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890CA" w14:textId="46B78ACD" w:rsidR="000A1C6B" w:rsidRPr="00E44619" w:rsidRDefault="000A1C6B" w:rsidP="000A1C6B">
      <w:pPr>
        <w:spacing w:after="0" w:line="240" w:lineRule="auto"/>
        <w:ind w:firstLine="4962"/>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Baudžiamoji byla Nr. 2K-139-1073/2026</w:t>
      </w:r>
    </w:p>
    <w:p w14:paraId="1137942B" w14:textId="77777777" w:rsidR="000A1C6B" w:rsidRPr="00E44619" w:rsidRDefault="000A1C6B" w:rsidP="000A1C6B">
      <w:pPr>
        <w:spacing w:after="0" w:line="240" w:lineRule="auto"/>
        <w:ind w:firstLine="4962"/>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Teisminio proceso Nr. 1-02-4-00090-2021-1</w:t>
      </w:r>
    </w:p>
    <w:p w14:paraId="1C3BDD69" w14:textId="4ABB95A4" w:rsidR="000A1C6B" w:rsidRPr="00E44619" w:rsidRDefault="000A1C6B" w:rsidP="00E94315">
      <w:pPr>
        <w:spacing w:after="0" w:line="240" w:lineRule="auto"/>
        <w:ind w:left="4962"/>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 xml:space="preserve">Procesinio sprendimo kategorijos: </w:t>
      </w:r>
      <w:r w:rsidR="00630685" w:rsidRPr="00E44619">
        <w:rPr>
          <w:rFonts w:ascii="Times New Roman" w:eastAsia="Times New Roman" w:hAnsi="Times New Roman" w:cs="Times New Roman"/>
          <w:kern w:val="0"/>
          <w:lang w:val="lt-LT"/>
          <w14:ligatures w14:val="none"/>
        </w:rPr>
        <w:t xml:space="preserve">2.1.6.2; 2.1.7.2; 1.2.17.1.3; 1.1.4.4.3; 1.1.9.7; </w:t>
      </w:r>
      <w:r w:rsidR="00A01657" w:rsidRPr="00E44619">
        <w:rPr>
          <w:rFonts w:ascii="Times New Roman" w:eastAsia="Times New Roman" w:hAnsi="Times New Roman" w:cs="Times New Roman"/>
          <w:kern w:val="0"/>
          <w:lang w:val="lt-LT"/>
          <w14:ligatures w14:val="none"/>
        </w:rPr>
        <w:t>2.8.9.1</w:t>
      </w:r>
    </w:p>
    <w:p w14:paraId="3FA9C9EE" w14:textId="4389698A" w:rsidR="000A1C6B" w:rsidRDefault="0080344E" w:rsidP="0080344E">
      <w:pPr>
        <w:spacing w:after="0" w:line="240" w:lineRule="auto"/>
        <w:ind w:firstLine="4962"/>
        <w:jc w:val="righ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 xml:space="preserve"> (S) </w:t>
      </w:r>
    </w:p>
    <w:p w14:paraId="43847F17" w14:textId="77777777" w:rsidR="0080344E" w:rsidRPr="00E44619" w:rsidRDefault="0080344E" w:rsidP="000A1C6B">
      <w:pPr>
        <w:spacing w:after="0" w:line="240" w:lineRule="auto"/>
        <w:ind w:firstLine="4962"/>
        <w:jc w:val="both"/>
        <w:rPr>
          <w:rFonts w:ascii="Times New Roman" w:eastAsia="Times New Roman" w:hAnsi="Times New Roman" w:cs="Times New Roman"/>
          <w:kern w:val="0"/>
          <w:lang w:val="lt-LT"/>
          <w14:ligatures w14:val="none"/>
        </w:rPr>
      </w:pPr>
    </w:p>
    <w:p w14:paraId="6FB47F8F" w14:textId="77777777" w:rsidR="000A1C6B" w:rsidRPr="00E44619" w:rsidRDefault="000A1C6B" w:rsidP="000A1C6B">
      <w:pPr>
        <w:spacing w:after="0" w:line="240" w:lineRule="auto"/>
        <w:jc w:val="center"/>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eastAsia="lt-LT"/>
          <w14:ligatures w14:val="none"/>
        </w:rPr>
        <w:object w:dxaOrig="1041" w:dyaOrig="1061" w14:anchorId="00196F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4pt" o:ole="" fillcolor="window">
            <v:imagedata r:id="rId8" o:title=""/>
          </v:shape>
          <o:OLEObject Type="Embed" ProgID="Word.Picture.8" ShapeID="_x0000_i1025" DrawAspect="Content" ObjectID="_1846905943" r:id="rId9"/>
        </w:object>
      </w:r>
    </w:p>
    <w:p w14:paraId="7A8E7174" w14:textId="77777777" w:rsidR="000A1C6B" w:rsidRPr="00E44619" w:rsidRDefault="000A1C6B" w:rsidP="000A1C6B">
      <w:pPr>
        <w:spacing w:after="0" w:line="240" w:lineRule="auto"/>
        <w:jc w:val="center"/>
        <w:rPr>
          <w:rFonts w:ascii="Times New Roman" w:eastAsia="Times New Roman" w:hAnsi="Times New Roman" w:cs="Times New Roman"/>
          <w:kern w:val="0"/>
          <w:lang w:val="lt-LT"/>
          <w14:ligatures w14:val="none"/>
        </w:rPr>
      </w:pPr>
    </w:p>
    <w:p w14:paraId="45A36D8B" w14:textId="77777777" w:rsidR="000A1C6B" w:rsidRPr="00E44619" w:rsidRDefault="000A1C6B" w:rsidP="000A1C6B">
      <w:pPr>
        <w:keepNext/>
        <w:spacing w:after="0" w:line="240" w:lineRule="auto"/>
        <w:jc w:val="center"/>
        <w:outlineLvl w:val="0"/>
        <w:rPr>
          <w:rFonts w:ascii="Times New Roman" w:eastAsia="Times New Roman" w:hAnsi="Times New Roman" w:cs="Times New Roman"/>
          <w:b/>
          <w:bCs/>
          <w:kern w:val="0"/>
          <w:sz w:val="28"/>
          <w:szCs w:val="28"/>
          <w:lang w:val="lt-LT"/>
          <w14:ligatures w14:val="none"/>
        </w:rPr>
      </w:pPr>
      <w:r w:rsidRPr="00E44619">
        <w:rPr>
          <w:rFonts w:ascii="Times New Roman" w:eastAsia="Times New Roman" w:hAnsi="Times New Roman" w:cs="Times New Roman"/>
          <w:b/>
          <w:bCs/>
          <w:kern w:val="0"/>
          <w:sz w:val="28"/>
          <w:szCs w:val="28"/>
          <w:lang w:val="lt-LT"/>
          <w14:ligatures w14:val="none"/>
        </w:rPr>
        <w:t xml:space="preserve">LIETUVOS AUKŠČIAUSIASIS TEISMAS </w:t>
      </w:r>
    </w:p>
    <w:p w14:paraId="29AE57D2" w14:textId="77777777" w:rsidR="000A1C6B" w:rsidRPr="00E44619" w:rsidRDefault="000A1C6B" w:rsidP="000A1C6B">
      <w:pPr>
        <w:keepNext/>
        <w:spacing w:after="0" w:line="240" w:lineRule="auto"/>
        <w:outlineLvl w:val="0"/>
        <w:rPr>
          <w:rFonts w:ascii="Times New Roman" w:eastAsia="Times New Roman" w:hAnsi="Times New Roman" w:cs="Times New Roman"/>
          <w:b/>
          <w:bCs/>
          <w:kern w:val="0"/>
          <w:lang w:val="lt-LT"/>
          <w14:ligatures w14:val="none"/>
        </w:rPr>
      </w:pPr>
    </w:p>
    <w:p w14:paraId="206BE377" w14:textId="77777777" w:rsidR="000A1C6B" w:rsidRPr="00E44619" w:rsidRDefault="000A1C6B" w:rsidP="000A1C6B">
      <w:pPr>
        <w:keepNext/>
        <w:spacing w:after="0" w:line="240" w:lineRule="auto"/>
        <w:jc w:val="center"/>
        <w:outlineLvl w:val="0"/>
        <w:rPr>
          <w:rFonts w:ascii="Times New Roman" w:eastAsia="Times New Roman" w:hAnsi="Times New Roman" w:cs="Times New Roman"/>
          <w:b/>
          <w:bCs/>
          <w:kern w:val="0"/>
          <w:sz w:val="28"/>
          <w:szCs w:val="28"/>
          <w:lang w:val="lt-LT"/>
          <w14:ligatures w14:val="none"/>
        </w:rPr>
      </w:pPr>
      <w:r w:rsidRPr="00E44619">
        <w:rPr>
          <w:rFonts w:ascii="Times New Roman" w:eastAsia="Times New Roman" w:hAnsi="Times New Roman" w:cs="Times New Roman"/>
          <w:b/>
          <w:bCs/>
          <w:kern w:val="0"/>
          <w:sz w:val="28"/>
          <w:szCs w:val="28"/>
          <w:lang w:val="lt-LT"/>
          <w14:ligatures w14:val="none"/>
        </w:rPr>
        <w:t>N U T A R T I S</w:t>
      </w:r>
    </w:p>
    <w:p w14:paraId="66020D57" w14:textId="77777777" w:rsidR="000A1C6B" w:rsidRPr="00E44619" w:rsidRDefault="000A1C6B" w:rsidP="000A1C6B">
      <w:pPr>
        <w:keepNext/>
        <w:spacing w:after="0" w:line="240" w:lineRule="auto"/>
        <w:jc w:val="center"/>
        <w:outlineLvl w:val="1"/>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LIETUVOS RESPUBLIKOS VARDU</w:t>
      </w:r>
    </w:p>
    <w:p w14:paraId="77C6BCE3" w14:textId="77777777" w:rsidR="000A1C6B" w:rsidRPr="00E44619" w:rsidRDefault="000A1C6B" w:rsidP="000A1C6B">
      <w:pPr>
        <w:spacing w:after="0" w:line="240" w:lineRule="auto"/>
        <w:rPr>
          <w:rFonts w:ascii="Times New Roman" w:eastAsia="Times New Roman" w:hAnsi="Times New Roman" w:cs="Times New Roman"/>
          <w:kern w:val="0"/>
          <w:lang w:val="lt-LT"/>
          <w14:ligatures w14:val="none"/>
        </w:rPr>
      </w:pPr>
    </w:p>
    <w:p w14:paraId="1E493B17" w14:textId="35B47978" w:rsidR="000A1C6B" w:rsidRPr="00E44619" w:rsidRDefault="000A1C6B" w:rsidP="000A1C6B">
      <w:pPr>
        <w:keepNext/>
        <w:spacing w:after="0" w:line="240" w:lineRule="auto"/>
        <w:jc w:val="center"/>
        <w:outlineLvl w:val="0"/>
        <w:rPr>
          <w:rFonts w:ascii="Times New Roman" w:eastAsia="Times New Roman" w:hAnsi="Times New Roman" w:cs="Times New Roman"/>
          <w:bCs/>
          <w:kern w:val="0"/>
          <w:lang w:val="lt-LT"/>
          <w14:ligatures w14:val="none"/>
        </w:rPr>
      </w:pPr>
      <w:r w:rsidRPr="00E44619">
        <w:rPr>
          <w:rFonts w:ascii="Times New Roman" w:eastAsia="Times New Roman" w:hAnsi="Times New Roman" w:cs="Times New Roman"/>
          <w:bCs/>
          <w:kern w:val="0"/>
          <w:lang w:val="lt-LT"/>
          <w14:ligatures w14:val="none"/>
        </w:rPr>
        <w:t>2026 m. liepos 30 d.</w:t>
      </w:r>
    </w:p>
    <w:p w14:paraId="7A6CA71C" w14:textId="77777777" w:rsidR="000A1C6B" w:rsidRPr="00E44619" w:rsidRDefault="000A1C6B" w:rsidP="000A1C6B">
      <w:pPr>
        <w:spacing w:after="0" w:line="240" w:lineRule="auto"/>
        <w:jc w:val="center"/>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Vilnius</w:t>
      </w:r>
    </w:p>
    <w:p w14:paraId="3553E17F" w14:textId="77777777" w:rsidR="000A1C6B" w:rsidRPr="00E44619" w:rsidRDefault="000A1C6B" w:rsidP="000A1C6B">
      <w:pPr>
        <w:spacing w:after="0" w:line="240" w:lineRule="auto"/>
        <w:rPr>
          <w:rFonts w:ascii="Times New Roman" w:eastAsia="Times New Roman" w:hAnsi="Times New Roman" w:cs="Times New Roman"/>
          <w:kern w:val="0"/>
          <w:lang w:val="lt-LT"/>
          <w14:ligatures w14:val="none"/>
        </w:rPr>
      </w:pPr>
    </w:p>
    <w:p w14:paraId="6DFE9695" w14:textId="77777777" w:rsidR="000A1C6B" w:rsidRPr="00E44619" w:rsidRDefault="000A1C6B" w:rsidP="000A1C6B">
      <w:pPr>
        <w:spacing w:after="0" w:line="240" w:lineRule="auto"/>
        <w:ind w:firstLine="720"/>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 xml:space="preserve">Lietuvos Aukščiausiojo Teismo Baudžiamųjų bylų skyriaus teisėjų kolegija, susidedanti iš teisėjų Olego Fedosiuko, Eligijaus Gladučio (kolegijos pirmininko) ir </w:t>
      </w:r>
      <w:r w:rsidRPr="00E44619">
        <w:rPr>
          <w:rFonts w:ascii="Times New Roman" w:eastAsia="Times New Roman" w:hAnsi="Times New Roman" w:cs="Times New Roman"/>
          <w:kern w:val="0"/>
          <w:lang w:val="lt-LT"/>
          <w14:ligatures w14:val="none"/>
        </w:rPr>
        <w:br/>
        <w:t>Gabrielės Juodkaitės-Granskienės (pranešėjos),</w:t>
      </w:r>
    </w:p>
    <w:p w14:paraId="173AE94A" w14:textId="1B496CD6" w:rsidR="005827B8" w:rsidRPr="00E44619" w:rsidRDefault="000A1C6B" w:rsidP="000A1C6B">
      <w:pPr>
        <w:spacing w:after="0" w:line="240" w:lineRule="auto"/>
        <w:ind w:firstLine="720"/>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 xml:space="preserve">teismo posėdyje kasacine rašytinio proceso tvarka išnagrinėjo baudžiamąją bylą pagal </w:t>
      </w:r>
      <w:r w:rsidRPr="00E44619">
        <w:rPr>
          <w:rFonts w:ascii="Times New Roman" w:eastAsia="Times New Roman" w:hAnsi="Times New Roman" w:cs="Times New Roman"/>
          <w:b/>
          <w:kern w:val="0"/>
          <w:lang w:val="lt-LT"/>
          <w14:ligatures w14:val="none"/>
        </w:rPr>
        <w:t xml:space="preserve">nuteistojo </w:t>
      </w:r>
      <w:r w:rsidR="007F7B92" w:rsidRPr="00E44619">
        <w:rPr>
          <w:rFonts w:ascii="Times New Roman" w:eastAsia="Times New Roman" w:hAnsi="Times New Roman" w:cs="Times New Roman"/>
          <w:b/>
          <w:kern w:val="0"/>
          <w:lang w:val="lt-LT"/>
          <w14:ligatures w14:val="none"/>
        </w:rPr>
        <w:t>M</w:t>
      </w:r>
      <w:r w:rsidR="0080344E">
        <w:rPr>
          <w:rFonts w:ascii="Times New Roman" w:eastAsia="Times New Roman" w:hAnsi="Times New Roman" w:cs="Times New Roman"/>
          <w:b/>
          <w:kern w:val="0"/>
          <w:lang w:val="lt-LT"/>
          <w14:ligatures w14:val="none"/>
        </w:rPr>
        <w:t>.</w:t>
      </w:r>
      <w:r w:rsidR="007F7B92" w:rsidRPr="00E44619">
        <w:rPr>
          <w:rFonts w:ascii="Times New Roman" w:eastAsia="Times New Roman" w:hAnsi="Times New Roman" w:cs="Times New Roman"/>
          <w:b/>
          <w:kern w:val="0"/>
          <w:lang w:val="lt-LT"/>
          <w14:ligatures w14:val="none"/>
        </w:rPr>
        <w:t xml:space="preserve"> B</w:t>
      </w:r>
      <w:r w:rsidR="0080344E">
        <w:rPr>
          <w:rFonts w:ascii="Times New Roman" w:eastAsia="Times New Roman" w:hAnsi="Times New Roman" w:cs="Times New Roman"/>
          <w:b/>
          <w:kern w:val="0"/>
          <w:lang w:val="lt-LT"/>
          <w14:ligatures w14:val="none"/>
        </w:rPr>
        <w:t>.</w:t>
      </w:r>
      <w:r w:rsidR="007F7B92" w:rsidRPr="00E44619">
        <w:rPr>
          <w:rFonts w:ascii="Times New Roman" w:eastAsia="Times New Roman" w:hAnsi="Times New Roman" w:cs="Times New Roman"/>
          <w:b/>
          <w:kern w:val="0"/>
          <w:lang w:val="lt-LT"/>
          <w14:ligatures w14:val="none"/>
        </w:rPr>
        <w:t xml:space="preserve"> (M</w:t>
      </w:r>
      <w:r w:rsidR="0080344E">
        <w:rPr>
          <w:rFonts w:ascii="Times New Roman" w:eastAsia="Times New Roman" w:hAnsi="Times New Roman" w:cs="Times New Roman"/>
          <w:b/>
          <w:kern w:val="0"/>
          <w:lang w:val="lt-LT"/>
          <w14:ligatures w14:val="none"/>
        </w:rPr>
        <w:t>.</w:t>
      </w:r>
      <w:r w:rsidR="007F7B92" w:rsidRPr="00E44619">
        <w:rPr>
          <w:rFonts w:ascii="Times New Roman" w:eastAsia="Times New Roman" w:hAnsi="Times New Roman" w:cs="Times New Roman"/>
          <w:b/>
          <w:kern w:val="0"/>
          <w:lang w:val="lt-LT"/>
          <w14:ligatures w14:val="none"/>
        </w:rPr>
        <w:t xml:space="preserve"> B</w:t>
      </w:r>
      <w:r w:rsidR="0080344E">
        <w:rPr>
          <w:rFonts w:ascii="Times New Roman" w:eastAsia="Times New Roman" w:hAnsi="Times New Roman" w:cs="Times New Roman"/>
          <w:b/>
          <w:kern w:val="0"/>
          <w:lang w:val="lt-LT"/>
          <w14:ligatures w14:val="none"/>
        </w:rPr>
        <w:t>.</w:t>
      </w:r>
      <w:r w:rsidR="007F7B92" w:rsidRPr="00E44619">
        <w:rPr>
          <w:rFonts w:ascii="Times New Roman" w:eastAsia="Times New Roman" w:hAnsi="Times New Roman" w:cs="Times New Roman"/>
          <w:b/>
          <w:kern w:val="0"/>
          <w:lang w:val="lt-LT"/>
          <w14:ligatures w14:val="none"/>
        </w:rPr>
        <w:t xml:space="preserve">) ir jo gynėjo advokato Egidijaus Losio </w:t>
      </w:r>
      <w:r w:rsidRPr="00E44619">
        <w:rPr>
          <w:rFonts w:ascii="Times New Roman" w:eastAsia="Times New Roman" w:hAnsi="Times New Roman" w:cs="Times New Roman"/>
          <w:kern w:val="0"/>
          <w:lang w:val="lt-LT"/>
          <w14:ligatures w14:val="none"/>
        </w:rPr>
        <w:t xml:space="preserve"> kasacin</w:t>
      </w:r>
      <w:r w:rsidR="007F7B92" w:rsidRPr="00E44619">
        <w:rPr>
          <w:rFonts w:ascii="Times New Roman" w:eastAsia="Times New Roman" w:hAnsi="Times New Roman" w:cs="Times New Roman"/>
          <w:kern w:val="0"/>
          <w:lang w:val="lt-LT"/>
          <w14:ligatures w14:val="none"/>
        </w:rPr>
        <w:t>ius</w:t>
      </w:r>
      <w:r w:rsidRPr="00E44619">
        <w:rPr>
          <w:rFonts w:ascii="Times New Roman" w:eastAsia="Times New Roman" w:hAnsi="Times New Roman" w:cs="Times New Roman"/>
          <w:kern w:val="0"/>
          <w:lang w:val="lt-LT"/>
          <w14:ligatures w14:val="none"/>
        </w:rPr>
        <w:t xml:space="preserve"> skund</w:t>
      </w:r>
      <w:r w:rsidR="007F7B92" w:rsidRPr="00E44619">
        <w:rPr>
          <w:rFonts w:ascii="Times New Roman" w:eastAsia="Times New Roman" w:hAnsi="Times New Roman" w:cs="Times New Roman"/>
          <w:kern w:val="0"/>
          <w:lang w:val="lt-LT"/>
          <w14:ligatures w14:val="none"/>
        </w:rPr>
        <w:t>us</w:t>
      </w:r>
      <w:r w:rsidRPr="00E44619">
        <w:rPr>
          <w:rFonts w:ascii="Times New Roman" w:eastAsia="Times New Roman" w:hAnsi="Times New Roman" w:cs="Times New Roman"/>
          <w:kern w:val="0"/>
          <w:lang w:val="lt-LT"/>
          <w14:ligatures w14:val="none"/>
        </w:rPr>
        <w:t xml:space="preserve"> dėl </w:t>
      </w:r>
      <w:r w:rsidR="007F7B92" w:rsidRPr="00E44619">
        <w:rPr>
          <w:rFonts w:ascii="Times New Roman" w:eastAsia="Times New Roman" w:hAnsi="Times New Roman" w:cs="Times New Roman"/>
          <w:kern w:val="0"/>
          <w:lang w:val="lt-LT"/>
          <w14:ligatures w14:val="none"/>
        </w:rPr>
        <w:t xml:space="preserve">Vilniaus apygardos teismo </w:t>
      </w:r>
      <w:r w:rsidR="00657020" w:rsidRPr="00E44619">
        <w:rPr>
          <w:rFonts w:ascii="Times New Roman" w:eastAsia="Times New Roman" w:hAnsi="Times New Roman" w:cs="Times New Roman"/>
          <w:kern w:val="0"/>
          <w:lang w:val="lt-LT"/>
          <w14:ligatures w14:val="none"/>
        </w:rPr>
        <w:t>2024</w:t>
      </w:r>
      <w:r w:rsidR="000648AB" w:rsidRPr="00E44619">
        <w:rPr>
          <w:rFonts w:ascii="Times New Roman" w:eastAsia="Times New Roman" w:hAnsi="Times New Roman" w:cs="Times New Roman"/>
          <w:kern w:val="0"/>
          <w:lang w:val="lt-LT"/>
          <w14:ligatures w14:val="none"/>
        </w:rPr>
        <w:t> </w:t>
      </w:r>
      <w:r w:rsidR="00657020" w:rsidRPr="00E44619">
        <w:rPr>
          <w:rFonts w:ascii="Times New Roman" w:eastAsia="Times New Roman" w:hAnsi="Times New Roman" w:cs="Times New Roman"/>
          <w:kern w:val="0"/>
          <w:lang w:val="lt-LT"/>
          <w14:ligatures w14:val="none"/>
        </w:rPr>
        <w:t>m.</w:t>
      </w:r>
      <w:r w:rsidR="000648AB" w:rsidRPr="00E44619">
        <w:rPr>
          <w:rFonts w:ascii="Times New Roman" w:eastAsia="Times New Roman" w:hAnsi="Times New Roman" w:cs="Times New Roman"/>
          <w:kern w:val="0"/>
          <w:lang w:val="lt-LT"/>
          <w14:ligatures w14:val="none"/>
        </w:rPr>
        <w:t> </w:t>
      </w:r>
      <w:r w:rsidR="00657020" w:rsidRPr="00E44619">
        <w:rPr>
          <w:rFonts w:ascii="Times New Roman" w:eastAsia="Times New Roman" w:hAnsi="Times New Roman" w:cs="Times New Roman"/>
          <w:kern w:val="0"/>
          <w:lang w:val="lt-LT"/>
          <w14:ligatures w14:val="none"/>
        </w:rPr>
        <w:t>birželio</w:t>
      </w:r>
      <w:r w:rsidR="000648AB" w:rsidRPr="00E44619">
        <w:rPr>
          <w:rFonts w:ascii="Times New Roman" w:eastAsia="Times New Roman" w:hAnsi="Times New Roman" w:cs="Times New Roman"/>
          <w:kern w:val="0"/>
          <w:lang w:val="lt-LT"/>
          <w14:ligatures w14:val="none"/>
        </w:rPr>
        <w:t> </w:t>
      </w:r>
      <w:r w:rsidR="00657020" w:rsidRPr="00E44619">
        <w:rPr>
          <w:rFonts w:ascii="Times New Roman" w:eastAsia="Times New Roman" w:hAnsi="Times New Roman" w:cs="Times New Roman"/>
          <w:kern w:val="0"/>
          <w:lang w:val="lt-LT"/>
          <w14:ligatures w14:val="none"/>
        </w:rPr>
        <w:t>6</w:t>
      </w:r>
      <w:r w:rsidR="000648AB" w:rsidRPr="00E44619">
        <w:rPr>
          <w:rFonts w:ascii="Times New Roman" w:eastAsia="Times New Roman" w:hAnsi="Times New Roman" w:cs="Times New Roman"/>
          <w:kern w:val="0"/>
          <w:lang w:val="lt-LT"/>
          <w14:ligatures w14:val="none"/>
        </w:rPr>
        <w:t> </w:t>
      </w:r>
      <w:r w:rsidR="00657020" w:rsidRPr="00E44619">
        <w:rPr>
          <w:rFonts w:ascii="Times New Roman" w:eastAsia="Times New Roman" w:hAnsi="Times New Roman" w:cs="Times New Roman"/>
          <w:kern w:val="0"/>
          <w:lang w:val="lt-LT"/>
          <w14:ligatures w14:val="none"/>
        </w:rPr>
        <w:t>d. nuosprendžio</w:t>
      </w:r>
      <w:r w:rsidR="005827B8" w:rsidRPr="00E44619">
        <w:rPr>
          <w:rFonts w:ascii="Times New Roman" w:eastAsia="Times New Roman" w:hAnsi="Times New Roman" w:cs="Times New Roman"/>
          <w:kern w:val="0"/>
          <w:lang w:val="lt-LT"/>
          <w14:ligatures w14:val="none"/>
        </w:rPr>
        <w:t xml:space="preserve"> ir Lietuvos apeliacinio teismo Baudžiamųjų bylų skyriaus teisėjų kolegijos 2026 m. sausio 21 d. nutarties dalių, susijusių su M</w:t>
      </w:r>
      <w:r w:rsidR="0080344E">
        <w:rPr>
          <w:rFonts w:ascii="Times New Roman" w:eastAsia="Times New Roman" w:hAnsi="Times New Roman" w:cs="Times New Roman"/>
          <w:kern w:val="0"/>
          <w:lang w:val="lt-LT"/>
          <w14:ligatures w14:val="none"/>
        </w:rPr>
        <w:t>.</w:t>
      </w:r>
      <w:r w:rsidR="000648AB" w:rsidRPr="00E44619">
        <w:rPr>
          <w:rFonts w:ascii="Times New Roman" w:eastAsia="Times New Roman" w:hAnsi="Times New Roman" w:cs="Times New Roman"/>
          <w:kern w:val="0"/>
          <w:lang w:val="lt-LT"/>
          <w14:ligatures w14:val="none"/>
        </w:rPr>
        <w:t> </w:t>
      </w:r>
      <w:r w:rsidR="005827B8" w:rsidRPr="00E44619">
        <w:rPr>
          <w:rFonts w:ascii="Times New Roman" w:eastAsia="Times New Roman" w:hAnsi="Times New Roman" w:cs="Times New Roman"/>
          <w:kern w:val="0"/>
          <w:lang w:val="lt-LT"/>
          <w14:ligatures w14:val="none"/>
        </w:rPr>
        <w:t>B</w:t>
      </w:r>
      <w:r w:rsidR="0080344E">
        <w:rPr>
          <w:rFonts w:ascii="Times New Roman" w:eastAsia="Times New Roman" w:hAnsi="Times New Roman" w:cs="Times New Roman"/>
          <w:kern w:val="0"/>
          <w:lang w:val="lt-LT"/>
          <w14:ligatures w14:val="none"/>
        </w:rPr>
        <w:t>.</w:t>
      </w:r>
      <w:r w:rsidR="005827B8" w:rsidRPr="00E44619">
        <w:rPr>
          <w:rFonts w:ascii="Times New Roman" w:eastAsia="Times New Roman" w:hAnsi="Times New Roman" w:cs="Times New Roman"/>
          <w:kern w:val="0"/>
          <w:lang w:val="lt-LT"/>
          <w14:ligatures w14:val="none"/>
        </w:rPr>
        <w:t xml:space="preserve"> nuteisimu.</w:t>
      </w:r>
    </w:p>
    <w:p w14:paraId="5871A0AD" w14:textId="2DD4D2E7" w:rsidR="006B1BEE" w:rsidRPr="00E44619" w:rsidRDefault="0097773E" w:rsidP="000A1C6B">
      <w:pPr>
        <w:spacing w:after="0" w:line="240" w:lineRule="auto"/>
        <w:ind w:firstLine="720"/>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Vilniaus apygardos teismo 2024 m. birželio 6 d. nuosprendžiu</w:t>
      </w:r>
      <w:r w:rsidR="00657020" w:rsidRPr="00E44619">
        <w:rPr>
          <w:rFonts w:ascii="Times New Roman" w:eastAsia="Times New Roman" w:hAnsi="Times New Roman" w:cs="Times New Roman"/>
          <w:kern w:val="0"/>
          <w:lang w:val="lt-LT"/>
          <w14:ligatures w14:val="none"/>
        </w:rPr>
        <w:t xml:space="preserve"> </w:t>
      </w:r>
      <w:r w:rsidR="00657020" w:rsidRPr="00E44619">
        <w:rPr>
          <w:rFonts w:ascii="Times New Roman" w:eastAsia="Times New Roman" w:hAnsi="Times New Roman" w:cs="Times New Roman"/>
          <w:b/>
          <w:bCs/>
          <w:kern w:val="0"/>
          <w:lang w:val="lt-LT"/>
          <w14:ligatures w14:val="none"/>
        </w:rPr>
        <w:t>M</w:t>
      </w:r>
      <w:r w:rsidR="0080344E">
        <w:rPr>
          <w:rFonts w:ascii="Times New Roman" w:eastAsia="Times New Roman" w:hAnsi="Times New Roman" w:cs="Times New Roman"/>
          <w:b/>
          <w:bCs/>
          <w:kern w:val="0"/>
          <w:lang w:val="lt-LT"/>
          <w14:ligatures w14:val="none"/>
        </w:rPr>
        <w:t>.</w:t>
      </w:r>
      <w:r w:rsidR="00657020" w:rsidRPr="00E44619">
        <w:rPr>
          <w:rFonts w:ascii="Times New Roman" w:eastAsia="Times New Roman" w:hAnsi="Times New Roman" w:cs="Times New Roman"/>
          <w:b/>
          <w:bCs/>
          <w:kern w:val="0"/>
          <w:lang w:val="lt-LT"/>
          <w14:ligatures w14:val="none"/>
        </w:rPr>
        <w:t xml:space="preserve"> B</w:t>
      </w:r>
      <w:r w:rsidR="0080344E">
        <w:rPr>
          <w:rFonts w:ascii="Times New Roman" w:eastAsia="Times New Roman" w:hAnsi="Times New Roman" w:cs="Times New Roman"/>
          <w:b/>
          <w:bCs/>
          <w:kern w:val="0"/>
          <w:lang w:val="lt-LT"/>
          <w14:ligatures w14:val="none"/>
        </w:rPr>
        <w:t>.</w:t>
      </w:r>
      <w:r w:rsidR="00657020" w:rsidRPr="00E44619">
        <w:rPr>
          <w:rFonts w:ascii="Times New Roman" w:eastAsia="Times New Roman" w:hAnsi="Times New Roman" w:cs="Times New Roman"/>
          <w:kern w:val="0"/>
          <w:lang w:val="lt-LT"/>
          <w14:ligatures w14:val="none"/>
        </w:rPr>
        <w:t xml:space="preserve"> nuteistas pagal Lietuvos Respublikos baudžiamojo kodekso (toliau – BK) 24</w:t>
      </w:r>
      <w:r w:rsidR="00F22604" w:rsidRPr="00E44619">
        <w:rPr>
          <w:rFonts w:ascii="Times New Roman" w:eastAsia="Times New Roman" w:hAnsi="Times New Roman" w:cs="Times New Roman"/>
          <w:kern w:val="0"/>
          <w:lang w:val="lt-LT"/>
          <w14:ligatures w14:val="none"/>
        </w:rPr>
        <w:t> </w:t>
      </w:r>
      <w:r w:rsidR="00657020" w:rsidRPr="00E44619">
        <w:rPr>
          <w:rFonts w:ascii="Times New Roman" w:eastAsia="Times New Roman" w:hAnsi="Times New Roman" w:cs="Times New Roman"/>
          <w:kern w:val="0"/>
          <w:lang w:val="lt-LT"/>
          <w14:ligatures w14:val="none"/>
        </w:rPr>
        <w:t>straipsnio 4 dalį</w:t>
      </w:r>
      <w:r w:rsidR="00F22604" w:rsidRPr="00E44619">
        <w:rPr>
          <w:rFonts w:ascii="Times New Roman" w:eastAsia="Times New Roman" w:hAnsi="Times New Roman" w:cs="Times New Roman"/>
          <w:kern w:val="0"/>
          <w:lang w:val="lt-LT"/>
          <w14:ligatures w14:val="none"/>
        </w:rPr>
        <w:t>,</w:t>
      </w:r>
      <w:r w:rsidR="00657020" w:rsidRPr="00E44619">
        <w:rPr>
          <w:rFonts w:ascii="Times New Roman" w:eastAsia="Times New Roman" w:hAnsi="Times New Roman" w:cs="Times New Roman"/>
          <w:kern w:val="0"/>
          <w:lang w:val="lt-LT"/>
          <w14:ligatures w14:val="none"/>
        </w:rPr>
        <w:t xml:space="preserve"> 199</w:t>
      </w:r>
      <w:r w:rsidRPr="00E44619">
        <w:rPr>
          <w:rFonts w:ascii="Times New Roman" w:eastAsia="Times New Roman" w:hAnsi="Times New Roman" w:cs="Times New Roman"/>
          <w:kern w:val="0"/>
          <w:lang w:val="lt-LT"/>
          <w14:ligatures w14:val="none"/>
        </w:rPr>
        <w:t> </w:t>
      </w:r>
      <w:r w:rsidR="00657020" w:rsidRPr="00E44619">
        <w:rPr>
          <w:rFonts w:ascii="Times New Roman" w:eastAsia="Times New Roman" w:hAnsi="Times New Roman" w:cs="Times New Roman"/>
          <w:kern w:val="0"/>
          <w:lang w:val="lt-LT"/>
          <w14:ligatures w14:val="none"/>
        </w:rPr>
        <w:t>straipsnio 3 dalį (2018 m.</w:t>
      </w:r>
      <w:r w:rsidR="002C217E">
        <w:rPr>
          <w:rFonts w:ascii="Times New Roman" w:eastAsia="Times New Roman" w:hAnsi="Times New Roman" w:cs="Times New Roman"/>
          <w:kern w:val="0"/>
          <w:lang w:val="lt-LT"/>
          <w14:ligatures w14:val="none"/>
        </w:rPr>
        <w:t> </w:t>
      </w:r>
      <w:r w:rsidR="00657020" w:rsidRPr="00E44619">
        <w:rPr>
          <w:rFonts w:ascii="Times New Roman" w:eastAsia="Times New Roman" w:hAnsi="Times New Roman" w:cs="Times New Roman"/>
          <w:kern w:val="0"/>
          <w:lang w:val="lt-LT"/>
          <w14:ligatures w14:val="none"/>
        </w:rPr>
        <w:t>gruodžio 20 d. įstatymo Nr. XIII-1836 redakcija)</w:t>
      </w:r>
      <w:r w:rsidR="006B1BEE" w:rsidRPr="00E44619">
        <w:rPr>
          <w:rFonts w:ascii="Times New Roman" w:eastAsia="Times New Roman" w:hAnsi="Times New Roman" w:cs="Times New Roman"/>
          <w:kern w:val="0"/>
          <w:lang w:val="lt-LT"/>
          <w14:ligatures w14:val="none"/>
        </w:rPr>
        <w:t xml:space="preserve"> 400 MGL</w:t>
      </w:r>
      <w:r w:rsidR="00220540">
        <w:rPr>
          <w:rFonts w:ascii="Times New Roman" w:eastAsia="Times New Roman" w:hAnsi="Times New Roman" w:cs="Times New Roman"/>
          <w:kern w:val="0"/>
          <w:lang w:val="lt-LT"/>
          <w14:ligatures w14:val="none"/>
        </w:rPr>
        <w:t xml:space="preserve"> (20 000 Eur)</w:t>
      </w:r>
      <w:r w:rsidR="006B1BEE" w:rsidRPr="00E44619">
        <w:rPr>
          <w:rFonts w:ascii="Times New Roman" w:eastAsia="Times New Roman" w:hAnsi="Times New Roman" w:cs="Times New Roman"/>
          <w:kern w:val="0"/>
          <w:lang w:val="lt-LT"/>
          <w14:ligatures w14:val="none"/>
        </w:rPr>
        <w:t xml:space="preserve"> dydžio bauda, 227</w:t>
      </w:r>
      <w:r w:rsidR="00220540">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straipsnio 2</w:t>
      </w:r>
      <w:r w:rsidR="002C217E">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 xml:space="preserve">dalį – 300 MGL </w:t>
      </w:r>
      <w:r w:rsidR="00220540" w:rsidRPr="00220540">
        <w:rPr>
          <w:rFonts w:ascii="Times New Roman" w:eastAsia="Times New Roman" w:hAnsi="Times New Roman" w:cs="Times New Roman"/>
          <w:kern w:val="0"/>
          <w:lang w:val="lt-LT"/>
          <w14:ligatures w14:val="none"/>
        </w:rPr>
        <w:t>(15</w:t>
      </w:r>
      <w:r w:rsidR="00220540">
        <w:rPr>
          <w:rFonts w:ascii="Times New Roman" w:eastAsia="Times New Roman" w:hAnsi="Times New Roman" w:cs="Times New Roman"/>
          <w:kern w:val="0"/>
          <w:lang w:val="lt-LT"/>
          <w14:ligatures w14:val="none"/>
        </w:rPr>
        <w:t> </w:t>
      </w:r>
      <w:r w:rsidR="00220540" w:rsidRPr="00220540">
        <w:rPr>
          <w:rFonts w:ascii="Times New Roman" w:eastAsia="Times New Roman" w:hAnsi="Times New Roman" w:cs="Times New Roman"/>
          <w:kern w:val="0"/>
          <w:lang w:val="lt-LT"/>
          <w14:ligatures w14:val="none"/>
        </w:rPr>
        <w:t>000 Eur)</w:t>
      </w:r>
      <w:r w:rsidR="00220540">
        <w:rPr>
          <w:rFonts w:ascii="Times New Roman" w:eastAsia="Times New Roman" w:hAnsi="Times New Roman" w:cs="Times New Roman"/>
          <w:kern w:val="0"/>
          <w:lang w:val="lt-LT"/>
          <w14:ligatures w14:val="none"/>
        </w:rPr>
        <w:t xml:space="preserve"> </w:t>
      </w:r>
      <w:r w:rsidR="006B1BEE" w:rsidRPr="00E44619">
        <w:rPr>
          <w:rFonts w:ascii="Times New Roman" w:eastAsia="Times New Roman" w:hAnsi="Times New Roman" w:cs="Times New Roman"/>
          <w:kern w:val="0"/>
          <w:lang w:val="lt-LT"/>
          <w14:ligatures w14:val="none"/>
        </w:rPr>
        <w:t>dydžio bauda, 24 straipsnio 4 dal</w:t>
      </w:r>
      <w:r w:rsidR="00F22604" w:rsidRPr="00E44619">
        <w:rPr>
          <w:rFonts w:ascii="Times New Roman" w:eastAsia="Times New Roman" w:hAnsi="Times New Roman" w:cs="Times New Roman"/>
          <w:kern w:val="0"/>
          <w:lang w:val="lt-LT"/>
          <w14:ligatures w14:val="none"/>
        </w:rPr>
        <w:t>į,</w:t>
      </w:r>
      <w:r w:rsidR="006B1BEE" w:rsidRPr="00E44619">
        <w:rPr>
          <w:rFonts w:ascii="Times New Roman" w:eastAsia="Times New Roman" w:hAnsi="Times New Roman" w:cs="Times New Roman"/>
          <w:kern w:val="0"/>
          <w:lang w:val="lt-LT"/>
          <w14:ligatures w14:val="none"/>
        </w:rPr>
        <w:t xml:space="preserve"> 199</w:t>
      </w:r>
      <w:r w:rsidR="00220540" w:rsidRPr="00220540">
        <w:rPr>
          <w:rFonts w:ascii="Times New Roman" w:eastAsia="Times New Roman" w:hAnsi="Times New Roman" w:cs="Times New Roman"/>
          <w:kern w:val="0"/>
          <w:vertAlign w:val="superscript"/>
          <w:lang w:val="lt-LT"/>
          <w14:ligatures w14:val="none"/>
        </w:rPr>
        <w:t>2</w:t>
      </w:r>
      <w:r w:rsidR="00220540">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straipsnio 2</w:t>
      </w:r>
      <w:r w:rsidR="00220540">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dal</w:t>
      </w:r>
      <w:r w:rsidR="00F22604" w:rsidRPr="00E44619">
        <w:rPr>
          <w:rFonts w:ascii="Times New Roman" w:eastAsia="Times New Roman" w:hAnsi="Times New Roman" w:cs="Times New Roman"/>
          <w:kern w:val="0"/>
          <w:lang w:val="lt-LT"/>
          <w14:ligatures w14:val="none"/>
        </w:rPr>
        <w:t>į</w:t>
      </w:r>
      <w:r w:rsidR="006B1BEE" w:rsidRPr="00E44619">
        <w:rPr>
          <w:rFonts w:ascii="Times New Roman" w:eastAsia="Times New Roman" w:hAnsi="Times New Roman" w:cs="Times New Roman"/>
          <w:kern w:val="0"/>
          <w:lang w:val="lt-LT"/>
          <w14:ligatures w14:val="none"/>
        </w:rPr>
        <w:t xml:space="preserve"> (2018 m. gruodžio 20 d. įstatymo Nr. XIII-1836 redakcija) – 200 MGL </w:t>
      </w:r>
      <w:r w:rsidR="00220540" w:rsidRPr="00220540">
        <w:rPr>
          <w:rFonts w:ascii="Times New Roman" w:eastAsia="Times New Roman" w:hAnsi="Times New Roman" w:cs="Times New Roman"/>
          <w:kern w:val="0"/>
          <w:lang w:val="lt-LT"/>
          <w14:ligatures w14:val="none"/>
        </w:rPr>
        <w:t>(10</w:t>
      </w:r>
      <w:r w:rsidR="00220540">
        <w:rPr>
          <w:rFonts w:ascii="Times New Roman" w:eastAsia="Times New Roman" w:hAnsi="Times New Roman" w:cs="Times New Roman"/>
          <w:kern w:val="0"/>
          <w:lang w:val="lt-LT"/>
          <w14:ligatures w14:val="none"/>
        </w:rPr>
        <w:t> </w:t>
      </w:r>
      <w:r w:rsidR="00220540" w:rsidRPr="00220540">
        <w:rPr>
          <w:rFonts w:ascii="Times New Roman" w:eastAsia="Times New Roman" w:hAnsi="Times New Roman" w:cs="Times New Roman"/>
          <w:kern w:val="0"/>
          <w:lang w:val="lt-LT"/>
          <w14:ligatures w14:val="none"/>
        </w:rPr>
        <w:t>000 Eur)</w:t>
      </w:r>
      <w:r w:rsidR="00220540">
        <w:rPr>
          <w:rFonts w:ascii="Times New Roman" w:eastAsia="Times New Roman" w:hAnsi="Times New Roman" w:cs="Times New Roman"/>
          <w:kern w:val="0"/>
          <w:lang w:val="lt-LT"/>
          <w14:ligatures w14:val="none"/>
        </w:rPr>
        <w:t xml:space="preserve"> </w:t>
      </w:r>
      <w:r w:rsidR="006B1BEE" w:rsidRPr="00E44619">
        <w:rPr>
          <w:rFonts w:ascii="Times New Roman" w:eastAsia="Times New Roman" w:hAnsi="Times New Roman" w:cs="Times New Roman"/>
          <w:kern w:val="0"/>
          <w:lang w:val="lt-LT"/>
          <w14:ligatures w14:val="none"/>
        </w:rPr>
        <w:t>dydžio bauda, 24 straipsnio 4 dal</w:t>
      </w:r>
      <w:r w:rsidR="00F22604" w:rsidRPr="00E44619">
        <w:rPr>
          <w:rFonts w:ascii="Times New Roman" w:eastAsia="Times New Roman" w:hAnsi="Times New Roman" w:cs="Times New Roman"/>
          <w:kern w:val="0"/>
          <w:lang w:val="lt-LT"/>
          <w14:ligatures w14:val="none"/>
        </w:rPr>
        <w:t>į,</w:t>
      </w:r>
      <w:r w:rsidR="006B1BEE" w:rsidRPr="00E44619">
        <w:rPr>
          <w:rFonts w:ascii="Times New Roman" w:eastAsia="Times New Roman" w:hAnsi="Times New Roman" w:cs="Times New Roman"/>
          <w:kern w:val="0"/>
          <w:lang w:val="lt-LT"/>
          <w14:ligatures w14:val="none"/>
        </w:rPr>
        <w:t xml:space="preserve"> 199 straipsnio 3</w:t>
      </w:r>
      <w:r w:rsidR="002C217E">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dal</w:t>
      </w:r>
      <w:r w:rsidR="00F22604" w:rsidRPr="00E44619">
        <w:rPr>
          <w:rFonts w:ascii="Times New Roman" w:eastAsia="Times New Roman" w:hAnsi="Times New Roman" w:cs="Times New Roman"/>
          <w:kern w:val="0"/>
          <w:lang w:val="lt-LT"/>
          <w14:ligatures w14:val="none"/>
        </w:rPr>
        <w:t>į</w:t>
      </w:r>
      <w:r w:rsidR="006B1BEE" w:rsidRPr="00E44619">
        <w:rPr>
          <w:rFonts w:ascii="Times New Roman" w:eastAsia="Times New Roman" w:hAnsi="Times New Roman" w:cs="Times New Roman"/>
          <w:kern w:val="0"/>
          <w:lang w:val="lt-LT"/>
          <w14:ligatures w14:val="none"/>
        </w:rPr>
        <w:t xml:space="preserve"> (2018 m. gruodžio 20 d. įstatymo Nr. XIII-1836 redakcija) – 500 MGL </w:t>
      </w:r>
      <w:r w:rsidR="00220540" w:rsidRPr="00220540">
        <w:rPr>
          <w:rFonts w:ascii="Times New Roman" w:eastAsia="Times New Roman" w:hAnsi="Times New Roman" w:cs="Times New Roman"/>
          <w:kern w:val="0"/>
          <w:lang w:val="lt-LT"/>
          <w14:ligatures w14:val="none"/>
        </w:rPr>
        <w:t>(25</w:t>
      </w:r>
      <w:r w:rsidR="00220540">
        <w:rPr>
          <w:rFonts w:ascii="Times New Roman" w:eastAsia="Times New Roman" w:hAnsi="Times New Roman" w:cs="Times New Roman"/>
          <w:kern w:val="0"/>
          <w:lang w:val="lt-LT"/>
          <w14:ligatures w14:val="none"/>
        </w:rPr>
        <w:t> </w:t>
      </w:r>
      <w:r w:rsidR="00220540" w:rsidRPr="00220540">
        <w:rPr>
          <w:rFonts w:ascii="Times New Roman" w:eastAsia="Times New Roman" w:hAnsi="Times New Roman" w:cs="Times New Roman"/>
          <w:kern w:val="0"/>
          <w:lang w:val="lt-LT"/>
          <w14:ligatures w14:val="none"/>
        </w:rPr>
        <w:t xml:space="preserve">000 Eur) </w:t>
      </w:r>
      <w:r w:rsidR="006B1BEE" w:rsidRPr="00E44619">
        <w:rPr>
          <w:rFonts w:ascii="Times New Roman" w:eastAsia="Times New Roman" w:hAnsi="Times New Roman" w:cs="Times New Roman"/>
          <w:kern w:val="0"/>
          <w:lang w:val="lt-LT"/>
          <w14:ligatures w14:val="none"/>
        </w:rPr>
        <w:t>dydžio bauda, 227</w:t>
      </w:r>
      <w:r w:rsidR="002C217E">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straipsnio 2 dal</w:t>
      </w:r>
      <w:r w:rsidR="00F22604" w:rsidRPr="00E44619">
        <w:rPr>
          <w:rFonts w:ascii="Times New Roman" w:eastAsia="Times New Roman" w:hAnsi="Times New Roman" w:cs="Times New Roman"/>
          <w:kern w:val="0"/>
          <w:lang w:val="lt-LT"/>
          <w14:ligatures w14:val="none"/>
        </w:rPr>
        <w:t>į</w:t>
      </w:r>
      <w:r w:rsidR="006B1BEE" w:rsidRPr="00E44619">
        <w:rPr>
          <w:rFonts w:ascii="Times New Roman" w:eastAsia="Times New Roman" w:hAnsi="Times New Roman" w:cs="Times New Roman"/>
          <w:kern w:val="0"/>
          <w:lang w:val="lt-LT"/>
          <w14:ligatures w14:val="none"/>
        </w:rPr>
        <w:t xml:space="preserve"> – 300</w:t>
      </w:r>
      <w:r w:rsidR="00220540">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 xml:space="preserve">MGL </w:t>
      </w:r>
      <w:r w:rsidR="00220540" w:rsidRPr="00220540">
        <w:rPr>
          <w:rFonts w:ascii="Times New Roman" w:eastAsia="Times New Roman" w:hAnsi="Times New Roman" w:cs="Times New Roman"/>
          <w:kern w:val="0"/>
          <w:lang w:val="lt-LT"/>
          <w14:ligatures w14:val="none"/>
        </w:rPr>
        <w:t xml:space="preserve">(15 000 Eur) </w:t>
      </w:r>
      <w:r w:rsidR="006B1BEE" w:rsidRPr="00E44619">
        <w:rPr>
          <w:rFonts w:ascii="Times New Roman" w:eastAsia="Times New Roman" w:hAnsi="Times New Roman" w:cs="Times New Roman"/>
          <w:kern w:val="0"/>
          <w:lang w:val="lt-LT"/>
          <w14:ligatures w14:val="none"/>
        </w:rPr>
        <w:t>dydžio bauda. Vadovaujantis BK 63 straipsnio 4</w:t>
      </w:r>
      <w:r w:rsidRPr="00E44619">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dalimi</w:t>
      </w:r>
      <w:r w:rsidR="00F22604" w:rsidRPr="00E44619">
        <w:rPr>
          <w:rFonts w:ascii="Times New Roman" w:eastAsia="Times New Roman" w:hAnsi="Times New Roman" w:cs="Times New Roman"/>
          <w:kern w:val="0"/>
          <w:lang w:val="lt-LT"/>
          <w14:ligatures w14:val="none"/>
        </w:rPr>
        <w:t>,</w:t>
      </w:r>
      <w:r w:rsidR="006B1BEE" w:rsidRPr="00E44619">
        <w:rPr>
          <w:rFonts w:ascii="Times New Roman" w:eastAsia="Times New Roman" w:hAnsi="Times New Roman" w:cs="Times New Roman"/>
          <w:kern w:val="0"/>
          <w:lang w:val="lt-LT"/>
          <w14:ligatures w14:val="none"/>
        </w:rPr>
        <w:t xml:space="preserve"> M</w:t>
      </w:r>
      <w:r w:rsidR="0080344E">
        <w:rPr>
          <w:rFonts w:ascii="Times New Roman" w:eastAsia="Times New Roman" w:hAnsi="Times New Roman" w:cs="Times New Roman"/>
          <w:kern w:val="0"/>
          <w:lang w:val="lt-LT"/>
          <w14:ligatures w14:val="none"/>
        </w:rPr>
        <w:t>.</w:t>
      </w:r>
      <w:r w:rsidR="0072631E">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B</w:t>
      </w:r>
      <w:r w:rsidR="0080344E">
        <w:rPr>
          <w:rFonts w:ascii="Times New Roman" w:eastAsia="Times New Roman" w:hAnsi="Times New Roman" w:cs="Times New Roman"/>
          <w:kern w:val="0"/>
          <w:lang w:val="lt-LT"/>
          <w14:ligatures w14:val="none"/>
        </w:rPr>
        <w:t>.</w:t>
      </w:r>
      <w:r w:rsidR="006B1BEE" w:rsidRPr="00E44619">
        <w:rPr>
          <w:rFonts w:ascii="Times New Roman" w:eastAsia="Times New Roman" w:hAnsi="Times New Roman" w:cs="Times New Roman"/>
          <w:kern w:val="0"/>
          <w:lang w:val="lt-LT"/>
          <w14:ligatures w14:val="none"/>
        </w:rPr>
        <w:t xml:space="preserve"> paskirt</w:t>
      </w:r>
      <w:r w:rsidR="00F22604" w:rsidRPr="00E44619">
        <w:rPr>
          <w:rFonts w:ascii="Times New Roman" w:eastAsia="Times New Roman" w:hAnsi="Times New Roman" w:cs="Times New Roman"/>
          <w:kern w:val="0"/>
          <w:lang w:val="lt-LT"/>
          <w14:ligatures w14:val="none"/>
        </w:rPr>
        <w:t>a</w:t>
      </w:r>
      <w:r w:rsidR="006B1BEE" w:rsidRPr="00E44619">
        <w:rPr>
          <w:rFonts w:ascii="Times New Roman" w:eastAsia="Times New Roman" w:hAnsi="Times New Roman" w:cs="Times New Roman"/>
          <w:kern w:val="0"/>
          <w:lang w:val="lt-LT"/>
          <w14:ligatures w14:val="none"/>
        </w:rPr>
        <w:t>s bausm</w:t>
      </w:r>
      <w:r w:rsidR="00F22604" w:rsidRPr="00E44619">
        <w:rPr>
          <w:rFonts w:ascii="Times New Roman" w:eastAsia="Times New Roman" w:hAnsi="Times New Roman" w:cs="Times New Roman"/>
          <w:kern w:val="0"/>
          <w:lang w:val="lt-LT"/>
          <w14:ligatures w14:val="none"/>
        </w:rPr>
        <w:t>es iš dalies sudėjus,</w:t>
      </w:r>
      <w:r w:rsidR="006B1BEE" w:rsidRPr="00E44619">
        <w:rPr>
          <w:rFonts w:ascii="Times New Roman" w:eastAsia="Times New Roman" w:hAnsi="Times New Roman" w:cs="Times New Roman"/>
          <w:kern w:val="0"/>
          <w:lang w:val="lt-LT"/>
          <w14:ligatures w14:val="none"/>
        </w:rPr>
        <w:t xml:space="preserve"> jam </w:t>
      </w:r>
      <w:r w:rsidR="00F22604" w:rsidRPr="00E44619">
        <w:rPr>
          <w:rFonts w:ascii="Times New Roman" w:eastAsia="Times New Roman" w:hAnsi="Times New Roman" w:cs="Times New Roman"/>
          <w:kern w:val="0"/>
          <w:lang w:val="lt-LT"/>
          <w14:ligatures w14:val="none"/>
        </w:rPr>
        <w:t>pa</w:t>
      </w:r>
      <w:r w:rsidR="006B1BEE" w:rsidRPr="00E44619">
        <w:rPr>
          <w:rFonts w:ascii="Times New Roman" w:eastAsia="Times New Roman" w:hAnsi="Times New Roman" w:cs="Times New Roman"/>
          <w:kern w:val="0"/>
          <w:lang w:val="lt-LT"/>
          <w14:ligatures w14:val="none"/>
        </w:rPr>
        <w:t xml:space="preserve">skirta galutinė subendrinta </w:t>
      </w:r>
      <w:r w:rsidR="00F22604" w:rsidRPr="00E44619">
        <w:rPr>
          <w:rFonts w:ascii="Times New Roman" w:eastAsia="Times New Roman" w:hAnsi="Times New Roman" w:cs="Times New Roman"/>
          <w:kern w:val="0"/>
          <w:lang w:val="lt-LT"/>
          <w14:ligatures w14:val="none"/>
        </w:rPr>
        <w:t>bausmė</w:t>
      </w:r>
      <w:r w:rsidR="00220540">
        <w:rPr>
          <w:rFonts w:ascii="Times New Roman" w:eastAsia="Times New Roman" w:hAnsi="Times New Roman" w:cs="Times New Roman"/>
          <w:kern w:val="0"/>
          <w:lang w:val="lt-LT"/>
          <w14:ligatures w14:val="none"/>
        </w:rPr>
        <w:t> </w:t>
      </w:r>
      <w:r w:rsidR="00F22604" w:rsidRPr="00E44619">
        <w:rPr>
          <w:rFonts w:ascii="Times New Roman" w:eastAsia="Times New Roman" w:hAnsi="Times New Roman" w:cs="Times New Roman"/>
          <w:kern w:val="0"/>
          <w:lang w:val="lt-LT"/>
          <w14:ligatures w14:val="none"/>
        </w:rPr>
        <w:t xml:space="preserve">– </w:t>
      </w:r>
      <w:r w:rsidR="006B1BEE" w:rsidRPr="00E44619">
        <w:rPr>
          <w:rFonts w:ascii="Times New Roman" w:eastAsia="Times New Roman" w:hAnsi="Times New Roman" w:cs="Times New Roman"/>
          <w:kern w:val="0"/>
          <w:lang w:val="lt-LT"/>
          <w14:ligatures w14:val="none"/>
        </w:rPr>
        <w:t>1</w:t>
      </w:r>
      <w:r w:rsidR="00220540">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100</w:t>
      </w:r>
      <w:r w:rsidR="00220540">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 xml:space="preserve">MGL </w:t>
      </w:r>
      <w:r w:rsidR="00220540" w:rsidRPr="00220540">
        <w:rPr>
          <w:rFonts w:ascii="Times New Roman" w:eastAsia="Times New Roman" w:hAnsi="Times New Roman" w:cs="Times New Roman"/>
          <w:kern w:val="0"/>
          <w:lang w:val="lt-LT"/>
          <w14:ligatures w14:val="none"/>
        </w:rPr>
        <w:t>(55</w:t>
      </w:r>
      <w:r w:rsidR="00220540">
        <w:rPr>
          <w:rFonts w:ascii="Times New Roman" w:eastAsia="Times New Roman" w:hAnsi="Times New Roman" w:cs="Times New Roman"/>
          <w:kern w:val="0"/>
          <w:lang w:val="lt-LT"/>
          <w14:ligatures w14:val="none"/>
        </w:rPr>
        <w:t> </w:t>
      </w:r>
      <w:r w:rsidR="00220540" w:rsidRPr="00220540">
        <w:rPr>
          <w:rFonts w:ascii="Times New Roman" w:eastAsia="Times New Roman" w:hAnsi="Times New Roman" w:cs="Times New Roman"/>
          <w:kern w:val="0"/>
          <w:lang w:val="lt-LT"/>
          <w14:ligatures w14:val="none"/>
        </w:rPr>
        <w:t xml:space="preserve">000 Eur) </w:t>
      </w:r>
      <w:r w:rsidR="006B1BEE" w:rsidRPr="00E44619">
        <w:rPr>
          <w:rFonts w:ascii="Times New Roman" w:eastAsia="Times New Roman" w:hAnsi="Times New Roman" w:cs="Times New Roman"/>
          <w:kern w:val="0"/>
          <w:lang w:val="lt-LT"/>
          <w14:ligatures w14:val="none"/>
        </w:rPr>
        <w:t>dydžio bauda. Vadovaujantis BK 72 straipsnio 2, 3</w:t>
      </w:r>
      <w:r w:rsidR="00F22604" w:rsidRPr="00E44619">
        <w:rPr>
          <w:rFonts w:ascii="Times New Roman" w:eastAsia="Times New Roman" w:hAnsi="Times New Roman" w:cs="Times New Roman"/>
          <w:kern w:val="0"/>
          <w:lang w:val="lt-LT"/>
          <w14:ligatures w14:val="none"/>
        </w:rPr>
        <w:t>,</w:t>
      </w:r>
      <w:r w:rsidR="006B1BEE" w:rsidRPr="00E44619">
        <w:rPr>
          <w:rFonts w:ascii="Times New Roman" w:eastAsia="Times New Roman" w:hAnsi="Times New Roman" w:cs="Times New Roman"/>
          <w:kern w:val="0"/>
          <w:lang w:val="lt-LT"/>
          <w14:ligatures w14:val="none"/>
        </w:rPr>
        <w:t xml:space="preserve"> 5</w:t>
      </w:r>
      <w:r w:rsidR="00F22604" w:rsidRPr="00E44619">
        <w:rPr>
          <w:rFonts w:ascii="Times New Roman" w:eastAsia="Times New Roman" w:hAnsi="Times New Roman" w:cs="Times New Roman"/>
          <w:kern w:val="0"/>
          <w:lang w:val="lt-LT"/>
          <w14:ligatures w14:val="none"/>
        </w:rPr>
        <w:t> </w:t>
      </w:r>
      <w:r w:rsidR="006B1BEE" w:rsidRPr="00E44619">
        <w:rPr>
          <w:rFonts w:ascii="Times New Roman" w:eastAsia="Times New Roman" w:hAnsi="Times New Roman" w:cs="Times New Roman"/>
          <w:kern w:val="0"/>
          <w:lang w:val="lt-LT"/>
          <w14:ligatures w14:val="none"/>
        </w:rPr>
        <w:t>dalimis</w:t>
      </w:r>
      <w:r w:rsidR="00030F29">
        <w:rPr>
          <w:rFonts w:ascii="Times New Roman" w:eastAsia="Times New Roman" w:hAnsi="Times New Roman" w:cs="Times New Roman"/>
          <w:kern w:val="0"/>
          <w:lang w:val="lt-LT"/>
          <w14:ligatures w14:val="none"/>
        </w:rPr>
        <w:t>,</w:t>
      </w:r>
      <w:r w:rsidR="006B1BEE" w:rsidRPr="00E44619">
        <w:rPr>
          <w:rFonts w:ascii="Times New Roman" w:eastAsia="Times New Roman" w:hAnsi="Times New Roman" w:cs="Times New Roman"/>
          <w:kern w:val="0"/>
          <w:lang w:val="lt-LT"/>
          <w14:ligatures w14:val="none"/>
        </w:rPr>
        <w:t xml:space="preserve"> </w:t>
      </w:r>
      <w:r w:rsidR="00114C96" w:rsidRPr="00E44619">
        <w:rPr>
          <w:rFonts w:ascii="Times New Roman" w:eastAsia="Times New Roman" w:hAnsi="Times New Roman" w:cs="Times New Roman"/>
          <w:kern w:val="0"/>
          <w:lang w:val="lt-LT"/>
          <w14:ligatures w14:val="none"/>
        </w:rPr>
        <w:t xml:space="preserve">iš </w:t>
      </w:r>
      <w:r w:rsidR="00F22604" w:rsidRPr="00E44619">
        <w:rPr>
          <w:rFonts w:ascii="Times New Roman" w:eastAsia="Times New Roman" w:hAnsi="Times New Roman" w:cs="Times New Roman"/>
          <w:kern w:val="0"/>
          <w:lang w:val="lt-LT"/>
          <w14:ligatures w14:val="none"/>
        </w:rPr>
        <w:t xml:space="preserve">nuteistojo </w:t>
      </w:r>
      <w:r w:rsidR="00114C96" w:rsidRPr="00E44619">
        <w:rPr>
          <w:rFonts w:ascii="Times New Roman" w:eastAsia="Times New Roman" w:hAnsi="Times New Roman" w:cs="Times New Roman"/>
          <w:kern w:val="0"/>
          <w:lang w:val="lt-LT"/>
          <w14:ligatures w14:val="none"/>
        </w:rPr>
        <w:t>M</w:t>
      </w:r>
      <w:r w:rsidR="0080344E">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B</w:t>
      </w:r>
      <w:r w:rsidR="0080344E">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konfiskuota krovininio automobilio „Volvo“</w:t>
      </w:r>
      <w:r w:rsidR="00F22604" w:rsidRPr="00E44619">
        <w:rPr>
          <w:rFonts w:ascii="Times New Roman" w:eastAsia="Times New Roman" w:hAnsi="Times New Roman" w:cs="Times New Roman"/>
          <w:kern w:val="0"/>
          <w:lang w:val="lt-LT"/>
          <w14:ligatures w14:val="none"/>
        </w:rPr>
        <w:t xml:space="preserve"> (</w:t>
      </w:r>
      <w:r w:rsidR="00114C96" w:rsidRPr="00E44619">
        <w:rPr>
          <w:rFonts w:ascii="Times New Roman" w:eastAsia="Times New Roman" w:hAnsi="Times New Roman" w:cs="Times New Roman"/>
          <w:kern w:val="0"/>
          <w:lang w:val="lt-LT"/>
          <w14:ligatures w14:val="none"/>
        </w:rPr>
        <w:t>valst</w:t>
      </w:r>
      <w:r w:rsidR="00F22604" w:rsidRPr="00E44619">
        <w:rPr>
          <w:rFonts w:ascii="Times New Roman" w:eastAsia="Times New Roman" w:hAnsi="Times New Roman" w:cs="Times New Roman"/>
          <w:kern w:val="0"/>
          <w:lang w:val="lt-LT"/>
          <w14:ligatures w14:val="none"/>
        </w:rPr>
        <w:t>. Nr.</w:t>
      </w:r>
      <w:r w:rsidR="00114C96" w:rsidRPr="00E44619">
        <w:rPr>
          <w:rFonts w:ascii="Times New Roman" w:eastAsia="Times New Roman" w:hAnsi="Times New Roman" w:cs="Times New Roman"/>
          <w:kern w:val="0"/>
          <w:lang w:val="lt-LT"/>
          <w14:ligatures w14:val="none"/>
        </w:rPr>
        <w:t xml:space="preserve"> </w:t>
      </w:r>
      <w:r w:rsidR="0080344E">
        <w:rPr>
          <w:rFonts w:ascii="Times New Roman" w:eastAsia="Times New Roman" w:hAnsi="Times New Roman" w:cs="Times New Roman"/>
          <w:kern w:val="0"/>
          <w:lang w:val="lt-LT"/>
          <w14:ligatures w14:val="none"/>
        </w:rPr>
        <w:t>(duomenys neskelbtini)</w:t>
      </w:r>
      <w:r w:rsidR="00F22604" w:rsidRPr="00E44619">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su puspriekabe „Krone SD“</w:t>
      </w:r>
      <w:r w:rsidR="00F22604" w:rsidRPr="00E44619">
        <w:rPr>
          <w:rFonts w:ascii="Times New Roman" w:eastAsia="Times New Roman" w:hAnsi="Times New Roman" w:cs="Times New Roman"/>
          <w:kern w:val="0"/>
          <w:lang w:val="lt-LT"/>
          <w14:ligatures w14:val="none"/>
        </w:rPr>
        <w:t xml:space="preserve"> (v</w:t>
      </w:r>
      <w:r w:rsidR="00114C96" w:rsidRPr="00E44619">
        <w:rPr>
          <w:rFonts w:ascii="Times New Roman" w:eastAsia="Times New Roman" w:hAnsi="Times New Roman" w:cs="Times New Roman"/>
          <w:kern w:val="0"/>
          <w:lang w:val="lt-LT"/>
          <w14:ligatures w14:val="none"/>
        </w:rPr>
        <w:t>alst</w:t>
      </w:r>
      <w:r w:rsidR="00F22604" w:rsidRPr="00E44619">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w:t>
      </w:r>
      <w:r w:rsidR="00F22604" w:rsidRPr="00E44619">
        <w:rPr>
          <w:rFonts w:ascii="Times New Roman" w:eastAsia="Times New Roman" w:hAnsi="Times New Roman" w:cs="Times New Roman"/>
          <w:kern w:val="0"/>
          <w:lang w:val="lt-LT"/>
          <w14:ligatures w14:val="none"/>
        </w:rPr>
        <w:t>Nr.</w:t>
      </w:r>
      <w:r w:rsidR="00114C96" w:rsidRPr="00E44619">
        <w:rPr>
          <w:rFonts w:ascii="Times New Roman" w:eastAsia="Times New Roman" w:hAnsi="Times New Roman" w:cs="Times New Roman"/>
          <w:kern w:val="0"/>
          <w:lang w:val="lt-LT"/>
          <w14:ligatures w14:val="none"/>
        </w:rPr>
        <w:t xml:space="preserve"> </w:t>
      </w:r>
      <w:r w:rsidR="0080344E" w:rsidRPr="0080344E">
        <w:rPr>
          <w:rFonts w:ascii="Times New Roman" w:eastAsia="Times New Roman" w:hAnsi="Times New Roman" w:cs="Times New Roman"/>
          <w:kern w:val="0"/>
          <w:lang w:val="lt-LT"/>
          <w14:ligatures w14:val="none"/>
        </w:rPr>
        <w:t>(duomenys neskelbtini)</w:t>
      </w:r>
      <w:r w:rsidR="00F22604" w:rsidRPr="00E44619">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vertę atitinkančios pinigų sumos dalis ‒ 15 395 Eur</w:t>
      </w:r>
      <w:r w:rsidR="008858B7" w:rsidRPr="00E44619">
        <w:rPr>
          <w:rFonts w:ascii="Times New Roman" w:eastAsia="Times New Roman" w:hAnsi="Times New Roman" w:cs="Times New Roman"/>
          <w:kern w:val="0"/>
          <w:lang w:val="lt-LT"/>
          <w14:ligatures w14:val="none"/>
        </w:rPr>
        <w:t> </w:t>
      </w:r>
      <w:r w:rsidR="00F22604" w:rsidRPr="00E44619">
        <w:rPr>
          <w:rFonts w:ascii="Times New Roman" w:eastAsia="Times New Roman" w:hAnsi="Times New Roman" w:cs="Times New Roman"/>
          <w:kern w:val="0"/>
          <w:lang w:val="lt-LT"/>
          <w14:ligatures w14:val="none"/>
        </w:rPr>
        <w:t>–</w:t>
      </w:r>
      <w:r w:rsidR="0080344E">
        <w:rPr>
          <w:rFonts w:ascii="Times New Roman" w:eastAsia="Times New Roman" w:hAnsi="Times New Roman" w:cs="Times New Roman"/>
          <w:kern w:val="0"/>
          <w:lang w:val="lt-LT"/>
          <w14:ligatures w14:val="none"/>
        </w:rPr>
        <w:t xml:space="preserve"> </w:t>
      </w:r>
      <w:r w:rsidR="00F22604" w:rsidRPr="00E44619">
        <w:rPr>
          <w:rFonts w:ascii="Times New Roman" w:eastAsia="Times New Roman" w:hAnsi="Times New Roman" w:cs="Times New Roman"/>
          <w:kern w:val="0"/>
          <w:lang w:val="lt-LT"/>
          <w14:ligatures w14:val="none"/>
        </w:rPr>
        <w:t xml:space="preserve">ir </w:t>
      </w:r>
      <w:r w:rsidR="00114C96" w:rsidRPr="00E44619">
        <w:rPr>
          <w:rFonts w:ascii="Times New Roman" w:eastAsia="Times New Roman" w:hAnsi="Times New Roman" w:cs="Times New Roman"/>
          <w:kern w:val="0"/>
          <w:lang w:val="lt-LT"/>
          <w14:ligatures w14:val="none"/>
        </w:rPr>
        <w:t>krovininio automobilio „Mercedes-Benz 1844 LS</w:t>
      </w:r>
      <w:r w:rsidR="00030F29">
        <w:rPr>
          <w:rFonts w:ascii="Times New Roman" w:eastAsia="Times New Roman" w:hAnsi="Times New Roman" w:cs="Times New Roman"/>
          <w:kern w:val="0"/>
          <w:lang w:val="lt-LT"/>
          <w14:ligatures w14:val="none"/>
        </w:rPr>
        <w:t>“</w:t>
      </w:r>
      <w:r w:rsidR="00F22604" w:rsidRPr="00E44619">
        <w:rPr>
          <w:rFonts w:ascii="Times New Roman" w:eastAsia="Times New Roman" w:hAnsi="Times New Roman" w:cs="Times New Roman"/>
          <w:kern w:val="0"/>
          <w:lang w:val="lt-LT"/>
          <w14:ligatures w14:val="none"/>
        </w:rPr>
        <w:t xml:space="preserve"> (</w:t>
      </w:r>
      <w:proofErr w:type="spellStart"/>
      <w:r w:rsidR="00114C96" w:rsidRPr="00E44619">
        <w:rPr>
          <w:rFonts w:ascii="Times New Roman" w:eastAsia="Times New Roman" w:hAnsi="Times New Roman" w:cs="Times New Roman"/>
          <w:kern w:val="0"/>
          <w:lang w:val="lt-LT"/>
          <w14:ligatures w14:val="none"/>
        </w:rPr>
        <w:t>valst</w:t>
      </w:r>
      <w:proofErr w:type="spellEnd"/>
      <w:r w:rsidR="00F22604" w:rsidRPr="00E44619">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w:t>
      </w:r>
      <w:r w:rsidRPr="00E44619">
        <w:rPr>
          <w:rFonts w:ascii="Times New Roman" w:eastAsia="Times New Roman" w:hAnsi="Times New Roman" w:cs="Times New Roman"/>
          <w:kern w:val="0"/>
          <w:lang w:val="lt-LT"/>
          <w14:ligatures w14:val="none"/>
        </w:rPr>
        <w:t>Nr.</w:t>
      </w:r>
      <w:r w:rsidR="00114C96" w:rsidRPr="00E44619">
        <w:rPr>
          <w:rFonts w:ascii="Times New Roman" w:eastAsia="Times New Roman" w:hAnsi="Times New Roman" w:cs="Times New Roman"/>
          <w:kern w:val="0"/>
          <w:lang w:val="lt-LT"/>
          <w14:ligatures w14:val="none"/>
        </w:rPr>
        <w:t xml:space="preserve"> </w:t>
      </w:r>
      <w:r w:rsidR="0080344E" w:rsidRPr="0080344E">
        <w:rPr>
          <w:rFonts w:ascii="Times New Roman" w:eastAsia="Times New Roman" w:hAnsi="Times New Roman" w:cs="Times New Roman"/>
          <w:kern w:val="0"/>
          <w:lang w:val="lt-LT"/>
          <w14:ligatures w14:val="none"/>
        </w:rPr>
        <w:t>(duomenys neskelbtini)</w:t>
      </w:r>
      <w:r w:rsidR="005827B8" w:rsidRPr="00E44619">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su puspriekabe „Krone</w:t>
      </w:r>
      <w:r w:rsidR="0072631E">
        <w:rPr>
          <w:rFonts w:ascii="Times New Roman" w:eastAsia="Times New Roman" w:hAnsi="Times New Roman" w:cs="Times New Roman"/>
          <w:kern w:val="0"/>
          <w:lang w:val="lt-LT"/>
          <w14:ligatures w14:val="none"/>
        </w:rPr>
        <w:t> </w:t>
      </w:r>
      <w:r w:rsidR="00114C96" w:rsidRPr="00E44619">
        <w:rPr>
          <w:rFonts w:ascii="Times New Roman" w:eastAsia="Times New Roman" w:hAnsi="Times New Roman" w:cs="Times New Roman"/>
          <w:kern w:val="0"/>
          <w:lang w:val="lt-LT"/>
          <w14:ligatures w14:val="none"/>
        </w:rPr>
        <w:t>SDR 27“</w:t>
      </w:r>
      <w:r w:rsidR="005827B8" w:rsidRPr="00E44619">
        <w:rPr>
          <w:rFonts w:ascii="Times New Roman" w:eastAsia="Times New Roman" w:hAnsi="Times New Roman" w:cs="Times New Roman"/>
          <w:kern w:val="0"/>
          <w:lang w:val="lt-LT"/>
          <w14:ligatures w14:val="none"/>
        </w:rPr>
        <w:t xml:space="preserve"> (</w:t>
      </w:r>
      <w:proofErr w:type="spellStart"/>
      <w:r w:rsidR="00114C96" w:rsidRPr="00E44619">
        <w:rPr>
          <w:rFonts w:ascii="Times New Roman" w:eastAsia="Times New Roman" w:hAnsi="Times New Roman" w:cs="Times New Roman"/>
          <w:kern w:val="0"/>
          <w:lang w:val="lt-LT"/>
          <w14:ligatures w14:val="none"/>
        </w:rPr>
        <w:t>valst</w:t>
      </w:r>
      <w:proofErr w:type="spellEnd"/>
      <w:r w:rsidR="005827B8" w:rsidRPr="00E44619">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w:t>
      </w:r>
      <w:r w:rsidR="005827B8" w:rsidRPr="00E44619">
        <w:rPr>
          <w:rFonts w:ascii="Times New Roman" w:eastAsia="Times New Roman" w:hAnsi="Times New Roman" w:cs="Times New Roman"/>
          <w:kern w:val="0"/>
          <w:lang w:val="lt-LT"/>
          <w14:ligatures w14:val="none"/>
        </w:rPr>
        <w:t>Nr.</w:t>
      </w:r>
      <w:r w:rsidR="00114C96" w:rsidRPr="00E44619">
        <w:rPr>
          <w:rFonts w:ascii="Times New Roman" w:eastAsia="Times New Roman" w:hAnsi="Times New Roman" w:cs="Times New Roman"/>
          <w:kern w:val="0"/>
          <w:lang w:val="lt-LT"/>
          <w14:ligatures w14:val="none"/>
        </w:rPr>
        <w:t xml:space="preserve"> </w:t>
      </w:r>
      <w:r w:rsidR="0080344E" w:rsidRPr="0080344E">
        <w:rPr>
          <w:rFonts w:ascii="Times New Roman" w:eastAsia="Times New Roman" w:hAnsi="Times New Roman" w:cs="Times New Roman"/>
          <w:kern w:val="0"/>
          <w:lang w:val="lt-LT"/>
          <w14:ligatures w14:val="none"/>
        </w:rPr>
        <w:t>(duomenys neskelbtini)</w:t>
      </w:r>
      <w:r w:rsidR="005827B8" w:rsidRPr="00E44619">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vertę atitinkančios pinigų sumos dalis ‒ 17</w:t>
      </w:r>
      <w:r w:rsidR="005827B8" w:rsidRPr="00E44619">
        <w:rPr>
          <w:rFonts w:ascii="Times New Roman" w:eastAsia="Times New Roman" w:hAnsi="Times New Roman" w:cs="Times New Roman"/>
          <w:kern w:val="0"/>
          <w:lang w:val="lt-LT"/>
          <w14:ligatures w14:val="none"/>
        </w:rPr>
        <w:t> </w:t>
      </w:r>
      <w:r w:rsidR="00114C96" w:rsidRPr="00E44619">
        <w:rPr>
          <w:rFonts w:ascii="Times New Roman" w:eastAsia="Times New Roman" w:hAnsi="Times New Roman" w:cs="Times New Roman"/>
          <w:kern w:val="0"/>
          <w:lang w:val="lt-LT"/>
          <w14:ligatures w14:val="none"/>
        </w:rPr>
        <w:t>155</w:t>
      </w:r>
      <w:r w:rsidR="005827B8" w:rsidRPr="00E44619">
        <w:rPr>
          <w:rFonts w:ascii="Times New Roman" w:eastAsia="Times New Roman" w:hAnsi="Times New Roman" w:cs="Times New Roman"/>
          <w:kern w:val="0"/>
          <w:lang w:val="lt-LT"/>
          <w14:ligatures w14:val="none"/>
        </w:rPr>
        <w:t> </w:t>
      </w:r>
      <w:r w:rsidR="00114C96" w:rsidRPr="00E44619">
        <w:rPr>
          <w:rFonts w:ascii="Times New Roman" w:eastAsia="Times New Roman" w:hAnsi="Times New Roman" w:cs="Times New Roman"/>
          <w:kern w:val="0"/>
          <w:lang w:val="lt-LT"/>
          <w14:ligatures w14:val="none"/>
        </w:rPr>
        <w:t xml:space="preserve">Eur. Vadovaujantis Lietuvos Respublikos baudžiamojo proceso kodekso (toliau – </w:t>
      </w:r>
      <w:r w:rsidR="008F3360">
        <w:rPr>
          <w:rFonts w:ascii="Times New Roman" w:eastAsia="Times New Roman" w:hAnsi="Times New Roman" w:cs="Times New Roman"/>
          <w:kern w:val="0"/>
          <w:lang w:val="lt-LT"/>
          <w14:ligatures w14:val="none"/>
        </w:rPr>
        <w:t xml:space="preserve">ir </w:t>
      </w:r>
      <w:r w:rsidR="00114C96" w:rsidRPr="00E44619">
        <w:rPr>
          <w:rFonts w:ascii="Times New Roman" w:eastAsia="Times New Roman" w:hAnsi="Times New Roman" w:cs="Times New Roman"/>
          <w:kern w:val="0"/>
          <w:lang w:val="lt-LT"/>
          <w14:ligatures w14:val="none"/>
        </w:rPr>
        <w:t>BPK) 106</w:t>
      </w:r>
      <w:r w:rsidR="005827B8" w:rsidRPr="00E44619">
        <w:rPr>
          <w:rFonts w:ascii="Times New Roman" w:eastAsia="Times New Roman" w:hAnsi="Times New Roman" w:cs="Times New Roman"/>
          <w:kern w:val="0"/>
          <w:lang w:val="lt-LT"/>
          <w14:ligatures w14:val="none"/>
        </w:rPr>
        <w:t> </w:t>
      </w:r>
      <w:r w:rsidR="00114C96" w:rsidRPr="00E44619">
        <w:rPr>
          <w:rFonts w:ascii="Times New Roman" w:eastAsia="Times New Roman" w:hAnsi="Times New Roman" w:cs="Times New Roman"/>
          <w:kern w:val="0"/>
          <w:lang w:val="lt-LT"/>
          <w14:ligatures w14:val="none"/>
        </w:rPr>
        <w:t>straipsnio 2</w:t>
      </w:r>
      <w:r w:rsidRPr="00E44619">
        <w:rPr>
          <w:rFonts w:ascii="Times New Roman" w:eastAsia="Times New Roman" w:hAnsi="Times New Roman" w:cs="Times New Roman"/>
          <w:kern w:val="0"/>
          <w:lang w:val="lt-LT"/>
          <w14:ligatures w14:val="none"/>
        </w:rPr>
        <w:t> </w:t>
      </w:r>
      <w:r w:rsidR="00114C96" w:rsidRPr="00E44619">
        <w:rPr>
          <w:rFonts w:ascii="Times New Roman" w:eastAsia="Times New Roman" w:hAnsi="Times New Roman" w:cs="Times New Roman"/>
          <w:kern w:val="0"/>
          <w:lang w:val="lt-LT"/>
          <w14:ligatures w14:val="none"/>
        </w:rPr>
        <w:t>dalimi</w:t>
      </w:r>
      <w:r w:rsidR="005827B8" w:rsidRPr="00E44619">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iš </w:t>
      </w:r>
      <w:r w:rsidR="005827B8" w:rsidRPr="00E44619">
        <w:rPr>
          <w:rFonts w:ascii="Times New Roman" w:eastAsia="Times New Roman" w:hAnsi="Times New Roman" w:cs="Times New Roman"/>
          <w:kern w:val="0"/>
          <w:lang w:val="lt-LT"/>
          <w14:ligatures w14:val="none"/>
        </w:rPr>
        <w:t xml:space="preserve">nuteistojo </w:t>
      </w:r>
      <w:r w:rsidR="00114C96" w:rsidRPr="00E44619">
        <w:rPr>
          <w:rFonts w:ascii="Times New Roman" w:eastAsia="Times New Roman" w:hAnsi="Times New Roman" w:cs="Times New Roman"/>
          <w:kern w:val="0"/>
          <w:lang w:val="lt-LT"/>
          <w14:ligatures w14:val="none"/>
        </w:rPr>
        <w:t>M</w:t>
      </w:r>
      <w:r w:rsidR="0080344E">
        <w:rPr>
          <w:rFonts w:ascii="Times New Roman" w:eastAsia="Times New Roman" w:hAnsi="Times New Roman" w:cs="Times New Roman"/>
          <w:kern w:val="0"/>
          <w:lang w:val="lt-LT"/>
          <w14:ligatures w14:val="none"/>
        </w:rPr>
        <w:t>. </w:t>
      </w:r>
      <w:r w:rsidR="00114C96" w:rsidRPr="00E44619">
        <w:rPr>
          <w:rFonts w:ascii="Times New Roman" w:eastAsia="Times New Roman" w:hAnsi="Times New Roman" w:cs="Times New Roman"/>
          <w:kern w:val="0"/>
          <w:lang w:val="lt-LT"/>
          <w14:ligatures w14:val="none"/>
        </w:rPr>
        <w:t>B</w:t>
      </w:r>
      <w:r w:rsidR="0080344E">
        <w:rPr>
          <w:rFonts w:ascii="Times New Roman" w:eastAsia="Times New Roman" w:hAnsi="Times New Roman" w:cs="Times New Roman"/>
          <w:kern w:val="0"/>
          <w:lang w:val="lt-LT"/>
          <w14:ligatures w14:val="none"/>
        </w:rPr>
        <w:t>.</w:t>
      </w:r>
      <w:r w:rsidR="00114C96" w:rsidRPr="00E44619">
        <w:rPr>
          <w:rFonts w:ascii="Times New Roman" w:eastAsia="Times New Roman" w:hAnsi="Times New Roman" w:cs="Times New Roman"/>
          <w:kern w:val="0"/>
          <w:lang w:val="lt-LT"/>
          <w14:ligatures w14:val="none"/>
        </w:rPr>
        <w:t xml:space="preserve"> valstybės naudai priteista 431,34 Eur </w:t>
      </w:r>
      <w:r w:rsidR="003A7CCE" w:rsidRPr="00E44619">
        <w:rPr>
          <w:rFonts w:ascii="Times New Roman" w:eastAsia="Times New Roman" w:hAnsi="Times New Roman" w:cs="Times New Roman"/>
          <w:kern w:val="0"/>
          <w:lang w:val="lt-LT"/>
          <w14:ligatures w14:val="none"/>
        </w:rPr>
        <w:t xml:space="preserve">valstybės </w:t>
      </w:r>
      <w:r w:rsidR="00114C96" w:rsidRPr="00E44619">
        <w:rPr>
          <w:rFonts w:ascii="Times New Roman" w:eastAsia="Times New Roman" w:hAnsi="Times New Roman" w:cs="Times New Roman"/>
          <w:kern w:val="0"/>
          <w:lang w:val="lt-LT"/>
          <w14:ligatures w14:val="none"/>
        </w:rPr>
        <w:t>garantuojamos teisinės pagalbos išlaidoms atlyginti.</w:t>
      </w:r>
    </w:p>
    <w:p w14:paraId="6DD59D8E" w14:textId="2CA34B34" w:rsidR="000A1C6B" w:rsidRPr="00E44619" w:rsidRDefault="008C658C" w:rsidP="000A1C6B">
      <w:pPr>
        <w:spacing w:after="0" w:line="240" w:lineRule="auto"/>
        <w:ind w:firstLine="720"/>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Lietuvos apeliacinio</w:t>
      </w:r>
      <w:r w:rsidR="000A1C6B" w:rsidRPr="00E44619">
        <w:rPr>
          <w:rFonts w:ascii="Times New Roman" w:eastAsia="Times New Roman" w:hAnsi="Times New Roman" w:cs="Times New Roman"/>
          <w:kern w:val="0"/>
          <w:lang w:val="lt-LT"/>
          <w14:ligatures w14:val="none"/>
        </w:rPr>
        <w:t xml:space="preserve"> teismo Baudžiamųjų bylų skyriaus teisėjų kolegijos 2</w:t>
      </w:r>
      <w:r w:rsidRPr="00E44619">
        <w:rPr>
          <w:rFonts w:ascii="Times New Roman" w:eastAsia="Times New Roman" w:hAnsi="Times New Roman" w:cs="Times New Roman"/>
          <w:kern w:val="0"/>
          <w:lang w:val="lt-LT"/>
          <w14:ligatures w14:val="none"/>
        </w:rPr>
        <w:t>026</w:t>
      </w:r>
      <w:r w:rsidR="000A1C6B" w:rsidRPr="00E44619">
        <w:rPr>
          <w:rFonts w:ascii="Times New Roman" w:eastAsia="Times New Roman" w:hAnsi="Times New Roman" w:cs="Times New Roman"/>
          <w:kern w:val="0"/>
          <w:lang w:val="lt-LT"/>
          <w14:ligatures w14:val="none"/>
        </w:rPr>
        <w:t xml:space="preserve"> m. </w:t>
      </w:r>
      <w:r w:rsidRPr="00E44619">
        <w:rPr>
          <w:rFonts w:ascii="Times New Roman" w:eastAsia="Times New Roman" w:hAnsi="Times New Roman" w:cs="Times New Roman"/>
          <w:kern w:val="0"/>
          <w:lang w:val="lt-LT"/>
          <w14:ligatures w14:val="none"/>
        </w:rPr>
        <w:t>sausio 21</w:t>
      </w:r>
      <w:r w:rsidR="0097773E" w:rsidRPr="00E44619">
        <w:rPr>
          <w:rFonts w:ascii="Times New Roman" w:eastAsia="Times New Roman" w:hAnsi="Times New Roman" w:cs="Times New Roman"/>
          <w:kern w:val="0"/>
          <w:lang w:val="lt-LT"/>
          <w14:ligatures w14:val="none"/>
        </w:rPr>
        <w:t> </w:t>
      </w:r>
      <w:r w:rsidR="000A1C6B" w:rsidRPr="00E44619">
        <w:rPr>
          <w:rFonts w:ascii="Times New Roman" w:eastAsia="Times New Roman" w:hAnsi="Times New Roman" w:cs="Times New Roman"/>
          <w:kern w:val="0"/>
          <w:lang w:val="lt-LT"/>
          <w14:ligatures w14:val="none"/>
        </w:rPr>
        <w:t>d. nutarti</w:t>
      </w:r>
      <w:r w:rsidR="0097773E" w:rsidRPr="00E44619">
        <w:rPr>
          <w:rFonts w:ascii="Times New Roman" w:eastAsia="Times New Roman" w:hAnsi="Times New Roman" w:cs="Times New Roman"/>
          <w:kern w:val="0"/>
          <w:lang w:val="lt-LT"/>
          <w14:ligatures w14:val="none"/>
        </w:rPr>
        <w:t>mi</w:t>
      </w:r>
      <w:r w:rsidR="00C12331" w:rsidRPr="00E44619">
        <w:rPr>
          <w:rFonts w:ascii="Times New Roman" w:eastAsia="Times New Roman" w:hAnsi="Times New Roman" w:cs="Times New Roman"/>
          <w:kern w:val="0"/>
          <w:lang w:val="lt-LT"/>
          <w14:ligatures w14:val="none"/>
        </w:rPr>
        <w:t xml:space="preserve"> M</w:t>
      </w:r>
      <w:r w:rsidR="002A4F85">
        <w:rPr>
          <w:rFonts w:ascii="Times New Roman" w:eastAsia="Times New Roman" w:hAnsi="Times New Roman" w:cs="Times New Roman"/>
          <w:kern w:val="0"/>
          <w:lang w:val="lt-LT"/>
          <w14:ligatures w14:val="none"/>
        </w:rPr>
        <w:t>.</w:t>
      </w:r>
      <w:r w:rsidR="00C12331" w:rsidRPr="00E44619">
        <w:rPr>
          <w:rFonts w:ascii="Times New Roman" w:eastAsia="Times New Roman" w:hAnsi="Times New Roman" w:cs="Times New Roman"/>
          <w:kern w:val="0"/>
          <w:lang w:val="lt-LT"/>
          <w14:ligatures w14:val="none"/>
        </w:rPr>
        <w:t xml:space="preserve"> B</w:t>
      </w:r>
      <w:r w:rsidR="002A4F85">
        <w:rPr>
          <w:rFonts w:ascii="Times New Roman" w:eastAsia="Times New Roman" w:hAnsi="Times New Roman" w:cs="Times New Roman"/>
          <w:kern w:val="0"/>
          <w:lang w:val="lt-LT"/>
          <w14:ligatures w14:val="none"/>
        </w:rPr>
        <w:t>.</w:t>
      </w:r>
      <w:r w:rsidR="00C12331" w:rsidRPr="00E44619">
        <w:rPr>
          <w:rFonts w:ascii="Times New Roman" w:eastAsia="Times New Roman" w:hAnsi="Times New Roman" w:cs="Times New Roman"/>
          <w:kern w:val="0"/>
          <w:lang w:val="lt-LT"/>
          <w14:ligatures w14:val="none"/>
        </w:rPr>
        <w:t xml:space="preserve"> apeliacinis skundas atmestas.</w:t>
      </w:r>
    </w:p>
    <w:p w14:paraId="1ADE02D4" w14:textId="0F397235" w:rsidR="00611D9B" w:rsidRPr="00E44619" w:rsidRDefault="005827B8" w:rsidP="000A1C6B">
      <w:pPr>
        <w:spacing w:after="0" w:line="240" w:lineRule="auto"/>
        <w:ind w:firstLine="720"/>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 xml:space="preserve">Pirmosios instancijos teismo nuosprendžiu </w:t>
      </w:r>
      <w:r w:rsidR="00611D9B" w:rsidRPr="00E44619">
        <w:rPr>
          <w:rFonts w:ascii="Times New Roman" w:eastAsia="Times New Roman" w:hAnsi="Times New Roman" w:cs="Times New Roman"/>
          <w:kern w:val="0"/>
          <w:lang w:val="lt-LT"/>
          <w14:ligatures w14:val="none"/>
        </w:rPr>
        <w:t>taip pat nuteisti A</w:t>
      </w:r>
      <w:r w:rsidR="0080344E">
        <w:rPr>
          <w:rFonts w:ascii="Times New Roman" w:eastAsia="Times New Roman" w:hAnsi="Times New Roman" w:cs="Times New Roman"/>
          <w:kern w:val="0"/>
          <w:lang w:val="lt-LT"/>
          <w14:ligatures w14:val="none"/>
        </w:rPr>
        <w:t>.</w:t>
      </w:r>
      <w:r w:rsidR="00611D9B" w:rsidRPr="00E44619">
        <w:rPr>
          <w:rFonts w:ascii="Times New Roman" w:eastAsia="Times New Roman" w:hAnsi="Times New Roman" w:cs="Times New Roman"/>
          <w:kern w:val="0"/>
          <w:lang w:val="lt-LT"/>
          <w14:ligatures w14:val="none"/>
        </w:rPr>
        <w:t xml:space="preserve"> A</w:t>
      </w:r>
      <w:r w:rsidR="0080344E">
        <w:rPr>
          <w:rFonts w:ascii="Times New Roman" w:eastAsia="Times New Roman" w:hAnsi="Times New Roman" w:cs="Times New Roman"/>
          <w:kern w:val="0"/>
          <w:lang w:val="lt-LT"/>
          <w14:ligatures w14:val="none"/>
        </w:rPr>
        <w:t>.</w:t>
      </w:r>
      <w:r w:rsidR="00611D9B" w:rsidRPr="00E44619">
        <w:rPr>
          <w:rFonts w:ascii="Times New Roman" w:eastAsia="Times New Roman" w:hAnsi="Times New Roman" w:cs="Times New Roman"/>
          <w:kern w:val="0"/>
          <w:lang w:val="lt-LT"/>
          <w14:ligatures w14:val="none"/>
        </w:rPr>
        <w:t xml:space="preserve"> (A</w:t>
      </w:r>
      <w:r w:rsidR="0080344E">
        <w:rPr>
          <w:rFonts w:ascii="Times New Roman" w:eastAsia="Times New Roman" w:hAnsi="Times New Roman" w:cs="Times New Roman"/>
          <w:kern w:val="0"/>
          <w:lang w:val="lt-LT"/>
          <w14:ligatures w14:val="none"/>
        </w:rPr>
        <w:t>.</w:t>
      </w:r>
      <w:r w:rsidR="0097773E" w:rsidRPr="00E44619">
        <w:rPr>
          <w:rFonts w:ascii="Times New Roman" w:eastAsia="Times New Roman" w:hAnsi="Times New Roman" w:cs="Times New Roman"/>
          <w:kern w:val="0"/>
          <w:lang w:val="lt-LT"/>
          <w14:ligatures w14:val="none"/>
        </w:rPr>
        <w:t> </w:t>
      </w:r>
      <w:r w:rsidR="00611D9B" w:rsidRPr="00E44619">
        <w:rPr>
          <w:rFonts w:ascii="Times New Roman" w:eastAsia="Times New Roman" w:hAnsi="Times New Roman" w:cs="Times New Roman"/>
          <w:kern w:val="0"/>
          <w:lang w:val="lt-LT"/>
          <w14:ligatures w14:val="none"/>
        </w:rPr>
        <w:t>A</w:t>
      </w:r>
      <w:r w:rsidR="0080344E">
        <w:rPr>
          <w:rFonts w:ascii="Times New Roman" w:eastAsia="Times New Roman" w:hAnsi="Times New Roman" w:cs="Times New Roman"/>
          <w:kern w:val="0"/>
          <w:lang w:val="lt-LT"/>
          <w14:ligatures w14:val="none"/>
        </w:rPr>
        <w:t>.</w:t>
      </w:r>
      <w:r w:rsidR="00611D9B" w:rsidRPr="00E44619">
        <w:rPr>
          <w:rFonts w:ascii="Times New Roman" w:eastAsia="Times New Roman" w:hAnsi="Times New Roman" w:cs="Times New Roman"/>
          <w:kern w:val="0"/>
          <w:lang w:val="lt-LT"/>
          <w14:ligatures w14:val="none"/>
        </w:rPr>
        <w:t>)</w:t>
      </w:r>
      <w:r w:rsidR="0099090A" w:rsidRPr="00E44619">
        <w:rPr>
          <w:rFonts w:ascii="Times New Roman" w:eastAsia="Times New Roman" w:hAnsi="Times New Roman" w:cs="Times New Roman"/>
          <w:kern w:val="0"/>
          <w:lang w:val="lt-LT"/>
          <w14:ligatures w14:val="none"/>
        </w:rPr>
        <w:t>,</w:t>
      </w:r>
      <w:r w:rsidR="00611D9B" w:rsidRPr="00E44619">
        <w:rPr>
          <w:rFonts w:ascii="Times New Roman" w:eastAsia="Times New Roman" w:hAnsi="Times New Roman" w:cs="Times New Roman"/>
          <w:kern w:val="0"/>
          <w:lang w:val="lt-LT"/>
          <w14:ligatures w14:val="none"/>
        </w:rPr>
        <w:t xml:space="preserve"> M</w:t>
      </w:r>
      <w:r w:rsidR="0080344E">
        <w:rPr>
          <w:rFonts w:ascii="Times New Roman" w:eastAsia="Times New Roman" w:hAnsi="Times New Roman" w:cs="Times New Roman"/>
          <w:kern w:val="0"/>
          <w:lang w:val="lt-LT"/>
          <w14:ligatures w14:val="none"/>
        </w:rPr>
        <w:t>.</w:t>
      </w:r>
      <w:r w:rsidR="00611D9B" w:rsidRPr="00E44619">
        <w:rPr>
          <w:rFonts w:ascii="Times New Roman" w:eastAsia="Times New Roman" w:hAnsi="Times New Roman" w:cs="Times New Roman"/>
          <w:kern w:val="0"/>
          <w:lang w:val="lt-LT"/>
          <w14:ligatures w14:val="none"/>
        </w:rPr>
        <w:t xml:space="preserve"> </w:t>
      </w:r>
      <w:r w:rsidR="00611D9B" w:rsidRPr="00030F29">
        <w:rPr>
          <w:rFonts w:ascii="Times New Roman" w:eastAsia="Times New Roman" w:hAnsi="Times New Roman" w:cs="Times New Roman"/>
          <w:kern w:val="0"/>
          <w:lang w:val="lt-LT"/>
          <w14:ligatures w14:val="none"/>
        </w:rPr>
        <w:t>H</w:t>
      </w:r>
      <w:r w:rsidR="0080344E">
        <w:rPr>
          <w:rFonts w:ascii="Times New Roman" w:eastAsia="Times New Roman" w:hAnsi="Times New Roman" w:cs="Times New Roman"/>
          <w:kern w:val="0"/>
          <w:lang w:val="lt-LT"/>
          <w14:ligatures w14:val="none"/>
        </w:rPr>
        <w:t>.</w:t>
      </w:r>
      <w:r w:rsidR="00611D9B" w:rsidRPr="00030F29">
        <w:rPr>
          <w:rFonts w:ascii="Times New Roman" w:eastAsia="Times New Roman" w:hAnsi="Times New Roman" w:cs="Times New Roman"/>
          <w:kern w:val="0"/>
          <w:lang w:val="lt-LT"/>
          <w14:ligatures w14:val="none"/>
        </w:rPr>
        <w:t xml:space="preserve"> (M</w:t>
      </w:r>
      <w:r w:rsidR="0080344E">
        <w:rPr>
          <w:rFonts w:ascii="Times New Roman" w:eastAsia="Times New Roman" w:hAnsi="Times New Roman" w:cs="Times New Roman"/>
          <w:kern w:val="0"/>
          <w:lang w:val="lt-LT"/>
          <w14:ligatures w14:val="none"/>
        </w:rPr>
        <w:t>.</w:t>
      </w:r>
      <w:r w:rsidR="00611D9B" w:rsidRPr="00030F29">
        <w:rPr>
          <w:rFonts w:ascii="Times New Roman" w:eastAsia="Times New Roman" w:hAnsi="Times New Roman" w:cs="Times New Roman"/>
          <w:kern w:val="0"/>
          <w:lang w:val="lt-LT"/>
          <w14:ligatures w14:val="none"/>
        </w:rPr>
        <w:t xml:space="preserve"> H</w:t>
      </w:r>
      <w:r w:rsidR="0080344E">
        <w:rPr>
          <w:rFonts w:ascii="Times New Roman" w:eastAsia="Times New Roman" w:hAnsi="Times New Roman" w:cs="Times New Roman"/>
          <w:kern w:val="0"/>
          <w:lang w:val="lt-LT"/>
          <w14:ligatures w14:val="none"/>
        </w:rPr>
        <w:t>.</w:t>
      </w:r>
      <w:r w:rsidR="00611D9B" w:rsidRPr="00030F29">
        <w:rPr>
          <w:rFonts w:ascii="Times New Roman" w:eastAsia="Times New Roman" w:hAnsi="Times New Roman" w:cs="Times New Roman"/>
          <w:kern w:val="0"/>
          <w:lang w:val="lt-LT"/>
          <w14:ligatures w14:val="none"/>
        </w:rPr>
        <w:t xml:space="preserve">), </w:t>
      </w:r>
      <w:r w:rsidR="00611D9B" w:rsidRPr="003776C0">
        <w:rPr>
          <w:rFonts w:ascii="Times New Roman" w:eastAsia="Times New Roman" w:hAnsi="Times New Roman" w:cs="Times New Roman"/>
          <w:kern w:val="0"/>
          <w:lang w:val="lt-LT"/>
          <w14:ligatures w14:val="none"/>
        </w:rPr>
        <w:t>S</w:t>
      </w:r>
      <w:r w:rsidR="0080344E">
        <w:rPr>
          <w:rFonts w:ascii="Times New Roman" w:eastAsia="Times New Roman" w:hAnsi="Times New Roman" w:cs="Times New Roman"/>
          <w:kern w:val="0"/>
          <w:lang w:val="lt-LT"/>
          <w14:ligatures w14:val="none"/>
        </w:rPr>
        <w:t>. </w:t>
      </w:r>
      <w:r w:rsidR="00611D9B" w:rsidRPr="003776C0">
        <w:rPr>
          <w:rFonts w:ascii="Times New Roman" w:eastAsia="Times New Roman" w:hAnsi="Times New Roman" w:cs="Times New Roman"/>
          <w:kern w:val="0"/>
          <w:lang w:val="lt-LT"/>
          <w14:ligatures w14:val="none"/>
        </w:rPr>
        <w:t>H</w:t>
      </w:r>
      <w:r w:rsidR="0080344E">
        <w:rPr>
          <w:rFonts w:ascii="Times New Roman" w:eastAsia="Times New Roman" w:hAnsi="Times New Roman" w:cs="Times New Roman"/>
          <w:kern w:val="0"/>
          <w:lang w:val="lt-LT"/>
          <w14:ligatures w14:val="none"/>
        </w:rPr>
        <w:t>.</w:t>
      </w:r>
      <w:r w:rsidR="00611D9B" w:rsidRPr="003776C0">
        <w:rPr>
          <w:rFonts w:ascii="Times New Roman" w:eastAsia="Times New Roman" w:hAnsi="Times New Roman" w:cs="Times New Roman"/>
          <w:kern w:val="0"/>
          <w:lang w:val="lt-LT"/>
          <w14:ligatures w14:val="none"/>
        </w:rPr>
        <w:t>,</w:t>
      </w:r>
      <w:r w:rsidR="00611D9B" w:rsidRPr="00E44619">
        <w:rPr>
          <w:rFonts w:ascii="Times New Roman" w:eastAsia="Times New Roman" w:hAnsi="Times New Roman" w:cs="Times New Roman"/>
          <w:kern w:val="0"/>
          <w:lang w:val="lt-LT"/>
          <w14:ligatures w14:val="none"/>
        </w:rPr>
        <w:t xml:space="preserve"> tačiau </w:t>
      </w:r>
      <w:r w:rsidRPr="00E44619">
        <w:rPr>
          <w:rFonts w:ascii="Times New Roman" w:eastAsia="Times New Roman" w:hAnsi="Times New Roman" w:cs="Times New Roman"/>
          <w:kern w:val="0"/>
          <w:lang w:val="lt-LT"/>
          <w14:ligatures w14:val="none"/>
        </w:rPr>
        <w:t>ši nuosprendžio dalis kasacine tvarka neskundžiam</w:t>
      </w:r>
      <w:r w:rsidR="00611D9B" w:rsidRPr="00E44619">
        <w:rPr>
          <w:rFonts w:ascii="Times New Roman" w:eastAsia="Times New Roman" w:hAnsi="Times New Roman" w:cs="Times New Roman"/>
          <w:kern w:val="0"/>
          <w:lang w:val="lt-LT"/>
          <w14:ligatures w14:val="none"/>
        </w:rPr>
        <w:t>a.</w:t>
      </w:r>
    </w:p>
    <w:p w14:paraId="338BF49E" w14:textId="77777777" w:rsidR="004B604C" w:rsidRPr="00E44619" w:rsidRDefault="004B604C" w:rsidP="000A1C6B">
      <w:pPr>
        <w:spacing w:after="0" w:line="240" w:lineRule="auto"/>
        <w:ind w:firstLine="720"/>
        <w:jc w:val="both"/>
        <w:rPr>
          <w:rFonts w:ascii="Times New Roman" w:eastAsia="Times New Roman" w:hAnsi="Times New Roman" w:cs="Times New Roman"/>
          <w:kern w:val="0"/>
          <w:lang w:val="lt-LT"/>
          <w14:ligatures w14:val="none"/>
        </w:rPr>
      </w:pPr>
    </w:p>
    <w:p w14:paraId="21994968" w14:textId="058C5AFF" w:rsidR="000A1C6B" w:rsidRPr="00E44619" w:rsidRDefault="000A1C6B" w:rsidP="000A1C6B">
      <w:pPr>
        <w:spacing w:after="0" w:line="240" w:lineRule="auto"/>
        <w:ind w:firstLine="720"/>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Teisėjų kolegija</w:t>
      </w:r>
    </w:p>
    <w:p w14:paraId="3ABF1C98" w14:textId="77777777" w:rsidR="004B604C" w:rsidRPr="00E44619" w:rsidRDefault="004B604C" w:rsidP="000A1C6B">
      <w:pPr>
        <w:shd w:val="clear" w:color="auto" w:fill="FFFFFF"/>
        <w:spacing w:after="0" w:line="240" w:lineRule="auto"/>
        <w:jc w:val="both"/>
        <w:rPr>
          <w:rFonts w:ascii="Times New Roman" w:eastAsia="Times New Roman" w:hAnsi="Times New Roman" w:cs="Times New Roman"/>
          <w:kern w:val="0"/>
          <w:lang w:val="lt-LT"/>
          <w14:ligatures w14:val="none"/>
        </w:rPr>
      </w:pPr>
    </w:p>
    <w:p w14:paraId="2B781FE2" w14:textId="1B3426BF" w:rsidR="000A1C6B" w:rsidRPr="00E44619" w:rsidRDefault="000A1C6B" w:rsidP="000A1C6B">
      <w:pPr>
        <w:shd w:val="clear" w:color="auto" w:fill="FFFFFF"/>
        <w:spacing w:after="0" w:line="240" w:lineRule="auto"/>
        <w:jc w:val="both"/>
        <w:rPr>
          <w:rFonts w:ascii="Times New Roman" w:eastAsia="Times New Roman" w:hAnsi="Times New Roman" w:cs="Times New Roman"/>
          <w:spacing w:val="46"/>
          <w:kern w:val="0"/>
          <w:lang w:val="lt-LT"/>
          <w14:ligatures w14:val="none"/>
        </w:rPr>
      </w:pPr>
      <w:r w:rsidRPr="00E44619">
        <w:rPr>
          <w:rFonts w:ascii="Times New Roman" w:eastAsia="Times New Roman" w:hAnsi="Times New Roman" w:cs="Times New Roman"/>
          <w:kern w:val="0"/>
          <w:lang w:val="lt-LT"/>
          <w14:ligatures w14:val="none"/>
        </w:rPr>
        <w:t>n u s t a t ė :</w:t>
      </w:r>
    </w:p>
    <w:p w14:paraId="57005557" w14:textId="50B8B754" w:rsidR="000A1C6B" w:rsidRPr="00E44619" w:rsidRDefault="000A1C6B" w:rsidP="000A1C6B">
      <w:pPr>
        <w:spacing w:after="120" w:line="240" w:lineRule="auto"/>
        <w:jc w:val="center"/>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I. Bylos esmė</w:t>
      </w:r>
    </w:p>
    <w:p w14:paraId="44E71A17" w14:textId="77777777" w:rsidR="004B604C" w:rsidRPr="00E44619" w:rsidRDefault="004B604C" w:rsidP="004B604C">
      <w:pPr>
        <w:spacing w:after="120" w:line="240" w:lineRule="auto"/>
        <w:ind w:left="360"/>
        <w:jc w:val="both"/>
        <w:rPr>
          <w:rFonts w:ascii="Times New Roman" w:eastAsia="Times New Roman" w:hAnsi="Times New Roman" w:cs="Times New Roman"/>
          <w:kern w:val="0"/>
          <w:lang w:val="lt-LT"/>
          <w14:ligatures w14:val="none"/>
        </w:rPr>
      </w:pPr>
    </w:p>
    <w:p w14:paraId="65E0EE73" w14:textId="375C41FB" w:rsidR="0097773E" w:rsidRPr="00E44619" w:rsidRDefault="00A4653A" w:rsidP="000A1C6B">
      <w:pPr>
        <w:numPr>
          <w:ilvl w:val="0"/>
          <w:numId w:val="1"/>
        </w:numPr>
        <w:spacing w:after="120" w:line="240" w:lineRule="auto"/>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M</w:t>
      </w:r>
      <w:r w:rsidR="005303F8"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B</w:t>
      </w:r>
      <w:r w:rsidR="0080344E">
        <w:rPr>
          <w:rFonts w:ascii="Times New Roman" w:eastAsia="Times New Roman" w:hAnsi="Times New Roman" w:cs="Times New Roman"/>
          <w:kern w:val="0"/>
          <w:lang w:val="lt-LT"/>
          <w14:ligatures w14:val="none"/>
        </w:rPr>
        <w:t>.</w:t>
      </w:r>
      <w:r w:rsidR="000A1C6B" w:rsidRPr="00E44619">
        <w:rPr>
          <w:rFonts w:ascii="Times New Roman" w:eastAsia="Times New Roman" w:hAnsi="Times New Roman" w:cs="Times New Roman"/>
          <w:kern w:val="0"/>
          <w:lang w:val="lt-LT"/>
          <w14:ligatures w14:val="none"/>
        </w:rPr>
        <w:t xml:space="preserve"> </w:t>
      </w:r>
      <w:r w:rsidR="008A6ACC" w:rsidRPr="00E44619">
        <w:rPr>
          <w:rFonts w:ascii="Times New Roman" w:eastAsia="Times New Roman" w:hAnsi="Times New Roman" w:cs="Times New Roman"/>
          <w:kern w:val="0"/>
          <w:lang w:val="lt-LT"/>
          <w14:ligatures w14:val="none"/>
        </w:rPr>
        <w:t>pagal BK 24 straipsnio 4 dalį</w:t>
      </w:r>
      <w:r w:rsidR="005827B8" w:rsidRPr="00E44619">
        <w:rPr>
          <w:rFonts w:ascii="Times New Roman" w:eastAsia="Times New Roman" w:hAnsi="Times New Roman" w:cs="Times New Roman"/>
          <w:kern w:val="0"/>
          <w:lang w:val="lt-LT"/>
          <w14:ligatures w14:val="none"/>
        </w:rPr>
        <w:t xml:space="preserve">, </w:t>
      </w:r>
      <w:r w:rsidR="008A6ACC" w:rsidRPr="00E44619">
        <w:rPr>
          <w:rFonts w:ascii="Times New Roman" w:eastAsia="Times New Roman" w:hAnsi="Times New Roman" w:cs="Times New Roman"/>
          <w:kern w:val="0"/>
          <w:lang w:val="lt-LT"/>
          <w14:ligatures w14:val="none"/>
        </w:rPr>
        <w:t xml:space="preserve">199 straipsnio 3 dalį (2018 m. gruodžio 20 d. įstatymo Nr. XIII-1836 redakcija) </w:t>
      </w:r>
      <w:r w:rsidR="000A1C6B" w:rsidRPr="00E44619">
        <w:rPr>
          <w:rFonts w:ascii="Times New Roman" w:eastAsia="Times New Roman" w:hAnsi="Times New Roman" w:cs="Times New Roman"/>
          <w:kern w:val="0"/>
          <w:lang w:val="lt-LT"/>
          <w14:ligatures w14:val="none"/>
        </w:rPr>
        <w:t xml:space="preserve">nuteistas už tai, kad </w:t>
      </w:r>
      <w:r w:rsidR="009D438B" w:rsidRPr="00E44619">
        <w:rPr>
          <w:rFonts w:ascii="Times New Roman" w:eastAsia="Times New Roman" w:hAnsi="Times New Roman" w:cs="Times New Roman"/>
          <w:kern w:val="0"/>
          <w:lang w:val="lt-LT"/>
          <w14:ligatures w14:val="none"/>
        </w:rPr>
        <w:t>jis</w:t>
      </w:r>
      <w:r w:rsidR="008A6ACC" w:rsidRPr="00E44619">
        <w:rPr>
          <w:rFonts w:ascii="Times New Roman" w:eastAsia="Times New Roman" w:hAnsi="Times New Roman" w:cs="Times New Roman"/>
          <w:kern w:val="0"/>
          <w:lang w:val="lt-LT"/>
          <w14:ligatures w14:val="none"/>
        </w:rPr>
        <w:t>, iš anksto susitaręs kartu su Vilniaus teritorinės muitinės Medininkų kelio posto vyresniuoju inspektoriumi A</w:t>
      </w:r>
      <w:r w:rsidR="005303F8" w:rsidRPr="00E44619">
        <w:rPr>
          <w:rFonts w:ascii="Times New Roman" w:eastAsia="Times New Roman" w:hAnsi="Times New Roman" w:cs="Times New Roman"/>
          <w:kern w:val="0"/>
          <w:lang w:val="lt-LT"/>
          <w14:ligatures w14:val="none"/>
        </w:rPr>
        <w:t>.</w:t>
      </w:r>
      <w:r w:rsidR="008A6ACC" w:rsidRPr="00E44619">
        <w:rPr>
          <w:rFonts w:ascii="Times New Roman" w:eastAsia="Times New Roman" w:hAnsi="Times New Roman" w:cs="Times New Roman"/>
          <w:kern w:val="0"/>
          <w:lang w:val="lt-LT"/>
          <w14:ligatures w14:val="none"/>
        </w:rPr>
        <w:t xml:space="preserve"> A</w:t>
      </w:r>
      <w:r w:rsidR="0080344E">
        <w:rPr>
          <w:rFonts w:ascii="Times New Roman" w:eastAsia="Times New Roman" w:hAnsi="Times New Roman" w:cs="Times New Roman"/>
          <w:kern w:val="0"/>
          <w:lang w:val="lt-LT"/>
          <w14:ligatures w14:val="none"/>
        </w:rPr>
        <w:t>.</w:t>
      </w:r>
      <w:r w:rsidR="0097773E" w:rsidRPr="00E44619">
        <w:rPr>
          <w:rFonts w:ascii="Times New Roman" w:eastAsia="Times New Roman" w:hAnsi="Times New Roman" w:cs="Times New Roman"/>
          <w:kern w:val="0"/>
          <w:lang w:val="lt-LT"/>
          <w14:ligatures w14:val="none"/>
        </w:rPr>
        <w:t>,</w:t>
      </w:r>
      <w:r w:rsidR="008A6ACC" w:rsidRPr="00E44619">
        <w:rPr>
          <w:rFonts w:ascii="Times New Roman" w:eastAsia="Times New Roman" w:hAnsi="Times New Roman" w:cs="Times New Roman"/>
          <w:kern w:val="0"/>
          <w:lang w:val="lt-LT"/>
          <w14:ligatures w14:val="none"/>
        </w:rPr>
        <w:t xml:space="preserve"> Baltarusijos Respublikos piliečiu M</w:t>
      </w:r>
      <w:r w:rsidR="005303F8" w:rsidRPr="00E44619">
        <w:rPr>
          <w:rFonts w:ascii="Times New Roman" w:eastAsia="Times New Roman" w:hAnsi="Times New Roman" w:cs="Times New Roman"/>
          <w:kern w:val="0"/>
          <w:lang w:val="lt-LT"/>
          <w14:ligatures w14:val="none"/>
        </w:rPr>
        <w:t>.</w:t>
      </w:r>
      <w:r w:rsidR="008A6ACC" w:rsidRPr="00E44619">
        <w:rPr>
          <w:rFonts w:ascii="Times New Roman" w:eastAsia="Times New Roman" w:hAnsi="Times New Roman" w:cs="Times New Roman"/>
          <w:kern w:val="0"/>
          <w:lang w:val="lt-LT"/>
          <w14:ligatures w14:val="none"/>
        </w:rPr>
        <w:t xml:space="preserve"> H</w:t>
      </w:r>
      <w:r w:rsidR="0080344E">
        <w:rPr>
          <w:rFonts w:ascii="Times New Roman" w:eastAsia="Times New Roman" w:hAnsi="Times New Roman" w:cs="Times New Roman"/>
          <w:kern w:val="0"/>
          <w:lang w:val="lt-LT"/>
          <w14:ligatures w14:val="none"/>
        </w:rPr>
        <w:t>.</w:t>
      </w:r>
      <w:r w:rsidR="008A6ACC" w:rsidRPr="00E44619">
        <w:rPr>
          <w:rFonts w:ascii="Times New Roman" w:eastAsia="Times New Roman" w:hAnsi="Times New Roman" w:cs="Times New Roman"/>
          <w:kern w:val="0"/>
          <w:lang w:val="lt-LT"/>
          <w14:ligatures w14:val="none"/>
        </w:rPr>
        <w:t xml:space="preserve"> </w:t>
      </w:r>
      <w:r w:rsidR="0097773E" w:rsidRPr="00E44619">
        <w:rPr>
          <w:rFonts w:ascii="Times New Roman" w:eastAsia="Times New Roman" w:hAnsi="Times New Roman" w:cs="Times New Roman"/>
          <w:kern w:val="0"/>
          <w:lang w:val="lt-LT"/>
          <w14:ligatures w14:val="none"/>
        </w:rPr>
        <w:t>ir</w:t>
      </w:r>
      <w:r w:rsidR="008A6ACC" w:rsidRPr="00E44619">
        <w:rPr>
          <w:rFonts w:ascii="Times New Roman" w:eastAsia="Times New Roman" w:hAnsi="Times New Roman" w:cs="Times New Roman"/>
          <w:kern w:val="0"/>
          <w:lang w:val="lt-LT"/>
          <w14:ligatures w14:val="none"/>
        </w:rPr>
        <w:t xml:space="preserve"> kitais nenustatytais asmenimis, organizavo kontrabandinių cigarečių gabenimą iš Baltarusijos Respublikos teritorijos per Lietuvos Respublikos valstybės sieną </w:t>
      </w:r>
      <w:r w:rsidR="0097773E" w:rsidRPr="00E44619">
        <w:rPr>
          <w:rFonts w:ascii="Times New Roman" w:eastAsia="Times New Roman" w:hAnsi="Times New Roman" w:cs="Times New Roman"/>
          <w:kern w:val="0"/>
          <w:lang w:val="lt-LT"/>
          <w14:ligatures w14:val="none"/>
        </w:rPr>
        <w:t>ir</w:t>
      </w:r>
      <w:r w:rsidR="008A6ACC" w:rsidRPr="00E44619">
        <w:rPr>
          <w:rFonts w:ascii="Times New Roman" w:eastAsia="Times New Roman" w:hAnsi="Times New Roman" w:cs="Times New Roman"/>
          <w:kern w:val="0"/>
          <w:lang w:val="lt-LT"/>
          <w14:ligatures w14:val="none"/>
        </w:rPr>
        <w:t xml:space="preserve"> koordinavo asmenų veiksmus</w:t>
      </w:r>
      <w:r w:rsidR="0097773E" w:rsidRPr="00E44619">
        <w:rPr>
          <w:rFonts w:ascii="Times New Roman" w:eastAsia="Times New Roman" w:hAnsi="Times New Roman" w:cs="Times New Roman"/>
          <w:kern w:val="0"/>
          <w:lang w:val="lt-LT"/>
          <w14:ligatures w14:val="none"/>
        </w:rPr>
        <w:t>.</w:t>
      </w:r>
    </w:p>
    <w:p w14:paraId="7167D3FE" w14:textId="0DDE2F47" w:rsidR="00555E05" w:rsidRPr="00E44619" w:rsidRDefault="005303F8" w:rsidP="003A7CCE">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M. 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2021 m. ikiteisminio tyrimo konkrečiai nenustatytu laiku, bet ne vėliau </w:t>
      </w:r>
      <w:r w:rsidR="00555E05" w:rsidRPr="00E44619">
        <w:rPr>
          <w:rFonts w:ascii="Times New Roman" w:eastAsia="Times New Roman" w:hAnsi="Times New Roman" w:cs="Times New Roman"/>
          <w:kern w:val="0"/>
          <w:lang w:val="lt-LT"/>
          <w14:ligatures w14:val="none"/>
        </w:rPr>
        <w:t xml:space="preserve">kaip </w:t>
      </w:r>
      <w:r w:rsidRPr="00E44619">
        <w:rPr>
          <w:rFonts w:ascii="Times New Roman" w:eastAsia="Times New Roman" w:hAnsi="Times New Roman" w:cs="Times New Roman"/>
          <w:kern w:val="0"/>
          <w:lang w:val="lt-LT"/>
          <w14:ligatures w14:val="none"/>
        </w:rPr>
        <w:t>2021 m. balandžio 18 d., tiesiogiai bendraudamas su A. A</w:t>
      </w:r>
      <w:r w:rsidR="0080344E">
        <w:rPr>
          <w:rFonts w:ascii="Times New Roman" w:eastAsia="Times New Roman" w:hAnsi="Times New Roman" w:cs="Times New Roman"/>
          <w:kern w:val="0"/>
          <w:lang w:val="lt-LT"/>
          <w14:ligatures w14:val="none"/>
        </w:rPr>
        <w:t>.</w:t>
      </w:r>
      <w:r w:rsidR="00030F2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susitarė, kad šis 2021</w:t>
      </w:r>
      <w:r w:rsidR="00D671D1"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 xml:space="preserve">m. balandžio 22 d., dirbdamas Vilniaus teritorinės muitinės Medininkų kelio poste, už atlygį </w:t>
      </w:r>
      <w:r w:rsidR="00555E05" w:rsidRPr="00E44619">
        <w:rPr>
          <w:rFonts w:ascii="Times New Roman" w:eastAsia="Times New Roman" w:hAnsi="Times New Roman" w:cs="Times New Roman"/>
          <w:kern w:val="0"/>
          <w:lang w:val="lt-LT"/>
          <w14:ligatures w14:val="none"/>
        </w:rPr>
        <w:t xml:space="preserve">– </w:t>
      </w:r>
      <w:r w:rsidRPr="00E44619">
        <w:rPr>
          <w:rFonts w:ascii="Times New Roman" w:eastAsia="Times New Roman" w:hAnsi="Times New Roman" w:cs="Times New Roman"/>
          <w:kern w:val="0"/>
          <w:lang w:val="lt-LT"/>
          <w14:ligatures w14:val="none"/>
        </w:rPr>
        <w:t>50 Eur už vieną dėžę cigarečių</w:t>
      </w:r>
      <w:r w:rsidR="009559C1" w:rsidRPr="00E44619">
        <w:rPr>
          <w:rFonts w:ascii="Times New Roman" w:eastAsia="Times New Roman" w:hAnsi="Times New Roman" w:cs="Times New Roman"/>
          <w:kern w:val="0"/>
          <w:lang w:val="lt-LT"/>
          <w14:ligatures w14:val="none"/>
        </w:rPr>
        <w:t xml:space="preserve"> </w:t>
      </w:r>
      <w:r w:rsidR="00555E05" w:rsidRPr="00E44619">
        <w:rPr>
          <w:rFonts w:ascii="Times New Roman" w:eastAsia="Times New Roman" w:hAnsi="Times New Roman" w:cs="Times New Roman"/>
          <w:kern w:val="0"/>
          <w:lang w:val="lt-LT"/>
          <w14:ligatures w14:val="none"/>
        </w:rPr>
        <w:t xml:space="preserve">– </w:t>
      </w:r>
      <w:r w:rsidRPr="00E44619">
        <w:rPr>
          <w:rFonts w:ascii="Times New Roman" w:eastAsia="Times New Roman" w:hAnsi="Times New Roman" w:cs="Times New Roman"/>
          <w:kern w:val="0"/>
          <w:lang w:val="lt-LT"/>
          <w14:ligatures w14:val="none"/>
        </w:rPr>
        <w:t xml:space="preserve">per Vilniaus teritorinės muitinės Medininkų kelio postą </w:t>
      </w:r>
      <w:r w:rsidR="00555E05" w:rsidRPr="00E44619">
        <w:rPr>
          <w:rFonts w:ascii="Times New Roman" w:eastAsia="Times New Roman" w:hAnsi="Times New Roman" w:cs="Times New Roman"/>
          <w:kern w:val="0"/>
          <w:lang w:val="lt-LT"/>
          <w14:ligatures w14:val="none"/>
        </w:rPr>
        <w:t xml:space="preserve">praleis jam </w:t>
      </w:r>
      <w:r w:rsidRPr="00E44619">
        <w:rPr>
          <w:rFonts w:ascii="Times New Roman" w:eastAsia="Times New Roman" w:hAnsi="Times New Roman" w:cs="Times New Roman"/>
          <w:kern w:val="0"/>
          <w:lang w:val="lt-LT"/>
          <w14:ligatures w14:val="none"/>
        </w:rPr>
        <w:t>nurodytą krovininę transporto priemonę, pakrautą nedeklaruotu kroviniu</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cigaretėmis</w:t>
      </w:r>
      <w:r w:rsidR="00030F2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ir atliks fiktyvų muitinį patikrinimą</w:t>
      </w:r>
      <w:r w:rsidR="00555E05" w:rsidRPr="00E44619">
        <w:rPr>
          <w:rFonts w:ascii="Times New Roman" w:eastAsia="Times New Roman" w:hAnsi="Times New Roman" w:cs="Times New Roman"/>
          <w:kern w:val="0"/>
          <w:lang w:val="lt-LT"/>
          <w14:ligatures w14:val="none"/>
        </w:rPr>
        <w:t>.</w:t>
      </w:r>
    </w:p>
    <w:p w14:paraId="6C7D390C" w14:textId="4EF67E8B" w:rsidR="00555E05" w:rsidRPr="00E44619" w:rsidRDefault="00555E05" w:rsidP="003A7CCE">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P</w:t>
      </w:r>
      <w:r w:rsidR="005303F8" w:rsidRPr="00E44619">
        <w:rPr>
          <w:rFonts w:ascii="Times New Roman" w:eastAsia="Times New Roman" w:hAnsi="Times New Roman" w:cs="Times New Roman"/>
          <w:kern w:val="0"/>
          <w:lang w:val="lt-LT"/>
          <w14:ligatures w14:val="none"/>
        </w:rPr>
        <w:t xml:space="preserve">o </w:t>
      </w:r>
      <w:r w:rsidRPr="00E44619">
        <w:rPr>
          <w:rFonts w:ascii="Times New Roman" w:eastAsia="Times New Roman" w:hAnsi="Times New Roman" w:cs="Times New Roman"/>
          <w:kern w:val="0"/>
          <w:lang w:val="lt-LT"/>
          <w14:ligatures w14:val="none"/>
        </w:rPr>
        <w:t>t</w:t>
      </w:r>
      <w:r w:rsidR="005303F8" w:rsidRPr="00E44619">
        <w:rPr>
          <w:rFonts w:ascii="Times New Roman" w:eastAsia="Times New Roman" w:hAnsi="Times New Roman" w:cs="Times New Roman"/>
          <w:kern w:val="0"/>
          <w:lang w:val="lt-LT"/>
          <w14:ligatures w14:val="none"/>
        </w:rPr>
        <w:t>o 2021</w:t>
      </w:r>
      <w:r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m. balandžio 22 d., tęs</w:t>
      </w:r>
      <w:r w:rsidRPr="00E44619">
        <w:rPr>
          <w:rFonts w:ascii="Times New Roman" w:eastAsia="Times New Roman" w:hAnsi="Times New Roman" w:cs="Times New Roman"/>
          <w:kern w:val="0"/>
          <w:lang w:val="lt-LT"/>
          <w14:ligatures w14:val="none"/>
        </w:rPr>
        <w:t>damas</w:t>
      </w:r>
      <w:r w:rsidR="005303F8" w:rsidRPr="00E44619">
        <w:rPr>
          <w:rFonts w:ascii="Times New Roman" w:eastAsia="Times New Roman" w:hAnsi="Times New Roman" w:cs="Times New Roman"/>
          <w:kern w:val="0"/>
          <w:lang w:val="lt-LT"/>
          <w14:ligatures w14:val="none"/>
        </w:rPr>
        <w:t xml:space="preserve"> susitarimą ir siek</w:t>
      </w:r>
      <w:r w:rsidRPr="00E44619">
        <w:rPr>
          <w:rFonts w:ascii="Times New Roman" w:eastAsia="Times New Roman" w:hAnsi="Times New Roman" w:cs="Times New Roman"/>
          <w:kern w:val="0"/>
          <w:lang w:val="lt-LT"/>
          <w14:ligatures w14:val="none"/>
        </w:rPr>
        <w:t>damas</w:t>
      </w:r>
      <w:r w:rsidR="005303F8" w:rsidRPr="00E44619">
        <w:rPr>
          <w:rFonts w:ascii="Times New Roman" w:eastAsia="Times New Roman" w:hAnsi="Times New Roman" w:cs="Times New Roman"/>
          <w:kern w:val="0"/>
          <w:lang w:val="lt-LT"/>
          <w14:ligatures w14:val="none"/>
        </w:rPr>
        <w:t xml:space="preserve"> įvykdyti sutartą nusikalstamą veiką, M. B</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apie 11</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12 val.</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tiesiogiai palaikydamas ryšį ir bendraudamas telefonu per „Telegram“ programėlę su A. A</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susitarė dėl krovinio (cigarečių), pakraut</w:t>
      </w:r>
      <w:r w:rsidR="004C3206" w:rsidRPr="00E44619">
        <w:rPr>
          <w:rFonts w:ascii="Times New Roman" w:eastAsia="Times New Roman" w:hAnsi="Times New Roman" w:cs="Times New Roman"/>
          <w:kern w:val="0"/>
          <w:lang w:val="lt-LT"/>
          <w14:ligatures w14:val="none"/>
        </w:rPr>
        <w:t>o</w:t>
      </w:r>
      <w:r w:rsidR="005303F8" w:rsidRPr="00E44619">
        <w:rPr>
          <w:rFonts w:ascii="Times New Roman" w:eastAsia="Times New Roman" w:hAnsi="Times New Roman" w:cs="Times New Roman"/>
          <w:kern w:val="0"/>
          <w:lang w:val="lt-LT"/>
          <w14:ligatures w14:val="none"/>
        </w:rPr>
        <w:t xml:space="preserve"> į krovininę transporto priemonę „Volvo“</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valst. Nr.</w:t>
      </w:r>
      <w:r w:rsidRPr="00E44619">
        <w:rPr>
          <w:rFonts w:ascii="Times New Roman" w:eastAsia="Times New Roman" w:hAnsi="Times New Roman" w:cs="Times New Roman"/>
          <w:kern w:val="0"/>
          <w:lang w:val="lt-LT"/>
          <w14:ligatures w14:val="none"/>
        </w:rPr>
        <w:t> </w:t>
      </w:r>
      <w:r w:rsidR="0080344E" w:rsidRPr="0080344E">
        <w:rPr>
          <w:rFonts w:ascii="Times New Roman" w:eastAsia="Times New Roman" w:hAnsi="Times New Roman" w:cs="Times New Roman"/>
          <w:kern w:val="0"/>
          <w:lang w:val="lt-LT"/>
          <w14:ligatures w14:val="none"/>
        </w:rPr>
        <w:t>(duomenys neskelbtini)</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su puspriekabe „Krone SD“</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 xml:space="preserve">valst. Nr. </w:t>
      </w:r>
      <w:r w:rsidR="0080344E" w:rsidRPr="0080344E">
        <w:rPr>
          <w:rFonts w:ascii="Times New Roman" w:eastAsia="Times New Roman" w:hAnsi="Times New Roman" w:cs="Times New Roman"/>
          <w:kern w:val="0"/>
          <w:lang w:val="lt-LT"/>
          <w14:ligatures w14:val="none"/>
        </w:rPr>
        <w:t>(duomenys neskelbtini)</w:t>
      </w:r>
      <w:r w:rsidRPr="00E44619">
        <w:rPr>
          <w:rFonts w:ascii="Times New Roman" w:eastAsia="Times New Roman" w:hAnsi="Times New Roman" w:cs="Times New Roman"/>
          <w:kern w:val="0"/>
          <w:lang w:val="lt-LT"/>
          <w14:ligatures w14:val="none"/>
        </w:rPr>
        <w:t>)</w:t>
      </w:r>
      <w:r w:rsidR="00030F2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praleidimo per Lietuvos Respublikos teritorijos Vilniaus teritorinės muitinės Medininkų kelio postą atlikus fiktyvų muitinį patikrinimą</w:t>
      </w:r>
      <w:r w:rsidRPr="00E44619">
        <w:rPr>
          <w:rFonts w:ascii="Times New Roman" w:eastAsia="Times New Roman" w:hAnsi="Times New Roman" w:cs="Times New Roman"/>
          <w:kern w:val="0"/>
          <w:lang w:val="lt-LT"/>
          <w14:ligatures w14:val="none"/>
        </w:rPr>
        <w:t>.</w:t>
      </w:r>
    </w:p>
    <w:p w14:paraId="3C012DAB" w14:textId="59201E2B" w:rsidR="00A4653A" w:rsidRPr="00E44619" w:rsidRDefault="00555E05" w:rsidP="003A7CCE">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 xml:space="preserve">Po šio susitarimo </w:t>
      </w:r>
      <w:r w:rsidR="005303F8" w:rsidRPr="00E44619">
        <w:rPr>
          <w:rFonts w:ascii="Times New Roman" w:eastAsia="Times New Roman" w:hAnsi="Times New Roman" w:cs="Times New Roman"/>
          <w:kern w:val="0"/>
          <w:lang w:val="lt-LT"/>
          <w14:ligatures w14:val="none"/>
        </w:rPr>
        <w:t>Baltarusijos Respublikos pilietis M. H</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vykdydamas M.</w:t>
      </w:r>
      <w:r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B</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ir ikiteisminio tyrimo metu nenustatytų asmenų nurodymus, </w:t>
      </w:r>
      <w:r w:rsidR="005303F8" w:rsidRPr="003776C0">
        <w:rPr>
          <w:rFonts w:ascii="Times New Roman" w:eastAsia="Times New Roman" w:hAnsi="Times New Roman" w:cs="Times New Roman"/>
          <w:kern w:val="0"/>
          <w:lang w:val="lt-LT"/>
          <w14:ligatures w14:val="none"/>
        </w:rPr>
        <w:t>2021</w:t>
      </w:r>
      <w:r w:rsidRPr="003776C0">
        <w:rPr>
          <w:rFonts w:ascii="Times New Roman" w:eastAsia="Times New Roman" w:hAnsi="Times New Roman" w:cs="Times New Roman"/>
          <w:kern w:val="0"/>
          <w:lang w:val="lt-LT"/>
          <w14:ligatures w14:val="none"/>
        </w:rPr>
        <w:t> </w:t>
      </w:r>
      <w:r w:rsidR="005303F8" w:rsidRPr="003776C0">
        <w:rPr>
          <w:rFonts w:ascii="Times New Roman" w:eastAsia="Times New Roman" w:hAnsi="Times New Roman" w:cs="Times New Roman"/>
          <w:kern w:val="0"/>
          <w:lang w:val="lt-LT"/>
          <w14:ligatures w14:val="none"/>
        </w:rPr>
        <w:t>m.</w:t>
      </w:r>
      <w:r w:rsidRPr="003776C0">
        <w:rPr>
          <w:rFonts w:ascii="Times New Roman" w:eastAsia="Times New Roman" w:hAnsi="Times New Roman" w:cs="Times New Roman"/>
          <w:kern w:val="0"/>
          <w:lang w:val="lt-LT"/>
          <w14:ligatures w14:val="none"/>
        </w:rPr>
        <w:t> </w:t>
      </w:r>
      <w:r w:rsidR="005303F8" w:rsidRPr="003776C0">
        <w:rPr>
          <w:rFonts w:ascii="Times New Roman" w:eastAsia="Times New Roman" w:hAnsi="Times New Roman" w:cs="Times New Roman"/>
          <w:kern w:val="0"/>
          <w:lang w:val="lt-LT"/>
          <w14:ligatures w14:val="none"/>
        </w:rPr>
        <w:t>balandžio 22 d. apie</w:t>
      </w:r>
      <w:r w:rsidR="005303F8" w:rsidRPr="00E44619">
        <w:rPr>
          <w:rFonts w:ascii="Times New Roman" w:eastAsia="Times New Roman" w:hAnsi="Times New Roman" w:cs="Times New Roman"/>
          <w:kern w:val="0"/>
          <w:lang w:val="lt-LT"/>
          <w14:ligatures w14:val="none"/>
        </w:rPr>
        <w:t xml:space="preserve"> 15.14 val. iš Baltarusijos Respublikos teritorijos į Lietuvos Respublikos teritoriją vyko krovinine transporto priemone „Volvo“</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valst. Nr.</w:t>
      </w:r>
      <w:r w:rsidRPr="00E44619">
        <w:rPr>
          <w:rFonts w:ascii="Times New Roman" w:eastAsia="Times New Roman" w:hAnsi="Times New Roman" w:cs="Times New Roman"/>
          <w:kern w:val="0"/>
          <w:lang w:val="lt-LT"/>
          <w14:ligatures w14:val="none"/>
        </w:rPr>
        <w:t> </w:t>
      </w:r>
      <w:r w:rsidR="0080344E" w:rsidRPr="0080344E">
        <w:rPr>
          <w:rFonts w:ascii="Times New Roman" w:eastAsia="Times New Roman" w:hAnsi="Times New Roman" w:cs="Times New Roman"/>
          <w:kern w:val="0"/>
          <w:lang w:val="lt-LT"/>
          <w14:ligatures w14:val="none"/>
        </w:rPr>
        <w:t>(duomenys neskelbtini)</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su puspriekabe „Krone SD“</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 xml:space="preserve">valst. Nr. </w:t>
      </w:r>
      <w:r w:rsidR="0080344E" w:rsidRPr="0080344E">
        <w:rPr>
          <w:rFonts w:ascii="Times New Roman" w:eastAsia="Times New Roman" w:hAnsi="Times New Roman" w:cs="Times New Roman"/>
          <w:kern w:val="0"/>
          <w:lang w:val="lt-LT"/>
          <w14:ligatures w14:val="none"/>
        </w:rPr>
        <w:t>(duomenys neskelbtini)</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ir</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nepateikęs muitinės kontrolei ir tokiu būdu jos išvengęs, gabeno per Lietuvos Respublikos valstybės sieną – Vilniaus teritorinės muitinės Medininkų kelio postą</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puspriekabėje tarp medinių sėdimųjų baldų krovinio paslėptus privalom</w:t>
      </w:r>
      <w:r w:rsidR="00FC4BA6">
        <w:rPr>
          <w:rFonts w:ascii="Times New Roman" w:eastAsia="Times New Roman" w:hAnsi="Times New Roman" w:cs="Times New Roman"/>
          <w:kern w:val="0"/>
          <w:lang w:val="lt-LT"/>
          <w14:ligatures w14:val="none"/>
        </w:rPr>
        <w:t>us</w:t>
      </w:r>
      <w:r w:rsidR="005303F8" w:rsidRPr="00E44619">
        <w:rPr>
          <w:rFonts w:ascii="Times New Roman" w:eastAsia="Times New Roman" w:hAnsi="Times New Roman" w:cs="Times New Roman"/>
          <w:kern w:val="0"/>
          <w:lang w:val="lt-LT"/>
          <w14:ligatures w14:val="none"/>
        </w:rPr>
        <w:t xml:space="preserve"> pateikti muitinei daiktus – 125 000 vnt. pakelių cigarečių, nepaženklintų Lietuvos Respublikos banderolėmis, kurių bendra muitinė vertė, įskaitant privalomus sumokėti mokesčius, viršijo 250 MGL dydžio sumą ir sudarė 385 482 Eur.</w:t>
      </w:r>
    </w:p>
    <w:p w14:paraId="2B073D04" w14:textId="2BF8851A" w:rsidR="00555E05" w:rsidRPr="00E44619" w:rsidRDefault="00AD0A70" w:rsidP="000A1C6B">
      <w:pPr>
        <w:numPr>
          <w:ilvl w:val="0"/>
          <w:numId w:val="1"/>
        </w:numPr>
        <w:spacing w:after="120" w:line="240" w:lineRule="auto"/>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M</w:t>
      </w:r>
      <w:r w:rsidR="005303F8"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pagal BK 24 straipsnio 4 dalį</w:t>
      </w:r>
      <w:r w:rsidR="00555E05"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199</w:t>
      </w:r>
      <w:r w:rsidRPr="00E44619">
        <w:rPr>
          <w:rFonts w:ascii="Times New Roman" w:eastAsia="Times New Roman" w:hAnsi="Times New Roman" w:cs="Times New Roman"/>
          <w:kern w:val="0"/>
          <w:vertAlign w:val="superscript"/>
          <w:lang w:val="lt-LT"/>
          <w14:ligatures w14:val="none"/>
        </w:rPr>
        <w:t>2</w:t>
      </w:r>
      <w:r w:rsidRPr="00E44619">
        <w:rPr>
          <w:rFonts w:ascii="Times New Roman" w:eastAsia="Times New Roman" w:hAnsi="Times New Roman" w:cs="Times New Roman"/>
          <w:kern w:val="0"/>
          <w:lang w:val="lt-LT"/>
          <w14:ligatures w14:val="none"/>
        </w:rPr>
        <w:t xml:space="preserve"> straipsnio 2 dalį (2018</w:t>
      </w:r>
      <w:r w:rsidR="009810CA"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m.</w:t>
      </w:r>
      <w:r w:rsidR="009810CA" w:rsidRPr="00E44619">
        <w:rPr>
          <w:rFonts w:ascii="Times New Roman" w:hAnsi="Times New Roman" w:cs="Times New Roman"/>
          <w:lang w:val="lt-LT"/>
        </w:rPr>
        <w:t> </w:t>
      </w:r>
      <w:r w:rsidRPr="00E44619">
        <w:rPr>
          <w:rFonts w:ascii="Times New Roman" w:eastAsia="Times New Roman" w:hAnsi="Times New Roman" w:cs="Times New Roman"/>
          <w:kern w:val="0"/>
          <w:lang w:val="lt-LT"/>
          <w14:ligatures w14:val="none"/>
        </w:rPr>
        <w:t>gruodžio</w:t>
      </w:r>
      <w:r w:rsidR="009810CA"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20</w:t>
      </w:r>
      <w:r w:rsidR="009810CA"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 xml:space="preserve">d. įstatymo Nr. XIII-1836 redakcija) nuteistas už tai, kad </w:t>
      </w:r>
      <w:r w:rsidR="009D438B" w:rsidRPr="00E44619">
        <w:rPr>
          <w:rFonts w:ascii="Times New Roman" w:eastAsia="Times New Roman" w:hAnsi="Times New Roman" w:cs="Times New Roman"/>
          <w:kern w:val="0"/>
          <w:lang w:val="lt-LT"/>
          <w14:ligatures w14:val="none"/>
        </w:rPr>
        <w:t>jis</w:t>
      </w:r>
      <w:r w:rsidRPr="00E44619">
        <w:rPr>
          <w:rFonts w:ascii="Times New Roman" w:eastAsia="Times New Roman" w:hAnsi="Times New Roman" w:cs="Times New Roman"/>
          <w:kern w:val="0"/>
          <w:lang w:val="lt-LT"/>
          <w14:ligatures w14:val="none"/>
        </w:rPr>
        <w:t>, iš anksto susitaręs ir veikdamas kartu su Vilniaus teritorinės muitinės Medininkų kelio posto vyresniuoju inspektoriumi A</w:t>
      </w:r>
      <w:r w:rsidR="005303F8" w:rsidRPr="00E44619">
        <w:rPr>
          <w:rFonts w:ascii="Times New Roman" w:eastAsia="Times New Roman" w:hAnsi="Times New Roman" w:cs="Times New Roman"/>
          <w:kern w:val="0"/>
          <w:lang w:val="lt-LT"/>
          <w14:ligatures w14:val="none"/>
        </w:rPr>
        <w:t>.</w:t>
      </w:r>
      <w:r w:rsidR="00555E05"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A</w:t>
      </w:r>
      <w:r w:rsidR="0080344E">
        <w:rPr>
          <w:rFonts w:ascii="Times New Roman" w:eastAsia="Times New Roman" w:hAnsi="Times New Roman" w:cs="Times New Roman"/>
          <w:kern w:val="0"/>
          <w:lang w:val="lt-LT"/>
          <w14:ligatures w14:val="none"/>
        </w:rPr>
        <w:t>.</w:t>
      </w:r>
      <w:r w:rsidR="00555E05"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su Baltarusijos Respublikos piliečiu M</w:t>
      </w:r>
      <w:r w:rsidR="005303F8"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H</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w:t>
      </w:r>
      <w:r w:rsidR="00555E05" w:rsidRPr="00E44619">
        <w:rPr>
          <w:rFonts w:ascii="Times New Roman" w:eastAsia="Times New Roman" w:hAnsi="Times New Roman" w:cs="Times New Roman"/>
          <w:kern w:val="0"/>
          <w:lang w:val="lt-LT"/>
          <w14:ligatures w14:val="none"/>
        </w:rPr>
        <w:t>ir</w:t>
      </w:r>
      <w:r w:rsidRPr="00E44619">
        <w:rPr>
          <w:rFonts w:ascii="Times New Roman" w:eastAsia="Times New Roman" w:hAnsi="Times New Roman" w:cs="Times New Roman"/>
          <w:kern w:val="0"/>
          <w:lang w:val="lt-LT"/>
          <w14:ligatures w14:val="none"/>
        </w:rPr>
        <w:t xml:space="preserve"> kitais ikiteisminio tyrimo metu nenustatytais asmenimis, organizavo akcizais apmokestinamų prekių gabenimą Lietuvos Respublikos teritorijoje</w:t>
      </w:r>
      <w:r w:rsidR="00555E05" w:rsidRPr="00E44619">
        <w:rPr>
          <w:rFonts w:ascii="Times New Roman" w:eastAsia="Times New Roman" w:hAnsi="Times New Roman" w:cs="Times New Roman"/>
          <w:kern w:val="0"/>
          <w:lang w:val="lt-LT"/>
          <w14:ligatures w14:val="none"/>
        </w:rPr>
        <w:t>.</w:t>
      </w:r>
    </w:p>
    <w:p w14:paraId="7F322D7A" w14:textId="0982F52D" w:rsidR="00BB676A" w:rsidRPr="00E44619" w:rsidRDefault="00555E05" w:rsidP="003A7CCE">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M. 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tęsdam</w:t>
      </w:r>
      <w:r w:rsidR="004C3206" w:rsidRPr="00E44619">
        <w:rPr>
          <w:rFonts w:ascii="Times New Roman" w:eastAsia="Times New Roman" w:hAnsi="Times New Roman" w:cs="Times New Roman"/>
          <w:kern w:val="0"/>
          <w:lang w:val="lt-LT"/>
          <w14:ligatures w14:val="none"/>
        </w:rPr>
        <w:t>as</w:t>
      </w:r>
      <w:r w:rsidR="005303F8" w:rsidRPr="00E44619">
        <w:rPr>
          <w:rFonts w:ascii="Times New Roman" w:eastAsia="Times New Roman" w:hAnsi="Times New Roman" w:cs="Times New Roman"/>
          <w:kern w:val="0"/>
          <w:lang w:val="lt-LT"/>
          <w14:ligatures w14:val="none"/>
        </w:rPr>
        <w:t xml:space="preserve"> susitarimą ir siekdam</w:t>
      </w:r>
      <w:r w:rsidR="004C3206" w:rsidRPr="00E44619">
        <w:rPr>
          <w:rFonts w:ascii="Times New Roman" w:eastAsia="Times New Roman" w:hAnsi="Times New Roman" w:cs="Times New Roman"/>
          <w:kern w:val="0"/>
          <w:lang w:val="lt-LT"/>
          <w14:ligatures w14:val="none"/>
        </w:rPr>
        <w:t>as</w:t>
      </w:r>
      <w:r w:rsidR="005303F8" w:rsidRPr="00E44619">
        <w:rPr>
          <w:rFonts w:ascii="Times New Roman" w:eastAsia="Times New Roman" w:hAnsi="Times New Roman" w:cs="Times New Roman"/>
          <w:kern w:val="0"/>
          <w:lang w:val="lt-LT"/>
          <w14:ligatures w14:val="none"/>
        </w:rPr>
        <w:t xml:space="preserve"> įvykdyti sutartą nusikalstamą veiką, 2021</w:t>
      </w:r>
      <w:r w:rsidR="000648AB"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m.</w:t>
      </w:r>
      <w:r w:rsidR="000648AB"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balandžio 22 d. apie 11</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12 val., tiesiogiai palaikydamas ryšį ir bendraudamas telefonu per „Telegram“ programėlę su A. A</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susitarė dėl krovinio (cigarečių), gabenamo krovinine transporto priemone „Volvo“</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valst</w:t>
      </w:r>
      <w:r w:rsidR="00BB676A"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Nr.</w:t>
      </w:r>
      <w:r w:rsidR="00BB676A" w:rsidRPr="00E44619">
        <w:rPr>
          <w:rFonts w:ascii="Times New Roman" w:eastAsia="Times New Roman" w:hAnsi="Times New Roman" w:cs="Times New Roman"/>
          <w:kern w:val="0"/>
          <w:lang w:val="lt-LT"/>
          <w14:ligatures w14:val="none"/>
        </w:rPr>
        <w:t> </w:t>
      </w:r>
      <w:r w:rsidR="0080344E" w:rsidRPr="0080344E">
        <w:rPr>
          <w:rFonts w:ascii="Times New Roman" w:eastAsia="Times New Roman" w:hAnsi="Times New Roman" w:cs="Times New Roman"/>
          <w:kern w:val="0"/>
          <w:lang w:val="lt-LT"/>
          <w14:ligatures w14:val="none"/>
        </w:rPr>
        <w:t>(duomenys neskelbtini)</w:t>
      </w:r>
      <w:r w:rsidR="00BB676A"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su puspriekabe „Krone SD“</w:t>
      </w:r>
      <w:r w:rsidR="00BB676A"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 xml:space="preserve">valst. Nr. </w:t>
      </w:r>
      <w:r w:rsidR="0080344E" w:rsidRPr="0080344E">
        <w:rPr>
          <w:rFonts w:ascii="Times New Roman" w:eastAsia="Times New Roman" w:hAnsi="Times New Roman" w:cs="Times New Roman"/>
          <w:kern w:val="0"/>
          <w:lang w:val="lt-LT"/>
          <w14:ligatures w14:val="none"/>
        </w:rPr>
        <w:t>(duomenys neskelbtini)</w:t>
      </w:r>
      <w:r w:rsidR="00BB676A"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praleidimo per Lietuvos Respublikos teritorijos Vilniaus teritorinės muitinės Medininkų kelio postą atlikus fiktyvų muitinį patikrinimą</w:t>
      </w:r>
      <w:r w:rsidR="00BB676A" w:rsidRPr="00E44619">
        <w:rPr>
          <w:rFonts w:ascii="Times New Roman" w:eastAsia="Times New Roman" w:hAnsi="Times New Roman" w:cs="Times New Roman"/>
          <w:kern w:val="0"/>
          <w:lang w:val="lt-LT"/>
          <w14:ligatures w14:val="none"/>
        </w:rPr>
        <w:t>.</w:t>
      </w:r>
    </w:p>
    <w:p w14:paraId="28A6C14D" w14:textId="0C797284" w:rsidR="008A6ACC" w:rsidRPr="00E44619" w:rsidRDefault="00BB676A" w:rsidP="003A7CCE">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 xml:space="preserve">Po šio susitarimo </w:t>
      </w:r>
      <w:r w:rsidR="005303F8" w:rsidRPr="00E44619">
        <w:rPr>
          <w:rFonts w:ascii="Times New Roman" w:eastAsia="Times New Roman" w:hAnsi="Times New Roman" w:cs="Times New Roman"/>
          <w:kern w:val="0"/>
          <w:lang w:val="lt-LT"/>
          <w14:ligatures w14:val="none"/>
        </w:rPr>
        <w:t>Baltarusijos Respublikos pilietis M. H</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vykdydamas M.</w:t>
      </w:r>
      <w:r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B</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ir ikiteisminio tyrimo metu nenustatytų asmenų nurodymus, 2021</w:t>
      </w:r>
      <w:r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m.</w:t>
      </w:r>
      <w:r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balandžio 22 d. apie 15.14 val. iš Baltarusijos Respublikos teritorijos į Lietuvos Respublikos teritoriją vyko krovinine transporto priemone „Volvo“</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valst. Nr.</w:t>
      </w:r>
      <w:r w:rsidRPr="00E44619">
        <w:rPr>
          <w:rFonts w:ascii="Times New Roman" w:eastAsia="Times New Roman" w:hAnsi="Times New Roman" w:cs="Times New Roman"/>
          <w:kern w:val="0"/>
          <w:lang w:val="lt-LT"/>
          <w14:ligatures w14:val="none"/>
        </w:rPr>
        <w:t> </w:t>
      </w:r>
      <w:r w:rsidR="0080344E" w:rsidRPr="0080344E">
        <w:rPr>
          <w:rFonts w:ascii="Times New Roman" w:eastAsia="Times New Roman" w:hAnsi="Times New Roman" w:cs="Times New Roman"/>
          <w:kern w:val="0"/>
          <w:lang w:val="lt-LT"/>
          <w14:ligatures w14:val="none"/>
        </w:rPr>
        <w:t>(duomenys neskelbtini)</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su puspriekabe „Krone SD“</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valst. Nr.</w:t>
      </w:r>
      <w:r w:rsidR="000648AB" w:rsidRPr="00E44619">
        <w:rPr>
          <w:rFonts w:ascii="Times New Roman" w:eastAsia="Times New Roman" w:hAnsi="Times New Roman" w:cs="Times New Roman"/>
          <w:kern w:val="0"/>
          <w:lang w:val="lt-LT"/>
          <w14:ligatures w14:val="none"/>
        </w:rPr>
        <w:t> </w:t>
      </w:r>
      <w:r w:rsidR="0080344E" w:rsidRPr="0080344E">
        <w:rPr>
          <w:rFonts w:ascii="Times New Roman" w:eastAsia="Times New Roman" w:hAnsi="Times New Roman" w:cs="Times New Roman"/>
          <w:kern w:val="0"/>
          <w:lang w:val="lt-LT"/>
          <w14:ligatures w14:val="none"/>
        </w:rPr>
        <w:t>(duomenys neskelbtini)</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ir</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nepateikęs muitinės kontrolei ir tokiu būdu jos išvengęs, </w:t>
      </w:r>
      <w:r w:rsidRPr="00E44619">
        <w:rPr>
          <w:rFonts w:ascii="Times New Roman" w:eastAsia="Times New Roman" w:hAnsi="Times New Roman" w:cs="Times New Roman"/>
          <w:kern w:val="0"/>
          <w:lang w:val="lt-LT"/>
          <w14:ligatures w14:val="none"/>
        </w:rPr>
        <w:t>gabeno per Lietuvos Respublikos valstybės sieną – Vilniaus teritorinės muitinės Medininkų kelio postą</w:t>
      </w:r>
      <w:r w:rsidR="00DF3DF8">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puspriekabėje paslėpt</w:t>
      </w:r>
      <w:r w:rsidR="00C81FE4">
        <w:rPr>
          <w:rFonts w:ascii="Times New Roman" w:eastAsia="Times New Roman" w:hAnsi="Times New Roman" w:cs="Times New Roman"/>
          <w:kern w:val="0"/>
          <w:lang w:val="lt-LT"/>
          <w14:ligatures w14:val="none"/>
        </w:rPr>
        <w:t>us</w:t>
      </w:r>
      <w:r w:rsidR="005303F8" w:rsidRPr="00E44619">
        <w:rPr>
          <w:rFonts w:ascii="Times New Roman" w:eastAsia="Times New Roman" w:hAnsi="Times New Roman" w:cs="Times New Roman"/>
          <w:kern w:val="0"/>
          <w:lang w:val="lt-LT"/>
          <w14:ligatures w14:val="none"/>
        </w:rPr>
        <w:t xml:space="preserve"> tarp medinių sėdimųjų baldų krovinio </w:t>
      </w:r>
      <w:r w:rsidR="005303F8" w:rsidRPr="00E44619">
        <w:rPr>
          <w:rFonts w:ascii="Times New Roman" w:eastAsia="Times New Roman" w:hAnsi="Times New Roman" w:cs="Times New Roman"/>
          <w:kern w:val="0"/>
          <w:lang w:val="lt-LT"/>
          <w14:ligatures w14:val="none"/>
        </w:rPr>
        <w:lastRenderedPageBreak/>
        <w:t>privalom</w:t>
      </w:r>
      <w:r w:rsidR="00FC4BA6">
        <w:rPr>
          <w:rFonts w:ascii="Times New Roman" w:eastAsia="Times New Roman" w:hAnsi="Times New Roman" w:cs="Times New Roman"/>
          <w:kern w:val="0"/>
          <w:lang w:val="lt-LT"/>
          <w14:ligatures w14:val="none"/>
        </w:rPr>
        <w:t>us</w:t>
      </w:r>
      <w:r w:rsidR="005303F8" w:rsidRPr="00E44619">
        <w:rPr>
          <w:rFonts w:ascii="Times New Roman" w:eastAsia="Times New Roman" w:hAnsi="Times New Roman" w:cs="Times New Roman"/>
          <w:kern w:val="0"/>
          <w:lang w:val="lt-LT"/>
          <w14:ligatures w14:val="none"/>
        </w:rPr>
        <w:t xml:space="preserve"> pateikti muitinei daiktus – 125 000 vnt. pakelių cigarečių, nepaženklintų Lietuvos Respublikos banderolėmis, kurių bendra muitinė vertė, įskaitant privalomus sumokėti mokesčius, viršij</w:t>
      </w:r>
      <w:r w:rsidRPr="00E44619">
        <w:rPr>
          <w:rFonts w:ascii="Times New Roman" w:eastAsia="Times New Roman" w:hAnsi="Times New Roman" w:cs="Times New Roman"/>
          <w:kern w:val="0"/>
          <w:lang w:val="lt-LT"/>
          <w14:ligatures w14:val="none"/>
        </w:rPr>
        <w:t>o</w:t>
      </w:r>
      <w:r w:rsidR="005303F8" w:rsidRPr="00E44619">
        <w:rPr>
          <w:rFonts w:ascii="Times New Roman" w:eastAsia="Times New Roman" w:hAnsi="Times New Roman" w:cs="Times New Roman"/>
          <w:kern w:val="0"/>
          <w:lang w:val="lt-LT"/>
          <w14:ligatures w14:val="none"/>
        </w:rPr>
        <w:t xml:space="preserve"> 250 MGL dydžio sumą ir sudarė 385 482 Eur, o A. A</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pagal išankstinį susitarimą atliko fiktyvų krovininės transporto priemonės „Volvo“</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valst. Nr.</w:t>
      </w:r>
      <w:r w:rsidRPr="00E44619">
        <w:rPr>
          <w:rFonts w:ascii="Times New Roman" w:eastAsia="Times New Roman" w:hAnsi="Times New Roman" w:cs="Times New Roman"/>
          <w:kern w:val="0"/>
          <w:lang w:val="lt-LT"/>
          <w14:ligatures w14:val="none"/>
        </w:rPr>
        <w:t> </w:t>
      </w:r>
      <w:r w:rsidR="0080344E" w:rsidRPr="0080344E">
        <w:rPr>
          <w:rFonts w:ascii="Times New Roman" w:eastAsia="Times New Roman" w:hAnsi="Times New Roman" w:cs="Times New Roman"/>
          <w:kern w:val="0"/>
          <w:lang w:val="lt-LT"/>
          <w14:ligatures w14:val="none"/>
        </w:rPr>
        <w:t>(duomenys neskelbtini)</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su puspriekabe „Krone SD“</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 xml:space="preserve">valst. Nr. </w:t>
      </w:r>
      <w:r w:rsidR="0080344E" w:rsidRPr="0080344E">
        <w:rPr>
          <w:rFonts w:ascii="Times New Roman" w:eastAsia="Times New Roman" w:hAnsi="Times New Roman" w:cs="Times New Roman"/>
          <w:kern w:val="0"/>
          <w:lang w:val="lt-LT"/>
          <w14:ligatures w14:val="none"/>
        </w:rPr>
        <w:t>(duomenys neskelbtini)</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muitinį patikrinimą</w:t>
      </w:r>
      <w:r w:rsidR="00834BC6" w:rsidRPr="00E44619">
        <w:rPr>
          <w:rFonts w:ascii="Times New Roman" w:eastAsia="Times New Roman" w:hAnsi="Times New Roman" w:cs="Times New Roman"/>
          <w:kern w:val="0"/>
          <w:lang w:val="lt-LT"/>
          <w14:ligatures w14:val="none"/>
        </w:rPr>
        <w:t xml:space="preserve"> </w:t>
      </w:r>
      <w:r w:rsidR="00C81FE4">
        <w:rPr>
          <w:rFonts w:ascii="Times New Roman" w:eastAsia="Times New Roman" w:hAnsi="Times New Roman" w:cs="Times New Roman"/>
          <w:kern w:val="0"/>
          <w:lang w:val="lt-LT"/>
          <w14:ligatures w14:val="none"/>
        </w:rPr>
        <w:t>ir</w:t>
      </w:r>
      <w:r w:rsidR="00834BC6"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M.</w:t>
      </w:r>
      <w:r w:rsidR="007D0322"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H</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su </w:t>
      </w:r>
      <w:r w:rsidR="00834BC6" w:rsidRPr="00E44619">
        <w:rPr>
          <w:rFonts w:ascii="Times New Roman" w:eastAsia="Times New Roman" w:hAnsi="Times New Roman" w:cs="Times New Roman"/>
          <w:kern w:val="0"/>
          <w:lang w:val="lt-LT"/>
          <w14:ligatures w14:val="none"/>
        </w:rPr>
        <w:t xml:space="preserve">pirmiau nurodytomis </w:t>
      </w:r>
      <w:r w:rsidR="005303F8" w:rsidRPr="00E44619">
        <w:rPr>
          <w:rFonts w:ascii="Times New Roman" w:eastAsia="Times New Roman" w:hAnsi="Times New Roman" w:cs="Times New Roman"/>
          <w:kern w:val="0"/>
          <w:lang w:val="lt-LT"/>
          <w14:ligatures w14:val="none"/>
        </w:rPr>
        <w:t>kontrabandos būdu įvežtomis cigaretėmis 2021</w:t>
      </w:r>
      <w:r w:rsidR="00834BC6"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m.</w:t>
      </w:r>
      <w:r w:rsidR="007D0322"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balandžio 22 d. apie 16 val. išvažiavo iš minėto posto į Lietuvos Respublikos teritoriją, t</w:t>
      </w:r>
      <w:r w:rsidR="00834BC6" w:rsidRPr="00E44619">
        <w:rPr>
          <w:rFonts w:ascii="Times New Roman" w:eastAsia="Times New Roman" w:hAnsi="Times New Roman" w:cs="Times New Roman"/>
          <w:kern w:val="0"/>
          <w:lang w:val="lt-LT"/>
          <w14:ligatures w14:val="none"/>
        </w:rPr>
        <w:t>aip</w:t>
      </w:r>
      <w:r w:rsidR="005303F8" w:rsidRPr="00E44619">
        <w:rPr>
          <w:rFonts w:ascii="Times New Roman" w:eastAsia="Times New Roman" w:hAnsi="Times New Roman" w:cs="Times New Roman"/>
          <w:kern w:val="0"/>
          <w:lang w:val="lt-LT"/>
          <w14:ligatures w14:val="none"/>
        </w:rPr>
        <w:t xml:space="preserve"> pažeisdamas Lietuvos Respublikos ūkio ministro 2004</w:t>
      </w:r>
      <w:r w:rsidR="00834BC6"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m. gegužės 26 d. įsakymu Nr. 4-200 patvirtintų Fiziniams asmenims taikomų alkoholio produktų ir tabako gaminių gabenimo ir laikymo Lietuvos Respublikos teritorijoje taisyklių 2</w:t>
      </w:r>
      <w:r w:rsidR="00834BC6" w:rsidRPr="00E44619">
        <w:rPr>
          <w:rFonts w:ascii="Times New Roman" w:eastAsia="Times New Roman" w:hAnsi="Times New Roman" w:cs="Times New Roman"/>
          <w:kern w:val="0"/>
          <w:lang w:val="lt-LT"/>
          <w14:ligatures w14:val="none"/>
        </w:rPr>
        <w:t>, 3 punktų reikalavimus,</w:t>
      </w:r>
      <w:r w:rsidR="005303F8" w:rsidRPr="00E44619">
        <w:rPr>
          <w:rFonts w:ascii="Times New Roman" w:eastAsia="Times New Roman" w:hAnsi="Times New Roman" w:cs="Times New Roman"/>
          <w:kern w:val="0"/>
          <w:lang w:val="lt-LT"/>
          <w14:ligatures w14:val="none"/>
        </w:rPr>
        <w:t xml:space="preserve"> </w:t>
      </w:r>
      <w:r w:rsidR="00C81FE4">
        <w:rPr>
          <w:rFonts w:ascii="Times New Roman" w:eastAsia="Times New Roman" w:hAnsi="Times New Roman" w:cs="Times New Roman"/>
          <w:kern w:val="0"/>
          <w:lang w:val="lt-LT"/>
          <w14:ligatures w14:val="none"/>
        </w:rPr>
        <w:t xml:space="preserve">ir </w:t>
      </w:r>
      <w:r w:rsidR="005303F8" w:rsidRPr="00E44619">
        <w:rPr>
          <w:rFonts w:ascii="Times New Roman" w:eastAsia="Times New Roman" w:hAnsi="Times New Roman" w:cs="Times New Roman"/>
          <w:kern w:val="0"/>
          <w:lang w:val="lt-LT"/>
          <w14:ligatures w14:val="none"/>
        </w:rPr>
        <w:t>vyko su minėtomis cigaretėmis iki ikiteisminio tyrimo metu konkrečiai nenustatytos vietos.</w:t>
      </w:r>
    </w:p>
    <w:p w14:paraId="5C5CB4BB" w14:textId="0F818689" w:rsidR="00834BC6" w:rsidRPr="00E44619" w:rsidRDefault="00B9171B" w:rsidP="000A1C6B">
      <w:pPr>
        <w:numPr>
          <w:ilvl w:val="0"/>
          <w:numId w:val="1"/>
        </w:numPr>
        <w:spacing w:after="120" w:line="240" w:lineRule="auto"/>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M.</w:t>
      </w:r>
      <w:r w:rsidR="00AD0A70" w:rsidRPr="00E44619">
        <w:rPr>
          <w:rFonts w:ascii="Times New Roman" w:eastAsia="Times New Roman" w:hAnsi="Times New Roman" w:cs="Times New Roman"/>
          <w:kern w:val="0"/>
          <w:lang w:val="lt-LT"/>
          <w14:ligatures w14:val="none"/>
        </w:rPr>
        <w:t xml:space="preserve"> B</w:t>
      </w:r>
      <w:r w:rsidR="0080344E">
        <w:rPr>
          <w:rFonts w:ascii="Times New Roman" w:eastAsia="Times New Roman" w:hAnsi="Times New Roman" w:cs="Times New Roman"/>
          <w:kern w:val="0"/>
          <w:lang w:val="lt-LT"/>
          <w14:ligatures w14:val="none"/>
        </w:rPr>
        <w:t>.</w:t>
      </w:r>
      <w:r w:rsidR="00AD0A70" w:rsidRPr="00E44619">
        <w:rPr>
          <w:rFonts w:ascii="Times New Roman" w:eastAsia="Times New Roman" w:hAnsi="Times New Roman" w:cs="Times New Roman"/>
          <w:kern w:val="0"/>
          <w:lang w:val="lt-LT"/>
          <w14:ligatures w14:val="none"/>
        </w:rPr>
        <w:t xml:space="preserve"> pagal BK </w:t>
      </w:r>
      <w:r w:rsidR="00B446CA" w:rsidRPr="00E44619">
        <w:rPr>
          <w:rFonts w:ascii="Times New Roman" w:eastAsia="Times New Roman" w:hAnsi="Times New Roman" w:cs="Times New Roman"/>
          <w:kern w:val="0"/>
          <w:lang w:val="lt-LT"/>
          <w14:ligatures w14:val="none"/>
        </w:rPr>
        <w:t xml:space="preserve">227 straipsnio 2 dalį nuteistas už tai, kad </w:t>
      </w:r>
      <w:r w:rsidR="009D438B" w:rsidRPr="00E44619">
        <w:rPr>
          <w:rFonts w:ascii="Times New Roman" w:eastAsia="Times New Roman" w:hAnsi="Times New Roman" w:cs="Times New Roman"/>
          <w:kern w:val="0"/>
          <w:lang w:val="lt-LT"/>
          <w14:ligatures w14:val="none"/>
        </w:rPr>
        <w:t>jis</w:t>
      </w:r>
      <w:r w:rsidR="00B446CA" w:rsidRPr="00E44619">
        <w:rPr>
          <w:rFonts w:ascii="Times New Roman" w:eastAsia="Times New Roman" w:hAnsi="Times New Roman" w:cs="Times New Roman"/>
          <w:kern w:val="0"/>
          <w:lang w:val="lt-LT"/>
          <w14:ligatures w14:val="none"/>
        </w:rPr>
        <w:t>, veikdamas kartu su ikiteisminio tyrimo metu nenustatytais asmenims, 2021 m. sausio</w:t>
      </w:r>
      <w:r w:rsidR="00834BC6" w:rsidRPr="00E44619">
        <w:rPr>
          <w:rFonts w:ascii="Times New Roman" w:eastAsia="Times New Roman" w:hAnsi="Times New Roman" w:cs="Times New Roman"/>
          <w:kern w:val="0"/>
          <w:lang w:val="lt-LT"/>
          <w14:ligatures w14:val="none"/>
        </w:rPr>
        <w:t>–</w:t>
      </w:r>
      <w:r w:rsidR="00B446CA" w:rsidRPr="00E44619">
        <w:rPr>
          <w:rFonts w:ascii="Times New Roman" w:eastAsia="Times New Roman" w:hAnsi="Times New Roman" w:cs="Times New Roman"/>
          <w:kern w:val="0"/>
          <w:lang w:val="lt-LT"/>
          <w14:ligatures w14:val="none"/>
        </w:rPr>
        <w:t>balandžio mėn</w:t>
      </w:r>
      <w:r w:rsidR="00834BC6" w:rsidRPr="00E44619">
        <w:rPr>
          <w:rFonts w:ascii="Times New Roman" w:eastAsia="Times New Roman" w:hAnsi="Times New Roman" w:cs="Times New Roman"/>
          <w:kern w:val="0"/>
          <w:lang w:val="lt-LT"/>
          <w14:ligatures w14:val="none"/>
        </w:rPr>
        <w:t>esiais</w:t>
      </w:r>
      <w:r w:rsidR="00B446CA" w:rsidRPr="00E44619">
        <w:rPr>
          <w:rFonts w:ascii="Times New Roman" w:eastAsia="Times New Roman" w:hAnsi="Times New Roman" w:cs="Times New Roman"/>
          <w:kern w:val="0"/>
          <w:lang w:val="lt-LT"/>
          <w14:ligatures w14:val="none"/>
        </w:rPr>
        <w:t xml:space="preserve"> ikiteisminio tyrimo konkrečiai nenustatytu laiku, tiesiogiai palaikydamas ryšį su Vilniaus teritorinės muitinės Medininkų kelio posto vyresniuoju inspektoriumi </w:t>
      </w:r>
      <w:r w:rsidRPr="00E44619">
        <w:rPr>
          <w:rFonts w:ascii="Times New Roman" w:eastAsia="Times New Roman" w:hAnsi="Times New Roman" w:cs="Times New Roman"/>
          <w:kern w:val="0"/>
          <w:lang w:val="lt-LT"/>
          <w14:ligatures w14:val="none"/>
        </w:rPr>
        <w:t>A.</w:t>
      </w:r>
      <w:r w:rsidR="00B446CA" w:rsidRPr="00E44619">
        <w:rPr>
          <w:rFonts w:ascii="Times New Roman" w:eastAsia="Times New Roman" w:hAnsi="Times New Roman" w:cs="Times New Roman"/>
          <w:kern w:val="0"/>
          <w:lang w:val="lt-LT"/>
          <w14:ligatures w14:val="none"/>
        </w:rPr>
        <w:t xml:space="preserve"> A</w:t>
      </w:r>
      <w:r w:rsidR="0080344E">
        <w:rPr>
          <w:rFonts w:ascii="Times New Roman" w:eastAsia="Times New Roman" w:hAnsi="Times New Roman" w:cs="Times New Roman"/>
          <w:kern w:val="0"/>
          <w:lang w:val="lt-LT"/>
          <w14:ligatures w14:val="none"/>
        </w:rPr>
        <w:t>.</w:t>
      </w:r>
      <w:r w:rsidR="00B446CA" w:rsidRPr="00E44619">
        <w:rPr>
          <w:rFonts w:ascii="Times New Roman" w:eastAsia="Times New Roman" w:hAnsi="Times New Roman" w:cs="Times New Roman"/>
          <w:kern w:val="0"/>
          <w:lang w:val="lt-LT"/>
          <w14:ligatures w14:val="none"/>
        </w:rPr>
        <w:t xml:space="preserve">, pasiūlė, pažadėjo </w:t>
      </w:r>
      <w:r w:rsidRPr="00E44619">
        <w:rPr>
          <w:rFonts w:ascii="Times New Roman" w:eastAsia="Times New Roman" w:hAnsi="Times New Roman" w:cs="Times New Roman"/>
          <w:kern w:val="0"/>
          <w:lang w:val="lt-LT"/>
          <w14:ligatures w14:val="none"/>
        </w:rPr>
        <w:t>A.</w:t>
      </w:r>
      <w:r w:rsidR="00B446CA" w:rsidRPr="00E44619">
        <w:rPr>
          <w:rFonts w:ascii="Times New Roman" w:eastAsia="Times New Roman" w:hAnsi="Times New Roman" w:cs="Times New Roman"/>
          <w:kern w:val="0"/>
          <w:lang w:val="lt-LT"/>
          <w14:ligatures w14:val="none"/>
        </w:rPr>
        <w:t xml:space="preserve"> A</w:t>
      </w:r>
      <w:r w:rsidR="0080344E">
        <w:rPr>
          <w:rFonts w:ascii="Times New Roman" w:eastAsia="Times New Roman" w:hAnsi="Times New Roman" w:cs="Times New Roman"/>
          <w:kern w:val="0"/>
          <w:lang w:val="lt-LT"/>
          <w14:ligatures w14:val="none"/>
        </w:rPr>
        <w:t>.</w:t>
      </w:r>
      <w:r w:rsidR="00C81FE4">
        <w:rPr>
          <w:rFonts w:ascii="Times New Roman" w:eastAsia="Times New Roman" w:hAnsi="Times New Roman" w:cs="Times New Roman"/>
          <w:kern w:val="0"/>
          <w:lang w:val="lt-LT"/>
          <w14:ligatures w14:val="none"/>
        </w:rPr>
        <w:t>, susitarė su juo ir</w:t>
      </w:r>
      <w:r w:rsidR="00B446CA" w:rsidRPr="00E44619">
        <w:rPr>
          <w:rFonts w:ascii="Times New Roman" w:eastAsia="Times New Roman" w:hAnsi="Times New Roman" w:cs="Times New Roman"/>
          <w:kern w:val="0"/>
          <w:lang w:val="lt-LT"/>
          <w14:ligatures w14:val="none"/>
        </w:rPr>
        <w:t xml:space="preserve"> davė </w:t>
      </w:r>
      <w:r w:rsidR="00C81FE4">
        <w:rPr>
          <w:rFonts w:ascii="Times New Roman" w:eastAsia="Times New Roman" w:hAnsi="Times New Roman" w:cs="Times New Roman"/>
          <w:kern w:val="0"/>
          <w:lang w:val="lt-LT"/>
          <w14:ligatures w14:val="none"/>
        </w:rPr>
        <w:t xml:space="preserve">jam </w:t>
      </w:r>
      <w:r w:rsidR="00B446CA" w:rsidRPr="00E44619">
        <w:rPr>
          <w:rFonts w:ascii="Times New Roman" w:eastAsia="Times New Roman" w:hAnsi="Times New Roman" w:cs="Times New Roman"/>
          <w:kern w:val="0"/>
          <w:lang w:val="lt-LT"/>
          <w14:ligatures w14:val="none"/>
        </w:rPr>
        <w:t xml:space="preserve">kyšį už tai, kad </w:t>
      </w:r>
      <w:r w:rsidR="00834BC6" w:rsidRPr="00E44619">
        <w:rPr>
          <w:rFonts w:ascii="Times New Roman" w:eastAsia="Times New Roman" w:hAnsi="Times New Roman" w:cs="Times New Roman"/>
          <w:kern w:val="0"/>
          <w:lang w:val="lt-LT"/>
          <w14:ligatures w14:val="none"/>
        </w:rPr>
        <w:t>jis</w:t>
      </w:r>
      <w:r w:rsidR="00B446CA" w:rsidRPr="00E44619">
        <w:rPr>
          <w:rFonts w:ascii="Times New Roman" w:eastAsia="Times New Roman" w:hAnsi="Times New Roman" w:cs="Times New Roman"/>
          <w:kern w:val="0"/>
          <w:lang w:val="lt-LT"/>
          <w14:ligatures w14:val="none"/>
        </w:rPr>
        <w:t xml:space="preserve"> nevykdytų savo tiesioginių pareigų ir atliktų fiktyvų muitinį tikrinimą</w:t>
      </w:r>
      <w:r w:rsidR="00834BC6" w:rsidRPr="00E44619">
        <w:rPr>
          <w:rFonts w:ascii="Times New Roman" w:eastAsia="Times New Roman" w:hAnsi="Times New Roman" w:cs="Times New Roman"/>
          <w:kern w:val="0"/>
          <w:lang w:val="lt-LT"/>
          <w14:ligatures w14:val="none"/>
        </w:rPr>
        <w:t>, t. y. per Vilniaus teritorinės muitinės Medininkų kelio postą iš Baltarusijos Respublikos teritorijos į Lietuvos Respublikos teritoriją praleistų M. B</w:t>
      </w:r>
      <w:r w:rsidR="002A4F85">
        <w:rPr>
          <w:rFonts w:ascii="Times New Roman" w:eastAsia="Times New Roman" w:hAnsi="Times New Roman" w:cs="Times New Roman"/>
          <w:kern w:val="0"/>
          <w:lang w:val="lt-LT"/>
          <w14:ligatures w14:val="none"/>
        </w:rPr>
        <w:t>.</w:t>
      </w:r>
      <w:r w:rsidR="00834BC6" w:rsidRPr="00E44619">
        <w:rPr>
          <w:rFonts w:ascii="Times New Roman" w:eastAsia="Times New Roman" w:hAnsi="Times New Roman" w:cs="Times New Roman"/>
          <w:kern w:val="0"/>
          <w:lang w:val="lt-LT"/>
          <w14:ligatures w14:val="none"/>
        </w:rPr>
        <w:t xml:space="preserve"> nurodytą transporto priemonę su nedeklaruotomis prekėmis – cigaretėmis, nepaženklintomis Lietuvos Respublikos banderolėmis.</w:t>
      </w:r>
    </w:p>
    <w:p w14:paraId="31CF92EB" w14:textId="355400E8" w:rsidR="00834BC6" w:rsidRPr="00E44619" w:rsidRDefault="005303F8" w:rsidP="003A7CCE">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M. 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2021 m. sausio</w:t>
      </w:r>
      <w:r w:rsidR="00834BC6"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balandžio mėn</w:t>
      </w:r>
      <w:r w:rsidR="00834BC6" w:rsidRPr="00E44619">
        <w:rPr>
          <w:rFonts w:ascii="Times New Roman" w:eastAsia="Times New Roman" w:hAnsi="Times New Roman" w:cs="Times New Roman"/>
          <w:kern w:val="0"/>
          <w:lang w:val="lt-LT"/>
          <w14:ligatures w14:val="none"/>
        </w:rPr>
        <w:t>esiais</w:t>
      </w:r>
      <w:r w:rsidRPr="00E44619">
        <w:rPr>
          <w:rFonts w:ascii="Times New Roman" w:eastAsia="Times New Roman" w:hAnsi="Times New Roman" w:cs="Times New Roman"/>
          <w:kern w:val="0"/>
          <w:lang w:val="lt-LT"/>
          <w14:ligatures w14:val="none"/>
        </w:rPr>
        <w:t xml:space="preserve"> susitarė su A. A</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kad šis 2021</w:t>
      </w:r>
      <w:r w:rsidR="007D0322"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m. balandžio 22</w:t>
      </w:r>
      <w:r w:rsidR="0080344E">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 xml:space="preserve">d., dirbdamas Vilniaus teritorinės muitinės Medininkų kelio poste, už sutartą ir pažadėtą kyšį – 50 Eur už </w:t>
      </w:r>
      <w:r w:rsidR="00834BC6" w:rsidRPr="00E44619">
        <w:rPr>
          <w:rFonts w:ascii="Times New Roman" w:eastAsia="Times New Roman" w:hAnsi="Times New Roman" w:cs="Times New Roman"/>
          <w:kern w:val="0"/>
          <w:lang w:val="lt-LT"/>
          <w14:ligatures w14:val="none"/>
        </w:rPr>
        <w:t>vieną</w:t>
      </w:r>
      <w:r w:rsidRPr="00E44619">
        <w:rPr>
          <w:rFonts w:ascii="Times New Roman" w:eastAsia="Times New Roman" w:hAnsi="Times New Roman" w:cs="Times New Roman"/>
          <w:kern w:val="0"/>
          <w:lang w:val="lt-LT"/>
          <w14:ligatures w14:val="none"/>
        </w:rPr>
        <w:t xml:space="preserve"> cigarečių dėžę</w:t>
      </w:r>
      <w:r w:rsidR="00C81FE4">
        <w:rPr>
          <w:rFonts w:ascii="Times New Roman" w:eastAsia="Times New Roman" w:hAnsi="Times New Roman" w:cs="Times New Roman"/>
          <w:kern w:val="0"/>
          <w:lang w:val="lt-LT"/>
          <w14:ligatures w14:val="none"/>
        </w:rPr>
        <w:t xml:space="preserve"> –</w:t>
      </w:r>
      <w:r w:rsidRPr="00E44619">
        <w:rPr>
          <w:rFonts w:ascii="Times New Roman" w:eastAsia="Times New Roman" w:hAnsi="Times New Roman" w:cs="Times New Roman"/>
          <w:kern w:val="0"/>
          <w:lang w:val="lt-LT"/>
          <w14:ligatures w14:val="none"/>
        </w:rPr>
        <w:t xml:space="preserve"> praleis per Vilniaus teritorinės muitinės Medininkų kelio postą vėliau </w:t>
      </w:r>
      <w:r w:rsidR="00834BC6" w:rsidRPr="00E44619">
        <w:rPr>
          <w:rFonts w:ascii="Times New Roman" w:eastAsia="Times New Roman" w:hAnsi="Times New Roman" w:cs="Times New Roman"/>
          <w:kern w:val="0"/>
          <w:lang w:val="lt-LT"/>
          <w14:ligatures w14:val="none"/>
        </w:rPr>
        <w:t>jam</w:t>
      </w:r>
      <w:r w:rsidRPr="00E44619">
        <w:rPr>
          <w:rFonts w:ascii="Times New Roman" w:eastAsia="Times New Roman" w:hAnsi="Times New Roman" w:cs="Times New Roman"/>
          <w:kern w:val="0"/>
          <w:lang w:val="lt-LT"/>
          <w14:ligatures w14:val="none"/>
        </w:rPr>
        <w:t xml:space="preserve"> nurodytą krovininę transporto priemonę, pakrautą nedeklaruotu kroviniu – cigaretėmis, atlikęs fiktyvų muitinį patikrinimą.</w:t>
      </w:r>
    </w:p>
    <w:p w14:paraId="4709BF42" w14:textId="5E68991C" w:rsidR="00AD0A70" w:rsidRPr="00E44619" w:rsidRDefault="005303F8" w:rsidP="003A7CCE">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Vyresniajam inspektoriui A. A</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žinant apie kontrabandos būdu gabenamas cigaretes, M. 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pasiūlius</w:t>
      </w:r>
      <w:r w:rsidR="00834BC6" w:rsidRPr="00E44619">
        <w:rPr>
          <w:rFonts w:ascii="Times New Roman" w:eastAsia="Times New Roman" w:hAnsi="Times New Roman" w:cs="Times New Roman"/>
          <w:kern w:val="0"/>
          <w:lang w:val="lt-LT"/>
          <w14:ligatures w14:val="none"/>
        </w:rPr>
        <w:t xml:space="preserve"> ir</w:t>
      </w:r>
      <w:r w:rsidRPr="00E44619">
        <w:rPr>
          <w:rFonts w:ascii="Times New Roman" w:eastAsia="Times New Roman" w:hAnsi="Times New Roman" w:cs="Times New Roman"/>
          <w:kern w:val="0"/>
          <w:lang w:val="lt-LT"/>
          <w14:ligatures w14:val="none"/>
        </w:rPr>
        <w:t xml:space="preserve"> pažadėjus duoti kyšį, o A. A</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sutik</w:t>
      </w:r>
      <w:r w:rsidR="00834BC6" w:rsidRPr="00E44619">
        <w:rPr>
          <w:rFonts w:ascii="Times New Roman" w:eastAsia="Times New Roman" w:hAnsi="Times New Roman" w:cs="Times New Roman"/>
          <w:kern w:val="0"/>
          <w:lang w:val="lt-LT"/>
          <w14:ligatures w14:val="none"/>
        </w:rPr>
        <w:t>us</w:t>
      </w:r>
      <w:r w:rsidRPr="00E44619">
        <w:rPr>
          <w:rFonts w:ascii="Times New Roman" w:eastAsia="Times New Roman" w:hAnsi="Times New Roman" w:cs="Times New Roman"/>
          <w:kern w:val="0"/>
          <w:lang w:val="lt-LT"/>
          <w14:ligatures w14:val="none"/>
        </w:rPr>
        <w:t xml:space="preserve"> priimti kyšį</w:t>
      </w:r>
      <w:r w:rsidR="00B862CC" w:rsidRPr="00E44619">
        <w:rPr>
          <w:rFonts w:ascii="Times New Roman" w:eastAsia="Times New Roman" w:hAnsi="Times New Roman" w:cs="Times New Roman"/>
          <w:kern w:val="0"/>
          <w:lang w:val="lt-LT"/>
          <w14:ligatures w14:val="none"/>
        </w:rPr>
        <w:t xml:space="preserve"> ir</w:t>
      </w:r>
      <w:r w:rsidRPr="00E44619">
        <w:rPr>
          <w:rFonts w:ascii="Times New Roman" w:eastAsia="Times New Roman" w:hAnsi="Times New Roman" w:cs="Times New Roman"/>
          <w:kern w:val="0"/>
          <w:lang w:val="lt-LT"/>
          <w14:ligatures w14:val="none"/>
        </w:rPr>
        <w:t xml:space="preserve"> už sutartą ir pažadėtą kyšį praleisti cigarečių kontrabandą per Vilniaus teritorinės muitinės Medininkų kelio postą, Baltarusijos Respublikos pilietis M.</w:t>
      </w:r>
      <w:r w:rsidR="00B862CC" w:rsidRPr="00E44619">
        <w:rPr>
          <w:rFonts w:ascii="Times New Roman" w:eastAsia="Times New Roman" w:hAnsi="Times New Roman" w:cs="Times New Roman"/>
          <w:kern w:val="0"/>
          <w:lang w:val="lt-LT"/>
          <w14:ligatures w14:val="none"/>
        </w:rPr>
        <w:t> H</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vykdydamas M. 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ir ikiteisminio tyrimo metu nenustatytų asmenų nurodymus, 2021</w:t>
      </w:r>
      <w:r w:rsidR="005E7B3C"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m.</w:t>
      </w:r>
      <w:r w:rsidR="005E7B3C"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balandžio</w:t>
      </w:r>
      <w:r w:rsidR="005E7B3C"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22 d. apie 15.14 val. iš Baltarusijos Respublikos teritorijos į Lietuvos Respublikos teritoriją vyko krovinine transporto priemone „Volvo“</w:t>
      </w:r>
      <w:r w:rsidR="00CF4227" w:rsidRPr="00E44619">
        <w:rPr>
          <w:rFonts w:ascii="Times New Roman" w:eastAsia="Times New Roman" w:hAnsi="Times New Roman" w:cs="Times New Roman"/>
          <w:kern w:val="0"/>
          <w:lang w:val="lt-LT"/>
          <w14:ligatures w14:val="none"/>
        </w:rPr>
        <w:t xml:space="preserve"> (</w:t>
      </w:r>
      <w:r w:rsidRPr="00E44619">
        <w:rPr>
          <w:rFonts w:ascii="Times New Roman" w:eastAsia="Times New Roman" w:hAnsi="Times New Roman" w:cs="Times New Roman"/>
          <w:kern w:val="0"/>
          <w:lang w:val="lt-LT"/>
          <w14:ligatures w14:val="none"/>
        </w:rPr>
        <w:t xml:space="preserve">valst. Nr. </w:t>
      </w:r>
      <w:r w:rsidR="0080344E" w:rsidRPr="0080344E">
        <w:rPr>
          <w:rFonts w:ascii="Times New Roman" w:eastAsia="Times New Roman" w:hAnsi="Times New Roman" w:cs="Times New Roman"/>
          <w:kern w:val="0"/>
          <w:lang w:val="lt-LT"/>
          <w14:ligatures w14:val="none"/>
        </w:rPr>
        <w:t>(duomenys neskelbtini)</w:t>
      </w:r>
      <w:r w:rsidR="00CF4227"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su puspriekabe „Krone</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SD“</w:t>
      </w:r>
      <w:r w:rsidR="00CF4227" w:rsidRPr="00E44619">
        <w:rPr>
          <w:rFonts w:ascii="Times New Roman" w:eastAsia="Times New Roman" w:hAnsi="Times New Roman" w:cs="Times New Roman"/>
          <w:kern w:val="0"/>
          <w:lang w:val="lt-LT"/>
          <w14:ligatures w14:val="none"/>
        </w:rPr>
        <w:t xml:space="preserve"> (</w:t>
      </w:r>
      <w:r w:rsidRPr="00E44619">
        <w:rPr>
          <w:rFonts w:ascii="Times New Roman" w:eastAsia="Times New Roman" w:hAnsi="Times New Roman" w:cs="Times New Roman"/>
          <w:kern w:val="0"/>
          <w:lang w:val="lt-LT"/>
          <w14:ligatures w14:val="none"/>
        </w:rPr>
        <w:t xml:space="preserve">valst. Nr. </w:t>
      </w:r>
      <w:r w:rsidR="0080344E" w:rsidRPr="0080344E">
        <w:rPr>
          <w:rFonts w:ascii="Times New Roman" w:eastAsia="Times New Roman" w:hAnsi="Times New Roman" w:cs="Times New Roman"/>
          <w:kern w:val="0"/>
          <w:lang w:val="lt-LT"/>
          <w14:ligatures w14:val="none"/>
        </w:rPr>
        <w:t>(duomenys neskelbtini)</w:t>
      </w:r>
      <w:r w:rsidR="00CF4227"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ir</w:t>
      </w:r>
      <w:r w:rsidR="00CF4227"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nepateikęs muitinės kontrolei ir tokiu būdu jos išvengęs, gabeno per Lietuvos Respublikos valstybės sieną – Vilniaus teritorinės muitinės Medininkų kelio postą</w:t>
      </w:r>
      <w:r w:rsidR="00C81FE4">
        <w:rPr>
          <w:rFonts w:ascii="Times New Roman" w:eastAsia="Times New Roman" w:hAnsi="Times New Roman" w:cs="Times New Roman"/>
          <w:kern w:val="0"/>
          <w:lang w:val="lt-LT"/>
          <w14:ligatures w14:val="none"/>
        </w:rPr>
        <w:t xml:space="preserve"> –</w:t>
      </w:r>
      <w:r w:rsidRPr="00E44619">
        <w:rPr>
          <w:rFonts w:ascii="Times New Roman" w:eastAsia="Times New Roman" w:hAnsi="Times New Roman" w:cs="Times New Roman"/>
          <w:kern w:val="0"/>
          <w:lang w:val="lt-LT"/>
          <w14:ligatures w14:val="none"/>
        </w:rPr>
        <w:t xml:space="preserve"> puspriekabėje paslėpt</w:t>
      </w:r>
      <w:r w:rsidR="00C81FE4">
        <w:rPr>
          <w:rFonts w:ascii="Times New Roman" w:eastAsia="Times New Roman" w:hAnsi="Times New Roman" w:cs="Times New Roman"/>
          <w:kern w:val="0"/>
          <w:lang w:val="lt-LT"/>
          <w14:ligatures w14:val="none"/>
        </w:rPr>
        <w:t>us</w:t>
      </w:r>
      <w:r w:rsidRPr="00E44619">
        <w:rPr>
          <w:rFonts w:ascii="Times New Roman" w:eastAsia="Times New Roman" w:hAnsi="Times New Roman" w:cs="Times New Roman"/>
          <w:kern w:val="0"/>
          <w:lang w:val="lt-LT"/>
          <w14:ligatures w14:val="none"/>
        </w:rPr>
        <w:t xml:space="preserve"> tarp medinių sėdimųjų baldų krovinio privalom</w:t>
      </w:r>
      <w:r w:rsidR="009816D1">
        <w:rPr>
          <w:rFonts w:ascii="Times New Roman" w:eastAsia="Times New Roman" w:hAnsi="Times New Roman" w:cs="Times New Roman"/>
          <w:kern w:val="0"/>
          <w:lang w:val="lt-LT"/>
          <w14:ligatures w14:val="none"/>
        </w:rPr>
        <w:t>us</w:t>
      </w:r>
      <w:r w:rsidRPr="00E44619">
        <w:rPr>
          <w:rFonts w:ascii="Times New Roman" w:eastAsia="Times New Roman" w:hAnsi="Times New Roman" w:cs="Times New Roman"/>
          <w:kern w:val="0"/>
          <w:lang w:val="lt-LT"/>
          <w14:ligatures w14:val="none"/>
        </w:rPr>
        <w:t xml:space="preserve"> pateikti muitinei daiktus – 125 000 vnt. pakelių cigarečių, nepaženklintų Lietuvos Respublikos banderolėmis, kurių bendra muitinė vertė, įskaitant privalomus sumokėti mokesčius, viršij</w:t>
      </w:r>
      <w:r w:rsidR="00CF4227" w:rsidRPr="00E44619">
        <w:rPr>
          <w:rFonts w:ascii="Times New Roman" w:eastAsia="Times New Roman" w:hAnsi="Times New Roman" w:cs="Times New Roman"/>
          <w:kern w:val="0"/>
          <w:lang w:val="lt-LT"/>
          <w14:ligatures w14:val="none"/>
        </w:rPr>
        <w:t>o</w:t>
      </w:r>
      <w:r w:rsidRPr="00E44619">
        <w:rPr>
          <w:rFonts w:ascii="Times New Roman" w:eastAsia="Times New Roman" w:hAnsi="Times New Roman" w:cs="Times New Roman"/>
          <w:kern w:val="0"/>
          <w:lang w:val="lt-LT"/>
          <w14:ligatures w14:val="none"/>
        </w:rPr>
        <w:t xml:space="preserve"> 250 MGL dydžio sumą ir sudarė 385 482 Eur</w:t>
      </w:r>
      <w:r w:rsidR="00CF4227"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w:t>
      </w:r>
      <w:r w:rsidR="00CF4227" w:rsidRPr="00E44619">
        <w:rPr>
          <w:rFonts w:ascii="Times New Roman" w:eastAsia="Times New Roman" w:hAnsi="Times New Roman" w:cs="Times New Roman"/>
          <w:kern w:val="0"/>
          <w:lang w:val="lt-LT"/>
          <w14:ligatures w14:val="none"/>
        </w:rPr>
        <w:t>O</w:t>
      </w:r>
      <w:r w:rsidRPr="00E44619">
        <w:rPr>
          <w:rFonts w:ascii="Times New Roman" w:eastAsia="Times New Roman" w:hAnsi="Times New Roman" w:cs="Times New Roman"/>
          <w:kern w:val="0"/>
          <w:lang w:val="lt-LT"/>
          <w14:ligatures w14:val="none"/>
        </w:rPr>
        <w:t xml:space="preserve"> M.</w:t>
      </w:r>
      <w:r w:rsidR="00B9171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2021</w:t>
      </w:r>
      <w:r w:rsidR="00CF4227"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m.</w:t>
      </w:r>
      <w:r w:rsidR="00CF4227"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balandžio</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23</w:t>
      </w:r>
      <w:r w:rsidR="007D0322"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d. ikiteisminio tyrimo konkrečiai nenustatytu laiku ir vietoje A.</w:t>
      </w:r>
      <w:r w:rsidR="00CF4227"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A</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davė 12 500 Eur kyšį už neteisėtą neveikimą vykdant įgaliojimus</w:t>
      </w:r>
      <w:r w:rsidR="003C1E80" w:rsidRPr="00E44619">
        <w:rPr>
          <w:rFonts w:ascii="Times New Roman" w:eastAsia="Times New Roman" w:hAnsi="Times New Roman" w:cs="Times New Roman"/>
          <w:kern w:val="0"/>
          <w:lang w:val="lt-LT"/>
          <w14:ligatures w14:val="none"/>
        </w:rPr>
        <w:t>.</w:t>
      </w:r>
    </w:p>
    <w:p w14:paraId="29881174" w14:textId="08B7593B" w:rsidR="009631C6" w:rsidRPr="00E44619" w:rsidRDefault="00B9171B" w:rsidP="000A1C6B">
      <w:pPr>
        <w:numPr>
          <w:ilvl w:val="0"/>
          <w:numId w:val="1"/>
        </w:numPr>
        <w:spacing w:after="120" w:line="240" w:lineRule="auto"/>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M.</w:t>
      </w:r>
      <w:r w:rsidR="00B446CA" w:rsidRPr="00E44619">
        <w:rPr>
          <w:rFonts w:ascii="Times New Roman" w:eastAsia="Times New Roman" w:hAnsi="Times New Roman" w:cs="Times New Roman"/>
          <w:kern w:val="0"/>
          <w:lang w:val="lt-LT"/>
          <w14:ligatures w14:val="none"/>
        </w:rPr>
        <w:t xml:space="preserve"> B</w:t>
      </w:r>
      <w:r w:rsidR="0080344E">
        <w:rPr>
          <w:rFonts w:ascii="Times New Roman" w:eastAsia="Times New Roman" w:hAnsi="Times New Roman" w:cs="Times New Roman"/>
          <w:kern w:val="0"/>
          <w:lang w:val="lt-LT"/>
          <w14:ligatures w14:val="none"/>
        </w:rPr>
        <w:t>.</w:t>
      </w:r>
      <w:r w:rsidR="00B446CA" w:rsidRPr="00E44619">
        <w:rPr>
          <w:rFonts w:ascii="Times New Roman" w:eastAsia="Times New Roman" w:hAnsi="Times New Roman" w:cs="Times New Roman"/>
          <w:kern w:val="0"/>
          <w:lang w:val="lt-LT"/>
          <w14:ligatures w14:val="none"/>
        </w:rPr>
        <w:t xml:space="preserve"> pagal BK 24 straipsnio 4 dalį</w:t>
      </w:r>
      <w:r w:rsidR="00CF4227" w:rsidRPr="00E44619">
        <w:rPr>
          <w:rFonts w:ascii="Times New Roman" w:eastAsia="Times New Roman" w:hAnsi="Times New Roman" w:cs="Times New Roman"/>
          <w:kern w:val="0"/>
          <w:lang w:val="lt-LT"/>
          <w14:ligatures w14:val="none"/>
        </w:rPr>
        <w:t>,</w:t>
      </w:r>
      <w:r w:rsidR="00B446CA" w:rsidRPr="00E44619">
        <w:rPr>
          <w:rFonts w:ascii="Times New Roman" w:eastAsia="Times New Roman" w:hAnsi="Times New Roman" w:cs="Times New Roman"/>
          <w:kern w:val="0"/>
          <w:lang w:val="lt-LT"/>
          <w14:ligatures w14:val="none"/>
        </w:rPr>
        <w:t xml:space="preserve"> 199 straipsnio 3 dalį (2018</w:t>
      </w:r>
      <w:r w:rsidR="009810CA" w:rsidRPr="00E44619">
        <w:rPr>
          <w:rFonts w:ascii="Times New Roman" w:eastAsia="Times New Roman" w:hAnsi="Times New Roman" w:cs="Times New Roman"/>
          <w:kern w:val="0"/>
          <w:lang w:val="lt-LT"/>
          <w14:ligatures w14:val="none"/>
        </w:rPr>
        <w:t> </w:t>
      </w:r>
      <w:r w:rsidR="00B446CA" w:rsidRPr="00E44619">
        <w:rPr>
          <w:rFonts w:ascii="Times New Roman" w:eastAsia="Times New Roman" w:hAnsi="Times New Roman" w:cs="Times New Roman"/>
          <w:kern w:val="0"/>
          <w:lang w:val="lt-LT"/>
          <w14:ligatures w14:val="none"/>
        </w:rPr>
        <w:t>m.</w:t>
      </w:r>
      <w:r w:rsidR="009810CA" w:rsidRPr="00E44619">
        <w:rPr>
          <w:rFonts w:ascii="Times New Roman" w:eastAsia="Times New Roman" w:hAnsi="Times New Roman" w:cs="Times New Roman"/>
          <w:kern w:val="0"/>
          <w:lang w:val="lt-LT"/>
          <w14:ligatures w14:val="none"/>
        </w:rPr>
        <w:t> </w:t>
      </w:r>
      <w:r w:rsidR="00B446CA" w:rsidRPr="00E44619">
        <w:rPr>
          <w:rFonts w:ascii="Times New Roman" w:eastAsia="Times New Roman" w:hAnsi="Times New Roman" w:cs="Times New Roman"/>
          <w:kern w:val="0"/>
          <w:lang w:val="lt-LT"/>
          <w14:ligatures w14:val="none"/>
        </w:rPr>
        <w:t>gruodžio</w:t>
      </w:r>
      <w:r w:rsidR="009810CA" w:rsidRPr="00E44619">
        <w:rPr>
          <w:rFonts w:ascii="Times New Roman" w:eastAsia="Times New Roman" w:hAnsi="Times New Roman" w:cs="Times New Roman"/>
          <w:kern w:val="0"/>
          <w:lang w:val="lt-LT"/>
          <w14:ligatures w14:val="none"/>
        </w:rPr>
        <w:t> </w:t>
      </w:r>
      <w:r w:rsidR="00B446CA" w:rsidRPr="00E44619">
        <w:rPr>
          <w:rFonts w:ascii="Times New Roman" w:eastAsia="Times New Roman" w:hAnsi="Times New Roman" w:cs="Times New Roman"/>
          <w:kern w:val="0"/>
          <w:lang w:val="lt-LT"/>
          <w14:ligatures w14:val="none"/>
        </w:rPr>
        <w:t>20</w:t>
      </w:r>
      <w:r w:rsidR="009810CA" w:rsidRPr="00E44619">
        <w:rPr>
          <w:rFonts w:ascii="Times New Roman" w:eastAsia="Times New Roman" w:hAnsi="Times New Roman" w:cs="Times New Roman"/>
          <w:kern w:val="0"/>
          <w:lang w:val="lt-LT"/>
          <w14:ligatures w14:val="none"/>
        </w:rPr>
        <w:t> </w:t>
      </w:r>
      <w:r w:rsidR="00B446CA" w:rsidRPr="00E44619">
        <w:rPr>
          <w:rFonts w:ascii="Times New Roman" w:eastAsia="Times New Roman" w:hAnsi="Times New Roman" w:cs="Times New Roman"/>
          <w:kern w:val="0"/>
          <w:lang w:val="lt-LT"/>
          <w14:ligatures w14:val="none"/>
        </w:rPr>
        <w:t xml:space="preserve">d. įstatymo Nr. XIII-1836 redakcija) nuteistas už tai, kad </w:t>
      </w:r>
      <w:r w:rsidR="009D438B" w:rsidRPr="00E44619">
        <w:rPr>
          <w:rFonts w:ascii="Times New Roman" w:eastAsia="Times New Roman" w:hAnsi="Times New Roman" w:cs="Times New Roman"/>
          <w:kern w:val="0"/>
          <w:lang w:val="lt-LT"/>
          <w14:ligatures w14:val="none"/>
        </w:rPr>
        <w:t>jis</w:t>
      </w:r>
      <w:r w:rsidR="00B446CA" w:rsidRPr="00E44619">
        <w:rPr>
          <w:rFonts w:ascii="Times New Roman" w:eastAsia="Times New Roman" w:hAnsi="Times New Roman" w:cs="Times New Roman"/>
          <w:kern w:val="0"/>
          <w:lang w:val="lt-LT"/>
          <w14:ligatures w14:val="none"/>
        </w:rPr>
        <w:t>, iš anksto susitaręs</w:t>
      </w:r>
      <w:r w:rsidR="003A7CCE" w:rsidRPr="00E44619">
        <w:rPr>
          <w:rFonts w:ascii="Times New Roman" w:eastAsia="Times New Roman" w:hAnsi="Times New Roman" w:cs="Times New Roman"/>
          <w:kern w:val="0"/>
          <w:lang w:val="lt-LT"/>
          <w14:ligatures w14:val="none"/>
        </w:rPr>
        <w:t xml:space="preserve">, </w:t>
      </w:r>
      <w:r w:rsidR="00B446CA" w:rsidRPr="00E44619">
        <w:rPr>
          <w:rFonts w:ascii="Times New Roman" w:eastAsia="Times New Roman" w:hAnsi="Times New Roman" w:cs="Times New Roman"/>
          <w:kern w:val="0"/>
          <w:lang w:val="lt-LT"/>
          <w14:ligatures w14:val="none"/>
        </w:rPr>
        <w:t xml:space="preserve">veikdamas kartu su Vilniaus teritorinės muitinės Medininkų kelio posto vyresniuoju inspektoriumi </w:t>
      </w:r>
      <w:r w:rsidRPr="00E44619">
        <w:rPr>
          <w:rFonts w:ascii="Times New Roman" w:eastAsia="Times New Roman" w:hAnsi="Times New Roman" w:cs="Times New Roman"/>
          <w:kern w:val="0"/>
          <w:lang w:val="lt-LT"/>
          <w14:ligatures w14:val="none"/>
        </w:rPr>
        <w:t>A. </w:t>
      </w:r>
      <w:r w:rsidR="00B446CA" w:rsidRPr="00E44619">
        <w:rPr>
          <w:rFonts w:ascii="Times New Roman" w:eastAsia="Times New Roman" w:hAnsi="Times New Roman" w:cs="Times New Roman"/>
          <w:kern w:val="0"/>
          <w:lang w:val="lt-LT"/>
          <w14:ligatures w14:val="none"/>
        </w:rPr>
        <w:t>A</w:t>
      </w:r>
      <w:r w:rsidR="0080344E">
        <w:rPr>
          <w:rFonts w:ascii="Times New Roman" w:eastAsia="Times New Roman" w:hAnsi="Times New Roman" w:cs="Times New Roman"/>
          <w:kern w:val="0"/>
          <w:lang w:val="lt-LT"/>
          <w14:ligatures w14:val="none"/>
        </w:rPr>
        <w:t>.</w:t>
      </w:r>
      <w:r w:rsidR="00B446CA" w:rsidRPr="00E44619">
        <w:rPr>
          <w:rFonts w:ascii="Times New Roman" w:eastAsia="Times New Roman" w:hAnsi="Times New Roman" w:cs="Times New Roman"/>
          <w:kern w:val="0"/>
          <w:lang w:val="lt-LT"/>
          <w14:ligatures w14:val="none"/>
        </w:rPr>
        <w:t xml:space="preserve">, Baltarusijos Respublikos piliečiu </w:t>
      </w:r>
      <w:r w:rsidRPr="00E44619">
        <w:rPr>
          <w:rFonts w:ascii="Times New Roman" w:eastAsia="Times New Roman" w:hAnsi="Times New Roman" w:cs="Times New Roman"/>
          <w:kern w:val="0"/>
          <w:lang w:val="lt-LT"/>
          <w14:ligatures w14:val="none"/>
        </w:rPr>
        <w:t>S.</w:t>
      </w:r>
      <w:r w:rsidR="00B446CA" w:rsidRPr="00E44619">
        <w:rPr>
          <w:rFonts w:ascii="Times New Roman" w:eastAsia="Times New Roman" w:hAnsi="Times New Roman" w:cs="Times New Roman"/>
          <w:kern w:val="0"/>
          <w:lang w:val="lt-LT"/>
          <w14:ligatures w14:val="none"/>
        </w:rPr>
        <w:t xml:space="preserve"> H</w:t>
      </w:r>
      <w:r w:rsidR="0080344E">
        <w:rPr>
          <w:rFonts w:ascii="Times New Roman" w:eastAsia="Times New Roman" w:hAnsi="Times New Roman" w:cs="Times New Roman"/>
          <w:kern w:val="0"/>
          <w:lang w:val="lt-LT"/>
          <w14:ligatures w14:val="none"/>
        </w:rPr>
        <w:t>.</w:t>
      </w:r>
      <w:r w:rsidR="00B446CA" w:rsidRPr="00E44619">
        <w:rPr>
          <w:rFonts w:ascii="Times New Roman" w:eastAsia="Times New Roman" w:hAnsi="Times New Roman" w:cs="Times New Roman"/>
          <w:kern w:val="0"/>
          <w:lang w:val="lt-LT"/>
          <w14:ligatures w14:val="none"/>
        </w:rPr>
        <w:t xml:space="preserve"> </w:t>
      </w:r>
      <w:r w:rsidR="009631C6" w:rsidRPr="00E44619">
        <w:rPr>
          <w:rFonts w:ascii="Times New Roman" w:eastAsia="Times New Roman" w:hAnsi="Times New Roman" w:cs="Times New Roman"/>
          <w:kern w:val="0"/>
          <w:lang w:val="lt-LT"/>
          <w14:ligatures w14:val="none"/>
        </w:rPr>
        <w:t xml:space="preserve">ir </w:t>
      </w:r>
      <w:r w:rsidR="00B446CA" w:rsidRPr="00E44619">
        <w:rPr>
          <w:rFonts w:ascii="Times New Roman" w:eastAsia="Times New Roman" w:hAnsi="Times New Roman" w:cs="Times New Roman"/>
          <w:kern w:val="0"/>
          <w:lang w:val="lt-LT"/>
          <w14:ligatures w14:val="none"/>
        </w:rPr>
        <w:t>kitais ikiteisminio tyrimo nenustatytais asmenimis, organizavo kontrabandos gabenimą iš Baltarusijos Respublikos teritorijos per Lietuvos Respublikos valstybės sieną</w:t>
      </w:r>
      <w:r w:rsidR="009631C6" w:rsidRPr="00E44619">
        <w:rPr>
          <w:rFonts w:ascii="Times New Roman" w:eastAsia="Times New Roman" w:hAnsi="Times New Roman" w:cs="Times New Roman"/>
          <w:kern w:val="0"/>
          <w:lang w:val="lt-LT"/>
          <w14:ligatures w14:val="none"/>
        </w:rPr>
        <w:t>.</w:t>
      </w:r>
    </w:p>
    <w:p w14:paraId="0781E31F" w14:textId="2A1F12B8" w:rsidR="009631C6" w:rsidRPr="00E44619" w:rsidRDefault="005303F8" w:rsidP="00D671D1">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M. 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2021</w:t>
      </w:r>
      <w:r w:rsidR="003C1E80"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m.</w:t>
      </w:r>
      <w:r w:rsidR="003C1E80"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gegužės 16 d., tiesiogiai bendraudamas su A. A</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susitarė, kad A. A</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2021</w:t>
      </w:r>
      <w:r w:rsidR="0080344E">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m.</w:t>
      </w:r>
      <w:r w:rsidR="0080344E">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 xml:space="preserve">gegužės 16 d., dirbdamas Vilniaus teritorinės muitinės Medininkų kelio poste, už atlygį praleis per Vilniaus teritorinės muitinės Medininkų kelio postą vėliau </w:t>
      </w:r>
      <w:r w:rsidR="00C81FE4">
        <w:rPr>
          <w:rFonts w:ascii="Times New Roman" w:eastAsia="Times New Roman" w:hAnsi="Times New Roman" w:cs="Times New Roman"/>
          <w:kern w:val="0"/>
          <w:lang w:val="lt-LT"/>
          <w14:ligatures w14:val="none"/>
        </w:rPr>
        <w:t>j</w:t>
      </w:r>
      <w:r w:rsidRPr="00E44619">
        <w:rPr>
          <w:rFonts w:ascii="Times New Roman" w:eastAsia="Times New Roman" w:hAnsi="Times New Roman" w:cs="Times New Roman"/>
          <w:kern w:val="0"/>
          <w:lang w:val="lt-LT"/>
          <w14:ligatures w14:val="none"/>
        </w:rPr>
        <w:t xml:space="preserve">am nurodytą </w:t>
      </w:r>
      <w:r w:rsidRPr="00E44619">
        <w:rPr>
          <w:rFonts w:ascii="Times New Roman" w:eastAsia="Times New Roman" w:hAnsi="Times New Roman" w:cs="Times New Roman"/>
          <w:kern w:val="0"/>
          <w:lang w:val="lt-LT"/>
          <w14:ligatures w14:val="none"/>
        </w:rPr>
        <w:lastRenderedPageBreak/>
        <w:t>krovininę transporto priemonę, pakrautą nedeklaruotu kroviniu</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cigaretėmis, nepaženklintomis Lietuvos Respublikos banderolėmis, ir atliks fiktyvų muitinį patikrinimą</w:t>
      </w:r>
      <w:r w:rsidR="009631C6" w:rsidRPr="00E44619">
        <w:rPr>
          <w:rFonts w:ascii="Times New Roman" w:eastAsia="Times New Roman" w:hAnsi="Times New Roman" w:cs="Times New Roman"/>
          <w:kern w:val="0"/>
          <w:lang w:val="lt-LT"/>
          <w14:ligatures w14:val="none"/>
        </w:rPr>
        <w:t>.</w:t>
      </w:r>
    </w:p>
    <w:p w14:paraId="3F14C2C1" w14:textId="06C75A37" w:rsidR="009631C6" w:rsidRPr="00E44619" w:rsidRDefault="00C81FE4" w:rsidP="00D671D1">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 xml:space="preserve">Vėliau, t. y. </w:t>
      </w:r>
      <w:r w:rsidR="009631C6" w:rsidRPr="00E44619">
        <w:rPr>
          <w:rFonts w:ascii="Times New Roman" w:eastAsia="Times New Roman" w:hAnsi="Times New Roman" w:cs="Times New Roman"/>
          <w:kern w:val="0"/>
          <w:lang w:val="lt-LT"/>
          <w14:ligatures w14:val="none"/>
        </w:rPr>
        <w:t xml:space="preserve">2026 m. gegužės 16 d., apie 12 val., </w:t>
      </w:r>
      <w:r w:rsidR="005303F8" w:rsidRPr="00E44619">
        <w:rPr>
          <w:rFonts w:ascii="Times New Roman" w:eastAsia="Times New Roman" w:hAnsi="Times New Roman" w:cs="Times New Roman"/>
          <w:kern w:val="0"/>
          <w:lang w:val="lt-LT"/>
          <w14:ligatures w14:val="none"/>
        </w:rPr>
        <w:t>tęsdam</w:t>
      </w:r>
      <w:r w:rsidR="009631C6" w:rsidRPr="00E44619">
        <w:rPr>
          <w:rFonts w:ascii="Times New Roman" w:eastAsia="Times New Roman" w:hAnsi="Times New Roman" w:cs="Times New Roman"/>
          <w:kern w:val="0"/>
          <w:lang w:val="lt-LT"/>
          <w14:ligatures w14:val="none"/>
        </w:rPr>
        <w:t>as</w:t>
      </w:r>
      <w:r w:rsidR="005303F8" w:rsidRPr="00E44619">
        <w:rPr>
          <w:rFonts w:ascii="Times New Roman" w:eastAsia="Times New Roman" w:hAnsi="Times New Roman" w:cs="Times New Roman"/>
          <w:kern w:val="0"/>
          <w:lang w:val="lt-LT"/>
          <w14:ligatures w14:val="none"/>
        </w:rPr>
        <w:t xml:space="preserve"> susitarimą ir siekdam</w:t>
      </w:r>
      <w:r w:rsidR="009631C6" w:rsidRPr="00E44619">
        <w:rPr>
          <w:rFonts w:ascii="Times New Roman" w:eastAsia="Times New Roman" w:hAnsi="Times New Roman" w:cs="Times New Roman"/>
          <w:kern w:val="0"/>
          <w:lang w:val="lt-LT"/>
          <w14:ligatures w14:val="none"/>
        </w:rPr>
        <w:t>as</w:t>
      </w:r>
      <w:r w:rsidR="005303F8" w:rsidRPr="00E44619">
        <w:rPr>
          <w:rFonts w:ascii="Times New Roman" w:eastAsia="Times New Roman" w:hAnsi="Times New Roman" w:cs="Times New Roman"/>
          <w:kern w:val="0"/>
          <w:lang w:val="lt-LT"/>
          <w14:ligatures w14:val="none"/>
        </w:rPr>
        <w:t xml:space="preserve"> įvykdyti sutartą nusikalstamą veiką, M. B</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tiesiogiai palaikydamas ryšį ir bendraudamas telefonu per „Telegram“ programėlę su A. A</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susitarė dėl krovinio (cigarečių), gabenamo krovinine transporto priemone „Mercedes Benz</w:t>
      </w:r>
      <w:r w:rsidR="00B9171B"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w:t>
      </w:r>
      <w:r w:rsidR="009631C6"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valst.</w:t>
      </w:r>
      <w:r w:rsidR="00B9171B"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Nr.</w:t>
      </w:r>
      <w:r w:rsidR="00B9171B" w:rsidRPr="00E44619">
        <w:rPr>
          <w:rFonts w:ascii="Times New Roman" w:eastAsia="Times New Roman" w:hAnsi="Times New Roman" w:cs="Times New Roman"/>
          <w:kern w:val="0"/>
          <w:lang w:val="lt-LT"/>
          <w14:ligatures w14:val="none"/>
        </w:rPr>
        <w:t> </w:t>
      </w:r>
      <w:r w:rsidR="0080344E" w:rsidRPr="0080344E">
        <w:rPr>
          <w:rFonts w:ascii="Times New Roman" w:eastAsia="Times New Roman" w:hAnsi="Times New Roman" w:cs="Times New Roman"/>
          <w:kern w:val="0"/>
          <w:lang w:val="lt-LT"/>
          <w14:ligatures w14:val="none"/>
        </w:rPr>
        <w:t>(duomenys neskelbtini)</w:t>
      </w:r>
      <w:r w:rsidR="009631C6"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su puspriekabe „Krone“ </w:t>
      </w:r>
      <w:r w:rsidR="009631C6"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valst. Nr. </w:t>
      </w:r>
      <w:r w:rsidR="0080344E" w:rsidRPr="0080344E">
        <w:rPr>
          <w:rFonts w:ascii="Times New Roman" w:eastAsia="Times New Roman" w:hAnsi="Times New Roman" w:cs="Times New Roman"/>
          <w:kern w:val="0"/>
          <w:lang w:val="lt-LT"/>
          <w14:ligatures w14:val="none"/>
        </w:rPr>
        <w:t>(duomenys neskelbtini)</w:t>
      </w:r>
      <w:r w:rsidR="009631C6" w:rsidRPr="00E44619">
        <w:rPr>
          <w:rFonts w:ascii="Times New Roman" w:eastAsia="Times New Roman" w:hAnsi="Times New Roman" w:cs="Times New Roman"/>
          <w:kern w:val="0"/>
          <w:lang w:val="lt-LT"/>
          <w14:ligatures w14:val="none"/>
        </w:rPr>
        <w:t>)</w:t>
      </w:r>
      <w:r>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praleidimo per Lietuvos Respublikos teritorijos Vilniaus teritorinės muitinės Medininkų kelio postą, atlikus fiktyvų muitinį patikrinimą.</w:t>
      </w:r>
    </w:p>
    <w:p w14:paraId="4DF1B3BD" w14:textId="5E6371B5" w:rsidR="00D671D1" w:rsidRPr="00E44619" w:rsidRDefault="005303F8" w:rsidP="00D671D1">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Baltarusijos Respublikos pilietis S. H</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vykdydamas M. 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ir ikiteisminio tyrimo metu nenustatytų asmenų nurodymus, 2021 m. gegužės 16 d. apie 16.14 val. iš Baltarusijos Respublikos teritorijos į Lietuvos Respublikos teritoriją vyko vilkiku „Mercedes</w:t>
      </w:r>
      <w:r w:rsidR="00B9171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 xml:space="preserve">Benz“ </w:t>
      </w:r>
      <w:r w:rsidR="009631C6"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valst. Nr. </w:t>
      </w:r>
      <w:r w:rsidR="0080344E" w:rsidRPr="0080344E">
        <w:rPr>
          <w:rFonts w:ascii="Times New Roman" w:eastAsia="Times New Roman" w:hAnsi="Times New Roman" w:cs="Times New Roman"/>
          <w:kern w:val="0"/>
          <w:lang w:val="lt-LT"/>
          <w14:ligatures w14:val="none"/>
        </w:rPr>
        <w:t>(duomenys neskelbtini)</w:t>
      </w:r>
      <w:r w:rsidR="009631C6"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su puspriekabe „Krone“ </w:t>
      </w:r>
      <w:r w:rsidR="009631C6"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valst. Nr. </w:t>
      </w:r>
      <w:r w:rsidR="0080344E" w:rsidRPr="0080344E">
        <w:rPr>
          <w:rFonts w:ascii="Times New Roman" w:eastAsia="Times New Roman" w:hAnsi="Times New Roman" w:cs="Times New Roman"/>
          <w:kern w:val="0"/>
          <w:lang w:val="lt-LT"/>
          <w14:ligatures w14:val="none"/>
        </w:rPr>
        <w:t>(duomenys neskelbtini)</w:t>
      </w:r>
      <w:r w:rsidR="009631C6" w:rsidRPr="00E44619">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su paslėptais tarp stiklainių krovinio privalomais pateikti muitinei daiktais</w:t>
      </w:r>
      <w:r w:rsidR="009631C6"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w:t>
      </w:r>
      <w:r w:rsidR="009631C6"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101 000 vnt. pakelių cigarečių „Queen</w:t>
      </w:r>
      <w:r w:rsidR="00B9171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Menthol“, 319 000 vnt. pakelių cigarečių „NZ Gold“, 75 000 vnt. pakelių cigarečių „NZ</w:t>
      </w:r>
      <w:r w:rsidR="00B9171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Black“, 150 000 vnt. pakelių cigarečių „</w:t>
      </w:r>
      <w:proofErr w:type="spellStart"/>
      <w:r w:rsidRPr="00E44619">
        <w:rPr>
          <w:rFonts w:ascii="Times New Roman" w:eastAsia="Times New Roman" w:hAnsi="Times New Roman" w:cs="Times New Roman"/>
          <w:kern w:val="0"/>
          <w:lang w:val="lt-LT"/>
          <w14:ligatures w14:val="none"/>
        </w:rPr>
        <w:t>Minsk</w:t>
      </w:r>
      <w:proofErr w:type="spellEnd"/>
      <w:r w:rsidR="0042570C">
        <w:rPr>
          <w:rFonts w:ascii="Times New Roman" w:eastAsia="Times New Roman" w:hAnsi="Times New Roman" w:cs="Times New Roman"/>
          <w:kern w:val="0"/>
          <w:lang w:val="lt-LT"/>
          <w14:ligatures w14:val="none"/>
        </w:rPr>
        <w:t> </w:t>
      </w:r>
      <w:proofErr w:type="spellStart"/>
      <w:r w:rsidRPr="00E44619">
        <w:rPr>
          <w:rFonts w:ascii="Times New Roman" w:eastAsia="Times New Roman" w:hAnsi="Times New Roman" w:cs="Times New Roman"/>
          <w:kern w:val="0"/>
          <w:lang w:val="lt-LT"/>
          <w14:ligatures w14:val="none"/>
        </w:rPr>
        <w:t>Super</w:t>
      </w:r>
      <w:proofErr w:type="spellEnd"/>
      <w:r w:rsidRPr="00E44619">
        <w:rPr>
          <w:rFonts w:ascii="Times New Roman" w:eastAsia="Times New Roman" w:hAnsi="Times New Roman" w:cs="Times New Roman"/>
          <w:kern w:val="0"/>
          <w:lang w:val="lt-LT"/>
          <w14:ligatures w14:val="none"/>
        </w:rPr>
        <w:t xml:space="preserve"> </w:t>
      </w:r>
      <w:proofErr w:type="spellStart"/>
      <w:r w:rsidRPr="00E44619">
        <w:rPr>
          <w:rFonts w:ascii="Times New Roman" w:eastAsia="Times New Roman" w:hAnsi="Times New Roman" w:cs="Times New Roman"/>
          <w:kern w:val="0"/>
          <w:lang w:val="lt-LT"/>
          <w14:ligatures w14:val="none"/>
        </w:rPr>
        <w:t>Slims</w:t>
      </w:r>
      <w:proofErr w:type="spellEnd"/>
      <w:r w:rsidRPr="00E44619">
        <w:rPr>
          <w:rFonts w:ascii="Times New Roman" w:eastAsia="Times New Roman" w:hAnsi="Times New Roman" w:cs="Times New Roman"/>
          <w:kern w:val="0"/>
          <w:lang w:val="lt-LT"/>
          <w14:ligatures w14:val="none"/>
        </w:rPr>
        <w:t>“, 150</w:t>
      </w:r>
      <w:r w:rsidR="00D671D1"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000</w:t>
      </w:r>
      <w:r w:rsidR="00D671D1"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vnt. pakelių cigarečių „Minsk</w:t>
      </w:r>
      <w:r w:rsidR="00B9171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5</w:t>
      </w:r>
      <w:r w:rsidR="00B9171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Super Slims“ ir 30 000 vnt. pakelių cigarečių „Dove</w:t>
      </w:r>
      <w:r w:rsidR="00DF3DF8">
        <w:rPr>
          <w:rFonts w:ascii="Times New Roman" w:eastAsia="Times New Roman" w:hAnsi="Times New Roman" w:cs="Times New Roman"/>
          <w:kern w:val="0"/>
          <w:lang w:val="lt-LT"/>
          <w14:ligatures w14:val="none"/>
        </w:rPr>
        <w:t> </w:t>
      </w:r>
      <w:proofErr w:type="spellStart"/>
      <w:r w:rsidRPr="00E44619">
        <w:rPr>
          <w:rFonts w:ascii="Times New Roman" w:eastAsia="Times New Roman" w:hAnsi="Times New Roman" w:cs="Times New Roman"/>
          <w:kern w:val="0"/>
          <w:lang w:val="lt-LT"/>
          <w14:ligatures w14:val="none"/>
        </w:rPr>
        <w:t>Gold</w:t>
      </w:r>
      <w:proofErr w:type="spellEnd"/>
      <w:r w:rsidRPr="00E44619">
        <w:rPr>
          <w:rFonts w:ascii="Times New Roman" w:eastAsia="Times New Roman" w:hAnsi="Times New Roman" w:cs="Times New Roman"/>
          <w:kern w:val="0"/>
          <w:lang w:val="lt-LT"/>
          <w14:ligatures w14:val="none"/>
        </w:rPr>
        <w:t>“, nepaženklintų Lietuvos Respublikos banderolėmis, kurių bendra muitinė vertė, įskaitant privalomus sumokėti mokesčius, viršijo 250 MGL dydžio sumą ir sudarė 2</w:t>
      </w:r>
      <w:r w:rsidR="00D671D1"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613</w:t>
      </w:r>
      <w:r w:rsidR="00D671D1"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236</w:t>
      </w:r>
      <w:r w:rsidR="00D671D1"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Eur</w:t>
      </w:r>
      <w:r w:rsidR="00D671D1" w:rsidRPr="00E44619">
        <w:rPr>
          <w:rFonts w:ascii="Times New Roman" w:eastAsia="Times New Roman" w:hAnsi="Times New Roman" w:cs="Times New Roman"/>
          <w:kern w:val="0"/>
          <w:lang w:val="lt-LT"/>
          <w14:ligatures w14:val="none"/>
        </w:rPr>
        <w:t>.</w:t>
      </w:r>
    </w:p>
    <w:p w14:paraId="55151030" w14:textId="744ED012" w:rsidR="00B446CA" w:rsidRPr="00E44619" w:rsidRDefault="00D671D1" w:rsidP="00D671D1">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Taip S. H</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w:t>
      </w:r>
      <w:r w:rsidR="000C3B4F"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 xml:space="preserve">nepateikdamas muitinės kontrolei </w:t>
      </w:r>
      <w:r w:rsidR="009816D1">
        <w:rPr>
          <w:rFonts w:ascii="Times New Roman" w:eastAsia="Times New Roman" w:hAnsi="Times New Roman" w:cs="Times New Roman"/>
          <w:kern w:val="0"/>
          <w:lang w:val="lt-LT"/>
          <w14:ligatures w14:val="none"/>
        </w:rPr>
        <w:t>ir</w:t>
      </w:r>
      <w:r w:rsidR="005303F8" w:rsidRPr="00E44619">
        <w:rPr>
          <w:rFonts w:ascii="Times New Roman" w:eastAsia="Times New Roman" w:hAnsi="Times New Roman" w:cs="Times New Roman"/>
          <w:kern w:val="0"/>
          <w:lang w:val="lt-LT"/>
          <w14:ligatures w14:val="none"/>
        </w:rPr>
        <w:t xml:space="preserve"> jos išvengdamas</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gabeno p</w:t>
      </w:r>
      <w:r w:rsidRPr="00E44619">
        <w:rPr>
          <w:rFonts w:ascii="Times New Roman" w:eastAsia="Times New Roman" w:hAnsi="Times New Roman" w:cs="Times New Roman"/>
          <w:kern w:val="0"/>
          <w:lang w:val="lt-LT"/>
          <w14:ligatures w14:val="none"/>
        </w:rPr>
        <w:t>irmiau nurodytas</w:t>
      </w:r>
      <w:r w:rsidR="005303F8" w:rsidRPr="00E44619">
        <w:rPr>
          <w:rFonts w:ascii="Times New Roman" w:eastAsia="Times New Roman" w:hAnsi="Times New Roman" w:cs="Times New Roman"/>
          <w:kern w:val="0"/>
          <w:lang w:val="lt-LT"/>
          <w14:ligatures w14:val="none"/>
        </w:rPr>
        <w:t xml:space="preserve"> cigaretes per Lietuvos Respublikos valstybės sieną – Medininkų kelio postą, M.</w:t>
      </w:r>
      <w:r w:rsidR="00392C28">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B</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organizavo šių kontrabandinių cigarečių gabenimą, o A.</w:t>
      </w:r>
      <w:r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A</w:t>
      </w:r>
      <w:r w:rsidR="0080344E">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padėjo ši</w:t>
      </w:r>
      <w:r w:rsidRPr="00E44619">
        <w:rPr>
          <w:rFonts w:ascii="Times New Roman" w:eastAsia="Times New Roman" w:hAnsi="Times New Roman" w:cs="Times New Roman"/>
          <w:kern w:val="0"/>
          <w:lang w:val="lt-LT"/>
          <w14:ligatures w14:val="none"/>
        </w:rPr>
        <w:t>as</w:t>
      </w:r>
      <w:r w:rsidR="005303F8" w:rsidRPr="00E44619">
        <w:rPr>
          <w:rFonts w:ascii="Times New Roman" w:eastAsia="Times New Roman" w:hAnsi="Times New Roman" w:cs="Times New Roman"/>
          <w:kern w:val="0"/>
          <w:lang w:val="lt-LT"/>
          <w14:ligatures w14:val="none"/>
        </w:rPr>
        <w:t xml:space="preserve"> cigare</w:t>
      </w:r>
      <w:r w:rsidRPr="00E44619">
        <w:rPr>
          <w:rFonts w:ascii="Times New Roman" w:eastAsia="Times New Roman" w:hAnsi="Times New Roman" w:cs="Times New Roman"/>
          <w:kern w:val="0"/>
          <w:lang w:val="lt-LT"/>
          <w14:ligatures w14:val="none"/>
        </w:rPr>
        <w:t>tes</w:t>
      </w:r>
      <w:r w:rsidR="005303F8" w:rsidRPr="00E44619">
        <w:rPr>
          <w:rFonts w:ascii="Times New Roman" w:eastAsia="Times New Roman" w:hAnsi="Times New Roman" w:cs="Times New Roman"/>
          <w:kern w:val="0"/>
          <w:lang w:val="lt-LT"/>
          <w14:ligatures w14:val="none"/>
        </w:rPr>
        <w:t xml:space="preserve"> gaben</w:t>
      </w:r>
      <w:r w:rsidRPr="00E44619">
        <w:rPr>
          <w:rFonts w:ascii="Times New Roman" w:eastAsia="Times New Roman" w:hAnsi="Times New Roman" w:cs="Times New Roman"/>
          <w:kern w:val="0"/>
          <w:lang w:val="lt-LT"/>
          <w14:ligatures w14:val="none"/>
        </w:rPr>
        <w:t>t</w:t>
      </w:r>
      <w:r w:rsidR="005303F8" w:rsidRPr="00E44619">
        <w:rPr>
          <w:rFonts w:ascii="Times New Roman" w:eastAsia="Times New Roman" w:hAnsi="Times New Roman" w:cs="Times New Roman"/>
          <w:kern w:val="0"/>
          <w:lang w:val="lt-LT"/>
          <w14:ligatures w14:val="none"/>
        </w:rPr>
        <w:t xml:space="preserve">i, </w:t>
      </w:r>
      <w:r w:rsidRPr="00E44619">
        <w:rPr>
          <w:rFonts w:ascii="Times New Roman" w:eastAsia="Times New Roman" w:hAnsi="Times New Roman" w:cs="Times New Roman"/>
          <w:kern w:val="0"/>
          <w:lang w:val="lt-LT"/>
          <w14:ligatures w14:val="none"/>
        </w:rPr>
        <w:t>kai</w:t>
      </w:r>
      <w:r w:rsidR="00392C28">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ne </w:t>
      </w:r>
      <w:r w:rsidR="00392C28">
        <w:rPr>
          <w:rFonts w:ascii="Times New Roman" w:eastAsia="Times New Roman" w:hAnsi="Times New Roman" w:cs="Times New Roman"/>
          <w:kern w:val="0"/>
          <w:lang w:val="lt-LT"/>
          <w14:ligatures w14:val="none"/>
        </w:rPr>
        <w:t>dėl</w:t>
      </w:r>
      <w:r w:rsidR="005303F8" w:rsidRPr="00E44619">
        <w:rPr>
          <w:rFonts w:ascii="Times New Roman" w:eastAsia="Times New Roman" w:hAnsi="Times New Roman" w:cs="Times New Roman"/>
          <w:kern w:val="0"/>
          <w:lang w:val="lt-LT"/>
          <w14:ligatures w14:val="none"/>
        </w:rPr>
        <w:t xml:space="preserve"> M. B</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ir A.</w:t>
      </w:r>
      <w:r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A</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valios nepavyk</w:t>
      </w:r>
      <w:r w:rsidR="00353E54" w:rsidRPr="00E44619">
        <w:rPr>
          <w:rFonts w:ascii="Times New Roman" w:eastAsia="Times New Roman" w:hAnsi="Times New Roman" w:cs="Times New Roman"/>
          <w:kern w:val="0"/>
          <w:lang w:val="lt-LT"/>
          <w14:ligatures w14:val="none"/>
        </w:rPr>
        <w:t>us</w:t>
      </w:r>
      <w:r w:rsidR="005303F8" w:rsidRPr="00E44619">
        <w:rPr>
          <w:rFonts w:ascii="Times New Roman" w:eastAsia="Times New Roman" w:hAnsi="Times New Roman" w:cs="Times New Roman"/>
          <w:kern w:val="0"/>
          <w:lang w:val="lt-LT"/>
          <w14:ligatures w14:val="none"/>
        </w:rPr>
        <w:t xml:space="preserve"> atlikti fiktyvaus muitinio patikrinimo, muitinis patikrinimas buvo </w:t>
      </w:r>
      <w:r w:rsidR="00392C28">
        <w:rPr>
          <w:rFonts w:ascii="Times New Roman" w:eastAsia="Times New Roman" w:hAnsi="Times New Roman" w:cs="Times New Roman"/>
          <w:kern w:val="0"/>
          <w:lang w:val="lt-LT"/>
          <w14:ligatures w14:val="none"/>
        </w:rPr>
        <w:t>perduo</w:t>
      </w:r>
      <w:r w:rsidR="005303F8" w:rsidRPr="00E44619">
        <w:rPr>
          <w:rFonts w:ascii="Times New Roman" w:eastAsia="Times New Roman" w:hAnsi="Times New Roman" w:cs="Times New Roman"/>
          <w:kern w:val="0"/>
          <w:lang w:val="lt-LT"/>
          <w14:ligatures w14:val="none"/>
        </w:rPr>
        <w:t>tas</w:t>
      </w:r>
      <w:r w:rsidR="00392C28">
        <w:rPr>
          <w:rFonts w:ascii="Times New Roman" w:eastAsia="Times New Roman" w:hAnsi="Times New Roman" w:cs="Times New Roman"/>
          <w:kern w:val="0"/>
          <w:lang w:val="lt-LT"/>
          <w14:ligatures w14:val="none"/>
        </w:rPr>
        <w:t xml:space="preserve"> atlikti</w:t>
      </w:r>
      <w:r w:rsidR="005303F8" w:rsidRPr="00E44619">
        <w:rPr>
          <w:rFonts w:ascii="Times New Roman" w:eastAsia="Times New Roman" w:hAnsi="Times New Roman" w:cs="Times New Roman"/>
          <w:kern w:val="0"/>
          <w:lang w:val="lt-LT"/>
          <w14:ligatures w14:val="none"/>
        </w:rPr>
        <w:t xml:space="preserve"> kitam muitinės pareigūnui, dėl </w:t>
      </w:r>
      <w:r w:rsidR="00353E54" w:rsidRPr="00E44619">
        <w:rPr>
          <w:rFonts w:ascii="Times New Roman" w:eastAsia="Times New Roman" w:hAnsi="Times New Roman" w:cs="Times New Roman"/>
          <w:kern w:val="0"/>
          <w:lang w:val="lt-LT"/>
          <w14:ligatures w14:val="none"/>
        </w:rPr>
        <w:t>t</w:t>
      </w:r>
      <w:r w:rsidR="005303F8" w:rsidRPr="00E44619">
        <w:rPr>
          <w:rFonts w:ascii="Times New Roman" w:eastAsia="Times New Roman" w:hAnsi="Times New Roman" w:cs="Times New Roman"/>
          <w:kern w:val="0"/>
          <w:lang w:val="lt-LT"/>
          <w14:ligatures w14:val="none"/>
        </w:rPr>
        <w:t xml:space="preserve">o buvo aptiktas ir sulaikytas </w:t>
      </w:r>
      <w:r w:rsidR="00353E54" w:rsidRPr="00E44619">
        <w:rPr>
          <w:rFonts w:ascii="Times New Roman" w:eastAsia="Times New Roman" w:hAnsi="Times New Roman" w:cs="Times New Roman"/>
          <w:kern w:val="0"/>
          <w:lang w:val="lt-LT"/>
          <w14:ligatures w14:val="none"/>
        </w:rPr>
        <w:t>pirmiau nurodytas</w:t>
      </w:r>
      <w:r w:rsidR="005303F8" w:rsidRPr="00E44619">
        <w:rPr>
          <w:rFonts w:ascii="Times New Roman" w:eastAsia="Times New Roman" w:hAnsi="Times New Roman" w:cs="Times New Roman"/>
          <w:kern w:val="0"/>
          <w:lang w:val="lt-LT"/>
          <w14:ligatures w14:val="none"/>
        </w:rPr>
        <w:t xml:space="preserve"> nedeklaruotas krovinys.</w:t>
      </w:r>
    </w:p>
    <w:p w14:paraId="12430176" w14:textId="03A7BA68" w:rsidR="003F6851" w:rsidRPr="00E44619" w:rsidRDefault="00B9171B" w:rsidP="00B9171B">
      <w:pPr>
        <w:numPr>
          <w:ilvl w:val="0"/>
          <w:numId w:val="1"/>
        </w:numPr>
        <w:spacing w:after="120" w:line="240" w:lineRule="auto"/>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M.</w:t>
      </w:r>
      <w:r w:rsidR="009D438B" w:rsidRPr="00E44619">
        <w:rPr>
          <w:rFonts w:ascii="Times New Roman" w:eastAsia="Times New Roman" w:hAnsi="Times New Roman" w:cs="Times New Roman"/>
          <w:kern w:val="0"/>
          <w:lang w:val="lt-LT"/>
          <w14:ligatures w14:val="none"/>
        </w:rPr>
        <w:t xml:space="preserve"> B</w:t>
      </w:r>
      <w:r w:rsidR="0080344E">
        <w:rPr>
          <w:rFonts w:ascii="Times New Roman" w:eastAsia="Times New Roman" w:hAnsi="Times New Roman" w:cs="Times New Roman"/>
          <w:kern w:val="0"/>
          <w:lang w:val="lt-LT"/>
          <w14:ligatures w14:val="none"/>
        </w:rPr>
        <w:t>.</w:t>
      </w:r>
      <w:r w:rsidR="009D438B" w:rsidRPr="00E44619">
        <w:rPr>
          <w:rFonts w:ascii="Times New Roman" w:eastAsia="Times New Roman" w:hAnsi="Times New Roman" w:cs="Times New Roman"/>
          <w:kern w:val="0"/>
          <w:lang w:val="lt-LT"/>
          <w14:ligatures w14:val="none"/>
        </w:rPr>
        <w:t xml:space="preserve"> pagal BK 227 straipsnio 2 dalį nuteistas už tai, kad </w:t>
      </w:r>
      <w:r w:rsidR="00EB671A" w:rsidRPr="00E44619">
        <w:rPr>
          <w:rFonts w:ascii="Times New Roman" w:eastAsia="Times New Roman" w:hAnsi="Times New Roman" w:cs="Times New Roman"/>
          <w:kern w:val="0"/>
          <w:lang w:val="lt-LT"/>
          <w14:ligatures w14:val="none"/>
        </w:rPr>
        <w:t>jis</w:t>
      </w:r>
      <w:r w:rsidR="009D438B" w:rsidRPr="00E44619">
        <w:rPr>
          <w:rFonts w:ascii="Times New Roman" w:eastAsia="Times New Roman" w:hAnsi="Times New Roman" w:cs="Times New Roman"/>
          <w:kern w:val="0"/>
          <w:lang w:val="lt-LT"/>
          <w14:ligatures w14:val="none"/>
        </w:rPr>
        <w:t>, veikdamas kartu su ikiteisminio tyrimo metu nenustatytais asmenims, 2021 m. gegužės mėn</w:t>
      </w:r>
      <w:r w:rsidR="009631C6" w:rsidRPr="00E44619">
        <w:rPr>
          <w:rFonts w:ascii="Times New Roman" w:eastAsia="Times New Roman" w:hAnsi="Times New Roman" w:cs="Times New Roman"/>
          <w:kern w:val="0"/>
          <w:lang w:val="lt-LT"/>
          <w14:ligatures w14:val="none"/>
        </w:rPr>
        <w:t>esį</w:t>
      </w:r>
      <w:r w:rsidR="009D438B" w:rsidRPr="00E44619">
        <w:rPr>
          <w:rFonts w:ascii="Times New Roman" w:eastAsia="Times New Roman" w:hAnsi="Times New Roman" w:cs="Times New Roman"/>
          <w:kern w:val="0"/>
          <w:lang w:val="lt-LT"/>
          <w14:ligatures w14:val="none"/>
        </w:rPr>
        <w:t xml:space="preserve"> ikiteisminio tyrimo tiksliai nenustatytu laiku, tiesiogiai palaikydamas ryšį su Vilniaus teritorinės muitinės Medininkų kelio posto vyresniuoju inspektoriumi </w:t>
      </w:r>
      <w:r w:rsidRPr="00E44619">
        <w:rPr>
          <w:rFonts w:ascii="Times New Roman" w:eastAsia="Times New Roman" w:hAnsi="Times New Roman" w:cs="Times New Roman"/>
          <w:kern w:val="0"/>
          <w:lang w:val="lt-LT"/>
          <w14:ligatures w14:val="none"/>
        </w:rPr>
        <w:t>A.</w:t>
      </w:r>
      <w:r w:rsidR="009D438B" w:rsidRPr="00E44619">
        <w:rPr>
          <w:rFonts w:ascii="Times New Roman" w:eastAsia="Times New Roman" w:hAnsi="Times New Roman" w:cs="Times New Roman"/>
          <w:kern w:val="0"/>
          <w:lang w:val="lt-LT"/>
          <w14:ligatures w14:val="none"/>
        </w:rPr>
        <w:t xml:space="preserve"> A</w:t>
      </w:r>
      <w:r w:rsidR="0080344E">
        <w:rPr>
          <w:rFonts w:ascii="Times New Roman" w:eastAsia="Times New Roman" w:hAnsi="Times New Roman" w:cs="Times New Roman"/>
          <w:kern w:val="0"/>
          <w:lang w:val="lt-LT"/>
          <w14:ligatures w14:val="none"/>
        </w:rPr>
        <w:t>.</w:t>
      </w:r>
      <w:r w:rsidR="009D438B" w:rsidRPr="00E44619">
        <w:rPr>
          <w:rFonts w:ascii="Times New Roman" w:eastAsia="Times New Roman" w:hAnsi="Times New Roman" w:cs="Times New Roman"/>
          <w:kern w:val="0"/>
          <w:lang w:val="lt-LT"/>
          <w14:ligatures w14:val="none"/>
        </w:rPr>
        <w:t xml:space="preserve">, pasiūlė, pažadėjo ir susitarė </w:t>
      </w:r>
      <w:r w:rsidRPr="00E44619">
        <w:rPr>
          <w:rFonts w:ascii="Times New Roman" w:eastAsia="Times New Roman" w:hAnsi="Times New Roman" w:cs="Times New Roman"/>
          <w:kern w:val="0"/>
          <w:lang w:val="lt-LT"/>
          <w14:ligatures w14:val="none"/>
        </w:rPr>
        <w:t>A. </w:t>
      </w:r>
      <w:r w:rsidR="009D438B" w:rsidRPr="00E44619">
        <w:rPr>
          <w:rFonts w:ascii="Times New Roman" w:eastAsia="Times New Roman" w:hAnsi="Times New Roman" w:cs="Times New Roman"/>
          <w:kern w:val="0"/>
          <w:lang w:val="lt-LT"/>
          <w14:ligatures w14:val="none"/>
        </w:rPr>
        <w:t>A</w:t>
      </w:r>
      <w:r w:rsidR="0080344E">
        <w:rPr>
          <w:rFonts w:ascii="Times New Roman" w:eastAsia="Times New Roman" w:hAnsi="Times New Roman" w:cs="Times New Roman"/>
          <w:kern w:val="0"/>
          <w:lang w:val="lt-LT"/>
          <w14:ligatures w14:val="none"/>
        </w:rPr>
        <w:t>.</w:t>
      </w:r>
      <w:r w:rsidR="009D438B" w:rsidRPr="00E44619">
        <w:rPr>
          <w:rFonts w:ascii="Times New Roman" w:eastAsia="Times New Roman" w:hAnsi="Times New Roman" w:cs="Times New Roman"/>
          <w:kern w:val="0"/>
          <w:lang w:val="lt-LT"/>
          <w14:ligatures w14:val="none"/>
        </w:rPr>
        <w:t xml:space="preserve"> duoti kyšį už pageidaujamą neteisėtą valstybės tarnautojo neveikimą vykdant įgaliojimus, už tai, kad </w:t>
      </w:r>
      <w:r w:rsidR="009631C6" w:rsidRPr="00E44619">
        <w:rPr>
          <w:rFonts w:ascii="Times New Roman" w:eastAsia="Times New Roman" w:hAnsi="Times New Roman" w:cs="Times New Roman"/>
          <w:kern w:val="0"/>
          <w:lang w:val="lt-LT"/>
          <w14:ligatures w14:val="none"/>
        </w:rPr>
        <w:t>jis</w:t>
      </w:r>
      <w:r w:rsidR="009D438B" w:rsidRPr="00E44619">
        <w:rPr>
          <w:rFonts w:ascii="Times New Roman" w:eastAsia="Times New Roman" w:hAnsi="Times New Roman" w:cs="Times New Roman"/>
          <w:kern w:val="0"/>
          <w:lang w:val="lt-LT"/>
          <w14:ligatures w14:val="none"/>
        </w:rPr>
        <w:t xml:space="preserve"> nevykdytų savo tiesioginių pareigų ir</w:t>
      </w:r>
      <w:r w:rsidR="009816D1">
        <w:rPr>
          <w:rFonts w:ascii="Times New Roman" w:eastAsia="Times New Roman" w:hAnsi="Times New Roman" w:cs="Times New Roman"/>
          <w:kern w:val="0"/>
          <w:lang w:val="lt-LT"/>
          <w14:ligatures w14:val="none"/>
        </w:rPr>
        <w:t>,</w:t>
      </w:r>
      <w:r w:rsidR="009D438B" w:rsidRPr="00E44619">
        <w:rPr>
          <w:rFonts w:ascii="Times New Roman" w:eastAsia="Times New Roman" w:hAnsi="Times New Roman" w:cs="Times New Roman"/>
          <w:kern w:val="0"/>
          <w:lang w:val="lt-LT"/>
          <w14:ligatures w14:val="none"/>
        </w:rPr>
        <w:t xml:space="preserve"> atlikęs fiktyvų muitinį tikrinimą</w:t>
      </w:r>
      <w:r w:rsidR="009816D1">
        <w:rPr>
          <w:rFonts w:ascii="Times New Roman" w:eastAsia="Times New Roman" w:hAnsi="Times New Roman" w:cs="Times New Roman"/>
          <w:kern w:val="0"/>
          <w:lang w:val="lt-LT"/>
          <w14:ligatures w14:val="none"/>
        </w:rPr>
        <w:t>,</w:t>
      </w:r>
      <w:r w:rsidR="009D438B" w:rsidRPr="00E44619">
        <w:rPr>
          <w:rFonts w:ascii="Times New Roman" w:eastAsia="Times New Roman" w:hAnsi="Times New Roman" w:cs="Times New Roman"/>
          <w:kern w:val="0"/>
          <w:lang w:val="lt-LT"/>
          <w14:ligatures w14:val="none"/>
        </w:rPr>
        <w:t xml:space="preserve"> per Vilniaus teritorinės muitinės Medininkų kelio postą iš Baltarusijos Respublikos teritorijos į Lietuvos Respublikos teritoriją praleistų jam </w:t>
      </w:r>
      <w:r w:rsidRPr="00E44619">
        <w:rPr>
          <w:rFonts w:ascii="Times New Roman" w:eastAsia="Times New Roman" w:hAnsi="Times New Roman" w:cs="Times New Roman"/>
          <w:kern w:val="0"/>
          <w:lang w:val="lt-LT"/>
          <w14:ligatures w14:val="none"/>
        </w:rPr>
        <w:t>M</w:t>
      </w:r>
      <w:r w:rsidR="0080344E">
        <w:rPr>
          <w:rFonts w:ascii="Times New Roman" w:eastAsia="Times New Roman" w:hAnsi="Times New Roman" w:cs="Times New Roman"/>
          <w:kern w:val="0"/>
          <w:lang w:val="lt-LT"/>
          <w14:ligatures w14:val="none"/>
        </w:rPr>
        <w:t>.</w:t>
      </w:r>
      <w:r w:rsidR="009D438B" w:rsidRPr="00E44619">
        <w:rPr>
          <w:rFonts w:ascii="Times New Roman" w:eastAsia="Times New Roman" w:hAnsi="Times New Roman" w:cs="Times New Roman"/>
          <w:kern w:val="0"/>
          <w:lang w:val="lt-LT"/>
          <w14:ligatures w14:val="none"/>
        </w:rPr>
        <w:t xml:space="preserve"> B</w:t>
      </w:r>
      <w:r w:rsidR="0080344E">
        <w:rPr>
          <w:rFonts w:ascii="Times New Roman" w:eastAsia="Times New Roman" w:hAnsi="Times New Roman" w:cs="Times New Roman"/>
          <w:kern w:val="0"/>
          <w:lang w:val="lt-LT"/>
          <w14:ligatures w14:val="none"/>
        </w:rPr>
        <w:t>.</w:t>
      </w:r>
      <w:r w:rsidR="009D438B" w:rsidRPr="00E44619">
        <w:rPr>
          <w:rFonts w:ascii="Times New Roman" w:eastAsia="Times New Roman" w:hAnsi="Times New Roman" w:cs="Times New Roman"/>
          <w:kern w:val="0"/>
          <w:lang w:val="lt-LT"/>
          <w14:ligatures w14:val="none"/>
        </w:rPr>
        <w:t xml:space="preserve"> nurodytą transporto priemonę su nedeklaruotomis prekėmis</w:t>
      </w:r>
      <w:r w:rsidR="00A81857" w:rsidRPr="00E44619">
        <w:rPr>
          <w:rFonts w:ascii="Times New Roman" w:eastAsia="Times New Roman" w:hAnsi="Times New Roman" w:cs="Times New Roman"/>
          <w:kern w:val="0"/>
          <w:lang w:val="lt-LT"/>
          <w14:ligatures w14:val="none"/>
        </w:rPr>
        <w:t xml:space="preserve"> </w:t>
      </w:r>
      <w:r w:rsidR="009D438B" w:rsidRPr="00E44619">
        <w:rPr>
          <w:rFonts w:ascii="Times New Roman" w:eastAsia="Times New Roman" w:hAnsi="Times New Roman" w:cs="Times New Roman"/>
          <w:kern w:val="0"/>
          <w:lang w:val="lt-LT"/>
          <w14:ligatures w14:val="none"/>
        </w:rPr>
        <w:t>–</w:t>
      </w:r>
      <w:r w:rsidR="00A81857" w:rsidRPr="00E44619">
        <w:rPr>
          <w:rFonts w:ascii="Times New Roman" w:eastAsia="Times New Roman" w:hAnsi="Times New Roman" w:cs="Times New Roman"/>
          <w:kern w:val="0"/>
          <w:lang w:val="lt-LT"/>
          <w14:ligatures w14:val="none"/>
        </w:rPr>
        <w:t xml:space="preserve"> </w:t>
      </w:r>
      <w:r w:rsidR="009D438B" w:rsidRPr="00E44619">
        <w:rPr>
          <w:rFonts w:ascii="Times New Roman" w:eastAsia="Times New Roman" w:hAnsi="Times New Roman" w:cs="Times New Roman"/>
          <w:kern w:val="0"/>
          <w:lang w:val="lt-LT"/>
          <w14:ligatures w14:val="none"/>
        </w:rPr>
        <w:t>cigaretėmis, nepaženklintomis Lietuvos Respublikos banderolėmis</w:t>
      </w:r>
      <w:r w:rsidR="003F6851" w:rsidRPr="00E44619">
        <w:rPr>
          <w:rFonts w:ascii="Times New Roman" w:eastAsia="Times New Roman" w:hAnsi="Times New Roman" w:cs="Times New Roman"/>
          <w:kern w:val="0"/>
          <w:lang w:val="lt-LT"/>
          <w14:ligatures w14:val="none"/>
        </w:rPr>
        <w:t>.</w:t>
      </w:r>
    </w:p>
    <w:p w14:paraId="6A8C3E43" w14:textId="22D126A6" w:rsidR="003F6851" w:rsidRPr="00E44619" w:rsidRDefault="003F6851" w:rsidP="00353E54">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M. 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w:t>
      </w:r>
      <w:r w:rsidR="00B9171B" w:rsidRPr="00E44619">
        <w:rPr>
          <w:rFonts w:ascii="Times New Roman" w:eastAsia="Times New Roman" w:hAnsi="Times New Roman" w:cs="Times New Roman"/>
          <w:kern w:val="0"/>
          <w:lang w:val="lt-LT"/>
          <w14:ligatures w14:val="none"/>
        </w:rPr>
        <w:t xml:space="preserve"> veikdam</w:t>
      </w:r>
      <w:r w:rsidRPr="00E44619">
        <w:rPr>
          <w:rFonts w:ascii="Times New Roman" w:eastAsia="Times New Roman" w:hAnsi="Times New Roman" w:cs="Times New Roman"/>
          <w:kern w:val="0"/>
          <w:lang w:val="lt-LT"/>
          <w14:ligatures w14:val="none"/>
        </w:rPr>
        <w:t>as</w:t>
      </w:r>
      <w:r w:rsidR="00B9171B" w:rsidRPr="00E44619">
        <w:rPr>
          <w:rFonts w:ascii="Times New Roman" w:eastAsia="Times New Roman" w:hAnsi="Times New Roman" w:cs="Times New Roman"/>
          <w:kern w:val="0"/>
          <w:lang w:val="lt-LT"/>
          <w14:ligatures w14:val="none"/>
        </w:rPr>
        <w:t xml:space="preserve"> </w:t>
      </w:r>
      <w:r w:rsidR="00353E54" w:rsidRPr="00E44619">
        <w:rPr>
          <w:rFonts w:ascii="Times New Roman" w:eastAsia="Times New Roman" w:hAnsi="Times New Roman" w:cs="Times New Roman"/>
          <w:kern w:val="0"/>
          <w:lang w:val="lt-LT"/>
          <w14:ligatures w14:val="none"/>
        </w:rPr>
        <w:t>pa</w:t>
      </w:r>
      <w:r w:rsidR="005303F8" w:rsidRPr="00E44619">
        <w:rPr>
          <w:rFonts w:ascii="Times New Roman" w:eastAsia="Times New Roman" w:hAnsi="Times New Roman" w:cs="Times New Roman"/>
          <w:kern w:val="0"/>
          <w:lang w:val="lt-LT"/>
          <w14:ligatures w14:val="none"/>
        </w:rPr>
        <w:t>gal susitarimą, 2021 m. gegužės 16 d. tiesiogiai bendraudamas su A. A</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susitarė, kad </w:t>
      </w:r>
      <w:r w:rsidRPr="00E44619">
        <w:rPr>
          <w:rFonts w:ascii="Times New Roman" w:eastAsia="Times New Roman" w:hAnsi="Times New Roman" w:cs="Times New Roman"/>
          <w:kern w:val="0"/>
          <w:lang w:val="lt-LT"/>
          <w14:ligatures w14:val="none"/>
        </w:rPr>
        <w:t>šis</w:t>
      </w:r>
      <w:r w:rsidR="005303F8" w:rsidRPr="00E44619">
        <w:rPr>
          <w:rFonts w:ascii="Times New Roman" w:eastAsia="Times New Roman" w:hAnsi="Times New Roman" w:cs="Times New Roman"/>
          <w:kern w:val="0"/>
          <w:lang w:val="lt-LT"/>
          <w14:ligatures w14:val="none"/>
        </w:rPr>
        <w:t xml:space="preserve"> 2021</w:t>
      </w:r>
      <w:r w:rsidR="003A69B7"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m</w:t>
      </w:r>
      <w:r w:rsidR="009816D1">
        <w:rPr>
          <w:rFonts w:ascii="Times New Roman" w:eastAsia="Times New Roman" w:hAnsi="Times New Roman" w:cs="Times New Roman"/>
          <w:kern w:val="0"/>
          <w:lang w:val="lt-LT"/>
          <w14:ligatures w14:val="none"/>
        </w:rPr>
        <w:t>.</w:t>
      </w:r>
      <w:r w:rsidR="003A69B7"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 xml:space="preserve"> gegužės</w:t>
      </w:r>
      <w:r w:rsidR="003A69B7"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16</w:t>
      </w:r>
      <w:r w:rsidR="003A69B7"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d.</w:t>
      </w:r>
      <w:r w:rsidRPr="00E44619">
        <w:rPr>
          <w:rFonts w:ascii="Times New Roman" w:eastAsia="Times New Roman" w:hAnsi="Times New Roman" w:cs="Times New Roman"/>
          <w:kern w:val="0"/>
          <w:lang w:val="lt-LT"/>
          <w14:ligatures w14:val="none"/>
        </w:rPr>
        <w:t xml:space="preserve"> apie 12 val.,</w:t>
      </w:r>
      <w:r w:rsidR="005303F8" w:rsidRPr="00E44619">
        <w:rPr>
          <w:rFonts w:ascii="Times New Roman" w:eastAsia="Times New Roman" w:hAnsi="Times New Roman" w:cs="Times New Roman"/>
          <w:kern w:val="0"/>
          <w:lang w:val="lt-LT"/>
          <w14:ligatures w14:val="none"/>
        </w:rPr>
        <w:t xml:space="preserve"> dirbdamas Vilniaus teritorinės muitinės Medininkų kelio poste, už sutartą ir pažadėtą kyšį – 50 Eur už vieną cigarečių dėžę</w:t>
      </w:r>
      <w:r w:rsidR="00392C28">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 xml:space="preserve"> praleis iš Baltarusijos Respublikos teritorijos į Lietuvos Respublikos teritoriją per Vilniaus teritorinės muitinės Medininkų kelio postą </w:t>
      </w:r>
      <w:r w:rsidRPr="00E44619">
        <w:rPr>
          <w:rFonts w:ascii="Times New Roman" w:eastAsia="Times New Roman" w:hAnsi="Times New Roman" w:cs="Times New Roman"/>
          <w:kern w:val="0"/>
          <w:lang w:val="lt-LT"/>
          <w14:ligatures w14:val="none"/>
        </w:rPr>
        <w:t xml:space="preserve">jam </w:t>
      </w:r>
      <w:r w:rsidR="005303F8" w:rsidRPr="00E44619">
        <w:rPr>
          <w:rFonts w:ascii="Times New Roman" w:eastAsia="Times New Roman" w:hAnsi="Times New Roman" w:cs="Times New Roman"/>
          <w:kern w:val="0"/>
          <w:lang w:val="lt-LT"/>
          <w14:ligatures w14:val="none"/>
        </w:rPr>
        <w:t>nurodytą krovininę transporto priemonę, pakrautą nedeklaruotu kroviniu – cigaretėmis, nepaženklintomis Lietuvos Respublikos banderolėmis, atlikęs fiktyvų muitinį patikrinimą</w:t>
      </w:r>
      <w:r w:rsidRPr="00E44619">
        <w:rPr>
          <w:rFonts w:ascii="Times New Roman" w:eastAsia="Times New Roman" w:hAnsi="Times New Roman" w:cs="Times New Roman"/>
          <w:kern w:val="0"/>
          <w:lang w:val="lt-LT"/>
          <w14:ligatures w14:val="none"/>
        </w:rPr>
        <w:t>.</w:t>
      </w:r>
    </w:p>
    <w:p w14:paraId="34AD863B" w14:textId="2245336E" w:rsidR="00353E54" w:rsidRPr="00E44619" w:rsidRDefault="003F6851" w:rsidP="00353E54">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P</w:t>
      </w:r>
      <w:r w:rsidR="005303F8" w:rsidRPr="00E44619">
        <w:rPr>
          <w:rFonts w:ascii="Times New Roman" w:eastAsia="Times New Roman" w:hAnsi="Times New Roman" w:cs="Times New Roman"/>
          <w:kern w:val="0"/>
          <w:lang w:val="lt-LT"/>
          <w14:ligatures w14:val="none"/>
        </w:rPr>
        <w:t xml:space="preserve">o </w:t>
      </w:r>
      <w:r w:rsidRPr="00E44619">
        <w:rPr>
          <w:rFonts w:ascii="Times New Roman" w:eastAsia="Times New Roman" w:hAnsi="Times New Roman" w:cs="Times New Roman"/>
          <w:kern w:val="0"/>
          <w:lang w:val="lt-LT"/>
          <w14:ligatures w14:val="none"/>
        </w:rPr>
        <w:t>t</w:t>
      </w:r>
      <w:r w:rsidR="005303F8" w:rsidRPr="00E44619">
        <w:rPr>
          <w:rFonts w:ascii="Times New Roman" w:eastAsia="Times New Roman" w:hAnsi="Times New Roman" w:cs="Times New Roman"/>
          <w:kern w:val="0"/>
          <w:lang w:val="lt-LT"/>
          <w14:ligatures w14:val="none"/>
        </w:rPr>
        <w:t>o Baltarusijos Respublikos pilietis S.</w:t>
      </w:r>
      <w:r w:rsidR="00B9171B"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H</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vykdydamas M.</w:t>
      </w:r>
      <w:r w:rsidR="003A69B7"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B</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ir ikiteisminio tyrimo metu nenustatytų asmenų nurodymus, 2021 m. gegužės 16 d. apie 16.14</w:t>
      </w:r>
      <w:r w:rsidR="00353E54"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 xml:space="preserve">val. iš Baltarusijos Respublikos teritorijos į Lietuvos Respublikos teritoriją vyko vilkiku „Mercedes Benz“ </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valst. Nr. </w:t>
      </w:r>
      <w:r w:rsidR="0080344E" w:rsidRPr="0080344E">
        <w:rPr>
          <w:rFonts w:ascii="Times New Roman" w:eastAsia="Times New Roman" w:hAnsi="Times New Roman" w:cs="Times New Roman"/>
          <w:kern w:val="0"/>
          <w:lang w:val="lt-LT"/>
          <w14:ligatures w14:val="none"/>
        </w:rPr>
        <w:t>(duomenys neskelbtini)</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su puspriekabe „Krone“ </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valst.</w:t>
      </w:r>
      <w:r w:rsidRPr="00E44619">
        <w:rPr>
          <w:rFonts w:ascii="Times New Roman" w:eastAsia="Times New Roman" w:hAnsi="Times New Roman" w:cs="Times New Roman"/>
          <w:kern w:val="0"/>
          <w:lang w:val="lt-LT"/>
          <w14:ligatures w14:val="none"/>
        </w:rPr>
        <w:t> </w:t>
      </w:r>
      <w:r w:rsidR="005303F8" w:rsidRPr="00E44619">
        <w:rPr>
          <w:rFonts w:ascii="Times New Roman" w:eastAsia="Times New Roman" w:hAnsi="Times New Roman" w:cs="Times New Roman"/>
          <w:kern w:val="0"/>
          <w:lang w:val="lt-LT"/>
          <w14:ligatures w14:val="none"/>
        </w:rPr>
        <w:t>Nr.</w:t>
      </w:r>
      <w:r w:rsidRPr="00E44619">
        <w:rPr>
          <w:rFonts w:ascii="Times New Roman" w:eastAsia="Times New Roman" w:hAnsi="Times New Roman" w:cs="Times New Roman"/>
          <w:kern w:val="0"/>
          <w:lang w:val="lt-LT"/>
          <w14:ligatures w14:val="none"/>
        </w:rPr>
        <w:t> </w:t>
      </w:r>
      <w:r w:rsidR="0080344E" w:rsidRPr="0080344E">
        <w:rPr>
          <w:rFonts w:ascii="Times New Roman" w:eastAsia="Times New Roman" w:hAnsi="Times New Roman" w:cs="Times New Roman"/>
          <w:kern w:val="0"/>
          <w:lang w:val="lt-LT"/>
          <w14:ligatures w14:val="none"/>
        </w:rPr>
        <w:t>(duomenys neskelbtini)</w:t>
      </w:r>
      <w:r w:rsidRPr="00E44619">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su paslėptomis cigaretėmis tarp stiklainių krovinio ir t</w:t>
      </w:r>
      <w:r w:rsidR="00353E54" w:rsidRPr="00E44619">
        <w:rPr>
          <w:rFonts w:ascii="Times New Roman" w:eastAsia="Times New Roman" w:hAnsi="Times New Roman" w:cs="Times New Roman"/>
          <w:kern w:val="0"/>
          <w:lang w:val="lt-LT"/>
          <w14:ligatures w14:val="none"/>
        </w:rPr>
        <w:t>aip</w:t>
      </w:r>
      <w:r w:rsidR="005303F8" w:rsidRPr="00E44619">
        <w:rPr>
          <w:rFonts w:ascii="Times New Roman" w:eastAsia="Times New Roman" w:hAnsi="Times New Roman" w:cs="Times New Roman"/>
          <w:kern w:val="0"/>
          <w:lang w:val="lt-LT"/>
          <w14:ligatures w14:val="none"/>
        </w:rPr>
        <w:t xml:space="preserve">, nepateikdamas muitinės kontrolei </w:t>
      </w:r>
      <w:r w:rsidR="00353E54" w:rsidRPr="00E44619">
        <w:rPr>
          <w:rFonts w:ascii="Times New Roman" w:eastAsia="Times New Roman" w:hAnsi="Times New Roman" w:cs="Times New Roman"/>
          <w:kern w:val="0"/>
          <w:lang w:val="lt-LT"/>
          <w14:ligatures w14:val="none"/>
        </w:rPr>
        <w:t>bei</w:t>
      </w:r>
      <w:r w:rsidRPr="00E44619">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jos išvengdamas, gabeno per Lietuvos Respublikos valstybės sieną – Medininkų kelio postą</w:t>
      </w:r>
      <w:r w:rsidR="00392C28">
        <w:rPr>
          <w:rFonts w:ascii="Times New Roman" w:eastAsia="Times New Roman" w:hAnsi="Times New Roman" w:cs="Times New Roman"/>
          <w:kern w:val="0"/>
          <w:lang w:val="lt-LT"/>
          <w14:ligatures w14:val="none"/>
        </w:rPr>
        <w:t xml:space="preserve"> –</w:t>
      </w:r>
      <w:r w:rsidR="005303F8" w:rsidRPr="00E44619">
        <w:rPr>
          <w:rFonts w:ascii="Times New Roman" w:eastAsia="Times New Roman" w:hAnsi="Times New Roman" w:cs="Times New Roman"/>
          <w:kern w:val="0"/>
          <w:lang w:val="lt-LT"/>
          <w14:ligatures w14:val="none"/>
        </w:rPr>
        <w:t xml:space="preserve"> privalomus pateikti muitinei daiktus</w:t>
      </w:r>
      <w:r w:rsidR="00353E54" w:rsidRPr="00E44619">
        <w:rPr>
          <w:rFonts w:ascii="Times New Roman" w:eastAsia="Times New Roman" w:hAnsi="Times New Roman" w:cs="Times New Roman"/>
          <w:kern w:val="0"/>
          <w:lang w:val="lt-LT"/>
          <w14:ligatures w14:val="none"/>
        </w:rPr>
        <w:t>.</w:t>
      </w:r>
    </w:p>
    <w:p w14:paraId="50009460" w14:textId="0B423928" w:rsidR="003F6851" w:rsidRPr="00E44619" w:rsidRDefault="00353E54" w:rsidP="00353E54">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lastRenderedPageBreak/>
        <w:t>M</w:t>
      </w:r>
      <w:r w:rsidR="005303F8" w:rsidRPr="00E44619">
        <w:rPr>
          <w:rFonts w:ascii="Times New Roman" w:eastAsia="Times New Roman" w:hAnsi="Times New Roman" w:cs="Times New Roman"/>
          <w:kern w:val="0"/>
          <w:lang w:val="lt-LT"/>
          <w14:ligatures w14:val="none"/>
        </w:rPr>
        <w:t>uitinio patikrinimo metu ne dėl nuo M. B</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ir A. A</w:t>
      </w:r>
      <w:r w:rsidR="0080344E">
        <w:rPr>
          <w:rFonts w:ascii="Times New Roman" w:eastAsia="Times New Roman" w:hAnsi="Times New Roman" w:cs="Times New Roman"/>
          <w:kern w:val="0"/>
          <w:lang w:val="lt-LT"/>
          <w14:ligatures w14:val="none"/>
        </w:rPr>
        <w:t>.</w:t>
      </w:r>
      <w:r w:rsidR="005303F8" w:rsidRPr="00E44619">
        <w:rPr>
          <w:rFonts w:ascii="Times New Roman" w:eastAsia="Times New Roman" w:hAnsi="Times New Roman" w:cs="Times New Roman"/>
          <w:kern w:val="0"/>
          <w:lang w:val="lt-LT"/>
          <w14:ligatures w14:val="none"/>
        </w:rPr>
        <w:t xml:space="preserve"> valios priklausančių aplinkybių </w:t>
      </w:r>
      <w:r w:rsidRPr="00E44619">
        <w:rPr>
          <w:rFonts w:ascii="Times New Roman" w:eastAsia="Times New Roman" w:hAnsi="Times New Roman" w:cs="Times New Roman"/>
          <w:kern w:val="0"/>
          <w:lang w:val="lt-LT"/>
          <w14:ligatures w14:val="none"/>
        </w:rPr>
        <w:t>pirma nurodyta</w:t>
      </w:r>
      <w:r w:rsidR="005303F8" w:rsidRPr="00E44619">
        <w:rPr>
          <w:rFonts w:ascii="Times New Roman" w:eastAsia="Times New Roman" w:hAnsi="Times New Roman" w:cs="Times New Roman"/>
          <w:kern w:val="0"/>
          <w:lang w:val="lt-LT"/>
          <w14:ligatures w14:val="none"/>
        </w:rPr>
        <w:t xml:space="preserve"> krovininė transporto priemonė kitų muitinės pareigūnų buvo nukreipta į detalų patikrinimą stacionaria rentgeno kontrolės sistema</w:t>
      </w:r>
      <w:r w:rsidR="003F6851" w:rsidRPr="00E44619">
        <w:rPr>
          <w:rFonts w:ascii="Times New Roman" w:eastAsia="Times New Roman" w:hAnsi="Times New Roman" w:cs="Times New Roman"/>
          <w:kern w:val="0"/>
          <w:lang w:val="lt-LT"/>
          <w14:ligatures w14:val="none"/>
        </w:rPr>
        <w:t>.</w:t>
      </w:r>
    </w:p>
    <w:p w14:paraId="58805525" w14:textId="3EAF5FA1" w:rsidR="009D438B" w:rsidRPr="00E44619" w:rsidRDefault="005303F8" w:rsidP="00353E54">
      <w:pPr>
        <w:numPr>
          <w:ilvl w:val="1"/>
          <w:numId w:val="1"/>
        </w:numPr>
        <w:spacing w:after="120" w:line="240" w:lineRule="auto"/>
        <w:ind w:left="788" w:hanging="431"/>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14:ligatures w14:val="none"/>
        </w:rPr>
        <w:t>A. A</w:t>
      </w:r>
      <w:r w:rsidR="0080344E">
        <w:rPr>
          <w:rFonts w:ascii="Times New Roman" w:eastAsia="Times New Roman" w:hAnsi="Times New Roman" w:cs="Times New Roman"/>
          <w:kern w:val="0"/>
          <w:lang w:val="lt-LT"/>
          <w14:ligatures w14:val="none"/>
        </w:rPr>
        <w:t>.</w:t>
      </w:r>
      <w:r w:rsidR="00353E54" w:rsidRPr="00E44619">
        <w:rPr>
          <w:rFonts w:ascii="Times New Roman" w:eastAsia="Times New Roman" w:hAnsi="Times New Roman" w:cs="Times New Roman"/>
          <w:kern w:val="0"/>
          <w:lang w:val="lt-LT"/>
          <w14:ligatures w14:val="none"/>
        </w:rPr>
        <w:t xml:space="preserve"> dėl ne nuo jo valios priklausančių aplinkybių pagal išankstinį susitarimą už anksčiau sutartą ir pažadėtą kyšį atlikti fiktyvų muitinį patikrinimą nepavykus fiktyviai atlikti pirmiau nurodyto krovinio patikrinimo</w:t>
      </w:r>
      <w:r w:rsidRPr="00E44619">
        <w:rPr>
          <w:rFonts w:ascii="Times New Roman" w:eastAsia="Times New Roman" w:hAnsi="Times New Roman" w:cs="Times New Roman"/>
          <w:kern w:val="0"/>
          <w:lang w:val="lt-LT"/>
          <w14:ligatures w14:val="none"/>
        </w:rPr>
        <w:t>, M. B</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tiesiogiai per „Telegram“ programėlę bendraudamas su A. A</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pasiūlė ir pažadėjo papildomą didesnį atlygį už neteisėtą neveikimą vykdant įgaliojimus, tačiau ne dėl nuo A. A</w:t>
      </w:r>
      <w:r w:rsidR="0080344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valios priklausančių aplinkybių po </w:t>
      </w:r>
      <w:r w:rsidR="00353E54" w:rsidRPr="00E44619">
        <w:rPr>
          <w:rFonts w:ascii="Times New Roman" w:eastAsia="Times New Roman" w:hAnsi="Times New Roman" w:cs="Times New Roman"/>
          <w:kern w:val="0"/>
          <w:lang w:val="lt-LT"/>
          <w14:ligatures w14:val="none"/>
        </w:rPr>
        <w:t>šios</w:t>
      </w:r>
      <w:r w:rsidRPr="00E44619">
        <w:rPr>
          <w:rFonts w:ascii="Times New Roman" w:eastAsia="Times New Roman" w:hAnsi="Times New Roman" w:cs="Times New Roman"/>
          <w:kern w:val="0"/>
          <w:lang w:val="lt-LT"/>
          <w14:ligatures w14:val="none"/>
        </w:rPr>
        <w:t xml:space="preserve"> transporto priemonės detalaus muitinio patikrinimo tarp deklaruoto krovinio buvo rastos ir sulaikytos nedeklaruotos privalomai muitinei pateikti prekės – 101</w:t>
      </w:r>
      <w:r w:rsidR="00392C28">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000 vnt. pakelių cigarečių „Queen</w:t>
      </w:r>
      <w:r w:rsidR="005811BA"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Menthol“, 319 000 vnt. pakelių cigarečių „NZ</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Gold“, 75 000 vnt. pakelių cigarečių „NZ</w:t>
      </w:r>
      <w:r w:rsidR="005811BA"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Black“, 150 000 vnt. pakelių cigarečių „</w:t>
      </w:r>
      <w:proofErr w:type="spellStart"/>
      <w:r w:rsidRPr="00E44619">
        <w:rPr>
          <w:rFonts w:ascii="Times New Roman" w:eastAsia="Times New Roman" w:hAnsi="Times New Roman" w:cs="Times New Roman"/>
          <w:kern w:val="0"/>
          <w:lang w:val="lt-LT"/>
          <w14:ligatures w14:val="none"/>
        </w:rPr>
        <w:t>Minsk</w:t>
      </w:r>
      <w:proofErr w:type="spellEnd"/>
      <w:r w:rsidR="000648AB" w:rsidRPr="00E44619">
        <w:rPr>
          <w:rFonts w:ascii="Times New Roman" w:eastAsia="Times New Roman" w:hAnsi="Times New Roman" w:cs="Times New Roman"/>
          <w:kern w:val="0"/>
          <w:lang w:val="lt-LT"/>
          <w14:ligatures w14:val="none"/>
        </w:rPr>
        <w:t> </w:t>
      </w:r>
      <w:proofErr w:type="spellStart"/>
      <w:r w:rsidRPr="00E44619">
        <w:rPr>
          <w:rFonts w:ascii="Times New Roman" w:eastAsia="Times New Roman" w:hAnsi="Times New Roman" w:cs="Times New Roman"/>
          <w:kern w:val="0"/>
          <w:lang w:val="lt-LT"/>
          <w14:ligatures w14:val="none"/>
        </w:rPr>
        <w:t>Super</w:t>
      </w:r>
      <w:proofErr w:type="spellEnd"/>
      <w:r w:rsidR="00025A23">
        <w:rPr>
          <w:rFonts w:ascii="Times New Roman" w:eastAsia="Times New Roman" w:hAnsi="Times New Roman" w:cs="Times New Roman"/>
          <w:kern w:val="0"/>
          <w:lang w:val="lt-LT"/>
          <w14:ligatures w14:val="none"/>
        </w:rPr>
        <w:t> </w:t>
      </w:r>
      <w:proofErr w:type="spellStart"/>
      <w:r w:rsidRPr="00E44619">
        <w:rPr>
          <w:rFonts w:ascii="Times New Roman" w:eastAsia="Times New Roman" w:hAnsi="Times New Roman" w:cs="Times New Roman"/>
          <w:kern w:val="0"/>
          <w:lang w:val="lt-LT"/>
          <w14:ligatures w14:val="none"/>
        </w:rPr>
        <w:t>Slims</w:t>
      </w:r>
      <w:proofErr w:type="spellEnd"/>
      <w:r w:rsidRPr="00E44619">
        <w:rPr>
          <w:rFonts w:ascii="Times New Roman" w:eastAsia="Times New Roman" w:hAnsi="Times New Roman" w:cs="Times New Roman"/>
          <w:kern w:val="0"/>
          <w:lang w:val="lt-LT"/>
          <w14:ligatures w14:val="none"/>
        </w:rPr>
        <w:t>“, 150 000 vnt. pakelių cigarečių „Minsk</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5</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Super</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Slims“ ir 30 000 vnt. pakelių cigarečių „Dove</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Gold“, nepaženklintų Lietuvos Respublikos banderolėmis, kurių bendra muitinė vertė, įskaitant privalomus sumokėti mokesčius, viršijo 250 MGL dydžio sumą ir sudarė 2</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613</w:t>
      </w:r>
      <w:r w:rsidR="000648AB" w:rsidRPr="00E44619">
        <w:rPr>
          <w:rFonts w:ascii="Times New Roman" w:eastAsia="Times New Roman" w:hAnsi="Times New Roman" w:cs="Times New Roman"/>
          <w:kern w:val="0"/>
          <w:lang w:val="lt-LT"/>
          <w14:ligatures w14:val="none"/>
        </w:rPr>
        <w:t> </w:t>
      </w:r>
      <w:r w:rsidRPr="00E44619">
        <w:rPr>
          <w:rFonts w:ascii="Times New Roman" w:eastAsia="Times New Roman" w:hAnsi="Times New Roman" w:cs="Times New Roman"/>
          <w:kern w:val="0"/>
          <w:lang w:val="lt-LT"/>
          <w14:ligatures w14:val="none"/>
        </w:rPr>
        <w:t>236 Eur</w:t>
      </w:r>
      <w:r w:rsidR="003F6851" w:rsidRPr="00E44619">
        <w:rPr>
          <w:rFonts w:ascii="Times New Roman" w:eastAsia="Times New Roman" w:hAnsi="Times New Roman" w:cs="Times New Roman"/>
          <w:kern w:val="0"/>
          <w:lang w:val="lt-LT"/>
          <w14:ligatures w14:val="none"/>
        </w:rPr>
        <w:t>.</w:t>
      </w:r>
    </w:p>
    <w:p w14:paraId="0D6AD919" w14:textId="77777777" w:rsidR="004B604C" w:rsidRPr="00E44619" w:rsidRDefault="004B604C" w:rsidP="004B604C">
      <w:pPr>
        <w:spacing w:after="120" w:line="240" w:lineRule="auto"/>
        <w:ind w:left="360"/>
        <w:jc w:val="both"/>
        <w:rPr>
          <w:rFonts w:ascii="Times New Roman" w:eastAsia="Times New Roman" w:hAnsi="Times New Roman" w:cs="Times New Roman"/>
          <w:kern w:val="0"/>
          <w:lang w:val="lt-LT"/>
          <w14:ligatures w14:val="none"/>
        </w:rPr>
      </w:pPr>
    </w:p>
    <w:p w14:paraId="04EF10C4" w14:textId="2FEA984A" w:rsidR="000A1C6B" w:rsidRPr="00E44619" w:rsidRDefault="004B604C" w:rsidP="000A1C6B">
      <w:pPr>
        <w:spacing w:after="120" w:line="240" w:lineRule="auto"/>
        <w:jc w:val="center"/>
        <w:rPr>
          <w:rFonts w:ascii="Times New Roman" w:eastAsia="Times New Roman" w:hAnsi="Times New Roman" w:cs="Times New Roman"/>
          <w:iCs/>
          <w:kern w:val="0"/>
          <w:lang w:val="lt-LT" w:bidi="lt-LT"/>
          <w14:ligatures w14:val="none"/>
        </w:rPr>
      </w:pPr>
      <w:r w:rsidRPr="00E44619">
        <w:rPr>
          <w:rFonts w:ascii="Times New Roman" w:eastAsia="Times New Roman" w:hAnsi="Times New Roman" w:cs="Times New Roman"/>
          <w:iCs/>
          <w:kern w:val="0"/>
          <w:lang w:val="lt-LT" w:bidi="lt-LT"/>
          <w14:ligatures w14:val="none"/>
        </w:rPr>
        <w:t>I</w:t>
      </w:r>
      <w:r w:rsidR="000A1C6B" w:rsidRPr="00E44619">
        <w:rPr>
          <w:rFonts w:ascii="Times New Roman" w:eastAsia="Times New Roman" w:hAnsi="Times New Roman" w:cs="Times New Roman"/>
          <w:iCs/>
          <w:kern w:val="0"/>
          <w:lang w:val="lt-LT" w:bidi="lt-LT"/>
          <w14:ligatures w14:val="none"/>
        </w:rPr>
        <w:t>I. Kasacini</w:t>
      </w:r>
      <w:r w:rsidR="00200C52" w:rsidRPr="00E44619">
        <w:rPr>
          <w:rFonts w:ascii="Times New Roman" w:eastAsia="Times New Roman" w:hAnsi="Times New Roman" w:cs="Times New Roman"/>
          <w:iCs/>
          <w:kern w:val="0"/>
          <w:lang w:val="lt-LT" w:bidi="lt-LT"/>
          <w14:ligatures w14:val="none"/>
        </w:rPr>
        <w:t>ų</w:t>
      </w:r>
      <w:r w:rsidR="000A1C6B" w:rsidRPr="00E44619">
        <w:rPr>
          <w:rFonts w:ascii="Times New Roman" w:eastAsia="Times New Roman" w:hAnsi="Times New Roman" w:cs="Times New Roman"/>
          <w:iCs/>
          <w:kern w:val="0"/>
          <w:lang w:val="lt-LT" w:bidi="lt-LT"/>
          <w14:ligatures w14:val="none"/>
        </w:rPr>
        <w:t xml:space="preserve"> skund</w:t>
      </w:r>
      <w:r w:rsidR="00200C52" w:rsidRPr="00E44619">
        <w:rPr>
          <w:rFonts w:ascii="Times New Roman" w:eastAsia="Times New Roman" w:hAnsi="Times New Roman" w:cs="Times New Roman"/>
          <w:iCs/>
          <w:kern w:val="0"/>
          <w:lang w:val="lt-LT" w:bidi="lt-LT"/>
          <w14:ligatures w14:val="none"/>
        </w:rPr>
        <w:t>ų</w:t>
      </w:r>
      <w:r w:rsidR="000A1C6B" w:rsidRPr="00E44619">
        <w:rPr>
          <w:rFonts w:ascii="Times New Roman" w:eastAsia="Times New Roman" w:hAnsi="Times New Roman" w:cs="Times New Roman"/>
          <w:iCs/>
          <w:kern w:val="0"/>
          <w:lang w:val="lt-LT" w:bidi="lt-LT"/>
          <w14:ligatures w14:val="none"/>
        </w:rPr>
        <w:t xml:space="preserve"> ir atsiliepimo į j</w:t>
      </w:r>
      <w:r w:rsidR="00200C52" w:rsidRPr="00E44619">
        <w:rPr>
          <w:rFonts w:ascii="Times New Roman" w:eastAsia="Times New Roman" w:hAnsi="Times New Roman" w:cs="Times New Roman"/>
          <w:iCs/>
          <w:kern w:val="0"/>
          <w:lang w:val="lt-LT" w:bidi="lt-LT"/>
          <w14:ligatures w14:val="none"/>
        </w:rPr>
        <w:t>uos</w:t>
      </w:r>
      <w:r w:rsidR="000A1C6B" w:rsidRPr="00E44619">
        <w:rPr>
          <w:rFonts w:ascii="Times New Roman" w:eastAsia="Times New Roman" w:hAnsi="Times New Roman" w:cs="Times New Roman"/>
          <w:iCs/>
          <w:kern w:val="0"/>
          <w:lang w:val="lt-LT" w:bidi="lt-LT"/>
          <w14:ligatures w14:val="none"/>
        </w:rPr>
        <w:t xml:space="preserve"> argumentai</w:t>
      </w:r>
    </w:p>
    <w:p w14:paraId="5CA3A1F2" w14:textId="77777777" w:rsidR="003E3B35" w:rsidRPr="00E44619" w:rsidRDefault="003E3B35" w:rsidP="003E3B35">
      <w:pPr>
        <w:spacing w:after="120" w:line="240" w:lineRule="auto"/>
        <w:ind w:left="357"/>
        <w:jc w:val="both"/>
        <w:rPr>
          <w:rFonts w:ascii="Times New Roman" w:eastAsia="Times New Roman" w:hAnsi="Times New Roman" w:cs="Times New Roman"/>
          <w:kern w:val="0"/>
          <w:lang w:val="lt-LT" w:bidi="lt-LT"/>
          <w14:ligatures w14:val="none"/>
        </w:rPr>
      </w:pPr>
    </w:p>
    <w:p w14:paraId="05CD2854" w14:textId="47CEE632" w:rsidR="000A1C6B" w:rsidRPr="00E44619" w:rsidRDefault="000A1C6B" w:rsidP="000A1C6B">
      <w:pPr>
        <w:numPr>
          <w:ilvl w:val="0"/>
          <w:numId w:val="1"/>
        </w:numPr>
        <w:spacing w:after="120" w:line="240" w:lineRule="auto"/>
        <w:ind w:left="357" w:hanging="357"/>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14:ligatures w14:val="none"/>
        </w:rPr>
        <w:t xml:space="preserve">Kasaciniu skundu nuteistasis </w:t>
      </w:r>
      <w:r w:rsidR="00200C52" w:rsidRPr="00E44619">
        <w:rPr>
          <w:rFonts w:ascii="Times New Roman" w:eastAsia="Times New Roman" w:hAnsi="Times New Roman" w:cs="Times New Roman"/>
          <w:kern w:val="0"/>
          <w:lang w:val="lt-LT"/>
          <w14:ligatures w14:val="none"/>
        </w:rPr>
        <w:t>M. B</w:t>
      </w:r>
      <w:r w:rsidR="006D0601">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prašo </w:t>
      </w:r>
      <w:r w:rsidR="00200C52" w:rsidRPr="00E44619">
        <w:rPr>
          <w:rFonts w:ascii="Times New Roman" w:eastAsia="Times New Roman" w:hAnsi="Times New Roman" w:cs="Times New Roman"/>
          <w:kern w:val="0"/>
          <w:lang w:val="lt-LT"/>
          <w14:ligatures w14:val="none"/>
        </w:rPr>
        <w:t xml:space="preserve">panaikinti </w:t>
      </w:r>
      <w:r w:rsidR="000E25AE" w:rsidRPr="00E44619">
        <w:rPr>
          <w:rFonts w:ascii="Times New Roman" w:eastAsia="Times New Roman" w:hAnsi="Times New Roman" w:cs="Times New Roman"/>
          <w:kern w:val="0"/>
          <w:lang w:val="lt-LT"/>
          <w14:ligatures w14:val="none"/>
        </w:rPr>
        <w:t>pirmosios instancijos teismo</w:t>
      </w:r>
      <w:r w:rsidR="00200C52" w:rsidRPr="00E44619">
        <w:rPr>
          <w:rFonts w:ascii="Times New Roman" w:eastAsia="Times New Roman" w:hAnsi="Times New Roman" w:cs="Times New Roman"/>
          <w:kern w:val="0"/>
          <w:lang w:val="lt-LT"/>
          <w14:ligatures w14:val="none"/>
        </w:rPr>
        <w:t xml:space="preserve"> nuosprendį </w:t>
      </w:r>
      <w:r w:rsidR="00DB6901" w:rsidRPr="00E44619">
        <w:rPr>
          <w:rFonts w:ascii="Times New Roman" w:eastAsia="Times New Roman" w:hAnsi="Times New Roman" w:cs="Times New Roman"/>
          <w:kern w:val="0"/>
          <w:lang w:val="lt-LT"/>
          <w14:ligatures w14:val="none"/>
        </w:rPr>
        <w:t>ir</w:t>
      </w:r>
      <w:r w:rsidR="00200C52" w:rsidRPr="00E44619">
        <w:rPr>
          <w:rFonts w:ascii="Times New Roman" w:eastAsia="Times New Roman" w:hAnsi="Times New Roman" w:cs="Times New Roman"/>
          <w:kern w:val="0"/>
          <w:lang w:val="lt-LT"/>
          <w14:ligatures w14:val="none"/>
        </w:rPr>
        <w:t xml:space="preserve"> </w:t>
      </w:r>
      <w:r w:rsidR="000E25AE" w:rsidRPr="00E44619">
        <w:rPr>
          <w:rFonts w:ascii="Times New Roman" w:eastAsia="Times New Roman" w:hAnsi="Times New Roman" w:cs="Times New Roman"/>
          <w:kern w:val="0"/>
          <w:lang w:val="lt-LT"/>
          <w14:ligatures w14:val="none"/>
        </w:rPr>
        <w:t xml:space="preserve">apeliacinės instancijos teismo </w:t>
      </w:r>
      <w:r w:rsidR="00200C52" w:rsidRPr="00E44619">
        <w:rPr>
          <w:rFonts w:ascii="Times New Roman" w:eastAsia="Times New Roman" w:hAnsi="Times New Roman" w:cs="Times New Roman"/>
          <w:kern w:val="0"/>
          <w:lang w:val="lt-LT"/>
          <w14:ligatures w14:val="none"/>
        </w:rPr>
        <w:t xml:space="preserve">nutartį </w:t>
      </w:r>
      <w:r w:rsidR="005B5B11" w:rsidRPr="00E44619">
        <w:rPr>
          <w:rFonts w:ascii="Times New Roman" w:eastAsia="Times New Roman" w:hAnsi="Times New Roman" w:cs="Times New Roman"/>
          <w:kern w:val="0"/>
          <w:lang w:val="lt-LT"/>
          <w14:ligatures w14:val="none"/>
        </w:rPr>
        <w:t>ir</w:t>
      </w:r>
      <w:r w:rsidR="00200C52" w:rsidRPr="00E44619">
        <w:rPr>
          <w:rFonts w:ascii="Times New Roman" w:eastAsia="Times New Roman" w:hAnsi="Times New Roman" w:cs="Times New Roman"/>
          <w:kern w:val="0"/>
          <w:lang w:val="lt-LT"/>
          <w14:ligatures w14:val="none"/>
        </w:rPr>
        <w:t xml:space="preserve"> baudžiamąją bylą j</w:t>
      </w:r>
      <w:r w:rsidR="00806657" w:rsidRPr="00E44619">
        <w:rPr>
          <w:rFonts w:ascii="Times New Roman" w:eastAsia="Times New Roman" w:hAnsi="Times New Roman" w:cs="Times New Roman"/>
          <w:kern w:val="0"/>
          <w:lang w:val="lt-LT"/>
          <w14:ligatures w14:val="none"/>
        </w:rPr>
        <w:t>am</w:t>
      </w:r>
      <w:r w:rsidR="00200C52" w:rsidRPr="00E44619">
        <w:rPr>
          <w:rFonts w:ascii="Times New Roman" w:eastAsia="Times New Roman" w:hAnsi="Times New Roman" w:cs="Times New Roman"/>
          <w:kern w:val="0"/>
          <w:lang w:val="lt-LT"/>
          <w14:ligatures w14:val="none"/>
        </w:rPr>
        <w:t xml:space="preserve"> nutraukti arba panaikinti </w:t>
      </w:r>
      <w:r w:rsidR="000E25AE" w:rsidRPr="00E44619">
        <w:rPr>
          <w:rFonts w:ascii="Times New Roman" w:eastAsia="Times New Roman" w:hAnsi="Times New Roman" w:cs="Times New Roman"/>
          <w:kern w:val="0"/>
          <w:lang w:val="lt-LT"/>
          <w14:ligatures w14:val="none"/>
        </w:rPr>
        <w:t>apeliacinės instancijos teismo</w:t>
      </w:r>
      <w:r w:rsidR="00200C52" w:rsidRPr="00E44619">
        <w:rPr>
          <w:rFonts w:ascii="Times New Roman" w:eastAsia="Times New Roman" w:hAnsi="Times New Roman" w:cs="Times New Roman"/>
          <w:kern w:val="0"/>
          <w:lang w:val="lt-LT"/>
          <w14:ligatures w14:val="none"/>
        </w:rPr>
        <w:t xml:space="preserve"> nutartį ir perduoti bylą iš naujo nagrinėti apeliacine tvarka</w:t>
      </w:r>
      <w:r w:rsidRPr="00E44619">
        <w:rPr>
          <w:rFonts w:ascii="Times New Roman" w:eastAsia="Times New Roman" w:hAnsi="Times New Roman" w:cs="Times New Roman"/>
          <w:kern w:val="0"/>
          <w:lang w:val="lt-LT"/>
          <w14:ligatures w14:val="none"/>
        </w:rPr>
        <w:t xml:space="preserve">. </w:t>
      </w:r>
      <w:r w:rsidRPr="00E44619">
        <w:rPr>
          <w:rFonts w:ascii="Times New Roman" w:eastAsia="Times New Roman" w:hAnsi="Times New Roman" w:cs="Times New Roman"/>
          <w:kern w:val="0"/>
          <w:lang w:val="lt-LT" w:bidi="lt-LT"/>
          <w14:ligatures w14:val="none"/>
        </w:rPr>
        <w:t>Kasatorius skunde nurodo:</w:t>
      </w:r>
    </w:p>
    <w:p w14:paraId="60188C22" w14:textId="40BCECB5" w:rsidR="00806657" w:rsidRPr="00E44619" w:rsidRDefault="00806657" w:rsidP="00465E2B">
      <w:pPr>
        <w:numPr>
          <w:ilvl w:val="1"/>
          <w:numId w:val="1"/>
        </w:numPr>
        <w:spacing w:after="120" w:line="240" w:lineRule="auto"/>
        <w:ind w:left="788" w:hanging="431"/>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Žemesnės instancijos teismai, kvalifikuodami jo nusikalstamą veiką pagal BK 24 straipsnio 4 dalį, 199 straipsnio 3 dalį ir 199</w:t>
      </w:r>
      <w:r w:rsidRPr="00E44619">
        <w:rPr>
          <w:rFonts w:ascii="Times New Roman" w:eastAsia="Times New Roman" w:hAnsi="Times New Roman" w:cs="Times New Roman"/>
          <w:kern w:val="0"/>
          <w:vertAlign w:val="superscript"/>
          <w:lang w:val="lt-LT" w:bidi="lt-LT"/>
          <w14:ligatures w14:val="none"/>
        </w:rPr>
        <w:t>2</w:t>
      </w:r>
      <w:r w:rsidRPr="00E44619">
        <w:rPr>
          <w:rFonts w:ascii="Times New Roman" w:eastAsia="Times New Roman" w:hAnsi="Times New Roman" w:cs="Times New Roman"/>
          <w:kern w:val="0"/>
          <w:lang w:val="lt-LT" w:bidi="lt-LT"/>
          <w14:ligatures w14:val="none"/>
        </w:rPr>
        <w:t xml:space="preserve"> straipsnio 2 dalį, netinkamai pritaikė BK </w:t>
      </w:r>
      <w:r w:rsidR="00DB292D" w:rsidRPr="00E44619">
        <w:rPr>
          <w:rFonts w:ascii="Times New Roman" w:eastAsia="Times New Roman" w:hAnsi="Times New Roman" w:cs="Times New Roman"/>
          <w:kern w:val="0"/>
          <w:lang w:val="lt-LT" w:bidi="lt-LT"/>
          <w14:ligatures w14:val="none"/>
        </w:rPr>
        <w:t>įtvirtintas</w:t>
      </w:r>
      <w:r w:rsidRPr="00E44619">
        <w:rPr>
          <w:rFonts w:ascii="Times New Roman" w:eastAsia="Times New Roman" w:hAnsi="Times New Roman" w:cs="Times New Roman"/>
          <w:kern w:val="0"/>
          <w:lang w:val="lt-LT" w:bidi="lt-LT"/>
          <w14:ligatures w14:val="none"/>
        </w:rPr>
        <w:t xml:space="preserve"> bendrininkavimo</w:t>
      </w:r>
      <w:r w:rsidR="00C926EC" w:rsidRPr="00E44619">
        <w:rPr>
          <w:rFonts w:ascii="Times New Roman" w:eastAsia="Times New Roman" w:hAnsi="Times New Roman" w:cs="Times New Roman"/>
          <w:kern w:val="0"/>
          <w:lang w:val="lt-LT" w:bidi="lt-LT"/>
          <w14:ligatures w14:val="none"/>
        </w:rPr>
        <w:t xml:space="preserve"> nuostatas</w:t>
      </w:r>
      <w:r w:rsidRPr="00E44619">
        <w:rPr>
          <w:rFonts w:ascii="Times New Roman" w:eastAsia="Times New Roman" w:hAnsi="Times New Roman" w:cs="Times New Roman"/>
          <w:kern w:val="0"/>
          <w:lang w:val="lt-LT" w:bidi="lt-LT"/>
          <w14:ligatures w14:val="none"/>
        </w:rPr>
        <w:t>.</w:t>
      </w:r>
    </w:p>
    <w:p w14:paraId="47EF8734" w14:textId="5D18A7B8" w:rsidR="00C12AA3" w:rsidRPr="00E44619" w:rsidRDefault="00EA7AB7"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Pirmosios instancijos teismas, pašalinęs iš kaltinimo bendrininkavimo formą</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bendrininkų grupę, bet palikęs galioti specifinę bendrininko rūšį</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organizatori</w:t>
      </w:r>
      <w:r w:rsidR="0021551D" w:rsidRPr="00E44619">
        <w:rPr>
          <w:rFonts w:ascii="Times New Roman" w:eastAsia="Times New Roman" w:hAnsi="Times New Roman" w:cs="Times New Roman"/>
          <w:kern w:val="0"/>
          <w:lang w:val="lt-LT" w:bidi="lt-LT"/>
          <w14:ligatures w14:val="none"/>
        </w:rPr>
        <w:t>ų</w:t>
      </w:r>
      <w:r w:rsidRPr="00E44619">
        <w:rPr>
          <w:rFonts w:ascii="Times New Roman" w:eastAsia="Times New Roman" w:hAnsi="Times New Roman" w:cs="Times New Roman"/>
          <w:kern w:val="0"/>
          <w:lang w:val="lt-LT" w:bidi="lt-LT"/>
          <w14:ligatures w14:val="none"/>
        </w:rPr>
        <w:t xml:space="preserve"> (BK 24 straipsnio 4</w:t>
      </w:r>
      <w:r w:rsidR="00C926EC"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 xml:space="preserve">dalis), sukūrė teisiškai ydingą </w:t>
      </w:r>
      <w:r w:rsidR="00DB292D" w:rsidRPr="00E44619">
        <w:rPr>
          <w:rFonts w:ascii="Times New Roman" w:eastAsia="Times New Roman" w:hAnsi="Times New Roman" w:cs="Times New Roman"/>
          <w:kern w:val="0"/>
          <w:lang w:val="lt-LT" w:bidi="lt-LT"/>
          <w14:ligatures w14:val="none"/>
        </w:rPr>
        <w:t>ir</w:t>
      </w:r>
      <w:r w:rsidRPr="00E44619">
        <w:rPr>
          <w:rFonts w:ascii="Times New Roman" w:eastAsia="Times New Roman" w:hAnsi="Times New Roman" w:cs="Times New Roman"/>
          <w:kern w:val="0"/>
          <w:lang w:val="lt-LT" w:bidi="lt-LT"/>
          <w14:ligatures w14:val="none"/>
        </w:rPr>
        <w:t xml:space="preserve"> </w:t>
      </w:r>
      <w:r w:rsidR="00DB292D" w:rsidRPr="00E44619">
        <w:rPr>
          <w:rFonts w:ascii="Times New Roman" w:eastAsia="Times New Roman" w:hAnsi="Times New Roman" w:cs="Times New Roman"/>
          <w:kern w:val="0"/>
          <w:lang w:val="lt-LT" w:bidi="lt-LT"/>
          <w14:ligatures w14:val="none"/>
        </w:rPr>
        <w:t>BK</w:t>
      </w:r>
      <w:r w:rsidRPr="00E44619">
        <w:rPr>
          <w:rFonts w:ascii="Times New Roman" w:eastAsia="Times New Roman" w:hAnsi="Times New Roman" w:cs="Times New Roman"/>
          <w:kern w:val="0"/>
          <w:lang w:val="lt-LT" w:bidi="lt-LT"/>
          <w14:ligatures w14:val="none"/>
        </w:rPr>
        <w:t xml:space="preserve"> </w:t>
      </w:r>
      <w:r w:rsidR="00DB292D" w:rsidRPr="00E44619">
        <w:rPr>
          <w:rFonts w:ascii="Times New Roman" w:eastAsia="Times New Roman" w:hAnsi="Times New Roman" w:cs="Times New Roman"/>
          <w:kern w:val="0"/>
          <w:lang w:val="lt-LT" w:bidi="lt-LT"/>
          <w14:ligatures w14:val="none"/>
        </w:rPr>
        <w:t>25</w:t>
      </w:r>
      <w:r w:rsidR="00A30537">
        <w:rPr>
          <w:rFonts w:ascii="Times New Roman" w:eastAsia="Times New Roman" w:hAnsi="Times New Roman" w:cs="Times New Roman"/>
          <w:kern w:val="0"/>
          <w:lang w:val="lt-LT" w:bidi="lt-LT"/>
          <w14:ligatures w14:val="none"/>
        </w:rPr>
        <w:t> </w:t>
      </w:r>
      <w:r w:rsidR="00DB292D" w:rsidRPr="00E44619">
        <w:rPr>
          <w:rFonts w:ascii="Times New Roman" w:eastAsia="Times New Roman" w:hAnsi="Times New Roman" w:cs="Times New Roman"/>
          <w:kern w:val="0"/>
          <w:lang w:val="lt-LT" w:bidi="lt-LT"/>
          <w14:ligatures w14:val="none"/>
        </w:rPr>
        <w:t>straipsnyje neįtvirtintą</w:t>
      </w:r>
      <w:r w:rsidRPr="00E44619">
        <w:rPr>
          <w:rFonts w:ascii="Times New Roman" w:eastAsia="Times New Roman" w:hAnsi="Times New Roman" w:cs="Times New Roman"/>
          <w:kern w:val="0"/>
          <w:lang w:val="lt-LT" w:bidi="lt-LT"/>
          <w14:ligatures w14:val="none"/>
        </w:rPr>
        <w:t xml:space="preserve"> bendrininkavimo be formos </w:t>
      </w:r>
      <w:r w:rsidR="00DB292D" w:rsidRPr="00E44619">
        <w:rPr>
          <w:rFonts w:ascii="Times New Roman" w:eastAsia="Times New Roman" w:hAnsi="Times New Roman" w:cs="Times New Roman"/>
          <w:kern w:val="0"/>
          <w:lang w:val="lt-LT" w:bidi="lt-LT"/>
          <w14:ligatures w14:val="none"/>
        </w:rPr>
        <w:t>modelį</w:t>
      </w:r>
      <w:r w:rsidRPr="00E44619">
        <w:rPr>
          <w:rFonts w:ascii="Times New Roman" w:eastAsia="Times New Roman" w:hAnsi="Times New Roman" w:cs="Times New Roman"/>
          <w:kern w:val="0"/>
          <w:lang w:val="lt-LT" w:bidi="lt-LT"/>
          <w14:ligatures w14:val="none"/>
        </w:rPr>
        <w:t xml:space="preserve">. Apeliacinės instancijos teismas pritarė </w:t>
      </w:r>
      <w:r w:rsidR="00DB292D" w:rsidRPr="00E44619">
        <w:rPr>
          <w:rFonts w:ascii="Times New Roman" w:eastAsia="Times New Roman" w:hAnsi="Times New Roman" w:cs="Times New Roman"/>
          <w:kern w:val="0"/>
          <w:lang w:val="lt-LT" w:bidi="lt-LT"/>
          <w14:ligatures w14:val="none"/>
        </w:rPr>
        <w:t>pirmosios</w:t>
      </w:r>
      <w:r w:rsidRPr="00E44619">
        <w:rPr>
          <w:rFonts w:ascii="Times New Roman" w:eastAsia="Times New Roman" w:hAnsi="Times New Roman" w:cs="Times New Roman"/>
          <w:kern w:val="0"/>
          <w:lang w:val="lt-LT" w:bidi="lt-LT"/>
          <w14:ligatures w14:val="none"/>
        </w:rPr>
        <w:t xml:space="preserve"> instancijos teismo išvadoms dėl jo vaidmens</w:t>
      </w:r>
      <w:r w:rsidR="00DB292D" w:rsidRPr="00E44619">
        <w:rPr>
          <w:rFonts w:ascii="Times New Roman" w:eastAsia="Times New Roman" w:hAnsi="Times New Roman" w:cs="Times New Roman"/>
          <w:kern w:val="0"/>
          <w:lang w:val="lt-LT" w:bidi="lt-LT"/>
          <w14:ligatures w14:val="none"/>
        </w:rPr>
        <w:t>, nors</w:t>
      </w:r>
      <w:r w:rsidR="009816D1">
        <w:rPr>
          <w:rFonts w:ascii="Times New Roman" w:eastAsia="Times New Roman" w:hAnsi="Times New Roman" w:cs="Times New Roman"/>
          <w:kern w:val="0"/>
          <w:lang w:val="lt-LT" w:bidi="lt-LT"/>
          <w14:ligatures w14:val="none"/>
        </w:rPr>
        <w:t xml:space="preserve"> </w:t>
      </w:r>
      <w:r w:rsidR="00DB292D" w:rsidRPr="00E44619">
        <w:rPr>
          <w:rFonts w:ascii="Times New Roman" w:eastAsia="Times New Roman" w:hAnsi="Times New Roman" w:cs="Times New Roman"/>
          <w:kern w:val="0"/>
          <w:lang w:val="lt-LT" w:bidi="lt-LT"/>
          <w14:ligatures w14:val="none"/>
        </w:rPr>
        <w:t>nuteistojo apeliaciniame skunde buvo keliamas esminis teisės taikymo klausimas dėl bendrininko rūšies, t. y. organizatoriaus, ir bendrininkavimo formos (ne)suderinamumo pabrėžiant, kad</w:t>
      </w:r>
      <w:r w:rsidRPr="00E44619">
        <w:rPr>
          <w:rFonts w:ascii="Times New Roman" w:hAnsi="Times New Roman" w:cs="Times New Roman"/>
          <w:lang w:val="lt-LT"/>
        </w:rPr>
        <w:t xml:space="preserve"> </w:t>
      </w:r>
      <w:r w:rsidR="0021551D" w:rsidRPr="00E44619">
        <w:rPr>
          <w:rFonts w:ascii="Times New Roman" w:hAnsi="Times New Roman" w:cs="Times New Roman"/>
          <w:lang w:val="lt-LT"/>
        </w:rPr>
        <w:t>BK 24 straipsnio 4 dalyje įtvirtintas organizatoriaus statusas reikalauja nustatyti konkrečią BK 25 straipsnyje nu</w:t>
      </w:r>
      <w:r w:rsidR="00DB292D" w:rsidRPr="00E44619">
        <w:rPr>
          <w:rFonts w:ascii="Times New Roman" w:hAnsi="Times New Roman" w:cs="Times New Roman"/>
          <w:lang w:val="lt-LT"/>
        </w:rPr>
        <w:t>rodytą</w:t>
      </w:r>
      <w:r w:rsidR="0021551D" w:rsidRPr="00E44619">
        <w:rPr>
          <w:rFonts w:ascii="Times New Roman" w:hAnsi="Times New Roman" w:cs="Times New Roman"/>
          <w:lang w:val="lt-LT"/>
        </w:rPr>
        <w:t xml:space="preserve"> bendrininkavimo formą, apibrėž</w:t>
      </w:r>
      <w:r w:rsidR="00DB292D" w:rsidRPr="00E44619">
        <w:rPr>
          <w:rFonts w:ascii="Times New Roman" w:hAnsi="Times New Roman" w:cs="Times New Roman"/>
          <w:lang w:val="lt-LT"/>
        </w:rPr>
        <w:t>iančią</w:t>
      </w:r>
      <w:r w:rsidR="0021551D" w:rsidRPr="00E44619">
        <w:rPr>
          <w:rFonts w:ascii="Times New Roman" w:hAnsi="Times New Roman" w:cs="Times New Roman"/>
          <w:lang w:val="lt-LT"/>
        </w:rPr>
        <w:t xml:space="preserve"> bendrininkų susitarimo turinį </w:t>
      </w:r>
      <w:r w:rsidR="00DB292D" w:rsidRPr="00E44619">
        <w:rPr>
          <w:rFonts w:ascii="Times New Roman" w:hAnsi="Times New Roman" w:cs="Times New Roman"/>
          <w:lang w:val="lt-LT"/>
        </w:rPr>
        <w:t xml:space="preserve">ir </w:t>
      </w:r>
      <w:r w:rsidR="0021551D" w:rsidRPr="00E44619">
        <w:rPr>
          <w:rFonts w:ascii="Times New Roman" w:hAnsi="Times New Roman" w:cs="Times New Roman"/>
          <w:lang w:val="lt-LT"/>
        </w:rPr>
        <w:t xml:space="preserve">tyčios ribas. </w:t>
      </w:r>
      <w:r w:rsidR="00DB292D" w:rsidRPr="00E44619">
        <w:rPr>
          <w:rFonts w:ascii="Times New Roman" w:hAnsi="Times New Roman" w:cs="Times New Roman"/>
          <w:lang w:val="lt-LT"/>
        </w:rPr>
        <w:t xml:space="preserve">Apeliacinės instancijos teismas į šį esminį apeliacinio skundo argumentą motyvuotai neatsakė </w:t>
      </w:r>
      <w:r w:rsidR="00C926EC" w:rsidRPr="00E44619">
        <w:rPr>
          <w:rFonts w:ascii="Times New Roman" w:hAnsi="Times New Roman" w:cs="Times New Roman"/>
          <w:lang w:val="lt-LT"/>
        </w:rPr>
        <w:t xml:space="preserve">ir </w:t>
      </w:r>
      <w:r w:rsidR="00DB292D" w:rsidRPr="00E44619">
        <w:rPr>
          <w:rFonts w:ascii="Times New Roman" w:hAnsi="Times New Roman" w:cs="Times New Roman"/>
          <w:lang w:val="lt-LT"/>
        </w:rPr>
        <w:t>apsiribo</w:t>
      </w:r>
      <w:r w:rsidR="00C926EC" w:rsidRPr="00E44619">
        <w:rPr>
          <w:rFonts w:ascii="Times New Roman" w:hAnsi="Times New Roman" w:cs="Times New Roman"/>
          <w:lang w:val="lt-LT"/>
        </w:rPr>
        <w:t>jo tik deklaratyviu konstatavimu, kad nuteistasis buvo šių veikų organizatorius. Žemesnės instancijos teismai nenurodė ir nepaaiškino, kaip jis galėjo organizuoti nuteistųjų M.</w:t>
      </w:r>
      <w:r w:rsidR="000648AB" w:rsidRPr="00E44619">
        <w:rPr>
          <w:rFonts w:ascii="Times New Roman" w:hAnsi="Times New Roman" w:cs="Times New Roman"/>
          <w:lang w:val="lt-LT"/>
        </w:rPr>
        <w:t> </w:t>
      </w:r>
      <w:r w:rsidR="00C926EC" w:rsidRPr="00E44619">
        <w:rPr>
          <w:rFonts w:ascii="Times New Roman" w:hAnsi="Times New Roman" w:cs="Times New Roman"/>
          <w:lang w:val="lt-LT"/>
        </w:rPr>
        <w:t>H</w:t>
      </w:r>
      <w:r w:rsidR="006D0601">
        <w:rPr>
          <w:rFonts w:ascii="Times New Roman" w:hAnsi="Times New Roman" w:cs="Times New Roman"/>
          <w:lang w:val="lt-LT"/>
        </w:rPr>
        <w:t>.</w:t>
      </w:r>
      <w:r w:rsidR="00C926EC" w:rsidRPr="00E44619">
        <w:rPr>
          <w:rFonts w:ascii="Times New Roman" w:hAnsi="Times New Roman" w:cs="Times New Roman"/>
          <w:lang w:val="lt-LT"/>
        </w:rPr>
        <w:t xml:space="preserve"> ar S. H</w:t>
      </w:r>
      <w:r w:rsidR="006D0601">
        <w:rPr>
          <w:rFonts w:ascii="Times New Roman" w:hAnsi="Times New Roman" w:cs="Times New Roman"/>
          <w:lang w:val="lt-LT"/>
        </w:rPr>
        <w:t>.</w:t>
      </w:r>
      <w:r w:rsidR="00C926EC" w:rsidRPr="00E44619">
        <w:rPr>
          <w:rFonts w:ascii="Times New Roman" w:hAnsi="Times New Roman" w:cs="Times New Roman"/>
          <w:lang w:val="lt-LT"/>
        </w:rPr>
        <w:t>, kurių net nepažinojo, ir ikiteisminio tyrimo nenustatytų asmenų, kurių vaidmuo kaltinime apskritai neatskleistas, veiksmus.</w:t>
      </w:r>
    </w:p>
    <w:p w14:paraId="494393F2" w14:textId="672D5A80" w:rsidR="001226EB" w:rsidRPr="00E44619" w:rsidRDefault="001226EB"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Tik įstatymas gali apibrėžti nusikalstamą veiką ir nustatyti bausmę, baudžiamasis įstatymas negali būti pl</w:t>
      </w:r>
      <w:r w:rsidR="00A30537">
        <w:rPr>
          <w:rFonts w:ascii="Times New Roman" w:eastAsia="Times New Roman" w:hAnsi="Times New Roman" w:cs="Times New Roman"/>
          <w:kern w:val="0"/>
          <w:lang w:val="lt-LT" w:bidi="lt-LT"/>
          <w14:ligatures w14:val="none"/>
        </w:rPr>
        <w:t>a</w:t>
      </w:r>
      <w:r w:rsidRPr="00E44619">
        <w:rPr>
          <w:rFonts w:ascii="Times New Roman" w:eastAsia="Times New Roman" w:hAnsi="Times New Roman" w:cs="Times New Roman"/>
          <w:kern w:val="0"/>
          <w:lang w:val="lt-LT" w:bidi="lt-LT"/>
          <w14:ligatures w14:val="none"/>
        </w:rPr>
        <w:t>čiai aiškinamas kaltinamojo nenaudai, todėl nuteistasis negali būti laikomas nusikaltimų organizatoriumi, padarant jam inkriminuotus, BK</w:t>
      </w:r>
      <w:r w:rsidR="00C12AA3"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199 straipsnio 3 dalyje (dvi nusikalstamos veikos) ir BK 199</w:t>
      </w:r>
      <w:r w:rsidRPr="00E44619">
        <w:rPr>
          <w:rFonts w:ascii="Times New Roman" w:eastAsia="Times New Roman" w:hAnsi="Times New Roman" w:cs="Times New Roman"/>
          <w:kern w:val="0"/>
          <w:vertAlign w:val="superscript"/>
          <w:lang w:val="lt-LT" w:bidi="lt-LT"/>
          <w14:ligatures w14:val="none"/>
        </w:rPr>
        <w:t>2</w:t>
      </w:r>
      <w:r w:rsidRPr="00E44619">
        <w:rPr>
          <w:rFonts w:ascii="Times New Roman" w:eastAsia="Times New Roman" w:hAnsi="Times New Roman" w:cs="Times New Roman"/>
          <w:kern w:val="0"/>
          <w:lang w:val="lt-LT" w:bidi="lt-LT"/>
          <w14:ligatures w14:val="none"/>
        </w:rPr>
        <w:t xml:space="preserve"> straipsnio 2 dalyje nurodytus, nusikaltimus</w:t>
      </w:r>
      <w:r w:rsidR="00A30537">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nesant kurios nors iš BK 25 straipsnyje įtvirtintos bendrininkavimo formos. </w:t>
      </w:r>
      <w:r w:rsidRPr="003776C0">
        <w:rPr>
          <w:rFonts w:ascii="Times New Roman" w:eastAsia="Times New Roman" w:hAnsi="Times New Roman" w:cs="Times New Roman"/>
          <w:kern w:val="0"/>
          <w:lang w:val="lt-LT" w:bidi="lt-LT"/>
          <w14:ligatures w14:val="none"/>
        </w:rPr>
        <w:t>Jo baudžiamosios atsakomybės pagrindus ir ribas turėtų nulemti jo paties individuali veika,</w:t>
      </w:r>
      <w:r w:rsidRPr="00E44619">
        <w:rPr>
          <w:rFonts w:ascii="Times New Roman" w:eastAsia="Times New Roman" w:hAnsi="Times New Roman" w:cs="Times New Roman"/>
          <w:kern w:val="0"/>
          <w:lang w:val="lt-LT" w:bidi="lt-LT"/>
          <w14:ligatures w14:val="none"/>
        </w:rPr>
        <w:t xml:space="preserve"> nesiejant jos su nusikaltimo vykdytojo padaryta nusikalstama veika ir atitinkamai su BK 24 straipsnio 4 dalimi.</w:t>
      </w:r>
    </w:p>
    <w:p w14:paraId="0C928F5E" w14:textId="311A2945" w:rsidR="00CC5730" w:rsidRPr="00E44619" w:rsidRDefault="00CC5730" w:rsidP="00C926EC">
      <w:pPr>
        <w:numPr>
          <w:ilvl w:val="1"/>
          <w:numId w:val="1"/>
        </w:numPr>
        <w:spacing w:after="120" w:line="240" w:lineRule="auto"/>
        <w:ind w:left="788" w:hanging="431"/>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lastRenderedPageBreak/>
        <w:t>Žemesn</w:t>
      </w:r>
      <w:r w:rsidR="001226EB" w:rsidRPr="00E44619">
        <w:rPr>
          <w:rFonts w:ascii="Times New Roman" w:eastAsia="Times New Roman" w:hAnsi="Times New Roman" w:cs="Times New Roman"/>
          <w:kern w:val="0"/>
          <w:lang w:val="lt-LT" w:bidi="lt-LT"/>
          <w14:ligatures w14:val="none"/>
        </w:rPr>
        <w:t>ės</w:t>
      </w:r>
      <w:r w:rsidRPr="00E44619">
        <w:rPr>
          <w:rFonts w:ascii="Times New Roman" w:eastAsia="Times New Roman" w:hAnsi="Times New Roman" w:cs="Times New Roman"/>
          <w:kern w:val="0"/>
          <w:lang w:val="lt-LT" w:bidi="lt-LT"/>
          <w14:ligatures w14:val="none"/>
        </w:rPr>
        <w:t xml:space="preserve"> instancij</w:t>
      </w:r>
      <w:r w:rsidR="001226EB" w:rsidRPr="00E44619">
        <w:rPr>
          <w:rFonts w:ascii="Times New Roman" w:eastAsia="Times New Roman" w:hAnsi="Times New Roman" w:cs="Times New Roman"/>
          <w:kern w:val="0"/>
          <w:lang w:val="lt-LT" w:bidi="lt-LT"/>
          <w14:ligatures w14:val="none"/>
        </w:rPr>
        <w:t>os</w:t>
      </w:r>
      <w:r w:rsidRPr="00E44619">
        <w:rPr>
          <w:rFonts w:ascii="Times New Roman" w:eastAsia="Times New Roman" w:hAnsi="Times New Roman" w:cs="Times New Roman"/>
          <w:kern w:val="0"/>
          <w:lang w:val="lt-LT" w:bidi="lt-LT"/>
          <w14:ligatures w14:val="none"/>
        </w:rPr>
        <w:t xml:space="preserve"> teisma</w:t>
      </w:r>
      <w:r w:rsidR="001226EB" w:rsidRPr="00E44619">
        <w:rPr>
          <w:rFonts w:ascii="Times New Roman" w:eastAsia="Times New Roman" w:hAnsi="Times New Roman" w:cs="Times New Roman"/>
          <w:kern w:val="0"/>
          <w:lang w:val="lt-LT" w:bidi="lt-LT"/>
          <w14:ligatures w14:val="none"/>
        </w:rPr>
        <w:t>i</w:t>
      </w:r>
      <w:r w:rsidRPr="00E44619">
        <w:rPr>
          <w:rFonts w:ascii="Times New Roman" w:eastAsia="Times New Roman" w:hAnsi="Times New Roman" w:cs="Times New Roman"/>
          <w:kern w:val="0"/>
          <w:lang w:val="lt-LT" w:bidi="lt-LT"/>
          <w14:ligatures w14:val="none"/>
        </w:rPr>
        <w:t xml:space="preserve"> netinkamai taikė BK 199, 199</w:t>
      </w:r>
      <w:r w:rsidRPr="00E44619">
        <w:rPr>
          <w:rFonts w:ascii="Times New Roman" w:eastAsia="Times New Roman" w:hAnsi="Times New Roman" w:cs="Times New Roman"/>
          <w:kern w:val="0"/>
          <w:vertAlign w:val="superscript"/>
          <w:lang w:val="lt-LT" w:bidi="lt-LT"/>
          <w14:ligatures w14:val="none"/>
        </w:rPr>
        <w:t>2</w:t>
      </w:r>
      <w:r w:rsidRPr="00E44619">
        <w:rPr>
          <w:rFonts w:ascii="Times New Roman" w:eastAsia="Times New Roman" w:hAnsi="Times New Roman" w:cs="Times New Roman"/>
          <w:kern w:val="0"/>
          <w:lang w:val="lt-LT" w:bidi="lt-LT"/>
          <w14:ligatures w14:val="none"/>
        </w:rPr>
        <w:t xml:space="preserve"> ir 227 straipsnių nuostatas.</w:t>
      </w:r>
    </w:p>
    <w:p w14:paraId="29CFC7C5" w14:textId="29DD567D" w:rsidR="00C1202B" w:rsidRPr="00E44619" w:rsidRDefault="00CC5730"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T</w:t>
      </w:r>
      <w:r w:rsidR="00C1202B" w:rsidRPr="00E44619">
        <w:rPr>
          <w:rFonts w:ascii="Times New Roman" w:eastAsia="Times New Roman" w:hAnsi="Times New Roman" w:cs="Times New Roman"/>
          <w:kern w:val="0"/>
          <w:lang w:val="lt-LT" w:bidi="lt-LT"/>
          <w14:ligatures w14:val="none"/>
        </w:rPr>
        <w:t xml:space="preserve">eismai, kvalifikuodami </w:t>
      </w:r>
      <w:r w:rsidR="00C32450" w:rsidRPr="00E44619">
        <w:rPr>
          <w:rFonts w:ascii="Times New Roman" w:eastAsia="Times New Roman" w:hAnsi="Times New Roman" w:cs="Times New Roman"/>
          <w:kern w:val="0"/>
          <w:lang w:val="lt-LT" w:bidi="lt-LT"/>
          <w14:ligatures w14:val="none"/>
        </w:rPr>
        <w:t xml:space="preserve">jo nusikalstamą </w:t>
      </w:r>
      <w:r w:rsidR="00C1202B" w:rsidRPr="00E44619">
        <w:rPr>
          <w:rFonts w:ascii="Times New Roman" w:eastAsia="Times New Roman" w:hAnsi="Times New Roman" w:cs="Times New Roman"/>
          <w:kern w:val="0"/>
          <w:lang w:val="lt-LT" w:bidi="lt-LT"/>
          <w14:ligatures w14:val="none"/>
        </w:rPr>
        <w:t>veiką pagal BK 199 straipsnio 3 dalį ir 199</w:t>
      </w:r>
      <w:r w:rsidR="00C1202B" w:rsidRPr="00E44619">
        <w:rPr>
          <w:rFonts w:ascii="Times New Roman" w:eastAsia="Times New Roman" w:hAnsi="Times New Roman" w:cs="Times New Roman"/>
          <w:kern w:val="0"/>
          <w:vertAlign w:val="superscript"/>
          <w:lang w:val="lt-LT" w:bidi="lt-LT"/>
          <w14:ligatures w14:val="none"/>
        </w:rPr>
        <w:t>2</w:t>
      </w:r>
      <w:r w:rsidR="00C32450" w:rsidRPr="00E44619">
        <w:rPr>
          <w:rFonts w:ascii="Times New Roman" w:eastAsia="Times New Roman" w:hAnsi="Times New Roman" w:cs="Times New Roman"/>
          <w:kern w:val="0"/>
          <w:vertAlign w:val="superscript"/>
          <w:lang w:val="lt-LT" w:bidi="lt-LT"/>
          <w14:ligatures w14:val="none"/>
        </w:rPr>
        <w:t> </w:t>
      </w:r>
      <w:r w:rsidR="00C1202B" w:rsidRPr="00E44619">
        <w:rPr>
          <w:rFonts w:ascii="Times New Roman" w:eastAsia="Times New Roman" w:hAnsi="Times New Roman" w:cs="Times New Roman"/>
          <w:kern w:val="0"/>
          <w:lang w:val="lt-LT" w:bidi="lt-LT"/>
          <w14:ligatures w14:val="none"/>
        </w:rPr>
        <w:t xml:space="preserve">straipsnio 2 dalį, padarė esminę teisės taikymo klaidą, nes </w:t>
      </w:r>
      <w:r w:rsidR="00C32450" w:rsidRPr="00E44619">
        <w:rPr>
          <w:rFonts w:ascii="Times New Roman" w:eastAsia="Times New Roman" w:hAnsi="Times New Roman" w:cs="Times New Roman"/>
          <w:kern w:val="0"/>
          <w:lang w:val="lt-LT" w:bidi="lt-LT"/>
          <w14:ligatures w14:val="none"/>
        </w:rPr>
        <w:t>savo sprendimus</w:t>
      </w:r>
      <w:r w:rsidR="00C1202B" w:rsidRPr="00E44619">
        <w:rPr>
          <w:rFonts w:ascii="Times New Roman" w:eastAsia="Times New Roman" w:hAnsi="Times New Roman" w:cs="Times New Roman"/>
          <w:kern w:val="0"/>
          <w:lang w:val="lt-LT" w:bidi="lt-LT"/>
          <w14:ligatures w14:val="none"/>
        </w:rPr>
        <w:t xml:space="preserve"> grindė nesant nustatyto ir įrodyto nusikalstamos veikos dalyko – cigarečių</w:t>
      </w:r>
      <w:r w:rsidR="00C32450" w:rsidRPr="00E44619">
        <w:rPr>
          <w:rFonts w:ascii="Times New Roman" w:eastAsia="Times New Roman" w:hAnsi="Times New Roman" w:cs="Times New Roman"/>
          <w:kern w:val="0"/>
          <w:lang w:val="lt-LT" w:bidi="lt-LT"/>
          <w14:ligatures w14:val="none"/>
        </w:rPr>
        <w:t>.</w:t>
      </w:r>
      <w:r w:rsidR="00C1202B" w:rsidRPr="00E44619">
        <w:rPr>
          <w:rFonts w:ascii="Times New Roman" w:eastAsia="Times New Roman" w:hAnsi="Times New Roman" w:cs="Times New Roman"/>
          <w:kern w:val="0"/>
          <w:lang w:val="lt-LT" w:bidi="lt-LT"/>
          <w14:ligatures w14:val="none"/>
        </w:rPr>
        <w:t xml:space="preserve"> 2021</w:t>
      </w:r>
      <w:r w:rsidR="00391A8A" w:rsidRPr="00E44619">
        <w:rPr>
          <w:rFonts w:ascii="Times New Roman" w:eastAsia="Times New Roman" w:hAnsi="Times New Roman" w:cs="Times New Roman"/>
          <w:kern w:val="0"/>
          <w:lang w:val="lt-LT" w:bidi="lt-LT"/>
          <w14:ligatures w14:val="none"/>
        </w:rPr>
        <w:t> </w:t>
      </w:r>
      <w:r w:rsidR="00C1202B" w:rsidRPr="00E44619">
        <w:rPr>
          <w:rFonts w:ascii="Times New Roman" w:eastAsia="Times New Roman" w:hAnsi="Times New Roman" w:cs="Times New Roman"/>
          <w:kern w:val="0"/>
          <w:lang w:val="lt-LT" w:bidi="lt-LT"/>
          <w14:ligatures w14:val="none"/>
        </w:rPr>
        <w:t>m.</w:t>
      </w:r>
      <w:r w:rsidR="00391A8A" w:rsidRPr="00E44619">
        <w:rPr>
          <w:rFonts w:ascii="Times New Roman" w:eastAsia="Times New Roman" w:hAnsi="Times New Roman" w:cs="Times New Roman"/>
          <w:kern w:val="0"/>
          <w:lang w:val="lt-LT" w:bidi="lt-LT"/>
          <w14:ligatures w14:val="none"/>
        </w:rPr>
        <w:t> </w:t>
      </w:r>
      <w:r w:rsidR="00C1202B" w:rsidRPr="00E44619">
        <w:rPr>
          <w:rFonts w:ascii="Times New Roman" w:eastAsia="Times New Roman" w:hAnsi="Times New Roman" w:cs="Times New Roman"/>
          <w:kern w:val="0"/>
          <w:lang w:val="lt-LT" w:bidi="lt-LT"/>
          <w14:ligatures w14:val="none"/>
        </w:rPr>
        <w:t>balandžio</w:t>
      </w:r>
      <w:r w:rsidR="00391A8A" w:rsidRPr="00E44619">
        <w:rPr>
          <w:rFonts w:ascii="Times New Roman" w:eastAsia="Times New Roman" w:hAnsi="Times New Roman" w:cs="Times New Roman"/>
          <w:kern w:val="0"/>
          <w:lang w:val="lt-LT" w:bidi="lt-LT"/>
          <w14:ligatures w14:val="none"/>
        </w:rPr>
        <w:t> </w:t>
      </w:r>
      <w:r w:rsidR="00C1202B" w:rsidRPr="00E44619">
        <w:rPr>
          <w:rFonts w:ascii="Times New Roman" w:eastAsia="Times New Roman" w:hAnsi="Times New Roman" w:cs="Times New Roman"/>
          <w:kern w:val="0"/>
          <w:lang w:val="lt-LT" w:bidi="lt-LT"/>
          <w14:ligatures w14:val="none"/>
        </w:rPr>
        <w:t>22</w:t>
      </w:r>
      <w:r w:rsidR="00C32450" w:rsidRPr="00E44619">
        <w:rPr>
          <w:rFonts w:ascii="Times New Roman" w:eastAsia="Times New Roman" w:hAnsi="Times New Roman" w:cs="Times New Roman"/>
          <w:kern w:val="0"/>
          <w:lang w:val="lt-LT" w:bidi="lt-LT"/>
          <w14:ligatures w14:val="none"/>
        </w:rPr>
        <w:t> </w:t>
      </w:r>
      <w:r w:rsidR="00C1202B" w:rsidRPr="00E44619">
        <w:rPr>
          <w:rFonts w:ascii="Times New Roman" w:eastAsia="Times New Roman" w:hAnsi="Times New Roman" w:cs="Times New Roman"/>
          <w:kern w:val="0"/>
          <w:lang w:val="lt-LT" w:bidi="lt-LT"/>
          <w14:ligatures w14:val="none"/>
        </w:rPr>
        <w:t>d. epizode kontrabandos būdu tariamai gabentos cigaretės apskritai nebuvo rastos, paimtos ar ištirtos, o jų kiekis ir vertė nustatyti tik remiantis nenuosekliais nuteistojo A. A</w:t>
      </w:r>
      <w:r w:rsidR="006D0601">
        <w:rPr>
          <w:rFonts w:ascii="Times New Roman" w:eastAsia="Times New Roman" w:hAnsi="Times New Roman" w:cs="Times New Roman"/>
          <w:kern w:val="0"/>
          <w:lang w:val="lt-LT" w:bidi="lt-LT"/>
          <w14:ligatures w14:val="none"/>
        </w:rPr>
        <w:t>.</w:t>
      </w:r>
      <w:r w:rsidR="00C1202B" w:rsidRPr="00E44619">
        <w:rPr>
          <w:rFonts w:ascii="Times New Roman" w:eastAsia="Times New Roman" w:hAnsi="Times New Roman" w:cs="Times New Roman"/>
          <w:kern w:val="0"/>
          <w:lang w:val="lt-LT" w:bidi="lt-LT"/>
          <w14:ligatures w14:val="none"/>
        </w:rPr>
        <w:t xml:space="preserve"> parodymais </w:t>
      </w:r>
      <w:r w:rsidR="00C32450" w:rsidRPr="00E44619">
        <w:rPr>
          <w:rFonts w:ascii="Times New Roman" w:eastAsia="Times New Roman" w:hAnsi="Times New Roman" w:cs="Times New Roman"/>
          <w:kern w:val="0"/>
          <w:lang w:val="lt-LT" w:bidi="lt-LT"/>
          <w14:ligatures w14:val="none"/>
        </w:rPr>
        <w:t>ir</w:t>
      </w:r>
      <w:r w:rsidR="00C1202B" w:rsidRPr="00E44619">
        <w:rPr>
          <w:rFonts w:ascii="Times New Roman" w:eastAsia="Times New Roman" w:hAnsi="Times New Roman" w:cs="Times New Roman"/>
          <w:kern w:val="0"/>
          <w:lang w:val="lt-LT" w:bidi="lt-LT"/>
          <w14:ligatures w14:val="none"/>
        </w:rPr>
        <w:t xml:space="preserve"> prielaidomis grįstu raštu muitinės specialistams.</w:t>
      </w:r>
      <w:r w:rsidR="00017DEF" w:rsidRPr="00E44619">
        <w:rPr>
          <w:rFonts w:ascii="Times New Roman" w:eastAsia="Times New Roman" w:hAnsi="Times New Roman" w:cs="Times New Roman"/>
          <w:kern w:val="0"/>
          <w:lang w:val="lt-LT" w:bidi="lt-LT"/>
          <w14:ligatures w14:val="none"/>
        </w:rPr>
        <w:t xml:space="preserve"> 2021</w:t>
      </w:r>
      <w:r w:rsidR="00C12AA3" w:rsidRPr="00E44619">
        <w:rPr>
          <w:rFonts w:ascii="Times New Roman" w:eastAsia="Times New Roman" w:hAnsi="Times New Roman" w:cs="Times New Roman"/>
          <w:kern w:val="0"/>
          <w:lang w:val="lt-LT" w:bidi="lt-LT"/>
          <w14:ligatures w14:val="none"/>
        </w:rPr>
        <w:t> </w:t>
      </w:r>
      <w:r w:rsidR="00017DEF" w:rsidRPr="00E44619">
        <w:rPr>
          <w:rFonts w:ascii="Times New Roman" w:eastAsia="Times New Roman" w:hAnsi="Times New Roman" w:cs="Times New Roman"/>
          <w:kern w:val="0"/>
          <w:lang w:val="lt-LT" w:bidi="lt-LT"/>
          <w14:ligatures w14:val="none"/>
        </w:rPr>
        <w:t>m. balandžio 22 d. nusikalstamos veikos epizode nebuvo užfiksuoti nei dėžių matmenys</w:t>
      </w:r>
      <w:r w:rsidR="00C32450" w:rsidRPr="00E44619">
        <w:rPr>
          <w:rFonts w:ascii="Times New Roman" w:eastAsia="Times New Roman" w:hAnsi="Times New Roman" w:cs="Times New Roman"/>
          <w:kern w:val="0"/>
          <w:lang w:val="lt-LT" w:bidi="lt-LT"/>
          <w14:ligatures w14:val="none"/>
        </w:rPr>
        <w:t>,</w:t>
      </w:r>
      <w:r w:rsidR="00017DEF" w:rsidRPr="00E44619">
        <w:rPr>
          <w:rFonts w:ascii="Times New Roman" w:eastAsia="Times New Roman" w:hAnsi="Times New Roman" w:cs="Times New Roman"/>
          <w:kern w:val="0"/>
          <w:lang w:val="lt-LT" w:bidi="lt-LT"/>
          <w14:ligatures w14:val="none"/>
        </w:rPr>
        <w:t xml:space="preserve"> nei realus cigarečių kiekis, o 125 000 pakeli</w:t>
      </w:r>
      <w:r w:rsidR="00A30537">
        <w:rPr>
          <w:rFonts w:ascii="Times New Roman" w:eastAsia="Times New Roman" w:hAnsi="Times New Roman" w:cs="Times New Roman"/>
          <w:kern w:val="0"/>
          <w:lang w:val="lt-LT" w:bidi="lt-LT"/>
          <w14:ligatures w14:val="none"/>
        </w:rPr>
        <w:t>ų kiekis</w:t>
      </w:r>
      <w:r w:rsidR="00017DEF" w:rsidRPr="00E44619">
        <w:rPr>
          <w:rFonts w:ascii="Times New Roman" w:eastAsia="Times New Roman" w:hAnsi="Times New Roman" w:cs="Times New Roman"/>
          <w:kern w:val="0"/>
          <w:lang w:val="lt-LT" w:bidi="lt-LT"/>
          <w14:ligatures w14:val="none"/>
        </w:rPr>
        <w:t xml:space="preserve"> buvo nustatytas tik Muitinės kriminalinės tarnybos</w:t>
      </w:r>
      <w:r w:rsidR="00337975">
        <w:rPr>
          <w:rFonts w:ascii="Times New Roman" w:eastAsia="Times New Roman" w:hAnsi="Times New Roman" w:cs="Times New Roman"/>
          <w:kern w:val="0"/>
          <w:lang w:val="lt-LT" w:bidi="lt-LT"/>
          <w14:ligatures w14:val="none"/>
        </w:rPr>
        <w:t xml:space="preserve"> (toliau – ir MKT)</w:t>
      </w:r>
      <w:r w:rsidR="00017DEF" w:rsidRPr="00E44619">
        <w:rPr>
          <w:rFonts w:ascii="Times New Roman" w:eastAsia="Times New Roman" w:hAnsi="Times New Roman" w:cs="Times New Roman"/>
          <w:kern w:val="0"/>
          <w:lang w:val="lt-LT" w:bidi="lt-LT"/>
          <w14:ligatures w14:val="none"/>
        </w:rPr>
        <w:t xml:space="preserve"> 2022</w:t>
      </w:r>
      <w:r w:rsidR="00C32450" w:rsidRPr="00E44619">
        <w:rPr>
          <w:rFonts w:ascii="Times New Roman" w:eastAsia="Times New Roman" w:hAnsi="Times New Roman" w:cs="Times New Roman"/>
          <w:kern w:val="0"/>
          <w:lang w:val="lt-LT" w:bidi="lt-LT"/>
          <w14:ligatures w14:val="none"/>
        </w:rPr>
        <w:t> </w:t>
      </w:r>
      <w:r w:rsidR="00017DEF" w:rsidRPr="00E44619">
        <w:rPr>
          <w:rFonts w:ascii="Times New Roman" w:eastAsia="Times New Roman" w:hAnsi="Times New Roman" w:cs="Times New Roman"/>
          <w:kern w:val="0"/>
          <w:lang w:val="lt-LT" w:bidi="lt-LT"/>
          <w14:ligatures w14:val="none"/>
        </w:rPr>
        <w:t>m.</w:t>
      </w:r>
      <w:r w:rsidR="006D0601">
        <w:rPr>
          <w:rFonts w:ascii="Times New Roman" w:eastAsia="Times New Roman" w:hAnsi="Times New Roman" w:cs="Times New Roman"/>
          <w:kern w:val="0"/>
          <w:lang w:val="lt-LT" w:bidi="lt-LT"/>
          <w14:ligatures w14:val="none"/>
        </w:rPr>
        <w:t> </w:t>
      </w:r>
      <w:r w:rsidR="00017DEF" w:rsidRPr="00E44619">
        <w:rPr>
          <w:rFonts w:ascii="Times New Roman" w:eastAsia="Times New Roman" w:hAnsi="Times New Roman" w:cs="Times New Roman"/>
          <w:kern w:val="0"/>
          <w:lang w:val="lt-LT" w:bidi="lt-LT"/>
          <w14:ligatures w14:val="none"/>
        </w:rPr>
        <w:t>vasario</w:t>
      </w:r>
      <w:r w:rsidR="006D0601">
        <w:rPr>
          <w:rFonts w:ascii="Times New Roman" w:eastAsia="Times New Roman" w:hAnsi="Times New Roman" w:cs="Times New Roman"/>
          <w:kern w:val="0"/>
          <w:lang w:val="lt-LT" w:bidi="lt-LT"/>
          <w14:ligatures w14:val="none"/>
        </w:rPr>
        <w:t> </w:t>
      </w:r>
      <w:r w:rsidR="00017DEF" w:rsidRPr="00E44619">
        <w:rPr>
          <w:rFonts w:ascii="Times New Roman" w:eastAsia="Times New Roman" w:hAnsi="Times New Roman" w:cs="Times New Roman"/>
          <w:kern w:val="0"/>
          <w:lang w:val="lt-LT" w:bidi="lt-LT"/>
          <w14:ligatures w14:val="none"/>
        </w:rPr>
        <w:t xml:space="preserve">10 d. rašte, kuris nėra pagrįstas procesiniais dokumentais ar faktiniu krovos fiksavimu. </w:t>
      </w:r>
      <w:r w:rsidR="00637691" w:rsidRPr="00E44619">
        <w:rPr>
          <w:rFonts w:ascii="Times New Roman" w:eastAsia="Times New Roman" w:hAnsi="Times New Roman" w:cs="Times New Roman"/>
          <w:kern w:val="0"/>
          <w:lang w:val="lt-LT" w:bidi="lt-LT"/>
          <w14:ligatures w14:val="none"/>
        </w:rPr>
        <w:t xml:space="preserve">Nesant paties nusikaltimo dalyko, bet kokie skaičiavimai tampa hipotetiniais spėjimais, kurie tiesiogiai prieštarauja nekaltumo prezumpcijos principui </w:t>
      </w:r>
      <w:r w:rsidR="00C32450" w:rsidRPr="00E44619">
        <w:rPr>
          <w:rFonts w:ascii="Times New Roman" w:eastAsia="Times New Roman" w:hAnsi="Times New Roman" w:cs="Times New Roman"/>
          <w:kern w:val="0"/>
          <w:lang w:val="lt-LT" w:bidi="lt-LT"/>
          <w14:ligatures w14:val="none"/>
        </w:rPr>
        <w:t>ir</w:t>
      </w:r>
      <w:r w:rsidR="00637691" w:rsidRPr="00E44619">
        <w:rPr>
          <w:rFonts w:ascii="Times New Roman" w:eastAsia="Times New Roman" w:hAnsi="Times New Roman" w:cs="Times New Roman"/>
          <w:kern w:val="0"/>
          <w:lang w:val="lt-LT" w:bidi="lt-LT"/>
          <w14:ligatures w14:val="none"/>
        </w:rPr>
        <w:t xml:space="preserve"> imperatyvui bausmę skirti tik už įrodytą nusikalstamos veikos mastą.</w:t>
      </w:r>
    </w:p>
    <w:p w14:paraId="20827D39" w14:textId="177CEB65" w:rsidR="00093B28" w:rsidRPr="00E44619" w:rsidRDefault="00CC5730"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T</w:t>
      </w:r>
      <w:r w:rsidR="008E048B" w:rsidRPr="00E44619">
        <w:rPr>
          <w:rFonts w:ascii="Times New Roman" w:eastAsia="Times New Roman" w:hAnsi="Times New Roman" w:cs="Times New Roman"/>
          <w:kern w:val="0"/>
          <w:lang w:val="lt-LT" w:bidi="lt-LT"/>
          <w14:ligatures w14:val="none"/>
        </w:rPr>
        <w:t xml:space="preserve">eismai, nagrinėdami 2021 m. gegužės 16 d. veikos epizodą, nepagrįstai ignoravo objektyvias technines ir fizines kliūtis, </w:t>
      </w:r>
      <w:r w:rsidR="00C32450" w:rsidRPr="00E44619">
        <w:rPr>
          <w:rFonts w:ascii="Times New Roman" w:eastAsia="Times New Roman" w:hAnsi="Times New Roman" w:cs="Times New Roman"/>
          <w:kern w:val="0"/>
          <w:lang w:val="lt-LT" w:bidi="lt-LT"/>
          <w14:ligatures w14:val="none"/>
        </w:rPr>
        <w:t>todėl</w:t>
      </w:r>
      <w:r w:rsidR="008E048B" w:rsidRPr="00E44619">
        <w:rPr>
          <w:rFonts w:ascii="Times New Roman" w:eastAsia="Times New Roman" w:hAnsi="Times New Roman" w:cs="Times New Roman"/>
          <w:kern w:val="0"/>
          <w:lang w:val="lt-LT" w:bidi="lt-LT"/>
          <w14:ligatures w14:val="none"/>
        </w:rPr>
        <w:t xml:space="preserve"> kaltinime nurodytas cigarečių kiekis</w:t>
      </w:r>
      <w:r w:rsidR="00C32450" w:rsidRPr="00E44619">
        <w:rPr>
          <w:rFonts w:ascii="Times New Roman" w:eastAsia="Times New Roman" w:hAnsi="Times New Roman" w:cs="Times New Roman"/>
          <w:kern w:val="0"/>
          <w:lang w:val="lt-LT" w:bidi="lt-LT"/>
          <w14:ligatures w14:val="none"/>
        </w:rPr>
        <w:t xml:space="preserve"> laikytinas išgalvotu ir </w:t>
      </w:r>
      <w:r w:rsidR="008E048B" w:rsidRPr="00E44619">
        <w:rPr>
          <w:rFonts w:ascii="Times New Roman" w:eastAsia="Times New Roman" w:hAnsi="Times New Roman" w:cs="Times New Roman"/>
          <w:kern w:val="0"/>
          <w:lang w:val="lt-LT" w:bidi="lt-LT"/>
          <w14:ligatures w14:val="none"/>
        </w:rPr>
        <w:t>prieštarauja bylos medžiagai. Nors šiuo atveju kontrabandos dalykas buvo sulaikytas, jo kiekybinis įvertinimas buvo atliktas pažeidžiant BPK</w:t>
      </w:r>
      <w:r w:rsidR="000648AB" w:rsidRPr="00E44619">
        <w:rPr>
          <w:rFonts w:ascii="Times New Roman" w:eastAsia="Times New Roman" w:hAnsi="Times New Roman" w:cs="Times New Roman"/>
          <w:kern w:val="0"/>
          <w:lang w:val="lt-LT" w:bidi="lt-LT"/>
          <w14:ligatures w14:val="none"/>
        </w:rPr>
        <w:t> </w:t>
      </w:r>
      <w:r w:rsidR="008E048B" w:rsidRPr="00E44619">
        <w:rPr>
          <w:rFonts w:ascii="Times New Roman" w:eastAsia="Times New Roman" w:hAnsi="Times New Roman" w:cs="Times New Roman"/>
          <w:kern w:val="0"/>
          <w:lang w:val="lt-LT" w:bidi="lt-LT"/>
          <w14:ligatures w14:val="none"/>
        </w:rPr>
        <w:t>207</w:t>
      </w:r>
      <w:r w:rsidR="000648AB" w:rsidRPr="00E44619">
        <w:rPr>
          <w:rFonts w:ascii="Times New Roman" w:eastAsia="Times New Roman" w:hAnsi="Times New Roman" w:cs="Times New Roman"/>
          <w:kern w:val="0"/>
          <w:lang w:val="lt-LT" w:bidi="lt-LT"/>
          <w14:ligatures w14:val="none"/>
        </w:rPr>
        <w:t> </w:t>
      </w:r>
      <w:r w:rsidR="008E048B" w:rsidRPr="00E44619">
        <w:rPr>
          <w:rFonts w:ascii="Times New Roman" w:eastAsia="Times New Roman" w:hAnsi="Times New Roman" w:cs="Times New Roman"/>
          <w:kern w:val="0"/>
          <w:lang w:val="lt-LT" w:bidi="lt-LT"/>
          <w14:ligatures w14:val="none"/>
        </w:rPr>
        <w:t>straipsnio 2 dalies reikalavimus</w:t>
      </w:r>
      <w:r w:rsidR="00947E41" w:rsidRPr="00E44619">
        <w:rPr>
          <w:rFonts w:ascii="Times New Roman" w:eastAsia="Times New Roman" w:hAnsi="Times New Roman" w:cs="Times New Roman"/>
          <w:kern w:val="0"/>
          <w:lang w:val="lt-LT" w:bidi="lt-LT"/>
          <w14:ligatures w14:val="none"/>
        </w:rPr>
        <w:t>.</w:t>
      </w:r>
      <w:r w:rsidR="008E048B" w:rsidRPr="00E44619">
        <w:rPr>
          <w:rFonts w:ascii="Times New Roman" w:eastAsia="Times New Roman" w:hAnsi="Times New Roman" w:cs="Times New Roman"/>
          <w:kern w:val="0"/>
          <w:lang w:val="lt-LT" w:bidi="lt-LT"/>
          <w14:ligatures w14:val="none"/>
        </w:rPr>
        <w:t xml:space="preserve"> 2021 m. gegužės 19 d. apžiūros protokole fiksuota, </w:t>
      </w:r>
      <w:r w:rsidR="00C32450" w:rsidRPr="00E44619">
        <w:rPr>
          <w:rFonts w:ascii="Times New Roman" w:eastAsia="Times New Roman" w:hAnsi="Times New Roman" w:cs="Times New Roman"/>
          <w:kern w:val="0"/>
          <w:lang w:val="lt-LT" w:bidi="lt-LT"/>
          <w14:ligatures w14:val="none"/>
        </w:rPr>
        <w:t>kad</w:t>
      </w:r>
      <w:r w:rsidR="008E048B" w:rsidRPr="00E44619">
        <w:rPr>
          <w:rFonts w:ascii="Times New Roman" w:eastAsia="Times New Roman" w:hAnsi="Times New Roman" w:cs="Times New Roman"/>
          <w:kern w:val="0"/>
          <w:lang w:val="lt-LT" w:bidi="lt-LT"/>
          <w14:ligatures w14:val="none"/>
        </w:rPr>
        <w:t xml:space="preserve"> viena tyrėja per </w:t>
      </w:r>
      <w:r w:rsidR="00C32450" w:rsidRPr="00E44619">
        <w:rPr>
          <w:rFonts w:ascii="Times New Roman" w:eastAsia="Times New Roman" w:hAnsi="Times New Roman" w:cs="Times New Roman"/>
          <w:kern w:val="0"/>
          <w:lang w:val="lt-LT" w:bidi="lt-LT"/>
          <w14:ligatures w14:val="none"/>
        </w:rPr>
        <w:t>šešias</w:t>
      </w:r>
      <w:r w:rsidR="008E048B" w:rsidRPr="00E44619">
        <w:rPr>
          <w:rFonts w:ascii="Times New Roman" w:eastAsia="Times New Roman" w:hAnsi="Times New Roman" w:cs="Times New Roman"/>
          <w:kern w:val="0"/>
          <w:lang w:val="lt-LT" w:bidi="lt-LT"/>
          <w14:ligatures w14:val="none"/>
        </w:rPr>
        <w:t xml:space="preserve"> valandas </w:t>
      </w:r>
      <w:r w:rsidR="00C32450" w:rsidRPr="00E44619">
        <w:rPr>
          <w:rFonts w:ascii="Times New Roman" w:eastAsia="Times New Roman" w:hAnsi="Times New Roman" w:cs="Times New Roman"/>
          <w:kern w:val="0"/>
          <w:lang w:val="lt-LT" w:bidi="lt-LT"/>
          <w14:ligatures w14:val="none"/>
        </w:rPr>
        <w:t>penkias</w:t>
      </w:r>
      <w:r w:rsidR="008E048B" w:rsidRPr="00E44619">
        <w:rPr>
          <w:rFonts w:ascii="Times New Roman" w:eastAsia="Times New Roman" w:hAnsi="Times New Roman" w:cs="Times New Roman"/>
          <w:kern w:val="0"/>
          <w:lang w:val="lt-LT" w:bidi="lt-LT"/>
          <w14:ligatures w14:val="none"/>
        </w:rPr>
        <w:t xml:space="preserve"> minutes viena iškrovė, sudėjo ant padėklų ir suskaičiavo 1 500 dėžių (apie 18 tonų svorio) krovinį, nors tai akivaizdžiai viršija žmogaus fizines galimybes ir, remiantis matematiniais skaičiavimais, iškrauti, ant padėklų sudėti ir suskaičiuoti krovinį būtų užtrukę nuo 20 iki 30 valandų.</w:t>
      </w:r>
      <w:r w:rsidR="008E048B" w:rsidRPr="00E44619">
        <w:rPr>
          <w:rFonts w:ascii="Times New Roman" w:hAnsi="Times New Roman" w:cs="Times New Roman"/>
          <w:lang w:val="lt-LT"/>
        </w:rPr>
        <w:t xml:space="preserve"> </w:t>
      </w:r>
      <w:r w:rsidR="009816D1">
        <w:rPr>
          <w:rFonts w:ascii="Times New Roman" w:hAnsi="Times New Roman" w:cs="Times New Roman"/>
          <w:lang w:val="lt-LT"/>
        </w:rPr>
        <w:t>Kasatorius</w:t>
      </w:r>
      <w:r w:rsidR="008E048B" w:rsidRPr="00E44619">
        <w:rPr>
          <w:rFonts w:ascii="Times New Roman" w:hAnsi="Times New Roman" w:cs="Times New Roman"/>
          <w:lang w:val="lt-LT"/>
        </w:rPr>
        <w:t xml:space="preserve"> bylos nagrinėjamo apeliacinės instancijos teisme </w:t>
      </w:r>
      <w:r w:rsidR="00A31655" w:rsidRPr="00E44619">
        <w:rPr>
          <w:rFonts w:ascii="Times New Roman" w:hAnsi="Times New Roman" w:cs="Times New Roman"/>
          <w:lang w:val="lt-LT"/>
        </w:rPr>
        <w:t xml:space="preserve">metu </w:t>
      </w:r>
      <w:r w:rsidR="008E048B" w:rsidRPr="00E44619">
        <w:rPr>
          <w:rFonts w:ascii="Times New Roman" w:hAnsi="Times New Roman" w:cs="Times New Roman"/>
          <w:lang w:val="lt-LT"/>
        </w:rPr>
        <w:t>pateikė programos „Goodloading“ skaičiavimus, kurie pagrindžia, jog į puspriekabę galėjo tilpti tik 976</w:t>
      </w:r>
      <w:r w:rsidR="00E87F4E" w:rsidRPr="00E44619">
        <w:rPr>
          <w:rFonts w:ascii="Times New Roman" w:hAnsi="Times New Roman" w:cs="Times New Roman"/>
          <w:lang w:val="lt-LT"/>
        </w:rPr>
        <w:t>–</w:t>
      </w:r>
      <w:r w:rsidR="008E048B" w:rsidRPr="00E44619">
        <w:rPr>
          <w:rFonts w:ascii="Times New Roman" w:hAnsi="Times New Roman" w:cs="Times New Roman"/>
          <w:lang w:val="lt-LT"/>
        </w:rPr>
        <w:t>1</w:t>
      </w:r>
      <w:r w:rsidR="00A30537">
        <w:rPr>
          <w:rFonts w:ascii="Times New Roman" w:hAnsi="Times New Roman" w:cs="Times New Roman"/>
          <w:lang w:val="lt-LT"/>
        </w:rPr>
        <w:t> </w:t>
      </w:r>
      <w:r w:rsidR="008E048B" w:rsidRPr="00E44619">
        <w:rPr>
          <w:rFonts w:ascii="Times New Roman" w:hAnsi="Times New Roman" w:cs="Times New Roman"/>
          <w:lang w:val="lt-LT"/>
        </w:rPr>
        <w:t xml:space="preserve">000 dėžių su cigaretėmis. </w:t>
      </w:r>
      <w:r w:rsidR="008E048B" w:rsidRPr="00E44619">
        <w:rPr>
          <w:rFonts w:ascii="Times New Roman" w:eastAsia="Times New Roman" w:hAnsi="Times New Roman" w:cs="Times New Roman"/>
          <w:kern w:val="0"/>
          <w:lang w:val="lt-LT" w:bidi="lt-LT"/>
          <w14:ligatures w14:val="none"/>
        </w:rPr>
        <w:t xml:space="preserve">Tam, kad konkrečiam asmeniui galima būtų inkriminuoti BK 199 </w:t>
      </w:r>
      <w:r w:rsidR="00A31655" w:rsidRPr="00E44619">
        <w:rPr>
          <w:rFonts w:ascii="Times New Roman" w:eastAsia="Times New Roman" w:hAnsi="Times New Roman" w:cs="Times New Roman"/>
          <w:kern w:val="0"/>
          <w:lang w:val="lt-LT" w:bidi="lt-LT"/>
          <w14:ligatures w14:val="none"/>
        </w:rPr>
        <w:t xml:space="preserve">ir </w:t>
      </w:r>
      <w:r w:rsidR="008E048B" w:rsidRPr="00E44619">
        <w:rPr>
          <w:rFonts w:ascii="Times New Roman" w:eastAsia="Times New Roman" w:hAnsi="Times New Roman" w:cs="Times New Roman"/>
          <w:kern w:val="0"/>
          <w:lang w:val="lt-LT" w:bidi="lt-LT"/>
          <w14:ligatures w14:val="none"/>
        </w:rPr>
        <w:t>199</w:t>
      </w:r>
      <w:r w:rsidR="008E048B" w:rsidRPr="00E44619">
        <w:rPr>
          <w:rFonts w:ascii="Times New Roman" w:eastAsia="Times New Roman" w:hAnsi="Times New Roman" w:cs="Times New Roman"/>
          <w:kern w:val="0"/>
          <w:vertAlign w:val="superscript"/>
          <w:lang w:val="lt-LT" w:bidi="lt-LT"/>
          <w14:ligatures w14:val="none"/>
        </w:rPr>
        <w:t>2</w:t>
      </w:r>
      <w:r w:rsidR="008E048B" w:rsidRPr="00E44619">
        <w:rPr>
          <w:rFonts w:ascii="Times New Roman" w:eastAsia="Times New Roman" w:hAnsi="Times New Roman" w:cs="Times New Roman"/>
          <w:kern w:val="0"/>
          <w:lang w:val="lt-LT" w:bidi="lt-LT"/>
          <w14:ligatures w14:val="none"/>
        </w:rPr>
        <w:t xml:space="preserve"> straipsn</w:t>
      </w:r>
      <w:r w:rsidR="00A31655" w:rsidRPr="00E44619">
        <w:rPr>
          <w:rFonts w:ascii="Times New Roman" w:eastAsia="Times New Roman" w:hAnsi="Times New Roman" w:cs="Times New Roman"/>
          <w:kern w:val="0"/>
          <w:lang w:val="lt-LT" w:bidi="lt-LT"/>
          <w14:ligatures w14:val="none"/>
        </w:rPr>
        <w:t xml:space="preserve">iuose nurodytų </w:t>
      </w:r>
      <w:r w:rsidR="008E048B" w:rsidRPr="00E44619">
        <w:rPr>
          <w:rFonts w:ascii="Times New Roman" w:eastAsia="Times New Roman" w:hAnsi="Times New Roman" w:cs="Times New Roman"/>
          <w:kern w:val="0"/>
          <w:lang w:val="lt-LT" w:bidi="lt-LT"/>
          <w14:ligatures w14:val="none"/>
        </w:rPr>
        <w:t>nusikalstamų veikų padarymą</w:t>
      </w:r>
      <w:r w:rsidR="00A30537">
        <w:rPr>
          <w:rFonts w:ascii="Times New Roman" w:eastAsia="Times New Roman" w:hAnsi="Times New Roman" w:cs="Times New Roman"/>
          <w:kern w:val="0"/>
          <w:lang w:val="lt-LT" w:bidi="lt-LT"/>
          <w14:ligatures w14:val="none"/>
        </w:rPr>
        <w:t>,</w:t>
      </w:r>
      <w:r w:rsidR="008E048B" w:rsidRPr="00E44619">
        <w:rPr>
          <w:rFonts w:ascii="Times New Roman" w:eastAsia="Times New Roman" w:hAnsi="Times New Roman" w:cs="Times New Roman"/>
          <w:kern w:val="0"/>
          <w:lang w:val="lt-LT" w:bidi="lt-LT"/>
          <w14:ligatures w14:val="none"/>
        </w:rPr>
        <w:t xml:space="preserve"> būtinas nusikaltimo dalykas</w:t>
      </w:r>
      <w:r w:rsidR="00A30537">
        <w:rPr>
          <w:rFonts w:ascii="Times New Roman" w:eastAsia="Times New Roman" w:hAnsi="Times New Roman" w:cs="Times New Roman"/>
          <w:kern w:val="0"/>
          <w:lang w:val="lt-LT" w:bidi="lt-LT"/>
          <w14:ligatures w14:val="none"/>
        </w:rPr>
        <w:t>.</w:t>
      </w:r>
      <w:r w:rsidR="00431A81" w:rsidRPr="00E44619">
        <w:rPr>
          <w:rFonts w:ascii="Times New Roman" w:eastAsia="Times New Roman" w:hAnsi="Times New Roman" w:cs="Times New Roman"/>
          <w:kern w:val="0"/>
          <w:lang w:val="lt-LT" w:bidi="lt-LT"/>
          <w14:ligatures w14:val="none"/>
        </w:rPr>
        <w:t> </w:t>
      </w:r>
      <w:r w:rsidR="00A30537">
        <w:rPr>
          <w:rFonts w:ascii="Times New Roman" w:eastAsia="Times New Roman" w:hAnsi="Times New Roman" w:cs="Times New Roman"/>
          <w:kern w:val="0"/>
          <w:lang w:val="lt-LT" w:bidi="lt-LT"/>
          <w14:ligatures w14:val="none"/>
        </w:rPr>
        <w:t>K</w:t>
      </w:r>
      <w:r w:rsidR="008E048B" w:rsidRPr="00E44619">
        <w:rPr>
          <w:rFonts w:ascii="Times New Roman" w:eastAsia="Times New Roman" w:hAnsi="Times New Roman" w:cs="Times New Roman"/>
          <w:kern w:val="0"/>
          <w:lang w:val="lt-LT" w:bidi="lt-LT"/>
          <w14:ligatures w14:val="none"/>
        </w:rPr>
        <w:t>ontrabandos atveju nusikaltimo dalyk</w:t>
      </w:r>
      <w:r w:rsidR="00A30537">
        <w:rPr>
          <w:rFonts w:ascii="Times New Roman" w:eastAsia="Times New Roman" w:hAnsi="Times New Roman" w:cs="Times New Roman"/>
          <w:kern w:val="0"/>
          <w:lang w:val="lt-LT" w:bidi="lt-LT"/>
          <w14:ligatures w14:val="none"/>
        </w:rPr>
        <w:t>as</w:t>
      </w:r>
      <w:r w:rsidR="008E048B" w:rsidRPr="00E44619">
        <w:rPr>
          <w:rFonts w:ascii="Times New Roman" w:eastAsia="Times New Roman" w:hAnsi="Times New Roman" w:cs="Times New Roman"/>
          <w:kern w:val="0"/>
          <w:lang w:val="lt-LT" w:bidi="lt-LT"/>
          <w14:ligatures w14:val="none"/>
        </w:rPr>
        <w:t xml:space="preserve"> yra privalomi pateikti tikrin</w:t>
      </w:r>
      <w:r w:rsidR="00A30537">
        <w:rPr>
          <w:rFonts w:ascii="Times New Roman" w:eastAsia="Times New Roman" w:hAnsi="Times New Roman" w:cs="Times New Roman"/>
          <w:kern w:val="0"/>
          <w:lang w:val="lt-LT" w:bidi="lt-LT"/>
          <w14:ligatures w14:val="none"/>
        </w:rPr>
        <w:t>t</w:t>
      </w:r>
      <w:r w:rsidR="008E048B" w:rsidRPr="00E44619">
        <w:rPr>
          <w:rFonts w:ascii="Times New Roman" w:eastAsia="Times New Roman" w:hAnsi="Times New Roman" w:cs="Times New Roman"/>
          <w:kern w:val="0"/>
          <w:lang w:val="lt-LT" w:bidi="lt-LT"/>
          <w14:ligatures w14:val="none"/>
        </w:rPr>
        <w:t>i muitinei materialūs objektai, o neteisėto disponavimo akcizais apmokestinamų prekių atveju</w:t>
      </w:r>
      <w:r w:rsidRPr="00E44619">
        <w:rPr>
          <w:rFonts w:ascii="Times New Roman" w:eastAsia="Times New Roman" w:hAnsi="Times New Roman" w:cs="Times New Roman"/>
          <w:kern w:val="0"/>
          <w:lang w:val="lt-LT" w:bidi="lt-LT"/>
          <w14:ligatures w14:val="none"/>
        </w:rPr>
        <w:t> </w:t>
      </w:r>
      <w:r w:rsidR="008E048B" w:rsidRPr="00E4461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w:t>
      </w:r>
      <w:r w:rsidR="008E048B" w:rsidRPr="00E44619">
        <w:rPr>
          <w:rFonts w:ascii="Times New Roman" w:eastAsia="Times New Roman" w:hAnsi="Times New Roman" w:cs="Times New Roman"/>
          <w:kern w:val="0"/>
          <w:lang w:val="lt-LT" w:bidi="lt-LT"/>
          <w14:ligatures w14:val="none"/>
        </w:rPr>
        <w:t>akcizais apmokestinamos prekės, kurios baudžiamosiose bylose identifikuojamos remiantis specialisto ar eksperto išvadomis</w:t>
      </w:r>
      <w:r w:rsidR="00A30537">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w:t>
      </w:r>
      <w:r w:rsidR="00A30537">
        <w:rPr>
          <w:rFonts w:ascii="Times New Roman" w:eastAsia="Times New Roman" w:hAnsi="Times New Roman" w:cs="Times New Roman"/>
          <w:kern w:val="0"/>
          <w:lang w:val="lt-LT" w:bidi="lt-LT"/>
          <w14:ligatures w14:val="none"/>
        </w:rPr>
        <w:t>T</w:t>
      </w:r>
      <w:r w:rsidRPr="00E44619">
        <w:rPr>
          <w:rFonts w:ascii="Times New Roman" w:eastAsia="Times New Roman" w:hAnsi="Times New Roman" w:cs="Times New Roman"/>
          <w:kern w:val="0"/>
          <w:lang w:val="lt-LT" w:bidi="lt-LT"/>
          <w14:ligatures w14:val="none"/>
        </w:rPr>
        <w:t>okios pozicijos laikomasi ir teismų praktikoje (p</w:t>
      </w:r>
      <w:r w:rsidR="009816D1">
        <w:rPr>
          <w:rFonts w:ascii="Times New Roman" w:eastAsia="Times New Roman" w:hAnsi="Times New Roman" w:cs="Times New Roman"/>
          <w:kern w:val="0"/>
          <w:lang w:val="lt-LT" w:bidi="lt-LT"/>
          <w14:ligatures w14:val="none"/>
        </w:rPr>
        <w:t>vz.</w:t>
      </w:r>
      <w:r w:rsidRPr="00E44619">
        <w:rPr>
          <w:rFonts w:ascii="Times New Roman" w:eastAsia="Times New Roman" w:hAnsi="Times New Roman" w:cs="Times New Roman"/>
          <w:kern w:val="0"/>
          <w:lang w:val="lt-LT" w:bidi="lt-LT"/>
          <w14:ligatures w14:val="none"/>
        </w:rPr>
        <w:t>, Lietuvos Aukščiausiojo Teismo</w:t>
      </w:r>
      <w:r w:rsidR="00913542" w:rsidRPr="00E44619">
        <w:rPr>
          <w:rFonts w:ascii="Times New Roman" w:eastAsia="Times New Roman" w:hAnsi="Times New Roman" w:cs="Times New Roman"/>
          <w:kern w:val="0"/>
          <w:lang w:val="lt-LT" w:bidi="lt-LT"/>
          <w14:ligatures w14:val="none"/>
        </w:rPr>
        <w:t xml:space="preserve"> 2018 m. balandžio 10 d.</w:t>
      </w:r>
      <w:r w:rsidRPr="00E44619">
        <w:rPr>
          <w:rFonts w:ascii="Times New Roman" w:eastAsia="Times New Roman" w:hAnsi="Times New Roman" w:cs="Times New Roman"/>
          <w:kern w:val="0"/>
          <w:lang w:val="lt-LT" w:bidi="lt-LT"/>
          <w14:ligatures w14:val="none"/>
        </w:rPr>
        <w:t xml:space="preserve"> nutartis baudžiamojoje byloje Nr. 2K-85-976/2018).</w:t>
      </w:r>
      <w:r w:rsidR="008E048B" w:rsidRPr="00E44619">
        <w:rPr>
          <w:rFonts w:ascii="Times New Roman" w:eastAsia="Times New Roman" w:hAnsi="Times New Roman" w:cs="Times New Roman"/>
          <w:kern w:val="0"/>
          <w:lang w:val="lt-LT" w:bidi="lt-LT"/>
          <w14:ligatures w14:val="none"/>
        </w:rPr>
        <w:t xml:space="preserve"> </w:t>
      </w:r>
      <w:r w:rsidR="00093B28" w:rsidRPr="00E44619">
        <w:rPr>
          <w:rFonts w:ascii="Times New Roman" w:eastAsia="Times New Roman" w:hAnsi="Times New Roman" w:cs="Times New Roman"/>
          <w:kern w:val="0"/>
          <w:lang w:val="lt-LT" w:bidi="lt-LT"/>
          <w14:ligatures w14:val="none"/>
        </w:rPr>
        <w:t>Taigi, kai kontrabandos ir kartu akcizais apmokestinamos prekės nėra randamos ir nėra įmanomas jų tyrimas, nusikalstamos veikos dalyko požymis gali būti konstatuojamas vadovaujantis ir kitais duomenimis, tačiau nusikaltimo dalykas visais atvejais byloje turi būti įrodytas. Be to, turint omenyje tai, kad kontrabanda gabentų prekių kiekis, jų vertė yra viena esminių aplinkybių, pagal kurią diferencijuojama baudžiamoji atsakomybė, dalyko kiekybinė išraiška turi būti nurodoma ir motyvuojama nepaliekant neaiškumų, pagal kurią BK 199 straipsnio ir (ar) 199</w:t>
      </w:r>
      <w:r w:rsidR="00093B28" w:rsidRPr="00E44619">
        <w:rPr>
          <w:rFonts w:ascii="Times New Roman" w:eastAsia="Times New Roman" w:hAnsi="Times New Roman" w:cs="Times New Roman"/>
          <w:kern w:val="0"/>
          <w:vertAlign w:val="superscript"/>
          <w:lang w:val="lt-LT" w:bidi="lt-LT"/>
          <w14:ligatures w14:val="none"/>
        </w:rPr>
        <w:t>2</w:t>
      </w:r>
      <w:r w:rsidR="000648AB" w:rsidRPr="00E44619">
        <w:rPr>
          <w:rFonts w:ascii="Times New Roman" w:eastAsia="Times New Roman" w:hAnsi="Times New Roman" w:cs="Times New Roman"/>
          <w:kern w:val="0"/>
          <w:lang w:val="lt-LT" w:bidi="lt-LT"/>
          <w14:ligatures w14:val="none"/>
        </w:rPr>
        <w:t> </w:t>
      </w:r>
      <w:r w:rsidR="00093B28" w:rsidRPr="00E44619">
        <w:rPr>
          <w:rFonts w:ascii="Times New Roman" w:eastAsia="Times New Roman" w:hAnsi="Times New Roman" w:cs="Times New Roman"/>
          <w:kern w:val="0"/>
          <w:lang w:val="lt-LT" w:bidi="lt-LT"/>
          <w14:ligatures w14:val="none"/>
        </w:rPr>
        <w:t>straipsnio dalį kvalifikuotina veika.</w:t>
      </w:r>
    </w:p>
    <w:p w14:paraId="7A90A74A" w14:textId="12947DCD" w:rsidR="00093B28" w:rsidRPr="00E44619" w:rsidRDefault="00093B28"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Taigi 2021 m. balandžio 22 d. veikos epizode</w:t>
      </w:r>
      <w:r w:rsidR="00A30537">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be A. 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i/>
          <w:iCs/>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parodymuose išdėstytų prielaidų, kitų objektyvių duomenų, kurie įrodytų, kad 2021</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m.</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balandžio</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22</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d. buvo gabenamas kontrabandinis krovinys – cigaretės, nėra</w:t>
      </w:r>
      <w:r w:rsidR="006F0B36">
        <w:rPr>
          <w:rFonts w:ascii="Times New Roman" w:eastAsia="Times New Roman" w:hAnsi="Times New Roman" w:cs="Times New Roman"/>
          <w:kern w:val="0"/>
          <w:lang w:val="lt-LT" w:bidi="lt-LT"/>
          <w14:ligatures w14:val="none"/>
        </w:rPr>
        <w:t>, t. y.</w:t>
      </w:r>
      <w:r w:rsidRPr="00E44619">
        <w:rPr>
          <w:rFonts w:ascii="Times New Roman" w:eastAsia="Times New Roman" w:hAnsi="Times New Roman" w:cs="Times New Roman"/>
          <w:kern w:val="0"/>
          <w:lang w:val="lt-LT" w:bidi="lt-LT"/>
          <w14:ligatures w14:val="none"/>
        </w:rPr>
        <w:t xml:space="preserve"> n</w:t>
      </w:r>
      <w:r w:rsidR="006F0B36">
        <w:rPr>
          <w:rFonts w:ascii="Times New Roman" w:eastAsia="Times New Roman" w:hAnsi="Times New Roman" w:cs="Times New Roman"/>
          <w:kern w:val="0"/>
          <w:lang w:val="lt-LT" w:bidi="lt-LT"/>
          <w14:ligatures w14:val="none"/>
        </w:rPr>
        <w:t>ėra</w:t>
      </w:r>
      <w:r w:rsidRPr="00E44619">
        <w:rPr>
          <w:rFonts w:ascii="Times New Roman" w:eastAsia="Times New Roman" w:hAnsi="Times New Roman" w:cs="Times New Roman"/>
          <w:kern w:val="0"/>
          <w:lang w:val="lt-LT" w:bidi="lt-LT"/>
          <w14:ligatures w14:val="none"/>
        </w:rPr>
        <w:t xml:space="preserve"> asmenų</w:t>
      </w:r>
      <w:r w:rsidR="006F0B36">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mačiusių ar galinčių vienareikšmiškai patvirtinti kontrabandinio krovinio, cigarečių, egzistavimą; kontrabandinio krovinio, cigarečių, egzistavimas nėra nustatytas kriminalinės žvalgybos veiksmais; nėra fiksuotų asmenų </w:t>
      </w:r>
      <w:r w:rsidR="009816D1">
        <w:rPr>
          <w:rFonts w:ascii="Times New Roman" w:eastAsia="Times New Roman" w:hAnsi="Times New Roman" w:cs="Times New Roman"/>
          <w:kern w:val="0"/>
          <w:lang w:val="lt-LT" w:bidi="lt-LT"/>
          <w14:ligatures w14:val="none"/>
        </w:rPr>
        <w:t xml:space="preserve">tarpusavio </w:t>
      </w:r>
      <w:r w:rsidRPr="00E44619">
        <w:rPr>
          <w:rFonts w:ascii="Times New Roman" w:eastAsia="Times New Roman" w:hAnsi="Times New Roman" w:cs="Times New Roman"/>
          <w:kern w:val="0"/>
          <w:lang w:val="lt-LT" w:bidi="lt-LT"/>
          <w14:ligatures w14:val="none"/>
        </w:rPr>
        <w:t>pokalbių turinio ir pan. Dėl to, nesant kontrabandos ir (ar) akcizais apmokestinamų prekių dalyko ir jo neįrodžius kitais netiesioginiais duomenimis, kasatorius</w:t>
      </w:r>
      <w:r w:rsidRPr="00E44619">
        <w:rPr>
          <w:rFonts w:ascii="Times New Roman" w:eastAsia="Times New Roman" w:hAnsi="Times New Roman" w:cs="Times New Roman"/>
          <w:i/>
          <w:iCs/>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negalėjo būti nuteistas dėl jam 2021</w:t>
      </w:r>
      <w:r w:rsidR="00913542"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m.</w:t>
      </w:r>
      <w:r w:rsidR="00913542"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balandžio 22 d. veikos epizode inkriminuotų nusikaltimų padarymo ir (ar) organizavimo.</w:t>
      </w:r>
    </w:p>
    <w:p w14:paraId="5C872EC8" w14:textId="681AA9B8" w:rsidR="00093B28" w:rsidRPr="00E44619" w:rsidRDefault="00093B28"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lastRenderedPageBreak/>
        <w:t>Dėl 2021 m. gegužės 16 d. nusikalstamų veikų epizodo pažymėtina, kad, nors šiuo atveju dalis neteisėto krovinio buvo fiziškai sulaikyta, tačiau byloje visiškai nėra duomenų, jog būtent jis organizavo šio konkretaus krovinio gabenimą ar už jį pažadėjo atlygį A. 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i/>
          <w:iCs/>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(BK 227 straipsnis). Kaip ir 2021 m. balandžio 22 d. veikos epizodo atveju, kaltinimas kasatoriui grindžiamas išimtinai nuteistojo A.</w:t>
      </w:r>
      <w:r w:rsidR="002F7BA2"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i/>
          <w:iCs/>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 xml:space="preserve">nenuosekliais parodymais, kurių nepatvirtina kiti objektyvūs duomenys: nėra užfiksuota jokių tarpusavio pokalbių turinio, o menamo susitarimo faktas yra tiesiog deklaruojamas. Šis įrodymų </w:t>
      </w:r>
      <w:r w:rsidR="006F0B36">
        <w:rPr>
          <w:rFonts w:ascii="Times New Roman" w:eastAsia="Times New Roman" w:hAnsi="Times New Roman" w:cs="Times New Roman"/>
          <w:kern w:val="0"/>
          <w:lang w:val="lt-LT" w:bidi="lt-LT"/>
          <w14:ligatures w14:val="none"/>
        </w:rPr>
        <w:t>nebuvimas</w:t>
      </w:r>
      <w:r w:rsidRPr="00E44619">
        <w:rPr>
          <w:rFonts w:ascii="Times New Roman" w:eastAsia="Times New Roman" w:hAnsi="Times New Roman" w:cs="Times New Roman"/>
          <w:kern w:val="0"/>
          <w:lang w:val="lt-LT" w:bidi="lt-LT"/>
          <w14:ligatures w14:val="none"/>
        </w:rPr>
        <w:t xml:space="preserve"> dėl veikos organizavimo (BK</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24 straipsnio 4</w:t>
      </w:r>
      <w:r w:rsidR="009816D1">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dalis) tampa dar akivaizdesnis</w:t>
      </w:r>
      <w:r w:rsidR="006F0B36">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vertinant tai, kad nagrinėtoje byloje apskritai nebuvo nustatytas ir suskaičiuotas tariamai </w:t>
      </w:r>
      <w:r w:rsidRPr="003776C0">
        <w:rPr>
          <w:rFonts w:ascii="Times New Roman" w:eastAsia="Times New Roman" w:hAnsi="Times New Roman" w:cs="Times New Roman"/>
          <w:kern w:val="0"/>
          <w:lang w:val="lt-LT" w:bidi="lt-LT"/>
          <w14:ligatures w14:val="none"/>
        </w:rPr>
        <w:t>sulaikytas cigarečių kiekis pakeliais</w:t>
      </w:r>
      <w:r w:rsidRPr="00E44619">
        <w:rPr>
          <w:rFonts w:ascii="Times New Roman" w:eastAsia="Times New Roman" w:hAnsi="Times New Roman" w:cs="Times New Roman"/>
          <w:kern w:val="0"/>
          <w:lang w:val="lt-LT" w:bidi="lt-LT"/>
          <w14:ligatures w14:val="none"/>
        </w:rPr>
        <w:t>. Dėl to ir 2021</w:t>
      </w:r>
      <w:r w:rsidR="00AE204B">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m.</w:t>
      </w:r>
      <w:r w:rsidR="006D0601">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gegužės</w:t>
      </w:r>
      <w:r w:rsidR="006D0601">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16 d. veikos epizodo atveju jis</w:t>
      </w:r>
      <w:r w:rsidRPr="00E44619">
        <w:rPr>
          <w:rFonts w:ascii="Times New Roman" w:eastAsia="Times New Roman" w:hAnsi="Times New Roman" w:cs="Times New Roman"/>
          <w:i/>
          <w:iCs/>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negalėjo būti pripažintas kaltu dėl jam inkriminuoto kontrabandos organizavimo ir papirkimo nesant neabejotinos įrodymų visumos.</w:t>
      </w:r>
    </w:p>
    <w:p w14:paraId="272AB115" w14:textId="7EAFF8C8" w:rsidR="00FD302F" w:rsidRPr="00E44619" w:rsidRDefault="00FD302F"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T</w:t>
      </w:r>
      <w:r w:rsidR="00A31655" w:rsidRPr="00E44619">
        <w:rPr>
          <w:rFonts w:ascii="Times New Roman" w:eastAsia="Times New Roman" w:hAnsi="Times New Roman" w:cs="Times New Roman"/>
          <w:kern w:val="0"/>
          <w:lang w:val="lt-LT" w:bidi="lt-LT"/>
          <w14:ligatures w14:val="none"/>
        </w:rPr>
        <w:t xml:space="preserve">eismai taip pat </w:t>
      </w:r>
      <w:r w:rsidRPr="00E44619">
        <w:rPr>
          <w:rFonts w:ascii="Times New Roman" w:eastAsia="Times New Roman" w:hAnsi="Times New Roman" w:cs="Times New Roman"/>
          <w:kern w:val="0"/>
          <w:lang w:val="lt-LT" w:bidi="lt-LT"/>
          <w14:ligatures w14:val="none"/>
        </w:rPr>
        <w:t>netinkamai pritaik</w:t>
      </w:r>
      <w:r w:rsidR="00A31655" w:rsidRPr="00E44619">
        <w:rPr>
          <w:rFonts w:ascii="Times New Roman" w:eastAsia="Times New Roman" w:hAnsi="Times New Roman" w:cs="Times New Roman"/>
          <w:kern w:val="0"/>
          <w:lang w:val="lt-LT" w:bidi="lt-LT"/>
          <w14:ligatures w14:val="none"/>
        </w:rPr>
        <w:t>ė</w:t>
      </w:r>
      <w:r w:rsidRPr="00E44619">
        <w:rPr>
          <w:rFonts w:ascii="Times New Roman" w:eastAsia="Times New Roman" w:hAnsi="Times New Roman" w:cs="Times New Roman"/>
          <w:kern w:val="0"/>
          <w:lang w:val="lt-LT" w:bidi="lt-LT"/>
          <w14:ligatures w14:val="none"/>
        </w:rPr>
        <w:t xml:space="preserve"> BK 227 straipsn</w:t>
      </w:r>
      <w:r w:rsidR="00A31655" w:rsidRPr="00E44619">
        <w:rPr>
          <w:rFonts w:ascii="Times New Roman" w:eastAsia="Times New Roman" w:hAnsi="Times New Roman" w:cs="Times New Roman"/>
          <w:kern w:val="0"/>
          <w:lang w:val="lt-LT" w:bidi="lt-LT"/>
          <w14:ligatures w14:val="none"/>
        </w:rPr>
        <w:t>į</w:t>
      </w:r>
      <w:r w:rsidR="00CC5730" w:rsidRPr="00E44619">
        <w:rPr>
          <w:rFonts w:ascii="Times New Roman" w:eastAsia="Times New Roman" w:hAnsi="Times New Roman" w:cs="Times New Roman"/>
          <w:kern w:val="0"/>
          <w:lang w:val="lt-LT" w:bidi="lt-LT"/>
          <w14:ligatures w14:val="none"/>
        </w:rPr>
        <w:t xml:space="preserve">, </w:t>
      </w:r>
      <w:r w:rsidR="00FC19C9" w:rsidRPr="00E44619">
        <w:rPr>
          <w:rFonts w:ascii="Times New Roman" w:eastAsia="Times New Roman" w:hAnsi="Times New Roman" w:cs="Times New Roman"/>
          <w:kern w:val="0"/>
          <w:lang w:val="lt-LT" w:bidi="lt-LT"/>
          <w14:ligatures w14:val="none"/>
        </w:rPr>
        <w:t>nes</w:t>
      </w:r>
      <w:r w:rsidRPr="00E44619">
        <w:rPr>
          <w:rFonts w:ascii="Times New Roman" w:eastAsia="Times New Roman" w:hAnsi="Times New Roman" w:cs="Times New Roman"/>
          <w:kern w:val="0"/>
          <w:lang w:val="lt-LT" w:bidi="lt-LT"/>
          <w14:ligatures w14:val="none"/>
        </w:rPr>
        <w:t xml:space="preserve"> nuteist</w:t>
      </w:r>
      <w:r w:rsidR="00FC19C9" w:rsidRPr="00E44619">
        <w:rPr>
          <w:rFonts w:ascii="Times New Roman" w:eastAsia="Times New Roman" w:hAnsi="Times New Roman" w:cs="Times New Roman"/>
          <w:kern w:val="0"/>
          <w:lang w:val="lt-LT" w:bidi="lt-LT"/>
          <w14:ligatures w14:val="none"/>
        </w:rPr>
        <w:t>ojo</w:t>
      </w:r>
      <w:r w:rsidRPr="00E44619">
        <w:rPr>
          <w:rFonts w:ascii="Times New Roman" w:eastAsia="Times New Roman" w:hAnsi="Times New Roman" w:cs="Times New Roman"/>
          <w:kern w:val="0"/>
          <w:lang w:val="lt-LT" w:bidi="lt-LT"/>
          <w14:ligatures w14:val="none"/>
        </w:rPr>
        <w:t xml:space="preserve"> A. A</w:t>
      </w:r>
      <w:r w:rsidR="006D0601">
        <w:rPr>
          <w:rFonts w:ascii="Times New Roman" w:eastAsia="Times New Roman" w:hAnsi="Times New Roman" w:cs="Times New Roman"/>
          <w:kern w:val="0"/>
          <w:lang w:val="lt-LT" w:bidi="lt-LT"/>
          <w14:ligatures w14:val="none"/>
        </w:rPr>
        <w:t>.</w:t>
      </w:r>
      <w:r w:rsidR="00FC19C9" w:rsidRPr="00E44619">
        <w:rPr>
          <w:rFonts w:ascii="Times New Roman" w:eastAsia="Times New Roman" w:hAnsi="Times New Roman" w:cs="Times New Roman"/>
          <w:kern w:val="0"/>
          <w:lang w:val="lt-LT" w:bidi="lt-LT"/>
          <w14:ligatures w14:val="none"/>
        </w:rPr>
        <w:t xml:space="preserve"> parodymus</w:t>
      </w:r>
      <w:r w:rsidR="0076590B" w:rsidRPr="00E44619">
        <w:rPr>
          <w:rFonts w:ascii="Times New Roman" w:eastAsia="Times New Roman" w:hAnsi="Times New Roman" w:cs="Times New Roman"/>
          <w:kern w:val="0"/>
          <w:lang w:val="lt-LT" w:bidi="lt-LT"/>
          <w14:ligatures w14:val="none"/>
        </w:rPr>
        <w:t>, kad</w:t>
      </w:r>
      <w:r w:rsidR="00FC19C9" w:rsidRPr="00E44619">
        <w:rPr>
          <w:rFonts w:ascii="Times New Roman" w:eastAsia="Times New Roman" w:hAnsi="Times New Roman" w:cs="Times New Roman"/>
          <w:kern w:val="0"/>
          <w:lang w:val="lt-LT" w:bidi="lt-LT"/>
          <w14:ligatures w14:val="none"/>
        </w:rPr>
        <w:t xml:space="preserve"> </w:t>
      </w:r>
      <w:r w:rsidR="0076590B" w:rsidRPr="00E44619">
        <w:rPr>
          <w:rFonts w:ascii="Times New Roman" w:eastAsia="Times New Roman" w:hAnsi="Times New Roman" w:cs="Times New Roman"/>
          <w:kern w:val="0"/>
          <w:lang w:val="lt-LT" w:bidi="lt-LT"/>
          <w14:ligatures w14:val="none"/>
        </w:rPr>
        <w:t>jis iš kasatoriaus gavo</w:t>
      </w:r>
      <w:r w:rsidR="0076590B" w:rsidRPr="00E44619">
        <w:rPr>
          <w:rFonts w:ascii="Times New Roman" w:eastAsia="Times New Roman" w:hAnsi="Times New Roman" w:cs="Times New Roman"/>
          <w:i/>
          <w:iCs/>
          <w:kern w:val="0"/>
          <w:lang w:val="lt-LT" w:bidi="lt-LT"/>
          <w14:ligatures w14:val="none"/>
        </w:rPr>
        <w:t xml:space="preserve"> </w:t>
      </w:r>
      <w:r w:rsidR="0076590B" w:rsidRPr="00E44619">
        <w:rPr>
          <w:rFonts w:ascii="Times New Roman" w:eastAsia="Times New Roman" w:hAnsi="Times New Roman" w:cs="Times New Roman"/>
          <w:kern w:val="0"/>
          <w:lang w:val="lt-LT" w:bidi="lt-LT"/>
          <w14:ligatures w14:val="none"/>
        </w:rPr>
        <w:t>skardinę su 12 500 Eur, paneigia specialisto išvada Nr.</w:t>
      </w:r>
      <w:r w:rsidR="006D0601">
        <w:rPr>
          <w:rFonts w:ascii="Times New Roman" w:eastAsia="Times New Roman" w:hAnsi="Times New Roman" w:cs="Times New Roman"/>
          <w:kern w:val="0"/>
          <w:lang w:val="lt-LT" w:bidi="lt-LT"/>
          <w14:ligatures w14:val="none"/>
        </w:rPr>
        <w:t> </w:t>
      </w:r>
      <w:r w:rsidR="0076590B" w:rsidRPr="00E44619">
        <w:rPr>
          <w:rFonts w:ascii="Times New Roman" w:eastAsia="Times New Roman" w:hAnsi="Times New Roman" w:cs="Times New Roman"/>
          <w:kern w:val="0"/>
          <w:lang w:val="lt-LT" w:bidi="lt-LT"/>
          <w14:ligatures w14:val="none"/>
        </w:rPr>
        <w:t>S</w:t>
      </w:r>
      <w:r w:rsidR="006D0601">
        <w:rPr>
          <w:rFonts w:ascii="Times New Roman" w:eastAsia="Times New Roman" w:hAnsi="Times New Roman" w:cs="Times New Roman"/>
          <w:kern w:val="0"/>
          <w:lang w:val="lt-LT" w:bidi="lt-LT"/>
          <w14:ligatures w14:val="none"/>
        </w:rPr>
        <w:t> </w:t>
      </w:r>
      <w:r w:rsidR="0076590B" w:rsidRPr="00E44619">
        <w:rPr>
          <w:rFonts w:ascii="Times New Roman" w:eastAsia="Times New Roman" w:hAnsi="Times New Roman" w:cs="Times New Roman"/>
          <w:kern w:val="0"/>
          <w:lang w:val="lt-LT" w:bidi="lt-LT"/>
          <w14:ligatures w14:val="none"/>
        </w:rPr>
        <w:t>602/2021(01), kurioje yra patvirtinta, kad ant dėžutės ir banknotų buvo rasti tik nuteistojo A. A</w:t>
      </w:r>
      <w:r w:rsidR="006D0601">
        <w:rPr>
          <w:rFonts w:ascii="Times New Roman" w:eastAsia="Times New Roman" w:hAnsi="Times New Roman" w:cs="Times New Roman"/>
          <w:kern w:val="0"/>
          <w:lang w:val="lt-LT" w:bidi="lt-LT"/>
          <w14:ligatures w14:val="none"/>
        </w:rPr>
        <w:t>.</w:t>
      </w:r>
      <w:r w:rsidR="0076590B" w:rsidRPr="00E44619">
        <w:rPr>
          <w:rFonts w:ascii="Times New Roman" w:eastAsia="Times New Roman" w:hAnsi="Times New Roman" w:cs="Times New Roman"/>
          <w:kern w:val="0"/>
          <w:lang w:val="lt-LT" w:bidi="lt-LT"/>
          <w14:ligatures w14:val="none"/>
        </w:rPr>
        <w:t xml:space="preserve"> DNR profilis. Apeliacinės instancijos teismas šį esminį prieštaravimą </w:t>
      </w:r>
      <w:r w:rsidR="006F0B36">
        <w:rPr>
          <w:rFonts w:ascii="Times New Roman" w:eastAsia="Times New Roman" w:hAnsi="Times New Roman" w:cs="Times New Roman"/>
          <w:kern w:val="0"/>
          <w:lang w:val="lt-LT" w:bidi="lt-LT"/>
          <w14:ligatures w14:val="none"/>
        </w:rPr>
        <w:t>ignoravo,</w:t>
      </w:r>
      <w:r w:rsidR="0076590B" w:rsidRPr="00E44619">
        <w:rPr>
          <w:rFonts w:ascii="Times New Roman" w:eastAsia="Times New Roman" w:hAnsi="Times New Roman" w:cs="Times New Roman"/>
          <w:kern w:val="0"/>
          <w:lang w:val="lt-LT" w:bidi="lt-LT"/>
          <w14:ligatures w14:val="none"/>
        </w:rPr>
        <w:t xml:space="preserve"> nutartyje deklaratyviai nurodydamas, kad nutartyje nurodytais įrodymais nustatytos aplinkybės patvirtina, kad jis kasatorius A.</w:t>
      </w:r>
      <w:r w:rsidR="00525C83" w:rsidRPr="00E44619">
        <w:rPr>
          <w:rFonts w:ascii="Times New Roman" w:eastAsia="Times New Roman" w:hAnsi="Times New Roman" w:cs="Times New Roman"/>
          <w:kern w:val="0"/>
          <w:lang w:val="lt-LT" w:bidi="lt-LT"/>
          <w14:ligatures w14:val="none"/>
        </w:rPr>
        <w:t> </w:t>
      </w:r>
      <w:r w:rsidR="0076590B"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0076590B" w:rsidRPr="00E44619">
        <w:rPr>
          <w:rFonts w:ascii="Times New Roman" w:eastAsia="Times New Roman" w:hAnsi="Times New Roman" w:cs="Times New Roman"/>
          <w:kern w:val="0"/>
          <w:lang w:val="lt-LT" w:bidi="lt-LT"/>
          <w14:ligatures w14:val="none"/>
        </w:rPr>
        <w:t xml:space="preserve"> perdavė kyšį. Toks apeliacinės instancijos teismo vertinimas, kai vienas įrodymas (t. y. DNR tyrimas) yra nutylimas arba laikomas nereikšmingu, o teismo baigiamasis aktas grindžiamas tik iš esmės suinteresuoto bendrininko parodymais, nedera su BPK 20 straipsnio 5 dalies reikalavimais, </w:t>
      </w:r>
      <w:r w:rsidR="0076590B" w:rsidRPr="00E44619">
        <w:rPr>
          <w:rFonts w:ascii="Times New Roman" w:eastAsia="Times New Roman" w:hAnsi="Times New Roman" w:cs="Times New Roman"/>
          <w:i/>
          <w:iCs/>
          <w:kern w:val="0"/>
          <w:lang w:val="lt-LT" w:bidi="lt-LT"/>
          <w14:ligatures w14:val="none"/>
        </w:rPr>
        <w:t xml:space="preserve">in dubio pro reo </w:t>
      </w:r>
      <w:r w:rsidR="0076590B" w:rsidRPr="00E44619">
        <w:rPr>
          <w:rFonts w:ascii="Times New Roman" w:eastAsia="Times New Roman" w:hAnsi="Times New Roman" w:cs="Times New Roman"/>
          <w:kern w:val="0"/>
          <w:lang w:val="lt-LT" w:bidi="lt-LT"/>
          <w14:ligatures w14:val="none"/>
        </w:rPr>
        <w:t>(visi neaiškumai ir netikslumai aiškinami kaltininko naudai) imperatyvu ir neįrodo paties papirkimo fakto.</w:t>
      </w:r>
    </w:p>
    <w:p w14:paraId="4C9DB9E6" w14:textId="6AB943CF" w:rsidR="00361A50" w:rsidRPr="00E44619" w:rsidRDefault="0060740C" w:rsidP="003A7CCE">
      <w:pPr>
        <w:numPr>
          <w:ilvl w:val="1"/>
          <w:numId w:val="1"/>
        </w:numPr>
        <w:spacing w:after="120" w:line="240" w:lineRule="auto"/>
        <w:ind w:left="788" w:hanging="431"/>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Žemesn</w:t>
      </w:r>
      <w:r w:rsidR="0000183D" w:rsidRPr="00E44619">
        <w:rPr>
          <w:rFonts w:ascii="Times New Roman" w:eastAsia="Times New Roman" w:hAnsi="Times New Roman" w:cs="Times New Roman"/>
          <w:kern w:val="0"/>
          <w:lang w:val="lt-LT" w:bidi="lt-LT"/>
          <w14:ligatures w14:val="none"/>
        </w:rPr>
        <w:t>ės</w:t>
      </w:r>
      <w:r w:rsidRPr="00E44619">
        <w:rPr>
          <w:rFonts w:ascii="Times New Roman" w:eastAsia="Times New Roman" w:hAnsi="Times New Roman" w:cs="Times New Roman"/>
          <w:kern w:val="0"/>
          <w:lang w:val="lt-LT" w:bidi="lt-LT"/>
          <w14:ligatures w14:val="none"/>
        </w:rPr>
        <w:t xml:space="preserve"> instancij</w:t>
      </w:r>
      <w:r w:rsidR="0000183D" w:rsidRPr="00E44619">
        <w:rPr>
          <w:rFonts w:ascii="Times New Roman" w:eastAsia="Times New Roman" w:hAnsi="Times New Roman" w:cs="Times New Roman"/>
          <w:kern w:val="0"/>
          <w:lang w:val="lt-LT" w:bidi="lt-LT"/>
          <w14:ligatures w14:val="none"/>
        </w:rPr>
        <w:t>os</w:t>
      </w:r>
      <w:r w:rsidRPr="00E44619">
        <w:rPr>
          <w:rFonts w:ascii="Times New Roman" w:eastAsia="Times New Roman" w:hAnsi="Times New Roman" w:cs="Times New Roman"/>
          <w:kern w:val="0"/>
          <w:lang w:val="lt-LT" w:bidi="lt-LT"/>
          <w14:ligatures w14:val="none"/>
        </w:rPr>
        <w:t xml:space="preserve"> teismai, nustatydami konfiskuotino turto vertę, netinkamai taikė BK</w:t>
      </w:r>
      <w:r w:rsidR="0000183D"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72</w:t>
      </w:r>
      <w:r w:rsidR="0000183D"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straipsnio nuostatas</w:t>
      </w:r>
      <w:r w:rsidR="0000183D" w:rsidRPr="00E44619">
        <w:rPr>
          <w:rFonts w:ascii="Times New Roman" w:eastAsia="Times New Roman" w:hAnsi="Times New Roman" w:cs="Times New Roman"/>
          <w:kern w:val="0"/>
          <w:lang w:val="lt-LT" w:bidi="lt-LT"/>
          <w14:ligatures w14:val="none"/>
        </w:rPr>
        <w:t>, nes,</w:t>
      </w:r>
      <w:r w:rsidR="00FB14F5" w:rsidRPr="00E44619">
        <w:rPr>
          <w:rFonts w:ascii="Times New Roman" w:eastAsia="Times New Roman" w:hAnsi="Times New Roman" w:cs="Times New Roman"/>
          <w:kern w:val="0"/>
          <w:lang w:val="lt-LT" w:bidi="lt-LT"/>
          <w14:ligatures w14:val="none"/>
        </w:rPr>
        <w:t xml:space="preserve"> nustatydami konfiskuotino turto vertę</w:t>
      </w:r>
      <w:r w:rsidR="0000183D" w:rsidRPr="00E44619">
        <w:rPr>
          <w:rFonts w:ascii="Times New Roman" w:eastAsia="Times New Roman" w:hAnsi="Times New Roman" w:cs="Times New Roman"/>
          <w:kern w:val="0"/>
          <w:lang w:val="lt-LT" w:bidi="lt-LT"/>
          <w14:ligatures w14:val="none"/>
        </w:rPr>
        <w:t>,</w:t>
      </w:r>
      <w:r w:rsidR="00FB14F5" w:rsidRPr="00E44619">
        <w:rPr>
          <w:rFonts w:ascii="Times New Roman" w:eastAsia="Times New Roman" w:hAnsi="Times New Roman" w:cs="Times New Roman"/>
          <w:kern w:val="0"/>
          <w:lang w:val="lt-LT" w:bidi="lt-LT"/>
          <w14:ligatures w14:val="none"/>
        </w:rPr>
        <w:t xml:space="preserve"> nepagrįstai atsižvelgė į konfiskuotino turto vertę nusikalstamos veikos padarymo metu, o ne </w:t>
      </w:r>
      <w:r w:rsidR="0000183D" w:rsidRPr="00E44619">
        <w:rPr>
          <w:rFonts w:ascii="Times New Roman" w:eastAsia="Times New Roman" w:hAnsi="Times New Roman" w:cs="Times New Roman"/>
          <w:kern w:val="0"/>
          <w:lang w:val="lt-LT" w:bidi="lt-LT"/>
          <w14:ligatures w14:val="none"/>
        </w:rPr>
        <w:t xml:space="preserve">į jo vertę, buvusią </w:t>
      </w:r>
      <w:r w:rsidR="00FB14F5" w:rsidRPr="00E44619">
        <w:rPr>
          <w:rFonts w:ascii="Times New Roman" w:eastAsia="Times New Roman" w:hAnsi="Times New Roman" w:cs="Times New Roman"/>
          <w:kern w:val="0"/>
          <w:lang w:val="lt-LT" w:bidi="lt-LT"/>
          <w14:ligatures w14:val="none"/>
        </w:rPr>
        <w:t xml:space="preserve">nuosprendžio priėmimo metu. </w:t>
      </w:r>
      <w:r w:rsidR="00361A50" w:rsidRPr="00E44619">
        <w:rPr>
          <w:rFonts w:ascii="Times New Roman" w:eastAsia="Times New Roman" w:hAnsi="Times New Roman" w:cs="Times New Roman"/>
          <w:kern w:val="0"/>
          <w:lang w:val="lt-LT" w:bidi="lt-LT"/>
          <w14:ligatures w14:val="none"/>
        </w:rPr>
        <w:t>Apeliaciniame skunde buvo teigiama, kad transporto priemonės pasižymi dideliu natūraliu nusidėvėjimu, todėl</w:t>
      </w:r>
      <w:r w:rsidR="006F0B36">
        <w:rPr>
          <w:rFonts w:ascii="Times New Roman" w:eastAsia="Times New Roman" w:hAnsi="Times New Roman" w:cs="Times New Roman"/>
          <w:kern w:val="0"/>
          <w:lang w:val="lt-LT" w:bidi="lt-LT"/>
          <w14:ligatures w14:val="none"/>
        </w:rPr>
        <w:t>,</w:t>
      </w:r>
      <w:r w:rsidR="00361A50" w:rsidRPr="00E44619">
        <w:rPr>
          <w:rFonts w:ascii="Times New Roman" w:eastAsia="Times New Roman" w:hAnsi="Times New Roman" w:cs="Times New Roman"/>
          <w:kern w:val="0"/>
          <w:lang w:val="lt-LT" w:bidi="lt-LT"/>
          <w14:ligatures w14:val="none"/>
        </w:rPr>
        <w:t xml:space="preserve"> išieškant jų rinkos vertę, buvusią prieš kelerius metus, nuteistojo padėtis nepagrįstai pasunkinama, lyginant su situacija, jei turtas būtų konfiskuotas natūra. Apeliacinės instancijos teismas šį argumentą atmetė</w:t>
      </w:r>
      <w:r w:rsidR="006F0B36">
        <w:rPr>
          <w:rFonts w:ascii="Times New Roman" w:eastAsia="Times New Roman" w:hAnsi="Times New Roman" w:cs="Times New Roman"/>
          <w:kern w:val="0"/>
          <w:lang w:val="lt-LT" w:bidi="lt-LT"/>
          <w14:ligatures w14:val="none"/>
        </w:rPr>
        <w:t>,</w:t>
      </w:r>
      <w:r w:rsidR="00361A50" w:rsidRPr="00E44619">
        <w:rPr>
          <w:rFonts w:ascii="Times New Roman" w:eastAsia="Times New Roman" w:hAnsi="Times New Roman" w:cs="Times New Roman"/>
          <w:kern w:val="0"/>
          <w:lang w:val="lt-LT" w:bidi="lt-LT"/>
          <w14:ligatures w14:val="none"/>
        </w:rPr>
        <w:t xml:space="preserve"> nurodydamas, kad pirmosios instancijos teismas, nustatydamas konfiskuotino turto vertę, vadovavosi 2022 m. birželio 10 d. Vilniaus teritorinės muitinės raštu, iš kurio matyti, </w:t>
      </w:r>
      <w:r w:rsidR="006F0B36">
        <w:rPr>
          <w:rFonts w:ascii="Times New Roman" w:eastAsia="Times New Roman" w:hAnsi="Times New Roman" w:cs="Times New Roman"/>
          <w:kern w:val="0"/>
          <w:lang w:val="lt-LT" w:bidi="lt-LT"/>
          <w14:ligatures w14:val="none"/>
        </w:rPr>
        <w:t>jog</w:t>
      </w:r>
      <w:r w:rsidR="00361A50" w:rsidRPr="00E44619">
        <w:rPr>
          <w:rFonts w:ascii="Times New Roman" w:eastAsia="Times New Roman" w:hAnsi="Times New Roman" w:cs="Times New Roman"/>
          <w:kern w:val="0"/>
          <w:lang w:val="lt-LT" w:bidi="lt-LT"/>
          <w14:ligatures w14:val="none"/>
        </w:rPr>
        <w:t xml:space="preserve"> </w:t>
      </w:r>
      <w:r w:rsidR="002F54DC">
        <w:rPr>
          <w:rFonts w:ascii="Times New Roman" w:eastAsia="Times New Roman" w:hAnsi="Times New Roman" w:cs="Times New Roman"/>
          <w:kern w:val="0"/>
          <w:lang w:val="lt-LT" w:bidi="lt-LT"/>
          <w14:ligatures w14:val="none"/>
        </w:rPr>
        <w:t xml:space="preserve">vidutinė </w:t>
      </w:r>
      <w:r w:rsidR="00361A50" w:rsidRPr="00E44619">
        <w:rPr>
          <w:rFonts w:ascii="Times New Roman" w:eastAsia="Times New Roman" w:hAnsi="Times New Roman" w:cs="Times New Roman"/>
          <w:kern w:val="0"/>
          <w:lang w:val="lt-LT" w:bidi="lt-LT"/>
          <w14:ligatures w14:val="none"/>
        </w:rPr>
        <w:t>vilkiko kaina Lietuvoje – 12 720 Eur, ir konstatavo, kad vertė nustatyta tinkamai, nes ji pagrįsta šiais institucijų pateiktais dokumentais, transporto priemonių rinkos kaina ir rinkos vertė buvo nustatyta turto vertinimo dieną. Toks apeliacinės instancijos teismo motyvavimas yra teisiškai ydingas ir prieštarauja BK 72 straipsnio paskirčiai, proporcingumo principui. Kompensacinis turto konfiskavimas savo esme turi būti turto paėmim</w:t>
      </w:r>
      <w:r w:rsidR="006F0B36">
        <w:rPr>
          <w:rFonts w:ascii="Times New Roman" w:eastAsia="Times New Roman" w:hAnsi="Times New Roman" w:cs="Times New Roman"/>
          <w:kern w:val="0"/>
          <w:lang w:val="lt-LT" w:bidi="lt-LT"/>
          <w14:ligatures w14:val="none"/>
        </w:rPr>
        <w:t>o</w:t>
      </w:r>
      <w:r w:rsidR="00361A50" w:rsidRPr="00E44619">
        <w:rPr>
          <w:rFonts w:ascii="Times New Roman" w:eastAsia="Times New Roman" w:hAnsi="Times New Roman" w:cs="Times New Roman"/>
          <w:kern w:val="0"/>
          <w:lang w:val="lt-LT" w:bidi="lt-LT"/>
          <w14:ligatures w14:val="none"/>
        </w:rPr>
        <w:t xml:space="preserve"> natūra</w:t>
      </w:r>
      <w:r w:rsidR="006F0B36">
        <w:rPr>
          <w:rFonts w:ascii="Times New Roman" w:eastAsia="Times New Roman" w:hAnsi="Times New Roman" w:cs="Times New Roman"/>
          <w:kern w:val="0"/>
          <w:lang w:val="lt-LT" w:bidi="lt-LT"/>
          <w14:ligatures w14:val="none"/>
        </w:rPr>
        <w:t xml:space="preserve"> atitikmuo</w:t>
      </w:r>
      <w:r w:rsidR="00361A50" w:rsidRPr="00E44619">
        <w:rPr>
          <w:rFonts w:ascii="Times New Roman" w:eastAsia="Times New Roman" w:hAnsi="Times New Roman" w:cs="Times New Roman"/>
          <w:kern w:val="0"/>
          <w:lang w:val="lt-LT" w:bidi="lt-LT"/>
          <w14:ligatures w14:val="none"/>
        </w:rPr>
        <w:t xml:space="preserve">, todėl nustatoma </w:t>
      </w:r>
      <w:r w:rsidR="006F0B36">
        <w:rPr>
          <w:rFonts w:ascii="Times New Roman" w:eastAsia="Times New Roman" w:hAnsi="Times New Roman" w:cs="Times New Roman"/>
          <w:kern w:val="0"/>
          <w:lang w:val="lt-LT" w:bidi="lt-LT"/>
          <w14:ligatures w14:val="none"/>
        </w:rPr>
        <w:t xml:space="preserve">turto </w:t>
      </w:r>
      <w:r w:rsidR="00361A50" w:rsidRPr="00E44619">
        <w:rPr>
          <w:rFonts w:ascii="Times New Roman" w:eastAsia="Times New Roman" w:hAnsi="Times New Roman" w:cs="Times New Roman"/>
          <w:kern w:val="0"/>
          <w:lang w:val="lt-LT" w:bidi="lt-LT"/>
          <w14:ligatures w14:val="none"/>
        </w:rPr>
        <w:t xml:space="preserve">vertė privalo atitikti realią turto vertę jo konfiskavimo (nuosprendžio vykdymo (priėmimo)) dieną. Teismo rėmimasis kelerių metų senumo muitinės pažymomis ignoruoja faktinį turto nuvertėjimą, todėl paskirta priemonė tampa ne nusikalstamos veikos priemonės </w:t>
      </w:r>
      <w:r w:rsidR="006F0B36">
        <w:rPr>
          <w:rFonts w:ascii="Times New Roman" w:eastAsia="Times New Roman" w:hAnsi="Times New Roman" w:cs="Times New Roman"/>
          <w:kern w:val="0"/>
          <w:lang w:val="lt-LT" w:bidi="lt-LT"/>
          <w14:ligatures w14:val="none"/>
        </w:rPr>
        <w:t>pašalinimu</w:t>
      </w:r>
      <w:r w:rsidR="00361A50" w:rsidRPr="00E44619">
        <w:rPr>
          <w:rFonts w:ascii="Times New Roman" w:eastAsia="Times New Roman" w:hAnsi="Times New Roman" w:cs="Times New Roman"/>
          <w:kern w:val="0"/>
          <w:lang w:val="lt-LT" w:bidi="lt-LT"/>
          <w14:ligatures w14:val="none"/>
        </w:rPr>
        <w:t>, o papildoma turtine bausme. Taigi apeliacinės instancijos teismas, nutartyje deklaratyviai pritaręs senų duomenų naudojimui, nepašalino prieštaravimo dėl nuteistojo teisinės padėties dirbtinio pabloginimo.</w:t>
      </w:r>
    </w:p>
    <w:p w14:paraId="164BCF97" w14:textId="6084C78D" w:rsidR="00FB14F5" w:rsidRPr="00E44619" w:rsidRDefault="00FB14F5" w:rsidP="003A7CCE">
      <w:pPr>
        <w:numPr>
          <w:ilvl w:val="1"/>
          <w:numId w:val="1"/>
        </w:numPr>
        <w:spacing w:after="120" w:line="240" w:lineRule="auto"/>
        <w:ind w:left="788" w:hanging="431"/>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Taip pat nesutik</w:t>
      </w:r>
      <w:r w:rsidR="00947E41" w:rsidRPr="00E44619">
        <w:rPr>
          <w:rFonts w:ascii="Times New Roman" w:eastAsia="Times New Roman" w:hAnsi="Times New Roman" w:cs="Times New Roman"/>
          <w:kern w:val="0"/>
          <w:lang w:val="lt-LT" w:bidi="lt-LT"/>
          <w14:ligatures w14:val="none"/>
        </w:rPr>
        <w:t>tin</w:t>
      </w:r>
      <w:r w:rsidRPr="00E44619">
        <w:rPr>
          <w:rFonts w:ascii="Times New Roman" w:eastAsia="Times New Roman" w:hAnsi="Times New Roman" w:cs="Times New Roman"/>
          <w:kern w:val="0"/>
          <w:lang w:val="lt-LT" w:bidi="lt-LT"/>
          <w14:ligatures w14:val="none"/>
        </w:rPr>
        <w:t xml:space="preserve">a su konfiskuotino turto verte proporcingumo aspektu. </w:t>
      </w:r>
      <w:r w:rsidR="00C12AA3" w:rsidRPr="00E44619">
        <w:rPr>
          <w:rFonts w:ascii="Times New Roman" w:eastAsia="Times New Roman" w:hAnsi="Times New Roman" w:cs="Times New Roman"/>
          <w:kern w:val="0"/>
          <w:lang w:val="lt-LT" w:bidi="lt-LT"/>
          <w14:ligatures w14:val="none"/>
        </w:rPr>
        <w:t>P</w:t>
      </w:r>
      <w:r w:rsidR="00797A28" w:rsidRPr="00E44619">
        <w:rPr>
          <w:rFonts w:ascii="Times New Roman" w:eastAsia="Times New Roman" w:hAnsi="Times New Roman" w:cs="Times New Roman"/>
          <w:kern w:val="0"/>
          <w:lang w:val="lt-LT" w:bidi="lt-LT"/>
          <w14:ligatures w14:val="none"/>
        </w:rPr>
        <w:t xml:space="preserve">usės konfiskuotino turto vertės konfiskavimas iš </w:t>
      </w:r>
      <w:r w:rsidR="00706184">
        <w:rPr>
          <w:rFonts w:ascii="Times New Roman" w:eastAsia="Times New Roman" w:hAnsi="Times New Roman" w:cs="Times New Roman"/>
          <w:kern w:val="0"/>
          <w:lang w:val="lt-LT" w:bidi="lt-LT"/>
          <w14:ligatures w14:val="none"/>
        </w:rPr>
        <w:t>kasatoriaus</w:t>
      </w:r>
      <w:r w:rsidR="00797A28" w:rsidRPr="00E44619">
        <w:rPr>
          <w:rFonts w:ascii="Times New Roman" w:eastAsia="Times New Roman" w:hAnsi="Times New Roman" w:cs="Times New Roman"/>
          <w:kern w:val="0"/>
          <w:lang w:val="lt-LT" w:bidi="lt-LT"/>
          <w14:ligatures w14:val="none"/>
        </w:rPr>
        <w:t xml:space="preserve">, atsižvelgus į jo vaidmenį </w:t>
      </w:r>
      <w:r w:rsidR="00947E41" w:rsidRPr="00E44619">
        <w:rPr>
          <w:rFonts w:ascii="Times New Roman" w:eastAsia="Times New Roman" w:hAnsi="Times New Roman" w:cs="Times New Roman"/>
          <w:kern w:val="0"/>
          <w:lang w:val="lt-LT" w:bidi="lt-LT"/>
          <w14:ligatures w14:val="none"/>
        </w:rPr>
        <w:t xml:space="preserve">ir </w:t>
      </w:r>
      <w:r w:rsidR="00797A28" w:rsidRPr="00E44619">
        <w:rPr>
          <w:rFonts w:ascii="Times New Roman" w:eastAsia="Times New Roman" w:hAnsi="Times New Roman" w:cs="Times New Roman"/>
          <w:kern w:val="0"/>
          <w:lang w:val="lt-LT" w:bidi="lt-LT"/>
          <w14:ligatures w14:val="none"/>
        </w:rPr>
        <w:t>paskirtą bausmę</w:t>
      </w:r>
      <w:r w:rsidR="00706184">
        <w:rPr>
          <w:rFonts w:ascii="Times New Roman" w:eastAsia="Times New Roman" w:hAnsi="Times New Roman" w:cs="Times New Roman"/>
          <w:kern w:val="0"/>
          <w:lang w:val="lt-LT" w:bidi="lt-LT"/>
          <w14:ligatures w14:val="none"/>
        </w:rPr>
        <w:t xml:space="preserve"> – baudą,</w:t>
      </w:r>
      <w:r w:rsidR="00797A28" w:rsidRPr="00E44619">
        <w:rPr>
          <w:rFonts w:ascii="Times New Roman" w:eastAsia="Times New Roman" w:hAnsi="Times New Roman" w:cs="Times New Roman"/>
          <w:kern w:val="0"/>
          <w:lang w:val="lt-LT" w:bidi="lt-LT"/>
          <w14:ligatures w14:val="none"/>
        </w:rPr>
        <w:t xml:space="preserve"> yra neproporcinga</w:t>
      </w:r>
      <w:r w:rsidR="00706184">
        <w:rPr>
          <w:rFonts w:ascii="Times New Roman" w:eastAsia="Times New Roman" w:hAnsi="Times New Roman" w:cs="Times New Roman"/>
          <w:kern w:val="0"/>
          <w:lang w:val="lt-LT" w:bidi="lt-LT"/>
          <w14:ligatures w14:val="none"/>
        </w:rPr>
        <w:t xml:space="preserve"> priemonė</w:t>
      </w:r>
      <w:r w:rsidR="00797A28" w:rsidRPr="00E44619">
        <w:rPr>
          <w:rFonts w:ascii="Times New Roman" w:eastAsia="Times New Roman" w:hAnsi="Times New Roman" w:cs="Times New Roman"/>
          <w:kern w:val="0"/>
          <w:lang w:val="lt-LT" w:bidi="lt-LT"/>
          <w14:ligatures w14:val="none"/>
        </w:rPr>
        <w:t xml:space="preserve">. </w:t>
      </w:r>
      <w:r w:rsidR="00214C19" w:rsidRPr="00E44619">
        <w:rPr>
          <w:rFonts w:ascii="Times New Roman" w:eastAsia="Times New Roman" w:hAnsi="Times New Roman" w:cs="Times New Roman"/>
          <w:kern w:val="0"/>
          <w:lang w:val="lt-LT" w:bidi="lt-LT"/>
          <w14:ligatures w14:val="none"/>
        </w:rPr>
        <w:t xml:space="preserve">Apeliaciniame skunde buvo keliama abejonė, ar išieškotina suma yra adekvati, atsižvelgiant į jo vaidmenį </w:t>
      </w:r>
      <w:r w:rsidR="00947E41" w:rsidRPr="00E44619">
        <w:rPr>
          <w:rFonts w:ascii="Times New Roman" w:eastAsia="Times New Roman" w:hAnsi="Times New Roman" w:cs="Times New Roman"/>
          <w:kern w:val="0"/>
          <w:lang w:val="lt-LT" w:bidi="lt-LT"/>
          <w14:ligatures w14:val="none"/>
        </w:rPr>
        <w:t xml:space="preserve">ir </w:t>
      </w:r>
      <w:r w:rsidR="00214C19" w:rsidRPr="00E44619">
        <w:rPr>
          <w:rFonts w:ascii="Times New Roman" w:eastAsia="Times New Roman" w:hAnsi="Times New Roman" w:cs="Times New Roman"/>
          <w:kern w:val="0"/>
          <w:lang w:val="lt-LT" w:bidi="lt-LT"/>
          <w14:ligatures w14:val="none"/>
        </w:rPr>
        <w:t>jam paskirtą itin didelę baudą. Apeliacinės instancijos teismas šią abejonę atmetė</w:t>
      </w:r>
      <w:r w:rsidR="002F54DC">
        <w:rPr>
          <w:rFonts w:ascii="Times New Roman" w:eastAsia="Times New Roman" w:hAnsi="Times New Roman" w:cs="Times New Roman"/>
          <w:kern w:val="0"/>
          <w:lang w:val="lt-LT" w:bidi="lt-LT"/>
          <w14:ligatures w14:val="none"/>
        </w:rPr>
        <w:t>,</w:t>
      </w:r>
      <w:r w:rsidR="00214C19" w:rsidRPr="00E44619">
        <w:rPr>
          <w:rFonts w:ascii="Times New Roman" w:eastAsia="Times New Roman" w:hAnsi="Times New Roman" w:cs="Times New Roman"/>
          <w:kern w:val="0"/>
          <w:lang w:val="lt-LT" w:bidi="lt-LT"/>
          <w14:ligatures w14:val="none"/>
        </w:rPr>
        <w:t xml:space="preserve"> nurodydamas, kad teismas, svarstydamas BK</w:t>
      </w:r>
      <w:r w:rsidR="00C12AA3" w:rsidRPr="00E44619">
        <w:rPr>
          <w:rFonts w:ascii="Times New Roman" w:eastAsia="Times New Roman" w:hAnsi="Times New Roman" w:cs="Times New Roman"/>
          <w:kern w:val="0"/>
          <w:lang w:val="lt-LT" w:bidi="lt-LT"/>
          <w14:ligatures w14:val="none"/>
        </w:rPr>
        <w:t> </w:t>
      </w:r>
      <w:r w:rsidR="00214C19" w:rsidRPr="00E44619">
        <w:rPr>
          <w:rFonts w:ascii="Times New Roman" w:eastAsia="Times New Roman" w:hAnsi="Times New Roman" w:cs="Times New Roman"/>
          <w:kern w:val="0"/>
          <w:lang w:val="lt-LT" w:bidi="lt-LT"/>
          <w14:ligatures w14:val="none"/>
        </w:rPr>
        <w:t>72</w:t>
      </w:r>
      <w:r w:rsidR="00C12AA3" w:rsidRPr="00E44619">
        <w:rPr>
          <w:rFonts w:ascii="Times New Roman" w:eastAsia="Times New Roman" w:hAnsi="Times New Roman" w:cs="Times New Roman"/>
          <w:kern w:val="0"/>
          <w:lang w:val="lt-LT" w:bidi="lt-LT"/>
          <w14:ligatures w14:val="none"/>
        </w:rPr>
        <w:t> </w:t>
      </w:r>
      <w:r w:rsidR="00214C19" w:rsidRPr="00E44619">
        <w:rPr>
          <w:rFonts w:ascii="Times New Roman" w:eastAsia="Times New Roman" w:hAnsi="Times New Roman" w:cs="Times New Roman"/>
          <w:kern w:val="0"/>
          <w:lang w:val="lt-LT" w:bidi="lt-LT"/>
          <w14:ligatures w14:val="none"/>
        </w:rPr>
        <w:t xml:space="preserve">straipsnio 5 dalyje nustatytos baudžiamojo poveikio priemonės taikymo proporcingumo klausimą, turi diskreciją spręsti, ar iš asmens konfiskuojama visa </w:t>
      </w:r>
      <w:r w:rsidR="00214C19" w:rsidRPr="00E44619">
        <w:rPr>
          <w:rFonts w:ascii="Times New Roman" w:eastAsia="Times New Roman" w:hAnsi="Times New Roman" w:cs="Times New Roman"/>
          <w:kern w:val="0"/>
          <w:lang w:val="lt-LT" w:bidi="lt-LT"/>
          <w14:ligatures w14:val="none"/>
        </w:rPr>
        <w:lastRenderedPageBreak/>
        <w:t xml:space="preserve">konfiskuotino turto vertė, ar tik jos dalis. Apeliacinės instancijos teismas, vertindamas kasatoriaus indėlį, konstatavo, jog jis buvo šių veikų organizatorius, o jo indėlis </w:t>
      </w:r>
      <w:r w:rsidR="00F71DB9">
        <w:rPr>
          <w:rFonts w:ascii="Times New Roman" w:eastAsia="Times New Roman" w:hAnsi="Times New Roman" w:cs="Times New Roman"/>
          <w:kern w:val="0"/>
          <w:lang w:val="lt-LT" w:bidi="lt-LT"/>
          <w14:ligatures w14:val="none"/>
        </w:rPr>
        <w:t xml:space="preserve">darant nusikalstamas veikas </w:t>
      </w:r>
      <w:r w:rsidR="00214C19" w:rsidRPr="00E44619">
        <w:rPr>
          <w:rFonts w:ascii="Times New Roman" w:eastAsia="Times New Roman" w:hAnsi="Times New Roman" w:cs="Times New Roman"/>
          <w:kern w:val="0"/>
          <w:lang w:val="lt-LT" w:bidi="lt-LT"/>
          <w14:ligatures w14:val="none"/>
        </w:rPr>
        <w:t>buvo didžiausias, todėl, įvertin</w:t>
      </w:r>
      <w:r w:rsidR="00706184">
        <w:rPr>
          <w:rFonts w:ascii="Times New Roman" w:eastAsia="Times New Roman" w:hAnsi="Times New Roman" w:cs="Times New Roman"/>
          <w:kern w:val="0"/>
          <w:lang w:val="lt-LT" w:bidi="lt-LT"/>
          <w14:ligatures w14:val="none"/>
        </w:rPr>
        <w:t>ę</w:t>
      </w:r>
      <w:r w:rsidR="00214C19" w:rsidRPr="00E44619">
        <w:rPr>
          <w:rFonts w:ascii="Times New Roman" w:eastAsia="Times New Roman" w:hAnsi="Times New Roman" w:cs="Times New Roman"/>
          <w:kern w:val="0"/>
          <w:lang w:val="lt-LT" w:bidi="lt-LT"/>
          <w14:ligatures w14:val="none"/>
        </w:rPr>
        <w:t xml:space="preserve">s kontrabanda gabentų cigarečių vertę (385 482 Eur ir 2 613 236 Eur), nusprendė, kad sutikti su apeliacinio skundo argumentais, kad nustatyta pirmosios instancijos teismo išieškotinos sumos dalis pažeidžia proporcingumo principą, </w:t>
      </w:r>
      <w:r w:rsidR="00947E41" w:rsidRPr="00E44619">
        <w:rPr>
          <w:rFonts w:ascii="Times New Roman" w:eastAsia="Times New Roman" w:hAnsi="Times New Roman" w:cs="Times New Roman"/>
          <w:kern w:val="0"/>
          <w:lang w:val="lt-LT" w:bidi="lt-LT"/>
          <w14:ligatures w14:val="none"/>
        </w:rPr>
        <w:t>nėra</w:t>
      </w:r>
      <w:r w:rsidR="00214C19" w:rsidRPr="00E44619">
        <w:rPr>
          <w:rFonts w:ascii="Times New Roman" w:eastAsia="Times New Roman" w:hAnsi="Times New Roman" w:cs="Times New Roman"/>
          <w:kern w:val="0"/>
          <w:lang w:val="lt-LT" w:bidi="lt-LT"/>
          <w14:ligatures w14:val="none"/>
        </w:rPr>
        <w:t xml:space="preserve"> pagrindo. Tokia teismo pozicija laikytina teisiškai ydinga, nes proporcingumas buvo vertinamas </w:t>
      </w:r>
      <w:r w:rsidR="00706184">
        <w:rPr>
          <w:rFonts w:ascii="Times New Roman" w:eastAsia="Times New Roman" w:hAnsi="Times New Roman" w:cs="Times New Roman"/>
          <w:kern w:val="0"/>
          <w:lang w:val="lt-LT" w:bidi="lt-LT"/>
          <w14:ligatures w14:val="none"/>
        </w:rPr>
        <w:t>atsižvelgiant ne į</w:t>
      </w:r>
      <w:r w:rsidR="00214C19" w:rsidRPr="00E44619">
        <w:rPr>
          <w:rFonts w:ascii="Times New Roman" w:eastAsia="Times New Roman" w:hAnsi="Times New Roman" w:cs="Times New Roman"/>
          <w:kern w:val="0"/>
          <w:lang w:val="lt-LT" w:bidi="lt-LT"/>
          <w14:ligatures w14:val="none"/>
        </w:rPr>
        <w:t xml:space="preserve"> konfiskuojamo turto ryšį su asmens turtine padėtimi ar realia nauda, o tik </w:t>
      </w:r>
      <w:r w:rsidR="00706184">
        <w:rPr>
          <w:rFonts w:ascii="Times New Roman" w:eastAsia="Times New Roman" w:hAnsi="Times New Roman" w:cs="Times New Roman"/>
          <w:kern w:val="0"/>
          <w:lang w:val="lt-LT" w:bidi="lt-LT"/>
          <w14:ligatures w14:val="none"/>
        </w:rPr>
        <w:t>į</w:t>
      </w:r>
      <w:r w:rsidR="00214C19" w:rsidRPr="00E44619">
        <w:rPr>
          <w:rFonts w:ascii="Times New Roman" w:eastAsia="Times New Roman" w:hAnsi="Times New Roman" w:cs="Times New Roman"/>
          <w:kern w:val="0"/>
          <w:lang w:val="lt-LT" w:bidi="lt-LT"/>
          <w14:ligatures w14:val="none"/>
        </w:rPr>
        <w:t xml:space="preserve"> abstraktų kontrabandos dalyko mastą, taip paverčiant kompensacinį konfiskavimą papildoma, nepakeliama finansine bausme. </w:t>
      </w:r>
      <w:r w:rsidR="00C12AA3" w:rsidRPr="00E44619">
        <w:rPr>
          <w:rFonts w:ascii="Times New Roman" w:eastAsia="Times New Roman" w:hAnsi="Times New Roman" w:cs="Times New Roman"/>
          <w:kern w:val="0"/>
          <w:lang w:val="lt-LT" w:bidi="lt-LT"/>
          <w14:ligatures w14:val="none"/>
        </w:rPr>
        <w:t>K</w:t>
      </w:r>
      <w:r w:rsidR="00214C19" w:rsidRPr="00E44619">
        <w:rPr>
          <w:rFonts w:ascii="Times New Roman" w:eastAsia="Times New Roman" w:hAnsi="Times New Roman" w:cs="Times New Roman"/>
          <w:kern w:val="0"/>
          <w:lang w:val="lt-LT" w:bidi="lt-LT"/>
          <w14:ligatures w14:val="none"/>
        </w:rPr>
        <w:t>ategoriškai nesutik</w:t>
      </w:r>
      <w:r w:rsidR="00C12AA3" w:rsidRPr="00E44619">
        <w:rPr>
          <w:rFonts w:ascii="Times New Roman" w:eastAsia="Times New Roman" w:hAnsi="Times New Roman" w:cs="Times New Roman"/>
          <w:kern w:val="0"/>
          <w:lang w:val="lt-LT" w:bidi="lt-LT"/>
          <w14:ligatures w14:val="none"/>
        </w:rPr>
        <w:t>tina</w:t>
      </w:r>
      <w:r w:rsidR="00214C19" w:rsidRPr="00E44619">
        <w:rPr>
          <w:rFonts w:ascii="Times New Roman" w:eastAsia="Times New Roman" w:hAnsi="Times New Roman" w:cs="Times New Roman"/>
          <w:kern w:val="0"/>
          <w:lang w:val="lt-LT" w:bidi="lt-LT"/>
          <w14:ligatures w14:val="none"/>
        </w:rPr>
        <w:t xml:space="preserve"> su tokia apeliacinės instancijos teism</w:t>
      </w:r>
      <w:r w:rsidR="00706184">
        <w:rPr>
          <w:rFonts w:ascii="Times New Roman" w:eastAsia="Times New Roman" w:hAnsi="Times New Roman" w:cs="Times New Roman"/>
          <w:kern w:val="0"/>
          <w:lang w:val="lt-LT" w:bidi="lt-LT"/>
          <w14:ligatures w14:val="none"/>
        </w:rPr>
        <w:t>o</w:t>
      </w:r>
      <w:r w:rsidR="00214C19" w:rsidRPr="00E44619">
        <w:rPr>
          <w:rFonts w:ascii="Times New Roman" w:eastAsia="Times New Roman" w:hAnsi="Times New Roman" w:cs="Times New Roman"/>
          <w:kern w:val="0"/>
          <w:lang w:val="lt-LT" w:bidi="lt-LT"/>
          <w14:ligatures w14:val="none"/>
        </w:rPr>
        <w:t xml:space="preserve"> pozicija, k</w:t>
      </w:r>
      <w:r w:rsidR="00706184">
        <w:rPr>
          <w:rFonts w:ascii="Times New Roman" w:eastAsia="Times New Roman" w:hAnsi="Times New Roman" w:cs="Times New Roman"/>
          <w:kern w:val="0"/>
          <w:lang w:val="lt-LT" w:bidi="lt-LT"/>
          <w14:ligatures w14:val="none"/>
        </w:rPr>
        <w:t>ai</w:t>
      </w:r>
      <w:r w:rsidR="00214C19" w:rsidRPr="00E44619">
        <w:rPr>
          <w:rFonts w:ascii="Times New Roman" w:eastAsia="Times New Roman" w:hAnsi="Times New Roman" w:cs="Times New Roman"/>
          <w:kern w:val="0"/>
          <w:lang w:val="lt-LT" w:bidi="lt-LT"/>
          <w14:ligatures w14:val="none"/>
        </w:rPr>
        <w:t xml:space="preserve"> vienos baudžiamosios priemonės proporcingumas grindžiamas kito nusikaltimo objekto verte, o ne paties konfiskuojamo įrankio ryšiu su nuteistuoju. Apeliacinės instancijos teismas nepagrindė, kodėl iš kasatoriaus turi būti išieškoma būtent pusė transporto priemonių vertės, nors jis nebuvo jų savininkas, valdytojas ar tiesioginis naudotojas, o transporto įmonės byloje pripažintos sąžiningomis.</w:t>
      </w:r>
    </w:p>
    <w:p w14:paraId="788B70C4" w14:textId="37A63B4C" w:rsidR="004269D7" w:rsidRPr="00E44619" w:rsidRDefault="004269D7" w:rsidP="00DA350A">
      <w:pPr>
        <w:numPr>
          <w:ilvl w:val="1"/>
          <w:numId w:val="1"/>
        </w:numPr>
        <w:spacing w:after="120" w:line="240" w:lineRule="auto"/>
        <w:ind w:left="788" w:hanging="431"/>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Pirmosios instancijos teismas, pažeisdamas BPK 20 straipsnio nuostatas, selektyviai vertino įrodymus, suteik</w:t>
      </w:r>
      <w:r w:rsidR="00E06446" w:rsidRPr="00E44619">
        <w:rPr>
          <w:rFonts w:ascii="Times New Roman" w:eastAsia="Times New Roman" w:hAnsi="Times New Roman" w:cs="Times New Roman"/>
          <w:kern w:val="0"/>
          <w:lang w:val="lt-LT" w:bidi="lt-LT"/>
          <w14:ligatures w14:val="none"/>
        </w:rPr>
        <w:t>damas</w:t>
      </w:r>
      <w:r w:rsidRPr="00E44619">
        <w:rPr>
          <w:rFonts w:ascii="Times New Roman" w:eastAsia="Times New Roman" w:hAnsi="Times New Roman" w:cs="Times New Roman"/>
          <w:kern w:val="0"/>
          <w:lang w:val="lt-LT" w:bidi="lt-LT"/>
          <w14:ligatures w14:val="none"/>
        </w:rPr>
        <w:t xml:space="preserve"> prioritetą kito nuteistojo parodymams ir ignoruo</w:t>
      </w:r>
      <w:r w:rsidR="00E06446" w:rsidRPr="00E44619">
        <w:rPr>
          <w:rFonts w:ascii="Times New Roman" w:eastAsia="Times New Roman" w:hAnsi="Times New Roman" w:cs="Times New Roman"/>
          <w:kern w:val="0"/>
          <w:lang w:val="lt-LT" w:bidi="lt-LT"/>
          <w14:ligatures w14:val="none"/>
        </w:rPr>
        <w:t>damas</w:t>
      </w:r>
      <w:r w:rsidRPr="00E44619">
        <w:rPr>
          <w:rFonts w:ascii="Times New Roman" w:eastAsia="Times New Roman" w:hAnsi="Times New Roman" w:cs="Times New Roman"/>
          <w:kern w:val="0"/>
          <w:lang w:val="lt-LT" w:bidi="lt-LT"/>
          <w14:ligatures w14:val="none"/>
        </w:rPr>
        <w:t xml:space="preserve"> kitus byloje surinktus įrodymus, o apeliacinės instancijos teismas pirmosios instancijos teismo padarytų pažeidimų neištaisė.</w:t>
      </w:r>
    </w:p>
    <w:p w14:paraId="285E80C5" w14:textId="3A351B61" w:rsidR="004269D7" w:rsidRPr="00E44619" w:rsidRDefault="0077772F"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Teismai nuteistojo kaltę grindė vien tik netiesioginiais įrodymais, kito nuteistojo A.</w:t>
      </w:r>
      <w:r w:rsidR="00E06446"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parodymais </w:t>
      </w:r>
      <w:r w:rsidR="00E06446" w:rsidRPr="00E44619">
        <w:rPr>
          <w:rFonts w:ascii="Times New Roman" w:eastAsia="Times New Roman" w:hAnsi="Times New Roman" w:cs="Times New Roman"/>
          <w:kern w:val="0"/>
          <w:lang w:val="lt-LT" w:bidi="lt-LT"/>
          <w14:ligatures w14:val="none"/>
        </w:rPr>
        <w:t>ir</w:t>
      </w:r>
      <w:r w:rsidRPr="00E44619">
        <w:rPr>
          <w:rFonts w:ascii="Times New Roman" w:eastAsia="Times New Roman" w:hAnsi="Times New Roman" w:cs="Times New Roman"/>
          <w:kern w:val="0"/>
          <w:lang w:val="lt-LT" w:bidi="lt-LT"/>
          <w14:ligatures w14:val="none"/>
        </w:rPr>
        <w:t xml:space="preserve"> be pagrindo atme</w:t>
      </w:r>
      <w:r w:rsidR="00C5566A" w:rsidRPr="00E44619">
        <w:rPr>
          <w:rFonts w:ascii="Times New Roman" w:eastAsia="Times New Roman" w:hAnsi="Times New Roman" w:cs="Times New Roman"/>
          <w:kern w:val="0"/>
          <w:lang w:val="lt-LT" w:bidi="lt-LT"/>
          <w14:ligatures w14:val="none"/>
        </w:rPr>
        <w:t>tė</w:t>
      </w:r>
      <w:r w:rsidRPr="00E44619">
        <w:rPr>
          <w:rFonts w:ascii="Times New Roman" w:eastAsia="Times New Roman" w:hAnsi="Times New Roman" w:cs="Times New Roman"/>
          <w:kern w:val="0"/>
          <w:lang w:val="lt-LT" w:bidi="lt-LT"/>
          <w14:ligatures w14:val="none"/>
        </w:rPr>
        <w:t xml:space="preserve"> </w:t>
      </w:r>
      <w:r w:rsidR="00E06446" w:rsidRPr="00E44619">
        <w:rPr>
          <w:rFonts w:ascii="Times New Roman" w:eastAsia="Times New Roman" w:hAnsi="Times New Roman" w:cs="Times New Roman"/>
          <w:kern w:val="0"/>
          <w:lang w:val="lt-LT" w:bidi="lt-LT"/>
          <w14:ligatures w14:val="none"/>
        </w:rPr>
        <w:t>jį</w:t>
      </w:r>
      <w:r w:rsidRPr="00E44619">
        <w:rPr>
          <w:rFonts w:ascii="Times New Roman" w:eastAsia="Times New Roman" w:hAnsi="Times New Roman" w:cs="Times New Roman"/>
          <w:kern w:val="0"/>
          <w:lang w:val="lt-LT" w:bidi="lt-LT"/>
          <w14:ligatures w14:val="none"/>
        </w:rPr>
        <w:t xml:space="preserve"> teisinan</w:t>
      </w:r>
      <w:r w:rsidR="00C5566A" w:rsidRPr="00E44619">
        <w:rPr>
          <w:rFonts w:ascii="Times New Roman" w:eastAsia="Times New Roman" w:hAnsi="Times New Roman" w:cs="Times New Roman"/>
          <w:kern w:val="0"/>
          <w:lang w:val="lt-LT" w:bidi="lt-LT"/>
          <w14:ligatures w14:val="none"/>
        </w:rPr>
        <w:t>čius</w:t>
      </w:r>
      <w:r w:rsidRPr="00E44619">
        <w:rPr>
          <w:rFonts w:ascii="Times New Roman" w:eastAsia="Times New Roman" w:hAnsi="Times New Roman" w:cs="Times New Roman"/>
          <w:kern w:val="0"/>
          <w:lang w:val="lt-LT" w:bidi="lt-LT"/>
          <w14:ligatures w14:val="none"/>
        </w:rPr>
        <w:t xml:space="preserve"> įrodym</w:t>
      </w:r>
      <w:r w:rsidR="00C5566A" w:rsidRPr="00E44619">
        <w:rPr>
          <w:rFonts w:ascii="Times New Roman" w:eastAsia="Times New Roman" w:hAnsi="Times New Roman" w:cs="Times New Roman"/>
          <w:kern w:val="0"/>
          <w:lang w:val="lt-LT" w:bidi="lt-LT"/>
          <w14:ligatures w14:val="none"/>
        </w:rPr>
        <w:t>us</w:t>
      </w:r>
      <w:r w:rsidR="00E06446" w:rsidRPr="00E44619">
        <w:rPr>
          <w:rFonts w:ascii="Times New Roman" w:eastAsia="Times New Roman" w:hAnsi="Times New Roman" w:cs="Times New Roman"/>
          <w:kern w:val="0"/>
          <w:lang w:val="lt-LT" w:bidi="lt-LT"/>
          <w14:ligatures w14:val="none"/>
        </w:rPr>
        <w:t xml:space="preserve">: jo paties, </w:t>
      </w:r>
      <w:r w:rsidRPr="00E44619">
        <w:rPr>
          <w:rFonts w:ascii="Times New Roman" w:eastAsia="Times New Roman" w:hAnsi="Times New Roman" w:cs="Times New Roman"/>
          <w:kern w:val="0"/>
          <w:lang w:val="lt-LT" w:bidi="lt-LT"/>
          <w14:ligatures w14:val="none"/>
        </w:rPr>
        <w:t>kitų nuteistųjų M.</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H</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ir S.</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H</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parodym</w:t>
      </w:r>
      <w:r w:rsidR="00C5566A" w:rsidRPr="00E44619">
        <w:rPr>
          <w:rFonts w:ascii="Times New Roman" w:eastAsia="Times New Roman" w:hAnsi="Times New Roman" w:cs="Times New Roman"/>
          <w:kern w:val="0"/>
          <w:lang w:val="lt-LT" w:bidi="lt-LT"/>
          <w14:ligatures w14:val="none"/>
        </w:rPr>
        <w:t>us</w:t>
      </w:r>
      <w:r w:rsidRPr="00E44619">
        <w:rPr>
          <w:rFonts w:ascii="Times New Roman" w:eastAsia="Times New Roman" w:hAnsi="Times New Roman" w:cs="Times New Roman"/>
          <w:kern w:val="0"/>
          <w:lang w:val="lt-LT" w:bidi="lt-LT"/>
          <w14:ligatures w14:val="none"/>
        </w:rPr>
        <w:t>, liudytojų G</w:t>
      </w:r>
      <w:r w:rsidR="00E06446" w:rsidRPr="00E44619">
        <w:rPr>
          <w:rFonts w:ascii="Times New Roman" w:eastAsia="Times New Roman" w:hAnsi="Times New Roman" w:cs="Times New Roman"/>
          <w:kern w:val="0"/>
          <w:lang w:val="lt-LT" w:bidi="lt-LT"/>
          <w14:ligatures w14:val="none"/>
        </w:rPr>
        <w:t>.</w:t>
      </w:r>
      <w:r w:rsidR="000648A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B</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w:t>
      </w:r>
      <w:r w:rsidR="009211F9" w:rsidRPr="00E44619">
        <w:rPr>
          <w:rFonts w:ascii="Times New Roman" w:eastAsia="Times New Roman" w:hAnsi="Times New Roman" w:cs="Times New Roman"/>
          <w:kern w:val="0"/>
          <w:lang w:val="lt-LT" w:bidi="lt-LT"/>
          <w14:ligatures w14:val="none"/>
        </w:rPr>
        <w:t>S</w:t>
      </w:r>
      <w:r w:rsidR="00E06446" w:rsidRPr="00E44619">
        <w:rPr>
          <w:rFonts w:ascii="Times New Roman" w:eastAsia="Times New Roman" w:hAnsi="Times New Roman" w:cs="Times New Roman"/>
          <w:kern w:val="0"/>
          <w:lang w:val="lt-LT" w:bidi="lt-LT"/>
          <w14:ligatures w14:val="none"/>
        </w:rPr>
        <w:t>.</w:t>
      </w:r>
      <w:r w:rsidR="000648AB" w:rsidRPr="00E44619">
        <w:rPr>
          <w:rFonts w:ascii="Times New Roman" w:eastAsia="Times New Roman" w:hAnsi="Times New Roman" w:cs="Times New Roman"/>
          <w:kern w:val="0"/>
          <w:lang w:val="lt-LT" w:bidi="lt-LT"/>
          <w14:ligatures w14:val="none"/>
        </w:rPr>
        <w:t> </w:t>
      </w:r>
      <w:r w:rsidR="009211F9" w:rsidRPr="00E44619">
        <w:rPr>
          <w:rFonts w:ascii="Times New Roman" w:eastAsia="Times New Roman" w:hAnsi="Times New Roman" w:cs="Times New Roman"/>
          <w:kern w:val="0"/>
          <w:lang w:val="lt-LT" w:bidi="lt-LT"/>
          <w14:ligatures w14:val="none"/>
        </w:rPr>
        <w:t>S</w:t>
      </w:r>
      <w:r w:rsidR="006D0601">
        <w:rPr>
          <w:rFonts w:ascii="Times New Roman" w:eastAsia="Times New Roman" w:hAnsi="Times New Roman" w:cs="Times New Roman"/>
          <w:kern w:val="0"/>
          <w:lang w:val="lt-LT" w:bidi="lt-LT"/>
          <w14:ligatures w14:val="none"/>
        </w:rPr>
        <w:t>.</w:t>
      </w:r>
      <w:r w:rsidR="009211F9" w:rsidRPr="00E44619">
        <w:rPr>
          <w:rFonts w:ascii="Times New Roman" w:eastAsia="Times New Roman" w:hAnsi="Times New Roman" w:cs="Times New Roman"/>
          <w:kern w:val="0"/>
          <w:lang w:val="lt-LT" w:bidi="lt-LT"/>
          <w14:ligatures w14:val="none"/>
        </w:rPr>
        <w:t>, A</w:t>
      </w:r>
      <w:r w:rsidR="00E06446" w:rsidRPr="00E44619">
        <w:rPr>
          <w:rFonts w:ascii="Times New Roman" w:eastAsia="Times New Roman" w:hAnsi="Times New Roman" w:cs="Times New Roman"/>
          <w:kern w:val="0"/>
          <w:lang w:val="lt-LT" w:bidi="lt-LT"/>
          <w14:ligatures w14:val="none"/>
        </w:rPr>
        <w:t>. </w:t>
      </w:r>
      <w:r w:rsidR="009211F9" w:rsidRPr="00E44619">
        <w:rPr>
          <w:rFonts w:ascii="Times New Roman" w:eastAsia="Times New Roman" w:hAnsi="Times New Roman" w:cs="Times New Roman"/>
          <w:kern w:val="0"/>
          <w:lang w:val="lt-LT" w:bidi="lt-LT"/>
          <w14:ligatures w14:val="none"/>
        </w:rPr>
        <w:t>S</w:t>
      </w:r>
      <w:r w:rsidR="006D0601">
        <w:rPr>
          <w:rFonts w:ascii="Times New Roman" w:eastAsia="Times New Roman" w:hAnsi="Times New Roman" w:cs="Times New Roman"/>
          <w:kern w:val="0"/>
          <w:lang w:val="lt-LT" w:bidi="lt-LT"/>
          <w14:ligatures w14:val="none"/>
        </w:rPr>
        <w:t>.</w:t>
      </w:r>
      <w:r w:rsidR="009211F9" w:rsidRPr="00E44619">
        <w:rPr>
          <w:rFonts w:ascii="Times New Roman" w:eastAsia="Times New Roman" w:hAnsi="Times New Roman" w:cs="Times New Roman"/>
          <w:kern w:val="0"/>
          <w:lang w:val="lt-LT" w:bidi="lt-LT"/>
          <w14:ligatures w14:val="none"/>
        </w:rPr>
        <w:t>, V</w:t>
      </w:r>
      <w:r w:rsidR="00E06446" w:rsidRPr="00E44619">
        <w:rPr>
          <w:rFonts w:ascii="Times New Roman" w:eastAsia="Times New Roman" w:hAnsi="Times New Roman" w:cs="Times New Roman"/>
          <w:kern w:val="0"/>
          <w:lang w:val="lt-LT" w:bidi="lt-LT"/>
          <w14:ligatures w14:val="none"/>
        </w:rPr>
        <w:t>.</w:t>
      </w:r>
      <w:r w:rsidR="000648AB" w:rsidRPr="00E44619">
        <w:rPr>
          <w:rFonts w:ascii="Times New Roman" w:eastAsia="Times New Roman" w:hAnsi="Times New Roman" w:cs="Times New Roman"/>
          <w:kern w:val="0"/>
          <w:lang w:val="lt-LT" w:bidi="lt-LT"/>
          <w14:ligatures w14:val="none"/>
        </w:rPr>
        <w:t> </w:t>
      </w:r>
      <w:r w:rsidR="009211F9" w:rsidRPr="00E44619">
        <w:rPr>
          <w:rFonts w:ascii="Times New Roman" w:eastAsia="Times New Roman" w:hAnsi="Times New Roman" w:cs="Times New Roman"/>
          <w:kern w:val="0"/>
          <w:lang w:val="lt-LT" w:bidi="lt-LT"/>
          <w14:ligatures w14:val="none"/>
        </w:rPr>
        <w:t>Ž</w:t>
      </w:r>
      <w:r w:rsidR="006D0601">
        <w:rPr>
          <w:rFonts w:ascii="Times New Roman" w:eastAsia="Times New Roman" w:hAnsi="Times New Roman" w:cs="Times New Roman"/>
          <w:kern w:val="0"/>
          <w:lang w:val="lt-LT" w:bidi="lt-LT"/>
          <w14:ligatures w14:val="none"/>
        </w:rPr>
        <w:t>.</w:t>
      </w:r>
      <w:r w:rsidR="00D744AA" w:rsidRPr="00E44619">
        <w:rPr>
          <w:rFonts w:ascii="Times New Roman" w:eastAsia="Times New Roman" w:hAnsi="Times New Roman" w:cs="Times New Roman"/>
          <w:kern w:val="0"/>
          <w:lang w:val="lt-LT" w:bidi="lt-LT"/>
          <w14:ligatures w14:val="none"/>
        </w:rPr>
        <w:t xml:space="preserve"> parodym</w:t>
      </w:r>
      <w:r w:rsidR="00C5566A" w:rsidRPr="00E44619">
        <w:rPr>
          <w:rFonts w:ascii="Times New Roman" w:eastAsia="Times New Roman" w:hAnsi="Times New Roman" w:cs="Times New Roman"/>
          <w:kern w:val="0"/>
          <w:lang w:val="lt-LT" w:bidi="lt-LT"/>
          <w14:ligatures w14:val="none"/>
        </w:rPr>
        <w:t>us</w:t>
      </w:r>
      <w:r w:rsidR="00D744AA" w:rsidRPr="00E44619">
        <w:rPr>
          <w:rFonts w:ascii="Times New Roman" w:eastAsia="Times New Roman" w:hAnsi="Times New Roman" w:cs="Times New Roman"/>
          <w:kern w:val="0"/>
          <w:lang w:val="lt-LT" w:bidi="lt-LT"/>
          <w14:ligatures w14:val="none"/>
        </w:rPr>
        <w:t xml:space="preserve">, </w:t>
      </w:r>
      <w:r w:rsidR="00C5566A" w:rsidRPr="00E44619">
        <w:rPr>
          <w:rFonts w:ascii="Times New Roman" w:eastAsia="Times New Roman" w:hAnsi="Times New Roman" w:cs="Times New Roman"/>
          <w:kern w:val="0"/>
          <w:lang w:val="lt-LT" w:bidi="lt-LT"/>
          <w14:ligatures w14:val="none"/>
        </w:rPr>
        <w:t>tarnybinio automobilio „Peugeot</w:t>
      </w:r>
      <w:r w:rsidR="002F7BA2"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Rifer“ GPS žurnalo ataskaitoje užfiksuotus duomenis apie tarnybinio automobilio „Peugeot Rifer“</w:t>
      </w:r>
      <w:r w:rsidR="000648AB" w:rsidRPr="00E44619">
        <w:rPr>
          <w:rFonts w:ascii="Times New Roman" w:eastAsia="Times New Roman" w:hAnsi="Times New Roman" w:cs="Times New Roman"/>
          <w:kern w:val="0"/>
          <w:lang w:val="lt-LT" w:bidi="lt-LT"/>
          <w14:ligatures w14:val="none"/>
        </w:rPr>
        <w:t> </w:t>
      </w:r>
      <w:r w:rsidR="00E06446" w:rsidRPr="00E44619">
        <w:rPr>
          <w:rFonts w:ascii="Times New Roman" w:eastAsia="Times New Roman" w:hAnsi="Times New Roman" w:cs="Times New Roman"/>
          <w:kern w:val="0"/>
          <w:lang w:val="lt-LT" w:bidi="lt-LT"/>
          <w14:ligatures w14:val="none"/>
        </w:rPr>
        <w:t>(</w:t>
      </w:r>
      <w:r w:rsidR="00C5566A" w:rsidRPr="00E44619">
        <w:rPr>
          <w:rFonts w:ascii="Times New Roman" w:eastAsia="Times New Roman" w:hAnsi="Times New Roman" w:cs="Times New Roman"/>
          <w:kern w:val="0"/>
          <w:lang w:val="lt-LT" w:bidi="lt-LT"/>
          <w14:ligatures w14:val="none"/>
        </w:rPr>
        <w:t>valst.</w:t>
      </w:r>
      <w:r w:rsidR="000648AB"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Nr.</w:t>
      </w:r>
      <w:r w:rsidR="000648AB" w:rsidRPr="00E44619">
        <w:rPr>
          <w:rFonts w:ascii="Times New Roman" w:eastAsia="Times New Roman" w:hAnsi="Times New Roman" w:cs="Times New Roman"/>
          <w:kern w:val="0"/>
          <w:lang w:val="lt-LT" w:bidi="lt-LT"/>
          <w14:ligatures w14:val="none"/>
        </w:rPr>
        <w:t> </w:t>
      </w:r>
      <w:r w:rsidR="006D0601">
        <w:rPr>
          <w:rFonts w:ascii="Times New Roman" w:eastAsia="Times New Roman" w:hAnsi="Times New Roman" w:cs="Times New Roman"/>
          <w:kern w:val="0"/>
          <w:lang w:val="lt-LT" w:bidi="lt-LT"/>
          <w14:ligatures w14:val="none"/>
        </w:rPr>
        <w:t>(duomenys neskelbtini)</w:t>
      </w:r>
      <w:r w:rsidR="00E06446" w:rsidRPr="00E44619">
        <w:rPr>
          <w:rFonts w:ascii="Times New Roman" w:eastAsia="Times New Roman" w:hAnsi="Times New Roman" w:cs="Times New Roman"/>
          <w:kern w:val="0"/>
          <w:lang w:val="lt-LT" w:bidi="lt-LT"/>
          <w14:ligatures w14:val="none"/>
        </w:rPr>
        <w:t>)</w:t>
      </w:r>
      <w:r w:rsidR="00C5566A" w:rsidRPr="00E44619">
        <w:rPr>
          <w:rFonts w:ascii="Times New Roman" w:eastAsia="Times New Roman" w:hAnsi="Times New Roman" w:cs="Times New Roman"/>
          <w:kern w:val="0"/>
          <w:lang w:val="lt-LT" w:bidi="lt-LT"/>
          <w14:ligatures w14:val="none"/>
        </w:rPr>
        <w:t xml:space="preserve"> 2021</w:t>
      </w:r>
      <w:r w:rsidR="000648AB"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m.</w:t>
      </w:r>
      <w:r w:rsidR="000648AB"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balandžio</w:t>
      </w:r>
      <w:r w:rsidR="000648AB"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22</w:t>
      </w:r>
      <w:r w:rsidR="00E06446" w:rsidRPr="00E44619">
        <w:rPr>
          <w:rFonts w:ascii="Times New Roman" w:eastAsia="Times New Roman" w:hAnsi="Times New Roman" w:cs="Times New Roman"/>
          <w:kern w:val="0"/>
          <w:lang w:val="lt-LT" w:bidi="lt-LT"/>
          <w14:ligatures w14:val="none"/>
        </w:rPr>
        <w:t>–</w:t>
      </w:r>
      <w:r w:rsidR="00C5566A" w:rsidRPr="00E44619">
        <w:rPr>
          <w:rFonts w:ascii="Times New Roman" w:eastAsia="Times New Roman" w:hAnsi="Times New Roman" w:cs="Times New Roman"/>
          <w:kern w:val="0"/>
          <w:lang w:val="lt-LT" w:bidi="lt-LT"/>
          <w14:ligatures w14:val="none"/>
        </w:rPr>
        <w:t>23</w:t>
      </w:r>
      <w:r w:rsidR="000648AB"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d. judėjimą, Valstybinės teismo medicinos tarnybos Serologijos ir DNR laboratorijos specialisto 2021</w:t>
      </w:r>
      <w:r w:rsidR="000648AB"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m.</w:t>
      </w:r>
      <w:r w:rsidR="000648AB"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rugsėjo</w:t>
      </w:r>
      <w:r w:rsidR="000648AB"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22</w:t>
      </w:r>
      <w:r w:rsidR="000648AB"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d. išvadą Nr.</w:t>
      </w:r>
      <w:r w:rsidR="00E06446"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S</w:t>
      </w:r>
      <w:r w:rsidR="00E06446" w:rsidRPr="00E44619">
        <w:rPr>
          <w:rFonts w:ascii="Times New Roman" w:eastAsia="Times New Roman" w:hAnsi="Times New Roman" w:cs="Times New Roman"/>
          <w:kern w:val="0"/>
          <w:lang w:val="lt-LT" w:bidi="lt-LT"/>
          <w14:ligatures w14:val="none"/>
        </w:rPr>
        <w:t> </w:t>
      </w:r>
      <w:r w:rsidR="00C5566A" w:rsidRPr="00E44619">
        <w:rPr>
          <w:rFonts w:ascii="Times New Roman" w:eastAsia="Times New Roman" w:hAnsi="Times New Roman" w:cs="Times New Roman"/>
          <w:kern w:val="0"/>
          <w:lang w:val="lt-LT" w:bidi="lt-LT"/>
          <w14:ligatures w14:val="none"/>
        </w:rPr>
        <w:t xml:space="preserve">602/2021. </w:t>
      </w:r>
      <w:r w:rsidR="00B9062A" w:rsidRPr="00E44619">
        <w:rPr>
          <w:rFonts w:ascii="Times New Roman" w:eastAsia="Times New Roman" w:hAnsi="Times New Roman" w:cs="Times New Roman"/>
          <w:kern w:val="0"/>
          <w:lang w:val="lt-LT" w:bidi="lt-LT"/>
          <w14:ligatures w14:val="none"/>
        </w:rPr>
        <w:t>Toks selektyvus įrodymų vertinimas prieštarauja BPK</w:t>
      </w:r>
      <w:r w:rsidR="000648AB" w:rsidRPr="00E44619">
        <w:rPr>
          <w:rFonts w:ascii="Times New Roman" w:eastAsia="Times New Roman" w:hAnsi="Times New Roman" w:cs="Times New Roman"/>
          <w:kern w:val="0"/>
          <w:lang w:val="lt-LT" w:bidi="lt-LT"/>
          <w14:ligatures w14:val="none"/>
        </w:rPr>
        <w:t> </w:t>
      </w:r>
      <w:r w:rsidR="00B9062A" w:rsidRPr="00E44619">
        <w:rPr>
          <w:rFonts w:ascii="Times New Roman" w:eastAsia="Times New Roman" w:hAnsi="Times New Roman" w:cs="Times New Roman"/>
          <w:kern w:val="0"/>
          <w:lang w:val="lt-LT" w:bidi="lt-LT"/>
          <w14:ligatures w14:val="none"/>
        </w:rPr>
        <w:t>20</w:t>
      </w:r>
      <w:r w:rsidR="000648AB" w:rsidRPr="00E44619">
        <w:rPr>
          <w:rFonts w:ascii="Times New Roman" w:eastAsia="Times New Roman" w:hAnsi="Times New Roman" w:cs="Times New Roman"/>
          <w:kern w:val="0"/>
          <w:lang w:val="lt-LT" w:bidi="lt-LT"/>
          <w14:ligatures w14:val="none"/>
        </w:rPr>
        <w:t> </w:t>
      </w:r>
      <w:r w:rsidR="00B9062A" w:rsidRPr="00E44619">
        <w:rPr>
          <w:rFonts w:ascii="Times New Roman" w:eastAsia="Times New Roman" w:hAnsi="Times New Roman" w:cs="Times New Roman"/>
          <w:kern w:val="0"/>
          <w:lang w:val="lt-LT" w:bidi="lt-LT"/>
          <w14:ligatures w14:val="none"/>
        </w:rPr>
        <w:t>straipsnio nuostatoms</w:t>
      </w:r>
      <w:r w:rsidR="005E4C29" w:rsidRPr="00E44619">
        <w:rPr>
          <w:rFonts w:ascii="Times New Roman" w:eastAsia="Times New Roman" w:hAnsi="Times New Roman" w:cs="Times New Roman"/>
          <w:kern w:val="0"/>
          <w:lang w:val="lt-LT" w:bidi="lt-LT"/>
          <w14:ligatures w14:val="none"/>
        </w:rPr>
        <w:t xml:space="preserve">, </w:t>
      </w:r>
      <w:r w:rsidR="005E4C29" w:rsidRPr="00E44619">
        <w:rPr>
          <w:rFonts w:ascii="Times New Roman" w:eastAsia="Times New Roman" w:hAnsi="Times New Roman" w:cs="Times New Roman"/>
          <w:i/>
          <w:iCs/>
          <w:kern w:val="0"/>
          <w:lang w:val="lt-LT" w:bidi="lt-LT"/>
          <w14:ligatures w14:val="none"/>
        </w:rPr>
        <w:t>in dubio pro reo</w:t>
      </w:r>
      <w:r w:rsidR="005E4C29" w:rsidRPr="00E44619">
        <w:rPr>
          <w:rFonts w:ascii="Times New Roman" w:eastAsia="Times New Roman" w:hAnsi="Times New Roman" w:cs="Times New Roman"/>
          <w:kern w:val="0"/>
          <w:lang w:val="lt-LT" w:bidi="lt-LT"/>
          <w14:ligatures w14:val="none"/>
        </w:rPr>
        <w:t xml:space="preserve"> principui ir</w:t>
      </w:r>
      <w:r w:rsidR="00B9062A" w:rsidRPr="00E44619">
        <w:rPr>
          <w:rFonts w:ascii="Times New Roman" w:eastAsia="Times New Roman" w:hAnsi="Times New Roman" w:cs="Times New Roman"/>
          <w:kern w:val="0"/>
          <w:lang w:val="lt-LT" w:bidi="lt-LT"/>
          <w14:ligatures w14:val="none"/>
        </w:rPr>
        <w:t xml:space="preserve"> gausiai </w:t>
      </w:r>
      <w:r w:rsidR="00354030" w:rsidRPr="00E44619">
        <w:rPr>
          <w:rFonts w:ascii="Times New Roman" w:eastAsia="Times New Roman" w:hAnsi="Times New Roman" w:cs="Times New Roman"/>
          <w:kern w:val="0"/>
          <w:lang w:val="lt-LT" w:bidi="lt-LT"/>
          <w14:ligatures w14:val="none"/>
        </w:rPr>
        <w:t xml:space="preserve">kasacinės instancijos </w:t>
      </w:r>
      <w:r w:rsidR="00B9062A" w:rsidRPr="00E44619">
        <w:rPr>
          <w:rFonts w:ascii="Times New Roman" w:eastAsia="Times New Roman" w:hAnsi="Times New Roman" w:cs="Times New Roman"/>
          <w:kern w:val="0"/>
          <w:lang w:val="lt-LT" w:bidi="lt-LT"/>
          <w14:ligatures w14:val="none"/>
        </w:rPr>
        <w:t>teismo praktikai.</w:t>
      </w:r>
    </w:p>
    <w:p w14:paraId="45B68548" w14:textId="67204AA2" w:rsidR="00B9062A" w:rsidRPr="00E44619" w:rsidRDefault="00B9062A"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Pirmosios instancijos teismo apkaltinamasis nuosprendis iš esmės grindžiamas tik kito nuteistojo A. 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parodymais, kurie nebuv</w:t>
      </w:r>
      <w:r w:rsidR="00CF0CCA" w:rsidRPr="00E44619">
        <w:rPr>
          <w:rFonts w:ascii="Times New Roman" w:eastAsia="Times New Roman" w:hAnsi="Times New Roman" w:cs="Times New Roman"/>
          <w:kern w:val="0"/>
          <w:lang w:val="lt-LT" w:bidi="lt-LT"/>
          <w14:ligatures w14:val="none"/>
        </w:rPr>
        <w:t>o vertinti ir patikrinti, kaip to reikalauja</w:t>
      </w:r>
      <w:r w:rsidR="00913004" w:rsidRPr="00E44619">
        <w:rPr>
          <w:rFonts w:ascii="Times New Roman" w:eastAsia="Times New Roman" w:hAnsi="Times New Roman" w:cs="Times New Roman"/>
          <w:kern w:val="0"/>
          <w:lang w:val="lt-LT" w:bidi="lt-LT"/>
          <w14:ligatures w14:val="none"/>
        </w:rPr>
        <w:t>ma</w:t>
      </w:r>
      <w:r w:rsidR="00CF0CCA" w:rsidRPr="00E44619">
        <w:rPr>
          <w:rFonts w:ascii="Times New Roman" w:eastAsia="Times New Roman" w:hAnsi="Times New Roman" w:cs="Times New Roman"/>
          <w:kern w:val="0"/>
          <w:lang w:val="lt-LT" w:bidi="lt-LT"/>
          <w14:ligatures w14:val="none"/>
        </w:rPr>
        <w:t xml:space="preserve"> E</w:t>
      </w:r>
      <w:r w:rsidR="00706184">
        <w:rPr>
          <w:rFonts w:ascii="Times New Roman" w:eastAsia="Times New Roman" w:hAnsi="Times New Roman" w:cs="Times New Roman"/>
          <w:kern w:val="0"/>
          <w:lang w:val="lt-LT" w:bidi="lt-LT"/>
          <w14:ligatures w14:val="none"/>
        </w:rPr>
        <w:t xml:space="preserve">uropos </w:t>
      </w:r>
      <w:r w:rsidR="00E06446" w:rsidRPr="00E44619">
        <w:rPr>
          <w:rFonts w:ascii="Times New Roman" w:eastAsia="Times New Roman" w:hAnsi="Times New Roman" w:cs="Times New Roman"/>
          <w:kern w:val="0"/>
          <w:lang w:val="lt-LT" w:bidi="lt-LT"/>
          <w14:ligatures w14:val="none"/>
        </w:rPr>
        <w:t>Ž</w:t>
      </w:r>
      <w:r w:rsidR="00706184">
        <w:rPr>
          <w:rFonts w:ascii="Times New Roman" w:eastAsia="Times New Roman" w:hAnsi="Times New Roman" w:cs="Times New Roman"/>
          <w:kern w:val="0"/>
          <w:lang w:val="lt-LT" w:bidi="lt-LT"/>
          <w14:ligatures w14:val="none"/>
        </w:rPr>
        <w:t xml:space="preserve">mogaus </w:t>
      </w:r>
      <w:r w:rsidR="00E06446" w:rsidRPr="00E44619">
        <w:rPr>
          <w:rFonts w:ascii="Times New Roman" w:eastAsia="Times New Roman" w:hAnsi="Times New Roman" w:cs="Times New Roman"/>
          <w:kern w:val="0"/>
          <w:lang w:val="lt-LT" w:bidi="lt-LT"/>
          <w14:ligatures w14:val="none"/>
        </w:rPr>
        <w:t>T</w:t>
      </w:r>
      <w:r w:rsidR="00706184">
        <w:rPr>
          <w:rFonts w:ascii="Times New Roman" w:eastAsia="Times New Roman" w:hAnsi="Times New Roman" w:cs="Times New Roman"/>
          <w:kern w:val="0"/>
          <w:lang w:val="lt-LT" w:bidi="lt-LT"/>
          <w14:ligatures w14:val="none"/>
        </w:rPr>
        <w:t xml:space="preserve">eisių </w:t>
      </w:r>
      <w:r w:rsidR="00E06446" w:rsidRPr="00E44619">
        <w:rPr>
          <w:rFonts w:ascii="Times New Roman" w:eastAsia="Times New Roman" w:hAnsi="Times New Roman" w:cs="Times New Roman"/>
          <w:kern w:val="0"/>
          <w:lang w:val="lt-LT" w:bidi="lt-LT"/>
          <w14:ligatures w14:val="none"/>
        </w:rPr>
        <w:t>T</w:t>
      </w:r>
      <w:r w:rsidR="00706184">
        <w:rPr>
          <w:rFonts w:ascii="Times New Roman" w:eastAsia="Times New Roman" w:hAnsi="Times New Roman" w:cs="Times New Roman"/>
          <w:kern w:val="0"/>
          <w:lang w:val="lt-LT" w:bidi="lt-LT"/>
          <w14:ligatures w14:val="none"/>
        </w:rPr>
        <w:t>eismo (toliau – EŽTT)</w:t>
      </w:r>
      <w:r w:rsidR="00CF0CCA" w:rsidRPr="00E44619">
        <w:rPr>
          <w:rFonts w:ascii="Times New Roman" w:eastAsia="Times New Roman" w:hAnsi="Times New Roman" w:cs="Times New Roman"/>
          <w:kern w:val="0"/>
          <w:lang w:val="lt-LT" w:bidi="lt-LT"/>
          <w14:ligatures w14:val="none"/>
        </w:rPr>
        <w:t xml:space="preserve"> ir Lietuvos Aukščiausiojo Teismo formuo</w:t>
      </w:r>
      <w:r w:rsidR="00913004" w:rsidRPr="00E44619">
        <w:rPr>
          <w:rFonts w:ascii="Times New Roman" w:eastAsia="Times New Roman" w:hAnsi="Times New Roman" w:cs="Times New Roman"/>
          <w:kern w:val="0"/>
          <w:lang w:val="lt-LT" w:bidi="lt-LT"/>
          <w14:ligatures w14:val="none"/>
        </w:rPr>
        <w:t>jamoje</w:t>
      </w:r>
      <w:r w:rsidR="00CF0CCA" w:rsidRPr="00E44619">
        <w:rPr>
          <w:rFonts w:ascii="Times New Roman" w:eastAsia="Times New Roman" w:hAnsi="Times New Roman" w:cs="Times New Roman"/>
          <w:kern w:val="0"/>
          <w:lang w:val="lt-LT" w:bidi="lt-LT"/>
          <w14:ligatures w14:val="none"/>
        </w:rPr>
        <w:t xml:space="preserve"> praktik</w:t>
      </w:r>
      <w:r w:rsidR="00913004" w:rsidRPr="00E44619">
        <w:rPr>
          <w:rFonts w:ascii="Times New Roman" w:eastAsia="Times New Roman" w:hAnsi="Times New Roman" w:cs="Times New Roman"/>
          <w:kern w:val="0"/>
          <w:lang w:val="lt-LT" w:bidi="lt-LT"/>
          <w14:ligatures w14:val="none"/>
        </w:rPr>
        <w:t>oje</w:t>
      </w:r>
      <w:r w:rsidR="00CF0CCA" w:rsidRPr="00E44619">
        <w:rPr>
          <w:rFonts w:ascii="Times New Roman" w:eastAsia="Times New Roman" w:hAnsi="Times New Roman" w:cs="Times New Roman"/>
          <w:kern w:val="0"/>
          <w:lang w:val="lt-LT" w:bidi="lt-LT"/>
          <w14:ligatures w14:val="none"/>
        </w:rPr>
        <w:t>.</w:t>
      </w:r>
    </w:p>
    <w:p w14:paraId="0DC59554" w14:textId="48ECB7FB" w:rsidR="00922E12" w:rsidRPr="00E44619" w:rsidRDefault="00CA69A2" w:rsidP="00E3645B">
      <w:pPr>
        <w:numPr>
          <w:ilvl w:val="1"/>
          <w:numId w:val="1"/>
        </w:numPr>
        <w:spacing w:after="120" w:line="240" w:lineRule="auto"/>
        <w:ind w:left="845" w:hanging="488"/>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Pirmosios instancijos teismas nuosprendyje nepateikė motyvų, kuriais vadovaudamasis atmeta kitus įrodymus</w:t>
      </w:r>
      <w:r w:rsidR="007A2D06" w:rsidRPr="00E44619">
        <w:rPr>
          <w:rFonts w:ascii="Times New Roman" w:eastAsia="Times New Roman" w:hAnsi="Times New Roman" w:cs="Times New Roman"/>
          <w:kern w:val="0"/>
          <w:lang w:val="lt-LT" w:bidi="lt-LT"/>
          <w14:ligatures w14:val="none"/>
        </w:rPr>
        <w:t>. A</w:t>
      </w:r>
      <w:r w:rsidR="00922E12" w:rsidRPr="00E44619">
        <w:rPr>
          <w:rFonts w:ascii="Times New Roman" w:eastAsia="Times New Roman" w:hAnsi="Times New Roman" w:cs="Times New Roman"/>
          <w:kern w:val="0"/>
          <w:lang w:val="lt-LT" w:bidi="lt-LT"/>
          <w14:ligatures w14:val="none"/>
        </w:rPr>
        <w:t xml:space="preserve">peliacinės instancijos teismas </w:t>
      </w:r>
      <w:r w:rsidR="007A2D06" w:rsidRPr="00E44619">
        <w:rPr>
          <w:rFonts w:ascii="Times New Roman" w:eastAsia="Times New Roman" w:hAnsi="Times New Roman" w:cs="Times New Roman"/>
          <w:kern w:val="0"/>
          <w:lang w:val="lt-LT" w:bidi="lt-LT"/>
          <w14:ligatures w14:val="none"/>
        </w:rPr>
        <w:t>taip pat nepateikė motyvų, kuriais vadovaudamasis atmeta kitus įrodymus</w:t>
      </w:r>
      <w:r w:rsidR="00706184">
        <w:rPr>
          <w:rFonts w:ascii="Times New Roman" w:eastAsia="Times New Roman" w:hAnsi="Times New Roman" w:cs="Times New Roman"/>
          <w:kern w:val="0"/>
          <w:lang w:val="lt-LT" w:bidi="lt-LT"/>
          <w14:ligatures w14:val="none"/>
        </w:rPr>
        <w:t>,</w:t>
      </w:r>
      <w:r w:rsidR="007A2D06" w:rsidRPr="00E44619">
        <w:rPr>
          <w:rFonts w:ascii="Times New Roman" w:eastAsia="Times New Roman" w:hAnsi="Times New Roman" w:cs="Times New Roman"/>
          <w:kern w:val="0"/>
          <w:lang w:val="lt-LT" w:bidi="lt-LT"/>
          <w14:ligatures w14:val="none"/>
        </w:rPr>
        <w:t xml:space="preserve"> </w:t>
      </w:r>
      <w:r w:rsidR="00706184">
        <w:rPr>
          <w:rFonts w:ascii="Times New Roman" w:eastAsia="Times New Roman" w:hAnsi="Times New Roman" w:cs="Times New Roman"/>
          <w:kern w:val="0"/>
          <w:lang w:val="lt-LT" w:bidi="lt-LT"/>
          <w14:ligatures w14:val="none"/>
        </w:rPr>
        <w:t>ir</w:t>
      </w:r>
      <w:r w:rsidR="007A2D06" w:rsidRPr="00E44619">
        <w:rPr>
          <w:rFonts w:ascii="Times New Roman" w:eastAsia="Times New Roman" w:hAnsi="Times New Roman" w:cs="Times New Roman"/>
          <w:kern w:val="0"/>
          <w:lang w:val="lt-LT" w:bidi="lt-LT"/>
          <w14:ligatures w14:val="none"/>
        </w:rPr>
        <w:t xml:space="preserve"> </w:t>
      </w:r>
      <w:r w:rsidR="00635C09" w:rsidRPr="00E44619">
        <w:rPr>
          <w:rFonts w:ascii="Times New Roman" w:eastAsia="Times New Roman" w:hAnsi="Times New Roman" w:cs="Times New Roman"/>
          <w:kern w:val="0"/>
          <w:lang w:val="lt-LT" w:bidi="lt-LT"/>
          <w14:ligatures w14:val="none"/>
        </w:rPr>
        <w:t>nepateikė motyvuotų išvadų dėl nuteistojo pateikto apeliacinio skund</w:t>
      </w:r>
      <w:r w:rsidRPr="00E44619">
        <w:rPr>
          <w:rFonts w:ascii="Times New Roman" w:eastAsia="Times New Roman" w:hAnsi="Times New Roman" w:cs="Times New Roman"/>
          <w:kern w:val="0"/>
          <w:lang w:val="lt-LT" w:bidi="lt-LT"/>
          <w14:ligatures w14:val="none"/>
        </w:rPr>
        <w:t>o</w:t>
      </w:r>
      <w:r w:rsidR="00635C09" w:rsidRPr="00E44619">
        <w:rPr>
          <w:rFonts w:ascii="Times New Roman" w:eastAsia="Times New Roman" w:hAnsi="Times New Roman" w:cs="Times New Roman"/>
          <w:kern w:val="0"/>
          <w:lang w:val="lt-LT" w:bidi="lt-LT"/>
          <w14:ligatures w14:val="none"/>
        </w:rPr>
        <w:t xml:space="preserve"> argumentų</w:t>
      </w:r>
      <w:r w:rsidR="00706184">
        <w:rPr>
          <w:rFonts w:ascii="Times New Roman" w:eastAsia="Times New Roman" w:hAnsi="Times New Roman" w:cs="Times New Roman"/>
          <w:kern w:val="0"/>
          <w:lang w:val="lt-LT" w:bidi="lt-LT"/>
          <w14:ligatures w14:val="none"/>
        </w:rPr>
        <w:t>.</w:t>
      </w:r>
      <w:r w:rsidR="003946AB" w:rsidRPr="00E44619">
        <w:rPr>
          <w:rFonts w:ascii="Times New Roman" w:eastAsia="Times New Roman" w:hAnsi="Times New Roman" w:cs="Times New Roman"/>
          <w:kern w:val="0"/>
          <w:lang w:val="lt-LT" w:bidi="lt-LT"/>
          <w14:ligatures w14:val="none"/>
        </w:rPr>
        <w:t xml:space="preserve"> </w:t>
      </w:r>
      <w:r w:rsidR="00706184">
        <w:rPr>
          <w:rFonts w:ascii="Times New Roman" w:eastAsia="Times New Roman" w:hAnsi="Times New Roman" w:cs="Times New Roman"/>
          <w:kern w:val="0"/>
          <w:lang w:val="lt-LT" w:bidi="lt-LT"/>
          <w14:ligatures w14:val="none"/>
        </w:rPr>
        <w:t>T</w:t>
      </w:r>
      <w:r w:rsidR="00635C09" w:rsidRPr="00E44619">
        <w:rPr>
          <w:rFonts w:ascii="Times New Roman" w:eastAsia="Times New Roman" w:hAnsi="Times New Roman" w:cs="Times New Roman"/>
          <w:kern w:val="0"/>
          <w:lang w:val="lt-LT" w:bidi="lt-LT"/>
          <w14:ligatures w14:val="none"/>
        </w:rPr>
        <w:t>aip</w:t>
      </w:r>
      <w:r w:rsidR="00706184">
        <w:rPr>
          <w:rFonts w:ascii="Times New Roman" w:eastAsia="Times New Roman" w:hAnsi="Times New Roman" w:cs="Times New Roman"/>
          <w:kern w:val="0"/>
          <w:lang w:val="lt-LT" w:bidi="lt-LT"/>
          <w14:ligatures w14:val="none"/>
        </w:rPr>
        <w:t xml:space="preserve"> apeliacinės instancijos teismas</w:t>
      </w:r>
      <w:r w:rsidR="00635C09" w:rsidRPr="00E44619">
        <w:rPr>
          <w:rFonts w:ascii="Times New Roman" w:eastAsia="Times New Roman" w:hAnsi="Times New Roman" w:cs="Times New Roman"/>
          <w:kern w:val="0"/>
          <w:lang w:val="lt-LT" w:bidi="lt-LT"/>
          <w14:ligatures w14:val="none"/>
        </w:rPr>
        <w:t xml:space="preserve"> pažeid</w:t>
      </w:r>
      <w:r w:rsidR="007A2D06" w:rsidRPr="00E44619">
        <w:rPr>
          <w:rFonts w:ascii="Times New Roman" w:eastAsia="Times New Roman" w:hAnsi="Times New Roman" w:cs="Times New Roman"/>
          <w:kern w:val="0"/>
          <w:lang w:val="lt-LT" w:bidi="lt-LT"/>
          <w14:ligatures w14:val="none"/>
        </w:rPr>
        <w:t>ė</w:t>
      </w:r>
      <w:r w:rsidR="00635C09" w:rsidRPr="00E44619">
        <w:rPr>
          <w:rFonts w:ascii="Times New Roman" w:eastAsia="Times New Roman" w:hAnsi="Times New Roman" w:cs="Times New Roman"/>
          <w:kern w:val="0"/>
          <w:lang w:val="lt-LT" w:bidi="lt-LT"/>
          <w14:ligatures w14:val="none"/>
        </w:rPr>
        <w:t xml:space="preserve"> </w:t>
      </w:r>
      <w:r w:rsidR="00922E12" w:rsidRPr="00E44619">
        <w:rPr>
          <w:rFonts w:ascii="Times New Roman" w:eastAsia="Times New Roman" w:hAnsi="Times New Roman" w:cs="Times New Roman"/>
          <w:kern w:val="0"/>
          <w:lang w:val="lt-LT" w:bidi="lt-LT"/>
          <w14:ligatures w14:val="none"/>
        </w:rPr>
        <w:t>BPK 320 straipsnio 3 dalies, 332</w:t>
      </w:r>
      <w:r w:rsidR="003946AB" w:rsidRPr="00E44619">
        <w:rPr>
          <w:rFonts w:ascii="Times New Roman" w:eastAsia="Times New Roman" w:hAnsi="Times New Roman" w:cs="Times New Roman"/>
          <w:kern w:val="0"/>
          <w:lang w:val="lt-LT" w:bidi="lt-LT"/>
          <w14:ligatures w14:val="none"/>
        </w:rPr>
        <w:t> </w:t>
      </w:r>
      <w:r w:rsidR="00922E12" w:rsidRPr="00E44619">
        <w:rPr>
          <w:rFonts w:ascii="Times New Roman" w:eastAsia="Times New Roman" w:hAnsi="Times New Roman" w:cs="Times New Roman"/>
          <w:kern w:val="0"/>
          <w:lang w:val="lt-LT" w:bidi="lt-LT"/>
          <w14:ligatures w14:val="none"/>
        </w:rPr>
        <w:t>straipsnio 3 dalies reikalavimus.</w:t>
      </w:r>
    </w:p>
    <w:p w14:paraId="4B917904" w14:textId="4889A072" w:rsidR="00635C09" w:rsidRPr="00E44619" w:rsidRDefault="006C5F04" w:rsidP="00354030">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Konstitucinė</w:t>
      </w:r>
      <w:r w:rsidR="003946AB" w:rsidRPr="00E44619">
        <w:rPr>
          <w:rFonts w:ascii="Times New Roman" w:eastAsia="Times New Roman" w:hAnsi="Times New Roman" w:cs="Times New Roman"/>
          <w:kern w:val="0"/>
          <w:lang w:val="lt-LT" w:bidi="lt-LT"/>
          <w14:ligatures w14:val="none"/>
        </w:rPr>
        <w:t>je</w:t>
      </w:r>
      <w:r w:rsidRPr="00E44619">
        <w:rPr>
          <w:rFonts w:ascii="Times New Roman" w:eastAsia="Times New Roman" w:hAnsi="Times New Roman" w:cs="Times New Roman"/>
          <w:kern w:val="0"/>
          <w:lang w:val="lt-LT" w:bidi="lt-LT"/>
          <w14:ligatures w14:val="none"/>
        </w:rPr>
        <w:t xml:space="preserve"> doktrin</w:t>
      </w:r>
      <w:r w:rsidR="003946AB" w:rsidRPr="00E44619">
        <w:rPr>
          <w:rFonts w:ascii="Times New Roman" w:eastAsia="Times New Roman" w:hAnsi="Times New Roman" w:cs="Times New Roman"/>
          <w:kern w:val="0"/>
          <w:lang w:val="lt-LT" w:bidi="lt-LT"/>
          <w14:ligatures w14:val="none"/>
        </w:rPr>
        <w:t>oje</w:t>
      </w:r>
      <w:r w:rsidRPr="00E44619">
        <w:rPr>
          <w:rFonts w:ascii="Times New Roman" w:eastAsia="Times New Roman" w:hAnsi="Times New Roman" w:cs="Times New Roman"/>
          <w:kern w:val="0"/>
          <w:lang w:val="lt-LT" w:bidi="lt-LT"/>
          <w14:ligatures w14:val="none"/>
        </w:rPr>
        <w:t xml:space="preserve"> ir kasacinė</w:t>
      </w:r>
      <w:r w:rsidR="003946AB" w:rsidRPr="00E44619">
        <w:rPr>
          <w:rFonts w:ascii="Times New Roman" w:eastAsia="Times New Roman" w:hAnsi="Times New Roman" w:cs="Times New Roman"/>
          <w:kern w:val="0"/>
          <w:lang w:val="lt-LT" w:bidi="lt-LT"/>
          <w14:ligatures w14:val="none"/>
        </w:rPr>
        <w:t>je</w:t>
      </w:r>
      <w:r w:rsidRPr="00E44619">
        <w:rPr>
          <w:rFonts w:ascii="Times New Roman" w:eastAsia="Times New Roman" w:hAnsi="Times New Roman" w:cs="Times New Roman"/>
          <w:kern w:val="0"/>
          <w:lang w:val="lt-LT" w:bidi="lt-LT"/>
          <w14:ligatures w14:val="none"/>
        </w:rPr>
        <w:t xml:space="preserve"> praktik</w:t>
      </w:r>
      <w:r w:rsidR="003946AB" w:rsidRPr="00E44619">
        <w:rPr>
          <w:rFonts w:ascii="Times New Roman" w:eastAsia="Times New Roman" w:hAnsi="Times New Roman" w:cs="Times New Roman"/>
          <w:kern w:val="0"/>
          <w:lang w:val="lt-LT" w:bidi="lt-LT"/>
          <w14:ligatures w14:val="none"/>
        </w:rPr>
        <w:t>oje</w:t>
      </w:r>
      <w:r w:rsidRPr="00E44619">
        <w:rPr>
          <w:rFonts w:ascii="Times New Roman" w:eastAsia="Times New Roman" w:hAnsi="Times New Roman" w:cs="Times New Roman"/>
          <w:kern w:val="0"/>
          <w:lang w:val="lt-LT" w:bidi="lt-LT"/>
          <w14:ligatures w14:val="none"/>
        </w:rPr>
        <w:t xml:space="preserve"> vienareikšmiškai įtvirtin</w:t>
      </w:r>
      <w:r w:rsidR="003946AB" w:rsidRPr="00E44619">
        <w:rPr>
          <w:rFonts w:ascii="Times New Roman" w:eastAsia="Times New Roman" w:hAnsi="Times New Roman" w:cs="Times New Roman"/>
          <w:kern w:val="0"/>
          <w:lang w:val="lt-LT" w:bidi="lt-LT"/>
          <w14:ligatures w14:val="none"/>
        </w:rPr>
        <w:t>t</w:t>
      </w:r>
      <w:r w:rsidRPr="00E44619">
        <w:rPr>
          <w:rFonts w:ascii="Times New Roman" w:eastAsia="Times New Roman" w:hAnsi="Times New Roman" w:cs="Times New Roman"/>
          <w:kern w:val="0"/>
          <w:lang w:val="lt-LT" w:bidi="lt-LT"/>
          <w14:ligatures w14:val="none"/>
        </w:rPr>
        <w:t>a, kad teisingumas vykdomas tik tada, kai teismo sprendimas yra grindžiamas aiškiais, racionaliais ir įtikinamais teisiniais argumentais (motyvais). Kasacinės instancijos teismas ne kartą yra pabrėžęs, jog apeliacinės instancijos teismo sprendimo turinys turi būti aiškus, logiškas, nuoseklus ir įtikinamas</w:t>
      </w:r>
      <w:r w:rsidR="00E3645B" w:rsidRPr="00E4461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w:t>
      </w:r>
      <w:r w:rsidR="003946AB" w:rsidRPr="00E44619">
        <w:rPr>
          <w:rFonts w:ascii="Times New Roman" w:eastAsia="Times New Roman" w:hAnsi="Times New Roman" w:cs="Times New Roman"/>
          <w:kern w:val="0"/>
          <w:lang w:val="lt-LT" w:bidi="lt-LT"/>
          <w14:ligatures w14:val="none"/>
        </w:rPr>
        <w:t>N</w:t>
      </w:r>
      <w:r w:rsidRPr="00E44619">
        <w:rPr>
          <w:rFonts w:ascii="Times New Roman" w:eastAsia="Times New Roman" w:hAnsi="Times New Roman" w:cs="Times New Roman"/>
          <w:kern w:val="0"/>
          <w:lang w:val="lt-LT" w:bidi="lt-LT"/>
          <w14:ligatures w14:val="none"/>
        </w:rPr>
        <w:t>esant apeliacinės instancijos teismo motyvuotų išvadų bent dėl dalies apeliacinio skundo prašymų ar esminių argumentų, laikoma, kad apeliacinis skundas liko neišnagrinėtas.</w:t>
      </w:r>
      <w:r w:rsidR="00706184">
        <w:rPr>
          <w:rFonts w:ascii="Times New Roman" w:eastAsia="Times New Roman" w:hAnsi="Times New Roman" w:cs="Times New Roman"/>
          <w:kern w:val="0"/>
          <w:lang w:val="lt-LT" w:bidi="lt-LT"/>
          <w14:ligatures w14:val="none"/>
        </w:rPr>
        <w:t xml:space="preserve"> </w:t>
      </w:r>
      <w:r w:rsidR="005E4C29" w:rsidRPr="00E44619">
        <w:rPr>
          <w:rFonts w:ascii="Times New Roman" w:eastAsia="Times New Roman" w:hAnsi="Times New Roman" w:cs="Times New Roman"/>
          <w:kern w:val="0"/>
          <w:lang w:val="lt-LT" w:bidi="lt-LT"/>
          <w14:ligatures w14:val="none"/>
        </w:rPr>
        <w:t>EŽTT formuojamoje praktikoje taip yra akcentuojama</w:t>
      </w:r>
      <w:r w:rsidR="00E6603F" w:rsidRPr="00E44619">
        <w:rPr>
          <w:rFonts w:ascii="Times New Roman" w:eastAsia="Times New Roman" w:hAnsi="Times New Roman" w:cs="Times New Roman"/>
          <w:kern w:val="0"/>
          <w:lang w:val="lt-LT" w:bidi="lt-LT"/>
          <w14:ligatures w14:val="none"/>
        </w:rPr>
        <w:t xml:space="preserve">, </w:t>
      </w:r>
      <w:r w:rsidR="007D0322" w:rsidRPr="00E44619">
        <w:rPr>
          <w:rFonts w:ascii="Times New Roman" w:eastAsia="Times New Roman" w:hAnsi="Times New Roman" w:cs="Times New Roman"/>
          <w:kern w:val="0"/>
          <w:lang w:val="lt-LT" w:bidi="lt-LT"/>
          <w14:ligatures w14:val="none"/>
        </w:rPr>
        <w:t>kad</w:t>
      </w:r>
      <w:r w:rsidR="00E6603F" w:rsidRPr="00E44619">
        <w:rPr>
          <w:rFonts w:ascii="Times New Roman" w:eastAsia="Times New Roman" w:hAnsi="Times New Roman" w:cs="Times New Roman"/>
          <w:kern w:val="0"/>
          <w:lang w:val="lt-LT" w:bidi="lt-LT"/>
          <w14:ligatures w14:val="none"/>
        </w:rPr>
        <w:t xml:space="preserve"> sprendimą peržiūrintis teismas turi pateikt</w:t>
      </w:r>
      <w:r w:rsidR="00706184">
        <w:rPr>
          <w:rFonts w:ascii="Times New Roman" w:eastAsia="Times New Roman" w:hAnsi="Times New Roman" w:cs="Times New Roman"/>
          <w:kern w:val="0"/>
          <w:lang w:val="lt-LT" w:bidi="lt-LT"/>
          <w14:ligatures w14:val="none"/>
        </w:rPr>
        <w:t>i</w:t>
      </w:r>
      <w:r w:rsidR="00E6603F" w:rsidRPr="00E44619">
        <w:rPr>
          <w:rFonts w:ascii="Times New Roman" w:eastAsia="Times New Roman" w:hAnsi="Times New Roman" w:cs="Times New Roman"/>
          <w:kern w:val="0"/>
          <w:lang w:val="lt-LT" w:bidi="lt-LT"/>
          <w14:ligatures w14:val="none"/>
        </w:rPr>
        <w:t xml:space="preserve"> motyvuotas išvadas dėl skundo </w:t>
      </w:r>
      <w:r w:rsidR="00706184">
        <w:rPr>
          <w:rFonts w:ascii="Times New Roman" w:eastAsia="Times New Roman" w:hAnsi="Times New Roman" w:cs="Times New Roman"/>
          <w:kern w:val="0"/>
          <w:lang w:val="lt-LT" w:bidi="lt-LT"/>
          <w14:ligatures w14:val="none"/>
        </w:rPr>
        <w:t>ir</w:t>
      </w:r>
      <w:r w:rsidR="00E6603F" w:rsidRPr="00E44619">
        <w:rPr>
          <w:rFonts w:ascii="Times New Roman" w:eastAsia="Times New Roman" w:hAnsi="Times New Roman" w:cs="Times New Roman"/>
          <w:kern w:val="0"/>
          <w:lang w:val="lt-LT" w:bidi="lt-LT"/>
          <w14:ligatures w14:val="none"/>
        </w:rPr>
        <w:t xml:space="preserve"> argumentus</w:t>
      </w:r>
      <w:r w:rsidR="00706184">
        <w:rPr>
          <w:rFonts w:ascii="Times New Roman" w:eastAsia="Times New Roman" w:hAnsi="Times New Roman" w:cs="Times New Roman"/>
          <w:kern w:val="0"/>
          <w:lang w:val="lt-LT" w:bidi="lt-LT"/>
          <w14:ligatures w14:val="none"/>
        </w:rPr>
        <w:t>,</w:t>
      </w:r>
      <w:r w:rsidR="00E6603F" w:rsidRPr="00E44619">
        <w:rPr>
          <w:rFonts w:ascii="Times New Roman" w:eastAsia="Times New Roman" w:hAnsi="Times New Roman" w:cs="Times New Roman"/>
          <w:kern w:val="0"/>
          <w:lang w:val="lt-LT" w:bidi="lt-LT"/>
          <w14:ligatures w14:val="none"/>
        </w:rPr>
        <w:t xml:space="preserve"> dėl kurių pritaria arba nepritaria žemesniojo teismo išvadoms.</w:t>
      </w:r>
    </w:p>
    <w:p w14:paraId="6AFF74EE" w14:textId="685F9AC4" w:rsidR="00ED285C" w:rsidRPr="00E44619" w:rsidRDefault="00ED285C"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 xml:space="preserve">Apeliacinės instancijos teismas nepateikė motyvuotų išvadų dėl konkrečių gynybos nurodytų prieštaravimų, kurie turi esminę reikšmę tiesai nustatyti. Apeliacinės instancijos teismas nepateikė jokių motyvų, kodėl atmetė objektyvius technologinio </w:t>
      </w:r>
      <w:r w:rsidRPr="00E44619">
        <w:rPr>
          <w:rFonts w:ascii="Times New Roman" w:eastAsia="Times New Roman" w:hAnsi="Times New Roman" w:cs="Times New Roman"/>
          <w:kern w:val="0"/>
          <w:lang w:val="lt-LT" w:bidi="lt-LT"/>
          <w14:ligatures w14:val="none"/>
        </w:rPr>
        <w:lastRenderedPageBreak/>
        <w:t>pobūdžio duomenis, susijusius su 2021 m. balandžio 22 d. nusikalstamos veikos epizodu. Nagrinėjant bylą visiškai nebuvo atsižvelgta į tarnybinio automobilio „Peugeot Rifer“ (valst. Nr. </w:t>
      </w:r>
      <w:r w:rsidR="006D0601" w:rsidRPr="006D0601">
        <w:rPr>
          <w:rFonts w:ascii="Times New Roman" w:eastAsia="Times New Roman" w:hAnsi="Times New Roman" w:cs="Times New Roman"/>
          <w:kern w:val="0"/>
          <w:lang w:val="lt-LT" w:bidi="lt-LT"/>
          <w14:ligatures w14:val="none"/>
        </w:rPr>
        <w:t>(duomenys neskelbtini)</w:t>
      </w:r>
      <w:r w:rsidRPr="00E44619">
        <w:rPr>
          <w:rFonts w:ascii="Times New Roman" w:eastAsia="Times New Roman" w:hAnsi="Times New Roman" w:cs="Times New Roman"/>
          <w:kern w:val="0"/>
          <w:lang w:val="lt-LT" w:bidi="lt-LT"/>
          <w14:ligatures w14:val="none"/>
        </w:rPr>
        <w:t>) GPS duomenis, kurie įrodo, kad nurodytu tariamo kyšio perdavimo laiku kasatorius nebuvo įvykio vietoje, ir DNR tyrimo išvad</w:t>
      </w:r>
      <w:r w:rsidR="004854C9">
        <w:rPr>
          <w:rFonts w:ascii="Times New Roman" w:eastAsia="Times New Roman" w:hAnsi="Times New Roman" w:cs="Times New Roman"/>
          <w:kern w:val="0"/>
          <w:lang w:val="lt-LT" w:bidi="lt-LT"/>
          <w14:ligatures w14:val="none"/>
        </w:rPr>
        <w:t>ą</w:t>
      </w:r>
      <w:r w:rsidRPr="00E44619">
        <w:rPr>
          <w:rFonts w:ascii="Times New Roman" w:eastAsia="Times New Roman" w:hAnsi="Times New Roman" w:cs="Times New Roman"/>
          <w:kern w:val="0"/>
          <w:lang w:val="lt-LT" w:bidi="lt-LT"/>
          <w14:ligatures w14:val="none"/>
        </w:rPr>
        <w:t xml:space="preserve"> Nr.</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S</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 xml:space="preserve">602/2021(01), kuri patvirtina, kad </w:t>
      </w:r>
      <w:r w:rsidR="004854C9">
        <w:rPr>
          <w:rFonts w:ascii="Times New Roman" w:eastAsia="Times New Roman" w:hAnsi="Times New Roman" w:cs="Times New Roman"/>
          <w:kern w:val="0"/>
          <w:lang w:val="lt-LT" w:bidi="lt-LT"/>
          <w14:ligatures w14:val="none"/>
        </w:rPr>
        <w:t xml:space="preserve">ant </w:t>
      </w:r>
      <w:r w:rsidRPr="00E44619">
        <w:rPr>
          <w:rFonts w:ascii="Times New Roman" w:eastAsia="Times New Roman" w:hAnsi="Times New Roman" w:cs="Times New Roman"/>
          <w:kern w:val="0"/>
          <w:lang w:val="lt-LT" w:bidi="lt-LT"/>
          <w14:ligatures w14:val="none"/>
        </w:rPr>
        <w:t>tariamai kasatoriaus A.</w:t>
      </w:r>
      <w:r w:rsidR="00E3645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perduotos kyšio dėžutės yra tik paties A.</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DNR pėdsakai.</w:t>
      </w:r>
    </w:p>
    <w:p w14:paraId="6904F9D1" w14:textId="58C384EF" w:rsidR="00ED285C" w:rsidRPr="00E44619" w:rsidRDefault="00ED285C"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Apeliacinės instancijos teismas nepateikė argumentų dėl esminių prieštaravimų, susijusių su 2021 m. gegužės 16 d. nusikalstamos veikos epizodu, nors jis savo baigiamojoje kalboje, sakytoje apeliacinės instancijos teisme, argumentuotai kėlė klausimus dėl kontrabandos dalyko kiekio nustatymo. Jis ir jo gynėjas apeliacinės instancijos teisme akcentavo esminį prieštaravimą, jog 2021 m. gegužės 19 d. įvykio vietos apžiūros protokole buvo užfiksuotas tik sulaikytų dėžių su cigaretėmis skaičius, tačiau jame nebuvo nustatyta jų faktinė kiekybinė išraiška pakeliais. Konkretūs kiekiai pirmą kartą buvo nustatyti tik 2021 m. gegužės 21 d. rašte dėl specialisto išvados pateikimo. Pažymėtina, kad baudžiamosios bylos medžiagoje nėra jokių tarpinių procesinių dokumentų, kurie pagrįstų, kaip buvo apskaičiuotas cigarečių pakeli</w:t>
      </w:r>
      <w:r w:rsidR="004854C9">
        <w:rPr>
          <w:rFonts w:ascii="Times New Roman" w:eastAsia="Times New Roman" w:hAnsi="Times New Roman" w:cs="Times New Roman"/>
          <w:kern w:val="0"/>
          <w:lang w:val="lt-LT" w:bidi="lt-LT"/>
          <w14:ligatures w14:val="none"/>
        </w:rPr>
        <w:t>ų kiekis</w:t>
      </w:r>
      <w:r w:rsidRPr="00E44619">
        <w:rPr>
          <w:rFonts w:ascii="Times New Roman" w:eastAsia="Times New Roman" w:hAnsi="Times New Roman" w:cs="Times New Roman"/>
          <w:kern w:val="0"/>
          <w:lang w:val="lt-LT" w:bidi="lt-LT"/>
          <w14:ligatures w14:val="none"/>
        </w:rPr>
        <w:t>. Toks nusikaltimo dalyko kiekio nustatymas, nesant faktinio jo užfiksavimo, atlikto laikantis BPK nustatytų procedūrų ir tvarkos, laikytinas esminiu BPK pažeidimu. Apeliacinės instancijos teismas nepateikė motyvuotos išvados dėl  esminio prieštaravimo – kaip tyrėja K. Sabuk objektyviai galėjo viena per maždaug šešias valandas iškrauti ir suskaičiuoti 1 500 dėžių cigarečių, kurių bendras svoris siekia apie 18 tonų, nors byloje pateikti skaičiavimai vienareikšmiškai įrodo, kad tokiam darbui atlikti vienam asmeniui prireiktų kelių darbo dienų.</w:t>
      </w:r>
    </w:p>
    <w:p w14:paraId="5C6962F5" w14:textId="58CAAAF6" w:rsidR="00ED285C" w:rsidRPr="00E44619" w:rsidRDefault="00ED285C" w:rsidP="00681984">
      <w:pPr>
        <w:pStyle w:val="Sraopastraipa"/>
        <w:numPr>
          <w:ilvl w:val="2"/>
          <w:numId w:val="1"/>
        </w:numPr>
        <w:spacing w:after="120" w:line="240" w:lineRule="auto"/>
        <w:ind w:left="1418" w:hanging="709"/>
        <w:contextualSpacing w:val="0"/>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Apeliacinės instancijos teismas nepagrįstai ignoravo esminį argumentą ir nepateikė jokių motyvų, kodėl 2021 m. gegužės 19 d. įvykio vietos apžiūros protokolas neturi jokių privalomų vaizdinių priedų. Pažymėtina, kad BPK 207 straipsnio 2 dalies nuostata yra imperatyvi – ji reikalauja, jog apžiūrimi daiktai būtų nufotografuojami arba nufilmuojami. Šios pareigos nevykdymas nagrinėjamu atveju užkirto kelią objektyviai patikrinti apžiūros protokole nurodytų duomenų tikrumą bei patikimumą, o tai yra esminė aplinkybė vertinant nusikaltimų, nu</w:t>
      </w:r>
      <w:r w:rsidR="004854C9">
        <w:rPr>
          <w:rFonts w:ascii="Times New Roman" w:eastAsia="Times New Roman" w:hAnsi="Times New Roman" w:cs="Times New Roman"/>
          <w:kern w:val="0"/>
          <w:lang w:val="lt-LT" w:bidi="lt-LT"/>
          <w14:ligatures w14:val="none"/>
        </w:rPr>
        <w:t>st</w:t>
      </w:r>
      <w:r w:rsidRPr="00E44619">
        <w:rPr>
          <w:rFonts w:ascii="Times New Roman" w:eastAsia="Times New Roman" w:hAnsi="Times New Roman" w:cs="Times New Roman"/>
          <w:kern w:val="0"/>
          <w:lang w:val="lt-LT" w:bidi="lt-LT"/>
          <w14:ligatures w14:val="none"/>
        </w:rPr>
        <w:t>atytų BK 199 straipsnio 3 dalyje ir BK 199</w:t>
      </w:r>
      <w:r w:rsidRPr="00E44619">
        <w:rPr>
          <w:rFonts w:ascii="Times New Roman" w:eastAsia="Times New Roman" w:hAnsi="Times New Roman" w:cs="Times New Roman"/>
          <w:kern w:val="0"/>
          <w:vertAlign w:val="superscript"/>
          <w:lang w:val="lt-LT" w:bidi="lt-LT"/>
          <w14:ligatures w14:val="none"/>
        </w:rPr>
        <w:t>2</w:t>
      </w:r>
      <w:r w:rsidRPr="00E44619">
        <w:rPr>
          <w:rFonts w:ascii="Times New Roman" w:eastAsia="Times New Roman" w:hAnsi="Times New Roman" w:cs="Times New Roman"/>
          <w:kern w:val="0"/>
          <w:lang w:val="lt-LT" w:bidi="lt-LT"/>
          <w14:ligatures w14:val="none"/>
        </w:rPr>
        <w:t xml:space="preserve"> straipsnio 2 dalyje, dalyką. Pagal BPK 179 straipsnio 1 ir 5 dalis, atliekant tyrimo veiksmus, surašomi protokolai, prie </w:t>
      </w:r>
      <w:r w:rsidR="002F54DC">
        <w:rPr>
          <w:rFonts w:ascii="Times New Roman" w:eastAsia="Times New Roman" w:hAnsi="Times New Roman" w:cs="Times New Roman"/>
          <w:kern w:val="0"/>
          <w:lang w:val="lt-LT" w:bidi="lt-LT"/>
          <w14:ligatures w14:val="none"/>
        </w:rPr>
        <w:t>j</w:t>
      </w:r>
      <w:r w:rsidRPr="00E44619">
        <w:rPr>
          <w:rFonts w:ascii="Times New Roman" w:eastAsia="Times New Roman" w:hAnsi="Times New Roman" w:cs="Times New Roman"/>
          <w:kern w:val="0"/>
          <w:lang w:val="lt-LT" w:bidi="lt-LT"/>
          <w14:ligatures w14:val="none"/>
        </w:rPr>
        <w:t>ų privalomai pridedami techninių priemonių panaudojimo rezultatai. Šie priedai, vadovaujantis BPK 96 straipsnio 1</w:t>
      </w:r>
      <w:r w:rsidR="00E3645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dalies 1 punktu, yra sudedamoji įrodymų dalis, kurių turinys turi būti vertinamas pagal BPK 20 straipsnio 5 dalies reikalavimus. Kasacin</w:t>
      </w:r>
      <w:r w:rsidR="00E3645B" w:rsidRPr="00E44619">
        <w:rPr>
          <w:rFonts w:ascii="Times New Roman" w:eastAsia="Times New Roman" w:hAnsi="Times New Roman" w:cs="Times New Roman"/>
          <w:kern w:val="0"/>
          <w:lang w:val="lt-LT" w:bidi="lt-LT"/>
          <w14:ligatures w14:val="none"/>
        </w:rPr>
        <w:t xml:space="preserve">ės instancijos </w:t>
      </w:r>
      <w:r w:rsidRPr="00E44619">
        <w:rPr>
          <w:rFonts w:ascii="Times New Roman" w:eastAsia="Times New Roman" w:hAnsi="Times New Roman" w:cs="Times New Roman"/>
          <w:kern w:val="0"/>
          <w:lang w:val="lt-LT" w:bidi="lt-LT"/>
          <w14:ligatures w14:val="none"/>
        </w:rPr>
        <w:t xml:space="preserve">teismo praktikoje akcentuojama, jog protokolai privalo būti informatyvūs, o tyrimo veiksmų eiga bei rezultatai – aiškiai užfiksuoti (Lietuvos Aukščiausiojo Teismo 2006 m. lapkričio 28 d. nutartis baudžiamojoje byloje Nr. 2K-589/2006; 2025 m. kovo 12 d. nutartis baudžiamojoje byloje Nr. 2K-19-489/2025). Kasacinis teismas yra pabrėžęs, </w:t>
      </w:r>
      <w:r w:rsidR="00E3645B" w:rsidRPr="00E44619">
        <w:rPr>
          <w:rFonts w:ascii="Times New Roman" w:eastAsia="Times New Roman" w:hAnsi="Times New Roman" w:cs="Times New Roman"/>
          <w:kern w:val="0"/>
          <w:lang w:val="lt-LT" w:bidi="lt-LT"/>
          <w14:ligatures w14:val="none"/>
        </w:rPr>
        <w:t>kad</w:t>
      </w:r>
      <w:r w:rsidRPr="00E44619">
        <w:rPr>
          <w:rFonts w:ascii="Times New Roman" w:eastAsia="Times New Roman" w:hAnsi="Times New Roman" w:cs="Times New Roman"/>
          <w:kern w:val="0"/>
          <w:lang w:val="lt-LT" w:bidi="lt-LT"/>
          <w14:ligatures w14:val="none"/>
        </w:rPr>
        <w:t xml:space="preserve"> neturėtų būti teismų pateisinamos situacijos, kai atlikto veiksmo eiga ir rezultatai fiksuojami tokiu būdu, kad nesudaroma galimybė nustatyti veiksmo eigos ir rezultatų (pavyzdžiui, nefotografuojama, nefilmuojama) (Lietuvos Aukščiausiojo Teismo Baudžiamųjų bylų skyriaus plenarinės sesijos 2026 m. kovo 23 d. nutartis baudžiamojoje byloje Nr. 2K-P-42-489/2026). Šioje byloje objektų apžiūra buvo atlikta vienos tyrėjos, nedalyvaujant kitiems asmenims, todėl vaizdinės medžiagos nebuvimas panaikino bet kokią galimybę jam ir jo gynėjui</w:t>
      </w:r>
      <w:r w:rsidR="004854C9">
        <w:rPr>
          <w:rFonts w:ascii="Times New Roman" w:eastAsia="Times New Roman" w:hAnsi="Times New Roman" w:cs="Times New Roman"/>
          <w:kern w:val="0"/>
          <w:lang w:val="lt-LT" w:bidi="lt-LT"/>
          <w14:ligatures w14:val="none"/>
        </w:rPr>
        <w:t>, taip pat</w:t>
      </w:r>
      <w:r w:rsidRPr="00E44619">
        <w:rPr>
          <w:rFonts w:ascii="Times New Roman" w:eastAsia="Times New Roman" w:hAnsi="Times New Roman" w:cs="Times New Roman"/>
          <w:kern w:val="0"/>
          <w:lang w:val="lt-LT" w:bidi="lt-LT"/>
          <w14:ligatures w14:val="none"/>
        </w:rPr>
        <w:t xml:space="preserve"> žemesnės instancijos teismams įsitikinti, ar protokole nurodytas cigarečių </w:t>
      </w:r>
      <w:r w:rsidR="004854C9">
        <w:rPr>
          <w:rFonts w:ascii="Times New Roman" w:eastAsia="Times New Roman" w:hAnsi="Times New Roman" w:cs="Times New Roman"/>
          <w:kern w:val="0"/>
          <w:lang w:val="lt-LT" w:bidi="lt-LT"/>
          <w14:ligatures w14:val="none"/>
        </w:rPr>
        <w:t xml:space="preserve">dėžių </w:t>
      </w:r>
      <w:r w:rsidRPr="00E44619">
        <w:rPr>
          <w:rFonts w:ascii="Times New Roman" w:eastAsia="Times New Roman" w:hAnsi="Times New Roman" w:cs="Times New Roman"/>
          <w:kern w:val="0"/>
          <w:lang w:val="lt-LT" w:bidi="lt-LT"/>
          <w14:ligatures w14:val="none"/>
        </w:rPr>
        <w:t>kiekis atitinka faktinę tikrovę, ar yra tik tyrėjų prielaida</w:t>
      </w:r>
      <w:r w:rsidR="004854C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nepagrįsta jokiais objektyviais duomenimis.</w:t>
      </w:r>
    </w:p>
    <w:p w14:paraId="4CB02BE2" w14:textId="540D585C" w:rsidR="00ED285C" w:rsidRPr="00E44619" w:rsidRDefault="00ED285C"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Apeliacinės instancijos teismas nepagrįstai vengė motyvuotai įvertinti akivaizdų procesinį pažeidimą</w:t>
      </w:r>
      <w:r w:rsidR="004854C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atliekant asmens parodymą atpažinti pagal fotonuotrauką. Teismas nepateikė argumentų dėl to, kodėl A. 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sutiko pabandyti atpažinti vairuotoją </w:t>
      </w:r>
      <w:r w:rsidRPr="00E44619">
        <w:rPr>
          <w:rFonts w:ascii="Times New Roman" w:eastAsia="Times New Roman" w:hAnsi="Times New Roman" w:cs="Times New Roman"/>
          <w:kern w:val="0"/>
          <w:lang w:val="lt-LT" w:bidi="lt-LT"/>
          <w14:ligatures w14:val="none"/>
        </w:rPr>
        <w:lastRenderedPageBreak/>
        <w:t>po metų, nors pirminės apklausos metu tvirtino negalintis atpažinti vairuotojo dėl dėvėtos apsauginės kaukės. Taip pat teismas nenurodė esminio fakto, jog šio veiksmo objektyvumą iš esmės paneigia aplinkybė, kad būtent M. H</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nuotrauka buvo vienintelė, turėjusi išskirtines mechanines žymas – asmens pečių lygyje tušinuku nupieštus pečius, </w:t>
      </w:r>
      <w:r w:rsidR="004854C9">
        <w:rPr>
          <w:rFonts w:ascii="Times New Roman" w:eastAsia="Times New Roman" w:hAnsi="Times New Roman" w:cs="Times New Roman"/>
          <w:kern w:val="0"/>
          <w:lang w:val="lt-LT" w:bidi="lt-LT"/>
          <w14:ligatures w14:val="none"/>
        </w:rPr>
        <w:t>o tai</w:t>
      </w:r>
      <w:r w:rsidRPr="00E44619">
        <w:rPr>
          <w:rFonts w:ascii="Times New Roman" w:eastAsia="Times New Roman" w:hAnsi="Times New Roman" w:cs="Times New Roman"/>
          <w:kern w:val="0"/>
          <w:lang w:val="lt-LT" w:bidi="lt-LT"/>
          <w14:ligatures w14:val="none"/>
        </w:rPr>
        <w:t xml:space="preserve"> vertintina kaip tiesioginis vizualinis nurodymas A.</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kurį asmenį </w:t>
      </w:r>
      <w:r w:rsidR="004854C9">
        <w:rPr>
          <w:rFonts w:ascii="Times New Roman" w:eastAsia="Times New Roman" w:hAnsi="Times New Roman" w:cs="Times New Roman"/>
          <w:kern w:val="0"/>
          <w:lang w:val="lt-LT" w:bidi="lt-LT"/>
          <w14:ligatures w14:val="none"/>
        </w:rPr>
        <w:t xml:space="preserve">jis </w:t>
      </w:r>
      <w:r w:rsidRPr="00E44619">
        <w:rPr>
          <w:rFonts w:ascii="Times New Roman" w:eastAsia="Times New Roman" w:hAnsi="Times New Roman" w:cs="Times New Roman"/>
          <w:kern w:val="0"/>
          <w:lang w:val="lt-LT" w:bidi="lt-LT"/>
          <w14:ligatures w14:val="none"/>
        </w:rPr>
        <w:t>privalo atpažinti.</w:t>
      </w:r>
    </w:p>
    <w:p w14:paraId="6258A636" w14:textId="09F95592" w:rsidR="00ED285C" w:rsidRPr="00E44619" w:rsidRDefault="00ED285C"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Apeliacinės instancijos teismas nepagrįstai nepateikė argumentų dėl esminio prieštaravimo tarp tyrimą atlikusių pareigūnų parodymų, susijusių su vaizdo stebėjimo sistemų (ne)veikimu. Tyrėjo S. Liachovič</w:t>
      </w:r>
      <w:r w:rsidR="00E3645B" w:rsidRPr="00E44619">
        <w:rPr>
          <w:rFonts w:ascii="Times New Roman" w:eastAsia="Times New Roman" w:hAnsi="Times New Roman" w:cs="Times New Roman"/>
          <w:kern w:val="0"/>
          <w:lang w:val="lt-LT" w:bidi="lt-LT"/>
          <w14:ligatures w14:val="none"/>
        </w:rPr>
        <w:t>iaus (</w:t>
      </w:r>
      <w:r w:rsidR="005647EB" w:rsidRPr="00E44619">
        <w:rPr>
          <w:rFonts w:ascii="Times New Roman" w:eastAsia="Times New Roman" w:hAnsi="Times New Roman" w:cs="Times New Roman"/>
          <w:kern w:val="0"/>
          <w:lang w:val="lt-LT" w:bidi="lt-LT"/>
          <w14:ligatures w14:val="none"/>
        </w:rPr>
        <w:t>S</w:t>
      </w:r>
      <w:r w:rsidR="00E3645B" w:rsidRPr="00E44619">
        <w:rPr>
          <w:rFonts w:ascii="Times New Roman" w:eastAsia="Times New Roman" w:hAnsi="Times New Roman" w:cs="Times New Roman"/>
          <w:kern w:val="0"/>
          <w:lang w:val="lt-LT" w:bidi="lt-LT"/>
          <w14:ligatures w14:val="none"/>
        </w:rPr>
        <w:t>. Liachovič)</w:t>
      </w:r>
      <w:r w:rsidRPr="00E44619">
        <w:rPr>
          <w:rFonts w:ascii="Times New Roman" w:eastAsia="Times New Roman" w:hAnsi="Times New Roman" w:cs="Times New Roman"/>
          <w:kern w:val="0"/>
          <w:lang w:val="lt-LT" w:bidi="lt-LT"/>
          <w14:ligatures w14:val="none"/>
        </w:rPr>
        <w:t xml:space="preserve"> 2021 m. gegužės 31 d. tarnybiniame pranešime pateiktą teiginį, kad Medininkų kelio posto kameros neveikė dėl vykdomų remonto darbų, paneigė kiti tame poste dirbę pareigūnai – liudytojai J.</w:t>
      </w:r>
      <w:r w:rsidR="00E3645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P</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M. Z</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E. V</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ir V.</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Ž</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kurie vienareikšmiškai patvirtino, jog kameros veikė ir jie asmeniškai stebėjo transporto priemonės vaizdus monitoriuose. Apeliacinės instancijos teismas šio akivaizdaus objektyvių duomenų nuslėpimo fakto visiškai nevertino ir dėl to nepasisakė, nors minėtos vaizdinės medžiagos išreikalavimas būtų leidęs neginčijamai patikrinti ir pašalinti prieštaravimus tarp nuteistojo A. 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bei kitų nuteistųjų parodymų.</w:t>
      </w:r>
    </w:p>
    <w:p w14:paraId="2ECBFFFF" w14:textId="46D0A140" w:rsidR="00ED285C" w:rsidRPr="00E44619" w:rsidRDefault="00ED285C"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Apeliacinės instancijos teismas nepateikė motyvų dėl akivaizdaus prieštaravimo tarp pašalinto bendrininkavimo formos požymio ir paliktos bendrininkų rūšies, organizatoriaus, statuso. Pirmosios instancijos teismui iš kaltinimo pašalinus aplinkybę, kad veika padaryta bendrininkų grupėje, žemesnės instancijos teismai teisiškai nepaaiškino, kaip kasatoriui gali būti paliktas organizatoriaus vaidmuo asmenų, kurių jis objektyviai nepažįsta, atžvilgiu ir kaip įmanoma organizuoti veiką</w:t>
      </w:r>
      <w:r w:rsidR="004854C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nesant nustatytos jokios BK 25 straipsnyje </w:t>
      </w:r>
      <w:r w:rsidR="004854C9">
        <w:rPr>
          <w:rFonts w:ascii="Times New Roman" w:eastAsia="Times New Roman" w:hAnsi="Times New Roman" w:cs="Times New Roman"/>
          <w:kern w:val="0"/>
          <w:lang w:val="lt-LT" w:bidi="lt-LT"/>
          <w14:ligatures w14:val="none"/>
        </w:rPr>
        <w:t>įtvirtin</w:t>
      </w:r>
      <w:r w:rsidRPr="00E44619">
        <w:rPr>
          <w:rFonts w:ascii="Times New Roman" w:eastAsia="Times New Roman" w:hAnsi="Times New Roman" w:cs="Times New Roman"/>
          <w:kern w:val="0"/>
          <w:lang w:val="lt-LT" w:bidi="lt-LT"/>
          <w14:ligatures w14:val="none"/>
        </w:rPr>
        <w:t>tos bendrininkavimo formos.</w:t>
      </w:r>
    </w:p>
    <w:p w14:paraId="5207D81F" w14:textId="327F006F" w:rsidR="00ED285C" w:rsidRPr="00E44619" w:rsidRDefault="00ED285C"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Apeliacinės instancijos teismas nutartyje nepagrįstai ignoravo gynybos argumentus dėl judėjimo duomenų procesinio nepatikimumo bei galimo jų klastojimo. Teismas motyvuotai nepaaiškino, kaip</w:t>
      </w:r>
      <w:r w:rsidR="004854C9">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 xml:space="preserve">objektyviai įmanoma situacija, jog </w:t>
      </w:r>
      <w:r w:rsidR="004854C9">
        <w:rPr>
          <w:rFonts w:ascii="Times New Roman" w:eastAsia="Times New Roman" w:hAnsi="Times New Roman" w:cs="Times New Roman"/>
          <w:kern w:val="0"/>
          <w:lang w:val="lt-LT" w:bidi="lt-LT"/>
          <w14:ligatures w14:val="none"/>
        </w:rPr>
        <w:t xml:space="preserve">per </w:t>
      </w:r>
      <w:r w:rsidRPr="00E44619">
        <w:rPr>
          <w:rFonts w:ascii="Times New Roman" w:eastAsia="Times New Roman" w:hAnsi="Times New Roman" w:cs="Times New Roman"/>
          <w:kern w:val="0"/>
          <w:lang w:val="lt-LT" w:bidi="lt-LT"/>
          <w14:ligatures w14:val="none"/>
        </w:rPr>
        <w:t>pirmin</w:t>
      </w:r>
      <w:r w:rsidR="004854C9">
        <w:rPr>
          <w:rFonts w:ascii="Times New Roman" w:eastAsia="Times New Roman" w:hAnsi="Times New Roman" w:cs="Times New Roman"/>
          <w:kern w:val="0"/>
          <w:lang w:val="lt-LT" w:bidi="lt-LT"/>
          <w14:ligatures w14:val="none"/>
        </w:rPr>
        <w:t>ę</w:t>
      </w:r>
      <w:r w:rsidRPr="00E44619">
        <w:rPr>
          <w:rFonts w:ascii="Times New Roman" w:eastAsia="Times New Roman" w:hAnsi="Times New Roman" w:cs="Times New Roman"/>
          <w:kern w:val="0"/>
          <w:lang w:val="lt-LT" w:bidi="lt-LT"/>
          <w14:ligatures w14:val="none"/>
        </w:rPr>
        <w:t xml:space="preserve"> A.</w:t>
      </w:r>
      <w:r w:rsidR="00E3645B"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mobiliojo ryšio telefono apžiūr</w:t>
      </w:r>
      <w:r w:rsidR="004854C9">
        <w:rPr>
          <w:rFonts w:ascii="Times New Roman" w:eastAsia="Times New Roman" w:hAnsi="Times New Roman" w:cs="Times New Roman"/>
          <w:kern w:val="0"/>
          <w:lang w:val="lt-LT" w:bidi="lt-LT"/>
          <w14:ligatures w14:val="none"/>
        </w:rPr>
        <w:t>ą, atliktą</w:t>
      </w:r>
      <w:r w:rsidRPr="00E44619">
        <w:rPr>
          <w:rFonts w:ascii="Times New Roman" w:eastAsia="Times New Roman" w:hAnsi="Times New Roman" w:cs="Times New Roman"/>
          <w:kern w:val="0"/>
          <w:lang w:val="lt-LT" w:bidi="lt-LT"/>
          <w14:ligatures w14:val="none"/>
        </w:rPr>
        <w:t xml:space="preserve"> 2021 m. rugsėjo 2 d., „Timeline“ skiltyje jokių tyrimui reikšmingų duomenų užfiksuota nebuvo, o specifinė 2021</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m.</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balandžio</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23</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 xml:space="preserve">d. judėjimo išklotinė atsirado tik teisminio nagrinėjimo pirmosios instancijos teisme </w:t>
      </w:r>
      <w:r w:rsidR="004854C9">
        <w:rPr>
          <w:rFonts w:ascii="Times New Roman" w:eastAsia="Times New Roman" w:hAnsi="Times New Roman" w:cs="Times New Roman"/>
          <w:kern w:val="0"/>
          <w:lang w:val="lt-LT" w:bidi="lt-LT"/>
          <w14:ligatures w14:val="none"/>
        </w:rPr>
        <w:t>metu</w:t>
      </w:r>
      <w:r w:rsidRPr="00E44619">
        <w:rPr>
          <w:rFonts w:ascii="Times New Roman" w:eastAsia="Times New Roman" w:hAnsi="Times New Roman" w:cs="Times New Roman"/>
          <w:kern w:val="0"/>
          <w:lang w:val="lt-LT" w:bidi="lt-LT"/>
          <w14:ligatures w14:val="none"/>
        </w:rPr>
        <w:t>, t. y. 2024 m. vasario 19 d. Pažymėtina, jog šie duomenys buvo pateikti po to, kai įrenginys ilgą laiką, nuo 2023 m. balandžio 6 d. iki 2024</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m.</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vasario</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8</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d., buvo grąžintas A. 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w:t>
      </w:r>
      <w:r w:rsidR="00C62D48">
        <w:rPr>
          <w:rFonts w:ascii="Times New Roman" w:eastAsia="Times New Roman" w:hAnsi="Times New Roman" w:cs="Times New Roman"/>
          <w:kern w:val="0"/>
          <w:lang w:val="lt-LT" w:bidi="lt-LT"/>
          <w14:ligatures w14:val="none"/>
        </w:rPr>
        <w:t>o š</w:t>
      </w:r>
      <w:r w:rsidRPr="00E44619">
        <w:rPr>
          <w:rFonts w:ascii="Times New Roman" w:eastAsia="Times New Roman" w:hAnsi="Times New Roman" w:cs="Times New Roman"/>
          <w:kern w:val="0"/>
          <w:lang w:val="lt-LT" w:bidi="lt-LT"/>
          <w14:ligatures w14:val="none"/>
        </w:rPr>
        <w:t>is juo aktyviai naudojosi ir, vadovau</w:t>
      </w:r>
      <w:r w:rsidR="00C62D48">
        <w:rPr>
          <w:rFonts w:ascii="Times New Roman" w:eastAsia="Times New Roman" w:hAnsi="Times New Roman" w:cs="Times New Roman"/>
          <w:kern w:val="0"/>
          <w:lang w:val="lt-LT" w:bidi="lt-LT"/>
          <w14:ligatures w14:val="none"/>
        </w:rPr>
        <w:t>damasis</w:t>
      </w:r>
      <w:r w:rsidRPr="00E44619">
        <w:rPr>
          <w:rFonts w:ascii="Times New Roman" w:eastAsia="Times New Roman" w:hAnsi="Times New Roman" w:cs="Times New Roman"/>
          <w:kern w:val="0"/>
          <w:lang w:val="lt-LT" w:bidi="lt-LT"/>
          <w14:ligatures w14:val="none"/>
        </w:rPr>
        <w:t xml:space="preserve"> oficialiomis programinės įrangos valdymo instrukcijomis, turėjo techninę galimybę savarankiškai koreguoti vietovės ir laiko įrašus.</w:t>
      </w:r>
    </w:p>
    <w:p w14:paraId="31E5406B" w14:textId="0626C615" w:rsidR="00ED285C" w:rsidRPr="00E44619" w:rsidRDefault="00ED285C"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 xml:space="preserve">Apeliacinės instancijos teismas nepateikė motyvų dėl proceso išlaidų </w:t>
      </w:r>
      <w:r w:rsidR="00C62D48">
        <w:rPr>
          <w:rFonts w:ascii="Times New Roman" w:eastAsia="Times New Roman" w:hAnsi="Times New Roman" w:cs="Times New Roman"/>
          <w:kern w:val="0"/>
          <w:lang w:val="lt-LT" w:bidi="lt-LT"/>
          <w14:ligatures w14:val="none"/>
        </w:rPr>
        <w:t xml:space="preserve">atlyginimo </w:t>
      </w:r>
      <w:r w:rsidRPr="00E44619">
        <w:rPr>
          <w:rFonts w:ascii="Times New Roman" w:eastAsia="Times New Roman" w:hAnsi="Times New Roman" w:cs="Times New Roman"/>
          <w:kern w:val="0"/>
          <w:lang w:val="lt-LT" w:bidi="lt-LT"/>
          <w14:ligatures w14:val="none"/>
        </w:rPr>
        <w:t>priteisimo iš jo teisėtumo bei pagrįstumo. Apeliacinės instancijos teismas motyvuotai neįvertino esminės aplinkybės, jog jis tokios pagalbos niekada neprašė, pirmosios instancijos teismo posėdžio metu jai kategoriškai prieštaravo ir viso baudžiamojo proceso metu naudojosi savo pasirinkto gynėjo, su kuriuo buvo sudaręs teisinių paslaugų sutartį</w:t>
      </w:r>
      <w:r w:rsidR="00C62D48">
        <w:rPr>
          <w:rFonts w:ascii="Times New Roman" w:eastAsia="Times New Roman" w:hAnsi="Times New Roman" w:cs="Times New Roman"/>
          <w:kern w:val="0"/>
          <w:lang w:val="lt-LT" w:bidi="lt-LT"/>
          <w14:ligatures w14:val="none"/>
        </w:rPr>
        <w:t>, paslaugomis</w:t>
      </w:r>
      <w:r w:rsidRPr="00E44619">
        <w:rPr>
          <w:rFonts w:ascii="Times New Roman" w:eastAsia="Times New Roman" w:hAnsi="Times New Roman" w:cs="Times New Roman"/>
          <w:kern w:val="0"/>
          <w:lang w:val="lt-LT" w:bidi="lt-LT"/>
          <w14:ligatures w14:val="none"/>
        </w:rPr>
        <w:t>. Apeliacinės instancijos teismo išvada, kuria pritarta atsarginio gynėjo paskyrimui siekiant užtikrinti proceso nepertraukiamumą bei baudžiamojo proceso tikslų laikymąsi, nepaaiškina, kodėl jam turi būti perkeliama finansinė našta už paslaugą, kuri faktiškai nebuvo jokia forma suteikta. Apeliacinės instancijos teismas nepateikė motyvų, kaip išlaidos objektyviai atsirado, jei valstybės garantuojama gynėja Z</w:t>
      </w:r>
      <w:r w:rsidR="0098055A" w:rsidRPr="00E4461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Malova jokių teisinių paslaugų jam neteikė. Pažymėtina, kad Lietuvos Respublikos Konstitucinis Teismas 2018 m. gruodžio 14 d. nutarime konstatavo, jog </w:t>
      </w:r>
      <w:r w:rsidR="00A63992" w:rsidRPr="00E44619">
        <w:rPr>
          <w:rFonts w:ascii="Times New Roman" w:eastAsia="Times New Roman" w:hAnsi="Times New Roman" w:cs="Times New Roman"/>
          <w:kern w:val="0"/>
          <w:lang w:val="lt-LT" w:bidi="lt-LT"/>
          <w14:ligatures w14:val="none"/>
        </w:rPr>
        <w:t xml:space="preserve">Lietuvos Respublikos </w:t>
      </w:r>
      <w:r w:rsidRPr="00E44619">
        <w:rPr>
          <w:rFonts w:ascii="Times New Roman" w:eastAsia="Times New Roman" w:hAnsi="Times New Roman" w:cs="Times New Roman"/>
          <w:kern w:val="0"/>
          <w:lang w:val="lt-LT" w:bidi="lt-LT"/>
          <w14:ligatures w14:val="none"/>
        </w:rPr>
        <w:t xml:space="preserve">Konstitucijos 30 straipsnio 1 dalyje įtvirtinta asmens teisė kreiptis į teismą dėl pažeistų teisių ar laisvių gynimo suponuoja teisėtą lūkestį, kad teismas teisingai ir objektyviai išnagrinės jo bylą, priims motyvuotą ir pagrįstą sprendimą, </w:t>
      </w:r>
      <w:r w:rsidRPr="00E44619">
        <w:rPr>
          <w:rFonts w:ascii="Times New Roman" w:eastAsia="Times New Roman" w:hAnsi="Times New Roman" w:cs="Times New Roman"/>
          <w:i/>
          <w:iCs/>
          <w:kern w:val="0"/>
          <w:lang w:val="lt-LT" w:bidi="lt-LT"/>
          <w14:ligatures w14:val="none"/>
        </w:rPr>
        <w:t>inter alia</w:t>
      </w:r>
      <w:r w:rsidRPr="00E44619">
        <w:rPr>
          <w:rFonts w:ascii="Times New Roman" w:eastAsia="Times New Roman" w:hAnsi="Times New Roman" w:cs="Times New Roman"/>
          <w:kern w:val="0"/>
          <w:lang w:val="lt-LT" w:bidi="lt-LT"/>
          <w14:ligatures w14:val="none"/>
        </w:rPr>
        <w:t xml:space="preserve"> (be kita ko)</w:t>
      </w:r>
      <w:r w:rsidR="00C62D48">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dėl bylinėjimosi išlaidų paskirstymo.</w:t>
      </w:r>
    </w:p>
    <w:p w14:paraId="10995605" w14:textId="144CAD1B" w:rsidR="00ED285C" w:rsidRPr="00E44619" w:rsidRDefault="00ED285C" w:rsidP="00681984">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lastRenderedPageBreak/>
        <w:t xml:space="preserve">Be to, apeliacinės instancijos teismas iškraipė </w:t>
      </w:r>
      <w:r w:rsidR="00E3645B" w:rsidRPr="00E44619">
        <w:rPr>
          <w:rFonts w:ascii="Times New Roman" w:eastAsia="Times New Roman" w:hAnsi="Times New Roman" w:cs="Times New Roman"/>
          <w:kern w:val="0"/>
          <w:lang w:val="lt-LT" w:bidi="lt-LT"/>
          <w14:ligatures w14:val="none"/>
        </w:rPr>
        <w:t xml:space="preserve">kasatoriaus </w:t>
      </w:r>
      <w:r w:rsidRPr="00E44619">
        <w:rPr>
          <w:rFonts w:ascii="Times New Roman" w:eastAsia="Times New Roman" w:hAnsi="Times New Roman" w:cs="Times New Roman"/>
          <w:kern w:val="0"/>
          <w:lang w:val="lt-LT" w:bidi="lt-LT"/>
          <w14:ligatures w14:val="none"/>
        </w:rPr>
        <w:t>apeliacinio skundo esmę, klaidingai pažymėdamas, jog jis apeliaciniame skunde teigia, kad pirmosios instancijos teismas pažeidė jo teisę į gynybą, nes nepagrįstai priteisė iš jo valstybei proceso išlaidų atlyginimą dėl jam suteiktos valstybės garantuojamos teisinės pagalbos. Jis savo apeliaciniame skunde nekėlė klausimo, jog pirmosios instancijos teismas pažeidė jo teisę į gynybą (BPK 44 straipsnio 8 dalis), o nesutiko su gynėjo prieš jo valią paskyrimo faktu ir ginčijo sprendimą išieškoti iš jo proceso išlaid</w:t>
      </w:r>
      <w:r w:rsidR="00C62D48">
        <w:rPr>
          <w:rFonts w:ascii="Times New Roman" w:eastAsia="Times New Roman" w:hAnsi="Times New Roman" w:cs="Times New Roman"/>
          <w:kern w:val="0"/>
          <w:lang w:val="lt-LT" w:bidi="lt-LT"/>
          <w14:ligatures w14:val="none"/>
        </w:rPr>
        <w:t>ų atlyginimą</w:t>
      </w:r>
      <w:r w:rsidRPr="00E44619">
        <w:rPr>
          <w:rFonts w:ascii="Times New Roman" w:eastAsia="Times New Roman" w:hAnsi="Times New Roman" w:cs="Times New Roman"/>
          <w:kern w:val="0"/>
          <w:lang w:val="lt-LT" w:bidi="lt-LT"/>
          <w14:ligatures w14:val="none"/>
        </w:rPr>
        <w:t>. Apeliacinės instancijos teismas savo iniciatyva ėmėsi svarstyti teisės į gynybą suvaržymo klausimą ir nurodė, kad jo teisė į gynybą nebuvo pažeista. Toks apeliacinės instancijos teismo argumentavimas prieštarauja BPK 332 straipsnio 3</w:t>
      </w:r>
      <w:r w:rsidR="00C62D48">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dalies reikalavimams bei Konstitucinio Teismo doktrinai.</w:t>
      </w:r>
    </w:p>
    <w:p w14:paraId="38C5AC02" w14:textId="51D6E898" w:rsidR="00ED285C" w:rsidRPr="00E44619" w:rsidRDefault="00ED285C"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Pažymėtina, kad pareiga motyvuoti sprendimą nėra savitikslė – ji skirta užtikrinti, kad šalis galėtų suprasti savo nuteisimo pagrindus ir veiksmingai įgyvendinti teisę į apeliaciją bei kasaciją. Konstitucinis Teismas yra konstatavęs, kad teisingumo vykdymas suponuoja ne formalų, nominalų teisingumą ar išorinę jo regimybę, o tokius teismo sprendimus, kurie savo turiniu nėra neteisingi, todėl kiekvienas baigiamasis aktas privalo būti grindžiamas aiškiais ir įtikinamais teisiniais argumentais (Konstitucinio Teismo 2013 m. gruodžio 6 d., 2017 m. birželio 26 d. nutarimai). Iš konstitucinio teisinės valstybės principo kyla imperatyvas, jog teismo nuosprendyje negali būti nutylėtų argumentų ar nenurodytų aplinkybių, turinčių reikšmės teisingo sprendimo priėmimui, nes tai pažeistų asmens konstitucinę teisę į tinkamą teismo procesą (Konstitucinio Teismo 2006 m. sausio 16 d., 2006</w:t>
      </w:r>
      <w:r w:rsidR="008B52E9"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m.</w:t>
      </w:r>
      <w:r w:rsidR="008B52E9"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rugsėjo</w:t>
      </w:r>
      <w:r w:rsidR="008B52E9"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21</w:t>
      </w:r>
      <w:r w:rsidR="008B52E9"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d. nutarimai). Taigi apeliacinės instancijos teismas taip padarė ir esminius BPK 320 straipsnio 3</w:t>
      </w:r>
      <w:r w:rsidR="00C62D48">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dalies, 332 straipsnio 3 dalies pažeidimus, nes visiškai neanalizavo ir nutartyje nepasisakė dėl pirmiau nurodytų jo apeliacinio skundo argumentų.</w:t>
      </w:r>
    </w:p>
    <w:p w14:paraId="6E84D658" w14:textId="37D7B547" w:rsidR="00A8068F" w:rsidRPr="00E44619" w:rsidRDefault="00A8068F" w:rsidP="003A7CCE">
      <w:pPr>
        <w:numPr>
          <w:ilvl w:val="1"/>
          <w:numId w:val="1"/>
        </w:numPr>
        <w:spacing w:after="120" w:line="240" w:lineRule="auto"/>
        <w:ind w:left="845" w:hanging="488"/>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 xml:space="preserve">Teismai pažeidė </w:t>
      </w:r>
      <w:r w:rsidR="00AA1692" w:rsidRPr="00E44619">
        <w:rPr>
          <w:rFonts w:ascii="Times New Roman" w:eastAsia="Times New Roman" w:hAnsi="Times New Roman" w:cs="Times New Roman"/>
          <w:kern w:val="0"/>
          <w:lang w:val="lt-LT" w:bidi="lt-LT"/>
          <w14:ligatures w14:val="none"/>
        </w:rPr>
        <w:t xml:space="preserve">ir </w:t>
      </w:r>
      <w:r w:rsidRPr="00E44619">
        <w:rPr>
          <w:rFonts w:ascii="Times New Roman" w:eastAsia="Times New Roman" w:hAnsi="Times New Roman" w:cs="Times New Roman"/>
          <w:kern w:val="0"/>
          <w:lang w:val="lt-LT" w:bidi="lt-LT"/>
          <w14:ligatures w14:val="none"/>
        </w:rPr>
        <w:t>įrodymų leistinumo sąlygą (BPK 20 straipsnio 4 dalis).</w:t>
      </w:r>
    </w:p>
    <w:p w14:paraId="31E1F0A5" w14:textId="7123A4CC" w:rsidR="00A8068F" w:rsidRPr="00E44619" w:rsidRDefault="00A8068F"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Vadovaujantis suformuota teismų praktika, neteisėtu būdu gauta informacija negali būti pripažįstama įrodymais, nesvarbu, koks yra jos turinys ar reikšmė nustatant tiesą byloje.</w:t>
      </w:r>
      <w:r w:rsidRPr="00E44619">
        <w:rPr>
          <w:rFonts w:ascii="Times New Roman" w:hAnsi="Times New Roman" w:cs="Times New Roman"/>
          <w:lang w:val="lt-LT"/>
        </w:rPr>
        <w:t xml:space="preserve"> </w:t>
      </w:r>
      <w:r w:rsidR="0076131A" w:rsidRPr="00E44619">
        <w:rPr>
          <w:rFonts w:ascii="Times New Roman" w:hAnsi="Times New Roman" w:cs="Times New Roman"/>
          <w:lang w:val="lt-LT"/>
        </w:rPr>
        <w:t>Nagrinėjant baudžiamąją bylą pirmosios ir apeliacinės instancijos teism</w:t>
      </w:r>
      <w:r w:rsidR="00F137FC" w:rsidRPr="00E44619">
        <w:rPr>
          <w:rFonts w:ascii="Times New Roman" w:hAnsi="Times New Roman" w:cs="Times New Roman"/>
          <w:lang w:val="lt-LT"/>
        </w:rPr>
        <w:t>uose</w:t>
      </w:r>
      <w:r w:rsidR="0076131A" w:rsidRPr="00E44619">
        <w:rPr>
          <w:rFonts w:ascii="Times New Roman" w:hAnsi="Times New Roman" w:cs="Times New Roman"/>
          <w:lang w:val="lt-LT"/>
        </w:rPr>
        <w:t xml:space="preserve"> </w:t>
      </w:r>
      <w:r w:rsidR="00F137FC" w:rsidRPr="00E44619">
        <w:rPr>
          <w:rFonts w:ascii="Times New Roman" w:hAnsi="Times New Roman" w:cs="Times New Roman"/>
          <w:lang w:val="lt-LT"/>
        </w:rPr>
        <w:t>kasatorius</w:t>
      </w:r>
      <w:r w:rsidR="0076131A" w:rsidRPr="00E44619">
        <w:rPr>
          <w:rFonts w:ascii="Times New Roman" w:hAnsi="Times New Roman" w:cs="Times New Roman"/>
          <w:lang w:val="lt-LT"/>
        </w:rPr>
        <w:t xml:space="preserve"> ir jo gynėjas teigė, </w:t>
      </w:r>
      <w:r w:rsidR="00F137FC" w:rsidRPr="00E44619">
        <w:rPr>
          <w:rFonts w:ascii="Times New Roman" w:hAnsi="Times New Roman" w:cs="Times New Roman"/>
          <w:lang w:val="lt-LT"/>
        </w:rPr>
        <w:t>kad</w:t>
      </w:r>
      <w:r w:rsidR="0076131A" w:rsidRPr="00E44619">
        <w:rPr>
          <w:rFonts w:ascii="Times New Roman" w:hAnsi="Times New Roman" w:cs="Times New Roman"/>
          <w:lang w:val="lt-LT"/>
        </w:rPr>
        <w:t xml:space="preserve"> </w:t>
      </w:r>
      <w:r w:rsidRPr="00E44619">
        <w:rPr>
          <w:rFonts w:ascii="Times New Roman" w:eastAsia="Times New Roman" w:hAnsi="Times New Roman" w:cs="Times New Roman"/>
          <w:kern w:val="0"/>
          <w:lang w:val="lt-LT" w:bidi="lt-LT"/>
          <w14:ligatures w14:val="none"/>
        </w:rPr>
        <w:t xml:space="preserve">negalima vadovautis Daugiafunkcinės pažeidimų kontrolės sistemos (toliau </w:t>
      </w:r>
      <w:r w:rsidR="0076131A" w:rsidRPr="00E44619">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DPKS) duomenimis, kadangi jie neatitinka BPK 20</w:t>
      </w:r>
      <w:r w:rsidR="007E2F2A">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straipsnio 4 dal</w:t>
      </w:r>
      <w:r w:rsidR="0076131A" w:rsidRPr="00E44619">
        <w:rPr>
          <w:rFonts w:ascii="Times New Roman" w:eastAsia="Times New Roman" w:hAnsi="Times New Roman" w:cs="Times New Roman"/>
          <w:kern w:val="0"/>
          <w:lang w:val="lt-LT" w:bidi="lt-LT"/>
          <w14:ligatures w14:val="none"/>
        </w:rPr>
        <w:t xml:space="preserve">ies nuostatų. Nagrinėjamoje byloje nustatyta, </w:t>
      </w:r>
      <w:r w:rsidR="00F137FC" w:rsidRPr="00E44619">
        <w:rPr>
          <w:rFonts w:ascii="Times New Roman" w:eastAsia="Times New Roman" w:hAnsi="Times New Roman" w:cs="Times New Roman"/>
          <w:kern w:val="0"/>
          <w:lang w:val="lt-LT" w:bidi="lt-LT"/>
          <w14:ligatures w14:val="none"/>
        </w:rPr>
        <w:t>kad</w:t>
      </w:r>
      <w:r w:rsidR="0076131A" w:rsidRPr="00E44619">
        <w:rPr>
          <w:rFonts w:ascii="Times New Roman" w:eastAsia="Times New Roman" w:hAnsi="Times New Roman" w:cs="Times New Roman"/>
          <w:kern w:val="0"/>
          <w:lang w:val="lt-LT" w:bidi="lt-LT"/>
          <w14:ligatures w14:val="none"/>
        </w:rPr>
        <w:t xml:space="preserve"> iki ikiteisminio tyrimo pradžios, t. y. iki 2021</w:t>
      </w:r>
      <w:r w:rsidR="00F137FC" w:rsidRPr="00E44619">
        <w:rPr>
          <w:rFonts w:ascii="Times New Roman" w:hAnsi="Times New Roman" w:cs="Times New Roman"/>
          <w:lang w:val="lt-LT"/>
        </w:rPr>
        <w:t> </w:t>
      </w:r>
      <w:r w:rsidR="0076131A" w:rsidRPr="00E44619">
        <w:rPr>
          <w:rFonts w:ascii="Times New Roman" w:eastAsia="Times New Roman" w:hAnsi="Times New Roman" w:cs="Times New Roman"/>
          <w:kern w:val="0"/>
          <w:lang w:val="lt-LT" w:bidi="lt-LT"/>
          <w14:ligatures w14:val="none"/>
        </w:rPr>
        <w:t>m.</w:t>
      </w:r>
      <w:r w:rsidR="00F137FC" w:rsidRPr="00E44619">
        <w:rPr>
          <w:rFonts w:ascii="Times New Roman" w:eastAsia="Times New Roman" w:hAnsi="Times New Roman" w:cs="Times New Roman"/>
          <w:kern w:val="0"/>
          <w:lang w:val="lt-LT" w:bidi="lt-LT"/>
          <w14:ligatures w14:val="none"/>
        </w:rPr>
        <w:t> </w:t>
      </w:r>
      <w:r w:rsidR="0076131A" w:rsidRPr="00E44619">
        <w:rPr>
          <w:rFonts w:ascii="Times New Roman" w:eastAsia="Times New Roman" w:hAnsi="Times New Roman" w:cs="Times New Roman"/>
          <w:kern w:val="0"/>
          <w:lang w:val="lt-LT" w:bidi="lt-LT"/>
          <w14:ligatures w14:val="none"/>
        </w:rPr>
        <w:t xml:space="preserve">gegužės 17 d., </w:t>
      </w:r>
      <w:r w:rsidR="00F137FC" w:rsidRPr="00E44619">
        <w:rPr>
          <w:rFonts w:ascii="Times New Roman" w:eastAsia="Times New Roman" w:hAnsi="Times New Roman" w:cs="Times New Roman"/>
          <w:kern w:val="0"/>
          <w:lang w:val="lt-LT" w:bidi="lt-LT"/>
          <w14:ligatures w14:val="none"/>
        </w:rPr>
        <w:t xml:space="preserve">dėl </w:t>
      </w:r>
      <w:r w:rsidR="0076131A" w:rsidRPr="00E44619">
        <w:rPr>
          <w:rFonts w:ascii="Times New Roman" w:eastAsia="Times New Roman" w:hAnsi="Times New Roman" w:cs="Times New Roman"/>
          <w:kern w:val="0"/>
          <w:lang w:val="lt-LT" w:bidi="lt-LT"/>
          <w14:ligatures w14:val="none"/>
        </w:rPr>
        <w:t xml:space="preserve">jo nebuvo atliekami kriminalinės žvalgybos veiksmai, todėl Muitinės kriminalinė tarnyba </w:t>
      </w:r>
      <w:r w:rsidRPr="00E44619">
        <w:rPr>
          <w:rFonts w:ascii="Times New Roman" w:eastAsia="Times New Roman" w:hAnsi="Times New Roman" w:cs="Times New Roman"/>
          <w:kern w:val="0"/>
          <w:lang w:val="lt-LT" w:bidi="lt-LT"/>
          <w14:ligatures w14:val="none"/>
        </w:rPr>
        <w:t xml:space="preserve">neturėjo teisinio pagrindo savo serveriuose masiškai kaupti ir saugoti su asmens privačiu gyvenimu bei judėjimu susijusių duomenų. Toks duomenų saugojimas ir kaupimas </w:t>
      </w:r>
      <w:r w:rsidR="0013045F" w:rsidRPr="00E44619">
        <w:rPr>
          <w:rFonts w:ascii="Times New Roman" w:eastAsia="Times New Roman" w:hAnsi="Times New Roman" w:cs="Times New Roman"/>
          <w:kern w:val="0"/>
          <w:lang w:val="lt-LT" w:bidi="lt-LT"/>
          <w14:ligatures w14:val="none"/>
        </w:rPr>
        <w:t xml:space="preserve">nesuderinamas su </w:t>
      </w:r>
      <w:r w:rsidR="007336E5" w:rsidRPr="00E44619">
        <w:rPr>
          <w:rFonts w:ascii="Times New Roman" w:eastAsia="Times New Roman" w:hAnsi="Times New Roman" w:cs="Times New Roman"/>
          <w:kern w:val="0"/>
          <w:lang w:val="lt-LT" w:bidi="lt-LT"/>
          <w14:ligatures w14:val="none"/>
        </w:rPr>
        <w:t>2016 m. balandžio 27 d. Europos Parlamento ir Tarybos reglament</w:t>
      </w:r>
      <w:r w:rsidR="00C62D48">
        <w:rPr>
          <w:rFonts w:ascii="Times New Roman" w:eastAsia="Times New Roman" w:hAnsi="Times New Roman" w:cs="Times New Roman"/>
          <w:kern w:val="0"/>
          <w:lang w:val="lt-LT" w:bidi="lt-LT"/>
          <w14:ligatures w14:val="none"/>
        </w:rPr>
        <w:t>u</w:t>
      </w:r>
      <w:r w:rsidR="007336E5" w:rsidRPr="00E44619">
        <w:rPr>
          <w:rFonts w:ascii="Times New Roman" w:eastAsia="Times New Roman" w:hAnsi="Times New Roman" w:cs="Times New Roman"/>
          <w:kern w:val="0"/>
          <w:lang w:val="lt-LT" w:bidi="lt-LT"/>
          <w14:ligatures w14:val="none"/>
        </w:rPr>
        <w:t xml:space="preserve"> (ES) 2016/679 dėl fizinių asmenų apsaugos tvarkant asmens duomenis ir dėl laisvo tokių duomenų judėjimo </w:t>
      </w:r>
      <w:r w:rsidR="0013045F" w:rsidRPr="00E44619">
        <w:rPr>
          <w:rFonts w:ascii="Times New Roman" w:eastAsia="Times New Roman" w:hAnsi="Times New Roman" w:cs="Times New Roman"/>
          <w:kern w:val="0"/>
          <w:lang w:val="lt-LT" w:bidi="lt-LT"/>
          <w14:ligatures w14:val="none"/>
        </w:rPr>
        <w:t xml:space="preserve">(toliau – </w:t>
      </w:r>
      <w:r w:rsidR="00080557">
        <w:rPr>
          <w:rFonts w:ascii="Times New Roman" w:eastAsia="Times New Roman" w:hAnsi="Times New Roman" w:cs="Times New Roman"/>
          <w:kern w:val="0"/>
          <w:lang w:val="lt-LT" w:bidi="lt-LT"/>
          <w14:ligatures w14:val="none"/>
        </w:rPr>
        <w:t xml:space="preserve">ir </w:t>
      </w:r>
      <w:r w:rsidR="0013045F" w:rsidRPr="00E44619">
        <w:rPr>
          <w:rFonts w:ascii="Times New Roman" w:eastAsia="Times New Roman" w:hAnsi="Times New Roman" w:cs="Times New Roman"/>
          <w:kern w:val="0"/>
          <w:lang w:val="lt-LT" w:bidi="lt-LT"/>
          <w14:ligatures w14:val="none"/>
        </w:rPr>
        <w:t>BDAR) ir kartu pažeidžia nuteistojo teisę į privatų gyvenimą, įtvirtintą Konstitucijos 22</w:t>
      </w:r>
      <w:r w:rsidR="00F137FC" w:rsidRPr="00E44619">
        <w:rPr>
          <w:rFonts w:ascii="Times New Roman" w:eastAsia="Times New Roman" w:hAnsi="Times New Roman" w:cs="Times New Roman"/>
          <w:kern w:val="0"/>
          <w:lang w:val="lt-LT" w:bidi="lt-LT"/>
          <w14:ligatures w14:val="none"/>
        </w:rPr>
        <w:t> </w:t>
      </w:r>
      <w:r w:rsidR="0013045F" w:rsidRPr="00E44619">
        <w:rPr>
          <w:rFonts w:ascii="Times New Roman" w:eastAsia="Times New Roman" w:hAnsi="Times New Roman" w:cs="Times New Roman"/>
          <w:kern w:val="0"/>
          <w:lang w:val="lt-LT" w:bidi="lt-LT"/>
          <w14:ligatures w14:val="none"/>
        </w:rPr>
        <w:t>straipsnyje</w:t>
      </w:r>
      <w:r w:rsidR="00C62D48">
        <w:rPr>
          <w:rFonts w:ascii="Times New Roman" w:eastAsia="Times New Roman" w:hAnsi="Times New Roman" w:cs="Times New Roman"/>
          <w:kern w:val="0"/>
          <w:lang w:val="lt-LT" w:bidi="lt-LT"/>
          <w14:ligatures w14:val="none"/>
        </w:rPr>
        <w:t>,</w:t>
      </w:r>
      <w:r w:rsidR="0013045F" w:rsidRPr="00E44619">
        <w:rPr>
          <w:rFonts w:ascii="Times New Roman" w:eastAsia="Times New Roman" w:hAnsi="Times New Roman" w:cs="Times New Roman"/>
          <w:kern w:val="0"/>
          <w:lang w:val="lt-LT" w:bidi="lt-LT"/>
          <w14:ligatures w14:val="none"/>
        </w:rPr>
        <w:t xml:space="preserve"> </w:t>
      </w:r>
      <w:r w:rsidR="00F137FC" w:rsidRPr="00E44619">
        <w:rPr>
          <w:rFonts w:ascii="Times New Roman" w:eastAsia="Times New Roman" w:hAnsi="Times New Roman" w:cs="Times New Roman"/>
          <w:kern w:val="0"/>
          <w:lang w:val="lt-LT" w:bidi="lt-LT"/>
          <w14:ligatures w14:val="none"/>
        </w:rPr>
        <w:t>ir</w:t>
      </w:r>
      <w:r w:rsidR="0013045F" w:rsidRPr="00E44619">
        <w:rPr>
          <w:rFonts w:ascii="Times New Roman" w:eastAsia="Times New Roman" w:hAnsi="Times New Roman" w:cs="Times New Roman"/>
          <w:kern w:val="0"/>
          <w:lang w:val="lt-LT" w:bidi="lt-LT"/>
          <w14:ligatures w14:val="none"/>
        </w:rPr>
        <w:t xml:space="preserve"> prieštarauja E</w:t>
      </w:r>
      <w:r w:rsidR="000945FE" w:rsidRPr="00E44619">
        <w:rPr>
          <w:rFonts w:ascii="Times New Roman" w:eastAsia="Times New Roman" w:hAnsi="Times New Roman" w:cs="Times New Roman"/>
          <w:kern w:val="0"/>
          <w:lang w:val="lt-LT" w:bidi="lt-LT"/>
          <w14:ligatures w14:val="none"/>
        </w:rPr>
        <w:t>uropos Sąjungos Teisingumo Teismo</w:t>
      </w:r>
      <w:r w:rsidR="0013045F" w:rsidRPr="00E44619">
        <w:rPr>
          <w:rFonts w:ascii="Times New Roman" w:eastAsia="Times New Roman" w:hAnsi="Times New Roman" w:cs="Times New Roman"/>
          <w:kern w:val="0"/>
          <w:lang w:val="lt-LT" w:bidi="lt-LT"/>
          <w14:ligatures w14:val="none"/>
        </w:rPr>
        <w:t xml:space="preserve"> </w:t>
      </w:r>
      <w:r w:rsidR="00171437">
        <w:rPr>
          <w:rFonts w:ascii="Times New Roman" w:eastAsia="Times New Roman" w:hAnsi="Times New Roman" w:cs="Times New Roman"/>
          <w:kern w:val="0"/>
          <w:lang w:val="lt-LT" w:bidi="lt-LT"/>
          <w14:ligatures w14:val="none"/>
        </w:rPr>
        <w:t xml:space="preserve">(toliau – ESTT) </w:t>
      </w:r>
      <w:r w:rsidR="0013045F" w:rsidRPr="00E44619">
        <w:rPr>
          <w:rFonts w:ascii="Times New Roman" w:eastAsia="Times New Roman" w:hAnsi="Times New Roman" w:cs="Times New Roman"/>
          <w:kern w:val="0"/>
          <w:lang w:val="lt-LT" w:bidi="lt-LT"/>
          <w14:ligatures w14:val="none"/>
        </w:rPr>
        <w:t>suformuota</w:t>
      </w:r>
      <w:r w:rsidR="00F137FC" w:rsidRPr="00E44619">
        <w:rPr>
          <w:rFonts w:ascii="Times New Roman" w:eastAsia="Times New Roman" w:hAnsi="Times New Roman" w:cs="Times New Roman"/>
          <w:kern w:val="0"/>
          <w:lang w:val="lt-LT" w:bidi="lt-LT"/>
          <w14:ligatures w14:val="none"/>
        </w:rPr>
        <w:t>i</w:t>
      </w:r>
      <w:r w:rsidR="0013045F" w:rsidRPr="00E44619">
        <w:rPr>
          <w:rFonts w:ascii="Times New Roman" w:eastAsia="Times New Roman" w:hAnsi="Times New Roman" w:cs="Times New Roman"/>
          <w:kern w:val="0"/>
          <w:lang w:val="lt-LT" w:bidi="lt-LT"/>
          <w14:ligatures w14:val="none"/>
        </w:rPr>
        <w:t xml:space="preserve"> doktrinai, </w:t>
      </w:r>
      <w:r w:rsidR="00806DCD" w:rsidRPr="00E44619">
        <w:rPr>
          <w:rFonts w:ascii="Times New Roman" w:eastAsia="Times New Roman" w:hAnsi="Times New Roman" w:cs="Times New Roman"/>
          <w:kern w:val="0"/>
          <w:lang w:val="lt-LT" w:bidi="lt-LT"/>
          <w14:ligatures w14:val="none"/>
        </w:rPr>
        <w:t xml:space="preserve">pagal </w:t>
      </w:r>
      <w:r w:rsidR="0013045F" w:rsidRPr="00E44619">
        <w:rPr>
          <w:rFonts w:ascii="Times New Roman" w:eastAsia="Times New Roman" w:hAnsi="Times New Roman" w:cs="Times New Roman"/>
          <w:kern w:val="0"/>
          <w:lang w:val="lt-LT" w:bidi="lt-LT"/>
          <w14:ligatures w14:val="none"/>
        </w:rPr>
        <w:t>kuri</w:t>
      </w:r>
      <w:r w:rsidR="00806DCD" w:rsidRPr="00E44619">
        <w:rPr>
          <w:rFonts w:ascii="Times New Roman" w:eastAsia="Times New Roman" w:hAnsi="Times New Roman" w:cs="Times New Roman"/>
          <w:kern w:val="0"/>
          <w:lang w:val="lt-LT" w:bidi="lt-LT"/>
          <w14:ligatures w14:val="none"/>
        </w:rPr>
        <w:t xml:space="preserve">ą </w:t>
      </w:r>
      <w:r w:rsidR="0013045F" w:rsidRPr="00E44619">
        <w:rPr>
          <w:rFonts w:ascii="Times New Roman" w:eastAsia="Times New Roman" w:hAnsi="Times New Roman" w:cs="Times New Roman"/>
          <w:kern w:val="0"/>
          <w:lang w:val="lt-LT" w:bidi="lt-LT"/>
          <w14:ligatures w14:val="none"/>
        </w:rPr>
        <w:t>nacionalinės teisės priemonės, nu</w:t>
      </w:r>
      <w:r w:rsidR="00C62D48">
        <w:rPr>
          <w:rFonts w:ascii="Times New Roman" w:eastAsia="Times New Roman" w:hAnsi="Times New Roman" w:cs="Times New Roman"/>
          <w:kern w:val="0"/>
          <w:lang w:val="lt-LT" w:bidi="lt-LT"/>
          <w14:ligatures w14:val="none"/>
        </w:rPr>
        <w:t>st</w:t>
      </w:r>
      <w:r w:rsidR="0013045F" w:rsidRPr="00E44619">
        <w:rPr>
          <w:rFonts w:ascii="Times New Roman" w:eastAsia="Times New Roman" w:hAnsi="Times New Roman" w:cs="Times New Roman"/>
          <w:kern w:val="0"/>
          <w:lang w:val="lt-LT" w:bidi="lt-LT"/>
          <w14:ligatures w14:val="none"/>
        </w:rPr>
        <w:t xml:space="preserve">atančios bendrą ir nediferencijuotą vietos nustatymo duomenų saugojimą prevenciniais tikslais, yra draudžiamos </w:t>
      </w:r>
      <w:r w:rsidR="0013045F" w:rsidRPr="00CC5014">
        <w:rPr>
          <w:rFonts w:ascii="Times New Roman" w:eastAsia="Times New Roman" w:hAnsi="Times New Roman" w:cs="Times New Roman"/>
          <w:kern w:val="0"/>
          <w:lang w:val="lt-LT" w:bidi="lt-LT"/>
          <w14:ligatures w14:val="none"/>
        </w:rPr>
        <w:t>(</w:t>
      </w:r>
      <w:r w:rsidR="00171437">
        <w:rPr>
          <w:rFonts w:ascii="Times New Roman" w:eastAsia="Times New Roman" w:hAnsi="Times New Roman" w:cs="Times New Roman"/>
          <w:kern w:val="0"/>
          <w:lang w:val="lt-LT" w:bidi="lt-LT"/>
          <w14:ligatures w14:val="none"/>
        </w:rPr>
        <w:t xml:space="preserve">ESTT </w:t>
      </w:r>
      <w:r w:rsidR="007336E5" w:rsidRPr="00CC5014">
        <w:rPr>
          <w:rFonts w:ascii="Times New Roman" w:eastAsia="Times New Roman" w:hAnsi="Times New Roman" w:cs="Times New Roman"/>
          <w:kern w:val="0"/>
          <w:lang w:val="lt-LT" w:bidi="lt-LT"/>
          <w14:ligatures w14:val="none"/>
        </w:rPr>
        <w:t>2020 m. spalio</w:t>
      </w:r>
      <w:r w:rsidR="008B52E9" w:rsidRPr="00CC5014">
        <w:rPr>
          <w:rFonts w:ascii="Times New Roman" w:eastAsia="Times New Roman" w:hAnsi="Times New Roman" w:cs="Times New Roman"/>
          <w:kern w:val="0"/>
          <w:lang w:val="lt-LT" w:bidi="lt-LT"/>
          <w14:ligatures w14:val="none"/>
        </w:rPr>
        <w:t> </w:t>
      </w:r>
      <w:r w:rsidR="007336E5" w:rsidRPr="00CC5014">
        <w:rPr>
          <w:rFonts w:ascii="Times New Roman" w:eastAsia="Times New Roman" w:hAnsi="Times New Roman" w:cs="Times New Roman"/>
          <w:kern w:val="0"/>
          <w:lang w:val="lt-LT" w:bidi="lt-LT"/>
          <w14:ligatures w14:val="none"/>
        </w:rPr>
        <w:t>6 d</w:t>
      </w:r>
      <w:r w:rsidR="007336E5" w:rsidRPr="00E44619">
        <w:rPr>
          <w:rFonts w:ascii="Times New Roman" w:eastAsia="Times New Roman" w:hAnsi="Times New Roman" w:cs="Times New Roman"/>
          <w:kern w:val="0"/>
          <w:lang w:val="lt-LT" w:bidi="lt-LT"/>
          <w14:ligatures w14:val="none"/>
        </w:rPr>
        <w:t xml:space="preserve">. sprendimas </w:t>
      </w:r>
      <w:r w:rsidR="0013045F" w:rsidRPr="00E44619">
        <w:rPr>
          <w:rFonts w:ascii="Times New Roman" w:eastAsia="Times New Roman" w:hAnsi="Times New Roman" w:cs="Times New Roman"/>
          <w:kern w:val="0"/>
          <w:lang w:val="lt-LT" w:bidi="lt-LT"/>
          <w14:ligatures w14:val="none"/>
        </w:rPr>
        <w:t>sujungto</w:t>
      </w:r>
      <w:r w:rsidR="007336E5" w:rsidRPr="00E44619">
        <w:rPr>
          <w:rFonts w:ascii="Times New Roman" w:eastAsia="Times New Roman" w:hAnsi="Times New Roman" w:cs="Times New Roman"/>
          <w:kern w:val="0"/>
          <w:lang w:val="lt-LT" w:bidi="lt-LT"/>
          <w14:ligatures w14:val="none"/>
        </w:rPr>
        <w:t>se</w:t>
      </w:r>
      <w:r w:rsidR="0013045F" w:rsidRPr="00E44619">
        <w:rPr>
          <w:rFonts w:ascii="Times New Roman" w:eastAsia="Times New Roman" w:hAnsi="Times New Roman" w:cs="Times New Roman"/>
          <w:kern w:val="0"/>
          <w:lang w:val="lt-LT" w:bidi="lt-LT"/>
          <w14:ligatures w14:val="none"/>
        </w:rPr>
        <w:t xml:space="preserve"> bylos</w:t>
      </w:r>
      <w:r w:rsidR="007336E5" w:rsidRPr="00E44619">
        <w:rPr>
          <w:rFonts w:ascii="Times New Roman" w:eastAsia="Times New Roman" w:hAnsi="Times New Roman" w:cs="Times New Roman"/>
          <w:kern w:val="0"/>
          <w:lang w:val="lt-LT" w:bidi="lt-LT"/>
          <w14:ligatures w14:val="none"/>
        </w:rPr>
        <w:t>e</w:t>
      </w:r>
      <w:r w:rsidR="0013045F" w:rsidRPr="00E44619">
        <w:rPr>
          <w:rFonts w:ascii="Times New Roman" w:eastAsia="Times New Roman" w:hAnsi="Times New Roman" w:cs="Times New Roman"/>
          <w:kern w:val="0"/>
          <w:lang w:val="lt-LT" w:bidi="lt-LT"/>
          <w14:ligatures w14:val="none"/>
        </w:rPr>
        <w:t xml:space="preserve"> C-511/18, C-512/18 ir C-520/18). </w:t>
      </w:r>
      <w:r w:rsidR="007336E5" w:rsidRPr="00E44619">
        <w:rPr>
          <w:rFonts w:ascii="Times New Roman" w:eastAsia="Times New Roman" w:hAnsi="Times New Roman" w:cs="Times New Roman"/>
          <w:kern w:val="0"/>
          <w:lang w:val="lt-LT" w:bidi="lt-LT"/>
          <w14:ligatures w14:val="none"/>
        </w:rPr>
        <w:t>Pa</w:t>
      </w:r>
      <w:r w:rsidR="00806DCD" w:rsidRPr="00E44619">
        <w:rPr>
          <w:rFonts w:ascii="Times New Roman" w:eastAsia="Times New Roman" w:hAnsi="Times New Roman" w:cs="Times New Roman"/>
          <w:kern w:val="0"/>
          <w:lang w:val="lt-LT" w:bidi="lt-LT"/>
          <w14:ligatures w14:val="none"/>
        </w:rPr>
        <w:t>žymėtina</w:t>
      </w:r>
      <w:r w:rsidRPr="00E44619">
        <w:rPr>
          <w:rFonts w:ascii="Times New Roman" w:eastAsia="Times New Roman" w:hAnsi="Times New Roman" w:cs="Times New Roman"/>
          <w:kern w:val="0"/>
          <w:lang w:val="lt-LT" w:bidi="lt-LT"/>
          <w14:ligatures w14:val="none"/>
        </w:rPr>
        <w:t xml:space="preserve">, kad apeliacinės instancijos teismo argumentas, jog duomenų saugojimo terminas negali būti tapatinamas su duomenų rinkimu atliekant </w:t>
      </w:r>
      <w:r w:rsidR="00832C40" w:rsidRPr="00E44619">
        <w:rPr>
          <w:rFonts w:ascii="Times New Roman" w:eastAsia="Times New Roman" w:hAnsi="Times New Roman" w:cs="Times New Roman"/>
          <w:kern w:val="0"/>
          <w:lang w:val="lt-LT" w:bidi="lt-LT"/>
          <w14:ligatures w14:val="none"/>
        </w:rPr>
        <w:t>k</w:t>
      </w:r>
      <w:r w:rsidRPr="00E44619">
        <w:rPr>
          <w:rFonts w:ascii="Times New Roman" w:eastAsia="Times New Roman" w:hAnsi="Times New Roman" w:cs="Times New Roman"/>
          <w:kern w:val="0"/>
          <w:lang w:val="lt-LT" w:bidi="lt-LT"/>
          <w14:ligatures w14:val="none"/>
        </w:rPr>
        <w:t>riminalinės žvalgybos ar ikiteisminio tyrimo veiksmus, prieštarauja BDAR 5</w:t>
      </w:r>
      <w:r w:rsidR="00806DCD"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 xml:space="preserve">straipsnio 1 dalies e punkte įtvirtintam duomenų saugojimo trukmės apribojimo principui bei </w:t>
      </w:r>
      <w:r w:rsidR="00BD40DB" w:rsidRPr="00BD40DB">
        <w:rPr>
          <w:rFonts w:ascii="Times New Roman" w:eastAsia="Times New Roman" w:hAnsi="Times New Roman" w:cs="Times New Roman"/>
          <w:kern w:val="0"/>
          <w:lang w:val="lt-LT" w:bidi="lt-LT"/>
          <w14:ligatures w14:val="none"/>
        </w:rPr>
        <w:t>Muitinės departamento prie Lietuvos Respublikos finansų ministerijos Dokumentų valdymo skyriaus</w:t>
      </w:r>
      <w:r w:rsidR="00BD40DB" w:rsidRPr="00BD40DB" w:rsidDel="00BD40DB">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ir L</w:t>
      </w:r>
      <w:r w:rsidR="008F7DBA" w:rsidRPr="00E44619">
        <w:rPr>
          <w:rFonts w:ascii="Times New Roman" w:eastAsia="Times New Roman" w:hAnsi="Times New Roman" w:cs="Times New Roman"/>
          <w:kern w:val="0"/>
          <w:lang w:val="lt-LT" w:bidi="lt-LT"/>
          <w14:ligatures w14:val="none"/>
        </w:rPr>
        <w:t>ietuvos automobilių kelių direkcijos (toliau</w:t>
      </w:r>
      <w:r w:rsidR="0050206E" w:rsidRPr="00E44619">
        <w:rPr>
          <w:rFonts w:ascii="Times New Roman" w:eastAsia="Times New Roman" w:hAnsi="Times New Roman" w:cs="Times New Roman"/>
          <w:kern w:val="0"/>
          <w:lang w:val="lt-LT" w:bidi="lt-LT"/>
          <w14:ligatures w14:val="none"/>
        </w:rPr>
        <w:t> </w:t>
      </w:r>
      <w:r w:rsidR="008F7DBA" w:rsidRPr="00E44619">
        <w:rPr>
          <w:rFonts w:ascii="Times New Roman" w:eastAsia="Times New Roman" w:hAnsi="Times New Roman" w:cs="Times New Roman"/>
          <w:kern w:val="0"/>
          <w:lang w:val="lt-LT" w:bidi="lt-LT"/>
          <w14:ligatures w14:val="none"/>
        </w:rPr>
        <w:t>– L</w:t>
      </w:r>
      <w:r w:rsidRPr="00E44619">
        <w:rPr>
          <w:rFonts w:ascii="Times New Roman" w:eastAsia="Times New Roman" w:hAnsi="Times New Roman" w:cs="Times New Roman"/>
          <w:kern w:val="0"/>
          <w:lang w:val="lt-LT" w:bidi="lt-LT"/>
          <w14:ligatures w14:val="none"/>
        </w:rPr>
        <w:t>AKD</w:t>
      </w:r>
      <w:r w:rsidR="008F7DBA" w:rsidRPr="00E4461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w:t>
      </w:r>
      <w:r w:rsidR="008561FA" w:rsidRPr="00E44619">
        <w:rPr>
          <w:rFonts w:ascii="Times New Roman" w:eastAsia="Times New Roman" w:hAnsi="Times New Roman" w:cs="Times New Roman"/>
          <w:kern w:val="0"/>
          <w:lang w:val="lt-LT" w:bidi="lt-LT"/>
          <w14:ligatures w14:val="none"/>
        </w:rPr>
        <w:t xml:space="preserve">Duomenų teikimo </w:t>
      </w:r>
      <w:r w:rsidRPr="00E44619">
        <w:rPr>
          <w:rFonts w:ascii="Times New Roman" w:eastAsia="Times New Roman" w:hAnsi="Times New Roman" w:cs="Times New Roman"/>
          <w:kern w:val="0"/>
          <w:lang w:val="lt-LT" w:bidi="lt-LT"/>
          <w14:ligatures w14:val="none"/>
        </w:rPr>
        <w:t xml:space="preserve">sutarties </w:t>
      </w:r>
      <w:r w:rsidR="008561FA" w:rsidRPr="00E44619">
        <w:rPr>
          <w:rFonts w:ascii="Times New Roman" w:eastAsia="Times New Roman" w:hAnsi="Times New Roman" w:cs="Times New Roman"/>
          <w:kern w:val="0"/>
          <w:lang w:val="lt-LT" w:bidi="lt-LT"/>
          <w14:ligatures w14:val="none"/>
        </w:rPr>
        <w:t>Nr. S-82/18B-2 (toliau</w:t>
      </w:r>
      <w:r w:rsidR="004907C9" w:rsidRPr="00E44619">
        <w:rPr>
          <w:rFonts w:ascii="Times New Roman" w:eastAsia="Times New Roman" w:hAnsi="Times New Roman" w:cs="Times New Roman"/>
          <w:kern w:val="0"/>
          <w:lang w:val="lt-LT" w:bidi="lt-LT"/>
          <w14:ligatures w14:val="none"/>
        </w:rPr>
        <w:t> </w:t>
      </w:r>
      <w:r w:rsidR="008561FA" w:rsidRPr="00E44619">
        <w:rPr>
          <w:rFonts w:ascii="Times New Roman" w:eastAsia="Times New Roman" w:hAnsi="Times New Roman" w:cs="Times New Roman"/>
          <w:kern w:val="0"/>
          <w:lang w:val="lt-LT" w:bidi="lt-LT"/>
          <w14:ligatures w14:val="none"/>
        </w:rPr>
        <w:t>–</w:t>
      </w:r>
      <w:r w:rsidR="004907C9" w:rsidRPr="00E44619">
        <w:rPr>
          <w:rFonts w:ascii="Times New Roman" w:eastAsia="Times New Roman" w:hAnsi="Times New Roman" w:cs="Times New Roman"/>
          <w:kern w:val="0"/>
          <w:lang w:val="lt-LT" w:bidi="lt-LT"/>
          <w14:ligatures w14:val="none"/>
        </w:rPr>
        <w:t> </w:t>
      </w:r>
      <w:r w:rsidR="008561FA" w:rsidRPr="00E44619">
        <w:rPr>
          <w:rFonts w:ascii="Times New Roman" w:eastAsia="Times New Roman" w:hAnsi="Times New Roman" w:cs="Times New Roman"/>
          <w:kern w:val="0"/>
          <w:lang w:val="lt-LT" w:bidi="lt-LT"/>
          <w14:ligatures w14:val="none"/>
        </w:rPr>
        <w:t>Sutartis</w:t>
      </w:r>
      <w:r w:rsidR="00832C40" w:rsidRPr="00E44619">
        <w:rPr>
          <w:rFonts w:ascii="Times New Roman" w:eastAsia="Times New Roman" w:hAnsi="Times New Roman" w:cs="Times New Roman"/>
          <w:kern w:val="0"/>
          <w:lang w:val="lt-LT" w:bidi="lt-LT"/>
          <w14:ligatures w14:val="none"/>
        </w:rPr>
        <w:t xml:space="preserve"> Nr.</w:t>
      </w:r>
      <w:r w:rsidR="004907C9" w:rsidRPr="00E44619">
        <w:rPr>
          <w:rFonts w:ascii="Times New Roman" w:eastAsia="Times New Roman" w:hAnsi="Times New Roman" w:cs="Times New Roman"/>
          <w:kern w:val="0"/>
          <w:lang w:val="lt-LT" w:bidi="lt-LT"/>
          <w14:ligatures w14:val="none"/>
        </w:rPr>
        <w:t> </w:t>
      </w:r>
      <w:r w:rsidR="00832C40" w:rsidRPr="00E44619">
        <w:rPr>
          <w:rFonts w:ascii="Times New Roman" w:eastAsia="Times New Roman" w:hAnsi="Times New Roman" w:cs="Times New Roman"/>
          <w:kern w:val="0"/>
          <w:lang w:val="lt-LT" w:bidi="lt-LT"/>
          <w14:ligatures w14:val="none"/>
        </w:rPr>
        <w:t>S-82/18B-2</w:t>
      </w:r>
      <w:r w:rsidR="008561FA" w:rsidRPr="00E44619">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 xml:space="preserve">4.3.5 papunkčiui. EŽTT </w:t>
      </w:r>
      <w:r w:rsidR="00D95603" w:rsidRPr="00E44619">
        <w:rPr>
          <w:rFonts w:ascii="Times New Roman" w:eastAsia="Times New Roman" w:hAnsi="Times New Roman" w:cs="Times New Roman"/>
          <w:kern w:val="0"/>
          <w:lang w:val="lt-LT" w:bidi="lt-LT"/>
          <w14:ligatures w14:val="none"/>
        </w:rPr>
        <w:t xml:space="preserve">praktikoje </w:t>
      </w:r>
      <w:r w:rsidR="00D95603" w:rsidRPr="00E44619">
        <w:rPr>
          <w:rFonts w:ascii="Times New Roman" w:eastAsia="Times New Roman" w:hAnsi="Times New Roman" w:cs="Times New Roman"/>
          <w:kern w:val="0"/>
          <w:lang w:val="lt-LT" w:bidi="lt-LT"/>
          <w14:ligatures w14:val="none"/>
        </w:rPr>
        <w:lastRenderedPageBreak/>
        <w:t>išaiškinta, jog</w:t>
      </w:r>
      <w:r w:rsidR="007E2F2A">
        <w:rPr>
          <w:rFonts w:ascii="Times New Roman" w:eastAsia="Times New Roman" w:hAnsi="Times New Roman" w:cs="Times New Roman"/>
          <w:kern w:val="0"/>
          <w:lang w:val="lt-LT" w:bidi="lt-LT"/>
          <w14:ligatures w14:val="none"/>
        </w:rPr>
        <w:t>,</w:t>
      </w:r>
      <w:r w:rsidR="00D95603" w:rsidRPr="00E44619">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pagal pagrindinius principus, kurie įtvirtinti atitinkamuose Europos Tarybos teisės aktuose ir kitų susitariančiųjų šalių teisėje ir praktikoje, duomenų saugojimas, ypač policijos darbo srityje, turi būti proporcingas jų rinkimo tikslui ir jo trukmė turi būti ribota (</w:t>
      </w:r>
      <w:r w:rsidR="00171437">
        <w:rPr>
          <w:rFonts w:ascii="Times New Roman" w:eastAsia="Times New Roman" w:hAnsi="Times New Roman" w:cs="Times New Roman"/>
          <w:kern w:val="0"/>
          <w:lang w:val="lt-LT" w:bidi="lt-LT"/>
          <w14:ligatures w14:val="none"/>
        </w:rPr>
        <w:t xml:space="preserve">EŽTT </w:t>
      </w:r>
      <w:r w:rsidRPr="00E44619">
        <w:rPr>
          <w:rFonts w:ascii="Times New Roman" w:eastAsia="Times New Roman" w:hAnsi="Times New Roman" w:cs="Times New Roman"/>
          <w:kern w:val="0"/>
          <w:lang w:val="lt-LT" w:bidi="lt-LT"/>
          <w14:ligatures w14:val="none"/>
        </w:rPr>
        <w:t>2008 m. gruodžio 4 d.</w:t>
      </w:r>
      <w:r w:rsidR="007336E5" w:rsidRPr="00E44619">
        <w:rPr>
          <w:rFonts w:ascii="Times New Roman" w:eastAsia="Times New Roman" w:hAnsi="Times New Roman" w:cs="Times New Roman"/>
          <w:kern w:val="0"/>
          <w:lang w:val="lt-LT" w:bidi="lt-LT"/>
          <w14:ligatures w14:val="none"/>
        </w:rPr>
        <w:t xml:space="preserve"> sprendimas</w:t>
      </w:r>
      <w:r w:rsidRPr="00E44619">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i/>
          <w:iCs/>
          <w:kern w:val="0"/>
          <w:lang w:val="lt-LT" w:bidi="lt-LT"/>
          <w14:ligatures w14:val="none"/>
        </w:rPr>
        <w:t>S. ir Marper prieš Jungtinę Karalystę (DK)</w:t>
      </w:r>
      <w:r w:rsidRPr="00E44619">
        <w:rPr>
          <w:rFonts w:ascii="Times New Roman" w:eastAsia="Times New Roman" w:hAnsi="Times New Roman" w:cs="Times New Roman"/>
          <w:kern w:val="0"/>
          <w:lang w:val="lt-LT" w:bidi="lt-LT"/>
          <w14:ligatures w14:val="none"/>
        </w:rPr>
        <w:t xml:space="preserve">, </w:t>
      </w:r>
      <w:r w:rsidR="007336E5" w:rsidRPr="00E44619">
        <w:rPr>
          <w:rFonts w:ascii="Times New Roman" w:eastAsia="Times New Roman" w:hAnsi="Times New Roman" w:cs="Times New Roman"/>
          <w:kern w:val="0"/>
          <w:lang w:val="lt-LT" w:bidi="lt-LT"/>
          <w14:ligatures w14:val="none"/>
        </w:rPr>
        <w:t xml:space="preserve">peticijų </w:t>
      </w:r>
      <w:r w:rsidRPr="00E44619">
        <w:rPr>
          <w:rFonts w:ascii="Times New Roman" w:eastAsia="Times New Roman" w:hAnsi="Times New Roman" w:cs="Times New Roman"/>
          <w:kern w:val="0"/>
          <w:lang w:val="lt-LT" w:bidi="lt-LT"/>
          <w14:ligatures w14:val="none"/>
        </w:rPr>
        <w:t>Nr.</w:t>
      </w:r>
      <w:r w:rsidR="00C62D48">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30562/04 ir 30566/04; 2012 m. lapkričio 13 d.</w:t>
      </w:r>
      <w:r w:rsidR="007336E5" w:rsidRPr="00E44619">
        <w:rPr>
          <w:rFonts w:ascii="Times New Roman" w:eastAsia="Times New Roman" w:hAnsi="Times New Roman" w:cs="Times New Roman"/>
          <w:kern w:val="0"/>
          <w:lang w:val="lt-LT" w:bidi="lt-LT"/>
          <w14:ligatures w14:val="none"/>
        </w:rPr>
        <w:t xml:space="preserve"> sprendimas</w:t>
      </w:r>
      <w:r w:rsidRPr="00E44619">
        <w:rPr>
          <w:rFonts w:ascii="Times New Roman" w:eastAsia="Times New Roman" w:hAnsi="Times New Roman" w:cs="Times New Roman"/>
          <w:i/>
          <w:iCs/>
          <w:kern w:val="0"/>
          <w:lang w:val="lt-LT" w:bidi="lt-LT"/>
          <w14:ligatures w14:val="none"/>
        </w:rPr>
        <w:t xml:space="preserve"> M.M. prieš Jungtinę Karalystę</w:t>
      </w:r>
      <w:r w:rsidRPr="00E44619">
        <w:rPr>
          <w:rFonts w:ascii="Times New Roman" w:eastAsia="Times New Roman" w:hAnsi="Times New Roman" w:cs="Times New Roman"/>
          <w:kern w:val="0"/>
          <w:lang w:val="lt-LT" w:bidi="lt-LT"/>
          <w14:ligatures w14:val="none"/>
        </w:rPr>
        <w:t xml:space="preserve">, </w:t>
      </w:r>
      <w:r w:rsidR="007336E5" w:rsidRPr="00E44619">
        <w:rPr>
          <w:rFonts w:ascii="Times New Roman" w:eastAsia="Times New Roman" w:hAnsi="Times New Roman" w:cs="Times New Roman"/>
          <w:kern w:val="0"/>
          <w:lang w:val="lt-LT" w:bidi="lt-LT"/>
          <w14:ligatures w14:val="none"/>
        </w:rPr>
        <w:t xml:space="preserve">peticijos </w:t>
      </w:r>
      <w:r w:rsidRPr="00E44619">
        <w:rPr>
          <w:rFonts w:ascii="Times New Roman" w:eastAsia="Times New Roman" w:hAnsi="Times New Roman" w:cs="Times New Roman"/>
          <w:kern w:val="0"/>
          <w:lang w:val="lt-LT" w:bidi="lt-LT"/>
          <w14:ligatures w14:val="none"/>
        </w:rPr>
        <w:t>Nr. 24029/07).</w:t>
      </w:r>
    </w:p>
    <w:p w14:paraId="0B38DC7C" w14:textId="37C3782A" w:rsidR="00F70B87" w:rsidRPr="00E44619" w:rsidRDefault="00D95603"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Pirmosios instancijos teismui 2024 m. vasario 23 d. pateiktame objektų apžiūros protokole užfiksuoti duomenys pažeidžia įrodymų leistinumo sąlygą</w:t>
      </w:r>
      <w:r w:rsidR="00174217" w:rsidRPr="00E44619">
        <w:rPr>
          <w:rFonts w:ascii="Times New Roman" w:eastAsia="Times New Roman" w:hAnsi="Times New Roman" w:cs="Times New Roman"/>
          <w:kern w:val="0"/>
          <w:lang w:val="lt-LT" w:bidi="lt-LT"/>
          <w14:ligatures w14:val="none"/>
        </w:rPr>
        <w:t xml:space="preserve"> </w:t>
      </w:r>
      <w:r w:rsidR="00806DCD" w:rsidRPr="00E44619">
        <w:rPr>
          <w:rFonts w:ascii="Times New Roman" w:eastAsia="Times New Roman" w:hAnsi="Times New Roman" w:cs="Times New Roman"/>
          <w:kern w:val="0"/>
          <w:lang w:val="lt-LT" w:bidi="lt-LT"/>
          <w14:ligatures w14:val="none"/>
        </w:rPr>
        <w:t>ir</w:t>
      </w:r>
      <w:r w:rsidR="00174217" w:rsidRPr="00E44619">
        <w:rPr>
          <w:rFonts w:ascii="Times New Roman" w:eastAsia="Times New Roman" w:hAnsi="Times New Roman" w:cs="Times New Roman"/>
          <w:kern w:val="0"/>
          <w:lang w:val="lt-LT" w:bidi="lt-LT"/>
          <w14:ligatures w14:val="none"/>
        </w:rPr>
        <w:t xml:space="preserve"> BPK</w:t>
      </w:r>
      <w:r w:rsidR="00806DCD" w:rsidRPr="00E44619">
        <w:rPr>
          <w:rFonts w:ascii="Times New Roman" w:eastAsia="Times New Roman" w:hAnsi="Times New Roman" w:cs="Times New Roman"/>
          <w:kern w:val="0"/>
          <w:lang w:val="lt-LT" w:bidi="lt-LT"/>
          <w14:ligatures w14:val="none"/>
        </w:rPr>
        <w:t> </w:t>
      </w:r>
      <w:r w:rsidR="00174217" w:rsidRPr="00E44619">
        <w:rPr>
          <w:rFonts w:ascii="Times New Roman" w:eastAsia="Times New Roman" w:hAnsi="Times New Roman" w:cs="Times New Roman"/>
          <w:kern w:val="0"/>
          <w:lang w:val="lt-LT" w:bidi="lt-LT"/>
          <w14:ligatures w14:val="none"/>
        </w:rPr>
        <w:t>58</w:t>
      </w:r>
      <w:r w:rsidR="00806DCD" w:rsidRPr="00E44619">
        <w:rPr>
          <w:rFonts w:ascii="Times New Roman" w:eastAsia="Times New Roman" w:hAnsi="Times New Roman" w:cs="Times New Roman"/>
          <w:kern w:val="0"/>
          <w:lang w:val="lt-LT" w:bidi="lt-LT"/>
          <w14:ligatures w14:val="none"/>
        </w:rPr>
        <w:t> </w:t>
      </w:r>
      <w:r w:rsidR="00174217" w:rsidRPr="00E44619">
        <w:rPr>
          <w:rFonts w:ascii="Times New Roman" w:eastAsia="Times New Roman" w:hAnsi="Times New Roman" w:cs="Times New Roman"/>
          <w:kern w:val="0"/>
          <w:lang w:val="lt-LT" w:bidi="lt-LT"/>
          <w14:ligatures w14:val="none"/>
        </w:rPr>
        <w:t>straipsnio 1 dalies 2 punkto reikalavimus, kadangi objektų apžiūrą atliko vyriausioji tyrėja V</w:t>
      </w:r>
      <w:r w:rsidR="00806DCD" w:rsidRPr="00E44619">
        <w:rPr>
          <w:rFonts w:ascii="Times New Roman" w:eastAsia="Times New Roman" w:hAnsi="Times New Roman" w:cs="Times New Roman"/>
          <w:kern w:val="0"/>
          <w:lang w:val="lt-LT" w:bidi="lt-LT"/>
          <w14:ligatures w14:val="none"/>
        </w:rPr>
        <w:t>.</w:t>
      </w:r>
      <w:r w:rsidR="00174217" w:rsidRPr="00E44619">
        <w:rPr>
          <w:rFonts w:ascii="Times New Roman" w:eastAsia="Times New Roman" w:hAnsi="Times New Roman" w:cs="Times New Roman"/>
          <w:kern w:val="0"/>
          <w:lang w:val="lt-LT" w:bidi="lt-LT"/>
          <w14:ligatures w14:val="none"/>
        </w:rPr>
        <w:t xml:space="preserve"> Jodko-Dulkė, kuri 2023 m. gruodžio 4 d. nagrinėjant bylą pirmosios instancijos teisme buvo apklausta </w:t>
      </w:r>
      <w:r w:rsidR="00806DCD" w:rsidRPr="00E44619">
        <w:rPr>
          <w:rFonts w:ascii="Times New Roman" w:eastAsia="Times New Roman" w:hAnsi="Times New Roman" w:cs="Times New Roman"/>
          <w:kern w:val="0"/>
          <w:lang w:val="lt-LT" w:bidi="lt-LT"/>
          <w14:ligatures w14:val="none"/>
        </w:rPr>
        <w:t xml:space="preserve">kaip </w:t>
      </w:r>
      <w:r w:rsidR="00174217" w:rsidRPr="00E44619">
        <w:rPr>
          <w:rFonts w:ascii="Times New Roman" w:eastAsia="Times New Roman" w:hAnsi="Times New Roman" w:cs="Times New Roman"/>
          <w:kern w:val="0"/>
          <w:lang w:val="lt-LT" w:bidi="lt-LT"/>
          <w14:ligatures w14:val="none"/>
        </w:rPr>
        <w:t>liudytoja. Pa</w:t>
      </w:r>
      <w:r w:rsidR="00806DCD" w:rsidRPr="00E44619">
        <w:rPr>
          <w:rFonts w:ascii="Times New Roman" w:eastAsia="Times New Roman" w:hAnsi="Times New Roman" w:cs="Times New Roman"/>
          <w:kern w:val="0"/>
          <w:lang w:val="lt-LT" w:bidi="lt-LT"/>
          <w14:ligatures w14:val="none"/>
        </w:rPr>
        <w:t>žymėtina</w:t>
      </w:r>
      <w:r w:rsidR="00174217" w:rsidRPr="00E44619">
        <w:rPr>
          <w:rFonts w:ascii="Times New Roman" w:eastAsia="Times New Roman" w:hAnsi="Times New Roman" w:cs="Times New Roman"/>
          <w:kern w:val="0"/>
          <w:lang w:val="lt-LT" w:bidi="lt-LT"/>
          <w14:ligatures w14:val="none"/>
        </w:rPr>
        <w:t xml:space="preserve">, </w:t>
      </w:r>
      <w:r w:rsidR="00806DCD" w:rsidRPr="00E44619">
        <w:rPr>
          <w:rFonts w:ascii="Times New Roman" w:eastAsia="Times New Roman" w:hAnsi="Times New Roman" w:cs="Times New Roman"/>
          <w:kern w:val="0"/>
          <w:lang w:val="lt-LT" w:bidi="lt-LT"/>
          <w14:ligatures w14:val="none"/>
        </w:rPr>
        <w:t>kad</w:t>
      </w:r>
      <w:r w:rsidR="00174217" w:rsidRPr="00E44619">
        <w:rPr>
          <w:rFonts w:ascii="Times New Roman" w:eastAsia="Times New Roman" w:hAnsi="Times New Roman" w:cs="Times New Roman"/>
          <w:kern w:val="0"/>
          <w:lang w:val="lt-LT" w:bidi="lt-LT"/>
          <w14:ligatures w14:val="none"/>
        </w:rPr>
        <w:t xml:space="preserve"> objektų apžiūros protokoluose esminiai duomen</w:t>
      </w:r>
      <w:r w:rsidR="00806DCD" w:rsidRPr="00E44619">
        <w:rPr>
          <w:rFonts w:ascii="Times New Roman" w:eastAsia="Times New Roman" w:hAnsi="Times New Roman" w:cs="Times New Roman"/>
          <w:kern w:val="0"/>
          <w:lang w:val="lt-LT" w:bidi="lt-LT"/>
          <w14:ligatures w14:val="none"/>
        </w:rPr>
        <w:t>y</w:t>
      </w:r>
      <w:r w:rsidR="00174217" w:rsidRPr="00E44619">
        <w:rPr>
          <w:rFonts w:ascii="Times New Roman" w:eastAsia="Times New Roman" w:hAnsi="Times New Roman" w:cs="Times New Roman"/>
          <w:kern w:val="0"/>
          <w:lang w:val="lt-LT" w:bidi="lt-LT"/>
          <w14:ligatures w14:val="none"/>
        </w:rPr>
        <w:t>s buvo perkelti su įrašais „Rejected“, „Answered“ ir kt., taip pažeidžiant BPK 8 straipsnyje įtvirtintą proceso kalbos principą.</w:t>
      </w:r>
    </w:p>
    <w:p w14:paraId="669CED98" w14:textId="6FF2D7D0" w:rsidR="0043170E" w:rsidRPr="00E44619" w:rsidRDefault="006D6A76"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Teismai pažeidė BPK 44 straipsnio 6 dalyje įtvirtint</w:t>
      </w:r>
      <w:r w:rsidR="00C62D48">
        <w:rPr>
          <w:rFonts w:ascii="Times New Roman" w:eastAsia="Times New Roman" w:hAnsi="Times New Roman" w:cs="Times New Roman"/>
          <w:kern w:val="0"/>
          <w:lang w:val="lt-LT" w:bidi="lt-LT"/>
          <w14:ligatures w14:val="none"/>
        </w:rPr>
        <w:t>ą</w:t>
      </w:r>
      <w:r w:rsidRPr="00E44619">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i/>
          <w:iCs/>
          <w:kern w:val="0"/>
          <w:lang w:val="lt-LT" w:bidi="lt-LT"/>
          <w14:ligatures w14:val="none"/>
        </w:rPr>
        <w:t>in dubio pro reo</w:t>
      </w:r>
      <w:r w:rsidRPr="00E44619">
        <w:rPr>
          <w:rFonts w:ascii="Times New Roman" w:eastAsia="Times New Roman" w:hAnsi="Times New Roman" w:cs="Times New Roman"/>
          <w:kern w:val="0"/>
          <w:lang w:val="lt-LT" w:bidi="lt-LT"/>
          <w14:ligatures w14:val="none"/>
        </w:rPr>
        <w:t xml:space="preserve"> principą</w:t>
      </w:r>
      <w:r w:rsidR="00806DCD" w:rsidRPr="00E44619">
        <w:rPr>
          <w:rFonts w:ascii="Times New Roman" w:eastAsia="Times New Roman" w:hAnsi="Times New Roman" w:cs="Times New Roman"/>
          <w:kern w:val="0"/>
          <w:lang w:val="lt-LT" w:bidi="lt-LT"/>
          <w14:ligatures w14:val="none"/>
        </w:rPr>
        <w:t>, nes</w:t>
      </w:r>
      <w:r w:rsidR="0043170E" w:rsidRPr="00E44619">
        <w:rPr>
          <w:rFonts w:ascii="Times New Roman" w:eastAsia="Times New Roman" w:hAnsi="Times New Roman" w:cs="Times New Roman"/>
          <w:kern w:val="0"/>
          <w:lang w:val="lt-LT" w:bidi="lt-LT"/>
          <w14:ligatures w14:val="none"/>
        </w:rPr>
        <w:t xml:space="preserve"> nepagrįstai atmetė jo ir liudytojos G. B</w:t>
      </w:r>
      <w:r w:rsidR="006D0601">
        <w:rPr>
          <w:rFonts w:ascii="Times New Roman" w:eastAsia="Times New Roman" w:hAnsi="Times New Roman" w:cs="Times New Roman"/>
          <w:kern w:val="0"/>
          <w:lang w:val="lt-LT" w:bidi="lt-LT"/>
          <w14:ligatures w14:val="none"/>
        </w:rPr>
        <w:t>.</w:t>
      </w:r>
      <w:r w:rsidR="0043170E" w:rsidRPr="00E44619">
        <w:rPr>
          <w:rFonts w:ascii="Times New Roman" w:eastAsia="Times New Roman" w:hAnsi="Times New Roman" w:cs="Times New Roman"/>
          <w:kern w:val="0"/>
          <w:lang w:val="lt-LT" w:bidi="lt-LT"/>
          <w14:ligatures w14:val="none"/>
        </w:rPr>
        <w:t xml:space="preserve"> duotus parodymus</w:t>
      </w:r>
      <w:r w:rsidR="00C62D48">
        <w:rPr>
          <w:rFonts w:ascii="Times New Roman" w:eastAsia="Times New Roman" w:hAnsi="Times New Roman" w:cs="Times New Roman"/>
          <w:kern w:val="0"/>
          <w:lang w:val="lt-LT" w:bidi="lt-LT"/>
          <w14:ligatures w14:val="none"/>
        </w:rPr>
        <w:t>,</w:t>
      </w:r>
      <w:r w:rsidR="0043170E" w:rsidRPr="00E44619">
        <w:rPr>
          <w:rFonts w:ascii="Times New Roman" w:eastAsia="Times New Roman" w:hAnsi="Times New Roman" w:cs="Times New Roman"/>
          <w:kern w:val="0"/>
          <w:lang w:val="lt-LT" w:bidi="lt-LT"/>
          <w14:ligatures w14:val="none"/>
        </w:rPr>
        <w:t xml:space="preserve"> </w:t>
      </w:r>
      <w:r w:rsidR="00C62D48">
        <w:rPr>
          <w:rFonts w:ascii="Times New Roman" w:eastAsia="Times New Roman" w:hAnsi="Times New Roman" w:cs="Times New Roman"/>
          <w:kern w:val="0"/>
          <w:lang w:val="lt-LT" w:bidi="lt-LT"/>
          <w14:ligatures w14:val="none"/>
        </w:rPr>
        <w:t xml:space="preserve">remdamiesi </w:t>
      </w:r>
      <w:r w:rsidR="0043170E" w:rsidRPr="00E44619">
        <w:rPr>
          <w:rFonts w:ascii="Times New Roman" w:eastAsia="Times New Roman" w:hAnsi="Times New Roman" w:cs="Times New Roman"/>
          <w:kern w:val="0"/>
          <w:lang w:val="lt-LT" w:bidi="lt-LT"/>
          <w14:ligatures w14:val="none"/>
        </w:rPr>
        <w:t>moraliniais, o ne teisiniais motyvais</w:t>
      </w:r>
      <w:r w:rsidR="00C62D48">
        <w:rPr>
          <w:rFonts w:ascii="Times New Roman" w:eastAsia="Times New Roman" w:hAnsi="Times New Roman" w:cs="Times New Roman"/>
          <w:kern w:val="0"/>
          <w:lang w:val="lt-LT" w:bidi="lt-LT"/>
          <w14:ligatures w14:val="none"/>
        </w:rPr>
        <w:t>,</w:t>
      </w:r>
      <w:r w:rsidR="0043170E" w:rsidRPr="00E44619">
        <w:rPr>
          <w:rFonts w:ascii="Times New Roman" w:eastAsia="Times New Roman" w:hAnsi="Times New Roman" w:cs="Times New Roman"/>
          <w:kern w:val="0"/>
          <w:lang w:val="lt-LT" w:bidi="lt-LT"/>
          <w14:ligatures w14:val="none"/>
        </w:rPr>
        <w:t xml:space="preserve"> </w:t>
      </w:r>
      <w:r w:rsidR="00806DCD" w:rsidRPr="00E44619">
        <w:rPr>
          <w:rFonts w:ascii="Times New Roman" w:eastAsia="Times New Roman" w:hAnsi="Times New Roman" w:cs="Times New Roman"/>
          <w:kern w:val="0"/>
          <w:lang w:val="lt-LT" w:bidi="lt-LT"/>
          <w14:ligatures w14:val="none"/>
        </w:rPr>
        <w:t>ir</w:t>
      </w:r>
      <w:r w:rsidR="0043170E" w:rsidRPr="00E44619">
        <w:rPr>
          <w:rFonts w:ascii="Times New Roman" w:eastAsia="Times New Roman" w:hAnsi="Times New Roman" w:cs="Times New Roman"/>
          <w:kern w:val="0"/>
          <w:lang w:val="lt-LT" w:bidi="lt-LT"/>
          <w14:ligatures w14:val="none"/>
        </w:rPr>
        <w:t xml:space="preserve"> interpretavo juos </w:t>
      </w:r>
      <w:r w:rsidR="00806DCD" w:rsidRPr="00E44619">
        <w:rPr>
          <w:rFonts w:ascii="Times New Roman" w:eastAsia="Times New Roman" w:hAnsi="Times New Roman" w:cs="Times New Roman"/>
          <w:kern w:val="0"/>
          <w:lang w:val="lt-LT" w:bidi="lt-LT"/>
          <w14:ligatures w14:val="none"/>
        </w:rPr>
        <w:t>kasatoriaus</w:t>
      </w:r>
      <w:r w:rsidR="0043170E" w:rsidRPr="00E44619">
        <w:rPr>
          <w:rFonts w:ascii="Times New Roman" w:eastAsia="Times New Roman" w:hAnsi="Times New Roman" w:cs="Times New Roman"/>
          <w:kern w:val="0"/>
          <w:lang w:val="lt-LT" w:bidi="lt-LT"/>
          <w14:ligatures w14:val="none"/>
        </w:rPr>
        <w:t xml:space="preserve"> nenaudai. </w:t>
      </w:r>
      <w:r w:rsidR="00532527" w:rsidRPr="00E44619">
        <w:rPr>
          <w:rFonts w:ascii="Times New Roman" w:eastAsia="Times New Roman" w:hAnsi="Times New Roman" w:cs="Times New Roman"/>
          <w:kern w:val="0"/>
          <w:lang w:val="lt-LT" w:bidi="lt-LT"/>
          <w14:ligatures w14:val="none"/>
        </w:rPr>
        <w:t>Žemesnės instancijos teismai taip pat ignoravo faktą, jog MKT sąmoningai į bylą nepateikė D</w:t>
      </w:r>
      <w:r w:rsidR="00C62D48">
        <w:rPr>
          <w:rFonts w:ascii="Times New Roman" w:eastAsia="Times New Roman" w:hAnsi="Times New Roman" w:cs="Times New Roman"/>
          <w:kern w:val="0"/>
          <w:lang w:val="lt-LT" w:bidi="lt-LT"/>
          <w14:ligatures w14:val="none"/>
        </w:rPr>
        <w:t>PKS</w:t>
      </w:r>
      <w:r w:rsidR="00532527" w:rsidRPr="00E44619">
        <w:rPr>
          <w:rFonts w:ascii="Times New Roman" w:eastAsia="Times New Roman" w:hAnsi="Times New Roman" w:cs="Times New Roman"/>
          <w:kern w:val="0"/>
          <w:lang w:val="lt-LT" w:bidi="lt-LT"/>
          <w14:ligatures w14:val="none"/>
        </w:rPr>
        <w:t xml:space="preserve"> užfiksuotų nuotraukų, kurios būtų leidusios vienareikšmiškai identifikuoti, kas vairavo automobilį „VW Passat“</w:t>
      </w:r>
      <w:r w:rsidR="00806DCD" w:rsidRPr="00E44619">
        <w:rPr>
          <w:rFonts w:ascii="Times New Roman" w:eastAsia="Times New Roman" w:hAnsi="Times New Roman" w:cs="Times New Roman"/>
          <w:kern w:val="0"/>
          <w:lang w:val="lt-LT" w:bidi="lt-LT"/>
          <w14:ligatures w14:val="none"/>
        </w:rPr>
        <w:t xml:space="preserve"> (</w:t>
      </w:r>
      <w:r w:rsidR="00532527" w:rsidRPr="00E44619">
        <w:rPr>
          <w:rFonts w:ascii="Times New Roman" w:eastAsia="Times New Roman" w:hAnsi="Times New Roman" w:cs="Times New Roman"/>
          <w:kern w:val="0"/>
          <w:lang w:val="lt-LT" w:bidi="lt-LT"/>
          <w14:ligatures w14:val="none"/>
        </w:rPr>
        <w:t>valst.</w:t>
      </w:r>
      <w:r w:rsidR="00067FBF" w:rsidRPr="00E44619">
        <w:rPr>
          <w:rFonts w:ascii="Times New Roman" w:eastAsia="Times New Roman" w:hAnsi="Times New Roman" w:cs="Times New Roman"/>
          <w:kern w:val="0"/>
          <w:lang w:val="lt-LT" w:bidi="lt-LT"/>
          <w14:ligatures w14:val="none"/>
        </w:rPr>
        <w:t> </w:t>
      </w:r>
      <w:r w:rsidR="00532527" w:rsidRPr="00E44619">
        <w:rPr>
          <w:rFonts w:ascii="Times New Roman" w:eastAsia="Times New Roman" w:hAnsi="Times New Roman" w:cs="Times New Roman"/>
          <w:kern w:val="0"/>
          <w:lang w:val="lt-LT" w:bidi="lt-LT"/>
          <w14:ligatures w14:val="none"/>
        </w:rPr>
        <w:t>Nr.</w:t>
      </w:r>
      <w:r w:rsidR="00067FBF" w:rsidRPr="00E44619">
        <w:rPr>
          <w:rFonts w:ascii="Times New Roman" w:eastAsia="Times New Roman" w:hAnsi="Times New Roman" w:cs="Times New Roman"/>
          <w:kern w:val="0"/>
          <w:lang w:val="lt-LT" w:bidi="lt-LT"/>
          <w14:ligatures w14:val="none"/>
        </w:rPr>
        <w:t> </w:t>
      </w:r>
      <w:r w:rsidR="006D0601" w:rsidRPr="006D0601">
        <w:rPr>
          <w:rFonts w:ascii="Times New Roman" w:eastAsia="Times New Roman" w:hAnsi="Times New Roman" w:cs="Times New Roman"/>
          <w:kern w:val="0"/>
          <w:lang w:val="lt-LT" w:bidi="lt-LT"/>
          <w14:ligatures w14:val="none"/>
        </w:rPr>
        <w:t>(duomenys neskelbtini)</w:t>
      </w:r>
      <w:r w:rsidR="00806DCD" w:rsidRPr="00E44619">
        <w:rPr>
          <w:rFonts w:ascii="Times New Roman" w:eastAsia="Times New Roman" w:hAnsi="Times New Roman" w:cs="Times New Roman"/>
          <w:kern w:val="0"/>
          <w:lang w:val="lt-LT" w:bidi="lt-LT"/>
          <w14:ligatures w14:val="none"/>
        </w:rPr>
        <w:t>)</w:t>
      </w:r>
      <w:r w:rsidR="00532527" w:rsidRPr="00E44619">
        <w:rPr>
          <w:rFonts w:ascii="Times New Roman" w:eastAsia="Times New Roman" w:hAnsi="Times New Roman" w:cs="Times New Roman"/>
          <w:kern w:val="0"/>
          <w:lang w:val="lt-LT" w:bidi="lt-LT"/>
          <w14:ligatures w14:val="none"/>
        </w:rPr>
        <w:t xml:space="preserve"> 2021 m. gegužės 1</w:t>
      </w:r>
      <w:r w:rsidR="009F6B45" w:rsidRPr="00E44619">
        <w:rPr>
          <w:rFonts w:ascii="Times New Roman" w:eastAsia="Times New Roman" w:hAnsi="Times New Roman" w:cs="Times New Roman"/>
          <w:kern w:val="0"/>
          <w:lang w:val="lt-LT" w:bidi="lt-LT"/>
          <w14:ligatures w14:val="none"/>
        </w:rPr>
        <w:t> </w:t>
      </w:r>
      <w:r w:rsidR="00532527" w:rsidRPr="00E44619">
        <w:rPr>
          <w:rFonts w:ascii="Times New Roman" w:eastAsia="Times New Roman" w:hAnsi="Times New Roman" w:cs="Times New Roman"/>
          <w:kern w:val="0"/>
          <w:lang w:val="lt-LT" w:bidi="lt-LT"/>
          <w14:ligatures w14:val="none"/>
        </w:rPr>
        <w:t xml:space="preserve">d. susitikimo su </w:t>
      </w:r>
      <w:bookmarkStart w:id="0" w:name="Buk_1"/>
      <w:r w:rsidR="0080344E" w:rsidRPr="0080344E">
        <w:rPr>
          <w:rFonts w:ascii="Times New Roman" w:eastAsia="Times New Roman" w:hAnsi="Times New Roman" w:cs="Times New Roman"/>
          <w:kern w:val="0"/>
          <w:lang w:val="lt-LT" w:bidi="lt-LT"/>
          <w14:ligatures w14:val="none"/>
        </w:rPr>
        <w:t xml:space="preserve">A. A. </w:t>
      </w:r>
      <w:bookmarkEnd w:id="0"/>
      <w:r w:rsidR="00532527" w:rsidRPr="00E44619">
        <w:rPr>
          <w:rFonts w:ascii="Times New Roman" w:eastAsia="Times New Roman" w:hAnsi="Times New Roman" w:cs="Times New Roman"/>
          <w:kern w:val="0"/>
          <w:lang w:val="lt-LT" w:bidi="lt-LT"/>
          <w14:ligatures w14:val="none"/>
        </w:rPr>
        <w:t>metu. Apeliacinės instancijos teismas nepagrįstai pritarė pirmosios instancijos teismo sukurtam hipotetiniam krovos modeliui, kuris nebuvo tirtas teisiamajame posėdyje, nors nuteistasis ir jo gynėjas pateikė profesionalia programa „Goodloading“ atliktus skaičiavimus, kurie vienareikšmiškai pagrindžia, kad 250 dėžių cigarečių fiziškai negalėjo tilpti puspriekabėje kartu su gabenamu 41 paletės baldų kroviniu, pirmosios instancijos teismo atlikti skaičiavimai taip pat prieštarauja ir nuteistojo A.</w:t>
      </w:r>
      <w:r w:rsidR="00806DCD" w:rsidRPr="00E44619">
        <w:rPr>
          <w:rFonts w:ascii="Times New Roman" w:eastAsia="Times New Roman" w:hAnsi="Times New Roman" w:cs="Times New Roman"/>
          <w:kern w:val="0"/>
          <w:lang w:val="lt-LT" w:bidi="lt-LT"/>
          <w14:ligatures w14:val="none"/>
        </w:rPr>
        <w:t> </w:t>
      </w:r>
      <w:r w:rsidR="00532527"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00532527" w:rsidRPr="00E44619">
        <w:rPr>
          <w:rFonts w:ascii="Times New Roman" w:eastAsia="Times New Roman" w:hAnsi="Times New Roman" w:cs="Times New Roman"/>
          <w:kern w:val="0"/>
          <w:lang w:val="lt-LT" w:bidi="lt-LT"/>
          <w14:ligatures w14:val="none"/>
        </w:rPr>
        <w:t xml:space="preserve"> parodymams. </w:t>
      </w:r>
      <w:r w:rsidR="00E92457" w:rsidRPr="00E44619">
        <w:rPr>
          <w:rFonts w:ascii="Times New Roman" w:eastAsia="Times New Roman" w:hAnsi="Times New Roman" w:cs="Times New Roman"/>
          <w:kern w:val="0"/>
          <w:lang w:val="lt-LT" w:bidi="lt-LT"/>
          <w14:ligatures w14:val="none"/>
        </w:rPr>
        <w:t>Pirmosios instancijos teismas grindė apkaltinamąjį nuosprendį abejotinais „Google Maps Timeline“ duomenimis. Pirminės A.</w:t>
      </w:r>
      <w:r w:rsidR="00E87F4E" w:rsidRPr="00E44619">
        <w:rPr>
          <w:rFonts w:ascii="Times New Roman" w:eastAsia="Times New Roman" w:hAnsi="Times New Roman" w:cs="Times New Roman"/>
          <w:kern w:val="0"/>
          <w:lang w:val="lt-LT" w:bidi="lt-LT"/>
          <w14:ligatures w14:val="none"/>
        </w:rPr>
        <w:t> </w:t>
      </w:r>
      <w:r w:rsidR="00E92457"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00E92457" w:rsidRPr="00E44619">
        <w:rPr>
          <w:rFonts w:ascii="Times New Roman" w:eastAsia="Times New Roman" w:hAnsi="Times New Roman" w:cs="Times New Roman"/>
          <w:kern w:val="0"/>
          <w:lang w:val="lt-LT" w:bidi="lt-LT"/>
          <w14:ligatures w14:val="none"/>
        </w:rPr>
        <w:t xml:space="preserve"> mobiliojo ryšio apžiūros metu, t. y. 2021 m. rugpjūčio 2 d.</w:t>
      </w:r>
      <w:r w:rsidR="00C62D48">
        <w:rPr>
          <w:rFonts w:ascii="Times New Roman" w:eastAsia="Times New Roman" w:hAnsi="Times New Roman" w:cs="Times New Roman"/>
          <w:kern w:val="0"/>
          <w:lang w:val="lt-LT" w:bidi="lt-LT"/>
          <w14:ligatures w14:val="none"/>
        </w:rPr>
        <w:t>,</w:t>
      </w:r>
      <w:r w:rsidR="00E92457" w:rsidRPr="00E44619">
        <w:rPr>
          <w:rFonts w:ascii="Times New Roman" w:eastAsia="Times New Roman" w:hAnsi="Times New Roman" w:cs="Times New Roman"/>
          <w:kern w:val="0"/>
          <w:lang w:val="lt-LT" w:bidi="lt-LT"/>
          <w14:ligatures w14:val="none"/>
        </w:rPr>
        <w:t xml:space="preserve"> buvo užfiksuota, jog skiltyje „Timeline“ tyrimui reikšmingų duomenų nėra, tačiau tokie duomenys atsirado nagrinėjant bylą pirmosios instancijos teisme, t. y. 2024</w:t>
      </w:r>
      <w:r w:rsidR="00E87F4E" w:rsidRPr="00E44619">
        <w:rPr>
          <w:rFonts w:ascii="Times New Roman" w:eastAsia="Times New Roman" w:hAnsi="Times New Roman" w:cs="Times New Roman"/>
          <w:kern w:val="0"/>
          <w:lang w:val="lt-LT" w:bidi="lt-LT"/>
          <w14:ligatures w14:val="none"/>
        </w:rPr>
        <w:t> </w:t>
      </w:r>
      <w:r w:rsidR="00E92457" w:rsidRPr="00E44619">
        <w:rPr>
          <w:rFonts w:ascii="Times New Roman" w:eastAsia="Times New Roman" w:hAnsi="Times New Roman" w:cs="Times New Roman"/>
          <w:kern w:val="0"/>
          <w:lang w:val="lt-LT" w:bidi="lt-LT"/>
          <w14:ligatures w14:val="none"/>
        </w:rPr>
        <w:t>m</w:t>
      </w:r>
      <w:r w:rsidR="00E87F4E" w:rsidRPr="00E44619">
        <w:rPr>
          <w:rFonts w:ascii="Times New Roman" w:eastAsia="Times New Roman" w:hAnsi="Times New Roman" w:cs="Times New Roman"/>
          <w:kern w:val="0"/>
          <w:lang w:val="lt-LT" w:bidi="lt-LT"/>
          <w14:ligatures w14:val="none"/>
        </w:rPr>
        <w:t> </w:t>
      </w:r>
      <w:r w:rsidR="00E92457" w:rsidRPr="00E44619">
        <w:rPr>
          <w:rFonts w:ascii="Times New Roman" w:eastAsia="Times New Roman" w:hAnsi="Times New Roman" w:cs="Times New Roman"/>
          <w:kern w:val="0"/>
          <w:lang w:val="lt-LT" w:bidi="lt-LT"/>
          <w14:ligatures w14:val="none"/>
        </w:rPr>
        <w:t xml:space="preserve"> vasario</w:t>
      </w:r>
      <w:r w:rsidR="00E87F4E" w:rsidRPr="00E44619">
        <w:rPr>
          <w:rFonts w:ascii="Times New Roman" w:eastAsia="Times New Roman" w:hAnsi="Times New Roman" w:cs="Times New Roman"/>
          <w:kern w:val="0"/>
          <w:lang w:val="lt-LT" w:bidi="lt-LT"/>
          <w14:ligatures w14:val="none"/>
        </w:rPr>
        <w:t> </w:t>
      </w:r>
      <w:r w:rsidR="00E92457" w:rsidRPr="00E44619">
        <w:rPr>
          <w:rFonts w:ascii="Times New Roman" w:eastAsia="Times New Roman" w:hAnsi="Times New Roman" w:cs="Times New Roman"/>
          <w:kern w:val="0"/>
          <w:lang w:val="lt-LT" w:bidi="lt-LT"/>
          <w14:ligatures w14:val="none"/>
        </w:rPr>
        <w:t>19</w:t>
      </w:r>
      <w:r w:rsidR="00E87F4E" w:rsidRPr="00E44619">
        <w:rPr>
          <w:rFonts w:ascii="Times New Roman" w:eastAsia="Times New Roman" w:hAnsi="Times New Roman" w:cs="Times New Roman"/>
          <w:kern w:val="0"/>
          <w:lang w:val="lt-LT" w:bidi="lt-LT"/>
          <w14:ligatures w14:val="none"/>
        </w:rPr>
        <w:t> </w:t>
      </w:r>
      <w:r w:rsidR="00E92457" w:rsidRPr="00E44619">
        <w:rPr>
          <w:rFonts w:ascii="Times New Roman" w:eastAsia="Times New Roman" w:hAnsi="Times New Roman" w:cs="Times New Roman"/>
          <w:kern w:val="0"/>
          <w:lang w:val="lt-LT" w:bidi="lt-LT"/>
          <w14:ligatures w14:val="none"/>
        </w:rPr>
        <w:t xml:space="preserve">d., praėjus beveik metams nuo to </w:t>
      </w:r>
      <w:r w:rsidR="007E2F2A">
        <w:rPr>
          <w:rFonts w:ascii="Times New Roman" w:eastAsia="Times New Roman" w:hAnsi="Times New Roman" w:cs="Times New Roman"/>
          <w:kern w:val="0"/>
          <w:lang w:val="lt-LT" w:bidi="lt-LT"/>
          <w14:ligatures w14:val="none"/>
        </w:rPr>
        <w:t>tada</w:t>
      </w:r>
      <w:r w:rsidR="00E92457" w:rsidRPr="00E44619">
        <w:rPr>
          <w:rFonts w:ascii="Times New Roman" w:eastAsia="Times New Roman" w:hAnsi="Times New Roman" w:cs="Times New Roman"/>
          <w:kern w:val="0"/>
          <w:lang w:val="lt-LT" w:bidi="lt-LT"/>
          <w14:ligatures w14:val="none"/>
        </w:rPr>
        <w:t>, kai A.</w:t>
      </w:r>
      <w:r w:rsidR="009F6B45" w:rsidRPr="00E44619">
        <w:rPr>
          <w:rFonts w:ascii="Times New Roman" w:eastAsia="Times New Roman" w:hAnsi="Times New Roman" w:cs="Times New Roman"/>
          <w:kern w:val="0"/>
          <w:lang w:val="lt-LT" w:bidi="lt-LT"/>
          <w14:ligatures w14:val="none"/>
        </w:rPr>
        <w:t> </w:t>
      </w:r>
      <w:r w:rsidR="00E92457"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00E92457" w:rsidRPr="00E44619">
        <w:rPr>
          <w:rFonts w:ascii="Times New Roman" w:eastAsia="Times New Roman" w:hAnsi="Times New Roman" w:cs="Times New Roman"/>
          <w:kern w:val="0"/>
          <w:lang w:val="lt-LT" w:bidi="lt-LT"/>
          <w14:ligatures w14:val="none"/>
        </w:rPr>
        <w:t xml:space="preserve"> buvo grąžintas mobiliojo ryšio telefonas</w:t>
      </w:r>
      <w:r w:rsidR="00C62D48" w:rsidRPr="00AE204B">
        <w:rPr>
          <w:rFonts w:ascii="Times New Roman" w:eastAsia="Times New Roman" w:hAnsi="Times New Roman" w:cs="Times New Roman"/>
          <w:kern w:val="0"/>
          <w:lang w:val="lt-LT" w:bidi="lt-LT"/>
          <w14:ligatures w14:val="none"/>
        </w:rPr>
        <w:t>.</w:t>
      </w:r>
      <w:r w:rsidR="00E92457" w:rsidRPr="00AE204B">
        <w:rPr>
          <w:rFonts w:ascii="Times New Roman" w:eastAsia="Times New Roman" w:hAnsi="Times New Roman" w:cs="Times New Roman"/>
          <w:kern w:val="0"/>
          <w:lang w:val="lt-LT" w:bidi="lt-LT"/>
          <w14:ligatures w14:val="none"/>
        </w:rPr>
        <w:t xml:space="preserve"> </w:t>
      </w:r>
      <w:r w:rsidR="00C62D48" w:rsidRPr="00AE204B">
        <w:rPr>
          <w:rFonts w:ascii="Times New Roman" w:eastAsia="Times New Roman" w:hAnsi="Times New Roman" w:cs="Times New Roman"/>
          <w:kern w:val="0"/>
          <w:lang w:val="lt-LT" w:bidi="lt-LT"/>
          <w14:ligatures w14:val="none"/>
        </w:rPr>
        <w:t>A</w:t>
      </w:r>
      <w:r w:rsidR="00E92457" w:rsidRPr="00AE204B">
        <w:rPr>
          <w:rFonts w:ascii="Times New Roman" w:eastAsia="Times New Roman" w:hAnsi="Times New Roman" w:cs="Times New Roman"/>
          <w:kern w:val="0"/>
          <w:lang w:val="lt-LT" w:bidi="lt-LT"/>
          <w14:ligatures w14:val="none"/>
        </w:rPr>
        <w:t>tsižvelgus į viešai „Google“ pateikiamą informaciją</w:t>
      </w:r>
      <w:r w:rsidR="00C62D48">
        <w:rPr>
          <w:rFonts w:ascii="Times New Roman" w:eastAsia="Times New Roman" w:hAnsi="Times New Roman" w:cs="Times New Roman"/>
          <w:kern w:val="0"/>
          <w:lang w:val="lt-LT" w:bidi="lt-LT"/>
          <w14:ligatures w14:val="none"/>
        </w:rPr>
        <w:t>,</w:t>
      </w:r>
      <w:r w:rsidR="00E92457" w:rsidRPr="00E44619">
        <w:rPr>
          <w:rFonts w:ascii="Times New Roman" w:eastAsia="Times New Roman" w:hAnsi="Times New Roman" w:cs="Times New Roman"/>
          <w:kern w:val="0"/>
          <w:lang w:val="lt-LT" w:bidi="lt-LT"/>
          <w14:ligatures w14:val="none"/>
        </w:rPr>
        <w:t xml:space="preserve"> atgavęs mobiliojo ryšio telefoną A.</w:t>
      </w:r>
      <w:r w:rsidR="00E87F4E" w:rsidRPr="00E44619">
        <w:rPr>
          <w:rFonts w:ascii="Times New Roman" w:eastAsia="Times New Roman" w:hAnsi="Times New Roman" w:cs="Times New Roman"/>
          <w:kern w:val="0"/>
          <w:lang w:val="lt-LT" w:bidi="lt-LT"/>
          <w14:ligatures w14:val="none"/>
        </w:rPr>
        <w:t> </w:t>
      </w:r>
      <w:r w:rsidR="00E92457"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00E92457" w:rsidRPr="00E44619">
        <w:rPr>
          <w:rFonts w:ascii="Times New Roman" w:eastAsia="Times New Roman" w:hAnsi="Times New Roman" w:cs="Times New Roman"/>
          <w:kern w:val="0"/>
          <w:lang w:val="lt-LT" w:bidi="lt-LT"/>
          <w14:ligatures w14:val="none"/>
        </w:rPr>
        <w:t xml:space="preserve"> galėjo redaguoti duomenis.</w:t>
      </w:r>
    </w:p>
    <w:p w14:paraId="1E960FCE" w14:textId="09601420" w:rsidR="00ED285C" w:rsidRPr="00E44619" w:rsidRDefault="00ED285C"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 xml:space="preserve">Pirmosios instancijos teismo išvada, </w:t>
      </w:r>
      <w:r w:rsidR="00F31B75" w:rsidRPr="00E44619">
        <w:rPr>
          <w:rFonts w:ascii="Times New Roman" w:eastAsia="Times New Roman" w:hAnsi="Times New Roman" w:cs="Times New Roman"/>
          <w:kern w:val="0"/>
          <w:lang w:val="lt-LT" w:bidi="lt-LT"/>
          <w14:ligatures w14:val="none"/>
        </w:rPr>
        <w:t>kad</w:t>
      </w:r>
      <w:r w:rsidRPr="00E44619">
        <w:rPr>
          <w:rFonts w:ascii="Times New Roman" w:eastAsia="Times New Roman" w:hAnsi="Times New Roman" w:cs="Times New Roman"/>
          <w:kern w:val="0"/>
          <w:lang w:val="lt-LT" w:bidi="lt-LT"/>
          <w14:ligatures w14:val="none"/>
        </w:rPr>
        <w:t xml:space="preserve"> G. B</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būdama rūpestinga ir atsakinga mama, negalėjo palikti sergančio vaiko tėvui, kad nuvežtų tortus savo mamai ir uošvienei, yra subjektyvus spėjimas, neatitinkantis BPK 20 straipsnio 5 dalies reikalavimų. Tokia pirmosios instancijos teismo išvada yra stereotipiška ir neobjektyvi, nes tėvystės sprendimas pasidalinti vaiko priežiūros naštą negali būti vertinamas kaip nerūpestingumas, o juo labiau negali tapti pagrindu konstatuoti konkretaus asmens kaltumą baudžiamajame procese. Apeliacinės instancijos teismas kilusių abejonių nepašalino, nurodydamas, kad liudytojos G. B</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parodymų teisingumu leidžia abejoti jos nurodytos aplinkybės, jog </w:t>
      </w:r>
      <w:r w:rsidR="007E2F2A">
        <w:rPr>
          <w:rFonts w:ascii="Times New Roman" w:eastAsia="Times New Roman" w:hAnsi="Times New Roman" w:cs="Times New Roman"/>
          <w:kern w:val="0"/>
          <w:lang w:val="lt-LT" w:bidi="lt-LT"/>
          <w14:ligatures w14:val="none"/>
        </w:rPr>
        <w:t xml:space="preserve">ji </w:t>
      </w:r>
      <w:r w:rsidRPr="00E44619">
        <w:rPr>
          <w:rFonts w:ascii="Times New Roman" w:eastAsia="Times New Roman" w:hAnsi="Times New Roman" w:cs="Times New Roman"/>
          <w:kern w:val="0"/>
          <w:lang w:val="lt-LT" w:bidi="lt-LT"/>
          <w14:ligatures w14:val="none"/>
        </w:rPr>
        <w:t xml:space="preserve">viena vyko </w:t>
      </w:r>
      <w:r w:rsidR="00A519A1">
        <w:rPr>
          <w:rFonts w:ascii="Times New Roman" w:eastAsia="Times New Roman" w:hAnsi="Times New Roman" w:cs="Times New Roman"/>
          <w:kern w:val="0"/>
          <w:lang w:val="lt-LT" w:bidi="lt-LT"/>
          <w14:ligatures w14:val="none"/>
        </w:rPr>
        <w:t>M</w:t>
      </w:r>
      <w:r w:rsidRPr="00E44619">
        <w:rPr>
          <w:rFonts w:ascii="Times New Roman" w:eastAsia="Times New Roman" w:hAnsi="Times New Roman" w:cs="Times New Roman"/>
          <w:kern w:val="0"/>
          <w:lang w:val="lt-LT" w:bidi="lt-LT"/>
          <w14:ligatures w14:val="none"/>
        </w:rPr>
        <w:t xml:space="preserve">otinos dienos proga, </w:t>
      </w:r>
      <w:r w:rsidR="00A519A1">
        <w:rPr>
          <w:rFonts w:ascii="Times New Roman" w:eastAsia="Times New Roman" w:hAnsi="Times New Roman" w:cs="Times New Roman"/>
          <w:kern w:val="0"/>
          <w:lang w:val="lt-LT" w:bidi="lt-LT"/>
          <w14:ligatures w14:val="none"/>
        </w:rPr>
        <w:t>nes</w:t>
      </w:r>
      <w:r w:rsidRPr="00E44619">
        <w:rPr>
          <w:rFonts w:ascii="Times New Roman" w:eastAsia="Times New Roman" w:hAnsi="Times New Roman" w:cs="Times New Roman"/>
          <w:kern w:val="0"/>
          <w:lang w:val="lt-LT" w:bidi="lt-LT"/>
          <w14:ligatures w14:val="none"/>
        </w:rPr>
        <w:t xml:space="preserve"> 2021</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m.</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gegužės</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1</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 xml:space="preserve">d. buvo šeštadienis, t. y. diena prieš </w:t>
      </w:r>
      <w:r w:rsidR="00F31B75" w:rsidRPr="00E44619">
        <w:rPr>
          <w:rFonts w:ascii="Times New Roman" w:eastAsia="Times New Roman" w:hAnsi="Times New Roman" w:cs="Times New Roman"/>
          <w:kern w:val="0"/>
          <w:lang w:val="lt-LT" w:bidi="lt-LT"/>
          <w14:ligatures w14:val="none"/>
        </w:rPr>
        <w:t>M</w:t>
      </w:r>
      <w:r w:rsidRPr="00E44619">
        <w:rPr>
          <w:rFonts w:ascii="Times New Roman" w:eastAsia="Times New Roman" w:hAnsi="Times New Roman" w:cs="Times New Roman"/>
          <w:kern w:val="0"/>
          <w:lang w:val="lt-LT" w:bidi="lt-LT"/>
          <w14:ligatures w14:val="none"/>
        </w:rPr>
        <w:t>otinos dieną. Toks apeliacinės instancijos teismo bandymas nustatyti, kurią konkrečią dieną šeimos privalo švęsti šventes, neturi nieko bendro su įrodymų vertinimo taisyklėmis. Be to, apeliacinės instancijos teismas nepašalino esminio prieštaravimo ir nepateikė paaiškinimo, kodėl neutralūs telekomunikacijų duomenys, rodantys, kad kasatoriaus telefonas visą dieną nepaliko namų zonos, yra laikomi mažiau reikšmingais nei subjektyvi teismo nuomonė apie tinkamą šventimo laiką. T</w:t>
      </w:r>
      <w:r w:rsidR="00A519A1">
        <w:rPr>
          <w:rFonts w:ascii="Times New Roman" w:eastAsia="Times New Roman" w:hAnsi="Times New Roman" w:cs="Times New Roman"/>
          <w:kern w:val="0"/>
          <w:lang w:val="lt-LT" w:bidi="lt-LT"/>
          <w14:ligatures w14:val="none"/>
        </w:rPr>
        <w:t>aigi</w:t>
      </w:r>
      <w:r w:rsidRPr="00E44619">
        <w:rPr>
          <w:rFonts w:ascii="Times New Roman" w:eastAsia="Times New Roman" w:hAnsi="Times New Roman" w:cs="Times New Roman"/>
          <w:kern w:val="0"/>
          <w:lang w:val="lt-LT" w:bidi="lt-LT"/>
          <w14:ligatures w14:val="none"/>
        </w:rPr>
        <w:t xml:space="preserve"> apeliacinės instancijos teismas rėmėsi subjektyviu nustatytu liudytojos G. B</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suinteresuotumu duoti palankius </w:t>
      </w:r>
      <w:r w:rsidRPr="00E44619">
        <w:rPr>
          <w:rFonts w:ascii="Times New Roman" w:eastAsia="Times New Roman" w:hAnsi="Times New Roman" w:cs="Times New Roman"/>
          <w:kern w:val="0"/>
          <w:lang w:val="lt-LT" w:bidi="lt-LT"/>
          <w14:ligatures w14:val="none"/>
        </w:rPr>
        <w:lastRenderedPageBreak/>
        <w:t xml:space="preserve">parodymus dėl </w:t>
      </w:r>
      <w:r w:rsidR="00A519A1">
        <w:rPr>
          <w:rFonts w:ascii="Times New Roman" w:eastAsia="Times New Roman" w:hAnsi="Times New Roman" w:cs="Times New Roman"/>
          <w:kern w:val="0"/>
          <w:lang w:val="lt-LT" w:bidi="lt-LT"/>
          <w14:ligatures w14:val="none"/>
        </w:rPr>
        <w:t xml:space="preserve">jos </w:t>
      </w:r>
      <w:r w:rsidRPr="00E44619">
        <w:rPr>
          <w:rFonts w:ascii="Times New Roman" w:eastAsia="Times New Roman" w:hAnsi="Times New Roman" w:cs="Times New Roman"/>
          <w:kern w:val="0"/>
          <w:lang w:val="lt-LT" w:bidi="lt-LT"/>
          <w14:ligatures w14:val="none"/>
        </w:rPr>
        <w:t>artimo santykio su kasatoriumi. Apeliacinės instancijos teismas nepagrįstai ignoravo alibi patvirtinančius neutralius technologinio pobūdžio duomenis, t. y. telefono buvimo vietą namuose, deklaratyviai nurodydamas, jog</w:t>
      </w:r>
      <w:r w:rsidR="00A519A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važiuojant su transporto priemone, mobiliojo ryšio telefoną pasiimti su savimi nebūtina.</w:t>
      </w:r>
    </w:p>
    <w:p w14:paraId="70EB7244" w14:textId="0AFB68D3" w:rsidR="00ED285C" w:rsidRPr="00E44619" w:rsidRDefault="00ED285C"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Pažei</w:t>
      </w:r>
      <w:r w:rsidR="00F31B75" w:rsidRPr="00E44619">
        <w:rPr>
          <w:rFonts w:ascii="Times New Roman" w:eastAsia="Times New Roman" w:hAnsi="Times New Roman" w:cs="Times New Roman"/>
          <w:kern w:val="0"/>
          <w:lang w:val="lt-LT" w:bidi="lt-LT"/>
          <w14:ligatures w14:val="none"/>
        </w:rPr>
        <w:t>sdami</w:t>
      </w:r>
      <w:r w:rsidRPr="00E44619">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i/>
          <w:iCs/>
          <w:kern w:val="0"/>
          <w:lang w:val="lt-LT" w:bidi="lt-LT"/>
          <w14:ligatures w14:val="none"/>
        </w:rPr>
        <w:t>in dubio pro reo</w:t>
      </w:r>
      <w:r w:rsidRPr="00E44619">
        <w:rPr>
          <w:rFonts w:ascii="Times New Roman" w:eastAsia="Times New Roman" w:hAnsi="Times New Roman" w:cs="Times New Roman"/>
          <w:kern w:val="0"/>
          <w:lang w:val="lt-LT" w:bidi="lt-LT"/>
          <w14:ligatures w14:val="none"/>
        </w:rPr>
        <w:t xml:space="preserve"> principą, žemesnės instancijos teismai taip pat ignoravo faktą, jog M</w:t>
      </w:r>
      <w:r w:rsidR="00A519A1">
        <w:rPr>
          <w:rFonts w:ascii="Times New Roman" w:eastAsia="Times New Roman" w:hAnsi="Times New Roman" w:cs="Times New Roman"/>
          <w:kern w:val="0"/>
          <w:lang w:val="lt-LT" w:bidi="lt-LT"/>
          <w14:ligatures w14:val="none"/>
        </w:rPr>
        <w:t>KT</w:t>
      </w:r>
      <w:r w:rsidRPr="00E44619">
        <w:rPr>
          <w:rFonts w:ascii="Times New Roman" w:eastAsia="Times New Roman" w:hAnsi="Times New Roman" w:cs="Times New Roman"/>
          <w:kern w:val="0"/>
          <w:lang w:val="lt-LT" w:bidi="lt-LT"/>
          <w14:ligatures w14:val="none"/>
        </w:rPr>
        <w:t xml:space="preserve"> sąmoningai į bylą nepateikė DPKS užfiksuotų nuotraukų, kurios būtų leidusios vienareikšmiškai identifikuoti, kas vairavo automobilį „VW Passat“ (valst.</w:t>
      </w:r>
      <w:r w:rsidR="007E2F2A">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 xml:space="preserve">Nr. </w:t>
      </w:r>
      <w:r w:rsidR="006D0601" w:rsidRPr="006D0601">
        <w:rPr>
          <w:rFonts w:ascii="Times New Roman" w:eastAsia="Times New Roman" w:hAnsi="Times New Roman" w:cs="Times New Roman"/>
          <w:kern w:val="0"/>
          <w:lang w:val="lt-LT" w:bidi="lt-LT"/>
          <w14:ligatures w14:val="none"/>
        </w:rPr>
        <w:t>(duomenys neskelbtini)</w:t>
      </w:r>
      <w:r w:rsidRPr="00E44619">
        <w:rPr>
          <w:rFonts w:ascii="Times New Roman" w:eastAsia="Times New Roman" w:hAnsi="Times New Roman" w:cs="Times New Roman"/>
          <w:kern w:val="0"/>
          <w:lang w:val="lt-LT" w:bidi="lt-LT"/>
          <w14:ligatures w14:val="none"/>
        </w:rPr>
        <w:t>) 2021 m. gegužės 1 d. Nors byloje nustatyta, kad DPKS duomenys saugomi ne tik skaitmeniniu, bet ir nuotraukų pavidalu, pareigūnai informaciją apie šiuos objektyvius vaizdinius duomenis nuslėpė. Esant tokiai situacijai, kai valstybės institucijos valdo duomenis, galinčius paneigti kaltinimą, tačiau jų nepateikia, o teismas šią aplinkybę vertina nuteistojo nenaudai, yra šiurkščiai pažeidžiamas rungimosi principas ir kartu pareiga nešališkai ištirti visas bylos aplinkybes.</w:t>
      </w:r>
    </w:p>
    <w:p w14:paraId="593D25B0" w14:textId="61B23397" w:rsidR="00ED285C" w:rsidRPr="00E44619" w:rsidRDefault="00ED285C"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Pažei</w:t>
      </w:r>
      <w:r w:rsidR="00F31B75" w:rsidRPr="00E44619">
        <w:rPr>
          <w:rFonts w:ascii="Times New Roman" w:eastAsia="Times New Roman" w:hAnsi="Times New Roman" w:cs="Times New Roman"/>
          <w:kern w:val="0"/>
          <w:lang w:val="lt-LT" w:bidi="lt-LT"/>
          <w14:ligatures w14:val="none"/>
        </w:rPr>
        <w:t>sdamas</w:t>
      </w:r>
      <w:r w:rsidRPr="00E44619">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i/>
          <w:iCs/>
          <w:kern w:val="0"/>
          <w:lang w:val="lt-LT" w:bidi="lt-LT"/>
          <w14:ligatures w14:val="none"/>
        </w:rPr>
        <w:t>in dubio pro reo</w:t>
      </w:r>
      <w:r w:rsidRPr="00E44619">
        <w:rPr>
          <w:rFonts w:ascii="Times New Roman" w:eastAsia="Times New Roman" w:hAnsi="Times New Roman" w:cs="Times New Roman"/>
          <w:kern w:val="0"/>
          <w:lang w:val="lt-LT" w:bidi="lt-LT"/>
          <w14:ligatures w14:val="none"/>
        </w:rPr>
        <w:t xml:space="preserve"> principą</w:t>
      </w:r>
      <w:r w:rsidR="00F31B75" w:rsidRPr="00E4461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apeliacinės instancijos teismas nepagrįstai pritarė pirmosios instancijos teismo sukurtam krovos modeliui, kuris niekuomet nebuvo tirtas teisiamajame posėdyje. Nors </w:t>
      </w:r>
      <w:r w:rsidR="00F31B75" w:rsidRPr="00E44619">
        <w:rPr>
          <w:rFonts w:ascii="Times New Roman" w:eastAsia="Times New Roman" w:hAnsi="Times New Roman" w:cs="Times New Roman"/>
          <w:kern w:val="0"/>
          <w:lang w:val="lt-LT" w:bidi="lt-LT"/>
          <w14:ligatures w14:val="none"/>
        </w:rPr>
        <w:t>jis</w:t>
      </w:r>
      <w:r w:rsidRPr="00E44619">
        <w:rPr>
          <w:rFonts w:ascii="Times New Roman" w:eastAsia="Times New Roman" w:hAnsi="Times New Roman" w:cs="Times New Roman"/>
          <w:kern w:val="0"/>
          <w:lang w:val="lt-LT" w:bidi="lt-LT"/>
          <w14:ligatures w14:val="none"/>
        </w:rPr>
        <w:t xml:space="preserve"> ir jo gynėjas pateikė profesionalia programa „Goodloading“ atliktus skaičiavimus, kurie vienareikšmiškai pagrindžia, kad 250 dėžių cigarečių fiziškai negalėjo tilpti puspriekabėje kartu su gabenamu 41</w:t>
      </w:r>
      <w:r w:rsidR="00F31B75"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paletės baldų kroviniu, apeliacinės instancijos teismas šią esminę abejonę atmetė</w:t>
      </w:r>
      <w:r w:rsidR="00A519A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pritardamas pirmosios instancijos teismo suformuluotai matematinei prielaidai apie dėžių paskirstymą po 5</w:t>
      </w:r>
      <w:r w:rsidR="00F31B75" w:rsidRPr="00E4461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6 vienetus ant kiekvienos paletės viršaus</w:t>
      </w:r>
      <w:r w:rsidR="00A519A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w:t>
      </w:r>
      <w:r w:rsidR="00A519A1">
        <w:rPr>
          <w:rFonts w:ascii="Times New Roman" w:eastAsia="Times New Roman" w:hAnsi="Times New Roman" w:cs="Times New Roman"/>
          <w:kern w:val="0"/>
          <w:lang w:val="lt-LT" w:bidi="lt-LT"/>
          <w14:ligatures w14:val="none"/>
        </w:rPr>
        <w:t>Tačiau t</w:t>
      </w:r>
      <w:r w:rsidRPr="00E44619">
        <w:rPr>
          <w:rFonts w:ascii="Times New Roman" w:eastAsia="Times New Roman" w:hAnsi="Times New Roman" w:cs="Times New Roman"/>
          <w:kern w:val="0"/>
          <w:lang w:val="lt-LT" w:bidi="lt-LT"/>
          <w14:ligatures w14:val="none"/>
        </w:rPr>
        <w:t>okia žemesnės instancijos teismų sugalvota versija tiesiogiai prieštarauja A.</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parodymams.</w:t>
      </w:r>
    </w:p>
    <w:p w14:paraId="545496EC" w14:textId="65E1D69E" w:rsidR="00ED285C" w:rsidRPr="00E44619" w:rsidRDefault="00ED285C"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 xml:space="preserve">Žemesnės instancijos teismai šiurkščiai pažeidė </w:t>
      </w:r>
      <w:r w:rsidRPr="00E44619">
        <w:rPr>
          <w:rFonts w:ascii="Times New Roman" w:eastAsia="Times New Roman" w:hAnsi="Times New Roman" w:cs="Times New Roman"/>
          <w:i/>
          <w:iCs/>
          <w:kern w:val="0"/>
          <w:lang w:val="lt-LT" w:bidi="lt-LT"/>
          <w14:ligatures w14:val="none"/>
        </w:rPr>
        <w:t>in dubio pro reo</w:t>
      </w:r>
      <w:r w:rsidRPr="00E44619">
        <w:rPr>
          <w:rFonts w:ascii="Times New Roman" w:eastAsia="Times New Roman" w:hAnsi="Times New Roman" w:cs="Times New Roman"/>
          <w:kern w:val="0"/>
          <w:lang w:val="lt-LT" w:bidi="lt-LT"/>
          <w14:ligatures w14:val="none"/>
        </w:rPr>
        <w:t xml:space="preserve"> principą, grįsdami apkaltinamąjį nuosprendį objektyviai nepatikimais bei abejotinos autentiškumo vertės „Google Maps Timeline“ duomenimis. Bylos medžiaga patvirtina, kad pirminės 2021 m. rugsėjo 2 d. apžiūros metu, išanalizavus nuteistojo A. 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telefoną, protokole buvo vienareikšmiškai konstatuota, jog „Timeline“ skiltyje tyrimui reikšmingų duomenų neužfiksuota. Tačiau tie patys duomenys buvo rasti tik pirmosios instancijos teisme teisminio nagrinėjimo metu, 2024 m. vasario 19 d., po to, kai telefonas beveik dvejus metus (nuo 2023 m. balandžio 6 d.) buvo grąžintas nuteistajam A. 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ir šis juo nevaržomai naudojosi. Tokia įvykių eiga sukuria pagrįstą ir nepašalintą abejonę dėl duomenų autentiškumo, nes pagal viešas „Google“ instrukcijas vartotojas turi techninę galimybę bet kada redaguoti, trinti ar keisti lankytas vietoves ir laiką. Pirmosios instancijos teismas, vertindamas šiuos duomenis, nepagrįstai ignoravo faktą, kad pats A.</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007E2F2A">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prieš atiduodamas telefoną pakartotinei apžiūrai 2024</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m.</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vasario</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mėnesį</w:t>
      </w:r>
      <w:r w:rsidR="007E2F2A">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juo aktyviai naudojosi, tai patvirtina „Messenger“ žinutės bei sisteminiai įrašai, nors pats teigė priešingai. Apeliacinės instancijos teismas nepagrįstai nurodė, kad informacija buvo nuskaityta dar ikiteisminio tyrimo metu, tik nebuvo detaliai apžiūrėta. Jei tokių duomenų nebuvo apžiūros protokole pirminio tyrimo metu, bet jie atsirado tik po dvejų metų prietaiso naudojimo suinteresuoto asmens rankose, tokia situacija pagal BPK 20</w:t>
      </w:r>
      <w:r w:rsidR="006D0601">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straipsnio 5</w:t>
      </w:r>
      <w:r w:rsidR="00F31B75"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dalį privalėjo būti vertinama kaip kelianti esminę abejonę, kurią žemesnės instancijos teismai privalėjo aiškinti kasatoriaus naudai.</w:t>
      </w:r>
    </w:p>
    <w:p w14:paraId="0E4796AB" w14:textId="3F3D6988" w:rsidR="00ED285C" w:rsidRPr="00E44619" w:rsidRDefault="00ED285C"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Žemesnės instancijos teismai selektyviai vadovavosi „Timeline“ duomenimis tik tuomet, kai jie patvirtino kaltinimą, tačiau visiškai ignoravo tuos pačius duomenis, kai jie tiesiogiai paneigdavo kasatoriaus parodymus. Pavyzdžiui, dėl tariamo 2021 m. gegužės 1 d. susitikimo iš nuteistojo A. 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„Timeline“ ataskaitos matyti, kad jis nebuvo nei Šalčininkų „Norfos“ aikštelėje, nei Tartoko kaime – vietose, kurias A.</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pats nurodė kaip susitikimo su kasatoriumi vietas. Analogiškai 2021 m. </w:t>
      </w:r>
      <w:r w:rsidRPr="00E44619">
        <w:rPr>
          <w:rFonts w:ascii="Times New Roman" w:eastAsia="Times New Roman" w:hAnsi="Times New Roman" w:cs="Times New Roman"/>
          <w:kern w:val="0"/>
          <w:lang w:val="lt-LT" w:bidi="lt-LT"/>
          <w14:ligatures w14:val="none"/>
        </w:rPr>
        <w:lastRenderedPageBreak/>
        <w:t>balandžio 23 d. duomenys rodo, kad po sustojimo degalinėje „Jozita“ A.</w:t>
      </w:r>
      <w:r w:rsidR="00E87F4E"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nuvažiavo ne Vilniaus link, kaip teigė parodymuose, o priešinga kryptimi – į Šalčininkus. Šiuo atveju žemesnės instancijos teismai vadova</w:t>
      </w:r>
      <w:r w:rsidR="00DA38BA">
        <w:rPr>
          <w:rFonts w:ascii="Times New Roman" w:eastAsia="Times New Roman" w:hAnsi="Times New Roman" w:cs="Times New Roman"/>
          <w:kern w:val="0"/>
          <w:lang w:val="lt-LT" w:bidi="lt-LT"/>
          <w14:ligatures w14:val="none"/>
        </w:rPr>
        <w:t>vosi</w:t>
      </w:r>
      <w:r w:rsidRPr="00E44619">
        <w:rPr>
          <w:rFonts w:ascii="Times New Roman" w:eastAsia="Times New Roman" w:hAnsi="Times New Roman" w:cs="Times New Roman"/>
          <w:kern w:val="0"/>
          <w:lang w:val="lt-LT" w:bidi="lt-LT"/>
          <w14:ligatures w14:val="none"/>
        </w:rPr>
        <w:t xml:space="preserve"> kai kuriais duomenimis kaip jo kaltės įrodymu, tačiau visiškai ignor</w:t>
      </w:r>
      <w:r w:rsidR="00DA38BA">
        <w:rPr>
          <w:rFonts w:ascii="Times New Roman" w:eastAsia="Times New Roman" w:hAnsi="Times New Roman" w:cs="Times New Roman"/>
          <w:kern w:val="0"/>
          <w:lang w:val="lt-LT" w:bidi="lt-LT"/>
          <w14:ligatures w14:val="none"/>
        </w:rPr>
        <w:t>avo</w:t>
      </w:r>
      <w:r w:rsidRPr="00E44619">
        <w:rPr>
          <w:rFonts w:ascii="Times New Roman" w:eastAsia="Times New Roman" w:hAnsi="Times New Roman" w:cs="Times New Roman"/>
          <w:kern w:val="0"/>
          <w:lang w:val="lt-LT" w:bidi="lt-LT"/>
          <w14:ligatures w14:val="none"/>
        </w:rPr>
        <w:t xml:space="preserve"> tuose pačiuose duomenyse užfiksuotus faktus, kurie paneigia A. A</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versiją. Pagal </w:t>
      </w:r>
      <w:r w:rsidRPr="00E44619">
        <w:rPr>
          <w:rFonts w:ascii="Times New Roman" w:eastAsia="Times New Roman" w:hAnsi="Times New Roman" w:cs="Times New Roman"/>
          <w:i/>
          <w:iCs/>
          <w:kern w:val="0"/>
          <w:lang w:val="lt-LT" w:bidi="lt-LT"/>
          <w14:ligatures w14:val="none"/>
        </w:rPr>
        <w:t>in dubio pro reo</w:t>
      </w:r>
      <w:r w:rsidRPr="00E44619">
        <w:rPr>
          <w:rFonts w:ascii="Times New Roman" w:eastAsia="Times New Roman" w:hAnsi="Times New Roman" w:cs="Times New Roman"/>
          <w:kern w:val="0"/>
          <w:lang w:val="lt-LT" w:bidi="lt-LT"/>
          <w14:ligatures w14:val="none"/>
        </w:rPr>
        <w:t xml:space="preserve"> principą, esant akivaizdžiam prieštaravimui tarp suinteresuoto bendrininko kalbų ir neutralių technologinių įrašų, prioritetas privalo būti teikiamas versijai, kuri šalina asmens kaltę.</w:t>
      </w:r>
    </w:p>
    <w:p w14:paraId="2803F73D" w14:textId="45896FDA" w:rsidR="00E30CB0" w:rsidRPr="00E44619" w:rsidRDefault="00082234" w:rsidP="006A2591">
      <w:pPr>
        <w:numPr>
          <w:ilvl w:val="0"/>
          <w:numId w:val="1"/>
        </w:numPr>
        <w:spacing w:after="120" w:line="240" w:lineRule="auto"/>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Kasaciniu skundu nuteistojo M. B</w:t>
      </w:r>
      <w:r w:rsidR="006D060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gynėjas advokatas E</w:t>
      </w:r>
      <w:r w:rsidR="00062F90">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Losis prašo panaikinti </w:t>
      </w:r>
      <w:r w:rsidR="00E04C11" w:rsidRPr="00E44619">
        <w:rPr>
          <w:rFonts w:ascii="Times New Roman" w:eastAsia="Times New Roman" w:hAnsi="Times New Roman" w:cs="Times New Roman"/>
          <w:iCs/>
          <w:kern w:val="0"/>
          <w:lang w:val="lt-LT"/>
          <w14:ligatures w14:val="none"/>
        </w:rPr>
        <w:t xml:space="preserve">pirmosios instancijos teismo </w:t>
      </w:r>
      <w:r w:rsidRPr="00E44619">
        <w:rPr>
          <w:rFonts w:ascii="Times New Roman" w:eastAsia="Times New Roman" w:hAnsi="Times New Roman" w:cs="Times New Roman"/>
          <w:iCs/>
          <w:kern w:val="0"/>
          <w:lang w:val="lt-LT"/>
          <w14:ligatures w14:val="none"/>
        </w:rPr>
        <w:t xml:space="preserve">2024 m. birželio 6 d. nuosprendį </w:t>
      </w:r>
      <w:r w:rsidR="005B5B11" w:rsidRPr="00E44619">
        <w:rPr>
          <w:rFonts w:ascii="Times New Roman" w:eastAsia="Times New Roman" w:hAnsi="Times New Roman" w:cs="Times New Roman"/>
          <w:iCs/>
          <w:kern w:val="0"/>
          <w:lang w:val="lt-LT"/>
          <w14:ligatures w14:val="none"/>
        </w:rPr>
        <w:t>bei</w:t>
      </w:r>
      <w:r w:rsidRPr="00E44619">
        <w:rPr>
          <w:rFonts w:ascii="Times New Roman" w:eastAsia="Times New Roman" w:hAnsi="Times New Roman" w:cs="Times New Roman"/>
          <w:iCs/>
          <w:kern w:val="0"/>
          <w:lang w:val="lt-LT"/>
          <w14:ligatures w14:val="none"/>
        </w:rPr>
        <w:t xml:space="preserve"> </w:t>
      </w:r>
      <w:r w:rsidR="00E04C11" w:rsidRPr="00E44619">
        <w:rPr>
          <w:rFonts w:ascii="Times New Roman" w:eastAsia="Times New Roman" w:hAnsi="Times New Roman" w:cs="Times New Roman"/>
          <w:iCs/>
          <w:kern w:val="0"/>
          <w:lang w:val="lt-LT"/>
          <w14:ligatures w14:val="none"/>
        </w:rPr>
        <w:t>apeliacinės instancijos teismo</w:t>
      </w:r>
      <w:r w:rsidRPr="00E44619">
        <w:rPr>
          <w:rFonts w:ascii="Times New Roman" w:eastAsia="Times New Roman" w:hAnsi="Times New Roman" w:cs="Times New Roman"/>
          <w:iCs/>
          <w:kern w:val="0"/>
          <w:lang w:val="lt-LT"/>
          <w14:ligatures w14:val="none"/>
        </w:rPr>
        <w:t xml:space="preserve"> 2026</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m.</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sausio</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21</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 xml:space="preserve">d. nutartį </w:t>
      </w:r>
      <w:r w:rsidR="005B5B11" w:rsidRPr="00E44619">
        <w:rPr>
          <w:rFonts w:ascii="Times New Roman" w:eastAsia="Times New Roman" w:hAnsi="Times New Roman" w:cs="Times New Roman"/>
          <w:iCs/>
          <w:kern w:val="0"/>
          <w:lang w:val="lt-LT"/>
          <w14:ligatures w14:val="none"/>
        </w:rPr>
        <w:t>ir</w:t>
      </w:r>
      <w:r w:rsidRPr="00E44619">
        <w:rPr>
          <w:rFonts w:ascii="Times New Roman" w:eastAsia="Times New Roman" w:hAnsi="Times New Roman" w:cs="Times New Roman"/>
          <w:iCs/>
          <w:kern w:val="0"/>
          <w:lang w:val="lt-LT"/>
          <w14:ligatures w14:val="none"/>
        </w:rPr>
        <w:t xml:space="preserve"> baudžiamąją bylą </w:t>
      </w:r>
      <w:r w:rsidR="00062F90">
        <w:rPr>
          <w:rFonts w:ascii="Times New Roman" w:eastAsia="Times New Roman" w:hAnsi="Times New Roman" w:cs="Times New Roman"/>
          <w:iCs/>
          <w:kern w:val="0"/>
          <w:lang w:val="lt-LT"/>
          <w14:ligatures w14:val="none"/>
        </w:rPr>
        <w:t xml:space="preserve">dėl </w:t>
      </w:r>
      <w:r w:rsidR="00E04C11" w:rsidRPr="00E44619">
        <w:rPr>
          <w:rFonts w:ascii="Times New Roman" w:eastAsia="Times New Roman" w:hAnsi="Times New Roman" w:cs="Times New Roman"/>
          <w:iCs/>
          <w:kern w:val="0"/>
          <w:lang w:val="lt-LT"/>
          <w14:ligatures w14:val="none"/>
        </w:rPr>
        <w:t>M.</w:t>
      </w:r>
      <w:r w:rsidRPr="00E44619">
        <w:rPr>
          <w:rFonts w:ascii="Times New Roman" w:eastAsia="Times New Roman" w:hAnsi="Times New Roman" w:cs="Times New Roman"/>
          <w:iCs/>
          <w:kern w:val="0"/>
          <w:lang w:val="lt-LT"/>
          <w14:ligatures w14:val="none"/>
        </w:rPr>
        <w:t xml:space="preserve"> B</w:t>
      </w:r>
      <w:r w:rsidR="006D060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nutraukti arba panaikinti </w:t>
      </w:r>
      <w:r w:rsidR="00E04C11" w:rsidRPr="00E44619">
        <w:rPr>
          <w:rFonts w:ascii="Times New Roman" w:eastAsia="Times New Roman" w:hAnsi="Times New Roman" w:cs="Times New Roman"/>
          <w:iCs/>
          <w:kern w:val="0"/>
          <w:lang w:val="lt-LT"/>
          <w14:ligatures w14:val="none"/>
        </w:rPr>
        <w:t>apeliacinės instancijos teismo</w:t>
      </w:r>
      <w:r w:rsidRPr="00E44619">
        <w:rPr>
          <w:rFonts w:ascii="Times New Roman" w:eastAsia="Times New Roman" w:hAnsi="Times New Roman" w:cs="Times New Roman"/>
          <w:iCs/>
          <w:kern w:val="0"/>
          <w:lang w:val="lt-LT"/>
          <w14:ligatures w14:val="none"/>
        </w:rPr>
        <w:t xml:space="preserve"> 2026 m. sausio 21 d. nutartį ir perduoti bylą iš naujo nagrinėti apeliacine tvarka. Kasatorius skunde nurodo:</w:t>
      </w:r>
    </w:p>
    <w:p w14:paraId="52E07897" w14:textId="081ABBBF" w:rsidR="00E30CB0" w:rsidRPr="00E44619" w:rsidRDefault="00DD1DF9" w:rsidP="00DD1DF9">
      <w:pPr>
        <w:numPr>
          <w:ilvl w:val="1"/>
          <w:numId w:val="1"/>
        </w:numPr>
        <w:spacing w:after="120" w:line="240" w:lineRule="auto"/>
        <w:ind w:left="788" w:hanging="431"/>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Pirmosios ir apeliacinės instancijos teismai netinkamai aiškino poveikio priemonės – turto konfiskavimo instituto (BK 72 straipsnis) paskirtį ir tikslą, nukrypo nuo kasacinio teismo šiuo klausimu suformuotos praktikos, nepagrįstai apsunkin</w:t>
      </w:r>
      <w:r w:rsidR="00062F90">
        <w:rPr>
          <w:rFonts w:ascii="Times New Roman" w:eastAsia="Times New Roman" w:hAnsi="Times New Roman" w:cs="Times New Roman"/>
          <w:kern w:val="0"/>
          <w:lang w:val="lt-LT" w:bidi="lt-LT"/>
          <w14:ligatures w14:val="none"/>
        </w:rPr>
        <w:t>dami</w:t>
      </w:r>
      <w:r w:rsidRPr="00E44619">
        <w:rPr>
          <w:rFonts w:ascii="Times New Roman" w:eastAsia="Times New Roman" w:hAnsi="Times New Roman" w:cs="Times New Roman"/>
          <w:kern w:val="0"/>
          <w:lang w:val="lt-LT" w:bidi="lt-LT"/>
          <w14:ligatures w14:val="none"/>
        </w:rPr>
        <w:t xml:space="preserve"> nuteistojo M. B</w:t>
      </w:r>
      <w:r w:rsidR="006D060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teisinę padėtį.</w:t>
      </w:r>
    </w:p>
    <w:p w14:paraId="7EB7958C" w14:textId="5C34B399" w:rsidR="00ED285C" w:rsidRPr="00E44619" w:rsidRDefault="00ED285C" w:rsidP="00527A52">
      <w:p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7.1.1.</w:t>
      </w:r>
      <w:r w:rsidRPr="00E44619">
        <w:rPr>
          <w:rFonts w:ascii="Times New Roman" w:eastAsia="Times New Roman" w:hAnsi="Times New Roman" w:cs="Times New Roman"/>
          <w:kern w:val="0"/>
          <w:lang w:val="lt-LT" w:bidi="lt-LT"/>
          <w14:ligatures w14:val="none"/>
        </w:rPr>
        <w:tab/>
        <w:t>Kasacinės instancijos teismo praktikoje pasisakyta, kad nusikalstamos veikos padarymo priemonės, kitaip nei rezultato, konfiskavimo tikslas – pirmiausia atimti galimybę dar kartą panaudoti šią priemonę nusikalstamais tikslais, taip pat daryti atitinkamą prevencinį poveikį taip veikti linkusiems asmenims. Todėl taikant BK</w:t>
      </w:r>
      <w:r w:rsidR="00F31B75"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72</w:t>
      </w:r>
      <w:r w:rsidR="00F31B75"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 xml:space="preserve">straipsnio 5 dalies nuostatas, t. y. konfiskuojant ne pačią nusikalstamos veikos padarymo priemonę, o jos vertę pinigais, turėtų būti apsvarstoma, ar tokia baudžiamojo poveikio priemonė atitinka turto konfiskavimo tikslus, taip pat </w:t>
      </w:r>
      <w:r w:rsidR="00416DB9">
        <w:rPr>
          <w:rFonts w:ascii="Times New Roman" w:eastAsia="Times New Roman" w:hAnsi="Times New Roman" w:cs="Times New Roman"/>
          <w:kern w:val="0"/>
          <w:lang w:val="lt-LT" w:bidi="lt-LT"/>
          <w14:ligatures w14:val="none"/>
        </w:rPr>
        <w:t xml:space="preserve">turėtų būti </w:t>
      </w:r>
      <w:r w:rsidRPr="00E44619">
        <w:rPr>
          <w:rFonts w:ascii="Times New Roman" w:eastAsia="Times New Roman" w:hAnsi="Times New Roman" w:cs="Times New Roman"/>
          <w:kern w:val="0"/>
          <w:lang w:val="lt-LT" w:bidi="lt-LT"/>
          <w14:ligatures w14:val="none"/>
        </w:rPr>
        <w:t>įvertinamas tokio išieškojimo proporcingumas. Tai reiškia, kad už teisės pažeidimą skiriamos baudžiamojo poveikio priemonės taikymas turi būti individualizuotas (Lietuvos Aukščiausiojo Teismo 2017 m. spalio 31 d. nutartis baudžiamojoje byloje Nr. 2K-262-489/2017). Pagal kasacinio teismo praktiką, paskirtos bausmės rūšis ir dydis yra viena iš aplinkybių vertinant turto konfiskavimo ar konfiskuotino turto vertės išieškojimo proporcingumą (Lietuvos Aukščiausiojo Teismo 2018 m. balandžio 5 d. nutartis baudžiamojoje byloje Nr. 2K-119-976/2018; 2020 m. vasario 20 d. nutartis baudžiamojoje byloje Nr. 2K-72-489/2020). Žemesnės instancijos teismai tinkamai nemotyvavo, kodėl nagrinėjamoje byloje konfiskavimo instituto taikymas prisidės prie konfiskavimo, kaip poveikio priemonės, tikslų pasiekimo.</w:t>
      </w:r>
    </w:p>
    <w:p w14:paraId="55D83BE9" w14:textId="2ABED0BE" w:rsidR="00137343" w:rsidRPr="00E44619" w:rsidRDefault="00137343"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Nagrinėjamoje byloje teismai, vertindami nuteistajam paskirtos baudžiamojo poveikio priemonės transporto priemonių vertę atitinkančios sumos konfiskavimo taikymo pagrįstumą, neįvertino, kad kartu su paskirta bauda M. B</w:t>
      </w:r>
      <w:r w:rsidR="002A4F85">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papildomai taikyti ir baudžiamojo poveikio priemonę – turto konfiskavimą </w:t>
      </w:r>
      <w:r w:rsidR="00DA38BA">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yra neproporcinga, bausmei keliamiems tikslams pasiekti pakanka paskirtos baudos. Kasacinio teismo praktikoje ne kartą pažymėt</w:t>
      </w:r>
      <w:r w:rsidR="00F31B75" w:rsidRPr="00E44619">
        <w:rPr>
          <w:rFonts w:ascii="Times New Roman" w:eastAsia="Times New Roman" w:hAnsi="Times New Roman" w:cs="Times New Roman"/>
          <w:kern w:val="0"/>
          <w:lang w:val="lt-LT" w:bidi="lt-LT"/>
          <w14:ligatures w14:val="none"/>
        </w:rPr>
        <w:t>a</w:t>
      </w:r>
      <w:r w:rsidRPr="00E44619">
        <w:rPr>
          <w:rFonts w:ascii="Times New Roman" w:eastAsia="Times New Roman" w:hAnsi="Times New Roman" w:cs="Times New Roman"/>
          <w:kern w:val="0"/>
          <w:lang w:val="lt-LT" w:bidi="lt-LT"/>
          <w14:ligatures w14:val="none"/>
        </w:rPr>
        <w:t xml:space="preserve">, </w:t>
      </w:r>
      <w:r w:rsidR="00F31B75" w:rsidRPr="00E44619">
        <w:rPr>
          <w:rFonts w:ascii="Times New Roman" w:eastAsia="Times New Roman" w:hAnsi="Times New Roman" w:cs="Times New Roman"/>
          <w:kern w:val="0"/>
          <w:lang w:val="lt-LT" w:bidi="lt-LT"/>
          <w14:ligatures w14:val="none"/>
        </w:rPr>
        <w:t>kad</w:t>
      </w:r>
      <w:r w:rsidRPr="00E44619">
        <w:rPr>
          <w:rFonts w:ascii="Times New Roman" w:eastAsia="Times New Roman" w:hAnsi="Times New Roman" w:cs="Times New Roman"/>
          <w:kern w:val="0"/>
          <w:lang w:val="lt-LT" w:bidi="lt-LT"/>
          <w14:ligatures w14:val="none"/>
        </w:rPr>
        <w:t xml:space="preserve"> sprendžiant, koks konfiskuotino turto vertės dydis laikytinas proporcingu, didelę reikšmę turi asmeniui greta turto konfiskavimo paskirtos kitos bausmės, jų griežtumas ir pakankamumas nubaudimo tikslų įgyvendinimo konkrečios bylos aplinkybėmis požiūriu (</w:t>
      </w:r>
      <w:r w:rsidR="00ED285C" w:rsidRPr="00E44619">
        <w:rPr>
          <w:rFonts w:ascii="Times New Roman" w:eastAsia="Times New Roman" w:hAnsi="Times New Roman" w:cs="Times New Roman"/>
          <w:kern w:val="0"/>
          <w:lang w:val="lt-LT" w:bidi="lt-LT"/>
          <w14:ligatures w14:val="none"/>
        </w:rPr>
        <w:t>Lietuvos Aukščiausiojo Teismo Baudžiamųjų bylų skyriaus išplėstinės septynių teisėjų kolegijos 2015 m. balandžio 28 d. nutartis baudžiamojoje byloje Nr. 2K-7-130-699/2015; 2020 m. kovo 3 d. nutartis baudžiamojoje byloje Nr. 2K-39-495/2020</w:t>
      </w:r>
      <w:r w:rsidRPr="00E44619">
        <w:rPr>
          <w:rFonts w:ascii="Times New Roman" w:eastAsia="Times New Roman" w:hAnsi="Times New Roman" w:cs="Times New Roman"/>
          <w:kern w:val="0"/>
          <w:lang w:val="lt-LT" w:bidi="lt-LT"/>
          <w14:ligatures w14:val="none"/>
        </w:rPr>
        <w:t>).</w:t>
      </w:r>
    </w:p>
    <w:p w14:paraId="360461FB" w14:textId="0E682A9D" w:rsidR="00ED285C" w:rsidRPr="00E44619" w:rsidRDefault="00ED285C"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 xml:space="preserve">Pažymėtina, </w:t>
      </w:r>
      <w:r w:rsidR="00F31B75" w:rsidRPr="00E44619">
        <w:rPr>
          <w:rFonts w:ascii="Times New Roman" w:eastAsia="Times New Roman" w:hAnsi="Times New Roman" w:cs="Times New Roman"/>
          <w:kern w:val="0"/>
          <w:lang w:val="lt-LT" w:bidi="lt-LT"/>
          <w14:ligatures w14:val="none"/>
        </w:rPr>
        <w:t>kad</w:t>
      </w:r>
      <w:r w:rsidRPr="00E44619">
        <w:rPr>
          <w:rFonts w:ascii="Times New Roman" w:eastAsia="Times New Roman" w:hAnsi="Times New Roman" w:cs="Times New Roman"/>
          <w:kern w:val="0"/>
          <w:lang w:val="lt-LT" w:bidi="lt-LT"/>
          <w14:ligatures w14:val="none"/>
        </w:rPr>
        <w:t xml:space="preserve"> proporcingumo aspektu būtina įvertinti ne tik atskirą nuteistajam pritaikytą priemonę, bet šių priemonių visumą – ir bausmės, ir konfiskavimo priemonių apimtį, jų reikšmę kaltininkui. Proporcingumo aspektu įvertinant, t. y. sugretinant jo ginamajam paskirtos 55 500 Eur baudos dydį ir konfiskuotinų transporto </w:t>
      </w:r>
      <w:r w:rsidRPr="00E44619">
        <w:rPr>
          <w:rFonts w:ascii="Times New Roman" w:eastAsia="Times New Roman" w:hAnsi="Times New Roman" w:cs="Times New Roman"/>
          <w:kern w:val="0"/>
          <w:lang w:val="lt-LT" w:bidi="lt-LT"/>
          <w14:ligatures w14:val="none"/>
        </w:rPr>
        <w:lastRenderedPageBreak/>
        <w:t>priemonių rinkos vertę atitinkančios pinigų sumos dalies dydį – 32 550 Eur, darytina išvada, kad konfiskavimo instituto taikymu siekta ne poveikio priemonės tikslų.</w:t>
      </w:r>
    </w:p>
    <w:p w14:paraId="5DE6BAB0" w14:textId="138CC301" w:rsidR="004070C6" w:rsidRPr="00E44619" w:rsidRDefault="00137343" w:rsidP="00527A52">
      <w:pPr>
        <w:numPr>
          <w:ilvl w:val="2"/>
          <w:numId w:val="1"/>
        </w:numPr>
        <w:spacing w:after="120" w:line="240" w:lineRule="auto"/>
        <w:ind w:left="1418" w:hanging="709"/>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Teismai neteisingai aiškino ir konfiskuotino turto vertės apskaičiavimo taisykles, nustat</w:t>
      </w:r>
      <w:r w:rsidR="00416DB9">
        <w:rPr>
          <w:rFonts w:ascii="Times New Roman" w:eastAsia="Times New Roman" w:hAnsi="Times New Roman" w:cs="Times New Roman"/>
          <w:kern w:val="0"/>
          <w:lang w:val="lt-LT" w:bidi="lt-LT"/>
          <w14:ligatures w14:val="none"/>
        </w:rPr>
        <w:t>ydami</w:t>
      </w:r>
      <w:r w:rsidRPr="00E44619">
        <w:rPr>
          <w:rFonts w:ascii="Times New Roman" w:eastAsia="Times New Roman" w:hAnsi="Times New Roman" w:cs="Times New Roman"/>
          <w:kern w:val="0"/>
          <w:lang w:val="lt-LT" w:bidi="lt-LT"/>
          <w14:ligatures w14:val="none"/>
        </w:rPr>
        <w:t xml:space="preserve"> konfiskuotino turto vertę teismai vadovavosi nusikaltimų padarymo dienomis, o ne turto konfiskavimo dieną</w:t>
      </w:r>
      <w:r w:rsidR="00416DB9">
        <w:rPr>
          <w:rFonts w:ascii="Times New Roman" w:eastAsia="Times New Roman" w:hAnsi="Times New Roman" w:cs="Times New Roman"/>
          <w:kern w:val="0"/>
          <w:lang w:val="lt-LT" w:bidi="lt-LT"/>
          <w14:ligatures w14:val="none"/>
        </w:rPr>
        <w:t xml:space="preserve"> </w:t>
      </w:r>
      <w:r w:rsidR="00416DB9" w:rsidRPr="00E44619">
        <w:rPr>
          <w:rFonts w:ascii="Times New Roman" w:eastAsia="Times New Roman" w:hAnsi="Times New Roman" w:cs="Times New Roman"/>
          <w:kern w:val="0"/>
          <w:lang w:val="lt-LT" w:bidi="lt-LT"/>
          <w14:ligatures w14:val="none"/>
        </w:rPr>
        <w:t>nustatyta konfiskuotino turto verte</w:t>
      </w:r>
      <w:r w:rsidRPr="00E44619">
        <w:rPr>
          <w:rFonts w:ascii="Times New Roman" w:eastAsia="Times New Roman" w:hAnsi="Times New Roman" w:cs="Times New Roman"/>
          <w:kern w:val="0"/>
          <w:lang w:val="lt-LT" w:bidi="lt-LT"/>
          <w14:ligatures w14:val="none"/>
        </w:rPr>
        <w:t xml:space="preserve">. Nagrinėjamu atveju turi būti nustatoma konfiskuotino turto vertė, atitinkanti realią tokio turto vertę jo konfiskavimo dieną. Tik toks konfiskuotino turto vertės nustatymo mechanizmas atitinka teisingumo ir protingumo principus, o paskirta baudžiamojo poveikio priemonė – proporcingumo reikalavimus </w:t>
      </w:r>
      <w:r w:rsidR="00F31B75" w:rsidRPr="00E44619">
        <w:rPr>
          <w:rFonts w:ascii="Times New Roman" w:eastAsia="Times New Roman" w:hAnsi="Times New Roman" w:cs="Times New Roman"/>
          <w:kern w:val="0"/>
          <w:lang w:val="lt-LT" w:bidi="lt-LT"/>
          <w14:ligatures w14:val="none"/>
        </w:rPr>
        <w:t>ir</w:t>
      </w:r>
      <w:r w:rsidRPr="00E44619">
        <w:rPr>
          <w:rFonts w:ascii="Times New Roman" w:eastAsia="Times New Roman" w:hAnsi="Times New Roman" w:cs="Times New Roman"/>
          <w:kern w:val="0"/>
          <w:lang w:val="lt-LT" w:bidi="lt-LT"/>
          <w14:ligatures w14:val="none"/>
        </w:rPr>
        <w:t xml:space="preserve"> Lietuvos Aukščiausiojo Teismo praktiką </w:t>
      </w:r>
      <w:r w:rsidR="000978D1" w:rsidRPr="00E44619">
        <w:rPr>
          <w:rFonts w:ascii="Times New Roman" w:eastAsia="Times New Roman" w:hAnsi="Times New Roman" w:cs="Times New Roman"/>
          <w:kern w:val="0"/>
          <w:lang w:val="lt-LT" w:bidi="lt-LT"/>
          <w14:ligatures w14:val="none"/>
        </w:rPr>
        <w:t>(Lietuvos Aukščiausiojo Teismo Baudžiamųjų bylų skyriaus ir Civilinių bylų skyriaus mišrios išplėstinės teisėjų kolegijos 2016 m. gruodžio 30 d. nutartis baudžiamojoje byloje Nr. 2K-7-304-976/2016; 2017 m. spalio 31 d. nutartis baudžiamojoje byloje Nr. 2K-262-489/2017; 2018 m. balandžio 5 d. nutartis baudžiamojoje byloje Nr. 2K-119-976/2018; 2018 m. spalio 30 d. nutartis baudžiamojoje byloje Nr. 2K-315-303/2018; 2019 m. kovo 14 d. nutartis baudžiamojoje byloje Nr. 2K-77-648/2019; 2019 m. balandžio 9 d. nutartis baudžiamojoje byloje Nr. 2K-100-648/2019)</w:t>
      </w:r>
      <w:r w:rsidRPr="00E44619">
        <w:rPr>
          <w:rFonts w:ascii="Times New Roman" w:eastAsia="Times New Roman" w:hAnsi="Times New Roman" w:cs="Times New Roman"/>
          <w:kern w:val="0"/>
          <w:lang w:val="lt-LT" w:bidi="lt-LT"/>
          <w14:ligatures w14:val="none"/>
        </w:rPr>
        <w:t xml:space="preserve">. </w:t>
      </w:r>
      <w:r w:rsidR="008B52E9" w:rsidRPr="00E44619">
        <w:rPr>
          <w:rFonts w:ascii="Times New Roman" w:eastAsia="Times New Roman" w:hAnsi="Times New Roman" w:cs="Times New Roman"/>
          <w:kern w:val="0"/>
          <w:lang w:val="lt-LT" w:bidi="lt-LT"/>
          <w14:ligatures w14:val="none"/>
        </w:rPr>
        <w:t xml:space="preserve">Kasacinės instancijos </w:t>
      </w:r>
      <w:r w:rsidR="00ED285C" w:rsidRPr="00E44619">
        <w:rPr>
          <w:rFonts w:ascii="Times New Roman" w:eastAsia="Times New Roman" w:hAnsi="Times New Roman" w:cs="Times New Roman"/>
          <w:kern w:val="0"/>
          <w:lang w:val="lt-LT" w:bidi="lt-LT"/>
          <w14:ligatures w14:val="none"/>
        </w:rPr>
        <w:t>teismo</w:t>
      </w:r>
      <w:r w:rsidR="004070C6" w:rsidRPr="00E44619">
        <w:rPr>
          <w:rFonts w:ascii="Times New Roman" w:eastAsia="Times New Roman" w:hAnsi="Times New Roman" w:cs="Times New Roman"/>
          <w:kern w:val="0"/>
          <w:lang w:val="lt-LT" w:bidi="lt-LT"/>
          <w14:ligatures w14:val="none"/>
        </w:rPr>
        <w:t xml:space="preserve"> formuojamoje praktikoje nustatyta, </w:t>
      </w:r>
      <w:r w:rsidR="00F31B75" w:rsidRPr="00E44619">
        <w:rPr>
          <w:rFonts w:ascii="Times New Roman" w:eastAsia="Times New Roman" w:hAnsi="Times New Roman" w:cs="Times New Roman"/>
          <w:kern w:val="0"/>
          <w:lang w:val="lt-LT" w:bidi="lt-LT"/>
          <w14:ligatures w14:val="none"/>
        </w:rPr>
        <w:t>kad</w:t>
      </w:r>
      <w:r w:rsidR="004070C6" w:rsidRPr="00E44619">
        <w:rPr>
          <w:rFonts w:ascii="Times New Roman" w:eastAsia="Times New Roman" w:hAnsi="Times New Roman" w:cs="Times New Roman"/>
          <w:kern w:val="0"/>
          <w:lang w:val="lt-LT" w:bidi="lt-LT"/>
          <w14:ligatures w14:val="none"/>
        </w:rPr>
        <w:t xml:space="preserve"> teismai turi pateikti įtikinamus motyvus, kodėl tokios priemonės vertės (jos dalies) konfiskavimas yra tikslingesnis (</w:t>
      </w:r>
      <w:r w:rsidR="000978D1" w:rsidRPr="00E44619">
        <w:rPr>
          <w:rFonts w:ascii="Times New Roman" w:eastAsia="Times New Roman" w:hAnsi="Times New Roman" w:cs="Times New Roman"/>
          <w:kern w:val="0"/>
          <w:lang w:val="lt-LT" w:bidi="lt-LT"/>
          <w14:ligatures w14:val="none"/>
        </w:rPr>
        <w:t>Lietuvos Aukščiausiojo Teismo 2021 m. balandžio 20 d. nutartis baudžiamojoje byloje Nr. 2K-91-303/2021; 2021 m. balandžio 27 d. nutartis baudžiamojoje byloje Nr. 2K-107-976/2021</w:t>
      </w:r>
      <w:r w:rsidR="004070C6" w:rsidRPr="00E44619">
        <w:rPr>
          <w:rFonts w:ascii="Times New Roman" w:eastAsia="Times New Roman" w:hAnsi="Times New Roman" w:cs="Times New Roman"/>
          <w:kern w:val="0"/>
          <w:lang w:val="lt-LT" w:bidi="lt-LT"/>
          <w14:ligatures w14:val="none"/>
        </w:rPr>
        <w:t xml:space="preserve">). Nagrinėjamu atveju teismai, spręsdami dėl konfiskuotino turto vertę atitinkančios pinigų </w:t>
      </w:r>
      <w:r w:rsidR="00416DB9">
        <w:rPr>
          <w:rFonts w:ascii="Times New Roman" w:eastAsia="Times New Roman" w:hAnsi="Times New Roman" w:cs="Times New Roman"/>
          <w:kern w:val="0"/>
          <w:lang w:val="lt-LT" w:bidi="lt-LT"/>
          <w14:ligatures w14:val="none"/>
        </w:rPr>
        <w:t xml:space="preserve">sumos </w:t>
      </w:r>
      <w:r w:rsidR="004070C6" w:rsidRPr="00E44619">
        <w:rPr>
          <w:rFonts w:ascii="Times New Roman" w:eastAsia="Times New Roman" w:hAnsi="Times New Roman" w:cs="Times New Roman"/>
          <w:kern w:val="0"/>
          <w:lang w:val="lt-LT" w:bidi="lt-LT"/>
          <w14:ligatures w14:val="none"/>
        </w:rPr>
        <w:t>išieškojimo, nevertino bylose nustatytų aplinkybių, pinigų sumos išieškojimo proporcingumo,</w:t>
      </w:r>
      <w:r w:rsidR="004070C6" w:rsidRPr="00E44619">
        <w:rPr>
          <w:rFonts w:ascii="Times New Roman" w:hAnsi="Times New Roman" w:cs="Times New Roman"/>
          <w:lang w:val="lt-LT"/>
        </w:rPr>
        <w:t xml:space="preserve"> </w:t>
      </w:r>
      <w:r w:rsidR="004070C6" w:rsidRPr="00E44619">
        <w:rPr>
          <w:rFonts w:ascii="Times New Roman" w:eastAsia="Times New Roman" w:hAnsi="Times New Roman" w:cs="Times New Roman"/>
          <w:kern w:val="0"/>
          <w:lang w:val="lt-LT" w:bidi="lt-LT"/>
          <w14:ligatures w14:val="none"/>
        </w:rPr>
        <w:t>nepagrindė</w:t>
      </w:r>
      <w:r w:rsidR="00416DB9">
        <w:rPr>
          <w:rFonts w:ascii="Times New Roman" w:eastAsia="Times New Roman" w:hAnsi="Times New Roman" w:cs="Times New Roman"/>
          <w:kern w:val="0"/>
          <w:lang w:val="lt-LT" w:bidi="lt-LT"/>
          <w14:ligatures w14:val="none"/>
        </w:rPr>
        <w:t>,</w:t>
      </w:r>
      <w:r w:rsidR="004070C6" w:rsidRPr="00E44619">
        <w:rPr>
          <w:rFonts w:ascii="Times New Roman" w:eastAsia="Times New Roman" w:hAnsi="Times New Roman" w:cs="Times New Roman"/>
          <w:kern w:val="0"/>
          <w:lang w:val="lt-LT" w:bidi="lt-LT"/>
          <w14:ligatures w14:val="none"/>
        </w:rPr>
        <w:t xml:space="preserve"> ar tokia baudžiamojo poveikio priemonė atitinka turto konfiskavimo tikslus</w:t>
      </w:r>
      <w:r w:rsidR="00416DB9">
        <w:rPr>
          <w:rFonts w:ascii="Times New Roman" w:eastAsia="Times New Roman" w:hAnsi="Times New Roman" w:cs="Times New Roman"/>
          <w:kern w:val="0"/>
          <w:lang w:val="lt-LT" w:bidi="lt-LT"/>
          <w14:ligatures w14:val="none"/>
        </w:rPr>
        <w:t>,</w:t>
      </w:r>
      <w:r w:rsidR="004070C6" w:rsidRPr="00E44619">
        <w:rPr>
          <w:rFonts w:ascii="Times New Roman" w:eastAsia="Times New Roman" w:hAnsi="Times New Roman" w:cs="Times New Roman"/>
          <w:kern w:val="0"/>
          <w:lang w:val="lt-LT" w:bidi="lt-LT"/>
          <w14:ligatures w14:val="none"/>
        </w:rPr>
        <w:t xml:space="preserve"> ir taip nukrypo nuo Lietuvos Aukščiausiojo Teismo praktikos.</w:t>
      </w:r>
    </w:p>
    <w:p w14:paraId="0875AB7B" w14:textId="68BEB4AF" w:rsidR="00DD1DF9" w:rsidRPr="00E44619" w:rsidRDefault="000C57F4" w:rsidP="00C34546">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Baudžiamąją bylą nagrinėję teismai nesilaikė BPK 20 straipsnio reikalavimų, nekaltumo prezumpcijos ir </w:t>
      </w:r>
      <w:r w:rsidRPr="00E44619">
        <w:rPr>
          <w:rFonts w:ascii="Times New Roman" w:eastAsia="Times New Roman" w:hAnsi="Times New Roman" w:cs="Times New Roman"/>
          <w:i/>
          <w:kern w:val="0"/>
          <w:lang w:val="lt-LT"/>
          <w14:ligatures w14:val="none"/>
        </w:rPr>
        <w:t>in dubio pro reo</w:t>
      </w:r>
      <w:r w:rsidRPr="00E44619">
        <w:rPr>
          <w:rFonts w:ascii="Times New Roman" w:eastAsia="Times New Roman" w:hAnsi="Times New Roman" w:cs="Times New Roman"/>
          <w:iCs/>
          <w:kern w:val="0"/>
          <w:lang w:val="lt-LT"/>
          <w14:ligatures w14:val="none"/>
        </w:rPr>
        <w:t xml:space="preserve"> principo.</w:t>
      </w:r>
    </w:p>
    <w:p w14:paraId="4ED32873" w14:textId="58E18EAC" w:rsidR="005C050F" w:rsidRPr="00E44619" w:rsidRDefault="000C57F4"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Teismai</w:t>
      </w:r>
      <w:r w:rsidR="00416DB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įrodinėdami nusikalstamų veikų dalyką, dėl nusikalstamos veikos, padarytos 2021 m. balandžio 2 d., įrodymais pripažino nei tiesioginių, nei netiesioginių įrodymų reikalavimų neatitinkančius duomenis. </w:t>
      </w:r>
      <w:r w:rsidR="005C050F" w:rsidRPr="00E44619">
        <w:rPr>
          <w:rFonts w:ascii="Times New Roman" w:eastAsia="Times New Roman" w:hAnsi="Times New Roman" w:cs="Times New Roman"/>
          <w:iCs/>
          <w:kern w:val="0"/>
          <w:lang w:val="lt-LT"/>
          <w14:ligatures w14:val="none"/>
        </w:rPr>
        <w:t>Byloje teismų nustatytų bylos aplinkybių vertinimas ir jų pagrindu suformuluotos išvados dėl privalomojo BK 199 straipsnio 3</w:t>
      </w:r>
      <w:r w:rsidR="00F31B75" w:rsidRPr="00E44619">
        <w:rPr>
          <w:rFonts w:ascii="Times New Roman" w:eastAsia="Times New Roman" w:hAnsi="Times New Roman" w:cs="Times New Roman"/>
          <w:iCs/>
          <w:kern w:val="0"/>
          <w:lang w:val="lt-LT"/>
          <w14:ligatures w14:val="none"/>
        </w:rPr>
        <w:t> </w:t>
      </w:r>
      <w:r w:rsidR="005C050F" w:rsidRPr="00E44619">
        <w:rPr>
          <w:rFonts w:ascii="Times New Roman" w:eastAsia="Times New Roman" w:hAnsi="Times New Roman" w:cs="Times New Roman"/>
          <w:iCs/>
          <w:kern w:val="0"/>
          <w:lang w:val="lt-LT"/>
          <w14:ligatures w14:val="none"/>
        </w:rPr>
        <w:t>dalies, 199</w:t>
      </w:r>
      <w:r w:rsidR="005C050F" w:rsidRPr="00E44619">
        <w:rPr>
          <w:rFonts w:ascii="Times New Roman" w:eastAsia="Times New Roman" w:hAnsi="Times New Roman" w:cs="Times New Roman"/>
          <w:iCs/>
          <w:kern w:val="0"/>
          <w:vertAlign w:val="superscript"/>
          <w:lang w:val="lt-LT"/>
          <w14:ligatures w14:val="none"/>
        </w:rPr>
        <w:t>2</w:t>
      </w:r>
      <w:r w:rsidR="005C050F" w:rsidRPr="00E44619">
        <w:rPr>
          <w:rFonts w:ascii="Times New Roman" w:eastAsia="Times New Roman" w:hAnsi="Times New Roman" w:cs="Times New Roman"/>
          <w:iCs/>
          <w:kern w:val="0"/>
          <w:lang w:val="lt-LT"/>
          <w14:ligatures w14:val="none"/>
        </w:rPr>
        <w:t xml:space="preserve"> straipsnio 2 dalies objektyviosios pusės požymio – dalyko nustatymo remiasi prielaidomis, neatitinka įrodymų visumos vertinimo taisyklių, nesilaikoma nekaltumo prezumpcijos principo reikalavimų, </w:t>
      </w:r>
      <w:r w:rsidR="00416DB9">
        <w:rPr>
          <w:rFonts w:ascii="Times New Roman" w:eastAsia="Times New Roman" w:hAnsi="Times New Roman" w:cs="Times New Roman"/>
          <w:iCs/>
          <w:kern w:val="0"/>
          <w:lang w:val="lt-LT"/>
          <w14:ligatures w14:val="none"/>
        </w:rPr>
        <w:t>taip pat</w:t>
      </w:r>
      <w:r w:rsidR="005C050F" w:rsidRPr="00E44619">
        <w:rPr>
          <w:rFonts w:ascii="Times New Roman" w:eastAsia="Times New Roman" w:hAnsi="Times New Roman" w:cs="Times New Roman"/>
          <w:iCs/>
          <w:kern w:val="0"/>
          <w:lang w:val="lt-LT"/>
          <w14:ligatures w14:val="none"/>
        </w:rPr>
        <w:t xml:space="preserve"> reikalavimų, keliamų objektyviosios pusės grindimui netiesioginiais įrodymais.</w:t>
      </w:r>
      <w:r w:rsidR="005C050F" w:rsidRPr="00E44619">
        <w:rPr>
          <w:rFonts w:ascii="Times New Roman" w:hAnsi="Times New Roman" w:cs="Times New Roman"/>
          <w:lang w:val="lt-LT"/>
        </w:rPr>
        <w:t xml:space="preserve"> </w:t>
      </w:r>
      <w:r w:rsidR="005C050F" w:rsidRPr="00E44619">
        <w:rPr>
          <w:rFonts w:ascii="Times New Roman" w:eastAsia="Times New Roman" w:hAnsi="Times New Roman" w:cs="Times New Roman"/>
          <w:iCs/>
          <w:kern w:val="0"/>
          <w:lang w:val="lt-LT"/>
          <w14:ligatures w14:val="none"/>
        </w:rPr>
        <w:t>Teismų praktikoje laikomasi nuostatos, kad nusikalstamos veikos dalykas turi būti įrodytas. Apkaltinamasis nuosprendis negali būti grindžiamas prielaidomis, teismo išvados turi būti pagrįstos įrodymais, neginčijamai patvirtinančiais kaltinamojo kaltę padarius nusikalstamą veiką ir kitas svarbias bylos aplinkybes. Taigi, kvalifikuojant veiką nusikalstamos veikos dalykas turi būti aprašomas ir pagrindžiamas taip, kad nekiltų abejonių, kokio pavojingumo veiką kaltininkas padarė</w:t>
      </w:r>
      <w:r w:rsidR="00416DB9">
        <w:rPr>
          <w:rFonts w:ascii="Times New Roman" w:eastAsia="Times New Roman" w:hAnsi="Times New Roman" w:cs="Times New Roman"/>
          <w:iCs/>
          <w:kern w:val="0"/>
          <w:lang w:val="lt-LT"/>
          <w14:ligatures w14:val="none"/>
        </w:rPr>
        <w:t>, o</w:t>
      </w:r>
      <w:r w:rsidR="005C050F" w:rsidRPr="00E44619">
        <w:rPr>
          <w:rFonts w:ascii="Times New Roman" w:eastAsia="Times New Roman" w:hAnsi="Times New Roman" w:cs="Times New Roman"/>
          <w:iCs/>
          <w:kern w:val="0"/>
          <w:lang w:val="lt-LT"/>
          <w14:ligatures w14:val="none"/>
        </w:rPr>
        <w:t xml:space="preserve"> dalyko kiekybinė išraiška </w:t>
      </w:r>
      <w:r w:rsidR="00416DB9">
        <w:rPr>
          <w:rFonts w:ascii="Times New Roman" w:eastAsia="Times New Roman" w:hAnsi="Times New Roman" w:cs="Times New Roman"/>
          <w:iCs/>
          <w:kern w:val="0"/>
          <w:lang w:val="lt-LT"/>
          <w14:ligatures w14:val="none"/>
        </w:rPr>
        <w:t xml:space="preserve">turi būti </w:t>
      </w:r>
      <w:r w:rsidR="005C050F" w:rsidRPr="00E44619">
        <w:rPr>
          <w:rFonts w:ascii="Times New Roman" w:eastAsia="Times New Roman" w:hAnsi="Times New Roman" w:cs="Times New Roman"/>
          <w:iCs/>
          <w:kern w:val="0"/>
          <w:lang w:val="lt-LT"/>
          <w14:ligatures w14:val="none"/>
        </w:rPr>
        <w:t>nurodoma ir motyvuojama nepaliekant neaiškumų.</w:t>
      </w:r>
    </w:p>
    <w:p w14:paraId="7771F673" w14:textId="388AA34E" w:rsidR="00400ED8" w:rsidRPr="00E44619" w:rsidRDefault="00400ED8"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Nusikalstamų veikų padarymo </w:t>
      </w:r>
      <w:r w:rsidRPr="00167E95">
        <w:rPr>
          <w:rFonts w:ascii="Times New Roman" w:eastAsia="Times New Roman" w:hAnsi="Times New Roman" w:cs="Times New Roman"/>
          <w:iCs/>
          <w:kern w:val="0"/>
          <w:lang w:val="lt-LT"/>
          <w14:ligatures w14:val="none"/>
        </w:rPr>
        <w:t>2021 m. balandžio 22 d. epizode nebuvo nustatytas ir patvirtintas kontrabandos būdu gabentų</w:t>
      </w:r>
      <w:r w:rsidR="00337154" w:rsidRPr="00167E95">
        <w:rPr>
          <w:rFonts w:ascii="Times New Roman" w:eastAsia="Times New Roman" w:hAnsi="Times New Roman" w:cs="Times New Roman"/>
          <w:iCs/>
          <w:kern w:val="0"/>
          <w:lang w:val="lt-LT"/>
          <w14:ligatures w14:val="none"/>
        </w:rPr>
        <w:t xml:space="preserve"> </w:t>
      </w:r>
      <w:r w:rsidR="00167E95" w:rsidRPr="006D0601">
        <w:rPr>
          <w:rFonts w:ascii="Times New Roman" w:eastAsia="Times New Roman" w:hAnsi="Times New Roman" w:cs="Times New Roman"/>
          <w:iCs/>
          <w:kern w:val="0"/>
          <w:lang w:val="lt-LT"/>
          <w14:ligatures w14:val="none"/>
        </w:rPr>
        <w:t>cigarečių</w:t>
      </w:r>
      <w:r w:rsidR="00167E95">
        <w:rPr>
          <w:rFonts w:ascii="Times New Roman" w:eastAsia="Times New Roman" w:hAnsi="Times New Roman" w:cs="Times New Roman"/>
          <w:iCs/>
          <w:kern w:val="0"/>
          <w:lang w:val="lt-LT"/>
          <w14:ligatures w14:val="none"/>
        </w:rPr>
        <w:t xml:space="preserve"> </w:t>
      </w:r>
      <w:r w:rsidRPr="00167E95">
        <w:rPr>
          <w:rFonts w:ascii="Times New Roman" w:eastAsia="Times New Roman" w:hAnsi="Times New Roman" w:cs="Times New Roman"/>
          <w:iCs/>
          <w:kern w:val="0"/>
          <w:lang w:val="lt-LT"/>
          <w14:ligatures w14:val="none"/>
        </w:rPr>
        <w:t xml:space="preserve">egzistavimo faktas, </w:t>
      </w:r>
      <w:r w:rsidR="00167E95" w:rsidRPr="006D0601">
        <w:rPr>
          <w:rFonts w:ascii="Times New Roman" w:eastAsia="Times New Roman" w:hAnsi="Times New Roman" w:cs="Times New Roman"/>
          <w:iCs/>
          <w:kern w:val="0"/>
          <w:lang w:val="lt-LT"/>
          <w14:ligatures w14:val="none"/>
        </w:rPr>
        <w:t>ne</w:t>
      </w:r>
      <w:r w:rsidRPr="00167E95">
        <w:rPr>
          <w:rFonts w:ascii="Times New Roman" w:eastAsia="Times New Roman" w:hAnsi="Times New Roman" w:cs="Times New Roman"/>
          <w:iCs/>
          <w:kern w:val="0"/>
          <w:lang w:val="lt-LT"/>
          <w14:ligatures w14:val="none"/>
        </w:rPr>
        <w:t>nustatyta</w:t>
      </w:r>
      <w:r w:rsidR="00167E95">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kokios rūšies cigaretės buvo gabentos, jų kiekis ir pan. Kontrabandos būdu tariamai gabentos cigaretės apskritai nebuvo rastos, paimtos ir ištirtos. Taigi, nebuvo nusikalstamos veikos dalyko nustatymo. Apie tai, kad nuteistasis 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organizavo tariamų cigarečių gabenimą</w:t>
      </w:r>
      <w:r w:rsidR="00167E95">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pirmosios instancijos teismas sprendė tik iš nuteistojo A.</w:t>
      </w:r>
      <w:r w:rsidR="00F31B75"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parodymų, jokių kitų tiek tiesioginių, tiek netiesioginių įrodymų, kad 2021</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m.</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balandžio</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22</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 xml:space="preserve">d. buvo gabenamas kontrabandinis cigarečių krovinys, šioje </w:t>
      </w:r>
      <w:r w:rsidRPr="00E44619">
        <w:rPr>
          <w:rFonts w:ascii="Times New Roman" w:eastAsia="Times New Roman" w:hAnsi="Times New Roman" w:cs="Times New Roman"/>
          <w:iCs/>
          <w:kern w:val="0"/>
          <w:lang w:val="lt-LT"/>
          <w14:ligatures w14:val="none"/>
        </w:rPr>
        <w:lastRenderedPageBreak/>
        <w:t>baudžiamojoje byloje nėra, taip pat nėra ir jokių įrodymų, išskyrus nuteistojo A.</w:t>
      </w:r>
      <w:r w:rsidR="00F31B75"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parodymus, jog M.</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papirko A.</w:t>
      </w:r>
      <w:r w:rsidR="000978D1"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w:t>
      </w:r>
      <w:r w:rsidR="002700E4" w:rsidRPr="00E44619">
        <w:rPr>
          <w:rFonts w:ascii="Times New Roman" w:eastAsia="Times New Roman" w:hAnsi="Times New Roman" w:cs="Times New Roman"/>
          <w:iCs/>
          <w:kern w:val="0"/>
          <w:lang w:val="lt-LT"/>
          <w14:ligatures w14:val="none"/>
        </w:rPr>
        <w:t xml:space="preserve"> Be A.</w:t>
      </w:r>
      <w:r w:rsidR="00F31B75" w:rsidRPr="00E44619">
        <w:rPr>
          <w:rFonts w:ascii="Times New Roman" w:eastAsia="Times New Roman" w:hAnsi="Times New Roman" w:cs="Times New Roman"/>
          <w:iCs/>
          <w:kern w:val="0"/>
          <w:lang w:val="lt-LT"/>
          <w14:ligatures w14:val="none"/>
        </w:rPr>
        <w:t> </w:t>
      </w:r>
      <w:r w:rsidR="002700E4"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002700E4" w:rsidRPr="00E44619">
        <w:rPr>
          <w:rFonts w:ascii="Times New Roman" w:eastAsia="Times New Roman" w:hAnsi="Times New Roman" w:cs="Times New Roman"/>
          <w:iCs/>
          <w:kern w:val="0"/>
          <w:lang w:val="lt-LT"/>
          <w14:ligatures w14:val="none"/>
        </w:rPr>
        <w:t xml:space="preserve"> parodymuose išdėstytų prielaidų, jokių kitų objektyvių duomenų, kurie įrodytų, kad 2021</w:t>
      </w:r>
      <w:r w:rsidR="00E87F4E" w:rsidRPr="00E44619">
        <w:rPr>
          <w:rFonts w:ascii="Times New Roman" w:eastAsia="Times New Roman" w:hAnsi="Times New Roman" w:cs="Times New Roman"/>
          <w:iCs/>
          <w:kern w:val="0"/>
          <w:lang w:val="lt-LT"/>
          <w14:ligatures w14:val="none"/>
        </w:rPr>
        <w:t> </w:t>
      </w:r>
      <w:r w:rsidR="002700E4" w:rsidRPr="00E44619">
        <w:rPr>
          <w:rFonts w:ascii="Times New Roman" w:eastAsia="Times New Roman" w:hAnsi="Times New Roman" w:cs="Times New Roman"/>
          <w:iCs/>
          <w:kern w:val="0"/>
          <w:lang w:val="lt-LT"/>
          <w14:ligatures w14:val="none"/>
        </w:rPr>
        <w:t>m.</w:t>
      </w:r>
      <w:r w:rsidR="00E87F4E" w:rsidRPr="00E44619">
        <w:rPr>
          <w:rFonts w:ascii="Times New Roman" w:eastAsia="Times New Roman" w:hAnsi="Times New Roman" w:cs="Times New Roman"/>
          <w:iCs/>
          <w:kern w:val="0"/>
          <w:lang w:val="lt-LT"/>
          <w14:ligatures w14:val="none"/>
        </w:rPr>
        <w:t> </w:t>
      </w:r>
      <w:r w:rsidR="002700E4" w:rsidRPr="00E44619">
        <w:rPr>
          <w:rFonts w:ascii="Times New Roman" w:eastAsia="Times New Roman" w:hAnsi="Times New Roman" w:cs="Times New Roman"/>
          <w:iCs/>
          <w:kern w:val="0"/>
          <w:lang w:val="lt-LT"/>
          <w14:ligatures w14:val="none"/>
        </w:rPr>
        <w:t>balandžio</w:t>
      </w:r>
      <w:r w:rsidR="00E87F4E" w:rsidRPr="00E44619">
        <w:rPr>
          <w:rFonts w:ascii="Times New Roman" w:eastAsia="Times New Roman" w:hAnsi="Times New Roman" w:cs="Times New Roman"/>
          <w:iCs/>
          <w:kern w:val="0"/>
          <w:lang w:val="lt-LT"/>
          <w14:ligatures w14:val="none"/>
        </w:rPr>
        <w:t> </w:t>
      </w:r>
      <w:r w:rsidR="002700E4" w:rsidRPr="00E44619">
        <w:rPr>
          <w:rFonts w:ascii="Times New Roman" w:eastAsia="Times New Roman" w:hAnsi="Times New Roman" w:cs="Times New Roman"/>
          <w:iCs/>
          <w:kern w:val="0"/>
          <w:lang w:val="lt-LT"/>
          <w14:ligatures w14:val="none"/>
        </w:rPr>
        <w:t>22</w:t>
      </w:r>
      <w:r w:rsidR="00E87F4E" w:rsidRPr="00E44619">
        <w:rPr>
          <w:rFonts w:ascii="Times New Roman" w:eastAsia="Times New Roman" w:hAnsi="Times New Roman" w:cs="Times New Roman"/>
          <w:iCs/>
          <w:kern w:val="0"/>
          <w:lang w:val="lt-LT"/>
          <w14:ligatures w14:val="none"/>
        </w:rPr>
        <w:t> </w:t>
      </w:r>
      <w:r w:rsidR="002700E4" w:rsidRPr="00E44619">
        <w:rPr>
          <w:rFonts w:ascii="Times New Roman" w:eastAsia="Times New Roman" w:hAnsi="Times New Roman" w:cs="Times New Roman"/>
          <w:iCs/>
          <w:kern w:val="0"/>
          <w:lang w:val="lt-LT"/>
          <w14:ligatures w14:val="none"/>
        </w:rPr>
        <w:t>d. buvo gabenamas kontrabandinis krovinys</w:t>
      </w:r>
      <w:r w:rsidR="00E87F4E" w:rsidRPr="00E44619">
        <w:rPr>
          <w:rFonts w:ascii="Times New Roman" w:eastAsia="Times New Roman" w:hAnsi="Times New Roman" w:cs="Times New Roman"/>
          <w:iCs/>
          <w:kern w:val="0"/>
          <w:lang w:val="lt-LT"/>
          <w14:ligatures w14:val="none"/>
        </w:rPr>
        <w:t> </w:t>
      </w:r>
      <w:r w:rsidR="002700E4" w:rsidRPr="00E44619">
        <w:rPr>
          <w:rFonts w:ascii="Times New Roman" w:eastAsia="Times New Roman" w:hAnsi="Times New Roman" w:cs="Times New Roman"/>
          <w:iCs/>
          <w:kern w:val="0"/>
          <w:lang w:val="lt-LT"/>
          <w14:ligatures w14:val="none"/>
        </w:rPr>
        <w:t>–</w:t>
      </w:r>
      <w:r w:rsidR="00E87F4E" w:rsidRPr="00E44619">
        <w:rPr>
          <w:rFonts w:ascii="Times New Roman" w:eastAsia="Times New Roman" w:hAnsi="Times New Roman" w:cs="Times New Roman"/>
          <w:iCs/>
          <w:kern w:val="0"/>
          <w:lang w:val="lt-LT"/>
          <w14:ligatures w14:val="none"/>
        </w:rPr>
        <w:t> </w:t>
      </w:r>
      <w:r w:rsidR="002700E4" w:rsidRPr="00E44619">
        <w:rPr>
          <w:rFonts w:ascii="Times New Roman" w:eastAsia="Times New Roman" w:hAnsi="Times New Roman" w:cs="Times New Roman"/>
          <w:iCs/>
          <w:kern w:val="0"/>
          <w:lang w:val="lt-LT"/>
          <w14:ligatures w14:val="none"/>
        </w:rPr>
        <w:t>cigaretės, nėra. Nėra nei asmenų</w:t>
      </w:r>
      <w:r w:rsidR="00167E95">
        <w:rPr>
          <w:rFonts w:ascii="Times New Roman" w:eastAsia="Times New Roman" w:hAnsi="Times New Roman" w:cs="Times New Roman"/>
          <w:iCs/>
          <w:kern w:val="0"/>
          <w:lang w:val="lt-LT"/>
          <w14:ligatures w14:val="none"/>
        </w:rPr>
        <w:t>,</w:t>
      </w:r>
      <w:r w:rsidR="002700E4" w:rsidRPr="00E44619">
        <w:rPr>
          <w:rFonts w:ascii="Times New Roman" w:eastAsia="Times New Roman" w:hAnsi="Times New Roman" w:cs="Times New Roman"/>
          <w:iCs/>
          <w:kern w:val="0"/>
          <w:lang w:val="lt-LT"/>
          <w14:ligatures w14:val="none"/>
        </w:rPr>
        <w:t xml:space="preserve"> mačiusių ar galinčių vienareikšmiškai patvirtinti kontrabandinio krovinio</w:t>
      </w:r>
      <w:r w:rsidR="00167E95">
        <w:rPr>
          <w:rFonts w:ascii="Times New Roman" w:eastAsia="Times New Roman" w:hAnsi="Times New Roman" w:cs="Times New Roman"/>
          <w:iCs/>
          <w:kern w:val="0"/>
          <w:lang w:val="lt-LT"/>
          <w14:ligatures w14:val="none"/>
        </w:rPr>
        <w:t xml:space="preserve"> –</w:t>
      </w:r>
      <w:r w:rsidR="002700E4" w:rsidRPr="00E44619">
        <w:rPr>
          <w:rFonts w:ascii="Times New Roman" w:eastAsia="Times New Roman" w:hAnsi="Times New Roman" w:cs="Times New Roman"/>
          <w:iCs/>
          <w:kern w:val="0"/>
          <w:lang w:val="lt-LT"/>
          <w14:ligatures w14:val="none"/>
        </w:rPr>
        <w:t xml:space="preserve"> cigarečių</w:t>
      </w:r>
      <w:r w:rsidR="00167E95">
        <w:rPr>
          <w:rFonts w:ascii="Times New Roman" w:eastAsia="Times New Roman" w:hAnsi="Times New Roman" w:cs="Times New Roman"/>
          <w:iCs/>
          <w:kern w:val="0"/>
          <w:lang w:val="lt-LT"/>
          <w14:ligatures w14:val="none"/>
        </w:rPr>
        <w:t xml:space="preserve"> –</w:t>
      </w:r>
      <w:r w:rsidR="002700E4" w:rsidRPr="00E44619">
        <w:rPr>
          <w:rFonts w:ascii="Times New Roman" w:eastAsia="Times New Roman" w:hAnsi="Times New Roman" w:cs="Times New Roman"/>
          <w:iCs/>
          <w:kern w:val="0"/>
          <w:lang w:val="lt-LT"/>
          <w14:ligatures w14:val="none"/>
        </w:rPr>
        <w:t xml:space="preserve"> egzistavimą; kontrabandinio krovinio</w:t>
      </w:r>
      <w:r w:rsidR="00167E95">
        <w:rPr>
          <w:rFonts w:ascii="Times New Roman" w:eastAsia="Times New Roman" w:hAnsi="Times New Roman" w:cs="Times New Roman"/>
          <w:iCs/>
          <w:kern w:val="0"/>
          <w:lang w:val="lt-LT"/>
          <w14:ligatures w14:val="none"/>
        </w:rPr>
        <w:t xml:space="preserve"> –</w:t>
      </w:r>
      <w:r w:rsidR="002700E4" w:rsidRPr="00E44619">
        <w:rPr>
          <w:rFonts w:ascii="Times New Roman" w:eastAsia="Times New Roman" w:hAnsi="Times New Roman" w:cs="Times New Roman"/>
          <w:iCs/>
          <w:kern w:val="0"/>
          <w:lang w:val="lt-LT"/>
          <w14:ligatures w14:val="none"/>
        </w:rPr>
        <w:t xml:space="preserve"> cigarečių</w:t>
      </w:r>
      <w:r w:rsidR="00167E95">
        <w:rPr>
          <w:rFonts w:ascii="Times New Roman" w:eastAsia="Times New Roman" w:hAnsi="Times New Roman" w:cs="Times New Roman"/>
          <w:iCs/>
          <w:kern w:val="0"/>
          <w:lang w:val="lt-LT"/>
          <w14:ligatures w14:val="none"/>
        </w:rPr>
        <w:t xml:space="preserve"> –</w:t>
      </w:r>
      <w:r w:rsidR="002700E4" w:rsidRPr="00E44619">
        <w:rPr>
          <w:rFonts w:ascii="Times New Roman" w:eastAsia="Times New Roman" w:hAnsi="Times New Roman" w:cs="Times New Roman"/>
          <w:iCs/>
          <w:kern w:val="0"/>
          <w:lang w:val="lt-LT"/>
          <w14:ligatures w14:val="none"/>
        </w:rPr>
        <w:t xml:space="preserve"> egzistavimas nėra nustatytas kriminalinės žvalgybos ar baudžiamojo proceso veiksmais; nėra fiksuotų tarpusavio asmenų pokalbių turinio ir kt. Taigi, nesant kontrabandos ir (ar) akcizais apmokestinamų prekių dalyko ir jo neįrodžius kitais netiesioginiais duomenimis</w:t>
      </w:r>
      <w:r w:rsidR="00167E95">
        <w:rPr>
          <w:rFonts w:ascii="Times New Roman" w:eastAsia="Times New Roman" w:hAnsi="Times New Roman" w:cs="Times New Roman"/>
          <w:iCs/>
          <w:kern w:val="0"/>
          <w:lang w:val="lt-LT"/>
          <w14:ligatures w14:val="none"/>
        </w:rPr>
        <w:t>,</w:t>
      </w:r>
      <w:r w:rsidR="002700E4" w:rsidRPr="00E44619">
        <w:rPr>
          <w:rFonts w:ascii="Times New Roman" w:eastAsia="Times New Roman" w:hAnsi="Times New Roman" w:cs="Times New Roman"/>
          <w:iCs/>
          <w:kern w:val="0"/>
          <w:lang w:val="lt-LT"/>
          <w14:ligatures w14:val="none"/>
        </w:rPr>
        <w:t xml:space="preserve"> M.</w:t>
      </w:r>
      <w:r w:rsidR="00E87F4E" w:rsidRPr="00E44619">
        <w:rPr>
          <w:rFonts w:ascii="Times New Roman" w:eastAsia="Times New Roman" w:hAnsi="Times New Roman" w:cs="Times New Roman"/>
          <w:iCs/>
          <w:kern w:val="0"/>
          <w:lang w:val="lt-LT"/>
          <w14:ligatures w14:val="none"/>
        </w:rPr>
        <w:t> </w:t>
      </w:r>
      <w:r w:rsidR="002700E4" w:rsidRPr="00E44619">
        <w:rPr>
          <w:rFonts w:ascii="Times New Roman" w:eastAsia="Times New Roman" w:hAnsi="Times New Roman" w:cs="Times New Roman"/>
          <w:iCs/>
          <w:kern w:val="0"/>
          <w:lang w:val="lt-LT"/>
          <w14:ligatures w14:val="none"/>
        </w:rPr>
        <w:t>B</w:t>
      </w:r>
      <w:r w:rsidR="002A4F85">
        <w:rPr>
          <w:rFonts w:ascii="Times New Roman" w:eastAsia="Times New Roman" w:hAnsi="Times New Roman" w:cs="Times New Roman"/>
          <w:iCs/>
          <w:kern w:val="0"/>
          <w:lang w:val="lt-LT"/>
          <w14:ligatures w14:val="none"/>
        </w:rPr>
        <w:t>.</w:t>
      </w:r>
      <w:r w:rsidR="002700E4" w:rsidRPr="00E44619">
        <w:rPr>
          <w:rFonts w:ascii="Times New Roman" w:eastAsia="Times New Roman" w:hAnsi="Times New Roman" w:cs="Times New Roman"/>
          <w:iCs/>
          <w:kern w:val="0"/>
          <w:lang w:val="lt-LT"/>
          <w14:ligatures w14:val="none"/>
        </w:rPr>
        <w:t xml:space="preserve"> negalėjo būti nuteistas dėl šiame epizode inkriminuotų nusikaltimų padarymo ir (ar) organizavimo.</w:t>
      </w:r>
    </w:p>
    <w:p w14:paraId="63B87BD3" w14:textId="6502D938" w:rsidR="00E750A4" w:rsidRPr="00E44619" w:rsidRDefault="00E750A4"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BPK 44 straipsnio 6 dalyje įtvirtinta, kad visos abejonės ir (ar) neaiškumai dėl nusikalstamos veikos padarymu kaltinamo asmens kaltės ar kitų aplinkybių, turinčių reikšmės bylai išspręsti teisingai, kurių, išnaudojus visas proceso veiksmų galimybes, neįmanoma pašalinti baudžiamojo proceso metu, vertinami nusikalstamos veikos padarymu kaltinamo asmens naudai. BPK 305 straipsnio 1 dalies 2 punkte nurodyta, jog apkaltinamojo nuosprendžio aprašomojoje dalyje išdėstomi įrodymai, kuriais grindžiamos teismo išvados. Apkaltinamasis nuosprendis negali būti grindžiamas prielaidomis – teismo išvados turi būti pagrįstos įrodymais, neginčijamai patvirtinančiais kaltinamojo kaltę padarius nusikalstamą veiką bei kitas svarbias bylos aplinkybes. Duomenų, kuriais remiantis galima tik manyti, kad nusikalstama veika galėjo būti padaryta, nepakanka išvadoms apie asmens kaltumą padaryti ir apkaltinamajam nuosprendžiui priimti.</w:t>
      </w:r>
    </w:p>
    <w:p w14:paraId="5E53FCFC" w14:textId="1D8BAFB4" w:rsidR="007F1617" w:rsidRPr="00E44619" w:rsidRDefault="000978D1"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Kasacin</w:t>
      </w:r>
      <w:r w:rsidR="00F31B75" w:rsidRPr="00E44619">
        <w:rPr>
          <w:rFonts w:ascii="Times New Roman" w:eastAsia="Times New Roman" w:hAnsi="Times New Roman" w:cs="Times New Roman"/>
          <w:iCs/>
          <w:kern w:val="0"/>
          <w:lang w:val="lt-LT"/>
          <w14:ligatures w14:val="none"/>
        </w:rPr>
        <w:t>ės instancijos</w:t>
      </w:r>
      <w:r w:rsidR="007F1617" w:rsidRPr="00E44619">
        <w:rPr>
          <w:rFonts w:ascii="Times New Roman" w:eastAsia="Times New Roman" w:hAnsi="Times New Roman" w:cs="Times New Roman"/>
          <w:iCs/>
          <w:kern w:val="0"/>
          <w:lang w:val="lt-LT"/>
          <w14:ligatures w14:val="none"/>
        </w:rPr>
        <w:t xml:space="preserve"> teismo praktikoje pripažįstama, kad svarbūs tiek duomenys, kurie tiesiogiai susiję su įrodinėjimo dalyku (tiesioginiai įrodymai), tiek ir tokie duomenys, kurie iš pradžių pagrindžia tarpinio fakto buvimą, o </w:t>
      </w:r>
      <w:r w:rsidR="007F1617" w:rsidRPr="00167E95">
        <w:rPr>
          <w:rFonts w:ascii="Times New Roman" w:eastAsia="Times New Roman" w:hAnsi="Times New Roman" w:cs="Times New Roman"/>
          <w:iCs/>
          <w:kern w:val="0"/>
          <w:lang w:val="lt-LT"/>
          <w14:ligatures w14:val="none"/>
        </w:rPr>
        <w:t>per šį faktą</w:t>
      </w:r>
      <w:r w:rsidR="007F1617" w:rsidRPr="009D79D9">
        <w:rPr>
          <w:rFonts w:ascii="Times New Roman" w:eastAsia="Times New Roman" w:hAnsi="Times New Roman" w:cs="Times New Roman"/>
          <w:iCs/>
          <w:kern w:val="0"/>
          <w:lang w:val="lt-LT"/>
          <w14:ligatures w14:val="none"/>
        </w:rPr>
        <w:t xml:space="preserve"> </w:t>
      </w:r>
      <w:r w:rsidR="00ED18CA" w:rsidRPr="009D79D9">
        <w:rPr>
          <w:rFonts w:ascii="Times New Roman" w:eastAsia="Times New Roman" w:hAnsi="Times New Roman" w:cs="Times New Roman"/>
          <w:iCs/>
          <w:kern w:val="0"/>
          <w:lang w:val="lt-LT"/>
          <w14:ligatures w14:val="none"/>
        </w:rPr>
        <w:t>–</w:t>
      </w:r>
      <w:r w:rsidR="007F1617" w:rsidRPr="00E44619">
        <w:rPr>
          <w:rFonts w:ascii="Times New Roman" w:eastAsia="Times New Roman" w:hAnsi="Times New Roman" w:cs="Times New Roman"/>
          <w:iCs/>
          <w:kern w:val="0"/>
          <w:lang w:val="lt-LT"/>
          <w14:ligatures w14:val="none"/>
        </w:rPr>
        <w:t xml:space="preserve"> ir įrodinėtinas aplinkybes (netiesioginiai įrodymai). Tiesioginiai įrodymai neturi pranašumo prieš netiesioginius </w:t>
      </w:r>
      <w:r w:rsidR="00ED18CA" w:rsidRPr="00E44619">
        <w:rPr>
          <w:rFonts w:ascii="Times New Roman" w:eastAsia="Times New Roman" w:hAnsi="Times New Roman" w:cs="Times New Roman"/>
          <w:iCs/>
          <w:kern w:val="0"/>
          <w:lang w:val="lt-LT"/>
          <w14:ligatures w14:val="none"/>
        </w:rPr>
        <w:t>–</w:t>
      </w:r>
      <w:r w:rsidR="007F1617" w:rsidRPr="00E44619">
        <w:rPr>
          <w:rFonts w:ascii="Times New Roman" w:eastAsia="Times New Roman" w:hAnsi="Times New Roman" w:cs="Times New Roman"/>
          <w:iCs/>
          <w:kern w:val="0"/>
          <w:lang w:val="lt-LT"/>
          <w14:ligatures w14:val="none"/>
        </w:rPr>
        <w:t xml:space="preserve"> ir vieni, ir kiti yra įrodinėjimo proceso elementai. Nusikaltimą padariusio asmens kaltės įrodinėjimui netiesioginiais įrodymais keliamas reikalavimas, kad šiais įrodymais nustatyti tarpiniai faktai ir išvados tarpusavyje turi būti sujungti nuoseklia ir logiška grandine. Kartu pripažintina, kad įrodinėjimas ir sprendimas dėl įrodymų pakankamumo ir dėl jais grindžiamų išvadų tikrumo yra sudėtingesni ir reikalaujantys daugiau kruopštumo, nuoseklumo, tikslumo</w:t>
      </w:r>
      <w:r w:rsidR="009D79D9">
        <w:rPr>
          <w:rFonts w:ascii="Times New Roman" w:eastAsia="Times New Roman" w:hAnsi="Times New Roman" w:cs="Times New Roman"/>
          <w:iCs/>
          <w:kern w:val="0"/>
          <w:lang w:val="lt-LT"/>
          <w14:ligatures w14:val="none"/>
        </w:rPr>
        <w:t>,</w:t>
      </w:r>
      <w:r w:rsidR="007F1617" w:rsidRPr="00E44619">
        <w:rPr>
          <w:rFonts w:ascii="Times New Roman" w:eastAsia="Times New Roman" w:hAnsi="Times New Roman" w:cs="Times New Roman"/>
          <w:iCs/>
          <w:kern w:val="0"/>
          <w:lang w:val="lt-LT"/>
          <w14:ligatures w14:val="none"/>
        </w:rPr>
        <w:t xml:space="preserve"> įtikinamai susiejant esamus įrodymus į loginę seką, jeigu teismo išvados iš esmės grindžiamos netiesioginiais įrodymais.</w:t>
      </w:r>
    </w:p>
    <w:p w14:paraId="1B833838" w14:textId="5E82D487" w:rsidR="00ED18CA" w:rsidRPr="00E44619" w:rsidRDefault="00E3639B"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Laikantis BPK 20 straipsnio 5 dalyje esančių įrodymų vertinimo taisyklių, BPK</w:t>
      </w:r>
      <w:r w:rsidR="00F31B75"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331</w:t>
      </w:r>
      <w:r w:rsidR="00F31B75"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straipsnio</w:t>
      </w:r>
      <w:r w:rsidR="009D79D9">
        <w:rPr>
          <w:rFonts w:ascii="Times New Roman" w:eastAsia="Times New Roman" w:hAnsi="Times New Roman" w:cs="Times New Roman"/>
          <w:iCs/>
          <w:kern w:val="0"/>
          <w:lang w:val="lt-LT"/>
          <w14:ligatures w14:val="none"/>
        </w:rPr>
        <w:t xml:space="preserve"> nuostatų,</w:t>
      </w:r>
      <w:r w:rsidRPr="00E44619">
        <w:rPr>
          <w:rFonts w:ascii="Times New Roman" w:eastAsia="Times New Roman" w:hAnsi="Times New Roman" w:cs="Times New Roman"/>
          <w:iCs/>
          <w:kern w:val="0"/>
          <w:lang w:val="lt-LT"/>
          <w14:ligatures w14:val="none"/>
        </w:rPr>
        <w:t xml:space="preserve"> apeliacinės instancijos teismo procesinis sprendimas dėl pirmosios instancijos teismo išvadų, padarytų dėl bylos aplinkybių, jų įrodytumo ir bylos tyrimo išsamumo, pagrįstumo turi būti aiškus, logiškas, nuoseklus ir įtikinamas</w:t>
      </w:r>
      <w:r w:rsidR="00F31B75" w:rsidRPr="00E44619">
        <w:rPr>
          <w:rFonts w:ascii="Times New Roman" w:eastAsia="Times New Roman" w:hAnsi="Times New Roman" w:cs="Times New Roman"/>
          <w:iCs/>
          <w:kern w:val="0"/>
          <w:lang w:val="lt-LT"/>
          <w14:ligatures w14:val="none"/>
        </w:rPr>
        <w:t>.</w:t>
      </w:r>
    </w:p>
    <w:p w14:paraId="2896153A" w14:textId="251FFD7C" w:rsidR="00337154" w:rsidRPr="00E44619" w:rsidRDefault="00337154"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Pirmosios instancijos teismas, nuteisdamas 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už nusikaltimų, įtvirtintų BK</w:t>
      </w:r>
      <w:r w:rsidR="00F31B75"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199</w:t>
      </w:r>
      <w:r w:rsidR="00F31B75"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199</w:t>
      </w:r>
      <w:r w:rsidRPr="00E44619">
        <w:rPr>
          <w:rFonts w:ascii="Times New Roman" w:eastAsia="Times New Roman" w:hAnsi="Times New Roman" w:cs="Times New Roman"/>
          <w:iCs/>
          <w:kern w:val="0"/>
          <w:vertAlign w:val="superscript"/>
          <w:lang w:val="lt-LT"/>
          <w14:ligatures w14:val="none"/>
        </w:rPr>
        <w:t>2</w:t>
      </w:r>
      <w:r w:rsidRPr="00E44619">
        <w:rPr>
          <w:rFonts w:ascii="Times New Roman" w:eastAsia="Times New Roman" w:hAnsi="Times New Roman" w:cs="Times New Roman"/>
          <w:iCs/>
          <w:kern w:val="0"/>
          <w:lang w:val="lt-LT"/>
          <w14:ligatures w14:val="none"/>
        </w:rPr>
        <w:t xml:space="preserve"> straipsniuose, padarymą, nesant nustatytam ir įrodytam nusikaltimų dalykui, neįvertino, kad tuomet, kai baudžiamojo proceso metu nusikaltimo dalykas yra nerastas ir negalimas jo tyrimas, kyla pavojus nekaltą asmenį apkaltinti tų nusikaltimų padarymu, kurių jis nėra padaręs. Teismas savo sprendimus, susijusius su veikos kvalifikacija, sprendimą apie gabentų objektų indentifikavimą, jų kiekį, baudžiamojon atsakomybėn traukiamo asmens kaltę ir pan. grindė spėjimais bei prielaidomis, o ne įrodymais. </w:t>
      </w:r>
      <w:r w:rsidR="009D79D9">
        <w:rPr>
          <w:rFonts w:ascii="Times New Roman" w:eastAsia="Times New Roman" w:hAnsi="Times New Roman" w:cs="Times New Roman"/>
          <w:iCs/>
          <w:kern w:val="0"/>
          <w:lang w:val="lt-LT"/>
          <w14:ligatures w14:val="none"/>
        </w:rPr>
        <w:t>O</w:t>
      </w:r>
      <w:r w:rsidRPr="00E44619">
        <w:rPr>
          <w:rFonts w:ascii="Times New Roman" w:eastAsia="Times New Roman" w:hAnsi="Times New Roman" w:cs="Times New Roman"/>
          <w:iCs/>
          <w:kern w:val="0"/>
          <w:lang w:val="lt-LT"/>
          <w14:ligatures w14:val="none"/>
        </w:rPr>
        <w:t xml:space="preserve"> apeliacinės instancijos teismas, nagrinėdamas bylą apeliacine tvarka</w:t>
      </w:r>
      <w:r w:rsidR="009D79D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iš esmės atkartojo pirmosios instancijos teismo argumentus, apeliaciniame skunde išdėstytų argumentų savarankiškai neišnagrinėjo. Kasacin</w:t>
      </w:r>
      <w:r w:rsidR="00F31B75" w:rsidRPr="00E44619">
        <w:rPr>
          <w:rFonts w:ascii="Times New Roman" w:eastAsia="Times New Roman" w:hAnsi="Times New Roman" w:cs="Times New Roman"/>
          <w:iCs/>
          <w:kern w:val="0"/>
          <w:lang w:val="lt-LT"/>
          <w14:ligatures w14:val="none"/>
        </w:rPr>
        <w:t xml:space="preserve">ės instancijos </w:t>
      </w:r>
      <w:r w:rsidRPr="00E44619">
        <w:rPr>
          <w:rFonts w:ascii="Times New Roman" w:eastAsia="Times New Roman" w:hAnsi="Times New Roman" w:cs="Times New Roman"/>
          <w:iCs/>
          <w:kern w:val="0"/>
          <w:lang w:val="lt-LT"/>
          <w14:ligatures w14:val="none"/>
        </w:rPr>
        <w:t>teismo praktikoje konstatuota, kad konkrečioje byloje teismai, laikydamiesi įrodinėjimui keliam</w:t>
      </w:r>
      <w:r w:rsidR="009D79D9">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xml:space="preserve"> reikalavim</w:t>
      </w:r>
      <w:r w:rsidR="009D79D9">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savarankiškai sprendžia dėl kiekvieno nusikalstamos veikos sudėties požymio įrodytumo.</w:t>
      </w:r>
    </w:p>
    <w:p w14:paraId="687F45BE" w14:textId="453D6ACE" w:rsidR="00A25C8F" w:rsidRPr="00E44619" w:rsidRDefault="00A25C8F"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lastRenderedPageBreak/>
        <w:t>Teismai neįvertino, kad A. 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parodymai vienareikšmi</w:t>
      </w:r>
      <w:r w:rsidR="009D79D9">
        <w:rPr>
          <w:rFonts w:ascii="Times New Roman" w:eastAsia="Times New Roman" w:hAnsi="Times New Roman" w:cs="Times New Roman"/>
          <w:iCs/>
          <w:kern w:val="0"/>
          <w:lang w:val="lt-LT"/>
          <w14:ligatures w14:val="none"/>
        </w:rPr>
        <w:t>šk</w:t>
      </w:r>
      <w:r w:rsidRPr="00E44619">
        <w:rPr>
          <w:rFonts w:ascii="Times New Roman" w:eastAsia="Times New Roman" w:hAnsi="Times New Roman" w:cs="Times New Roman"/>
          <w:iCs/>
          <w:kern w:val="0"/>
          <w:lang w:val="lt-LT"/>
          <w14:ligatures w14:val="none"/>
        </w:rPr>
        <w:t xml:space="preserve">ai nepatvirtina kontrabandos dalyko, o yra tik </w:t>
      </w:r>
      <w:r w:rsidR="000978D1" w:rsidRPr="00E44619">
        <w:rPr>
          <w:rFonts w:ascii="Times New Roman" w:eastAsia="Times New Roman" w:hAnsi="Times New Roman" w:cs="Times New Roman"/>
          <w:iCs/>
          <w:kern w:val="0"/>
          <w:lang w:val="lt-LT"/>
          <w14:ligatures w14:val="none"/>
        </w:rPr>
        <w:t xml:space="preserve">prielaidos </w:t>
      </w:r>
      <w:r w:rsidRPr="00E44619">
        <w:rPr>
          <w:rFonts w:ascii="Times New Roman" w:eastAsia="Times New Roman" w:hAnsi="Times New Roman" w:cs="Times New Roman"/>
          <w:iCs/>
          <w:kern w:val="0"/>
          <w:lang w:val="lt-LT"/>
          <w14:ligatures w14:val="none"/>
        </w:rPr>
        <w:t>pobūdžio. A. 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parodymų turinio analizė rodo, kad jie neatitinka BPK</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20</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straipsnio</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3</w:t>
      </w:r>
      <w:r w:rsidR="00A63992" w:rsidRPr="00E44619">
        <w:rPr>
          <w:rFonts w:ascii="Times New Roman" w:eastAsia="Times New Roman" w:hAnsi="Times New Roman" w:cs="Times New Roman"/>
          <w:iCs/>
          <w:kern w:val="0"/>
          <w:lang w:val="lt-LT"/>
          <w14:ligatures w14:val="none"/>
        </w:rPr>
        <w:t>,</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5</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dalių reikalavimų. Teismai, preziumavę, kad A.</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parodymai dėl kontrabandos dalyko atitinka įrodymams keliamą sąsajumo kriterijų, objektyviai nepatikrino A.</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parodymų, nesugretino jų tarpusavyje </w:t>
      </w:r>
      <w:r w:rsidR="009D79D9">
        <w:rPr>
          <w:rFonts w:ascii="Times New Roman" w:eastAsia="Times New Roman" w:hAnsi="Times New Roman" w:cs="Times New Roman"/>
          <w:iCs/>
          <w:kern w:val="0"/>
          <w:lang w:val="lt-LT"/>
          <w14:ligatures w14:val="none"/>
        </w:rPr>
        <w:t>ir</w:t>
      </w:r>
      <w:r w:rsidRPr="00E44619">
        <w:rPr>
          <w:rFonts w:ascii="Times New Roman" w:eastAsia="Times New Roman" w:hAnsi="Times New Roman" w:cs="Times New Roman"/>
          <w:iCs/>
          <w:kern w:val="0"/>
          <w:lang w:val="lt-LT"/>
          <w14:ligatures w14:val="none"/>
        </w:rPr>
        <w:t xml:space="preserve"> su kitomis byloje nustatytomis aplinkybėmis.</w:t>
      </w:r>
      <w:r w:rsidR="00990E35" w:rsidRPr="00E44619">
        <w:rPr>
          <w:rFonts w:ascii="Times New Roman" w:eastAsia="Times New Roman" w:hAnsi="Times New Roman" w:cs="Times New Roman"/>
          <w:iCs/>
          <w:kern w:val="0"/>
          <w:lang w:val="lt-LT"/>
          <w14:ligatures w14:val="none"/>
        </w:rPr>
        <w:t xml:space="preserve"> Apeliacinės instancijos teismas atmetė nuteistojo M.</w:t>
      </w:r>
      <w:r w:rsidR="00E87F4E" w:rsidRPr="00E44619">
        <w:rPr>
          <w:rFonts w:ascii="Times New Roman" w:eastAsia="Times New Roman" w:hAnsi="Times New Roman" w:cs="Times New Roman"/>
          <w:iCs/>
          <w:kern w:val="0"/>
          <w:lang w:val="lt-LT"/>
          <w14:ligatures w14:val="none"/>
        </w:rPr>
        <w:t> </w:t>
      </w:r>
      <w:r w:rsidR="00990E35"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00990E35" w:rsidRPr="00E44619">
        <w:rPr>
          <w:rFonts w:ascii="Times New Roman" w:eastAsia="Times New Roman" w:hAnsi="Times New Roman" w:cs="Times New Roman"/>
          <w:iCs/>
          <w:kern w:val="0"/>
          <w:lang w:val="lt-LT"/>
          <w14:ligatures w14:val="none"/>
        </w:rPr>
        <w:t xml:space="preserve"> ir jo gynėjo pateiktus profesionalios programos „Goo</w:t>
      </w:r>
      <w:r w:rsidR="009D79D9">
        <w:rPr>
          <w:rFonts w:ascii="Times New Roman" w:eastAsia="Times New Roman" w:hAnsi="Times New Roman" w:cs="Times New Roman"/>
          <w:iCs/>
          <w:kern w:val="0"/>
          <w:lang w:val="lt-LT"/>
          <w14:ligatures w14:val="none"/>
        </w:rPr>
        <w:t>d</w:t>
      </w:r>
      <w:r w:rsidR="00990E35" w:rsidRPr="00E44619">
        <w:rPr>
          <w:rFonts w:ascii="Times New Roman" w:eastAsia="Times New Roman" w:hAnsi="Times New Roman" w:cs="Times New Roman"/>
          <w:iCs/>
          <w:kern w:val="0"/>
          <w:lang w:val="lt-LT"/>
          <w14:ligatures w14:val="none"/>
        </w:rPr>
        <w:t>loading“ skaičiavimus, kurie pagrindžia, jog puspriekabėje negalėjo tilpti 250 dėžių su cigaretėmis. Apeliacinės instancijos teismas pritarė pirmosios instancijos teismo atliktiems skaičiavimams, nors šie prieštarauja nuteistojo A.</w:t>
      </w:r>
      <w:r w:rsidR="00E87F4E" w:rsidRPr="00E44619">
        <w:rPr>
          <w:rFonts w:ascii="Times New Roman" w:eastAsia="Times New Roman" w:hAnsi="Times New Roman" w:cs="Times New Roman"/>
          <w:iCs/>
          <w:kern w:val="0"/>
          <w:lang w:val="lt-LT"/>
          <w14:ligatures w14:val="none"/>
        </w:rPr>
        <w:t> </w:t>
      </w:r>
      <w:r w:rsidR="00990E35"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00990E35" w:rsidRPr="00E44619">
        <w:rPr>
          <w:rFonts w:ascii="Times New Roman" w:eastAsia="Times New Roman" w:hAnsi="Times New Roman" w:cs="Times New Roman"/>
          <w:iCs/>
          <w:kern w:val="0"/>
          <w:lang w:val="lt-LT"/>
          <w14:ligatures w14:val="none"/>
        </w:rPr>
        <w:t xml:space="preserve"> ir liudytojo V.</w:t>
      </w:r>
      <w:r w:rsidR="00E87F4E" w:rsidRPr="00E44619">
        <w:rPr>
          <w:rFonts w:ascii="Times New Roman" w:eastAsia="Times New Roman" w:hAnsi="Times New Roman" w:cs="Times New Roman"/>
          <w:iCs/>
          <w:kern w:val="0"/>
          <w:lang w:val="lt-LT"/>
          <w14:ligatures w14:val="none"/>
        </w:rPr>
        <w:t> </w:t>
      </w:r>
      <w:r w:rsidR="00990E35" w:rsidRPr="00E44619">
        <w:rPr>
          <w:rFonts w:ascii="Times New Roman" w:eastAsia="Times New Roman" w:hAnsi="Times New Roman" w:cs="Times New Roman"/>
          <w:iCs/>
          <w:kern w:val="0"/>
          <w:lang w:val="lt-LT"/>
          <w14:ligatures w14:val="none"/>
        </w:rPr>
        <w:t>Ž</w:t>
      </w:r>
      <w:r w:rsidR="0075318E">
        <w:rPr>
          <w:rFonts w:ascii="Times New Roman" w:eastAsia="Times New Roman" w:hAnsi="Times New Roman" w:cs="Times New Roman"/>
          <w:iCs/>
          <w:kern w:val="0"/>
          <w:lang w:val="lt-LT"/>
          <w14:ligatures w14:val="none"/>
        </w:rPr>
        <w:t>.</w:t>
      </w:r>
      <w:r w:rsidR="00990E35" w:rsidRPr="00E44619">
        <w:rPr>
          <w:rFonts w:ascii="Times New Roman" w:eastAsia="Times New Roman" w:hAnsi="Times New Roman" w:cs="Times New Roman"/>
          <w:iCs/>
          <w:kern w:val="0"/>
          <w:lang w:val="lt-LT"/>
          <w14:ligatures w14:val="none"/>
        </w:rPr>
        <w:t xml:space="preserve"> parodymams.</w:t>
      </w:r>
    </w:p>
    <w:p w14:paraId="58C1731F" w14:textId="1C328D0E" w:rsidR="00990E35" w:rsidRPr="00E44619" w:rsidRDefault="00990E35"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Teismai nepagrįstai kaltinamajame akte inkriminuojamą A.</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ir M.</w:t>
      </w:r>
      <w:r w:rsidR="00A63992"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susitarimą dėl kontrabandos prilygino realios kontrabandos įvykdymui. Teismai įrodinėjimo procese ydingai vadovavosi prezumpcija, jog pats susitarimas dėl veiksmų, atitinkančių BK</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199</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straipsnio 3</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dalies</w:t>
      </w:r>
      <w:r w:rsidR="00A63992"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199</w:t>
      </w:r>
      <w:r w:rsidRPr="00E44619">
        <w:rPr>
          <w:rFonts w:ascii="Times New Roman" w:eastAsia="Times New Roman" w:hAnsi="Times New Roman" w:cs="Times New Roman"/>
          <w:iCs/>
          <w:kern w:val="0"/>
          <w:vertAlign w:val="superscript"/>
          <w:lang w:val="lt-LT"/>
          <w14:ligatures w14:val="none"/>
        </w:rPr>
        <w:t>2</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straipsnio 2</w:t>
      </w:r>
      <w:r w:rsidR="00E87F4E"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dalies objektyviuosius nusikalstamos veikos požymius</w:t>
      </w:r>
      <w:r w:rsidR="009D79D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savaime negali būti laikomas patvirtinan</w:t>
      </w:r>
      <w:r w:rsidR="009D79D9">
        <w:rPr>
          <w:rFonts w:ascii="Times New Roman" w:eastAsia="Times New Roman" w:hAnsi="Times New Roman" w:cs="Times New Roman"/>
          <w:iCs/>
          <w:kern w:val="0"/>
          <w:lang w:val="lt-LT"/>
          <w14:ligatures w14:val="none"/>
        </w:rPr>
        <w:t>čiu</w:t>
      </w:r>
      <w:r w:rsidRPr="00E44619">
        <w:rPr>
          <w:rFonts w:ascii="Times New Roman" w:eastAsia="Times New Roman" w:hAnsi="Times New Roman" w:cs="Times New Roman"/>
          <w:iCs/>
          <w:kern w:val="0"/>
          <w:lang w:val="lt-LT"/>
          <w14:ligatures w14:val="none"/>
        </w:rPr>
        <w:t xml:space="preserve"> kontrabandos faktą ir konkrečiai jos dalyką bei atleidžian</w:t>
      </w:r>
      <w:r w:rsidR="009D79D9">
        <w:rPr>
          <w:rFonts w:ascii="Times New Roman" w:eastAsia="Times New Roman" w:hAnsi="Times New Roman" w:cs="Times New Roman"/>
          <w:iCs/>
          <w:kern w:val="0"/>
          <w:lang w:val="lt-LT"/>
          <w14:ligatures w14:val="none"/>
        </w:rPr>
        <w:t>čiu</w:t>
      </w:r>
      <w:r w:rsidRPr="00E44619">
        <w:rPr>
          <w:rFonts w:ascii="Times New Roman" w:eastAsia="Times New Roman" w:hAnsi="Times New Roman" w:cs="Times New Roman"/>
          <w:iCs/>
          <w:kern w:val="0"/>
          <w:lang w:val="lt-LT"/>
          <w14:ligatures w14:val="none"/>
        </w:rPr>
        <w:t xml:space="preserve"> teismą nuo kontrabandos dalyko įrodinėjimo </w:t>
      </w:r>
      <w:r w:rsidR="009D79D9">
        <w:rPr>
          <w:rFonts w:ascii="Times New Roman" w:eastAsia="Times New Roman" w:hAnsi="Times New Roman" w:cs="Times New Roman"/>
          <w:iCs/>
          <w:kern w:val="0"/>
          <w:lang w:val="lt-LT"/>
          <w14:ligatures w14:val="none"/>
        </w:rPr>
        <w:t xml:space="preserve">esant </w:t>
      </w:r>
      <w:r w:rsidRPr="00E44619">
        <w:rPr>
          <w:rFonts w:ascii="Times New Roman" w:eastAsia="Times New Roman" w:hAnsi="Times New Roman" w:cs="Times New Roman"/>
          <w:iCs/>
          <w:kern w:val="0"/>
          <w:lang w:val="lt-LT"/>
          <w14:ligatures w14:val="none"/>
        </w:rPr>
        <w:t>reali</w:t>
      </w:r>
      <w:r w:rsidR="009D79D9">
        <w:rPr>
          <w:rFonts w:ascii="Times New Roman" w:eastAsia="Times New Roman" w:hAnsi="Times New Roman" w:cs="Times New Roman"/>
          <w:iCs/>
          <w:kern w:val="0"/>
          <w:lang w:val="lt-LT"/>
          <w14:ligatures w14:val="none"/>
        </w:rPr>
        <w:t>ai</w:t>
      </w:r>
      <w:r w:rsidRPr="00E44619">
        <w:rPr>
          <w:rFonts w:ascii="Times New Roman" w:eastAsia="Times New Roman" w:hAnsi="Times New Roman" w:cs="Times New Roman"/>
          <w:iCs/>
          <w:kern w:val="0"/>
          <w:lang w:val="lt-LT"/>
          <w14:ligatures w14:val="none"/>
        </w:rPr>
        <w:t xml:space="preserve"> kontraband</w:t>
      </w:r>
      <w:r w:rsidR="009D79D9">
        <w:rPr>
          <w:rFonts w:ascii="Times New Roman" w:eastAsia="Times New Roman" w:hAnsi="Times New Roman" w:cs="Times New Roman"/>
          <w:iCs/>
          <w:kern w:val="0"/>
          <w:lang w:val="lt-LT"/>
          <w14:ligatures w14:val="none"/>
        </w:rPr>
        <w:t>ai</w:t>
      </w:r>
      <w:r w:rsidRPr="00E44619">
        <w:rPr>
          <w:rFonts w:ascii="Times New Roman" w:eastAsia="Times New Roman" w:hAnsi="Times New Roman" w:cs="Times New Roman"/>
          <w:iCs/>
          <w:kern w:val="0"/>
          <w:lang w:val="lt-LT"/>
          <w14:ligatures w14:val="none"/>
        </w:rPr>
        <w:t>.</w:t>
      </w:r>
    </w:p>
    <w:p w14:paraId="1254DBA4" w14:textId="70A0D83F" w:rsidR="00990E35" w:rsidRPr="00E44619" w:rsidRDefault="00F42468"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T</w:t>
      </w:r>
      <w:r w:rsidR="00990E35" w:rsidRPr="00E44619">
        <w:rPr>
          <w:rFonts w:ascii="Times New Roman" w:eastAsia="Times New Roman" w:hAnsi="Times New Roman" w:cs="Times New Roman"/>
          <w:iCs/>
          <w:kern w:val="0"/>
          <w:lang w:val="lt-LT"/>
          <w14:ligatures w14:val="none"/>
        </w:rPr>
        <w:t>eismai A. A</w:t>
      </w:r>
      <w:r w:rsidR="0075318E">
        <w:rPr>
          <w:rFonts w:ascii="Times New Roman" w:eastAsia="Times New Roman" w:hAnsi="Times New Roman" w:cs="Times New Roman"/>
          <w:iCs/>
          <w:kern w:val="0"/>
          <w:lang w:val="lt-LT"/>
          <w14:ligatures w14:val="none"/>
        </w:rPr>
        <w:t>.</w:t>
      </w:r>
      <w:r w:rsidR="00990E35" w:rsidRPr="00E44619">
        <w:rPr>
          <w:rFonts w:ascii="Times New Roman" w:eastAsia="Times New Roman" w:hAnsi="Times New Roman" w:cs="Times New Roman"/>
          <w:iCs/>
          <w:kern w:val="0"/>
          <w:lang w:val="lt-LT"/>
          <w14:ligatures w14:val="none"/>
        </w:rPr>
        <w:t xml:space="preserve"> parodymus pripažino nuosekliais ir patikimais, nurodydami, kad</w:t>
      </w:r>
      <w:r w:rsidR="00814493">
        <w:rPr>
          <w:rFonts w:ascii="Times New Roman" w:eastAsia="Times New Roman" w:hAnsi="Times New Roman" w:cs="Times New Roman"/>
          <w:iCs/>
          <w:kern w:val="0"/>
          <w:lang w:val="lt-LT"/>
          <w14:ligatures w14:val="none"/>
        </w:rPr>
        <w:t xml:space="preserve"> jis,</w:t>
      </w:r>
      <w:r w:rsidR="00990E35" w:rsidRPr="00E44619">
        <w:rPr>
          <w:rFonts w:ascii="Times New Roman" w:eastAsia="Times New Roman" w:hAnsi="Times New Roman" w:cs="Times New Roman"/>
          <w:iCs/>
          <w:kern w:val="0"/>
          <w:lang w:val="lt-LT"/>
          <w14:ligatures w14:val="none"/>
        </w:rPr>
        <w:t xml:space="preserve"> apklausiamas ikiteisminio tyrimo metu ir teisme, davė analogiškus parodymus. Tačiau teismai ignoravo </w:t>
      </w:r>
      <w:r w:rsidR="00814493">
        <w:rPr>
          <w:rFonts w:ascii="Times New Roman" w:eastAsia="Times New Roman" w:hAnsi="Times New Roman" w:cs="Times New Roman"/>
          <w:iCs/>
          <w:kern w:val="0"/>
          <w:lang w:val="lt-LT"/>
          <w14:ligatures w14:val="none"/>
        </w:rPr>
        <w:t>daugybę</w:t>
      </w:r>
      <w:r w:rsidR="00990E35" w:rsidRPr="00E44619">
        <w:rPr>
          <w:rFonts w:ascii="Times New Roman" w:eastAsia="Times New Roman" w:hAnsi="Times New Roman" w:cs="Times New Roman"/>
          <w:iCs/>
          <w:kern w:val="0"/>
          <w:lang w:val="lt-LT"/>
          <w14:ligatures w14:val="none"/>
        </w:rPr>
        <w:t xml:space="preserve"> aplinkybių, rodančių, kad A. A</w:t>
      </w:r>
      <w:r w:rsidR="0075318E">
        <w:rPr>
          <w:rFonts w:ascii="Times New Roman" w:eastAsia="Times New Roman" w:hAnsi="Times New Roman" w:cs="Times New Roman"/>
          <w:iCs/>
          <w:kern w:val="0"/>
          <w:lang w:val="lt-LT"/>
          <w14:ligatures w14:val="none"/>
        </w:rPr>
        <w:t>.</w:t>
      </w:r>
      <w:r w:rsidR="00990E35" w:rsidRPr="00E44619">
        <w:rPr>
          <w:rFonts w:ascii="Times New Roman" w:eastAsia="Times New Roman" w:hAnsi="Times New Roman" w:cs="Times New Roman"/>
          <w:iCs/>
          <w:kern w:val="0"/>
          <w:lang w:val="lt-LT"/>
          <w14:ligatures w14:val="none"/>
        </w:rPr>
        <w:t xml:space="preserve"> parodymai tarpusavyje yra prieš</w:t>
      </w:r>
      <w:r w:rsidR="00814493">
        <w:rPr>
          <w:rFonts w:ascii="Times New Roman" w:eastAsia="Times New Roman" w:hAnsi="Times New Roman" w:cs="Times New Roman"/>
          <w:iCs/>
          <w:kern w:val="0"/>
          <w:lang w:val="lt-LT"/>
          <w14:ligatures w14:val="none"/>
        </w:rPr>
        <w:t>tari</w:t>
      </w:r>
      <w:r w:rsidR="00990E35" w:rsidRPr="00E44619">
        <w:rPr>
          <w:rFonts w:ascii="Times New Roman" w:eastAsia="Times New Roman" w:hAnsi="Times New Roman" w:cs="Times New Roman"/>
          <w:iCs/>
          <w:kern w:val="0"/>
          <w:lang w:val="lt-LT"/>
          <w14:ligatures w14:val="none"/>
        </w:rPr>
        <w:t>ngi, šie prieštaravimai byloje nebuvo pašalinti.</w:t>
      </w:r>
      <w:r w:rsidRPr="00E44619">
        <w:rPr>
          <w:rFonts w:ascii="Times New Roman" w:eastAsia="Times New Roman" w:hAnsi="Times New Roman" w:cs="Times New Roman"/>
          <w:iCs/>
          <w:kern w:val="0"/>
          <w:lang w:val="lt-LT"/>
          <w14:ligatures w14:val="none"/>
        </w:rPr>
        <w:t xml:space="preserve"> A.</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pirminėje apklausoje pas ikiteisminio tyrimo teisėją nurodė, kad nusikalstamų veikų datų neprisimena; klaidingai nurodė ne tik tariamą kontrabandos vežimo datą, </w:t>
      </w:r>
      <w:r w:rsidR="00814493">
        <w:rPr>
          <w:rFonts w:ascii="Times New Roman" w:eastAsia="Times New Roman" w:hAnsi="Times New Roman" w:cs="Times New Roman"/>
          <w:iCs/>
          <w:kern w:val="0"/>
          <w:lang w:val="lt-LT"/>
          <w14:ligatures w14:val="none"/>
        </w:rPr>
        <w:t>bet</w:t>
      </w:r>
      <w:r w:rsidRPr="00E44619">
        <w:rPr>
          <w:rFonts w:ascii="Times New Roman" w:eastAsia="Times New Roman" w:hAnsi="Times New Roman" w:cs="Times New Roman"/>
          <w:iCs/>
          <w:kern w:val="0"/>
          <w:lang w:val="lt-LT"/>
          <w14:ligatures w14:val="none"/>
        </w:rPr>
        <w:t xml:space="preserve"> ir neteisingą automobilio markę, spalvą bei kitas bylai reikšmingas aplinkybes. Vėlesnių apklausų metu A. 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patikslino parodymus, </w:t>
      </w:r>
      <w:r w:rsidR="00AB051F">
        <w:rPr>
          <w:rFonts w:ascii="Times New Roman" w:eastAsia="Times New Roman" w:hAnsi="Times New Roman" w:cs="Times New Roman"/>
          <w:iCs/>
          <w:kern w:val="0"/>
          <w:lang w:val="lt-LT"/>
          <w14:ligatures w14:val="none"/>
        </w:rPr>
        <w:t>o tai</w:t>
      </w:r>
      <w:r w:rsidRPr="00E44619">
        <w:rPr>
          <w:rFonts w:ascii="Times New Roman" w:eastAsia="Times New Roman" w:hAnsi="Times New Roman" w:cs="Times New Roman"/>
          <w:iCs/>
          <w:kern w:val="0"/>
          <w:lang w:val="lt-LT"/>
          <w14:ligatures w14:val="none"/>
        </w:rPr>
        <w:t xml:space="preserve"> yra nelogiška, neatitinka gyvenimiškos patirties dėl asmens galimybės praėjus atitinkamam laiko tarpui geriau atsiminti aplinkybes ir pan. Po metų nuo pirminės apklausos A.</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sutiko atpažinti vairuotoją, nors pirminės apklausos metu nurodė, jog </w:t>
      </w:r>
      <w:r w:rsidR="00814493">
        <w:rPr>
          <w:rFonts w:ascii="Times New Roman" w:eastAsia="Times New Roman" w:hAnsi="Times New Roman" w:cs="Times New Roman"/>
          <w:iCs/>
          <w:kern w:val="0"/>
          <w:lang w:val="lt-LT"/>
          <w14:ligatures w14:val="none"/>
        </w:rPr>
        <w:t xml:space="preserve">to padaryti </w:t>
      </w:r>
      <w:r w:rsidRPr="00E44619">
        <w:rPr>
          <w:rFonts w:ascii="Times New Roman" w:eastAsia="Times New Roman" w:hAnsi="Times New Roman" w:cs="Times New Roman"/>
          <w:iCs/>
          <w:kern w:val="0"/>
          <w:lang w:val="lt-LT"/>
          <w14:ligatures w14:val="none"/>
        </w:rPr>
        <w:t xml:space="preserve">negalėtų. Atliekant </w:t>
      </w:r>
      <w:r w:rsidRPr="00AB051F">
        <w:rPr>
          <w:rFonts w:ascii="Times New Roman" w:eastAsia="Times New Roman" w:hAnsi="Times New Roman" w:cs="Times New Roman"/>
          <w:iCs/>
          <w:kern w:val="0"/>
          <w:lang w:val="lt-LT"/>
          <w14:ligatures w14:val="none"/>
        </w:rPr>
        <w:t xml:space="preserve">parodymų atpažinti veiksmus </w:t>
      </w:r>
      <w:r w:rsidR="00AB051F" w:rsidRPr="00AE204B">
        <w:rPr>
          <w:rFonts w:ascii="Times New Roman" w:eastAsia="Times New Roman" w:hAnsi="Times New Roman" w:cs="Times New Roman"/>
          <w:iCs/>
          <w:kern w:val="0"/>
          <w:lang w:val="lt-LT"/>
          <w14:ligatures w14:val="none"/>
        </w:rPr>
        <w:t xml:space="preserve">iš </w:t>
      </w:r>
      <w:r w:rsidRPr="00AB051F">
        <w:rPr>
          <w:rFonts w:ascii="Times New Roman" w:eastAsia="Times New Roman" w:hAnsi="Times New Roman" w:cs="Times New Roman"/>
          <w:iCs/>
          <w:kern w:val="0"/>
          <w:lang w:val="lt-LT"/>
          <w14:ligatures w14:val="none"/>
        </w:rPr>
        <w:t>A.</w:t>
      </w:r>
      <w:r w:rsidR="00CF3619" w:rsidRPr="00AB051F">
        <w:rPr>
          <w:rFonts w:ascii="Times New Roman" w:eastAsia="Times New Roman" w:hAnsi="Times New Roman" w:cs="Times New Roman"/>
          <w:iCs/>
          <w:kern w:val="0"/>
          <w:lang w:val="lt-LT"/>
          <w14:ligatures w14:val="none"/>
        </w:rPr>
        <w:t> </w:t>
      </w:r>
      <w:r w:rsidRPr="00AB051F">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AB051F">
        <w:rPr>
          <w:rFonts w:ascii="Times New Roman" w:eastAsia="Times New Roman" w:hAnsi="Times New Roman" w:cs="Times New Roman"/>
          <w:iCs/>
          <w:kern w:val="0"/>
          <w:lang w:val="lt-LT"/>
          <w14:ligatures w14:val="none"/>
        </w:rPr>
        <w:t xml:space="preserve"> pateiktų nuotraukų išsiskyrė dvi nuotraukos</w:t>
      </w:r>
      <w:r w:rsidRPr="00E44619">
        <w:rPr>
          <w:rFonts w:ascii="Times New Roman" w:eastAsia="Times New Roman" w:hAnsi="Times New Roman" w:cs="Times New Roman"/>
          <w:iCs/>
          <w:kern w:val="0"/>
          <w:lang w:val="lt-LT"/>
          <w14:ligatures w14:val="none"/>
        </w:rPr>
        <w:t xml:space="preserve">, kurios buvo </w:t>
      </w:r>
      <w:r w:rsidR="008A50B2">
        <w:rPr>
          <w:rFonts w:ascii="Times New Roman" w:eastAsia="Times New Roman" w:hAnsi="Times New Roman" w:cs="Times New Roman"/>
          <w:iCs/>
          <w:kern w:val="0"/>
          <w:lang w:val="lt-LT"/>
          <w14:ligatures w14:val="none"/>
        </w:rPr>
        <w:t>gaut</w:t>
      </w:r>
      <w:r w:rsidRPr="00E44619">
        <w:rPr>
          <w:rFonts w:ascii="Times New Roman" w:eastAsia="Times New Roman" w:hAnsi="Times New Roman" w:cs="Times New Roman"/>
          <w:iCs/>
          <w:kern w:val="0"/>
          <w:lang w:val="lt-LT"/>
          <w14:ligatures w14:val="none"/>
        </w:rPr>
        <w:t xml:space="preserve">os </w:t>
      </w:r>
      <w:r w:rsidR="008A50B2">
        <w:rPr>
          <w:rFonts w:ascii="Times New Roman" w:eastAsia="Times New Roman" w:hAnsi="Times New Roman" w:cs="Times New Roman"/>
          <w:iCs/>
          <w:kern w:val="0"/>
          <w:lang w:val="lt-LT"/>
          <w14:ligatures w14:val="none"/>
        </w:rPr>
        <w:t>nu</w:t>
      </w:r>
      <w:r w:rsidRPr="00E44619">
        <w:rPr>
          <w:rFonts w:ascii="Times New Roman" w:eastAsia="Times New Roman" w:hAnsi="Times New Roman" w:cs="Times New Roman"/>
          <w:iCs/>
          <w:kern w:val="0"/>
          <w:lang w:val="lt-LT"/>
          <w14:ligatures w14:val="none"/>
        </w:rPr>
        <w:t>sk</w:t>
      </w:r>
      <w:r w:rsidR="00814493">
        <w:rPr>
          <w:rFonts w:ascii="Times New Roman" w:eastAsia="Times New Roman" w:hAnsi="Times New Roman" w:cs="Times New Roman"/>
          <w:iCs/>
          <w:kern w:val="0"/>
          <w:lang w:val="lt-LT"/>
          <w14:ligatures w14:val="none"/>
        </w:rPr>
        <w:t>e</w:t>
      </w:r>
      <w:r w:rsidRPr="00E44619">
        <w:rPr>
          <w:rFonts w:ascii="Times New Roman" w:eastAsia="Times New Roman" w:hAnsi="Times New Roman" w:cs="Times New Roman"/>
          <w:iCs/>
          <w:kern w:val="0"/>
          <w:lang w:val="lt-LT"/>
          <w14:ligatures w14:val="none"/>
        </w:rPr>
        <w:t>n</w:t>
      </w:r>
      <w:r w:rsidR="008A50B2">
        <w:rPr>
          <w:rFonts w:ascii="Times New Roman" w:eastAsia="Times New Roman" w:hAnsi="Times New Roman" w:cs="Times New Roman"/>
          <w:iCs/>
          <w:kern w:val="0"/>
          <w:lang w:val="lt-LT"/>
          <w14:ligatures w14:val="none"/>
        </w:rPr>
        <w:t>avus</w:t>
      </w:r>
      <w:r w:rsidRPr="00E44619">
        <w:rPr>
          <w:rFonts w:ascii="Times New Roman" w:eastAsia="Times New Roman" w:hAnsi="Times New Roman" w:cs="Times New Roman"/>
          <w:iCs/>
          <w:kern w:val="0"/>
          <w:lang w:val="lt-LT"/>
          <w14:ligatures w14:val="none"/>
        </w:rPr>
        <w:t xml:space="preserve"> asmens dokument</w:t>
      </w:r>
      <w:r w:rsidR="008A50B2">
        <w:rPr>
          <w:rFonts w:ascii="Times New Roman" w:eastAsia="Times New Roman" w:hAnsi="Times New Roman" w:cs="Times New Roman"/>
          <w:iCs/>
          <w:kern w:val="0"/>
          <w:lang w:val="lt-LT"/>
          <w14:ligatures w14:val="none"/>
        </w:rPr>
        <w:t>us.</w:t>
      </w:r>
      <w:r w:rsidRPr="00E44619">
        <w:rPr>
          <w:rFonts w:ascii="Times New Roman" w:eastAsia="Times New Roman" w:hAnsi="Times New Roman" w:cs="Times New Roman"/>
          <w:iCs/>
          <w:kern w:val="0"/>
          <w:lang w:val="lt-LT"/>
          <w14:ligatures w14:val="none"/>
        </w:rPr>
        <w:t xml:space="preserve"> </w:t>
      </w:r>
      <w:r w:rsidR="008A50B2">
        <w:rPr>
          <w:rFonts w:ascii="Times New Roman" w:eastAsia="Times New Roman" w:hAnsi="Times New Roman" w:cs="Times New Roman"/>
          <w:iCs/>
          <w:kern w:val="0"/>
          <w:lang w:val="lt-LT"/>
          <w14:ligatures w14:val="none"/>
        </w:rPr>
        <w:t>V</w:t>
      </w:r>
      <w:r w:rsidRPr="00E44619">
        <w:rPr>
          <w:rFonts w:ascii="Times New Roman" w:eastAsia="Times New Roman" w:hAnsi="Times New Roman" w:cs="Times New Roman"/>
          <w:iCs/>
          <w:kern w:val="0"/>
          <w:lang w:val="lt-LT"/>
          <w14:ligatures w14:val="none"/>
        </w:rPr>
        <w:t>iena iš nuotraukų buvo asmens, kurio požymiai visiškai neatitiko A</w:t>
      </w:r>
      <w:r w:rsidR="00C46D49" w:rsidRPr="00E44619">
        <w:rPr>
          <w:rFonts w:ascii="Times New Roman" w:eastAsia="Times New Roman" w:hAnsi="Times New Roman" w:cs="Times New Roman"/>
          <w:iCs/>
          <w:kern w:val="0"/>
          <w:lang w:val="lt-LT"/>
          <w14:ligatures w14:val="none"/>
        </w:rPr>
        <w:t>.</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nurodytų asmens požymių, </w:t>
      </w:r>
      <w:r w:rsidR="00C46D49" w:rsidRPr="00E44619">
        <w:rPr>
          <w:rFonts w:ascii="Times New Roman" w:eastAsia="Times New Roman" w:hAnsi="Times New Roman" w:cs="Times New Roman"/>
          <w:iCs/>
          <w:kern w:val="0"/>
          <w:lang w:val="lt-LT"/>
          <w14:ligatures w14:val="none"/>
        </w:rPr>
        <w:t xml:space="preserve">kita iš pateiktų nuotraukų išsiskyrė mechaninio pobūdžio pažymėjimu – asmens pečiai buvo nupiešti. </w:t>
      </w:r>
      <w:r w:rsidRPr="00E44619">
        <w:rPr>
          <w:rFonts w:ascii="Times New Roman" w:eastAsia="Times New Roman" w:hAnsi="Times New Roman" w:cs="Times New Roman"/>
          <w:iCs/>
          <w:kern w:val="0"/>
          <w:lang w:val="lt-LT"/>
          <w14:ligatures w14:val="none"/>
        </w:rPr>
        <w:t>Tokia parodymų atpažinti procedūra akivaizdžiai prieštarauja šio procesinio veiksmo esmei ir paskirčiai.</w:t>
      </w:r>
    </w:p>
    <w:p w14:paraId="145E41A0" w14:textId="1CB934E7" w:rsidR="00C46D49" w:rsidRPr="00E44619" w:rsidRDefault="00C46D49"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Teismai ne tik nevertino byloje esančių duomenų, </w:t>
      </w:r>
      <w:r w:rsidR="008A50B2">
        <w:rPr>
          <w:rFonts w:ascii="Times New Roman" w:eastAsia="Times New Roman" w:hAnsi="Times New Roman" w:cs="Times New Roman"/>
          <w:iCs/>
          <w:kern w:val="0"/>
          <w:lang w:val="lt-LT"/>
          <w14:ligatures w14:val="none"/>
        </w:rPr>
        <w:t>bet ir</w:t>
      </w:r>
      <w:r w:rsidRPr="00E44619">
        <w:rPr>
          <w:rFonts w:ascii="Times New Roman" w:eastAsia="Times New Roman" w:hAnsi="Times New Roman" w:cs="Times New Roman"/>
          <w:iCs/>
          <w:kern w:val="0"/>
          <w:lang w:val="lt-LT"/>
          <w14:ligatures w14:val="none"/>
        </w:rPr>
        <w:t xml:space="preserve"> neatsižvelgė į tai, jog teisėsaugos institucijos nerinko </w:t>
      </w:r>
      <w:r w:rsidR="008A50B2">
        <w:rPr>
          <w:rFonts w:ascii="Times New Roman" w:eastAsia="Times New Roman" w:hAnsi="Times New Roman" w:cs="Times New Roman"/>
          <w:iCs/>
          <w:kern w:val="0"/>
          <w:lang w:val="lt-LT"/>
          <w14:ligatures w14:val="none"/>
        </w:rPr>
        <w:t>ir</w:t>
      </w:r>
      <w:r w:rsidRPr="00E44619">
        <w:rPr>
          <w:rFonts w:ascii="Times New Roman" w:eastAsia="Times New Roman" w:hAnsi="Times New Roman" w:cs="Times New Roman"/>
          <w:iCs/>
          <w:kern w:val="0"/>
          <w:lang w:val="lt-LT"/>
          <w14:ligatures w14:val="none"/>
        </w:rPr>
        <w:t xml:space="preserve"> nepateikė M.</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kaltę paneigian</w:t>
      </w:r>
      <w:r w:rsidR="008A50B2">
        <w:rPr>
          <w:rFonts w:ascii="Times New Roman" w:eastAsia="Times New Roman" w:hAnsi="Times New Roman" w:cs="Times New Roman"/>
          <w:iCs/>
          <w:kern w:val="0"/>
          <w:lang w:val="lt-LT"/>
          <w14:ligatures w14:val="none"/>
        </w:rPr>
        <w:t>čių</w:t>
      </w:r>
      <w:r w:rsidRPr="00E44619">
        <w:rPr>
          <w:rFonts w:ascii="Times New Roman" w:eastAsia="Times New Roman" w:hAnsi="Times New Roman" w:cs="Times New Roman"/>
          <w:iCs/>
          <w:kern w:val="0"/>
          <w:lang w:val="lt-LT"/>
          <w14:ligatures w14:val="none"/>
        </w:rPr>
        <w:t xml:space="preserve"> duomen</w:t>
      </w:r>
      <w:r w:rsidR="008A50B2">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toki</w:t>
      </w:r>
      <w:r w:rsidR="008A50B2">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xml:space="preserve"> kaip vaizdo įrašai iš muitinės pasienio kontrolės punkto, prekybos centro „Norfa</w:t>
      </w:r>
      <w:r w:rsidR="00CF3619"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vaizdo kamerų įrašai, D</w:t>
      </w:r>
      <w:r w:rsidR="008A50B2">
        <w:rPr>
          <w:rFonts w:ascii="Times New Roman" w:eastAsia="Times New Roman" w:hAnsi="Times New Roman" w:cs="Times New Roman"/>
          <w:iCs/>
          <w:kern w:val="0"/>
          <w:lang w:val="lt-LT"/>
          <w14:ligatures w14:val="none"/>
        </w:rPr>
        <w:t>PKS</w:t>
      </w:r>
      <w:r w:rsidRPr="00E44619">
        <w:rPr>
          <w:rFonts w:ascii="Times New Roman" w:eastAsia="Times New Roman" w:hAnsi="Times New Roman" w:cs="Times New Roman"/>
          <w:iCs/>
          <w:kern w:val="0"/>
          <w:lang w:val="lt-LT"/>
          <w14:ligatures w14:val="none"/>
        </w:rPr>
        <w:t xml:space="preserve"> nuotraukos ir kt.</w:t>
      </w:r>
    </w:p>
    <w:p w14:paraId="646AFAA1" w14:textId="72B41B51" w:rsidR="00C46D49" w:rsidRPr="00E44619" w:rsidRDefault="00C46D49"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Teismų sprendimų analizė dėl 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nuteisimo dėl A. 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papirkimo </w:t>
      </w:r>
      <w:r w:rsidR="00326192" w:rsidRPr="00E44619">
        <w:rPr>
          <w:rFonts w:ascii="Times New Roman" w:eastAsia="Times New Roman" w:hAnsi="Times New Roman" w:cs="Times New Roman"/>
          <w:iCs/>
          <w:kern w:val="0"/>
          <w:lang w:val="lt-LT"/>
          <w14:ligatures w14:val="none"/>
        </w:rPr>
        <w:t>ir</w:t>
      </w:r>
      <w:r w:rsidRPr="00E44619">
        <w:rPr>
          <w:rFonts w:ascii="Times New Roman" w:eastAsia="Times New Roman" w:hAnsi="Times New Roman" w:cs="Times New Roman"/>
          <w:iCs/>
          <w:kern w:val="0"/>
          <w:lang w:val="lt-LT"/>
          <w14:ligatures w14:val="none"/>
        </w:rPr>
        <w:t xml:space="preserve"> dėl jo dalyvavimo 2021</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m.</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gegužės</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16</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d. kontrabandos epizode rodo, kad teismai</w:t>
      </w:r>
      <w:r w:rsidR="008A50B2">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nagrinėdami minėtus epizodus</w:t>
      </w:r>
      <w:r w:rsidR="008A50B2">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įvykdė pagal savo esmę analogiškus</w:t>
      </w:r>
      <w:r w:rsidR="00326192" w:rsidRPr="00E44619">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 xml:space="preserve">pažeidimus, </w:t>
      </w:r>
      <w:r w:rsidR="00326192" w:rsidRPr="00E44619">
        <w:rPr>
          <w:rFonts w:ascii="Times New Roman" w:eastAsia="Times New Roman" w:hAnsi="Times New Roman" w:cs="Times New Roman"/>
          <w:iCs/>
          <w:kern w:val="0"/>
          <w:lang w:val="lt-LT"/>
          <w14:ligatures w14:val="none"/>
        </w:rPr>
        <w:t xml:space="preserve">vadovaudamiesi </w:t>
      </w:r>
      <w:r w:rsidRPr="00E44619">
        <w:rPr>
          <w:rFonts w:ascii="Times New Roman" w:eastAsia="Times New Roman" w:hAnsi="Times New Roman" w:cs="Times New Roman"/>
          <w:iCs/>
          <w:kern w:val="0"/>
          <w:lang w:val="lt-LT"/>
          <w14:ligatures w14:val="none"/>
        </w:rPr>
        <w:t>A.</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parodyma</w:t>
      </w:r>
      <w:r w:rsidR="00326192" w:rsidRPr="00E44619">
        <w:rPr>
          <w:rFonts w:ascii="Times New Roman" w:eastAsia="Times New Roman" w:hAnsi="Times New Roman" w:cs="Times New Roman"/>
          <w:iCs/>
          <w:kern w:val="0"/>
          <w:lang w:val="lt-LT"/>
          <w14:ligatures w14:val="none"/>
        </w:rPr>
        <w:t>is</w:t>
      </w:r>
      <w:r w:rsidR="008A50B2">
        <w:rPr>
          <w:rFonts w:ascii="Times New Roman" w:eastAsia="Times New Roman" w:hAnsi="Times New Roman" w:cs="Times New Roman"/>
          <w:iCs/>
          <w:kern w:val="0"/>
          <w:lang w:val="lt-LT"/>
          <w14:ligatures w14:val="none"/>
        </w:rPr>
        <w:t>.</w:t>
      </w:r>
      <w:r w:rsidR="00326192" w:rsidRPr="00E44619">
        <w:rPr>
          <w:rFonts w:ascii="Times New Roman" w:eastAsia="Times New Roman" w:hAnsi="Times New Roman" w:cs="Times New Roman"/>
          <w:iCs/>
          <w:kern w:val="0"/>
          <w:lang w:val="lt-LT"/>
          <w14:ligatures w14:val="none"/>
        </w:rPr>
        <w:t xml:space="preserve"> </w:t>
      </w:r>
      <w:r w:rsidR="008A50B2">
        <w:rPr>
          <w:rFonts w:ascii="Times New Roman" w:eastAsia="Times New Roman" w:hAnsi="Times New Roman" w:cs="Times New Roman"/>
          <w:iCs/>
          <w:kern w:val="0"/>
          <w:lang w:val="lt-LT"/>
          <w14:ligatures w14:val="none"/>
        </w:rPr>
        <w:t>Taip teismai</w:t>
      </w:r>
      <w:r w:rsidRPr="00E44619">
        <w:rPr>
          <w:rFonts w:ascii="Times New Roman" w:eastAsia="Times New Roman" w:hAnsi="Times New Roman" w:cs="Times New Roman"/>
          <w:iCs/>
          <w:kern w:val="0"/>
          <w:lang w:val="lt-LT"/>
          <w14:ligatures w14:val="none"/>
        </w:rPr>
        <w:t xml:space="preserve"> pažei</w:t>
      </w:r>
      <w:r w:rsidR="00326192" w:rsidRPr="00E44619">
        <w:rPr>
          <w:rFonts w:ascii="Times New Roman" w:eastAsia="Times New Roman" w:hAnsi="Times New Roman" w:cs="Times New Roman"/>
          <w:iCs/>
          <w:kern w:val="0"/>
          <w:lang w:val="lt-LT"/>
          <w14:ligatures w14:val="none"/>
        </w:rPr>
        <w:t>d</w:t>
      </w:r>
      <w:r w:rsidR="008A50B2">
        <w:rPr>
          <w:rFonts w:ascii="Times New Roman" w:eastAsia="Times New Roman" w:hAnsi="Times New Roman" w:cs="Times New Roman"/>
          <w:iCs/>
          <w:kern w:val="0"/>
          <w:lang w:val="lt-LT"/>
          <w14:ligatures w14:val="none"/>
        </w:rPr>
        <w:t>ė</w:t>
      </w:r>
      <w:r w:rsidRPr="00E44619">
        <w:rPr>
          <w:rFonts w:ascii="Times New Roman" w:eastAsia="Times New Roman" w:hAnsi="Times New Roman" w:cs="Times New Roman"/>
          <w:iCs/>
          <w:kern w:val="0"/>
          <w:lang w:val="lt-LT"/>
          <w14:ligatures w14:val="none"/>
        </w:rPr>
        <w:t xml:space="preserve"> BPK 20 straipsnio 3 ir 5 dalių reikalavimus, nepašalin</w:t>
      </w:r>
      <w:r w:rsidR="00326192" w:rsidRPr="00E44619">
        <w:rPr>
          <w:rFonts w:ascii="Times New Roman" w:eastAsia="Times New Roman" w:hAnsi="Times New Roman" w:cs="Times New Roman"/>
          <w:iCs/>
          <w:kern w:val="0"/>
          <w:lang w:val="lt-LT"/>
          <w14:ligatures w14:val="none"/>
        </w:rPr>
        <w:t>o</w:t>
      </w:r>
      <w:r w:rsidRPr="00E44619">
        <w:rPr>
          <w:rFonts w:ascii="Times New Roman" w:eastAsia="Times New Roman" w:hAnsi="Times New Roman" w:cs="Times New Roman"/>
          <w:iCs/>
          <w:kern w:val="0"/>
          <w:lang w:val="lt-LT"/>
          <w14:ligatures w14:val="none"/>
        </w:rPr>
        <w:t xml:space="preserve"> M.</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iškeltų abejonių ir prieštaravimų</w:t>
      </w:r>
      <w:r w:rsidR="00326192"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w:t>
      </w:r>
      <w:r w:rsidR="00326192" w:rsidRPr="00E44619">
        <w:rPr>
          <w:rFonts w:ascii="Times New Roman" w:eastAsia="Times New Roman" w:hAnsi="Times New Roman" w:cs="Times New Roman"/>
          <w:iCs/>
          <w:kern w:val="0"/>
          <w:lang w:val="lt-LT"/>
          <w14:ligatures w14:val="none"/>
        </w:rPr>
        <w:t>Teismai</w:t>
      </w:r>
      <w:r w:rsidR="008A50B2">
        <w:rPr>
          <w:rFonts w:ascii="Times New Roman" w:eastAsia="Times New Roman" w:hAnsi="Times New Roman" w:cs="Times New Roman"/>
          <w:iCs/>
          <w:kern w:val="0"/>
          <w:lang w:val="lt-LT"/>
          <w14:ligatures w14:val="none"/>
        </w:rPr>
        <w:t>,</w:t>
      </w:r>
      <w:r w:rsidR="00326192" w:rsidRPr="00E44619">
        <w:rPr>
          <w:rFonts w:ascii="Times New Roman" w:eastAsia="Times New Roman" w:hAnsi="Times New Roman" w:cs="Times New Roman"/>
          <w:iCs/>
          <w:kern w:val="0"/>
          <w:lang w:val="lt-LT"/>
          <w14:ligatures w14:val="none"/>
        </w:rPr>
        <w:t xml:space="preserve"> analizuodami įrodymus dėl nusikalstamos veikos, įtvirtintos BK 227</w:t>
      </w:r>
      <w:r w:rsidR="008A50B2">
        <w:rPr>
          <w:rFonts w:ascii="Times New Roman" w:eastAsia="Times New Roman" w:hAnsi="Times New Roman" w:cs="Times New Roman"/>
          <w:iCs/>
          <w:kern w:val="0"/>
          <w:lang w:val="lt-LT"/>
          <w14:ligatures w14:val="none"/>
        </w:rPr>
        <w:t> </w:t>
      </w:r>
      <w:r w:rsidR="00326192" w:rsidRPr="00E44619">
        <w:rPr>
          <w:rFonts w:ascii="Times New Roman" w:eastAsia="Times New Roman" w:hAnsi="Times New Roman" w:cs="Times New Roman"/>
          <w:iCs/>
          <w:kern w:val="0"/>
          <w:lang w:val="lt-LT"/>
          <w14:ligatures w14:val="none"/>
        </w:rPr>
        <w:t xml:space="preserve">straipsnio 2 dalyje, nevertino, jog ant </w:t>
      </w:r>
      <w:r w:rsidR="008A50B2">
        <w:rPr>
          <w:rFonts w:ascii="Times New Roman" w:eastAsia="Times New Roman" w:hAnsi="Times New Roman" w:cs="Times New Roman"/>
          <w:iCs/>
          <w:kern w:val="0"/>
          <w:lang w:val="lt-LT"/>
          <w14:ligatures w14:val="none"/>
        </w:rPr>
        <w:t xml:space="preserve">atliekant </w:t>
      </w:r>
      <w:r w:rsidR="00326192" w:rsidRPr="00E44619">
        <w:rPr>
          <w:rFonts w:ascii="Times New Roman" w:eastAsia="Times New Roman" w:hAnsi="Times New Roman" w:cs="Times New Roman"/>
          <w:iCs/>
          <w:kern w:val="0"/>
          <w:lang w:val="lt-LT"/>
          <w14:ligatures w14:val="none"/>
        </w:rPr>
        <w:t>krat</w:t>
      </w:r>
      <w:r w:rsidR="008A50B2">
        <w:rPr>
          <w:rFonts w:ascii="Times New Roman" w:eastAsia="Times New Roman" w:hAnsi="Times New Roman" w:cs="Times New Roman"/>
          <w:iCs/>
          <w:kern w:val="0"/>
          <w:lang w:val="lt-LT"/>
          <w14:ligatures w14:val="none"/>
        </w:rPr>
        <w:t>ą</w:t>
      </w:r>
      <w:r w:rsidR="00326192" w:rsidRPr="00E44619">
        <w:rPr>
          <w:rFonts w:ascii="Times New Roman" w:eastAsia="Times New Roman" w:hAnsi="Times New Roman" w:cs="Times New Roman"/>
          <w:iCs/>
          <w:kern w:val="0"/>
          <w:lang w:val="lt-LT"/>
          <w14:ligatures w14:val="none"/>
        </w:rPr>
        <w:t xml:space="preserve"> pas A.</w:t>
      </w:r>
      <w:r w:rsidR="00CF3619" w:rsidRPr="00E44619">
        <w:rPr>
          <w:rFonts w:ascii="Times New Roman" w:eastAsia="Times New Roman" w:hAnsi="Times New Roman" w:cs="Times New Roman"/>
          <w:iCs/>
          <w:kern w:val="0"/>
          <w:lang w:val="lt-LT"/>
          <w14:ligatures w14:val="none"/>
        </w:rPr>
        <w:t> </w:t>
      </w:r>
      <w:r w:rsidR="00326192"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00326192" w:rsidRPr="00E44619">
        <w:rPr>
          <w:rFonts w:ascii="Times New Roman" w:eastAsia="Times New Roman" w:hAnsi="Times New Roman" w:cs="Times New Roman"/>
          <w:iCs/>
          <w:kern w:val="0"/>
          <w:lang w:val="lt-LT"/>
          <w14:ligatures w14:val="none"/>
        </w:rPr>
        <w:t xml:space="preserve"> rastos kavos dėžutės ir pinigų nustatytas tik A.</w:t>
      </w:r>
      <w:r w:rsidR="00CF3619" w:rsidRPr="00E44619">
        <w:rPr>
          <w:rFonts w:ascii="Times New Roman" w:eastAsia="Times New Roman" w:hAnsi="Times New Roman" w:cs="Times New Roman"/>
          <w:iCs/>
          <w:kern w:val="0"/>
          <w:lang w:val="lt-LT"/>
          <w14:ligatures w14:val="none"/>
        </w:rPr>
        <w:t> </w:t>
      </w:r>
      <w:r w:rsidR="00326192"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00326192" w:rsidRPr="00E44619">
        <w:rPr>
          <w:rFonts w:ascii="Times New Roman" w:eastAsia="Times New Roman" w:hAnsi="Times New Roman" w:cs="Times New Roman"/>
          <w:iCs/>
          <w:kern w:val="0"/>
          <w:lang w:val="lt-LT"/>
          <w14:ligatures w14:val="none"/>
        </w:rPr>
        <w:t xml:space="preserve"> DNR profilis bei rasta pinigų suma neatitinka </w:t>
      </w:r>
      <w:r w:rsidR="008A50B2">
        <w:rPr>
          <w:rFonts w:ascii="Times New Roman" w:eastAsia="Times New Roman" w:hAnsi="Times New Roman" w:cs="Times New Roman"/>
          <w:iCs/>
          <w:kern w:val="0"/>
          <w:lang w:val="lt-LT"/>
          <w14:ligatures w14:val="none"/>
        </w:rPr>
        <w:t>j</w:t>
      </w:r>
      <w:r w:rsidR="00326192" w:rsidRPr="00E44619">
        <w:rPr>
          <w:rFonts w:ascii="Times New Roman" w:eastAsia="Times New Roman" w:hAnsi="Times New Roman" w:cs="Times New Roman"/>
          <w:iCs/>
          <w:kern w:val="0"/>
          <w:lang w:val="lt-LT"/>
          <w14:ligatures w14:val="none"/>
        </w:rPr>
        <w:t>o nurodytos sumos.</w:t>
      </w:r>
    </w:p>
    <w:p w14:paraId="16116525" w14:textId="0223EE8C" w:rsidR="00E070B4" w:rsidRPr="00E44619" w:rsidRDefault="002B4A1E" w:rsidP="00E070B4">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Pirmos</w:t>
      </w:r>
      <w:r w:rsidR="000978D1" w:rsidRPr="00E44619">
        <w:rPr>
          <w:rFonts w:ascii="Times New Roman" w:eastAsia="Times New Roman" w:hAnsi="Times New Roman" w:cs="Times New Roman"/>
          <w:iCs/>
          <w:kern w:val="0"/>
          <w:lang w:val="lt-LT"/>
          <w14:ligatures w14:val="none"/>
        </w:rPr>
        <w:t>ios</w:t>
      </w:r>
      <w:r w:rsidRPr="00E44619">
        <w:rPr>
          <w:rFonts w:ascii="Times New Roman" w:eastAsia="Times New Roman" w:hAnsi="Times New Roman" w:cs="Times New Roman"/>
          <w:iCs/>
          <w:kern w:val="0"/>
          <w:lang w:val="lt-LT"/>
          <w14:ligatures w14:val="none"/>
        </w:rPr>
        <w:t xml:space="preserve"> instancijos teismas</w:t>
      </w:r>
      <w:r w:rsidR="008A50B2">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grįsdamas apkaltinamąjį nuosprendį dėl 2021 gegužės 16 d. epizodo įvykdymo</w:t>
      </w:r>
      <w:r w:rsidR="008A50B2">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vienu esmini</w:t>
      </w:r>
      <w:r w:rsidR="008A50B2">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xml:space="preserve"> įrodym</w:t>
      </w:r>
      <w:r w:rsidR="008A50B2">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xml:space="preserve"> pripažinęs D</w:t>
      </w:r>
      <w:r w:rsidR="008A50B2">
        <w:rPr>
          <w:rFonts w:ascii="Times New Roman" w:eastAsia="Times New Roman" w:hAnsi="Times New Roman" w:cs="Times New Roman"/>
          <w:iCs/>
          <w:kern w:val="0"/>
          <w:lang w:val="lt-LT"/>
          <w14:ligatures w14:val="none"/>
        </w:rPr>
        <w:t>PKS</w:t>
      </w:r>
      <w:r w:rsidRPr="00E44619">
        <w:rPr>
          <w:rFonts w:ascii="Times New Roman" w:eastAsia="Times New Roman" w:hAnsi="Times New Roman" w:cs="Times New Roman"/>
          <w:iCs/>
          <w:kern w:val="0"/>
          <w:lang w:val="lt-LT"/>
          <w14:ligatures w14:val="none"/>
        </w:rPr>
        <w:t xml:space="preserve"> užfiksuotus duomenis, pažeidė BPK</w:t>
      </w:r>
      <w:r w:rsidR="000978D1" w:rsidRPr="00E44619">
        <w:rPr>
          <w:rFonts w:ascii="Times New Roman" w:eastAsia="Times New Roman" w:hAnsi="Times New Roman" w:cs="Times New Roman"/>
          <w:iCs/>
          <w:kern w:val="0"/>
          <w:lang w:val="lt-LT"/>
          <w14:ligatures w14:val="none"/>
        </w:rPr>
        <w:t xml:space="preserve"> 7 straipsnio,</w:t>
      </w:r>
      <w:r w:rsidRPr="00E44619">
        <w:rPr>
          <w:rFonts w:ascii="Times New Roman" w:eastAsia="Times New Roman" w:hAnsi="Times New Roman" w:cs="Times New Roman"/>
          <w:iCs/>
          <w:kern w:val="0"/>
          <w:lang w:val="lt-LT"/>
          <w14:ligatures w14:val="none"/>
        </w:rPr>
        <w:t xml:space="preserve"> 20 straipsnio 1</w:t>
      </w:r>
      <w:r w:rsidR="00A63992"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3 dalių</w:t>
      </w:r>
      <w:r w:rsidR="000978D1" w:rsidRPr="00E44619">
        <w:rPr>
          <w:rFonts w:ascii="Times New Roman" w:eastAsia="Times New Roman" w:hAnsi="Times New Roman" w:cs="Times New Roman"/>
          <w:iCs/>
          <w:kern w:val="0"/>
          <w:lang w:val="lt-LT"/>
          <w14:ligatures w14:val="none"/>
        </w:rPr>
        <w:t>, 44</w:t>
      </w:r>
      <w:r w:rsidR="00A63992" w:rsidRPr="00E44619">
        <w:rPr>
          <w:rFonts w:ascii="Times New Roman" w:eastAsia="Times New Roman" w:hAnsi="Times New Roman" w:cs="Times New Roman"/>
          <w:iCs/>
          <w:kern w:val="0"/>
          <w:lang w:val="lt-LT"/>
          <w14:ligatures w14:val="none"/>
        </w:rPr>
        <w:t> </w:t>
      </w:r>
      <w:r w:rsidR="000978D1" w:rsidRPr="00E44619">
        <w:rPr>
          <w:rFonts w:ascii="Times New Roman" w:eastAsia="Times New Roman" w:hAnsi="Times New Roman" w:cs="Times New Roman"/>
          <w:iCs/>
          <w:kern w:val="0"/>
          <w:lang w:val="lt-LT"/>
          <w14:ligatures w14:val="none"/>
        </w:rPr>
        <w:t>straipsnio 9 dalies</w:t>
      </w:r>
      <w:r w:rsidRPr="00E44619">
        <w:rPr>
          <w:rFonts w:ascii="Times New Roman" w:eastAsia="Times New Roman" w:hAnsi="Times New Roman" w:cs="Times New Roman"/>
          <w:iCs/>
          <w:kern w:val="0"/>
          <w:lang w:val="lt-LT"/>
          <w14:ligatures w14:val="none"/>
        </w:rPr>
        <w:t xml:space="preserve"> reikalavimus.</w:t>
      </w:r>
    </w:p>
    <w:p w14:paraId="4836769B" w14:textId="4443FD50" w:rsidR="00326192" w:rsidRPr="00E44619" w:rsidRDefault="00F62D5A"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Pr>
          <w:rFonts w:ascii="Times New Roman" w:eastAsia="Times New Roman" w:hAnsi="Times New Roman" w:cs="Times New Roman"/>
          <w:iCs/>
          <w:kern w:val="0"/>
          <w:lang w:val="lt-LT"/>
          <w14:ligatures w14:val="none"/>
        </w:rPr>
        <w:lastRenderedPageBreak/>
        <w:t>Ž</w:t>
      </w:r>
      <w:r w:rsidRPr="00F62D5A">
        <w:rPr>
          <w:rFonts w:ascii="Times New Roman" w:eastAsia="Times New Roman" w:hAnsi="Times New Roman" w:cs="Times New Roman"/>
          <w:iCs/>
          <w:kern w:val="0"/>
          <w:lang w:val="lt-LT"/>
          <w14:ligatures w14:val="none"/>
        </w:rPr>
        <w:t>mogaus teisių ir pagrindinių laisvių apsaugos konvencijoje</w:t>
      </w:r>
      <w:r>
        <w:rPr>
          <w:rFonts w:ascii="Times New Roman" w:eastAsia="Times New Roman" w:hAnsi="Times New Roman" w:cs="Times New Roman"/>
          <w:iCs/>
          <w:kern w:val="0"/>
          <w:lang w:val="lt-LT"/>
          <w14:ligatures w14:val="none"/>
        </w:rPr>
        <w:t xml:space="preserve"> (toliau – Konvencija)</w:t>
      </w:r>
      <w:r w:rsidR="002B4A1E" w:rsidRPr="00E44619">
        <w:rPr>
          <w:rFonts w:ascii="Times New Roman" w:eastAsia="Times New Roman" w:hAnsi="Times New Roman" w:cs="Times New Roman"/>
          <w:iCs/>
          <w:kern w:val="0"/>
          <w:lang w:val="lt-LT"/>
          <w14:ligatures w14:val="none"/>
        </w:rPr>
        <w:t xml:space="preserve"> 8</w:t>
      </w:r>
      <w:r w:rsidR="00BD40DB">
        <w:rPr>
          <w:rFonts w:ascii="Times New Roman" w:eastAsia="Times New Roman" w:hAnsi="Times New Roman" w:cs="Times New Roman"/>
          <w:iCs/>
          <w:kern w:val="0"/>
          <w:lang w:val="lt-LT"/>
          <w14:ligatures w14:val="none"/>
        </w:rPr>
        <w:t> </w:t>
      </w:r>
      <w:r w:rsidR="002B4A1E" w:rsidRPr="00E44619">
        <w:rPr>
          <w:rFonts w:ascii="Times New Roman" w:eastAsia="Times New Roman" w:hAnsi="Times New Roman" w:cs="Times New Roman"/>
          <w:iCs/>
          <w:kern w:val="0"/>
          <w:lang w:val="lt-LT"/>
          <w14:ligatures w14:val="none"/>
        </w:rPr>
        <w:t>straipsnio 1, 2 dalyse, Konstitucijos 22</w:t>
      </w:r>
      <w:r w:rsidR="00A63992" w:rsidRPr="00E44619">
        <w:rPr>
          <w:rFonts w:ascii="Times New Roman" w:eastAsia="Times New Roman" w:hAnsi="Times New Roman" w:cs="Times New Roman"/>
          <w:iCs/>
          <w:kern w:val="0"/>
          <w:lang w:val="lt-LT"/>
          <w14:ligatures w14:val="none"/>
        </w:rPr>
        <w:t> </w:t>
      </w:r>
      <w:r w:rsidR="002B4A1E" w:rsidRPr="00E44619">
        <w:rPr>
          <w:rFonts w:ascii="Times New Roman" w:eastAsia="Times New Roman" w:hAnsi="Times New Roman" w:cs="Times New Roman"/>
          <w:iCs/>
          <w:kern w:val="0"/>
          <w:lang w:val="lt-LT"/>
          <w14:ligatures w14:val="none"/>
        </w:rPr>
        <w:t>straipsnyje įtvirtinta, kad kiekvienas turi teisę į tai, jog būtų gerbiamas jo privatus ir šeimos gyvenimas. Valstybės institucijos neturi teisės apriboti naudojimosi šiomis teisėmis, išskyrus įstatymų nustatytus atvejus ir kai tai būtina demokratinėje visuomenėje valstybės saugumo, visuomenės apsaugos ar šalies ekonominės gerovės interesams</w:t>
      </w:r>
      <w:r w:rsidR="008A50B2">
        <w:rPr>
          <w:rFonts w:ascii="Times New Roman" w:eastAsia="Times New Roman" w:hAnsi="Times New Roman" w:cs="Times New Roman"/>
          <w:iCs/>
          <w:kern w:val="0"/>
          <w:lang w:val="lt-LT"/>
          <w14:ligatures w14:val="none"/>
        </w:rPr>
        <w:t>,</w:t>
      </w:r>
      <w:r w:rsidR="002B4A1E" w:rsidRPr="00E44619">
        <w:rPr>
          <w:rFonts w:ascii="Times New Roman" w:eastAsia="Times New Roman" w:hAnsi="Times New Roman" w:cs="Times New Roman"/>
          <w:iCs/>
          <w:kern w:val="0"/>
          <w:lang w:val="lt-LT"/>
          <w14:ligatures w14:val="none"/>
        </w:rPr>
        <w:t xml:space="preserve"> siekiant užkirsti kelią viešosios tvarkos pažeidimams ar nusikaltimams, taip pat būtina žmonių sveikatai ar moralei arba kitų asmenų teisėms ir laisvėms apsaugoti. Pagal Konvencijos 8 straipsnio 2 dalį</w:t>
      </w:r>
      <w:r w:rsidR="008A50B2">
        <w:rPr>
          <w:rFonts w:ascii="Times New Roman" w:eastAsia="Times New Roman" w:hAnsi="Times New Roman" w:cs="Times New Roman"/>
          <w:iCs/>
          <w:kern w:val="0"/>
          <w:lang w:val="lt-LT"/>
          <w14:ligatures w14:val="none"/>
        </w:rPr>
        <w:t>,</w:t>
      </w:r>
      <w:r w:rsidR="002B4A1E" w:rsidRPr="00E44619">
        <w:rPr>
          <w:rFonts w:ascii="Times New Roman" w:eastAsia="Times New Roman" w:hAnsi="Times New Roman" w:cs="Times New Roman"/>
          <w:iCs/>
          <w:kern w:val="0"/>
          <w:lang w:val="lt-LT"/>
          <w14:ligatures w14:val="none"/>
        </w:rPr>
        <w:t xml:space="preserve"> riboti šią teisę galima tik tada, kai tai nu</w:t>
      </w:r>
      <w:r w:rsidR="008A50B2">
        <w:rPr>
          <w:rFonts w:ascii="Times New Roman" w:eastAsia="Times New Roman" w:hAnsi="Times New Roman" w:cs="Times New Roman"/>
          <w:iCs/>
          <w:kern w:val="0"/>
          <w:lang w:val="lt-LT"/>
          <w14:ligatures w14:val="none"/>
        </w:rPr>
        <w:t>st</w:t>
      </w:r>
      <w:r w:rsidR="002B4A1E" w:rsidRPr="00E44619">
        <w:rPr>
          <w:rFonts w:ascii="Times New Roman" w:eastAsia="Times New Roman" w:hAnsi="Times New Roman" w:cs="Times New Roman"/>
          <w:iCs/>
          <w:kern w:val="0"/>
          <w:lang w:val="lt-LT"/>
          <w14:ligatures w14:val="none"/>
        </w:rPr>
        <w:t>atyta įstatyme, ribojimu siekiama teisėto tikslo ir tai būtina demokratinėje visuomenėje. Konvencijos 6</w:t>
      </w:r>
      <w:r w:rsidR="00A63992" w:rsidRPr="00E44619">
        <w:rPr>
          <w:rFonts w:ascii="Times New Roman" w:eastAsia="Times New Roman" w:hAnsi="Times New Roman" w:cs="Times New Roman"/>
          <w:iCs/>
          <w:kern w:val="0"/>
          <w:lang w:val="lt-LT"/>
          <w14:ligatures w14:val="none"/>
        </w:rPr>
        <w:t> </w:t>
      </w:r>
      <w:r w:rsidR="002B4A1E" w:rsidRPr="00E44619">
        <w:rPr>
          <w:rFonts w:ascii="Times New Roman" w:eastAsia="Times New Roman" w:hAnsi="Times New Roman" w:cs="Times New Roman"/>
          <w:iCs/>
          <w:kern w:val="0"/>
          <w:lang w:val="lt-LT"/>
          <w14:ligatures w14:val="none"/>
        </w:rPr>
        <w:t xml:space="preserve">straipsnyje įtvirtinta teisė į teisingą bylos nagrinėjimą, tačiau nėra nustatytos įrodymų leistinumo taisyklės. EŽTT yra </w:t>
      </w:r>
      <w:r w:rsidR="000978D1" w:rsidRPr="00E44619">
        <w:rPr>
          <w:rFonts w:ascii="Times New Roman" w:eastAsia="Times New Roman" w:hAnsi="Times New Roman" w:cs="Times New Roman"/>
          <w:iCs/>
          <w:kern w:val="0"/>
          <w:lang w:val="lt-LT"/>
          <w14:ligatures w14:val="none"/>
        </w:rPr>
        <w:t>konstatavęs</w:t>
      </w:r>
      <w:r w:rsidR="002B4A1E" w:rsidRPr="00E44619">
        <w:rPr>
          <w:rFonts w:ascii="Times New Roman" w:eastAsia="Times New Roman" w:hAnsi="Times New Roman" w:cs="Times New Roman"/>
          <w:iCs/>
          <w:kern w:val="0"/>
          <w:lang w:val="lt-LT"/>
          <w14:ligatures w14:val="none"/>
        </w:rPr>
        <w:t>, kad tai pirmiausia vidaus teisės uždavinys (</w:t>
      </w:r>
      <w:r w:rsidR="00171437">
        <w:rPr>
          <w:rFonts w:ascii="Times New Roman" w:eastAsia="Times New Roman" w:hAnsi="Times New Roman" w:cs="Times New Roman"/>
          <w:iCs/>
          <w:kern w:val="0"/>
          <w:lang w:val="lt-LT"/>
          <w14:ligatures w14:val="none"/>
        </w:rPr>
        <w:t xml:space="preserve">EŽTT </w:t>
      </w:r>
      <w:r w:rsidR="002B4A1E" w:rsidRPr="00E44619">
        <w:rPr>
          <w:rFonts w:ascii="Times New Roman" w:eastAsia="Times New Roman" w:hAnsi="Times New Roman" w:cs="Times New Roman"/>
          <w:iCs/>
          <w:kern w:val="0"/>
          <w:lang w:val="lt-LT"/>
          <w14:ligatures w14:val="none"/>
        </w:rPr>
        <w:t xml:space="preserve">1988 m. liepos 12 d. sprendimas byloje </w:t>
      </w:r>
      <w:r w:rsidR="002B4A1E" w:rsidRPr="00E44619">
        <w:rPr>
          <w:rFonts w:ascii="Times New Roman" w:eastAsia="Times New Roman" w:hAnsi="Times New Roman" w:cs="Times New Roman"/>
          <w:i/>
          <w:kern w:val="0"/>
          <w:lang w:val="lt-LT"/>
          <w14:ligatures w14:val="none"/>
        </w:rPr>
        <w:t>Schenk prieš Šveicariją</w:t>
      </w:r>
      <w:r w:rsidR="002B4A1E" w:rsidRPr="00E44619">
        <w:rPr>
          <w:rFonts w:ascii="Times New Roman" w:eastAsia="Times New Roman" w:hAnsi="Times New Roman" w:cs="Times New Roman"/>
          <w:iCs/>
          <w:kern w:val="0"/>
          <w:lang w:val="lt-LT"/>
          <w14:ligatures w14:val="none"/>
        </w:rPr>
        <w:t>, peticijos Nr. 10862/84).</w:t>
      </w:r>
    </w:p>
    <w:p w14:paraId="404BBAC9" w14:textId="1DC1B097" w:rsidR="002B4A1E" w:rsidRPr="00E44619" w:rsidRDefault="002B4A1E"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BPK 20 straipsnio 4 dalyje nustatyta, kad įrodymais gali būti tik teisėtais būdais gauti duomenys, kuriuos galima patikrinti BPK nu</w:t>
      </w:r>
      <w:r w:rsidR="00A63992" w:rsidRPr="00E44619">
        <w:rPr>
          <w:rFonts w:ascii="Times New Roman" w:eastAsia="Times New Roman" w:hAnsi="Times New Roman" w:cs="Times New Roman"/>
          <w:iCs/>
          <w:kern w:val="0"/>
          <w:lang w:val="lt-LT"/>
          <w14:ligatures w14:val="none"/>
        </w:rPr>
        <w:t>rodytais</w:t>
      </w:r>
      <w:r w:rsidRPr="00E44619">
        <w:rPr>
          <w:rFonts w:ascii="Times New Roman" w:eastAsia="Times New Roman" w:hAnsi="Times New Roman" w:cs="Times New Roman"/>
          <w:iCs/>
          <w:kern w:val="0"/>
          <w:lang w:val="lt-LT"/>
          <w14:ligatures w14:val="none"/>
        </w:rPr>
        <w:t xml:space="preserve"> proceso veiksmais. Reikalavimas laikytis įstatymų gaunant įrodymus yra ypač svarbus, nes priešingu atveju nebūtų užtikrintas bylos nagrinėjimo teisingumas. Bet kuriuo atveju, ar informacija surinkta pagal BPK, ar ji gauta kitų įstatymų nustatyta tvarka, teismas turi pareigą patikrinti gautų duomenų patikimumą, išsiaiškindamas, ar tiksliai buvo laikytasi tų įstatymų, pagal kuriuos tie duomenys gauti. Duomenys, kurie gaunami suvaržant įstatymų garantuotas žmogaus teises, nesilaikant įstatymų nustatytos tvarkos, laikomi gaut</w:t>
      </w:r>
      <w:r w:rsidR="00AB6141">
        <w:rPr>
          <w:rFonts w:ascii="Times New Roman" w:eastAsia="Times New Roman" w:hAnsi="Times New Roman" w:cs="Times New Roman"/>
          <w:iCs/>
          <w:kern w:val="0"/>
          <w:lang w:val="lt-LT"/>
          <w14:ligatures w14:val="none"/>
        </w:rPr>
        <w:t>ais</w:t>
      </w:r>
      <w:r w:rsidRPr="00E44619">
        <w:rPr>
          <w:rFonts w:ascii="Times New Roman" w:eastAsia="Times New Roman" w:hAnsi="Times New Roman" w:cs="Times New Roman"/>
          <w:iCs/>
          <w:kern w:val="0"/>
          <w:lang w:val="lt-LT"/>
          <w14:ligatures w14:val="none"/>
        </w:rPr>
        <w:t xml:space="preserve"> neteisėtu būdu ir pažeidžia BPK 20 straipsnio 4 dalies reikalavimus. Neteisėtu būdu gauta informacija negali būti pripažįstama įrodymais baudžiamajame procese.</w:t>
      </w:r>
    </w:p>
    <w:p w14:paraId="7BF743AD" w14:textId="6ABD9946" w:rsidR="006E28D9" w:rsidRPr="00E44619" w:rsidRDefault="006E28D9"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Teismai</w:t>
      </w:r>
      <w:r w:rsidR="00AB614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DPKS gautų duomenų kaupimą ir panaudojimą pripažinę teisėtu veiksmu, neįvertino DPKS kaip duomenų šaltinio esmės, prievartinio pobūdžio. Pagal </w:t>
      </w:r>
      <w:r w:rsidR="0060719D">
        <w:rPr>
          <w:rFonts w:ascii="Times New Roman" w:eastAsia="Times New Roman" w:hAnsi="Times New Roman" w:cs="Times New Roman"/>
          <w:iCs/>
          <w:kern w:val="0"/>
          <w:lang w:val="lt-LT"/>
          <w14:ligatures w14:val="none"/>
        </w:rPr>
        <w:t>S</w:t>
      </w:r>
      <w:r w:rsidRPr="00E44619">
        <w:rPr>
          <w:rFonts w:ascii="Times New Roman" w:eastAsia="Times New Roman" w:hAnsi="Times New Roman" w:cs="Times New Roman"/>
          <w:iCs/>
          <w:kern w:val="0"/>
          <w:lang w:val="lt-LT"/>
          <w14:ligatures w14:val="none"/>
        </w:rPr>
        <w:t>utartį Nr. S-82/18B-2, Muitinės departamentas turi teisę naudotis DPKS duomenimis tik tais atvejais ir tik ta apimtimi, kiek tai yra susiję su jų funkcijų atlikimu. Tačiau Muitinės departamentas ir M</w:t>
      </w:r>
      <w:r w:rsidR="00AB6141">
        <w:rPr>
          <w:rFonts w:ascii="Times New Roman" w:eastAsia="Times New Roman" w:hAnsi="Times New Roman" w:cs="Times New Roman"/>
          <w:iCs/>
          <w:kern w:val="0"/>
          <w:lang w:val="lt-LT"/>
          <w14:ligatures w14:val="none"/>
        </w:rPr>
        <w:t>KT,</w:t>
      </w:r>
      <w:r w:rsidRPr="00E44619">
        <w:rPr>
          <w:rFonts w:ascii="Times New Roman" w:eastAsia="Times New Roman" w:hAnsi="Times New Roman" w:cs="Times New Roman"/>
          <w:iCs/>
          <w:kern w:val="0"/>
          <w:lang w:val="lt-LT"/>
          <w14:ligatures w14:val="none"/>
        </w:rPr>
        <w:t xml:space="preserve"> nesant jokio faktinio ir teisinio pagrindo</w:t>
      </w:r>
      <w:r w:rsidR="00EE13F6" w:rsidRPr="00E44619">
        <w:rPr>
          <w:rFonts w:ascii="Times New Roman" w:eastAsia="Times New Roman" w:hAnsi="Times New Roman" w:cs="Times New Roman"/>
          <w:iCs/>
          <w:kern w:val="0"/>
          <w:lang w:val="lt-LT"/>
          <w14:ligatures w14:val="none"/>
        </w:rPr>
        <w:t>, t. y. nepradėj</w:t>
      </w:r>
      <w:r w:rsidR="00AB6141">
        <w:rPr>
          <w:rFonts w:ascii="Times New Roman" w:eastAsia="Times New Roman" w:hAnsi="Times New Roman" w:cs="Times New Roman"/>
          <w:iCs/>
          <w:kern w:val="0"/>
          <w:lang w:val="lt-LT"/>
          <w14:ligatures w14:val="none"/>
        </w:rPr>
        <w:t>ę</w:t>
      </w:r>
      <w:r w:rsidR="00EE13F6" w:rsidRPr="00E44619">
        <w:rPr>
          <w:rFonts w:ascii="Times New Roman" w:eastAsia="Times New Roman" w:hAnsi="Times New Roman" w:cs="Times New Roman"/>
          <w:iCs/>
          <w:kern w:val="0"/>
          <w:lang w:val="lt-LT"/>
          <w14:ligatures w14:val="none"/>
        </w:rPr>
        <w:t xml:space="preserve"> kriminalinės žvalgybos tyrimo ar ikiteisminio tyrimo,</w:t>
      </w:r>
      <w:r w:rsidRPr="00E44619">
        <w:rPr>
          <w:rFonts w:ascii="Times New Roman" w:eastAsia="Times New Roman" w:hAnsi="Times New Roman" w:cs="Times New Roman"/>
          <w:iCs/>
          <w:kern w:val="0"/>
          <w:lang w:val="lt-LT"/>
          <w14:ligatures w14:val="none"/>
        </w:rPr>
        <w:t xml:space="preserve"> pažeisdam</w:t>
      </w:r>
      <w:r w:rsidR="00EE13F6" w:rsidRPr="00E44619">
        <w:rPr>
          <w:rFonts w:ascii="Times New Roman" w:eastAsia="Times New Roman" w:hAnsi="Times New Roman" w:cs="Times New Roman"/>
          <w:iCs/>
          <w:kern w:val="0"/>
          <w:lang w:val="lt-LT"/>
          <w14:ligatures w14:val="none"/>
        </w:rPr>
        <w:t>i</w:t>
      </w:r>
      <w:r w:rsidRPr="00E44619">
        <w:rPr>
          <w:rFonts w:ascii="Times New Roman" w:eastAsia="Times New Roman" w:hAnsi="Times New Roman" w:cs="Times New Roman"/>
          <w:iCs/>
          <w:kern w:val="0"/>
          <w:lang w:val="lt-LT"/>
          <w14:ligatures w14:val="none"/>
        </w:rPr>
        <w:t xml:space="preserve"> teisės aktų reikalavimus ir </w:t>
      </w:r>
      <w:r w:rsidR="0060719D">
        <w:rPr>
          <w:rFonts w:ascii="Times New Roman" w:eastAsia="Times New Roman" w:hAnsi="Times New Roman" w:cs="Times New Roman"/>
          <w:iCs/>
          <w:kern w:val="0"/>
          <w:lang w:val="lt-LT"/>
          <w14:ligatures w14:val="none"/>
        </w:rPr>
        <w:t>šią s</w:t>
      </w:r>
      <w:r w:rsidRPr="00E44619">
        <w:rPr>
          <w:rFonts w:ascii="Times New Roman" w:eastAsia="Times New Roman" w:hAnsi="Times New Roman" w:cs="Times New Roman"/>
          <w:iCs/>
          <w:kern w:val="0"/>
          <w:lang w:val="lt-LT"/>
          <w14:ligatures w14:val="none"/>
        </w:rPr>
        <w:t>utartį</w:t>
      </w:r>
      <w:r w:rsidR="00AB614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rinko ir kaupė visuotinę vi</w:t>
      </w:r>
      <w:r w:rsidR="00EE13F6" w:rsidRPr="00E44619">
        <w:rPr>
          <w:rFonts w:ascii="Times New Roman" w:eastAsia="Times New Roman" w:hAnsi="Times New Roman" w:cs="Times New Roman"/>
          <w:iCs/>
          <w:kern w:val="0"/>
          <w:lang w:val="lt-LT"/>
          <w14:ligatures w14:val="none"/>
        </w:rPr>
        <w:t xml:space="preserve">sų </w:t>
      </w:r>
      <w:r w:rsidRPr="00E44619">
        <w:rPr>
          <w:rFonts w:ascii="Times New Roman" w:eastAsia="Times New Roman" w:hAnsi="Times New Roman" w:cs="Times New Roman"/>
          <w:iCs/>
          <w:kern w:val="0"/>
          <w:lang w:val="lt-LT"/>
          <w14:ligatures w14:val="none"/>
        </w:rPr>
        <w:t>keliuose DPKS fiksuot</w:t>
      </w:r>
      <w:r w:rsidR="00EE13F6" w:rsidRPr="00E44619">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xml:space="preserve"> automobili</w:t>
      </w:r>
      <w:r w:rsidR="00EE13F6" w:rsidRPr="00E44619">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xml:space="preserve"> judėjimo </w:t>
      </w:r>
      <w:r w:rsidR="00EE13F6" w:rsidRPr="00E44619">
        <w:rPr>
          <w:rFonts w:ascii="Times New Roman" w:eastAsia="Times New Roman" w:hAnsi="Times New Roman" w:cs="Times New Roman"/>
          <w:iCs/>
          <w:kern w:val="0"/>
          <w:lang w:val="lt-LT"/>
          <w14:ligatures w14:val="none"/>
        </w:rPr>
        <w:t>bazę</w:t>
      </w:r>
      <w:r w:rsidRPr="00E44619">
        <w:rPr>
          <w:rFonts w:ascii="Times New Roman" w:eastAsia="Times New Roman" w:hAnsi="Times New Roman" w:cs="Times New Roman"/>
          <w:iCs/>
          <w:kern w:val="0"/>
          <w:lang w:val="lt-LT"/>
          <w14:ligatures w14:val="none"/>
        </w:rPr>
        <w:t>. Toks DPKS surinkt</w:t>
      </w:r>
      <w:r w:rsidR="00AB6141">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xml:space="preserve"> ir Muitinės departamentui perduot</w:t>
      </w:r>
      <w:r w:rsidR="00EE13F6" w:rsidRPr="00E44619">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xml:space="preserve"> duomenų bazės sudarymo veiksmas, kai tai daroma nesant faktinio ir teisinio duomenų saugojimo pagrindo, prilygsta BPK 160 straipsnyje įtvirtintai prievartos priemonei </w:t>
      </w:r>
      <w:r w:rsidR="00EE13F6" w:rsidRPr="00E44619">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slapta</w:t>
      </w:r>
      <w:r w:rsidR="00EE13F6" w:rsidRPr="00E44619">
        <w:rPr>
          <w:rFonts w:ascii="Times New Roman" w:eastAsia="Times New Roman" w:hAnsi="Times New Roman" w:cs="Times New Roman"/>
          <w:iCs/>
          <w:kern w:val="0"/>
          <w:lang w:val="lt-LT"/>
          <w14:ligatures w14:val="none"/>
        </w:rPr>
        <w:t xml:space="preserve">m sekimui arba </w:t>
      </w:r>
      <w:r w:rsidR="00832C40" w:rsidRPr="00E44619">
        <w:rPr>
          <w:rFonts w:ascii="Times New Roman" w:eastAsia="Times New Roman" w:hAnsi="Times New Roman" w:cs="Times New Roman"/>
          <w:iCs/>
          <w:kern w:val="0"/>
          <w:lang w:val="lt-LT"/>
          <w14:ligatures w14:val="none"/>
        </w:rPr>
        <w:t>Lietuvos Respublikos kriminalinės žvalgybos įstatymo</w:t>
      </w:r>
      <w:r w:rsidRPr="00E44619">
        <w:rPr>
          <w:rFonts w:ascii="Times New Roman" w:eastAsia="Times New Roman" w:hAnsi="Times New Roman" w:cs="Times New Roman"/>
          <w:iCs/>
          <w:kern w:val="0"/>
          <w:lang w:val="lt-LT"/>
          <w14:ligatures w14:val="none"/>
        </w:rPr>
        <w:t xml:space="preserve"> 15</w:t>
      </w:r>
      <w:r w:rsidR="0060719D">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straipsnyje nu</w:t>
      </w:r>
      <w:r w:rsidR="00AB6141">
        <w:rPr>
          <w:rFonts w:ascii="Times New Roman" w:eastAsia="Times New Roman" w:hAnsi="Times New Roman" w:cs="Times New Roman"/>
          <w:iCs/>
          <w:kern w:val="0"/>
          <w:lang w:val="lt-LT"/>
          <w14:ligatures w14:val="none"/>
        </w:rPr>
        <w:t>st</w:t>
      </w:r>
      <w:r w:rsidRPr="00E44619">
        <w:rPr>
          <w:rFonts w:ascii="Times New Roman" w:eastAsia="Times New Roman" w:hAnsi="Times New Roman" w:cs="Times New Roman"/>
          <w:iCs/>
          <w:kern w:val="0"/>
          <w:lang w:val="lt-LT"/>
          <w14:ligatures w14:val="none"/>
        </w:rPr>
        <w:t>atytam veiksmui</w:t>
      </w:r>
      <w:r w:rsidR="00CF3619" w:rsidRPr="00E44619">
        <w:rPr>
          <w:rFonts w:ascii="Times New Roman" w:eastAsia="Times New Roman" w:hAnsi="Times New Roman" w:cs="Times New Roman"/>
          <w:iCs/>
          <w:kern w:val="0"/>
          <w:lang w:val="lt-LT"/>
          <w14:ligatures w14:val="none"/>
        </w:rPr>
        <w:t> </w:t>
      </w:r>
      <w:r w:rsidR="00EE13F6" w:rsidRPr="00E44619">
        <w:rPr>
          <w:rFonts w:ascii="Times New Roman" w:eastAsia="Times New Roman" w:hAnsi="Times New Roman" w:cs="Times New Roman"/>
          <w:iCs/>
          <w:kern w:val="0"/>
          <w:lang w:val="lt-LT"/>
          <w14:ligatures w14:val="none"/>
        </w:rPr>
        <w:t>–</w:t>
      </w:r>
      <w:r w:rsidR="00CF3619" w:rsidRPr="00E44619">
        <w:rPr>
          <w:rFonts w:ascii="Times New Roman" w:eastAsia="Times New Roman" w:hAnsi="Times New Roman" w:cs="Times New Roman"/>
          <w:iCs/>
          <w:kern w:val="0"/>
          <w:lang w:val="lt-LT"/>
          <w14:ligatures w14:val="none"/>
        </w:rPr>
        <w:t> </w:t>
      </w:r>
      <w:r w:rsidR="00EE13F6" w:rsidRPr="00E44619">
        <w:rPr>
          <w:rFonts w:ascii="Times New Roman" w:eastAsia="Times New Roman" w:hAnsi="Times New Roman" w:cs="Times New Roman"/>
          <w:iCs/>
          <w:kern w:val="0"/>
          <w:lang w:val="lt-LT"/>
          <w14:ligatures w14:val="none"/>
        </w:rPr>
        <w:t xml:space="preserve">sekimui. </w:t>
      </w:r>
      <w:r w:rsidR="00FC5398" w:rsidRPr="00E44619">
        <w:rPr>
          <w:rFonts w:ascii="Times New Roman" w:eastAsia="Times New Roman" w:hAnsi="Times New Roman" w:cs="Times New Roman"/>
          <w:iCs/>
          <w:kern w:val="0"/>
          <w:lang w:val="lt-LT"/>
          <w14:ligatures w14:val="none"/>
        </w:rPr>
        <w:t>T</w:t>
      </w:r>
      <w:r w:rsidRPr="00E44619">
        <w:rPr>
          <w:rFonts w:ascii="Times New Roman" w:eastAsia="Times New Roman" w:hAnsi="Times New Roman" w:cs="Times New Roman"/>
          <w:iCs/>
          <w:kern w:val="0"/>
          <w:lang w:val="lt-LT"/>
          <w14:ligatures w14:val="none"/>
        </w:rPr>
        <w:t>eisėsaugos institucija</w:t>
      </w:r>
      <w:r w:rsidR="00FC5398"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nesant pradėt</w:t>
      </w:r>
      <w:r w:rsidR="0060719D">
        <w:rPr>
          <w:rFonts w:ascii="Times New Roman" w:eastAsia="Times New Roman" w:hAnsi="Times New Roman" w:cs="Times New Roman"/>
          <w:iCs/>
          <w:kern w:val="0"/>
          <w:lang w:val="lt-LT"/>
          <w14:ligatures w14:val="none"/>
        </w:rPr>
        <w:t>o</w:t>
      </w:r>
      <w:r w:rsidRPr="00E44619">
        <w:rPr>
          <w:rFonts w:ascii="Times New Roman" w:eastAsia="Times New Roman" w:hAnsi="Times New Roman" w:cs="Times New Roman"/>
          <w:iCs/>
          <w:kern w:val="0"/>
          <w:lang w:val="lt-LT"/>
          <w14:ligatures w14:val="none"/>
        </w:rPr>
        <w:t xml:space="preserve"> kriminalinės žvalgybos ar ikiteismini</w:t>
      </w:r>
      <w:r w:rsidR="0060719D">
        <w:rPr>
          <w:rFonts w:ascii="Times New Roman" w:eastAsia="Times New Roman" w:hAnsi="Times New Roman" w:cs="Times New Roman"/>
          <w:iCs/>
          <w:kern w:val="0"/>
          <w:lang w:val="lt-LT"/>
          <w14:ligatures w14:val="none"/>
        </w:rPr>
        <w:t>o</w:t>
      </w:r>
      <w:r w:rsidRPr="00E44619">
        <w:rPr>
          <w:rFonts w:ascii="Times New Roman" w:eastAsia="Times New Roman" w:hAnsi="Times New Roman" w:cs="Times New Roman"/>
          <w:iCs/>
          <w:kern w:val="0"/>
          <w:lang w:val="lt-LT"/>
          <w14:ligatures w14:val="none"/>
        </w:rPr>
        <w:t xml:space="preserve"> tyrim</w:t>
      </w:r>
      <w:r w:rsidR="0060719D">
        <w:rPr>
          <w:rFonts w:ascii="Times New Roman" w:eastAsia="Times New Roman" w:hAnsi="Times New Roman" w:cs="Times New Roman"/>
          <w:iCs/>
          <w:kern w:val="0"/>
          <w:lang w:val="lt-LT"/>
          <w14:ligatures w14:val="none"/>
        </w:rPr>
        <w:t>o</w:t>
      </w:r>
      <w:r w:rsidRPr="00E44619">
        <w:rPr>
          <w:rFonts w:ascii="Times New Roman" w:eastAsia="Times New Roman" w:hAnsi="Times New Roman" w:cs="Times New Roman"/>
          <w:iCs/>
          <w:kern w:val="0"/>
          <w:lang w:val="lt-LT"/>
          <w14:ligatures w14:val="none"/>
        </w:rPr>
        <w:t>, sukurdama duomenų baz</w:t>
      </w:r>
      <w:r w:rsidR="00AB6141">
        <w:rPr>
          <w:rFonts w:ascii="Times New Roman" w:eastAsia="Times New Roman" w:hAnsi="Times New Roman" w:cs="Times New Roman"/>
          <w:iCs/>
          <w:kern w:val="0"/>
          <w:lang w:val="lt-LT"/>
          <w14:ligatures w14:val="none"/>
        </w:rPr>
        <w:t>ę</w:t>
      </w:r>
      <w:r w:rsidRPr="00E44619">
        <w:rPr>
          <w:rFonts w:ascii="Times New Roman" w:eastAsia="Times New Roman" w:hAnsi="Times New Roman" w:cs="Times New Roman"/>
          <w:iCs/>
          <w:kern w:val="0"/>
          <w:lang w:val="lt-LT"/>
          <w14:ligatures w14:val="none"/>
        </w:rPr>
        <w:t>, tokiu atveju be teisėto pagrindo rinko asmens duomenis, t. y. nesilaik</w:t>
      </w:r>
      <w:r w:rsidR="00AB6141">
        <w:rPr>
          <w:rFonts w:ascii="Times New Roman" w:eastAsia="Times New Roman" w:hAnsi="Times New Roman" w:cs="Times New Roman"/>
          <w:iCs/>
          <w:kern w:val="0"/>
          <w:lang w:val="lt-LT"/>
          <w14:ligatures w14:val="none"/>
        </w:rPr>
        <w:t>ydama</w:t>
      </w:r>
      <w:r w:rsidRPr="00E44619">
        <w:rPr>
          <w:rFonts w:ascii="Times New Roman" w:eastAsia="Times New Roman" w:hAnsi="Times New Roman" w:cs="Times New Roman"/>
          <w:iCs/>
          <w:kern w:val="0"/>
          <w:lang w:val="lt-LT"/>
          <w14:ligatures w14:val="none"/>
        </w:rPr>
        <w:t xml:space="preserve"> įstatymų reikalavimų</w:t>
      </w:r>
      <w:r w:rsidR="00FC5398"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w:t>
      </w:r>
      <w:r w:rsidR="0060719D">
        <w:rPr>
          <w:rFonts w:ascii="Times New Roman" w:eastAsia="Times New Roman" w:hAnsi="Times New Roman" w:cs="Times New Roman"/>
          <w:iCs/>
          <w:kern w:val="0"/>
          <w:lang w:val="lt-LT"/>
          <w14:ligatures w14:val="none"/>
        </w:rPr>
        <w:t xml:space="preserve">ir taip </w:t>
      </w:r>
      <w:r w:rsidRPr="00E44619">
        <w:rPr>
          <w:rFonts w:ascii="Times New Roman" w:eastAsia="Times New Roman" w:hAnsi="Times New Roman" w:cs="Times New Roman"/>
          <w:iCs/>
          <w:kern w:val="0"/>
          <w:lang w:val="lt-LT"/>
          <w14:ligatures w14:val="none"/>
        </w:rPr>
        <w:t>pažeidė M.</w:t>
      </w:r>
      <w:r w:rsidR="00AB6141">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w:t>
      </w:r>
      <w:r w:rsidR="004B5F53" w:rsidRPr="00E44619">
        <w:rPr>
          <w:rFonts w:ascii="Times New Roman" w:eastAsia="Times New Roman" w:hAnsi="Times New Roman" w:cs="Times New Roman"/>
          <w:iCs/>
          <w:kern w:val="0"/>
          <w:lang w:val="lt-LT"/>
          <w14:ligatures w14:val="none"/>
        </w:rPr>
        <w:t>G.</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teisę į privatumą</w:t>
      </w:r>
      <w:r w:rsidR="004B5F53"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Nurodyto veiksmo neproporcingumą rodo ir tai, kad tokie Muitinės departamento suformuotoje DPKS duomenų bazėje duomenys renkami ir saugomi neapibrėžtą laiką.</w:t>
      </w:r>
    </w:p>
    <w:p w14:paraId="069BA392" w14:textId="14270BE3" w:rsidR="00FC5398" w:rsidRPr="00E44619" w:rsidRDefault="00FC5398"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Baudžiamosios bylos medžiagoje nėra duomenų, kad iki 2021 m. gegužės 17 d., t. y. iki ikiteisminio tyrimo pradėjimo, M</w:t>
      </w:r>
      <w:r w:rsidR="00AB6141">
        <w:rPr>
          <w:rFonts w:ascii="Times New Roman" w:eastAsia="Times New Roman" w:hAnsi="Times New Roman" w:cs="Times New Roman"/>
          <w:iCs/>
          <w:kern w:val="0"/>
          <w:lang w:val="lt-LT"/>
          <w14:ligatures w14:val="none"/>
        </w:rPr>
        <w:t>KT</w:t>
      </w:r>
      <w:r w:rsidRPr="00E44619">
        <w:rPr>
          <w:rFonts w:ascii="Times New Roman" w:eastAsia="Times New Roman" w:hAnsi="Times New Roman" w:cs="Times New Roman"/>
          <w:iCs/>
          <w:kern w:val="0"/>
          <w:lang w:val="lt-LT"/>
          <w14:ligatures w14:val="none"/>
        </w:rPr>
        <w:t xml:space="preserve"> būtų vykdžiusi kriminalinę žvalgybą ar ikiteisminį tyrimą</w:t>
      </w:r>
      <w:r w:rsidR="00901C8C" w:rsidRPr="00E44619">
        <w:rPr>
          <w:rFonts w:ascii="Times New Roman" w:eastAsia="Times New Roman" w:hAnsi="Times New Roman" w:cs="Times New Roman"/>
          <w:iCs/>
          <w:kern w:val="0"/>
          <w:lang w:val="lt-LT"/>
          <w14:ligatures w14:val="none"/>
        </w:rPr>
        <w:t xml:space="preserve"> dėl A. A</w:t>
      </w:r>
      <w:r w:rsidR="0075318E">
        <w:rPr>
          <w:rFonts w:ascii="Times New Roman" w:eastAsia="Times New Roman" w:hAnsi="Times New Roman" w:cs="Times New Roman"/>
          <w:iCs/>
          <w:kern w:val="0"/>
          <w:lang w:val="lt-LT"/>
          <w14:ligatures w14:val="none"/>
        </w:rPr>
        <w:t>.</w:t>
      </w:r>
      <w:r w:rsidR="00901C8C" w:rsidRPr="00E44619">
        <w:rPr>
          <w:rFonts w:ascii="Times New Roman" w:eastAsia="Times New Roman" w:hAnsi="Times New Roman" w:cs="Times New Roman"/>
          <w:iCs/>
          <w:kern w:val="0"/>
          <w:lang w:val="lt-LT"/>
          <w14:ligatures w14:val="none"/>
        </w:rPr>
        <w:t xml:space="preserve"> ir (ar) 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Tai, kad duomenys M</w:t>
      </w:r>
      <w:r w:rsidR="00AB6141">
        <w:rPr>
          <w:rFonts w:ascii="Times New Roman" w:eastAsia="Times New Roman" w:hAnsi="Times New Roman" w:cs="Times New Roman"/>
          <w:iCs/>
          <w:kern w:val="0"/>
          <w:lang w:val="lt-LT"/>
          <w14:ligatures w14:val="none"/>
        </w:rPr>
        <w:t>KT</w:t>
      </w:r>
      <w:r w:rsidRPr="00E44619">
        <w:rPr>
          <w:rFonts w:ascii="Times New Roman" w:eastAsia="Times New Roman" w:hAnsi="Times New Roman" w:cs="Times New Roman"/>
          <w:iCs/>
          <w:kern w:val="0"/>
          <w:lang w:val="lt-LT"/>
          <w14:ligatures w14:val="none"/>
        </w:rPr>
        <w:t xml:space="preserve"> pradėti rinkti ir kaupti nepradėjus nei kriminalinės žvalgybos, nei ikiteisminio tyrimo</w:t>
      </w:r>
      <w:r w:rsidR="00AB614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patvirtina bylos faktini</w:t>
      </w:r>
      <w:r w:rsidR="004B5F53" w:rsidRPr="00E44619">
        <w:rPr>
          <w:rFonts w:ascii="Times New Roman" w:eastAsia="Times New Roman" w:hAnsi="Times New Roman" w:cs="Times New Roman"/>
          <w:iCs/>
          <w:kern w:val="0"/>
          <w:lang w:val="lt-LT"/>
          <w14:ligatures w14:val="none"/>
        </w:rPr>
        <w:t>ai duomenys: ikiteisminis tyrimas</w:t>
      </w:r>
      <w:r w:rsidR="00AB6141">
        <w:rPr>
          <w:rFonts w:ascii="Times New Roman" w:eastAsia="Times New Roman" w:hAnsi="Times New Roman" w:cs="Times New Roman"/>
          <w:iCs/>
          <w:kern w:val="0"/>
          <w:lang w:val="lt-LT"/>
          <w14:ligatures w14:val="none"/>
        </w:rPr>
        <w:t>,</w:t>
      </w:r>
      <w:r w:rsidR="004B5F53" w:rsidRPr="00E44619">
        <w:rPr>
          <w:rFonts w:ascii="Times New Roman" w:eastAsia="Times New Roman" w:hAnsi="Times New Roman" w:cs="Times New Roman"/>
          <w:iCs/>
          <w:kern w:val="0"/>
          <w:lang w:val="lt-LT"/>
          <w14:ligatures w14:val="none"/>
        </w:rPr>
        <w:t xml:space="preserve"> pradėtas 2021</w:t>
      </w:r>
      <w:r w:rsidR="001E7BEA">
        <w:rPr>
          <w:rFonts w:ascii="Times New Roman" w:eastAsia="Times New Roman" w:hAnsi="Times New Roman" w:cs="Times New Roman"/>
          <w:iCs/>
          <w:kern w:val="0"/>
          <w:lang w:val="lt-LT"/>
          <w14:ligatures w14:val="none"/>
        </w:rPr>
        <w:t> </w:t>
      </w:r>
      <w:r w:rsidR="004B5F53" w:rsidRPr="00E44619">
        <w:rPr>
          <w:rFonts w:ascii="Times New Roman" w:eastAsia="Times New Roman" w:hAnsi="Times New Roman" w:cs="Times New Roman"/>
          <w:iCs/>
          <w:kern w:val="0"/>
          <w:lang w:val="lt-LT"/>
          <w14:ligatures w14:val="none"/>
        </w:rPr>
        <w:t>m.</w:t>
      </w:r>
      <w:r w:rsidR="001E7BEA">
        <w:rPr>
          <w:rFonts w:ascii="Times New Roman" w:eastAsia="Times New Roman" w:hAnsi="Times New Roman" w:cs="Times New Roman"/>
          <w:iCs/>
          <w:kern w:val="0"/>
          <w:lang w:val="lt-LT"/>
          <w14:ligatures w14:val="none"/>
        </w:rPr>
        <w:t> </w:t>
      </w:r>
      <w:r w:rsidR="004B5F53" w:rsidRPr="00E44619">
        <w:rPr>
          <w:rFonts w:ascii="Times New Roman" w:eastAsia="Times New Roman" w:hAnsi="Times New Roman" w:cs="Times New Roman"/>
          <w:iCs/>
          <w:kern w:val="0"/>
          <w:lang w:val="lt-LT"/>
          <w14:ligatures w14:val="none"/>
        </w:rPr>
        <w:t>gegužės</w:t>
      </w:r>
      <w:r w:rsidR="001E7BEA">
        <w:rPr>
          <w:rFonts w:ascii="Times New Roman" w:eastAsia="Times New Roman" w:hAnsi="Times New Roman" w:cs="Times New Roman"/>
          <w:iCs/>
          <w:kern w:val="0"/>
          <w:lang w:val="lt-LT"/>
          <w14:ligatures w14:val="none"/>
        </w:rPr>
        <w:t> </w:t>
      </w:r>
      <w:r w:rsidR="004B5F53" w:rsidRPr="00E44619">
        <w:rPr>
          <w:rFonts w:ascii="Times New Roman" w:eastAsia="Times New Roman" w:hAnsi="Times New Roman" w:cs="Times New Roman"/>
          <w:iCs/>
          <w:kern w:val="0"/>
          <w:lang w:val="lt-LT"/>
          <w14:ligatures w14:val="none"/>
        </w:rPr>
        <w:t>17</w:t>
      </w:r>
      <w:r w:rsidR="00AB6141">
        <w:rPr>
          <w:rFonts w:ascii="Times New Roman" w:eastAsia="Times New Roman" w:hAnsi="Times New Roman" w:cs="Times New Roman"/>
          <w:iCs/>
          <w:kern w:val="0"/>
          <w:lang w:val="lt-LT"/>
          <w14:ligatures w14:val="none"/>
        </w:rPr>
        <w:t> </w:t>
      </w:r>
      <w:r w:rsidR="004B5F53" w:rsidRPr="00E44619">
        <w:rPr>
          <w:rFonts w:ascii="Times New Roman" w:eastAsia="Times New Roman" w:hAnsi="Times New Roman" w:cs="Times New Roman"/>
          <w:iCs/>
          <w:kern w:val="0"/>
          <w:lang w:val="lt-LT"/>
          <w14:ligatures w14:val="none"/>
        </w:rPr>
        <w:t>d., 2021</w:t>
      </w:r>
      <w:r w:rsidR="0075318E">
        <w:rPr>
          <w:rFonts w:ascii="Times New Roman" w:eastAsia="Times New Roman" w:hAnsi="Times New Roman" w:cs="Times New Roman"/>
          <w:iCs/>
          <w:kern w:val="0"/>
          <w:lang w:val="lt-LT"/>
          <w14:ligatures w14:val="none"/>
        </w:rPr>
        <w:t> </w:t>
      </w:r>
      <w:r w:rsidR="004B5F53" w:rsidRPr="00E44619">
        <w:rPr>
          <w:rFonts w:ascii="Times New Roman" w:eastAsia="Times New Roman" w:hAnsi="Times New Roman" w:cs="Times New Roman"/>
          <w:iCs/>
          <w:kern w:val="0"/>
          <w:lang w:val="lt-LT"/>
          <w14:ligatures w14:val="none"/>
        </w:rPr>
        <w:t>m.</w:t>
      </w:r>
      <w:r w:rsidR="0075318E">
        <w:rPr>
          <w:rFonts w:ascii="Times New Roman" w:eastAsia="Times New Roman" w:hAnsi="Times New Roman" w:cs="Times New Roman"/>
          <w:iCs/>
          <w:kern w:val="0"/>
          <w:lang w:val="lt-LT"/>
          <w14:ligatures w14:val="none"/>
        </w:rPr>
        <w:t> </w:t>
      </w:r>
      <w:r w:rsidR="004B5F53" w:rsidRPr="00E44619">
        <w:rPr>
          <w:rFonts w:ascii="Times New Roman" w:eastAsia="Times New Roman" w:hAnsi="Times New Roman" w:cs="Times New Roman"/>
          <w:iCs/>
          <w:kern w:val="0"/>
          <w:lang w:val="lt-LT"/>
          <w14:ligatures w14:val="none"/>
        </w:rPr>
        <w:t>liepos 23 d. tarnybinis pranešimas Nr.</w:t>
      </w:r>
      <w:r w:rsidR="00CF3619" w:rsidRPr="00E44619">
        <w:rPr>
          <w:rFonts w:ascii="Times New Roman" w:eastAsia="Times New Roman" w:hAnsi="Times New Roman" w:cs="Times New Roman"/>
          <w:iCs/>
          <w:kern w:val="0"/>
          <w:lang w:val="lt-LT"/>
          <w14:ligatures w14:val="none"/>
        </w:rPr>
        <w:t> </w:t>
      </w:r>
      <w:r w:rsidR="004B5F53" w:rsidRPr="00E44619">
        <w:rPr>
          <w:rFonts w:ascii="Times New Roman" w:eastAsia="Times New Roman" w:hAnsi="Times New Roman" w:cs="Times New Roman"/>
          <w:iCs/>
          <w:kern w:val="0"/>
          <w:lang w:val="lt-LT"/>
          <w14:ligatures w14:val="none"/>
        </w:rPr>
        <w:t>7T-808 „Dėl automobilių judėjimo analizės“.</w:t>
      </w:r>
    </w:p>
    <w:p w14:paraId="796751BD" w14:textId="0A4BAAC4" w:rsidR="004B5F53" w:rsidRPr="00E44619" w:rsidRDefault="004B5F53"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Pagal Sutarties</w:t>
      </w:r>
      <w:r w:rsidR="00973860" w:rsidRPr="00E44619">
        <w:rPr>
          <w:rFonts w:ascii="Times New Roman" w:eastAsia="Times New Roman" w:hAnsi="Times New Roman" w:cs="Times New Roman"/>
          <w:iCs/>
          <w:kern w:val="0"/>
          <w:lang w:val="lt-LT"/>
          <w14:ligatures w14:val="none"/>
        </w:rPr>
        <w:t xml:space="preserve"> Nr. S-82/18B-2</w:t>
      </w:r>
      <w:r w:rsidRPr="00E44619">
        <w:rPr>
          <w:rFonts w:ascii="Times New Roman" w:eastAsia="Times New Roman" w:hAnsi="Times New Roman" w:cs="Times New Roman"/>
          <w:iCs/>
          <w:kern w:val="0"/>
          <w:lang w:val="lt-LT"/>
          <w14:ligatures w14:val="none"/>
        </w:rPr>
        <w:t xml:space="preserve"> 4.3.5 papunktį</w:t>
      </w:r>
      <w:r w:rsidR="00AB614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M</w:t>
      </w:r>
      <w:r w:rsidR="00AB6141">
        <w:rPr>
          <w:rFonts w:ascii="Times New Roman" w:eastAsia="Times New Roman" w:hAnsi="Times New Roman" w:cs="Times New Roman"/>
          <w:iCs/>
          <w:kern w:val="0"/>
          <w:lang w:val="lt-LT"/>
          <w14:ligatures w14:val="none"/>
        </w:rPr>
        <w:t>KT</w:t>
      </w:r>
      <w:r w:rsidRPr="00E44619">
        <w:rPr>
          <w:rFonts w:ascii="Times New Roman" w:eastAsia="Times New Roman" w:hAnsi="Times New Roman" w:cs="Times New Roman"/>
          <w:iCs/>
          <w:kern w:val="0"/>
          <w:lang w:val="lt-LT"/>
          <w14:ligatures w14:val="none"/>
        </w:rPr>
        <w:t xml:space="preserve"> buvo įpareigota nedelsiant sunaikinti pagal sutartį gautus duomenis, kai šie duomenys nebereikalingi naudojimo tikslams. Pagal BDAR 5 straipsnio 1 dalies e punktą reikalaujama, kad asmens duomenys būtų laikomi tokia forma, kad duomenų subjektų tapatybę būtų galima </w:t>
      </w:r>
      <w:r w:rsidRPr="00E44619">
        <w:rPr>
          <w:rFonts w:ascii="Times New Roman" w:eastAsia="Times New Roman" w:hAnsi="Times New Roman" w:cs="Times New Roman"/>
          <w:iCs/>
          <w:kern w:val="0"/>
          <w:lang w:val="lt-LT"/>
          <w14:ligatures w14:val="none"/>
        </w:rPr>
        <w:lastRenderedPageBreak/>
        <w:t>nustatyti ne ilgiau, nei tai yra būtina tais tikslais, kuriais asmens duomenys yra tvarkomi; asmens duomenis galima saugoti ilgesnius laikotarpius, jeigu asmens duomenys bus tvarkomi tik archyvavimo tikslais viešojo intereso labui, mokslinių ar istorinių tyrimų tikslais arba statistiniais tikslais pagal 89 straipsnio 1</w:t>
      </w:r>
      <w:r w:rsidR="00901C8C"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dalį, įgyvendinus atitinkamas technines ir organizacines priemones, kurių reikalaujama šiuo reglamentu siekiant apsaugoti duomenų subjekto teises ir laisves. Vis</w:t>
      </w:r>
      <w:r w:rsidR="00AB6141">
        <w:rPr>
          <w:rFonts w:ascii="Times New Roman" w:eastAsia="Times New Roman" w:hAnsi="Times New Roman" w:cs="Times New Roman"/>
          <w:iCs/>
          <w:kern w:val="0"/>
          <w:lang w:val="lt-LT"/>
          <w14:ligatures w14:val="none"/>
        </w:rPr>
        <w:t>a</w:t>
      </w:r>
      <w:r w:rsidRPr="00E44619">
        <w:rPr>
          <w:rFonts w:ascii="Times New Roman" w:eastAsia="Times New Roman" w:hAnsi="Times New Roman" w:cs="Times New Roman"/>
          <w:iCs/>
          <w:kern w:val="0"/>
          <w:lang w:val="lt-LT"/>
          <w14:ligatures w14:val="none"/>
        </w:rPr>
        <w:t xml:space="preserve"> tai rodo, kad M</w:t>
      </w:r>
      <w:r w:rsidR="00AB6141">
        <w:rPr>
          <w:rFonts w:ascii="Times New Roman" w:eastAsia="Times New Roman" w:hAnsi="Times New Roman" w:cs="Times New Roman"/>
          <w:iCs/>
          <w:kern w:val="0"/>
          <w:lang w:val="lt-LT"/>
          <w14:ligatures w14:val="none"/>
        </w:rPr>
        <w:t>KT</w:t>
      </w:r>
      <w:r w:rsidRPr="00E44619">
        <w:rPr>
          <w:rFonts w:ascii="Times New Roman" w:eastAsia="Times New Roman" w:hAnsi="Times New Roman" w:cs="Times New Roman"/>
          <w:iCs/>
          <w:kern w:val="0"/>
          <w:lang w:val="lt-LT"/>
          <w14:ligatures w14:val="none"/>
        </w:rPr>
        <w:t xml:space="preserve"> DPKS duomenis apie visuotinį asmenų judėjimą rinko ir neteisėtas duomenų bazes kūrė be teisėto pagrindo, pažei</w:t>
      </w:r>
      <w:r w:rsidR="00AB6141">
        <w:rPr>
          <w:rFonts w:ascii="Times New Roman" w:eastAsia="Times New Roman" w:hAnsi="Times New Roman" w:cs="Times New Roman"/>
          <w:iCs/>
          <w:kern w:val="0"/>
          <w:lang w:val="lt-LT"/>
          <w14:ligatures w14:val="none"/>
        </w:rPr>
        <w:t>sdama</w:t>
      </w:r>
      <w:r w:rsidRPr="00E44619">
        <w:rPr>
          <w:rFonts w:ascii="Times New Roman" w:eastAsia="Times New Roman" w:hAnsi="Times New Roman" w:cs="Times New Roman"/>
          <w:iCs/>
          <w:kern w:val="0"/>
          <w:lang w:val="lt-LT"/>
          <w14:ligatures w14:val="none"/>
        </w:rPr>
        <w:t xml:space="preserve"> Sutarties </w:t>
      </w:r>
      <w:r w:rsidR="000978D1" w:rsidRPr="00E44619">
        <w:rPr>
          <w:rFonts w:ascii="Times New Roman" w:eastAsia="Times New Roman" w:hAnsi="Times New Roman" w:cs="Times New Roman"/>
          <w:iCs/>
          <w:kern w:val="0"/>
          <w:lang w:val="lt-LT"/>
          <w14:ligatures w14:val="none"/>
        </w:rPr>
        <w:t xml:space="preserve">Nr. S-82/18B-2 </w:t>
      </w:r>
      <w:r w:rsidRPr="00E44619">
        <w:rPr>
          <w:rFonts w:ascii="Times New Roman" w:eastAsia="Times New Roman" w:hAnsi="Times New Roman" w:cs="Times New Roman"/>
          <w:iCs/>
          <w:kern w:val="0"/>
          <w:lang w:val="lt-LT"/>
          <w14:ligatures w14:val="none"/>
        </w:rPr>
        <w:t xml:space="preserve">reikalavimus. Neteisėtu būdu gauti duomenys negalėjo būti pripažinti įrodymais ir </w:t>
      </w:r>
      <w:r w:rsidR="00AB6141">
        <w:rPr>
          <w:rFonts w:ascii="Times New Roman" w:eastAsia="Times New Roman" w:hAnsi="Times New Roman" w:cs="Times New Roman"/>
          <w:iCs/>
          <w:kern w:val="0"/>
          <w:lang w:val="lt-LT"/>
          <w14:ligatures w14:val="none"/>
        </w:rPr>
        <w:t xml:space="preserve">negalėjo būti </w:t>
      </w:r>
      <w:r w:rsidRPr="00E44619">
        <w:rPr>
          <w:rFonts w:ascii="Times New Roman" w:eastAsia="Times New Roman" w:hAnsi="Times New Roman" w:cs="Times New Roman"/>
          <w:iCs/>
          <w:kern w:val="0"/>
          <w:lang w:val="lt-LT"/>
          <w14:ligatures w14:val="none"/>
        </w:rPr>
        <w:t>naudojami įrodinėjant M.</w:t>
      </w:r>
      <w:r w:rsidR="00AB6141">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kaltę.</w:t>
      </w:r>
    </w:p>
    <w:p w14:paraId="3F977667" w14:textId="20FFA8E1" w:rsidR="004B5F53" w:rsidRPr="00E44619" w:rsidRDefault="00C44C3C"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Pirmosios instancijos teismui gynybos pateiktoje 2023 m. lapkričio 7 d. LAKD pažymoje Nr. 1-26271 apskritai nurodytas 7 dienų duomenų saugojimo terminas. </w:t>
      </w:r>
      <w:r w:rsidR="00AB6141">
        <w:rPr>
          <w:rFonts w:ascii="Times New Roman" w:eastAsia="Times New Roman" w:hAnsi="Times New Roman" w:cs="Times New Roman"/>
          <w:iCs/>
          <w:kern w:val="0"/>
          <w:lang w:val="lt-LT"/>
          <w14:ligatures w14:val="none"/>
        </w:rPr>
        <w:t>Atkreiptinas dėmesys</w:t>
      </w:r>
      <w:r w:rsidRPr="00E44619">
        <w:rPr>
          <w:rFonts w:ascii="Times New Roman" w:eastAsia="Times New Roman" w:hAnsi="Times New Roman" w:cs="Times New Roman"/>
          <w:iCs/>
          <w:kern w:val="0"/>
          <w:lang w:val="lt-LT"/>
          <w14:ligatures w14:val="none"/>
        </w:rPr>
        <w:t>, jog M</w:t>
      </w:r>
      <w:r w:rsidR="00AB6141">
        <w:rPr>
          <w:rFonts w:ascii="Times New Roman" w:eastAsia="Times New Roman" w:hAnsi="Times New Roman" w:cs="Times New Roman"/>
          <w:iCs/>
          <w:kern w:val="0"/>
          <w:lang w:val="lt-LT"/>
          <w14:ligatures w14:val="none"/>
        </w:rPr>
        <w:t>KT</w:t>
      </w:r>
      <w:r w:rsidRPr="00E44619">
        <w:rPr>
          <w:rFonts w:ascii="Times New Roman" w:eastAsia="Times New Roman" w:hAnsi="Times New Roman" w:cs="Times New Roman"/>
          <w:iCs/>
          <w:kern w:val="0"/>
          <w:lang w:val="lt-LT"/>
          <w14:ligatures w14:val="none"/>
        </w:rPr>
        <w:t xml:space="preserve"> neįvykdė pirmosios instancijos teismo įpareigojimo ir nepateikė iš LAKD gautų duomenų naudojimo ir jų saugojimo tvarkos, kuri reglamentuotų šių DPKS duomenų saugojimo, panaudojimo, sunaikinimo tvarką. Tokie veiksmai nesuderinami su teisinės valstybės principais, jų metu surinkti duomenys neatitinka įrodymų teisėtumo kriterijaus, pažeidžia BPK įtvirtintas žmogaus teisių apsaugos nuostatas.</w:t>
      </w:r>
    </w:p>
    <w:p w14:paraId="5C63230D" w14:textId="36C531BB" w:rsidR="003B54D9" w:rsidRPr="00E44619" w:rsidRDefault="003B54D9"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Pirmosios instancijos teismas</w:t>
      </w:r>
      <w:r w:rsidR="00F20768">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motyvuodamas tuo, kad Sutartis </w:t>
      </w:r>
      <w:r w:rsidR="000978D1" w:rsidRPr="00E44619">
        <w:rPr>
          <w:rFonts w:ascii="Times New Roman" w:eastAsia="Times New Roman" w:hAnsi="Times New Roman" w:cs="Times New Roman"/>
          <w:iCs/>
          <w:kern w:val="0"/>
          <w:lang w:val="lt-LT"/>
          <w14:ligatures w14:val="none"/>
        </w:rPr>
        <w:t xml:space="preserve">Nr. S-82/18B-2 </w:t>
      </w:r>
      <w:r w:rsidRPr="00E44619">
        <w:rPr>
          <w:rFonts w:ascii="Times New Roman" w:eastAsia="Times New Roman" w:hAnsi="Times New Roman" w:cs="Times New Roman"/>
          <w:iCs/>
          <w:kern w:val="0"/>
          <w:lang w:val="lt-LT"/>
          <w14:ligatures w14:val="none"/>
        </w:rPr>
        <w:t>nu</w:t>
      </w:r>
      <w:r w:rsidR="00F20768">
        <w:rPr>
          <w:rFonts w:ascii="Times New Roman" w:eastAsia="Times New Roman" w:hAnsi="Times New Roman" w:cs="Times New Roman"/>
          <w:iCs/>
          <w:kern w:val="0"/>
          <w:lang w:val="lt-LT"/>
          <w14:ligatures w14:val="none"/>
        </w:rPr>
        <w:t>st</w:t>
      </w:r>
      <w:r w:rsidRPr="00E44619">
        <w:rPr>
          <w:rFonts w:ascii="Times New Roman" w:eastAsia="Times New Roman" w:hAnsi="Times New Roman" w:cs="Times New Roman"/>
          <w:iCs/>
          <w:kern w:val="0"/>
          <w:lang w:val="lt-LT"/>
          <w14:ligatures w14:val="none"/>
        </w:rPr>
        <w:t>ato Muitinės departamento teisę gauti DKPS duomenis ir juos naudoti konkrečiais teisėtais tikslais, padarė išvadą, jog DKPS duomenų naudojimas ikiteisminiame tyrime ir baudžiamojoje byloje yra galimas ir nepažeidžia įrodymų leistinumo kriterijaus. Teismas duomenų gavimo aplinkybių, jų atitik</w:t>
      </w:r>
      <w:r w:rsidR="00F20768">
        <w:rPr>
          <w:rFonts w:ascii="Times New Roman" w:eastAsia="Times New Roman" w:hAnsi="Times New Roman" w:cs="Times New Roman"/>
          <w:iCs/>
          <w:kern w:val="0"/>
          <w:lang w:val="lt-LT"/>
          <w14:ligatures w14:val="none"/>
        </w:rPr>
        <w:t>ties</w:t>
      </w:r>
      <w:r w:rsidRPr="00E44619">
        <w:rPr>
          <w:rFonts w:ascii="Times New Roman" w:eastAsia="Times New Roman" w:hAnsi="Times New Roman" w:cs="Times New Roman"/>
          <w:iCs/>
          <w:kern w:val="0"/>
          <w:lang w:val="lt-LT"/>
          <w14:ligatures w14:val="none"/>
        </w:rPr>
        <w:t xml:space="preserve"> teisės aktų ir Sutarties</w:t>
      </w:r>
      <w:r w:rsidR="000978D1" w:rsidRPr="00E44619">
        <w:rPr>
          <w:rFonts w:ascii="Times New Roman" w:eastAsia="Times New Roman" w:hAnsi="Times New Roman" w:cs="Times New Roman"/>
          <w:iCs/>
          <w:kern w:val="0"/>
          <w:lang w:val="lt-LT"/>
          <w14:ligatures w14:val="none"/>
        </w:rPr>
        <w:t xml:space="preserve"> Nr. S-82/18B-2</w:t>
      </w:r>
      <w:r w:rsidRPr="00E44619">
        <w:rPr>
          <w:rFonts w:ascii="Times New Roman" w:eastAsia="Times New Roman" w:hAnsi="Times New Roman" w:cs="Times New Roman"/>
          <w:iCs/>
          <w:kern w:val="0"/>
          <w:lang w:val="lt-LT"/>
          <w14:ligatures w14:val="none"/>
        </w:rPr>
        <w:t xml:space="preserve"> reikalavimams netyrė. Apeliacinės instancijos teismas, iškreipdamas apelianto argumento turinį, iš esmės nevertino Muitinės departamento duomenų bazių sudarymo ir vėliau tų duomenų panaudojimo baudžiamajame procese teisėtumo ir atitik</w:t>
      </w:r>
      <w:r w:rsidR="00F20768">
        <w:rPr>
          <w:rFonts w:ascii="Times New Roman" w:eastAsia="Times New Roman" w:hAnsi="Times New Roman" w:cs="Times New Roman"/>
          <w:iCs/>
          <w:kern w:val="0"/>
          <w:lang w:val="lt-LT"/>
          <w14:ligatures w14:val="none"/>
        </w:rPr>
        <w:t>ties</w:t>
      </w:r>
      <w:r w:rsidRPr="00E44619">
        <w:rPr>
          <w:rFonts w:ascii="Times New Roman" w:eastAsia="Times New Roman" w:hAnsi="Times New Roman" w:cs="Times New Roman"/>
          <w:iCs/>
          <w:kern w:val="0"/>
          <w:lang w:val="lt-LT"/>
          <w14:ligatures w14:val="none"/>
        </w:rPr>
        <w:t xml:space="preserve"> BPK 20 straipsnio 1 ir 4 dalyse keliamam įrodymų leistinumo (teisėtumo) kriterijui.</w:t>
      </w:r>
    </w:p>
    <w:p w14:paraId="3103F6D7" w14:textId="7EE0B612" w:rsidR="00D70A0A" w:rsidRPr="00E44619" w:rsidRDefault="003B54D9"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Teismai</w:t>
      </w:r>
      <w:r w:rsidR="00F20768">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pripažinę DPKS duomenis įrodymais, pažeidė ir BPK 20 straipsnio 3 dalyje įtvirtintą įrodymų sąsajumo reikalavimą. Vadovaujantis kasacin</w:t>
      </w:r>
      <w:r w:rsidR="00901C8C" w:rsidRPr="00E44619">
        <w:rPr>
          <w:rFonts w:ascii="Times New Roman" w:eastAsia="Times New Roman" w:hAnsi="Times New Roman" w:cs="Times New Roman"/>
          <w:iCs/>
          <w:kern w:val="0"/>
          <w:lang w:val="lt-LT"/>
          <w14:ligatures w14:val="none"/>
        </w:rPr>
        <w:t>ės instancijos</w:t>
      </w:r>
      <w:r w:rsidRPr="00E44619">
        <w:rPr>
          <w:rFonts w:ascii="Times New Roman" w:eastAsia="Times New Roman" w:hAnsi="Times New Roman" w:cs="Times New Roman"/>
          <w:iCs/>
          <w:kern w:val="0"/>
          <w:lang w:val="lt-LT"/>
          <w14:ligatures w14:val="none"/>
        </w:rPr>
        <w:t xml:space="preserve"> teismo praktika, būtent bylą nagrinėjančiam teismui kyla pareiga patikrinti</w:t>
      </w:r>
      <w:r w:rsidR="00F20768">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ar teisiamajame posėdyje išnagrinėti duomenys atitinka BPK 20 straipsnio reikalavim</w:t>
      </w:r>
      <w:r w:rsidR="00F20768">
        <w:rPr>
          <w:rFonts w:ascii="Times New Roman" w:eastAsia="Times New Roman" w:hAnsi="Times New Roman" w:cs="Times New Roman"/>
          <w:iCs/>
          <w:kern w:val="0"/>
          <w:lang w:val="lt-LT"/>
          <w14:ligatures w14:val="none"/>
        </w:rPr>
        <w:t>u</w:t>
      </w:r>
      <w:r w:rsidRPr="00E44619">
        <w:rPr>
          <w:rFonts w:ascii="Times New Roman" w:eastAsia="Times New Roman" w:hAnsi="Times New Roman" w:cs="Times New Roman"/>
          <w:iCs/>
          <w:kern w:val="0"/>
          <w:lang w:val="lt-LT"/>
          <w14:ligatures w14:val="none"/>
        </w:rPr>
        <w:t>s. Byloje nustatyta, kad DPKS fiksuoja automobilio duomenis, kuriuos taip pat sudaro ir automobilio fotonuotrauka. Teismai</w:t>
      </w:r>
      <w:r w:rsidR="00F20768">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vertindami</w:t>
      </w:r>
      <w:r w:rsidR="00F20768">
        <w:rPr>
          <w:rFonts w:ascii="Times New Roman" w:eastAsia="Times New Roman" w:hAnsi="Times New Roman" w:cs="Times New Roman"/>
          <w:iCs/>
          <w:kern w:val="0"/>
          <w:lang w:val="lt-LT"/>
          <w14:ligatures w14:val="none"/>
        </w:rPr>
        <w:t xml:space="preserve"> šiuos duomenis</w:t>
      </w:r>
      <w:r w:rsidRPr="00E44619">
        <w:rPr>
          <w:rFonts w:ascii="Times New Roman" w:eastAsia="Times New Roman" w:hAnsi="Times New Roman" w:cs="Times New Roman"/>
          <w:iCs/>
          <w:kern w:val="0"/>
          <w:lang w:val="lt-LT"/>
          <w14:ligatures w14:val="none"/>
        </w:rPr>
        <w:t xml:space="preserve"> įrodymų sąsajumo aspektu</w:t>
      </w:r>
      <w:r w:rsidR="00F20768">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pažeidė BPK 20 straipsnio 3 dalį, kadangi </w:t>
      </w:r>
      <w:r w:rsidR="007449E5" w:rsidRPr="00E44619">
        <w:rPr>
          <w:rFonts w:ascii="Times New Roman" w:eastAsia="Times New Roman" w:hAnsi="Times New Roman" w:cs="Times New Roman"/>
          <w:iCs/>
          <w:kern w:val="0"/>
          <w:lang w:val="lt-LT"/>
          <w14:ligatures w14:val="none"/>
        </w:rPr>
        <w:t xml:space="preserve">patį </w:t>
      </w:r>
      <w:r w:rsidRPr="00E44619">
        <w:rPr>
          <w:rFonts w:ascii="Times New Roman" w:eastAsia="Times New Roman" w:hAnsi="Times New Roman" w:cs="Times New Roman"/>
          <w:iCs/>
          <w:kern w:val="0"/>
          <w:lang w:val="lt-LT"/>
          <w14:ligatures w14:val="none"/>
        </w:rPr>
        <w:t>automobilio judėjimo atitinkamame maršrute fiksavimo faktą iš esmės prilygino automobilį vairavusio asmens tapatybės nustatymui. BPK 20 straipsnio 3 dalies pažeidimą patvirtina aplinkybė, kad į bylą nėra pateiktos fotonuotraukos, nebuvo pateikti kiti duomenys</w:t>
      </w:r>
      <w:r w:rsidR="00F20768">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sudarantys prielaidas identifikuoti automobilį vairuojantį asmenį. DPKS duomenys neatitinka ne tik įrodymams keliamo</w:t>
      </w:r>
      <w:r w:rsidR="007449E5" w:rsidRPr="00E44619">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 xml:space="preserve">sąsajumo reikalavimo, </w:t>
      </w:r>
      <w:r w:rsidR="00F20768">
        <w:rPr>
          <w:rFonts w:ascii="Times New Roman" w:eastAsia="Times New Roman" w:hAnsi="Times New Roman" w:cs="Times New Roman"/>
          <w:iCs/>
          <w:kern w:val="0"/>
          <w:lang w:val="lt-LT"/>
          <w14:ligatures w14:val="none"/>
        </w:rPr>
        <w:t>bet</w:t>
      </w:r>
      <w:r w:rsidRPr="00E44619">
        <w:rPr>
          <w:rFonts w:ascii="Times New Roman" w:eastAsia="Times New Roman" w:hAnsi="Times New Roman" w:cs="Times New Roman"/>
          <w:iCs/>
          <w:kern w:val="0"/>
          <w:lang w:val="lt-LT"/>
          <w14:ligatures w14:val="none"/>
        </w:rPr>
        <w:t xml:space="preserve"> ir patikrinamumo, suvaržo M.</w:t>
      </w:r>
      <w:r w:rsidR="00901C8C"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teisę į gynybą.</w:t>
      </w:r>
    </w:p>
    <w:p w14:paraId="39B7B06D" w14:textId="49E3B664" w:rsidR="00D70A0A" w:rsidRPr="00E44619" w:rsidRDefault="003B54D9"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Pirmos</w:t>
      </w:r>
      <w:r w:rsidR="00901C8C" w:rsidRPr="00E44619">
        <w:rPr>
          <w:rFonts w:ascii="Times New Roman" w:eastAsia="Times New Roman" w:hAnsi="Times New Roman" w:cs="Times New Roman"/>
          <w:iCs/>
          <w:kern w:val="0"/>
          <w:lang w:val="lt-LT"/>
          <w14:ligatures w14:val="none"/>
        </w:rPr>
        <w:t>ios</w:t>
      </w:r>
      <w:r w:rsidRPr="00E44619">
        <w:rPr>
          <w:rFonts w:ascii="Times New Roman" w:eastAsia="Times New Roman" w:hAnsi="Times New Roman" w:cs="Times New Roman"/>
          <w:iCs/>
          <w:kern w:val="0"/>
          <w:lang w:val="lt-LT"/>
          <w14:ligatures w14:val="none"/>
        </w:rPr>
        <w:t xml:space="preserve"> instancijos teisme buvo reiškiamas prašymas išreikalauti DPKS užfiksuotas nuotraukas, tačiau M</w:t>
      </w:r>
      <w:r w:rsidR="00F20768">
        <w:rPr>
          <w:rFonts w:ascii="Times New Roman" w:eastAsia="Times New Roman" w:hAnsi="Times New Roman" w:cs="Times New Roman"/>
          <w:iCs/>
          <w:kern w:val="0"/>
          <w:lang w:val="lt-LT"/>
          <w14:ligatures w14:val="none"/>
        </w:rPr>
        <w:t>KT</w:t>
      </w:r>
      <w:r w:rsidRPr="00E44619">
        <w:rPr>
          <w:rFonts w:ascii="Times New Roman" w:eastAsia="Times New Roman" w:hAnsi="Times New Roman" w:cs="Times New Roman"/>
          <w:iCs/>
          <w:kern w:val="0"/>
          <w:lang w:val="lt-LT"/>
          <w14:ligatures w14:val="none"/>
        </w:rPr>
        <w:t xml:space="preserve"> tokių duomenų nepateikė</w:t>
      </w:r>
      <w:r w:rsidR="007449E5" w:rsidRPr="00E44619">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 xml:space="preserve">nors pagal Sutartį </w:t>
      </w:r>
      <w:r w:rsidR="00F03F23" w:rsidRPr="00E44619">
        <w:rPr>
          <w:rFonts w:ascii="Times New Roman" w:eastAsia="Times New Roman" w:hAnsi="Times New Roman" w:cs="Times New Roman"/>
          <w:iCs/>
          <w:kern w:val="0"/>
          <w:lang w:val="lt-LT"/>
          <w14:ligatures w14:val="none"/>
        </w:rPr>
        <w:t>Nr. S-82/18B-2</w:t>
      </w:r>
      <w:r w:rsidR="00F03F23">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ir</w:t>
      </w:r>
      <w:r w:rsidR="007449E5" w:rsidRPr="00E44619">
        <w:rPr>
          <w:rFonts w:ascii="Times New Roman" w:eastAsia="Times New Roman" w:hAnsi="Times New Roman" w:cs="Times New Roman"/>
          <w:iCs/>
          <w:kern w:val="0"/>
          <w:lang w:val="lt-LT"/>
          <w14:ligatures w14:val="none"/>
        </w:rPr>
        <w:t xml:space="preserve"> liudytojo</w:t>
      </w:r>
      <w:r w:rsidRPr="00E44619">
        <w:rPr>
          <w:rFonts w:ascii="Times New Roman" w:eastAsia="Times New Roman" w:hAnsi="Times New Roman" w:cs="Times New Roman"/>
          <w:iCs/>
          <w:kern w:val="0"/>
          <w:lang w:val="lt-LT"/>
          <w14:ligatures w14:val="none"/>
        </w:rPr>
        <w:t xml:space="preserve"> </w:t>
      </w:r>
      <w:r w:rsidR="000978D1" w:rsidRPr="00E44619">
        <w:rPr>
          <w:rFonts w:ascii="Times New Roman" w:eastAsia="Times New Roman" w:hAnsi="Times New Roman" w:cs="Times New Roman"/>
          <w:iCs/>
          <w:kern w:val="0"/>
          <w:lang w:val="lt-LT"/>
          <w14:ligatures w14:val="none"/>
        </w:rPr>
        <w:t>R.</w:t>
      </w:r>
      <w:r w:rsidR="00F20768">
        <w:rPr>
          <w:rFonts w:ascii="Times New Roman" w:eastAsia="Times New Roman" w:hAnsi="Times New Roman" w:cs="Times New Roman"/>
          <w:iCs/>
          <w:kern w:val="0"/>
          <w:lang w:val="lt-LT"/>
          <w14:ligatures w14:val="none"/>
        </w:rPr>
        <w:t> </w:t>
      </w:r>
      <w:r w:rsidR="00FC1100" w:rsidRPr="00E44619">
        <w:rPr>
          <w:rFonts w:ascii="Times New Roman" w:eastAsia="Times New Roman" w:hAnsi="Times New Roman" w:cs="Times New Roman"/>
          <w:iCs/>
          <w:kern w:val="0"/>
          <w:lang w:val="lt-LT"/>
          <w14:ligatures w14:val="none"/>
        </w:rPr>
        <w:t>J</w:t>
      </w:r>
      <w:r w:rsidR="0075318E">
        <w:rPr>
          <w:rFonts w:ascii="Times New Roman" w:eastAsia="Times New Roman" w:hAnsi="Times New Roman" w:cs="Times New Roman"/>
          <w:iCs/>
          <w:kern w:val="0"/>
          <w:lang w:val="lt-LT"/>
          <w14:ligatures w14:val="none"/>
        </w:rPr>
        <w:t>.</w:t>
      </w:r>
      <w:r w:rsidR="00FC1100" w:rsidRPr="00E44619">
        <w:rPr>
          <w:rFonts w:ascii="Times New Roman" w:eastAsia="Times New Roman" w:hAnsi="Times New Roman" w:cs="Times New Roman"/>
          <w:iCs/>
          <w:kern w:val="0"/>
          <w:lang w:val="lt-LT"/>
          <w14:ligatures w14:val="none"/>
        </w:rPr>
        <w:t xml:space="preserve"> (R</w:t>
      </w:r>
      <w:r w:rsidR="00FC16B9"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J</w:t>
      </w:r>
      <w:r w:rsidR="0075318E">
        <w:rPr>
          <w:rFonts w:ascii="Times New Roman" w:eastAsia="Times New Roman" w:hAnsi="Times New Roman" w:cs="Times New Roman"/>
          <w:iCs/>
          <w:kern w:val="0"/>
          <w:lang w:val="lt-LT"/>
          <w14:ligatures w14:val="none"/>
        </w:rPr>
        <w:t>.</w:t>
      </w:r>
      <w:r w:rsidR="00FC1100"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parodymus turėjo</w:t>
      </w:r>
      <w:r w:rsidR="007449E5" w:rsidRPr="00E44619">
        <w:rPr>
          <w:rFonts w:ascii="Times New Roman" w:eastAsia="Times New Roman" w:hAnsi="Times New Roman" w:cs="Times New Roman"/>
          <w:iCs/>
          <w:kern w:val="0"/>
          <w:lang w:val="lt-LT"/>
          <w14:ligatures w14:val="none"/>
        </w:rPr>
        <w:t xml:space="preserve"> galimybę</w:t>
      </w:r>
      <w:r w:rsidRPr="00E44619">
        <w:rPr>
          <w:rFonts w:ascii="Times New Roman" w:eastAsia="Times New Roman" w:hAnsi="Times New Roman" w:cs="Times New Roman"/>
          <w:iCs/>
          <w:kern w:val="0"/>
          <w:lang w:val="lt-LT"/>
          <w14:ligatures w14:val="none"/>
        </w:rPr>
        <w:t xml:space="preserve"> nuotraukas gauti </w:t>
      </w:r>
      <w:r w:rsidR="00F20768">
        <w:rPr>
          <w:rFonts w:ascii="Times New Roman" w:eastAsia="Times New Roman" w:hAnsi="Times New Roman" w:cs="Times New Roman"/>
          <w:iCs/>
          <w:kern w:val="0"/>
          <w:lang w:val="lt-LT"/>
          <w14:ligatures w14:val="none"/>
        </w:rPr>
        <w:t>iš</w:t>
      </w:r>
      <w:r w:rsidRPr="00E44619">
        <w:rPr>
          <w:rFonts w:ascii="Times New Roman" w:eastAsia="Times New Roman" w:hAnsi="Times New Roman" w:cs="Times New Roman"/>
          <w:iCs/>
          <w:kern w:val="0"/>
          <w:lang w:val="lt-LT"/>
          <w14:ligatures w14:val="none"/>
        </w:rPr>
        <w:t xml:space="preserve"> LAKD.</w:t>
      </w:r>
      <w:r w:rsidR="007449E5" w:rsidRPr="00E44619">
        <w:rPr>
          <w:rFonts w:ascii="Times New Roman" w:hAnsi="Times New Roman" w:cs="Times New Roman"/>
          <w:lang w:val="lt-LT"/>
        </w:rPr>
        <w:t xml:space="preserve"> </w:t>
      </w:r>
      <w:r w:rsidR="007449E5" w:rsidRPr="00F20768">
        <w:rPr>
          <w:rFonts w:ascii="Times New Roman" w:eastAsia="Times New Roman" w:hAnsi="Times New Roman" w:cs="Times New Roman"/>
          <w:iCs/>
          <w:kern w:val="0"/>
          <w:lang w:val="lt-LT"/>
          <w14:ligatures w14:val="none"/>
        </w:rPr>
        <w:t>DPKS duomenų pagrindu surašyta</w:t>
      </w:r>
      <w:r w:rsidR="00F20768">
        <w:rPr>
          <w:rFonts w:ascii="Times New Roman" w:eastAsia="Times New Roman" w:hAnsi="Times New Roman" w:cs="Times New Roman"/>
          <w:iCs/>
          <w:kern w:val="0"/>
          <w:lang w:val="lt-LT"/>
          <w14:ligatures w14:val="none"/>
        </w:rPr>
        <w:t>me</w:t>
      </w:r>
      <w:r w:rsidR="007449E5" w:rsidRPr="00F20768">
        <w:rPr>
          <w:rFonts w:ascii="Times New Roman" w:eastAsia="Times New Roman" w:hAnsi="Times New Roman" w:cs="Times New Roman"/>
          <w:iCs/>
          <w:kern w:val="0"/>
          <w:lang w:val="lt-LT"/>
          <w14:ligatures w14:val="none"/>
        </w:rPr>
        <w:t xml:space="preserve"> 2021 m. liepos 23 d. tarnybiniame pranešime Nr. 7T-808 „Dėl automobilių judėjimo analizės“ ir jo prieduose nėra duomenų,</w:t>
      </w:r>
      <w:r w:rsidR="007449E5" w:rsidRPr="00E44619">
        <w:rPr>
          <w:rFonts w:ascii="Times New Roman" w:eastAsia="Times New Roman" w:hAnsi="Times New Roman" w:cs="Times New Roman"/>
          <w:iCs/>
          <w:kern w:val="0"/>
          <w:lang w:val="lt-LT"/>
          <w14:ligatures w14:val="none"/>
        </w:rPr>
        <w:t xml:space="preserve"> kurie leistų teismui ar gynybai patikrinti tarnybiniame pranešime pateikiamų duomenų patikimumą. Tokiu atveju teismas</w:t>
      </w:r>
      <w:r w:rsidR="00F20768">
        <w:rPr>
          <w:rFonts w:ascii="Times New Roman" w:eastAsia="Times New Roman" w:hAnsi="Times New Roman" w:cs="Times New Roman"/>
          <w:iCs/>
          <w:kern w:val="0"/>
          <w:lang w:val="lt-LT"/>
          <w14:ligatures w14:val="none"/>
        </w:rPr>
        <w:t>,</w:t>
      </w:r>
      <w:r w:rsidR="007449E5" w:rsidRPr="00E44619">
        <w:rPr>
          <w:rFonts w:ascii="Times New Roman" w:eastAsia="Times New Roman" w:hAnsi="Times New Roman" w:cs="Times New Roman"/>
          <w:iCs/>
          <w:kern w:val="0"/>
          <w:lang w:val="lt-LT"/>
          <w14:ligatures w14:val="none"/>
        </w:rPr>
        <w:t xml:space="preserve"> neturėdamas DPKS fiksuotos nuotraukos, liudytojos G. B</w:t>
      </w:r>
      <w:r w:rsidR="0075318E">
        <w:rPr>
          <w:rFonts w:ascii="Times New Roman" w:eastAsia="Times New Roman" w:hAnsi="Times New Roman" w:cs="Times New Roman"/>
          <w:iCs/>
          <w:kern w:val="0"/>
          <w:lang w:val="lt-LT"/>
          <w14:ligatures w14:val="none"/>
        </w:rPr>
        <w:t>.</w:t>
      </w:r>
      <w:r w:rsidR="007449E5" w:rsidRPr="00E44619">
        <w:rPr>
          <w:rFonts w:ascii="Times New Roman" w:eastAsia="Times New Roman" w:hAnsi="Times New Roman" w:cs="Times New Roman"/>
          <w:iCs/>
          <w:kern w:val="0"/>
          <w:lang w:val="lt-LT"/>
          <w14:ligatures w14:val="none"/>
        </w:rPr>
        <w:t xml:space="preserve"> ir nuteistojo M.</w:t>
      </w:r>
      <w:r w:rsidR="00EC7FB6" w:rsidRPr="00E44619">
        <w:rPr>
          <w:rFonts w:ascii="Times New Roman" w:eastAsia="Times New Roman" w:hAnsi="Times New Roman" w:cs="Times New Roman"/>
          <w:iCs/>
          <w:kern w:val="0"/>
          <w:lang w:val="lt-LT"/>
          <w14:ligatures w14:val="none"/>
        </w:rPr>
        <w:t> </w:t>
      </w:r>
      <w:r w:rsidR="007449E5"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007449E5" w:rsidRPr="00E44619">
        <w:rPr>
          <w:rFonts w:ascii="Times New Roman" w:eastAsia="Times New Roman" w:hAnsi="Times New Roman" w:cs="Times New Roman"/>
          <w:iCs/>
          <w:kern w:val="0"/>
          <w:lang w:val="lt-LT"/>
          <w14:ligatures w14:val="none"/>
        </w:rPr>
        <w:t xml:space="preserve"> parodymus </w:t>
      </w:r>
      <w:r w:rsidR="00E659DB" w:rsidRPr="00E44619">
        <w:rPr>
          <w:rFonts w:ascii="Times New Roman" w:eastAsia="Times New Roman" w:hAnsi="Times New Roman" w:cs="Times New Roman"/>
          <w:iCs/>
          <w:kern w:val="0"/>
          <w:lang w:val="lt-LT"/>
          <w14:ligatures w14:val="none"/>
        </w:rPr>
        <w:t>neigdamas</w:t>
      </w:r>
      <w:r w:rsidR="007449E5" w:rsidRPr="00E44619">
        <w:rPr>
          <w:rFonts w:ascii="Times New Roman" w:eastAsia="Times New Roman" w:hAnsi="Times New Roman" w:cs="Times New Roman"/>
          <w:iCs/>
          <w:kern w:val="0"/>
          <w:lang w:val="lt-LT"/>
          <w14:ligatures w14:val="none"/>
        </w:rPr>
        <w:t xml:space="preserve"> DPKS užfiksuotais duomenimis, pažeidė </w:t>
      </w:r>
      <w:r w:rsidR="007449E5" w:rsidRPr="00E44619">
        <w:rPr>
          <w:rFonts w:ascii="Times New Roman" w:eastAsia="Times New Roman" w:hAnsi="Times New Roman" w:cs="Times New Roman"/>
          <w:i/>
          <w:kern w:val="0"/>
          <w:lang w:val="lt-LT"/>
          <w14:ligatures w14:val="none"/>
        </w:rPr>
        <w:t>in dubio pro reo</w:t>
      </w:r>
      <w:r w:rsidR="007449E5" w:rsidRPr="00E44619">
        <w:rPr>
          <w:rFonts w:ascii="Times New Roman" w:eastAsia="Times New Roman" w:hAnsi="Times New Roman" w:cs="Times New Roman"/>
          <w:iCs/>
          <w:kern w:val="0"/>
          <w:lang w:val="lt-LT"/>
          <w14:ligatures w14:val="none"/>
        </w:rPr>
        <w:t xml:space="preserve"> principą</w:t>
      </w:r>
      <w:r w:rsidR="00E659DB" w:rsidRPr="00E44619">
        <w:rPr>
          <w:rFonts w:ascii="Times New Roman" w:eastAsia="Times New Roman" w:hAnsi="Times New Roman" w:cs="Times New Roman"/>
          <w:iCs/>
          <w:kern w:val="0"/>
          <w:lang w:val="lt-LT"/>
          <w14:ligatures w14:val="none"/>
        </w:rPr>
        <w:t xml:space="preserve"> i</w:t>
      </w:r>
      <w:r w:rsidR="007449E5" w:rsidRPr="00E44619">
        <w:rPr>
          <w:rFonts w:ascii="Times New Roman" w:eastAsia="Times New Roman" w:hAnsi="Times New Roman" w:cs="Times New Roman"/>
          <w:iCs/>
          <w:kern w:val="0"/>
          <w:lang w:val="lt-LT"/>
          <w14:ligatures w14:val="none"/>
        </w:rPr>
        <w:t>r M. B</w:t>
      </w:r>
      <w:r w:rsidR="0075318E">
        <w:rPr>
          <w:rFonts w:ascii="Times New Roman" w:eastAsia="Times New Roman" w:hAnsi="Times New Roman" w:cs="Times New Roman"/>
          <w:iCs/>
          <w:kern w:val="0"/>
          <w:lang w:val="lt-LT"/>
          <w14:ligatures w14:val="none"/>
        </w:rPr>
        <w:t>.</w:t>
      </w:r>
      <w:r w:rsidR="007449E5" w:rsidRPr="00E44619">
        <w:rPr>
          <w:rFonts w:ascii="Times New Roman" w:eastAsia="Times New Roman" w:hAnsi="Times New Roman" w:cs="Times New Roman"/>
          <w:iCs/>
          <w:kern w:val="0"/>
          <w:lang w:val="lt-LT"/>
          <w14:ligatures w14:val="none"/>
        </w:rPr>
        <w:t xml:space="preserve"> teisę dalyvauti tiriant įrodymus</w:t>
      </w:r>
      <w:r w:rsidR="006952F6" w:rsidRPr="00E44619">
        <w:rPr>
          <w:rFonts w:ascii="Times New Roman" w:eastAsia="Times New Roman" w:hAnsi="Times New Roman" w:cs="Times New Roman"/>
          <w:iCs/>
          <w:kern w:val="0"/>
          <w:lang w:val="lt-LT"/>
          <w14:ligatures w14:val="none"/>
        </w:rPr>
        <w:t>, teisę į gynybą</w:t>
      </w:r>
      <w:r w:rsidR="007449E5" w:rsidRPr="00E44619">
        <w:rPr>
          <w:rFonts w:ascii="Times New Roman" w:eastAsia="Times New Roman" w:hAnsi="Times New Roman" w:cs="Times New Roman"/>
          <w:iCs/>
          <w:kern w:val="0"/>
          <w:lang w:val="lt-LT"/>
          <w14:ligatures w14:val="none"/>
        </w:rPr>
        <w:t>.</w:t>
      </w:r>
      <w:r w:rsidR="00D70A0A" w:rsidRPr="00E44619">
        <w:rPr>
          <w:rFonts w:ascii="Times New Roman" w:eastAsia="Times New Roman" w:hAnsi="Times New Roman" w:cs="Times New Roman"/>
          <w:iCs/>
          <w:kern w:val="0"/>
          <w:lang w:val="lt-LT"/>
          <w14:ligatures w14:val="none"/>
        </w:rPr>
        <w:t xml:space="preserve"> Apeliacinės instancijos teismas šių pirmosios instancijos </w:t>
      </w:r>
      <w:r w:rsidR="00D70A0A" w:rsidRPr="00E44619">
        <w:rPr>
          <w:rFonts w:ascii="Times New Roman" w:eastAsia="Times New Roman" w:hAnsi="Times New Roman" w:cs="Times New Roman"/>
          <w:iCs/>
          <w:kern w:val="0"/>
          <w:lang w:val="lt-LT"/>
          <w14:ligatures w14:val="none"/>
        </w:rPr>
        <w:lastRenderedPageBreak/>
        <w:t>teismo nuosprendžio tr</w:t>
      </w:r>
      <w:r w:rsidR="00F20768">
        <w:rPr>
          <w:rFonts w:ascii="Times New Roman" w:eastAsia="Times New Roman" w:hAnsi="Times New Roman" w:cs="Times New Roman"/>
          <w:iCs/>
          <w:kern w:val="0"/>
          <w:lang w:val="lt-LT"/>
          <w14:ligatures w14:val="none"/>
        </w:rPr>
        <w:t>ū</w:t>
      </w:r>
      <w:r w:rsidR="00D70A0A" w:rsidRPr="00E44619">
        <w:rPr>
          <w:rFonts w:ascii="Times New Roman" w:eastAsia="Times New Roman" w:hAnsi="Times New Roman" w:cs="Times New Roman"/>
          <w:iCs/>
          <w:kern w:val="0"/>
          <w:lang w:val="lt-LT"/>
          <w14:ligatures w14:val="none"/>
        </w:rPr>
        <w:t xml:space="preserve">kumų nepašalino. Minėtas pažeidimas vertintinas </w:t>
      </w:r>
      <w:r w:rsidR="00F20768">
        <w:rPr>
          <w:rFonts w:ascii="Times New Roman" w:eastAsia="Times New Roman" w:hAnsi="Times New Roman" w:cs="Times New Roman"/>
          <w:iCs/>
          <w:kern w:val="0"/>
          <w:lang w:val="lt-LT"/>
          <w14:ligatures w14:val="none"/>
        </w:rPr>
        <w:t xml:space="preserve">kaip </w:t>
      </w:r>
      <w:r w:rsidR="00D70A0A" w:rsidRPr="00E44619">
        <w:rPr>
          <w:rFonts w:ascii="Times New Roman" w:eastAsia="Times New Roman" w:hAnsi="Times New Roman" w:cs="Times New Roman"/>
          <w:iCs/>
          <w:kern w:val="0"/>
          <w:lang w:val="lt-LT"/>
          <w14:ligatures w14:val="none"/>
        </w:rPr>
        <w:t>esmini</w:t>
      </w:r>
      <w:r w:rsidR="00F20768">
        <w:rPr>
          <w:rFonts w:ascii="Times New Roman" w:eastAsia="Times New Roman" w:hAnsi="Times New Roman" w:cs="Times New Roman"/>
          <w:iCs/>
          <w:kern w:val="0"/>
          <w:lang w:val="lt-LT"/>
          <w14:ligatures w14:val="none"/>
        </w:rPr>
        <w:t>s</w:t>
      </w:r>
      <w:r w:rsidR="00D70A0A" w:rsidRPr="00E44619">
        <w:rPr>
          <w:rFonts w:ascii="Times New Roman" w:eastAsia="Times New Roman" w:hAnsi="Times New Roman" w:cs="Times New Roman"/>
          <w:iCs/>
          <w:kern w:val="0"/>
          <w:lang w:val="lt-LT"/>
          <w14:ligatures w14:val="none"/>
        </w:rPr>
        <w:t xml:space="preserve"> BPK pažeidim</w:t>
      </w:r>
      <w:r w:rsidR="00F20768">
        <w:rPr>
          <w:rFonts w:ascii="Times New Roman" w:eastAsia="Times New Roman" w:hAnsi="Times New Roman" w:cs="Times New Roman"/>
          <w:iCs/>
          <w:kern w:val="0"/>
          <w:lang w:val="lt-LT"/>
          <w14:ligatures w14:val="none"/>
        </w:rPr>
        <w:t>as</w:t>
      </w:r>
      <w:r w:rsidR="00D70A0A" w:rsidRPr="00E44619">
        <w:rPr>
          <w:rFonts w:ascii="Times New Roman" w:eastAsia="Times New Roman" w:hAnsi="Times New Roman" w:cs="Times New Roman"/>
          <w:iCs/>
          <w:kern w:val="0"/>
          <w:lang w:val="lt-LT"/>
          <w14:ligatures w14:val="none"/>
        </w:rPr>
        <w:t>, kadangi šiais duomenimis pirmosios instancijos teismas nuosprendyje neigė liudytojos G.</w:t>
      </w:r>
      <w:r w:rsidR="00330E0A" w:rsidRPr="00E44619">
        <w:rPr>
          <w:rFonts w:ascii="Times New Roman" w:eastAsia="Times New Roman" w:hAnsi="Times New Roman" w:cs="Times New Roman"/>
          <w:iCs/>
          <w:kern w:val="0"/>
          <w:lang w:val="lt-LT"/>
          <w14:ligatures w14:val="none"/>
        </w:rPr>
        <w:t> </w:t>
      </w:r>
      <w:r w:rsidR="00D70A0A"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00D70A0A" w:rsidRPr="00E44619">
        <w:rPr>
          <w:rFonts w:ascii="Times New Roman" w:eastAsia="Times New Roman" w:hAnsi="Times New Roman" w:cs="Times New Roman"/>
          <w:iCs/>
          <w:kern w:val="0"/>
          <w:lang w:val="lt-LT"/>
          <w14:ligatures w14:val="none"/>
        </w:rPr>
        <w:t xml:space="preserve"> ir nuteistojo M.</w:t>
      </w:r>
      <w:r w:rsidR="00F20768">
        <w:rPr>
          <w:rFonts w:ascii="Times New Roman" w:eastAsia="Times New Roman" w:hAnsi="Times New Roman" w:cs="Times New Roman"/>
          <w:iCs/>
          <w:kern w:val="0"/>
          <w:lang w:val="lt-LT"/>
          <w14:ligatures w14:val="none"/>
        </w:rPr>
        <w:t> </w:t>
      </w:r>
      <w:r w:rsidR="00D70A0A"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00D70A0A" w:rsidRPr="00E44619">
        <w:rPr>
          <w:rFonts w:ascii="Times New Roman" w:eastAsia="Times New Roman" w:hAnsi="Times New Roman" w:cs="Times New Roman"/>
          <w:iCs/>
          <w:kern w:val="0"/>
          <w:lang w:val="lt-LT"/>
          <w14:ligatures w14:val="none"/>
        </w:rPr>
        <w:t xml:space="preserve"> nurodytą aplinkybę, kad 2021</w:t>
      </w:r>
      <w:r w:rsidR="00F03F23">
        <w:rPr>
          <w:rFonts w:ascii="Times New Roman" w:eastAsia="Times New Roman" w:hAnsi="Times New Roman" w:cs="Times New Roman"/>
          <w:iCs/>
          <w:kern w:val="0"/>
          <w:lang w:val="lt-LT"/>
          <w14:ligatures w14:val="none"/>
        </w:rPr>
        <w:t> </w:t>
      </w:r>
      <w:r w:rsidR="00D70A0A" w:rsidRPr="00E44619">
        <w:rPr>
          <w:rFonts w:ascii="Times New Roman" w:eastAsia="Times New Roman" w:hAnsi="Times New Roman" w:cs="Times New Roman"/>
          <w:iCs/>
          <w:kern w:val="0"/>
          <w:lang w:val="lt-LT"/>
          <w14:ligatures w14:val="none"/>
        </w:rPr>
        <w:t>m.</w:t>
      </w:r>
      <w:r w:rsidR="00330E0A" w:rsidRPr="00E44619">
        <w:rPr>
          <w:rFonts w:ascii="Times New Roman" w:eastAsia="Times New Roman" w:hAnsi="Times New Roman" w:cs="Times New Roman"/>
          <w:iCs/>
          <w:kern w:val="0"/>
          <w:lang w:val="lt-LT"/>
          <w14:ligatures w14:val="none"/>
        </w:rPr>
        <w:t> </w:t>
      </w:r>
      <w:r w:rsidR="00D70A0A" w:rsidRPr="00E44619">
        <w:rPr>
          <w:rFonts w:ascii="Times New Roman" w:eastAsia="Times New Roman" w:hAnsi="Times New Roman" w:cs="Times New Roman"/>
          <w:iCs/>
          <w:kern w:val="0"/>
          <w:lang w:val="lt-LT"/>
          <w14:ligatures w14:val="none"/>
        </w:rPr>
        <w:t>gegužės</w:t>
      </w:r>
      <w:r w:rsidR="00330E0A" w:rsidRPr="00E44619">
        <w:rPr>
          <w:rFonts w:ascii="Times New Roman" w:eastAsia="Times New Roman" w:hAnsi="Times New Roman" w:cs="Times New Roman"/>
          <w:iCs/>
          <w:kern w:val="0"/>
          <w:lang w:val="lt-LT"/>
          <w14:ligatures w14:val="none"/>
        </w:rPr>
        <w:t> </w:t>
      </w:r>
      <w:r w:rsidR="00D70A0A" w:rsidRPr="00E44619">
        <w:rPr>
          <w:rFonts w:ascii="Times New Roman" w:eastAsia="Times New Roman" w:hAnsi="Times New Roman" w:cs="Times New Roman"/>
          <w:iCs/>
          <w:kern w:val="0"/>
          <w:lang w:val="lt-LT"/>
          <w14:ligatures w14:val="none"/>
        </w:rPr>
        <w:t>1</w:t>
      </w:r>
      <w:r w:rsidR="00330E0A" w:rsidRPr="00E44619">
        <w:rPr>
          <w:rFonts w:ascii="Times New Roman" w:eastAsia="Times New Roman" w:hAnsi="Times New Roman" w:cs="Times New Roman"/>
          <w:iCs/>
          <w:kern w:val="0"/>
          <w:lang w:val="lt-LT"/>
          <w14:ligatures w14:val="none"/>
        </w:rPr>
        <w:t> </w:t>
      </w:r>
      <w:r w:rsidR="00D70A0A" w:rsidRPr="00E44619">
        <w:rPr>
          <w:rFonts w:ascii="Times New Roman" w:eastAsia="Times New Roman" w:hAnsi="Times New Roman" w:cs="Times New Roman"/>
          <w:iCs/>
          <w:kern w:val="0"/>
          <w:lang w:val="lt-LT"/>
          <w14:ligatures w14:val="none"/>
        </w:rPr>
        <w:t>d. DPKS užfiksuota transporto priemone važiavo ne M. B</w:t>
      </w:r>
      <w:r w:rsidR="0075318E">
        <w:rPr>
          <w:rFonts w:ascii="Times New Roman" w:eastAsia="Times New Roman" w:hAnsi="Times New Roman" w:cs="Times New Roman"/>
          <w:iCs/>
          <w:kern w:val="0"/>
          <w:lang w:val="lt-LT"/>
          <w14:ligatures w14:val="none"/>
        </w:rPr>
        <w:t>.</w:t>
      </w:r>
      <w:r w:rsidR="00D70A0A" w:rsidRPr="00E44619">
        <w:rPr>
          <w:rFonts w:ascii="Times New Roman" w:eastAsia="Times New Roman" w:hAnsi="Times New Roman" w:cs="Times New Roman"/>
          <w:iCs/>
          <w:kern w:val="0"/>
          <w:lang w:val="lt-LT"/>
          <w14:ligatures w14:val="none"/>
        </w:rPr>
        <w:t xml:space="preserve">, </w:t>
      </w:r>
      <w:r w:rsidR="00F20768">
        <w:rPr>
          <w:rFonts w:ascii="Times New Roman" w:eastAsia="Times New Roman" w:hAnsi="Times New Roman" w:cs="Times New Roman"/>
          <w:iCs/>
          <w:kern w:val="0"/>
          <w:lang w:val="lt-LT"/>
          <w14:ligatures w14:val="none"/>
        </w:rPr>
        <w:t>o</w:t>
      </w:r>
      <w:r w:rsidR="00D70A0A" w:rsidRPr="00E44619">
        <w:rPr>
          <w:rFonts w:ascii="Times New Roman" w:eastAsia="Times New Roman" w:hAnsi="Times New Roman" w:cs="Times New Roman"/>
          <w:iCs/>
          <w:kern w:val="0"/>
          <w:lang w:val="lt-LT"/>
          <w14:ligatures w14:val="none"/>
        </w:rPr>
        <w:t xml:space="preserve"> jo sutuoktinė G. B</w:t>
      </w:r>
      <w:r w:rsidR="0075318E">
        <w:rPr>
          <w:rFonts w:ascii="Times New Roman" w:eastAsia="Times New Roman" w:hAnsi="Times New Roman" w:cs="Times New Roman"/>
          <w:iCs/>
          <w:kern w:val="0"/>
          <w:lang w:val="lt-LT"/>
          <w14:ligatures w14:val="none"/>
        </w:rPr>
        <w:t>.</w:t>
      </w:r>
      <w:r w:rsidR="00D70A0A" w:rsidRPr="00E44619">
        <w:rPr>
          <w:rFonts w:ascii="Times New Roman" w:eastAsia="Times New Roman" w:hAnsi="Times New Roman" w:cs="Times New Roman"/>
          <w:iCs/>
          <w:kern w:val="0"/>
          <w:lang w:val="lt-LT"/>
          <w14:ligatures w14:val="none"/>
        </w:rPr>
        <w:t>. Pažymėtina, kad teismai nepašalino prieštaravimų tarp DPKS gautų duomenų ir iš telekomunikacijų operatorių gautų duomenų, kad M.</w:t>
      </w:r>
      <w:r w:rsidR="00EC7FB6" w:rsidRPr="00E44619">
        <w:rPr>
          <w:rFonts w:ascii="Times New Roman" w:eastAsia="Times New Roman" w:hAnsi="Times New Roman" w:cs="Times New Roman"/>
          <w:iCs/>
          <w:kern w:val="0"/>
          <w:lang w:val="lt-LT"/>
          <w14:ligatures w14:val="none"/>
        </w:rPr>
        <w:t> </w:t>
      </w:r>
      <w:r w:rsidR="00D70A0A"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00D70A0A" w:rsidRPr="00E44619">
        <w:rPr>
          <w:rFonts w:ascii="Times New Roman" w:eastAsia="Times New Roman" w:hAnsi="Times New Roman" w:cs="Times New Roman"/>
          <w:iCs/>
          <w:kern w:val="0"/>
          <w:lang w:val="lt-LT"/>
          <w14:ligatures w14:val="none"/>
        </w:rPr>
        <w:t xml:space="preserve"> telefonas visą dieną buvo prisijungęs prie </w:t>
      </w:r>
      <w:r w:rsidR="00F20768">
        <w:rPr>
          <w:rFonts w:ascii="Times New Roman" w:eastAsia="Times New Roman" w:hAnsi="Times New Roman" w:cs="Times New Roman"/>
          <w:iCs/>
          <w:kern w:val="0"/>
          <w:lang w:val="lt-LT"/>
          <w14:ligatures w14:val="none"/>
        </w:rPr>
        <w:t>j</w:t>
      </w:r>
      <w:r w:rsidR="00D70A0A" w:rsidRPr="00E44619">
        <w:rPr>
          <w:rFonts w:ascii="Times New Roman" w:eastAsia="Times New Roman" w:hAnsi="Times New Roman" w:cs="Times New Roman"/>
          <w:iCs/>
          <w:kern w:val="0"/>
          <w:lang w:val="lt-LT"/>
          <w14:ligatures w14:val="none"/>
        </w:rPr>
        <w:t>o gyvenamo</w:t>
      </w:r>
      <w:r w:rsidR="00F20768">
        <w:rPr>
          <w:rFonts w:ascii="Times New Roman" w:eastAsia="Times New Roman" w:hAnsi="Times New Roman" w:cs="Times New Roman"/>
          <w:iCs/>
          <w:kern w:val="0"/>
          <w:lang w:val="lt-LT"/>
          <w14:ligatures w14:val="none"/>
        </w:rPr>
        <w:t>joje</w:t>
      </w:r>
      <w:r w:rsidR="00D70A0A" w:rsidRPr="00E44619">
        <w:rPr>
          <w:rFonts w:ascii="Times New Roman" w:eastAsia="Times New Roman" w:hAnsi="Times New Roman" w:cs="Times New Roman"/>
          <w:iCs/>
          <w:kern w:val="0"/>
          <w:lang w:val="lt-LT"/>
          <w14:ligatures w14:val="none"/>
        </w:rPr>
        <w:t xml:space="preserve"> vieto</w:t>
      </w:r>
      <w:r w:rsidR="00F20768">
        <w:rPr>
          <w:rFonts w:ascii="Times New Roman" w:eastAsia="Times New Roman" w:hAnsi="Times New Roman" w:cs="Times New Roman"/>
          <w:iCs/>
          <w:kern w:val="0"/>
          <w:lang w:val="lt-LT"/>
          <w14:ligatures w14:val="none"/>
        </w:rPr>
        <w:t>je</w:t>
      </w:r>
      <w:r w:rsidR="00D70A0A" w:rsidRPr="00E44619">
        <w:rPr>
          <w:rFonts w:ascii="Times New Roman" w:eastAsia="Times New Roman" w:hAnsi="Times New Roman" w:cs="Times New Roman"/>
          <w:iCs/>
          <w:kern w:val="0"/>
          <w:lang w:val="lt-LT"/>
          <w14:ligatures w14:val="none"/>
        </w:rPr>
        <w:t xml:space="preserve"> esančio telekomunikacijų bokšto, </w:t>
      </w:r>
      <w:r w:rsidR="00F20768">
        <w:rPr>
          <w:rFonts w:ascii="Times New Roman" w:eastAsia="Times New Roman" w:hAnsi="Times New Roman" w:cs="Times New Roman"/>
          <w:iCs/>
          <w:kern w:val="0"/>
          <w:lang w:val="lt-LT"/>
          <w14:ligatures w14:val="none"/>
        </w:rPr>
        <w:t>o tai</w:t>
      </w:r>
      <w:r w:rsidR="00D70A0A" w:rsidRPr="00E44619">
        <w:rPr>
          <w:rFonts w:ascii="Times New Roman" w:eastAsia="Times New Roman" w:hAnsi="Times New Roman" w:cs="Times New Roman"/>
          <w:iCs/>
          <w:kern w:val="0"/>
          <w:lang w:val="lt-LT"/>
          <w14:ligatures w14:val="none"/>
        </w:rPr>
        <w:t xml:space="preserve"> patvirtina M. B</w:t>
      </w:r>
      <w:r w:rsidR="0075318E">
        <w:rPr>
          <w:rFonts w:ascii="Times New Roman" w:eastAsia="Times New Roman" w:hAnsi="Times New Roman" w:cs="Times New Roman"/>
          <w:iCs/>
          <w:kern w:val="0"/>
          <w:lang w:val="lt-LT"/>
          <w14:ligatures w14:val="none"/>
        </w:rPr>
        <w:t>.</w:t>
      </w:r>
      <w:r w:rsidR="00D70A0A" w:rsidRPr="00E44619">
        <w:rPr>
          <w:rFonts w:ascii="Times New Roman" w:eastAsia="Times New Roman" w:hAnsi="Times New Roman" w:cs="Times New Roman"/>
          <w:iCs/>
          <w:kern w:val="0"/>
          <w:lang w:val="lt-LT"/>
          <w14:ligatures w14:val="none"/>
        </w:rPr>
        <w:t xml:space="preserve"> ir G. B</w:t>
      </w:r>
      <w:r w:rsidR="0075318E">
        <w:rPr>
          <w:rFonts w:ascii="Times New Roman" w:eastAsia="Times New Roman" w:hAnsi="Times New Roman" w:cs="Times New Roman"/>
          <w:iCs/>
          <w:kern w:val="0"/>
          <w:lang w:val="lt-LT"/>
          <w14:ligatures w14:val="none"/>
        </w:rPr>
        <w:t>.</w:t>
      </w:r>
      <w:r w:rsidR="00D70A0A" w:rsidRPr="00E44619">
        <w:rPr>
          <w:rFonts w:ascii="Times New Roman" w:eastAsia="Times New Roman" w:hAnsi="Times New Roman" w:cs="Times New Roman"/>
          <w:iCs/>
          <w:kern w:val="0"/>
          <w:lang w:val="lt-LT"/>
          <w14:ligatures w14:val="none"/>
        </w:rPr>
        <w:t xml:space="preserve"> parodymus.</w:t>
      </w:r>
    </w:p>
    <w:p w14:paraId="16A3DC7B" w14:textId="0361D3AB" w:rsidR="00D70A0A" w:rsidRPr="00E44619" w:rsidRDefault="00D70A0A" w:rsidP="00E070B4">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Teismai netinkamai </w:t>
      </w:r>
      <w:r w:rsidR="00DB0F6A" w:rsidRPr="00E44619">
        <w:rPr>
          <w:rFonts w:ascii="Times New Roman" w:eastAsia="Times New Roman" w:hAnsi="Times New Roman" w:cs="Times New Roman"/>
          <w:iCs/>
          <w:kern w:val="0"/>
          <w:lang w:val="lt-LT"/>
          <w14:ligatures w14:val="none"/>
        </w:rPr>
        <w:t xml:space="preserve">aiškino nušalinimo institutą </w:t>
      </w:r>
      <w:r w:rsidR="00901C8C" w:rsidRPr="00E44619">
        <w:rPr>
          <w:rFonts w:ascii="Times New Roman" w:eastAsia="Times New Roman" w:hAnsi="Times New Roman" w:cs="Times New Roman"/>
          <w:iCs/>
          <w:kern w:val="0"/>
          <w:lang w:val="lt-LT"/>
          <w14:ligatures w14:val="none"/>
        </w:rPr>
        <w:t>ir</w:t>
      </w:r>
      <w:r w:rsidR="00DB0F6A" w:rsidRPr="00E44619">
        <w:rPr>
          <w:rFonts w:ascii="Times New Roman" w:eastAsia="Times New Roman" w:hAnsi="Times New Roman" w:cs="Times New Roman"/>
          <w:iCs/>
          <w:kern w:val="0"/>
          <w:lang w:val="lt-LT"/>
          <w14:ligatures w14:val="none"/>
        </w:rPr>
        <w:t xml:space="preserve"> pažeidė BPK 20 straipsnio 1</w:t>
      </w:r>
      <w:r w:rsidR="00901C8C" w:rsidRPr="00E44619">
        <w:rPr>
          <w:rFonts w:ascii="Times New Roman" w:eastAsia="Times New Roman" w:hAnsi="Times New Roman" w:cs="Times New Roman"/>
          <w:iCs/>
          <w:kern w:val="0"/>
          <w:lang w:val="lt-LT"/>
          <w14:ligatures w14:val="none"/>
        </w:rPr>
        <w:t>,</w:t>
      </w:r>
      <w:r w:rsidR="00DB0F6A" w:rsidRPr="00E44619">
        <w:rPr>
          <w:rFonts w:ascii="Times New Roman" w:eastAsia="Times New Roman" w:hAnsi="Times New Roman" w:cs="Times New Roman"/>
          <w:iCs/>
          <w:kern w:val="0"/>
          <w:lang w:val="lt-LT"/>
          <w14:ligatures w14:val="none"/>
        </w:rPr>
        <w:t xml:space="preserve"> 4 dali</w:t>
      </w:r>
      <w:r w:rsidR="00901C8C" w:rsidRPr="00E44619">
        <w:rPr>
          <w:rFonts w:ascii="Times New Roman" w:eastAsia="Times New Roman" w:hAnsi="Times New Roman" w:cs="Times New Roman"/>
          <w:iCs/>
          <w:kern w:val="0"/>
          <w:lang w:val="lt-LT"/>
          <w14:ligatures w14:val="none"/>
        </w:rPr>
        <w:t>ų nuostatas</w:t>
      </w:r>
      <w:r w:rsidR="00DB0F6A" w:rsidRPr="00E44619">
        <w:rPr>
          <w:rFonts w:ascii="Times New Roman" w:eastAsia="Times New Roman" w:hAnsi="Times New Roman" w:cs="Times New Roman"/>
          <w:iCs/>
          <w:kern w:val="0"/>
          <w:lang w:val="lt-LT"/>
          <w14:ligatures w14:val="none"/>
        </w:rPr>
        <w:t>.</w:t>
      </w:r>
    </w:p>
    <w:p w14:paraId="32B8FB41" w14:textId="0678237E" w:rsidR="00DB0F6A" w:rsidRPr="00E44619" w:rsidRDefault="00DB0F6A"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Teismai padarė pažeidimą</w:t>
      </w:r>
      <w:r w:rsidR="00F20768">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pripažindami leistinais įrodymais 2024 m. vasario 19</w:t>
      </w:r>
      <w:r w:rsidR="000978D1"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20</w:t>
      </w:r>
      <w:r w:rsidR="00F20768">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d. kompaktinės laikmenos, 2024 m. vasario 19 d. mobiliojo ryšio telefono, 2024</w:t>
      </w:r>
      <w:r w:rsidR="00C85BEF"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m.</w:t>
      </w:r>
      <w:r w:rsidR="00C85BEF"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vasario</w:t>
      </w:r>
      <w:r w:rsidR="00C85BEF"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22</w:t>
      </w:r>
      <w:r w:rsidR="00C85BEF"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 xml:space="preserve">d. „Google maps“ apžiūros protokolus, nes šie veiksmai buvo atlikti tyrėjos V. Jodko-Dulkės po to, kai ji 2023 m. gruodžio 4 d. buvo apklausta </w:t>
      </w:r>
      <w:r w:rsidR="00F20768">
        <w:rPr>
          <w:rFonts w:ascii="Times New Roman" w:eastAsia="Times New Roman" w:hAnsi="Times New Roman" w:cs="Times New Roman"/>
          <w:iCs/>
          <w:kern w:val="0"/>
          <w:lang w:val="lt-LT"/>
          <w14:ligatures w14:val="none"/>
        </w:rPr>
        <w:t xml:space="preserve">kaip </w:t>
      </w:r>
      <w:r w:rsidRPr="00E44619">
        <w:rPr>
          <w:rFonts w:ascii="Times New Roman" w:eastAsia="Times New Roman" w:hAnsi="Times New Roman" w:cs="Times New Roman"/>
          <w:iCs/>
          <w:kern w:val="0"/>
          <w:lang w:val="lt-LT"/>
          <w14:ligatures w14:val="none"/>
        </w:rPr>
        <w:t xml:space="preserve">liudytoja teismo posėdžio pirmosios instancijos teisme. </w:t>
      </w:r>
      <w:r w:rsidR="003E166E" w:rsidRPr="00E44619">
        <w:rPr>
          <w:rFonts w:ascii="Times New Roman" w:eastAsia="Times New Roman" w:hAnsi="Times New Roman" w:cs="Times New Roman"/>
          <w:iCs/>
          <w:kern w:val="0"/>
          <w:lang w:val="lt-LT"/>
          <w14:ligatures w14:val="none"/>
        </w:rPr>
        <w:t>BPK 58 straipsnio 1 dalies 2</w:t>
      </w:r>
      <w:r w:rsidR="00901C8C" w:rsidRPr="00E44619">
        <w:rPr>
          <w:rFonts w:ascii="Times New Roman" w:eastAsia="Times New Roman" w:hAnsi="Times New Roman" w:cs="Times New Roman"/>
          <w:iCs/>
          <w:kern w:val="0"/>
          <w:lang w:val="lt-LT"/>
          <w14:ligatures w14:val="none"/>
        </w:rPr>
        <w:t> </w:t>
      </w:r>
      <w:r w:rsidR="003E166E" w:rsidRPr="00E44619">
        <w:rPr>
          <w:rFonts w:ascii="Times New Roman" w:eastAsia="Times New Roman" w:hAnsi="Times New Roman" w:cs="Times New Roman"/>
          <w:iCs/>
          <w:kern w:val="0"/>
          <w:lang w:val="lt-LT"/>
          <w14:ligatures w14:val="none"/>
        </w:rPr>
        <w:t>punkte esantis draudimas asmeniui</w:t>
      </w:r>
      <w:r w:rsidR="00ED59BD">
        <w:rPr>
          <w:rFonts w:ascii="Times New Roman" w:eastAsia="Times New Roman" w:hAnsi="Times New Roman" w:cs="Times New Roman"/>
          <w:iCs/>
          <w:kern w:val="0"/>
          <w:lang w:val="lt-LT"/>
          <w14:ligatures w14:val="none"/>
        </w:rPr>
        <w:t>,</w:t>
      </w:r>
      <w:r w:rsidR="003E166E" w:rsidRPr="00E44619">
        <w:rPr>
          <w:rFonts w:ascii="Times New Roman" w:eastAsia="Times New Roman" w:hAnsi="Times New Roman" w:cs="Times New Roman"/>
          <w:iCs/>
          <w:kern w:val="0"/>
          <w:lang w:val="lt-LT"/>
          <w14:ligatures w14:val="none"/>
        </w:rPr>
        <w:t xml:space="preserve"> </w:t>
      </w:r>
      <w:r w:rsidR="00ED59BD">
        <w:rPr>
          <w:rFonts w:ascii="Times New Roman" w:eastAsia="Times New Roman" w:hAnsi="Times New Roman" w:cs="Times New Roman"/>
          <w:iCs/>
          <w:kern w:val="0"/>
          <w:lang w:val="lt-LT"/>
          <w14:ligatures w14:val="none"/>
        </w:rPr>
        <w:t xml:space="preserve">kuris </w:t>
      </w:r>
      <w:r w:rsidR="003E166E" w:rsidRPr="00E44619">
        <w:rPr>
          <w:rFonts w:ascii="Times New Roman" w:eastAsia="Times New Roman" w:hAnsi="Times New Roman" w:cs="Times New Roman"/>
          <w:iCs/>
          <w:kern w:val="0"/>
          <w:lang w:val="lt-LT"/>
          <w14:ligatures w14:val="none"/>
        </w:rPr>
        <w:t>apklausta</w:t>
      </w:r>
      <w:r w:rsidR="00ED59BD">
        <w:rPr>
          <w:rFonts w:ascii="Times New Roman" w:eastAsia="Times New Roman" w:hAnsi="Times New Roman" w:cs="Times New Roman"/>
          <w:iCs/>
          <w:kern w:val="0"/>
          <w:lang w:val="lt-LT"/>
          <w14:ligatures w14:val="none"/>
        </w:rPr>
        <w:t>s</w:t>
      </w:r>
      <w:r w:rsidR="003E166E" w:rsidRPr="00E44619">
        <w:rPr>
          <w:rFonts w:ascii="Times New Roman" w:eastAsia="Times New Roman" w:hAnsi="Times New Roman" w:cs="Times New Roman"/>
          <w:iCs/>
          <w:kern w:val="0"/>
          <w:lang w:val="lt-LT"/>
          <w14:ligatures w14:val="none"/>
        </w:rPr>
        <w:t xml:space="preserve"> byloje </w:t>
      </w:r>
      <w:r w:rsidR="00ED59BD">
        <w:rPr>
          <w:rFonts w:ascii="Times New Roman" w:eastAsia="Times New Roman" w:hAnsi="Times New Roman" w:cs="Times New Roman"/>
          <w:iCs/>
          <w:kern w:val="0"/>
          <w:lang w:val="lt-LT"/>
          <w14:ligatures w14:val="none"/>
        </w:rPr>
        <w:t xml:space="preserve">kaip </w:t>
      </w:r>
      <w:r w:rsidR="003E166E" w:rsidRPr="00E44619">
        <w:rPr>
          <w:rFonts w:ascii="Times New Roman" w:eastAsia="Times New Roman" w:hAnsi="Times New Roman" w:cs="Times New Roman"/>
          <w:iCs/>
          <w:kern w:val="0"/>
          <w:lang w:val="lt-LT"/>
          <w14:ligatures w14:val="none"/>
        </w:rPr>
        <w:t>liudytoj</w:t>
      </w:r>
      <w:r w:rsidR="00ED59BD">
        <w:rPr>
          <w:rFonts w:ascii="Times New Roman" w:eastAsia="Times New Roman" w:hAnsi="Times New Roman" w:cs="Times New Roman"/>
          <w:iCs/>
          <w:kern w:val="0"/>
          <w:lang w:val="lt-LT"/>
          <w14:ligatures w14:val="none"/>
        </w:rPr>
        <w:t>as,</w:t>
      </w:r>
      <w:r w:rsidR="003E166E" w:rsidRPr="00E44619">
        <w:rPr>
          <w:rFonts w:ascii="Times New Roman" w:eastAsia="Times New Roman" w:hAnsi="Times New Roman" w:cs="Times New Roman"/>
          <w:iCs/>
          <w:kern w:val="0"/>
          <w:lang w:val="lt-LT"/>
          <w14:ligatures w14:val="none"/>
        </w:rPr>
        <w:t xml:space="preserve"> dalyvauti kaip ikiteisminio tyrimo pareigūnui</w:t>
      </w:r>
      <w:r w:rsidR="00ED59BD">
        <w:rPr>
          <w:rFonts w:ascii="Times New Roman" w:eastAsia="Times New Roman" w:hAnsi="Times New Roman" w:cs="Times New Roman"/>
          <w:iCs/>
          <w:kern w:val="0"/>
          <w:lang w:val="lt-LT"/>
          <w14:ligatures w14:val="none"/>
        </w:rPr>
        <w:t>,</w:t>
      </w:r>
      <w:r w:rsidR="003E166E" w:rsidRPr="00E44619">
        <w:rPr>
          <w:rFonts w:ascii="Times New Roman" w:eastAsia="Times New Roman" w:hAnsi="Times New Roman" w:cs="Times New Roman"/>
          <w:iCs/>
          <w:kern w:val="0"/>
          <w:lang w:val="lt-LT"/>
          <w14:ligatures w14:val="none"/>
        </w:rPr>
        <w:t xml:space="preserve"> yra imperatyvus, nenu</w:t>
      </w:r>
      <w:r w:rsidR="00ED59BD">
        <w:rPr>
          <w:rFonts w:ascii="Times New Roman" w:eastAsia="Times New Roman" w:hAnsi="Times New Roman" w:cs="Times New Roman"/>
          <w:iCs/>
          <w:kern w:val="0"/>
          <w:lang w:val="lt-LT"/>
          <w14:ligatures w14:val="none"/>
        </w:rPr>
        <w:t>st</w:t>
      </w:r>
      <w:r w:rsidR="003E166E" w:rsidRPr="00E44619">
        <w:rPr>
          <w:rFonts w:ascii="Times New Roman" w:eastAsia="Times New Roman" w:hAnsi="Times New Roman" w:cs="Times New Roman"/>
          <w:iCs/>
          <w:kern w:val="0"/>
          <w:lang w:val="lt-LT"/>
          <w14:ligatures w14:val="none"/>
        </w:rPr>
        <w:t>atantis jokių išimčių. Nurodyti asmenys dalyvauti procese negali ir tam įstatymas nekelia jokių papildomų sąlygų. Tokiu atveju nustatyti objektyviųjų ar subjektyviųjų šališkumo pagrindų įstatymas nereikalauja.</w:t>
      </w:r>
    </w:p>
    <w:p w14:paraId="72CED07A" w14:textId="0A090A66" w:rsidR="003E166E" w:rsidRPr="00E44619" w:rsidRDefault="003E166E"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Apeliacinės instancijos teismo argumentas, jog tyrėjos liudytoj</w:t>
      </w:r>
      <w:r w:rsidR="00ED59BD">
        <w:rPr>
          <w:rFonts w:ascii="Times New Roman" w:eastAsia="Times New Roman" w:hAnsi="Times New Roman" w:cs="Times New Roman"/>
          <w:iCs/>
          <w:kern w:val="0"/>
          <w:lang w:val="lt-LT"/>
          <w14:ligatures w14:val="none"/>
        </w:rPr>
        <w:t>o</w:t>
      </w:r>
      <w:r w:rsidRPr="00E44619">
        <w:rPr>
          <w:rFonts w:ascii="Times New Roman" w:eastAsia="Times New Roman" w:hAnsi="Times New Roman" w:cs="Times New Roman"/>
          <w:iCs/>
          <w:kern w:val="0"/>
          <w:lang w:val="lt-LT"/>
          <w14:ligatures w14:val="none"/>
        </w:rPr>
        <w:t xml:space="preserve"> statusas nėra tapatus liudytojo, kuris duoda parodymus apie jam žinomas nusikalstamų veikų padarymo aplinkybes</w:t>
      </w:r>
      <w:r w:rsidR="00ED59BD">
        <w:rPr>
          <w:rFonts w:ascii="Times New Roman" w:eastAsia="Times New Roman" w:hAnsi="Times New Roman" w:cs="Times New Roman"/>
          <w:iCs/>
          <w:kern w:val="0"/>
          <w:lang w:val="lt-LT"/>
          <w14:ligatures w14:val="none"/>
        </w:rPr>
        <w:t>, statusui,</w:t>
      </w:r>
      <w:r w:rsidRPr="00E44619">
        <w:rPr>
          <w:rFonts w:ascii="Times New Roman" w:eastAsia="Times New Roman" w:hAnsi="Times New Roman" w:cs="Times New Roman"/>
          <w:iCs/>
          <w:kern w:val="0"/>
          <w:lang w:val="lt-LT"/>
          <w14:ligatures w14:val="none"/>
        </w:rPr>
        <w:t xml:space="preserve"> prieštarauja BPK ir liudytojo sampratai. V. Jodko-Dulkė buvo apklausiama būtent vadovaujantis procesine BPK 78 straipsnyje įtvirtinta liudytojo samprata, todėl jai taikytinas ir BPK 58 straipsnyje įtvirtintas imperatyvus draudimas toliau dalyvauti procese.</w:t>
      </w:r>
    </w:p>
    <w:p w14:paraId="6A6F1481" w14:textId="3DE1524F" w:rsidR="00912AD7" w:rsidRPr="00E44619" w:rsidRDefault="003E166E"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Teismai neįvertino, </w:t>
      </w:r>
      <w:r w:rsidR="00ED59BD">
        <w:rPr>
          <w:rFonts w:ascii="Times New Roman" w:eastAsia="Times New Roman" w:hAnsi="Times New Roman" w:cs="Times New Roman"/>
          <w:iCs/>
          <w:kern w:val="0"/>
          <w:lang w:val="lt-LT"/>
          <w14:ligatures w14:val="none"/>
        </w:rPr>
        <w:t>jog</w:t>
      </w:r>
      <w:r w:rsidRPr="00E44619">
        <w:rPr>
          <w:rFonts w:ascii="Times New Roman" w:eastAsia="Times New Roman" w:hAnsi="Times New Roman" w:cs="Times New Roman"/>
          <w:iCs/>
          <w:kern w:val="0"/>
          <w:lang w:val="lt-LT"/>
          <w14:ligatures w14:val="none"/>
        </w:rPr>
        <w:t xml:space="preserve"> BPK 58 straipsnyje įtvirtintas draudimas yra skirtas </w:t>
      </w:r>
      <w:r w:rsidR="00ED59BD">
        <w:rPr>
          <w:rFonts w:ascii="Times New Roman" w:eastAsia="Times New Roman" w:hAnsi="Times New Roman" w:cs="Times New Roman"/>
          <w:iCs/>
          <w:kern w:val="0"/>
          <w:lang w:val="lt-LT"/>
          <w14:ligatures w14:val="none"/>
        </w:rPr>
        <w:t xml:space="preserve">tam, kad būtų </w:t>
      </w:r>
      <w:r w:rsidRPr="00E44619">
        <w:rPr>
          <w:rFonts w:ascii="Times New Roman" w:eastAsia="Times New Roman" w:hAnsi="Times New Roman" w:cs="Times New Roman"/>
          <w:iCs/>
          <w:kern w:val="0"/>
          <w:lang w:val="lt-LT"/>
          <w14:ligatures w14:val="none"/>
        </w:rPr>
        <w:t>pašalint</w:t>
      </w:r>
      <w:r w:rsidR="00ED59BD">
        <w:rPr>
          <w:rFonts w:ascii="Times New Roman" w:eastAsia="Times New Roman" w:hAnsi="Times New Roman" w:cs="Times New Roman"/>
          <w:iCs/>
          <w:kern w:val="0"/>
          <w:lang w:val="lt-LT"/>
          <w14:ligatures w14:val="none"/>
        </w:rPr>
        <w:t>os</w:t>
      </w:r>
      <w:r w:rsidRPr="00E44619">
        <w:rPr>
          <w:rFonts w:ascii="Times New Roman" w:eastAsia="Times New Roman" w:hAnsi="Times New Roman" w:cs="Times New Roman"/>
          <w:iCs/>
          <w:kern w:val="0"/>
          <w:lang w:val="lt-LT"/>
          <w14:ligatures w14:val="none"/>
        </w:rPr>
        <w:t xml:space="preserve"> bet koki</w:t>
      </w:r>
      <w:r w:rsidR="00ED59BD">
        <w:rPr>
          <w:rFonts w:ascii="Times New Roman" w:eastAsia="Times New Roman" w:hAnsi="Times New Roman" w:cs="Times New Roman"/>
          <w:iCs/>
          <w:kern w:val="0"/>
          <w:lang w:val="lt-LT"/>
          <w14:ligatures w14:val="none"/>
        </w:rPr>
        <w:t>o</w:t>
      </w:r>
      <w:r w:rsidRPr="00E44619">
        <w:rPr>
          <w:rFonts w:ascii="Times New Roman" w:eastAsia="Times New Roman" w:hAnsi="Times New Roman" w:cs="Times New Roman"/>
          <w:iCs/>
          <w:kern w:val="0"/>
          <w:lang w:val="lt-LT"/>
          <w14:ligatures w14:val="none"/>
        </w:rPr>
        <w:t>s prielaid</w:t>
      </w:r>
      <w:r w:rsidR="00ED59BD">
        <w:rPr>
          <w:rFonts w:ascii="Times New Roman" w:eastAsia="Times New Roman" w:hAnsi="Times New Roman" w:cs="Times New Roman"/>
          <w:iCs/>
          <w:kern w:val="0"/>
          <w:lang w:val="lt-LT"/>
          <w14:ligatures w14:val="none"/>
        </w:rPr>
        <w:t>o</w:t>
      </w:r>
      <w:r w:rsidRPr="00E44619">
        <w:rPr>
          <w:rFonts w:ascii="Times New Roman" w:eastAsia="Times New Roman" w:hAnsi="Times New Roman" w:cs="Times New Roman"/>
          <w:iCs/>
          <w:kern w:val="0"/>
          <w:lang w:val="lt-LT"/>
          <w14:ligatures w14:val="none"/>
        </w:rPr>
        <w:t>s ikiteisminio tyrimo subjekto šališkumui pasireikšti. Tyrėjos V.</w:t>
      </w:r>
      <w:r w:rsidR="00C85BEF"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Jodko-Dulkės suinteresuotumas atlikto ikiteisminio tyrimo sėkme, savo teisme duotų parodymų dėl ikiteisminio tyrimo veiksmų atlikimo patvirtinim</w:t>
      </w:r>
      <w:r w:rsidR="00ED59BD">
        <w:rPr>
          <w:rFonts w:ascii="Times New Roman" w:eastAsia="Times New Roman" w:hAnsi="Times New Roman" w:cs="Times New Roman"/>
          <w:iCs/>
          <w:kern w:val="0"/>
          <w:lang w:val="lt-LT"/>
          <w14:ligatures w14:val="none"/>
        </w:rPr>
        <w:t>as</w:t>
      </w:r>
      <w:r w:rsidRPr="00E44619">
        <w:rPr>
          <w:rFonts w:ascii="Times New Roman" w:eastAsia="Times New Roman" w:hAnsi="Times New Roman" w:cs="Times New Roman"/>
          <w:iCs/>
          <w:kern w:val="0"/>
          <w:lang w:val="lt-LT"/>
          <w14:ligatures w14:val="none"/>
        </w:rPr>
        <w:t xml:space="preserve"> neabejotinai </w:t>
      </w:r>
      <w:r w:rsidR="00ED59BD">
        <w:rPr>
          <w:rFonts w:ascii="Times New Roman" w:eastAsia="Times New Roman" w:hAnsi="Times New Roman" w:cs="Times New Roman"/>
          <w:iCs/>
          <w:kern w:val="0"/>
          <w:lang w:val="lt-LT"/>
          <w14:ligatures w14:val="none"/>
        </w:rPr>
        <w:t>lėmė</w:t>
      </w:r>
      <w:r w:rsidRPr="00E44619">
        <w:rPr>
          <w:rFonts w:ascii="Times New Roman" w:eastAsia="Times New Roman" w:hAnsi="Times New Roman" w:cs="Times New Roman"/>
          <w:iCs/>
          <w:kern w:val="0"/>
          <w:lang w:val="lt-LT"/>
          <w14:ligatures w14:val="none"/>
        </w:rPr>
        <w:t xml:space="preserve"> jos suinteresuotumą ir atliekant 2024 m. vasario 19</w:t>
      </w:r>
      <w:r w:rsidR="00901C8C"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22</w:t>
      </w:r>
      <w:r w:rsidR="00ED59BD">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d. objektų apžiūras</w:t>
      </w:r>
      <w:r w:rsidR="00D92A9A" w:rsidRPr="00E44619">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rinkti 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kaltinančius duomenis ir</w:t>
      </w:r>
      <w:r w:rsidR="00ED59BD">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ar</w:t>
      </w:r>
      <w:r w:rsidR="00ED59BD">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net galimai juos klastoti. </w:t>
      </w:r>
      <w:r w:rsidR="00D92A9A" w:rsidRPr="00E44619">
        <w:rPr>
          <w:rFonts w:ascii="Times New Roman" w:eastAsia="Times New Roman" w:hAnsi="Times New Roman" w:cs="Times New Roman"/>
          <w:iCs/>
          <w:kern w:val="0"/>
          <w:lang w:val="lt-LT"/>
          <w14:ligatures w14:val="none"/>
        </w:rPr>
        <w:t>Pirminės 2021 m. rugsėjo 2 d. atliktos kompaktinės laikmenos apžiūros metu buvo išanalizuota esanti informacija</w:t>
      </w:r>
      <w:r w:rsidR="00ED59BD">
        <w:rPr>
          <w:rFonts w:ascii="Times New Roman" w:eastAsia="Times New Roman" w:hAnsi="Times New Roman" w:cs="Times New Roman"/>
          <w:iCs/>
          <w:kern w:val="0"/>
          <w:lang w:val="lt-LT"/>
          <w14:ligatures w14:val="none"/>
        </w:rPr>
        <w:t>,</w:t>
      </w:r>
      <w:r w:rsidR="00D92A9A" w:rsidRPr="00E44619">
        <w:rPr>
          <w:rFonts w:ascii="Times New Roman" w:eastAsia="Times New Roman" w:hAnsi="Times New Roman" w:cs="Times New Roman"/>
          <w:iCs/>
          <w:kern w:val="0"/>
          <w:lang w:val="lt-LT"/>
          <w14:ligatures w14:val="none"/>
        </w:rPr>
        <w:t xml:space="preserve"> </w:t>
      </w:r>
      <w:r w:rsidR="00ED59BD">
        <w:rPr>
          <w:rFonts w:ascii="Times New Roman" w:eastAsia="Times New Roman" w:hAnsi="Times New Roman" w:cs="Times New Roman"/>
          <w:iCs/>
          <w:kern w:val="0"/>
          <w:lang w:val="lt-LT"/>
          <w14:ligatures w14:val="none"/>
        </w:rPr>
        <w:t>įskaitant ir</w:t>
      </w:r>
      <w:r w:rsidR="00D92A9A" w:rsidRPr="00E44619">
        <w:rPr>
          <w:rFonts w:ascii="Times New Roman" w:eastAsia="Times New Roman" w:hAnsi="Times New Roman" w:cs="Times New Roman"/>
          <w:iCs/>
          <w:kern w:val="0"/>
          <w:lang w:val="lt-LT"/>
          <w14:ligatures w14:val="none"/>
        </w:rPr>
        <w:t xml:space="preserve"> „Timeline“ duomen</w:t>
      </w:r>
      <w:r w:rsidR="00ED59BD">
        <w:rPr>
          <w:rFonts w:ascii="Times New Roman" w:eastAsia="Times New Roman" w:hAnsi="Times New Roman" w:cs="Times New Roman"/>
          <w:iCs/>
          <w:kern w:val="0"/>
          <w:lang w:val="lt-LT"/>
          <w14:ligatures w14:val="none"/>
        </w:rPr>
        <w:t>i</w:t>
      </w:r>
      <w:r w:rsidR="00D92A9A" w:rsidRPr="00E44619">
        <w:rPr>
          <w:rFonts w:ascii="Times New Roman" w:eastAsia="Times New Roman" w:hAnsi="Times New Roman" w:cs="Times New Roman"/>
          <w:iCs/>
          <w:kern w:val="0"/>
          <w:lang w:val="lt-LT"/>
          <w14:ligatures w14:val="none"/>
        </w:rPr>
        <w:t>s</w:t>
      </w:r>
      <w:r w:rsidR="00ED59BD">
        <w:rPr>
          <w:rFonts w:ascii="Times New Roman" w:eastAsia="Times New Roman" w:hAnsi="Times New Roman" w:cs="Times New Roman"/>
          <w:iCs/>
          <w:kern w:val="0"/>
          <w:lang w:val="lt-LT"/>
          <w14:ligatures w14:val="none"/>
        </w:rPr>
        <w:t>,</w:t>
      </w:r>
      <w:r w:rsidR="00D92A9A" w:rsidRPr="00E44619">
        <w:rPr>
          <w:rFonts w:ascii="Times New Roman" w:eastAsia="Times New Roman" w:hAnsi="Times New Roman" w:cs="Times New Roman"/>
          <w:iCs/>
          <w:kern w:val="0"/>
          <w:lang w:val="lt-LT"/>
          <w14:ligatures w14:val="none"/>
        </w:rPr>
        <w:t xml:space="preserve"> ir nustatyta, jog ikiteisminiam tyrimui reikšmingų duomenų neužfiksuota.</w:t>
      </w:r>
      <w:r w:rsidR="00F645BF" w:rsidRPr="00E44619">
        <w:rPr>
          <w:rFonts w:ascii="Times New Roman" w:eastAsia="Times New Roman" w:hAnsi="Times New Roman" w:cs="Times New Roman"/>
          <w:iCs/>
          <w:kern w:val="0"/>
          <w:lang w:val="lt-LT"/>
          <w14:ligatures w14:val="none"/>
        </w:rPr>
        <w:t xml:space="preserve"> Tokie duomenys buvo nustatyti tik 2024 m. vasario 19</w:t>
      </w:r>
      <w:r w:rsidR="00ED59BD">
        <w:rPr>
          <w:rFonts w:ascii="Times New Roman" w:eastAsia="Times New Roman" w:hAnsi="Times New Roman" w:cs="Times New Roman"/>
          <w:iCs/>
          <w:kern w:val="0"/>
          <w:lang w:val="lt-LT"/>
          <w14:ligatures w14:val="none"/>
        </w:rPr>
        <w:t>–</w:t>
      </w:r>
      <w:r w:rsidR="00F645BF" w:rsidRPr="00E44619">
        <w:rPr>
          <w:rFonts w:ascii="Times New Roman" w:eastAsia="Times New Roman" w:hAnsi="Times New Roman" w:cs="Times New Roman"/>
          <w:iCs/>
          <w:kern w:val="0"/>
          <w:lang w:val="lt-LT"/>
          <w14:ligatures w14:val="none"/>
        </w:rPr>
        <w:t xml:space="preserve">22 d., </w:t>
      </w:r>
      <w:r w:rsidR="00ED59BD">
        <w:rPr>
          <w:rFonts w:ascii="Times New Roman" w:eastAsia="Times New Roman" w:hAnsi="Times New Roman" w:cs="Times New Roman"/>
          <w:iCs/>
          <w:kern w:val="0"/>
          <w:lang w:val="lt-LT"/>
          <w14:ligatures w14:val="none"/>
        </w:rPr>
        <w:t>tada</w:t>
      </w:r>
      <w:r w:rsidR="00F645BF" w:rsidRPr="00E44619">
        <w:rPr>
          <w:rFonts w:ascii="Times New Roman" w:eastAsia="Times New Roman" w:hAnsi="Times New Roman" w:cs="Times New Roman"/>
          <w:iCs/>
          <w:kern w:val="0"/>
          <w:lang w:val="lt-LT"/>
          <w14:ligatures w14:val="none"/>
        </w:rPr>
        <w:t>, kai mobil</w:t>
      </w:r>
      <w:r w:rsidR="00ED59BD">
        <w:rPr>
          <w:rFonts w:ascii="Times New Roman" w:eastAsia="Times New Roman" w:hAnsi="Times New Roman" w:cs="Times New Roman"/>
          <w:iCs/>
          <w:kern w:val="0"/>
          <w:lang w:val="lt-LT"/>
          <w14:ligatures w14:val="none"/>
        </w:rPr>
        <w:t>iojo</w:t>
      </w:r>
      <w:r w:rsidR="00F645BF" w:rsidRPr="00E44619">
        <w:rPr>
          <w:rFonts w:ascii="Times New Roman" w:eastAsia="Times New Roman" w:hAnsi="Times New Roman" w:cs="Times New Roman"/>
          <w:iCs/>
          <w:kern w:val="0"/>
          <w:lang w:val="lt-LT"/>
          <w14:ligatures w14:val="none"/>
        </w:rPr>
        <w:t xml:space="preserve"> ryšio telefonas buvo jau grąžintas </w:t>
      </w:r>
      <w:bookmarkStart w:id="1" w:name="Buk_2"/>
      <w:r w:rsidR="0080344E" w:rsidRPr="0080344E">
        <w:rPr>
          <w:rFonts w:ascii="Times New Roman" w:eastAsia="Times New Roman" w:hAnsi="Times New Roman" w:cs="Times New Roman"/>
          <w:iCs/>
          <w:kern w:val="0"/>
          <w:lang w:val="lt-LT"/>
          <w14:ligatures w14:val="none"/>
        </w:rPr>
        <w:t>A. A.</w:t>
      </w:r>
      <w:bookmarkEnd w:id="1"/>
      <w:r w:rsidR="00F645BF" w:rsidRPr="00E44619">
        <w:rPr>
          <w:rFonts w:ascii="Times New Roman" w:eastAsia="Times New Roman" w:hAnsi="Times New Roman" w:cs="Times New Roman"/>
          <w:iCs/>
          <w:kern w:val="0"/>
          <w:lang w:val="lt-LT"/>
          <w14:ligatures w14:val="none"/>
        </w:rPr>
        <w:t>. Apeliacinės instancijos teismo argumentas, kad A.</w:t>
      </w:r>
      <w:r w:rsidR="00377F94" w:rsidRPr="00E44619">
        <w:rPr>
          <w:rFonts w:ascii="Times New Roman" w:eastAsia="Times New Roman" w:hAnsi="Times New Roman" w:cs="Times New Roman"/>
          <w:iCs/>
          <w:kern w:val="0"/>
          <w:lang w:val="lt-LT"/>
          <w14:ligatures w14:val="none"/>
        </w:rPr>
        <w:t> </w:t>
      </w:r>
      <w:r w:rsidR="00F645BF"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00F645BF" w:rsidRPr="00E44619">
        <w:rPr>
          <w:rFonts w:ascii="Times New Roman" w:eastAsia="Times New Roman" w:hAnsi="Times New Roman" w:cs="Times New Roman"/>
          <w:iCs/>
          <w:kern w:val="0"/>
          <w:lang w:val="lt-LT"/>
          <w14:ligatures w14:val="none"/>
        </w:rPr>
        <w:t xml:space="preserve"> mobiliojo ryšio telefono duomenys buvo </w:t>
      </w:r>
      <w:r w:rsidR="00700B2D">
        <w:rPr>
          <w:rFonts w:ascii="Times New Roman" w:eastAsia="Times New Roman" w:hAnsi="Times New Roman" w:cs="Times New Roman"/>
          <w:iCs/>
          <w:kern w:val="0"/>
          <w:lang w:val="lt-LT"/>
          <w14:ligatures w14:val="none"/>
        </w:rPr>
        <w:t>gau</w:t>
      </w:r>
      <w:r w:rsidR="00F645BF" w:rsidRPr="00E44619">
        <w:rPr>
          <w:rFonts w:ascii="Times New Roman" w:eastAsia="Times New Roman" w:hAnsi="Times New Roman" w:cs="Times New Roman"/>
          <w:iCs/>
          <w:kern w:val="0"/>
          <w:lang w:val="lt-LT"/>
          <w14:ligatures w14:val="none"/>
        </w:rPr>
        <w:t>ti dar ikiteisminio tyrimo metu, tačiau nebuvo atlikta detali jų apžiūr</w:t>
      </w:r>
      <w:r w:rsidR="00700B2D">
        <w:rPr>
          <w:rFonts w:ascii="Times New Roman" w:eastAsia="Times New Roman" w:hAnsi="Times New Roman" w:cs="Times New Roman"/>
          <w:iCs/>
          <w:kern w:val="0"/>
          <w:lang w:val="lt-LT"/>
          <w14:ligatures w14:val="none"/>
        </w:rPr>
        <w:t>a,</w:t>
      </w:r>
      <w:r w:rsidR="00F645BF" w:rsidRPr="00E44619">
        <w:rPr>
          <w:rFonts w:ascii="Times New Roman" w:eastAsia="Times New Roman" w:hAnsi="Times New Roman" w:cs="Times New Roman"/>
          <w:iCs/>
          <w:kern w:val="0"/>
          <w:lang w:val="lt-LT"/>
          <w14:ligatures w14:val="none"/>
        </w:rPr>
        <w:t xml:space="preserve"> prieštarauja bylos medžiagai, </w:t>
      </w:r>
      <w:r w:rsidR="00700B2D">
        <w:rPr>
          <w:rFonts w:ascii="Times New Roman" w:eastAsia="Times New Roman" w:hAnsi="Times New Roman" w:cs="Times New Roman"/>
          <w:iCs/>
          <w:kern w:val="0"/>
          <w:lang w:val="lt-LT"/>
          <w14:ligatures w14:val="none"/>
        </w:rPr>
        <w:t>nes</w:t>
      </w:r>
      <w:r w:rsidR="00F645BF" w:rsidRPr="00E44619">
        <w:rPr>
          <w:rFonts w:ascii="Times New Roman" w:eastAsia="Times New Roman" w:hAnsi="Times New Roman" w:cs="Times New Roman"/>
          <w:iCs/>
          <w:kern w:val="0"/>
          <w:lang w:val="lt-LT"/>
          <w14:ligatures w14:val="none"/>
        </w:rPr>
        <w:t xml:space="preserve"> tyrėjos užfiksuoti „Google maps“ duomenys atsirado tik 2024 m. vasario 22</w:t>
      </w:r>
      <w:r w:rsidR="00377F94" w:rsidRPr="00E44619">
        <w:rPr>
          <w:rFonts w:ascii="Times New Roman" w:eastAsia="Times New Roman" w:hAnsi="Times New Roman" w:cs="Times New Roman"/>
          <w:iCs/>
          <w:kern w:val="0"/>
          <w:lang w:val="lt-LT"/>
          <w14:ligatures w14:val="none"/>
        </w:rPr>
        <w:t> </w:t>
      </w:r>
      <w:r w:rsidR="00F645BF" w:rsidRPr="00E44619">
        <w:rPr>
          <w:rFonts w:ascii="Times New Roman" w:eastAsia="Times New Roman" w:hAnsi="Times New Roman" w:cs="Times New Roman"/>
          <w:iCs/>
          <w:kern w:val="0"/>
          <w:lang w:val="lt-LT"/>
          <w14:ligatures w14:val="none"/>
        </w:rPr>
        <w:t xml:space="preserve">d. paskyros apžiūros metu, o ne kompaktinės laikmenos apžiūros metu, </w:t>
      </w:r>
      <w:r w:rsidR="00700B2D">
        <w:rPr>
          <w:rFonts w:ascii="Times New Roman" w:eastAsia="Times New Roman" w:hAnsi="Times New Roman" w:cs="Times New Roman"/>
          <w:iCs/>
          <w:kern w:val="0"/>
          <w:lang w:val="lt-LT"/>
          <w14:ligatures w14:val="none"/>
        </w:rPr>
        <w:t xml:space="preserve">iš </w:t>
      </w:r>
      <w:r w:rsidR="00F645BF" w:rsidRPr="00E44619">
        <w:rPr>
          <w:rFonts w:ascii="Times New Roman" w:eastAsia="Times New Roman" w:hAnsi="Times New Roman" w:cs="Times New Roman"/>
          <w:iCs/>
          <w:kern w:val="0"/>
          <w:lang w:val="lt-LT"/>
          <w14:ligatures w14:val="none"/>
        </w:rPr>
        <w:t>kurio</w:t>
      </w:r>
      <w:r w:rsidR="00700B2D">
        <w:rPr>
          <w:rFonts w:ascii="Times New Roman" w:eastAsia="Times New Roman" w:hAnsi="Times New Roman" w:cs="Times New Roman"/>
          <w:iCs/>
          <w:kern w:val="0"/>
          <w:lang w:val="lt-LT"/>
          <w14:ligatures w14:val="none"/>
        </w:rPr>
        <w:t>s</w:t>
      </w:r>
      <w:r w:rsidR="00F645BF" w:rsidRPr="00E44619">
        <w:rPr>
          <w:rFonts w:ascii="Times New Roman" w:eastAsia="Times New Roman" w:hAnsi="Times New Roman" w:cs="Times New Roman"/>
          <w:iCs/>
          <w:kern w:val="0"/>
          <w:lang w:val="lt-LT"/>
          <w14:ligatures w14:val="none"/>
        </w:rPr>
        <w:t xml:space="preserve"> dar </w:t>
      </w:r>
      <w:r w:rsidR="00700B2D">
        <w:rPr>
          <w:rFonts w:ascii="Times New Roman" w:eastAsia="Times New Roman" w:hAnsi="Times New Roman" w:cs="Times New Roman"/>
          <w:iCs/>
          <w:kern w:val="0"/>
          <w:lang w:val="lt-LT"/>
          <w14:ligatures w14:val="none"/>
        </w:rPr>
        <w:t xml:space="preserve">atliekant </w:t>
      </w:r>
      <w:r w:rsidR="00F645BF" w:rsidRPr="00E44619">
        <w:rPr>
          <w:rFonts w:ascii="Times New Roman" w:eastAsia="Times New Roman" w:hAnsi="Times New Roman" w:cs="Times New Roman"/>
          <w:iCs/>
          <w:kern w:val="0"/>
          <w:lang w:val="lt-LT"/>
          <w14:ligatures w14:val="none"/>
        </w:rPr>
        <w:t>ikiteismin</w:t>
      </w:r>
      <w:r w:rsidR="00700B2D">
        <w:rPr>
          <w:rFonts w:ascii="Times New Roman" w:eastAsia="Times New Roman" w:hAnsi="Times New Roman" w:cs="Times New Roman"/>
          <w:iCs/>
          <w:kern w:val="0"/>
          <w:lang w:val="lt-LT"/>
          <w14:ligatures w14:val="none"/>
        </w:rPr>
        <w:t>į</w:t>
      </w:r>
      <w:r w:rsidR="00F645BF" w:rsidRPr="00E44619">
        <w:rPr>
          <w:rFonts w:ascii="Times New Roman" w:eastAsia="Times New Roman" w:hAnsi="Times New Roman" w:cs="Times New Roman"/>
          <w:iCs/>
          <w:kern w:val="0"/>
          <w:lang w:val="lt-LT"/>
          <w14:ligatures w14:val="none"/>
        </w:rPr>
        <w:t xml:space="preserve"> tyrim</w:t>
      </w:r>
      <w:r w:rsidR="00700B2D">
        <w:rPr>
          <w:rFonts w:ascii="Times New Roman" w:eastAsia="Times New Roman" w:hAnsi="Times New Roman" w:cs="Times New Roman"/>
          <w:iCs/>
          <w:kern w:val="0"/>
          <w:lang w:val="lt-LT"/>
          <w14:ligatures w14:val="none"/>
        </w:rPr>
        <w:t>ą</w:t>
      </w:r>
      <w:r w:rsidR="00F645BF" w:rsidRPr="00E44619">
        <w:rPr>
          <w:rFonts w:ascii="Times New Roman" w:eastAsia="Times New Roman" w:hAnsi="Times New Roman" w:cs="Times New Roman"/>
          <w:iCs/>
          <w:kern w:val="0"/>
          <w:lang w:val="lt-LT"/>
          <w14:ligatures w14:val="none"/>
        </w:rPr>
        <w:t xml:space="preserve"> buvo nuskaityti duomenys. </w:t>
      </w:r>
      <w:r w:rsidR="00377F94" w:rsidRPr="00E44619">
        <w:rPr>
          <w:rFonts w:ascii="Times New Roman" w:eastAsia="Times New Roman" w:hAnsi="Times New Roman" w:cs="Times New Roman"/>
          <w:iCs/>
          <w:kern w:val="0"/>
          <w:lang w:val="lt-LT"/>
          <w14:ligatures w14:val="none"/>
        </w:rPr>
        <w:t>Jo ginamasis</w:t>
      </w:r>
      <w:r w:rsidR="00F645BF" w:rsidRPr="00E44619">
        <w:rPr>
          <w:rFonts w:ascii="Times New Roman" w:eastAsia="Times New Roman" w:hAnsi="Times New Roman" w:cs="Times New Roman"/>
          <w:iCs/>
          <w:kern w:val="0"/>
          <w:lang w:val="lt-LT"/>
          <w14:ligatures w14:val="none"/>
        </w:rPr>
        <w:t xml:space="preserve"> apeliacinio proceso metu pateikė </w:t>
      </w:r>
      <w:r w:rsidR="00912AD7" w:rsidRPr="00E44619">
        <w:rPr>
          <w:rFonts w:ascii="Times New Roman" w:eastAsia="Times New Roman" w:hAnsi="Times New Roman" w:cs="Times New Roman"/>
          <w:iCs/>
          <w:kern w:val="0"/>
          <w:lang w:val="lt-LT"/>
          <w14:ligatures w14:val="none"/>
        </w:rPr>
        <w:t>duomenis, kurie patvirtinta, jog „Google maps“ paskyros „Timeline“ duomenys gali būti koreguojami vartotojų.</w:t>
      </w:r>
    </w:p>
    <w:p w14:paraId="5F36347F" w14:textId="0DFEBC3B" w:rsidR="00912AD7" w:rsidRPr="00E44619" w:rsidRDefault="00912AD7"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Apeliacinės instancijos teism</w:t>
      </w:r>
      <w:r w:rsidR="00700B2D">
        <w:rPr>
          <w:rFonts w:ascii="Times New Roman" w:eastAsia="Times New Roman" w:hAnsi="Times New Roman" w:cs="Times New Roman"/>
          <w:iCs/>
          <w:kern w:val="0"/>
          <w:lang w:val="lt-LT"/>
          <w14:ligatures w14:val="none"/>
        </w:rPr>
        <w:t>as pateikė</w:t>
      </w:r>
      <w:r w:rsidRPr="00E44619">
        <w:rPr>
          <w:rFonts w:ascii="Times New Roman" w:eastAsia="Times New Roman" w:hAnsi="Times New Roman" w:cs="Times New Roman"/>
          <w:iCs/>
          <w:kern w:val="0"/>
          <w:lang w:val="lt-LT"/>
          <w14:ligatures w14:val="none"/>
        </w:rPr>
        <w:t xml:space="preserve"> argument</w:t>
      </w:r>
      <w:r w:rsidR="00700B2D">
        <w:rPr>
          <w:rFonts w:ascii="Times New Roman" w:eastAsia="Times New Roman" w:hAnsi="Times New Roman" w:cs="Times New Roman"/>
          <w:iCs/>
          <w:kern w:val="0"/>
          <w:lang w:val="lt-LT"/>
          <w14:ligatures w14:val="none"/>
        </w:rPr>
        <w:t>ą</w:t>
      </w:r>
      <w:r w:rsidRPr="00E44619">
        <w:rPr>
          <w:rFonts w:ascii="Times New Roman" w:eastAsia="Times New Roman" w:hAnsi="Times New Roman" w:cs="Times New Roman"/>
          <w:iCs/>
          <w:kern w:val="0"/>
          <w:lang w:val="lt-LT"/>
          <w14:ligatures w14:val="none"/>
        </w:rPr>
        <w:t>, jog</w:t>
      </w:r>
      <w:r w:rsidR="00700B2D">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prieš atliekant apžiūrų veiksmus</w:t>
      </w:r>
      <w:r w:rsidR="00700B2D">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apie tai buvo informuoti visi proceso dalyviai, tačiau jokių pareiškimų dėl galimo tyrėjos šališkumo nebuvo pateikta nei veiksmo atlikimo metu, nei po jo atlikimo. Toks teismo argumentas klaidinantis, nes pirmosios instancijos teismas objektų apžiūrą pavedė atlikti prokurorui, o šis pavedė minėtus veiksmus atlikti tyrėjai. Nuteistasis ir jo gynėjas apie šią aplinkybę sužinojo tik kai apžiūros protokolai buvo </w:t>
      </w:r>
      <w:r w:rsidRPr="00E44619">
        <w:rPr>
          <w:rFonts w:ascii="Times New Roman" w:eastAsia="Times New Roman" w:hAnsi="Times New Roman" w:cs="Times New Roman"/>
          <w:iCs/>
          <w:kern w:val="0"/>
          <w:lang w:val="lt-LT"/>
          <w14:ligatures w14:val="none"/>
        </w:rPr>
        <w:lastRenderedPageBreak/>
        <w:t>pateikti į bylos medžiagą, nuteistasis ir jo gynėjas baigiamosiose kalbose pasisakė apie tokių duomenų neleistinumą.</w:t>
      </w:r>
    </w:p>
    <w:p w14:paraId="303DF0BF" w14:textId="0540E22D" w:rsidR="000978D1" w:rsidRPr="00E44619" w:rsidRDefault="000978D1" w:rsidP="00D233C8">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Teismai, 2024 m. vasario 19–22 d. objektų apžiūros protokolus pripažindami leistinais įrodymais</w:t>
      </w:r>
      <w:r w:rsidR="00700B2D">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pažeidė BPK 8 straipsnį ir 20 straipsnio 1 ir 4 dalis. Nuteistasis ir jo gynėjas nagrinėjant bylą tiek pirmosios, tiek apeliacinės instancijos teisme nurodė, jog 2024 m. vasario 19–22 d. objektų apžiūros protokoluose duomenys yra užfiksuoti ne lietuvių kalba, taip pažeidžiant BPK 8 straipsnio reikalavimus, dėl to šie duomenys negali būti pripažinti leistinais įrodymais. Apeliacinės instancijos teismo argumentas, jog pateikta informacija buvo specifiška</w:t>
      </w:r>
      <w:r w:rsidR="00F03F23">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jos vertimo nebuvimas neturi reikšmės jos supratimui, sukuria išimtį iš BPK 8 straipsnio reikalavimo. Pirmosios instancijos teismas nepagrįstai nurodytus duomenis pripažino leistinais įrodymais, o apeliacinės instancijos teismas</w:t>
      </w:r>
      <w:r w:rsidR="00F03F23">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prieštarau</w:t>
      </w:r>
      <w:r w:rsidR="00F03F23">
        <w:rPr>
          <w:rFonts w:ascii="Times New Roman" w:eastAsia="Times New Roman" w:hAnsi="Times New Roman" w:cs="Times New Roman"/>
          <w:iCs/>
          <w:kern w:val="0"/>
          <w:lang w:val="lt-LT"/>
          <w14:ligatures w14:val="none"/>
        </w:rPr>
        <w:t>damas</w:t>
      </w:r>
      <w:r w:rsidRPr="00E44619">
        <w:rPr>
          <w:rFonts w:ascii="Times New Roman" w:eastAsia="Times New Roman" w:hAnsi="Times New Roman" w:cs="Times New Roman"/>
          <w:iCs/>
          <w:kern w:val="0"/>
          <w:lang w:val="lt-LT"/>
          <w14:ligatures w14:val="none"/>
        </w:rPr>
        <w:t xml:space="preserve"> BPK</w:t>
      </w:r>
      <w:r w:rsidR="00F03F23">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w:t>
      </w:r>
      <w:r w:rsidR="00BB3069" w:rsidRPr="00E44619">
        <w:rPr>
          <w:rFonts w:ascii="Times New Roman" w:eastAsia="Times New Roman" w:hAnsi="Times New Roman" w:cs="Times New Roman"/>
          <w:iCs/>
          <w:kern w:val="0"/>
          <w:lang w:val="lt-LT"/>
          <w14:ligatures w14:val="none"/>
        </w:rPr>
        <w:t>pritarė pirmosios instancijos teismo argumentams</w:t>
      </w:r>
      <w:r w:rsidRPr="00E44619">
        <w:rPr>
          <w:rFonts w:ascii="Times New Roman" w:eastAsia="Times New Roman" w:hAnsi="Times New Roman" w:cs="Times New Roman"/>
          <w:iCs/>
          <w:kern w:val="0"/>
          <w:lang w:val="lt-LT"/>
          <w14:ligatures w14:val="none"/>
        </w:rPr>
        <w:t>.</w:t>
      </w:r>
    </w:p>
    <w:p w14:paraId="5E181C95" w14:textId="2DCAF1D3" w:rsidR="003A1606" w:rsidRPr="00E44619" w:rsidRDefault="00386836" w:rsidP="00D233C8">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Pirmosios instancijos teismo padarytų baudžiamojo proceso pažeidimų pobūdis, jų sistemingumas </w:t>
      </w:r>
      <w:r w:rsidR="00BB3069" w:rsidRPr="00E44619">
        <w:rPr>
          <w:rFonts w:ascii="Times New Roman" w:eastAsia="Times New Roman" w:hAnsi="Times New Roman" w:cs="Times New Roman"/>
          <w:iCs/>
          <w:kern w:val="0"/>
          <w:lang w:val="lt-LT"/>
          <w14:ligatures w14:val="none"/>
        </w:rPr>
        <w:t xml:space="preserve">ir </w:t>
      </w:r>
      <w:r w:rsidRPr="00E44619">
        <w:rPr>
          <w:rFonts w:ascii="Times New Roman" w:eastAsia="Times New Roman" w:hAnsi="Times New Roman" w:cs="Times New Roman"/>
          <w:iCs/>
          <w:kern w:val="0"/>
          <w:lang w:val="lt-LT"/>
          <w14:ligatures w14:val="none"/>
        </w:rPr>
        <w:t xml:space="preserve">į </w:t>
      </w:r>
      <w:r w:rsidR="00377F94" w:rsidRPr="00E44619">
        <w:rPr>
          <w:rFonts w:ascii="Times New Roman" w:eastAsia="Times New Roman" w:hAnsi="Times New Roman" w:cs="Times New Roman"/>
          <w:iCs/>
          <w:kern w:val="0"/>
          <w:lang w:val="lt-LT"/>
          <w14:ligatures w14:val="none"/>
        </w:rPr>
        <w:t xml:space="preserve">jo ginamojo </w:t>
      </w:r>
      <w:r w:rsidRPr="00E44619">
        <w:rPr>
          <w:rFonts w:ascii="Times New Roman" w:eastAsia="Times New Roman" w:hAnsi="Times New Roman" w:cs="Times New Roman"/>
          <w:iCs/>
          <w:kern w:val="0"/>
          <w:lang w:val="lt-LT"/>
          <w14:ligatures w14:val="none"/>
        </w:rPr>
        <w:t xml:space="preserve">nuteisimą nukreiptas tendencingumas suponuoja, </w:t>
      </w:r>
      <w:r w:rsidR="00377F94" w:rsidRPr="00E44619">
        <w:rPr>
          <w:rFonts w:ascii="Times New Roman" w:eastAsia="Times New Roman" w:hAnsi="Times New Roman" w:cs="Times New Roman"/>
          <w:iCs/>
          <w:kern w:val="0"/>
          <w:lang w:val="lt-LT"/>
          <w14:ligatures w14:val="none"/>
        </w:rPr>
        <w:t>kad</w:t>
      </w:r>
      <w:r w:rsidRPr="00E44619">
        <w:rPr>
          <w:rFonts w:ascii="Times New Roman" w:eastAsia="Times New Roman" w:hAnsi="Times New Roman" w:cs="Times New Roman"/>
          <w:iCs/>
          <w:kern w:val="0"/>
          <w:lang w:val="lt-LT"/>
          <w14:ligatures w14:val="none"/>
        </w:rPr>
        <w:t xml:space="preserve"> šių pažeidimų visuma leidžia daryti išvadą apie teismo šališkumą.</w:t>
      </w:r>
    </w:p>
    <w:p w14:paraId="0214DD86" w14:textId="2EEE2346" w:rsidR="00F57637" w:rsidRPr="00E44619" w:rsidRDefault="00F57637"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Lietuvos Aukščiausiasis Teismas ne kartą yra pažymėjęs, kad, vertinant nešališkumą subjektyviuoju aspektu, turi būti nustatyta, ar yra realių faktų, kurie kelia abejonių dėl teisėjo nešališkumo, apie bylą nagrinėjusio teisėjo asmeninį tendencingumą. Objektyvusis nešališkumo aspektas bendriausia prasme reikalauja, kad teismo procesas būtų organizuojamas, proceso veiksmai būtų atliekami, su bylos nagrinėjimo teisme dalyviais būtų bendraujama taip, kad negalėtų susidaryti įspūdis, jog proceso metu vienai iš proceso šalių reiškiamas išankstinis priešiškumas ar palankumas arba teismas vienaip ar kitaip suinteresuotas tam tikra bylos baigtimi. Pagal teismų praktiką, nešališkumo principo pažeidimui konstatuoti svarbiausią reikšmę turi tai, ar proceso šalies nuomonė gali būti laikoma objektyviai pagrįsta, turi būti nustatyti realūs faktai, keliantys abejonių dėl teismo nešališkumo. Bendriausiu požiūriu teismo šališkumas gali būti konstatuotas, kai nustatomos konkrečios faktinės aplinkybės, patvirtinančios išankstinį teismo nusistatymą ar nusiteikimą priimti procesinį sprendimą vienos iš proceso šalių naudai ar nenaudai arba tendencingą proceso organizavimą. Nešališkumo principas negali būti suprantamas pernelyg plačiai </w:t>
      </w:r>
      <w:r w:rsidR="00BB3069" w:rsidRPr="00E44619">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 xml:space="preserve">teismo padarytos teisės aiškinimo ir taikymo klaidos, baudžiamojo proceso įstatymo pažeidimai, net jei jie ir esminiai, nėra pakankamas pagrindas konstatuoti, kad bylą nagrinėjo šališkas teismas. </w:t>
      </w:r>
      <w:r w:rsidR="00E0191E" w:rsidRPr="00E44619">
        <w:rPr>
          <w:rFonts w:ascii="Times New Roman" w:eastAsia="Times New Roman" w:hAnsi="Times New Roman" w:cs="Times New Roman"/>
          <w:iCs/>
          <w:kern w:val="0"/>
          <w:lang w:val="lt-LT"/>
          <w14:ligatures w14:val="none"/>
        </w:rPr>
        <w:t>T</w:t>
      </w:r>
      <w:r w:rsidRPr="00E44619">
        <w:rPr>
          <w:rFonts w:ascii="Times New Roman" w:eastAsia="Times New Roman" w:hAnsi="Times New Roman" w:cs="Times New Roman"/>
          <w:iCs/>
          <w:kern w:val="0"/>
          <w:lang w:val="lt-LT"/>
          <w14:ligatures w14:val="none"/>
        </w:rPr>
        <w:t>eisėjo elgesys vertinamas kiekvienu konkrečiu atveju atskirai laikantis bendrųjų teismo nešališkumo nuostatų ir atsižvelgiant į visumą kitų bylos aplinkybių.</w:t>
      </w:r>
    </w:p>
    <w:p w14:paraId="2FDCF551" w14:textId="5D057E17" w:rsidR="00F57637" w:rsidRPr="00E44619" w:rsidRDefault="00CB5B98"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Bylą nagrinėjusios pirmosios instancijos teismo teisėjos elgesys ir priimti nepagrįsti procesiniai sprendimai išimtinai </w:t>
      </w:r>
      <w:r w:rsidR="00377F94" w:rsidRPr="00E44619">
        <w:rPr>
          <w:rFonts w:ascii="Times New Roman" w:eastAsia="Times New Roman" w:hAnsi="Times New Roman" w:cs="Times New Roman"/>
          <w:iCs/>
          <w:kern w:val="0"/>
          <w:lang w:val="lt-LT"/>
          <w14:ligatures w14:val="none"/>
        </w:rPr>
        <w:t xml:space="preserve">dėl jo ginamojo </w:t>
      </w:r>
      <w:r w:rsidRPr="00E44619">
        <w:rPr>
          <w:rFonts w:ascii="Times New Roman" w:eastAsia="Times New Roman" w:hAnsi="Times New Roman" w:cs="Times New Roman"/>
          <w:iCs/>
          <w:kern w:val="0"/>
          <w:lang w:val="lt-LT"/>
          <w14:ligatures w14:val="none"/>
        </w:rPr>
        <w:t>atitiko objektyvųjį šališkumą ir tai turėjo įtakos teisės į gynybą įgyvendinimui, priimtam nuosprendžiui. Nagrinėjamu atveju pirmos</w:t>
      </w:r>
      <w:r w:rsidR="00377F94" w:rsidRPr="00E44619">
        <w:rPr>
          <w:rFonts w:ascii="Times New Roman" w:eastAsia="Times New Roman" w:hAnsi="Times New Roman" w:cs="Times New Roman"/>
          <w:iCs/>
          <w:kern w:val="0"/>
          <w:lang w:val="lt-LT"/>
          <w14:ligatures w14:val="none"/>
        </w:rPr>
        <w:t>ios</w:t>
      </w:r>
      <w:r w:rsidRPr="00E44619">
        <w:rPr>
          <w:rFonts w:ascii="Times New Roman" w:eastAsia="Times New Roman" w:hAnsi="Times New Roman" w:cs="Times New Roman"/>
          <w:iCs/>
          <w:kern w:val="0"/>
          <w:lang w:val="lt-LT"/>
          <w14:ligatures w14:val="none"/>
        </w:rPr>
        <w:t xml:space="preserve"> instancijos teismo teisėjos išankstinio šališkumo požymiai pasireiškė tendencingu elgesiu varžant </w:t>
      </w:r>
      <w:r w:rsidR="00377F94" w:rsidRPr="00E44619">
        <w:rPr>
          <w:rFonts w:ascii="Times New Roman" w:eastAsia="Times New Roman" w:hAnsi="Times New Roman" w:cs="Times New Roman"/>
          <w:iCs/>
          <w:kern w:val="0"/>
          <w:lang w:val="lt-LT"/>
          <w14:ligatures w14:val="none"/>
        </w:rPr>
        <w:t>jo ginamojo</w:t>
      </w:r>
      <w:r w:rsidRPr="00E44619">
        <w:rPr>
          <w:rFonts w:ascii="Times New Roman" w:eastAsia="Times New Roman" w:hAnsi="Times New Roman" w:cs="Times New Roman"/>
          <w:iCs/>
          <w:kern w:val="0"/>
          <w:lang w:val="lt-LT"/>
          <w14:ligatures w14:val="none"/>
        </w:rPr>
        <w:t xml:space="preserve"> teisę pasirinkti gynėją ir nepagrįstu 2023 m. rugsėjo 6 d. teismo nutartimi valstybės garantuojamos teisinės pagalbos gynėjos Z.</w:t>
      </w:r>
      <w:r w:rsidR="00377F94"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 xml:space="preserve">Molovos paskyrimu </w:t>
      </w:r>
      <w:r w:rsidR="00377F94" w:rsidRPr="00E44619">
        <w:rPr>
          <w:rFonts w:ascii="Times New Roman" w:eastAsia="Times New Roman" w:hAnsi="Times New Roman" w:cs="Times New Roman"/>
          <w:iCs/>
          <w:kern w:val="0"/>
          <w:lang w:val="lt-LT"/>
          <w14:ligatures w14:val="none"/>
        </w:rPr>
        <w:t>jo ginamajam</w:t>
      </w:r>
      <w:r w:rsidRPr="00E44619">
        <w:rPr>
          <w:rFonts w:ascii="Times New Roman" w:eastAsia="Times New Roman" w:hAnsi="Times New Roman" w:cs="Times New Roman"/>
          <w:iCs/>
          <w:kern w:val="0"/>
          <w:lang w:val="lt-LT"/>
          <w14:ligatures w14:val="none"/>
        </w:rPr>
        <w:t xml:space="preserve">, </w:t>
      </w:r>
      <w:r w:rsidR="00700B2D">
        <w:rPr>
          <w:rFonts w:ascii="Times New Roman" w:eastAsia="Times New Roman" w:hAnsi="Times New Roman" w:cs="Times New Roman"/>
          <w:iCs/>
          <w:kern w:val="0"/>
          <w:lang w:val="lt-LT"/>
          <w14:ligatures w14:val="none"/>
        </w:rPr>
        <w:t>nors</w:t>
      </w:r>
      <w:r w:rsidRPr="00E44619">
        <w:rPr>
          <w:rFonts w:ascii="Times New Roman" w:eastAsia="Times New Roman" w:hAnsi="Times New Roman" w:cs="Times New Roman"/>
          <w:iCs/>
          <w:kern w:val="0"/>
          <w:lang w:val="lt-LT"/>
          <w14:ligatures w14:val="none"/>
        </w:rPr>
        <w:t xml:space="preserve"> bylos nagrinėjimo pirmos</w:t>
      </w:r>
      <w:r w:rsidR="00377F94" w:rsidRPr="00E44619">
        <w:rPr>
          <w:rFonts w:ascii="Times New Roman" w:eastAsia="Times New Roman" w:hAnsi="Times New Roman" w:cs="Times New Roman"/>
          <w:iCs/>
          <w:kern w:val="0"/>
          <w:lang w:val="lt-LT"/>
          <w14:ligatures w14:val="none"/>
        </w:rPr>
        <w:t>ios</w:t>
      </w:r>
      <w:r w:rsidRPr="00E44619">
        <w:rPr>
          <w:rFonts w:ascii="Times New Roman" w:eastAsia="Times New Roman" w:hAnsi="Times New Roman" w:cs="Times New Roman"/>
          <w:iCs/>
          <w:kern w:val="0"/>
          <w:lang w:val="lt-LT"/>
          <w14:ligatures w14:val="none"/>
        </w:rPr>
        <w:t xml:space="preserve"> instancijos teisme jau dalyvavo </w:t>
      </w:r>
      <w:r w:rsidR="00377F94" w:rsidRPr="00E44619">
        <w:rPr>
          <w:rFonts w:ascii="Times New Roman" w:eastAsia="Times New Roman" w:hAnsi="Times New Roman" w:cs="Times New Roman"/>
          <w:iCs/>
          <w:kern w:val="0"/>
          <w:lang w:val="lt-LT"/>
          <w14:ligatures w14:val="none"/>
        </w:rPr>
        <w:t>kasatorius, kurį jo ginamasis pasirinko</w:t>
      </w:r>
      <w:r w:rsidRPr="00E44619">
        <w:rPr>
          <w:rFonts w:ascii="Times New Roman" w:eastAsia="Times New Roman" w:hAnsi="Times New Roman" w:cs="Times New Roman"/>
          <w:iCs/>
          <w:kern w:val="0"/>
          <w:lang w:val="lt-LT"/>
          <w14:ligatures w14:val="none"/>
        </w:rPr>
        <w:t>. T</w:t>
      </w:r>
      <w:r w:rsidR="00377F94" w:rsidRPr="00E44619">
        <w:rPr>
          <w:rFonts w:ascii="Times New Roman" w:eastAsia="Times New Roman" w:hAnsi="Times New Roman" w:cs="Times New Roman"/>
          <w:iCs/>
          <w:kern w:val="0"/>
          <w:lang w:val="lt-LT"/>
          <w14:ligatures w14:val="none"/>
        </w:rPr>
        <w:t>aigi</w:t>
      </w:r>
      <w:r w:rsidRPr="00E44619">
        <w:rPr>
          <w:rFonts w:ascii="Times New Roman" w:eastAsia="Times New Roman" w:hAnsi="Times New Roman" w:cs="Times New Roman"/>
          <w:iCs/>
          <w:kern w:val="0"/>
          <w:lang w:val="lt-LT"/>
          <w14:ligatures w14:val="none"/>
        </w:rPr>
        <w:t xml:space="preserve"> jau pirminiame bylos nagrinėjimo pirmosios instancijos teisme etape teisėjos vengimas derinti posėdžių datas atsižvelgiant į </w:t>
      </w:r>
      <w:r w:rsidR="00377F94" w:rsidRPr="00E44619">
        <w:rPr>
          <w:rFonts w:ascii="Times New Roman" w:eastAsia="Times New Roman" w:hAnsi="Times New Roman" w:cs="Times New Roman"/>
          <w:iCs/>
          <w:kern w:val="0"/>
          <w:lang w:val="lt-LT"/>
          <w14:ligatures w14:val="none"/>
        </w:rPr>
        <w:t>jo ginamojo</w:t>
      </w:r>
      <w:r w:rsidRPr="00E44619">
        <w:rPr>
          <w:rFonts w:ascii="Times New Roman" w:eastAsia="Times New Roman" w:hAnsi="Times New Roman" w:cs="Times New Roman"/>
          <w:iCs/>
          <w:kern w:val="0"/>
          <w:lang w:val="lt-LT"/>
          <w14:ligatures w14:val="none"/>
        </w:rPr>
        <w:t xml:space="preserve"> pasirinkto gynėjo užimtumą, nesant baudžiamajame procese nu</w:t>
      </w:r>
      <w:r w:rsidR="0048456C" w:rsidRPr="00E44619">
        <w:rPr>
          <w:rFonts w:ascii="Times New Roman" w:eastAsia="Times New Roman" w:hAnsi="Times New Roman" w:cs="Times New Roman"/>
          <w:iCs/>
          <w:kern w:val="0"/>
          <w:lang w:val="lt-LT"/>
          <w14:ligatures w14:val="none"/>
        </w:rPr>
        <w:t>rodytų</w:t>
      </w:r>
      <w:r w:rsidRPr="00E44619">
        <w:rPr>
          <w:rFonts w:ascii="Times New Roman" w:eastAsia="Times New Roman" w:hAnsi="Times New Roman" w:cs="Times New Roman"/>
          <w:iCs/>
          <w:kern w:val="0"/>
          <w:lang w:val="lt-LT"/>
          <w14:ligatures w14:val="none"/>
        </w:rPr>
        <w:t xml:space="preserve"> pagrindų skir</w:t>
      </w:r>
      <w:r w:rsidR="00377F94" w:rsidRPr="00E44619">
        <w:rPr>
          <w:rFonts w:ascii="Times New Roman" w:eastAsia="Times New Roman" w:hAnsi="Times New Roman" w:cs="Times New Roman"/>
          <w:iCs/>
          <w:kern w:val="0"/>
          <w:lang w:val="lt-LT"/>
          <w14:ligatures w14:val="none"/>
        </w:rPr>
        <w:t>ti</w:t>
      </w:r>
      <w:r w:rsidRPr="00E44619">
        <w:rPr>
          <w:rFonts w:ascii="Times New Roman" w:eastAsia="Times New Roman" w:hAnsi="Times New Roman" w:cs="Times New Roman"/>
          <w:iCs/>
          <w:kern w:val="0"/>
          <w:lang w:val="lt-LT"/>
          <w14:ligatures w14:val="none"/>
        </w:rPr>
        <w:t xml:space="preserve"> valstybinį gynėją, </w:t>
      </w:r>
      <w:r w:rsidR="00377F94" w:rsidRPr="00E44619">
        <w:rPr>
          <w:rFonts w:ascii="Times New Roman" w:eastAsia="Times New Roman" w:hAnsi="Times New Roman" w:cs="Times New Roman"/>
          <w:iCs/>
          <w:kern w:val="0"/>
          <w:lang w:val="lt-LT"/>
          <w14:ligatures w14:val="none"/>
        </w:rPr>
        <w:t>jo ginamojo informavimas</w:t>
      </w:r>
      <w:r w:rsidRPr="00E44619">
        <w:rPr>
          <w:rFonts w:ascii="Times New Roman" w:eastAsia="Times New Roman" w:hAnsi="Times New Roman" w:cs="Times New Roman"/>
          <w:iCs/>
          <w:kern w:val="0"/>
          <w:lang w:val="lt-LT"/>
          <w14:ligatures w14:val="none"/>
        </w:rPr>
        <w:t>, kad byla bus nagrinėjama nedalyvaujant jo pasirinktam gynėjui</w:t>
      </w:r>
      <w:r w:rsidR="0048456C" w:rsidRPr="00E44619">
        <w:rPr>
          <w:rFonts w:ascii="Times New Roman" w:eastAsia="Times New Roman" w:hAnsi="Times New Roman" w:cs="Times New Roman"/>
          <w:iCs/>
          <w:kern w:val="0"/>
          <w:lang w:val="lt-LT"/>
          <w14:ligatures w14:val="none"/>
        </w:rPr>
        <w:t xml:space="preserve"> </w:t>
      </w:r>
      <w:r w:rsidR="00F03F23">
        <w:rPr>
          <w:rFonts w:ascii="Times New Roman" w:eastAsia="Times New Roman" w:hAnsi="Times New Roman" w:cs="Times New Roman"/>
          <w:iCs/>
          <w:kern w:val="0"/>
          <w:lang w:val="lt-LT"/>
          <w14:ligatures w14:val="none"/>
        </w:rPr>
        <w:t xml:space="preserve">– ir </w:t>
      </w:r>
      <w:r w:rsidR="0048456C" w:rsidRPr="00E44619">
        <w:rPr>
          <w:rFonts w:ascii="Times New Roman" w:eastAsia="Times New Roman" w:hAnsi="Times New Roman" w:cs="Times New Roman"/>
          <w:iCs/>
          <w:kern w:val="0"/>
          <w:lang w:val="lt-LT"/>
          <w14:ligatures w14:val="none"/>
        </w:rPr>
        <w:t>kasatoriui</w:t>
      </w:r>
      <w:r w:rsidR="00700B2D">
        <w:rPr>
          <w:rFonts w:ascii="Times New Roman" w:eastAsia="Times New Roman" w:hAnsi="Times New Roman" w:cs="Times New Roman"/>
          <w:iCs/>
          <w:kern w:val="0"/>
          <w:lang w:val="lt-LT"/>
          <w14:ligatures w14:val="none"/>
        </w:rPr>
        <w:t>,</w:t>
      </w:r>
      <w:r w:rsidR="0048456C" w:rsidRPr="00E44619">
        <w:rPr>
          <w:rFonts w:ascii="Times New Roman" w:eastAsia="Times New Roman" w:hAnsi="Times New Roman" w:cs="Times New Roman"/>
          <w:iCs/>
          <w:kern w:val="0"/>
          <w:lang w:val="lt-LT"/>
          <w14:ligatures w14:val="none"/>
        </w:rPr>
        <w:t xml:space="preserve"> </w:t>
      </w:r>
      <w:r w:rsidR="00377F94" w:rsidRPr="00E44619">
        <w:rPr>
          <w:rFonts w:ascii="Times New Roman" w:eastAsia="Times New Roman" w:hAnsi="Times New Roman" w:cs="Times New Roman"/>
          <w:iCs/>
          <w:kern w:val="0"/>
          <w:lang w:val="lt-LT"/>
          <w14:ligatures w14:val="none"/>
        </w:rPr>
        <w:t>ir</w:t>
      </w:r>
      <w:r w:rsidRPr="00E44619">
        <w:rPr>
          <w:rFonts w:ascii="Times New Roman" w:eastAsia="Times New Roman" w:hAnsi="Times New Roman" w:cs="Times New Roman"/>
          <w:iCs/>
          <w:kern w:val="0"/>
          <w:lang w:val="lt-LT"/>
          <w14:ligatures w14:val="none"/>
        </w:rPr>
        <w:t xml:space="preserve"> teismo sprendim</w:t>
      </w:r>
      <w:r w:rsidR="00700B2D">
        <w:rPr>
          <w:rFonts w:ascii="Times New Roman" w:eastAsia="Times New Roman" w:hAnsi="Times New Roman" w:cs="Times New Roman"/>
          <w:iCs/>
          <w:kern w:val="0"/>
          <w:lang w:val="lt-LT"/>
          <w14:ligatures w14:val="none"/>
        </w:rPr>
        <w:t>as</w:t>
      </w:r>
      <w:r w:rsidRPr="00E44619">
        <w:rPr>
          <w:rFonts w:ascii="Times New Roman" w:eastAsia="Times New Roman" w:hAnsi="Times New Roman" w:cs="Times New Roman"/>
          <w:iCs/>
          <w:kern w:val="0"/>
          <w:lang w:val="lt-LT"/>
          <w14:ligatures w14:val="none"/>
        </w:rPr>
        <w:t xml:space="preserve"> priteis</w:t>
      </w:r>
      <w:r w:rsidR="00700B2D">
        <w:rPr>
          <w:rFonts w:ascii="Times New Roman" w:eastAsia="Times New Roman" w:hAnsi="Times New Roman" w:cs="Times New Roman"/>
          <w:iCs/>
          <w:kern w:val="0"/>
          <w:lang w:val="lt-LT"/>
          <w14:ligatures w14:val="none"/>
        </w:rPr>
        <w:t>t</w:t>
      </w:r>
      <w:r w:rsidRPr="00E44619">
        <w:rPr>
          <w:rFonts w:ascii="Times New Roman" w:eastAsia="Times New Roman" w:hAnsi="Times New Roman" w:cs="Times New Roman"/>
          <w:iCs/>
          <w:kern w:val="0"/>
          <w:lang w:val="lt-LT"/>
          <w14:ligatures w14:val="none"/>
        </w:rPr>
        <w:t xml:space="preserve">i valstybei </w:t>
      </w:r>
      <w:r w:rsidR="00377F94" w:rsidRPr="00E44619">
        <w:rPr>
          <w:rFonts w:ascii="Times New Roman" w:eastAsia="Times New Roman" w:hAnsi="Times New Roman" w:cs="Times New Roman"/>
          <w:iCs/>
          <w:kern w:val="0"/>
          <w:lang w:val="lt-LT"/>
          <w14:ligatures w14:val="none"/>
        </w:rPr>
        <w:t xml:space="preserve">patirtų išlaidų </w:t>
      </w:r>
      <w:r w:rsidRPr="00E44619">
        <w:rPr>
          <w:rFonts w:ascii="Times New Roman" w:eastAsia="Times New Roman" w:hAnsi="Times New Roman" w:cs="Times New Roman"/>
          <w:iCs/>
          <w:kern w:val="0"/>
          <w:lang w:val="lt-LT"/>
          <w14:ligatures w14:val="none"/>
        </w:rPr>
        <w:t>atlyginimą už valstybės garantuojamos teisinės pagalbos gynėjo dalyvavimą rodo akivaizdų teisėjos negatyvų požiūrį į</w:t>
      </w:r>
      <w:r w:rsidR="00377F94" w:rsidRPr="00E44619">
        <w:rPr>
          <w:rFonts w:ascii="Times New Roman" w:eastAsia="Times New Roman" w:hAnsi="Times New Roman" w:cs="Times New Roman"/>
          <w:iCs/>
          <w:kern w:val="0"/>
          <w:lang w:val="lt-LT"/>
          <w14:ligatures w14:val="none"/>
        </w:rPr>
        <w:t xml:space="preserve"> jo ginamąjį, </w:t>
      </w:r>
      <w:r w:rsidR="0048456C" w:rsidRPr="00E44619">
        <w:rPr>
          <w:rFonts w:ascii="Times New Roman" w:eastAsia="Times New Roman" w:hAnsi="Times New Roman" w:cs="Times New Roman"/>
          <w:iCs/>
          <w:kern w:val="0"/>
          <w:lang w:val="lt-LT"/>
          <w14:ligatures w14:val="none"/>
        </w:rPr>
        <w:t>į kasatorių</w:t>
      </w:r>
      <w:r w:rsidRPr="00E44619">
        <w:rPr>
          <w:rFonts w:ascii="Times New Roman" w:eastAsia="Times New Roman" w:hAnsi="Times New Roman" w:cs="Times New Roman"/>
          <w:iCs/>
          <w:kern w:val="0"/>
          <w:lang w:val="lt-LT"/>
          <w14:ligatures w14:val="none"/>
        </w:rPr>
        <w:t xml:space="preserve">, siekį suvaržyti </w:t>
      </w:r>
      <w:r w:rsidR="00377F94" w:rsidRPr="00E44619">
        <w:rPr>
          <w:rFonts w:ascii="Times New Roman" w:eastAsia="Times New Roman" w:hAnsi="Times New Roman" w:cs="Times New Roman"/>
          <w:iCs/>
          <w:kern w:val="0"/>
          <w:lang w:val="lt-LT"/>
          <w14:ligatures w14:val="none"/>
        </w:rPr>
        <w:t>jo ginamojo</w:t>
      </w:r>
      <w:r w:rsidRPr="00E44619">
        <w:rPr>
          <w:rFonts w:ascii="Times New Roman" w:eastAsia="Times New Roman" w:hAnsi="Times New Roman" w:cs="Times New Roman"/>
          <w:iCs/>
          <w:kern w:val="0"/>
          <w:lang w:val="lt-LT"/>
          <w14:ligatures w14:val="none"/>
        </w:rPr>
        <w:t xml:space="preserve"> teisę į gynybą, galimo psichologinio spaudimo </w:t>
      </w:r>
      <w:r w:rsidR="00377F94" w:rsidRPr="00E44619">
        <w:rPr>
          <w:rFonts w:ascii="Times New Roman" w:eastAsia="Times New Roman" w:hAnsi="Times New Roman" w:cs="Times New Roman"/>
          <w:iCs/>
          <w:kern w:val="0"/>
          <w:lang w:val="lt-LT"/>
          <w14:ligatures w14:val="none"/>
        </w:rPr>
        <w:t>jam</w:t>
      </w:r>
      <w:r w:rsidRPr="00E44619">
        <w:rPr>
          <w:rFonts w:ascii="Times New Roman" w:eastAsia="Times New Roman" w:hAnsi="Times New Roman" w:cs="Times New Roman"/>
          <w:iCs/>
          <w:kern w:val="0"/>
          <w:lang w:val="lt-LT"/>
          <w14:ligatures w14:val="none"/>
        </w:rPr>
        <w:t xml:space="preserve"> darymą.</w:t>
      </w:r>
    </w:p>
    <w:p w14:paraId="450FB58B" w14:textId="4168E132" w:rsidR="001761D6" w:rsidRPr="00E44619" w:rsidRDefault="001761D6"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lastRenderedPageBreak/>
        <w:t>Apeliacinės instancijos teism</w:t>
      </w:r>
      <w:r w:rsidR="00700B2D">
        <w:rPr>
          <w:rFonts w:ascii="Times New Roman" w:eastAsia="Times New Roman" w:hAnsi="Times New Roman" w:cs="Times New Roman"/>
          <w:iCs/>
          <w:kern w:val="0"/>
          <w:lang w:val="lt-LT"/>
          <w14:ligatures w14:val="none"/>
        </w:rPr>
        <w:t>as</w:t>
      </w:r>
      <w:r w:rsidRPr="00E44619">
        <w:rPr>
          <w:rFonts w:ascii="Times New Roman" w:eastAsia="Times New Roman" w:hAnsi="Times New Roman" w:cs="Times New Roman"/>
          <w:iCs/>
          <w:kern w:val="0"/>
          <w:lang w:val="lt-LT"/>
          <w14:ligatures w14:val="none"/>
        </w:rPr>
        <w:t xml:space="preserve"> apeliacinio skundo argumento</w:t>
      </w:r>
      <w:r w:rsidR="00D02405" w:rsidRPr="00E44619">
        <w:rPr>
          <w:rFonts w:ascii="Times New Roman" w:eastAsia="Times New Roman" w:hAnsi="Times New Roman" w:cs="Times New Roman"/>
          <w:iCs/>
          <w:kern w:val="0"/>
          <w:lang w:val="lt-LT"/>
          <w14:ligatures w14:val="none"/>
        </w:rPr>
        <w:t xml:space="preserve"> dėl valstybės garantuojamos teisinės pagalbos gynėjo parinkimo nuteistajam</w:t>
      </w:r>
      <w:r w:rsidRPr="00E44619">
        <w:rPr>
          <w:rFonts w:ascii="Times New Roman" w:eastAsia="Times New Roman" w:hAnsi="Times New Roman" w:cs="Times New Roman"/>
          <w:iCs/>
          <w:kern w:val="0"/>
          <w:lang w:val="lt-LT"/>
          <w14:ligatures w14:val="none"/>
        </w:rPr>
        <w:t xml:space="preserve"> iš esmės neišnagrinėjo. </w:t>
      </w:r>
      <w:r w:rsidR="00D02405" w:rsidRPr="00E44619">
        <w:rPr>
          <w:rFonts w:ascii="Times New Roman" w:eastAsia="Times New Roman" w:hAnsi="Times New Roman" w:cs="Times New Roman"/>
          <w:iCs/>
          <w:kern w:val="0"/>
          <w:lang w:val="lt-LT"/>
          <w14:ligatures w14:val="none"/>
        </w:rPr>
        <w:t>V</w:t>
      </w:r>
      <w:r w:rsidRPr="00E44619">
        <w:rPr>
          <w:rFonts w:ascii="Times New Roman" w:eastAsia="Times New Roman" w:hAnsi="Times New Roman" w:cs="Times New Roman"/>
          <w:iCs/>
          <w:kern w:val="0"/>
          <w:lang w:val="lt-LT"/>
          <w14:ligatures w14:val="none"/>
        </w:rPr>
        <w:t xml:space="preserve">alstybės garantuojamos teisinės pagalbos gynėja buvo paskirta ne dėl to, kad </w:t>
      </w:r>
      <w:r w:rsidR="0048456C" w:rsidRPr="00E44619">
        <w:rPr>
          <w:rFonts w:ascii="Times New Roman" w:eastAsia="Times New Roman" w:hAnsi="Times New Roman" w:cs="Times New Roman"/>
          <w:iCs/>
          <w:kern w:val="0"/>
          <w:lang w:val="lt-LT"/>
          <w14:ligatures w14:val="none"/>
        </w:rPr>
        <w:t xml:space="preserve">jo ginamojo </w:t>
      </w:r>
      <w:r w:rsidR="00D02405" w:rsidRPr="00E44619">
        <w:rPr>
          <w:rFonts w:ascii="Times New Roman" w:eastAsia="Times New Roman" w:hAnsi="Times New Roman" w:cs="Times New Roman"/>
          <w:iCs/>
          <w:kern w:val="0"/>
          <w:lang w:val="lt-LT"/>
          <w14:ligatures w14:val="none"/>
        </w:rPr>
        <w:t>pasirinktas gynėjas</w:t>
      </w:r>
      <w:r w:rsidRPr="00E44619">
        <w:rPr>
          <w:rFonts w:ascii="Times New Roman" w:eastAsia="Times New Roman" w:hAnsi="Times New Roman" w:cs="Times New Roman"/>
          <w:iCs/>
          <w:kern w:val="0"/>
          <w:lang w:val="lt-LT"/>
          <w14:ligatures w14:val="none"/>
        </w:rPr>
        <w:t xml:space="preserve"> negalėjo dalyvauti iš anksto suderintuose teismo posėdžiuose, </w:t>
      </w:r>
      <w:r w:rsidR="001C54DA">
        <w:rPr>
          <w:rFonts w:ascii="Times New Roman" w:eastAsia="Times New Roman" w:hAnsi="Times New Roman" w:cs="Times New Roman"/>
          <w:iCs/>
          <w:kern w:val="0"/>
          <w:lang w:val="lt-LT"/>
          <w14:ligatures w14:val="none"/>
        </w:rPr>
        <w:t xml:space="preserve">o </w:t>
      </w:r>
      <w:r w:rsidRPr="00E44619">
        <w:rPr>
          <w:rFonts w:ascii="Times New Roman" w:eastAsia="Times New Roman" w:hAnsi="Times New Roman" w:cs="Times New Roman"/>
          <w:iCs/>
          <w:kern w:val="0"/>
          <w:lang w:val="lt-LT"/>
          <w14:ligatures w14:val="none"/>
        </w:rPr>
        <w:t xml:space="preserve">derinant būsimus posėdžius dėl advokato užimtumo kitose bylose. </w:t>
      </w:r>
      <w:r w:rsidR="00D02405" w:rsidRPr="00E44619">
        <w:rPr>
          <w:rFonts w:ascii="Times New Roman" w:eastAsia="Times New Roman" w:hAnsi="Times New Roman" w:cs="Times New Roman"/>
          <w:iCs/>
          <w:kern w:val="0"/>
          <w:lang w:val="lt-LT"/>
          <w14:ligatures w14:val="none"/>
        </w:rPr>
        <w:t>N</w:t>
      </w:r>
      <w:r w:rsidRPr="00E44619">
        <w:rPr>
          <w:rFonts w:ascii="Times New Roman" w:eastAsia="Times New Roman" w:hAnsi="Times New Roman" w:cs="Times New Roman"/>
          <w:iCs/>
          <w:kern w:val="0"/>
          <w:lang w:val="lt-LT"/>
          <w14:ligatures w14:val="none"/>
        </w:rPr>
        <w:t>eteisingas faktinių aplinkybių suvokimas ir nurodymas nutartyje turėjo esmin</w:t>
      </w:r>
      <w:r w:rsidR="00B5012C">
        <w:rPr>
          <w:rFonts w:ascii="Times New Roman" w:eastAsia="Times New Roman" w:hAnsi="Times New Roman" w:cs="Times New Roman"/>
          <w:iCs/>
          <w:kern w:val="0"/>
          <w:lang w:val="lt-LT"/>
          <w14:ligatures w14:val="none"/>
        </w:rPr>
        <w:t>ę</w:t>
      </w:r>
      <w:r w:rsidRPr="00E44619">
        <w:rPr>
          <w:rFonts w:ascii="Times New Roman" w:eastAsia="Times New Roman" w:hAnsi="Times New Roman" w:cs="Times New Roman"/>
          <w:iCs/>
          <w:kern w:val="0"/>
          <w:lang w:val="lt-LT"/>
          <w14:ligatures w14:val="none"/>
        </w:rPr>
        <w:t xml:space="preserve"> reikšm</w:t>
      </w:r>
      <w:r w:rsidR="00B5012C">
        <w:rPr>
          <w:rFonts w:ascii="Times New Roman" w:eastAsia="Times New Roman" w:hAnsi="Times New Roman" w:cs="Times New Roman"/>
          <w:iCs/>
          <w:kern w:val="0"/>
          <w:lang w:val="lt-LT"/>
          <w14:ligatures w14:val="none"/>
        </w:rPr>
        <w:t>ę</w:t>
      </w:r>
      <w:r w:rsidRPr="00E44619">
        <w:rPr>
          <w:rFonts w:ascii="Times New Roman" w:eastAsia="Times New Roman" w:hAnsi="Times New Roman" w:cs="Times New Roman"/>
          <w:iCs/>
          <w:kern w:val="0"/>
          <w:lang w:val="lt-LT"/>
          <w14:ligatures w14:val="none"/>
        </w:rPr>
        <w:t xml:space="preserve"> ir šio apeliacinio skundo argumento atmetimui, lėmusi</w:t>
      </w:r>
      <w:r w:rsidR="00B5012C">
        <w:rPr>
          <w:rFonts w:ascii="Times New Roman" w:eastAsia="Times New Roman" w:hAnsi="Times New Roman" w:cs="Times New Roman"/>
          <w:iCs/>
          <w:kern w:val="0"/>
          <w:lang w:val="lt-LT"/>
          <w14:ligatures w14:val="none"/>
        </w:rPr>
        <w:t>am</w:t>
      </w:r>
      <w:r w:rsidRPr="00E44619">
        <w:rPr>
          <w:rFonts w:ascii="Times New Roman" w:eastAsia="Times New Roman" w:hAnsi="Times New Roman" w:cs="Times New Roman"/>
          <w:iCs/>
          <w:kern w:val="0"/>
          <w:lang w:val="lt-LT"/>
          <w14:ligatures w14:val="none"/>
        </w:rPr>
        <w:t xml:space="preserve"> neteisingą sprendimo </w:t>
      </w:r>
      <w:r w:rsidR="00B5012C">
        <w:rPr>
          <w:rFonts w:ascii="Times New Roman" w:eastAsia="Times New Roman" w:hAnsi="Times New Roman" w:cs="Times New Roman"/>
          <w:iCs/>
          <w:kern w:val="0"/>
          <w:lang w:val="lt-LT"/>
          <w14:ligatures w14:val="none"/>
        </w:rPr>
        <w:t xml:space="preserve">dėl </w:t>
      </w:r>
      <w:r w:rsidRPr="00E44619">
        <w:rPr>
          <w:rFonts w:ascii="Times New Roman" w:eastAsia="Times New Roman" w:hAnsi="Times New Roman" w:cs="Times New Roman"/>
          <w:iCs/>
          <w:kern w:val="0"/>
          <w:lang w:val="lt-LT"/>
          <w14:ligatures w14:val="none"/>
        </w:rPr>
        <w:t>šio</w:t>
      </w:r>
      <w:r w:rsidR="00B5012C">
        <w:rPr>
          <w:rFonts w:ascii="Times New Roman" w:eastAsia="Times New Roman" w:hAnsi="Times New Roman" w:cs="Times New Roman"/>
          <w:iCs/>
          <w:kern w:val="0"/>
          <w:lang w:val="lt-LT"/>
          <w14:ligatures w14:val="none"/>
        </w:rPr>
        <w:t>s</w:t>
      </w:r>
      <w:r w:rsidRPr="00E44619">
        <w:rPr>
          <w:rFonts w:ascii="Times New Roman" w:eastAsia="Times New Roman" w:hAnsi="Times New Roman" w:cs="Times New Roman"/>
          <w:iCs/>
          <w:kern w:val="0"/>
          <w:lang w:val="lt-LT"/>
          <w14:ligatures w14:val="none"/>
        </w:rPr>
        <w:t xml:space="preserve"> dal</w:t>
      </w:r>
      <w:r w:rsidR="00B5012C">
        <w:rPr>
          <w:rFonts w:ascii="Times New Roman" w:eastAsia="Times New Roman" w:hAnsi="Times New Roman" w:cs="Times New Roman"/>
          <w:iCs/>
          <w:kern w:val="0"/>
          <w:lang w:val="lt-LT"/>
          <w14:ligatures w14:val="none"/>
        </w:rPr>
        <w:t>ies</w:t>
      </w:r>
      <w:r w:rsidRPr="00E44619">
        <w:rPr>
          <w:rFonts w:ascii="Times New Roman" w:eastAsia="Times New Roman" w:hAnsi="Times New Roman" w:cs="Times New Roman"/>
          <w:iCs/>
          <w:kern w:val="0"/>
          <w:lang w:val="lt-LT"/>
          <w14:ligatures w14:val="none"/>
        </w:rPr>
        <w:t xml:space="preserve"> priėmimą. Nepagrįstas ir šališkas pirmos</w:t>
      </w:r>
      <w:r w:rsidR="00D02405" w:rsidRPr="00E44619">
        <w:rPr>
          <w:rFonts w:ascii="Times New Roman" w:eastAsia="Times New Roman" w:hAnsi="Times New Roman" w:cs="Times New Roman"/>
          <w:iCs/>
          <w:kern w:val="0"/>
          <w:lang w:val="lt-LT"/>
          <w14:ligatures w14:val="none"/>
        </w:rPr>
        <w:t>ios</w:t>
      </w:r>
      <w:r w:rsidRPr="00E44619">
        <w:rPr>
          <w:rFonts w:ascii="Times New Roman" w:eastAsia="Times New Roman" w:hAnsi="Times New Roman" w:cs="Times New Roman"/>
          <w:iCs/>
          <w:kern w:val="0"/>
          <w:lang w:val="lt-LT"/>
          <w14:ligatures w14:val="none"/>
        </w:rPr>
        <w:t xml:space="preserve"> instancijos teisėjos elgesys skiriant valstybės garantuojamos teisinės pagalbos gynėją, apeliacinės instancijos teismo netinkamas apeliaciniame skunde pateikto argumento interpretavimas</w:t>
      </w:r>
      <w:r w:rsidR="00D02405" w:rsidRPr="00E44619">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 xml:space="preserve">bei klaidingas bylos medžiagos aplinkybių suvokimas sukėlė ir materialias pasekmes </w:t>
      </w:r>
      <w:r w:rsidR="00D02405" w:rsidRPr="00E44619">
        <w:rPr>
          <w:rFonts w:ascii="Times New Roman" w:eastAsia="Times New Roman" w:hAnsi="Times New Roman" w:cs="Times New Roman"/>
          <w:iCs/>
          <w:kern w:val="0"/>
          <w:lang w:val="lt-LT"/>
          <w14:ligatures w14:val="none"/>
        </w:rPr>
        <w:t>nuteistajam</w:t>
      </w:r>
      <w:r w:rsidRPr="00E44619">
        <w:rPr>
          <w:rFonts w:ascii="Times New Roman" w:eastAsia="Times New Roman" w:hAnsi="Times New Roman" w:cs="Times New Roman"/>
          <w:iCs/>
          <w:kern w:val="0"/>
          <w:lang w:val="lt-LT"/>
          <w14:ligatures w14:val="none"/>
        </w:rPr>
        <w:t xml:space="preserve">, kadangi </w:t>
      </w:r>
      <w:r w:rsidR="00D02405" w:rsidRPr="00E44619">
        <w:rPr>
          <w:rFonts w:ascii="Times New Roman" w:eastAsia="Times New Roman" w:hAnsi="Times New Roman" w:cs="Times New Roman"/>
          <w:iCs/>
          <w:kern w:val="0"/>
          <w:lang w:val="lt-LT"/>
          <w14:ligatures w14:val="none"/>
        </w:rPr>
        <w:t>iš</w:t>
      </w:r>
      <w:r w:rsidRPr="00E44619">
        <w:rPr>
          <w:rFonts w:ascii="Times New Roman" w:eastAsia="Times New Roman" w:hAnsi="Times New Roman" w:cs="Times New Roman"/>
          <w:iCs/>
          <w:kern w:val="0"/>
          <w:lang w:val="lt-LT"/>
          <w14:ligatures w14:val="none"/>
        </w:rPr>
        <w:t xml:space="preserve"> jo nuosprendžiu buvo priteista valstybei atlyginti 431,34 Eur už valstybės garantuojamos teisinės pagalbos suteikimą.</w:t>
      </w:r>
    </w:p>
    <w:p w14:paraId="48CCBAE8" w14:textId="797C9352" w:rsidR="00D02405" w:rsidRPr="00E44619" w:rsidRDefault="00B5012C" w:rsidP="00527A52">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Pr>
          <w:rFonts w:ascii="Times New Roman" w:eastAsia="Times New Roman" w:hAnsi="Times New Roman" w:cs="Times New Roman"/>
          <w:iCs/>
          <w:kern w:val="0"/>
          <w:lang w:val="lt-LT"/>
          <w14:ligatures w14:val="none"/>
        </w:rPr>
        <w:t>D</w:t>
      </w:r>
      <w:r w:rsidR="00D02405" w:rsidRPr="00E44619">
        <w:rPr>
          <w:rFonts w:ascii="Times New Roman" w:eastAsia="Times New Roman" w:hAnsi="Times New Roman" w:cs="Times New Roman"/>
          <w:iCs/>
          <w:kern w:val="0"/>
          <w:lang w:val="lt-LT"/>
          <w14:ligatures w14:val="none"/>
        </w:rPr>
        <w:t>erinant ir skiriant 2023 m. rugsėjo–gruodžio mėnesi</w:t>
      </w:r>
      <w:r>
        <w:rPr>
          <w:rFonts w:ascii="Times New Roman" w:eastAsia="Times New Roman" w:hAnsi="Times New Roman" w:cs="Times New Roman"/>
          <w:iCs/>
          <w:kern w:val="0"/>
          <w:lang w:val="lt-LT"/>
          <w14:ligatures w14:val="none"/>
        </w:rPr>
        <w:t>ų</w:t>
      </w:r>
      <w:r w:rsidR="00D02405" w:rsidRPr="00E44619">
        <w:rPr>
          <w:rFonts w:ascii="Times New Roman" w:eastAsia="Times New Roman" w:hAnsi="Times New Roman" w:cs="Times New Roman"/>
          <w:iCs/>
          <w:kern w:val="0"/>
          <w:lang w:val="lt-LT"/>
          <w14:ligatures w14:val="none"/>
        </w:rPr>
        <w:t xml:space="preserve"> teismo posėdžius</w:t>
      </w:r>
      <w:r>
        <w:rPr>
          <w:rFonts w:ascii="Times New Roman" w:eastAsia="Times New Roman" w:hAnsi="Times New Roman" w:cs="Times New Roman"/>
          <w:iCs/>
          <w:kern w:val="0"/>
          <w:lang w:val="lt-LT"/>
          <w14:ligatures w14:val="none"/>
        </w:rPr>
        <w:t>, kasatorius</w:t>
      </w:r>
      <w:r w:rsidR="00D02405" w:rsidRPr="00E44619">
        <w:rPr>
          <w:rFonts w:ascii="Times New Roman" w:eastAsia="Times New Roman" w:hAnsi="Times New Roman" w:cs="Times New Roman"/>
          <w:iCs/>
          <w:kern w:val="0"/>
          <w:lang w:val="lt-LT"/>
          <w14:ligatures w14:val="none"/>
        </w:rPr>
        <w:t xml:space="preserve"> buvo užimtas kitose bylose tik kelio</w:t>
      </w:r>
      <w:r>
        <w:rPr>
          <w:rFonts w:ascii="Times New Roman" w:eastAsia="Times New Roman" w:hAnsi="Times New Roman" w:cs="Times New Roman"/>
          <w:iCs/>
          <w:kern w:val="0"/>
          <w:lang w:val="lt-LT"/>
          <w14:ligatures w14:val="none"/>
        </w:rPr>
        <w:t>mis</w:t>
      </w:r>
      <w:r w:rsidR="00D02405" w:rsidRPr="00E44619">
        <w:rPr>
          <w:rFonts w:ascii="Times New Roman" w:eastAsia="Times New Roman" w:hAnsi="Times New Roman" w:cs="Times New Roman"/>
          <w:iCs/>
          <w:kern w:val="0"/>
          <w:lang w:val="lt-LT"/>
          <w14:ligatures w14:val="none"/>
        </w:rPr>
        <w:t xml:space="preserve"> iš pasiūlytų datų, todėl teismo reakcija į advokato užimtumą kitose bylose buvo itin neproporcinga, pažeidžianti </w:t>
      </w:r>
      <w:r w:rsidR="00377F94" w:rsidRPr="00E44619">
        <w:rPr>
          <w:rFonts w:ascii="Times New Roman" w:eastAsia="Times New Roman" w:hAnsi="Times New Roman" w:cs="Times New Roman"/>
          <w:iCs/>
          <w:kern w:val="0"/>
          <w:lang w:val="lt-LT"/>
          <w14:ligatures w14:val="none"/>
        </w:rPr>
        <w:t>jo ginamojo</w:t>
      </w:r>
      <w:r w:rsidR="00D02405" w:rsidRPr="00E44619">
        <w:rPr>
          <w:rFonts w:ascii="Times New Roman" w:eastAsia="Times New Roman" w:hAnsi="Times New Roman" w:cs="Times New Roman"/>
          <w:iCs/>
          <w:kern w:val="0"/>
          <w:lang w:val="lt-LT"/>
          <w14:ligatures w14:val="none"/>
        </w:rPr>
        <w:t xml:space="preserve"> teisės pasirinkti gynėją </w:t>
      </w:r>
      <w:r w:rsidR="00377F94" w:rsidRPr="00E44619">
        <w:rPr>
          <w:rFonts w:ascii="Times New Roman" w:eastAsia="Times New Roman" w:hAnsi="Times New Roman" w:cs="Times New Roman"/>
          <w:iCs/>
          <w:kern w:val="0"/>
          <w:lang w:val="lt-LT"/>
          <w14:ligatures w14:val="none"/>
        </w:rPr>
        <w:t>ir</w:t>
      </w:r>
      <w:r w:rsidR="00D02405" w:rsidRPr="00E44619">
        <w:rPr>
          <w:rFonts w:ascii="Times New Roman" w:eastAsia="Times New Roman" w:hAnsi="Times New Roman" w:cs="Times New Roman"/>
          <w:iCs/>
          <w:kern w:val="0"/>
          <w:lang w:val="lt-LT"/>
          <w14:ligatures w14:val="none"/>
        </w:rPr>
        <w:t xml:space="preserve"> BPK 51 straipsnio esmę </w:t>
      </w:r>
      <w:r w:rsidR="00377F94" w:rsidRPr="00E44619">
        <w:rPr>
          <w:rFonts w:ascii="Times New Roman" w:eastAsia="Times New Roman" w:hAnsi="Times New Roman" w:cs="Times New Roman"/>
          <w:iCs/>
          <w:kern w:val="0"/>
          <w:lang w:val="lt-LT"/>
          <w14:ligatures w14:val="none"/>
        </w:rPr>
        <w:t xml:space="preserve">bei </w:t>
      </w:r>
      <w:r w:rsidR="00D02405" w:rsidRPr="00E44619">
        <w:rPr>
          <w:rFonts w:ascii="Times New Roman" w:eastAsia="Times New Roman" w:hAnsi="Times New Roman" w:cs="Times New Roman"/>
          <w:iCs/>
          <w:kern w:val="0"/>
          <w:lang w:val="lt-LT"/>
          <w14:ligatures w14:val="none"/>
        </w:rPr>
        <w:t xml:space="preserve">paskirtį. </w:t>
      </w:r>
      <w:r>
        <w:rPr>
          <w:rFonts w:ascii="Times New Roman" w:eastAsia="Times New Roman" w:hAnsi="Times New Roman" w:cs="Times New Roman"/>
          <w:iCs/>
          <w:kern w:val="0"/>
          <w:lang w:val="lt-LT"/>
          <w14:ligatures w14:val="none"/>
        </w:rPr>
        <w:t>K</w:t>
      </w:r>
      <w:r w:rsidR="00D02405" w:rsidRPr="00E44619">
        <w:rPr>
          <w:rFonts w:ascii="Times New Roman" w:eastAsia="Times New Roman" w:hAnsi="Times New Roman" w:cs="Times New Roman"/>
          <w:iCs/>
          <w:kern w:val="0"/>
          <w:lang w:val="lt-LT"/>
          <w14:ligatures w14:val="none"/>
        </w:rPr>
        <w:t xml:space="preserve">ad </w:t>
      </w:r>
      <w:r w:rsidR="0048456C" w:rsidRPr="00E44619">
        <w:rPr>
          <w:rFonts w:ascii="Times New Roman" w:eastAsia="Times New Roman" w:hAnsi="Times New Roman" w:cs="Times New Roman"/>
          <w:iCs/>
          <w:kern w:val="0"/>
          <w:lang w:val="lt-LT"/>
          <w14:ligatures w14:val="none"/>
        </w:rPr>
        <w:t xml:space="preserve">toks </w:t>
      </w:r>
      <w:r w:rsidR="00D02405" w:rsidRPr="00E44619">
        <w:rPr>
          <w:rFonts w:ascii="Times New Roman" w:eastAsia="Times New Roman" w:hAnsi="Times New Roman" w:cs="Times New Roman"/>
          <w:iCs/>
          <w:kern w:val="0"/>
          <w:lang w:val="lt-LT"/>
          <w14:ligatures w14:val="none"/>
        </w:rPr>
        <w:t>priimtas sprendimas buvo nulemtas šališkumo</w:t>
      </w:r>
      <w:r>
        <w:rPr>
          <w:rFonts w:ascii="Times New Roman" w:eastAsia="Times New Roman" w:hAnsi="Times New Roman" w:cs="Times New Roman"/>
          <w:iCs/>
          <w:kern w:val="0"/>
          <w:lang w:val="lt-LT"/>
          <w14:ligatures w14:val="none"/>
        </w:rPr>
        <w:t>,</w:t>
      </w:r>
      <w:r w:rsidR="00D02405" w:rsidRPr="00E44619">
        <w:rPr>
          <w:rFonts w:ascii="Times New Roman" w:eastAsia="Times New Roman" w:hAnsi="Times New Roman" w:cs="Times New Roman"/>
          <w:iCs/>
          <w:kern w:val="0"/>
          <w:lang w:val="lt-LT"/>
          <w14:ligatures w14:val="none"/>
        </w:rPr>
        <w:t xml:space="preserve"> rodo ir tai, kad kitų gynėjų užimtumas ar atostogos teismo </w:t>
      </w:r>
      <w:r>
        <w:rPr>
          <w:rFonts w:ascii="Times New Roman" w:eastAsia="Times New Roman" w:hAnsi="Times New Roman" w:cs="Times New Roman"/>
          <w:iCs/>
          <w:kern w:val="0"/>
          <w:lang w:val="lt-LT"/>
          <w14:ligatures w14:val="none"/>
        </w:rPr>
        <w:t xml:space="preserve">buvo </w:t>
      </w:r>
      <w:r w:rsidR="00D02405" w:rsidRPr="00E44619">
        <w:rPr>
          <w:rFonts w:ascii="Times New Roman" w:eastAsia="Times New Roman" w:hAnsi="Times New Roman" w:cs="Times New Roman"/>
          <w:iCs/>
          <w:kern w:val="0"/>
          <w:lang w:val="lt-LT"/>
          <w14:ligatures w14:val="none"/>
        </w:rPr>
        <w:t>toleruojam</w:t>
      </w:r>
      <w:r>
        <w:rPr>
          <w:rFonts w:ascii="Times New Roman" w:eastAsia="Times New Roman" w:hAnsi="Times New Roman" w:cs="Times New Roman"/>
          <w:iCs/>
          <w:kern w:val="0"/>
          <w:lang w:val="lt-LT"/>
          <w14:ligatures w14:val="none"/>
        </w:rPr>
        <w:t>i</w:t>
      </w:r>
      <w:r w:rsidR="00D02405" w:rsidRPr="00E44619">
        <w:rPr>
          <w:rFonts w:ascii="Times New Roman" w:eastAsia="Times New Roman" w:hAnsi="Times New Roman" w:cs="Times New Roman"/>
          <w:iCs/>
          <w:kern w:val="0"/>
          <w:lang w:val="lt-LT"/>
          <w14:ligatures w14:val="none"/>
        </w:rPr>
        <w:t xml:space="preserve">, posėdžių datos buvo derinamos atsižvelgiant į jų užimtumą, atostogas ir pan., jiems neskirti valstybės garantuojami gynėjai. Itin svarbi aplinkybė, kad </w:t>
      </w:r>
      <w:r w:rsidR="0048456C" w:rsidRPr="00E44619">
        <w:rPr>
          <w:rFonts w:ascii="Times New Roman" w:eastAsia="Times New Roman" w:hAnsi="Times New Roman" w:cs="Times New Roman"/>
          <w:iCs/>
          <w:kern w:val="0"/>
          <w:lang w:val="lt-LT"/>
          <w14:ligatures w14:val="none"/>
        </w:rPr>
        <w:t xml:space="preserve">nors kasatorius, </w:t>
      </w:r>
      <w:r w:rsidR="00D02405" w:rsidRPr="00E44619">
        <w:rPr>
          <w:rFonts w:ascii="Times New Roman" w:eastAsia="Times New Roman" w:hAnsi="Times New Roman" w:cs="Times New Roman"/>
          <w:iCs/>
          <w:kern w:val="0"/>
          <w:lang w:val="lt-LT"/>
          <w14:ligatures w14:val="none"/>
        </w:rPr>
        <w:t>siek</w:t>
      </w:r>
      <w:r w:rsidR="0048456C" w:rsidRPr="00E44619">
        <w:rPr>
          <w:rFonts w:ascii="Times New Roman" w:eastAsia="Times New Roman" w:hAnsi="Times New Roman" w:cs="Times New Roman"/>
          <w:iCs/>
          <w:kern w:val="0"/>
          <w:lang w:val="lt-LT"/>
          <w14:ligatures w14:val="none"/>
        </w:rPr>
        <w:t>damas</w:t>
      </w:r>
      <w:r w:rsidR="00D02405" w:rsidRPr="00E44619">
        <w:rPr>
          <w:rFonts w:ascii="Times New Roman" w:eastAsia="Times New Roman" w:hAnsi="Times New Roman" w:cs="Times New Roman"/>
          <w:iCs/>
          <w:kern w:val="0"/>
          <w:lang w:val="lt-LT"/>
          <w14:ligatures w14:val="none"/>
        </w:rPr>
        <w:t xml:space="preserve"> nepakenkti </w:t>
      </w:r>
      <w:r w:rsidR="0048456C" w:rsidRPr="00E44619">
        <w:rPr>
          <w:rFonts w:ascii="Times New Roman" w:eastAsia="Times New Roman" w:hAnsi="Times New Roman" w:cs="Times New Roman"/>
          <w:iCs/>
          <w:kern w:val="0"/>
          <w:lang w:val="lt-LT"/>
          <w14:ligatures w14:val="none"/>
        </w:rPr>
        <w:t>savo ginamojo</w:t>
      </w:r>
      <w:r w:rsidR="00D02405" w:rsidRPr="00E44619">
        <w:rPr>
          <w:rFonts w:ascii="Times New Roman" w:eastAsia="Times New Roman" w:hAnsi="Times New Roman" w:cs="Times New Roman"/>
          <w:iCs/>
          <w:kern w:val="0"/>
          <w:lang w:val="lt-LT"/>
          <w14:ligatures w14:val="none"/>
        </w:rPr>
        <w:t xml:space="preserve"> interesams</w:t>
      </w:r>
      <w:r w:rsidR="0048456C" w:rsidRPr="00E44619">
        <w:rPr>
          <w:rFonts w:ascii="Times New Roman" w:eastAsia="Times New Roman" w:hAnsi="Times New Roman" w:cs="Times New Roman"/>
          <w:iCs/>
          <w:kern w:val="0"/>
          <w:lang w:val="lt-LT"/>
          <w14:ligatures w14:val="none"/>
        </w:rPr>
        <w:t>,</w:t>
      </w:r>
      <w:r w:rsidR="00D02405" w:rsidRPr="00E44619">
        <w:rPr>
          <w:rFonts w:ascii="Times New Roman" w:eastAsia="Times New Roman" w:hAnsi="Times New Roman" w:cs="Times New Roman"/>
          <w:iCs/>
          <w:kern w:val="0"/>
          <w:lang w:val="lt-LT"/>
          <w14:ligatures w14:val="none"/>
        </w:rPr>
        <w:t xml:space="preserve"> prioritetą suteik</w:t>
      </w:r>
      <w:r w:rsidR="0048456C" w:rsidRPr="00E44619">
        <w:rPr>
          <w:rFonts w:ascii="Times New Roman" w:eastAsia="Times New Roman" w:hAnsi="Times New Roman" w:cs="Times New Roman"/>
          <w:iCs/>
          <w:kern w:val="0"/>
          <w:lang w:val="lt-LT"/>
          <w14:ligatures w14:val="none"/>
        </w:rPr>
        <w:t>ė</w:t>
      </w:r>
      <w:r w:rsidR="00D02405" w:rsidRPr="00E44619">
        <w:rPr>
          <w:rFonts w:ascii="Times New Roman" w:eastAsia="Times New Roman" w:hAnsi="Times New Roman" w:cs="Times New Roman"/>
          <w:iCs/>
          <w:kern w:val="0"/>
          <w:lang w:val="lt-LT"/>
          <w14:ligatures w14:val="none"/>
        </w:rPr>
        <w:t xml:space="preserve"> byloje paskirtiems teismo posėdžiams, teismas vis tiek neatšaukė skirtos privalomos valstybės garantuojamos teisinės pagalbos gynėjos paskyrimo. Gynėjos dalyvavimas procese buvo visiškai beprasmis, tik formalus, gynėja nė karto nebendravo su ginamuoju, realios gynybos nevykdė.</w:t>
      </w:r>
    </w:p>
    <w:p w14:paraId="1731AA5F" w14:textId="3845AD7B" w:rsidR="0048456C" w:rsidRPr="00E44619" w:rsidRDefault="00D02405" w:rsidP="00377F94">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Pirmosios instancijos teismo šališkumas </w:t>
      </w:r>
      <w:r w:rsidR="00B5012C">
        <w:rPr>
          <w:rFonts w:ascii="Times New Roman" w:eastAsia="Times New Roman" w:hAnsi="Times New Roman" w:cs="Times New Roman"/>
          <w:iCs/>
          <w:kern w:val="0"/>
          <w:lang w:val="lt-LT"/>
          <w14:ligatures w14:val="none"/>
        </w:rPr>
        <w:t>matomas</w:t>
      </w:r>
      <w:r w:rsidRPr="00E44619">
        <w:rPr>
          <w:rFonts w:ascii="Times New Roman" w:eastAsia="Times New Roman" w:hAnsi="Times New Roman" w:cs="Times New Roman"/>
          <w:iCs/>
          <w:kern w:val="0"/>
          <w:lang w:val="lt-LT"/>
          <w14:ligatures w14:val="none"/>
        </w:rPr>
        <w:t xml:space="preserve"> ir </w:t>
      </w:r>
      <w:r w:rsidR="00B5012C">
        <w:rPr>
          <w:rFonts w:ascii="Times New Roman" w:eastAsia="Times New Roman" w:hAnsi="Times New Roman" w:cs="Times New Roman"/>
          <w:iCs/>
          <w:kern w:val="0"/>
          <w:lang w:val="lt-LT"/>
          <w14:ligatures w14:val="none"/>
        </w:rPr>
        <w:t xml:space="preserve">iš </w:t>
      </w:r>
      <w:r w:rsidRPr="00E44619">
        <w:rPr>
          <w:rFonts w:ascii="Times New Roman" w:eastAsia="Times New Roman" w:hAnsi="Times New Roman" w:cs="Times New Roman"/>
          <w:iCs/>
          <w:kern w:val="0"/>
          <w:lang w:val="lt-LT"/>
          <w14:ligatures w14:val="none"/>
        </w:rPr>
        <w:t>kit</w:t>
      </w:r>
      <w:r w:rsidR="00B5012C">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xml:space="preserve"> aplinkyb</w:t>
      </w:r>
      <w:r w:rsidR="00B5012C">
        <w:rPr>
          <w:rFonts w:ascii="Times New Roman" w:eastAsia="Times New Roman" w:hAnsi="Times New Roman" w:cs="Times New Roman"/>
          <w:iCs/>
          <w:kern w:val="0"/>
          <w:lang w:val="lt-LT"/>
          <w14:ligatures w14:val="none"/>
        </w:rPr>
        <w:t>ių. Pvz.,</w:t>
      </w:r>
      <w:r w:rsidRPr="00E44619">
        <w:rPr>
          <w:rFonts w:ascii="Times New Roman" w:eastAsia="Times New Roman" w:hAnsi="Times New Roman" w:cs="Times New Roman"/>
          <w:iCs/>
          <w:kern w:val="0"/>
          <w:lang w:val="lt-LT"/>
          <w14:ligatures w14:val="none"/>
        </w:rPr>
        <w:t xml:space="preserve"> neig</w:t>
      </w:r>
      <w:r w:rsidR="00B5012C">
        <w:rPr>
          <w:rFonts w:ascii="Times New Roman" w:eastAsia="Times New Roman" w:hAnsi="Times New Roman" w:cs="Times New Roman"/>
          <w:iCs/>
          <w:kern w:val="0"/>
          <w:lang w:val="lt-LT"/>
          <w14:ligatures w14:val="none"/>
        </w:rPr>
        <w:t>damas</w:t>
      </w:r>
      <w:r w:rsidRPr="00E44619">
        <w:rPr>
          <w:rFonts w:ascii="Times New Roman" w:eastAsia="Times New Roman" w:hAnsi="Times New Roman" w:cs="Times New Roman"/>
          <w:iCs/>
          <w:kern w:val="0"/>
          <w:lang w:val="lt-LT"/>
          <w14:ligatures w14:val="none"/>
        </w:rPr>
        <w:t xml:space="preserve"> </w:t>
      </w:r>
      <w:r w:rsidR="0048456C" w:rsidRPr="00E44619">
        <w:rPr>
          <w:rFonts w:ascii="Times New Roman" w:eastAsia="Times New Roman" w:hAnsi="Times New Roman" w:cs="Times New Roman"/>
          <w:iCs/>
          <w:kern w:val="0"/>
          <w:lang w:val="lt-LT"/>
          <w14:ligatures w14:val="none"/>
        </w:rPr>
        <w:t>jo ginamojo</w:t>
      </w:r>
      <w:r w:rsidRPr="00E44619">
        <w:rPr>
          <w:rFonts w:ascii="Times New Roman" w:eastAsia="Times New Roman" w:hAnsi="Times New Roman" w:cs="Times New Roman"/>
          <w:iCs/>
          <w:kern w:val="0"/>
          <w:lang w:val="lt-LT"/>
          <w14:ligatures w14:val="none"/>
        </w:rPr>
        <w:t xml:space="preserve"> argumentus dėl DPKS duomenų</w:t>
      </w:r>
      <w:r w:rsidR="00B5012C">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teismas nurodė, jog nuteistasis, kaip tėvas, negali pasirūpinti vaiku, kėlė bylos duomenimis </w:t>
      </w:r>
      <w:r w:rsidR="00196BDC" w:rsidRPr="00E44619">
        <w:rPr>
          <w:rFonts w:ascii="Times New Roman" w:eastAsia="Times New Roman" w:hAnsi="Times New Roman" w:cs="Times New Roman"/>
          <w:iCs/>
          <w:kern w:val="0"/>
          <w:lang w:val="lt-LT"/>
          <w14:ligatures w14:val="none"/>
        </w:rPr>
        <w:t>nepagrįstas</w:t>
      </w:r>
      <w:r w:rsidRPr="00E44619">
        <w:rPr>
          <w:rFonts w:ascii="Times New Roman" w:eastAsia="Times New Roman" w:hAnsi="Times New Roman" w:cs="Times New Roman"/>
          <w:iCs/>
          <w:kern w:val="0"/>
          <w:lang w:val="lt-LT"/>
          <w14:ligatures w14:val="none"/>
        </w:rPr>
        <w:t xml:space="preserve"> versija</w:t>
      </w:r>
      <w:r w:rsidR="00B5012C">
        <w:rPr>
          <w:rFonts w:ascii="Times New Roman" w:eastAsia="Times New Roman" w:hAnsi="Times New Roman" w:cs="Times New Roman"/>
          <w:iCs/>
          <w:kern w:val="0"/>
          <w:lang w:val="lt-LT"/>
          <w14:ligatures w14:val="none"/>
        </w:rPr>
        <w:t>s</w:t>
      </w:r>
      <w:r w:rsidRPr="00E44619">
        <w:rPr>
          <w:rFonts w:ascii="Times New Roman" w:eastAsia="Times New Roman" w:hAnsi="Times New Roman" w:cs="Times New Roman"/>
          <w:iCs/>
          <w:kern w:val="0"/>
          <w:lang w:val="lt-LT"/>
          <w14:ligatures w14:val="none"/>
        </w:rPr>
        <w:t xml:space="preserve"> dėl cigarečių išsidėstymo puspriekabėje, paskyrė papildomą tyrimą jau ištirtam A.</w:t>
      </w:r>
      <w:r w:rsidR="0048456C"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telefonui, nuosprendyje kėlė su bylos medžiaga nesuderinamą prielaidą dėl </w:t>
      </w:r>
      <w:r w:rsidR="0048456C" w:rsidRPr="00E44619">
        <w:rPr>
          <w:rFonts w:ascii="Times New Roman" w:eastAsia="Times New Roman" w:hAnsi="Times New Roman" w:cs="Times New Roman"/>
          <w:iCs/>
          <w:kern w:val="0"/>
          <w:lang w:val="lt-LT"/>
          <w14:ligatures w14:val="none"/>
        </w:rPr>
        <w:t>jo ginamojo</w:t>
      </w:r>
      <w:r w:rsidRPr="00E44619">
        <w:rPr>
          <w:rFonts w:ascii="Times New Roman" w:eastAsia="Times New Roman" w:hAnsi="Times New Roman" w:cs="Times New Roman"/>
          <w:iCs/>
          <w:kern w:val="0"/>
          <w:lang w:val="lt-LT"/>
          <w14:ligatures w14:val="none"/>
        </w:rPr>
        <w:t xml:space="preserve"> mobilio</w:t>
      </w:r>
      <w:r w:rsidR="00196BDC" w:rsidRPr="00E44619">
        <w:rPr>
          <w:rFonts w:ascii="Times New Roman" w:eastAsia="Times New Roman" w:hAnsi="Times New Roman" w:cs="Times New Roman"/>
          <w:iCs/>
          <w:kern w:val="0"/>
          <w:lang w:val="lt-LT"/>
          <w14:ligatures w14:val="none"/>
        </w:rPr>
        <w:t>jo</w:t>
      </w:r>
      <w:r w:rsidRPr="00E44619">
        <w:rPr>
          <w:rFonts w:ascii="Times New Roman" w:eastAsia="Times New Roman" w:hAnsi="Times New Roman" w:cs="Times New Roman"/>
          <w:iCs/>
          <w:kern w:val="0"/>
          <w:lang w:val="lt-LT"/>
          <w14:ligatures w14:val="none"/>
        </w:rPr>
        <w:t xml:space="preserve"> ryšio telefono apžiūros, kalbėdamas apie </w:t>
      </w:r>
      <w:r w:rsidR="0048456C" w:rsidRPr="00E44619">
        <w:rPr>
          <w:rFonts w:ascii="Times New Roman" w:eastAsia="Times New Roman" w:hAnsi="Times New Roman" w:cs="Times New Roman"/>
          <w:iCs/>
          <w:kern w:val="0"/>
          <w:lang w:val="lt-LT"/>
          <w14:ligatures w14:val="none"/>
        </w:rPr>
        <w:t>jo ginamąjį</w:t>
      </w:r>
      <w:r w:rsidRPr="00E44619">
        <w:rPr>
          <w:rFonts w:ascii="Times New Roman" w:eastAsia="Times New Roman" w:hAnsi="Times New Roman" w:cs="Times New Roman"/>
          <w:iCs/>
          <w:kern w:val="0"/>
          <w:lang w:val="lt-LT"/>
          <w14:ligatures w14:val="none"/>
        </w:rPr>
        <w:t xml:space="preserve"> </w:t>
      </w:r>
      <w:r w:rsidR="00B5012C">
        <w:rPr>
          <w:rFonts w:ascii="Times New Roman" w:eastAsia="Times New Roman" w:hAnsi="Times New Roman" w:cs="Times New Roman"/>
          <w:iCs/>
          <w:kern w:val="0"/>
          <w:lang w:val="lt-LT"/>
          <w14:ligatures w14:val="none"/>
        </w:rPr>
        <w:t>vart</w:t>
      </w:r>
      <w:r w:rsidRPr="00E44619">
        <w:rPr>
          <w:rFonts w:ascii="Times New Roman" w:eastAsia="Times New Roman" w:hAnsi="Times New Roman" w:cs="Times New Roman"/>
          <w:iCs/>
          <w:kern w:val="0"/>
          <w:lang w:val="lt-LT"/>
          <w14:ligatures w14:val="none"/>
        </w:rPr>
        <w:t>ojo šališkas formuluotes, tokias kaip „naudinga pašalinti“, „prisidengiant versija“ ir pan. Kasacin</w:t>
      </w:r>
      <w:r w:rsidR="0048456C" w:rsidRPr="00E44619">
        <w:rPr>
          <w:rFonts w:ascii="Times New Roman" w:eastAsia="Times New Roman" w:hAnsi="Times New Roman" w:cs="Times New Roman"/>
          <w:iCs/>
          <w:kern w:val="0"/>
          <w:lang w:val="lt-LT"/>
          <w14:ligatures w14:val="none"/>
        </w:rPr>
        <w:t>ės instancijos</w:t>
      </w:r>
      <w:r w:rsidRPr="00E44619">
        <w:rPr>
          <w:rFonts w:ascii="Times New Roman" w:eastAsia="Times New Roman" w:hAnsi="Times New Roman" w:cs="Times New Roman"/>
          <w:iCs/>
          <w:kern w:val="0"/>
          <w:lang w:val="lt-LT"/>
          <w14:ligatures w14:val="none"/>
        </w:rPr>
        <w:t xml:space="preserve"> teismas yra konstatavęs, kad teismo nešališkumo principas pažeidžiamas, kai yra išreiškiama išankstinė pozicija dėl tiriamų duomenų vertinimo, </w:t>
      </w:r>
      <w:r w:rsidR="00B5012C">
        <w:rPr>
          <w:rFonts w:ascii="Times New Roman" w:eastAsia="Times New Roman" w:hAnsi="Times New Roman" w:cs="Times New Roman"/>
          <w:iCs/>
          <w:kern w:val="0"/>
          <w:lang w:val="lt-LT"/>
          <w14:ligatures w14:val="none"/>
        </w:rPr>
        <w:t>kai teismas, savo</w:t>
      </w:r>
      <w:r w:rsidRPr="00E44619">
        <w:rPr>
          <w:rFonts w:ascii="Times New Roman" w:eastAsia="Times New Roman" w:hAnsi="Times New Roman" w:cs="Times New Roman"/>
          <w:iCs/>
          <w:kern w:val="0"/>
          <w:lang w:val="lt-LT"/>
          <w14:ligatures w14:val="none"/>
        </w:rPr>
        <w:t xml:space="preserve"> baigiamajame akte vertindamas įrodymus</w:t>
      </w:r>
      <w:r w:rsidR="00B5012C">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vartoja teismo palankumą ar nepalankumą proceso dalyviams atspindinčias formuluotes ir pan.</w:t>
      </w:r>
    </w:p>
    <w:p w14:paraId="07993B00" w14:textId="45FD5307" w:rsidR="0093286F" w:rsidRPr="00E44619" w:rsidRDefault="00196BDC"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Vadovaujantis</w:t>
      </w:r>
      <w:r w:rsidR="00D02405" w:rsidRPr="00E44619">
        <w:rPr>
          <w:rFonts w:ascii="Times New Roman" w:eastAsia="Times New Roman" w:hAnsi="Times New Roman" w:cs="Times New Roman"/>
          <w:iCs/>
          <w:kern w:val="0"/>
          <w:lang w:val="lt-LT"/>
          <w14:ligatures w14:val="none"/>
        </w:rPr>
        <w:t xml:space="preserve"> teismų praktika </w:t>
      </w:r>
      <w:r w:rsidR="00BB3069" w:rsidRPr="00E44619">
        <w:rPr>
          <w:rFonts w:ascii="Times New Roman" w:eastAsia="Times New Roman" w:hAnsi="Times New Roman" w:cs="Times New Roman"/>
          <w:iCs/>
          <w:kern w:val="0"/>
          <w:lang w:val="lt-LT"/>
          <w14:ligatures w14:val="none"/>
        </w:rPr>
        <w:t xml:space="preserve">ir </w:t>
      </w:r>
      <w:r w:rsidR="00D02405" w:rsidRPr="00E44619">
        <w:rPr>
          <w:rFonts w:ascii="Times New Roman" w:eastAsia="Times New Roman" w:hAnsi="Times New Roman" w:cs="Times New Roman"/>
          <w:iCs/>
          <w:kern w:val="0"/>
          <w:lang w:val="lt-LT"/>
          <w14:ligatures w14:val="none"/>
        </w:rPr>
        <w:t>bylos medžiaga, priimt</w:t>
      </w:r>
      <w:r w:rsidRPr="00E44619">
        <w:rPr>
          <w:rFonts w:ascii="Times New Roman" w:eastAsia="Times New Roman" w:hAnsi="Times New Roman" w:cs="Times New Roman"/>
          <w:iCs/>
          <w:kern w:val="0"/>
          <w:lang w:val="lt-LT"/>
          <w14:ligatures w14:val="none"/>
        </w:rPr>
        <w:t>ais</w:t>
      </w:r>
      <w:r w:rsidR="00D02405" w:rsidRPr="00E44619">
        <w:rPr>
          <w:rFonts w:ascii="Times New Roman" w:eastAsia="Times New Roman" w:hAnsi="Times New Roman" w:cs="Times New Roman"/>
          <w:iCs/>
          <w:kern w:val="0"/>
          <w:lang w:val="lt-LT"/>
          <w14:ligatures w14:val="none"/>
        </w:rPr>
        <w:t xml:space="preserve"> pirmos</w:t>
      </w:r>
      <w:r w:rsidRPr="00E44619">
        <w:rPr>
          <w:rFonts w:ascii="Times New Roman" w:eastAsia="Times New Roman" w:hAnsi="Times New Roman" w:cs="Times New Roman"/>
          <w:iCs/>
          <w:kern w:val="0"/>
          <w:lang w:val="lt-LT"/>
          <w14:ligatures w14:val="none"/>
        </w:rPr>
        <w:t>ios</w:t>
      </w:r>
      <w:r w:rsidR="00D02405" w:rsidRPr="00E44619">
        <w:rPr>
          <w:rFonts w:ascii="Times New Roman" w:eastAsia="Times New Roman" w:hAnsi="Times New Roman" w:cs="Times New Roman"/>
          <w:iCs/>
          <w:kern w:val="0"/>
          <w:lang w:val="lt-LT"/>
          <w14:ligatures w14:val="none"/>
        </w:rPr>
        <w:t xml:space="preserve"> ir apeliacinės instancijos teismų sprendimais</w:t>
      </w:r>
      <w:r w:rsidR="00B5012C">
        <w:rPr>
          <w:rFonts w:ascii="Times New Roman" w:eastAsia="Times New Roman" w:hAnsi="Times New Roman" w:cs="Times New Roman"/>
          <w:iCs/>
          <w:kern w:val="0"/>
          <w:lang w:val="lt-LT"/>
          <w14:ligatures w14:val="none"/>
        </w:rPr>
        <w:t>,</w:t>
      </w:r>
      <w:r w:rsidR="00D02405" w:rsidRPr="00E44619">
        <w:rPr>
          <w:rFonts w:ascii="Times New Roman" w:eastAsia="Times New Roman" w:hAnsi="Times New Roman" w:cs="Times New Roman"/>
          <w:iCs/>
          <w:kern w:val="0"/>
          <w:lang w:val="lt-LT"/>
          <w14:ligatures w14:val="none"/>
        </w:rPr>
        <w:t xml:space="preserve"> darytina išvada, kad kasaciniame skunde nurodytos aplinkybės pagrindžia pirmos</w:t>
      </w:r>
      <w:r w:rsidRPr="00E44619">
        <w:rPr>
          <w:rFonts w:ascii="Times New Roman" w:eastAsia="Times New Roman" w:hAnsi="Times New Roman" w:cs="Times New Roman"/>
          <w:iCs/>
          <w:kern w:val="0"/>
          <w:lang w:val="lt-LT"/>
          <w14:ligatures w14:val="none"/>
        </w:rPr>
        <w:t>ios</w:t>
      </w:r>
      <w:r w:rsidR="00D02405" w:rsidRPr="00E44619">
        <w:rPr>
          <w:rFonts w:ascii="Times New Roman" w:eastAsia="Times New Roman" w:hAnsi="Times New Roman" w:cs="Times New Roman"/>
          <w:iCs/>
          <w:kern w:val="0"/>
          <w:lang w:val="lt-LT"/>
          <w14:ligatures w14:val="none"/>
        </w:rPr>
        <w:t xml:space="preserve"> ir apeliacinės instancijos teism</w:t>
      </w:r>
      <w:r w:rsidR="00B5012C">
        <w:rPr>
          <w:rFonts w:ascii="Times New Roman" w:eastAsia="Times New Roman" w:hAnsi="Times New Roman" w:cs="Times New Roman"/>
          <w:iCs/>
          <w:kern w:val="0"/>
          <w:lang w:val="lt-LT"/>
          <w14:ligatures w14:val="none"/>
        </w:rPr>
        <w:t>ų</w:t>
      </w:r>
      <w:r w:rsidR="00D02405" w:rsidRPr="00E44619">
        <w:rPr>
          <w:rFonts w:ascii="Times New Roman" w:eastAsia="Times New Roman" w:hAnsi="Times New Roman" w:cs="Times New Roman"/>
          <w:iCs/>
          <w:kern w:val="0"/>
          <w:lang w:val="lt-LT"/>
          <w14:ligatures w14:val="none"/>
        </w:rPr>
        <w:t xml:space="preserve"> šališkumą. Įvertinus nurodytas aplinkybes, darytina išvada, kad byla apeliacine tvarka buvo išnagrinėta pažeidžiant </w:t>
      </w:r>
      <w:r w:rsidR="0048456C" w:rsidRPr="00E44619">
        <w:rPr>
          <w:rFonts w:ascii="Times New Roman" w:eastAsia="Times New Roman" w:hAnsi="Times New Roman" w:cs="Times New Roman"/>
          <w:iCs/>
          <w:kern w:val="0"/>
          <w:lang w:val="lt-LT"/>
          <w14:ligatures w14:val="none"/>
        </w:rPr>
        <w:t xml:space="preserve">jo ginamojo </w:t>
      </w:r>
      <w:r w:rsidR="00D02405" w:rsidRPr="00E44619">
        <w:rPr>
          <w:rFonts w:ascii="Times New Roman" w:eastAsia="Times New Roman" w:hAnsi="Times New Roman" w:cs="Times New Roman"/>
          <w:iCs/>
          <w:kern w:val="0"/>
          <w:lang w:val="lt-LT"/>
          <w14:ligatures w14:val="none"/>
        </w:rPr>
        <w:t>teisę į nepriklausomą ir nešališką teismą, toks pažeidimas yra esminis, nes nebuvo užtikrintas teisingas bylos išnagrinėjimas, todėl byla perduotina nagrinėti iš naujo apeliacine tvarka kitai teisėjų kolegijai</w:t>
      </w:r>
      <w:r w:rsidR="00E070B4" w:rsidRPr="00E44619">
        <w:rPr>
          <w:rFonts w:ascii="Times New Roman" w:eastAsia="Times New Roman" w:hAnsi="Times New Roman" w:cs="Times New Roman"/>
          <w:iCs/>
          <w:kern w:val="0"/>
          <w:lang w:val="lt-LT"/>
          <w14:ligatures w14:val="none"/>
        </w:rPr>
        <w:t>.</w:t>
      </w:r>
    </w:p>
    <w:p w14:paraId="2C7A83EC" w14:textId="0A9A5520" w:rsidR="000A1C6B" w:rsidRPr="00E44619" w:rsidRDefault="00BB3069" w:rsidP="000A1C6B">
      <w:pPr>
        <w:numPr>
          <w:ilvl w:val="0"/>
          <w:numId w:val="1"/>
        </w:numPr>
        <w:spacing w:after="120" w:line="240" w:lineRule="auto"/>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Vilniaus apygardos prokuratūros Organizuotų nusikaltimų ir korupcijos tyrimo skyriaus prokuroras Stanislavas Barsulis (Stanislav Barsul) </w:t>
      </w:r>
      <w:r w:rsidR="000A1C6B" w:rsidRPr="00E44619">
        <w:rPr>
          <w:rFonts w:ascii="Times New Roman" w:eastAsia="Times New Roman" w:hAnsi="Times New Roman" w:cs="Times New Roman"/>
          <w:iCs/>
          <w:kern w:val="0"/>
          <w:lang w:val="lt-LT"/>
          <w14:ligatures w14:val="none"/>
        </w:rPr>
        <w:t xml:space="preserve">atsiliepimu į kasacinį skundą prašo </w:t>
      </w:r>
      <w:r w:rsidR="005B5B11" w:rsidRPr="00E44619">
        <w:rPr>
          <w:rFonts w:ascii="Times New Roman" w:eastAsia="Times New Roman" w:hAnsi="Times New Roman" w:cs="Times New Roman"/>
          <w:iCs/>
          <w:kern w:val="0"/>
          <w:lang w:val="lt-LT"/>
          <w14:ligatures w14:val="none"/>
        </w:rPr>
        <w:t>nuteistojo ir jo gynėjo kasacinius skundus atmesti</w:t>
      </w:r>
      <w:r w:rsidR="000A1C6B" w:rsidRPr="00E44619">
        <w:rPr>
          <w:rFonts w:ascii="Times New Roman" w:eastAsia="Times New Roman" w:hAnsi="Times New Roman" w:cs="Times New Roman"/>
          <w:kern w:val="0"/>
          <w:lang w:val="lt-LT"/>
          <w14:ligatures w14:val="none"/>
        </w:rPr>
        <w:t>.</w:t>
      </w:r>
      <w:r w:rsidR="000A1C6B" w:rsidRPr="00E44619">
        <w:rPr>
          <w:rFonts w:ascii="Times New Roman" w:eastAsia="Times New Roman" w:hAnsi="Times New Roman" w:cs="Times New Roman"/>
          <w:iCs/>
          <w:kern w:val="0"/>
          <w:lang w:val="lt-LT"/>
          <w14:ligatures w14:val="none"/>
        </w:rPr>
        <w:t xml:space="preserve"> Prokuroras atsiliepime į kasacinį skundą nurodo:</w:t>
      </w:r>
    </w:p>
    <w:p w14:paraId="7323BFF6" w14:textId="71C27243" w:rsidR="000A1C6B" w:rsidRPr="00E44619" w:rsidRDefault="00BB3069" w:rsidP="005647EB">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Nuteistojo ir jo gynėjo advokato kasaciniuose skunduose keliamas abiejų instancijų teismų šališkumo klausimas. Kasaciniuose skunduose nurodoma, </w:t>
      </w:r>
      <w:r w:rsidR="0048456C" w:rsidRPr="00E44619">
        <w:rPr>
          <w:rFonts w:ascii="Times New Roman" w:eastAsia="Times New Roman" w:hAnsi="Times New Roman" w:cs="Times New Roman"/>
          <w:iCs/>
          <w:kern w:val="0"/>
          <w:lang w:val="lt-LT"/>
          <w14:ligatures w14:val="none"/>
        </w:rPr>
        <w:t>kad</w:t>
      </w:r>
      <w:r w:rsidRPr="00E44619">
        <w:rPr>
          <w:rFonts w:ascii="Times New Roman" w:eastAsia="Times New Roman" w:hAnsi="Times New Roman" w:cs="Times New Roman"/>
          <w:iCs/>
          <w:kern w:val="0"/>
          <w:lang w:val="lt-LT"/>
          <w14:ligatures w14:val="none"/>
        </w:rPr>
        <w:t xml:space="preserve"> abiejų instancijų teismai buvo šališki, bylą nagrinėjo tendencingai kaltinančia prasme, išimtinai siekdami pagrįsti nuteistajam pateiktą kaltinimą. Su tokiais kasacinių skundų argumentais nesutiktina.</w:t>
      </w:r>
    </w:p>
    <w:p w14:paraId="3D88284B" w14:textId="70F9BB5E" w:rsidR="000A1C6B" w:rsidRPr="00E44619" w:rsidRDefault="00BB3069" w:rsidP="005647EB">
      <w:pPr>
        <w:numPr>
          <w:ilvl w:val="2"/>
          <w:numId w:val="1"/>
        </w:numPr>
        <w:spacing w:after="120" w:line="240" w:lineRule="auto"/>
        <w:ind w:left="1418" w:hanging="709"/>
        <w:jc w:val="both"/>
        <w:rPr>
          <w:rFonts w:ascii="Times New Roman" w:eastAsia="Times New Roman" w:hAnsi="Times New Roman" w:cs="Times New Roman"/>
          <w:iCs/>
          <w:kern w:val="0"/>
          <w:lang w:val="lt-LT" w:bidi="lt-LT"/>
          <w14:ligatures w14:val="none"/>
        </w:rPr>
      </w:pPr>
      <w:r w:rsidRPr="00E44619">
        <w:rPr>
          <w:rFonts w:ascii="Times New Roman" w:eastAsia="Times New Roman" w:hAnsi="Times New Roman" w:cs="Times New Roman"/>
          <w:iCs/>
          <w:kern w:val="0"/>
          <w:lang w:val="lt-LT" w:bidi="lt-LT"/>
          <w14:ligatures w14:val="none"/>
        </w:rPr>
        <w:lastRenderedPageBreak/>
        <w:t>Vertinant kasaciniame skunde išdėstytus argumentus dėl teismo šališkumo</w:t>
      </w:r>
      <w:r w:rsidR="00243676">
        <w:rPr>
          <w:rFonts w:ascii="Times New Roman" w:eastAsia="Times New Roman" w:hAnsi="Times New Roman" w:cs="Times New Roman"/>
          <w:iCs/>
          <w:kern w:val="0"/>
          <w:lang w:val="lt-LT" w:bidi="lt-LT"/>
          <w14:ligatures w14:val="none"/>
        </w:rPr>
        <w:t>,</w:t>
      </w:r>
      <w:r w:rsidRPr="00E44619">
        <w:rPr>
          <w:rFonts w:ascii="Times New Roman" w:eastAsia="Times New Roman" w:hAnsi="Times New Roman" w:cs="Times New Roman"/>
          <w:iCs/>
          <w:kern w:val="0"/>
          <w:lang w:val="lt-LT" w:bidi="lt-LT"/>
          <w14:ligatures w14:val="none"/>
        </w:rPr>
        <w:t xml:space="preserve"> pažymėtina, jog teismo nešališkumo reikalavimas laikytinas viena iš asmens konstitucinės teisės į teisingą teismą sudėtinių dalių, taip pat </w:t>
      </w:r>
      <w:r w:rsidR="005B2DD4">
        <w:rPr>
          <w:rFonts w:ascii="Times New Roman" w:eastAsia="Times New Roman" w:hAnsi="Times New Roman" w:cs="Times New Roman"/>
          <w:iCs/>
          <w:kern w:val="0"/>
          <w:lang w:val="lt-LT" w:bidi="lt-LT"/>
          <w14:ligatures w14:val="none"/>
        </w:rPr>
        <w:t xml:space="preserve">vienu iš </w:t>
      </w:r>
      <w:r w:rsidRPr="00E44619">
        <w:rPr>
          <w:rFonts w:ascii="Times New Roman" w:eastAsia="Times New Roman" w:hAnsi="Times New Roman" w:cs="Times New Roman"/>
          <w:iCs/>
          <w:kern w:val="0"/>
          <w:lang w:val="lt-LT" w:bidi="lt-LT"/>
          <w14:ligatures w14:val="none"/>
        </w:rPr>
        <w:t>asmens teisių užtikrinimo baudžiamajame procese pagrindų. Konstitucijos 31</w:t>
      </w:r>
      <w:r w:rsidR="00CF3619" w:rsidRPr="00E44619">
        <w:rPr>
          <w:rFonts w:ascii="Times New Roman" w:eastAsia="Times New Roman" w:hAnsi="Times New Roman" w:cs="Times New Roman"/>
          <w:iCs/>
          <w:kern w:val="0"/>
          <w:lang w:val="lt-LT" w:bidi="lt-LT"/>
          <w14:ligatures w14:val="none"/>
        </w:rPr>
        <w:t> </w:t>
      </w:r>
      <w:r w:rsidRPr="00E44619">
        <w:rPr>
          <w:rFonts w:ascii="Times New Roman" w:eastAsia="Times New Roman" w:hAnsi="Times New Roman" w:cs="Times New Roman"/>
          <w:iCs/>
          <w:kern w:val="0"/>
          <w:lang w:val="lt-LT" w:bidi="lt-LT"/>
          <w14:ligatures w14:val="none"/>
        </w:rPr>
        <w:t>straipsnio 2 dalyje nustatyta, jog asmuo, kaltinamas padaręs nusikaltimą, turi teisę, kad jo bylą viešai ir teisingai išnagrinėtų nepriklausomas ir nešališkas teismas. Ši teisė įtvirtinta ir Konvencijos 6 straipsnio 1 dalyje, taip pat BPK 44 straipsnio 5 dalyje. Teismo nešališkumo principo esmė yra ta, kad bylos nagrinėjimo teisme metu proceso dalyviams, o kartu ir visuomenei turi būti suteikiama pakankamai garantijų, pašalinančių pagrįstas abejones dėl galimo teismo (teisėjo) šališkumo, neturi būti prielaidų, leidžiančių pagrįstai manyti, jog teismas (teisėjas) yra suinteresuotas tam tikra bylos baigtimi, ir realių faktų, kurie keltų pagrįstų abejonių, kad bylą nagrinėjantis teismas (teisėjas) turi išankstinę nuomonę ar nusistatymą kurio nors proceso dalyvio atžvilgiu, yra tendencingas.</w:t>
      </w:r>
    </w:p>
    <w:p w14:paraId="2B7E9CB0" w14:textId="3544F1D5" w:rsidR="000A1C6B" w:rsidRPr="00E44619" w:rsidRDefault="00BB3069"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Konstitucinis Teismas 2001 m. vasario 12 d. nutarime </w:t>
      </w:r>
      <w:r w:rsidR="0048456C" w:rsidRPr="00E44619">
        <w:rPr>
          <w:rFonts w:ascii="Times New Roman" w:eastAsia="Times New Roman" w:hAnsi="Times New Roman" w:cs="Times New Roman"/>
          <w:iCs/>
          <w:kern w:val="0"/>
          <w:lang w:val="lt-LT"/>
          <w14:ligatures w14:val="none"/>
        </w:rPr>
        <w:t xml:space="preserve">yra </w:t>
      </w:r>
      <w:r w:rsidRPr="00E44619">
        <w:rPr>
          <w:rFonts w:ascii="Times New Roman" w:eastAsia="Times New Roman" w:hAnsi="Times New Roman" w:cs="Times New Roman"/>
          <w:iCs/>
          <w:kern w:val="0"/>
          <w:lang w:val="lt-LT"/>
          <w14:ligatures w14:val="none"/>
        </w:rPr>
        <w:t>konstatav</w:t>
      </w:r>
      <w:r w:rsidR="0048456C" w:rsidRPr="00E44619">
        <w:rPr>
          <w:rFonts w:ascii="Times New Roman" w:eastAsia="Times New Roman" w:hAnsi="Times New Roman" w:cs="Times New Roman"/>
          <w:iCs/>
          <w:kern w:val="0"/>
          <w:lang w:val="lt-LT"/>
          <w14:ligatures w14:val="none"/>
        </w:rPr>
        <w:t>ęs</w:t>
      </w:r>
      <w:r w:rsidRPr="00E44619">
        <w:rPr>
          <w:rFonts w:ascii="Times New Roman" w:eastAsia="Times New Roman" w:hAnsi="Times New Roman" w:cs="Times New Roman"/>
          <w:iCs/>
          <w:kern w:val="0"/>
          <w:lang w:val="lt-LT"/>
          <w14:ligatures w14:val="none"/>
        </w:rPr>
        <w:t>, kad asmens konstitucinė teisė, jog jo bylą išnagrinėtų nešališkas teismas, reiškia tai, kad asmens bylos negali nagrinėti teisėjas, dėl kurio nešališkumo gali kilti abejonių: teisėjas, nagrinėjantis bylą, turi būti neutralus; teismo nešališkumas, kaip ir teismo nepriklausomumas, yra esminė žmogaus teisių ir laisvių užtikrinimo garantija bei teisingo bylos išnagrinėjimo, pasitikėjimo teismu sąlyga. Teisėjo ir teismų nešališkumas užtikrinamas, nustatant draudimus ir apribojimus teisėjams nagrinėti bylas, jeigu yra aplinkybių, keliančių abejonių dėl teisėjo nešališkumo.</w:t>
      </w:r>
    </w:p>
    <w:p w14:paraId="729698B6" w14:textId="1A8AC1B2" w:rsidR="00BB3069" w:rsidRPr="00E44619" w:rsidRDefault="00BB3069"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Remiantis EŽTT ir Lietuvos Aukščiausiojo Teismo formuojama praktika, teismo (teisėjo) nešališkumas vertinamas dviem glaudžiai tarpusavyje susijusiais aspektais – subjektyviuoju ir objektyviuoju. Vertinant nešališkumą subjektyviuoju aspektu, turi būti nustatyta, ar yra realių faktų, kurie kelia abejonių dėl teisėjo nešališkumo ar rodo bylą nagrinėjusio teisėjo asmeninį tendencingumą. Objektyvusis nešališkumo aspektas bendriausia prasme reikalauja, kad teismo procesas būtų organizuojamas, proceso veiksmai būtų atliekami, su bylos nagrinėjimo teisme dalyviais būtų bendraujama taip, kad negalėtų susidaryti įspūdis, jog proceso metu vienai iš proceso šalių reiškiamas išankstinis priešiškumas ar palankumas arba teismas vienaip ar kitaip suinteresuotas tam tikra bylos baigtimi (p</w:t>
      </w:r>
      <w:r w:rsidR="001C3AD3">
        <w:rPr>
          <w:rFonts w:ascii="Times New Roman" w:eastAsia="Times New Roman" w:hAnsi="Times New Roman" w:cs="Times New Roman"/>
          <w:iCs/>
          <w:kern w:val="0"/>
          <w:lang w:val="lt-LT"/>
          <w14:ligatures w14:val="none"/>
        </w:rPr>
        <w:t>vz.</w:t>
      </w:r>
      <w:r w:rsidRPr="00E44619">
        <w:rPr>
          <w:rFonts w:ascii="Times New Roman" w:eastAsia="Times New Roman" w:hAnsi="Times New Roman" w:cs="Times New Roman"/>
          <w:iCs/>
          <w:kern w:val="0"/>
          <w:lang w:val="lt-LT"/>
          <w14:ligatures w14:val="none"/>
        </w:rPr>
        <w:t xml:space="preserve">, </w:t>
      </w:r>
      <w:r w:rsidR="00171437">
        <w:rPr>
          <w:rFonts w:ascii="Times New Roman" w:eastAsia="Times New Roman" w:hAnsi="Times New Roman" w:cs="Times New Roman"/>
          <w:iCs/>
          <w:kern w:val="0"/>
          <w:lang w:val="lt-LT"/>
          <w14:ligatures w14:val="none"/>
        </w:rPr>
        <w:t xml:space="preserve">EŽTT </w:t>
      </w:r>
      <w:r w:rsidRPr="00E44619">
        <w:rPr>
          <w:rFonts w:ascii="Times New Roman" w:eastAsia="Times New Roman" w:hAnsi="Times New Roman" w:cs="Times New Roman"/>
          <w:iCs/>
          <w:kern w:val="0"/>
          <w:lang w:val="lt-LT"/>
          <w14:ligatures w14:val="none"/>
        </w:rPr>
        <w:t>2015 m. balandžio 23</w:t>
      </w:r>
      <w:r w:rsidR="001C3AD3">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 xml:space="preserve">d. Didžiosios kolegijos sprendimas byloje </w:t>
      </w:r>
      <w:r w:rsidRPr="00E44619">
        <w:rPr>
          <w:rFonts w:ascii="Times New Roman" w:eastAsia="Times New Roman" w:hAnsi="Times New Roman" w:cs="Times New Roman"/>
          <w:i/>
          <w:iCs/>
          <w:kern w:val="0"/>
          <w:lang w:val="lt-LT"/>
          <w14:ligatures w14:val="none"/>
        </w:rPr>
        <w:t>Morice prieš Prancūziją</w:t>
      </w:r>
      <w:r w:rsidRPr="00E44619">
        <w:rPr>
          <w:rFonts w:ascii="Times New Roman" w:eastAsia="Times New Roman" w:hAnsi="Times New Roman" w:cs="Times New Roman"/>
          <w:iCs/>
          <w:kern w:val="0"/>
          <w:lang w:val="lt-LT"/>
          <w14:ligatures w14:val="none"/>
        </w:rPr>
        <w:t>, peticijos Nr.</w:t>
      </w:r>
      <w:r w:rsidR="001C3AD3">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29369/10; Lietuvos Aukščiausiojo Teismo Baudžiamųjų bylų skyriaus išplėstinės septynių teisėjų kolegijos 2015 m. balandžio 28 d. nutartis baudžiamojoje byloje Nr. 2K-7-124-648/2015).</w:t>
      </w:r>
    </w:p>
    <w:p w14:paraId="11C50DAE" w14:textId="059F6CEE" w:rsidR="00BB3069" w:rsidRPr="00E44619" w:rsidRDefault="00BB3069"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Vertinant teisėjo nešališkumą subjektyviuoju aspektu, yra laikomasi teisėjo nešališkumo prezumpcijos, kuri reiškia, kad asmeninis teisėjo nešališkumas yra preziumuojamas, kol nėra tam prieštaraujančių. Be to, sprendžiant, ar konkrečioje byloje yra pateisinamas pagrindas baimintis, kad teismo sudėtis stokoja nešališkumo, dėl jo stokos besiskundžiančių asmenų nuomonė yra svarbi, bet ne lemiama. Lemiamą reikšmę turi tai, ar šis baiminimasis gali būti vertinamas kaip objektyviai pagrįstas. Kasacinės instancijos teismas taip pat ne kartą </w:t>
      </w:r>
      <w:r w:rsidR="0048456C" w:rsidRPr="00E44619">
        <w:rPr>
          <w:rFonts w:ascii="Times New Roman" w:eastAsia="Times New Roman" w:hAnsi="Times New Roman" w:cs="Times New Roman"/>
          <w:iCs/>
          <w:kern w:val="0"/>
          <w:lang w:val="lt-LT"/>
          <w14:ligatures w14:val="none"/>
        </w:rPr>
        <w:t xml:space="preserve">yra </w:t>
      </w:r>
      <w:r w:rsidRPr="00E44619">
        <w:rPr>
          <w:rFonts w:ascii="Times New Roman" w:eastAsia="Times New Roman" w:hAnsi="Times New Roman" w:cs="Times New Roman"/>
          <w:iCs/>
          <w:kern w:val="0"/>
          <w:lang w:val="lt-LT"/>
          <w14:ligatures w14:val="none"/>
        </w:rPr>
        <w:t>pažymėj</w:t>
      </w:r>
      <w:r w:rsidR="0048456C" w:rsidRPr="00E44619">
        <w:rPr>
          <w:rFonts w:ascii="Times New Roman" w:eastAsia="Times New Roman" w:hAnsi="Times New Roman" w:cs="Times New Roman"/>
          <w:iCs/>
          <w:kern w:val="0"/>
          <w:lang w:val="lt-LT"/>
          <w14:ligatures w14:val="none"/>
        </w:rPr>
        <w:t>ęs</w:t>
      </w:r>
      <w:r w:rsidRPr="00E44619">
        <w:rPr>
          <w:rFonts w:ascii="Times New Roman" w:eastAsia="Times New Roman" w:hAnsi="Times New Roman" w:cs="Times New Roman"/>
          <w:iCs/>
          <w:kern w:val="0"/>
          <w:lang w:val="lt-LT"/>
          <w14:ligatures w14:val="none"/>
        </w:rPr>
        <w:t xml:space="preserve">, kad ar konkrečioje byloje yra pateisinamas pagrindas abejoti, </w:t>
      </w:r>
      <w:r w:rsidR="005B2DD4">
        <w:rPr>
          <w:rFonts w:ascii="Times New Roman" w:eastAsia="Times New Roman" w:hAnsi="Times New Roman" w:cs="Times New Roman"/>
          <w:iCs/>
          <w:kern w:val="0"/>
          <w:lang w:val="lt-LT"/>
          <w14:ligatures w14:val="none"/>
        </w:rPr>
        <w:t>jog</w:t>
      </w:r>
      <w:r w:rsidRPr="00E44619">
        <w:rPr>
          <w:rFonts w:ascii="Times New Roman" w:eastAsia="Times New Roman" w:hAnsi="Times New Roman" w:cs="Times New Roman"/>
          <w:iCs/>
          <w:kern w:val="0"/>
          <w:lang w:val="lt-LT"/>
          <w14:ligatures w14:val="none"/>
        </w:rPr>
        <w:t xml:space="preserve"> konkretus teisėjas stokoja nešališkumo, nuteistojo (kaltinamojo) požiūris, nors ir yra svarbus, nėra lemiamas. </w:t>
      </w:r>
      <w:r w:rsidR="005B2DD4">
        <w:rPr>
          <w:rFonts w:ascii="Times New Roman" w:eastAsia="Times New Roman" w:hAnsi="Times New Roman" w:cs="Times New Roman"/>
          <w:iCs/>
          <w:kern w:val="0"/>
          <w:lang w:val="lt-LT"/>
          <w14:ligatures w14:val="none"/>
        </w:rPr>
        <w:t>Didž</w:t>
      </w:r>
      <w:r w:rsidRPr="00E44619">
        <w:rPr>
          <w:rFonts w:ascii="Times New Roman" w:eastAsia="Times New Roman" w:hAnsi="Times New Roman" w:cs="Times New Roman"/>
          <w:iCs/>
          <w:kern w:val="0"/>
          <w:lang w:val="lt-LT"/>
          <w14:ligatures w14:val="none"/>
        </w:rPr>
        <w:t>iausią reikšmę turi tai, ar tokia abejonė gali būti laikoma pagrįsta, turi būti nustatyti realūs faktai, keliantys abejonių dėl teismo nešališkumo.</w:t>
      </w:r>
    </w:p>
    <w:p w14:paraId="6D4F49A8" w14:textId="66B5C0B4" w:rsidR="00BB3069" w:rsidRPr="00E44619" w:rsidRDefault="00BB3069"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Nagrinėjamoje byloje ginčijant teismo nešališkumą kasacinio skundo argumentų kontekste pažymėtina, kad pagal teismų praktiką nešališkumo principas negali būti suprantamas pernelyg plačiai – teismo padarytos teisės aiškinimo ir taikymo klaidos, baudžiamojo proceso įstatymo pažeidimai, net jei jie ir esminiai, nėra pakankamas </w:t>
      </w:r>
      <w:r w:rsidRPr="00E44619">
        <w:rPr>
          <w:rFonts w:ascii="Times New Roman" w:eastAsia="Times New Roman" w:hAnsi="Times New Roman" w:cs="Times New Roman"/>
          <w:iCs/>
          <w:kern w:val="0"/>
          <w:lang w:val="lt-LT"/>
          <w14:ligatures w14:val="none"/>
        </w:rPr>
        <w:lastRenderedPageBreak/>
        <w:t>pagrindas konstatuoti, kad teismas nagrinėjo bylą šališkai. Nesant konkrečių bylą nagrinėjančio teismo šališkumo požymių, jo konstatavimas neturėtų būti siejamas su priimto nuosprendžio motyvacijos stoka, įrodymų tyrimo rezultatų įvertinimu, kitokiais teismo sprendimo surašymo trūkumais. Teismo nešališkumo principas pažeidžiamas, kai teismas nesuteikia proceso šalims vienodų galimybių aktyviai dalyvauti teismo posėdyje tiriant įrodymus, išreiškia išankstinę poziciją dėl tiriamų duomenų vertinimo, teismo baigiamajame akte vertindamas įrodymus vartoja teismo palankumą ar nepalankumą proceso dalyviams atspindinčias formuluotes ir pan. Kita vertus, tai, kad bylą narinėjantis teismas bylos nagrinėjimo metu priima daugelį gynybai nepalankių procesinių sprendimų, yra įmanoma ir teisėjui nesant nusistačiusiam prieš kaltinamąjį.</w:t>
      </w:r>
    </w:p>
    <w:p w14:paraId="68D25913" w14:textId="6820D665" w:rsidR="00BB3069" w:rsidRPr="00E44619" w:rsidRDefault="00BB3069"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Iš nagrinėjamos baudžiamosios bylos matyti, kad Vilniaus apygardos teismas, siekdamas proceso ekonomiškumo ir greitumo principo</w:t>
      </w:r>
      <w:r w:rsidR="0069286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2023 m</w:t>
      </w:r>
      <w:r w:rsidR="0069286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rugsėjo 6 d. surengtame teismo posėdyje derindamas teismo posėdžių datas, įvertinęs gynėjų nurodytą užimtumą</w:t>
      </w:r>
      <w:r w:rsidR="0069286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pasiūlė skirti visiems teisiamiesiems valstybės garantuojamos teisinės pagalbos tarnybos </w:t>
      </w:r>
      <w:r w:rsidR="0069286E">
        <w:rPr>
          <w:rFonts w:ascii="Times New Roman" w:eastAsia="Times New Roman" w:hAnsi="Times New Roman" w:cs="Times New Roman"/>
          <w:iCs/>
          <w:kern w:val="0"/>
          <w:lang w:val="lt-LT"/>
          <w14:ligatures w14:val="none"/>
        </w:rPr>
        <w:t>paskir</w:t>
      </w:r>
      <w:r w:rsidRPr="00E44619">
        <w:rPr>
          <w:rFonts w:ascii="Times New Roman" w:eastAsia="Times New Roman" w:hAnsi="Times New Roman" w:cs="Times New Roman"/>
          <w:iCs/>
          <w:kern w:val="0"/>
          <w:lang w:val="lt-LT"/>
          <w14:ligatures w14:val="none"/>
        </w:rPr>
        <w:t>tus gynėjus. Vienintelis gynėjas – būtent</w:t>
      </w:r>
      <w:r w:rsidR="0048456C" w:rsidRPr="00E44619">
        <w:rPr>
          <w:rFonts w:ascii="Times New Roman" w:eastAsia="Times New Roman" w:hAnsi="Times New Roman" w:cs="Times New Roman"/>
          <w:iCs/>
          <w:kern w:val="0"/>
          <w:lang w:val="lt-LT"/>
          <w14:ligatures w14:val="none"/>
        </w:rPr>
        <w:t xml:space="preserve"> nuteistojo</w:t>
      </w:r>
      <w:r w:rsidRPr="00E44619">
        <w:rPr>
          <w:rFonts w:ascii="Times New Roman" w:eastAsia="Times New Roman" w:hAnsi="Times New Roman" w:cs="Times New Roman"/>
          <w:iCs/>
          <w:kern w:val="0"/>
          <w:lang w:val="lt-LT"/>
          <w14:ligatures w14:val="none"/>
        </w:rPr>
        <w:t xml:space="preserve"> 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gynėjas </w:t>
      </w:r>
      <w:r w:rsidR="0069286E">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 xml:space="preserve">teismo posėdžio metu nurodė, kad negali dalyvauti artimiausiame posėdyje, dėl to </w:t>
      </w:r>
      <w:r w:rsidR="0048456C" w:rsidRPr="00E44619">
        <w:rPr>
          <w:rFonts w:ascii="Times New Roman" w:eastAsia="Times New Roman" w:hAnsi="Times New Roman" w:cs="Times New Roman"/>
          <w:iCs/>
          <w:kern w:val="0"/>
          <w:lang w:val="lt-LT"/>
          <w14:ligatures w14:val="none"/>
        </w:rPr>
        <w:t>jam</w:t>
      </w:r>
      <w:r w:rsidRPr="00E44619">
        <w:rPr>
          <w:rFonts w:ascii="Times New Roman" w:eastAsia="Times New Roman" w:hAnsi="Times New Roman" w:cs="Times New Roman"/>
          <w:iCs/>
          <w:kern w:val="0"/>
          <w:lang w:val="lt-LT"/>
          <w14:ligatures w14:val="none"/>
        </w:rPr>
        <w:t xml:space="preserve"> buvo paskirta advokatė Z. Malova. Paskyrus advokatę Z. Malovą ginti </w:t>
      </w:r>
      <w:r w:rsidR="0048456C" w:rsidRPr="00E44619">
        <w:rPr>
          <w:rFonts w:ascii="Times New Roman" w:eastAsia="Times New Roman" w:hAnsi="Times New Roman" w:cs="Times New Roman"/>
          <w:iCs/>
          <w:kern w:val="0"/>
          <w:lang w:val="lt-LT"/>
          <w14:ligatures w14:val="none"/>
        </w:rPr>
        <w:t>nuteistąjį</w:t>
      </w:r>
      <w:r w:rsidRPr="00E44619">
        <w:rPr>
          <w:rFonts w:ascii="Times New Roman" w:eastAsia="Times New Roman" w:hAnsi="Times New Roman" w:cs="Times New Roman"/>
          <w:iCs/>
          <w:kern w:val="0"/>
          <w:lang w:val="lt-LT"/>
          <w14:ligatures w14:val="none"/>
        </w:rPr>
        <w:t>, advokatas E. Losis, nors</w:t>
      </w:r>
      <w:r w:rsidR="0069286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kaip pats nurodė</w:t>
      </w:r>
      <w:r w:rsidR="0069286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buvo užimtas kito</w:t>
      </w:r>
      <w:r w:rsidR="0069286E">
        <w:rPr>
          <w:rFonts w:ascii="Times New Roman" w:eastAsia="Times New Roman" w:hAnsi="Times New Roman" w:cs="Times New Roman"/>
          <w:iCs/>
          <w:kern w:val="0"/>
          <w:lang w:val="lt-LT"/>
          <w14:ligatures w14:val="none"/>
        </w:rPr>
        <w:t>je</w:t>
      </w:r>
      <w:r w:rsidRPr="00E44619">
        <w:rPr>
          <w:rFonts w:ascii="Times New Roman" w:eastAsia="Times New Roman" w:hAnsi="Times New Roman" w:cs="Times New Roman"/>
          <w:iCs/>
          <w:kern w:val="0"/>
          <w:lang w:val="lt-LT"/>
          <w14:ligatures w14:val="none"/>
        </w:rPr>
        <w:t xml:space="preserve"> byloje, pats dalyvavo teismo posėdyje. Šioje situacijoje svarbu tai, kad pirmosios instancijos teismas</w:t>
      </w:r>
      <w:r w:rsidR="0069286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skirdamas valstybės garantuojamos teisinės pagalbos tarnybos paskirtą gynėją</w:t>
      </w:r>
      <w:r w:rsidR="0069286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tai darė įvertinęs E. Losio teiginius, kad jis negali dalyvauti procese, nors vėliau pats atvyko į visus teismo posėdžius. Šios byloje nustatytos aplinkybės leidžia konstatuoti, kad bylą nagrinėjusio pirmosios instancijos teismo teisėti veiksmai, tinkamai organizuojant teismo procesą, </w:t>
      </w:r>
      <w:r w:rsidR="0069286E">
        <w:rPr>
          <w:rFonts w:ascii="Times New Roman" w:eastAsia="Times New Roman" w:hAnsi="Times New Roman" w:cs="Times New Roman"/>
          <w:iCs/>
          <w:kern w:val="0"/>
          <w:lang w:val="lt-LT"/>
          <w14:ligatures w14:val="none"/>
        </w:rPr>
        <w:t>įvykd</w:t>
      </w:r>
      <w:r w:rsidRPr="00E44619">
        <w:rPr>
          <w:rFonts w:ascii="Times New Roman" w:eastAsia="Times New Roman" w:hAnsi="Times New Roman" w:cs="Times New Roman"/>
          <w:iCs/>
          <w:kern w:val="0"/>
          <w:lang w:val="lt-LT"/>
          <w14:ligatures w14:val="none"/>
        </w:rPr>
        <w:t>ant BPK</w:t>
      </w:r>
      <w:r w:rsidR="0048456C"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242</w:t>
      </w:r>
      <w:r w:rsidRPr="00E44619">
        <w:rPr>
          <w:rFonts w:ascii="Times New Roman" w:eastAsia="Times New Roman" w:hAnsi="Times New Roman" w:cs="Times New Roman"/>
          <w:iCs/>
          <w:kern w:val="0"/>
          <w:vertAlign w:val="superscript"/>
          <w:lang w:val="lt-LT"/>
          <w14:ligatures w14:val="none"/>
        </w:rPr>
        <w:t>1</w:t>
      </w:r>
      <w:r w:rsidR="0048456C" w:rsidRPr="00E44619">
        <w:rPr>
          <w:rFonts w:ascii="Times New Roman" w:eastAsia="Times New Roman" w:hAnsi="Times New Roman" w:cs="Times New Roman"/>
          <w:iCs/>
          <w:kern w:val="0"/>
          <w:vertAlign w:val="superscript"/>
          <w:lang w:val="lt-LT"/>
          <w14:ligatures w14:val="none"/>
        </w:rPr>
        <w:t> </w:t>
      </w:r>
      <w:r w:rsidRPr="00E44619">
        <w:rPr>
          <w:rFonts w:ascii="Times New Roman" w:eastAsia="Times New Roman" w:hAnsi="Times New Roman" w:cs="Times New Roman"/>
          <w:iCs/>
          <w:kern w:val="0"/>
          <w:lang w:val="lt-LT"/>
          <w14:ligatures w14:val="none"/>
        </w:rPr>
        <w:t>straipsnio 1 dalyje nu</w:t>
      </w:r>
      <w:r w:rsidR="0069286E">
        <w:rPr>
          <w:rFonts w:ascii="Times New Roman" w:eastAsia="Times New Roman" w:hAnsi="Times New Roman" w:cs="Times New Roman"/>
          <w:iCs/>
          <w:kern w:val="0"/>
          <w:lang w:val="lt-LT"/>
          <w14:ligatures w14:val="none"/>
        </w:rPr>
        <w:t>st</w:t>
      </w:r>
      <w:r w:rsidRPr="00E44619">
        <w:rPr>
          <w:rFonts w:ascii="Times New Roman" w:eastAsia="Times New Roman" w:hAnsi="Times New Roman" w:cs="Times New Roman"/>
          <w:iCs/>
          <w:kern w:val="0"/>
          <w:lang w:val="lt-LT"/>
          <w14:ligatures w14:val="none"/>
        </w:rPr>
        <w:t>atytą teismo pareigą rūpintis, jog byla būtų išnagrinėta per kuo trumpesnį laiką, aiškiai nėra laikytin</w:t>
      </w:r>
      <w:r w:rsidR="0069286E">
        <w:rPr>
          <w:rFonts w:ascii="Times New Roman" w:eastAsia="Times New Roman" w:hAnsi="Times New Roman" w:cs="Times New Roman"/>
          <w:iCs/>
          <w:kern w:val="0"/>
          <w:lang w:val="lt-LT"/>
          <w14:ligatures w14:val="none"/>
        </w:rPr>
        <w:t>i</w:t>
      </w:r>
      <w:r w:rsidRPr="00E44619">
        <w:rPr>
          <w:rFonts w:ascii="Times New Roman" w:eastAsia="Times New Roman" w:hAnsi="Times New Roman" w:cs="Times New Roman"/>
          <w:iCs/>
          <w:kern w:val="0"/>
          <w:lang w:val="lt-LT"/>
          <w14:ligatures w14:val="none"/>
        </w:rPr>
        <w:t xml:space="preserve"> aplinkybe, patvirtinančia teismo šališkumą. Apibendrinant išdėstytas aplinkybes</w:t>
      </w:r>
      <w:r w:rsidR="0069286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darytina išvada, kad šią bylą nagrinėjęs pirmos</w:t>
      </w:r>
      <w:r w:rsidR="0069286E">
        <w:rPr>
          <w:rFonts w:ascii="Times New Roman" w:eastAsia="Times New Roman" w:hAnsi="Times New Roman" w:cs="Times New Roman"/>
          <w:iCs/>
          <w:kern w:val="0"/>
          <w:lang w:val="lt-LT"/>
          <w14:ligatures w14:val="none"/>
        </w:rPr>
        <w:t>ios</w:t>
      </w:r>
      <w:r w:rsidRPr="00E44619">
        <w:rPr>
          <w:rFonts w:ascii="Times New Roman" w:eastAsia="Times New Roman" w:hAnsi="Times New Roman" w:cs="Times New Roman"/>
          <w:iCs/>
          <w:kern w:val="0"/>
          <w:lang w:val="lt-LT"/>
          <w14:ligatures w14:val="none"/>
        </w:rPr>
        <w:t xml:space="preserve"> instancijos, o vėliau ir apeliacinės instancijos teismas tinkamai užtikrino </w:t>
      </w:r>
      <w:r w:rsidR="0048456C" w:rsidRPr="00E44619">
        <w:rPr>
          <w:rFonts w:ascii="Times New Roman" w:eastAsia="Times New Roman" w:hAnsi="Times New Roman" w:cs="Times New Roman"/>
          <w:iCs/>
          <w:kern w:val="0"/>
          <w:lang w:val="lt-LT"/>
          <w14:ligatures w14:val="none"/>
        </w:rPr>
        <w:t>nuteistojo</w:t>
      </w:r>
      <w:r w:rsidRPr="00E44619">
        <w:rPr>
          <w:rFonts w:ascii="Times New Roman" w:eastAsia="Times New Roman" w:hAnsi="Times New Roman" w:cs="Times New Roman"/>
          <w:iCs/>
          <w:kern w:val="0"/>
          <w:lang w:val="lt-LT"/>
          <w14:ligatures w14:val="none"/>
        </w:rPr>
        <w:t xml:space="preserve"> teisę į nešališką teismą, įstatymų garantuotos teisės nebuvo suvaržytos, teismas išsamiai ir nešališkai išnagrinėjo bylą ir priėmė teisingą sprendimą.</w:t>
      </w:r>
    </w:p>
    <w:p w14:paraId="05A9F6D6" w14:textId="63E291C5" w:rsidR="00BB3069" w:rsidRPr="00E44619" w:rsidRDefault="00BB3069" w:rsidP="005647EB">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Nesutiktina su kasacinių skundų argumentais dėl 2021 m. balandžio mėnesio 22–23 d. epizodo, kad teismai</w:t>
      </w:r>
      <w:r w:rsidR="00F9254A">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įrodinėdami nusikalstamų veikų dalyką</w:t>
      </w:r>
      <w:r w:rsidR="00F9254A">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įrodymais pripažino nei tiesioginių, nei netiesioginių įrodymų reikalavimų neatitinkančius duomenis.</w:t>
      </w:r>
    </w:p>
    <w:p w14:paraId="50A7F29D" w14:textId="3ACB2461" w:rsidR="00D233C8" w:rsidRPr="00E44619" w:rsidRDefault="00D233C8"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Pažymėtina, jog Lietuvos Aukščiausiasis Teismas 2021 m. spalio 5 d. nutartyje baudžiamojoje byloje Nr. 2K-179-942/2021 </w:t>
      </w:r>
      <w:r w:rsidR="004D3B83" w:rsidRPr="00E44619">
        <w:rPr>
          <w:rFonts w:ascii="Times New Roman" w:eastAsia="Times New Roman" w:hAnsi="Times New Roman" w:cs="Times New Roman"/>
          <w:iCs/>
          <w:kern w:val="0"/>
          <w:lang w:val="lt-LT"/>
          <w14:ligatures w14:val="none"/>
        </w:rPr>
        <w:t xml:space="preserve">yra </w:t>
      </w:r>
      <w:r w:rsidRPr="00E44619">
        <w:rPr>
          <w:rFonts w:ascii="Times New Roman" w:eastAsia="Times New Roman" w:hAnsi="Times New Roman" w:cs="Times New Roman"/>
          <w:iCs/>
          <w:kern w:val="0"/>
          <w:lang w:val="lt-LT"/>
          <w14:ligatures w14:val="none"/>
        </w:rPr>
        <w:t>išaiškin</w:t>
      </w:r>
      <w:r w:rsidR="004D3B83" w:rsidRPr="00E44619">
        <w:rPr>
          <w:rFonts w:ascii="Times New Roman" w:eastAsia="Times New Roman" w:hAnsi="Times New Roman" w:cs="Times New Roman"/>
          <w:iCs/>
          <w:kern w:val="0"/>
          <w:lang w:val="lt-LT"/>
          <w14:ligatures w14:val="none"/>
        </w:rPr>
        <w:t>ęs</w:t>
      </w:r>
      <w:r w:rsidRPr="00E44619">
        <w:rPr>
          <w:rFonts w:ascii="Times New Roman" w:eastAsia="Times New Roman" w:hAnsi="Times New Roman" w:cs="Times New Roman"/>
          <w:iCs/>
          <w:kern w:val="0"/>
          <w:lang w:val="lt-LT"/>
          <w14:ligatures w14:val="none"/>
        </w:rPr>
        <w:t>, kad nusikalstamų veikų, susijusių su disponavimu narkotinėmis ar psichotropinėmis medžiagomis, sudėtims būdingas specifinis veikos dalykas – psichotropinės ar narkotinės medžiagos, jas radus ir paėmus paprastai atliekami ekspertiniai tyrimai, šių tyrimų metu tiksliai nustatoma, kokios tai medžiagos ir koks yra grynų narkotinių ar psichotropinių medžiagų kiekis. Kai narkotinės ar psichotropinės medžiagos nerastos, negalimas ir jų tyrimas, pvz., kai medžiagos (jų dalis arba visos) jau būna išplatintos arba suvartotos, dalyko požymis taip pat gali būti konstatuojamas vadovaujantis kitais duomenimis. Priešingu atveju, neradus narkotinių ar psichotropinių medžiagų ir nesant galimybės atlikti jų tyrimo, būtų sudaromos prielaidos išvengti baudžiamosios atsakomybės. Lietuvos teismų praktikoje yra pažymėta, kad kontrabandos ir neteisėto disponavimo akcizais apmokestinamomis prekėmis kontekste, kai tokios prekės nėra sulaikytos, taip pat galimas dalyko požymio konstatavimas neatliekant tyrimų, o vadovaujantis kitais duomenimis, jei jų yra pakankamai šiam požymiui nustatyti.</w:t>
      </w:r>
    </w:p>
    <w:p w14:paraId="6A76EC28" w14:textId="281C3C70" w:rsidR="00D233C8" w:rsidRPr="00E44619" w:rsidRDefault="00D233C8"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Nagrinėjamu atveju nusikaltimo dalyko pagrindimas buvo grindžiamas nustatytomis ir teisme ištirtomis aplinkybėmis. Dėl cigarečių krovinio, kurį 2021 m. balandžio 21</w:t>
      </w:r>
      <w:r w:rsidR="004D3B83"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 xml:space="preserve">d. </w:t>
      </w:r>
      <w:r w:rsidRPr="00E44619">
        <w:rPr>
          <w:rFonts w:ascii="Times New Roman" w:eastAsia="Times New Roman" w:hAnsi="Times New Roman" w:cs="Times New Roman"/>
          <w:iCs/>
          <w:kern w:val="0"/>
          <w:lang w:val="lt-LT"/>
          <w14:ligatures w14:val="none"/>
        </w:rPr>
        <w:lastRenderedPageBreak/>
        <w:t>gabeno kitas nuteistasis M. H</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pa</w:t>
      </w:r>
      <w:r w:rsidR="00F9254A">
        <w:rPr>
          <w:rFonts w:ascii="Times New Roman" w:eastAsia="Times New Roman" w:hAnsi="Times New Roman" w:cs="Times New Roman"/>
          <w:iCs/>
          <w:kern w:val="0"/>
          <w:lang w:val="lt-LT"/>
          <w14:ligatures w14:val="none"/>
        </w:rPr>
        <w:t>žym</w:t>
      </w:r>
      <w:r w:rsidRPr="00E44619">
        <w:rPr>
          <w:rFonts w:ascii="Times New Roman" w:eastAsia="Times New Roman" w:hAnsi="Times New Roman" w:cs="Times New Roman"/>
          <w:iCs/>
          <w:kern w:val="0"/>
          <w:lang w:val="lt-LT"/>
          <w14:ligatures w14:val="none"/>
        </w:rPr>
        <w:t xml:space="preserve">ėtina, kad išties nebuvo sulaikytas krovinys, </w:t>
      </w:r>
      <w:r w:rsidR="00171437">
        <w:rPr>
          <w:rFonts w:ascii="Times New Roman" w:eastAsia="Times New Roman" w:hAnsi="Times New Roman" w:cs="Times New Roman"/>
          <w:iCs/>
          <w:kern w:val="0"/>
          <w:lang w:val="lt-LT"/>
          <w14:ligatures w14:val="none"/>
        </w:rPr>
        <w:t xml:space="preserve">nebuvo </w:t>
      </w:r>
      <w:r w:rsidRPr="00E44619">
        <w:rPr>
          <w:rFonts w:ascii="Times New Roman" w:eastAsia="Times New Roman" w:hAnsi="Times New Roman" w:cs="Times New Roman"/>
          <w:iCs/>
          <w:kern w:val="0"/>
          <w:lang w:val="lt-LT"/>
          <w14:ligatures w14:val="none"/>
        </w:rPr>
        <w:t>nustatyta ir cigarečių rūšis, tačiau nuteistasis A. 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jau pirmos apklausos metu parodė, kad balandžio mėnesio pabaigoje </w:t>
      </w:r>
      <w:r w:rsidR="004D3B83" w:rsidRPr="00E44619">
        <w:rPr>
          <w:rFonts w:ascii="Times New Roman" w:eastAsia="Times New Roman" w:hAnsi="Times New Roman" w:cs="Times New Roman"/>
          <w:iCs/>
          <w:kern w:val="0"/>
          <w:lang w:val="lt-LT"/>
          <w14:ligatures w14:val="none"/>
        </w:rPr>
        <w:t xml:space="preserve">nuteistojo </w:t>
      </w:r>
      <w:r w:rsidRPr="00E44619">
        <w:rPr>
          <w:rFonts w:ascii="Times New Roman" w:eastAsia="Times New Roman" w:hAnsi="Times New Roman" w:cs="Times New Roman"/>
          <w:iCs/>
          <w:kern w:val="0"/>
          <w:lang w:val="lt-LT"/>
          <w14:ligatures w14:val="none"/>
        </w:rPr>
        <w:t>M.</w:t>
      </w:r>
      <w:r w:rsidR="00171437">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prašymu „praleido“ cigarečių krovinį</w:t>
      </w:r>
      <w:r w:rsidR="00F9254A">
        <w:rPr>
          <w:rFonts w:ascii="Times New Roman" w:eastAsia="Times New Roman" w:hAnsi="Times New Roman" w:cs="Times New Roman"/>
          <w:iCs/>
          <w:kern w:val="0"/>
          <w:lang w:val="lt-LT"/>
          <w14:ligatures w14:val="none"/>
        </w:rPr>
        <w:t xml:space="preserve"> ir</w:t>
      </w:r>
      <w:r w:rsidRPr="00E44619">
        <w:rPr>
          <w:rFonts w:ascii="Times New Roman" w:eastAsia="Times New Roman" w:hAnsi="Times New Roman" w:cs="Times New Roman"/>
          <w:iCs/>
          <w:kern w:val="0"/>
          <w:lang w:val="lt-LT"/>
          <w14:ligatures w14:val="none"/>
        </w:rPr>
        <w:t xml:space="preserve"> už </w:t>
      </w:r>
      <w:r w:rsidR="00F9254A">
        <w:rPr>
          <w:rFonts w:ascii="Times New Roman" w:eastAsia="Times New Roman" w:hAnsi="Times New Roman" w:cs="Times New Roman"/>
          <w:iCs/>
          <w:kern w:val="0"/>
          <w:lang w:val="lt-LT"/>
          <w14:ligatures w14:val="none"/>
        </w:rPr>
        <w:t>tai</w:t>
      </w:r>
      <w:r w:rsidRPr="00E44619">
        <w:rPr>
          <w:rFonts w:ascii="Times New Roman" w:eastAsia="Times New Roman" w:hAnsi="Times New Roman" w:cs="Times New Roman"/>
          <w:iCs/>
          <w:kern w:val="0"/>
          <w:lang w:val="lt-LT"/>
          <w14:ligatures w14:val="none"/>
        </w:rPr>
        <w:t xml:space="preserve"> gavo 12 500 Eur. Prieš tai buvo susitaręs su </w:t>
      </w:r>
      <w:r w:rsidR="004D3B83" w:rsidRPr="00E44619">
        <w:rPr>
          <w:rFonts w:ascii="Times New Roman" w:eastAsia="Times New Roman" w:hAnsi="Times New Roman" w:cs="Times New Roman"/>
          <w:iCs/>
          <w:kern w:val="0"/>
          <w:lang w:val="lt-LT"/>
          <w14:ligatures w14:val="none"/>
        </w:rPr>
        <w:t xml:space="preserve">nuteistuoju </w:t>
      </w:r>
      <w:r w:rsidRPr="00E44619">
        <w:rPr>
          <w:rFonts w:ascii="Times New Roman" w:eastAsia="Times New Roman" w:hAnsi="Times New Roman" w:cs="Times New Roman"/>
          <w:iCs/>
          <w:kern w:val="0"/>
          <w:lang w:val="lt-LT"/>
          <w14:ligatures w14:val="none"/>
        </w:rPr>
        <w:t>M.</w:t>
      </w:r>
      <w:r w:rsidR="0075318E">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jog už kiekvieną dėžę gaus po 50 Eur. Buvo rasta 11</w:t>
      </w:r>
      <w:r w:rsidR="004D3B83"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650</w:t>
      </w:r>
      <w:r w:rsidR="004D3B83"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Eur, nes trūkstamus pinigus</w:t>
      </w:r>
      <w:r w:rsidR="00F9254A">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kaip nurodė </w:t>
      </w:r>
      <w:r w:rsidR="004D3B83" w:rsidRPr="00E44619">
        <w:rPr>
          <w:rFonts w:ascii="Times New Roman" w:eastAsia="Times New Roman" w:hAnsi="Times New Roman" w:cs="Times New Roman"/>
          <w:iCs/>
          <w:kern w:val="0"/>
          <w:lang w:val="lt-LT"/>
          <w14:ligatures w14:val="none"/>
        </w:rPr>
        <w:t xml:space="preserve">nuteistasis </w:t>
      </w:r>
      <w:r w:rsidRPr="00E44619">
        <w:rPr>
          <w:rFonts w:ascii="Times New Roman" w:eastAsia="Times New Roman" w:hAnsi="Times New Roman" w:cs="Times New Roman"/>
          <w:iCs/>
          <w:kern w:val="0"/>
          <w:lang w:val="lt-LT"/>
          <w14:ligatures w14:val="none"/>
        </w:rPr>
        <w:t>A. A</w:t>
      </w:r>
      <w:r w:rsidR="0075318E">
        <w:rPr>
          <w:rFonts w:ascii="Times New Roman" w:eastAsia="Times New Roman" w:hAnsi="Times New Roman" w:cs="Times New Roman"/>
          <w:iCs/>
          <w:kern w:val="0"/>
          <w:lang w:val="lt-LT"/>
          <w14:ligatures w14:val="none"/>
        </w:rPr>
        <w:t>.</w:t>
      </w:r>
      <w:r w:rsidR="00F9254A">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w:t>
      </w:r>
      <w:r w:rsidR="00171437">
        <w:rPr>
          <w:rFonts w:ascii="Times New Roman" w:eastAsia="Times New Roman" w:hAnsi="Times New Roman" w:cs="Times New Roman"/>
          <w:iCs/>
          <w:kern w:val="0"/>
          <w:lang w:val="lt-LT"/>
          <w14:ligatures w14:val="none"/>
        </w:rPr>
        <w:t xml:space="preserve">jis </w:t>
      </w:r>
      <w:r w:rsidRPr="00E44619">
        <w:rPr>
          <w:rFonts w:ascii="Times New Roman" w:eastAsia="Times New Roman" w:hAnsi="Times New Roman" w:cs="Times New Roman"/>
          <w:iCs/>
          <w:kern w:val="0"/>
          <w:lang w:val="lt-LT"/>
          <w14:ligatures w14:val="none"/>
        </w:rPr>
        <w:t>išleido padang</w:t>
      </w:r>
      <w:r w:rsidR="00F9254A">
        <w:rPr>
          <w:rFonts w:ascii="Times New Roman" w:eastAsia="Times New Roman" w:hAnsi="Times New Roman" w:cs="Times New Roman"/>
          <w:iCs/>
          <w:kern w:val="0"/>
          <w:lang w:val="lt-LT"/>
          <w14:ligatures w14:val="none"/>
        </w:rPr>
        <w:t>oms</w:t>
      </w:r>
      <w:r w:rsidRPr="00E44619">
        <w:rPr>
          <w:rFonts w:ascii="Times New Roman" w:eastAsia="Times New Roman" w:hAnsi="Times New Roman" w:cs="Times New Roman"/>
          <w:iCs/>
          <w:kern w:val="0"/>
          <w:lang w:val="lt-LT"/>
          <w14:ligatures w14:val="none"/>
        </w:rPr>
        <w:t xml:space="preserve"> pirk</w:t>
      </w:r>
      <w:r w:rsidR="00F9254A">
        <w:rPr>
          <w:rFonts w:ascii="Times New Roman" w:eastAsia="Times New Roman" w:hAnsi="Times New Roman" w:cs="Times New Roman"/>
          <w:iCs/>
          <w:kern w:val="0"/>
          <w:lang w:val="lt-LT"/>
          <w14:ligatures w14:val="none"/>
        </w:rPr>
        <w:t>t</w:t>
      </w:r>
      <w:r w:rsidRPr="00E44619">
        <w:rPr>
          <w:rFonts w:ascii="Times New Roman" w:eastAsia="Times New Roman" w:hAnsi="Times New Roman" w:cs="Times New Roman"/>
          <w:iCs/>
          <w:kern w:val="0"/>
          <w:lang w:val="lt-LT"/>
          <w14:ligatures w14:val="none"/>
        </w:rPr>
        <w:t xml:space="preserve">i. Svarbus teismo pripažintas įrodymas </w:t>
      </w:r>
      <w:r w:rsidR="00F9254A">
        <w:rPr>
          <w:rFonts w:ascii="Times New Roman" w:eastAsia="Times New Roman" w:hAnsi="Times New Roman" w:cs="Times New Roman"/>
          <w:iCs/>
          <w:kern w:val="0"/>
          <w:lang w:val="lt-LT"/>
          <w14:ligatures w14:val="none"/>
        </w:rPr>
        <w:t xml:space="preserve">yra </w:t>
      </w:r>
      <w:r w:rsidRPr="00E44619">
        <w:rPr>
          <w:rFonts w:ascii="Times New Roman" w:eastAsia="Times New Roman" w:hAnsi="Times New Roman" w:cs="Times New Roman"/>
          <w:iCs/>
          <w:kern w:val="0"/>
          <w:lang w:val="lt-LT"/>
          <w14:ligatures w14:val="none"/>
        </w:rPr>
        <w:t xml:space="preserve">tai, kad </w:t>
      </w:r>
      <w:r w:rsidR="004D3B83" w:rsidRPr="00E44619">
        <w:rPr>
          <w:rFonts w:ascii="Times New Roman" w:eastAsia="Times New Roman" w:hAnsi="Times New Roman" w:cs="Times New Roman"/>
          <w:iCs/>
          <w:kern w:val="0"/>
          <w:lang w:val="lt-LT"/>
          <w14:ligatures w14:val="none"/>
        </w:rPr>
        <w:t xml:space="preserve">nuteistasis </w:t>
      </w:r>
      <w:r w:rsidRPr="00E44619">
        <w:rPr>
          <w:rFonts w:ascii="Times New Roman" w:eastAsia="Times New Roman" w:hAnsi="Times New Roman" w:cs="Times New Roman"/>
          <w:iCs/>
          <w:kern w:val="0"/>
          <w:lang w:val="lt-LT"/>
          <w14:ligatures w14:val="none"/>
        </w:rPr>
        <w:t>A.</w:t>
      </w:r>
      <w:r w:rsidR="004D3B83"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nurodė, </w:t>
      </w:r>
      <w:r w:rsidR="00F9254A">
        <w:rPr>
          <w:rFonts w:ascii="Times New Roman" w:eastAsia="Times New Roman" w:hAnsi="Times New Roman" w:cs="Times New Roman"/>
          <w:iCs/>
          <w:kern w:val="0"/>
          <w:lang w:val="lt-LT"/>
          <w14:ligatures w14:val="none"/>
        </w:rPr>
        <w:t>jog</w:t>
      </w:r>
      <w:r w:rsidRPr="00E44619">
        <w:rPr>
          <w:rFonts w:ascii="Times New Roman" w:eastAsia="Times New Roman" w:hAnsi="Times New Roman" w:cs="Times New Roman"/>
          <w:iCs/>
          <w:kern w:val="0"/>
          <w:lang w:val="lt-LT"/>
          <w14:ligatures w14:val="none"/>
        </w:rPr>
        <w:t xml:space="preserve"> prisiminė, kad cigarečių krovinys buvo vežtas „Volvo“ vilkiku, kuriame buvo deklaruotas baldų krovinys. Muitinės pareigūnams atlikus muitinės sistemos duomenų patikrinimą</w:t>
      </w:r>
      <w:r w:rsidR="00F9254A">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nustatyta, jog </w:t>
      </w:r>
      <w:r w:rsidR="004D3B83" w:rsidRPr="00E44619">
        <w:rPr>
          <w:rFonts w:ascii="Times New Roman" w:eastAsia="Times New Roman" w:hAnsi="Times New Roman" w:cs="Times New Roman"/>
          <w:iCs/>
          <w:kern w:val="0"/>
          <w:lang w:val="lt-LT"/>
          <w14:ligatures w14:val="none"/>
        </w:rPr>
        <w:t xml:space="preserve">nuteistasis </w:t>
      </w:r>
      <w:r w:rsidRPr="00E44619">
        <w:rPr>
          <w:rFonts w:ascii="Times New Roman" w:eastAsia="Times New Roman" w:hAnsi="Times New Roman" w:cs="Times New Roman"/>
          <w:iCs/>
          <w:kern w:val="0"/>
          <w:lang w:val="lt-LT"/>
          <w14:ligatures w14:val="none"/>
        </w:rPr>
        <w:t>A. 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Medininkų kelio poste dirbo 2021 m. balandžio 22 d. ir jis užbaigė </w:t>
      </w:r>
      <w:r w:rsidR="00F9254A">
        <w:rPr>
          <w:rFonts w:ascii="Times New Roman" w:eastAsia="Times New Roman" w:hAnsi="Times New Roman" w:cs="Times New Roman"/>
          <w:iCs/>
          <w:kern w:val="0"/>
          <w:lang w:val="lt-LT"/>
          <w14:ligatures w14:val="none"/>
        </w:rPr>
        <w:t xml:space="preserve">vienintelio baldų krovinio </w:t>
      </w:r>
      <w:r w:rsidRPr="00E44619">
        <w:rPr>
          <w:rFonts w:ascii="Times New Roman" w:eastAsia="Times New Roman" w:hAnsi="Times New Roman" w:cs="Times New Roman"/>
          <w:iCs/>
          <w:kern w:val="0"/>
          <w:lang w:val="lt-LT"/>
          <w14:ligatures w14:val="none"/>
        </w:rPr>
        <w:t xml:space="preserve">muitinės procedūrą, </w:t>
      </w:r>
      <w:r w:rsidR="00F9254A">
        <w:rPr>
          <w:rFonts w:ascii="Times New Roman" w:eastAsia="Times New Roman" w:hAnsi="Times New Roman" w:cs="Times New Roman"/>
          <w:iCs/>
          <w:kern w:val="0"/>
          <w:lang w:val="lt-LT"/>
          <w14:ligatures w14:val="none"/>
        </w:rPr>
        <w:t>o š</w:t>
      </w:r>
      <w:r w:rsidRPr="00E44619">
        <w:rPr>
          <w:rFonts w:ascii="Times New Roman" w:eastAsia="Times New Roman" w:hAnsi="Times New Roman" w:cs="Times New Roman"/>
          <w:iCs/>
          <w:kern w:val="0"/>
          <w:lang w:val="lt-LT"/>
          <w14:ligatures w14:val="none"/>
        </w:rPr>
        <w:t>į</w:t>
      </w:r>
      <w:r w:rsidR="00F9254A">
        <w:rPr>
          <w:rFonts w:ascii="Times New Roman" w:eastAsia="Times New Roman" w:hAnsi="Times New Roman" w:cs="Times New Roman"/>
          <w:iCs/>
          <w:kern w:val="0"/>
          <w:lang w:val="lt-LT"/>
          <w14:ligatures w14:val="none"/>
        </w:rPr>
        <w:t xml:space="preserve"> krovinį</w:t>
      </w:r>
      <w:r w:rsidRPr="00E44619">
        <w:rPr>
          <w:rFonts w:ascii="Times New Roman" w:eastAsia="Times New Roman" w:hAnsi="Times New Roman" w:cs="Times New Roman"/>
          <w:iCs/>
          <w:kern w:val="0"/>
          <w:lang w:val="lt-LT"/>
          <w14:ligatures w14:val="none"/>
        </w:rPr>
        <w:t xml:space="preserve"> vežė </w:t>
      </w:r>
      <w:r w:rsidR="004D3B83" w:rsidRPr="00E44619">
        <w:rPr>
          <w:rFonts w:ascii="Times New Roman" w:eastAsia="Times New Roman" w:hAnsi="Times New Roman" w:cs="Times New Roman"/>
          <w:iCs/>
          <w:kern w:val="0"/>
          <w:lang w:val="lt-LT"/>
          <w14:ligatures w14:val="none"/>
        </w:rPr>
        <w:t>nuteist</w:t>
      </w:r>
      <w:r w:rsidR="00F9254A">
        <w:rPr>
          <w:rFonts w:ascii="Times New Roman" w:eastAsia="Times New Roman" w:hAnsi="Times New Roman" w:cs="Times New Roman"/>
          <w:iCs/>
          <w:kern w:val="0"/>
          <w:lang w:val="lt-LT"/>
          <w14:ligatures w14:val="none"/>
        </w:rPr>
        <w:t>asis</w:t>
      </w:r>
      <w:r w:rsidR="004D3B83" w:rsidRPr="00E44619">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M.</w:t>
      </w:r>
      <w:r w:rsidR="00171437">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H</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vilkiku „Volvo“.</w:t>
      </w:r>
    </w:p>
    <w:p w14:paraId="3C493394" w14:textId="610FBEB2" w:rsidR="00D233C8" w:rsidRPr="00E44619" w:rsidRDefault="00D233C8"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Kasaciniuose skunduose skaičiuojant galimą cigarečių pakrovimą prim</w:t>
      </w:r>
      <w:r w:rsidR="00F470FC">
        <w:rPr>
          <w:rFonts w:ascii="Times New Roman" w:eastAsia="Times New Roman" w:hAnsi="Times New Roman" w:cs="Times New Roman"/>
          <w:iCs/>
          <w:kern w:val="0"/>
          <w:lang w:val="lt-LT"/>
          <w14:ligatures w14:val="none"/>
        </w:rPr>
        <w:t>y</w:t>
      </w:r>
      <w:r w:rsidRPr="00E44619">
        <w:rPr>
          <w:rFonts w:ascii="Times New Roman" w:eastAsia="Times New Roman" w:hAnsi="Times New Roman" w:cs="Times New Roman"/>
          <w:iCs/>
          <w:kern w:val="0"/>
          <w:lang w:val="lt-LT"/>
          <w14:ligatures w14:val="none"/>
        </w:rPr>
        <w:t>gtinai reikalaujama remtis profesionalios „Goodloading“ programos skaičiavimais, tačiau pateikti nuteistojo 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skaičiavimai atlikti visiškai neįvertinus teisme ištirtų įrodymų duomen</w:t>
      </w:r>
      <w:r w:rsidR="00F470FC">
        <w:rPr>
          <w:rFonts w:ascii="Times New Roman" w:eastAsia="Times New Roman" w:hAnsi="Times New Roman" w:cs="Times New Roman"/>
          <w:iCs/>
          <w:kern w:val="0"/>
          <w:lang w:val="lt-LT"/>
          <w14:ligatures w14:val="none"/>
        </w:rPr>
        <w:t>ų</w:t>
      </w:r>
      <w:r w:rsidRPr="00E44619">
        <w:rPr>
          <w:rFonts w:ascii="Times New Roman" w:eastAsia="Times New Roman" w:hAnsi="Times New Roman" w:cs="Times New Roman"/>
          <w:iCs/>
          <w:kern w:val="0"/>
          <w:lang w:val="lt-LT"/>
          <w14:ligatures w14:val="none"/>
        </w:rPr>
        <w:t>. Teismas</w:t>
      </w:r>
      <w:r w:rsidR="00F470FC">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tirdamas įrodymus</w:t>
      </w:r>
      <w:r w:rsidR="00F470FC">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nustatė, kad pats nuteistasis M.</w:t>
      </w:r>
      <w:r w:rsidR="004D3B83"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H</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pateikė teismui tarptautinį prekių transportavimo važtaraštį. Pirmame jo vertime į lietuvių kalbą nebuvo išverstas važtaraštyje gavėjo antspaudas. Vėliau buvo pateiktas vertimas ir to antspaudo, iš </w:t>
      </w:r>
      <w:r w:rsidR="00F470FC">
        <w:rPr>
          <w:rFonts w:ascii="Times New Roman" w:eastAsia="Times New Roman" w:hAnsi="Times New Roman" w:cs="Times New Roman"/>
          <w:iCs/>
          <w:kern w:val="0"/>
          <w:lang w:val="lt-LT"/>
          <w14:ligatures w14:val="none"/>
        </w:rPr>
        <w:t>j</w:t>
      </w:r>
      <w:r w:rsidRPr="00E44619">
        <w:rPr>
          <w:rFonts w:ascii="Times New Roman" w:eastAsia="Times New Roman" w:hAnsi="Times New Roman" w:cs="Times New Roman"/>
          <w:iCs/>
          <w:kern w:val="0"/>
          <w:lang w:val="lt-LT"/>
          <w14:ligatures w14:val="none"/>
        </w:rPr>
        <w:t>o matyti, jog gavėjui trūko 4 palečių, 4</w:t>
      </w:r>
      <w:r w:rsidR="004D3B83" w:rsidRPr="00E44619">
        <w:rPr>
          <w:rFonts w:ascii="Times New Roman" w:eastAsia="Times New Roman" w:hAnsi="Times New Roman" w:cs="Times New Roman"/>
          <w:iCs/>
          <w:kern w:val="0"/>
          <w:lang w:val="lt-LT"/>
          <w14:ligatures w14:val="none"/>
        </w:rPr>
        <w:t> </w:t>
      </w:r>
      <w:r w:rsidR="00F470FC">
        <w:rPr>
          <w:rFonts w:ascii="Times New Roman" w:eastAsia="Times New Roman" w:hAnsi="Times New Roman" w:cs="Times New Roman"/>
          <w:iCs/>
          <w:kern w:val="0"/>
          <w:lang w:val="lt-LT"/>
          <w14:ligatures w14:val="none"/>
        </w:rPr>
        <w:t xml:space="preserve">paletės buvo </w:t>
      </w:r>
      <w:r w:rsidRPr="00E44619">
        <w:rPr>
          <w:rFonts w:ascii="Times New Roman" w:eastAsia="Times New Roman" w:hAnsi="Times New Roman" w:cs="Times New Roman"/>
          <w:iCs/>
          <w:kern w:val="0"/>
          <w:lang w:val="lt-LT"/>
          <w14:ligatures w14:val="none"/>
        </w:rPr>
        <w:t>sugadintos. Tai patvirtino ir Vokietijos bendrovės darbuotoja. Tarptautinio prekių transportavimo važtaraščio 12 grafoje, kurioje nurodomas tūris, ranka yra įrašas – 56, tai matyti tik rusų kalba pateiktame dokumente. Vilkiko priekabos tūris yra apie 92</w:t>
      </w:r>
      <w:r w:rsidR="00F9254A">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kubinius metrus, pakrautų baldų tūris buvo 56 kubiniai metrai, laisvo tūrio buvo dar 26 kubiniai metrai. Taigi, pagal skaičiavimus</w:t>
      </w:r>
      <w:r w:rsidR="00F470FC">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į vieną kubinį metrą pakrovus vidutiniškai 20 dėžių, į </w:t>
      </w:r>
      <w:r w:rsidR="004D3B83" w:rsidRPr="00E44619">
        <w:rPr>
          <w:rFonts w:ascii="Times New Roman" w:eastAsia="Times New Roman" w:hAnsi="Times New Roman" w:cs="Times New Roman"/>
          <w:iCs/>
          <w:kern w:val="0"/>
          <w:lang w:val="lt-LT"/>
          <w14:ligatures w14:val="none"/>
        </w:rPr>
        <w:t xml:space="preserve">nuteistojo </w:t>
      </w:r>
      <w:r w:rsidRPr="00E44619">
        <w:rPr>
          <w:rFonts w:ascii="Times New Roman" w:eastAsia="Times New Roman" w:hAnsi="Times New Roman" w:cs="Times New Roman"/>
          <w:iCs/>
          <w:kern w:val="0"/>
          <w:lang w:val="lt-LT"/>
          <w14:ligatures w14:val="none"/>
        </w:rPr>
        <w:t>M. H</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vairuotą vilkiko priekabą iki visiško užpildymo buvo galima pakrauti iki 520 dėžių cigarečių. Šie skaičiavimai leido daryti pagrįstą išvadą, jog minėtoje vilkiko priekaboje galėjo būti pakrauta 250 dėžių cigarečių, už kurias </w:t>
      </w:r>
      <w:r w:rsidR="004D3B83" w:rsidRPr="00E44619">
        <w:rPr>
          <w:rFonts w:ascii="Times New Roman" w:eastAsia="Times New Roman" w:hAnsi="Times New Roman" w:cs="Times New Roman"/>
          <w:iCs/>
          <w:kern w:val="0"/>
          <w:lang w:val="lt-LT"/>
          <w14:ligatures w14:val="none"/>
        </w:rPr>
        <w:t>nuteistas</w:t>
      </w:r>
      <w:r w:rsidR="00F470FC">
        <w:rPr>
          <w:rFonts w:ascii="Times New Roman" w:eastAsia="Times New Roman" w:hAnsi="Times New Roman" w:cs="Times New Roman"/>
          <w:iCs/>
          <w:kern w:val="0"/>
          <w:lang w:val="lt-LT"/>
          <w14:ligatures w14:val="none"/>
        </w:rPr>
        <w:t>is</w:t>
      </w:r>
      <w:r w:rsidR="004D3B83" w:rsidRPr="00E44619">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A. 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ir gavo 12 500 Eur. Byloje buvo nustatyti duomenys apie </w:t>
      </w:r>
      <w:r w:rsidR="004D3B83" w:rsidRPr="00E44619">
        <w:rPr>
          <w:rFonts w:ascii="Times New Roman" w:eastAsia="Times New Roman" w:hAnsi="Times New Roman" w:cs="Times New Roman"/>
          <w:iCs/>
          <w:kern w:val="0"/>
          <w:lang w:val="lt-LT"/>
          <w14:ligatures w14:val="none"/>
        </w:rPr>
        <w:t xml:space="preserve">nuteistojo </w:t>
      </w:r>
      <w:r w:rsidRPr="00E44619">
        <w:rPr>
          <w:rFonts w:ascii="Times New Roman" w:eastAsia="Times New Roman" w:hAnsi="Times New Roman" w:cs="Times New Roman"/>
          <w:iCs/>
          <w:kern w:val="0"/>
          <w:lang w:val="lt-LT"/>
          <w14:ligatures w14:val="none"/>
        </w:rPr>
        <w:t>A. 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susitikimus su </w:t>
      </w:r>
      <w:r w:rsidR="004D3B83" w:rsidRPr="00E44619">
        <w:rPr>
          <w:rFonts w:ascii="Times New Roman" w:eastAsia="Times New Roman" w:hAnsi="Times New Roman" w:cs="Times New Roman"/>
          <w:iCs/>
          <w:kern w:val="0"/>
          <w:lang w:val="lt-LT"/>
          <w14:ligatures w14:val="none"/>
        </w:rPr>
        <w:t xml:space="preserve">nuteistuoju </w:t>
      </w:r>
      <w:r w:rsidRPr="00E44619">
        <w:rPr>
          <w:rFonts w:ascii="Times New Roman" w:eastAsia="Times New Roman" w:hAnsi="Times New Roman" w:cs="Times New Roman"/>
          <w:iCs/>
          <w:kern w:val="0"/>
          <w:lang w:val="lt-LT"/>
          <w14:ligatures w14:val="none"/>
        </w:rPr>
        <w:t>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taip pat apie 2021 m. balandžio 23 d., t. y. jau kitą rytą po cigarečių kontrabandos, rasta pinigų suma, </w:t>
      </w:r>
      <w:r w:rsidR="00F470FC">
        <w:rPr>
          <w:rFonts w:ascii="Times New Roman" w:eastAsia="Times New Roman" w:hAnsi="Times New Roman" w:cs="Times New Roman"/>
          <w:iCs/>
          <w:kern w:val="0"/>
          <w:lang w:val="lt-LT"/>
          <w14:ligatures w14:val="none"/>
        </w:rPr>
        <w:t>kurios</w:t>
      </w:r>
      <w:r w:rsidRPr="00E44619">
        <w:rPr>
          <w:rFonts w:ascii="Times New Roman" w:eastAsia="Times New Roman" w:hAnsi="Times New Roman" w:cs="Times New Roman"/>
          <w:iCs/>
          <w:kern w:val="0"/>
          <w:lang w:val="lt-LT"/>
          <w14:ligatures w14:val="none"/>
        </w:rPr>
        <w:t xml:space="preserve"> </w:t>
      </w:r>
      <w:r w:rsidR="00F470FC">
        <w:rPr>
          <w:rFonts w:ascii="Times New Roman" w:eastAsia="Times New Roman" w:hAnsi="Times New Roman" w:cs="Times New Roman"/>
          <w:iCs/>
          <w:kern w:val="0"/>
          <w:lang w:val="lt-LT"/>
          <w14:ligatures w14:val="none"/>
        </w:rPr>
        <w:t>dydis atitinka</w:t>
      </w:r>
      <w:r w:rsidRPr="00E44619">
        <w:rPr>
          <w:rFonts w:ascii="Times New Roman" w:eastAsia="Times New Roman" w:hAnsi="Times New Roman" w:cs="Times New Roman"/>
          <w:iCs/>
          <w:kern w:val="0"/>
          <w:lang w:val="lt-LT"/>
          <w14:ligatures w14:val="none"/>
        </w:rPr>
        <w:t xml:space="preserve"> sutart</w:t>
      </w:r>
      <w:r w:rsidR="00F470FC">
        <w:rPr>
          <w:rFonts w:ascii="Times New Roman" w:eastAsia="Times New Roman" w:hAnsi="Times New Roman" w:cs="Times New Roman"/>
          <w:iCs/>
          <w:kern w:val="0"/>
          <w:lang w:val="lt-LT"/>
          <w14:ligatures w14:val="none"/>
        </w:rPr>
        <w:t>ą</w:t>
      </w:r>
      <w:r w:rsidRPr="00E44619">
        <w:rPr>
          <w:rFonts w:ascii="Times New Roman" w:eastAsia="Times New Roman" w:hAnsi="Times New Roman" w:cs="Times New Roman"/>
          <w:iCs/>
          <w:kern w:val="0"/>
          <w:lang w:val="lt-LT"/>
          <w14:ligatures w14:val="none"/>
        </w:rPr>
        <w:t xml:space="preserve"> kyš</w:t>
      </w:r>
      <w:r w:rsidR="00F470FC">
        <w:rPr>
          <w:rFonts w:ascii="Times New Roman" w:eastAsia="Times New Roman" w:hAnsi="Times New Roman" w:cs="Times New Roman"/>
          <w:iCs/>
          <w:kern w:val="0"/>
          <w:lang w:val="lt-LT"/>
          <w14:ligatures w14:val="none"/>
        </w:rPr>
        <w:t>į</w:t>
      </w:r>
      <w:r w:rsidRPr="00E44619">
        <w:rPr>
          <w:rFonts w:ascii="Times New Roman" w:eastAsia="Times New Roman" w:hAnsi="Times New Roman" w:cs="Times New Roman"/>
          <w:iCs/>
          <w:kern w:val="0"/>
          <w:lang w:val="lt-LT"/>
          <w14:ligatures w14:val="none"/>
        </w:rPr>
        <w:t xml:space="preserve"> už vieną pravežtą cigarečių dėžę</w:t>
      </w:r>
      <w:r w:rsidR="00F470FC">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leidžia pagrįstai teigti, jog </w:t>
      </w:r>
      <w:r w:rsidR="004D3B83" w:rsidRPr="00E44619">
        <w:rPr>
          <w:rFonts w:ascii="Times New Roman" w:eastAsia="Times New Roman" w:hAnsi="Times New Roman" w:cs="Times New Roman"/>
          <w:iCs/>
          <w:kern w:val="0"/>
          <w:lang w:val="lt-LT"/>
          <w14:ligatures w14:val="none"/>
        </w:rPr>
        <w:t xml:space="preserve">nuteistasis </w:t>
      </w:r>
      <w:r w:rsidRPr="00E44619">
        <w:rPr>
          <w:rFonts w:ascii="Times New Roman" w:eastAsia="Times New Roman" w:hAnsi="Times New Roman" w:cs="Times New Roman"/>
          <w:iCs/>
          <w:kern w:val="0"/>
          <w:lang w:val="lt-LT"/>
          <w14:ligatures w14:val="none"/>
        </w:rPr>
        <w:t>A. 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padarė jam inkriminuojamas veikas susitaręs su </w:t>
      </w:r>
      <w:r w:rsidR="004D3B83" w:rsidRPr="00E44619">
        <w:rPr>
          <w:rFonts w:ascii="Times New Roman" w:eastAsia="Times New Roman" w:hAnsi="Times New Roman" w:cs="Times New Roman"/>
          <w:iCs/>
          <w:kern w:val="0"/>
          <w:lang w:val="lt-LT"/>
          <w14:ligatures w14:val="none"/>
        </w:rPr>
        <w:t xml:space="preserve">nuteistuoju </w:t>
      </w:r>
      <w:r w:rsidRPr="00E44619">
        <w:rPr>
          <w:rFonts w:ascii="Times New Roman" w:eastAsia="Times New Roman" w:hAnsi="Times New Roman" w:cs="Times New Roman"/>
          <w:iCs/>
          <w:kern w:val="0"/>
          <w:lang w:val="lt-LT"/>
          <w14:ligatures w14:val="none"/>
        </w:rPr>
        <w:t>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ir </w:t>
      </w:r>
      <w:r w:rsidR="004D3B83" w:rsidRPr="00E44619">
        <w:rPr>
          <w:rFonts w:ascii="Times New Roman" w:eastAsia="Times New Roman" w:hAnsi="Times New Roman" w:cs="Times New Roman"/>
          <w:iCs/>
          <w:kern w:val="0"/>
          <w:lang w:val="lt-LT"/>
          <w14:ligatures w14:val="none"/>
        </w:rPr>
        <w:t xml:space="preserve">šiam </w:t>
      </w:r>
      <w:r w:rsidRPr="00E44619">
        <w:rPr>
          <w:rFonts w:ascii="Times New Roman" w:eastAsia="Times New Roman" w:hAnsi="Times New Roman" w:cs="Times New Roman"/>
          <w:iCs/>
          <w:kern w:val="0"/>
          <w:lang w:val="lt-LT"/>
          <w14:ligatures w14:val="none"/>
        </w:rPr>
        <w:t>koordinuojant visus veiksmus.</w:t>
      </w:r>
    </w:p>
    <w:p w14:paraId="51BE1C8C" w14:textId="074ADD77" w:rsidR="00D233C8" w:rsidRPr="00E44619" w:rsidRDefault="004D3B83"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I</w:t>
      </w:r>
      <w:r w:rsidR="00D233C8" w:rsidRPr="00E44619">
        <w:rPr>
          <w:rFonts w:ascii="Times New Roman" w:eastAsia="Times New Roman" w:hAnsi="Times New Roman" w:cs="Times New Roman"/>
          <w:iCs/>
          <w:kern w:val="0"/>
          <w:lang w:val="lt-LT"/>
          <w14:ligatures w14:val="none"/>
        </w:rPr>
        <w:t>nkriminuojant 2021 m. balandžio 22 d. įvežtos kontrabandos vertę buvo vadovaujamasi Vilniaus teritorinės muitinės 2022 m. birželio 3 d. specialisto išvada Nr. 5, kurioje nurodoma, kad neįvardintų 125 000 vnt. pakelių cigarečių, kuri</w:t>
      </w:r>
      <w:r w:rsidR="00F470FC">
        <w:rPr>
          <w:rFonts w:ascii="Times New Roman" w:eastAsia="Times New Roman" w:hAnsi="Times New Roman" w:cs="Times New Roman"/>
          <w:iCs/>
          <w:kern w:val="0"/>
          <w:lang w:val="lt-LT"/>
          <w14:ligatures w14:val="none"/>
        </w:rPr>
        <w:t>e</w:t>
      </w:r>
      <w:r w:rsidR="00D233C8" w:rsidRPr="00E44619">
        <w:rPr>
          <w:rFonts w:ascii="Times New Roman" w:eastAsia="Times New Roman" w:hAnsi="Times New Roman" w:cs="Times New Roman"/>
          <w:iCs/>
          <w:kern w:val="0"/>
          <w:lang w:val="lt-LT"/>
          <w14:ligatures w14:val="none"/>
        </w:rPr>
        <w:t xml:space="preserve">ms taikoma mažiausia kaina, vertė, apskaičiuota </w:t>
      </w:r>
      <w:r w:rsidR="00F470FC">
        <w:rPr>
          <w:rFonts w:ascii="Times New Roman" w:eastAsia="Times New Roman" w:hAnsi="Times New Roman" w:cs="Times New Roman"/>
          <w:iCs/>
          <w:kern w:val="0"/>
          <w:lang w:val="lt-LT"/>
          <w14:ligatures w14:val="none"/>
        </w:rPr>
        <w:t>pagal</w:t>
      </w:r>
      <w:r w:rsidR="00D233C8" w:rsidRPr="00E44619">
        <w:rPr>
          <w:rFonts w:ascii="Times New Roman" w:eastAsia="Times New Roman" w:hAnsi="Times New Roman" w:cs="Times New Roman"/>
          <w:iCs/>
          <w:kern w:val="0"/>
          <w:lang w:val="lt-LT"/>
          <w14:ligatures w14:val="none"/>
        </w:rPr>
        <w:t xml:space="preserve"> muitinę vertę, įskaitant privalomus mokesčius</w:t>
      </w:r>
      <w:r w:rsidR="00F470FC">
        <w:rPr>
          <w:rFonts w:ascii="Times New Roman" w:eastAsia="Times New Roman" w:hAnsi="Times New Roman" w:cs="Times New Roman"/>
          <w:iCs/>
          <w:kern w:val="0"/>
          <w:lang w:val="lt-LT"/>
          <w14:ligatures w14:val="none"/>
        </w:rPr>
        <w:t>,</w:t>
      </w:r>
      <w:r w:rsidR="00D233C8" w:rsidRPr="00E44619">
        <w:rPr>
          <w:rFonts w:ascii="Times New Roman" w:eastAsia="Times New Roman" w:hAnsi="Times New Roman" w:cs="Times New Roman"/>
          <w:iCs/>
          <w:kern w:val="0"/>
          <w:lang w:val="lt-LT"/>
          <w14:ligatures w14:val="none"/>
        </w:rPr>
        <w:t xml:space="preserve"> 2021 m. balandžio 22 d. sudaro 385 482 Eur. Taigi, išvardintų įrodymų visuma leidžia daryti išvadą, jog pirmosios instancijos teismas įvertino visus teisminio nagrinėjimo metu ištirtus įrodymus ir</w:t>
      </w:r>
      <w:r w:rsidR="00F470FC">
        <w:rPr>
          <w:rFonts w:ascii="Times New Roman" w:eastAsia="Times New Roman" w:hAnsi="Times New Roman" w:cs="Times New Roman"/>
          <w:iCs/>
          <w:kern w:val="0"/>
          <w:lang w:val="lt-LT"/>
          <w14:ligatures w14:val="none"/>
        </w:rPr>
        <w:t>,</w:t>
      </w:r>
      <w:r w:rsidR="00D233C8" w:rsidRPr="00E44619">
        <w:rPr>
          <w:rFonts w:ascii="Times New Roman" w:eastAsia="Times New Roman" w:hAnsi="Times New Roman" w:cs="Times New Roman"/>
          <w:iCs/>
          <w:kern w:val="0"/>
          <w:lang w:val="lt-LT"/>
          <w14:ligatures w14:val="none"/>
        </w:rPr>
        <w:t xml:space="preserve"> remdamasis jų visuma</w:t>
      </w:r>
      <w:r w:rsidR="00F470FC">
        <w:rPr>
          <w:rFonts w:ascii="Times New Roman" w:eastAsia="Times New Roman" w:hAnsi="Times New Roman" w:cs="Times New Roman"/>
          <w:iCs/>
          <w:kern w:val="0"/>
          <w:lang w:val="lt-LT"/>
          <w14:ligatures w14:val="none"/>
        </w:rPr>
        <w:t>,</w:t>
      </w:r>
      <w:r w:rsidR="00D233C8" w:rsidRPr="00E44619">
        <w:rPr>
          <w:rFonts w:ascii="Times New Roman" w:eastAsia="Times New Roman" w:hAnsi="Times New Roman" w:cs="Times New Roman"/>
          <w:iCs/>
          <w:kern w:val="0"/>
          <w:lang w:val="lt-LT"/>
          <w14:ligatures w14:val="none"/>
        </w:rPr>
        <w:t xml:space="preserve"> priėmė motyvuotą sprendimą, o apeliacinės instancijos teismas</w:t>
      </w:r>
      <w:r w:rsidR="00F470FC">
        <w:rPr>
          <w:rFonts w:ascii="Times New Roman" w:eastAsia="Times New Roman" w:hAnsi="Times New Roman" w:cs="Times New Roman"/>
          <w:iCs/>
          <w:kern w:val="0"/>
          <w:lang w:val="lt-LT"/>
          <w14:ligatures w14:val="none"/>
        </w:rPr>
        <w:t>,</w:t>
      </w:r>
      <w:r w:rsidR="00D233C8" w:rsidRPr="00E44619">
        <w:rPr>
          <w:rFonts w:ascii="Times New Roman" w:eastAsia="Times New Roman" w:hAnsi="Times New Roman" w:cs="Times New Roman"/>
          <w:iCs/>
          <w:kern w:val="0"/>
          <w:lang w:val="lt-LT"/>
          <w14:ligatures w14:val="none"/>
        </w:rPr>
        <w:t xml:space="preserve"> nagrinėdamas apeliacinius skundus</w:t>
      </w:r>
      <w:r w:rsidR="00F470FC">
        <w:rPr>
          <w:rFonts w:ascii="Times New Roman" w:eastAsia="Times New Roman" w:hAnsi="Times New Roman" w:cs="Times New Roman"/>
          <w:iCs/>
          <w:kern w:val="0"/>
          <w:lang w:val="lt-LT"/>
          <w14:ligatures w14:val="none"/>
        </w:rPr>
        <w:t>,</w:t>
      </w:r>
      <w:r w:rsidR="00D233C8" w:rsidRPr="00E44619">
        <w:rPr>
          <w:rFonts w:ascii="Times New Roman" w:eastAsia="Times New Roman" w:hAnsi="Times New Roman" w:cs="Times New Roman"/>
          <w:iCs/>
          <w:kern w:val="0"/>
          <w:lang w:val="lt-LT"/>
          <w14:ligatures w14:val="none"/>
        </w:rPr>
        <w:t xml:space="preserve"> pagrįstomis laikė pirmosios instancijos teismo išvadas.</w:t>
      </w:r>
    </w:p>
    <w:p w14:paraId="4E885A7C" w14:textId="28D774AB" w:rsidR="00BB3069" w:rsidRPr="00E44619" w:rsidRDefault="00BB3069" w:rsidP="005647EB">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Kasaciniuose skunduose daug dėmesio skiriama DPKS duomenims. Skunduose teigiama, kad M</w:t>
      </w:r>
      <w:r w:rsidR="00F470FC">
        <w:rPr>
          <w:rFonts w:ascii="Times New Roman" w:eastAsia="Times New Roman" w:hAnsi="Times New Roman" w:cs="Times New Roman"/>
          <w:iCs/>
          <w:kern w:val="0"/>
          <w:lang w:val="lt-LT"/>
          <w14:ligatures w14:val="none"/>
        </w:rPr>
        <w:t>KT</w:t>
      </w:r>
      <w:r w:rsidRPr="00E44619">
        <w:rPr>
          <w:rFonts w:ascii="Times New Roman" w:eastAsia="Times New Roman" w:hAnsi="Times New Roman" w:cs="Times New Roman"/>
          <w:iCs/>
          <w:kern w:val="0"/>
          <w:lang w:val="lt-LT"/>
          <w14:ligatures w14:val="none"/>
        </w:rPr>
        <w:t xml:space="preserve"> DPKS duomenis apie visuotinį asmenų judėjimą rinko ir neteisėtas domenų bazes kūrė be teisėto pagrindo, o iki pradedant ikiteisminį tyrimą gauti duomenys negalėjo būti pripažinti įrodymais ir naudojami įrodinėjant </w:t>
      </w:r>
      <w:r w:rsidR="004D3B83" w:rsidRPr="00E44619">
        <w:rPr>
          <w:rFonts w:ascii="Times New Roman" w:eastAsia="Times New Roman" w:hAnsi="Times New Roman" w:cs="Times New Roman"/>
          <w:iCs/>
          <w:kern w:val="0"/>
          <w:lang w:val="lt-LT"/>
          <w14:ligatures w14:val="none"/>
        </w:rPr>
        <w:t xml:space="preserve">nuteistojo </w:t>
      </w:r>
      <w:r w:rsidRPr="00E44619">
        <w:rPr>
          <w:rFonts w:ascii="Times New Roman" w:eastAsia="Times New Roman" w:hAnsi="Times New Roman" w:cs="Times New Roman"/>
          <w:iCs/>
          <w:kern w:val="0"/>
          <w:lang w:val="lt-LT"/>
          <w14:ligatures w14:val="none"/>
        </w:rPr>
        <w:t>M.</w:t>
      </w:r>
      <w:r w:rsidR="004D3B83"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kaltę. Paneigiant šiuos kasacinių skundų teiginius</w:t>
      </w:r>
      <w:r w:rsidR="00F470FC">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pažymėtina, jog DPKS administratorius yra AB „Via Lietuva“, kuri nuo 2024 m. po reorganizacijos pakeitė L</w:t>
      </w:r>
      <w:r w:rsidR="005B2DD4">
        <w:rPr>
          <w:rFonts w:ascii="Times New Roman" w:eastAsia="Times New Roman" w:hAnsi="Times New Roman" w:cs="Times New Roman"/>
          <w:iCs/>
          <w:kern w:val="0"/>
          <w:lang w:val="lt-LT"/>
          <w14:ligatures w14:val="none"/>
        </w:rPr>
        <w:t>AKD</w:t>
      </w:r>
      <w:r w:rsidRPr="00E44619">
        <w:rPr>
          <w:rFonts w:ascii="Times New Roman" w:eastAsia="Times New Roman" w:hAnsi="Times New Roman" w:cs="Times New Roman"/>
          <w:iCs/>
          <w:kern w:val="0"/>
          <w:lang w:val="lt-LT"/>
          <w14:ligatures w14:val="none"/>
        </w:rPr>
        <w:t>. DPKS yra išmani kelių eismo stebėjimo sistema Lietuvoje, kuri automatiškai renka duomenis apie keliuose važiuojančias transporto priemones. Taigi, nagrinėjamu atveju M</w:t>
      </w:r>
      <w:r w:rsidR="00F470FC">
        <w:rPr>
          <w:rFonts w:ascii="Times New Roman" w:eastAsia="Times New Roman" w:hAnsi="Times New Roman" w:cs="Times New Roman"/>
          <w:iCs/>
          <w:kern w:val="0"/>
          <w:lang w:val="lt-LT"/>
          <w14:ligatures w14:val="none"/>
        </w:rPr>
        <w:t>KT</w:t>
      </w:r>
      <w:r w:rsidRPr="00E44619">
        <w:rPr>
          <w:rFonts w:ascii="Times New Roman" w:eastAsia="Times New Roman" w:hAnsi="Times New Roman" w:cs="Times New Roman"/>
          <w:iCs/>
          <w:kern w:val="0"/>
          <w:lang w:val="lt-LT"/>
          <w14:ligatures w14:val="none"/>
        </w:rPr>
        <w:t xml:space="preserve"> sutarties su L</w:t>
      </w:r>
      <w:r w:rsidR="00F470FC">
        <w:rPr>
          <w:rFonts w:ascii="Times New Roman" w:eastAsia="Times New Roman" w:hAnsi="Times New Roman" w:cs="Times New Roman"/>
          <w:iCs/>
          <w:kern w:val="0"/>
          <w:lang w:val="lt-LT"/>
          <w14:ligatures w14:val="none"/>
        </w:rPr>
        <w:t>AKD</w:t>
      </w:r>
      <w:r w:rsidRPr="00E44619">
        <w:rPr>
          <w:rFonts w:ascii="Times New Roman" w:eastAsia="Times New Roman" w:hAnsi="Times New Roman" w:cs="Times New Roman"/>
          <w:iCs/>
          <w:kern w:val="0"/>
          <w:lang w:val="lt-LT"/>
          <w14:ligatures w14:val="none"/>
        </w:rPr>
        <w:t xml:space="preserve"> pagrindu sutartyje nu</w:t>
      </w:r>
      <w:r w:rsidR="00F470FC">
        <w:rPr>
          <w:rFonts w:ascii="Times New Roman" w:eastAsia="Times New Roman" w:hAnsi="Times New Roman" w:cs="Times New Roman"/>
          <w:iCs/>
          <w:kern w:val="0"/>
          <w:lang w:val="lt-LT"/>
          <w14:ligatures w14:val="none"/>
        </w:rPr>
        <w:t>st</w:t>
      </w:r>
      <w:r w:rsidRPr="00E44619">
        <w:rPr>
          <w:rFonts w:ascii="Times New Roman" w:eastAsia="Times New Roman" w:hAnsi="Times New Roman" w:cs="Times New Roman"/>
          <w:iCs/>
          <w:kern w:val="0"/>
          <w:lang w:val="lt-LT"/>
          <w14:ligatures w14:val="none"/>
        </w:rPr>
        <w:t xml:space="preserve">atytais tikslais galėjo prisijungti prie direkcijos administruojamos sistemos ir šiuo atveju </w:t>
      </w:r>
      <w:r w:rsidRPr="00E44619">
        <w:rPr>
          <w:rFonts w:ascii="Times New Roman" w:eastAsia="Times New Roman" w:hAnsi="Times New Roman" w:cs="Times New Roman"/>
          <w:iCs/>
          <w:kern w:val="0"/>
          <w:lang w:val="lt-LT"/>
          <w14:ligatures w14:val="none"/>
        </w:rPr>
        <w:lastRenderedPageBreak/>
        <w:t xml:space="preserve">nusikalstamos veikos tyrimo tikslais gauti duomenis – patikrinti būtent </w:t>
      </w:r>
      <w:r w:rsidR="004D3B83" w:rsidRPr="00E44619">
        <w:rPr>
          <w:rFonts w:ascii="Times New Roman" w:eastAsia="Times New Roman" w:hAnsi="Times New Roman" w:cs="Times New Roman"/>
          <w:iCs/>
          <w:kern w:val="0"/>
          <w:lang w:val="lt-LT"/>
          <w14:ligatures w14:val="none"/>
        </w:rPr>
        <w:t xml:space="preserve">nuteistojo </w:t>
      </w:r>
      <w:r w:rsidRPr="00E44619">
        <w:rPr>
          <w:rFonts w:ascii="Times New Roman" w:eastAsia="Times New Roman" w:hAnsi="Times New Roman" w:cs="Times New Roman"/>
          <w:iCs/>
          <w:kern w:val="0"/>
          <w:lang w:val="lt-LT"/>
          <w14:ligatures w14:val="none"/>
        </w:rPr>
        <w:t>A.</w:t>
      </w:r>
      <w:r w:rsidR="00DE47A1">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duotų parodymų teisingumą</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 xml:space="preserve">jo paties nurodytus vykimo automobiliu maršrutus, patikrinti </w:t>
      </w:r>
      <w:r w:rsidR="004D3B83" w:rsidRPr="00E44619">
        <w:rPr>
          <w:rFonts w:ascii="Times New Roman" w:eastAsia="Times New Roman" w:hAnsi="Times New Roman" w:cs="Times New Roman"/>
          <w:iCs/>
          <w:kern w:val="0"/>
          <w:lang w:val="lt-LT"/>
          <w14:ligatures w14:val="none"/>
        </w:rPr>
        <w:t xml:space="preserve">nuteistojo </w:t>
      </w:r>
      <w:r w:rsidRPr="00E44619">
        <w:rPr>
          <w:rFonts w:ascii="Times New Roman" w:eastAsia="Times New Roman" w:hAnsi="Times New Roman" w:cs="Times New Roman"/>
          <w:iCs/>
          <w:kern w:val="0"/>
          <w:lang w:val="lt-LT"/>
          <w14:ligatures w14:val="none"/>
        </w:rPr>
        <w:t>M.</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automobilio judėjimo konkrečiomis dienomis maršrutus. Tyrimą atlikusi įstaiga sutarties pagrindu jungėsi prie minėtos sistemos, pagal </w:t>
      </w:r>
      <w:r w:rsidR="004D3B83" w:rsidRPr="00E44619">
        <w:rPr>
          <w:rFonts w:ascii="Times New Roman" w:eastAsia="Times New Roman" w:hAnsi="Times New Roman" w:cs="Times New Roman"/>
          <w:iCs/>
          <w:kern w:val="0"/>
          <w:lang w:val="lt-LT"/>
          <w14:ligatures w14:val="none"/>
        </w:rPr>
        <w:t xml:space="preserve">nuteistojo </w:t>
      </w:r>
      <w:r w:rsidRPr="00E44619">
        <w:rPr>
          <w:rFonts w:ascii="Times New Roman" w:eastAsia="Times New Roman" w:hAnsi="Times New Roman" w:cs="Times New Roman"/>
          <w:iCs/>
          <w:kern w:val="0"/>
          <w:lang w:val="lt-LT"/>
          <w14:ligatures w14:val="none"/>
        </w:rPr>
        <w:t>A. A</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parodymus suvedusi tiek jo automobilio valstybinius numerius, tiek</w:t>
      </w:r>
      <w:r w:rsidR="004D3B83" w:rsidRPr="00E44619">
        <w:rPr>
          <w:rFonts w:ascii="Times New Roman" w:eastAsia="Times New Roman" w:hAnsi="Times New Roman" w:cs="Times New Roman"/>
          <w:iCs/>
          <w:kern w:val="0"/>
          <w:lang w:val="lt-LT"/>
          <w14:ligatures w14:val="none"/>
        </w:rPr>
        <w:t xml:space="preserve"> nuteistojo</w:t>
      </w:r>
      <w:r w:rsidRPr="00E44619">
        <w:rPr>
          <w:rFonts w:ascii="Times New Roman" w:eastAsia="Times New Roman" w:hAnsi="Times New Roman" w:cs="Times New Roman"/>
          <w:iCs/>
          <w:kern w:val="0"/>
          <w:lang w:val="lt-LT"/>
          <w14:ligatures w14:val="none"/>
        </w:rPr>
        <w:t xml:space="preserve"> 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naudotų automobilių duomenis, gavo nurodyto laikotarpio šių asmenų naudotų automobilių judėjimo maršrutus, </w:t>
      </w:r>
      <w:r w:rsidR="00DE47A1">
        <w:rPr>
          <w:rFonts w:ascii="Times New Roman" w:eastAsia="Times New Roman" w:hAnsi="Times New Roman" w:cs="Times New Roman"/>
          <w:iCs/>
          <w:kern w:val="0"/>
          <w:lang w:val="lt-LT"/>
          <w14:ligatures w14:val="none"/>
        </w:rPr>
        <w:t>ir š</w:t>
      </w:r>
      <w:r w:rsidRPr="00E44619">
        <w:rPr>
          <w:rFonts w:ascii="Times New Roman" w:eastAsia="Times New Roman" w:hAnsi="Times New Roman" w:cs="Times New Roman"/>
          <w:iCs/>
          <w:kern w:val="0"/>
          <w:lang w:val="lt-LT"/>
          <w14:ligatures w14:val="none"/>
        </w:rPr>
        <w:t>ie</w:t>
      </w:r>
      <w:r w:rsidR="00DE47A1">
        <w:rPr>
          <w:rFonts w:ascii="Times New Roman" w:eastAsia="Times New Roman" w:hAnsi="Times New Roman" w:cs="Times New Roman"/>
          <w:iCs/>
          <w:kern w:val="0"/>
          <w:lang w:val="lt-LT"/>
          <w14:ligatures w14:val="none"/>
        </w:rPr>
        <w:t xml:space="preserve"> duomenys</w:t>
      </w:r>
      <w:r w:rsidRPr="00E44619">
        <w:rPr>
          <w:rFonts w:ascii="Times New Roman" w:eastAsia="Times New Roman" w:hAnsi="Times New Roman" w:cs="Times New Roman"/>
          <w:iCs/>
          <w:kern w:val="0"/>
          <w:lang w:val="lt-LT"/>
          <w14:ligatures w14:val="none"/>
        </w:rPr>
        <w:t xml:space="preserve"> visiškai sutapo su kitais byloje ištirtais duomenimis. Šios aplinkybės leidžia daryti išvadą, jog M</w:t>
      </w:r>
      <w:r w:rsidR="00DE47A1">
        <w:rPr>
          <w:rFonts w:ascii="Times New Roman" w:eastAsia="Times New Roman" w:hAnsi="Times New Roman" w:cs="Times New Roman"/>
          <w:iCs/>
          <w:kern w:val="0"/>
          <w:lang w:val="lt-LT"/>
          <w14:ligatures w14:val="none"/>
        </w:rPr>
        <w:t>KT,</w:t>
      </w:r>
      <w:r w:rsidRPr="00E44619">
        <w:rPr>
          <w:rFonts w:ascii="Times New Roman" w:eastAsia="Times New Roman" w:hAnsi="Times New Roman" w:cs="Times New Roman"/>
          <w:iCs/>
          <w:kern w:val="0"/>
          <w:lang w:val="lt-LT"/>
          <w14:ligatures w14:val="none"/>
        </w:rPr>
        <w:t xml:space="preserve"> naudodamasi DPKS duomenimis</w:t>
      </w:r>
      <w:r w:rsidR="00DE47A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neatliko slaptų tyrimo veiksmų (slapto sekimo, sekimo, kriminalinės žvalgybos veiksmų).</w:t>
      </w:r>
    </w:p>
    <w:p w14:paraId="0C11B9C7" w14:textId="598E5374" w:rsidR="00BB3069" w:rsidRPr="00E44619" w:rsidRDefault="00BB3069" w:rsidP="005647EB">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Nesutiktina su kasacinių skundų argumentais dėl BPK 58 straipsnio nuostatų pažeidimo bei argumentais dėl mobil</w:t>
      </w:r>
      <w:r w:rsidR="00DE47A1">
        <w:rPr>
          <w:rFonts w:ascii="Times New Roman" w:eastAsia="Times New Roman" w:hAnsi="Times New Roman" w:cs="Times New Roman"/>
          <w:iCs/>
          <w:kern w:val="0"/>
          <w:lang w:val="lt-LT"/>
          <w14:ligatures w14:val="none"/>
        </w:rPr>
        <w:t>iojo</w:t>
      </w:r>
      <w:r w:rsidRPr="00E44619">
        <w:rPr>
          <w:rFonts w:ascii="Times New Roman" w:eastAsia="Times New Roman" w:hAnsi="Times New Roman" w:cs="Times New Roman"/>
          <w:iCs/>
          <w:kern w:val="0"/>
          <w:lang w:val="lt-LT"/>
          <w14:ligatures w14:val="none"/>
        </w:rPr>
        <w:t xml:space="preserve"> ryšio telefono apžiūrų, kurias atliko V. Jodko-Dulkė, </w:t>
      </w:r>
      <w:r w:rsidR="00DE47A1">
        <w:rPr>
          <w:rFonts w:ascii="Times New Roman" w:eastAsia="Times New Roman" w:hAnsi="Times New Roman" w:cs="Times New Roman"/>
          <w:iCs/>
          <w:kern w:val="0"/>
          <w:lang w:val="lt-LT"/>
          <w14:ligatures w14:val="none"/>
        </w:rPr>
        <w:t xml:space="preserve">duomenų </w:t>
      </w:r>
      <w:r w:rsidRPr="00E44619">
        <w:rPr>
          <w:rFonts w:ascii="Times New Roman" w:eastAsia="Times New Roman" w:hAnsi="Times New Roman" w:cs="Times New Roman"/>
          <w:iCs/>
          <w:kern w:val="0"/>
          <w:lang w:val="lt-LT"/>
          <w14:ligatures w14:val="none"/>
        </w:rPr>
        <w:t xml:space="preserve">laikymo neteisėtais. Dalį ikiteisminio tyrimo veiksmų byloje atliko tyrėja V. Jodko-Dulkė. Būtent </w:t>
      </w:r>
      <w:r w:rsidR="004D3B83" w:rsidRPr="00E44619">
        <w:rPr>
          <w:rFonts w:ascii="Times New Roman" w:eastAsia="Times New Roman" w:hAnsi="Times New Roman" w:cs="Times New Roman"/>
          <w:iCs/>
          <w:kern w:val="0"/>
          <w:lang w:val="lt-LT"/>
          <w14:ligatures w14:val="none"/>
        </w:rPr>
        <w:t xml:space="preserve">nuteistojo </w:t>
      </w:r>
      <w:r w:rsidRPr="00E44619">
        <w:rPr>
          <w:rFonts w:ascii="Times New Roman" w:eastAsia="Times New Roman" w:hAnsi="Times New Roman" w:cs="Times New Roman"/>
          <w:iCs/>
          <w:kern w:val="0"/>
          <w:lang w:val="lt-LT"/>
          <w14:ligatures w14:val="none"/>
        </w:rPr>
        <w:t>M. B</w:t>
      </w:r>
      <w:r w:rsidR="0075318E">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ir jo gynėjo iniciatyva dėl ikiteisminio tyrimo veiksmų atlikimo, apklausų eigos, organizavimo tyrėja V. Jodko-Dulkė buvo apklausta teisme. </w:t>
      </w:r>
      <w:r w:rsidR="004D3B83" w:rsidRPr="00E44619">
        <w:rPr>
          <w:rFonts w:ascii="Times New Roman" w:eastAsia="Times New Roman" w:hAnsi="Times New Roman" w:cs="Times New Roman"/>
          <w:iCs/>
          <w:kern w:val="0"/>
          <w:lang w:val="lt-LT"/>
          <w14:ligatures w14:val="none"/>
        </w:rPr>
        <w:t xml:space="preserve">Ji </w:t>
      </w:r>
      <w:r w:rsidRPr="00E44619">
        <w:rPr>
          <w:rFonts w:ascii="Times New Roman" w:eastAsia="Times New Roman" w:hAnsi="Times New Roman" w:cs="Times New Roman"/>
          <w:iCs/>
          <w:kern w:val="0"/>
          <w:lang w:val="lt-LT"/>
          <w14:ligatures w14:val="none"/>
        </w:rPr>
        <w:t xml:space="preserve">nebuvo tiriamų nusikaltimų padarymo aplinkybių liudytoja. Pažymėtina, </w:t>
      </w:r>
      <w:r w:rsidR="004D3B83" w:rsidRPr="00E44619">
        <w:rPr>
          <w:rFonts w:ascii="Times New Roman" w:eastAsia="Times New Roman" w:hAnsi="Times New Roman" w:cs="Times New Roman"/>
          <w:iCs/>
          <w:kern w:val="0"/>
          <w:lang w:val="lt-LT"/>
          <w14:ligatures w14:val="none"/>
        </w:rPr>
        <w:t>kad</w:t>
      </w:r>
      <w:r w:rsidR="00DE47A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pagal BPK</w:t>
      </w:r>
      <w:r w:rsidR="004D3B83"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58</w:t>
      </w:r>
      <w:r w:rsidR="004D3B83"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straipsnio 1 dalies 2 punktą</w:t>
      </w:r>
      <w:r w:rsidR="00DE47A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BPK 57 straipsnio 2 dalyje nurodytas asmuo, šiuo atveju ikiteisminio tyrimo pareigūnas, negali dalyvauti procese, jeigu jis yra dalyvavęs toje byloje kaip liudytojas, įtariamojo, kaltinamojo ar nuteistojo atstovas pagal įstatymą, nukentėjusiojo, civilinio ieškovo ar civilinio atsakovo atstovas. Visiškai pritartina </w:t>
      </w:r>
      <w:r w:rsidR="00CF3619" w:rsidRPr="00E44619">
        <w:rPr>
          <w:rFonts w:ascii="Times New Roman" w:eastAsia="Times New Roman" w:hAnsi="Times New Roman" w:cs="Times New Roman"/>
          <w:iCs/>
          <w:kern w:val="0"/>
          <w:lang w:val="lt-LT"/>
          <w14:ligatures w14:val="none"/>
        </w:rPr>
        <w:t xml:space="preserve">apeliacinės instancijos </w:t>
      </w:r>
      <w:r w:rsidRPr="00E44619">
        <w:rPr>
          <w:rFonts w:ascii="Times New Roman" w:eastAsia="Times New Roman" w:hAnsi="Times New Roman" w:cs="Times New Roman"/>
          <w:iCs/>
          <w:kern w:val="0"/>
          <w:lang w:val="lt-LT"/>
          <w14:ligatures w14:val="none"/>
        </w:rPr>
        <w:t>teismo argumentams, kad V. Jodko-Dulkė buvo apklausta išimtinai apie aplinkybes, susijusias su jos tarnybinių funkcijų atlikimu dėl jai pavesto atlikti ikiteisminio tyrimo. Kitaip tariant, šios tyrėjos liudytojo statusas nėra tapatus liudytojo, kuris duoda parodymus apie jam žinomas nusikalstamų veikų padarymo aplinkybes</w:t>
      </w:r>
      <w:r w:rsidR="00DE47A1">
        <w:rPr>
          <w:rFonts w:ascii="Times New Roman" w:eastAsia="Times New Roman" w:hAnsi="Times New Roman" w:cs="Times New Roman"/>
          <w:iCs/>
          <w:kern w:val="0"/>
          <w:lang w:val="lt-LT"/>
          <w14:ligatures w14:val="none"/>
        </w:rPr>
        <w:t>, statusui</w:t>
      </w:r>
      <w:r w:rsidRPr="00E44619">
        <w:rPr>
          <w:rFonts w:ascii="Times New Roman" w:eastAsia="Times New Roman" w:hAnsi="Times New Roman" w:cs="Times New Roman"/>
          <w:iCs/>
          <w:kern w:val="0"/>
          <w:lang w:val="lt-LT"/>
          <w14:ligatures w14:val="none"/>
        </w:rPr>
        <w:t>. Be to, V.</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Jodko-Dulkė atliko papildomą mobiliojo ryšio telefono apžiūrą ir surašytame protokole užfiksavo iš esmės techninius duomenis, nepateikdama jokių šių duomenų vertinimo, o apie numatytus atlikti veiksmus buvo informuoti visi proceso dalyviai, tačiau jokių pareiškimų dėl galimo tyrėjos šališkumo nebuvo gauta nei šio veiksmo paskyrimo atlikti metu, nei jį atlikus. Taigi, visiškai pagrįsta laikytina apeliacinio teismo išvada, jog tyrėja</w:t>
      </w:r>
      <w:r w:rsidR="00DE47A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atlikusi aptartą procesinį veiksmą po to, kai šioje byloje buvo apklausta kaip liudytoja, BPK 58 straipsnio 1</w:t>
      </w:r>
      <w:r w:rsidR="00CF3619"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dalies 2 punkto nuostatų nepažeidė.</w:t>
      </w:r>
    </w:p>
    <w:p w14:paraId="1FBCBBC3" w14:textId="449D7B62" w:rsidR="00BB3069" w:rsidRPr="00E44619" w:rsidRDefault="00D233C8" w:rsidP="005647EB">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Kasacinių skundų argumentais dėl netinkamo BK 72 straipsnio nuostatų taikymo iš esmė</w:t>
      </w:r>
      <w:r w:rsidR="00DE47A1">
        <w:rPr>
          <w:rFonts w:ascii="Times New Roman" w:eastAsia="Times New Roman" w:hAnsi="Times New Roman" w:cs="Times New Roman"/>
          <w:iCs/>
          <w:kern w:val="0"/>
          <w:lang w:val="lt-LT"/>
          <w14:ligatures w14:val="none"/>
        </w:rPr>
        <w:t>s</w:t>
      </w:r>
      <w:r w:rsidRPr="00E44619">
        <w:rPr>
          <w:rFonts w:ascii="Times New Roman" w:eastAsia="Times New Roman" w:hAnsi="Times New Roman" w:cs="Times New Roman"/>
          <w:iCs/>
          <w:kern w:val="0"/>
          <w:lang w:val="lt-LT"/>
          <w14:ligatures w14:val="none"/>
        </w:rPr>
        <w:t xml:space="preserve"> prašoma pripažinti paskirtos baudžiamojo poveikio priemonės – konfiskuotinų transporto priemonių vertę atitinkanči</w:t>
      </w:r>
      <w:r w:rsidR="00321DEF">
        <w:rPr>
          <w:rFonts w:ascii="Times New Roman" w:eastAsia="Times New Roman" w:hAnsi="Times New Roman" w:cs="Times New Roman"/>
          <w:iCs/>
          <w:kern w:val="0"/>
          <w:lang w:val="lt-LT"/>
          <w14:ligatures w14:val="none"/>
        </w:rPr>
        <w:t>os</w:t>
      </w:r>
      <w:r w:rsidRPr="00E44619">
        <w:rPr>
          <w:rFonts w:ascii="Times New Roman" w:eastAsia="Times New Roman" w:hAnsi="Times New Roman" w:cs="Times New Roman"/>
          <w:iCs/>
          <w:kern w:val="0"/>
          <w:lang w:val="lt-LT"/>
          <w14:ligatures w14:val="none"/>
        </w:rPr>
        <w:t xml:space="preserve"> pinigų sumos dalies – 15 395 Eur ir 17 155 Eur </w:t>
      </w:r>
      <w:r w:rsidR="00DE47A1">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išieškojimą kaip nepagrįstą.</w:t>
      </w:r>
    </w:p>
    <w:p w14:paraId="7386700D" w14:textId="3C04FAF7" w:rsidR="00D233C8" w:rsidRPr="00E44619" w:rsidRDefault="00D233C8"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Turto konfiskavimas yra baudžiamojo poveikio priemonė, kuria siekiama padėti įgyvendinti bausmės paskirtį. Pagal BK 72 straipsnio 1 dalį</w:t>
      </w:r>
      <w:r w:rsidR="00DE47A1">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turto konfiskavimas yra priverstinis neatlygintinas konfiskuotino bet kokio pavidalo turto, esančio pas kaltininką ar kitus asmenis, paėmimas valstybės nuosavybėn. Pagal BK 72 straipsnio 5 dalį, kai konfiskuotinas turtas yra paslėptas, suvartotas, priklauso tretiesiems asmenims ar jo negalima paimti dėl kitų priežasčių arba šį turtą konfiskuoti būtų netikslinga, teismas iš kaltininko ar kitų įstatyme nurodytų asmenų išieško konfiskuotino turto vertę atitinkančią pinigų sumą. Konfiskuotino turto vertė paprastai nustatoma remiantis specialisto atliktu konkrečios transporto priemonės įvertinimu. Byloje nesant tokio vertinimo, konfiskuotino turto vertė nustatoma pagal atitinkamų juridinių asmenų pažymą apie atitinkamos transporto priemonės vidutinę vertę. </w:t>
      </w:r>
      <w:r w:rsidR="00321DEF">
        <w:rPr>
          <w:rFonts w:ascii="Times New Roman" w:eastAsia="Times New Roman" w:hAnsi="Times New Roman" w:cs="Times New Roman"/>
          <w:iCs/>
          <w:kern w:val="0"/>
          <w:lang w:val="lt-LT"/>
          <w14:ligatures w14:val="none"/>
        </w:rPr>
        <w:t>T</w:t>
      </w:r>
      <w:r w:rsidRPr="00E44619">
        <w:rPr>
          <w:rFonts w:ascii="Times New Roman" w:eastAsia="Times New Roman" w:hAnsi="Times New Roman" w:cs="Times New Roman"/>
          <w:iCs/>
          <w:kern w:val="0"/>
          <w:lang w:val="lt-LT"/>
          <w14:ligatures w14:val="none"/>
        </w:rPr>
        <w:t>iek</w:t>
      </w:r>
      <w:r w:rsidR="00321DEF">
        <w:rPr>
          <w:rFonts w:ascii="Times New Roman" w:eastAsia="Times New Roman" w:hAnsi="Times New Roman" w:cs="Times New Roman"/>
          <w:iCs/>
          <w:kern w:val="0"/>
          <w:lang w:val="lt-LT"/>
          <w14:ligatures w14:val="none"/>
        </w:rPr>
        <w:t xml:space="preserve"> turto</w:t>
      </w:r>
      <w:r w:rsidRPr="00E44619">
        <w:rPr>
          <w:rFonts w:ascii="Times New Roman" w:eastAsia="Times New Roman" w:hAnsi="Times New Roman" w:cs="Times New Roman"/>
          <w:iCs/>
          <w:kern w:val="0"/>
          <w:lang w:val="lt-LT"/>
          <w14:ligatures w14:val="none"/>
        </w:rPr>
        <w:t xml:space="preserve"> rinkos kaina, tiek </w:t>
      </w:r>
      <w:r w:rsidR="00321DEF">
        <w:rPr>
          <w:rFonts w:ascii="Times New Roman" w:eastAsia="Times New Roman" w:hAnsi="Times New Roman" w:cs="Times New Roman"/>
          <w:iCs/>
          <w:kern w:val="0"/>
          <w:lang w:val="lt-LT"/>
          <w14:ligatures w14:val="none"/>
        </w:rPr>
        <w:t xml:space="preserve">turto </w:t>
      </w:r>
      <w:r w:rsidRPr="00E44619">
        <w:rPr>
          <w:rFonts w:ascii="Times New Roman" w:eastAsia="Times New Roman" w:hAnsi="Times New Roman" w:cs="Times New Roman"/>
          <w:iCs/>
          <w:kern w:val="0"/>
          <w:lang w:val="lt-LT"/>
          <w14:ligatures w14:val="none"/>
        </w:rPr>
        <w:t xml:space="preserve">rinkos vertė rodo tą pinigų sumą, už kurią galėtų būti parduodamas turtas (kurią mokėtų pirkėjas) jo vertinimo dieną. Pažymėtina, kad teismas, svarstydamas BK 72 straipsnio 5 dalyje nustatytos baudžiamojo poveikio priemonės taikymo proporcingumo klausimą, turi diskreciją spręsti, ar iš asmens konfiskuojama visa konfiskuotino turto vertė, ar tik jos dalis. Sprendžiant konfiskuotino turto vertę atitinkančios pinigų sumos išieškojimo klausimą </w:t>
      </w:r>
      <w:r w:rsidRPr="00E44619">
        <w:rPr>
          <w:rFonts w:ascii="Times New Roman" w:eastAsia="Times New Roman" w:hAnsi="Times New Roman" w:cs="Times New Roman"/>
          <w:iCs/>
          <w:kern w:val="0"/>
          <w:lang w:val="lt-LT"/>
          <w14:ligatures w14:val="none"/>
        </w:rPr>
        <w:lastRenderedPageBreak/>
        <w:t>proporcingumo principo taikymo kontekste, reikia atsižvelgti tiek į padaryto nusikaltimo aplinkybes, tiek į nusikaltimą padariusį asmenį apibūdinančius duomenis ir kitas šiam klausimui išspręsti turinčias reikšmės aplinkybes.</w:t>
      </w:r>
    </w:p>
    <w:p w14:paraId="1366F75F" w14:textId="305675B2" w:rsidR="00D233C8" w:rsidRPr="00E44619" w:rsidRDefault="00D233C8" w:rsidP="005647EB">
      <w:pPr>
        <w:numPr>
          <w:ilvl w:val="2"/>
          <w:numId w:val="1"/>
        </w:numPr>
        <w:spacing w:after="120" w:line="240" w:lineRule="auto"/>
        <w:ind w:left="1418" w:hanging="709"/>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Pirmosios instancijos teismas</w:t>
      </w:r>
      <w:r w:rsidR="00F71DB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nustatęs, kad konfiskuotinos transporto priemonės priklauso tretiesiems asmenims, kurie nieko nežinojo apie daromas nusikalstamas veikas, pagrįstai, vadovaudamasis BK 72 straipsnio 2 ir 5 dalimis, šias transporto priemones pripažino konfiskuotinu turtu ir nusprendė iš nuteistųjų išieškoti transporto priemonių vertę atitinkančią pinigų sumą. Pažymėtina, jog konfiskuotino turto vertė buvo nustatyta 2021 m. birželio 7 d. ir 2022 m. birželio 10 d. Vilniaus teritorinės muitinės Tarifų ir muitinio įvertinimo kontrolės skyriaus raštais. Pateikti dokumentai patvirtina, kad šių transporto priemonių rinkos kaina ir rinkos vertė buvo nustatyta turto vertinimo dieną.</w:t>
      </w:r>
    </w:p>
    <w:p w14:paraId="630987E8" w14:textId="7DF311FC" w:rsidR="00492134" w:rsidRPr="00E44619" w:rsidRDefault="004D3B83" w:rsidP="00492134">
      <w:pPr>
        <w:numPr>
          <w:ilvl w:val="1"/>
          <w:numId w:val="1"/>
        </w:numPr>
        <w:spacing w:after="120" w:line="240" w:lineRule="auto"/>
        <w:ind w:left="788" w:hanging="431"/>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D</w:t>
      </w:r>
      <w:r w:rsidR="00D233C8" w:rsidRPr="00E44619">
        <w:rPr>
          <w:rFonts w:ascii="Times New Roman" w:eastAsia="Times New Roman" w:hAnsi="Times New Roman" w:cs="Times New Roman"/>
          <w:iCs/>
          <w:kern w:val="0"/>
          <w:lang w:val="lt-LT"/>
          <w14:ligatures w14:val="none"/>
        </w:rPr>
        <w:t>ėl neproporcing</w:t>
      </w:r>
      <w:r w:rsidR="00F71DB9">
        <w:rPr>
          <w:rFonts w:ascii="Times New Roman" w:eastAsia="Times New Roman" w:hAnsi="Times New Roman" w:cs="Times New Roman"/>
          <w:iCs/>
          <w:kern w:val="0"/>
          <w:lang w:val="lt-LT"/>
          <w14:ligatures w14:val="none"/>
        </w:rPr>
        <w:t>ai</w:t>
      </w:r>
      <w:r w:rsidR="00D233C8" w:rsidRPr="00E44619">
        <w:rPr>
          <w:rFonts w:ascii="Times New Roman" w:eastAsia="Times New Roman" w:hAnsi="Times New Roman" w:cs="Times New Roman"/>
          <w:iCs/>
          <w:kern w:val="0"/>
          <w:lang w:val="lt-LT"/>
          <w14:ligatures w14:val="none"/>
        </w:rPr>
        <w:t xml:space="preserve"> didelės konfiskuotino turto vertės pažymėtina, </w:t>
      </w:r>
      <w:r w:rsidRPr="00E44619">
        <w:rPr>
          <w:rFonts w:ascii="Times New Roman" w:eastAsia="Times New Roman" w:hAnsi="Times New Roman" w:cs="Times New Roman"/>
          <w:iCs/>
          <w:kern w:val="0"/>
          <w:lang w:val="lt-LT"/>
          <w14:ligatures w14:val="none"/>
        </w:rPr>
        <w:t>kad</w:t>
      </w:r>
      <w:r w:rsidR="00D233C8" w:rsidRPr="00E44619">
        <w:rPr>
          <w:rFonts w:ascii="Times New Roman" w:eastAsia="Times New Roman" w:hAnsi="Times New Roman" w:cs="Times New Roman"/>
          <w:iCs/>
          <w:kern w:val="0"/>
          <w:lang w:val="lt-LT"/>
          <w14:ligatures w14:val="none"/>
        </w:rPr>
        <w:t xml:space="preserve"> tokiais atvejais vertintini nuteistojo vaidmuo, ind</w:t>
      </w:r>
      <w:r w:rsidR="00F71DB9">
        <w:rPr>
          <w:rFonts w:ascii="Times New Roman" w:eastAsia="Times New Roman" w:hAnsi="Times New Roman" w:cs="Times New Roman"/>
          <w:iCs/>
          <w:kern w:val="0"/>
          <w:lang w:val="lt-LT"/>
          <w14:ligatures w14:val="none"/>
        </w:rPr>
        <w:t>ė</w:t>
      </w:r>
      <w:r w:rsidR="00D233C8" w:rsidRPr="00E44619">
        <w:rPr>
          <w:rFonts w:ascii="Times New Roman" w:eastAsia="Times New Roman" w:hAnsi="Times New Roman" w:cs="Times New Roman"/>
          <w:iCs/>
          <w:kern w:val="0"/>
          <w:lang w:val="lt-LT"/>
          <w14:ligatures w14:val="none"/>
        </w:rPr>
        <w:t xml:space="preserve">lis į nusikalstamos veikos padarymą, kontrabandos dalykas, kitos bylos aplinkybės. Šiuo atveju pagrįstu laikytinas teismo sprendimas iš </w:t>
      </w:r>
      <w:r w:rsidRPr="00E44619">
        <w:rPr>
          <w:rFonts w:ascii="Times New Roman" w:eastAsia="Times New Roman" w:hAnsi="Times New Roman" w:cs="Times New Roman"/>
          <w:iCs/>
          <w:kern w:val="0"/>
          <w:lang w:val="lt-LT"/>
          <w14:ligatures w14:val="none"/>
        </w:rPr>
        <w:t>nuteistojo</w:t>
      </w:r>
      <w:r w:rsidR="00D233C8" w:rsidRPr="00E44619">
        <w:rPr>
          <w:rFonts w:ascii="Times New Roman" w:eastAsia="Times New Roman" w:hAnsi="Times New Roman" w:cs="Times New Roman"/>
          <w:iCs/>
          <w:kern w:val="0"/>
          <w:lang w:val="lt-LT"/>
          <w14:ligatures w14:val="none"/>
        </w:rPr>
        <w:t xml:space="preserve"> M. B</w:t>
      </w:r>
      <w:r w:rsidR="0075318E">
        <w:rPr>
          <w:rFonts w:ascii="Times New Roman" w:eastAsia="Times New Roman" w:hAnsi="Times New Roman" w:cs="Times New Roman"/>
          <w:iCs/>
          <w:kern w:val="0"/>
          <w:lang w:val="lt-LT"/>
          <w14:ligatures w14:val="none"/>
        </w:rPr>
        <w:t>.</w:t>
      </w:r>
      <w:r w:rsidR="00D233C8" w:rsidRPr="00E44619">
        <w:rPr>
          <w:rFonts w:ascii="Times New Roman" w:eastAsia="Times New Roman" w:hAnsi="Times New Roman" w:cs="Times New Roman"/>
          <w:iCs/>
          <w:kern w:val="0"/>
          <w:lang w:val="lt-LT"/>
          <w14:ligatures w14:val="none"/>
        </w:rPr>
        <w:t xml:space="preserve"> priteisti pusę konfiskuotino turto vertės, nes buvo įvertinta tai, kad kontrabanda gabentų cigarečių vertė sudarė beveik 3</w:t>
      </w:r>
      <w:r w:rsidRPr="00E44619">
        <w:rPr>
          <w:rFonts w:ascii="Times New Roman" w:eastAsia="Times New Roman" w:hAnsi="Times New Roman" w:cs="Times New Roman"/>
          <w:iCs/>
          <w:kern w:val="0"/>
          <w:lang w:val="lt-LT"/>
          <w14:ligatures w14:val="none"/>
        </w:rPr>
        <w:t> 000 000</w:t>
      </w:r>
      <w:r w:rsidR="00D233C8" w:rsidRPr="00E44619">
        <w:rPr>
          <w:rFonts w:ascii="Times New Roman" w:eastAsia="Times New Roman" w:hAnsi="Times New Roman" w:cs="Times New Roman"/>
          <w:iCs/>
          <w:kern w:val="0"/>
          <w:lang w:val="lt-LT"/>
          <w14:ligatures w14:val="none"/>
        </w:rPr>
        <w:t xml:space="preserve"> Eur, o </w:t>
      </w:r>
      <w:r w:rsidRPr="00E44619">
        <w:rPr>
          <w:rFonts w:ascii="Times New Roman" w:eastAsia="Times New Roman" w:hAnsi="Times New Roman" w:cs="Times New Roman"/>
          <w:iCs/>
          <w:kern w:val="0"/>
          <w:lang w:val="lt-LT"/>
          <w14:ligatures w14:val="none"/>
        </w:rPr>
        <w:t xml:space="preserve">nuteistasis </w:t>
      </w:r>
      <w:r w:rsidR="00D233C8" w:rsidRPr="00E44619">
        <w:rPr>
          <w:rFonts w:ascii="Times New Roman" w:eastAsia="Times New Roman" w:hAnsi="Times New Roman" w:cs="Times New Roman"/>
          <w:iCs/>
          <w:kern w:val="0"/>
          <w:lang w:val="lt-LT"/>
          <w14:ligatures w14:val="none"/>
        </w:rPr>
        <w:t>M. B</w:t>
      </w:r>
      <w:r w:rsidR="0075318E">
        <w:rPr>
          <w:rFonts w:ascii="Times New Roman" w:eastAsia="Times New Roman" w:hAnsi="Times New Roman" w:cs="Times New Roman"/>
          <w:iCs/>
          <w:kern w:val="0"/>
          <w:lang w:val="lt-LT"/>
          <w14:ligatures w14:val="none"/>
        </w:rPr>
        <w:t>.</w:t>
      </w:r>
      <w:r w:rsidR="00D233C8" w:rsidRPr="00E44619">
        <w:rPr>
          <w:rFonts w:ascii="Times New Roman" w:eastAsia="Times New Roman" w:hAnsi="Times New Roman" w:cs="Times New Roman"/>
          <w:iCs/>
          <w:kern w:val="0"/>
          <w:lang w:val="lt-LT"/>
          <w14:ligatures w14:val="none"/>
        </w:rPr>
        <w:t xml:space="preserve"> buvo šių veikų organizatorius, jo indėlis </w:t>
      </w:r>
      <w:r w:rsidR="00F71DB9">
        <w:rPr>
          <w:rFonts w:ascii="Times New Roman" w:eastAsia="Times New Roman" w:hAnsi="Times New Roman" w:cs="Times New Roman"/>
          <w:iCs/>
          <w:kern w:val="0"/>
          <w:lang w:val="lt-LT"/>
          <w14:ligatures w14:val="none"/>
        </w:rPr>
        <w:t xml:space="preserve">darant </w:t>
      </w:r>
      <w:r w:rsidR="00D233C8" w:rsidRPr="00E44619">
        <w:rPr>
          <w:rFonts w:ascii="Times New Roman" w:eastAsia="Times New Roman" w:hAnsi="Times New Roman" w:cs="Times New Roman"/>
          <w:iCs/>
          <w:kern w:val="0"/>
          <w:lang w:val="lt-LT"/>
          <w14:ligatures w14:val="none"/>
        </w:rPr>
        <w:t>nusikalstam</w:t>
      </w:r>
      <w:r w:rsidR="00F71DB9">
        <w:rPr>
          <w:rFonts w:ascii="Times New Roman" w:eastAsia="Times New Roman" w:hAnsi="Times New Roman" w:cs="Times New Roman"/>
          <w:iCs/>
          <w:kern w:val="0"/>
          <w:lang w:val="lt-LT"/>
          <w14:ligatures w14:val="none"/>
        </w:rPr>
        <w:t>as</w:t>
      </w:r>
      <w:r w:rsidR="00D233C8" w:rsidRPr="00E44619">
        <w:rPr>
          <w:rFonts w:ascii="Times New Roman" w:eastAsia="Times New Roman" w:hAnsi="Times New Roman" w:cs="Times New Roman"/>
          <w:iCs/>
          <w:kern w:val="0"/>
          <w:lang w:val="lt-LT"/>
          <w14:ligatures w14:val="none"/>
        </w:rPr>
        <w:t xml:space="preserve"> veik</w:t>
      </w:r>
      <w:r w:rsidR="00F71DB9">
        <w:rPr>
          <w:rFonts w:ascii="Times New Roman" w:eastAsia="Times New Roman" w:hAnsi="Times New Roman" w:cs="Times New Roman"/>
          <w:iCs/>
          <w:kern w:val="0"/>
          <w:lang w:val="lt-LT"/>
          <w14:ligatures w14:val="none"/>
        </w:rPr>
        <w:t>as</w:t>
      </w:r>
      <w:r w:rsidR="00D233C8" w:rsidRPr="00E44619">
        <w:rPr>
          <w:rFonts w:ascii="Times New Roman" w:eastAsia="Times New Roman" w:hAnsi="Times New Roman" w:cs="Times New Roman"/>
          <w:iCs/>
          <w:kern w:val="0"/>
          <w:lang w:val="lt-LT"/>
          <w14:ligatures w14:val="none"/>
        </w:rPr>
        <w:t xml:space="preserve"> buvo didžiausias. Objektyvios aplinkybės, mažinančios jo veiksmų pavojingumą, nenustatytos.</w:t>
      </w:r>
    </w:p>
    <w:p w14:paraId="2A514E37" w14:textId="77777777" w:rsidR="00492134" w:rsidRPr="00E44619" w:rsidRDefault="00492134" w:rsidP="000A1C6B">
      <w:pPr>
        <w:spacing w:after="120" w:line="240" w:lineRule="auto"/>
        <w:jc w:val="center"/>
        <w:rPr>
          <w:rFonts w:ascii="Times New Roman" w:eastAsia="Times New Roman" w:hAnsi="Times New Roman" w:cs="Times New Roman"/>
          <w:iCs/>
          <w:kern w:val="0"/>
          <w:lang w:val="lt-LT" w:bidi="lt-LT"/>
          <w14:ligatures w14:val="none"/>
        </w:rPr>
      </w:pPr>
    </w:p>
    <w:p w14:paraId="4EBBD525" w14:textId="71DF9B2F" w:rsidR="004B604C" w:rsidRPr="00E44619" w:rsidRDefault="00492134" w:rsidP="000A1C6B">
      <w:pPr>
        <w:spacing w:after="120" w:line="240" w:lineRule="auto"/>
        <w:jc w:val="center"/>
        <w:rPr>
          <w:rFonts w:ascii="Times New Roman" w:eastAsia="Times New Roman" w:hAnsi="Times New Roman" w:cs="Times New Roman"/>
          <w:iCs/>
          <w:kern w:val="0"/>
          <w:lang w:val="lt-LT" w:bidi="lt-LT"/>
          <w14:ligatures w14:val="none"/>
        </w:rPr>
      </w:pPr>
      <w:r w:rsidRPr="00E44619">
        <w:rPr>
          <w:rFonts w:ascii="Times New Roman" w:eastAsia="Times New Roman" w:hAnsi="Times New Roman" w:cs="Times New Roman"/>
          <w:iCs/>
          <w:kern w:val="0"/>
          <w:lang w:val="lt-LT" w:bidi="lt-LT"/>
          <w14:ligatures w14:val="none"/>
        </w:rPr>
        <w:t>III. Kasacinės instancijos teismo argumentai ir išvados</w:t>
      </w:r>
    </w:p>
    <w:p w14:paraId="211F0AC2" w14:textId="77777777" w:rsidR="00492134" w:rsidRPr="00E44619" w:rsidRDefault="00492134" w:rsidP="000A1C6B">
      <w:pPr>
        <w:spacing w:after="120" w:line="240" w:lineRule="auto"/>
        <w:jc w:val="center"/>
        <w:rPr>
          <w:rFonts w:ascii="Times New Roman" w:eastAsia="Times New Roman" w:hAnsi="Times New Roman" w:cs="Times New Roman"/>
          <w:iCs/>
          <w:kern w:val="0"/>
          <w:lang w:val="lt-LT" w:bidi="lt-LT"/>
          <w14:ligatures w14:val="none"/>
        </w:rPr>
      </w:pPr>
    </w:p>
    <w:p w14:paraId="0AA0DB9D" w14:textId="09EC5EC7" w:rsidR="00FF55DA" w:rsidRPr="00E44619" w:rsidRDefault="00C349FC" w:rsidP="00E00A6C">
      <w:pPr>
        <w:pStyle w:val="Sraopastraipa"/>
        <w:numPr>
          <w:ilvl w:val="0"/>
          <w:numId w:val="1"/>
        </w:numPr>
        <w:spacing w:after="120" w:line="240" w:lineRule="auto"/>
        <w:contextualSpacing w:val="0"/>
        <w:jc w:val="both"/>
        <w:rPr>
          <w:rFonts w:ascii="Times New Roman" w:eastAsia="Times New Roman" w:hAnsi="Times New Roman" w:cs="Times New Roman"/>
          <w:bCs/>
          <w:iCs/>
          <w:kern w:val="0"/>
          <w:lang w:val="lt-LT"/>
          <w14:ligatures w14:val="none"/>
        </w:rPr>
      </w:pPr>
      <w:r w:rsidRPr="00E44619">
        <w:rPr>
          <w:rFonts w:ascii="Times New Roman" w:eastAsia="Times New Roman" w:hAnsi="Times New Roman" w:cs="Times New Roman"/>
          <w:bCs/>
          <w:kern w:val="0"/>
          <w:lang w:val="lt-LT"/>
          <w14:ligatures w14:val="none"/>
        </w:rPr>
        <w:t>Nuteistojo M</w:t>
      </w:r>
      <w:r w:rsidR="005B2DD4">
        <w:rPr>
          <w:rFonts w:ascii="Times New Roman" w:eastAsia="Times New Roman" w:hAnsi="Times New Roman" w:cs="Times New Roman"/>
          <w:bCs/>
          <w:kern w:val="0"/>
          <w:lang w:val="lt-LT"/>
          <w14:ligatures w14:val="none"/>
        </w:rPr>
        <w:t>.</w:t>
      </w:r>
      <w:r w:rsidRPr="00E44619">
        <w:rPr>
          <w:rFonts w:ascii="Times New Roman" w:eastAsia="Times New Roman" w:hAnsi="Times New Roman" w:cs="Times New Roman"/>
          <w:bCs/>
          <w:kern w:val="0"/>
          <w:lang w:val="lt-LT"/>
          <w14:ligatures w14:val="none"/>
        </w:rPr>
        <w:t xml:space="preserve"> B</w:t>
      </w:r>
      <w:r w:rsidR="0075318E">
        <w:rPr>
          <w:rFonts w:ascii="Times New Roman" w:eastAsia="Times New Roman" w:hAnsi="Times New Roman" w:cs="Times New Roman"/>
          <w:bCs/>
          <w:kern w:val="0"/>
          <w:lang w:val="lt-LT"/>
          <w14:ligatures w14:val="none"/>
        </w:rPr>
        <w:t>.</w:t>
      </w:r>
      <w:r w:rsidRPr="00E44619">
        <w:rPr>
          <w:rFonts w:ascii="Times New Roman" w:eastAsia="Times New Roman" w:hAnsi="Times New Roman" w:cs="Times New Roman"/>
          <w:bCs/>
          <w:kern w:val="0"/>
          <w:lang w:val="lt-LT"/>
          <w14:ligatures w14:val="none"/>
        </w:rPr>
        <w:t xml:space="preserve"> </w:t>
      </w:r>
      <w:r w:rsidR="00E94315" w:rsidRPr="00E44619">
        <w:rPr>
          <w:rFonts w:ascii="Times New Roman" w:eastAsia="Times New Roman" w:hAnsi="Times New Roman" w:cs="Times New Roman"/>
          <w:bCs/>
          <w:kern w:val="0"/>
          <w:lang w:val="lt-LT"/>
          <w14:ligatures w14:val="none"/>
        </w:rPr>
        <w:t xml:space="preserve">kasacinis skundas tenkintinas iš dalies, </w:t>
      </w:r>
      <w:r w:rsidRPr="00E44619">
        <w:rPr>
          <w:rFonts w:ascii="Times New Roman" w:eastAsia="Times New Roman" w:hAnsi="Times New Roman" w:cs="Times New Roman"/>
          <w:bCs/>
          <w:kern w:val="0"/>
          <w:lang w:val="lt-LT"/>
          <w14:ligatures w14:val="none"/>
        </w:rPr>
        <w:t>jo gynėjo advokato E</w:t>
      </w:r>
      <w:r w:rsidR="005B2DD4">
        <w:rPr>
          <w:rFonts w:ascii="Times New Roman" w:eastAsia="Times New Roman" w:hAnsi="Times New Roman" w:cs="Times New Roman"/>
          <w:bCs/>
          <w:kern w:val="0"/>
          <w:lang w:val="lt-LT"/>
          <w14:ligatures w14:val="none"/>
        </w:rPr>
        <w:t>.</w:t>
      </w:r>
      <w:r w:rsidRPr="00E44619">
        <w:rPr>
          <w:rFonts w:ascii="Times New Roman" w:eastAsia="Times New Roman" w:hAnsi="Times New Roman" w:cs="Times New Roman"/>
          <w:bCs/>
          <w:kern w:val="0"/>
          <w:lang w:val="lt-LT"/>
          <w14:ligatures w14:val="none"/>
        </w:rPr>
        <w:t xml:space="preserve"> Losio k</w:t>
      </w:r>
      <w:r w:rsidR="00B34D3F" w:rsidRPr="00E44619">
        <w:rPr>
          <w:rFonts w:ascii="Times New Roman" w:eastAsia="Times New Roman" w:hAnsi="Times New Roman" w:cs="Times New Roman"/>
          <w:bCs/>
          <w:iCs/>
          <w:kern w:val="0"/>
          <w:lang w:val="lt-LT"/>
          <w14:ligatures w14:val="none"/>
        </w:rPr>
        <w:t>asacini</w:t>
      </w:r>
      <w:r w:rsidR="00B67DB8">
        <w:rPr>
          <w:rFonts w:ascii="Times New Roman" w:eastAsia="Times New Roman" w:hAnsi="Times New Roman" w:cs="Times New Roman"/>
          <w:bCs/>
          <w:iCs/>
          <w:kern w:val="0"/>
          <w:lang w:val="lt-LT"/>
          <w14:ligatures w14:val="none"/>
        </w:rPr>
        <w:t>s</w:t>
      </w:r>
      <w:r w:rsidR="00B34D3F" w:rsidRPr="00E44619">
        <w:rPr>
          <w:rFonts w:ascii="Times New Roman" w:eastAsia="Times New Roman" w:hAnsi="Times New Roman" w:cs="Times New Roman"/>
          <w:bCs/>
          <w:iCs/>
          <w:kern w:val="0"/>
          <w:lang w:val="lt-LT"/>
          <w14:ligatures w14:val="none"/>
        </w:rPr>
        <w:t xml:space="preserve"> skunda</w:t>
      </w:r>
      <w:r w:rsidR="00E94315" w:rsidRPr="00E44619">
        <w:rPr>
          <w:rFonts w:ascii="Times New Roman" w:eastAsia="Times New Roman" w:hAnsi="Times New Roman" w:cs="Times New Roman"/>
          <w:bCs/>
          <w:iCs/>
          <w:kern w:val="0"/>
          <w:lang w:val="lt-LT"/>
          <w14:ligatures w14:val="none"/>
        </w:rPr>
        <w:t>s</w:t>
      </w:r>
      <w:r w:rsidR="00B34D3F" w:rsidRPr="00E44619">
        <w:rPr>
          <w:rFonts w:ascii="Times New Roman" w:eastAsia="Times New Roman" w:hAnsi="Times New Roman" w:cs="Times New Roman"/>
          <w:bCs/>
          <w:iCs/>
          <w:kern w:val="0"/>
          <w:lang w:val="lt-LT"/>
          <w14:ligatures w14:val="none"/>
        </w:rPr>
        <w:t xml:space="preserve"> </w:t>
      </w:r>
      <w:r w:rsidRPr="00E44619">
        <w:rPr>
          <w:rFonts w:ascii="Times New Roman" w:eastAsia="Times New Roman" w:hAnsi="Times New Roman" w:cs="Times New Roman"/>
          <w:bCs/>
          <w:iCs/>
          <w:kern w:val="0"/>
          <w:lang w:val="lt-LT"/>
          <w14:ligatures w14:val="none"/>
        </w:rPr>
        <w:t>atmestin</w:t>
      </w:r>
      <w:r w:rsidR="00E94315" w:rsidRPr="00E44619">
        <w:rPr>
          <w:rFonts w:ascii="Times New Roman" w:eastAsia="Times New Roman" w:hAnsi="Times New Roman" w:cs="Times New Roman"/>
          <w:bCs/>
          <w:iCs/>
          <w:kern w:val="0"/>
          <w:lang w:val="lt-LT"/>
          <w14:ligatures w14:val="none"/>
        </w:rPr>
        <w:t>as</w:t>
      </w:r>
      <w:r w:rsidRPr="00E44619">
        <w:rPr>
          <w:rFonts w:ascii="Times New Roman" w:eastAsia="Times New Roman" w:hAnsi="Times New Roman" w:cs="Times New Roman"/>
          <w:bCs/>
          <w:iCs/>
          <w:kern w:val="0"/>
          <w:lang w:val="lt-LT"/>
          <w14:ligatures w14:val="none"/>
        </w:rPr>
        <w:t>.</w:t>
      </w:r>
    </w:p>
    <w:p w14:paraId="1712CC6D" w14:textId="77777777" w:rsidR="00B34D3F" w:rsidRPr="00E44619" w:rsidRDefault="00B34D3F" w:rsidP="007860F6">
      <w:pPr>
        <w:spacing w:after="120" w:line="240" w:lineRule="auto"/>
        <w:jc w:val="both"/>
        <w:rPr>
          <w:rFonts w:ascii="Times New Roman" w:eastAsia="Times New Roman" w:hAnsi="Times New Roman" w:cs="Times New Roman"/>
          <w:iCs/>
          <w:kern w:val="0"/>
          <w:lang w:val="lt-LT"/>
          <w14:ligatures w14:val="none"/>
        </w:rPr>
      </w:pPr>
    </w:p>
    <w:p w14:paraId="75F13FD7" w14:textId="68D8B02D" w:rsidR="00B34D3F" w:rsidRPr="00E44619" w:rsidRDefault="00A26CF8" w:rsidP="007860F6">
      <w:pPr>
        <w:spacing w:after="120" w:line="240" w:lineRule="auto"/>
        <w:jc w:val="both"/>
        <w:rPr>
          <w:rFonts w:ascii="Times New Roman" w:eastAsia="Times New Roman" w:hAnsi="Times New Roman" w:cs="Times New Roman"/>
          <w:i/>
          <w:iCs/>
          <w:kern w:val="0"/>
          <w:lang w:val="lt-LT"/>
          <w14:ligatures w14:val="none"/>
        </w:rPr>
      </w:pPr>
      <w:r w:rsidRPr="00E44619">
        <w:rPr>
          <w:rFonts w:ascii="Times New Roman" w:eastAsia="Times New Roman" w:hAnsi="Times New Roman" w:cs="Times New Roman"/>
          <w:i/>
          <w:iCs/>
          <w:kern w:val="0"/>
          <w:lang w:val="lt-LT"/>
          <w14:ligatures w14:val="none"/>
        </w:rPr>
        <w:t>Dėl bylos nagrinėjimo kasacine tvarka ribų</w:t>
      </w:r>
    </w:p>
    <w:p w14:paraId="1AB010EA" w14:textId="77777777" w:rsidR="00492134" w:rsidRPr="00E44619" w:rsidRDefault="00492134" w:rsidP="007860F6">
      <w:pPr>
        <w:spacing w:after="120" w:line="240" w:lineRule="auto"/>
        <w:jc w:val="both"/>
        <w:rPr>
          <w:rFonts w:ascii="Times New Roman" w:eastAsia="Times New Roman" w:hAnsi="Times New Roman" w:cs="Times New Roman"/>
          <w:kern w:val="0"/>
          <w:lang w:val="lt-LT"/>
          <w14:ligatures w14:val="none"/>
        </w:rPr>
      </w:pPr>
    </w:p>
    <w:p w14:paraId="7935F848" w14:textId="4A1C47A7" w:rsidR="00CF1A1F" w:rsidRPr="00E44619" w:rsidRDefault="00CF1A1F"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Kasacinės instancijos teismas priimtus nuosprendžius ir nutartis, dėl kurių paduotas kasacinis skundas, tikrina teisės taikymo aspektu (</w:t>
      </w:r>
      <w:bookmarkStart w:id="2" w:name="n7b1fd029-c73d-406d-88a6-c5fa825a7328"/>
      <w:r w:rsidRPr="00E44619">
        <w:rPr>
          <w:rFonts w:ascii="Times New Roman" w:hAnsi="Times New Roman" w:cs="Times New Roman"/>
          <w:lang w:val="lt-LT"/>
        </w:rPr>
        <w:fldChar w:fldCharType="begin"/>
      </w:r>
      <w:r w:rsidRPr="00E44619">
        <w:rPr>
          <w:rFonts w:ascii="Times New Roman" w:hAnsi="Times New Roman" w:cs="Times New Roman"/>
          <w:lang w:val="lt-LT"/>
        </w:rPr>
        <w:instrText>HYPERLINK "https://www.infolex.lt/ta/10708" \o "Lietuvos Respublikos baudžiamojo proceso kodeksas" \t "_blank"</w:instrText>
      </w:r>
      <w:r w:rsidRPr="00E44619">
        <w:rPr>
          <w:rFonts w:ascii="Times New Roman" w:hAnsi="Times New Roman" w:cs="Times New Roman"/>
          <w:lang w:val="lt-LT"/>
        </w:rPr>
      </w:r>
      <w:r w:rsidRPr="00E44619">
        <w:rPr>
          <w:rFonts w:ascii="Times New Roman" w:hAnsi="Times New Roman" w:cs="Times New Roman"/>
          <w:lang w:val="lt-LT"/>
        </w:rPr>
        <w:fldChar w:fldCharType="separate"/>
      </w:r>
      <w:r w:rsidRPr="00E44619">
        <w:rPr>
          <w:rStyle w:val="Hipersaitas"/>
          <w:rFonts w:ascii="Times New Roman" w:hAnsi="Times New Roman" w:cs="Times New Roman"/>
          <w:color w:val="auto"/>
          <w:u w:val="none"/>
          <w:lang w:val="lt-LT"/>
        </w:rPr>
        <w:t>BPK</w:t>
      </w:r>
      <w:r w:rsidRPr="00E44619">
        <w:rPr>
          <w:rFonts w:ascii="Times New Roman" w:hAnsi="Times New Roman" w:cs="Times New Roman"/>
          <w:lang w:val="lt-LT"/>
        </w:rPr>
        <w:fldChar w:fldCharType="end"/>
      </w:r>
      <w:bookmarkStart w:id="3" w:name="pn7b1fd029-c73d-406d-88a6-c5fa825a7328"/>
      <w:bookmarkEnd w:id="2"/>
      <w:bookmarkEnd w:id="3"/>
      <w:r w:rsidRPr="00E44619">
        <w:rPr>
          <w:rFonts w:ascii="Times New Roman" w:hAnsi="Times New Roman" w:cs="Times New Roman"/>
          <w:lang w:val="lt-LT"/>
        </w:rPr>
        <w:t xml:space="preserve"> </w:t>
      </w:r>
      <w:bookmarkStart w:id="4" w:name="n0d3ef85b-920b-4689-92f8-60a0e77f5e62"/>
      <w:r w:rsidRPr="00E44619">
        <w:rPr>
          <w:rFonts w:ascii="Times New Roman" w:hAnsi="Times New Roman" w:cs="Times New Roman"/>
          <w:lang w:val="lt-LT"/>
        </w:rPr>
        <w:fldChar w:fldCharType="begin"/>
      </w:r>
      <w:r w:rsidRPr="00E44619">
        <w:rPr>
          <w:rFonts w:ascii="Times New Roman" w:hAnsi="Times New Roman" w:cs="Times New Roman"/>
          <w:lang w:val="lt-LT"/>
        </w:rPr>
        <w:instrText>HYPERLINK "https://www.infolex.lt/teise/Default.aspx?id=20&amp;item=doc&amp;aktoid=2297080" \o "Teismo įgaliojimų nagrinėjant kasacinę bylą ribos" \t "_blank"</w:instrText>
      </w:r>
      <w:r w:rsidRPr="00E44619">
        <w:rPr>
          <w:rFonts w:ascii="Times New Roman" w:hAnsi="Times New Roman" w:cs="Times New Roman"/>
          <w:lang w:val="lt-LT"/>
        </w:rPr>
      </w:r>
      <w:r w:rsidRPr="00E44619">
        <w:rPr>
          <w:rFonts w:ascii="Times New Roman" w:hAnsi="Times New Roman" w:cs="Times New Roman"/>
          <w:lang w:val="lt-LT"/>
        </w:rPr>
        <w:fldChar w:fldCharType="separate"/>
      </w:r>
      <w:r w:rsidRPr="00E44619">
        <w:rPr>
          <w:rStyle w:val="Hipersaitas"/>
          <w:rFonts w:ascii="Times New Roman" w:hAnsi="Times New Roman" w:cs="Times New Roman"/>
          <w:color w:val="auto"/>
          <w:u w:val="none"/>
          <w:lang w:val="lt-LT"/>
        </w:rPr>
        <w:t>376</w:t>
      </w:r>
      <w:r w:rsidRPr="00E44619">
        <w:rPr>
          <w:rFonts w:ascii="Times New Roman" w:hAnsi="Times New Roman" w:cs="Times New Roman"/>
          <w:lang w:val="lt-LT"/>
        </w:rPr>
        <w:fldChar w:fldCharType="end"/>
      </w:r>
      <w:bookmarkStart w:id="5" w:name="pn0d3ef85b-920b-4689-92f8-60a0e77f5e62"/>
      <w:bookmarkEnd w:id="4"/>
      <w:bookmarkEnd w:id="5"/>
      <w:r w:rsidRPr="00E44619">
        <w:rPr>
          <w:rFonts w:ascii="Times New Roman" w:hAnsi="Times New Roman" w:cs="Times New Roman"/>
          <w:lang w:val="lt-LT"/>
        </w:rPr>
        <w:t xml:space="preserve"> straipsnio 1 dalis). Tai reiškia, kad kasacinės instancijos teismas byloje surinktų įrodymų iš naujo nevertina, naujų įrodymų nerenka ir faktinių bylos aplinkybių nenustato. Ar teisingai įvertinti įrodymai ir nustatytos faktinės bylos aplinkybės, sprendžia apeliacinės instancijos teismas (</w:t>
      </w:r>
      <w:r w:rsidR="007860F6" w:rsidRPr="00E44619">
        <w:rPr>
          <w:rFonts w:ascii="Times New Roman" w:hAnsi="Times New Roman" w:cs="Times New Roman"/>
          <w:lang w:val="lt-LT"/>
        </w:rPr>
        <w:t>Lietuvos Aukščiausiojo Teismo</w:t>
      </w:r>
      <w:r w:rsidR="004B5E46" w:rsidRPr="00E44619">
        <w:rPr>
          <w:rFonts w:ascii="Times New Roman" w:hAnsi="Times New Roman" w:cs="Times New Roman"/>
          <w:lang w:val="lt-LT"/>
        </w:rPr>
        <w:t xml:space="preserve"> 2022 m. kovo 22 d. nutartis baudžiamojoje byloje Nr. 2K-75-511/2022, 8 punktas; 2023 m.</w:t>
      </w:r>
      <w:r w:rsidR="00143C69" w:rsidRPr="00E44619">
        <w:rPr>
          <w:rFonts w:ascii="Times New Roman" w:hAnsi="Times New Roman" w:cs="Times New Roman"/>
          <w:lang w:val="lt-LT"/>
        </w:rPr>
        <w:t xml:space="preserve"> kovo 14 d. nutartis baudžiamojoje byloje Nr. 2K-58-719/2023, 6 punktas).</w:t>
      </w:r>
      <w:r w:rsidR="007860F6" w:rsidRPr="00E44619">
        <w:rPr>
          <w:rFonts w:ascii="Times New Roman" w:hAnsi="Times New Roman" w:cs="Times New Roman"/>
          <w:lang w:val="lt-LT"/>
        </w:rPr>
        <w:t xml:space="preserve"> </w:t>
      </w:r>
      <w:bookmarkStart w:id="6" w:name="pnce0aeb7e-a816-4210-a502-d71288794cc4"/>
      <w:bookmarkStart w:id="7" w:name="pn2e97acdd-6ed5-4117-97cc-36255a1f521f"/>
      <w:bookmarkStart w:id="8" w:name="pnea50d33d-207b-439f-a38c-44f37a0959c6"/>
      <w:bookmarkStart w:id="9" w:name="pn59a09b24-6fef-4cee-880a-a8a0752e4a5c"/>
      <w:bookmarkStart w:id="10" w:name="pn9370fb31-a119-4531-b7bb-c2ba4729f95a"/>
      <w:bookmarkStart w:id="11" w:name="pn3f3abcbf-8c31-42ca-9b6c-babf0b7fb5ec"/>
      <w:bookmarkEnd w:id="6"/>
      <w:bookmarkEnd w:id="7"/>
      <w:bookmarkEnd w:id="8"/>
      <w:bookmarkEnd w:id="9"/>
      <w:bookmarkEnd w:id="10"/>
      <w:bookmarkEnd w:id="11"/>
      <w:r w:rsidRPr="00E44619">
        <w:rPr>
          <w:rFonts w:ascii="Times New Roman" w:hAnsi="Times New Roman" w:cs="Times New Roman"/>
          <w:lang w:val="lt-LT"/>
        </w:rPr>
        <w:t>Skundžiamų teismų sprendimų teisėtumas kasacine tvarka tikrinamas vadovaujantis sprendimuose nustatytomis bylos aplinkybėmis (</w:t>
      </w:r>
      <w:r w:rsidR="00992ADD" w:rsidRPr="00E44619">
        <w:rPr>
          <w:rFonts w:ascii="Times New Roman" w:hAnsi="Times New Roman" w:cs="Times New Roman"/>
          <w:lang w:val="lt-LT"/>
        </w:rPr>
        <w:t xml:space="preserve">Lietuvos Aukščiausiojo Teismo 2020 m. vasario 27 d. nutartis baudžiamojoje byloje Nr. 2K-43-489/2020, 6 punktas; 2022 m. gegužės 17 d. nutartis baudžiamojoje byloje Nr. 2K-143-788/2022, 6 punktas). </w:t>
      </w:r>
      <w:bookmarkStart w:id="12" w:name="pn86053eb7-e9a8-4f8f-a1af-74c4f2c1e22a"/>
      <w:bookmarkStart w:id="13" w:name="pn25ee8cf4-4c03-4d5a-aa78-511ebab8e0c3"/>
      <w:bookmarkStart w:id="14" w:name="pn2c078332-6d1d-4cdd-97e8-8e6add41dc68"/>
      <w:bookmarkStart w:id="15" w:name="pn5d77a12f-ed38-4b05-ba29-99c4b6437571"/>
      <w:bookmarkStart w:id="16" w:name="pnefd7ba57-b044-4223-a6ae-1e449f7205ec"/>
      <w:bookmarkEnd w:id="12"/>
      <w:bookmarkEnd w:id="13"/>
      <w:bookmarkEnd w:id="14"/>
      <w:bookmarkEnd w:id="15"/>
      <w:bookmarkEnd w:id="16"/>
      <w:r w:rsidRPr="00E44619">
        <w:rPr>
          <w:rFonts w:ascii="Times New Roman" w:hAnsi="Times New Roman" w:cs="Times New Roman"/>
          <w:lang w:val="lt-LT"/>
        </w:rPr>
        <w:t xml:space="preserve">Kartu pažymėtina, kad kasaciniame skunde turi būti nurodyti teisiniai argumentai, pagrindžiantys </w:t>
      </w:r>
      <w:bookmarkStart w:id="17" w:name="nf01dddbf-9b51-4be5-bc2a-1c3421e0a183"/>
      <w:r w:rsidRPr="00E44619">
        <w:rPr>
          <w:rFonts w:ascii="Times New Roman" w:hAnsi="Times New Roman" w:cs="Times New Roman"/>
          <w:lang w:val="lt-LT"/>
        </w:rPr>
        <w:fldChar w:fldCharType="begin"/>
      </w:r>
      <w:r w:rsidRPr="00E44619">
        <w:rPr>
          <w:rFonts w:ascii="Times New Roman" w:hAnsi="Times New Roman" w:cs="Times New Roman"/>
          <w:lang w:val="lt-LT"/>
        </w:rPr>
        <w:instrText>HYPERLINK "https://www.infolex.lt/ta/10708" \o "Lietuvos Respublikos baudžiamojo proceso kodeksas" \t "_blank"</w:instrText>
      </w:r>
      <w:r w:rsidRPr="00E44619">
        <w:rPr>
          <w:rFonts w:ascii="Times New Roman" w:hAnsi="Times New Roman" w:cs="Times New Roman"/>
          <w:lang w:val="lt-LT"/>
        </w:rPr>
      </w:r>
      <w:r w:rsidRPr="00E44619">
        <w:rPr>
          <w:rFonts w:ascii="Times New Roman" w:hAnsi="Times New Roman" w:cs="Times New Roman"/>
          <w:lang w:val="lt-LT"/>
        </w:rPr>
        <w:fldChar w:fldCharType="separate"/>
      </w:r>
      <w:r w:rsidRPr="00E44619">
        <w:rPr>
          <w:rStyle w:val="Hipersaitas"/>
          <w:rFonts w:ascii="Times New Roman" w:hAnsi="Times New Roman" w:cs="Times New Roman"/>
          <w:color w:val="auto"/>
          <w:u w:val="none"/>
          <w:lang w:val="lt-LT"/>
        </w:rPr>
        <w:t>BPK</w:t>
      </w:r>
      <w:r w:rsidRPr="00E44619">
        <w:rPr>
          <w:rFonts w:ascii="Times New Roman" w:hAnsi="Times New Roman" w:cs="Times New Roman"/>
          <w:lang w:val="lt-LT"/>
        </w:rPr>
        <w:fldChar w:fldCharType="end"/>
      </w:r>
      <w:bookmarkStart w:id="18" w:name="pnf01dddbf-9b51-4be5-bc2a-1c3421e0a183"/>
      <w:bookmarkEnd w:id="17"/>
      <w:bookmarkEnd w:id="18"/>
      <w:r w:rsidRPr="00E44619">
        <w:rPr>
          <w:rFonts w:ascii="Times New Roman" w:hAnsi="Times New Roman" w:cs="Times New Roman"/>
          <w:lang w:val="lt-LT"/>
        </w:rPr>
        <w:t xml:space="preserve"> </w:t>
      </w:r>
      <w:bookmarkStart w:id="19" w:name="n24bc36b9-7227-4ac4-ace3-e184f5c18c20"/>
      <w:r w:rsidRPr="00E44619">
        <w:rPr>
          <w:rFonts w:ascii="Times New Roman" w:hAnsi="Times New Roman" w:cs="Times New Roman"/>
          <w:lang w:val="lt-LT"/>
        </w:rPr>
        <w:fldChar w:fldCharType="begin"/>
      </w:r>
      <w:r w:rsidRPr="00E44619">
        <w:rPr>
          <w:rFonts w:ascii="Times New Roman" w:hAnsi="Times New Roman" w:cs="Times New Roman"/>
          <w:lang w:val="lt-LT"/>
        </w:rPr>
        <w:instrText>HYPERLINK "https://www.infolex.lt/teise/Default.aspx?id=20&amp;item=doc&amp;aktoid=2297080" \o "Apskundimo ir bylos nagrinėjimo kasacine tvarka pagrindai" \t "_blank"</w:instrText>
      </w:r>
      <w:r w:rsidRPr="00E44619">
        <w:rPr>
          <w:rFonts w:ascii="Times New Roman" w:hAnsi="Times New Roman" w:cs="Times New Roman"/>
          <w:lang w:val="lt-LT"/>
        </w:rPr>
      </w:r>
      <w:r w:rsidRPr="00E44619">
        <w:rPr>
          <w:rFonts w:ascii="Times New Roman" w:hAnsi="Times New Roman" w:cs="Times New Roman"/>
          <w:lang w:val="lt-LT"/>
        </w:rPr>
        <w:fldChar w:fldCharType="separate"/>
      </w:r>
      <w:r w:rsidRPr="00E44619">
        <w:rPr>
          <w:rStyle w:val="Hipersaitas"/>
          <w:rFonts w:ascii="Times New Roman" w:hAnsi="Times New Roman" w:cs="Times New Roman"/>
          <w:color w:val="auto"/>
          <w:u w:val="none"/>
          <w:lang w:val="lt-LT"/>
        </w:rPr>
        <w:t>369</w:t>
      </w:r>
      <w:r w:rsidRPr="00E44619">
        <w:rPr>
          <w:rFonts w:ascii="Times New Roman" w:hAnsi="Times New Roman" w:cs="Times New Roman"/>
          <w:lang w:val="lt-LT"/>
        </w:rPr>
        <w:fldChar w:fldCharType="end"/>
      </w:r>
      <w:bookmarkStart w:id="20" w:name="pn24bc36b9-7227-4ac4-ace3-e184f5c18c20"/>
      <w:bookmarkEnd w:id="19"/>
      <w:bookmarkEnd w:id="20"/>
      <w:r w:rsidRPr="00E44619">
        <w:rPr>
          <w:rFonts w:ascii="Times New Roman" w:hAnsi="Times New Roman" w:cs="Times New Roman"/>
          <w:lang w:val="lt-LT"/>
        </w:rPr>
        <w:t xml:space="preserve"> straipsnyje nurodytų apskundimo ir bylos nagrinėjimo kasacine tvarka pagrindų buvimą (</w:t>
      </w:r>
      <w:bookmarkStart w:id="21" w:name="nea384a9c-41df-48e6-8937-5f865395416d"/>
      <w:r w:rsidRPr="00E44619">
        <w:rPr>
          <w:rFonts w:ascii="Times New Roman" w:hAnsi="Times New Roman" w:cs="Times New Roman"/>
          <w:lang w:val="lt-LT"/>
        </w:rPr>
        <w:fldChar w:fldCharType="begin"/>
      </w:r>
      <w:r w:rsidRPr="00E44619">
        <w:rPr>
          <w:rFonts w:ascii="Times New Roman" w:hAnsi="Times New Roman" w:cs="Times New Roman"/>
          <w:lang w:val="lt-LT"/>
        </w:rPr>
        <w:instrText>HYPERLINK "https://www.infolex.lt/ta/10708" \o "Lietuvos Respublikos baudžiamojo proceso kodeksas" \t "_blank"</w:instrText>
      </w:r>
      <w:r w:rsidRPr="00E44619">
        <w:rPr>
          <w:rFonts w:ascii="Times New Roman" w:hAnsi="Times New Roman" w:cs="Times New Roman"/>
          <w:lang w:val="lt-LT"/>
        </w:rPr>
      </w:r>
      <w:r w:rsidRPr="00E44619">
        <w:rPr>
          <w:rFonts w:ascii="Times New Roman" w:hAnsi="Times New Roman" w:cs="Times New Roman"/>
          <w:lang w:val="lt-LT"/>
        </w:rPr>
        <w:fldChar w:fldCharType="separate"/>
      </w:r>
      <w:r w:rsidRPr="00E44619">
        <w:rPr>
          <w:rStyle w:val="Hipersaitas"/>
          <w:rFonts w:ascii="Times New Roman" w:hAnsi="Times New Roman" w:cs="Times New Roman"/>
          <w:color w:val="auto"/>
          <w:u w:val="none"/>
          <w:lang w:val="lt-LT"/>
        </w:rPr>
        <w:t>BPK</w:t>
      </w:r>
      <w:r w:rsidRPr="00E44619">
        <w:rPr>
          <w:rFonts w:ascii="Times New Roman" w:hAnsi="Times New Roman" w:cs="Times New Roman"/>
          <w:lang w:val="lt-LT"/>
        </w:rPr>
        <w:fldChar w:fldCharType="end"/>
      </w:r>
      <w:bookmarkStart w:id="22" w:name="pnea384a9c-41df-48e6-8937-5f865395416d"/>
      <w:bookmarkEnd w:id="21"/>
      <w:bookmarkEnd w:id="22"/>
      <w:r w:rsidRPr="00E44619">
        <w:rPr>
          <w:rFonts w:ascii="Times New Roman" w:hAnsi="Times New Roman" w:cs="Times New Roman"/>
          <w:lang w:val="lt-LT"/>
        </w:rPr>
        <w:t xml:space="preserve"> </w:t>
      </w:r>
      <w:bookmarkStart w:id="23" w:name="n93d7a79f-a6e5-4d2b-a3f4-d9ff50eeac7a"/>
      <w:r w:rsidRPr="00E44619">
        <w:rPr>
          <w:rFonts w:ascii="Times New Roman" w:hAnsi="Times New Roman" w:cs="Times New Roman"/>
          <w:lang w:val="lt-LT"/>
        </w:rPr>
        <w:fldChar w:fldCharType="begin"/>
      </w:r>
      <w:r w:rsidRPr="00E44619">
        <w:rPr>
          <w:rFonts w:ascii="Times New Roman" w:hAnsi="Times New Roman" w:cs="Times New Roman"/>
          <w:lang w:val="lt-LT"/>
        </w:rPr>
        <w:instrText>HYPERLINK "https://www.infolex.lt/teise/Default.aspx?id=20&amp;item=doc&amp;aktoid=2297080" \o "Kasacinis skundas" \t "_blank"</w:instrText>
      </w:r>
      <w:r w:rsidRPr="00E44619">
        <w:rPr>
          <w:rFonts w:ascii="Times New Roman" w:hAnsi="Times New Roman" w:cs="Times New Roman"/>
          <w:lang w:val="lt-LT"/>
        </w:rPr>
      </w:r>
      <w:r w:rsidRPr="00E44619">
        <w:rPr>
          <w:rFonts w:ascii="Times New Roman" w:hAnsi="Times New Roman" w:cs="Times New Roman"/>
          <w:lang w:val="lt-LT"/>
        </w:rPr>
        <w:fldChar w:fldCharType="separate"/>
      </w:r>
      <w:r w:rsidRPr="00E44619">
        <w:rPr>
          <w:rStyle w:val="Hipersaitas"/>
          <w:rFonts w:ascii="Times New Roman" w:hAnsi="Times New Roman" w:cs="Times New Roman"/>
          <w:color w:val="auto"/>
          <w:u w:val="none"/>
          <w:lang w:val="lt-LT"/>
        </w:rPr>
        <w:t>368</w:t>
      </w:r>
      <w:r w:rsidRPr="00E44619">
        <w:rPr>
          <w:rFonts w:ascii="Times New Roman" w:hAnsi="Times New Roman" w:cs="Times New Roman"/>
          <w:lang w:val="lt-LT"/>
        </w:rPr>
        <w:fldChar w:fldCharType="end"/>
      </w:r>
      <w:bookmarkStart w:id="24" w:name="pn93d7a79f-a6e5-4d2b-a3f4-d9ff50eeac7a"/>
      <w:bookmarkEnd w:id="23"/>
      <w:bookmarkEnd w:id="24"/>
      <w:r w:rsidRPr="00E44619">
        <w:rPr>
          <w:rFonts w:ascii="Times New Roman" w:hAnsi="Times New Roman" w:cs="Times New Roman"/>
          <w:lang w:val="lt-LT"/>
        </w:rPr>
        <w:t xml:space="preserve"> straipsnio 2 dalis). Taigi tai reiškia, kad formalus nesutikimas su nepalankiais teismų sprendimais, dėstant įstatymų nuostatas, cituojant teismų praktiką, pateikiant savą įrodymų interpretavimą ir savaip nustatant veikos faktines aplinkybes, nėra vienas iš apskundimo ir bylos nagrinėjimo kasacine tvarka pagrindų, juo labiau grindžiamas teisiniais argumentais (</w:t>
      </w:r>
      <w:r w:rsidR="00992ADD" w:rsidRPr="00E44619">
        <w:rPr>
          <w:rFonts w:ascii="Times New Roman" w:hAnsi="Times New Roman" w:cs="Times New Roman"/>
          <w:lang w:val="lt-LT"/>
        </w:rPr>
        <w:t>Lietuvos Aukščiausiojo Teismo 2023 m. gruodžio 6 d. nutartis baudžiamojoje byloje Nr. 2K-149-648/2023, 9 punktas; 2024 m. vasario 14 d. nutartis baudžiamojoje byloje Nr. 2K-4-594/2024, 8 punktas).</w:t>
      </w:r>
      <w:bookmarkStart w:id="25" w:name="pn6cf97071-865c-4880-b835-2c6ca0bdb56e"/>
      <w:bookmarkStart w:id="26" w:name="pn8e97e266-eea7-4ffa-aa07-1b8b85790a7b"/>
      <w:bookmarkStart w:id="27" w:name="pn54b8431a-c6bc-43cb-8978-f2c5dbfcf625"/>
      <w:bookmarkEnd w:id="25"/>
      <w:bookmarkEnd w:id="26"/>
      <w:bookmarkEnd w:id="27"/>
    </w:p>
    <w:p w14:paraId="2682DCAA" w14:textId="3A41D49D" w:rsidR="00CF1A1F" w:rsidRPr="00E44619" w:rsidRDefault="00CF1A1F"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 xml:space="preserve">Kasacinės instancijos teismas nėra trečioji instancija, atliekanti įrodymų tyrimą ir jų vertinimą, nustatanti veikos faktines aplinkybes. Tai, kad kasatoriams nėra priimtinos abiejų instancijų </w:t>
      </w:r>
      <w:r w:rsidRPr="00E44619">
        <w:rPr>
          <w:rFonts w:ascii="Times New Roman" w:hAnsi="Times New Roman" w:cs="Times New Roman"/>
          <w:lang w:val="lt-LT"/>
        </w:rPr>
        <w:lastRenderedPageBreak/>
        <w:t xml:space="preserve">teismų padarytos išvados, savaime nesudaro bylos nagrinėjimo kasacine tvarka pagrindo. </w:t>
      </w:r>
      <w:r w:rsidR="00DB18D6" w:rsidRPr="00E44619">
        <w:rPr>
          <w:rFonts w:ascii="Times New Roman" w:hAnsi="Times New Roman" w:cs="Times New Roman"/>
          <w:lang w:val="lt-LT"/>
        </w:rPr>
        <w:t>Dalis</w:t>
      </w:r>
      <w:r w:rsidRPr="00E44619">
        <w:rPr>
          <w:rFonts w:ascii="Times New Roman" w:hAnsi="Times New Roman" w:cs="Times New Roman"/>
          <w:lang w:val="lt-LT"/>
        </w:rPr>
        <w:t xml:space="preserve"> kasaciniuose skunduose keliamų klausimų yra grindžiami nesutikimu su apeliacinės instancijos teismo padarytomis išvadomis, pateikiant savą įrodymų interpretavimą. Prie tokių priskirtini nuteisto</w:t>
      </w:r>
      <w:r w:rsidR="00B34D3F" w:rsidRPr="00E44619">
        <w:rPr>
          <w:rFonts w:ascii="Times New Roman" w:hAnsi="Times New Roman" w:cs="Times New Roman"/>
          <w:lang w:val="lt-LT"/>
        </w:rPr>
        <w:t xml:space="preserve">jo ir jo gynėjo kasaciniuose skunduose </w:t>
      </w:r>
      <w:r w:rsidRPr="00E44619">
        <w:rPr>
          <w:rFonts w:ascii="Times New Roman" w:hAnsi="Times New Roman" w:cs="Times New Roman"/>
          <w:lang w:val="lt-LT"/>
        </w:rPr>
        <w:t xml:space="preserve">išdėstyti argumentai, </w:t>
      </w:r>
      <w:r w:rsidR="00B34D3F" w:rsidRPr="00E44619">
        <w:rPr>
          <w:rFonts w:ascii="Times New Roman" w:hAnsi="Times New Roman" w:cs="Times New Roman"/>
          <w:lang w:val="lt-LT"/>
        </w:rPr>
        <w:t>kaip apeliacinės instancijos teismo trūkumus</w:t>
      </w:r>
      <w:r w:rsidRPr="00E44619">
        <w:rPr>
          <w:rFonts w:ascii="Times New Roman" w:hAnsi="Times New Roman" w:cs="Times New Roman"/>
          <w:lang w:val="lt-LT"/>
        </w:rPr>
        <w:t xml:space="preserve"> </w:t>
      </w:r>
      <w:r w:rsidR="00B34D3F" w:rsidRPr="00E44619">
        <w:rPr>
          <w:rFonts w:ascii="Times New Roman" w:hAnsi="Times New Roman" w:cs="Times New Roman"/>
          <w:lang w:val="lt-LT"/>
        </w:rPr>
        <w:t>deklaruojant motyvacijos stoką dėl M.</w:t>
      </w:r>
      <w:r w:rsidR="00EC7FB6" w:rsidRPr="00E44619">
        <w:rPr>
          <w:rFonts w:ascii="Times New Roman" w:hAnsi="Times New Roman" w:cs="Times New Roman"/>
          <w:lang w:val="lt-LT"/>
        </w:rPr>
        <w:t> </w:t>
      </w:r>
      <w:r w:rsidR="00992ADD" w:rsidRPr="00E44619">
        <w:rPr>
          <w:rFonts w:ascii="Times New Roman" w:hAnsi="Times New Roman" w:cs="Times New Roman"/>
          <w:lang w:val="lt-LT"/>
        </w:rPr>
        <w:t>B</w:t>
      </w:r>
      <w:r w:rsidR="0075318E">
        <w:rPr>
          <w:rFonts w:ascii="Times New Roman" w:hAnsi="Times New Roman" w:cs="Times New Roman"/>
          <w:lang w:val="lt-LT"/>
        </w:rPr>
        <w:t>.</w:t>
      </w:r>
      <w:r w:rsidR="00992ADD" w:rsidRPr="00E44619">
        <w:rPr>
          <w:rFonts w:ascii="Times New Roman" w:hAnsi="Times New Roman" w:cs="Times New Roman"/>
          <w:lang w:val="lt-LT"/>
        </w:rPr>
        <w:t xml:space="preserve"> </w:t>
      </w:r>
      <w:r w:rsidR="00B34D3F" w:rsidRPr="00E44619">
        <w:rPr>
          <w:rFonts w:ascii="Times New Roman" w:hAnsi="Times New Roman" w:cs="Times New Roman"/>
          <w:lang w:val="lt-LT"/>
        </w:rPr>
        <w:t>ir jo gynėjo keltų versijų atmetimo,</w:t>
      </w:r>
      <w:r w:rsidR="00671D46" w:rsidRPr="00E44619">
        <w:rPr>
          <w:rFonts w:ascii="Times New Roman" w:hAnsi="Times New Roman" w:cs="Times New Roman"/>
          <w:lang w:val="lt-LT"/>
        </w:rPr>
        <w:t xml:space="preserve"> liudytojų parodymų prieštaravimų ir jų</w:t>
      </w:r>
      <w:r w:rsidR="00B34D3F" w:rsidRPr="00E44619">
        <w:rPr>
          <w:rFonts w:ascii="Times New Roman" w:hAnsi="Times New Roman" w:cs="Times New Roman"/>
          <w:lang w:val="lt-LT"/>
        </w:rPr>
        <w:t xml:space="preserve"> parodymų vertinimo, </w:t>
      </w:r>
      <w:r w:rsidR="00671D46" w:rsidRPr="00E44619">
        <w:rPr>
          <w:rFonts w:ascii="Times New Roman" w:eastAsia="Times New Roman" w:hAnsi="Times New Roman" w:cs="Times New Roman"/>
          <w:iCs/>
          <w:kern w:val="0"/>
          <w:lang w:val="lt-LT"/>
          <w14:ligatures w14:val="none"/>
        </w:rPr>
        <w:t xml:space="preserve">V. Jodko-Dulkės statuso ir jos parodymų vertinimo, </w:t>
      </w:r>
      <w:r w:rsidR="00B34D3F" w:rsidRPr="00E44619">
        <w:rPr>
          <w:rFonts w:ascii="Times New Roman" w:hAnsi="Times New Roman" w:cs="Times New Roman"/>
          <w:lang w:val="lt-LT"/>
        </w:rPr>
        <w:t xml:space="preserve">parodymo atpažinti tinkamo atlikimo ir kai kurių kitų. </w:t>
      </w:r>
      <w:r w:rsidR="00DB243A" w:rsidRPr="00E44619">
        <w:rPr>
          <w:rFonts w:ascii="Times New Roman" w:hAnsi="Times New Roman" w:cs="Times New Roman"/>
          <w:lang w:val="lt-LT"/>
        </w:rPr>
        <w:t>Nurodyti</w:t>
      </w:r>
      <w:r w:rsidRPr="00E44619">
        <w:rPr>
          <w:rFonts w:ascii="Times New Roman" w:hAnsi="Times New Roman" w:cs="Times New Roman"/>
          <w:lang w:val="lt-LT"/>
        </w:rPr>
        <w:t xml:space="preserve"> ir panašaus pobūdžio klausimai kasacine tvarka nenagrinėtini.</w:t>
      </w:r>
      <w:r w:rsidR="00F0035E" w:rsidRPr="00E44619">
        <w:rPr>
          <w:rFonts w:ascii="Times New Roman" w:hAnsi="Times New Roman" w:cs="Times New Roman"/>
          <w:lang w:val="lt-LT"/>
        </w:rPr>
        <w:t xml:space="preserve"> Paliekami nenagrinėti ir apeliacine tvarka neskųsti klausimai, nes </w:t>
      </w:r>
      <w:r w:rsidR="00F0035E" w:rsidRPr="00E44619">
        <w:rPr>
          <w:rFonts w:ascii="Times New Roman" w:eastAsia="Times New Roman" w:hAnsi="Times New Roman" w:cs="Times New Roman"/>
          <w:kern w:val="0"/>
          <w:lang w:val="lt-LT" w:bidi="lt-LT"/>
          <w14:ligatures w14:val="none"/>
        </w:rPr>
        <w:t>BPK 367 straipsnio 3 dalyje nustatyta, kad kasacine tvarka apskųsti įsiteisėjusį nuosprendį ar nutartį galima tik dėl tų klausimų, kurie buvo nagrinėti apeliacinės instancijos teisme.</w:t>
      </w:r>
    </w:p>
    <w:p w14:paraId="2575A34A" w14:textId="413433C5" w:rsidR="00CF1A1F" w:rsidRPr="00E44619" w:rsidRDefault="00CF1A1F"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 xml:space="preserve">Teisėjų kolegija nagrinėjamoje byloje pagal kasacinius skundus tikrina, ar </w:t>
      </w:r>
      <w:r w:rsidR="00DB243A" w:rsidRPr="00E44619">
        <w:rPr>
          <w:rFonts w:ascii="Times New Roman" w:hAnsi="Times New Roman" w:cs="Times New Roman"/>
          <w:lang w:val="lt-LT"/>
        </w:rPr>
        <w:t>žemesnės</w:t>
      </w:r>
      <w:r w:rsidRPr="00E44619">
        <w:rPr>
          <w:rFonts w:ascii="Times New Roman" w:hAnsi="Times New Roman" w:cs="Times New Roman"/>
          <w:lang w:val="lt-LT"/>
        </w:rPr>
        <w:t xml:space="preserve"> instancijos teismas </w:t>
      </w:r>
      <w:r w:rsidR="00DB243A" w:rsidRPr="00E44619">
        <w:rPr>
          <w:rFonts w:ascii="Times New Roman" w:hAnsi="Times New Roman" w:cs="Times New Roman"/>
          <w:lang w:val="lt-LT"/>
        </w:rPr>
        <w:t>tinkamai taikė BK bendrosios dalies normas</w:t>
      </w:r>
      <w:r w:rsidR="00992ADD" w:rsidRPr="00E44619">
        <w:rPr>
          <w:rFonts w:ascii="Times New Roman" w:hAnsi="Times New Roman" w:cs="Times New Roman"/>
          <w:lang w:val="lt-LT"/>
        </w:rPr>
        <w:t>,</w:t>
      </w:r>
      <w:r w:rsidR="00DB243A" w:rsidRPr="00E44619">
        <w:rPr>
          <w:rFonts w:ascii="Times New Roman" w:hAnsi="Times New Roman" w:cs="Times New Roman"/>
          <w:lang w:val="lt-LT"/>
        </w:rPr>
        <w:t xml:space="preserve"> reglamentuojančias bendrininkavimą, jo rūšis ir formas</w:t>
      </w:r>
      <w:r w:rsidR="00F54515" w:rsidRPr="00E44619">
        <w:rPr>
          <w:rFonts w:ascii="Times New Roman" w:hAnsi="Times New Roman" w:cs="Times New Roman"/>
          <w:lang w:val="lt-LT"/>
        </w:rPr>
        <w:t>,</w:t>
      </w:r>
      <w:r w:rsidR="00DB243A" w:rsidRPr="00E44619">
        <w:rPr>
          <w:rFonts w:ascii="Times New Roman" w:hAnsi="Times New Roman" w:cs="Times New Roman"/>
          <w:lang w:val="lt-LT"/>
        </w:rPr>
        <w:t xml:space="preserve"> </w:t>
      </w:r>
      <w:r w:rsidR="00BE468B">
        <w:rPr>
          <w:rFonts w:ascii="Times New Roman" w:hAnsi="Times New Roman" w:cs="Times New Roman"/>
          <w:lang w:val="lt-LT"/>
        </w:rPr>
        <w:t xml:space="preserve">ar pagrįstai nustatė </w:t>
      </w:r>
      <w:r w:rsidR="00DB243A" w:rsidRPr="00E44619">
        <w:rPr>
          <w:rFonts w:ascii="Times New Roman" w:hAnsi="Times New Roman" w:cs="Times New Roman"/>
          <w:lang w:val="lt-LT"/>
        </w:rPr>
        <w:t>kontrabandos dalyk</w:t>
      </w:r>
      <w:r w:rsidR="00F71DB9">
        <w:rPr>
          <w:rFonts w:ascii="Times New Roman" w:hAnsi="Times New Roman" w:cs="Times New Roman"/>
          <w:lang w:val="lt-LT"/>
        </w:rPr>
        <w:t>ą</w:t>
      </w:r>
      <w:r w:rsidR="00DB243A" w:rsidRPr="00E44619">
        <w:rPr>
          <w:rFonts w:ascii="Times New Roman" w:hAnsi="Times New Roman" w:cs="Times New Roman"/>
          <w:lang w:val="lt-LT"/>
        </w:rPr>
        <w:t>,</w:t>
      </w:r>
      <w:r w:rsidR="00BE468B">
        <w:rPr>
          <w:rFonts w:ascii="Times New Roman" w:hAnsi="Times New Roman" w:cs="Times New Roman"/>
          <w:lang w:val="lt-LT"/>
        </w:rPr>
        <w:t xml:space="preserve"> ar</w:t>
      </w:r>
      <w:r w:rsidR="00DB243A" w:rsidRPr="00E44619">
        <w:rPr>
          <w:rFonts w:ascii="Times New Roman" w:hAnsi="Times New Roman" w:cs="Times New Roman"/>
          <w:lang w:val="lt-LT"/>
        </w:rPr>
        <w:t xml:space="preserve"> daugiafunkcinės pažeidimų kontrolės sistemos fiksuotų transporto priemonių ir jų fiksavimo šaltinių duomenų bazėje saugom</w:t>
      </w:r>
      <w:r w:rsidR="00BE468B">
        <w:rPr>
          <w:rFonts w:ascii="Times New Roman" w:hAnsi="Times New Roman" w:cs="Times New Roman"/>
          <w:lang w:val="lt-LT"/>
        </w:rPr>
        <w:t>i</w:t>
      </w:r>
      <w:r w:rsidR="00DB243A" w:rsidRPr="00E44619">
        <w:rPr>
          <w:rFonts w:ascii="Times New Roman" w:hAnsi="Times New Roman" w:cs="Times New Roman"/>
          <w:lang w:val="lt-LT"/>
        </w:rPr>
        <w:t xml:space="preserve"> duomen</w:t>
      </w:r>
      <w:r w:rsidR="00BE468B">
        <w:rPr>
          <w:rFonts w:ascii="Times New Roman" w:hAnsi="Times New Roman" w:cs="Times New Roman"/>
          <w:lang w:val="lt-LT"/>
        </w:rPr>
        <w:t>ys</w:t>
      </w:r>
      <w:r w:rsidR="00DB243A" w:rsidRPr="00E44619">
        <w:rPr>
          <w:rFonts w:ascii="Times New Roman" w:hAnsi="Times New Roman" w:cs="Times New Roman"/>
          <w:lang w:val="lt-LT"/>
        </w:rPr>
        <w:t xml:space="preserve"> atiti</w:t>
      </w:r>
      <w:r w:rsidR="00BE468B">
        <w:rPr>
          <w:rFonts w:ascii="Times New Roman" w:hAnsi="Times New Roman" w:cs="Times New Roman"/>
          <w:lang w:val="lt-LT"/>
        </w:rPr>
        <w:t>nka</w:t>
      </w:r>
      <w:r w:rsidR="00DB243A" w:rsidRPr="00E44619">
        <w:rPr>
          <w:rFonts w:ascii="Times New Roman" w:hAnsi="Times New Roman" w:cs="Times New Roman"/>
          <w:lang w:val="lt-LT"/>
        </w:rPr>
        <w:t xml:space="preserve"> įrodymams keliamus reikalavimus, </w:t>
      </w:r>
      <w:r w:rsidR="00BE468B">
        <w:rPr>
          <w:rFonts w:ascii="Times New Roman" w:hAnsi="Times New Roman" w:cs="Times New Roman"/>
          <w:lang w:val="lt-LT"/>
        </w:rPr>
        <w:t xml:space="preserve">taip pat sprendė </w:t>
      </w:r>
      <w:r w:rsidR="00DB243A" w:rsidRPr="00E44619">
        <w:rPr>
          <w:rFonts w:ascii="Times New Roman" w:hAnsi="Times New Roman" w:cs="Times New Roman"/>
          <w:lang w:val="lt-LT"/>
        </w:rPr>
        <w:t>teismų nešališkumo klausimą, turto konfiskavimo klausimus.</w:t>
      </w:r>
    </w:p>
    <w:p w14:paraId="494F6774" w14:textId="77777777" w:rsidR="007860F6" w:rsidRPr="00E44619" w:rsidRDefault="007860F6" w:rsidP="00E00A6C">
      <w:pPr>
        <w:spacing w:after="120" w:line="240" w:lineRule="auto"/>
        <w:rPr>
          <w:rFonts w:ascii="Times New Roman" w:hAnsi="Times New Roman" w:cs="Times New Roman"/>
          <w:lang w:val="lt-LT"/>
        </w:rPr>
      </w:pPr>
    </w:p>
    <w:p w14:paraId="1FBD9637" w14:textId="5A1A983E" w:rsidR="00CF1A1F" w:rsidRPr="00E44619" w:rsidRDefault="00A26CF8" w:rsidP="00E00A6C">
      <w:pPr>
        <w:spacing w:after="120" w:line="240" w:lineRule="auto"/>
        <w:rPr>
          <w:rFonts w:ascii="Times New Roman" w:hAnsi="Times New Roman" w:cs="Times New Roman"/>
          <w:i/>
          <w:iCs/>
          <w:lang w:val="lt-LT"/>
        </w:rPr>
      </w:pPr>
      <w:r w:rsidRPr="00E44619">
        <w:rPr>
          <w:rFonts w:ascii="Times New Roman" w:hAnsi="Times New Roman" w:cs="Times New Roman"/>
          <w:i/>
          <w:iCs/>
          <w:lang w:val="lt-LT"/>
        </w:rPr>
        <w:t>Dėl teismų nešališkumo</w:t>
      </w:r>
    </w:p>
    <w:p w14:paraId="2030105A" w14:textId="77777777" w:rsidR="00492134" w:rsidRPr="00E44619" w:rsidRDefault="00492134" w:rsidP="00E00A6C">
      <w:pPr>
        <w:spacing w:after="120" w:line="240" w:lineRule="auto"/>
        <w:rPr>
          <w:rFonts w:ascii="Times New Roman" w:hAnsi="Times New Roman" w:cs="Times New Roman"/>
          <w:lang w:val="lt-LT"/>
        </w:rPr>
      </w:pPr>
    </w:p>
    <w:p w14:paraId="752B3B57" w14:textId="612EF32A" w:rsidR="00492134" w:rsidRPr="00E44619" w:rsidRDefault="00A26CF8" w:rsidP="00E00A6C">
      <w:pPr>
        <w:pStyle w:val="Sraopastraipa"/>
        <w:numPr>
          <w:ilvl w:val="0"/>
          <w:numId w:val="1"/>
        </w:numPr>
        <w:spacing w:after="120" w:line="240" w:lineRule="auto"/>
        <w:ind w:left="357" w:hanging="357"/>
        <w:contextualSpacing w:val="0"/>
        <w:jc w:val="both"/>
        <w:rPr>
          <w:rFonts w:ascii="Times New Roman" w:hAnsi="Times New Roman" w:cs="Times New Roman"/>
          <w:lang w:val="lt-LT"/>
        </w:rPr>
      </w:pPr>
      <w:r w:rsidRPr="00E44619">
        <w:rPr>
          <w:rFonts w:ascii="Times New Roman" w:hAnsi="Times New Roman" w:cs="Times New Roman"/>
          <w:lang w:val="lt-LT"/>
        </w:rPr>
        <w:t>Abiejuose kasaciniuose skunduose didelis dėmesys yra skiriamas teismų šališkumo klausimams. Tačiau</w:t>
      </w:r>
      <w:r w:rsidR="00BE468B">
        <w:rPr>
          <w:rFonts w:ascii="Times New Roman" w:hAnsi="Times New Roman" w:cs="Times New Roman"/>
          <w:lang w:val="lt-LT"/>
        </w:rPr>
        <w:t>,</w:t>
      </w:r>
      <w:r w:rsidRPr="00E44619">
        <w:rPr>
          <w:rFonts w:ascii="Times New Roman" w:hAnsi="Times New Roman" w:cs="Times New Roman"/>
          <w:lang w:val="lt-LT"/>
        </w:rPr>
        <w:t xml:space="preserve"> susipažinus su kasacinių skundų argumentais, konstatuotina, kad teismų šališkumas juose iš esmės grindžiamas ne BPK 58 straipsnyje nustatytais </w:t>
      </w:r>
      <w:r w:rsidR="00A97360" w:rsidRPr="00E44619">
        <w:rPr>
          <w:rFonts w:ascii="Times New Roman" w:hAnsi="Times New Roman" w:cs="Times New Roman"/>
          <w:lang w:val="lt-LT"/>
        </w:rPr>
        <w:t xml:space="preserve">nušalinimo </w:t>
      </w:r>
      <w:r w:rsidRPr="00E44619">
        <w:rPr>
          <w:rFonts w:ascii="Times New Roman" w:hAnsi="Times New Roman" w:cs="Times New Roman"/>
          <w:lang w:val="lt-LT"/>
        </w:rPr>
        <w:t>pagrindais, bet nepalankių procesinių sprendimų ir juose dėstomų nepalankių nuteist</w:t>
      </w:r>
      <w:r w:rsidR="00992ADD" w:rsidRPr="00E44619">
        <w:rPr>
          <w:rFonts w:ascii="Times New Roman" w:hAnsi="Times New Roman" w:cs="Times New Roman"/>
          <w:lang w:val="lt-LT"/>
        </w:rPr>
        <w:t>a</w:t>
      </w:r>
      <w:r w:rsidRPr="00E44619">
        <w:rPr>
          <w:rFonts w:ascii="Times New Roman" w:hAnsi="Times New Roman" w:cs="Times New Roman"/>
          <w:lang w:val="lt-LT"/>
        </w:rPr>
        <w:t xml:space="preserve">jam išvadų priėmimu. </w:t>
      </w:r>
      <w:r w:rsidR="003A67E7" w:rsidRPr="00E44619">
        <w:rPr>
          <w:rFonts w:ascii="Times New Roman" w:hAnsi="Times New Roman" w:cs="Times New Roman"/>
          <w:lang w:val="lt-LT"/>
        </w:rPr>
        <w:t>T</w:t>
      </w:r>
      <w:r w:rsidRPr="00E44619">
        <w:rPr>
          <w:rFonts w:ascii="Times New Roman" w:hAnsi="Times New Roman" w:cs="Times New Roman"/>
          <w:lang w:val="lt-LT"/>
        </w:rPr>
        <w:t>eismų praktikoje yra išaiškinta, kad, nesant konkrečių bylą nagrinėjančio teismo šališkumo požymių, jo konstatavimas neturėtų būti siejamas su priimto nuosprendžio motyvacijos stoka, įrodymų tyrimo rezultatų įvertinimu, kitokiais teismo sprendimo surašymo trūkumais (</w:t>
      </w:r>
      <w:r w:rsidR="0009544C" w:rsidRPr="00E44619">
        <w:rPr>
          <w:rFonts w:ascii="Times New Roman" w:hAnsi="Times New Roman" w:cs="Times New Roman"/>
          <w:lang w:val="lt-LT"/>
        </w:rPr>
        <w:t>Lietuvos Aukščiausiojo Teismo</w:t>
      </w:r>
      <w:r w:rsidR="00F54515" w:rsidRPr="00E44619">
        <w:rPr>
          <w:rFonts w:ascii="Times New Roman" w:hAnsi="Times New Roman" w:cs="Times New Roman"/>
          <w:lang w:val="lt-LT"/>
        </w:rPr>
        <w:t xml:space="preserve"> 2014 m. gruodžio 2 d. nutartis baudžiamojoje byloje Nr. 2K-486/2014;</w:t>
      </w:r>
      <w:r w:rsidR="0009544C" w:rsidRPr="00E44619">
        <w:rPr>
          <w:rFonts w:ascii="Times New Roman" w:hAnsi="Times New Roman" w:cs="Times New Roman"/>
          <w:lang w:val="lt-LT"/>
        </w:rPr>
        <w:t xml:space="preserve"> 2018 m. kovo 6</w:t>
      </w:r>
      <w:r w:rsidR="00BE468B">
        <w:rPr>
          <w:rFonts w:ascii="Times New Roman" w:hAnsi="Times New Roman" w:cs="Times New Roman"/>
          <w:lang w:val="lt-LT"/>
        </w:rPr>
        <w:t> </w:t>
      </w:r>
      <w:r w:rsidR="0009544C" w:rsidRPr="00E44619">
        <w:rPr>
          <w:rFonts w:ascii="Times New Roman" w:hAnsi="Times New Roman" w:cs="Times New Roman"/>
          <w:lang w:val="lt-LT"/>
        </w:rPr>
        <w:t xml:space="preserve">d. nutartis baudžiamojoje byloje Nr. 2K-45-303/2018, 13 punktas). </w:t>
      </w:r>
      <w:r w:rsidR="00CD6B66" w:rsidRPr="00E44619">
        <w:rPr>
          <w:rFonts w:ascii="Times New Roman" w:hAnsi="Times New Roman" w:cs="Times New Roman"/>
          <w:lang w:val="lt-LT"/>
        </w:rPr>
        <w:t>Todėl įvertinus tai, kad pirmosios instancijos teismo šališkumo klausimas buvo spręstas ir motyvuotai nepripažintas apeliacinės instancijos teismo nutartyje, o apeliacinės instancijos teismo šališkumas grindžiamas tik nesutikimu su jo dėstomomis išvadomis dėl M.</w:t>
      </w:r>
      <w:r w:rsidR="0009544C" w:rsidRPr="00E44619">
        <w:rPr>
          <w:rFonts w:ascii="Times New Roman" w:hAnsi="Times New Roman" w:cs="Times New Roman"/>
          <w:lang w:val="lt-LT"/>
        </w:rPr>
        <w:t> </w:t>
      </w:r>
      <w:r w:rsidR="00CD6B66" w:rsidRPr="00E44619">
        <w:rPr>
          <w:rFonts w:ascii="Times New Roman" w:hAnsi="Times New Roman" w:cs="Times New Roman"/>
          <w:lang w:val="lt-LT"/>
        </w:rPr>
        <w:t>B</w:t>
      </w:r>
      <w:r w:rsidR="0075318E">
        <w:rPr>
          <w:rFonts w:ascii="Times New Roman" w:hAnsi="Times New Roman" w:cs="Times New Roman"/>
          <w:lang w:val="lt-LT"/>
        </w:rPr>
        <w:t>.</w:t>
      </w:r>
      <w:r w:rsidR="00CD6B66" w:rsidRPr="00E44619">
        <w:rPr>
          <w:rFonts w:ascii="Times New Roman" w:hAnsi="Times New Roman" w:cs="Times New Roman"/>
          <w:lang w:val="lt-LT"/>
        </w:rPr>
        <w:t xml:space="preserve"> kaltę pagrindžiančių įrodymų, ši</w:t>
      </w:r>
      <w:r w:rsidR="00A97360" w:rsidRPr="00E44619">
        <w:rPr>
          <w:rFonts w:ascii="Times New Roman" w:hAnsi="Times New Roman" w:cs="Times New Roman"/>
          <w:lang w:val="lt-LT"/>
        </w:rPr>
        <w:t>e</w:t>
      </w:r>
      <w:r w:rsidR="00CD6B66" w:rsidRPr="00E44619">
        <w:rPr>
          <w:rFonts w:ascii="Times New Roman" w:hAnsi="Times New Roman" w:cs="Times New Roman"/>
          <w:lang w:val="lt-LT"/>
        </w:rPr>
        <w:t xml:space="preserve"> kasatorių argumentai atmetami kaip nepagrįsti.</w:t>
      </w:r>
    </w:p>
    <w:p w14:paraId="3871C516" w14:textId="77777777" w:rsidR="00492134" w:rsidRPr="00E44619" w:rsidRDefault="00492134" w:rsidP="00E00A6C">
      <w:pPr>
        <w:spacing w:after="120" w:line="240" w:lineRule="auto"/>
        <w:rPr>
          <w:rFonts w:ascii="Times New Roman" w:hAnsi="Times New Roman" w:cs="Times New Roman"/>
          <w:lang w:val="lt-LT"/>
        </w:rPr>
      </w:pPr>
    </w:p>
    <w:p w14:paraId="0A83D8CC" w14:textId="090D4823" w:rsidR="00FD7726" w:rsidRPr="00E44619" w:rsidRDefault="00FD7726" w:rsidP="00E00A6C">
      <w:pPr>
        <w:spacing w:after="120" w:line="240" w:lineRule="auto"/>
        <w:rPr>
          <w:rFonts w:ascii="Times New Roman" w:hAnsi="Times New Roman" w:cs="Times New Roman"/>
          <w:i/>
          <w:iCs/>
          <w:lang w:val="lt-LT"/>
        </w:rPr>
      </w:pPr>
      <w:r w:rsidRPr="00E44619">
        <w:rPr>
          <w:rFonts w:ascii="Times New Roman" w:hAnsi="Times New Roman" w:cs="Times New Roman"/>
          <w:i/>
          <w:iCs/>
          <w:lang w:val="lt-LT"/>
        </w:rPr>
        <w:t>Dėl daugiafunkcinės pažeidimų kontrolės sistemos fiksuotų transporto priemonių ir jų fiksavimo šaltinių duomenų bazėje saugomų duomenų atitik</w:t>
      </w:r>
      <w:r w:rsidR="00BE468B">
        <w:rPr>
          <w:rFonts w:ascii="Times New Roman" w:hAnsi="Times New Roman" w:cs="Times New Roman"/>
          <w:i/>
          <w:iCs/>
          <w:lang w:val="lt-LT"/>
        </w:rPr>
        <w:t>ties</w:t>
      </w:r>
      <w:r w:rsidRPr="00E44619">
        <w:rPr>
          <w:rFonts w:ascii="Times New Roman" w:hAnsi="Times New Roman" w:cs="Times New Roman"/>
          <w:i/>
          <w:iCs/>
          <w:lang w:val="lt-LT"/>
        </w:rPr>
        <w:t xml:space="preserve"> įrodymams keliam</w:t>
      </w:r>
      <w:r w:rsidR="00BE468B">
        <w:rPr>
          <w:rFonts w:ascii="Times New Roman" w:hAnsi="Times New Roman" w:cs="Times New Roman"/>
          <w:i/>
          <w:iCs/>
          <w:lang w:val="lt-LT"/>
        </w:rPr>
        <w:t>iem</w:t>
      </w:r>
      <w:r w:rsidRPr="00E44619">
        <w:rPr>
          <w:rFonts w:ascii="Times New Roman" w:hAnsi="Times New Roman" w:cs="Times New Roman"/>
          <w:i/>
          <w:iCs/>
          <w:lang w:val="lt-LT"/>
        </w:rPr>
        <w:t>s reikalavim</w:t>
      </w:r>
      <w:r w:rsidR="00BE468B">
        <w:rPr>
          <w:rFonts w:ascii="Times New Roman" w:hAnsi="Times New Roman" w:cs="Times New Roman"/>
          <w:i/>
          <w:iCs/>
          <w:lang w:val="lt-LT"/>
        </w:rPr>
        <w:t>am</w:t>
      </w:r>
      <w:r w:rsidRPr="00E44619">
        <w:rPr>
          <w:rFonts w:ascii="Times New Roman" w:hAnsi="Times New Roman" w:cs="Times New Roman"/>
          <w:i/>
          <w:iCs/>
          <w:lang w:val="lt-LT"/>
        </w:rPr>
        <w:t>s</w:t>
      </w:r>
    </w:p>
    <w:p w14:paraId="142D368F" w14:textId="77777777" w:rsidR="00492134" w:rsidRPr="00E44619" w:rsidRDefault="00492134" w:rsidP="00E00A6C">
      <w:pPr>
        <w:spacing w:after="120" w:line="240" w:lineRule="auto"/>
        <w:rPr>
          <w:rFonts w:ascii="Times New Roman" w:hAnsi="Times New Roman" w:cs="Times New Roman"/>
          <w:lang w:val="lt-LT"/>
        </w:rPr>
      </w:pPr>
    </w:p>
    <w:p w14:paraId="2760864B" w14:textId="037074EF" w:rsidR="00FD7726" w:rsidRPr="00E44619" w:rsidRDefault="00FD7726" w:rsidP="00E00A6C">
      <w:pPr>
        <w:pStyle w:val="Sraopastraipa"/>
        <w:numPr>
          <w:ilvl w:val="0"/>
          <w:numId w:val="1"/>
        </w:numPr>
        <w:spacing w:after="120" w:line="240" w:lineRule="auto"/>
        <w:contextualSpacing w:val="0"/>
        <w:jc w:val="both"/>
        <w:rPr>
          <w:rFonts w:ascii="Times New Roman" w:eastAsia="Times New Roman" w:hAnsi="Times New Roman" w:cs="Times New Roman"/>
          <w:iCs/>
          <w:kern w:val="0"/>
          <w:lang w:val="lt-LT"/>
          <w14:ligatures w14:val="none"/>
        </w:rPr>
      </w:pPr>
      <w:r w:rsidRPr="00E44619">
        <w:rPr>
          <w:rFonts w:ascii="Times New Roman" w:hAnsi="Times New Roman" w:cs="Times New Roman"/>
          <w:lang w:val="lt-LT"/>
        </w:rPr>
        <w:t>Kasaciniuose skunduose teigiama, kad DPKS duomenys byloje</w:t>
      </w:r>
      <w:r w:rsidR="00321DEF">
        <w:rPr>
          <w:rFonts w:ascii="Times New Roman" w:hAnsi="Times New Roman" w:cs="Times New Roman"/>
          <w:lang w:val="lt-LT"/>
        </w:rPr>
        <w:t xml:space="preserve"> nepagrįstai</w:t>
      </w:r>
      <w:r w:rsidRPr="00E44619">
        <w:rPr>
          <w:rFonts w:ascii="Times New Roman" w:hAnsi="Times New Roman" w:cs="Times New Roman"/>
          <w:lang w:val="lt-LT"/>
        </w:rPr>
        <w:t xml:space="preserve"> pripažinti įrodymais, nes </w:t>
      </w:r>
      <w:r w:rsidRPr="00AE204B">
        <w:rPr>
          <w:rFonts w:ascii="Times New Roman" w:hAnsi="Times New Roman" w:cs="Times New Roman"/>
          <w:lang w:val="lt-LT"/>
        </w:rPr>
        <w:t xml:space="preserve">Muitinės </w:t>
      </w:r>
      <w:r w:rsidR="00725F4D" w:rsidRPr="00AE204B">
        <w:rPr>
          <w:rFonts w:ascii="Times New Roman" w:hAnsi="Times New Roman" w:cs="Times New Roman"/>
          <w:lang w:val="lt-LT"/>
        </w:rPr>
        <w:t xml:space="preserve">kriminalinė </w:t>
      </w:r>
      <w:r w:rsidRPr="00AE204B">
        <w:rPr>
          <w:rFonts w:ascii="Times New Roman" w:hAnsi="Times New Roman" w:cs="Times New Roman"/>
          <w:lang w:val="lt-LT"/>
        </w:rPr>
        <w:t>tarnyba</w:t>
      </w:r>
      <w:r w:rsidRPr="00E44619">
        <w:rPr>
          <w:rFonts w:ascii="Times New Roman" w:hAnsi="Times New Roman" w:cs="Times New Roman"/>
          <w:lang w:val="lt-LT"/>
        </w:rPr>
        <w:t xml:space="preserve"> </w:t>
      </w:r>
      <w:r w:rsidRPr="00E44619">
        <w:rPr>
          <w:rFonts w:ascii="Times New Roman" w:eastAsia="Times New Roman" w:hAnsi="Times New Roman" w:cs="Times New Roman"/>
          <w:iCs/>
          <w:kern w:val="0"/>
          <w:lang w:val="lt-LT"/>
          <w14:ligatures w14:val="none"/>
        </w:rPr>
        <w:t xml:space="preserve">pažeidė duomenų apsaugos </w:t>
      </w:r>
      <w:r w:rsidR="00321DEF">
        <w:rPr>
          <w:rFonts w:ascii="Times New Roman" w:eastAsia="Times New Roman" w:hAnsi="Times New Roman" w:cs="Times New Roman"/>
          <w:iCs/>
          <w:kern w:val="0"/>
          <w:lang w:val="lt-LT"/>
          <w14:ligatures w14:val="none"/>
        </w:rPr>
        <w:t xml:space="preserve">reglamentą – </w:t>
      </w:r>
      <w:r w:rsidRPr="00E44619">
        <w:rPr>
          <w:rFonts w:ascii="Times New Roman" w:eastAsia="Times New Roman" w:hAnsi="Times New Roman" w:cs="Times New Roman"/>
          <w:iCs/>
          <w:kern w:val="0"/>
          <w:lang w:val="lt-LT"/>
          <w14:ligatures w14:val="none"/>
        </w:rPr>
        <w:t>BDAR</w:t>
      </w:r>
      <w:r w:rsidR="00725F4D">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w:t>
      </w:r>
      <w:r w:rsidR="002D3C0F" w:rsidRPr="00E44619">
        <w:rPr>
          <w:rFonts w:ascii="Times New Roman" w:eastAsia="Times New Roman" w:hAnsi="Times New Roman" w:cs="Times New Roman"/>
          <w:iCs/>
          <w:kern w:val="0"/>
          <w:lang w:val="lt-LT"/>
          <w14:ligatures w14:val="none"/>
        </w:rPr>
        <w:t>kadangi</w:t>
      </w:r>
      <w:r w:rsidRPr="00E44619">
        <w:rPr>
          <w:rFonts w:ascii="Times New Roman" w:eastAsia="Times New Roman" w:hAnsi="Times New Roman" w:cs="Times New Roman"/>
          <w:iCs/>
          <w:kern w:val="0"/>
          <w:lang w:val="lt-LT"/>
          <w14:ligatures w14:val="none"/>
        </w:rPr>
        <w:t xml:space="preserve"> </w:t>
      </w:r>
      <w:r w:rsidR="00725F4D">
        <w:rPr>
          <w:rFonts w:ascii="Times New Roman" w:eastAsia="Times New Roman" w:hAnsi="Times New Roman" w:cs="Times New Roman"/>
          <w:iCs/>
          <w:kern w:val="0"/>
          <w:lang w:val="lt-LT"/>
          <w14:ligatures w14:val="none"/>
        </w:rPr>
        <w:t>DPKS</w:t>
      </w:r>
      <w:r w:rsidRPr="00E44619">
        <w:rPr>
          <w:rFonts w:ascii="Times New Roman" w:eastAsia="Times New Roman" w:hAnsi="Times New Roman" w:cs="Times New Roman"/>
          <w:iCs/>
          <w:kern w:val="0"/>
          <w:lang w:val="lt-LT"/>
          <w14:ligatures w14:val="none"/>
        </w:rPr>
        <w:t xml:space="preserve"> rinko ir ne</w:t>
      </w:r>
      <w:r w:rsidR="00725F4D">
        <w:rPr>
          <w:rFonts w:ascii="Times New Roman" w:eastAsia="Times New Roman" w:hAnsi="Times New Roman" w:cs="Times New Roman"/>
          <w:iCs/>
          <w:kern w:val="0"/>
          <w:lang w:val="lt-LT"/>
          <w14:ligatures w14:val="none"/>
        </w:rPr>
        <w:t>ribotą laiką</w:t>
      </w:r>
      <w:r w:rsidRPr="00E44619">
        <w:rPr>
          <w:rFonts w:ascii="Times New Roman" w:eastAsia="Times New Roman" w:hAnsi="Times New Roman" w:cs="Times New Roman"/>
          <w:iCs/>
          <w:kern w:val="0"/>
          <w:lang w:val="lt-LT"/>
          <w14:ligatures w14:val="none"/>
        </w:rPr>
        <w:t xml:space="preserve"> kaupė informaciją apie visų transporto priemonių judėjimą. </w:t>
      </w:r>
      <w:r w:rsidR="00232E81" w:rsidRPr="00E44619">
        <w:rPr>
          <w:rFonts w:ascii="Times New Roman" w:eastAsia="Times New Roman" w:hAnsi="Times New Roman" w:cs="Times New Roman"/>
          <w:iCs/>
          <w:kern w:val="0"/>
          <w:lang w:val="lt-LT"/>
          <w14:ligatures w14:val="none"/>
        </w:rPr>
        <w:t>Taip</w:t>
      </w:r>
      <w:r w:rsidR="00725F4D">
        <w:rPr>
          <w:rFonts w:ascii="Times New Roman" w:eastAsia="Times New Roman" w:hAnsi="Times New Roman" w:cs="Times New Roman"/>
          <w:iCs/>
          <w:kern w:val="0"/>
          <w:lang w:val="lt-LT"/>
          <w14:ligatures w14:val="none"/>
        </w:rPr>
        <w:t>,</w:t>
      </w:r>
      <w:r w:rsidR="00232E81" w:rsidRPr="00E44619">
        <w:rPr>
          <w:rFonts w:ascii="Times New Roman" w:eastAsia="Times New Roman" w:hAnsi="Times New Roman" w:cs="Times New Roman"/>
          <w:iCs/>
          <w:kern w:val="0"/>
          <w:lang w:val="lt-LT"/>
          <w14:ligatures w14:val="none"/>
        </w:rPr>
        <w:t xml:space="preserve"> anot kasatorių</w:t>
      </w:r>
      <w:r w:rsidR="00725F4D">
        <w:rPr>
          <w:rFonts w:ascii="Times New Roman" w:eastAsia="Times New Roman" w:hAnsi="Times New Roman" w:cs="Times New Roman"/>
          <w:iCs/>
          <w:kern w:val="0"/>
          <w:lang w:val="lt-LT"/>
          <w14:ligatures w14:val="none"/>
        </w:rPr>
        <w:t>,</w:t>
      </w:r>
      <w:r w:rsidR="00232E81" w:rsidRPr="00E44619">
        <w:rPr>
          <w:rFonts w:ascii="Times New Roman" w:eastAsia="Times New Roman" w:hAnsi="Times New Roman" w:cs="Times New Roman"/>
          <w:iCs/>
          <w:kern w:val="0"/>
          <w:lang w:val="lt-LT"/>
          <w14:ligatures w14:val="none"/>
        </w:rPr>
        <w:t xml:space="preserve"> buvo pažeistos BPK 20 straipsnio 1,</w:t>
      </w:r>
      <w:r w:rsidR="002D3C0F" w:rsidRPr="00E44619">
        <w:rPr>
          <w:rFonts w:ascii="Times New Roman" w:eastAsia="Times New Roman" w:hAnsi="Times New Roman" w:cs="Times New Roman"/>
          <w:iCs/>
          <w:kern w:val="0"/>
          <w:lang w:val="lt-LT"/>
          <w14:ligatures w14:val="none"/>
        </w:rPr>
        <w:t xml:space="preserve"> </w:t>
      </w:r>
      <w:r w:rsidR="00232E81" w:rsidRPr="00E44619">
        <w:rPr>
          <w:rFonts w:ascii="Times New Roman" w:eastAsia="Times New Roman" w:hAnsi="Times New Roman" w:cs="Times New Roman"/>
          <w:iCs/>
          <w:kern w:val="0"/>
          <w:lang w:val="lt-LT"/>
          <w14:ligatures w14:val="none"/>
        </w:rPr>
        <w:t>3 ir 4 dali</w:t>
      </w:r>
      <w:r w:rsidR="00321DEF">
        <w:rPr>
          <w:rFonts w:ascii="Times New Roman" w:eastAsia="Times New Roman" w:hAnsi="Times New Roman" w:cs="Times New Roman"/>
          <w:iCs/>
          <w:kern w:val="0"/>
          <w:lang w:val="lt-LT"/>
          <w14:ligatures w14:val="none"/>
        </w:rPr>
        <w:t>ų</w:t>
      </w:r>
      <w:r w:rsidR="00232E81" w:rsidRPr="00E44619">
        <w:rPr>
          <w:rFonts w:ascii="Times New Roman" w:eastAsia="Times New Roman" w:hAnsi="Times New Roman" w:cs="Times New Roman"/>
          <w:iCs/>
          <w:kern w:val="0"/>
          <w:lang w:val="lt-LT"/>
          <w14:ligatures w14:val="none"/>
        </w:rPr>
        <w:t xml:space="preserve"> nuostatos. </w:t>
      </w:r>
      <w:r w:rsidRPr="00E44619">
        <w:rPr>
          <w:rFonts w:ascii="Times New Roman" w:eastAsia="Times New Roman" w:hAnsi="Times New Roman" w:cs="Times New Roman"/>
          <w:iCs/>
          <w:kern w:val="0"/>
          <w:lang w:val="lt-LT"/>
          <w14:ligatures w14:val="none"/>
        </w:rPr>
        <w:t>Šie kasatorių argumentai yra nepagrįsti. Apeliacinės instancijos teismas</w:t>
      </w:r>
      <w:r w:rsidR="00725F4D">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atsakydam</w:t>
      </w:r>
      <w:r w:rsidR="00725F4D">
        <w:rPr>
          <w:rFonts w:ascii="Times New Roman" w:eastAsia="Times New Roman" w:hAnsi="Times New Roman" w:cs="Times New Roman"/>
          <w:iCs/>
          <w:kern w:val="0"/>
          <w:lang w:val="lt-LT"/>
          <w14:ligatures w14:val="none"/>
        </w:rPr>
        <w:t>as</w:t>
      </w:r>
      <w:r w:rsidRPr="00E44619">
        <w:rPr>
          <w:rFonts w:ascii="Times New Roman" w:eastAsia="Times New Roman" w:hAnsi="Times New Roman" w:cs="Times New Roman"/>
          <w:iCs/>
          <w:kern w:val="0"/>
          <w:lang w:val="lt-LT"/>
          <w14:ligatures w14:val="none"/>
        </w:rPr>
        <w:t xml:space="preserve"> į šiuo</w:t>
      </w:r>
      <w:r w:rsidR="00725F4D">
        <w:rPr>
          <w:rFonts w:ascii="Times New Roman" w:eastAsia="Times New Roman" w:hAnsi="Times New Roman" w:cs="Times New Roman"/>
          <w:iCs/>
          <w:kern w:val="0"/>
          <w:lang w:val="lt-LT"/>
          <w14:ligatures w14:val="none"/>
        </w:rPr>
        <w:t>s</w:t>
      </w:r>
      <w:r w:rsidRPr="00E44619">
        <w:rPr>
          <w:rFonts w:ascii="Times New Roman" w:eastAsia="Times New Roman" w:hAnsi="Times New Roman" w:cs="Times New Roman"/>
          <w:iCs/>
          <w:kern w:val="0"/>
          <w:lang w:val="lt-LT"/>
          <w14:ligatures w14:val="none"/>
        </w:rPr>
        <w:t xml:space="preserve"> argumentus</w:t>
      </w:r>
      <w:r w:rsidR="00725F4D">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 xml:space="preserve"> DPKS duomenų teisėtumą grindžia tik Sutarties</w:t>
      </w:r>
      <w:r w:rsidR="00052233">
        <w:rPr>
          <w:rFonts w:ascii="Times New Roman" w:eastAsia="Times New Roman" w:hAnsi="Times New Roman" w:cs="Times New Roman"/>
          <w:iCs/>
          <w:kern w:val="0"/>
          <w:lang w:val="lt-LT"/>
          <w14:ligatures w14:val="none"/>
        </w:rPr>
        <w:t xml:space="preserve"> </w:t>
      </w:r>
      <w:r w:rsidR="00052233" w:rsidRPr="00052233">
        <w:rPr>
          <w:rFonts w:ascii="Times New Roman" w:eastAsia="Times New Roman" w:hAnsi="Times New Roman" w:cs="Times New Roman"/>
          <w:iCs/>
          <w:kern w:val="0"/>
          <w:lang w:val="lt-LT"/>
          <w14:ligatures w14:val="none"/>
        </w:rPr>
        <w:t>Nr. S-82/18B-2</w:t>
      </w:r>
      <w:r w:rsidRPr="00E44619">
        <w:rPr>
          <w:rFonts w:ascii="Times New Roman" w:eastAsia="Times New Roman" w:hAnsi="Times New Roman" w:cs="Times New Roman"/>
          <w:iCs/>
          <w:kern w:val="0"/>
          <w:lang w:val="lt-LT"/>
          <w14:ligatures w14:val="none"/>
        </w:rPr>
        <w:t xml:space="preserve"> analize. Toks motyvavimas </w:t>
      </w:r>
      <w:r w:rsidR="00100E32" w:rsidRPr="00E44619">
        <w:rPr>
          <w:rFonts w:ascii="Times New Roman" w:eastAsia="Times New Roman" w:hAnsi="Times New Roman" w:cs="Times New Roman"/>
          <w:iCs/>
          <w:kern w:val="0"/>
          <w:lang w:val="lt-LT"/>
          <w14:ligatures w14:val="none"/>
        </w:rPr>
        <w:t xml:space="preserve">nėra ydingas ir nepaneigia apeliacinės instancijos teismo išvadų teisingumo, bet </w:t>
      </w:r>
      <w:r w:rsidRPr="00E44619">
        <w:rPr>
          <w:rFonts w:ascii="Times New Roman" w:eastAsia="Times New Roman" w:hAnsi="Times New Roman" w:cs="Times New Roman"/>
          <w:iCs/>
          <w:kern w:val="0"/>
          <w:lang w:val="lt-LT"/>
          <w14:ligatures w14:val="none"/>
        </w:rPr>
        <w:t>yra per siauras.</w:t>
      </w:r>
    </w:p>
    <w:p w14:paraId="2BDB06B8" w14:textId="4B093B73" w:rsidR="00FD7726" w:rsidRPr="00E44619" w:rsidRDefault="00FD7726"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Asmens duomenų tvarkymo teisėtumo vertinimas turi būti atliekamas atsižvelgiant į Europos Sąjungos ir nacionalinio teisinio reguliavimo sistemą, kuri diferencijuoja bendrąjį asmens duomenų apsaugos režimą ir specialųjį režimą, taikomą teisėsaugos institucijų veikloje.</w:t>
      </w:r>
    </w:p>
    <w:p w14:paraId="1515FF51" w14:textId="190CA303" w:rsidR="00FD7726" w:rsidRPr="00E44619" w:rsidRDefault="00FD7726"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lastRenderedPageBreak/>
        <w:t>Bendrasis duomenų apsaugos reglamentas (ES) 2016/679 nustato taisykles, skirtas fizinių asmenų apsaugai tvarkant jų asmens duomenis</w:t>
      </w:r>
      <w:r w:rsidR="00725F4D">
        <w:rPr>
          <w:rFonts w:ascii="Times New Roman" w:hAnsi="Times New Roman" w:cs="Times New Roman"/>
          <w:lang w:val="lt-LT"/>
        </w:rPr>
        <w:t>,</w:t>
      </w:r>
      <w:r w:rsidRPr="00E44619">
        <w:rPr>
          <w:rFonts w:ascii="Times New Roman" w:hAnsi="Times New Roman" w:cs="Times New Roman"/>
          <w:lang w:val="lt-LT"/>
        </w:rPr>
        <w:t xml:space="preserve"> </w:t>
      </w:r>
      <w:r w:rsidR="00725F4D">
        <w:rPr>
          <w:rFonts w:ascii="Times New Roman" w:hAnsi="Times New Roman" w:cs="Times New Roman"/>
          <w:lang w:val="lt-LT"/>
        </w:rPr>
        <w:t>ir</w:t>
      </w:r>
      <w:r w:rsidRPr="00E44619">
        <w:rPr>
          <w:rFonts w:ascii="Times New Roman" w:hAnsi="Times New Roman" w:cs="Times New Roman"/>
          <w:lang w:val="lt-LT"/>
        </w:rPr>
        <w:t xml:space="preserve"> užtikrina laisvą tokių duomenų judėjimą. Pagrindinis šio reglamento tikslas – apsaugoti fizinių asmenų pagrindines teises ir laisves, visų pirma teisę į asmens duomenų apsaugą. Vis dėlto BDAR taikym</w:t>
      </w:r>
      <w:r w:rsidR="003A67E7" w:rsidRPr="00E44619">
        <w:rPr>
          <w:rFonts w:ascii="Times New Roman" w:hAnsi="Times New Roman" w:cs="Times New Roman"/>
          <w:lang w:val="lt-LT"/>
        </w:rPr>
        <w:t>as turi ribas ir išimtis, kurios nustatytos</w:t>
      </w:r>
      <w:r w:rsidRPr="00E44619">
        <w:rPr>
          <w:rFonts w:ascii="Times New Roman" w:hAnsi="Times New Roman" w:cs="Times New Roman"/>
          <w:lang w:val="lt-LT"/>
        </w:rPr>
        <w:t xml:space="preserve"> 2</w:t>
      </w:r>
      <w:r w:rsidR="00935550" w:rsidRPr="00E44619">
        <w:rPr>
          <w:rFonts w:ascii="Times New Roman" w:hAnsi="Times New Roman" w:cs="Times New Roman"/>
          <w:lang w:val="lt-LT"/>
        </w:rPr>
        <w:t> </w:t>
      </w:r>
      <w:r w:rsidR="00A61488" w:rsidRPr="00E44619">
        <w:rPr>
          <w:rFonts w:ascii="Times New Roman" w:hAnsi="Times New Roman" w:cs="Times New Roman"/>
          <w:lang w:val="lt-LT"/>
        </w:rPr>
        <w:t>straipsnyje</w:t>
      </w:r>
      <w:r w:rsidR="00725F4D">
        <w:rPr>
          <w:rFonts w:ascii="Times New Roman" w:hAnsi="Times New Roman" w:cs="Times New Roman"/>
          <w:lang w:val="lt-LT"/>
        </w:rPr>
        <w:t>,</w:t>
      </w:r>
      <w:r w:rsidRPr="00E44619">
        <w:rPr>
          <w:rFonts w:ascii="Times New Roman" w:hAnsi="Times New Roman" w:cs="Times New Roman"/>
          <w:lang w:val="lt-LT"/>
        </w:rPr>
        <w:t xml:space="preserve"> </w:t>
      </w:r>
      <w:r w:rsidR="003A67E7" w:rsidRPr="00E44619">
        <w:rPr>
          <w:rFonts w:ascii="Times New Roman" w:hAnsi="Times New Roman" w:cs="Times New Roman"/>
          <w:lang w:val="lt-LT"/>
        </w:rPr>
        <w:t xml:space="preserve">nurodant, kad </w:t>
      </w:r>
      <w:r w:rsidRPr="00E44619">
        <w:rPr>
          <w:rFonts w:ascii="Times New Roman" w:hAnsi="Times New Roman" w:cs="Times New Roman"/>
          <w:lang w:val="lt-LT"/>
        </w:rPr>
        <w:t>reglamentas</w:t>
      </w:r>
      <w:r w:rsidR="00A61488" w:rsidRPr="00E44619">
        <w:rPr>
          <w:rFonts w:ascii="Times New Roman" w:hAnsi="Times New Roman" w:cs="Times New Roman"/>
          <w:lang w:val="lt-LT"/>
        </w:rPr>
        <w:t xml:space="preserve">, be kita ko, </w:t>
      </w:r>
      <w:r w:rsidRPr="00E44619">
        <w:rPr>
          <w:rFonts w:ascii="Times New Roman" w:hAnsi="Times New Roman" w:cs="Times New Roman"/>
          <w:lang w:val="lt-LT"/>
        </w:rPr>
        <w:t>netaikomas asmens duomenų tvarkymui, kurį kompetentingos valdžios institucijos atlieka nusikalstamų veikų prevencijos, tyrimo, atskleidimo, baudžiamojo persekiojimo, bausmių vykdymo ar apsaugos nuo grėsmių visuomenės saugumui tikslais.</w:t>
      </w:r>
      <w:r w:rsidR="002D3C0F" w:rsidRPr="00E44619">
        <w:rPr>
          <w:rFonts w:ascii="Times New Roman" w:hAnsi="Times New Roman" w:cs="Times New Roman"/>
          <w:lang w:val="lt-LT"/>
        </w:rPr>
        <w:t xml:space="preserve"> </w:t>
      </w:r>
      <w:r w:rsidRPr="00E44619">
        <w:rPr>
          <w:rFonts w:ascii="Times New Roman" w:hAnsi="Times New Roman" w:cs="Times New Roman"/>
          <w:lang w:val="lt-LT"/>
        </w:rPr>
        <w:t>Tokiam asmens duomenų tvarkymui taikomas specialusis teisinis reguliavimas – Direktyva (ES) 2016/680 dėl fizinių asmenų apsaugos kompetentingoms institucijoms tvarkant asmens duomenis nusikalstamų veikų prevencijos, tyrimo, atskleidimo ar baudžiamojo persekiojimo už jas, taip pat bausmių vykdymo tikslais (toliau – Direktyva 2016/680). Direktyvos</w:t>
      </w:r>
      <w:r w:rsidR="00321DEF">
        <w:rPr>
          <w:rFonts w:ascii="Times New Roman" w:hAnsi="Times New Roman" w:cs="Times New Roman"/>
          <w:lang w:val="lt-LT"/>
        </w:rPr>
        <w:t> </w:t>
      </w:r>
      <w:r w:rsidRPr="00E44619">
        <w:rPr>
          <w:rFonts w:ascii="Times New Roman" w:hAnsi="Times New Roman" w:cs="Times New Roman"/>
          <w:lang w:val="lt-LT"/>
        </w:rPr>
        <w:t>2016/680 1 straipsnyje nustatyta, kad jos tikslai apima ne tik kovą su nusikalstamomis veikomis, bet ir visuomenės saugumo apsaugą bei grėsmių jam prevenciją.</w:t>
      </w:r>
    </w:p>
    <w:p w14:paraId="07F09508" w14:textId="74ECF75A" w:rsidR="00FD7726" w:rsidRPr="00E44619" w:rsidRDefault="00FD7726"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 xml:space="preserve">Analogiškas teisinio reguliavimo atskyrimas įtvirtintas ir Lietuvos Respublikos teisėje. BDAR įgyvendina Lietuvos Respublikos asmens duomenų teisinės apsaugos įstatymas, kurio paskirtis – užtikrinti </w:t>
      </w:r>
      <w:r w:rsidR="00321DEF">
        <w:rPr>
          <w:rFonts w:ascii="Times New Roman" w:hAnsi="Times New Roman" w:cs="Times New Roman"/>
          <w:lang w:val="lt-LT"/>
        </w:rPr>
        <w:t xml:space="preserve">pagrindinių </w:t>
      </w:r>
      <w:r w:rsidRPr="00E44619">
        <w:rPr>
          <w:rFonts w:ascii="Times New Roman" w:hAnsi="Times New Roman" w:cs="Times New Roman"/>
          <w:lang w:val="lt-LT"/>
        </w:rPr>
        <w:t xml:space="preserve">žmogaus teisių ir laisvių, ypač teisės į asmens duomenų apsaugą, </w:t>
      </w:r>
      <w:r w:rsidR="00D43A2F">
        <w:rPr>
          <w:rFonts w:ascii="Times New Roman" w:hAnsi="Times New Roman" w:cs="Times New Roman"/>
          <w:lang w:val="lt-LT"/>
        </w:rPr>
        <w:t>ir</w:t>
      </w:r>
      <w:r w:rsidRPr="00E44619">
        <w:rPr>
          <w:rFonts w:ascii="Times New Roman" w:hAnsi="Times New Roman" w:cs="Times New Roman"/>
          <w:lang w:val="lt-LT"/>
        </w:rPr>
        <w:t xml:space="preserve"> aukštą duomenų apsaugos lygį. Tačiau šio įstatymo 1 straipsnio 5 dalyje nustatyta išimtis, pagal kurią jis netaikomas kompetentingų institucijų atliekamam asmens duomenų tvarkymui nusikalstamų veikų prevencijos, tyrimo, atskleidimo, baudžiamojo persekiojimo, bausmių vykdymo, nacionalinio saugumo ar gynybos tikslais. </w:t>
      </w:r>
      <w:r w:rsidR="00A61488" w:rsidRPr="00E44619">
        <w:rPr>
          <w:rFonts w:ascii="Times New Roman" w:hAnsi="Times New Roman" w:cs="Times New Roman"/>
          <w:lang w:val="lt-LT"/>
        </w:rPr>
        <w:t>Ši</w:t>
      </w:r>
      <w:r w:rsidR="00725F4D">
        <w:rPr>
          <w:rFonts w:ascii="Times New Roman" w:hAnsi="Times New Roman" w:cs="Times New Roman"/>
          <w:lang w:val="lt-LT"/>
        </w:rPr>
        <w:t>am</w:t>
      </w:r>
      <w:r w:rsidR="00A61488" w:rsidRPr="00E44619">
        <w:rPr>
          <w:rFonts w:ascii="Times New Roman" w:hAnsi="Times New Roman" w:cs="Times New Roman"/>
          <w:lang w:val="lt-LT"/>
        </w:rPr>
        <w:t xml:space="preserve"> klausim</w:t>
      </w:r>
      <w:r w:rsidR="00725F4D">
        <w:rPr>
          <w:rFonts w:ascii="Times New Roman" w:hAnsi="Times New Roman" w:cs="Times New Roman"/>
          <w:lang w:val="lt-LT"/>
        </w:rPr>
        <w:t>ui</w:t>
      </w:r>
      <w:r w:rsidR="00A61488" w:rsidRPr="00E44619">
        <w:rPr>
          <w:rFonts w:ascii="Times New Roman" w:hAnsi="Times New Roman" w:cs="Times New Roman"/>
          <w:lang w:val="lt-LT"/>
        </w:rPr>
        <w:t xml:space="preserve"> regl</w:t>
      </w:r>
      <w:r w:rsidR="00E818C8" w:rsidRPr="00E44619">
        <w:rPr>
          <w:rFonts w:ascii="Times New Roman" w:hAnsi="Times New Roman" w:cs="Times New Roman"/>
          <w:lang w:val="lt-LT"/>
        </w:rPr>
        <w:t>a</w:t>
      </w:r>
      <w:r w:rsidR="00A61488" w:rsidRPr="00E44619">
        <w:rPr>
          <w:rFonts w:ascii="Times New Roman" w:hAnsi="Times New Roman" w:cs="Times New Roman"/>
          <w:lang w:val="lt-LT"/>
        </w:rPr>
        <w:t>m</w:t>
      </w:r>
      <w:r w:rsidR="0009544C" w:rsidRPr="00E44619">
        <w:rPr>
          <w:rFonts w:ascii="Times New Roman" w:hAnsi="Times New Roman" w:cs="Times New Roman"/>
          <w:lang w:val="lt-LT"/>
        </w:rPr>
        <w:t>e</w:t>
      </w:r>
      <w:r w:rsidR="00A61488" w:rsidRPr="00E44619">
        <w:rPr>
          <w:rFonts w:ascii="Times New Roman" w:hAnsi="Times New Roman" w:cs="Times New Roman"/>
          <w:lang w:val="lt-LT"/>
        </w:rPr>
        <w:t>nt</w:t>
      </w:r>
      <w:r w:rsidR="00725F4D">
        <w:rPr>
          <w:rFonts w:ascii="Times New Roman" w:hAnsi="Times New Roman" w:cs="Times New Roman"/>
          <w:lang w:val="lt-LT"/>
        </w:rPr>
        <w:t>uoti</w:t>
      </w:r>
      <w:r w:rsidR="00A61488" w:rsidRPr="00E44619">
        <w:rPr>
          <w:rFonts w:ascii="Times New Roman" w:hAnsi="Times New Roman" w:cs="Times New Roman"/>
          <w:lang w:val="lt-LT"/>
        </w:rPr>
        <w:t xml:space="preserve"> skirtas specialusis įstatymas </w:t>
      </w:r>
      <w:r w:rsidR="0009544C" w:rsidRPr="00E44619">
        <w:rPr>
          <w:rFonts w:ascii="Times New Roman" w:hAnsi="Times New Roman" w:cs="Times New Roman"/>
          <w:lang w:val="lt-LT"/>
        </w:rPr>
        <w:t>–</w:t>
      </w:r>
      <w:r w:rsidR="00A61488" w:rsidRPr="00E44619">
        <w:rPr>
          <w:rFonts w:ascii="Times New Roman" w:hAnsi="Times New Roman" w:cs="Times New Roman"/>
          <w:lang w:val="lt-LT"/>
        </w:rPr>
        <w:t xml:space="preserve"> </w:t>
      </w:r>
      <w:r w:rsidR="00A61488" w:rsidRPr="00E44619">
        <w:rPr>
          <w:rFonts w:ascii="Times New Roman" w:eastAsia="Times New Roman" w:hAnsi="Times New Roman" w:cs="Times New Roman"/>
          <w:iCs/>
          <w:kern w:val="0"/>
          <w:lang w:val="lt-LT"/>
          <w14:ligatures w14:val="none"/>
        </w:rPr>
        <w:t xml:space="preserve">Lietuvos Respublikos asmens duomenų, tvarkomų nusikalstamų veikų prevencijos, tyrimo, atskleidimo ar baudžiamojo persekiojimo už jas, bausmių vykdymo arba nacionalinio saugumo ar gynybos tikslais, teisinės apsaugos įstatymas. </w:t>
      </w:r>
      <w:r w:rsidRPr="00E44619">
        <w:rPr>
          <w:rFonts w:ascii="Times New Roman" w:hAnsi="Times New Roman" w:cs="Times New Roman"/>
          <w:lang w:val="lt-LT"/>
        </w:rPr>
        <w:t>Taigi Lietuvos teisės sistemoje taip pat yra įtvirtintas specialusis asmens duomenų apsaugos režimas teisėsaugos srityje.</w:t>
      </w:r>
      <w:r w:rsidR="003A67E7" w:rsidRPr="00E44619">
        <w:rPr>
          <w:rFonts w:ascii="Times New Roman" w:hAnsi="Times New Roman" w:cs="Times New Roman"/>
          <w:lang w:val="lt-LT"/>
        </w:rPr>
        <w:t xml:space="preserve"> Atsižvelgiant į tai, kad tiek vienas, tiek kitas nacionaliniu lygmeniu priimtas dokumentas pažodžiui atkartoja pagrindines BDAR ir Direktyvos (ES) 2016/680 nuostatas, tolesnė analizė bus grindžiama tarptautinių dokumentų nuostatose suformu</w:t>
      </w:r>
      <w:r w:rsidR="00A10D75">
        <w:rPr>
          <w:rFonts w:ascii="Times New Roman" w:hAnsi="Times New Roman" w:cs="Times New Roman"/>
          <w:lang w:val="lt-LT"/>
        </w:rPr>
        <w:t>lu</w:t>
      </w:r>
      <w:r w:rsidR="003A67E7" w:rsidRPr="00E44619">
        <w:rPr>
          <w:rFonts w:ascii="Times New Roman" w:hAnsi="Times New Roman" w:cs="Times New Roman"/>
          <w:lang w:val="lt-LT"/>
        </w:rPr>
        <w:t>otomis taisyklėmis</w:t>
      </w:r>
      <w:r w:rsidR="00651D78" w:rsidRPr="00E44619">
        <w:rPr>
          <w:rFonts w:ascii="Times New Roman" w:hAnsi="Times New Roman" w:cs="Times New Roman"/>
          <w:lang w:val="lt-LT"/>
        </w:rPr>
        <w:t>.</w:t>
      </w:r>
    </w:p>
    <w:p w14:paraId="3391F5C6" w14:textId="3ADF8CB5" w:rsidR="00FD7726" w:rsidRPr="00E44619" w:rsidRDefault="00FD7726"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 xml:space="preserve">Sprendžiant, ar konkretus informacijos elementas laikytinas asmens duomenimis, lemiamą reikšmę turi ne vien tai, ar duomenys tiesiogiai nurodo konkretų asmenį, bet ir galimybė pagrįstai nustatyti jo tapatybę panaudojant papildomą informaciją. Tiek BDAR, tiek Direktyvoje 2016/680 </w:t>
      </w:r>
      <w:r w:rsidR="00A61488" w:rsidRPr="00E44619">
        <w:rPr>
          <w:rFonts w:ascii="Times New Roman" w:eastAsia="Times New Roman" w:hAnsi="Times New Roman" w:cs="Times New Roman"/>
          <w:iCs/>
          <w:kern w:val="0"/>
          <w:lang w:val="lt-LT"/>
          <w14:ligatures w14:val="none"/>
        </w:rPr>
        <w:t>asmens duomenys apibrėžiami kaip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r w:rsidRPr="00E44619">
        <w:rPr>
          <w:rFonts w:ascii="Times New Roman" w:hAnsi="Times New Roman" w:cs="Times New Roman"/>
          <w:lang w:val="lt-LT"/>
        </w:rPr>
        <w:t>. Todėl asmens duomenimis gali būti laikomi ir netiesioginiai identifikatoriai, jeigu egzistuoja reali ir pagrįstai tikėtina galimybė juos susieti su konkrečiu asmeniu.</w:t>
      </w:r>
    </w:p>
    <w:p w14:paraId="018E8AAB" w14:textId="53934723" w:rsidR="00FD7726" w:rsidRPr="00E44619" w:rsidRDefault="00FD7726"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 xml:space="preserve">Šį aiškinimą nuosekliai patvirtina ESTT jurisprudencija. </w:t>
      </w:r>
      <w:r w:rsidR="004A3332" w:rsidRPr="00E44619">
        <w:rPr>
          <w:rFonts w:ascii="Times New Roman" w:hAnsi="Times New Roman" w:cs="Times New Roman"/>
          <w:lang w:val="lt-LT"/>
        </w:rPr>
        <w:t>ESTT</w:t>
      </w:r>
      <w:r w:rsidR="00E34A74" w:rsidRPr="00E44619">
        <w:rPr>
          <w:rFonts w:ascii="Times New Roman" w:hAnsi="Times New Roman" w:cs="Times New Roman"/>
          <w:lang w:val="lt-LT"/>
        </w:rPr>
        <w:t xml:space="preserve"> 2016 m. spalio 19 d. sprendime b</w:t>
      </w:r>
      <w:r w:rsidRPr="00E44619">
        <w:rPr>
          <w:rFonts w:ascii="Times New Roman" w:hAnsi="Times New Roman" w:cs="Times New Roman"/>
          <w:lang w:val="lt-LT"/>
        </w:rPr>
        <w:t xml:space="preserve">yloje </w:t>
      </w:r>
      <w:r w:rsidRPr="00035103">
        <w:rPr>
          <w:rFonts w:ascii="Times New Roman" w:hAnsi="Times New Roman" w:cs="Times New Roman"/>
          <w:i/>
          <w:iCs/>
          <w:lang w:val="lt-LT"/>
        </w:rPr>
        <w:t>Breyer</w:t>
      </w:r>
      <w:r w:rsidR="00E34A74" w:rsidRPr="00E44619">
        <w:rPr>
          <w:rFonts w:ascii="Times New Roman" w:hAnsi="Times New Roman" w:cs="Times New Roman"/>
          <w:lang w:val="lt-LT"/>
        </w:rPr>
        <w:t>,</w:t>
      </w:r>
      <w:r w:rsidRPr="00E44619">
        <w:rPr>
          <w:rFonts w:ascii="Times New Roman" w:hAnsi="Times New Roman" w:cs="Times New Roman"/>
          <w:lang w:val="lt-LT"/>
        </w:rPr>
        <w:t xml:space="preserve"> C-582/14</w:t>
      </w:r>
      <w:r w:rsidR="00E34A74" w:rsidRPr="00E44619">
        <w:rPr>
          <w:rFonts w:ascii="Times New Roman" w:hAnsi="Times New Roman" w:cs="Times New Roman"/>
          <w:lang w:val="lt-LT"/>
        </w:rPr>
        <w:t>,</w:t>
      </w:r>
      <w:r w:rsidRPr="00E44619">
        <w:rPr>
          <w:rFonts w:ascii="Times New Roman" w:hAnsi="Times New Roman" w:cs="Times New Roman"/>
          <w:lang w:val="lt-LT"/>
        </w:rPr>
        <w:t xml:space="preserve"> išaiškino, kad asmen</w:t>
      </w:r>
      <w:r w:rsidR="00A10D75">
        <w:rPr>
          <w:rFonts w:ascii="Times New Roman" w:hAnsi="Times New Roman" w:cs="Times New Roman"/>
          <w:lang w:val="lt-LT"/>
        </w:rPr>
        <w:t>iui</w:t>
      </w:r>
      <w:r w:rsidRPr="00E44619">
        <w:rPr>
          <w:rFonts w:ascii="Times New Roman" w:hAnsi="Times New Roman" w:cs="Times New Roman"/>
          <w:lang w:val="lt-LT"/>
        </w:rPr>
        <w:t xml:space="preserve"> identifik</w:t>
      </w:r>
      <w:r w:rsidR="00A10D75">
        <w:rPr>
          <w:rFonts w:ascii="Times New Roman" w:hAnsi="Times New Roman" w:cs="Times New Roman"/>
          <w:lang w:val="lt-LT"/>
        </w:rPr>
        <w:t>uoti</w:t>
      </w:r>
      <w:r w:rsidRPr="00E44619">
        <w:rPr>
          <w:rFonts w:ascii="Times New Roman" w:hAnsi="Times New Roman" w:cs="Times New Roman"/>
          <w:lang w:val="lt-LT"/>
        </w:rPr>
        <w:t xml:space="preserve"> nebūtina, jog konkretūs duomenys patys savaime leistų nustatyti asmens tapatybę. Pakanka, kad asmuo galėtų būti identifikuotas pasitelkiant papildomą informaciją, kurią pagrįstai galima gauti arba susieti su turimais duomenimis. </w:t>
      </w:r>
      <w:r w:rsidR="00E34A74" w:rsidRPr="00E44619">
        <w:rPr>
          <w:rFonts w:ascii="Times New Roman" w:hAnsi="Times New Roman" w:cs="Times New Roman"/>
          <w:lang w:val="lt-LT"/>
        </w:rPr>
        <w:t>2024 m. kovo 7 d. sprendime</w:t>
      </w:r>
      <w:r w:rsidRPr="00E44619">
        <w:rPr>
          <w:rFonts w:ascii="Times New Roman" w:hAnsi="Times New Roman" w:cs="Times New Roman"/>
          <w:lang w:val="lt-LT"/>
        </w:rPr>
        <w:t xml:space="preserve"> byloje </w:t>
      </w:r>
      <w:r w:rsidRPr="00035103">
        <w:rPr>
          <w:rFonts w:ascii="Times New Roman" w:hAnsi="Times New Roman" w:cs="Times New Roman"/>
          <w:i/>
          <w:iCs/>
          <w:lang w:val="lt-LT"/>
        </w:rPr>
        <w:t>IAB Europe</w:t>
      </w:r>
      <w:r w:rsidR="00E34A74" w:rsidRPr="00E44619">
        <w:rPr>
          <w:rFonts w:ascii="Times New Roman" w:hAnsi="Times New Roman" w:cs="Times New Roman"/>
          <w:lang w:val="lt-LT"/>
        </w:rPr>
        <w:t>,</w:t>
      </w:r>
      <w:r w:rsidRPr="00E44619">
        <w:rPr>
          <w:rFonts w:ascii="Times New Roman" w:hAnsi="Times New Roman" w:cs="Times New Roman"/>
          <w:lang w:val="lt-LT"/>
        </w:rPr>
        <w:t xml:space="preserve"> C-604/22</w:t>
      </w:r>
      <w:r w:rsidR="00E34A74" w:rsidRPr="00E44619">
        <w:rPr>
          <w:rFonts w:ascii="Times New Roman" w:hAnsi="Times New Roman" w:cs="Times New Roman"/>
          <w:lang w:val="lt-LT"/>
        </w:rPr>
        <w:t>,</w:t>
      </w:r>
      <w:r w:rsidRPr="00E44619">
        <w:rPr>
          <w:rFonts w:ascii="Times New Roman" w:hAnsi="Times New Roman" w:cs="Times New Roman"/>
          <w:lang w:val="lt-LT"/>
        </w:rPr>
        <w:t xml:space="preserve"> ESTT dar kartą pabrėžė, kad duomenų kvalifikavimui kaip asmens duomenų nėra būtina, jog visas identifik</w:t>
      </w:r>
      <w:r w:rsidR="00A10D75">
        <w:rPr>
          <w:rFonts w:ascii="Times New Roman" w:hAnsi="Times New Roman" w:cs="Times New Roman"/>
          <w:lang w:val="lt-LT"/>
        </w:rPr>
        <w:t>uoti</w:t>
      </w:r>
      <w:r w:rsidRPr="00E44619">
        <w:rPr>
          <w:rFonts w:ascii="Times New Roman" w:hAnsi="Times New Roman" w:cs="Times New Roman"/>
          <w:lang w:val="lt-LT"/>
        </w:rPr>
        <w:t xml:space="preserve"> reikalingas informacijos rinkinys būtų vieno subjekto dispozicijoje. Svarbu tai, ar egzistuoja pagrįstai tikėtinos priemonės, leidžiančios nustatyti asmens tapatybę.</w:t>
      </w:r>
    </w:p>
    <w:p w14:paraId="546A7E83" w14:textId="12EDEAEE" w:rsidR="00FD7726" w:rsidRPr="00E44619" w:rsidRDefault="00FD7726"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Ši</w:t>
      </w:r>
      <w:r w:rsidR="00E818C8" w:rsidRPr="00E44619">
        <w:rPr>
          <w:rFonts w:ascii="Times New Roman" w:hAnsi="Times New Roman" w:cs="Times New Roman"/>
          <w:lang w:val="lt-LT"/>
        </w:rPr>
        <w:t>os aiškinimo taisyklės</w:t>
      </w:r>
      <w:r w:rsidRPr="00E44619">
        <w:rPr>
          <w:rFonts w:ascii="Times New Roman" w:hAnsi="Times New Roman" w:cs="Times New Roman"/>
          <w:lang w:val="lt-LT"/>
        </w:rPr>
        <w:t xml:space="preserve"> yra aktuali</w:t>
      </w:r>
      <w:r w:rsidR="00E818C8" w:rsidRPr="00E44619">
        <w:rPr>
          <w:rFonts w:ascii="Times New Roman" w:hAnsi="Times New Roman" w:cs="Times New Roman"/>
          <w:lang w:val="lt-LT"/>
        </w:rPr>
        <w:t>os</w:t>
      </w:r>
      <w:r w:rsidRPr="00E44619">
        <w:rPr>
          <w:rFonts w:ascii="Times New Roman" w:hAnsi="Times New Roman" w:cs="Times New Roman"/>
          <w:lang w:val="lt-LT"/>
        </w:rPr>
        <w:t xml:space="preserve"> ir teisėsaugos institucijų veikloje, nes praktikoje dažnai tvarkomi duomenys, kurie savaime nėra tiesioginiai asmens identifikatoriai. Tokie duomenys gali būti IP adresai, transporto priemonių identifikavimo numeriai (VIN), valstybinių numerių ženklai, ryšių metaduomenys, pseudonimizuoti identifikatoriai ar kiti operatyviniai duomenys. Tačiau </w:t>
      </w:r>
      <w:r w:rsidRPr="00E44619">
        <w:rPr>
          <w:rFonts w:ascii="Times New Roman" w:hAnsi="Times New Roman" w:cs="Times New Roman"/>
          <w:lang w:val="lt-LT"/>
        </w:rPr>
        <w:lastRenderedPageBreak/>
        <w:t>jeigu tokia informacija gali būti susieta su konkrečiu fiziniu asmeniu, ji patenka į asmens duomenų apsaugos taisyklių taikymo sritį.</w:t>
      </w:r>
    </w:p>
    <w:p w14:paraId="4B6D23EE" w14:textId="3591E26D" w:rsidR="00FD7726" w:rsidRPr="00E44619" w:rsidRDefault="00FD7726"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 xml:space="preserve">ESTT praktika dėl transporto priemonių identifikatorių taip pat patvirtina, kad duomenų pobūdis negali būti vertinamas abstrakčiai. </w:t>
      </w:r>
      <w:r w:rsidR="00E34A74" w:rsidRPr="00E44619">
        <w:rPr>
          <w:rFonts w:ascii="Times New Roman" w:hAnsi="Times New Roman" w:cs="Times New Roman"/>
          <w:lang w:val="lt-LT"/>
        </w:rPr>
        <w:t>ESTT 2023 m. lapkričio 9 d. sprendime b</w:t>
      </w:r>
      <w:r w:rsidRPr="00E44619">
        <w:rPr>
          <w:rFonts w:ascii="Times New Roman" w:hAnsi="Times New Roman" w:cs="Times New Roman"/>
          <w:lang w:val="lt-LT"/>
        </w:rPr>
        <w:t xml:space="preserve">yloje </w:t>
      </w:r>
      <w:r w:rsidRPr="00035103">
        <w:rPr>
          <w:rFonts w:ascii="Times New Roman" w:hAnsi="Times New Roman" w:cs="Times New Roman"/>
          <w:i/>
          <w:iCs/>
          <w:lang w:val="lt-LT"/>
        </w:rPr>
        <w:t>Gesamtverband Autoteile-Handel</w:t>
      </w:r>
      <w:r w:rsidR="00E34A74" w:rsidRPr="00A10D75">
        <w:rPr>
          <w:rFonts w:ascii="Times New Roman" w:hAnsi="Times New Roman" w:cs="Times New Roman"/>
          <w:lang w:val="lt-LT"/>
        </w:rPr>
        <w:t>,</w:t>
      </w:r>
      <w:r w:rsidRPr="00E44619">
        <w:rPr>
          <w:rFonts w:ascii="Times New Roman" w:hAnsi="Times New Roman" w:cs="Times New Roman"/>
          <w:lang w:val="lt-LT"/>
        </w:rPr>
        <w:t xml:space="preserve"> C-319/22</w:t>
      </w:r>
      <w:r w:rsidR="00E34A74" w:rsidRPr="00E44619">
        <w:rPr>
          <w:rFonts w:ascii="Times New Roman" w:hAnsi="Times New Roman" w:cs="Times New Roman"/>
          <w:lang w:val="lt-LT"/>
        </w:rPr>
        <w:t>,</w:t>
      </w:r>
      <w:r w:rsidRPr="00E44619">
        <w:rPr>
          <w:rFonts w:ascii="Times New Roman" w:hAnsi="Times New Roman" w:cs="Times New Roman"/>
          <w:lang w:val="lt-LT"/>
        </w:rPr>
        <w:t xml:space="preserve"> pažymėjo, kad VIN numeris savaime nebūtinai yra asmens duomenys, tačiau jais tampa, kai egzistuoja galimybė pagrįstai jį susieti su konkrečiu fiziniu asmeniu. Šis aiškinimas taikytinas ir transporto priemonių valstybiniams numeriams.</w:t>
      </w:r>
      <w:r w:rsidR="00930E9F" w:rsidRPr="00E44619">
        <w:rPr>
          <w:rFonts w:ascii="Times New Roman" w:hAnsi="Times New Roman" w:cs="Times New Roman"/>
          <w:lang w:val="lt-LT"/>
        </w:rPr>
        <w:t xml:space="preserve"> </w:t>
      </w:r>
      <w:r w:rsidRPr="00E44619">
        <w:rPr>
          <w:rFonts w:ascii="Times New Roman" w:hAnsi="Times New Roman" w:cs="Times New Roman"/>
          <w:lang w:val="lt-LT"/>
        </w:rPr>
        <w:t>Todėl vien aplinkybė, kad transporto priemonės valstybinis numeris ar kitas identifikatorius nėra tiesiogi</w:t>
      </w:r>
      <w:r w:rsidR="00E818C8" w:rsidRPr="00E44619">
        <w:rPr>
          <w:rFonts w:ascii="Times New Roman" w:hAnsi="Times New Roman" w:cs="Times New Roman"/>
          <w:lang w:val="lt-LT"/>
        </w:rPr>
        <w:t>ai</w:t>
      </w:r>
      <w:r w:rsidRPr="00E44619">
        <w:rPr>
          <w:rFonts w:ascii="Times New Roman" w:hAnsi="Times New Roman" w:cs="Times New Roman"/>
          <w:lang w:val="lt-LT"/>
        </w:rPr>
        <w:t xml:space="preserve"> asmens </w:t>
      </w:r>
      <w:r w:rsidR="00E818C8" w:rsidRPr="00E44619">
        <w:rPr>
          <w:rFonts w:ascii="Times New Roman" w:hAnsi="Times New Roman" w:cs="Times New Roman"/>
          <w:lang w:val="lt-LT"/>
        </w:rPr>
        <w:t>duomenys</w:t>
      </w:r>
      <w:r w:rsidRPr="00E44619">
        <w:rPr>
          <w:rFonts w:ascii="Times New Roman" w:hAnsi="Times New Roman" w:cs="Times New Roman"/>
          <w:lang w:val="lt-LT"/>
        </w:rPr>
        <w:t>, savaime nepašalina galimybės j</w:t>
      </w:r>
      <w:r w:rsidR="00E818C8" w:rsidRPr="00E44619">
        <w:rPr>
          <w:rFonts w:ascii="Times New Roman" w:hAnsi="Times New Roman" w:cs="Times New Roman"/>
          <w:lang w:val="lt-LT"/>
        </w:rPr>
        <w:t>ų</w:t>
      </w:r>
      <w:r w:rsidRPr="00E44619">
        <w:rPr>
          <w:rFonts w:ascii="Times New Roman" w:hAnsi="Times New Roman" w:cs="Times New Roman"/>
          <w:lang w:val="lt-LT"/>
        </w:rPr>
        <w:t xml:space="preserve"> laikyti asmens duomenimis. Jeigu kompetentinga institucija arba kitas subjektas turi arba gali pagrįstai gauti informaciją, leidžiančią nustatyti transporto priemonės savininką ar naudotoją, toks identifikatorius laikytinas asmens duomenimis.</w:t>
      </w:r>
      <w:r w:rsidR="00930E9F" w:rsidRPr="00E44619">
        <w:rPr>
          <w:rFonts w:ascii="Times New Roman" w:hAnsi="Times New Roman" w:cs="Times New Roman"/>
          <w:lang w:val="lt-LT"/>
        </w:rPr>
        <w:t xml:space="preserve"> </w:t>
      </w:r>
      <w:r w:rsidRPr="00E44619">
        <w:rPr>
          <w:rFonts w:ascii="Times New Roman" w:hAnsi="Times New Roman" w:cs="Times New Roman"/>
          <w:lang w:val="lt-LT"/>
        </w:rPr>
        <w:t xml:space="preserve">Vis dėlto asmens duomenų statuso suteikimas savaime nereiškia draudimo tokius duomenis tvarkyti. Priešingai, tai reiškia, kad jų tvarkymas turi būti grindžiamas teisės aktuose nustatytu pagrindu ir </w:t>
      </w:r>
      <w:r w:rsidR="00521E52">
        <w:rPr>
          <w:rFonts w:ascii="Times New Roman" w:hAnsi="Times New Roman" w:cs="Times New Roman"/>
          <w:lang w:val="lt-LT"/>
        </w:rPr>
        <w:t xml:space="preserve">turi </w:t>
      </w:r>
      <w:r w:rsidRPr="00E44619">
        <w:rPr>
          <w:rFonts w:ascii="Times New Roman" w:hAnsi="Times New Roman" w:cs="Times New Roman"/>
          <w:lang w:val="lt-LT"/>
        </w:rPr>
        <w:t>atitikti būtinumo bei proporcingumo reikalavimus. Direktyvos 2016/680 8</w:t>
      </w:r>
      <w:r w:rsidR="00935550" w:rsidRPr="00E44619">
        <w:rPr>
          <w:rFonts w:ascii="Times New Roman" w:hAnsi="Times New Roman" w:cs="Times New Roman"/>
          <w:lang w:val="lt-LT"/>
        </w:rPr>
        <w:t> </w:t>
      </w:r>
      <w:r w:rsidRPr="00E44619">
        <w:rPr>
          <w:rFonts w:ascii="Times New Roman" w:hAnsi="Times New Roman" w:cs="Times New Roman"/>
          <w:lang w:val="lt-LT"/>
        </w:rPr>
        <w:t>straipsnyje nustatyta, kad asmens duomenų tvarkymas yra teisėtas tik tuo atveju, kai jis būtinas kompetentingos institucijos teisės aktuose nustatytai funkcijai vykdyti ir grindžiamas teisiniu pagrindu.</w:t>
      </w:r>
    </w:p>
    <w:p w14:paraId="192FCD70" w14:textId="297867E4" w:rsidR="000C0501" w:rsidRPr="00E44619" w:rsidRDefault="000C0501"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 xml:space="preserve">Nagrinėjamoje byloje </w:t>
      </w:r>
      <w:r w:rsidR="003A67E7" w:rsidRPr="00E44619">
        <w:rPr>
          <w:rFonts w:ascii="Times New Roman" w:hAnsi="Times New Roman" w:cs="Times New Roman"/>
          <w:lang w:val="lt-LT"/>
        </w:rPr>
        <w:t xml:space="preserve">būtina tinkamai </w:t>
      </w:r>
      <w:r w:rsidRPr="00E44619">
        <w:rPr>
          <w:rFonts w:ascii="Times New Roman" w:hAnsi="Times New Roman" w:cs="Times New Roman"/>
          <w:lang w:val="lt-LT"/>
        </w:rPr>
        <w:t xml:space="preserve">nustatyti </w:t>
      </w:r>
      <w:r w:rsidR="003A67E7" w:rsidRPr="00E44619">
        <w:rPr>
          <w:rFonts w:ascii="Times New Roman" w:hAnsi="Times New Roman" w:cs="Times New Roman"/>
          <w:lang w:val="lt-LT"/>
        </w:rPr>
        <w:t xml:space="preserve">tiek </w:t>
      </w:r>
      <w:r w:rsidR="00A10D75">
        <w:rPr>
          <w:rFonts w:ascii="Times New Roman" w:hAnsi="Times New Roman" w:cs="Times New Roman"/>
          <w:lang w:val="lt-LT"/>
        </w:rPr>
        <w:t>m</w:t>
      </w:r>
      <w:r w:rsidR="003A67E7" w:rsidRPr="00E44619">
        <w:rPr>
          <w:rFonts w:ascii="Times New Roman" w:hAnsi="Times New Roman" w:cs="Times New Roman"/>
          <w:lang w:val="lt-LT"/>
        </w:rPr>
        <w:t xml:space="preserve">uitinės tvarkomų duomenų teisinį pagrindą, tiek tvarkymo tikslą. </w:t>
      </w:r>
      <w:r w:rsidRPr="00E44619">
        <w:rPr>
          <w:rFonts w:ascii="Times New Roman" w:hAnsi="Times New Roman" w:cs="Times New Roman"/>
          <w:lang w:val="lt-LT"/>
        </w:rPr>
        <w:t xml:space="preserve">Apeliacinės instancijos teismas nurodė, kad šis pagrindas buvo įtvirtintas </w:t>
      </w:r>
      <w:r w:rsidR="005E1F92">
        <w:rPr>
          <w:rFonts w:ascii="Times New Roman" w:hAnsi="Times New Roman" w:cs="Times New Roman"/>
          <w:lang w:val="lt-LT"/>
        </w:rPr>
        <w:t>Lietuvos automobilių k</w:t>
      </w:r>
      <w:r w:rsidRPr="00E44619">
        <w:rPr>
          <w:rFonts w:ascii="Times New Roman" w:hAnsi="Times New Roman" w:cs="Times New Roman"/>
          <w:lang w:val="lt-LT"/>
        </w:rPr>
        <w:t xml:space="preserve">elių direkcijos ir Muitinės departamento sudarytoje </w:t>
      </w:r>
      <w:r w:rsidR="00052233">
        <w:rPr>
          <w:rFonts w:ascii="Times New Roman" w:hAnsi="Times New Roman" w:cs="Times New Roman"/>
          <w:lang w:val="lt-LT"/>
        </w:rPr>
        <w:t xml:space="preserve">Sutartyje Nr. </w:t>
      </w:r>
      <w:r w:rsidR="00052233" w:rsidRPr="00052233">
        <w:rPr>
          <w:rFonts w:ascii="Times New Roman" w:hAnsi="Times New Roman" w:cs="Times New Roman"/>
          <w:lang w:val="lt-LT"/>
        </w:rPr>
        <w:t>Nr. S-82/18B-2</w:t>
      </w:r>
      <w:r w:rsidRPr="00E44619">
        <w:rPr>
          <w:rFonts w:ascii="Times New Roman" w:hAnsi="Times New Roman" w:cs="Times New Roman"/>
          <w:lang w:val="lt-LT"/>
        </w:rPr>
        <w:t>, kurios 2.2</w:t>
      </w:r>
      <w:r w:rsidR="00A10D75">
        <w:rPr>
          <w:rFonts w:ascii="Times New Roman" w:hAnsi="Times New Roman" w:cs="Times New Roman"/>
          <w:lang w:val="lt-LT"/>
        </w:rPr>
        <w:t> </w:t>
      </w:r>
      <w:r w:rsidRPr="00E44619">
        <w:rPr>
          <w:rFonts w:ascii="Times New Roman" w:hAnsi="Times New Roman" w:cs="Times New Roman"/>
          <w:lang w:val="lt-LT"/>
        </w:rPr>
        <w:t>punkte yra a</w:t>
      </w:r>
      <w:r w:rsidR="00A61488" w:rsidRPr="00E44619">
        <w:rPr>
          <w:rFonts w:ascii="Times New Roman" w:hAnsi="Times New Roman" w:cs="Times New Roman"/>
          <w:lang w:val="lt-LT"/>
        </w:rPr>
        <w:t>p</w:t>
      </w:r>
      <w:r w:rsidRPr="00E44619">
        <w:rPr>
          <w:rFonts w:ascii="Times New Roman" w:hAnsi="Times New Roman" w:cs="Times New Roman"/>
          <w:lang w:val="lt-LT"/>
        </w:rPr>
        <w:t>tartas tokių duomenų gavimo ir tvarkymo teisinis pagrindas</w:t>
      </w:r>
      <w:r w:rsidR="00A10D75">
        <w:rPr>
          <w:rFonts w:ascii="Times New Roman" w:hAnsi="Times New Roman" w:cs="Times New Roman"/>
          <w:lang w:val="lt-LT"/>
        </w:rPr>
        <w:t>,</w:t>
      </w:r>
      <w:r w:rsidR="00A61488" w:rsidRPr="00E44619">
        <w:rPr>
          <w:rFonts w:ascii="Times New Roman" w:hAnsi="Times New Roman" w:cs="Times New Roman"/>
          <w:lang w:val="lt-LT"/>
        </w:rPr>
        <w:t xml:space="preserve"> grindžiama</w:t>
      </w:r>
      <w:r w:rsidR="00A10D75">
        <w:rPr>
          <w:rFonts w:ascii="Times New Roman" w:hAnsi="Times New Roman" w:cs="Times New Roman"/>
          <w:lang w:val="lt-LT"/>
        </w:rPr>
        <w:t>s</w:t>
      </w:r>
      <w:r w:rsidRPr="00E44619">
        <w:rPr>
          <w:rFonts w:ascii="Times New Roman" w:hAnsi="Times New Roman" w:cs="Times New Roman"/>
          <w:lang w:val="lt-LT"/>
        </w:rPr>
        <w:t xml:space="preserve"> </w:t>
      </w:r>
      <w:r w:rsidR="00A61488" w:rsidRPr="00E44619">
        <w:rPr>
          <w:rFonts w:ascii="Times New Roman" w:hAnsi="Times New Roman" w:cs="Times New Roman"/>
          <w:lang w:val="lt-LT"/>
        </w:rPr>
        <w:t xml:space="preserve">konkrečiais </w:t>
      </w:r>
      <w:r w:rsidRPr="00E44619">
        <w:rPr>
          <w:rFonts w:ascii="Times New Roman" w:hAnsi="Times New Roman" w:cs="Times New Roman"/>
          <w:lang w:val="lt-LT"/>
        </w:rPr>
        <w:t>Asmens duomenų teisinės apsaugos įstatym</w:t>
      </w:r>
      <w:r w:rsidR="00930E9F" w:rsidRPr="00E44619">
        <w:rPr>
          <w:rFonts w:ascii="Times New Roman" w:hAnsi="Times New Roman" w:cs="Times New Roman"/>
          <w:lang w:val="lt-LT"/>
        </w:rPr>
        <w:t>o</w:t>
      </w:r>
      <w:r w:rsidRPr="00E44619">
        <w:rPr>
          <w:rFonts w:ascii="Times New Roman" w:hAnsi="Times New Roman" w:cs="Times New Roman"/>
          <w:lang w:val="lt-LT"/>
        </w:rPr>
        <w:t xml:space="preserve">, </w:t>
      </w:r>
      <w:r w:rsidR="00521E52">
        <w:rPr>
          <w:rFonts w:ascii="Times New Roman" w:hAnsi="Times New Roman" w:cs="Times New Roman"/>
          <w:lang w:val="lt-LT"/>
        </w:rPr>
        <w:t>Lietuvos Respublikos v</w:t>
      </w:r>
      <w:r w:rsidRPr="00E44619">
        <w:rPr>
          <w:rFonts w:ascii="Times New Roman" w:hAnsi="Times New Roman" w:cs="Times New Roman"/>
          <w:lang w:val="lt-LT"/>
        </w:rPr>
        <w:t>alstybės informacinių išteklių valdymo įstatym</w:t>
      </w:r>
      <w:r w:rsidR="00930E9F" w:rsidRPr="00E44619">
        <w:rPr>
          <w:rFonts w:ascii="Times New Roman" w:hAnsi="Times New Roman" w:cs="Times New Roman"/>
          <w:lang w:val="lt-LT"/>
        </w:rPr>
        <w:t>o</w:t>
      </w:r>
      <w:r w:rsidRPr="00E44619">
        <w:rPr>
          <w:rFonts w:ascii="Times New Roman" w:hAnsi="Times New Roman" w:cs="Times New Roman"/>
          <w:lang w:val="lt-LT"/>
        </w:rPr>
        <w:t xml:space="preserve">, </w:t>
      </w:r>
      <w:r w:rsidR="00521E52">
        <w:rPr>
          <w:rFonts w:ascii="Times New Roman" w:hAnsi="Times New Roman" w:cs="Times New Roman"/>
          <w:lang w:val="lt-LT"/>
        </w:rPr>
        <w:t>Lietuvos Respublikos m</w:t>
      </w:r>
      <w:r w:rsidRPr="00E44619">
        <w:rPr>
          <w:rFonts w:ascii="Times New Roman" w:hAnsi="Times New Roman" w:cs="Times New Roman"/>
          <w:lang w:val="lt-LT"/>
        </w:rPr>
        <w:t>uitinės įstatym</w:t>
      </w:r>
      <w:r w:rsidR="00930E9F" w:rsidRPr="00E44619">
        <w:rPr>
          <w:rFonts w:ascii="Times New Roman" w:hAnsi="Times New Roman" w:cs="Times New Roman"/>
          <w:lang w:val="lt-LT"/>
        </w:rPr>
        <w:t>o</w:t>
      </w:r>
      <w:r w:rsidRPr="00E44619">
        <w:rPr>
          <w:rFonts w:ascii="Times New Roman" w:hAnsi="Times New Roman" w:cs="Times New Roman"/>
          <w:lang w:val="lt-LT"/>
        </w:rPr>
        <w:t>, Kriminalinės žvalgybos įstatym</w:t>
      </w:r>
      <w:r w:rsidR="00930E9F" w:rsidRPr="00E44619">
        <w:rPr>
          <w:rFonts w:ascii="Times New Roman" w:hAnsi="Times New Roman" w:cs="Times New Roman"/>
          <w:lang w:val="lt-LT"/>
        </w:rPr>
        <w:t>o</w:t>
      </w:r>
      <w:r w:rsidRPr="00E44619">
        <w:rPr>
          <w:rFonts w:ascii="Times New Roman" w:hAnsi="Times New Roman" w:cs="Times New Roman"/>
          <w:lang w:val="lt-LT"/>
        </w:rPr>
        <w:t xml:space="preserve"> ir Baudžiamojo proceso kodeks</w:t>
      </w:r>
      <w:r w:rsidR="00930E9F" w:rsidRPr="00E44619">
        <w:rPr>
          <w:rFonts w:ascii="Times New Roman" w:hAnsi="Times New Roman" w:cs="Times New Roman"/>
          <w:lang w:val="lt-LT"/>
        </w:rPr>
        <w:t>o</w:t>
      </w:r>
      <w:r w:rsidR="00A61488" w:rsidRPr="00E44619">
        <w:rPr>
          <w:rFonts w:ascii="Times New Roman" w:hAnsi="Times New Roman" w:cs="Times New Roman"/>
          <w:lang w:val="lt-LT"/>
        </w:rPr>
        <w:t xml:space="preserve"> straipsniais</w:t>
      </w:r>
      <w:r w:rsidRPr="00E44619">
        <w:rPr>
          <w:rFonts w:ascii="Times New Roman" w:hAnsi="Times New Roman" w:cs="Times New Roman"/>
          <w:lang w:val="lt-LT"/>
        </w:rPr>
        <w:t>. Šie teisės aktai suteikė Muitinės departamentui</w:t>
      </w:r>
      <w:r w:rsidR="00930E9F" w:rsidRPr="00E44619">
        <w:rPr>
          <w:rFonts w:ascii="Times New Roman" w:hAnsi="Times New Roman" w:cs="Times New Roman"/>
          <w:lang w:val="lt-LT"/>
        </w:rPr>
        <w:t xml:space="preserve"> </w:t>
      </w:r>
      <w:r w:rsidRPr="00E44619">
        <w:rPr>
          <w:rFonts w:ascii="Times New Roman" w:hAnsi="Times New Roman" w:cs="Times New Roman"/>
          <w:lang w:val="lt-LT"/>
        </w:rPr>
        <w:t xml:space="preserve">teisę gauti ir naudoti duomenis vykdant įstatymuose nustatytas funkcijas – muitų teisės aktų pažeidimų prevenciją ir tyrimą, kriminalinę žvalgybą bei ikiteisminį tyrimą. Muitinė yra kriminalinės žvalgybos subjektas ir ikiteisminio tyrimo įstaiga, turinti teisę teisės aktų nustatyta tvarka gauti duomenis iš valstybės registrų ir informacinių sistemų. Šios funkcijos taip pat detalizuotos Muitinės kriminalinės tarnybos nuostatuose, kuriuose </w:t>
      </w:r>
      <w:r w:rsidR="00A10D75">
        <w:rPr>
          <w:rFonts w:ascii="Times New Roman" w:hAnsi="Times New Roman" w:cs="Times New Roman"/>
          <w:lang w:val="lt-LT"/>
        </w:rPr>
        <w:t>įtvirtin</w:t>
      </w:r>
      <w:r w:rsidRPr="00E44619">
        <w:rPr>
          <w:rFonts w:ascii="Times New Roman" w:hAnsi="Times New Roman" w:cs="Times New Roman"/>
          <w:lang w:val="lt-LT"/>
        </w:rPr>
        <w:t xml:space="preserve">ta </w:t>
      </w:r>
      <w:r w:rsidR="00E818C8" w:rsidRPr="00E44619">
        <w:rPr>
          <w:rFonts w:ascii="Times New Roman" w:hAnsi="Times New Roman" w:cs="Times New Roman"/>
          <w:lang w:val="lt-LT"/>
        </w:rPr>
        <w:t xml:space="preserve">pareiga </w:t>
      </w:r>
      <w:r w:rsidRPr="00E44619">
        <w:rPr>
          <w:rFonts w:ascii="Times New Roman" w:hAnsi="Times New Roman" w:cs="Times New Roman"/>
          <w:lang w:val="lt-LT"/>
        </w:rPr>
        <w:t>vykdyti kriminalinę žvalgybą ir atlikti ikiteisminius tyrimus dėl muitinei priskirtų nusikalstamų veikų.</w:t>
      </w:r>
    </w:p>
    <w:p w14:paraId="25DF8629" w14:textId="2E4E2D37" w:rsidR="00996E85" w:rsidRPr="00E44619" w:rsidRDefault="00996E85"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Sutarties</w:t>
      </w:r>
      <w:r w:rsidR="00052233">
        <w:rPr>
          <w:rFonts w:ascii="Times New Roman" w:hAnsi="Times New Roman" w:cs="Times New Roman"/>
          <w:lang w:val="lt-LT"/>
        </w:rPr>
        <w:t xml:space="preserve"> </w:t>
      </w:r>
      <w:r w:rsidR="00052233" w:rsidRPr="00052233">
        <w:rPr>
          <w:rFonts w:ascii="Times New Roman" w:hAnsi="Times New Roman" w:cs="Times New Roman"/>
          <w:lang w:val="lt-LT"/>
        </w:rPr>
        <w:t>Nr. S-82/18B-2</w:t>
      </w:r>
      <w:r w:rsidRPr="00E44619">
        <w:rPr>
          <w:rFonts w:ascii="Times New Roman" w:hAnsi="Times New Roman" w:cs="Times New Roman"/>
          <w:lang w:val="lt-LT"/>
        </w:rPr>
        <w:t xml:space="preserve"> </w:t>
      </w:r>
      <w:r w:rsidR="00FD7726" w:rsidRPr="00E44619">
        <w:rPr>
          <w:rFonts w:ascii="Times New Roman" w:hAnsi="Times New Roman" w:cs="Times New Roman"/>
          <w:lang w:val="lt-LT"/>
        </w:rPr>
        <w:t>3.1 papunktyje</w:t>
      </w:r>
      <w:r w:rsidRPr="00E44619">
        <w:rPr>
          <w:rFonts w:ascii="Times New Roman" w:hAnsi="Times New Roman" w:cs="Times New Roman"/>
          <w:lang w:val="lt-LT"/>
        </w:rPr>
        <w:t xml:space="preserve"> </w:t>
      </w:r>
      <w:r w:rsidR="00FD7726" w:rsidRPr="00E44619">
        <w:rPr>
          <w:rFonts w:ascii="Times New Roman" w:hAnsi="Times New Roman" w:cs="Times New Roman"/>
          <w:lang w:val="lt-LT"/>
        </w:rPr>
        <w:t>apibrėžti konkretūs tikslai, kurių pagrindu duomenų gavėjas (</w:t>
      </w:r>
      <w:r w:rsidR="003C7432" w:rsidRPr="00E44619">
        <w:rPr>
          <w:rFonts w:ascii="Times New Roman" w:hAnsi="Times New Roman" w:cs="Times New Roman"/>
          <w:lang w:val="lt-LT"/>
        </w:rPr>
        <w:t>Muitinės departamentui</w:t>
      </w:r>
      <w:r w:rsidR="00FD7726" w:rsidRPr="00E44619">
        <w:rPr>
          <w:rFonts w:ascii="Times New Roman" w:hAnsi="Times New Roman" w:cs="Times New Roman"/>
          <w:lang w:val="lt-LT"/>
        </w:rPr>
        <w:t xml:space="preserve">) įsipareigoja duomenis naudoti: 1) vykdant </w:t>
      </w:r>
      <w:r w:rsidR="00A10D75">
        <w:rPr>
          <w:rFonts w:ascii="Times New Roman" w:hAnsi="Times New Roman" w:cs="Times New Roman"/>
          <w:lang w:val="lt-LT"/>
        </w:rPr>
        <w:t>k</w:t>
      </w:r>
      <w:r w:rsidR="00FD7726" w:rsidRPr="00E44619">
        <w:rPr>
          <w:rFonts w:ascii="Times New Roman" w:hAnsi="Times New Roman" w:cs="Times New Roman"/>
          <w:lang w:val="lt-LT"/>
        </w:rPr>
        <w:t xml:space="preserve">riminalinę žvalgybą ‒ siekiant vykdyti kontrabandos ir kitų su muitinės veikla susijusių nusikalstamų veikų prevenciją, nusikalstamų veikų išaiškinimą, taip pat siekiant nustatyti nusikalstamas veikas rengiančius, darančius ar padariusius asmenis (3.1.1 papunktis); 2) atliekant </w:t>
      </w:r>
      <w:r w:rsidR="00A10D75">
        <w:rPr>
          <w:rFonts w:ascii="Times New Roman" w:hAnsi="Times New Roman" w:cs="Times New Roman"/>
          <w:lang w:val="lt-LT"/>
        </w:rPr>
        <w:t>B</w:t>
      </w:r>
      <w:r w:rsidR="00FD7726" w:rsidRPr="00E44619">
        <w:rPr>
          <w:rFonts w:ascii="Times New Roman" w:hAnsi="Times New Roman" w:cs="Times New Roman"/>
          <w:lang w:val="lt-LT"/>
        </w:rPr>
        <w:t>audžiamojo proceso kodekso tvarka ikiteisminį tyrimą dėl nusikalstamų veikų, išaiškėjusių muitinei atliekant tiesiogines funkcijas, nu</w:t>
      </w:r>
      <w:r w:rsidR="00521E52">
        <w:rPr>
          <w:rFonts w:ascii="Times New Roman" w:hAnsi="Times New Roman" w:cs="Times New Roman"/>
          <w:lang w:val="lt-LT"/>
        </w:rPr>
        <w:t>st</w:t>
      </w:r>
      <w:r w:rsidR="00FD7726" w:rsidRPr="00E44619">
        <w:rPr>
          <w:rFonts w:ascii="Times New Roman" w:hAnsi="Times New Roman" w:cs="Times New Roman"/>
          <w:lang w:val="lt-LT"/>
        </w:rPr>
        <w:t>atytas jos veiklą reglamentuojančiuose Lietuvos Respublikos įstatymuose ir kituose teisės aktuose (3.1.2 papunktis).</w:t>
      </w:r>
    </w:p>
    <w:p w14:paraId="196A388B" w14:textId="2C404E18" w:rsidR="00FD7726" w:rsidRPr="00E44619" w:rsidRDefault="00FD7726"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ESTT jurisprudencijoje nuosekliai pabrėžiama, kad vien formalus teisinio pagrindo egzistavimas nėra pakankamas. Turi būti vertinama, ar konkreti duomenų tvarkymo priemonė yra būtina siekiamam teisėtam tikslui pasiekti ir ar ji proporcingai riboja asmens teisę į privatų gyvenimą bei asmens duomenų apsaugą. Vertinant proporcingumą turi būti atsižvelgiama į tvarkomų duomenų apimtį, jų saugojimo laikotarpį, prieigos prie duomenų sąlygas, taikomas apsaugos priemones bei galimybę tikslą pasiekti mažiau ribojančiomis priemonėmis. Šie reikalavimai kyla iš Europos Sąjungos pagrindinių teisių chartijos 7, 8 ir 52 straipsnių bei ESTT byl</w:t>
      </w:r>
      <w:r w:rsidR="004C2C16">
        <w:rPr>
          <w:rFonts w:ascii="Times New Roman" w:hAnsi="Times New Roman" w:cs="Times New Roman"/>
          <w:lang w:val="lt-LT"/>
        </w:rPr>
        <w:t>ų</w:t>
      </w:r>
      <w:r w:rsidR="00B72786" w:rsidRPr="00E44619">
        <w:rPr>
          <w:rFonts w:ascii="Times New Roman" w:hAnsi="Times New Roman" w:cs="Times New Roman"/>
          <w:lang w:val="lt-LT"/>
        </w:rPr>
        <w:t xml:space="preserve"> (</w:t>
      </w:r>
      <w:r w:rsidR="00930E9F" w:rsidRPr="00E44619">
        <w:rPr>
          <w:rFonts w:ascii="Times New Roman" w:hAnsi="Times New Roman" w:cs="Times New Roman"/>
          <w:lang w:val="lt-LT"/>
        </w:rPr>
        <w:t>p</w:t>
      </w:r>
      <w:r w:rsidR="00521E52">
        <w:rPr>
          <w:rFonts w:ascii="Times New Roman" w:hAnsi="Times New Roman" w:cs="Times New Roman"/>
          <w:lang w:val="lt-LT"/>
        </w:rPr>
        <w:t>vz.</w:t>
      </w:r>
      <w:r w:rsidR="00B72786" w:rsidRPr="00E44619">
        <w:rPr>
          <w:rFonts w:ascii="Times New Roman" w:hAnsi="Times New Roman" w:cs="Times New Roman"/>
          <w:lang w:val="lt-LT"/>
        </w:rPr>
        <w:t>,</w:t>
      </w:r>
      <w:r w:rsidR="00930E9F" w:rsidRPr="00E44619">
        <w:rPr>
          <w:rFonts w:ascii="Times New Roman" w:hAnsi="Times New Roman" w:cs="Times New Roman"/>
          <w:lang w:val="lt-LT"/>
        </w:rPr>
        <w:t xml:space="preserve"> </w:t>
      </w:r>
      <w:r w:rsidR="0064199B" w:rsidRPr="00E44619">
        <w:rPr>
          <w:rFonts w:ascii="Times New Roman" w:hAnsi="Times New Roman" w:cs="Times New Roman"/>
          <w:lang w:val="lt-LT"/>
        </w:rPr>
        <w:t>E</w:t>
      </w:r>
      <w:r w:rsidR="00521E52">
        <w:rPr>
          <w:rFonts w:ascii="Times New Roman" w:hAnsi="Times New Roman" w:cs="Times New Roman"/>
          <w:lang w:val="lt-LT"/>
        </w:rPr>
        <w:t>STT</w:t>
      </w:r>
      <w:r w:rsidR="0064199B" w:rsidRPr="00E44619">
        <w:rPr>
          <w:rFonts w:ascii="Times New Roman" w:hAnsi="Times New Roman" w:cs="Times New Roman"/>
          <w:lang w:val="lt-LT"/>
        </w:rPr>
        <w:t xml:space="preserve"> 201</w:t>
      </w:r>
      <w:r w:rsidR="004A3332" w:rsidRPr="00E44619">
        <w:rPr>
          <w:rFonts w:ascii="Times New Roman" w:hAnsi="Times New Roman" w:cs="Times New Roman"/>
          <w:lang w:val="lt-LT"/>
        </w:rPr>
        <w:t>4</w:t>
      </w:r>
      <w:r w:rsidR="0064199B" w:rsidRPr="00E44619">
        <w:rPr>
          <w:rFonts w:ascii="Times New Roman" w:hAnsi="Times New Roman" w:cs="Times New Roman"/>
          <w:lang w:val="lt-LT"/>
        </w:rPr>
        <w:t xml:space="preserve"> m. balandžio 8 d. sprendimas </w:t>
      </w:r>
      <w:r w:rsidR="004A3332" w:rsidRPr="00E44619">
        <w:rPr>
          <w:rFonts w:ascii="Times New Roman" w:hAnsi="Times New Roman" w:cs="Times New Roman"/>
          <w:i/>
          <w:iCs/>
          <w:lang w:val="lt-LT"/>
        </w:rPr>
        <w:t>Digital Rights Ireland</w:t>
      </w:r>
      <w:r w:rsidR="004A3332" w:rsidRPr="00E44619">
        <w:rPr>
          <w:rFonts w:ascii="Times New Roman" w:hAnsi="Times New Roman" w:cs="Times New Roman"/>
          <w:lang w:val="lt-LT"/>
        </w:rPr>
        <w:t xml:space="preserve"> </w:t>
      </w:r>
      <w:r w:rsidR="0064199B" w:rsidRPr="00E44619">
        <w:rPr>
          <w:rFonts w:ascii="Times New Roman" w:hAnsi="Times New Roman" w:cs="Times New Roman"/>
          <w:lang w:val="lt-LT"/>
        </w:rPr>
        <w:t>jungtinė</w:t>
      </w:r>
      <w:r w:rsidR="000917B6" w:rsidRPr="00E44619">
        <w:rPr>
          <w:rFonts w:ascii="Times New Roman" w:hAnsi="Times New Roman" w:cs="Times New Roman"/>
          <w:lang w:val="lt-LT"/>
        </w:rPr>
        <w:t>s</w:t>
      </w:r>
      <w:r w:rsidR="0064199B" w:rsidRPr="00E44619">
        <w:rPr>
          <w:rFonts w:ascii="Times New Roman" w:hAnsi="Times New Roman" w:cs="Times New Roman"/>
          <w:lang w:val="lt-LT"/>
        </w:rPr>
        <w:t>e bylo</w:t>
      </w:r>
      <w:r w:rsidR="000917B6" w:rsidRPr="00E44619">
        <w:rPr>
          <w:rFonts w:ascii="Times New Roman" w:hAnsi="Times New Roman" w:cs="Times New Roman"/>
          <w:lang w:val="lt-LT"/>
        </w:rPr>
        <w:t>s</w:t>
      </w:r>
      <w:r w:rsidR="0064199B" w:rsidRPr="00E44619">
        <w:rPr>
          <w:rFonts w:ascii="Times New Roman" w:hAnsi="Times New Roman" w:cs="Times New Roman"/>
          <w:lang w:val="lt-LT"/>
        </w:rPr>
        <w:t>e</w:t>
      </w:r>
      <w:r w:rsidR="004C2C16">
        <w:rPr>
          <w:rFonts w:ascii="Times New Roman" w:hAnsi="Times New Roman" w:cs="Times New Roman"/>
          <w:lang w:val="lt-LT"/>
        </w:rPr>
        <w:t>,</w:t>
      </w:r>
      <w:r w:rsidR="0064199B" w:rsidRPr="00E44619">
        <w:rPr>
          <w:rFonts w:ascii="Times New Roman" w:hAnsi="Times New Roman" w:cs="Times New Roman"/>
          <w:lang w:val="lt-LT"/>
        </w:rPr>
        <w:t xml:space="preserve"> </w:t>
      </w:r>
      <w:r w:rsidR="00930E9F" w:rsidRPr="00E44619">
        <w:rPr>
          <w:rFonts w:ascii="Times New Roman" w:hAnsi="Times New Roman" w:cs="Times New Roman"/>
          <w:lang w:val="lt-LT"/>
        </w:rPr>
        <w:t>C-293/12 ir C-594/12</w:t>
      </w:r>
      <w:r w:rsidR="0064199B" w:rsidRPr="00E44619">
        <w:rPr>
          <w:rFonts w:ascii="Times New Roman" w:hAnsi="Times New Roman" w:cs="Times New Roman"/>
          <w:lang w:val="lt-LT"/>
        </w:rPr>
        <w:t>;</w:t>
      </w:r>
      <w:r w:rsidR="004A3332" w:rsidRPr="00E44619">
        <w:rPr>
          <w:rFonts w:ascii="Times New Roman" w:hAnsi="Times New Roman" w:cs="Times New Roman"/>
          <w:lang w:val="lt-LT"/>
        </w:rPr>
        <w:t xml:space="preserve"> 2016 m. gruodžio 21 d. sprendimas </w:t>
      </w:r>
      <w:r w:rsidR="004A3332" w:rsidRPr="00E44619">
        <w:rPr>
          <w:rFonts w:ascii="Times New Roman" w:hAnsi="Times New Roman" w:cs="Times New Roman"/>
          <w:i/>
          <w:iCs/>
          <w:lang w:val="lt-LT"/>
        </w:rPr>
        <w:t>Tele2 Sverige</w:t>
      </w:r>
      <w:r w:rsidR="004A3332" w:rsidRPr="00E44619">
        <w:rPr>
          <w:rFonts w:ascii="Times New Roman" w:hAnsi="Times New Roman" w:cs="Times New Roman"/>
          <w:lang w:val="lt-LT"/>
        </w:rPr>
        <w:t xml:space="preserve"> jungtinėse bylose</w:t>
      </w:r>
      <w:r w:rsidR="004C2C16">
        <w:rPr>
          <w:rFonts w:ascii="Times New Roman" w:hAnsi="Times New Roman" w:cs="Times New Roman"/>
          <w:lang w:val="lt-LT"/>
        </w:rPr>
        <w:t>,</w:t>
      </w:r>
      <w:r w:rsidRPr="00E44619">
        <w:rPr>
          <w:rFonts w:ascii="Times New Roman" w:hAnsi="Times New Roman" w:cs="Times New Roman"/>
          <w:lang w:val="lt-LT"/>
        </w:rPr>
        <w:t xml:space="preserve"> </w:t>
      </w:r>
      <w:r w:rsidR="00BA2357" w:rsidRPr="00E44619">
        <w:rPr>
          <w:rFonts w:ascii="Times New Roman" w:hAnsi="Times New Roman" w:cs="Times New Roman"/>
          <w:lang w:val="lt-LT"/>
        </w:rPr>
        <w:t>C-203/15 ir C-698/15</w:t>
      </w:r>
      <w:r w:rsidR="004A3332" w:rsidRPr="00E44619">
        <w:rPr>
          <w:rFonts w:ascii="Times New Roman" w:hAnsi="Times New Roman" w:cs="Times New Roman"/>
          <w:lang w:val="lt-LT"/>
        </w:rPr>
        <w:t xml:space="preserve">; 2020 m. spalio 6 d. sprendimas </w:t>
      </w:r>
      <w:r w:rsidR="004A3332" w:rsidRPr="00E44619">
        <w:rPr>
          <w:rFonts w:ascii="Times New Roman" w:hAnsi="Times New Roman" w:cs="Times New Roman"/>
          <w:i/>
          <w:iCs/>
          <w:lang w:val="lt-LT"/>
        </w:rPr>
        <w:t>La Quadrature du Net</w:t>
      </w:r>
      <w:r w:rsidR="004A3332" w:rsidRPr="00E44619">
        <w:rPr>
          <w:rFonts w:ascii="Times New Roman" w:hAnsi="Times New Roman" w:cs="Times New Roman"/>
          <w:lang w:val="lt-LT"/>
        </w:rPr>
        <w:t xml:space="preserve"> jungtinėse bylose</w:t>
      </w:r>
      <w:r w:rsidR="004C2C16">
        <w:rPr>
          <w:rFonts w:ascii="Times New Roman" w:hAnsi="Times New Roman" w:cs="Times New Roman"/>
          <w:lang w:val="lt-LT"/>
        </w:rPr>
        <w:t>,</w:t>
      </w:r>
      <w:r w:rsidRPr="00E44619">
        <w:rPr>
          <w:rFonts w:ascii="Times New Roman" w:hAnsi="Times New Roman" w:cs="Times New Roman"/>
          <w:lang w:val="lt-LT"/>
        </w:rPr>
        <w:t xml:space="preserve"> </w:t>
      </w:r>
      <w:r w:rsidR="00BA2357" w:rsidRPr="00E44619">
        <w:rPr>
          <w:rFonts w:ascii="Times New Roman" w:hAnsi="Times New Roman" w:cs="Times New Roman"/>
          <w:lang w:val="lt-LT"/>
        </w:rPr>
        <w:t xml:space="preserve">C-512/18 ir </w:t>
      </w:r>
      <w:hyperlink r:id="rId10" w:tgtFrame="_blank" w:history="1">
        <w:r w:rsidR="00BA2357" w:rsidRPr="00E44619">
          <w:rPr>
            <w:rStyle w:val="Hipersaitas"/>
            <w:rFonts w:ascii="Times New Roman" w:hAnsi="Times New Roman" w:cs="Times New Roman"/>
            <w:color w:val="auto"/>
            <w:u w:val="none"/>
            <w:lang w:val="lt-LT"/>
          </w:rPr>
          <w:t>C-520/18)</w:t>
        </w:r>
      </w:hyperlink>
      <w:r w:rsidRPr="00E44619">
        <w:rPr>
          <w:rFonts w:ascii="Times New Roman" w:hAnsi="Times New Roman" w:cs="Times New Roman"/>
          <w:lang w:val="lt-LT"/>
        </w:rPr>
        <w:t>.</w:t>
      </w:r>
    </w:p>
    <w:p w14:paraId="17DD687E" w14:textId="0B801200" w:rsidR="00FD7726" w:rsidRPr="00E44619" w:rsidRDefault="00FD7726"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lastRenderedPageBreak/>
        <w:t>Atsižvelgiant į tai, muitinės institucijų renkami transporto priemonių valstybiniai numeriai gali patekti į Direktyvos 2016/680 taikymo sritį tik tuo atveju, kai jų rinkimo ir naudojimo tikslas yra susijęs su teisėsaugos funkcijų vykdymu – nusikalstamų veikų prevencija, tyrimu, atskleidimu ar baudžiamuoju persekiojimu. Esminę reikšmę turi ne pats duomuo, t. y. transporto priemonės numeris, o tikslas, kuriuo šis duomuo tvarkomas.</w:t>
      </w:r>
      <w:r w:rsidR="00BA2357" w:rsidRPr="00E44619">
        <w:rPr>
          <w:rFonts w:ascii="Times New Roman" w:hAnsi="Times New Roman" w:cs="Times New Roman"/>
          <w:lang w:val="lt-LT"/>
        </w:rPr>
        <w:t xml:space="preserve"> </w:t>
      </w:r>
      <w:r w:rsidRPr="00E44619">
        <w:rPr>
          <w:rFonts w:ascii="Times New Roman" w:hAnsi="Times New Roman" w:cs="Times New Roman"/>
          <w:lang w:val="lt-LT"/>
        </w:rPr>
        <w:t>Jeigu transporto priemonių valstybiniai numeriai renkami vykdant administracines muitinės funkcijas, nesusijusias su nusikalstamų veikų prevencija ar tyrimu, toks tvarkymas patenka į BDAR taikymo sritį. Tuo tarpu jeigu tie patys duomenys renkami ir naudojami konkrečiai teisėsaugos funkcijai įgyvendinti, jų tvarkymui taikoma Direktyva 2016/680. Taigi duomenų tvarkymo teisinį režimą lemia ne pats duomenų pobūdis, o jų tvarkymo tikslas, teisinis pagrindas bei atitiktis būtinumo ir proporcingumo principams.</w:t>
      </w:r>
    </w:p>
    <w:p w14:paraId="20CDB919" w14:textId="5C87B8E5" w:rsidR="00100E32" w:rsidRPr="00E44619" w:rsidRDefault="0070321A" w:rsidP="00E00A6C">
      <w:pPr>
        <w:pStyle w:val="Sraopastraipa"/>
        <w:numPr>
          <w:ilvl w:val="0"/>
          <w:numId w:val="1"/>
        </w:numPr>
        <w:spacing w:after="120" w:line="240" w:lineRule="auto"/>
        <w:contextualSpacing w:val="0"/>
        <w:jc w:val="both"/>
        <w:rPr>
          <w:rFonts w:ascii="Times New Roman" w:eastAsia="Times New Roman" w:hAnsi="Times New Roman" w:cs="Times New Roman"/>
          <w:iCs/>
          <w:kern w:val="0"/>
          <w:lang w:val="lt-LT"/>
          <w14:ligatures w14:val="none"/>
        </w:rPr>
      </w:pPr>
      <w:r w:rsidRPr="00E44619">
        <w:rPr>
          <w:rFonts w:ascii="Times New Roman" w:hAnsi="Times New Roman" w:cs="Times New Roman"/>
          <w:lang w:val="lt-LT"/>
        </w:rPr>
        <w:t>Nagrinėjamu atveju nustatyta, kad DKPS vaizdo kamerų duomenys apie transport</w:t>
      </w:r>
      <w:r w:rsidR="00022C25" w:rsidRPr="00E44619">
        <w:rPr>
          <w:rFonts w:ascii="Times New Roman" w:hAnsi="Times New Roman" w:cs="Times New Roman"/>
          <w:lang w:val="lt-LT"/>
        </w:rPr>
        <w:t>o</w:t>
      </w:r>
      <w:r w:rsidRPr="00E44619">
        <w:rPr>
          <w:rFonts w:ascii="Times New Roman" w:hAnsi="Times New Roman" w:cs="Times New Roman"/>
          <w:lang w:val="lt-LT"/>
        </w:rPr>
        <w:t xml:space="preserve"> priemonių numerius pagal paminėtą sutartį buvo saugomi neišskiriant duomenų, susijusių su M. B</w:t>
      </w:r>
      <w:r w:rsidR="0075318E">
        <w:rPr>
          <w:rFonts w:ascii="Times New Roman" w:hAnsi="Times New Roman" w:cs="Times New Roman"/>
          <w:lang w:val="lt-LT"/>
        </w:rPr>
        <w:t>.</w:t>
      </w:r>
      <w:r w:rsidRPr="00E44619">
        <w:rPr>
          <w:rFonts w:ascii="Times New Roman" w:hAnsi="Times New Roman" w:cs="Times New Roman"/>
          <w:lang w:val="lt-LT"/>
        </w:rPr>
        <w:t>. Tik ikiteisminio tyrimo metu nustačius, kad M. B</w:t>
      </w:r>
      <w:r w:rsidR="0075318E">
        <w:rPr>
          <w:rFonts w:ascii="Times New Roman" w:hAnsi="Times New Roman" w:cs="Times New Roman"/>
          <w:lang w:val="lt-LT"/>
        </w:rPr>
        <w:t>.</w:t>
      </w:r>
      <w:r w:rsidRPr="00E44619">
        <w:rPr>
          <w:rFonts w:ascii="Times New Roman" w:hAnsi="Times New Roman" w:cs="Times New Roman"/>
          <w:lang w:val="lt-LT"/>
        </w:rPr>
        <w:t xml:space="preserve"> galimai susijęs su nusikalstamų veikų darymu</w:t>
      </w:r>
      <w:r w:rsidR="004C2C16">
        <w:rPr>
          <w:rFonts w:ascii="Times New Roman" w:hAnsi="Times New Roman" w:cs="Times New Roman"/>
          <w:lang w:val="lt-LT"/>
        </w:rPr>
        <w:t>,</w:t>
      </w:r>
      <w:r w:rsidRPr="00E44619">
        <w:rPr>
          <w:rFonts w:ascii="Times New Roman" w:hAnsi="Times New Roman" w:cs="Times New Roman"/>
          <w:lang w:val="lt-LT"/>
        </w:rPr>
        <w:t xml:space="preserve"> ir nustačius M. B</w:t>
      </w:r>
      <w:r w:rsidR="0075318E">
        <w:rPr>
          <w:rFonts w:ascii="Times New Roman" w:hAnsi="Times New Roman" w:cs="Times New Roman"/>
          <w:lang w:val="lt-LT"/>
        </w:rPr>
        <w:t>.</w:t>
      </w:r>
      <w:r w:rsidRPr="00E44619">
        <w:rPr>
          <w:rFonts w:ascii="Times New Roman" w:hAnsi="Times New Roman" w:cs="Times New Roman"/>
          <w:lang w:val="lt-LT"/>
        </w:rPr>
        <w:t xml:space="preserve"> naudotus automobilius, buvo atlikta automobilių judėjimo analizė pagal DKPS kameromis užfiksuotą automobilių judėjimą keliuose (t. 12, b. l. 75‒76). Taigi </w:t>
      </w:r>
      <w:r w:rsidR="00BA2357" w:rsidRPr="00E44619">
        <w:rPr>
          <w:rFonts w:ascii="Times New Roman" w:hAnsi="Times New Roman" w:cs="Times New Roman"/>
          <w:lang w:val="lt-LT"/>
        </w:rPr>
        <w:t>nustačius, kad</w:t>
      </w:r>
      <w:r w:rsidR="00052233">
        <w:rPr>
          <w:rFonts w:ascii="Times New Roman" w:hAnsi="Times New Roman" w:cs="Times New Roman"/>
          <w:lang w:val="lt-LT"/>
        </w:rPr>
        <w:t xml:space="preserve"> Muitinės kriminalinė tarnyba</w:t>
      </w:r>
      <w:r w:rsidR="00BA2357" w:rsidRPr="00E44619">
        <w:rPr>
          <w:rFonts w:ascii="Times New Roman" w:hAnsi="Times New Roman" w:cs="Times New Roman"/>
          <w:lang w:val="lt-LT"/>
        </w:rPr>
        <w:t xml:space="preserve"> tvarkė ne </w:t>
      </w:r>
      <w:r w:rsidR="0009544C" w:rsidRPr="00E44619">
        <w:rPr>
          <w:rFonts w:ascii="Times New Roman" w:hAnsi="Times New Roman" w:cs="Times New Roman"/>
          <w:lang w:val="lt-LT"/>
        </w:rPr>
        <w:t xml:space="preserve">tiesiogiai </w:t>
      </w:r>
      <w:r w:rsidR="00BA2357" w:rsidRPr="00E44619">
        <w:rPr>
          <w:rFonts w:ascii="Times New Roman" w:hAnsi="Times New Roman" w:cs="Times New Roman"/>
          <w:lang w:val="lt-LT"/>
        </w:rPr>
        <w:t xml:space="preserve">asmenį identifikuojančius duomenis, kad duomenys buvo renkami tik pradėjus ikiteisminį tyrimą siekiant nustatyti nusikalstamą veiką padariusius asmenis, kad </w:t>
      </w:r>
      <w:r w:rsidR="00052233">
        <w:rPr>
          <w:rFonts w:ascii="Times New Roman" w:hAnsi="Times New Roman" w:cs="Times New Roman"/>
          <w:lang w:val="lt-LT"/>
        </w:rPr>
        <w:t>Muitinės kriminalinė</w:t>
      </w:r>
      <w:r w:rsidR="005E1F92">
        <w:rPr>
          <w:rFonts w:ascii="Times New Roman" w:hAnsi="Times New Roman" w:cs="Times New Roman"/>
          <w:lang w:val="lt-LT"/>
        </w:rPr>
        <w:t xml:space="preserve"> tarnyba</w:t>
      </w:r>
      <w:r w:rsidR="00052233">
        <w:rPr>
          <w:rFonts w:ascii="Times New Roman" w:hAnsi="Times New Roman" w:cs="Times New Roman"/>
          <w:lang w:val="lt-LT"/>
        </w:rPr>
        <w:t xml:space="preserve"> </w:t>
      </w:r>
      <w:r w:rsidR="00BA2357" w:rsidRPr="00E44619">
        <w:rPr>
          <w:rFonts w:ascii="Times New Roman" w:hAnsi="Times New Roman" w:cs="Times New Roman"/>
          <w:lang w:val="lt-LT"/>
        </w:rPr>
        <w:t>veikė kaip ikiteisminio tyrimo įstaiga ir turėjo teisę tvarkyti netiesiogiai asmenį identifikuojančius duomenis</w:t>
      </w:r>
      <w:r w:rsidR="004C2C16">
        <w:rPr>
          <w:rFonts w:ascii="Times New Roman" w:hAnsi="Times New Roman" w:cs="Times New Roman"/>
          <w:lang w:val="lt-LT"/>
        </w:rPr>
        <w:t>,</w:t>
      </w:r>
      <w:r w:rsidR="00BA2357" w:rsidRPr="00E44619">
        <w:rPr>
          <w:rFonts w:ascii="Times New Roman" w:hAnsi="Times New Roman" w:cs="Times New Roman"/>
          <w:lang w:val="lt-LT"/>
        </w:rPr>
        <w:t xml:space="preserve"> nėra pagrindo pripažinti, kad </w:t>
      </w:r>
      <w:r w:rsidRPr="00E44619">
        <w:rPr>
          <w:rFonts w:ascii="Times New Roman" w:hAnsi="Times New Roman" w:cs="Times New Roman"/>
          <w:lang w:val="lt-LT"/>
        </w:rPr>
        <w:t>duomenys</w:t>
      </w:r>
      <w:r w:rsidR="00BC26CA" w:rsidRPr="00E44619">
        <w:rPr>
          <w:rFonts w:ascii="Times New Roman" w:hAnsi="Times New Roman" w:cs="Times New Roman"/>
          <w:lang w:val="lt-LT"/>
        </w:rPr>
        <w:t xml:space="preserve"> neatitinka įrodymams keliamo leistinumo reikalavimo. Atitinkamai tai paneigia ir kasacinio skundo argumentus, kad buvo pažeista M. B</w:t>
      </w:r>
      <w:r w:rsidR="0075318E">
        <w:rPr>
          <w:rFonts w:ascii="Times New Roman" w:hAnsi="Times New Roman" w:cs="Times New Roman"/>
          <w:lang w:val="lt-LT"/>
        </w:rPr>
        <w:t>.</w:t>
      </w:r>
      <w:r w:rsidR="00BC26CA" w:rsidRPr="00E44619">
        <w:rPr>
          <w:rFonts w:ascii="Times New Roman" w:hAnsi="Times New Roman" w:cs="Times New Roman"/>
          <w:lang w:val="lt-LT"/>
        </w:rPr>
        <w:t xml:space="preserve"> ir jo šeimos narių teisė į privatų gyvenimą.</w:t>
      </w:r>
    </w:p>
    <w:p w14:paraId="0B2555AA" w14:textId="25A99527" w:rsidR="00DB243A" w:rsidRPr="00E44619" w:rsidRDefault="0070321A"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Kasaciniuose skunduose nurodomas 7 d</w:t>
      </w:r>
      <w:r w:rsidR="00EC2987" w:rsidRPr="00E44619">
        <w:rPr>
          <w:rFonts w:ascii="Times New Roman" w:hAnsi="Times New Roman" w:cs="Times New Roman"/>
          <w:lang w:val="lt-LT"/>
        </w:rPr>
        <w:t>arbo</w:t>
      </w:r>
      <w:r w:rsidR="00100E32" w:rsidRPr="00E44619">
        <w:rPr>
          <w:rFonts w:ascii="Times New Roman" w:hAnsi="Times New Roman" w:cs="Times New Roman"/>
          <w:lang w:val="lt-LT"/>
        </w:rPr>
        <w:t xml:space="preserve"> </w:t>
      </w:r>
      <w:r w:rsidRPr="00E44619">
        <w:rPr>
          <w:rFonts w:ascii="Times New Roman" w:hAnsi="Times New Roman" w:cs="Times New Roman"/>
          <w:lang w:val="lt-LT"/>
        </w:rPr>
        <w:t>d</w:t>
      </w:r>
      <w:r w:rsidR="00EC2987" w:rsidRPr="00E44619">
        <w:rPr>
          <w:rFonts w:ascii="Times New Roman" w:hAnsi="Times New Roman" w:cs="Times New Roman"/>
          <w:lang w:val="lt-LT"/>
        </w:rPr>
        <w:t>ienų</w:t>
      </w:r>
      <w:r w:rsidRPr="00E44619">
        <w:rPr>
          <w:rFonts w:ascii="Times New Roman" w:hAnsi="Times New Roman" w:cs="Times New Roman"/>
          <w:lang w:val="lt-LT"/>
        </w:rPr>
        <w:t xml:space="preserve"> terminas duomen</w:t>
      </w:r>
      <w:r w:rsidR="004C2C16">
        <w:rPr>
          <w:rFonts w:ascii="Times New Roman" w:hAnsi="Times New Roman" w:cs="Times New Roman"/>
          <w:lang w:val="lt-LT"/>
        </w:rPr>
        <w:t>ims</w:t>
      </w:r>
      <w:r w:rsidRPr="00E44619">
        <w:rPr>
          <w:rFonts w:ascii="Times New Roman" w:hAnsi="Times New Roman" w:cs="Times New Roman"/>
          <w:lang w:val="lt-LT"/>
        </w:rPr>
        <w:t xml:space="preserve"> saugo</w:t>
      </w:r>
      <w:r w:rsidR="004C2C16">
        <w:rPr>
          <w:rFonts w:ascii="Times New Roman" w:hAnsi="Times New Roman" w:cs="Times New Roman"/>
          <w:lang w:val="lt-LT"/>
        </w:rPr>
        <w:t>ti</w:t>
      </w:r>
      <w:r w:rsidRPr="00E44619">
        <w:rPr>
          <w:rFonts w:ascii="Times New Roman" w:hAnsi="Times New Roman" w:cs="Times New Roman"/>
          <w:lang w:val="lt-LT"/>
        </w:rPr>
        <w:t xml:space="preserve"> kasatorių </w:t>
      </w:r>
      <w:r w:rsidR="004C2C16">
        <w:rPr>
          <w:rFonts w:ascii="Times New Roman" w:hAnsi="Times New Roman" w:cs="Times New Roman"/>
          <w:lang w:val="lt-LT"/>
        </w:rPr>
        <w:t xml:space="preserve">taip pat </w:t>
      </w:r>
      <w:r w:rsidRPr="00E44619">
        <w:rPr>
          <w:rFonts w:ascii="Times New Roman" w:hAnsi="Times New Roman" w:cs="Times New Roman"/>
          <w:lang w:val="lt-LT"/>
        </w:rPr>
        <w:t xml:space="preserve">yra vertinamas klaidingai. Šis terminas yra taikomas ne duomenų gavėjui (Muitinės departamentui), </w:t>
      </w:r>
      <w:r w:rsidR="00521E52">
        <w:rPr>
          <w:rFonts w:ascii="Times New Roman" w:hAnsi="Times New Roman" w:cs="Times New Roman"/>
          <w:lang w:val="lt-LT"/>
        </w:rPr>
        <w:t>o</w:t>
      </w:r>
      <w:r w:rsidRPr="00E44619">
        <w:rPr>
          <w:rFonts w:ascii="Times New Roman" w:hAnsi="Times New Roman" w:cs="Times New Roman"/>
          <w:lang w:val="lt-LT"/>
        </w:rPr>
        <w:t xml:space="preserve"> duomenų teik</w:t>
      </w:r>
      <w:r w:rsidR="00BC26CA" w:rsidRPr="00E44619">
        <w:rPr>
          <w:rFonts w:ascii="Times New Roman" w:hAnsi="Times New Roman" w:cs="Times New Roman"/>
          <w:lang w:val="lt-LT"/>
        </w:rPr>
        <w:t>ė</w:t>
      </w:r>
      <w:r w:rsidRPr="00E44619">
        <w:rPr>
          <w:rFonts w:ascii="Times New Roman" w:hAnsi="Times New Roman" w:cs="Times New Roman"/>
          <w:lang w:val="lt-LT"/>
        </w:rPr>
        <w:t>jui (</w:t>
      </w:r>
      <w:r w:rsidR="00052233">
        <w:rPr>
          <w:rFonts w:ascii="Times New Roman" w:hAnsi="Times New Roman" w:cs="Times New Roman"/>
          <w:lang w:val="lt-LT"/>
        </w:rPr>
        <w:t>LAKD</w:t>
      </w:r>
      <w:r w:rsidRPr="00E44619">
        <w:rPr>
          <w:rFonts w:ascii="Times New Roman" w:hAnsi="Times New Roman" w:cs="Times New Roman"/>
          <w:lang w:val="lt-LT"/>
        </w:rPr>
        <w:t>). Priešingai, Muitinės departamentui, kaip ikiteisminio tyrimo įstaigai</w:t>
      </w:r>
      <w:r w:rsidR="004C2C16">
        <w:rPr>
          <w:rFonts w:ascii="Times New Roman" w:hAnsi="Times New Roman" w:cs="Times New Roman"/>
          <w:lang w:val="lt-LT"/>
        </w:rPr>
        <w:t>,</w:t>
      </w:r>
      <w:r w:rsidRPr="00E44619">
        <w:rPr>
          <w:rFonts w:ascii="Times New Roman" w:hAnsi="Times New Roman" w:cs="Times New Roman"/>
          <w:lang w:val="lt-LT"/>
        </w:rPr>
        <w:t xml:space="preserve"> nėra nustatyti netiesiogiai asmenį identifikuojančių duomenų, tokių kaip automobilio numeris, tvarkymo terminai. Atitinkamai Sutarties</w:t>
      </w:r>
      <w:r w:rsidR="00052233">
        <w:rPr>
          <w:rFonts w:ascii="Times New Roman" w:hAnsi="Times New Roman" w:cs="Times New Roman"/>
          <w:lang w:val="lt-LT"/>
        </w:rPr>
        <w:t xml:space="preserve"> </w:t>
      </w:r>
      <w:r w:rsidR="00052233" w:rsidRPr="00052233">
        <w:rPr>
          <w:rFonts w:ascii="Times New Roman" w:hAnsi="Times New Roman" w:cs="Times New Roman"/>
          <w:lang w:val="lt-LT"/>
        </w:rPr>
        <w:t>Nr. S-82/18B-2</w:t>
      </w:r>
      <w:r w:rsidRPr="00E44619">
        <w:rPr>
          <w:rFonts w:ascii="Times New Roman" w:hAnsi="Times New Roman" w:cs="Times New Roman"/>
          <w:lang w:val="lt-LT"/>
        </w:rPr>
        <w:t xml:space="preserve"> priede nustatyta, kad duomenys apie transport</w:t>
      </w:r>
      <w:r w:rsidR="00100E32" w:rsidRPr="00E44619">
        <w:rPr>
          <w:rFonts w:ascii="Times New Roman" w:hAnsi="Times New Roman" w:cs="Times New Roman"/>
          <w:lang w:val="lt-LT"/>
        </w:rPr>
        <w:t>o</w:t>
      </w:r>
      <w:r w:rsidRPr="00E44619">
        <w:rPr>
          <w:rFonts w:ascii="Times New Roman" w:hAnsi="Times New Roman" w:cs="Times New Roman"/>
          <w:lang w:val="lt-LT"/>
        </w:rPr>
        <w:t xml:space="preserve"> priemon</w:t>
      </w:r>
      <w:r w:rsidR="00100E32" w:rsidRPr="00E44619">
        <w:rPr>
          <w:rFonts w:ascii="Times New Roman" w:hAnsi="Times New Roman" w:cs="Times New Roman"/>
          <w:lang w:val="lt-LT"/>
        </w:rPr>
        <w:t>ę</w:t>
      </w:r>
      <w:r w:rsidRPr="00E44619">
        <w:rPr>
          <w:rFonts w:ascii="Times New Roman" w:hAnsi="Times New Roman" w:cs="Times New Roman"/>
          <w:lang w:val="lt-LT"/>
        </w:rPr>
        <w:t xml:space="preserve"> yra pateikiami duomenų </w:t>
      </w:r>
      <w:r w:rsidR="00100E32" w:rsidRPr="00E44619">
        <w:rPr>
          <w:rFonts w:ascii="Times New Roman" w:hAnsi="Times New Roman" w:cs="Times New Roman"/>
          <w:lang w:val="lt-LT"/>
        </w:rPr>
        <w:t>gavėjui iškart, arba kiek įmanoma greičiau, užfiksavus transport</w:t>
      </w:r>
      <w:r w:rsidR="0009544C" w:rsidRPr="00E44619">
        <w:rPr>
          <w:rFonts w:ascii="Times New Roman" w:hAnsi="Times New Roman" w:cs="Times New Roman"/>
          <w:lang w:val="lt-LT"/>
        </w:rPr>
        <w:t>o</w:t>
      </w:r>
      <w:r w:rsidR="00100E32" w:rsidRPr="00E44619">
        <w:rPr>
          <w:rFonts w:ascii="Times New Roman" w:hAnsi="Times New Roman" w:cs="Times New Roman"/>
          <w:lang w:val="lt-LT"/>
        </w:rPr>
        <w:t xml:space="preserve"> priemonę (dažnumas). </w:t>
      </w:r>
      <w:r w:rsidR="00BC26CA" w:rsidRPr="00E44619">
        <w:rPr>
          <w:rFonts w:ascii="Times New Roman" w:hAnsi="Times New Roman" w:cs="Times New Roman"/>
          <w:lang w:val="lt-LT"/>
        </w:rPr>
        <w:t>Taigi duomenų teikėjas (</w:t>
      </w:r>
      <w:r w:rsidR="00052233">
        <w:rPr>
          <w:rFonts w:ascii="Times New Roman" w:hAnsi="Times New Roman" w:cs="Times New Roman"/>
          <w:lang w:val="lt-LT"/>
        </w:rPr>
        <w:t>LAKD</w:t>
      </w:r>
      <w:r w:rsidR="00BC26CA" w:rsidRPr="00E44619">
        <w:rPr>
          <w:rFonts w:ascii="Times New Roman" w:hAnsi="Times New Roman" w:cs="Times New Roman"/>
          <w:lang w:val="lt-LT"/>
        </w:rPr>
        <w:t>) 7</w:t>
      </w:r>
      <w:r w:rsidR="001855FB" w:rsidRPr="00E44619">
        <w:rPr>
          <w:rFonts w:ascii="Times New Roman" w:hAnsi="Times New Roman" w:cs="Times New Roman"/>
          <w:lang w:val="lt-LT"/>
        </w:rPr>
        <w:t> </w:t>
      </w:r>
      <w:r w:rsidR="00BC26CA" w:rsidRPr="00E44619">
        <w:rPr>
          <w:rFonts w:ascii="Times New Roman" w:hAnsi="Times New Roman" w:cs="Times New Roman"/>
          <w:lang w:val="lt-LT"/>
        </w:rPr>
        <w:t>d</w:t>
      </w:r>
      <w:r w:rsidR="00EC2987" w:rsidRPr="00E44619">
        <w:rPr>
          <w:rFonts w:ascii="Times New Roman" w:hAnsi="Times New Roman" w:cs="Times New Roman"/>
          <w:lang w:val="lt-LT"/>
        </w:rPr>
        <w:t xml:space="preserve">arbo </w:t>
      </w:r>
      <w:r w:rsidR="00BC26CA" w:rsidRPr="00E44619">
        <w:rPr>
          <w:rFonts w:ascii="Times New Roman" w:hAnsi="Times New Roman" w:cs="Times New Roman"/>
          <w:lang w:val="lt-LT"/>
        </w:rPr>
        <w:t>d</w:t>
      </w:r>
      <w:r w:rsidR="00EC2987" w:rsidRPr="00E44619">
        <w:rPr>
          <w:rFonts w:ascii="Times New Roman" w:hAnsi="Times New Roman" w:cs="Times New Roman"/>
          <w:lang w:val="lt-LT"/>
        </w:rPr>
        <w:t>ienų</w:t>
      </w:r>
      <w:r w:rsidR="00BC26CA" w:rsidRPr="00E44619">
        <w:rPr>
          <w:rFonts w:ascii="Times New Roman" w:hAnsi="Times New Roman" w:cs="Times New Roman"/>
          <w:lang w:val="lt-LT"/>
        </w:rPr>
        <w:t xml:space="preserve"> termino duomen</w:t>
      </w:r>
      <w:r w:rsidR="004C2C16">
        <w:rPr>
          <w:rFonts w:ascii="Times New Roman" w:hAnsi="Times New Roman" w:cs="Times New Roman"/>
          <w:lang w:val="lt-LT"/>
        </w:rPr>
        <w:t>ims</w:t>
      </w:r>
      <w:r w:rsidR="00BC26CA" w:rsidRPr="00E44619">
        <w:rPr>
          <w:rFonts w:ascii="Times New Roman" w:hAnsi="Times New Roman" w:cs="Times New Roman"/>
          <w:lang w:val="lt-LT"/>
        </w:rPr>
        <w:t xml:space="preserve"> saugo</w:t>
      </w:r>
      <w:r w:rsidR="004C2C16">
        <w:rPr>
          <w:rFonts w:ascii="Times New Roman" w:hAnsi="Times New Roman" w:cs="Times New Roman"/>
          <w:lang w:val="lt-LT"/>
        </w:rPr>
        <w:t>ti</w:t>
      </w:r>
      <w:r w:rsidR="00BC26CA" w:rsidRPr="00E44619">
        <w:rPr>
          <w:rFonts w:ascii="Times New Roman" w:hAnsi="Times New Roman" w:cs="Times New Roman"/>
          <w:lang w:val="lt-LT"/>
        </w:rPr>
        <w:t xml:space="preserve"> nepažeidė.</w:t>
      </w:r>
    </w:p>
    <w:p w14:paraId="6538A25C" w14:textId="77777777" w:rsidR="007860F6" w:rsidRPr="005E1F92" w:rsidRDefault="007860F6" w:rsidP="007860F6">
      <w:pPr>
        <w:spacing w:after="120" w:line="240" w:lineRule="auto"/>
        <w:jc w:val="both"/>
        <w:rPr>
          <w:rFonts w:ascii="Times New Roman" w:eastAsia="Times New Roman" w:hAnsi="Times New Roman" w:cs="Times New Roman"/>
          <w:iCs/>
          <w:kern w:val="0"/>
          <w:lang w:val="lt-LT"/>
          <w14:ligatures w14:val="none"/>
        </w:rPr>
      </w:pPr>
    </w:p>
    <w:p w14:paraId="6B72157F" w14:textId="77777777" w:rsidR="00BD1CE6" w:rsidRDefault="00BD1CE6" w:rsidP="00BD1CE6">
      <w:pPr>
        <w:spacing w:after="120" w:line="240" w:lineRule="auto"/>
        <w:jc w:val="both"/>
        <w:rPr>
          <w:rFonts w:ascii="Times New Roman" w:eastAsia="Times New Roman" w:hAnsi="Times New Roman" w:cs="Times New Roman"/>
          <w:i/>
          <w:kern w:val="0"/>
          <w:lang w:val="lt-LT"/>
          <w14:ligatures w14:val="none"/>
        </w:rPr>
      </w:pPr>
      <w:r w:rsidRPr="00E44619">
        <w:rPr>
          <w:rFonts w:ascii="Times New Roman" w:eastAsia="Times New Roman" w:hAnsi="Times New Roman" w:cs="Times New Roman"/>
          <w:i/>
          <w:kern w:val="0"/>
          <w:lang w:val="lt-LT"/>
          <w14:ligatures w14:val="none"/>
        </w:rPr>
        <w:t>Dėl kontrabandos dalyko</w:t>
      </w:r>
    </w:p>
    <w:p w14:paraId="6DF5710B" w14:textId="77777777" w:rsidR="004C2C16" w:rsidRPr="005E1F92" w:rsidRDefault="004C2C16" w:rsidP="007860F6">
      <w:pPr>
        <w:spacing w:after="120" w:line="240" w:lineRule="auto"/>
        <w:jc w:val="both"/>
        <w:rPr>
          <w:rFonts w:ascii="Times New Roman" w:eastAsia="Times New Roman" w:hAnsi="Times New Roman" w:cs="Times New Roman"/>
          <w:iCs/>
          <w:kern w:val="0"/>
          <w:lang w:val="lt-LT"/>
          <w14:ligatures w14:val="none"/>
        </w:rPr>
      </w:pPr>
    </w:p>
    <w:p w14:paraId="30CB0E05" w14:textId="101AAA04" w:rsidR="00A97360" w:rsidRPr="00E44619" w:rsidRDefault="003B1111" w:rsidP="00E00A6C">
      <w:pPr>
        <w:pStyle w:val="Sraopastraipa"/>
        <w:numPr>
          <w:ilvl w:val="0"/>
          <w:numId w:val="1"/>
        </w:numPr>
        <w:spacing w:after="120" w:line="240" w:lineRule="auto"/>
        <w:contextualSpacing w:val="0"/>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Kasaciniuose skunduose teigiama, kad teismai dėl nusikalstamos veikos, padarytos 2021</w:t>
      </w:r>
      <w:r w:rsidR="00EC2987"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m.</w:t>
      </w:r>
      <w:r w:rsidR="00EC2987" w:rsidRPr="00E44619">
        <w:rPr>
          <w:rFonts w:ascii="Times New Roman" w:eastAsia="Times New Roman" w:hAnsi="Times New Roman" w:cs="Times New Roman"/>
          <w:iCs/>
          <w:kern w:val="0"/>
          <w:lang w:val="lt-LT"/>
          <w14:ligatures w14:val="none"/>
        </w:rPr>
        <w:t> </w:t>
      </w:r>
      <w:r w:rsidRPr="00E44619">
        <w:rPr>
          <w:rFonts w:ascii="Times New Roman" w:eastAsia="Times New Roman" w:hAnsi="Times New Roman" w:cs="Times New Roman"/>
          <w:iCs/>
          <w:kern w:val="0"/>
          <w:lang w:val="lt-LT"/>
          <w14:ligatures w14:val="none"/>
        </w:rPr>
        <w:t>balandžio 2</w:t>
      </w:r>
      <w:r w:rsidR="00BC26CA" w:rsidRPr="00E44619">
        <w:rPr>
          <w:rFonts w:ascii="Times New Roman" w:eastAsia="Times New Roman" w:hAnsi="Times New Roman" w:cs="Times New Roman"/>
          <w:iCs/>
          <w:kern w:val="0"/>
          <w:lang w:val="lt-LT"/>
          <w14:ligatures w14:val="none"/>
        </w:rPr>
        <w:t>2</w:t>
      </w:r>
      <w:r w:rsidRPr="00E44619">
        <w:rPr>
          <w:rFonts w:ascii="Times New Roman" w:eastAsia="Times New Roman" w:hAnsi="Times New Roman" w:cs="Times New Roman"/>
          <w:iCs/>
          <w:kern w:val="0"/>
          <w:lang w:val="lt-LT"/>
          <w14:ligatures w14:val="none"/>
        </w:rPr>
        <w:t xml:space="preserve"> d., įrodymais pripažino nei tiesioginių, nei netiesioginių įrodymų reikalavimų neatitinkančius duomenis. Todėl kasaciniuose skunduose teigiama, kad </w:t>
      </w:r>
      <w:r w:rsidR="009E519C" w:rsidRPr="00E44619">
        <w:rPr>
          <w:rFonts w:ascii="Times New Roman" w:eastAsia="Times New Roman" w:hAnsi="Times New Roman" w:cs="Times New Roman"/>
          <w:iCs/>
          <w:kern w:val="0"/>
          <w:lang w:val="lt-LT"/>
          <w14:ligatures w14:val="none"/>
        </w:rPr>
        <w:t xml:space="preserve">žemesnės instancijos teismai pažeidė įrodymų vertinimo taisykles, nesivadovavo nekaltumo prezumpcijos ir </w:t>
      </w:r>
      <w:r w:rsidR="009E519C" w:rsidRPr="00E44619">
        <w:rPr>
          <w:rFonts w:ascii="Times New Roman" w:eastAsia="Times New Roman" w:hAnsi="Times New Roman" w:cs="Times New Roman"/>
          <w:i/>
          <w:kern w:val="0"/>
          <w:lang w:val="lt-LT"/>
          <w14:ligatures w14:val="none"/>
        </w:rPr>
        <w:t>in dubio pro reo</w:t>
      </w:r>
      <w:r w:rsidR="009E519C" w:rsidRPr="00E44619">
        <w:rPr>
          <w:rFonts w:ascii="Times New Roman" w:eastAsia="Times New Roman" w:hAnsi="Times New Roman" w:cs="Times New Roman"/>
          <w:iCs/>
          <w:kern w:val="0"/>
          <w:lang w:val="lt-LT"/>
          <w14:ligatures w14:val="none"/>
        </w:rPr>
        <w:t xml:space="preserve"> principais ir rėmėsi prielaidomis</w:t>
      </w:r>
      <w:r w:rsidRPr="00E44619">
        <w:rPr>
          <w:rFonts w:ascii="Times New Roman" w:eastAsia="Times New Roman" w:hAnsi="Times New Roman" w:cs="Times New Roman"/>
          <w:iCs/>
          <w:kern w:val="0"/>
          <w:lang w:val="lt-LT"/>
          <w14:ligatures w14:val="none"/>
        </w:rPr>
        <w:t xml:space="preserve"> bei spėjimais. Šie kasatorių argumentai prieštarauja</w:t>
      </w:r>
      <w:r w:rsidR="00BC26CA" w:rsidRPr="00E44619">
        <w:rPr>
          <w:rFonts w:ascii="Times New Roman" w:eastAsia="Times New Roman" w:hAnsi="Times New Roman" w:cs="Times New Roman"/>
          <w:iCs/>
          <w:kern w:val="0"/>
          <w:lang w:val="lt-LT"/>
          <w14:ligatures w14:val="none"/>
        </w:rPr>
        <w:t xml:space="preserve"> tiek teismų praktikoje suformuluotoms teisės aiškinimo taisyklėms, tiek ir</w:t>
      </w:r>
      <w:r w:rsidRPr="00E44619">
        <w:rPr>
          <w:rFonts w:ascii="Times New Roman" w:eastAsia="Times New Roman" w:hAnsi="Times New Roman" w:cs="Times New Roman"/>
          <w:iCs/>
          <w:kern w:val="0"/>
          <w:lang w:val="lt-LT"/>
          <w14:ligatures w14:val="none"/>
        </w:rPr>
        <w:t xml:space="preserve"> teismų sprendimų turiniui.</w:t>
      </w:r>
    </w:p>
    <w:p w14:paraId="2AC5A857" w14:textId="78269A67" w:rsidR="00D609FF" w:rsidRPr="00E44619" w:rsidRDefault="00D609FF" w:rsidP="00E00A6C">
      <w:pPr>
        <w:pStyle w:val="Sraopastraipa"/>
        <w:numPr>
          <w:ilvl w:val="0"/>
          <w:numId w:val="1"/>
        </w:numPr>
        <w:spacing w:after="120" w:line="240" w:lineRule="auto"/>
        <w:contextualSpacing w:val="0"/>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 xml:space="preserve">Nuoseklioje kasacinės instancijos teismo praktikoje nurodoma, kad fizinis nusikaltimo dalyko nebuvimas nepanaikina paties nusikaltimo sudėties, jeigu kitų objektyvių įrodymų visuma leidžia daryti neginčytiną išvadą apie jo egzistavimą ir gabenimo faktą. Ypač plačiai ši taisyklė yra išplėtota bylose dėl neteisėto disponavimo narkotinėmis ar psichotropinėmis medžiagomis. Tačiau ši taisyklė yra aktuali ir kontrabandos bylose, kai kontrabanda gabentos prekės nerastos. </w:t>
      </w:r>
      <w:r w:rsidR="00C349FC" w:rsidRPr="00E44619">
        <w:rPr>
          <w:rFonts w:ascii="Times New Roman" w:eastAsia="Times New Roman" w:hAnsi="Times New Roman" w:cs="Times New Roman"/>
          <w:iCs/>
          <w:kern w:val="0"/>
          <w:lang w:val="lt-LT"/>
          <w14:ligatures w14:val="none"/>
        </w:rPr>
        <w:t xml:space="preserve">Teismų praktikoje nurodoma, kad </w:t>
      </w:r>
      <w:r w:rsidRPr="00E44619">
        <w:rPr>
          <w:rFonts w:ascii="Times New Roman" w:eastAsia="Times New Roman" w:hAnsi="Times New Roman" w:cs="Times New Roman"/>
          <w:iCs/>
          <w:kern w:val="0"/>
          <w:lang w:val="lt-LT"/>
          <w14:ligatures w14:val="none"/>
        </w:rPr>
        <w:t xml:space="preserve">tais atvejais, kai narkotinės ar psichotropinės medžiagos nerastos, negalimas ir jų tyrimas, pvz., kai medžiagos (jų dalis arba visos) jau būna išplatintos arba suvartotos, dalyko požymis taip pat gali būti konstatuojamas vadovaujantis kitais duomenimis. Priešingu atveju, neradus narkotinių ar psichotropinių medžiagų ir nesant galimybės </w:t>
      </w:r>
      <w:r w:rsidRPr="00E44619">
        <w:rPr>
          <w:rFonts w:ascii="Times New Roman" w:eastAsia="Times New Roman" w:hAnsi="Times New Roman" w:cs="Times New Roman"/>
          <w:iCs/>
          <w:kern w:val="0"/>
          <w:lang w:val="lt-LT"/>
          <w14:ligatures w14:val="none"/>
        </w:rPr>
        <w:lastRenderedPageBreak/>
        <w:t>atlikti jų tyrimo, būtų sudaromos prielaidos išvengti baudžiamosios atsakomybės (</w:t>
      </w:r>
      <w:r w:rsidR="00F640D4" w:rsidRPr="00E44619">
        <w:rPr>
          <w:rFonts w:ascii="Times New Roman" w:eastAsia="Times New Roman" w:hAnsi="Times New Roman" w:cs="Times New Roman"/>
          <w:iCs/>
          <w:kern w:val="0"/>
          <w:lang w:val="lt-LT"/>
          <w14:ligatures w14:val="none"/>
        </w:rPr>
        <w:t>Lietuvos Aukščiausiojo Teismo</w:t>
      </w:r>
      <w:r w:rsidR="00EE383F" w:rsidRPr="00E44619">
        <w:rPr>
          <w:rFonts w:ascii="Times New Roman" w:eastAsia="Times New Roman" w:hAnsi="Times New Roman" w:cs="Times New Roman"/>
          <w:iCs/>
          <w:kern w:val="0"/>
          <w:lang w:val="lt-LT"/>
          <w14:ligatures w14:val="none"/>
        </w:rPr>
        <w:t xml:space="preserve"> 2018 m. balandžio 10 d. nutartis baudžiamojoje byloje Nr. 2K-85-976/2018, 16.2 punktas; 2021 m. spalio 5 d. nutartis baudžiamojoje byloje Nr. 2K-179-942/2021, 10 punktas;</w:t>
      </w:r>
      <w:r w:rsidR="00F640D4" w:rsidRPr="00E44619">
        <w:rPr>
          <w:rFonts w:ascii="Times New Roman" w:eastAsia="Times New Roman" w:hAnsi="Times New Roman" w:cs="Times New Roman"/>
          <w:iCs/>
          <w:kern w:val="0"/>
          <w:lang w:val="lt-LT"/>
          <w14:ligatures w14:val="none"/>
        </w:rPr>
        <w:t xml:space="preserve"> 2024 m. sausio 10 d. nutartis baudžiamojoje byloje Nr. 2K-69-489/2024, 17 punktas; 2025 m. balandžio 8 d. nutartis baudžiamojoje byloje Nr. 2K-71-976/2025, 21 punktas). </w:t>
      </w:r>
      <w:r w:rsidR="00C349FC" w:rsidRPr="00E44619">
        <w:rPr>
          <w:rFonts w:ascii="Times New Roman" w:eastAsia="Times New Roman" w:hAnsi="Times New Roman" w:cs="Times New Roman"/>
          <w:iCs/>
          <w:kern w:val="0"/>
          <w:lang w:val="lt-LT"/>
          <w14:ligatures w14:val="none"/>
        </w:rPr>
        <w:t>Taigi tokiais atvejais tampa svarbu surinkti įrodymams keliamus reikalavimus atitinkančią duomenų visumą, kuri leistų daryti neginčytiną išvadą apie tokių prekių egzistavimą ir jų gabenimo faktą.</w:t>
      </w:r>
    </w:p>
    <w:p w14:paraId="5DB72924" w14:textId="1A01B853" w:rsidR="001E182F" w:rsidRPr="00E44619" w:rsidRDefault="00C349FC" w:rsidP="00E00A6C">
      <w:pPr>
        <w:pStyle w:val="Sraopastraipa"/>
        <w:numPr>
          <w:ilvl w:val="0"/>
          <w:numId w:val="1"/>
        </w:numPr>
        <w:spacing w:after="120" w:line="240" w:lineRule="auto"/>
        <w:contextualSpacing w:val="0"/>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Primintina, kad į</w:t>
      </w:r>
      <w:r w:rsidR="001E182F" w:rsidRPr="00E44619">
        <w:rPr>
          <w:rFonts w:ascii="Times New Roman" w:eastAsia="Times New Roman" w:hAnsi="Times New Roman" w:cs="Times New Roman"/>
          <w:iCs/>
          <w:kern w:val="0"/>
          <w:lang w:val="lt-LT"/>
          <w14:ligatures w14:val="none"/>
        </w:rPr>
        <w:t xml:space="preserve">rodymai baudžiamajame procese yra įstatymų nustatyta tvarka gauti, </w:t>
      </w:r>
      <w:bookmarkStart w:id="28" w:name="n9b6db443-aa39-40b8-8cfd-b24632497425"/>
      <w:r w:rsidR="001E182F" w:rsidRPr="00E44619">
        <w:rPr>
          <w:rFonts w:ascii="Times New Roman" w:eastAsia="Times New Roman" w:hAnsi="Times New Roman" w:cs="Times New Roman"/>
          <w:iCs/>
          <w:kern w:val="0"/>
          <w:lang w:val="lt-LT"/>
          <w14:ligatures w14:val="none"/>
        </w:rPr>
        <w:fldChar w:fldCharType="begin"/>
      </w:r>
      <w:r w:rsidR="001E182F" w:rsidRPr="00E44619">
        <w:rPr>
          <w:rFonts w:ascii="Times New Roman" w:eastAsia="Times New Roman" w:hAnsi="Times New Roman" w:cs="Times New Roman"/>
          <w:iCs/>
          <w:kern w:val="0"/>
          <w:lang w:val="lt-LT"/>
          <w14:ligatures w14:val="none"/>
        </w:rPr>
        <w:instrText>HYPERLINK "https://www.infolex.lt/ta/10708" \o "Lietuvos Respublikos baudžiamojo proceso kodeksas" \t "_blank"</w:instrText>
      </w:r>
      <w:r w:rsidR="001E182F" w:rsidRPr="00E44619">
        <w:rPr>
          <w:rFonts w:ascii="Times New Roman" w:eastAsia="Times New Roman" w:hAnsi="Times New Roman" w:cs="Times New Roman"/>
          <w:iCs/>
          <w:kern w:val="0"/>
          <w:lang w:val="lt-LT"/>
          <w14:ligatures w14:val="none"/>
        </w:rPr>
      </w:r>
      <w:r w:rsidR="001E182F" w:rsidRPr="00E44619">
        <w:rPr>
          <w:rFonts w:ascii="Times New Roman" w:eastAsia="Times New Roman" w:hAnsi="Times New Roman" w:cs="Times New Roman"/>
          <w:iCs/>
          <w:kern w:val="0"/>
          <w:lang w:val="lt-LT"/>
          <w14:ligatures w14:val="none"/>
        </w:rPr>
        <w:fldChar w:fldCharType="separate"/>
      </w:r>
      <w:r w:rsidR="001E182F" w:rsidRPr="00E44619">
        <w:rPr>
          <w:rStyle w:val="Hipersaitas"/>
          <w:rFonts w:ascii="Times New Roman" w:eastAsia="Times New Roman" w:hAnsi="Times New Roman" w:cs="Times New Roman"/>
          <w:iCs/>
          <w:color w:val="auto"/>
          <w:kern w:val="0"/>
          <w:u w:val="none"/>
          <w:lang w:val="lt-LT"/>
          <w14:ligatures w14:val="none"/>
        </w:rPr>
        <w:t>BPK</w:t>
      </w:r>
      <w:r w:rsidR="001E182F" w:rsidRPr="00E44619">
        <w:rPr>
          <w:rFonts w:ascii="Times New Roman" w:eastAsia="Times New Roman" w:hAnsi="Times New Roman" w:cs="Times New Roman"/>
          <w:iCs/>
          <w:kern w:val="0"/>
          <w:lang w:val="lt-LT"/>
          <w14:ligatures w14:val="none"/>
        </w:rPr>
        <w:fldChar w:fldCharType="end"/>
      </w:r>
      <w:bookmarkStart w:id="29" w:name="pn9b6db443-aa39-40b8-8cfd-b24632497425"/>
      <w:bookmarkEnd w:id="28"/>
      <w:bookmarkEnd w:id="29"/>
      <w:r w:rsidR="001E182F" w:rsidRPr="00E44619">
        <w:rPr>
          <w:rFonts w:ascii="Times New Roman" w:eastAsia="Times New Roman" w:hAnsi="Times New Roman" w:cs="Times New Roman"/>
          <w:iCs/>
          <w:kern w:val="0"/>
          <w:lang w:val="lt-LT"/>
          <w14:ligatures w14:val="none"/>
        </w:rPr>
        <w:t xml:space="preserve"> nustatytais proceso veiksmais patikrinti, teisiamajame posėdyje išnagrinėti ir teismo pripažinti duomenys, kuriais vadovaudamasis teismas daro išvadas dėl nusikalstamos veikos buvimo ar nebuvimo, šią veiką padariusio asmens kaltumo ar nekaltumo ir kitų aplinkybių, turinčių reikšmės bylai išspręsti teisingai (</w:t>
      </w:r>
      <w:bookmarkStart w:id="30" w:name="n4e78afa5-f570-40e1-a40c-ada48ca9773d"/>
      <w:r w:rsidR="001E182F" w:rsidRPr="00E44619">
        <w:rPr>
          <w:rFonts w:ascii="Times New Roman" w:eastAsia="Times New Roman" w:hAnsi="Times New Roman" w:cs="Times New Roman"/>
          <w:iCs/>
          <w:kern w:val="0"/>
          <w:lang w:val="lt-LT"/>
          <w14:ligatures w14:val="none"/>
        </w:rPr>
        <w:fldChar w:fldCharType="begin"/>
      </w:r>
      <w:r w:rsidR="001E182F" w:rsidRPr="00E44619">
        <w:rPr>
          <w:rFonts w:ascii="Times New Roman" w:eastAsia="Times New Roman" w:hAnsi="Times New Roman" w:cs="Times New Roman"/>
          <w:iCs/>
          <w:kern w:val="0"/>
          <w:lang w:val="lt-LT"/>
          <w14:ligatures w14:val="none"/>
        </w:rPr>
        <w:instrText>HYPERLINK "https://www.infolex.lt/ta/10708" \o "Lietuvos Respublikos baudžiamojo proceso kodeksas" \t "_blank"</w:instrText>
      </w:r>
      <w:r w:rsidR="001E182F" w:rsidRPr="00E44619">
        <w:rPr>
          <w:rFonts w:ascii="Times New Roman" w:eastAsia="Times New Roman" w:hAnsi="Times New Roman" w:cs="Times New Roman"/>
          <w:iCs/>
          <w:kern w:val="0"/>
          <w:lang w:val="lt-LT"/>
          <w14:ligatures w14:val="none"/>
        </w:rPr>
      </w:r>
      <w:r w:rsidR="001E182F" w:rsidRPr="00E44619">
        <w:rPr>
          <w:rFonts w:ascii="Times New Roman" w:eastAsia="Times New Roman" w:hAnsi="Times New Roman" w:cs="Times New Roman"/>
          <w:iCs/>
          <w:kern w:val="0"/>
          <w:lang w:val="lt-LT"/>
          <w14:ligatures w14:val="none"/>
        </w:rPr>
        <w:fldChar w:fldCharType="separate"/>
      </w:r>
      <w:r w:rsidR="001E182F" w:rsidRPr="00E44619">
        <w:rPr>
          <w:rStyle w:val="Hipersaitas"/>
          <w:rFonts w:ascii="Times New Roman" w:eastAsia="Times New Roman" w:hAnsi="Times New Roman" w:cs="Times New Roman"/>
          <w:iCs/>
          <w:color w:val="auto"/>
          <w:kern w:val="0"/>
          <w:u w:val="none"/>
          <w:lang w:val="lt-LT"/>
          <w14:ligatures w14:val="none"/>
        </w:rPr>
        <w:t>BPK</w:t>
      </w:r>
      <w:r w:rsidR="001E182F" w:rsidRPr="00E44619">
        <w:rPr>
          <w:rFonts w:ascii="Times New Roman" w:eastAsia="Times New Roman" w:hAnsi="Times New Roman" w:cs="Times New Roman"/>
          <w:iCs/>
          <w:kern w:val="0"/>
          <w:lang w:val="lt-LT"/>
          <w14:ligatures w14:val="none"/>
        </w:rPr>
        <w:fldChar w:fldCharType="end"/>
      </w:r>
      <w:bookmarkStart w:id="31" w:name="pn4e78afa5-f570-40e1-a40c-ada48ca9773d"/>
      <w:bookmarkEnd w:id="30"/>
      <w:bookmarkEnd w:id="31"/>
      <w:r w:rsidR="001E182F" w:rsidRPr="00E44619">
        <w:rPr>
          <w:rFonts w:ascii="Times New Roman" w:eastAsia="Times New Roman" w:hAnsi="Times New Roman" w:cs="Times New Roman"/>
          <w:iCs/>
          <w:kern w:val="0"/>
          <w:lang w:val="lt-LT"/>
          <w14:ligatures w14:val="none"/>
        </w:rPr>
        <w:t xml:space="preserve"> </w:t>
      </w:r>
      <w:bookmarkStart w:id="32" w:name="ne4b9f1e2-64fe-4197-beb5-78d5fb1605e5"/>
      <w:r w:rsidR="001E182F" w:rsidRPr="00E44619">
        <w:rPr>
          <w:rFonts w:ascii="Times New Roman" w:eastAsia="Times New Roman" w:hAnsi="Times New Roman" w:cs="Times New Roman"/>
          <w:iCs/>
          <w:kern w:val="0"/>
          <w:lang w:val="lt-LT"/>
          <w14:ligatures w14:val="none"/>
        </w:rPr>
        <w:fldChar w:fldCharType="begin"/>
      </w:r>
      <w:r w:rsidR="001E182F" w:rsidRPr="00E44619">
        <w:rPr>
          <w:rFonts w:ascii="Times New Roman" w:eastAsia="Times New Roman" w:hAnsi="Times New Roman" w:cs="Times New Roman"/>
          <w:iCs/>
          <w:kern w:val="0"/>
          <w:lang w:val="lt-LT"/>
          <w14:ligatures w14:val="none"/>
        </w:rPr>
        <w:instrText>HYPERLINK "https://www.infolex.lt/tp/2307014" \o "Įrodymai" \t "_blank"</w:instrText>
      </w:r>
      <w:r w:rsidR="001E182F" w:rsidRPr="00E44619">
        <w:rPr>
          <w:rFonts w:ascii="Times New Roman" w:eastAsia="Times New Roman" w:hAnsi="Times New Roman" w:cs="Times New Roman"/>
          <w:iCs/>
          <w:kern w:val="0"/>
          <w:lang w:val="lt-LT"/>
          <w14:ligatures w14:val="none"/>
        </w:rPr>
      </w:r>
      <w:r w:rsidR="001E182F" w:rsidRPr="00E44619">
        <w:rPr>
          <w:rFonts w:ascii="Times New Roman" w:eastAsia="Times New Roman" w:hAnsi="Times New Roman" w:cs="Times New Roman"/>
          <w:iCs/>
          <w:kern w:val="0"/>
          <w:lang w:val="lt-LT"/>
          <w14:ligatures w14:val="none"/>
        </w:rPr>
        <w:fldChar w:fldCharType="separate"/>
      </w:r>
      <w:r w:rsidR="001E182F" w:rsidRPr="00E44619">
        <w:rPr>
          <w:rStyle w:val="Hipersaitas"/>
          <w:rFonts w:ascii="Times New Roman" w:eastAsia="Times New Roman" w:hAnsi="Times New Roman" w:cs="Times New Roman"/>
          <w:iCs/>
          <w:color w:val="auto"/>
          <w:kern w:val="0"/>
          <w:u w:val="none"/>
          <w:lang w:val="lt-LT"/>
          <w14:ligatures w14:val="none"/>
        </w:rPr>
        <w:t>20</w:t>
      </w:r>
      <w:r w:rsidR="001E182F" w:rsidRPr="00E44619">
        <w:rPr>
          <w:rFonts w:ascii="Times New Roman" w:eastAsia="Times New Roman" w:hAnsi="Times New Roman" w:cs="Times New Roman"/>
          <w:iCs/>
          <w:kern w:val="0"/>
          <w:lang w:val="lt-LT"/>
          <w14:ligatures w14:val="none"/>
        </w:rPr>
        <w:fldChar w:fldCharType="end"/>
      </w:r>
      <w:bookmarkStart w:id="33" w:name="pne4b9f1e2-64fe-4197-beb5-78d5fb1605e5"/>
      <w:bookmarkEnd w:id="32"/>
      <w:bookmarkEnd w:id="33"/>
      <w:r w:rsidR="001E182F" w:rsidRPr="00E44619">
        <w:rPr>
          <w:rFonts w:ascii="Times New Roman" w:eastAsia="Times New Roman" w:hAnsi="Times New Roman" w:cs="Times New Roman"/>
          <w:iCs/>
          <w:kern w:val="0"/>
          <w:lang w:val="lt-LT"/>
          <w14:ligatures w14:val="none"/>
        </w:rPr>
        <w:t xml:space="preserve"> straipsnio 1, 3, 4 dalys). </w:t>
      </w:r>
      <w:bookmarkStart w:id="34" w:name="n7d82bd14-49d1-430d-9644-efb0846af87e"/>
      <w:r w:rsidR="001E182F" w:rsidRPr="00E44619">
        <w:rPr>
          <w:rFonts w:ascii="Times New Roman" w:eastAsia="Times New Roman" w:hAnsi="Times New Roman" w:cs="Times New Roman"/>
          <w:iCs/>
          <w:kern w:val="0"/>
          <w:lang w:val="lt-LT"/>
          <w14:ligatures w14:val="none"/>
        </w:rPr>
        <w:fldChar w:fldCharType="begin"/>
      </w:r>
      <w:r w:rsidR="001E182F" w:rsidRPr="00E44619">
        <w:rPr>
          <w:rFonts w:ascii="Times New Roman" w:eastAsia="Times New Roman" w:hAnsi="Times New Roman" w:cs="Times New Roman"/>
          <w:iCs/>
          <w:kern w:val="0"/>
          <w:lang w:val="lt-LT"/>
          <w14:ligatures w14:val="none"/>
        </w:rPr>
        <w:instrText>HYPERLINK "https://www.infolex.lt/ta/10708" \o "Lietuvos Respublikos baudžiamojo proceso kodeksas" \t "_blank"</w:instrText>
      </w:r>
      <w:r w:rsidR="001E182F" w:rsidRPr="00E44619">
        <w:rPr>
          <w:rFonts w:ascii="Times New Roman" w:eastAsia="Times New Roman" w:hAnsi="Times New Roman" w:cs="Times New Roman"/>
          <w:iCs/>
          <w:kern w:val="0"/>
          <w:lang w:val="lt-LT"/>
          <w14:ligatures w14:val="none"/>
        </w:rPr>
      </w:r>
      <w:r w:rsidR="001E182F" w:rsidRPr="00E44619">
        <w:rPr>
          <w:rFonts w:ascii="Times New Roman" w:eastAsia="Times New Roman" w:hAnsi="Times New Roman" w:cs="Times New Roman"/>
          <w:iCs/>
          <w:kern w:val="0"/>
          <w:lang w:val="lt-LT"/>
          <w14:ligatures w14:val="none"/>
        </w:rPr>
        <w:fldChar w:fldCharType="separate"/>
      </w:r>
      <w:r w:rsidR="001E182F" w:rsidRPr="00E44619">
        <w:rPr>
          <w:rStyle w:val="Hipersaitas"/>
          <w:rFonts w:ascii="Times New Roman" w:eastAsia="Times New Roman" w:hAnsi="Times New Roman" w:cs="Times New Roman"/>
          <w:iCs/>
          <w:color w:val="auto"/>
          <w:kern w:val="0"/>
          <w:u w:val="none"/>
          <w:lang w:val="lt-LT"/>
          <w14:ligatures w14:val="none"/>
        </w:rPr>
        <w:t>BPK</w:t>
      </w:r>
      <w:r w:rsidR="001E182F" w:rsidRPr="00E44619">
        <w:rPr>
          <w:rFonts w:ascii="Times New Roman" w:eastAsia="Times New Roman" w:hAnsi="Times New Roman" w:cs="Times New Roman"/>
          <w:iCs/>
          <w:kern w:val="0"/>
          <w:lang w:val="lt-LT"/>
          <w14:ligatures w14:val="none"/>
        </w:rPr>
        <w:fldChar w:fldCharType="end"/>
      </w:r>
      <w:bookmarkStart w:id="35" w:name="pn7d82bd14-49d1-430d-9644-efb0846af87e"/>
      <w:bookmarkEnd w:id="34"/>
      <w:bookmarkEnd w:id="35"/>
      <w:r w:rsidR="001E182F" w:rsidRPr="00E44619">
        <w:rPr>
          <w:rFonts w:ascii="Times New Roman" w:eastAsia="Times New Roman" w:hAnsi="Times New Roman" w:cs="Times New Roman"/>
          <w:iCs/>
          <w:kern w:val="0"/>
          <w:lang w:val="lt-LT"/>
          <w14:ligatures w14:val="none"/>
        </w:rPr>
        <w:t xml:space="preserve"> </w:t>
      </w:r>
      <w:bookmarkStart w:id="36" w:name="ne902b6e6-0f63-4970-8f5d-24becfbad0fe"/>
      <w:r w:rsidR="001E182F" w:rsidRPr="00E44619">
        <w:rPr>
          <w:rFonts w:ascii="Times New Roman" w:eastAsia="Times New Roman" w:hAnsi="Times New Roman" w:cs="Times New Roman"/>
          <w:iCs/>
          <w:kern w:val="0"/>
          <w:lang w:val="lt-LT"/>
          <w14:ligatures w14:val="none"/>
        </w:rPr>
        <w:fldChar w:fldCharType="begin"/>
      </w:r>
      <w:r w:rsidR="001E182F" w:rsidRPr="00E44619">
        <w:rPr>
          <w:rFonts w:ascii="Times New Roman" w:eastAsia="Times New Roman" w:hAnsi="Times New Roman" w:cs="Times New Roman"/>
          <w:iCs/>
          <w:kern w:val="0"/>
          <w:lang w:val="lt-LT"/>
          <w14:ligatures w14:val="none"/>
        </w:rPr>
        <w:instrText>HYPERLINK "https://www.infolex.lt/tp/2307014" \o "Įrodymai" \t "_blank"</w:instrText>
      </w:r>
      <w:r w:rsidR="001E182F" w:rsidRPr="00E44619">
        <w:rPr>
          <w:rFonts w:ascii="Times New Roman" w:eastAsia="Times New Roman" w:hAnsi="Times New Roman" w:cs="Times New Roman"/>
          <w:iCs/>
          <w:kern w:val="0"/>
          <w:lang w:val="lt-LT"/>
          <w14:ligatures w14:val="none"/>
        </w:rPr>
      </w:r>
      <w:r w:rsidR="001E182F" w:rsidRPr="00E44619">
        <w:rPr>
          <w:rFonts w:ascii="Times New Roman" w:eastAsia="Times New Roman" w:hAnsi="Times New Roman" w:cs="Times New Roman"/>
          <w:iCs/>
          <w:kern w:val="0"/>
          <w:lang w:val="lt-LT"/>
          <w14:ligatures w14:val="none"/>
        </w:rPr>
        <w:fldChar w:fldCharType="separate"/>
      </w:r>
      <w:r w:rsidR="001E182F" w:rsidRPr="00E44619">
        <w:rPr>
          <w:rStyle w:val="Hipersaitas"/>
          <w:rFonts w:ascii="Times New Roman" w:eastAsia="Times New Roman" w:hAnsi="Times New Roman" w:cs="Times New Roman"/>
          <w:iCs/>
          <w:color w:val="auto"/>
          <w:kern w:val="0"/>
          <w:u w:val="none"/>
          <w:lang w:val="lt-LT"/>
          <w14:ligatures w14:val="none"/>
        </w:rPr>
        <w:t>20</w:t>
      </w:r>
      <w:r w:rsidR="001E182F" w:rsidRPr="00E44619">
        <w:rPr>
          <w:rFonts w:ascii="Times New Roman" w:eastAsia="Times New Roman" w:hAnsi="Times New Roman" w:cs="Times New Roman"/>
          <w:iCs/>
          <w:kern w:val="0"/>
          <w:lang w:val="lt-LT"/>
          <w14:ligatures w14:val="none"/>
        </w:rPr>
        <w:fldChar w:fldCharType="end"/>
      </w:r>
      <w:bookmarkStart w:id="37" w:name="pne902b6e6-0f63-4970-8f5d-24becfbad0fe"/>
      <w:bookmarkEnd w:id="36"/>
      <w:bookmarkEnd w:id="37"/>
      <w:r w:rsidR="001E182F" w:rsidRPr="00E44619">
        <w:rPr>
          <w:rFonts w:ascii="Times New Roman" w:eastAsia="Times New Roman" w:hAnsi="Times New Roman" w:cs="Times New Roman"/>
          <w:iCs/>
          <w:kern w:val="0"/>
          <w:lang w:val="lt-LT"/>
          <w14:ligatures w14:val="none"/>
        </w:rPr>
        <w:t xml:space="preserve"> straipsnio 5 dalyje nustatyta, kad teisėjai įrodymus vertina pagal savo vidinį įsitikinimą, pagrįstą išsamiu ir nešališku visų bylos aplinkybių išnagrinėjimu, vadovaudamiesi įstatymu. Taigi, bylą nagrinėjančio teismo kompetencija yra nuspręsti, kurie iš byloje esančių duomenų laikytini įrodymais, kokios išvados jais remiantis darytinos, ar byloje surinktų įrodymų pakanka išvadai, kad asmens padaryta veika (ne)atitinka baudžiamajame įstatyme nustatytus nusikalstamos veikos sudėties požymius. Bylos įrodymų vertinimas, kaip sudėtinė įrodinėjimo teisme proceso dalis, yra neišvengiamai susijęs su visų bylos duomenų ištyrimu ir patikrinimu. Baudžiamojo proceso įstatyme nurodytos įrodymų vertinimo taisyklės reikalauja įvertinti ne tik kiekvieną įrodymą atskirai, bet ir jų visumą, juos lyginant ir siejant į nuoseklią bei vientisą loginę grandinę. T</w:t>
      </w:r>
      <w:r w:rsidR="00D30799">
        <w:rPr>
          <w:rFonts w:ascii="Times New Roman" w:eastAsia="Times New Roman" w:hAnsi="Times New Roman" w:cs="Times New Roman"/>
          <w:iCs/>
          <w:kern w:val="0"/>
          <w:lang w:val="lt-LT"/>
          <w14:ligatures w14:val="none"/>
        </w:rPr>
        <w:t>aip pat</w:t>
      </w:r>
      <w:r w:rsidR="001E182F" w:rsidRPr="00E44619">
        <w:rPr>
          <w:rFonts w:ascii="Times New Roman" w:eastAsia="Times New Roman" w:hAnsi="Times New Roman" w:cs="Times New Roman"/>
          <w:iCs/>
          <w:kern w:val="0"/>
          <w:lang w:val="lt-LT"/>
          <w14:ligatures w14:val="none"/>
        </w:rPr>
        <w:t xml:space="preserve"> baudžiamasis įstatymas nedraudžia ir nenustato atskirų sąlygų nuosprendžius grįsti išvestiniais ar netiesioginiais įrodymais, kurie neturi pranašumo prieš netiesioginius, jie visi yra reikšmingi įrodinėjimo procese (</w:t>
      </w:r>
      <w:r w:rsidR="00F640D4" w:rsidRPr="00E44619">
        <w:rPr>
          <w:rFonts w:ascii="Times New Roman" w:eastAsia="Times New Roman" w:hAnsi="Times New Roman" w:cs="Times New Roman"/>
          <w:iCs/>
          <w:kern w:val="0"/>
          <w:lang w:val="lt-LT"/>
          <w14:ligatures w14:val="none"/>
        </w:rPr>
        <w:t xml:space="preserve">Lietuvos Aukščiausiojo Teismo 2026 m. kovo 18 d. nutartis baudžiamojoje byloje Nr. 2K-38-495/2026, 35 punktas; 2026 m. balandžio 17 d. nutartis baudžiamojoje byloje Nr. 2K-74-489/2026, 16 punktas). </w:t>
      </w:r>
      <w:r w:rsidR="001E182F" w:rsidRPr="00E44619">
        <w:rPr>
          <w:rFonts w:ascii="Times New Roman" w:eastAsia="Times New Roman" w:hAnsi="Times New Roman" w:cs="Times New Roman"/>
          <w:iCs/>
          <w:kern w:val="0"/>
          <w:lang w:val="lt-LT"/>
          <w14:ligatures w14:val="none"/>
        </w:rPr>
        <w:t>‏‏‎Pagrindžiant kaltę netiesioginiais bylos įrodymais, labai svarbu patikrinti bylos duomenų sąsajos nuoseklumą, nes netiesioginiai įrodymai dažniausiai yra fragmentiški</w:t>
      </w:r>
      <w:r w:rsidR="00BC26CA" w:rsidRPr="00E44619">
        <w:rPr>
          <w:rFonts w:ascii="Times New Roman" w:eastAsia="Times New Roman" w:hAnsi="Times New Roman" w:cs="Times New Roman"/>
          <w:iCs/>
          <w:kern w:val="0"/>
          <w:lang w:val="lt-LT"/>
          <w14:ligatures w14:val="none"/>
        </w:rPr>
        <w:t>, išvestiniai</w:t>
      </w:r>
      <w:r w:rsidR="001E182F" w:rsidRPr="00E44619">
        <w:rPr>
          <w:rFonts w:ascii="Times New Roman" w:eastAsia="Times New Roman" w:hAnsi="Times New Roman" w:cs="Times New Roman"/>
          <w:iCs/>
          <w:kern w:val="0"/>
          <w:lang w:val="lt-LT"/>
          <w14:ligatures w14:val="none"/>
        </w:rPr>
        <w:t xml:space="preserve"> duomenys, kuriuos susiejus į visumą gaunamas </w:t>
      </w:r>
      <w:r w:rsidR="008D030B" w:rsidRPr="00E44619">
        <w:rPr>
          <w:rFonts w:ascii="Times New Roman" w:eastAsia="Times New Roman" w:hAnsi="Times New Roman" w:cs="Times New Roman"/>
          <w:iCs/>
          <w:kern w:val="0"/>
          <w:lang w:val="lt-LT"/>
          <w14:ligatures w14:val="none"/>
        </w:rPr>
        <w:t>pilnas ir nekeliantis pa</w:t>
      </w:r>
      <w:r w:rsidR="001D4362" w:rsidRPr="00E44619">
        <w:rPr>
          <w:rFonts w:ascii="Times New Roman" w:eastAsia="Times New Roman" w:hAnsi="Times New Roman" w:cs="Times New Roman"/>
          <w:iCs/>
          <w:kern w:val="0"/>
          <w:lang w:val="lt-LT"/>
          <w14:ligatures w14:val="none"/>
        </w:rPr>
        <w:t>g</w:t>
      </w:r>
      <w:r w:rsidR="008D030B" w:rsidRPr="00E44619">
        <w:rPr>
          <w:rFonts w:ascii="Times New Roman" w:eastAsia="Times New Roman" w:hAnsi="Times New Roman" w:cs="Times New Roman"/>
          <w:iCs/>
          <w:kern w:val="0"/>
          <w:lang w:val="lt-LT"/>
          <w14:ligatures w14:val="none"/>
        </w:rPr>
        <w:t>rįstų abejonių</w:t>
      </w:r>
      <w:r w:rsidR="001E182F" w:rsidRPr="00E44619">
        <w:rPr>
          <w:rFonts w:ascii="Times New Roman" w:eastAsia="Times New Roman" w:hAnsi="Times New Roman" w:cs="Times New Roman"/>
          <w:iCs/>
          <w:kern w:val="0"/>
          <w:lang w:val="lt-LT"/>
          <w14:ligatures w14:val="none"/>
        </w:rPr>
        <w:t xml:space="preserve"> nusikaltimo padarymo aplinkyb</w:t>
      </w:r>
      <w:r w:rsidR="008D030B" w:rsidRPr="00E44619">
        <w:rPr>
          <w:rFonts w:ascii="Times New Roman" w:eastAsia="Times New Roman" w:hAnsi="Times New Roman" w:cs="Times New Roman"/>
          <w:iCs/>
          <w:kern w:val="0"/>
          <w:lang w:val="lt-LT"/>
          <w14:ligatures w14:val="none"/>
        </w:rPr>
        <w:t>ių paveikslas</w:t>
      </w:r>
      <w:r w:rsidR="001D4362" w:rsidRPr="00E44619">
        <w:rPr>
          <w:rFonts w:ascii="Times New Roman" w:eastAsia="Times New Roman" w:hAnsi="Times New Roman" w:cs="Times New Roman"/>
          <w:iCs/>
          <w:kern w:val="0"/>
          <w:lang w:val="lt-LT"/>
          <w14:ligatures w14:val="none"/>
        </w:rPr>
        <w:t xml:space="preserve"> (Lietuvos Aukščiausiojo Teismo 2025 m. spalio 21</w:t>
      </w:r>
      <w:r w:rsidR="00D30799">
        <w:rPr>
          <w:rFonts w:ascii="Times New Roman" w:eastAsia="Times New Roman" w:hAnsi="Times New Roman" w:cs="Times New Roman"/>
          <w:iCs/>
          <w:kern w:val="0"/>
          <w:lang w:val="lt-LT"/>
          <w14:ligatures w14:val="none"/>
        </w:rPr>
        <w:t> </w:t>
      </w:r>
      <w:r w:rsidR="001D4362" w:rsidRPr="00E44619">
        <w:rPr>
          <w:rFonts w:ascii="Times New Roman" w:eastAsia="Times New Roman" w:hAnsi="Times New Roman" w:cs="Times New Roman"/>
          <w:iCs/>
          <w:kern w:val="0"/>
          <w:lang w:val="lt-LT"/>
          <w14:ligatures w14:val="none"/>
        </w:rPr>
        <w:t>d. nutartis baudžiamojoje byloje Nr. 2K-131-697/2025, 16 punktas)</w:t>
      </w:r>
      <w:r w:rsidR="001E182F" w:rsidRPr="00E44619">
        <w:rPr>
          <w:rFonts w:ascii="Times New Roman" w:eastAsia="Times New Roman" w:hAnsi="Times New Roman" w:cs="Times New Roman"/>
          <w:iCs/>
          <w:kern w:val="0"/>
          <w:lang w:val="lt-LT"/>
          <w14:ligatures w14:val="none"/>
        </w:rPr>
        <w:t xml:space="preserve">. </w:t>
      </w:r>
      <w:r w:rsidR="008D030B" w:rsidRPr="00E44619">
        <w:rPr>
          <w:rFonts w:ascii="Times New Roman" w:eastAsia="Times New Roman" w:hAnsi="Times New Roman" w:cs="Times New Roman"/>
          <w:iCs/>
          <w:kern w:val="0"/>
          <w:lang w:val="lt-LT"/>
          <w14:ligatures w14:val="none"/>
        </w:rPr>
        <w:t xml:space="preserve">Aišku, kad duomenų sąsajos nuoseklumas bylose, kuriose nenustatytas nusikalstamos veikos dalykas, </w:t>
      </w:r>
      <w:r w:rsidR="00D609FF" w:rsidRPr="00E44619">
        <w:rPr>
          <w:rFonts w:ascii="Times New Roman" w:eastAsia="Times New Roman" w:hAnsi="Times New Roman" w:cs="Times New Roman"/>
          <w:iCs/>
          <w:kern w:val="0"/>
          <w:lang w:val="lt-LT"/>
          <w14:ligatures w14:val="none"/>
        </w:rPr>
        <w:t>gali būti</w:t>
      </w:r>
      <w:r w:rsidR="008D030B" w:rsidRPr="00E44619">
        <w:rPr>
          <w:rFonts w:ascii="Times New Roman" w:eastAsia="Times New Roman" w:hAnsi="Times New Roman" w:cs="Times New Roman"/>
          <w:iCs/>
          <w:kern w:val="0"/>
          <w:lang w:val="lt-LT"/>
          <w14:ligatures w14:val="none"/>
        </w:rPr>
        <w:t xml:space="preserve"> grindžiamas dideliu kiekiu išvestinių duomenų</w:t>
      </w:r>
      <w:r w:rsidR="00D609FF" w:rsidRPr="00E44619">
        <w:rPr>
          <w:rFonts w:ascii="Times New Roman" w:eastAsia="Times New Roman" w:hAnsi="Times New Roman" w:cs="Times New Roman"/>
          <w:iCs/>
          <w:kern w:val="0"/>
          <w:lang w:val="lt-LT"/>
          <w14:ligatures w14:val="none"/>
        </w:rPr>
        <w:t xml:space="preserve">, todėl </w:t>
      </w:r>
      <w:r w:rsidR="008D030B" w:rsidRPr="00E44619">
        <w:rPr>
          <w:rFonts w:ascii="Times New Roman" w:eastAsia="Times New Roman" w:hAnsi="Times New Roman" w:cs="Times New Roman"/>
          <w:iCs/>
          <w:kern w:val="0"/>
          <w:lang w:val="lt-LT"/>
          <w14:ligatures w14:val="none"/>
        </w:rPr>
        <w:t xml:space="preserve">gali </w:t>
      </w:r>
      <w:r w:rsidR="00D609FF" w:rsidRPr="00E44619">
        <w:rPr>
          <w:rFonts w:ascii="Times New Roman" w:eastAsia="Times New Roman" w:hAnsi="Times New Roman" w:cs="Times New Roman"/>
          <w:iCs/>
          <w:kern w:val="0"/>
          <w:lang w:val="lt-LT"/>
          <w14:ligatures w14:val="none"/>
        </w:rPr>
        <w:t>susidaryti</w:t>
      </w:r>
      <w:r w:rsidR="008D030B" w:rsidRPr="00E44619">
        <w:rPr>
          <w:rFonts w:ascii="Times New Roman" w:eastAsia="Times New Roman" w:hAnsi="Times New Roman" w:cs="Times New Roman"/>
          <w:iCs/>
          <w:kern w:val="0"/>
          <w:lang w:val="lt-LT"/>
          <w14:ligatures w14:val="none"/>
        </w:rPr>
        <w:t xml:space="preserve"> klaiding</w:t>
      </w:r>
      <w:r w:rsidR="00D609FF" w:rsidRPr="00E44619">
        <w:rPr>
          <w:rFonts w:ascii="Times New Roman" w:eastAsia="Times New Roman" w:hAnsi="Times New Roman" w:cs="Times New Roman"/>
          <w:iCs/>
          <w:kern w:val="0"/>
          <w:lang w:val="lt-LT"/>
          <w14:ligatures w14:val="none"/>
        </w:rPr>
        <w:t>as</w:t>
      </w:r>
      <w:r w:rsidR="008D030B" w:rsidRPr="00E44619">
        <w:rPr>
          <w:rFonts w:ascii="Times New Roman" w:eastAsia="Times New Roman" w:hAnsi="Times New Roman" w:cs="Times New Roman"/>
          <w:iCs/>
          <w:kern w:val="0"/>
          <w:lang w:val="lt-LT"/>
          <w14:ligatures w14:val="none"/>
        </w:rPr>
        <w:t xml:space="preserve"> įspūd</w:t>
      </w:r>
      <w:r w:rsidR="00D609FF" w:rsidRPr="00E44619">
        <w:rPr>
          <w:rFonts w:ascii="Times New Roman" w:eastAsia="Times New Roman" w:hAnsi="Times New Roman" w:cs="Times New Roman"/>
          <w:iCs/>
          <w:kern w:val="0"/>
          <w:lang w:val="lt-LT"/>
          <w14:ligatures w14:val="none"/>
        </w:rPr>
        <w:t>is</w:t>
      </w:r>
      <w:r w:rsidR="008D030B" w:rsidRPr="00E44619">
        <w:rPr>
          <w:rFonts w:ascii="Times New Roman" w:eastAsia="Times New Roman" w:hAnsi="Times New Roman" w:cs="Times New Roman"/>
          <w:iCs/>
          <w:kern w:val="0"/>
          <w:lang w:val="lt-LT"/>
          <w14:ligatures w14:val="none"/>
        </w:rPr>
        <w:t xml:space="preserve"> dėl motyvų stokos ir </w:t>
      </w:r>
      <w:r w:rsidR="00D609FF" w:rsidRPr="00E44619">
        <w:rPr>
          <w:rFonts w:ascii="Times New Roman" w:eastAsia="Times New Roman" w:hAnsi="Times New Roman" w:cs="Times New Roman"/>
          <w:iCs/>
          <w:kern w:val="0"/>
          <w:lang w:val="lt-LT"/>
          <w14:ligatures w14:val="none"/>
        </w:rPr>
        <w:t>gali kilti</w:t>
      </w:r>
      <w:r w:rsidR="008D030B" w:rsidRPr="00E44619">
        <w:rPr>
          <w:rFonts w:ascii="Times New Roman" w:eastAsia="Times New Roman" w:hAnsi="Times New Roman" w:cs="Times New Roman"/>
          <w:iCs/>
          <w:kern w:val="0"/>
          <w:lang w:val="lt-LT"/>
          <w14:ligatures w14:val="none"/>
        </w:rPr>
        <w:t xml:space="preserve"> klausimų dėl pagrįstų abejonių pašalinimo pakankamumo, tačiau</w:t>
      </w:r>
      <w:r w:rsidR="00D30799">
        <w:rPr>
          <w:rFonts w:ascii="Times New Roman" w:eastAsia="Times New Roman" w:hAnsi="Times New Roman" w:cs="Times New Roman"/>
          <w:iCs/>
          <w:kern w:val="0"/>
          <w:lang w:val="lt-LT"/>
          <w14:ligatures w14:val="none"/>
        </w:rPr>
        <w:t>,</w:t>
      </w:r>
      <w:r w:rsidR="008D030B" w:rsidRPr="00E44619">
        <w:rPr>
          <w:rFonts w:ascii="Times New Roman" w:eastAsia="Times New Roman" w:hAnsi="Times New Roman" w:cs="Times New Roman"/>
          <w:iCs/>
          <w:kern w:val="0"/>
          <w:lang w:val="lt-LT"/>
          <w14:ligatures w14:val="none"/>
        </w:rPr>
        <w:t xml:space="preserve"> priešingai nei nurodo kasatoriai, tokių problem</w:t>
      </w:r>
      <w:r w:rsidR="00BC26CA" w:rsidRPr="00E44619">
        <w:rPr>
          <w:rFonts w:ascii="Times New Roman" w:eastAsia="Times New Roman" w:hAnsi="Times New Roman" w:cs="Times New Roman"/>
          <w:iCs/>
          <w:kern w:val="0"/>
          <w:lang w:val="lt-LT"/>
          <w14:ligatures w14:val="none"/>
        </w:rPr>
        <w:t>ų</w:t>
      </w:r>
      <w:r w:rsidR="008D030B" w:rsidRPr="00E44619">
        <w:rPr>
          <w:rFonts w:ascii="Times New Roman" w:eastAsia="Times New Roman" w:hAnsi="Times New Roman" w:cs="Times New Roman"/>
          <w:iCs/>
          <w:kern w:val="0"/>
          <w:lang w:val="lt-LT"/>
          <w14:ligatures w14:val="none"/>
        </w:rPr>
        <w:t xml:space="preserve"> nagrinėjamoje byloje nenustatyta.</w:t>
      </w:r>
    </w:p>
    <w:p w14:paraId="6B071453" w14:textId="28705A88" w:rsidR="001E182F" w:rsidRPr="00E44619" w:rsidRDefault="008D030B" w:rsidP="00E00A6C">
      <w:pPr>
        <w:pStyle w:val="Sraopastraipa"/>
        <w:numPr>
          <w:ilvl w:val="0"/>
          <w:numId w:val="1"/>
        </w:numPr>
        <w:spacing w:after="120" w:line="240" w:lineRule="auto"/>
        <w:contextualSpacing w:val="0"/>
        <w:jc w:val="both"/>
        <w:rPr>
          <w:rFonts w:ascii="Times New Roman" w:eastAsia="Times New Roman" w:hAnsi="Times New Roman" w:cs="Times New Roman"/>
          <w:iCs/>
          <w:kern w:val="0"/>
          <w:lang w:val="lt-LT"/>
          <w14:ligatures w14:val="none"/>
        </w:rPr>
      </w:pPr>
      <w:r w:rsidRPr="00E44619">
        <w:rPr>
          <w:rFonts w:ascii="Times New Roman" w:eastAsia="Times New Roman" w:hAnsi="Times New Roman" w:cs="Times New Roman"/>
          <w:iCs/>
          <w:kern w:val="0"/>
          <w:lang w:val="lt-LT"/>
          <w14:ligatures w14:val="none"/>
        </w:rPr>
        <w:t>T</w:t>
      </w:r>
      <w:r w:rsidR="001E182F" w:rsidRPr="00E44619">
        <w:rPr>
          <w:rFonts w:ascii="Times New Roman" w:eastAsia="Times New Roman" w:hAnsi="Times New Roman" w:cs="Times New Roman"/>
          <w:iCs/>
          <w:kern w:val="0"/>
          <w:lang w:val="lt-LT"/>
          <w14:ligatures w14:val="none"/>
        </w:rPr>
        <w:t xml:space="preserve">iek iš pirmosios instancijos teismo nuosprendžio (nuosprendžio </w:t>
      </w:r>
      <w:r w:rsidR="00D609FF" w:rsidRPr="00E44619">
        <w:rPr>
          <w:rFonts w:ascii="Times New Roman" w:eastAsia="Times New Roman" w:hAnsi="Times New Roman" w:cs="Times New Roman"/>
          <w:iCs/>
          <w:kern w:val="0"/>
          <w:lang w:val="lt-LT"/>
          <w14:ligatures w14:val="none"/>
        </w:rPr>
        <w:t>32</w:t>
      </w:r>
      <w:r w:rsidR="001855FB" w:rsidRPr="00E44619">
        <w:rPr>
          <w:rFonts w:ascii="Times New Roman" w:eastAsia="Times New Roman" w:hAnsi="Times New Roman" w:cs="Times New Roman"/>
          <w:iCs/>
          <w:kern w:val="0"/>
          <w:lang w:val="lt-LT"/>
          <w14:ligatures w14:val="none"/>
        </w:rPr>
        <w:t>–</w:t>
      </w:r>
      <w:r w:rsidR="00D609FF" w:rsidRPr="00E44619">
        <w:rPr>
          <w:rFonts w:ascii="Times New Roman" w:eastAsia="Times New Roman" w:hAnsi="Times New Roman" w:cs="Times New Roman"/>
          <w:iCs/>
          <w:kern w:val="0"/>
          <w:lang w:val="lt-LT"/>
          <w14:ligatures w14:val="none"/>
        </w:rPr>
        <w:t>38</w:t>
      </w:r>
      <w:r w:rsidR="001E182F" w:rsidRPr="00E44619">
        <w:rPr>
          <w:rFonts w:ascii="Times New Roman" w:eastAsia="Times New Roman" w:hAnsi="Times New Roman" w:cs="Times New Roman"/>
          <w:iCs/>
          <w:kern w:val="0"/>
          <w:lang w:val="lt-LT"/>
          <w14:ligatures w14:val="none"/>
        </w:rPr>
        <w:t xml:space="preserve"> puslapiai), tiek iš apeliacinės instancijos teismo </w:t>
      </w:r>
      <w:r w:rsidR="00D609FF" w:rsidRPr="00E44619">
        <w:rPr>
          <w:rFonts w:ascii="Times New Roman" w:eastAsia="Times New Roman" w:hAnsi="Times New Roman" w:cs="Times New Roman"/>
          <w:iCs/>
          <w:kern w:val="0"/>
          <w:lang w:val="lt-LT"/>
          <w14:ligatures w14:val="none"/>
        </w:rPr>
        <w:t>nutarties</w:t>
      </w:r>
      <w:r w:rsidR="001E182F" w:rsidRPr="00E44619">
        <w:rPr>
          <w:rFonts w:ascii="Times New Roman" w:eastAsia="Times New Roman" w:hAnsi="Times New Roman" w:cs="Times New Roman"/>
          <w:iCs/>
          <w:kern w:val="0"/>
          <w:lang w:val="lt-LT"/>
          <w14:ligatures w14:val="none"/>
        </w:rPr>
        <w:t xml:space="preserve"> (</w:t>
      </w:r>
      <w:r w:rsidR="00D609FF" w:rsidRPr="00E44619">
        <w:rPr>
          <w:rFonts w:ascii="Times New Roman" w:eastAsia="Times New Roman" w:hAnsi="Times New Roman" w:cs="Times New Roman"/>
          <w:iCs/>
          <w:kern w:val="0"/>
          <w:lang w:val="lt-LT"/>
          <w14:ligatures w14:val="none"/>
        </w:rPr>
        <w:t>nutarties</w:t>
      </w:r>
      <w:r w:rsidR="001E182F" w:rsidRPr="00E44619">
        <w:rPr>
          <w:rFonts w:ascii="Times New Roman" w:eastAsia="Times New Roman" w:hAnsi="Times New Roman" w:cs="Times New Roman"/>
          <w:iCs/>
          <w:kern w:val="0"/>
          <w:lang w:val="lt-LT"/>
          <w14:ligatures w14:val="none"/>
        </w:rPr>
        <w:t xml:space="preserve"> </w:t>
      </w:r>
      <w:r w:rsidRPr="00E44619">
        <w:rPr>
          <w:rFonts w:ascii="Times New Roman" w:eastAsia="Times New Roman" w:hAnsi="Times New Roman" w:cs="Times New Roman"/>
          <w:iCs/>
          <w:kern w:val="0"/>
          <w:lang w:val="lt-LT"/>
          <w14:ligatures w14:val="none"/>
        </w:rPr>
        <w:t>26</w:t>
      </w:r>
      <w:r w:rsidR="001855FB" w:rsidRPr="00E44619">
        <w:rPr>
          <w:rFonts w:ascii="Times New Roman" w:eastAsia="Times New Roman" w:hAnsi="Times New Roman" w:cs="Times New Roman"/>
          <w:iCs/>
          <w:kern w:val="0"/>
          <w:lang w:val="lt-LT"/>
          <w14:ligatures w14:val="none"/>
        </w:rPr>
        <w:t>–</w:t>
      </w:r>
      <w:r w:rsidRPr="00E44619">
        <w:rPr>
          <w:rFonts w:ascii="Times New Roman" w:eastAsia="Times New Roman" w:hAnsi="Times New Roman" w:cs="Times New Roman"/>
          <w:iCs/>
          <w:kern w:val="0"/>
          <w:lang w:val="lt-LT"/>
          <w14:ligatures w14:val="none"/>
        </w:rPr>
        <w:t>50</w:t>
      </w:r>
      <w:r w:rsidR="001E182F" w:rsidRPr="00E44619">
        <w:rPr>
          <w:rFonts w:ascii="Times New Roman" w:eastAsia="Times New Roman" w:hAnsi="Times New Roman" w:cs="Times New Roman"/>
          <w:iCs/>
          <w:kern w:val="0"/>
          <w:lang w:val="lt-LT"/>
          <w14:ligatures w14:val="none"/>
        </w:rPr>
        <w:t xml:space="preserve"> punktai) turinio matyti, jog bylą nagrinėję teismai išsamiai išnagrinėjo bylo</w:t>
      </w:r>
      <w:r w:rsidR="00BC26CA" w:rsidRPr="00E44619">
        <w:rPr>
          <w:rFonts w:ascii="Times New Roman" w:eastAsia="Times New Roman" w:hAnsi="Times New Roman" w:cs="Times New Roman"/>
          <w:iCs/>
          <w:kern w:val="0"/>
          <w:lang w:val="lt-LT"/>
          <w14:ligatures w14:val="none"/>
        </w:rPr>
        <w:t>j</w:t>
      </w:r>
      <w:r w:rsidR="001E182F" w:rsidRPr="00E44619">
        <w:rPr>
          <w:rFonts w:ascii="Times New Roman" w:eastAsia="Times New Roman" w:hAnsi="Times New Roman" w:cs="Times New Roman"/>
          <w:iCs/>
          <w:kern w:val="0"/>
          <w:lang w:val="lt-LT"/>
          <w14:ligatures w14:val="none"/>
        </w:rPr>
        <w:t>e esančius įrodymus, nurodydami, kaip šie įrodymai yra susiję tarpusavyje ir kokias bylai reikšmingas faktines aplinkybes, be kita ko, ir tarpinius faktus, jie patvirtina, sieja</w:t>
      </w:r>
      <w:r w:rsidR="00D30799">
        <w:rPr>
          <w:rFonts w:ascii="Times New Roman" w:eastAsia="Times New Roman" w:hAnsi="Times New Roman" w:cs="Times New Roman"/>
          <w:iCs/>
          <w:kern w:val="0"/>
          <w:lang w:val="lt-LT"/>
          <w14:ligatures w14:val="none"/>
        </w:rPr>
        <w:t>mi</w:t>
      </w:r>
      <w:r w:rsidR="001E182F" w:rsidRPr="00E44619">
        <w:rPr>
          <w:rFonts w:ascii="Times New Roman" w:eastAsia="Times New Roman" w:hAnsi="Times New Roman" w:cs="Times New Roman"/>
          <w:iCs/>
          <w:kern w:val="0"/>
          <w:lang w:val="lt-LT"/>
          <w14:ligatures w14:val="none"/>
        </w:rPr>
        <w:t xml:space="preserve"> su nuteistajam inkriminuotų nusikaltimų požymiais.</w:t>
      </w:r>
      <w:r w:rsidR="00D609FF" w:rsidRPr="00E44619">
        <w:rPr>
          <w:rFonts w:ascii="Times New Roman" w:eastAsia="Times New Roman" w:hAnsi="Times New Roman" w:cs="Times New Roman"/>
          <w:iCs/>
          <w:kern w:val="0"/>
          <w:lang w:val="lt-LT"/>
          <w14:ligatures w14:val="none"/>
        </w:rPr>
        <w:t xml:space="preserve"> Teismai daug dėmesio skyrė visų netiesioginių įrodymų vertinimui bei jų lyginimui su kitais bylos duomenimis. N</w:t>
      </w:r>
      <w:r w:rsidR="00D30799">
        <w:rPr>
          <w:rFonts w:ascii="Times New Roman" w:eastAsia="Times New Roman" w:hAnsi="Times New Roman" w:cs="Times New Roman"/>
          <w:iCs/>
          <w:kern w:val="0"/>
          <w:lang w:val="lt-LT"/>
          <w14:ligatures w14:val="none"/>
        </w:rPr>
        <w:t>ė</w:t>
      </w:r>
      <w:r w:rsidR="00D609FF" w:rsidRPr="00E44619">
        <w:rPr>
          <w:rFonts w:ascii="Times New Roman" w:eastAsia="Times New Roman" w:hAnsi="Times New Roman" w:cs="Times New Roman"/>
          <w:iCs/>
          <w:kern w:val="0"/>
          <w:lang w:val="lt-LT"/>
          <w14:ligatures w14:val="none"/>
        </w:rPr>
        <w:t xml:space="preserve"> dėl vieno iš jų, įskaitant cigarečių kiekio apskaičiavimo pagrįstumą, </w:t>
      </w:r>
      <w:r w:rsidR="006B2BB4">
        <w:rPr>
          <w:rFonts w:ascii="Times New Roman" w:eastAsia="Times New Roman" w:hAnsi="Times New Roman" w:cs="Times New Roman"/>
          <w:iCs/>
          <w:kern w:val="0"/>
          <w:lang w:val="lt-LT"/>
          <w14:ligatures w14:val="none"/>
        </w:rPr>
        <w:t xml:space="preserve">bendrakalčių </w:t>
      </w:r>
      <w:r w:rsidR="00D609FF" w:rsidRPr="00E44619">
        <w:rPr>
          <w:rFonts w:ascii="Times New Roman" w:eastAsia="Times New Roman" w:hAnsi="Times New Roman" w:cs="Times New Roman"/>
          <w:iCs/>
          <w:kern w:val="0"/>
          <w:lang w:val="lt-LT"/>
          <w14:ligatures w14:val="none"/>
        </w:rPr>
        <w:t>ir liudytojų parodymų nuoseklumo vertinimą</w:t>
      </w:r>
      <w:r w:rsidR="00D30799">
        <w:rPr>
          <w:rFonts w:ascii="Times New Roman" w:eastAsia="Times New Roman" w:hAnsi="Times New Roman" w:cs="Times New Roman"/>
          <w:iCs/>
          <w:kern w:val="0"/>
          <w:lang w:val="lt-LT"/>
          <w14:ligatures w14:val="none"/>
        </w:rPr>
        <w:t xml:space="preserve"> bei</w:t>
      </w:r>
      <w:r w:rsidR="00D609FF" w:rsidRPr="00E44619">
        <w:rPr>
          <w:rFonts w:ascii="Times New Roman" w:eastAsia="Times New Roman" w:hAnsi="Times New Roman" w:cs="Times New Roman"/>
          <w:iCs/>
          <w:kern w:val="0"/>
          <w:lang w:val="lt-LT"/>
          <w14:ligatures w14:val="none"/>
        </w:rPr>
        <w:t xml:space="preserve"> kitų įrodymais byloje pripažintų duomenų atitikt</w:t>
      </w:r>
      <w:r w:rsidR="00D30799">
        <w:rPr>
          <w:rFonts w:ascii="Times New Roman" w:eastAsia="Times New Roman" w:hAnsi="Times New Roman" w:cs="Times New Roman"/>
          <w:iCs/>
          <w:kern w:val="0"/>
          <w:lang w:val="lt-LT"/>
          <w14:ligatures w14:val="none"/>
        </w:rPr>
        <w:t>į</w:t>
      </w:r>
      <w:r w:rsidR="00D609FF" w:rsidRPr="00E44619">
        <w:rPr>
          <w:rFonts w:ascii="Times New Roman" w:eastAsia="Times New Roman" w:hAnsi="Times New Roman" w:cs="Times New Roman"/>
          <w:iCs/>
          <w:kern w:val="0"/>
          <w:lang w:val="lt-LT"/>
          <w14:ligatures w14:val="none"/>
        </w:rPr>
        <w:t xml:space="preserve"> įrodymams keliam</w:t>
      </w:r>
      <w:r w:rsidR="00D30799">
        <w:rPr>
          <w:rFonts w:ascii="Times New Roman" w:eastAsia="Times New Roman" w:hAnsi="Times New Roman" w:cs="Times New Roman"/>
          <w:iCs/>
          <w:kern w:val="0"/>
          <w:lang w:val="lt-LT"/>
          <w14:ligatures w14:val="none"/>
        </w:rPr>
        <w:t>iem</w:t>
      </w:r>
      <w:r w:rsidR="00D609FF" w:rsidRPr="00E44619">
        <w:rPr>
          <w:rFonts w:ascii="Times New Roman" w:eastAsia="Times New Roman" w:hAnsi="Times New Roman" w:cs="Times New Roman"/>
          <w:iCs/>
          <w:kern w:val="0"/>
          <w:lang w:val="lt-LT"/>
          <w14:ligatures w14:val="none"/>
        </w:rPr>
        <w:t>s reikalavim</w:t>
      </w:r>
      <w:r w:rsidR="00D30799">
        <w:rPr>
          <w:rFonts w:ascii="Times New Roman" w:eastAsia="Times New Roman" w:hAnsi="Times New Roman" w:cs="Times New Roman"/>
          <w:iCs/>
          <w:kern w:val="0"/>
          <w:lang w:val="lt-LT"/>
          <w14:ligatures w14:val="none"/>
        </w:rPr>
        <w:t>am</w:t>
      </w:r>
      <w:r w:rsidR="00D609FF" w:rsidRPr="00E44619">
        <w:rPr>
          <w:rFonts w:ascii="Times New Roman" w:eastAsia="Times New Roman" w:hAnsi="Times New Roman" w:cs="Times New Roman"/>
          <w:iCs/>
          <w:kern w:val="0"/>
          <w:lang w:val="lt-LT"/>
          <w14:ligatures w14:val="none"/>
        </w:rPr>
        <w:t>s</w:t>
      </w:r>
      <w:r w:rsidR="00D30799">
        <w:rPr>
          <w:rFonts w:ascii="Times New Roman" w:eastAsia="Times New Roman" w:hAnsi="Times New Roman" w:cs="Times New Roman"/>
          <w:iCs/>
          <w:kern w:val="0"/>
          <w:lang w:val="lt-LT"/>
          <w14:ligatures w14:val="none"/>
        </w:rPr>
        <w:t>,</w:t>
      </w:r>
      <w:r w:rsidR="00D609FF" w:rsidRPr="00E44619">
        <w:rPr>
          <w:rFonts w:ascii="Times New Roman" w:eastAsia="Times New Roman" w:hAnsi="Times New Roman" w:cs="Times New Roman"/>
          <w:iCs/>
          <w:kern w:val="0"/>
          <w:lang w:val="lt-LT"/>
          <w14:ligatures w14:val="none"/>
        </w:rPr>
        <w:t xml:space="preserve"> abejonių nekyla. Todėl nėra pagrindo išvadai, kad nustat</w:t>
      </w:r>
      <w:r w:rsidR="00D30799">
        <w:rPr>
          <w:rFonts w:ascii="Times New Roman" w:eastAsia="Times New Roman" w:hAnsi="Times New Roman" w:cs="Times New Roman"/>
          <w:iCs/>
          <w:kern w:val="0"/>
          <w:lang w:val="lt-LT"/>
          <w14:ligatures w14:val="none"/>
        </w:rPr>
        <w:t>ydami</w:t>
      </w:r>
      <w:r w:rsidR="00D609FF" w:rsidRPr="00E44619">
        <w:rPr>
          <w:rFonts w:ascii="Times New Roman" w:eastAsia="Times New Roman" w:hAnsi="Times New Roman" w:cs="Times New Roman"/>
          <w:iCs/>
          <w:kern w:val="0"/>
          <w:lang w:val="lt-LT"/>
          <w14:ligatures w14:val="none"/>
        </w:rPr>
        <w:t xml:space="preserve"> tiek nusikalstamos veikos dalyką, tiek kitus BK </w:t>
      </w:r>
      <w:r w:rsidR="00D609FF" w:rsidRPr="00E44619">
        <w:rPr>
          <w:rFonts w:ascii="Times New Roman" w:hAnsi="Times New Roman" w:cs="Times New Roman"/>
          <w:lang w:val="lt-LT"/>
        </w:rPr>
        <w:t>199 straipsnio 3 dalyje</w:t>
      </w:r>
      <w:r w:rsidR="005E7B3C" w:rsidRPr="00E44619">
        <w:rPr>
          <w:rFonts w:ascii="Times New Roman" w:hAnsi="Times New Roman" w:cs="Times New Roman"/>
          <w:lang w:val="lt-LT"/>
        </w:rPr>
        <w:t>,</w:t>
      </w:r>
      <w:r w:rsidR="00D609FF" w:rsidRPr="00E44619">
        <w:rPr>
          <w:rFonts w:ascii="Times New Roman" w:hAnsi="Times New Roman" w:cs="Times New Roman"/>
          <w:lang w:val="lt-LT"/>
        </w:rPr>
        <w:t xml:space="preserve"> 199</w:t>
      </w:r>
      <w:r w:rsidR="00D609FF" w:rsidRPr="00E44619">
        <w:rPr>
          <w:rFonts w:ascii="Times New Roman" w:hAnsi="Times New Roman" w:cs="Times New Roman"/>
          <w:vertAlign w:val="superscript"/>
          <w:lang w:val="lt-LT"/>
        </w:rPr>
        <w:t>2</w:t>
      </w:r>
      <w:r w:rsidR="00F62E2C">
        <w:rPr>
          <w:rFonts w:ascii="Times New Roman" w:hAnsi="Times New Roman" w:cs="Times New Roman"/>
          <w:lang w:val="lt-LT"/>
        </w:rPr>
        <w:t> </w:t>
      </w:r>
      <w:r w:rsidR="00D609FF" w:rsidRPr="00E44619">
        <w:rPr>
          <w:rFonts w:ascii="Times New Roman" w:hAnsi="Times New Roman" w:cs="Times New Roman"/>
          <w:lang w:val="lt-LT"/>
        </w:rPr>
        <w:t xml:space="preserve">straipsnio 2 dalyje </w:t>
      </w:r>
      <w:r w:rsidR="005E7B3C" w:rsidRPr="00E44619">
        <w:rPr>
          <w:rFonts w:ascii="Times New Roman" w:hAnsi="Times New Roman" w:cs="Times New Roman"/>
          <w:lang w:val="lt-LT"/>
        </w:rPr>
        <w:t xml:space="preserve">įtvirtintų </w:t>
      </w:r>
      <w:r w:rsidR="00D609FF" w:rsidRPr="00E44619">
        <w:rPr>
          <w:rFonts w:ascii="Times New Roman" w:hAnsi="Times New Roman" w:cs="Times New Roman"/>
          <w:lang w:val="lt-LT"/>
        </w:rPr>
        <w:t>nusikalstamų veikų</w:t>
      </w:r>
      <w:r w:rsidR="00D609FF" w:rsidRPr="00E44619">
        <w:rPr>
          <w:rFonts w:ascii="Times New Roman" w:eastAsia="Times New Roman" w:hAnsi="Times New Roman" w:cs="Times New Roman"/>
          <w:iCs/>
          <w:kern w:val="0"/>
          <w:lang w:val="lt-LT"/>
          <w14:ligatures w14:val="none"/>
        </w:rPr>
        <w:t xml:space="preserve"> sudėčių požymius teismai būtų padarę teisės aiškinimo ir taikymo klaidų.</w:t>
      </w:r>
    </w:p>
    <w:p w14:paraId="6EF1922E" w14:textId="77777777" w:rsidR="00232E81" w:rsidRPr="00E44619" w:rsidRDefault="00232E81" w:rsidP="00E00A6C">
      <w:pPr>
        <w:spacing w:after="120" w:line="240" w:lineRule="auto"/>
        <w:jc w:val="both"/>
        <w:rPr>
          <w:rFonts w:ascii="Times New Roman" w:eastAsia="Times New Roman" w:hAnsi="Times New Roman" w:cs="Times New Roman"/>
          <w:iCs/>
          <w:kern w:val="0"/>
          <w:lang w:val="lt-LT"/>
          <w14:ligatures w14:val="none"/>
        </w:rPr>
      </w:pPr>
    </w:p>
    <w:p w14:paraId="4F7A6ECB" w14:textId="773B131F" w:rsidR="00CD6B66" w:rsidRPr="00E44619" w:rsidRDefault="006651CC" w:rsidP="007860F6">
      <w:pPr>
        <w:spacing w:after="120" w:line="240" w:lineRule="auto"/>
        <w:jc w:val="both"/>
        <w:rPr>
          <w:rFonts w:ascii="Times New Roman" w:hAnsi="Times New Roman" w:cs="Times New Roman"/>
          <w:i/>
          <w:iCs/>
          <w:lang w:val="lt-LT"/>
        </w:rPr>
      </w:pPr>
      <w:r w:rsidRPr="00E44619">
        <w:rPr>
          <w:rFonts w:ascii="Times New Roman" w:hAnsi="Times New Roman" w:cs="Times New Roman"/>
          <w:i/>
          <w:iCs/>
          <w:lang w:val="lt-LT"/>
        </w:rPr>
        <w:t>Dėl bendrininkavimo formos ir turinio</w:t>
      </w:r>
    </w:p>
    <w:p w14:paraId="5ACA9E35" w14:textId="77777777" w:rsidR="007860F6" w:rsidRPr="00E44619" w:rsidRDefault="007860F6" w:rsidP="00E00A6C">
      <w:pPr>
        <w:spacing w:after="120" w:line="240" w:lineRule="auto"/>
        <w:jc w:val="both"/>
        <w:rPr>
          <w:rFonts w:ascii="Times New Roman" w:hAnsi="Times New Roman" w:cs="Times New Roman"/>
          <w:i/>
          <w:iCs/>
          <w:lang w:val="lt-LT"/>
        </w:rPr>
      </w:pPr>
    </w:p>
    <w:p w14:paraId="509CF9D5" w14:textId="1ECEA680" w:rsidR="0048707F" w:rsidRPr="00E44619" w:rsidRDefault="006651CC" w:rsidP="00E00A6C">
      <w:pPr>
        <w:pStyle w:val="Sraopastraipa"/>
        <w:numPr>
          <w:ilvl w:val="0"/>
          <w:numId w:val="1"/>
        </w:numPr>
        <w:spacing w:after="120" w:line="240" w:lineRule="auto"/>
        <w:contextualSpacing w:val="0"/>
        <w:jc w:val="both"/>
        <w:rPr>
          <w:rFonts w:ascii="Times New Roman" w:eastAsia="Times New Roman" w:hAnsi="Times New Roman" w:cs="Times New Roman"/>
          <w:kern w:val="0"/>
          <w:lang w:val="lt-LT" w:bidi="lt-LT"/>
          <w14:ligatures w14:val="none"/>
        </w:rPr>
      </w:pPr>
      <w:r w:rsidRPr="00E44619">
        <w:rPr>
          <w:rFonts w:ascii="Times New Roman" w:hAnsi="Times New Roman" w:cs="Times New Roman"/>
          <w:lang w:val="lt-LT"/>
        </w:rPr>
        <w:lastRenderedPageBreak/>
        <w:t>M. B</w:t>
      </w:r>
      <w:r w:rsidR="0075318E">
        <w:rPr>
          <w:rFonts w:ascii="Times New Roman" w:hAnsi="Times New Roman" w:cs="Times New Roman"/>
          <w:lang w:val="lt-LT"/>
        </w:rPr>
        <w:t>.</w:t>
      </w:r>
      <w:r w:rsidRPr="00E44619">
        <w:rPr>
          <w:rFonts w:ascii="Times New Roman" w:hAnsi="Times New Roman" w:cs="Times New Roman"/>
          <w:lang w:val="lt-LT"/>
        </w:rPr>
        <w:t xml:space="preserve"> kasaciniame skunde teigiama, kad </w:t>
      </w:r>
      <w:r w:rsidR="007167EF" w:rsidRPr="00E44619">
        <w:rPr>
          <w:rFonts w:ascii="Times New Roman" w:hAnsi="Times New Roman" w:cs="Times New Roman"/>
          <w:lang w:val="lt-LT"/>
        </w:rPr>
        <w:t>a</w:t>
      </w:r>
      <w:r w:rsidRPr="00E44619">
        <w:rPr>
          <w:rFonts w:ascii="Times New Roman" w:eastAsia="Times New Roman" w:hAnsi="Times New Roman" w:cs="Times New Roman"/>
          <w:kern w:val="0"/>
          <w:lang w:val="lt-LT" w:bidi="lt-LT"/>
          <w14:ligatures w14:val="none"/>
        </w:rPr>
        <w:t xml:space="preserve">peliacinės instancijos teismas nepateikė motyvų dėl akivaizdaus prieštaravimo tarp pašalinto bendrininkavimo formos požymio ir paliktos bendrininkų rūšies, organizatoriaus, statuso. </w:t>
      </w:r>
      <w:r w:rsidR="00A05513" w:rsidRPr="00E44619">
        <w:rPr>
          <w:rFonts w:ascii="Times New Roman" w:eastAsia="Times New Roman" w:hAnsi="Times New Roman" w:cs="Times New Roman"/>
          <w:kern w:val="0"/>
          <w:lang w:val="lt-LT" w:bidi="lt-LT"/>
          <w14:ligatures w14:val="none"/>
        </w:rPr>
        <w:t>Anot kasatori</w:t>
      </w:r>
      <w:r w:rsidR="00DB18D6" w:rsidRPr="00E44619">
        <w:rPr>
          <w:rFonts w:ascii="Times New Roman" w:eastAsia="Times New Roman" w:hAnsi="Times New Roman" w:cs="Times New Roman"/>
          <w:kern w:val="0"/>
          <w:lang w:val="lt-LT" w:bidi="lt-LT"/>
          <w14:ligatures w14:val="none"/>
        </w:rPr>
        <w:t>aus</w:t>
      </w:r>
      <w:r w:rsidR="00A05513" w:rsidRPr="00E44619">
        <w:rPr>
          <w:rFonts w:ascii="Times New Roman" w:eastAsia="Times New Roman" w:hAnsi="Times New Roman" w:cs="Times New Roman"/>
          <w:kern w:val="0"/>
          <w:lang w:val="lt-LT" w:bidi="lt-LT"/>
          <w14:ligatures w14:val="none"/>
        </w:rPr>
        <w:t>, sudėtingo bendrininkavimo formos, kuriose galimas organizatorius, yra išvardintos BK 25 straipsnyje, todėl</w:t>
      </w:r>
      <w:r w:rsidR="00D30799">
        <w:rPr>
          <w:rFonts w:ascii="Times New Roman" w:eastAsia="Times New Roman" w:hAnsi="Times New Roman" w:cs="Times New Roman"/>
          <w:kern w:val="0"/>
          <w:lang w:val="lt-LT" w:bidi="lt-LT"/>
          <w14:ligatures w14:val="none"/>
        </w:rPr>
        <w:t>,</w:t>
      </w:r>
      <w:r w:rsidR="00A05513" w:rsidRPr="00E44619">
        <w:rPr>
          <w:rFonts w:ascii="Times New Roman" w:eastAsia="Times New Roman" w:hAnsi="Times New Roman" w:cs="Times New Roman"/>
          <w:kern w:val="0"/>
          <w:lang w:val="lt-LT" w:bidi="lt-LT"/>
          <w14:ligatures w14:val="none"/>
        </w:rPr>
        <w:t xml:space="preserve"> nenustačius bent vienos iš jų</w:t>
      </w:r>
      <w:r w:rsidR="00D30799">
        <w:rPr>
          <w:rFonts w:ascii="Times New Roman" w:eastAsia="Times New Roman" w:hAnsi="Times New Roman" w:cs="Times New Roman"/>
          <w:kern w:val="0"/>
          <w:lang w:val="lt-LT" w:bidi="lt-LT"/>
          <w14:ligatures w14:val="none"/>
        </w:rPr>
        <w:t>,</w:t>
      </w:r>
      <w:r w:rsidR="00A05513" w:rsidRPr="00E44619">
        <w:rPr>
          <w:rFonts w:ascii="Times New Roman" w:eastAsia="Times New Roman" w:hAnsi="Times New Roman" w:cs="Times New Roman"/>
          <w:kern w:val="0"/>
          <w:lang w:val="lt-LT" w:bidi="lt-LT"/>
          <w14:ligatures w14:val="none"/>
        </w:rPr>
        <w:t xml:space="preserve"> negalima asmeniui inkriminuoti organizatoriaus statuso. </w:t>
      </w:r>
      <w:r w:rsidRPr="00E44619">
        <w:rPr>
          <w:rFonts w:ascii="Times New Roman" w:eastAsia="Times New Roman" w:hAnsi="Times New Roman" w:cs="Times New Roman"/>
          <w:kern w:val="0"/>
          <w:lang w:val="lt-LT" w:bidi="lt-LT"/>
          <w14:ligatures w14:val="none"/>
        </w:rPr>
        <w:t xml:space="preserve">Šie kasacinio skundo argumentai </w:t>
      </w:r>
      <w:r w:rsidR="00DB18D6" w:rsidRPr="00E44619">
        <w:rPr>
          <w:rFonts w:ascii="Times New Roman" w:eastAsia="Times New Roman" w:hAnsi="Times New Roman" w:cs="Times New Roman"/>
          <w:kern w:val="0"/>
          <w:lang w:val="lt-LT" w:bidi="lt-LT"/>
          <w14:ligatures w14:val="none"/>
        </w:rPr>
        <w:t>nepagrįsti</w:t>
      </w:r>
      <w:r w:rsidRPr="00E44619">
        <w:rPr>
          <w:rFonts w:ascii="Times New Roman" w:eastAsia="Times New Roman" w:hAnsi="Times New Roman" w:cs="Times New Roman"/>
          <w:kern w:val="0"/>
          <w:lang w:val="lt-LT" w:bidi="lt-LT"/>
          <w14:ligatures w14:val="none"/>
        </w:rPr>
        <w:t>.</w:t>
      </w:r>
    </w:p>
    <w:p w14:paraId="751FBE26" w14:textId="6E410C43" w:rsidR="00A05513" w:rsidRPr="00E44619" w:rsidRDefault="00A05513" w:rsidP="00E00A6C">
      <w:pPr>
        <w:pStyle w:val="Sraopastraipa"/>
        <w:numPr>
          <w:ilvl w:val="0"/>
          <w:numId w:val="1"/>
        </w:numPr>
        <w:spacing w:after="120" w:line="240" w:lineRule="auto"/>
        <w:contextualSpacing w:val="0"/>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Pagal BK 24 straipsnio 1 dalį</w:t>
      </w:r>
      <w:r w:rsidR="00D3079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bendrininkavimas yra tyčinis bendras dviejų ar daugiau tarpusavyje susitarusių pakaltinamų ir sulaukusių šio kodekso 13 straipsnyje nustatyto amžiaus asmenų dalyvavimas darant nusikalstamą veiką. BK 24 straipsnis nustato būtinus objektyviuosius ir subjektyviuosius bendrininkavimo padarant nusikalstamą veiką požymius. Objektyvieji bendrininkavimo požymiai yra kelių asmenų dalyvavimas padarant nusikalstamą veiką ir jų veikos bendrumas. Kelių asmenų padarytos veikos bendrumas galimas keliomis formomis, viena iš jų – sudėtinga bendrininkavimo forma, kai, be asmens ar asmenų, kurie tiesiogiai realizuoja nusikalstamos veikos sudėties objektyviuosius požymius, dalyvauja kiti asmenys (pavyzdžiui, organizatorius), kurie neatlieka veikų (nors kartais gali atlikti), aprašytų BK specialiosios dalies straipsnio dispozicijoje, bet atlieka kitokias veikas, kurios nulemia vykdytojo veikas ir yra susijusios priežastiniu ryšiu su vykdytojo nusikalstamomis veikomis ir (ar) kilusiais baudžiamajame įstatyme nu</w:t>
      </w:r>
      <w:r w:rsidR="006C00D3">
        <w:rPr>
          <w:rFonts w:ascii="Times New Roman" w:eastAsia="Times New Roman" w:hAnsi="Times New Roman" w:cs="Times New Roman"/>
          <w:kern w:val="0"/>
          <w:lang w:val="lt-LT" w:bidi="lt-LT"/>
          <w14:ligatures w14:val="none"/>
        </w:rPr>
        <w:t>st</w:t>
      </w:r>
      <w:r w:rsidRPr="00E44619">
        <w:rPr>
          <w:rFonts w:ascii="Times New Roman" w:eastAsia="Times New Roman" w:hAnsi="Times New Roman" w:cs="Times New Roman"/>
          <w:kern w:val="0"/>
          <w:lang w:val="lt-LT" w:bidi="lt-LT"/>
          <w14:ligatures w14:val="none"/>
        </w:rPr>
        <w:t>atytais padariniais</w:t>
      </w:r>
      <w:r w:rsidR="00DB18D6" w:rsidRPr="00E44619">
        <w:rPr>
          <w:rFonts w:ascii="Times New Roman" w:eastAsia="Times New Roman" w:hAnsi="Times New Roman" w:cs="Times New Roman"/>
          <w:kern w:val="0"/>
          <w:lang w:val="lt-LT" w:bidi="lt-LT"/>
          <w14:ligatures w14:val="none"/>
        </w:rPr>
        <w:t xml:space="preserve"> (tokiais gali būti padėjėjas, kurstytojas, organizatorius)</w:t>
      </w:r>
      <w:r w:rsidRPr="00E44619">
        <w:rPr>
          <w:rFonts w:ascii="Times New Roman" w:eastAsia="Times New Roman" w:hAnsi="Times New Roman" w:cs="Times New Roman"/>
          <w:kern w:val="0"/>
          <w:lang w:val="lt-LT" w:bidi="lt-LT"/>
          <w14:ligatures w14:val="none"/>
        </w:rPr>
        <w:t>. Bendrininkavimo subjektyvieji požymiai yra tyčia ir susitarimas. Tyčia bendrininkavimo atveju yra tada, kai kiekvienas bendrininkas suvokia, kad jis bendrai su kitais asmenimis dalyvauja darant jam inkriminuotą nusikaltimą. Kartu tyčia padaryti nusikalstamą veiką bendrininkaujant yra susitarimo, sudaromo tarp bendrininkų, pasekmė. Susitarimas gali būti sudaromas bet kurioje nusikalstamos veikos stadijoje ir gali pasireikšti bet kokia forma – žodžiu, raštu ar konkliudentiniais veiksmais (gestu, mimika ir pan.).</w:t>
      </w:r>
    </w:p>
    <w:p w14:paraId="5DCEA473" w14:textId="7066B6F2" w:rsidR="00A05513" w:rsidRPr="00E44619" w:rsidRDefault="00A05513" w:rsidP="00E00A6C">
      <w:pPr>
        <w:pStyle w:val="Sraopastraipa"/>
        <w:numPr>
          <w:ilvl w:val="0"/>
          <w:numId w:val="1"/>
        </w:numPr>
        <w:spacing w:after="120" w:line="240" w:lineRule="auto"/>
        <w:contextualSpacing w:val="0"/>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Organizatorių, kaip vieną iš bendrininkų rūšių, apibūdina BK 24 straipsnio 4 dalis, kurioje nustatyta, kad organizatorius – tai asmuo, subūręs organizuotą grupę ar nusikalstamą susivienijimą, jiems vadovavęs ar koordinavęs jų narių veiklą arba parengęs nusikalstamą veiką ar jai vadovavęs.</w:t>
      </w:r>
      <w:r w:rsidR="00DB18D6" w:rsidRPr="00E44619">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Taigi įstatymų leidėjas, pateikdamas nusikaltimo organizatoriaus sampratą, nurodo baigtinį alternatyvių veiksmų sąrašą, kurių bent vieną atlikęs asmuo laikomas organizatoriumi. Asmuo laikomas organizatoriumi ne tik tada, kai: suburia organizuotą grupę ar jai vadovauja, ar koordinuoja jos narių veiklą; suburia nusikalstamą susivienijimą ar jam vadovauja, ar koordinuoja jo narių veiklą, bet ir tada, kai parengia nusikalstamą veiką ar jai vadovauja</w:t>
      </w:r>
      <w:r w:rsidR="00EE383F" w:rsidRPr="00E44619">
        <w:rPr>
          <w:rFonts w:ascii="Times New Roman" w:eastAsia="Times New Roman" w:hAnsi="Times New Roman" w:cs="Times New Roman"/>
          <w:kern w:val="0"/>
          <w:lang w:val="lt-LT" w:bidi="lt-LT"/>
          <w14:ligatures w14:val="none"/>
        </w:rPr>
        <w:t xml:space="preserve"> (Lietuvos Aukščiausiojo Teismo 2009 m. balandžio 16 d. nutartis baudžiamojoje byloje Nr. 2K-102/2009).</w:t>
      </w:r>
      <w:r w:rsidRPr="00E44619">
        <w:rPr>
          <w:rFonts w:ascii="Times New Roman" w:eastAsia="Times New Roman" w:hAnsi="Times New Roman" w:cs="Times New Roman"/>
          <w:kern w:val="0"/>
          <w:lang w:val="lt-LT" w:bidi="lt-LT"/>
          <w14:ligatures w14:val="none"/>
        </w:rPr>
        <w:t xml:space="preserve"> </w:t>
      </w:r>
      <w:r w:rsidR="00461E4C" w:rsidRPr="00E44619">
        <w:rPr>
          <w:rFonts w:ascii="Times New Roman" w:eastAsia="Times New Roman" w:hAnsi="Times New Roman" w:cs="Times New Roman"/>
          <w:kern w:val="0"/>
          <w:lang w:val="lt-LT" w:bidi="lt-LT"/>
          <w14:ligatures w14:val="none"/>
        </w:rPr>
        <w:t>Taigi, organizatoriaus (kaip ir padėjėjo bei kurstytojo) statusas galimas ir toki</w:t>
      </w:r>
      <w:r w:rsidR="006C00D3">
        <w:rPr>
          <w:rFonts w:ascii="Times New Roman" w:eastAsia="Times New Roman" w:hAnsi="Times New Roman" w:cs="Times New Roman"/>
          <w:kern w:val="0"/>
          <w:lang w:val="lt-LT" w:bidi="lt-LT"/>
          <w14:ligatures w14:val="none"/>
        </w:rPr>
        <w:t>a</w:t>
      </w:r>
      <w:r w:rsidR="00461E4C" w:rsidRPr="00E44619">
        <w:rPr>
          <w:rFonts w:ascii="Times New Roman" w:eastAsia="Times New Roman" w:hAnsi="Times New Roman" w:cs="Times New Roman"/>
          <w:kern w:val="0"/>
          <w:lang w:val="lt-LT" w:bidi="lt-LT"/>
          <w14:ligatures w14:val="none"/>
        </w:rPr>
        <w:t xml:space="preserve"> bendrininkavimo form</w:t>
      </w:r>
      <w:r w:rsidR="006C00D3">
        <w:rPr>
          <w:rFonts w:ascii="Times New Roman" w:eastAsia="Times New Roman" w:hAnsi="Times New Roman" w:cs="Times New Roman"/>
          <w:kern w:val="0"/>
          <w:lang w:val="lt-LT" w:bidi="lt-LT"/>
          <w14:ligatures w14:val="none"/>
        </w:rPr>
        <w:t>a</w:t>
      </w:r>
      <w:r w:rsidR="00461E4C" w:rsidRPr="00E44619">
        <w:rPr>
          <w:rFonts w:ascii="Times New Roman" w:eastAsia="Times New Roman" w:hAnsi="Times New Roman" w:cs="Times New Roman"/>
          <w:kern w:val="0"/>
          <w:lang w:val="lt-LT" w:bidi="lt-LT"/>
          <w14:ligatures w14:val="none"/>
        </w:rPr>
        <w:t>, kuri neišskirta BK 25 straipsnyje</w:t>
      </w:r>
      <w:r w:rsidR="00DB18D6" w:rsidRPr="00E44619">
        <w:rPr>
          <w:rFonts w:ascii="Times New Roman" w:eastAsia="Times New Roman" w:hAnsi="Times New Roman" w:cs="Times New Roman"/>
          <w:kern w:val="0"/>
          <w:lang w:val="lt-LT" w:bidi="lt-LT"/>
          <w14:ligatures w14:val="none"/>
        </w:rPr>
        <w:t xml:space="preserve">. </w:t>
      </w:r>
      <w:r w:rsidR="003A67E7" w:rsidRPr="00E44619">
        <w:rPr>
          <w:rFonts w:ascii="Times New Roman" w:eastAsia="Times New Roman" w:hAnsi="Times New Roman" w:cs="Times New Roman"/>
          <w:kern w:val="0"/>
          <w:lang w:val="lt-LT" w:bidi="lt-LT"/>
          <w14:ligatures w14:val="none"/>
        </w:rPr>
        <w:t xml:space="preserve">Todėl kai veiką padaro vykdytojas ir BK 24 straipsnyje aptartas kitos rūšies bendrininkas, toks bendrininkavimas kvalifikuojamas tik su nuoroda į </w:t>
      </w:r>
      <w:r w:rsidR="00F62E2C">
        <w:rPr>
          <w:rFonts w:ascii="Times New Roman" w:eastAsia="Times New Roman" w:hAnsi="Times New Roman" w:cs="Times New Roman"/>
          <w:kern w:val="0"/>
          <w:lang w:val="lt-LT" w:bidi="lt-LT"/>
          <w14:ligatures w14:val="none"/>
        </w:rPr>
        <w:t xml:space="preserve">atitinkamą </w:t>
      </w:r>
      <w:r w:rsidR="003A67E7" w:rsidRPr="00E44619">
        <w:rPr>
          <w:rFonts w:ascii="Times New Roman" w:eastAsia="Times New Roman" w:hAnsi="Times New Roman" w:cs="Times New Roman"/>
          <w:kern w:val="0"/>
          <w:lang w:val="lt-LT" w:bidi="lt-LT"/>
          <w14:ligatures w14:val="none"/>
        </w:rPr>
        <w:t>BK 24 straipsnio dalį.</w:t>
      </w:r>
    </w:p>
    <w:p w14:paraId="5B87B84D" w14:textId="5DF8B946" w:rsidR="00A05513" w:rsidRPr="00E44619" w:rsidRDefault="00A05513" w:rsidP="00E00A6C">
      <w:pPr>
        <w:pStyle w:val="Sraopastraipa"/>
        <w:numPr>
          <w:ilvl w:val="0"/>
          <w:numId w:val="1"/>
        </w:numPr>
        <w:spacing w:after="120" w:line="240" w:lineRule="auto"/>
        <w:contextualSpacing w:val="0"/>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Nusikaltimo organizatorius – bendros nusikalstamos veikos vadovas, pasižymintis aktyviais organizaciniais veiksmais. Esminis tokio bendrininko požymis yra tas, kad jis suvienija ir nukreipia kitų bendrininkų pastangas, kuria nusikalstamos veikos planus, numato jos įvykdymo būdus, priemones. Apie kiekvieno iš bendrininkų vaidmenį bei tyčią gali būti sprendžiama vertinant tiek bendrininkų susitarimą dėl bendrų nusikalstamų veikų atlikimo, tiek ir bendrininkų elgesį darant nusikalstamą veiką (</w:t>
      </w:r>
      <w:r w:rsidR="00EE383F" w:rsidRPr="00E44619">
        <w:rPr>
          <w:rFonts w:ascii="Times New Roman" w:eastAsia="Times New Roman" w:hAnsi="Times New Roman" w:cs="Times New Roman"/>
          <w:kern w:val="0"/>
          <w:lang w:val="lt-LT" w:bidi="lt-LT"/>
          <w14:ligatures w14:val="none"/>
        </w:rPr>
        <w:t xml:space="preserve">Lietuvos Aukščiausiojo Teismo 2017 m. lapkričio 7 d. nutartis baudžiamojoje byloje Nr. 2K-253-693/2017, 4 punktas). </w:t>
      </w:r>
      <w:r w:rsidRPr="00E44619">
        <w:rPr>
          <w:rFonts w:ascii="Times New Roman" w:eastAsia="Times New Roman" w:hAnsi="Times New Roman" w:cs="Times New Roman"/>
          <w:kern w:val="0"/>
          <w:lang w:val="lt-LT" w:bidi="lt-LT"/>
          <w14:ligatures w14:val="none"/>
        </w:rPr>
        <w:t xml:space="preserve">Teismų išvados ir jas grindžiantys argumentai rodo, kad nuo aptartų taisyklių </w:t>
      </w:r>
      <w:r w:rsidR="008E7777" w:rsidRPr="00E44619">
        <w:rPr>
          <w:rFonts w:ascii="Times New Roman" w:eastAsia="Times New Roman" w:hAnsi="Times New Roman" w:cs="Times New Roman"/>
          <w:kern w:val="0"/>
          <w:lang w:val="lt-LT" w:bidi="lt-LT"/>
          <w14:ligatures w14:val="none"/>
        </w:rPr>
        <w:t xml:space="preserve">žemesnės </w:t>
      </w:r>
      <w:r w:rsidRPr="00E44619">
        <w:rPr>
          <w:rFonts w:ascii="Times New Roman" w:eastAsia="Times New Roman" w:hAnsi="Times New Roman" w:cs="Times New Roman"/>
          <w:kern w:val="0"/>
          <w:lang w:val="lt-LT" w:bidi="lt-LT"/>
          <w14:ligatures w14:val="none"/>
        </w:rPr>
        <w:t>instancijos teismai nenukrypo.</w:t>
      </w:r>
    </w:p>
    <w:p w14:paraId="5FB6A9D7" w14:textId="06453B92" w:rsidR="00FF7C2B" w:rsidRPr="00E44619" w:rsidRDefault="00FF7C2B" w:rsidP="00E00A6C">
      <w:pPr>
        <w:pStyle w:val="Sraopastraipa"/>
        <w:numPr>
          <w:ilvl w:val="0"/>
          <w:numId w:val="1"/>
        </w:numPr>
        <w:spacing w:after="120" w:line="240" w:lineRule="auto"/>
        <w:contextualSpacing w:val="0"/>
        <w:jc w:val="both"/>
        <w:rPr>
          <w:rFonts w:ascii="Times New Roman" w:eastAsia="Times New Roman" w:hAnsi="Times New Roman" w:cs="Times New Roman"/>
          <w:kern w:val="0"/>
          <w:lang w:val="lt-LT"/>
          <w14:ligatures w14:val="none"/>
        </w:rPr>
      </w:pPr>
      <w:r w:rsidRPr="00E44619">
        <w:rPr>
          <w:rFonts w:ascii="Times New Roman" w:eastAsia="Times New Roman" w:hAnsi="Times New Roman" w:cs="Times New Roman"/>
          <w:kern w:val="0"/>
          <w:lang w:val="lt-LT" w:bidi="lt-LT"/>
          <w14:ligatures w14:val="none"/>
        </w:rPr>
        <w:t>Šioje byloje nustatytos dvi savarankiškos nusikalstamos veikos, kurias organizavo M.</w:t>
      </w:r>
      <w:r w:rsidR="008E7777"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B</w:t>
      </w:r>
      <w:r w:rsidR="0075318E">
        <w:rPr>
          <w:rFonts w:ascii="Times New Roman" w:eastAsia="Times New Roman" w:hAnsi="Times New Roman" w:cs="Times New Roman"/>
          <w:kern w:val="0"/>
          <w:lang w:val="lt-LT" w:bidi="lt-LT"/>
          <w14:ligatures w14:val="none"/>
        </w:rPr>
        <w:t>.</w:t>
      </w:r>
      <w:r w:rsidR="006C00D3">
        <w:rPr>
          <w:rFonts w:ascii="Times New Roman" w:eastAsia="Times New Roman" w:hAnsi="Times New Roman" w:cs="Times New Roman"/>
          <w:kern w:val="0"/>
          <w:lang w:val="lt-LT" w:bidi="lt-LT"/>
          <w14:ligatures w14:val="none"/>
        </w:rPr>
        <w:t>:</w:t>
      </w:r>
      <w:r w:rsidR="008E7777"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14:ligatures w14:val="none"/>
        </w:rPr>
        <w:t>jis, iš anksto susitaręs su Vilniaus teritorinės muitinės Medininkų kelio posto vyresniuoju inspektoriumi A. A</w:t>
      </w:r>
      <w:r w:rsidR="0075318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veikusiu kaip padėjėju, Baltarusijos Respublikos piliečiu M. H</w:t>
      </w:r>
      <w:r w:rsidR="0075318E">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veikusiu kaip vykdytoju</w:t>
      </w:r>
      <w:r w:rsidR="006C00D3">
        <w:rPr>
          <w:rFonts w:ascii="Times New Roman" w:eastAsia="Times New Roman" w:hAnsi="Times New Roman" w:cs="Times New Roman"/>
          <w:kern w:val="0"/>
          <w:lang w:val="lt-LT"/>
          <w14:ligatures w14:val="none"/>
        </w:rPr>
        <w:t>,</w:t>
      </w:r>
      <w:r w:rsidRPr="00E44619">
        <w:rPr>
          <w:rFonts w:ascii="Times New Roman" w:eastAsia="Times New Roman" w:hAnsi="Times New Roman" w:cs="Times New Roman"/>
          <w:kern w:val="0"/>
          <w:lang w:val="lt-LT"/>
          <w14:ligatures w14:val="none"/>
        </w:rPr>
        <w:t xml:space="preserve"> ir kitais nenustatytais asmenimis, organizavo kontrabandinių cigarečių gabenimą iš Baltarusijos Respublikos teritorijos per Lietuvos Respublikos valstybės sieną bei jos gabenimą Lietuvoje ir koordinavo nurodytų asmenų veiksmus (2021 m. balandžio 22 d. veika)</w:t>
      </w:r>
      <w:r w:rsidR="006C00D3">
        <w:rPr>
          <w:rFonts w:ascii="Times New Roman" w:eastAsia="Times New Roman" w:hAnsi="Times New Roman" w:cs="Times New Roman"/>
          <w:kern w:val="0"/>
          <w:lang w:val="lt-LT"/>
          <w14:ligatures w14:val="none"/>
        </w:rPr>
        <w:t>, taip pat</w:t>
      </w:r>
      <w:r w:rsidRPr="00E44619">
        <w:rPr>
          <w:rFonts w:ascii="Times New Roman" w:eastAsia="Times New Roman" w:hAnsi="Times New Roman" w:cs="Times New Roman"/>
          <w:kern w:val="0"/>
          <w:lang w:val="lt-LT"/>
          <w14:ligatures w14:val="none"/>
        </w:rPr>
        <w:t xml:space="preserve"> </w:t>
      </w:r>
      <w:r w:rsidR="00330CEC" w:rsidRPr="00E44619">
        <w:rPr>
          <w:rFonts w:ascii="Times New Roman" w:eastAsia="Times New Roman" w:hAnsi="Times New Roman" w:cs="Times New Roman"/>
          <w:kern w:val="0"/>
          <w:lang w:val="lt-LT"/>
          <w14:ligatures w14:val="none"/>
        </w:rPr>
        <w:t xml:space="preserve">jo </w:t>
      </w:r>
      <w:r w:rsidR="002567E4" w:rsidRPr="00E44619">
        <w:rPr>
          <w:rFonts w:ascii="Times New Roman" w:eastAsia="Times New Roman" w:hAnsi="Times New Roman" w:cs="Times New Roman"/>
          <w:kern w:val="0"/>
          <w:lang w:val="lt-LT"/>
          <w14:ligatures w14:val="none"/>
        </w:rPr>
        <w:lastRenderedPageBreak/>
        <w:t xml:space="preserve">2021 m. gegužės 16 d. organizuotas ir koordinuotas kontrabandinių cigarečių gabenimas iš Baltarusijos Respublikos teritorijos per Lietuvos Respublikos valstybės sieną, </w:t>
      </w:r>
      <w:r w:rsidR="00080557">
        <w:rPr>
          <w:rFonts w:ascii="Times New Roman" w:eastAsia="Times New Roman" w:hAnsi="Times New Roman" w:cs="Times New Roman"/>
          <w:kern w:val="0"/>
          <w:lang w:val="lt-LT"/>
          <w14:ligatures w14:val="none"/>
        </w:rPr>
        <w:t>įvykdy</w:t>
      </w:r>
      <w:r w:rsidR="002567E4" w:rsidRPr="00E44619">
        <w:rPr>
          <w:rFonts w:ascii="Times New Roman" w:eastAsia="Times New Roman" w:hAnsi="Times New Roman" w:cs="Times New Roman"/>
          <w:kern w:val="0"/>
          <w:lang w:val="lt-LT"/>
          <w14:ligatures w14:val="none"/>
        </w:rPr>
        <w:t>tas kartu su A. A</w:t>
      </w:r>
      <w:r w:rsidR="0075318E">
        <w:rPr>
          <w:rFonts w:ascii="Times New Roman" w:eastAsia="Times New Roman" w:hAnsi="Times New Roman" w:cs="Times New Roman"/>
          <w:kern w:val="0"/>
          <w:lang w:val="lt-LT"/>
          <w14:ligatures w14:val="none"/>
        </w:rPr>
        <w:t>.</w:t>
      </w:r>
      <w:r w:rsidR="002567E4" w:rsidRPr="00E44619">
        <w:rPr>
          <w:rFonts w:ascii="Times New Roman" w:eastAsia="Times New Roman" w:hAnsi="Times New Roman" w:cs="Times New Roman"/>
          <w:kern w:val="0"/>
          <w:lang w:val="lt-LT"/>
          <w14:ligatures w14:val="none"/>
        </w:rPr>
        <w:t>, veikusiu kaip padėjėju</w:t>
      </w:r>
      <w:r w:rsidR="006C00D3">
        <w:rPr>
          <w:rFonts w:ascii="Times New Roman" w:eastAsia="Times New Roman" w:hAnsi="Times New Roman" w:cs="Times New Roman"/>
          <w:kern w:val="0"/>
          <w:lang w:val="lt-LT"/>
          <w14:ligatures w14:val="none"/>
        </w:rPr>
        <w:t>,</w:t>
      </w:r>
      <w:r w:rsidR="002567E4" w:rsidRPr="00E44619">
        <w:rPr>
          <w:rFonts w:ascii="Times New Roman" w:eastAsia="Times New Roman" w:hAnsi="Times New Roman" w:cs="Times New Roman"/>
          <w:kern w:val="0"/>
          <w:lang w:val="lt-LT"/>
          <w14:ligatures w14:val="none"/>
        </w:rPr>
        <w:t xml:space="preserve"> ir kitu vykdytoju </w:t>
      </w:r>
      <w:r w:rsidR="006E1229" w:rsidRPr="00E44619">
        <w:rPr>
          <w:rFonts w:ascii="Times New Roman" w:eastAsia="Times New Roman" w:hAnsi="Times New Roman" w:cs="Times New Roman"/>
          <w:kern w:val="0"/>
          <w:lang w:val="lt-LT"/>
          <w14:ligatures w14:val="none"/>
        </w:rPr>
        <w:t>–</w:t>
      </w:r>
      <w:r w:rsidR="002567E4" w:rsidRPr="00E44619">
        <w:rPr>
          <w:rFonts w:ascii="Times New Roman" w:eastAsia="Times New Roman" w:hAnsi="Times New Roman" w:cs="Times New Roman"/>
          <w:kern w:val="0"/>
          <w:lang w:val="lt-LT"/>
          <w14:ligatures w14:val="none"/>
        </w:rPr>
        <w:t xml:space="preserve"> Baltarusijos Respublikos piliečiu S. H</w:t>
      </w:r>
      <w:r w:rsidR="0075318E">
        <w:rPr>
          <w:rFonts w:ascii="Times New Roman" w:eastAsia="Times New Roman" w:hAnsi="Times New Roman" w:cs="Times New Roman"/>
          <w:kern w:val="0"/>
          <w:lang w:val="lt-LT"/>
          <w14:ligatures w14:val="none"/>
        </w:rPr>
        <w:t>.</w:t>
      </w:r>
      <w:r w:rsidR="002567E4" w:rsidRPr="00E44619">
        <w:rPr>
          <w:rFonts w:ascii="Times New Roman" w:eastAsia="Times New Roman" w:hAnsi="Times New Roman" w:cs="Times New Roman"/>
          <w:kern w:val="0"/>
          <w:lang w:val="lt-LT"/>
          <w14:ligatures w14:val="none"/>
        </w:rPr>
        <w:t xml:space="preserve">. </w:t>
      </w:r>
      <w:r w:rsidR="00A01657" w:rsidRPr="00E44619">
        <w:rPr>
          <w:rFonts w:ascii="Times New Roman" w:eastAsia="Times New Roman" w:hAnsi="Times New Roman" w:cs="Times New Roman"/>
          <w:kern w:val="0"/>
          <w:lang w:val="lt-LT"/>
          <w14:ligatures w14:val="none"/>
        </w:rPr>
        <w:t>N</w:t>
      </w:r>
      <w:r w:rsidR="00A05513" w:rsidRPr="00E44619">
        <w:rPr>
          <w:rFonts w:ascii="Times New Roman" w:eastAsia="Times New Roman" w:hAnsi="Times New Roman" w:cs="Times New Roman"/>
          <w:kern w:val="0"/>
          <w:lang w:val="lt-LT"/>
          <w14:ligatures w14:val="none"/>
        </w:rPr>
        <w:t>ors</w:t>
      </w:r>
      <w:r w:rsidR="002567E4" w:rsidRPr="00E44619">
        <w:rPr>
          <w:rFonts w:ascii="Times New Roman" w:eastAsia="Times New Roman" w:hAnsi="Times New Roman" w:cs="Times New Roman"/>
          <w:kern w:val="0"/>
          <w:lang w:val="lt-LT"/>
          <w14:ligatures w14:val="none"/>
        </w:rPr>
        <w:t xml:space="preserve"> apeliacinės instancijos teismas plačiau nemotyvavo, kodėl </w:t>
      </w:r>
      <w:r w:rsidR="007167EF" w:rsidRPr="00E44619">
        <w:rPr>
          <w:rFonts w:ascii="Times New Roman" w:eastAsia="Times New Roman" w:hAnsi="Times New Roman" w:cs="Times New Roman"/>
          <w:kern w:val="0"/>
          <w:lang w:val="lt-LT"/>
          <w14:ligatures w14:val="none"/>
        </w:rPr>
        <w:t>nebūtina nustatyti BK 25 straipsn</w:t>
      </w:r>
      <w:r w:rsidR="00F62E2C">
        <w:rPr>
          <w:rFonts w:ascii="Times New Roman" w:eastAsia="Times New Roman" w:hAnsi="Times New Roman" w:cs="Times New Roman"/>
          <w:kern w:val="0"/>
          <w:lang w:val="lt-LT"/>
          <w14:ligatures w14:val="none"/>
        </w:rPr>
        <w:t>yje įtvirtin</w:t>
      </w:r>
      <w:r w:rsidR="007167EF" w:rsidRPr="00E44619">
        <w:rPr>
          <w:rFonts w:ascii="Times New Roman" w:eastAsia="Times New Roman" w:hAnsi="Times New Roman" w:cs="Times New Roman"/>
          <w:kern w:val="0"/>
          <w:lang w:val="lt-LT"/>
          <w14:ligatures w14:val="none"/>
        </w:rPr>
        <w:t>tų bendrininkavimo formų tam, kad asm</w:t>
      </w:r>
      <w:r w:rsidR="006C00D3">
        <w:rPr>
          <w:rFonts w:ascii="Times New Roman" w:eastAsia="Times New Roman" w:hAnsi="Times New Roman" w:cs="Times New Roman"/>
          <w:kern w:val="0"/>
          <w:lang w:val="lt-LT"/>
          <w14:ligatures w14:val="none"/>
        </w:rPr>
        <w:t>uo būtų</w:t>
      </w:r>
      <w:r w:rsidR="007167EF" w:rsidRPr="00E44619">
        <w:rPr>
          <w:rFonts w:ascii="Times New Roman" w:eastAsia="Times New Roman" w:hAnsi="Times New Roman" w:cs="Times New Roman"/>
          <w:kern w:val="0"/>
          <w:lang w:val="lt-LT"/>
          <w14:ligatures w14:val="none"/>
        </w:rPr>
        <w:t xml:space="preserve"> pripažint</w:t>
      </w:r>
      <w:r w:rsidR="006C00D3">
        <w:rPr>
          <w:rFonts w:ascii="Times New Roman" w:eastAsia="Times New Roman" w:hAnsi="Times New Roman" w:cs="Times New Roman"/>
          <w:kern w:val="0"/>
          <w:lang w:val="lt-LT"/>
          <w14:ligatures w14:val="none"/>
        </w:rPr>
        <w:t>as</w:t>
      </w:r>
      <w:r w:rsidR="007167EF" w:rsidRPr="00E44619">
        <w:rPr>
          <w:rFonts w:ascii="Times New Roman" w:eastAsia="Times New Roman" w:hAnsi="Times New Roman" w:cs="Times New Roman"/>
          <w:kern w:val="0"/>
          <w:lang w:val="lt-LT"/>
          <w14:ligatures w14:val="none"/>
        </w:rPr>
        <w:t xml:space="preserve"> nusikalstamos veikos organizatoriumi, </w:t>
      </w:r>
      <w:r w:rsidR="002567E4" w:rsidRPr="00E44619">
        <w:rPr>
          <w:rFonts w:ascii="Times New Roman" w:eastAsia="Times New Roman" w:hAnsi="Times New Roman" w:cs="Times New Roman"/>
          <w:kern w:val="0"/>
          <w:lang w:val="lt-LT"/>
          <w14:ligatures w14:val="none"/>
        </w:rPr>
        <w:t xml:space="preserve">tačiau apeliacinės instancijos </w:t>
      </w:r>
      <w:r w:rsidR="00330CEC" w:rsidRPr="00E44619">
        <w:rPr>
          <w:rFonts w:ascii="Times New Roman" w:eastAsia="Times New Roman" w:hAnsi="Times New Roman" w:cs="Times New Roman"/>
          <w:kern w:val="0"/>
          <w:lang w:val="lt-LT"/>
          <w14:ligatures w14:val="none"/>
        </w:rPr>
        <w:t xml:space="preserve">teismo </w:t>
      </w:r>
      <w:r w:rsidR="002567E4" w:rsidRPr="00E44619">
        <w:rPr>
          <w:rFonts w:ascii="Times New Roman" w:eastAsia="Times New Roman" w:hAnsi="Times New Roman" w:cs="Times New Roman"/>
          <w:kern w:val="0"/>
          <w:lang w:val="lt-LT"/>
          <w14:ligatures w14:val="none"/>
        </w:rPr>
        <w:t>motyvai, pagrindžiantys tiek</w:t>
      </w:r>
      <w:r w:rsidR="007167EF" w:rsidRPr="00E44619">
        <w:rPr>
          <w:rFonts w:ascii="Times New Roman" w:eastAsia="Times New Roman" w:hAnsi="Times New Roman" w:cs="Times New Roman"/>
          <w:kern w:val="0"/>
          <w:lang w:val="lt-LT"/>
          <w14:ligatures w14:val="none"/>
        </w:rPr>
        <w:t xml:space="preserve"> M. </w:t>
      </w:r>
      <w:r w:rsidR="008E7777" w:rsidRPr="00E44619">
        <w:rPr>
          <w:rFonts w:ascii="Times New Roman" w:eastAsia="Times New Roman" w:hAnsi="Times New Roman" w:cs="Times New Roman"/>
          <w:kern w:val="0"/>
          <w:lang w:val="lt-LT"/>
          <w14:ligatures w14:val="none"/>
        </w:rPr>
        <w:t>B</w:t>
      </w:r>
      <w:r w:rsidR="0075318E">
        <w:rPr>
          <w:rFonts w:ascii="Times New Roman" w:eastAsia="Times New Roman" w:hAnsi="Times New Roman" w:cs="Times New Roman"/>
          <w:kern w:val="0"/>
          <w:lang w:val="lt-LT"/>
          <w14:ligatures w14:val="none"/>
        </w:rPr>
        <w:t>.</w:t>
      </w:r>
      <w:r w:rsidR="008E7777" w:rsidRPr="00E44619">
        <w:rPr>
          <w:rFonts w:ascii="Times New Roman" w:eastAsia="Times New Roman" w:hAnsi="Times New Roman" w:cs="Times New Roman"/>
          <w:kern w:val="0"/>
          <w:lang w:val="lt-LT"/>
          <w14:ligatures w14:val="none"/>
        </w:rPr>
        <w:t xml:space="preserve"> </w:t>
      </w:r>
      <w:r w:rsidR="00A05513" w:rsidRPr="00E44619">
        <w:rPr>
          <w:rFonts w:ascii="Times New Roman" w:eastAsia="Times New Roman" w:hAnsi="Times New Roman" w:cs="Times New Roman"/>
          <w:kern w:val="0"/>
          <w:lang w:val="lt-LT"/>
          <w14:ligatures w14:val="none"/>
        </w:rPr>
        <w:t>aktyvų vaidmenį organizuojant ir koordinuojant nusikalstamas veikas,</w:t>
      </w:r>
      <w:r w:rsidR="007167EF" w:rsidRPr="00E44619">
        <w:rPr>
          <w:rFonts w:ascii="Times New Roman" w:eastAsia="Times New Roman" w:hAnsi="Times New Roman" w:cs="Times New Roman"/>
          <w:kern w:val="0"/>
          <w:lang w:val="lt-LT"/>
          <w14:ligatures w14:val="none"/>
        </w:rPr>
        <w:t xml:space="preserve"> tiek bendrininkų susitarimą, motyvuojant M. </w:t>
      </w:r>
      <w:r w:rsidR="008E7777" w:rsidRPr="00E44619">
        <w:rPr>
          <w:rFonts w:ascii="Times New Roman" w:eastAsia="Times New Roman" w:hAnsi="Times New Roman" w:cs="Times New Roman"/>
          <w:kern w:val="0"/>
          <w:lang w:val="lt-LT"/>
          <w14:ligatures w14:val="none"/>
        </w:rPr>
        <w:t>B</w:t>
      </w:r>
      <w:r w:rsidR="0075318E">
        <w:rPr>
          <w:rFonts w:ascii="Times New Roman" w:eastAsia="Times New Roman" w:hAnsi="Times New Roman" w:cs="Times New Roman"/>
          <w:kern w:val="0"/>
          <w:lang w:val="lt-LT"/>
          <w14:ligatures w14:val="none"/>
        </w:rPr>
        <w:t>.</w:t>
      </w:r>
      <w:r w:rsidR="008E7777" w:rsidRPr="00E44619">
        <w:rPr>
          <w:rFonts w:ascii="Times New Roman" w:eastAsia="Times New Roman" w:hAnsi="Times New Roman" w:cs="Times New Roman"/>
          <w:kern w:val="0"/>
          <w:lang w:val="lt-LT"/>
          <w14:ligatures w14:val="none"/>
        </w:rPr>
        <w:t xml:space="preserve"> </w:t>
      </w:r>
      <w:r w:rsidR="002567E4" w:rsidRPr="00E44619">
        <w:rPr>
          <w:rFonts w:ascii="Times New Roman" w:eastAsia="Times New Roman" w:hAnsi="Times New Roman" w:cs="Times New Roman"/>
          <w:kern w:val="0"/>
          <w:lang w:val="lt-LT"/>
          <w14:ligatures w14:val="none"/>
        </w:rPr>
        <w:t xml:space="preserve">kaltę, </w:t>
      </w:r>
      <w:r w:rsidR="00330CEC" w:rsidRPr="00E44619">
        <w:rPr>
          <w:rFonts w:ascii="Times New Roman" w:eastAsia="Times New Roman" w:hAnsi="Times New Roman" w:cs="Times New Roman"/>
          <w:kern w:val="0"/>
          <w:lang w:val="lt-LT"/>
          <w14:ligatures w14:val="none"/>
        </w:rPr>
        <w:t>jo veiksmų</w:t>
      </w:r>
      <w:r w:rsidR="002567E4" w:rsidRPr="00E44619">
        <w:rPr>
          <w:rFonts w:ascii="Times New Roman" w:eastAsia="Times New Roman" w:hAnsi="Times New Roman" w:cs="Times New Roman"/>
          <w:kern w:val="0"/>
          <w:lang w:val="lt-LT"/>
          <w14:ligatures w14:val="none"/>
        </w:rPr>
        <w:t xml:space="preserve"> priežastinį ryšį</w:t>
      </w:r>
      <w:r w:rsidR="00330CEC" w:rsidRPr="00E44619">
        <w:rPr>
          <w:rFonts w:ascii="Times New Roman" w:eastAsia="Times New Roman" w:hAnsi="Times New Roman" w:cs="Times New Roman"/>
          <w:kern w:val="0"/>
          <w:lang w:val="lt-LT"/>
          <w14:ligatures w14:val="none"/>
        </w:rPr>
        <w:t xml:space="preserve"> su pasekmėmis</w:t>
      </w:r>
      <w:r w:rsidR="002567E4" w:rsidRPr="00E44619">
        <w:rPr>
          <w:rFonts w:ascii="Times New Roman" w:eastAsia="Times New Roman" w:hAnsi="Times New Roman" w:cs="Times New Roman"/>
          <w:kern w:val="0"/>
          <w:lang w:val="lt-LT"/>
          <w14:ligatures w14:val="none"/>
        </w:rPr>
        <w:t>, tiek kitus BK 199</w:t>
      </w:r>
      <w:r w:rsidR="005E7B3C" w:rsidRPr="00E44619">
        <w:rPr>
          <w:rFonts w:ascii="Times New Roman" w:eastAsia="Times New Roman" w:hAnsi="Times New Roman" w:cs="Times New Roman"/>
          <w:kern w:val="0"/>
          <w:lang w:val="lt-LT"/>
          <w14:ligatures w14:val="none"/>
        </w:rPr>
        <w:t>,</w:t>
      </w:r>
      <w:r w:rsidR="002567E4" w:rsidRPr="00E44619">
        <w:rPr>
          <w:rFonts w:ascii="Times New Roman" w:eastAsia="Times New Roman" w:hAnsi="Times New Roman" w:cs="Times New Roman"/>
          <w:kern w:val="0"/>
          <w:lang w:val="lt-LT"/>
          <w14:ligatures w14:val="none"/>
        </w:rPr>
        <w:t xml:space="preserve"> 1</w:t>
      </w:r>
      <w:r w:rsidR="00A05513" w:rsidRPr="00E44619">
        <w:rPr>
          <w:rFonts w:ascii="Times New Roman" w:eastAsia="Times New Roman" w:hAnsi="Times New Roman" w:cs="Times New Roman"/>
          <w:kern w:val="0"/>
          <w:lang w:val="lt-LT"/>
          <w14:ligatures w14:val="none"/>
        </w:rPr>
        <w:t>9</w:t>
      </w:r>
      <w:r w:rsidR="002567E4" w:rsidRPr="00E44619">
        <w:rPr>
          <w:rFonts w:ascii="Times New Roman" w:eastAsia="Times New Roman" w:hAnsi="Times New Roman" w:cs="Times New Roman"/>
          <w:kern w:val="0"/>
          <w:lang w:val="lt-LT"/>
          <w14:ligatures w14:val="none"/>
        </w:rPr>
        <w:t>9</w:t>
      </w:r>
      <w:r w:rsidR="006E1229" w:rsidRPr="00E44619">
        <w:rPr>
          <w:rFonts w:ascii="Times New Roman" w:eastAsia="Times New Roman" w:hAnsi="Times New Roman" w:cs="Times New Roman"/>
          <w:kern w:val="0"/>
          <w:vertAlign w:val="superscript"/>
          <w:lang w:val="lt-LT"/>
          <w14:ligatures w14:val="none"/>
        </w:rPr>
        <w:t>2</w:t>
      </w:r>
      <w:r w:rsidR="002567E4" w:rsidRPr="00E44619">
        <w:rPr>
          <w:rFonts w:ascii="Times New Roman" w:eastAsia="Times New Roman" w:hAnsi="Times New Roman" w:cs="Times New Roman"/>
          <w:kern w:val="0"/>
          <w:lang w:val="lt-LT"/>
          <w14:ligatures w14:val="none"/>
        </w:rPr>
        <w:t xml:space="preserve"> straipsnių sudėties požymius, tiek aptariantys kiekvieno iš veikos dalyvių vaidmenį ir reikšmę nusikalstamų veikų mech</w:t>
      </w:r>
      <w:r w:rsidR="008E7777" w:rsidRPr="00E44619">
        <w:rPr>
          <w:rFonts w:ascii="Times New Roman" w:eastAsia="Times New Roman" w:hAnsi="Times New Roman" w:cs="Times New Roman"/>
          <w:kern w:val="0"/>
          <w:lang w:val="lt-LT"/>
          <w14:ligatures w14:val="none"/>
        </w:rPr>
        <w:t>a</w:t>
      </w:r>
      <w:r w:rsidR="002567E4" w:rsidRPr="00E44619">
        <w:rPr>
          <w:rFonts w:ascii="Times New Roman" w:eastAsia="Times New Roman" w:hAnsi="Times New Roman" w:cs="Times New Roman"/>
          <w:kern w:val="0"/>
          <w:lang w:val="lt-LT"/>
          <w14:ligatures w14:val="none"/>
        </w:rPr>
        <w:t>nizme</w:t>
      </w:r>
      <w:r w:rsidR="006C00D3">
        <w:rPr>
          <w:rFonts w:ascii="Times New Roman" w:eastAsia="Times New Roman" w:hAnsi="Times New Roman" w:cs="Times New Roman"/>
          <w:kern w:val="0"/>
          <w:lang w:val="lt-LT"/>
          <w14:ligatures w14:val="none"/>
        </w:rPr>
        <w:t>,</w:t>
      </w:r>
      <w:r w:rsidR="002567E4" w:rsidRPr="00E44619">
        <w:rPr>
          <w:rFonts w:ascii="Times New Roman" w:eastAsia="Times New Roman" w:hAnsi="Times New Roman" w:cs="Times New Roman"/>
          <w:kern w:val="0"/>
          <w:lang w:val="lt-LT"/>
          <w14:ligatures w14:val="none"/>
        </w:rPr>
        <w:t xml:space="preserve"> rodo pirmosios instancijos teismo išvadų pripažįstant jį atskirų nusikalstamų veikų organizatoriumi teisingumą ir pagrįstumą. Todėl </w:t>
      </w:r>
      <w:r w:rsidR="007167EF" w:rsidRPr="00E44619">
        <w:rPr>
          <w:rFonts w:ascii="Times New Roman" w:eastAsia="Times New Roman" w:hAnsi="Times New Roman" w:cs="Times New Roman"/>
          <w:kern w:val="0"/>
          <w:lang w:val="lt-LT"/>
          <w14:ligatures w14:val="none"/>
        </w:rPr>
        <w:t xml:space="preserve">teisės aiškinimo ar taikymo klaidų </w:t>
      </w:r>
      <w:r w:rsidR="006C00D3">
        <w:rPr>
          <w:rFonts w:ascii="Times New Roman" w:eastAsia="Times New Roman" w:hAnsi="Times New Roman" w:cs="Times New Roman"/>
          <w:kern w:val="0"/>
          <w:lang w:val="lt-LT"/>
          <w14:ligatures w14:val="none"/>
        </w:rPr>
        <w:t xml:space="preserve">teisėjų </w:t>
      </w:r>
      <w:r w:rsidR="007167EF" w:rsidRPr="00E44619">
        <w:rPr>
          <w:rFonts w:ascii="Times New Roman" w:eastAsia="Times New Roman" w:hAnsi="Times New Roman" w:cs="Times New Roman"/>
          <w:kern w:val="0"/>
          <w:lang w:val="lt-LT"/>
          <w14:ligatures w14:val="none"/>
        </w:rPr>
        <w:t>kolegija nenustatė.</w:t>
      </w:r>
    </w:p>
    <w:p w14:paraId="502B2191" w14:textId="77777777" w:rsidR="006651CC" w:rsidRPr="00E44619" w:rsidRDefault="006651CC" w:rsidP="00E00A6C">
      <w:pPr>
        <w:spacing w:after="120" w:line="240" w:lineRule="auto"/>
        <w:jc w:val="both"/>
        <w:rPr>
          <w:rFonts w:ascii="Times New Roman" w:hAnsi="Times New Roman" w:cs="Times New Roman"/>
          <w:lang w:val="lt-LT"/>
        </w:rPr>
      </w:pPr>
    </w:p>
    <w:p w14:paraId="5BF279A4" w14:textId="53E402E4" w:rsidR="00DB243A" w:rsidRPr="00E44619" w:rsidRDefault="00DB243A" w:rsidP="007860F6">
      <w:pPr>
        <w:spacing w:after="120" w:line="240" w:lineRule="auto"/>
        <w:rPr>
          <w:rFonts w:ascii="Times New Roman" w:hAnsi="Times New Roman" w:cs="Times New Roman"/>
          <w:i/>
          <w:iCs/>
          <w:lang w:val="lt-LT"/>
        </w:rPr>
      </w:pPr>
      <w:r w:rsidRPr="00E44619">
        <w:rPr>
          <w:rFonts w:ascii="Times New Roman" w:hAnsi="Times New Roman" w:cs="Times New Roman"/>
          <w:i/>
          <w:iCs/>
          <w:lang w:val="lt-LT"/>
        </w:rPr>
        <w:t>Dėl BK 72 straipsnio aiškinimo ir taikymo</w:t>
      </w:r>
    </w:p>
    <w:p w14:paraId="7B48BC49" w14:textId="77777777" w:rsidR="007860F6" w:rsidRPr="00E44619" w:rsidRDefault="007860F6" w:rsidP="00E00A6C">
      <w:pPr>
        <w:spacing w:after="120" w:line="240" w:lineRule="auto"/>
        <w:rPr>
          <w:rFonts w:ascii="Times New Roman" w:hAnsi="Times New Roman" w:cs="Times New Roman"/>
          <w:i/>
          <w:iCs/>
          <w:lang w:val="lt-LT"/>
        </w:rPr>
      </w:pPr>
    </w:p>
    <w:p w14:paraId="4275D468" w14:textId="04C9C0FB" w:rsidR="00C15646" w:rsidRPr="00E44619" w:rsidRDefault="00DB18D6" w:rsidP="00E00A6C">
      <w:pPr>
        <w:pStyle w:val="Sraopastraipa"/>
        <w:numPr>
          <w:ilvl w:val="0"/>
          <w:numId w:val="1"/>
        </w:numPr>
        <w:spacing w:after="120" w:line="240" w:lineRule="auto"/>
        <w:contextualSpacing w:val="0"/>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Anot kasatorių</w:t>
      </w:r>
      <w:r w:rsidR="006C00D3">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t</w:t>
      </w:r>
      <w:r w:rsidR="00C15646" w:rsidRPr="00E44619">
        <w:rPr>
          <w:rFonts w:ascii="Times New Roman" w:eastAsia="Times New Roman" w:hAnsi="Times New Roman" w:cs="Times New Roman"/>
          <w:kern w:val="0"/>
          <w:lang w:val="lt-LT" w:bidi="lt-LT"/>
          <w14:ligatures w14:val="none"/>
        </w:rPr>
        <w:t>eismai neteisingai aiškino ir taikė BK 72 straipsnio nuostatas</w:t>
      </w:r>
      <w:r w:rsidR="00937DF4" w:rsidRPr="00E44619">
        <w:rPr>
          <w:rFonts w:ascii="Times New Roman" w:eastAsia="Times New Roman" w:hAnsi="Times New Roman" w:cs="Times New Roman"/>
          <w:kern w:val="0"/>
          <w:lang w:val="lt-LT" w:bidi="lt-LT"/>
          <w14:ligatures w14:val="none"/>
        </w:rPr>
        <w:t>,</w:t>
      </w:r>
      <w:r w:rsidR="00C15646" w:rsidRPr="00E44619">
        <w:rPr>
          <w:rFonts w:ascii="Times New Roman" w:eastAsia="Times New Roman" w:hAnsi="Times New Roman" w:cs="Times New Roman"/>
          <w:kern w:val="0"/>
          <w:lang w:val="lt-LT" w:bidi="lt-LT"/>
          <w14:ligatures w14:val="none"/>
        </w:rPr>
        <w:t xml:space="preserve"> </w:t>
      </w:r>
      <w:r w:rsidR="00937DF4" w:rsidRPr="00E44619">
        <w:rPr>
          <w:rFonts w:ascii="Times New Roman" w:eastAsia="Times New Roman" w:hAnsi="Times New Roman" w:cs="Times New Roman"/>
          <w:kern w:val="0"/>
          <w:lang w:val="lt-LT" w:bidi="lt-LT"/>
          <w14:ligatures w14:val="none"/>
        </w:rPr>
        <w:t xml:space="preserve">nes, </w:t>
      </w:r>
      <w:r w:rsidR="00C15646" w:rsidRPr="00E44619">
        <w:rPr>
          <w:rFonts w:ascii="Times New Roman" w:eastAsia="Times New Roman" w:hAnsi="Times New Roman" w:cs="Times New Roman"/>
          <w:kern w:val="0"/>
          <w:lang w:val="lt-LT" w:bidi="lt-LT"/>
          <w14:ligatures w14:val="none"/>
        </w:rPr>
        <w:t>kasatorių manymu</w:t>
      </w:r>
      <w:r w:rsidR="00937DF4" w:rsidRPr="00E44619">
        <w:rPr>
          <w:rFonts w:ascii="Times New Roman" w:eastAsia="Times New Roman" w:hAnsi="Times New Roman" w:cs="Times New Roman"/>
          <w:kern w:val="0"/>
          <w:lang w:val="lt-LT" w:bidi="lt-LT"/>
          <w14:ligatures w14:val="none"/>
        </w:rPr>
        <w:t>,</w:t>
      </w:r>
      <w:r w:rsidR="00C15646" w:rsidRPr="00E44619">
        <w:rPr>
          <w:rFonts w:ascii="Times New Roman" w:eastAsia="Times New Roman" w:hAnsi="Times New Roman" w:cs="Times New Roman"/>
          <w:kern w:val="0"/>
          <w:lang w:val="lt-LT" w:bidi="lt-LT"/>
          <w14:ligatures w14:val="none"/>
        </w:rPr>
        <w:t xml:space="preserve"> teismai netinkamai taikė konfiskuotino turto vertės apskaičiavimo taisykles, nustat</w:t>
      </w:r>
      <w:r w:rsidR="006C00D3">
        <w:rPr>
          <w:rFonts w:ascii="Times New Roman" w:eastAsia="Times New Roman" w:hAnsi="Times New Roman" w:cs="Times New Roman"/>
          <w:kern w:val="0"/>
          <w:lang w:val="lt-LT" w:bidi="lt-LT"/>
          <w14:ligatures w14:val="none"/>
        </w:rPr>
        <w:t>ydami</w:t>
      </w:r>
      <w:r w:rsidR="00C15646" w:rsidRPr="00E44619">
        <w:rPr>
          <w:rFonts w:ascii="Times New Roman" w:eastAsia="Times New Roman" w:hAnsi="Times New Roman" w:cs="Times New Roman"/>
          <w:kern w:val="0"/>
          <w:lang w:val="lt-LT" w:bidi="lt-LT"/>
          <w14:ligatures w14:val="none"/>
        </w:rPr>
        <w:t xml:space="preserve"> konfiskuotino turto vertę</w:t>
      </w:r>
      <w:r w:rsidRPr="00E44619">
        <w:rPr>
          <w:rFonts w:ascii="Times New Roman" w:eastAsia="Times New Roman" w:hAnsi="Times New Roman" w:cs="Times New Roman"/>
          <w:kern w:val="0"/>
          <w:lang w:val="lt-LT" w:bidi="lt-LT"/>
          <w14:ligatures w14:val="none"/>
        </w:rPr>
        <w:t>.</w:t>
      </w:r>
      <w:r w:rsidR="00C15646" w:rsidRPr="00E44619">
        <w:rPr>
          <w:rFonts w:ascii="Times New Roman" w:eastAsia="Times New Roman" w:hAnsi="Times New Roman" w:cs="Times New Roman"/>
          <w:kern w:val="0"/>
          <w:lang w:val="lt-LT" w:bidi="lt-LT"/>
          <w14:ligatures w14:val="none"/>
        </w:rPr>
        <w:t xml:space="preserve"> </w:t>
      </w:r>
      <w:r w:rsidRPr="00E44619">
        <w:rPr>
          <w:rFonts w:ascii="Times New Roman" w:eastAsia="Times New Roman" w:hAnsi="Times New Roman" w:cs="Times New Roman"/>
          <w:kern w:val="0"/>
          <w:lang w:val="lt-LT" w:bidi="lt-LT"/>
          <w14:ligatures w14:val="none"/>
        </w:rPr>
        <w:t>Byloje</w:t>
      </w:r>
      <w:r w:rsidR="009215F4">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anot kasatorių</w:t>
      </w:r>
      <w:r w:rsidR="009215F4">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w:t>
      </w:r>
      <w:r w:rsidR="00C15646" w:rsidRPr="00E44619">
        <w:rPr>
          <w:rFonts w:ascii="Times New Roman" w:eastAsia="Times New Roman" w:hAnsi="Times New Roman" w:cs="Times New Roman"/>
          <w:kern w:val="0"/>
          <w:lang w:val="lt-LT" w:bidi="lt-LT"/>
          <w14:ligatures w14:val="none"/>
        </w:rPr>
        <w:t>teismai vadovavosi nusikaltimų padarymo dienomis, o ne turto konfiskavimo dieną</w:t>
      </w:r>
      <w:r w:rsidR="009215F4">
        <w:rPr>
          <w:rFonts w:ascii="Times New Roman" w:eastAsia="Times New Roman" w:hAnsi="Times New Roman" w:cs="Times New Roman"/>
          <w:kern w:val="0"/>
          <w:lang w:val="lt-LT" w:bidi="lt-LT"/>
          <w14:ligatures w14:val="none"/>
        </w:rPr>
        <w:t xml:space="preserve"> </w:t>
      </w:r>
      <w:r w:rsidR="009215F4" w:rsidRPr="00E44619">
        <w:rPr>
          <w:rFonts w:ascii="Times New Roman" w:eastAsia="Times New Roman" w:hAnsi="Times New Roman" w:cs="Times New Roman"/>
          <w:kern w:val="0"/>
          <w:lang w:val="lt-LT" w:bidi="lt-LT"/>
          <w14:ligatures w14:val="none"/>
        </w:rPr>
        <w:t>nustatyta konfiskuotino turto verte</w:t>
      </w:r>
      <w:r w:rsidR="00C15646" w:rsidRPr="00E44619">
        <w:rPr>
          <w:rFonts w:ascii="Times New Roman" w:eastAsia="Times New Roman" w:hAnsi="Times New Roman" w:cs="Times New Roman"/>
          <w:kern w:val="0"/>
          <w:lang w:val="lt-LT" w:bidi="lt-LT"/>
          <w14:ligatures w14:val="none"/>
        </w:rPr>
        <w:t>. Skunde remiantis</w:t>
      </w:r>
      <w:r w:rsidR="009215F4">
        <w:rPr>
          <w:rFonts w:ascii="Times New Roman" w:eastAsia="Times New Roman" w:hAnsi="Times New Roman" w:cs="Times New Roman"/>
          <w:kern w:val="0"/>
          <w:lang w:val="lt-LT" w:bidi="lt-LT"/>
          <w14:ligatures w14:val="none"/>
        </w:rPr>
        <w:t>,</w:t>
      </w:r>
      <w:r w:rsidR="00C15646" w:rsidRPr="00E44619">
        <w:rPr>
          <w:rFonts w:ascii="Times New Roman" w:eastAsia="Times New Roman" w:hAnsi="Times New Roman" w:cs="Times New Roman"/>
          <w:kern w:val="0"/>
          <w:lang w:val="lt-LT" w:bidi="lt-LT"/>
          <w14:ligatures w14:val="none"/>
        </w:rPr>
        <w:t xml:space="preserve"> kasatorių manymu</w:t>
      </w:r>
      <w:r w:rsidR="009215F4">
        <w:rPr>
          <w:rFonts w:ascii="Times New Roman" w:eastAsia="Times New Roman" w:hAnsi="Times New Roman" w:cs="Times New Roman"/>
          <w:kern w:val="0"/>
          <w:lang w:val="lt-LT" w:bidi="lt-LT"/>
          <w14:ligatures w14:val="none"/>
        </w:rPr>
        <w:t>,</w:t>
      </w:r>
      <w:r w:rsidR="00C15646" w:rsidRPr="00E44619">
        <w:rPr>
          <w:rFonts w:ascii="Times New Roman" w:eastAsia="Times New Roman" w:hAnsi="Times New Roman" w:cs="Times New Roman"/>
          <w:kern w:val="0"/>
          <w:lang w:val="lt-LT" w:bidi="lt-LT"/>
          <w14:ligatures w14:val="none"/>
        </w:rPr>
        <w:t xml:space="preserve"> tinkama teismų praktika</w:t>
      </w:r>
      <w:r w:rsidR="009215F4">
        <w:rPr>
          <w:rFonts w:ascii="Times New Roman" w:eastAsia="Times New Roman" w:hAnsi="Times New Roman" w:cs="Times New Roman"/>
          <w:kern w:val="0"/>
          <w:lang w:val="lt-LT" w:bidi="lt-LT"/>
          <w14:ligatures w14:val="none"/>
        </w:rPr>
        <w:t>,</w:t>
      </w:r>
      <w:r w:rsidR="00C15646" w:rsidRPr="00E44619">
        <w:rPr>
          <w:rFonts w:ascii="Times New Roman" w:eastAsia="Times New Roman" w:hAnsi="Times New Roman" w:cs="Times New Roman"/>
          <w:kern w:val="0"/>
          <w:lang w:val="lt-LT" w:bidi="lt-LT"/>
          <w14:ligatures w14:val="none"/>
        </w:rPr>
        <w:t xml:space="preserve"> deklaruojama, kad nagrinėjamu atveju turi būti nustatoma konfiskuotino turto vertė, atitinkanti realią tokio turto vertę jo konfiskavimo dieną. Taip pat</w:t>
      </w:r>
      <w:r w:rsidR="009215F4">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kasatorių teigimu</w:t>
      </w:r>
      <w:r w:rsidR="009215F4">
        <w:rPr>
          <w:rFonts w:ascii="Times New Roman" w:eastAsia="Times New Roman" w:hAnsi="Times New Roman" w:cs="Times New Roman"/>
          <w:kern w:val="0"/>
          <w:lang w:val="lt-LT" w:bidi="lt-LT"/>
          <w14:ligatures w14:val="none"/>
        </w:rPr>
        <w:t>,</w:t>
      </w:r>
      <w:r w:rsidR="00C15646" w:rsidRPr="00E44619">
        <w:rPr>
          <w:rFonts w:ascii="Times New Roman" w:eastAsia="Times New Roman" w:hAnsi="Times New Roman" w:cs="Times New Roman"/>
          <w:kern w:val="0"/>
          <w:lang w:val="lt-LT" w:bidi="lt-LT"/>
          <w14:ligatures w14:val="none"/>
        </w:rPr>
        <w:t xml:space="preserve"> buvo pažeisti proporcingumo ir tikslingumo principai taikant turto konfiskavimą</w:t>
      </w:r>
      <w:r w:rsidR="00A97360" w:rsidRPr="00E44619">
        <w:rPr>
          <w:rFonts w:ascii="Times New Roman" w:eastAsia="Times New Roman" w:hAnsi="Times New Roman" w:cs="Times New Roman"/>
          <w:kern w:val="0"/>
          <w:lang w:val="lt-LT" w:bidi="lt-LT"/>
          <w14:ligatures w14:val="none"/>
        </w:rPr>
        <w:t xml:space="preserve"> bei derinant jį su paskirta bausme.</w:t>
      </w:r>
      <w:r w:rsidR="00C15646" w:rsidRPr="00E44619">
        <w:rPr>
          <w:rFonts w:ascii="Times New Roman" w:eastAsia="Times New Roman" w:hAnsi="Times New Roman" w:cs="Times New Roman"/>
          <w:kern w:val="0"/>
          <w:lang w:val="lt-LT" w:bidi="lt-LT"/>
          <w14:ligatures w14:val="none"/>
        </w:rPr>
        <w:t xml:space="preserve"> Šie kasatorių argumentai nepagrįsti.</w:t>
      </w:r>
    </w:p>
    <w:p w14:paraId="56165154" w14:textId="1AE9D0D6" w:rsidR="00C15646" w:rsidRPr="00E44619" w:rsidRDefault="00CF1A1F"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 xml:space="preserve">Pagal baudžiamąjį įstatymą, baudžiamojo poveikio priemonė – turto konfiskavimas, jei yra pagrindas, privalomai skiriama kaltininkui kartu su bausme. Pagal BK 72 straipsnio 1, 2 dalis, konfiskuotinas, t. y. priverstinai neatlygintinai paimamas valstybės nuosavybėn, tik tas turtas, kuris buvo nusikaltimo įrankis, priemonė ar nusikalstamos veikos rezultatas. </w:t>
      </w:r>
      <w:r w:rsidR="006E1229" w:rsidRPr="00E44619">
        <w:rPr>
          <w:rFonts w:ascii="Times New Roman" w:hAnsi="Times New Roman" w:cs="Times New Roman"/>
          <w:lang w:val="lt-LT"/>
        </w:rPr>
        <w:t>Kasacinės instancijos teismo praktikoje išaiškinta</w:t>
      </w:r>
      <w:r w:rsidR="00C15646" w:rsidRPr="00E44619">
        <w:rPr>
          <w:rFonts w:ascii="Times New Roman" w:hAnsi="Times New Roman" w:cs="Times New Roman"/>
          <w:lang w:val="lt-LT"/>
        </w:rPr>
        <w:t>, kad nusikalstamos veikos padarymo priemonėmis pripažįstami įtaisai, įrenginiai, mechanizmai, prietaisai ir kiti materialūs daiktai, kurie sudaro sąlygas arba palengvina tokios veikos padarymą, nors jų panaudojimas pats savaime tiesiogiai nedaro žalos atitinkamos veikos objektui ar dalykui (</w:t>
      </w:r>
      <w:r w:rsidR="006F1772" w:rsidRPr="00E44619">
        <w:rPr>
          <w:rFonts w:ascii="Times New Roman" w:hAnsi="Times New Roman" w:cs="Times New Roman"/>
          <w:lang w:val="lt-LT"/>
        </w:rPr>
        <w:t>Lietuvos Aukščiausiojo Teismo</w:t>
      </w:r>
      <w:r w:rsidR="006E1229" w:rsidRPr="00E44619">
        <w:rPr>
          <w:rFonts w:ascii="Times New Roman" w:hAnsi="Times New Roman" w:cs="Times New Roman"/>
          <w:lang w:val="lt-LT"/>
        </w:rPr>
        <w:t xml:space="preserve"> 2011</w:t>
      </w:r>
      <w:r w:rsidR="001855FB" w:rsidRPr="00E44619">
        <w:rPr>
          <w:rFonts w:ascii="Times New Roman" w:hAnsi="Times New Roman" w:cs="Times New Roman"/>
          <w:lang w:val="lt-LT"/>
        </w:rPr>
        <w:t> </w:t>
      </w:r>
      <w:r w:rsidR="006E1229" w:rsidRPr="00E44619">
        <w:rPr>
          <w:rFonts w:ascii="Times New Roman" w:hAnsi="Times New Roman" w:cs="Times New Roman"/>
          <w:lang w:val="lt-LT"/>
        </w:rPr>
        <w:t>m.</w:t>
      </w:r>
      <w:r w:rsidR="001855FB" w:rsidRPr="00E44619">
        <w:rPr>
          <w:rFonts w:ascii="Times New Roman" w:hAnsi="Times New Roman" w:cs="Times New Roman"/>
          <w:lang w:val="lt-LT"/>
        </w:rPr>
        <w:t> </w:t>
      </w:r>
      <w:r w:rsidR="006E1229" w:rsidRPr="00E44619">
        <w:rPr>
          <w:rFonts w:ascii="Times New Roman" w:hAnsi="Times New Roman" w:cs="Times New Roman"/>
          <w:lang w:val="lt-LT"/>
        </w:rPr>
        <w:t>lapkričio 15 d. nutartis baudžiamojoje byloje Nr. 2K-463/2011;</w:t>
      </w:r>
      <w:r w:rsidR="006F1772" w:rsidRPr="00E44619">
        <w:rPr>
          <w:rFonts w:ascii="Times New Roman" w:hAnsi="Times New Roman" w:cs="Times New Roman"/>
          <w:lang w:val="lt-LT"/>
        </w:rPr>
        <w:t xml:space="preserve"> 2018 m. spalio 23 d. nutartis baudžiamojoje byloje Nr. 2K-205-628/2018, 6 punktas). </w:t>
      </w:r>
      <w:r w:rsidR="00C15646" w:rsidRPr="00E44619">
        <w:rPr>
          <w:rFonts w:ascii="Times New Roman" w:hAnsi="Times New Roman" w:cs="Times New Roman"/>
          <w:lang w:val="lt-LT"/>
        </w:rPr>
        <w:t>Teismas, spręsdamas, ar daiktas (turtas) laikytinas nusikalstamos veikos priemone, turi įvertinti šio turto panaudojimo reikšmę nusikalstamos veikos sudėties požymiams realizuoti (Lietuvos Aukščiausiojo Teismo 2022</w:t>
      </w:r>
      <w:r w:rsidR="005E7B3C" w:rsidRPr="00E44619">
        <w:rPr>
          <w:rFonts w:ascii="Times New Roman" w:hAnsi="Times New Roman" w:cs="Times New Roman"/>
          <w:lang w:val="lt-LT"/>
        </w:rPr>
        <w:t> </w:t>
      </w:r>
      <w:r w:rsidR="00C15646" w:rsidRPr="00E44619">
        <w:rPr>
          <w:rFonts w:ascii="Times New Roman" w:hAnsi="Times New Roman" w:cs="Times New Roman"/>
          <w:lang w:val="lt-LT"/>
        </w:rPr>
        <w:t>m.</w:t>
      </w:r>
      <w:r w:rsidR="005E7B3C" w:rsidRPr="00E44619">
        <w:rPr>
          <w:rFonts w:ascii="Times New Roman" w:hAnsi="Times New Roman" w:cs="Times New Roman"/>
          <w:lang w:val="lt-LT"/>
        </w:rPr>
        <w:t> </w:t>
      </w:r>
      <w:r w:rsidR="00C15646" w:rsidRPr="00E44619">
        <w:rPr>
          <w:rFonts w:ascii="Times New Roman" w:hAnsi="Times New Roman" w:cs="Times New Roman"/>
          <w:lang w:val="lt-LT"/>
        </w:rPr>
        <w:t>vasario</w:t>
      </w:r>
      <w:r w:rsidR="005E7B3C" w:rsidRPr="00E44619">
        <w:rPr>
          <w:rFonts w:ascii="Times New Roman" w:hAnsi="Times New Roman" w:cs="Times New Roman"/>
          <w:lang w:val="lt-LT"/>
        </w:rPr>
        <w:t> </w:t>
      </w:r>
      <w:r w:rsidR="00C15646" w:rsidRPr="00E44619">
        <w:rPr>
          <w:rFonts w:ascii="Times New Roman" w:hAnsi="Times New Roman" w:cs="Times New Roman"/>
          <w:lang w:val="lt-LT"/>
        </w:rPr>
        <w:t>15</w:t>
      </w:r>
      <w:r w:rsidR="005E7B3C" w:rsidRPr="00E44619">
        <w:rPr>
          <w:rFonts w:ascii="Times New Roman" w:hAnsi="Times New Roman" w:cs="Times New Roman"/>
          <w:lang w:val="lt-LT"/>
        </w:rPr>
        <w:t> </w:t>
      </w:r>
      <w:r w:rsidR="00C15646" w:rsidRPr="00E44619">
        <w:rPr>
          <w:rFonts w:ascii="Times New Roman" w:hAnsi="Times New Roman" w:cs="Times New Roman"/>
          <w:lang w:val="lt-LT"/>
        </w:rPr>
        <w:t>d. nutartis baudžiamojoje byloje Nr. 2K-16-942/2022</w:t>
      </w:r>
      <w:r w:rsidR="002E1B34" w:rsidRPr="00E44619">
        <w:rPr>
          <w:rFonts w:ascii="Times New Roman" w:hAnsi="Times New Roman" w:cs="Times New Roman"/>
          <w:lang w:val="lt-LT"/>
        </w:rPr>
        <w:t>, 40.1 punktas</w:t>
      </w:r>
      <w:r w:rsidR="00C15646" w:rsidRPr="00E44619">
        <w:rPr>
          <w:rFonts w:ascii="Times New Roman" w:hAnsi="Times New Roman" w:cs="Times New Roman"/>
          <w:lang w:val="lt-LT"/>
        </w:rPr>
        <w:t>).</w:t>
      </w:r>
    </w:p>
    <w:p w14:paraId="5BF8E316" w14:textId="3A0479C2" w:rsidR="00CF1A1F" w:rsidRPr="00E44619" w:rsidRDefault="00CF1A1F"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Pagal BK 72 straipsnio 5 dalį, kai konfiskuotinas turtas yra paslėptas, suvartotas, priklauso tretiesiems asmenims ar jo negalima paimti dėl kitų priežasčių, teismas iš kaltininko ar kitų asmenų išieško konfiskuotino turto vertę atitinkančią pinigų sumą (</w:t>
      </w:r>
      <w:r w:rsidR="002E1B34" w:rsidRPr="00E44619">
        <w:rPr>
          <w:rFonts w:ascii="Times New Roman" w:hAnsi="Times New Roman" w:cs="Times New Roman"/>
          <w:lang w:val="lt-LT"/>
        </w:rPr>
        <w:t>Lietuvos Aukščiausiojo Teismo 2015 m. lapkričio 17 d. nutartis baudžiamojoje byloje Nr. 2K-497-511/2015; 2016</w:t>
      </w:r>
      <w:r w:rsidR="006E1229" w:rsidRPr="00E44619">
        <w:rPr>
          <w:rFonts w:ascii="Times New Roman" w:hAnsi="Times New Roman" w:cs="Times New Roman"/>
          <w:lang w:val="lt-LT"/>
        </w:rPr>
        <w:t> </w:t>
      </w:r>
      <w:r w:rsidR="002E1B34" w:rsidRPr="00E44619">
        <w:rPr>
          <w:rFonts w:ascii="Times New Roman" w:hAnsi="Times New Roman" w:cs="Times New Roman"/>
          <w:lang w:val="lt-LT"/>
        </w:rPr>
        <w:t>m.</w:t>
      </w:r>
      <w:r w:rsidR="006E1229" w:rsidRPr="00E44619">
        <w:rPr>
          <w:rFonts w:ascii="Times New Roman" w:hAnsi="Times New Roman" w:cs="Times New Roman"/>
          <w:lang w:val="lt-LT"/>
        </w:rPr>
        <w:t> </w:t>
      </w:r>
      <w:r w:rsidR="002E1B34" w:rsidRPr="00E44619">
        <w:rPr>
          <w:rFonts w:ascii="Times New Roman" w:hAnsi="Times New Roman" w:cs="Times New Roman"/>
          <w:lang w:val="lt-LT"/>
        </w:rPr>
        <w:t>birželio 15 d. nutartis baudžiamojoje byloje Nr. 2K-243-942/2016).</w:t>
      </w:r>
    </w:p>
    <w:p w14:paraId="2C0A40B4" w14:textId="03E53F5A" w:rsidR="00CF1A1F" w:rsidRPr="00E44619" w:rsidRDefault="00CF1A1F"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Pagal kasacin</w:t>
      </w:r>
      <w:r w:rsidR="00D85EC9" w:rsidRPr="00E44619">
        <w:rPr>
          <w:rFonts w:ascii="Times New Roman" w:hAnsi="Times New Roman" w:cs="Times New Roman"/>
          <w:lang w:val="lt-LT"/>
        </w:rPr>
        <w:t>ės</w:t>
      </w:r>
      <w:r w:rsidRPr="00E44619">
        <w:rPr>
          <w:rFonts w:ascii="Times New Roman" w:hAnsi="Times New Roman" w:cs="Times New Roman"/>
          <w:lang w:val="lt-LT"/>
        </w:rPr>
        <w:t xml:space="preserve"> </w:t>
      </w:r>
      <w:r w:rsidR="00D85EC9" w:rsidRPr="00E44619">
        <w:rPr>
          <w:rFonts w:ascii="Times New Roman" w:hAnsi="Times New Roman" w:cs="Times New Roman"/>
          <w:lang w:val="lt-LT"/>
        </w:rPr>
        <w:t xml:space="preserve">instancijos </w:t>
      </w:r>
      <w:r w:rsidRPr="00E44619">
        <w:rPr>
          <w:rFonts w:ascii="Times New Roman" w:hAnsi="Times New Roman" w:cs="Times New Roman"/>
          <w:lang w:val="lt-LT"/>
        </w:rPr>
        <w:t>teismo praktiką, spręsdami dėl BK 72 straipsnio 5 dalyje įtvirtintos normos taikymo, teismai turi atsižvelgti į du aspektus: 1) byloje turi būti nustatytos BK 72</w:t>
      </w:r>
      <w:r w:rsidR="009215F4">
        <w:rPr>
          <w:rFonts w:ascii="Times New Roman" w:hAnsi="Times New Roman" w:cs="Times New Roman"/>
          <w:lang w:val="lt-LT"/>
        </w:rPr>
        <w:t> </w:t>
      </w:r>
      <w:r w:rsidRPr="00E44619">
        <w:rPr>
          <w:rFonts w:ascii="Times New Roman" w:hAnsi="Times New Roman" w:cs="Times New Roman"/>
          <w:lang w:val="lt-LT"/>
        </w:rPr>
        <w:t>straipsnio 5 dalyje nurodytos aplinkybės, leidžiančios taikyti šią išimtinę nuostatą ir ne konfiskuoti patį turtą, o išieškoti jo vertę atitinkančią pinigų sumą; 2) taikant BK 72 straipsnio 5</w:t>
      </w:r>
      <w:r w:rsidR="009215F4">
        <w:rPr>
          <w:rFonts w:ascii="Times New Roman" w:hAnsi="Times New Roman" w:cs="Times New Roman"/>
          <w:lang w:val="lt-LT"/>
        </w:rPr>
        <w:t> </w:t>
      </w:r>
      <w:r w:rsidRPr="00E44619">
        <w:rPr>
          <w:rFonts w:ascii="Times New Roman" w:hAnsi="Times New Roman" w:cs="Times New Roman"/>
          <w:lang w:val="lt-LT"/>
        </w:rPr>
        <w:t>dalies nuostatas, turi būti įvertinamas tokio išieškojimo proporcingumas, t. y. teismas turi diskreciją spręsti, ar iš asmens išieškoti visą konfiskuotino turto vertę, ar tik jos dalį (</w:t>
      </w:r>
      <w:r w:rsidR="00E0722F" w:rsidRPr="00E44619">
        <w:rPr>
          <w:rFonts w:ascii="Times New Roman" w:hAnsi="Times New Roman" w:cs="Times New Roman"/>
          <w:lang w:val="lt-LT"/>
        </w:rPr>
        <w:t xml:space="preserve">Lietuvos Aukščiausiojo Teismo 2019 m. birželio 18 d. nutartis baudžiamojoje byloje Nr. 2K-195-788/2019, 6 punktas; 2020 m. kovo 10 d. nutartis baudžiamojoje byloje Nr. 2K-50-303/2020, 13 punktas). </w:t>
      </w:r>
      <w:r w:rsidRPr="00E44619">
        <w:rPr>
          <w:rFonts w:ascii="Times New Roman" w:hAnsi="Times New Roman" w:cs="Times New Roman"/>
          <w:lang w:val="lt-LT"/>
        </w:rPr>
        <w:lastRenderedPageBreak/>
        <w:t>Nusprendęs konfiskuoti ne turtą ir ne visą jo vertę, o tik dalį vertės, teismas taip pat turi pateikti tokio sprendimo motyvus, ypač tada, kai konfiskuotinas turtas priklauso kaltininkui ir nėra objektyviai egzistuojančių kliūčių jį konfiskuoti (</w:t>
      </w:r>
      <w:r w:rsidR="00E512DD" w:rsidRPr="00E44619">
        <w:rPr>
          <w:rFonts w:ascii="Times New Roman" w:hAnsi="Times New Roman" w:cs="Times New Roman"/>
          <w:lang w:val="lt-LT"/>
        </w:rPr>
        <w:t>Lietuvos Aukščiausiojo Teismo 2021</w:t>
      </w:r>
      <w:r w:rsidR="001855FB" w:rsidRPr="00E44619">
        <w:rPr>
          <w:rFonts w:ascii="Times New Roman" w:hAnsi="Times New Roman" w:cs="Times New Roman"/>
          <w:lang w:val="lt-LT"/>
        </w:rPr>
        <w:t> </w:t>
      </w:r>
      <w:r w:rsidR="00E512DD" w:rsidRPr="00E44619">
        <w:rPr>
          <w:rFonts w:ascii="Times New Roman" w:hAnsi="Times New Roman" w:cs="Times New Roman"/>
          <w:lang w:val="lt-LT"/>
        </w:rPr>
        <w:t>m.</w:t>
      </w:r>
      <w:r w:rsidR="001855FB" w:rsidRPr="00E44619">
        <w:rPr>
          <w:rFonts w:ascii="Times New Roman" w:hAnsi="Times New Roman" w:cs="Times New Roman"/>
          <w:lang w:val="lt-LT"/>
        </w:rPr>
        <w:t> </w:t>
      </w:r>
      <w:r w:rsidR="00E512DD" w:rsidRPr="00E44619">
        <w:rPr>
          <w:rFonts w:ascii="Times New Roman" w:hAnsi="Times New Roman" w:cs="Times New Roman"/>
          <w:lang w:val="lt-LT"/>
        </w:rPr>
        <w:t>balandžio 27 d. nutartis baudžiamojoje byloje Nr. 2K-107-976/2021, 13 punktas).</w:t>
      </w:r>
    </w:p>
    <w:p w14:paraId="7749BD0A" w14:textId="73EFA9EA" w:rsidR="00C15646" w:rsidRPr="00E44619" w:rsidRDefault="00661968"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Nagrinėjamoje byloje pagrįstai nustatyta, kad transporto priemonės – vilkikas „Mercedes</w:t>
      </w:r>
      <w:r w:rsidR="008E7777" w:rsidRPr="00E44619">
        <w:rPr>
          <w:rFonts w:ascii="Times New Roman" w:hAnsi="Times New Roman" w:cs="Times New Roman"/>
          <w:lang w:val="lt-LT"/>
        </w:rPr>
        <w:t> </w:t>
      </w:r>
      <w:r w:rsidRPr="00E44619">
        <w:rPr>
          <w:rFonts w:ascii="Times New Roman" w:hAnsi="Times New Roman" w:cs="Times New Roman"/>
          <w:lang w:val="lt-LT"/>
        </w:rPr>
        <w:t>Benz</w:t>
      </w:r>
      <w:r w:rsidR="008E7777" w:rsidRPr="00E44619">
        <w:rPr>
          <w:rFonts w:ascii="Times New Roman" w:hAnsi="Times New Roman" w:cs="Times New Roman"/>
          <w:lang w:val="lt-LT"/>
        </w:rPr>
        <w:t> </w:t>
      </w:r>
      <w:r w:rsidRPr="00E44619">
        <w:rPr>
          <w:rFonts w:ascii="Times New Roman" w:hAnsi="Times New Roman" w:cs="Times New Roman"/>
          <w:lang w:val="lt-LT"/>
        </w:rPr>
        <w:t xml:space="preserve">1844 LS“ </w:t>
      </w:r>
      <w:r w:rsidR="008E7777" w:rsidRPr="00E44619">
        <w:rPr>
          <w:rFonts w:ascii="Times New Roman" w:hAnsi="Times New Roman" w:cs="Times New Roman"/>
          <w:lang w:val="lt-LT"/>
        </w:rPr>
        <w:t>(</w:t>
      </w:r>
      <w:r w:rsidRPr="00E44619">
        <w:rPr>
          <w:rFonts w:ascii="Times New Roman" w:hAnsi="Times New Roman" w:cs="Times New Roman"/>
          <w:lang w:val="lt-LT"/>
        </w:rPr>
        <w:t>valst. Nr. </w:t>
      </w:r>
      <w:r w:rsidR="0075318E" w:rsidRPr="0075318E">
        <w:rPr>
          <w:rFonts w:ascii="Times New Roman" w:hAnsi="Times New Roman" w:cs="Times New Roman"/>
          <w:lang w:val="lt-LT"/>
        </w:rPr>
        <w:t>(duomenys neskelbtini)</w:t>
      </w:r>
      <w:r w:rsidR="008E7777" w:rsidRPr="00E44619">
        <w:rPr>
          <w:rFonts w:ascii="Times New Roman" w:hAnsi="Times New Roman" w:cs="Times New Roman"/>
          <w:lang w:val="lt-LT"/>
        </w:rPr>
        <w:t>)</w:t>
      </w:r>
      <w:r w:rsidRPr="00E44619">
        <w:rPr>
          <w:rFonts w:ascii="Times New Roman" w:hAnsi="Times New Roman" w:cs="Times New Roman"/>
          <w:lang w:val="lt-LT"/>
        </w:rPr>
        <w:t xml:space="preserve"> ir puspriekabė „Krone SDR 27“ </w:t>
      </w:r>
      <w:r w:rsidR="008E7777" w:rsidRPr="00E44619">
        <w:rPr>
          <w:rFonts w:ascii="Times New Roman" w:hAnsi="Times New Roman" w:cs="Times New Roman"/>
          <w:lang w:val="lt-LT"/>
        </w:rPr>
        <w:t>(</w:t>
      </w:r>
      <w:r w:rsidRPr="00E44619">
        <w:rPr>
          <w:rFonts w:ascii="Times New Roman" w:hAnsi="Times New Roman" w:cs="Times New Roman"/>
          <w:lang w:val="lt-LT"/>
        </w:rPr>
        <w:t>valst.</w:t>
      </w:r>
      <w:r w:rsidR="008E7777" w:rsidRPr="00E44619">
        <w:rPr>
          <w:rFonts w:ascii="Times New Roman" w:hAnsi="Times New Roman" w:cs="Times New Roman"/>
          <w:lang w:val="lt-LT"/>
        </w:rPr>
        <w:t> </w:t>
      </w:r>
      <w:r w:rsidRPr="00E44619">
        <w:rPr>
          <w:rFonts w:ascii="Times New Roman" w:hAnsi="Times New Roman" w:cs="Times New Roman"/>
          <w:lang w:val="lt-LT"/>
        </w:rPr>
        <w:t>Nr.</w:t>
      </w:r>
      <w:r w:rsidR="008E7777" w:rsidRPr="00E44619">
        <w:rPr>
          <w:rFonts w:ascii="Times New Roman" w:hAnsi="Times New Roman" w:cs="Times New Roman"/>
          <w:lang w:val="lt-LT"/>
        </w:rPr>
        <w:t> </w:t>
      </w:r>
      <w:r w:rsidR="0075318E" w:rsidRPr="0075318E">
        <w:rPr>
          <w:rFonts w:ascii="Times New Roman" w:hAnsi="Times New Roman" w:cs="Times New Roman"/>
          <w:lang w:val="lt-LT"/>
        </w:rPr>
        <w:t>(duomenys neskelbtini)</w:t>
      </w:r>
      <w:r w:rsidR="008E7777" w:rsidRPr="00E44619">
        <w:rPr>
          <w:rFonts w:ascii="Times New Roman" w:hAnsi="Times New Roman" w:cs="Times New Roman"/>
          <w:lang w:val="lt-LT"/>
        </w:rPr>
        <w:t>)</w:t>
      </w:r>
      <w:r w:rsidRPr="00E44619">
        <w:rPr>
          <w:rFonts w:ascii="Times New Roman" w:hAnsi="Times New Roman" w:cs="Times New Roman"/>
          <w:lang w:val="lt-LT"/>
        </w:rPr>
        <w:t xml:space="preserve"> bei vilkikas „Volvo“ </w:t>
      </w:r>
      <w:r w:rsidR="008E7777" w:rsidRPr="00E44619">
        <w:rPr>
          <w:rFonts w:ascii="Times New Roman" w:hAnsi="Times New Roman" w:cs="Times New Roman"/>
          <w:lang w:val="lt-LT"/>
        </w:rPr>
        <w:t>(</w:t>
      </w:r>
      <w:r w:rsidRPr="00E44619">
        <w:rPr>
          <w:rFonts w:ascii="Times New Roman" w:hAnsi="Times New Roman" w:cs="Times New Roman"/>
          <w:lang w:val="lt-LT"/>
        </w:rPr>
        <w:t>valst. Nr. </w:t>
      </w:r>
      <w:r w:rsidR="0075318E" w:rsidRPr="0075318E">
        <w:rPr>
          <w:rFonts w:ascii="Times New Roman" w:hAnsi="Times New Roman" w:cs="Times New Roman"/>
          <w:lang w:val="lt-LT"/>
        </w:rPr>
        <w:t>(duomenys neskelbtini)</w:t>
      </w:r>
      <w:r w:rsidR="008E7777" w:rsidRPr="00E44619">
        <w:rPr>
          <w:rFonts w:ascii="Times New Roman" w:hAnsi="Times New Roman" w:cs="Times New Roman"/>
          <w:lang w:val="lt-LT"/>
        </w:rPr>
        <w:t>)</w:t>
      </w:r>
      <w:r w:rsidRPr="00E44619">
        <w:rPr>
          <w:rFonts w:ascii="Times New Roman" w:hAnsi="Times New Roman" w:cs="Times New Roman"/>
          <w:lang w:val="lt-LT"/>
        </w:rPr>
        <w:t xml:space="preserve"> ir puspriekabė „Krone SD“ </w:t>
      </w:r>
      <w:r w:rsidR="008E7777" w:rsidRPr="00E44619">
        <w:rPr>
          <w:rFonts w:ascii="Times New Roman" w:hAnsi="Times New Roman" w:cs="Times New Roman"/>
          <w:lang w:val="lt-LT"/>
        </w:rPr>
        <w:t>(</w:t>
      </w:r>
      <w:r w:rsidRPr="00E44619">
        <w:rPr>
          <w:rFonts w:ascii="Times New Roman" w:hAnsi="Times New Roman" w:cs="Times New Roman"/>
          <w:lang w:val="lt-LT"/>
        </w:rPr>
        <w:t xml:space="preserve">valst. Nr. </w:t>
      </w:r>
      <w:r w:rsidR="0075318E" w:rsidRPr="0075318E">
        <w:rPr>
          <w:rFonts w:ascii="Times New Roman" w:hAnsi="Times New Roman" w:cs="Times New Roman"/>
          <w:lang w:val="lt-LT"/>
        </w:rPr>
        <w:t>(duomenys neskelbtini)</w:t>
      </w:r>
      <w:r w:rsidR="008E7777" w:rsidRPr="00E44619">
        <w:rPr>
          <w:rFonts w:ascii="Times New Roman" w:hAnsi="Times New Roman" w:cs="Times New Roman"/>
          <w:lang w:val="lt-LT"/>
        </w:rPr>
        <w:t>)</w:t>
      </w:r>
      <w:r w:rsidRPr="00E44619">
        <w:rPr>
          <w:rFonts w:ascii="Times New Roman" w:hAnsi="Times New Roman" w:cs="Times New Roman"/>
          <w:lang w:val="lt-LT"/>
        </w:rPr>
        <w:t xml:space="preserve"> buvo nusikalstamos veikos priemonė</w:t>
      </w:r>
      <w:r w:rsidR="000C00D1">
        <w:rPr>
          <w:rFonts w:ascii="Times New Roman" w:hAnsi="Times New Roman" w:cs="Times New Roman"/>
          <w:lang w:val="lt-LT"/>
        </w:rPr>
        <w:t>s</w:t>
      </w:r>
      <w:r w:rsidRPr="00E44619">
        <w:rPr>
          <w:rFonts w:ascii="Times New Roman" w:hAnsi="Times New Roman" w:cs="Times New Roman"/>
          <w:lang w:val="lt-LT"/>
        </w:rPr>
        <w:t xml:space="preserve">, nes be jų </w:t>
      </w:r>
      <w:r w:rsidR="00F62E2C">
        <w:rPr>
          <w:rFonts w:ascii="Times New Roman" w:hAnsi="Times New Roman" w:cs="Times New Roman"/>
          <w:lang w:val="lt-LT"/>
        </w:rPr>
        <w:t xml:space="preserve">nebūtų buvusios galimybės įvežti </w:t>
      </w:r>
      <w:r w:rsidRPr="00E44619">
        <w:rPr>
          <w:rFonts w:ascii="Times New Roman" w:hAnsi="Times New Roman" w:cs="Times New Roman"/>
          <w:lang w:val="lt-LT"/>
        </w:rPr>
        <w:t>kontraba</w:t>
      </w:r>
      <w:r w:rsidR="008E7777" w:rsidRPr="00E44619">
        <w:rPr>
          <w:rFonts w:ascii="Times New Roman" w:hAnsi="Times New Roman" w:cs="Times New Roman"/>
          <w:lang w:val="lt-LT"/>
        </w:rPr>
        <w:t>n</w:t>
      </w:r>
      <w:r w:rsidRPr="00E44619">
        <w:rPr>
          <w:rFonts w:ascii="Times New Roman" w:hAnsi="Times New Roman" w:cs="Times New Roman"/>
          <w:lang w:val="lt-LT"/>
        </w:rPr>
        <w:t>dinių cigarečių pagal M. B</w:t>
      </w:r>
      <w:r w:rsidR="002A4F85">
        <w:rPr>
          <w:rFonts w:ascii="Times New Roman" w:hAnsi="Times New Roman" w:cs="Times New Roman"/>
          <w:lang w:val="lt-LT"/>
        </w:rPr>
        <w:t>.</w:t>
      </w:r>
      <w:r w:rsidRPr="00E44619">
        <w:rPr>
          <w:rFonts w:ascii="Times New Roman" w:hAnsi="Times New Roman" w:cs="Times New Roman"/>
          <w:lang w:val="lt-LT"/>
        </w:rPr>
        <w:t xml:space="preserve"> ir kitų nuteistųjų </w:t>
      </w:r>
      <w:r w:rsidR="00A97360" w:rsidRPr="00E44619">
        <w:rPr>
          <w:rFonts w:ascii="Times New Roman" w:hAnsi="Times New Roman" w:cs="Times New Roman"/>
          <w:lang w:val="lt-LT"/>
        </w:rPr>
        <w:t>pasirinktą</w:t>
      </w:r>
      <w:r w:rsidRPr="00E44619">
        <w:rPr>
          <w:rFonts w:ascii="Times New Roman" w:hAnsi="Times New Roman" w:cs="Times New Roman"/>
          <w:lang w:val="lt-LT"/>
        </w:rPr>
        <w:t xml:space="preserve"> nusikalstamos veikos schem</w:t>
      </w:r>
      <w:r w:rsidR="000C00D1">
        <w:rPr>
          <w:rFonts w:ascii="Times New Roman" w:hAnsi="Times New Roman" w:cs="Times New Roman"/>
          <w:lang w:val="lt-LT"/>
        </w:rPr>
        <w:t>ą</w:t>
      </w:r>
      <w:r w:rsidRPr="00E44619">
        <w:rPr>
          <w:rFonts w:ascii="Times New Roman" w:hAnsi="Times New Roman" w:cs="Times New Roman"/>
          <w:lang w:val="lt-LT"/>
        </w:rPr>
        <w:t>. Taigi šios priemonės atitinka BK 72 straipsnyje aptartą konfiskuojamų objektų rūšį. Taip pat byloje nustatyta, kad šios transport</w:t>
      </w:r>
      <w:r w:rsidR="00937DF4" w:rsidRPr="00E44619">
        <w:rPr>
          <w:rFonts w:ascii="Times New Roman" w:hAnsi="Times New Roman" w:cs="Times New Roman"/>
          <w:lang w:val="lt-LT"/>
        </w:rPr>
        <w:t>o</w:t>
      </w:r>
      <w:r w:rsidRPr="00E44619">
        <w:rPr>
          <w:rFonts w:ascii="Times New Roman" w:hAnsi="Times New Roman" w:cs="Times New Roman"/>
          <w:lang w:val="lt-LT"/>
        </w:rPr>
        <w:t xml:space="preserve"> priemonės priklauso tretiesiems asmenims, kurie nieko nežinojo apie daromas nusikalstamas veikas, todėl teismai pagrįstai nusprendė iš nuteistųjų, </w:t>
      </w:r>
      <w:r w:rsidR="00080557">
        <w:rPr>
          <w:rFonts w:ascii="Times New Roman" w:hAnsi="Times New Roman" w:cs="Times New Roman"/>
          <w:lang w:val="lt-LT"/>
        </w:rPr>
        <w:t>taip pat</w:t>
      </w:r>
      <w:r w:rsidRPr="00E44619">
        <w:rPr>
          <w:rFonts w:ascii="Times New Roman" w:hAnsi="Times New Roman" w:cs="Times New Roman"/>
          <w:lang w:val="lt-LT"/>
        </w:rPr>
        <w:t xml:space="preserve"> ir iš nuteistojo M. B</w:t>
      </w:r>
      <w:r w:rsidR="00720184">
        <w:rPr>
          <w:rFonts w:ascii="Times New Roman" w:hAnsi="Times New Roman" w:cs="Times New Roman"/>
          <w:lang w:val="lt-LT"/>
        </w:rPr>
        <w:t>.</w:t>
      </w:r>
      <w:r w:rsidRPr="00E44619">
        <w:rPr>
          <w:rFonts w:ascii="Times New Roman" w:hAnsi="Times New Roman" w:cs="Times New Roman"/>
          <w:lang w:val="lt-LT"/>
        </w:rPr>
        <w:t>, išieškoti transporto priemonių vertės dalį atitinkančią pinigų sumą.</w:t>
      </w:r>
    </w:p>
    <w:p w14:paraId="657F6B32" w14:textId="2515DE32" w:rsidR="00385D08" w:rsidRPr="00E44619" w:rsidRDefault="00661968"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Kasatoriai ginčija turto vertės momento nustatymo tinkamumą, nurodydami, kad jis buvo parinktas netinkamai</w:t>
      </w:r>
      <w:r w:rsidR="005E7B3C" w:rsidRPr="00E44619">
        <w:rPr>
          <w:rFonts w:ascii="Times New Roman" w:hAnsi="Times New Roman" w:cs="Times New Roman"/>
          <w:lang w:val="lt-LT"/>
        </w:rPr>
        <w:t>,</w:t>
      </w:r>
      <w:r w:rsidRPr="00E44619">
        <w:rPr>
          <w:rFonts w:ascii="Times New Roman" w:hAnsi="Times New Roman" w:cs="Times New Roman"/>
          <w:lang w:val="lt-LT"/>
        </w:rPr>
        <w:t xml:space="preserve"> t.</w:t>
      </w:r>
      <w:r w:rsidR="008E7777" w:rsidRPr="00E44619">
        <w:rPr>
          <w:rFonts w:ascii="Times New Roman" w:hAnsi="Times New Roman" w:cs="Times New Roman"/>
          <w:lang w:val="lt-LT"/>
        </w:rPr>
        <w:t xml:space="preserve"> </w:t>
      </w:r>
      <w:r w:rsidRPr="00E44619">
        <w:rPr>
          <w:rFonts w:ascii="Times New Roman" w:hAnsi="Times New Roman" w:cs="Times New Roman"/>
          <w:lang w:val="lt-LT"/>
        </w:rPr>
        <w:t xml:space="preserve">y. </w:t>
      </w:r>
      <w:r w:rsidRPr="00E44619">
        <w:rPr>
          <w:rFonts w:ascii="Times New Roman" w:eastAsia="Times New Roman" w:hAnsi="Times New Roman" w:cs="Times New Roman"/>
          <w:kern w:val="0"/>
          <w:lang w:val="lt-LT" w:bidi="lt-LT"/>
          <w14:ligatures w14:val="none"/>
        </w:rPr>
        <w:t xml:space="preserve">turi būti nustatoma konfiskuotino turto vertė, atitinkanti realią tokio turto vertę jo konfiskavimo dieną. </w:t>
      </w:r>
      <w:r w:rsidR="00937DF4" w:rsidRPr="00E44619">
        <w:rPr>
          <w:rFonts w:ascii="Times New Roman" w:eastAsia="Times New Roman" w:hAnsi="Times New Roman" w:cs="Times New Roman"/>
          <w:kern w:val="0"/>
          <w:lang w:val="lt-LT" w:bidi="lt-LT"/>
          <w14:ligatures w14:val="none"/>
        </w:rPr>
        <w:t>Š</w:t>
      </w:r>
      <w:r w:rsidRPr="00E44619">
        <w:rPr>
          <w:rFonts w:ascii="Times New Roman" w:eastAsia="Times New Roman" w:hAnsi="Times New Roman" w:cs="Times New Roman"/>
          <w:kern w:val="0"/>
          <w:lang w:val="lt-LT" w:bidi="lt-LT"/>
          <w14:ligatures w14:val="none"/>
        </w:rPr>
        <w:t xml:space="preserve">į teiginį kasatoriai grindžia </w:t>
      </w:r>
      <w:r w:rsidR="00937DF4" w:rsidRPr="00E44619">
        <w:rPr>
          <w:rFonts w:ascii="Times New Roman" w:eastAsia="Times New Roman" w:hAnsi="Times New Roman" w:cs="Times New Roman"/>
          <w:kern w:val="0"/>
          <w:lang w:val="lt-LT" w:bidi="lt-LT"/>
          <w14:ligatures w14:val="none"/>
        </w:rPr>
        <w:t>kasacinės instancijos teismo</w:t>
      </w:r>
      <w:r w:rsidRPr="00E44619">
        <w:rPr>
          <w:rFonts w:ascii="Times New Roman" w:eastAsia="Times New Roman" w:hAnsi="Times New Roman" w:cs="Times New Roman"/>
          <w:kern w:val="0"/>
          <w:lang w:val="lt-LT" w:bidi="lt-LT"/>
          <w14:ligatures w14:val="none"/>
        </w:rPr>
        <w:t xml:space="preserve"> praktika. Tačiau pa</w:t>
      </w:r>
      <w:r w:rsidR="000C00D1">
        <w:rPr>
          <w:rFonts w:ascii="Times New Roman" w:eastAsia="Times New Roman" w:hAnsi="Times New Roman" w:cs="Times New Roman"/>
          <w:kern w:val="0"/>
          <w:lang w:val="lt-LT" w:bidi="lt-LT"/>
          <w14:ligatures w14:val="none"/>
        </w:rPr>
        <w:t>žym</w:t>
      </w:r>
      <w:r w:rsidR="00080557">
        <w:rPr>
          <w:rFonts w:ascii="Times New Roman" w:eastAsia="Times New Roman" w:hAnsi="Times New Roman" w:cs="Times New Roman"/>
          <w:kern w:val="0"/>
          <w:lang w:val="lt-LT" w:bidi="lt-LT"/>
          <w14:ligatures w14:val="none"/>
        </w:rPr>
        <w:t>ė</w:t>
      </w:r>
      <w:r w:rsidRPr="00E44619">
        <w:rPr>
          <w:rFonts w:ascii="Times New Roman" w:eastAsia="Times New Roman" w:hAnsi="Times New Roman" w:cs="Times New Roman"/>
          <w:kern w:val="0"/>
          <w:lang w:val="lt-LT" w:bidi="lt-LT"/>
          <w14:ligatures w14:val="none"/>
        </w:rPr>
        <w:t xml:space="preserve">tina, kad </w:t>
      </w:r>
      <w:r w:rsidR="00385D08" w:rsidRPr="00E44619">
        <w:rPr>
          <w:rFonts w:ascii="Times New Roman" w:eastAsia="Times New Roman" w:hAnsi="Times New Roman" w:cs="Times New Roman"/>
          <w:kern w:val="0"/>
          <w:lang w:val="lt-LT" w:bidi="lt-LT"/>
          <w14:ligatures w14:val="none"/>
        </w:rPr>
        <w:t xml:space="preserve">kasaciniuose skunduose šiuo klausimu cituojama teismų praktika kasatorių teiginių nepatvirtina. Priešingai, cituojamoje teismų praktikoje (kuri yra suformuota </w:t>
      </w:r>
      <w:r w:rsidR="000C00D1">
        <w:rPr>
          <w:rFonts w:ascii="Times New Roman" w:eastAsia="Times New Roman" w:hAnsi="Times New Roman" w:cs="Times New Roman"/>
          <w:kern w:val="0"/>
          <w:lang w:val="lt-LT" w:bidi="lt-LT"/>
          <w14:ligatures w14:val="none"/>
        </w:rPr>
        <w:t xml:space="preserve">daugiausia </w:t>
      </w:r>
      <w:r w:rsidR="00385D08" w:rsidRPr="00E44619">
        <w:rPr>
          <w:rFonts w:ascii="Times New Roman" w:eastAsia="Times New Roman" w:hAnsi="Times New Roman" w:cs="Times New Roman"/>
          <w:kern w:val="0"/>
          <w:lang w:val="lt-LT" w:bidi="lt-LT"/>
          <w14:ligatures w14:val="none"/>
        </w:rPr>
        <w:t xml:space="preserve">eismo įvykių bylose) nurodoma, kad </w:t>
      </w:r>
      <w:r w:rsidR="00385D08" w:rsidRPr="00E44619">
        <w:rPr>
          <w:rFonts w:ascii="Times New Roman" w:hAnsi="Times New Roman" w:cs="Times New Roman"/>
          <w:lang w:val="lt-LT"/>
        </w:rPr>
        <w:t>konkretaus automobilio rinkos vertė turi būti nustatoma iki eismo įvykio sukėlimo</w:t>
      </w:r>
      <w:r w:rsidR="00D85EC9" w:rsidRPr="00E44619">
        <w:rPr>
          <w:rFonts w:ascii="Times New Roman" w:hAnsi="Times New Roman" w:cs="Times New Roman"/>
          <w:lang w:val="lt-LT"/>
        </w:rPr>
        <w:t>,</w:t>
      </w:r>
      <w:r w:rsidR="00385D08" w:rsidRPr="00E44619">
        <w:rPr>
          <w:rFonts w:ascii="Times New Roman" w:hAnsi="Times New Roman" w:cs="Times New Roman"/>
          <w:lang w:val="lt-LT"/>
        </w:rPr>
        <w:t xml:space="preserve"> </w:t>
      </w:r>
      <w:r w:rsidR="00D85EC9" w:rsidRPr="00E44619">
        <w:rPr>
          <w:rFonts w:ascii="Times New Roman" w:hAnsi="Times New Roman" w:cs="Times New Roman"/>
          <w:lang w:val="lt-LT"/>
        </w:rPr>
        <w:t>t</w:t>
      </w:r>
      <w:r w:rsidR="00385D08" w:rsidRPr="00E44619">
        <w:rPr>
          <w:rFonts w:ascii="Times New Roman" w:hAnsi="Times New Roman" w:cs="Times New Roman"/>
          <w:lang w:val="lt-LT"/>
        </w:rPr>
        <w:t>.</w:t>
      </w:r>
      <w:r w:rsidR="00EF541A" w:rsidRPr="00E44619">
        <w:rPr>
          <w:rFonts w:ascii="Times New Roman" w:hAnsi="Times New Roman" w:cs="Times New Roman"/>
          <w:lang w:val="lt-LT"/>
        </w:rPr>
        <w:t xml:space="preserve"> </w:t>
      </w:r>
      <w:r w:rsidR="00385D08" w:rsidRPr="00E44619">
        <w:rPr>
          <w:rFonts w:ascii="Times New Roman" w:hAnsi="Times New Roman" w:cs="Times New Roman"/>
          <w:lang w:val="lt-LT"/>
        </w:rPr>
        <w:t xml:space="preserve">y. šioje teismų praktikoje nurodoma, kad bylos tyrimo </w:t>
      </w:r>
      <w:r w:rsidR="000C00D1">
        <w:rPr>
          <w:rFonts w:ascii="Times New Roman" w:hAnsi="Times New Roman" w:cs="Times New Roman"/>
          <w:lang w:val="lt-LT"/>
        </w:rPr>
        <w:t>metu</w:t>
      </w:r>
      <w:r w:rsidR="00385D08" w:rsidRPr="00E44619">
        <w:rPr>
          <w:rFonts w:ascii="Times New Roman" w:hAnsi="Times New Roman" w:cs="Times New Roman"/>
          <w:lang w:val="lt-LT"/>
        </w:rPr>
        <w:t xml:space="preserve"> prokuroras turi surinkti duomenis apie konfiskuotino turto rinkos vertę, t.</w:t>
      </w:r>
      <w:r w:rsidR="008E7777" w:rsidRPr="00E44619">
        <w:rPr>
          <w:rFonts w:ascii="Times New Roman" w:hAnsi="Times New Roman" w:cs="Times New Roman"/>
          <w:lang w:val="lt-LT"/>
        </w:rPr>
        <w:t xml:space="preserve"> </w:t>
      </w:r>
      <w:r w:rsidR="00385D08" w:rsidRPr="00E44619">
        <w:rPr>
          <w:rFonts w:ascii="Times New Roman" w:hAnsi="Times New Roman" w:cs="Times New Roman"/>
          <w:lang w:val="lt-LT"/>
        </w:rPr>
        <w:t xml:space="preserve">y. </w:t>
      </w:r>
      <w:r w:rsidR="000C00D1">
        <w:rPr>
          <w:rFonts w:ascii="Times New Roman" w:hAnsi="Times New Roman" w:cs="Times New Roman"/>
          <w:lang w:val="lt-LT"/>
        </w:rPr>
        <w:t>daugiausiai</w:t>
      </w:r>
      <w:r w:rsidR="00385D08" w:rsidRPr="00E44619">
        <w:rPr>
          <w:rFonts w:ascii="Times New Roman" w:hAnsi="Times New Roman" w:cs="Times New Roman"/>
          <w:lang w:val="lt-LT"/>
        </w:rPr>
        <w:t xml:space="preserve"> tai daroma ikit</w:t>
      </w:r>
      <w:r w:rsidR="00A97360" w:rsidRPr="00E44619">
        <w:rPr>
          <w:rFonts w:ascii="Times New Roman" w:hAnsi="Times New Roman" w:cs="Times New Roman"/>
          <w:lang w:val="lt-LT"/>
        </w:rPr>
        <w:t>e</w:t>
      </w:r>
      <w:r w:rsidR="00385D08" w:rsidRPr="00E44619">
        <w:rPr>
          <w:rFonts w:ascii="Times New Roman" w:hAnsi="Times New Roman" w:cs="Times New Roman"/>
          <w:lang w:val="lt-LT"/>
        </w:rPr>
        <w:t xml:space="preserve">isminio tyrimo </w:t>
      </w:r>
      <w:r w:rsidR="000C00D1">
        <w:rPr>
          <w:rFonts w:ascii="Times New Roman" w:hAnsi="Times New Roman" w:cs="Times New Roman"/>
          <w:lang w:val="lt-LT"/>
        </w:rPr>
        <w:t>metu</w:t>
      </w:r>
      <w:r w:rsidR="00385D08" w:rsidRPr="00E44619">
        <w:rPr>
          <w:rFonts w:ascii="Times New Roman" w:hAnsi="Times New Roman" w:cs="Times New Roman"/>
          <w:lang w:val="lt-LT"/>
        </w:rPr>
        <w:t xml:space="preserve">, o ne konfiskavimo dieną. </w:t>
      </w:r>
      <w:r w:rsidR="00937DF4" w:rsidRPr="00E44619">
        <w:rPr>
          <w:rFonts w:ascii="Times New Roman" w:hAnsi="Times New Roman" w:cs="Times New Roman"/>
          <w:lang w:val="lt-LT"/>
        </w:rPr>
        <w:t>Vertės nustatymas konfiskavimo dien</w:t>
      </w:r>
      <w:r w:rsidR="000C00D1">
        <w:rPr>
          <w:rFonts w:ascii="Times New Roman" w:hAnsi="Times New Roman" w:cs="Times New Roman"/>
          <w:lang w:val="lt-LT"/>
        </w:rPr>
        <w:t>ą</w:t>
      </w:r>
      <w:r w:rsidR="00385D08" w:rsidRPr="00E44619">
        <w:rPr>
          <w:rFonts w:ascii="Times New Roman" w:hAnsi="Times New Roman" w:cs="Times New Roman"/>
          <w:lang w:val="lt-LT"/>
        </w:rPr>
        <w:t xml:space="preserve"> būtų ydinga</w:t>
      </w:r>
      <w:r w:rsidR="00937DF4" w:rsidRPr="00E44619">
        <w:rPr>
          <w:rFonts w:ascii="Times New Roman" w:hAnsi="Times New Roman" w:cs="Times New Roman"/>
          <w:lang w:val="lt-LT"/>
        </w:rPr>
        <w:t>s</w:t>
      </w:r>
      <w:r w:rsidR="00385D08" w:rsidRPr="00E44619">
        <w:rPr>
          <w:rFonts w:ascii="Times New Roman" w:hAnsi="Times New Roman" w:cs="Times New Roman"/>
          <w:lang w:val="lt-LT"/>
        </w:rPr>
        <w:t xml:space="preserve"> </w:t>
      </w:r>
      <w:r w:rsidR="00A97360" w:rsidRPr="00E44619">
        <w:rPr>
          <w:rFonts w:ascii="Times New Roman" w:hAnsi="Times New Roman" w:cs="Times New Roman"/>
          <w:lang w:val="lt-LT"/>
        </w:rPr>
        <w:t>ir</w:t>
      </w:r>
      <w:r w:rsidR="00385D08" w:rsidRPr="00E44619">
        <w:rPr>
          <w:rFonts w:ascii="Times New Roman" w:hAnsi="Times New Roman" w:cs="Times New Roman"/>
          <w:lang w:val="lt-LT"/>
        </w:rPr>
        <w:t xml:space="preserve"> dėl to, kad turto konfiskavimo diena yra teismo nuosprendžio priėmimo ir jo įsiteisėjimo diena, t.</w:t>
      </w:r>
      <w:r w:rsidR="008E7777" w:rsidRPr="00E44619">
        <w:rPr>
          <w:rFonts w:ascii="Times New Roman" w:hAnsi="Times New Roman" w:cs="Times New Roman"/>
          <w:lang w:val="lt-LT"/>
        </w:rPr>
        <w:t xml:space="preserve"> </w:t>
      </w:r>
      <w:r w:rsidR="00385D08" w:rsidRPr="00E44619">
        <w:rPr>
          <w:rFonts w:ascii="Times New Roman" w:hAnsi="Times New Roman" w:cs="Times New Roman"/>
          <w:lang w:val="lt-LT"/>
        </w:rPr>
        <w:t xml:space="preserve">y. data, kuri visada yra paskesnė nei įrodymų rinkimas ar tyrimas byloje. </w:t>
      </w:r>
      <w:r w:rsidR="00EF541A" w:rsidRPr="00E44619">
        <w:rPr>
          <w:rFonts w:ascii="Times New Roman" w:hAnsi="Times New Roman" w:cs="Times New Roman"/>
          <w:lang w:val="lt-LT"/>
        </w:rPr>
        <w:t>Tą patvirtina ir teismų praktika dėl kontraband</w:t>
      </w:r>
      <w:r w:rsidR="00080557">
        <w:rPr>
          <w:rFonts w:ascii="Times New Roman" w:hAnsi="Times New Roman" w:cs="Times New Roman"/>
          <w:lang w:val="lt-LT"/>
        </w:rPr>
        <w:t>ai</w:t>
      </w:r>
      <w:r w:rsidR="00EF541A" w:rsidRPr="00E44619">
        <w:rPr>
          <w:rFonts w:ascii="Times New Roman" w:hAnsi="Times New Roman" w:cs="Times New Roman"/>
          <w:lang w:val="lt-LT"/>
        </w:rPr>
        <w:t xml:space="preserve"> gaben</w:t>
      </w:r>
      <w:r w:rsidR="00080557">
        <w:rPr>
          <w:rFonts w:ascii="Times New Roman" w:hAnsi="Times New Roman" w:cs="Times New Roman"/>
          <w:lang w:val="lt-LT"/>
        </w:rPr>
        <w:t>t</w:t>
      </w:r>
      <w:r w:rsidR="00EF541A" w:rsidRPr="00E44619">
        <w:rPr>
          <w:rFonts w:ascii="Times New Roman" w:hAnsi="Times New Roman" w:cs="Times New Roman"/>
          <w:lang w:val="lt-LT"/>
        </w:rPr>
        <w:t>i naudotų transport</w:t>
      </w:r>
      <w:r w:rsidR="008E7777" w:rsidRPr="00E44619">
        <w:rPr>
          <w:rFonts w:ascii="Times New Roman" w:hAnsi="Times New Roman" w:cs="Times New Roman"/>
          <w:lang w:val="lt-LT"/>
        </w:rPr>
        <w:t>o</w:t>
      </w:r>
      <w:r w:rsidR="00EF541A" w:rsidRPr="00E44619">
        <w:rPr>
          <w:rFonts w:ascii="Times New Roman" w:hAnsi="Times New Roman" w:cs="Times New Roman"/>
          <w:lang w:val="lt-LT"/>
        </w:rPr>
        <w:t xml:space="preserve"> priemonių vertės nustatymo, kur</w:t>
      </w:r>
      <w:r w:rsidR="00D85EC9" w:rsidRPr="00E44619">
        <w:rPr>
          <w:rFonts w:ascii="Times New Roman" w:hAnsi="Times New Roman" w:cs="Times New Roman"/>
          <w:lang w:val="lt-LT"/>
        </w:rPr>
        <w:t>ioje išaiškinta</w:t>
      </w:r>
      <w:r w:rsidR="00EF541A" w:rsidRPr="00E44619">
        <w:rPr>
          <w:rFonts w:ascii="Times New Roman" w:hAnsi="Times New Roman" w:cs="Times New Roman"/>
          <w:lang w:val="lt-LT"/>
        </w:rPr>
        <w:t>, kad</w:t>
      </w:r>
      <w:r w:rsidR="000C00D1">
        <w:rPr>
          <w:rFonts w:ascii="Times New Roman" w:hAnsi="Times New Roman" w:cs="Times New Roman"/>
          <w:lang w:val="lt-LT"/>
        </w:rPr>
        <w:t>,</w:t>
      </w:r>
      <w:r w:rsidR="00EF541A" w:rsidRPr="00E44619">
        <w:rPr>
          <w:rFonts w:ascii="Times New Roman" w:hAnsi="Times New Roman" w:cs="Times New Roman"/>
          <w:lang w:val="lt-LT"/>
        </w:rPr>
        <w:t xml:space="preserve"> </w:t>
      </w:r>
      <w:r w:rsidR="00D85EC9" w:rsidRPr="00E44619">
        <w:rPr>
          <w:rFonts w:ascii="Times New Roman" w:eastAsia="Calibri" w:hAnsi="Times New Roman" w:cs="Times New Roman"/>
          <w:shd w:val="clear" w:color="auto" w:fill="FFFFFF"/>
          <w:lang w:val="lt-LT"/>
        </w:rPr>
        <w:t>n</w:t>
      </w:r>
      <w:r w:rsidR="00EF541A" w:rsidRPr="00E44619">
        <w:rPr>
          <w:rFonts w:ascii="Times New Roman" w:eastAsia="Calibri" w:hAnsi="Times New Roman" w:cs="Times New Roman"/>
          <w:shd w:val="clear" w:color="auto" w:fill="FFFFFF"/>
          <w:lang w:val="lt-LT"/>
        </w:rPr>
        <w:t>ustatant konfiskuotinos nusikalstamos veikos priemonės vertę, nėra jokio teisinio pagrindo remtis kuriuo nors kitu laiku nei nusikalstamos veikos padarymo laikas (</w:t>
      </w:r>
      <w:r w:rsidR="00C907F1" w:rsidRPr="00E44619">
        <w:rPr>
          <w:rFonts w:ascii="Times New Roman" w:eastAsia="Calibri" w:hAnsi="Times New Roman" w:cs="Times New Roman"/>
          <w:shd w:val="clear" w:color="auto" w:fill="FFFFFF"/>
          <w:lang w:val="lt-LT"/>
        </w:rPr>
        <w:t xml:space="preserve">Lietuvos Aukščiausiojo Teismo 2023 m. vasario 20 d. nutartis baudžiamojoje byloje Nr. 2K-30-788/2023, 72 punktas). </w:t>
      </w:r>
      <w:r w:rsidR="00385D08" w:rsidRPr="00E44619">
        <w:rPr>
          <w:rFonts w:ascii="Times New Roman" w:hAnsi="Times New Roman" w:cs="Times New Roman"/>
          <w:lang w:val="lt-LT"/>
        </w:rPr>
        <w:t>Taigi konstatuotina, kad kasatoriai netinkamai aiškina ir interpretuoja konfiskuotino turto vertės nustatymo moment</w:t>
      </w:r>
      <w:r w:rsidR="00A97360" w:rsidRPr="00E44619">
        <w:rPr>
          <w:rFonts w:ascii="Times New Roman" w:hAnsi="Times New Roman" w:cs="Times New Roman"/>
          <w:lang w:val="lt-LT"/>
        </w:rPr>
        <w:t>ą</w:t>
      </w:r>
      <w:r w:rsidR="00385D08" w:rsidRPr="00E44619">
        <w:rPr>
          <w:rFonts w:ascii="Times New Roman" w:hAnsi="Times New Roman" w:cs="Times New Roman"/>
          <w:lang w:val="lt-LT"/>
        </w:rPr>
        <w:t>.</w:t>
      </w:r>
    </w:p>
    <w:p w14:paraId="25EA40B4" w14:textId="06691704" w:rsidR="00661968" w:rsidRPr="00E44619" w:rsidRDefault="00385D08"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Kitas kasacinių skundų argumentas yra susijęs su turto konfiskavimo proporcingumo tiek dydžio, tiek santykio su paskirta bausme prasme. Tačiau teisėjų kolegijos šie kasacinių skundų argumentai taip pat neįtikino.</w:t>
      </w:r>
    </w:p>
    <w:p w14:paraId="27859472" w14:textId="2FC00D3E" w:rsidR="005A12E2" w:rsidRPr="00E44619" w:rsidRDefault="005A12E2"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Teismų praktikoje nustatyta, kad</w:t>
      </w:r>
      <w:r w:rsidR="000C00D1">
        <w:rPr>
          <w:rFonts w:ascii="Times New Roman" w:hAnsi="Times New Roman" w:cs="Times New Roman"/>
          <w:lang w:val="lt-LT"/>
        </w:rPr>
        <w:t>,</w:t>
      </w:r>
      <w:r w:rsidRPr="00E44619">
        <w:rPr>
          <w:rFonts w:ascii="Times New Roman" w:hAnsi="Times New Roman" w:cs="Times New Roman"/>
          <w:lang w:val="lt-LT"/>
        </w:rPr>
        <w:t xml:space="preserve"> sprendžiant konfiskuotino turto vertę atitinkančios pinigų sumos išieškojimo klausimą proporcingumo principo taikymo kontekste, reikia vertinti visas byloje esančias reikšmingas aplinkybes, tai yra atsižvelgti tiek į padaryto nusikaltimo aplinkybes, tiek į nusikaltimą padariusį asmenį apibūdinančius duomenis ir kitas šiam klausimui išspręsti turinčias reikšmės aplinkybes (</w:t>
      </w:r>
      <w:r w:rsidR="002E6A8E" w:rsidRPr="00E44619">
        <w:rPr>
          <w:rFonts w:ascii="Times New Roman" w:hAnsi="Times New Roman" w:cs="Times New Roman"/>
          <w:lang w:val="lt-LT"/>
        </w:rPr>
        <w:t>Lietuvos Aukščiausiojo Teismo 2018 m. spalio 30 d. nutartis baudžiamojoje byloje Nr. 2K-315-303/2018, 14 punktas; 2020 m. vasario 20 d. nutartis baudžiamojoje byloje Nr.</w:t>
      </w:r>
      <w:r w:rsidR="005E7B3C" w:rsidRPr="00E44619">
        <w:rPr>
          <w:rFonts w:ascii="Times New Roman" w:hAnsi="Times New Roman" w:cs="Times New Roman"/>
          <w:lang w:val="lt-LT"/>
        </w:rPr>
        <w:t> </w:t>
      </w:r>
      <w:r w:rsidR="002E6A8E" w:rsidRPr="00E44619">
        <w:rPr>
          <w:rFonts w:ascii="Times New Roman" w:hAnsi="Times New Roman" w:cs="Times New Roman"/>
          <w:lang w:val="lt-LT"/>
        </w:rPr>
        <w:t xml:space="preserve">2K-72-489/2020, 69 punktas). </w:t>
      </w:r>
      <w:r w:rsidRPr="00E44619">
        <w:rPr>
          <w:rFonts w:ascii="Times New Roman" w:hAnsi="Times New Roman" w:cs="Times New Roman"/>
          <w:lang w:val="lt-LT"/>
        </w:rPr>
        <w:t>Teismų praktikoje taip pat nurodoma, kad paskirtos bausmės rūšis ir dydis taip pat yra viena iš aplinkybių vertinant turto konfiskavimo ar konfiskuotino turto vertės išieškojimo proporcingumą. Bausmė ir kartu paskirta baudžiamojo poveikio priemonė turi būti vertinamos kaip visuma, kurios paskirtis yra ne tik nubausti kaltininką, bet ir pačią nusikalstamą veiką padaryti ekonomiškai nenaudingą, t. y. paskirta bausmė kartu su baudžiamojo poveikio priemone turi būti veiksmingos, proporcingos ir atgrasančios (</w:t>
      </w:r>
      <w:r w:rsidR="002E6A8E" w:rsidRPr="00E44619">
        <w:rPr>
          <w:rFonts w:ascii="Times New Roman" w:hAnsi="Times New Roman" w:cs="Times New Roman"/>
          <w:lang w:val="lt-LT"/>
        </w:rPr>
        <w:t>Lietuvos Aukščiausiojo Teismo 2019 m. vasario 28 d. nutartis baudžiamojoje byloje Nr. 2K-53-1073/2019, 9, 21 punktai; 2019</w:t>
      </w:r>
      <w:r w:rsidR="00D85EC9" w:rsidRPr="00E44619">
        <w:rPr>
          <w:rFonts w:ascii="Times New Roman" w:hAnsi="Times New Roman" w:cs="Times New Roman"/>
          <w:lang w:val="lt-LT"/>
        </w:rPr>
        <w:t> </w:t>
      </w:r>
      <w:r w:rsidR="002E6A8E" w:rsidRPr="00E44619">
        <w:rPr>
          <w:rFonts w:ascii="Times New Roman" w:hAnsi="Times New Roman" w:cs="Times New Roman"/>
          <w:lang w:val="lt-LT"/>
        </w:rPr>
        <w:t>m.</w:t>
      </w:r>
      <w:r w:rsidR="00D85EC9" w:rsidRPr="00E44619">
        <w:rPr>
          <w:rFonts w:ascii="Times New Roman" w:hAnsi="Times New Roman" w:cs="Times New Roman"/>
          <w:lang w:val="lt-LT"/>
        </w:rPr>
        <w:t> </w:t>
      </w:r>
      <w:r w:rsidR="002E6A8E" w:rsidRPr="00E44619">
        <w:rPr>
          <w:rFonts w:ascii="Times New Roman" w:hAnsi="Times New Roman" w:cs="Times New Roman"/>
          <w:lang w:val="lt-LT"/>
        </w:rPr>
        <w:t xml:space="preserve">gegužės 20 d. nutartis baudžiamojoje byloje Nr. 2K-143-976/2019, 24, 26 punktai). </w:t>
      </w:r>
      <w:r w:rsidRPr="00E44619">
        <w:rPr>
          <w:rFonts w:ascii="Times New Roman" w:hAnsi="Times New Roman" w:cs="Times New Roman"/>
          <w:lang w:val="lt-LT"/>
        </w:rPr>
        <w:t>Tačiau paskirtosios bausmės rūšies dydis taip pat paprastai yra reikšminga aplinkybė sprendžiant konfiskuotino turto vertės išieškojimo proporcingumo klausimą.</w:t>
      </w:r>
    </w:p>
    <w:p w14:paraId="7198D082" w14:textId="499847C5" w:rsidR="005A12E2" w:rsidRPr="00E44619" w:rsidRDefault="005A12E2"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lastRenderedPageBreak/>
        <w:t xml:space="preserve">Nagrinėjamoje byloje nustatyta, kad abiejų instancijų teismai laikėsi šių taisyklių spręsdami skirtinos bausmės ir konfiskuotino turto dydžio klausimus. </w:t>
      </w:r>
      <w:r w:rsidR="005310E5" w:rsidRPr="00E44619">
        <w:rPr>
          <w:rFonts w:ascii="Times New Roman" w:hAnsi="Times New Roman" w:cs="Times New Roman"/>
          <w:lang w:val="lt-LT"/>
        </w:rPr>
        <w:t>A</w:t>
      </w:r>
      <w:r w:rsidRPr="00E44619">
        <w:rPr>
          <w:rFonts w:ascii="Times New Roman" w:hAnsi="Times New Roman" w:cs="Times New Roman"/>
          <w:lang w:val="lt-LT"/>
        </w:rPr>
        <w:t>peliacinės instancijos teismas</w:t>
      </w:r>
      <w:r w:rsidR="005310E5" w:rsidRPr="00E44619">
        <w:rPr>
          <w:rFonts w:ascii="Times New Roman" w:hAnsi="Times New Roman" w:cs="Times New Roman"/>
          <w:lang w:val="lt-LT"/>
        </w:rPr>
        <w:t xml:space="preserve"> nutartyje</w:t>
      </w:r>
      <w:r w:rsidRPr="00E44619">
        <w:rPr>
          <w:rFonts w:ascii="Times New Roman" w:hAnsi="Times New Roman" w:cs="Times New Roman"/>
          <w:lang w:val="lt-LT"/>
        </w:rPr>
        <w:t xml:space="preserve"> nurod</w:t>
      </w:r>
      <w:r w:rsidR="005310E5" w:rsidRPr="00E44619">
        <w:rPr>
          <w:rFonts w:ascii="Times New Roman" w:hAnsi="Times New Roman" w:cs="Times New Roman"/>
          <w:lang w:val="lt-LT"/>
        </w:rPr>
        <w:t>ė</w:t>
      </w:r>
      <w:r w:rsidRPr="00E44619">
        <w:rPr>
          <w:rFonts w:ascii="Times New Roman" w:hAnsi="Times New Roman" w:cs="Times New Roman"/>
          <w:lang w:val="lt-LT"/>
        </w:rPr>
        <w:t>, kad sprendimas konfiskuoti iš M. B</w:t>
      </w:r>
      <w:r w:rsidR="00720184">
        <w:rPr>
          <w:rFonts w:ascii="Times New Roman" w:hAnsi="Times New Roman" w:cs="Times New Roman"/>
          <w:lang w:val="lt-LT"/>
        </w:rPr>
        <w:t>.</w:t>
      </w:r>
      <w:r w:rsidRPr="00E44619">
        <w:rPr>
          <w:rFonts w:ascii="Times New Roman" w:hAnsi="Times New Roman" w:cs="Times New Roman"/>
          <w:lang w:val="lt-LT"/>
        </w:rPr>
        <w:t xml:space="preserve"> pusę konfiskuotino turto vertės yra pagrįstas, nes priimtas tiek atsižvelgus į kontrabanda gabentų cigarečių vertę (385</w:t>
      </w:r>
      <w:r w:rsidR="001855FB" w:rsidRPr="00E44619">
        <w:rPr>
          <w:rFonts w:ascii="Times New Roman" w:hAnsi="Times New Roman" w:cs="Times New Roman"/>
          <w:lang w:val="lt-LT"/>
        </w:rPr>
        <w:t> </w:t>
      </w:r>
      <w:r w:rsidRPr="00E44619">
        <w:rPr>
          <w:rFonts w:ascii="Times New Roman" w:hAnsi="Times New Roman" w:cs="Times New Roman"/>
          <w:lang w:val="lt-LT"/>
        </w:rPr>
        <w:t>482</w:t>
      </w:r>
      <w:r w:rsidR="001855FB" w:rsidRPr="00E44619">
        <w:rPr>
          <w:rFonts w:ascii="Times New Roman" w:hAnsi="Times New Roman" w:cs="Times New Roman"/>
          <w:lang w:val="lt-LT"/>
        </w:rPr>
        <w:t> </w:t>
      </w:r>
      <w:r w:rsidRPr="00E44619">
        <w:rPr>
          <w:rFonts w:ascii="Times New Roman" w:hAnsi="Times New Roman" w:cs="Times New Roman"/>
          <w:lang w:val="lt-LT"/>
        </w:rPr>
        <w:t>Eur ir 2</w:t>
      </w:r>
      <w:r w:rsidR="001855FB" w:rsidRPr="00E44619">
        <w:rPr>
          <w:rFonts w:ascii="Times New Roman" w:hAnsi="Times New Roman" w:cs="Times New Roman"/>
          <w:lang w:val="lt-LT"/>
        </w:rPr>
        <w:t> </w:t>
      </w:r>
      <w:r w:rsidRPr="00E44619">
        <w:rPr>
          <w:rFonts w:ascii="Times New Roman" w:hAnsi="Times New Roman" w:cs="Times New Roman"/>
          <w:lang w:val="lt-LT"/>
        </w:rPr>
        <w:t>613</w:t>
      </w:r>
      <w:r w:rsidR="001855FB" w:rsidRPr="00E44619">
        <w:rPr>
          <w:rFonts w:ascii="Times New Roman" w:hAnsi="Times New Roman" w:cs="Times New Roman"/>
          <w:lang w:val="lt-LT"/>
        </w:rPr>
        <w:t> </w:t>
      </w:r>
      <w:r w:rsidRPr="00E44619">
        <w:rPr>
          <w:rFonts w:ascii="Times New Roman" w:hAnsi="Times New Roman" w:cs="Times New Roman"/>
          <w:lang w:val="lt-LT"/>
        </w:rPr>
        <w:t>236</w:t>
      </w:r>
      <w:r w:rsidR="001855FB" w:rsidRPr="00E44619">
        <w:rPr>
          <w:rFonts w:ascii="Times New Roman" w:hAnsi="Times New Roman" w:cs="Times New Roman"/>
          <w:lang w:val="lt-LT"/>
        </w:rPr>
        <w:t> </w:t>
      </w:r>
      <w:r w:rsidRPr="00E44619">
        <w:rPr>
          <w:rFonts w:ascii="Times New Roman" w:hAnsi="Times New Roman" w:cs="Times New Roman"/>
          <w:lang w:val="lt-LT"/>
        </w:rPr>
        <w:t>Eur), tiek į kiekvieno bendrininko vaidmenį ir indėlį darant nusikalstamas veikas. Nesutikti su tokia apeliacinės instancijos išvada nėra teisinio pagrindo.</w:t>
      </w:r>
    </w:p>
    <w:p w14:paraId="0465E9A5" w14:textId="2A26CA26" w:rsidR="005A12E2" w:rsidRPr="00E44619" w:rsidRDefault="00A26CF8" w:rsidP="00E00A6C">
      <w:pPr>
        <w:pStyle w:val="Sraopastraipa"/>
        <w:numPr>
          <w:ilvl w:val="0"/>
          <w:numId w:val="1"/>
        </w:numPr>
        <w:spacing w:after="120" w:line="240" w:lineRule="auto"/>
        <w:contextualSpacing w:val="0"/>
        <w:jc w:val="both"/>
        <w:rPr>
          <w:rFonts w:ascii="Times New Roman" w:hAnsi="Times New Roman" w:cs="Times New Roman"/>
          <w:lang w:val="lt-LT"/>
        </w:rPr>
      </w:pPr>
      <w:r w:rsidRPr="00E44619">
        <w:rPr>
          <w:rFonts w:ascii="Times New Roman" w:hAnsi="Times New Roman" w:cs="Times New Roman"/>
          <w:lang w:val="lt-LT"/>
        </w:rPr>
        <w:t>Nėra pagrindo nesutikti ir su teismų išvadomis dėl bau</w:t>
      </w:r>
      <w:r w:rsidR="00420668" w:rsidRPr="00E44619">
        <w:rPr>
          <w:rFonts w:ascii="Times New Roman" w:hAnsi="Times New Roman" w:cs="Times New Roman"/>
          <w:lang w:val="lt-LT"/>
        </w:rPr>
        <w:t>s</w:t>
      </w:r>
      <w:r w:rsidRPr="00E44619">
        <w:rPr>
          <w:rFonts w:ascii="Times New Roman" w:hAnsi="Times New Roman" w:cs="Times New Roman"/>
          <w:lang w:val="lt-LT"/>
        </w:rPr>
        <w:t>mės dydžio, nes tiek pirmosios, tiek apeliacinės instancijos teismas motyvavo, kodėl yra parinktas baudų dydis</w:t>
      </w:r>
      <w:r w:rsidR="000C00D1">
        <w:rPr>
          <w:rFonts w:ascii="Times New Roman" w:hAnsi="Times New Roman" w:cs="Times New Roman"/>
          <w:lang w:val="lt-LT"/>
        </w:rPr>
        <w:t>,</w:t>
      </w:r>
      <w:r w:rsidRPr="00E44619">
        <w:rPr>
          <w:rFonts w:ascii="Times New Roman" w:hAnsi="Times New Roman" w:cs="Times New Roman"/>
          <w:lang w:val="lt-LT"/>
        </w:rPr>
        <w:t xml:space="preserve"> artimas šių bausmių rūšių minimumui. Paskirtos bausmės, vadovaujantis BK 63 straipsnio 4 dalimi, taip pat teisingai subendrintos taikant dalinį bausmių bendrinimo būdą.</w:t>
      </w:r>
    </w:p>
    <w:p w14:paraId="5DCDBC98" w14:textId="77777777" w:rsidR="00E94315" w:rsidRPr="00E44619" w:rsidRDefault="00E94315" w:rsidP="00B67DB8">
      <w:pPr>
        <w:pStyle w:val="Sraopastraipa"/>
        <w:spacing w:after="120" w:line="240" w:lineRule="auto"/>
        <w:ind w:left="0"/>
        <w:contextualSpacing w:val="0"/>
        <w:jc w:val="both"/>
        <w:rPr>
          <w:rFonts w:ascii="Times New Roman" w:hAnsi="Times New Roman" w:cs="Times New Roman"/>
          <w:lang w:val="lt-LT"/>
        </w:rPr>
      </w:pPr>
    </w:p>
    <w:p w14:paraId="11B94D6A" w14:textId="5C672E58" w:rsidR="00E94315" w:rsidRPr="00D95BCD" w:rsidRDefault="00E94315" w:rsidP="00B67DB8">
      <w:pPr>
        <w:pStyle w:val="Sraopastraipa"/>
        <w:spacing w:after="120" w:line="240" w:lineRule="auto"/>
        <w:ind w:left="0"/>
        <w:contextualSpacing w:val="0"/>
        <w:jc w:val="both"/>
        <w:rPr>
          <w:rFonts w:ascii="Times New Roman" w:hAnsi="Times New Roman" w:cs="Times New Roman"/>
          <w:i/>
          <w:iCs/>
          <w:lang w:val="lt-LT"/>
        </w:rPr>
      </w:pPr>
      <w:r w:rsidRPr="00E44619">
        <w:rPr>
          <w:rFonts w:ascii="Times New Roman" w:hAnsi="Times New Roman" w:cs="Times New Roman"/>
          <w:i/>
          <w:iCs/>
          <w:lang w:val="lt-LT"/>
        </w:rPr>
        <w:t xml:space="preserve">Dėl išlaidų už valstybės garantuojamos teisinės pagalbos suteikimą </w:t>
      </w:r>
      <w:r w:rsidR="000C00D1">
        <w:rPr>
          <w:rFonts w:ascii="Times New Roman" w:hAnsi="Times New Roman" w:cs="Times New Roman"/>
          <w:i/>
          <w:iCs/>
          <w:lang w:val="lt-LT"/>
        </w:rPr>
        <w:t xml:space="preserve">atlyginimo </w:t>
      </w:r>
      <w:r w:rsidRPr="00E44619">
        <w:rPr>
          <w:rFonts w:ascii="Times New Roman" w:hAnsi="Times New Roman" w:cs="Times New Roman"/>
          <w:i/>
          <w:iCs/>
          <w:lang w:val="lt-LT"/>
        </w:rPr>
        <w:t>priteisimo</w:t>
      </w:r>
    </w:p>
    <w:p w14:paraId="75D4385E" w14:textId="77777777" w:rsidR="00E44619" w:rsidRPr="00B67DB8" w:rsidRDefault="00E44619" w:rsidP="00B67DB8">
      <w:pPr>
        <w:pStyle w:val="Sraopastraipa"/>
        <w:spacing w:after="120" w:line="240" w:lineRule="auto"/>
        <w:ind w:left="0"/>
        <w:contextualSpacing w:val="0"/>
        <w:jc w:val="both"/>
        <w:rPr>
          <w:rFonts w:ascii="Times New Roman" w:hAnsi="Times New Roman" w:cs="Times New Roman"/>
          <w:lang w:val="lt-LT"/>
        </w:rPr>
      </w:pPr>
    </w:p>
    <w:p w14:paraId="2F50F428" w14:textId="0B3C91B0" w:rsidR="00E94315" w:rsidRPr="00E44619" w:rsidRDefault="00E94315" w:rsidP="00B67DB8">
      <w:pPr>
        <w:pStyle w:val="Sraopastraipa"/>
        <w:numPr>
          <w:ilvl w:val="0"/>
          <w:numId w:val="1"/>
        </w:numPr>
        <w:spacing w:after="120" w:line="240" w:lineRule="auto"/>
        <w:contextualSpacing w:val="0"/>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M</w:t>
      </w:r>
      <w:r w:rsidR="00720184">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B</w:t>
      </w:r>
      <w:r w:rsidR="00720184">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kasaciniame skunde teigia, kad apeliacinės instancijos teismas nepateikė motyvų dėl proceso išlaidų </w:t>
      </w:r>
      <w:r w:rsidR="000C00D1">
        <w:rPr>
          <w:rFonts w:ascii="Times New Roman" w:eastAsia="Times New Roman" w:hAnsi="Times New Roman" w:cs="Times New Roman"/>
          <w:kern w:val="0"/>
          <w:lang w:val="lt-LT" w:bidi="lt-LT"/>
          <w14:ligatures w14:val="none"/>
        </w:rPr>
        <w:t xml:space="preserve">atlyginimo </w:t>
      </w:r>
      <w:r w:rsidRPr="00E44619">
        <w:rPr>
          <w:rFonts w:ascii="Times New Roman" w:eastAsia="Times New Roman" w:hAnsi="Times New Roman" w:cs="Times New Roman"/>
          <w:kern w:val="0"/>
          <w:lang w:val="lt-LT" w:bidi="lt-LT"/>
          <w14:ligatures w14:val="none"/>
        </w:rPr>
        <w:t>priteisimo iš jo teisėtumo bei pagrįstumo. Jis nurodo, kad tokios pagalbos neprašė, ji buvo suteikta teismo iniciatyva, atitinkamai ji kokybiškai jam nebuvo teikta, nes gynybos funkcijas vykdė jo pasirinktas advokatas. Šie kasatoriaus argumentai pagrįs</w:t>
      </w:r>
      <w:r w:rsidR="009F5D13" w:rsidRPr="00E44619">
        <w:rPr>
          <w:rFonts w:ascii="Times New Roman" w:eastAsia="Times New Roman" w:hAnsi="Times New Roman" w:cs="Times New Roman"/>
          <w:kern w:val="0"/>
          <w:lang w:val="lt-LT" w:bidi="lt-LT"/>
          <w14:ligatures w14:val="none"/>
        </w:rPr>
        <w:t>t</w:t>
      </w:r>
      <w:r w:rsidRPr="00E44619">
        <w:rPr>
          <w:rFonts w:ascii="Times New Roman" w:eastAsia="Times New Roman" w:hAnsi="Times New Roman" w:cs="Times New Roman"/>
          <w:kern w:val="0"/>
          <w:lang w:val="lt-LT" w:bidi="lt-LT"/>
          <w14:ligatures w14:val="none"/>
        </w:rPr>
        <w:t>i.</w:t>
      </w:r>
    </w:p>
    <w:p w14:paraId="403B16BD" w14:textId="5576A71D" w:rsidR="00E94315" w:rsidRPr="00E44619" w:rsidRDefault="00E94315" w:rsidP="00B67DB8">
      <w:pPr>
        <w:pStyle w:val="Sraopastraipa"/>
        <w:numPr>
          <w:ilvl w:val="0"/>
          <w:numId w:val="1"/>
        </w:numPr>
        <w:spacing w:after="120" w:line="240" w:lineRule="auto"/>
        <w:contextualSpacing w:val="0"/>
        <w:jc w:val="both"/>
        <w:rPr>
          <w:rFonts w:ascii="Times New Roman" w:eastAsia="Times New Roman" w:hAnsi="Times New Roman" w:cs="Times New Roman"/>
          <w:kern w:val="0"/>
          <w:lang w:val="lt-LT" w:bidi="lt-LT"/>
          <w14:ligatures w14:val="none"/>
        </w:rPr>
      </w:pPr>
      <w:r w:rsidRPr="00E44619">
        <w:rPr>
          <w:rFonts w:ascii="Times New Roman" w:eastAsia="Times New Roman" w:hAnsi="Times New Roman" w:cs="Times New Roman"/>
          <w:kern w:val="0"/>
          <w:lang w:val="lt-LT" w:bidi="lt-LT"/>
          <w14:ligatures w14:val="none"/>
        </w:rPr>
        <w:t>Nagrinėjamoje byloje susiklostė netipin</w:t>
      </w:r>
      <w:r w:rsidR="009F5D13" w:rsidRPr="00E44619">
        <w:rPr>
          <w:rFonts w:ascii="Times New Roman" w:eastAsia="Times New Roman" w:hAnsi="Times New Roman" w:cs="Times New Roman"/>
          <w:kern w:val="0"/>
          <w:lang w:val="lt-LT" w:bidi="lt-LT"/>
          <w14:ligatures w14:val="none"/>
        </w:rPr>
        <w:t>ė</w:t>
      </w:r>
      <w:r w:rsidRPr="00E44619">
        <w:rPr>
          <w:rFonts w:ascii="Times New Roman" w:eastAsia="Times New Roman" w:hAnsi="Times New Roman" w:cs="Times New Roman"/>
          <w:kern w:val="0"/>
          <w:lang w:val="lt-LT" w:bidi="lt-LT"/>
          <w14:ligatures w14:val="none"/>
        </w:rPr>
        <w:t xml:space="preserve"> situacija, kai pirmosios instancijos teismas 2023</w:t>
      </w:r>
      <w:r w:rsidR="00E44619"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m.</w:t>
      </w:r>
      <w:r w:rsidR="00E44619"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liepos</w:t>
      </w:r>
      <w:r w:rsidR="00E44619"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13</w:t>
      </w:r>
      <w:r w:rsidR="00E44619" w:rsidRPr="00E44619">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d. nutartimi kreipėsi į Valstybės garantuojamos teisinės pagalbos tarnybą</w:t>
      </w:r>
      <w:r w:rsidR="000C00D1">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pavesdama</w:t>
      </w:r>
      <w:r w:rsidR="000C00D1">
        <w:rPr>
          <w:rFonts w:ascii="Times New Roman" w:eastAsia="Times New Roman" w:hAnsi="Times New Roman" w:cs="Times New Roman"/>
          <w:kern w:val="0"/>
          <w:lang w:val="lt-LT" w:bidi="lt-LT"/>
          <w14:ligatures w14:val="none"/>
        </w:rPr>
        <w:t>s</w:t>
      </w:r>
      <w:r w:rsidRPr="00E44619">
        <w:rPr>
          <w:rFonts w:ascii="Times New Roman" w:eastAsia="Times New Roman" w:hAnsi="Times New Roman" w:cs="Times New Roman"/>
          <w:kern w:val="0"/>
          <w:lang w:val="lt-LT" w:bidi="lt-LT"/>
          <w14:ligatures w14:val="none"/>
        </w:rPr>
        <w:t xml:space="preserve"> parinkti gynėją M. B</w:t>
      </w:r>
      <w:r w:rsidR="00720184">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w:t>
      </w:r>
      <w:r w:rsidR="00633731">
        <w:rPr>
          <w:rFonts w:ascii="Times New Roman" w:eastAsia="Times New Roman" w:hAnsi="Times New Roman" w:cs="Times New Roman"/>
          <w:kern w:val="0"/>
          <w:lang w:val="lt-LT" w:bidi="lt-LT"/>
          <w14:ligatures w14:val="none"/>
        </w:rPr>
        <w:t>pagal</w:t>
      </w:r>
      <w:r w:rsidRPr="00E44619">
        <w:rPr>
          <w:rFonts w:ascii="Times New Roman" w:eastAsia="Times New Roman" w:hAnsi="Times New Roman" w:cs="Times New Roman"/>
          <w:kern w:val="0"/>
          <w:lang w:val="lt-LT" w:bidi="lt-LT"/>
          <w14:ligatures w14:val="none"/>
        </w:rPr>
        <w:t xml:space="preserve"> BPK 51 straipsnio 1 dalies 4 punkt</w:t>
      </w:r>
      <w:r w:rsidR="00633731">
        <w:rPr>
          <w:rFonts w:ascii="Times New Roman" w:eastAsia="Times New Roman" w:hAnsi="Times New Roman" w:cs="Times New Roman"/>
          <w:kern w:val="0"/>
          <w:lang w:val="lt-LT" w:bidi="lt-LT"/>
          <w14:ligatures w14:val="none"/>
        </w:rPr>
        <w:t>ą</w:t>
      </w:r>
      <w:r w:rsidRPr="00E44619">
        <w:rPr>
          <w:rFonts w:ascii="Times New Roman" w:eastAsia="Times New Roman" w:hAnsi="Times New Roman" w:cs="Times New Roman"/>
          <w:kern w:val="0"/>
          <w:lang w:val="lt-LT" w:bidi="lt-LT"/>
          <w14:ligatures w14:val="none"/>
        </w:rPr>
        <w:t>. Tuo metu M. B</w:t>
      </w:r>
      <w:r w:rsidR="00720184">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pasirinkto advokato neturėjo. </w:t>
      </w:r>
      <w:r w:rsidR="0059545E">
        <w:rPr>
          <w:rFonts w:ascii="Times New Roman" w:eastAsia="Times New Roman" w:hAnsi="Times New Roman" w:cs="Times New Roman"/>
          <w:kern w:val="0"/>
          <w:lang w:val="lt-LT" w:bidi="lt-LT"/>
          <w14:ligatures w14:val="none"/>
        </w:rPr>
        <w:t xml:space="preserve">Advokato </w:t>
      </w:r>
      <w:r w:rsidRPr="00E44619">
        <w:rPr>
          <w:rFonts w:ascii="Times New Roman" w:eastAsia="Times New Roman" w:hAnsi="Times New Roman" w:cs="Times New Roman"/>
          <w:kern w:val="0"/>
          <w:lang w:val="lt-LT" w:bidi="lt-LT"/>
          <w14:ligatures w14:val="none"/>
        </w:rPr>
        <w:t>E. Losio orderis</w:t>
      </w:r>
      <w:r w:rsidR="004C1E9B" w:rsidRPr="00E44619">
        <w:rPr>
          <w:rFonts w:ascii="Times New Roman" w:eastAsia="Times New Roman" w:hAnsi="Times New Roman" w:cs="Times New Roman"/>
          <w:kern w:val="0"/>
          <w:lang w:val="lt-LT" w:bidi="lt-LT"/>
          <w14:ligatures w14:val="none"/>
        </w:rPr>
        <w:t>, kuriuo nurodoma, kad jis gins M. B</w:t>
      </w:r>
      <w:r w:rsidR="00720184">
        <w:rPr>
          <w:rFonts w:ascii="Times New Roman" w:eastAsia="Times New Roman" w:hAnsi="Times New Roman" w:cs="Times New Roman"/>
          <w:kern w:val="0"/>
          <w:lang w:val="lt-LT" w:bidi="lt-LT"/>
          <w14:ligatures w14:val="none"/>
        </w:rPr>
        <w:t>.</w:t>
      </w:r>
      <w:r w:rsidR="004C1E9B" w:rsidRPr="00E44619">
        <w:rPr>
          <w:rFonts w:ascii="Times New Roman" w:eastAsia="Times New Roman" w:hAnsi="Times New Roman" w:cs="Times New Roman"/>
          <w:kern w:val="0"/>
          <w:lang w:val="lt-LT" w:bidi="lt-LT"/>
          <w14:ligatures w14:val="none"/>
        </w:rPr>
        <w:t>,</w:t>
      </w:r>
      <w:r w:rsidRPr="00E44619">
        <w:rPr>
          <w:rFonts w:ascii="Times New Roman" w:eastAsia="Times New Roman" w:hAnsi="Times New Roman" w:cs="Times New Roman"/>
          <w:kern w:val="0"/>
          <w:lang w:val="lt-LT" w:bidi="lt-LT"/>
          <w14:ligatures w14:val="none"/>
        </w:rPr>
        <w:t xml:space="preserve"> byloje pateiktas </w:t>
      </w:r>
      <w:r w:rsidR="004C1E9B" w:rsidRPr="00E44619">
        <w:rPr>
          <w:rFonts w:ascii="Times New Roman" w:eastAsia="Times New Roman" w:hAnsi="Times New Roman" w:cs="Times New Roman"/>
          <w:kern w:val="0"/>
          <w:lang w:val="lt-LT" w:bidi="lt-LT"/>
          <w14:ligatures w14:val="none"/>
        </w:rPr>
        <w:t xml:space="preserve">2023 m. rugpjūčio 16 d. </w:t>
      </w:r>
      <w:r w:rsidRPr="00E44619">
        <w:rPr>
          <w:rFonts w:ascii="Times New Roman" w:eastAsia="Times New Roman" w:hAnsi="Times New Roman" w:cs="Times New Roman"/>
          <w:kern w:val="0"/>
          <w:lang w:val="lt-LT" w:bidi="lt-LT"/>
          <w14:ligatures w14:val="none"/>
        </w:rPr>
        <w:t xml:space="preserve">(t. </w:t>
      </w:r>
      <w:r w:rsidR="00E44619" w:rsidRPr="00E44619">
        <w:rPr>
          <w:rFonts w:ascii="Times New Roman" w:eastAsia="Times New Roman" w:hAnsi="Times New Roman" w:cs="Times New Roman"/>
          <w:kern w:val="0"/>
          <w:lang w:val="lt-LT" w:bidi="lt-LT"/>
          <w14:ligatures w14:val="none"/>
        </w:rPr>
        <w:t>11</w:t>
      </w:r>
      <w:r w:rsidRPr="00E44619">
        <w:rPr>
          <w:rFonts w:ascii="Times New Roman" w:eastAsia="Times New Roman" w:hAnsi="Times New Roman" w:cs="Times New Roman"/>
          <w:kern w:val="0"/>
          <w:lang w:val="lt-LT" w:bidi="lt-LT"/>
          <w14:ligatures w14:val="none"/>
        </w:rPr>
        <w:t>,</w:t>
      </w:r>
      <w:r w:rsidR="001622C3">
        <w:rPr>
          <w:rFonts w:ascii="Times New Roman" w:eastAsia="Times New Roman" w:hAnsi="Times New Roman" w:cs="Times New Roman"/>
          <w:kern w:val="0"/>
          <w:lang w:val="lt-LT" w:bidi="lt-LT"/>
          <w14:ligatures w14:val="none"/>
        </w:rPr>
        <w:t xml:space="preserve"> </w:t>
      </w:r>
      <w:r w:rsidR="00E44619" w:rsidRPr="00E44619">
        <w:rPr>
          <w:rFonts w:ascii="Times New Roman" w:eastAsia="Times New Roman" w:hAnsi="Times New Roman" w:cs="Times New Roman"/>
          <w:kern w:val="0"/>
          <w:lang w:val="lt-LT" w:bidi="lt-LT"/>
          <w14:ligatures w14:val="none"/>
        </w:rPr>
        <w:t>b.</w:t>
      </w:r>
      <w:r w:rsidR="0059545E">
        <w:rPr>
          <w:rFonts w:ascii="Times New Roman" w:eastAsia="Times New Roman" w:hAnsi="Times New Roman" w:cs="Times New Roman"/>
          <w:kern w:val="0"/>
          <w:lang w:val="lt-LT" w:bidi="lt-LT"/>
          <w14:ligatures w14:val="none"/>
        </w:rPr>
        <w:t> </w:t>
      </w:r>
      <w:r w:rsidR="00E44619" w:rsidRPr="00E44619">
        <w:rPr>
          <w:rFonts w:ascii="Times New Roman" w:eastAsia="Times New Roman" w:hAnsi="Times New Roman" w:cs="Times New Roman"/>
          <w:kern w:val="0"/>
          <w:lang w:val="lt-LT" w:bidi="lt-LT"/>
          <w14:ligatures w14:val="none"/>
        </w:rPr>
        <w:t>l.</w:t>
      </w:r>
      <w:r w:rsidR="0059545E">
        <w:rPr>
          <w:rFonts w:ascii="Times New Roman" w:eastAsia="Times New Roman" w:hAnsi="Times New Roman" w:cs="Times New Roman"/>
          <w:kern w:val="0"/>
          <w:lang w:val="lt-LT" w:bidi="lt-LT"/>
          <w14:ligatures w14:val="none"/>
        </w:rPr>
        <w:t> </w:t>
      </w:r>
      <w:r w:rsidRPr="00E44619">
        <w:rPr>
          <w:rFonts w:ascii="Times New Roman" w:eastAsia="Times New Roman" w:hAnsi="Times New Roman" w:cs="Times New Roman"/>
          <w:kern w:val="0"/>
          <w:lang w:val="lt-LT" w:bidi="lt-LT"/>
          <w14:ligatures w14:val="none"/>
        </w:rPr>
        <w:t>147)</w:t>
      </w:r>
      <w:r w:rsidR="004C1E9B" w:rsidRPr="00E44619">
        <w:rPr>
          <w:rFonts w:ascii="Times New Roman" w:eastAsia="Times New Roman" w:hAnsi="Times New Roman" w:cs="Times New Roman"/>
          <w:kern w:val="0"/>
          <w:lang w:val="lt-LT" w:bidi="lt-LT"/>
          <w14:ligatures w14:val="none"/>
        </w:rPr>
        <w:t xml:space="preserve">. Tačiau </w:t>
      </w:r>
      <w:r w:rsidR="00D14FDB">
        <w:rPr>
          <w:rFonts w:ascii="Times New Roman" w:eastAsia="Times New Roman" w:hAnsi="Times New Roman" w:cs="Times New Roman"/>
          <w:kern w:val="0"/>
          <w:lang w:val="lt-LT" w:bidi="lt-LT"/>
          <w14:ligatures w14:val="none"/>
        </w:rPr>
        <w:t>p</w:t>
      </w:r>
      <w:r w:rsidR="00D14FDB" w:rsidRPr="00D14FDB">
        <w:rPr>
          <w:rFonts w:ascii="Times New Roman" w:eastAsia="Times New Roman" w:hAnsi="Times New Roman" w:cs="Times New Roman"/>
          <w:kern w:val="0"/>
          <w:lang w:val="lt-LT" w:bidi="lt-LT"/>
          <w14:ligatures w14:val="none"/>
        </w:rPr>
        <w:t>irmosios instancijos teismas, atsižvelgęs į tai, kad M. B</w:t>
      </w:r>
      <w:r w:rsidR="00720184">
        <w:rPr>
          <w:rFonts w:ascii="Times New Roman" w:eastAsia="Times New Roman" w:hAnsi="Times New Roman" w:cs="Times New Roman"/>
          <w:kern w:val="0"/>
          <w:lang w:val="lt-LT" w:bidi="lt-LT"/>
          <w14:ligatures w14:val="none"/>
        </w:rPr>
        <w:t>.</w:t>
      </w:r>
      <w:r w:rsidR="00D14FDB" w:rsidRPr="00D14FDB">
        <w:rPr>
          <w:rFonts w:ascii="Times New Roman" w:eastAsia="Times New Roman" w:hAnsi="Times New Roman" w:cs="Times New Roman"/>
          <w:kern w:val="0"/>
          <w:lang w:val="lt-LT" w:bidi="lt-LT"/>
          <w14:ligatures w14:val="none"/>
        </w:rPr>
        <w:t xml:space="preserve"> pasirinktas gynėjas negali dalyvauti </w:t>
      </w:r>
      <w:r w:rsidR="00633731">
        <w:rPr>
          <w:rFonts w:ascii="Times New Roman" w:eastAsia="Times New Roman" w:hAnsi="Times New Roman" w:cs="Times New Roman"/>
          <w:kern w:val="0"/>
          <w:lang w:val="lt-LT" w:bidi="lt-LT"/>
          <w14:ligatures w14:val="none"/>
        </w:rPr>
        <w:t>suplanuo</w:t>
      </w:r>
      <w:r w:rsidR="00D14FDB" w:rsidRPr="00D14FDB">
        <w:rPr>
          <w:rFonts w:ascii="Times New Roman" w:eastAsia="Times New Roman" w:hAnsi="Times New Roman" w:cs="Times New Roman"/>
          <w:kern w:val="0"/>
          <w:lang w:val="lt-LT" w:bidi="lt-LT"/>
          <w14:ligatures w14:val="none"/>
        </w:rPr>
        <w:t>tuose teismo posėdžiuose, o byla yra didelės apimties, byloje yra suderintas teismo posėdžių grafikas, gynėjo dalyvavimas yra būtinas dėl galimo kaltinamųjų gynybos interesų konflikto, siekdamas nevilkinti bylos nagrinėjimo ir neturėdamas objektyvių galimybių suderinti kitą teismo posėdžių grafiką, 2023 m. rugsėjo 6 d. nutartimi vėl paskyrė tą pačią Valstybės garantuojamos teisinės pagalbos tarnybos parinktą gynėją</w:t>
      </w:r>
      <w:r w:rsidR="00D14FDB">
        <w:rPr>
          <w:rFonts w:ascii="Times New Roman" w:eastAsia="Times New Roman" w:hAnsi="Times New Roman" w:cs="Times New Roman"/>
          <w:kern w:val="0"/>
          <w:lang w:val="lt-LT" w:bidi="lt-LT"/>
          <w14:ligatures w14:val="none"/>
        </w:rPr>
        <w:t xml:space="preserve">. </w:t>
      </w:r>
      <w:r w:rsidR="004C1E9B" w:rsidRPr="00E44619">
        <w:rPr>
          <w:rFonts w:ascii="Times New Roman" w:eastAsia="Times New Roman" w:hAnsi="Times New Roman" w:cs="Times New Roman"/>
          <w:kern w:val="0"/>
          <w:lang w:val="lt-LT" w:bidi="lt-LT"/>
          <w14:ligatures w14:val="none"/>
        </w:rPr>
        <w:t xml:space="preserve">Tačiau vėliau </w:t>
      </w:r>
      <w:r w:rsidR="00D835A8">
        <w:rPr>
          <w:rFonts w:ascii="Times New Roman" w:eastAsia="Times New Roman" w:hAnsi="Times New Roman" w:cs="Times New Roman"/>
          <w:kern w:val="0"/>
          <w:lang w:val="lt-LT" w:bidi="lt-LT"/>
          <w14:ligatures w14:val="none"/>
        </w:rPr>
        <w:t xml:space="preserve">advokatas </w:t>
      </w:r>
      <w:r w:rsidR="004C1E9B" w:rsidRPr="00E44619">
        <w:rPr>
          <w:rFonts w:ascii="Times New Roman" w:eastAsia="Times New Roman" w:hAnsi="Times New Roman" w:cs="Times New Roman"/>
          <w:kern w:val="0"/>
          <w:lang w:val="lt-LT" w:bidi="lt-LT"/>
          <w14:ligatures w14:val="none"/>
        </w:rPr>
        <w:t xml:space="preserve">E. Losis visuose teismo posėdžiuose dalyvavo, aktyviai vykdė gynybos funkcijas, </w:t>
      </w:r>
      <w:r w:rsidR="00633731">
        <w:rPr>
          <w:rFonts w:ascii="Times New Roman" w:eastAsia="Times New Roman" w:hAnsi="Times New Roman" w:cs="Times New Roman"/>
          <w:kern w:val="0"/>
          <w:lang w:val="lt-LT" w:bidi="lt-LT"/>
          <w14:ligatures w14:val="none"/>
        </w:rPr>
        <w:t>o</w:t>
      </w:r>
      <w:r w:rsidR="004C1E9B" w:rsidRPr="00E44619">
        <w:rPr>
          <w:rFonts w:ascii="Times New Roman" w:eastAsia="Times New Roman" w:hAnsi="Times New Roman" w:cs="Times New Roman"/>
          <w:kern w:val="0"/>
          <w:lang w:val="lt-LT" w:bidi="lt-LT"/>
          <w14:ligatures w14:val="none"/>
        </w:rPr>
        <w:t xml:space="preserve"> paskirtoji teismo gynėja nors posėdžiuose ir dalyvavo, tačiau jokių gynybos funkcijų neatliko.</w:t>
      </w:r>
    </w:p>
    <w:p w14:paraId="647AF4E9" w14:textId="2FAE548C" w:rsidR="004E725B" w:rsidRPr="00E44619" w:rsidRDefault="004C1E9B" w:rsidP="00B67DB8">
      <w:pPr>
        <w:pStyle w:val="Sraopastraipa"/>
        <w:numPr>
          <w:ilvl w:val="0"/>
          <w:numId w:val="1"/>
        </w:numPr>
        <w:spacing w:after="120" w:line="240" w:lineRule="auto"/>
        <w:contextualSpacing w:val="0"/>
        <w:jc w:val="both"/>
        <w:rPr>
          <w:rFonts w:ascii="Times New Roman" w:hAnsi="Times New Roman" w:cs="Times New Roman"/>
          <w:lang w:val="lt-LT"/>
        </w:rPr>
      </w:pPr>
      <w:r w:rsidRPr="00B67DB8">
        <w:rPr>
          <w:rFonts w:ascii="Times New Roman" w:hAnsi="Times New Roman" w:cs="Times New Roman"/>
          <w:lang w:val="lt-LT"/>
        </w:rPr>
        <w:t>Kiekvienas nusikalstamos veikos padarymu įtariamas ar kaltinamas asmuo gali gintis pats arba per pasirinktą gynėją, o neturėdamas pakankamai lėšų gynėjui atsilyginti, turi nemokamai gauti teisinę pagalbą įstatymo, reglamentuojančio valstybės garantuojamos teisinės pagalbos teikimą, nustatyta tvarka (BPK 44 straipsnio 8 dalis).</w:t>
      </w:r>
      <w:r w:rsidR="00E94315" w:rsidRPr="00E44619">
        <w:rPr>
          <w:rFonts w:ascii="Times New Roman" w:eastAsia="Times New Roman" w:hAnsi="Times New Roman" w:cs="Times New Roman"/>
          <w:kern w:val="0"/>
          <w:lang w:val="lt-LT" w:bidi="lt-LT"/>
          <w14:ligatures w14:val="none"/>
        </w:rPr>
        <w:t xml:space="preserve"> </w:t>
      </w:r>
      <w:r w:rsidRPr="00B67DB8">
        <w:rPr>
          <w:rFonts w:ascii="Times New Roman" w:hAnsi="Times New Roman" w:cs="Times New Roman"/>
          <w:lang w:val="lt-LT"/>
        </w:rPr>
        <w:t xml:space="preserve">Pagal BPK 106 straipsnio 1 dalį, kai įtariamajam, kaltinamajam ar nuteistajam buvo paskirta valstybės garantuojama teisinė pagalba, advokatui arba advokato padėjėjui apmokama įstatymo, reglamentuojančio valstybės garantuojamos teisinės pagalbos teikimą, nustatyta tvarka. Kitais atvejais advokatui arba advokato padėjėjui moka įtariamasis, kaltinamasis ar nuteistasis arba jų pavedimu ar sutikimu – kiti asmenys. </w:t>
      </w:r>
      <w:r w:rsidR="00F00E05">
        <w:rPr>
          <w:rFonts w:ascii="Times New Roman" w:hAnsi="Times New Roman" w:cs="Times New Roman"/>
          <w:lang w:val="lt-LT"/>
        </w:rPr>
        <w:t>Minėto</w:t>
      </w:r>
      <w:r w:rsidR="00F00E05" w:rsidRPr="00B67DB8">
        <w:rPr>
          <w:rFonts w:ascii="Times New Roman" w:hAnsi="Times New Roman" w:cs="Times New Roman"/>
          <w:lang w:val="lt-LT"/>
        </w:rPr>
        <w:t xml:space="preserve"> </w:t>
      </w:r>
      <w:r w:rsidRPr="00B67DB8">
        <w:rPr>
          <w:rFonts w:ascii="Times New Roman" w:hAnsi="Times New Roman" w:cs="Times New Roman"/>
          <w:lang w:val="lt-LT"/>
        </w:rPr>
        <w:t xml:space="preserve">straipsnio 2 dalyje nustatyta, kad, pripažinęs kaltinamąjį kaltu, teismas, priimdamas nuosprendį, priima sprendimą iš kaltinamojo išieškoti valstybės garantuojamos teisinės pagalbos išlaidas, susidariusias dėl būtino gynėjo dalyvavimo, atsižvelgdamas į kaltinamojo turtinę padėtį, išskyrus šio kodekso 51 straipsnio 1 dalies 1 ir 2 punktuose nurodytus atvejus. </w:t>
      </w:r>
      <w:r w:rsidR="004E725B" w:rsidRPr="00B67DB8">
        <w:rPr>
          <w:rFonts w:ascii="Times New Roman" w:hAnsi="Times New Roman" w:cs="Times New Roman"/>
          <w:lang w:val="lt-LT"/>
        </w:rPr>
        <w:t>Tačiau š</w:t>
      </w:r>
      <w:r w:rsidR="004E725B" w:rsidRPr="00E44619">
        <w:rPr>
          <w:rFonts w:ascii="Times New Roman" w:hAnsi="Times New Roman" w:cs="Times New Roman"/>
          <w:lang w:val="lt-LT"/>
        </w:rPr>
        <w:t xml:space="preserve">i teisės norma aiškintina sistemiškai kartu su BPK 50 straipsnio </w:t>
      </w:r>
      <w:r w:rsidR="009F5D13" w:rsidRPr="00E44619">
        <w:rPr>
          <w:rFonts w:ascii="Times New Roman" w:hAnsi="Times New Roman" w:cs="Times New Roman"/>
          <w:lang w:val="lt-LT"/>
        </w:rPr>
        <w:t>2</w:t>
      </w:r>
      <w:r w:rsidR="00F00E05">
        <w:rPr>
          <w:rFonts w:ascii="Times New Roman" w:hAnsi="Times New Roman" w:cs="Times New Roman"/>
          <w:lang w:val="lt-LT"/>
        </w:rPr>
        <w:t>,</w:t>
      </w:r>
      <w:r w:rsidR="009F5D13" w:rsidRPr="00E44619">
        <w:rPr>
          <w:rFonts w:ascii="Times New Roman" w:hAnsi="Times New Roman" w:cs="Times New Roman"/>
          <w:lang w:val="lt-LT"/>
        </w:rPr>
        <w:t xml:space="preserve"> </w:t>
      </w:r>
      <w:r w:rsidR="004E725B" w:rsidRPr="00E44619">
        <w:rPr>
          <w:rFonts w:ascii="Times New Roman" w:hAnsi="Times New Roman" w:cs="Times New Roman"/>
          <w:lang w:val="lt-LT"/>
        </w:rPr>
        <w:t>5 dalimi</w:t>
      </w:r>
      <w:r w:rsidR="009F5D13" w:rsidRPr="00E44619">
        <w:rPr>
          <w:rFonts w:ascii="Times New Roman" w:hAnsi="Times New Roman" w:cs="Times New Roman"/>
          <w:lang w:val="lt-LT"/>
        </w:rPr>
        <w:t>s</w:t>
      </w:r>
      <w:r w:rsidR="004E725B" w:rsidRPr="00E44619">
        <w:rPr>
          <w:rFonts w:ascii="Times New Roman" w:hAnsi="Times New Roman" w:cs="Times New Roman"/>
          <w:lang w:val="lt-LT"/>
        </w:rPr>
        <w:t>, kurio</w:t>
      </w:r>
      <w:r w:rsidR="009F5D13" w:rsidRPr="00E44619">
        <w:rPr>
          <w:rFonts w:ascii="Times New Roman" w:hAnsi="Times New Roman" w:cs="Times New Roman"/>
          <w:lang w:val="lt-LT"/>
        </w:rPr>
        <w:t>se</w:t>
      </w:r>
      <w:r w:rsidR="004E725B" w:rsidRPr="00E44619">
        <w:rPr>
          <w:rFonts w:ascii="Times New Roman" w:hAnsi="Times New Roman" w:cs="Times New Roman"/>
          <w:lang w:val="lt-LT"/>
        </w:rPr>
        <w:t xml:space="preserve"> nustatyta, kad </w:t>
      </w:r>
      <w:r w:rsidR="009F5D13" w:rsidRPr="00E44619">
        <w:rPr>
          <w:rFonts w:ascii="Times New Roman" w:hAnsi="Times New Roman" w:cs="Times New Roman"/>
          <w:lang w:val="lt-LT"/>
        </w:rPr>
        <w:t xml:space="preserve">kaltinamasis turi teisę pats pasirinkti gynėją, teismas gali paskirti kitą gynėją, jei pasirinktas negali dalyvauti procese kelis kartus iš eilės, bet </w:t>
      </w:r>
      <w:r w:rsidR="004E725B" w:rsidRPr="00E44619">
        <w:rPr>
          <w:rFonts w:ascii="Times New Roman" w:hAnsi="Times New Roman" w:cs="Times New Roman"/>
          <w:lang w:val="lt-LT"/>
        </w:rPr>
        <w:t>naujo gynėjo paskyrimas netrukdo procese dalyvauti anksčiau pasirinktam gynėjui. Taigi įstatymų leidėjas yra nu</w:t>
      </w:r>
      <w:r w:rsidR="00633731">
        <w:rPr>
          <w:rFonts w:ascii="Times New Roman" w:hAnsi="Times New Roman" w:cs="Times New Roman"/>
          <w:lang w:val="lt-LT"/>
        </w:rPr>
        <w:t>st</w:t>
      </w:r>
      <w:r w:rsidR="004E725B" w:rsidRPr="00E44619">
        <w:rPr>
          <w:rFonts w:ascii="Times New Roman" w:hAnsi="Times New Roman" w:cs="Times New Roman"/>
          <w:lang w:val="lt-LT"/>
        </w:rPr>
        <w:t xml:space="preserve">atęs galimybę tam tikrais atvejais paskirti papildomą gynėją ne dėl to, kad kaltinamasis neturi gynėjo ar negali užsitikrinti gynybos, bet </w:t>
      </w:r>
      <w:r w:rsidR="00633731">
        <w:rPr>
          <w:rFonts w:ascii="Times New Roman" w:hAnsi="Times New Roman" w:cs="Times New Roman"/>
          <w:lang w:val="lt-LT"/>
        </w:rPr>
        <w:t>kad būtų</w:t>
      </w:r>
      <w:r w:rsidR="004E725B" w:rsidRPr="00E44619">
        <w:rPr>
          <w:rFonts w:ascii="Times New Roman" w:hAnsi="Times New Roman" w:cs="Times New Roman"/>
          <w:lang w:val="lt-LT"/>
        </w:rPr>
        <w:t xml:space="preserve"> užtikrint</w:t>
      </w:r>
      <w:r w:rsidR="00633731">
        <w:rPr>
          <w:rFonts w:ascii="Times New Roman" w:hAnsi="Times New Roman" w:cs="Times New Roman"/>
          <w:lang w:val="lt-LT"/>
        </w:rPr>
        <w:t>a</w:t>
      </w:r>
      <w:r w:rsidR="004E725B" w:rsidRPr="00E44619">
        <w:rPr>
          <w:rFonts w:ascii="Times New Roman" w:hAnsi="Times New Roman" w:cs="Times New Roman"/>
          <w:lang w:val="lt-LT"/>
        </w:rPr>
        <w:t xml:space="preserve"> operatyvi ir koncentruot</w:t>
      </w:r>
      <w:r w:rsidR="00633731">
        <w:rPr>
          <w:rFonts w:ascii="Times New Roman" w:hAnsi="Times New Roman" w:cs="Times New Roman"/>
          <w:lang w:val="lt-LT"/>
        </w:rPr>
        <w:t>a</w:t>
      </w:r>
      <w:r w:rsidR="004E725B" w:rsidRPr="00E44619">
        <w:rPr>
          <w:rFonts w:ascii="Times New Roman" w:hAnsi="Times New Roman" w:cs="Times New Roman"/>
          <w:lang w:val="lt-LT"/>
        </w:rPr>
        <w:t xml:space="preserve"> baudžiamojo proceso eig</w:t>
      </w:r>
      <w:r w:rsidR="00633731">
        <w:rPr>
          <w:rFonts w:ascii="Times New Roman" w:hAnsi="Times New Roman" w:cs="Times New Roman"/>
          <w:lang w:val="lt-LT"/>
        </w:rPr>
        <w:t>a</w:t>
      </w:r>
      <w:r w:rsidR="004E725B" w:rsidRPr="00E44619">
        <w:rPr>
          <w:rFonts w:ascii="Times New Roman" w:hAnsi="Times New Roman" w:cs="Times New Roman"/>
          <w:lang w:val="lt-LT"/>
        </w:rPr>
        <w:t>.</w:t>
      </w:r>
    </w:p>
    <w:p w14:paraId="5C127645" w14:textId="3168F535" w:rsidR="004E725B" w:rsidRPr="00E44619" w:rsidRDefault="009F5D13" w:rsidP="00B67DB8">
      <w:pPr>
        <w:pStyle w:val="Sraopastraipa"/>
        <w:numPr>
          <w:ilvl w:val="0"/>
          <w:numId w:val="1"/>
        </w:numPr>
        <w:spacing w:after="120" w:line="240" w:lineRule="auto"/>
        <w:ind w:left="357" w:hanging="357"/>
        <w:contextualSpacing w:val="0"/>
        <w:jc w:val="both"/>
        <w:rPr>
          <w:rFonts w:ascii="Times New Roman" w:hAnsi="Times New Roman" w:cs="Times New Roman"/>
          <w:lang w:val="lt-LT"/>
        </w:rPr>
      </w:pPr>
      <w:r w:rsidRPr="00E44619">
        <w:rPr>
          <w:rFonts w:ascii="Times New Roman" w:hAnsi="Times New Roman" w:cs="Times New Roman"/>
          <w:lang w:val="lt-LT"/>
        </w:rPr>
        <w:lastRenderedPageBreak/>
        <w:t>Tokioje situacijoje v</w:t>
      </w:r>
      <w:r w:rsidR="004E725B" w:rsidRPr="00E44619">
        <w:rPr>
          <w:rFonts w:ascii="Times New Roman" w:hAnsi="Times New Roman" w:cs="Times New Roman"/>
          <w:lang w:val="lt-LT"/>
        </w:rPr>
        <w:t>ien aplinkybė, kad byloje buvo priimtas procesinis sprendimas paskirti valstybės garantuojamą gynėją, savaime nesudaro pagrindo visas dėl tokio paskyrimo atsiradusias išlaidas perkelti nuteistajam. Sprendžiant proceso išlaidų klausimą</w:t>
      </w:r>
      <w:r w:rsidR="00633731">
        <w:rPr>
          <w:rFonts w:ascii="Times New Roman" w:hAnsi="Times New Roman" w:cs="Times New Roman"/>
          <w:lang w:val="lt-LT"/>
        </w:rPr>
        <w:t>,</w:t>
      </w:r>
      <w:r w:rsidR="004E725B" w:rsidRPr="00E44619">
        <w:rPr>
          <w:rFonts w:ascii="Times New Roman" w:hAnsi="Times New Roman" w:cs="Times New Roman"/>
          <w:lang w:val="lt-LT"/>
        </w:rPr>
        <w:t xml:space="preserve"> būtina įvertinti jų atsiradimo priežastis, paskirtį ir ryšį su kaltinamojo teise į gynybą. Nagrinėjamu atveju valstybės garantuojamo gynėjo paskyrimą lėmė poreikis užtikrinti sklandų bylos nagrinėjimą ir proceso operatyvumą, o ne kaltinamojo nesugebėjimas ar atsisakymas pasirūpinti gynyba. Be to, pasirinktas gynėjas procese dalyvavo ir vykdė gynybos funkciją, todėl valstybės garantuojamo gynėjo paskyrimas buvo susijęs pirmiausia su proceso organizavimo poreikiais.</w:t>
      </w:r>
    </w:p>
    <w:p w14:paraId="4B5016EC" w14:textId="6BAA3B8C" w:rsidR="004E725B" w:rsidRPr="00B67DB8" w:rsidRDefault="004E725B" w:rsidP="00B67DB8">
      <w:pPr>
        <w:pStyle w:val="Sraopastraipa"/>
        <w:numPr>
          <w:ilvl w:val="0"/>
          <w:numId w:val="1"/>
        </w:numPr>
        <w:spacing w:after="120" w:line="240" w:lineRule="auto"/>
        <w:ind w:left="357" w:hanging="357"/>
        <w:contextualSpacing w:val="0"/>
        <w:jc w:val="both"/>
        <w:rPr>
          <w:rFonts w:ascii="Times New Roman" w:hAnsi="Times New Roman" w:cs="Times New Roman"/>
          <w:lang w:val="lt-LT"/>
        </w:rPr>
      </w:pPr>
      <w:r w:rsidRPr="00B67DB8">
        <w:rPr>
          <w:rFonts w:ascii="Times New Roman" w:hAnsi="Times New Roman" w:cs="Times New Roman"/>
          <w:lang w:val="lt-LT"/>
        </w:rPr>
        <w:t xml:space="preserve">Atsižvelgdamas į tai, </w:t>
      </w:r>
      <w:r w:rsidR="009F5D13" w:rsidRPr="00B67DB8">
        <w:rPr>
          <w:rFonts w:ascii="Times New Roman" w:hAnsi="Times New Roman" w:cs="Times New Roman"/>
          <w:lang w:val="lt-LT"/>
        </w:rPr>
        <w:t xml:space="preserve">kasacinės instancijos </w:t>
      </w:r>
      <w:r w:rsidRPr="00B67DB8">
        <w:rPr>
          <w:rFonts w:ascii="Times New Roman" w:hAnsi="Times New Roman" w:cs="Times New Roman"/>
          <w:lang w:val="lt-LT"/>
        </w:rPr>
        <w:t xml:space="preserve">teismas </w:t>
      </w:r>
      <w:r w:rsidR="00633731">
        <w:rPr>
          <w:rFonts w:ascii="Times New Roman" w:hAnsi="Times New Roman" w:cs="Times New Roman"/>
          <w:lang w:val="lt-LT"/>
        </w:rPr>
        <w:t>pa</w:t>
      </w:r>
      <w:r w:rsidRPr="00B67DB8">
        <w:rPr>
          <w:rFonts w:ascii="Times New Roman" w:hAnsi="Times New Roman" w:cs="Times New Roman"/>
          <w:lang w:val="lt-LT"/>
        </w:rPr>
        <w:t>daro išvadą, kad šiuo atveju valstybės garantuojamos teisinės pagalbos išlaidos negali būti laikomos išlaidomis, susidariusiomis dėl būtino gynėjo dalyvavimo BPK 106 straipsnio 2 dalies prasme. Šios išlaidos atsirado dėl valstybės pareigos užtikrinti veiksmingą ir nevilkinamą baudžiamąjį procesą, todėl jų perkėlimas nuteistajam neatitiktų BPK 106 straipsnio paskirties, teisingumo ir proporcingumo principų.</w:t>
      </w:r>
    </w:p>
    <w:p w14:paraId="5A8C3E1D" w14:textId="0FB4366B" w:rsidR="004E725B" w:rsidRPr="00B67DB8" w:rsidRDefault="004E725B" w:rsidP="00B67DB8">
      <w:pPr>
        <w:pStyle w:val="Sraopastraipa"/>
        <w:numPr>
          <w:ilvl w:val="0"/>
          <w:numId w:val="1"/>
        </w:numPr>
        <w:spacing w:after="120" w:line="240" w:lineRule="auto"/>
        <w:ind w:left="357" w:hanging="357"/>
        <w:contextualSpacing w:val="0"/>
        <w:jc w:val="both"/>
        <w:rPr>
          <w:rFonts w:ascii="Times New Roman" w:hAnsi="Times New Roman" w:cs="Times New Roman"/>
          <w:lang w:val="lt-LT"/>
        </w:rPr>
      </w:pPr>
      <w:r w:rsidRPr="00B67DB8">
        <w:rPr>
          <w:rFonts w:ascii="Times New Roman" w:hAnsi="Times New Roman" w:cs="Times New Roman"/>
          <w:lang w:val="lt-LT"/>
        </w:rPr>
        <w:t xml:space="preserve">Dėl šių priežasčių </w:t>
      </w:r>
      <w:r w:rsidR="00633731">
        <w:rPr>
          <w:rFonts w:ascii="Times New Roman" w:hAnsi="Times New Roman" w:cs="Times New Roman"/>
          <w:lang w:val="lt-LT"/>
        </w:rPr>
        <w:t xml:space="preserve">ši </w:t>
      </w:r>
      <w:r w:rsidRPr="00B67DB8">
        <w:rPr>
          <w:rFonts w:ascii="Times New Roman" w:hAnsi="Times New Roman" w:cs="Times New Roman"/>
          <w:lang w:val="lt-LT"/>
        </w:rPr>
        <w:t>žemesn</w:t>
      </w:r>
      <w:r w:rsidR="00080557">
        <w:rPr>
          <w:rFonts w:ascii="Times New Roman" w:hAnsi="Times New Roman" w:cs="Times New Roman"/>
          <w:lang w:val="lt-LT"/>
        </w:rPr>
        <w:t>ės</w:t>
      </w:r>
      <w:r w:rsidRPr="00B67DB8">
        <w:rPr>
          <w:rFonts w:ascii="Times New Roman" w:hAnsi="Times New Roman" w:cs="Times New Roman"/>
          <w:lang w:val="lt-LT"/>
        </w:rPr>
        <w:t xml:space="preserve"> instancij</w:t>
      </w:r>
      <w:r w:rsidR="00080557">
        <w:rPr>
          <w:rFonts w:ascii="Times New Roman" w:hAnsi="Times New Roman" w:cs="Times New Roman"/>
          <w:lang w:val="lt-LT"/>
        </w:rPr>
        <w:t>os</w:t>
      </w:r>
      <w:r w:rsidRPr="00B67DB8">
        <w:rPr>
          <w:rFonts w:ascii="Times New Roman" w:hAnsi="Times New Roman" w:cs="Times New Roman"/>
          <w:lang w:val="lt-LT"/>
        </w:rPr>
        <w:t xml:space="preserve"> </w:t>
      </w:r>
      <w:r w:rsidR="00633731">
        <w:rPr>
          <w:rFonts w:ascii="Times New Roman" w:hAnsi="Times New Roman" w:cs="Times New Roman"/>
          <w:lang w:val="lt-LT"/>
        </w:rPr>
        <w:t xml:space="preserve">teismų </w:t>
      </w:r>
      <w:r w:rsidRPr="00B67DB8">
        <w:rPr>
          <w:rFonts w:ascii="Times New Roman" w:hAnsi="Times New Roman" w:cs="Times New Roman"/>
          <w:lang w:val="lt-LT"/>
        </w:rPr>
        <w:t>sprendim</w:t>
      </w:r>
      <w:r w:rsidR="00633731">
        <w:rPr>
          <w:rFonts w:ascii="Times New Roman" w:hAnsi="Times New Roman" w:cs="Times New Roman"/>
          <w:lang w:val="lt-LT"/>
        </w:rPr>
        <w:t>ų</w:t>
      </w:r>
      <w:r w:rsidRPr="00B67DB8">
        <w:rPr>
          <w:rFonts w:ascii="Times New Roman" w:hAnsi="Times New Roman" w:cs="Times New Roman"/>
          <w:lang w:val="lt-LT"/>
        </w:rPr>
        <w:t xml:space="preserve"> dal</w:t>
      </w:r>
      <w:r w:rsidR="00633731">
        <w:rPr>
          <w:rFonts w:ascii="Times New Roman" w:hAnsi="Times New Roman" w:cs="Times New Roman"/>
          <w:lang w:val="lt-LT"/>
        </w:rPr>
        <w:t>is</w:t>
      </w:r>
      <w:r w:rsidRPr="00B67DB8">
        <w:rPr>
          <w:rFonts w:ascii="Times New Roman" w:hAnsi="Times New Roman" w:cs="Times New Roman"/>
          <w:lang w:val="lt-LT"/>
        </w:rPr>
        <w:t xml:space="preserve"> </w:t>
      </w:r>
      <w:r w:rsidR="00633731">
        <w:rPr>
          <w:rFonts w:ascii="Times New Roman" w:hAnsi="Times New Roman" w:cs="Times New Roman"/>
          <w:lang w:val="lt-LT"/>
        </w:rPr>
        <w:t>pa</w:t>
      </w:r>
      <w:r w:rsidRPr="00B67DB8">
        <w:rPr>
          <w:rFonts w:ascii="Times New Roman" w:hAnsi="Times New Roman" w:cs="Times New Roman"/>
          <w:lang w:val="lt-LT"/>
        </w:rPr>
        <w:t>naikin</w:t>
      </w:r>
      <w:r w:rsidR="00633731">
        <w:rPr>
          <w:rFonts w:ascii="Times New Roman" w:hAnsi="Times New Roman" w:cs="Times New Roman"/>
          <w:lang w:val="lt-LT"/>
        </w:rPr>
        <w:t>ama,</w:t>
      </w:r>
      <w:r w:rsidRPr="00B67DB8">
        <w:rPr>
          <w:rFonts w:ascii="Times New Roman" w:hAnsi="Times New Roman" w:cs="Times New Roman"/>
          <w:lang w:val="lt-LT"/>
        </w:rPr>
        <w:t xml:space="preserve"> konstatuojant, kad valstybės garantuojamos teisinės pagalbos išlaid</w:t>
      </w:r>
      <w:r w:rsidR="00633731">
        <w:rPr>
          <w:rFonts w:ascii="Times New Roman" w:hAnsi="Times New Roman" w:cs="Times New Roman"/>
          <w:lang w:val="lt-LT"/>
        </w:rPr>
        <w:t>ų atlyginimas</w:t>
      </w:r>
      <w:r w:rsidRPr="00B67DB8">
        <w:rPr>
          <w:rFonts w:ascii="Times New Roman" w:hAnsi="Times New Roman" w:cs="Times New Roman"/>
          <w:lang w:val="lt-LT"/>
        </w:rPr>
        <w:t xml:space="preserve"> iš nuteistojo negali būti priteist</w:t>
      </w:r>
      <w:r w:rsidR="00633731">
        <w:rPr>
          <w:rFonts w:ascii="Times New Roman" w:hAnsi="Times New Roman" w:cs="Times New Roman"/>
          <w:lang w:val="lt-LT"/>
        </w:rPr>
        <w:t>a</w:t>
      </w:r>
      <w:r w:rsidRPr="00B67DB8">
        <w:rPr>
          <w:rFonts w:ascii="Times New Roman" w:hAnsi="Times New Roman" w:cs="Times New Roman"/>
          <w:lang w:val="lt-LT"/>
        </w:rPr>
        <w:t>s.</w:t>
      </w:r>
    </w:p>
    <w:p w14:paraId="29821EFF" w14:textId="77777777" w:rsidR="00937DF4" w:rsidRPr="00E44619" w:rsidRDefault="00937DF4" w:rsidP="00937DF4">
      <w:pPr>
        <w:spacing w:after="0" w:line="240" w:lineRule="auto"/>
        <w:jc w:val="both"/>
        <w:rPr>
          <w:rFonts w:ascii="Times New Roman" w:hAnsi="Times New Roman" w:cs="Times New Roman"/>
          <w:lang w:val="lt-LT" w:eastAsia="lt-LT"/>
        </w:rPr>
      </w:pPr>
    </w:p>
    <w:p w14:paraId="7FEBE5C3" w14:textId="083BC2F9" w:rsidR="00937DF4" w:rsidRPr="00E44619" w:rsidRDefault="00937DF4" w:rsidP="00937DF4">
      <w:pPr>
        <w:spacing w:after="0" w:line="240" w:lineRule="auto"/>
        <w:ind w:firstLine="720"/>
        <w:jc w:val="both"/>
        <w:rPr>
          <w:rFonts w:ascii="Times New Roman" w:hAnsi="Times New Roman" w:cs="Times New Roman"/>
          <w:lang w:val="lt-LT" w:eastAsia="lt-LT"/>
        </w:rPr>
      </w:pPr>
      <w:r w:rsidRPr="00E44619">
        <w:rPr>
          <w:rFonts w:ascii="Times New Roman" w:hAnsi="Times New Roman" w:cs="Times New Roman"/>
          <w:lang w:val="lt-LT" w:eastAsia="lt-LT"/>
        </w:rPr>
        <w:t>Teisėjų kolegija, atsižvelgdama į išdėstytus argumentus ir vadovaudamasi Lietuvos Respublikos</w:t>
      </w:r>
      <w:bookmarkStart w:id="38" w:name="na1650291-8898-4396-80b1-1ca95a9448ee"/>
      <w:r w:rsidRPr="00E44619">
        <w:rPr>
          <w:rFonts w:ascii="Times New Roman" w:hAnsi="Times New Roman" w:cs="Times New Roman"/>
          <w:lang w:val="lt-LT" w:eastAsia="lt-LT"/>
        </w:rPr>
        <w:t xml:space="preserve"> baudžiamojo proceso kodekso</w:t>
      </w:r>
      <w:bookmarkStart w:id="39" w:name="pna1650291-8898-4396-80b1-1ca95a9448ee"/>
      <w:bookmarkStart w:id="40" w:name="nbda74632-af02-476f-9dc6-f715e4539f97"/>
      <w:bookmarkEnd w:id="38"/>
      <w:bookmarkEnd w:id="39"/>
      <w:r w:rsidRPr="00E44619">
        <w:rPr>
          <w:rFonts w:ascii="Times New Roman" w:hAnsi="Times New Roman" w:cs="Times New Roman"/>
          <w:lang w:val="lt-LT" w:eastAsia="lt-LT"/>
        </w:rPr>
        <w:t xml:space="preserve"> 382</w:t>
      </w:r>
      <w:bookmarkStart w:id="41" w:name="pnbda74632-af02-476f-9dc6-f715e4539f97"/>
      <w:bookmarkEnd w:id="40"/>
      <w:bookmarkEnd w:id="41"/>
      <w:r w:rsidRPr="00E44619">
        <w:rPr>
          <w:rFonts w:ascii="Times New Roman" w:hAnsi="Times New Roman" w:cs="Times New Roman"/>
          <w:lang w:val="lt-LT" w:eastAsia="lt-LT"/>
        </w:rPr>
        <w:t> straipsnio 1</w:t>
      </w:r>
      <w:r w:rsidR="009F5D13" w:rsidRPr="00E44619">
        <w:rPr>
          <w:rFonts w:ascii="Times New Roman" w:hAnsi="Times New Roman" w:cs="Times New Roman"/>
          <w:lang w:val="lt-LT" w:eastAsia="lt-LT"/>
        </w:rPr>
        <w:t>, 6</w:t>
      </w:r>
      <w:r w:rsidRPr="00E44619">
        <w:rPr>
          <w:rFonts w:ascii="Times New Roman" w:hAnsi="Times New Roman" w:cs="Times New Roman"/>
          <w:lang w:val="lt-LT" w:eastAsia="lt-LT"/>
        </w:rPr>
        <w:t> punkt</w:t>
      </w:r>
      <w:r w:rsidR="009F5D13" w:rsidRPr="00E44619">
        <w:rPr>
          <w:rFonts w:ascii="Times New Roman" w:hAnsi="Times New Roman" w:cs="Times New Roman"/>
          <w:lang w:val="lt-LT" w:eastAsia="lt-LT"/>
        </w:rPr>
        <w:t>ais</w:t>
      </w:r>
      <w:r w:rsidRPr="00E44619">
        <w:rPr>
          <w:rFonts w:ascii="Times New Roman" w:hAnsi="Times New Roman" w:cs="Times New Roman"/>
          <w:lang w:val="lt-LT" w:eastAsia="lt-LT"/>
        </w:rPr>
        <w:t>,</w:t>
      </w:r>
    </w:p>
    <w:p w14:paraId="17DA74D6" w14:textId="77777777" w:rsidR="00937DF4" w:rsidRPr="00E44619" w:rsidRDefault="00937DF4" w:rsidP="00937DF4">
      <w:pPr>
        <w:spacing w:after="0" w:line="240" w:lineRule="auto"/>
        <w:jc w:val="both"/>
        <w:rPr>
          <w:rFonts w:ascii="Times New Roman" w:hAnsi="Times New Roman" w:cs="Times New Roman"/>
          <w:lang w:val="lt-LT" w:eastAsia="lt-LT"/>
        </w:rPr>
      </w:pPr>
    </w:p>
    <w:p w14:paraId="32C0E71F" w14:textId="77777777" w:rsidR="00937DF4" w:rsidRPr="00E44619" w:rsidRDefault="00937DF4" w:rsidP="00937DF4">
      <w:pPr>
        <w:spacing w:after="0" w:line="240" w:lineRule="auto"/>
        <w:jc w:val="both"/>
        <w:rPr>
          <w:rFonts w:ascii="Times New Roman" w:hAnsi="Times New Roman" w:cs="Times New Roman"/>
          <w:lang w:val="lt-LT" w:eastAsia="lt-LT"/>
        </w:rPr>
      </w:pPr>
      <w:r w:rsidRPr="00E44619">
        <w:rPr>
          <w:rFonts w:ascii="Times New Roman" w:hAnsi="Times New Roman" w:cs="Times New Roman"/>
          <w:lang w:val="lt-LT" w:eastAsia="lt-LT"/>
        </w:rPr>
        <w:t>n u t a r i a :</w:t>
      </w:r>
    </w:p>
    <w:p w14:paraId="2D6F5EA3" w14:textId="77777777" w:rsidR="00937DF4" w:rsidRPr="00E44619" w:rsidRDefault="00937DF4" w:rsidP="00937DF4">
      <w:pPr>
        <w:spacing w:after="0" w:line="240" w:lineRule="auto"/>
        <w:jc w:val="both"/>
        <w:rPr>
          <w:rFonts w:ascii="Times New Roman" w:hAnsi="Times New Roman" w:cs="Times New Roman"/>
          <w:lang w:val="lt-LT" w:eastAsia="lt-LT"/>
        </w:rPr>
      </w:pPr>
    </w:p>
    <w:p w14:paraId="2058816B" w14:textId="79DE66B7" w:rsidR="006B0B31" w:rsidRDefault="006B0B31" w:rsidP="00937DF4">
      <w:pPr>
        <w:spacing w:after="0" w:line="240" w:lineRule="auto"/>
        <w:ind w:firstLine="720"/>
        <w:jc w:val="both"/>
        <w:rPr>
          <w:rFonts w:ascii="Times New Roman" w:eastAsia="Times New Roman" w:hAnsi="Times New Roman" w:cs="Times New Roman"/>
          <w:bCs/>
          <w:kern w:val="0"/>
          <w:lang w:val="lt-LT"/>
          <w14:ligatures w14:val="none"/>
        </w:rPr>
      </w:pPr>
      <w:r w:rsidRPr="00E44619">
        <w:rPr>
          <w:rFonts w:ascii="Times New Roman" w:eastAsia="Times New Roman" w:hAnsi="Times New Roman" w:cs="Times New Roman"/>
          <w:bCs/>
          <w:kern w:val="0"/>
          <w:lang w:val="lt-LT"/>
          <w14:ligatures w14:val="none"/>
        </w:rPr>
        <w:t>Nuteistojo M</w:t>
      </w:r>
      <w:r w:rsidR="00720184">
        <w:rPr>
          <w:rFonts w:ascii="Times New Roman" w:eastAsia="Times New Roman" w:hAnsi="Times New Roman" w:cs="Times New Roman"/>
          <w:bCs/>
          <w:kern w:val="0"/>
          <w:lang w:val="lt-LT"/>
          <w14:ligatures w14:val="none"/>
        </w:rPr>
        <w:t>.</w:t>
      </w:r>
      <w:r w:rsidRPr="00E44619">
        <w:rPr>
          <w:rFonts w:ascii="Times New Roman" w:eastAsia="Times New Roman" w:hAnsi="Times New Roman" w:cs="Times New Roman"/>
          <w:bCs/>
          <w:kern w:val="0"/>
          <w:lang w:val="lt-LT"/>
          <w14:ligatures w14:val="none"/>
        </w:rPr>
        <w:t xml:space="preserve"> B</w:t>
      </w:r>
      <w:r w:rsidR="00720184">
        <w:rPr>
          <w:rFonts w:ascii="Times New Roman" w:eastAsia="Times New Roman" w:hAnsi="Times New Roman" w:cs="Times New Roman"/>
          <w:bCs/>
          <w:kern w:val="0"/>
          <w:lang w:val="lt-LT"/>
          <w14:ligatures w14:val="none"/>
        </w:rPr>
        <w:t>.</w:t>
      </w:r>
      <w:r w:rsidRPr="00E44619">
        <w:rPr>
          <w:rFonts w:ascii="Times New Roman" w:eastAsia="Times New Roman" w:hAnsi="Times New Roman" w:cs="Times New Roman"/>
          <w:bCs/>
          <w:kern w:val="0"/>
          <w:lang w:val="lt-LT"/>
          <w14:ligatures w14:val="none"/>
        </w:rPr>
        <w:t xml:space="preserve"> (M</w:t>
      </w:r>
      <w:r w:rsidR="00720184">
        <w:rPr>
          <w:rFonts w:ascii="Times New Roman" w:eastAsia="Times New Roman" w:hAnsi="Times New Roman" w:cs="Times New Roman"/>
          <w:bCs/>
          <w:kern w:val="0"/>
          <w:lang w:val="lt-LT"/>
          <w14:ligatures w14:val="none"/>
        </w:rPr>
        <w:t>.</w:t>
      </w:r>
      <w:r w:rsidRPr="00E44619">
        <w:rPr>
          <w:rFonts w:ascii="Times New Roman" w:eastAsia="Times New Roman" w:hAnsi="Times New Roman" w:cs="Times New Roman"/>
          <w:bCs/>
          <w:kern w:val="0"/>
          <w:lang w:val="lt-LT"/>
          <w14:ligatures w14:val="none"/>
        </w:rPr>
        <w:t xml:space="preserve"> B</w:t>
      </w:r>
      <w:r w:rsidR="00720184">
        <w:rPr>
          <w:rFonts w:ascii="Times New Roman" w:eastAsia="Times New Roman" w:hAnsi="Times New Roman" w:cs="Times New Roman"/>
          <w:bCs/>
          <w:kern w:val="0"/>
          <w:lang w:val="lt-LT"/>
          <w14:ligatures w14:val="none"/>
        </w:rPr>
        <w:t>.</w:t>
      </w:r>
      <w:r w:rsidRPr="00E44619">
        <w:rPr>
          <w:rFonts w:ascii="Times New Roman" w:eastAsia="Times New Roman" w:hAnsi="Times New Roman" w:cs="Times New Roman"/>
          <w:bCs/>
          <w:kern w:val="0"/>
          <w:lang w:val="lt-LT"/>
          <w14:ligatures w14:val="none"/>
        </w:rPr>
        <w:t>) gynėjo advokato Egidijaus Losio</w:t>
      </w:r>
      <w:r>
        <w:rPr>
          <w:rFonts w:ascii="Times New Roman" w:eastAsia="Times New Roman" w:hAnsi="Times New Roman" w:cs="Times New Roman"/>
          <w:bCs/>
          <w:kern w:val="0"/>
          <w:lang w:val="lt-LT"/>
          <w14:ligatures w14:val="none"/>
        </w:rPr>
        <w:t xml:space="preserve"> kasacinį skundą atmesti.</w:t>
      </w:r>
    </w:p>
    <w:p w14:paraId="6F0BC3A9" w14:textId="171E9EF2" w:rsidR="00D90DD1" w:rsidRPr="006B0B31" w:rsidRDefault="00D90DD1" w:rsidP="00AB752B">
      <w:pPr>
        <w:spacing w:after="0" w:line="240" w:lineRule="auto"/>
        <w:ind w:firstLine="720"/>
        <w:jc w:val="both"/>
        <w:rPr>
          <w:rFonts w:ascii="Times New Roman" w:hAnsi="Times New Roman" w:cs="Times New Roman"/>
          <w:lang w:val="lt-LT" w:eastAsia="lt-LT"/>
        </w:rPr>
      </w:pPr>
      <w:r w:rsidRPr="006B0B31">
        <w:rPr>
          <w:rFonts w:ascii="Times New Roman" w:hAnsi="Times New Roman" w:cs="Times New Roman"/>
          <w:lang w:val="lt-LT" w:eastAsia="lt-LT"/>
        </w:rPr>
        <w:t xml:space="preserve">Pakeisti </w:t>
      </w:r>
      <w:r w:rsidRPr="006B0B31">
        <w:rPr>
          <w:rFonts w:ascii="Times New Roman" w:eastAsia="Times New Roman" w:hAnsi="Times New Roman" w:cs="Times New Roman"/>
          <w:kern w:val="0"/>
          <w:lang w:val="lt-LT"/>
          <w14:ligatures w14:val="none"/>
        </w:rPr>
        <w:t>Vilniaus apygardos teismo 2024 m. birželio 6 d. nuosprend</w:t>
      </w:r>
      <w:r w:rsidR="00AB752B">
        <w:rPr>
          <w:rFonts w:ascii="Times New Roman" w:eastAsia="Times New Roman" w:hAnsi="Times New Roman" w:cs="Times New Roman"/>
          <w:kern w:val="0"/>
          <w:lang w:val="lt-LT"/>
          <w14:ligatures w14:val="none"/>
        </w:rPr>
        <w:t>į</w:t>
      </w:r>
      <w:r w:rsidRPr="006B0B31">
        <w:rPr>
          <w:rFonts w:ascii="Times New Roman" w:eastAsia="Times New Roman" w:hAnsi="Times New Roman" w:cs="Times New Roman"/>
          <w:kern w:val="0"/>
          <w:lang w:val="lt-LT"/>
          <w14:ligatures w14:val="none"/>
        </w:rPr>
        <w:t xml:space="preserve"> ir Lietuvos apeliacinio teismo Baudžiamųjų bylų skyriaus teisėjų kolegijos 2026 m. sausio 21 d. nutart</w:t>
      </w:r>
      <w:r w:rsidR="00AB752B">
        <w:rPr>
          <w:rFonts w:ascii="Times New Roman" w:eastAsia="Times New Roman" w:hAnsi="Times New Roman" w:cs="Times New Roman"/>
          <w:kern w:val="0"/>
          <w:lang w:val="lt-LT"/>
          <w14:ligatures w14:val="none"/>
        </w:rPr>
        <w:t>į, panaikinant šių teismų baigiamųjų aktų dalis</w:t>
      </w:r>
      <w:r w:rsidRPr="006B0B31">
        <w:rPr>
          <w:rFonts w:ascii="Times New Roman" w:eastAsia="Times New Roman" w:hAnsi="Times New Roman" w:cs="Times New Roman"/>
          <w:kern w:val="0"/>
          <w:lang w:val="lt-LT"/>
          <w14:ligatures w14:val="none"/>
        </w:rPr>
        <w:t xml:space="preserve"> dėl </w:t>
      </w:r>
      <w:r w:rsidR="006B0B31" w:rsidRPr="00B67DB8">
        <w:rPr>
          <w:rFonts w:ascii="Times New Roman" w:hAnsi="Times New Roman" w:cs="Times New Roman"/>
          <w:color w:val="000000"/>
          <w:shd w:val="clear" w:color="auto" w:fill="FFFFFF"/>
          <w:lang w:val="lt-LT"/>
        </w:rPr>
        <w:t>valstybės garantuojamos teisinės pagalbos išlaid</w:t>
      </w:r>
      <w:r w:rsidR="006B0B31">
        <w:rPr>
          <w:rFonts w:ascii="Times New Roman" w:hAnsi="Times New Roman" w:cs="Times New Roman"/>
          <w:color w:val="000000"/>
          <w:shd w:val="clear" w:color="auto" w:fill="FFFFFF"/>
          <w:lang w:val="lt-LT"/>
        </w:rPr>
        <w:t>ų</w:t>
      </w:r>
      <w:r w:rsidR="006B0B31" w:rsidRPr="00B67DB8">
        <w:rPr>
          <w:rFonts w:ascii="Times New Roman" w:hAnsi="Times New Roman" w:cs="Times New Roman"/>
          <w:color w:val="000000"/>
          <w:shd w:val="clear" w:color="auto" w:fill="FFFFFF"/>
          <w:lang w:val="lt-LT"/>
        </w:rPr>
        <w:t xml:space="preserve"> </w:t>
      </w:r>
      <w:r w:rsidR="00633731">
        <w:rPr>
          <w:rFonts w:ascii="Times New Roman" w:hAnsi="Times New Roman" w:cs="Times New Roman"/>
          <w:color w:val="000000"/>
          <w:shd w:val="clear" w:color="auto" w:fill="FFFFFF"/>
          <w:lang w:val="lt-LT"/>
        </w:rPr>
        <w:t xml:space="preserve">atlyginimo </w:t>
      </w:r>
      <w:r w:rsidR="006B0B31" w:rsidRPr="006B0B31">
        <w:rPr>
          <w:rFonts w:ascii="Times New Roman" w:hAnsi="Times New Roman" w:cs="Times New Roman"/>
          <w:color w:val="000000"/>
          <w:shd w:val="clear" w:color="auto" w:fill="FFFFFF"/>
          <w:lang w:val="lt-LT"/>
        </w:rPr>
        <w:t>priteisimo</w:t>
      </w:r>
      <w:r w:rsidR="00ED3418">
        <w:rPr>
          <w:rFonts w:ascii="Times New Roman" w:hAnsi="Times New Roman" w:cs="Times New Roman"/>
          <w:color w:val="000000"/>
          <w:shd w:val="clear" w:color="auto" w:fill="FFFFFF"/>
          <w:lang w:val="lt-LT"/>
        </w:rPr>
        <w:t>.</w:t>
      </w:r>
      <w:r w:rsidR="007F114A">
        <w:rPr>
          <w:rFonts w:ascii="Times New Roman" w:eastAsia="Times New Roman" w:hAnsi="Times New Roman" w:cs="Times New Roman"/>
          <w:bCs/>
          <w:kern w:val="0"/>
          <w:lang w:val="lt-LT"/>
          <w14:ligatures w14:val="none"/>
        </w:rPr>
        <w:t xml:space="preserve"> </w:t>
      </w:r>
      <w:r w:rsidR="006B0B31" w:rsidRPr="00B67DB8">
        <w:rPr>
          <w:rFonts w:ascii="Times New Roman" w:hAnsi="Times New Roman" w:cs="Times New Roman"/>
          <w:color w:val="000000"/>
          <w:shd w:val="clear" w:color="auto" w:fill="FFFFFF"/>
          <w:lang w:val="lt-LT"/>
        </w:rPr>
        <w:t>431,34 Eur valstybės garantuojamos teisinės pagalbos išlaid</w:t>
      </w:r>
      <w:r w:rsidR="006B0B31">
        <w:rPr>
          <w:rFonts w:ascii="Times New Roman" w:hAnsi="Times New Roman" w:cs="Times New Roman"/>
          <w:color w:val="000000"/>
          <w:shd w:val="clear" w:color="auto" w:fill="FFFFFF"/>
          <w:lang w:val="lt-LT"/>
        </w:rPr>
        <w:t>ų</w:t>
      </w:r>
      <w:r w:rsidR="006B0B31" w:rsidRPr="00B67DB8">
        <w:rPr>
          <w:rFonts w:ascii="Times New Roman" w:hAnsi="Times New Roman" w:cs="Times New Roman"/>
          <w:color w:val="000000"/>
          <w:shd w:val="clear" w:color="auto" w:fill="FFFFFF"/>
          <w:lang w:val="lt-LT"/>
        </w:rPr>
        <w:t xml:space="preserve"> </w:t>
      </w:r>
      <w:r w:rsidR="00633731">
        <w:rPr>
          <w:rFonts w:ascii="Times New Roman" w:hAnsi="Times New Roman" w:cs="Times New Roman"/>
          <w:color w:val="000000"/>
          <w:shd w:val="clear" w:color="auto" w:fill="FFFFFF"/>
          <w:lang w:val="lt-LT"/>
        </w:rPr>
        <w:t xml:space="preserve">atlyginimo </w:t>
      </w:r>
      <w:r w:rsidR="006B0B31" w:rsidRPr="006B0B31">
        <w:rPr>
          <w:rFonts w:ascii="Times New Roman" w:hAnsi="Times New Roman" w:cs="Times New Roman"/>
          <w:color w:val="000000"/>
          <w:shd w:val="clear" w:color="auto" w:fill="FFFFFF"/>
          <w:lang w:val="lt-LT"/>
        </w:rPr>
        <w:t xml:space="preserve">iš nuteistojo </w:t>
      </w:r>
      <w:r w:rsidR="006B0B31" w:rsidRPr="006B0B31">
        <w:rPr>
          <w:rFonts w:ascii="Times New Roman" w:eastAsia="Times New Roman" w:hAnsi="Times New Roman" w:cs="Times New Roman"/>
          <w:bCs/>
          <w:kern w:val="0"/>
          <w:lang w:val="lt-LT"/>
          <w14:ligatures w14:val="none"/>
        </w:rPr>
        <w:t>M</w:t>
      </w:r>
      <w:r w:rsidR="00720184">
        <w:rPr>
          <w:rFonts w:ascii="Times New Roman" w:eastAsia="Times New Roman" w:hAnsi="Times New Roman" w:cs="Times New Roman"/>
          <w:bCs/>
          <w:kern w:val="0"/>
          <w:lang w:val="lt-LT"/>
          <w14:ligatures w14:val="none"/>
        </w:rPr>
        <w:t>. </w:t>
      </w:r>
      <w:r w:rsidR="006B0B31" w:rsidRPr="006B0B31">
        <w:rPr>
          <w:rFonts w:ascii="Times New Roman" w:eastAsia="Times New Roman" w:hAnsi="Times New Roman" w:cs="Times New Roman"/>
          <w:bCs/>
          <w:kern w:val="0"/>
          <w:lang w:val="lt-LT"/>
          <w14:ligatures w14:val="none"/>
        </w:rPr>
        <w:t>B</w:t>
      </w:r>
      <w:r w:rsidR="00720184">
        <w:rPr>
          <w:rFonts w:ascii="Times New Roman" w:eastAsia="Times New Roman" w:hAnsi="Times New Roman" w:cs="Times New Roman"/>
          <w:bCs/>
          <w:kern w:val="0"/>
          <w:lang w:val="lt-LT"/>
          <w14:ligatures w14:val="none"/>
        </w:rPr>
        <w:t>.</w:t>
      </w:r>
      <w:r w:rsidR="006B0B31" w:rsidRPr="006B0B31">
        <w:rPr>
          <w:rFonts w:ascii="Times New Roman" w:eastAsia="Times New Roman" w:hAnsi="Times New Roman" w:cs="Times New Roman"/>
          <w:bCs/>
          <w:kern w:val="0"/>
          <w:lang w:val="lt-LT"/>
          <w14:ligatures w14:val="none"/>
        </w:rPr>
        <w:t xml:space="preserve"> nepriteisti.</w:t>
      </w:r>
    </w:p>
    <w:p w14:paraId="23DA9C69" w14:textId="4DC722D7" w:rsidR="001C0D5C" w:rsidRPr="00B67DB8" w:rsidRDefault="00D90DD1" w:rsidP="00B67DB8">
      <w:pPr>
        <w:spacing w:after="0" w:line="240" w:lineRule="auto"/>
        <w:ind w:firstLine="720"/>
        <w:jc w:val="both"/>
        <w:rPr>
          <w:lang w:val="lt-LT"/>
        </w:rPr>
      </w:pPr>
      <w:r w:rsidRPr="00B67DB8">
        <w:rPr>
          <w:rFonts w:ascii="Times New Roman" w:eastAsia="Times New Roman" w:hAnsi="Times New Roman" w:cs="Times New Roman"/>
          <w:kern w:val="0"/>
          <w:lang w:val="lt-LT"/>
          <w14:ligatures w14:val="none"/>
        </w:rPr>
        <w:t>Kit</w:t>
      </w:r>
      <w:r w:rsidR="00F40204">
        <w:rPr>
          <w:rFonts w:ascii="Times New Roman" w:eastAsia="Times New Roman" w:hAnsi="Times New Roman" w:cs="Times New Roman"/>
          <w:kern w:val="0"/>
          <w:lang w:val="lt-LT"/>
          <w14:ligatures w14:val="none"/>
        </w:rPr>
        <w:t>as</w:t>
      </w:r>
      <w:r w:rsidRPr="00B67DB8">
        <w:rPr>
          <w:rFonts w:ascii="Times New Roman" w:eastAsia="Times New Roman" w:hAnsi="Times New Roman" w:cs="Times New Roman"/>
          <w:kern w:val="0"/>
          <w:lang w:val="lt-LT"/>
          <w14:ligatures w14:val="none"/>
        </w:rPr>
        <w:t xml:space="preserve"> </w:t>
      </w:r>
      <w:r w:rsidR="00F40204" w:rsidRPr="006B0B31">
        <w:rPr>
          <w:rFonts w:ascii="Times New Roman" w:eastAsia="Times New Roman" w:hAnsi="Times New Roman" w:cs="Times New Roman"/>
          <w:kern w:val="0"/>
          <w:lang w:val="lt-LT"/>
          <w14:ligatures w14:val="none"/>
        </w:rPr>
        <w:t>Vilniaus apygardos teismo 2024 m. birželio 6 d. nuosprend</w:t>
      </w:r>
      <w:r w:rsidR="00F40204">
        <w:rPr>
          <w:rFonts w:ascii="Times New Roman" w:eastAsia="Times New Roman" w:hAnsi="Times New Roman" w:cs="Times New Roman"/>
          <w:kern w:val="0"/>
          <w:lang w:val="lt-LT"/>
          <w14:ligatures w14:val="none"/>
        </w:rPr>
        <w:t xml:space="preserve">žio ir </w:t>
      </w:r>
      <w:r w:rsidR="001C0D5C" w:rsidRPr="006B0B31">
        <w:rPr>
          <w:rFonts w:ascii="Times New Roman" w:eastAsia="Times New Roman" w:hAnsi="Times New Roman" w:cs="Times New Roman"/>
          <w:kern w:val="0"/>
          <w:lang w:val="lt-LT"/>
          <w14:ligatures w14:val="none"/>
        </w:rPr>
        <w:t>Lietuvos apeliacinio teismo Baudžiamųjų bylų skyriaus teisėjų kolegijos 2026</w:t>
      </w:r>
      <w:r w:rsidR="0034629B">
        <w:rPr>
          <w:rFonts w:ascii="Times New Roman" w:eastAsia="Times New Roman" w:hAnsi="Times New Roman" w:cs="Times New Roman"/>
          <w:kern w:val="0"/>
          <w:lang w:val="lt-LT"/>
          <w14:ligatures w14:val="none"/>
        </w:rPr>
        <w:t xml:space="preserve"> </w:t>
      </w:r>
      <w:r w:rsidR="001C0D5C" w:rsidRPr="006B0B31">
        <w:rPr>
          <w:rFonts w:ascii="Times New Roman" w:eastAsia="Times New Roman" w:hAnsi="Times New Roman" w:cs="Times New Roman"/>
          <w:kern w:val="0"/>
          <w:lang w:val="lt-LT"/>
          <w14:ligatures w14:val="none"/>
        </w:rPr>
        <w:t>m.</w:t>
      </w:r>
      <w:r w:rsidR="0034629B">
        <w:rPr>
          <w:rFonts w:ascii="Times New Roman" w:eastAsia="Times New Roman" w:hAnsi="Times New Roman" w:cs="Times New Roman"/>
          <w:kern w:val="0"/>
          <w:lang w:val="lt-LT"/>
          <w14:ligatures w14:val="none"/>
        </w:rPr>
        <w:t xml:space="preserve"> </w:t>
      </w:r>
      <w:r w:rsidR="001C0D5C" w:rsidRPr="006B0B31">
        <w:rPr>
          <w:rFonts w:ascii="Times New Roman" w:eastAsia="Times New Roman" w:hAnsi="Times New Roman" w:cs="Times New Roman"/>
          <w:kern w:val="0"/>
          <w:lang w:val="lt-LT"/>
          <w14:ligatures w14:val="none"/>
        </w:rPr>
        <w:t>sausio</w:t>
      </w:r>
      <w:r w:rsidR="00F40204">
        <w:rPr>
          <w:rFonts w:ascii="Times New Roman" w:eastAsia="Times New Roman" w:hAnsi="Times New Roman" w:cs="Times New Roman"/>
          <w:kern w:val="0"/>
          <w:lang w:val="lt-LT"/>
          <w14:ligatures w14:val="none"/>
        </w:rPr>
        <w:t xml:space="preserve"> </w:t>
      </w:r>
      <w:r w:rsidR="001C0D5C" w:rsidRPr="006B0B31">
        <w:rPr>
          <w:rFonts w:ascii="Times New Roman" w:eastAsia="Times New Roman" w:hAnsi="Times New Roman" w:cs="Times New Roman"/>
          <w:kern w:val="0"/>
          <w:lang w:val="lt-LT"/>
          <w14:ligatures w14:val="none"/>
        </w:rPr>
        <w:t>21</w:t>
      </w:r>
      <w:r w:rsidR="0034629B">
        <w:rPr>
          <w:rFonts w:ascii="Times New Roman" w:eastAsia="Times New Roman" w:hAnsi="Times New Roman" w:cs="Times New Roman"/>
          <w:kern w:val="0"/>
          <w:lang w:val="lt-LT"/>
          <w14:ligatures w14:val="none"/>
        </w:rPr>
        <w:t xml:space="preserve"> </w:t>
      </w:r>
      <w:r w:rsidR="001C0D5C" w:rsidRPr="006B0B31">
        <w:rPr>
          <w:rFonts w:ascii="Times New Roman" w:eastAsia="Times New Roman" w:hAnsi="Times New Roman" w:cs="Times New Roman"/>
          <w:kern w:val="0"/>
          <w:lang w:val="lt-LT"/>
          <w14:ligatures w14:val="none"/>
        </w:rPr>
        <w:t xml:space="preserve">d. nutarties </w:t>
      </w:r>
      <w:r w:rsidRPr="006B0B31">
        <w:rPr>
          <w:rFonts w:ascii="Times New Roman" w:eastAsia="Times New Roman" w:hAnsi="Times New Roman" w:cs="Times New Roman"/>
          <w:kern w:val="0"/>
          <w:lang w:val="lt-LT"/>
          <w14:ligatures w14:val="none"/>
        </w:rPr>
        <w:t>dal</w:t>
      </w:r>
      <w:r w:rsidR="00F40204">
        <w:rPr>
          <w:rFonts w:ascii="Times New Roman" w:eastAsia="Times New Roman" w:hAnsi="Times New Roman" w:cs="Times New Roman"/>
          <w:kern w:val="0"/>
          <w:lang w:val="lt-LT"/>
          <w14:ligatures w14:val="none"/>
        </w:rPr>
        <w:t>is</w:t>
      </w:r>
      <w:r w:rsidRPr="006B0B31">
        <w:rPr>
          <w:rFonts w:ascii="Times New Roman" w:eastAsia="Times New Roman" w:hAnsi="Times New Roman" w:cs="Times New Roman"/>
          <w:kern w:val="0"/>
          <w:lang w:val="lt-LT"/>
          <w14:ligatures w14:val="none"/>
        </w:rPr>
        <w:t xml:space="preserve"> </w:t>
      </w:r>
      <w:r w:rsidR="001C0D5C" w:rsidRPr="006B0B31">
        <w:rPr>
          <w:rFonts w:ascii="Times New Roman" w:eastAsia="Times New Roman" w:hAnsi="Times New Roman" w:cs="Times New Roman"/>
          <w:kern w:val="0"/>
          <w:lang w:val="lt-LT"/>
          <w14:ligatures w14:val="none"/>
        </w:rPr>
        <w:t xml:space="preserve">palikti </w:t>
      </w:r>
      <w:r w:rsidRPr="006B0B31">
        <w:rPr>
          <w:rFonts w:ascii="Times New Roman" w:eastAsia="Times New Roman" w:hAnsi="Times New Roman" w:cs="Times New Roman"/>
          <w:kern w:val="0"/>
          <w:lang w:val="lt-LT"/>
          <w14:ligatures w14:val="none"/>
        </w:rPr>
        <w:t>nepakeist</w:t>
      </w:r>
      <w:r w:rsidR="00F40204">
        <w:rPr>
          <w:rFonts w:ascii="Times New Roman" w:eastAsia="Times New Roman" w:hAnsi="Times New Roman" w:cs="Times New Roman"/>
          <w:kern w:val="0"/>
          <w:lang w:val="lt-LT"/>
          <w14:ligatures w14:val="none"/>
        </w:rPr>
        <w:t>as</w:t>
      </w:r>
      <w:r w:rsidR="001C0D5C" w:rsidRPr="006B0B31">
        <w:rPr>
          <w:rFonts w:ascii="Times New Roman" w:eastAsia="Times New Roman" w:hAnsi="Times New Roman" w:cs="Times New Roman"/>
          <w:kern w:val="0"/>
          <w:lang w:val="lt-LT"/>
          <w14:ligatures w14:val="none"/>
        </w:rPr>
        <w:t>.</w:t>
      </w:r>
    </w:p>
    <w:p w14:paraId="06F4C405" w14:textId="77777777" w:rsidR="00937DF4" w:rsidRPr="00E44619" w:rsidRDefault="00937DF4" w:rsidP="00937DF4">
      <w:pPr>
        <w:spacing w:after="0" w:line="240" w:lineRule="auto"/>
        <w:jc w:val="both"/>
        <w:rPr>
          <w:rFonts w:ascii="Times New Roman" w:hAnsi="Times New Roman" w:cs="Times New Roman"/>
          <w:lang w:val="lt-LT"/>
        </w:rPr>
      </w:pPr>
    </w:p>
    <w:p w14:paraId="7710AF15" w14:textId="77777777" w:rsidR="00937DF4" w:rsidRPr="00E44619" w:rsidRDefault="00937DF4" w:rsidP="00937DF4">
      <w:pPr>
        <w:spacing w:after="0" w:line="240" w:lineRule="auto"/>
        <w:jc w:val="both"/>
        <w:rPr>
          <w:rFonts w:ascii="Times New Roman" w:hAnsi="Times New Roman" w:cs="Times New Roman"/>
          <w:lang w:val="lt-LT" w:eastAsia="lt-LT"/>
        </w:rPr>
      </w:pPr>
    </w:p>
    <w:p w14:paraId="5619AC78" w14:textId="250761D9" w:rsidR="00937DF4" w:rsidRPr="00E44619" w:rsidRDefault="00937DF4" w:rsidP="00937DF4">
      <w:pPr>
        <w:spacing w:after="0" w:line="240" w:lineRule="auto"/>
        <w:jc w:val="both"/>
        <w:rPr>
          <w:rFonts w:ascii="Times New Roman" w:hAnsi="Times New Roman" w:cs="Times New Roman"/>
          <w:lang w:val="lt-LT" w:eastAsia="lt-LT"/>
        </w:rPr>
      </w:pPr>
      <w:r w:rsidRPr="00E44619">
        <w:rPr>
          <w:rFonts w:ascii="Times New Roman" w:hAnsi="Times New Roman" w:cs="Times New Roman"/>
          <w:lang w:val="lt-LT" w:eastAsia="lt-LT"/>
        </w:rPr>
        <w:t>Teisėjai</w:t>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00651D78" w:rsidRPr="00E44619">
        <w:rPr>
          <w:rFonts w:ascii="Times New Roman" w:hAnsi="Times New Roman" w:cs="Times New Roman"/>
          <w:lang w:val="lt-LT" w:eastAsia="lt-LT"/>
        </w:rPr>
        <w:tab/>
      </w:r>
      <w:r w:rsidR="00651D78" w:rsidRPr="00E44619">
        <w:rPr>
          <w:rFonts w:ascii="Times New Roman" w:hAnsi="Times New Roman" w:cs="Times New Roman"/>
          <w:lang w:val="lt-LT" w:eastAsia="lt-LT"/>
        </w:rPr>
        <w:tab/>
      </w:r>
      <w:r w:rsidR="006E34BE" w:rsidRPr="00E44619">
        <w:rPr>
          <w:rFonts w:ascii="Times New Roman" w:eastAsia="Times New Roman" w:hAnsi="Times New Roman" w:cs="Times New Roman"/>
          <w:kern w:val="0"/>
          <w:lang w:val="lt-LT"/>
          <w14:ligatures w14:val="none"/>
        </w:rPr>
        <w:t>Oleg</w:t>
      </w:r>
      <w:r w:rsidR="00872EE1" w:rsidRPr="00E44619">
        <w:rPr>
          <w:rFonts w:ascii="Times New Roman" w:eastAsia="Times New Roman" w:hAnsi="Times New Roman" w:cs="Times New Roman"/>
          <w:kern w:val="0"/>
          <w:lang w:val="lt-LT"/>
          <w14:ligatures w14:val="none"/>
        </w:rPr>
        <w:t>as</w:t>
      </w:r>
      <w:r w:rsidR="006E34BE" w:rsidRPr="00E44619">
        <w:rPr>
          <w:rFonts w:ascii="Times New Roman" w:eastAsia="Times New Roman" w:hAnsi="Times New Roman" w:cs="Times New Roman"/>
          <w:kern w:val="0"/>
          <w:lang w:val="lt-LT"/>
          <w14:ligatures w14:val="none"/>
        </w:rPr>
        <w:t xml:space="preserve"> Fedo</w:t>
      </w:r>
      <w:r w:rsidR="00872EE1" w:rsidRPr="00E44619">
        <w:rPr>
          <w:rFonts w:ascii="Times New Roman" w:eastAsia="Times New Roman" w:hAnsi="Times New Roman" w:cs="Times New Roman"/>
          <w:kern w:val="0"/>
          <w:lang w:val="lt-LT"/>
          <w14:ligatures w14:val="none"/>
        </w:rPr>
        <w:t>s</w:t>
      </w:r>
      <w:r w:rsidR="006E34BE" w:rsidRPr="00E44619">
        <w:rPr>
          <w:rFonts w:ascii="Times New Roman" w:eastAsia="Times New Roman" w:hAnsi="Times New Roman" w:cs="Times New Roman"/>
          <w:kern w:val="0"/>
          <w:lang w:val="lt-LT"/>
          <w14:ligatures w14:val="none"/>
        </w:rPr>
        <w:t>iuk</w:t>
      </w:r>
      <w:r w:rsidR="00872EE1" w:rsidRPr="00E44619">
        <w:rPr>
          <w:rFonts w:ascii="Times New Roman" w:eastAsia="Times New Roman" w:hAnsi="Times New Roman" w:cs="Times New Roman"/>
          <w:kern w:val="0"/>
          <w:lang w:val="lt-LT"/>
          <w14:ligatures w14:val="none"/>
        </w:rPr>
        <w:t>as</w:t>
      </w:r>
    </w:p>
    <w:p w14:paraId="31FA4A8A" w14:textId="77777777" w:rsidR="00937DF4" w:rsidRPr="00E44619" w:rsidRDefault="00937DF4" w:rsidP="00937DF4">
      <w:pPr>
        <w:spacing w:after="0" w:line="240" w:lineRule="auto"/>
        <w:jc w:val="both"/>
        <w:rPr>
          <w:rFonts w:ascii="Times New Roman" w:hAnsi="Times New Roman" w:cs="Times New Roman"/>
          <w:lang w:val="lt-LT" w:eastAsia="lt-LT"/>
        </w:rPr>
      </w:pPr>
    </w:p>
    <w:p w14:paraId="6A0A6CE4" w14:textId="77777777" w:rsidR="00937DF4" w:rsidRPr="00E44619" w:rsidRDefault="00937DF4" w:rsidP="00937DF4">
      <w:pPr>
        <w:spacing w:after="0" w:line="240" w:lineRule="auto"/>
        <w:jc w:val="both"/>
        <w:rPr>
          <w:rFonts w:ascii="Times New Roman" w:hAnsi="Times New Roman" w:cs="Times New Roman"/>
          <w:lang w:val="lt-LT" w:eastAsia="lt-LT"/>
        </w:rPr>
      </w:pPr>
    </w:p>
    <w:p w14:paraId="2D006216" w14:textId="58C2FB58" w:rsidR="00937DF4" w:rsidRPr="00E44619" w:rsidRDefault="00937DF4" w:rsidP="00937DF4">
      <w:pPr>
        <w:spacing w:after="0" w:line="240" w:lineRule="auto"/>
        <w:jc w:val="both"/>
        <w:rPr>
          <w:rFonts w:ascii="Times New Roman" w:hAnsi="Times New Roman" w:cs="Times New Roman"/>
          <w:lang w:val="lt-LT" w:eastAsia="lt-LT"/>
        </w:rPr>
      </w:pP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006E34BE" w:rsidRPr="00E44619">
        <w:rPr>
          <w:rFonts w:ascii="Times New Roman" w:hAnsi="Times New Roman" w:cs="Times New Roman"/>
          <w:lang w:val="lt-LT" w:eastAsia="lt-LT"/>
        </w:rPr>
        <w:tab/>
      </w:r>
      <w:r w:rsidR="00651D78" w:rsidRPr="00E44619">
        <w:rPr>
          <w:rFonts w:ascii="Times New Roman" w:hAnsi="Times New Roman" w:cs="Times New Roman"/>
          <w:lang w:val="lt-LT" w:eastAsia="lt-LT"/>
        </w:rPr>
        <w:tab/>
      </w:r>
      <w:r w:rsidR="00651D78" w:rsidRPr="00E44619">
        <w:rPr>
          <w:rFonts w:ascii="Times New Roman" w:hAnsi="Times New Roman" w:cs="Times New Roman"/>
          <w:lang w:val="lt-LT" w:eastAsia="lt-LT"/>
        </w:rPr>
        <w:tab/>
      </w:r>
      <w:r w:rsidR="006E34BE" w:rsidRPr="00E44619">
        <w:rPr>
          <w:rFonts w:ascii="Times New Roman" w:hAnsi="Times New Roman" w:cs="Times New Roman"/>
          <w:lang w:val="lt-LT" w:eastAsia="lt-LT"/>
        </w:rPr>
        <w:t>Eligijus Gladutis</w:t>
      </w:r>
    </w:p>
    <w:p w14:paraId="02BFB81E" w14:textId="77777777" w:rsidR="00937DF4" w:rsidRPr="00E44619" w:rsidRDefault="00937DF4" w:rsidP="00937DF4">
      <w:pPr>
        <w:spacing w:after="0" w:line="240" w:lineRule="auto"/>
        <w:jc w:val="both"/>
        <w:rPr>
          <w:rFonts w:ascii="Times New Roman" w:hAnsi="Times New Roman" w:cs="Times New Roman"/>
          <w:lang w:val="lt-LT" w:eastAsia="lt-LT"/>
        </w:rPr>
      </w:pPr>
    </w:p>
    <w:p w14:paraId="10070D60" w14:textId="77777777" w:rsidR="00937DF4" w:rsidRPr="00E44619" w:rsidRDefault="00937DF4" w:rsidP="00937DF4">
      <w:pPr>
        <w:spacing w:after="0" w:line="240" w:lineRule="auto"/>
        <w:jc w:val="both"/>
        <w:rPr>
          <w:rFonts w:ascii="Times New Roman" w:hAnsi="Times New Roman" w:cs="Times New Roman"/>
          <w:lang w:val="lt-LT" w:eastAsia="lt-LT"/>
        </w:rPr>
      </w:pPr>
    </w:p>
    <w:p w14:paraId="73BBFEC6" w14:textId="175B4B8C" w:rsidR="00937DF4" w:rsidRPr="00E44619" w:rsidRDefault="00937DF4" w:rsidP="00E00A6C">
      <w:pPr>
        <w:spacing w:after="0" w:line="240" w:lineRule="auto"/>
        <w:jc w:val="both"/>
        <w:rPr>
          <w:lang w:val="lt-LT"/>
        </w:rPr>
      </w:pP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Pr="00E44619">
        <w:rPr>
          <w:rFonts w:ascii="Times New Roman" w:hAnsi="Times New Roman" w:cs="Times New Roman"/>
          <w:lang w:val="lt-LT" w:eastAsia="lt-LT"/>
        </w:rPr>
        <w:tab/>
      </w:r>
      <w:r w:rsidR="006E34BE" w:rsidRPr="00E44619">
        <w:rPr>
          <w:rFonts w:ascii="Times New Roman" w:hAnsi="Times New Roman" w:cs="Times New Roman"/>
          <w:lang w:val="lt-LT" w:eastAsia="lt-LT"/>
        </w:rPr>
        <w:tab/>
      </w:r>
      <w:r w:rsidR="00651D78" w:rsidRPr="00E44619">
        <w:rPr>
          <w:rFonts w:ascii="Times New Roman" w:hAnsi="Times New Roman" w:cs="Times New Roman"/>
          <w:lang w:val="lt-LT" w:eastAsia="lt-LT"/>
        </w:rPr>
        <w:tab/>
      </w:r>
      <w:r w:rsidR="00651D78" w:rsidRPr="00E44619">
        <w:rPr>
          <w:rFonts w:ascii="Times New Roman" w:hAnsi="Times New Roman" w:cs="Times New Roman"/>
          <w:lang w:val="lt-LT" w:eastAsia="lt-LT"/>
        </w:rPr>
        <w:tab/>
      </w:r>
      <w:r w:rsidR="006E34BE" w:rsidRPr="00E44619">
        <w:rPr>
          <w:rFonts w:ascii="Times New Roman" w:hAnsi="Times New Roman" w:cs="Times New Roman"/>
          <w:lang w:val="lt-LT" w:eastAsia="lt-LT"/>
        </w:rPr>
        <w:t>Gabrielė Juodkaitė-Granskienė</w:t>
      </w:r>
    </w:p>
    <w:sectPr w:rsidR="00937DF4" w:rsidRPr="00E44619" w:rsidSect="006B1BEE">
      <w:headerReference w:type="even" r:id="rId11"/>
      <w:headerReference w:type="default" r:id="rId12"/>
      <w:pgSz w:w="11906" w:h="16838"/>
      <w:pgMar w:top="1134" w:right="567" w:bottom="1134" w:left="170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34F77" w14:textId="77777777" w:rsidR="00A62E84" w:rsidRDefault="00A62E84" w:rsidP="000A1C6B">
      <w:pPr>
        <w:spacing w:after="0" w:line="240" w:lineRule="auto"/>
      </w:pPr>
      <w:r>
        <w:separator/>
      </w:r>
    </w:p>
  </w:endnote>
  <w:endnote w:type="continuationSeparator" w:id="0">
    <w:p w14:paraId="2B6B68EE" w14:textId="77777777" w:rsidR="00A62E84" w:rsidRDefault="00A62E84" w:rsidP="000A1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3FA3A" w14:textId="77777777" w:rsidR="00A62E84" w:rsidRDefault="00A62E84" w:rsidP="000A1C6B">
      <w:pPr>
        <w:spacing w:after="0" w:line="240" w:lineRule="auto"/>
      </w:pPr>
      <w:r>
        <w:separator/>
      </w:r>
    </w:p>
  </w:footnote>
  <w:footnote w:type="continuationSeparator" w:id="0">
    <w:p w14:paraId="64017E3E" w14:textId="77777777" w:rsidR="00A62E84" w:rsidRDefault="00A62E84" w:rsidP="000A1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B0FC7" w14:textId="77777777" w:rsidR="000A1C6B" w:rsidRDefault="000A1C6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45937C9" w14:textId="77777777" w:rsidR="000A1C6B" w:rsidRDefault="000A1C6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62E99" w14:textId="77777777" w:rsidR="000A1C6B" w:rsidRPr="00720932" w:rsidRDefault="000A1C6B">
    <w:pPr>
      <w:pStyle w:val="Antrats"/>
      <w:framePr w:wrap="around" w:vAnchor="text" w:hAnchor="margin" w:xAlign="center" w:y="1"/>
      <w:jc w:val="center"/>
      <w:rPr>
        <w:rStyle w:val="Puslapionumeris"/>
        <w:rFonts w:ascii="Times New Roman" w:hAnsi="Times New Roman" w:cs="Times New Roman"/>
      </w:rPr>
    </w:pPr>
    <w:r w:rsidRPr="00720932">
      <w:rPr>
        <w:rStyle w:val="Puslapionumeris"/>
        <w:rFonts w:ascii="Times New Roman" w:hAnsi="Times New Roman" w:cs="Times New Roman"/>
      </w:rPr>
      <w:fldChar w:fldCharType="begin"/>
    </w:r>
    <w:r w:rsidRPr="00720932">
      <w:rPr>
        <w:rStyle w:val="Puslapionumeris"/>
        <w:rFonts w:ascii="Times New Roman" w:hAnsi="Times New Roman" w:cs="Times New Roman"/>
      </w:rPr>
      <w:instrText xml:space="preserve">PAGE  </w:instrText>
    </w:r>
    <w:r w:rsidRPr="00720932">
      <w:rPr>
        <w:rStyle w:val="Puslapionumeris"/>
        <w:rFonts w:ascii="Times New Roman" w:hAnsi="Times New Roman" w:cs="Times New Roman"/>
      </w:rPr>
      <w:fldChar w:fldCharType="separate"/>
    </w:r>
    <w:r w:rsidRPr="00720932">
      <w:rPr>
        <w:rStyle w:val="Puslapionumeris"/>
        <w:rFonts w:ascii="Times New Roman" w:hAnsi="Times New Roman" w:cs="Times New Roman"/>
        <w:noProof/>
      </w:rPr>
      <w:t>2</w:t>
    </w:r>
    <w:r w:rsidRPr="00720932">
      <w:rPr>
        <w:rStyle w:val="Puslapionumeris"/>
        <w:rFonts w:ascii="Times New Roman" w:hAnsi="Times New Roman" w:cs="Times New Roman"/>
      </w:rPr>
      <w:fldChar w:fldCharType="end"/>
    </w:r>
  </w:p>
  <w:p w14:paraId="2A5679FA" w14:textId="77777777" w:rsidR="000A1C6B" w:rsidRDefault="000A1C6B">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579"/>
    <w:multiLevelType w:val="hybridMultilevel"/>
    <w:tmpl w:val="83945F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E773A7"/>
    <w:multiLevelType w:val="multilevel"/>
    <w:tmpl w:val="4102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E5689"/>
    <w:multiLevelType w:val="multilevel"/>
    <w:tmpl w:val="91BED078"/>
    <w:lvl w:ilvl="0">
      <w:start w:val="1"/>
      <w:numFmt w:val="decimal"/>
      <w:lvlText w:val="%1."/>
      <w:lvlJc w:val="left"/>
      <w:pPr>
        <w:ind w:left="360" w:hanging="360"/>
      </w:pPr>
      <w:rPr>
        <w:b w:val="0"/>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284295"/>
    <w:multiLevelType w:val="multilevel"/>
    <w:tmpl w:val="2AEC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C694D"/>
    <w:multiLevelType w:val="multilevel"/>
    <w:tmpl w:val="14D2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A5206"/>
    <w:multiLevelType w:val="multilevel"/>
    <w:tmpl w:val="07AA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24344"/>
    <w:multiLevelType w:val="multilevel"/>
    <w:tmpl w:val="B946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D71569"/>
    <w:multiLevelType w:val="multilevel"/>
    <w:tmpl w:val="37F8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804C36"/>
    <w:multiLevelType w:val="multilevel"/>
    <w:tmpl w:val="063A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053193"/>
    <w:multiLevelType w:val="multilevel"/>
    <w:tmpl w:val="1FDC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24095"/>
    <w:multiLevelType w:val="multilevel"/>
    <w:tmpl w:val="BC50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F83B8A"/>
    <w:multiLevelType w:val="multilevel"/>
    <w:tmpl w:val="CD60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7D5B83"/>
    <w:multiLevelType w:val="multilevel"/>
    <w:tmpl w:val="DCA6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050081"/>
    <w:multiLevelType w:val="multilevel"/>
    <w:tmpl w:val="03F0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10B52"/>
    <w:multiLevelType w:val="multilevel"/>
    <w:tmpl w:val="07CC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9A523D"/>
    <w:multiLevelType w:val="multilevel"/>
    <w:tmpl w:val="4534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607964"/>
    <w:multiLevelType w:val="hybridMultilevel"/>
    <w:tmpl w:val="C0CE2588"/>
    <w:lvl w:ilvl="0" w:tplc="C15C72A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D570F3"/>
    <w:multiLevelType w:val="multilevel"/>
    <w:tmpl w:val="E6A4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330402"/>
    <w:multiLevelType w:val="multilevel"/>
    <w:tmpl w:val="EF94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A9059A"/>
    <w:multiLevelType w:val="multilevel"/>
    <w:tmpl w:val="25DE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923678"/>
    <w:multiLevelType w:val="multilevel"/>
    <w:tmpl w:val="8E34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4A4F8B"/>
    <w:multiLevelType w:val="multilevel"/>
    <w:tmpl w:val="882A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C64605"/>
    <w:multiLevelType w:val="multilevel"/>
    <w:tmpl w:val="D5A2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C21C5F"/>
    <w:multiLevelType w:val="multilevel"/>
    <w:tmpl w:val="5824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FA7BCA"/>
    <w:multiLevelType w:val="multilevel"/>
    <w:tmpl w:val="B2CEF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C2137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781683"/>
    <w:multiLevelType w:val="multilevel"/>
    <w:tmpl w:val="92E6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392888"/>
    <w:multiLevelType w:val="multilevel"/>
    <w:tmpl w:val="2B34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415FA4"/>
    <w:multiLevelType w:val="multilevel"/>
    <w:tmpl w:val="A9EA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0B1B65"/>
    <w:multiLevelType w:val="multilevel"/>
    <w:tmpl w:val="3E14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1A57AB"/>
    <w:multiLevelType w:val="multilevel"/>
    <w:tmpl w:val="1B4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467B76"/>
    <w:multiLevelType w:val="multilevel"/>
    <w:tmpl w:val="6DFE0F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F404B9"/>
    <w:multiLevelType w:val="multilevel"/>
    <w:tmpl w:val="C59E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60152">
    <w:abstractNumId w:val="2"/>
  </w:num>
  <w:num w:numId="2" w16cid:durableId="420952730">
    <w:abstractNumId w:val="16"/>
  </w:num>
  <w:num w:numId="3" w16cid:durableId="544413004">
    <w:abstractNumId w:val="0"/>
  </w:num>
  <w:num w:numId="4" w16cid:durableId="1028524744">
    <w:abstractNumId w:val="27"/>
  </w:num>
  <w:num w:numId="5" w16cid:durableId="631789459">
    <w:abstractNumId w:val="19"/>
  </w:num>
  <w:num w:numId="6" w16cid:durableId="146097606">
    <w:abstractNumId w:val="8"/>
  </w:num>
  <w:num w:numId="7" w16cid:durableId="1075863428">
    <w:abstractNumId w:val="31"/>
  </w:num>
  <w:num w:numId="8" w16cid:durableId="559176307">
    <w:abstractNumId w:val="26"/>
  </w:num>
  <w:num w:numId="9" w16cid:durableId="630093236">
    <w:abstractNumId w:val="17"/>
  </w:num>
  <w:num w:numId="10" w16cid:durableId="651444621">
    <w:abstractNumId w:val="1"/>
  </w:num>
  <w:num w:numId="11" w16cid:durableId="1117486068">
    <w:abstractNumId w:val="4"/>
  </w:num>
  <w:num w:numId="12" w16cid:durableId="1853378548">
    <w:abstractNumId w:val="22"/>
  </w:num>
  <w:num w:numId="13" w16cid:durableId="503740219">
    <w:abstractNumId w:val="7"/>
  </w:num>
  <w:num w:numId="14" w16cid:durableId="471335160">
    <w:abstractNumId w:val="24"/>
  </w:num>
  <w:num w:numId="15" w16cid:durableId="1913931964">
    <w:abstractNumId w:val="18"/>
  </w:num>
  <w:num w:numId="16" w16cid:durableId="630866077">
    <w:abstractNumId w:val="12"/>
  </w:num>
  <w:num w:numId="17" w16cid:durableId="1283145881">
    <w:abstractNumId w:val="5"/>
  </w:num>
  <w:num w:numId="18" w16cid:durableId="907108663">
    <w:abstractNumId w:val="30"/>
  </w:num>
  <w:num w:numId="19" w16cid:durableId="437408679">
    <w:abstractNumId w:val="20"/>
  </w:num>
  <w:num w:numId="20" w16cid:durableId="2077581086">
    <w:abstractNumId w:val="32"/>
  </w:num>
  <w:num w:numId="21" w16cid:durableId="1645231628">
    <w:abstractNumId w:val="9"/>
  </w:num>
  <w:num w:numId="22" w16cid:durableId="286743584">
    <w:abstractNumId w:val="14"/>
  </w:num>
  <w:num w:numId="23" w16cid:durableId="996571485">
    <w:abstractNumId w:val="29"/>
  </w:num>
  <w:num w:numId="24" w16cid:durableId="668827616">
    <w:abstractNumId w:val="15"/>
  </w:num>
  <w:num w:numId="25" w16cid:durableId="1704675085">
    <w:abstractNumId w:val="11"/>
  </w:num>
  <w:num w:numId="26" w16cid:durableId="220530213">
    <w:abstractNumId w:val="6"/>
  </w:num>
  <w:num w:numId="27" w16cid:durableId="1013921634">
    <w:abstractNumId w:val="23"/>
  </w:num>
  <w:num w:numId="28" w16cid:durableId="1573276894">
    <w:abstractNumId w:val="21"/>
  </w:num>
  <w:num w:numId="29" w16cid:durableId="1332365693">
    <w:abstractNumId w:val="13"/>
  </w:num>
  <w:num w:numId="30" w16cid:durableId="1738286479">
    <w:abstractNumId w:val="3"/>
  </w:num>
  <w:num w:numId="31" w16cid:durableId="1425031531">
    <w:abstractNumId w:val="10"/>
  </w:num>
  <w:num w:numId="32" w16cid:durableId="238248312">
    <w:abstractNumId w:val="28"/>
  </w:num>
  <w:num w:numId="33" w16cid:durableId="23936660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C6"/>
    <w:rsid w:val="0000183D"/>
    <w:rsid w:val="0000249D"/>
    <w:rsid w:val="000115E3"/>
    <w:rsid w:val="000155FB"/>
    <w:rsid w:val="00017DEF"/>
    <w:rsid w:val="00022662"/>
    <w:rsid w:val="00022C25"/>
    <w:rsid w:val="00025A23"/>
    <w:rsid w:val="00030F29"/>
    <w:rsid w:val="00032526"/>
    <w:rsid w:val="00035103"/>
    <w:rsid w:val="0003610B"/>
    <w:rsid w:val="000408A9"/>
    <w:rsid w:val="00052233"/>
    <w:rsid w:val="0005613F"/>
    <w:rsid w:val="00060D7F"/>
    <w:rsid w:val="00062F90"/>
    <w:rsid w:val="000648AB"/>
    <w:rsid w:val="00067FBF"/>
    <w:rsid w:val="000743C1"/>
    <w:rsid w:val="00080557"/>
    <w:rsid w:val="00082234"/>
    <w:rsid w:val="00082E32"/>
    <w:rsid w:val="00084B28"/>
    <w:rsid w:val="000917B6"/>
    <w:rsid w:val="00093B28"/>
    <w:rsid w:val="000945FE"/>
    <w:rsid w:val="0009544C"/>
    <w:rsid w:val="000978D1"/>
    <w:rsid w:val="000A1C6B"/>
    <w:rsid w:val="000A31B8"/>
    <w:rsid w:val="000A7460"/>
    <w:rsid w:val="000C00D1"/>
    <w:rsid w:val="000C0501"/>
    <w:rsid w:val="000C3B4F"/>
    <w:rsid w:val="000C57F4"/>
    <w:rsid w:val="000D02FC"/>
    <w:rsid w:val="000E224A"/>
    <w:rsid w:val="000E25AE"/>
    <w:rsid w:val="000E3516"/>
    <w:rsid w:val="000E698E"/>
    <w:rsid w:val="00100E32"/>
    <w:rsid w:val="00103128"/>
    <w:rsid w:val="0010373B"/>
    <w:rsid w:val="00114C96"/>
    <w:rsid w:val="00116819"/>
    <w:rsid w:val="001226EB"/>
    <w:rsid w:val="0013045F"/>
    <w:rsid w:val="00133540"/>
    <w:rsid w:val="00137343"/>
    <w:rsid w:val="00142149"/>
    <w:rsid w:val="00143C69"/>
    <w:rsid w:val="001561B1"/>
    <w:rsid w:val="001621B1"/>
    <w:rsid w:val="001622C3"/>
    <w:rsid w:val="00167E95"/>
    <w:rsid w:val="00171437"/>
    <w:rsid w:val="00174217"/>
    <w:rsid w:val="001761D6"/>
    <w:rsid w:val="001818E4"/>
    <w:rsid w:val="001855FB"/>
    <w:rsid w:val="00186161"/>
    <w:rsid w:val="00186B7F"/>
    <w:rsid w:val="00190074"/>
    <w:rsid w:val="00196BDC"/>
    <w:rsid w:val="001A0AE7"/>
    <w:rsid w:val="001A75DE"/>
    <w:rsid w:val="001C0D5C"/>
    <w:rsid w:val="001C3AD3"/>
    <w:rsid w:val="001C54DA"/>
    <w:rsid w:val="001D030B"/>
    <w:rsid w:val="001D2025"/>
    <w:rsid w:val="001D4362"/>
    <w:rsid w:val="001D498E"/>
    <w:rsid w:val="001E182F"/>
    <w:rsid w:val="001E2B93"/>
    <w:rsid w:val="001E7BEA"/>
    <w:rsid w:val="001F2B0E"/>
    <w:rsid w:val="001F4E2C"/>
    <w:rsid w:val="001F637A"/>
    <w:rsid w:val="001F66F6"/>
    <w:rsid w:val="00200414"/>
    <w:rsid w:val="00200C52"/>
    <w:rsid w:val="00212B3E"/>
    <w:rsid w:val="00214C19"/>
    <w:rsid w:val="0021551D"/>
    <w:rsid w:val="00220540"/>
    <w:rsid w:val="00226062"/>
    <w:rsid w:val="00232C77"/>
    <w:rsid w:val="00232E81"/>
    <w:rsid w:val="00235B69"/>
    <w:rsid w:val="00243676"/>
    <w:rsid w:val="00254F12"/>
    <w:rsid w:val="002567E4"/>
    <w:rsid w:val="002611ED"/>
    <w:rsid w:val="0026680B"/>
    <w:rsid w:val="002700E4"/>
    <w:rsid w:val="00275E2E"/>
    <w:rsid w:val="00281383"/>
    <w:rsid w:val="00285D84"/>
    <w:rsid w:val="002A4F85"/>
    <w:rsid w:val="002B4A1E"/>
    <w:rsid w:val="002C002E"/>
    <w:rsid w:val="002C217E"/>
    <w:rsid w:val="002D3C0F"/>
    <w:rsid w:val="002E1B34"/>
    <w:rsid w:val="002E2EC9"/>
    <w:rsid w:val="002E6A8E"/>
    <w:rsid w:val="002F54DC"/>
    <w:rsid w:val="002F7BA2"/>
    <w:rsid w:val="00314370"/>
    <w:rsid w:val="003209BC"/>
    <w:rsid w:val="00321DEF"/>
    <w:rsid w:val="00326192"/>
    <w:rsid w:val="00327FE5"/>
    <w:rsid w:val="00330CEC"/>
    <w:rsid w:val="00330E0A"/>
    <w:rsid w:val="00333931"/>
    <w:rsid w:val="00337154"/>
    <w:rsid w:val="00337975"/>
    <w:rsid w:val="00340566"/>
    <w:rsid w:val="003419A1"/>
    <w:rsid w:val="0034629B"/>
    <w:rsid w:val="00353E54"/>
    <w:rsid w:val="00354030"/>
    <w:rsid w:val="00361A50"/>
    <w:rsid w:val="00361B41"/>
    <w:rsid w:val="00363DBD"/>
    <w:rsid w:val="0036495E"/>
    <w:rsid w:val="003701E2"/>
    <w:rsid w:val="003772B2"/>
    <w:rsid w:val="00377597"/>
    <w:rsid w:val="003776C0"/>
    <w:rsid w:val="00377F94"/>
    <w:rsid w:val="00384C66"/>
    <w:rsid w:val="00385D08"/>
    <w:rsid w:val="00386836"/>
    <w:rsid w:val="00391A8A"/>
    <w:rsid w:val="00392C28"/>
    <w:rsid w:val="003946AB"/>
    <w:rsid w:val="003A1606"/>
    <w:rsid w:val="003A2621"/>
    <w:rsid w:val="003A67E7"/>
    <w:rsid w:val="003A69B7"/>
    <w:rsid w:val="003A7CCE"/>
    <w:rsid w:val="003B1111"/>
    <w:rsid w:val="003B54D9"/>
    <w:rsid w:val="003C1E80"/>
    <w:rsid w:val="003C2C0F"/>
    <w:rsid w:val="003C7432"/>
    <w:rsid w:val="003E166E"/>
    <w:rsid w:val="003E3B35"/>
    <w:rsid w:val="003F6851"/>
    <w:rsid w:val="003F7D2A"/>
    <w:rsid w:val="00400ED8"/>
    <w:rsid w:val="004070C6"/>
    <w:rsid w:val="00414361"/>
    <w:rsid w:val="0041543C"/>
    <w:rsid w:val="00416DB9"/>
    <w:rsid w:val="0042021F"/>
    <w:rsid w:val="00420668"/>
    <w:rsid w:val="0042570C"/>
    <w:rsid w:val="004269D7"/>
    <w:rsid w:val="0043170E"/>
    <w:rsid w:val="00431A81"/>
    <w:rsid w:val="00435CDD"/>
    <w:rsid w:val="00442544"/>
    <w:rsid w:val="00457C09"/>
    <w:rsid w:val="00460973"/>
    <w:rsid w:val="00460D7F"/>
    <w:rsid w:val="00461E4C"/>
    <w:rsid w:val="00464DB4"/>
    <w:rsid w:val="00465E2B"/>
    <w:rsid w:val="0046723E"/>
    <w:rsid w:val="00467A25"/>
    <w:rsid w:val="0048456C"/>
    <w:rsid w:val="004854C9"/>
    <w:rsid w:val="0048707F"/>
    <w:rsid w:val="004907C9"/>
    <w:rsid w:val="00492134"/>
    <w:rsid w:val="00492B70"/>
    <w:rsid w:val="004963AE"/>
    <w:rsid w:val="00497A42"/>
    <w:rsid w:val="004A3332"/>
    <w:rsid w:val="004A3780"/>
    <w:rsid w:val="004B0EE2"/>
    <w:rsid w:val="004B151F"/>
    <w:rsid w:val="004B5E46"/>
    <w:rsid w:val="004B5F53"/>
    <w:rsid w:val="004B604C"/>
    <w:rsid w:val="004B630C"/>
    <w:rsid w:val="004C1E9B"/>
    <w:rsid w:val="004C2C16"/>
    <w:rsid w:val="004C3206"/>
    <w:rsid w:val="004C35CC"/>
    <w:rsid w:val="004D3B83"/>
    <w:rsid w:val="004E06EA"/>
    <w:rsid w:val="004E0815"/>
    <w:rsid w:val="004E2CC8"/>
    <w:rsid w:val="004E725B"/>
    <w:rsid w:val="004F44D7"/>
    <w:rsid w:val="004F57E0"/>
    <w:rsid w:val="0050206E"/>
    <w:rsid w:val="005116E1"/>
    <w:rsid w:val="00521E52"/>
    <w:rsid w:val="00525C83"/>
    <w:rsid w:val="00525F82"/>
    <w:rsid w:val="0052602E"/>
    <w:rsid w:val="00527A52"/>
    <w:rsid w:val="00527CD8"/>
    <w:rsid w:val="005303F8"/>
    <w:rsid w:val="005310E5"/>
    <w:rsid w:val="00532527"/>
    <w:rsid w:val="00535585"/>
    <w:rsid w:val="005373D6"/>
    <w:rsid w:val="00547444"/>
    <w:rsid w:val="00555E05"/>
    <w:rsid w:val="00561A4A"/>
    <w:rsid w:val="005647EB"/>
    <w:rsid w:val="00580134"/>
    <w:rsid w:val="005811BA"/>
    <w:rsid w:val="005817D4"/>
    <w:rsid w:val="005827B8"/>
    <w:rsid w:val="00584CE5"/>
    <w:rsid w:val="005863EF"/>
    <w:rsid w:val="0059545E"/>
    <w:rsid w:val="005A12E2"/>
    <w:rsid w:val="005A359B"/>
    <w:rsid w:val="005B0D53"/>
    <w:rsid w:val="005B2DD4"/>
    <w:rsid w:val="005B5B11"/>
    <w:rsid w:val="005B6595"/>
    <w:rsid w:val="005C050F"/>
    <w:rsid w:val="005C7576"/>
    <w:rsid w:val="005E1F92"/>
    <w:rsid w:val="005E4C29"/>
    <w:rsid w:val="005E7B3C"/>
    <w:rsid w:val="005F59C3"/>
    <w:rsid w:val="005F5E25"/>
    <w:rsid w:val="005F7157"/>
    <w:rsid w:val="0060719D"/>
    <w:rsid w:val="0060740C"/>
    <w:rsid w:val="006101C7"/>
    <w:rsid w:val="006119B7"/>
    <w:rsid w:val="00611D9B"/>
    <w:rsid w:val="00614B0D"/>
    <w:rsid w:val="00617147"/>
    <w:rsid w:val="00621A02"/>
    <w:rsid w:val="006263AB"/>
    <w:rsid w:val="00630685"/>
    <w:rsid w:val="00633731"/>
    <w:rsid w:val="00633F9D"/>
    <w:rsid w:val="00635C09"/>
    <w:rsid w:val="00636795"/>
    <w:rsid w:val="00637691"/>
    <w:rsid w:val="0064199B"/>
    <w:rsid w:val="006438F1"/>
    <w:rsid w:val="00651D78"/>
    <w:rsid w:val="0065574D"/>
    <w:rsid w:val="00657020"/>
    <w:rsid w:val="00661968"/>
    <w:rsid w:val="0066390B"/>
    <w:rsid w:val="006651CC"/>
    <w:rsid w:val="00671D46"/>
    <w:rsid w:val="00681984"/>
    <w:rsid w:val="00681FC5"/>
    <w:rsid w:val="0069286E"/>
    <w:rsid w:val="006952F6"/>
    <w:rsid w:val="006A2107"/>
    <w:rsid w:val="006A2591"/>
    <w:rsid w:val="006A66B6"/>
    <w:rsid w:val="006B0B31"/>
    <w:rsid w:val="006B1BEE"/>
    <w:rsid w:val="006B2BB4"/>
    <w:rsid w:val="006B4B43"/>
    <w:rsid w:val="006C00D3"/>
    <w:rsid w:val="006C0346"/>
    <w:rsid w:val="006C5F04"/>
    <w:rsid w:val="006D0601"/>
    <w:rsid w:val="006D4829"/>
    <w:rsid w:val="006D6A76"/>
    <w:rsid w:val="006E1220"/>
    <w:rsid w:val="006E1229"/>
    <w:rsid w:val="006E28D9"/>
    <w:rsid w:val="006E2F25"/>
    <w:rsid w:val="006E34BE"/>
    <w:rsid w:val="006F0B36"/>
    <w:rsid w:val="006F1772"/>
    <w:rsid w:val="00700B2D"/>
    <w:rsid w:val="0070321A"/>
    <w:rsid w:val="00706184"/>
    <w:rsid w:val="00711399"/>
    <w:rsid w:val="007167EF"/>
    <w:rsid w:val="00720184"/>
    <w:rsid w:val="00720309"/>
    <w:rsid w:val="00720932"/>
    <w:rsid w:val="007239B8"/>
    <w:rsid w:val="00725F4D"/>
    <w:rsid w:val="0072631E"/>
    <w:rsid w:val="00731E58"/>
    <w:rsid w:val="007336E5"/>
    <w:rsid w:val="007449E5"/>
    <w:rsid w:val="007506D3"/>
    <w:rsid w:val="007521A0"/>
    <w:rsid w:val="00752B80"/>
    <w:rsid w:val="0075318E"/>
    <w:rsid w:val="0076131A"/>
    <w:rsid w:val="0076590B"/>
    <w:rsid w:val="007738B2"/>
    <w:rsid w:val="00776797"/>
    <w:rsid w:val="0077772F"/>
    <w:rsid w:val="007845A4"/>
    <w:rsid w:val="0078536A"/>
    <w:rsid w:val="007860F6"/>
    <w:rsid w:val="007876D2"/>
    <w:rsid w:val="00792389"/>
    <w:rsid w:val="00792D25"/>
    <w:rsid w:val="007968A6"/>
    <w:rsid w:val="00797A28"/>
    <w:rsid w:val="007A1198"/>
    <w:rsid w:val="007A2D06"/>
    <w:rsid w:val="007B45C4"/>
    <w:rsid w:val="007B553B"/>
    <w:rsid w:val="007D0322"/>
    <w:rsid w:val="007D3845"/>
    <w:rsid w:val="007E2F2A"/>
    <w:rsid w:val="007F114A"/>
    <w:rsid w:val="007F1617"/>
    <w:rsid w:val="007F79FC"/>
    <w:rsid w:val="007F7B92"/>
    <w:rsid w:val="0080032D"/>
    <w:rsid w:val="00802CC7"/>
    <w:rsid w:val="00803058"/>
    <w:rsid w:val="0080344E"/>
    <w:rsid w:val="00804242"/>
    <w:rsid w:val="00806657"/>
    <w:rsid w:val="00806DCD"/>
    <w:rsid w:val="00813966"/>
    <w:rsid w:val="00814493"/>
    <w:rsid w:val="00815410"/>
    <w:rsid w:val="00832C40"/>
    <w:rsid w:val="00834BC6"/>
    <w:rsid w:val="00841E69"/>
    <w:rsid w:val="008561FA"/>
    <w:rsid w:val="008562FB"/>
    <w:rsid w:val="008703F9"/>
    <w:rsid w:val="00872EE1"/>
    <w:rsid w:val="00876A18"/>
    <w:rsid w:val="00881F85"/>
    <w:rsid w:val="008858B7"/>
    <w:rsid w:val="008A0892"/>
    <w:rsid w:val="008A50B2"/>
    <w:rsid w:val="008A6ACC"/>
    <w:rsid w:val="008B52E9"/>
    <w:rsid w:val="008C0C8D"/>
    <w:rsid w:val="008C638B"/>
    <w:rsid w:val="008C658C"/>
    <w:rsid w:val="008D030B"/>
    <w:rsid w:val="008D29AB"/>
    <w:rsid w:val="008D63A6"/>
    <w:rsid w:val="008D7A6A"/>
    <w:rsid w:val="008E048B"/>
    <w:rsid w:val="008E0951"/>
    <w:rsid w:val="008E7777"/>
    <w:rsid w:val="008E7F8E"/>
    <w:rsid w:val="008F3360"/>
    <w:rsid w:val="008F633B"/>
    <w:rsid w:val="008F7DBA"/>
    <w:rsid w:val="0090192C"/>
    <w:rsid w:val="00901C8C"/>
    <w:rsid w:val="00910AEF"/>
    <w:rsid w:val="0091165A"/>
    <w:rsid w:val="00912AD7"/>
    <w:rsid w:val="00913004"/>
    <w:rsid w:val="00913542"/>
    <w:rsid w:val="0091437B"/>
    <w:rsid w:val="009211F9"/>
    <w:rsid w:val="009215F4"/>
    <w:rsid w:val="00922C4F"/>
    <w:rsid w:val="00922E12"/>
    <w:rsid w:val="00930E9F"/>
    <w:rsid w:val="0093286F"/>
    <w:rsid w:val="00935550"/>
    <w:rsid w:val="00937DF4"/>
    <w:rsid w:val="009409A8"/>
    <w:rsid w:val="0094445B"/>
    <w:rsid w:val="009465E5"/>
    <w:rsid w:val="00947E41"/>
    <w:rsid w:val="009559C1"/>
    <w:rsid w:val="00957E1D"/>
    <w:rsid w:val="0096127C"/>
    <w:rsid w:val="009631C6"/>
    <w:rsid w:val="00966F82"/>
    <w:rsid w:val="00967AB2"/>
    <w:rsid w:val="00970FFC"/>
    <w:rsid w:val="00973860"/>
    <w:rsid w:val="00974D49"/>
    <w:rsid w:val="0097773E"/>
    <w:rsid w:val="0098055A"/>
    <w:rsid w:val="009810CA"/>
    <w:rsid w:val="009816D1"/>
    <w:rsid w:val="00981C32"/>
    <w:rsid w:val="0099090A"/>
    <w:rsid w:val="00990E35"/>
    <w:rsid w:val="00992ADD"/>
    <w:rsid w:val="00996E85"/>
    <w:rsid w:val="009A068E"/>
    <w:rsid w:val="009A0E49"/>
    <w:rsid w:val="009A2628"/>
    <w:rsid w:val="009B02E8"/>
    <w:rsid w:val="009B6048"/>
    <w:rsid w:val="009C6921"/>
    <w:rsid w:val="009D2BFA"/>
    <w:rsid w:val="009D438B"/>
    <w:rsid w:val="009D48C7"/>
    <w:rsid w:val="009D6746"/>
    <w:rsid w:val="009D79D9"/>
    <w:rsid w:val="009E07D9"/>
    <w:rsid w:val="009E519C"/>
    <w:rsid w:val="009F28FE"/>
    <w:rsid w:val="009F3D21"/>
    <w:rsid w:val="009F5376"/>
    <w:rsid w:val="009F5AB6"/>
    <w:rsid w:val="009F5BA2"/>
    <w:rsid w:val="009F5D13"/>
    <w:rsid w:val="009F6B45"/>
    <w:rsid w:val="00A002E6"/>
    <w:rsid w:val="00A01657"/>
    <w:rsid w:val="00A0386D"/>
    <w:rsid w:val="00A05513"/>
    <w:rsid w:val="00A068D5"/>
    <w:rsid w:val="00A10D75"/>
    <w:rsid w:val="00A12AEC"/>
    <w:rsid w:val="00A12EFA"/>
    <w:rsid w:val="00A202F0"/>
    <w:rsid w:val="00A2172A"/>
    <w:rsid w:val="00A25C8F"/>
    <w:rsid w:val="00A26CF8"/>
    <w:rsid w:val="00A2741B"/>
    <w:rsid w:val="00A30537"/>
    <w:rsid w:val="00A31655"/>
    <w:rsid w:val="00A43B20"/>
    <w:rsid w:val="00A446F8"/>
    <w:rsid w:val="00A460FA"/>
    <w:rsid w:val="00A4653A"/>
    <w:rsid w:val="00A519A1"/>
    <w:rsid w:val="00A52FA9"/>
    <w:rsid w:val="00A61488"/>
    <w:rsid w:val="00A62E84"/>
    <w:rsid w:val="00A63992"/>
    <w:rsid w:val="00A70E41"/>
    <w:rsid w:val="00A72C3E"/>
    <w:rsid w:val="00A76286"/>
    <w:rsid w:val="00A8068F"/>
    <w:rsid w:val="00A81857"/>
    <w:rsid w:val="00A8318B"/>
    <w:rsid w:val="00A9255D"/>
    <w:rsid w:val="00A96B1E"/>
    <w:rsid w:val="00A97360"/>
    <w:rsid w:val="00AA1692"/>
    <w:rsid w:val="00AB051F"/>
    <w:rsid w:val="00AB156B"/>
    <w:rsid w:val="00AB6141"/>
    <w:rsid w:val="00AB752B"/>
    <w:rsid w:val="00AC3130"/>
    <w:rsid w:val="00AC68EE"/>
    <w:rsid w:val="00AC6F8D"/>
    <w:rsid w:val="00AD0A70"/>
    <w:rsid w:val="00AE204B"/>
    <w:rsid w:val="00AF1383"/>
    <w:rsid w:val="00B01034"/>
    <w:rsid w:val="00B01375"/>
    <w:rsid w:val="00B06234"/>
    <w:rsid w:val="00B14710"/>
    <w:rsid w:val="00B2448C"/>
    <w:rsid w:val="00B34D3F"/>
    <w:rsid w:val="00B37652"/>
    <w:rsid w:val="00B40FF6"/>
    <w:rsid w:val="00B446CA"/>
    <w:rsid w:val="00B463EA"/>
    <w:rsid w:val="00B5012C"/>
    <w:rsid w:val="00B557DC"/>
    <w:rsid w:val="00B64526"/>
    <w:rsid w:val="00B67DB8"/>
    <w:rsid w:val="00B71F13"/>
    <w:rsid w:val="00B72786"/>
    <w:rsid w:val="00B73792"/>
    <w:rsid w:val="00B83240"/>
    <w:rsid w:val="00B862CC"/>
    <w:rsid w:val="00B9062A"/>
    <w:rsid w:val="00B9171B"/>
    <w:rsid w:val="00BA2357"/>
    <w:rsid w:val="00BA4B8D"/>
    <w:rsid w:val="00BA755E"/>
    <w:rsid w:val="00BB3069"/>
    <w:rsid w:val="00BB676A"/>
    <w:rsid w:val="00BC26CA"/>
    <w:rsid w:val="00BC74F4"/>
    <w:rsid w:val="00BD1748"/>
    <w:rsid w:val="00BD1CE6"/>
    <w:rsid w:val="00BD40DB"/>
    <w:rsid w:val="00BE020E"/>
    <w:rsid w:val="00BE0FAD"/>
    <w:rsid w:val="00BE3169"/>
    <w:rsid w:val="00BE3C4C"/>
    <w:rsid w:val="00BE3D4D"/>
    <w:rsid w:val="00BE468B"/>
    <w:rsid w:val="00BE52B6"/>
    <w:rsid w:val="00BF7B73"/>
    <w:rsid w:val="00C039C6"/>
    <w:rsid w:val="00C04E95"/>
    <w:rsid w:val="00C1202B"/>
    <w:rsid w:val="00C12331"/>
    <w:rsid w:val="00C12AA3"/>
    <w:rsid w:val="00C15646"/>
    <w:rsid w:val="00C16C22"/>
    <w:rsid w:val="00C27011"/>
    <w:rsid w:val="00C32450"/>
    <w:rsid w:val="00C34546"/>
    <w:rsid w:val="00C349FC"/>
    <w:rsid w:val="00C3504F"/>
    <w:rsid w:val="00C37E57"/>
    <w:rsid w:val="00C433A9"/>
    <w:rsid w:val="00C44C3C"/>
    <w:rsid w:val="00C46D49"/>
    <w:rsid w:val="00C5566A"/>
    <w:rsid w:val="00C60095"/>
    <w:rsid w:val="00C62D48"/>
    <w:rsid w:val="00C718F0"/>
    <w:rsid w:val="00C7718C"/>
    <w:rsid w:val="00C81FE4"/>
    <w:rsid w:val="00C82819"/>
    <w:rsid w:val="00C85BEF"/>
    <w:rsid w:val="00C907F1"/>
    <w:rsid w:val="00C926EC"/>
    <w:rsid w:val="00CA69A2"/>
    <w:rsid w:val="00CB5B98"/>
    <w:rsid w:val="00CC34AB"/>
    <w:rsid w:val="00CC5014"/>
    <w:rsid w:val="00CC5730"/>
    <w:rsid w:val="00CC7376"/>
    <w:rsid w:val="00CD43AC"/>
    <w:rsid w:val="00CD6B66"/>
    <w:rsid w:val="00CE0427"/>
    <w:rsid w:val="00CE1939"/>
    <w:rsid w:val="00CE448D"/>
    <w:rsid w:val="00CF0CCA"/>
    <w:rsid w:val="00CF0E1B"/>
    <w:rsid w:val="00CF1A1F"/>
    <w:rsid w:val="00CF2152"/>
    <w:rsid w:val="00CF271A"/>
    <w:rsid w:val="00CF3619"/>
    <w:rsid w:val="00CF4227"/>
    <w:rsid w:val="00CF694B"/>
    <w:rsid w:val="00D02405"/>
    <w:rsid w:val="00D03116"/>
    <w:rsid w:val="00D05271"/>
    <w:rsid w:val="00D10195"/>
    <w:rsid w:val="00D13B96"/>
    <w:rsid w:val="00D14FDB"/>
    <w:rsid w:val="00D1727E"/>
    <w:rsid w:val="00D222C6"/>
    <w:rsid w:val="00D233C8"/>
    <w:rsid w:val="00D255FF"/>
    <w:rsid w:val="00D30799"/>
    <w:rsid w:val="00D311B0"/>
    <w:rsid w:val="00D31C15"/>
    <w:rsid w:val="00D43A2F"/>
    <w:rsid w:val="00D501B3"/>
    <w:rsid w:val="00D52E41"/>
    <w:rsid w:val="00D609FF"/>
    <w:rsid w:val="00D64214"/>
    <w:rsid w:val="00D671D1"/>
    <w:rsid w:val="00D67634"/>
    <w:rsid w:val="00D70A0A"/>
    <w:rsid w:val="00D744AA"/>
    <w:rsid w:val="00D815FC"/>
    <w:rsid w:val="00D835A8"/>
    <w:rsid w:val="00D85EC9"/>
    <w:rsid w:val="00D870A5"/>
    <w:rsid w:val="00D876D1"/>
    <w:rsid w:val="00D90DD1"/>
    <w:rsid w:val="00D92A9A"/>
    <w:rsid w:val="00D95603"/>
    <w:rsid w:val="00DA093C"/>
    <w:rsid w:val="00DA0B9E"/>
    <w:rsid w:val="00DA350A"/>
    <w:rsid w:val="00DA38BA"/>
    <w:rsid w:val="00DB0F6A"/>
    <w:rsid w:val="00DB18D6"/>
    <w:rsid w:val="00DB243A"/>
    <w:rsid w:val="00DB292D"/>
    <w:rsid w:val="00DB45A5"/>
    <w:rsid w:val="00DB6901"/>
    <w:rsid w:val="00DC20AD"/>
    <w:rsid w:val="00DD1DF9"/>
    <w:rsid w:val="00DD7555"/>
    <w:rsid w:val="00DE47A1"/>
    <w:rsid w:val="00DE5174"/>
    <w:rsid w:val="00DF0D4A"/>
    <w:rsid w:val="00DF3DF8"/>
    <w:rsid w:val="00E00A6C"/>
    <w:rsid w:val="00E0191E"/>
    <w:rsid w:val="00E04C11"/>
    <w:rsid w:val="00E06446"/>
    <w:rsid w:val="00E070B4"/>
    <w:rsid w:val="00E0722F"/>
    <w:rsid w:val="00E234ED"/>
    <w:rsid w:val="00E30CB0"/>
    <w:rsid w:val="00E34A74"/>
    <w:rsid w:val="00E3639B"/>
    <w:rsid w:val="00E3645B"/>
    <w:rsid w:val="00E37C6B"/>
    <w:rsid w:val="00E40665"/>
    <w:rsid w:val="00E40FF1"/>
    <w:rsid w:val="00E42DDA"/>
    <w:rsid w:val="00E44619"/>
    <w:rsid w:val="00E47E55"/>
    <w:rsid w:val="00E512DD"/>
    <w:rsid w:val="00E51BAB"/>
    <w:rsid w:val="00E5230F"/>
    <w:rsid w:val="00E55F46"/>
    <w:rsid w:val="00E61321"/>
    <w:rsid w:val="00E659DB"/>
    <w:rsid w:val="00E6603F"/>
    <w:rsid w:val="00E750A4"/>
    <w:rsid w:val="00E76151"/>
    <w:rsid w:val="00E818C8"/>
    <w:rsid w:val="00E85A56"/>
    <w:rsid w:val="00E87F4E"/>
    <w:rsid w:val="00E92457"/>
    <w:rsid w:val="00E94315"/>
    <w:rsid w:val="00E97304"/>
    <w:rsid w:val="00EA49BE"/>
    <w:rsid w:val="00EA7AB7"/>
    <w:rsid w:val="00EB60AD"/>
    <w:rsid w:val="00EB671A"/>
    <w:rsid w:val="00EC253F"/>
    <w:rsid w:val="00EC2987"/>
    <w:rsid w:val="00EC3C8E"/>
    <w:rsid w:val="00EC6561"/>
    <w:rsid w:val="00EC7FB6"/>
    <w:rsid w:val="00ED18CA"/>
    <w:rsid w:val="00ED285C"/>
    <w:rsid w:val="00ED3418"/>
    <w:rsid w:val="00ED59BD"/>
    <w:rsid w:val="00ED7490"/>
    <w:rsid w:val="00EE13F6"/>
    <w:rsid w:val="00EE25A3"/>
    <w:rsid w:val="00EE3682"/>
    <w:rsid w:val="00EE383F"/>
    <w:rsid w:val="00EE5728"/>
    <w:rsid w:val="00EF541A"/>
    <w:rsid w:val="00EF771F"/>
    <w:rsid w:val="00F0035E"/>
    <w:rsid w:val="00F00E05"/>
    <w:rsid w:val="00F03F23"/>
    <w:rsid w:val="00F042DB"/>
    <w:rsid w:val="00F137FC"/>
    <w:rsid w:val="00F17DBE"/>
    <w:rsid w:val="00F20768"/>
    <w:rsid w:val="00F21BC8"/>
    <w:rsid w:val="00F21E87"/>
    <w:rsid w:val="00F22604"/>
    <w:rsid w:val="00F22676"/>
    <w:rsid w:val="00F31B75"/>
    <w:rsid w:val="00F40204"/>
    <w:rsid w:val="00F4087B"/>
    <w:rsid w:val="00F40E5E"/>
    <w:rsid w:val="00F42468"/>
    <w:rsid w:val="00F470FC"/>
    <w:rsid w:val="00F54515"/>
    <w:rsid w:val="00F57172"/>
    <w:rsid w:val="00F57637"/>
    <w:rsid w:val="00F579CC"/>
    <w:rsid w:val="00F62D5A"/>
    <w:rsid w:val="00F62E2C"/>
    <w:rsid w:val="00F6385D"/>
    <w:rsid w:val="00F640D4"/>
    <w:rsid w:val="00F645BF"/>
    <w:rsid w:val="00F64F50"/>
    <w:rsid w:val="00F70B87"/>
    <w:rsid w:val="00F71DB9"/>
    <w:rsid w:val="00F745C2"/>
    <w:rsid w:val="00F74B7D"/>
    <w:rsid w:val="00F77F5D"/>
    <w:rsid w:val="00F80945"/>
    <w:rsid w:val="00F853B6"/>
    <w:rsid w:val="00F90DF1"/>
    <w:rsid w:val="00F9254A"/>
    <w:rsid w:val="00F93939"/>
    <w:rsid w:val="00F93EBF"/>
    <w:rsid w:val="00FA1992"/>
    <w:rsid w:val="00FB14F5"/>
    <w:rsid w:val="00FB71A1"/>
    <w:rsid w:val="00FC1100"/>
    <w:rsid w:val="00FC16B9"/>
    <w:rsid w:val="00FC19C9"/>
    <w:rsid w:val="00FC4BA6"/>
    <w:rsid w:val="00FC5398"/>
    <w:rsid w:val="00FD302F"/>
    <w:rsid w:val="00FD7726"/>
    <w:rsid w:val="00FF4462"/>
    <w:rsid w:val="00FF55DA"/>
    <w:rsid w:val="00FF63F4"/>
    <w:rsid w:val="00FF7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10FFC"/>
  <w15:chartTrackingRefBased/>
  <w15:docId w15:val="{90C53F2C-C05E-4AFD-B909-97912DC56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039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039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039C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039C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039C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039C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039C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039C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039C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039C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039C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039C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039C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039C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039C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039C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039C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039C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03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039C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039C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039C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039C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039C6"/>
    <w:rPr>
      <w:i/>
      <w:iCs/>
      <w:color w:val="404040" w:themeColor="text1" w:themeTint="BF"/>
    </w:rPr>
  </w:style>
  <w:style w:type="paragraph" w:styleId="Sraopastraipa">
    <w:name w:val="List Paragraph"/>
    <w:basedOn w:val="prastasis"/>
    <w:link w:val="SraopastraipaDiagrama"/>
    <w:qFormat/>
    <w:rsid w:val="00C039C6"/>
    <w:pPr>
      <w:ind w:left="720"/>
      <w:contextualSpacing/>
    </w:pPr>
  </w:style>
  <w:style w:type="character" w:styleId="Rykuspabraukimas">
    <w:name w:val="Intense Emphasis"/>
    <w:basedOn w:val="Numatytasispastraiposriftas"/>
    <w:uiPriority w:val="21"/>
    <w:qFormat/>
    <w:rsid w:val="00C039C6"/>
    <w:rPr>
      <w:i/>
      <w:iCs/>
      <w:color w:val="2F5496" w:themeColor="accent1" w:themeShade="BF"/>
    </w:rPr>
  </w:style>
  <w:style w:type="paragraph" w:styleId="Iskirtacitata">
    <w:name w:val="Intense Quote"/>
    <w:basedOn w:val="prastasis"/>
    <w:next w:val="prastasis"/>
    <w:link w:val="IskirtacitataDiagrama"/>
    <w:uiPriority w:val="30"/>
    <w:qFormat/>
    <w:rsid w:val="00C039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039C6"/>
    <w:rPr>
      <w:i/>
      <w:iCs/>
      <w:color w:val="2F5496" w:themeColor="accent1" w:themeShade="BF"/>
    </w:rPr>
  </w:style>
  <w:style w:type="character" w:styleId="Rykinuoroda">
    <w:name w:val="Intense Reference"/>
    <w:basedOn w:val="Numatytasispastraiposriftas"/>
    <w:uiPriority w:val="32"/>
    <w:qFormat/>
    <w:rsid w:val="00C039C6"/>
    <w:rPr>
      <w:b/>
      <w:bCs/>
      <w:smallCaps/>
      <w:color w:val="2F5496" w:themeColor="accent1" w:themeShade="BF"/>
      <w:spacing w:val="5"/>
    </w:rPr>
  </w:style>
  <w:style w:type="paragraph" w:styleId="Antrats">
    <w:name w:val="header"/>
    <w:basedOn w:val="prastasis"/>
    <w:link w:val="AntratsDiagrama"/>
    <w:uiPriority w:val="99"/>
    <w:unhideWhenUsed/>
    <w:rsid w:val="000A1C6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0A1C6B"/>
  </w:style>
  <w:style w:type="character" w:styleId="Puslapionumeris">
    <w:name w:val="page number"/>
    <w:basedOn w:val="Numatytasispastraiposriftas"/>
    <w:rsid w:val="000A1C6B"/>
  </w:style>
  <w:style w:type="character" w:styleId="Komentaronuoroda">
    <w:name w:val="annotation reference"/>
    <w:basedOn w:val="Numatytasispastraiposriftas"/>
    <w:semiHidden/>
    <w:unhideWhenUsed/>
    <w:rsid w:val="000A1C6B"/>
    <w:rPr>
      <w:sz w:val="16"/>
      <w:szCs w:val="16"/>
    </w:rPr>
  </w:style>
  <w:style w:type="paragraph" w:styleId="Komentarotekstas">
    <w:name w:val="annotation text"/>
    <w:basedOn w:val="prastasis"/>
    <w:link w:val="KomentarotekstasDiagrama"/>
    <w:unhideWhenUsed/>
    <w:rsid w:val="000A1C6B"/>
    <w:pPr>
      <w:spacing w:after="120" w:line="240" w:lineRule="auto"/>
      <w:ind w:left="357" w:hanging="357"/>
      <w:jc w:val="both"/>
    </w:pPr>
    <w:rPr>
      <w:rFonts w:ascii="Times New Roman" w:eastAsia="Times New Roman" w:hAnsi="Times New Roman" w:cs="Times New Roman"/>
      <w:kern w:val="0"/>
      <w:sz w:val="20"/>
      <w:szCs w:val="20"/>
      <w:lang w:val="en-GB"/>
      <w14:ligatures w14:val="none"/>
    </w:rPr>
  </w:style>
  <w:style w:type="character" w:customStyle="1" w:styleId="KomentarotekstasDiagrama">
    <w:name w:val="Komentaro tekstas Diagrama"/>
    <w:basedOn w:val="Numatytasispastraiposriftas"/>
    <w:link w:val="Komentarotekstas"/>
    <w:rsid w:val="000A1C6B"/>
    <w:rPr>
      <w:rFonts w:ascii="Times New Roman" w:eastAsia="Times New Roman" w:hAnsi="Times New Roman" w:cs="Times New Roman"/>
      <w:kern w:val="0"/>
      <w:sz w:val="20"/>
      <w:szCs w:val="20"/>
      <w:lang w:val="en-GB"/>
      <w14:ligatures w14:val="none"/>
    </w:rPr>
  </w:style>
  <w:style w:type="paragraph" w:styleId="Porat">
    <w:name w:val="footer"/>
    <w:basedOn w:val="prastasis"/>
    <w:link w:val="PoratDiagrama"/>
    <w:uiPriority w:val="99"/>
    <w:unhideWhenUsed/>
    <w:rsid w:val="000A1C6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0A1C6B"/>
  </w:style>
  <w:style w:type="paragraph" w:styleId="Pataisymai">
    <w:name w:val="Revision"/>
    <w:hidden/>
    <w:uiPriority w:val="99"/>
    <w:semiHidden/>
    <w:rsid w:val="00F22604"/>
    <w:pPr>
      <w:spacing w:after="0" w:line="240" w:lineRule="auto"/>
    </w:pPr>
  </w:style>
  <w:style w:type="paragraph" w:styleId="Komentarotema">
    <w:name w:val="annotation subject"/>
    <w:basedOn w:val="Komentarotekstas"/>
    <w:next w:val="Komentarotekstas"/>
    <w:link w:val="KomentarotemaDiagrama"/>
    <w:uiPriority w:val="99"/>
    <w:semiHidden/>
    <w:unhideWhenUsed/>
    <w:rsid w:val="005827B8"/>
    <w:pPr>
      <w:spacing w:after="160"/>
      <w:ind w:left="0" w:firstLine="0"/>
      <w:jc w:val="left"/>
    </w:pPr>
    <w:rPr>
      <w:rFonts w:asciiTheme="minorHAnsi" w:eastAsiaTheme="minorHAnsi" w:hAnsiTheme="minorHAnsi" w:cstheme="minorBidi"/>
      <w:b/>
      <w:bCs/>
      <w:kern w:val="2"/>
      <w:lang w:val="en-US"/>
      <w14:ligatures w14:val="standardContextual"/>
    </w:rPr>
  </w:style>
  <w:style w:type="character" w:customStyle="1" w:styleId="KomentarotemaDiagrama">
    <w:name w:val="Komentaro tema Diagrama"/>
    <w:basedOn w:val="KomentarotekstasDiagrama"/>
    <w:link w:val="Komentarotema"/>
    <w:uiPriority w:val="99"/>
    <w:semiHidden/>
    <w:rsid w:val="005827B8"/>
    <w:rPr>
      <w:rFonts w:ascii="Times New Roman" w:eastAsia="Times New Roman" w:hAnsi="Times New Roman" w:cs="Times New Roman"/>
      <w:b/>
      <w:bCs/>
      <w:kern w:val="0"/>
      <w:sz w:val="20"/>
      <w:szCs w:val="20"/>
      <w:lang w:val="en-GB"/>
      <w14:ligatures w14:val="none"/>
    </w:rPr>
  </w:style>
  <w:style w:type="character" w:styleId="Hipersaitas">
    <w:name w:val="Hyperlink"/>
    <w:basedOn w:val="Numatytasispastraiposriftas"/>
    <w:uiPriority w:val="99"/>
    <w:unhideWhenUsed/>
    <w:rsid w:val="00CF1A1F"/>
    <w:rPr>
      <w:color w:val="0563C1" w:themeColor="hyperlink"/>
      <w:u w:val="single"/>
    </w:rPr>
  </w:style>
  <w:style w:type="character" w:styleId="Neapdorotaspaminjimas">
    <w:name w:val="Unresolved Mention"/>
    <w:basedOn w:val="Numatytasispastraiposriftas"/>
    <w:uiPriority w:val="99"/>
    <w:semiHidden/>
    <w:unhideWhenUsed/>
    <w:rsid w:val="00CF1A1F"/>
    <w:rPr>
      <w:color w:val="605E5C"/>
      <w:shd w:val="clear" w:color="auto" w:fill="E1DFDD"/>
    </w:rPr>
  </w:style>
  <w:style w:type="paragraph" w:styleId="prastasiniatinklio">
    <w:name w:val="Normal (Web)"/>
    <w:basedOn w:val="prastasis"/>
    <w:uiPriority w:val="99"/>
    <w:semiHidden/>
    <w:unhideWhenUsed/>
    <w:rsid w:val="00996E85"/>
    <w:rPr>
      <w:rFonts w:ascii="Times New Roman" w:hAnsi="Times New Roman" w:cs="Times New Roman"/>
    </w:rPr>
  </w:style>
  <w:style w:type="character" w:customStyle="1" w:styleId="SraopastraipaDiagrama">
    <w:name w:val="Sąrašo pastraipa Diagrama"/>
    <w:link w:val="Sraopastraipa"/>
    <w:qFormat/>
    <w:locked/>
    <w:rsid w:val="00937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focuria.curia.europa.eu/tabs/affair?lang=EN&amp;searchTerm=%22c-511%2F18%22&amp;publishedId=C-520%2F18"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8824C-DA30-4798-A91C-01D0B464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37</Pages>
  <Words>22275</Words>
  <Characters>126971</Characters>
  <DocSecurity>0</DocSecurity>
  <Lines>1058</Lines>
  <Paragraphs>297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2026-07-28T09:38:00Z</cp:lastPrinted>
  <dcterms:created xsi:type="dcterms:W3CDTF">2026-07-28T09:57:00Z</dcterms:created>
  <dcterms:modified xsi:type="dcterms:W3CDTF">2026-07-30T05:39:00Z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535ec02a-9404-4222-928c-99f9a25b6eb5</vt:lpwstr>
  </property>
  <property fmtid="{D5CDD505-2E9C-101B-9397-08002B2CF9AE}" pid="3" name="NSM9cd93d8240134868b8462aaff2f54eb3202607281258129">
    <vt:lpwstr>XYNnyDuIf8vnsVGGA4UXHmP7pIc=</vt:lpwstr>
  </property>
</Properties>
</file>