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0B209" w14:textId="77777777" w:rsidR="008E19B4" w:rsidRPr="00EF43E4" w:rsidRDefault="00190590" w:rsidP="008E19B4">
      <w:pPr>
        <w:ind w:left="5040"/>
        <w:jc w:val="both"/>
        <w:rPr>
          <w:lang w:val="lt-LT"/>
        </w:rPr>
      </w:pPr>
      <w:r w:rsidRPr="00EF43E4">
        <w:rPr>
          <w:lang w:val="lt-LT"/>
        </w:rPr>
        <w:t>Baudžiamoji byla Nr. 2K-</w:t>
      </w:r>
      <w:r w:rsidR="00451A7E" w:rsidRPr="00EF43E4">
        <w:rPr>
          <w:lang w:val="lt-LT"/>
        </w:rPr>
        <w:t>144</w:t>
      </w:r>
      <w:r w:rsidRPr="00EF43E4">
        <w:rPr>
          <w:lang w:val="lt-LT"/>
        </w:rPr>
        <w:t>-</w:t>
      </w:r>
      <w:r w:rsidR="00451A7E" w:rsidRPr="00EF43E4">
        <w:rPr>
          <w:lang w:val="lt-LT"/>
        </w:rPr>
        <w:t>628</w:t>
      </w:r>
      <w:r w:rsidRPr="00EF43E4">
        <w:rPr>
          <w:lang w:val="lt-LT"/>
        </w:rPr>
        <w:t>/20</w:t>
      </w:r>
      <w:r w:rsidR="00451A7E" w:rsidRPr="00EF43E4">
        <w:rPr>
          <w:lang w:val="lt-LT"/>
        </w:rPr>
        <w:t>26</w:t>
      </w:r>
    </w:p>
    <w:p w14:paraId="50B9DF91" w14:textId="77777777" w:rsidR="008E19B4" w:rsidRPr="00EF43E4" w:rsidRDefault="00190590" w:rsidP="008E19B4">
      <w:pPr>
        <w:ind w:left="5040"/>
        <w:jc w:val="both"/>
        <w:rPr>
          <w:lang w:val="lt-LT"/>
        </w:rPr>
      </w:pPr>
      <w:r w:rsidRPr="00EF43E4">
        <w:rPr>
          <w:lang w:val="lt-LT"/>
        </w:rPr>
        <w:t xml:space="preserve">Teisminio proceso Nr. </w:t>
      </w:r>
      <w:r w:rsidR="008E19B4" w:rsidRPr="00EF43E4">
        <w:rPr>
          <w:lang w:val="lt-LT"/>
        </w:rPr>
        <w:t>1-01-1-12069-2024-9</w:t>
      </w:r>
    </w:p>
    <w:p w14:paraId="1DB0D3DB" w14:textId="77777777" w:rsidR="00606043" w:rsidRDefault="00190590" w:rsidP="00606043">
      <w:pPr>
        <w:ind w:left="5040"/>
        <w:jc w:val="both"/>
        <w:rPr>
          <w:lang w:val="lt-LT"/>
        </w:rPr>
      </w:pPr>
      <w:r w:rsidRPr="00EF43E4">
        <w:rPr>
          <w:lang w:val="lt-LT"/>
        </w:rPr>
        <w:t xml:space="preserve">Procesinio sprendimo kategorijos: </w:t>
      </w:r>
      <w:r w:rsidR="001E2195" w:rsidRPr="00EF43E4">
        <w:rPr>
          <w:lang w:val="lt-LT"/>
        </w:rPr>
        <w:t>1.2.23.2.1</w:t>
      </w:r>
      <w:r w:rsidRPr="00EF43E4">
        <w:rPr>
          <w:lang w:val="lt-LT"/>
        </w:rPr>
        <w:t xml:space="preserve">; </w:t>
      </w:r>
      <w:r w:rsidR="00C50FE5" w:rsidRPr="00EF43E4">
        <w:rPr>
          <w:lang w:val="lt-LT"/>
        </w:rPr>
        <w:t>1.2.3.4.1</w:t>
      </w:r>
      <w:r w:rsidRPr="00EF43E4">
        <w:rPr>
          <w:lang w:val="lt-LT"/>
        </w:rPr>
        <w:t xml:space="preserve"> </w:t>
      </w:r>
    </w:p>
    <w:p w14:paraId="060F2A21" w14:textId="005D7DD4" w:rsidR="00190590" w:rsidRDefault="00606043" w:rsidP="00606043">
      <w:pPr>
        <w:ind w:left="5040"/>
        <w:jc w:val="both"/>
        <w:rPr>
          <w:lang w:val="lt-LT"/>
        </w:rPr>
      </w:pPr>
      <w:r>
        <w:rPr>
          <w:lang w:val="lt-LT"/>
        </w:rPr>
        <w:t xml:space="preserve">(S) </w:t>
      </w:r>
    </w:p>
    <w:p w14:paraId="0471219E" w14:textId="77777777" w:rsidR="00606043" w:rsidRPr="00EF43E4" w:rsidRDefault="00606043" w:rsidP="00190590">
      <w:pPr>
        <w:ind w:left="5340"/>
        <w:rPr>
          <w:lang w:val="lt-LT"/>
        </w:rPr>
      </w:pPr>
    </w:p>
    <w:p w14:paraId="0ECFE5D2" w14:textId="7183C665" w:rsidR="00190590" w:rsidRPr="00EF43E4" w:rsidRDefault="00F6052C" w:rsidP="00190590">
      <w:pPr>
        <w:jc w:val="center"/>
        <w:rPr>
          <w:lang w:val="lt-LT"/>
        </w:rPr>
      </w:pPr>
      <w:r w:rsidRPr="00EF43E4">
        <w:rPr>
          <w:lang w:val="lt-LT" w:eastAsia="lt-LT"/>
        </w:rPr>
        <w:object w:dxaOrig="1041" w:dyaOrig="1061" w14:anchorId="018268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54pt" o:ole="" fillcolor="window">
            <v:imagedata r:id="rId8" o:title=""/>
          </v:shape>
          <o:OLEObject Type="Embed" ProgID="Word.Picture.8" ShapeID="_x0000_i1025" DrawAspect="Content" ObjectID="_1851592805" r:id="rId9"/>
        </w:object>
      </w:r>
    </w:p>
    <w:p w14:paraId="58B054BF" w14:textId="77777777" w:rsidR="00190590" w:rsidRPr="00EF43E4" w:rsidRDefault="00190590" w:rsidP="00190590">
      <w:pPr>
        <w:jc w:val="center"/>
        <w:rPr>
          <w:lang w:val="lt-LT"/>
        </w:rPr>
      </w:pPr>
    </w:p>
    <w:p w14:paraId="7FB00AB6" w14:textId="77777777" w:rsidR="00190590" w:rsidRPr="00EF43E4" w:rsidRDefault="00190590" w:rsidP="00190590">
      <w:pPr>
        <w:keepNext/>
        <w:jc w:val="center"/>
        <w:outlineLvl w:val="0"/>
        <w:rPr>
          <w:b/>
          <w:bCs/>
          <w:sz w:val="28"/>
          <w:szCs w:val="28"/>
          <w:lang w:val="lt-LT"/>
        </w:rPr>
      </w:pPr>
      <w:r w:rsidRPr="00EF43E4">
        <w:rPr>
          <w:b/>
          <w:bCs/>
          <w:sz w:val="28"/>
          <w:szCs w:val="28"/>
          <w:lang w:val="lt-LT"/>
        </w:rPr>
        <w:t xml:space="preserve">LIETUVOS AUKŠČIAUSIASIS TEISMAS </w:t>
      </w:r>
    </w:p>
    <w:p w14:paraId="1F97D477" w14:textId="77777777" w:rsidR="00190590" w:rsidRPr="00EF43E4" w:rsidRDefault="00190590" w:rsidP="00190590">
      <w:pPr>
        <w:keepNext/>
        <w:outlineLvl w:val="0"/>
        <w:rPr>
          <w:b/>
          <w:bCs/>
          <w:sz w:val="28"/>
          <w:szCs w:val="28"/>
          <w:lang w:val="lt-LT"/>
        </w:rPr>
      </w:pPr>
    </w:p>
    <w:p w14:paraId="1EBEA5E2" w14:textId="77777777" w:rsidR="00190590" w:rsidRPr="00EF43E4" w:rsidRDefault="00190590" w:rsidP="00190590">
      <w:pPr>
        <w:keepNext/>
        <w:jc w:val="center"/>
        <w:outlineLvl w:val="0"/>
        <w:rPr>
          <w:b/>
          <w:bCs/>
          <w:sz w:val="28"/>
          <w:szCs w:val="28"/>
          <w:lang w:val="lt-LT"/>
        </w:rPr>
      </w:pPr>
      <w:r w:rsidRPr="00EF43E4">
        <w:rPr>
          <w:b/>
          <w:bCs/>
          <w:sz w:val="28"/>
          <w:szCs w:val="28"/>
          <w:lang w:val="lt-LT"/>
        </w:rPr>
        <w:t>N U T A R T I S</w:t>
      </w:r>
    </w:p>
    <w:p w14:paraId="12EEA1FA" w14:textId="77777777" w:rsidR="00190590" w:rsidRPr="00EF43E4" w:rsidRDefault="00190590" w:rsidP="00190590">
      <w:pPr>
        <w:keepNext/>
        <w:jc w:val="center"/>
        <w:outlineLvl w:val="1"/>
        <w:rPr>
          <w:sz w:val="28"/>
          <w:lang w:val="lt-LT"/>
        </w:rPr>
      </w:pPr>
      <w:r w:rsidRPr="00EF43E4">
        <w:rPr>
          <w:lang w:val="lt-LT"/>
        </w:rPr>
        <w:t>LIETUVOS RESPUBLIKOS VARDU</w:t>
      </w:r>
    </w:p>
    <w:p w14:paraId="67C8A33F" w14:textId="77777777" w:rsidR="00190590" w:rsidRPr="00EF43E4" w:rsidRDefault="00190590" w:rsidP="00190590">
      <w:pPr>
        <w:rPr>
          <w:lang w:val="lt-LT"/>
        </w:rPr>
      </w:pPr>
    </w:p>
    <w:p w14:paraId="172BA745" w14:textId="52977F5F" w:rsidR="00190590" w:rsidRPr="00EF43E4" w:rsidRDefault="00190590" w:rsidP="00190590">
      <w:pPr>
        <w:keepNext/>
        <w:jc w:val="center"/>
        <w:outlineLvl w:val="0"/>
        <w:rPr>
          <w:bCs/>
          <w:lang w:val="lt-LT"/>
        </w:rPr>
      </w:pPr>
      <w:r w:rsidRPr="00EF43E4">
        <w:rPr>
          <w:bCs/>
          <w:lang w:val="lt-LT"/>
        </w:rPr>
        <w:t>20</w:t>
      </w:r>
      <w:r w:rsidR="000D6A2A" w:rsidRPr="00EF43E4">
        <w:rPr>
          <w:bCs/>
          <w:lang w:val="lt-LT"/>
        </w:rPr>
        <w:t>2</w:t>
      </w:r>
      <w:r w:rsidR="00932606" w:rsidRPr="00EF43E4">
        <w:rPr>
          <w:bCs/>
          <w:lang w:val="lt-LT"/>
        </w:rPr>
        <w:t>6</w:t>
      </w:r>
      <w:r w:rsidRPr="00EF43E4">
        <w:rPr>
          <w:bCs/>
          <w:lang w:val="lt-LT"/>
        </w:rPr>
        <w:t xml:space="preserve"> m. </w:t>
      </w:r>
      <w:r w:rsidR="006565F8" w:rsidRPr="00EF43E4">
        <w:rPr>
          <w:lang w:val="lt-LT"/>
        </w:rPr>
        <w:t>rugsėjo</w:t>
      </w:r>
      <w:r w:rsidR="001A0AFA" w:rsidRPr="00EF43E4">
        <w:rPr>
          <w:lang w:val="lt-LT"/>
        </w:rPr>
        <w:t xml:space="preserve"> </w:t>
      </w:r>
      <w:r w:rsidR="007F23FD" w:rsidRPr="00EF43E4">
        <w:rPr>
          <w:lang w:val="lt-LT"/>
        </w:rPr>
        <w:t>22</w:t>
      </w:r>
      <w:r w:rsidRPr="00EF43E4">
        <w:rPr>
          <w:bCs/>
          <w:lang w:val="lt-LT"/>
        </w:rPr>
        <w:t xml:space="preserve"> d.</w:t>
      </w:r>
    </w:p>
    <w:p w14:paraId="00BCAD74" w14:textId="77777777" w:rsidR="00190590" w:rsidRPr="00EF43E4" w:rsidRDefault="00190590" w:rsidP="00190590">
      <w:pPr>
        <w:jc w:val="center"/>
        <w:rPr>
          <w:lang w:val="lt-LT"/>
        </w:rPr>
      </w:pPr>
      <w:r w:rsidRPr="00EF43E4">
        <w:rPr>
          <w:lang w:val="lt-LT"/>
        </w:rPr>
        <w:t>Vilnius</w:t>
      </w:r>
    </w:p>
    <w:p w14:paraId="6156F522" w14:textId="77777777" w:rsidR="00190590" w:rsidRPr="00EF43E4" w:rsidRDefault="00190590" w:rsidP="00190590">
      <w:pPr>
        <w:rPr>
          <w:lang w:val="lt-LT"/>
        </w:rPr>
      </w:pPr>
    </w:p>
    <w:p w14:paraId="091094E2" w14:textId="675F1131" w:rsidR="00190590" w:rsidRPr="00EF43E4" w:rsidRDefault="00190590" w:rsidP="00DB1CA8">
      <w:pPr>
        <w:ind w:firstLine="720"/>
        <w:jc w:val="both"/>
        <w:rPr>
          <w:lang w:val="lt-LT"/>
        </w:rPr>
      </w:pPr>
      <w:r w:rsidRPr="00EF43E4">
        <w:rPr>
          <w:lang w:val="lt-LT"/>
        </w:rPr>
        <w:t>Lietuvos Aukščiausiojo Teismo Baudžiamųjų bylų skyriaus teisėjų kolegija, susidedanti iš teisėjų</w:t>
      </w:r>
      <w:r w:rsidR="00DB1CA8" w:rsidRPr="00EF43E4">
        <w:rPr>
          <w:lang w:val="lt-LT"/>
        </w:rPr>
        <w:t xml:space="preserve"> </w:t>
      </w:r>
      <w:r w:rsidR="00451A7E" w:rsidRPr="00EF43E4">
        <w:rPr>
          <w:lang w:val="lt-LT"/>
        </w:rPr>
        <w:t>Rimos Ažubalytės</w:t>
      </w:r>
      <w:r w:rsidRPr="00EF43E4">
        <w:rPr>
          <w:lang w:val="lt-LT"/>
        </w:rPr>
        <w:t xml:space="preserve"> (kolegijos pirminink</w:t>
      </w:r>
      <w:r w:rsidR="00451A7E" w:rsidRPr="00EF43E4">
        <w:rPr>
          <w:lang w:val="lt-LT"/>
        </w:rPr>
        <w:t>ė</w:t>
      </w:r>
      <w:r w:rsidR="008C4659" w:rsidRPr="00EF43E4">
        <w:rPr>
          <w:lang w:val="lt-LT"/>
        </w:rPr>
        <w:t>s</w:t>
      </w:r>
      <w:r w:rsidRPr="00EF43E4">
        <w:rPr>
          <w:lang w:val="lt-LT"/>
        </w:rPr>
        <w:t xml:space="preserve">), </w:t>
      </w:r>
      <w:r w:rsidR="008C4659" w:rsidRPr="00EF43E4">
        <w:rPr>
          <w:rFonts w:asciiTheme="majorBidi" w:hAnsiTheme="majorBidi" w:cstheme="majorBidi"/>
          <w:lang w:val="lt-LT"/>
        </w:rPr>
        <w:t xml:space="preserve">Sigitos </w:t>
      </w:r>
      <w:proofErr w:type="spellStart"/>
      <w:r w:rsidR="008C4659" w:rsidRPr="00EF43E4">
        <w:rPr>
          <w:rFonts w:asciiTheme="majorBidi" w:hAnsiTheme="majorBidi" w:cstheme="majorBidi"/>
          <w:lang w:val="lt-LT"/>
        </w:rPr>
        <w:t>Jokimaitės</w:t>
      </w:r>
      <w:proofErr w:type="spellEnd"/>
      <w:r w:rsidR="008C4659" w:rsidRPr="00EF43E4">
        <w:rPr>
          <w:lang w:val="lt-LT"/>
        </w:rPr>
        <w:t xml:space="preserve"> (pranešėjos) ir </w:t>
      </w:r>
      <w:r w:rsidR="00451A7E" w:rsidRPr="00EF43E4">
        <w:rPr>
          <w:rFonts w:asciiTheme="majorBidi" w:hAnsiTheme="majorBidi" w:cstheme="majorBidi"/>
          <w:color w:val="000000"/>
          <w:shd w:val="clear" w:color="auto" w:fill="FFFFFF"/>
          <w:lang w:val="lt-LT"/>
        </w:rPr>
        <w:t>Dariaus</w:t>
      </w:r>
      <w:r w:rsidR="00F6052C" w:rsidRPr="00EF43E4">
        <w:rPr>
          <w:rFonts w:asciiTheme="majorBidi" w:hAnsiTheme="majorBidi" w:cstheme="majorBidi"/>
          <w:color w:val="000000"/>
          <w:shd w:val="clear" w:color="auto" w:fill="FFFFFF"/>
          <w:lang w:val="lt-LT"/>
        </w:rPr>
        <w:t> </w:t>
      </w:r>
      <w:proofErr w:type="spellStart"/>
      <w:r w:rsidR="00451A7E" w:rsidRPr="00EF43E4">
        <w:rPr>
          <w:rFonts w:asciiTheme="majorBidi" w:hAnsiTheme="majorBidi" w:cstheme="majorBidi"/>
          <w:color w:val="000000"/>
          <w:shd w:val="clear" w:color="auto" w:fill="FFFFFF"/>
          <w:lang w:val="lt-LT"/>
        </w:rPr>
        <w:t>Kantaravičiaus</w:t>
      </w:r>
      <w:proofErr w:type="spellEnd"/>
      <w:r w:rsidRPr="00EF43E4">
        <w:rPr>
          <w:lang w:val="lt-LT"/>
        </w:rPr>
        <w:t>,</w:t>
      </w:r>
    </w:p>
    <w:p w14:paraId="0AF92A7A" w14:textId="576BE146" w:rsidR="003C211E" w:rsidRPr="00EF43E4" w:rsidRDefault="003C211E" w:rsidP="003C211E">
      <w:pPr>
        <w:jc w:val="both"/>
        <w:rPr>
          <w:lang w:val="lt-LT"/>
        </w:rPr>
      </w:pPr>
      <w:r w:rsidRPr="00EF43E4">
        <w:rPr>
          <w:lang w:val="lt-LT"/>
        </w:rPr>
        <w:t xml:space="preserve">sekretoriaujant </w:t>
      </w:r>
      <w:r w:rsidR="007F23FD" w:rsidRPr="00EF43E4">
        <w:rPr>
          <w:lang w:val="lt-LT"/>
        </w:rPr>
        <w:t xml:space="preserve">Agatai </w:t>
      </w:r>
      <w:proofErr w:type="spellStart"/>
      <w:r w:rsidR="007F23FD" w:rsidRPr="00EF43E4">
        <w:rPr>
          <w:lang w:val="lt-LT"/>
        </w:rPr>
        <w:t>Minkel</w:t>
      </w:r>
      <w:proofErr w:type="spellEnd"/>
      <w:r w:rsidRPr="00EF43E4">
        <w:rPr>
          <w:lang w:val="lt-LT"/>
        </w:rPr>
        <w:t xml:space="preserve">, </w:t>
      </w:r>
    </w:p>
    <w:p w14:paraId="13DF4C09" w14:textId="24F667B1" w:rsidR="003C211E" w:rsidRPr="00EF43E4" w:rsidRDefault="003C211E" w:rsidP="003C211E">
      <w:pPr>
        <w:jc w:val="both"/>
        <w:rPr>
          <w:lang w:val="lt-LT"/>
        </w:rPr>
      </w:pPr>
      <w:r w:rsidRPr="00EF43E4">
        <w:rPr>
          <w:lang w:val="lt-LT"/>
        </w:rPr>
        <w:t>dalyvaujant prokuror</w:t>
      </w:r>
      <w:r w:rsidR="00B12B02" w:rsidRPr="00EF43E4">
        <w:rPr>
          <w:lang w:val="lt-LT"/>
        </w:rPr>
        <w:t xml:space="preserve">ei Jurgitai </w:t>
      </w:r>
      <w:proofErr w:type="spellStart"/>
      <w:r w:rsidR="00B12B02" w:rsidRPr="00EF43E4">
        <w:rPr>
          <w:lang w:val="lt-LT"/>
        </w:rPr>
        <w:t>Jakučionei</w:t>
      </w:r>
      <w:proofErr w:type="spellEnd"/>
      <w:r w:rsidRPr="00EF43E4">
        <w:rPr>
          <w:lang w:val="lt-LT"/>
        </w:rPr>
        <w:t>,</w:t>
      </w:r>
    </w:p>
    <w:p w14:paraId="7874B435" w14:textId="3125D283" w:rsidR="003C211E" w:rsidRPr="00EF43E4" w:rsidRDefault="00451A7E" w:rsidP="003C211E">
      <w:pPr>
        <w:jc w:val="both"/>
        <w:rPr>
          <w:lang w:val="lt-LT"/>
        </w:rPr>
      </w:pPr>
      <w:r w:rsidRPr="00EF43E4">
        <w:rPr>
          <w:lang w:val="lt-LT"/>
        </w:rPr>
        <w:t>nuteistajam</w:t>
      </w:r>
      <w:r w:rsidR="003C211E" w:rsidRPr="00EF43E4">
        <w:rPr>
          <w:lang w:val="lt-LT"/>
        </w:rPr>
        <w:t xml:space="preserve"> </w:t>
      </w:r>
      <w:bookmarkStart w:id="0" w:name="Buk_65"/>
      <w:r w:rsidR="00606043" w:rsidRPr="00606043">
        <w:rPr>
          <w:lang w:val="lt-LT"/>
        </w:rPr>
        <w:t xml:space="preserve">E. L. </w:t>
      </w:r>
      <w:bookmarkEnd w:id="0"/>
      <w:r w:rsidR="00F20D91" w:rsidRPr="00EF43E4">
        <w:rPr>
          <w:lang w:val="lt-LT"/>
        </w:rPr>
        <w:t>(nuotoliniu būdu)</w:t>
      </w:r>
      <w:r w:rsidR="003C211E" w:rsidRPr="00EF43E4">
        <w:rPr>
          <w:lang w:val="lt-LT"/>
        </w:rPr>
        <w:t>,</w:t>
      </w:r>
      <w:r w:rsidRPr="00EF43E4">
        <w:rPr>
          <w:lang w:val="lt-LT"/>
        </w:rPr>
        <w:t xml:space="preserve"> jo </w:t>
      </w:r>
      <w:r w:rsidR="00F20D91" w:rsidRPr="00EF43E4">
        <w:rPr>
          <w:lang w:val="lt-LT"/>
        </w:rPr>
        <w:t xml:space="preserve">gynėjui </w:t>
      </w:r>
      <w:r w:rsidRPr="00EF43E4">
        <w:rPr>
          <w:lang w:val="lt-LT"/>
        </w:rPr>
        <w:t xml:space="preserve">advokatui Vaidotui </w:t>
      </w:r>
      <w:proofErr w:type="spellStart"/>
      <w:r w:rsidRPr="00EF43E4">
        <w:rPr>
          <w:lang w:val="lt-LT"/>
        </w:rPr>
        <w:t>Rutavičiui</w:t>
      </w:r>
      <w:proofErr w:type="spellEnd"/>
      <w:r w:rsidRPr="00EF43E4">
        <w:rPr>
          <w:lang w:val="lt-LT"/>
        </w:rPr>
        <w:t>,</w:t>
      </w:r>
      <w:r w:rsidR="003C211E" w:rsidRPr="00EF43E4">
        <w:rPr>
          <w:lang w:val="lt-LT"/>
        </w:rPr>
        <w:t xml:space="preserve"> </w:t>
      </w:r>
    </w:p>
    <w:p w14:paraId="59555BA1" w14:textId="797D35F7" w:rsidR="00FB6DF2" w:rsidRPr="00EF43E4" w:rsidRDefault="003C211E" w:rsidP="00FB6DF2">
      <w:pPr>
        <w:ind w:firstLine="720"/>
        <w:jc w:val="both"/>
        <w:rPr>
          <w:lang w:val="lt-LT"/>
        </w:rPr>
      </w:pPr>
      <w:r w:rsidRPr="00EF43E4">
        <w:rPr>
          <w:lang w:val="lt-LT"/>
        </w:rPr>
        <w:t xml:space="preserve">viešame </w:t>
      </w:r>
      <w:r w:rsidR="00190590" w:rsidRPr="00EF43E4">
        <w:rPr>
          <w:lang w:val="lt-LT"/>
        </w:rPr>
        <w:t>teismo posėdyje kasacine žodinio proceso tvarka išnagrinėjo baudžiamąją bylą pagal</w:t>
      </w:r>
      <w:r w:rsidR="00EE3BC8" w:rsidRPr="00EF43E4">
        <w:rPr>
          <w:lang w:val="lt-LT"/>
        </w:rPr>
        <w:t xml:space="preserve"> </w:t>
      </w:r>
      <w:r w:rsidR="00190590" w:rsidRPr="00EF43E4">
        <w:rPr>
          <w:b/>
          <w:lang w:val="lt-LT"/>
        </w:rPr>
        <w:t xml:space="preserve">nuteistojo </w:t>
      </w:r>
      <w:bookmarkStart w:id="1" w:name="Buk_9"/>
      <w:r w:rsidR="00606043" w:rsidRPr="00606043">
        <w:rPr>
          <w:b/>
          <w:lang w:val="lt-LT"/>
        </w:rPr>
        <w:t xml:space="preserve">E. L. </w:t>
      </w:r>
      <w:bookmarkEnd w:id="1"/>
      <w:r w:rsidR="00451A7E" w:rsidRPr="00EF43E4">
        <w:rPr>
          <w:b/>
          <w:lang w:val="lt-LT"/>
        </w:rPr>
        <w:t xml:space="preserve">gynėjo advokato Vaidoto </w:t>
      </w:r>
      <w:proofErr w:type="spellStart"/>
      <w:r w:rsidR="00451A7E" w:rsidRPr="00EF43E4">
        <w:rPr>
          <w:b/>
          <w:lang w:val="lt-LT"/>
        </w:rPr>
        <w:t>Rutavičiaus</w:t>
      </w:r>
      <w:proofErr w:type="spellEnd"/>
      <w:r w:rsidR="00FB0AE0" w:rsidRPr="00EF43E4">
        <w:rPr>
          <w:lang w:val="lt-LT"/>
        </w:rPr>
        <w:t xml:space="preserve"> kasacin</w:t>
      </w:r>
      <w:r w:rsidR="00451A7E" w:rsidRPr="00EF43E4">
        <w:rPr>
          <w:lang w:val="lt-LT"/>
        </w:rPr>
        <w:t>į</w:t>
      </w:r>
      <w:r w:rsidR="00FB0AE0" w:rsidRPr="00EF43E4">
        <w:rPr>
          <w:lang w:val="lt-LT"/>
        </w:rPr>
        <w:t xml:space="preserve"> skund</w:t>
      </w:r>
      <w:r w:rsidR="00451A7E" w:rsidRPr="00EF43E4">
        <w:rPr>
          <w:lang w:val="lt-LT"/>
        </w:rPr>
        <w:t>ą</w:t>
      </w:r>
      <w:r w:rsidR="00FB0AE0" w:rsidRPr="00EF43E4">
        <w:rPr>
          <w:lang w:val="lt-LT"/>
        </w:rPr>
        <w:t xml:space="preserve"> </w:t>
      </w:r>
      <w:r w:rsidR="00190590" w:rsidRPr="00EF43E4">
        <w:rPr>
          <w:lang w:val="lt-LT"/>
        </w:rPr>
        <w:t>dėl</w:t>
      </w:r>
      <w:r w:rsidR="00FB0AE0" w:rsidRPr="00EF43E4">
        <w:rPr>
          <w:lang w:val="lt-LT"/>
        </w:rPr>
        <w:t xml:space="preserve"> </w:t>
      </w:r>
      <w:r w:rsidR="00FB0AE0" w:rsidRPr="00EF43E4">
        <w:rPr>
          <w:lang w:val="lt-LT" w:eastAsia="lt-LT" w:bidi="lt-LT"/>
        </w:rPr>
        <w:t>Klaipėdos apygardos teismo</w:t>
      </w:r>
      <w:r w:rsidR="00D178E1" w:rsidRPr="00EF43E4">
        <w:rPr>
          <w:lang w:val="lt-LT" w:eastAsia="lt-LT" w:bidi="lt-LT"/>
        </w:rPr>
        <w:t xml:space="preserve"> Baudžiamųjų bylų skyriaus teisėjų kolegijos</w:t>
      </w:r>
      <w:r w:rsidR="00FB0AE0" w:rsidRPr="00EF43E4">
        <w:rPr>
          <w:lang w:val="lt-LT" w:eastAsia="lt-LT" w:bidi="lt-LT"/>
        </w:rPr>
        <w:t xml:space="preserve"> 202</w:t>
      </w:r>
      <w:r w:rsidR="00451A7E" w:rsidRPr="00EF43E4">
        <w:rPr>
          <w:lang w:val="lt-LT" w:eastAsia="lt-LT" w:bidi="lt-LT"/>
        </w:rPr>
        <w:t>6</w:t>
      </w:r>
      <w:r w:rsidR="00FB0AE0" w:rsidRPr="00EF43E4">
        <w:rPr>
          <w:lang w:val="lt-LT" w:eastAsia="lt-LT" w:bidi="lt-LT"/>
        </w:rPr>
        <w:t xml:space="preserve"> m. </w:t>
      </w:r>
      <w:r w:rsidR="00451A7E" w:rsidRPr="00EF43E4">
        <w:rPr>
          <w:lang w:val="lt-LT" w:eastAsia="lt-LT" w:bidi="lt-LT"/>
        </w:rPr>
        <w:t>sausio</w:t>
      </w:r>
      <w:r w:rsidR="00FB0AE0" w:rsidRPr="00EF43E4">
        <w:rPr>
          <w:lang w:val="lt-LT" w:eastAsia="lt-LT" w:bidi="lt-LT"/>
        </w:rPr>
        <w:t xml:space="preserve"> </w:t>
      </w:r>
      <w:r w:rsidR="00451A7E" w:rsidRPr="00EF43E4">
        <w:rPr>
          <w:lang w:val="lt-LT" w:eastAsia="lt-LT" w:bidi="lt-LT"/>
        </w:rPr>
        <w:t>8</w:t>
      </w:r>
      <w:r w:rsidR="00FB0AE0" w:rsidRPr="00EF43E4">
        <w:rPr>
          <w:lang w:val="lt-LT" w:eastAsia="lt-LT" w:bidi="lt-LT"/>
        </w:rPr>
        <w:t xml:space="preserve"> d. nuosprendžio</w:t>
      </w:r>
      <w:r w:rsidR="0027647D" w:rsidRPr="00EF43E4">
        <w:rPr>
          <w:lang w:val="lt-LT" w:eastAsia="lt-LT" w:bidi="lt-LT"/>
        </w:rPr>
        <w:t>, kuriuo</w:t>
      </w:r>
      <w:r w:rsidR="009916A5" w:rsidRPr="00EF43E4">
        <w:rPr>
          <w:lang w:val="lt-LT" w:eastAsia="lt-LT" w:bidi="lt-LT"/>
        </w:rPr>
        <w:t xml:space="preserve"> panaikintas </w:t>
      </w:r>
      <w:r w:rsidR="009916A5" w:rsidRPr="00EF43E4">
        <w:rPr>
          <w:lang w:val="lt-LT"/>
        </w:rPr>
        <w:t>Klaipėdos apylinkės teismo 2025 m. gegužės 15 d. nuosprendis ir priimtas naujas nuosprendis</w:t>
      </w:r>
      <w:r w:rsidR="00230FBF" w:rsidRPr="00EF43E4">
        <w:rPr>
          <w:lang w:val="lt-LT"/>
        </w:rPr>
        <w:t>.</w:t>
      </w:r>
    </w:p>
    <w:p w14:paraId="0542F28A" w14:textId="09226518" w:rsidR="005B0F28" w:rsidRPr="00EF43E4" w:rsidRDefault="009266A8" w:rsidP="00FB6DF2">
      <w:pPr>
        <w:ind w:firstLine="720"/>
        <w:jc w:val="both"/>
        <w:rPr>
          <w:lang w:val="lt-LT"/>
        </w:rPr>
      </w:pPr>
      <w:r w:rsidRPr="00EF43E4">
        <w:rPr>
          <w:lang w:val="lt-LT"/>
        </w:rPr>
        <w:t>Klaipėdos apylinkės teismo 202</w:t>
      </w:r>
      <w:r w:rsidR="00451A7E" w:rsidRPr="00EF43E4">
        <w:rPr>
          <w:lang w:val="lt-LT"/>
        </w:rPr>
        <w:t>5</w:t>
      </w:r>
      <w:r w:rsidRPr="00EF43E4">
        <w:rPr>
          <w:lang w:val="lt-LT"/>
        </w:rPr>
        <w:t xml:space="preserve"> m. </w:t>
      </w:r>
      <w:r w:rsidR="00451A7E" w:rsidRPr="00EF43E4">
        <w:rPr>
          <w:lang w:val="lt-LT"/>
        </w:rPr>
        <w:t>gegužės</w:t>
      </w:r>
      <w:r w:rsidRPr="00EF43E4">
        <w:rPr>
          <w:lang w:val="lt-LT"/>
        </w:rPr>
        <w:t xml:space="preserve"> </w:t>
      </w:r>
      <w:r w:rsidR="00451A7E" w:rsidRPr="00EF43E4">
        <w:rPr>
          <w:lang w:val="lt-LT"/>
        </w:rPr>
        <w:t>15</w:t>
      </w:r>
      <w:r w:rsidRPr="00EF43E4">
        <w:rPr>
          <w:lang w:val="lt-LT"/>
        </w:rPr>
        <w:t xml:space="preserve"> d. </w:t>
      </w:r>
      <w:r w:rsidR="005B0F28" w:rsidRPr="00EF43E4">
        <w:rPr>
          <w:lang w:val="lt-LT"/>
        </w:rPr>
        <w:t xml:space="preserve">nuosprendžiu </w:t>
      </w:r>
      <w:bookmarkStart w:id="2" w:name="Buk_24"/>
      <w:r w:rsidR="00606043" w:rsidRPr="00606043">
        <w:rPr>
          <w:b/>
          <w:bCs/>
          <w:lang w:val="lt-LT"/>
        </w:rPr>
        <w:t xml:space="preserve">E. L. </w:t>
      </w:r>
      <w:bookmarkEnd w:id="2"/>
      <w:r w:rsidR="005B0F28" w:rsidRPr="00EF43E4">
        <w:rPr>
          <w:lang w:val="lt-LT"/>
        </w:rPr>
        <w:t xml:space="preserve">išteisintas pagal Lietuvos Respublikos baudžiamojo kodekso (toliau – BK) </w:t>
      </w:r>
      <w:r w:rsidR="00451A7E" w:rsidRPr="00EF43E4">
        <w:rPr>
          <w:lang w:val="lt-LT"/>
        </w:rPr>
        <w:t>260</w:t>
      </w:r>
      <w:r w:rsidR="005B0F28" w:rsidRPr="00EF43E4">
        <w:rPr>
          <w:lang w:val="lt-LT"/>
        </w:rPr>
        <w:t xml:space="preserve"> straipsnio </w:t>
      </w:r>
      <w:r w:rsidR="00451A7E" w:rsidRPr="00EF43E4">
        <w:rPr>
          <w:lang w:val="lt-LT"/>
        </w:rPr>
        <w:t>1</w:t>
      </w:r>
      <w:r w:rsidR="005B0F28" w:rsidRPr="00EF43E4">
        <w:rPr>
          <w:lang w:val="lt-LT"/>
        </w:rPr>
        <w:t xml:space="preserve"> dalį</w:t>
      </w:r>
      <w:r w:rsidR="00451A7E" w:rsidRPr="00EF43E4">
        <w:rPr>
          <w:lang w:val="lt-LT"/>
        </w:rPr>
        <w:t xml:space="preserve"> ir 132 straipsnio 1</w:t>
      </w:r>
      <w:r w:rsidR="00606043">
        <w:rPr>
          <w:lang w:val="lt-LT"/>
        </w:rPr>
        <w:t> </w:t>
      </w:r>
      <w:r w:rsidR="00451A7E" w:rsidRPr="00EF43E4">
        <w:rPr>
          <w:lang w:val="lt-LT"/>
        </w:rPr>
        <w:t xml:space="preserve">dalį, </w:t>
      </w:r>
      <w:r w:rsidR="00026EB5" w:rsidRPr="00EF43E4">
        <w:rPr>
          <w:lang w:val="lt-LT"/>
        </w:rPr>
        <w:t>nes nepadarytos veikos, turinčios nusikaltim</w:t>
      </w:r>
      <w:r w:rsidR="00FB6DF2" w:rsidRPr="00EF43E4">
        <w:rPr>
          <w:lang w:val="lt-LT"/>
        </w:rPr>
        <w:t>ų</w:t>
      </w:r>
      <w:r w:rsidR="00026EB5" w:rsidRPr="00EF43E4">
        <w:rPr>
          <w:lang w:val="lt-LT"/>
        </w:rPr>
        <w:t xml:space="preserve"> požymių</w:t>
      </w:r>
      <w:r w:rsidR="005B0F28" w:rsidRPr="00EF43E4">
        <w:rPr>
          <w:lang w:val="lt-LT"/>
        </w:rPr>
        <w:t xml:space="preserve">. </w:t>
      </w:r>
    </w:p>
    <w:p w14:paraId="0E26435E" w14:textId="4FA65849" w:rsidR="002233F1" w:rsidRPr="00EF43E4" w:rsidRDefault="005B0F28" w:rsidP="00676979">
      <w:pPr>
        <w:ind w:firstLine="720"/>
        <w:jc w:val="both"/>
        <w:rPr>
          <w:lang w:val="lt-LT"/>
        </w:rPr>
      </w:pPr>
      <w:r w:rsidRPr="00EF43E4">
        <w:rPr>
          <w:lang w:val="lt-LT"/>
        </w:rPr>
        <w:t>Klaipėdos apygardos teismo Baudžiamųjų bylų skyriaus teisėjų kolegijos 202</w:t>
      </w:r>
      <w:r w:rsidR="00451A7E" w:rsidRPr="00EF43E4">
        <w:rPr>
          <w:lang w:val="lt-LT"/>
        </w:rPr>
        <w:t>6</w:t>
      </w:r>
      <w:r w:rsidRPr="00EF43E4">
        <w:rPr>
          <w:lang w:val="lt-LT"/>
        </w:rPr>
        <w:t xml:space="preserve"> m. </w:t>
      </w:r>
      <w:r w:rsidR="00451A7E" w:rsidRPr="00EF43E4">
        <w:rPr>
          <w:lang w:val="lt-LT"/>
        </w:rPr>
        <w:t>sausio</w:t>
      </w:r>
      <w:r w:rsidRPr="00EF43E4">
        <w:rPr>
          <w:lang w:val="lt-LT"/>
        </w:rPr>
        <w:t xml:space="preserve"> </w:t>
      </w:r>
      <w:r w:rsidR="00451A7E" w:rsidRPr="00EF43E4">
        <w:rPr>
          <w:lang w:val="lt-LT"/>
        </w:rPr>
        <w:t>8</w:t>
      </w:r>
      <w:r w:rsidR="00420152" w:rsidRPr="00EF43E4">
        <w:rPr>
          <w:lang w:val="lt-LT"/>
        </w:rPr>
        <w:t xml:space="preserve"> </w:t>
      </w:r>
      <w:r w:rsidRPr="00EF43E4">
        <w:rPr>
          <w:lang w:val="lt-LT"/>
        </w:rPr>
        <w:t xml:space="preserve">d. nuosprendžiu </w:t>
      </w:r>
      <w:bookmarkStart w:id="3" w:name="Buk_25"/>
      <w:r w:rsidR="00606043" w:rsidRPr="00606043">
        <w:rPr>
          <w:b/>
          <w:bCs/>
          <w:lang w:val="lt-LT"/>
        </w:rPr>
        <w:t xml:space="preserve">E. L. </w:t>
      </w:r>
      <w:bookmarkEnd w:id="3"/>
      <w:r w:rsidR="009916A5" w:rsidRPr="00EF43E4">
        <w:rPr>
          <w:lang w:val="lt-LT"/>
        </w:rPr>
        <w:t>nuteistas</w:t>
      </w:r>
      <w:r w:rsidR="003C211E" w:rsidRPr="00EF43E4">
        <w:rPr>
          <w:lang w:val="lt-LT"/>
        </w:rPr>
        <w:t xml:space="preserve"> </w:t>
      </w:r>
      <w:r w:rsidR="00A01B61" w:rsidRPr="00EF43E4">
        <w:rPr>
          <w:lang w:val="lt-LT"/>
        </w:rPr>
        <w:t xml:space="preserve">pagal </w:t>
      </w:r>
      <w:r w:rsidR="003C211E" w:rsidRPr="00EF43E4">
        <w:rPr>
          <w:lang w:val="lt-LT"/>
        </w:rPr>
        <w:t xml:space="preserve">BK </w:t>
      </w:r>
      <w:r w:rsidR="00676979" w:rsidRPr="00EF43E4">
        <w:rPr>
          <w:lang w:val="lt-LT"/>
        </w:rPr>
        <w:t>260</w:t>
      </w:r>
      <w:r w:rsidR="003C211E" w:rsidRPr="00EF43E4">
        <w:rPr>
          <w:lang w:val="lt-LT"/>
        </w:rPr>
        <w:t xml:space="preserve"> straipsnio 1</w:t>
      </w:r>
      <w:r w:rsidR="00676979" w:rsidRPr="00EF43E4">
        <w:rPr>
          <w:lang w:val="lt-LT"/>
        </w:rPr>
        <w:t xml:space="preserve"> dal</w:t>
      </w:r>
      <w:r w:rsidR="009916A5" w:rsidRPr="00EF43E4">
        <w:rPr>
          <w:lang w:val="lt-LT"/>
        </w:rPr>
        <w:t xml:space="preserve">į </w:t>
      </w:r>
      <w:r w:rsidR="00026EB5" w:rsidRPr="00EF43E4">
        <w:rPr>
          <w:lang w:val="lt-LT"/>
        </w:rPr>
        <w:t>laisvės atėmimo bausm</w:t>
      </w:r>
      <w:r w:rsidR="00A01B61" w:rsidRPr="00EF43E4">
        <w:rPr>
          <w:lang w:val="lt-LT"/>
        </w:rPr>
        <w:t>e</w:t>
      </w:r>
      <w:r w:rsidR="00026EB5" w:rsidRPr="00EF43E4">
        <w:rPr>
          <w:lang w:val="lt-LT"/>
        </w:rPr>
        <w:t xml:space="preserve"> trejiems metams, pagal BK </w:t>
      </w:r>
      <w:r w:rsidR="00676979" w:rsidRPr="00EF43E4">
        <w:rPr>
          <w:lang w:val="lt-LT"/>
        </w:rPr>
        <w:t>132 straipsnio 1 dal</w:t>
      </w:r>
      <w:r w:rsidR="00026EB5" w:rsidRPr="00EF43E4">
        <w:rPr>
          <w:lang w:val="lt-LT"/>
        </w:rPr>
        <w:t>į – laisvės atėmimo bausme dvejiems metams.</w:t>
      </w:r>
      <w:r w:rsidR="00676979" w:rsidRPr="00EF43E4">
        <w:rPr>
          <w:lang w:val="lt-LT"/>
        </w:rPr>
        <w:t xml:space="preserve"> Vadovaujantis BK 63</w:t>
      </w:r>
      <w:r w:rsidR="00606043">
        <w:rPr>
          <w:lang w:val="lt-LT"/>
        </w:rPr>
        <w:t> </w:t>
      </w:r>
      <w:r w:rsidR="00676979" w:rsidRPr="00EF43E4">
        <w:rPr>
          <w:lang w:val="lt-LT"/>
        </w:rPr>
        <w:t>straipsnio 2 dali</w:t>
      </w:r>
      <w:r w:rsidR="00026EB5" w:rsidRPr="00EF43E4">
        <w:rPr>
          <w:lang w:val="lt-LT"/>
        </w:rPr>
        <w:t>mi</w:t>
      </w:r>
      <w:r w:rsidR="00676979" w:rsidRPr="00EF43E4">
        <w:rPr>
          <w:lang w:val="lt-LT"/>
        </w:rPr>
        <w:t xml:space="preserve">, 5 dalies 1 ir 2 punktais, </w:t>
      </w:r>
      <w:r w:rsidR="00026EB5" w:rsidRPr="00EF43E4">
        <w:rPr>
          <w:lang w:val="lt-LT"/>
        </w:rPr>
        <w:t xml:space="preserve">paskirtos bausmės subendrintos apėmimo būdu ir </w:t>
      </w:r>
      <w:bookmarkStart w:id="4" w:name="Buk_66"/>
      <w:r w:rsidR="00606043" w:rsidRPr="00606043">
        <w:rPr>
          <w:lang w:val="lt-LT"/>
        </w:rPr>
        <w:t>E.</w:t>
      </w:r>
      <w:r w:rsidR="00606043">
        <w:rPr>
          <w:lang w:val="lt-LT"/>
        </w:rPr>
        <w:t> </w:t>
      </w:r>
      <w:r w:rsidR="00606043" w:rsidRPr="00606043">
        <w:rPr>
          <w:lang w:val="lt-LT"/>
        </w:rPr>
        <w:t xml:space="preserve">L. </w:t>
      </w:r>
      <w:bookmarkEnd w:id="4"/>
      <w:r w:rsidR="00026EB5" w:rsidRPr="00EF43E4">
        <w:rPr>
          <w:lang w:val="lt-LT"/>
        </w:rPr>
        <w:t>pa</w:t>
      </w:r>
      <w:r w:rsidR="00676979" w:rsidRPr="00EF43E4">
        <w:rPr>
          <w:lang w:val="lt-LT"/>
        </w:rPr>
        <w:t>skirta galutinė subendrinta laisvės atėmimo bausmė</w:t>
      </w:r>
      <w:r w:rsidR="00026EB5" w:rsidRPr="00EF43E4">
        <w:rPr>
          <w:lang w:val="lt-LT"/>
        </w:rPr>
        <w:t xml:space="preserve"> trejiems metams</w:t>
      </w:r>
      <w:r w:rsidR="00676979" w:rsidRPr="00EF43E4">
        <w:rPr>
          <w:lang w:val="lt-LT"/>
        </w:rPr>
        <w:t>.</w:t>
      </w:r>
    </w:p>
    <w:p w14:paraId="2683A9C9" w14:textId="77777777" w:rsidR="00A26BE1" w:rsidRPr="00EF43E4" w:rsidRDefault="00A26BE1" w:rsidP="00676979">
      <w:pPr>
        <w:ind w:firstLine="720"/>
        <w:jc w:val="both"/>
        <w:rPr>
          <w:lang w:val="lt-LT"/>
        </w:rPr>
      </w:pPr>
    </w:p>
    <w:p w14:paraId="6CF315D5" w14:textId="527B5EC1" w:rsidR="00190590" w:rsidRPr="00EF43E4" w:rsidRDefault="00190590" w:rsidP="00190590">
      <w:pPr>
        <w:jc w:val="both"/>
        <w:rPr>
          <w:b/>
          <w:bCs/>
          <w:lang w:val="lt-LT"/>
        </w:rPr>
      </w:pPr>
      <w:r w:rsidRPr="00EF43E4">
        <w:rPr>
          <w:lang w:val="lt-LT"/>
        </w:rPr>
        <w:tab/>
        <w:t xml:space="preserve">Teisėjų kolegija, </w:t>
      </w:r>
      <w:r w:rsidR="00C54CF4" w:rsidRPr="00EF43E4">
        <w:rPr>
          <w:lang w:val="lt-LT"/>
        </w:rPr>
        <w:t xml:space="preserve">išnagrinėjusi bylą ir </w:t>
      </w:r>
      <w:r w:rsidRPr="00EF43E4">
        <w:rPr>
          <w:lang w:val="lt-LT"/>
        </w:rPr>
        <w:t>išklausiusi nuteistojo ir jo gynėjo, prašiusių kasacinį skundą</w:t>
      </w:r>
      <w:r w:rsidR="00676979" w:rsidRPr="00EF43E4">
        <w:rPr>
          <w:lang w:val="lt-LT"/>
        </w:rPr>
        <w:t xml:space="preserve"> tenkinti</w:t>
      </w:r>
      <w:r w:rsidRPr="00EF43E4">
        <w:rPr>
          <w:lang w:val="lt-LT"/>
        </w:rPr>
        <w:t>, prokuror</w:t>
      </w:r>
      <w:r w:rsidR="008072F7" w:rsidRPr="00EF43E4">
        <w:rPr>
          <w:lang w:val="lt-LT"/>
        </w:rPr>
        <w:t>ės</w:t>
      </w:r>
      <w:r w:rsidRPr="00EF43E4">
        <w:rPr>
          <w:lang w:val="lt-LT"/>
        </w:rPr>
        <w:t>, prašiusio</w:t>
      </w:r>
      <w:r w:rsidR="008072F7" w:rsidRPr="00EF43E4">
        <w:rPr>
          <w:lang w:val="lt-LT"/>
        </w:rPr>
        <w:t>s</w:t>
      </w:r>
      <w:r w:rsidRPr="00EF43E4">
        <w:rPr>
          <w:lang w:val="lt-LT"/>
        </w:rPr>
        <w:t xml:space="preserve"> kasacinį skundą </w:t>
      </w:r>
      <w:r w:rsidRPr="00EF43E4">
        <w:rPr>
          <w:iCs/>
          <w:lang w:val="lt-LT"/>
        </w:rPr>
        <w:t>atmesti</w:t>
      </w:r>
      <w:r w:rsidRPr="00EF43E4">
        <w:rPr>
          <w:lang w:val="lt-LT"/>
        </w:rPr>
        <w:t>, paaiškinimų,</w:t>
      </w:r>
    </w:p>
    <w:p w14:paraId="3C7323AC" w14:textId="77777777" w:rsidR="00676979" w:rsidRPr="00EF43E4" w:rsidRDefault="00676979" w:rsidP="00A26BE1">
      <w:pPr>
        <w:jc w:val="both"/>
        <w:rPr>
          <w:lang w:val="lt-LT"/>
        </w:rPr>
      </w:pPr>
    </w:p>
    <w:p w14:paraId="4F93BA64" w14:textId="5AD1C4AE" w:rsidR="00190590" w:rsidRPr="00EF43E4" w:rsidRDefault="00190590" w:rsidP="00A26BE1">
      <w:pPr>
        <w:jc w:val="both"/>
        <w:rPr>
          <w:lang w:val="lt-LT"/>
        </w:rPr>
      </w:pPr>
      <w:r w:rsidRPr="00EF43E4">
        <w:rPr>
          <w:lang w:val="lt-LT"/>
        </w:rPr>
        <w:t>n u s t a t ė :</w:t>
      </w:r>
    </w:p>
    <w:p w14:paraId="71628144" w14:textId="282C5CDF" w:rsidR="00190590" w:rsidRPr="00EF43E4" w:rsidRDefault="00190590" w:rsidP="00A26BE1">
      <w:pPr>
        <w:jc w:val="both"/>
        <w:rPr>
          <w:lang w:val="lt-LT"/>
        </w:rPr>
      </w:pPr>
      <w:r w:rsidRPr="00EF43E4">
        <w:rPr>
          <w:lang w:val="lt-LT"/>
        </w:rPr>
        <w:tab/>
      </w:r>
    </w:p>
    <w:p w14:paraId="6B05FFF7" w14:textId="77777777" w:rsidR="00C12E9E" w:rsidRPr="00EF43E4" w:rsidRDefault="00190590" w:rsidP="00A26BE1">
      <w:pPr>
        <w:pStyle w:val="Pagrindinistekstas"/>
        <w:jc w:val="center"/>
      </w:pPr>
      <w:r w:rsidRPr="00EF43E4">
        <w:t xml:space="preserve">I. </w:t>
      </w:r>
      <w:r w:rsidR="006C725B" w:rsidRPr="00EF43E4">
        <w:t>Bylos</w:t>
      </w:r>
      <w:r w:rsidR="00C12E9E" w:rsidRPr="00EF43E4">
        <w:t xml:space="preserve"> </w:t>
      </w:r>
      <w:r w:rsidR="00370050" w:rsidRPr="00EF43E4">
        <w:t>esmė</w:t>
      </w:r>
      <w:r w:rsidR="00790F08" w:rsidRPr="00EF43E4">
        <w:t xml:space="preserve"> </w:t>
      </w:r>
    </w:p>
    <w:p w14:paraId="75CACDED" w14:textId="77777777" w:rsidR="006E3223" w:rsidRPr="00EF43E4" w:rsidRDefault="006E3223" w:rsidP="00A26BE1">
      <w:pPr>
        <w:pStyle w:val="Pagrindinistekstas"/>
        <w:jc w:val="center"/>
      </w:pPr>
    </w:p>
    <w:p w14:paraId="33318E22" w14:textId="7CDDBA1E" w:rsidR="006E3223" w:rsidRPr="00EF43E4" w:rsidRDefault="00606043" w:rsidP="006E3223">
      <w:pPr>
        <w:pStyle w:val="Sraopastraipa"/>
        <w:numPr>
          <w:ilvl w:val="0"/>
          <w:numId w:val="15"/>
        </w:numPr>
        <w:tabs>
          <w:tab w:val="left" w:pos="851"/>
        </w:tabs>
        <w:spacing w:before="120" w:after="120"/>
        <w:contextualSpacing w:val="0"/>
        <w:jc w:val="both"/>
        <w:rPr>
          <w:color w:val="000000" w:themeColor="text1"/>
          <w:lang w:val="lt-LT"/>
        </w:rPr>
      </w:pPr>
      <w:bookmarkStart w:id="5" w:name="Buk_26"/>
      <w:r w:rsidRPr="00606043">
        <w:rPr>
          <w:lang w:val="lt-LT"/>
        </w:rPr>
        <w:t xml:space="preserve">E. L. </w:t>
      </w:r>
      <w:bookmarkEnd w:id="5"/>
      <w:r w:rsidR="006C1F3B" w:rsidRPr="00EF43E4">
        <w:rPr>
          <w:color w:val="000000"/>
          <w:lang w:val="lt-LT"/>
        </w:rPr>
        <w:t xml:space="preserve">nuteistas pagal BK 260 straipsnio 1 dalį už tai, kad neteisėtai įgijo ikiteisminio tyrimo metu nenustatytą kiekį narkotinės medžiagos – </w:t>
      </w:r>
      <w:proofErr w:type="spellStart"/>
      <w:r w:rsidR="006C1F3B" w:rsidRPr="00EF43E4">
        <w:rPr>
          <w:color w:val="000000"/>
          <w:lang w:val="lt-LT"/>
        </w:rPr>
        <w:t>karfentanilio</w:t>
      </w:r>
      <w:proofErr w:type="spellEnd"/>
      <w:r w:rsidR="006C1F3B" w:rsidRPr="00EF43E4">
        <w:rPr>
          <w:color w:val="000000"/>
          <w:lang w:val="lt-LT"/>
        </w:rPr>
        <w:t>, ją neteisėtai atgabeno į praėjimo tunelį, esantį Klaipėdoje, po to</w:t>
      </w:r>
      <w:r w:rsidR="00A01B61" w:rsidRPr="00EF43E4">
        <w:rPr>
          <w:color w:val="000000"/>
          <w:lang w:val="lt-LT"/>
        </w:rPr>
        <w:t>,</w:t>
      </w:r>
      <w:r w:rsidR="006C1F3B" w:rsidRPr="00EF43E4">
        <w:rPr>
          <w:color w:val="000000"/>
          <w:lang w:val="lt-LT"/>
        </w:rPr>
        <w:t xml:space="preserve"> tęsdamas nusikalstamą veiką</w:t>
      </w:r>
      <w:r w:rsidR="00A01B61" w:rsidRPr="00EF43E4">
        <w:rPr>
          <w:color w:val="000000"/>
          <w:lang w:val="lt-LT"/>
        </w:rPr>
        <w:t>, ją</w:t>
      </w:r>
      <w:r w:rsidR="006C1F3B" w:rsidRPr="00EF43E4">
        <w:rPr>
          <w:color w:val="000000"/>
          <w:lang w:val="lt-LT"/>
        </w:rPr>
        <w:t xml:space="preserve"> platino tokiomis aplinkybėmis: jis 2024</w:t>
      </w:r>
      <w:r>
        <w:rPr>
          <w:color w:val="000000"/>
          <w:lang w:val="lt-LT"/>
        </w:rPr>
        <w:t> </w:t>
      </w:r>
      <w:r w:rsidR="006C1F3B" w:rsidRPr="00EF43E4">
        <w:rPr>
          <w:color w:val="000000"/>
          <w:lang w:val="lt-LT"/>
        </w:rPr>
        <w:t xml:space="preserve">m. kovo 30 d. apie 20.00 val. praėjimo tunelyje, esančiame </w:t>
      </w:r>
      <w:r w:rsidR="003600E7" w:rsidRPr="00EF43E4">
        <w:rPr>
          <w:color w:val="000000"/>
          <w:lang w:val="lt-LT"/>
        </w:rPr>
        <w:t>Klaipėdoje</w:t>
      </w:r>
      <w:r w:rsidR="006C1F3B" w:rsidRPr="00EF43E4">
        <w:rPr>
          <w:color w:val="000000"/>
          <w:lang w:val="lt-LT"/>
        </w:rPr>
        <w:t xml:space="preserve">, </w:t>
      </w:r>
      <w:bookmarkStart w:id="6" w:name="Buk_82"/>
      <w:r w:rsidRPr="00606043">
        <w:rPr>
          <w:lang w:val="lt-LT"/>
        </w:rPr>
        <w:t xml:space="preserve">V. V. </w:t>
      </w:r>
      <w:bookmarkEnd w:id="6"/>
      <w:r w:rsidR="006C1F3B" w:rsidRPr="00EF43E4">
        <w:rPr>
          <w:color w:val="000000"/>
          <w:lang w:val="lt-LT"/>
        </w:rPr>
        <w:t xml:space="preserve">padarydamas injekcine adata dvi durtines žaizdeles kairės ir dešinės rankų linkiuose, </w:t>
      </w:r>
      <w:r w:rsidR="00A01B61" w:rsidRPr="00EF43E4">
        <w:rPr>
          <w:color w:val="000000"/>
          <w:lang w:val="lt-LT"/>
        </w:rPr>
        <w:t xml:space="preserve">jam </w:t>
      </w:r>
      <w:r w:rsidR="006C1F3B" w:rsidRPr="00EF43E4">
        <w:rPr>
          <w:color w:val="000000"/>
          <w:lang w:val="lt-LT"/>
        </w:rPr>
        <w:t xml:space="preserve">suleido narkotinės medžiagos – </w:t>
      </w:r>
      <w:proofErr w:type="spellStart"/>
      <w:r w:rsidR="006C1F3B" w:rsidRPr="00EF43E4">
        <w:rPr>
          <w:color w:val="000000"/>
          <w:lang w:val="lt-LT"/>
        </w:rPr>
        <w:t>karfentanilio</w:t>
      </w:r>
      <w:proofErr w:type="spellEnd"/>
      <w:r w:rsidR="006C1F3B" w:rsidRPr="00EF43E4">
        <w:rPr>
          <w:color w:val="000000"/>
          <w:lang w:val="lt-LT"/>
        </w:rPr>
        <w:t xml:space="preserve"> (nustatyta kraujyje 0,0007 mg/l). </w:t>
      </w:r>
    </w:p>
    <w:p w14:paraId="0F267875" w14:textId="0AA67018" w:rsidR="006E3223" w:rsidRPr="00EF43E4" w:rsidRDefault="006C1F3B" w:rsidP="0061351C">
      <w:pPr>
        <w:pStyle w:val="Sraopastraipa"/>
        <w:numPr>
          <w:ilvl w:val="0"/>
          <w:numId w:val="15"/>
        </w:numPr>
        <w:contextualSpacing w:val="0"/>
        <w:jc w:val="both"/>
        <w:rPr>
          <w:color w:val="000000"/>
          <w:lang w:val="lt-LT"/>
        </w:rPr>
      </w:pPr>
      <w:r w:rsidRPr="00EF43E4">
        <w:rPr>
          <w:color w:val="000000"/>
          <w:lang w:val="lt-LT"/>
        </w:rPr>
        <w:lastRenderedPageBreak/>
        <w:t>Taip pat</w:t>
      </w:r>
      <w:r w:rsidR="006E3223" w:rsidRPr="00EF43E4">
        <w:rPr>
          <w:color w:val="000000"/>
          <w:lang w:val="lt-LT"/>
        </w:rPr>
        <w:t xml:space="preserve"> </w:t>
      </w:r>
      <w:bookmarkStart w:id="7" w:name="Buk_27"/>
      <w:r w:rsidR="00606043" w:rsidRPr="00606043">
        <w:rPr>
          <w:lang w:val="lt-LT"/>
        </w:rPr>
        <w:t xml:space="preserve">E. L. </w:t>
      </w:r>
      <w:bookmarkEnd w:id="7"/>
      <w:r w:rsidRPr="00EF43E4">
        <w:rPr>
          <w:color w:val="000000"/>
          <w:lang w:val="lt-LT"/>
        </w:rPr>
        <w:t xml:space="preserve">nuteistas pagal BK </w:t>
      </w:r>
      <w:r w:rsidRPr="00EF43E4">
        <w:rPr>
          <w:lang w:val="lt-LT"/>
        </w:rPr>
        <w:t xml:space="preserve">132 straipsnio 1 dalį už tai, kad jis </w:t>
      </w:r>
      <w:r w:rsidRPr="00EF43E4">
        <w:rPr>
          <w:color w:val="000000"/>
          <w:lang w:val="lt-LT"/>
        </w:rPr>
        <w:t>dėl neatsargumo atėmė gyvybę kitam žmogui tokiomis aplinkyb</w:t>
      </w:r>
      <w:r w:rsidR="00A01B61" w:rsidRPr="00EF43E4">
        <w:rPr>
          <w:color w:val="000000"/>
          <w:lang w:val="lt-LT"/>
        </w:rPr>
        <w:t>ė</w:t>
      </w:r>
      <w:r w:rsidRPr="00EF43E4">
        <w:rPr>
          <w:color w:val="000000"/>
          <w:lang w:val="lt-LT"/>
        </w:rPr>
        <w:t xml:space="preserve">mis: jis 2024 m. kovo 30 d. apie 20.00 val. praėjimo tunelyje, esančiame Klaipėdoje, </w:t>
      </w:r>
      <w:bookmarkStart w:id="8" w:name="Buk_83"/>
      <w:r w:rsidR="00606043" w:rsidRPr="00606043">
        <w:rPr>
          <w:lang w:val="lt-LT"/>
        </w:rPr>
        <w:t>V. V.</w:t>
      </w:r>
      <w:bookmarkEnd w:id="8"/>
      <w:r w:rsidRPr="00EF43E4">
        <w:rPr>
          <w:color w:val="000000"/>
          <w:lang w:val="lt-LT"/>
        </w:rPr>
        <w:t xml:space="preserve">, buvusiam sunkaus neblaivumo laipsnio (nustatyta kraujyje 3,00 </w:t>
      </w:r>
      <w:proofErr w:type="spellStart"/>
      <w:r w:rsidRPr="00EF43E4">
        <w:rPr>
          <w:color w:val="000000"/>
          <w:lang w:val="lt-LT"/>
        </w:rPr>
        <w:t>prom</w:t>
      </w:r>
      <w:proofErr w:type="spellEnd"/>
      <w:r w:rsidRPr="00EF43E4">
        <w:rPr>
          <w:color w:val="000000"/>
          <w:lang w:val="lt-LT"/>
        </w:rPr>
        <w:t xml:space="preserve">. etilo alkoholio), padarydamas injekcine adata dvi durtines žaizdeles kairės ir dešinės rankų linkiuose, suleido narkotinės medžiagos – </w:t>
      </w:r>
      <w:proofErr w:type="spellStart"/>
      <w:r w:rsidRPr="00EF43E4">
        <w:rPr>
          <w:color w:val="000000"/>
          <w:lang w:val="lt-LT"/>
        </w:rPr>
        <w:t>karfentanilio</w:t>
      </w:r>
      <w:proofErr w:type="spellEnd"/>
      <w:r w:rsidRPr="00EF43E4">
        <w:rPr>
          <w:color w:val="000000"/>
          <w:lang w:val="lt-LT"/>
        </w:rPr>
        <w:t xml:space="preserve"> (nustatyta kraujyje 0,0007</w:t>
      </w:r>
      <w:r w:rsidR="00F6052C" w:rsidRPr="00EF43E4">
        <w:rPr>
          <w:color w:val="000000"/>
          <w:lang w:val="lt-LT"/>
        </w:rPr>
        <w:t> </w:t>
      </w:r>
      <w:r w:rsidRPr="00EF43E4">
        <w:rPr>
          <w:color w:val="000000"/>
          <w:lang w:val="lt-LT"/>
        </w:rPr>
        <w:t xml:space="preserve">mg/l), tai sukėlė </w:t>
      </w:r>
      <w:bookmarkStart w:id="9" w:name="Buk_84"/>
      <w:r w:rsidR="00606043" w:rsidRPr="00606043">
        <w:rPr>
          <w:lang w:val="lt-LT"/>
        </w:rPr>
        <w:t xml:space="preserve">V. V. </w:t>
      </w:r>
      <w:bookmarkEnd w:id="9"/>
      <w:r w:rsidRPr="00EF43E4">
        <w:rPr>
          <w:color w:val="000000"/>
          <w:lang w:val="lt-LT"/>
        </w:rPr>
        <w:t xml:space="preserve">ūmų apsinuodijimą </w:t>
      </w:r>
      <w:proofErr w:type="spellStart"/>
      <w:r w:rsidRPr="00EF43E4">
        <w:rPr>
          <w:color w:val="000000"/>
          <w:lang w:val="lt-LT"/>
        </w:rPr>
        <w:t>karfentaniliu</w:t>
      </w:r>
      <w:proofErr w:type="spellEnd"/>
      <w:r w:rsidRPr="00EF43E4">
        <w:rPr>
          <w:color w:val="000000"/>
          <w:lang w:val="lt-LT"/>
        </w:rPr>
        <w:t xml:space="preserve">, esant sunkiam neblaivumo laipsniui, nuo </w:t>
      </w:r>
      <w:r w:rsidR="00F6052C" w:rsidRPr="00EF43E4">
        <w:rPr>
          <w:color w:val="000000"/>
          <w:lang w:val="lt-LT"/>
        </w:rPr>
        <w:t>t</w:t>
      </w:r>
      <w:r w:rsidRPr="00EF43E4">
        <w:rPr>
          <w:color w:val="000000"/>
          <w:lang w:val="lt-LT"/>
        </w:rPr>
        <w:t xml:space="preserve">o </w:t>
      </w:r>
      <w:bookmarkStart w:id="10" w:name="Buk_99"/>
      <w:r w:rsidR="00606043" w:rsidRPr="00606043">
        <w:rPr>
          <w:lang w:val="lt-LT"/>
        </w:rPr>
        <w:t>V.</w:t>
      </w:r>
      <w:r w:rsidR="00606043">
        <w:rPr>
          <w:lang w:val="lt-LT"/>
        </w:rPr>
        <w:t> </w:t>
      </w:r>
      <w:r w:rsidR="00606043" w:rsidRPr="00606043">
        <w:rPr>
          <w:lang w:val="lt-LT"/>
        </w:rPr>
        <w:t xml:space="preserve">V. </w:t>
      </w:r>
      <w:bookmarkEnd w:id="10"/>
      <w:r w:rsidRPr="00EF43E4">
        <w:rPr>
          <w:color w:val="000000"/>
          <w:lang w:val="lt-LT"/>
        </w:rPr>
        <w:t xml:space="preserve">mirė. </w:t>
      </w:r>
    </w:p>
    <w:p w14:paraId="403FF0C4" w14:textId="77777777" w:rsidR="006E3223" w:rsidRPr="00EF43E4" w:rsidRDefault="006E3223" w:rsidP="0061351C">
      <w:pPr>
        <w:tabs>
          <w:tab w:val="left" w:pos="780"/>
        </w:tabs>
        <w:jc w:val="center"/>
        <w:rPr>
          <w:rFonts w:eastAsia="Calibri"/>
          <w:lang w:val="lt-LT"/>
        </w:rPr>
      </w:pPr>
    </w:p>
    <w:p w14:paraId="01944092" w14:textId="62F8D9C4" w:rsidR="006C725B" w:rsidRPr="00EF43E4" w:rsidRDefault="006C725B" w:rsidP="0061351C">
      <w:pPr>
        <w:tabs>
          <w:tab w:val="left" w:pos="780"/>
        </w:tabs>
        <w:jc w:val="center"/>
        <w:rPr>
          <w:rFonts w:eastAsia="Calibri"/>
          <w:lang w:val="lt-LT"/>
        </w:rPr>
      </w:pPr>
      <w:r w:rsidRPr="00EF43E4">
        <w:rPr>
          <w:rFonts w:eastAsia="Calibri"/>
          <w:lang w:val="lt-LT"/>
        </w:rPr>
        <w:t xml:space="preserve">II. Apeliacinės instancijos teismo nuosprendžio esmė </w:t>
      </w:r>
    </w:p>
    <w:p w14:paraId="7442ED42" w14:textId="77777777" w:rsidR="00A76899" w:rsidRPr="00EF43E4" w:rsidRDefault="00A76899" w:rsidP="0061351C">
      <w:pPr>
        <w:tabs>
          <w:tab w:val="left" w:pos="780"/>
        </w:tabs>
        <w:jc w:val="center"/>
        <w:rPr>
          <w:rFonts w:eastAsia="Calibri"/>
          <w:lang w:val="lt-LT"/>
        </w:rPr>
      </w:pPr>
    </w:p>
    <w:p w14:paraId="03C7E650" w14:textId="7927FEED" w:rsidR="00A76899" w:rsidRPr="00EF43E4" w:rsidRDefault="006C725B" w:rsidP="00580D9D">
      <w:pPr>
        <w:pStyle w:val="Sraopastraipa"/>
        <w:numPr>
          <w:ilvl w:val="0"/>
          <w:numId w:val="15"/>
        </w:numPr>
        <w:tabs>
          <w:tab w:val="left" w:pos="780"/>
        </w:tabs>
        <w:spacing w:after="120"/>
        <w:ind w:left="357" w:hanging="357"/>
        <w:contextualSpacing w:val="0"/>
        <w:jc w:val="both"/>
        <w:rPr>
          <w:rFonts w:eastAsia="Calibri"/>
          <w:lang w:val="lt-LT"/>
        </w:rPr>
      </w:pPr>
      <w:r w:rsidRPr="00EF43E4">
        <w:rPr>
          <w:rFonts w:eastAsia="Calibri"/>
          <w:lang w:val="lt-LT"/>
        </w:rPr>
        <w:t xml:space="preserve">Apeliacinės instancijos teismas, </w:t>
      </w:r>
      <w:r w:rsidR="00A76899" w:rsidRPr="00EF43E4">
        <w:rPr>
          <w:rFonts w:eastAsia="Calibri"/>
          <w:lang w:val="lt-LT"/>
        </w:rPr>
        <w:t xml:space="preserve">išnagrinėjęs nuteistojo </w:t>
      </w:r>
      <w:bookmarkStart w:id="11" w:name="Buk_10"/>
      <w:r w:rsidR="00606043" w:rsidRPr="00606043">
        <w:rPr>
          <w:rFonts w:eastAsia="Calibri"/>
          <w:lang w:val="lt-LT"/>
        </w:rPr>
        <w:t xml:space="preserve">E. L. </w:t>
      </w:r>
      <w:bookmarkEnd w:id="11"/>
      <w:r w:rsidR="00A76899" w:rsidRPr="00EF43E4">
        <w:rPr>
          <w:rFonts w:eastAsia="Calibri"/>
          <w:lang w:val="lt-LT"/>
        </w:rPr>
        <w:t xml:space="preserve">baudžiamąją bylą apeliacine tvarka, </w:t>
      </w:r>
      <w:r w:rsidR="00851533" w:rsidRPr="00EF43E4">
        <w:rPr>
          <w:rFonts w:eastAsia="Calibri"/>
          <w:lang w:val="lt-LT"/>
        </w:rPr>
        <w:t xml:space="preserve">tenkino prokuratūros apeliacinį skundą – </w:t>
      </w:r>
      <w:r w:rsidR="00A76899" w:rsidRPr="00EF43E4">
        <w:rPr>
          <w:rFonts w:eastAsia="Calibri"/>
          <w:lang w:val="lt-LT"/>
        </w:rPr>
        <w:t xml:space="preserve">panaikino pirmosios instancijos teismo nuosprendį, kuriuo </w:t>
      </w:r>
      <w:bookmarkStart w:id="12" w:name="Buk_28"/>
      <w:r w:rsidR="00606043" w:rsidRPr="00606043">
        <w:rPr>
          <w:rFonts w:eastAsia="Calibri"/>
          <w:lang w:val="lt-LT"/>
        </w:rPr>
        <w:t xml:space="preserve">E. L. </w:t>
      </w:r>
      <w:bookmarkEnd w:id="12"/>
      <w:r w:rsidR="00A76899" w:rsidRPr="00EF43E4">
        <w:rPr>
          <w:rFonts w:eastAsia="Calibri"/>
          <w:lang w:val="lt-LT"/>
        </w:rPr>
        <w:t>buvo išteisintas pagal BK 132 straipsnio 1 dalį ir 260 straipsnio 1</w:t>
      </w:r>
      <w:r w:rsidR="00D113F7" w:rsidRPr="00EF43E4">
        <w:rPr>
          <w:rFonts w:eastAsia="Calibri"/>
          <w:lang w:val="lt-LT"/>
        </w:rPr>
        <w:t> </w:t>
      </w:r>
      <w:r w:rsidR="00A76899" w:rsidRPr="00EF43E4">
        <w:rPr>
          <w:rFonts w:eastAsia="Calibri"/>
          <w:lang w:val="lt-LT"/>
        </w:rPr>
        <w:t>dalį, ir priėmė naują – apkaltinamąjį nuosprendį.</w:t>
      </w:r>
    </w:p>
    <w:p w14:paraId="1FF7A42A" w14:textId="259C9F8B" w:rsidR="00D113F7" w:rsidRPr="00EF43E4" w:rsidRDefault="006A281B" w:rsidP="00580D9D">
      <w:pPr>
        <w:pStyle w:val="Sraopastraipa"/>
        <w:numPr>
          <w:ilvl w:val="0"/>
          <w:numId w:val="15"/>
        </w:numPr>
        <w:tabs>
          <w:tab w:val="left" w:pos="780"/>
        </w:tabs>
        <w:spacing w:after="120"/>
        <w:ind w:left="357" w:hanging="357"/>
        <w:contextualSpacing w:val="0"/>
        <w:jc w:val="both"/>
        <w:rPr>
          <w:rFonts w:eastAsia="Calibri"/>
          <w:lang w:val="lt-LT"/>
        </w:rPr>
      </w:pPr>
      <w:r w:rsidRPr="00EF43E4">
        <w:rPr>
          <w:rFonts w:eastAsia="Calibri"/>
          <w:lang w:val="lt-LT"/>
        </w:rPr>
        <w:t xml:space="preserve">Šis teismas nustatė, kad byloje esančių įrodymų pakanka daryti </w:t>
      </w:r>
      <w:r w:rsidR="00017A87" w:rsidRPr="00EF43E4">
        <w:rPr>
          <w:rFonts w:eastAsia="Calibri"/>
          <w:lang w:val="lt-LT"/>
        </w:rPr>
        <w:t>išvadai</w:t>
      </w:r>
      <w:r w:rsidRPr="00EF43E4">
        <w:rPr>
          <w:rFonts w:eastAsia="Calibri"/>
          <w:lang w:val="lt-LT"/>
        </w:rPr>
        <w:t xml:space="preserve">, kad </w:t>
      </w:r>
      <w:bookmarkStart w:id="13" w:name="Buk_29"/>
      <w:r w:rsidR="00606043" w:rsidRPr="00606043">
        <w:rPr>
          <w:rFonts w:eastAsia="Calibri"/>
          <w:lang w:val="lt-LT"/>
        </w:rPr>
        <w:t xml:space="preserve">E. L. </w:t>
      </w:r>
      <w:bookmarkEnd w:id="13"/>
      <w:r w:rsidRPr="00EF43E4">
        <w:rPr>
          <w:rFonts w:eastAsia="Calibri"/>
          <w:lang w:val="lt-LT"/>
        </w:rPr>
        <w:t xml:space="preserve">disponavo narkotinėmis medžiagomis. Nors nėra duomenų, kad </w:t>
      </w:r>
      <w:bookmarkStart w:id="14" w:name="Buk_30"/>
      <w:r w:rsidR="00606043" w:rsidRPr="00606043">
        <w:rPr>
          <w:rFonts w:eastAsia="Calibri"/>
          <w:lang w:val="lt-LT"/>
        </w:rPr>
        <w:t>E. L.</w:t>
      </w:r>
      <w:bookmarkEnd w:id="14"/>
      <w:r w:rsidR="00C33B95" w:rsidRPr="00EF43E4">
        <w:rPr>
          <w:rFonts w:eastAsia="Calibri"/>
          <w:lang w:val="lt-LT"/>
        </w:rPr>
        <w:t>,</w:t>
      </w:r>
      <w:r w:rsidRPr="00EF43E4">
        <w:rPr>
          <w:rFonts w:eastAsia="Calibri"/>
          <w:lang w:val="lt-LT"/>
        </w:rPr>
        <w:t xml:space="preserve"> duodamas </w:t>
      </w:r>
      <w:bookmarkStart w:id="15" w:name="Buk_85"/>
      <w:r w:rsidR="00606043" w:rsidRPr="00606043">
        <w:rPr>
          <w:rFonts w:eastAsia="Calibri"/>
          <w:lang w:val="lt-LT"/>
        </w:rPr>
        <w:t xml:space="preserve">V. V. </w:t>
      </w:r>
      <w:bookmarkEnd w:id="15"/>
      <w:r w:rsidRPr="00EF43E4">
        <w:rPr>
          <w:rFonts w:eastAsia="Calibri"/>
          <w:lang w:val="lt-LT"/>
        </w:rPr>
        <w:t xml:space="preserve">narkotinę medžiagą – </w:t>
      </w:r>
      <w:proofErr w:type="spellStart"/>
      <w:r w:rsidRPr="00EF43E4">
        <w:rPr>
          <w:rFonts w:eastAsia="Calibri"/>
          <w:lang w:val="lt-LT"/>
        </w:rPr>
        <w:t>karfentanilį</w:t>
      </w:r>
      <w:proofErr w:type="spellEnd"/>
      <w:r w:rsidR="00C33B95" w:rsidRPr="00EF43E4">
        <w:rPr>
          <w:rFonts w:eastAsia="Calibri"/>
          <w:lang w:val="lt-LT"/>
        </w:rPr>
        <w:t>,</w:t>
      </w:r>
      <w:r w:rsidRPr="00EF43E4">
        <w:rPr>
          <w:rFonts w:eastAsia="Calibri"/>
          <w:lang w:val="lt-LT"/>
        </w:rPr>
        <w:t xml:space="preserve"> už tai būtų gavęs kokį nors realų atlygį, tačiau jo atlikti veiksmai – narkotinės medžiagos perdavimas kitiems asmenims (pavaišinimas) – patenka į kitokio narkotinių ar psichotropinių medžiagų platinimo apibrėžimą.</w:t>
      </w:r>
    </w:p>
    <w:p w14:paraId="01B1D229" w14:textId="265DBA7C" w:rsidR="006A281B" w:rsidRPr="00EF43E4" w:rsidRDefault="00807395" w:rsidP="00376BE7">
      <w:pPr>
        <w:pStyle w:val="Sraopastraipa"/>
        <w:numPr>
          <w:ilvl w:val="0"/>
          <w:numId w:val="15"/>
        </w:numPr>
        <w:tabs>
          <w:tab w:val="left" w:pos="780"/>
        </w:tabs>
        <w:ind w:left="357" w:hanging="357"/>
        <w:contextualSpacing w:val="0"/>
        <w:jc w:val="both"/>
        <w:rPr>
          <w:rFonts w:eastAsia="Calibri"/>
          <w:lang w:val="lt-LT"/>
        </w:rPr>
      </w:pPr>
      <w:r w:rsidRPr="00EF43E4">
        <w:rPr>
          <w:rFonts w:eastAsia="Calibri"/>
          <w:lang w:val="lt-LT"/>
        </w:rPr>
        <w:t xml:space="preserve">Teismas taip pat nustatė, kad </w:t>
      </w:r>
      <w:bookmarkStart w:id="16" w:name="Buk_31"/>
      <w:r w:rsidR="00606043" w:rsidRPr="00606043">
        <w:rPr>
          <w:rFonts w:eastAsia="Calibri"/>
          <w:lang w:val="lt-LT"/>
        </w:rPr>
        <w:t xml:space="preserve">E. L. </w:t>
      </w:r>
      <w:bookmarkEnd w:id="16"/>
      <w:r w:rsidR="00376BE7" w:rsidRPr="00EF43E4">
        <w:rPr>
          <w:rFonts w:eastAsia="Calibri"/>
          <w:lang w:val="lt-LT"/>
        </w:rPr>
        <w:t xml:space="preserve">turėjo realią galimybę numatyti, kad suvartojus tam tikrą narkotinės medžiagos kiekį gali grėsti pavojus asmens sveikatai ar netgi gyvybei, o tai patvirtina jo paties parodymai. Pažymėtina, kad apylinkės teismas, įvertinęs byloje esančius įrodymus, pagrįstai konstatavo, kad tiek </w:t>
      </w:r>
      <w:bookmarkStart w:id="17" w:name="Buk_32"/>
      <w:r w:rsidR="00606043" w:rsidRPr="00606043">
        <w:rPr>
          <w:rFonts w:eastAsia="Calibri"/>
          <w:lang w:val="lt-LT"/>
        </w:rPr>
        <w:t>E. L.</w:t>
      </w:r>
      <w:bookmarkEnd w:id="17"/>
      <w:r w:rsidR="00376BE7" w:rsidRPr="00EF43E4">
        <w:rPr>
          <w:rFonts w:eastAsia="Calibri"/>
          <w:lang w:val="lt-LT"/>
        </w:rPr>
        <w:t xml:space="preserve">, tiek liudytojas </w:t>
      </w:r>
      <w:bookmarkStart w:id="18" w:name="Buk_1"/>
      <w:r w:rsidR="00606043" w:rsidRPr="00606043">
        <w:rPr>
          <w:lang w:val="lt-LT"/>
        </w:rPr>
        <w:t xml:space="preserve">A. B. </w:t>
      </w:r>
      <w:bookmarkEnd w:id="18"/>
      <w:r w:rsidR="00376BE7" w:rsidRPr="00EF43E4">
        <w:rPr>
          <w:rFonts w:eastAsia="Calibri"/>
          <w:lang w:val="lt-LT"/>
        </w:rPr>
        <w:t xml:space="preserve">įspėjo </w:t>
      </w:r>
      <w:bookmarkStart w:id="19" w:name="Buk_81"/>
      <w:r w:rsidR="00606043" w:rsidRPr="00606043">
        <w:rPr>
          <w:rFonts w:eastAsia="Calibri"/>
          <w:lang w:val="lt-LT"/>
        </w:rPr>
        <w:t xml:space="preserve">V. V. </w:t>
      </w:r>
      <w:bookmarkEnd w:id="19"/>
      <w:r w:rsidR="00376BE7" w:rsidRPr="00EF43E4">
        <w:rPr>
          <w:rFonts w:eastAsia="Calibri"/>
          <w:lang w:val="lt-LT"/>
        </w:rPr>
        <w:t xml:space="preserve">apie tai, kad geriau nevartoti narkotinės medžiagos esant neblaiviam, tačiau </w:t>
      </w:r>
      <w:r w:rsidR="00C42F7A" w:rsidRPr="00EF43E4">
        <w:rPr>
          <w:rFonts w:eastAsia="Calibri"/>
          <w:lang w:val="lt-LT"/>
        </w:rPr>
        <w:t>pastarasis</w:t>
      </w:r>
      <w:r w:rsidR="00E377E3" w:rsidRPr="00EF43E4">
        <w:rPr>
          <w:rFonts w:eastAsia="Calibri"/>
          <w:lang w:val="lt-LT"/>
        </w:rPr>
        <w:t xml:space="preserve"> </w:t>
      </w:r>
      <w:r w:rsidR="00376BE7" w:rsidRPr="00EF43E4">
        <w:rPr>
          <w:rFonts w:eastAsia="Calibri"/>
          <w:lang w:val="lt-LT"/>
        </w:rPr>
        <w:t xml:space="preserve">vis tiek prašė jam suleisti. Tai leidžia manyti, kad </w:t>
      </w:r>
      <w:bookmarkStart w:id="20" w:name="Buk_33"/>
      <w:r w:rsidR="00606043" w:rsidRPr="00606043">
        <w:rPr>
          <w:rFonts w:eastAsia="Calibri"/>
          <w:lang w:val="lt-LT"/>
        </w:rPr>
        <w:t xml:space="preserve">E. L. </w:t>
      </w:r>
      <w:bookmarkEnd w:id="20"/>
      <w:r w:rsidR="00376BE7" w:rsidRPr="00EF43E4">
        <w:rPr>
          <w:rFonts w:eastAsia="Calibri"/>
          <w:lang w:val="lt-LT"/>
        </w:rPr>
        <w:t xml:space="preserve">pagal savo asmenines savybes, t. y. turimą gyvenimišką patirtį, suprato, kad dėl jo veiksmų gali grėsti pavojus </w:t>
      </w:r>
      <w:bookmarkStart w:id="21" w:name="Buk_75"/>
      <w:r w:rsidR="00606043" w:rsidRPr="00606043">
        <w:rPr>
          <w:rFonts w:eastAsia="Calibri"/>
          <w:lang w:val="lt-LT"/>
        </w:rPr>
        <w:t xml:space="preserve">V. V. </w:t>
      </w:r>
      <w:bookmarkEnd w:id="21"/>
      <w:r w:rsidR="00376BE7" w:rsidRPr="00EF43E4">
        <w:rPr>
          <w:rFonts w:eastAsia="Calibri"/>
          <w:lang w:val="lt-LT"/>
        </w:rPr>
        <w:t xml:space="preserve">sveikatai ar gyvybei, nors ir nenumatė, kad narkotinių medžiagų suleidimas pasibaigs mirtimi. </w:t>
      </w:r>
    </w:p>
    <w:p w14:paraId="3356B577" w14:textId="77777777" w:rsidR="00A76899" w:rsidRPr="00EF43E4" w:rsidRDefault="00A76899" w:rsidP="0061351C">
      <w:pPr>
        <w:pStyle w:val="Sraopastraipa"/>
        <w:tabs>
          <w:tab w:val="left" w:pos="780"/>
        </w:tabs>
        <w:ind w:left="360"/>
        <w:contextualSpacing w:val="0"/>
        <w:jc w:val="both"/>
        <w:rPr>
          <w:rFonts w:eastAsia="Calibri"/>
          <w:lang w:val="lt-LT"/>
        </w:rPr>
      </w:pPr>
    </w:p>
    <w:p w14:paraId="6CD882C6" w14:textId="77777777" w:rsidR="00C12E9E" w:rsidRPr="00EF43E4" w:rsidRDefault="006C725B" w:rsidP="0061351C">
      <w:pPr>
        <w:tabs>
          <w:tab w:val="left" w:pos="780"/>
        </w:tabs>
        <w:jc w:val="center"/>
        <w:rPr>
          <w:rFonts w:eastAsia="Calibri"/>
          <w:lang w:val="lt-LT"/>
        </w:rPr>
      </w:pPr>
      <w:r w:rsidRPr="00EF43E4">
        <w:rPr>
          <w:rFonts w:eastAsia="Calibri"/>
          <w:lang w:val="lt-LT"/>
        </w:rPr>
        <w:t xml:space="preserve">III. </w:t>
      </w:r>
      <w:r w:rsidR="00C12E9E" w:rsidRPr="00EF43E4">
        <w:rPr>
          <w:rFonts w:eastAsia="Calibri"/>
          <w:lang w:val="lt-LT"/>
        </w:rPr>
        <w:t xml:space="preserve">Kasacinio skundo </w:t>
      </w:r>
      <w:r w:rsidR="009B1B47" w:rsidRPr="00EF43E4">
        <w:rPr>
          <w:rFonts w:eastAsia="Calibri"/>
          <w:iCs/>
          <w:lang w:val="lt-LT"/>
        </w:rPr>
        <w:t>argumentai</w:t>
      </w:r>
    </w:p>
    <w:p w14:paraId="491DC8D6" w14:textId="554962B9" w:rsidR="006C725B" w:rsidRPr="00EF43E4" w:rsidRDefault="006C725B" w:rsidP="0061351C">
      <w:pPr>
        <w:tabs>
          <w:tab w:val="left" w:pos="780"/>
        </w:tabs>
        <w:jc w:val="both"/>
        <w:rPr>
          <w:rFonts w:eastAsia="Calibri"/>
          <w:lang w:val="lt-LT"/>
        </w:rPr>
      </w:pPr>
    </w:p>
    <w:p w14:paraId="16AE8A98" w14:textId="77C3FD75" w:rsidR="00125B47" w:rsidRPr="00EF43E4" w:rsidRDefault="006C725B" w:rsidP="0061351C">
      <w:pPr>
        <w:pStyle w:val="Sraopastraipa"/>
        <w:numPr>
          <w:ilvl w:val="0"/>
          <w:numId w:val="15"/>
        </w:numPr>
        <w:tabs>
          <w:tab w:val="left" w:pos="780"/>
        </w:tabs>
        <w:spacing w:after="120"/>
        <w:ind w:left="357" w:hanging="357"/>
        <w:contextualSpacing w:val="0"/>
        <w:jc w:val="both"/>
        <w:rPr>
          <w:lang w:val="lt-LT" w:bidi="lt-LT"/>
        </w:rPr>
      </w:pPr>
      <w:r w:rsidRPr="00EF43E4">
        <w:rPr>
          <w:lang w:val="lt-LT"/>
        </w:rPr>
        <w:t>Kasaciniu skundu nuteist</w:t>
      </w:r>
      <w:r w:rsidR="006E3223" w:rsidRPr="00EF43E4">
        <w:rPr>
          <w:lang w:val="lt-LT"/>
        </w:rPr>
        <w:t>ojo</w:t>
      </w:r>
      <w:r w:rsidRPr="00EF43E4">
        <w:rPr>
          <w:lang w:val="lt-LT"/>
        </w:rPr>
        <w:t xml:space="preserve"> </w:t>
      </w:r>
      <w:bookmarkStart w:id="22" w:name="Buk_11"/>
      <w:r w:rsidR="00606043" w:rsidRPr="00606043">
        <w:rPr>
          <w:lang w:val="lt-LT"/>
        </w:rPr>
        <w:t xml:space="preserve">E. L. </w:t>
      </w:r>
      <w:bookmarkEnd w:id="22"/>
      <w:r w:rsidR="00956593" w:rsidRPr="00EF43E4">
        <w:rPr>
          <w:lang w:val="lt-LT"/>
        </w:rPr>
        <w:t>gynėjas</w:t>
      </w:r>
      <w:r w:rsidR="006E3223" w:rsidRPr="00EF43E4">
        <w:rPr>
          <w:lang w:val="lt-LT"/>
        </w:rPr>
        <w:t xml:space="preserve"> advokatas V. </w:t>
      </w:r>
      <w:proofErr w:type="spellStart"/>
      <w:r w:rsidR="006E3223" w:rsidRPr="00EF43E4">
        <w:rPr>
          <w:lang w:val="lt-LT"/>
        </w:rPr>
        <w:t>Rutavičius</w:t>
      </w:r>
      <w:proofErr w:type="spellEnd"/>
      <w:r w:rsidRPr="00EF43E4">
        <w:rPr>
          <w:lang w:val="lt-LT"/>
        </w:rPr>
        <w:t xml:space="preserve"> prašo</w:t>
      </w:r>
      <w:r w:rsidR="006E3223" w:rsidRPr="00EF43E4">
        <w:rPr>
          <w:lang w:val="lt-LT"/>
        </w:rPr>
        <w:t xml:space="preserve"> panaikinti Klaipėdos apygardos teismo Baudžiamųjų bylų skyriaus teisėjų kolegijos 2026 m. sausio 8 d. nuosprendį ir palikti galioti Klaipėdos apylinkės teismo 2025 m. gegužės 15 d. nuosprendį</w:t>
      </w:r>
      <w:r w:rsidRPr="00EF43E4">
        <w:rPr>
          <w:lang w:val="lt-LT"/>
        </w:rPr>
        <w:t xml:space="preserve">. </w:t>
      </w:r>
      <w:r w:rsidR="00370050" w:rsidRPr="00EF43E4">
        <w:rPr>
          <w:lang w:val="lt-LT"/>
        </w:rPr>
        <w:t>Kasatorius skunde nurodo:</w:t>
      </w:r>
    </w:p>
    <w:p w14:paraId="0B3AE02B" w14:textId="6D44FC70" w:rsidR="00512665" w:rsidRPr="00EF43E4" w:rsidRDefault="00512665" w:rsidP="00594A27">
      <w:pPr>
        <w:pStyle w:val="Sraopastraipa"/>
        <w:numPr>
          <w:ilvl w:val="1"/>
          <w:numId w:val="15"/>
        </w:numPr>
        <w:spacing w:after="120"/>
        <w:ind w:left="788" w:hanging="431"/>
        <w:contextualSpacing w:val="0"/>
        <w:jc w:val="both"/>
        <w:rPr>
          <w:lang w:val="lt-LT" w:bidi="lt-LT"/>
        </w:rPr>
      </w:pPr>
      <w:r w:rsidRPr="00EF43E4">
        <w:rPr>
          <w:lang w:val="lt-LT"/>
        </w:rPr>
        <w:t>T</w:t>
      </w:r>
      <w:r w:rsidRPr="00EF43E4">
        <w:rPr>
          <w:lang w:val="lt-LT" w:eastAsia="lt-LT" w:bidi="lt-LT"/>
        </w:rPr>
        <w:t>eismų praktikoje situacijos, kai medžiagas nuperka ir išdalija vartoti vienas iš susitarusiųjų</w:t>
      </w:r>
      <w:r w:rsidRPr="00EF43E4">
        <w:rPr>
          <w:lang w:val="lt-LT"/>
        </w:rPr>
        <w:t xml:space="preserve">, </w:t>
      </w:r>
      <w:r w:rsidRPr="00EF43E4">
        <w:rPr>
          <w:lang w:val="lt-LT" w:eastAsia="lt-LT" w:bidi="lt-LT"/>
        </w:rPr>
        <w:t xml:space="preserve">nelaikytinos platinimu. </w:t>
      </w:r>
      <w:r w:rsidRPr="00EF43E4">
        <w:rPr>
          <w:lang w:val="lt-LT"/>
        </w:rPr>
        <w:t>Antai, k</w:t>
      </w:r>
      <w:r w:rsidRPr="00EF43E4">
        <w:rPr>
          <w:lang w:val="lt-LT" w:eastAsia="lt-LT" w:bidi="lt-LT"/>
        </w:rPr>
        <w:t>asacinėje nutartyje baudžiamojoje byloje Nr. 2K-95-489/2018 nurodyta, kad platinimu nelaikytinos situacijos, kai, susitarus keliems asmenims, medžiagas nuperka ir išdalija vartoti vienas iš susitarusiųjų. Turėtų būti nustatyta, kad asmuo įgyja medžiagas keliems asmenims bendrai vartoti, o ne platinti (taip pat ir neatlygintinai). Kelių asmenų išankstinis susitarimas įgyti ir pasidalyti psichotropines ir (ar) narkotines medžiagas galėtų būti konstatuojamas tuo atveju, kai visų susitarime dalyvaujančių asmenų būtų bent jau bendrais bruožais susitarta dėl konkrečios medžiagos įgijimo, dėl konkretaus kiekio, reikalingo visiems susitarime dalyvaujantiems asmenims, dėl kiekvieno iš asmenų piniginio ar kitokio indėlio į siekiamos įsigyti ir vartoti ketinamos medžiagos įgijimą (</w:t>
      </w:r>
      <w:r w:rsidR="00017A87" w:rsidRPr="00EF43E4">
        <w:rPr>
          <w:lang w:val="lt-LT"/>
        </w:rPr>
        <w:t>Lietuvos Aukščiausiojo Teismo</w:t>
      </w:r>
      <w:r w:rsidR="00594A27" w:rsidRPr="00EF43E4">
        <w:rPr>
          <w:lang w:val="lt-LT"/>
        </w:rPr>
        <w:t xml:space="preserve"> 2023 m. birželio 21 d.</w:t>
      </w:r>
      <w:r w:rsidR="00017A87" w:rsidRPr="00EF43E4">
        <w:rPr>
          <w:lang w:val="lt-LT" w:eastAsia="lt-LT" w:bidi="lt-LT"/>
        </w:rPr>
        <w:t xml:space="preserve"> </w:t>
      </w:r>
      <w:r w:rsidRPr="00096414">
        <w:rPr>
          <w:lang w:val="lt-LT" w:eastAsia="lt-LT" w:bidi="lt-LT"/>
        </w:rPr>
        <w:t>nutartis</w:t>
      </w:r>
      <w:r w:rsidRPr="00EF43E4">
        <w:rPr>
          <w:lang w:val="lt-LT" w:eastAsia="lt-LT" w:bidi="lt-LT"/>
        </w:rPr>
        <w:t xml:space="preserve"> </w:t>
      </w:r>
      <w:r w:rsidRPr="00EF43E4">
        <w:rPr>
          <w:lang w:val="lt-LT"/>
        </w:rPr>
        <w:t>baudžiamojoje byloje</w:t>
      </w:r>
      <w:r w:rsidRPr="00EF43E4">
        <w:rPr>
          <w:lang w:val="lt-LT" w:eastAsia="lt-LT" w:bidi="lt-LT"/>
        </w:rPr>
        <w:t xml:space="preserve"> Nr.</w:t>
      </w:r>
      <w:r w:rsidR="002D2116">
        <w:rPr>
          <w:lang w:val="lt-LT" w:eastAsia="lt-LT" w:bidi="lt-LT"/>
        </w:rPr>
        <w:t> </w:t>
      </w:r>
      <w:r w:rsidRPr="00EF43E4">
        <w:rPr>
          <w:lang w:val="lt-LT" w:eastAsia="lt-LT" w:bidi="lt-LT"/>
        </w:rPr>
        <w:t>2K-187-976</w:t>
      </w:r>
      <w:r w:rsidRPr="00EF43E4">
        <w:rPr>
          <w:lang w:val="lt-LT"/>
        </w:rPr>
        <w:t>/2023</w:t>
      </w:r>
      <w:r w:rsidRPr="00EF43E4">
        <w:rPr>
          <w:lang w:val="lt-LT" w:eastAsia="lt-LT" w:bidi="lt-LT"/>
        </w:rPr>
        <w:t xml:space="preserve">). Apeliacinės instancijos teismas nustatė, kad </w:t>
      </w:r>
      <w:bookmarkStart w:id="23" w:name="Buk_34"/>
      <w:r w:rsidR="00606043" w:rsidRPr="00606043">
        <w:rPr>
          <w:lang w:val="lt-LT" w:eastAsia="lt-LT" w:bidi="lt-LT"/>
        </w:rPr>
        <w:t xml:space="preserve">E. L. </w:t>
      </w:r>
      <w:bookmarkEnd w:id="23"/>
      <w:r w:rsidRPr="00EF43E4">
        <w:rPr>
          <w:lang w:val="lt-LT" w:eastAsia="lt-LT" w:bidi="lt-LT"/>
        </w:rPr>
        <w:t xml:space="preserve">narkotines medžiagas įgijo ir sau, ir suleido </w:t>
      </w:r>
      <w:bookmarkStart w:id="24" w:name="Buk_86"/>
      <w:r w:rsidR="00606043" w:rsidRPr="00606043">
        <w:rPr>
          <w:lang w:val="lt-LT" w:eastAsia="lt-LT" w:bidi="lt-LT"/>
        </w:rPr>
        <w:t>V. V.</w:t>
      </w:r>
      <w:bookmarkEnd w:id="24"/>
      <w:r w:rsidRPr="00EF43E4">
        <w:rPr>
          <w:lang w:val="lt-LT" w:eastAsia="lt-LT" w:bidi="lt-LT"/>
        </w:rPr>
        <w:t xml:space="preserve">, </w:t>
      </w:r>
      <w:bookmarkStart w:id="25" w:name="Buk_100"/>
      <w:r w:rsidR="00606043" w:rsidRPr="00606043">
        <w:rPr>
          <w:lang w:val="lt-LT" w:eastAsia="lt-LT" w:bidi="lt-LT"/>
        </w:rPr>
        <w:t xml:space="preserve">V. V. </w:t>
      </w:r>
      <w:bookmarkEnd w:id="25"/>
      <w:r w:rsidRPr="00EF43E4">
        <w:rPr>
          <w:lang w:val="lt-LT" w:eastAsia="lt-LT" w:bidi="lt-LT"/>
        </w:rPr>
        <w:t xml:space="preserve">siekė gauti narkotines medžiagas per </w:t>
      </w:r>
      <w:bookmarkStart w:id="26" w:name="Buk_6"/>
      <w:r w:rsidR="00606043" w:rsidRPr="00606043">
        <w:rPr>
          <w:lang w:val="lt-LT" w:eastAsia="lt-LT" w:bidi="lt-LT"/>
        </w:rPr>
        <w:t xml:space="preserve">E. L. </w:t>
      </w:r>
      <w:bookmarkEnd w:id="26"/>
      <w:r w:rsidRPr="00EF43E4">
        <w:rPr>
          <w:lang w:val="lt-LT" w:eastAsia="lt-LT" w:bidi="lt-LT"/>
        </w:rPr>
        <w:t xml:space="preserve">ir jas kartu suvartoti </w:t>
      </w:r>
      <w:r w:rsidR="00DE7BAE" w:rsidRPr="00EF43E4">
        <w:rPr>
          <w:lang w:val="lt-LT" w:eastAsia="lt-LT" w:bidi="lt-LT"/>
        </w:rPr>
        <w:t xml:space="preserve">su </w:t>
      </w:r>
      <w:bookmarkStart w:id="27" w:name="Buk_12"/>
      <w:r w:rsidR="00606043" w:rsidRPr="00606043">
        <w:rPr>
          <w:lang w:val="lt-LT" w:eastAsia="lt-LT" w:bidi="lt-LT"/>
        </w:rPr>
        <w:t xml:space="preserve">E. L. </w:t>
      </w:r>
      <w:bookmarkEnd w:id="27"/>
      <w:r w:rsidRPr="00EF43E4">
        <w:rPr>
          <w:lang w:val="lt-LT" w:eastAsia="lt-LT" w:bidi="lt-LT"/>
        </w:rPr>
        <w:t>pagalba, tačiau tai kvalifikavo kaip platinimą, nors tokios apeliacinės instancijos teismo konstatuotos aplinkybės rodo</w:t>
      </w:r>
      <w:r w:rsidR="00DE7BAE" w:rsidRPr="00EF43E4">
        <w:rPr>
          <w:lang w:val="lt-LT" w:eastAsia="lt-LT" w:bidi="lt-LT"/>
        </w:rPr>
        <w:t>, kad</w:t>
      </w:r>
      <w:r w:rsidRPr="00EF43E4">
        <w:rPr>
          <w:lang w:val="lt-LT" w:eastAsia="lt-LT" w:bidi="lt-LT"/>
        </w:rPr>
        <w:t xml:space="preserve"> tarp </w:t>
      </w:r>
      <w:bookmarkStart w:id="28" w:name="Buk_72"/>
      <w:r w:rsidR="00606043" w:rsidRPr="00606043">
        <w:rPr>
          <w:lang w:val="lt-LT" w:eastAsia="lt-LT" w:bidi="lt-LT"/>
        </w:rPr>
        <w:t xml:space="preserve">E. L. </w:t>
      </w:r>
      <w:bookmarkEnd w:id="28"/>
      <w:r w:rsidRPr="00EF43E4">
        <w:rPr>
          <w:lang w:val="lt-LT" w:eastAsia="lt-LT" w:bidi="lt-LT"/>
        </w:rPr>
        <w:t xml:space="preserve">ir </w:t>
      </w:r>
      <w:bookmarkStart w:id="29" w:name="Buk_76"/>
      <w:r w:rsidR="00606043" w:rsidRPr="00606043">
        <w:rPr>
          <w:lang w:val="lt-LT" w:eastAsia="lt-LT" w:bidi="lt-LT"/>
        </w:rPr>
        <w:t xml:space="preserve">V. V. </w:t>
      </w:r>
      <w:bookmarkEnd w:id="29"/>
      <w:r w:rsidRPr="00EF43E4">
        <w:rPr>
          <w:lang w:val="lt-LT" w:eastAsia="lt-LT" w:bidi="lt-LT"/>
        </w:rPr>
        <w:t xml:space="preserve">buvo susitarimas dėl narkotikų intraveninių narkotikų įsigijimo, po vieną dozę kiekvienam, bendrai prisiimant jų įsigijimo išlaidas, nes teismas </w:t>
      </w:r>
      <w:r w:rsidR="00017A87" w:rsidRPr="00EF43E4">
        <w:rPr>
          <w:lang w:val="lt-LT" w:eastAsia="lt-LT" w:bidi="lt-LT"/>
        </w:rPr>
        <w:t>nu</w:t>
      </w:r>
      <w:r w:rsidRPr="00EF43E4">
        <w:rPr>
          <w:lang w:val="lt-LT" w:eastAsia="lt-LT" w:bidi="lt-LT"/>
        </w:rPr>
        <w:t xml:space="preserve">sprendė, kad </w:t>
      </w:r>
      <w:bookmarkStart w:id="30" w:name="Buk_101"/>
      <w:r w:rsidR="00606043" w:rsidRPr="00606043">
        <w:rPr>
          <w:lang w:val="lt-LT" w:eastAsia="lt-LT" w:bidi="lt-LT"/>
        </w:rPr>
        <w:t xml:space="preserve">V. V. </w:t>
      </w:r>
      <w:bookmarkEnd w:id="30"/>
      <w:r w:rsidRPr="00EF43E4">
        <w:rPr>
          <w:lang w:val="lt-LT" w:eastAsia="lt-LT" w:bidi="lt-LT"/>
        </w:rPr>
        <w:t xml:space="preserve">padengė narkotinių </w:t>
      </w:r>
      <w:r w:rsidRPr="00EF43E4">
        <w:rPr>
          <w:lang w:val="lt-LT" w:eastAsia="lt-LT" w:bidi="lt-LT"/>
        </w:rPr>
        <w:lastRenderedPageBreak/>
        <w:t>medžiagų kainą. Todėl apeliacinės instancijos teismas, pats nustatę</w:t>
      </w:r>
      <w:r w:rsidR="00C42F7A" w:rsidRPr="00EF43E4">
        <w:rPr>
          <w:lang w:val="lt-LT" w:eastAsia="lt-LT" w:bidi="lt-LT"/>
        </w:rPr>
        <w:t>s</w:t>
      </w:r>
      <w:r w:rsidRPr="00EF43E4">
        <w:rPr>
          <w:lang w:val="lt-LT" w:eastAsia="lt-LT" w:bidi="lt-LT"/>
        </w:rPr>
        <w:t xml:space="preserve"> tokias aplinkybes</w:t>
      </w:r>
      <w:r w:rsidR="00017A87" w:rsidRPr="00EF43E4">
        <w:rPr>
          <w:lang w:val="lt-LT" w:eastAsia="lt-LT" w:bidi="lt-LT"/>
        </w:rPr>
        <w:t>,</w:t>
      </w:r>
      <w:r w:rsidRPr="00EF43E4">
        <w:rPr>
          <w:lang w:val="lt-LT" w:eastAsia="lt-LT" w:bidi="lt-LT"/>
        </w:rPr>
        <w:t xml:space="preserve"> nepagrįstai jas kvalifikavo kaip platinimą, t.</w:t>
      </w:r>
      <w:r w:rsidRPr="00EF43E4">
        <w:rPr>
          <w:lang w:val="lt-LT"/>
        </w:rPr>
        <w:t xml:space="preserve"> </w:t>
      </w:r>
      <w:r w:rsidRPr="00EF43E4">
        <w:rPr>
          <w:lang w:val="lt-LT" w:eastAsia="lt-LT" w:bidi="lt-LT"/>
        </w:rPr>
        <w:t>y. netinkamai pritaikė baudžiamąjį įstatymą.</w:t>
      </w:r>
    </w:p>
    <w:p w14:paraId="44BDD4D8" w14:textId="448EB07E" w:rsidR="0097095E" w:rsidRPr="00EF43E4" w:rsidRDefault="00DE7BAE" w:rsidP="0097095E">
      <w:pPr>
        <w:pStyle w:val="Sraopastraipa"/>
        <w:numPr>
          <w:ilvl w:val="1"/>
          <w:numId w:val="15"/>
        </w:numPr>
        <w:spacing w:after="120"/>
        <w:ind w:left="788" w:hanging="431"/>
        <w:contextualSpacing w:val="0"/>
        <w:jc w:val="both"/>
        <w:rPr>
          <w:lang w:val="lt-LT" w:bidi="lt-LT"/>
        </w:rPr>
      </w:pPr>
      <w:r w:rsidRPr="00EF43E4">
        <w:rPr>
          <w:rFonts w:asciiTheme="majorBidi" w:hAnsiTheme="majorBidi" w:cstheme="majorBidi"/>
          <w:color w:val="000000"/>
          <w:lang w:val="lt-LT" w:eastAsia="lt-LT" w:bidi="lt-LT"/>
        </w:rPr>
        <w:t xml:space="preserve">Apeliacinės instancijos teismas, darydamas išvadas dėl </w:t>
      </w:r>
      <w:bookmarkStart w:id="31" w:name="Buk_13"/>
      <w:r w:rsidR="00606043" w:rsidRPr="00606043">
        <w:rPr>
          <w:rFonts w:asciiTheme="majorBidi" w:hAnsiTheme="majorBidi" w:cstheme="majorBidi"/>
          <w:lang w:val="lt-LT" w:eastAsia="lt-LT" w:bidi="lt-LT"/>
        </w:rPr>
        <w:t xml:space="preserve">E. L. </w:t>
      </w:r>
      <w:bookmarkEnd w:id="31"/>
      <w:r w:rsidRPr="00EF43E4">
        <w:rPr>
          <w:rFonts w:asciiTheme="majorBidi" w:hAnsiTheme="majorBidi" w:cstheme="majorBidi"/>
          <w:color w:val="000000"/>
          <w:lang w:val="lt-LT" w:eastAsia="lt-LT" w:bidi="lt-LT"/>
        </w:rPr>
        <w:t xml:space="preserve">kaltės pagal </w:t>
      </w:r>
      <w:r w:rsidR="0097095E" w:rsidRPr="00EF43E4">
        <w:rPr>
          <w:rFonts w:asciiTheme="majorBidi" w:hAnsiTheme="majorBidi" w:cstheme="majorBidi"/>
          <w:color w:val="000000"/>
          <w:lang w:val="lt-LT" w:eastAsia="lt-LT" w:bidi="lt-LT"/>
        </w:rPr>
        <w:t>B</w:t>
      </w:r>
      <w:r w:rsidR="0097095E" w:rsidRPr="00EF43E4">
        <w:rPr>
          <w:rStyle w:val="Bodytext4"/>
          <w:rFonts w:asciiTheme="majorBidi" w:hAnsiTheme="majorBidi" w:cstheme="majorBidi"/>
          <w:i w:val="0"/>
          <w:iCs w:val="0"/>
        </w:rPr>
        <w:t>K</w:t>
      </w:r>
      <w:r w:rsidR="00017A87" w:rsidRPr="00EF43E4">
        <w:rPr>
          <w:rStyle w:val="Bodytext4"/>
          <w:rFonts w:asciiTheme="majorBidi" w:hAnsiTheme="majorBidi" w:cstheme="majorBidi"/>
          <w:i w:val="0"/>
          <w:iCs w:val="0"/>
        </w:rPr>
        <w:t> </w:t>
      </w:r>
      <w:r w:rsidR="0097095E" w:rsidRPr="00EF43E4">
        <w:rPr>
          <w:rStyle w:val="Bodytext4"/>
          <w:rFonts w:asciiTheme="majorBidi" w:hAnsiTheme="majorBidi" w:cstheme="majorBidi"/>
          <w:i w:val="0"/>
          <w:iCs w:val="0"/>
        </w:rPr>
        <w:t>132</w:t>
      </w:r>
      <w:r w:rsidR="00017A87" w:rsidRPr="00EF43E4">
        <w:rPr>
          <w:rFonts w:asciiTheme="majorBidi" w:hAnsiTheme="majorBidi" w:cstheme="majorBidi"/>
          <w:i/>
          <w:iCs/>
          <w:color w:val="000000"/>
          <w:lang w:val="lt-LT" w:eastAsia="lt-LT" w:bidi="lt-LT"/>
        </w:rPr>
        <w:t> </w:t>
      </w:r>
      <w:r w:rsidR="0097095E" w:rsidRPr="00EF43E4">
        <w:rPr>
          <w:rFonts w:asciiTheme="majorBidi" w:hAnsiTheme="majorBidi" w:cstheme="majorBidi"/>
          <w:color w:val="000000"/>
          <w:lang w:val="lt-LT" w:eastAsia="lt-LT" w:bidi="lt-LT"/>
        </w:rPr>
        <w:t>str</w:t>
      </w:r>
      <w:r w:rsidRPr="00EF43E4">
        <w:rPr>
          <w:rStyle w:val="Bodytext4Corbel14ptNotItalic"/>
          <w:rFonts w:asciiTheme="majorBidi" w:hAnsiTheme="majorBidi" w:cstheme="majorBidi"/>
          <w:b w:val="0"/>
          <w:bCs w:val="0"/>
          <w:i w:val="0"/>
          <w:iCs w:val="0"/>
          <w:sz w:val="24"/>
          <w:szCs w:val="24"/>
        </w:rPr>
        <w:t>aipsnio</w:t>
      </w:r>
      <w:r w:rsidR="0097095E" w:rsidRPr="00EF43E4">
        <w:rPr>
          <w:rStyle w:val="Bodytext4Corbel14ptNotItalic"/>
          <w:rFonts w:asciiTheme="majorBidi" w:hAnsiTheme="majorBidi" w:cstheme="majorBidi"/>
          <w:b w:val="0"/>
          <w:bCs w:val="0"/>
          <w:i w:val="0"/>
          <w:iCs w:val="0"/>
          <w:sz w:val="24"/>
          <w:szCs w:val="24"/>
        </w:rPr>
        <w:t xml:space="preserve"> </w:t>
      </w:r>
      <w:r w:rsidR="0097095E" w:rsidRPr="00EF43E4">
        <w:rPr>
          <w:rFonts w:asciiTheme="majorBidi" w:hAnsiTheme="majorBidi" w:cstheme="majorBidi"/>
          <w:color w:val="000000"/>
          <w:lang w:val="lt-LT" w:eastAsia="lt-LT" w:bidi="lt-LT"/>
        </w:rPr>
        <w:t>1 d</w:t>
      </w:r>
      <w:r w:rsidRPr="00EF43E4">
        <w:rPr>
          <w:rFonts w:asciiTheme="majorBidi" w:hAnsiTheme="majorBidi" w:cstheme="majorBidi"/>
          <w:color w:val="000000"/>
          <w:lang w:val="lt-LT" w:eastAsia="lt-LT" w:bidi="lt-LT"/>
        </w:rPr>
        <w:t>alį,</w:t>
      </w:r>
      <w:r w:rsidR="0097095E" w:rsidRPr="00EF43E4">
        <w:rPr>
          <w:rFonts w:asciiTheme="majorBidi" w:hAnsiTheme="majorBidi" w:cstheme="majorBidi"/>
          <w:color w:val="000000"/>
          <w:lang w:val="lt-LT" w:eastAsia="lt-LT" w:bidi="lt-LT"/>
        </w:rPr>
        <w:t xml:space="preserve"> padarė esminį baudžiamojo proceso pažeidimą, nes išėjo iš kaltinimo ribų. Kaltin</w:t>
      </w:r>
      <w:r w:rsidRPr="00EF43E4">
        <w:rPr>
          <w:rFonts w:asciiTheme="majorBidi" w:hAnsiTheme="majorBidi" w:cstheme="majorBidi"/>
          <w:color w:val="000000"/>
          <w:lang w:val="lt-LT" w:eastAsia="lt-LT" w:bidi="lt-LT"/>
        </w:rPr>
        <w:t>amajame</w:t>
      </w:r>
      <w:r w:rsidR="0097095E" w:rsidRPr="00EF43E4">
        <w:rPr>
          <w:rFonts w:asciiTheme="majorBidi" w:hAnsiTheme="majorBidi" w:cstheme="majorBidi"/>
          <w:color w:val="000000"/>
          <w:lang w:val="lt-LT" w:eastAsia="lt-LT" w:bidi="lt-LT"/>
        </w:rPr>
        <w:t xml:space="preserve"> akte aiškiai nurodyta, kad </w:t>
      </w:r>
      <w:bookmarkStart w:id="32" w:name="Buk_14"/>
      <w:r w:rsidR="00606043" w:rsidRPr="00606043">
        <w:rPr>
          <w:rFonts w:asciiTheme="majorBidi" w:hAnsiTheme="majorBidi" w:cstheme="majorBidi"/>
          <w:lang w:val="lt-LT" w:eastAsia="lt-LT" w:bidi="lt-LT"/>
        </w:rPr>
        <w:t xml:space="preserve">E. L. </w:t>
      </w:r>
      <w:bookmarkEnd w:id="32"/>
      <w:r w:rsidR="0097095E" w:rsidRPr="00EF43E4">
        <w:rPr>
          <w:rFonts w:asciiTheme="majorBidi" w:hAnsiTheme="majorBidi" w:cstheme="majorBidi"/>
          <w:color w:val="000000"/>
          <w:lang w:val="lt-LT" w:eastAsia="lt-LT" w:bidi="lt-LT"/>
        </w:rPr>
        <w:t xml:space="preserve">suleisti narkotikai </w:t>
      </w:r>
      <w:bookmarkStart w:id="33" w:name="Buk_87"/>
      <w:r w:rsidR="00606043" w:rsidRPr="00606043">
        <w:rPr>
          <w:rFonts w:asciiTheme="majorBidi" w:hAnsiTheme="majorBidi" w:cstheme="majorBidi"/>
          <w:lang w:val="lt-LT" w:eastAsia="lt-LT" w:bidi="lt-LT"/>
        </w:rPr>
        <w:t xml:space="preserve">V. V. </w:t>
      </w:r>
      <w:bookmarkEnd w:id="33"/>
      <w:r w:rsidR="0097095E" w:rsidRPr="00EF43E4">
        <w:rPr>
          <w:rFonts w:asciiTheme="majorBidi" w:hAnsiTheme="majorBidi" w:cstheme="majorBidi"/>
          <w:color w:val="000000"/>
          <w:lang w:val="lt-LT" w:eastAsia="lt-LT" w:bidi="lt-LT"/>
        </w:rPr>
        <w:t>sukėlė ūmų apsinuodijimą esant sunkiam neblaivumo laipsniui, t.</w:t>
      </w:r>
      <w:r w:rsidRPr="00EF43E4">
        <w:rPr>
          <w:rFonts w:asciiTheme="majorBidi" w:hAnsiTheme="majorBidi" w:cstheme="majorBidi"/>
          <w:color w:val="000000"/>
          <w:lang w:val="lt-LT" w:eastAsia="lt-LT" w:bidi="lt-LT"/>
        </w:rPr>
        <w:t xml:space="preserve"> </w:t>
      </w:r>
      <w:r w:rsidR="0097095E" w:rsidRPr="00EF43E4">
        <w:rPr>
          <w:rFonts w:asciiTheme="majorBidi" w:hAnsiTheme="majorBidi" w:cstheme="majorBidi"/>
          <w:color w:val="000000"/>
          <w:lang w:val="lt-LT" w:eastAsia="lt-LT" w:bidi="lt-LT"/>
        </w:rPr>
        <w:t xml:space="preserve">y. </w:t>
      </w:r>
      <w:bookmarkStart w:id="34" w:name="Buk_35"/>
      <w:r w:rsidR="00606043" w:rsidRPr="00606043">
        <w:rPr>
          <w:rFonts w:asciiTheme="majorBidi" w:hAnsiTheme="majorBidi" w:cstheme="majorBidi"/>
          <w:lang w:val="lt-LT" w:eastAsia="lt-LT" w:bidi="lt-LT"/>
        </w:rPr>
        <w:t xml:space="preserve">E. L. </w:t>
      </w:r>
      <w:bookmarkEnd w:id="34"/>
      <w:r w:rsidR="0097095E" w:rsidRPr="00EF43E4">
        <w:rPr>
          <w:rFonts w:asciiTheme="majorBidi" w:hAnsiTheme="majorBidi" w:cstheme="majorBidi"/>
          <w:color w:val="000000"/>
          <w:lang w:val="lt-LT" w:eastAsia="lt-LT" w:bidi="lt-LT"/>
        </w:rPr>
        <w:t xml:space="preserve">buvo kaltinamas sukėlęs ūmų apsinuodijimą sunkaus neblaivumo asmeniui, o ne nesvarbu kokios būklės asmeniui. Pirmosios instancijos teismas ir sprendė </w:t>
      </w:r>
      <w:r w:rsidR="00C42F7A" w:rsidRPr="00EF43E4">
        <w:rPr>
          <w:rFonts w:asciiTheme="majorBidi" w:hAnsiTheme="majorBidi" w:cstheme="majorBidi"/>
          <w:color w:val="000000"/>
          <w:lang w:val="lt-LT" w:eastAsia="lt-LT" w:bidi="lt-LT"/>
        </w:rPr>
        <w:t xml:space="preserve">dėl šio momento </w:t>
      </w:r>
      <w:r w:rsidR="00017A87" w:rsidRPr="00EF43E4">
        <w:rPr>
          <w:rFonts w:asciiTheme="majorBidi" w:hAnsiTheme="majorBidi" w:cstheme="majorBidi"/>
          <w:color w:val="000000"/>
          <w:lang w:val="lt-LT" w:eastAsia="lt-LT" w:bidi="lt-LT"/>
        </w:rPr>
        <w:t xml:space="preserve">pagal </w:t>
      </w:r>
      <w:r w:rsidR="0097095E" w:rsidRPr="00EF43E4">
        <w:rPr>
          <w:rFonts w:asciiTheme="majorBidi" w:hAnsiTheme="majorBidi" w:cstheme="majorBidi"/>
          <w:color w:val="000000"/>
          <w:lang w:val="lt-LT" w:eastAsia="lt-LT" w:bidi="lt-LT"/>
        </w:rPr>
        <w:t>kaltinim</w:t>
      </w:r>
      <w:r w:rsidR="00017A87" w:rsidRPr="00EF43E4">
        <w:rPr>
          <w:rFonts w:asciiTheme="majorBidi" w:hAnsiTheme="majorBidi" w:cstheme="majorBidi"/>
          <w:color w:val="000000"/>
          <w:lang w:val="lt-LT" w:eastAsia="lt-LT" w:bidi="lt-LT"/>
        </w:rPr>
        <w:t>ą</w:t>
      </w:r>
      <w:r w:rsidR="0097095E" w:rsidRPr="00EF43E4">
        <w:rPr>
          <w:rFonts w:asciiTheme="majorBidi" w:hAnsiTheme="majorBidi" w:cstheme="majorBidi"/>
          <w:color w:val="000000"/>
          <w:lang w:val="lt-LT" w:eastAsia="lt-LT" w:bidi="lt-LT"/>
        </w:rPr>
        <w:t xml:space="preserve">, pasisakydamas, kad </w:t>
      </w:r>
      <w:bookmarkStart w:id="35" w:name="Buk_36"/>
      <w:r w:rsidR="00606043" w:rsidRPr="00606043">
        <w:rPr>
          <w:rFonts w:asciiTheme="majorBidi" w:hAnsiTheme="majorBidi" w:cstheme="majorBidi"/>
          <w:lang w:val="lt-LT" w:eastAsia="lt-LT" w:bidi="lt-LT"/>
        </w:rPr>
        <w:t xml:space="preserve">E. L. </w:t>
      </w:r>
      <w:bookmarkEnd w:id="35"/>
      <w:r w:rsidR="0097095E" w:rsidRPr="00EF43E4">
        <w:rPr>
          <w:rFonts w:asciiTheme="majorBidi" w:hAnsiTheme="majorBidi" w:cstheme="majorBidi"/>
          <w:color w:val="000000"/>
          <w:lang w:val="lt-LT" w:eastAsia="lt-LT" w:bidi="lt-LT"/>
        </w:rPr>
        <w:t xml:space="preserve">nežinojo ir negalėjo žinoti, </w:t>
      </w:r>
      <w:r w:rsidR="00E377E3" w:rsidRPr="00EF43E4">
        <w:rPr>
          <w:rFonts w:asciiTheme="majorBidi" w:hAnsiTheme="majorBidi" w:cstheme="majorBidi"/>
          <w:color w:val="000000"/>
          <w:lang w:val="lt-LT" w:eastAsia="lt-LT" w:bidi="lt-LT"/>
        </w:rPr>
        <w:t xml:space="preserve">jog </w:t>
      </w:r>
      <w:bookmarkStart w:id="36" w:name="Buk_102"/>
      <w:r w:rsidR="00606043" w:rsidRPr="00606043">
        <w:rPr>
          <w:rFonts w:asciiTheme="majorBidi" w:hAnsiTheme="majorBidi" w:cstheme="majorBidi"/>
          <w:lang w:val="lt-LT" w:eastAsia="lt-LT" w:bidi="lt-LT"/>
        </w:rPr>
        <w:t xml:space="preserve">V. V. </w:t>
      </w:r>
      <w:bookmarkEnd w:id="36"/>
      <w:r w:rsidR="0097095E" w:rsidRPr="00EF43E4">
        <w:rPr>
          <w:rFonts w:asciiTheme="majorBidi" w:hAnsiTheme="majorBidi" w:cstheme="majorBidi"/>
          <w:color w:val="000000"/>
          <w:lang w:val="lt-LT" w:eastAsia="lt-LT" w:bidi="lt-LT"/>
        </w:rPr>
        <w:t xml:space="preserve">yra sunkaus neblaivumo, todėl negalėjo žinoti, kad jam suleidus narkotikų šis mirs. Apeliacinės instancijos teismas </w:t>
      </w:r>
      <w:r w:rsidR="00017A87" w:rsidRPr="00EF43E4">
        <w:rPr>
          <w:rFonts w:asciiTheme="majorBidi" w:hAnsiTheme="majorBidi" w:cstheme="majorBidi"/>
          <w:color w:val="000000"/>
          <w:lang w:val="lt-LT" w:eastAsia="lt-LT" w:bidi="lt-LT"/>
        </w:rPr>
        <w:t>nu</w:t>
      </w:r>
      <w:r w:rsidR="0097095E" w:rsidRPr="00EF43E4">
        <w:rPr>
          <w:rFonts w:asciiTheme="majorBidi" w:hAnsiTheme="majorBidi" w:cstheme="majorBidi"/>
          <w:color w:val="000000"/>
          <w:lang w:val="lt-LT" w:eastAsia="lt-LT" w:bidi="lt-LT"/>
        </w:rPr>
        <w:t>sprendė, kad pagal rastą narkotikų kiekį kraujyje tai buvo mirtina dozė tiek blaiviam, tiek neblaiviam</w:t>
      </w:r>
      <w:r w:rsidR="00017A87" w:rsidRPr="00EF43E4">
        <w:rPr>
          <w:rFonts w:asciiTheme="majorBidi" w:hAnsiTheme="majorBidi" w:cstheme="majorBidi"/>
          <w:color w:val="000000"/>
          <w:lang w:val="lt-LT" w:eastAsia="lt-LT" w:bidi="lt-LT"/>
        </w:rPr>
        <w:t xml:space="preserve"> asmeniui</w:t>
      </w:r>
      <w:r w:rsidR="0097095E" w:rsidRPr="00EF43E4">
        <w:rPr>
          <w:rFonts w:asciiTheme="majorBidi" w:hAnsiTheme="majorBidi" w:cstheme="majorBidi"/>
          <w:color w:val="000000"/>
          <w:lang w:val="lt-LT" w:eastAsia="lt-LT" w:bidi="lt-LT"/>
        </w:rPr>
        <w:t xml:space="preserve">, todėl nesvarbu, ar </w:t>
      </w:r>
      <w:bookmarkStart w:id="37" w:name="Buk_37"/>
      <w:r w:rsidR="00606043" w:rsidRPr="00606043">
        <w:rPr>
          <w:rFonts w:asciiTheme="majorBidi" w:hAnsiTheme="majorBidi" w:cstheme="majorBidi"/>
          <w:lang w:val="lt-LT" w:eastAsia="lt-LT" w:bidi="lt-LT"/>
        </w:rPr>
        <w:t xml:space="preserve">E. L. </w:t>
      </w:r>
      <w:bookmarkEnd w:id="37"/>
      <w:r w:rsidR="0097095E" w:rsidRPr="00EF43E4">
        <w:rPr>
          <w:rFonts w:asciiTheme="majorBidi" w:hAnsiTheme="majorBidi" w:cstheme="majorBidi"/>
          <w:color w:val="000000"/>
          <w:lang w:val="lt-LT" w:eastAsia="lt-LT" w:bidi="lt-LT"/>
        </w:rPr>
        <w:t xml:space="preserve">žinojo, kad </w:t>
      </w:r>
      <w:bookmarkStart w:id="38" w:name="Buk_103"/>
      <w:r w:rsidR="00606043" w:rsidRPr="00606043">
        <w:rPr>
          <w:rFonts w:asciiTheme="majorBidi" w:hAnsiTheme="majorBidi" w:cstheme="majorBidi"/>
          <w:lang w:val="lt-LT" w:eastAsia="lt-LT" w:bidi="lt-LT"/>
        </w:rPr>
        <w:t xml:space="preserve">V. V. </w:t>
      </w:r>
      <w:bookmarkEnd w:id="38"/>
      <w:r w:rsidR="0097095E" w:rsidRPr="00EF43E4">
        <w:rPr>
          <w:rFonts w:asciiTheme="majorBidi" w:hAnsiTheme="majorBidi" w:cstheme="majorBidi"/>
          <w:color w:val="000000"/>
          <w:lang w:val="lt-LT" w:eastAsia="lt-LT" w:bidi="lt-LT"/>
        </w:rPr>
        <w:t xml:space="preserve">buvo sunkaus neblaivumo. Bylą nagrinėjant apeliacine tvarka, prokuroras netikslino kaltinimo, </w:t>
      </w:r>
      <w:bookmarkStart w:id="39" w:name="Buk_67"/>
      <w:r w:rsidR="00606043" w:rsidRPr="00606043">
        <w:rPr>
          <w:rFonts w:asciiTheme="majorBidi" w:hAnsiTheme="majorBidi" w:cstheme="majorBidi"/>
          <w:lang w:val="lt-LT" w:eastAsia="lt-LT" w:bidi="lt-LT"/>
        </w:rPr>
        <w:t xml:space="preserve">E. L. </w:t>
      </w:r>
      <w:bookmarkEnd w:id="39"/>
      <w:r w:rsidR="0097095E" w:rsidRPr="00EF43E4">
        <w:rPr>
          <w:rFonts w:asciiTheme="majorBidi" w:hAnsiTheme="majorBidi" w:cstheme="majorBidi"/>
          <w:color w:val="000000"/>
          <w:lang w:val="lt-LT" w:eastAsia="lt-LT" w:bidi="lt-LT"/>
        </w:rPr>
        <w:t xml:space="preserve">nebuvo pranešta apie tai, kad jis gali būti nuteistas dėl platesnės apimties kaltinimo, todėl neturėjo būtinumo gintis nuo platesnio kaltinimo. </w:t>
      </w:r>
      <w:bookmarkStart w:id="40" w:name="Buk_38"/>
      <w:r w:rsidR="00606043" w:rsidRPr="00606043">
        <w:rPr>
          <w:rFonts w:asciiTheme="majorBidi" w:hAnsiTheme="majorBidi" w:cstheme="majorBidi"/>
          <w:lang w:val="lt-LT" w:eastAsia="lt-LT" w:bidi="lt-LT"/>
        </w:rPr>
        <w:t xml:space="preserve">E. L. </w:t>
      </w:r>
      <w:bookmarkEnd w:id="40"/>
      <w:r w:rsidR="0097095E" w:rsidRPr="00EF43E4">
        <w:rPr>
          <w:rFonts w:asciiTheme="majorBidi" w:hAnsiTheme="majorBidi" w:cstheme="majorBidi"/>
          <w:color w:val="000000"/>
          <w:lang w:val="lt-LT" w:eastAsia="lt-LT" w:bidi="lt-LT"/>
        </w:rPr>
        <w:t xml:space="preserve">gynėsi tik nuo to, kad nežinojo, jog </w:t>
      </w:r>
      <w:bookmarkStart w:id="41" w:name="Buk_104"/>
      <w:r w:rsidR="00606043" w:rsidRPr="00606043">
        <w:rPr>
          <w:rFonts w:asciiTheme="majorBidi" w:hAnsiTheme="majorBidi" w:cstheme="majorBidi"/>
          <w:lang w:val="lt-LT" w:eastAsia="lt-LT" w:bidi="lt-LT"/>
        </w:rPr>
        <w:t xml:space="preserve">V. V. </w:t>
      </w:r>
      <w:bookmarkEnd w:id="41"/>
      <w:r w:rsidR="0097095E" w:rsidRPr="00EF43E4">
        <w:rPr>
          <w:rFonts w:asciiTheme="majorBidi" w:hAnsiTheme="majorBidi" w:cstheme="majorBidi"/>
          <w:color w:val="000000"/>
          <w:lang w:val="lt-LT" w:eastAsia="lt-LT" w:bidi="lt-LT"/>
        </w:rPr>
        <w:t xml:space="preserve">buvo neblaivus, </w:t>
      </w:r>
      <w:bookmarkStart w:id="42" w:name="Buk_105"/>
      <w:r w:rsidR="00606043" w:rsidRPr="00606043">
        <w:rPr>
          <w:rFonts w:asciiTheme="majorBidi" w:hAnsiTheme="majorBidi" w:cstheme="majorBidi"/>
          <w:lang w:val="lt-LT" w:eastAsia="lt-LT" w:bidi="lt-LT"/>
        </w:rPr>
        <w:t xml:space="preserve">V. V. </w:t>
      </w:r>
      <w:bookmarkEnd w:id="42"/>
      <w:r w:rsidR="0097095E" w:rsidRPr="00EF43E4">
        <w:rPr>
          <w:rFonts w:asciiTheme="majorBidi" w:hAnsiTheme="majorBidi" w:cstheme="majorBidi"/>
          <w:color w:val="000000"/>
          <w:lang w:val="lt-LT" w:eastAsia="lt-LT" w:bidi="lt-LT"/>
        </w:rPr>
        <w:t>jam pasakė, kad yra vartojantis</w:t>
      </w:r>
      <w:r w:rsidR="00017A87" w:rsidRPr="00EF43E4">
        <w:rPr>
          <w:rFonts w:asciiTheme="majorBidi" w:hAnsiTheme="majorBidi" w:cstheme="majorBidi"/>
          <w:color w:val="000000"/>
          <w:lang w:val="lt-LT" w:eastAsia="lt-LT" w:bidi="lt-LT"/>
        </w:rPr>
        <w:t>,</w:t>
      </w:r>
      <w:r w:rsidR="0097095E" w:rsidRPr="00EF43E4">
        <w:rPr>
          <w:rFonts w:asciiTheme="majorBidi" w:hAnsiTheme="majorBidi" w:cstheme="majorBidi"/>
          <w:color w:val="000000"/>
          <w:lang w:val="lt-LT" w:eastAsia="lt-LT" w:bidi="lt-LT"/>
        </w:rPr>
        <w:t xml:space="preserve"> ir prašė jam suleisti tokią pat dozę tos pačios rūšies narkotikų, kaip kad sus</w:t>
      </w:r>
      <w:r w:rsidRPr="00EF43E4">
        <w:rPr>
          <w:rFonts w:asciiTheme="majorBidi" w:hAnsiTheme="majorBidi" w:cstheme="majorBidi"/>
          <w:color w:val="000000"/>
          <w:lang w:val="lt-LT" w:eastAsia="lt-LT" w:bidi="lt-LT"/>
        </w:rPr>
        <w:t>i</w:t>
      </w:r>
      <w:r w:rsidR="0097095E" w:rsidRPr="00EF43E4">
        <w:rPr>
          <w:rFonts w:asciiTheme="majorBidi" w:hAnsiTheme="majorBidi" w:cstheme="majorBidi"/>
          <w:color w:val="000000"/>
          <w:lang w:val="lt-LT" w:eastAsia="lt-LT" w:bidi="lt-LT"/>
        </w:rPr>
        <w:t xml:space="preserve">leido ir pats </w:t>
      </w:r>
      <w:bookmarkStart w:id="43" w:name="Buk_39"/>
      <w:r w:rsidR="00606043" w:rsidRPr="00606043">
        <w:rPr>
          <w:rFonts w:asciiTheme="majorBidi" w:hAnsiTheme="majorBidi" w:cstheme="majorBidi"/>
          <w:lang w:val="lt-LT" w:eastAsia="lt-LT" w:bidi="lt-LT"/>
        </w:rPr>
        <w:t>E. L.</w:t>
      </w:r>
      <w:bookmarkEnd w:id="43"/>
      <w:r w:rsidR="0097095E" w:rsidRPr="00EF43E4">
        <w:rPr>
          <w:rFonts w:asciiTheme="majorBidi" w:hAnsiTheme="majorBidi" w:cstheme="majorBidi"/>
          <w:color w:val="000000"/>
          <w:lang w:val="lt-LT" w:eastAsia="lt-LT" w:bidi="lt-LT"/>
        </w:rPr>
        <w:t xml:space="preserve">, ir tik todėl sutiko jam suleisti narkotikus, nes suprato, kad tai negali </w:t>
      </w:r>
      <w:r w:rsidR="00017A87" w:rsidRPr="00EF43E4">
        <w:rPr>
          <w:rFonts w:asciiTheme="majorBidi" w:hAnsiTheme="majorBidi" w:cstheme="majorBidi"/>
          <w:color w:val="000000"/>
          <w:lang w:val="lt-LT" w:eastAsia="lt-LT" w:bidi="lt-LT"/>
        </w:rPr>
        <w:t xml:space="preserve">sukelti </w:t>
      </w:r>
      <w:r w:rsidR="0097095E" w:rsidRPr="00EF43E4">
        <w:rPr>
          <w:rFonts w:asciiTheme="majorBidi" w:hAnsiTheme="majorBidi" w:cstheme="majorBidi"/>
          <w:color w:val="000000"/>
          <w:lang w:val="lt-LT" w:eastAsia="lt-LT" w:bidi="lt-LT"/>
        </w:rPr>
        <w:t xml:space="preserve">mirties. Bylos nagrinėjimo metu </w:t>
      </w:r>
      <w:bookmarkStart w:id="44" w:name="Buk_40"/>
      <w:r w:rsidR="00606043" w:rsidRPr="00606043">
        <w:rPr>
          <w:rFonts w:asciiTheme="majorBidi" w:hAnsiTheme="majorBidi" w:cstheme="majorBidi"/>
          <w:lang w:val="lt-LT" w:eastAsia="lt-LT" w:bidi="lt-LT"/>
        </w:rPr>
        <w:t xml:space="preserve">E. L. </w:t>
      </w:r>
      <w:bookmarkEnd w:id="44"/>
      <w:r w:rsidR="0097095E" w:rsidRPr="00EF43E4">
        <w:rPr>
          <w:rFonts w:asciiTheme="majorBidi" w:hAnsiTheme="majorBidi" w:cstheme="majorBidi"/>
          <w:color w:val="000000"/>
          <w:lang w:val="lt-LT" w:eastAsia="lt-LT" w:bidi="lt-LT"/>
        </w:rPr>
        <w:t xml:space="preserve">visą laiką nuosekliai aiškino, kad jei būtų žinojęs, kad </w:t>
      </w:r>
      <w:bookmarkStart w:id="45" w:name="Buk_106"/>
      <w:r w:rsidR="00606043" w:rsidRPr="00606043">
        <w:rPr>
          <w:rFonts w:asciiTheme="majorBidi" w:hAnsiTheme="majorBidi" w:cstheme="majorBidi"/>
          <w:lang w:val="lt-LT" w:eastAsia="lt-LT" w:bidi="lt-LT"/>
        </w:rPr>
        <w:t xml:space="preserve">V. V. </w:t>
      </w:r>
      <w:bookmarkEnd w:id="45"/>
      <w:r w:rsidR="0097095E" w:rsidRPr="00EF43E4">
        <w:rPr>
          <w:rFonts w:asciiTheme="majorBidi" w:hAnsiTheme="majorBidi" w:cstheme="majorBidi"/>
          <w:color w:val="000000"/>
          <w:lang w:val="lt-LT" w:eastAsia="lt-LT" w:bidi="lt-LT"/>
        </w:rPr>
        <w:t xml:space="preserve">yra neblaivus, tai nebūtų sutikęs jam suleisti narkotikų, taip pat sutiko suleisti ir todėl, </w:t>
      </w:r>
      <w:r w:rsidR="00E377E3" w:rsidRPr="00EF43E4">
        <w:rPr>
          <w:rFonts w:asciiTheme="majorBidi" w:hAnsiTheme="majorBidi" w:cstheme="majorBidi"/>
          <w:color w:val="000000"/>
          <w:lang w:val="lt-LT" w:eastAsia="lt-LT" w:bidi="lt-LT"/>
        </w:rPr>
        <w:t xml:space="preserve">jog </w:t>
      </w:r>
      <w:r w:rsidR="0097095E" w:rsidRPr="00EF43E4">
        <w:rPr>
          <w:rFonts w:asciiTheme="majorBidi" w:hAnsiTheme="majorBidi" w:cstheme="majorBidi"/>
          <w:color w:val="000000"/>
          <w:lang w:val="lt-LT" w:eastAsia="lt-LT" w:bidi="lt-LT"/>
        </w:rPr>
        <w:t>jam buvo nurodyta, kad suleisti reikia tos pačios rūšies narkotikų, kaip kad susileido jis pats.</w:t>
      </w:r>
    </w:p>
    <w:p w14:paraId="61138975" w14:textId="58FB1EF1" w:rsidR="0097095E" w:rsidRPr="00EF43E4" w:rsidRDefault="00085D98" w:rsidP="0097095E">
      <w:pPr>
        <w:pStyle w:val="Sraopastraipa"/>
        <w:numPr>
          <w:ilvl w:val="1"/>
          <w:numId w:val="15"/>
        </w:numPr>
        <w:spacing w:after="120"/>
        <w:ind w:left="788" w:hanging="431"/>
        <w:contextualSpacing w:val="0"/>
        <w:jc w:val="both"/>
        <w:rPr>
          <w:lang w:val="lt-LT" w:bidi="lt-LT"/>
        </w:rPr>
      </w:pPr>
      <w:r w:rsidRPr="00EF43E4">
        <w:rPr>
          <w:rFonts w:asciiTheme="majorBidi" w:hAnsiTheme="majorBidi" w:cstheme="majorBidi"/>
          <w:color w:val="000000"/>
          <w:lang w:val="lt-LT" w:bidi="lt-LT"/>
        </w:rPr>
        <w:t>A</w:t>
      </w:r>
      <w:r w:rsidR="0097095E" w:rsidRPr="00EF43E4">
        <w:rPr>
          <w:rFonts w:asciiTheme="majorBidi" w:hAnsiTheme="majorBidi" w:cstheme="majorBidi"/>
          <w:color w:val="000000"/>
          <w:lang w:val="lt-LT" w:bidi="lt-LT"/>
        </w:rPr>
        <w:t xml:space="preserve">peliacinės instancijos teismas nustatė, kad </w:t>
      </w:r>
      <w:bookmarkStart w:id="46" w:name="Buk_88"/>
      <w:r w:rsidR="00606043" w:rsidRPr="00606043">
        <w:rPr>
          <w:rFonts w:asciiTheme="majorBidi" w:hAnsiTheme="majorBidi" w:cstheme="majorBidi"/>
          <w:lang w:val="lt-LT" w:bidi="lt-LT"/>
        </w:rPr>
        <w:t xml:space="preserve">V. V. </w:t>
      </w:r>
      <w:bookmarkEnd w:id="46"/>
      <w:r w:rsidR="0097095E" w:rsidRPr="00EF43E4">
        <w:rPr>
          <w:rFonts w:asciiTheme="majorBidi" w:hAnsiTheme="majorBidi" w:cstheme="majorBidi"/>
          <w:color w:val="000000"/>
          <w:lang w:val="lt-LT" w:bidi="lt-LT"/>
        </w:rPr>
        <w:t xml:space="preserve">buvo suleista viena dozė per du kartus, o medžiagą </w:t>
      </w:r>
      <w:r w:rsidR="00017A87" w:rsidRPr="00EF43E4">
        <w:rPr>
          <w:rFonts w:asciiTheme="majorBidi" w:hAnsiTheme="majorBidi" w:cstheme="majorBidi"/>
          <w:color w:val="000000"/>
          <w:lang w:val="lt-LT" w:bidi="lt-LT"/>
        </w:rPr>
        <w:t xml:space="preserve">vartoti </w:t>
      </w:r>
      <w:r w:rsidR="0097095E" w:rsidRPr="00EF43E4">
        <w:rPr>
          <w:rFonts w:asciiTheme="majorBidi" w:hAnsiTheme="majorBidi" w:cstheme="majorBidi"/>
          <w:color w:val="000000"/>
          <w:lang w:val="lt-LT" w:bidi="lt-LT"/>
        </w:rPr>
        <w:t xml:space="preserve">paruošė pats </w:t>
      </w:r>
      <w:bookmarkStart w:id="47" w:name="Buk_107"/>
      <w:r w:rsidR="00606043" w:rsidRPr="00606043">
        <w:rPr>
          <w:rFonts w:asciiTheme="majorBidi" w:hAnsiTheme="majorBidi" w:cstheme="majorBidi"/>
          <w:lang w:val="lt-LT" w:bidi="lt-LT"/>
        </w:rPr>
        <w:t xml:space="preserve">V. V. </w:t>
      </w:r>
      <w:bookmarkEnd w:id="47"/>
      <w:r w:rsidR="0097095E" w:rsidRPr="00EF43E4">
        <w:rPr>
          <w:rFonts w:asciiTheme="majorBidi" w:hAnsiTheme="majorBidi" w:cstheme="majorBidi"/>
          <w:color w:val="000000"/>
          <w:lang w:val="lt-LT" w:bidi="lt-LT"/>
        </w:rPr>
        <w:t xml:space="preserve">su liudytoju </w:t>
      </w:r>
      <w:bookmarkStart w:id="48" w:name="Buk_2"/>
      <w:r w:rsidR="00606043" w:rsidRPr="00606043">
        <w:rPr>
          <w:rFonts w:asciiTheme="majorBidi" w:hAnsiTheme="majorBidi" w:cstheme="majorBidi"/>
          <w:lang w:val="lt-LT" w:bidi="lt-LT"/>
        </w:rPr>
        <w:t>A. B.</w:t>
      </w:r>
      <w:bookmarkEnd w:id="48"/>
      <w:r w:rsidR="0097095E" w:rsidRPr="00EF43E4">
        <w:rPr>
          <w:rFonts w:asciiTheme="majorBidi" w:hAnsiTheme="majorBidi" w:cstheme="majorBidi"/>
          <w:color w:val="000000"/>
          <w:lang w:val="lt-LT" w:bidi="lt-LT"/>
        </w:rPr>
        <w:t xml:space="preserve">. </w:t>
      </w:r>
      <w:r w:rsidRPr="00EF43E4">
        <w:rPr>
          <w:rFonts w:asciiTheme="majorBidi" w:hAnsiTheme="majorBidi" w:cstheme="majorBidi"/>
          <w:color w:val="000000"/>
          <w:lang w:val="lt-LT" w:bidi="lt-LT"/>
        </w:rPr>
        <w:t>A</w:t>
      </w:r>
      <w:r w:rsidR="0097095E" w:rsidRPr="00EF43E4">
        <w:rPr>
          <w:rFonts w:asciiTheme="majorBidi" w:hAnsiTheme="majorBidi" w:cstheme="majorBidi"/>
          <w:color w:val="000000"/>
          <w:lang w:val="lt-LT" w:bidi="lt-LT"/>
        </w:rPr>
        <w:t xml:space="preserve">tkreiptinas dėmesys į nelogišką apeliacinės instancijos </w:t>
      </w:r>
      <w:r w:rsidR="00017A87" w:rsidRPr="00EF43E4">
        <w:rPr>
          <w:rFonts w:asciiTheme="majorBidi" w:hAnsiTheme="majorBidi" w:cstheme="majorBidi"/>
          <w:color w:val="000000"/>
          <w:lang w:val="lt-LT" w:bidi="lt-LT"/>
        </w:rPr>
        <w:t xml:space="preserve">teismo </w:t>
      </w:r>
      <w:r w:rsidR="0097095E" w:rsidRPr="00EF43E4">
        <w:rPr>
          <w:rFonts w:asciiTheme="majorBidi" w:hAnsiTheme="majorBidi" w:cstheme="majorBidi"/>
          <w:color w:val="000000"/>
          <w:lang w:val="lt-LT" w:bidi="lt-LT"/>
        </w:rPr>
        <w:t xml:space="preserve">išvadą dėl </w:t>
      </w:r>
      <w:bookmarkStart w:id="49" w:name="Buk_15"/>
      <w:r w:rsidR="00606043" w:rsidRPr="00606043">
        <w:rPr>
          <w:rFonts w:asciiTheme="majorBidi" w:hAnsiTheme="majorBidi" w:cstheme="majorBidi"/>
          <w:lang w:val="lt-LT" w:bidi="lt-LT"/>
        </w:rPr>
        <w:t xml:space="preserve">E. L. </w:t>
      </w:r>
      <w:bookmarkEnd w:id="49"/>
      <w:r w:rsidR="0097095E" w:rsidRPr="00EF43E4">
        <w:rPr>
          <w:rFonts w:asciiTheme="majorBidi" w:hAnsiTheme="majorBidi" w:cstheme="majorBidi"/>
          <w:color w:val="000000"/>
          <w:lang w:val="lt-LT" w:bidi="lt-LT"/>
        </w:rPr>
        <w:t>turėjim</w:t>
      </w:r>
      <w:r w:rsidRPr="00EF43E4">
        <w:rPr>
          <w:rFonts w:asciiTheme="majorBidi" w:hAnsiTheme="majorBidi" w:cstheme="majorBidi"/>
          <w:color w:val="000000"/>
          <w:lang w:val="lt-LT" w:bidi="lt-LT"/>
        </w:rPr>
        <w:t>o</w:t>
      </w:r>
      <w:r w:rsidR="0097095E" w:rsidRPr="00EF43E4">
        <w:rPr>
          <w:rFonts w:asciiTheme="majorBidi" w:hAnsiTheme="majorBidi" w:cstheme="majorBidi"/>
          <w:color w:val="000000"/>
          <w:lang w:val="lt-LT" w:bidi="lt-LT"/>
        </w:rPr>
        <w:t xml:space="preserve"> suprasti, kad</w:t>
      </w:r>
      <w:r w:rsidRPr="00EF43E4">
        <w:rPr>
          <w:rFonts w:asciiTheme="majorBidi" w:hAnsiTheme="majorBidi" w:cstheme="majorBidi"/>
          <w:color w:val="000000"/>
          <w:lang w:val="lt-LT" w:bidi="lt-LT"/>
        </w:rPr>
        <w:t>,</w:t>
      </w:r>
      <w:r w:rsidR="0097095E" w:rsidRPr="00EF43E4">
        <w:rPr>
          <w:rFonts w:asciiTheme="majorBidi" w:hAnsiTheme="majorBidi" w:cstheme="majorBidi"/>
          <w:color w:val="000000"/>
          <w:lang w:val="lt-LT" w:bidi="lt-LT"/>
        </w:rPr>
        <w:t xml:space="preserve"> </w:t>
      </w:r>
      <w:r w:rsidR="00017A87" w:rsidRPr="00EF43E4">
        <w:rPr>
          <w:rFonts w:asciiTheme="majorBidi" w:hAnsiTheme="majorBidi" w:cstheme="majorBidi"/>
          <w:color w:val="000000"/>
          <w:lang w:val="lt-LT" w:bidi="lt-LT"/>
        </w:rPr>
        <w:t xml:space="preserve">suleisdamas </w:t>
      </w:r>
      <w:r w:rsidR="0097095E" w:rsidRPr="00EF43E4">
        <w:rPr>
          <w:rFonts w:asciiTheme="majorBidi" w:hAnsiTheme="majorBidi" w:cstheme="majorBidi"/>
          <w:color w:val="000000"/>
          <w:lang w:val="lt-LT" w:bidi="lt-LT"/>
        </w:rPr>
        <w:t xml:space="preserve">narkotikus net ir blaiviam asmeniui, jis turėjo suprasti, kad tai gali </w:t>
      </w:r>
      <w:r w:rsidR="00017A87" w:rsidRPr="00EF43E4">
        <w:rPr>
          <w:rFonts w:asciiTheme="majorBidi" w:hAnsiTheme="majorBidi" w:cstheme="majorBidi"/>
          <w:color w:val="000000"/>
          <w:lang w:val="lt-LT" w:bidi="lt-LT"/>
        </w:rPr>
        <w:t xml:space="preserve">sukelti </w:t>
      </w:r>
      <w:r w:rsidR="0097095E" w:rsidRPr="00EF43E4">
        <w:rPr>
          <w:rFonts w:asciiTheme="majorBidi" w:hAnsiTheme="majorBidi" w:cstheme="majorBidi"/>
          <w:color w:val="000000"/>
          <w:lang w:val="lt-LT" w:bidi="lt-LT"/>
        </w:rPr>
        <w:t xml:space="preserve">mirtį, nes pats nustatė ir konstatavo, kad tiek </w:t>
      </w:r>
      <w:bookmarkStart w:id="50" w:name="Buk_41"/>
      <w:r w:rsidR="00606043" w:rsidRPr="00606043">
        <w:rPr>
          <w:rFonts w:asciiTheme="majorBidi" w:hAnsiTheme="majorBidi" w:cstheme="majorBidi"/>
          <w:lang w:val="lt-LT" w:bidi="lt-LT"/>
        </w:rPr>
        <w:t>E. L.</w:t>
      </w:r>
      <w:bookmarkEnd w:id="50"/>
      <w:r w:rsidR="0097095E" w:rsidRPr="00EF43E4">
        <w:rPr>
          <w:rFonts w:asciiTheme="majorBidi" w:hAnsiTheme="majorBidi" w:cstheme="majorBidi"/>
          <w:color w:val="000000"/>
          <w:lang w:val="lt-LT" w:bidi="lt-LT"/>
        </w:rPr>
        <w:t xml:space="preserve">, tiek </w:t>
      </w:r>
      <w:bookmarkStart w:id="51" w:name="Buk_108"/>
      <w:r w:rsidR="00606043" w:rsidRPr="00606043">
        <w:rPr>
          <w:rFonts w:asciiTheme="majorBidi" w:hAnsiTheme="majorBidi" w:cstheme="majorBidi"/>
          <w:lang w:val="lt-LT" w:bidi="lt-LT"/>
        </w:rPr>
        <w:t xml:space="preserve">V. V. </w:t>
      </w:r>
      <w:bookmarkEnd w:id="51"/>
      <w:r w:rsidR="0097095E" w:rsidRPr="00EF43E4">
        <w:rPr>
          <w:rFonts w:asciiTheme="majorBidi" w:hAnsiTheme="majorBidi" w:cstheme="majorBidi"/>
          <w:color w:val="000000"/>
          <w:lang w:val="lt-LT" w:bidi="lt-LT"/>
        </w:rPr>
        <w:t xml:space="preserve">vartojo tuos pačius narkotikus, kuriuos parūpino </w:t>
      </w:r>
      <w:bookmarkStart w:id="52" w:name="Buk_42"/>
      <w:r w:rsidR="00606043" w:rsidRPr="00606043">
        <w:rPr>
          <w:rFonts w:asciiTheme="majorBidi" w:hAnsiTheme="majorBidi" w:cstheme="majorBidi"/>
          <w:lang w:val="lt-LT" w:bidi="lt-LT"/>
        </w:rPr>
        <w:t>E. L.</w:t>
      </w:r>
      <w:bookmarkEnd w:id="52"/>
      <w:r w:rsidRPr="00EF43E4">
        <w:rPr>
          <w:rFonts w:asciiTheme="majorBidi" w:hAnsiTheme="majorBidi" w:cstheme="majorBidi"/>
          <w:color w:val="000000"/>
          <w:lang w:val="lt-LT" w:bidi="lt-LT"/>
        </w:rPr>
        <w:t>,</w:t>
      </w:r>
      <w:r w:rsidR="0097095E" w:rsidRPr="00EF43E4">
        <w:rPr>
          <w:rFonts w:asciiTheme="majorBidi" w:hAnsiTheme="majorBidi" w:cstheme="majorBidi"/>
          <w:color w:val="000000"/>
          <w:lang w:val="lt-LT" w:bidi="lt-LT"/>
        </w:rPr>
        <w:t xml:space="preserve"> ir tokia pat doze, tik </w:t>
      </w:r>
      <w:bookmarkStart w:id="53" w:name="Buk_43"/>
      <w:r w:rsidR="00606043" w:rsidRPr="00606043">
        <w:rPr>
          <w:rFonts w:asciiTheme="majorBidi" w:hAnsiTheme="majorBidi" w:cstheme="majorBidi"/>
          <w:lang w:val="lt-LT" w:bidi="lt-LT"/>
        </w:rPr>
        <w:t xml:space="preserve">E. L. </w:t>
      </w:r>
      <w:bookmarkEnd w:id="53"/>
      <w:r w:rsidR="0097095E" w:rsidRPr="00EF43E4">
        <w:rPr>
          <w:rFonts w:asciiTheme="majorBidi" w:hAnsiTheme="majorBidi" w:cstheme="majorBidi"/>
          <w:color w:val="000000"/>
          <w:lang w:val="lt-LT" w:bidi="lt-LT"/>
        </w:rPr>
        <w:t xml:space="preserve">ją suvartojo per vieną kartą, o </w:t>
      </w:r>
      <w:bookmarkStart w:id="54" w:name="Buk_109"/>
      <w:r w:rsidR="00606043" w:rsidRPr="00606043">
        <w:rPr>
          <w:rFonts w:asciiTheme="majorBidi" w:hAnsiTheme="majorBidi" w:cstheme="majorBidi"/>
          <w:lang w:val="lt-LT" w:bidi="lt-LT"/>
        </w:rPr>
        <w:t xml:space="preserve">V. V. </w:t>
      </w:r>
      <w:bookmarkEnd w:id="54"/>
      <w:r w:rsidRPr="00EF43E4">
        <w:rPr>
          <w:rFonts w:asciiTheme="majorBidi" w:hAnsiTheme="majorBidi" w:cstheme="majorBidi"/>
          <w:color w:val="000000"/>
          <w:lang w:val="lt-LT" w:bidi="lt-LT"/>
        </w:rPr>
        <w:t>–</w:t>
      </w:r>
      <w:r w:rsidR="0097095E" w:rsidRPr="00EF43E4">
        <w:rPr>
          <w:rFonts w:asciiTheme="majorBidi" w:hAnsiTheme="majorBidi" w:cstheme="majorBidi"/>
          <w:color w:val="000000"/>
          <w:lang w:val="lt-LT" w:bidi="lt-LT"/>
        </w:rPr>
        <w:t xml:space="preserve"> per du kartus. Padedant suvartoti narkotikus, kai tai sukėlė mirtį, veiką galima kvalifikuoti pagal BK 132 str</w:t>
      </w:r>
      <w:r w:rsidRPr="00EF43E4">
        <w:rPr>
          <w:rFonts w:asciiTheme="majorBidi" w:hAnsiTheme="majorBidi" w:cstheme="majorBidi"/>
          <w:color w:val="000000"/>
          <w:lang w:val="lt-LT" w:bidi="lt-LT"/>
        </w:rPr>
        <w:t>aipsnio</w:t>
      </w:r>
      <w:r w:rsidR="0097095E" w:rsidRPr="00EF43E4">
        <w:rPr>
          <w:rFonts w:asciiTheme="majorBidi" w:hAnsiTheme="majorBidi" w:cstheme="majorBidi"/>
          <w:color w:val="000000"/>
          <w:lang w:val="lt-LT" w:bidi="lt-LT"/>
        </w:rPr>
        <w:t xml:space="preserve"> 1 d</w:t>
      </w:r>
      <w:r w:rsidRPr="00EF43E4">
        <w:rPr>
          <w:rFonts w:asciiTheme="majorBidi" w:hAnsiTheme="majorBidi" w:cstheme="majorBidi"/>
          <w:color w:val="000000"/>
          <w:lang w:val="lt-LT" w:bidi="lt-LT"/>
        </w:rPr>
        <w:t>alį</w:t>
      </w:r>
      <w:r w:rsidR="0097095E" w:rsidRPr="00EF43E4">
        <w:rPr>
          <w:rFonts w:asciiTheme="majorBidi" w:hAnsiTheme="majorBidi" w:cstheme="majorBidi"/>
          <w:color w:val="000000"/>
          <w:lang w:val="lt-LT" w:bidi="lt-LT"/>
        </w:rPr>
        <w:t xml:space="preserve"> tik tuo atveju, </w:t>
      </w:r>
      <w:r w:rsidRPr="00EF43E4">
        <w:rPr>
          <w:rFonts w:asciiTheme="majorBidi" w:hAnsiTheme="majorBidi" w:cstheme="majorBidi"/>
          <w:color w:val="000000"/>
          <w:lang w:val="lt-LT" w:bidi="lt-LT"/>
        </w:rPr>
        <w:t>j</w:t>
      </w:r>
      <w:r w:rsidR="0097095E" w:rsidRPr="00EF43E4">
        <w:rPr>
          <w:rFonts w:asciiTheme="majorBidi" w:hAnsiTheme="majorBidi" w:cstheme="majorBidi"/>
          <w:color w:val="000000"/>
          <w:lang w:val="lt-LT" w:bidi="lt-LT"/>
        </w:rPr>
        <w:t xml:space="preserve">ei nustatoma, kad padėdamas suvartoti narkotikus ar perduodamas juos suvartoti kaltinamasis žinojo (numanė ar turėjo numanyti), jog </w:t>
      </w:r>
      <w:r w:rsidR="00A4332C" w:rsidRPr="00EF43E4">
        <w:rPr>
          <w:rFonts w:asciiTheme="majorBidi" w:hAnsiTheme="majorBidi" w:cstheme="majorBidi"/>
          <w:color w:val="000000"/>
          <w:lang w:val="lt-LT" w:bidi="lt-LT"/>
        </w:rPr>
        <w:t xml:space="preserve">šios medžiagos </w:t>
      </w:r>
      <w:r w:rsidR="0097095E" w:rsidRPr="00EF43E4">
        <w:rPr>
          <w:rFonts w:asciiTheme="majorBidi" w:hAnsiTheme="majorBidi" w:cstheme="majorBidi"/>
          <w:color w:val="000000"/>
          <w:lang w:val="lt-LT" w:bidi="lt-LT"/>
        </w:rPr>
        <w:t>yra kuo nors pavojingesnės nei įprastinės nukentėjusiojo jau vartotos medžiagos. Taigi</w:t>
      </w:r>
      <w:r w:rsidRPr="00EF43E4">
        <w:rPr>
          <w:rFonts w:asciiTheme="majorBidi" w:hAnsiTheme="majorBidi" w:cstheme="majorBidi"/>
          <w:color w:val="000000"/>
          <w:lang w:val="lt-LT" w:bidi="lt-LT"/>
        </w:rPr>
        <w:t>,</w:t>
      </w:r>
      <w:r w:rsidR="0097095E" w:rsidRPr="00EF43E4">
        <w:rPr>
          <w:rFonts w:asciiTheme="majorBidi" w:hAnsiTheme="majorBidi" w:cstheme="majorBidi"/>
          <w:color w:val="000000"/>
          <w:lang w:val="lt-LT" w:bidi="lt-LT"/>
        </w:rPr>
        <w:t xml:space="preserve"> teismu</w:t>
      </w:r>
      <w:r w:rsidRPr="00EF43E4">
        <w:rPr>
          <w:rFonts w:asciiTheme="majorBidi" w:hAnsiTheme="majorBidi" w:cstheme="majorBidi"/>
          <w:color w:val="000000"/>
          <w:lang w:val="lt-LT" w:bidi="lt-LT"/>
        </w:rPr>
        <w:t>i</w:t>
      </w:r>
      <w:r w:rsidR="0097095E" w:rsidRPr="00EF43E4">
        <w:rPr>
          <w:rFonts w:asciiTheme="majorBidi" w:hAnsiTheme="majorBidi" w:cstheme="majorBidi"/>
          <w:color w:val="000000"/>
          <w:lang w:val="lt-LT" w:bidi="lt-LT"/>
        </w:rPr>
        <w:t xml:space="preserve"> nustačius, kad abu asmenys vartojo tas pačias medžiagas ir t</w:t>
      </w:r>
      <w:r w:rsidRPr="00EF43E4">
        <w:rPr>
          <w:rFonts w:asciiTheme="majorBidi" w:hAnsiTheme="majorBidi" w:cstheme="majorBidi"/>
          <w:color w:val="000000"/>
          <w:lang w:val="lt-LT" w:bidi="lt-LT"/>
        </w:rPr>
        <w:t>ą</w:t>
      </w:r>
      <w:r w:rsidR="0097095E" w:rsidRPr="00EF43E4">
        <w:rPr>
          <w:rFonts w:asciiTheme="majorBidi" w:hAnsiTheme="majorBidi" w:cstheme="majorBidi"/>
          <w:color w:val="000000"/>
          <w:lang w:val="lt-LT" w:bidi="lt-LT"/>
        </w:rPr>
        <w:t xml:space="preserve"> pat</w:t>
      </w:r>
      <w:r w:rsidRPr="00EF43E4">
        <w:rPr>
          <w:rFonts w:asciiTheme="majorBidi" w:hAnsiTheme="majorBidi" w:cstheme="majorBidi"/>
          <w:color w:val="000000"/>
          <w:lang w:val="lt-LT" w:bidi="lt-LT"/>
        </w:rPr>
        <w:t>į</w:t>
      </w:r>
      <w:r w:rsidR="0097095E" w:rsidRPr="00EF43E4">
        <w:rPr>
          <w:rFonts w:asciiTheme="majorBidi" w:hAnsiTheme="majorBidi" w:cstheme="majorBidi"/>
          <w:color w:val="000000"/>
          <w:lang w:val="lt-LT" w:bidi="lt-LT"/>
        </w:rPr>
        <w:t xml:space="preserve"> kiek</w:t>
      </w:r>
      <w:r w:rsidRPr="00EF43E4">
        <w:rPr>
          <w:rFonts w:asciiTheme="majorBidi" w:hAnsiTheme="majorBidi" w:cstheme="majorBidi"/>
          <w:color w:val="000000"/>
          <w:lang w:val="lt-LT" w:bidi="lt-LT"/>
        </w:rPr>
        <w:t>į</w:t>
      </w:r>
      <w:r w:rsidR="0097095E" w:rsidRPr="00EF43E4">
        <w:rPr>
          <w:rFonts w:asciiTheme="majorBidi" w:hAnsiTheme="majorBidi" w:cstheme="majorBidi"/>
          <w:color w:val="000000"/>
          <w:lang w:val="lt-LT" w:bidi="lt-LT"/>
        </w:rPr>
        <w:t xml:space="preserve">, </w:t>
      </w:r>
      <w:bookmarkStart w:id="55" w:name="Buk_44"/>
      <w:r w:rsidR="00606043" w:rsidRPr="00606043">
        <w:rPr>
          <w:rFonts w:asciiTheme="majorBidi" w:hAnsiTheme="majorBidi" w:cstheme="majorBidi"/>
          <w:lang w:val="lt-LT" w:bidi="lt-LT"/>
        </w:rPr>
        <w:t>E. L.</w:t>
      </w:r>
      <w:bookmarkEnd w:id="55"/>
      <w:r w:rsidR="00887EAE" w:rsidRPr="00EF43E4">
        <w:rPr>
          <w:rFonts w:asciiTheme="majorBidi" w:hAnsiTheme="majorBidi" w:cstheme="majorBidi"/>
          <w:color w:val="000000"/>
          <w:lang w:val="lt-LT" w:bidi="lt-LT"/>
        </w:rPr>
        <w:t>,</w:t>
      </w:r>
      <w:r w:rsidR="00485502" w:rsidRPr="00EF43E4">
        <w:rPr>
          <w:rFonts w:asciiTheme="majorBidi" w:hAnsiTheme="majorBidi" w:cstheme="majorBidi"/>
          <w:color w:val="000000"/>
          <w:lang w:val="lt-LT" w:bidi="lt-LT"/>
        </w:rPr>
        <w:t xml:space="preserve"> nežino</w:t>
      </w:r>
      <w:r w:rsidR="00887EAE" w:rsidRPr="00EF43E4">
        <w:rPr>
          <w:rFonts w:asciiTheme="majorBidi" w:hAnsiTheme="majorBidi" w:cstheme="majorBidi"/>
          <w:color w:val="000000"/>
          <w:lang w:val="lt-LT" w:bidi="lt-LT"/>
        </w:rPr>
        <w:t>damas</w:t>
      </w:r>
      <w:r w:rsidR="0097095E" w:rsidRPr="00EF43E4">
        <w:rPr>
          <w:rFonts w:asciiTheme="majorBidi" w:hAnsiTheme="majorBidi" w:cstheme="majorBidi"/>
          <w:color w:val="000000"/>
          <w:lang w:val="lt-LT" w:bidi="lt-LT"/>
        </w:rPr>
        <w:t xml:space="preserve">, kad </w:t>
      </w:r>
      <w:bookmarkStart w:id="56" w:name="Buk_110"/>
      <w:r w:rsidR="00606043" w:rsidRPr="00606043">
        <w:rPr>
          <w:rFonts w:asciiTheme="majorBidi" w:hAnsiTheme="majorBidi" w:cstheme="majorBidi"/>
          <w:lang w:val="lt-LT" w:bidi="lt-LT"/>
        </w:rPr>
        <w:t xml:space="preserve">V. V. </w:t>
      </w:r>
      <w:bookmarkEnd w:id="56"/>
      <w:r w:rsidR="0097095E" w:rsidRPr="00EF43E4">
        <w:rPr>
          <w:rFonts w:asciiTheme="majorBidi" w:hAnsiTheme="majorBidi" w:cstheme="majorBidi"/>
          <w:color w:val="000000"/>
          <w:lang w:val="lt-LT" w:bidi="lt-LT"/>
        </w:rPr>
        <w:t xml:space="preserve">yra neblaivus, </w:t>
      </w:r>
      <w:bookmarkStart w:id="57" w:name="Buk_89"/>
      <w:r w:rsidR="00606043" w:rsidRPr="00606043">
        <w:rPr>
          <w:rFonts w:asciiTheme="majorBidi" w:hAnsiTheme="majorBidi" w:cstheme="majorBidi"/>
          <w:lang w:val="lt-LT" w:bidi="lt-LT"/>
        </w:rPr>
        <w:t xml:space="preserve">V. V. </w:t>
      </w:r>
      <w:bookmarkEnd w:id="57"/>
      <w:r w:rsidR="0097095E" w:rsidRPr="00EF43E4">
        <w:rPr>
          <w:rFonts w:asciiTheme="majorBidi" w:hAnsiTheme="majorBidi" w:cstheme="majorBidi"/>
          <w:color w:val="000000"/>
          <w:lang w:val="lt-LT" w:bidi="lt-LT"/>
        </w:rPr>
        <w:t xml:space="preserve">pareiškus, kad jis yra pripratęs vartoti tokias medžiagas, </w:t>
      </w:r>
      <w:r w:rsidR="00887EAE" w:rsidRPr="00EF43E4">
        <w:rPr>
          <w:rFonts w:asciiTheme="majorBidi" w:hAnsiTheme="majorBidi" w:cstheme="majorBidi"/>
          <w:color w:val="000000"/>
          <w:lang w:val="lt-LT" w:bidi="lt-LT"/>
        </w:rPr>
        <w:t>(</w:t>
      </w:r>
      <w:bookmarkStart w:id="58" w:name="Buk_45"/>
      <w:r w:rsidR="00606043" w:rsidRPr="00606043">
        <w:rPr>
          <w:rFonts w:asciiTheme="majorBidi" w:hAnsiTheme="majorBidi" w:cstheme="majorBidi"/>
          <w:lang w:val="lt-LT" w:bidi="lt-LT"/>
        </w:rPr>
        <w:t>E. L.</w:t>
      </w:r>
      <w:bookmarkEnd w:id="58"/>
      <w:r w:rsidR="00887EAE" w:rsidRPr="00EF43E4">
        <w:rPr>
          <w:rFonts w:asciiTheme="majorBidi" w:hAnsiTheme="majorBidi" w:cstheme="majorBidi"/>
          <w:color w:val="000000"/>
          <w:lang w:val="lt-LT" w:bidi="lt-LT"/>
        </w:rPr>
        <w:t>)</w:t>
      </w:r>
      <w:r w:rsidR="0097095E" w:rsidRPr="00EF43E4">
        <w:rPr>
          <w:rFonts w:asciiTheme="majorBidi" w:hAnsiTheme="majorBidi" w:cstheme="majorBidi"/>
          <w:color w:val="000000"/>
          <w:lang w:val="lt-LT" w:bidi="lt-LT"/>
        </w:rPr>
        <w:t xml:space="preserve"> niekaip negalėjo numanyti, kad </w:t>
      </w:r>
      <w:r w:rsidR="00485502" w:rsidRPr="00EF43E4">
        <w:rPr>
          <w:rFonts w:asciiTheme="majorBidi" w:hAnsiTheme="majorBidi" w:cstheme="majorBidi"/>
          <w:color w:val="000000"/>
          <w:lang w:val="lt-LT" w:bidi="lt-LT"/>
        </w:rPr>
        <w:t xml:space="preserve">kai </w:t>
      </w:r>
      <w:r w:rsidR="0097095E" w:rsidRPr="00EF43E4">
        <w:rPr>
          <w:rFonts w:asciiTheme="majorBidi" w:hAnsiTheme="majorBidi" w:cstheme="majorBidi"/>
          <w:color w:val="000000"/>
          <w:lang w:val="lt-LT" w:bidi="lt-LT"/>
        </w:rPr>
        <w:t xml:space="preserve">suleis </w:t>
      </w:r>
      <w:r w:rsidR="00485502" w:rsidRPr="00EF43E4">
        <w:rPr>
          <w:rFonts w:asciiTheme="majorBidi" w:hAnsiTheme="majorBidi" w:cstheme="majorBidi"/>
          <w:color w:val="000000"/>
          <w:lang w:val="lt-LT" w:bidi="lt-LT"/>
        </w:rPr>
        <w:t xml:space="preserve">šias medžiagas </w:t>
      </w:r>
      <w:bookmarkStart w:id="59" w:name="Buk_90"/>
      <w:r w:rsidR="00606043" w:rsidRPr="00606043">
        <w:rPr>
          <w:rFonts w:asciiTheme="majorBidi" w:hAnsiTheme="majorBidi" w:cstheme="majorBidi"/>
          <w:lang w:val="lt-LT" w:bidi="lt-LT"/>
        </w:rPr>
        <w:t>V. V.</w:t>
      </w:r>
      <w:bookmarkEnd w:id="59"/>
      <w:r w:rsidR="00485502" w:rsidRPr="00EF43E4">
        <w:rPr>
          <w:rFonts w:asciiTheme="majorBidi" w:hAnsiTheme="majorBidi" w:cstheme="majorBidi"/>
          <w:color w:val="000000"/>
          <w:lang w:val="lt-LT" w:bidi="lt-LT"/>
        </w:rPr>
        <w:t>,</w:t>
      </w:r>
      <w:r w:rsidR="0097095E" w:rsidRPr="00EF43E4">
        <w:rPr>
          <w:rFonts w:asciiTheme="majorBidi" w:hAnsiTheme="majorBidi" w:cstheme="majorBidi"/>
          <w:color w:val="000000"/>
          <w:lang w:val="lt-LT" w:bidi="lt-LT"/>
        </w:rPr>
        <w:t xml:space="preserve"> </w:t>
      </w:r>
      <w:r w:rsidRPr="00EF43E4">
        <w:rPr>
          <w:rFonts w:asciiTheme="majorBidi" w:hAnsiTheme="majorBidi" w:cstheme="majorBidi"/>
          <w:color w:val="000000"/>
          <w:lang w:val="lt-LT" w:bidi="lt-LT"/>
        </w:rPr>
        <w:t>š</w:t>
      </w:r>
      <w:r w:rsidR="0097095E" w:rsidRPr="00EF43E4">
        <w:rPr>
          <w:rFonts w:asciiTheme="majorBidi" w:hAnsiTheme="majorBidi" w:cstheme="majorBidi"/>
          <w:color w:val="000000"/>
          <w:lang w:val="lt-LT" w:bidi="lt-LT"/>
        </w:rPr>
        <w:t>is mirs nuo ūmaus apsinuodijimo</w:t>
      </w:r>
      <w:r w:rsidRPr="00EF43E4">
        <w:rPr>
          <w:rFonts w:asciiTheme="majorBidi" w:hAnsiTheme="majorBidi" w:cstheme="majorBidi"/>
          <w:color w:val="000000"/>
          <w:lang w:val="lt-LT" w:bidi="lt-LT"/>
        </w:rPr>
        <w:t>.</w:t>
      </w:r>
    </w:p>
    <w:p w14:paraId="3EEBED2E" w14:textId="4195C369" w:rsidR="004A451A" w:rsidRPr="00EF43E4" w:rsidRDefault="00956593" w:rsidP="00956593">
      <w:pPr>
        <w:pStyle w:val="Pagrindinistekstas"/>
        <w:numPr>
          <w:ilvl w:val="1"/>
          <w:numId w:val="15"/>
        </w:numPr>
        <w:rPr>
          <w:lang w:bidi="lt-LT"/>
        </w:rPr>
      </w:pPr>
      <w:r w:rsidRPr="00EF43E4">
        <w:rPr>
          <w:lang w:bidi="lt-LT"/>
        </w:rPr>
        <w:t xml:space="preserve">Manant, kad </w:t>
      </w:r>
      <w:r w:rsidRPr="00EF43E4">
        <w:rPr>
          <w:color w:val="000000"/>
          <w:lang w:eastAsia="lt-LT" w:bidi="lt-LT"/>
        </w:rPr>
        <w:t xml:space="preserve">apeliacinės instancijos teismas pagrįstai priėmė apkaltinamąjį nuosprendį, šis </w:t>
      </w:r>
      <w:r w:rsidR="006E3223" w:rsidRPr="00EF43E4">
        <w:rPr>
          <w:lang w:bidi="lt-LT"/>
        </w:rPr>
        <w:t xml:space="preserve">teismas nepagrįstai neatidėjo paskirtos bausmės vykdymo. </w:t>
      </w:r>
      <w:r w:rsidRPr="00EF43E4">
        <w:rPr>
          <w:lang w:bidi="lt-LT"/>
        </w:rPr>
        <w:t>N</w:t>
      </w:r>
      <w:r w:rsidR="006E3223" w:rsidRPr="00EF43E4">
        <w:rPr>
          <w:lang w:bidi="lt-LT"/>
        </w:rPr>
        <w:t xml:space="preserve">usikalstamos veikos padarytos išnykus teistumui, </w:t>
      </w:r>
      <w:bookmarkStart w:id="60" w:name="Buk_46"/>
      <w:r w:rsidR="00606043" w:rsidRPr="00606043">
        <w:rPr>
          <w:lang w:bidi="lt-LT"/>
        </w:rPr>
        <w:t xml:space="preserve">E. L. </w:t>
      </w:r>
      <w:bookmarkEnd w:id="60"/>
      <w:r w:rsidR="006E3223" w:rsidRPr="00EF43E4">
        <w:rPr>
          <w:lang w:bidi="lt-LT"/>
        </w:rPr>
        <w:t xml:space="preserve">vienas augina du mažamečius vaikus, kurių </w:t>
      </w:r>
      <w:r w:rsidR="00A4332C" w:rsidRPr="00EF43E4">
        <w:rPr>
          <w:lang w:bidi="lt-LT"/>
        </w:rPr>
        <w:t xml:space="preserve">motina </w:t>
      </w:r>
      <w:r w:rsidR="006E3223" w:rsidRPr="00EF43E4">
        <w:rPr>
          <w:lang w:bidi="lt-LT"/>
        </w:rPr>
        <w:t xml:space="preserve">yra mirusi, </w:t>
      </w:r>
      <w:r w:rsidRPr="00EF43E4">
        <w:rPr>
          <w:lang w:bidi="lt-LT"/>
        </w:rPr>
        <w:t xml:space="preserve">o </w:t>
      </w:r>
      <w:r w:rsidR="006E3223" w:rsidRPr="00EF43E4">
        <w:rPr>
          <w:lang w:bidi="lt-LT"/>
        </w:rPr>
        <w:t xml:space="preserve">į </w:t>
      </w:r>
      <w:r w:rsidRPr="00EF43E4">
        <w:rPr>
          <w:lang w:bidi="lt-LT"/>
        </w:rPr>
        <w:t>šias aplinkybes</w:t>
      </w:r>
      <w:r w:rsidR="006E3223" w:rsidRPr="00EF43E4">
        <w:rPr>
          <w:lang w:bidi="lt-LT"/>
        </w:rPr>
        <w:t xml:space="preserve"> teismas visiškai neatsižvelgė ir dėl </w:t>
      </w:r>
      <w:r w:rsidRPr="00EF43E4">
        <w:rPr>
          <w:lang w:bidi="lt-LT"/>
        </w:rPr>
        <w:t xml:space="preserve">jų </w:t>
      </w:r>
      <w:r w:rsidR="006E3223" w:rsidRPr="00EF43E4">
        <w:rPr>
          <w:lang w:bidi="lt-LT"/>
        </w:rPr>
        <w:t>nepasisakė.</w:t>
      </w:r>
    </w:p>
    <w:p w14:paraId="7A698B11" w14:textId="77777777" w:rsidR="00A26BE1" w:rsidRPr="00EF43E4" w:rsidRDefault="00A26BE1" w:rsidP="007C1CDB">
      <w:pPr>
        <w:pStyle w:val="Pagrindinistekstas"/>
        <w:jc w:val="center"/>
        <w:rPr>
          <w:lang w:bidi="lt-LT"/>
        </w:rPr>
      </w:pPr>
    </w:p>
    <w:p w14:paraId="45B2A52C" w14:textId="6E06153C" w:rsidR="00C12E9E" w:rsidRPr="00EF43E4" w:rsidRDefault="006C725B" w:rsidP="007C1CDB">
      <w:pPr>
        <w:pStyle w:val="Pagrindinistekstas"/>
        <w:jc w:val="center"/>
        <w:rPr>
          <w:lang w:bidi="lt-LT"/>
        </w:rPr>
      </w:pPr>
      <w:r w:rsidRPr="00EF43E4">
        <w:rPr>
          <w:lang w:bidi="lt-LT"/>
        </w:rPr>
        <w:t>I</w:t>
      </w:r>
      <w:r w:rsidR="006C2AA6" w:rsidRPr="00EF43E4">
        <w:rPr>
          <w:lang w:bidi="lt-LT"/>
        </w:rPr>
        <w:t>V</w:t>
      </w:r>
      <w:r w:rsidRPr="00EF43E4">
        <w:rPr>
          <w:lang w:bidi="lt-LT"/>
        </w:rPr>
        <w:t xml:space="preserve">. </w:t>
      </w:r>
      <w:r w:rsidR="00C12E9E" w:rsidRPr="00EF43E4">
        <w:rPr>
          <w:lang w:bidi="lt-LT"/>
        </w:rPr>
        <w:t xml:space="preserve">Kasacinės instancijos teismo </w:t>
      </w:r>
      <w:r w:rsidR="009C79C7" w:rsidRPr="00EF43E4">
        <w:rPr>
          <w:lang w:bidi="lt-LT"/>
        </w:rPr>
        <w:t xml:space="preserve">argumentai ir </w:t>
      </w:r>
      <w:r w:rsidR="00C12E9E" w:rsidRPr="00EF43E4">
        <w:rPr>
          <w:lang w:bidi="lt-LT"/>
        </w:rPr>
        <w:t>išvados</w:t>
      </w:r>
    </w:p>
    <w:p w14:paraId="78FE3CE6" w14:textId="77777777" w:rsidR="00A26BE1" w:rsidRPr="00EF43E4" w:rsidRDefault="00A26BE1" w:rsidP="007C1CDB">
      <w:pPr>
        <w:pStyle w:val="Pagrindinistekstas"/>
        <w:ind w:left="360"/>
        <w:rPr>
          <w:iCs/>
        </w:rPr>
      </w:pPr>
    </w:p>
    <w:p w14:paraId="0DF9F49A" w14:textId="1FA95D68" w:rsidR="006C2AA6" w:rsidRPr="00EF43E4" w:rsidRDefault="0092159D" w:rsidP="007C1CDB">
      <w:pPr>
        <w:pStyle w:val="Pagrindinistekstas"/>
        <w:numPr>
          <w:ilvl w:val="0"/>
          <w:numId w:val="15"/>
        </w:numPr>
        <w:rPr>
          <w:iCs/>
        </w:rPr>
      </w:pPr>
      <w:r w:rsidRPr="00EF43E4">
        <w:t xml:space="preserve">Nuteistojo </w:t>
      </w:r>
      <w:bookmarkStart w:id="61" w:name="Buk_16"/>
      <w:r w:rsidR="00606043" w:rsidRPr="00606043">
        <w:t xml:space="preserve">E. L. </w:t>
      </w:r>
      <w:bookmarkEnd w:id="61"/>
      <w:r w:rsidRPr="00EF43E4">
        <w:t xml:space="preserve">gynėjo advokato V. </w:t>
      </w:r>
      <w:proofErr w:type="spellStart"/>
      <w:r w:rsidRPr="00EF43E4">
        <w:t>Rutavičiaus</w:t>
      </w:r>
      <w:proofErr w:type="spellEnd"/>
      <w:r w:rsidRPr="00EF43E4">
        <w:t xml:space="preserve"> </w:t>
      </w:r>
      <w:r w:rsidR="006C2AA6" w:rsidRPr="00EF43E4">
        <w:rPr>
          <w:iCs/>
        </w:rPr>
        <w:t xml:space="preserve">kasacinis skundas </w:t>
      </w:r>
      <w:r w:rsidR="007F23FD" w:rsidRPr="00EF43E4">
        <w:rPr>
          <w:iCs/>
        </w:rPr>
        <w:t>atmestinas</w:t>
      </w:r>
      <w:r w:rsidR="006C2AA6" w:rsidRPr="00EF43E4">
        <w:rPr>
          <w:iCs/>
        </w:rPr>
        <w:t>.</w:t>
      </w:r>
    </w:p>
    <w:p w14:paraId="1BAF414A" w14:textId="77777777" w:rsidR="00887EAE" w:rsidRPr="00EF43E4" w:rsidRDefault="00887EAE" w:rsidP="007C1CDB">
      <w:pPr>
        <w:rPr>
          <w:i/>
          <w:iCs/>
          <w:lang w:val="lt-LT"/>
        </w:rPr>
      </w:pPr>
    </w:p>
    <w:p w14:paraId="1618D82C" w14:textId="6F876BB6" w:rsidR="00ED048B" w:rsidRPr="00EF43E4" w:rsidRDefault="00ED048B" w:rsidP="00EF43E4">
      <w:pPr>
        <w:pStyle w:val="Pagrindiniotekstotrauka"/>
        <w:ind w:firstLine="0"/>
        <w:rPr>
          <w:i/>
          <w:iCs/>
        </w:rPr>
      </w:pPr>
      <w:r w:rsidRPr="00EF43E4">
        <w:rPr>
          <w:i/>
          <w:iCs/>
        </w:rPr>
        <w:t>Dėl BK 260 straipsnio 1 dalies taikymo</w:t>
      </w:r>
    </w:p>
    <w:p w14:paraId="5A1FA516" w14:textId="77777777" w:rsidR="0026726A" w:rsidRPr="00EF43E4" w:rsidRDefault="0026726A" w:rsidP="0026726A">
      <w:pPr>
        <w:pStyle w:val="Pagrindiniotekstotrauka"/>
        <w:ind w:left="357" w:firstLine="0"/>
        <w:rPr>
          <w:i/>
          <w:iCs/>
        </w:rPr>
      </w:pPr>
    </w:p>
    <w:p w14:paraId="53976DD3" w14:textId="66D8166B" w:rsidR="00CC5918" w:rsidRPr="00EF43E4" w:rsidRDefault="0026726A" w:rsidP="00956593">
      <w:pPr>
        <w:pStyle w:val="Pagrindinistekstas"/>
        <w:numPr>
          <w:ilvl w:val="0"/>
          <w:numId w:val="15"/>
        </w:numPr>
        <w:spacing w:after="120"/>
        <w:rPr>
          <w:iCs/>
        </w:rPr>
      </w:pPr>
      <w:r w:rsidRPr="00EF43E4">
        <w:rPr>
          <w:iCs/>
        </w:rPr>
        <w:t>Kasatorius nesutinka su apeliacinės instancijos teismo išvada dėl baudžiamojo įstatymo – BK</w:t>
      </w:r>
      <w:r w:rsidR="00A4332C" w:rsidRPr="00EF43E4">
        <w:rPr>
          <w:iCs/>
        </w:rPr>
        <w:t> </w:t>
      </w:r>
      <w:r w:rsidRPr="00EF43E4">
        <w:rPr>
          <w:iCs/>
        </w:rPr>
        <w:t>260</w:t>
      </w:r>
      <w:r w:rsidR="00A4332C" w:rsidRPr="00EF43E4">
        <w:rPr>
          <w:iCs/>
        </w:rPr>
        <w:t> </w:t>
      </w:r>
      <w:r w:rsidRPr="00EF43E4">
        <w:rPr>
          <w:iCs/>
        </w:rPr>
        <w:t xml:space="preserve">straipsnio 1 dalies – taikymo nagrinėjamoje byloje, teigdamas, kad </w:t>
      </w:r>
      <w:bookmarkStart w:id="62" w:name="Buk_47"/>
      <w:r w:rsidR="00606043" w:rsidRPr="00606043">
        <w:rPr>
          <w:iCs/>
        </w:rPr>
        <w:t xml:space="preserve">E. L. </w:t>
      </w:r>
      <w:bookmarkEnd w:id="62"/>
      <w:r w:rsidRPr="00EF43E4">
        <w:rPr>
          <w:iCs/>
        </w:rPr>
        <w:t xml:space="preserve">narkotinės medžiagos neplatino. </w:t>
      </w:r>
      <w:r w:rsidR="00CC5918" w:rsidRPr="00EF43E4">
        <w:rPr>
          <w:iCs/>
        </w:rPr>
        <w:t xml:space="preserve">Kasatorius pritaria pirmosios instancijos teismo išvadoms, kad </w:t>
      </w:r>
      <w:r w:rsidR="00CC5918" w:rsidRPr="00EF43E4">
        <w:t>narkotinės medžiagos suleidimas kitam asmeniui jo prašymu nėra išskiriamas kaip atskiras alternatyvus veiksmas, kurio atlikimas užtraukia baudžiamąją atsakomybę pagal BK 260 straipsnio 1 dalį</w:t>
      </w:r>
      <w:r w:rsidR="00A4332C" w:rsidRPr="00EF43E4">
        <w:t>,</w:t>
      </w:r>
      <w:r w:rsidR="00CC5918" w:rsidRPr="00EF43E4">
        <w:rPr>
          <w:iCs/>
        </w:rPr>
        <w:t xml:space="preserve"> ir kad </w:t>
      </w:r>
      <w:r w:rsidR="00CC5918" w:rsidRPr="00EF43E4">
        <w:t>byloje nėra nustatyta bei įrodyta</w:t>
      </w:r>
      <w:r w:rsidR="00CC5918" w:rsidRPr="00EF43E4">
        <w:rPr>
          <w:iCs/>
        </w:rPr>
        <w:t xml:space="preserve">, jog </w:t>
      </w:r>
      <w:bookmarkStart w:id="63" w:name="Buk_48"/>
      <w:r w:rsidR="00606043" w:rsidRPr="00606043">
        <w:t xml:space="preserve">E. L. </w:t>
      </w:r>
      <w:bookmarkEnd w:id="63"/>
      <w:r w:rsidR="00CC5918" w:rsidRPr="00EF43E4">
        <w:t>perdavė mirusiajam narkotinę medžiagą, kuri</w:t>
      </w:r>
      <w:r w:rsidR="00D9523D" w:rsidRPr="00EF43E4">
        <w:t xml:space="preserve"> jam ir</w:t>
      </w:r>
      <w:r w:rsidR="00CC5918" w:rsidRPr="00EF43E4">
        <w:t xml:space="preserve"> buvo suleista.</w:t>
      </w:r>
    </w:p>
    <w:p w14:paraId="60D3685B" w14:textId="7A8596AD" w:rsidR="0026726A" w:rsidRPr="00EF43E4" w:rsidRDefault="00CC5918" w:rsidP="00D9523D">
      <w:pPr>
        <w:pStyle w:val="Pagrindinistekstas"/>
        <w:numPr>
          <w:ilvl w:val="0"/>
          <w:numId w:val="15"/>
        </w:numPr>
        <w:spacing w:after="120"/>
        <w:rPr>
          <w:iCs/>
        </w:rPr>
      </w:pPr>
      <w:r w:rsidRPr="00EF43E4">
        <w:lastRenderedPageBreak/>
        <w:t>Kasacinės instancijos teismo</w:t>
      </w:r>
      <w:r w:rsidR="00D9523D" w:rsidRPr="00EF43E4">
        <w:t xml:space="preserve"> teisėjų</w:t>
      </w:r>
      <w:r w:rsidRPr="00EF43E4">
        <w:t xml:space="preserve"> kolegija</w:t>
      </w:r>
      <w:r w:rsidRPr="00EF43E4">
        <w:rPr>
          <w:iCs/>
        </w:rPr>
        <w:t xml:space="preserve"> s</w:t>
      </w:r>
      <w:r w:rsidR="0026726A" w:rsidRPr="00EF43E4">
        <w:rPr>
          <w:iCs/>
        </w:rPr>
        <w:t xml:space="preserve">u </w:t>
      </w:r>
      <w:r w:rsidRPr="00EF43E4">
        <w:rPr>
          <w:iCs/>
        </w:rPr>
        <w:t>pirmosios instancijos teismo vertinimu</w:t>
      </w:r>
      <w:r w:rsidR="0026726A" w:rsidRPr="00EF43E4">
        <w:rPr>
          <w:iCs/>
        </w:rPr>
        <w:t xml:space="preserve"> nesuti</w:t>
      </w:r>
      <w:r w:rsidRPr="00EF43E4">
        <w:rPr>
          <w:iCs/>
        </w:rPr>
        <w:t>nka ir</w:t>
      </w:r>
      <w:r w:rsidR="0026726A" w:rsidRPr="00EF43E4">
        <w:rPr>
          <w:iCs/>
        </w:rPr>
        <w:t xml:space="preserve"> </w:t>
      </w:r>
      <w:r w:rsidRPr="00EF43E4">
        <w:rPr>
          <w:iCs/>
        </w:rPr>
        <w:t>pritaria</w:t>
      </w:r>
      <w:r w:rsidR="0026726A" w:rsidRPr="00EF43E4">
        <w:rPr>
          <w:iCs/>
        </w:rPr>
        <w:t xml:space="preserve"> apeliacinės instancijos teismo</w:t>
      </w:r>
      <w:r w:rsidRPr="00EF43E4">
        <w:rPr>
          <w:iCs/>
        </w:rPr>
        <w:t xml:space="preserve"> nuosprendyje padarytoms išvadoms</w:t>
      </w:r>
      <w:r w:rsidR="00D9523D" w:rsidRPr="00EF43E4">
        <w:rPr>
          <w:iCs/>
        </w:rPr>
        <w:t>, nes n</w:t>
      </w:r>
      <w:r w:rsidR="004F343D" w:rsidRPr="00EF43E4">
        <w:t>ors</w:t>
      </w:r>
      <w:r w:rsidR="00C42BDE" w:rsidRPr="00EF43E4">
        <w:t xml:space="preserve"> byloje</w:t>
      </w:r>
      <w:r w:rsidR="00D9523D" w:rsidRPr="00EF43E4">
        <w:t xml:space="preserve"> ir</w:t>
      </w:r>
      <w:r w:rsidR="004F343D" w:rsidRPr="00EF43E4">
        <w:t xml:space="preserve"> </w:t>
      </w:r>
      <w:r w:rsidR="00D9523D" w:rsidRPr="00EF43E4">
        <w:t>nenustatyta</w:t>
      </w:r>
      <w:r w:rsidR="004F343D" w:rsidRPr="00EF43E4">
        <w:t xml:space="preserve">, </w:t>
      </w:r>
      <w:r w:rsidR="00C42BDE" w:rsidRPr="00EF43E4">
        <w:t>kad</w:t>
      </w:r>
      <w:r w:rsidR="004F343D" w:rsidRPr="00EF43E4">
        <w:t xml:space="preserve"> </w:t>
      </w:r>
      <w:bookmarkStart w:id="64" w:name="Buk_49"/>
      <w:r w:rsidR="00606043" w:rsidRPr="00606043">
        <w:t>E. L.</w:t>
      </w:r>
      <w:bookmarkEnd w:id="64"/>
      <w:r w:rsidR="004F343D" w:rsidRPr="00EF43E4">
        <w:t xml:space="preserve">, duodamas </w:t>
      </w:r>
      <w:bookmarkStart w:id="65" w:name="Buk_91"/>
      <w:r w:rsidR="00606043" w:rsidRPr="00606043">
        <w:t xml:space="preserve">V. V. </w:t>
      </w:r>
      <w:bookmarkEnd w:id="65"/>
      <w:r w:rsidR="004F343D" w:rsidRPr="00EF43E4">
        <w:t xml:space="preserve">narkotinę medžiagą – </w:t>
      </w:r>
      <w:proofErr w:type="spellStart"/>
      <w:r w:rsidR="004F343D" w:rsidRPr="00EF43E4">
        <w:rPr>
          <w:color w:val="000000"/>
        </w:rPr>
        <w:t>karfentanilį</w:t>
      </w:r>
      <w:proofErr w:type="spellEnd"/>
      <w:r w:rsidR="00D9523D" w:rsidRPr="00EF43E4">
        <w:rPr>
          <w:color w:val="000000"/>
        </w:rPr>
        <w:t>,</w:t>
      </w:r>
      <w:r w:rsidR="004F343D" w:rsidRPr="00EF43E4">
        <w:t xml:space="preserve"> už tai būtų gavęs kokį nors atlygį, tačiau jo veiksmai – narkotinės medžiagos – </w:t>
      </w:r>
      <w:proofErr w:type="spellStart"/>
      <w:r w:rsidR="004F343D" w:rsidRPr="00EF43E4">
        <w:rPr>
          <w:color w:val="000000"/>
        </w:rPr>
        <w:t>karfentanilio</w:t>
      </w:r>
      <w:proofErr w:type="spellEnd"/>
      <w:r w:rsidR="004F343D" w:rsidRPr="00EF43E4">
        <w:t xml:space="preserve"> perdavimas (pavaišinimas) –</w:t>
      </w:r>
      <w:r w:rsidR="00D53D31" w:rsidRPr="00EF43E4">
        <w:t xml:space="preserve"> </w:t>
      </w:r>
      <w:r w:rsidR="004F343D" w:rsidRPr="00EF43E4">
        <w:t>patenka į kitokio narkotinių ar psichotropinių medžiagų platinimo apibrėžimą.</w:t>
      </w:r>
    </w:p>
    <w:p w14:paraId="44BE895A" w14:textId="1AB205EF" w:rsidR="0097125F" w:rsidRPr="00EF43E4" w:rsidRDefault="0097125F" w:rsidP="0097125F">
      <w:pPr>
        <w:pStyle w:val="Pagrindiniotekstotrauka"/>
        <w:numPr>
          <w:ilvl w:val="0"/>
          <w:numId w:val="15"/>
        </w:numPr>
        <w:spacing w:after="120"/>
        <w:ind w:left="357" w:hanging="357"/>
      </w:pPr>
      <w:r w:rsidRPr="00EF43E4">
        <w:t>BK 260 straipsnio 1 dalyje nustatyta baudžiamoji atsakomybė tam, kas neteisėtai gamino, perdirbo, įgijo, laikė, gabeno ar siuntė narkotines ar psichotropines medžiagas turėdamas tikslą jas parduoti ar kitaip platinti arba pardavė ar kitaip platino narkotines ar psichotropines medžiagas. BK 260 straipsnyje nustatytos nusikalstamos veikos pavojingumas siejamas būtent su tikslo platinti tokias medžiagas turėjimu arba šių medžiagų pardavimu ar kitokiu platinimu (</w:t>
      </w:r>
      <w:r w:rsidR="00A4332C" w:rsidRPr="00EF43E4">
        <w:t xml:space="preserve">Lietuvos Aukščiausiojo Teismo </w:t>
      </w:r>
      <w:r w:rsidRPr="00EF43E4">
        <w:t>nutartys baudžiamosiose bylose Nr. 2K-472/2011, 2K-131-719/2022, 2K-187-976/2023, 2K-251-1214/2024). Pagal BK 260 straipsnio 1 dalį narkotinių ar psichotropinių medžiagų įgijimu laikomas ne tik jų pirkimas, bet ir gavimas mainais į kitus daiktus, gavimas veltui ir pan., kitokiu narkotinių ar psichotropinių medžiagų platinimu – šių medžiagų atlygintinis ar neatlygintinis, išskyrus pardavimą, perdavimas kitam asmeniui. Kitokiu platinimu pripažįstami ir tokie veiksmai, kai medžiagų turėtojas jų sugirdo, suleidžia kitam to prašančiam asmeniui. Taigi dėl tokių platintojo veiksmų kitas asmuo tampa narkotinių ar psichotropinių medžiagų įgijėju (</w:t>
      </w:r>
      <w:r w:rsidR="00A4332C" w:rsidRPr="00EF43E4">
        <w:t xml:space="preserve">Lietuvos Aukščiausiojo Teismo </w:t>
      </w:r>
      <w:r w:rsidR="00485502" w:rsidRPr="00EF43E4">
        <w:t>Baudžiamųjų bylų skyriaus plenarinė</w:t>
      </w:r>
      <w:r w:rsidR="009E3C78" w:rsidRPr="00EF43E4">
        <w:t>s sesijos</w:t>
      </w:r>
      <w:r w:rsidR="00485502" w:rsidRPr="00EF43E4">
        <w:t xml:space="preserve"> </w:t>
      </w:r>
      <w:r w:rsidR="009E3C78" w:rsidRPr="00EF43E4">
        <w:t xml:space="preserve">2011 m. birželio 23 d. </w:t>
      </w:r>
      <w:r w:rsidRPr="00EF43E4">
        <w:t>nutartis baudžiamojoje byloje Nr. 2K-P-47/2011).</w:t>
      </w:r>
    </w:p>
    <w:p w14:paraId="3946BA34" w14:textId="28F37859" w:rsidR="00D53D31" w:rsidRPr="00EF43E4" w:rsidRDefault="00D53D31" w:rsidP="00956593">
      <w:pPr>
        <w:pStyle w:val="Pagrindinistekstas"/>
        <w:numPr>
          <w:ilvl w:val="0"/>
          <w:numId w:val="15"/>
        </w:numPr>
        <w:spacing w:after="120"/>
        <w:rPr>
          <w:iCs/>
        </w:rPr>
      </w:pPr>
      <w:r w:rsidRPr="00EF43E4">
        <w:t xml:space="preserve">Nagrinėjamoje byloje apeliacinės instancijos teismas </w:t>
      </w:r>
      <w:bookmarkStart w:id="66" w:name="Buk_7"/>
      <w:r w:rsidR="00606043" w:rsidRPr="00606043">
        <w:t xml:space="preserve">E. L. </w:t>
      </w:r>
      <w:bookmarkEnd w:id="66"/>
      <w:r w:rsidRPr="00EF43E4">
        <w:t xml:space="preserve">nuteisė už narkotinės medžiagos </w:t>
      </w:r>
      <w:r w:rsidR="00E314E9" w:rsidRPr="00EF43E4">
        <w:t xml:space="preserve">įgijimą, </w:t>
      </w:r>
      <w:r w:rsidR="00B024BC" w:rsidRPr="00EF43E4">
        <w:t xml:space="preserve">gabenimą ir jos platinimą, pasireiškusį jos suleidimu </w:t>
      </w:r>
      <w:bookmarkStart w:id="67" w:name="Buk_92"/>
      <w:r w:rsidR="00606043" w:rsidRPr="00606043">
        <w:t>V. V.</w:t>
      </w:r>
      <w:bookmarkEnd w:id="67"/>
      <w:r w:rsidR="00B024BC" w:rsidRPr="00EF43E4">
        <w:t xml:space="preserve">. </w:t>
      </w:r>
      <w:r w:rsidR="0097125F" w:rsidRPr="00EF43E4">
        <w:t>S</w:t>
      </w:r>
      <w:r w:rsidR="00B024BC" w:rsidRPr="00EF43E4">
        <w:t>utiktina, kad vien už narkotinės medžiagos įgijimą ir gabenimą, nenustačius tikslo j</w:t>
      </w:r>
      <w:r w:rsidR="00A4332C" w:rsidRPr="00EF43E4">
        <w:t>ą</w:t>
      </w:r>
      <w:r w:rsidR="00B024BC" w:rsidRPr="00EF43E4">
        <w:t xml:space="preserve"> platin</w:t>
      </w:r>
      <w:r w:rsidR="007C1CDB">
        <w:t>t</w:t>
      </w:r>
      <w:r w:rsidR="00B024BC" w:rsidRPr="00EF43E4">
        <w:t>i, nagrinėjamoje byloje</w:t>
      </w:r>
      <w:r w:rsidR="0097125F" w:rsidRPr="00EF43E4">
        <w:t xml:space="preserve"> </w:t>
      </w:r>
      <w:bookmarkStart w:id="68" w:name="Buk_17"/>
      <w:r w:rsidR="00606043" w:rsidRPr="00606043">
        <w:t>E.</w:t>
      </w:r>
      <w:r w:rsidR="00606043">
        <w:t> </w:t>
      </w:r>
      <w:r w:rsidR="00606043" w:rsidRPr="00606043">
        <w:t xml:space="preserve">L. </w:t>
      </w:r>
      <w:bookmarkEnd w:id="68"/>
      <w:r w:rsidR="0097125F" w:rsidRPr="00EF43E4">
        <w:t>nebūtų galima nuteisti pagal BK 260 straipsnio 1 dalį, tačiau jis atliko kitą veiksmą, užtraukiantį baudžiamąją atsakomybę pagal BK 260 straipsnio 1 dalį</w:t>
      </w:r>
      <w:r w:rsidR="00A4332C" w:rsidRPr="00EF43E4">
        <w:t>,</w:t>
      </w:r>
      <w:r w:rsidR="0097125F" w:rsidRPr="00EF43E4">
        <w:t xml:space="preserve"> – kitaip platino narkotinę medžiagą. Teismų praktikoje, kaip nurodyta pirmiau, yra aiškiai įtvirtinta, kad kitokiu narkotinių (ar psichotropinių</w:t>
      </w:r>
      <w:r w:rsidR="00A4332C" w:rsidRPr="00EF43E4">
        <w:t>)</w:t>
      </w:r>
      <w:r w:rsidR="0097125F" w:rsidRPr="00EF43E4">
        <w:t xml:space="preserve"> medžiagų platinimu laikomi ir tokie veiksmai, kai tokių medžiagų turėtojas jų suleidžia kitam to prašančiam asmeniui. </w:t>
      </w:r>
      <w:r w:rsidR="00C42BDE" w:rsidRPr="00EF43E4">
        <w:t>Būtent</w:t>
      </w:r>
      <w:r w:rsidR="0097125F" w:rsidRPr="00EF43E4">
        <w:t xml:space="preserve"> tai</w:t>
      </w:r>
      <w:r w:rsidR="00C42BDE" w:rsidRPr="00EF43E4">
        <w:t>,</w:t>
      </w:r>
      <w:r w:rsidR="0097125F" w:rsidRPr="00EF43E4">
        <w:t xml:space="preserve"> </w:t>
      </w:r>
      <w:r w:rsidR="00C42BDE" w:rsidRPr="00EF43E4">
        <w:t xml:space="preserve">atlikęs išsamų įrodymais pripažintų duomenų viseto vertinimą ir vadovaudamasis suformuota teismų praktika, </w:t>
      </w:r>
      <w:r w:rsidR="0097125F" w:rsidRPr="00EF43E4">
        <w:t>nagrinėjamoje byloje nustatė apeliacinės instancijos teismas</w:t>
      </w:r>
      <w:r w:rsidR="00C42BDE" w:rsidRPr="00EF43E4">
        <w:t>.</w:t>
      </w:r>
      <w:r w:rsidR="0097125F" w:rsidRPr="00EF43E4">
        <w:t xml:space="preserve"> </w:t>
      </w:r>
    </w:p>
    <w:p w14:paraId="190E297C" w14:textId="78FCBE64" w:rsidR="0097125F" w:rsidRPr="00EF43E4" w:rsidRDefault="0097125F" w:rsidP="0064455E">
      <w:pPr>
        <w:pStyle w:val="Pagrindinistekstas"/>
        <w:numPr>
          <w:ilvl w:val="0"/>
          <w:numId w:val="15"/>
        </w:numPr>
        <w:rPr>
          <w:iCs/>
        </w:rPr>
      </w:pPr>
      <w:r w:rsidRPr="00EF43E4">
        <w:t xml:space="preserve">Iš apeliacinės instancijos teismo nuosprendžio matyti, kad šis teismas skyrė didelį dėmesį </w:t>
      </w:r>
      <w:bookmarkStart w:id="69" w:name="Buk_18"/>
      <w:r w:rsidR="00606043" w:rsidRPr="00606043">
        <w:t xml:space="preserve">E. L. </w:t>
      </w:r>
      <w:bookmarkEnd w:id="69"/>
      <w:r w:rsidRPr="00EF43E4">
        <w:t xml:space="preserve">veiksmų analizei, </w:t>
      </w:r>
      <w:r w:rsidR="00E678B7" w:rsidRPr="00EF43E4">
        <w:t>su</w:t>
      </w:r>
      <w:r w:rsidRPr="00EF43E4">
        <w:t xml:space="preserve">siejo įrodymus į vientisą grandinę, juos gretino tarpusavyje, šalino prieštaravimus ir padarė abejonių nekeliančią išvadą dėl </w:t>
      </w:r>
      <w:bookmarkStart w:id="70" w:name="Buk_19"/>
      <w:r w:rsidR="00606043" w:rsidRPr="00606043">
        <w:t xml:space="preserve">E. L. </w:t>
      </w:r>
      <w:bookmarkEnd w:id="70"/>
      <w:r w:rsidRPr="00EF43E4">
        <w:t xml:space="preserve">kaltės. Antai šis teismas, nustatydamas, kad narkotinė medžiaga, kuri buvo suleista mirusiajam, priklausė </w:t>
      </w:r>
      <w:bookmarkStart w:id="71" w:name="Buk_68"/>
      <w:r w:rsidR="00606043" w:rsidRPr="00606043">
        <w:t>E. L.</w:t>
      </w:r>
      <w:bookmarkEnd w:id="71"/>
      <w:r w:rsidRPr="00EF43E4">
        <w:t xml:space="preserve">, įvertino tiek tiesioginius, tiek netiesioginius įrodymus: paties </w:t>
      </w:r>
      <w:bookmarkStart w:id="72" w:name="Buk_20"/>
      <w:r w:rsidR="00606043" w:rsidRPr="00606043">
        <w:t xml:space="preserve">E. L. </w:t>
      </w:r>
      <w:bookmarkEnd w:id="72"/>
      <w:r w:rsidRPr="00EF43E4">
        <w:t xml:space="preserve">parodymus, liudytojo </w:t>
      </w:r>
      <w:bookmarkStart w:id="73" w:name="Buk_5"/>
      <w:r w:rsidR="00606043" w:rsidRPr="00606043">
        <w:t xml:space="preserve">A. B. </w:t>
      </w:r>
      <w:bookmarkEnd w:id="73"/>
      <w:r w:rsidRPr="00EF43E4">
        <w:t xml:space="preserve">parodymus, vaizdo įrašuose fiksuotą informaciją, elektroninių ryšių tinklais </w:t>
      </w:r>
      <w:r w:rsidR="00907ED1" w:rsidRPr="00EF43E4">
        <w:t xml:space="preserve">perduotą </w:t>
      </w:r>
      <w:r w:rsidR="000F5F1E" w:rsidRPr="00EF43E4">
        <w:t>ir už</w:t>
      </w:r>
      <w:r w:rsidR="00907ED1" w:rsidRPr="00EF43E4">
        <w:t>fiksuotą informaciją</w:t>
      </w:r>
      <w:r w:rsidR="00E678B7" w:rsidRPr="00EF43E4">
        <w:t xml:space="preserve">. Nustatyta, kad </w:t>
      </w:r>
      <w:bookmarkStart w:id="74" w:name="Buk_50"/>
      <w:r w:rsidR="00606043" w:rsidRPr="00606043">
        <w:t xml:space="preserve">E. L. </w:t>
      </w:r>
      <w:bookmarkEnd w:id="74"/>
      <w:r w:rsidRPr="00EF43E4">
        <w:t xml:space="preserve">ir liudytojas </w:t>
      </w:r>
      <w:bookmarkStart w:id="75" w:name="Buk_3"/>
      <w:r w:rsidR="00606043" w:rsidRPr="00606043">
        <w:t xml:space="preserve">A. B. </w:t>
      </w:r>
      <w:bookmarkEnd w:id="75"/>
      <w:r w:rsidRPr="00EF43E4">
        <w:t>derino parodymus</w:t>
      </w:r>
      <w:r w:rsidR="00907ED1" w:rsidRPr="00EF43E4">
        <w:t xml:space="preserve">, </w:t>
      </w:r>
      <w:r w:rsidR="00E678B7" w:rsidRPr="00EF43E4">
        <w:t xml:space="preserve">pokalbių metu užfiksuota, </w:t>
      </w:r>
      <w:r w:rsidR="00D9523D" w:rsidRPr="00EF43E4">
        <w:t>kad</w:t>
      </w:r>
      <w:r w:rsidR="000A2CB8" w:rsidRPr="00EF43E4">
        <w:t xml:space="preserve"> </w:t>
      </w:r>
      <w:bookmarkStart w:id="76" w:name="Buk_51"/>
      <w:r w:rsidR="00606043" w:rsidRPr="00606043">
        <w:t xml:space="preserve">E. L. </w:t>
      </w:r>
      <w:bookmarkEnd w:id="76"/>
      <w:r w:rsidR="00907ED1" w:rsidRPr="00EF43E4">
        <w:t xml:space="preserve">sakė, jog policijoje neprisipažino, </w:t>
      </w:r>
      <w:r w:rsidR="00E678B7" w:rsidRPr="00EF43E4">
        <w:t>kad</w:t>
      </w:r>
      <w:r w:rsidR="00907ED1" w:rsidRPr="00EF43E4">
        <w:t xml:space="preserve"> atnešė narkotikų</w:t>
      </w:r>
      <w:r w:rsidR="00E678B7" w:rsidRPr="00EF43E4">
        <w:t xml:space="preserve"> </w:t>
      </w:r>
      <w:r w:rsidRPr="00EF43E4">
        <w:t xml:space="preserve">(nuosprendžio </w:t>
      </w:r>
      <w:r w:rsidR="00907ED1" w:rsidRPr="00EF43E4">
        <w:t>13–20 punktai).</w:t>
      </w:r>
      <w:r w:rsidR="0061153D" w:rsidRPr="00EF43E4">
        <w:t xml:space="preserve"> Šių įrodymų visuma patvirtino faktą, kad narkotinė medžiaga, kuri buvo suleista </w:t>
      </w:r>
      <w:bookmarkStart w:id="77" w:name="Buk_93"/>
      <w:r w:rsidR="00606043" w:rsidRPr="00606043">
        <w:t>V. V.</w:t>
      </w:r>
      <w:bookmarkEnd w:id="77"/>
      <w:r w:rsidR="0061153D" w:rsidRPr="00EF43E4">
        <w:t xml:space="preserve">, priklausė </w:t>
      </w:r>
      <w:bookmarkStart w:id="78" w:name="Buk_69"/>
      <w:r w:rsidR="00606043" w:rsidRPr="00606043">
        <w:t>E. L.</w:t>
      </w:r>
      <w:bookmarkEnd w:id="78"/>
      <w:r w:rsidR="0061153D" w:rsidRPr="00EF43E4">
        <w:t>, todėl nėra jokio pagrindo vadovautis kasatoriaus nurodoma teismų praktika, susijusia su situacijomis, kai narkotines (ar p</w:t>
      </w:r>
      <w:r w:rsidR="000F5F1E" w:rsidRPr="00EF43E4">
        <w:t>s</w:t>
      </w:r>
      <w:r w:rsidR="0061153D" w:rsidRPr="00EF43E4">
        <w:t xml:space="preserve">ichotropines) </w:t>
      </w:r>
      <w:r w:rsidR="0061153D" w:rsidRPr="00EF43E4">
        <w:rPr>
          <w:lang w:eastAsia="lt-LT" w:bidi="lt-LT"/>
        </w:rPr>
        <w:t>medžiagas nuperka ir išdalija vartoti vienas iš susitarusiųjų</w:t>
      </w:r>
      <w:r w:rsidR="0061153D" w:rsidRPr="00EF43E4">
        <w:t>.</w:t>
      </w:r>
      <w:r w:rsidR="002C3540" w:rsidRPr="00EF43E4">
        <w:t xml:space="preserve"> </w:t>
      </w:r>
    </w:p>
    <w:p w14:paraId="2DCABEC0" w14:textId="77777777" w:rsidR="00A4332C" w:rsidRPr="00EF43E4" w:rsidRDefault="00A4332C" w:rsidP="0064455E">
      <w:pPr>
        <w:pStyle w:val="Pagrindiniotekstotrauka"/>
        <w:ind w:firstLine="0"/>
      </w:pPr>
    </w:p>
    <w:p w14:paraId="440632FE" w14:textId="04CB30CD" w:rsidR="00E55A8F" w:rsidRPr="00EF43E4" w:rsidRDefault="00E55A8F" w:rsidP="00EF43E4">
      <w:pPr>
        <w:pStyle w:val="Pagrindiniotekstotrauka"/>
        <w:ind w:firstLine="0"/>
        <w:rPr>
          <w:i/>
          <w:iCs/>
        </w:rPr>
      </w:pPr>
      <w:r w:rsidRPr="00EF43E4">
        <w:rPr>
          <w:i/>
          <w:iCs/>
        </w:rPr>
        <w:t>Dėl BK 132 straipsnio 1 dalies taikymo</w:t>
      </w:r>
    </w:p>
    <w:p w14:paraId="5F97BEFC" w14:textId="77777777" w:rsidR="0064455E" w:rsidRPr="00EF43E4" w:rsidRDefault="0064455E" w:rsidP="0064455E">
      <w:pPr>
        <w:pStyle w:val="Pagrindiniotekstotrauka"/>
        <w:ind w:left="357" w:firstLine="0"/>
        <w:rPr>
          <w:i/>
          <w:iCs/>
        </w:rPr>
      </w:pPr>
    </w:p>
    <w:p w14:paraId="30124884" w14:textId="664486F6" w:rsidR="0064455E" w:rsidRPr="00EF43E4" w:rsidRDefault="0064455E" w:rsidP="0064455E">
      <w:pPr>
        <w:pStyle w:val="Pagrindinistekstas"/>
        <w:numPr>
          <w:ilvl w:val="0"/>
          <w:numId w:val="15"/>
        </w:numPr>
        <w:spacing w:after="120"/>
        <w:rPr>
          <w:iCs/>
        </w:rPr>
      </w:pPr>
      <w:r w:rsidRPr="00EF43E4">
        <w:rPr>
          <w:iCs/>
        </w:rPr>
        <w:t>Kasatorius taip pat nesutinka su apeliacinės instancijos teismo išvada dėl baudžiamojo įstatymo</w:t>
      </w:r>
      <w:r w:rsidR="00A4332C" w:rsidRPr="00EF43E4">
        <w:rPr>
          <w:iCs/>
        </w:rPr>
        <w:t> </w:t>
      </w:r>
      <w:r w:rsidRPr="00EF43E4">
        <w:rPr>
          <w:iCs/>
        </w:rPr>
        <w:t xml:space="preserve">– BK 132 straipsnio 1 dalies – taikymo nagrinėjamoje byloje, teigdamas, kad </w:t>
      </w:r>
      <w:bookmarkStart w:id="79" w:name="Buk_52"/>
      <w:r w:rsidR="00606043" w:rsidRPr="00606043">
        <w:rPr>
          <w:iCs/>
        </w:rPr>
        <w:t xml:space="preserve">E. L. </w:t>
      </w:r>
      <w:bookmarkEnd w:id="79"/>
      <w:r w:rsidRPr="00EF43E4">
        <w:rPr>
          <w:iCs/>
        </w:rPr>
        <w:t xml:space="preserve">negalėjo </w:t>
      </w:r>
      <w:r w:rsidR="007B2A0E" w:rsidRPr="00EF43E4">
        <w:rPr>
          <w:iCs/>
        </w:rPr>
        <w:t>numatyti</w:t>
      </w:r>
      <w:r w:rsidRPr="00EF43E4">
        <w:rPr>
          <w:iCs/>
        </w:rPr>
        <w:t xml:space="preserve">, jog nuo suleistos narkotinės medžiagos </w:t>
      </w:r>
      <w:bookmarkStart w:id="80" w:name="Buk_111"/>
      <w:r w:rsidR="00606043" w:rsidRPr="00606043">
        <w:rPr>
          <w:iCs/>
        </w:rPr>
        <w:t xml:space="preserve">V. V. </w:t>
      </w:r>
      <w:bookmarkEnd w:id="80"/>
      <w:r w:rsidRPr="00EF43E4">
        <w:rPr>
          <w:iCs/>
        </w:rPr>
        <w:t xml:space="preserve">mirs. </w:t>
      </w:r>
    </w:p>
    <w:p w14:paraId="586396B2" w14:textId="5822FC87" w:rsidR="00E678B7" w:rsidRPr="00EF43E4" w:rsidRDefault="00D9523D" w:rsidP="0064455E">
      <w:pPr>
        <w:pStyle w:val="Pagrindinistekstas"/>
        <w:numPr>
          <w:ilvl w:val="0"/>
          <w:numId w:val="15"/>
        </w:numPr>
        <w:spacing w:after="120"/>
        <w:rPr>
          <w:iCs/>
        </w:rPr>
      </w:pPr>
      <w:r w:rsidRPr="00EF43E4">
        <w:rPr>
          <w:iCs/>
        </w:rPr>
        <w:t>Išnagrinėjusi bylą teisės taikymo aspektu, k</w:t>
      </w:r>
      <w:r w:rsidR="00E678B7" w:rsidRPr="00EF43E4">
        <w:rPr>
          <w:iCs/>
        </w:rPr>
        <w:t xml:space="preserve">asacinės instancijos teismo teisėjų kolegija konstatuoja, kad apeliacinės instancijos teismo nuosprendžiu </w:t>
      </w:r>
      <w:bookmarkStart w:id="81" w:name="Buk_53"/>
      <w:r w:rsidR="00606043" w:rsidRPr="00606043">
        <w:rPr>
          <w:iCs/>
        </w:rPr>
        <w:t xml:space="preserve">E. L. </w:t>
      </w:r>
      <w:bookmarkEnd w:id="81"/>
      <w:r w:rsidR="00E678B7" w:rsidRPr="00EF43E4">
        <w:rPr>
          <w:iCs/>
        </w:rPr>
        <w:t>pagal BK 132 straip</w:t>
      </w:r>
      <w:r w:rsidR="00A4332C" w:rsidRPr="00EF43E4">
        <w:rPr>
          <w:iCs/>
        </w:rPr>
        <w:t>s</w:t>
      </w:r>
      <w:r w:rsidR="00E678B7" w:rsidRPr="00EF43E4">
        <w:rPr>
          <w:iCs/>
        </w:rPr>
        <w:t>nio 1</w:t>
      </w:r>
      <w:r w:rsidR="00A4332C" w:rsidRPr="00EF43E4">
        <w:rPr>
          <w:iCs/>
        </w:rPr>
        <w:t> </w:t>
      </w:r>
      <w:r w:rsidR="00E678B7" w:rsidRPr="00EF43E4">
        <w:rPr>
          <w:iCs/>
        </w:rPr>
        <w:t xml:space="preserve">dalį nuteistas pagrįstai. </w:t>
      </w:r>
    </w:p>
    <w:p w14:paraId="1EF48629" w14:textId="3DE087B2" w:rsidR="00405003" w:rsidRPr="00EF43E4" w:rsidRDefault="001D7983" w:rsidP="00405003">
      <w:pPr>
        <w:pStyle w:val="Pagrindinistekstas"/>
        <w:numPr>
          <w:ilvl w:val="0"/>
          <w:numId w:val="15"/>
        </w:numPr>
        <w:spacing w:after="120"/>
        <w:rPr>
          <w:iCs/>
        </w:rPr>
      </w:pPr>
      <w:r w:rsidRPr="00EF43E4">
        <w:rPr>
          <w:iCs/>
        </w:rPr>
        <w:lastRenderedPageBreak/>
        <w:t>Pirmosios instancijos teismas n</w:t>
      </w:r>
      <w:r w:rsidR="00E71C47" w:rsidRPr="00EF43E4">
        <w:rPr>
          <w:iCs/>
        </w:rPr>
        <w:t xml:space="preserve">agrinėjamoje byloje </w:t>
      </w:r>
      <w:r w:rsidRPr="00EF43E4">
        <w:rPr>
          <w:iCs/>
        </w:rPr>
        <w:t>konstatavo</w:t>
      </w:r>
      <w:r w:rsidR="00E71C47" w:rsidRPr="00EF43E4">
        <w:rPr>
          <w:iCs/>
        </w:rPr>
        <w:t xml:space="preserve">, kad </w:t>
      </w:r>
      <w:bookmarkStart w:id="82" w:name="Buk_54"/>
      <w:r w:rsidR="00606043" w:rsidRPr="00606043">
        <w:t xml:space="preserve">E. L. </w:t>
      </w:r>
      <w:bookmarkEnd w:id="82"/>
      <w:r w:rsidR="00C408CA" w:rsidRPr="00EF43E4">
        <w:t xml:space="preserve">neturėjo objektyvios galimybės numatyti galimų savo veiksmų (narkotinės medžiagos suleidimo </w:t>
      </w:r>
      <w:bookmarkStart w:id="83" w:name="Buk_77"/>
      <w:r w:rsidR="00606043" w:rsidRPr="00606043">
        <w:t>V. V.</w:t>
      </w:r>
      <w:bookmarkEnd w:id="83"/>
      <w:r w:rsidR="00C408CA" w:rsidRPr="00EF43E4">
        <w:t>) padarinių (jo mirties)</w:t>
      </w:r>
      <w:r w:rsidRPr="00EF43E4">
        <w:t>. Darydamas tokią išvadą pirmosios instancijos teismas</w:t>
      </w:r>
      <w:r w:rsidR="00C408CA" w:rsidRPr="00EF43E4">
        <w:t xml:space="preserve"> atsižvelg</w:t>
      </w:r>
      <w:r w:rsidR="00923900" w:rsidRPr="00EF43E4">
        <w:t>ė</w:t>
      </w:r>
      <w:r w:rsidR="00C408CA" w:rsidRPr="00EF43E4">
        <w:t xml:space="preserve"> į tai, kad</w:t>
      </w:r>
      <w:r w:rsidR="00A4332C" w:rsidRPr="00EF43E4">
        <w:t>,</w:t>
      </w:r>
      <w:r w:rsidR="00C408CA" w:rsidRPr="00EF43E4">
        <w:t xml:space="preserve"> sprendžiant kaltės klausimą, svarbi aplinkybė</w:t>
      </w:r>
      <w:r w:rsidRPr="00EF43E4">
        <w:t xml:space="preserve"> yra ta</w:t>
      </w:r>
      <w:r w:rsidR="00C408CA" w:rsidRPr="00EF43E4">
        <w:t xml:space="preserve">, </w:t>
      </w:r>
      <w:r w:rsidR="00923900" w:rsidRPr="00EF43E4">
        <w:t>jog</w:t>
      </w:r>
      <w:r w:rsidR="00C408CA" w:rsidRPr="00EF43E4">
        <w:t xml:space="preserve"> pats </w:t>
      </w:r>
      <w:bookmarkStart w:id="84" w:name="Buk_55"/>
      <w:r w:rsidR="00606043" w:rsidRPr="00606043">
        <w:t>E. L.</w:t>
      </w:r>
      <w:bookmarkEnd w:id="84"/>
      <w:r w:rsidR="00C408CA" w:rsidRPr="00EF43E4">
        <w:t>, tą dieną vartojęs narkotinių medžiagų, kartu vartoj</w:t>
      </w:r>
      <w:r w:rsidRPr="00EF43E4">
        <w:t>o</w:t>
      </w:r>
      <w:r w:rsidR="00C408CA" w:rsidRPr="00EF43E4">
        <w:t xml:space="preserve"> ir alkohol</w:t>
      </w:r>
      <w:r w:rsidR="008E68F4" w:rsidRPr="00EF43E4">
        <w:t>į</w:t>
      </w:r>
      <w:r w:rsidRPr="00EF43E4">
        <w:t>. Taigi,</w:t>
      </w:r>
      <w:r w:rsidR="00923900" w:rsidRPr="00EF43E4">
        <w:t xml:space="preserve"> anot pirmosios instancijos teismo, v</w:t>
      </w:r>
      <w:r w:rsidR="00C408CA" w:rsidRPr="00EF43E4">
        <w:t>artodamas narkotines medžiagas kartu su alkoholiu</w:t>
      </w:r>
      <w:r w:rsidR="00923900" w:rsidRPr="00EF43E4">
        <w:t xml:space="preserve"> ir </w:t>
      </w:r>
      <w:r w:rsidR="00C408CA" w:rsidRPr="00EF43E4">
        <w:t>nepatirdamas dėl to kokių nors žymesnių staigių sveikatos sutrikimų,</w:t>
      </w:r>
      <w:r w:rsidR="00923900" w:rsidRPr="00EF43E4">
        <w:t xml:space="preserve"> </w:t>
      </w:r>
      <w:bookmarkStart w:id="85" w:name="Buk_56"/>
      <w:r w:rsidR="00606043" w:rsidRPr="00606043">
        <w:t xml:space="preserve">E. L. </w:t>
      </w:r>
      <w:bookmarkEnd w:id="85"/>
      <w:r w:rsidR="00C408CA" w:rsidRPr="00EF43E4">
        <w:t xml:space="preserve">neturėjo pagrindo manyti, </w:t>
      </w:r>
      <w:r w:rsidRPr="00EF43E4">
        <w:t>jog</w:t>
      </w:r>
      <w:r w:rsidR="00C408CA" w:rsidRPr="00EF43E4">
        <w:t xml:space="preserve"> </w:t>
      </w:r>
      <w:bookmarkStart w:id="86" w:name="Buk_94"/>
      <w:r w:rsidR="00606043" w:rsidRPr="00606043">
        <w:t xml:space="preserve">V. V. </w:t>
      </w:r>
      <w:bookmarkEnd w:id="86"/>
      <w:r w:rsidR="00C408CA" w:rsidRPr="00EF43E4">
        <w:t>gali kilti koki</w:t>
      </w:r>
      <w:r w:rsidR="00A4332C" w:rsidRPr="00EF43E4">
        <w:t>ų</w:t>
      </w:r>
      <w:r w:rsidR="00C408CA" w:rsidRPr="00EF43E4">
        <w:t xml:space="preserve"> nors pavojing</w:t>
      </w:r>
      <w:r w:rsidR="00A4332C" w:rsidRPr="00EF43E4">
        <w:t>ų</w:t>
      </w:r>
      <w:r w:rsidR="00C408CA" w:rsidRPr="00EF43E4">
        <w:t xml:space="preserve"> sveikatai ar gyvybei padarini</w:t>
      </w:r>
      <w:r w:rsidR="00A4332C" w:rsidRPr="00EF43E4">
        <w:t>ų</w:t>
      </w:r>
      <w:r w:rsidR="00C408CA" w:rsidRPr="00EF43E4">
        <w:t xml:space="preserve">. </w:t>
      </w:r>
      <w:r w:rsidR="00923900" w:rsidRPr="00EF43E4">
        <w:t>Pirmosios instancijos t</w:t>
      </w:r>
      <w:r w:rsidR="009E13F7" w:rsidRPr="00EF43E4">
        <w:t xml:space="preserve">eismo vertinimu, </w:t>
      </w:r>
      <w:bookmarkStart w:id="87" w:name="Buk_57"/>
      <w:r w:rsidR="00606043" w:rsidRPr="00606043">
        <w:t xml:space="preserve">E. L. </w:t>
      </w:r>
      <w:bookmarkEnd w:id="87"/>
      <w:r w:rsidR="009E13F7" w:rsidRPr="00EF43E4">
        <w:t xml:space="preserve">nenumatė ir negalėjo numatyti, kad </w:t>
      </w:r>
      <w:bookmarkStart w:id="88" w:name="Buk_112"/>
      <w:r w:rsidR="00606043" w:rsidRPr="00606043">
        <w:t xml:space="preserve">V. V. </w:t>
      </w:r>
      <w:bookmarkEnd w:id="88"/>
      <w:r w:rsidR="00923900" w:rsidRPr="00EF43E4">
        <w:t>buvo</w:t>
      </w:r>
      <w:r w:rsidR="009E13F7" w:rsidRPr="00EF43E4">
        <w:t xml:space="preserve"> tokio neblaivumo laipsnio, </w:t>
      </w:r>
      <w:r w:rsidR="00923900" w:rsidRPr="00EF43E4">
        <w:t>jog</w:t>
      </w:r>
      <w:r w:rsidR="009E13F7" w:rsidRPr="00EF43E4">
        <w:t xml:space="preserve"> narkotinių medžiagų vartojimas yra pavojingas ne tik jo sveikatai, bet ir gyvybei. </w:t>
      </w:r>
    </w:p>
    <w:p w14:paraId="71D93C9F" w14:textId="74FB9654" w:rsidR="006D3BA7" w:rsidRPr="00EF43E4" w:rsidRDefault="00405003" w:rsidP="00405003">
      <w:pPr>
        <w:pStyle w:val="Pagrindinistekstas"/>
        <w:numPr>
          <w:ilvl w:val="0"/>
          <w:numId w:val="15"/>
        </w:numPr>
        <w:spacing w:after="120"/>
        <w:rPr>
          <w:iCs/>
        </w:rPr>
      </w:pPr>
      <w:r w:rsidRPr="00EF43E4">
        <w:t>BK 132 straipsnio 1 dalyje baudžiamoji atsakomybė nustatyta tam, kas dėl neatsargumo atėmė gyvybę kitam žmogui. Kvalifikuojant veiką pagal šį straipsnį būtina nustatyti: 1) kad būtent kaltininko veika buvo nukentėjusiojo mirties priežastis, t. y. kad tarp kaltininko veikos ir kilusių padarinių yra teisiškai reikšmingas priežastinis ryšys, nes šie padariniai buvo dėsningas kaltininko veikos rezultatas; 2) jo kaltę (nusikalstamą pasitikėjimą ar nusikalstamą nerūpestingumą) dėl kito žmogaus mirties (</w:t>
      </w:r>
      <w:r w:rsidR="00B22C4F" w:rsidRPr="00EF43E4">
        <w:t>Lietuvos Aukščiausiojo Teismo</w:t>
      </w:r>
      <w:r w:rsidRPr="00EF43E4">
        <w:t xml:space="preserve"> </w:t>
      </w:r>
      <w:r w:rsidR="009E3C78" w:rsidRPr="00EF43E4">
        <w:t xml:space="preserve">Baudžiamųjų bylų skyriaus plenarinės sesijos 2011 m. birželio 23 d. </w:t>
      </w:r>
      <w:r w:rsidRPr="00EF43E4">
        <w:t>nutartis baudžiamojoje byloje Nr. 2K-P-47/2011).</w:t>
      </w:r>
      <w:r w:rsidRPr="00EF43E4">
        <w:rPr>
          <w:iCs/>
        </w:rPr>
        <w:t xml:space="preserve"> </w:t>
      </w:r>
      <w:r w:rsidRPr="00EF43E4">
        <w:t>BK 16 straipsnio 3</w:t>
      </w:r>
      <w:r w:rsidR="009E3C78" w:rsidRPr="00EF43E4">
        <w:t> </w:t>
      </w:r>
      <w:r w:rsidRPr="00EF43E4">
        <w:t xml:space="preserve">dalyje nurodyta, kad nusikaltimas ar baudžiamasis nusižengimas yra padarytas dėl nusikalstamo nerūpestingumo, jeigu jį padaręs asmuo nenumatė, kad dėl jo veikimo ar neveikimo gali atsirasti šiame kodekse </w:t>
      </w:r>
      <w:r w:rsidR="00B22C4F" w:rsidRPr="00EF43E4">
        <w:t xml:space="preserve">nurodytų </w:t>
      </w:r>
      <w:r w:rsidRPr="00EF43E4">
        <w:t>padarini</w:t>
      </w:r>
      <w:r w:rsidR="00B22C4F" w:rsidRPr="00EF43E4">
        <w:t>ų</w:t>
      </w:r>
      <w:r w:rsidRPr="00EF43E4">
        <w:t>, nors pagal veikos aplinkybes ir savo asmenines savybes galėjo ir turėjo tai numatyti.</w:t>
      </w:r>
      <w:r w:rsidR="00323A43" w:rsidRPr="00EF43E4">
        <w:t xml:space="preserve"> Turėjimas numatyti padarinius yra objektyvus nusikalstamo nerūpestingumo kriterijus, kuris nustato pareigos būti atsargiam, darant atitinkamas veikas, buvimą. Tokia pareiga gali išplaukti iš įstatymo, tarnybos pareigų, profesijos, ankstesnės veiklos, gyvenimo patyrimo ir pan. Galėjimas numatyti padarinius yra subjektyvus nusikalstamo nerūpestingumo kriterijus, kuris nustato asmens, turinčio atitinkamą pareigą, realią galimybę konkrečioje situacijoje suprasti daromos veikos pavojingumą ir numatyti kito žmogaus gyvybės atėmimą kaip jo veikos padarinius. Apie tai teismas sprendžia įvertinęs kaltininko asmenines savybes – patirtį, kompetenciją, išsilavinimą, sveikatos būklę ir pan. (Lietuvos Aukščiausiojo Teismo </w:t>
      </w:r>
      <w:r w:rsidR="009E3C78" w:rsidRPr="00EF43E4">
        <w:t xml:space="preserve">Baudžiamųjų bylų skyriaus plenarinės sesijos 2011 m. birželio 23 d. </w:t>
      </w:r>
      <w:r w:rsidR="00323A43" w:rsidRPr="00EF43E4">
        <w:t>nutart</w:t>
      </w:r>
      <w:r w:rsidR="009E3C78" w:rsidRPr="00EF43E4">
        <w:t>i</w:t>
      </w:r>
      <w:r w:rsidR="00323A43" w:rsidRPr="00EF43E4">
        <w:t xml:space="preserve">s </w:t>
      </w:r>
      <w:r w:rsidR="009E3C78" w:rsidRPr="00EF43E4">
        <w:t xml:space="preserve">baudžiamojoje </w:t>
      </w:r>
      <w:r w:rsidR="00323A43" w:rsidRPr="00EF43E4">
        <w:t>bylo</w:t>
      </w:r>
      <w:r w:rsidR="009E3C78" w:rsidRPr="00EF43E4">
        <w:t>j</w:t>
      </w:r>
      <w:r w:rsidR="00323A43" w:rsidRPr="00EF43E4">
        <w:t>e Nr. 2K-P-47/2011</w:t>
      </w:r>
      <w:r w:rsidR="009E3C78" w:rsidRPr="00EF43E4">
        <w:t>;</w:t>
      </w:r>
      <w:r w:rsidR="00323A43" w:rsidRPr="00EF43E4">
        <w:t xml:space="preserve"> </w:t>
      </w:r>
      <w:r w:rsidR="00120A7B" w:rsidRPr="00EF43E4">
        <w:t xml:space="preserve">nutartys baudžiamosiose bylose Nr. </w:t>
      </w:r>
      <w:r w:rsidR="00323A43" w:rsidRPr="00EF43E4">
        <w:t>2K-512/2014, 2K-7-54-628/2020, 2K-86-976/2023).</w:t>
      </w:r>
    </w:p>
    <w:p w14:paraId="453819FE" w14:textId="776D35C4" w:rsidR="00405003" w:rsidRPr="00EF43E4" w:rsidRDefault="006D3BA7" w:rsidP="00594A27">
      <w:pPr>
        <w:pStyle w:val="Pagrindinistekstas"/>
        <w:numPr>
          <w:ilvl w:val="0"/>
          <w:numId w:val="15"/>
        </w:numPr>
        <w:spacing w:after="120"/>
        <w:ind w:left="357" w:hanging="357"/>
        <w:rPr>
          <w:iCs/>
        </w:rPr>
      </w:pPr>
      <w:r w:rsidRPr="00EF43E4">
        <w:t>Apeliacinės instancijos teismas n</w:t>
      </w:r>
      <w:r w:rsidR="00A3507C" w:rsidRPr="00EF43E4">
        <w:t>agrinėjamoje byloje</w:t>
      </w:r>
      <w:r w:rsidRPr="00EF43E4">
        <w:t xml:space="preserve"> padarė priešingą</w:t>
      </w:r>
      <w:r w:rsidR="00323A43" w:rsidRPr="00EF43E4">
        <w:t xml:space="preserve"> nei pirmosios instancijos teismas</w:t>
      </w:r>
      <w:r w:rsidRPr="00EF43E4">
        <w:t xml:space="preserve"> išvadą ir nuteisė</w:t>
      </w:r>
      <w:r w:rsidR="00A3507C" w:rsidRPr="00EF43E4">
        <w:t xml:space="preserve"> </w:t>
      </w:r>
      <w:bookmarkStart w:id="89" w:name="Buk_8"/>
      <w:r w:rsidR="00606043" w:rsidRPr="00606043">
        <w:t xml:space="preserve">E. L. </w:t>
      </w:r>
      <w:bookmarkEnd w:id="89"/>
      <w:r w:rsidR="00A3507C" w:rsidRPr="00EF43E4">
        <w:t>už tai, kad</w:t>
      </w:r>
      <w:r w:rsidRPr="00EF43E4">
        <w:t xml:space="preserve"> jis</w:t>
      </w:r>
      <w:r w:rsidR="00A3507C" w:rsidRPr="00EF43E4">
        <w:t xml:space="preserve"> </w:t>
      </w:r>
      <w:r w:rsidR="000B33D6" w:rsidRPr="00EF43E4">
        <w:t xml:space="preserve">per du kartus </w:t>
      </w:r>
      <w:bookmarkStart w:id="90" w:name="Buk_95"/>
      <w:r w:rsidR="00606043" w:rsidRPr="00606043">
        <w:t>V. V.</w:t>
      </w:r>
      <w:bookmarkEnd w:id="90"/>
      <w:r w:rsidR="000B33D6" w:rsidRPr="00EF43E4">
        <w:rPr>
          <w:color w:val="000000"/>
        </w:rPr>
        <w:t xml:space="preserve">, buvusiam sunkaus neblaivumo laipsnio, suleido narkotinės medžiagos – </w:t>
      </w:r>
      <w:proofErr w:type="spellStart"/>
      <w:r w:rsidR="000B33D6" w:rsidRPr="00EF43E4">
        <w:rPr>
          <w:color w:val="000000"/>
        </w:rPr>
        <w:t>karfentanilio</w:t>
      </w:r>
      <w:proofErr w:type="spellEnd"/>
      <w:r w:rsidR="000B33D6" w:rsidRPr="00EF43E4">
        <w:rPr>
          <w:color w:val="000000"/>
        </w:rPr>
        <w:t xml:space="preserve">, </w:t>
      </w:r>
      <w:r w:rsidR="00B22C4F" w:rsidRPr="00EF43E4">
        <w:rPr>
          <w:color w:val="000000"/>
        </w:rPr>
        <w:t xml:space="preserve">tai </w:t>
      </w:r>
      <w:r w:rsidR="000B33D6" w:rsidRPr="00EF43E4">
        <w:rPr>
          <w:color w:val="000000"/>
        </w:rPr>
        <w:t xml:space="preserve">sukėlė ūmų apsinuodijimą </w:t>
      </w:r>
      <w:proofErr w:type="spellStart"/>
      <w:r w:rsidR="000B33D6" w:rsidRPr="00EF43E4">
        <w:rPr>
          <w:color w:val="000000"/>
        </w:rPr>
        <w:t>karfentaniliu</w:t>
      </w:r>
      <w:proofErr w:type="spellEnd"/>
      <w:r w:rsidR="000B33D6" w:rsidRPr="00EF43E4">
        <w:rPr>
          <w:color w:val="000000"/>
        </w:rPr>
        <w:t xml:space="preserve">, nuo </w:t>
      </w:r>
      <w:r w:rsidR="00B22C4F" w:rsidRPr="00EF43E4">
        <w:rPr>
          <w:color w:val="000000"/>
        </w:rPr>
        <w:t xml:space="preserve">to </w:t>
      </w:r>
      <w:bookmarkStart w:id="91" w:name="Buk_113"/>
      <w:r w:rsidR="00606043" w:rsidRPr="00606043">
        <w:t xml:space="preserve">V. V. </w:t>
      </w:r>
      <w:bookmarkEnd w:id="91"/>
      <w:r w:rsidR="000B33D6" w:rsidRPr="00EF43E4">
        <w:rPr>
          <w:color w:val="000000"/>
        </w:rPr>
        <w:t xml:space="preserve">mirė. </w:t>
      </w:r>
      <w:r w:rsidR="00A03197" w:rsidRPr="00EF43E4">
        <w:rPr>
          <w:color w:val="000000"/>
        </w:rPr>
        <w:t xml:space="preserve">Apeliacinės instancijos teismas nustatė, kad </w:t>
      </w:r>
      <w:bookmarkStart w:id="92" w:name="Buk_58"/>
      <w:r w:rsidR="00606043" w:rsidRPr="00606043">
        <w:t xml:space="preserve">E. L. </w:t>
      </w:r>
      <w:bookmarkEnd w:id="92"/>
      <w:r w:rsidR="00A03197" w:rsidRPr="00EF43E4">
        <w:t xml:space="preserve">pagal savo asmenines savybes, turimą gyvenimišką patirtį suprato, </w:t>
      </w:r>
      <w:r w:rsidR="001D7983" w:rsidRPr="00EF43E4">
        <w:t>jog</w:t>
      </w:r>
      <w:r w:rsidR="00A03197" w:rsidRPr="00EF43E4">
        <w:t xml:space="preserve"> dėl jo veiksmų gali grėsti pavojus </w:t>
      </w:r>
      <w:bookmarkStart w:id="93" w:name="Buk_78"/>
      <w:r w:rsidR="00606043" w:rsidRPr="00606043">
        <w:t>V.</w:t>
      </w:r>
      <w:r w:rsidR="00606043">
        <w:t> </w:t>
      </w:r>
      <w:r w:rsidR="00606043" w:rsidRPr="00606043">
        <w:t xml:space="preserve">V. </w:t>
      </w:r>
      <w:bookmarkEnd w:id="93"/>
      <w:r w:rsidR="00A03197" w:rsidRPr="00EF43E4">
        <w:t>sveikatai ar gyvybei, nors ir nenumatė, kad narkotinių medžiagų suleidimas pasibaigs mirtimi</w:t>
      </w:r>
      <w:r w:rsidR="00405003" w:rsidRPr="00EF43E4">
        <w:t xml:space="preserve">. Tai konstatuodamas teismas vertino ir rėmėsi paties </w:t>
      </w:r>
      <w:bookmarkStart w:id="94" w:name="Buk_21"/>
      <w:r w:rsidR="00606043" w:rsidRPr="00606043">
        <w:t xml:space="preserve">E. L. </w:t>
      </w:r>
      <w:bookmarkEnd w:id="94"/>
      <w:r w:rsidR="00405003" w:rsidRPr="00EF43E4">
        <w:t xml:space="preserve">parodymais, taip pat byloje nustatytomis aplinkybėmis, kad tiek </w:t>
      </w:r>
      <w:bookmarkStart w:id="95" w:name="Buk_59"/>
      <w:r w:rsidR="00606043" w:rsidRPr="00606043">
        <w:t>E. L.</w:t>
      </w:r>
      <w:bookmarkEnd w:id="95"/>
      <w:r w:rsidR="00405003" w:rsidRPr="00EF43E4">
        <w:t xml:space="preserve">, tiek liudytojas </w:t>
      </w:r>
      <w:bookmarkStart w:id="96" w:name="Buk_4"/>
      <w:r w:rsidR="00606043" w:rsidRPr="00606043">
        <w:t xml:space="preserve">A. B. </w:t>
      </w:r>
      <w:bookmarkEnd w:id="96"/>
      <w:r w:rsidR="00405003" w:rsidRPr="00EF43E4">
        <w:t>įspėjo nukentėjusįjį apie tai, kad geriau nevartoti narkotinių medžiagų esant neblaiviam</w:t>
      </w:r>
      <w:r w:rsidR="00800058" w:rsidRPr="00EF43E4">
        <w:t xml:space="preserve"> (nuosprendžio </w:t>
      </w:r>
      <w:r w:rsidR="002F4D0E" w:rsidRPr="00EF43E4">
        <w:t xml:space="preserve">30 </w:t>
      </w:r>
      <w:r w:rsidR="00800058" w:rsidRPr="00EF43E4">
        <w:t>punktas)</w:t>
      </w:r>
      <w:r w:rsidRPr="00EF43E4">
        <w:t>.</w:t>
      </w:r>
      <w:r w:rsidR="00AC78A9" w:rsidRPr="00EF43E4">
        <w:t xml:space="preserve"> </w:t>
      </w:r>
      <w:r w:rsidRPr="00EF43E4">
        <w:t>Byloje</w:t>
      </w:r>
      <w:r w:rsidR="00405003" w:rsidRPr="00EF43E4">
        <w:t xml:space="preserve"> taip pat</w:t>
      </w:r>
      <w:r w:rsidRPr="00EF43E4">
        <w:t xml:space="preserve"> nustatyta,</w:t>
      </w:r>
      <w:r w:rsidR="00AC78A9" w:rsidRPr="00EF43E4">
        <w:t xml:space="preserve"> kad</w:t>
      </w:r>
      <w:r w:rsidR="00CB1523" w:rsidRPr="00EF43E4">
        <w:t xml:space="preserve"> </w:t>
      </w:r>
      <w:bookmarkStart w:id="97" w:name="Buk_60"/>
      <w:r w:rsidR="00606043" w:rsidRPr="00606043">
        <w:t>E. L.</w:t>
      </w:r>
      <w:bookmarkEnd w:id="97"/>
      <w:r w:rsidR="00CB1523" w:rsidRPr="00EF43E4">
        <w:t xml:space="preserve">, pats vartodamas </w:t>
      </w:r>
      <w:proofErr w:type="spellStart"/>
      <w:r w:rsidR="00CB1523" w:rsidRPr="00EF43E4">
        <w:t>karfentanilį</w:t>
      </w:r>
      <w:proofErr w:type="spellEnd"/>
      <w:r w:rsidR="00CB1523" w:rsidRPr="00EF43E4">
        <w:t>,</w:t>
      </w:r>
      <w:r w:rsidR="00AC78A9" w:rsidRPr="00EF43E4">
        <w:t xml:space="preserve"> </w:t>
      </w:r>
      <w:bookmarkStart w:id="98" w:name="Buk_96"/>
      <w:r w:rsidR="00606043" w:rsidRPr="00606043">
        <w:t xml:space="preserve">V. V. </w:t>
      </w:r>
      <w:bookmarkEnd w:id="98"/>
      <w:r w:rsidR="00CB1523" w:rsidRPr="00EF43E4">
        <w:t>jo prašymu</w:t>
      </w:r>
      <w:r w:rsidR="00AC78A9" w:rsidRPr="00EF43E4">
        <w:t xml:space="preserve"> </w:t>
      </w:r>
      <w:r w:rsidR="00CB1523" w:rsidRPr="00EF43E4">
        <w:t>suleido</w:t>
      </w:r>
      <w:r w:rsidR="00AC78A9" w:rsidRPr="00EF43E4">
        <w:t xml:space="preserve"> </w:t>
      </w:r>
      <w:r w:rsidR="00405003" w:rsidRPr="00EF43E4">
        <w:t xml:space="preserve">narkotinės medžiagos – </w:t>
      </w:r>
      <w:proofErr w:type="spellStart"/>
      <w:r w:rsidR="00405003" w:rsidRPr="00EF43E4">
        <w:t>karfentanilio</w:t>
      </w:r>
      <w:proofErr w:type="spellEnd"/>
      <w:r w:rsidR="00405003" w:rsidRPr="00EF43E4">
        <w:t xml:space="preserve"> – du kartus</w:t>
      </w:r>
      <w:r w:rsidR="00CB1523" w:rsidRPr="00EF43E4">
        <w:t>. Akivaizdu, kad</w:t>
      </w:r>
      <w:r w:rsidR="00B22C4F" w:rsidRPr="00EF43E4">
        <w:t>,</w:t>
      </w:r>
      <w:r w:rsidR="00CB1523" w:rsidRPr="00EF43E4">
        <w:t xml:space="preserve"> p</w:t>
      </w:r>
      <w:r w:rsidR="00275DF4" w:rsidRPr="00EF43E4">
        <w:t>ats vartodamas</w:t>
      </w:r>
      <w:r w:rsidR="00CB1523" w:rsidRPr="00EF43E4">
        <w:t xml:space="preserve"> tokią pačią narkotinę medžiagą</w:t>
      </w:r>
      <w:r w:rsidR="00275DF4" w:rsidRPr="00EF43E4">
        <w:t>,</w:t>
      </w:r>
      <w:r w:rsidR="00CB1523" w:rsidRPr="00EF43E4">
        <w:t xml:space="preserve"> </w:t>
      </w:r>
      <w:bookmarkStart w:id="99" w:name="Buk_61"/>
      <w:r w:rsidR="00606043" w:rsidRPr="00606043">
        <w:t>E.</w:t>
      </w:r>
      <w:r w:rsidR="00606043">
        <w:t> </w:t>
      </w:r>
      <w:r w:rsidR="00606043" w:rsidRPr="00606043">
        <w:t xml:space="preserve">L. </w:t>
      </w:r>
      <w:bookmarkEnd w:id="99"/>
      <w:r w:rsidR="00275DF4" w:rsidRPr="00EF43E4">
        <w:t xml:space="preserve">iš </w:t>
      </w:r>
      <w:r w:rsidR="00CB1523" w:rsidRPr="00EF43E4">
        <w:t>vartojimo</w:t>
      </w:r>
      <w:r w:rsidR="00275DF4" w:rsidRPr="00EF43E4">
        <w:t xml:space="preserve"> patirties turėjo ir galėjo numatyti, </w:t>
      </w:r>
      <w:r w:rsidR="00405003" w:rsidRPr="00EF43E4">
        <w:t>jog</w:t>
      </w:r>
      <w:r w:rsidR="00275DF4" w:rsidRPr="00EF43E4">
        <w:t xml:space="preserve"> </w:t>
      </w:r>
      <w:proofErr w:type="spellStart"/>
      <w:r w:rsidR="00E41DD8" w:rsidRPr="00EF43E4">
        <w:t>karfentanilio</w:t>
      </w:r>
      <w:proofErr w:type="spellEnd"/>
      <w:r w:rsidR="00275DF4" w:rsidRPr="00EF43E4">
        <w:t xml:space="preserve"> suleidimas</w:t>
      </w:r>
      <w:r w:rsidR="00E41DD8" w:rsidRPr="00EF43E4">
        <w:t xml:space="preserve"> antrą kartą yra pavojingas ir</w:t>
      </w:r>
      <w:r w:rsidR="00275DF4" w:rsidRPr="00EF43E4">
        <w:t xml:space="preserve"> gali baigtis mirtimi.</w:t>
      </w:r>
      <w:r w:rsidR="00473C49" w:rsidRPr="00EF43E4">
        <w:t xml:space="preserve"> </w:t>
      </w:r>
      <w:r w:rsidR="00405003" w:rsidRPr="00EF43E4">
        <w:t xml:space="preserve">Taigi byloje pagrįstai konstatuota, kad </w:t>
      </w:r>
      <w:bookmarkStart w:id="100" w:name="Buk_62"/>
      <w:r w:rsidR="00606043" w:rsidRPr="00606043">
        <w:t xml:space="preserve">E. L. </w:t>
      </w:r>
      <w:bookmarkEnd w:id="100"/>
      <w:r w:rsidR="00405003" w:rsidRPr="00EF43E4">
        <w:t>veikė esant nusikalstamam nerūpestingumui.</w:t>
      </w:r>
    </w:p>
    <w:p w14:paraId="31E1D7E1" w14:textId="7DDC51B6" w:rsidR="008E68F4" w:rsidRPr="00EF43E4" w:rsidRDefault="00157D0D" w:rsidP="00594A27">
      <w:pPr>
        <w:pStyle w:val="Sraopastraipa"/>
        <w:numPr>
          <w:ilvl w:val="0"/>
          <w:numId w:val="15"/>
        </w:numPr>
        <w:spacing w:after="120"/>
        <w:ind w:left="357" w:hanging="357"/>
        <w:contextualSpacing w:val="0"/>
        <w:jc w:val="both"/>
        <w:rPr>
          <w:color w:val="000000"/>
          <w:lang w:val="lt-LT"/>
        </w:rPr>
      </w:pPr>
      <w:r w:rsidRPr="00EF43E4">
        <w:rPr>
          <w:rFonts w:asciiTheme="majorBidi" w:hAnsiTheme="majorBidi" w:cstheme="majorBidi"/>
          <w:color w:val="000000"/>
          <w:lang w:val="lt-LT" w:eastAsia="lt-LT" w:bidi="lt-LT"/>
        </w:rPr>
        <w:t xml:space="preserve">Kasaciniame skunde taip pat nurodoma, kad apeliacinės instancijos teismas, darydamas išvadas dėl </w:t>
      </w:r>
      <w:bookmarkStart w:id="101" w:name="Buk_22"/>
      <w:r w:rsidR="00606043" w:rsidRPr="00606043">
        <w:rPr>
          <w:rFonts w:asciiTheme="majorBidi" w:hAnsiTheme="majorBidi" w:cstheme="majorBidi"/>
          <w:lang w:val="lt-LT" w:eastAsia="lt-LT" w:bidi="lt-LT"/>
        </w:rPr>
        <w:t xml:space="preserve">E. L. </w:t>
      </w:r>
      <w:bookmarkEnd w:id="101"/>
      <w:r w:rsidRPr="00EF43E4">
        <w:rPr>
          <w:rFonts w:asciiTheme="majorBidi" w:hAnsiTheme="majorBidi" w:cstheme="majorBidi"/>
          <w:color w:val="000000"/>
          <w:lang w:val="lt-LT" w:eastAsia="lt-LT" w:bidi="lt-LT"/>
        </w:rPr>
        <w:t>kaltės pagal B</w:t>
      </w:r>
      <w:r w:rsidRPr="00EF43E4">
        <w:rPr>
          <w:rStyle w:val="Bodytext4"/>
          <w:rFonts w:asciiTheme="majorBidi" w:hAnsiTheme="majorBidi" w:cstheme="majorBidi"/>
          <w:i w:val="0"/>
          <w:iCs w:val="0"/>
        </w:rPr>
        <w:t>K 132</w:t>
      </w:r>
      <w:r w:rsidRPr="00EF43E4">
        <w:rPr>
          <w:rFonts w:asciiTheme="majorBidi" w:hAnsiTheme="majorBidi" w:cstheme="majorBidi"/>
          <w:i/>
          <w:iCs/>
          <w:color w:val="000000"/>
          <w:lang w:val="lt-LT" w:eastAsia="lt-LT" w:bidi="lt-LT"/>
        </w:rPr>
        <w:t xml:space="preserve"> </w:t>
      </w:r>
      <w:r w:rsidRPr="00EF43E4">
        <w:rPr>
          <w:rFonts w:asciiTheme="majorBidi" w:hAnsiTheme="majorBidi" w:cstheme="majorBidi"/>
          <w:color w:val="000000"/>
          <w:lang w:val="lt-LT" w:eastAsia="lt-LT" w:bidi="lt-LT"/>
        </w:rPr>
        <w:t>str</w:t>
      </w:r>
      <w:r w:rsidRPr="00EF43E4">
        <w:rPr>
          <w:rStyle w:val="Bodytext4Corbel14ptNotItalic"/>
          <w:rFonts w:asciiTheme="majorBidi" w:hAnsiTheme="majorBidi" w:cstheme="majorBidi"/>
          <w:b w:val="0"/>
          <w:bCs w:val="0"/>
          <w:i w:val="0"/>
          <w:iCs w:val="0"/>
          <w:sz w:val="24"/>
          <w:szCs w:val="24"/>
        </w:rPr>
        <w:t xml:space="preserve">aipsnio </w:t>
      </w:r>
      <w:r w:rsidRPr="00EF43E4">
        <w:rPr>
          <w:rFonts w:asciiTheme="majorBidi" w:hAnsiTheme="majorBidi" w:cstheme="majorBidi"/>
          <w:color w:val="000000"/>
          <w:lang w:val="lt-LT" w:eastAsia="lt-LT" w:bidi="lt-LT"/>
        </w:rPr>
        <w:t>1 dalį, padarė esminį baudžiamojo proceso pažeidimą, nes išėjo iš kaltinimo ribų. Su tokiu kasatoriaus argumentu nėra pagrindo sutikti.</w:t>
      </w:r>
      <w:r w:rsidRPr="00EF43E4">
        <w:rPr>
          <w:lang w:val="lt-LT"/>
        </w:rPr>
        <w:t xml:space="preserve"> </w:t>
      </w:r>
    </w:p>
    <w:p w14:paraId="4152BFED" w14:textId="0821F514" w:rsidR="00157D0D" w:rsidRPr="00EF43E4" w:rsidRDefault="00606043" w:rsidP="00594A27">
      <w:pPr>
        <w:pStyle w:val="Sraopastraipa"/>
        <w:numPr>
          <w:ilvl w:val="0"/>
          <w:numId w:val="15"/>
        </w:numPr>
        <w:spacing w:after="120"/>
        <w:ind w:left="357" w:hanging="357"/>
        <w:contextualSpacing w:val="0"/>
        <w:jc w:val="both"/>
        <w:rPr>
          <w:color w:val="000000"/>
          <w:lang w:val="lt-LT"/>
        </w:rPr>
      </w:pPr>
      <w:bookmarkStart w:id="102" w:name="Buk_70"/>
      <w:r w:rsidRPr="00606043">
        <w:rPr>
          <w:lang w:val="lt-LT"/>
        </w:rPr>
        <w:t xml:space="preserve">E. L. </w:t>
      </w:r>
      <w:bookmarkEnd w:id="102"/>
      <w:r w:rsidR="00157D0D" w:rsidRPr="00EF43E4">
        <w:rPr>
          <w:lang w:val="lt-LT"/>
        </w:rPr>
        <w:t>surašytas kaltinimas</w:t>
      </w:r>
      <w:r w:rsidR="008E68F4" w:rsidRPr="00EF43E4">
        <w:rPr>
          <w:lang w:val="lt-LT"/>
        </w:rPr>
        <w:t xml:space="preserve"> </w:t>
      </w:r>
      <w:r w:rsidR="00B22C4F" w:rsidRPr="00EF43E4">
        <w:rPr>
          <w:lang w:val="lt-LT"/>
        </w:rPr>
        <w:t>nagrinėjant bylą</w:t>
      </w:r>
      <w:r w:rsidR="00157D0D" w:rsidRPr="00EF43E4">
        <w:rPr>
          <w:lang w:val="lt-LT"/>
        </w:rPr>
        <w:t xml:space="preserve"> nekito. </w:t>
      </w:r>
      <w:bookmarkStart w:id="103" w:name="Buk_63"/>
      <w:r w:rsidRPr="00606043">
        <w:rPr>
          <w:lang w:val="lt-LT"/>
        </w:rPr>
        <w:t xml:space="preserve">E. L. </w:t>
      </w:r>
      <w:bookmarkEnd w:id="103"/>
      <w:r w:rsidR="00157D0D" w:rsidRPr="00EF43E4">
        <w:rPr>
          <w:color w:val="000000"/>
          <w:lang w:val="lt-LT"/>
        </w:rPr>
        <w:t>buvo kaltinamas ir nuteistas</w:t>
      </w:r>
      <w:r w:rsidR="00157D0D" w:rsidRPr="00EF43E4">
        <w:rPr>
          <w:lang w:val="lt-LT"/>
        </w:rPr>
        <w:t xml:space="preserve"> už tai, kad </w:t>
      </w:r>
      <w:r w:rsidR="00157D0D" w:rsidRPr="00EF43E4">
        <w:rPr>
          <w:color w:val="000000"/>
          <w:lang w:val="lt-LT"/>
        </w:rPr>
        <w:t xml:space="preserve">dėl neatsargumo atėmė gyvybę kitam žmogui: </w:t>
      </w:r>
      <w:bookmarkStart w:id="104" w:name="Buk_97"/>
      <w:r w:rsidRPr="00606043">
        <w:rPr>
          <w:lang w:val="lt-LT"/>
        </w:rPr>
        <w:t>V. V.</w:t>
      </w:r>
      <w:bookmarkEnd w:id="104"/>
      <w:r w:rsidR="00157D0D" w:rsidRPr="00EF43E4">
        <w:rPr>
          <w:color w:val="000000"/>
          <w:lang w:val="lt-LT"/>
        </w:rPr>
        <w:t xml:space="preserve">, buvusiam sunkaus neblaivumo laipsnio (nustatyta kraujyje 3,00 </w:t>
      </w:r>
      <w:proofErr w:type="spellStart"/>
      <w:r w:rsidR="00157D0D" w:rsidRPr="00EF43E4">
        <w:rPr>
          <w:color w:val="000000"/>
          <w:lang w:val="lt-LT"/>
        </w:rPr>
        <w:t>prom</w:t>
      </w:r>
      <w:proofErr w:type="spellEnd"/>
      <w:r w:rsidR="00157D0D" w:rsidRPr="00EF43E4">
        <w:rPr>
          <w:color w:val="000000"/>
          <w:lang w:val="lt-LT"/>
        </w:rPr>
        <w:t xml:space="preserve">. etilo alkoholio), padarydamas injekcine adata dvi durtines </w:t>
      </w:r>
      <w:r w:rsidR="00157D0D" w:rsidRPr="00EF43E4">
        <w:rPr>
          <w:color w:val="000000"/>
          <w:lang w:val="lt-LT"/>
        </w:rPr>
        <w:lastRenderedPageBreak/>
        <w:t xml:space="preserve">žaizdeles kairės ir dešinės rankų linkiuose, suleido narkotinės medžiagos – </w:t>
      </w:r>
      <w:proofErr w:type="spellStart"/>
      <w:r w:rsidR="00157D0D" w:rsidRPr="00EF43E4">
        <w:rPr>
          <w:color w:val="000000"/>
          <w:lang w:val="lt-LT"/>
        </w:rPr>
        <w:t>karfentanilio</w:t>
      </w:r>
      <w:proofErr w:type="spellEnd"/>
      <w:r w:rsidR="00157D0D" w:rsidRPr="00EF43E4">
        <w:rPr>
          <w:color w:val="000000"/>
          <w:lang w:val="lt-LT"/>
        </w:rPr>
        <w:t xml:space="preserve"> (nustatyta kraujyje 0,0007 mg/l), </w:t>
      </w:r>
      <w:r w:rsidR="00B22C4F" w:rsidRPr="00EF43E4">
        <w:rPr>
          <w:color w:val="000000"/>
          <w:lang w:val="lt-LT"/>
        </w:rPr>
        <w:t xml:space="preserve">tai </w:t>
      </w:r>
      <w:r w:rsidR="00157D0D" w:rsidRPr="00EF43E4">
        <w:rPr>
          <w:color w:val="000000"/>
          <w:lang w:val="lt-LT"/>
        </w:rPr>
        <w:t xml:space="preserve">sukėlė ūmų apsinuodijimą </w:t>
      </w:r>
      <w:proofErr w:type="spellStart"/>
      <w:r w:rsidR="00157D0D" w:rsidRPr="00EF43E4">
        <w:rPr>
          <w:color w:val="000000"/>
          <w:lang w:val="lt-LT"/>
        </w:rPr>
        <w:t>karfentaniliu</w:t>
      </w:r>
      <w:proofErr w:type="spellEnd"/>
      <w:r w:rsidR="00157D0D" w:rsidRPr="00EF43E4">
        <w:rPr>
          <w:color w:val="000000"/>
          <w:lang w:val="lt-LT"/>
        </w:rPr>
        <w:t xml:space="preserve">, esant sunkiam neblaivumo laipsniui, nuo </w:t>
      </w:r>
      <w:r w:rsidR="00B22C4F" w:rsidRPr="00EF43E4">
        <w:rPr>
          <w:color w:val="000000"/>
          <w:lang w:val="lt-LT"/>
        </w:rPr>
        <w:t>t</w:t>
      </w:r>
      <w:r w:rsidR="00157D0D" w:rsidRPr="00EF43E4">
        <w:rPr>
          <w:color w:val="000000"/>
          <w:lang w:val="lt-LT"/>
        </w:rPr>
        <w:t xml:space="preserve">o </w:t>
      </w:r>
      <w:bookmarkStart w:id="105" w:name="Buk_114"/>
      <w:r w:rsidRPr="00606043">
        <w:rPr>
          <w:lang w:val="lt-LT"/>
        </w:rPr>
        <w:t xml:space="preserve">V. V. </w:t>
      </w:r>
      <w:bookmarkEnd w:id="105"/>
      <w:r w:rsidR="00157D0D" w:rsidRPr="00EF43E4">
        <w:rPr>
          <w:color w:val="000000"/>
          <w:lang w:val="lt-LT"/>
        </w:rPr>
        <w:t xml:space="preserve">mirė. </w:t>
      </w:r>
    </w:p>
    <w:p w14:paraId="7F470E63" w14:textId="4F5516B4" w:rsidR="00323A43" w:rsidRPr="007C1CDB" w:rsidRDefault="00157D0D" w:rsidP="00216BE3">
      <w:pPr>
        <w:pStyle w:val="Sraopastraipa"/>
        <w:numPr>
          <w:ilvl w:val="0"/>
          <w:numId w:val="15"/>
        </w:numPr>
        <w:spacing w:after="120"/>
        <w:ind w:left="357" w:hanging="357"/>
        <w:contextualSpacing w:val="0"/>
        <w:jc w:val="both"/>
        <w:rPr>
          <w:color w:val="000000"/>
          <w:lang w:val="lt-LT"/>
        </w:rPr>
      </w:pPr>
      <w:r w:rsidRPr="007C1CDB">
        <w:rPr>
          <w:color w:val="000000"/>
          <w:lang w:val="lt-LT"/>
        </w:rPr>
        <w:t xml:space="preserve">Pažymėtina, kad </w:t>
      </w:r>
      <w:r w:rsidR="009F744D" w:rsidRPr="007C1CDB">
        <w:rPr>
          <w:color w:val="000000"/>
          <w:lang w:val="lt-LT"/>
        </w:rPr>
        <w:t xml:space="preserve">nagrinėjant bylą apeliacinės instancijos teisme buvo atnaujintas įrodymų tyrimas ir apklaustas ekspertas </w:t>
      </w:r>
      <w:bookmarkStart w:id="106" w:name="Buk_73"/>
      <w:r w:rsidR="00606043" w:rsidRPr="00606043">
        <w:rPr>
          <w:lang w:val="lt-LT"/>
        </w:rPr>
        <w:t xml:space="preserve">R. P. </w:t>
      </w:r>
      <w:bookmarkEnd w:id="106"/>
      <w:r w:rsidR="008E68F4" w:rsidRPr="007C1CDB">
        <w:rPr>
          <w:color w:val="000000"/>
          <w:lang w:val="lt-LT"/>
        </w:rPr>
        <w:t>bei</w:t>
      </w:r>
      <w:r w:rsidR="009F744D" w:rsidRPr="007C1CDB">
        <w:rPr>
          <w:color w:val="000000"/>
          <w:lang w:val="lt-LT"/>
        </w:rPr>
        <w:t xml:space="preserve"> specialistė </w:t>
      </w:r>
      <w:bookmarkStart w:id="107" w:name="Buk_74"/>
      <w:r w:rsidR="00606043" w:rsidRPr="00606043">
        <w:rPr>
          <w:lang w:val="lt-LT"/>
        </w:rPr>
        <w:t>V. D.</w:t>
      </w:r>
      <w:bookmarkEnd w:id="107"/>
      <w:r w:rsidR="009F744D" w:rsidRPr="007C1CDB">
        <w:rPr>
          <w:color w:val="000000"/>
          <w:lang w:val="lt-LT"/>
        </w:rPr>
        <w:t xml:space="preserve">. Iš eksperto paaiškinimų nustatyta, kad </w:t>
      </w:r>
      <w:r w:rsidR="00B22C4F" w:rsidRPr="007C1CDB">
        <w:rPr>
          <w:color w:val="000000"/>
          <w:lang w:val="lt-LT"/>
        </w:rPr>
        <w:t xml:space="preserve">tai, </w:t>
      </w:r>
      <w:r w:rsidR="009F744D" w:rsidRPr="007C1CDB">
        <w:rPr>
          <w:color w:val="000000"/>
          <w:lang w:val="lt-LT"/>
        </w:rPr>
        <w:t xml:space="preserve">kiek buvo suleista </w:t>
      </w:r>
      <w:bookmarkStart w:id="108" w:name="_Hlk213416352"/>
      <w:proofErr w:type="spellStart"/>
      <w:r w:rsidR="009F744D" w:rsidRPr="007C1CDB">
        <w:rPr>
          <w:color w:val="000000"/>
          <w:lang w:val="lt-LT"/>
        </w:rPr>
        <w:t>karfentanilio</w:t>
      </w:r>
      <w:bookmarkEnd w:id="108"/>
      <w:proofErr w:type="spellEnd"/>
      <w:r w:rsidR="009F744D" w:rsidRPr="007C1CDB">
        <w:rPr>
          <w:color w:val="000000"/>
          <w:lang w:val="lt-LT"/>
        </w:rPr>
        <w:t>, nenustatyta, bet rastas kiekis</w:t>
      </w:r>
      <w:r w:rsidR="00035FC5" w:rsidRPr="007C1CDB">
        <w:rPr>
          <w:color w:val="000000"/>
          <w:lang w:val="lt-LT"/>
        </w:rPr>
        <w:t xml:space="preserve"> kraujyje</w:t>
      </w:r>
      <w:r w:rsidR="009F744D" w:rsidRPr="007C1CDB">
        <w:rPr>
          <w:color w:val="000000"/>
          <w:lang w:val="lt-LT"/>
        </w:rPr>
        <w:t xml:space="preserve"> buvo labai didelis. Jei mirusysis būtų buvęs blaivus, šis kiekis jam būtų buvęs mirtinas, nes </w:t>
      </w:r>
      <w:proofErr w:type="spellStart"/>
      <w:r w:rsidR="009F744D" w:rsidRPr="007C1CDB">
        <w:rPr>
          <w:color w:val="000000"/>
          <w:lang w:val="lt-LT"/>
        </w:rPr>
        <w:t>karfentanilis</w:t>
      </w:r>
      <w:proofErr w:type="spellEnd"/>
      <w:r w:rsidR="009F744D" w:rsidRPr="007C1CDB">
        <w:rPr>
          <w:color w:val="000000"/>
          <w:lang w:val="lt-LT"/>
        </w:rPr>
        <w:t xml:space="preserve"> yra 1</w:t>
      </w:r>
      <w:r w:rsidR="00B22C4F" w:rsidRPr="007C1CDB">
        <w:rPr>
          <w:color w:val="000000"/>
          <w:lang w:val="lt-LT"/>
        </w:rPr>
        <w:t xml:space="preserve"> </w:t>
      </w:r>
      <w:r w:rsidR="009F744D" w:rsidRPr="007C1CDB">
        <w:rPr>
          <w:color w:val="000000"/>
          <w:lang w:val="lt-LT"/>
        </w:rPr>
        <w:t>000 kartų stipresnis už morfijų, net ir būdamas blaivus jis būtų miręs sustojus kvėpavimui. Iš specialistės paaiškinimų nustatyta</w:t>
      </w:r>
      <w:r w:rsidR="008E68F4" w:rsidRPr="007C1CDB">
        <w:rPr>
          <w:color w:val="000000"/>
          <w:lang w:val="lt-LT"/>
        </w:rPr>
        <w:t xml:space="preserve">, </w:t>
      </w:r>
      <w:r w:rsidR="009F744D" w:rsidRPr="007C1CDB">
        <w:rPr>
          <w:color w:val="000000"/>
          <w:lang w:val="lt-LT"/>
        </w:rPr>
        <w:t xml:space="preserve">kad mirusiojo kraujyje buvo rasta 0,0007 mg/l </w:t>
      </w:r>
      <w:proofErr w:type="spellStart"/>
      <w:r w:rsidR="009F744D" w:rsidRPr="007C1CDB">
        <w:rPr>
          <w:color w:val="000000"/>
          <w:lang w:val="lt-LT"/>
        </w:rPr>
        <w:t>karfentanilio</w:t>
      </w:r>
      <w:proofErr w:type="spellEnd"/>
      <w:r w:rsidR="009F744D" w:rsidRPr="007C1CDB">
        <w:rPr>
          <w:color w:val="000000"/>
          <w:lang w:val="lt-LT"/>
        </w:rPr>
        <w:t xml:space="preserve">, o tai priskirtina prie didesnių ribų. </w:t>
      </w:r>
      <w:proofErr w:type="spellStart"/>
      <w:r w:rsidR="009F744D" w:rsidRPr="007C1CDB">
        <w:rPr>
          <w:color w:val="000000"/>
          <w:lang w:val="lt-LT"/>
        </w:rPr>
        <w:t>Karfentalinis</w:t>
      </w:r>
      <w:proofErr w:type="spellEnd"/>
      <w:r w:rsidR="009F744D" w:rsidRPr="007C1CDB">
        <w:rPr>
          <w:color w:val="000000"/>
          <w:lang w:val="lt-LT"/>
        </w:rPr>
        <w:t xml:space="preserve"> yra sintetinis </w:t>
      </w:r>
      <w:proofErr w:type="spellStart"/>
      <w:r w:rsidR="009F744D" w:rsidRPr="007C1CDB">
        <w:rPr>
          <w:color w:val="000000"/>
          <w:lang w:val="lt-LT"/>
        </w:rPr>
        <w:t>opioidas</w:t>
      </w:r>
      <w:proofErr w:type="spellEnd"/>
      <w:r w:rsidR="009F744D" w:rsidRPr="007C1CDB">
        <w:rPr>
          <w:color w:val="000000"/>
          <w:lang w:val="lt-LT"/>
        </w:rPr>
        <w:t xml:space="preserve">, 10 000 kartų stipresnis už morfiną. Tokie apeliacinės instancijos teisme nustatyti duomenys nelaikytini kaltinimo išplėtimu. Kaip jau minėta, </w:t>
      </w:r>
      <w:bookmarkStart w:id="109" w:name="Buk_64"/>
      <w:r w:rsidR="00606043" w:rsidRPr="00606043">
        <w:rPr>
          <w:lang w:val="lt-LT"/>
        </w:rPr>
        <w:t xml:space="preserve">E. L. </w:t>
      </w:r>
      <w:bookmarkEnd w:id="109"/>
      <w:r w:rsidR="009F744D" w:rsidRPr="007C1CDB">
        <w:rPr>
          <w:color w:val="000000"/>
          <w:lang w:val="lt-LT"/>
        </w:rPr>
        <w:t xml:space="preserve">buvo nuteistas pagal pirminį kaltinimą byloje, įrodžius visas jame nurodytas aplinkybes, apie </w:t>
      </w:r>
      <w:r w:rsidR="001327F6" w:rsidRPr="007C1CDB">
        <w:rPr>
          <w:color w:val="000000"/>
          <w:lang w:val="lt-LT"/>
        </w:rPr>
        <w:t xml:space="preserve">tai </w:t>
      </w:r>
      <w:r w:rsidR="009F744D" w:rsidRPr="007C1CDB">
        <w:rPr>
          <w:color w:val="000000"/>
          <w:lang w:val="lt-LT"/>
        </w:rPr>
        <w:t xml:space="preserve">šioje kasacinėje nutartyje jau pasisakyta. </w:t>
      </w:r>
      <w:r w:rsidRPr="007C1CDB">
        <w:rPr>
          <w:lang w:val="lt-LT"/>
        </w:rPr>
        <w:t>Todėl kasatoriaus argumentai apie kaltinamojo akto pakeitimą ir kaltinimo ribų išplėtimą laikytini deklaratyviais.</w:t>
      </w:r>
    </w:p>
    <w:p w14:paraId="64AE918B" w14:textId="419665C7" w:rsidR="0065350B" w:rsidRPr="00EF43E4" w:rsidRDefault="00323A43" w:rsidP="00594A27">
      <w:pPr>
        <w:pStyle w:val="Sraopastraipa"/>
        <w:numPr>
          <w:ilvl w:val="0"/>
          <w:numId w:val="15"/>
        </w:numPr>
        <w:spacing w:after="120"/>
        <w:ind w:left="357" w:hanging="357"/>
        <w:contextualSpacing w:val="0"/>
        <w:jc w:val="both"/>
        <w:rPr>
          <w:color w:val="000000"/>
          <w:lang w:val="lt-LT"/>
        </w:rPr>
      </w:pPr>
      <w:r w:rsidRPr="00EF43E4">
        <w:rPr>
          <w:rFonts w:asciiTheme="majorBidi" w:hAnsiTheme="majorBidi" w:cstheme="majorBidi"/>
          <w:color w:val="000000"/>
          <w:lang w:val="lt-LT" w:eastAsia="lt-LT" w:bidi="lt-LT"/>
        </w:rPr>
        <w:t>Nors kasatorius teigia, kad</w:t>
      </w:r>
      <w:r w:rsidR="00BF54C9" w:rsidRPr="00EF43E4">
        <w:rPr>
          <w:rFonts w:asciiTheme="majorBidi" w:hAnsiTheme="majorBidi" w:cstheme="majorBidi"/>
          <w:color w:val="000000"/>
          <w:lang w:val="lt-LT" w:bidi="lt-LT"/>
        </w:rPr>
        <w:t xml:space="preserve"> apeliacinės instancijos teismas nustatė, jog </w:t>
      </w:r>
      <w:bookmarkStart w:id="110" w:name="Buk_98"/>
      <w:r w:rsidR="00606043" w:rsidRPr="00606043">
        <w:rPr>
          <w:rFonts w:asciiTheme="majorBidi" w:hAnsiTheme="majorBidi" w:cstheme="majorBidi"/>
          <w:lang w:val="lt-LT" w:bidi="lt-LT"/>
        </w:rPr>
        <w:t xml:space="preserve">V. V. </w:t>
      </w:r>
      <w:bookmarkEnd w:id="110"/>
      <w:r w:rsidR="00BF54C9" w:rsidRPr="00EF43E4">
        <w:rPr>
          <w:rFonts w:asciiTheme="majorBidi" w:hAnsiTheme="majorBidi" w:cstheme="majorBidi"/>
          <w:color w:val="000000"/>
          <w:lang w:val="lt-LT" w:bidi="lt-LT"/>
        </w:rPr>
        <w:t xml:space="preserve">buvo suleista viena dozė per du kartus, </w:t>
      </w:r>
      <w:r w:rsidR="004D4671" w:rsidRPr="00EF43E4">
        <w:rPr>
          <w:lang w:val="lt-LT"/>
        </w:rPr>
        <w:t>pažymėtina, kad</w:t>
      </w:r>
      <w:r w:rsidR="00BF54C9" w:rsidRPr="00EF43E4">
        <w:rPr>
          <w:lang w:val="lt-LT"/>
        </w:rPr>
        <w:t xml:space="preserve"> tokia aplinkybė</w:t>
      </w:r>
      <w:r w:rsidR="004D4671" w:rsidRPr="00EF43E4">
        <w:rPr>
          <w:lang w:val="lt-LT"/>
        </w:rPr>
        <w:t xml:space="preserve"> apeliacinės instancijos teism</w:t>
      </w:r>
      <w:r w:rsidR="00BF54C9" w:rsidRPr="00EF43E4">
        <w:rPr>
          <w:lang w:val="lt-LT"/>
        </w:rPr>
        <w:t>o</w:t>
      </w:r>
      <w:r w:rsidR="004D4671" w:rsidRPr="00EF43E4">
        <w:rPr>
          <w:lang w:val="lt-LT"/>
        </w:rPr>
        <w:t xml:space="preserve"> </w:t>
      </w:r>
      <w:r w:rsidR="00BF54C9" w:rsidRPr="00EF43E4">
        <w:rPr>
          <w:lang w:val="lt-LT"/>
        </w:rPr>
        <w:t xml:space="preserve">nuosprendžiu </w:t>
      </w:r>
      <w:r w:rsidR="004D4671" w:rsidRPr="00EF43E4">
        <w:rPr>
          <w:lang w:val="lt-LT"/>
        </w:rPr>
        <w:t>nenustat</w:t>
      </w:r>
      <w:r w:rsidR="00BF54C9" w:rsidRPr="00EF43E4">
        <w:rPr>
          <w:lang w:val="lt-LT"/>
        </w:rPr>
        <w:t xml:space="preserve">yta. </w:t>
      </w:r>
      <w:r w:rsidR="00640AE4">
        <w:rPr>
          <w:lang w:val="lt-LT"/>
        </w:rPr>
        <w:t>Kaip jau minėta, nuosprendžiu</w:t>
      </w:r>
      <w:r w:rsidR="00BF54C9" w:rsidRPr="00EF43E4">
        <w:rPr>
          <w:lang w:val="lt-LT"/>
        </w:rPr>
        <w:t xml:space="preserve"> konstatuota, kad mirusiajam per du kartus suleista narkotinė medžiaga </w:t>
      </w:r>
      <w:proofErr w:type="spellStart"/>
      <w:r w:rsidR="00BF54C9" w:rsidRPr="00EF43E4">
        <w:rPr>
          <w:lang w:val="lt-LT"/>
        </w:rPr>
        <w:t>karfentanilis</w:t>
      </w:r>
      <w:proofErr w:type="spellEnd"/>
      <w:r w:rsidR="00CA603D" w:rsidRPr="00EF43E4">
        <w:rPr>
          <w:lang w:val="lt-LT"/>
        </w:rPr>
        <w:t xml:space="preserve"> (</w:t>
      </w:r>
      <w:bookmarkStart w:id="111" w:name="Buk_79"/>
      <w:r w:rsidR="00606043" w:rsidRPr="00606043">
        <w:rPr>
          <w:lang w:val="lt-LT"/>
        </w:rPr>
        <w:t xml:space="preserve">V. V. </w:t>
      </w:r>
      <w:bookmarkEnd w:id="111"/>
      <w:r w:rsidR="00BF54C9" w:rsidRPr="00EF43E4">
        <w:rPr>
          <w:lang w:val="lt-LT"/>
        </w:rPr>
        <w:t xml:space="preserve">lavono kraujyje rasta 0,0007mg/l </w:t>
      </w:r>
      <w:proofErr w:type="spellStart"/>
      <w:r w:rsidR="00BF54C9" w:rsidRPr="00EF43E4">
        <w:rPr>
          <w:lang w:val="lt-LT"/>
        </w:rPr>
        <w:t>karfentanilio</w:t>
      </w:r>
      <w:proofErr w:type="spellEnd"/>
      <w:r w:rsidR="00CA603D" w:rsidRPr="00EF43E4">
        <w:rPr>
          <w:lang w:val="lt-LT"/>
        </w:rPr>
        <w:t>). Būtent suleistas per du kartus</w:t>
      </w:r>
      <w:r w:rsidR="00640AE4">
        <w:rPr>
          <w:lang w:val="lt-LT"/>
        </w:rPr>
        <w:t>, kaip konstatavo apeliacinės instancijos teismas,</w:t>
      </w:r>
      <w:r w:rsidR="00CA603D" w:rsidRPr="00EF43E4">
        <w:rPr>
          <w:lang w:val="lt-LT"/>
        </w:rPr>
        <w:t xml:space="preserve"> narkotinės medžiagos kiekis ir sukėlė </w:t>
      </w:r>
      <w:bookmarkStart w:id="112" w:name="Buk_80"/>
      <w:r w:rsidR="00606043" w:rsidRPr="00606043">
        <w:rPr>
          <w:lang w:val="lt-LT"/>
        </w:rPr>
        <w:t xml:space="preserve">V. V. </w:t>
      </w:r>
      <w:bookmarkEnd w:id="112"/>
      <w:r w:rsidR="00CA603D" w:rsidRPr="00EF43E4">
        <w:rPr>
          <w:lang w:val="lt-LT"/>
        </w:rPr>
        <w:t>mirtį.</w:t>
      </w:r>
    </w:p>
    <w:p w14:paraId="2B2A1B41" w14:textId="799BAB25" w:rsidR="008519AB" w:rsidRPr="00EF43E4" w:rsidRDefault="008519AB" w:rsidP="00257680">
      <w:pPr>
        <w:pStyle w:val="Sraopastraipa"/>
        <w:numPr>
          <w:ilvl w:val="0"/>
          <w:numId w:val="15"/>
        </w:numPr>
        <w:ind w:left="357" w:hanging="357"/>
        <w:contextualSpacing w:val="0"/>
        <w:jc w:val="both"/>
        <w:rPr>
          <w:iCs/>
          <w:lang w:val="lt-LT"/>
        </w:rPr>
      </w:pPr>
      <w:r w:rsidRPr="00EF43E4">
        <w:rPr>
          <w:lang w:val="lt-LT"/>
        </w:rPr>
        <w:t>K</w:t>
      </w:r>
      <w:r w:rsidR="00CB1523" w:rsidRPr="00EF43E4">
        <w:rPr>
          <w:lang w:val="lt-LT"/>
        </w:rPr>
        <w:t>asacinės instancijos</w:t>
      </w:r>
      <w:r w:rsidR="008E68F4" w:rsidRPr="00EF43E4">
        <w:rPr>
          <w:lang w:val="lt-LT"/>
        </w:rPr>
        <w:t xml:space="preserve"> teismo</w:t>
      </w:r>
      <w:r w:rsidR="00CB1523" w:rsidRPr="00EF43E4">
        <w:rPr>
          <w:lang w:val="lt-LT"/>
        </w:rPr>
        <w:t xml:space="preserve"> teisėjų kolegija taip pat</w:t>
      </w:r>
      <w:r w:rsidRPr="00EF43E4">
        <w:rPr>
          <w:lang w:val="lt-LT"/>
        </w:rPr>
        <w:t xml:space="preserve"> pažymi, kad apeliacinės instancijos teismas sprendė dėl galimybės atidėti nuteistajam </w:t>
      </w:r>
      <w:bookmarkStart w:id="113" w:name="Buk_71"/>
      <w:r w:rsidR="00606043" w:rsidRPr="00606043">
        <w:rPr>
          <w:lang w:val="lt-LT"/>
        </w:rPr>
        <w:t xml:space="preserve">E. L. </w:t>
      </w:r>
      <w:bookmarkEnd w:id="113"/>
      <w:r w:rsidRPr="00EF43E4">
        <w:rPr>
          <w:lang w:val="lt-LT"/>
        </w:rPr>
        <w:t xml:space="preserve">paskirtos laisvės atėmimo bausmės vykdymą, tačiau nenustatė, kad </w:t>
      </w:r>
      <w:r w:rsidRPr="00EF43E4">
        <w:rPr>
          <w:iCs/>
          <w:lang w:val="lt-LT"/>
        </w:rPr>
        <w:t>paskirtos laisvės atėmimo bausmės vykdymas aiškiai prieštarautų teisingumo principui ir kad bausmės tikslai būtų pasiekti be realaus bausmės atlikimo (nuosprendžio 42 punktas). Tai, kad toks šio teismo sprendimas nepriimtinas kasatoriui ir nuteistajam, nesant teisinių argumentų, nesudaro pagrindo konstatuoti netinkam</w:t>
      </w:r>
      <w:r w:rsidR="00617F53" w:rsidRPr="00EF43E4">
        <w:rPr>
          <w:iCs/>
          <w:lang w:val="lt-LT"/>
        </w:rPr>
        <w:t>ą</w:t>
      </w:r>
      <w:r w:rsidRPr="00EF43E4">
        <w:rPr>
          <w:iCs/>
          <w:lang w:val="lt-LT"/>
        </w:rPr>
        <w:t xml:space="preserve"> baudžiamojo įstatymo taikym</w:t>
      </w:r>
      <w:r w:rsidR="00617F53" w:rsidRPr="00EF43E4">
        <w:rPr>
          <w:iCs/>
          <w:lang w:val="lt-LT"/>
        </w:rPr>
        <w:t>ą</w:t>
      </w:r>
      <w:r w:rsidRPr="00EF43E4">
        <w:rPr>
          <w:iCs/>
          <w:lang w:val="lt-LT"/>
        </w:rPr>
        <w:t xml:space="preserve">. </w:t>
      </w:r>
      <w:r w:rsidRPr="00EF43E4">
        <w:rPr>
          <w:lang w:val="lt-LT"/>
        </w:rPr>
        <w:t>Atsižvelgiant į išdėstytus argumentus, nuteistojo gynėjo kasacinis skundas atmestinas.</w:t>
      </w:r>
    </w:p>
    <w:p w14:paraId="3F58BBFD" w14:textId="77777777" w:rsidR="008519AB" w:rsidRPr="00EF43E4" w:rsidRDefault="008519AB" w:rsidP="00257680">
      <w:pPr>
        <w:pStyle w:val="Pagrindinistekstas"/>
        <w:ind w:left="357"/>
        <w:rPr>
          <w:iCs/>
        </w:rPr>
      </w:pPr>
    </w:p>
    <w:p w14:paraId="261D5102" w14:textId="64271643" w:rsidR="006C2AA6" w:rsidRPr="00EF43E4" w:rsidRDefault="006C2AA6" w:rsidP="00257680">
      <w:pPr>
        <w:ind w:firstLine="720"/>
        <w:jc w:val="both"/>
        <w:rPr>
          <w:lang w:val="lt-LT"/>
        </w:rPr>
      </w:pPr>
      <w:r w:rsidRPr="00EF43E4">
        <w:rPr>
          <w:lang w:val="lt-LT"/>
        </w:rPr>
        <w:t>Teisėjų kolegija, atsižvelgdama į išdėstytus argumentus ir vadovaudamasi Lietuvos Respublikos baudžiamojo proceso kodekso 382</w:t>
      </w:r>
      <w:r w:rsidR="00E555FC" w:rsidRPr="00EF43E4">
        <w:rPr>
          <w:lang w:val="lt-LT"/>
        </w:rPr>
        <w:t xml:space="preserve"> </w:t>
      </w:r>
      <w:r w:rsidRPr="00EF43E4">
        <w:rPr>
          <w:lang w:val="lt-LT"/>
        </w:rPr>
        <w:t xml:space="preserve">straipsnio </w:t>
      </w:r>
      <w:r w:rsidR="007F23FD" w:rsidRPr="00EF43E4">
        <w:rPr>
          <w:lang w:val="lt-LT"/>
        </w:rPr>
        <w:t>1</w:t>
      </w:r>
      <w:r w:rsidRPr="00EF43E4">
        <w:rPr>
          <w:lang w:val="lt-LT"/>
        </w:rPr>
        <w:t xml:space="preserve"> punktu,</w:t>
      </w:r>
    </w:p>
    <w:p w14:paraId="4DB98B2C" w14:textId="6BAD8E66" w:rsidR="006C2AA6" w:rsidRPr="00EF43E4" w:rsidRDefault="00E555FC" w:rsidP="00257680">
      <w:pPr>
        <w:ind w:firstLine="720"/>
        <w:jc w:val="both"/>
        <w:rPr>
          <w:lang w:val="lt-LT"/>
        </w:rPr>
      </w:pPr>
      <w:r w:rsidRPr="00EF43E4">
        <w:rPr>
          <w:lang w:val="lt-LT"/>
        </w:rPr>
        <w:t xml:space="preserve"> </w:t>
      </w:r>
    </w:p>
    <w:p w14:paraId="621D01D5" w14:textId="77777777" w:rsidR="006C2AA6" w:rsidRPr="00EF43E4" w:rsidRDefault="006C2AA6" w:rsidP="00257680">
      <w:pPr>
        <w:jc w:val="both"/>
        <w:rPr>
          <w:lang w:val="lt-LT"/>
        </w:rPr>
      </w:pPr>
      <w:r w:rsidRPr="00EF43E4">
        <w:rPr>
          <w:lang w:val="lt-LT"/>
        </w:rPr>
        <w:t>n u t a r i a :</w:t>
      </w:r>
    </w:p>
    <w:p w14:paraId="0DDC22F8" w14:textId="114A5B7E" w:rsidR="00E555FC" w:rsidRPr="00EF43E4" w:rsidRDefault="006C2AA6" w:rsidP="00257680">
      <w:pPr>
        <w:jc w:val="both"/>
        <w:rPr>
          <w:lang w:val="lt-LT"/>
        </w:rPr>
      </w:pPr>
      <w:r w:rsidRPr="00EF43E4">
        <w:rPr>
          <w:lang w:val="lt-LT"/>
        </w:rPr>
        <w:tab/>
      </w:r>
    </w:p>
    <w:p w14:paraId="2B76E5C0" w14:textId="5AADD0B5" w:rsidR="006C2AA6" w:rsidRPr="00EF43E4" w:rsidRDefault="007F23FD" w:rsidP="00257680">
      <w:pPr>
        <w:ind w:firstLine="720"/>
        <w:jc w:val="both"/>
        <w:rPr>
          <w:lang w:val="lt-LT"/>
        </w:rPr>
      </w:pPr>
      <w:r w:rsidRPr="00EF43E4">
        <w:rPr>
          <w:lang w:val="lt-LT"/>
        </w:rPr>
        <w:t xml:space="preserve">Atmesti </w:t>
      </w:r>
      <w:r w:rsidR="001C1969" w:rsidRPr="00EF43E4">
        <w:rPr>
          <w:bCs/>
          <w:lang w:val="lt-LT"/>
        </w:rPr>
        <w:t xml:space="preserve">nuteistojo </w:t>
      </w:r>
      <w:bookmarkStart w:id="114" w:name="Buk_23"/>
      <w:r w:rsidR="00606043" w:rsidRPr="00606043">
        <w:rPr>
          <w:bCs/>
          <w:lang w:val="lt-LT"/>
        </w:rPr>
        <w:t xml:space="preserve">E. L. </w:t>
      </w:r>
      <w:bookmarkEnd w:id="114"/>
      <w:r w:rsidR="001C1969" w:rsidRPr="00EF43E4">
        <w:rPr>
          <w:bCs/>
          <w:lang w:val="lt-LT"/>
        </w:rPr>
        <w:t xml:space="preserve">gynėjo advokato Vaidoto </w:t>
      </w:r>
      <w:proofErr w:type="spellStart"/>
      <w:r w:rsidR="001C1969" w:rsidRPr="00EF43E4">
        <w:rPr>
          <w:bCs/>
          <w:lang w:val="lt-LT"/>
        </w:rPr>
        <w:t>Rutavičiaus</w:t>
      </w:r>
      <w:proofErr w:type="spellEnd"/>
      <w:r w:rsidR="001C1969" w:rsidRPr="00EF43E4">
        <w:rPr>
          <w:bCs/>
          <w:lang w:val="lt-LT"/>
        </w:rPr>
        <w:t xml:space="preserve"> </w:t>
      </w:r>
      <w:r w:rsidR="001C1969" w:rsidRPr="00EF43E4">
        <w:rPr>
          <w:lang w:val="lt-LT"/>
        </w:rPr>
        <w:t>kasacinį skundą.</w:t>
      </w:r>
    </w:p>
    <w:p w14:paraId="3BD5766F" w14:textId="77777777" w:rsidR="00DE6F6F" w:rsidRDefault="00DE6F6F" w:rsidP="00257680">
      <w:pPr>
        <w:ind w:firstLine="720"/>
        <w:jc w:val="both"/>
        <w:rPr>
          <w:lang w:val="lt-LT"/>
        </w:rPr>
      </w:pPr>
    </w:p>
    <w:p w14:paraId="4B3148A0" w14:textId="77777777" w:rsidR="008967A0" w:rsidRPr="00EF43E4" w:rsidRDefault="008967A0" w:rsidP="00257680">
      <w:pPr>
        <w:ind w:firstLine="720"/>
        <w:jc w:val="both"/>
        <w:rPr>
          <w:lang w:val="lt-LT"/>
        </w:rPr>
      </w:pPr>
    </w:p>
    <w:p w14:paraId="0B58C8BA" w14:textId="4B0136F0" w:rsidR="006C2AA6" w:rsidRPr="00EF43E4" w:rsidRDefault="006C2AA6" w:rsidP="00257680">
      <w:pPr>
        <w:jc w:val="both"/>
        <w:rPr>
          <w:lang w:val="lt-LT"/>
        </w:rPr>
      </w:pPr>
      <w:r w:rsidRPr="00EF43E4">
        <w:rPr>
          <w:lang w:val="lt-LT"/>
        </w:rPr>
        <w:t>Teisėjai</w:t>
      </w:r>
      <w:r w:rsidRPr="00EF43E4">
        <w:rPr>
          <w:lang w:val="lt-LT"/>
        </w:rPr>
        <w:tab/>
      </w:r>
      <w:r w:rsidRPr="00EF43E4">
        <w:rPr>
          <w:lang w:val="lt-LT"/>
        </w:rPr>
        <w:tab/>
      </w:r>
      <w:r w:rsidRPr="00EF43E4">
        <w:rPr>
          <w:lang w:val="lt-LT"/>
        </w:rPr>
        <w:tab/>
      </w:r>
      <w:r w:rsidRPr="00EF43E4">
        <w:rPr>
          <w:lang w:val="lt-LT"/>
        </w:rPr>
        <w:tab/>
      </w:r>
      <w:r w:rsidRPr="00EF43E4">
        <w:rPr>
          <w:lang w:val="lt-LT"/>
        </w:rPr>
        <w:tab/>
      </w:r>
      <w:r w:rsidRPr="00EF43E4">
        <w:rPr>
          <w:lang w:val="lt-LT"/>
        </w:rPr>
        <w:tab/>
      </w:r>
      <w:r w:rsidRPr="00EF43E4">
        <w:rPr>
          <w:lang w:val="lt-LT"/>
        </w:rPr>
        <w:tab/>
      </w:r>
      <w:r w:rsidRPr="00EF43E4">
        <w:rPr>
          <w:lang w:val="lt-LT"/>
        </w:rPr>
        <w:tab/>
      </w:r>
      <w:r w:rsidR="00BD26CE" w:rsidRPr="00EF43E4">
        <w:rPr>
          <w:lang w:val="lt-LT"/>
        </w:rPr>
        <w:t>Rima Ažubalytė</w:t>
      </w:r>
    </w:p>
    <w:p w14:paraId="6819301B" w14:textId="7ED1F9C9" w:rsidR="006C2AA6" w:rsidRPr="00EF43E4" w:rsidRDefault="006C2AA6" w:rsidP="00257680">
      <w:pPr>
        <w:jc w:val="both"/>
        <w:rPr>
          <w:lang w:val="lt-LT"/>
        </w:rPr>
      </w:pPr>
    </w:p>
    <w:p w14:paraId="29575FEA" w14:textId="77777777" w:rsidR="006C2AA6" w:rsidRPr="00EF43E4" w:rsidRDefault="006C2AA6" w:rsidP="006C2AA6">
      <w:pPr>
        <w:jc w:val="both"/>
        <w:rPr>
          <w:lang w:val="lt-LT"/>
        </w:rPr>
      </w:pPr>
    </w:p>
    <w:p w14:paraId="18076143" w14:textId="7CBAA7D7" w:rsidR="006C2AA6" w:rsidRPr="00EF43E4" w:rsidRDefault="006C2AA6" w:rsidP="006C2AA6">
      <w:pPr>
        <w:jc w:val="both"/>
        <w:rPr>
          <w:lang w:val="lt-LT"/>
        </w:rPr>
      </w:pPr>
      <w:r w:rsidRPr="00EF43E4">
        <w:rPr>
          <w:lang w:val="lt-LT"/>
        </w:rPr>
        <w:tab/>
      </w:r>
      <w:r w:rsidRPr="00EF43E4">
        <w:rPr>
          <w:lang w:val="lt-LT"/>
        </w:rPr>
        <w:tab/>
      </w:r>
      <w:r w:rsidRPr="00EF43E4">
        <w:rPr>
          <w:lang w:val="lt-LT"/>
        </w:rPr>
        <w:tab/>
      </w:r>
      <w:r w:rsidRPr="00EF43E4">
        <w:rPr>
          <w:lang w:val="lt-LT"/>
        </w:rPr>
        <w:tab/>
      </w:r>
      <w:r w:rsidRPr="00EF43E4">
        <w:rPr>
          <w:lang w:val="lt-LT"/>
        </w:rPr>
        <w:tab/>
      </w:r>
      <w:r w:rsidRPr="00EF43E4">
        <w:rPr>
          <w:lang w:val="lt-LT"/>
        </w:rPr>
        <w:tab/>
      </w:r>
      <w:r w:rsidRPr="00EF43E4">
        <w:rPr>
          <w:lang w:val="lt-LT"/>
        </w:rPr>
        <w:tab/>
      </w:r>
      <w:r w:rsidRPr="00EF43E4">
        <w:rPr>
          <w:lang w:val="lt-LT"/>
        </w:rPr>
        <w:tab/>
      </w:r>
      <w:r w:rsidRPr="00EF43E4">
        <w:rPr>
          <w:lang w:val="lt-LT"/>
        </w:rPr>
        <w:tab/>
      </w:r>
      <w:r w:rsidR="00BD26CE" w:rsidRPr="00EF43E4">
        <w:rPr>
          <w:lang w:val="lt-LT"/>
        </w:rPr>
        <w:t xml:space="preserve">Sigita </w:t>
      </w:r>
      <w:proofErr w:type="spellStart"/>
      <w:r w:rsidR="00BD26CE" w:rsidRPr="00EF43E4">
        <w:rPr>
          <w:lang w:val="lt-LT"/>
        </w:rPr>
        <w:t>Jokimaitė</w:t>
      </w:r>
      <w:proofErr w:type="spellEnd"/>
    </w:p>
    <w:p w14:paraId="6E2B053A" w14:textId="58688BAE" w:rsidR="006C2AA6" w:rsidRPr="00EF43E4" w:rsidRDefault="006C2AA6" w:rsidP="006C2AA6">
      <w:pPr>
        <w:jc w:val="both"/>
        <w:rPr>
          <w:lang w:val="lt-LT"/>
        </w:rPr>
      </w:pPr>
    </w:p>
    <w:p w14:paraId="037483A0" w14:textId="77777777" w:rsidR="006C2AA6" w:rsidRPr="00EF43E4" w:rsidRDefault="006C2AA6" w:rsidP="006C2AA6">
      <w:pPr>
        <w:jc w:val="both"/>
        <w:rPr>
          <w:lang w:val="lt-LT"/>
        </w:rPr>
      </w:pPr>
    </w:p>
    <w:p w14:paraId="27EA46DA" w14:textId="44C6E823" w:rsidR="00275171" w:rsidRPr="00EF43E4" w:rsidRDefault="006C2AA6" w:rsidP="001B648E">
      <w:pPr>
        <w:jc w:val="both"/>
        <w:rPr>
          <w:lang w:val="lt-LT"/>
        </w:rPr>
      </w:pPr>
      <w:r w:rsidRPr="00EF43E4">
        <w:rPr>
          <w:lang w:val="lt-LT"/>
        </w:rPr>
        <w:tab/>
      </w:r>
      <w:r w:rsidRPr="00EF43E4">
        <w:rPr>
          <w:lang w:val="lt-LT"/>
        </w:rPr>
        <w:tab/>
      </w:r>
      <w:r w:rsidRPr="00EF43E4">
        <w:rPr>
          <w:lang w:val="lt-LT"/>
        </w:rPr>
        <w:tab/>
      </w:r>
      <w:r w:rsidRPr="00EF43E4">
        <w:rPr>
          <w:lang w:val="lt-LT"/>
        </w:rPr>
        <w:tab/>
      </w:r>
      <w:r w:rsidRPr="00EF43E4">
        <w:rPr>
          <w:lang w:val="lt-LT"/>
        </w:rPr>
        <w:tab/>
      </w:r>
      <w:r w:rsidRPr="00EF43E4">
        <w:rPr>
          <w:lang w:val="lt-LT"/>
        </w:rPr>
        <w:tab/>
      </w:r>
      <w:r w:rsidRPr="00EF43E4">
        <w:rPr>
          <w:lang w:val="lt-LT"/>
        </w:rPr>
        <w:tab/>
      </w:r>
      <w:r w:rsidRPr="00EF43E4">
        <w:rPr>
          <w:lang w:val="lt-LT"/>
        </w:rPr>
        <w:tab/>
      </w:r>
      <w:r w:rsidRPr="00EF43E4">
        <w:rPr>
          <w:lang w:val="lt-LT"/>
        </w:rPr>
        <w:tab/>
      </w:r>
      <w:r w:rsidR="00BD26CE" w:rsidRPr="00EF43E4">
        <w:rPr>
          <w:lang w:val="lt-LT"/>
        </w:rPr>
        <w:t xml:space="preserve">Darius </w:t>
      </w:r>
      <w:proofErr w:type="spellStart"/>
      <w:r w:rsidR="00BD26CE" w:rsidRPr="00EF43E4">
        <w:rPr>
          <w:lang w:val="lt-LT"/>
        </w:rPr>
        <w:t>Kantaravičius</w:t>
      </w:r>
      <w:proofErr w:type="spellEnd"/>
    </w:p>
    <w:sectPr w:rsidR="00275171" w:rsidRPr="00EF43E4" w:rsidSect="002D2116">
      <w:headerReference w:type="even" r:id="rId10"/>
      <w:headerReference w:type="default" r:id="rId11"/>
      <w:pgSz w:w="11906" w:h="16838"/>
      <w:pgMar w:top="1021" w:right="567" w:bottom="1077" w:left="1701"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D4311" w14:textId="77777777" w:rsidR="004841F5" w:rsidRDefault="004841F5">
      <w:r>
        <w:separator/>
      </w:r>
    </w:p>
  </w:endnote>
  <w:endnote w:type="continuationSeparator" w:id="0">
    <w:p w14:paraId="14ED05A7" w14:textId="77777777" w:rsidR="004841F5" w:rsidRDefault="00484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43449" w14:textId="77777777" w:rsidR="004841F5" w:rsidRDefault="004841F5">
      <w:r>
        <w:separator/>
      </w:r>
    </w:p>
  </w:footnote>
  <w:footnote w:type="continuationSeparator" w:id="0">
    <w:p w14:paraId="3F3F79F6" w14:textId="77777777" w:rsidR="004841F5" w:rsidRDefault="00484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C0A30" w14:textId="77777777" w:rsidR="000C3339" w:rsidRDefault="001008D0">
    <w:pPr>
      <w:pStyle w:val="Antrats"/>
      <w:framePr w:wrap="around" w:vAnchor="text" w:hAnchor="margin" w:xAlign="center" w:y="1"/>
      <w:rPr>
        <w:rStyle w:val="Puslapionumeris"/>
      </w:rPr>
    </w:pPr>
    <w:r>
      <w:rPr>
        <w:rStyle w:val="Puslapionumeris"/>
      </w:rPr>
      <w:fldChar w:fldCharType="begin"/>
    </w:r>
    <w:r w:rsidR="000C3339">
      <w:rPr>
        <w:rStyle w:val="Puslapionumeris"/>
      </w:rPr>
      <w:instrText xml:space="preserve">PAGE  </w:instrText>
    </w:r>
    <w:r>
      <w:rPr>
        <w:rStyle w:val="Puslapionumeris"/>
      </w:rPr>
      <w:fldChar w:fldCharType="end"/>
    </w:r>
  </w:p>
  <w:p w14:paraId="742F9320" w14:textId="77777777" w:rsidR="000C3339" w:rsidRDefault="000C333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BA8DB" w14:textId="77777777" w:rsidR="000C3339" w:rsidRDefault="001008D0">
    <w:pPr>
      <w:pStyle w:val="Antrats"/>
      <w:framePr w:wrap="around" w:vAnchor="text" w:hAnchor="margin" w:xAlign="center" w:y="1"/>
      <w:jc w:val="center"/>
      <w:rPr>
        <w:rStyle w:val="Puslapionumeris"/>
      </w:rPr>
    </w:pPr>
    <w:r>
      <w:rPr>
        <w:rStyle w:val="Puslapionumeris"/>
      </w:rPr>
      <w:fldChar w:fldCharType="begin"/>
    </w:r>
    <w:r w:rsidR="000C3339">
      <w:rPr>
        <w:rStyle w:val="Puslapionumeris"/>
      </w:rPr>
      <w:instrText xml:space="preserve">PAGE  </w:instrText>
    </w:r>
    <w:r>
      <w:rPr>
        <w:rStyle w:val="Puslapionumeris"/>
      </w:rPr>
      <w:fldChar w:fldCharType="separate"/>
    </w:r>
    <w:r w:rsidR="001B648E">
      <w:rPr>
        <w:rStyle w:val="Puslapionumeris"/>
        <w:noProof/>
      </w:rPr>
      <w:t>2</w:t>
    </w:r>
    <w:r>
      <w:rPr>
        <w:rStyle w:val="Puslapionumeris"/>
      </w:rPr>
      <w:fldChar w:fldCharType="end"/>
    </w:r>
  </w:p>
  <w:p w14:paraId="00F99F19" w14:textId="77777777" w:rsidR="000C3339" w:rsidRDefault="000C3339">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0F87"/>
    <w:multiLevelType w:val="hybridMultilevel"/>
    <w:tmpl w:val="D4E880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BAA3693"/>
    <w:multiLevelType w:val="multilevel"/>
    <w:tmpl w:val="41966896"/>
    <w:lvl w:ilvl="0">
      <w:start w:val="1"/>
      <w:numFmt w:val="decimal"/>
      <w:lvlText w:val="%1."/>
      <w:lvlJc w:val="left"/>
      <w:pPr>
        <w:tabs>
          <w:tab w:val="left" w:pos="357"/>
        </w:tabs>
        <w:ind w:left="360" w:hanging="360"/>
      </w:pPr>
      <w:rPr>
        <w:rFonts w:hint="default"/>
        <w:b w:val="0"/>
        <w:bCs w:val="0"/>
        <w:i w:val="0"/>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6F27BA6"/>
    <w:multiLevelType w:val="hybridMultilevel"/>
    <w:tmpl w:val="955A3CEC"/>
    <w:lvl w:ilvl="0" w:tplc="4D8A01FC">
      <w:start w:val="1"/>
      <w:numFmt w:val="upperLetter"/>
      <w:lvlText w:val="%1."/>
      <w:lvlJc w:val="left"/>
      <w:pPr>
        <w:tabs>
          <w:tab w:val="num" w:pos="1755"/>
        </w:tabs>
        <w:ind w:left="1755" w:hanging="10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9296B26"/>
    <w:multiLevelType w:val="hybridMultilevel"/>
    <w:tmpl w:val="31C4B9FC"/>
    <w:lvl w:ilvl="0" w:tplc="F5AC4FB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93C5306"/>
    <w:multiLevelType w:val="hybridMultilevel"/>
    <w:tmpl w:val="D4265EA8"/>
    <w:lvl w:ilvl="0" w:tplc="97003F32">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CE413EC"/>
    <w:multiLevelType w:val="hybridMultilevel"/>
    <w:tmpl w:val="E3408D1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DDD585E"/>
    <w:multiLevelType w:val="hybridMultilevel"/>
    <w:tmpl w:val="CF1A9420"/>
    <w:lvl w:ilvl="0" w:tplc="44086D5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9B36C7B"/>
    <w:multiLevelType w:val="hybridMultilevel"/>
    <w:tmpl w:val="C5B0AB72"/>
    <w:lvl w:ilvl="0" w:tplc="0A2E004C">
      <w:start w:val="1"/>
      <w:numFmt w:val="upperRoman"/>
      <w:lvlText w:val="%1."/>
      <w:lvlJc w:val="left"/>
      <w:pPr>
        <w:ind w:left="1435" w:hanging="720"/>
      </w:pPr>
      <w:rPr>
        <w:rFonts w:hint="default"/>
      </w:rPr>
    </w:lvl>
    <w:lvl w:ilvl="1" w:tplc="04270019" w:tentative="1">
      <w:start w:val="1"/>
      <w:numFmt w:val="lowerLetter"/>
      <w:lvlText w:val="%2."/>
      <w:lvlJc w:val="left"/>
      <w:pPr>
        <w:ind w:left="1795" w:hanging="360"/>
      </w:pPr>
    </w:lvl>
    <w:lvl w:ilvl="2" w:tplc="0427001B" w:tentative="1">
      <w:start w:val="1"/>
      <w:numFmt w:val="lowerRoman"/>
      <w:lvlText w:val="%3."/>
      <w:lvlJc w:val="right"/>
      <w:pPr>
        <w:ind w:left="2515" w:hanging="180"/>
      </w:pPr>
    </w:lvl>
    <w:lvl w:ilvl="3" w:tplc="0427000F" w:tentative="1">
      <w:start w:val="1"/>
      <w:numFmt w:val="decimal"/>
      <w:lvlText w:val="%4."/>
      <w:lvlJc w:val="left"/>
      <w:pPr>
        <w:ind w:left="3235" w:hanging="360"/>
      </w:pPr>
    </w:lvl>
    <w:lvl w:ilvl="4" w:tplc="04270019" w:tentative="1">
      <w:start w:val="1"/>
      <w:numFmt w:val="lowerLetter"/>
      <w:lvlText w:val="%5."/>
      <w:lvlJc w:val="left"/>
      <w:pPr>
        <w:ind w:left="3955" w:hanging="360"/>
      </w:pPr>
    </w:lvl>
    <w:lvl w:ilvl="5" w:tplc="0427001B" w:tentative="1">
      <w:start w:val="1"/>
      <w:numFmt w:val="lowerRoman"/>
      <w:lvlText w:val="%6."/>
      <w:lvlJc w:val="right"/>
      <w:pPr>
        <w:ind w:left="4675" w:hanging="180"/>
      </w:pPr>
    </w:lvl>
    <w:lvl w:ilvl="6" w:tplc="0427000F" w:tentative="1">
      <w:start w:val="1"/>
      <w:numFmt w:val="decimal"/>
      <w:lvlText w:val="%7."/>
      <w:lvlJc w:val="left"/>
      <w:pPr>
        <w:ind w:left="5395" w:hanging="360"/>
      </w:pPr>
    </w:lvl>
    <w:lvl w:ilvl="7" w:tplc="04270019" w:tentative="1">
      <w:start w:val="1"/>
      <w:numFmt w:val="lowerLetter"/>
      <w:lvlText w:val="%8."/>
      <w:lvlJc w:val="left"/>
      <w:pPr>
        <w:ind w:left="6115" w:hanging="360"/>
      </w:pPr>
    </w:lvl>
    <w:lvl w:ilvl="8" w:tplc="0427001B" w:tentative="1">
      <w:start w:val="1"/>
      <w:numFmt w:val="lowerRoman"/>
      <w:lvlText w:val="%9."/>
      <w:lvlJc w:val="right"/>
      <w:pPr>
        <w:ind w:left="6835" w:hanging="180"/>
      </w:pPr>
    </w:lvl>
  </w:abstractNum>
  <w:abstractNum w:abstractNumId="8" w15:restartNumberingAfterBreak="0">
    <w:nsid w:val="3E4B72D8"/>
    <w:multiLevelType w:val="hybridMultilevel"/>
    <w:tmpl w:val="321A997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1966896"/>
    <w:multiLevelType w:val="multilevel"/>
    <w:tmpl w:val="41966896"/>
    <w:lvl w:ilvl="0">
      <w:start w:val="1"/>
      <w:numFmt w:val="decimal"/>
      <w:lvlText w:val="%1."/>
      <w:lvlJc w:val="left"/>
      <w:pPr>
        <w:tabs>
          <w:tab w:val="left" w:pos="357"/>
        </w:tabs>
        <w:ind w:left="360" w:hanging="360"/>
      </w:pPr>
      <w:rPr>
        <w:rFonts w:hint="default"/>
        <w:b w:val="0"/>
        <w:bCs w:val="0"/>
        <w:i w:val="0"/>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5EA5B39"/>
    <w:multiLevelType w:val="multilevel"/>
    <w:tmpl w:val="41966896"/>
    <w:lvl w:ilvl="0">
      <w:start w:val="1"/>
      <w:numFmt w:val="decimal"/>
      <w:lvlText w:val="%1."/>
      <w:lvlJc w:val="left"/>
      <w:pPr>
        <w:tabs>
          <w:tab w:val="left" w:pos="357"/>
        </w:tabs>
        <w:ind w:left="360" w:hanging="360"/>
      </w:pPr>
      <w:rPr>
        <w:rFonts w:hint="default"/>
        <w:b w:val="0"/>
        <w:bCs w:val="0"/>
        <w:i w:val="0"/>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9BA1B62"/>
    <w:multiLevelType w:val="hybridMultilevel"/>
    <w:tmpl w:val="491AF4D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BD27FF9"/>
    <w:multiLevelType w:val="hybridMultilevel"/>
    <w:tmpl w:val="7B6E9648"/>
    <w:lvl w:ilvl="0" w:tplc="03702F00">
      <w:start w:val="1"/>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5606672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9240270"/>
    <w:multiLevelType w:val="hybridMultilevel"/>
    <w:tmpl w:val="23024BC2"/>
    <w:lvl w:ilvl="0" w:tplc="A3A8FAF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BE2450A"/>
    <w:multiLevelType w:val="hybridMultilevel"/>
    <w:tmpl w:val="A6F0F8A4"/>
    <w:lvl w:ilvl="0" w:tplc="931E60D8">
      <w:start w:val="1"/>
      <w:numFmt w:val="decimal"/>
      <w:lvlText w:val="%1)"/>
      <w:lvlJc w:val="left"/>
      <w:pPr>
        <w:tabs>
          <w:tab w:val="num" w:pos="1800"/>
        </w:tabs>
        <w:ind w:left="1800" w:hanging="108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CE61DBC"/>
    <w:multiLevelType w:val="hybridMultilevel"/>
    <w:tmpl w:val="4814AE28"/>
    <w:lvl w:ilvl="0" w:tplc="A856609A">
      <w:start w:val="1"/>
      <w:numFmt w:val="upperLetter"/>
      <w:lvlText w:val="%1."/>
      <w:lvlJc w:val="left"/>
      <w:pPr>
        <w:tabs>
          <w:tab w:val="num" w:pos="1660"/>
        </w:tabs>
        <w:ind w:left="1660" w:hanging="945"/>
      </w:pPr>
      <w:rPr>
        <w:rFonts w:hint="default"/>
      </w:rPr>
    </w:lvl>
    <w:lvl w:ilvl="1" w:tplc="04090019" w:tentative="1">
      <w:start w:val="1"/>
      <w:numFmt w:val="lowerLetter"/>
      <w:lvlText w:val="%2."/>
      <w:lvlJc w:val="left"/>
      <w:pPr>
        <w:tabs>
          <w:tab w:val="num" w:pos="1795"/>
        </w:tabs>
        <w:ind w:left="1795" w:hanging="360"/>
      </w:pPr>
    </w:lvl>
    <w:lvl w:ilvl="2" w:tplc="0409001B" w:tentative="1">
      <w:start w:val="1"/>
      <w:numFmt w:val="lowerRoman"/>
      <w:lvlText w:val="%3."/>
      <w:lvlJc w:val="right"/>
      <w:pPr>
        <w:tabs>
          <w:tab w:val="num" w:pos="2515"/>
        </w:tabs>
        <w:ind w:left="2515" w:hanging="180"/>
      </w:pPr>
    </w:lvl>
    <w:lvl w:ilvl="3" w:tplc="0409000F" w:tentative="1">
      <w:start w:val="1"/>
      <w:numFmt w:val="decimal"/>
      <w:lvlText w:val="%4."/>
      <w:lvlJc w:val="left"/>
      <w:pPr>
        <w:tabs>
          <w:tab w:val="num" w:pos="3235"/>
        </w:tabs>
        <w:ind w:left="3235" w:hanging="360"/>
      </w:pPr>
    </w:lvl>
    <w:lvl w:ilvl="4" w:tplc="04090019" w:tentative="1">
      <w:start w:val="1"/>
      <w:numFmt w:val="lowerLetter"/>
      <w:lvlText w:val="%5."/>
      <w:lvlJc w:val="left"/>
      <w:pPr>
        <w:tabs>
          <w:tab w:val="num" w:pos="3955"/>
        </w:tabs>
        <w:ind w:left="3955" w:hanging="360"/>
      </w:pPr>
    </w:lvl>
    <w:lvl w:ilvl="5" w:tplc="0409001B" w:tentative="1">
      <w:start w:val="1"/>
      <w:numFmt w:val="lowerRoman"/>
      <w:lvlText w:val="%6."/>
      <w:lvlJc w:val="right"/>
      <w:pPr>
        <w:tabs>
          <w:tab w:val="num" w:pos="4675"/>
        </w:tabs>
        <w:ind w:left="4675" w:hanging="180"/>
      </w:pPr>
    </w:lvl>
    <w:lvl w:ilvl="6" w:tplc="0409000F" w:tentative="1">
      <w:start w:val="1"/>
      <w:numFmt w:val="decimal"/>
      <w:lvlText w:val="%7."/>
      <w:lvlJc w:val="left"/>
      <w:pPr>
        <w:tabs>
          <w:tab w:val="num" w:pos="5395"/>
        </w:tabs>
        <w:ind w:left="5395" w:hanging="360"/>
      </w:pPr>
    </w:lvl>
    <w:lvl w:ilvl="7" w:tplc="04090019" w:tentative="1">
      <w:start w:val="1"/>
      <w:numFmt w:val="lowerLetter"/>
      <w:lvlText w:val="%8."/>
      <w:lvlJc w:val="left"/>
      <w:pPr>
        <w:tabs>
          <w:tab w:val="num" w:pos="6115"/>
        </w:tabs>
        <w:ind w:left="6115" w:hanging="360"/>
      </w:pPr>
    </w:lvl>
    <w:lvl w:ilvl="8" w:tplc="0409001B" w:tentative="1">
      <w:start w:val="1"/>
      <w:numFmt w:val="lowerRoman"/>
      <w:lvlText w:val="%9."/>
      <w:lvlJc w:val="right"/>
      <w:pPr>
        <w:tabs>
          <w:tab w:val="num" w:pos="6835"/>
        </w:tabs>
        <w:ind w:left="6835" w:hanging="180"/>
      </w:pPr>
    </w:lvl>
  </w:abstractNum>
  <w:abstractNum w:abstractNumId="17" w15:restartNumberingAfterBreak="0">
    <w:nsid w:val="60B429AC"/>
    <w:multiLevelType w:val="hybridMultilevel"/>
    <w:tmpl w:val="FE7224F6"/>
    <w:lvl w:ilvl="0" w:tplc="0C52FB9A">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696A4D91"/>
    <w:multiLevelType w:val="hybridMultilevel"/>
    <w:tmpl w:val="0BCC045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AD54848"/>
    <w:multiLevelType w:val="hybridMultilevel"/>
    <w:tmpl w:val="A34E91D6"/>
    <w:lvl w:ilvl="0" w:tplc="EC8C635E">
      <w:start w:val="1"/>
      <w:numFmt w:val="decimal"/>
      <w:lvlText w:val="%1."/>
      <w:lvlJc w:val="left"/>
      <w:pPr>
        <w:ind w:left="1080" w:hanging="360"/>
      </w:pPr>
      <w:rPr>
        <w:rFonts w:eastAsia="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6EC13D3E"/>
    <w:multiLevelType w:val="hybridMultilevel"/>
    <w:tmpl w:val="D7545D74"/>
    <w:lvl w:ilvl="0" w:tplc="9030131E">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8E12FA1"/>
    <w:multiLevelType w:val="hybridMultilevel"/>
    <w:tmpl w:val="A8427CC6"/>
    <w:lvl w:ilvl="0" w:tplc="8BBE7134">
      <w:start w:val="1"/>
      <w:numFmt w:val="upperLetter"/>
      <w:lvlText w:val="%1."/>
      <w:lvlJc w:val="left"/>
      <w:pPr>
        <w:tabs>
          <w:tab w:val="num" w:pos="1080"/>
        </w:tabs>
        <w:ind w:left="1080" w:hanging="360"/>
      </w:pPr>
      <w:rPr>
        <w:rFonts w:hint="default"/>
      </w:rPr>
    </w:lvl>
    <w:lvl w:ilvl="1" w:tplc="281AF812">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243369255">
    <w:abstractNumId w:val="15"/>
  </w:num>
  <w:num w:numId="2" w16cid:durableId="1233737091">
    <w:abstractNumId w:val="3"/>
  </w:num>
  <w:num w:numId="3" w16cid:durableId="1571034706">
    <w:abstractNumId w:val="14"/>
  </w:num>
  <w:num w:numId="4" w16cid:durableId="1709859">
    <w:abstractNumId w:val="4"/>
  </w:num>
  <w:num w:numId="5" w16cid:durableId="617565549">
    <w:abstractNumId w:val="20"/>
  </w:num>
  <w:num w:numId="6" w16cid:durableId="543492806">
    <w:abstractNumId w:val="17"/>
  </w:num>
  <w:num w:numId="7" w16cid:durableId="313949442">
    <w:abstractNumId w:val="21"/>
  </w:num>
  <w:num w:numId="8" w16cid:durableId="1136993823">
    <w:abstractNumId w:val="2"/>
  </w:num>
  <w:num w:numId="9" w16cid:durableId="927158732">
    <w:abstractNumId w:val="16"/>
  </w:num>
  <w:num w:numId="10" w16cid:durableId="704600316">
    <w:abstractNumId w:val="6"/>
  </w:num>
  <w:num w:numId="11" w16cid:durableId="1090470989">
    <w:abstractNumId w:val="18"/>
  </w:num>
  <w:num w:numId="12" w16cid:durableId="53628764">
    <w:abstractNumId w:val="19"/>
  </w:num>
  <w:num w:numId="13" w16cid:durableId="165445056">
    <w:abstractNumId w:val="13"/>
  </w:num>
  <w:num w:numId="14" w16cid:durableId="2066290710">
    <w:abstractNumId w:val="7"/>
  </w:num>
  <w:num w:numId="15" w16cid:durableId="1278560481">
    <w:abstractNumId w:val="9"/>
  </w:num>
  <w:num w:numId="16" w16cid:durableId="329674620">
    <w:abstractNumId w:val="10"/>
  </w:num>
  <w:num w:numId="17" w16cid:durableId="831794569">
    <w:abstractNumId w:val="1"/>
  </w:num>
  <w:num w:numId="18" w16cid:durableId="1844857004">
    <w:abstractNumId w:val="8"/>
  </w:num>
  <w:num w:numId="19" w16cid:durableId="14430274">
    <w:abstractNumId w:val="5"/>
  </w:num>
  <w:num w:numId="20" w16cid:durableId="855267862">
    <w:abstractNumId w:val="11"/>
  </w:num>
  <w:num w:numId="21" w16cid:durableId="1674838048">
    <w:abstractNumId w:val="0"/>
  </w:num>
  <w:num w:numId="22" w16cid:durableId="749781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490851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1FD"/>
    <w:rsid w:val="000004D3"/>
    <w:rsid w:val="00002B8D"/>
    <w:rsid w:val="00003030"/>
    <w:rsid w:val="00005A3D"/>
    <w:rsid w:val="0001207F"/>
    <w:rsid w:val="00012239"/>
    <w:rsid w:val="000164A9"/>
    <w:rsid w:val="00017A87"/>
    <w:rsid w:val="00017C31"/>
    <w:rsid w:val="0002400A"/>
    <w:rsid w:val="00026EB5"/>
    <w:rsid w:val="000271E5"/>
    <w:rsid w:val="00030C50"/>
    <w:rsid w:val="00031968"/>
    <w:rsid w:val="00032030"/>
    <w:rsid w:val="00035FC5"/>
    <w:rsid w:val="000433B2"/>
    <w:rsid w:val="000646E4"/>
    <w:rsid w:val="000751F9"/>
    <w:rsid w:val="000806C2"/>
    <w:rsid w:val="0008094E"/>
    <w:rsid w:val="00085C9E"/>
    <w:rsid w:val="00085D98"/>
    <w:rsid w:val="00094E0A"/>
    <w:rsid w:val="00096313"/>
    <w:rsid w:val="00096414"/>
    <w:rsid w:val="00097732"/>
    <w:rsid w:val="000A0CB5"/>
    <w:rsid w:val="000A195B"/>
    <w:rsid w:val="000A2CB8"/>
    <w:rsid w:val="000B33D6"/>
    <w:rsid w:val="000B7A57"/>
    <w:rsid w:val="000B7CC8"/>
    <w:rsid w:val="000C067E"/>
    <w:rsid w:val="000C21CC"/>
    <w:rsid w:val="000C3339"/>
    <w:rsid w:val="000C597D"/>
    <w:rsid w:val="000D6A2A"/>
    <w:rsid w:val="000F5F1E"/>
    <w:rsid w:val="0010058D"/>
    <w:rsid w:val="001008D0"/>
    <w:rsid w:val="00101BD4"/>
    <w:rsid w:val="00101D66"/>
    <w:rsid w:val="001044EC"/>
    <w:rsid w:val="00116FF7"/>
    <w:rsid w:val="00120A7B"/>
    <w:rsid w:val="00124BBA"/>
    <w:rsid w:val="001252C2"/>
    <w:rsid w:val="00125B47"/>
    <w:rsid w:val="001327F6"/>
    <w:rsid w:val="0014365E"/>
    <w:rsid w:val="00145838"/>
    <w:rsid w:val="00151DBD"/>
    <w:rsid w:val="00155D06"/>
    <w:rsid w:val="00157D0D"/>
    <w:rsid w:val="0017054E"/>
    <w:rsid w:val="0017548E"/>
    <w:rsid w:val="00181EC5"/>
    <w:rsid w:val="00181FB1"/>
    <w:rsid w:val="00186971"/>
    <w:rsid w:val="00187883"/>
    <w:rsid w:val="00190590"/>
    <w:rsid w:val="00197333"/>
    <w:rsid w:val="001A0AFA"/>
    <w:rsid w:val="001A65F0"/>
    <w:rsid w:val="001B393F"/>
    <w:rsid w:val="001B648E"/>
    <w:rsid w:val="001C181F"/>
    <w:rsid w:val="001C1969"/>
    <w:rsid w:val="001D4FA7"/>
    <w:rsid w:val="001D7983"/>
    <w:rsid w:val="001E2195"/>
    <w:rsid w:val="001E3CCF"/>
    <w:rsid w:val="001E3ED2"/>
    <w:rsid w:val="001F1CDB"/>
    <w:rsid w:val="00201761"/>
    <w:rsid w:val="0020363B"/>
    <w:rsid w:val="00207B7B"/>
    <w:rsid w:val="002151C6"/>
    <w:rsid w:val="002233F1"/>
    <w:rsid w:val="00226A96"/>
    <w:rsid w:val="00230FBF"/>
    <w:rsid w:val="00232A64"/>
    <w:rsid w:val="00236A6A"/>
    <w:rsid w:val="00257680"/>
    <w:rsid w:val="002603BD"/>
    <w:rsid w:val="00266AF6"/>
    <w:rsid w:val="0026726A"/>
    <w:rsid w:val="00275171"/>
    <w:rsid w:val="00275DF4"/>
    <w:rsid w:val="0027633B"/>
    <w:rsid w:val="0027647D"/>
    <w:rsid w:val="00287A1B"/>
    <w:rsid w:val="00291B6B"/>
    <w:rsid w:val="0029443C"/>
    <w:rsid w:val="00294F2D"/>
    <w:rsid w:val="002A2FFE"/>
    <w:rsid w:val="002B39F6"/>
    <w:rsid w:val="002B6B05"/>
    <w:rsid w:val="002C3540"/>
    <w:rsid w:val="002C76A3"/>
    <w:rsid w:val="002D2116"/>
    <w:rsid w:val="002D38E0"/>
    <w:rsid w:val="002E2E45"/>
    <w:rsid w:val="002E433A"/>
    <w:rsid w:val="002F4D0E"/>
    <w:rsid w:val="00307C3A"/>
    <w:rsid w:val="00312E3A"/>
    <w:rsid w:val="00323A43"/>
    <w:rsid w:val="00340B4F"/>
    <w:rsid w:val="00341A8C"/>
    <w:rsid w:val="00350C4A"/>
    <w:rsid w:val="00351D77"/>
    <w:rsid w:val="0035218F"/>
    <w:rsid w:val="00352CCA"/>
    <w:rsid w:val="00353A61"/>
    <w:rsid w:val="00356AF3"/>
    <w:rsid w:val="003600E7"/>
    <w:rsid w:val="0036049C"/>
    <w:rsid w:val="0036141A"/>
    <w:rsid w:val="00363A30"/>
    <w:rsid w:val="00370050"/>
    <w:rsid w:val="0037309D"/>
    <w:rsid w:val="00373CB3"/>
    <w:rsid w:val="00376BE7"/>
    <w:rsid w:val="003A269B"/>
    <w:rsid w:val="003B2556"/>
    <w:rsid w:val="003B53B2"/>
    <w:rsid w:val="003B63AD"/>
    <w:rsid w:val="003B7A24"/>
    <w:rsid w:val="003C211E"/>
    <w:rsid w:val="003D7067"/>
    <w:rsid w:val="003D7331"/>
    <w:rsid w:val="003D7C72"/>
    <w:rsid w:val="003E033A"/>
    <w:rsid w:val="003E5594"/>
    <w:rsid w:val="003E6525"/>
    <w:rsid w:val="003F6ED4"/>
    <w:rsid w:val="00405003"/>
    <w:rsid w:val="0040748B"/>
    <w:rsid w:val="00413B18"/>
    <w:rsid w:val="00420152"/>
    <w:rsid w:val="004241BB"/>
    <w:rsid w:val="00427ED6"/>
    <w:rsid w:val="00434F2F"/>
    <w:rsid w:val="00436207"/>
    <w:rsid w:val="0044386E"/>
    <w:rsid w:val="00451A7E"/>
    <w:rsid w:val="00470316"/>
    <w:rsid w:val="004706E7"/>
    <w:rsid w:val="00473607"/>
    <w:rsid w:val="00473C49"/>
    <w:rsid w:val="004838C0"/>
    <w:rsid w:val="004841F5"/>
    <w:rsid w:val="00485502"/>
    <w:rsid w:val="004969BC"/>
    <w:rsid w:val="004A246D"/>
    <w:rsid w:val="004A451A"/>
    <w:rsid w:val="004A53AD"/>
    <w:rsid w:val="004B2FFF"/>
    <w:rsid w:val="004B3135"/>
    <w:rsid w:val="004B36CE"/>
    <w:rsid w:val="004B7E03"/>
    <w:rsid w:val="004D15D7"/>
    <w:rsid w:val="004D4671"/>
    <w:rsid w:val="004D73CF"/>
    <w:rsid w:val="004E1545"/>
    <w:rsid w:val="004E3E51"/>
    <w:rsid w:val="004E4C23"/>
    <w:rsid w:val="004E5410"/>
    <w:rsid w:val="004F343D"/>
    <w:rsid w:val="004F698A"/>
    <w:rsid w:val="00503C56"/>
    <w:rsid w:val="005105A7"/>
    <w:rsid w:val="00512665"/>
    <w:rsid w:val="00523523"/>
    <w:rsid w:val="00527824"/>
    <w:rsid w:val="0053212E"/>
    <w:rsid w:val="005341E5"/>
    <w:rsid w:val="0054249C"/>
    <w:rsid w:val="00557436"/>
    <w:rsid w:val="0056002A"/>
    <w:rsid w:val="00561F1B"/>
    <w:rsid w:val="00562D1E"/>
    <w:rsid w:val="0056539A"/>
    <w:rsid w:val="005739EA"/>
    <w:rsid w:val="0057652F"/>
    <w:rsid w:val="00580D9D"/>
    <w:rsid w:val="005822F5"/>
    <w:rsid w:val="005855A4"/>
    <w:rsid w:val="00594A27"/>
    <w:rsid w:val="005A2D9F"/>
    <w:rsid w:val="005A57B5"/>
    <w:rsid w:val="005B0CED"/>
    <w:rsid w:val="005B0F28"/>
    <w:rsid w:val="005B33E2"/>
    <w:rsid w:val="005B7A2C"/>
    <w:rsid w:val="005C4928"/>
    <w:rsid w:val="005C5924"/>
    <w:rsid w:val="005D2854"/>
    <w:rsid w:val="005D7D48"/>
    <w:rsid w:val="005F5B45"/>
    <w:rsid w:val="00603E91"/>
    <w:rsid w:val="00606043"/>
    <w:rsid w:val="0060691B"/>
    <w:rsid w:val="0061153D"/>
    <w:rsid w:val="0061351C"/>
    <w:rsid w:val="00617F53"/>
    <w:rsid w:val="0062200A"/>
    <w:rsid w:val="00626D29"/>
    <w:rsid w:val="00635E4D"/>
    <w:rsid w:val="00640AE4"/>
    <w:rsid w:val="0064455E"/>
    <w:rsid w:val="00650180"/>
    <w:rsid w:val="006512B0"/>
    <w:rsid w:val="00651C07"/>
    <w:rsid w:val="00653427"/>
    <w:rsid w:val="0065350B"/>
    <w:rsid w:val="006565F8"/>
    <w:rsid w:val="00671145"/>
    <w:rsid w:val="006756D0"/>
    <w:rsid w:val="00676979"/>
    <w:rsid w:val="006A281B"/>
    <w:rsid w:val="006A3039"/>
    <w:rsid w:val="006A5E69"/>
    <w:rsid w:val="006B42F2"/>
    <w:rsid w:val="006B532B"/>
    <w:rsid w:val="006C1862"/>
    <w:rsid w:val="006C1F3B"/>
    <w:rsid w:val="006C2AA6"/>
    <w:rsid w:val="006C68B1"/>
    <w:rsid w:val="006C725B"/>
    <w:rsid w:val="006D1B69"/>
    <w:rsid w:val="006D3BA7"/>
    <w:rsid w:val="006E3223"/>
    <w:rsid w:val="006E4971"/>
    <w:rsid w:val="006F17FE"/>
    <w:rsid w:val="00701D11"/>
    <w:rsid w:val="00706A68"/>
    <w:rsid w:val="007111A7"/>
    <w:rsid w:val="0072388D"/>
    <w:rsid w:val="007333A9"/>
    <w:rsid w:val="007408F3"/>
    <w:rsid w:val="007577AB"/>
    <w:rsid w:val="007668CE"/>
    <w:rsid w:val="00786C4F"/>
    <w:rsid w:val="00790F08"/>
    <w:rsid w:val="00792D91"/>
    <w:rsid w:val="007A3622"/>
    <w:rsid w:val="007B2A0E"/>
    <w:rsid w:val="007B76C7"/>
    <w:rsid w:val="007C004D"/>
    <w:rsid w:val="007C1CDB"/>
    <w:rsid w:val="007C6EAC"/>
    <w:rsid w:val="007D0C80"/>
    <w:rsid w:val="007F23FD"/>
    <w:rsid w:val="007F4224"/>
    <w:rsid w:val="00800058"/>
    <w:rsid w:val="008012DC"/>
    <w:rsid w:val="00802AF1"/>
    <w:rsid w:val="00805CC5"/>
    <w:rsid w:val="0080653C"/>
    <w:rsid w:val="008072F7"/>
    <w:rsid w:val="00807395"/>
    <w:rsid w:val="008073B4"/>
    <w:rsid w:val="00807C2B"/>
    <w:rsid w:val="00812B67"/>
    <w:rsid w:val="008150AD"/>
    <w:rsid w:val="00821B7E"/>
    <w:rsid w:val="008225F6"/>
    <w:rsid w:val="00834D8F"/>
    <w:rsid w:val="00837141"/>
    <w:rsid w:val="00840B92"/>
    <w:rsid w:val="00844105"/>
    <w:rsid w:val="008446D9"/>
    <w:rsid w:val="00850722"/>
    <w:rsid w:val="00851533"/>
    <w:rsid w:val="008519AB"/>
    <w:rsid w:val="0085542B"/>
    <w:rsid w:val="008575F6"/>
    <w:rsid w:val="00866BE0"/>
    <w:rsid w:val="00880B20"/>
    <w:rsid w:val="00887EAE"/>
    <w:rsid w:val="008967A0"/>
    <w:rsid w:val="008A35C5"/>
    <w:rsid w:val="008A3F5C"/>
    <w:rsid w:val="008B0961"/>
    <w:rsid w:val="008B36BF"/>
    <w:rsid w:val="008B6372"/>
    <w:rsid w:val="008B72C4"/>
    <w:rsid w:val="008B7937"/>
    <w:rsid w:val="008C344C"/>
    <w:rsid w:val="008C4659"/>
    <w:rsid w:val="008D6A6D"/>
    <w:rsid w:val="008E19B4"/>
    <w:rsid w:val="008E68F4"/>
    <w:rsid w:val="00903E6F"/>
    <w:rsid w:val="00905941"/>
    <w:rsid w:val="00907ED1"/>
    <w:rsid w:val="009147C1"/>
    <w:rsid w:val="00916B74"/>
    <w:rsid w:val="0092159D"/>
    <w:rsid w:val="00923900"/>
    <w:rsid w:val="009266A8"/>
    <w:rsid w:val="00932606"/>
    <w:rsid w:val="00932AB7"/>
    <w:rsid w:val="00936F3F"/>
    <w:rsid w:val="00942E74"/>
    <w:rsid w:val="009561AD"/>
    <w:rsid w:val="00956593"/>
    <w:rsid w:val="00962906"/>
    <w:rsid w:val="00964D24"/>
    <w:rsid w:val="0097095E"/>
    <w:rsid w:val="00970EF4"/>
    <w:rsid w:val="0097125F"/>
    <w:rsid w:val="009916A5"/>
    <w:rsid w:val="00996905"/>
    <w:rsid w:val="009A0A73"/>
    <w:rsid w:val="009A4944"/>
    <w:rsid w:val="009B1B47"/>
    <w:rsid w:val="009B3677"/>
    <w:rsid w:val="009C0F4D"/>
    <w:rsid w:val="009C1C94"/>
    <w:rsid w:val="009C79C7"/>
    <w:rsid w:val="009D0591"/>
    <w:rsid w:val="009D0688"/>
    <w:rsid w:val="009D3AA1"/>
    <w:rsid w:val="009E13F7"/>
    <w:rsid w:val="009E3724"/>
    <w:rsid w:val="009E3C78"/>
    <w:rsid w:val="009E435F"/>
    <w:rsid w:val="009F744D"/>
    <w:rsid w:val="00A01B61"/>
    <w:rsid w:val="00A03197"/>
    <w:rsid w:val="00A130DF"/>
    <w:rsid w:val="00A2254A"/>
    <w:rsid w:val="00A26BE1"/>
    <w:rsid w:val="00A3507C"/>
    <w:rsid w:val="00A37935"/>
    <w:rsid w:val="00A41F90"/>
    <w:rsid w:val="00A4332C"/>
    <w:rsid w:val="00A51797"/>
    <w:rsid w:val="00A61584"/>
    <w:rsid w:val="00A709EF"/>
    <w:rsid w:val="00A7538D"/>
    <w:rsid w:val="00A76899"/>
    <w:rsid w:val="00A824AC"/>
    <w:rsid w:val="00A83A82"/>
    <w:rsid w:val="00A965F7"/>
    <w:rsid w:val="00AA4595"/>
    <w:rsid w:val="00AB35DE"/>
    <w:rsid w:val="00AB628C"/>
    <w:rsid w:val="00AC33A4"/>
    <w:rsid w:val="00AC4366"/>
    <w:rsid w:val="00AC787F"/>
    <w:rsid w:val="00AC78A9"/>
    <w:rsid w:val="00AD40BB"/>
    <w:rsid w:val="00AD73DA"/>
    <w:rsid w:val="00AE0C01"/>
    <w:rsid w:val="00AF4CFE"/>
    <w:rsid w:val="00AF6CDB"/>
    <w:rsid w:val="00B014D1"/>
    <w:rsid w:val="00B024BC"/>
    <w:rsid w:val="00B04458"/>
    <w:rsid w:val="00B07C13"/>
    <w:rsid w:val="00B12488"/>
    <w:rsid w:val="00B12B02"/>
    <w:rsid w:val="00B22810"/>
    <w:rsid w:val="00B22C4F"/>
    <w:rsid w:val="00B24886"/>
    <w:rsid w:val="00B27C9A"/>
    <w:rsid w:val="00B33260"/>
    <w:rsid w:val="00B36B27"/>
    <w:rsid w:val="00B376F7"/>
    <w:rsid w:val="00B8368C"/>
    <w:rsid w:val="00B83876"/>
    <w:rsid w:val="00B83EF7"/>
    <w:rsid w:val="00B8676B"/>
    <w:rsid w:val="00BA0D47"/>
    <w:rsid w:val="00BB4447"/>
    <w:rsid w:val="00BC1B72"/>
    <w:rsid w:val="00BD26CE"/>
    <w:rsid w:val="00BD475B"/>
    <w:rsid w:val="00BD6F46"/>
    <w:rsid w:val="00BF54C9"/>
    <w:rsid w:val="00BF5A29"/>
    <w:rsid w:val="00BF6FD6"/>
    <w:rsid w:val="00BF7B81"/>
    <w:rsid w:val="00C008B3"/>
    <w:rsid w:val="00C0186E"/>
    <w:rsid w:val="00C05162"/>
    <w:rsid w:val="00C0689B"/>
    <w:rsid w:val="00C12E9E"/>
    <w:rsid w:val="00C17329"/>
    <w:rsid w:val="00C177E8"/>
    <w:rsid w:val="00C33B95"/>
    <w:rsid w:val="00C408CA"/>
    <w:rsid w:val="00C42BDE"/>
    <w:rsid w:val="00C42F7A"/>
    <w:rsid w:val="00C43A94"/>
    <w:rsid w:val="00C447EC"/>
    <w:rsid w:val="00C46F04"/>
    <w:rsid w:val="00C50FE5"/>
    <w:rsid w:val="00C52945"/>
    <w:rsid w:val="00C52D9F"/>
    <w:rsid w:val="00C54CF4"/>
    <w:rsid w:val="00C57601"/>
    <w:rsid w:val="00C66FEA"/>
    <w:rsid w:val="00C67009"/>
    <w:rsid w:val="00C74BC2"/>
    <w:rsid w:val="00C74ED3"/>
    <w:rsid w:val="00C75FA3"/>
    <w:rsid w:val="00C83E27"/>
    <w:rsid w:val="00C9544C"/>
    <w:rsid w:val="00CA1E6E"/>
    <w:rsid w:val="00CA21AE"/>
    <w:rsid w:val="00CA603D"/>
    <w:rsid w:val="00CB1523"/>
    <w:rsid w:val="00CC5918"/>
    <w:rsid w:val="00CC6107"/>
    <w:rsid w:val="00CD115A"/>
    <w:rsid w:val="00CD2D2B"/>
    <w:rsid w:val="00CE3626"/>
    <w:rsid w:val="00CF0C46"/>
    <w:rsid w:val="00CF290D"/>
    <w:rsid w:val="00CF6D54"/>
    <w:rsid w:val="00D06C9F"/>
    <w:rsid w:val="00D100A9"/>
    <w:rsid w:val="00D113F7"/>
    <w:rsid w:val="00D178E1"/>
    <w:rsid w:val="00D25041"/>
    <w:rsid w:val="00D25883"/>
    <w:rsid w:val="00D369B5"/>
    <w:rsid w:val="00D44F8C"/>
    <w:rsid w:val="00D53808"/>
    <w:rsid w:val="00D53D31"/>
    <w:rsid w:val="00D64530"/>
    <w:rsid w:val="00D65C6D"/>
    <w:rsid w:val="00D6764F"/>
    <w:rsid w:val="00D77AE8"/>
    <w:rsid w:val="00D82A2A"/>
    <w:rsid w:val="00D9523D"/>
    <w:rsid w:val="00DA042F"/>
    <w:rsid w:val="00DA4C40"/>
    <w:rsid w:val="00DA570A"/>
    <w:rsid w:val="00DB009E"/>
    <w:rsid w:val="00DB1CA8"/>
    <w:rsid w:val="00DB70A7"/>
    <w:rsid w:val="00DC311D"/>
    <w:rsid w:val="00DC32D3"/>
    <w:rsid w:val="00DD4A0D"/>
    <w:rsid w:val="00DE102E"/>
    <w:rsid w:val="00DE6A6D"/>
    <w:rsid w:val="00DE6F6F"/>
    <w:rsid w:val="00DE7BAE"/>
    <w:rsid w:val="00DE7DD0"/>
    <w:rsid w:val="00E1229C"/>
    <w:rsid w:val="00E2049C"/>
    <w:rsid w:val="00E20FBC"/>
    <w:rsid w:val="00E22F07"/>
    <w:rsid w:val="00E311FD"/>
    <w:rsid w:val="00E314E9"/>
    <w:rsid w:val="00E377E3"/>
    <w:rsid w:val="00E41DD8"/>
    <w:rsid w:val="00E44D0D"/>
    <w:rsid w:val="00E47DAF"/>
    <w:rsid w:val="00E555FC"/>
    <w:rsid w:val="00E55A8F"/>
    <w:rsid w:val="00E65C99"/>
    <w:rsid w:val="00E678B7"/>
    <w:rsid w:val="00E71C47"/>
    <w:rsid w:val="00E82CF5"/>
    <w:rsid w:val="00E91F35"/>
    <w:rsid w:val="00EA4497"/>
    <w:rsid w:val="00EB20E8"/>
    <w:rsid w:val="00EB5927"/>
    <w:rsid w:val="00EC5EF1"/>
    <w:rsid w:val="00EC7448"/>
    <w:rsid w:val="00EC7E0C"/>
    <w:rsid w:val="00ED048B"/>
    <w:rsid w:val="00ED0DDC"/>
    <w:rsid w:val="00ED6C4C"/>
    <w:rsid w:val="00EE3BC8"/>
    <w:rsid w:val="00EF194F"/>
    <w:rsid w:val="00EF37E2"/>
    <w:rsid w:val="00EF43E4"/>
    <w:rsid w:val="00F20D91"/>
    <w:rsid w:val="00F218CE"/>
    <w:rsid w:val="00F36CE5"/>
    <w:rsid w:val="00F442FA"/>
    <w:rsid w:val="00F4658E"/>
    <w:rsid w:val="00F53D8B"/>
    <w:rsid w:val="00F6052C"/>
    <w:rsid w:val="00F727D0"/>
    <w:rsid w:val="00F7621F"/>
    <w:rsid w:val="00F832ED"/>
    <w:rsid w:val="00F95546"/>
    <w:rsid w:val="00FA02D5"/>
    <w:rsid w:val="00FA2DA2"/>
    <w:rsid w:val="00FA400C"/>
    <w:rsid w:val="00FA78D4"/>
    <w:rsid w:val="00FB0AE0"/>
    <w:rsid w:val="00FB5DF3"/>
    <w:rsid w:val="00FB6DF2"/>
    <w:rsid w:val="00FC4B81"/>
    <w:rsid w:val="00FC6D4B"/>
    <w:rsid w:val="00FD54C0"/>
    <w:rsid w:val="00FE3D80"/>
    <w:rsid w:val="00FE63AF"/>
    <w:rsid w:val="00FF532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EB60E8"/>
  <w15:docId w15:val="{0BA1155D-84B1-4A31-BAA9-002A60DFA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C2AA6"/>
    <w:rPr>
      <w:sz w:val="24"/>
      <w:szCs w:val="24"/>
      <w:lang w:val="en-GB" w:eastAsia="en-US"/>
    </w:rPr>
  </w:style>
  <w:style w:type="paragraph" w:styleId="Antrat1">
    <w:name w:val="heading 1"/>
    <w:basedOn w:val="prastasis"/>
    <w:next w:val="prastasis"/>
    <w:qFormat/>
    <w:rsid w:val="00B24886"/>
    <w:pPr>
      <w:keepNext/>
      <w:jc w:val="center"/>
      <w:outlineLvl w:val="0"/>
    </w:pPr>
    <w:rPr>
      <w:b/>
      <w:bCs/>
      <w:sz w:val="32"/>
      <w:lang w:val="lt-LT"/>
    </w:rPr>
  </w:style>
  <w:style w:type="paragraph" w:styleId="Antrat2">
    <w:name w:val="heading 2"/>
    <w:basedOn w:val="prastasis"/>
    <w:next w:val="prastasis"/>
    <w:qFormat/>
    <w:rsid w:val="00B24886"/>
    <w:pPr>
      <w:keepNext/>
      <w:jc w:val="center"/>
      <w:outlineLvl w:val="1"/>
    </w:pPr>
    <w:rPr>
      <w:sz w:val="28"/>
      <w:lang w:val="lt-LT"/>
    </w:rPr>
  </w:style>
  <w:style w:type="paragraph" w:styleId="Antrat3">
    <w:name w:val="heading 3"/>
    <w:basedOn w:val="prastasis"/>
    <w:next w:val="prastasis"/>
    <w:qFormat/>
    <w:rsid w:val="00B24886"/>
    <w:pPr>
      <w:keepNext/>
      <w:ind w:firstLine="720"/>
      <w:jc w:val="both"/>
      <w:outlineLvl w:val="2"/>
    </w:pPr>
    <w:rPr>
      <w:i/>
      <w:iCs/>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B24886"/>
    <w:pPr>
      <w:tabs>
        <w:tab w:val="center" w:pos="4153"/>
        <w:tab w:val="right" w:pos="8306"/>
      </w:tabs>
    </w:pPr>
  </w:style>
  <w:style w:type="character" w:styleId="Puslapionumeris">
    <w:name w:val="page number"/>
    <w:basedOn w:val="Numatytasispastraiposriftas"/>
    <w:rsid w:val="00B24886"/>
  </w:style>
  <w:style w:type="paragraph" w:styleId="Porat">
    <w:name w:val="footer"/>
    <w:basedOn w:val="prastasis"/>
    <w:rsid w:val="00B24886"/>
    <w:pPr>
      <w:tabs>
        <w:tab w:val="center" w:pos="4153"/>
        <w:tab w:val="right" w:pos="8306"/>
      </w:tabs>
    </w:pPr>
  </w:style>
  <w:style w:type="paragraph" w:styleId="Pagrindinistekstas">
    <w:name w:val="Body Text"/>
    <w:basedOn w:val="prastasis"/>
    <w:rsid w:val="00B24886"/>
    <w:pPr>
      <w:jc w:val="both"/>
    </w:pPr>
    <w:rPr>
      <w:lang w:val="lt-LT"/>
    </w:rPr>
  </w:style>
  <w:style w:type="character" w:styleId="Hipersaitas">
    <w:name w:val="Hyperlink"/>
    <w:basedOn w:val="Numatytasispastraiposriftas"/>
    <w:rsid w:val="00B24886"/>
    <w:rPr>
      <w:color w:val="0000FF"/>
      <w:u w:val="single"/>
    </w:rPr>
  </w:style>
  <w:style w:type="paragraph" w:styleId="Pagrindiniotekstotrauka">
    <w:name w:val="Body Text Indent"/>
    <w:basedOn w:val="prastasis"/>
    <w:rsid w:val="00B24886"/>
    <w:pPr>
      <w:ind w:firstLine="720"/>
      <w:jc w:val="both"/>
    </w:pPr>
    <w:rPr>
      <w:lang w:val="lt-LT"/>
    </w:rPr>
  </w:style>
  <w:style w:type="character" w:styleId="Perirtashipersaitas">
    <w:name w:val="FollowedHyperlink"/>
    <w:basedOn w:val="Numatytasispastraiposriftas"/>
    <w:rsid w:val="00B24886"/>
    <w:rPr>
      <w:color w:val="800080"/>
      <w:u w:val="single"/>
    </w:rPr>
  </w:style>
  <w:style w:type="paragraph" w:styleId="Debesliotekstas">
    <w:name w:val="Balloon Text"/>
    <w:basedOn w:val="prastasis"/>
    <w:link w:val="DebesliotekstasDiagrama"/>
    <w:rsid w:val="008B6372"/>
    <w:rPr>
      <w:rFonts w:ascii="Tahoma" w:hAnsi="Tahoma" w:cs="Tahoma"/>
      <w:sz w:val="16"/>
      <w:szCs w:val="16"/>
    </w:rPr>
  </w:style>
  <w:style w:type="character" w:customStyle="1" w:styleId="DebesliotekstasDiagrama">
    <w:name w:val="Debesėlio tekstas Diagrama"/>
    <w:basedOn w:val="Numatytasispastraiposriftas"/>
    <w:link w:val="Debesliotekstas"/>
    <w:rsid w:val="008B6372"/>
    <w:rPr>
      <w:rFonts w:ascii="Tahoma" w:hAnsi="Tahoma" w:cs="Tahoma"/>
      <w:sz w:val="16"/>
      <w:szCs w:val="16"/>
      <w:lang w:val="en-GB" w:eastAsia="en-US"/>
    </w:rPr>
  </w:style>
  <w:style w:type="paragraph" w:styleId="Sraopastraipa">
    <w:name w:val="List Paragraph"/>
    <w:aliases w:val="Table of contents numbered,List Paragraph21,Lentele,List Paragraph2,ERP-List Paragraph,List Paragraph11,Bullet EY,Buletai,lp1,Bullet 1,Use Case List Paragraph,Numbering,List Paragraph111,Paragraph,List Paragraph Red,List 1 level"/>
    <w:basedOn w:val="prastasis"/>
    <w:link w:val="SraopastraipaDiagrama"/>
    <w:uiPriority w:val="34"/>
    <w:qFormat/>
    <w:rsid w:val="00124BBA"/>
    <w:pPr>
      <w:ind w:left="720"/>
      <w:contextualSpacing/>
    </w:pPr>
  </w:style>
  <w:style w:type="character" w:styleId="Komentaronuoroda">
    <w:name w:val="annotation reference"/>
    <w:basedOn w:val="Numatytasispastraiposriftas"/>
    <w:uiPriority w:val="99"/>
    <w:semiHidden/>
    <w:unhideWhenUsed/>
    <w:rsid w:val="00C17329"/>
    <w:rPr>
      <w:sz w:val="16"/>
      <w:szCs w:val="16"/>
    </w:rPr>
  </w:style>
  <w:style w:type="paragraph" w:styleId="Komentarotekstas">
    <w:name w:val="annotation text"/>
    <w:basedOn w:val="prastasis"/>
    <w:link w:val="KomentarotekstasDiagrama"/>
    <w:uiPriority w:val="99"/>
    <w:semiHidden/>
    <w:unhideWhenUsed/>
    <w:rsid w:val="00C17329"/>
    <w:pPr>
      <w:spacing w:after="200"/>
    </w:pPr>
    <w:rPr>
      <w:rFonts w:asciiTheme="minorHAnsi" w:eastAsiaTheme="minorHAnsi" w:hAnsiTheme="minorHAnsi" w:cstheme="minorBidi"/>
      <w:sz w:val="20"/>
      <w:szCs w:val="20"/>
      <w:lang w:val="lt-LT"/>
    </w:rPr>
  </w:style>
  <w:style w:type="character" w:customStyle="1" w:styleId="KomentarotekstasDiagrama">
    <w:name w:val="Komentaro tekstas Diagrama"/>
    <w:basedOn w:val="Numatytasispastraiposriftas"/>
    <w:link w:val="Komentarotekstas"/>
    <w:uiPriority w:val="99"/>
    <w:semiHidden/>
    <w:rsid w:val="00C17329"/>
    <w:rPr>
      <w:rFonts w:asciiTheme="minorHAnsi" w:eastAsiaTheme="minorHAnsi" w:hAnsiTheme="minorHAnsi" w:cstheme="minorBidi"/>
      <w:lang w:eastAsia="en-US"/>
    </w:rPr>
  </w:style>
  <w:style w:type="character" w:customStyle="1" w:styleId="SraopastraipaDiagrama">
    <w:name w:val="Sąrašo pastraipa Diagrama"/>
    <w:aliases w:val="Table of contents numbered Diagrama,List Paragraph21 Diagrama,Lentele Diagrama,List Paragraph2 Diagrama,ERP-List Paragraph Diagrama,List Paragraph11 Diagrama,Bullet EY Diagrama,Buletai Diagrama,lp1 Diagrama,Bullet 1 Diagrama"/>
    <w:basedOn w:val="Numatytasispastraiposriftas"/>
    <w:link w:val="Sraopastraipa"/>
    <w:uiPriority w:val="34"/>
    <w:qFormat/>
    <w:rsid w:val="006E3223"/>
    <w:rPr>
      <w:sz w:val="24"/>
      <w:szCs w:val="24"/>
      <w:lang w:val="en-GB" w:eastAsia="en-US"/>
    </w:rPr>
  </w:style>
  <w:style w:type="character" w:customStyle="1" w:styleId="Bodytext4">
    <w:name w:val="Body text (4)"/>
    <w:basedOn w:val="Numatytasispastraiposriftas"/>
    <w:rsid w:val="0097095E"/>
    <w:rPr>
      <w:rFonts w:ascii="Times New Roman" w:eastAsia="Times New Roman" w:hAnsi="Times New Roman" w:cs="Times New Roman"/>
      <w:b w:val="0"/>
      <w:bCs w:val="0"/>
      <w:i/>
      <w:iCs/>
      <w:smallCaps w:val="0"/>
      <w:strike w:val="0"/>
      <w:color w:val="000000"/>
      <w:spacing w:val="0"/>
      <w:w w:val="100"/>
      <w:position w:val="0"/>
      <w:sz w:val="24"/>
      <w:szCs w:val="24"/>
      <w:u w:val="none"/>
      <w:lang w:val="lt-LT" w:eastAsia="lt-LT" w:bidi="lt-LT"/>
    </w:rPr>
  </w:style>
  <w:style w:type="character" w:customStyle="1" w:styleId="Bodytext4Corbel14ptNotItalic">
    <w:name w:val="Body text (4) + Corbel;14 pt;Not Italic"/>
    <w:basedOn w:val="Numatytasispastraiposriftas"/>
    <w:rsid w:val="0097095E"/>
    <w:rPr>
      <w:rFonts w:ascii="Corbel" w:eastAsia="Corbel" w:hAnsi="Corbel" w:cs="Corbel"/>
      <w:b/>
      <w:bCs/>
      <w:i/>
      <w:iCs/>
      <w:smallCaps w:val="0"/>
      <w:strike w:val="0"/>
      <w:color w:val="000000"/>
      <w:spacing w:val="0"/>
      <w:w w:val="100"/>
      <w:position w:val="0"/>
      <w:sz w:val="28"/>
      <w:szCs w:val="28"/>
      <w:u w:val="none"/>
      <w:lang w:val="lt-LT" w:eastAsia="lt-LT" w:bidi="lt-LT"/>
    </w:rPr>
  </w:style>
  <w:style w:type="character" w:customStyle="1" w:styleId="Bodytext2">
    <w:name w:val="Body text (2)_"/>
    <w:basedOn w:val="Numatytasispastraiposriftas"/>
    <w:link w:val="Bodytext20"/>
    <w:rsid w:val="0097095E"/>
    <w:rPr>
      <w:sz w:val="22"/>
      <w:szCs w:val="22"/>
      <w:shd w:val="clear" w:color="auto" w:fill="FFFFFF"/>
    </w:rPr>
  </w:style>
  <w:style w:type="paragraph" w:customStyle="1" w:styleId="Bodytext20">
    <w:name w:val="Body text (2)"/>
    <w:basedOn w:val="prastasis"/>
    <w:link w:val="Bodytext2"/>
    <w:rsid w:val="0097095E"/>
    <w:pPr>
      <w:widowControl w:val="0"/>
      <w:shd w:val="clear" w:color="auto" w:fill="FFFFFF"/>
      <w:spacing w:before="360" w:after="240" w:line="288" w:lineRule="exact"/>
      <w:ind w:hanging="340"/>
    </w:pPr>
    <w:rPr>
      <w:sz w:val="22"/>
      <w:szCs w:val="22"/>
      <w:lang w:val="lt-LT" w:eastAsia="lt-LT"/>
    </w:rPr>
  </w:style>
  <w:style w:type="paragraph" w:styleId="Pataisymai">
    <w:name w:val="Revision"/>
    <w:hidden/>
    <w:uiPriority w:val="99"/>
    <w:semiHidden/>
    <w:rsid w:val="00F6052C"/>
    <w:rPr>
      <w:sz w:val="24"/>
      <w:szCs w:val="24"/>
      <w:lang w:val="en-GB" w:eastAsia="en-US"/>
    </w:rPr>
  </w:style>
  <w:style w:type="paragraph" w:styleId="Komentarotema">
    <w:name w:val="annotation subject"/>
    <w:basedOn w:val="Komentarotekstas"/>
    <w:next w:val="Komentarotekstas"/>
    <w:link w:val="KomentarotemaDiagrama"/>
    <w:semiHidden/>
    <w:unhideWhenUsed/>
    <w:rsid w:val="00120A7B"/>
    <w:pPr>
      <w:spacing w:after="0"/>
    </w:pPr>
    <w:rPr>
      <w:rFonts w:ascii="Times New Roman" w:eastAsia="Times New Roman" w:hAnsi="Times New Roman" w:cs="Times New Roman"/>
      <w:b/>
      <w:bCs/>
      <w:lang w:val="en-GB"/>
    </w:rPr>
  </w:style>
  <w:style w:type="character" w:customStyle="1" w:styleId="KomentarotemaDiagrama">
    <w:name w:val="Komentaro tema Diagrama"/>
    <w:basedOn w:val="KomentarotekstasDiagrama"/>
    <w:link w:val="Komentarotema"/>
    <w:semiHidden/>
    <w:rsid w:val="00120A7B"/>
    <w:rPr>
      <w:rFonts w:asciiTheme="minorHAnsi" w:eastAsiaTheme="minorHAnsi" w:hAnsiTheme="minorHAnsi" w:cstheme="minorBid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774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3B4E7-76E2-4ADD-A48D-5272630DE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14095</Words>
  <Characters>8035</Characters>
  <Application>Microsoft Office Word</Application>
  <DocSecurity>0</DocSecurity>
  <Lines>66</Lines>
  <Paragraphs>44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Kasacinės instancijos teismo pranešėjas</vt:lpstr>
      <vt:lpstr>Kasacinės instancijos teismo pranešėjas</vt:lpstr>
    </vt:vector>
  </TitlesOfParts>
  <Company/>
  <LinksUpToDate>false</LinksUpToDate>
  <CharactersWithSpaces>22086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Laura Šivickaitė</cp:lastModifiedBy>
  <cp:revision>2</cp:revision>
  <cp:lastPrinted>2017-12-18T09:11:00Z</cp:lastPrinted>
  <dcterms:created xsi:type="dcterms:W3CDTF">2026-09-22T06:22:00Z</dcterms:created>
  <dcterms:modified xsi:type="dcterms:W3CDTF">2026-09-22T11:34:00Z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M8fd168639d4f4f9690d6fb374c9e6077201703201456050">
    <vt:lpwstr>nri4sniTsLmW/mh1oFJkrMX1nO4=</vt:lpwstr>
  </property>
  <property fmtid="{D5CDD505-2E9C-101B-9397-08002B2CF9AE}" pid="3" name="NSM9e99e99e29564865afb9427df54f5b11202609221428228">
    <vt:lpwstr>JKdM61yxOzcT/WHhHyZ7YW8Mhak=</vt:lpwstr>
  </property>
</Properties>
</file>