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42CC08FC" w:rsidR="00123EE2" w:rsidRPr="00DB7872" w:rsidRDefault="00A80C8A">
      <w:pPr>
        <w:ind w:left="5103"/>
      </w:pPr>
      <w:r w:rsidRPr="00DB7872">
        <w:t>Civilinė byla Nr. </w:t>
      </w:r>
      <w:r w:rsidR="00FF4B90" w:rsidRPr="00DB7872">
        <w:t>e3K-3-81-403/2025</w:t>
      </w:r>
    </w:p>
    <w:p w14:paraId="35FA9DB0" w14:textId="4B1416AB" w:rsidR="00123EE2" w:rsidRPr="00CD4498" w:rsidRDefault="00A80C8A">
      <w:pPr>
        <w:ind w:left="5103"/>
        <w:rPr>
          <w:bCs/>
        </w:rPr>
      </w:pPr>
      <w:r w:rsidRPr="00DB7872">
        <w:t>Teisminio proceso Nr.</w:t>
      </w:r>
      <w:r w:rsidRPr="00DB7872">
        <w:rPr>
          <w:rFonts w:eastAsia="Calibri"/>
        </w:rPr>
        <w:t> </w:t>
      </w:r>
      <w:r w:rsidR="00FF4B90" w:rsidRPr="00DB7872">
        <w:rPr>
          <w:rFonts w:eastAsia="Calibri"/>
        </w:rPr>
        <w:t>2-69-3-03904-2019-8</w:t>
      </w:r>
    </w:p>
    <w:p w14:paraId="6A8034B0" w14:textId="07A5DEB6" w:rsidR="00123EE2" w:rsidRPr="00DB7872" w:rsidRDefault="00A80C8A">
      <w:pPr>
        <w:ind w:left="5103"/>
      </w:pPr>
      <w:r w:rsidRPr="00DB7872">
        <w:t>Procesinio sprendimo kategorij</w:t>
      </w:r>
      <w:r w:rsidR="00B604B0" w:rsidRPr="00DB7872">
        <w:t>os:</w:t>
      </w:r>
      <w:r w:rsidR="00156579" w:rsidRPr="00DB7872">
        <w:t xml:space="preserve"> 2.4.2.9.1</w:t>
      </w:r>
      <w:r w:rsidR="00B604B0" w:rsidRPr="00DB7872">
        <w:t>;</w:t>
      </w:r>
    </w:p>
    <w:p w14:paraId="7D3998FC" w14:textId="25AF01D2" w:rsidR="00B604B0" w:rsidRDefault="00B604B0">
      <w:pPr>
        <w:ind w:left="5103"/>
      </w:pPr>
      <w:r w:rsidRPr="00CD4498">
        <w:t>2.4.2.14</w:t>
      </w:r>
    </w:p>
    <w:p w14:paraId="0D46F23E" w14:textId="3E86046A" w:rsidR="005F4593" w:rsidRPr="00DB7872" w:rsidRDefault="005F4593" w:rsidP="005F4593">
      <w:pPr>
        <w:ind w:left="5274" w:firstLine="27"/>
      </w:pPr>
      <w:r>
        <w:t xml:space="preserve">                                                                   (S)</w:t>
      </w:r>
    </w:p>
    <w:p w14:paraId="53723647" w14:textId="77777777" w:rsidR="00123EE2" w:rsidRPr="00DB7872" w:rsidRDefault="00123EE2">
      <w:pPr>
        <w:jc w:val="right"/>
      </w:pPr>
    </w:p>
    <w:p w14:paraId="5F9922AC" w14:textId="5A25A275" w:rsidR="00123EE2" w:rsidRPr="00DB7872" w:rsidRDefault="001B0729">
      <w:pPr>
        <w:jc w:val="center"/>
      </w:pPr>
      <w:r w:rsidRPr="00DB7872">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DB7872" w:rsidRDefault="00123EE2">
      <w:pPr>
        <w:jc w:val="center"/>
      </w:pPr>
    </w:p>
    <w:p w14:paraId="342ABACB" w14:textId="77777777" w:rsidR="00123EE2" w:rsidRPr="00DB7872" w:rsidRDefault="00A80C8A">
      <w:pPr>
        <w:keepNext/>
        <w:jc w:val="center"/>
        <w:outlineLvl w:val="0"/>
        <w:rPr>
          <w:b/>
          <w:bCs/>
          <w:sz w:val="32"/>
        </w:rPr>
      </w:pPr>
      <w:r w:rsidRPr="00DB7872">
        <w:rPr>
          <w:b/>
          <w:bCs/>
          <w:sz w:val="32"/>
        </w:rPr>
        <w:t>LIETUVOS AUKŠČIAUSIASIS TEISMAS</w:t>
      </w:r>
    </w:p>
    <w:p w14:paraId="664CC8D2" w14:textId="77777777" w:rsidR="00123EE2" w:rsidRPr="00DB7872" w:rsidRDefault="00123EE2">
      <w:pPr>
        <w:keepNext/>
        <w:outlineLvl w:val="0"/>
        <w:rPr>
          <w:b/>
          <w:bCs/>
          <w:sz w:val="32"/>
        </w:rPr>
      </w:pPr>
    </w:p>
    <w:p w14:paraId="2AC120A5" w14:textId="77777777" w:rsidR="00123EE2" w:rsidRPr="00DB7872" w:rsidRDefault="00A80C8A">
      <w:pPr>
        <w:keepNext/>
        <w:jc w:val="center"/>
        <w:outlineLvl w:val="0"/>
        <w:rPr>
          <w:b/>
          <w:bCs/>
          <w:sz w:val="32"/>
        </w:rPr>
      </w:pPr>
      <w:r w:rsidRPr="00DB7872">
        <w:rPr>
          <w:b/>
          <w:bCs/>
          <w:sz w:val="32"/>
        </w:rPr>
        <w:t>N U T A R T I S</w:t>
      </w:r>
    </w:p>
    <w:p w14:paraId="4E0E1330" w14:textId="77777777" w:rsidR="00123EE2" w:rsidRPr="00DB7872" w:rsidRDefault="00A80C8A">
      <w:pPr>
        <w:keepNext/>
        <w:jc w:val="center"/>
        <w:outlineLvl w:val="1"/>
        <w:rPr>
          <w:sz w:val="28"/>
        </w:rPr>
      </w:pPr>
      <w:r w:rsidRPr="00DB7872">
        <w:t>LIETUVOS RESPUBLIKOS VARDU</w:t>
      </w:r>
    </w:p>
    <w:p w14:paraId="0D02E997" w14:textId="77777777" w:rsidR="00123EE2" w:rsidRPr="00DB7872" w:rsidRDefault="00123EE2"/>
    <w:p w14:paraId="43C7EE77" w14:textId="31B02A94" w:rsidR="00123EE2" w:rsidRPr="00DB7872" w:rsidRDefault="00A80C8A">
      <w:pPr>
        <w:keepNext/>
        <w:jc w:val="center"/>
        <w:outlineLvl w:val="0"/>
        <w:rPr>
          <w:bCs/>
        </w:rPr>
      </w:pPr>
      <w:r w:rsidRPr="00DB7872">
        <w:rPr>
          <w:bCs/>
        </w:rPr>
        <w:t>20</w:t>
      </w:r>
      <w:r w:rsidR="00FF4B90" w:rsidRPr="00DB7872">
        <w:rPr>
          <w:bCs/>
        </w:rPr>
        <w:t>25</w:t>
      </w:r>
      <w:r w:rsidRPr="00DB7872">
        <w:rPr>
          <w:bCs/>
        </w:rPr>
        <w:t xml:space="preserve"> m. </w:t>
      </w:r>
      <w:r w:rsidR="0081083D" w:rsidRPr="00DB7872">
        <w:rPr>
          <w:bCs/>
        </w:rPr>
        <w:t>gegužės 6</w:t>
      </w:r>
      <w:r w:rsidR="00FF4B90" w:rsidRPr="00DB7872">
        <w:rPr>
          <w:bCs/>
        </w:rPr>
        <w:t xml:space="preserve"> </w:t>
      </w:r>
      <w:r w:rsidRPr="00DB7872">
        <w:rPr>
          <w:bCs/>
        </w:rPr>
        <w:t>d.</w:t>
      </w:r>
    </w:p>
    <w:p w14:paraId="6814364D" w14:textId="77777777" w:rsidR="00123EE2" w:rsidRPr="00DB7872" w:rsidRDefault="00A80C8A">
      <w:pPr>
        <w:jc w:val="center"/>
      </w:pPr>
      <w:r w:rsidRPr="00DB7872">
        <w:t>Vilnius</w:t>
      </w:r>
    </w:p>
    <w:p w14:paraId="6A741777" w14:textId="77777777" w:rsidR="00123EE2" w:rsidRPr="00DB7872" w:rsidRDefault="00123EE2"/>
    <w:p w14:paraId="02B514DD" w14:textId="4626B5FD" w:rsidR="00123EE2" w:rsidRPr="00DB7872" w:rsidRDefault="00FF4B90">
      <w:pPr>
        <w:ind w:firstLine="720"/>
        <w:jc w:val="both"/>
      </w:pPr>
      <w:r w:rsidRPr="00DB7872">
        <w:t xml:space="preserve">Lietuvos Aukščiausiojo Teismo Civilinių bylų skyriaus teisėjų kolegija, susidedanti iš teisėjų Algirdo </w:t>
      </w:r>
      <w:proofErr w:type="spellStart"/>
      <w:r w:rsidRPr="00DB7872">
        <w:t>Taminsko</w:t>
      </w:r>
      <w:proofErr w:type="spellEnd"/>
      <w:r w:rsidRPr="00DB7872">
        <w:t xml:space="preserve"> (kolegijos pirminink</w:t>
      </w:r>
      <w:r w:rsidR="00802807" w:rsidRPr="00DB7872">
        <w:t>as</w:t>
      </w:r>
      <w:r w:rsidR="0084644A" w:rsidRPr="00DB7872">
        <w:t xml:space="preserve"> ir pranešėjas</w:t>
      </w:r>
      <w:r w:rsidRPr="00DB7872">
        <w:t xml:space="preserve">), Agnės </w:t>
      </w:r>
      <w:proofErr w:type="spellStart"/>
      <w:r w:rsidRPr="00DB7872">
        <w:t>Tikniūtės</w:t>
      </w:r>
      <w:proofErr w:type="spellEnd"/>
      <w:r w:rsidRPr="00DB7872">
        <w:t xml:space="preserve"> ir Eglės </w:t>
      </w:r>
      <w:proofErr w:type="spellStart"/>
      <w:r w:rsidRPr="00DB7872">
        <w:t>Zemlytės</w:t>
      </w:r>
      <w:proofErr w:type="spellEnd"/>
      <w:r w:rsidR="00A80C8A" w:rsidRPr="00DB7872">
        <w:t>,</w:t>
      </w:r>
    </w:p>
    <w:p w14:paraId="133A697F" w14:textId="680365C3" w:rsidR="00D33524" w:rsidRPr="00DB7872" w:rsidRDefault="00A80C8A" w:rsidP="00D470F7">
      <w:pPr>
        <w:ind w:firstLine="720"/>
        <w:jc w:val="both"/>
        <w:rPr>
          <w:rFonts w:eastAsia="Calibri"/>
        </w:rPr>
      </w:pPr>
      <w:r w:rsidRPr="00DB7872">
        <w:t xml:space="preserve">teismo posėdyje kasacine rašytinio proceso tvarka išnagrinėjo civilinę bylą pagal </w:t>
      </w:r>
      <w:r w:rsidRPr="00DB7872">
        <w:rPr>
          <w:b/>
        </w:rPr>
        <w:t>ieškov</w:t>
      </w:r>
      <w:r w:rsidR="00D33524" w:rsidRPr="00DB7872">
        <w:rPr>
          <w:b/>
        </w:rPr>
        <w:t xml:space="preserve">ės uždarosios akcinės bendrovės „Žaliakalnio investicijos“ ir </w:t>
      </w:r>
      <w:r w:rsidRPr="00DB7872">
        <w:rPr>
          <w:b/>
        </w:rPr>
        <w:t>atsakov</w:t>
      </w:r>
      <w:r w:rsidR="00D33524" w:rsidRPr="00DB7872">
        <w:rPr>
          <w:b/>
        </w:rPr>
        <w:t>ių daugiabuči</w:t>
      </w:r>
      <w:r w:rsidR="00857B5B" w:rsidRPr="00DB7872">
        <w:rPr>
          <w:b/>
        </w:rPr>
        <w:t>o</w:t>
      </w:r>
      <w:r w:rsidR="00D33524" w:rsidRPr="00DB7872">
        <w:rPr>
          <w:b/>
        </w:rPr>
        <w:t xml:space="preserve"> nam</w:t>
      </w:r>
      <w:r w:rsidR="00857B5B" w:rsidRPr="00DB7872">
        <w:rPr>
          <w:b/>
        </w:rPr>
        <w:t>o</w:t>
      </w:r>
      <w:r w:rsidR="00D33524" w:rsidRPr="00DB7872">
        <w:rPr>
          <w:b/>
        </w:rPr>
        <w:t xml:space="preserve"> savininkų bendrijų „SPR monolitas 2</w:t>
      </w:r>
      <w:r w:rsidR="0068539A" w:rsidRPr="00DB7872">
        <w:rPr>
          <w:b/>
        </w:rPr>
        <w:t>“</w:t>
      </w:r>
      <w:r w:rsidR="00B30DA8" w:rsidRPr="00DB7872">
        <w:rPr>
          <w:b/>
        </w:rPr>
        <w:t xml:space="preserve"> ir „Monolitas-3“ </w:t>
      </w:r>
      <w:r w:rsidRPr="00DB7872">
        <w:t>kasacin</w:t>
      </w:r>
      <w:r w:rsidR="00D33524" w:rsidRPr="00DB7872">
        <w:t>ius</w:t>
      </w:r>
      <w:r w:rsidRPr="00DB7872">
        <w:t xml:space="preserve"> skund</w:t>
      </w:r>
      <w:r w:rsidR="00D33524" w:rsidRPr="00DB7872">
        <w:t>us</w:t>
      </w:r>
      <w:r w:rsidRPr="00DB7872">
        <w:t xml:space="preserve"> dėl </w:t>
      </w:r>
      <w:r w:rsidR="00D33524" w:rsidRPr="00DB7872">
        <w:t>Kauno apygardos teismo Civilinių bylų skyriaus teisėjų kolegijos 2024 m. spalio 21 d. nutarties</w:t>
      </w:r>
      <w:r w:rsidRPr="00DB7872">
        <w:t xml:space="preserve"> peržiūrėjimo civilinėje byloje pagal </w:t>
      </w:r>
      <w:bookmarkStart w:id="0" w:name="_Hlk180311845"/>
      <w:r w:rsidR="00D33524" w:rsidRPr="00DB7872">
        <w:t>ieškovės uždarosios akcinės bendrovės „Žaliakalnio investicijos“ ieškinį atsakovėms daugiabuči</w:t>
      </w:r>
      <w:r w:rsidR="00857B5B" w:rsidRPr="00DB7872">
        <w:t>o</w:t>
      </w:r>
      <w:r w:rsidR="00D33524" w:rsidRPr="00DB7872">
        <w:t xml:space="preserve"> nam</w:t>
      </w:r>
      <w:r w:rsidR="00857B5B" w:rsidRPr="00DB7872">
        <w:t>o</w:t>
      </w:r>
      <w:r w:rsidR="00D33524" w:rsidRPr="00DB7872">
        <w:t xml:space="preserve"> savininkų bendrij</w:t>
      </w:r>
      <w:r w:rsidR="00D470F7" w:rsidRPr="00DB7872">
        <w:t>oms</w:t>
      </w:r>
      <w:r w:rsidR="00D33524" w:rsidRPr="00DB7872">
        <w:t xml:space="preserve"> „SPR monolitas 2“</w:t>
      </w:r>
      <w:r w:rsidR="00D470F7" w:rsidRPr="00DB7872">
        <w:t xml:space="preserve"> ir </w:t>
      </w:r>
      <w:r w:rsidR="00D33524" w:rsidRPr="00DB7872">
        <w:t xml:space="preserve">„Monolitas-3“, bendrijai „Monolito garažai“, </w:t>
      </w:r>
      <w:bookmarkStart w:id="1" w:name="_Hlk180073667"/>
      <w:r w:rsidR="00D33524" w:rsidRPr="00DB7872">
        <w:t>Nacionalinei žemės tarnybai prie Aplinkos ministerijos</w:t>
      </w:r>
      <w:bookmarkEnd w:id="1"/>
      <w:r w:rsidR="006A4CF8" w:rsidRPr="00DB7872">
        <w:t xml:space="preserve"> </w:t>
      </w:r>
      <w:r w:rsidR="00D33524" w:rsidRPr="00DB7872">
        <w:t xml:space="preserve">dėl naudojimosi žemės sklypu tvarkos nustatymo </w:t>
      </w:r>
      <w:bookmarkEnd w:id="0"/>
      <w:r w:rsidR="00D33524" w:rsidRPr="00DB7872">
        <w:t>ir pagal atsakovių daugiabuči</w:t>
      </w:r>
      <w:r w:rsidR="00857B5B" w:rsidRPr="00DB7872">
        <w:t>o</w:t>
      </w:r>
      <w:r w:rsidR="00D33524" w:rsidRPr="00DB7872">
        <w:t xml:space="preserve"> nam</w:t>
      </w:r>
      <w:r w:rsidR="00857B5B" w:rsidRPr="00DB7872">
        <w:t>o</w:t>
      </w:r>
      <w:r w:rsidR="00D33524" w:rsidRPr="00DB7872">
        <w:t xml:space="preserve"> savininkų bendrij</w:t>
      </w:r>
      <w:r w:rsidR="00D470F7" w:rsidRPr="00DB7872">
        <w:t xml:space="preserve">ų </w:t>
      </w:r>
      <w:r w:rsidR="00D33524" w:rsidRPr="00DB7872">
        <w:t xml:space="preserve">„SPR monolitas 2“ ir „Monolitas-3“ priešieškinį ieškovei </w:t>
      </w:r>
      <w:r w:rsidR="00D470F7" w:rsidRPr="00DB7872">
        <w:t>uždarajai akcinei bendrovei</w:t>
      </w:r>
      <w:r w:rsidR="00D33524" w:rsidRPr="00DB7872">
        <w:t xml:space="preserve"> „Žaliakalnio investicijos“, atsakovėms bendrijai „Monolito garažai“, Nacionalinei žemės tarnybai prie Aplinkos ministerijos dėl naudojimosi žemės sklypu tvarkos nustatymo, tretieji asmenys, nepareiškiantys savarankiškų reikalavimų, </w:t>
      </w:r>
      <w:bookmarkStart w:id="2" w:name="_Hlk180073771"/>
      <w:r w:rsidR="00D470F7" w:rsidRPr="00DB7872">
        <w:t>uždaroji akcinė bendrovė</w:t>
      </w:r>
      <w:r w:rsidR="00D33524" w:rsidRPr="00DB7872">
        <w:t xml:space="preserve"> „</w:t>
      </w:r>
      <w:proofErr w:type="spellStart"/>
      <w:r w:rsidR="00D33524" w:rsidRPr="00DB7872">
        <w:t>Juice</w:t>
      </w:r>
      <w:proofErr w:type="spellEnd"/>
      <w:r w:rsidR="00D33524" w:rsidRPr="00DB7872">
        <w:t xml:space="preserve"> &amp; </w:t>
      </w:r>
      <w:proofErr w:type="spellStart"/>
      <w:r w:rsidR="00D33524" w:rsidRPr="00DB7872">
        <w:t>water</w:t>
      </w:r>
      <w:proofErr w:type="spellEnd"/>
      <w:r w:rsidR="00D33524" w:rsidRPr="00DB7872">
        <w:t xml:space="preserve"> </w:t>
      </w:r>
      <w:proofErr w:type="spellStart"/>
      <w:r w:rsidR="00D33524" w:rsidRPr="00DB7872">
        <w:t>group</w:t>
      </w:r>
      <w:proofErr w:type="spellEnd"/>
      <w:r w:rsidR="00D33524" w:rsidRPr="00DB7872">
        <w:t xml:space="preserve">“ </w:t>
      </w:r>
      <w:bookmarkEnd w:id="2"/>
      <w:r w:rsidR="00D33524" w:rsidRPr="00DB7872">
        <w:t>ir</w:t>
      </w:r>
      <w:r w:rsidR="00D470F7" w:rsidRPr="00DB7872">
        <w:t xml:space="preserve"> uždaroji akcinė bendrovė</w:t>
      </w:r>
      <w:r w:rsidR="00D33524" w:rsidRPr="00DB7872">
        <w:t xml:space="preserve"> Medicinos bankas.</w:t>
      </w:r>
      <w:r w:rsidR="00D33524" w:rsidRPr="00DB7872">
        <w:rPr>
          <w:rFonts w:eastAsia="Calibri"/>
        </w:rPr>
        <w:t xml:space="preserve"> </w:t>
      </w:r>
    </w:p>
    <w:p w14:paraId="03724F45" w14:textId="2A64DBDE" w:rsidR="00123EE2" w:rsidRPr="00DB7872" w:rsidRDefault="00D470F7">
      <w:pPr>
        <w:ind w:firstLine="720"/>
        <w:jc w:val="both"/>
      </w:pPr>
      <w:r w:rsidRPr="00DB7872">
        <w:t xml:space="preserve"> </w:t>
      </w:r>
    </w:p>
    <w:p w14:paraId="5357B227" w14:textId="77777777" w:rsidR="00123EE2" w:rsidRPr="00DB7872" w:rsidRDefault="00A80C8A">
      <w:pPr>
        <w:ind w:firstLine="720"/>
        <w:jc w:val="both"/>
        <w:rPr>
          <w:b/>
          <w:bCs/>
        </w:rPr>
      </w:pPr>
      <w:r w:rsidRPr="00DB7872">
        <w:t xml:space="preserve">Teisėjų kolegija </w:t>
      </w:r>
    </w:p>
    <w:p w14:paraId="665A62D3" w14:textId="731A3548" w:rsidR="00123EE2" w:rsidRPr="00DB7872" w:rsidRDefault="00D470F7">
      <w:pPr>
        <w:ind w:firstLine="720"/>
        <w:jc w:val="both"/>
        <w:rPr>
          <w:b/>
          <w:bCs/>
        </w:rPr>
      </w:pPr>
      <w:r w:rsidRPr="00DB7872">
        <w:t xml:space="preserve"> </w:t>
      </w:r>
    </w:p>
    <w:p w14:paraId="348E1EA1" w14:textId="77777777" w:rsidR="00123EE2" w:rsidRPr="00DB7872" w:rsidRDefault="00A80C8A">
      <w:pPr>
        <w:jc w:val="both"/>
      </w:pPr>
      <w:r w:rsidRPr="00DB7872">
        <w:t>n u s t a t ė :</w:t>
      </w:r>
    </w:p>
    <w:p w14:paraId="4B39E87E" w14:textId="4EB24694" w:rsidR="00123EE2" w:rsidRPr="00DB7872" w:rsidRDefault="00B7674A">
      <w:pPr>
        <w:ind w:left="726" w:hanging="6"/>
        <w:jc w:val="both"/>
      </w:pPr>
      <w:r w:rsidRPr="00DB7872">
        <w:t xml:space="preserve"> </w:t>
      </w:r>
    </w:p>
    <w:p w14:paraId="07991A18" w14:textId="77777777" w:rsidR="00123EE2" w:rsidRPr="00DB7872" w:rsidRDefault="00A80C8A">
      <w:pPr>
        <w:spacing w:after="120"/>
        <w:jc w:val="center"/>
      </w:pPr>
      <w:r w:rsidRPr="00DB7872">
        <w:t>I. Ginčo esmė</w:t>
      </w:r>
    </w:p>
    <w:p w14:paraId="178AC8E9" w14:textId="539ACC0F" w:rsidR="00123EE2" w:rsidRPr="00DB7872" w:rsidRDefault="00B7674A">
      <w:pPr>
        <w:spacing w:after="120"/>
        <w:ind w:firstLine="720"/>
      </w:pPr>
      <w:r w:rsidRPr="00DB7872">
        <w:t xml:space="preserve"> </w:t>
      </w:r>
    </w:p>
    <w:p w14:paraId="3D421910" w14:textId="5C024450" w:rsidR="00387B18" w:rsidRPr="00DB7872" w:rsidRDefault="00A80C8A"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 xml:space="preserve">Kasacinėje byloje sprendžiama dėl </w:t>
      </w:r>
      <w:r w:rsidR="00156579" w:rsidRPr="00DB7872">
        <w:rPr>
          <w:rFonts w:ascii="Times New Roman" w:hAnsi="Times New Roman"/>
          <w:sz w:val="24"/>
          <w:szCs w:val="24"/>
        </w:rPr>
        <w:t xml:space="preserve">materialiosios teisės normų, reglamentuojančių daiktų pripažinimo priklausiniais pagrindus ir naudojimosi </w:t>
      </w:r>
      <w:r w:rsidR="009E4649" w:rsidRPr="00DB7872">
        <w:rPr>
          <w:rFonts w:ascii="Times New Roman" w:hAnsi="Times New Roman"/>
          <w:sz w:val="24"/>
          <w:szCs w:val="24"/>
        </w:rPr>
        <w:t>statiniais užstatytu žemės sklypu ir jame esančiu priklausiniu</w:t>
      </w:r>
      <w:r w:rsidR="00156579" w:rsidRPr="00DB7872">
        <w:rPr>
          <w:rFonts w:ascii="Times New Roman" w:hAnsi="Times New Roman"/>
          <w:sz w:val="24"/>
          <w:szCs w:val="24"/>
        </w:rPr>
        <w:t xml:space="preserve"> tvarkos nustatymą, </w:t>
      </w:r>
      <w:r w:rsidRPr="00DB7872">
        <w:rPr>
          <w:rFonts w:ascii="Times New Roman" w:hAnsi="Times New Roman"/>
          <w:sz w:val="24"/>
          <w:szCs w:val="24"/>
        </w:rPr>
        <w:t>aiškinimo ir taikymo.</w:t>
      </w:r>
    </w:p>
    <w:p w14:paraId="3EEE036A" w14:textId="1CEE1910" w:rsidR="00387B18" w:rsidRPr="00DB7872" w:rsidRDefault="00A80C8A"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Ieškov</w:t>
      </w:r>
      <w:r w:rsidR="00B30DA8" w:rsidRPr="00DB7872">
        <w:rPr>
          <w:rFonts w:ascii="Times New Roman" w:hAnsi="Times New Roman"/>
          <w:sz w:val="24"/>
          <w:szCs w:val="24"/>
        </w:rPr>
        <w:t>ė</w:t>
      </w:r>
      <w:r w:rsidRPr="00DB7872">
        <w:rPr>
          <w:rFonts w:ascii="Times New Roman" w:hAnsi="Times New Roman"/>
          <w:sz w:val="24"/>
          <w:szCs w:val="24"/>
        </w:rPr>
        <w:t xml:space="preserve"> prašė</w:t>
      </w:r>
      <w:r w:rsidR="006C3A8C" w:rsidRPr="00DB7872">
        <w:rPr>
          <w:rFonts w:ascii="Times New Roman" w:hAnsi="Times New Roman"/>
          <w:sz w:val="24"/>
          <w:szCs w:val="24"/>
        </w:rPr>
        <w:t xml:space="preserve"> nustatyti naudojimosi tvarką 4780 kv. m ploto žemės sklypu (unikalus Nr. </w:t>
      </w:r>
      <w:r w:rsidR="005F4593">
        <w:rPr>
          <w:rFonts w:ascii="Times New Roman" w:hAnsi="Times New Roman"/>
          <w:sz w:val="24"/>
          <w:szCs w:val="24"/>
        </w:rPr>
        <w:t>(duomenys neskelbtini)</w:t>
      </w:r>
      <w:r w:rsidR="006C3A8C" w:rsidRPr="00DB7872">
        <w:rPr>
          <w:rFonts w:ascii="Times New Roman" w:hAnsi="Times New Roman"/>
          <w:sz w:val="24"/>
          <w:szCs w:val="24"/>
        </w:rPr>
        <w:t xml:space="preserve">), esančiu </w:t>
      </w:r>
      <w:r w:rsidR="005F4593">
        <w:rPr>
          <w:rFonts w:ascii="Times New Roman" w:hAnsi="Times New Roman"/>
          <w:sz w:val="24"/>
          <w:szCs w:val="24"/>
        </w:rPr>
        <w:t>(duomenys neskelbtini)</w:t>
      </w:r>
      <w:r w:rsidR="006C3A8C" w:rsidRPr="00DB7872">
        <w:rPr>
          <w:rFonts w:ascii="Times New Roman" w:hAnsi="Times New Roman"/>
          <w:sz w:val="24"/>
          <w:szCs w:val="24"/>
        </w:rPr>
        <w:t>, pagal UAB „</w:t>
      </w:r>
      <w:proofErr w:type="spellStart"/>
      <w:r w:rsidR="006C3A8C" w:rsidRPr="00DB7872">
        <w:rPr>
          <w:rFonts w:ascii="Times New Roman" w:hAnsi="Times New Roman"/>
          <w:sz w:val="24"/>
          <w:szCs w:val="24"/>
        </w:rPr>
        <w:t>Banesta</w:t>
      </w:r>
      <w:proofErr w:type="spellEnd"/>
      <w:r w:rsidR="006C3A8C" w:rsidRPr="00DB7872">
        <w:rPr>
          <w:rFonts w:ascii="Times New Roman" w:hAnsi="Times New Roman"/>
          <w:sz w:val="24"/>
          <w:szCs w:val="24"/>
        </w:rPr>
        <w:t>“ 2022 m. balandžio 17 d. parengtą planą:</w:t>
      </w:r>
      <w:r w:rsidR="009E4649" w:rsidRPr="00DB7872">
        <w:rPr>
          <w:rFonts w:ascii="Times New Roman" w:hAnsi="Times New Roman"/>
          <w:sz w:val="24"/>
          <w:szCs w:val="24"/>
        </w:rPr>
        <w:t xml:space="preserve"> </w:t>
      </w:r>
      <w:r w:rsidR="006C3A8C" w:rsidRPr="00DB7872">
        <w:rPr>
          <w:rFonts w:ascii="Times New Roman" w:hAnsi="Times New Roman"/>
          <w:bCs/>
          <w:sz w:val="24"/>
          <w:szCs w:val="24"/>
        </w:rPr>
        <w:t>1) </w:t>
      </w:r>
      <w:r w:rsidR="006C3A8C" w:rsidRPr="00DB7872">
        <w:rPr>
          <w:rFonts w:ascii="Times New Roman" w:hAnsi="Times New Roman"/>
          <w:sz w:val="24"/>
          <w:szCs w:val="24"/>
        </w:rPr>
        <w:t>ieškovei skirti atskirai naudotis žemės sklypo dalimis, pažymėtomis indeksais A</w:t>
      </w:r>
      <w:r w:rsidR="009E4649" w:rsidRPr="00DB7872">
        <w:rPr>
          <w:rFonts w:ascii="Times New Roman" w:hAnsi="Times New Roman"/>
          <w:sz w:val="24"/>
          <w:szCs w:val="24"/>
        </w:rPr>
        <w:t> </w:t>
      </w:r>
      <w:r w:rsidR="006C3A8C" w:rsidRPr="00DB7872">
        <w:rPr>
          <w:rFonts w:ascii="Times New Roman" w:hAnsi="Times New Roman"/>
          <w:sz w:val="24"/>
          <w:szCs w:val="24"/>
        </w:rPr>
        <w:t xml:space="preserve">(201 kv. m), B (389 kv. m), C (186 kv. m) ir G (313 kv. m); </w:t>
      </w:r>
      <w:r w:rsidR="008628F0" w:rsidRPr="00DB7872">
        <w:rPr>
          <w:rFonts w:ascii="Times New Roman" w:hAnsi="Times New Roman"/>
          <w:sz w:val="24"/>
          <w:szCs w:val="24"/>
        </w:rPr>
        <w:t>2) </w:t>
      </w:r>
      <w:r w:rsidR="006C3A8C" w:rsidRPr="00DB7872">
        <w:rPr>
          <w:rFonts w:ascii="Times New Roman" w:hAnsi="Times New Roman"/>
          <w:sz w:val="24"/>
          <w:szCs w:val="24"/>
        </w:rPr>
        <w:t>Lietuvos Respublikai (valstybinės žemės sklypo dalies naudotojams (nuomininkams), turintiems butus name (unikalus Nr. </w:t>
      </w:r>
      <w:r w:rsidR="005F4593">
        <w:rPr>
          <w:rFonts w:ascii="Times New Roman" w:hAnsi="Times New Roman"/>
          <w:sz w:val="24"/>
          <w:szCs w:val="24"/>
        </w:rPr>
        <w:t>(duomenys neskelbtini)</w:t>
      </w:r>
      <w:r w:rsidR="006C3A8C" w:rsidRPr="00DB7872">
        <w:rPr>
          <w:rFonts w:ascii="Times New Roman" w:hAnsi="Times New Roman"/>
          <w:sz w:val="24"/>
          <w:szCs w:val="24"/>
        </w:rPr>
        <w:t xml:space="preserve">), esančiame </w:t>
      </w:r>
      <w:r w:rsidR="005F4593">
        <w:rPr>
          <w:rFonts w:ascii="Times New Roman" w:hAnsi="Times New Roman"/>
          <w:sz w:val="24"/>
          <w:szCs w:val="24"/>
        </w:rPr>
        <w:t>(duomenys neskelbtini)</w:t>
      </w:r>
      <w:r w:rsidR="006C3A8C" w:rsidRPr="00DB7872">
        <w:rPr>
          <w:rFonts w:ascii="Times New Roman" w:hAnsi="Times New Roman"/>
          <w:sz w:val="24"/>
          <w:szCs w:val="24"/>
        </w:rPr>
        <w:t xml:space="preserve">) </w:t>
      </w:r>
      <w:r w:rsidR="006C3A8C" w:rsidRPr="00DB7872">
        <w:rPr>
          <w:rFonts w:ascii="Times New Roman" w:hAnsi="Times New Roman"/>
          <w:sz w:val="24"/>
          <w:szCs w:val="24"/>
        </w:rPr>
        <w:lastRenderedPageBreak/>
        <w:t>skirti atskirai naudotis žemės sklypo dalimi, pažymėta indeksu D (126 kv. m);</w:t>
      </w:r>
      <w:r w:rsidR="006C3A8C" w:rsidRPr="00DB7872">
        <w:rPr>
          <w:rFonts w:ascii="Times New Roman" w:hAnsi="Times New Roman"/>
          <w:bCs/>
          <w:sz w:val="24"/>
          <w:szCs w:val="24"/>
        </w:rPr>
        <w:t xml:space="preserve"> </w:t>
      </w:r>
      <w:r w:rsidR="008628F0" w:rsidRPr="00DB7872">
        <w:rPr>
          <w:rFonts w:ascii="Times New Roman" w:hAnsi="Times New Roman"/>
          <w:bCs/>
          <w:sz w:val="24"/>
          <w:szCs w:val="24"/>
        </w:rPr>
        <w:t>3) </w:t>
      </w:r>
      <w:r w:rsidR="006C3A8C" w:rsidRPr="00DB7872">
        <w:rPr>
          <w:rFonts w:ascii="Times New Roman" w:hAnsi="Times New Roman"/>
          <w:sz w:val="24"/>
          <w:szCs w:val="24"/>
        </w:rPr>
        <w:t xml:space="preserve">skirti </w:t>
      </w:r>
      <w:proofErr w:type="spellStart"/>
      <w:r w:rsidR="008628F0" w:rsidRPr="00DB7872">
        <w:rPr>
          <w:rFonts w:ascii="Times New Roman" w:hAnsi="Times New Roman"/>
          <w:sz w:val="24"/>
          <w:szCs w:val="24"/>
        </w:rPr>
        <w:t>bendraturt</w:t>
      </w:r>
      <w:r w:rsidR="00755AFA" w:rsidRPr="00DB7872">
        <w:rPr>
          <w:rFonts w:ascii="Times New Roman" w:hAnsi="Times New Roman"/>
          <w:sz w:val="24"/>
          <w:szCs w:val="24"/>
        </w:rPr>
        <w:t>ė</w:t>
      </w:r>
      <w:r w:rsidR="008628F0" w:rsidRPr="00DB7872">
        <w:rPr>
          <w:rFonts w:ascii="Times New Roman" w:hAnsi="Times New Roman"/>
          <w:sz w:val="24"/>
          <w:szCs w:val="24"/>
        </w:rPr>
        <w:t>ms</w:t>
      </w:r>
      <w:proofErr w:type="spellEnd"/>
      <w:r w:rsidR="008628F0" w:rsidRPr="00DB7872">
        <w:rPr>
          <w:rFonts w:ascii="Times New Roman" w:hAnsi="Times New Roman"/>
          <w:sz w:val="24"/>
          <w:szCs w:val="24"/>
        </w:rPr>
        <w:t xml:space="preserve"> </w:t>
      </w:r>
      <w:r w:rsidR="006C3A8C" w:rsidRPr="00DB7872">
        <w:rPr>
          <w:rFonts w:ascii="Times New Roman" w:hAnsi="Times New Roman"/>
          <w:sz w:val="24"/>
          <w:szCs w:val="24"/>
        </w:rPr>
        <w:t xml:space="preserve">bendrai naudotis žemės sklypo dalimi, pažymėta indeksu E (1070 kv. m, t. y. 120 kv. m iš ieškovės turimos </w:t>
      </w:r>
      <w:r w:rsidR="00B30DA8" w:rsidRPr="00DB7872">
        <w:rPr>
          <w:rFonts w:ascii="Times New Roman" w:hAnsi="Times New Roman"/>
          <w:sz w:val="24"/>
          <w:szCs w:val="24"/>
        </w:rPr>
        <w:t xml:space="preserve">žemės sklypo </w:t>
      </w:r>
      <w:r w:rsidR="006C3A8C" w:rsidRPr="00DB7872">
        <w:rPr>
          <w:rFonts w:ascii="Times New Roman" w:hAnsi="Times New Roman"/>
          <w:sz w:val="24"/>
          <w:szCs w:val="24"/>
        </w:rPr>
        <w:t>dalies ir 950 kv. m iš Lietuvos Respublikos dalies</w:t>
      </w:r>
      <w:r w:rsidR="008628F0" w:rsidRPr="00DB7872">
        <w:rPr>
          <w:rFonts w:ascii="Times New Roman" w:hAnsi="Times New Roman"/>
          <w:sz w:val="24"/>
          <w:szCs w:val="24"/>
        </w:rPr>
        <w:t xml:space="preserve">), </w:t>
      </w:r>
      <w:r w:rsidR="006C3A8C" w:rsidRPr="00DB7872">
        <w:rPr>
          <w:rFonts w:ascii="Times New Roman" w:hAnsi="Times New Roman"/>
          <w:sz w:val="24"/>
          <w:szCs w:val="24"/>
        </w:rPr>
        <w:t>F (1724</w:t>
      </w:r>
      <w:r w:rsidR="008628F0" w:rsidRPr="00DB7872">
        <w:rPr>
          <w:rFonts w:ascii="Times New Roman" w:hAnsi="Times New Roman"/>
          <w:sz w:val="24"/>
          <w:szCs w:val="24"/>
        </w:rPr>
        <w:t> kv. m</w:t>
      </w:r>
      <w:r w:rsidR="006C3A8C" w:rsidRPr="00DB7872">
        <w:rPr>
          <w:rFonts w:ascii="Times New Roman" w:hAnsi="Times New Roman"/>
          <w:sz w:val="24"/>
          <w:szCs w:val="24"/>
        </w:rPr>
        <w:t>, t.</w:t>
      </w:r>
      <w:r w:rsidR="008628F0" w:rsidRPr="00DB7872">
        <w:rPr>
          <w:rFonts w:ascii="Times New Roman" w:hAnsi="Times New Roman"/>
          <w:sz w:val="24"/>
          <w:szCs w:val="24"/>
        </w:rPr>
        <w:t> </w:t>
      </w:r>
      <w:r w:rsidR="006C3A8C" w:rsidRPr="00DB7872">
        <w:rPr>
          <w:rFonts w:ascii="Times New Roman" w:hAnsi="Times New Roman"/>
          <w:sz w:val="24"/>
          <w:szCs w:val="24"/>
        </w:rPr>
        <w:t>y.</w:t>
      </w:r>
      <w:r w:rsidR="008628F0" w:rsidRPr="00DB7872">
        <w:rPr>
          <w:rFonts w:ascii="Times New Roman" w:hAnsi="Times New Roman"/>
          <w:sz w:val="24"/>
          <w:szCs w:val="24"/>
        </w:rPr>
        <w:t> </w:t>
      </w:r>
      <w:r w:rsidR="006C3A8C" w:rsidRPr="00DB7872">
        <w:rPr>
          <w:rFonts w:ascii="Times New Roman" w:hAnsi="Times New Roman"/>
          <w:sz w:val="24"/>
          <w:szCs w:val="24"/>
        </w:rPr>
        <w:t>899</w:t>
      </w:r>
      <w:r w:rsidR="008628F0" w:rsidRPr="00DB7872">
        <w:rPr>
          <w:rFonts w:ascii="Times New Roman" w:hAnsi="Times New Roman"/>
          <w:sz w:val="24"/>
          <w:szCs w:val="24"/>
        </w:rPr>
        <w:t> kv. m</w:t>
      </w:r>
      <w:r w:rsidR="006C3A8C" w:rsidRPr="00DB7872">
        <w:rPr>
          <w:rFonts w:ascii="Times New Roman" w:hAnsi="Times New Roman"/>
          <w:sz w:val="24"/>
          <w:szCs w:val="24"/>
        </w:rPr>
        <w:t xml:space="preserve"> iš ieškovės turimos </w:t>
      </w:r>
      <w:r w:rsidR="00B30DA8" w:rsidRPr="00DB7872">
        <w:rPr>
          <w:rFonts w:ascii="Times New Roman" w:hAnsi="Times New Roman"/>
          <w:sz w:val="24"/>
          <w:szCs w:val="24"/>
        </w:rPr>
        <w:t xml:space="preserve">žemės sklypo </w:t>
      </w:r>
      <w:r w:rsidR="006C3A8C" w:rsidRPr="00DB7872">
        <w:rPr>
          <w:rFonts w:ascii="Times New Roman" w:hAnsi="Times New Roman"/>
          <w:sz w:val="24"/>
          <w:szCs w:val="24"/>
        </w:rPr>
        <w:t>dalies ir 825</w:t>
      </w:r>
      <w:r w:rsidR="008628F0" w:rsidRPr="00DB7872">
        <w:rPr>
          <w:rFonts w:ascii="Times New Roman" w:hAnsi="Times New Roman"/>
          <w:sz w:val="24"/>
          <w:szCs w:val="24"/>
        </w:rPr>
        <w:t xml:space="preserve"> kv. m </w:t>
      </w:r>
      <w:r w:rsidR="006C3A8C" w:rsidRPr="00DB7872">
        <w:rPr>
          <w:rFonts w:ascii="Times New Roman" w:hAnsi="Times New Roman"/>
          <w:sz w:val="24"/>
          <w:szCs w:val="24"/>
        </w:rPr>
        <w:t>iš Lietuvos Respublikos dalies)</w:t>
      </w:r>
      <w:r w:rsidR="008628F0" w:rsidRPr="00DB7872">
        <w:rPr>
          <w:rFonts w:ascii="Times New Roman" w:hAnsi="Times New Roman"/>
          <w:sz w:val="24"/>
          <w:szCs w:val="24"/>
        </w:rPr>
        <w:t xml:space="preserve">, </w:t>
      </w:r>
      <w:r w:rsidR="006C3A8C" w:rsidRPr="00DB7872">
        <w:rPr>
          <w:rFonts w:ascii="Times New Roman" w:hAnsi="Times New Roman"/>
          <w:sz w:val="24"/>
          <w:szCs w:val="24"/>
          <w:lang w:bidi="lt-LT"/>
        </w:rPr>
        <w:t>H (771</w:t>
      </w:r>
      <w:r w:rsidR="008628F0" w:rsidRPr="00DB7872">
        <w:rPr>
          <w:rFonts w:ascii="Times New Roman" w:hAnsi="Times New Roman"/>
          <w:sz w:val="24"/>
          <w:szCs w:val="24"/>
          <w:lang w:bidi="lt-LT"/>
        </w:rPr>
        <w:t> kv. m</w:t>
      </w:r>
      <w:r w:rsidR="006C3A8C" w:rsidRPr="00DB7872">
        <w:rPr>
          <w:rFonts w:ascii="Times New Roman" w:hAnsi="Times New Roman"/>
          <w:sz w:val="24"/>
          <w:szCs w:val="24"/>
          <w:lang w:bidi="lt-LT"/>
        </w:rPr>
        <w:t>, t.</w:t>
      </w:r>
      <w:r w:rsidR="008628F0" w:rsidRPr="00DB7872">
        <w:rPr>
          <w:rFonts w:ascii="Times New Roman" w:hAnsi="Times New Roman"/>
          <w:sz w:val="24"/>
          <w:szCs w:val="24"/>
          <w:lang w:bidi="lt-LT"/>
        </w:rPr>
        <w:t> </w:t>
      </w:r>
      <w:r w:rsidR="006C3A8C" w:rsidRPr="00DB7872">
        <w:rPr>
          <w:rFonts w:ascii="Times New Roman" w:hAnsi="Times New Roman"/>
          <w:sz w:val="24"/>
          <w:szCs w:val="24"/>
          <w:lang w:bidi="lt-LT"/>
        </w:rPr>
        <w:t>y.</w:t>
      </w:r>
      <w:r w:rsidR="008628F0" w:rsidRPr="00DB7872">
        <w:rPr>
          <w:rFonts w:ascii="Times New Roman" w:hAnsi="Times New Roman"/>
          <w:sz w:val="24"/>
          <w:szCs w:val="24"/>
          <w:lang w:bidi="lt-LT"/>
        </w:rPr>
        <w:t> </w:t>
      </w:r>
      <w:r w:rsidR="006C3A8C" w:rsidRPr="00DB7872">
        <w:rPr>
          <w:rFonts w:ascii="Times New Roman" w:hAnsi="Times New Roman"/>
          <w:sz w:val="24"/>
          <w:szCs w:val="24"/>
          <w:lang w:bidi="lt-LT"/>
        </w:rPr>
        <w:t>174</w:t>
      </w:r>
      <w:r w:rsidR="008628F0" w:rsidRPr="00DB7872">
        <w:rPr>
          <w:rFonts w:ascii="Times New Roman" w:hAnsi="Times New Roman"/>
          <w:sz w:val="24"/>
          <w:szCs w:val="24"/>
          <w:lang w:bidi="lt-LT"/>
        </w:rPr>
        <w:t xml:space="preserve"> kv. m </w:t>
      </w:r>
      <w:r w:rsidR="006C3A8C" w:rsidRPr="00DB7872">
        <w:rPr>
          <w:rFonts w:ascii="Times New Roman" w:hAnsi="Times New Roman"/>
          <w:sz w:val="24"/>
          <w:szCs w:val="24"/>
          <w:lang w:bidi="lt-LT"/>
        </w:rPr>
        <w:t>iš ieškov</w:t>
      </w:r>
      <w:r w:rsidR="008628F0" w:rsidRPr="00DB7872">
        <w:rPr>
          <w:rFonts w:ascii="Times New Roman" w:hAnsi="Times New Roman"/>
          <w:sz w:val="24"/>
          <w:szCs w:val="24"/>
          <w:lang w:bidi="lt-LT"/>
        </w:rPr>
        <w:t xml:space="preserve">ės </w:t>
      </w:r>
      <w:r w:rsidR="006C3A8C" w:rsidRPr="00DB7872">
        <w:rPr>
          <w:rFonts w:ascii="Times New Roman" w:hAnsi="Times New Roman"/>
          <w:sz w:val="24"/>
          <w:szCs w:val="24"/>
          <w:lang w:bidi="lt-LT"/>
        </w:rPr>
        <w:t xml:space="preserve">turimos </w:t>
      </w:r>
      <w:r w:rsidR="00B30DA8" w:rsidRPr="00DB7872">
        <w:rPr>
          <w:rFonts w:ascii="Times New Roman" w:hAnsi="Times New Roman"/>
          <w:sz w:val="24"/>
          <w:szCs w:val="24"/>
          <w:lang w:bidi="lt-LT"/>
        </w:rPr>
        <w:t xml:space="preserve">žemės sklypo </w:t>
      </w:r>
      <w:r w:rsidR="006C3A8C" w:rsidRPr="00DB7872">
        <w:rPr>
          <w:rFonts w:ascii="Times New Roman" w:hAnsi="Times New Roman"/>
          <w:sz w:val="24"/>
          <w:szCs w:val="24"/>
          <w:lang w:bidi="lt-LT"/>
        </w:rPr>
        <w:t>dalies ir 597</w:t>
      </w:r>
      <w:r w:rsidR="008628F0" w:rsidRPr="00DB7872">
        <w:rPr>
          <w:rFonts w:ascii="Times New Roman" w:hAnsi="Times New Roman"/>
          <w:sz w:val="24"/>
          <w:szCs w:val="24"/>
          <w:lang w:bidi="lt-LT"/>
        </w:rPr>
        <w:t xml:space="preserve"> kv. m </w:t>
      </w:r>
      <w:r w:rsidR="006C3A8C" w:rsidRPr="00DB7872">
        <w:rPr>
          <w:rFonts w:ascii="Times New Roman" w:hAnsi="Times New Roman"/>
          <w:sz w:val="24"/>
          <w:szCs w:val="24"/>
          <w:lang w:bidi="lt-LT"/>
        </w:rPr>
        <w:t>iš Lietuvos Respublikos dalies).</w:t>
      </w:r>
    </w:p>
    <w:p w14:paraId="7472AA44" w14:textId="376E22DE" w:rsidR="00387B18" w:rsidRPr="00DB7872" w:rsidRDefault="008628F0"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 xml:space="preserve">Ieškovė nurodė, kad atsakovės Nacionalinės žemės tarnybos prie Aplinkos ministerijos (toliau – NŽT) Kauno miesto skyriaus vedėjo 2016 m. liepos 15 d. įsakymu Nr. 8VĮ-755-(14.8.2.) </w:t>
      </w:r>
      <w:r w:rsidR="00B30DA8" w:rsidRPr="00DB7872">
        <w:rPr>
          <w:rFonts w:ascii="Times New Roman" w:hAnsi="Times New Roman"/>
          <w:sz w:val="24"/>
          <w:szCs w:val="24"/>
        </w:rPr>
        <w:t xml:space="preserve">(toliau – Įsakymas) </w:t>
      </w:r>
      <w:r w:rsidRPr="00DB7872">
        <w:rPr>
          <w:rFonts w:ascii="Times New Roman" w:hAnsi="Times New Roman"/>
          <w:sz w:val="24"/>
          <w:szCs w:val="24"/>
        </w:rPr>
        <w:t xml:space="preserve">buvo nustatytos </w:t>
      </w:r>
      <w:r w:rsidR="00755AFA" w:rsidRPr="00DB7872">
        <w:rPr>
          <w:rFonts w:ascii="Times New Roman" w:hAnsi="Times New Roman"/>
          <w:sz w:val="24"/>
          <w:szCs w:val="24"/>
        </w:rPr>
        <w:t>valstybinio</w:t>
      </w:r>
      <w:r w:rsidRPr="00DB7872">
        <w:rPr>
          <w:rFonts w:ascii="Times New Roman" w:hAnsi="Times New Roman"/>
          <w:sz w:val="24"/>
          <w:szCs w:val="24"/>
        </w:rPr>
        <w:t xml:space="preserve"> žemės sklypo dalys, tenkančios jame buvusių statinių savininkams</w:t>
      </w:r>
      <w:r w:rsidR="002C62C1" w:rsidRPr="00DB7872">
        <w:rPr>
          <w:rFonts w:ascii="Times New Roman" w:hAnsi="Times New Roman"/>
          <w:sz w:val="24"/>
          <w:szCs w:val="24"/>
        </w:rPr>
        <w:t xml:space="preserve">. </w:t>
      </w:r>
      <w:r w:rsidR="00E85943" w:rsidRPr="00DB7872">
        <w:rPr>
          <w:rFonts w:ascii="Times New Roman" w:hAnsi="Times New Roman"/>
          <w:sz w:val="24"/>
          <w:szCs w:val="24"/>
        </w:rPr>
        <w:t xml:space="preserve">Šiuo </w:t>
      </w:r>
      <w:r w:rsidR="002C62C1" w:rsidRPr="00DB7872">
        <w:rPr>
          <w:rFonts w:ascii="Times New Roman" w:hAnsi="Times New Roman"/>
          <w:sz w:val="24"/>
          <w:szCs w:val="24"/>
        </w:rPr>
        <w:t>metu žemės sklypas nuosavybės teise priklauso ieškovei (1141/2390</w:t>
      </w:r>
      <w:r w:rsidR="00B30DA8" w:rsidRPr="00DB7872">
        <w:rPr>
          <w:rFonts w:ascii="Times New Roman" w:hAnsi="Times New Roman"/>
          <w:sz w:val="24"/>
          <w:szCs w:val="24"/>
        </w:rPr>
        <w:t> </w:t>
      </w:r>
      <w:r w:rsidR="002C62C1" w:rsidRPr="00DB7872">
        <w:rPr>
          <w:rFonts w:ascii="Times New Roman" w:hAnsi="Times New Roman"/>
          <w:sz w:val="24"/>
          <w:szCs w:val="24"/>
        </w:rPr>
        <w:t>dalis)</w:t>
      </w:r>
      <w:r w:rsidRPr="00DB7872">
        <w:rPr>
          <w:rFonts w:ascii="Times New Roman" w:hAnsi="Times New Roman"/>
          <w:sz w:val="24"/>
          <w:szCs w:val="24"/>
        </w:rPr>
        <w:t xml:space="preserve"> ir Lietuvos Respublik</w:t>
      </w:r>
      <w:r w:rsidR="002C62C1" w:rsidRPr="00DB7872">
        <w:rPr>
          <w:rFonts w:ascii="Times New Roman" w:hAnsi="Times New Roman"/>
          <w:sz w:val="24"/>
          <w:szCs w:val="24"/>
        </w:rPr>
        <w:t>ai (</w:t>
      </w:r>
      <w:r w:rsidRPr="00DB7872">
        <w:rPr>
          <w:rFonts w:ascii="Times New Roman" w:hAnsi="Times New Roman"/>
          <w:sz w:val="24"/>
          <w:szCs w:val="24"/>
        </w:rPr>
        <w:t>1249/2390 dal</w:t>
      </w:r>
      <w:r w:rsidR="002C62C1" w:rsidRPr="00DB7872">
        <w:rPr>
          <w:rFonts w:ascii="Times New Roman" w:hAnsi="Times New Roman"/>
          <w:sz w:val="24"/>
          <w:szCs w:val="24"/>
        </w:rPr>
        <w:t xml:space="preserve">ys). </w:t>
      </w:r>
      <w:r w:rsidR="00857B5B" w:rsidRPr="00DB7872">
        <w:rPr>
          <w:rFonts w:ascii="Times New Roman" w:hAnsi="Times New Roman"/>
          <w:sz w:val="24"/>
          <w:szCs w:val="24"/>
          <w:lang w:bidi="lt-LT"/>
        </w:rPr>
        <w:t>Žemės s</w:t>
      </w:r>
      <w:r w:rsidRPr="00DB7872">
        <w:rPr>
          <w:rFonts w:ascii="Times New Roman" w:hAnsi="Times New Roman"/>
          <w:sz w:val="24"/>
          <w:szCs w:val="24"/>
          <w:lang w:bidi="lt-LT"/>
        </w:rPr>
        <w:t xml:space="preserve">klype </w:t>
      </w:r>
      <w:r w:rsidR="00857B5B" w:rsidRPr="00DB7872">
        <w:rPr>
          <w:rFonts w:ascii="Times New Roman" w:hAnsi="Times New Roman"/>
          <w:sz w:val="24"/>
          <w:szCs w:val="24"/>
          <w:lang w:bidi="lt-LT"/>
        </w:rPr>
        <w:t>yra g</w:t>
      </w:r>
      <w:r w:rsidRPr="00DB7872">
        <w:rPr>
          <w:rFonts w:ascii="Times New Roman" w:hAnsi="Times New Roman"/>
          <w:sz w:val="24"/>
          <w:szCs w:val="24"/>
          <w:lang w:bidi="lt-LT"/>
        </w:rPr>
        <w:t>yvenamasis namas</w:t>
      </w:r>
      <w:r w:rsidR="00857B5B" w:rsidRPr="00DB7872">
        <w:rPr>
          <w:rFonts w:ascii="Times New Roman" w:hAnsi="Times New Roman"/>
          <w:sz w:val="24"/>
          <w:szCs w:val="24"/>
          <w:lang w:bidi="lt-LT"/>
        </w:rPr>
        <w:t xml:space="preserve"> (</w:t>
      </w:r>
      <w:r w:rsidRPr="00DB7872">
        <w:rPr>
          <w:rFonts w:ascii="Times New Roman" w:hAnsi="Times New Roman"/>
          <w:sz w:val="24"/>
          <w:szCs w:val="24"/>
          <w:lang w:bidi="lt-LT"/>
        </w:rPr>
        <w:t>unikalus Nr. </w:t>
      </w:r>
      <w:r w:rsidR="005F4593">
        <w:rPr>
          <w:rFonts w:ascii="Times New Roman" w:hAnsi="Times New Roman"/>
          <w:sz w:val="24"/>
          <w:szCs w:val="24"/>
        </w:rPr>
        <w:t>(duomenys neskelbtini)</w:t>
      </w:r>
      <w:r w:rsidR="00857B5B" w:rsidRPr="00DB7872">
        <w:rPr>
          <w:rFonts w:ascii="Times New Roman" w:hAnsi="Times New Roman"/>
          <w:sz w:val="24"/>
          <w:szCs w:val="24"/>
          <w:lang w:bidi="lt-LT"/>
        </w:rPr>
        <w:t>),</w:t>
      </w:r>
      <w:r w:rsidRPr="00DB7872">
        <w:rPr>
          <w:rFonts w:ascii="Times New Roman" w:hAnsi="Times New Roman"/>
          <w:sz w:val="24"/>
          <w:szCs w:val="24"/>
          <w:lang w:bidi="lt-LT"/>
        </w:rPr>
        <w:t xml:space="preserve"> </w:t>
      </w:r>
      <w:r w:rsidR="00857B5B" w:rsidRPr="00DB7872">
        <w:rPr>
          <w:rFonts w:ascii="Times New Roman" w:hAnsi="Times New Roman"/>
          <w:sz w:val="24"/>
          <w:szCs w:val="24"/>
          <w:lang w:bidi="lt-LT"/>
        </w:rPr>
        <w:t>p</w:t>
      </w:r>
      <w:r w:rsidRPr="00DB7872">
        <w:rPr>
          <w:rFonts w:ascii="Times New Roman" w:hAnsi="Times New Roman"/>
          <w:sz w:val="24"/>
          <w:szCs w:val="24"/>
          <w:lang w:bidi="lt-LT"/>
        </w:rPr>
        <w:t xml:space="preserve">rekybos pastatas </w:t>
      </w:r>
      <w:r w:rsidR="00857B5B" w:rsidRPr="00DB7872">
        <w:rPr>
          <w:rFonts w:ascii="Times New Roman" w:hAnsi="Times New Roman"/>
          <w:sz w:val="24"/>
          <w:szCs w:val="24"/>
          <w:lang w:bidi="lt-LT"/>
        </w:rPr>
        <w:t>(</w:t>
      </w:r>
      <w:r w:rsidRPr="00DB7872">
        <w:rPr>
          <w:rFonts w:ascii="Times New Roman" w:hAnsi="Times New Roman"/>
          <w:sz w:val="24"/>
          <w:szCs w:val="24"/>
          <w:lang w:bidi="lt-LT"/>
        </w:rPr>
        <w:t>unikalus Nr.</w:t>
      </w:r>
      <w:r w:rsidR="00B30DA8" w:rsidRPr="00DB7872">
        <w:rPr>
          <w:rFonts w:ascii="Times New Roman" w:hAnsi="Times New Roman"/>
          <w:sz w:val="24"/>
          <w:szCs w:val="24"/>
          <w:lang w:bidi="lt-LT"/>
        </w:rPr>
        <w:t> </w:t>
      </w:r>
      <w:r w:rsidR="005F4593">
        <w:rPr>
          <w:rFonts w:ascii="Times New Roman" w:hAnsi="Times New Roman"/>
          <w:sz w:val="24"/>
          <w:szCs w:val="24"/>
        </w:rPr>
        <w:t>(duomenys neskelbtini)</w:t>
      </w:r>
      <w:r w:rsidR="00857B5B" w:rsidRPr="00DB7872">
        <w:rPr>
          <w:rFonts w:ascii="Times New Roman" w:hAnsi="Times New Roman"/>
          <w:sz w:val="24"/>
          <w:szCs w:val="24"/>
          <w:lang w:bidi="lt-LT"/>
        </w:rPr>
        <w:t>)</w:t>
      </w:r>
      <w:r w:rsidRPr="00DB7872">
        <w:rPr>
          <w:rFonts w:ascii="Times New Roman" w:hAnsi="Times New Roman"/>
          <w:sz w:val="24"/>
          <w:szCs w:val="24"/>
          <w:lang w:bidi="lt-LT"/>
        </w:rPr>
        <w:t xml:space="preserve">, </w:t>
      </w:r>
      <w:r w:rsidR="00857B5B" w:rsidRPr="00DB7872">
        <w:rPr>
          <w:rFonts w:ascii="Times New Roman" w:hAnsi="Times New Roman"/>
          <w:sz w:val="24"/>
          <w:szCs w:val="24"/>
          <w:lang w:bidi="lt-LT"/>
        </w:rPr>
        <w:t>ki</w:t>
      </w:r>
      <w:r w:rsidRPr="00DB7872">
        <w:rPr>
          <w:rFonts w:ascii="Times New Roman" w:hAnsi="Times New Roman"/>
          <w:sz w:val="24"/>
          <w:szCs w:val="24"/>
          <w:lang w:bidi="lt-LT"/>
        </w:rPr>
        <w:t xml:space="preserve">emo aikštelė </w:t>
      </w:r>
      <w:r w:rsidR="00857B5B" w:rsidRPr="00DB7872">
        <w:rPr>
          <w:rFonts w:ascii="Times New Roman" w:hAnsi="Times New Roman"/>
          <w:sz w:val="24"/>
          <w:szCs w:val="24"/>
          <w:lang w:bidi="lt-LT"/>
        </w:rPr>
        <w:t>(</w:t>
      </w:r>
      <w:r w:rsidRPr="00DB7872">
        <w:rPr>
          <w:rFonts w:ascii="Times New Roman" w:hAnsi="Times New Roman"/>
          <w:sz w:val="24"/>
          <w:szCs w:val="24"/>
          <w:lang w:bidi="lt-LT"/>
        </w:rPr>
        <w:t>unikalus Nr. </w:t>
      </w:r>
      <w:r w:rsidR="005F4593">
        <w:rPr>
          <w:rFonts w:ascii="Times New Roman" w:hAnsi="Times New Roman"/>
          <w:sz w:val="24"/>
          <w:szCs w:val="24"/>
        </w:rPr>
        <w:t>(duomenys neskelbtini)</w:t>
      </w:r>
      <w:r w:rsidRPr="00DB7872">
        <w:rPr>
          <w:rFonts w:ascii="Times New Roman" w:hAnsi="Times New Roman"/>
          <w:sz w:val="24"/>
          <w:szCs w:val="24"/>
          <w:lang w:bidi="lt-LT"/>
        </w:rPr>
        <w:t>).</w:t>
      </w:r>
      <w:r w:rsidR="00857B5B" w:rsidRPr="00DB7872">
        <w:rPr>
          <w:rFonts w:ascii="Times New Roman" w:hAnsi="Times New Roman"/>
          <w:bCs/>
          <w:sz w:val="24"/>
          <w:szCs w:val="24"/>
          <w:lang w:bidi="lt-LT"/>
        </w:rPr>
        <w:t xml:space="preserve"> Ieškovei</w:t>
      </w:r>
      <w:r w:rsidRPr="00DB7872">
        <w:rPr>
          <w:rFonts w:ascii="Times New Roman" w:hAnsi="Times New Roman"/>
          <w:sz w:val="24"/>
          <w:szCs w:val="24"/>
          <w:lang w:bidi="lt-LT"/>
        </w:rPr>
        <w:t xml:space="preserve"> nuosavybės teise p</w:t>
      </w:r>
      <w:r w:rsidR="00E85943" w:rsidRPr="00DB7872">
        <w:rPr>
          <w:rFonts w:ascii="Times New Roman" w:hAnsi="Times New Roman"/>
          <w:sz w:val="24"/>
          <w:szCs w:val="24"/>
          <w:lang w:bidi="lt-LT"/>
        </w:rPr>
        <w:t xml:space="preserve">riklauso dalis name ir prekybos pastate esančių patalpų, taip pat kiemo aikštelė. </w:t>
      </w:r>
      <w:r w:rsidRPr="00DB7872">
        <w:rPr>
          <w:rFonts w:ascii="Times New Roman" w:hAnsi="Times New Roman"/>
          <w:sz w:val="24"/>
          <w:szCs w:val="24"/>
          <w:lang w:bidi="lt-LT"/>
        </w:rPr>
        <w:t xml:space="preserve">Naudojimosi </w:t>
      </w:r>
      <w:r w:rsidR="00E85943" w:rsidRPr="00DB7872">
        <w:rPr>
          <w:rFonts w:ascii="Times New Roman" w:hAnsi="Times New Roman"/>
          <w:sz w:val="24"/>
          <w:szCs w:val="24"/>
          <w:lang w:bidi="lt-LT"/>
        </w:rPr>
        <w:t>žemės s</w:t>
      </w:r>
      <w:r w:rsidRPr="00DB7872">
        <w:rPr>
          <w:rFonts w:ascii="Times New Roman" w:hAnsi="Times New Roman"/>
          <w:sz w:val="24"/>
          <w:szCs w:val="24"/>
          <w:lang w:bidi="lt-LT"/>
        </w:rPr>
        <w:t>klypu tvarka nėra nustatyta</w:t>
      </w:r>
      <w:r w:rsidR="00226A5F" w:rsidRPr="00DB7872">
        <w:rPr>
          <w:rFonts w:ascii="Times New Roman" w:hAnsi="Times New Roman"/>
          <w:sz w:val="24"/>
          <w:szCs w:val="24"/>
          <w:lang w:bidi="lt-LT"/>
        </w:rPr>
        <w:t>.</w:t>
      </w:r>
      <w:r w:rsidR="00B73C47">
        <w:rPr>
          <w:rFonts w:ascii="Times New Roman" w:hAnsi="Times New Roman"/>
          <w:sz w:val="24"/>
          <w:szCs w:val="24"/>
          <w:lang w:bidi="lt-LT"/>
        </w:rPr>
        <w:t xml:space="preserve"> </w:t>
      </w:r>
    </w:p>
    <w:p w14:paraId="3DE240C9" w14:textId="77777777" w:rsidR="00387B18" w:rsidRPr="00DB7872" w:rsidRDefault="00226A5F"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lang w:bidi="lt-LT"/>
        </w:rPr>
        <w:t xml:space="preserve">Ieškovė nurodė, kad jos siūlomoje nustatyti naudojimosi žemės sklypu tvarkoje jai ir valstybinės žemės sklypo dalies naudotojams yra </w:t>
      </w:r>
      <w:r w:rsidR="00942FF2" w:rsidRPr="00DB7872">
        <w:rPr>
          <w:rFonts w:ascii="Times New Roman" w:hAnsi="Times New Roman"/>
          <w:sz w:val="24"/>
          <w:szCs w:val="24"/>
          <w:lang w:bidi="lt-LT"/>
        </w:rPr>
        <w:t xml:space="preserve">nustatyti </w:t>
      </w:r>
      <w:r w:rsidR="008628F0" w:rsidRPr="00DB7872">
        <w:rPr>
          <w:rFonts w:ascii="Times New Roman" w:hAnsi="Times New Roman"/>
          <w:sz w:val="24"/>
          <w:szCs w:val="24"/>
          <w:lang w:bidi="lt-LT"/>
        </w:rPr>
        <w:t xml:space="preserve">privažiavimai prie pastatų. Kiemo aikštelėje </w:t>
      </w:r>
      <w:r w:rsidR="004E0EE6" w:rsidRPr="00DB7872">
        <w:rPr>
          <w:rFonts w:ascii="Times New Roman" w:hAnsi="Times New Roman"/>
          <w:sz w:val="24"/>
          <w:szCs w:val="24"/>
          <w:lang w:bidi="lt-LT"/>
        </w:rPr>
        <w:t xml:space="preserve">esančios automobilių stovėjimo vietos ieškovei ir valstybinės žemės sklypo dalies </w:t>
      </w:r>
      <w:r w:rsidR="008628F0" w:rsidRPr="00DB7872">
        <w:rPr>
          <w:rFonts w:ascii="Times New Roman" w:hAnsi="Times New Roman"/>
          <w:sz w:val="24"/>
          <w:szCs w:val="24"/>
          <w:lang w:bidi="lt-LT"/>
        </w:rPr>
        <w:t xml:space="preserve">naudotojams </w:t>
      </w:r>
      <w:r w:rsidR="004E0EE6" w:rsidRPr="00DB7872">
        <w:rPr>
          <w:rFonts w:ascii="Times New Roman" w:hAnsi="Times New Roman"/>
          <w:sz w:val="24"/>
          <w:szCs w:val="24"/>
          <w:lang w:bidi="lt-LT"/>
        </w:rPr>
        <w:t>yra nustatytos</w:t>
      </w:r>
      <w:r w:rsidR="008628F0" w:rsidRPr="00DB7872">
        <w:rPr>
          <w:rFonts w:ascii="Times New Roman" w:hAnsi="Times New Roman"/>
          <w:sz w:val="24"/>
          <w:szCs w:val="24"/>
          <w:lang w:bidi="lt-LT"/>
        </w:rPr>
        <w:t xml:space="preserve"> </w:t>
      </w:r>
      <w:r w:rsidR="004E0EE6" w:rsidRPr="00DB7872">
        <w:rPr>
          <w:rFonts w:ascii="Times New Roman" w:hAnsi="Times New Roman"/>
          <w:sz w:val="24"/>
          <w:szCs w:val="24"/>
          <w:lang w:bidi="lt-LT"/>
        </w:rPr>
        <w:t>atsižvelgiant į ieškovės ir valstybės turimų žemės sklypo dalių dydžius. Naudojimosi tvarka atitinka</w:t>
      </w:r>
      <w:r w:rsidR="008628F0" w:rsidRPr="00DB7872">
        <w:rPr>
          <w:rFonts w:ascii="Times New Roman" w:hAnsi="Times New Roman"/>
          <w:sz w:val="24"/>
          <w:szCs w:val="24"/>
          <w:lang w:bidi="lt-LT"/>
        </w:rPr>
        <w:t xml:space="preserve"> bendraturčių turimas idealiąsias </w:t>
      </w:r>
      <w:r w:rsidR="004E0EE6" w:rsidRPr="00DB7872">
        <w:rPr>
          <w:rFonts w:ascii="Times New Roman" w:hAnsi="Times New Roman"/>
          <w:sz w:val="24"/>
          <w:szCs w:val="24"/>
          <w:lang w:bidi="lt-LT"/>
        </w:rPr>
        <w:t>žemės s</w:t>
      </w:r>
      <w:r w:rsidR="008628F0" w:rsidRPr="00DB7872">
        <w:rPr>
          <w:rFonts w:ascii="Times New Roman" w:hAnsi="Times New Roman"/>
          <w:sz w:val="24"/>
          <w:szCs w:val="24"/>
          <w:lang w:bidi="lt-LT"/>
        </w:rPr>
        <w:t>klypo dalis</w:t>
      </w:r>
      <w:r w:rsidR="004E0EE6" w:rsidRPr="00DB7872">
        <w:rPr>
          <w:rFonts w:ascii="Times New Roman" w:hAnsi="Times New Roman"/>
          <w:sz w:val="24"/>
          <w:szCs w:val="24"/>
          <w:lang w:bidi="lt-LT"/>
        </w:rPr>
        <w:t>,</w:t>
      </w:r>
      <w:r w:rsidR="008628F0" w:rsidRPr="00DB7872">
        <w:rPr>
          <w:rFonts w:ascii="Times New Roman" w:hAnsi="Times New Roman"/>
          <w:sz w:val="24"/>
          <w:szCs w:val="24"/>
          <w:lang w:bidi="lt-LT"/>
        </w:rPr>
        <w:t xml:space="preserve"> </w:t>
      </w:r>
      <w:r w:rsidR="004E0EE6" w:rsidRPr="00DB7872">
        <w:rPr>
          <w:rFonts w:ascii="Times New Roman" w:hAnsi="Times New Roman"/>
          <w:sz w:val="24"/>
          <w:szCs w:val="24"/>
          <w:lang w:bidi="lt-LT"/>
        </w:rPr>
        <w:t>žemės s</w:t>
      </w:r>
      <w:r w:rsidR="008628F0" w:rsidRPr="00DB7872">
        <w:rPr>
          <w:rFonts w:ascii="Times New Roman" w:hAnsi="Times New Roman"/>
          <w:sz w:val="24"/>
          <w:szCs w:val="24"/>
          <w:lang w:bidi="lt-LT"/>
        </w:rPr>
        <w:t>klypo dalys yra racionalaus dydžio, kiek įmanoma</w:t>
      </w:r>
      <w:r w:rsidR="004E0EE6" w:rsidRPr="00DB7872">
        <w:rPr>
          <w:rFonts w:ascii="Times New Roman" w:hAnsi="Times New Roman"/>
          <w:sz w:val="24"/>
          <w:szCs w:val="24"/>
          <w:lang w:bidi="lt-LT"/>
        </w:rPr>
        <w:t xml:space="preserve"> </w:t>
      </w:r>
      <w:r w:rsidR="008628F0" w:rsidRPr="00DB7872">
        <w:rPr>
          <w:rFonts w:ascii="Times New Roman" w:hAnsi="Times New Roman"/>
          <w:sz w:val="24"/>
          <w:szCs w:val="24"/>
          <w:lang w:bidi="lt-LT"/>
        </w:rPr>
        <w:t>taisyklingų formų.</w:t>
      </w:r>
    </w:p>
    <w:p w14:paraId="68867352" w14:textId="23A685B2" w:rsidR="00387B18" w:rsidRPr="00DB7872" w:rsidRDefault="00296BAF"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 xml:space="preserve">Atsakovės daugiabučio namo savininkų bendrijos „SPR monolitas 2“ ir „Monolitas-3“ priešieškiniu prašo </w:t>
      </w:r>
      <w:bookmarkStart w:id="3" w:name="_Hlk11948430"/>
      <w:r w:rsidRPr="00DB7872">
        <w:rPr>
          <w:rFonts w:ascii="Times New Roman" w:hAnsi="Times New Roman"/>
          <w:sz w:val="24"/>
          <w:szCs w:val="24"/>
        </w:rPr>
        <w:t xml:space="preserve">nustatyti </w:t>
      </w:r>
      <w:bookmarkEnd w:id="3"/>
      <w:r w:rsidRPr="00DB7872">
        <w:rPr>
          <w:rFonts w:ascii="Times New Roman" w:hAnsi="Times New Roman"/>
          <w:sz w:val="24"/>
          <w:szCs w:val="24"/>
        </w:rPr>
        <w:t xml:space="preserve">naudojimosi žemės </w:t>
      </w:r>
      <w:r w:rsidR="00942FF2" w:rsidRPr="00DB7872">
        <w:rPr>
          <w:rFonts w:ascii="Times New Roman" w:hAnsi="Times New Roman"/>
          <w:sz w:val="24"/>
          <w:szCs w:val="24"/>
        </w:rPr>
        <w:t xml:space="preserve">sklypu </w:t>
      </w:r>
      <w:r w:rsidRPr="00DB7872">
        <w:rPr>
          <w:rFonts w:ascii="Times New Roman" w:hAnsi="Times New Roman"/>
          <w:sz w:val="24"/>
          <w:szCs w:val="24"/>
        </w:rPr>
        <w:t xml:space="preserve">tvarką pagal MB „DVG planai“ 2022 m. balandžio 25 d. parengtą planą: </w:t>
      </w:r>
      <w:r w:rsidRPr="00DB7872">
        <w:rPr>
          <w:rFonts w:ascii="Times New Roman" w:hAnsi="Times New Roman"/>
          <w:sz w:val="24"/>
          <w:szCs w:val="24"/>
          <w:lang w:bidi="lt-LT"/>
        </w:rPr>
        <w:t>ieškovei ir Lietuvos Respublikai skirti bendrai naudotis žemės sklypo dalimis, pažymėtomis indeksais A1 (70 kv. m, t. y.</w:t>
      </w:r>
      <w:r w:rsidR="00755AFA" w:rsidRPr="00DB7872">
        <w:rPr>
          <w:rFonts w:ascii="Times New Roman" w:hAnsi="Times New Roman"/>
          <w:sz w:val="24"/>
          <w:szCs w:val="24"/>
          <w:lang w:bidi="lt-LT"/>
        </w:rPr>
        <w:t> </w:t>
      </w:r>
      <w:r w:rsidRPr="00DB7872">
        <w:rPr>
          <w:rFonts w:ascii="Times New Roman" w:hAnsi="Times New Roman"/>
          <w:sz w:val="24"/>
          <w:szCs w:val="24"/>
          <w:lang w:bidi="lt-LT"/>
        </w:rPr>
        <w:t xml:space="preserve">33 kv. m iš ieškovės turimos </w:t>
      </w:r>
      <w:r w:rsidR="00942FF2" w:rsidRPr="00DB7872">
        <w:rPr>
          <w:rFonts w:ascii="Times New Roman" w:hAnsi="Times New Roman"/>
          <w:sz w:val="24"/>
          <w:szCs w:val="24"/>
          <w:lang w:bidi="lt-LT"/>
        </w:rPr>
        <w:t xml:space="preserve">žemės sklypo </w:t>
      </w:r>
      <w:r w:rsidRPr="00DB7872">
        <w:rPr>
          <w:rFonts w:ascii="Times New Roman" w:hAnsi="Times New Roman"/>
          <w:sz w:val="24"/>
          <w:szCs w:val="24"/>
          <w:lang w:bidi="lt-LT"/>
        </w:rPr>
        <w:t>dalies ir 37 kv. m iš Lietuvos Respublikos dalies),</w:t>
      </w:r>
      <w:r w:rsidRPr="00DB7872">
        <w:rPr>
          <w:rFonts w:ascii="Times New Roman" w:hAnsi="Times New Roman"/>
          <w:bCs/>
          <w:sz w:val="24"/>
          <w:szCs w:val="24"/>
        </w:rPr>
        <w:t xml:space="preserve"> </w:t>
      </w:r>
      <w:r w:rsidRPr="00DB7872">
        <w:rPr>
          <w:rFonts w:ascii="Times New Roman" w:hAnsi="Times New Roman"/>
          <w:sz w:val="24"/>
          <w:szCs w:val="24"/>
        </w:rPr>
        <w:t xml:space="preserve">A2 (321 kv. m, </w:t>
      </w:r>
      <w:bookmarkStart w:id="4" w:name="_Hlk45730821"/>
      <w:r w:rsidRPr="00DB7872">
        <w:rPr>
          <w:rFonts w:ascii="Times New Roman" w:hAnsi="Times New Roman"/>
          <w:sz w:val="24"/>
          <w:szCs w:val="24"/>
        </w:rPr>
        <w:t>t. y.</w:t>
      </w:r>
      <w:r w:rsidR="009E4649" w:rsidRPr="00DB7872">
        <w:rPr>
          <w:rFonts w:ascii="Times New Roman" w:hAnsi="Times New Roman"/>
          <w:sz w:val="24"/>
          <w:szCs w:val="24"/>
        </w:rPr>
        <w:t xml:space="preserve"> </w:t>
      </w:r>
      <w:r w:rsidRPr="00DB7872">
        <w:rPr>
          <w:rFonts w:ascii="Times New Roman" w:hAnsi="Times New Roman"/>
          <w:sz w:val="24"/>
          <w:szCs w:val="24"/>
        </w:rPr>
        <w:t xml:space="preserve">153 kv. m iš ieškovės turimos </w:t>
      </w:r>
      <w:r w:rsidR="00942FF2" w:rsidRPr="00DB7872">
        <w:rPr>
          <w:rFonts w:ascii="Times New Roman" w:hAnsi="Times New Roman"/>
          <w:sz w:val="24"/>
          <w:szCs w:val="24"/>
        </w:rPr>
        <w:t xml:space="preserve">žemės sklypo </w:t>
      </w:r>
      <w:r w:rsidRPr="00DB7872">
        <w:rPr>
          <w:rFonts w:ascii="Times New Roman" w:hAnsi="Times New Roman"/>
          <w:sz w:val="24"/>
          <w:szCs w:val="24"/>
        </w:rPr>
        <w:t xml:space="preserve">dalies ir 168 kv. m iš Lietuvos Respublikos </w:t>
      </w:r>
      <w:bookmarkEnd w:id="4"/>
      <w:r w:rsidRPr="00DB7872">
        <w:rPr>
          <w:rFonts w:ascii="Times New Roman" w:hAnsi="Times New Roman"/>
          <w:sz w:val="24"/>
          <w:szCs w:val="24"/>
        </w:rPr>
        <w:t>dalies), A3 (1623 kv. m, t. y.</w:t>
      </w:r>
      <w:bookmarkStart w:id="5" w:name="_Hlk45730898"/>
      <w:r w:rsidRPr="00DB7872">
        <w:rPr>
          <w:rFonts w:ascii="Times New Roman" w:hAnsi="Times New Roman"/>
          <w:sz w:val="24"/>
          <w:szCs w:val="24"/>
        </w:rPr>
        <w:t xml:space="preserve"> 775 kv. m iš ieškovės turimos </w:t>
      </w:r>
      <w:r w:rsidR="00942FF2" w:rsidRPr="00DB7872">
        <w:rPr>
          <w:rFonts w:ascii="Times New Roman" w:hAnsi="Times New Roman"/>
          <w:sz w:val="24"/>
          <w:szCs w:val="24"/>
        </w:rPr>
        <w:t xml:space="preserve">žemės sklypo </w:t>
      </w:r>
      <w:r w:rsidRPr="00DB7872">
        <w:rPr>
          <w:rFonts w:ascii="Times New Roman" w:hAnsi="Times New Roman"/>
          <w:sz w:val="24"/>
          <w:szCs w:val="24"/>
        </w:rPr>
        <w:t>dalies ir 848 kv. m iš Lietuvos Respublikos dalies</w:t>
      </w:r>
      <w:bookmarkEnd w:id="5"/>
      <w:r w:rsidRPr="00DB7872">
        <w:rPr>
          <w:rFonts w:ascii="Times New Roman" w:hAnsi="Times New Roman"/>
          <w:sz w:val="24"/>
          <w:szCs w:val="24"/>
        </w:rPr>
        <w:t>), B1 (83 kv. m, t. y.</w:t>
      </w:r>
      <w:bookmarkStart w:id="6" w:name="_Hlk45730979"/>
      <w:r w:rsidRPr="00DB7872">
        <w:rPr>
          <w:rFonts w:ascii="Times New Roman" w:hAnsi="Times New Roman"/>
          <w:sz w:val="24"/>
          <w:szCs w:val="24"/>
        </w:rPr>
        <w:t xml:space="preserve"> 12 kv. m iš ieškovės turimos </w:t>
      </w:r>
      <w:r w:rsidR="00942FF2" w:rsidRPr="00DB7872">
        <w:rPr>
          <w:rFonts w:ascii="Times New Roman" w:hAnsi="Times New Roman"/>
          <w:sz w:val="24"/>
          <w:szCs w:val="24"/>
        </w:rPr>
        <w:t xml:space="preserve">žemės sklypo </w:t>
      </w:r>
      <w:r w:rsidRPr="00DB7872">
        <w:rPr>
          <w:rFonts w:ascii="Times New Roman" w:hAnsi="Times New Roman"/>
          <w:sz w:val="24"/>
          <w:szCs w:val="24"/>
        </w:rPr>
        <w:t>dalies ir 71 kv. m iš Lietuvos Respublikos dalies);</w:t>
      </w:r>
      <w:bookmarkEnd w:id="6"/>
      <w:r w:rsidRPr="00DB7872">
        <w:rPr>
          <w:rFonts w:ascii="Times New Roman" w:hAnsi="Times New Roman"/>
          <w:sz w:val="24"/>
          <w:szCs w:val="24"/>
        </w:rPr>
        <w:t xml:space="preserve"> B2 (971 kv. m, t. y.</w:t>
      </w:r>
      <w:bookmarkStart w:id="7" w:name="_Hlk45731034"/>
      <w:r w:rsidRPr="00DB7872">
        <w:rPr>
          <w:rFonts w:ascii="Times New Roman" w:hAnsi="Times New Roman"/>
          <w:sz w:val="24"/>
          <w:szCs w:val="24"/>
        </w:rPr>
        <w:t xml:space="preserve"> 139 kv. m iš ieškovės turimos </w:t>
      </w:r>
      <w:r w:rsidR="00942FF2" w:rsidRPr="00DB7872">
        <w:rPr>
          <w:rFonts w:ascii="Times New Roman" w:hAnsi="Times New Roman"/>
          <w:sz w:val="24"/>
          <w:szCs w:val="24"/>
        </w:rPr>
        <w:t xml:space="preserve">žemės sklypo </w:t>
      </w:r>
      <w:r w:rsidRPr="00DB7872">
        <w:rPr>
          <w:rFonts w:ascii="Times New Roman" w:hAnsi="Times New Roman"/>
          <w:sz w:val="24"/>
          <w:szCs w:val="24"/>
        </w:rPr>
        <w:t>dalies ir 832 kv. m iš Lietuvos Respublikos dalies</w:t>
      </w:r>
      <w:bookmarkEnd w:id="7"/>
      <w:r w:rsidRPr="00DB7872">
        <w:rPr>
          <w:rFonts w:ascii="Times New Roman" w:hAnsi="Times New Roman"/>
          <w:sz w:val="24"/>
          <w:szCs w:val="24"/>
        </w:rPr>
        <w:t xml:space="preserve">), C (1712 kv. m, t. y. 1170 kv. m iš ieškovės turimos </w:t>
      </w:r>
      <w:r w:rsidR="00942FF2" w:rsidRPr="00DB7872">
        <w:rPr>
          <w:rFonts w:ascii="Times New Roman" w:hAnsi="Times New Roman"/>
          <w:sz w:val="24"/>
          <w:szCs w:val="24"/>
        </w:rPr>
        <w:t xml:space="preserve">žemės sklypo </w:t>
      </w:r>
      <w:r w:rsidRPr="00DB7872">
        <w:rPr>
          <w:rFonts w:ascii="Times New Roman" w:hAnsi="Times New Roman"/>
          <w:sz w:val="24"/>
          <w:szCs w:val="24"/>
        </w:rPr>
        <w:t>dalies ir 542 kv. m iš Lietuvos Respublikos dalies).</w:t>
      </w:r>
    </w:p>
    <w:p w14:paraId="73B718AF" w14:textId="42279034" w:rsidR="00B63D13" w:rsidRPr="00DB7872" w:rsidRDefault="00B63D13" w:rsidP="00387B1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Atsakovė nurodė, kad jos pateiktame plane</w:t>
      </w:r>
      <w:r w:rsidR="004E0EE6" w:rsidRPr="00DB7872">
        <w:rPr>
          <w:rFonts w:ascii="Times New Roman" w:hAnsi="Times New Roman"/>
          <w:sz w:val="24"/>
          <w:szCs w:val="24"/>
        </w:rPr>
        <w:t xml:space="preserve"> </w:t>
      </w:r>
      <w:r w:rsidRPr="00DB7872">
        <w:rPr>
          <w:rFonts w:ascii="Times New Roman" w:hAnsi="Times New Roman"/>
          <w:sz w:val="24"/>
          <w:szCs w:val="24"/>
        </w:rPr>
        <w:t>žemės sklypas yra paskirstytas į šešias dalis ir visos jos</w:t>
      </w:r>
      <w:r w:rsidR="00755AFA" w:rsidRPr="00DB7872">
        <w:rPr>
          <w:rFonts w:ascii="Times New Roman" w:hAnsi="Times New Roman"/>
          <w:sz w:val="24"/>
          <w:szCs w:val="24"/>
        </w:rPr>
        <w:t xml:space="preserve"> </w:t>
      </w:r>
      <w:r w:rsidR="004E0EE6" w:rsidRPr="00DB7872">
        <w:rPr>
          <w:rFonts w:ascii="Times New Roman" w:hAnsi="Times New Roman"/>
          <w:sz w:val="24"/>
          <w:szCs w:val="24"/>
        </w:rPr>
        <w:t xml:space="preserve">yra </w:t>
      </w:r>
      <w:r w:rsidRPr="00DB7872">
        <w:rPr>
          <w:rFonts w:ascii="Times New Roman" w:hAnsi="Times New Roman"/>
          <w:sz w:val="24"/>
          <w:szCs w:val="24"/>
        </w:rPr>
        <w:t xml:space="preserve">paskirtos bendrai naudotis ieškovei ir valstybei. Atsakovių pateiktas naudojimosi </w:t>
      </w:r>
      <w:r w:rsidR="00243D9D">
        <w:rPr>
          <w:rFonts w:ascii="Times New Roman" w:hAnsi="Times New Roman"/>
          <w:sz w:val="24"/>
          <w:szCs w:val="24"/>
        </w:rPr>
        <w:t xml:space="preserve">žemės sklypu </w:t>
      </w:r>
      <w:r w:rsidRPr="00DB7872">
        <w:rPr>
          <w:rFonts w:ascii="Times New Roman" w:hAnsi="Times New Roman"/>
          <w:sz w:val="24"/>
          <w:szCs w:val="24"/>
        </w:rPr>
        <w:t xml:space="preserve">tvarkos planas yra sudarytas atsižvelgiant į bendraturčiams nuosavybės teise priklausančias žemės sklypo dalis, vadovaujantis </w:t>
      </w:r>
      <w:r w:rsidR="00086BF0" w:rsidRPr="00DB7872">
        <w:rPr>
          <w:rFonts w:ascii="Times New Roman" w:hAnsi="Times New Roman"/>
          <w:sz w:val="24"/>
          <w:szCs w:val="24"/>
        </w:rPr>
        <w:t xml:space="preserve">Įsakymu ir su </w:t>
      </w:r>
      <w:r w:rsidR="009E4649" w:rsidRPr="00DB7872">
        <w:rPr>
          <w:rFonts w:ascii="Times New Roman" w:hAnsi="Times New Roman"/>
          <w:sz w:val="24"/>
          <w:szCs w:val="24"/>
        </w:rPr>
        <w:t xml:space="preserve">NŽT </w:t>
      </w:r>
      <w:r w:rsidR="00086BF0" w:rsidRPr="00DB7872">
        <w:rPr>
          <w:rFonts w:ascii="Times New Roman" w:hAnsi="Times New Roman"/>
          <w:sz w:val="24"/>
          <w:szCs w:val="24"/>
        </w:rPr>
        <w:t xml:space="preserve">suderintu žemės sklypo </w:t>
      </w:r>
      <w:r w:rsidRPr="00DB7872">
        <w:rPr>
          <w:rFonts w:ascii="Times New Roman" w:hAnsi="Times New Roman"/>
          <w:sz w:val="24"/>
          <w:szCs w:val="24"/>
        </w:rPr>
        <w:t>planu su išskirtomis dalimis, reikalingomis jame esantiems statiniams eksploatuot</w:t>
      </w:r>
      <w:r w:rsidR="00086BF0" w:rsidRPr="00DB7872">
        <w:rPr>
          <w:rFonts w:ascii="Times New Roman" w:hAnsi="Times New Roman"/>
          <w:sz w:val="24"/>
          <w:szCs w:val="24"/>
        </w:rPr>
        <w:t>i.</w:t>
      </w:r>
    </w:p>
    <w:p w14:paraId="6E380148" w14:textId="31388036" w:rsidR="00123EE2" w:rsidRPr="00DB7872" w:rsidRDefault="00B63D13">
      <w:pPr>
        <w:pStyle w:val="ListParagraph"/>
        <w:spacing w:after="120" w:line="240" w:lineRule="auto"/>
        <w:ind w:left="0" w:firstLine="720"/>
        <w:contextualSpacing w:val="0"/>
        <w:jc w:val="both"/>
        <w:rPr>
          <w:rFonts w:ascii="Times New Roman" w:hAnsi="Times New Roman"/>
          <w:sz w:val="24"/>
          <w:szCs w:val="24"/>
        </w:rPr>
      </w:pPr>
      <w:r w:rsidRPr="00DB7872">
        <w:rPr>
          <w:rFonts w:ascii="Times New Roman" w:hAnsi="Times New Roman"/>
          <w:sz w:val="24"/>
          <w:szCs w:val="24"/>
        </w:rPr>
        <w:t xml:space="preserve"> </w:t>
      </w:r>
    </w:p>
    <w:p w14:paraId="759620E9" w14:textId="77777777" w:rsidR="00123EE2" w:rsidRPr="00DB7872" w:rsidRDefault="00A80C8A">
      <w:pPr>
        <w:pStyle w:val="ListParagraph"/>
        <w:spacing w:after="120" w:line="240" w:lineRule="auto"/>
        <w:ind w:left="0"/>
        <w:contextualSpacing w:val="0"/>
        <w:jc w:val="center"/>
        <w:rPr>
          <w:rFonts w:ascii="Times New Roman" w:hAnsi="Times New Roman"/>
          <w:sz w:val="24"/>
          <w:szCs w:val="24"/>
        </w:rPr>
      </w:pPr>
      <w:r w:rsidRPr="00DB7872">
        <w:rPr>
          <w:rFonts w:ascii="Times New Roman" w:hAnsi="Times New Roman"/>
          <w:sz w:val="24"/>
          <w:szCs w:val="24"/>
        </w:rPr>
        <w:t>II. Pirmosios ir apeliacinės instancijos teismų procesinių sprendimų esmė</w:t>
      </w:r>
    </w:p>
    <w:p w14:paraId="1B79914B" w14:textId="6859B2D0" w:rsidR="00123EE2" w:rsidRPr="00DB7872" w:rsidRDefault="00B63D13">
      <w:pPr>
        <w:pStyle w:val="ListParagraph"/>
        <w:spacing w:after="120" w:line="240" w:lineRule="auto"/>
        <w:ind w:left="0" w:firstLine="720"/>
        <w:contextualSpacing w:val="0"/>
        <w:jc w:val="both"/>
        <w:rPr>
          <w:rFonts w:ascii="Times New Roman" w:hAnsi="Times New Roman"/>
          <w:sz w:val="24"/>
          <w:szCs w:val="24"/>
        </w:rPr>
      </w:pPr>
      <w:r w:rsidRPr="00DB7872">
        <w:rPr>
          <w:rFonts w:ascii="Times New Roman" w:hAnsi="Times New Roman"/>
          <w:sz w:val="24"/>
          <w:szCs w:val="24"/>
        </w:rPr>
        <w:t xml:space="preserve"> </w:t>
      </w:r>
    </w:p>
    <w:p w14:paraId="21C7AD75" w14:textId="5A097CF9" w:rsidR="00123EE2" w:rsidRPr="00DB7872" w:rsidRDefault="00A80C8A" w:rsidP="007325E1">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DB7872">
        <w:rPr>
          <w:rFonts w:ascii="Times New Roman" w:hAnsi="Times New Roman"/>
          <w:sz w:val="24"/>
          <w:szCs w:val="24"/>
        </w:rPr>
        <w:t>Kauno apylinkės</w:t>
      </w:r>
      <w:r w:rsidR="00D662BB" w:rsidRPr="00DB7872">
        <w:rPr>
          <w:rFonts w:ascii="Times New Roman" w:hAnsi="Times New Roman"/>
          <w:sz w:val="24"/>
          <w:szCs w:val="24"/>
        </w:rPr>
        <w:t xml:space="preserve"> </w:t>
      </w:r>
      <w:r w:rsidRPr="00DB7872">
        <w:rPr>
          <w:rFonts w:ascii="Times New Roman" w:hAnsi="Times New Roman"/>
          <w:sz w:val="24"/>
          <w:szCs w:val="24"/>
        </w:rPr>
        <w:t xml:space="preserve">teismas </w:t>
      </w:r>
      <w:r w:rsidR="004E65A3" w:rsidRPr="00DB7872">
        <w:rPr>
          <w:rFonts w:ascii="Times New Roman" w:hAnsi="Times New Roman"/>
          <w:sz w:val="24"/>
          <w:szCs w:val="24"/>
        </w:rPr>
        <w:t>202</w:t>
      </w:r>
      <w:r w:rsidR="00601237" w:rsidRPr="00DB7872">
        <w:rPr>
          <w:rFonts w:ascii="Times New Roman" w:hAnsi="Times New Roman"/>
          <w:sz w:val="24"/>
          <w:szCs w:val="24"/>
        </w:rPr>
        <w:t>3</w:t>
      </w:r>
      <w:r w:rsidR="004E65A3" w:rsidRPr="00DB7872">
        <w:rPr>
          <w:rFonts w:ascii="Times New Roman" w:hAnsi="Times New Roman"/>
          <w:sz w:val="24"/>
          <w:szCs w:val="24"/>
        </w:rPr>
        <w:t> m. kovo 17 d. sprendimu</w:t>
      </w:r>
      <w:r w:rsidRPr="00DB7872">
        <w:rPr>
          <w:rFonts w:ascii="Times New Roman" w:hAnsi="Times New Roman"/>
          <w:sz w:val="24"/>
          <w:szCs w:val="24"/>
        </w:rPr>
        <w:t xml:space="preserve"> </w:t>
      </w:r>
      <w:r w:rsidR="004E65A3" w:rsidRPr="00DB7872">
        <w:rPr>
          <w:rFonts w:ascii="Times New Roman" w:hAnsi="Times New Roman"/>
          <w:sz w:val="24"/>
          <w:szCs w:val="24"/>
        </w:rPr>
        <w:t xml:space="preserve">atmetė </w:t>
      </w:r>
      <w:r w:rsidRPr="00DB7872">
        <w:rPr>
          <w:rFonts w:ascii="Times New Roman" w:hAnsi="Times New Roman"/>
          <w:sz w:val="24"/>
          <w:szCs w:val="24"/>
        </w:rPr>
        <w:t xml:space="preserve">ieškinį </w:t>
      </w:r>
      <w:r w:rsidR="004E65A3" w:rsidRPr="00DB7872">
        <w:rPr>
          <w:rFonts w:ascii="Times New Roman" w:hAnsi="Times New Roman"/>
          <w:sz w:val="24"/>
          <w:szCs w:val="24"/>
        </w:rPr>
        <w:t>ir priešieškinį.</w:t>
      </w:r>
    </w:p>
    <w:p w14:paraId="0A13E142" w14:textId="704D064F" w:rsidR="00F40B20" w:rsidRPr="00DB7872" w:rsidRDefault="00A80C8A" w:rsidP="007325E1">
      <w:pPr>
        <w:pStyle w:val="ListParagraph"/>
        <w:numPr>
          <w:ilvl w:val="0"/>
          <w:numId w:val="3"/>
        </w:numPr>
        <w:spacing w:after="120" w:line="240" w:lineRule="auto"/>
        <w:ind w:left="357" w:hanging="357"/>
        <w:contextualSpacing w:val="0"/>
        <w:jc w:val="both"/>
        <w:rPr>
          <w:rFonts w:ascii="Times New Roman" w:hAnsi="Times New Roman"/>
          <w:b/>
          <w:bCs/>
          <w:sz w:val="24"/>
          <w:szCs w:val="24"/>
        </w:rPr>
      </w:pPr>
      <w:r w:rsidRPr="00DB7872">
        <w:rPr>
          <w:rFonts w:ascii="Times New Roman" w:hAnsi="Times New Roman"/>
          <w:sz w:val="24"/>
          <w:szCs w:val="24"/>
        </w:rPr>
        <w:t xml:space="preserve">Teismas </w:t>
      </w:r>
      <w:r w:rsidR="004E65A3" w:rsidRPr="00DB7872">
        <w:rPr>
          <w:rFonts w:ascii="Times New Roman" w:hAnsi="Times New Roman"/>
          <w:sz w:val="24"/>
          <w:szCs w:val="24"/>
        </w:rPr>
        <w:t xml:space="preserve">nustatė, kad </w:t>
      </w:r>
      <w:r w:rsidR="00F40B20" w:rsidRPr="00DB7872">
        <w:rPr>
          <w:rFonts w:ascii="Times New Roman" w:hAnsi="Times New Roman"/>
          <w:sz w:val="24"/>
          <w:szCs w:val="24"/>
        </w:rPr>
        <w:t>ginčo žemės sklype yra šie statiniai:</w:t>
      </w:r>
      <w:r w:rsidR="007714D2" w:rsidRPr="00DB7872">
        <w:rPr>
          <w:rFonts w:ascii="Times New Roman" w:hAnsi="Times New Roman"/>
          <w:sz w:val="24"/>
          <w:szCs w:val="24"/>
        </w:rPr>
        <w:t xml:space="preserve"> </w:t>
      </w:r>
      <w:r w:rsidR="00F40B20" w:rsidRPr="00DB7872">
        <w:rPr>
          <w:rFonts w:ascii="Times New Roman" w:hAnsi="Times New Roman"/>
          <w:sz w:val="24"/>
          <w:szCs w:val="24"/>
        </w:rPr>
        <w:t xml:space="preserve">1) gyvenamasis </w:t>
      </w:r>
      <w:r w:rsidR="00BB21DA" w:rsidRPr="00DB7872">
        <w:rPr>
          <w:rFonts w:ascii="Times New Roman" w:hAnsi="Times New Roman"/>
          <w:sz w:val="24"/>
          <w:szCs w:val="24"/>
        </w:rPr>
        <w:t>namas</w:t>
      </w:r>
      <w:r w:rsidR="00F40B20" w:rsidRPr="00DB7872">
        <w:rPr>
          <w:rFonts w:ascii="Times New Roman" w:hAnsi="Times New Roman"/>
          <w:sz w:val="24"/>
          <w:szCs w:val="24"/>
        </w:rPr>
        <w:t xml:space="preserve">; jo pirmame aukšte yra </w:t>
      </w:r>
      <w:r w:rsidR="00B16DCF" w:rsidRPr="00DB7872">
        <w:rPr>
          <w:rFonts w:ascii="Times New Roman" w:hAnsi="Times New Roman"/>
          <w:sz w:val="24"/>
          <w:szCs w:val="24"/>
        </w:rPr>
        <w:t xml:space="preserve">2 </w:t>
      </w:r>
      <w:r w:rsidR="00F40B20" w:rsidRPr="00DB7872">
        <w:rPr>
          <w:rFonts w:ascii="Times New Roman" w:hAnsi="Times New Roman"/>
          <w:sz w:val="24"/>
          <w:szCs w:val="24"/>
        </w:rPr>
        <w:t xml:space="preserve">negyvenamosios patalpos – prekybos patalpos, nuosavybės teise priklausančios ieškovei, o kituose aukštuose yra gyvenamosios patalpos – 88 butai, </w:t>
      </w:r>
      <w:r w:rsidR="00086BF0" w:rsidRPr="00DB7872">
        <w:rPr>
          <w:rFonts w:ascii="Times New Roman" w:hAnsi="Times New Roman"/>
          <w:sz w:val="24"/>
          <w:szCs w:val="24"/>
        </w:rPr>
        <w:t>priklausantys asmenims, atstovaujamiems</w:t>
      </w:r>
      <w:r w:rsidR="00F40B20" w:rsidRPr="00DB7872">
        <w:rPr>
          <w:rFonts w:ascii="Times New Roman" w:hAnsi="Times New Roman"/>
          <w:sz w:val="24"/>
          <w:szCs w:val="24"/>
        </w:rPr>
        <w:t xml:space="preserve"> atsakov</w:t>
      </w:r>
      <w:r w:rsidR="00086BF0" w:rsidRPr="00DB7872">
        <w:rPr>
          <w:rFonts w:ascii="Times New Roman" w:hAnsi="Times New Roman"/>
          <w:sz w:val="24"/>
          <w:szCs w:val="24"/>
        </w:rPr>
        <w:t>ių</w:t>
      </w:r>
      <w:r w:rsidR="00F40B20" w:rsidRPr="00DB7872">
        <w:rPr>
          <w:rFonts w:ascii="Times New Roman" w:hAnsi="Times New Roman"/>
          <w:sz w:val="24"/>
          <w:szCs w:val="24"/>
        </w:rPr>
        <w:t xml:space="preserve"> daugiabučio namo savininkų bendrij</w:t>
      </w:r>
      <w:r w:rsidR="00755AFA" w:rsidRPr="00DB7872">
        <w:rPr>
          <w:rFonts w:ascii="Times New Roman" w:hAnsi="Times New Roman"/>
          <w:sz w:val="24"/>
          <w:szCs w:val="24"/>
        </w:rPr>
        <w:t>ų</w:t>
      </w:r>
      <w:r w:rsidR="00F40B20" w:rsidRPr="00DB7872">
        <w:rPr>
          <w:rFonts w:ascii="Times New Roman" w:hAnsi="Times New Roman"/>
          <w:sz w:val="24"/>
          <w:szCs w:val="24"/>
        </w:rPr>
        <w:t xml:space="preserve"> „SPR monolitas 2“ ir „Monolitas-3“; 2) prekybos pastatas</w:t>
      </w:r>
      <w:r w:rsidR="00B16DCF" w:rsidRPr="00DB7872">
        <w:rPr>
          <w:rFonts w:ascii="Times New Roman" w:hAnsi="Times New Roman"/>
          <w:sz w:val="24"/>
          <w:szCs w:val="24"/>
        </w:rPr>
        <w:t>;</w:t>
      </w:r>
      <w:r w:rsidR="00F40B20" w:rsidRPr="00DB7872">
        <w:rPr>
          <w:rFonts w:ascii="Times New Roman" w:hAnsi="Times New Roman"/>
          <w:sz w:val="24"/>
          <w:szCs w:val="24"/>
        </w:rPr>
        <w:t xml:space="preserve"> jį sudaro negyvenamoji patalpa – prekybos patalpos, priklausanti ieškovei, negyvenamoji patalpa – </w:t>
      </w:r>
      <w:r w:rsidR="00086BF0" w:rsidRPr="00DB7872">
        <w:rPr>
          <w:rFonts w:ascii="Times New Roman" w:hAnsi="Times New Roman"/>
          <w:sz w:val="24"/>
          <w:szCs w:val="24"/>
        </w:rPr>
        <w:t xml:space="preserve">požeminė </w:t>
      </w:r>
      <w:r w:rsidR="00F40B20" w:rsidRPr="00DB7872">
        <w:rPr>
          <w:rFonts w:ascii="Times New Roman" w:hAnsi="Times New Roman"/>
          <w:sz w:val="24"/>
          <w:szCs w:val="24"/>
        </w:rPr>
        <w:t xml:space="preserve">automobilių stovėjimo aikštelė, 338/1000 </w:t>
      </w:r>
      <w:r w:rsidR="00086BF0" w:rsidRPr="00DB7872">
        <w:rPr>
          <w:rFonts w:ascii="Times New Roman" w:hAnsi="Times New Roman"/>
          <w:sz w:val="24"/>
          <w:szCs w:val="24"/>
        </w:rPr>
        <w:t>j</w:t>
      </w:r>
      <w:r w:rsidR="00F40B20" w:rsidRPr="00DB7872">
        <w:rPr>
          <w:rFonts w:ascii="Times New Roman" w:hAnsi="Times New Roman"/>
          <w:sz w:val="24"/>
          <w:szCs w:val="24"/>
        </w:rPr>
        <w:t>os dalys (</w:t>
      </w:r>
      <w:r w:rsidR="00086BF0" w:rsidRPr="00DB7872">
        <w:rPr>
          <w:rFonts w:ascii="Times New Roman" w:hAnsi="Times New Roman"/>
          <w:sz w:val="24"/>
          <w:szCs w:val="24"/>
        </w:rPr>
        <w:t>pri</w:t>
      </w:r>
      <w:r w:rsidR="00F40B20" w:rsidRPr="00DB7872">
        <w:rPr>
          <w:rFonts w:ascii="Times New Roman" w:hAnsi="Times New Roman"/>
          <w:sz w:val="24"/>
          <w:szCs w:val="24"/>
        </w:rPr>
        <w:t xml:space="preserve">važiavimai prie automobilių stovėjimo vietų) nuosavybės teise priklauso </w:t>
      </w:r>
      <w:r w:rsidR="00F40B20" w:rsidRPr="00DB7872">
        <w:rPr>
          <w:rFonts w:ascii="Times New Roman" w:hAnsi="Times New Roman"/>
          <w:sz w:val="24"/>
          <w:szCs w:val="24"/>
        </w:rPr>
        <w:lastRenderedPageBreak/>
        <w:t>trečiajam asmeniui UAB „</w:t>
      </w:r>
      <w:proofErr w:type="spellStart"/>
      <w:r w:rsidR="00F40B20" w:rsidRPr="00DB7872">
        <w:rPr>
          <w:rFonts w:ascii="Times New Roman" w:hAnsi="Times New Roman"/>
          <w:sz w:val="24"/>
          <w:szCs w:val="24"/>
        </w:rPr>
        <w:t>Juice</w:t>
      </w:r>
      <w:proofErr w:type="spellEnd"/>
      <w:r w:rsidR="00F40B20" w:rsidRPr="00DB7872">
        <w:rPr>
          <w:rFonts w:ascii="Times New Roman" w:hAnsi="Times New Roman"/>
          <w:sz w:val="24"/>
          <w:szCs w:val="24"/>
        </w:rPr>
        <w:t xml:space="preserve"> &amp; </w:t>
      </w:r>
      <w:proofErr w:type="spellStart"/>
      <w:r w:rsidR="00F40B20" w:rsidRPr="00DB7872">
        <w:rPr>
          <w:rFonts w:ascii="Times New Roman" w:hAnsi="Times New Roman"/>
          <w:sz w:val="24"/>
          <w:szCs w:val="24"/>
        </w:rPr>
        <w:t>water</w:t>
      </w:r>
      <w:proofErr w:type="spellEnd"/>
      <w:r w:rsidR="00F40B20" w:rsidRPr="00DB7872">
        <w:rPr>
          <w:rFonts w:ascii="Times New Roman" w:hAnsi="Times New Roman"/>
          <w:sz w:val="24"/>
          <w:szCs w:val="24"/>
        </w:rPr>
        <w:t xml:space="preserve"> </w:t>
      </w:r>
      <w:proofErr w:type="spellStart"/>
      <w:r w:rsidR="00F40B20" w:rsidRPr="00DB7872">
        <w:rPr>
          <w:rFonts w:ascii="Times New Roman" w:hAnsi="Times New Roman"/>
          <w:sz w:val="24"/>
          <w:szCs w:val="24"/>
        </w:rPr>
        <w:t>group</w:t>
      </w:r>
      <w:proofErr w:type="spellEnd"/>
      <w:r w:rsidR="00F40B20" w:rsidRPr="00DB7872">
        <w:rPr>
          <w:rFonts w:ascii="Times New Roman" w:hAnsi="Times New Roman"/>
          <w:sz w:val="24"/>
          <w:szCs w:val="24"/>
        </w:rPr>
        <w:t>“, likusios dalys (automobilių stovėjimo vietos) –</w:t>
      </w:r>
      <w:r w:rsidR="00755AFA" w:rsidRPr="00DB7872">
        <w:rPr>
          <w:rFonts w:ascii="Times New Roman" w:hAnsi="Times New Roman"/>
          <w:sz w:val="24"/>
          <w:szCs w:val="24"/>
        </w:rPr>
        <w:t xml:space="preserve"> </w:t>
      </w:r>
      <w:r w:rsidR="00F40B20" w:rsidRPr="00DB7872">
        <w:rPr>
          <w:rFonts w:ascii="Times New Roman" w:hAnsi="Times New Roman"/>
          <w:sz w:val="24"/>
          <w:szCs w:val="24"/>
        </w:rPr>
        <w:t xml:space="preserve">asmenims, </w:t>
      </w:r>
      <w:r w:rsidR="00086BF0" w:rsidRPr="00DB7872">
        <w:rPr>
          <w:rFonts w:ascii="Times New Roman" w:hAnsi="Times New Roman"/>
          <w:sz w:val="24"/>
          <w:szCs w:val="24"/>
        </w:rPr>
        <w:t>atstovaujamiems bendrijos</w:t>
      </w:r>
      <w:r w:rsidR="00F40B20" w:rsidRPr="00DB7872">
        <w:rPr>
          <w:rFonts w:ascii="Times New Roman" w:hAnsi="Times New Roman"/>
          <w:sz w:val="24"/>
          <w:szCs w:val="24"/>
        </w:rPr>
        <w:t xml:space="preserve"> „Monolito garažai“; 3) kiti inžineriniai statiniai – kiti statiniai (kiemo aikštelė)</w:t>
      </w:r>
      <w:r w:rsidR="00B16DCF" w:rsidRPr="00DB7872">
        <w:rPr>
          <w:rFonts w:ascii="Times New Roman" w:hAnsi="Times New Roman"/>
          <w:sz w:val="24"/>
          <w:szCs w:val="24"/>
        </w:rPr>
        <w:t xml:space="preserve">, </w:t>
      </w:r>
      <w:r w:rsidR="00F40B20" w:rsidRPr="00DB7872">
        <w:rPr>
          <w:rFonts w:ascii="Times New Roman" w:hAnsi="Times New Roman"/>
          <w:sz w:val="24"/>
          <w:szCs w:val="24"/>
        </w:rPr>
        <w:t>priklausant</w:t>
      </w:r>
      <w:r w:rsidR="00243D9D">
        <w:rPr>
          <w:rFonts w:ascii="Times New Roman" w:hAnsi="Times New Roman"/>
          <w:sz w:val="24"/>
          <w:szCs w:val="24"/>
        </w:rPr>
        <w:t>ys</w:t>
      </w:r>
      <w:r w:rsidR="00F40B20" w:rsidRPr="00DB7872">
        <w:rPr>
          <w:rFonts w:ascii="Times New Roman" w:hAnsi="Times New Roman"/>
          <w:sz w:val="24"/>
          <w:szCs w:val="24"/>
        </w:rPr>
        <w:t xml:space="preserve"> ieškovei.</w:t>
      </w:r>
      <w:r w:rsidR="00BB21DA" w:rsidRPr="00DB7872">
        <w:rPr>
          <w:rFonts w:ascii="Times New Roman" w:hAnsi="Times New Roman"/>
          <w:sz w:val="24"/>
          <w:szCs w:val="24"/>
        </w:rPr>
        <w:t xml:space="preserve"> A</w:t>
      </w:r>
      <w:r w:rsidR="00F40B20" w:rsidRPr="00DB7872">
        <w:rPr>
          <w:rFonts w:ascii="Times New Roman" w:hAnsi="Times New Roman"/>
          <w:sz w:val="24"/>
          <w:szCs w:val="24"/>
        </w:rPr>
        <w:t xml:space="preserve">tsakovės NŽT Kauno miesto skyriaus vedėjo </w:t>
      </w:r>
      <w:r w:rsidR="00755AFA" w:rsidRPr="00DB7872">
        <w:rPr>
          <w:rFonts w:ascii="Times New Roman" w:hAnsi="Times New Roman"/>
          <w:sz w:val="24"/>
          <w:szCs w:val="24"/>
        </w:rPr>
        <w:t>Į</w:t>
      </w:r>
      <w:r w:rsidR="00F40B20" w:rsidRPr="00DB7872">
        <w:rPr>
          <w:rFonts w:ascii="Times New Roman" w:hAnsi="Times New Roman"/>
          <w:sz w:val="24"/>
          <w:szCs w:val="24"/>
        </w:rPr>
        <w:t>sakymu buvo nustatytos žemės sklypo dalys,</w:t>
      </w:r>
      <w:r w:rsidR="00BB21DA" w:rsidRPr="00DB7872">
        <w:rPr>
          <w:rFonts w:ascii="Times New Roman" w:hAnsi="Times New Roman"/>
          <w:sz w:val="24"/>
          <w:szCs w:val="24"/>
        </w:rPr>
        <w:t xml:space="preserve"> reikalingos</w:t>
      </w:r>
      <w:r w:rsidR="00F40B20" w:rsidRPr="00DB7872">
        <w:rPr>
          <w:rFonts w:ascii="Times New Roman" w:hAnsi="Times New Roman"/>
          <w:sz w:val="24"/>
          <w:szCs w:val="24"/>
        </w:rPr>
        <w:t xml:space="preserve"> jame esantiems pastatams eksploatuoti</w:t>
      </w:r>
      <w:r w:rsidR="00BB21DA" w:rsidRPr="00DB7872">
        <w:rPr>
          <w:rFonts w:ascii="Times New Roman" w:hAnsi="Times New Roman"/>
          <w:sz w:val="24"/>
          <w:szCs w:val="24"/>
        </w:rPr>
        <w:t>: 1) namui</w:t>
      </w:r>
      <w:r w:rsidR="00F40B20" w:rsidRPr="00DB7872">
        <w:rPr>
          <w:rFonts w:ascii="Times New Roman" w:hAnsi="Times New Roman"/>
          <w:sz w:val="24"/>
          <w:szCs w:val="24"/>
        </w:rPr>
        <w:t xml:space="preserve"> – 0,1821</w:t>
      </w:r>
      <w:r w:rsidR="00BB21DA" w:rsidRPr="00DB7872">
        <w:rPr>
          <w:rFonts w:ascii="Times New Roman" w:hAnsi="Times New Roman"/>
          <w:sz w:val="24"/>
          <w:szCs w:val="24"/>
        </w:rPr>
        <w:t> </w:t>
      </w:r>
      <w:r w:rsidR="00F40B20" w:rsidRPr="00DB7872">
        <w:rPr>
          <w:rFonts w:ascii="Times New Roman" w:hAnsi="Times New Roman"/>
          <w:sz w:val="24"/>
          <w:szCs w:val="24"/>
        </w:rPr>
        <w:t xml:space="preserve">ha </w:t>
      </w:r>
      <w:r w:rsidR="00BB21DA" w:rsidRPr="00DB7872">
        <w:rPr>
          <w:rFonts w:ascii="Times New Roman" w:hAnsi="Times New Roman"/>
          <w:sz w:val="24"/>
          <w:szCs w:val="24"/>
        </w:rPr>
        <w:t>ploto žemės sklypo dalis</w:t>
      </w:r>
      <w:r w:rsidR="00F40B20" w:rsidRPr="00DB7872">
        <w:rPr>
          <w:rFonts w:ascii="Times New Roman" w:hAnsi="Times New Roman"/>
          <w:sz w:val="24"/>
          <w:szCs w:val="24"/>
        </w:rPr>
        <w:t xml:space="preserve"> (0,1054</w:t>
      </w:r>
      <w:r w:rsidR="00086BF0" w:rsidRPr="00DB7872">
        <w:rPr>
          <w:rFonts w:ascii="Times New Roman" w:hAnsi="Times New Roman"/>
          <w:sz w:val="24"/>
          <w:szCs w:val="24"/>
        </w:rPr>
        <w:t> </w:t>
      </w:r>
      <w:r w:rsidR="00F40B20" w:rsidRPr="00DB7872">
        <w:rPr>
          <w:rFonts w:ascii="Times New Roman" w:hAnsi="Times New Roman"/>
          <w:sz w:val="24"/>
          <w:szCs w:val="24"/>
        </w:rPr>
        <w:t xml:space="preserve">ha dalis, </w:t>
      </w:r>
      <w:r w:rsidR="00BB21DA" w:rsidRPr="00DB7872">
        <w:rPr>
          <w:rFonts w:ascii="Times New Roman" w:hAnsi="Times New Roman"/>
          <w:sz w:val="24"/>
          <w:szCs w:val="24"/>
        </w:rPr>
        <w:t xml:space="preserve">plane </w:t>
      </w:r>
      <w:r w:rsidR="00F40B20" w:rsidRPr="00DB7872">
        <w:rPr>
          <w:rFonts w:ascii="Times New Roman" w:hAnsi="Times New Roman"/>
          <w:sz w:val="24"/>
          <w:szCs w:val="24"/>
        </w:rPr>
        <w:t>pažymėta indeks</w:t>
      </w:r>
      <w:r w:rsidR="00BB21DA" w:rsidRPr="00DB7872">
        <w:rPr>
          <w:rFonts w:ascii="Times New Roman" w:hAnsi="Times New Roman"/>
          <w:sz w:val="24"/>
          <w:szCs w:val="24"/>
        </w:rPr>
        <w:t xml:space="preserve">u </w:t>
      </w:r>
      <w:r w:rsidR="00F40B20" w:rsidRPr="00DB7872">
        <w:rPr>
          <w:rFonts w:ascii="Times New Roman" w:hAnsi="Times New Roman"/>
          <w:sz w:val="24"/>
          <w:szCs w:val="24"/>
        </w:rPr>
        <w:t>B1 + B2 (užstatytos dalys</w:t>
      </w:r>
      <w:r w:rsidR="00BB21DA" w:rsidRPr="00DB7872">
        <w:rPr>
          <w:rFonts w:ascii="Times New Roman" w:hAnsi="Times New Roman"/>
          <w:sz w:val="24"/>
          <w:szCs w:val="24"/>
        </w:rPr>
        <w:t>) ir</w:t>
      </w:r>
      <w:r w:rsidR="00F40B20" w:rsidRPr="00DB7872">
        <w:rPr>
          <w:rFonts w:ascii="Times New Roman" w:hAnsi="Times New Roman"/>
          <w:sz w:val="24"/>
          <w:szCs w:val="24"/>
        </w:rPr>
        <w:t xml:space="preserve"> 0,0767</w:t>
      </w:r>
      <w:r w:rsidR="00086BF0" w:rsidRPr="00DB7872">
        <w:rPr>
          <w:rFonts w:ascii="Times New Roman" w:hAnsi="Times New Roman"/>
          <w:sz w:val="24"/>
          <w:szCs w:val="24"/>
        </w:rPr>
        <w:t> </w:t>
      </w:r>
      <w:r w:rsidR="00F40B20" w:rsidRPr="00DB7872">
        <w:rPr>
          <w:rFonts w:ascii="Times New Roman" w:hAnsi="Times New Roman"/>
          <w:sz w:val="24"/>
          <w:szCs w:val="24"/>
        </w:rPr>
        <w:t xml:space="preserve">ha </w:t>
      </w:r>
      <w:r w:rsidR="00BB21DA" w:rsidRPr="00DB7872">
        <w:rPr>
          <w:rFonts w:ascii="Times New Roman" w:hAnsi="Times New Roman"/>
          <w:sz w:val="24"/>
          <w:szCs w:val="24"/>
        </w:rPr>
        <w:t>dalis bendrai naudoti skirtame plote, pažymėtame</w:t>
      </w:r>
      <w:r w:rsidR="00F40B20" w:rsidRPr="00DB7872">
        <w:rPr>
          <w:rFonts w:ascii="Times New Roman" w:hAnsi="Times New Roman"/>
          <w:sz w:val="24"/>
          <w:szCs w:val="24"/>
        </w:rPr>
        <w:t xml:space="preserve"> indeksu A1+A2+A3 (neužstatytos dalys)</w:t>
      </w:r>
      <w:r w:rsidR="00BB21DA" w:rsidRPr="00DB7872">
        <w:rPr>
          <w:rFonts w:ascii="Times New Roman" w:hAnsi="Times New Roman"/>
          <w:sz w:val="24"/>
          <w:szCs w:val="24"/>
        </w:rPr>
        <w:t xml:space="preserve">; ši dalis pastato bendraturčiams paskirstyta taip: </w:t>
      </w:r>
      <w:r w:rsidR="00F40B20" w:rsidRPr="00DB7872">
        <w:rPr>
          <w:rFonts w:ascii="Times New Roman" w:hAnsi="Times New Roman"/>
          <w:sz w:val="24"/>
          <w:szCs w:val="24"/>
        </w:rPr>
        <w:t>UAB Savanorių prekybos centr</w:t>
      </w:r>
      <w:r w:rsidR="00BB21DA" w:rsidRPr="00DB7872">
        <w:rPr>
          <w:rFonts w:ascii="Times New Roman" w:hAnsi="Times New Roman"/>
          <w:sz w:val="24"/>
          <w:szCs w:val="24"/>
        </w:rPr>
        <w:t xml:space="preserve">ui </w:t>
      </w:r>
      <w:r w:rsidR="00F40B20" w:rsidRPr="00DB7872">
        <w:rPr>
          <w:rFonts w:ascii="Times New Roman" w:hAnsi="Times New Roman"/>
          <w:sz w:val="24"/>
          <w:szCs w:val="24"/>
        </w:rPr>
        <w:t>(</w:t>
      </w:r>
      <w:r w:rsidR="00BB21DA" w:rsidRPr="00DB7872">
        <w:rPr>
          <w:rFonts w:ascii="Times New Roman" w:hAnsi="Times New Roman"/>
          <w:sz w:val="24"/>
          <w:szCs w:val="24"/>
        </w:rPr>
        <w:t xml:space="preserve">jos </w:t>
      </w:r>
      <w:r w:rsidR="00F40B20" w:rsidRPr="00DB7872">
        <w:rPr>
          <w:rFonts w:ascii="Times New Roman" w:hAnsi="Times New Roman"/>
          <w:sz w:val="24"/>
          <w:szCs w:val="24"/>
        </w:rPr>
        <w:t>teisių perėmėj</w:t>
      </w:r>
      <w:r w:rsidR="00BB21DA" w:rsidRPr="00DB7872">
        <w:rPr>
          <w:rFonts w:ascii="Times New Roman" w:hAnsi="Times New Roman"/>
          <w:sz w:val="24"/>
          <w:szCs w:val="24"/>
        </w:rPr>
        <w:t>a buvo</w:t>
      </w:r>
      <w:r w:rsidR="00F40B20" w:rsidRPr="00DB7872">
        <w:rPr>
          <w:rFonts w:ascii="Times New Roman" w:hAnsi="Times New Roman"/>
          <w:sz w:val="24"/>
          <w:szCs w:val="24"/>
        </w:rPr>
        <w:t xml:space="preserve"> </w:t>
      </w:r>
      <w:r w:rsidR="00BB21DA" w:rsidRPr="00DB7872">
        <w:rPr>
          <w:rFonts w:ascii="Times New Roman" w:hAnsi="Times New Roman"/>
          <w:sz w:val="24"/>
          <w:szCs w:val="24"/>
        </w:rPr>
        <w:t xml:space="preserve">UAB </w:t>
      </w:r>
      <w:r w:rsidR="00F40B20" w:rsidRPr="00DB7872">
        <w:rPr>
          <w:rFonts w:ascii="Times New Roman" w:hAnsi="Times New Roman"/>
          <w:sz w:val="24"/>
          <w:szCs w:val="24"/>
        </w:rPr>
        <w:t xml:space="preserve">„Žaliakalnio pasažas“, </w:t>
      </w:r>
      <w:r w:rsidR="00BB21DA" w:rsidRPr="00DB7872">
        <w:rPr>
          <w:rFonts w:ascii="Times New Roman" w:hAnsi="Times New Roman"/>
          <w:sz w:val="24"/>
          <w:szCs w:val="24"/>
        </w:rPr>
        <w:t xml:space="preserve">o </w:t>
      </w:r>
      <w:r w:rsidR="00F40B20" w:rsidRPr="00DB7872">
        <w:rPr>
          <w:rFonts w:ascii="Times New Roman" w:hAnsi="Times New Roman"/>
          <w:sz w:val="24"/>
          <w:szCs w:val="24"/>
        </w:rPr>
        <w:t xml:space="preserve">šiuo metu </w:t>
      </w:r>
      <w:r w:rsidR="00BB21DA" w:rsidRPr="00DB7872">
        <w:rPr>
          <w:rFonts w:ascii="Times New Roman" w:hAnsi="Times New Roman"/>
          <w:sz w:val="24"/>
          <w:szCs w:val="24"/>
        </w:rPr>
        <w:t>yra ieškovė</w:t>
      </w:r>
      <w:r w:rsidR="00F40B20" w:rsidRPr="00DB7872">
        <w:rPr>
          <w:rFonts w:ascii="Times New Roman" w:hAnsi="Times New Roman"/>
          <w:sz w:val="24"/>
          <w:szCs w:val="24"/>
        </w:rPr>
        <w:t>)</w:t>
      </w:r>
      <w:r w:rsidR="00BB21DA" w:rsidRPr="00DB7872">
        <w:rPr>
          <w:rFonts w:ascii="Times New Roman" w:hAnsi="Times New Roman"/>
          <w:sz w:val="24"/>
          <w:szCs w:val="24"/>
        </w:rPr>
        <w:t xml:space="preserve"> – </w:t>
      </w:r>
      <w:r w:rsidR="00F40B20" w:rsidRPr="00DB7872">
        <w:rPr>
          <w:rFonts w:ascii="Times New Roman" w:hAnsi="Times New Roman"/>
          <w:sz w:val="24"/>
          <w:szCs w:val="24"/>
        </w:rPr>
        <w:t>0,0260</w:t>
      </w:r>
      <w:r w:rsidR="00BB21DA" w:rsidRPr="00DB7872">
        <w:rPr>
          <w:rFonts w:ascii="Times New Roman" w:hAnsi="Times New Roman"/>
          <w:sz w:val="24"/>
          <w:szCs w:val="24"/>
        </w:rPr>
        <w:t> </w:t>
      </w:r>
      <w:r w:rsidR="00F40B20" w:rsidRPr="00DB7872">
        <w:rPr>
          <w:rFonts w:ascii="Times New Roman" w:hAnsi="Times New Roman"/>
          <w:sz w:val="24"/>
          <w:szCs w:val="24"/>
        </w:rPr>
        <w:t>ha</w:t>
      </w:r>
      <w:r w:rsidR="00BB21DA" w:rsidRPr="00DB7872">
        <w:rPr>
          <w:rFonts w:ascii="Times New Roman" w:hAnsi="Times New Roman"/>
          <w:sz w:val="24"/>
          <w:szCs w:val="24"/>
        </w:rPr>
        <w:t>,</w:t>
      </w:r>
      <w:r w:rsidR="00F40B20" w:rsidRPr="00DB7872">
        <w:rPr>
          <w:rFonts w:ascii="Times New Roman" w:hAnsi="Times New Roman"/>
          <w:sz w:val="24"/>
          <w:szCs w:val="24"/>
        </w:rPr>
        <w:t xml:space="preserve"> </w:t>
      </w:r>
      <w:r w:rsidR="00BB21DA" w:rsidRPr="00DB7872">
        <w:rPr>
          <w:rFonts w:ascii="Times New Roman" w:hAnsi="Times New Roman"/>
          <w:sz w:val="24"/>
          <w:szCs w:val="24"/>
        </w:rPr>
        <w:t>atsakovei d</w:t>
      </w:r>
      <w:r w:rsidR="00F40B20" w:rsidRPr="00DB7872">
        <w:rPr>
          <w:rFonts w:ascii="Times New Roman" w:hAnsi="Times New Roman"/>
          <w:sz w:val="24"/>
          <w:szCs w:val="24"/>
        </w:rPr>
        <w:t>augiabučio namo savininkų bendrijai „SPR monolitas</w:t>
      </w:r>
      <w:r w:rsidR="00FD31F8" w:rsidRPr="00DB7872">
        <w:rPr>
          <w:rFonts w:ascii="Times New Roman" w:hAnsi="Times New Roman"/>
          <w:sz w:val="24"/>
          <w:szCs w:val="24"/>
        </w:rPr>
        <w:t> </w:t>
      </w:r>
      <w:r w:rsidR="00F40B20" w:rsidRPr="00DB7872">
        <w:rPr>
          <w:rFonts w:ascii="Times New Roman" w:hAnsi="Times New Roman"/>
          <w:sz w:val="24"/>
          <w:szCs w:val="24"/>
        </w:rPr>
        <w:t>2“</w:t>
      </w:r>
      <w:r w:rsidR="00BB21DA" w:rsidRPr="00DB7872">
        <w:rPr>
          <w:rFonts w:ascii="Times New Roman" w:hAnsi="Times New Roman"/>
          <w:sz w:val="24"/>
          <w:szCs w:val="24"/>
        </w:rPr>
        <w:t xml:space="preserve"> – </w:t>
      </w:r>
      <w:r w:rsidR="00F40B20" w:rsidRPr="00DB7872">
        <w:rPr>
          <w:rFonts w:ascii="Times New Roman" w:hAnsi="Times New Roman"/>
          <w:sz w:val="24"/>
          <w:szCs w:val="24"/>
        </w:rPr>
        <w:t>0,0812</w:t>
      </w:r>
      <w:r w:rsidR="00BB21DA" w:rsidRPr="00DB7872">
        <w:rPr>
          <w:rFonts w:ascii="Times New Roman" w:hAnsi="Times New Roman"/>
          <w:sz w:val="24"/>
          <w:szCs w:val="24"/>
        </w:rPr>
        <w:t> </w:t>
      </w:r>
      <w:r w:rsidR="00F40B20" w:rsidRPr="00DB7872">
        <w:rPr>
          <w:rFonts w:ascii="Times New Roman" w:hAnsi="Times New Roman"/>
          <w:sz w:val="24"/>
          <w:szCs w:val="24"/>
        </w:rPr>
        <w:t>ha</w:t>
      </w:r>
      <w:r w:rsidR="00BB21DA" w:rsidRPr="00DB7872">
        <w:rPr>
          <w:rFonts w:ascii="Times New Roman" w:hAnsi="Times New Roman"/>
          <w:sz w:val="24"/>
          <w:szCs w:val="24"/>
        </w:rPr>
        <w:t>, atsakovei d</w:t>
      </w:r>
      <w:r w:rsidR="00F40B20" w:rsidRPr="00DB7872">
        <w:rPr>
          <w:rFonts w:ascii="Times New Roman" w:hAnsi="Times New Roman"/>
          <w:sz w:val="24"/>
          <w:szCs w:val="24"/>
        </w:rPr>
        <w:t>augiabučio namo savininkų bendrijai „Monolitas-3“</w:t>
      </w:r>
      <w:r w:rsidR="00BB21DA" w:rsidRPr="00DB7872">
        <w:rPr>
          <w:rFonts w:ascii="Times New Roman" w:hAnsi="Times New Roman"/>
          <w:sz w:val="24"/>
          <w:szCs w:val="24"/>
        </w:rPr>
        <w:t xml:space="preserve"> – </w:t>
      </w:r>
      <w:r w:rsidR="00F40B20" w:rsidRPr="00DB7872">
        <w:rPr>
          <w:rFonts w:ascii="Times New Roman" w:hAnsi="Times New Roman"/>
          <w:sz w:val="24"/>
          <w:szCs w:val="24"/>
        </w:rPr>
        <w:t>0,0749</w:t>
      </w:r>
      <w:r w:rsidR="00BB21DA" w:rsidRPr="00DB7872">
        <w:rPr>
          <w:rFonts w:ascii="Times New Roman" w:hAnsi="Times New Roman"/>
          <w:sz w:val="24"/>
          <w:szCs w:val="24"/>
        </w:rPr>
        <w:t> </w:t>
      </w:r>
      <w:r w:rsidR="00F40B20" w:rsidRPr="00DB7872">
        <w:rPr>
          <w:rFonts w:ascii="Times New Roman" w:hAnsi="Times New Roman"/>
          <w:sz w:val="24"/>
          <w:szCs w:val="24"/>
        </w:rPr>
        <w:t>ha</w:t>
      </w:r>
      <w:r w:rsidR="00BB21DA" w:rsidRPr="00DB7872">
        <w:rPr>
          <w:rFonts w:ascii="Times New Roman" w:hAnsi="Times New Roman"/>
          <w:sz w:val="24"/>
          <w:szCs w:val="24"/>
        </w:rPr>
        <w:t>; 2) p</w:t>
      </w:r>
      <w:r w:rsidR="00F40B20" w:rsidRPr="00DB7872">
        <w:rPr>
          <w:rFonts w:ascii="Times New Roman" w:hAnsi="Times New Roman"/>
          <w:sz w:val="24"/>
          <w:szCs w:val="24"/>
        </w:rPr>
        <w:t>rekybos pastatui</w:t>
      </w:r>
      <w:r w:rsidR="00BB21DA" w:rsidRPr="00DB7872">
        <w:rPr>
          <w:rFonts w:ascii="Times New Roman" w:hAnsi="Times New Roman"/>
          <w:sz w:val="24"/>
          <w:szCs w:val="24"/>
        </w:rPr>
        <w:t xml:space="preserve"> –</w:t>
      </w:r>
      <w:r w:rsidR="00F40B20" w:rsidRPr="00DB7872">
        <w:rPr>
          <w:rFonts w:ascii="Times New Roman" w:hAnsi="Times New Roman"/>
          <w:sz w:val="24"/>
          <w:szCs w:val="24"/>
        </w:rPr>
        <w:t xml:space="preserve"> 0,2959</w:t>
      </w:r>
      <w:r w:rsidR="00BB21DA" w:rsidRPr="00DB7872">
        <w:rPr>
          <w:rFonts w:ascii="Times New Roman" w:hAnsi="Times New Roman"/>
          <w:sz w:val="24"/>
          <w:szCs w:val="24"/>
        </w:rPr>
        <w:t> </w:t>
      </w:r>
      <w:r w:rsidR="00F40B20" w:rsidRPr="00DB7872">
        <w:rPr>
          <w:rFonts w:ascii="Times New Roman" w:hAnsi="Times New Roman"/>
          <w:sz w:val="24"/>
          <w:szCs w:val="24"/>
        </w:rPr>
        <w:t>ha (0,1712</w:t>
      </w:r>
      <w:r w:rsidR="00BB21DA" w:rsidRPr="00DB7872">
        <w:rPr>
          <w:rFonts w:ascii="Times New Roman" w:hAnsi="Times New Roman"/>
          <w:sz w:val="24"/>
          <w:szCs w:val="24"/>
        </w:rPr>
        <w:t> </w:t>
      </w:r>
      <w:r w:rsidR="00F40B20" w:rsidRPr="00DB7872">
        <w:rPr>
          <w:rFonts w:ascii="Times New Roman" w:hAnsi="Times New Roman"/>
          <w:sz w:val="24"/>
          <w:szCs w:val="24"/>
        </w:rPr>
        <w:t>ha dalis, pažymėta indeksu C (užstatyta dalis)</w:t>
      </w:r>
      <w:r w:rsidR="00BB21DA" w:rsidRPr="00DB7872">
        <w:rPr>
          <w:rFonts w:ascii="Times New Roman" w:hAnsi="Times New Roman"/>
          <w:sz w:val="24"/>
          <w:szCs w:val="24"/>
        </w:rPr>
        <w:t xml:space="preserve"> ir</w:t>
      </w:r>
      <w:r w:rsidR="00F40B20" w:rsidRPr="00DB7872">
        <w:rPr>
          <w:rFonts w:ascii="Times New Roman" w:hAnsi="Times New Roman"/>
          <w:sz w:val="24"/>
          <w:szCs w:val="24"/>
        </w:rPr>
        <w:t xml:space="preserve"> 0,1247</w:t>
      </w:r>
      <w:r w:rsidR="00BB21DA" w:rsidRPr="00DB7872">
        <w:rPr>
          <w:rFonts w:ascii="Times New Roman" w:hAnsi="Times New Roman"/>
          <w:sz w:val="24"/>
          <w:szCs w:val="24"/>
        </w:rPr>
        <w:t> </w:t>
      </w:r>
      <w:r w:rsidR="00F40B20" w:rsidRPr="00DB7872">
        <w:rPr>
          <w:rFonts w:ascii="Times New Roman" w:hAnsi="Times New Roman"/>
          <w:sz w:val="24"/>
          <w:szCs w:val="24"/>
        </w:rPr>
        <w:t xml:space="preserve">ha </w:t>
      </w:r>
      <w:r w:rsidR="00F23213" w:rsidRPr="00DB7872">
        <w:rPr>
          <w:rFonts w:ascii="Times New Roman" w:hAnsi="Times New Roman"/>
          <w:sz w:val="24"/>
          <w:szCs w:val="24"/>
        </w:rPr>
        <w:t>dalis bendrai naudoti skirtame plote,</w:t>
      </w:r>
      <w:r w:rsidR="00F40B20" w:rsidRPr="00DB7872">
        <w:rPr>
          <w:rFonts w:ascii="Times New Roman" w:hAnsi="Times New Roman"/>
          <w:sz w:val="24"/>
          <w:szCs w:val="24"/>
        </w:rPr>
        <w:t xml:space="preserve"> pažymėta</w:t>
      </w:r>
      <w:r w:rsidR="00B16DCF" w:rsidRPr="00DB7872">
        <w:rPr>
          <w:rFonts w:ascii="Times New Roman" w:hAnsi="Times New Roman"/>
          <w:sz w:val="24"/>
          <w:szCs w:val="24"/>
        </w:rPr>
        <w:t>me</w:t>
      </w:r>
      <w:r w:rsidR="00F40B20" w:rsidRPr="00DB7872">
        <w:rPr>
          <w:rFonts w:ascii="Times New Roman" w:hAnsi="Times New Roman"/>
          <w:sz w:val="24"/>
          <w:szCs w:val="24"/>
        </w:rPr>
        <w:t xml:space="preserve"> indeksu A1+A2+A3 </w:t>
      </w:r>
      <w:r w:rsidR="00F23213" w:rsidRPr="00DB7872">
        <w:rPr>
          <w:rFonts w:ascii="Times New Roman" w:hAnsi="Times New Roman"/>
          <w:sz w:val="24"/>
          <w:szCs w:val="24"/>
        </w:rPr>
        <w:t>(neužstatytos</w:t>
      </w:r>
      <w:r w:rsidR="00F40B20" w:rsidRPr="00DB7872">
        <w:rPr>
          <w:rFonts w:ascii="Times New Roman" w:hAnsi="Times New Roman"/>
          <w:sz w:val="24"/>
          <w:szCs w:val="24"/>
        </w:rPr>
        <w:t xml:space="preserve"> dalys)</w:t>
      </w:r>
      <w:r w:rsidR="00F23213" w:rsidRPr="00DB7872">
        <w:rPr>
          <w:rFonts w:ascii="Times New Roman" w:hAnsi="Times New Roman"/>
          <w:sz w:val="24"/>
          <w:szCs w:val="24"/>
        </w:rPr>
        <w:t xml:space="preserve">; ši dalis pastato bendraturčiams </w:t>
      </w:r>
      <w:r w:rsidR="00F40B20" w:rsidRPr="00DB7872">
        <w:rPr>
          <w:rFonts w:ascii="Times New Roman" w:hAnsi="Times New Roman"/>
          <w:sz w:val="24"/>
          <w:szCs w:val="24"/>
        </w:rPr>
        <w:t>paskirstyta taip: UAB „Žaliakalnio pasažas“</w:t>
      </w:r>
      <w:r w:rsidR="00F23213" w:rsidRPr="00DB7872">
        <w:rPr>
          <w:rFonts w:ascii="Times New Roman" w:hAnsi="Times New Roman"/>
          <w:sz w:val="24"/>
          <w:szCs w:val="24"/>
        </w:rPr>
        <w:t xml:space="preserve"> – </w:t>
      </w:r>
      <w:r w:rsidR="00F40B20" w:rsidRPr="00DB7872">
        <w:rPr>
          <w:rFonts w:ascii="Times New Roman" w:hAnsi="Times New Roman"/>
          <w:sz w:val="24"/>
          <w:szCs w:val="24"/>
        </w:rPr>
        <w:t>0,0479</w:t>
      </w:r>
      <w:r w:rsidR="00F23213" w:rsidRPr="00DB7872">
        <w:rPr>
          <w:rFonts w:ascii="Times New Roman" w:hAnsi="Times New Roman"/>
          <w:sz w:val="24"/>
          <w:szCs w:val="24"/>
        </w:rPr>
        <w:t> </w:t>
      </w:r>
      <w:r w:rsidR="00F40B20" w:rsidRPr="00DB7872">
        <w:rPr>
          <w:rFonts w:ascii="Times New Roman" w:hAnsi="Times New Roman"/>
          <w:sz w:val="24"/>
          <w:szCs w:val="24"/>
        </w:rPr>
        <w:t>ha; UAB Savanorių prekybos cent</w:t>
      </w:r>
      <w:r w:rsidR="00F23213" w:rsidRPr="00DB7872">
        <w:rPr>
          <w:rFonts w:ascii="Times New Roman" w:hAnsi="Times New Roman"/>
          <w:sz w:val="24"/>
          <w:szCs w:val="24"/>
        </w:rPr>
        <w:t>ui</w:t>
      </w:r>
      <w:r w:rsidR="00F40B20" w:rsidRPr="00DB7872">
        <w:rPr>
          <w:rFonts w:ascii="Times New Roman" w:hAnsi="Times New Roman"/>
          <w:sz w:val="24"/>
          <w:szCs w:val="24"/>
        </w:rPr>
        <w:t xml:space="preserve"> (teisių perėmėj</w:t>
      </w:r>
      <w:r w:rsidR="00F23213" w:rsidRPr="00DB7872">
        <w:rPr>
          <w:rFonts w:ascii="Times New Roman" w:hAnsi="Times New Roman"/>
          <w:sz w:val="24"/>
          <w:szCs w:val="24"/>
        </w:rPr>
        <w:t>a – UAB „</w:t>
      </w:r>
      <w:r w:rsidR="00F40B20" w:rsidRPr="00DB7872">
        <w:rPr>
          <w:rFonts w:ascii="Times New Roman" w:hAnsi="Times New Roman"/>
          <w:sz w:val="24"/>
          <w:szCs w:val="24"/>
        </w:rPr>
        <w:t xml:space="preserve">Žaliakalnio pasažas“, šiuo metu </w:t>
      </w:r>
      <w:r w:rsidR="00F23213" w:rsidRPr="00DB7872">
        <w:rPr>
          <w:rFonts w:ascii="Times New Roman" w:hAnsi="Times New Roman"/>
          <w:sz w:val="24"/>
          <w:szCs w:val="24"/>
        </w:rPr>
        <w:t>– ieškovė</w:t>
      </w:r>
      <w:r w:rsidR="00F40B20" w:rsidRPr="00DB7872">
        <w:rPr>
          <w:rFonts w:ascii="Times New Roman" w:hAnsi="Times New Roman"/>
          <w:sz w:val="24"/>
          <w:szCs w:val="24"/>
        </w:rPr>
        <w:t>)</w:t>
      </w:r>
      <w:r w:rsidR="00F23213" w:rsidRPr="00DB7872">
        <w:rPr>
          <w:rFonts w:ascii="Times New Roman" w:hAnsi="Times New Roman"/>
          <w:sz w:val="24"/>
          <w:szCs w:val="24"/>
        </w:rPr>
        <w:t xml:space="preserve"> – </w:t>
      </w:r>
      <w:r w:rsidR="00F40B20" w:rsidRPr="00DB7872">
        <w:rPr>
          <w:rFonts w:ascii="Times New Roman" w:hAnsi="Times New Roman"/>
          <w:sz w:val="24"/>
          <w:szCs w:val="24"/>
        </w:rPr>
        <w:t>0,1543</w:t>
      </w:r>
      <w:r w:rsidR="00F23213" w:rsidRPr="00DB7872">
        <w:rPr>
          <w:rFonts w:ascii="Times New Roman" w:hAnsi="Times New Roman"/>
          <w:sz w:val="24"/>
          <w:szCs w:val="24"/>
        </w:rPr>
        <w:t> </w:t>
      </w:r>
      <w:r w:rsidR="00F40B20" w:rsidRPr="00DB7872">
        <w:rPr>
          <w:rFonts w:ascii="Times New Roman" w:hAnsi="Times New Roman"/>
          <w:sz w:val="24"/>
          <w:szCs w:val="24"/>
        </w:rPr>
        <w:t xml:space="preserve">ha; </w:t>
      </w:r>
      <w:r w:rsidR="00F23213" w:rsidRPr="00DB7872">
        <w:rPr>
          <w:rFonts w:ascii="Times New Roman" w:hAnsi="Times New Roman"/>
          <w:sz w:val="24"/>
          <w:szCs w:val="24"/>
        </w:rPr>
        <w:t xml:space="preserve">atsakovei daugiabučio namo savininkų bendrijai </w:t>
      </w:r>
      <w:r w:rsidR="00F40B20" w:rsidRPr="00DB7872">
        <w:rPr>
          <w:rFonts w:ascii="Times New Roman" w:hAnsi="Times New Roman"/>
          <w:sz w:val="24"/>
          <w:szCs w:val="24"/>
        </w:rPr>
        <w:t>„SPR monolitas</w:t>
      </w:r>
      <w:r w:rsidR="00FD31F8" w:rsidRPr="00DB7872">
        <w:rPr>
          <w:rFonts w:ascii="Times New Roman" w:hAnsi="Times New Roman"/>
          <w:sz w:val="24"/>
          <w:szCs w:val="24"/>
        </w:rPr>
        <w:t> </w:t>
      </w:r>
      <w:r w:rsidR="00F40B20" w:rsidRPr="00DB7872">
        <w:rPr>
          <w:rFonts w:ascii="Times New Roman" w:hAnsi="Times New Roman"/>
          <w:sz w:val="24"/>
          <w:szCs w:val="24"/>
        </w:rPr>
        <w:t>2“</w:t>
      </w:r>
      <w:r w:rsidR="00F23213" w:rsidRPr="00DB7872">
        <w:rPr>
          <w:rFonts w:ascii="Times New Roman" w:hAnsi="Times New Roman"/>
          <w:sz w:val="24"/>
          <w:szCs w:val="24"/>
        </w:rPr>
        <w:t xml:space="preserve"> – </w:t>
      </w:r>
      <w:r w:rsidR="00F40B20" w:rsidRPr="00DB7872">
        <w:rPr>
          <w:rFonts w:ascii="Times New Roman" w:hAnsi="Times New Roman"/>
          <w:sz w:val="24"/>
          <w:szCs w:val="24"/>
        </w:rPr>
        <w:t>0,0937</w:t>
      </w:r>
      <w:r w:rsidR="00F23213" w:rsidRPr="00DB7872">
        <w:rPr>
          <w:rFonts w:ascii="Times New Roman" w:hAnsi="Times New Roman"/>
          <w:sz w:val="24"/>
          <w:szCs w:val="24"/>
        </w:rPr>
        <w:t> </w:t>
      </w:r>
      <w:r w:rsidR="00F40B20" w:rsidRPr="00DB7872">
        <w:rPr>
          <w:rFonts w:ascii="Times New Roman" w:hAnsi="Times New Roman"/>
          <w:sz w:val="24"/>
          <w:szCs w:val="24"/>
        </w:rPr>
        <w:t>ha</w:t>
      </w:r>
      <w:r w:rsidR="00F23213" w:rsidRPr="00DB7872">
        <w:rPr>
          <w:rFonts w:ascii="Times New Roman" w:hAnsi="Times New Roman"/>
          <w:sz w:val="24"/>
          <w:szCs w:val="24"/>
        </w:rPr>
        <w:t xml:space="preserve">. </w:t>
      </w:r>
      <w:r w:rsidR="00F40B20" w:rsidRPr="00DB7872">
        <w:rPr>
          <w:rFonts w:ascii="Times New Roman" w:hAnsi="Times New Roman"/>
          <w:sz w:val="24"/>
          <w:szCs w:val="24"/>
        </w:rPr>
        <w:t>Pagal pas</w:t>
      </w:r>
      <w:r w:rsidR="00F23213" w:rsidRPr="00DB7872">
        <w:rPr>
          <w:rFonts w:ascii="Times New Roman" w:hAnsi="Times New Roman"/>
          <w:sz w:val="24"/>
          <w:szCs w:val="24"/>
        </w:rPr>
        <w:t xml:space="preserve">tatams eksploatuoti nustatytas </w:t>
      </w:r>
      <w:r w:rsidR="00F40B20" w:rsidRPr="00DB7872">
        <w:rPr>
          <w:rFonts w:ascii="Times New Roman" w:hAnsi="Times New Roman"/>
          <w:sz w:val="24"/>
          <w:szCs w:val="24"/>
        </w:rPr>
        <w:t xml:space="preserve">dalis, </w:t>
      </w:r>
      <w:r w:rsidR="00FD31F8" w:rsidRPr="00DB7872">
        <w:rPr>
          <w:rFonts w:ascii="Times New Roman" w:hAnsi="Times New Roman"/>
          <w:sz w:val="24"/>
          <w:szCs w:val="24"/>
        </w:rPr>
        <w:t>Į</w:t>
      </w:r>
      <w:r w:rsidR="00F23213" w:rsidRPr="00DB7872">
        <w:rPr>
          <w:rFonts w:ascii="Times New Roman" w:hAnsi="Times New Roman"/>
          <w:sz w:val="24"/>
          <w:szCs w:val="24"/>
        </w:rPr>
        <w:t xml:space="preserve">sakyme buvo nustatytos žemės sklypo dalys, tenkančios pastatų savininkams: </w:t>
      </w:r>
      <w:r w:rsidR="00F40B20" w:rsidRPr="00DB7872">
        <w:rPr>
          <w:rFonts w:ascii="Times New Roman" w:hAnsi="Times New Roman"/>
          <w:sz w:val="24"/>
          <w:szCs w:val="24"/>
        </w:rPr>
        <w:t>UAB Savanorių prekybos centr</w:t>
      </w:r>
      <w:r w:rsidR="00F23213" w:rsidRPr="00DB7872">
        <w:rPr>
          <w:rFonts w:ascii="Times New Roman" w:hAnsi="Times New Roman"/>
          <w:sz w:val="24"/>
          <w:szCs w:val="24"/>
        </w:rPr>
        <w:t>ui</w:t>
      </w:r>
      <w:r w:rsidR="00F40B20" w:rsidRPr="00DB7872">
        <w:rPr>
          <w:rFonts w:ascii="Times New Roman" w:hAnsi="Times New Roman"/>
          <w:sz w:val="24"/>
          <w:szCs w:val="24"/>
        </w:rPr>
        <w:t xml:space="preserve"> (teisių perėmėja </w:t>
      </w:r>
      <w:r w:rsidR="00F23213" w:rsidRPr="00DB7872">
        <w:rPr>
          <w:rFonts w:ascii="Times New Roman" w:hAnsi="Times New Roman"/>
          <w:sz w:val="24"/>
          <w:szCs w:val="24"/>
        </w:rPr>
        <w:t xml:space="preserve">UAB </w:t>
      </w:r>
      <w:r w:rsidR="00F40B20" w:rsidRPr="00DB7872">
        <w:rPr>
          <w:rFonts w:ascii="Times New Roman" w:hAnsi="Times New Roman"/>
          <w:sz w:val="24"/>
          <w:szCs w:val="24"/>
        </w:rPr>
        <w:t>„Žaliakalnio pasažas“,</w:t>
      </w:r>
      <w:r w:rsidR="00F23213" w:rsidRPr="00DB7872">
        <w:rPr>
          <w:rFonts w:ascii="Times New Roman" w:hAnsi="Times New Roman"/>
          <w:sz w:val="24"/>
          <w:szCs w:val="24"/>
        </w:rPr>
        <w:t xml:space="preserve"> </w:t>
      </w:r>
      <w:r w:rsidR="00F40B20" w:rsidRPr="00DB7872">
        <w:rPr>
          <w:rFonts w:ascii="Times New Roman" w:hAnsi="Times New Roman"/>
          <w:sz w:val="24"/>
          <w:szCs w:val="24"/>
        </w:rPr>
        <w:t>šiuo met</w:t>
      </w:r>
      <w:r w:rsidR="00FD31F8" w:rsidRPr="00DB7872">
        <w:rPr>
          <w:rFonts w:ascii="Times New Roman" w:hAnsi="Times New Roman"/>
          <w:sz w:val="24"/>
          <w:szCs w:val="24"/>
        </w:rPr>
        <w:t>u –</w:t>
      </w:r>
      <w:r w:rsidR="00F40B20" w:rsidRPr="00DB7872">
        <w:rPr>
          <w:rFonts w:ascii="Times New Roman" w:hAnsi="Times New Roman"/>
          <w:sz w:val="24"/>
          <w:szCs w:val="24"/>
        </w:rPr>
        <w:t xml:space="preserve"> </w:t>
      </w:r>
      <w:r w:rsidR="00F23213" w:rsidRPr="00DB7872">
        <w:rPr>
          <w:rFonts w:ascii="Times New Roman" w:hAnsi="Times New Roman"/>
          <w:sz w:val="24"/>
          <w:szCs w:val="24"/>
        </w:rPr>
        <w:t>ieškovė</w:t>
      </w:r>
      <w:r w:rsidR="00F40B20" w:rsidRPr="00DB7872">
        <w:rPr>
          <w:rFonts w:ascii="Times New Roman" w:hAnsi="Times New Roman"/>
          <w:sz w:val="24"/>
          <w:szCs w:val="24"/>
        </w:rPr>
        <w:t>)</w:t>
      </w:r>
      <w:r w:rsidR="00F23213" w:rsidRPr="00DB7872">
        <w:rPr>
          <w:rFonts w:ascii="Times New Roman" w:hAnsi="Times New Roman"/>
          <w:sz w:val="24"/>
          <w:szCs w:val="24"/>
        </w:rPr>
        <w:t xml:space="preserve"> –</w:t>
      </w:r>
      <w:r w:rsidR="00F40B20" w:rsidRPr="00DB7872">
        <w:rPr>
          <w:rFonts w:ascii="Times New Roman" w:hAnsi="Times New Roman"/>
          <w:sz w:val="24"/>
          <w:szCs w:val="24"/>
        </w:rPr>
        <w:t xml:space="preserve"> 0,1803</w:t>
      </w:r>
      <w:r w:rsidR="00FD31F8" w:rsidRPr="00DB7872">
        <w:rPr>
          <w:rFonts w:ascii="Times New Roman" w:hAnsi="Times New Roman"/>
          <w:sz w:val="24"/>
          <w:szCs w:val="24"/>
        </w:rPr>
        <w:t> </w:t>
      </w:r>
      <w:r w:rsidR="00F40B20" w:rsidRPr="00DB7872">
        <w:rPr>
          <w:rFonts w:ascii="Times New Roman" w:hAnsi="Times New Roman"/>
          <w:sz w:val="24"/>
          <w:szCs w:val="24"/>
        </w:rPr>
        <w:t>ha</w:t>
      </w:r>
      <w:r w:rsidR="00F23213" w:rsidRPr="00DB7872">
        <w:rPr>
          <w:rFonts w:ascii="Times New Roman" w:hAnsi="Times New Roman"/>
          <w:sz w:val="24"/>
          <w:szCs w:val="24"/>
        </w:rPr>
        <w:t>,</w:t>
      </w:r>
      <w:r w:rsidR="00F40B20" w:rsidRPr="00DB7872">
        <w:rPr>
          <w:rFonts w:ascii="Times New Roman" w:hAnsi="Times New Roman"/>
          <w:sz w:val="24"/>
          <w:szCs w:val="24"/>
        </w:rPr>
        <w:t xml:space="preserve"> UAB „Žaliakalnio pasažas“ (teisių perėmėja</w:t>
      </w:r>
      <w:r w:rsidR="00FD31F8" w:rsidRPr="00DB7872">
        <w:rPr>
          <w:rFonts w:ascii="Times New Roman" w:hAnsi="Times New Roman"/>
          <w:sz w:val="24"/>
          <w:szCs w:val="24"/>
        </w:rPr>
        <w:t xml:space="preserve"> yra</w:t>
      </w:r>
      <w:r w:rsidR="00F40B20" w:rsidRPr="00DB7872">
        <w:rPr>
          <w:rFonts w:ascii="Times New Roman" w:hAnsi="Times New Roman"/>
          <w:sz w:val="24"/>
          <w:szCs w:val="24"/>
        </w:rPr>
        <w:t xml:space="preserve"> </w:t>
      </w:r>
      <w:r w:rsidR="00F23213" w:rsidRPr="00DB7872">
        <w:rPr>
          <w:rFonts w:ascii="Times New Roman" w:hAnsi="Times New Roman"/>
          <w:sz w:val="24"/>
          <w:szCs w:val="24"/>
        </w:rPr>
        <w:t>ieškovė</w:t>
      </w:r>
      <w:r w:rsidR="00F40B20" w:rsidRPr="00DB7872">
        <w:rPr>
          <w:rFonts w:ascii="Times New Roman" w:hAnsi="Times New Roman"/>
          <w:sz w:val="24"/>
          <w:szCs w:val="24"/>
        </w:rPr>
        <w:t>) – 0,0479</w:t>
      </w:r>
      <w:r w:rsidR="00941B72" w:rsidRPr="00DB7872">
        <w:rPr>
          <w:rFonts w:ascii="Times New Roman" w:hAnsi="Times New Roman"/>
          <w:sz w:val="24"/>
          <w:szCs w:val="24"/>
        </w:rPr>
        <w:t> </w:t>
      </w:r>
      <w:r w:rsidR="00F40B20" w:rsidRPr="00DB7872">
        <w:rPr>
          <w:rFonts w:ascii="Times New Roman" w:hAnsi="Times New Roman"/>
          <w:sz w:val="24"/>
          <w:szCs w:val="24"/>
        </w:rPr>
        <w:t>ha</w:t>
      </w:r>
      <w:r w:rsidR="00F23213" w:rsidRPr="00DB7872">
        <w:rPr>
          <w:rFonts w:ascii="Times New Roman" w:hAnsi="Times New Roman"/>
          <w:sz w:val="24"/>
          <w:szCs w:val="24"/>
        </w:rPr>
        <w:t>,</w:t>
      </w:r>
      <w:r w:rsidR="00F40B20" w:rsidRPr="00DB7872">
        <w:rPr>
          <w:rFonts w:ascii="Times New Roman" w:hAnsi="Times New Roman"/>
          <w:sz w:val="24"/>
          <w:szCs w:val="24"/>
        </w:rPr>
        <w:t xml:space="preserve"> </w:t>
      </w:r>
      <w:r w:rsidR="00F23213" w:rsidRPr="00DB7872">
        <w:rPr>
          <w:rFonts w:ascii="Times New Roman" w:hAnsi="Times New Roman"/>
          <w:sz w:val="24"/>
          <w:szCs w:val="24"/>
        </w:rPr>
        <w:t>d</w:t>
      </w:r>
      <w:r w:rsidR="00F40B20" w:rsidRPr="00DB7872">
        <w:rPr>
          <w:rFonts w:ascii="Times New Roman" w:hAnsi="Times New Roman"/>
          <w:sz w:val="24"/>
          <w:szCs w:val="24"/>
        </w:rPr>
        <w:t>augiabučio namo savininkų bendrijai „SPR monolitas</w:t>
      </w:r>
      <w:r w:rsidR="00FD31F8" w:rsidRPr="00DB7872">
        <w:rPr>
          <w:rFonts w:ascii="Times New Roman" w:hAnsi="Times New Roman"/>
          <w:sz w:val="24"/>
          <w:szCs w:val="24"/>
        </w:rPr>
        <w:t> </w:t>
      </w:r>
      <w:r w:rsidR="00F40B20" w:rsidRPr="00DB7872">
        <w:rPr>
          <w:rFonts w:ascii="Times New Roman" w:hAnsi="Times New Roman"/>
          <w:sz w:val="24"/>
          <w:szCs w:val="24"/>
        </w:rPr>
        <w:t>2“</w:t>
      </w:r>
      <w:r w:rsidR="00F23213" w:rsidRPr="00DB7872">
        <w:rPr>
          <w:rFonts w:ascii="Times New Roman" w:hAnsi="Times New Roman"/>
          <w:sz w:val="24"/>
          <w:szCs w:val="24"/>
        </w:rPr>
        <w:t xml:space="preserve"> – </w:t>
      </w:r>
      <w:r w:rsidR="00F40B20" w:rsidRPr="00DB7872">
        <w:rPr>
          <w:rFonts w:ascii="Times New Roman" w:hAnsi="Times New Roman"/>
          <w:sz w:val="24"/>
          <w:szCs w:val="24"/>
        </w:rPr>
        <w:t>0,0812</w:t>
      </w:r>
      <w:r w:rsidR="00FD31F8" w:rsidRPr="00DB7872">
        <w:rPr>
          <w:rFonts w:ascii="Times New Roman" w:hAnsi="Times New Roman"/>
          <w:sz w:val="24"/>
          <w:szCs w:val="24"/>
        </w:rPr>
        <w:t> </w:t>
      </w:r>
      <w:r w:rsidR="00F40B20" w:rsidRPr="00DB7872">
        <w:rPr>
          <w:rFonts w:ascii="Times New Roman" w:hAnsi="Times New Roman"/>
          <w:sz w:val="24"/>
          <w:szCs w:val="24"/>
        </w:rPr>
        <w:t xml:space="preserve">ha; </w:t>
      </w:r>
      <w:r w:rsidR="00F23213" w:rsidRPr="00DB7872">
        <w:rPr>
          <w:rFonts w:ascii="Times New Roman" w:hAnsi="Times New Roman"/>
          <w:sz w:val="24"/>
          <w:szCs w:val="24"/>
        </w:rPr>
        <w:t>d</w:t>
      </w:r>
      <w:r w:rsidR="00F40B20" w:rsidRPr="00DB7872">
        <w:rPr>
          <w:rFonts w:ascii="Times New Roman" w:hAnsi="Times New Roman"/>
          <w:sz w:val="24"/>
          <w:szCs w:val="24"/>
        </w:rPr>
        <w:t>augiabučio namo savininkų bendrijai „Monolitas-3“</w:t>
      </w:r>
      <w:r w:rsidR="00F23213" w:rsidRPr="00DB7872">
        <w:rPr>
          <w:rFonts w:ascii="Times New Roman" w:hAnsi="Times New Roman"/>
          <w:sz w:val="24"/>
          <w:szCs w:val="24"/>
        </w:rPr>
        <w:t xml:space="preserve"> – </w:t>
      </w:r>
      <w:r w:rsidR="00F40B20" w:rsidRPr="00DB7872">
        <w:rPr>
          <w:rFonts w:ascii="Times New Roman" w:hAnsi="Times New Roman"/>
          <w:sz w:val="24"/>
          <w:szCs w:val="24"/>
        </w:rPr>
        <w:t>0,0749</w:t>
      </w:r>
      <w:r w:rsidR="00941B72" w:rsidRPr="00DB7872">
        <w:rPr>
          <w:rFonts w:ascii="Times New Roman" w:hAnsi="Times New Roman"/>
          <w:sz w:val="24"/>
          <w:szCs w:val="24"/>
        </w:rPr>
        <w:t> </w:t>
      </w:r>
      <w:r w:rsidR="00F40B20" w:rsidRPr="00DB7872">
        <w:rPr>
          <w:rFonts w:ascii="Times New Roman" w:hAnsi="Times New Roman"/>
          <w:sz w:val="24"/>
          <w:szCs w:val="24"/>
        </w:rPr>
        <w:t xml:space="preserve">ha; </w:t>
      </w:r>
      <w:r w:rsidR="00F23213" w:rsidRPr="00DB7872">
        <w:rPr>
          <w:rFonts w:ascii="Times New Roman" w:hAnsi="Times New Roman"/>
          <w:sz w:val="24"/>
          <w:szCs w:val="24"/>
        </w:rPr>
        <w:t>b</w:t>
      </w:r>
      <w:r w:rsidR="00F40B20" w:rsidRPr="00DB7872">
        <w:rPr>
          <w:rFonts w:ascii="Times New Roman" w:hAnsi="Times New Roman"/>
          <w:sz w:val="24"/>
          <w:szCs w:val="24"/>
        </w:rPr>
        <w:t>endrijai „Monolito garažai“</w:t>
      </w:r>
      <w:r w:rsidR="00F23213" w:rsidRPr="00DB7872">
        <w:rPr>
          <w:rFonts w:ascii="Times New Roman" w:hAnsi="Times New Roman"/>
          <w:sz w:val="24"/>
          <w:szCs w:val="24"/>
        </w:rPr>
        <w:t xml:space="preserve"> – </w:t>
      </w:r>
      <w:r w:rsidR="00F40B20" w:rsidRPr="00DB7872">
        <w:rPr>
          <w:rFonts w:ascii="Times New Roman" w:hAnsi="Times New Roman"/>
          <w:sz w:val="24"/>
          <w:szCs w:val="24"/>
        </w:rPr>
        <w:t>0,0937</w:t>
      </w:r>
      <w:r w:rsidR="00736630" w:rsidRPr="00DB7872">
        <w:rPr>
          <w:rFonts w:ascii="Times New Roman" w:hAnsi="Times New Roman"/>
          <w:sz w:val="24"/>
          <w:szCs w:val="24"/>
        </w:rPr>
        <w:t> </w:t>
      </w:r>
      <w:r w:rsidR="00F40B20" w:rsidRPr="00DB7872">
        <w:rPr>
          <w:rFonts w:ascii="Times New Roman" w:hAnsi="Times New Roman"/>
          <w:sz w:val="24"/>
          <w:szCs w:val="24"/>
        </w:rPr>
        <w:t>ha.</w:t>
      </w:r>
    </w:p>
    <w:p w14:paraId="0FE57401" w14:textId="6E06E648" w:rsidR="00F40B20" w:rsidRPr="00DB7872" w:rsidRDefault="00F23213"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Teismas nustatė, kad</w:t>
      </w:r>
      <w:r w:rsidR="00F40B20" w:rsidRPr="00DB7872">
        <w:rPr>
          <w:b w:val="0"/>
          <w:bCs w:val="0"/>
          <w:sz w:val="24"/>
          <w:szCs w:val="24"/>
        </w:rPr>
        <w:t xml:space="preserve"> UAB „Žaliakalnio pasažas“</w:t>
      </w:r>
      <w:r w:rsidRPr="00DB7872">
        <w:rPr>
          <w:b w:val="0"/>
          <w:bCs w:val="0"/>
          <w:sz w:val="24"/>
          <w:szCs w:val="24"/>
        </w:rPr>
        <w:t>,</w:t>
      </w:r>
      <w:r w:rsidR="00F40B20" w:rsidRPr="00DB7872">
        <w:rPr>
          <w:b w:val="0"/>
          <w:bCs w:val="0"/>
          <w:sz w:val="24"/>
          <w:szCs w:val="24"/>
        </w:rPr>
        <w:t xml:space="preserve"> </w:t>
      </w:r>
      <w:r w:rsidRPr="00DB7872">
        <w:rPr>
          <w:b w:val="0"/>
          <w:bCs w:val="0"/>
          <w:sz w:val="24"/>
          <w:szCs w:val="24"/>
        </w:rPr>
        <w:t>d</w:t>
      </w:r>
      <w:r w:rsidR="00F40B20" w:rsidRPr="00DB7872">
        <w:rPr>
          <w:b w:val="0"/>
          <w:bCs w:val="0"/>
          <w:sz w:val="24"/>
          <w:szCs w:val="24"/>
        </w:rPr>
        <w:t>augiabučio namo savininkų bendrijo</w:t>
      </w:r>
      <w:r w:rsidRPr="00DB7872">
        <w:rPr>
          <w:b w:val="0"/>
          <w:bCs w:val="0"/>
          <w:sz w:val="24"/>
          <w:szCs w:val="24"/>
        </w:rPr>
        <w:t>s</w:t>
      </w:r>
      <w:r w:rsidR="00F40B20" w:rsidRPr="00DB7872">
        <w:rPr>
          <w:b w:val="0"/>
          <w:bCs w:val="0"/>
          <w:sz w:val="24"/>
          <w:szCs w:val="24"/>
        </w:rPr>
        <w:t xml:space="preserve"> </w:t>
      </w:r>
      <w:r w:rsidRPr="00DB7872">
        <w:rPr>
          <w:b w:val="0"/>
          <w:bCs w:val="0"/>
          <w:sz w:val="24"/>
          <w:szCs w:val="24"/>
        </w:rPr>
        <w:t>„</w:t>
      </w:r>
      <w:r w:rsidR="00F40B20" w:rsidRPr="00DB7872">
        <w:rPr>
          <w:b w:val="0"/>
          <w:bCs w:val="0"/>
          <w:sz w:val="24"/>
          <w:szCs w:val="24"/>
        </w:rPr>
        <w:t>SPR monolitas 2“ ir „Monolitas-3“ buvo sudar</w:t>
      </w:r>
      <w:r w:rsidRPr="00DB7872">
        <w:rPr>
          <w:b w:val="0"/>
          <w:bCs w:val="0"/>
          <w:sz w:val="24"/>
          <w:szCs w:val="24"/>
        </w:rPr>
        <w:t xml:space="preserve">iusios </w:t>
      </w:r>
      <w:r w:rsidR="00FD31F8" w:rsidRPr="00DB7872">
        <w:rPr>
          <w:b w:val="0"/>
          <w:bCs w:val="0"/>
          <w:sz w:val="24"/>
          <w:szCs w:val="24"/>
        </w:rPr>
        <w:t xml:space="preserve">valstybinio </w:t>
      </w:r>
      <w:r w:rsidRPr="00DB7872">
        <w:rPr>
          <w:b w:val="0"/>
          <w:bCs w:val="0"/>
          <w:sz w:val="24"/>
          <w:szCs w:val="24"/>
        </w:rPr>
        <w:t xml:space="preserve">žemės sklypo dalių nuomos sutartis. </w:t>
      </w:r>
      <w:r w:rsidR="00F40B20" w:rsidRPr="00DB7872">
        <w:rPr>
          <w:b w:val="0"/>
          <w:bCs w:val="0"/>
          <w:sz w:val="24"/>
          <w:szCs w:val="24"/>
        </w:rPr>
        <w:t>2019</w:t>
      </w:r>
      <w:r w:rsidR="0056795A" w:rsidRPr="00DB7872">
        <w:rPr>
          <w:b w:val="0"/>
          <w:bCs w:val="0"/>
          <w:sz w:val="24"/>
          <w:szCs w:val="24"/>
        </w:rPr>
        <w:t> </w:t>
      </w:r>
      <w:r w:rsidR="00B16DCF" w:rsidRPr="00DB7872">
        <w:rPr>
          <w:b w:val="0"/>
          <w:bCs w:val="0"/>
          <w:sz w:val="24"/>
          <w:szCs w:val="24"/>
        </w:rPr>
        <w:t xml:space="preserve">m. </w:t>
      </w:r>
      <w:r w:rsidR="0056795A" w:rsidRPr="00DB7872">
        <w:rPr>
          <w:b w:val="0"/>
          <w:bCs w:val="0"/>
          <w:sz w:val="24"/>
          <w:szCs w:val="24"/>
        </w:rPr>
        <w:t xml:space="preserve">balandžio </w:t>
      </w:r>
      <w:r w:rsidR="00F40B20" w:rsidRPr="00DB7872">
        <w:rPr>
          <w:b w:val="0"/>
          <w:bCs w:val="0"/>
          <w:sz w:val="24"/>
          <w:szCs w:val="24"/>
        </w:rPr>
        <w:t>1</w:t>
      </w:r>
      <w:r w:rsidR="0056795A" w:rsidRPr="00DB7872">
        <w:rPr>
          <w:b w:val="0"/>
          <w:bCs w:val="0"/>
          <w:sz w:val="24"/>
          <w:szCs w:val="24"/>
        </w:rPr>
        <w:t> d.</w:t>
      </w:r>
      <w:r w:rsidR="00F40B20" w:rsidRPr="00DB7872">
        <w:rPr>
          <w:b w:val="0"/>
          <w:bCs w:val="0"/>
          <w:sz w:val="24"/>
          <w:szCs w:val="24"/>
        </w:rPr>
        <w:t xml:space="preserve"> pirkimo</w:t>
      </w:r>
      <w:r w:rsidR="0056795A" w:rsidRPr="00DB7872">
        <w:rPr>
          <w:b w:val="0"/>
          <w:bCs w:val="0"/>
          <w:sz w:val="24"/>
          <w:szCs w:val="24"/>
        </w:rPr>
        <w:t>–</w:t>
      </w:r>
      <w:r w:rsidR="00F40B20" w:rsidRPr="00DB7872">
        <w:rPr>
          <w:b w:val="0"/>
          <w:bCs w:val="0"/>
          <w:sz w:val="24"/>
          <w:szCs w:val="24"/>
        </w:rPr>
        <w:t>pardavimo sutarti</w:t>
      </w:r>
      <w:r w:rsidR="0056795A" w:rsidRPr="00DB7872">
        <w:rPr>
          <w:b w:val="0"/>
          <w:bCs w:val="0"/>
          <w:sz w:val="24"/>
          <w:szCs w:val="24"/>
        </w:rPr>
        <w:t xml:space="preserve">mi </w:t>
      </w:r>
      <w:r w:rsidR="00F40B20" w:rsidRPr="00DB7872">
        <w:rPr>
          <w:b w:val="0"/>
          <w:bCs w:val="0"/>
          <w:sz w:val="24"/>
          <w:szCs w:val="24"/>
        </w:rPr>
        <w:t xml:space="preserve">UAB „Žaliakalnio pasažas“ nusipirko nuomotą žemės sklypo </w:t>
      </w:r>
      <w:r w:rsidR="0056795A" w:rsidRPr="00DB7872">
        <w:rPr>
          <w:b w:val="0"/>
          <w:bCs w:val="0"/>
          <w:sz w:val="24"/>
          <w:szCs w:val="24"/>
        </w:rPr>
        <w:t>dalį</w:t>
      </w:r>
      <w:r w:rsidR="00F40B20" w:rsidRPr="00DB7872">
        <w:rPr>
          <w:b w:val="0"/>
          <w:bCs w:val="0"/>
          <w:sz w:val="24"/>
          <w:szCs w:val="24"/>
        </w:rPr>
        <w:t xml:space="preserve">. </w:t>
      </w:r>
      <w:r w:rsidR="0056795A" w:rsidRPr="00DB7872">
        <w:rPr>
          <w:b w:val="0"/>
          <w:bCs w:val="0"/>
          <w:sz w:val="24"/>
          <w:szCs w:val="24"/>
        </w:rPr>
        <w:t xml:space="preserve">Kartu su šia sutartimi pateiktame plane </w:t>
      </w:r>
      <w:r w:rsidR="00F40B20" w:rsidRPr="00DB7872">
        <w:rPr>
          <w:b w:val="0"/>
          <w:bCs w:val="0"/>
          <w:sz w:val="24"/>
          <w:szCs w:val="24"/>
        </w:rPr>
        <w:t xml:space="preserve">nėra </w:t>
      </w:r>
      <w:r w:rsidR="0056795A" w:rsidRPr="00DB7872">
        <w:rPr>
          <w:b w:val="0"/>
          <w:bCs w:val="0"/>
          <w:sz w:val="24"/>
          <w:szCs w:val="24"/>
        </w:rPr>
        <w:t>pažymėta, kokia žemės sklypo dalis perkama. Ieškovė įgijo ja</w:t>
      </w:r>
      <w:r w:rsidR="00011AF9">
        <w:rPr>
          <w:b w:val="0"/>
          <w:bCs w:val="0"/>
          <w:sz w:val="24"/>
          <w:szCs w:val="24"/>
        </w:rPr>
        <w:t>i</w:t>
      </w:r>
      <w:r w:rsidR="0056795A" w:rsidRPr="00DB7872">
        <w:rPr>
          <w:b w:val="0"/>
          <w:bCs w:val="0"/>
          <w:sz w:val="24"/>
          <w:szCs w:val="24"/>
        </w:rPr>
        <w:t xml:space="preserve"> nuosavybės teise priklausanči</w:t>
      </w:r>
      <w:r w:rsidR="00FD31F8" w:rsidRPr="00DB7872">
        <w:rPr>
          <w:b w:val="0"/>
          <w:bCs w:val="0"/>
          <w:sz w:val="24"/>
          <w:szCs w:val="24"/>
        </w:rPr>
        <w:t>ą</w:t>
      </w:r>
      <w:r w:rsidR="0056795A" w:rsidRPr="00DB7872">
        <w:rPr>
          <w:b w:val="0"/>
          <w:bCs w:val="0"/>
          <w:sz w:val="24"/>
          <w:szCs w:val="24"/>
        </w:rPr>
        <w:t xml:space="preserve"> </w:t>
      </w:r>
      <w:r w:rsidR="00F40B20" w:rsidRPr="00DB7872">
        <w:rPr>
          <w:b w:val="0"/>
          <w:bCs w:val="0"/>
          <w:sz w:val="24"/>
          <w:szCs w:val="24"/>
        </w:rPr>
        <w:t xml:space="preserve">1141/2390 žemės </w:t>
      </w:r>
      <w:r w:rsidR="0056795A" w:rsidRPr="00DB7872">
        <w:rPr>
          <w:b w:val="0"/>
          <w:bCs w:val="0"/>
          <w:sz w:val="24"/>
          <w:szCs w:val="24"/>
        </w:rPr>
        <w:t>s</w:t>
      </w:r>
      <w:r w:rsidR="00F40B20" w:rsidRPr="00DB7872">
        <w:rPr>
          <w:b w:val="0"/>
          <w:bCs w:val="0"/>
          <w:sz w:val="24"/>
          <w:szCs w:val="24"/>
        </w:rPr>
        <w:t>klypo dal</w:t>
      </w:r>
      <w:r w:rsidR="00FD31F8" w:rsidRPr="00DB7872">
        <w:rPr>
          <w:b w:val="0"/>
          <w:bCs w:val="0"/>
          <w:sz w:val="24"/>
          <w:szCs w:val="24"/>
        </w:rPr>
        <w:t>į</w:t>
      </w:r>
      <w:r w:rsidR="00F40B20" w:rsidRPr="00DB7872">
        <w:rPr>
          <w:b w:val="0"/>
          <w:bCs w:val="0"/>
          <w:sz w:val="24"/>
          <w:szCs w:val="24"/>
        </w:rPr>
        <w:t xml:space="preserve"> iš UAB „Žaliakalnio pasažas“</w:t>
      </w:r>
      <w:r w:rsidR="0056795A" w:rsidRPr="00DB7872">
        <w:rPr>
          <w:b w:val="0"/>
          <w:bCs w:val="0"/>
          <w:sz w:val="24"/>
          <w:szCs w:val="24"/>
        </w:rPr>
        <w:t xml:space="preserve">; </w:t>
      </w:r>
      <w:r w:rsidR="00F40B20" w:rsidRPr="00DB7872">
        <w:rPr>
          <w:b w:val="0"/>
          <w:bCs w:val="0"/>
          <w:sz w:val="24"/>
          <w:szCs w:val="24"/>
        </w:rPr>
        <w:t>likusi</w:t>
      </w:r>
      <w:r w:rsidR="00FD31F8" w:rsidRPr="00DB7872">
        <w:rPr>
          <w:b w:val="0"/>
          <w:bCs w:val="0"/>
          <w:sz w:val="24"/>
          <w:szCs w:val="24"/>
        </w:rPr>
        <w:t>os</w:t>
      </w:r>
      <w:r w:rsidR="00F40B20" w:rsidRPr="00DB7872">
        <w:rPr>
          <w:b w:val="0"/>
          <w:bCs w:val="0"/>
          <w:sz w:val="24"/>
          <w:szCs w:val="24"/>
        </w:rPr>
        <w:t xml:space="preserve"> 1249/2390 </w:t>
      </w:r>
      <w:r w:rsidR="0056795A" w:rsidRPr="00DB7872">
        <w:rPr>
          <w:b w:val="0"/>
          <w:bCs w:val="0"/>
          <w:sz w:val="24"/>
          <w:szCs w:val="24"/>
        </w:rPr>
        <w:t>jo</w:t>
      </w:r>
      <w:r w:rsidR="00F40B20" w:rsidRPr="00DB7872">
        <w:rPr>
          <w:b w:val="0"/>
          <w:bCs w:val="0"/>
          <w:sz w:val="24"/>
          <w:szCs w:val="24"/>
        </w:rPr>
        <w:t xml:space="preserve"> dal</w:t>
      </w:r>
      <w:r w:rsidR="00FD31F8" w:rsidRPr="00DB7872">
        <w:rPr>
          <w:b w:val="0"/>
          <w:bCs w:val="0"/>
          <w:sz w:val="24"/>
          <w:szCs w:val="24"/>
        </w:rPr>
        <w:t>y</w:t>
      </w:r>
      <w:r w:rsidR="00F40B20" w:rsidRPr="00DB7872">
        <w:rPr>
          <w:b w:val="0"/>
          <w:bCs w:val="0"/>
          <w:sz w:val="24"/>
          <w:szCs w:val="24"/>
        </w:rPr>
        <w:t xml:space="preserve">s nuosavybės teise priklauso Lietuvos Respublikai, </w:t>
      </w:r>
      <w:r w:rsidR="0056795A" w:rsidRPr="00DB7872">
        <w:rPr>
          <w:b w:val="0"/>
          <w:bCs w:val="0"/>
          <w:sz w:val="24"/>
          <w:szCs w:val="24"/>
        </w:rPr>
        <w:t>patikėjimo teise valdom</w:t>
      </w:r>
      <w:r w:rsidR="00941B72" w:rsidRPr="00DB7872">
        <w:rPr>
          <w:b w:val="0"/>
          <w:bCs w:val="0"/>
          <w:sz w:val="24"/>
          <w:szCs w:val="24"/>
        </w:rPr>
        <w:t>os</w:t>
      </w:r>
      <w:r w:rsidR="0056795A" w:rsidRPr="00DB7872">
        <w:rPr>
          <w:b w:val="0"/>
          <w:bCs w:val="0"/>
          <w:sz w:val="24"/>
          <w:szCs w:val="24"/>
        </w:rPr>
        <w:t xml:space="preserve"> NŽT.</w:t>
      </w:r>
    </w:p>
    <w:p w14:paraId="1C9564BF" w14:textId="24F581A6" w:rsidR="0018338E" w:rsidRPr="00DB7872" w:rsidRDefault="0018338E" w:rsidP="007325E1">
      <w:pPr>
        <w:pStyle w:val="ListParagraph"/>
        <w:numPr>
          <w:ilvl w:val="0"/>
          <w:numId w:val="3"/>
        </w:numPr>
        <w:spacing w:after="120" w:line="240" w:lineRule="auto"/>
        <w:ind w:left="357" w:hanging="357"/>
        <w:contextualSpacing w:val="0"/>
        <w:jc w:val="both"/>
        <w:rPr>
          <w:rFonts w:ascii="Times New Roman" w:hAnsi="Times New Roman"/>
          <w:b/>
          <w:bCs/>
          <w:sz w:val="24"/>
          <w:szCs w:val="24"/>
        </w:rPr>
      </w:pPr>
      <w:r w:rsidRPr="00DB7872">
        <w:rPr>
          <w:rFonts w:ascii="Times New Roman" w:hAnsi="Times New Roman"/>
          <w:sz w:val="24"/>
          <w:szCs w:val="24"/>
        </w:rPr>
        <w:t xml:space="preserve">Teismas nurodė, kad iškeliant bylą visas žemės sklypas nuosavybės teise priklausė Lietuvos Respublikai ir buvo išnuomotas pradinei ieškovei UAB „Žaliakalnio pasažas“ ir atsakovėms daugiabučio namo savininkų bendrijoms. Viešosios teisės aktuose yra nustatyta imperatyvi valstybinės žemės pardavimo ir nuomos tvarka. Pagal aktualias Lietuvos Respublikos civilinio kodekso (toliau – CK), Lietuvos Respublikos žemės įstatymo ir Naudojamų kitos paskirties valstybinės žemės sklypų pardavimo ir nuomos taisyklių, patvirtintų Lietuvos Respublikos Vyriausybės </w:t>
      </w:r>
      <w:r w:rsidR="0073415F" w:rsidRPr="00DB7872">
        <w:rPr>
          <w:rFonts w:ascii="Times New Roman" w:hAnsi="Times New Roman"/>
          <w:sz w:val="24"/>
          <w:szCs w:val="24"/>
        </w:rPr>
        <w:t>1999</w:t>
      </w:r>
      <w:r w:rsidR="00FD31F8" w:rsidRPr="00DB7872">
        <w:rPr>
          <w:rFonts w:ascii="Times New Roman" w:hAnsi="Times New Roman"/>
          <w:sz w:val="24"/>
          <w:szCs w:val="24"/>
        </w:rPr>
        <w:t> </w:t>
      </w:r>
      <w:r w:rsidR="0073415F" w:rsidRPr="00DB7872">
        <w:rPr>
          <w:rFonts w:ascii="Times New Roman" w:hAnsi="Times New Roman"/>
          <w:sz w:val="24"/>
          <w:szCs w:val="24"/>
        </w:rPr>
        <w:t>m. kovo 9</w:t>
      </w:r>
      <w:r w:rsidR="00FD31F8" w:rsidRPr="00DB7872">
        <w:rPr>
          <w:rFonts w:ascii="Times New Roman" w:hAnsi="Times New Roman"/>
          <w:sz w:val="24"/>
          <w:szCs w:val="24"/>
        </w:rPr>
        <w:t> </w:t>
      </w:r>
      <w:r w:rsidR="0073415F" w:rsidRPr="00DB7872">
        <w:rPr>
          <w:rFonts w:ascii="Times New Roman" w:hAnsi="Times New Roman"/>
          <w:sz w:val="24"/>
          <w:szCs w:val="24"/>
        </w:rPr>
        <w:t>d. nutarimu Nr.</w:t>
      </w:r>
      <w:r w:rsidR="00FD31F8" w:rsidRPr="00DB7872">
        <w:rPr>
          <w:rFonts w:ascii="Times New Roman" w:hAnsi="Times New Roman"/>
          <w:sz w:val="24"/>
          <w:szCs w:val="24"/>
        </w:rPr>
        <w:t> </w:t>
      </w:r>
      <w:r w:rsidR="0073415F" w:rsidRPr="00DB7872">
        <w:rPr>
          <w:rFonts w:ascii="Times New Roman" w:hAnsi="Times New Roman"/>
          <w:sz w:val="24"/>
          <w:szCs w:val="24"/>
        </w:rPr>
        <w:t xml:space="preserve">260, (toliau – Taisyklės) nuostatas, </w:t>
      </w:r>
      <w:r w:rsidRPr="00DB7872">
        <w:rPr>
          <w:rFonts w:ascii="Times New Roman" w:hAnsi="Times New Roman"/>
          <w:sz w:val="24"/>
          <w:szCs w:val="24"/>
        </w:rPr>
        <w:t xml:space="preserve">valstybinės žemės sklypas yra parduodamas </w:t>
      </w:r>
      <w:r w:rsidR="0073415F" w:rsidRPr="00DB7872">
        <w:rPr>
          <w:rFonts w:ascii="Times New Roman" w:hAnsi="Times New Roman"/>
          <w:sz w:val="24"/>
          <w:szCs w:val="24"/>
        </w:rPr>
        <w:t>ar</w:t>
      </w:r>
      <w:r w:rsidRPr="00DB7872">
        <w:rPr>
          <w:rFonts w:ascii="Times New Roman" w:hAnsi="Times New Roman"/>
          <w:sz w:val="24"/>
          <w:szCs w:val="24"/>
        </w:rPr>
        <w:t xml:space="preserve"> išnuomojamas parengus </w:t>
      </w:r>
      <w:r w:rsidR="0073415F" w:rsidRPr="00DB7872">
        <w:rPr>
          <w:rFonts w:ascii="Times New Roman" w:hAnsi="Times New Roman"/>
          <w:sz w:val="24"/>
          <w:szCs w:val="24"/>
        </w:rPr>
        <w:t xml:space="preserve">jo </w:t>
      </w:r>
      <w:r w:rsidRPr="00DB7872">
        <w:rPr>
          <w:rFonts w:ascii="Times New Roman" w:hAnsi="Times New Roman"/>
          <w:sz w:val="24"/>
          <w:szCs w:val="24"/>
        </w:rPr>
        <w:t>planą</w:t>
      </w:r>
      <w:r w:rsidR="0073415F" w:rsidRPr="00DB7872">
        <w:rPr>
          <w:rFonts w:ascii="Times New Roman" w:hAnsi="Times New Roman"/>
          <w:sz w:val="24"/>
          <w:szCs w:val="24"/>
        </w:rPr>
        <w:t xml:space="preserve"> su išskirtomis žemės sklypo dalimis, reikalingomis jame esantiems </w:t>
      </w:r>
      <w:r w:rsidRPr="00DB7872">
        <w:rPr>
          <w:rFonts w:ascii="Times New Roman" w:hAnsi="Times New Roman"/>
          <w:sz w:val="24"/>
          <w:szCs w:val="24"/>
        </w:rPr>
        <w:t xml:space="preserve">savarankiškai funkcionuojantiems statiniams </w:t>
      </w:r>
      <w:r w:rsidR="0073415F" w:rsidRPr="00DB7872">
        <w:rPr>
          <w:rFonts w:ascii="Times New Roman" w:hAnsi="Times New Roman"/>
          <w:sz w:val="24"/>
          <w:szCs w:val="24"/>
        </w:rPr>
        <w:t xml:space="preserve">eksploatuoti ir bendrai naudoti skirta </w:t>
      </w:r>
      <w:r w:rsidRPr="00DB7872">
        <w:rPr>
          <w:rFonts w:ascii="Times New Roman" w:hAnsi="Times New Roman"/>
          <w:sz w:val="24"/>
          <w:szCs w:val="24"/>
        </w:rPr>
        <w:t>žemės sklypo dali</w:t>
      </w:r>
      <w:r w:rsidR="00875FEB" w:rsidRPr="00DB7872">
        <w:rPr>
          <w:rFonts w:ascii="Times New Roman" w:hAnsi="Times New Roman"/>
          <w:sz w:val="24"/>
          <w:szCs w:val="24"/>
        </w:rPr>
        <w:t>mi</w:t>
      </w:r>
      <w:r w:rsidR="0073415F" w:rsidRPr="00DB7872">
        <w:rPr>
          <w:rFonts w:ascii="Times New Roman" w:hAnsi="Times New Roman"/>
          <w:sz w:val="24"/>
          <w:szCs w:val="24"/>
        </w:rPr>
        <w:t>,</w:t>
      </w:r>
      <w:r w:rsidRPr="00DB7872">
        <w:rPr>
          <w:rFonts w:ascii="Times New Roman" w:hAnsi="Times New Roman"/>
          <w:sz w:val="24"/>
          <w:szCs w:val="24"/>
        </w:rPr>
        <w:t xml:space="preserve"> reikalinga kiekvieno </w:t>
      </w:r>
      <w:r w:rsidR="00875FEB" w:rsidRPr="00DB7872">
        <w:rPr>
          <w:rFonts w:ascii="Times New Roman" w:hAnsi="Times New Roman"/>
          <w:sz w:val="24"/>
          <w:szCs w:val="24"/>
        </w:rPr>
        <w:t>savarankiškai</w:t>
      </w:r>
      <w:r w:rsidRPr="00DB7872">
        <w:rPr>
          <w:rFonts w:ascii="Times New Roman" w:hAnsi="Times New Roman"/>
          <w:sz w:val="24"/>
          <w:szCs w:val="24"/>
        </w:rPr>
        <w:t xml:space="preserve"> funkcionuojanči</w:t>
      </w:r>
      <w:r w:rsidR="00875FEB" w:rsidRPr="00DB7872">
        <w:rPr>
          <w:rFonts w:ascii="Times New Roman" w:hAnsi="Times New Roman"/>
          <w:sz w:val="24"/>
          <w:szCs w:val="24"/>
        </w:rPr>
        <w:t>o</w:t>
      </w:r>
      <w:r w:rsidRPr="00DB7872">
        <w:rPr>
          <w:rFonts w:ascii="Times New Roman" w:hAnsi="Times New Roman"/>
          <w:sz w:val="24"/>
          <w:szCs w:val="24"/>
        </w:rPr>
        <w:t xml:space="preserve"> statini</w:t>
      </w:r>
      <w:r w:rsidR="00875FEB" w:rsidRPr="00DB7872">
        <w:rPr>
          <w:rFonts w:ascii="Times New Roman" w:hAnsi="Times New Roman"/>
          <w:sz w:val="24"/>
          <w:szCs w:val="24"/>
        </w:rPr>
        <w:t>o</w:t>
      </w:r>
      <w:r w:rsidRPr="00DB7872">
        <w:rPr>
          <w:rFonts w:ascii="Times New Roman" w:hAnsi="Times New Roman"/>
          <w:sz w:val="24"/>
          <w:szCs w:val="24"/>
        </w:rPr>
        <w:t xml:space="preserve"> tinkam</w:t>
      </w:r>
      <w:r w:rsidR="00243D9D">
        <w:rPr>
          <w:rFonts w:ascii="Times New Roman" w:hAnsi="Times New Roman"/>
          <w:sz w:val="24"/>
          <w:szCs w:val="24"/>
        </w:rPr>
        <w:t>am</w:t>
      </w:r>
      <w:r w:rsidRPr="00DB7872">
        <w:rPr>
          <w:rFonts w:ascii="Times New Roman" w:hAnsi="Times New Roman"/>
          <w:sz w:val="24"/>
          <w:szCs w:val="24"/>
        </w:rPr>
        <w:t xml:space="preserve"> naudojim</w:t>
      </w:r>
      <w:r w:rsidR="00243D9D">
        <w:rPr>
          <w:rFonts w:ascii="Times New Roman" w:hAnsi="Times New Roman"/>
          <w:sz w:val="24"/>
          <w:szCs w:val="24"/>
        </w:rPr>
        <w:t>ui</w:t>
      </w:r>
      <w:r w:rsidRPr="00DB7872">
        <w:rPr>
          <w:rFonts w:ascii="Times New Roman" w:hAnsi="Times New Roman"/>
          <w:sz w:val="24"/>
          <w:szCs w:val="24"/>
        </w:rPr>
        <w:t xml:space="preserve"> pagal paskirtį</w:t>
      </w:r>
      <w:r w:rsidR="00243D9D">
        <w:rPr>
          <w:rFonts w:ascii="Times New Roman" w:hAnsi="Times New Roman"/>
          <w:sz w:val="24"/>
          <w:szCs w:val="24"/>
        </w:rPr>
        <w:t xml:space="preserve"> užtikrinti</w:t>
      </w:r>
      <w:r w:rsidRPr="00DB7872">
        <w:rPr>
          <w:rFonts w:ascii="Times New Roman" w:hAnsi="Times New Roman"/>
          <w:sz w:val="24"/>
          <w:szCs w:val="24"/>
        </w:rPr>
        <w:t xml:space="preserve">. Parengus nurodytą planą, yra priimamas įsakymas, </w:t>
      </w:r>
      <w:r w:rsidR="0073415F" w:rsidRPr="00DB7872">
        <w:rPr>
          <w:rFonts w:ascii="Times New Roman" w:hAnsi="Times New Roman"/>
          <w:sz w:val="24"/>
          <w:szCs w:val="24"/>
        </w:rPr>
        <w:t>j</w:t>
      </w:r>
      <w:r w:rsidRPr="00DB7872">
        <w:rPr>
          <w:rFonts w:ascii="Times New Roman" w:hAnsi="Times New Roman"/>
          <w:sz w:val="24"/>
          <w:szCs w:val="24"/>
        </w:rPr>
        <w:t>o pagrindu žemės sklypo dalys paskirstomos statinių savininkams</w:t>
      </w:r>
      <w:r w:rsidR="0073415F" w:rsidRPr="00DB7872">
        <w:rPr>
          <w:rFonts w:ascii="Times New Roman" w:hAnsi="Times New Roman"/>
          <w:sz w:val="24"/>
          <w:szCs w:val="24"/>
        </w:rPr>
        <w:t>,</w:t>
      </w:r>
      <w:r w:rsidRPr="00DB7872">
        <w:rPr>
          <w:rFonts w:ascii="Times New Roman" w:hAnsi="Times New Roman"/>
          <w:sz w:val="24"/>
          <w:szCs w:val="24"/>
        </w:rPr>
        <w:t xml:space="preserve"> vėliau</w:t>
      </w:r>
      <w:r w:rsidR="0073415F" w:rsidRPr="00DB7872">
        <w:rPr>
          <w:rFonts w:ascii="Times New Roman" w:hAnsi="Times New Roman"/>
          <w:sz w:val="24"/>
          <w:szCs w:val="24"/>
        </w:rPr>
        <w:t xml:space="preserve"> </w:t>
      </w:r>
      <w:r w:rsidR="00875FEB" w:rsidRPr="00DB7872">
        <w:rPr>
          <w:rFonts w:ascii="Times New Roman" w:hAnsi="Times New Roman"/>
          <w:sz w:val="24"/>
          <w:szCs w:val="24"/>
        </w:rPr>
        <w:t>yra</w:t>
      </w:r>
      <w:r w:rsidRPr="00DB7872">
        <w:rPr>
          <w:rFonts w:ascii="Times New Roman" w:hAnsi="Times New Roman"/>
          <w:sz w:val="24"/>
          <w:szCs w:val="24"/>
        </w:rPr>
        <w:t xml:space="preserve"> sudaromos pirkimo–pardavimo ir </w:t>
      </w:r>
      <w:r w:rsidR="0073415F" w:rsidRPr="00DB7872">
        <w:rPr>
          <w:rFonts w:ascii="Times New Roman" w:hAnsi="Times New Roman"/>
          <w:sz w:val="24"/>
          <w:szCs w:val="24"/>
        </w:rPr>
        <w:t>(</w:t>
      </w:r>
      <w:r w:rsidRPr="00DB7872">
        <w:rPr>
          <w:rFonts w:ascii="Times New Roman" w:hAnsi="Times New Roman"/>
          <w:sz w:val="24"/>
          <w:szCs w:val="24"/>
        </w:rPr>
        <w:t>ar</w:t>
      </w:r>
      <w:r w:rsidR="0073415F" w:rsidRPr="00DB7872">
        <w:rPr>
          <w:rFonts w:ascii="Times New Roman" w:hAnsi="Times New Roman"/>
          <w:sz w:val="24"/>
          <w:szCs w:val="24"/>
        </w:rPr>
        <w:t>)</w:t>
      </w:r>
      <w:r w:rsidRPr="00DB7872">
        <w:rPr>
          <w:rFonts w:ascii="Times New Roman" w:hAnsi="Times New Roman"/>
          <w:sz w:val="24"/>
          <w:szCs w:val="24"/>
        </w:rPr>
        <w:t xml:space="preserve"> nuomos sutartys.</w:t>
      </w:r>
      <w:r w:rsidR="0073415F" w:rsidRPr="00DB7872">
        <w:rPr>
          <w:rFonts w:ascii="Times New Roman" w:hAnsi="Times New Roman"/>
          <w:sz w:val="24"/>
          <w:szCs w:val="24"/>
        </w:rPr>
        <w:t xml:space="preserve"> Nurodytu teisiniu reguliavimu, planu ir įsakymu turi būti vadovaujamasi sprendžiant ginčą </w:t>
      </w:r>
      <w:r w:rsidRPr="00DB7872">
        <w:rPr>
          <w:rFonts w:ascii="Times New Roman" w:hAnsi="Times New Roman"/>
          <w:sz w:val="24"/>
          <w:szCs w:val="24"/>
        </w:rPr>
        <w:t xml:space="preserve">dėl naudojimosi žemės sklypu </w:t>
      </w:r>
      <w:r w:rsidR="00875FEB" w:rsidRPr="00DB7872">
        <w:rPr>
          <w:rFonts w:ascii="Times New Roman" w:hAnsi="Times New Roman"/>
          <w:sz w:val="24"/>
          <w:szCs w:val="24"/>
        </w:rPr>
        <w:t xml:space="preserve">tvarkos </w:t>
      </w:r>
      <w:r w:rsidRPr="00DB7872">
        <w:rPr>
          <w:rFonts w:ascii="Times New Roman" w:hAnsi="Times New Roman"/>
          <w:sz w:val="24"/>
          <w:szCs w:val="24"/>
        </w:rPr>
        <w:t>nustatymo, nes tik nustačius, kokios užstatyto</w:t>
      </w:r>
      <w:r w:rsidR="00875FEB" w:rsidRPr="00DB7872">
        <w:rPr>
          <w:rFonts w:ascii="Times New Roman" w:hAnsi="Times New Roman"/>
          <w:sz w:val="24"/>
          <w:szCs w:val="24"/>
        </w:rPr>
        <w:t>s</w:t>
      </w:r>
      <w:r w:rsidRPr="00DB7872">
        <w:rPr>
          <w:rFonts w:ascii="Times New Roman" w:hAnsi="Times New Roman"/>
          <w:sz w:val="24"/>
          <w:szCs w:val="24"/>
        </w:rPr>
        <w:t xml:space="preserve"> ir neužstatyto</w:t>
      </w:r>
      <w:r w:rsidR="00875FEB" w:rsidRPr="00DB7872">
        <w:rPr>
          <w:rFonts w:ascii="Times New Roman" w:hAnsi="Times New Roman"/>
          <w:sz w:val="24"/>
          <w:szCs w:val="24"/>
        </w:rPr>
        <w:t>s</w:t>
      </w:r>
      <w:r w:rsidRPr="00DB7872">
        <w:rPr>
          <w:rFonts w:ascii="Times New Roman" w:hAnsi="Times New Roman"/>
          <w:sz w:val="24"/>
          <w:szCs w:val="24"/>
        </w:rPr>
        <w:t xml:space="preserve"> žemės sklypo dalys buvo paskirtos ieškovei </w:t>
      </w:r>
      <w:r w:rsidR="0073415F" w:rsidRPr="00DB7872">
        <w:rPr>
          <w:rFonts w:ascii="Times New Roman" w:hAnsi="Times New Roman"/>
          <w:sz w:val="24"/>
          <w:szCs w:val="24"/>
        </w:rPr>
        <w:t>ir g</w:t>
      </w:r>
      <w:r w:rsidRPr="00DB7872">
        <w:rPr>
          <w:rFonts w:ascii="Times New Roman" w:hAnsi="Times New Roman"/>
          <w:sz w:val="24"/>
          <w:szCs w:val="24"/>
        </w:rPr>
        <w:t xml:space="preserve">yvenamojo namo savininkų </w:t>
      </w:r>
      <w:r w:rsidR="0073415F" w:rsidRPr="00DB7872">
        <w:rPr>
          <w:rFonts w:ascii="Times New Roman" w:hAnsi="Times New Roman"/>
          <w:sz w:val="24"/>
          <w:szCs w:val="24"/>
        </w:rPr>
        <w:t>b</w:t>
      </w:r>
      <w:r w:rsidRPr="00DB7872">
        <w:rPr>
          <w:rFonts w:ascii="Times New Roman" w:hAnsi="Times New Roman"/>
          <w:sz w:val="24"/>
          <w:szCs w:val="24"/>
        </w:rPr>
        <w:t xml:space="preserve">endrijoms (atsakovėms), bus galima įvertinti, ar ieškovės ir atsakovių parengti naudojimosi tvarkos planai </w:t>
      </w:r>
      <w:r w:rsidR="0073415F" w:rsidRPr="00DB7872">
        <w:rPr>
          <w:rFonts w:ascii="Times New Roman" w:hAnsi="Times New Roman"/>
          <w:sz w:val="24"/>
          <w:szCs w:val="24"/>
        </w:rPr>
        <w:t>atitinka nustatytas</w:t>
      </w:r>
      <w:r w:rsidRPr="00DB7872">
        <w:rPr>
          <w:rFonts w:ascii="Times New Roman" w:hAnsi="Times New Roman"/>
          <w:sz w:val="24"/>
          <w:szCs w:val="24"/>
        </w:rPr>
        <w:t xml:space="preserve"> dalis </w:t>
      </w:r>
      <w:r w:rsidR="0073415F" w:rsidRPr="00DB7872">
        <w:rPr>
          <w:rFonts w:ascii="Times New Roman" w:hAnsi="Times New Roman"/>
          <w:sz w:val="24"/>
          <w:szCs w:val="24"/>
        </w:rPr>
        <w:t xml:space="preserve">ir šalys </w:t>
      </w:r>
      <w:r w:rsidRPr="00DB7872">
        <w:rPr>
          <w:rFonts w:ascii="Times New Roman" w:hAnsi="Times New Roman"/>
          <w:sz w:val="24"/>
          <w:szCs w:val="24"/>
        </w:rPr>
        <w:t>nesiekia tenkinti savo interes</w:t>
      </w:r>
      <w:r w:rsidR="00243D9D">
        <w:rPr>
          <w:rFonts w:ascii="Times New Roman" w:hAnsi="Times New Roman"/>
          <w:sz w:val="24"/>
          <w:szCs w:val="24"/>
        </w:rPr>
        <w:t>ų</w:t>
      </w:r>
      <w:r w:rsidRPr="00DB7872">
        <w:rPr>
          <w:rFonts w:ascii="Times New Roman" w:hAnsi="Times New Roman"/>
          <w:sz w:val="24"/>
          <w:szCs w:val="24"/>
        </w:rPr>
        <w:t xml:space="preserve"> kitos šalies sąskaita.  </w:t>
      </w:r>
    </w:p>
    <w:p w14:paraId="468D9978" w14:textId="53A78740" w:rsidR="004C69A1" w:rsidRPr="00DB7872" w:rsidRDefault="004C69A1"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 xml:space="preserve">Teismas nurodė, kad </w:t>
      </w:r>
      <w:r w:rsidR="00875FEB" w:rsidRPr="00DB7872">
        <w:rPr>
          <w:b w:val="0"/>
          <w:bCs w:val="0"/>
          <w:sz w:val="24"/>
          <w:szCs w:val="24"/>
        </w:rPr>
        <w:t>Į</w:t>
      </w:r>
      <w:r w:rsidRPr="00DB7872">
        <w:rPr>
          <w:b w:val="0"/>
          <w:bCs w:val="0"/>
          <w:sz w:val="24"/>
          <w:szCs w:val="24"/>
        </w:rPr>
        <w:t>sakymu yra nustatytos namui ir prekybos pastatui eksploatuoti reikalingos žemės sklypo dalys ir jos paskirstytos kiekvienam statinių savininkui. Jame taip pat išskirtos pastatais užstatytos ir neužstatytos žemės sklypo dalys, nurodytas jų plotas</w:t>
      </w:r>
      <w:r w:rsidR="00941B72" w:rsidRPr="00DB7872">
        <w:rPr>
          <w:b w:val="0"/>
          <w:bCs w:val="0"/>
          <w:sz w:val="24"/>
          <w:szCs w:val="24"/>
        </w:rPr>
        <w:t>, tačiau jos</w:t>
      </w:r>
      <w:r w:rsidRPr="00DB7872">
        <w:rPr>
          <w:b w:val="0"/>
          <w:bCs w:val="0"/>
          <w:sz w:val="24"/>
          <w:szCs w:val="24"/>
        </w:rPr>
        <w:t xml:space="preserve"> nėra paskirstytos statinių bendraturči</w:t>
      </w:r>
      <w:r w:rsidR="00875FEB" w:rsidRPr="00DB7872">
        <w:rPr>
          <w:b w:val="0"/>
          <w:bCs w:val="0"/>
          <w:sz w:val="24"/>
          <w:szCs w:val="24"/>
        </w:rPr>
        <w:t>ams</w:t>
      </w:r>
      <w:r w:rsidRPr="00DB7872">
        <w:rPr>
          <w:b w:val="0"/>
          <w:bCs w:val="0"/>
          <w:sz w:val="24"/>
          <w:szCs w:val="24"/>
        </w:rPr>
        <w:t xml:space="preserve">. Nors </w:t>
      </w:r>
      <w:r w:rsidR="009E1B4A" w:rsidRPr="00DB7872">
        <w:rPr>
          <w:b w:val="0"/>
          <w:bCs w:val="0"/>
          <w:sz w:val="24"/>
          <w:szCs w:val="24"/>
        </w:rPr>
        <w:t>apskaičiuoti šias dalis</w:t>
      </w:r>
      <w:r w:rsidRPr="00DB7872">
        <w:rPr>
          <w:b w:val="0"/>
          <w:bCs w:val="0"/>
          <w:sz w:val="24"/>
          <w:szCs w:val="24"/>
        </w:rPr>
        <w:t xml:space="preserve"> yra valstybinės žemės sklypo </w:t>
      </w:r>
      <w:r w:rsidR="009E1B4A" w:rsidRPr="00DB7872">
        <w:rPr>
          <w:b w:val="0"/>
          <w:bCs w:val="0"/>
          <w:sz w:val="24"/>
          <w:szCs w:val="24"/>
        </w:rPr>
        <w:t>n</w:t>
      </w:r>
      <w:r w:rsidRPr="00DB7872">
        <w:rPr>
          <w:b w:val="0"/>
          <w:bCs w:val="0"/>
          <w:sz w:val="24"/>
          <w:szCs w:val="24"/>
        </w:rPr>
        <w:t>uomotoj</w:t>
      </w:r>
      <w:r w:rsidR="009E1B4A" w:rsidRPr="00DB7872">
        <w:rPr>
          <w:b w:val="0"/>
          <w:bCs w:val="0"/>
          <w:sz w:val="24"/>
          <w:szCs w:val="24"/>
        </w:rPr>
        <w:t>os</w:t>
      </w:r>
      <w:r w:rsidRPr="00DB7872">
        <w:rPr>
          <w:b w:val="0"/>
          <w:bCs w:val="0"/>
          <w:sz w:val="24"/>
          <w:szCs w:val="24"/>
        </w:rPr>
        <w:t xml:space="preserve"> (</w:t>
      </w:r>
      <w:r w:rsidR="009E1B4A" w:rsidRPr="00DB7872">
        <w:rPr>
          <w:b w:val="0"/>
          <w:bCs w:val="0"/>
          <w:sz w:val="24"/>
          <w:szCs w:val="24"/>
        </w:rPr>
        <w:t xml:space="preserve">atsakovės </w:t>
      </w:r>
      <w:r w:rsidRPr="00DB7872">
        <w:rPr>
          <w:b w:val="0"/>
          <w:bCs w:val="0"/>
          <w:sz w:val="24"/>
          <w:szCs w:val="24"/>
        </w:rPr>
        <w:t xml:space="preserve">NŽT) prerogatyva, </w:t>
      </w:r>
      <w:r w:rsidR="00875FEB" w:rsidRPr="00DB7872">
        <w:rPr>
          <w:b w:val="0"/>
          <w:bCs w:val="0"/>
          <w:sz w:val="24"/>
          <w:szCs w:val="24"/>
        </w:rPr>
        <w:t>šalys</w:t>
      </w:r>
      <w:r w:rsidR="009E1B4A" w:rsidRPr="00DB7872">
        <w:rPr>
          <w:b w:val="0"/>
          <w:bCs w:val="0"/>
          <w:sz w:val="24"/>
          <w:szCs w:val="24"/>
        </w:rPr>
        <w:t>,</w:t>
      </w:r>
      <w:r w:rsidRPr="00DB7872">
        <w:rPr>
          <w:b w:val="0"/>
          <w:bCs w:val="0"/>
          <w:sz w:val="24"/>
          <w:szCs w:val="24"/>
        </w:rPr>
        <w:t xml:space="preserve"> kilus ginču</w:t>
      </w:r>
      <w:r w:rsidR="009E1B4A" w:rsidRPr="00DB7872">
        <w:rPr>
          <w:b w:val="0"/>
          <w:bCs w:val="0"/>
          <w:sz w:val="24"/>
          <w:szCs w:val="24"/>
        </w:rPr>
        <w:t xml:space="preserve">i, nesikreipė į </w:t>
      </w:r>
      <w:r w:rsidR="00B16DCF" w:rsidRPr="00DB7872">
        <w:rPr>
          <w:b w:val="0"/>
          <w:bCs w:val="0"/>
          <w:sz w:val="24"/>
          <w:szCs w:val="24"/>
        </w:rPr>
        <w:t>ją</w:t>
      </w:r>
      <w:r w:rsidR="009E1B4A" w:rsidRPr="00DB7872">
        <w:rPr>
          <w:b w:val="0"/>
          <w:bCs w:val="0"/>
          <w:sz w:val="24"/>
          <w:szCs w:val="24"/>
        </w:rPr>
        <w:t xml:space="preserve"> su prašymu</w:t>
      </w:r>
      <w:r w:rsidRPr="00DB7872">
        <w:rPr>
          <w:b w:val="0"/>
          <w:bCs w:val="0"/>
          <w:sz w:val="24"/>
          <w:szCs w:val="24"/>
        </w:rPr>
        <w:t xml:space="preserve"> </w:t>
      </w:r>
      <w:r w:rsidR="00941B72" w:rsidRPr="00DB7872">
        <w:rPr>
          <w:b w:val="0"/>
          <w:bCs w:val="0"/>
          <w:sz w:val="24"/>
          <w:szCs w:val="24"/>
        </w:rPr>
        <w:t xml:space="preserve">jas </w:t>
      </w:r>
      <w:r w:rsidRPr="00DB7872">
        <w:rPr>
          <w:b w:val="0"/>
          <w:bCs w:val="0"/>
          <w:sz w:val="24"/>
          <w:szCs w:val="24"/>
        </w:rPr>
        <w:t xml:space="preserve">patikslinti. </w:t>
      </w:r>
      <w:r w:rsidR="009E1B4A" w:rsidRPr="00DB7872">
        <w:rPr>
          <w:b w:val="0"/>
          <w:bCs w:val="0"/>
          <w:sz w:val="24"/>
          <w:szCs w:val="24"/>
        </w:rPr>
        <w:t>Pagal kasacinio teismo</w:t>
      </w:r>
      <w:r w:rsidRPr="00DB7872">
        <w:rPr>
          <w:b w:val="0"/>
          <w:bCs w:val="0"/>
          <w:sz w:val="24"/>
          <w:szCs w:val="24"/>
        </w:rPr>
        <w:t xml:space="preserve"> praktiką</w:t>
      </w:r>
      <w:r w:rsidR="009E1B4A" w:rsidRPr="00DB7872">
        <w:rPr>
          <w:b w:val="0"/>
          <w:bCs w:val="0"/>
          <w:sz w:val="24"/>
          <w:szCs w:val="24"/>
        </w:rPr>
        <w:t>,</w:t>
      </w:r>
      <w:r w:rsidRPr="00DB7872">
        <w:rPr>
          <w:b w:val="0"/>
          <w:bCs w:val="0"/>
          <w:sz w:val="24"/>
          <w:szCs w:val="24"/>
        </w:rPr>
        <w:t xml:space="preserve"> sprendžiant naudojimosi žemės sklypu tvarkos </w:t>
      </w:r>
      <w:r w:rsidRPr="00DB7872">
        <w:rPr>
          <w:b w:val="0"/>
          <w:bCs w:val="0"/>
          <w:sz w:val="24"/>
          <w:szCs w:val="24"/>
        </w:rPr>
        <w:lastRenderedPageBreak/>
        <w:t>klausimą</w:t>
      </w:r>
      <w:r w:rsidR="009E1B4A" w:rsidRPr="00DB7872">
        <w:rPr>
          <w:b w:val="0"/>
          <w:bCs w:val="0"/>
          <w:sz w:val="24"/>
          <w:szCs w:val="24"/>
        </w:rPr>
        <w:t xml:space="preserve">, </w:t>
      </w:r>
      <w:r w:rsidR="00875FEB" w:rsidRPr="00DB7872">
        <w:rPr>
          <w:b w:val="0"/>
          <w:bCs w:val="0"/>
          <w:sz w:val="24"/>
          <w:szCs w:val="24"/>
        </w:rPr>
        <w:t>pirmiausia</w:t>
      </w:r>
      <w:r w:rsidRPr="00DB7872">
        <w:rPr>
          <w:b w:val="0"/>
          <w:bCs w:val="0"/>
          <w:sz w:val="24"/>
          <w:szCs w:val="24"/>
        </w:rPr>
        <w:t xml:space="preserve"> reikia nustatyti</w:t>
      </w:r>
      <w:r w:rsidR="009E1B4A" w:rsidRPr="00DB7872">
        <w:rPr>
          <w:b w:val="0"/>
          <w:bCs w:val="0"/>
          <w:sz w:val="24"/>
          <w:szCs w:val="24"/>
        </w:rPr>
        <w:t>,</w:t>
      </w:r>
      <w:r w:rsidRPr="00DB7872">
        <w:rPr>
          <w:b w:val="0"/>
          <w:bCs w:val="0"/>
          <w:sz w:val="24"/>
          <w:szCs w:val="24"/>
        </w:rPr>
        <w:t xml:space="preserve"> kokia pastatais užstatyt</w:t>
      </w:r>
      <w:r w:rsidR="009E1B4A" w:rsidRPr="00DB7872">
        <w:rPr>
          <w:b w:val="0"/>
          <w:bCs w:val="0"/>
          <w:sz w:val="24"/>
          <w:szCs w:val="24"/>
        </w:rPr>
        <w:t>a</w:t>
      </w:r>
      <w:r w:rsidRPr="00DB7872">
        <w:rPr>
          <w:b w:val="0"/>
          <w:bCs w:val="0"/>
          <w:sz w:val="24"/>
          <w:szCs w:val="24"/>
        </w:rPr>
        <w:t xml:space="preserve"> žemės sklypo dalis tenka statinių bendraturčiams, o </w:t>
      </w:r>
      <w:r w:rsidR="009E1B4A" w:rsidRPr="00DB7872">
        <w:rPr>
          <w:b w:val="0"/>
          <w:bCs w:val="0"/>
          <w:sz w:val="24"/>
          <w:szCs w:val="24"/>
        </w:rPr>
        <w:t>vėliau</w:t>
      </w:r>
      <w:r w:rsidRPr="00DB7872">
        <w:rPr>
          <w:b w:val="0"/>
          <w:bCs w:val="0"/>
          <w:sz w:val="24"/>
          <w:szCs w:val="24"/>
        </w:rPr>
        <w:t xml:space="preserve"> spręsti</w:t>
      </w:r>
      <w:r w:rsidR="009E1B4A" w:rsidRPr="00DB7872">
        <w:rPr>
          <w:b w:val="0"/>
          <w:bCs w:val="0"/>
          <w:sz w:val="24"/>
          <w:szCs w:val="24"/>
        </w:rPr>
        <w:t>, kaip paskirstyti neužstatytą žemę</w:t>
      </w:r>
      <w:r w:rsidR="00875FEB" w:rsidRPr="00DB7872">
        <w:rPr>
          <w:b w:val="0"/>
          <w:bCs w:val="0"/>
          <w:sz w:val="24"/>
          <w:szCs w:val="24"/>
        </w:rPr>
        <w:t xml:space="preserve">. </w:t>
      </w:r>
      <w:r w:rsidR="00B16DCF" w:rsidRPr="00DB7872">
        <w:rPr>
          <w:b w:val="0"/>
          <w:bCs w:val="0"/>
          <w:sz w:val="24"/>
          <w:szCs w:val="24"/>
        </w:rPr>
        <w:t>K</w:t>
      </w:r>
      <w:r w:rsidRPr="00DB7872">
        <w:rPr>
          <w:b w:val="0"/>
          <w:bCs w:val="0"/>
          <w:sz w:val="24"/>
          <w:szCs w:val="24"/>
        </w:rPr>
        <w:t>iekvienam bendraturčiui tenkan</w:t>
      </w:r>
      <w:r w:rsidR="009E1B4A" w:rsidRPr="00DB7872">
        <w:rPr>
          <w:b w:val="0"/>
          <w:bCs w:val="0"/>
          <w:sz w:val="24"/>
          <w:szCs w:val="24"/>
        </w:rPr>
        <w:t>čios</w:t>
      </w:r>
      <w:r w:rsidRPr="00DB7872">
        <w:rPr>
          <w:b w:val="0"/>
          <w:bCs w:val="0"/>
          <w:sz w:val="24"/>
          <w:szCs w:val="24"/>
        </w:rPr>
        <w:t xml:space="preserve"> užstatytos ir neužstatytos </w:t>
      </w:r>
      <w:r w:rsidR="009E1B4A" w:rsidRPr="00DB7872">
        <w:rPr>
          <w:b w:val="0"/>
          <w:bCs w:val="0"/>
          <w:sz w:val="24"/>
          <w:szCs w:val="24"/>
        </w:rPr>
        <w:t xml:space="preserve">žemės sklypo </w:t>
      </w:r>
      <w:r w:rsidRPr="00DB7872">
        <w:rPr>
          <w:b w:val="0"/>
          <w:bCs w:val="0"/>
          <w:sz w:val="24"/>
          <w:szCs w:val="24"/>
        </w:rPr>
        <w:t>dalies dydį galima nustatyti, nes yra žinomos atskiriems statiniams eksploatuoti reikalingos bendraturčiams išskirtos daly</w:t>
      </w:r>
      <w:r w:rsidR="009E1B4A" w:rsidRPr="00DB7872">
        <w:rPr>
          <w:b w:val="0"/>
          <w:bCs w:val="0"/>
          <w:sz w:val="24"/>
          <w:szCs w:val="24"/>
        </w:rPr>
        <w:t xml:space="preserve">s, </w:t>
      </w:r>
      <w:r w:rsidRPr="00DB7872">
        <w:rPr>
          <w:b w:val="0"/>
          <w:bCs w:val="0"/>
          <w:sz w:val="24"/>
          <w:szCs w:val="24"/>
        </w:rPr>
        <w:t xml:space="preserve">atskirais pastatais užstatytos ir neužstatytos dalys.  </w:t>
      </w:r>
    </w:p>
    <w:p w14:paraId="78C0458F" w14:textId="2E218FFF" w:rsidR="008B420C" w:rsidRPr="00DB7872" w:rsidRDefault="009E1B4A" w:rsidP="00875FEB">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Teismas nurodė, kad</w:t>
      </w:r>
      <w:r w:rsidR="004C69A1" w:rsidRPr="00DB7872">
        <w:rPr>
          <w:b w:val="0"/>
          <w:bCs w:val="0"/>
          <w:sz w:val="24"/>
          <w:szCs w:val="24"/>
        </w:rPr>
        <w:t xml:space="preserve"> ieškovei priklauso 47,74</w:t>
      </w:r>
      <w:r w:rsidRPr="00DB7872">
        <w:rPr>
          <w:b w:val="0"/>
          <w:bCs w:val="0"/>
          <w:sz w:val="24"/>
          <w:szCs w:val="24"/>
        </w:rPr>
        <w:t> proc.</w:t>
      </w:r>
      <w:r w:rsidR="004C69A1" w:rsidRPr="00DB7872">
        <w:rPr>
          <w:b w:val="0"/>
          <w:bCs w:val="0"/>
          <w:sz w:val="24"/>
          <w:szCs w:val="24"/>
        </w:rPr>
        <w:t>, o Lietuvos Respublikai</w:t>
      </w:r>
      <w:r w:rsidRPr="00DB7872">
        <w:rPr>
          <w:b w:val="0"/>
          <w:bCs w:val="0"/>
          <w:sz w:val="24"/>
          <w:szCs w:val="24"/>
        </w:rPr>
        <w:t xml:space="preserve"> – </w:t>
      </w:r>
      <w:r w:rsidR="004C69A1" w:rsidRPr="00DB7872">
        <w:rPr>
          <w:b w:val="0"/>
          <w:bCs w:val="0"/>
          <w:sz w:val="24"/>
          <w:szCs w:val="24"/>
        </w:rPr>
        <w:t>52,26</w:t>
      </w:r>
      <w:r w:rsidRPr="00DB7872">
        <w:rPr>
          <w:b w:val="0"/>
          <w:bCs w:val="0"/>
          <w:sz w:val="24"/>
          <w:szCs w:val="24"/>
        </w:rPr>
        <w:t> proc</w:t>
      </w:r>
      <w:r w:rsidR="004C69A1" w:rsidRPr="00DB7872">
        <w:rPr>
          <w:b w:val="0"/>
          <w:bCs w:val="0"/>
          <w:sz w:val="24"/>
          <w:szCs w:val="24"/>
        </w:rPr>
        <w:t>.</w:t>
      </w:r>
      <w:r w:rsidRPr="00DB7872">
        <w:rPr>
          <w:b w:val="0"/>
          <w:bCs w:val="0"/>
          <w:sz w:val="24"/>
          <w:szCs w:val="24"/>
        </w:rPr>
        <w:t xml:space="preserve"> žemės sklypo.</w:t>
      </w:r>
      <w:r w:rsidR="0094328D" w:rsidRPr="00DB7872">
        <w:rPr>
          <w:b w:val="0"/>
          <w:bCs w:val="0"/>
          <w:sz w:val="24"/>
          <w:szCs w:val="24"/>
        </w:rPr>
        <w:t xml:space="preserve"> </w:t>
      </w:r>
      <w:r w:rsidR="00D61A8A" w:rsidRPr="00DB7872">
        <w:rPr>
          <w:b w:val="0"/>
          <w:bCs w:val="0"/>
          <w:sz w:val="24"/>
          <w:szCs w:val="24"/>
        </w:rPr>
        <w:t xml:space="preserve">Pagal </w:t>
      </w:r>
      <w:r w:rsidR="00875FEB" w:rsidRPr="00DB7872">
        <w:rPr>
          <w:b w:val="0"/>
          <w:bCs w:val="0"/>
          <w:sz w:val="24"/>
          <w:szCs w:val="24"/>
        </w:rPr>
        <w:t>Į</w:t>
      </w:r>
      <w:r w:rsidR="00D61A8A" w:rsidRPr="00DB7872">
        <w:rPr>
          <w:b w:val="0"/>
          <w:bCs w:val="0"/>
          <w:sz w:val="24"/>
          <w:szCs w:val="24"/>
        </w:rPr>
        <w:t xml:space="preserve">sakymą, </w:t>
      </w:r>
      <w:r w:rsidR="0094328D" w:rsidRPr="00DB7872">
        <w:rPr>
          <w:b w:val="0"/>
          <w:bCs w:val="0"/>
          <w:sz w:val="24"/>
          <w:szCs w:val="24"/>
        </w:rPr>
        <w:t>ieškovei teko</w:t>
      </w:r>
      <w:r w:rsidR="00D61A8A" w:rsidRPr="00DB7872">
        <w:rPr>
          <w:b w:val="0"/>
          <w:bCs w:val="0"/>
          <w:sz w:val="24"/>
          <w:szCs w:val="24"/>
        </w:rPr>
        <w:t xml:space="preserve"> 14,3</w:t>
      </w:r>
      <w:r w:rsidR="00DE0798" w:rsidRPr="00723177">
        <w:rPr>
          <w:b w:val="0"/>
          <w:bCs w:val="0"/>
          <w:sz w:val="24"/>
          <w:szCs w:val="24"/>
        </w:rPr>
        <w:t>0</w:t>
      </w:r>
      <w:r w:rsidR="0094328D" w:rsidRPr="00DB7872">
        <w:rPr>
          <w:b w:val="0"/>
          <w:bCs w:val="0"/>
          <w:sz w:val="24"/>
          <w:szCs w:val="24"/>
        </w:rPr>
        <w:t> proc., o daugiabučio namo savininkų bendrijoms – 85,7</w:t>
      </w:r>
      <w:r w:rsidR="00DE0798" w:rsidRPr="00723177">
        <w:rPr>
          <w:b w:val="0"/>
          <w:bCs w:val="0"/>
          <w:sz w:val="24"/>
          <w:szCs w:val="24"/>
        </w:rPr>
        <w:t>0</w:t>
      </w:r>
      <w:r w:rsidR="0094328D" w:rsidRPr="00DB7872">
        <w:rPr>
          <w:b w:val="0"/>
          <w:bCs w:val="0"/>
          <w:sz w:val="24"/>
          <w:szCs w:val="24"/>
        </w:rPr>
        <w:t> proc. žemės sklypo dalies, skirtos namui eksploatuoti, taigi, ieškovei teko</w:t>
      </w:r>
      <w:r w:rsidR="00D61A8A" w:rsidRPr="00DB7872">
        <w:rPr>
          <w:b w:val="0"/>
          <w:bCs w:val="0"/>
          <w:sz w:val="24"/>
          <w:szCs w:val="24"/>
        </w:rPr>
        <w:t xml:space="preserve"> 150,72</w:t>
      </w:r>
      <w:r w:rsidR="0094328D" w:rsidRPr="00DB7872">
        <w:rPr>
          <w:b w:val="0"/>
          <w:bCs w:val="0"/>
          <w:sz w:val="24"/>
          <w:szCs w:val="24"/>
        </w:rPr>
        <w:t> </w:t>
      </w:r>
      <w:r w:rsidR="00D61A8A" w:rsidRPr="00DB7872">
        <w:rPr>
          <w:b w:val="0"/>
          <w:bCs w:val="0"/>
          <w:sz w:val="24"/>
          <w:szCs w:val="24"/>
        </w:rPr>
        <w:t>kv.</w:t>
      </w:r>
      <w:r w:rsidR="0094328D" w:rsidRPr="00DB7872">
        <w:rPr>
          <w:b w:val="0"/>
          <w:bCs w:val="0"/>
          <w:sz w:val="24"/>
          <w:szCs w:val="24"/>
        </w:rPr>
        <w:t> </w:t>
      </w:r>
      <w:r w:rsidR="00D61A8A" w:rsidRPr="00DB7872">
        <w:rPr>
          <w:b w:val="0"/>
          <w:bCs w:val="0"/>
          <w:sz w:val="24"/>
          <w:szCs w:val="24"/>
        </w:rPr>
        <w:t>m, o bendrijoms</w:t>
      </w:r>
      <w:r w:rsidR="0094328D" w:rsidRPr="00DB7872">
        <w:rPr>
          <w:b w:val="0"/>
          <w:bCs w:val="0"/>
          <w:sz w:val="24"/>
          <w:szCs w:val="24"/>
        </w:rPr>
        <w:t xml:space="preserve"> – </w:t>
      </w:r>
      <w:r w:rsidR="00D61A8A" w:rsidRPr="00DB7872">
        <w:rPr>
          <w:b w:val="0"/>
          <w:bCs w:val="0"/>
          <w:sz w:val="24"/>
          <w:szCs w:val="24"/>
        </w:rPr>
        <w:t>903,28</w:t>
      </w:r>
      <w:r w:rsidR="0094328D" w:rsidRPr="00DB7872">
        <w:rPr>
          <w:b w:val="0"/>
          <w:bCs w:val="0"/>
          <w:sz w:val="24"/>
          <w:szCs w:val="24"/>
        </w:rPr>
        <w:t> </w:t>
      </w:r>
      <w:r w:rsidR="00D61A8A" w:rsidRPr="00DB7872">
        <w:rPr>
          <w:b w:val="0"/>
          <w:bCs w:val="0"/>
          <w:sz w:val="24"/>
          <w:szCs w:val="24"/>
        </w:rPr>
        <w:t>kv</w:t>
      </w:r>
      <w:r w:rsidR="0094328D" w:rsidRPr="00DB7872">
        <w:rPr>
          <w:b w:val="0"/>
          <w:bCs w:val="0"/>
          <w:sz w:val="24"/>
          <w:szCs w:val="24"/>
        </w:rPr>
        <w:t>. m žemės sklypo dal</w:t>
      </w:r>
      <w:r w:rsidR="00875FEB" w:rsidRPr="00DB7872">
        <w:rPr>
          <w:b w:val="0"/>
          <w:bCs w:val="0"/>
          <w:sz w:val="24"/>
          <w:szCs w:val="24"/>
        </w:rPr>
        <w:t>ies</w:t>
      </w:r>
      <w:r w:rsidR="0094328D" w:rsidRPr="00DB7872">
        <w:rPr>
          <w:b w:val="0"/>
          <w:bCs w:val="0"/>
          <w:sz w:val="24"/>
          <w:szCs w:val="24"/>
        </w:rPr>
        <w:t>, pažymėto</w:t>
      </w:r>
      <w:r w:rsidR="00875FEB" w:rsidRPr="00DB7872">
        <w:rPr>
          <w:b w:val="0"/>
          <w:bCs w:val="0"/>
          <w:sz w:val="24"/>
          <w:szCs w:val="24"/>
        </w:rPr>
        <w:t>s</w:t>
      </w:r>
      <w:r w:rsidR="0094328D" w:rsidRPr="00DB7872">
        <w:rPr>
          <w:b w:val="0"/>
          <w:bCs w:val="0"/>
          <w:sz w:val="24"/>
          <w:szCs w:val="24"/>
        </w:rPr>
        <w:t xml:space="preserve"> indeksais B1 ir B2, ieškovei teko</w:t>
      </w:r>
      <w:r w:rsidR="00D61A8A" w:rsidRPr="00DB7872">
        <w:rPr>
          <w:b w:val="0"/>
          <w:bCs w:val="0"/>
          <w:sz w:val="24"/>
          <w:szCs w:val="24"/>
        </w:rPr>
        <w:t xml:space="preserve"> </w:t>
      </w:r>
      <w:r w:rsidR="0094328D" w:rsidRPr="00DB7872">
        <w:rPr>
          <w:b w:val="0"/>
          <w:bCs w:val="0"/>
          <w:sz w:val="24"/>
          <w:szCs w:val="24"/>
        </w:rPr>
        <w:t>109,68 kv. m, o bendrijoms – 657,31 kv. m žemės sklypo dal</w:t>
      </w:r>
      <w:r w:rsidR="00875FEB" w:rsidRPr="00DB7872">
        <w:rPr>
          <w:b w:val="0"/>
          <w:bCs w:val="0"/>
          <w:sz w:val="24"/>
          <w:szCs w:val="24"/>
        </w:rPr>
        <w:t>ies</w:t>
      </w:r>
      <w:r w:rsidR="0094328D" w:rsidRPr="00DB7872">
        <w:rPr>
          <w:b w:val="0"/>
          <w:bCs w:val="0"/>
          <w:sz w:val="24"/>
          <w:szCs w:val="24"/>
        </w:rPr>
        <w:t>, pažymėto</w:t>
      </w:r>
      <w:r w:rsidR="00875FEB" w:rsidRPr="00DB7872">
        <w:rPr>
          <w:b w:val="0"/>
          <w:bCs w:val="0"/>
          <w:sz w:val="24"/>
          <w:szCs w:val="24"/>
        </w:rPr>
        <w:t>s</w:t>
      </w:r>
      <w:r w:rsidR="0094328D" w:rsidRPr="00DB7872">
        <w:rPr>
          <w:b w:val="0"/>
          <w:bCs w:val="0"/>
          <w:sz w:val="24"/>
          <w:szCs w:val="24"/>
        </w:rPr>
        <w:t xml:space="preserve"> indeksais</w:t>
      </w:r>
      <w:r w:rsidR="00D61A8A" w:rsidRPr="00DB7872">
        <w:rPr>
          <w:b w:val="0"/>
          <w:bCs w:val="0"/>
          <w:sz w:val="24"/>
          <w:szCs w:val="24"/>
        </w:rPr>
        <w:t xml:space="preserve"> A1, A2 ir A3</w:t>
      </w:r>
      <w:r w:rsidR="0094328D" w:rsidRPr="00DB7872">
        <w:rPr>
          <w:b w:val="0"/>
          <w:bCs w:val="0"/>
          <w:sz w:val="24"/>
          <w:szCs w:val="24"/>
        </w:rPr>
        <w:t>. P</w:t>
      </w:r>
      <w:r w:rsidR="00D61A8A" w:rsidRPr="00DB7872">
        <w:rPr>
          <w:b w:val="0"/>
          <w:bCs w:val="0"/>
          <w:sz w:val="24"/>
          <w:szCs w:val="24"/>
        </w:rPr>
        <w:t xml:space="preserve">agal Įsakymą </w:t>
      </w:r>
      <w:r w:rsidR="0094328D" w:rsidRPr="00DB7872">
        <w:rPr>
          <w:b w:val="0"/>
          <w:bCs w:val="0"/>
          <w:sz w:val="24"/>
          <w:szCs w:val="24"/>
        </w:rPr>
        <w:t>i</w:t>
      </w:r>
      <w:r w:rsidR="00D61A8A" w:rsidRPr="00DB7872">
        <w:rPr>
          <w:b w:val="0"/>
          <w:bCs w:val="0"/>
          <w:sz w:val="24"/>
          <w:szCs w:val="24"/>
        </w:rPr>
        <w:t xml:space="preserve">eškovei </w:t>
      </w:r>
      <w:r w:rsidR="00875FEB" w:rsidRPr="00DB7872">
        <w:rPr>
          <w:b w:val="0"/>
          <w:bCs w:val="0"/>
          <w:sz w:val="24"/>
          <w:szCs w:val="24"/>
        </w:rPr>
        <w:t xml:space="preserve">teko </w:t>
      </w:r>
      <w:r w:rsidR="00D61A8A" w:rsidRPr="00DB7872">
        <w:rPr>
          <w:b w:val="0"/>
          <w:bCs w:val="0"/>
          <w:sz w:val="24"/>
          <w:szCs w:val="24"/>
        </w:rPr>
        <w:t>68,33</w:t>
      </w:r>
      <w:r w:rsidR="0094328D" w:rsidRPr="00DB7872">
        <w:rPr>
          <w:b w:val="0"/>
          <w:bCs w:val="0"/>
          <w:sz w:val="24"/>
          <w:szCs w:val="24"/>
        </w:rPr>
        <w:t> proc., o b</w:t>
      </w:r>
      <w:r w:rsidR="00D61A8A" w:rsidRPr="00DB7872">
        <w:rPr>
          <w:b w:val="0"/>
          <w:bCs w:val="0"/>
          <w:sz w:val="24"/>
          <w:szCs w:val="24"/>
        </w:rPr>
        <w:t>endrijai „Monolito garažai“</w:t>
      </w:r>
      <w:r w:rsidR="00941B72" w:rsidRPr="00DB7872">
        <w:rPr>
          <w:b w:val="0"/>
          <w:bCs w:val="0"/>
          <w:sz w:val="24"/>
          <w:szCs w:val="24"/>
        </w:rPr>
        <w:t xml:space="preserve"> – </w:t>
      </w:r>
      <w:r w:rsidR="00D61A8A" w:rsidRPr="00DB7872">
        <w:rPr>
          <w:b w:val="0"/>
          <w:bCs w:val="0"/>
          <w:sz w:val="24"/>
          <w:szCs w:val="24"/>
        </w:rPr>
        <w:t>31,67</w:t>
      </w:r>
      <w:r w:rsidR="0094328D" w:rsidRPr="00DB7872">
        <w:rPr>
          <w:b w:val="0"/>
          <w:bCs w:val="0"/>
          <w:sz w:val="24"/>
          <w:szCs w:val="24"/>
        </w:rPr>
        <w:t xml:space="preserve"> proc. žemės sklypo dalies, skirtos prekybos pastatui eksploatuoti, taigi, </w:t>
      </w:r>
      <w:r w:rsidR="00843B57" w:rsidRPr="00DB7872">
        <w:rPr>
          <w:b w:val="0"/>
          <w:bCs w:val="0"/>
          <w:sz w:val="24"/>
          <w:szCs w:val="24"/>
        </w:rPr>
        <w:t>ieškovei teko 1169,80 kv. m, o bendrijai „Monolito garažai“ – 542,19 kv. m žemės sklypo dal</w:t>
      </w:r>
      <w:r w:rsidR="00875FEB" w:rsidRPr="00DB7872">
        <w:rPr>
          <w:b w:val="0"/>
          <w:bCs w:val="0"/>
          <w:sz w:val="24"/>
          <w:szCs w:val="24"/>
        </w:rPr>
        <w:t>ies</w:t>
      </w:r>
      <w:r w:rsidR="00843B57" w:rsidRPr="00DB7872">
        <w:rPr>
          <w:b w:val="0"/>
          <w:bCs w:val="0"/>
          <w:sz w:val="24"/>
          <w:szCs w:val="24"/>
        </w:rPr>
        <w:t>, pažymėto</w:t>
      </w:r>
      <w:r w:rsidR="00875FEB" w:rsidRPr="00DB7872">
        <w:rPr>
          <w:b w:val="0"/>
          <w:bCs w:val="0"/>
          <w:sz w:val="24"/>
          <w:szCs w:val="24"/>
        </w:rPr>
        <w:t>s</w:t>
      </w:r>
      <w:r w:rsidR="00D61A8A" w:rsidRPr="00DB7872">
        <w:rPr>
          <w:b w:val="0"/>
          <w:bCs w:val="0"/>
          <w:sz w:val="24"/>
          <w:szCs w:val="24"/>
        </w:rPr>
        <w:t xml:space="preserve"> indeksu C</w:t>
      </w:r>
      <w:r w:rsidR="00843B57" w:rsidRPr="00DB7872">
        <w:rPr>
          <w:b w:val="0"/>
          <w:bCs w:val="0"/>
          <w:sz w:val="24"/>
          <w:szCs w:val="24"/>
        </w:rPr>
        <w:t>, ieškovei teko 852,07 kv. m, bendrijai „Monolito garažai“ – 394,92 kv. m žemės sklypo dal</w:t>
      </w:r>
      <w:r w:rsidR="00875FEB" w:rsidRPr="00DB7872">
        <w:rPr>
          <w:b w:val="0"/>
          <w:bCs w:val="0"/>
          <w:sz w:val="24"/>
          <w:szCs w:val="24"/>
        </w:rPr>
        <w:t>ies</w:t>
      </w:r>
      <w:r w:rsidR="00843B57" w:rsidRPr="00DB7872">
        <w:rPr>
          <w:b w:val="0"/>
          <w:bCs w:val="0"/>
          <w:sz w:val="24"/>
          <w:szCs w:val="24"/>
        </w:rPr>
        <w:t>, pažymėto</w:t>
      </w:r>
      <w:r w:rsidR="00875FEB" w:rsidRPr="00DB7872">
        <w:rPr>
          <w:b w:val="0"/>
          <w:bCs w:val="0"/>
          <w:sz w:val="24"/>
          <w:szCs w:val="24"/>
        </w:rPr>
        <w:t>s</w:t>
      </w:r>
      <w:r w:rsidR="00843B57" w:rsidRPr="00DB7872">
        <w:rPr>
          <w:b w:val="0"/>
          <w:bCs w:val="0"/>
          <w:sz w:val="24"/>
          <w:szCs w:val="24"/>
        </w:rPr>
        <w:t xml:space="preserve"> indeksais </w:t>
      </w:r>
      <w:r w:rsidR="00D61A8A" w:rsidRPr="00DB7872">
        <w:rPr>
          <w:b w:val="0"/>
          <w:bCs w:val="0"/>
          <w:sz w:val="24"/>
          <w:szCs w:val="24"/>
        </w:rPr>
        <w:t>A1, A2 ir A3</w:t>
      </w:r>
      <w:r w:rsidR="00843B57" w:rsidRPr="00DB7872">
        <w:rPr>
          <w:b w:val="0"/>
          <w:bCs w:val="0"/>
          <w:sz w:val="24"/>
          <w:szCs w:val="24"/>
        </w:rPr>
        <w:t>.</w:t>
      </w:r>
      <w:r w:rsidR="00D61A8A" w:rsidRPr="00DB7872">
        <w:rPr>
          <w:b w:val="0"/>
          <w:bCs w:val="0"/>
          <w:sz w:val="24"/>
          <w:szCs w:val="24"/>
        </w:rPr>
        <w:t xml:space="preserve"> </w:t>
      </w:r>
      <w:r w:rsidR="00843B57" w:rsidRPr="00DB7872">
        <w:rPr>
          <w:b w:val="0"/>
          <w:bCs w:val="0"/>
          <w:sz w:val="24"/>
          <w:szCs w:val="24"/>
        </w:rPr>
        <w:t xml:space="preserve">Teismas apskaičiavo, kad </w:t>
      </w:r>
      <w:r w:rsidR="00875FEB" w:rsidRPr="00DB7872">
        <w:rPr>
          <w:b w:val="0"/>
          <w:bCs w:val="0"/>
          <w:sz w:val="24"/>
          <w:szCs w:val="24"/>
        </w:rPr>
        <w:t>Į</w:t>
      </w:r>
      <w:r w:rsidR="00D61A8A" w:rsidRPr="00DB7872">
        <w:rPr>
          <w:b w:val="0"/>
          <w:bCs w:val="0"/>
          <w:sz w:val="24"/>
          <w:szCs w:val="24"/>
        </w:rPr>
        <w:t xml:space="preserve">sakymu paskirtą namui ir </w:t>
      </w:r>
      <w:r w:rsidR="00843B57" w:rsidRPr="00DB7872">
        <w:rPr>
          <w:b w:val="0"/>
          <w:bCs w:val="0"/>
          <w:sz w:val="24"/>
          <w:szCs w:val="24"/>
        </w:rPr>
        <w:t>p</w:t>
      </w:r>
      <w:r w:rsidR="00D61A8A" w:rsidRPr="00DB7872">
        <w:rPr>
          <w:b w:val="0"/>
          <w:bCs w:val="0"/>
          <w:sz w:val="24"/>
          <w:szCs w:val="24"/>
        </w:rPr>
        <w:t xml:space="preserve">rekybos pastatui eksploatuoti reikalingą </w:t>
      </w:r>
      <w:r w:rsidR="00843B57" w:rsidRPr="00DB7872">
        <w:rPr>
          <w:b w:val="0"/>
          <w:bCs w:val="0"/>
          <w:sz w:val="24"/>
          <w:szCs w:val="24"/>
        </w:rPr>
        <w:t>i</w:t>
      </w:r>
      <w:r w:rsidR="00D61A8A" w:rsidRPr="00DB7872">
        <w:rPr>
          <w:b w:val="0"/>
          <w:bCs w:val="0"/>
          <w:sz w:val="24"/>
          <w:szCs w:val="24"/>
        </w:rPr>
        <w:t xml:space="preserve">eškovei atitekusią žemės sklypo dalį, </w:t>
      </w:r>
      <w:r w:rsidR="00843B57" w:rsidRPr="00DB7872">
        <w:rPr>
          <w:b w:val="0"/>
          <w:bCs w:val="0"/>
          <w:sz w:val="24"/>
          <w:szCs w:val="24"/>
        </w:rPr>
        <w:t>priklausančią ja</w:t>
      </w:r>
      <w:r w:rsidR="00875FEB" w:rsidRPr="00DB7872">
        <w:rPr>
          <w:b w:val="0"/>
          <w:bCs w:val="0"/>
          <w:sz w:val="24"/>
          <w:szCs w:val="24"/>
        </w:rPr>
        <w:t>i</w:t>
      </w:r>
      <w:r w:rsidR="00843B57" w:rsidRPr="00DB7872">
        <w:rPr>
          <w:b w:val="0"/>
          <w:bCs w:val="0"/>
          <w:sz w:val="24"/>
          <w:szCs w:val="24"/>
        </w:rPr>
        <w:t xml:space="preserve"> </w:t>
      </w:r>
      <w:r w:rsidR="00D61A8A" w:rsidRPr="00DB7872">
        <w:rPr>
          <w:b w:val="0"/>
          <w:bCs w:val="0"/>
          <w:sz w:val="24"/>
          <w:szCs w:val="24"/>
        </w:rPr>
        <w:t>nuosavybės teise, sudaro 1320,52</w:t>
      </w:r>
      <w:r w:rsidR="00843B57" w:rsidRPr="00DB7872">
        <w:rPr>
          <w:b w:val="0"/>
          <w:bCs w:val="0"/>
          <w:sz w:val="24"/>
          <w:szCs w:val="24"/>
        </w:rPr>
        <w:t> </w:t>
      </w:r>
      <w:r w:rsidR="00D61A8A" w:rsidRPr="00DB7872">
        <w:rPr>
          <w:b w:val="0"/>
          <w:bCs w:val="0"/>
          <w:sz w:val="24"/>
          <w:szCs w:val="24"/>
        </w:rPr>
        <w:t>kv.</w:t>
      </w:r>
      <w:r w:rsidR="00843B57" w:rsidRPr="00DB7872">
        <w:rPr>
          <w:b w:val="0"/>
          <w:bCs w:val="0"/>
          <w:sz w:val="24"/>
          <w:szCs w:val="24"/>
        </w:rPr>
        <w:t> </w:t>
      </w:r>
      <w:r w:rsidR="00D61A8A" w:rsidRPr="00DB7872">
        <w:rPr>
          <w:b w:val="0"/>
          <w:bCs w:val="0"/>
          <w:sz w:val="24"/>
          <w:szCs w:val="24"/>
        </w:rPr>
        <w:t>m pastatais užstatyt</w:t>
      </w:r>
      <w:r w:rsidR="00875FEB" w:rsidRPr="00DB7872">
        <w:rPr>
          <w:b w:val="0"/>
          <w:bCs w:val="0"/>
          <w:sz w:val="24"/>
          <w:szCs w:val="24"/>
        </w:rPr>
        <w:t>a</w:t>
      </w:r>
      <w:r w:rsidR="00D61A8A" w:rsidRPr="00DB7872">
        <w:rPr>
          <w:b w:val="0"/>
          <w:bCs w:val="0"/>
          <w:sz w:val="24"/>
          <w:szCs w:val="24"/>
        </w:rPr>
        <w:t xml:space="preserve"> </w:t>
      </w:r>
      <w:r w:rsidR="00875FEB" w:rsidRPr="00DB7872">
        <w:rPr>
          <w:b w:val="0"/>
          <w:bCs w:val="0"/>
          <w:sz w:val="24"/>
          <w:szCs w:val="24"/>
        </w:rPr>
        <w:t>dalis</w:t>
      </w:r>
      <w:r w:rsidR="00D61A8A" w:rsidRPr="00DB7872">
        <w:rPr>
          <w:b w:val="0"/>
          <w:bCs w:val="0"/>
          <w:sz w:val="24"/>
          <w:szCs w:val="24"/>
        </w:rPr>
        <w:t xml:space="preserve"> ir 961,75</w:t>
      </w:r>
      <w:r w:rsidR="00843B57" w:rsidRPr="00DB7872">
        <w:rPr>
          <w:b w:val="0"/>
          <w:bCs w:val="0"/>
          <w:sz w:val="24"/>
          <w:szCs w:val="24"/>
        </w:rPr>
        <w:t> </w:t>
      </w:r>
      <w:r w:rsidR="00D61A8A" w:rsidRPr="00DB7872">
        <w:rPr>
          <w:b w:val="0"/>
          <w:bCs w:val="0"/>
          <w:sz w:val="24"/>
          <w:szCs w:val="24"/>
        </w:rPr>
        <w:t>kv.</w:t>
      </w:r>
      <w:r w:rsidR="00843B57" w:rsidRPr="00DB7872">
        <w:rPr>
          <w:b w:val="0"/>
          <w:bCs w:val="0"/>
          <w:sz w:val="24"/>
          <w:szCs w:val="24"/>
        </w:rPr>
        <w:t> </w:t>
      </w:r>
      <w:r w:rsidR="00D61A8A" w:rsidRPr="00DB7872">
        <w:rPr>
          <w:b w:val="0"/>
          <w:bCs w:val="0"/>
          <w:sz w:val="24"/>
          <w:szCs w:val="24"/>
        </w:rPr>
        <w:t>m neužstatyt</w:t>
      </w:r>
      <w:r w:rsidR="00875FEB" w:rsidRPr="00DB7872">
        <w:rPr>
          <w:b w:val="0"/>
          <w:bCs w:val="0"/>
          <w:sz w:val="24"/>
          <w:szCs w:val="24"/>
        </w:rPr>
        <w:t>a</w:t>
      </w:r>
      <w:r w:rsidR="00D61A8A" w:rsidRPr="00DB7872">
        <w:rPr>
          <w:b w:val="0"/>
          <w:bCs w:val="0"/>
          <w:sz w:val="24"/>
          <w:szCs w:val="24"/>
        </w:rPr>
        <w:t xml:space="preserve"> </w:t>
      </w:r>
      <w:r w:rsidR="00875FEB" w:rsidRPr="00DB7872">
        <w:rPr>
          <w:b w:val="0"/>
          <w:bCs w:val="0"/>
          <w:sz w:val="24"/>
          <w:szCs w:val="24"/>
        </w:rPr>
        <w:t>dalis</w:t>
      </w:r>
      <w:r w:rsidR="00D61A8A" w:rsidRPr="00DB7872">
        <w:rPr>
          <w:b w:val="0"/>
          <w:bCs w:val="0"/>
          <w:sz w:val="24"/>
          <w:szCs w:val="24"/>
        </w:rPr>
        <w:t xml:space="preserve">, o </w:t>
      </w:r>
      <w:r w:rsidR="00941B72" w:rsidRPr="00DB7872">
        <w:rPr>
          <w:b w:val="0"/>
          <w:bCs w:val="0"/>
          <w:sz w:val="24"/>
          <w:szCs w:val="24"/>
        </w:rPr>
        <w:t xml:space="preserve">atsakovėms </w:t>
      </w:r>
      <w:r w:rsidR="00843B57" w:rsidRPr="00DB7872">
        <w:rPr>
          <w:b w:val="0"/>
          <w:bCs w:val="0"/>
          <w:sz w:val="24"/>
          <w:szCs w:val="24"/>
        </w:rPr>
        <w:t>d</w:t>
      </w:r>
      <w:r w:rsidR="00D61A8A" w:rsidRPr="00DB7872">
        <w:rPr>
          <w:b w:val="0"/>
          <w:bCs w:val="0"/>
          <w:sz w:val="24"/>
          <w:szCs w:val="24"/>
        </w:rPr>
        <w:t xml:space="preserve">augiabučio namo savininkų bendrijoms ir </w:t>
      </w:r>
      <w:r w:rsidR="00843B57" w:rsidRPr="00DB7872">
        <w:rPr>
          <w:b w:val="0"/>
          <w:bCs w:val="0"/>
          <w:sz w:val="24"/>
          <w:szCs w:val="24"/>
        </w:rPr>
        <w:t>b</w:t>
      </w:r>
      <w:r w:rsidR="00D61A8A" w:rsidRPr="00DB7872">
        <w:rPr>
          <w:b w:val="0"/>
          <w:bCs w:val="0"/>
          <w:sz w:val="24"/>
          <w:szCs w:val="24"/>
        </w:rPr>
        <w:t>endrijai „Monolito garažai“ tekusi valstybinės žemės sklypo dalis</w:t>
      </w:r>
      <w:r w:rsidR="00843B57" w:rsidRPr="00DB7872">
        <w:rPr>
          <w:b w:val="0"/>
          <w:bCs w:val="0"/>
          <w:sz w:val="24"/>
          <w:szCs w:val="24"/>
        </w:rPr>
        <w:t xml:space="preserve"> </w:t>
      </w:r>
      <w:r w:rsidR="00D61A8A" w:rsidRPr="00DB7872">
        <w:rPr>
          <w:b w:val="0"/>
          <w:bCs w:val="0"/>
          <w:sz w:val="24"/>
          <w:szCs w:val="24"/>
        </w:rPr>
        <w:t>s</w:t>
      </w:r>
      <w:r w:rsidR="00843B57" w:rsidRPr="00DB7872">
        <w:rPr>
          <w:b w:val="0"/>
          <w:bCs w:val="0"/>
          <w:sz w:val="24"/>
          <w:szCs w:val="24"/>
        </w:rPr>
        <w:t>usideda iš</w:t>
      </w:r>
      <w:r w:rsidR="00D61A8A" w:rsidRPr="00DB7872">
        <w:rPr>
          <w:b w:val="0"/>
          <w:bCs w:val="0"/>
          <w:sz w:val="24"/>
          <w:szCs w:val="24"/>
        </w:rPr>
        <w:t xml:space="preserve"> 1445,47</w:t>
      </w:r>
      <w:r w:rsidR="00843B57" w:rsidRPr="00DB7872">
        <w:rPr>
          <w:b w:val="0"/>
          <w:bCs w:val="0"/>
          <w:sz w:val="24"/>
          <w:szCs w:val="24"/>
        </w:rPr>
        <w:t> </w:t>
      </w:r>
      <w:r w:rsidR="00D61A8A" w:rsidRPr="00DB7872">
        <w:rPr>
          <w:b w:val="0"/>
          <w:bCs w:val="0"/>
          <w:sz w:val="24"/>
          <w:szCs w:val="24"/>
        </w:rPr>
        <w:t>kv.</w:t>
      </w:r>
      <w:r w:rsidR="00843B57" w:rsidRPr="00DB7872">
        <w:rPr>
          <w:b w:val="0"/>
          <w:bCs w:val="0"/>
          <w:sz w:val="24"/>
          <w:szCs w:val="24"/>
        </w:rPr>
        <w:t> </w:t>
      </w:r>
      <w:r w:rsidR="00D61A8A" w:rsidRPr="00DB7872">
        <w:rPr>
          <w:b w:val="0"/>
          <w:bCs w:val="0"/>
          <w:sz w:val="24"/>
          <w:szCs w:val="24"/>
        </w:rPr>
        <w:t>m užstatyto ploto ir 1052,23</w:t>
      </w:r>
      <w:r w:rsidR="00843B57" w:rsidRPr="00DB7872">
        <w:rPr>
          <w:b w:val="0"/>
          <w:bCs w:val="0"/>
          <w:sz w:val="24"/>
          <w:szCs w:val="24"/>
        </w:rPr>
        <w:t> </w:t>
      </w:r>
      <w:r w:rsidR="00D61A8A" w:rsidRPr="00DB7872">
        <w:rPr>
          <w:b w:val="0"/>
          <w:bCs w:val="0"/>
          <w:sz w:val="24"/>
          <w:szCs w:val="24"/>
        </w:rPr>
        <w:t>kv.</w:t>
      </w:r>
      <w:r w:rsidR="00843B57" w:rsidRPr="00DB7872">
        <w:rPr>
          <w:b w:val="0"/>
          <w:bCs w:val="0"/>
          <w:sz w:val="24"/>
          <w:szCs w:val="24"/>
        </w:rPr>
        <w:t> </w:t>
      </w:r>
      <w:r w:rsidR="00D61A8A" w:rsidRPr="00DB7872">
        <w:rPr>
          <w:b w:val="0"/>
          <w:bCs w:val="0"/>
          <w:sz w:val="24"/>
          <w:szCs w:val="24"/>
        </w:rPr>
        <w:t>m neužstatyto ploto.</w:t>
      </w:r>
      <w:r w:rsidR="00843B57" w:rsidRPr="00DB7872">
        <w:rPr>
          <w:b w:val="0"/>
          <w:bCs w:val="0"/>
          <w:sz w:val="24"/>
          <w:szCs w:val="24"/>
        </w:rPr>
        <w:t xml:space="preserve"> </w:t>
      </w:r>
      <w:r w:rsidR="00875FEB" w:rsidRPr="00DB7872">
        <w:rPr>
          <w:b w:val="0"/>
          <w:bCs w:val="0"/>
          <w:sz w:val="24"/>
          <w:szCs w:val="24"/>
        </w:rPr>
        <w:t>T</w:t>
      </w:r>
      <w:r w:rsidR="00843B57" w:rsidRPr="00DB7872">
        <w:rPr>
          <w:b w:val="0"/>
          <w:bCs w:val="0"/>
          <w:sz w:val="24"/>
          <w:szCs w:val="24"/>
        </w:rPr>
        <w:t>aip apskaičiuot</w:t>
      </w:r>
      <w:r w:rsidR="00875FEB" w:rsidRPr="00DB7872">
        <w:rPr>
          <w:b w:val="0"/>
          <w:bCs w:val="0"/>
          <w:sz w:val="24"/>
          <w:szCs w:val="24"/>
        </w:rPr>
        <w:t>os</w:t>
      </w:r>
      <w:r w:rsidR="00843B57" w:rsidRPr="00DB7872">
        <w:rPr>
          <w:b w:val="0"/>
          <w:bCs w:val="0"/>
          <w:sz w:val="24"/>
          <w:szCs w:val="24"/>
        </w:rPr>
        <w:t xml:space="preserve"> </w:t>
      </w:r>
      <w:r w:rsidR="00875FEB" w:rsidRPr="00DB7872">
        <w:rPr>
          <w:b w:val="0"/>
          <w:bCs w:val="0"/>
          <w:sz w:val="24"/>
          <w:szCs w:val="24"/>
        </w:rPr>
        <w:t>žemės sklypo dalys</w:t>
      </w:r>
      <w:r w:rsidR="00843B57" w:rsidRPr="00DB7872">
        <w:rPr>
          <w:b w:val="0"/>
          <w:bCs w:val="0"/>
          <w:sz w:val="24"/>
          <w:szCs w:val="24"/>
        </w:rPr>
        <w:t xml:space="preserve"> neprieštarauja Taisyklių </w:t>
      </w:r>
      <w:r w:rsidR="009D1998" w:rsidRPr="00DB7872">
        <w:rPr>
          <w:b w:val="0"/>
          <w:bCs w:val="0"/>
          <w:sz w:val="24"/>
          <w:szCs w:val="24"/>
        </w:rPr>
        <w:t xml:space="preserve">7 ir </w:t>
      </w:r>
      <w:r w:rsidR="00843B57" w:rsidRPr="00DB7872">
        <w:rPr>
          <w:b w:val="0"/>
          <w:bCs w:val="0"/>
          <w:sz w:val="24"/>
          <w:szCs w:val="24"/>
        </w:rPr>
        <w:t xml:space="preserve">8 punktams. Pagal ieškovės pateiktus skaičiavimus, tik pastatais užstatytas </w:t>
      </w:r>
      <w:r w:rsidR="00D41146" w:rsidRPr="00DB7872">
        <w:rPr>
          <w:b w:val="0"/>
          <w:bCs w:val="0"/>
          <w:sz w:val="24"/>
          <w:szCs w:val="24"/>
        </w:rPr>
        <w:t xml:space="preserve">žemės sklypo </w:t>
      </w:r>
      <w:r w:rsidR="00843B57" w:rsidRPr="00DB7872">
        <w:rPr>
          <w:b w:val="0"/>
          <w:bCs w:val="0"/>
          <w:sz w:val="24"/>
          <w:szCs w:val="24"/>
        </w:rPr>
        <w:t xml:space="preserve">plotas </w:t>
      </w:r>
      <w:proofErr w:type="spellStart"/>
      <w:r w:rsidR="00D41146" w:rsidRPr="00DB7872">
        <w:rPr>
          <w:b w:val="0"/>
          <w:bCs w:val="0"/>
          <w:sz w:val="24"/>
          <w:szCs w:val="24"/>
        </w:rPr>
        <w:t>bendraturtėms</w:t>
      </w:r>
      <w:proofErr w:type="spellEnd"/>
      <w:r w:rsidR="00843B57" w:rsidRPr="00DB7872">
        <w:rPr>
          <w:b w:val="0"/>
          <w:bCs w:val="0"/>
          <w:sz w:val="24"/>
          <w:szCs w:val="24"/>
        </w:rPr>
        <w:t xml:space="preserve"> yra </w:t>
      </w:r>
      <w:r w:rsidR="00D41146" w:rsidRPr="00DB7872">
        <w:rPr>
          <w:b w:val="0"/>
          <w:bCs w:val="0"/>
          <w:sz w:val="24"/>
          <w:szCs w:val="24"/>
        </w:rPr>
        <w:t>paskirstytas</w:t>
      </w:r>
      <w:r w:rsidR="00843B57" w:rsidRPr="00DB7872">
        <w:rPr>
          <w:b w:val="0"/>
          <w:bCs w:val="0"/>
          <w:sz w:val="24"/>
          <w:szCs w:val="24"/>
        </w:rPr>
        <w:t xml:space="preserve"> proporcingai turimų patalpų plotui. Toks skaičiavimas neatitinka Taisyklių </w:t>
      </w:r>
      <w:r w:rsidR="00D41146" w:rsidRPr="00DB7872">
        <w:rPr>
          <w:b w:val="0"/>
          <w:bCs w:val="0"/>
          <w:sz w:val="24"/>
          <w:szCs w:val="24"/>
        </w:rPr>
        <w:t xml:space="preserve">7 ir 8 </w:t>
      </w:r>
      <w:r w:rsidR="00843B57" w:rsidRPr="00DB7872">
        <w:rPr>
          <w:b w:val="0"/>
          <w:bCs w:val="0"/>
          <w:sz w:val="24"/>
          <w:szCs w:val="24"/>
        </w:rPr>
        <w:t xml:space="preserve">punktų, nes, atsižvelgiant į kiekvienam bendraturčiui priklausančią statinio dalį, yra nustatoma bendra </w:t>
      </w:r>
      <w:r w:rsidR="00D41146" w:rsidRPr="00DB7872">
        <w:rPr>
          <w:b w:val="0"/>
          <w:bCs w:val="0"/>
          <w:sz w:val="24"/>
          <w:szCs w:val="24"/>
        </w:rPr>
        <w:t>j</w:t>
      </w:r>
      <w:r w:rsidR="00843B57" w:rsidRPr="00DB7872">
        <w:rPr>
          <w:b w:val="0"/>
          <w:bCs w:val="0"/>
          <w:sz w:val="24"/>
          <w:szCs w:val="24"/>
        </w:rPr>
        <w:t>o perkama (ar nuomojama) žemės sklypo dalis</w:t>
      </w:r>
      <w:r w:rsidR="001E4EC8" w:rsidRPr="00DB7872">
        <w:rPr>
          <w:b w:val="0"/>
          <w:bCs w:val="0"/>
          <w:sz w:val="24"/>
          <w:szCs w:val="24"/>
        </w:rPr>
        <w:t xml:space="preserve">, </w:t>
      </w:r>
      <w:r w:rsidR="00843B57" w:rsidRPr="00DB7872">
        <w:rPr>
          <w:b w:val="0"/>
          <w:bCs w:val="0"/>
          <w:sz w:val="24"/>
          <w:szCs w:val="24"/>
        </w:rPr>
        <w:t>į kurią įskaičiuojama atskira</w:t>
      </w:r>
      <w:r w:rsidR="00D41146" w:rsidRPr="00DB7872">
        <w:rPr>
          <w:b w:val="0"/>
          <w:bCs w:val="0"/>
          <w:sz w:val="24"/>
          <w:szCs w:val="24"/>
        </w:rPr>
        <w:t>i</w:t>
      </w:r>
      <w:r w:rsidR="00843B57" w:rsidRPr="00DB7872">
        <w:rPr>
          <w:b w:val="0"/>
          <w:bCs w:val="0"/>
          <w:sz w:val="24"/>
          <w:szCs w:val="24"/>
        </w:rPr>
        <w:t xml:space="preserve"> šiam statiniui eksploatuoti reikalinga dalis ir bendr</w:t>
      </w:r>
      <w:r w:rsidR="00941B72" w:rsidRPr="00DB7872">
        <w:rPr>
          <w:b w:val="0"/>
          <w:bCs w:val="0"/>
          <w:sz w:val="24"/>
          <w:szCs w:val="24"/>
        </w:rPr>
        <w:t>ai</w:t>
      </w:r>
      <w:r w:rsidR="00843B57" w:rsidRPr="00DB7872">
        <w:rPr>
          <w:b w:val="0"/>
          <w:bCs w:val="0"/>
          <w:sz w:val="24"/>
          <w:szCs w:val="24"/>
        </w:rPr>
        <w:t xml:space="preserve"> naudoj</w:t>
      </w:r>
      <w:r w:rsidR="00941B72" w:rsidRPr="00DB7872">
        <w:rPr>
          <w:b w:val="0"/>
          <w:bCs w:val="0"/>
          <w:sz w:val="24"/>
          <w:szCs w:val="24"/>
        </w:rPr>
        <w:t>ama</w:t>
      </w:r>
      <w:r w:rsidR="00843B57" w:rsidRPr="00DB7872">
        <w:rPr>
          <w:b w:val="0"/>
          <w:bCs w:val="0"/>
          <w:sz w:val="24"/>
          <w:szCs w:val="24"/>
        </w:rPr>
        <w:t xml:space="preserve"> dalis. </w:t>
      </w:r>
      <w:r w:rsidR="00875FEB" w:rsidRPr="00DB7872">
        <w:rPr>
          <w:b w:val="0"/>
          <w:bCs w:val="0"/>
          <w:sz w:val="24"/>
          <w:szCs w:val="24"/>
        </w:rPr>
        <w:t>P</w:t>
      </w:r>
      <w:r w:rsidR="00843B57" w:rsidRPr="00DB7872">
        <w:rPr>
          <w:b w:val="0"/>
          <w:bCs w:val="0"/>
          <w:sz w:val="24"/>
          <w:szCs w:val="24"/>
        </w:rPr>
        <w:t xml:space="preserve">agal ieškovės </w:t>
      </w:r>
      <w:r w:rsidR="00875FEB" w:rsidRPr="00DB7872">
        <w:rPr>
          <w:b w:val="0"/>
          <w:bCs w:val="0"/>
          <w:sz w:val="24"/>
          <w:szCs w:val="24"/>
        </w:rPr>
        <w:t xml:space="preserve">pateiktus </w:t>
      </w:r>
      <w:r w:rsidR="00843B57" w:rsidRPr="00DB7872">
        <w:rPr>
          <w:b w:val="0"/>
          <w:bCs w:val="0"/>
          <w:sz w:val="24"/>
          <w:szCs w:val="24"/>
        </w:rPr>
        <w:t xml:space="preserve">skaičiavimus, daugiabučio gyvenamojo namo </w:t>
      </w:r>
      <w:r w:rsidR="00875FEB" w:rsidRPr="00DB7872">
        <w:rPr>
          <w:b w:val="0"/>
          <w:bCs w:val="0"/>
          <w:sz w:val="24"/>
          <w:szCs w:val="24"/>
        </w:rPr>
        <w:t xml:space="preserve">savininkų </w:t>
      </w:r>
      <w:r w:rsidR="00843B57" w:rsidRPr="00DB7872">
        <w:rPr>
          <w:b w:val="0"/>
          <w:bCs w:val="0"/>
          <w:sz w:val="24"/>
          <w:szCs w:val="24"/>
        </w:rPr>
        <w:t>bendrijoms, kurių nariams priklauso didžiausia namo dalis, tektų daug mažesnė neužstatyt</w:t>
      </w:r>
      <w:r w:rsidR="00875FEB" w:rsidRPr="00DB7872">
        <w:rPr>
          <w:b w:val="0"/>
          <w:bCs w:val="0"/>
          <w:sz w:val="24"/>
          <w:szCs w:val="24"/>
        </w:rPr>
        <w:t>a</w:t>
      </w:r>
      <w:r w:rsidR="00843B57" w:rsidRPr="00DB7872">
        <w:rPr>
          <w:b w:val="0"/>
          <w:bCs w:val="0"/>
          <w:sz w:val="24"/>
          <w:szCs w:val="24"/>
        </w:rPr>
        <w:t xml:space="preserve"> žemės sklypo dalis nei savininkams, valdantiems mažesnio ploto patalpas. </w:t>
      </w:r>
      <w:r w:rsidR="001E4EC8" w:rsidRPr="00DB7872">
        <w:rPr>
          <w:b w:val="0"/>
          <w:bCs w:val="0"/>
          <w:sz w:val="24"/>
          <w:szCs w:val="24"/>
        </w:rPr>
        <w:t>N</w:t>
      </w:r>
      <w:r w:rsidR="00843B57" w:rsidRPr="00DB7872">
        <w:rPr>
          <w:b w:val="0"/>
          <w:bCs w:val="0"/>
          <w:sz w:val="24"/>
          <w:szCs w:val="24"/>
        </w:rPr>
        <w:t xml:space="preserve">eužstatyta </w:t>
      </w:r>
      <w:r w:rsidR="001E4EC8" w:rsidRPr="00DB7872">
        <w:rPr>
          <w:b w:val="0"/>
          <w:bCs w:val="0"/>
          <w:sz w:val="24"/>
          <w:szCs w:val="24"/>
        </w:rPr>
        <w:t>žemės s</w:t>
      </w:r>
      <w:r w:rsidR="00843B57" w:rsidRPr="00DB7872">
        <w:rPr>
          <w:b w:val="0"/>
          <w:bCs w:val="0"/>
          <w:sz w:val="24"/>
          <w:szCs w:val="24"/>
        </w:rPr>
        <w:t>klypo dalis sudaro 2014</w:t>
      </w:r>
      <w:r w:rsidR="001E4EC8" w:rsidRPr="00DB7872">
        <w:rPr>
          <w:b w:val="0"/>
          <w:bCs w:val="0"/>
          <w:sz w:val="24"/>
          <w:szCs w:val="24"/>
        </w:rPr>
        <w:t> </w:t>
      </w:r>
      <w:r w:rsidR="00843B57" w:rsidRPr="00DB7872">
        <w:rPr>
          <w:b w:val="0"/>
          <w:bCs w:val="0"/>
          <w:sz w:val="24"/>
          <w:szCs w:val="24"/>
        </w:rPr>
        <w:t>kv.</w:t>
      </w:r>
      <w:r w:rsidR="001E4EC8" w:rsidRPr="00DB7872">
        <w:rPr>
          <w:b w:val="0"/>
          <w:bCs w:val="0"/>
          <w:sz w:val="24"/>
          <w:szCs w:val="24"/>
        </w:rPr>
        <w:t> </w:t>
      </w:r>
      <w:r w:rsidR="00843B57" w:rsidRPr="00DB7872">
        <w:rPr>
          <w:b w:val="0"/>
          <w:bCs w:val="0"/>
          <w:sz w:val="24"/>
          <w:szCs w:val="24"/>
        </w:rPr>
        <w:t xml:space="preserve">m, ieškovei </w:t>
      </w:r>
      <w:r w:rsidR="000D282C" w:rsidRPr="00DB7872">
        <w:rPr>
          <w:b w:val="0"/>
          <w:bCs w:val="0"/>
          <w:sz w:val="24"/>
          <w:szCs w:val="24"/>
        </w:rPr>
        <w:t xml:space="preserve">ir valstybei tenkantis šios žemės sklypo dalies plotas yra panašus (ieškovei tenka </w:t>
      </w:r>
      <w:r w:rsidR="00843B57" w:rsidRPr="00DB7872">
        <w:rPr>
          <w:b w:val="0"/>
          <w:bCs w:val="0"/>
          <w:sz w:val="24"/>
          <w:szCs w:val="24"/>
        </w:rPr>
        <w:t>961,75</w:t>
      </w:r>
      <w:r w:rsidR="001E4EC8" w:rsidRPr="00DB7872">
        <w:rPr>
          <w:b w:val="0"/>
          <w:bCs w:val="0"/>
          <w:sz w:val="24"/>
          <w:szCs w:val="24"/>
        </w:rPr>
        <w:t> </w:t>
      </w:r>
      <w:r w:rsidR="00843B57" w:rsidRPr="00DB7872">
        <w:rPr>
          <w:b w:val="0"/>
          <w:bCs w:val="0"/>
          <w:sz w:val="24"/>
          <w:szCs w:val="24"/>
        </w:rPr>
        <w:t>kv.</w:t>
      </w:r>
      <w:r w:rsidR="001E4EC8" w:rsidRPr="00DB7872">
        <w:rPr>
          <w:b w:val="0"/>
          <w:bCs w:val="0"/>
          <w:sz w:val="24"/>
          <w:szCs w:val="24"/>
        </w:rPr>
        <w:t> </w:t>
      </w:r>
      <w:r w:rsidR="00843B57" w:rsidRPr="00DB7872">
        <w:rPr>
          <w:b w:val="0"/>
          <w:bCs w:val="0"/>
          <w:sz w:val="24"/>
          <w:szCs w:val="24"/>
        </w:rPr>
        <w:t xml:space="preserve">m, o </w:t>
      </w:r>
      <w:r w:rsidR="001E4EC8" w:rsidRPr="00DB7872">
        <w:rPr>
          <w:b w:val="0"/>
          <w:bCs w:val="0"/>
          <w:sz w:val="24"/>
          <w:szCs w:val="24"/>
        </w:rPr>
        <w:t>visoms bendrijoms</w:t>
      </w:r>
      <w:r w:rsidR="00843B57" w:rsidRPr="00DB7872">
        <w:rPr>
          <w:b w:val="0"/>
          <w:bCs w:val="0"/>
          <w:sz w:val="24"/>
          <w:szCs w:val="24"/>
        </w:rPr>
        <w:t xml:space="preserve"> </w:t>
      </w:r>
      <w:r w:rsidR="001E4EC8" w:rsidRPr="00DB7872">
        <w:rPr>
          <w:b w:val="0"/>
          <w:bCs w:val="0"/>
          <w:sz w:val="24"/>
          <w:szCs w:val="24"/>
        </w:rPr>
        <w:t>–</w:t>
      </w:r>
      <w:r w:rsidR="00843B57" w:rsidRPr="00DB7872">
        <w:rPr>
          <w:b w:val="0"/>
          <w:bCs w:val="0"/>
          <w:sz w:val="24"/>
          <w:szCs w:val="24"/>
        </w:rPr>
        <w:t xml:space="preserve"> 1052,23</w:t>
      </w:r>
      <w:r w:rsidR="001E4EC8" w:rsidRPr="00DB7872">
        <w:rPr>
          <w:b w:val="0"/>
          <w:bCs w:val="0"/>
          <w:sz w:val="24"/>
          <w:szCs w:val="24"/>
        </w:rPr>
        <w:t> </w:t>
      </w:r>
      <w:r w:rsidR="00843B57" w:rsidRPr="00DB7872">
        <w:rPr>
          <w:b w:val="0"/>
          <w:bCs w:val="0"/>
          <w:sz w:val="24"/>
          <w:szCs w:val="24"/>
        </w:rPr>
        <w:t>kv.</w:t>
      </w:r>
      <w:r w:rsidR="001E4EC8" w:rsidRPr="00DB7872">
        <w:rPr>
          <w:b w:val="0"/>
          <w:bCs w:val="0"/>
          <w:sz w:val="24"/>
          <w:szCs w:val="24"/>
        </w:rPr>
        <w:t> </w:t>
      </w:r>
      <w:r w:rsidR="00843B57" w:rsidRPr="00DB7872">
        <w:rPr>
          <w:b w:val="0"/>
          <w:bCs w:val="0"/>
          <w:sz w:val="24"/>
          <w:szCs w:val="24"/>
        </w:rPr>
        <w:t>m</w:t>
      </w:r>
      <w:r w:rsidR="000D282C" w:rsidRPr="00DB7872">
        <w:rPr>
          <w:b w:val="0"/>
          <w:bCs w:val="0"/>
          <w:sz w:val="24"/>
          <w:szCs w:val="24"/>
        </w:rPr>
        <w:t>)</w:t>
      </w:r>
      <w:r w:rsidR="00843B57" w:rsidRPr="00DB7872">
        <w:rPr>
          <w:b w:val="0"/>
          <w:bCs w:val="0"/>
          <w:sz w:val="24"/>
          <w:szCs w:val="24"/>
        </w:rPr>
        <w:t xml:space="preserve">, </w:t>
      </w:r>
      <w:r w:rsidR="001E4EC8" w:rsidRPr="00DB7872">
        <w:rPr>
          <w:b w:val="0"/>
          <w:bCs w:val="0"/>
          <w:sz w:val="24"/>
          <w:szCs w:val="24"/>
        </w:rPr>
        <w:t>todėl</w:t>
      </w:r>
      <w:r w:rsidR="00843B57" w:rsidRPr="00DB7872">
        <w:rPr>
          <w:b w:val="0"/>
          <w:bCs w:val="0"/>
          <w:sz w:val="24"/>
          <w:szCs w:val="24"/>
        </w:rPr>
        <w:t xml:space="preserve"> </w:t>
      </w:r>
      <w:r w:rsidR="00D41146" w:rsidRPr="00DB7872">
        <w:rPr>
          <w:b w:val="0"/>
          <w:bCs w:val="0"/>
          <w:sz w:val="24"/>
          <w:szCs w:val="24"/>
        </w:rPr>
        <w:t>niekas</w:t>
      </w:r>
      <w:r w:rsidR="00843B57" w:rsidRPr="00DB7872">
        <w:rPr>
          <w:b w:val="0"/>
          <w:bCs w:val="0"/>
          <w:sz w:val="24"/>
          <w:szCs w:val="24"/>
        </w:rPr>
        <w:t xml:space="preserve"> neturi teisės </w:t>
      </w:r>
      <w:r w:rsidR="001E4EC8" w:rsidRPr="00DB7872">
        <w:rPr>
          <w:b w:val="0"/>
          <w:bCs w:val="0"/>
          <w:sz w:val="24"/>
          <w:szCs w:val="24"/>
        </w:rPr>
        <w:t>gauti</w:t>
      </w:r>
      <w:r w:rsidR="00843B57" w:rsidRPr="00DB7872">
        <w:rPr>
          <w:b w:val="0"/>
          <w:bCs w:val="0"/>
          <w:sz w:val="24"/>
          <w:szCs w:val="24"/>
        </w:rPr>
        <w:t xml:space="preserve"> </w:t>
      </w:r>
      <w:r w:rsidR="001E4EC8" w:rsidRPr="00DB7872">
        <w:rPr>
          <w:b w:val="0"/>
          <w:bCs w:val="0"/>
          <w:sz w:val="24"/>
          <w:szCs w:val="24"/>
        </w:rPr>
        <w:t xml:space="preserve">daug </w:t>
      </w:r>
      <w:r w:rsidR="00843B57" w:rsidRPr="00DB7872">
        <w:rPr>
          <w:b w:val="0"/>
          <w:bCs w:val="0"/>
          <w:sz w:val="24"/>
          <w:szCs w:val="24"/>
        </w:rPr>
        <w:t xml:space="preserve">didesnį laisvą </w:t>
      </w:r>
      <w:r w:rsidR="00941B72" w:rsidRPr="00DB7872">
        <w:rPr>
          <w:b w:val="0"/>
          <w:bCs w:val="0"/>
          <w:sz w:val="24"/>
          <w:szCs w:val="24"/>
        </w:rPr>
        <w:t>(</w:t>
      </w:r>
      <w:r w:rsidR="00843B57" w:rsidRPr="00DB7872">
        <w:rPr>
          <w:b w:val="0"/>
          <w:bCs w:val="0"/>
          <w:sz w:val="24"/>
          <w:szCs w:val="24"/>
        </w:rPr>
        <w:t>neužstatytą</w:t>
      </w:r>
      <w:r w:rsidR="00941B72" w:rsidRPr="00DB7872">
        <w:rPr>
          <w:b w:val="0"/>
          <w:bCs w:val="0"/>
          <w:sz w:val="24"/>
          <w:szCs w:val="24"/>
        </w:rPr>
        <w:t>)</w:t>
      </w:r>
      <w:r w:rsidR="00843B57" w:rsidRPr="00DB7872">
        <w:rPr>
          <w:b w:val="0"/>
          <w:bCs w:val="0"/>
          <w:sz w:val="24"/>
          <w:szCs w:val="24"/>
        </w:rPr>
        <w:t xml:space="preserve"> žemės sklypo plotą, </w:t>
      </w:r>
      <w:r w:rsidR="001E4EC8" w:rsidRPr="00DB7872">
        <w:rPr>
          <w:b w:val="0"/>
          <w:bCs w:val="0"/>
          <w:sz w:val="24"/>
          <w:szCs w:val="24"/>
        </w:rPr>
        <w:t>pažymėtą</w:t>
      </w:r>
      <w:r w:rsidR="00843B57" w:rsidRPr="00DB7872">
        <w:rPr>
          <w:b w:val="0"/>
          <w:bCs w:val="0"/>
          <w:sz w:val="24"/>
          <w:szCs w:val="24"/>
        </w:rPr>
        <w:t xml:space="preserve"> indeksais A1, A2</w:t>
      </w:r>
      <w:r w:rsidR="001E4EC8" w:rsidRPr="00DB7872">
        <w:rPr>
          <w:b w:val="0"/>
          <w:bCs w:val="0"/>
          <w:sz w:val="24"/>
          <w:szCs w:val="24"/>
        </w:rPr>
        <w:t xml:space="preserve"> </w:t>
      </w:r>
      <w:r w:rsidR="00843B57" w:rsidRPr="00DB7872">
        <w:rPr>
          <w:b w:val="0"/>
          <w:bCs w:val="0"/>
          <w:sz w:val="24"/>
          <w:szCs w:val="24"/>
        </w:rPr>
        <w:t>ir A3</w:t>
      </w:r>
      <w:r w:rsidR="001E4EC8" w:rsidRPr="00DB7872">
        <w:rPr>
          <w:b w:val="0"/>
          <w:bCs w:val="0"/>
          <w:sz w:val="24"/>
          <w:szCs w:val="24"/>
        </w:rPr>
        <w:t>.</w:t>
      </w:r>
      <w:r w:rsidR="00843B57" w:rsidRPr="00DB7872">
        <w:rPr>
          <w:b w:val="0"/>
          <w:bCs w:val="0"/>
          <w:sz w:val="24"/>
          <w:szCs w:val="24"/>
        </w:rPr>
        <w:t xml:space="preserve"> Įsakyme nurodyta, </w:t>
      </w:r>
      <w:r w:rsidR="001E4EC8" w:rsidRPr="00DB7872">
        <w:rPr>
          <w:b w:val="0"/>
          <w:bCs w:val="0"/>
          <w:sz w:val="24"/>
          <w:szCs w:val="24"/>
        </w:rPr>
        <w:t>kad tai bendrai naudojama teritorija.</w:t>
      </w:r>
    </w:p>
    <w:p w14:paraId="28DC218F" w14:textId="2A798D1A" w:rsidR="008B420C" w:rsidRPr="00DB7872" w:rsidRDefault="008B420C"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 xml:space="preserve">Teismas nurodė, kad </w:t>
      </w:r>
      <w:r w:rsidR="00E01CDE" w:rsidRPr="00DB7872">
        <w:rPr>
          <w:b w:val="0"/>
          <w:bCs w:val="0"/>
          <w:sz w:val="24"/>
          <w:szCs w:val="24"/>
        </w:rPr>
        <w:t>Į</w:t>
      </w:r>
      <w:r w:rsidRPr="00DB7872">
        <w:rPr>
          <w:b w:val="0"/>
          <w:bCs w:val="0"/>
          <w:sz w:val="24"/>
          <w:szCs w:val="24"/>
        </w:rPr>
        <w:t>sakymu ir žemės sklypo planu, kurio pagrindu jis buvo priimtas, turi būti vadovaujamasi ir sprendžiant klausimus dėl naudojimosi žemės sklypu tvarkos nustatymo, nes valstybinės žemės pardavimo ir nuomos tvarką reglamentuojantys teisės aktai yra imperatyv</w:t>
      </w:r>
      <w:r w:rsidR="00E01CDE" w:rsidRPr="00DB7872">
        <w:rPr>
          <w:b w:val="0"/>
          <w:bCs w:val="0"/>
          <w:sz w:val="24"/>
          <w:szCs w:val="24"/>
        </w:rPr>
        <w:t xml:space="preserve">ūs. </w:t>
      </w:r>
      <w:r w:rsidRPr="00DB7872">
        <w:rPr>
          <w:b w:val="0"/>
          <w:bCs w:val="0"/>
          <w:sz w:val="24"/>
          <w:szCs w:val="24"/>
        </w:rPr>
        <w:t>Įsakymas ir žemės sklypo planas su išskirtomis dalimis, reikalingomis jame esantiems statiniams eksploatuoti, nėra tapatūs susitarimui nustatyti naudojimosi tvarką. Ieškov</w:t>
      </w:r>
      <w:r w:rsidR="00E01CDE" w:rsidRPr="00DB7872">
        <w:rPr>
          <w:b w:val="0"/>
          <w:bCs w:val="0"/>
          <w:sz w:val="24"/>
          <w:szCs w:val="24"/>
        </w:rPr>
        <w:t>ė</w:t>
      </w:r>
      <w:r w:rsidRPr="00DB7872">
        <w:rPr>
          <w:b w:val="0"/>
          <w:bCs w:val="0"/>
          <w:sz w:val="24"/>
          <w:szCs w:val="24"/>
        </w:rPr>
        <w:t xml:space="preserve"> ir valstybinės žemės sklypo dalies naudotojai turi teisę, kad būtų nustatyta naudojimosi žemės sklypu tvarka išskiriant atskirai naudojamas </w:t>
      </w:r>
      <w:r w:rsidR="00D41146" w:rsidRPr="00DB7872">
        <w:rPr>
          <w:b w:val="0"/>
          <w:bCs w:val="0"/>
          <w:sz w:val="24"/>
          <w:szCs w:val="24"/>
        </w:rPr>
        <w:t xml:space="preserve">jo </w:t>
      </w:r>
      <w:r w:rsidRPr="00DB7872">
        <w:rPr>
          <w:b w:val="0"/>
          <w:bCs w:val="0"/>
          <w:sz w:val="24"/>
          <w:szCs w:val="24"/>
        </w:rPr>
        <w:t xml:space="preserve">dalis. </w:t>
      </w:r>
    </w:p>
    <w:p w14:paraId="084E2C8E" w14:textId="4ADB8473" w:rsidR="008B420C" w:rsidRPr="00DB7872" w:rsidRDefault="008B420C"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Teismas nurodė, kad žemės sklype yra 1623 kv. m ploto kiemo aikštelė, įregistruo</w:t>
      </w:r>
      <w:r w:rsidR="003628EC">
        <w:rPr>
          <w:b w:val="0"/>
          <w:bCs w:val="0"/>
          <w:sz w:val="24"/>
          <w:szCs w:val="24"/>
        </w:rPr>
        <w:t>t</w:t>
      </w:r>
      <w:r w:rsidRPr="00DB7872">
        <w:rPr>
          <w:b w:val="0"/>
          <w:bCs w:val="0"/>
          <w:sz w:val="24"/>
          <w:szCs w:val="24"/>
        </w:rPr>
        <w:t xml:space="preserve">a ieškovės vardu. Ieškovė prašo </w:t>
      </w:r>
      <w:r w:rsidR="006C62B4" w:rsidRPr="00DB7872">
        <w:rPr>
          <w:b w:val="0"/>
          <w:bCs w:val="0"/>
          <w:sz w:val="24"/>
          <w:szCs w:val="24"/>
        </w:rPr>
        <w:t>skirti</w:t>
      </w:r>
      <w:r w:rsidRPr="00DB7872">
        <w:rPr>
          <w:b w:val="0"/>
          <w:bCs w:val="0"/>
          <w:sz w:val="24"/>
          <w:szCs w:val="24"/>
        </w:rPr>
        <w:t xml:space="preserve"> </w:t>
      </w:r>
      <w:r w:rsidR="00E01CDE" w:rsidRPr="00DB7872">
        <w:rPr>
          <w:b w:val="0"/>
          <w:bCs w:val="0"/>
          <w:sz w:val="24"/>
          <w:szCs w:val="24"/>
        </w:rPr>
        <w:t xml:space="preserve">jai naudoti </w:t>
      </w:r>
      <w:r w:rsidRPr="00DB7872">
        <w:rPr>
          <w:b w:val="0"/>
          <w:bCs w:val="0"/>
          <w:sz w:val="24"/>
          <w:szCs w:val="24"/>
        </w:rPr>
        <w:t>776</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w:t>
      </w:r>
      <w:r w:rsidR="00D41146" w:rsidRPr="00DB7872">
        <w:rPr>
          <w:b w:val="0"/>
          <w:bCs w:val="0"/>
          <w:sz w:val="24"/>
          <w:szCs w:val="24"/>
        </w:rPr>
        <w:t xml:space="preserve"> </w:t>
      </w:r>
      <w:r w:rsidRPr="00DB7872">
        <w:rPr>
          <w:b w:val="0"/>
          <w:bCs w:val="0"/>
          <w:sz w:val="24"/>
          <w:szCs w:val="24"/>
        </w:rPr>
        <w:t>aikštelės</w:t>
      </w:r>
      <w:r w:rsidR="00E01CDE" w:rsidRPr="00DB7872">
        <w:rPr>
          <w:b w:val="0"/>
          <w:bCs w:val="0"/>
          <w:sz w:val="24"/>
          <w:szCs w:val="24"/>
        </w:rPr>
        <w:t xml:space="preserve"> dalį</w:t>
      </w:r>
      <w:r w:rsidRPr="00DB7872">
        <w:rPr>
          <w:b w:val="0"/>
          <w:bCs w:val="0"/>
          <w:sz w:val="24"/>
          <w:szCs w:val="24"/>
        </w:rPr>
        <w:t xml:space="preserve">, kurioje </w:t>
      </w:r>
      <w:r w:rsidR="006C62B4" w:rsidRPr="00DB7872">
        <w:rPr>
          <w:b w:val="0"/>
          <w:bCs w:val="0"/>
          <w:sz w:val="24"/>
          <w:szCs w:val="24"/>
        </w:rPr>
        <w:t>statom</w:t>
      </w:r>
      <w:r w:rsidRPr="00DB7872">
        <w:rPr>
          <w:b w:val="0"/>
          <w:bCs w:val="0"/>
          <w:sz w:val="24"/>
          <w:szCs w:val="24"/>
        </w:rPr>
        <w:t>i automobiliai (</w:t>
      </w:r>
      <w:r w:rsidR="006C62B4" w:rsidRPr="00DB7872">
        <w:rPr>
          <w:b w:val="0"/>
          <w:bCs w:val="0"/>
          <w:sz w:val="24"/>
          <w:szCs w:val="24"/>
        </w:rPr>
        <w:t>ieškovės p</w:t>
      </w:r>
      <w:r w:rsidRPr="00DB7872">
        <w:rPr>
          <w:b w:val="0"/>
          <w:bCs w:val="0"/>
          <w:sz w:val="24"/>
          <w:szCs w:val="24"/>
        </w:rPr>
        <w:t>lane pažymėta</w:t>
      </w:r>
      <w:r w:rsidR="006C62B4" w:rsidRPr="00DB7872">
        <w:rPr>
          <w:b w:val="0"/>
          <w:bCs w:val="0"/>
          <w:sz w:val="24"/>
          <w:szCs w:val="24"/>
        </w:rPr>
        <w:t xml:space="preserve"> indeksais </w:t>
      </w:r>
      <w:r w:rsidRPr="00DB7872">
        <w:rPr>
          <w:b w:val="0"/>
          <w:bCs w:val="0"/>
          <w:sz w:val="24"/>
          <w:szCs w:val="24"/>
        </w:rPr>
        <w:t>A</w:t>
      </w:r>
      <w:r w:rsidR="00D41146" w:rsidRPr="00DB7872">
        <w:rPr>
          <w:b w:val="0"/>
          <w:bCs w:val="0"/>
          <w:sz w:val="24"/>
          <w:szCs w:val="24"/>
        </w:rPr>
        <w:t xml:space="preserve">, </w:t>
      </w:r>
      <w:r w:rsidRPr="00DB7872">
        <w:rPr>
          <w:b w:val="0"/>
          <w:bCs w:val="0"/>
          <w:sz w:val="24"/>
          <w:szCs w:val="24"/>
        </w:rPr>
        <w:t xml:space="preserve">B ir C), atsakovėms bendrijoms atskirai naudotis </w:t>
      </w:r>
      <w:r w:rsidR="00E01CDE" w:rsidRPr="00DB7872">
        <w:rPr>
          <w:b w:val="0"/>
          <w:bCs w:val="0"/>
          <w:sz w:val="24"/>
          <w:szCs w:val="24"/>
        </w:rPr>
        <w:t>(</w:t>
      </w:r>
      <w:r w:rsidR="006C62B4" w:rsidRPr="00DB7872">
        <w:rPr>
          <w:b w:val="0"/>
          <w:bCs w:val="0"/>
          <w:sz w:val="24"/>
          <w:szCs w:val="24"/>
        </w:rPr>
        <w:t xml:space="preserve">automobiliams </w:t>
      </w:r>
      <w:r w:rsidR="00E01CDE" w:rsidRPr="00DB7872">
        <w:rPr>
          <w:b w:val="0"/>
          <w:bCs w:val="0"/>
          <w:sz w:val="24"/>
          <w:szCs w:val="24"/>
        </w:rPr>
        <w:t xml:space="preserve">statyti) skirti </w:t>
      </w:r>
      <w:r w:rsidRPr="00DB7872">
        <w:rPr>
          <w:b w:val="0"/>
          <w:bCs w:val="0"/>
          <w:sz w:val="24"/>
          <w:szCs w:val="24"/>
        </w:rPr>
        <w:t xml:space="preserve">žemės </w:t>
      </w:r>
      <w:r w:rsidR="00E01CDE" w:rsidRPr="00DB7872">
        <w:rPr>
          <w:b w:val="0"/>
          <w:bCs w:val="0"/>
          <w:sz w:val="24"/>
          <w:szCs w:val="24"/>
        </w:rPr>
        <w:t xml:space="preserve">sklypo </w:t>
      </w:r>
      <w:r w:rsidRPr="00DB7872">
        <w:rPr>
          <w:b w:val="0"/>
          <w:bCs w:val="0"/>
          <w:sz w:val="24"/>
          <w:szCs w:val="24"/>
        </w:rPr>
        <w:t xml:space="preserve">dalį, pažymėtą </w:t>
      </w:r>
      <w:r w:rsidR="006C62B4" w:rsidRPr="00DB7872">
        <w:rPr>
          <w:b w:val="0"/>
          <w:bCs w:val="0"/>
          <w:sz w:val="24"/>
          <w:szCs w:val="24"/>
        </w:rPr>
        <w:t xml:space="preserve">indeksais </w:t>
      </w:r>
      <w:r w:rsidRPr="00DB7872">
        <w:rPr>
          <w:b w:val="0"/>
          <w:bCs w:val="0"/>
          <w:sz w:val="24"/>
          <w:szCs w:val="24"/>
        </w:rPr>
        <w:t>D (126</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w:t>
      </w:r>
      <w:r w:rsidR="006C62B4" w:rsidRPr="00DB7872">
        <w:rPr>
          <w:b w:val="0"/>
          <w:bCs w:val="0"/>
          <w:sz w:val="24"/>
          <w:szCs w:val="24"/>
        </w:rPr>
        <w:t xml:space="preserve">o </w:t>
      </w:r>
      <w:r w:rsidR="00E01CDE" w:rsidRPr="00DB7872">
        <w:rPr>
          <w:b w:val="0"/>
          <w:bCs w:val="0"/>
          <w:sz w:val="24"/>
          <w:szCs w:val="24"/>
        </w:rPr>
        <w:t xml:space="preserve">dalį, pažymėtą </w:t>
      </w:r>
      <w:r w:rsidR="006C62B4" w:rsidRPr="00DB7872">
        <w:rPr>
          <w:b w:val="0"/>
          <w:bCs w:val="0"/>
          <w:sz w:val="24"/>
          <w:szCs w:val="24"/>
        </w:rPr>
        <w:t xml:space="preserve">indeksu </w:t>
      </w:r>
      <w:r w:rsidRPr="00DB7872">
        <w:rPr>
          <w:b w:val="0"/>
          <w:bCs w:val="0"/>
          <w:sz w:val="24"/>
          <w:szCs w:val="24"/>
        </w:rPr>
        <w:t>H (771</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w:t>
      </w:r>
      <w:r w:rsidR="00E01CDE" w:rsidRPr="00DB7872">
        <w:rPr>
          <w:b w:val="0"/>
          <w:bCs w:val="0"/>
          <w:sz w:val="24"/>
          <w:szCs w:val="24"/>
        </w:rPr>
        <w:t>,</w:t>
      </w:r>
      <w:r w:rsidR="006C62B4" w:rsidRPr="00DB7872">
        <w:rPr>
          <w:b w:val="0"/>
          <w:bCs w:val="0"/>
          <w:sz w:val="24"/>
          <w:szCs w:val="24"/>
        </w:rPr>
        <w:t xml:space="preserve"> palikti naudotis bendrai</w:t>
      </w:r>
      <w:r w:rsidRPr="00DB7872">
        <w:rPr>
          <w:b w:val="0"/>
          <w:bCs w:val="0"/>
          <w:sz w:val="24"/>
          <w:szCs w:val="24"/>
        </w:rPr>
        <w:t xml:space="preserve"> (</w:t>
      </w:r>
      <w:r w:rsidR="006C62B4" w:rsidRPr="00DB7872">
        <w:rPr>
          <w:b w:val="0"/>
          <w:bCs w:val="0"/>
          <w:sz w:val="24"/>
          <w:szCs w:val="24"/>
        </w:rPr>
        <w:t>privažiuoti prie namo ir automobilių stovėjimo vietų</w:t>
      </w:r>
      <w:r w:rsidRPr="00DB7872">
        <w:rPr>
          <w:b w:val="0"/>
          <w:bCs w:val="0"/>
          <w:sz w:val="24"/>
          <w:szCs w:val="24"/>
        </w:rPr>
        <w:t>), nustatant, kad ieškovės dalis šiame</w:t>
      </w:r>
      <w:r w:rsidR="006C62B4" w:rsidRPr="00DB7872">
        <w:rPr>
          <w:b w:val="0"/>
          <w:bCs w:val="0"/>
          <w:sz w:val="24"/>
          <w:szCs w:val="24"/>
        </w:rPr>
        <w:t xml:space="preserve"> </w:t>
      </w:r>
      <w:r w:rsidRPr="00DB7872">
        <w:rPr>
          <w:b w:val="0"/>
          <w:bCs w:val="0"/>
          <w:sz w:val="24"/>
          <w:szCs w:val="24"/>
        </w:rPr>
        <w:t>plote sudaro 174</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o Lietuvos Respublikos </w:t>
      </w:r>
      <w:r w:rsidR="006C62B4" w:rsidRPr="00DB7872">
        <w:rPr>
          <w:b w:val="0"/>
          <w:bCs w:val="0"/>
          <w:sz w:val="24"/>
          <w:szCs w:val="24"/>
        </w:rPr>
        <w:t>–</w:t>
      </w:r>
      <w:r w:rsidRPr="00DB7872">
        <w:rPr>
          <w:b w:val="0"/>
          <w:bCs w:val="0"/>
          <w:sz w:val="24"/>
          <w:szCs w:val="24"/>
        </w:rPr>
        <w:t xml:space="preserve"> 597</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w:t>
      </w:r>
      <w:r w:rsidR="006C62B4" w:rsidRPr="00DB7872">
        <w:rPr>
          <w:b w:val="0"/>
          <w:bCs w:val="0"/>
          <w:sz w:val="24"/>
          <w:szCs w:val="24"/>
        </w:rPr>
        <w:t xml:space="preserve">Ieškovė taip pat prašo jai atskirai naudoti paskirti ir visą kitą pastatais neužstatytą žemės sklypo dalį, </w:t>
      </w:r>
      <w:r w:rsidRPr="00DB7872">
        <w:rPr>
          <w:b w:val="0"/>
          <w:bCs w:val="0"/>
          <w:sz w:val="24"/>
          <w:szCs w:val="24"/>
        </w:rPr>
        <w:t xml:space="preserve">pažymėtą </w:t>
      </w:r>
      <w:r w:rsidR="006C62B4" w:rsidRPr="00DB7872">
        <w:rPr>
          <w:b w:val="0"/>
          <w:bCs w:val="0"/>
          <w:sz w:val="24"/>
          <w:szCs w:val="24"/>
        </w:rPr>
        <w:t xml:space="preserve">indeksu </w:t>
      </w:r>
      <w:r w:rsidRPr="00DB7872">
        <w:rPr>
          <w:b w:val="0"/>
          <w:bCs w:val="0"/>
          <w:sz w:val="24"/>
          <w:szCs w:val="24"/>
        </w:rPr>
        <w:t>G (313</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esančią kitoje namo ir </w:t>
      </w:r>
      <w:r w:rsidR="006C62B4" w:rsidRPr="00DB7872">
        <w:rPr>
          <w:b w:val="0"/>
          <w:bCs w:val="0"/>
          <w:sz w:val="24"/>
          <w:szCs w:val="24"/>
        </w:rPr>
        <w:t>p</w:t>
      </w:r>
      <w:r w:rsidRPr="00DB7872">
        <w:rPr>
          <w:b w:val="0"/>
          <w:bCs w:val="0"/>
          <w:sz w:val="24"/>
          <w:szCs w:val="24"/>
        </w:rPr>
        <w:t>rekybos pastato pusėje. Taigi</w:t>
      </w:r>
      <w:r w:rsidR="006C62B4" w:rsidRPr="00DB7872">
        <w:rPr>
          <w:b w:val="0"/>
          <w:bCs w:val="0"/>
          <w:sz w:val="24"/>
          <w:szCs w:val="24"/>
        </w:rPr>
        <w:t xml:space="preserve">, ieškovė prašo skirti </w:t>
      </w:r>
      <w:r w:rsidRPr="00DB7872">
        <w:rPr>
          <w:b w:val="0"/>
          <w:bCs w:val="0"/>
          <w:sz w:val="24"/>
          <w:szCs w:val="24"/>
        </w:rPr>
        <w:t xml:space="preserve">jai </w:t>
      </w:r>
      <w:r w:rsidR="006C62B4" w:rsidRPr="00DB7872">
        <w:rPr>
          <w:b w:val="0"/>
          <w:bCs w:val="0"/>
          <w:sz w:val="24"/>
          <w:szCs w:val="24"/>
        </w:rPr>
        <w:t>1258 kv. m neužstatyto ploto (</w:t>
      </w:r>
      <w:r w:rsidRPr="00DB7872">
        <w:rPr>
          <w:b w:val="0"/>
          <w:bCs w:val="0"/>
          <w:sz w:val="24"/>
          <w:szCs w:val="24"/>
        </w:rPr>
        <w:t>1084</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w:t>
      </w:r>
      <w:r w:rsidR="006C62B4" w:rsidRPr="00DB7872">
        <w:rPr>
          <w:b w:val="0"/>
          <w:bCs w:val="0"/>
          <w:sz w:val="24"/>
          <w:szCs w:val="24"/>
        </w:rPr>
        <w:t xml:space="preserve">naudoti atskirai, </w:t>
      </w:r>
      <w:r w:rsidRPr="00DB7872">
        <w:rPr>
          <w:b w:val="0"/>
          <w:bCs w:val="0"/>
          <w:sz w:val="24"/>
          <w:szCs w:val="24"/>
        </w:rPr>
        <w:t>174</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w:t>
      </w:r>
      <w:r w:rsidR="006C62B4" w:rsidRPr="00DB7872">
        <w:rPr>
          <w:b w:val="0"/>
          <w:bCs w:val="0"/>
          <w:sz w:val="24"/>
          <w:szCs w:val="24"/>
        </w:rPr>
        <w:t xml:space="preserve"> bendrai naudoti skirtoje dalyje), tačiau </w:t>
      </w:r>
      <w:r w:rsidR="00E01CDE" w:rsidRPr="00DB7872">
        <w:rPr>
          <w:b w:val="0"/>
          <w:bCs w:val="0"/>
          <w:sz w:val="24"/>
          <w:szCs w:val="24"/>
        </w:rPr>
        <w:t xml:space="preserve">pagal Įsakymą </w:t>
      </w:r>
      <w:r w:rsidR="006C62B4" w:rsidRPr="00DB7872">
        <w:rPr>
          <w:b w:val="0"/>
          <w:bCs w:val="0"/>
          <w:sz w:val="24"/>
          <w:szCs w:val="24"/>
        </w:rPr>
        <w:t>jai</w:t>
      </w:r>
      <w:r w:rsidRPr="00DB7872">
        <w:rPr>
          <w:b w:val="0"/>
          <w:bCs w:val="0"/>
          <w:sz w:val="24"/>
          <w:szCs w:val="24"/>
        </w:rPr>
        <w:t xml:space="preserve"> tenka tik 961,75</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 neužstatyto</w:t>
      </w:r>
      <w:r w:rsidR="00E01CDE" w:rsidRPr="00DB7872">
        <w:rPr>
          <w:b w:val="0"/>
          <w:bCs w:val="0"/>
          <w:sz w:val="24"/>
          <w:szCs w:val="24"/>
        </w:rPr>
        <w:t xml:space="preserve"> ploto</w:t>
      </w:r>
      <w:r w:rsidRPr="00DB7872">
        <w:rPr>
          <w:b w:val="0"/>
          <w:bCs w:val="0"/>
          <w:sz w:val="24"/>
          <w:szCs w:val="24"/>
        </w:rPr>
        <w:t xml:space="preserve">. </w:t>
      </w:r>
      <w:r w:rsidR="00E01CDE" w:rsidRPr="00DB7872">
        <w:rPr>
          <w:b w:val="0"/>
          <w:bCs w:val="0"/>
          <w:sz w:val="24"/>
          <w:szCs w:val="24"/>
        </w:rPr>
        <w:t xml:space="preserve">Ji </w:t>
      </w:r>
      <w:r w:rsidR="006C62B4" w:rsidRPr="00DB7872">
        <w:rPr>
          <w:b w:val="0"/>
          <w:bCs w:val="0"/>
          <w:sz w:val="24"/>
          <w:szCs w:val="24"/>
        </w:rPr>
        <w:t>prašo skirti</w:t>
      </w:r>
      <w:r w:rsidRPr="00DB7872">
        <w:rPr>
          <w:b w:val="0"/>
          <w:bCs w:val="0"/>
          <w:sz w:val="24"/>
          <w:szCs w:val="24"/>
        </w:rPr>
        <w:t xml:space="preserve"> Lietuvos Respublikai </w:t>
      </w:r>
      <w:r w:rsidR="006C62B4" w:rsidRPr="00DB7872">
        <w:rPr>
          <w:b w:val="0"/>
          <w:bCs w:val="0"/>
          <w:sz w:val="24"/>
          <w:szCs w:val="24"/>
        </w:rPr>
        <w:t>723 kv. m</w:t>
      </w:r>
      <w:r w:rsidRPr="00DB7872">
        <w:rPr>
          <w:b w:val="0"/>
          <w:bCs w:val="0"/>
          <w:sz w:val="24"/>
          <w:szCs w:val="24"/>
        </w:rPr>
        <w:t xml:space="preserve"> neužstatyto</w:t>
      </w:r>
      <w:r w:rsidR="00E01CDE" w:rsidRPr="00DB7872">
        <w:rPr>
          <w:b w:val="0"/>
          <w:bCs w:val="0"/>
          <w:sz w:val="24"/>
          <w:szCs w:val="24"/>
        </w:rPr>
        <w:t>s</w:t>
      </w:r>
      <w:r w:rsidRPr="00DB7872">
        <w:rPr>
          <w:b w:val="0"/>
          <w:bCs w:val="0"/>
          <w:sz w:val="24"/>
          <w:szCs w:val="24"/>
        </w:rPr>
        <w:t xml:space="preserve"> žemės </w:t>
      </w:r>
      <w:r w:rsidR="006C62B4" w:rsidRPr="00DB7872">
        <w:rPr>
          <w:b w:val="0"/>
          <w:bCs w:val="0"/>
          <w:sz w:val="24"/>
          <w:szCs w:val="24"/>
        </w:rPr>
        <w:t>(</w:t>
      </w:r>
      <w:r w:rsidRPr="00DB7872">
        <w:rPr>
          <w:b w:val="0"/>
          <w:bCs w:val="0"/>
          <w:sz w:val="24"/>
          <w:szCs w:val="24"/>
        </w:rPr>
        <w:t>126</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w:t>
      </w:r>
      <w:r w:rsidR="006C62B4" w:rsidRPr="00DB7872">
        <w:rPr>
          <w:b w:val="0"/>
          <w:bCs w:val="0"/>
          <w:sz w:val="24"/>
          <w:szCs w:val="24"/>
        </w:rPr>
        <w:t xml:space="preserve"> naudotis atskirai, </w:t>
      </w:r>
      <w:r w:rsidRPr="00DB7872">
        <w:rPr>
          <w:b w:val="0"/>
          <w:bCs w:val="0"/>
          <w:sz w:val="24"/>
          <w:szCs w:val="24"/>
        </w:rPr>
        <w:t>597</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m</w:t>
      </w:r>
      <w:r w:rsidR="006C62B4" w:rsidRPr="00DB7872">
        <w:rPr>
          <w:b w:val="0"/>
          <w:bCs w:val="0"/>
          <w:sz w:val="24"/>
          <w:szCs w:val="24"/>
        </w:rPr>
        <w:t xml:space="preserve"> bendrai naudoti skirtoje dalyje), nors jai </w:t>
      </w:r>
      <w:r w:rsidRPr="00DB7872">
        <w:rPr>
          <w:b w:val="0"/>
          <w:bCs w:val="0"/>
          <w:sz w:val="24"/>
          <w:szCs w:val="24"/>
        </w:rPr>
        <w:t xml:space="preserve">tenkanti </w:t>
      </w:r>
      <w:r w:rsidRPr="00DB7872">
        <w:rPr>
          <w:b w:val="0"/>
          <w:bCs w:val="0"/>
          <w:sz w:val="24"/>
          <w:szCs w:val="24"/>
        </w:rPr>
        <w:lastRenderedPageBreak/>
        <w:t>neužstatytos žemės dalis sudaro 1052,23</w:t>
      </w:r>
      <w:r w:rsidR="006C62B4" w:rsidRPr="00DB7872">
        <w:rPr>
          <w:b w:val="0"/>
          <w:bCs w:val="0"/>
          <w:sz w:val="24"/>
          <w:szCs w:val="24"/>
        </w:rPr>
        <w:t> </w:t>
      </w:r>
      <w:r w:rsidRPr="00DB7872">
        <w:rPr>
          <w:b w:val="0"/>
          <w:bCs w:val="0"/>
          <w:sz w:val="24"/>
          <w:szCs w:val="24"/>
        </w:rPr>
        <w:t>kv.</w:t>
      </w:r>
      <w:r w:rsidR="006C62B4" w:rsidRPr="00DB7872">
        <w:rPr>
          <w:b w:val="0"/>
          <w:bCs w:val="0"/>
          <w:sz w:val="24"/>
          <w:szCs w:val="24"/>
        </w:rPr>
        <w:t> </w:t>
      </w:r>
      <w:r w:rsidRPr="00DB7872">
        <w:rPr>
          <w:b w:val="0"/>
          <w:bCs w:val="0"/>
          <w:sz w:val="24"/>
          <w:szCs w:val="24"/>
        </w:rPr>
        <w:t xml:space="preserve">m. </w:t>
      </w:r>
      <w:r w:rsidR="006C62B4" w:rsidRPr="00DB7872">
        <w:rPr>
          <w:b w:val="0"/>
          <w:bCs w:val="0"/>
          <w:sz w:val="24"/>
          <w:szCs w:val="24"/>
        </w:rPr>
        <w:t>P</w:t>
      </w:r>
      <w:r w:rsidRPr="00DB7872">
        <w:rPr>
          <w:b w:val="0"/>
          <w:bCs w:val="0"/>
          <w:sz w:val="24"/>
          <w:szCs w:val="24"/>
        </w:rPr>
        <w:t xml:space="preserve">rašomą nustatyti naudojimosi tvarką ieškovė </w:t>
      </w:r>
      <w:r w:rsidR="00461053" w:rsidRPr="00DB7872">
        <w:rPr>
          <w:b w:val="0"/>
          <w:bCs w:val="0"/>
          <w:sz w:val="24"/>
          <w:szCs w:val="24"/>
        </w:rPr>
        <w:t>parengė neteisingai apskaičiavusi jai ir</w:t>
      </w:r>
      <w:r w:rsidR="006C62B4" w:rsidRPr="00DB7872">
        <w:rPr>
          <w:b w:val="0"/>
          <w:bCs w:val="0"/>
          <w:sz w:val="24"/>
          <w:szCs w:val="24"/>
        </w:rPr>
        <w:t xml:space="preserve"> atsakov</w:t>
      </w:r>
      <w:r w:rsidR="006001E1" w:rsidRPr="00DB7872">
        <w:rPr>
          <w:b w:val="0"/>
          <w:bCs w:val="0"/>
          <w:sz w:val="24"/>
          <w:szCs w:val="24"/>
        </w:rPr>
        <w:t>ėms</w:t>
      </w:r>
      <w:r w:rsidR="006C62B4" w:rsidRPr="00DB7872">
        <w:rPr>
          <w:b w:val="0"/>
          <w:bCs w:val="0"/>
          <w:sz w:val="24"/>
          <w:szCs w:val="24"/>
        </w:rPr>
        <w:t xml:space="preserve"> tenkanči</w:t>
      </w:r>
      <w:r w:rsidR="00461053" w:rsidRPr="00DB7872">
        <w:rPr>
          <w:b w:val="0"/>
          <w:bCs w:val="0"/>
          <w:sz w:val="24"/>
          <w:szCs w:val="24"/>
        </w:rPr>
        <w:t>as</w:t>
      </w:r>
      <w:r w:rsidR="006C62B4" w:rsidRPr="00DB7872">
        <w:rPr>
          <w:b w:val="0"/>
          <w:bCs w:val="0"/>
          <w:sz w:val="24"/>
          <w:szCs w:val="24"/>
        </w:rPr>
        <w:t xml:space="preserve"> pastatais u</w:t>
      </w:r>
      <w:r w:rsidR="00461053" w:rsidRPr="00DB7872">
        <w:rPr>
          <w:b w:val="0"/>
          <w:bCs w:val="0"/>
          <w:sz w:val="24"/>
          <w:szCs w:val="24"/>
        </w:rPr>
        <w:t>žstatytas žemės sklypo dalis</w:t>
      </w:r>
      <w:r w:rsidR="006C62B4" w:rsidRPr="00DB7872">
        <w:rPr>
          <w:b w:val="0"/>
          <w:bCs w:val="0"/>
          <w:sz w:val="24"/>
          <w:szCs w:val="24"/>
        </w:rPr>
        <w:t xml:space="preserve">, todėl </w:t>
      </w:r>
      <w:r w:rsidR="00461053" w:rsidRPr="00DB7872">
        <w:rPr>
          <w:b w:val="0"/>
          <w:bCs w:val="0"/>
          <w:sz w:val="24"/>
          <w:szCs w:val="24"/>
        </w:rPr>
        <w:t xml:space="preserve">ji </w:t>
      </w:r>
      <w:r w:rsidR="006C62B4" w:rsidRPr="00DB7872">
        <w:rPr>
          <w:b w:val="0"/>
          <w:bCs w:val="0"/>
          <w:sz w:val="24"/>
          <w:szCs w:val="24"/>
        </w:rPr>
        <w:t xml:space="preserve">neteisingai paskirstė neužstatytą plotą ir parengė planą, pagal kurį jai </w:t>
      </w:r>
      <w:r w:rsidRPr="00DB7872">
        <w:rPr>
          <w:b w:val="0"/>
          <w:bCs w:val="0"/>
          <w:sz w:val="24"/>
          <w:szCs w:val="24"/>
        </w:rPr>
        <w:t>tektų neproporcingai didelis, o Lietuvos Respublikai –</w:t>
      </w:r>
      <w:r w:rsidR="00773119" w:rsidRPr="00DB7872">
        <w:rPr>
          <w:b w:val="0"/>
          <w:bCs w:val="0"/>
          <w:sz w:val="24"/>
          <w:szCs w:val="24"/>
        </w:rPr>
        <w:t xml:space="preserve"> </w:t>
      </w:r>
      <w:r w:rsidRPr="00DB7872">
        <w:rPr>
          <w:b w:val="0"/>
          <w:bCs w:val="0"/>
          <w:sz w:val="24"/>
          <w:szCs w:val="24"/>
        </w:rPr>
        <w:t>mažas</w:t>
      </w:r>
      <w:r w:rsidR="00461053" w:rsidRPr="00DB7872">
        <w:rPr>
          <w:b w:val="0"/>
          <w:bCs w:val="0"/>
          <w:sz w:val="24"/>
          <w:szCs w:val="24"/>
        </w:rPr>
        <w:t xml:space="preserve"> neužstatytos žemės plotas</w:t>
      </w:r>
      <w:r w:rsidRPr="00DB7872">
        <w:rPr>
          <w:b w:val="0"/>
          <w:bCs w:val="0"/>
          <w:sz w:val="24"/>
          <w:szCs w:val="24"/>
        </w:rPr>
        <w:t xml:space="preserve">. </w:t>
      </w:r>
      <w:r w:rsidR="00461053" w:rsidRPr="00DB7872">
        <w:rPr>
          <w:b w:val="0"/>
          <w:bCs w:val="0"/>
          <w:sz w:val="24"/>
          <w:szCs w:val="24"/>
        </w:rPr>
        <w:t>I</w:t>
      </w:r>
      <w:r w:rsidRPr="00DB7872">
        <w:rPr>
          <w:b w:val="0"/>
          <w:bCs w:val="0"/>
          <w:sz w:val="24"/>
          <w:szCs w:val="24"/>
        </w:rPr>
        <w:t xml:space="preserve">eškovės </w:t>
      </w:r>
      <w:r w:rsidR="00461053" w:rsidRPr="00DB7872">
        <w:rPr>
          <w:b w:val="0"/>
          <w:bCs w:val="0"/>
          <w:sz w:val="24"/>
          <w:szCs w:val="24"/>
        </w:rPr>
        <w:t xml:space="preserve">siūloma </w:t>
      </w:r>
      <w:r w:rsidRPr="00DB7872">
        <w:rPr>
          <w:b w:val="0"/>
          <w:bCs w:val="0"/>
          <w:sz w:val="24"/>
          <w:szCs w:val="24"/>
        </w:rPr>
        <w:t xml:space="preserve">naudojimosi tvarka negali būti nustatyta, nes </w:t>
      </w:r>
      <w:r w:rsidR="00773119" w:rsidRPr="00DB7872">
        <w:rPr>
          <w:b w:val="0"/>
          <w:bCs w:val="0"/>
          <w:sz w:val="24"/>
          <w:szCs w:val="24"/>
        </w:rPr>
        <w:t>ji</w:t>
      </w:r>
      <w:r w:rsidRPr="00DB7872">
        <w:rPr>
          <w:b w:val="0"/>
          <w:bCs w:val="0"/>
          <w:sz w:val="24"/>
          <w:szCs w:val="24"/>
        </w:rPr>
        <w:t xml:space="preserve"> pažeistų valstybinės žemės dalies naudotojų interesus, būtų nesąžininga ir nepagrįsta. </w:t>
      </w:r>
    </w:p>
    <w:p w14:paraId="270CE1CF" w14:textId="2962EB6D" w:rsidR="00B2744F" w:rsidRPr="00DB7872" w:rsidRDefault="00B2744F"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Vadovaudamasis statybos techninio reglamento STR 1.01.03:2017 „Statinių</w:t>
      </w:r>
      <w:r w:rsidR="00BD69FF" w:rsidRPr="00DB7872">
        <w:rPr>
          <w:b w:val="0"/>
          <w:bCs w:val="0"/>
          <w:sz w:val="24"/>
          <w:szCs w:val="24"/>
        </w:rPr>
        <w:t xml:space="preserve"> </w:t>
      </w:r>
      <w:r w:rsidRPr="00DB7872">
        <w:rPr>
          <w:b w:val="0"/>
          <w:bCs w:val="0"/>
          <w:sz w:val="24"/>
          <w:szCs w:val="24"/>
        </w:rPr>
        <w:t xml:space="preserve">klasifikavimas“, patvirtinto Lietuvos Respublikos aplinkos ministro 2016 m. spalio 27 d. įsakymu Nr. D1-713, </w:t>
      </w:r>
      <w:r w:rsidR="00461053" w:rsidRPr="00DB7872">
        <w:rPr>
          <w:b w:val="0"/>
          <w:bCs w:val="0"/>
          <w:sz w:val="24"/>
          <w:szCs w:val="24"/>
        </w:rPr>
        <w:t xml:space="preserve">(toliau – Reglamentas) </w:t>
      </w:r>
      <w:r w:rsidRPr="00DB7872">
        <w:rPr>
          <w:b w:val="0"/>
          <w:bCs w:val="0"/>
          <w:sz w:val="24"/>
          <w:szCs w:val="24"/>
        </w:rPr>
        <w:t>12 punktu ir atsižvelgdamas į tai, kad nam</w:t>
      </w:r>
      <w:r w:rsidR="00461053" w:rsidRPr="00DB7872">
        <w:rPr>
          <w:b w:val="0"/>
          <w:bCs w:val="0"/>
          <w:sz w:val="24"/>
          <w:szCs w:val="24"/>
        </w:rPr>
        <w:t>e esančių</w:t>
      </w:r>
      <w:r w:rsidRPr="00DB7872">
        <w:rPr>
          <w:b w:val="0"/>
          <w:bCs w:val="0"/>
          <w:sz w:val="24"/>
          <w:szCs w:val="24"/>
        </w:rPr>
        <w:t xml:space="preserve"> patalpų savininkai ir naudotojai aikštelėje stato automobilius ir naudoja ją </w:t>
      </w:r>
      <w:r w:rsidR="00461053" w:rsidRPr="00DB7872">
        <w:rPr>
          <w:b w:val="0"/>
          <w:bCs w:val="0"/>
          <w:sz w:val="24"/>
          <w:szCs w:val="24"/>
        </w:rPr>
        <w:t xml:space="preserve">siekdami </w:t>
      </w:r>
      <w:r w:rsidRPr="00DB7872">
        <w:rPr>
          <w:b w:val="0"/>
          <w:bCs w:val="0"/>
          <w:sz w:val="24"/>
          <w:szCs w:val="24"/>
        </w:rPr>
        <w:t xml:space="preserve">privažiuoti ar prieiti prie namo, teismas padarė išvadą, kad aikštelė </w:t>
      </w:r>
      <w:r w:rsidR="003628EC">
        <w:rPr>
          <w:b w:val="0"/>
          <w:bCs w:val="0"/>
          <w:sz w:val="24"/>
          <w:szCs w:val="24"/>
        </w:rPr>
        <w:t>yra ne</w:t>
      </w:r>
      <w:r w:rsidRPr="00DB7872">
        <w:rPr>
          <w:b w:val="0"/>
          <w:bCs w:val="0"/>
          <w:sz w:val="24"/>
          <w:szCs w:val="24"/>
        </w:rPr>
        <w:t xml:space="preserve"> savarankiškas statinys, o namo priklausinys ir yra skirta </w:t>
      </w:r>
      <w:r w:rsidR="00D41146" w:rsidRPr="00DB7872">
        <w:rPr>
          <w:b w:val="0"/>
          <w:bCs w:val="0"/>
          <w:sz w:val="24"/>
          <w:szCs w:val="24"/>
        </w:rPr>
        <w:t>jo</w:t>
      </w:r>
      <w:r w:rsidRPr="00DB7872">
        <w:rPr>
          <w:b w:val="0"/>
          <w:bCs w:val="0"/>
          <w:sz w:val="24"/>
          <w:szCs w:val="24"/>
        </w:rPr>
        <w:t xml:space="preserve"> savininkų ir naudotojų poreikiams tekinti. Žemės sklypo detaliajame plane ir jo aiškinamajame rašte yra nurodyta, kad aikštelė yra priskirtina naudotis ne tik ieškovei, bet ir butų savininkams – nustatant žemės sklypo naudojimo režimą, yra nurodyta, kad</w:t>
      </w:r>
      <w:r w:rsidR="00461053" w:rsidRPr="00DB7872">
        <w:rPr>
          <w:b w:val="0"/>
          <w:bCs w:val="0"/>
          <w:sz w:val="24"/>
          <w:szCs w:val="24"/>
        </w:rPr>
        <w:t xml:space="preserve"> r</w:t>
      </w:r>
      <w:r w:rsidRPr="00DB7872">
        <w:rPr>
          <w:b w:val="0"/>
          <w:bCs w:val="0"/>
          <w:sz w:val="24"/>
          <w:szCs w:val="24"/>
        </w:rPr>
        <w:t>eik</w:t>
      </w:r>
      <w:r w:rsidR="00461053" w:rsidRPr="00DB7872">
        <w:rPr>
          <w:b w:val="0"/>
          <w:bCs w:val="0"/>
          <w:sz w:val="24"/>
          <w:szCs w:val="24"/>
        </w:rPr>
        <w:t>ia įrengti</w:t>
      </w:r>
      <w:r w:rsidRPr="00DB7872">
        <w:rPr>
          <w:b w:val="0"/>
          <w:bCs w:val="0"/>
          <w:sz w:val="24"/>
          <w:szCs w:val="24"/>
        </w:rPr>
        <w:t xml:space="preserve"> 122</w:t>
      </w:r>
      <w:r w:rsidR="00461053" w:rsidRPr="00DB7872">
        <w:rPr>
          <w:b w:val="0"/>
          <w:bCs w:val="0"/>
          <w:sz w:val="24"/>
          <w:szCs w:val="24"/>
        </w:rPr>
        <w:t xml:space="preserve"> automobilių stovėjimo vietas: butams – </w:t>
      </w:r>
      <w:r w:rsidRPr="00DB7872">
        <w:rPr>
          <w:b w:val="0"/>
          <w:bCs w:val="0"/>
          <w:sz w:val="24"/>
          <w:szCs w:val="24"/>
        </w:rPr>
        <w:t>89, komercinė</w:t>
      </w:r>
      <w:r w:rsidR="00D41146" w:rsidRPr="00DB7872">
        <w:rPr>
          <w:b w:val="0"/>
          <w:bCs w:val="0"/>
          <w:sz w:val="24"/>
          <w:szCs w:val="24"/>
        </w:rPr>
        <w:t>ms</w:t>
      </w:r>
      <w:r w:rsidRPr="00DB7872">
        <w:rPr>
          <w:b w:val="0"/>
          <w:bCs w:val="0"/>
          <w:sz w:val="24"/>
          <w:szCs w:val="24"/>
        </w:rPr>
        <w:t xml:space="preserve"> patalpo</w:t>
      </w:r>
      <w:r w:rsidR="00D41146" w:rsidRPr="00DB7872">
        <w:rPr>
          <w:b w:val="0"/>
          <w:bCs w:val="0"/>
          <w:sz w:val="24"/>
          <w:szCs w:val="24"/>
        </w:rPr>
        <w:t>m</w:t>
      </w:r>
      <w:r w:rsidRPr="00DB7872">
        <w:rPr>
          <w:b w:val="0"/>
          <w:bCs w:val="0"/>
          <w:sz w:val="24"/>
          <w:szCs w:val="24"/>
        </w:rPr>
        <w:t>s – 33</w:t>
      </w:r>
      <w:r w:rsidR="00461053" w:rsidRPr="00DB7872">
        <w:rPr>
          <w:b w:val="0"/>
          <w:bCs w:val="0"/>
          <w:sz w:val="24"/>
          <w:szCs w:val="24"/>
        </w:rPr>
        <w:t>;</w:t>
      </w:r>
      <w:r w:rsidRPr="00DB7872">
        <w:rPr>
          <w:b w:val="0"/>
          <w:bCs w:val="0"/>
          <w:sz w:val="24"/>
          <w:szCs w:val="24"/>
        </w:rPr>
        <w:t xml:space="preserve"> požemin</w:t>
      </w:r>
      <w:r w:rsidR="00461053" w:rsidRPr="00DB7872">
        <w:rPr>
          <w:b w:val="0"/>
          <w:bCs w:val="0"/>
          <w:sz w:val="24"/>
          <w:szCs w:val="24"/>
        </w:rPr>
        <w:t xml:space="preserve">ėje aikštelėje suplanuotos </w:t>
      </w:r>
      <w:r w:rsidRPr="00DB7872">
        <w:rPr>
          <w:b w:val="0"/>
          <w:bCs w:val="0"/>
          <w:sz w:val="24"/>
          <w:szCs w:val="24"/>
        </w:rPr>
        <w:t>62, kiemo aikštelėje – 60 v</w:t>
      </w:r>
      <w:r w:rsidR="00461053" w:rsidRPr="00DB7872">
        <w:rPr>
          <w:b w:val="0"/>
          <w:bCs w:val="0"/>
          <w:sz w:val="24"/>
          <w:szCs w:val="24"/>
        </w:rPr>
        <w:t>ietų</w:t>
      </w:r>
      <w:r w:rsidRPr="00DB7872">
        <w:rPr>
          <w:b w:val="0"/>
          <w:bCs w:val="0"/>
          <w:sz w:val="24"/>
          <w:szCs w:val="24"/>
        </w:rPr>
        <w:t xml:space="preserve">. </w:t>
      </w:r>
      <w:r w:rsidR="00461053" w:rsidRPr="00DB7872">
        <w:rPr>
          <w:b w:val="0"/>
          <w:bCs w:val="0"/>
          <w:sz w:val="24"/>
          <w:szCs w:val="24"/>
        </w:rPr>
        <w:t>N</w:t>
      </w:r>
      <w:r w:rsidR="004661F7" w:rsidRPr="00DB7872">
        <w:rPr>
          <w:b w:val="0"/>
          <w:bCs w:val="0"/>
          <w:sz w:val="24"/>
          <w:szCs w:val="24"/>
        </w:rPr>
        <w:t xml:space="preserve">amo gyventojai naudojasi </w:t>
      </w:r>
      <w:r w:rsidRPr="00DB7872">
        <w:rPr>
          <w:b w:val="0"/>
          <w:bCs w:val="0"/>
          <w:sz w:val="24"/>
          <w:szCs w:val="24"/>
        </w:rPr>
        <w:t xml:space="preserve">aikštele ir po </w:t>
      </w:r>
      <w:r w:rsidR="004661F7" w:rsidRPr="00DB7872">
        <w:rPr>
          <w:b w:val="0"/>
          <w:bCs w:val="0"/>
          <w:sz w:val="24"/>
          <w:szCs w:val="24"/>
        </w:rPr>
        <w:t>ja</w:t>
      </w:r>
      <w:r w:rsidRPr="00DB7872">
        <w:rPr>
          <w:b w:val="0"/>
          <w:bCs w:val="0"/>
          <w:sz w:val="24"/>
          <w:szCs w:val="24"/>
        </w:rPr>
        <w:t xml:space="preserve"> esančia žeme </w:t>
      </w:r>
      <w:r w:rsidR="004661F7" w:rsidRPr="00DB7872">
        <w:rPr>
          <w:b w:val="0"/>
          <w:bCs w:val="0"/>
          <w:sz w:val="24"/>
          <w:szCs w:val="24"/>
        </w:rPr>
        <w:t xml:space="preserve">nuo </w:t>
      </w:r>
      <w:r w:rsidR="00461053" w:rsidRPr="00DB7872">
        <w:rPr>
          <w:b w:val="0"/>
          <w:bCs w:val="0"/>
          <w:sz w:val="24"/>
          <w:szCs w:val="24"/>
        </w:rPr>
        <w:t xml:space="preserve">tada, kai namas buvo pastatytas, </w:t>
      </w:r>
      <w:r w:rsidRPr="00DB7872">
        <w:rPr>
          <w:b w:val="0"/>
          <w:bCs w:val="0"/>
          <w:sz w:val="24"/>
          <w:szCs w:val="24"/>
        </w:rPr>
        <w:t>ši aikštelė yra skirta jų poreikiams tenkinti</w:t>
      </w:r>
      <w:r w:rsidR="004661F7" w:rsidRPr="00DB7872">
        <w:rPr>
          <w:b w:val="0"/>
          <w:bCs w:val="0"/>
          <w:sz w:val="24"/>
          <w:szCs w:val="24"/>
        </w:rPr>
        <w:t xml:space="preserve">. Remdamasis kasacinio teismo praktika ir </w:t>
      </w:r>
      <w:r w:rsidR="00461053" w:rsidRPr="00DB7872">
        <w:rPr>
          <w:b w:val="0"/>
          <w:bCs w:val="0"/>
          <w:sz w:val="24"/>
          <w:szCs w:val="24"/>
        </w:rPr>
        <w:t>nurodytomis</w:t>
      </w:r>
      <w:r w:rsidR="004661F7" w:rsidRPr="00DB7872">
        <w:rPr>
          <w:b w:val="0"/>
          <w:bCs w:val="0"/>
          <w:sz w:val="24"/>
          <w:szCs w:val="24"/>
        </w:rPr>
        <w:t xml:space="preserve"> aplinkybėmis, teismas </w:t>
      </w:r>
      <w:r w:rsidR="00461053" w:rsidRPr="00DB7872">
        <w:rPr>
          <w:b w:val="0"/>
          <w:bCs w:val="0"/>
          <w:sz w:val="24"/>
          <w:szCs w:val="24"/>
        </w:rPr>
        <w:t>pripažino</w:t>
      </w:r>
      <w:r w:rsidR="004661F7" w:rsidRPr="00DB7872">
        <w:rPr>
          <w:b w:val="0"/>
          <w:bCs w:val="0"/>
          <w:sz w:val="24"/>
          <w:szCs w:val="24"/>
        </w:rPr>
        <w:t>, kad aikštelė yra antraeilis statinys (priklausinys), skirtas savarankiškam pagrindiniam daiktui (namui) aptarnauti.</w:t>
      </w:r>
      <w:r w:rsidR="007C7531" w:rsidRPr="00DB7872">
        <w:rPr>
          <w:b w:val="0"/>
          <w:bCs w:val="0"/>
          <w:sz w:val="24"/>
          <w:szCs w:val="24"/>
        </w:rPr>
        <w:t xml:space="preserve"> Po ja esantis žemės plotas </w:t>
      </w:r>
      <w:r w:rsidR="00461053" w:rsidRPr="00DB7872">
        <w:rPr>
          <w:b w:val="0"/>
          <w:bCs w:val="0"/>
          <w:sz w:val="24"/>
          <w:szCs w:val="24"/>
        </w:rPr>
        <w:t>Į</w:t>
      </w:r>
      <w:r w:rsidR="007C7531" w:rsidRPr="00DB7872">
        <w:rPr>
          <w:b w:val="0"/>
          <w:bCs w:val="0"/>
          <w:sz w:val="24"/>
          <w:szCs w:val="24"/>
        </w:rPr>
        <w:t>sakymu buvo paskirtas naudotis bendrai.</w:t>
      </w:r>
      <w:r w:rsidR="004661F7" w:rsidRPr="00DB7872">
        <w:rPr>
          <w:b w:val="0"/>
          <w:bCs w:val="0"/>
          <w:sz w:val="24"/>
          <w:szCs w:val="24"/>
        </w:rPr>
        <w:t xml:space="preserve"> Šios aplinkybės patvirtina, kad ieškovės siūloma naudojimosi žemės sklypu tvarka yra neteisinga, neproporcinga, prieštarauja</w:t>
      </w:r>
      <w:r w:rsidR="006001E1" w:rsidRPr="00DB7872">
        <w:rPr>
          <w:b w:val="0"/>
          <w:bCs w:val="0"/>
          <w:sz w:val="24"/>
          <w:szCs w:val="24"/>
        </w:rPr>
        <w:t xml:space="preserve"> </w:t>
      </w:r>
      <w:r w:rsidR="004661F7" w:rsidRPr="00DB7872">
        <w:rPr>
          <w:b w:val="0"/>
          <w:bCs w:val="0"/>
          <w:sz w:val="24"/>
          <w:szCs w:val="24"/>
        </w:rPr>
        <w:t>teisės normoms.</w:t>
      </w:r>
      <w:r w:rsidR="00D41146" w:rsidRPr="00DB7872">
        <w:rPr>
          <w:b w:val="0"/>
          <w:bCs w:val="0"/>
          <w:sz w:val="24"/>
          <w:szCs w:val="24"/>
        </w:rPr>
        <w:t xml:space="preserve"> </w:t>
      </w:r>
    </w:p>
    <w:p w14:paraId="2068243C" w14:textId="6C111658" w:rsidR="007C7531" w:rsidRPr="00DB7872" w:rsidRDefault="007C7531" w:rsidP="007325E1">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 xml:space="preserve">Pagal atsakovių prašomą nustatyti naudojimosi tvarką žemės sklypas </w:t>
      </w:r>
      <w:r w:rsidR="00350C31" w:rsidRPr="00DB7872">
        <w:rPr>
          <w:b w:val="0"/>
          <w:bCs w:val="0"/>
          <w:sz w:val="24"/>
          <w:szCs w:val="24"/>
        </w:rPr>
        <w:t xml:space="preserve">yra paskirstytas </w:t>
      </w:r>
      <w:r w:rsidRPr="00DB7872">
        <w:rPr>
          <w:b w:val="0"/>
          <w:bCs w:val="0"/>
          <w:sz w:val="24"/>
          <w:szCs w:val="24"/>
        </w:rPr>
        <w:t>į bendro naudojimo plotus</w:t>
      </w:r>
      <w:r w:rsidR="00350C31" w:rsidRPr="00DB7872">
        <w:rPr>
          <w:b w:val="0"/>
          <w:bCs w:val="0"/>
          <w:sz w:val="24"/>
          <w:szCs w:val="24"/>
        </w:rPr>
        <w:t xml:space="preserve"> ir</w:t>
      </w:r>
      <w:r w:rsidR="00387DFE" w:rsidRPr="00DB7872">
        <w:rPr>
          <w:b w:val="0"/>
          <w:bCs w:val="0"/>
          <w:sz w:val="24"/>
          <w:szCs w:val="24"/>
        </w:rPr>
        <w:t xml:space="preserve"> </w:t>
      </w:r>
      <w:r w:rsidR="00350C31" w:rsidRPr="00DB7872">
        <w:rPr>
          <w:b w:val="0"/>
          <w:bCs w:val="0"/>
          <w:sz w:val="24"/>
          <w:szCs w:val="24"/>
        </w:rPr>
        <w:t>nustatytos bendraturčiams tenkančios jų dalys</w:t>
      </w:r>
      <w:r w:rsidR="006001E1" w:rsidRPr="00DB7872">
        <w:rPr>
          <w:b w:val="0"/>
          <w:bCs w:val="0"/>
          <w:sz w:val="24"/>
          <w:szCs w:val="24"/>
        </w:rPr>
        <w:t xml:space="preserve">, </w:t>
      </w:r>
      <w:r w:rsidR="00387DFE" w:rsidRPr="00DB7872">
        <w:rPr>
          <w:b w:val="0"/>
          <w:bCs w:val="0"/>
          <w:sz w:val="24"/>
          <w:szCs w:val="24"/>
        </w:rPr>
        <w:t>todėl</w:t>
      </w:r>
      <w:r w:rsidRPr="00DB7872">
        <w:rPr>
          <w:b w:val="0"/>
          <w:bCs w:val="0"/>
          <w:sz w:val="24"/>
          <w:szCs w:val="24"/>
        </w:rPr>
        <w:t xml:space="preserve"> visi pastatų savininkai galėtų naudotis visomis žemės sklypo dalimis. Nors ieškovei ir Lietuvos Respublikai tenkančios dalys yra nurodytos, </w:t>
      </w:r>
      <w:r w:rsidR="00350C31" w:rsidRPr="00DB7872">
        <w:rPr>
          <w:b w:val="0"/>
          <w:bCs w:val="0"/>
          <w:sz w:val="24"/>
          <w:szCs w:val="24"/>
        </w:rPr>
        <w:t>jo</w:t>
      </w:r>
      <w:r w:rsidRPr="00DB7872">
        <w:rPr>
          <w:b w:val="0"/>
          <w:bCs w:val="0"/>
          <w:sz w:val="24"/>
          <w:szCs w:val="24"/>
        </w:rPr>
        <w:t>s nėra išskirtos ir lokalizuotos, todėl</w:t>
      </w:r>
      <w:r w:rsidR="006001E1" w:rsidRPr="00DB7872">
        <w:rPr>
          <w:b w:val="0"/>
          <w:bCs w:val="0"/>
          <w:sz w:val="24"/>
          <w:szCs w:val="24"/>
        </w:rPr>
        <w:t xml:space="preserve"> </w:t>
      </w:r>
      <w:r w:rsidRPr="00DB7872">
        <w:rPr>
          <w:b w:val="0"/>
          <w:bCs w:val="0"/>
          <w:sz w:val="24"/>
          <w:szCs w:val="24"/>
        </w:rPr>
        <w:t>nebūtų įmanoma už</w:t>
      </w:r>
      <w:r w:rsidR="006001E1" w:rsidRPr="00DB7872">
        <w:rPr>
          <w:b w:val="0"/>
          <w:bCs w:val="0"/>
          <w:sz w:val="24"/>
          <w:szCs w:val="24"/>
        </w:rPr>
        <w:t>tikrinti, kad žemės sklypas būtų naudojamas atsižvelgiant į asmenų valdomas jo dalis</w:t>
      </w:r>
      <w:r w:rsidR="00350C31" w:rsidRPr="00DB7872">
        <w:rPr>
          <w:b w:val="0"/>
          <w:bCs w:val="0"/>
          <w:sz w:val="24"/>
          <w:szCs w:val="24"/>
        </w:rPr>
        <w:t>, o tai galėtų skatinti naujus ginčus</w:t>
      </w:r>
      <w:r w:rsidRPr="00DB7872">
        <w:rPr>
          <w:b w:val="0"/>
          <w:bCs w:val="0"/>
          <w:sz w:val="24"/>
          <w:szCs w:val="24"/>
        </w:rPr>
        <w:t xml:space="preserve">. </w:t>
      </w:r>
      <w:proofErr w:type="spellStart"/>
      <w:r w:rsidRPr="00DB7872">
        <w:rPr>
          <w:b w:val="0"/>
          <w:bCs w:val="0"/>
          <w:sz w:val="24"/>
          <w:szCs w:val="24"/>
        </w:rPr>
        <w:t>Bendraturtė</w:t>
      </w:r>
      <w:r w:rsidR="007325E1" w:rsidRPr="00DB7872">
        <w:rPr>
          <w:b w:val="0"/>
          <w:bCs w:val="0"/>
          <w:sz w:val="24"/>
          <w:szCs w:val="24"/>
        </w:rPr>
        <w:t>m</w:t>
      </w:r>
      <w:r w:rsidRPr="00DB7872">
        <w:rPr>
          <w:b w:val="0"/>
          <w:bCs w:val="0"/>
          <w:sz w:val="24"/>
          <w:szCs w:val="24"/>
        </w:rPr>
        <w:t>s</w:t>
      </w:r>
      <w:proofErr w:type="spellEnd"/>
      <w:r w:rsidRPr="00DB7872">
        <w:rPr>
          <w:b w:val="0"/>
          <w:bCs w:val="0"/>
          <w:sz w:val="24"/>
          <w:szCs w:val="24"/>
        </w:rPr>
        <w:t xml:space="preserve"> tenkančios neužstatytos žemės sklypo dalys yra pakankamai didelės, todėl įmanoma išskirti atskirai naudojamus plotus</w:t>
      </w:r>
      <w:r w:rsidR="00350C31" w:rsidRPr="00DB7872">
        <w:rPr>
          <w:b w:val="0"/>
          <w:bCs w:val="0"/>
          <w:sz w:val="24"/>
          <w:szCs w:val="24"/>
        </w:rPr>
        <w:t xml:space="preserve"> ir nėra</w:t>
      </w:r>
      <w:r w:rsidRPr="00DB7872">
        <w:rPr>
          <w:b w:val="0"/>
          <w:bCs w:val="0"/>
          <w:sz w:val="24"/>
          <w:szCs w:val="24"/>
        </w:rPr>
        <w:t xml:space="preserve"> poreikio palikti visą žemės sklypą naudotis bendrai.</w:t>
      </w:r>
      <w:r w:rsidR="00B54D14" w:rsidRPr="00DB7872">
        <w:rPr>
          <w:b w:val="0"/>
          <w:bCs w:val="0"/>
          <w:sz w:val="24"/>
          <w:szCs w:val="24"/>
        </w:rPr>
        <w:t xml:space="preserve"> A</w:t>
      </w:r>
      <w:r w:rsidRPr="00DB7872">
        <w:rPr>
          <w:b w:val="0"/>
          <w:bCs w:val="0"/>
          <w:sz w:val="24"/>
          <w:szCs w:val="24"/>
        </w:rPr>
        <w:t xml:space="preserve">tsakovių prašoma nustatyti naudojimosi tvarka </w:t>
      </w:r>
      <w:r w:rsidRPr="00DB7872">
        <w:rPr>
          <w:b w:val="0"/>
          <w:sz w:val="24"/>
          <w:szCs w:val="24"/>
        </w:rPr>
        <w:t xml:space="preserve">yra </w:t>
      </w:r>
      <w:r w:rsidR="006001E1" w:rsidRPr="00DB7872">
        <w:rPr>
          <w:b w:val="0"/>
          <w:sz w:val="24"/>
          <w:szCs w:val="24"/>
        </w:rPr>
        <w:t>netinkama.</w:t>
      </w:r>
      <w:r w:rsidRPr="00DB7872">
        <w:rPr>
          <w:b w:val="0"/>
          <w:sz w:val="24"/>
          <w:szCs w:val="24"/>
        </w:rPr>
        <w:t xml:space="preserve"> </w:t>
      </w:r>
    </w:p>
    <w:p w14:paraId="1449C4A2" w14:textId="2EC8CFBB" w:rsidR="00387B18" w:rsidRPr="00DB7872" w:rsidRDefault="00B54D14" w:rsidP="00387B18">
      <w:pPr>
        <w:pStyle w:val="Bodytext40"/>
        <w:numPr>
          <w:ilvl w:val="0"/>
          <w:numId w:val="3"/>
        </w:numPr>
        <w:shd w:val="clear" w:color="auto" w:fill="auto"/>
        <w:tabs>
          <w:tab w:val="left" w:pos="426"/>
        </w:tabs>
        <w:spacing w:before="0" w:after="120" w:line="240" w:lineRule="auto"/>
        <w:ind w:left="357" w:hanging="357"/>
        <w:rPr>
          <w:b w:val="0"/>
          <w:sz w:val="24"/>
          <w:szCs w:val="24"/>
        </w:rPr>
      </w:pPr>
      <w:r w:rsidRPr="00DB7872">
        <w:rPr>
          <w:b w:val="0"/>
          <w:bCs w:val="0"/>
          <w:sz w:val="24"/>
          <w:szCs w:val="24"/>
        </w:rPr>
        <w:t xml:space="preserve">Teismas nurodė, kad </w:t>
      </w:r>
      <w:r w:rsidR="007A6914" w:rsidRPr="00DB7872">
        <w:rPr>
          <w:b w:val="0"/>
          <w:bCs w:val="0"/>
          <w:sz w:val="24"/>
          <w:szCs w:val="24"/>
        </w:rPr>
        <w:t xml:space="preserve">abiejų </w:t>
      </w:r>
      <w:r w:rsidRPr="00DB7872">
        <w:rPr>
          <w:b w:val="0"/>
          <w:sz w:val="24"/>
          <w:szCs w:val="24"/>
        </w:rPr>
        <w:t>šalių prašomos nustatyti naudojimosi žemės sklypu tvarkos negalėtų būti nustatytos</w:t>
      </w:r>
      <w:r w:rsidR="006001E1" w:rsidRPr="00DB7872">
        <w:rPr>
          <w:b w:val="0"/>
          <w:sz w:val="24"/>
          <w:szCs w:val="24"/>
        </w:rPr>
        <w:t xml:space="preserve"> dar ir dėl to</w:t>
      </w:r>
      <w:r w:rsidR="007A6914" w:rsidRPr="00DB7872">
        <w:rPr>
          <w:b w:val="0"/>
          <w:sz w:val="24"/>
          <w:szCs w:val="24"/>
        </w:rPr>
        <w:t xml:space="preserve">, </w:t>
      </w:r>
      <w:r w:rsidR="006001E1" w:rsidRPr="00DB7872">
        <w:rPr>
          <w:b w:val="0"/>
          <w:sz w:val="24"/>
          <w:szCs w:val="24"/>
        </w:rPr>
        <w:t>kad</w:t>
      </w:r>
      <w:r w:rsidR="007A6914" w:rsidRPr="00DB7872">
        <w:rPr>
          <w:b w:val="0"/>
          <w:sz w:val="24"/>
          <w:szCs w:val="24"/>
        </w:rPr>
        <w:t xml:space="preserve"> </w:t>
      </w:r>
      <w:r w:rsidR="006001E1" w:rsidRPr="00DB7872">
        <w:rPr>
          <w:b w:val="0"/>
          <w:sz w:val="24"/>
          <w:szCs w:val="24"/>
        </w:rPr>
        <w:t>jo</w:t>
      </w:r>
      <w:r w:rsidR="007A6914" w:rsidRPr="00DB7872">
        <w:rPr>
          <w:b w:val="0"/>
          <w:sz w:val="24"/>
          <w:szCs w:val="24"/>
        </w:rPr>
        <w:t>s</w:t>
      </w:r>
      <w:r w:rsidR="00387DFE" w:rsidRPr="00DB7872">
        <w:rPr>
          <w:b w:val="0"/>
          <w:sz w:val="24"/>
          <w:szCs w:val="24"/>
        </w:rPr>
        <w:t>e</w:t>
      </w:r>
      <w:r w:rsidR="007A6914" w:rsidRPr="00DB7872">
        <w:rPr>
          <w:b w:val="0"/>
          <w:sz w:val="24"/>
          <w:szCs w:val="24"/>
        </w:rPr>
        <w:t xml:space="preserve"> </w:t>
      </w:r>
      <w:r w:rsidRPr="00DB7872">
        <w:rPr>
          <w:b w:val="0"/>
          <w:sz w:val="24"/>
          <w:szCs w:val="24"/>
        </w:rPr>
        <w:t>skirtingai nurod</w:t>
      </w:r>
      <w:r w:rsidR="00387DFE" w:rsidRPr="00DB7872">
        <w:rPr>
          <w:b w:val="0"/>
          <w:sz w:val="24"/>
          <w:szCs w:val="24"/>
        </w:rPr>
        <w:t>ytas</w:t>
      </w:r>
      <w:r w:rsidRPr="00DB7872">
        <w:rPr>
          <w:b w:val="0"/>
          <w:sz w:val="24"/>
          <w:szCs w:val="24"/>
        </w:rPr>
        <w:t xml:space="preserve"> pastatais užstatyt</w:t>
      </w:r>
      <w:r w:rsidR="00387DFE" w:rsidRPr="00DB7872">
        <w:rPr>
          <w:b w:val="0"/>
          <w:sz w:val="24"/>
          <w:szCs w:val="24"/>
        </w:rPr>
        <w:t>as</w:t>
      </w:r>
      <w:r w:rsidRPr="00DB7872">
        <w:rPr>
          <w:b w:val="0"/>
          <w:sz w:val="24"/>
          <w:szCs w:val="24"/>
        </w:rPr>
        <w:t xml:space="preserve"> ir neužstatyt</w:t>
      </w:r>
      <w:r w:rsidR="00387DFE" w:rsidRPr="00DB7872">
        <w:rPr>
          <w:b w:val="0"/>
          <w:sz w:val="24"/>
          <w:szCs w:val="24"/>
        </w:rPr>
        <w:t>as</w:t>
      </w:r>
      <w:r w:rsidRPr="00DB7872">
        <w:rPr>
          <w:b w:val="0"/>
          <w:sz w:val="24"/>
          <w:szCs w:val="24"/>
        </w:rPr>
        <w:t xml:space="preserve"> žemės </w:t>
      </w:r>
      <w:r w:rsidR="00387DFE" w:rsidRPr="00DB7872">
        <w:rPr>
          <w:b w:val="0"/>
          <w:sz w:val="24"/>
          <w:szCs w:val="24"/>
        </w:rPr>
        <w:t xml:space="preserve">sklypo </w:t>
      </w:r>
      <w:r w:rsidRPr="00DB7872">
        <w:rPr>
          <w:b w:val="0"/>
          <w:sz w:val="24"/>
          <w:szCs w:val="24"/>
        </w:rPr>
        <w:t>plot</w:t>
      </w:r>
      <w:r w:rsidR="00387DFE" w:rsidRPr="00DB7872">
        <w:rPr>
          <w:b w:val="0"/>
          <w:sz w:val="24"/>
          <w:szCs w:val="24"/>
        </w:rPr>
        <w:t>as</w:t>
      </w:r>
      <w:r w:rsidRPr="00DB7872">
        <w:rPr>
          <w:b w:val="0"/>
          <w:sz w:val="24"/>
          <w:szCs w:val="24"/>
        </w:rPr>
        <w:t xml:space="preserve">. </w:t>
      </w:r>
      <w:r w:rsidR="007A6914" w:rsidRPr="00DB7872">
        <w:rPr>
          <w:b w:val="0"/>
          <w:sz w:val="24"/>
          <w:szCs w:val="24"/>
        </w:rPr>
        <w:t>Visi a</w:t>
      </w:r>
      <w:r w:rsidRPr="00DB7872">
        <w:rPr>
          <w:b w:val="0"/>
          <w:sz w:val="24"/>
          <w:szCs w:val="24"/>
        </w:rPr>
        <w:t xml:space="preserve">tsakovių teikti naudojimosi tvarkos planai yra identiški (išskyrus servitutus), o ieškovės </w:t>
      </w:r>
      <w:r w:rsidR="007A6914" w:rsidRPr="00DB7872">
        <w:rPr>
          <w:b w:val="0"/>
          <w:sz w:val="24"/>
          <w:szCs w:val="24"/>
        </w:rPr>
        <w:t xml:space="preserve">paskutiniame </w:t>
      </w:r>
      <w:r w:rsidRPr="00DB7872">
        <w:rPr>
          <w:b w:val="0"/>
          <w:sz w:val="24"/>
          <w:szCs w:val="24"/>
        </w:rPr>
        <w:t xml:space="preserve">pateiktame plane, </w:t>
      </w:r>
      <w:r w:rsidR="007A6914" w:rsidRPr="00DB7872">
        <w:rPr>
          <w:b w:val="0"/>
          <w:sz w:val="24"/>
          <w:szCs w:val="24"/>
        </w:rPr>
        <w:t>palygin</w:t>
      </w:r>
      <w:r w:rsidR="003628EC">
        <w:rPr>
          <w:b w:val="0"/>
          <w:sz w:val="24"/>
          <w:szCs w:val="24"/>
        </w:rPr>
        <w:t>ti</w:t>
      </w:r>
      <w:r w:rsidR="007A6914" w:rsidRPr="00DB7872">
        <w:rPr>
          <w:b w:val="0"/>
          <w:sz w:val="24"/>
          <w:szCs w:val="24"/>
        </w:rPr>
        <w:t xml:space="preserve"> jį</w:t>
      </w:r>
      <w:r w:rsidRPr="00DB7872">
        <w:rPr>
          <w:b w:val="0"/>
          <w:sz w:val="24"/>
          <w:szCs w:val="24"/>
        </w:rPr>
        <w:t xml:space="preserve"> su ankstesniu</w:t>
      </w:r>
      <w:r w:rsidR="0056013E" w:rsidRPr="00DB7872">
        <w:rPr>
          <w:b w:val="0"/>
          <w:sz w:val="24"/>
          <w:szCs w:val="24"/>
        </w:rPr>
        <w:t>oju</w:t>
      </w:r>
      <w:r w:rsidRPr="00DB7872">
        <w:rPr>
          <w:b w:val="0"/>
          <w:sz w:val="24"/>
          <w:szCs w:val="24"/>
        </w:rPr>
        <w:t xml:space="preserve">, yra pakoreguoti ne tik servitutai, bet ir neužstatytos žemės sklypo dalies, pažymėtos indeksu G, </w:t>
      </w:r>
      <w:r w:rsidR="0056013E" w:rsidRPr="00DB7872">
        <w:rPr>
          <w:b w:val="0"/>
          <w:sz w:val="24"/>
          <w:szCs w:val="24"/>
        </w:rPr>
        <w:t xml:space="preserve">taip pat </w:t>
      </w:r>
      <w:r w:rsidRPr="00DB7872">
        <w:rPr>
          <w:b w:val="0"/>
          <w:sz w:val="24"/>
          <w:szCs w:val="24"/>
        </w:rPr>
        <w:t xml:space="preserve">prekybos pastato užimamas plotas. Šalių pateiktuose planuose skiriasi </w:t>
      </w:r>
      <w:r w:rsidR="007A6914" w:rsidRPr="00DB7872">
        <w:rPr>
          <w:b w:val="0"/>
          <w:sz w:val="24"/>
          <w:szCs w:val="24"/>
        </w:rPr>
        <w:t xml:space="preserve">žemės </w:t>
      </w:r>
      <w:r w:rsidRPr="00DB7872">
        <w:rPr>
          <w:b w:val="0"/>
          <w:sz w:val="24"/>
          <w:szCs w:val="24"/>
        </w:rPr>
        <w:t xml:space="preserve">sklypo dalies, kurioje yra kiemo aikštelė, plotas. Pagal byloje pateiktus duomenis nėra įmanoma nustatyti, kodėl atsirado šie netikslumai. Jie galėtų būti ištaisyti atnaujinus bylos nagrinėjimą iš esmės, tačiau šalių prašomos nustatyti naudojimosi tvarkos turi ir kitų esminių trūkumų, dėl kurių jų reikalavimai atmetami, todėl atnaujinti bylos nagrinėjimą nėra tikslinga. </w:t>
      </w:r>
    </w:p>
    <w:p w14:paraId="1EAFF03A" w14:textId="4C36632C" w:rsidR="00387B18" w:rsidRPr="00DB7872" w:rsidRDefault="00A80C8A"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Kauno apygardos</w:t>
      </w:r>
      <w:r w:rsidR="00D662BB" w:rsidRPr="00DB7872">
        <w:rPr>
          <w:b w:val="0"/>
          <w:bCs w:val="0"/>
          <w:sz w:val="24"/>
          <w:szCs w:val="24"/>
        </w:rPr>
        <w:t xml:space="preserve"> </w:t>
      </w:r>
      <w:r w:rsidRPr="00DB7872">
        <w:rPr>
          <w:b w:val="0"/>
          <w:bCs w:val="0"/>
          <w:sz w:val="24"/>
          <w:szCs w:val="24"/>
        </w:rPr>
        <w:t>teismo Civilinių bylų skyriaus teisėjų kolegija, išnagrinėjusi bylą pagal ieškov</w:t>
      </w:r>
      <w:r w:rsidR="007325E1" w:rsidRPr="00DB7872">
        <w:rPr>
          <w:b w:val="0"/>
          <w:bCs w:val="0"/>
          <w:sz w:val="24"/>
          <w:szCs w:val="24"/>
        </w:rPr>
        <w:t xml:space="preserve">ės, atsakovių daugiabučio namo savininkų </w:t>
      </w:r>
      <w:r w:rsidR="00387DFE" w:rsidRPr="00DB7872">
        <w:rPr>
          <w:b w:val="0"/>
          <w:bCs w:val="0"/>
          <w:sz w:val="24"/>
          <w:szCs w:val="24"/>
        </w:rPr>
        <w:t xml:space="preserve">bendrijų </w:t>
      </w:r>
      <w:r w:rsidR="007325E1" w:rsidRPr="00DB7872">
        <w:rPr>
          <w:b w:val="0"/>
          <w:bCs w:val="0"/>
          <w:sz w:val="24"/>
          <w:szCs w:val="24"/>
        </w:rPr>
        <w:t>„SPR monolitas 2“ ir „Monolitas-3“, trečiojo asmens, nepareiškiančio savarankiškų reikalavimų, UAB „</w:t>
      </w:r>
      <w:proofErr w:type="spellStart"/>
      <w:r w:rsidR="007325E1" w:rsidRPr="00DB7872">
        <w:rPr>
          <w:b w:val="0"/>
          <w:bCs w:val="0"/>
          <w:sz w:val="24"/>
          <w:szCs w:val="24"/>
        </w:rPr>
        <w:t>Juice</w:t>
      </w:r>
      <w:proofErr w:type="spellEnd"/>
      <w:r w:rsidR="007325E1" w:rsidRPr="00DB7872">
        <w:rPr>
          <w:b w:val="0"/>
          <w:bCs w:val="0"/>
          <w:sz w:val="24"/>
          <w:szCs w:val="24"/>
        </w:rPr>
        <w:t xml:space="preserve"> &amp; </w:t>
      </w:r>
      <w:proofErr w:type="spellStart"/>
      <w:r w:rsidR="007325E1" w:rsidRPr="00DB7872">
        <w:rPr>
          <w:b w:val="0"/>
          <w:bCs w:val="0"/>
          <w:sz w:val="24"/>
          <w:szCs w:val="24"/>
        </w:rPr>
        <w:t>water</w:t>
      </w:r>
      <w:proofErr w:type="spellEnd"/>
      <w:r w:rsidR="007325E1" w:rsidRPr="00DB7872">
        <w:rPr>
          <w:b w:val="0"/>
          <w:bCs w:val="0"/>
          <w:sz w:val="24"/>
          <w:szCs w:val="24"/>
        </w:rPr>
        <w:t xml:space="preserve"> </w:t>
      </w:r>
      <w:proofErr w:type="spellStart"/>
      <w:r w:rsidR="007325E1" w:rsidRPr="00DB7872">
        <w:rPr>
          <w:b w:val="0"/>
          <w:bCs w:val="0"/>
          <w:sz w:val="24"/>
          <w:szCs w:val="24"/>
        </w:rPr>
        <w:t>group</w:t>
      </w:r>
      <w:proofErr w:type="spellEnd"/>
      <w:r w:rsidR="007325E1" w:rsidRPr="00DB7872">
        <w:rPr>
          <w:b w:val="0"/>
          <w:bCs w:val="0"/>
          <w:sz w:val="24"/>
          <w:szCs w:val="24"/>
        </w:rPr>
        <w:t xml:space="preserve">“ apeliacinius skundus, 2024 m. spalio 21 d. </w:t>
      </w:r>
      <w:r w:rsidRPr="00DB7872">
        <w:rPr>
          <w:b w:val="0"/>
          <w:bCs w:val="0"/>
          <w:sz w:val="24"/>
          <w:szCs w:val="24"/>
        </w:rPr>
        <w:t xml:space="preserve">nutartimi </w:t>
      </w:r>
      <w:r w:rsidR="007325E1" w:rsidRPr="00DB7872">
        <w:rPr>
          <w:b w:val="0"/>
          <w:bCs w:val="0"/>
          <w:sz w:val="24"/>
          <w:szCs w:val="24"/>
        </w:rPr>
        <w:t>paliko nepakeistą pirmosios instancijos teismo sprendimą</w:t>
      </w:r>
      <w:r w:rsidRPr="00DB7872">
        <w:rPr>
          <w:b w:val="0"/>
          <w:bCs w:val="0"/>
          <w:sz w:val="24"/>
          <w:szCs w:val="24"/>
        </w:rPr>
        <w:t xml:space="preserve">. </w:t>
      </w:r>
    </w:p>
    <w:p w14:paraId="36D4311E" w14:textId="1CA4FDB2" w:rsidR="00387B18" w:rsidRPr="00DB7872" w:rsidRDefault="007C0AD5"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K</w:t>
      </w:r>
      <w:r w:rsidR="00A80C8A" w:rsidRPr="00DB7872">
        <w:rPr>
          <w:b w:val="0"/>
          <w:bCs w:val="0"/>
          <w:sz w:val="24"/>
          <w:szCs w:val="24"/>
        </w:rPr>
        <w:t xml:space="preserve">olegija nurodė, kad </w:t>
      </w:r>
      <w:r w:rsidR="0056013E" w:rsidRPr="00CD4498">
        <w:rPr>
          <w:b w:val="0"/>
          <w:bCs w:val="0"/>
          <w:sz w:val="24"/>
          <w:szCs w:val="24"/>
        </w:rPr>
        <w:t>Į</w:t>
      </w:r>
      <w:r w:rsidRPr="00CD4498">
        <w:rPr>
          <w:b w:val="0"/>
          <w:bCs w:val="0"/>
          <w:sz w:val="24"/>
          <w:szCs w:val="24"/>
        </w:rPr>
        <w:t>sakymas yra viešojo administravimo įgaliojimus turinčio asmens priimtas administracinis teisės aktas, jis yra galiojantis ir nenuginčytas, jo pagrindu ieškovei ir valstybei yra nustatytos idealiosios žemės sklypo dalys ir kiekvienam pastatų savininkui tenkančios užstatyto</w:t>
      </w:r>
      <w:r w:rsidR="0056013E" w:rsidRPr="00CD4498">
        <w:rPr>
          <w:b w:val="0"/>
          <w:bCs w:val="0"/>
          <w:sz w:val="24"/>
          <w:szCs w:val="24"/>
        </w:rPr>
        <w:t>s</w:t>
      </w:r>
      <w:r w:rsidRPr="00CD4498">
        <w:rPr>
          <w:b w:val="0"/>
          <w:bCs w:val="0"/>
          <w:sz w:val="24"/>
          <w:szCs w:val="24"/>
        </w:rPr>
        <w:t xml:space="preserve"> ir neužstatyto</w:t>
      </w:r>
      <w:r w:rsidR="0056013E" w:rsidRPr="00CD4498">
        <w:rPr>
          <w:b w:val="0"/>
          <w:bCs w:val="0"/>
          <w:sz w:val="24"/>
          <w:szCs w:val="24"/>
        </w:rPr>
        <w:t>s</w:t>
      </w:r>
      <w:r w:rsidRPr="00CD4498">
        <w:rPr>
          <w:b w:val="0"/>
          <w:bCs w:val="0"/>
          <w:sz w:val="24"/>
          <w:szCs w:val="24"/>
        </w:rPr>
        <w:t xml:space="preserve"> žemės sklypo dalys. Įsakymu ir Taisyklėmis nėra nustatoma naudojimosi žemės sklypu tvarka, tačiau Įsakym</w:t>
      </w:r>
      <w:r w:rsidR="00387DFE" w:rsidRPr="00CD4498">
        <w:rPr>
          <w:b w:val="0"/>
          <w:bCs w:val="0"/>
          <w:sz w:val="24"/>
          <w:szCs w:val="24"/>
        </w:rPr>
        <w:t>e</w:t>
      </w:r>
      <w:r w:rsidRPr="00CD4498">
        <w:rPr>
          <w:b w:val="0"/>
          <w:bCs w:val="0"/>
          <w:sz w:val="24"/>
          <w:szCs w:val="24"/>
        </w:rPr>
        <w:t xml:space="preserve"> nustatyti tam tikri kriterijai (pvz.,</w:t>
      </w:r>
      <w:r w:rsidR="0056013E" w:rsidRPr="00CD4498">
        <w:rPr>
          <w:b w:val="0"/>
          <w:bCs w:val="0"/>
          <w:sz w:val="24"/>
          <w:szCs w:val="24"/>
        </w:rPr>
        <w:t> </w:t>
      </w:r>
      <w:r w:rsidRPr="00CD4498">
        <w:rPr>
          <w:b w:val="0"/>
          <w:bCs w:val="0"/>
          <w:sz w:val="24"/>
          <w:szCs w:val="24"/>
        </w:rPr>
        <w:t xml:space="preserve">pastatais </w:t>
      </w:r>
      <w:r w:rsidRPr="00CD4498">
        <w:rPr>
          <w:b w:val="0"/>
          <w:bCs w:val="0"/>
          <w:sz w:val="24"/>
          <w:szCs w:val="24"/>
        </w:rPr>
        <w:lastRenderedPageBreak/>
        <w:t>užstatyto</w:t>
      </w:r>
      <w:r w:rsidR="0056013E" w:rsidRPr="00CD4498">
        <w:rPr>
          <w:b w:val="0"/>
          <w:bCs w:val="0"/>
          <w:sz w:val="24"/>
          <w:szCs w:val="24"/>
        </w:rPr>
        <w:t>s</w:t>
      </w:r>
      <w:r w:rsidRPr="00CD4498">
        <w:rPr>
          <w:b w:val="0"/>
          <w:bCs w:val="0"/>
          <w:sz w:val="24"/>
          <w:szCs w:val="24"/>
        </w:rPr>
        <w:t xml:space="preserve"> ir neužstatyto</w:t>
      </w:r>
      <w:r w:rsidR="0056013E" w:rsidRPr="00CD4498">
        <w:rPr>
          <w:b w:val="0"/>
          <w:bCs w:val="0"/>
          <w:sz w:val="24"/>
          <w:szCs w:val="24"/>
        </w:rPr>
        <w:t>s</w:t>
      </w:r>
      <w:r w:rsidRPr="00CD4498">
        <w:rPr>
          <w:b w:val="0"/>
          <w:bCs w:val="0"/>
          <w:sz w:val="24"/>
          <w:szCs w:val="24"/>
        </w:rPr>
        <w:t xml:space="preserve"> žemės sklypo dal</w:t>
      </w:r>
      <w:r w:rsidR="0056013E" w:rsidRPr="00CD4498">
        <w:rPr>
          <w:b w:val="0"/>
          <w:bCs w:val="0"/>
          <w:sz w:val="24"/>
          <w:szCs w:val="24"/>
        </w:rPr>
        <w:t>y</w:t>
      </w:r>
      <w:r w:rsidRPr="00CD4498">
        <w:rPr>
          <w:b w:val="0"/>
          <w:bCs w:val="0"/>
          <w:sz w:val="24"/>
          <w:szCs w:val="24"/>
        </w:rPr>
        <w:t xml:space="preserve">s, pastatų savininkams proporcingai turimam plotui apskaičiuotas žemės sklypo plotas ir pan.) gali turėti įtakos sprendžiant ginčą dėl naudojimosi žemės sklypu tvarkos. Pirmosios instancijos teismas, remdamasis </w:t>
      </w:r>
      <w:r w:rsidR="0056013E" w:rsidRPr="00CD4498">
        <w:rPr>
          <w:b w:val="0"/>
          <w:bCs w:val="0"/>
          <w:sz w:val="24"/>
          <w:szCs w:val="24"/>
        </w:rPr>
        <w:t>Į</w:t>
      </w:r>
      <w:r w:rsidRPr="00CD4498">
        <w:rPr>
          <w:b w:val="0"/>
          <w:bCs w:val="0"/>
          <w:sz w:val="24"/>
          <w:szCs w:val="24"/>
        </w:rPr>
        <w:t>sakymu, nustatė, kokia yra neužstatyta žemės sklypo dalis, kokia jos dalis tenka ieškovei ir bendrijoms. Ieškovė apeliaciniame skunde nepagrindė, kad teismo nustatytos bendraturčiams tenkančios neužstatyto</w:t>
      </w:r>
      <w:r w:rsidR="0056013E" w:rsidRPr="00CD4498">
        <w:rPr>
          <w:b w:val="0"/>
          <w:bCs w:val="0"/>
          <w:sz w:val="24"/>
          <w:szCs w:val="24"/>
        </w:rPr>
        <w:t>s</w:t>
      </w:r>
      <w:r w:rsidRPr="00CD4498">
        <w:rPr>
          <w:b w:val="0"/>
          <w:bCs w:val="0"/>
          <w:sz w:val="24"/>
          <w:szCs w:val="24"/>
        </w:rPr>
        <w:t xml:space="preserve"> žemės sklypo dalys yra </w:t>
      </w:r>
      <w:r w:rsidR="0056013E" w:rsidRPr="00CD4498">
        <w:rPr>
          <w:b w:val="0"/>
          <w:bCs w:val="0"/>
          <w:sz w:val="24"/>
          <w:szCs w:val="24"/>
        </w:rPr>
        <w:t xml:space="preserve">išskirtos </w:t>
      </w:r>
      <w:r w:rsidRPr="00CD4498">
        <w:rPr>
          <w:b w:val="0"/>
          <w:bCs w:val="0"/>
          <w:sz w:val="24"/>
          <w:szCs w:val="24"/>
        </w:rPr>
        <w:t>neteising</w:t>
      </w:r>
      <w:r w:rsidR="0056013E" w:rsidRPr="00CD4498">
        <w:rPr>
          <w:b w:val="0"/>
          <w:bCs w:val="0"/>
          <w:sz w:val="24"/>
          <w:szCs w:val="24"/>
        </w:rPr>
        <w:t>ai</w:t>
      </w:r>
      <w:r w:rsidRPr="00CD4498">
        <w:rPr>
          <w:b w:val="0"/>
          <w:bCs w:val="0"/>
          <w:sz w:val="24"/>
          <w:szCs w:val="24"/>
        </w:rPr>
        <w:t xml:space="preserve"> ar kitaip pažeidžia jos teises. Ieškovė nurodė, kad teismas turėtų vadovautis jos </w:t>
      </w:r>
      <w:r w:rsidR="0056013E" w:rsidRPr="00CD4498">
        <w:rPr>
          <w:b w:val="0"/>
          <w:bCs w:val="0"/>
          <w:sz w:val="24"/>
          <w:szCs w:val="24"/>
        </w:rPr>
        <w:t xml:space="preserve">parengtu </w:t>
      </w:r>
      <w:r w:rsidRPr="00CD4498">
        <w:rPr>
          <w:b w:val="0"/>
          <w:bCs w:val="0"/>
          <w:sz w:val="24"/>
          <w:szCs w:val="24"/>
        </w:rPr>
        <w:t xml:space="preserve">planu ir </w:t>
      </w:r>
      <w:r w:rsidR="0056013E" w:rsidRPr="00CD4498">
        <w:rPr>
          <w:b w:val="0"/>
          <w:bCs w:val="0"/>
          <w:sz w:val="24"/>
          <w:szCs w:val="24"/>
        </w:rPr>
        <w:t xml:space="preserve">atliktais </w:t>
      </w:r>
      <w:r w:rsidRPr="00CD4498">
        <w:rPr>
          <w:b w:val="0"/>
          <w:bCs w:val="0"/>
          <w:sz w:val="24"/>
          <w:szCs w:val="24"/>
        </w:rPr>
        <w:t xml:space="preserve">skaičiavimais, tačiau ji nepateikė laisvos ir statiniais neužstatytos žemės sklypo dalies analizės. </w:t>
      </w:r>
    </w:p>
    <w:p w14:paraId="1306DF15" w14:textId="1C533B6C" w:rsidR="00387B18" w:rsidRPr="00DB7872" w:rsidRDefault="007C0AD5"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CD4498">
        <w:rPr>
          <w:b w:val="0"/>
          <w:bCs w:val="0"/>
          <w:sz w:val="24"/>
          <w:szCs w:val="24"/>
        </w:rPr>
        <w:t>Kolegija nurodė, kad ieškovės siūloma</w:t>
      </w:r>
      <w:r w:rsidR="0056013E" w:rsidRPr="00CD4498">
        <w:rPr>
          <w:b w:val="0"/>
          <w:bCs w:val="0"/>
          <w:sz w:val="24"/>
          <w:szCs w:val="24"/>
        </w:rPr>
        <w:t xml:space="preserve"> nustatyti</w:t>
      </w:r>
      <w:r w:rsidRPr="00CD4498">
        <w:rPr>
          <w:b w:val="0"/>
          <w:bCs w:val="0"/>
          <w:sz w:val="24"/>
          <w:szCs w:val="24"/>
        </w:rPr>
        <w:t xml:space="preserve"> naudojimosi tvarka ne</w:t>
      </w:r>
      <w:r w:rsidR="00A92A78" w:rsidRPr="00CD4498">
        <w:rPr>
          <w:b w:val="0"/>
          <w:bCs w:val="0"/>
          <w:sz w:val="24"/>
          <w:szCs w:val="24"/>
        </w:rPr>
        <w:t xml:space="preserve"> tik neatitinka </w:t>
      </w:r>
      <w:r w:rsidR="0056013E" w:rsidRPr="00CD4498">
        <w:rPr>
          <w:b w:val="0"/>
          <w:bCs w:val="0"/>
          <w:sz w:val="24"/>
          <w:szCs w:val="24"/>
        </w:rPr>
        <w:t>bendratu</w:t>
      </w:r>
      <w:r w:rsidR="00F4515A" w:rsidRPr="00CD4498">
        <w:rPr>
          <w:b w:val="0"/>
          <w:bCs w:val="0"/>
          <w:sz w:val="24"/>
          <w:szCs w:val="24"/>
        </w:rPr>
        <w:t>r</w:t>
      </w:r>
      <w:r w:rsidR="0056013E" w:rsidRPr="00CD4498">
        <w:rPr>
          <w:b w:val="0"/>
          <w:bCs w:val="0"/>
          <w:sz w:val="24"/>
          <w:szCs w:val="24"/>
        </w:rPr>
        <w:t xml:space="preserve">čių </w:t>
      </w:r>
      <w:r w:rsidR="00A92A78" w:rsidRPr="00CD4498">
        <w:rPr>
          <w:b w:val="0"/>
          <w:bCs w:val="0"/>
          <w:sz w:val="24"/>
          <w:szCs w:val="24"/>
        </w:rPr>
        <w:t>valdomų dalių</w:t>
      </w:r>
      <w:r w:rsidRPr="00DB7872">
        <w:rPr>
          <w:b w:val="0"/>
          <w:bCs w:val="0"/>
          <w:sz w:val="24"/>
          <w:szCs w:val="24"/>
        </w:rPr>
        <w:t xml:space="preserve"> ir proporcingumo kriterijų, </w:t>
      </w:r>
      <w:r w:rsidR="00387DFE" w:rsidRPr="00DB7872">
        <w:rPr>
          <w:b w:val="0"/>
          <w:bCs w:val="0"/>
          <w:sz w:val="24"/>
          <w:szCs w:val="24"/>
        </w:rPr>
        <w:t xml:space="preserve">bet ir </w:t>
      </w:r>
      <w:r w:rsidRPr="00DB7872">
        <w:rPr>
          <w:b w:val="0"/>
          <w:bCs w:val="0"/>
          <w:sz w:val="24"/>
          <w:szCs w:val="24"/>
        </w:rPr>
        <w:t>socialinės taikos</w:t>
      </w:r>
      <w:r w:rsidR="0056013E" w:rsidRPr="00DB7872">
        <w:rPr>
          <w:b w:val="0"/>
          <w:bCs w:val="0"/>
          <w:sz w:val="24"/>
          <w:szCs w:val="24"/>
        </w:rPr>
        <w:t>,</w:t>
      </w:r>
      <w:r w:rsidRPr="00DB7872">
        <w:rPr>
          <w:b w:val="0"/>
          <w:bCs w:val="0"/>
          <w:sz w:val="24"/>
          <w:szCs w:val="24"/>
        </w:rPr>
        <w:t xml:space="preserve"> naudojimosi daiktu racionalumo ir efektyvumo, </w:t>
      </w:r>
      <w:bookmarkStart w:id="8" w:name="_Hlk180377008"/>
      <w:r w:rsidRPr="00DB7872">
        <w:rPr>
          <w:b w:val="0"/>
          <w:bCs w:val="0"/>
          <w:sz w:val="24"/>
          <w:szCs w:val="24"/>
        </w:rPr>
        <w:t>faktinių nuosavybės teisinių santykių stabilumo kriterijų</w:t>
      </w:r>
      <w:bookmarkEnd w:id="8"/>
      <w:r w:rsidRPr="00DB7872">
        <w:rPr>
          <w:b w:val="0"/>
          <w:bCs w:val="0"/>
          <w:sz w:val="24"/>
          <w:szCs w:val="24"/>
        </w:rPr>
        <w:t xml:space="preserve">. </w:t>
      </w:r>
      <w:r w:rsidR="00A92A78" w:rsidRPr="00DB7872">
        <w:rPr>
          <w:b w:val="0"/>
          <w:bCs w:val="0"/>
          <w:sz w:val="24"/>
          <w:szCs w:val="24"/>
        </w:rPr>
        <w:t>P</w:t>
      </w:r>
      <w:r w:rsidRPr="00DB7872">
        <w:rPr>
          <w:b w:val="0"/>
          <w:bCs w:val="0"/>
          <w:sz w:val="24"/>
          <w:szCs w:val="24"/>
        </w:rPr>
        <w:t xml:space="preserve">agal ieškovės planą faktiškai visa neužstatyta žemės sklypo dalis atitenka </w:t>
      </w:r>
      <w:r w:rsidR="00A92A78" w:rsidRPr="00DB7872">
        <w:rPr>
          <w:b w:val="0"/>
          <w:bCs w:val="0"/>
          <w:sz w:val="24"/>
          <w:szCs w:val="24"/>
        </w:rPr>
        <w:t xml:space="preserve">naudotis </w:t>
      </w:r>
      <w:r w:rsidR="0056013E" w:rsidRPr="00DB7872">
        <w:rPr>
          <w:b w:val="0"/>
          <w:bCs w:val="0"/>
          <w:sz w:val="24"/>
          <w:szCs w:val="24"/>
        </w:rPr>
        <w:t>ja</w:t>
      </w:r>
      <w:r w:rsidRPr="00DB7872">
        <w:rPr>
          <w:b w:val="0"/>
          <w:bCs w:val="0"/>
          <w:sz w:val="24"/>
          <w:szCs w:val="24"/>
        </w:rPr>
        <w:t xml:space="preserve">i. </w:t>
      </w:r>
      <w:r w:rsidR="00A92A78" w:rsidRPr="00CD4498">
        <w:rPr>
          <w:b w:val="0"/>
          <w:bCs w:val="0"/>
          <w:sz w:val="24"/>
          <w:szCs w:val="24"/>
        </w:rPr>
        <w:t>Šalių</w:t>
      </w:r>
      <w:r w:rsidRPr="00CD4498">
        <w:rPr>
          <w:b w:val="0"/>
          <w:bCs w:val="0"/>
          <w:sz w:val="24"/>
          <w:szCs w:val="24"/>
        </w:rPr>
        <w:t xml:space="preserve"> ginčas kyla dėl automobilių </w:t>
      </w:r>
      <w:r w:rsidR="00A92A78" w:rsidRPr="00CD4498">
        <w:rPr>
          <w:b w:val="0"/>
          <w:bCs w:val="0"/>
          <w:sz w:val="24"/>
          <w:szCs w:val="24"/>
        </w:rPr>
        <w:t>stovėjimo tvarkos</w:t>
      </w:r>
      <w:r w:rsidRPr="00CD4498">
        <w:rPr>
          <w:b w:val="0"/>
          <w:bCs w:val="0"/>
          <w:sz w:val="24"/>
          <w:szCs w:val="24"/>
        </w:rPr>
        <w:t xml:space="preserve">, </w:t>
      </w:r>
      <w:r w:rsidR="00A92A78" w:rsidRPr="00CD4498">
        <w:rPr>
          <w:b w:val="0"/>
          <w:bCs w:val="0"/>
          <w:sz w:val="24"/>
          <w:szCs w:val="24"/>
        </w:rPr>
        <w:t>todėl</w:t>
      </w:r>
      <w:r w:rsidRPr="00CD4498">
        <w:rPr>
          <w:b w:val="0"/>
          <w:bCs w:val="0"/>
          <w:sz w:val="24"/>
          <w:szCs w:val="24"/>
        </w:rPr>
        <w:t xml:space="preserve"> ieškovės siūloma naudojimosi tvarka neužtikrins socialinės taikos</w:t>
      </w:r>
      <w:r w:rsidR="00A92A78" w:rsidRPr="00CD4498">
        <w:rPr>
          <w:b w:val="0"/>
          <w:bCs w:val="0"/>
          <w:sz w:val="24"/>
          <w:szCs w:val="24"/>
        </w:rPr>
        <w:t xml:space="preserve"> ir</w:t>
      </w:r>
      <w:r w:rsidRPr="00DB7872">
        <w:rPr>
          <w:b w:val="0"/>
          <w:bCs w:val="0"/>
          <w:sz w:val="24"/>
          <w:szCs w:val="24"/>
        </w:rPr>
        <w:t xml:space="preserve"> faktinių nuosavybės teisinių santykių stabilumo kriterijų. </w:t>
      </w:r>
      <w:r w:rsidR="00A92A78" w:rsidRPr="00DB7872">
        <w:rPr>
          <w:b w:val="0"/>
          <w:bCs w:val="0"/>
          <w:sz w:val="24"/>
          <w:szCs w:val="24"/>
        </w:rPr>
        <w:t>I</w:t>
      </w:r>
      <w:r w:rsidRPr="00DB7872">
        <w:rPr>
          <w:b w:val="0"/>
          <w:bCs w:val="0"/>
          <w:sz w:val="24"/>
          <w:szCs w:val="24"/>
        </w:rPr>
        <w:t xml:space="preserve">eškovė nurodė, kad </w:t>
      </w:r>
      <w:r w:rsidR="00A47577" w:rsidRPr="00DB7872">
        <w:rPr>
          <w:b w:val="0"/>
          <w:bCs w:val="0"/>
          <w:sz w:val="24"/>
          <w:szCs w:val="24"/>
        </w:rPr>
        <w:t>atsakovės (bendrijos)</w:t>
      </w:r>
      <w:r w:rsidRPr="00DB7872">
        <w:rPr>
          <w:b w:val="0"/>
          <w:bCs w:val="0"/>
          <w:sz w:val="24"/>
          <w:szCs w:val="24"/>
        </w:rPr>
        <w:t xml:space="preserve"> turi 50 </w:t>
      </w:r>
      <w:r w:rsidR="00A92A78" w:rsidRPr="00DB7872">
        <w:rPr>
          <w:b w:val="0"/>
          <w:bCs w:val="0"/>
          <w:sz w:val="24"/>
          <w:szCs w:val="24"/>
        </w:rPr>
        <w:t xml:space="preserve">automobilių stovėjimo </w:t>
      </w:r>
      <w:r w:rsidRPr="00DB7872">
        <w:rPr>
          <w:b w:val="0"/>
          <w:bCs w:val="0"/>
          <w:sz w:val="24"/>
          <w:szCs w:val="24"/>
        </w:rPr>
        <w:t xml:space="preserve">vietų požeminiame garaže, </w:t>
      </w:r>
      <w:r w:rsidR="00387DFE" w:rsidRPr="00DB7872">
        <w:rPr>
          <w:b w:val="0"/>
          <w:bCs w:val="0"/>
          <w:sz w:val="24"/>
          <w:szCs w:val="24"/>
        </w:rPr>
        <w:t>bet</w:t>
      </w:r>
      <w:r w:rsidRPr="00DB7872">
        <w:rPr>
          <w:b w:val="0"/>
          <w:bCs w:val="0"/>
          <w:sz w:val="24"/>
          <w:szCs w:val="24"/>
        </w:rPr>
        <w:t xml:space="preserve"> </w:t>
      </w:r>
      <w:r w:rsidR="00A47577" w:rsidRPr="00DB7872">
        <w:rPr>
          <w:b w:val="0"/>
          <w:bCs w:val="0"/>
          <w:sz w:val="24"/>
          <w:szCs w:val="24"/>
        </w:rPr>
        <w:t>jos</w:t>
      </w:r>
      <w:r w:rsidR="00A92A78" w:rsidRPr="00DB7872">
        <w:rPr>
          <w:b w:val="0"/>
          <w:bCs w:val="0"/>
          <w:sz w:val="24"/>
          <w:szCs w:val="24"/>
        </w:rPr>
        <w:t xml:space="preserve"> teigia,</w:t>
      </w:r>
      <w:r w:rsidRPr="00DB7872">
        <w:rPr>
          <w:b w:val="0"/>
          <w:bCs w:val="0"/>
          <w:sz w:val="24"/>
          <w:szCs w:val="24"/>
        </w:rPr>
        <w:t xml:space="preserve"> kad 17 butų savininkai naudojasi 24 vietomis, o 76 butų savininkai neturi kur </w:t>
      </w:r>
      <w:r w:rsidR="00A92A78" w:rsidRPr="00DB7872">
        <w:rPr>
          <w:b w:val="0"/>
          <w:bCs w:val="0"/>
          <w:sz w:val="24"/>
          <w:szCs w:val="24"/>
        </w:rPr>
        <w:t>saugoti transporto priemon</w:t>
      </w:r>
      <w:r w:rsidR="00B34E8F">
        <w:rPr>
          <w:b w:val="0"/>
          <w:bCs w:val="0"/>
          <w:sz w:val="24"/>
          <w:szCs w:val="24"/>
        </w:rPr>
        <w:t>ių</w:t>
      </w:r>
      <w:r w:rsidR="00A92A78" w:rsidRPr="00DB7872">
        <w:rPr>
          <w:b w:val="0"/>
          <w:bCs w:val="0"/>
          <w:sz w:val="24"/>
          <w:szCs w:val="24"/>
        </w:rPr>
        <w:t>.</w:t>
      </w:r>
      <w:r w:rsidRPr="00DB7872">
        <w:rPr>
          <w:b w:val="0"/>
          <w:bCs w:val="0"/>
          <w:sz w:val="24"/>
          <w:szCs w:val="24"/>
        </w:rPr>
        <w:t xml:space="preserve"> </w:t>
      </w:r>
    </w:p>
    <w:p w14:paraId="03BEB3FE" w14:textId="104ECA37" w:rsidR="00387B18" w:rsidRPr="00DB7872" w:rsidRDefault="00A92A78"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Kolegija atmetė ieškovės argumentą, kad teismas, pripažinęs kiemo aikštelę namo priklausiniu, išėjo už ginčo ribų. A</w:t>
      </w:r>
      <w:r w:rsidR="00A47577" w:rsidRPr="00DB7872">
        <w:rPr>
          <w:b w:val="0"/>
          <w:bCs w:val="0"/>
          <w:sz w:val="24"/>
          <w:szCs w:val="24"/>
        </w:rPr>
        <w:t>tsakovės nurodė a</w:t>
      </w:r>
      <w:r w:rsidRPr="00DB7872">
        <w:rPr>
          <w:b w:val="0"/>
          <w:bCs w:val="0"/>
          <w:sz w:val="24"/>
          <w:szCs w:val="24"/>
        </w:rPr>
        <w:t xml:space="preserve">rgumentą, kad kiemo aikštelė yra namo priklausinys, todėl teismas turėjo jį įvertinti. Automobilių stovėjimo aikštelė yra skirta naudotis </w:t>
      </w:r>
      <w:r w:rsidR="00A47577" w:rsidRPr="00DB7872">
        <w:rPr>
          <w:b w:val="0"/>
          <w:bCs w:val="0"/>
          <w:sz w:val="24"/>
          <w:szCs w:val="24"/>
        </w:rPr>
        <w:t>visų</w:t>
      </w:r>
      <w:r w:rsidRPr="00DB7872">
        <w:rPr>
          <w:b w:val="0"/>
          <w:bCs w:val="0"/>
          <w:sz w:val="24"/>
          <w:szCs w:val="24"/>
        </w:rPr>
        <w:t xml:space="preserve"> </w:t>
      </w:r>
      <w:r w:rsidR="00A47577" w:rsidRPr="00DB7872">
        <w:rPr>
          <w:b w:val="0"/>
          <w:bCs w:val="0"/>
          <w:sz w:val="24"/>
          <w:szCs w:val="24"/>
        </w:rPr>
        <w:t xml:space="preserve">name esančių patalpų </w:t>
      </w:r>
      <w:r w:rsidRPr="00DB7872">
        <w:rPr>
          <w:b w:val="0"/>
          <w:bCs w:val="0"/>
          <w:sz w:val="24"/>
          <w:szCs w:val="24"/>
        </w:rPr>
        <w:t xml:space="preserve">savininkams. </w:t>
      </w:r>
      <w:r w:rsidR="00387DFE" w:rsidRPr="00DB7872">
        <w:rPr>
          <w:b w:val="0"/>
          <w:bCs w:val="0"/>
          <w:sz w:val="24"/>
          <w:szCs w:val="24"/>
        </w:rPr>
        <w:t>N</w:t>
      </w:r>
      <w:r w:rsidRPr="00DB7872">
        <w:rPr>
          <w:b w:val="0"/>
          <w:bCs w:val="0"/>
          <w:sz w:val="24"/>
          <w:szCs w:val="24"/>
        </w:rPr>
        <w:t xml:space="preserve">ame yra ieškovei priklausančios komercinės paskirties patalpos, todėl aikštele naudojasi ir ieškovės klientai. Namo savininkų poreikis naudotis aikštele atsispindi ir žemės sklypo detaliajame plane. </w:t>
      </w:r>
      <w:r w:rsidR="00A47577" w:rsidRPr="00DB7872">
        <w:rPr>
          <w:b w:val="0"/>
          <w:bCs w:val="0"/>
          <w:sz w:val="24"/>
          <w:szCs w:val="24"/>
        </w:rPr>
        <w:t>Pirmosios instancijos teismas pagrįstai nurodė</w:t>
      </w:r>
      <w:r w:rsidRPr="00DB7872">
        <w:rPr>
          <w:b w:val="0"/>
          <w:bCs w:val="0"/>
          <w:sz w:val="24"/>
          <w:szCs w:val="24"/>
        </w:rPr>
        <w:t>, kad kiemo aikštelė yra antraeilis statinys (priklausinys). Byloje nustatyta</w:t>
      </w:r>
      <w:r w:rsidR="00A47577" w:rsidRPr="00DB7872">
        <w:rPr>
          <w:b w:val="0"/>
          <w:bCs w:val="0"/>
          <w:sz w:val="24"/>
          <w:szCs w:val="24"/>
        </w:rPr>
        <w:t xml:space="preserve"> aplinkybė, </w:t>
      </w:r>
      <w:r w:rsidRPr="00DB7872">
        <w:rPr>
          <w:b w:val="0"/>
          <w:bCs w:val="0"/>
          <w:sz w:val="24"/>
          <w:szCs w:val="24"/>
        </w:rPr>
        <w:t xml:space="preserve">kad ieškovei priklauso </w:t>
      </w:r>
      <w:r w:rsidR="00A47577" w:rsidRPr="00CD4498">
        <w:rPr>
          <w:b w:val="0"/>
          <w:bCs w:val="0"/>
          <w:sz w:val="24"/>
          <w:szCs w:val="24"/>
        </w:rPr>
        <w:t xml:space="preserve">neužstatytoje žemės sklypo dalyje esantis </w:t>
      </w:r>
      <w:r w:rsidRPr="00CD4498">
        <w:rPr>
          <w:b w:val="0"/>
          <w:bCs w:val="0"/>
          <w:sz w:val="24"/>
          <w:szCs w:val="24"/>
        </w:rPr>
        <w:t>inžinerinis statinys</w:t>
      </w:r>
      <w:r w:rsidR="00A47577" w:rsidRPr="00CD4498">
        <w:rPr>
          <w:b w:val="0"/>
          <w:bCs w:val="0"/>
          <w:sz w:val="24"/>
          <w:szCs w:val="24"/>
        </w:rPr>
        <w:t xml:space="preserve"> (aikštelė)</w:t>
      </w:r>
      <w:r w:rsidRPr="00DB7872">
        <w:rPr>
          <w:b w:val="0"/>
          <w:bCs w:val="0"/>
          <w:sz w:val="24"/>
          <w:szCs w:val="24"/>
        </w:rPr>
        <w:t xml:space="preserve">, </w:t>
      </w:r>
      <w:r w:rsidR="00A47577" w:rsidRPr="00DB7872">
        <w:rPr>
          <w:b w:val="0"/>
          <w:bCs w:val="0"/>
          <w:sz w:val="24"/>
          <w:szCs w:val="24"/>
        </w:rPr>
        <w:t xml:space="preserve">kuris yra pastato priklausinys, </w:t>
      </w:r>
      <w:r w:rsidR="00A47577" w:rsidRPr="00CD4498">
        <w:rPr>
          <w:b w:val="0"/>
          <w:bCs w:val="0"/>
          <w:sz w:val="24"/>
          <w:szCs w:val="24"/>
        </w:rPr>
        <w:t>nesuponuoja išvados</w:t>
      </w:r>
      <w:r w:rsidRPr="00CD4498">
        <w:rPr>
          <w:b w:val="0"/>
          <w:bCs w:val="0"/>
          <w:sz w:val="24"/>
          <w:szCs w:val="24"/>
        </w:rPr>
        <w:t xml:space="preserve">, kad </w:t>
      </w:r>
      <w:r w:rsidRPr="00DB7872">
        <w:rPr>
          <w:b w:val="0"/>
          <w:bCs w:val="0"/>
          <w:sz w:val="24"/>
          <w:szCs w:val="24"/>
        </w:rPr>
        <w:t xml:space="preserve">šia žemės sklypo dalimi negali naudotis kiti asmenys arba kad </w:t>
      </w:r>
      <w:r w:rsidRPr="00CD4498">
        <w:rPr>
          <w:b w:val="0"/>
          <w:bCs w:val="0"/>
          <w:sz w:val="24"/>
          <w:szCs w:val="24"/>
        </w:rPr>
        <w:t xml:space="preserve">kiemo aikštele užimta žemės sklypo dalis </w:t>
      </w:r>
      <w:r w:rsidR="00A47577" w:rsidRPr="00CD4498">
        <w:rPr>
          <w:b w:val="0"/>
          <w:bCs w:val="0"/>
          <w:sz w:val="24"/>
          <w:szCs w:val="24"/>
        </w:rPr>
        <w:t>turi būti atimta iš</w:t>
      </w:r>
      <w:r w:rsidRPr="00CD4498">
        <w:rPr>
          <w:b w:val="0"/>
          <w:bCs w:val="0"/>
          <w:sz w:val="24"/>
          <w:szCs w:val="24"/>
        </w:rPr>
        <w:t xml:space="preserve"> laisvo</w:t>
      </w:r>
      <w:r w:rsidR="00A47577" w:rsidRPr="00CD4498">
        <w:rPr>
          <w:b w:val="0"/>
          <w:bCs w:val="0"/>
          <w:sz w:val="24"/>
          <w:szCs w:val="24"/>
        </w:rPr>
        <w:t xml:space="preserve">s </w:t>
      </w:r>
      <w:r w:rsidRPr="00CD4498">
        <w:rPr>
          <w:b w:val="0"/>
          <w:bCs w:val="0"/>
          <w:sz w:val="24"/>
          <w:szCs w:val="24"/>
        </w:rPr>
        <w:t>žemės sklypo dalies</w:t>
      </w:r>
      <w:r w:rsidRPr="00DB7872">
        <w:rPr>
          <w:b w:val="0"/>
          <w:bCs w:val="0"/>
          <w:sz w:val="24"/>
          <w:szCs w:val="24"/>
        </w:rPr>
        <w:t xml:space="preserve">. </w:t>
      </w:r>
    </w:p>
    <w:p w14:paraId="074E1A36" w14:textId="55FD4440" w:rsidR="00387B18" w:rsidRPr="00DB7872" w:rsidRDefault="00A92A78"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 xml:space="preserve">Kolegija </w:t>
      </w:r>
      <w:r w:rsidR="00387DFE" w:rsidRPr="00DB7872">
        <w:rPr>
          <w:b w:val="0"/>
          <w:bCs w:val="0"/>
          <w:sz w:val="24"/>
          <w:szCs w:val="24"/>
        </w:rPr>
        <w:t>vertino, kad atsakovių siūloma naudojimosi tvarka nėra efektyvi ir racionali.</w:t>
      </w:r>
      <w:r w:rsidRPr="00DB7872">
        <w:rPr>
          <w:b w:val="0"/>
          <w:bCs w:val="0"/>
          <w:sz w:val="24"/>
          <w:szCs w:val="24"/>
        </w:rPr>
        <w:t xml:space="preserve"> Įsakymu nebuvo nustatyta</w:t>
      </w:r>
      <w:r w:rsidR="00A47577" w:rsidRPr="00DB7872">
        <w:rPr>
          <w:b w:val="0"/>
          <w:bCs w:val="0"/>
          <w:sz w:val="24"/>
          <w:szCs w:val="24"/>
        </w:rPr>
        <w:t xml:space="preserve"> žemės sklypo naudojimosi tvarka</w:t>
      </w:r>
      <w:r w:rsidR="005A5032" w:rsidRPr="00DB7872">
        <w:rPr>
          <w:b w:val="0"/>
          <w:bCs w:val="0"/>
          <w:sz w:val="24"/>
          <w:szCs w:val="24"/>
        </w:rPr>
        <w:t>, todėl jame</w:t>
      </w:r>
      <w:r w:rsidRPr="00DB7872">
        <w:rPr>
          <w:b w:val="0"/>
          <w:bCs w:val="0"/>
          <w:sz w:val="24"/>
          <w:szCs w:val="24"/>
        </w:rPr>
        <w:t xml:space="preserve"> </w:t>
      </w:r>
      <w:r w:rsidR="005A5032" w:rsidRPr="00DB7872">
        <w:rPr>
          <w:b w:val="0"/>
          <w:bCs w:val="0"/>
          <w:sz w:val="24"/>
          <w:szCs w:val="24"/>
        </w:rPr>
        <w:t xml:space="preserve">nurodytus bendrai naudoti skirtus </w:t>
      </w:r>
      <w:r w:rsidRPr="00DB7872">
        <w:rPr>
          <w:b w:val="0"/>
          <w:bCs w:val="0"/>
          <w:sz w:val="24"/>
          <w:szCs w:val="24"/>
        </w:rPr>
        <w:t xml:space="preserve">plotus reikėtų vertinti kaip laisvą (neužstatytą) žemės sklypo dalį, kurios naudojimosi tvarka gali būti </w:t>
      </w:r>
      <w:r w:rsidR="005A5032" w:rsidRPr="00DB7872">
        <w:rPr>
          <w:b w:val="0"/>
          <w:bCs w:val="0"/>
          <w:sz w:val="24"/>
          <w:szCs w:val="24"/>
        </w:rPr>
        <w:t>nustatyta</w:t>
      </w:r>
      <w:r w:rsidRPr="00DB7872">
        <w:rPr>
          <w:b w:val="0"/>
          <w:bCs w:val="0"/>
          <w:sz w:val="24"/>
          <w:szCs w:val="24"/>
        </w:rPr>
        <w:t>.</w:t>
      </w:r>
      <w:r w:rsidR="005A5032" w:rsidRPr="00DB7872">
        <w:rPr>
          <w:b w:val="0"/>
          <w:bCs w:val="0"/>
          <w:sz w:val="24"/>
          <w:szCs w:val="24"/>
        </w:rPr>
        <w:t xml:space="preserve"> Atsakovės neturi galimybės patekti į ž</w:t>
      </w:r>
      <w:r w:rsidRPr="00DB7872">
        <w:rPr>
          <w:b w:val="0"/>
          <w:bCs w:val="0"/>
          <w:sz w:val="24"/>
          <w:szCs w:val="24"/>
        </w:rPr>
        <w:t xml:space="preserve">emės sklypo dalį, </w:t>
      </w:r>
      <w:r w:rsidR="005A5032" w:rsidRPr="00DB7872">
        <w:rPr>
          <w:b w:val="0"/>
          <w:bCs w:val="0"/>
          <w:sz w:val="24"/>
          <w:szCs w:val="24"/>
        </w:rPr>
        <w:t>j</w:t>
      </w:r>
      <w:r w:rsidRPr="00DB7872">
        <w:rPr>
          <w:b w:val="0"/>
          <w:bCs w:val="0"/>
          <w:sz w:val="24"/>
          <w:szCs w:val="24"/>
        </w:rPr>
        <w:t xml:space="preserve">ų plane pažymėtą </w:t>
      </w:r>
      <w:r w:rsidR="005A5032" w:rsidRPr="00DB7872">
        <w:rPr>
          <w:b w:val="0"/>
          <w:bCs w:val="0"/>
          <w:sz w:val="24"/>
          <w:szCs w:val="24"/>
        </w:rPr>
        <w:t>indeksu</w:t>
      </w:r>
      <w:r w:rsidR="003628EC">
        <w:rPr>
          <w:b w:val="0"/>
          <w:bCs w:val="0"/>
          <w:sz w:val="24"/>
          <w:szCs w:val="24"/>
        </w:rPr>
        <w:t> </w:t>
      </w:r>
      <w:r w:rsidRPr="00DB7872">
        <w:rPr>
          <w:b w:val="0"/>
          <w:bCs w:val="0"/>
          <w:sz w:val="24"/>
          <w:szCs w:val="24"/>
        </w:rPr>
        <w:t>A2</w:t>
      </w:r>
      <w:r w:rsidR="005A5032" w:rsidRPr="00DB7872">
        <w:rPr>
          <w:b w:val="0"/>
          <w:bCs w:val="0"/>
          <w:sz w:val="24"/>
          <w:szCs w:val="24"/>
        </w:rPr>
        <w:t xml:space="preserve">. Jų </w:t>
      </w:r>
      <w:r w:rsidRPr="00DB7872">
        <w:rPr>
          <w:b w:val="0"/>
          <w:bCs w:val="0"/>
          <w:sz w:val="24"/>
          <w:szCs w:val="24"/>
        </w:rPr>
        <w:t>argumentai, kad šį klausimą galima spręsti vėliau</w:t>
      </w:r>
      <w:r w:rsidR="005A5032" w:rsidRPr="00DB7872">
        <w:rPr>
          <w:b w:val="0"/>
          <w:bCs w:val="0"/>
          <w:sz w:val="24"/>
          <w:szCs w:val="24"/>
        </w:rPr>
        <w:t xml:space="preserve"> (nustatant </w:t>
      </w:r>
      <w:r w:rsidRPr="00DB7872">
        <w:rPr>
          <w:b w:val="0"/>
          <w:bCs w:val="0"/>
          <w:sz w:val="24"/>
          <w:szCs w:val="24"/>
        </w:rPr>
        <w:t>servitu</w:t>
      </w:r>
      <w:r w:rsidR="005A5032" w:rsidRPr="00DB7872">
        <w:rPr>
          <w:b w:val="0"/>
          <w:bCs w:val="0"/>
          <w:sz w:val="24"/>
          <w:szCs w:val="24"/>
        </w:rPr>
        <w:t>tus)</w:t>
      </w:r>
      <w:r w:rsidR="003628EC">
        <w:rPr>
          <w:b w:val="0"/>
          <w:bCs w:val="0"/>
          <w:sz w:val="24"/>
          <w:szCs w:val="24"/>
        </w:rPr>
        <w:t>,</w:t>
      </w:r>
      <w:r w:rsidR="005A5032" w:rsidRPr="00DB7872">
        <w:rPr>
          <w:b w:val="0"/>
          <w:bCs w:val="0"/>
          <w:sz w:val="24"/>
          <w:szCs w:val="24"/>
        </w:rPr>
        <w:t xml:space="preserve"> </w:t>
      </w:r>
      <w:r w:rsidRPr="00DB7872">
        <w:rPr>
          <w:b w:val="0"/>
          <w:bCs w:val="0"/>
          <w:sz w:val="24"/>
          <w:szCs w:val="24"/>
        </w:rPr>
        <w:t>nepagrįsti jokiais įrodymais</w:t>
      </w:r>
      <w:r w:rsidR="003628EC">
        <w:rPr>
          <w:b w:val="0"/>
          <w:bCs w:val="0"/>
          <w:sz w:val="24"/>
          <w:szCs w:val="24"/>
        </w:rPr>
        <w:t>, kad</w:t>
      </w:r>
      <w:r w:rsidRPr="00DB7872">
        <w:rPr>
          <w:b w:val="0"/>
          <w:bCs w:val="0"/>
          <w:sz w:val="24"/>
          <w:szCs w:val="24"/>
        </w:rPr>
        <w:t xml:space="preserve"> </w:t>
      </w:r>
      <w:r w:rsidR="003628EC">
        <w:rPr>
          <w:b w:val="0"/>
          <w:bCs w:val="0"/>
          <w:sz w:val="24"/>
          <w:szCs w:val="24"/>
        </w:rPr>
        <w:t>šie ketinimai yra</w:t>
      </w:r>
      <w:r w:rsidRPr="00DB7872">
        <w:rPr>
          <w:b w:val="0"/>
          <w:bCs w:val="0"/>
          <w:sz w:val="24"/>
          <w:szCs w:val="24"/>
        </w:rPr>
        <w:t xml:space="preserve"> real</w:t>
      </w:r>
      <w:r w:rsidR="003628EC">
        <w:rPr>
          <w:b w:val="0"/>
          <w:bCs w:val="0"/>
          <w:sz w:val="24"/>
          <w:szCs w:val="24"/>
        </w:rPr>
        <w:t>ū</w:t>
      </w:r>
      <w:r w:rsidRPr="00DB7872">
        <w:rPr>
          <w:b w:val="0"/>
          <w:bCs w:val="0"/>
          <w:sz w:val="24"/>
          <w:szCs w:val="24"/>
        </w:rPr>
        <w:t xml:space="preserve">s ir </w:t>
      </w:r>
      <w:r w:rsidR="003628EC">
        <w:rPr>
          <w:b w:val="0"/>
          <w:bCs w:val="0"/>
          <w:sz w:val="24"/>
          <w:szCs w:val="24"/>
        </w:rPr>
        <w:t xml:space="preserve">egzistuoja </w:t>
      </w:r>
      <w:r w:rsidRPr="00DB7872">
        <w:rPr>
          <w:b w:val="0"/>
          <w:bCs w:val="0"/>
          <w:sz w:val="24"/>
          <w:szCs w:val="24"/>
        </w:rPr>
        <w:t>galimyb</w:t>
      </w:r>
      <w:r w:rsidR="003628EC">
        <w:rPr>
          <w:b w:val="0"/>
          <w:bCs w:val="0"/>
          <w:sz w:val="24"/>
          <w:szCs w:val="24"/>
        </w:rPr>
        <w:t>ė</w:t>
      </w:r>
      <w:r w:rsidRPr="00DB7872">
        <w:rPr>
          <w:b w:val="0"/>
          <w:bCs w:val="0"/>
          <w:sz w:val="24"/>
          <w:szCs w:val="24"/>
        </w:rPr>
        <w:t xml:space="preserve"> tokius sprendinius įgyvendinti. </w:t>
      </w:r>
      <w:r w:rsidRPr="00CD4498">
        <w:rPr>
          <w:b w:val="0"/>
          <w:bCs w:val="0"/>
          <w:sz w:val="24"/>
          <w:szCs w:val="24"/>
        </w:rPr>
        <w:t xml:space="preserve">Nors atsakovės </w:t>
      </w:r>
      <w:r w:rsidR="005A5032" w:rsidRPr="00CD4498">
        <w:rPr>
          <w:b w:val="0"/>
          <w:bCs w:val="0"/>
          <w:sz w:val="24"/>
          <w:szCs w:val="24"/>
        </w:rPr>
        <w:t>nurodo, kad minėta dalis skirta visuomeniniams poreikiams tenkinti</w:t>
      </w:r>
      <w:r w:rsidRPr="00CD4498">
        <w:rPr>
          <w:b w:val="0"/>
          <w:bCs w:val="0"/>
          <w:sz w:val="24"/>
          <w:szCs w:val="24"/>
        </w:rPr>
        <w:t xml:space="preserve"> (</w:t>
      </w:r>
      <w:r w:rsidR="005A5032" w:rsidRPr="00CD4498">
        <w:rPr>
          <w:b w:val="0"/>
          <w:bCs w:val="0"/>
          <w:sz w:val="24"/>
          <w:szCs w:val="24"/>
        </w:rPr>
        <w:t>joje</w:t>
      </w:r>
      <w:r w:rsidRPr="00CD4498">
        <w:rPr>
          <w:b w:val="0"/>
          <w:bCs w:val="0"/>
          <w:sz w:val="24"/>
          <w:szCs w:val="24"/>
        </w:rPr>
        <w:t xml:space="preserve"> bus įrengta vaikų žaidimų aikštelė), </w:t>
      </w:r>
      <w:r w:rsidR="005A5032" w:rsidRPr="00CD4498">
        <w:rPr>
          <w:b w:val="0"/>
          <w:bCs w:val="0"/>
          <w:sz w:val="24"/>
          <w:szCs w:val="24"/>
        </w:rPr>
        <w:t>d</w:t>
      </w:r>
      <w:r w:rsidRPr="00CD4498">
        <w:rPr>
          <w:b w:val="0"/>
          <w:bCs w:val="0"/>
          <w:sz w:val="24"/>
          <w:szCs w:val="24"/>
        </w:rPr>
        <w:t xml:space="preserve">etaliojo plano sprendiniai dėl vaikų žaidimų aikštelės nebuvo įgyvendinti ir </w:t>
      </w:r>
      <w:r w:rsidR="005A5032" w:rsidRPr="00CD4498">
        <w:rPr>
          <w:b w:val="0"/>
          <w:bCs w:val="0"/>
          <w:sz w:val="24"/>
          <w:szCs w:val="24"/>
        </w:rPr>
        <w:t xml:space="preserve">namo statybos užbaigimo aktas buvo išduotas be </w:t>
      </w:r>
      <w:r w:rsidR="00387DFE" w:rsidRPr="00CD4498">
        <w:rPr>
          <w:b w:val="0"/>
          <w:bCs w:val="0"/>
          <w:sz w:val="24"/>
          <w:szCs w:val="24"/>
        </w:rPr>
        <w:t>jos</w:t>
      </w:r>
      <w:r w:rsidRPr="00CD4498">
        <w:rPr>
          <w:b w:val="0"/>
          <w:bCs w:val="0"/>
          <w:sz w:val="24"/>
          <w:szCs w:val="24"/>
        </w:rPr>
        <w:t>.</w:t>
      </w:r>
    </w:p>
    <w:p w14:paraId="60522D5F" w14:textId="66A94878" w:rsidR="00123EE2" w:rsidRPr="00DB7872" w:rsidRDefault="005A5032" w:rsidP="00387B18">
      <w:pPr>
        <w:pStyle w:val="Bodytext40"/>
        <w:numPr>
          <w:ilvl w:val="0"/>
          <w:numId w:val="3"/>
        </w:numPr>
        <w:shd w:val="clear" w:color="auto" w:fill="auto"/>
        <w:tabs>
          <w:tab w:val="left" w:pos="426"/>
        </w:tabs>
        <w:spacing w:before="0" w:after="120" w:line="240" w:lineRule="auto"/>
        <w:ind w:left="357" w:hanging="357"/>
        <w:rPr>
          <w:b w:val="0"/>
          <w:bCs w:val="0"/>
          <w:sz w:val="24"/>
          <w:szCs w:val="24"/>
        </w:rPr>
      </w:pPr>
      <w:r w:rsidRPr="00DB7872">
        <w:rPr>
          <w:b w:val="0"/>
          <w:bCs w:val="0"/>
          <w:sz w:val="24"/>
          <w:szCs w:val="24"/>
        </w:rPr>
        <w:t>Kolegija nurodė, kad</w:t>
      </w:r>
      <w:r w:rsidR="00A47577" w:rsidRPr="00DB7872">
        <w:rPr>
          <w:b w:val="0"/>
          <w:bCs w:val="0"/>
          <w:sz w:val="24"/>
          <w:szCs w:val="24"/>
        </w:rPr>
        <w:t xml:space="preserve"> atsakovės</w:t>
      </w:r>
      <w:r w:rsidRPr="00DB7872">
        <w:rPr>
          <w:b w:val="0"/>
          <w:bCs w:val="0"/>
          <w:sz w:val="24"/>
          <w:szCs w:val="24"/>
        </w:rPr>
        <w:t xml:space="preserve"> daugiabučio namo savininkų bendrijos yra teisėtos žemės sklypo valdytojos, su </w:t>
      </w:r>
      <w:r w:rsidR="00A47577" w:rsidRPr="00DB7872">
        <w:rPr>
          <w:b w:val="0"/>
          <w:bCs w:val="0"/>
          <w:sz w:val="24"/>
          <w:szCs w:val="24"/>
        </w:rPr>
        <w:t>j</w:t>
      </w:r>
      <w:r w:rsidRPr="00DB7872">
        <w:rPr>
          <w:b w:val="0"/>
          <w:bCs w:val="0"/>
          <w:sz w:val="24"/>
          <w:szCs w:val="24"/>
        </w:rPr>
        <w:t>omis yra sudarytos valstybinės žemės nuomos sutartys. Vadovaudamasi</w:t>
      </w:r>
      <w:r w:rsidR="00A47577" w:rsidRPr="00DB7872">
        <w:rPr>
          <w:b w:val="0"/>
          <w:bCs w:val="0"/>
          <w:sz w:val="24"/>
          <w:szCs w:val="24"/>
        </w:rPr>
        <w:t xml:space="preserve"> </w:t>
      </w:r>
      <w:r w:rsidRPr="00DB7872">
        <w:rPr>
          <w:b w:val="0"/>
          <w:bCs w:val="0"/>
          <w:sz w:val="24"/>
          <w:szCs w:val="24"/>
        </w:rPr>
        <w:t xml:space="preserve">kasacinio teismo išaiškinimais apie nuomininko teises, kolegija atmetė argumentą, kad bendrijos neįgijo savarankiškos reikalavimo teisės. </w:t>
      </w:r>
    </w:p>
    <w:p w14:paraId="430302A4" w14:textId="77777777" w:rsidR="005A5032" w:rsidRPr="00DB7872" w:rsidRDefault="005A5032" w:rsidP="005A5032">
      <w:pPr>
        <w:pStyle w:val="ListParagraph"/>
        <w:spacing w:after="120" w:line="240" w:lineRule="auto"/>
        <w:ind w:left="360"/>
        <w:contextualSpacing w:val="0"/>
        <w:jc w:val="both"/>
        <w:rPr>
          <w:rFonts w:ascii="Times New Roman" w:hAnsi="Times New Roman"/>
          <w:sz w:val="24"/>
          <w:szCs w:val="24"/>
        </w:rPr>
      </w:pPr>
    </w:p>
    <w:p w14:paraId="4BA3775E" w14:textId="13F2F854" w:rsidR="00123EE2" w:rsidRPr="00DB787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DB7872">
        <w:rPr>
          <w:rFonts w:ascii="Times New Roman" w:hAnsi="Times New Roman"/>
          <w:sz w:val="24"/>
          <w:szCs w:val="24"/>
        </w:rPr>
        <w:t>III. Kasacini</w:t>
      </w:r>
      <w:r w:rsidR="00406394" w:rsidRPr="00DB7872">
        <w:rPr>
          <w:rFonts w:ascii="Times New Roman" w:hAnsi="Times New Roman"/>
          <w:sz w:val="24"/>
          <w:szCs w:val="24"/>
        </w:rPr>
        <w:t>ų</w:t>
      </w:r>
      <w:r w:rsidRPr="00DB7872">
        <w:rPr>
          <w:rFonts w:ascii="Times New Roman" w:hAnsi="Times New Roman"/>
          <w:sz w:val="24"/>
          <w:szCs w:val="24"/>
        </w:rPr>
        <w:t xml:space="preserve"> skund</w:t>
      </w:r>
      <w:r w:rsidR="00406394" w:rsidRPr="00DB7872">
        <w:rPr>
          <w:rFonts w:ascii="Times New Roman" w:hAnsi="Times New Roman"/>
          <w:sz w:val="24"/>
          <w:szCs w:val="24"/>
        </w:rPr>
        <w:t>ų</w:t>
      </w:r>
      <w:r w:rsidR="00F4515A" w:rsidRPr="00DB7872">
        <w:rPr>
          <w:rFonts w:ascii="Times New Roman" w:hAnsi="Times New Roman"/>
          <w:sz w:val="24"/>
          <w:szCs w:val="24"/>
        </w:rPr>
        <w:t>, prisidėjimo prie kasacinio skundo</w:t>
      </w:r>
      <w:r w:rsidRPr="00DB7872">
        <w:rPr>
          <w:rFonts w:ascii="Times New Roman" w:hAnsi="Times New Roman"/>
          <w:sz w:val="24"/>
          <w:szCs w:val="24"/>
        </w:rPr>
        <w:t xml:space="preserve"> ir atsiliepim</w:t>
      </w:r>
      <w:r w:rsidR="00406394" w:rsidRPr="00DB7872">
        <w:rPr>
          <w:rFonts w:ascii="Times New Roman" w:hAnsi="Times New Roman"/>
          <w:sz w:val="24"/>
          <w:szCs w:val="24"/>
        </w:rPr>
        <w:t>ų</w:t>
      </w:r>
      <w:r w:rsidRPr="00DB7872">
        <w:rPr>
          <w:rFonts w:ascii="Times New Roman" w:hAnsi="Times New Roman"/>
          <w:sz w:val="24"/>
          <w:szCs w:val="24"/>
        </w:rPr>
        <w:t xml:space="preserve"> į j</w:t>
      </w:r>
      <w:r w:rsidR="00406394" w:rsidRPr="00DB7872">
        <w:rPr>
          <w:rFonts w:ascii="Times New Roman" w:hAnsi="Times New Roman"/>
          <w:sz w:val="24"/>
          <w:szCs w:val="24"/>
        </w:rPr>
        <w:t>uos</w:t>
      </w:r>
      <w:r w:rsidRPr="00DB7872">
        <w:rPr>
          <w:rFonts w:ascii="Times New Roman" w:hAnsi="Times New Roman"/>
          <w:sz w:val="24"/>
          <w:szCs w:val="24"/>
        </w:rPr>
        <w:t xml:space="preserve"> teisiniai argumentai</w:t>
      </w:r>
    </w:p>
    <w:p w14:paraId="59273387" w14:textId="09684247" w:rsidR="00123EE2" w:rsidRPr="00DB7872" w:rsidRDefault="005A5032">
      <w:pPr>
        <w:pStyle w:val="ListParagraph"/>
        <w:spacing w:after="120" w:line="240" w:lineRule="auto"/>
        <w:ind w:left="0" w:firstLine="720"/>
        <w:contextualSpacing w:val="0"/>
        <w:jc w:val="both"/>
        <w:rPr>
          <w:rFonts w:ascii="Times New Roman" w:hAnsi="Times New Roman"/>
          <w:sz w:val="24"/>
          <w:szCs w:val="24"/>
        </w:rPr>
      </w:pPr>
      <w:r w:rsidRPr="00DB7872">
        <w:rPr>
          <w:rFonts w:ascii="Times New Roman" w:hAnsi="Times New Roman"/>
          <w:sz w:val="24"/>
          <w:szCs w:val="24"/>
        </w:rPr>
        <w:t xml:space="preserve"> </w:t>
      </w:r>
    </w:p>
    <w:p w14:paraId="4FF0AED7" w14:textId="6756D792" w:rsidR="00123EE2" w:rsidRPr="00DB7872" w:rsidRDefault="00A80C8A" w:rsidP="00835268">
      <w:pPr>
        <w:pStyle w:val="ListParagraph"/>
        <w:numPr>
          <w:ilvl w:val="0"/>
          <w:numId w:val="3"/>
        </w:numPr>
        <w:shd w:val="clear" w:color="auto" w:fill="FFFFFF"/>
        <w:spacing w:after="120" w:line="240" w:lineRule="auto"/>
        <w:ind w:left="426" w:hanging="426"/>
        <w:contextualSpacing w:val="0"/>
        <w:jc w:val="both"/>
        <w:rPr>
          <w:rFonts w:ascii="Times New Roman" w:hAnsi="Times New Roman"/>
          <w:sz w:val="24"/>
          <w:szCs w:val="24"/>
        </w:rPr>
      </w:pPr>
      <w:r w:rsidRPr="00DB7872">
        <w:rPr>
          <w:rFonts w:ascii="Times New Roman" w:hAnsi="Times New Roman"/>
          <w:sz w:val="24"/>
          <w:szCs w:val="24"/>
        </w:rPr>
        <w:t>Kasaciniu skundu</w:t>
      </w:r>
      <w:r w:rsidRPr="00DB7872">
        <w:t xml:space="preserve"> </w:t>
      </w:r>
      <w:r w:rsidR="005A5032" w:rsidRPr="00DB7872">
        <w:rPr>
          <w:rFonts w:ascii="Times New Roman" w:hAnsi="Times New Roman"/>
          <w:sz w:val="24"/>
          <w:szCs w:val="24"/>
        </w:rPr>
        <w:t>ieškovė</w:t>
      </w:r>
      <w:r w:rsidRPr="00DB7872">
        <w:rPr>
          <w:rFonts w:ascii="Times New Roman" w:hAnsi="Times New Roman"/>
          <w:sz w:val="24"/>
          <w:szCs w:val="24"/>
        </w:rPr>
        <w:t xml:space="preserve"> prašo </w:t>
      </w:r>
      <w:r w:rsidR="00406394" w:rsidRPr="00DB7872">
        <w:rPr>
          <w:rFonts w:ascii="Times New Roman" w:hAnsi="Times New Roman"/>
          <w:sz w:val="24"/>
          <w:szCs w:val="24"/>
        </w:rPr>
        <w:t>panaikinti Kauno apylinkės teismo 202</w:t>
      </w:r>
      <w:r w:rsidR="00601237" w:rsidRPr="00DB7872">
        <w:rPr>
          <w:rFonts w:ascii="Times New Roman" w:hAnsi="Times New Roman"/>
          <w:sz w:val="24"/>
          <w:szCs w:val="24"/>
        </w:rPr>
        <w:t>3</w:t>
      </w:r>
      <w:r w:rsidR="00406394" w:rsidRPr="00DB7872">
        <w:rPr>
          <w:rFonts w:ascii="Times New Roman" w:hAnsi="Times New Roman"/>
          <w:sz w:val="24"/>
          <w:szCs w:val="24"/>
        </w:rPr>
        <w:t> m. kovo 17 d. sprendimo ir Kauno apygardos teismo Civilinių bylų skyriaus teisėjų kolegijos 2024 m. spalio 21 d. nutarties dalis, kuriomis atmestas jos ieškinys, ir dėl šios bylos dalies priimti naują sprendimą – patenkinti ieškinį</w:t>
      </w:r>
      <w:r w:rsidRPr="00DB7872">
        <w:rPr>
          <w:rFonts w:ascii="Times New Roman" w:hAnsi="Times New Roman"/>
          <w:sz w:val="24"/>
          <w:szCs w:val="24"/>
        </w:rPr>
        <w:t>. Kasacinis skundas grindžiamas šiais argumentais:</w:t>
      </w:r>
    </w:p>
    <w:p w14:paraId="38A56731" w14:textId="3C8223CE" w:rsidR="0053686E" w:rsidRPr="00CD4498" w:rsidRDefault="00601237" w:rsidP="00387B18">
      <w:pPr>
        <w:pStyle w:val="Default"/>
        <w:numPr>
          <w:ilvl w:val="1"/>
          <w:numId w:val="3"/>
        </w:numPr>
        <w:shd w:val="clear" w:color="auto" w:fill="FFFFFF"/>
        <w:spacing w:after="120"/>
        <w:ind w:left="851"/>
        <w:jc w:val="both"/>
        <w:rPr>
          <w:color w:val="auto"/>
        </w:rPr>
      </w:pPr>
      <w:r w:rsidRPr="00CD4498">
        <w:rPr>
          <w:color w:val="auto"/>
        </w:rPr>
        <w:t>Pripažinęs ieškovei priklausančią kiemo aikštelę ne tik jai priklausančių patalpų, bet ir kitiems asmenims priklausančių butų priklausini</w:t>
      </w:r>
      <w:r w:rsidR="00FE6432" w:rsidRPr="00CD4498">
        <w:rPr>
          <w:color w:val="auto"/>
        </w:rPr>
        <w:t>u</w:t>
      </w:r>
      <w:r w:rsidRPr="00CD4498">
        <w:rPr>
          <w:color w:val="auto"/>
        </w:rPr>
        <w:t xml:space="preserve">, </w:t>
      </w:r>
      <w:r w:rsidR="00D935AF" w:rsidRPr="00CD4498">
        <w:rPr>
          <w:color w:val="auto"/>
        </w:rPr>
        <w:t xml:space="preserve">teismai </w:t>
      </w:r>
      <w:r w:rsidRPr="00CD4498">
        <w:rPr>
          <w:color w:val="auto"/>
        </w:rPr>
        <w:t xml:space="preserve">pažeidė </w:t>
      </w:r>
      <w:r w:rsidR="00287D90" w:rsidRPr="00CD4498">
        <w:rPr>
          <w:color w:val="auto"/>
        </w:rPr>
        <w:t xml:space="preserve">teisės normas, saugančias </w:t>
      </w:r>
      <w:r w:rsidR="00287D90" w:rsidRPr="00CD4498">
        <w:rPr>
          <w:color w:val="auto"/>
        </w:rPr>
        <w:lastRenderedPageBreak/>
        <w:t xml:space="preserve">nuosavybės teisę </w:t>
      </w:r>
      <w:r w:rsidRPr="00CD4498">
        <w:rPr>
          <w:color w:val="auto"/>
        </w:rPr>
        <w:t>(</w:t>
      </w:r>
      <w:r w:rsidR="000837EA" w:rsidRPr="00CD4498">
        <w:rPr>
          <w:color w:val="auto"/>
        </w:rPr>
        <w:t xml:space="preserve">Lietuvos Respublikos </w:t>
      </w:r>
      <w:r w:rsidRPr="00CD4498">
        <w:rPr>
          <w:color w:val="auto"/>
        </w:rPr>
        <w:t>Konstitucijos 23 straipsnis, CK 4.37 straipsnio 1 ir 2 dalys, 4.39 straipsnio 1 ir 2 d</w:t>
      </w:r>
      <w:r w:rsidR="00287D90" w:rsidRPr="00CD4498">
        <w:rPr>
          <w:color w:val="auto"/>
        </w:rPr>
        <w:t>alys, 4.93 straipsnio 1 dalis, 2 dalies 1 punktas ir 4 dalis)</w:t>
      </w:r>
      <w:r w:rsidR="00F774CE" w:rsidRPr="00CD4498">
        <w:rPr>
          <w:color w:val="auto"/>
        </w:rPr>
        <w:t xml:space="preserve"> ir </w:t>
      </w:r>
      <w:r w:rsidR="00287D90" w:rsidRPr="00CD4498">
        <w:rPr>
          <w:color w:val="auto"/>
        </w:rPr>
        <w:t xml:space="preserve">nustatančias </w:t>
      </w:r>
      <w:r w:rsidRPr="00CD4498">
        <w:rPr>
          <w:color w:val="auto"/>
        </w:rPr>
        <w:t xml:space="preserve">nuosavybės teisių perėjimą </w:t>
      </w:r>
      <w:r w:rsidR="00C6798B" w:rsidRPr="00CD4498">
        <w:rPr>
          <w:color w:val="auto"/>
        </w:rPr>
        <w:t xml:space="preserve">perleidus priklausinį </w:t>
      </w:r>
      <w:r w:rsidRPr="00CD4498">
        <w:rPr>
          <w:color w:val="auto"/>
        </w:rPr>
        <w:t>atskirai nuo pagrindinio daikto (CK 4.14 str</w:t>
      </w:r>
      <w:r w:rsidR="00287D90" w:rsidRPr="00CD4498">
        <w:rPr>
          <w:color w:val="auto"/>
        </w:rPr>
        <w:t>aipsnio</w:t>
      </w:r>
      <w:r w:rsidRPr="00CD4498">
        <w:rPr>
          <w:color w:val="auto"/>
        </w:rPr>
        <w:t xml:space="preserve"> 1 d</w:t>
      </w:r>
      <w:r w:rsidR="00287D90" w:rsidRPr="00CD4498">
        <w:rPr>
          <w:color w:val="auto"/>
        </w:rPr>
        <w:t>alis</w:t>
      </w:r>
      <w:r w:rsidRPr="00CD4498">
        <w:rPr>
          <w:color w:val="auto"/>
        </w:rPr>
        <w:t xml:space="preserve">), </w:t>
      </w:r>
      <w:r w:rsidR="00287D90" w:rsidRPr="00CD4498">
        <w:rPr>
          <w:color w:val="auto"/>
        </w:rPr>
        <w:t>nukrypo nuo kasacinio t</w:t>
      </w:r>
      <w:r w:rsidRPr="00CD4498">
        <w:rPr>
          <w:color w:val="auto"/>
        </w:rPr>
        <w:t>eismo praktikos</w:t>
      </w:r>
      <w:r w:rsidR="00287D90" w:rsidRPr="00CD4498">
        <w:rPr>
          <w:color w:val="auto"/>
        </w:rPr>
        <w:t xml:space="preserve">. </w:t>
      </w:r>
      <w:r w:rsidR="00D37094" w:rsidRPr="00CD4498">
        <w:rPr>
          <w:color w:val="auto"/>
        </w:rPr>
        <w:t xml:space="preserve">Byloje yra nustatyta, kad kiemo aikštelė nuosavybės teise priklauso vien tik ieškovei; ji nebuvo perleidžiama kartu su kitų asmenų įgytais butais ir nesekė paskui juos kaip priklausinys. </w:t>
      </w:r>
      <w:r w:rsidR="00D935AF" w:rsidRPr="00CD4498">
        <w:rPr>
          <w:color w:val="auto"/>
        </w:rPr>
        <w:t>Aikštelė</w:t>
      </w:r>
      <w:r w:rsidR="00D37094" w:rsidRPr="00CD4498">
        <w:rPr>
          <w:color w:val="auto"/>
        </w:rPr>
        <w:t xml:space="preserve"> buvo perleista ieškovei kai</w:t>
      </w:r>
      <w:r w:rsidR="000837EA" w:rsidRPr="00CD4498">
        <w:rPr>
          <w:color w:val="auto"/>
        </w:rPr>
        <w:t>p</w:t>
      </w:r>
      <w:r w:rsidR="00D37094" w:rsidRPr="00CD4498">
        <w:rPr>
          <w:color w:val="auto"/>
        </w:rPr>
        <w:t xml:space="preserve"> atskiras nekilnojamasis daiktas kartu su jos įgytomis prekybos paskirties patalpomis, todėl ji gali būti laikoma tik jų, o ne viso namo ir butų priklausiniu. Net jei būtų laikoma, kad aikštelė anksčiau buvo </w:t>
      </w:r>
      <w:r w:rsidR="000837EA" w:rsidRPr="00CD4498">
        <w:rPr>
          <w:color w:val="auto"/>
        </w:rPr>
        <w:t>visų</w:t>
      </w:r>
      <w:r w:rsidR="00D37094" w:rsidRPr="00CD4498">
        <w:rPr>
          <w:color w:val="auto"/>
        </w:rPr>
        <w:t xml:space="preserve"> butų priklausinys, pagal CK 4.14</w:t>
      </w:r>
      <w:r w:rsidR="00FE6432" w:rsidRPr="00CD4498">
        <w:rPr>
          <w:color w:val="auto"/>
        </w:rPr>
        <w:t> </w:t>
      </w:r>
      <w:r w:rsidR="00D37094" w:rsidRPr="00CD4498">
        <w:rPr>
          <w:color w:val="auto"/>
        </w:rPr>
        <w:t>straipsnio 1 dalį ir kasacinio teism</w:t>
      </w:r>
      <w:r w:rsidR="00F774CE" w:rsidRPr="00CD4498">
        <w:rPr>
          <w:color w:val="auto"/>
        </w:rPr>
        <w:t>o</w:t>
      </w:r>
      <w:r w:rsidR="00D37094" w:rsidRPr="00CD4498">
        <w:rPr>
          <w:color w:val="auto"/>
        </w:rPr>
        <w:t xml:space="preserve"> byloje Nr.</w:t>
      </w:r>
      <w:r w:rsidR="00FE6432" w:rsidRPr="00CD4498">
        <w:rPr>
          <w:color w:val="auto"/>
        </w:rPr>
        <w:t> </w:t>
      </w:r>
      <w:r w:rsidR="00D37094" w:rsidRPr="00CD4498">
        <w:rPr>
          <w:color w:val="auto"/>
        </w:rPr>
        <w:t xml:space="preserve">3K-3-422/2011 pateiktus išaiškinimus, nuo to momento, kai nuosavybės teisė į ją buvo perleista atskirai nuo nuosavybės teisių į butus, kiemo aikštelė nebegali būti laikoma </w:t>
      </w:r>
      <w:r w:rsidR="000837EA" w:rsidRPr="00CD4498">
        <w:rPr>
          <w:color w:val="auto"/>
        </w:rPr>
        <w:t>j</w:t>
      </w:r>
      <w:r w:rsidR="00D37094" w:rsidRPr="00CD4498">
        <w:rPr>
          <w:color w:val="auto"/>
        </w:rPr>
        <w:t xml:space="preserve">ų priklausiniu, nes yra įgijusi savarankiškumą jų atžvilgiu. </w:t>
      </w:r>
      <w:r w:rsidR="005241F4" w:rsidRPr="00CD4498">
        <w:rPr>
          <w:color w:val="auto"/>
        </w:rPr>
        <w:t>Ieškovė</w:t>
      </w:r>
      <w:r w:rsidR="00D935AF" w:rsidRPr="00CD4498">
        <w:rPr>
          <w:color w:val="auto"/>
        </w:rPr>
        <w:t xml:space="preserve"> </w:t>
      </w:r>
      <w:r w:rsidR="005241F4" w:rsidRPr="00CD4498">
        <w:rPr>
          <w:color w:val="auto"/>
        </w:rPr>
        <w:t>turi teisę savo nuožiūra nuspręsti, ar leisti kitiems asmenims naudotis</w:t>
      </w:r>
      <w:r w:rsidR="00D935AF" w:rsidRPr="00CD4498">
        <w:rPr>
          <w:color w:val="auto"/>
        </w:rPr>
        <w:t xml:space="preserve"> aikštele</w:t>
      </w:r>
      <w:r w:rsidR="005241F4" w:rsidRPr="00CD4498">
        <w:rPr>
          <w:color w:val="auto"/>
        </w:rPr>
        <w:t>,</w:t>
      </w:r>
      <w:r w:rsidR="00D935AF" w:rsidRPr="00CD4498">
        <w:rPr>
          <w:color w:val="auto"/>
        </w:rPr>
        <w:t xml:space="preserve"> ji</w:t>
      </w:r>
      <w:r w:rsidR="005241F4" w:rsidRPr="00CD4498">
        <w:rPr>
          <w:color w:val="auto"/>
        </w:rPr>
        <w:t xml:space="preserve"> turi teisę naudoti </w:t>
      </w:r>
      <w:r w:rsidR="000837EA" w:rsidRPr="00CD4498">
        <w:rPr>
          <w:color w:val="auto"/>
        </w:rPr>
        <w:t xml:space="preserve">aikštelę </w:t>
      </w:r>
      <w:r w:rsidR="005241F4" w:rsidRPr="00CD4498">
        <w:rPr>
          <w:color w:val="auto"/>
        </w:rPr>
        <w:t xml:space="preserve">savo poreikiams. Teismai nenustatė, kad yra visuomenės poreikis </w:t>
      </w:r>
      <w:r w:rsidR="000837EA" w:rsidRPr="00CD4498">
        <w:rPr>
          <w:color w:val="auto"/>
        </w:rPr>
        <w:t xml:space="preserve">ar kitas pagrindas </w:t>
      </w:r>
      <w:r w:rsidR="005241F4" w:rsidRPr="00CD4498">
        <w:rPr>
          <w:color w:val="auto"/>
        </w:rPr>
        <w:t>paimti iš ieškovės aikštelę ir suteikti ją naudotis butų savininkams</w:t>
      </w:r>
      <w:r w:rsidR="00F774CE" w:rsidRPr="00CD4498">
        <w:rPr>
          <w:color w:val="auto"/>
        </w:rPr>
        <w:t>;</w:t>
      </w:r>
      <w:r w:rsidR="000837EA" w:rsidRPr="00CD4498">
        <w:rPr>
          <w:color w:val="auto"/>
        </w:rPr>
        <w:t xml:space="preserve"> </w:t>
      </w:r>
      <w:r w:rsidR="005241F4" w:rsidRPr="00CD4498">
        <w:rPr>
          <w:color w:val="auto"/>
        </w:rPr>
        <w:t>ieškovė nepageidauja suteikti jiems tokios teisės, todėl butų savininkai neturi teisės naudotis aikštele.</w:t>
      </w:r>
    </w:p>
    <w:p w14:paraId="5C453728" w14:textId="601BE916" w:rsidR="00A16D55" w:rsidRPr="00CD4498" w:rsidRDefault="00D935AF" w:rsidP="00A16D55">
      <w:pPr>
        <w:pStyle w:val="Default"/>
        <w:numPr>
          <w:ilvl w:val="1"/>
          <w:numId w:val="3"/>
        </w:numPr>
        <w:shd w:val="clear" w:color="auto" w:fill="FFFFFF"/>
        <w:spacing w:after="120"/>
        <w:jc w:val="both"/>
        <w:rPr>
          <w:color w:val="auto"/>
        </w:rPr>
      </w:pPr>
      <w:r w:rsidRPr="00CD4498">
        <w:rPr>
          <w:color w:val="auto"/>
        </w:rPr>
        <w:t xml:space="preserve">Pripažindami aikštelę </w:t>
      </w:r>
      <w:r w:rsidR="003F1172" w:rsidRPr="00CD4498">
        <w:rPr>
          <w:color w:val="auto"/>
        </w:rPr>
        <w:t xml:space="preserve">butų priklausiniu </w:t>
      </w:r>
      <w:r w:rsidR="00FE6432" w:rsidRPr="00CD4498">
        <w:rPr>
          <w:color w:val="auto"/>
        </w:rPr>
        <w:t xml:space="preserve">teismai </w:t>
      </w:r>
      <w:r w:rsidR="003F1172" w:rsidRPr="00CD4498">
        <w:rPr>
          <w:color w:val="auto"/>
        </w:rPr>
        <w:t>rėmėsi detaliojo planavimo dokumentais, įtvirtinančia</w:t>
      </w:r>
      <w:r w:rsidR="00613CED" w:rsidRPr="00CD4498">
        <w:rPr>
          <w:color w:val="auto"/>
        </w:rPr>
        <w:t>i</w:t>
      </w:r>
      <w:r w:rsidR="003F1172" w:rsidRPr="00CD4498">
        <w:rPr>
          <w:color w:val="auto"/>
        </w:rPr>
        <w:t xml:space="preserve">s žemės sklype </w:t>
      </w:r>
      <w:r w:rsidR="000837EA" w:rsidRPr="00CD4498">
        <w:rPr>
          <w:color w:val="auto"/>
        </w:rPr>
        <w:t>turimų</w:t>
      </w:r>
      <w:r w:rsidR="003F1172" w:rsidRPr="00CD4498">
        <w:rPr>
          <w:color w:val="auto"/>
        </w:rPr>
        <w:t xml:space="preserve"> įrengti automobilių stovėjimo vietų skaičių, tačiau </w:t>
      </w:r>
      <w:r w:rsidR="000837EA" w:rsidRPr="00CD4498">
        <w:rPr>
          <w:color w:val="auto"/>
        </w:rPr>
        <w:t xml:space="preserve">tai </w:t>
      </w:r>
      <w:r w:rsidR="00613CED" w:rsidRPr="00CD4498">
        <w:rPr>
          <w:color w:val="auto"/>
        </w:rPr>
        <w:t>nėra</w:t>
      </w:r>
      <w:r w:rsidR="003F1172" w:rsidRPr="00CD4498">
        <w:rPr>
          <w:color w:val="auto"/>
        </w:rPr>
        <w:t xml:space="preserve"> nuosavybės teisių perėjimo pagrind</w:t>
      </w:r>
      <w:r w:rsidR="00613CED" w:rsidRPr="00CD4498">
        <w:rPr>
          <w:color w:val="auto"/>
        </w:rPr>
        <w:t>as</w:t>
      </w:r>
      <w:r w:rsidR="003F1172" w:rsidRPr="00CD4498">
        <w:rPr>
          <w:color w:val="auto"/>
        </w:rPr>
        <w:t xml:space="preserve">. </w:t>
      </w:r>
      <w:r w:rsidR="000837EA" w:rsidRPr="00CD4498">
        <w:rPr>
          <w:color w:val="auto"/>
        </w:rPr>
        <w:t>Šio</w:t>
      </w:r>
      <w:r w:rsidR="00613CED" w:rsidRPr="00CD4498">
        <w:rPr>
          <w:color w:val="auto"/>
        </w:rPr>
        <w:t>s aplinkybės neturi jokios reikšmės sprendžiant klausimą, kurių patalpų priklausin</w:t>
      </w:r>
      <w:r w:rsidR="0082607E">
        <w:rPr>
          <w:color w:val="auto"/>
        </w:rPr>
        <w:t>ys</w:t>
      </w:r>
      <w:r w:rsidR="00613CED" w:rsidRPr="00CD4498">
        <w:rPr>
          <w:color w:val="auto"/>
        </w:rPr>
        <w:t xml:space="preserve"> yra kiemo aikštelė, kol nėra paneigtas faktas, kad ji priklauso ieškovei nuosavybės teise, </w:t>
      </w:r>
      <w:r w:rsidR="003F1172" w:rsidRPr="00CD4498">
        <w:rPr>
          <w:color w:val="auto"/>
        </w:rPr>
        <w:t xml:space="preserve">nes tokiu atveju ji gali būti tik jai priklausančių patalpų priklausiniu. </w:t>
      </w:r>
      <w:r w:rsidR="00613CED" w:rsidRPr="00CD4498">
        <w:rPr>
          <w:color w:val="auto"/>
        </w:rPr>
        <w:t>D</w:t>
      </w:r>
      <w:r w:rsidR="003F1172" w:rsidRPr="00CD4498">
        <w:rPr>
          <w:color w:val="auto"/>
        </w:rPr>
        <w:t>etaliajame plane nurodytas automobilių stovėjimo vietų skaičius yra apskaičiuotas klaidingai ir žemės sklype neužtenka vietos joms visoms įrengti. Automobilių stovėjimo vietų trūkumas negali būti sprendžiamas ieškovės nuosavybės sąskaita. Butų savininkams nepriklauso jokia aikštelės dalis, todėl jie negali tikėtis naudotis ja prieš ieškovės valią.</w:t>
      </w:r>
      <w:r w:rsidR="00A40F76" w:rsidRPr="00CD4498">
        <w:rPr>
          <w:color w:val="auto"/>
        </w:rPr>
        <w:t xml:space="preserve"> Nepagrįstai pripažinę, kad kiemo aikštelė yra kitiems asmenims priklausančių butų priklausinys</w:t>
      </w:r>
      <w:r w:rsidR="00613CED" w:rsidRPr="00CD4498">
        <w:rPr>
          <w:color w:val="auto"/>
        </w:rPr>
        <w:t>,</w:t>
      </w:r>
      <w:r w:rsidR="00A40F76" w:rsidRPr="00CD4498">
        <w:rPr>
          <w:color w:val="auto"/>
        </w:rPr>
        <w:t xml:space="preserve"> teismai, spręsdami dėl naudojimosi žemės sklypu tvarkos, p</w:t>
      </w:r>
      <w:r w:rsidR="00613CED" w:rsidRPr="00CD4498">
        <w:rPr>
          <w:color w:val="auto"/>
        </w:rPr>
        <w:t>a</w:t>
      </w:r>
      <w:r w:rsidR="00A40F76" w:rsidRPr="00CD4498">
        <w:rPr>
          <w:color w:val="auto"/>
        </w:rPr>
        <w:t>darė klaidingą išvadą, kad šie asmenys turi lygias teises su ieškove ja naudotis</w:t>
      </w:r>
      <w:r w:rsidR="0082607E">
        <w:rPr>
          <w:color w:val="auto"/>
        </w:rPr>
        <w:t>,</w:t>
      </w:r>
      <w:r w:rsidR="00A40F76" w:rsidRPr="00CD4498">
        <w:rPr>
          <w:color w:val="auto"/>
        </w:rPr>
        <w:t xml:space="preserve"> ir dėl to atmetė ieškinį, kuriuo ieškovė nusta</w:t>
      </w:r>
      <w:r w:rsidR="00613CED" w:rsidRPr="00CD4498">
        <w:rPr>
          <w:color w:val="auto"/>
        </w:rPr>
        <w:t>tė</w:t>
      </w:r>
      <w:r w:rsidR="00A40F76" w:rsidRPr="00CD4498">
        <w:rPr>
          <w:color w:val="auto"/>
        </w:rPr>
        <w:t xml:space="preserve"> butų savininkams galimybę atskirai nuo jos naudotis aikštelės dalimi.</w:t>
      </w:r>
      <w:r w:rsidR="00A16D55" w:rsidRPr="00CD4498">
        <w:rPr>
          <w:color w:val="auto"/>
        </w:rPr>
        <w:t xml:space="preserve"> </w:t>
      </w:r>
    </w:p>
    <w:p w14:paraId="1356F5C1" w14:textId="5D962E26" w:rsidR="00B12E1B" w:rsidRPr="00CD4498" w:rsidRDefault="00A16D55" w:rsidP="00B12E1B">
      <w:pPr>
        <w:pStyle w:val="Default"/>
        <w:numPr>
          <w:ilvl w:val="1"/>
          <w:numId w:val="3"/>
        </w:numPr>
        <w:shd w:val="clear" w:color="auto" w:fill="FFFFFF"/>
        <w:spacing w:after="120"/>
        <w:jc w:val="both"/>
        <w:rPr>
          <w:color w:val="auto"/>
        </w:rPr>
      </w:pPr>
      <w:r w:rsidRPr="00CD4498">
        <w:rPr>
          <w:color w:val="auto"/>
        </w:rPr>
        <w:t xml:space="preserve">Teismai padarė prieštaringas išvadas dėl </w:t>
      </w:r>
      <w:r w:rsidR="00613CED" w:rsidRPr="00CD4498">
        <w:rPr>
          <w:color w:val="auto"/>
        </w:rPr>
        <w:t>Į</w:t>
      </w:r>
      <w:r w:rsidRPr="00CD4498">
        <w:rPr>
          <w:color w:val="auto"/>
        </w:rPr>
        <w:t>sakymo teisinės reikšmės sprendžiant klausimą dėl naudojimosi žemės sklypu tvarkos nustatymo ir taip pažeidė proceso teisės normas, reglamentuojančias teismo sprendimo motyvavimą (</w:t>
      </w:r>
      <w:r w:rsidR="00613CED" w:rsidRPr="00CD4498">
        <w:rPr>
          <w:color w:val="auto"/>
        </w:rPr>
        <w:t xml:space="preserve">Lietuvos Respublikos civilinio proceso kodekso (toliau – ir </w:t>
      </w:r>
      <w:r w:rsidRPr="00CD4498">
        <w:rPr>
          <w:color w:val="auto"/>
        </w:rPr>
        <w:t>CPK</w:t>
      </w:r>
      <w:r w:rsidR="00613CED" w:rsidRPr="00CD4498">
        <w:rPr>
          <w:color w:val="auto"/>
        </w:rPr>
        <w:t xml:space="preserve">) </w:t>
      </w:r>
      <w:r w:rsidRPr="00CD4498">
        <w:rPr>
          <w:color w:val="auto"/>
        </w:rPr>
        <w:t xml:space="preserve">270 straipsnio 4 dalis) ir įrodymų vertinimą (CPK 185 straipsnio 1 dalis), nukrypo kasacinio teismo praktikos. Teismai pagrįstai nustatė, kad </w:t>
      </w:r>
      <w:r w:rsidR="00613CED" w:rsidRPr="00CD4498">
        <w:rPr>
          <w:color w:val="auto"/>
        </w:rPr>
        <w:t>Į</w:t>
      </w:r>
      <w:r w:rsidRPr="00CD4498">
        <w:rPr>
          <w:color w:val="auto"/>
        </w:rPr>
        <w:t xml:space="preserve">sakymas ir žemės sklypo planas, kuriais buvo nustatytos žemės sklypo bendraturčiams tenkančios jo dalys, nėra naudojimosi žemės sklypu tvarka. </w:t>
      </w:r>
      <w:r w:rsidR="00613CED" w:rsidRPr="00CD4498">
        <w:rPr>
          <w:color w:val="auto"/>
        </w:rPr>
        <w:t>Tai</w:t>
      </w:r>
      <w:r w:rsidRPr="00CD4498">
        <w:rPr>
          <w:color w:val="auto"/>
        </w:rPr>
        <w:t xml:space="preserve"> reiškia, kad juose nėra nustatyta, kaip turėtų būti naudojamos žemės sklypo dalys</w:t>
      </w:r>
      <w:r w:rsidR="0082607E">
        <w:rPr>
          <w:color w:val="auto"/>
        </w:rPr>
        <w:t>,</w:t>
      </w:r>
      <w:r w:rsidR="00F774CE" w:rsidRPr="00CD4498">
        <w:rPr>
          <w:color w:val="auto"/>
        </w:rPr>
        <w:t xml:space="preserve"> ir </w:t>
      </w:r>
      <w:r w:rsidRPr="00CD4498">
        <w:rPr>
          <w:color w:val="auto"/>
        </w:rPr>
        <w:t>jie ne</w:t>
      </w:r>
      <w:r w:rsidR="00613CED" w:rsidRPr="00CD4498">
        <w:rPr>
          <w:color w:val="auto"/>
        </w:rPr>
        <w:t>kliudo</w:t>
      </w:r>
      <w:r w:rsidRPr="00CD4498">
        <w:rPr>
          <w:color w:val="auto"/>
        </w:rPr>
        <w:t xml:space="preserve"> bendraturči</w:t>
      </w:r>
      <w:r w:rsidR="00613CED" w:rsidRPr="00CD4498">
        <w:rPr>
          <w:color w:val="auto"/>
        </w:rPr>
        <w:t>ams</w:t>
      </w:r>
      <w:r w:rsidRPr="00CD4498">
        <w:rPr>
          <w:color w:val="auto"/>
        </w:rPr>
        <w:t xml:space="preserve"> nustatyti naudojimosi tvarką. </w:t>
      </w:r>
      <w:r w:rsidRPr="00DB7872">
        <w:rPr>
          <w:color w:val="auto"/>
        </w:rPr>
        <w:t xml:space="preserve">Tačiau kartu teismai nurodė, kad, nustatant naudojimosi žemės sklypu tvarką, būtina vadovautis </w:t>
      </w:r>
      <w:r w:rsidR="00613CED" w:rsidRPr="00DB7872">
        <w:rPr>
          <w:color w:val="auto"/>
        </w:rPr>
        <w:t>Į</w:t>
      </w:r>
      <w:r w:rsidRPr="00DB7872">
        <w:rPr>
          <w:color w:val="auto"/>
        </w:rPr>
        <w:t xml:space="preserve">sakyme ir plane išskirtomis žemės sklypo dalimis, priskirtomis </w:t>
      </w:r>
      <w:r w:rsidR="00373862" w:rsidRPr="00DB7872">
        <w:rPr>
          <w:color w:val="auto"/>
        </w:rPr>
        <w:t>užstatytam</w:t>
      </w:r>
      <w:r w:rsidRPr="00DB7872">
        <w:rPr>
          <w:color w:val="auto"/>
        </w:rPr>
        <w:t xml:space="preserve"> ir neužstatytam plotui, o tai reikštų, </w:t>
      </w:r>
      <w:r w:rsidR="00613CED" w:rsidRPr="00DB7872">
        <w:rPr>
          <w:color w:val="auto"/>
        </w:rPr>
        <w:t>kad</w:t>
      </w:r>
      <w:r w:rsidRPr="00DB7872">
        <w:rPr>
          <w:color w:val="auto"/>
        </w:rPr>
        <w:t xml:space="preserve"> jais yra nustatyta tam tikra naudojimosi tvarka.</w:t>
      </w:r>
      <w:r w:rsidR="00F76248" w:rsidRPr="00DB7872">
        <w:rPr>
          <w:color w:val="auto"/>
        </w:rPr>
        <w:t xml:space="preserve"> </w:t>
      </w:r>
      <w:r w:rsidR="00F774CE" w:rsidRPr="00DB7872">
        <w:rPr>
          <w:color w:val="auto"/>
        </w:rPr>
        <w:t>T</w:t>
      </w:r>
      <w:r w:rsidR="00F76248" w:rsidRPr="00DB7872">
        <w:rPr>
          <w:color w:val="auto"/>
        </w:rPr>
        <w:t xml:space="preserve">eismai </w:t>
      </w:r>
      <w:r w:rsidR="00373862" w:rsidRPr="00DB7872">
        <w:rPr>
          <w:color w:val="auto"/>
        </w:rPr>
        <w:t>netinkamai</w:t>
      </w:r>
      <w:r w:rsidR="00F774CE" w:rsidRPr="00DB7872">
        <w:rPr>
          <w:color w:val="auto"/>
        </w:rPr>
        <w:t xml:space="preserve"> </w:t>
      </w:r>
      <w:r w:rsidR="00F76248" w:rsidRPr="00DB7872">
        <w:rPr>
          <w:color w:val="auto"/>
        </w:rPr>
        <w:t xml:space="preserve">vertino įrodymus </w:t>
      </w:r>
      <w:r w:rsidR="00373862" w:rsidRPr="00DB7872">
        <w:rPr>
          <w:color w:val="auto"/>
        </w:rPr>
        <w:t>ir</w:t>
      </w:r>
      <w:r w:rsidR="00F76248" w:rsidRPr="00DB7872">
        <w:rPr>
          <w:color w:val="auto"/>
        </w:rPr>
        <w:t xml:space="preserve"> pažeidė pareigą aiškiai motyvuoti sprendimą.</w:t>
      </w:r>
    </w:p>
    <w:p w14:paraId="561EE141" w14:textId="7FCECEF0" w:rsidR="009F19A9" w:rsidRPr="00CD4498" w:rsidRDefault="00B12E1B" w:rsidP="009F19A9">
      <w:pPr>
        <w:pStyle w:val="Default"/>
        <w:numPr>
          <w:ilvl w:val="1"/>
          <w:numId w:val="3"/>
        </w:numPr>
        <w:shd w:val="clear" w:color="auto" w:fill="FFFFFF"/>
        <w:spacing w:after="120"/>
        <w:jc w:val="both"/>
        <w:rPr>
          <w:color w:val="auto"/>
        </w:rPr>
      </w:pPr>
      <w:r w:rsidRPr="00CD4498">
        <w:rPr>
          <w:color w:val="auto"/>
        </w:rPr>
        <w:t>Aplinkybė</w:t>
      </w:r>
      <w:r w:rsidR="007E7B8D" w:rsidRPr="00CD4498">
        <w:rPr>
          <w:color w:val="auto"/>
        </w:rPr>
        <w:t>s</w:t>
      </w:r>
      <w:r w:rsidRPr="00CD4498">
        <w:rPr>
          <w:color w:val="auto"/>
        </w:rPr>
        <w:t xml:space="preserve">, kad pirmosios instancijos teismas, nustatęs tariamus ieškovės </w:t>
      </w:r>
      <w:r w:rsidR="007E7B8D" w:rsidRPr="00CD4498">
        <w:rPr>
          <w:color w:val="auto"/>
        </w:rPr>
        <w:t>pa</w:t>
      </w:r>
      <w:r w:rsidRPr="00CD4498">
        <w:rPr>
          <w:color w:val="auto"/>
        </w:rPr>
        <w:t xml:space="preserve">teikto plano trūkumus, neatnaujino bylos nagrinėjimo iš esmės ir nenustatė termino jiems pašalinti, o apeliacinės instancijos teismas išdėstė klaidingus teiginius, esą ieškovė apeliaciniame skunde nenurodė tam tikrų argumentų, rodo, </w:t>
      </w:r>
      <w:r w:rsidR="00A801CA" w:rsidRPr="00CD4498">
        <w:rPr>
          <w:color w:val="auto"/>
        </w:rPr>
        <w:t>jog</w:t>
      </w:r>
      <w:r w:rsidRPr="00CD4498">
        <w:rPr>
          <w:color w:val="auto"/>
        </w:rPr>
        <w:t xml:space="preserve"> teismai išnagrinėjo bylą tinkamai</w:t>
      </w:r>
      <w:r w:rsidR="00F76248" w:rsidRPr="00CD4498">
        <w:rPr>
          <w:color w:val="auto"/>
        </w:rPr>
        <w:t xml:space="preserve"> nesusipažinę su </w:t>
      </w:r>
      <w:r w:rsidRPr="00CD4498">
        <w:rPr>
          <w:color w:val="auto"/>
        </w:rPr>
        <w:t xml:space="preserve">jos </w:t>
      </w:r>
      <w:r w:rsidR="00F76248" w:rsidRPr="00CD4498">
        <w:rPr>
          <w:color w:val="auto"/>
        </w:rPr>
        <w:t xml:space="preserve">medžiaga, neįvertino </w:t>
      </w:r>
      <w:r w:rsidRPr="00CD4498">
        <w:rPr>
          <w:color w:val="auto"/>
        </w:rPr>
        <w:t xml:space="preserve">ieškovės </w:t>
      </w:r>
      <w:r w:rsidR="00F76248" w:rsidRPr="00CD4498">
        <w:rPr>
          <w:color w:val="auto"/>
        </w:rPr>
        <w:t xml:space="preserve">argumentų </w:t>
      </w:r>
      <w:r w:rsidRPr="00CD4498">
        <w:rPr>
          <w:color w:val="auto"/>
        </w:rPr>
        <w:t>ir</w:t>
      </w:r>
      <w:r w:rsidR="00F76248" w:rsidRPr="00CD4498">
        <w:rPr>
          <w:color w:val="auto"/>
        </w:rPr>
        <w:t xml:space="preserve"> įrodymų</w:t>
      </w:r>
      <w:r w:rsidRPr="00CD4498">
        <w:rPr>
          <w:color w:val="auto"/>
        </w:rPr>
        <w:t xml:space="preserve">, pirmosios </w:t>
      </w:r>
      <w:r w:rsidR="00F76248" w:rsidRPr="00CD4498">
        <w:rPr>
          <w:color w:val="auto"/>
        </w:rPr>
        <w:t>instancijos teismas pažeidė CPK 8 str</w:t>
      </w:r>
      <w:r w:rsidRPr="00CD4498">
        <w:rPr>
          <w:color w:val="auto"/>
        </w:rPr>
        <w:t xml:space="preserve">aipsnyje </w:t>
      </w:r>
      <w:r w:rsidR="00F76248" w:rsidRPr="00CD4498">
        <w:rPr>
          <w:color w:val="auto"/>
        </w:rPr>
        <w:t xml:space="preserve">įtvirtintą bendradarbiavimo pareigą, </w:t>
      </w:r>
      <w:r w:rsidR="00A801CA" w:rsidRPr="00CD4498">
        <w:rPr>
          <w:color w:val="auto"/>
        </w:rPr>
        <w:t xml:space="preserve">CPK </w:t>
      </w:r>
      <w:r w:rsidR="00F76248" w:rsidRPr="00CD4498">
        <w:rPr>
          <w:color w:val="auto"/>
        </w:rPr>
        <w:t xml:space="preserve">138 </w:t>
      </w:r>
      <w:r w:rsidRPr="00CD4498">
        <w:rPr>
          <w:color w:val="auto"/>
        </w:rPr>
        <w:t>straipsnio ir</w:t>
      </w:r>
      <w:r w:rsidR="00F76248" w:rsidRPr="00CD4498">
        <w:rPr>
          <w:color w:val="auto"/>
        </w:rPr>
        <w:t xml:space="preserve"> 115</w:t>
      </w:r>
      <w:r w:rsidR="0082607E">
        <w:rPr>
          <w:color w:val="auto"/>
        </w:rPr>
        <w:t> </w:t>
      </w:r>
      <w:r w:rsidR="00F76248" w:rsidRPr="00CD4498">
        <w:rPr>
          <w:color w:val="auto"/>
        </w:rPr>
        <w:t>str</w:t>
      </w:r>
      <w:r w:rsidRPr="00CD4498">
        <w:rPr>
          <w:color w:val="auto"/>
        </w:rPr>
        <w:t>aipsnio</w:t>
      </w:r>
      <w:r w:rsidR="00F76248" w:rsidRPr="00CD4498">
        <w:rPr>
          <w:color w:val="auto"/>
        </w:rPr>
        <w:t xml:space="preserve"> 2 d</w:t>
      </w:r>
      <w:r w:rsidRPr="00CD4498">
        <w:rPr>
          <w:color w:val="auto"/>
        </w:rPr>
        <w:t>alies nuostatas</w:t>
      </w:r>
      <w:r w:rsidR="00F76248" w:rsidRPr="00CD4498">
        <w:rPr>
          <w:color w:val="auto"/>
        </w:rPr>
        <w:t xml:space="preserve">, </w:t>
      </w:r>
      <w:r w:rsidR="00F774CE" w:rsidRPr="00CD4498">
        <w:rPr>
          <w:color w:val="auto"/>
        </w:rPr>
        <w:t>reglamentuojančias ieškinio trūkumų šalinimą</w:t>
      </w:r>
      <w:r w:rsidRPr="00CD4498">
        <w:rPr>
          <w:color w:val="auto"/>
        </w:rPr>
        <w:t>;</w:t>
      </w:r>
      <w:r w:rsidR="00F76248" w:rsidRPr="00CD4498">
        <w:rPr>
          <w:color w:val="auto"/>
        </w:rPr>
        <w:t xml:space="preserve"> abiejų instancijų teismai pažeidė principą, kad teismas išklausytų visas šalis</w:t>
      </w:r>
      <w:r w:rsidRPr="00CD4498">
        <w:rPr>
          <w:color w:val="auto"/>
        </w:rPr>
        <w:t xml:space="preserve">, </w:t>
      </w:r>
      <w:r w:rsidR="00F76248" w:rsidRPr="00CD4498">
        <w:rPr>
          <w:color w:val="auto"/>
        </w:rPr>
        <w:t xml:space="preserve">teisės normas, reikalaujančias išnagrinėti visus </w:t>
      </w:r>
      <w:r w:rsidRPr="00CD4498">
        <w:rPr>
          <w:color w:val="auto"/>
        </w:rPr>
        <w:t>b</w:t>
      </w:r>
      <w:r w:rsidR="00F76248" w:rsidRPr="00CD4498">
        <w:rPr>
          <w:color w:val="auto"/>
        </w:rPr>
        <w:t>yloje esančius įrodymus, CPK 270 str</w:t>
      </w:r>
      <w:r w:rsidRPr="00CD4498">
        <w:rPr>
          <w:color w:val="auto"/>
        </w:rPr>
        <w:t>aipsnio</w:t>
      </w:r>
      <w:r w:rsidR="00F76248" w:rsidRPr="00CD4498">
        <w:rPr>
          <w:color w:val="auto"/>
        </w:rPr>
        <w:t xml:space="preserve"> 4 d</w:t>
      </w:r>
      <w:r w:rsidRPr="00CD4498">
        <w:rPr>
          <w:color w:val="auto"/>
        </w:rPr>
        <w:t>alies</w:t>
      </w:r>
      <w:r w:rsidR="00F76248" w:rsidRPr="00CD4498">
        <w:rPr>
          <w:color w:val="auto"/>
        </w:rPr>
        <w:t xml:space="preserve"> 1</w:t>
      </w:r>
      <w:r w:rsidRPr="00CD4498">
        <w:rPr>
          <w:color w:val="auto"/>
        </w:rPr>
        <w:t>–</w:t>
      </w:r>
      <w:r w:rsidR="00F76248" w:rsidRPr="00CD4498">
        <w:rPr>
          <w:color w:val="auto"/>
        </w:rPr>
        <w:lastRenderedPageBreak/>
        <w:t>4</w:t>
      </w:r>
      <w:r w:rsidR="0082607E">
        <w:rPr>
          <w:color w:val="auto"/>
        </w:rPr>
        <w:t> </w:t>
      </w:r>
      <w:r w:rsidR="00F76248" w:rsidRPr="00CD4498">
        <w:rPr>
          <w:color w:val="auto"/>
        </w:rPr>
        <w:t>p</w:t>
      </w:r>
      <w:r w:rsidRPr="00CD4498">
        <w:rPr>
          <w:color w:val="auto"/>
        </w:rPr>
        <w:t>unktus</w:t>
      </w:r>
      <w:r w:rsidR="00F76248" w:rsidRPr="00CD4498">
        <w:rPr>
          <w:color w:val="auto"/>
        </w:rPr>
        <w:t>, reikalaujančius tinkamai motyvuoti teismo sprendimą</w:t>
      </w:r>
      <w:r w:rsidRPr="00CD4498">
        <w:rPr>
          <w:color w:val="auto"/>
        </w:rPr>
        <w:t xml:space="preserve">, </w:t>
      </w:r>
      <w:r w:rsidR="00F76248" w:rsidRPr="00CD4498">
        <w:rPr>
          <w:color w:val="auto"/>
        </w:rPr>
        <w:t>atsakyti į visus esminius šalies argumentus</w:t>
      </w:r>
      <w:r w:rsidRPr="00CD4498">
        <w:rPr>
          <w:color w:val="auto"/>
        </w:rPr>
        <w:t xml:space="preserve">, </w:t>
      </w:r>
      <w:r w:rsidR="00F76248" w:rsidRPr="00CD4498">
        <w:rPr>
          <w:color w:val="auto"/>
        </w:rPr>
        <w:t>nukrypo</w:t>
      </w:r>
      <w:r w:rsidR="00373862" w:rsidRPr="00CD4498">
        <w:rPr>
          <w:color w:val="auto"/>
        </w:rPr>
        <w:t xml:space="preserve"> nuo</w:t>
      </w:r>
      <w:r w:rsidR="00F76248" w:rsidRPr="00CD4498">
        <w:rPr>
          <w:color w:val="auto"/>
        </w:rPr>
        <w:t xml:space="preserve"> </w:t>
      </w:r>
      <w:r w:rsidRPr="00CD4498">
        <w:rPr>
          <w:color w:val="auto"/>
        </w:rPr>
        <w:t>kasacinio t</w:t>
      </w:r>
      <w:r w:rsidR="00F76248" w:rsidRPr="00CD4498">
        <w:rPr>
          <w:color w:val="auto"/>
        </w:rPr>
        <w:t>eismo praktikos</w:t>
      </w:r>
      <w:r w:rsidRPr="00CD4498">
        <w:rPr>
          <w:color w:val="auto"/>
        </w:rPr>
        <w:t>.</w:t>
      </w:r>
      <w:r w:rsidR="00F76248" w:rsidRPr="00CD4498">
        <w:rPr>
          <w:color w:val="auto"/>
        </w:rPr>
        <w:t xml:space="preserve"> </w:t>
      </w:r>
      <w:r w:rsidR="009F19A9" w:rsidRPr="00CD4498">
        <w:rPr>
          <w:color w:val="auto"/>
        </w:rPr>
        <w:t>Pirmosios instancijos teismo padaryti pažeidimai neteisėtai suvaržė ieškovės teisę į apeliaciją</w:t>
      </w:r>
      <w:r w:rsidR="00A801CA" w:rsidRPr="00CD4498">
        <w:rPr>
          <w:color w:val="auto"/>
        </w:rPr>
        <w:t xml:space="preserve"> – ieškovei</w:t>
      </w:r>
      <w:r w:rsidR="009F19A9" w:rsidRPr="00CD4498">
        <w:rPr>
          <w:color w:val="auto"/>
        </w:rPr>
        <w:t xml:space="preserve"> nebuvo aišku, kaip teismas būtų vertinęs jos argumentus ir įrodymus, jei būtų tinkamai supratęs </w:t>
      </w:r>
      <w:r w:rsidR="00A801CA" w:rsidRPr="00CD4498">
        <w:rPr>
          <w:color w:val="auto"/>
        </w:rPr>
        <w:t xml:space="preserve">jos pateiktą </w:t>
      </w:r>
      <w:r w:rsidR="009F19A9" w:rsidRPr="00CD4498">
        <w:rPr>
          <w:color w:val="auto"/>
        </w:rPr>
        <w:t xml:space="preserve">planą, todėl </w:t>
      </w:r>
      <w:r w:rsidR="00A801CA" w:rsidRPr="00CD4498">
        <w:rPr>
          <w:color w:val="auto"/>
        </w:rPr>
        <w:t xml:space="preserve">jai </w:t>
      </w:r>
      <w:r w:rsidR="009F19A9" w:rsidRPr="00CD4498">
        <w:rPr>
          <w:color w:val="auto"/>
        </w:rPr>
        <w:t>nebuvo aišku, kokius argumentus teikti apeliaciniame skunde. Apeliacinės instancijos teismas pripažino, kad ieškovės pateiktas planas turi pirmosios instancijos teismo nustatyt</w:t>
      </w:r>
      <w:r w:rsidR="0082607E">
        <w:rPr>
          <w:color w:val="auto"/>
        </w:rPr>
        <w:t>ų</w:t>
      </w:r>
      <w:r w:rsidR="009F19A9" w:rsidRPr="00CD4498">
        <w:rPr>
          <w:color w:val="auto"/>
        </w:rPr>
        <w:t xml:space="preserve"> trūkum</w:t>
      </w:r>
      <w:r w:rsidR="0082607E">
        <w:rPr>
          <w:color w:val="auto"/>
        </w:rPr>
        <w:t>ų</w:t>
      </w:r>
      <w:r w:rsidR="009F19A9" w:rsidRPr="00CD4498">
        <w:rPr>
          <w:color w:val="auto"/>
        </w:rPr>
        <w:t>, o tai patvirtina, kad pirmosios instancijos teismas, nenustatęs termino jiems pašalinti, pažeidė minėtas proceso teisės normas. Nors apeliacinės instancijos teismas sudarė ieškovei galimybę pateikti paaiškinimus dėl plano, jis išnagrinėjo bylą tinkamai neįvertinęs joje esančių įrodymų ir ieškovės paaiškinimų, galimai net nesusipažinęs su visa jos medžiaga (teismas nurodė, kad ieškovė nepat</w:t>
      </w:r>
      <w:r w:rsidR="00A801CA" w:rsidRPr="00CD4498">
        <w:rPr>
          <w:color w:val="auto"/>
        </w:rPr>
        <w:t>ei</w:t>
      </w:r>
      <w:r w:rsidR="009F19A9" w:rsidRPr="00CD4498">
        <w:rPr>
          <w:color w:val="auto"/>
        </w:rPr>
        <w:t>kė tam tikrų argumentų, nors ji buvo juos nurodžiusi).</w:t>
      </w:r>
    </w:p>
    <w:p w14:paraId="7BCB624C" w14:textId="6F78E1F7" w:rsidR="00F76248" w:rsidRPr="00CD4498" w:rsidRDefault="00A801CA" w:rsidP="00372A7C">
      <w:pPr>
        <w:pStyle w:val="Default"/>
        <w:numPr>
          <w:ilvl w:val="1"/>
          <w:numId w:val="3"/>
        </w:numPr>
        <w:shd w:val="clear" w:color="auto" w:fill="FFFFFF"/>
        <w:spacing w:after="120"/>
        <w:jc w:val="both"/>
        <w:rPr>
          <w:color w:val="auto"/>
        </w:rPr>
      </w:pPr>
      <w:r w:rsidRPr="00CD4498">
        <w:rPr>
          <w:color w:val="auto"/>
        </w:rPr>
        <w:t>V</w:t>
      </w:r>
      <w:r w:rsidR="009F19A9" w:rsidRPr="00CD4498">
        <w:rPr>
          <w:color w:val="auto"/>
        </w:rPr>
        <w:t xml:space="preserve">ertindami ieškovės planą, </w:t>
      </w:r>
      <w:r w:rsidRPr="00CD4498">
        <w:rPr>
          <w:color w:val="auto"/>
        </w:rPr>
        <w:t xml:space="preserve">teismai netinkamai taikė </w:t>
      </w:r>
      <w:r w:rsidR="009F19A9" w:rsidRPr="00CD4498">
        <w:rPr>
          <w:color w:val="auto"/>
        </w:rPr>
        <w:t>iš</w:t>
      </w:r>
      <w:r w:rsidR="00F774CE" w:rsidRPr="00CD4498">
        <w:rPr>
          <w:color w:val="auto"/>
        </w:rPr>
        <w:t xml:space="preserve"> </w:t>
      </w:r>
      <w:r w:rsidR="009F19A9" w:rsidRPr="00CD4498">
        <w:rPr>
          <w:color w:val="auto"/>
        </w:rPr>
        <w:t>materiali</w:t>
      </w:r>
      <w:r w:rsidRPr="00CD4498">
        <w:rPr>
          <w:color w:val="auto"/>
        </w:rPr>
        <w:t>osios</w:t>
      </w:r>
      <w:r w:rsidR="009F19A9" w:rsidRPr="00CD4498">
        <w:rPr>
          <w:color w:val="auto"/>
        </w:rPr>
        <w:t xml:space="preserve"> teisės normų (CK 4.75, 4.81 straipsniai ir kt.) kylančius ir kasacinio teismo praktikoje </w:t>
      </w:r>
      <w:r w:rsidRPr="00CD4498">
        <w:rPr>
          <w:color w:val="auto"/>
        </w:rPr>
        <w:t xml:space="preserve">nustatytus </w:t>
      </w:r>
      <w:r w:rsidR="009F19A9" w:rsidRPr="00CD4498">
        <w:rPr>
          <w:color w:val="auto"/>
        </w:rPr>
        <w:t xml:space="preserve">reikalavimus, keliamus naudojimosi žemės sklypu tvarkai. </w:t>
      </w:r>
      <w:r w:rsidRPr="00CD4498">
        <w:rPr>
          <w:color w:val="auto"/>
        </w:rPr>
        <w:t>Ž</w:t>
      </w:r>
      <w:r w:rsidR="00372A7C" w:rsidRPr="00CD4498">
        <w:rPr>
          <w:color w:val="auto"/>
        </w:rPr>
        <w:t xml:space="preserve">emės sklype yra daugiaaukštis pastatas, jame suformuoti skirtingiems savininkams priklausantys atskiri nekilnojamojo turto vienetai </w:t>
      </w:r>
      <w:r w:rsidR="00131896" w:rsidRPr="00CD4498">
        <w:rPr>
          <w:color w:val="auto"/>
        </w:rPr>
        <w:t>(</w:t>
      </w:r>
      <w:r w:rsidR="00372A7C" w:rsidRPr="00CD4498">
        <w:rPr>
          <w:color w:val="auto"/>
        </w:rPr>
        <w:t>butai</w:t>
      </w:r>
      <w:r w:rsidR="00131896" w:rsidRPr="00CD4498">
        <w:rPr>
          <w:color w:val="auto"/>
        </w:rPr>
        <w:t xml:space="preserve">, </w:t>
      </w:r>
      <w:r w:rsidR="00372A7C" w:rsidRPr="00CD4498">
        <w:rPr>
          <w:color w:val="auto"/>
        </w:rPr>
        <w:t xml:space="preserve">patalpos), užstatyta žemė yra reikalinga </w:t>
      </w:r>
      <w:r w:rsidR="00131896" w:rsidRPr="00CD4498">
        <w:rPr>
          <w:color w:val="auto"/>
        </w:rPr>
        <w:t xml:space="preserve">visiems, o </w:t>
      </w:r>
      <w:r w:rsidR="00372A7C" w:rsidRPr="00CD4498">
        <w:rPr>
          <w:color w:val="auto"/>
        </w:rPr>
        <w:t xml:space="preserve">ne tik pirmame aukšte esantiems butams ir patalpoms. Todėl, nustatant naudojimosi žemės sklypu tvarką, pastatu užstatytas žemės plotas </w:t>
      </w:r>
      <w:r w:rsidR="00131896" w:rsidRPr="00CD4498">
        <w:rPr>
          <w:color w:val="auto"/>
        </w:rPr>
        <w:t xml:space="preserve">yra paliekamas bendrai naudotis </w:t>
      </w:r>
      <w:r w:rsidR="00372A7C" w:rsidRPr="00CD4498">
        <w:rPr>
          <w:color w:val="auto"/>
        </w:rPr>
        <w:t>vis</w:t>
      </w:r>
      <w:r w:rsidR="00131896" w:rsidRPr="00CD4498">
        <w:rPr>
          <w:color w:val="auto"/>
        </w:rPr>
        <w:t xml:space="preserve">uose </w:t>
      </w:r>
      <w:r w:rsidR="00373862" w:rsidRPr="00CD4498">
        <w:rPr>
          <w:color w:val="auto"/>
        </w:rPr>
        <w:t>j</w:t>
      </w:r>
      <w:r w:rsidR="00131896" w:rsidRPr="00CD4498">
        <w:rPr>
          <w:color w:val="auto"/>
        </w:rPr>
        <w:t>o aukštuose</w:t>
      </w:r>
      <w:r w:rsidR="00372A7C" w:rsidRPr="00CD4498">
        <w:rPr>
          <w:color w:val="auto"/>
        </w:rPr>
        <w:t xml:space="preserve"> </w:t>
      </w:r>
      <w:r w:rsidR="00131896" w:rsidRPr="00CD4498">
        <w:rPr>
          <w:color w:val="auto"/>
        </w:rPr>
        <w:t>esančių</w:t>
      </w:r>
      <w:r w:rsidR="00372A7C" w:rsidRPr="00CD4498">
        <w:rPr>
          <w:color w:val="auto"/>
        </w:rPr>
        <w:t xml:space="preserve"> butų savininkų turimų žemės sklypo idealiųjų dalių sąskait</w:t>
      </w:r>
      <w:r w:rsidR="00131896" w:rsidRPr="00CD4498">
        <w:rPr>
          <w:color w:val="auto"/>
        </w:rPr>
        <w:t>a</w:t>
      </w:r>
      <w:r w:rsidR="00372A7C" w:rsidRPr="00CD4498">
        <w:rPr>
          <w:color w:val="auto"/>
        </w:rPr>
        <w:t xml:space="preserve"> proporcingai savininko turimam patalpų plotui. </w:t>
      </w:r>
    </w:p>
    <w:p w14:paraId="66FD73FD" w14:textId="7CA1C826" w:rsidR="003268CD" w:rsidRPr="00CD4498" w:rsidRDefault="00AE4AD3" w:rsidP="00095B9A">
      <w:pPr>
        <w:pStyle w:val="Default"/>
        <w:numPr>
          <w:ilvl w:val="1"/>
          <w:numId w:val="3"/>
        </w:numPr>
        <w:shd w:val="clear" w:color="auto" w:fill="FFFFFF"/>
        <w:spacing w:after="120"/>
        <w:jc w:val="both"/>
        <w:rPr>
          <w:color w:val="auto"/>
        </w:rPr>
      </w:pPr>
      <w:r w:rsidRPr="00CD4498">
        <w:rPr>
          <w:color w:val="auto"/>
        </w:rPr>
        <w:t xml:space="preserve">Teismai, nustatydami, kokie ieškovės ir valstybės turimų žemės sklypo dalių plotai turi būti užstatytose ir neužstatytose žemės sklypo dalyse, </w:t>
      </w:r>
      <w:r w:rsidR="007038C8" w:rsidRPr="00CD4498">
        <w:rPr>
          <w:color w:val="auto"/>
        </w:rPr>
        <w:t xml:space="preserve">vadovavosi </w:t>
      </w:r>
      <w:r w:rsidR="00684E0D" w:rsidRPr="00CD4498">
        <w:rPr>
          <w:color w:val="auto"/>
        </w:rPr>
        <w:t>Į</w:t>
      </w:r>
      <w:r w:rsidR="007038C8" w:rsidRPr="00CD4498">
        <w:rPr>
          <w:color w:val="auto"/>
        </w:rPr>
        <w:t xml:space="preserve">sakymu ir planu, kurio pagrindu jis buvo parengtas. Tačiau po to, kai buvo priimtas </w:t>
      </w:r>
      <w:r w:rsidR="00684E0D" w:rsidRPr="00CD4498">
        <w:rPr>
          <w:color w:val="auto"/>
        </w:rPr>
        <w:t>Į</w:t>
      </w:r>
      <w:r w:rsidR="007038C8" w:rsidRPr="00CD4498">
        <w:rPr>
          <w:color w:val="auto"/>
        </w:rPr>
        <w:t>sakymas, buvo atlikti žemės sklypo kadastriniai matavimai</w:t>
      </w:r>
      <w:r w:rsidR="00F20E57" w:rsidRPr="00CD4498">
        <w:rPr>
          <w:color w:val="auto"/>
        </w:rPr>
        <w:t>. N</w:t>
      </w:r>
      <w:r w:rsidR="00C64451" w:rsidRPr="00CD4498">
        <w:rPr>
          <w:color w:val="auto"/>
        </w:rPr>
        <w:t xml:space="preserve">aujai nustatyti kadastro duomenys skiriasi nuo ankstesnių, todėl ieškovės plane yra nurodyti </w:t>
      </w:r>
      <w:r w:rsidR="00373862" w:rsidRPr="00CD4498">
        <w:rPr>
          <w:color w:val="auto"/>
        </w:rPr>
        <w:t>k</w:t>
      </w:r>
      <w:r w:rsidR="00C64451" w:rsidRPr="00CD4498">
        <w:rPr>
          <w:color w:val="auto"/>
        </w:rPr>
        <w:t xml:space="preserve">iek kitokie žemės sklypo dalių plotai, nei buvo nurodyti ankstesnėse schemose, </w:t>
      </w:r>
      <w:r w:rsidR="00684E0D" w:rsidRPr="00CD4498">
        <w:rPr>
          <w:color w:val="auto"/>
        </w:rPr>
        <w:t>Į</w:t>
      </w:r>
      <w:r w:rsidR="00C64451" w:rsidRPr="00CD4498">
        <w:rPr>
          <w:color w:val="auto"/>
        </w:rPr>
        <w:t xml:space="preserve">sakyme ir plane, kurio pagrindu jis buvo priimtas. Teismai vadovavosi </w:t>
      </w:r>
      <w:r w:rsidR="00684E0D" w:rsidRPr="00CD4498">
        <w:rPr>
          <w:color w:val="auto"/>
        </w:rPr>
        <w:t>Į</w:t>
      </w:r>
      <w:r w:rsidR="00C64451" w:rsidRPr="00CD4498">
        <w:rPr>
          <w:color w:val="auto"/>
        </w:rPr>
        <w:t xml:space="preserve">sakymu ir ankstesniu planu, o ne aktualiais Nekilnojamojo turto registre </w:t>
      </w:r>
      <w:r w:rsidR="00373862" w:rsidRPr="00CD4498">
        <w:rPr>
          <w:color w:val="auto"/>
        </w:rPr>
        <w:t>esančiais</w:t>
      </w:r>
      <w:r w:rsidR="00C64451" w:rsidRPr="00CD4498">
        <w:rPr>
          <w:color w:val="auto"/>
        </w:rPr>
        <w:t xml:space="preserve"> kadastro duomenimis, todėl pažeidė CK 4.262 straipsnį ir nukrypo nuo kasacinio teismo suformuotos praktikos.</w:t>
      </w:r>
      <w:r w:rsidR="003268CD" w:rsidRPr="00CD4498">
        <w:rPr>
          <w:color w:val="auto"/>
        </w:rPr>
        <w:t xml:space="preserve"> </w:t>
      </w:r>
    </w:p>
    <w:p w14:paraId="08EF77F8" w14:textId="029F49E0" w:rsidR="002872D2" w:rsidRPr="00CD4498" w:rsidRDefault="003268CD" w:rsidP="002872D2">
      <w:pPr>
        <w:pStyle w:val="Default"/>
        <w:numPr>
          <w:ilvl w:val="1"/>
          <w:numId w:val="3"/>
        </w:numPr>
        <w:shd w:val="clear" w:color="auto" w:fill="FFFFFF"/>
        <w:spacing w:after="120"/>
        <w:jc w:val="both"/>
        <w:rPr>
          <w:color w:val="auto"/>
        </w:rPr>
      </w:pPr>
      <w:r w:rsidRPr="00CD4498">
        <w:rPr>
          <w:color w:val="auto"/>
        </w:rPr>
        <w:t>Kauno apylinkės teismas 2021 m. spalio 27 d. sprendime byloje Nr. e2-282-752/2021</w:t>
      </w:r>
      <w:r w:rsidR="00373862" w:rsidRPr="00CD4498">
        <w:rPr>
          <w:color w:val="auto"/>
        </w:rPr>
        <w:t>, kurioje buvo keliami panašūs klausimai,</w:t>
      </w:r>
      <w:r w:rsidRPr="00CD4498">
        <w:rPr>
          <w:color w:val="auto"/>
        </w:rPr>
        <w:t xml:space="preserve"> išaiškino, kad </w:t>
      </w:r>
      <w:r w:rsidR="00684E0D" w:rsidRPr="00CD4498">
        <w:rPr>
          <w:color w:val="auto"/>
        </w:rPr>
        <w:t>į</w:t>
      </w:r>
      <w:r w:rsidRPr="00CD4498">
        <w:rPr>
          <w:color w:val="auto"/>
        </w:rPr>
        <w:t xml:space="preserve">sakymu, kuriuo NŽT nustato žemės sklypo dalis, reikalingas jame esantiems statiniams eksploatuoti, nėra nustatoma naudojimosi žemės sklypu tvarka. Kauno apygardos teismas 2022 m. kovo 31 d. nutartimi byloje Nr. e2A-301-343/2022 šį sprendimą paliko nepakeistą. Teismų praktikoje nurodyta, kad teismai turi remtis ir savo pačių sukurtais precedentais, todėl bylą išnagrinėję teismai turėjo vadovautis nurodytais išaiškinimais. </w:t>
      </w:r>
      <w:r w:rsidR="00F20E57" w:rsidRPr="00CD4498">
        <w:rPr>
          <w:color w:val="auto"/>
        </w:rPr>
        <w:t>J</w:t>
      </w:r>
      <w:r w:rsidRPr="00CD4498">
        <w:rPr>
          <w:color w:val="auto"/>
        </w:rPr>
        <w:t>i</w:t>
      </w:r>
      <w:r w:rsidR="00F20E57" w:rsidRPr="00CD4498">
        <w:rPr>
          <w:color w:val="auto"/>
        </w:rPr>
        <w:t>e</w:t>
      </w:r>
      <w:r w:rsidRPr="00CD4498">
        <w:rPr>
          <w:color w:val="auto"/>
        </w:rPr>
        <w:t xml:space="preserve"> nenurodė, kad nukrypo nuo šių precedentų. </w:t>
      </w:r>
    </w:p>
    <w:p w14:paraId="009F5099" w14:textId="0D18C140" w:rsidR="0053686E" w:rsidRPr="00CD4498" w:rsidRDefault="002872D2" w:rsidP="002872D2">
      <w:pPr>
        <w:pStyle w:val="Default"/>
        <w:numPr>
          <w:ilvl w:val="1"/>
          <w:numId w:val="3"/>
        </w:numPr>
        <w:shd w:val="clear" w:color="auto" w:fill="FFFFFF"/>
        <w:spacing w:after="120"/>
        <w:jc w:val="both"/>
        <w:rPr>
          <w:color w:val="auto"/>
        </w:rPr>
      </w:pPr>
      <w:r w:rsidRPr="00CD4498">
        <w:rPr>
          <w:color w:val="auto"/>
        </w:rPr>
        <w:t>Teismai laikė, kad Įsakyme ir prie jo pridėtame</w:t>
      </w:r>
      <w:r w:rsidR="00684E0D" w:rsidRPr="00CD4498">
        <w:rPr>
          <w:color w:val="auto"/>
        </w:rPr>
        <w:t xml:space="preserve"> plane</w:t>
      </w:r>
      <w:r w:rsidRPr="00CD4498">
        <w:rPr>
          <w:color w:val="auto"/>
        </w:rPr>
        <w:t xml:space="preserve"> ieškovei yra išskirtos kelios žemės sklypo dalys. Tačiau Įsakyme išskirtos bendraturčiams tenkančios žemės sklypo </w:t>
      </w:r>
      <w:r w:rsidR="00684E0D" w:rsidRPr="00CD4498">
        <w:rPr>
          <w:color w:val="auto"/>
        </w:rPr>
        <w:t xml:space="preserve">dalys </w:t>
      </w:r>
      <w:r w:rsidRPr="00CD4498">
        <w:rPr>
          <w:color w:val="auto"/>
        </w:rPr>
        <w:t>po pastatais ir neužstatytuose plotuose – tai jiems tenkančių idealiųjų dalių apskaičiavimo dedamosios</w:t>
      </w:r>
      <w:r w:rsidR="00401615" w:rsidRPr="00CD4498">
        <w:rPr>
          <w:color w:val="auto"/>
        </w:rPr>
        <w:t xml:space="preserve">. </w:t>
      </w:r>
      <w:r w:rsidR="00F20E57" w:rsidRPr="00CD4498">
        <w:rPr>
          <w:color w:val="auto"/>
        </w:rPr>
        <w:t>N</w:t>
      </w:r>
      <w:r w:rsidR="00401615" w:rsidRPr="00CD4498">
        <w:rPr>
          <w:color w:val="auto"/>
        </w:rPr>
        <w:t xml:space="preserve">audojimosi tvarka yra nustatoma atsižvelgiant į </w:t>
      </w:r>
      <w:r w:rsidR="0098675D" w:rsidRPr="00CD4498">
        <w:rPr>
          <w:color w:val="auto"/>
        </w:rPr>
        <w:t>galutinius bendraturčių turimus žemės sklypo dalių dydžius, o ne į jas apskaičiuojant taikytas dedamąsias.</w:t>
      </w:r>
    </w:p>
    <w:p w14:paraId="4BC2CBAA" w14:textId="3AE20A98" w:rsidR="007467E2" w:rsidRPr="00CD4498" w:rsidRDefault="00401615" w:rsidP="000A51E2">
      <w:pPr>
        <w:pStyle w:val="Default"/>
        <w:numPr>
          <w:ilvl w:val="1"/>
          <w:numId w:val="3"/>
        </w:numPr>
        <w:shd w:val="clear" w:color="auto" w:fill="FFFFFF"/>
        <w:spacing w:after="120"/>
        <w:jc w:val="both"/>
        <w:rPr>
          <w:color w:val="auto"/>
        </w:rPr>
      </w:pPr>
      <w:r w:rsidRPr="00CD4498">
        <w:rPr>
          <w:color w:val="auto"/>
        </w:rPr>
        <w:t xml:space="preserve">Teismai nepagrįstai rėmėsi Taisyklėmis. </w:t>
      </w:r>
      <w:r w:rsidR="0098675D" w:rsidRPr="00CD4498">
        <w:rPr>
          <w:color w:val="auto"/>
        </w:rPr>
        <w:t>J</w:t>
      </w:r>
      <w:r w:rsidRPr="00CD4498">
        <w:rPr>
          <w:color w:val="auto"/>
        </w:rPr>
        <w:t>ų 7 ir 8 punkt</w:t>
      </w:r>
      <w:r w:rsidR="0098675D" w:rsidRPr="00CD4498">
        <w:rPr>
          <w:color w:val="auto"/>
        </w:rPr>
        <w:t>ai</w:t>
      </w:r>
      <w:r w:rsidRPr="00CD4498">
        <w:rPr>
          <w:color w:val="auto"/>
        </w:rPr>
        <w:t xml:space="preserve"> yra taikytin</w:t>
      </w:r>
      <w:r w:rsidR="0098675D" w:rsidRPr="00CD4498">
        <w:rPr>
          <w:color w:val="auto"/>
        </w:rPr>
        <w:t>i</w:t>
      </w:r>
      <w:r w:rsidRPr="00CD4498">
        <w:rPr>
          <w:color w:val="auto"/>
        </w:rPr>
        <w:t xml:space="preserve"> tik formuojant valstybinės žemės sklypą pardavimui ar nuomai ir nustatant statinių savininkui </w:t>
      </w:r>
      <w:r w:rsidR="00F20E57" w:rsidRPr="00CD4498">
        <w:rPr>
          <w:color w:val="auto"/>
        </w:rPr>
        <w:t xml:space="preserve">(savininkams) </w:t>
      </w:r>
      <w:r w:rsidRPr="00CD4498">
        <w:rPr>
          <w:color w:val="auto"/>
        </w:rPr>
        <w:t xml:space="preserve">tenkančias idealiąsias žemės sklypo dalis, o ne nustatant naudojimosi žemės sklypu tvarką. </w:t>
      </w:r>
      <w:r w:rsidR="0098675D" w:rsidRPr="00CD4498">
        <w:rPr>
          <w:color w:val="auto"/>
        </w:rPr>
        <w:t>Byloje</w:t>
      </w:r>
      <w:r w:rsidRPr="00CD4498">
        <w:rPr>
          <w:color w:val="auto"/>
        </w:rPr>
        <w:t xml:space="preserve"> turi būti vadovaujamasi kasacinio teismo praktika, kad bendraturčiui po pastatu tenkanti žemės sklypo dalis yra apskaičiuojama proporcingai pagal jam nuosavybės teise priklausančią pastato dalį, todėl bendraturčiams, turintiems didesnę dalį pastato, tenka didesnė užstatyta dalis. Įsakyme nenurodyta, kokio dydžio yra bendraturčiui tenkantis plotas po statiniais ir neužstatytose žemės sklypo dalyse</w:t>
      </w:r>
      <w:r w:rsidR="000A51E2" w:rsidRPr="00CD4498">
        <w:rPr>
          <w:color w:val="auto"/>
        </w:rPr>
        <w:t>; š</w:t>
      </w:r>
      <w:r w:rsidR="00C75E83" w:rsidRPr="00CD4498">
        <w:rPr>
          <w:color w:val="auto"/>
        </w:rPr>
        <w:t>iuos dydžius apskaičiavo patys teismai</w:t>
      </w:r>
      <w:r w:rsidR="000A51E2" w:rsidRPr="00CD4498">
        <w:rPr>
          <w:color w:val="auto"/>
        </w:rPr>
        <w:t xml:space="preserve">. </w:t>
      </w:r>
      <w:r w:rsidR="00CB1481" w:rsidRPr="00CD4498">
        <w:rPr>
          <w:color w:val="auto"/>
        </w:rPr>
        <w:t xml:space="preserve">Iš Taisyklių 7 ir 8 punktų matyti, kad žemės sklypo dalys po pastatais bendraturčiams yra </w:t>
      </w:r>
      <w:r w:rsidR="00CB1481" w:rsidRPr="00CD4498">
        <w:rPr>
          <w:color w:val="auto"/>
        </w:rPr>
        <w:lastRenderedPageBreak/>
        <w:t xml:space="preserve">apskaičiuojamos proporcingai jų nuosavybės teise turimoms pastato dalims, o teismas žemės sklypo dalis apskaičiavo pagal proporciją, kurią nustatė </w:t>
      </w:r>
      <w:r w:rsidR="00C75E83" w:rsidRPr="00CD4498">
        <w:rPr>
          <w:color w:val="auto"/>
        </w:rPr>
        <w:t>pagal Į</w:t>
      </w:r>
      <w:r w:rsidR="00CB1481" w:rsidRPr="00CD4498">
        <w:rPr>
          <w:color w:val="auto"/>
        </w:rPr>
        <w:t>sakyme nurodyt</w:t>
      </w:r>
      <w:r w:rsidR="00C75E83" w:rsidRPr="00CD4498">
        <w:rPr>
          <w:color w:val="auto"/>
        </w:rPr>
        <w:t>ą</w:t>
      </w:r>
      <w:r w:rsidR="00CB1481" w:rsidRPr="00CD4498">
        <w:rPr>
          <w:color w:val="auto"/>
        </w:rPr>
        <w:t xml:space="preserve"> bendr</w:t>
      </w:r>
      <w:r w:rsidR="00C75E83" w:rsidRPr="00CD4498">
        <w:rPr>
          <w:color w:val="auto"/>
        </w:rPr>
        <w:t>ą</w:t>
      </w:r>
      <w:r w:rsidR="00CB1481" w:rsidRPr="00CD4498">
        <w:rPr>
          <w:color w:val="auto"/>
        </w:rPr>
        <w:t xml:space="preserve"> žemės plot</w:t>
      </w:r>
      <w:r w:rsidR="00C75E83" w:rsidRPr="00CD4498">
        <w:rPr>
          <w:color w:val="auto"/>
        </w:rPr>
        <w:t>ą</w:t>
      </w:r>
      <w:r w:rsidR="00CB1481" w:rsidRPr="00CD4498">
        <w:rPr>
          <w:color w:val="auto"/>
        </w:rPr>
        <w:t xml:space="preserve"> po statiniais ir</w:t>
      </w:r>
      <w:r w:rsidR="00C75E83" w:rsidRPr="00CD4498">
        <w:rPr>
          <w:color w:val="auto"/>
        </w:rPr>
        <w:t xml:space="preserve"> </w:t>
      </w:r>
      <w:r w:rsidR="00CB1481" w:rsidRPr="00CD4498">
        <w:rPr>
          <w:color w:val="auto"/>
        </w:rPr>
        <w:t>neužstatyt</w:t>
      </w:r>
      <w:r w:rsidR="0082607E">
        <w:rPr>
          <w:color w:val="auto"/>
        </w:rPr>
        <w:t>ų</w:t>
      </w:r>
      <w:r w:rsidR="00CB1481" w:rsidRPr="00CD4498">
        <w:rPr>
          <w:color w:val="auto"/>
        </w:rPr>
        <w:t xml:space="preserve"> žemės sklypo dal</w:t>
      </w:r>
      <w:r w:rsidR="0082607E">
        <w:rPr>
          <w:color w:val="auto"/>
        </w:rPr>
        <w:t>ių plotą</w:t>
      </w:r>
      <w:r w:rsidR="00CB1481" w:rsidRPr="00CD4498">
        <w:rPr>
          <w:color w:val="auto"/>
        </w:rPr>
        <w:t>.</w:t>
      </w:r>
      <w:r w:rsidR="000A51E2" w:rsidRPr="00CD4498">
        <w:rPr>
          <w:color w:val="auto"/>
        </w:rPr>
        <w:t xml:space="preserve"> </w:t>
      </w:r>
      <w:r w:rsidR="00CB1481" w:rsidRPr="00CD4498">
        <w:rPr>
          <w:color w:val="auto"/>
        </w:rPr>
        <w:t>Ieškovė ir valstybė valdo panašaus dydžio žemės sklypo dalis, tačiau butų savininka</w:t>
      </w:r>
      <w:r w:rsidR="00C75E83" w:rsidRPr="00CD4498">
        <w:rPr>
          <w:color w:val="auto"/>
        </w:rPr>
        <w:t>i</w:t>
      </w:r>
      <w:r w:rsidR="00CB1481" w:rsidRPr="00CD4498">
        <w:rPr>
          <w:color w:val="auto"/>
        </w:rPr>
        <w:t xml:space="preserve"> nuosavybės teise turi net </w:t>
      </w:r>
      <w:r w:rsidR="00F20E57" w:rsidRPr="00CD4498">
        <w:rPr>
          <w:color w:val="auto"/>
        </w:rPr>
        <w:t xml:space="preserve">8 </w:t>
      </w:r>
      <w:r w:rsidR="00CB1481" w:rsidRPr="00CD4498">
        <w:rPr>
          <w:color w:val="auto"/>
        </w:rPr>
        <w:t>namo aukštus</w:t>
      </w:r>
      <w:r w:rsidR="007467E2" w:rsidRPr="00CD4498">
        <w:rPr>
          <w:color w:val="auto"/>
        </w:rPr>
        <w:t>, jiems priklauso 7537,95</w:t>
      </w:r>
      <w:r w:rsidR="000A51E2" w:rsidRPr="00CD4498">
        <w:rPr>
          <w:color w:val="auto"/>
        </w:rPr>
        <w:t> </w:t>
      </w:r>
      <w:r w:rsidR="007467E2" w:rsidRPr="00CD4498">
        <w:rPr>
          <w:color w:val="auto"/>
        </w:rPr>
        <w:t>kv. m ploto namo dalis,</w:t>
      </w:r>
      <w:r w:rsidR="00CB1481" w:rsidRPr="00CD4498">
        <w:rPr>
          <w:color w:val="auto"/>
        </w:rPr>
        <w:t xml:space="preserve"> o ieškovė turi patalpas tik </w:t>
      </w:r>
      <w:r w:rsidR="00723177">
        <w:rPr>
          <w:color w:val="auto"/>
        </w:rPr>
        <w:t>pirmame</w:t>
      </w:r>
      <w:r w:rsidR="00CB1481" w:rsidRPr="00CD4498">
        <w:rPr>
          <w:color w:val="auto"/>
        </w:rPr>
        <w:t xml:space="preserve"> aukšte, </w:t>
      </w:r>
      <w:r w:rsidR="007467E2" w:rsidRPr="00CD4498">
        <w:rPr>
          <w:color w:val="auto"/>
        </w:rPr>
        <w:t>jų bendras plotas sudaro 948,57</w:t>
      </w:r>
      <w:r w:rsidR="000A51E2" w:rsidRPr="00CD4498">
        <w:rPr>
          <w:color w:val="auto"/>
        </w:rPr>
        <w:t> </w:t>
      </w:r>
      <w:r w:rsidR="007467E2" w:rsidRPr="00CD4498">
        <w:rPr>
          <w:color w:val="auto"/>
        </w:rPr>
        <w:t xml:space="preserve">kv. m, </w:t>
      </w:r>
      <w:r w:rsidR="00CB1481" w:rsidRPr="00CD4498">
        <w:rPr>
          <w:color w:val="auto"/>
        </w:rPr>
        <w:t xml:space="preserve">todėl jai turi tekti daugiau neužstatyto ploto, </w:t>
      </w:r>
      <w:r w:rsidR="00C75E83" w:rsidRPr="00CD4498">
        <w:rPr>
          <w:color w:val="auto"/>
        </w:rPr>
        <w:t>o</w:t>
      </w:r>
      <w:r w:rsidR="00CB1481" w:rsidRPr="00CD4498">
        <w:rPr>
          <w:color w:val="auto"/>
        </w:rPr>
        <w:t xml:space="preserve"> valstybei turi tekti didesnė žemės dalis po namu. </w:t>
      </w:r>
      <w:r w:rsidR="007467E2" w:rsidRPr="00CD4498">
        <w:rPr>
          <w:color w:val="auto"/>
        </w:rPr>
        <w:t xml:space="preserve">Analogiškai turi būti apskaičiuotos ir žemės sklypo dalys, reikalingos prekybos pastatui eksploatuoti.  </w:t>
      </w:r>
    </w:p>
    <w:p w14:paraId="5BCDC9F2" w14:textId="71A0EAE3" w:rsidR="00657EB2" w:rsidRPr="00CD4498" w:rsidRDefault="007467E2" w:rsidP="00657EB2">
      <w:pPr>
        <w:pStyle w:val="Default"/>
        <w:numPr>
          <w:ilvl w:val="1"/>
          <w:numId w:val="3"/>
        </w:numPr>
        <w:shd w:val="clear" w:color="auto" w:fill="FFFFFF"/>
        <w:spacing w:after="120"/>
        <w:jc w:val="both"/>
        <w:rPr>
          <w:color w:val="auto"/>
        </w:rPr>
      </w:pPr>
      <w:r w:rsidRPr="00CD4498">
        <w:rPr>
          <w:color w:val="auto"/>
        </w:rPr>
        <w:t xml:space="preserve">Ieškovė </w:t>
      </w:r>
      <w:r w:rsidR="00C75E83" w:rsidRPr="00CD4498">
        <w:rPr>
          <w:color w:val="auto"/>
        </w:rPr>
        <w:t>pasiūlė</w:t>
      </w:r>
      <w:r w:rsidRPr="00CD4498">
        <w:rPr>
          <w:color w:val="auto"/>
        </w:rPr>
        <w:t xml:space="preserve"> valstybei atskirai naudotis žemės sklypo dalimi, pažymėta indeksu D</w:t>
      </w:r>
      <w:r w:rsidR="000A51E2" w:rsidRPr="00CD4498">
        <w:rPr>
          <w:color w:val="auto"/>
        </w:rPr>
        <w:t>; j</w:t>
      </w:r>
      <w:r w:rsidR="00C75E83" w:rsidRPr="00CD4498">
        <w:rPr>
          <w:color w:val="auto"/>
        </w:rPr>
        <w:t xml:space="preserve">oje </w:t>
      </w:r>
      <w:r w:rsidRPr="00CD4498">
        <w:rPr>
          <w:color w:val="auto"/>
        </w:rPr>
        <w:t xml:space="preserve">yra </w:t>
      </w:r>
      <w:r w:rsidR="00F20E57" w:rsidRPr="00CD4498">
        <w:rPr>
          <w:color w:val="auto"/>
        </w:rPr>
        <w:t>6</w:t>
      </w:r>
      <w:r w:rsidRPr="00CD4498">
        <w:rPr>
          <w:color w:val="auto"/>
        </w:rPr>
        <w:t xml:space="preserve"> automobilių stovėjimo vietos. Tai didžiausias automobilių stovėjimo vietų skaičius, kokio žemės sklype galėtų tikėtis </w:t>
      </w:r>
      <w:r w:rsidR="00F20E57" w:rsidRPr="00CD4498">
        <w:rPr>
          <w:color w:val="auto"/>
        </w:rPr>
        <w:t>atsakovės</w:t>
      </w:r>
      <w:r w:rsidRPr="00CD4498">
        <w:rPr>
          <w:color w:val="auto"/>
        </w:rPr>
        <w:t xml:space="preserve">. </w:t>
      </w:r>
      <w:r w:rsidR="00C75E83" w:rsidRPr="00CD4498">
        <w:rPr>
          <w:color w:val="auto"/>
        </w:rPr>
        <w:t>Stovėjimo vietos</w:t>
      </w:r>
      <w:r w:rsidRPr="00CD4498">
        <w:rPr>
          <w:color w:val="auto"/>
        </w:rPr>
        <w:t xml:space="preserve"> suplanuotos</w:t>
      </w:r>
      <w:r w:rsidR="00301ADE" w:rsidRPr="00CD4498">
        <w:rPr>
          <w:color w:val="auto"/>
        </w:rPr>
        <w:t xml:space="preserve"> vien </w:t>
      </w:r>
      <w:r w:rsidRPr="00CD4498">
        <w:rPr>
          <w:color w:val="auto"/>
        </w:rPr>
        <w:t>tik ieškovei nuosavybės teise priklausančioje aikštelėje, tačiau ieškov</w:t>
      </w:r>
      <w:r w:rsidR="00301ADE" w:rsidRPr="00CD4498">
        <w:rPr>
          <w:color w:val="auto"/>
        </w:rPr>
        <w:t>ė</w:t>
      </w:r>
      <w:r w:rsidRPr="00CD4498">
        <w:rPr>
          <w:color w:val="auto"/>
        </w:rPr>
        <w:t xml:space="preserve"> įsipareigoja leisti </w:t>
      </w:r>
      <w:r w:rsidR="00F20E57" w:rsidRPr="00CD4498">
        <w:rPr>
          <w:color w:val="auto"/>
        </w:rPr>
        <w:t xml:space="preserve">atsakovėms jomis </w:t>
      </w:r>
      <w:r w:rsidRPr="00CD4498">
        <w:rPr>
          <w:color w:val="auto"/>
        </w:rPr>
        <w:t xml:space="preserve">naudotis, jei būtų nustatyta jos siūloma naudojimosi tvarka. </w:t>
      </w:r>
      <w:r w:rsidR="00657EB2" w:rsidRPr="00CD4498">
        <w:rPr>
          <w:color w:val="auto"/>
        </w:rPr>
        <w:t xml:space="preserve">Teismų argumentai, kad bendrijoms turi būti suteikta daugiau automobilių </w:t>
      </w:r>
      <w:r w:rsidR="006657F9" w:rsidRPr="00CD4498">
        <w:rPr>
          <w:color w:val="auto"/>
        </w:rPr>
        <w:t>stovėjimo</w:t>
      </w:r>
      <w:r w:rsidR="00657EB2" w:rsidRPr="00CD4498">
        <w:rPr>
          <w:color w:val="auto"/>
        </w:rPr>
        <w:t xml:space="preserve"> vietų, yra nepagrįsti, padaryt</w:t>
      </w:r>
      <w:r w:rsidR="006657F9" w:rsidRPr="00CD4498">
        <w:rPr>
          <w:color w:val="auto"/>
        </w:rPr>
        <w:t>i</w:t>
      </w:r>
      <w:r w:rsidR="00657EB2" w:rsidRPr="00CD4498">
        <w:rPr>
          <w:color w:val="auto"/>
        </w:rPr>
        <w:t xml:space="preserve"> neįvertinus bendraturčiams priklausančių žemės sklypo dalių, aplinkybės, kad aikštelė priklauso tik ieškovei. Bendrijoms negali būti skirta didesnė </w:t>
      </w:r>
      <w:r w:rsidR="006657F9" w:rsidRPr="00CD4498">
        <w:rPr>
          <w:color w:val="auto"/>
        </w:rPr>
        <w:t xml:space="preserve">žemės </w:t>
      </w:r>
      <w:r w:rsidR="000A51E2" w:rsidRPr="00CD4498">
        <w:rPr>
          <w:color w:val="auto"/>
        </w:rPr>
        <w:t xml:space="preserve">sklypo </w:t>
      </w:r>
      <w:r w:rsidR="00657EB2" w:rsidRPr="00CD4498">
        <w:rPr>
          <w:color w:val="auto"/>
        </w:rPr>
        <w:t xml:space="preserve">dalis, nes tokiu atveju jų naudojama žemės sklypo dalis viršytų valstybei tenkantį plotą. </w:t>
      </w:r>
    </w:p>
    <w:p w14:paraId="353E3159" w14:textId="0CA0373C" w:rsidR="005A5032" w:rsidRPr="00DB7872" w:rsidRDefault="005A5032" w:rsidP="00387B18">
      <w:pPr>
        <w:pStyle w:val="ListParagraph"/>
        <w:numPr>
          <w:ilvl w:val="0"/>
          <w:numId w:val="3"/>
        </w:numPr>
        <w:shd w:val="clear" w:color="auto" w:fill="FFFFFF"/>
        <w:spacing w:after="120" w:line="240" w:lineRule="auto"/>
        <w:ind w:left="284"/>
        <w:contextualSpacing w:val="0"/>
        <w:jc w:val="both"/>
        <w:rPr>
          <w:rFonts w:ascii="Times New Roman" w:hAnsi="Times New Roman"/>
          <w:sz w:val="24"/>
          <w:szCs w:val="24"/>
        </w:rPr>
      </w:pPr>
      <w:r w:rsidRPr="00CD4498">
        <w:rPr>
          <w:rFonts w:ascii="Times New Roman" w:hAnsi="Times New Roman"/>
          <w:sz w:val="24"/>
          <w:szCs w:val="24"/>
        </w:rPr>
        <w:t xml:space="preserve">Kasaciniu skundu atsakovės daugiabučio namo savininkų bendrijos </w:t>
      </w:r>
      <w:r w:rsidR="00DE6109" w:rsidRPr="00CD4498">
        <w:rPr>
          <w:rFonts w:ascii="Times New Roman" w:hAnsi="Times New Roman"/>
          <w:sz w:val="24"/>
          <w:szCs w:val="24"/>
        </w:rPr>
        <w:t>„SPR monolitas 2“ ir „Monolitas-3“</w:t>
      </w:r>
      <w:r w:rsidR="00DE6109" w:rsidRPr="00DB7872">
        <w:rPr>
          <w:rFonts w:ascii="Times New Roman" w:hAnsi="Times New Roman"/>
          <w:sz w:val="24"/>
          <w:szCs w:val="24"/>
        </w:rPr>
        <w:t xml:space="preserve"> </w:t>
      </w:r>
      <w:r w:rsidRPr="00DB7872">
        <w:rPr>
          <w:rFonts w:ascii="Times New Roman" w:hAnsi="Times New Roman"/>
          <w:sz w:val="24"/>
          <w:szCs w:val="24"/>
        </w:rPr>
        <w:t xml:space="preserve">prašo </w:t>
      </w:r>
      <w:r w:rsidR="000D18DB" w:rsidRPr="00DB7872">
        <w:rPr>
          <w:rFonts w:ascii="Times New Roman" w:hAnsi="Times New Roman"/>
          <w:sz w:val="24"/>
          <w:szCs w:val="24"/>
        </w:rPr>
        <w:t>panaikinti Kauno apylinkės teismo 2023 m. kovo 17 d. sprendimo ir Kauno apygardos teismo Civilinių bylų skyriaus teisėjų kolegijos 2024 m. spalio 21 d. nutarties dalis, kuriomis atmestas jų priešieškinis, ir dėl šios bylos dalies priimti naują sprendimą – patenkinti priešieškinį</w:t>
      </w:r>
      <w:r w:rsidRPr="00DB7872">
        <w:rPr>
          <w:rFonts w:ascii="Times New Roman" w:hAnsi="Times New Roman"/>
          <w:sz w:val="24"/>
          <w:szCs w:val="24"/>
        </w:rPr>
        <w:t>. Kasacinis skundas grindžiamas šiais argumentais:</w:t>
      </w:r>
    </w:p>
    <w:p w14:paraId="0E0A258D" w14:textId="1857E2C3" w:rsidR="007762EF" w:rsidRPr="00DB7872" w:rsidRDefault="006657F9" w:rsidP="007762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DB7872">
        <w:rPr>
          <w:rFonts w:ascii="Times New Roman" w:hAnsi="Times New Roman"/>
          <w:sz w:val="24"/>
          <w:szCs w:val="24"/>
        </w:rPr>
        <w:t>Že</w:t>
      </w:r>
      <w:r w:rsidR="00D11EEA" w:rsidRPr="00DB7872">
        <w:rPr>
          <w:rFonts w:ascii="Times New Roman" w:hAnsi="Times New Roman"/>
          <w:sz w:val="24"/>
          <w:szCs w:val="24"/>
        </w:rPr>
        <w:t xml:space="preserve">mės sklypas priklauso privačiam subjektui (ieškovei) ir valstybei. Dalis valstybei priklausančios žemės sklypo dalies yra išnuomota atsakovėms. Ieškovė jai priklausančią žemės sklypo dalį įgijo iš privataus asmens, o šis įgijo ją iš valstybės. Šie sandoriai buvo sudaryti </w:t>
      </w:r>
      <w:r w:rsidRPr="00DB7872">
        <w:rPr>
          <w:rFonts w:ascii="Times New Roman" w:hAnsi="Times New Roman"/>
          <w:sz w:val="24"/>
          <w:szCs w:val="24"/>
        </w:rPr>
        <w:t>galiojant</w:t>
      </w:r>
      <w:r w:rsidR="00D11EEA" w:rsidRPr="00DB7872">
        <w:rPr>
          <w:rFonts w:ascii="Times New Roman" w:hAnsi="Times New Roman"/>
          <w:sz w:val="24"/>
          <w:szCs w:val="24"/>
        </w:rPr>
        <w:t xml:space="preserve"> Įsakym</w:t>
      </w:r>
      <w:r w:rsidRPr="00DB7872">
        <w:rPr>
          <w:rFonts w:ascii="Times New Roman" w:hAnsi="Times New Roman"/>
          <w:sz w:val="24"/>
          <w:szCs w:val="24"/>
        </w:rPr>
        <w:t>ui</w:t>
      </w:r>
      <w:r w:rsidR="00D11EEA" w:rsidRPr="00DB7872">
        <w:rPr>
          <w:rFonts w:ascii="Times New Roman" w:hAnsi="Times New Roman"/>
          <w:sz w:val="24"/>
          <w:szCs w:val="24"/>
        </w:rPr>
        <w:t xml:space="preserve"> ir plan</w:t>
      </w:r>
      <w:r w:rsidRPr="00DB7872">
        <w:rPr>
          <w:rFonts w:ascii="Times New Roman" w:hAnsi="Times New Roman"/>
          <w:sz w:val="24"/>
          <w:szCs w:val="24"/>
        </w:rPr>
        <w:t>ui</w:t>
      </w:r>
      <w:r w:rsidR="00D11EEA" w:rsidRPr="00DB7872">
        <w:rPr>
          <w:rFonts w:ascii="Times New Roman" w:hAnsi="Times New Roman"/>
          <w:sz w:val="24"/>
          <w:szCs w:val="24"/>
        </w:rPr>
        <w:t xml:space="preserve">, pagal kurį jis buvo parengtas. Žemės sklypo pirkimas (nuoma) iš privataus asmens ir iš valstybės turi esminių skirtumų – </w:t>
      </w:r>
      <w:r w:rsidRPr="00DB7872">
        <w:rPr>
          <w:rFonts w:ascii="Times New Roman" w:hAnsi="Times New Roman"/>
          <w:sz w:val="24"/>
          <w:szCs w:val="24"/>
        </w:rPr>
        <w:t xml:space="preserve">kai parduodamas privatus žemės sklypas, </w:t>
      </w:r>
      <w:r w:rsidR="00D11EEA" w:rsidRPr="00DB7872">
        <w:rPr>
          <w:rFonts w:ascii="Times New Roman" w:hAnsi="Times New Roman"/>
          <w:sz w:val="24"/>
          <w:szCs w:val="24"/>
        </w:rPr>
        <w:t>šalys pačios susitaria dėl perleidžiamos dalies dydžio</w:t>
      </w:r>
      <w:r w:rsidRPr="00DB7872">
        <w:rPr>
          <w:rFonts w:ascii="Times New Roman" w:hAnsi="Times New Roman"/>
          <w:sz w:val="24"/>
          <w:szCs w:val="24"/>
        </w:rPr>
        <w:t xml:space="preserve"> ir </w:t>
      </w:r>
      <w:r w:rsidR="00D11EEA" w:rsidRPr="00DB7872">
        <w:rPr>
          <w:rFonts w:ascii="Times New Roman" w:hAnsi="Times New Roman"/>
          <w:sz w:val="24"/>
          <w:szCs w:val="24"/>
        </w:rPr>
        <w:t>naudojimosi</w:t>
      </w:r>
      <w:r w:rsidRPr="00DB7872">
        <w:rPr>
          <w:rFonts w:ascii="Times New Roman" w:hAnsi="Times New Roman"/>
          <w:sz w:val="24"/>
          <w:szCs w:val="24"/>
        </w:rPr>
        <w:t xml:space="preserve"> juo</w:t>
      </w:r>
      <w:r w:rsidR="00D11EEA" w:rsidRPr="00DB7872">
        <w:rPr>
          <w:rFonts w:ascii="Times New Roman" w:hAnsi="Times New Roman"/>
          <w:sz w:val="24"/>
          <w:szCs w:val="24"/>
        </w:rPr>
        <w:t xml:space="preserve"> tvarkos</w:t>
      </w:r>
      <w:r w:rsidRPr="00DB7872">
        <w:rPr>
          <w:rFonts w:ascii="Times New Roman" w:hAnsi="Times New Roman"/>
          <w:sz w:val="24"/>
          <w:szCs w:val="24"/>
        </w:rPr>
        <w:t xml:space="preserve">, o valstybinės žemės pardavimo ir nuomos tvarka imperatyviai nustatyta viešosios teisės normomis. </w:t>
      </w:r>
      <w:r w:rsidR="00D11EEA" w:rsidRPr="00DB7872">
        <w:rPr>
          <w:rFonts w:ascii="Times New Roman" w:hAnsi="Times New Roman"/>
          <w:sz w:val="24"/>
          <w:szCs w:val="24"/>
        </w:rPr>
        <w:t xml:space="preserve">Vadovaujantis </w:t>
      </w:r>
      <w:r w:rsidR="000A51E2" w:rsidRPr="00DB7872">
        <w:rPr>
          <w:rFonts w:ascii="Times New Roman" w:hAnsi="Times New Roman"/>
          <w:sz w:val="24"/>
          <w:szCs w:val="24"/>
        </w:rPr>
        <w:t>ši</w:t>
      </w:r>
      <w:r w:rsidRPr="00DB7872">
        <w:rPr>
          <w:rFonts w:ascii="Times New Roman" w:hAnsi="Times New Roman"/>
          <w:sz w:val="24"/>
          <w:szCs w:val="24"/>
        </w:rPr>
        <w:t>omis</w:t>
      </w:r>
      <w:r w:rsidR="00D11EEA" w:rsidRPr="00DB7872">
        <w:rPr>
          <w:rFonts w:ascii="Times New Roman" w:hAnsi="Times New Roman"/>
          <w:sz w:val="24"/>
          <w:szCs w:val="24"/>
        </w:rPr>
        <w:t xml:space="preserve"> normomis buvo p</w:t>
      </w:r>
      <w:r w:rsidRPr="00DB7872">
        <w:rPr>
          <w:rFonts w:ascii="Times New Roman" w:hAnsi="Times New Roman"/>
          <w:sz w:val="24"/>
          <w:szCs w:val="24"/>
        </w:rPr>
        <w:t>a</w:t>
      </w:r>
      <w:r w:rsidR="00D11EEA" w:rsidRPr="00DB7872">
        <w:rPr>
          <w:rFonts w:ascii="Times New Roman" w:hAnsi="Times New Roman"/>
          <w:sz w:val="24"/>
          <w:szCs w:val="24"/>
        </w:rPr>
        <w:t>rengtas žemės sklypo planas su išskirtomis dalimis, reikalingomis jame esantiems statiniams eksploatuoti</w:t>
      </w:r>
      <w:r w:rsidRPr="00DB7872">
        <w:rPr>
          <w:rFonts w:ascii="Times New Roman" w:hAnsi="Times New Roman"/>
          <w:sz w:val="24"/>
          <w:szCs w:val="24"/>
        </w:rPr>
        <w:t>,</w:t>
      </w:r>
      <w:r w:rsidR="00D11EEA" w:rsidRPr="00DB7872">
        <w:rPr>
          <w:rFonts w:ascii="Times New Roman" w:hAnsi="Times New Roman"/>
          <w:sz w:val="24"/>
          <w:szCs w:val="24"/>
        </w:rPr>
        <w:t xml:space="preserve"> </w:t>
      </w:r>
      <w:r w:rsidR="00D54814" w:rsidRPr="00DB7872">
        <w:rPr>
          <w:rFonts w:ascii="Times New Roman" w:hAnsi="Times New Roman"/>
          <w:sz w:val="24"/>
          <w:szCs w:val="24"/>
        </w:rPr>
        <w:t>o</w:t>
      </w:r>
      <w:r w:rsidR="00D11EEA" w:rsidRPr="00DB7872">
        <w:rPr>
          <w:rFonts w:ascii="Times New Roman" w:hAnsi="Times New Roman"/>
          <w:sz w:val="24"/>
          <w:szCs w:val="24"/>
        </w:rPr>
        <w:t xml:space="preserve"> jo pagrindu buvo priimtas </w:t>
      </w:r>
      <w:r w:rsidRPr="00DB7872">
        <w:rPr>
          <w:rFonts w:ascii="Times New Roman" w:hAnsi="Times New Roman"/>
          <w:sz w:val="24"/>
          <w:szCs w:val="24"/>
        </w:rPr>
        <w:t>Į</w:t>
      </w:r>
      <w:r w:rsidR="00D11EEA" w:rsidRPr="00DB7872">
        <w:rPr>
          <w:rFonts w:ascii="Times New Roman" w:hAnsi="Times New Roman"/>
          <w:sz w:val="24"/>
          <w:szCs w:val="24"/>
        </w:rPr>
        <w:t xml:space="preserve">sakymas. </w:t>
      </w:r>
      <w:r w:rsidRPr="00DB7872">
        <w:rPr>
          <w:rFonts w:ascii="Times New Roman" w:hAnsi="Times New Roman"/>
          <w:sz w:val="24"/>
          <w:szCs w:val="24"/>
        </w:rPr>
        <w:t>Pagal juos</w:t>
      </w:r>
      <w:r w:rsidR="007762EF" w:rsidRPr="00DB7872">
        <w:rPr>
          <w:rFonts w:ascii="Times New Roman" w:hAnsi="Times New Roman"/>
          <w:sz w:val="24"/>
          <w:szCs w:val="24"/>
        </w:rPr>
        <w:t xml:space="preserve"> buvo sudaryta pirkimo–pardavimo sutartis su </w:t>
      </w:r>
      <w:r w:rsidR="007762EF" w:rsidRPr="00CD4498">
        <w:rPr>
          <w:rFonts w:ascii="Times New Roman" w:hAnsi="Times New Roman"/>
          <w:sz w:val="24"/>
          <w:szCs w:val="24"/>
        </w:rPr>
        <w:t>UAB</w:t>
      </w:r>
      <w:r w:rsidR="00561869">
        <w:rPr>
          <w:rFonts w:ascii="Times New Roman" w:hAnsi="Times New Roman"/>
          <w:sz w:val="24"/>
          <w:szCs w:val="24"/>
        </w:rPr>
        <w:t> </w:t>
      </w:r>
      <w:r w:rsidR="007762EF" w:rsidRPr="00CD4498">
        <w:rPr>
          <w:rFonts w:ascii="Times New Roman" w:hAnsi="Times New Roman"/>
          <w:sz w:val="24"/>
          <w:szCs w:val="24"/>
        </w:rPr>
        <w:t xml:space="preserve">„Žaliakalnio pasažas“ (ieškovė </w:t>
      </w:r>
      <w:r w:rsidRPr="00CD4498">
        <w:rPr>
          <w:rFonts w:ascii="Times New Roman" w:hAnsi="Times New Roman"/>
          <w:sz w:val="24"/>
          <w:szCs w:val="24"/>
        </w:rPr>
        <w:t xml:space="preserve">yra </w:t>
      </w:r>
      <w:r w:rsidR="007762EF" w:rsidRPr="00CD4498">
        <w:rPr>
          <w:rFonts w:ascii="Times New Roman" w:hAnsi="Times New Roman"/>
          <w:sz w:val="24"/>
          <w:szCs w:val="24"/>
        </w:rPr>
        <w:t>jos teisių perėmėja)</w:t>
      </w:r>
      <w:r w:rsidR="007762EF" w:rsidRPr="00DB7872">
        <w:rPr>
          <w:rFonts w:ascii="Times New Roman" w:hAnsi="Times New Roman"/>
          <w:sz w:val="24"/>
          <w:szCs w:val="24"/>
        </w:rPr>
        <w:t xml:space="preserve"> ir žemės nuomos sutartys su </w:t>
      </w:r>
      <w:r w:rsidRPr="00DB7872">
        <w:rPr>
          <w:rFonts w:ascii="Times New Roman" w:hAnsi="Times New Roman"/>
          <w:sz w:val="24"/>
          <w:szCs w:val="24"/>
        </w:rPr>
        <w:t xml:space="preserve">kasacinį skundą teikiančiomis </w:t>
      </w:r>
      <w:r w:rsidR="007762EF" w:rsidRPr="00DB7872">
        <w:rPr>
          <w:rFonts w:ascii="Times New Roman" w:hAnsi="Times New Roman"/>
          <w:sz w:val="24"/>
          <w:szCs w:val="24"/>
        </w:rPr>
        <w:t>atsakovėmis. Nors dalis žemės sklypo priklauso ieškovei, kita dalis liko valstyb</w:t>
      </w:r>
      <w:r w:rsidR="00F20E57" w:rsidRPr="00DB7872">
        <w:rPr>
          <w:rFonts w:ascii="Times New Roman" w:hAnsi="Times New Roman"/>
          <w:sz w:val="24"/>
          <w:szCs w:val="24"/>
        </w:rPr>
        <w:t>ei</w:t>
      </w:r>
      <w:r w:rsidR="00D54814" w:rsidRPr="00DB7872">
        <w:rPr>
          <w:rFonts w:ascii="Times New Roman" w:hAnsi="Times New Roman"/>
          <w:sz w:val="24"/>
          <w:szCs w:val="24"/>
        </w:rPr>
        <w:t>; žemės</w:t>
      </w:r>
      <w:r w:rsidR="007762EF" w:rsidRPr="00DB7872">
        <w:rPr>
          <w:rFonts w:ascii="Times New Roman" w:hAnsi="Times New Roman"/>
          <w:sz w:val="24"/>
          <w:szCs w:val="24"/>
        </w:rPr>
        <w:t xml:space="preserve"> perleidimo ir nuomos sandoriai </w:t>
      </w:r>
      <w:r w:rsidR="00D54814" w:rsidRPr="00DB7872">
        <w:rPr>
          <w:rFonts w:ascii="Times New Roman" w:hAnsi="Times New Roman"/>
          <w:sz w:val="24"/>
          <w:szCs w:val="24"/>
        </w:rPr>
        <w:t xml:space="preserve">yra </w:t>
      </w:r>
      <w:r w:rsidR="007762EF" w:rsidRPr="00DB7872">
        <w:rPr>
          <w:rFonts w:ascii="Times New Roman" w:hAnsi="Times New Roman"/>
          <w:sz w:val="24"/>
          <w:szCs w:val="24"/>
        </w:rPr>
        <w:t xml:space="preserve">sudaryti pirmiau nurodytų viešosios teisės normų pagrindu, todėl </w:t>
      </w:r>
      <w:r w:rsidRPr="00DB7872">
        <w:rPr>
          <w:rFonts w:ascii="Times New Roman" w:hAnsi="Times New Roman"/>
          <w:sz w:val="24"/>
          <w:szCs w:val="24"/>
        </w:rPr>
        <w:t>Į</w:t>
      </w:r>
      <w:r w:rsidR="007762EF" w:rsidRPr="00DB7872">
        <w:rPr>
          <w:rFonts w:ascii="Times New Roman" w:hAnsi="Times New Roman"/>
          <w:sz w:val="24"/>
          <w:szCs w:val="24"/>
        </w:rPr>
        <w:t>sakymas ir planas, pagal kurį jis buvo parengtas, yra galiojantys administraciniai aktai, sukuriantys teises ir pareigas</w:t>
      </w:r>
      <w:r w:rsidRPr="00DB7872">
        <w:rPr>
          <w:rFonts w:ascii="Times New Roman" w:hAnsi="Times New Roman"/>
          <w:sz w:val="24"/>
          <w:szCs w:val="24"/>
        </w:rPr>
        <w:t xml:space="preserve">, susijusias su </w:t>
      </w:r>
      <w:r w:rsidR="007762EF" w:rsidRPr="00DB7872">
        <w:rPr>
          <w:rFonts w:ascii="Times New Roman" w:hAnsi="Times New Roman"/>
          <w:sz w:val="24"/>
          <w:szCs w:val="24"/>
        </w:rPr>
        <w:t xml:space="preserve">žemės sklypo </w:t>
      </w:r>
      <w:r w:rsidRPr="00DB7872">
        <w:rPr>
          <w:rFonts w:ascii="Times New Roman" w:hAnsi="Times New Roman"/>
          <w:sz w:val="24"/>
          <w:szCs w:val="24"/>
        </w:rPr>
        <w:t>valdymu ir naudojimu</w:t>
      </w:r>
      <w:r w:rsidR="007762EF" w:rsidRPr="00DB7872">
        <w:rPr>
          <w:rFonts w:ascii="Times New Roman" w:hAnsi="Times New Roman"/>
          <w:sz w:val="24"/>
          <w:szCs w:val="24"/>
        </w:rPr>
        <w:t xml:space="preserve">. Dalis žemės sklypo pagal Įsakymą yra </w:t>
      </w:r>
      <w:r w:rsidR="00D54814" w:rsidRPr="00DB7872">
        <w:rPr>
          <w:rFonts w:ascii="Times New Roman" w:hAnsi="Times New Roman"/>
          <w:sz w:val="24"/>
          <w:szCs w:val="24"/>
        </w:rPr>
        <w:t xml:space="preserve">skirta naudoti </w:t>
      </w:r>
      <w:r w:rsidR="007762EF" w:rsidRPr="00DB7872">
        <w:rPr>
          <w:rFonts w:ascii="Times New Roman" w:hAnsi="Times New Roman"/>
          <w:sz w:val="24"/>
          <w:szCs w:val="24"/>
        </w:rPr>
        <w:t>bendr</w:t>
      </w:r>
      <w:r w:rsidR="00D54814" w:rsidRPr="00DB7872">
        <w:rPr>
          <w:rFonts w:ascii="Times New Roman" w:hAnsi="Times New Roman"/>
          <w:sz w:val="24"/>
          <w:szCs w:val="24"/>
        </w:rPr>
        <w:t>ai</w:t>
      </w:r>
      <w:r w:rsidRPr="00DB7872">
        <w:rPr>
          <w:rFonts w:ascii="Times New Roman" w:hAnsi="Times New Roman"/>
          <w:sz w:val="24"/>
          <w:szCs w:val="24"/>
        </w:rPr>
        <w:t>,</w:t>
      </w:r>
      <w:r w:rsidR="007762EF" w:rsidRPr="00DB7872">
        <w:rPr>
          <w:rFonts w:ascii="Times New Roman" w:hAnsi="Times New Roman"/>
          <w:sz w:val="24"/>
          <w:szCs w:val="24"/>
        </w:rPr>
        <w:t xml:space="preserve"> ji vienodai reikalinga namui ir prekybos pastatui aptarnauti.</w:t>
      </w:r>
      <w:r w:rsidRPr="00DB7872">
        <w:rPr>
          <w:rFonts w:ascii="Times New Roman" w:hAnsi="Times New Roman"/>
          <w:sz w:val="24"/>
          <w:szCs w:val="24"/>
        </w:rPr>
        <w:t xml:space="preserve"> </w:t>
      </w:r>
      <w:r w:rsidRPr="00CD4498">
        <w:rPr>
          <w:rFonts w:ascii="Times New Roman" w:hAnsi="Times New Roman"/>
          <w:sz w:val="24"/>
          <w:szCs w:val="24"/>
        </w:rPr>
        <w:t>T</w:t>
      </w:r>
      <w:r w:rsidR="007762EF" w:rsidRPr="00CD4498">
        <w:rPr>
          <w:rFonts w:ascii="Times New Roman" w:hAnsi="Times New Roman"/>
          <w:sz w:val="24"/>
          <w:szCs w:val="24"/>
        </w:rPr>
        <w:t xml:space="preserve">eismų išvados, kad minėti </w:t>
      </w:r>
      <w:r w:rsidR="00D54814" w:rsidRPr="00CD4498">
        <w:rPr>
          <w:rFonts w:ascii="Times New Roman" w:hAnsi="Times New Roman"/>
          <w:sz w:val="24"/>
          <w:szCs w:val="24"/>
        </w:rPr>
        <w:t xml:space="preserve">administraciniai </w:t>
      </w:r>
      <w:r w:rsidR="007762EF" w:rsidRPr="00CD4498">
        <w:rPr>
          <w:rFonts w:ascii="Times New Roman" w:hAnsi="Times New Roman"/>
          <w:sz w:val="24"/>
          <w:szCs w:val="24"/>
        </w:rPr>
        <w:t>aktai galioja tik nustatant ieškovei ir valstybei priskirtinų naudotis žemės sklypo dalių dydžius, bet nėra aktual</w:t>
      </w:r>
      <w:r w:rsidRPr="00CD4498">
        <w:rPr>
          <w:rFonts w:ascii="Times New Roman" w:hAnsi="Times New Roman"/>
          <w:sz w:val="24"/>
          <w:szCs w:val="24"/>
        </w:rPr>
        <w:t>ū</w:t>
      </w:r>
      <w:r w:rsidR="007762EF" w:rsidRPr="00CD4498">
        <w:rPr>
          <w:rFonts w:ascii="Times New Roman" w:hAnsi="Times New Roman"/>
          <w:sz w:val="24"/>
          <w:szCs w:val="24"/>
        </w:rPr>
        <w:t>s sprendžiant naudojimosi tvarkos nustatymo klausimą, pažeidžia viešosios teisės norma</w:t>
      </w:r>
      <w:r w:rsidR="007F73AC" w:rsidRPr="00CD4498">
        <w:rPr>
          <w:rFonts w:ascii="Times New Roman" w:hAnsi="Times New Roman"/>
          <w:sz w:val="24"/>
          <w:szCs w:val="24"/>
        </w:rPr>
        <w:t>s, Įsakymą ir planą, pagal kurį jis buvo priimtas.</w:t>
      </w:r>
      <w:r w:rsidR="007762EF" w:rsidRPr="00CD4498">
        <w:rPr>
          <w:rFonts w:ascii="Times New Roman" w:hAnsi="Times New Roman"/>
          <w:sz w:val="24"/>
          <w:szCs w:val="24"/>
        </w:rPr>
        <w:t xml:space="preserve"> </w:t>
      </w:r>
      <w:r w:rsidR="007F73AC" w:rsidRPr="00CD4498">
        <w:rPr>
          <w:rFonts w:ascii="Times New Roman" w:hAnsi="Times New Roman"/>
          <w:sz w:val="24"/>
          <w:szCs w:val="24"/>
        </w:rPr>
        <w:t>P</w:t>
      </w:r>
      <w:r w:rsidR="007762EF" w:rsidRPr="00CD4498">
        <w:rPr>
          <w:rFonts w:ascii="Times New Roman" w:hAnsi="Times New Roman"/>
          <w:sz w:val="24"/>
          <w:szCs w:val="24"/>
        </w:rPr>
        <w:t xml:space="preserve">riešingas aiškinimas nėra suderinamas su atsakovių </w:t>
      </w:r>
      <w:r w:rsidR="00036580" w:rsidRPr="00CD4498">
        <w:rPr>
          <w:rFonts w:ascii="Times New Roman" w:hAnsi="Times New Roman"/>
          <w:sz w:val="24"/>
          <w:szCs w:val="24"/>
        </w:rPr>
        <w:t xml:space="preserve">(žemės sklypo nuomininkių) </w:t>
      </w:r>
      <w:r w:rsidR="007762EF" w:rsidRPr="00CD4498">
        <w:rPr>
          <w:rFonts w:ascii="Times New Roman" w:hAnsi="Times New Roman"/>
          <w:sz w:val="24"/>
          <w:szCs w:val="24"/>
        </w:rPr>
        <w:t>teisėtų lūkesčių apsauga</w:t>
      </w:r>
      <w:r w:rsidR="00D54814" w:rsidRPr="00CD4498">
        <w:rPr>
          <w:rFonts w:ascii="Times New Roman" w:hAnsi="Times New Roman"/>
          <w:sz w:val="24"/>
          <w:szCs w:val="24"/>
        </w:rPr>
        <w:t>.</w:t>
      </w:r>
    </w:p>
    <w:p w14:paraId="4222CB5E" w14:textId="13261FBC" w:rsidR="007762EF" w:rsidRPr="00DB7872" w:rsidRDefault="007762EF" w:rsidP="00587E56">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DB7872">
        <w:rPr>
          <w:rFonts w:ascii="Times New Roman" w:hAnsi="Times New Roman"/>
          <w:sz w:val="24"/>
          <w:szCs w:val="24"/>
        </w:rPr>
        <w:t xml:space="preserve">Kasacinio teismo praktikoje nėra nustatyta, kad negalima nustatyti tokios naudojimosi tvarkos, </w:t>
      </w:r>
      <w:r w:rsidR="007F73AC" w:rsidRPr="00DB7872">
        <w:rPr>
          <w:rFonts w:ascii="Times New Roman" w:hAnsi="Times New Roman"/>
          <w:sz w:val="24"/>
          <w:szCs w:val="24"/>
        </w:rPr>
        <w:t>kai</w:t>
      </w:r>
      <w:r w:rsidRPr="00DB7872">
        <w:rPr>
          <w:rFonts w:ascii="Times New Roman" w:hAnsi="Times New Roman"/>
          <w:sz w:val="24"/>
          <w:szCs w:val="24"/>
        </w:rPr>
        <w:t xml:space="preserve"> visos nekilnojamojo daikto dalys </w:t>
      </w:r>
      <w:r w:rsidR="007F73AC" w:rsidRPr="00DB7872">
        <w:rPr>
          <w:rFonts w:ascii="Times New Roman" w:hAnsi="Times New Roman"/>
          <w:sz w:val="24"/>
          <w:szCs w:val="24"/>
        </w:rPr>
        <w:t>yra</w:t>
      </w:r>
      <w:r w:rsidRPr="00DB7872">
        <w:rPr>
          <w:rFonts w:ascii="Times New Roman" w:hAnsi="Times New Roman"/>
          <w:sz w:val="24"/>
          <w:szCs w:val="24"/>
        </w:rPr>
        <w:t xml:space="preserve"> </w:t>
      </w:r>
      <w:r w:rsidR="00D54814" w:rsidRPr="00DB7872">
        <w:rPr>
          <w:rFonts w:ascii="Times New Roman" w:hAnsi="Times New Roman"/>
          <w:sz w:val="24"/>
          <w:szCs w:val="24"/>
        </w:rPr>
        <w:t xml:space="preserve">skirtos </w:t>
      </w:r>
      <w:r w:rsidRPr="00DB7872">
        <w:rPr>
          <w:rFonts w:ascii="Times New Roman" w:hAnsi="Times New Roman"/>
          <w:sz w:val="24"/>
          <w:szCs w:val="24"/>
        </w:rPr>
        <w:t xml:space="preserve">savininkams naudotis bendrai. Kiekvienoje byloje, kurioje prašoma nustatyti naudojimosi žemės sklypu tvarką, </w:t>
      </w:r>
      <w:r w:rsidR="00587E56" w:rsidRPr="00DB7872">
        <w:rPr>
          <w:rFonts w:ascii="Times New Roman" w:hAnsi="Times New Roman"/>
          <w:sz w:val="24"/>
          <w:szCs w:val="24"/>
        </w:rPr>
        <w:t xml:space="preserve">susiklosčiusi situacija </w:t>
      </w:r>
      <w:r w:rsidRPr="00DB7872">
        <w:rPr>
          <w:rFonts w:ascii="Times New Roman" w:hAnsi="Times New Roman"/>
          <w:sz w:val="24"/>
          <w:szCs w:val="24"/>
        </w:rPr>
        <w:t>turi būti vertinama individualiai, o išvada</w:t>
      </w:r>
      <w:r w:rsidR="007F73AC" w:rsidRPr="00DB7872">
        <w:rPr>
          <w:rFonts w:ascii="Times New Roman" w:hAnsi="Times New Roman"/>
          <w:sz w:val="24"/>
          <w:szCs w:val="24"/>
        </w:rPr>
        <w:t>, kad</w:t>
      </w:r>
      <w:r w:rsidRPr="00DB7872">
        <w:rPr>
          <w:rFonts w:ascii="Times New Roman" w:hAnsi="Times New Roman"/>
          <w:sz w:val="24"/>
          <w:szCs w:val="24"/>
        </w:rPr>
        <w:t xml:space="preserve"> </w:t>
      </w:r>
      <w:r w:rsidR="007F73AC" w:rsidRPr="00DB7872">
        <w:rPr>
          <w:rFonts w:ascii="Times New Roman" w:hAnsi="Times New Roman"/>
          <w:sz w:val="24"/>
          <w:szCs w:val="24"/>
        </w:rPr>
        <w:t>pateiktas naudojimosi tvarkos planas</w:t>
      </w:r>
      <w:r w:rsidRPr="00DB7872">
        <w:rPr>
          <w:rFonts w:ascii="Times New Roman" w:hAnsi="Times New Roman"/>
          <w:sz w:val="24"/>
          <w:szCs w:val="24"/>
        </w:rPr>
        <w:t xml:space="preserve"> </w:t>
      </w:r>
      <w:r w:rsidR="00DD27E2" w:rsidRPr="00DB7872">
        <w:rPr>
          <w:rFonts w:ascii="Times New Roman" w:hAnsi="Times New Roman"/>
          <w:sz w:val="24"/>
          <w:szCs w:val="24"/>
        </w:rPr>
        <w:t xml:space="preserve">yra </w:t>
      </w:r>
      <w:r w:rsidRPr="00DB7872">
        <w:rPr>
          <w:rFonts w:ascii="Times New Roman" w:hAnsi="Times New Roman"/>
          <w:sz w:val="24"/>
          <w:szCs w:val="24"/>
        </w:rPr>
        <w:t>neracionalu</w:t>
      </w:r>
      <w:r w:rsidR="007F73AC" w:rsidRPr="00DB7872">
        <w:rPr>
          <w:rFonts w:ascii="Times New Roman" w:hAnsi="Times New Roman"/>
          <w:sz w:val="24"/>
          <w:szCs w:val="24"/>
        </w:rPr>
        <w:t>s,</w:t>
      </w:r>
      <w:r w:rsidRPr="00DB7872">
        <w:rPr>
          <w:rFonts w:ascii="Times New Roman" w:hAnsi="Times New Roman"/>
          <w:sz w:val="24"/>
          <w:szCs w:val="24"/>
        </w:rPr>
        <w:t xml:space="preserve"> turi būti grindžiama </w:t>
      </w:r>
      <w:r w:rsidR="00036580" w:rsidRPr="00DB7872">
        <w:rPr>
          <w:rFonts w:ascii="Times New Roman" w:hAnsi="Times New Roman"/>
          <w:sz w:val="24"/>
          <w:szCs w:val="24"/>
        </w:rPr>
        <w:t>j</w:t>
      </w:r>
      <w:r w:rsidR="007F73AC" w:rsidRPr="00DB7872">
        <w:rPr>
          <w:rFonts w:ascii="Times New Roman" w:hAnsi="Times New Roman"/>
          <w:sz w:val="24"/>
          <w:szCs w:val="24"/>
        </w:rPr>
        <w:t>oje nustatytomis aplinkybėmis</w:t>
      </w:r>
      <w:r w:rsidRPr="00DB7872">
        <w:rPr>
          <w:rFonts w:ascii="Times New Roman" w:hAnsi="Times New Roman"/>
          <w:sz w:val="24"/>
          <w:szCs w:val="24"/>
        </w:rPr>
        <w:t xml:space="preserve">. </w:t>
      </w:r>
      <w:r w:rsidR="00587E56" w:rsidRPr="00DB7872">
        <w:rPr>
          <w:rFonts w:ascii="Times New Roman" w:hAnsi="Times New Roman"/>
          <w:sz w:val="24"/>
          <w:szCs w:val="24"/>
        </w:rPr>
        <w:t>A</w:t>
      </w:r>
      <w:r w:rsidRPr="00DB7872">
        <w:rPr>
          <w:rFonts w:ascii="Times New Roman" w:hAnsi="Times New Roman"/>
          <w:sz w:val="24"/>
          <w:szCs w:val="24"/>
        </w:rPr>
        <w:t>peliacinės instancijos teismas</w:t>
      </w:r>
      <w:r w:rsidR="00587E56" w:rsidRPr="00DB7872">
        <w:rPr>
          <w:rFonts w:ascii="Times New Roman" w:hAnsi="Times New Roman"/>
          <w:sz w:val="24"/>
          <w:szCs w:val="24"/>
        </w:rPr>
        <w:t xml:space="preserve">, pritaręs pirmosios instancijos teismo pozicijai dėl atsakovių pateikto plano, </w:t>
      </w:r>
      <w:r w:rsidRPr="00DB7872">
        <w:rPr>
          <w:rFonts w:ascii="Times New Roman" w:hAnsi="Times New Roman"/>
          <w:sz w:val="24"/>
          <w:szCs w:val="24"/>
        </w:rPr>
        <w:t xml:space="preserve">nevertino </w:t>
      </w:r>
      <w:r w:rsidR="00587E56" w:rsidRPr="00DB7872">
        <w:rPr>
          <w:rFonts w:ascii="Times New Roman" w:hAnsi="Times New Roman"/>
          <w:sz w:val="24"/>
          <w:szCs w:val="24"/>
        </w:rPr>
        <w:t xml:space="preserve">jų </w:t>
      </w:r>
      <w:r w:rsidRPr="00DB7872">
        <w:rPr>
          <w:rFonts w:ascii="Times New Roman" w:hAnsi="Times New Roman"/>
          <w:sz w:val="24"/>
          <w:szCs w:val="24"/>
        </w:rPr>
        <w:t xml:space="preserve">apeliaciniame skunde išdėstytų aplinkybių, </w:t>
      </w:r>
      <w:r w:rsidR="00587E56" w:rsidRPr="00DB7872">
        <w:rPr>
          <w:rFonts w:ascii="Times New Roman" w:hAnsi="Times New Roman"/>
          <w:sz w:val="24"/>
          <w:szCs w:val="24"/>
        </w:rPr>
        <w:t>patvirtinusių</w:t>
      </w:r>
      <w:r w:rsidRPr="00DB7872">
        <w:rPr>
          <w:rFonts w:ascii="Times New Roman" w:hAnsi="Times New Roman"/>
          <w:sz w:val="24"/>
          <w:szCs w:val="24"/>
        </w:rPr>
        <w:t xml:space="preserve">, kad </w:t>
      </w:r>
      <w:r w:rsidRPr="00DB7872">
        <w:rPr>
          <w:rFonts w:ascii="Times New Roman" w:hAnsi="Times New Roman"/>
          <w:sz w:val="24"/>
          <w:szCs w:val="24"/>
        </w:rPr>
        <w:lastRenderedPageBreak/>
        <w:t xml:space="preserve">vienintelė racionali naudojimosi tvarka </w:t>
      </w:r>
      <w:r w:rsidR="00DD27E2" w:rsidRPr="00DB7872">
        <w:rPr>
          <w:rFonts w:ascii="Times New Roman" w:hAnsi="Times New Roman"/>
          <w:sz w:val="24"/>
          <w:szCs w:val="24"/>
        </w:rPr>
        <w:t>yra</w:t>
      </w:r>
      <w:r w:rsidRPr="00DB7872">
        <w:rPr>
          <w:rFonts w:ascii="Times New Roman" w:hAnsi="Times New Roman"/>
          <w:sz w:val="24"/>
          <w:szCs w:val="24"/>
        </w:rPr>
        <w:t xml:space="preserve"> bendra</w:t>
      </w:r>
      <w:r w:rsidR="00DD27E2" w:rsidRPr="00DB7872">
        <w:rPr>
          <w:rFonts w:ascii="Times New Roman" w:hAnsi="Times New Roman"/>
          <w:sz w:val="24"/>
          <w:szCs w:val="24"/>
        </w:rPr>
        <w:t>i</w:t>
      </w:r>
      <w:r w:rsidRPr="00DB7872">
        <w:rPr>
          <w:rFonts w:ascii="Times New Roman" w:hAnsi="Times New Roman"/>
          <w:sz w:val="24"/>
          <w:szCs w:val="24"/>
        </w:rPr>
        <w:t xml:space="preserve"> </w:t>
      </w:r>
      <w:r w:rsidR="00DD27E2" w:rsidRPr="00DB7872">
        <w:rPr>
          <w:rFonts w:ascii="Times New Roman" w:hAnsi="Times New Roman"/>
          <w:sz w:val="24"/>
          <w:szCs w:val="24"/>
        </w:rPr>
        <w:t>naudotis žemės</w:t>
      </w:r>
      <w:r w:rsidRPr="00DB7872">
        <w:rPr>
          <w:rFonts w:ascii="Times New Roman" w:hAnsi="Times New Roman"/>
          <w:sz w:val="24"/>
          <w:szCs w:val="24"/>
        </w:rPr>
        <w:t xml:space="preserve"> sklyp</w:t>
      </w:r>
      <w:r w:rsidR="00DD27E2" w:rsidRPr="00DB7872">
        <w:rPr>
          <w:rFonts w:ascii="Times New Roman" w:hAnsi="Times New Roman"/>
          <w:sz w:val="24"/>
          <w:szCs w:val="24"/>
        </w:rPr>
        <w:t>u</w:t>
      </w:r>
      <w:r w:rsidRPr="00DB7872">
        <w:rPr>
          <w:rFonts w:ascii="Times New Roman" w:hAnsi="Times New Roman"/>
          <w:sz w:val="24"/>
          <w:szCs w:val="24"/>
        </w:rPr>
        <w:t xml:space="preserve">. </w:t>
      </w:r>
      <w:r w:rsidR="00587E56" w:rsidRPr="00DB7872">
        <w:rPr>
          <w:rFonts w:ascii="Times New Roman" w:hAnsi="Times New Roman"/>
          <w:sz w:val="24"/>
          <w:szCs w:val="24"/>
        </w:rPr>
        <w:t>Išskyrus atskirai naudojamas žemės sklypo dalis, būtų trukdoma naudotis jame esančiais objektais ir padaugėtų ginčų. Teismai atmetė atsakovių pasiūlytą naudojimosi tvarką remdamiesi kasacinio teismo kitokiose bylose nurodytais kriterijai</w:t>
      </w:r>
      <w:r w:rsidR="00561869">
        <w:rPr>
          <w:rFonts w:ascii="Times New Roman" w:hAnsi="Times New Roman"/>
          <w:sz w:val="24"/>
          <w:szCs w:val="24"/>
        </w:rPr>
        <w:t>s</w:t>
      </w:r>
      <w:r w:rsidR="00170FC6" w:rsidRPr="00DB7872">
        <w:rPr>
          <w:rFonts w:ascii="Times New Roman" w:hAnsi="Times New Roman"/>
          <w:sz w:val="24"/>
          <w:szCs w:val="24"/>
        </w:rPr>
        <w:t xml:space="preserve">, kad turi būti siekiama atskirti bendraturčių dalis, </w:t>
      </w:r>
      <w:r w:rsidR="00587E56" w:rsidRPr="00DB7872">
        <w:rPr>
          <w:rFonts w:ascii="Times New Roman" w:hAnsi="Times New Roman"/>
          <w:sz w:val="24"/>
          <w:szCs w:val="24"/>
        </w:rPr>
        <w:t xml:space="preserve">ir nevertino aplinkybių, </w:t>
      </w:r>
      <w:r w:rsidR="00DD27E2" w:rsidRPr="00DB7872">
        <w:rPr>
          <w:rFonts w:ascii="Times New Roman" w:hAnsi="Times New Roman"/>
          <w:sz w:val="24"/>
          <w:szCs w:val="24"/>
        </w:rPr>
        <w:t>jog š</w:t>
      </w:r>
      <w:r w:rsidR="00587E56" w:rsidRPr="00DB7872">
        <w:rPr>
          <w:rFonts w:ascii="Times New Roman" w:hAnsi="Times New Roman"/>
          <w:sz w:val="24"/>
          <w:szCs w:val="24"/>
        </w:rPr>
        <w:t xml:space="preserve">iuo konkrečiu atveju nėra racionalu </w:t>
      </w:r>
      <w:r w:rsidR="00587E56" w:rsidRPr="00CD4498">
        <w:rPr>
          <w:rFonts w:ascii="Times New Roman" w:hAnsi="Times New Roman"/>
          <w:sz w:val="24"/>
          <w:szCs w:val="24"/>
        </w:rPr>
        <w:t>laisvą žemės sklypo plotą</w:t>
      </w:r>
      <w:r w:rsidR="00587E56" w:rsidRPr="00DB7872">
        <w:rPr>
          <w:rFonts w:ascii="Times New Roman" w:hAnsi="Times New Roman"/>
          <w:sz w:val="24"/>
          <w:szCs w:val="24"/>
        </w:rPr>
        <w:t xml:space="preserve"> dalinti, išskiriant atskiras bendraturčių naudotinas dalis. </w:t>
      </w:r>
    </w:p>
    <w:p w14:paraId="74453C6E" w14:textId="4E80C4AE" w:rsidR="00123EE2" w:rsidRPr="00DB7872" w:rsidRDefault="00A80C8A" w:rsidP="00387B18">
      <w:pPr>
        <w:pStyle w:val="ListParagraph"/>
        <w:numPr>
          <w:ilvl w:val="0"/>
          <w:numId w:val="3"/>
        </w:numPr>
        <w:spacing w:after="120" w:line="240" w:lineRule="auto"/>
        <w:ind w:left="284"/>
        <w:contextualSpacing w:val="0"/>
        <w:jc w:val="both"/>
        <w:rPr>
          <w:rFonts w:ascii="Times New Roman" w:hAnsi="Times New Roman"/>
          <w:iCs/>
          <w:sz w:val="24"/>
          <w:szCs w:val="24"/>
        </w:rPr>
      </w:pPr>
      <w:r w:rsidRPr="00DB7872">
        <w:rPr>
          <w:rFonts w:ascii="Times New Roman" w:hAnsi="Times New Roman"/>
          <w:sz w:val="24"/>
          <w:szCs w:val="24"/>
        </w:rPr>
        <w:t>Ieškov</w:t>
      </w:r>
      <w:r w:rsidR="00B7674A" w:rsidRPr="00DB7872">
        <w:rPr>
          <w:rFonts w:ascii="Times New Roman" w:hAnsi="Times New Roman"/>
          <w:sz w:val="24"/>
          <w:szCs w:val="24"/>
        </w:rPr>
        <w:t>ė</w:t>
      </w:r>
      <w:r w:rsidRPr="00DB7872">
        <w:rPr>
          <w:rFonts w:ascii="Times New Roman" w:hAnsi="Times New Roman"/>
          <w:sz w:val="24"/>
          <w:szCs w:val="24"/>
        </w:rPr>
        <w:t xml:space="preserve"> </w:t>
      </w:r>
      <w:r w:rsidRPr="00DB7872">
        <w:rPr>
          <w:rFonts w:ascii="Times New Roman" w:hAnsi="Times New Roman"/>
          <w:iCs/>
          <w:sz w:val="24"/>
          <w:szCs w:val="24"/>
        </w:rPr>
        <w:t xml:space="preserve">atsiliepimu į </w:t>
      </w:r>
      <w:r w:rsidR="00B7674A" w:rsidRPr="00DB7872">
        <w:rPr>
          <w:rFonts w:ascii="Times New Roman" w:hAnsi="Times New Roman"/>
          <w:iCs/>
          <w:sz w:val="24"/>
          <w:szCs w:val="24"/>
        </w:rPr>
        <w:t xml:space="preserve">atsakovių </w:t>
      </w:r>
      <w:r w:rsidRPr="00DB7872">
        <w:rPr>
          <w:rFonts w:ascii="Times New Roman" w:hAnsi="Times New Roman"/>
          <w:iCs/>
          <w:sz w:val="24"/>
          <w:szCs w:val="24"/>
        </w:rPr>
        <w:t>kasacinį skundą prašo</w:t>
      </w:r>
      <w:r w:rsidRPr="00DB7872">
        <w:rPr>
          <w:rFonts w:ascii="Times New Roman" w:hAnsi="Times New Roman"/>
          <w:bCs/>
          <w:iCs/>
          <w:sz w:val="24"/>
          <w:szCs w:val="24"/>
        </w:rPr>
        <w:t xml:space="preserve"> </w:t>
      </w:r>
      <w:r w:rsidR="00B7674A" w:rsidRPr="00DB7872">
        <w:rPr>
          <w:rFonts w:ascii="Times New Roman" w:hAnsi="Times New Roman"/>
          <w:sz w:val="24"/>
          <w:szCs w:val="24"/>
        </w:rPr>
        <w:t>jo netenkinti</w:t>
      </w:r>
      <w:r w:rsidRPr="00DB7872">
        <w:rPr>
          <w:rFonts w:ascii="Times New Roman" w:hAnsi="Times New Roman"/>
          <w:sz w:val="24"/>
          <w:szCs w:val="24"/>
        </w:rPr>
        <w:t>. Atsiliepime nurodomi šie argumentai:</w:t>
      </w:r>
    </w:p>
    <w:p w14:paraId="04B80689" w14:textId="7E1BBC1B" w:rsidR="00AD067C" w:rsidRPr="00DB7872" w:rsidRDefault="00AD067C" w:rsidP="00AD067C">
      <w:pPr>
        <w:pStyle w:val="ListParagraph"/>
        <w:numPr>
          <w:ilvl w:val="1"/>
          <w:numId w:val="3"/>
        </w:numPr>
        <w:spacing w:after="120" w:line="240" w:lineRule="auto"/>
        <w:contextualSpacing w:val="0"/>
        <w:jc w:val="both"/>
        <w:rPr>
          <w:rFonts w:ascii="Times New Roman" w:hAnsi="Times New Roman"/>
          <w:iCs/>
          <w:sz w:val="24"/>
          <w:szCs w:val="24"/>
        </w:rPr>
      </w:pPr>
      <w:r w:rsidRPr="00DB7872">
        <w:rPr>
          <w:rFonts w:ascii="Times New Roman" w:hAnsi="Times New Roman"/>
          <w:iCs/>
          <w:sz w:val="24"/>
          <w:szCs w:val="24"/>
        </w:rPr>
        <w:t>Atsakovių siūloma nustatyti naudojimosi žemės sklypu tvarka pažeidžia ieškovės</w:t>
      </w:r>
      <w:r w:rsidR="00DD27E2" w:rsidRPr="00DB7872">
        <w:rPr>
          <w:rFonts w:ascii="Times New Roman" w:hAnsi="Times New Roman"/>
          <w:iCs/>
          <w:sz w:val="24"/>
          <w:szCs w:val="24"/>
        </w:rPr>
        <w:t xml:space="preserve">, </w:t>
      </w:r>
      <w:r w:rsidR="00036580" w:rsidRPr="00DB7872">
        <w:rPr>
          <w:rFonts w:ascii="Times New Roman" w:hAnsi="Times New Roman"/>
          <w:iCs/>
          <w:sz w:val="24"/>
          <w:szCs w:val="24"/>
        </w:rPr>
        <w:t>kaip aikštelės savininkės</w:t>
      </w:r>
      <w:r w:rsidR="00DD27E2" w:rsidRPr="00DB7872">
        <w:rPr>
          <w:rFonts w:ascii="Times New Roman" w:hAnsi="Times New Roman"/>
          <w:iCs/>
          <w:sz w:val="24"/>
          <w:szCs w:val="24"/>
        </w:rPr>
        <w:t xml:space="preserve">, teises. </w:t>
      </w:r>
      <w:r w:rsidR="00036580" w:rsidRPr="00DB7872">
        <w:rPr>
          <w:rFonts w:ascii="Times New Roman" w:hAnsi="Times New Roman"/>
          <w:iCs/>
          <w:sz w:val="24"/>
          <w:szCs w:val="24"/>
        </w:rPr>
        <w:t>A</w:t>
      </w:r>
      <w:r w:rsidRPr="00DB7872">
        <w:rPr>
          <w:rFonts w:ascii="Times New Roman" w:hAnsi="Times New Roman"/>
          <w:iCs/>
          <w:sz w:val="24"/>
          <w:szCs w:val="24"/>
        </w:rPr>
        <w:t xml:space="preserve">ikštelė nėra </w:t>
      </w:r>
      <w:r w:rsidR="00DD27E2" w:rsidRPr="00DB7872">
        <w:rPr>
          <w:rFonts w:ascii="Times New Roman" w:hAnsi="Times New Roman"/>
          <w:iCs/>
          <w:sz w:val="24"/>
          <w:szCs w:val="24"/>
        </w:rPr>
        <w:t>butų ir požeminių garažų</w:t>
      </w:r>
      <w:r w:rsidRPr="00DB7872">
        <w:rPr>
          <w:rFonts w:ascii="Times New Roman" w:hAnsi="Times New Roman"/>
          <w:iCs/>
          <w:sz w:val="24"/>
          <w:szCs w:val="24"/>
        </w:rPr>
        <w:t>, nuosavybės teise priklausan</w:t>
      </w:r>
      <w:r w:rsidR="00DD27E2" w:rsidRPr="00DB7872">
        <w:rPr>
          <w:rFonts w:ascii="Times New Roman" w:hAnsi="Times New Roman"/>
          <w:iCs/>
          <w:sz w:val="24"/>
          <w:szCs w:val="24"/>
        </w:rPr>
        <w:t>čių</w:t>
      </w:r>
      <w:r w:rsidRPr="00DB7872">
        <w:rPr>
          <w:rFonts w:ascii="Times New Roman" w:hAnsi="Times New Roman"/>
          <w:iCs/>
          <w:sz w:val="24"/>
          <w:szCs w:val="24"/>
        </w:rPr>
        <w:t xml:space="preserve"> ne ieškovei, o kitiems asmenims, priklausinys</w:t>
      </w:r>
      <w:r w:rsidR="00D54814" w:rsidRPr="00DB7872">
        <w:rPr>
          <w:rFonts w:ascii="Times New Roman" w:hAnsi="Times New Roman"/>
          <w:iCs/>
          <w:sz w:val="24"/>
          <w:szCs w:val="24"/>
        </w:rPr>
        <w:t>;</w:t>
      </w:r>
      <w:r w:rsidR="007B5E48" w:rsidRPr="00DB7872">
        <w:rPr>
          <w:rFonts w:ascii="Times New Roman" w:hAnsi="Times New Roman"/>
          <w:iCs/>
          <w:sz w:val="24"/>
          <w:szCs w:val="24"/>
        </w:rPr>
        <w:t xml:space="preserve"> šiems asmenims nepriklauso jokia </w:t>
      </w:r>
      <w:r w:rsidR="00D54814" w:rsidRPr="00DB7872">
        <w:rPr>
          <w:rFonts w:ascii="Times New Roman" w:hAnsi="Times New Roman"/>
          <w:iCs/>
          <w:sz w:val="24"/>
          <w:szCs w:val="24"/>
        </w:rPr>
        <w:t>aikštelės</w:t>
      </w:r>
      <w:r w:rsidR="007B5E48" w:rsidRPr="00DB7872">
        <w:rPr>
          <w:rFonts w:ascii="Times New Roman" w:hAnsi="Times New Roman"/>
          <w:iCs/>
          <w:sz w:val="24"/>
          <w:szCs w:val="24"/>
        </w:rPr>
        <w:t xml:space="preserve"> dalis</w:t>
      </w:r>
      <w:r w:rsidRPr="00DB7872">
        <w:rPr>
          <w:rFonts w:ascii="Times New Roman" w:hAnsi="Times New Roman"/>
          <w:iCs/>
          <w:sz w:val="24"/>
          <w:szCs w:val="24"/>
        </w:rPr>
        <w:t xml:space="preserve">. </w:t>
      </w:r>
      <w:r w:rsidR="007B5E48" w:rsidRPr="00DB7872">
        <w:rPr>
          <w:rFonts w:ascii="Times New Roman" w:hAnsi="Times New Roman"/>
          <w:iCs/>
          <w:sz w:val="24"/>
          <w:szCs w:val="24"/>
        </w:rPr>
        <w:t>Visa aikštelė</w:t>
      </w:r>
      <w:r w:rsidRPr="00DB7872">
        <w:rPr>
          <w:rFonts w:ascii="Times New Roman" w:hAnsi="Times New Roman"/>
          <w:iCs/>
          <w:sz w:val="24"/>
          <w:szCs w:val="24"/>
        </w:rPr>
        <w:t xml:space="preserve"> priklauso ieškovei, įgijusiai ją pirkimo–pardavimo sutartimi</w:t>
      </w:r>
      <w:r w:rsidR="007B5E48" w:rsidRPr="00DB7872">
        <w:rPr>
          <w:rFonts w:ascii="Times New Roman" w:hAnsi="Times New Roman"/>
          <w:iCs/>
          <w:sz w:val="24"/>
          <w:szCs w:val="24"/>
        </w:rPr>
        <w:t xml:space="preserve">. Ieškovė nėra suvaržiusi savo teisės į aikštelę </w:t>
      </w:r>
      <w:r w:rsidR="00D54814" w:rsidRPr="00DB7872">
        <w:rPr>
          <w:rFonts w:ascii="Times New Roman" w:hAnsi="Times New Roman"/>
          <w:iCs/>
          <w:sz w:val="24"/>
          <w:szCs w:val="24"/>
        </w:rPr>
        <w:t>kitų</w:t>
      </w:r>
      <w:r w:rsidR="007B5E48" w:rsidRPr="00DB7872">
        <w:rPr>
          <w:rFonts w:ascii="Times New Roman" w:hAnsi="Times New Roman"/>
          <w:iCs/>
          <w:sz w:val="24"/>
          <w:szCs w:val="24"/>
        </w:rPr>
        <w:t xml:space="preserve"> asmenų naudai.</w:t>
      </w:r>
    </w:p>
    <w:p w14:paraId="0E4FF93B" w14:textId="3BCCA37D" w:rsidR="007F2211" w:rsidRPr="00DB7872" w:rsidRDefault="007B5E48" w:rsidP="007F2211">
      <w:pPr>
        <w:pStyle w:val="ListParagraph"/>
        <w:numPr>
          <w:ilvl w:val="1"/>
          <w:numId w:val="3"/>
        </w:numPr>
        <w:spacing w:after="120" w:line="240" w:lineRule="auto"/>
        <w:contextualSpacing w:val="0"/>
        <w:jc w:val="both"/>
        <w:rPr>
          <w:rFonts w:ascii="Times New Roman" w:hAnsi="Times New Roman"/>
          <w:iCs/>
          <w:sz w:val="24"/>
          <w:szCs w:val="24"/>
        </w:rPr>
      </w:pPr>
      <w:r w:rsidRPr="00DB7872">
        <w:rPr>
          <w:rFonts w:ascii="Times New Roman" w:hAnsi="Times New Roman"/>
          <w:iCs/>
          <w:sz w:val="24"/>
          <w:szCs w:val="24"/>
        </w:rPr>
        <w:t xml:space="preserve">Atsakovės nepagrįstai teigia, esą naudojimosi žemės sklypu tvarka turi atitikti </w:t>
      </w:r>
      <w:r w:rsidR="008D4CE3" w:rsidRPr="00DB7872">
        <w:rPr>
          <w:rFonts w:ascii="Times New Roman" w:hAnsi="Times New Roman"/>
          <w:iCs/>
          <w:sz w:val="24"/>
          <w:szCs w:val="24"/>
        </w:rPr>
        <w:t>Į</w:t>
      </w:r>
      <w:r w:rsidRPr="00DB7872">
        <w:rPr>
          <w:rFonts w:ascii="Times New Roman" w:hAnsi="Times New Roman"/>
          <w:iCs/>
          <w:sz w:val="24"/>
          <w:szCs w:val="24"/>
        </w:rPr>
        <w:t>sakymą ir planą, kurio pagrindu jis buvo priimtas. Abu bylą išnagrinėję teismai teisingai nurodė, kad minėtais dokumentais nėra nustatyta naudojimosi žemės sklypu tvarka</w:t>
      </w:r>
      <w:r w:rsidR="007F2211" w:rsidRPr="00DB7872">
        <w:rPr>
          <w:rFonts w:ascii="Times New Roman" w:hAnsi="Times New Roman"/>
          <w:iCs/>
          <w:sz w:val="24"/>
          <w:szCs w:val="24"/>
        </w:rPr>
        <w:t xml:space="preserve">, o tai reiškia, kad jie nekliudo nustatyti naudojimosi žemės sklypu tvarką. Atsakovių teiginiai, kad </w:t>
      </w:r>
      <w:r w:rsidR="008D4CE3" w:rsidRPr="00DB7872">
        <w:rPr>
          <w:rFonts w:ascii="Times New Roman" w:hAnsi="Times New Roman"/>
          <w:iCs/>
          <w:sz w:val="24"/>
          <w:szCs w:val="24"/>
        </w:rPr>
        <w:t>Į</w:t>
      </w:r>
      <w:r w:rsidR="007F2211" w:rsidRPr="00DB7872">
        <w:rPr>
          <w:rFonts w:ascii="Times New Roman" w:hAnsi="Times New Roman"/>
          <w:iCs/>
          <w:sz w:val="24"/>
          <w:szCs w:val="24"/>
        </w:rPr>
        <w:t>sakymas ir planas, kurio pagrindu jis buvo parengtas, nustato, kaip turėtų būti naudojamos žemės sklypo dalys, reiškia, kad jais nustatyta naudojimosi žemės sklypu tvarka</w:t>
      </w:r>
      <w:r w:rsidR="00D54814" w:rsidRPr="00DB7872">
        <w:rPr>
          <w:rFonts w:ascii="Times New Roman" w:hAnsi="Times New Roman"/>
          <w:iCs/>
          <w:sz w:val="24"/>
          <w:szCs w:val="24"/>
        </w:rPr>
        <w:t>, t</w:t>
      </w:r>
      <w:r w:rsidR="007F2211" w:rsidRPr="00DB7872">
        <w:rPr>
          <w:rFonts w:ascii="Times New Roman" w:hAnsi="Times New Roman"/>
          <w:iCs/>
          <w:sz w:val="24"/>
          <w:szCs w:val="24"/>
        </w:rPr>
        <w:t xml:space="preserve">aigi, </w:t>
      </w:r>
      <w:r w:rsidR="008D4CE3" w:rsidRPr="00DB7872">
        <w:rPr>
          <w:rFonts w:ascii="Times New Roman" w:hAnsi="Times New Roman"/>
          <w:iCs/>
          <w:sz w:val="24"/>
          <w:szCs w:val="24"/>
        </w:rPr>
        <w:t>jie</w:t>
      </w:r>
      <w:r w:rsidR="007F2211" w:rsidRPr="00DB7872">
        <w:rPr>
          <w:rFonts w:ascii="Times New Roman" w:hAnsi="Times New Roman"/>
          <w:iCs/>
          <w:sz w:val="24"/>
          <w:szCs w:val="24"/>
        </w:rPr>
        <w:t xml:space="preserve"> prieštarauja </w:t>
      </w:r>
      <w:r w:rsidR="008D4CE3" w:rsidRPr="00DB7872">
        <w:rPr>
          <w:rFonts w:ascii="Times New Roman" w:hAnsi="Times New Roman"/>
          <w:iCs/>
          <w:sz w:val="24"/>
          <w:szCs w:val="24"/>
        </w:rPr>
        <w:t xml:space="preserve">pirmiau minėtai </w:t>
      </w:r>
      <w:r w:rsidR="007F2211" w:rsidRPr="00DB7872">
        <w:rPr>
          <w:rFonts w:ascii="Times New Roman" w:hAnsi="Times New Roman"/>
          <w:iCs/>
          <w:sz w:val="24"/>
          <w:szCs w:val="24"/>
        </w:rPr>
        <w:t xml:space="preserve">teismų nustatytai ir kasaciniuose skunduose pripažįstamai aplinkybei. Nėra aišku, kodėl atsakovės teikė byloje priešieškinį, jeigu jos laiko, kad </w:t>
      </w:r>
      <w:r w:rsidR="00D54814" w:rsidRPr="00DB7872">
        <w:rPr>
          <w:rFonts w:ascii="Times New Roman" w:hAnsi="Times New Roman"/>
          <w:iCs/>
          <w:sz w:val="24"/>
          <w:szCs w:val="24"/>
        </w:rPr>
        <w:t>naudojimosi žemės sklypu</w:t>
      </w:r>
      <w:r w:rsidR="007F2211" w:rsidRPr="00DB7872">
        <w:rPr>
          <w:rFonts w:ascii="Times New Roman" w:hAnsi="Times New Roman"/>
          <w:iCs/>
          <w:sz w:val="24"/>
          <w:szCs w:val="24"/>
        </w:rPr>
        <w:t xml:space="preserve"> tvarka</w:t>
      </w:r>
      <w:r w:rsidR="00D54814" w:rsidRPr="00DB7872">
        <w:rPr>
          <w:rFonts w:ascii="Times New Roman" w:hAnsi="Times New Roman"/>
          <w:iCs/>
          <w:sz w:val="24"/>
          <w:szCs w:val="24"/>
        </w:rPr>
        <w:t xml:space="preserve"> </w:t>
      </w:r>
      <w:r w:rsidR="007F2211" w:rsidRPr="00DB7872">
        <w:rPr>
          <w:rFonts w:ascii="Times New Roman" w:hAnsi="Times New Roman"/>
          <w:iCs/>
          <w:sz w:val="24"/>
          <w:szCs w:val="24"/>
        </w:rPr>
        <w:t xml:space="preserve">jau yra nustatyta. </w:t>
      </w:r>
      <w:r w:rsidR="00BC347A" w:rsidRPr="00DB7872">
        <w:rPr>
          <w:rFonts w:ascii="Times New Roman" w:hAnsi="Times New Roman"/>
          <w:iCs/>
          <w:sz w:val="24"/>
          <w:szCs w:val="24"/>
        </w:rPr>
        <w:t xml:space="preserve">Po </w:t>
      </w:r>
      <w:r w:rsidR="008D4CE3" w:rsidRPr="00DB7872">
        <w:rPr>
          <w:rFonts w:ascii="Times New Roman" w:hAnsi="Times New Roman"/>
          <w:iCs/>
          <w:sz w:val="24"/>
          <w:szCs w:val="24"/>
        </w:rPr>
        <w:t>Į</w:t>
      </w:r>
      <w:r w:rsidR="00BC347A" w:rsidRPr="00DB7872">
        <w:rPr>
          <w:rFonts w:ascii="Times New Roman" w:hAnsi="Times New Roman"/>
          <w:iCs/>
          <w:sz w:val="24"/>
          <w:szCs w:val="24"/>
        </w:rPr>
        <w:t>sakymo priėmimo buvo naujai atlikti žemės sklypo kadastriniai matavimai, todėl naudojimosi tvarka turi būti nustatyta atsižvelgiant į pakitusią situaciją.</w:t>
      </w:r>
      <w:r w:rsidR="00D649D5" w:rsidRPr="00DB7872">
        <w:rPr>
          <w:rFonts w:ascii="Times New Roman" w:hAnsi="Times New Roman"/>
          <w:iCs/>
          <w:sz w:val="24"/>
          <w:szCs w:val="24"/>
        </w:rPr>
        <w:t xml:space="preserve"> Aplinkybė, kad NŽT įsakymu nėra nustat</w:t>
      </w:r>
      <w:r w:rsidR="00D54814" w:rsidRPr="00DB7872">
        <w:rPr>
          <w:rFonts w:ascii="Times New Roman" w:hAnsi="Times New Roman"/>
          <w:iCs/>
          <w:sz w:val="24"/>
          <w:szCs w:val="24"/>
        </w:rPr>
        <w:t>oma</w:t>
      </w:r>
      <w:r w:rsidR="00D649D5" w:rsidRPr="00DB7872">
        <w:rPr>
          <w:rFonts w:ascii="Times New Roman" w:hAnsi="Times New Roman"/>
          <w:iCs/>
          <w:sz w:val="24"/>
          <w:szCs w:val="24"/>
        </w:rPr>
        <w:t xml:space="preserve"> naudojimosi tvarka, buvo pripažint</w:t>
      </w:r>
      <w:r w:rsidR="008D4CE3" w:rsidRPr="00DB7872">
        <w:rPr>
          <w:rFonts w:ascii="Times New Roman" w:hAnsi="Times New Roman"/>
          <w:iCs/>
          <w:sz w:val="24"/>
          <w:szCs w:val="24"/>
        </w:rPr>
        <w:t>a</w:t>
      </w:r>
      <w:r w:rsidR="00D649D5" w:rsidRPr="00DB7872">
        <w:rPr>
          <w:rFonts w:ascii="Times New Roman" w:hAnsi="Times New Roman"/>
          <w:iCs/>
          <w:sz w:val="24"/>
          <w:szCs w:val="24"/>
        </w:rPr>
        <w:t xml:space="preserve"> Kauno apylinkės teismo ir Kauno apygardos teismo sprendimuose, priimtuose sprendžiant panašų ginčą. Planas, kurio pagrindu buvo priimtas </w:t>
      </w:r>
      <w:r w:rsidR="008D4CE3" w:rsidRPr="00DB7872">
        <w:rPr>
          <w:rFonts w:ascii="Times New Roman" w:hAnsi="Times New Roman"/>
          <w:iCs/>
          <w:sz w:val="24"/>
          <w:szCs w:val="24"/>
        </w:rPr>
        <w:t>Į</w:t>
      </w:r>
      <w:r w:rsidR="00D649D5" w:rsidRPr="00DB7872">
        <w:rPr>
          <w:rFonts w:ascii="Times New Roman" w:hAnsi="Times New Roman"/>
          <w:iCs/>
          <w:sz w:val="24"/>
          <w:szCs w:val="24"/>
        </w:rPr>
        <w:t xml:space="preserve">sakymas, neatitinka esamų nuosavybės teisių į statinius, </w:t>
      </w:r>
      <w:r w:rsidR="008D4CE3" w:rsidRPr="00DB7872">
        <w:rPr>
          <w:rFonts w:ascii="Times New Roman" w:hAnsi="Times New Roman"/>
          <w:iCs/>
          <w:sz w:val="24"/>
          <w:szCs w:val="24"/>
        </w:rPr>
        <w:t>o</w:t>
      </w:r>
      <w:r w:rsidR="00D649D5" w:rsidRPr="00DB7872">
        <w:rPr>
          <w:rFonts w:ascii="Times New Roman" w:hAnsi="Times New Roman"/>
          <w:iCs/>
          <w:sz w:val="24"/>
          <w:szCs w:val="24"/>
        </w:rPr>
        <w:t xml:space="preserve"> naudojimosi tvarka turi būti nustatoma atsižvelgiant į jas.</w:t>
      </w:r>
    </w:p>
    <w:p w14:paraId="59A56729" w14:textId="720B238A" w:rsidR="00A85CE8" w:rsidRPr="00DB7872" w:rsidRDefault="00D649D5" w:rsidP="004B444D">
      <w:pPr>
        <w:pStyle w:val="ListParagraph"/>
        <w:numPr>
          <w:ilvl w:val="1"/>
          <w:numId w:val="3"/>
        </w:numPr>
        <w:spacing w:after="120" w:line="240" w:lineRule="auto"/>
        <w:contextualSpacing w:val="0"/>
        <w:jc w:val="both"/>
        <w:rPr>
          <w:rFonts w:ascii="Times New Roman" w:hAnsi="Times New Roman"/>
          <w:iCs/>
          <w:sz w:val="24"/>
          <w:szCs w:val="24"/>
        </w:rPr>
      </w:pPr>
      <w:r w:rsidRPr="00DB7872">
        <w:rPr>
          <w:rFonts w:ascii="Times New Roman" w:hAnsi="Times New Roman"/>
          <w:iCs/>
          <w:sz w:val="24"/>
          <w:szCs w:val="24"/>
        </w:rPr>
        <w:t xml:space="preserve">Atsakovių siūloma nustatyti naudojimosi tvarka neatitinka teisės normose ir kasacinio teismo praktikoje nustatytų reikalavimų, yra nepatogi ir sudaro sąlygas </w:t>
      </w:r>
      <w:r w:rsidR="00036580" w:rsidRPr="00DB7872">
        <w:rPr>
          <w:rFonts w:ascii="Times New Roman" w:hAnsi="Times New Roman"/>
          <w:iCs/>
          <w:sz w:val="24"/>
          <w:szCs w:val="24"/>
        </w:rPr>
        <w:t xml:space="preserve">kilti </w:t>
      </w:r>
      <w:r w:rsidRPr="00DB7872">
        <w:rPr>
          <w:rFonts w:ascii="Times New Roman" w:hAnsi="Times New Roman"/>
          <w:iCs/>
          <w:sz w:val="24"/>
          <w:szCs w:val="24"/>
        </w:rPr>
        <w:t xml:space="preserve">konfliktams. </w:t>
      </w:r>
      <w:r w:rsidR="00F906DC" w:rsidRPr="00DB7872">
        <w:rPr>
          <w:rFonts w:ascii="Times New Roman" w:hAnsi="Times New Roman"/>
          <w:iCs/>
          <w:sz w:val="24"/>
          <w:szCs w:val="24"/>
        </w:rPr>
        <w:t>N</w:t>
      </w:r>
      <w:r w:rsidRPr="00DB7872">
        <w:rPr>
          <w:rFonts w:ascii="Times New Roman" w:hAnsi="Times New Roman"/>
          <w:iCs/>
          <w:sz w:val="24"/>
          <w:szCs w:val="24"/>
        </w:rPr>
        <w:t>ors atsakovės formaliai nurodė, k</w:t>
      </w:r>
      <w:r w:rsidR="00036580" w:rsidRPr="00DB7872">
        <w:rPr>
          <w:rFonts w:ascii="Times New Roman" w:hAnsi="Times New Roman"/>
          <w:iCs/>
          <w:sz w:val="24"/>
          <w:szCs w:val="24"/>
        </w:rPr>
        <w:t>okios</w:t>
      </w:r>
      <w:r w:rsidRPr="00DB7872">
        <w:rPr>
          <w:rFonts w:ascii="Times New Roman" w:hAnsi="Times New Roman"/>
          <w:iCs/>
          <w:sz w:val="24"/>
          <w:szCs w:val="24"/>
        </w:rPr>
        <w:t xml:space="preserve"> </w:t>
      </w:r>
      <w:r w:rsidR="00F906DC" w:rsidRPr="00DB7872">
        <w:rPr>
          <w:rFonts w:ascii="Times New Roman" w:hAnsi="Times New Roman"/>
          <w:iCs/>
          <w:sz w:val="24"/>
          <w:szCs w:val="24"/>
        </w:rPr>
        <w:t xml:space="preserve">išskirtose žemės sklypo dalyse yra valstybei ir ieškovei priklausančios </w:t>
      </w:r>
      <w:r w:rsidR="00D54814" w:rsidRPr="00DB7872">
        <w:rPr>
          <w:rFonts w:ascii="Times New Roman" w:hAnsi="Times New Roman"/>
          <w:iCs/>
          <w:sz w:val="24"/>
          <w:szCs w:val="24"/>
        </w:rPr>
        <w:t>dalys</w:t>
      </w:r>
      <w:r w:rsidR="00F906DC" w:rsidRPr="00DB7872">
        <w:rPr>
          <w:rFonts w:ascii="Times New Roman" w:hAnsi="Times New Roman"/>
          <w:iCs/>
          <w:sz w:val="24"/>
          <w:szCs w:val="24"/>
        </w:rPr>
        <w:t>,</w:t>
      </w:r>
      <w:r w:rsidRPr="00DB7872">
        <w:rPr>
          <w:rFonts w:ascii="Times New Roman" w:hAnsi="Times New Roman"/>
          <w:iCs/>
          <w:sz w:val="24"/>
          <w:szCs w:val="24"/>
        </w:rPr>
        <w:t xml:space="preserve"> </w:t>
      </w:r>
      <w:r w:rsidR="00F906DC" w:rsidRPr="00DB7872">
        <w:rPr>
          <w:rFonts w:ascii="Times New Roman" w:hAnsi="Times New Roman"/>
          <w:iCs/>
          <w:sz w:val="24"/>
          <w:szCs w:val="24"/>
        </w:rPr>
        <w:t xml:space="preserve">iš </w:t>
      </w:r>
      <w:r w:rsidR="008D4CE3" w:rsidRPr="00DB7872">
        <w:rPr>
          <w:rFonts w:ascii="Times New Roman" w:hAnsi="Times New Roman"/>
          <w:iCs/>
          <w:sz w:val="24"/>
          <w:szCs w:val="24"/>
        </w:rPr>
        <w:t>j</w:t>
      </w:r>
      <w:r w:rsidR="00F906DC" w:rsidRPr="00DB7872">
        <w:rPr>
          <w:rFonts w:ascii="Times New Roman" w:hAnsi="Times New Roman"/>
          <w:iCs/>
          <w:sz w:val="24"/>
          <w:szCs w:val="24"/>
        </w:rPr>
        <w:t>ų</w:t>
      </w:r>
      <w:r w:rsidRPr="00DB7872">
        <w:rPr>
          <w:rFonts w:ascii="Times New Roman" w:hAnsi="Times New Roman"/>
          <w:iCs/>
          <w:sz w:val="24"/>
          <w:szCs w:val="24"/>
        </w:rPr>
        <w:t xml:space="preserve"> argumentų matyti, kad jos naudotųsi didesniais plotais</w:t>
      </w:r>
      <w:r w:rsidR="00F906DC" w:rsidRPr="00DB7872">
        <w:rPr>
          <w:rFonts w:ascii="Times New Roman" w:hAnsi="Times New Roman"/>
          <w:iCs/>
          <w:sz w:val="24"/>
          <w:szCs w:val="24"/>
        </w:rPr>
        <w:t xml:space="preserve">, nei tenka valstybei, todėl jų siūloma naudojimosi </w:t>
      </w:r>
      <w:r w:rsidRPr="00DB7872">
        <w:rPr>
          <w:rFonts w:ascii="Times New Roman" w:hAnsi="Times New Roman"/>
          <w:iCs/>
          <w:sz w:val="24"/>
          <w:szCs w:val="24"/>
        </w:rPr>
        <w:t xml:space="preserve">tvarka </w:t>
      </w:r>
      <w:r w:rsidR="00F906DC" w:rsidRPr="00DB7872">
        <w:rPr>
          <w:rFonts w:ascii="Times New Roman" w:hAnsi="Times New Roman"/>
          <w:iCs/>
          <w:sz w:val="24"/>
          <w:szCs w:val="24"/>
        </w:rPr>
        <w:t xml:space="preserve">neatitinka </w:t>
      </w:r>
      <w:r w:rsidRPr="00DB7872">
        <w:rPr>
          <w:rFonts w:ascii="Times New Roman" w:hAnsi="Times New Roman"/>
          <w:iCs/>
          <w:sz w:val="24"/>
          <w:szCs w:val="24"/>
        </w:rPr>
        <w:t>bendraturčiams tenkančių idealiųjų dalių</w:t>
      </w:r>
      <w:r w:rsidR="008D4CE3" w:rsidRPr="00DB7872">
        <w:rPr>
          <w:rFonts w:ascii="Times New Roman" w:hAnsi="Times New Roman"/>
          <w:iCs/>
          <w:sz w:val="24"/>
          <w:szCs w:val="24"/>
        </w:rPr>
        <w:t xml:space="preserve">. </w:t>
      </w:r>
      <w:r w:rsidR="00F906DC" w:rsidRPr="00DB7872">
        <w:rPr>
          <w:rFonts w:ascii="Times New Roman" w:hAnsi="Times New Roman"/>
          <w:iCs/>
          <w:sz w:val="24"/>
          <w:szCs w:val="24"/>
        </w:rPr>
        <w:t xml:space="preserve">Pagal tokią naudojimosi tvarką ieškovė neturėtų galimybės užtikrinti, kad žemės sklypu būtų naudojamasi atsižvelgiant į turimas dalis. </w:t>
      </w:r>
      <w:r w:rsidR="008D4CE3" w:rsidRPr="00DB7872">
        <w:rPr>
          <w:rFonts w:ascii="Times New Roman" w:hAnsi="Times New Roman"/>
          <w:iCs/>
          <w:sz w:val="24"/>
          <w:szCs w:val="24"/>
        </w:rPr>
        <w:t>I</w:t>
      </w:r>
      <w:r w:rsidR="005A070E" w:rsidRPr="00DB7872">
        <w:rPr>
          <w:rFonts w:ascii="Times New Roman" w:hAnsi="Times New Roman"/>
          <w:iCs/>
          <w:sz w:val="24"/>
          <w:szCs w:val="24"/>
        </w:rPr>
        <w:t xml:space="preserve">eškovė siekia kuo labiau atskirti jai priklausančią žemės sklypo dalį ir taip sumažinti galimybę </w:t>
      </w:r>
      <w:r w:rsidR="00561869">
        <w:rPr>
          <w:rFonts w:ascii="Times New Roman" w:hAnsi="Times New Roman"/>
          <w:iCs/>
          <w:sz w:val="24"/>
          <w:szCs w:val="24"/>
        </w:rPr>
        <w:t xml:space="preserve">kilti </w:t>
      </w:r>
      <w:r w:rsidR="005A070E" w:rsidRPr="00DB7872">
        <w:rPr>
          <w:rFonts w:ascii="Times New Roman" w:hAnsi="Times New Roman"/>
          <w:iCs/>
          <w:sz w:val="24"/>
          <w:szCs w:val="24"/>
        </w:rPr>
        <w:t xml:space="preserve">ginčams dėl naudojimosi bendrąja nuosavybe. </w:t>
      </w:r>
      <w:r w:rsidR="008D4CE3" w:rsidRPr="00CD4498">
        <w:rPr>
          <w:rFonts w:ascii="Times New Roman" w:hAnsi="Times New Roman"/>
          <w:iCs/>
          <w:sz w:val="24"/>
          <w:szCs w:val="24"/>
        </w:rPr>
        <w:t>P</w:t>
      </w:r>
      <w:r w:rsidR="005A070E" w:rsidRPr="00CD4498">
        <w:rPr>
          <w:rFonts w:ascii="Times New Roman" w:hAnsi="Times New Roman"/>
          <w:iCs/>
          <w:sz w:val="24"/>
          <w:szCs w:val="24"/>
        </w:rPr>
        <w:t>agal atsakovių siūlomą naudojimosi tvark</w:t>
      </w:r>
      <w:r w:rsidR="00D54814" w:rsidRPr="00CD4498">
        <w:rPr>
          <w:rFonts w:ascii="Times New Roman" w:hAnsi="Times New Roman"/>
          <w:iCs/>
          <w:sz w:val="24"/>
          <w:szCs w:val="24"/>
        </w:rPr>
        <w:t>ą</w:t>
      </w:r>
      <w:r w:rsidR="005A070E" w:rsidRPr="00CD4498">
        <w:rPr>
          <w:rFonts w:ascii="Times New Roman" w:hAnsi="Times New Roman"/>
          <w:iCs/>
          <w:sz w:val="24"/>
          <w:szCs w:val="24"/>
        </w:rPr>
        <w:t xml:space="preserve"> reikėtų nustatyti kelio servitutą per gretimą </w:t>
      </w:r>
      <w:r w:rsidR="00036580" w:rsidRPr="00CD4498">
        <w:rPr>
          <w:rFonts w:ascii="Times New Roman" w:hAnsi="Times New Roman"/>
          <w:iCs/>
          <w:sz w:val="24"/>
          <w:szCs w:val="24"/>
        </w:rPr>
        <w:t xml:space="preserve">žemės </w:t>
      </w:r>
      <w:r w:rsidR="005A070E" w:rsidRPr="00CD4498">
        <w:rPr>
          <w:rFonts w:ascii="Times New Roman" w:hAnsi="Times New Roman"/>
          <w:iCs/>
          <w:sz w:val="24"/>
          <w:szCs w:val="24"/>
        </w:rPr>
        <w:t>sklypą, atlikti statybos darbus gretimuose žemės sklypuose ir prekybos pastate</w:t>
      </w:r>
      <w:r w:rsidR="005A070E" w:rsidRPr="00DB7872">
        <w:rPr>
          <w:rFonts w:ascii="Times New Roman" w:hAnsi="Times New Roman"/>
          <w:iCs/>
          <w:sz w:val="24"/>
          <w:szCs w:val="24"/>
        </w:rPr>
        <w:t>.</w:t>
      </w:r>
      <w:r w:rsidR="00A85CE8" w:rsidRPr="00DB7872">
        <w:rPr>
          <w:rFonts w:ascii="Times New Roman" w:hAnsi="Times New Roman"/>
          <w:iCs/>
          <w:sz w:val="24"/>
          <w:szCs w:val="24"/>
        </w:rPr>
        <w:t xml:space="preserve"> Atsakovės nepagrįstai teigia, kad jų siūloma naudojimosi tvarka atitinka faktinį žemės sklypo naudojimą</w:t>
      </w:r>
      <w:r w:rsidR="008D4CE3" w:rsidRPr="00DB7872">
        <w:rPr>
          <w:rFonts w:ascii="Times New Roman" w:hAnsi="Times New Roman"/>
          <w:iCs/>
          <w:sz w:val="24"/>
          <w:szCs w:val="24"/>
        </w:rPr>
        <w:t xml:space="preserve"> – b</w:t>
      </w:r>
      <w:r w:rsidR="00A85CE8" w:rsidRPr="00DB7872">
        <w:rPr>
          <w:rFonts w:ascii="Times New Roman" w:hAnsi="Times New Roman"/>
          <w:iCs/>
          <w:sz w:val="24"/>
          <w:szCs w:val="24"/>
        </w:rPr>
        <w:t>utų savininkai naudojasi kiemo aikštele ir didesne, nei priklauso valstybei, žemės sklypo dalimi, pažeisdami ieškovės nuosavybės teisę</w:t>
      </w:r>
      <w:r w:rsidR="008D4CE3" w:rsidRPr="00DB7872">
        <w:rPr>
          <w:rFonts w:ascii="Times New Roman" w:hAnsi="Times New Roman"/>
          <w:iCs/>
          <w:sz w:val="24"/>
          <w:szCs w:val="24"/>
        </w:rPr>
        <w:t>, tačiau n</w:t>
      </w:r>
      <w:r w:rsidR="00A85CE8" w:rsidRPr="00DB7872">
        <w:rPr>
          <w:rFonts w:ascii="Times New Roman" w:hAnsi="Times New Roman"/>
          <w:iCs/>
          <w:sz w:val="24"/>
          <w:szCs w:val="24"/>
        </w:rPr>
        <w:t xml:space="preserve">eteisėtas faktinis naudojimasis nesukuria jokių teisių. </w:t>
      </w:r>
    </w:p>
    <w:p w14:paraId="5F43E46A" w14:textId="60DC98F3" w:rsidR="007B5E48" w:rsidRPr="00CD4498" w:rsidRDefault="00A85CE8" w:rsidP="004B444D">
      <w:pPr>
        <w:pStyle w:val="ListParagraph"/>
        <w:numPr>
          <w:ilvl w:val="1"/>
          <w:numId w:val="3"/>
        </w:numPr>
        <w:spacing w:after="120" w:line="240" w:lineRule="auto"/>
        <w:contextualSpacing w:val="0"/>
        <w:jc w:val="both"/>
        <w:rPr>
          <w:rFonts w:ascii="Times New Roman" w:hAnsi="Times New Roman"/>
          <w:iCs/>
          <w:sz w:val="24"/>
          <w:szCs w:val="24"/>
        </w:rPr>
      </w:pPr>
      <w:r w:rsidRPr="00CD4498">
        <w:rPr>
          <w:rFonts w:ascii="Times New Roman" w:hAnsi="Times New Roman"/>
          <w:iCs/>
          <w:sz w:val="24"/>
          <w:szCs w:val="24"/>
        </w:rPr>
        <w:t>Kasacinis skundas turi būti atmestas vien dėl to, kad atsakovės (bendrijos) nėra tinkama šali</w:t>
      </w:r>
      <w:r w:rsidR="00561869">
        <w:rPr>
          <w:rFonts w:ascii="Times New Roman" w:hAnsi="Times New Roman"/>
          <w:iCs/>
          <w:sz w:val="24"/>
          <w:szCs w:val="24"/>
        </w:rPr>
        <w:t>s</w:t>
      </w:r>
      <w:r w:rsidRPr="00CD4498">
        <w:rPr>
          <w:rFonts w:ascii="Times New Roman" w:hAnsi="Times New Roman"/>
          <w:iCs/>
          <w:sz w:val="24"/>
          <w:szCs w:val="24"/>
        </w:rPr>
        <w:t xml:space="preserve"> </w:t>
      </w:r>
      <w:r w:rsidR="008D4CE3" w:rsidRPr="00CD4498">
        <w:rPr>
          <w:rFonts w:ascii="Times New Roman" w:hAnsi="Times New Roman"/>
          <w:iCs/>
          <w:sz w:val="24"/>
          <w:szCs w:val="24"/>
        </w:rPr>
        <w:t>priešieškiniui pareikšti</w:t>
      </w:r>
      <w:r w:rsidRPr="00CD4498">
        <w:rPr>
          <w:rFonts w:ascii="Times New Roman" w:hAnsi="Times New Roman"/>
          <w:iCs/>
          <w:sz w:val="24"/>
          <w:szCs w:val="24"/>
        </w:rPr>
        <w:t xml:space="preserve">. Pagal CK 4.75 straipsnio 1 dalį ir kasacinio teismo praktiką, reikalavimą nustatyti naudojimosi tvarką turi teisę </w:t>
      </w:r>
      <w:r w:rsidR="00012CCD" w:rsidRPr="00CD4498">
        <w:rPr>
          <w:rFonts w:ascii="Times New Roman" w:hAnsi="Times New Roman"/>
          <w:iCs/>
          <w:sz w:val="24"/>
          <w:szCs w:val="24"/>
        </w:rPr>
        <w:t>pa</w:t>
      </w:r>
      <w:r w:rsidRPr="00CD4498">
        <w:rPr>
          <w:rFonts w:ascii="Times New Roman" w:hAnsi="Times New Roman"/>
          <w:iCs/>
          <w:sz w:val="24"/>
          <w:szCs w:val="24"/>
        </w:rPr>
        <w:t>reikšti bendraturtis</w:t>
      </w:r>
      <w:r w:rsidR="008D4CE3" w:rsidRPr="00CD4498">
        <w:rPr>
          <w:rFonts w:ascii="Times New Roman" w:hAnsi="Times New Roman"/>
          <w:iCs/>
          <w:sz w:val="24"/>
          <w:szCs w:val="24"/>
        </w:rPr>
        <w:t xml:space="preserve"> (</w:t>
      </w:r>
      <w:r w:rsidRPr="00CD4498">
        <w:rPr>
          <w:rFonts w:ascii="Times New Roman" w:hAnsi="Times New Roman"/>
          <w:iCs/>
          <w:sz w:val="24"/>
          <w:szCs w:val="24"/>
        </w:rPr>
        <w:t>ieškovė ir valstybė</w:t>
      </w:r>
      <w:r w:rsidR="008D4CE3" w:rsidRPr="00CD4498">
        <w:rPr>
          <w:rFonts w:ascii="Times New Roman" w:hAnsi="Times New Roman"/>
          <w:iCs/>
          <w:sz w:val="24"/>
          <w:szCs w:val="24"/>
        </w:rPr>
        <w:t>)</w:t>
      </w:r>
      <w:r w:rsidRPr="00CD4498">
        <w:rPr>
          <w:rFonts w:ascii="Times New Roman" w:hAnsi="Times New Roman"/>
          <w:iCs/>
          <w:sz w:val="24"/>
          <w:szCs w:val="24"/>
        </w:rPr>
        <w:t>.</w:t>
      </w:r>
    </w:p>
    <w:p w14:paraId="443C5DC9" w14:textId="485A2BED" w:rsidR="005F1B40" w:rsidRPr="00DB7872" w:rsidRDefault="005F1B40" w:rsidP="004B444D">
      <w:pPr>
        <w:pStyle w:val="ListParagraph"/>
        <w:numPr>
          <w:ilvl w:val="0"/>
          <w:numId w:val="3"/>
        </w:numPr>
        <w:spacing w:after="120" w:line="240" w:lineRule="auto"/>
        <w:ind w:left="284"/>
        <w:contextualSpacing w:val="0"/>
        <w:jc w:val="both"/>
        <w:rPr>
          <w:rFonts w:ascii="Times New Roman" w:hAnsi="Times New Roman"/>
          <w:iCs/>
          <w:sz w:val="24"/>
          <w:szCs w:val="24"/>
        </w:rPr>
      </w:pPr>
      <w:r w:rsidRPr="00DB7872">
        <w:rPr>
          <w:rFonts w:ascii="Times New Roman" w:hAnsi="Times New Roman"/>
          <w:sz w:val="24"/>
          <w:szCs w:val="24"/>
        </w:rPr>
        <w:t xml:space="preserve">Atsakovės daugiabučio namo savininkų bendrijos „SPR monolitas 2“ ir „Monolitas-3“ </w:t>
      </w:r>
      <w:r w:rsidRPr="00DB7872">
        <w:rPr>
          <w:rFonts w:ascii="Times New Roman" w:hAnsi="Times New Roman"/>
          <w:iCs/>
          <w:sz w:val="24"/>
          <w:szCs w:val="24"/>
        </w:rPr>
        <w:t xml:space="preserve">atsiliepimu į ieškovės kasacinį skundą prašo </w:t>
      </w:r>
      <w:r w:rsidR="00012CCD" w:rsidRPr="00DB7872">
        <w:rPr>
          <w:rFonts w:ascii="Times New Roman" w:hAnsi="Times New Roman"/>
          <w:iCs/>
          <w:sz w:val="24"/>
          <w:szCs w:val="24"/>
        </w:rPr>
        <w:t>jo netenkinti</w:t>
      </w:r>
      <w:r w:rsidRPr="00DB7872">
        <w:rPr>
          <w:rFonts w:ascii="Times New Roman" w:hAnsi="Times New Roman"/>
          <w:sz w:val="24"/>
          <w:szCs w:val="24"/>
        </w:rPr>
        <w:t>. Atsiliepime nurodomi šie argumentai:</w:t>
      </w:r>
    </w:p>
    <w:p w14:paraId="008677DB" w14:textId="15E48DAF" w:rsidR="0072631F" w:rsidRPr="00DB7872" w:rsidRDefault="00D411CD" w:rsidP="004B444D">
      <w:pPr>
        <w:pStyle w:val="ListParagraph"/>
        <w:numPr>
          <w:ilvl w:val="1"/>
          <w:numId w:val="3"/>
        </w:numPr>
        <w:spacing w:after="120" w:line="240" w:lineRule="auto"/>
        <w:contextualSpacing w:val="0"/>
        <w:jc w:val="both"/>
        <w:rPr>
          <w:rFonts w:ascii="Times New Roman" w:hAnsi="Times New Roman"/>
          <w:i/>
          <w:iCs/>
          <w:sz w:val="24"/>
          <w:szCs w:val="24"/>
        </w:rPr>
      </w:pPr>
      <w:r w:rsidRPr="00DB7872">
        <w:rPr>
          <w:rFonts w:ascii="Times New Roman" w:hAnsi="Times New Roman"/>
          <w:sz w:val="24"/>
          <w:szCs w:val="24"/>
        </w:rPr>
        <w:t>Žemės sklyp</w:t>
      </w:r>
      <w:r w:rsidR="00012CCD" w:rsidRPr="00DB7872">
        <w:rPr>
          <w:rFonts w:ascii="Times New Roman" w:hAnsi="Times New Roman"/>
          <w:sz w:val="24"/>
          <w:szCs w:val="24"/>
        </w:rPr>
        <w:t>e</w:t>
      </w:r>
      <w:r w:rsidRPr="00DB7872">
        <w:rPr>
          <w:rFonts w:ascii="Times New Roman" w:hAnsi="Times New Roman"/>
          <w:sz w:val="24"/>
          <w:szCs w:val="24"/>
        </w:rPr>
        <w:t xml:space="preserve"> transporto priemonės gali būti saugomos tik kiemo aikštelėje, i</w:t>
      </w:r>
      <w:r w:rsidR="004B2ACF" w:rsidRPr="00DB7872">
        <w:rPr>
          <w:rFonts w:ascii="Times New Roman" w:hAnsi="Times New Roman"/>
          <w:sz w:val="24"/>
          <w:szCs w:val="24"/>
        </w:rPr>
        <w:t>š esmės visa kita teritorija yra užstatyta</w:t>
      </w:r>
      <w:r w:rsidRPr="00DB7872">
        <w:rPr>
          <w:rFonts w:ascii="Times New Roman" w:hAnsi="Times New Roman"/>
          <w:sz w:val="24"/>
          <w:szCs w:val="24"/>
        </w:rPr>
        <w:t>, t</w:t>
      </w:r>
      <w:r w:rsidR="004B2ACF" w:rsidRPr="00DB7872">
        <w:rPr>
          <w:rFonts w:ascii="Times New Roman" w:hAnsi="Times New Roman"/>
          <w:sz w:val="24"/>
          <w:szCs w:val="24"/>
        </w:rPr>
        <w:t xml:space="preserve">odėl teismai pagrįstai pripažino, kad </w:t>
      </w:r>
      <w:r w:rsidR="00E513D7" w:rsidRPr="00DB7872">
        <w:rPr>
          <w:rFonts w:ascii="Times New Roman" w:hAnsi="Times New Roman"/>
          <w:sz w:val="24"/>
          <w:szCs w:val="24"/>
        </w:rPr>
        <w:t>ji</w:t>
      </w:r>
      <w:r w:rsidR="004B2ACF" w:rsidRPr="00DB7872">
        <w:rPr>
          <w:rFonts w:ascii="Times New Roman" w:hAnsi="Times New Roman"/>
          <w:sz w:val="24"/>
          <w:szCs w:val="24"/>
        </w:rPr>
        <w:t xml:space="preserve"> yra viso namo priklausinys.</w:t>
      </w:r>
      <w:r w:rsidR="00931258" w:rsidRPr="00DB7872">
        <w:rPr>
          <w:rFonts w:ascii="Times New Roman" w:hAnsi="Times New Roman"/>
          <w:sz w:val="24"/>
          <w:szCs w:val="24"/>
        </w:rPr>
        <w:t xml:space="preserve"> Pagal </w:t>
      </w:r>
      <w:r w:rsidRPr="00DB7872">
        <w:rPr>
          <w:rFonts w:ascii="Times New Roman" w:hAnsi="Times New Roman"/>
          <w:sz w:val="24"/>
          <w:szCs w:val="24"/>
        </w:rPr>
        <w:t>Reglamento</w:t>
      </w:r>
      <w:r w:rsidR="00931258" w:rsidRPr="00DB7872">
        <w:rPr>
          <w:rFonts w:ascii="Times New Roman" w:hAnsi="Times New Roman"/>
          <w:sz w:val="24"/>
          <w:szCs w:val="24"/>
        </w:rPr>
        <w:t xml:space="preserve"> nuostatas</w:t>
      </w:r>
      <w:r w:rsidRPr="00DB7872">
        <w:rPr>
          <w:rFonts w:ascii="Times New Roman" w:hAnsi="Times New Roman"/>
          <w:sz w:val="24"/>
          <w:szCs w:val="24"/>
        </w:rPr>
        <w:t>,</w:t>
      </w:r>
      <w:r w:rsidR="00931258" w:rsidRPr="00DB7872">
        <w:rPr>
          <w:rFonts w:ascii="Times New Roman" w:hAnsi="Times New Roman"/>
          <w:sz w:val="24"/>
          <w:szCs w:val="24"/>
        </w:rPr>
        <w:t xml:space="preserve"> aikštelės priskiriamos kitos paskirties </w:t>
      </w:r>
      <w:r w:rsidR="00931258" w:rsidRPr="00DB7872">
        <w:rPr>
          <w:rFonts w:ascii="Times New Roman" w:hAnsi="Times New Roman"/>
          <w:sz w:val="24"/>
          <w:szCs w:val="24"/>
        </w:rPr>
        <w:lastRenderedPageBreak/>
        <w:t xml:space="preserve">inžineriniams statiniams, o kasacinio teismo praktikoje nurodoma, </w:t>
      </w:r>
      <w:r w:rsidR="00561869">
        <w:rPr>
          <w:rFonts w:ascii="Times New Roman" w:hAnsi="Times New Roman"/>
          <w:sz w:val="24"/>
          <w:szCs w:val="24"/>
        </w:rPr>
        <w:t>jog</w:t>
      </w:r>
      <w:r w:rsidR="00931258" w:rsidRPr="00DB7872">
        <w:rPr>
          <w:rFonts w:ascii="Times New Roman" w:hAnsi="Times New Roman"/>
          <w:sz w:val="24"/>
          <w:szCs w:val="24"/>
        </w:rPr>
        <w:t xml:space="preserve"> aikštelės, skirtos transporto priemonėms pastatyti, pagal savo funkcinę paskirtį yra skirtos </w:t>
      </w:r>
      <w:r w:rsidR="00561869">
        <w:rPr>
          <w:rFonts w:ascii="Times New Roman" w:hAnsi="Times New Roman"/>
          <w:sz w:val="24"/>
          <w:szCs w:val="24"/>
        </w:rPr>
        <w:t xml:space="preserve">tam, kad </w:t>
      </w:r>
      <w:r w:rsidR="00931258" w:rsidRPr="00DB7872">
        <w:rPr>
          <w:rFonts w:ascii="Times New Roman" w:hAnsi="Times New Roman"/>
          <w:sz w:val="24"/>
          <w:szCs w:val="24"/>
        </w:rPr>
        <w:t>užtikrint</w:t>
      </w:r>
      <w:r w:rsidR="00561869">
        <w:rPr>
          <w:rFonts w:ascii="Times New Roman" w:hAnsi="Times New Roman"/>
          <w:sz w:val="24"/>
          <w:szCs w:val="24"/>
        </w:rPr>
        <w:t>ų</w:t>
      </w:r>
      <w:r w:rsidR="00931258" w:rsidRPr="00DB7872">
        <w:rPr>
          <w:rFonts w:ascii="Times New Roman" w:hAnsi="Times New Roman"/>
          <w:sz w:val="24"/>
          <w:szCs w:val="24"/>
        </w:rPr>
        <w:t xml:space="preserve"> galimybę tinkamai eksploatuoti pastatą, todėl laikomos tarnaujančiu daiktu. Kasacinis teismas taip pat yra nurodęs, kad ši aplinkybė nėra preziumuojama, </w:t>
      </w:r>
      <w:r w:rsidR="00E513D7" w:rsidRPr="00DB7872">
        <w:rPr>
          <w:rFonts w:ascii="Times New Roman" w:hAnsi="Times New Roman"/>
          <w:sz w:val="24"/>
          <w:szCs w:val="24"/>
        </w:rPr>
        <w:t>todėl</w:t>
      </w:r>
      <w:r w:rsidR="00931258" w:rsidRPr="00DB7872">
        <w:rPr>
          <w:rFonts w:ascii="Times New Roman" w:hAnsi="Times New Roman"/>
          <w:sz w:val="24"/>
          <w:szCs w:val="24"/>
        </w:rPr>
        <w:t xml:space="preserve"> turi būti įvertinamos visos aplinkybės. Šioje byloje įrodyta, kad kiemo aikštelė nuo pat jos įrengimo buvo namo ir prekybos pastato priklausinys ir nėra duomenų, kad ji kada nors būtų tarnavusi išskirtinai tik kokiai nors </w:t>
      </w:r>
      <w:r w:rsidRPr="00DB7872">
        <w:rPr>
          <w:rFonts w:ascii="Times New Roman" w:hAnsi="Times New Roman"/>
          <w:sz w:val="24"/>
          <w:szCs w:val="24"/>
        </w:rPr>
        <w:t>jų daliai</w:t>
      </w:r>
      <w:r w:rsidR="00931258" w:rsidRPr="00DB7872">
        <w:rPr>
          <w:rFonts w:ascii="Times New Roman" w:hAnsi="Times New Roman"/>
          <w:sz w:val="24"/>
          <w:szCs w:val="24"/>
        </w:rPr>
        <w:t xml:space="preserve">. Vien tai, kad </w:t>
      </w:r>
      <w:r w:rsidRPr="00DB7872">
        <w:rPr>
          <w:rFonts w:ascii="Times New Roman" w:hAnsi="Times New Roman"/>
          <w:sz w:val="24"/>
          <w:szCs w:val="24"/>
        </w:rPr>
        <w:t xml:space="preserve">aikštelė </w:t>
      </w:r>
      <w:r w:rsidR="00931258" w:rsidRPr="00DB7872">
        <w:rPr>
          <w:rFonts w:ascii="Times New Roman" w:hAnsi="Times New Roman"/>
          <w:sz w:val="24"/>
          <w:szCs w:val="24"/>
        </w:rPr>
        <w:t xml:space="preserve">įregistruota ieškovės vardu, nepatvirtina, </w:t>
      </w:r>
      <w:r w:rsidRPr="00DB7872">
        <w:rPr>
          <w:rFonts w:ascii="Times New Roman" w:hAnsi="Times New Roman"/>
          <w:sz w:val="24"/>
          <w:szCs w:val="24"/>
        </w:rPr>
        <w:t>jog ji</w:t>
      </w:r>
      <w:r w:rsidR="00931258" w:rsidRPr="00DB7872">
        <w:rPr>
          <w:rFonts w:ascii="Times New Roman" w:hAnsi="Times New Roman"/>
          <w:sz w:val="24"/>
          <w:szCs w:val="24"/>
        </w:rPr>
        <w:t xml:space="preserve"> kada nors </w:t>
      </w:r>
      <w:r w:rsidR="00012CCD" w:rsidRPr="00DB7872">
        <w:rPr>
          <w:rFonts w:ascii="Times New Roman" w:hAnsi="Times New Roman"/>
          <w:sz w:val="24"/>
          <w:szCs w:val="24"/>
        </w:rPr>
        <w:t>buvo</w:t>
      </w:r>
      <w:r w:rsidR="00931258" w:rsidRPr="00DB7872">
        <w:rPr>
          <w:rFonts w:ascii="Times New Roman" w:hAnsi="Times New Roman"/>
          <w:sz w:val="24"/>
          <w:szCs w:val="24"/>
        </w:rPr>
        <w:t xml:space="preserve"> naudojama tik jos arba ankstesnio jai priklausančių patalpų savininko poreikiams tenkinti. </w:t>
      </w:r>
      <w:r w:rsidR="00592674" w:rsidRPr="00DB7872">
        <w:rPr>
          <w:rFonts w:ascii="Times New Roman" w:hAnsi="Times New Roman"/>
          <w:sz w:val="24"/>
          <w:szCs w:val="24"/>
        </w:rPr>
        <w:t>Teismai nepažeidė CK 4.14 straipsnio 1 dalies, nustatančios, kad antraeilį daiktą ištinka pagrindinio daikto likimas</w:t>
      </w:r>
      <w:r w:rsidR="00012CCD" w:rsidRPr="00DB7872">
        <w:rPr>
          <w:rFonts w:ascii="Times New Roman" w:hAnsi="Times New Roman"/>
          <w:sz w:val="24"/>
          <w:szCs w:val="24"/>
        </w:rPr>
        <w:t>. B</w:t>
      </w:r>
      <w:r w:rsidR="00592674" w:rsidRPr="00DB7872">
        <w:rPr>
          <w:rFonts w:ascii="Times New Roman" w:hAnsi="Times New Roman"/>
          <w:sz w:val="24"/>
          <w:szCs w:val="24"/>
        </w:rPr>
        <w:t>yloje nustatyta, kad keitėsi name ir prekybos pastate esančių patalpų</w:t>
      </w:r>
      <w:r w:rsidRPr="00DB7872">
        <w:rPr>
          <w:rFonts w:ascii="Times New Roman" w:hAnsi="Times New Roman"/>
          <w:sz w:val="24"/>
          <w:szCs w:val="24"/>
        </w:rPr>
        <w:t xml:space="preserve">, </w:t>
      </w:r>
      <w:r w:rsidR="00592674" w:rsidRPr="00DB7872">
        <w:rPr>
          <w:rFonts w:ascii="Times New Roman" w:hAnsi="Times New Roman"/>
          <w:sz w:val="24"/>
          <w:szCs w:val="24"/>
        </w:rPr>
        <w:t>o ne pastatų, kaip savarankiškų daiktų</w:t>
      </w:r>
      <w:r w:rsidRPr="00DB7872">
        <w:rPr>
          <w:rFonts w:ascii="Times New Roman" w:hAnsi="Times New Roman"/>
          <w:sz w:val="24"/>
          <w:szCs w:val="24"/>
        </w:rPr>
        <w:t>,</w:t>
      </w:r>
      <w:r w:rsidR="00592674" w:rsidRPr="00DB7872">
        <w:rPr>
          <w:rFonts w:ascii="Times New Roman" w:hAnsi="Times New Roman"/>
          <w:sz w:val="24"/>
          <w:szCs w:val="24"/>
        </w:rPr>
        <w:t xml:space="preserve"> savininkai</w:t>
      </w:r>
      <w:r w:rsidR="00012CCD" w:rsidRPr="00DB7872">
        <w:rPr>
          <w:rFonts w:ascii="Times New Roman" w:hAnsi="Times New Roman"/>
          <w:sz w:val="24"/>
          <w:szCs w:val="24"/>
        </w:rPr>
        <w:t>. K</w:t>
      </w:r>
      <w:r w:rsidR="00592674" w:rsidRPr="00DB7872">
        <w:rPr>
          <w:rFonts w:ascii="Times New Roman" w:hAnsi="Times New Roman"/>
          <w:sz w:val="24"/>
          <w:szCs w:val="24"/>
        </w:rPr>
        <w:t>iemo aikštelė yra ne atskirų patalpų, o</w:t>
      </w:r>
      <w:r w:rsidR="00012CCD" w:rsidRPr="00DB7872">
        <w:rPr>
          <w:rFonts w:ascii="Times New Roman" w:hAnsi="Times New Roman"/>
          <w:sz w:val="24"/>
          <w:szCs w:val="24"/>
        </w:rPr>
        <w:t xml:space="preserve"> šių</w:t>
      </w:r>
      <w:r w:rsidR="00592674" w:rsidRPr="00DB7872">
        <w:rPr>
          <w:rFonts w:ascii="Times New Roman" w:hAnsi="Times New Roman"/>
          <w:sz w:val="24"/>
          <w:szCs w:val="24"/>
        </w:rPr>
        <w:t xml:space="preserve"> statinių priklausinys. </w:t>
      </w:r>
      <w:r w:rsidR="00012CCD" w:rsidRPr="00DB7872">
        <w:rPr>
          <w:rFonts w:ascii="Times New Roman" w:hAnsi="Times New Roman"/>
          <w:sz w:val="24"/>
          <w:szCs w:val="24"/>
        </w:rPr>
        <w:t xml:space="preserve">Pastatuose esančių patalpų </w:t>
      </w:r>
      <w:r w:rsidR="00592674" w:rsidRPr="00DB7872">
        <w:rPr>
          <w:rFonts w:ascii="Times New Roman" w:hAnsi="Times New Roman"/>
          <w:sz w:val="24"/>
          <w:szCs w:val="24"/>
        </w:rPr>
        <w:t xml:space="preserve">savininkų </w:t>
      </w:r>
      <w:r w:rsidR="00012CCD" w:rsidRPr="00DB7872">
        <w:rPr>
          <w:rFonts w:ascii="Times New Roman" w:hAnsi="Times New Roman"/>
          <w:sz w:val="24"/>
          <w:szCs w:val="24"/>
        </w:rPr>
        <w:t xml:space="preserve">kaita </w:t>
      </w:r>
      <w:r w:rsidR="00592674" w:rsidRPr="00DB7872">
        <w:rPr>
          <w:rFonts w:ascii="Times New Roman" w:hAnsi="Times New Roman"/>
          <w:sz w:val="24"/>
          <w:szCs w:val="24"/>
        </w:rPr>
        <w:t xml:space="preserve">neturi įtakos aikštelės teisiniam statusui ir jos naudojimo režimui. Teismai nepažeidė ieškovės nuosavybės teisės, nes ji turi galimybę naudotis priklausiniu pripažinta aikštele. </w:t>
      </w:r>
    </w:p>
    <w:p w14:paraId="38C812DD" w14:textId="3178AA9C" w:rsidR="002A324F" w:rsidRPr="00DB7872" w:rsidRDefault="002A324F" w:rsidP="002A324F">
      <w:pPr>
        <w:pStyle w:val="ListParagraph"/>
        <w:numPr>
          <w:ilvl w:val="1"/>
          <w:numId w:val="3"/>
        </w:numPr>
        <w:spacing w:after="120" w:line="240" w:lineRule="auto"/>
        <w:contextualSpacing w:val="0"/>
        <w:jc w:val="both"/>
        <w:rPr>
          <w:rFonts w:ascii="Times New Roman" w:hAnsi="Times New Roman"/>
          <w:iCs/>
          <w:sz w:val="24"/>
          <w:szCs w:val="24"/>
        </w:rPr>
      </w:pPr>
      <w:r w:rsidRPr="00DB7872">
        <w:rPr>
          <w:rFonts w:ascii="Times New Roman" w:hAnsi="Times New Roman"/>
          <w:sz w:val="24"/>
          <w:szCs w:val="24"/>
        </w:rPr>
        <w:t xml:space="preserve">Kitaip nei nurodo ieškovė, teismų argumentas, kad </w:t>
      </w:r>
      <w:r w:rsidR="00D411CD" w:rsidRPr="00DB7872">
        <w:rPr>
          <w:rFonts w:ascii="Times New Roman" w:hAnsi="Times New Roman"/>
          <w:sz w:val="24"/>
          <w:szCs w:val="24"/>
        </w:rPr>
        <w:t>Į</w:t>
      </w:r>
      <w:r w:rsidRPr="00DB7872">
        <w:rPr>
          <w:rFonts w:ascii="Times New Roman" w:hAnsi="Times New Roman"/>
          <w:sz w:val="24"/>
          <w:szCs w:val="24"/>
        </w:rPr>
        <w:t>sakymu ir planu, kurio pagrindu jis buvo priimtas, nėra nustatyta naudojimosi tvarka, ir argumentas, kad, nustatant naudojimosi žemės sklypu tvarką (apskaičiuojant savininkams tenkančias dalis)</w:t>
      </w:r>
      <w:r w:rsidR="0068104E">
        <w:rPr>
          <w:rFonts w:ascii="Times New Roman" w:hAnsi="Times New Roman"/>
          <w:sz w:val="24"/>
          <w:szCs w:val="24"/>
        </w:rPr>
        <w:t>,</w:t>
      </w:r>
      <w:r w:rsidRPr="00DB7872">
        <w:rPr>
          <w:rFonts w:ascii="Times New Roman" w:hAnsi="Times New Roman"/>
          <w:sz w:val="24"/>
          <w:szCs w:val="24"/>
        </w:rPr>
        <w:t xml:space="preserve"> turi būti vadovaujamasi šiais aktais, neprieštarauja tarpusavyje. </w:t>
      </w:r>
    </w:p>
    <w:p w14:paraId="01A4A237" w14:textId="610DBF69" w:rsidR="004B5049" w:rsidRPr="00DB7872" w:rsidRDefault="002A324F" w:rsidP="004B5049">
      <w:pPr>
        <w:pStyle w:val="ListParagraph"/>
        <w:numPr>
          <w:ilvl w:val="1"/>
          <w:numId w:val="3"/>
        </w:numPr>
        <w:spacing w:after="120" w:line="240" w:lineRule="auto"/>
        <w:contextualSpacing w:val="0"/>
        <w:jc w:val="both"/>
        <w:rPr>
          <w:rFonts w:ascii="Times New Roman" w:hAnsi="Times New Roman"/>
          <w:iCs/>
          <w:sz w:val="24"/>
          <w:szCs w:val="24"/>
        </w:rPr>
      </w:pPr>
      <w:r w:rsidRPr="00DB7872">
        <w:rPr>
          <w:rFonts w:ascii="Times New Roman" w:hAnsi="Times New Roman"/>
          <w:sz w:val="24"/>
          <w:szCs w:val="24"/>
        </w:rPr>
        <w:t xml:space="preserve">Ieškovė nepagrįstai nurodo, esą teismai pažeidė proceso teisės normas, nes, nustatę jos pateikto plano trūkumus, nesudarė jai galimybės patikslinti ieškinį. Teismai atmetė jos reikalavimus </w:t>
      </w:r>
      <w:r w:rsidR="00D411CD" w:rsidRPr="00DB7872">
        <w:rPr>
          <w:rFonts w:ascii="Times New Roman" w:hAnsi="Times New Roman"/>
          <w:sz w:val="24"/>
          <w:szCs w:val="24"/>
        </w:rPr>
        <w:t xml:space="preserve">ne </w:t>
      </w:r>
      <w:r w:rsidRPr="00DB7872">
        <w:rPr>
          <w:rFonts w:ascii="Times New Roman" w:hAnsi="Times New Roman"/>
          <w:sz w:val="24"/>
          <w:szCs w:val="24"/>
        </w:rPr>
        <w:t xml:space="preserve">dėl techninių plano trūkumų, o dėl to, kad jis </w:t>
      </w:r>
      <w:r w:rsidR="00D411CD" w:rsidRPr="00DB7872">
        <w:rPr>
          <w:rFonts w:ascii="Times New Roman" w:hAnsi="Times New Roman"/>
          <w:sz w:val="24"/>
          <w:szCs w:val="24"/>
        </w:rPr>
        <w:t xml:space="preserve">yra </w:t>
      </w:r>
      <w:r w:rsidRPr="00DB7872">
        <w:rPr>
          <w:rFonts w:ascii="Times New Roman" w:hAnsi="Times New Roman"/>
          <w:sz w:val="24"/>
          <w:szCs w:val="24"/>
        </w:rPr>
        <w:t xml:space="preserve">neteisingas ir neatitinka kasacinio teismo išaiškinimų, kaip turi būti nustatoma naudojimosi žemės sklypu tvarka. Ieškovė </w:t>
      </w:r>
      <w:r w:rsidR="00012CCD" w:rsidRPr="00DB7872">
        <w:rPr>
          <w:rFonts w:ascii="Times New Roman" w:hAnsi="Times New Roman"/>
          <w:sz w:val="24"/>
          <w:szCs w:val="24"/>
        </w:rPr>
        <w:t>galėjo</w:t>
      </w:r>
      <w:r w:rsidRPr="00DB7872">
        <w:rPr>
          <w:rFonts w:ascii="Times New Roman" w:hAnsi="Times New Roman"/>
          <w:sz w:val="24"/>
          <w:szCs w:val="24"/>
        </w:rPr>
        <w:t xml:space="preserve"> patikslinti planą nagrinėjant bylą apeliacinės instancijos teisme</w:t>
      </w:r>
      <w:r w:rsidR="00AF155F" w:rsidRPr="00DB7872">
        <w:rPr>
          <w:rFonts w:ascii="Times New Roman" w:hAnsi="Times New Roman"/>
          <w:sz w:val="24"/>
          <w:szCs w:val="24"/>
        </w:rPr>
        <w:t xml:space="preserve">, bet ji </w:t>
      </w:r>
      <w:r w:rsidRPr="00DB7872">
        <w:rPr>
          <w:rFonts w:ascii="Times New Roman" w:hAnsi="Times New Roman"/>
          <w:sz w:val="24"/>
          <w:szCs w:val="24"/>
        </w:rPr>
        <w:t xml:space="preserve">laikėsi pozicijos, kad </w:t>
      </w:r>
      <w:r w:rsidR="00D411CD" w:rsidRPr="00DB7872">
        <w:rPr>
          <w:rFonts w:ascii="Times New Roman" w:hAnsi="Times New Roman"/>
          <w:sz w:val="24"/>
          <w:szCs w:val="24"/>
        </w:rPr>
        <w:t>ji</w:t>
      </w:r>
      <w:r w:rsidR="00AF155F" w:rsidRPr="00DB7872">
        <w:rPr>
          <w:rFonts w:ascii="Times New Roman" w:hAnsi="Times New Roman"/>
          <w:sz w:val="24"/>
          <w:szCs w:val="24"/>
        </w:rPr>
        <w:t>s parengtas tinkamai</w:t>
      </w:r>
      <w:r w:rsidRPr="00DB7872">
        <w:rPr>
          <w:rFonts w:ascii="Times New Roman" w:hAnsi="Times New Roman"/>
          <w:sz w:val="24"/>
          <w:szCs w:val="24"/>
        </w:rPr>
        <w:t xml:space="preserve">. </w:t>
      </w:r>
      <w:r w:rsidR="00012CCD" w:rsidRPr="00DB7872">
        <w:rPr>
          <w:rFonts w:ascii="Times New Roman" w:hAnsi="Times New Roman"/>
          <w:sz w:val="24"/>
          <w:szCs w:val="24"/>
        </w:rPr>
        <w:t>A</w:t>
      </w:r>
      <w:r w:rsidR="00AF155F" w:rsidRPr="00DB7872">
        <w:rPr>
          <w:rFonts w:ascii="Times New Roman" w:hAnsi="Times New Roman"/>
          <w:sz w:val="24"/>
          <w:szCs w:val="24"/>
        </w:rPr>
        <w:t>peliacinės instancijos teismas susipažino su bylos medžiaga, tačiau jis nelaikė, kad ieškovės išdėstyti argumentai paneigia pirmosios instancijos teismo sprendime padarytas išvadas. Ieškovės argumentai, kad teismas neturi vadovautis galiojančiais administraciniais aktais (</w:t>
      </w:r>
      <w:r w:rsidR="00D411CD" w:rsidRPr="00DB7872">
        <w:rPr>
          <w:rFonts w:ascii="Times New Roman" w:hAnsi="Times New Roman"/>
          <w:sz w:val="24"/>
          <w:szCs w:val="24"/>
        </w:rPr>
        <w:t>Į</w:t>
      </w:r>
      <w:r w:rsidR="00AF155F" w:rsidRPr="00DB7872">
        <w:rPr>
          <w:rFonts w:ascii="Times New Roman" w:hAnsi="Times New Roman"/>
          <w:sz w:val="24"/>
          <w:szCs w:val="24"/>
        </w:rPr>
        <w:t>sakymu) spręsdamas naudojimosi tvarkos nustatymo klausimą</w:t>
      </w:r>
      <w:r w:rsidR="00D411CD" w:rsidRPr="00DB7872">
        <w:rPr>
          <w:rFonts w:ascii="Times New Roman" w:hAnsi="Times New Roman"/>
          <w:sz w:val="24"/>
          <w:szCs w:val="24"/>
        </w:rPr>
        <w:t>,</w:t>
      </w:r>
      <w:r w:rsidR="00AF155F" w:rsidRPr="00DB7872">
        <w:rPr>
          <w:rFonts w:ascii="Times New Roman" w:hAnsi="Times New Roman"/>
          <w:sz w:val="24"/>
          <w:szCs w:val="24"/>
        </w:rPr>
        <w:t xml:space="preserve"> nėra pagrįsti. Tai, kad dalis žemės sklypo priklauso privačiam asmeniui (ieškovei</w:t>
      </w:r>
      <w:r w:rsidR="00D411CD" w:rsidRPr="00DB7872">
        <w:rPr>
          <w:rFonts w:ascii="Times New Roman" w:hAnsi="Times New Roman"/>
          <w:sz w:val="24"/>
          <w:szCs w:val="24"/>
        </w:rPr>
        <w:t>)</w:t>
      </w:r>
      <w:r w:rsidR="00AF155F" w:rsidRPr="00DB7872">
        <w:rPr>
          <w:rFonts w:ascii="Times New Roman" w:hAnsi="Times New Roman"/>
          <w:sz w:val="24"/>
          <w:szCs w:val="24"/>
        </w:rPr>
        <w:t>, nedaro nurodytų aktų negaliojanči</w:t>
      </w:r>
      <w:r w:rsidR="0068104E">
        <w:rPr>
          <w:rFonts w:ascii="Times New Roman" w:hAnsi="Times New Roman"/>
          <w:sz w:val="24"/>
          <w:szCs w:val="24"/>
        </w:rPr>
        <w:t>ų</w:t>
      </w:r>
      <w:r w:rsidR="00AF155F" w:rsidRPr="00DB7872">
        <w:rPr>
          <w:rFonts w:ascii="Times New Roman" w:hAnsi="Times New Roman"/>
          <w:sz w:val="24"/>
          <w:szCs w:val="24"/>
        </w:rPr>
        <w:t xml:space="preserve"> ir nepaneigia to, </w:t>
      </w:r>
      <w:r w:rsidR="00D411CD" w:rsidRPr="00DB7872">
        <w:rPr>
          <w:rFonts w:ascii="Times New Roman" w:hAnsi="Times New Roman"/>
          <w:sz w:val="24"/>
          <w:szCs w:val="24"/>
        </w:rPr>
        <w:t>jog</w:t>
      </w:r>
      <w:r w:rsidR="00AF155F" w:rsidRPr="00DB7872">
        <w:rPr>
          <w:rFonts w:ascii="Times New Roman" w:hAnsi="Times New Roman"/>
          <w:sz w:val="24"/>
          <w:szCs w:val="24"/>
        </w:rPr>
        <w:t xml:space="preserve"> kiti jo naudotojai, remdamiesi administraciniais aktais (ir </w:t>
      </w:r>
      <w:r w:rsidR="00D411CD" w:rsidRPr="00DB7872">
        <w:rPr>
          <w:rFonts w:ascii="Times New Roman" w:hAnsi="Times New Roman"/>
          <w:sz w:val="24"/>
          <w:szCs w:val="24"/>
        </w:rPr>
        <w:t>pagal juos</w:t>
      </w:r>
      <w:r w:rsidR="00AF155F" w:rsidRPr="00DB7872">
        <w:rPr>
          <w:rFonts w:ascii="Times New Roman" w:hAnsi="Times New Roman"/>
          <w:sz w:val="24"/>
          <w:szCs w:val="24"/>
        </w:rPr>
        <w:t xml:space="preserve"> </w:t>
      </w:r>
      <w:r w:rsidR="00D411CD" w:rsidRPr="00DB7872">
        <w:rPr>
          <w:rFonts w:ascii="Times New Roman" w:hAnsi="Times New Roman"/>
          <w:sz w:val="24"/>
          <w:szCs w:val="24"/>
        </w:rPr>
        <w:t>sudarytomis</w:t>
      </w:r>
      <w:r w:rsidR="00AF155F" w:rsidRPr="00DB7872">
        <w:rPr>
          <w:rFonts w:ascii="Times New Roman" w:hAnsi="Times New Roman"/>
          <w:sz w:val="24"/>
          <w:szCs w:val="24"/>
        </w:rPr>
        <w:t xml:space="preserve"> nuomos sutartimis), turi teisėt</w:t>
      </w:r>
      <w:r w:rsidR="00D411CD" w:rsidRPr="00DB7872">
        <w:rPr>
          <w:rFonts w:ascii="Times New Roman" w:hAnsi="Times New Roman"/>
          <w:sz w:val="24"/>
          <w:szCs w:val="24"/>
        </w:rPr>
        <w:t>us</w:t>
      </w:r>
      <w:r w:rsidR="00AF155F" w:rsidRPr="00DB7872">
        <w:rPr>
          <w:rFonts w:ascii="Times New Roman" w:hAnsi="Times New Roman"/>
          <w:sz w:val="24"/>
          <w:szCs w:val="24"/>
        </w:rPr>
        <w:t xml:space="preserve"> lūkesčius valdyti </w:t>
      </w:r>
      <w:r w:rsidR="00012CCD" w:rsidRPr="00DB7872">
        <w:rPr>
          <w:rFonts w:ascii="Times New Roman" w:hAnsi="Times New Roman"/>
          <w:sz w:val="24"/>
          <w:szCs w:val="24"/>
        </w:rPr>
        <w:t>ir</w:t>
      </w:r>
      <w:r w:rsidR="00AF155F" w:rsidRPr="00DB7872">
        <w:rPr>
          <w:rFonts w:ascii="Times New Roman" w:hAnsi="Times New Roman"/>
          <w:sz w:val="24"/>
          <w:szCs w:val="24"/>
        </w:rPr>
        <w:t xml:space="preserve"> naudoti </w:t>
      </w:r>
      <w:r w:rsidR="00012CCD" w:rsidRPr="00DB7872">
        <w:rPr>
          <w:rFonts w:ascii="Times New Roman" w:hAnsi="Times New Roman"/>
          <w:sz w:val="24"/>
          <w:szCs w:val="24"/>
        </w:rPr>
        <w:t xml:space="preserve">žemės sklypą </w:t>
      </w:r>
      <w:r w:rsidR="00AF155F" w:rsidRPr="00DB7872">
        <w:rPr>
          <w:rFonts w:ascii="Times New Roman" w:hAnsi="Times New Roman"/>
          <w:sz w:val="24"/>
          <w:szCs w:val="24"/>
        </w:rPr>
        <w:t>pagal nurodytus administracinius aktus.</w:t>
      </w:r>
    </w:p>
    <w:p w14:paraId="3B3EE9FA" w14:textId="7A31B7F2" w:rsidR="004B5049" w:rsidRPr="004B444D" w:rsidRDefault="004B5049" w:rsidP="00F468CC">
      <w:pPr>
        <w:pStyle w:val="ListParagraph"/>
        <w:numPr>
          <w:ilvl w:val="1"/>
          <w:numId w:val="3"/>
        </w:numPr>
        <w:spacing w:after="120" w:line="240" w:lineRule="auto"/>
        <w:contextualSpacing w:val="0"/>
        <w:jc w:val="both"/>
        <w:rPr>
          <w:rFonts w:ascii="Times New Roman" w:hAnsi="Times New Roman"/>
          <w:sz w:val="24"/>
          <w:szCs w:val="24"/>
        </w:rPr>
      </w:pPr>
      <w:r w:rsidRPr="00DB7872">
        <w:rPr>
          <w:rFonts w:ascii="Times New Roman" w:hAnsi="Times New Roman"/>
          <w:iCs/>
          <w:sz w:val="24"/>
          <w:szCs w:val="24"/>
        </w:rPr>
        <w:t xml:space="preserve">Ieškovė nepagrįstai nurodo, kad jos naudojimosi žemės sklypu tvarkos nustatymo planas atitinka teisės aktuose ir kasacinio teismo praktikoje nurodytus reikalavimus. </w:t>
      </w:r>
      <w:r w:rsidRPr="00CD4498">
        <w:rPr>
          <w:rFonts w:ascii="Times New Roman" w:hAnsi="Times New Roman"/>
          <w:sz w:val="24"/>
          <w:szCs w:val="24"/>
        </w:rPr>
        <w:t>Įsigydama dalį žemės sklypo, ieškovė neįgijo teisės į visą neužstatytą jo dalį, todėl nepagrįstai siekia ją priskirti naudotis išskirtinai tik sau, o valstybei palikti tik 126</w:t>
      </w:r>
      <w:r w:rsidR="00012CCD" w:rsidRPr="00CD4498">
        <w:rPr>
          <w:rFonts w:ascii="Times New Roman" w:hAnsi="Times New Roman"/>
          <w:sz w:val="24"/>
          <w:szCs w:val="24"/>
        </w:rPr>
        <w:t> </w:t>
      </w:r>
      <w:r w:rsidRPr="00CD4498">
        <w:rPr>
          <w:rFonts w:ascii="Times New Roman" w:hAnsi="Times New Roman"/>
          <w:sz w:val="24"/>
          <w:szCs w:val="24"/>
        </w:rPr>
        <w:t>kv.</w:t>
      </w:r>
      <w:r w:rsidR="00012CCD" w:rsidRPr="00CD4498">
        <w:rPr>
          <w:rFonts w:ascii="Times New Roman" w:hAnsi="Times New Roman"/>
          <w:sz w:val="24"/>
          <w:szCs w:val="24"/>
        </w:rPr>
        <w:t> </w:t>
      </w:r>
      <w:r w:rsidRPr="00CD4498">
        <w:rPr>
          <w:rFonts w:ascii="Times New Roman" w:hAnsi="Times New Roman"/>
          <w:sz w:val="24"/>
          <w:szCs w:val="24"/>
        </w:rPr>
        <w:t>m neužstatyto ploto</w:t>
      </w:r>
      <w:r w:rsidRPr="00DB7872">
        <w:rPr>
          <w:rFonts w:ascii="Times New Roman" w:hAnsi="Times New Roman"/>
          <w:sz w:val="24"/>
          <w:szCs w:val="24"/>
        </w:rPr>
        <w:t xml:space="preserve">. Jos argumentai, kad </w:t>
      </w:r>
      <w:r w:rsidR="00D411CD" w:rsidRPr="00DB7872">
        <w:rPr>
          <w:rFonts w:ascii="Times New Roman" w:hAnsi="Times New Roman"/>
          <w:sz w:val="24"/>
          <w:szCs w:val="24"/>
        </w:rPr>
        <w:t>Į</w:t>
      </w:r>
      <w:r w:rsidRPr="00DB7872">
        <w:rPr>
          <w:rFonts w:ascii="Times New Roman" w:hAnsi="Times New Roman"/>
          <w:sz w:val="24"/>
          <w:szCs w:val="24"/>
        </w:rPr>
        <w:t xml:space="preserve">sakymas ir planas neturi reikšmės nustatant naudojimosi žemės sklypu tvarką, galėtų būti laikomi pagrįstais tik </w:t>
      </w:r>
      <w:r w:rsidR="00D411CD" w:rsidRPr="00DB7872">
        <w:rPr>
          <w:rFonts w:ascii="Times New Roman" w:hAnsi="Times New Roman"/>
          <w:sz w:val="24"/>
          <w:szCs w:val="24"/>
        </w:rPr>
        <w:t>tada</w:t>
      </w:r>
      <w:r w:rsidRPr="00DB7872">
        <w:rPr>
          <w:rFonts w:ascii="Times New Roman" w:hAnsi="Times New Roman"/>
          <w:sz w:val="24"/>
          <w:szCs w:val="24"/>
        </w:rPr>
        <w:t xml:space="preserve">, jei visas </w:t>
      </w:r>
      <w:r w:rsidR="00D411CD" w:rsidRPr="00DB7872">
        <w:rPr>
          <w:rFonts w:ascii="Times New Roman" w:hAnsi="Times New Roman"/>
          <w:sz w:val="24"/>
          <w:szCs w:val="24"/>
        </w:rPr>
        <w:t xml:space="preserve">žemės </w:t>
      </w:r>
      <w:r w:rsidRPr="00DB7872">
        <w:rPr>
          <w:rFonts w:ascii="Times New Roman" w:hAnsi="Times New Roman"/>
          <w:sz w:val="24"/>
          <w:szCs w:val="24"/>
        </w:rPr>
        <w:t xml:space="preserve">sklypas būtų privatus, tačiau </w:t>
      </w:r>
      <w:r w:rsidRPr="004B444D">
        <w:rPr>
          <w:rFonts w:ascii="Times New Roman" w:hAnsi="Times New Roman"/>
          <w:sz w:val="24"/>
          <w:szCs w:val="24"/>
        </w:rPr>
        <w:t>dalis jo priklauso</w:t>
      </w:r>
      <w:r w:rsidR="00012CCD" w:rsidRPr="004B444D">
        <w:rPr>
          <w:rFonts w:ascii="Times New Roman" w:hAnsi="Times New Roman"/>
          <w:sz w:val="24"/>
          <w:szCs w:val="24"/>
        </w:rPr>
        <w:t xml:space="preserve"> valstybei</w:t>
      </w:r>
      <w:r w:rsidRPr="004B444D">
        <w:rPr>
          <w:rFonts w:ascii="Times New Roman" w:hAnsi="Times New Roman"/>
          <w:sz w:val="24"/>
          <w:szCs w:val="24"/>
        </w:rPr>
        <w:t>. Nustačius ieškovės siūlomą naudojimosi tvarką būtų pažeist</w:t>
      </w:r>
      <w:r w:rsidR="00C3628D" w:rsidRPr="004B444D">
        <w:rPr>
          <w:rFonts w:ascii="Times New Roman" w:hAnsi="Times New Roman"/>
          <w:sz w:val="24"/>
          <w:szCs w:val="24"/>
        </w:rPr>
        <w:t>os imperatyvios</w:t>
      </w:r>
      <w:r w:rsidRPr="004B444D">
        <w:rPr>
          <w:rFonts w:ascii="Times New Roman" w:hAnsi="Times New Roman"/>
          <w:sz w:val="24"/>
          <w:szCs w:val="24"/>
        </w:rPr>
        <w:t xml:space="preserve"> </w:t>
      </w:r>
      <w:r w:rsidR="00012CCD" w:rsidRPr="004B444D">
        <w:rPr>
          <w:rFonts w:ascii="Times New Roman" w:hAnsi="Times New Roman"/>
          <w:sz w:val="24"/>
          <w:szCs w:val="24"/>
        </w:rPr>
        <w:t xml:space="preserve">valstybinės </w:t>
      </w:r>
      <w:r w:rsidRPr="004B444D">
        <w:rPr>
          <w:rFonts w:ascii="Times New Roman" w:hAnsi="Times New Roman"/>
          <w:sz w:val="24"/>
          <w:szCs w:val="24"/>
        </w:rPr>
        <w:t>žemės santyki</w:t>
      </w:r>
      <w:r w:rsidR="00C3628D" w:rsidRPr="004B444D">
        <w:rPr>
          <w:rFonts w:ascii="Times New Roman" w:hAnsi="Times New Roman"/>
          <w:sz w:val="24"/>
          <w:szCs w:val="24"/>
        </w:rPr>
        <w:t>us</w:t>
      </w:r>
      <w:r w:rsidRPr="004B444D">
        <w:rPr>
          <w:rFonts w:ascii="Times New Roman" w:hAnsi="Times New Roman"/>
          <w:sz w:val="24"/>
          <w:szCs w:val="24"/>
        </w:rPr>
        <w:t xml:space="preserve"> </w:t>
      </w:r>
      <w:r w:rsidR="00C3628D" w:rsidRPr="004B444D">
        <w:rPr>
          <w:rFonts w:ascii="Times New Roman" w:hAnsi="Times New Roman"/>
          <w:sz w:val="24"/>
          <w:szCs w:val="24"/>
        </w:rPr>
        <w:t>reglamentuojančios teisės aktų normos</w:t>
      </w:r>
      <w:r w:rsidRPr="004B444D">
        <w:rPr>
          <w:rFonts w:ascii="Times New Roman" w:hAnsi="Times New Roman"/>
          <w:sz w:val="24"/>
          <w:szCs w:val="24"/>
        </w:rPr>
        <w:t xml:space="preserve">, </w:t>
      </w:r>
      <w:r w:rsidR="00D411CD" w:rsidRPr="004B444D">
        <w:rPr>
          <w:rFonts w:ascii="Times New Roman" w:hAnsi="Times New Roman"/>
          <w:sz w:val="24"/>
          <w:szCs w:val="24"/>
        </w:rPr>
        <w:t>Į</w:t>
      </w:r>
      <w:r w:rsidRPr="004B444D">
        <w:rPr>
          <w:rFonts w:ascii="Times New Roman" w:hAnsi="Times New Roman"/>
          <w:sz w:val="24"/>
          <w:szCs w:val="24"/>
        </w:rPr>
        <w:t>sakymas, namo gyventojų teisės</w:t>
      </w:r>
      <w:r w:rsidR="00C3628D" w:rsidRPr="004B444D">
        <w:rPr>
          <w:rFonts w:ascii="Times New Roman" w:hAnsi="Times New Roman"/>
          <w:sz w:val="24"/>
          <w:szCs w:val="24"/>
        </w:rPr>
        <w:t>,</w:t>
      </w:r>
      <w:r w:rsidRPr="004B444D">
        <w:rPr>
          <w:rFonts w:ascii="Times New Roman" w:hAnsi="Times New Roman"/>
          <w:sz w:val="24"/>
          <w:szCs w:val="24"/>
        </w:rPr>
        <w:t xml:space="preserve"> teisėtų lūkesčių apsaugos principas. </w:t>
      </w:r>
      <w:r w:rsidR="00C3628D" w:rsidRPr="004B444D">
        <w:rPr>
          <w:rFonts w:ascii="Times New Roman" w:hAnsi="Times New Roman"/>
          <w:sz w:val="24"/>
          <w:szCs w:val="24"/>
        </w:rPr>
        <w:t xml:space="preserve">Teismai ieškovei ir valstybei naudoti tenkančias žemės sklypo dalis apskaičiavo pagal </w:t>
      </w:r>
      <w:r w:rsidR="00D411CD" w:rsidRPr="004B444D">
        <w:rPr>
          <w:rFonts w:ascii="Times New Roman" w:hAnsi="Times New Roman"/>
          <w:sz w:val="24"/>
          <w:szCs w:val="24"/>
        </w:rPr>
        <w:t>Į</w:t>
      </w:r>
      <w:r w:rsidR="00C3628D" w:rsidRPr="004B444D">
        <w:rPr>
          <w:rFonts w:ascii="Times New Roman" w:hAnsi="Times New Roman"/>
          <w:sz w:val="24"/>
          <w:szCs w:val="24"/>
        </w:rPr>
        <w:t xml:space="preserve">sakymą. Teisės aktuose nėra </w:t>
      </w:r>
      <w:r w:rsidR="0068104E">
        <w:rPr>
          <w:rFonts w:ascii="Times New Roman" w:hAnsi="Times New Roman"/>
          <w:sz w:val="24"/>
          <w:szCs w:val="24"/>
        </w:rPr>
        <w:t>įtvirtin</w:t>
      </w:r>
      <w:r w:rsidR="00C3628D" w:rsidRPr="004B444D">
        <w:rPr>
          <w:rFonts w:ascii="Times New Roman" w:hAnsi="Times New Roman"/>
          <w:sz w:val="24"/>
          <w:szCs w:val="24"/>
        </w:rPr>
        <w:t>ta, kad, nustatant naudojimosi tvarką, bendraturčiams skirtos naudotis žemės sklypo dalys privalo būti išskiriamos proporcingai pagal nuosavybės teise turimą statinių plotą</w:t>
      </w:r>
      <w:r w:rsidR="004F5314">
        <w:rPr>
          <w:rFonts w:ascii="Times New Roman" w:hAnsi="Times New Roman"/>
          <w:sz w:val="24"/>
          <w:szCs w:val="24"/>
        </w:rPr>
        <w:t>.</w:t>
      </w:r>
    </w:p>
    <w:p w14:paraId="3CB65DF2" w14:textId="4DD713F3" w:rsidR="004B5049" w:rsidRPr="004B444D" w:rsidRDefault="00C3628D" w:rsidP="00AF155F">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Ieškovės planas nėra racionalus, nes jame itin neproporcingai paskirstytas ieškovei ir valstybei individualiai naudotis skirtas neužstatytas plotas. Planas neatitinka to, kaip žemės sklypas ilgą laiką buvo naudojamas</w:t>
      </w:r>
      <w:r w:rsidR="002F1854" w:rsidRPr="004B444D">
        <w:rPr>
          <w:rFonts w:ascii="Times New Roman" w:hAnsi="Times New Roman"/>
          <w:iCs/>
          <w:sz w:val="24"/>
          <w:szCs w:val="24"/>
        </w:rPr>
        <w:t>, prieštarauja</w:t>
      </w:r>
      <w:r w:rsidR="0040550F" w:rsidRPr="004B444D">
        <w:rPr>
          <w:rFonts w:ascii="Times New Roman" w:hAnsi="Times New Roman"/>
          <w:iCs/>
          <w:sz w:val="24"/>
          <w:szCs w:val="24"/>
        </w:rPr>
        <w:t xml:space="preserve"> detaliojo plano sprendiniams. Nustačius ieškovės siūlomą naudojimosi tvarką, butų savininkai neturėtų galimybės statyti automobilių šalia namo. Žemės sklype nėra tiek laisvo ploto, kad būtų galima išskirti tiek automobilių stovėjimo vietų, kiek jų turi būti pagal statybos techninius reglamentus</w:t>
      </w:r>
      <w:r w:rsidR="00D14CDA" w:rsidRPr="004B444D">
        <w:rPr>
          <w:rFonts w:ascii="Times New Roman" w:hAnsi="Times New Roman"/>
          <w:iCs/>
          <w:sz w:val="24"/>
          <w:szCs w:val="24"/>
        </w:rPr>
        <w:t>. Susidariusi situacija spręstina paskiriant visą žemę po aikštele naudotis bendrai. Vieną žemės sklypo dal</w:t>
      </w:r>
      <w:r w:rsidR="00012CCD" w:rsidRPr="004B444D">
        <w:rPr>
          <w:rFonts w:ascii="Times New Roman" w:hAnsi="Times New Roman"/>
          <w:iCs/>
          <w:sz w:val="24"/>
          <w:szCs w:val="24"/>
        </w:rPr>
        <w:t>į</w:t>
      </w:r>
      <w:r w:rsidR="00D14CDA" w:rsidRPr="004B444D">
        <w:rPr>
          <w:rFonts w:ascii="Times New Roman" w:hAnsi="Times New Roman"/>
          <w:iCs/>
          <w:sz w:val="24"/>
          <w:szCs w:val="24"/>
        </w:rPr>
        <w:t xml:space="preserve"> ieškovė </w:t>
      </w:r>
      <w:r w:rsidR="00D14CDA" w:rsidRPr="004B444D">
        <w:rPr>
          <w:rFonts w:ascii="Times New Roman" w:hAnsi="Times New Roman"/>
          <w:iCs/>
          <w:sz w:val="24"/>
          <w:szCs w:val="24"/>
        </w:rPr>
        <w:lastRenderedPageBreak/>
        <w:t>siekia paskirti naudotis sau</w:t>
      </w:r>
      <w:r w:rsidR="0068104E">
        <w:rPr>
          <w:rFonts w:ascii="Times New Roman" w:hAnsi="Times New Roman"/>
          <w:iCs/>
          <w:sz w:val="24"/>
          <w:szCs w:val="24"/>
        </w:rPr>
        <w:t>,</w:t>
      </w:r>
      <w:r w:rsidR="00D14CDA" w:rsidRPr="004B444D">
        <w:rPr>
          <w:rFonts w:ascii="Times New Roman" w:hAnsi="Times New Roman"/>
          <w:iCs/>
          <w:sz w:val="24"/>
          <w:szCs w:val="24"/>
        </w:rPr>
        <w:t xml:space="preserve"> siekdama padėti trečiajam asmeniui</w:t>
      </w:r>
      <w:r w:rsidR="00E513D7" w:rsidRPr="004B444D">
        <w:rPr>
          <w:rFonts w:ascii="Times New Roman" w:hAnsi="Times New Roman"/>
          <w:iCs/>
          <w:sz w:val="24"/>
          <w:szCs w:val="24"/>
        </w:rPr>
        <w:t xml:space="preserve"> </w:t>
      </w:r>
      <w:r w:rsidR="00D14CDA" w:rsidRPr="004B444D">
        <w:rPr>
          <w:rFonts w:ascii="Times New Roman" w:hAnsi="Times New Roman"/>
          <w:sz w:val="24"/>
          <w:szCs w:val="24"/>
        </w:rPr>
        <w:t>UAB „</w:t>
      </w:r>
      <w:proofErr w:type="spellStart"/>
      <w:r w:rsidR="00D14CDA" w:rsidRPr="004B444D">
        <w:rPr>
          <w:rFonts w:ascii="Times New Roman" w:hAnsi="Times New Roman"/>
          <w:sz w:val="24"/>
          <w:szCs w:val="24"/>
        </w:rPr>
        <w:t>Juice</w:t>
      </w:r>
      <w:proofErr w:type="spellEnd"/>
      <w:r w:rsidR="00D14CDA" w:rsidRPr="004B444D">
        <w:rPr>
          <w:rFonts w:ascii="Times New Roman" w:hAnsi="Times New Roman"/>
          <w:sz w:val="24"/>
          <w:szCs w:val="24"/>
        </w:rPr>
        <w:t xml:space="preserve"> &amp; </w:t>
      </w:r>
      <w:proofErr w:type="spellStart"/>
      <w:r w:rsidR="00D14CDA" w:rsidRPr="004B444D">
        <w:rPr>
          <w:rFonts w:ascii="Times New Roman" w:hAnsi="Times New Roman"/>
          <w:sz w:val="24"/>
          <w:szCs w:val="24"/>
        </w:rPr>
        <w:t>water</w:t>
      </w:r>
      <w:proofErr w:type="spellEnd"/>
      <w:r w:rsidR="00D14CDA" w:rsidRPr="004B444D">
        <w:rPr>
          <w:rFonts w:ascii="Times New Roman" w:hAnsi="Times New Roman"/>
          <w:sz w:val="24"/>
          <w:szCs w:val="24"/>
        </w:rPr>
        <w:t xml:space="preserve"> </w:t>
      </w:r>
      <w:proofErr w:type="spellStart"/>
      <w:r w:rsidR="00D14CDA" w:rsidRPr="004B444D">
        <w:rPr>
          <w:rFonts w:ascii="Times New Roman" w:hAnsi="Times New Roman"/>
          <w:sz w:val="24"/>
          <w:szCs w:val="24"/>
        </w:rPr>
        <w:t>group</w:t>
      </w:r>
      <w:proofErr w:type="spellEnd"/>
      <w:r w:rsidR="00D14CDA" w:rsidRPr="004B444D">
        <w:rPr>
          <w:rFonts w:ascii="Times New Roman" w:hAnsi="Times New Roman"/>
          <w:sz w:val="24"/>
          <w:szCs w:val="24"/>
        </w:rPr>
        <w:t xml:space="preserve">“ </w:t>
      </w:r>
      <w:r w:rsidR="00D14CDA" w:rsidRPr="004B444D">
        <w:rPr>
          <w:rFonts w:ascii="Times New Roman" w:hAnsi="Times New Roman"/>
          <w:iCs/>
          <w:sz w:val="24"/>
          <w:szCs w:val="24"/>
        </w:rPr>
        <w:t xml:space="preserve">įteisinti savavališkai atliktus statybos darbus gretimame žemės sklype. </w:t>
      </w:r>
      <w:r w:rsidR="00012CCD" w:rsidRPr="004B444D">
        <w:rPr>
          <w:rFonts w:ascii="Times New Roman" w:hAnsi="Times New Roman"/>
          <w:iCs/>
          <w:sz w:val="24"/>
          <w:szCs w:val="24"/>
        </w:rPr>
        <w:t>Taip ji ir trečiasis asmuo piktnaudžiauja teise.</w:t>
      </w:r>
    </w:p>
    <w:p w14:paraId="44C8DEF2" w14:textId="0F108D2A" w:rsidR="00170FC6" w:rsidRPr="004B444D" w:rsidRDefault="00B7674A" w:rsidP="00387B18">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Atsakovė NŽT</w:t>
      </w:r>
      <w:r w:rsidR="00170FC6" w:rsidRPr="004B444D">
        <w:rPr>
          <w:rFonts w:ascii="Times New Roman" w:hAnsi="Times New Roman"/>
          <w:sz w:val="24"/>
          <w:szCs w:val="24"/>
        </w:rPr>
        <w:t xml:space="preserve"> </w:t>
      </w:r>
      <w:r w:rsidR="00170FC6" w:rsidRPr="004B444D">
        <w:rPr>
          <w:rFonts w:ascii="Times New Roman" w:hAnsi="Times New Roman"/>
          <w:iCs/>
          <w:sz w:val="24"/>
          <w:szCs w:val="24"/>
        </w:rPr>
        <w:t>atsiliepimu į kasacin</w:t>
      </w:r>
      <w:r w:rsidRPr="004B444D">
        <w:rPr>
          <w:rFonts w:ascii="Times New Roman" w:hAnsi="Times New Roman"/>
          <w:iCs/>
          <w:sz w:val="24"/>
          <w:szCs w:val="24"/>
        </w:rPr>
        <w:t>ius</w:t>
      </w:r>
      <w:r w:rsidR="00170FC6" w:rsidRPr="004B444D">
        <w:rPr>
          <w:rFonts w:ascii="Times New Roman" w:hAnsi="Times New Roman"/>
          <w:iCs/>
          <w:sz w:val="24"/>
          <w:szCs w:val="24"/>
        </w:rPr>
        <w:t xml:space="preserve"> skund</w:t>
      </w:r>
      <w:r w:rsidRPr="004B444D">
        <w:rPr>
          <w:rFonts w:ascii="Times New Roman" w:hAnsi="Times New Roman"/>
          <w:iCs/>
          <w:sz w:val="24"/>
          <w:szCs w:val="24"/>
        </w:rPr>
        <w:t>us</w:t>
      </w:r>
      <w:r w:rsidR="00170FC6" w:rsidRPr="004B444D">
        <w:rPr>
          <w:rFonts w:ascii="Times New Roman" w:hAnsi="Times New Roman"/>
          <w:iCs/>
          <w:sz w:val="24"/>
          <w:szCs w:val="24"/>
        </w:rPr>
        <w:t xml:space="preserve"> praš</w:t>
      </w:r>
      <w:r w:rsidRPr="004B444D">
        <w:rPr>
          <w:rFonts w:ascii="Times New Roman" w:hAnsi="Times New Roman"/>
          <w:iCs/>
          <w:sz w:val="24"/>
          <w:szCs w:val="24"/>
        </w:rPr>
        <w:t>o atmesti ieškovės kasacinį skundą, o dėl atsakovių kasacinio skundo spręsti teismo nuožiūra</w:t>
      </w:r>
      <w:r w:rsidR="00170FC6" w:rsidRPr="004B444D">
        <w:rPr>
          <w:rFonts w:ascii="Times New Roman" w:hAnsi="Times New Roman"/>
          <w:sz w:val="24"/>
          <w:szCs w:val="24"/>
        </w:rPr>
        <w:t>. Atsiliepime nurodomi šie argumentai:</w:t>
      </w:r>
    </w:p>
    <w:p w14:paraId="360E133C" w14:textId="700BB32F" w:rsidR="00170FC6" w:rsidRPr="004B444D" w:rsidRDefault="002A0DD4" w:rsidP="00912AEB">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A</w:t>
      </w:r>
      <w:r w:rsidR="00A94696" w:rsidRPr="004B444D">
        <w:rPr>
          <w:rFonts w:ascii="Times New Roman" w:eastAsia="TimesNewRomanPSMT" w:hAnsi="Times New Roman"/>
          <w:sz w:val="24"/>
          <w:szCs w:val="24"/>
        </w:rPr>
        <w:t xml:space="preserve">ikštelė yra namo ir prekybos pastato priklausinys, nes nuo </w:t>
      </w:r>
      <w:r w:rsidR="0068104E">
        <w:rPr>
          <w:rFonts w:ascii="Times New Roman" w:eastAsia="TimesNewRomanPSMT" w:hAnsi="Times New Roman"/>
          <w:sz w:val="24"/>
          <w:szCs w:val="24"/>
        </w:rPr>
        <w:t>savo</w:t>
      </w:r>
      <w:r w:rsidR="00A94696" w:rsidRPr="004B444D">
        <w:rPr>
          <w:rFonts w:ascii="Times New Roman" w:eastAsia="TimesNewRomanPSMT" w:hAnsi="Times New Roman"/>
          <w:sz w:val="24"/>
          <w:szCs w:val="24"/>
        </w:rPr>
        <w:t xml:space="preserve"> įreng</w:t>
      </w:r>
      <w:r w:rsidR="0068104E">
        <w:rPr>
          <w:rFonts w:ascii="Times New Roman" w:eastAsia="TimesNewRomanPSMT" w:hAnsi="Times New Roman"/>
          <w:sz w:val="24"/>
          <w:szCs w:val="24"/>
        </w:rPr>
        <w:t>imo</w:t>
      </w:r>
      <w:r w:rsidR="00A94696" w:rsidRPr="004B444D">
        <w:rPr>
          <w:rFonts w:ascii="Times New Roman" w:eastAsia="TimesNewRomanPSMT" w:hAnsi="Times New Roman"/>
          <w:sz w:val="24"/>
          <w:szCs w:val="24"/>
        </w:rPr>
        <w:t xml:space="preserve"> ji buvo naudojama </w:t>
      </w:r>
      <w:r w:rsidR="00D81F11" w:rsidRPr="004B444D">
        <w:rPr>
          <w:rFonts w:ascii="Times New Roman" w:eastAsia="TimesNewRomanPSMT" w:hAnsi="Times New Roman"/>
          <w:sz w:val="24"/>
          <w:szCs w:val="24"/>
        </w:rPr>
        <w:t>tenkinant šių pastatų poreikius</w:t>
      </w:r>
      <w:r w:rsidR="00A94696" w:rsidRPr="004B444D">
        <w:rPr>
          <w:rFonts w:ascii="Times New Roman" w:eastAsia="TimesNewRomanPSMT" w:hAnsi="Times New Roman"/>
          <w:sz w:val="24"/>
          <w:szCs w:val="24"/>
        </w:rPr>
        <w:t xml:space="preserve">. </w:t>
      </w:r>
      <w:r w:rsidR="00C35DFA" w:rsidRPr="004B444D">
        <w:rPr>
          <w:rFonts w:ascii="Times New Roman" w:eastAsia="TimesNewRomanPSMT" w:hAnsi="Times New Roman"/>
          <w:sz w:val="24"/>
          <w:szCs w:val="24"/>
        </w:rPr>
        <w:t xml:space="preserve">Įvertinus kasacinio teismo praktikoje pateiktus išaiškinimus dėl daiktų pripažinimo priklausiniais, </w:t>
      </w:r>
      <w:r w:rsidR="00D81F11" w:rsidRPr="004B444D">
        <w:rPr>
          <w:rFonts w:ascii="Times New Roman" w:eastAsia="TimesNewRomanPSMT" w:hAnsi="Times New Roman"/>
          <w:sz w:val="24"/>
          <w:szCs w:val="24"/>
        </w:rPr>
        <w:t>Reglamento</w:t>
      </w:r>
      <w:r w:rsidR="00C35DFA" w:rsidRPr="004B444D">
        <w:rPr>
          <w:rFonts w:ascii="Times New Roman" w:eastAsia="TimesNewRomanPSMT" w:hAnsi="Times New Roman"/>
          <w:sz w:val="24"/>
          <w:szCs w:val="24"/>
        </w:rPr>
        <w:t xml:space="preserve"> nuostatas, kad kiemo aikštelė priskirtina prie inžinerinių statinių, neturinčių aiškios funkcinės priklausomybės ar apibrėžto naudojimo, tarnaujančių pagrindiniam daiktui, atsižvelgus į aikštelės naudojimo pobūdį ir funkcinį ryšį, darytina išvada, kad </w:t>
      </w:r>
      <w:r w:rsidRPr="004B444D">
        <w:rPr>
          <w:rFonts w:ascii="Times New Roman" w:eastAsia="TimesNewRomanPSMT" w:hAnsi="Times New Roman"/>
          <w:sz w:val="24"/>
          <w:szCs w:val="24"/>
        </w:rPr>
        <w:t>ji yra</w:t>
      </w:r>
      <w:r w:rsidR="00C35DFA" w:rsidRPr="004B444D">
        <w:rPr>
          <w:rFonts w:ascii="Times New Roman" w:eastAsia="TimesNewRomanPSMT" w:hAnsi="Times New Roman"/>
          <w:sz w:val="24"/>
          <w:szCs w:val="24"/>
        </w:rPr>
        <w:t xml:space="preserve"> antraeilis statinys, skirtas namui ir prekybos paskirties pastatui</w:t>
      </w:r>
      <w:r w:rsidR="00D81F11" w:rsidRPr="004B444D">
        <w:rPr>
          <w:rFonts w:ascii="Times New Roman" w:eastAsia="TimesNewRomanPSMT" w:hAnsi="Times New Roman"/>
          <w:sz w:val="24"/>
          <w:szCs w:val="24"/>
        </w:rPr>
        <w:t xml:space="preserve"> </w:t>
      </w:r>
      <w:r w:rsidR="00C35DFA" w:rsidRPr="004B444D">
        <w:rPr>
          <w:rFonts w:ascii="Times New Roman" w:eastAsia="TimesNewRomanPSMT" w:hAnsi="Times New Roman"/>
          <w:sz w:val="24"/>
          <w:szCs w:val="24"/>
        </w:rPr>
        <w:t xml:space="preserve">aptarnauti. </w:t>
      </w:r>
      <w:r w:rsidR="00933BD3">
        <w:rPr>
          <w:rFonts w:ascii="Times New Roman" w:eastAsia="TimesNewRomanPSMT" w:hAnsi="Times New Roman"/>
          <w:sz w:val="24"/>
          <w:szCs w:val="24"/>
        </w:rPr>
        <w:t xml:space="preserve">Kai </w:t>
      </w:r>
      <w:r w:rsidR="00D81F11" w:rsidRPr="004B444D">
        <w:rPr>
          <w:rFonts w:ascii="Times New Roman" w:eastAsia="TimesNewRomanPSMT" w:hAnsi="Times New Roman"/>
          <w:sz w:val="24"/>
          <w:szCs w:val="24"/>
        </w:rPr>
        <w:t>Į</w:t>
      </w:r>
      <w:r w:rsidR="00C35DFA" w:rsidRPr="004B444D">
        <w:rPr>
          <w:rFonts w:ascii="Times New Roman" w:eastAsia="TimesNewRomanPSMT" w:hAnsi="Times New Roman"/>
          <w:sz w:val="24"/>
          <w:szCs w:val="24"/>
        </w:rPr>
        <w:t xml:space="preserve">sakymu </w:t>
      </w:r>
      <w:r w:rsidR="00933BD3">
        <w:rPr>
          <w:rFonts w:ascii="Times New Roman" w:eastAsia="TimesNewRomanPSMT" w:hAnsi="Times New Roman"/>
          <w:sz w:val="24"/>
          <w:szCs w:val="24"/>
        </w:rPr>
        <w:t xml:space="preserve">buvo </w:t>
      </w:r>
      <w:r w:rsidR="00C35DFA" w:rsidRPr="004B444D">
        <w:rPr>
          <w:rFonts w:ascii="Times New Roman" w:eastAsia="TimesNewRomanPSMT" w:hAnsi="Times New Roman"/>
          <w:sz w:val="24"/>
          <w:szCs w:val="24"/>
        </w:rPr>
        <w:t>nustat</w:t>
      </w:r>
      <w:r w:rsidR="00933BD3">
        <w:rPr>
          <w:rFonts w:ascii="Times New Roman" w:eastAsia="TimesNewRomanPSMT" w:hAnsi="Times New Roman"/>
          <w:sz w:val="24"/>
          <w:szCs w:val="24"/>
        </w:rPr>
        <w:t>omos</w:t>
      </w:r>
      <w:r w:rsidR="00C35DFA" w:rsidRPr="004B444D">
        <w:rPr>
          <w:rFonts w:ascii="Times New Roman" w:eastAsia="TimesNewRomanPSMT" w:hAnsi="Times New Roman"/>
          <w:sz w:val="24"/>
          <w:szCs w:val="24"/>
        </w:rPr>
        <w:t xml:space="preserve"> žemės sklypo dal</w:t>
      </w:r>
      <w:r w:rsidR="00933BD3">
        <w:rPr>
          <w:rFonts w:ascii="Times New Roman" w:eastAsia="TimesNewRomanPSMT" w:hAnsi="Times New Roman"/>
          <w:sz w:val="24"/>
          <w:szCs w:val="24"/>
        </w:rPr>
        <w:t>y</w:t>
      </w:r>
      <w:r w:rsidR="00C35DFA" w:rsidRPr="004B444D">
        <w:rPr>
          <w:rFonts w:ascii="Times New Roman" w:eastAsia="TimesNewRomanPSMT" w:hAnsi="Times New Roman"/>
          <w:sz w:val="24"/>
          <w:szCs w:val="24"/>
        </w:rPr>
        <w:t>s, reikaling</w:t>
      </w:r>
      <w:r w:rsidR="00933BD3">
        <w:rPr>
          <w:rFonts w:ascii="Times New Roman" w:eastAsia="TimesNewRomanPSMT" w:hAnsi="Times New Roman"/>
          <w:sz w:val="24"/>
          <w:szCs w:val="24"/>
        </w:rPr>
        <w:t>o</w:t>
      </w:r>
      <w:r w:rsidR="00C35DFA" w:rsidRPr="004B444D">
        <w:rPr>
          <w:rFonts w:ascii="Times New Roman" w:eastAsia="TimesNewRomanPSMT" w:hAnsi="Times New Roman"/>
          <w:sz w:val="24"/>
          <w:szCs w:val="24"/>
        </w:rPr>
        <w:t xml:space="preserve">s jame esantiems savarankiškai funkcionuojantiems statiniams eksploatuoti, jos buvo išskirtos tik namui ir prekybos pastatui; aikštelei nebuvo išskirta žemės sklypo dalis, nes ji buvo laikoma priklausiniu, </w:t>
      </w:r>
      <w:r w:rsidR="00CB3C48" w:rsidRPr="00DB7872">
        <w:rPr>
          <w:rFonts w:ascii="Times New Roman" w:eastAsia="TimesNewRomanPSMT" w:hAnsi="Times New Roman"/>
          <w:sz w:val="24"/>
          <w:szCs w:val="24"/>
        </w:rPr>
        <w:t xml:space="preserve">kuriam </w:t>
      </w:r>
      <w:r w:rsidR="00C35DFA" w:rsidRPr="00DB7872">
        <w:rPr>
          <w:rFonts w:ascii="Times New Roman" w:eastAsia="TimesNewRomanPSMT" w:hAnsi="Times New Roman"/>
          <w:sz w:val="24"/>
          <w:szCs w:val="24"/>
        </w:rPr>
        <w:t>negal</w:t>
      </w:r>
      <w:r w:rsidR="00CB3C48" w:rsidRPr="00DB7872">
        <w:rPr>
          <w:rFonts w:ascii="Times New Roman" w:eastAsia="TimesNewRomanPSMT" w:hAnsi="Times New Roman"/>
          <w:sz w:val="24"/>
          <w:szCs w:val="24"/>
        </w:rPr>
        <w:t xml:space="preserve">i </w:t>
      </w:r>
      <w:r w:rsidR="00C35DFA" w:rsidRPr="00DB7872">
        <w:rPr>
          <w:rFonts w:ascii="Times New Roman" w:eastAsia="TimesNewRomanPSMT" w:hAnsi="Times New Roman"/>
          <w:sz w:val="24"/>
          <w:szCs w:val="24"/>
        </w:rPr>
        <w:t xml:space="preserve">būti išskirta valstybinės žemės sklypo dalis. </w:t>
      </w:r>
      <w:r w:rsidR="00D81F11" w:rsidRPr="00DB7872">
        <w:rPr>
          <w:rFonts w:ascii="Times New Roman" w:eastAsia="TimesNewRomanPSMT" w:hAnsi="Times New Roman"/>
          <w:sz w:val="24"/>
          <w:szCs w:val="24"/>
        </w:rPr>
        <w:t>Į</w:t>
      </w:r>
      <w:r w:rsidR="00912AEB" w:rsidRPr="00DB7872">
        <w:rPr>
          <w:rFonts w:ascii="Times New Roman" w:eastAsia="TimesNewRomanPSMT" w:hAnsi="Times New Roman"/>
          <w:sz w:val="24"/>
          <w:szCs w:val="24"/>
        </w:rPr>
        <w:t>sakymas</w:t>
      </w:r>
      <w:r w:rsidRPr="00DB7872">
        <w:rPr>
          <w:rFonts w:ascii="Times New Roman" w:eastAsia="TimesNewRomanPSMT" w:hAnsi="Times New Roman"/>
          <w:sz w:val="24"/>
          <w:szCs w:val="24"/>
        </w:rPr>
        <w:t xml:space="preserve"> ir</w:t>
      </w:r>
      <w:r w:rsidR="00912AEB" w:rsidRPr="00DB7872">
        <w:rPr>
          <w:rFonts w:ascii="Times New Roman" w:eastAsia="TimesNewRomanPSMT" w:hAnsi="Times New Roman"/>
          <w:sz w:val="24"/>
          <w:szCs w:val="24"/>
        </w:rPr>
        <w:t xml:space="preserve"> kitas NŽT raštas, kuriame išdėstyta tokia pati pozicija, yra galiojantys ir nenuginčyti. Žemės įstatymo nuostatos, galiojusio</w:t>
      </w:r>
      <w:r w:rsidR="00CB3C48" w:rsidRPr="00DB7872">
        <w:rPr>
          <w:rFonts w:ascii="Times New Roman" w:eastAsia="TimesNewRomanPSMT" w:hAnsi="Times New Roman"/>
          <w:sz w:val="24"/>
          <w:szCs w:val="24"/>
        </w:rPr>
        <w:t>s</w:t>
      </w:r>
      <w:r w:rsidR="00912AEB" w:rsidRPr="00DB7872">
        <w:rPr>
          <w:rFonts w:ascii="Times New Roman" w:eastAsia="TimesNewRomanPSMT" w:hAnsi="Times New Roman"/>
          <w:sz w:val="24"/>
          <w:szCs w:val="24"/>
        </w:rPr>
        <w:t xml:space="preserve"> priimant </w:t>
      </w:r>
      <w:r w:rsidR="00D81F11" w:rsidRPr="00DB7872">
        <w:rPr>
          <w:rFonts w:ascii="Times New Roman" w:eastAsia="TimesNewRomanPSMT" w:hAnsi="Times New Roman"/>
          <w:sz w:val="24"/>
          <w:szCs w:val="24"/>
        </w:rPr>
        <w:t>Į</w:t>
      </w:r>
      <w:r w:rsidR="00912AEB" w:rsidRPr="00DB7872">
        <w:rPr>
          <w:rFonts w:ascii="Times New Roman" w:eastAsia="TimesNewRomanPSMT" w:hAnsi="Times New Roman"/>
          <w:sz w:val="24"/>
          <w:szCs w:val="24"/>
        </w:rPr>
        <w:t xml:space="preserve">sakymą, </w:t>
      </w:r>
      <w:r w:rsidR="00D81F11" w:rsidRPr="00DB7872">
        <w:rPr>
          <w:rFonts w:ascii="Times New Roman" w:eastAsia="TimesNewRomanPSMT" w:hAnsi="Times New Roman"/>
          <w:sz w:val="24"/>
          <w:szCs w:val="24"/>
        </w:rPr>
        <w:t>nustatė</w:t>
      </w:r>
      <w:r w:rsidR="00912AEB" w:rsidRPr="00DB7872">
        <w:rPr>
          <w:rFonts w:ascii="Times New Roman" w:eastAsia="TimesNewRomanPSMT" w:hAnsi="Times New Roman"/>
          <w:sz w:val="24"/>
          <w:szCs w:val="24"/>
        </w:rPr>
        <w:t xml:space="preserve"> NŽT </w:t>
      </w:r>
      <w:r w:rsidR="00D81F11" w:rsidRPr="00DB7872">
        <w:rPr>
          <w:rFonts w:ascii="Times New Roman" w:eastAsia="TimesNewRomanPSMT" w:hAnsi="Times New Roman"/>
          <w:sz w:val="24"/>
          <w:szCs w:val="24"/>
        </w:rPr>
        <w:t xml:space="preserve">teisę </w:t>
      </w:r>
      <w:r w:rsidR="00912AEB" w:rsidRPr="00DB7872">
        <w:rPr>
          <w:rFonts w:ascii="Times New Roman" w:eastAsia="TimesNewRomanPSMT" w:hAnsi="Times New Roman"/>
          <w:sz w:val="24"/>
          <w:szCs w:val="24"/>
        </w:rPr>
        <w:t>vertinti, ar statinys laikytinas priklausiniu</w:t>
      </w:r>
      <w:r w:rsidR="002C5276" w:rsidRPr="00DB7872">
        <w:rPr>
          <w:rFonts w:ascii="Times New Roman" w:eastAsia="TimesNewRomanPSMT" w:hAnsi="Times New Roman"/>
          <w:sz w:val="24"/>
          <w:szCs w:val="24"/>
        </w:rPr>
        <w:t>, ar</w:t>
      </w:r>
      <w:r w:rsidR="00912AEB" w:rsidRPr="00DB7872">
        <w:rPr>
          <w:rFonts w:ascii="Times New Roman" w:eastAsia="TimesNewRomanPSMT" w:hAnsi="Times New Roman"/>
          <w:sz w:val="24"/>
          <w:szCs w:val="24"/>
        </w:rPr>
        <w:t xml:space="preserve"> jam turi būti išskirta žemės sklypo dalis</w:t>
      </w:r>
      <w:r w:rsidR="002C5276" w:rsidRPr="00DB7872">
        <w:rPr>
          <w:rFonts w:ascii="Times New Roman" w:eastAsia="TimesNewRomanPSMT" w:hAnsi="Times New Roman"/>
          <w:sz w:val="24"/>
          <w:szCs w:val="24"/>
        </w:rPr>
        <w:t>.</w:t>
      </w:r>
      <w:r w:rsidR="00912AEB" w:rsidRPr="00DB7872">
        <w:rPr>
          <w:rFonts w:ascii="Times New Roman" w:eastAsia="TimesNewRomanPSMT" w:hAnsi="Times New Roman"/>
          <w:sz w:val="24"/>
          <w:szCs w:val="24"/>
        </w:rPr>
        <w:t xml:space="preserve"> </w:t>
      </w:r>
      <w:r w:rsidR="00912AEB" w:rsidRPr="00CD4498">
        <w:rPr>
          <w:rFonts w:ascii="Times New Roman" w:eastAsia="TimesNewRomanPSMT" w:hAnsi="Times New Roman"/>
          <w:sz w:val="24"/>
          <w:szCs w:val="24"/>
        </w:rPr>
        <w:t xml:space="preserve">NŽT galiojančiais sprendimais yra nustačiusi, kad aikštelė – tai priklausinys, </w:t>
      </w:r>
      <w:r w:rsidR="002C5276" w:rsidRPr="00CD4498">
        <w:rPr>
          <w:rFonts w:ascii="Times New Roman" w:eastAsia="TimesNewRomanPSMT" w:hAnsi="Times New Roman"/>
          <w:sz w:val="24"/>
          <w:szCs w:val="24"/>
        </w:rPr>
        <w:t xml:space="preserve">todėl </w:t>
      </w:r>
      <w:r w:rsidR="00912AEB" w:rsidRPr="00CD4498">
        <w:rPr>
          <w:rFonts w:ascii="Times New Roman" w:eastAsia="TimesNewRomanPSMT" w:hAnsi="Times New Roman"/>
          <w:sz w:val="24"/>
          <w:szCs w:val="24"/>
        </w:rPr>
        <w:t>ši aplinkybė iš esmės byloje negali būti kvestionuojama</w:t>
      </w:r>
      <w:r w:rsidR="00912AEB" w:rsidRPr="00DB7872">
        <w:rPr>
          <w:rFonts w:ascii="Times New Roman" w:eastAsia="TimesNewRomanPSMT" w:hAnsi="Times New Roman"/>
          <w:sz w:val="24"/>
          <w:szCs w:val="24"/>
        </w:rPr>
        <w:t>. Tai, kad aikštelė neįregistruota kaip priklausinys, nereiškia, kad ji yra savarankiškas daiktas.</w:t>
      </w:r>
    </w:p>
    <w:p w14:paraId="5504B319" w14:textId="5A617244" w:rsidR="00170FC6" w:rsidRPr="004B444D" w:rsidRDefault="00BB4DA2" w:rsidP="003B6BEC">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 xml:space="preserve">Teismai laikėsi pozicijos, kad </w:t>
      </w:r>
      <w:r w:rsidR="00D81F11" w:rsidRPr="004B444D">
        <w:rPr>
          <w:rFonts w:ascii="Times New Roman" w:hAnsi="Times New Roman"/>
          <w:iCs/>
          <w:sz w:val="24"/>
          <w:szCs w:val="24"/>
        </w:rPr>
        <w:t>Į</w:t>
      </w:r>
      <w:r w:rsidRPr="004B444D">
        <w:rPr>
          <w:rFonts w:ascii="Times New Roman" w:hAnsi="Times New Roman"/>
          <w:iCs/>
          <w:sz w:val="24"/>
          <w:szCs w:val="24"/>
        </w:rPr>
        <w:t>sakymu ir planu nėra nustatyta naudojimosi tvarka, tačiau nustatant naudojimosi tvark</w:t>
      </w:r>
      <w:r w:rsidR="00D81F11" w:rsidRPr="004B444D">
        <w:rPr>
          <w:rFonts w:ascii="Times New Roman" w:hAnsi="Times New Roman"/>
          <w:iCs/>
          <w:sz w:val="24"/>
          <w:szCs w:val="24"/>
        </w:rPr>
        <w:t>ą</w:t>
      </w:r>
      <w:r w:rsidRPr="004B444D">
        <w:rPr>
          <w:rFonts w:ascii="Times New Roman" w:hAnsi="Times New Roman"/>
          <w:iCs/>
          <w:sz w:val="24"/>
          <w:szCs w:val="24"/>
        </w:rPr>
        <w:t xml:space="preserve"> turi būti remiamasi </w:t>
      </w:r>
      <w:r w:rsidR="002C5276" w:rsidRPr="004B444D">
        <w:rPr>
          <w:rFonts w:ascii="Times New Roman" w:hAnsi="Times New Roman"/>
          <w:iCs/>
          <w:sz w:val="24"/>
          <w:szCs w:val="24"/>
        </w:rPr>
        <w:t>juose</w:t>
      </w:r>
      <w:r w:rsidRPr="004B444D">
        <w:rPr>
          <w:rFonts w:ascii="Times New Roman" w:hAnsi="Times New Roman"/>
          <w:iCs/>
          <w:sz w:val="24"/>
          <w:szCs w:val="24"/>
        </w:rPr>
        <w:t xml:space="preserve"> išskirtomis žemės sklypo dalimis, nes valstybinės žemės teisiniams santykiams taikomas imperatyvus reglamentavimas. Pagal teisės aktus, statiniui yra išskiriama </w:t>
      </w:r>
      <w:r w:rsidR="002A0DD4" w:rsidRPr="004B444D">
        <w:rPr>
          <w:rFonts w:ascii="Times New Roman" w:hAnsi="Times New Roman"/>
          <w:iCs/>
          <w:sz w:val="24"/>
          <w:szCs w:val="24"/>
        </w:rPr>
        <w:t xml:space="preserve">jam </w:t>
      </w:r>
      <w:r w:rsidRPr="004B444D">
        <w:rPr>
          <w:rFonts w:ascii="Times New Roman" w:hAnsi="Times New Roman"/>
          <w:iCs/>
          <w:sz w:val="24"/>
          <w:szCs w:val="24"/>
        </w:rPr>
        <w:t xml:space="preserve">eksploatuoti reikalinga žemės sklypo dalis ir bendrai naudojamas plotas. </w:t>
      </w:r>
      <w:r w:rsidR="00D81F11" w:rsidRPr="004B444D">
        <w:rPr>
          <w:rFonts w:ascii="Times New Roman" w:hAnsi="Times New Roman"/>
          <w:iCs/>
          <w:sz w:val="24"/>
          <w:szCs w:val="24"/>
        </w:rPr>
        <w:t>Įsa</w:t>
      </w:r>
      <w:r w:rsidRPr="004B444D">
        <w:rPr>
          <w:rFonts w:ascii="Times New Roman" w:hAnsi="Times New Roman"/>
          <w:iCs/>
          <w:sz w:val="24"/>
          <w:szCs w:val="24"/>
        </w:rPr>
        <w:t>kyme išskirtos užstatytos ir laisvos žemės sklypo dalys, nurodytas jų plotas. Įsakymas priimtas atsižvelgiant į planą, kuriame buvo nustatytos žemės sklypo dalys, reikalingos statiniams eksploatuoti</w:t>
      </w:r>
      <w:r w:rsidR="002C5276" w:rsidRPr="004B444D">
        <w:rPr>
          <w:rFonts w:ascii="Times New Roman" w:hAnsi="Times New Roman"/>
          <w:iCs/>
          <w:sz w:val="24"/>
          <w:szCs w:val="24"/>
        </w:rPr>
        <w:t>,</w:t>
      </w:r>
      <w:r w:rsidRPr="004B444D">
        <w:rPr>
          <w:rFonts w:ascii="Times New Roman" w:hAnsi="Times New Roman"/>
          <w:iCs/>
          <w:sz w:val="24"/>
          <w:szCs w:val="24"/>
        </w:rPr>
        <w:t xml:space="preserve"> ir pastatų bendraturčių valdomas pastatų dalis; jame apskaičiuotos kiekvienam pastato savininkui tenkančios užstatytos ir neužstatytos žemės sklypo dalys. Įsakymas – tai viešojo administravimo subjekto priimtas administracinis aktas, </w:t>
      </w:r>
      <w:r w:rsidR="00D81F11" w:rsidRPr="004B444D">
        <w:rPr>
          <w:rFonts w:ascii="Times New Roman" w:hAnsi="Times New Roman"/>
          <w:iCs/>
          <w:sz w:val="24"/>
          <w:szCs w:val="24"/>
        </w:rPr>
        <w:t>juo</w:t>
      </w:r>
      <w:r w:rsidRPr="004B444D">
        <w:rPr>
          <w:rFonts w:ascii="Times New Roman" w:hAnsi="Times New Roman"/>
          <w:iCs/>
          <w:sz w:val="24"/>
          <w:szCs w:val="24"/>
        </w:rPr>
        <w:t xml:space="preserve"> asmenims yra sukurtos teisės ir pareigos.</w:t>
      </w:r>
      <w:r w:rsidR="00B36453" w:rsidRPr="004B444D">
        <w:rPr>
          <w:rFonts w:ascii="Times New Roman" w:hAnsi="Times New Roman"/>
          <w:iCs/>
          <w:sz w:val="24"/>
          <w:szCs w:val="24"/>
        </w:rPr>
        <w:t xml:space="preserve"> Ieškovė teisingai nurodo, kad</w:t>
      </w:r>
      <w:r w:rsidR="00933BD3">
        <w:rPr>
          <w:rFonts w:ascii="Times New Roman" w:hAnsi="Times New Roman"/>
          <w:iCs/>
          <w:sz w:val="24"/>
          <w:szCs w:val="24"/>
        </w:rPr>
        <w:t>,</w:t>
      </w:r>
      <w:r w:rsidR="00B36453" w:rsidRPr="004B444D">
        <w:rPr>
          <w:rFonts w:ascii="Times New Roman" w:hAnsi="Times New Roman"/>
          <w:iCs/>
          <w:sz w:val="24"/>
          <w:szCs w:val="24"/>
        </w:rPr>
        <w:t xml:space="preserve"> sprendžiant dėl kiekvienam asmeniui priskirtinos po statiniu esančios žemės sklypo dalies</w:t>
      </w:r>
      <w:r w:rsidR="00933BD3">
        <w:rPr>
          <w:rFonts w:ascii="Times New Roman" w:hAnsi="Times New Roman"/>
          <w:iCs/>
          <w:sz w:val="24"/>
          <w:szCs w:val="24"/>
        </w:rPr>
        <w:t>,</w:t>
      </w:r>
      <w:r w:rsidR="00B36453" w:rsidRPr="004B444D">
        <w:rPr>
          <w:rFonts w:ascii="Times New Roman" w:hAnsi="Times New Roman"/>
          <w:iCs/>
          <w:sz w:val="24"/>
          <w:szCs w:val="24"/>
        </w:rPr>
        <w:t xml:space="preserve"> reikia atsižvelgti į nuosavybės teise valdomą pastato plotą. </w:t>
      </w:r>
      <w:r w:rsidR="00D81F11" w:rsidRPr="004B444D">
        <w:rPr>
          <w:rFonts w:ascii="Times New Roman" w:hAnsi="Times New Roman"/>
          <w:iCs/>
          <w:sz w:val="24"/>
          <w:szCs w:val="24"/>
        </w:rPr>
        <w:t>Ji taip pat</w:t>
      </w:r>
      <w:r w:rsidR="00B36453" w:rsidRPr="004B444D">
        <w:rPr>
          <w:rFonts w:ascii="Times New Roman" w:hAnsi="Times New Roman"/>
          <w:iCs/>
          <w:sz w:val="24"/>
          <w:szCs w:val="24"/>
        </w:rPr>
        <w:t xml:space="preserve"> teisingai nurodo </w:t>
      </w:r>
      <w:r w:rsidR="00933BD3">
        <w:rPr>
          <w:rFonts w:ascii="Times New Roman" w:hAnsi="Times New Roman"/>
          <w:iCs/>
          <w:sz w:val="24"/>
          <w:szCs w:val="24"/>
        </w:rPr>
        <w:t>savo</w:t>
      </w:r>
      <w:r w:rsidR="00B36453" w:rsidRPr="004B444D">
        <w:rPr>
          <w:rFonts w:ascii="Times New Roman" w:hAnsi="Times New Roman"/>
          <w:iCs/>
          <w:sz w:val="24"/>
          <w:szCs w:val="24"/>
        </w:rPr>
        <w:t xml:space="preserve"> valdomą pastato plotą, tačiau jos nurodytas kitų bendraturčių valdomas pastato plotas neatitinka viešame registre esančių duomenų. Ieškovės siūloma naudojimosi tvarka prieštarauja</w:t>
      </w:r>
      <w:r w:rsidR="00D81F11" w:rsidRPr="004B444D">
        <w:rPr>
          <w:rFonts w:ascii="Times New Roman" w:hAnsi="Times New Roman"/>
          <w:iCs/>
          <w:sz w:val="24"/>
          <w:szCs w:val="24"/>
        </w:rPr>
        <w:t xml:space="preserve"> Į</w:t>
      </w:r>
      <w:r w:rsidR="00B36453" w:rsidRPr="004B444D">
        <w:rPr>
          <w:rFonts w:ascii="Times New Roman" w:hAnsi="Times New Roman"/>
          <w:iCs/>
          <w:sz w:val="24"/>
          <w:szCs w:val="24"/>
        </w:rPr>
        <w:t>sakymui, yra neracionali, pažeidžia namo gyventojų interesus.</w:t>
      </w:r>
    </w:p>
    <w:p w14:paraId="61E84FA5" w14:textId="3EBCCB05" w:rsidR="00123EE2" w:rsidRPr="004B444D" w:rsidRDefault="00B36453" w:rsidP="00912AEB">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Ieškovė nurodo, kad teismai nukrypo nuo savo formuojamos praktikos, tačiau jos nurodyt</w:t>
      </w:r>
      <w:r w:rsidR="002C5276" w:rsidRPr="004B444D">
        <w:rPr>
          <w:rFonts w:ascii="Times New Roman" w:hAnsi="Times New Roman"/>
          <w:iCs/>
          <w:sz w:val="24"/>
          <w:szCs w:val="24"/>
        </w:rPr>
        <w:t>u</w:t>
      </w:r>
      <w:r w:rsidRPr="004B444D">
        <w:rPr>
          <w:rFonts w:ascii="Times New Roman" w:hAnsi="Times New Roman"/>
          <w:iCs/>
          <w:sz w:val="24"/>
          <w:szCs w:val="24"/>
        </w:rPr>
        <w:t xml:space="preserve">ose </w:t>
      </w:r>
      <w:r w:rsidR="002C5276" w:rsidRPr="004B444D">
        <w:rPr>
          <w:rFonts w:ascii="Times New Roman" w:hAnsi="Times New Roman"/>
          <w:iCs/>
          <w:sz w:val="24"/>
          <w:szCs w:val="24"/>
        </w:rPr>
        <w:t xml:space="preserve">teismų </w:t>
      </w:r>
      <w:r w:rsidRPr="004B444D">
        <w:rPr>
          <w:rFonts w:ascii="Times New Roman" w:hAnsi="Times New Roman"/>
          <w:iCs/>
          <w:sz w:val="24"/>
          <w:szCs w:val="24"/>
        </w:rPr>
        <w:t xml:space="preserve">sprendimuose, kaip ir šioje byloje, buvo pažymėta, kad yra būtina vadovautis administraciniais aktais, kuriuose išskirtos žemės sklypo dalys. Ieškovė nurodo, kad po to, kai buvo priimtas </w:t>
      </w:r>
      <w:r w:rsidR="00D81F11" w:rsidRPr="004B444D">
        <w:rPr>
          <w:rFonts w:ascii="Times New Roman" w:hAnsi="Times New Roman"/>
          <w:iCs/>
          <w:sz w:val="24"/>
          <w:szCs w:val="24"/>
        </w:rPr>
        <w:t>Į</w:t>
      </w:r>
      <w:r w:rsidRPr="004B444D">
        <w:rPr>
          <w:rFonts w:ascii="Times New Roman" w:hAnsi="Times New Roman"/>
          <w:iCs/>
          <w:sz w:val="24"/>
          <w:szCs w:val="24"/>
        </w:rPr>
        <w:t>sakymas, buvo pakeisti žemės sklypo kadastro duomenys, tačiau žemės sklypo plotas</w:t>
      </w:r>
      <w:r w:rsidR="002C5276" w:rsidRPr="004B444D">
        <w:rPr>
          <w:rFonts w:ascii="Times New Roman" w:hAnsi="Times New Roman"/>
          <w:iCs/>
          <w:sz w:val="24"/>
          <w:szCs w:val="24"/>
        </w:rPr>
        <w:t xml:space="preserve"> ir</w:t>
      </w:r>
      <w:r w:rsidRPr="004B444D">
        <w:rPr>
          <w:rFonts w:ascii="Times New Roman" w:hAnsi="Times New Roman"/>
          <w:iCs/>
          <w:sz w:val="24"/>
          <w:szCs w:val="24"/>
        </w:rPr>
        <w:t xml:space="preserve"> užstatytas plotas nepakito</w:t>
      </w:r>
      <w:r w:rsidR="00E559F1" w:rsidRPr="004B444D">
        <w:rPr>
          <w:rFonts w:ascii="Times New Roman" w:hAnsi="Times New Roman"/>
          <w:iCs/>
          <w:sz w:val="24"/>
          <w:szCs w:val="24"/>
        </w:rPr>
        <w:t xml:space="preserve">, todėl </w:t>
      </w:r>
      <w:r w:rsidR="002A0DD4" w:rsidRPr="004B444D">
        <w:rPr>
          <w:rFonts w:ascii="Times New Roman" w:hAnsi="Times New Roman"/>
          <w:iCs/>
          <w:sz w:val="24"/>
          <w:szCs w:val="24"/>
        </w:rPr>
        <w:t>tai</w:t>
      </w:r>
      <w:r w:rsidR="00E559F1" w:rsidRPr="004B444D">
        <w:rPr>
          <w:rFonts w:ascii="Times New Roman" w:hAnsi="Times New Roman"/>
          <w:iCs/>
          <w:sz w:val="24"/>
          <w:szCs w:val="24"/>
        </w:rPr>
        <w:t xml:space="preserve"> neturi įtakos </w:t>
      </w:r>
      <w:r w:rsidR="00D81F11" w:rsidRPr="004B444D">
        <w:rPr>
          <w:rFonts w:ascii="Times New Roman" w:hAnsi="Times New Roman"/>
          <w:iCs/>
          <w:sz w:val="24"/>
          <w:szCs w:val="24"/>
        </w:rPr>
        <w:t>Į</w:t>
      </w:r>
      <w:r w:rsidR="00E559F1" w:rsidRPr="004B444D">
        <w:rPr>
          <w:rFonts w:ascii="Times New Roman" w:hAnsi="Times New Roman"/>
          <w:iCs/>
          <w:sz w:val="24"/>
          <w:szCs w:val="24"/>
        </w:rPr>
        <w:t>sakymo galiojimui.</w:t>
      </w:r>
    </w:p>
    <w:p w14:paraId="6F81C4BF" w14:textId="607B4F8D" w:rsidR="00750CCC" w:rsidRPr="00DB7872" w:rsidRDefault="00750CCC" w:rsidP="00912AEB">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 xml:space="preserve">Ieškovės pateiktame naudojimosi tvarkos projekte neproporcingai paskirstytos </w:t>
      </w:r>
      <w:proofErr w:type="spellStart"/>
      <w:r w:rsidRPr="004B444D">
        <w:rPr>
          <w:rFonts w:ascii="Times New Roman" w:hAnsi="Times New Roman"/>
          <w:iCs/>
          <w:sz w:val="24"/>
          <w:szCs w:val="24"/>
        </w:rPr>
        <w:t>bendraturtėms</w:t>
      </w:r>
      <w:proofErr w:type="spellEnd"/>
      <w:r w:rsidRPr="004B444D">
        <w:rPr>
          <w:rFonts w:ascii="Times New Roman" w:hAnsi="Times New Roman"/>
          <w:iCs/>
          <w:sz w:val="24"/>
          <w:szCs w:val="24"/>
        </w:rPr>
        <w:t xml:space="preserve"> tenkančios neužstatytos žemės sklypo dalys, todėl ji neužtikrins socialinės taikos. Nustačius ieškovės siūlomą naudojimosi tvarką, iš </w:t>
      </w:r>
      <w:r w:rsidR="002A0DD4" w:rsidRPr="004B444D">
        <w:rPr>
          <w:rFonts w:ascii="Times New Roman" w:hAnsi="Times New Roman"/>
          <w:iCs/>
          <w:sz w:val="24"/>
          <w:szCs w:val="24"/>
        </w:rPr>
        <w:t>kit</w:t>
      </w:r>
      <w:r w:rsidRPr="004B444D">
        <w:rPr>
          <w:rFonts w:ascii="Times New Roman" w:hAnsi="Times New Roman"/>
          <w:iCs/>
          <w:sz w:val="24"/>
          <w:szCs w:val="24"/>
        </w:rPr>
        <w:t xml:space="preserve">ų asmenų būtų atimta teisė turėti </w:t>
      </w:r>
      <w:r w:rsidR="00D81F11" w:rsidRPr="004B444D">
        <w:rPr>
          <w:rFonts w:ascii="Times New Roman" w:hAnsi="Times New Roman"/>
          <w:iCs/>
          <w:sz w:val="24"/>
          <w:szCs w:val="24"/>
        </w:rPr>
        <w:t>teisės aktuose</w:t>
      </w:r>
      <w:r w:rsidRPr="004B444D">
        <w:rPr>
          <w:rFonts w:ascii="Times New Roman" w:hAnsi="Times New Roman"/>
          <w:iCs/>
          <w:sz w:val="24"/>
          <w:szCs w:val="24"/>
        </w:rPr>
        <w:t xml:space="preserve"> nurodytas žaidimų</w:t>
      </w:r>
      <w:r w:rsidR="00D81F11" w:rsidRPr="004B444D">
        <w:rPr>
          <w:rFonts w:ascii="Times New Roman" w:hAnsi="Times New Roman"/>
          <w:iCs/>
          <w:sz w:val="24"/>
          <w:szCs w:val="24"/>
        </w:rPr>
        <w:t xml:space="preserve"> ir</w:t>
      </w:r>
      <w:r w:rsidRPr="004B444D">
        <w:rPr>
          <w:rFonts w:ascii="Times New Roman" w:hAnsi="Times New Roman"/>
          <w:iCs/>
          <w:sz w:val="24"/>
          <w:szCs w:val="24"/>
        </w:rPr>
        <w:t xml:space="preserve"> sporto ai</w:t>
      </w:r>
      <w:r w:rsidRPr="00DB7872">
        <w:rPr>
          <w:rFonts w:ascii="Times New Roman" w:hAnsi="Times New Roman"/>
          <w:iCs/>
          <w:sz w:val="24"/>
          <w:szCs w:val="24"/>
        </w:rPr>
        <w:t xml:space="preserve">kšteles, poilsio vietą ir pan., taigi, būtų pažeisti </w:t>
      </w:r>
      <w:r w:rsidR="00D81F11" w:rsidRPr="00DB7872">
        <w:rPr>
          <w:rFonts w:ascii="Times New Roman" w:hAnsi="Times New Roman"/>
          <w:iCs/>
          <w:sz w:val="24"/>
          <w:szCs w:val="24"/>
        </w:rPr>
        <w:t>jų</w:t>
      </w:r>
      <w:r w:rsidRPr="00DB7872">
        <w:rPr>
          <w:rFonts w:ascii="Times New Roman" w:hAnsi="Times New Roman"/>
          <w:iCs/>
          <w:sz w:val="24"/>
          <w:szCs w:val="24"/>
        </w:rPr>
        <w:t xml:space="preserve"> interesai. </w:t>
      </w:r>
      <w:r w:rsidR="00D81F11" w:rsidRPr="00DB7872">
        <w:rPr>
          <w:rFonts w:ascii="Times New Roman" w:hAnsi="Times New Roman"/>
          <w:iCs/>
          <w:sz w:val="24"/>
          <w:szCs w:val="24"/>
        </w:rPr>
        <w:t>V</w:t>
      </w:r>
      <w:r w:rsidRPr="00DB7872">
        <w:rPr>
          <w:rFonts w:ascii="Times New Roman" w:hAnsi="Times New Roman"/>
          <w:iCs/>
          <w:sz w:val="24"/>
          <w:szCs w:val="24"/>
        </w:rPr>
        <w:t xml:space="preserve">isas žemės sklypas turėtų būti paliktas naudotis </w:t>
      </w:r>
      <w:r w:rsidR="00D81F11" w:rsidRPr="00DB7872">
        <w:rPr>
          <w:rFonts w:ascii="Times New Roman" w:hAnsi="Times New Roman"/>
          <w:iCs/>
          <w:sz w:val="24"/>
          <w:szCs w:val="24"/>
        </w:rPr>
        <w:t xml:space="preserve">bendrai </w:t>
      </w:r>
      <w:r w:rsidRPr="00DB7872">
        <w:rPr>
          <w:rFonts w:ascii="Times New Roman" w:hAnsi="Times New Roman"/>
          <w:iCs/>
          <w:sz w:val="24"/>
          <w:szCs w:val="24"/>
        </w:rPr>
        <w:t>namo ir prekybos p</w:t>
      </w:r>
      <w:r w:rsidR="00F862B9" w:rsidRPr="00DB7872">
        <w:rPr>
          <w:rFonts w:ascii="Times New Roman" w:hAnsi="Times New Roman"/>
          <w:iCs/>
          <w:sz w:val="24"/>
          <w:szCs w:val="24"/>
        </w:rPr>
        <w:t>a</w:t>
      </w:r>
      <w:r w:rsidRPr="00DB7872">
        <w:rPr>
          <w:rFonts w:ascii="Times New Roman" w:hAnsi="Times New Roman"/>
          <w:iCs/>
          <w:sz w:val="24"/>
          <w:szCs w:val="24"/>
        </w:rPr>
        <w:t>stato sa</w:t>
      </w:r>
      <w:r w:rsidR="00F862B9" w:rsidRPr="00DB7872">
        <w:rPr>
          <w:rFonts w:ascii="Times New Roman" w:hAnsi="Times New Roman"/>
          <w:iCs/>
          <w:sz w:val="24"/>
          <w:szCs w:val="24"/>
        </w:rPr>
        <w:t>vi</w:t>
      </w:r>
      <w:r w:rsidRPr="00DB7872">
        <w:rPr>
          <w:rFonts w:ascii="Times New Roman" w:hAnsi="Times New Roman"/>
          <w:iCs/>
          <w:sz w:val="24"/>
          <w:szCs w:val="24"/>
        </w:rPr>
        <w:t>ninkams.</w:t>
      </w:r>
      <w:r w:rsidR="00F862B9" w:rsidRPr="00DB7872">
        <w:rPr>
          <w:rFonts w:ascii="Times New Roman" w:hAnsi="Times New Roman"/>
          <w:iCs/>
          <w:sz w:val="24"/>
          <w:szCs w:val="24"/>
        </w:rPr>
        <w:t xml:space="preserve"> </w:t>
      </w:r>
      <w:r w:rsidR="00F862B9" w:rsidRPr="00CD4498">
        <w:rPr>
          <w:rFonts w:ascii="Times New Roman" w:hAnsi="Times New Roman"/>
          <w:iCs/>
          <w:sz w:val="24"/>
          <w:szCs w:val="24"/>
        </w:rPr>
        <w:t>Žemės sklypo plotas yra mažesnis, nei pagal įstatymus nustatytinas mažiausias plotas, reikalingas šiems objektams naudoti</w:t>
      </w:r>
      <w:r w:rsidR="00F862B9" w:rsidRPr="00DB7872">
        <w:rPr>
          <w:rFonts w:ascii="Times New Roman" w:hAnsi="Times New Roman"/>
          <w:iCs/>
          <w:sz w:val="24"/>
          <w:szCs w:val="24"/>
        </w:rPr>
        <w:t>, todėl jį neproporcingai išskaidžius būtų pažeisti naudotojų ir savininkų interesai.</w:t>
      </w:r>
      <w:r w:rsidR="00D81F11" w:rsidRPr="00DB7872">
        <w:rPr>
          <w:rFonts w:ascii="Times New Roman" w:hAnsi="Times New Roman"/>
          <w:iCs/>
          <w:sz w:val="24"/>
          <w:szCs w:val="24"/>
        </w:rPr>
        <w:t xml:space="preserve"> </w:t>
      </w:r>
    </w:p>
    <w:p w14:paraId="6409F89F" w14:textId="15567E05" w:rsidR="000E4003" w:rsidRPr="00DB7872" w:rsidRDefault="000E4003" w:rsidP="00387B18">
      <w:pPr>
        <w:pStyle w:val="ListParagraph"/>
        <w:numPr>
          <w:ilvl w:val="0"/>
          <w:numId w:val="3"/>
        </w:numPr>
        <w:spacing w:after="120" w:line="240" w:lineRule="auto"/>
        <w:ind w:left="284"/>
        <w:contextualSpacing w:val="0"/>
        <w:jc w:val="both"/>
        <w:rPr>
          <w:rFonts w:ascii="Times New Roman" w:hAnsi="Times New Roman"/>
          <w:iCs/>
          <w:sz w:val="24"/>
          <w:szCs w:val="24"/>
        </w:rPr>
      </w:pPr>
      <w:r w:rsidRPr="00DB7872">
        <w:rPr>
          <w:rFonts w:ascii="Times New Roman" w:hAnsi="Times New Roman"/>
          <w:sz w:val="24"/>
          <w:szCs w:val="24"/>
        </w:rPr>
        <w:lastRenderedPageBreak/>
        <w:t>Trečiasis asmuo, nepareiškiantis savarankiškų reikalavimų, UAB „</w:t>
      </w:r>
      <w:proofErr w:type="spellStart"/>
      <w:r w:rsidRPr="00DB7872">
        <w:rPr>
          <w:rFonts w:ascii="Times New Roman" w:hAnsi="Times New Roman"/>
          <w:sz w:val="24"/>
          <w:szCs w:val="24"/>
        </w:rPr>
        <w:t>Juice</w:t>
      </w:r>
      <w:proofErr w:type="spellEnd"/>
      <w:r w:rsidRPr="00DB7872">
        <w:rPr>
          <w:rFonts w:ascii="Times New Roman" w:hAnsi="Times New Roman"/>
          <w:sz w:val="24"/>
          <w:szCs w:val="24"/>
        </w:rPr>
        <w:t xml:space="preserve"> &amp; </w:t>
      </w:r>
      <w:proofErr w:type="spellStart"/>
      <w:r w:rsidRPr="00DB7872">
        <w:rPr>
          <w:rFonts w:ascii="Times New Roman" w:hAnsi="Times New Roman"/>
          <w:sz w:val="24"/>
          <w:szCs w:val="24"/>
        </w:rPr>
        <w:t>water</w:t>
      </w:r>
      <w:proofErr w:type="spellEnd"/>
      <w:r w:rsidRPr="00DB7872">
        <w:rPr>
          <w:rFonts w:ascii="Times New Roman" w:hAnsi="Times New Roman"/>
          <w:sz w:val="24"/>
          <w:szCs w:val="24"/>
        </w:rPr>
        <w:t xml:space="preserve"> </w:t>
      </w:r>
      <w:proofErr w:type="spellStart"/>
      <w:r w:rsidRPr="00DB7872">
        <w:rPr>
          <w:rFonts w:ascii="Times New Roman" w:hAnsi="Times New Roman"/>
          <w:sz w:val="24"/>
          <w:szCs w:val="24"/>
        </w:rPr>
        <w:t>group</w:t>
      </w:r>
      <w:proofErr w:type="spellEnd"/>
      <w:r w:rsidRPr="00DB7872">
        <w:rPr>
          <w:rFonts w:ascii="Times New Roman" w:hAnsi="Times New Roman"/>
          <w:sz w:val="24"/>
          <w:szCs w:val="24"/>
        </w:rPr>
        <w:t xml:space="preserve">“ </w:t>
      </w:r>
      <w:r w:rsidRPr="00DB7872">
        <w:rPr>
          <w:rFonts w:ascii="Times New Roman" w:hAnsi="Times New Roman"/>
          <w:iCs/>
          <w:sz w:val="24"/>
          <w:szCs w:val="24"/>
        </w:rPr>
        <w:t>atsiliepimu į atsakovių kasacin</w:t>
      </w:r>
      <w:r w:rsidR="0035059F" w:rsidRPr="00DB7872">
        <w:rPr>
          <w:rFonts w:ascii="Times New Roman" w:hAnsi="Times New Roman"/>
          <w:iCs/>
          <w:sz w:val="24"/>
          <w:szCs w:val="24"/>
        </w:rPr>
        <w:t>į</w:t>
      </w:r>
      <w:r w:rsidRPr="00DB7872">
        <w:rPr>
          <w:rFonts w:ascii="Times New Roman" w:hAnsi="Times New Roman"/>
          <w:iCs/>
          <w:sz w:val="24"/>
          <w:szCs w:val="24"/>
        </w:rPr>
        <w:t xml:space="preserve"> skundą prašo </w:t>
      </w:r>
      <w:r w:rsidR="0035059F" w:rsidRPr="00DB7872">
        <w:rPr>
          <w:rFonts w:ascii="Times New Roman" w:hAnsi="Times New Roman"/>
          <w:iCs/>
          <w:sz w:val="24"/>
          <w:szCs w:val="24"/>
        </w:rPr>
        <w:t>jo netenkinti</w:t>
      </w:r>
      <w:r w:rsidRPr="00DB7872">
        <w:rPr>
          <w:rFonts w:ascii="Times New Roman" w:hAnsi="Times New Roman"/>
          <w:sz w:val="24"/>
          <w:szCs w:val="24"/>
        </w:rPr>
        <w:t>. Atsiliepime nurodomi šie argumentai:</w:t>
      </w:r>
    </w:p>
    <w:p w14:paraId="113F9ECB" w14:textId="451A81FB" w:rsidR="000E4003" w:rsidRPr="00DB7872" w:rsidRDefault="000E4003" w:rsidP="000E4003">
      <w:pPr>
        <w:pStyle w:val="ListParagraph"/>
        <w:numPr>
          <w:ilvl w:val="1"/>
          <w:numId w:val="3"/>
        </w:numPr>
        <w:spacing w:after="120" w:line="240" w:lineRule="auto"/>
        <w:contextualSpacing w:val="0"/>
        <w:jc w:val="both"/>
        <w:rPr>
          <w:rFonts w:ascii="Times New Roman" w:hAnsi="Times New Roman"/>
          <w:iCs/>
          <w:sz w:val="24"/>
          <w:szCs w:val="24"/>
        </w:rPr>
      </w:pPr>
      <w:r w:rsidRPr="00CD4498">
        <w:rPr>
          <w:rFonts w:ascii="Times New Roman" w:hAnsi="Times New Roman"/>
          <w:sz w:val="24"/>
          <w:szCs w:val="24"/>
        </w:rPr>
        <w:t>Ieškovė pareiškė reikalavimą vadovaudamasi CK 4.75 straipsnio 1 dalimi</w:t>
      </w:r>
      <w:r w:rsidR="00D81F11" w:rsidRPr="00CD4498">
        <w:rPr>
          <w:rFonts w:ascii="Times New Roman" w:hAnsi="Times New Roman"/>
          <w:sz w:val="24"/>
          <w:szCs w:val="24"/>
        </w:rPr>
        <w:t>, o joje</w:t>
      </w:r>
      <w:r w:rsidRPr="00CD4498">
        <w:rPr>
          <w:rFonts w:ascii="Times New Roman" w:hAnsi="Times New Roman"/>
          <w:sz w:val="24"/>
          <w:szCs w:val="24"/>
        </w:rPr>
        <w:t xml:space="preserve"> </w:t>
      </w:r>
      <w:r w:rsidR="00563783" w:rsidRPr="00CD4498">
        <w:rPr>
          <w:rFonts w:ascii="Times New Roman" w:hAnsi="Times New Roman"/>
          <w:sz w:val="24"/>
          <w:szCs w:val="24"/>
        </w:rPr>
        <w:t>aiškiai nurodyta, kad ginčo dėl naudojimosi tvarkos</w:t>
      </w:r>
      <w:r w:rsidRPr="00CD4498">
        <w:rPr>
          <w:rFonts w:ascii="Times New Roman" w:hAnsi="Times New Roman"/>
          <w:sz w:val="24"/>
          <w:szCs w:val="24"/>
        </w:rPr>
        <w:t xml:space="preserve"> šalimis gali būti </w:t>
      </w:r>
      <w:r w:rsidR="00563783" w:rsidRPr="00CD4498">
        <w:rPr>
          <w:rFonts w:ascii="Times New Roman" w:hAnsi="Times New Roman"/>
          <w:sz w:val="24"/>
          <w:szCs w:val="24"/>
        </w:rPr>
        <w:t xml:space="preserve">tik </w:t>
      </w:r>
      <w:r w:rsidRPr="00CD4498">
        <w:rPr>
          <w:rFonts w:ascii="Times New Roman" w:hAnsi="Times New Roman"/>
          <w:sz w:val="24"/>
          <w:szCs w:val="24"/>
        </w:rPr>
        <w:t>bendrosios dalinės nuosavybės objekto bendraturčiai.</w:t>
      </w:r>
      <w:r w:rsidR="003B696A" w:rsidRPr="00CD4498">
        <w:rPr>
          <w:rFonts w:ascii="Times New Roman" w:hAnsi="Times New Roman"/>
          <w:sz w:val="24"/>
          <w:szCs w:val="24"/>
        </w:rPr>
        <w:t xml:space="preserve"> Teismas turėjo įvertinti šias aplinkybes, </w:t>
      </w:r>
      <w:r w:rsidR="00000452" w:rsidRPr="00CD4498">
        <w:rPr>
          <w:rFonts w:ascii="Times New Roman" w:hAnsi="Times New Roman"/>
          <w:sz w:val="24"/>
          <w:szCs w:val="24"/>
        </w:rPr>
        <w:t>ypač po to, kai pakito</w:t>
      </w:r>
      <w:r w:rsidR="00933BD3">
        <w:rPr>
          <w:rFonts w:ascii="Times New Roman" w:hAnsi="Times New Roman"/>
          <w:sz w:val="24"/>
          <w:szCs w:val="24"/>
        </w:rPr>
        <w:t xml:space="preserve"> bylos</w:t>
      </w:r>
      <w:r w:rsidR="00000452" w:rsidRPr="00CD4498">
        <w:rPr>
          <w:rFonts w:ascii="Times New Roman" w:hAnsi="Times New Roman"/>
          <w:sz w:val="24"/>
          <w:szCs w:val="24"/>
        </w:rPr>
        <w:t xml:space="preserve"> faktinė situacija – pradinė ieškovė UAB „Žaliakalnio pasažas“, pradžioje buvusi valstybinės žemės nuomininkė, tapo žemės sklypo </w:t>
      </w:r>
      <w:proofErr w:type="spellStart"/>
      <w:r w:rsidR="00000452" w:rsidRPr="00CD4498">
        <w:rPr>
          <w:rFonts w:ascii="Times New Roman" w:hAnsi="Times New Roman"/>
          <w:sz w:val="24"/>
          <w:szCs w:val="24"/>
        </w:rPr>
        <w:t>bendraturt</w:t>
      </w:r>
      <w:r w:rsidR="0035059F" w:rsidRPr="00CD4498">
        <w:rPr>
          <w:rFonts w:ascii="Times New Roman" w:hAnsi="Times New Roman"/>
          <w:sz w:val="24"/>
          <w:szCs w:val="24"/>
        </w:rPr>
        <w:t>ė</w:t>
      </w:r>
      <w:proofErr w:type="spellEnd"/>
      <w:r w:rsidR="00000452" w:rsidRPr="00CD4498">
        <w:rPr>
          <w:rFonts w:ascii="Times New Roman" w:hAnsi="Times New Roman"/>
          <w:sz w:val="24"/>
          <w:szCs w:val="24"/>
        </w:rPr>
        <w:t xml:space="preserve"> ir </w:t>
      </w:r>
      <w:r w:rsidR="0035059F" w:rsidRPr="00CD4498">
        <w:rPr>
          <w:rFonts w:ascii="Times New Roman" w:hAnsi="Times New Roman"/>
          <w:sz w:val="24"/>
          <w:szCs w:val="24"/>
        </w:rPr>
        <w:t>paaiškėjo</w:t>
      </w:r>
      <w:r w:rsidR="00000452" w:rsidRPr="00CD4498">
        <w:rPr>
          <w:rFonts w:ascii="Times New Roman" w:hAnsi="Times New Roman"/>
          <w:sz w:val="24"/>
          <w:szCs w:val="24"/>
        </w:rPr>
        <w:t xml:space="preserve">, kad žemės </w:t>
      </w:r>
      <w:r w:rsidR="0035059F" w:rsidRPr="00CD4498">
        <w:rPr>
          <w:rFonts w:ascii="Times New Roman" w:hAnsi="Times New Roman"/>
          <w:sz w:val="24"/>
          <w:szCs w:val="24"/>
        </w:rPr>
        <w:t>sklypas priklauso</w:t>
      </w:r>
      <w:r w:rsidR="00000452" w:rsidRPr="00CD4498">
        <w:rPr>
          <w:rFonts w:ascii="Times New Roman" w:hAnsi="Times New Roman"/>
          <w:sz w:val="24"/>
          <w:szCs w:val="24"/>
        </w:rPr>
        <w:t xml:space="preserve"> </w:t>
      </w:r>
      <w:r w:rsidR="0035059F" w:rsidRPr="00CD4498">
        <w:rPr>
          <w:rFonts w:ascii="Times New Roman" w:hAnsi="Times New Roman"/>
          <w:sz w:val="24"/>
          <w:szCs w:val="24"/>
        </w:rPr>
        <w:t>jai</w:t>
      </w:r>
      <w:r w:rsidR="00000452" w:rsidRPr="00CD4498">
        <w:rPr>
          <w:rFonts w:ascii="Times New Roman" w:hAnsi="Times New Roman"/>
          <w:sz w:val="24"/>
          <w:szCs w:val="24"/>
        </w:rPr>
        <w:t xml:space="preserve"> ir valstyb</w:t>
      </w:r>
      <w:r w:rsidR="0035059F" w:rsidRPr="00CD4498">
        <w:rPr>
          <w:rFonts w:ascii="Times New Roman" w:hAnsi="Times New Roman"/>
          <w:sz w:val="24"/>
          <w:szCs w:val="24"/>
        </w:rPr>
        <w:t>ei</w:t>
      </w:r>
      <w:r w:rsidR="00000452" w:rsidRPr="00CD4498">
        <w:rPr>
          <w:rFonts w:ascii="Times New Roman" w:hAnsi="Times New Roman"/>
          <w:sz w:val="24"/>
          <w:szCs w:val="24"/>
        </w:rPr>
        <w:t>. Pa</w:t>
      </w:r>
      <w:r w:rsidR="00D81F11" w:rsidRPr="00CD4498">
        <w:rPr>
          <w:rFonts w:ascii="Times New Roman" w:hAnsi="Times New Roman"/>
          <w:sz w:val="24"/>
          <w:szCs w:val="24"/>
        </w:rPr>
        <w:t>kitus</w:t>
      </w:r>
      <w:r w:rsidR="00000452" w:rsidRPr="00CD4498">
        <w:rPr>
          <w:rFonts w:ascii="Times New Roman" w:hAnsi="Times New Roman"/>
          <w:sz w:val="24"/>
          <w:szCs w:val="24"/>
        </w:rPr>
        <w:t xml:space="preserve"> faktinei situacijai, kasacinį skundą pareiškusios atsakovės </w:t>
      </w:r>
      <w:r w:rsidR="00B212C5" w:rsidRPr="00CD4498">
        <w:rPr>
          <w:rFonts w:ascii="Times New Roman" w:hAnsi="Times New Roman"/>
          <w:sz w:val="24"/>
          <w:szCs w:val="24"/>
        </w:rPr>
        <w:t>galėjo būti laikomos tik žemės sklypo naudotojomis, o tai nesuteikė joms teisės reikšti savarankiškus reikalavimus, kuriais gali būti suvaržytos bendraturčių teisės</w:t>
      </w:r>
      <w:r w:rsidR="00B212C5" w:rsidRPr="00DB7872">
        <w:rPr>
          <w:rFonts w:ascii="Times New Roman" w:hAnsi="Times New Roman"/>
          <w:sz w:val="24"/>
          <w:szCs w:val="24"/>
        </w:rPr>
        <w:t xml:space="preserve">. </w:t>
      </w:r>
      <w:r w:rsidR="00B212C5" w:rsidRPr="00CD4498">
        <w:rPr>
          <w:rFonts w:ascii="Times New Roman" w:hAnsi="Times New Roman"/>
          <w:sz w:val="24"/>
          <w:szCs w:val="24"/>
        </w:rPr>
        <w:t xml:space="preserve">Teismai </w:t>
      </w:r>
      <w:r w:rsidR="002A0DD4" w:rsidRPr="00CD4498">
        <w:rPr>
          <w:rFonts w:ascii="Times New Roman" w:hAnsi="Times New Roman"/>
          <w:sz w:val="24"/>
          <w:szCs w:val="24"/>
        </w:rPr>
        <w:t>turėjo atsisakyti</w:t>
      </w:r>
      <w:r w:rsidR="00B212C5" w:rsidRPr="00CD4498">
        <w:rPr>
          <w:rFonts w:ascii="Times New Roman" w:hAnsi="Times New Roman"/>
          <w:sz w:val="24"/>
          <w:szCs w:val="24"/>
        </w:rPr>
        <w:t xml:space="preserve"> priimti atsakovių priešieškinį, nes jos neturėjo pagrindo veikti valstybės vardu. Tokie atsakov</w:t>
      </w:r>
      <w:r w:rsidR="002A0DD4" w:rsidRPr="00CD4498">
        <w:rPr>
          <w:rFonts w:ascii="Times New Roman" w:hAnsi="Times New Roman"/>
          <w:sz w:val="24"/>
          <w:szCs w:val="24"/>
        </w:rPr>
        <w:t>ių</w:t>
      </w:r>
      <w:r w:rsidR="00B212C5" w:rsidRPr="00CD4498">
        <w:rPr>
          <w:rFonts w:ascii="Times New Roman" w:hAnsi="Times New Roman"/>
          <w:sz w:val="24"/>
          <w:szCs w:val="24"/>
        </w:rPr>
        <w:t xml:space="preserve"> reikalavimai negali būti nagrinėjami.</w:t>
      </w:r>
    </w:p>
    <w:p w14:paraId="53C7504B" w14:textId="11C3B3E2" w:rsidR="00563783" w:rsidRPr="00CD4498" w:rsidRDefault="00B212C5" w:rsidP="00563783">
      <w:pPr>
        <w:pStyle w:val="ListParagraph"/>
        <w:numPr>
          <w:ilvl w:val="1"/>
          <w:numId w:val="3"/>
        </w:numPr>
        <w:spacing w:after="120" w:line="240" w:lineRule="auto"/>
        <w:contextualSpacing w:val="0"/>
        <w:jc w:val="both"/>
        <w:rPr>
          <w:rFonts w:ascii="Times New Roman" w:hAnsi="Times New Roman"/>
          <w:iCs/>
          <w:sz w:val="24"/>
          <w:szCs w:val="24"/>
        </w:rPr>
      </w:pPr>
      <w:r w:rsidRPr="00CD4498">
        <w:rPr>
          <w:rFonts w:ascii="Times New Roman" w:hAnsi="Times New Roman"/>
          <w:sz w:val="24"/>
          <w:szCs w:val="24"/>
        </w:rPr>
        <w:t xml:space="preserve">Žemės įstatyme yra aiškiai atskirtos žemės valdytojo ir žemės naudotojo sąvokos, jų teisės ir pareigos. </w:t>
      </w:r>
      <w:r w:rsidR="008A61CF" w:rsidRPr="00CD4498">
        <w:rPr>
          <w:rFonts w:ascii="Times New Roman" w:hAnsi="Times New Roman"/>
          <w:sz w:val="24"/>
          <w:szCs w:val="24"/>
        </w:rPr>
        <w:t>V</w:t>
      </w:r>
      <w:r w:rsidRPr="00CD4498">
        <w:rPr>
          <w:rFonts w:ascii="Times New Roman" w:hAnsi="Times New Roman"/>
          <w:sz w:val="24"/>
          <w:szCs w:val="24"/>
        </w:rPr>
        <w:t>alstybinės žemės valdytoja, t.</w:t>
      </w:r>
      <w:r w:rsidR="008A61CF" w:rsidRPr="00CD4498">
        <w:rPr>
          <w:rFonts w:ascii="Times New Roman" w:hAnsi="Times New Roman"/>
          <w:sz w:val="24"/>
          <w:szCs w:val="24"/>
        </w:rPr>
        <w:t> </w:t>
      </w:r>
      <w:r w:rsidRPr="00CD4498">
        <w:rPr>
          <w:rFonts w:ascii="Times New Roman" w:hAnsi="Times New Roman"/>
          <w:sz w:val="24"/>
          <w:szCs w:val="24"/>
        </w:rPr>
        <w:t>y.</w:t>
      </w:r>
      <w:r w:rsidR="008A61CF" w:rsidRPr="00CD4498">
        <w:rPr>
          <w:rFonts w:ascii="Times New Roman" w:hAnsi="Times New Roman"/>
          <w:sz w:val="24"/>
          <w:szCs w:val="24"/>
        </w:rPr>
        <w:t> </w:t>
      </w:r>
      <w:r w:rsidRPr="00CD4498">
        <w:rPr>
          <w:rFonts w:ascii="Times New Roman" w:hAnsi="Times New Roman"/>
          <w:sz w:val="24"/>
          <w:szCs w:val="24"/>
        </w:rPr>
        <w:t>atsakovė NŽT</w:t>
      </w:r>
      <w:r w:rsidR="008A61CF" w:rsidRPr="00CD4498">
        <w:rPr>
          <w:rFonts w:ascii="Times New Roman" w:hAnsi="Times New Roman"/>
          <w:sz w:val="24"/>
          <w:szCs w:val="24"/>
        </w:rPr>
        <w:t>,</w:t>
      </w:r>
      <w:r w:rsidRPr="00CD4498">
        <w:rPr>
          <w:rFonts w:ascii="Times New Roman" w:hAnsi="Times New Roman"/>
          <w:sz w:val="24"/>
          <w:szCs w:val="24"/>
        </w:rPr>
        <w:t xml:space="preserve"> valstybinę žemę valdo patikėjimo teise, </w:t>
      </w:r>
      <w:r w:rsidR="008A61CF" w:rsidRPr="00CD4498">
        <w:rPr>
          <w:rFonts w:ascii="Times New Roman" w:hAnsi="Times New Roman"/>
          <w:sz w:val="24"/>
          <w:szCs w:val="24"/>
        </w:rPr>
        <w:t xml:space="preserve">ji </w:t>
      </w:r>
      <w:r w:rsidRPr="00CD4498">
        <w:rPr>
          <w:rFonts w:ascii="Times New Roman" w:hAnsi="Times New Roman"/>
          <w:sz w:val="24"/>
          <w:szCs w:val="24"/>
        </w:rPr>
        <w:t xml:space="preserve">negali </w:t>
      </w:r>
      <w:r w:rsidR="00933BD3">
        <w:rPr>
          <w:rFonts w:ascii="Times New Roman" w:hAnsi="Times New Roman"/>
          <w:sz w:val="24"/>
          <w:szCs w:val="24"/>
        </w:rPr>
        <w:t>perduo</w:t>
      </w:r>
      <w:r w:rsidRPr="00CD4498">
        <w:rPr>
          <w:rFonts w:ascii="Times New Roman" w:hAnsi="Times New Roman"/>
          <w:sz w:val="24"/>
          <w:szCs w:val="24"/>
        </w:rPr>
        <w:t xml:space="preserve">ti </w:t>
      </w:r>
      <w:r w:rsidR="008A61CF" w:rsidRPr="00CD4498">
        <w:rPr>
          <w:rFonts w:ascii="Times New Roman" w:hAnsi="Times New Roman"/>
          <w:sz w:val="24"/>
          <w:szCs w:val="24"/>
        </w:rPr>
        <w:t xml:space="preserve">šios teisės </w:t>
      </w:r>
      <w:r w:rsidRPr="00CD4498">
        <w:rPr>
          <w:rFonts w:ascii="Times New Roman" w:hAnsi="Times New Roman"/>
          <w:sz w:val="24"/>
          <w:szCs w:val="24"/>
        </w:rPr>
        <w:t>kitiems asmenims</w:t>
      </w:r>
      <w:r w:rsidR="002A0DD4" w:rsidRPr="00CD4498">
        <w:rPr>
          <w:rFonts w:ascii="Times New Roman" w:hAnsi="Times New Roman"/>
          <w:sz w:val="24"/>
          <w:szCs w:val="24"/>
        </w:rPr>
        <w:t>, nevykdantiems</w:t>
      </w:r>
      <w:r w:rsidRPr="00CD4498">
        <w:rPr>
          <w:rFonts w:ascii="Times New Roman" w:hAnsi="Times New Roman"/>
          <w:sz w:val="24"/>
          <w:szCs w:val="24"/>
        </w:rPr>
        <w:t xml:space="preserve"> valstybės funkcijų. </w:t>
      </w:r>
      <w:r w:rsidR="008A61CF" w:rsidRPr="00CD4498">
        <w:rPr>
          <w:rFonts w:ascii="Times New Roman" w:hAnsi="Times New Roman"/>
          <w:sz w:val="24"/>
          <w:szCs w:val="24"/>
        </w:rPr>
        <w:t>S</w:t>
      </w:r>
      <w:r w:rsidRPr="00CD4498">
        <w:rPr>
          <w:rFonts w:ascii="Times New Roman" w:hAnsi="Times New Roman"/>
          <w:sz w:val="24"/>
          <w:szCs w:val="24"/>
        </w:rPr>
        <w:t xml:space="preserve">udarydama sandorius dėl valstybinės žemės naudojimo nuomos </w:t>
      </w:r>
      <w:r w:rsidR="008A61CF" w:rsidRPr="00CD4498">
        <w:rPr>
          <w:rFonts w:ascii="Times New Roman" w:hAnsi="Times New Roman"/>
          <w:sz w:val="24"/>
          <w:szCs w:val="24"/>
        </w:rPr>
        <w:t>teise, NŽT</w:t>
      </w:r>
      <w:r w:rsidRPr="00CD4498">
        <w:rPr>
          <w:rFonts w:ascii="Times New Roman" w:hAnsi="Times New Roman"/>
          <w:sz w:val="24"/>
          <w:szCs w:val="24"/>
        </w:rPr>
        <w:t xml:space="preserve"> </w:t>
      </w:r>
      <w:r w:rsidR="008A61CF" w:rsidRPr="00CD4498">
        <w:rPr>
          <w:rFonts w:ascii="Times New Roman" w:hAnsi="Times New Roman"/>
          <w:sz w:val="24"/>
          <w:szCs w:val="24"/>
        </w:rPr>
        <w:t>negali perleisti</w:t>
      </w:r>
      <w:r w:rsidRPr="00CD4498">
        <w:rPr>
          <w:rFonts w:ascii="Times New Roman" w:hAnsi="Times New Roman"/>
          <w:sz w:val="24"/>
          <w:szCs w:val="24"/>
        </w:rPr>
        <w:t xml:space="preserve"> valstybinės žemės naudotojams išimtinai tik </w:t>
      </w:r>
      <w:r w:rsidR="008A61CF" w:rsidRPr="00CD4498">
        <w:rPr>
          <w:rFonts w:ascii="Times New Roman" w:hAnsi="Times New Roman"/>
          <w:sz w:val="24"/>
          <w:szCs w:val="24"/>
        </w:rPr>
        <w:t>jos</w:t>
      </w:r>
      <w:r w:rsidRPr="00CD4498">
        <w:rPr>
          <w:rFonts w:ascii="Times New Roman" w:hAnsi="Times New Roman"/>
          <w:sz w:val="24"/>
          <w:szCs w:val="24"/>
        </w:rPr>
        <w:t xml:space="preserve"> kompetencijai priskir</w:t>
      </w:r>
      <w:r w:rsidR="008A61CF" w:rsidRPr="00CD4498">
        <w:rPr>
          <w:rFonts w:ascii="Times New Roman" w:hAnsi="Times New Roman"/>
          <w:sz w:val="24"/>
          <w:szCs w:val="24"/>
        </w:rPr>
        <w:t>tų</w:t>
      </w:r>
      <w:r w:rsidRPr="00CD4498">
        <w:rPr>
          <w:rFonts w:ascii="Times New Roman" w:hAnsi="Times New Roman"/>
          <w:sz w:val="24"/>
          <w:szCs w:val="24"/>
        </w:rPr>
        <w:t xml:space="preserve"> teisių </w:t>
      </w:r>
      <w:r w:rsidR="008A61CF" w:rsidRPr="00CD4498">
        <w:rPr>
          <w:rFonts w:ascii="Times New Roman" w:hAnsi="Times New Roman"/>
          <w:sz w:val="24"/>
          <w:szCs w:val="24"/>
        </w:rPr>
        <w:t xml:space="preserve">ir </w:t>
      </w:r>
      <w:r w:rsidRPr="00CD4498">
        <w:rPr>
          <w:rFonts w:ascii="Times New Roman" w:hAnsi="Times New Roman"/>
          <w:sz w:val="24"/>
          <w:szCs w:val="24"/>
        </w:rPr>
        <w:t xml:space="preserve">pareigų. </w:t>
      </w:r>
      <w:r w:rsidR="008A61CF" w:rsidRPr="00CD4498">
        <w:rPr>
          <w:rFonts w:ascii="Times New Roman" w:hAnsi="Times New Roman"/>
          <w:sz w:val="24"/>
          <w:szCs w:val="24"/>
        </w:rPr>
        <w:t>Sudariusios</w:t>
      </w:r>
      <w:r w:rsidRPr="00CD4498">
        <w:rPr>
          <w:rFonts w:ascii="Times New Roman" w:hAnsi="Times New Roman"/>
          <w:sz w:val="24"/>
          <w:szCs w:val="24"/>
        </w:rPr>
        <w:t xml:space="preserve"> nuomos sutar</w:t>
      </w:r>
      <w:r w:rsidR="008A61CF" w:rsidRPr="00CD4498">
        <w:rPr>
          <w:rFonts w:ascii="Times New Roman" w:hAnsi="Times New Roman"/>
          <w:sz w:val="24"/>
          <w:szCs w:val="24"/>
        </w:rPr>
        <w:t>tis</w:t>
      </w:r>
      <w:r w:rsidR="0035059F" w:rsidRPr="00CD4498">
        <w:rPr>
          <w:rFonts w:ascii="Times New Roman" w:hAnsi="Times New Roman"/>
          <w:sz w:val="24"/>
          <w:szCs w:val="24"/>
        </w:rPr>
        <w:t>,</w:t>
      </w:r>
      <w:r w:rsidRPr="00CD4498">
        <w:rPr>
          <w:rFonts w:ascii="Times New Roman" w:hAnsi="Times New Roman"/>
          <w:sz w:val="24"/>
          <w:szCs w:val="24"/>
        </w:rPr>
        <w:t xml:space="preserve"> </w:t>
      </w:r>
      <w:r w:rsidR="008A61CF" w:rsidRPr="00CD4498">
        <w:rPr>
          <w:rFonts w:ascii="Times New Roman" w:hAnsi="Times New Roman"/>
          <w:sz w:val="24"/>
          <w:szCs w:val="24"/>
        </w:rPr>
        <w:t>atsakovės</w:t>
      </w:r>
      <w:r w:rsidRPr="00CD4498">
        <w:rPr>
          <w:rFonts w:ascii="Times New Roman" w:hAnsi="Times New Roman"/>
          <w:sz w:val="24"/>
          <w:szCs w:val="24"/>
        </w:rPr>
        <w:t xml:space="preserve"> negalėjo įgyti </w:t>
      </w:r>
      <w:r w:rsidR="008A61CF" w:rsidRPr="00CD4498">
        <w:rPr>
          <w:rFonts w:ascii="Times New Roman" w:hAnsi="Times New Roman"/>
          <w:sz w:val="24"/>
          <w:szCs w:val="24"/>
        </w:rPr>
        <w:t>NŽT teisių,</w:t>
      </w:r>
      <w:r w:rsidRPr="00CD4498">
        <w:rPr>
          <w:rFonts w:ascii="Times New Roman" w:hAnsi="Times New Roman"/>
          <w:sz w:val="24"/>
          <w:szCs w:val="24"/>
        </w:rPr>
        <w:t xml:space="preserve"> savarankiško subjektyvumo</w:t>
      </w:r>
      <w:r w:rsidR="008A61CF" w:rsidRPr="00CD4498">
        <w:rPr>
          <w:rFonts w:ascii="Times New Roman" w:hAnsi="Times New Roman"/>
          <w:sz w:val="24"/>
          <w:szCs w:val="24"/>
        </w:rPr>
        <w:t xml:space="preserve"> ir</w:t>
      </w:r>
      <w:r w:rsidRPr="00CD4498">
        <w:rPr>
          <w:rFonts w:ascii="Times New Roman" w:hAnsi="Times New Roman"/>
          <w:sz w:val="24"/>
          <w:szCs w:val="24"/>
        </w:rPr>
        <w:t xml:space="preserve"> teisinio suinteresuotumo </w:t>
      </w:r>
      <w:r w:rsidR="008A61CF" w:rsidRPr="00CD4498">
        <w:rPr>
          <w:rFonts w:ascii="Times New Roman" w:hAnsi="Times New Roman"/>
          <w:sz w:val="24"/>
          <w:szCs w:val="24"/>
        </w:rPr>
        <w:t>dėl kilusio ginčo.</w:t>
      </w:r>
      <w:r w:rsidR="00A36751" w:rsidRPr="00CD4498">
        <w:rPr>
          <w:rFonts w:ascii="Times New Roman" w:hAnsi="Times New Roman"/>
          <w:sz w:val="24"/>
          <w:szCs w:val="24"/>
        </w:rPr>
        <w:t xml:space="preserve"> Atsakovės, siekdamos, kad būtų apgintos jų, </w:t>
      </w:r>
      <w:r w:rsidR="00F82755" w:rsidRPr="00CD4498">
        <w:rPr>
          <w:rFonts w:ascii="Times New Roman" w:hAnsi="Times New Roman"/>
          <w:sz w:val="24"/>
          <w:szCs w:val="24"/>
        </w:rPr>
        <w:t>kaip valstybinės žemės naudotojų</w:t>
      </w:r>
      <w:r w:rsidR="0035059F" w:rsidRPr="00CD4498">
        <w:rPr>
          <w:rFonts w:ascii="Times New Roman" w:hAnsi="Times New Roman"/>
          <w:sz w:val="24"/>
          <w:szCs w:val="24"/>
        </w:rPr>
        <w:t>,</w:t>
      </w:r>
      <w:r w:rsidR="00F82755" w:rsidRPr="00CD4498">
        <w:rPr>
          <w:rFonts w:ascii="Times New Roman" w:hAnsi="Times New Roman"/>
          <w:sz w:val="24"/>
          <w:szCs w:val="24"/>
        </w:rPr>
        <w:t xml:space="preserve"> teisės, turi kreiptis į NŽT ir per ją ginti savo teises. </w:t>
      </w:r>
      <w:r w:rsidR="00F82755" w:rsidRPr="00CD4498">
        <w:rPr>
          <w:rFonts w:ascii="Times New Roman" w:hAnsi="Times New Roman"/>
          <w:iCs/>
          <w:sz w:val="24"/>
          <w:szCs w:val="24"/>
        </w:rPr>
        <w:t>Pateikusios byloje priešieškinį ir pareiškusios jame reikalavimus valstybės vardu, atsakovės peržengė savo kompetencijos naudotis valstybine žeme ribas.</w:t>
      </w:r>
    </w:p>
    <w:p w14:paraId="58E377E8" w14:textId="26CBFB88" w:rsidR="00563783" w:rsidRPr="004B444D" w:rsidRDefault="00F82755" w:rsidP="002A0DD4">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color w:val="000000"/>
          <w:sz w:val="24"/>
          <w:szCs w:val="24"/>
          <w:shd w:val="clear" w:color="auto" w:fill="FFFFFF"/>
        </w:rPr>
        <w:t xml:space="preserve">Trečiasis asmuo, nepareiškiantis savarankiškų reikalavimų, </w:t>
      </w:r>
      <w:r w:rsidRPr="004B444D">
        <w:rPr>
          <w:rFonts w:ascii="Times New Roman" w:hAnsi="Times New Roman"/>
          <w:sz w:val="24"/>
          <w:szCs w:val="24"/>
        </w:rPr>
        <w:t>UAB „</w:t>
      </w:r>
      <w:proofErr w:type="spellStart"/>
      <w:r w:rsidRPr="004B444D">
        <w:rPr>
          <w:rFonts w:ascii="Times New Roman" w:hAnsi="Times New Roman"/>
          <w:sz w:val="24"/>
          <w:szCs w:val="24"/>
        </w:rPr>
        <w:t>Juice</w:t>
      </w:r>
      <w:proofErr w:type="spellEnd"/>
      <w:r w:rsidRPr="004B444D">
        <w:rPr>
          <w:rFonts w:ascii="Times New Roman" w:hAnsi="Times New Roman"/>
          <w:sz w:val="24"/>
          <w:szCs w:val="24"/>
        </w:rPr>
        <w:t xml:space="preserve"> &amp; </w:t>
      </w:r>
      <w:proofErr w:type="spellStart"/>
      <w:r w:rsidRPr="004B444D">
        <w:rPr>
          <w:rFonts w:ascii="Times New Roman" w:hAnsi="Times New Roman"/>
          <w:sz w:val="24"/>
          <w:szCs w:val="24"/>
        </w:rPr>
        <w:t>water</w:t>
      </w:r>
      <w:proofErr w:type="spellEnd"/>
      <w:r w:rsidRPr="004B444D">
        <w:rPr>
          <w:rFonts w:ascii="Times New Roman" w:hAnsi="Times New Roman"/>
          <w:sz w:val="24"/>
          <w:szCs w:val="24"/>
        </w:rPr>
        <w:t xml:space="preserve"> </w:t>
      </w:r>
      <w:proofErr w:type="spellStart"/>
      <w:r w:rsidRPr="004B444D">
        <w:rPr>
          <w:rFonts w:ascii="Times New Roman" w:hAnsi="Times New Roman"/>
          <w:sz w:val="24"/>
          <w:szCs w:val="24"/>
        </w:rPr>
        <w:t>group</w:t>
      </w:r>
      <w:proofErr w:type="spellEnd"/>
      <w:r w:rsidRPr="004B444D">
        <w:rPr>
          <w:rFonts w:ascii="Times New Roman" w:hAnsi="Times New Roman"/>
          <w:sz w:val="24"/>
          <w:szCs w:val="24"/>
        </w:rPr>
        <w:t xml:space="preserve">“ </w:t>
      </w:r>
      <w:r w:rsidRPr="004B444D">
        <w:rPr>
          <w:rFonts w:ascii="Times New Roman" w:hAnsi="Times New Roman"/>
          <w:color w:val="000000"/>
          <w:sz w:val="24"/>
          <w:szCs w:val="24"/>
          <w:shd w:val="clear" w:color="auto" w:fill="FFFFFF"/>
        </w:rPr>
        <w:t xml:space="preserve">atsiliepimu į ieškovės kasacinį skundą, kurį Lietuvos Aukščiausiojo Teismo Civilinių bylų skyriaus teisėjų kolegija 2025 m. kovo 14 d. nutartimi vertino kaip pareiškimą dėl prisidėjimo prie kasacinio skundo, prašo patenkinti ieškovės kasacinį skundą. </w:t>
      </w:r>
    </w:p>
    <w:p w14:paraId="28446341" w14:textId="3587A569" w:rsidR="00123EE2" w:rsidRPr="004B444D" w:rsidRDefault="00F82755">
      <w:pPr>
        <w:pStyle w:val="ListParagraph"/>
        <w:spacing w:after="120" w:line="240" w:lineRule="auto"/>
        <w:ind w:left="0" w:firstLine="720"/>
        <w:contextualSpacing w:val="0"/>
        <w:jc w:val="both"/>
        <w:rPr>
          <w:rFonts w:ascii="Times New Roman" w:hAnsi="Times New Roman"/>
          <w:sz w:val="24"/>
          <w:szCs w:val="24"/>
        </w:rPr>
      </w:pPr>
      <w:r w:rsidRPr="004B444D">
        <w:rPr>
          <w:rFonts w:ascii="Times New Roman" w:hAnsi="Times New Roman"/>
          <w:sz w:val="24"/>
          <w:szCs w:val="24"/>
        </w:rPr>
        <w:t xml:space="preserve"> </w:t>
      </w:r>
    </w:p>
    <w:p w14:paraId="62A0872F" w14:textId="77777777" w:rsidR="00123EE2" w:rsidRPr="004B444D" w:rsidRDefault="00A80C8A">
      <w:pPr>
        <w:shd w:val="clear" w:color="auto" w:fill="FFFFFF"/>
        <w:spacing w:after="120"/>
        <w:ind w:right="17" w:firstLine="720"/>
        <w:jc w:val="both"/>
      </w:pPr>
      <w:r w:rsidRPr="004B444D">
        <w:t xml:space="preserve">Teisėjų kolegija </w:t>
      </w:r>
    </w:p>
    <w:p w14:paraId="436EF65B" w14:textId="3D547245" w:rsidR="00123EE2" w:rsidRPr="004B444D" w:rsidRDefault="0088161A">
      <w:pPr>
        <w:pStyle w:val="ListParagraph"/>
        <w:shd w:val="clear" w:color="auto" w:fill="FFFFFF"/>
        <w:spacing w:after="120" w:line="240" w:lineRule="auto"/>
        <w:ind w:left="0" w:right="17" w:firstLine="720"/>
        <w:contextualSpacing w:val="0"/>
        <w:jc w:val="both"/>
        <w:rPr>
          <w:rFonts w:ascii="Times New Roman" w:hAnsi="Times New Roman"/>
          <w:sz w:val="24"/>
          <w:szCs w:val="24"/>
        </w:rPr>
      </w:pPr>
      <w:r w:rsidRPr="004B444D">
        <w:rPr>
          <w:rFonts w:ascii="Times New Roman" w:hAnsi="Times New Roman"/>
          <w:iCs/>
          <w:sz w:val="24"/>
          <w:szCs w:val="24"/>
        </w:rPr>
        <w:t xml:space="preserve"> </w:t>
      </w:r>
    </w:p>
    <w:p w14:paraId="12EDEA90" w14:textId="77777777" w:rsidR="00123EE2" w:rsidRPr="004B444D" w:rsidRDefault="00A80C8A">
      <w:pPr>
        <w:spacing w:after="120"/>
      </w:pPr>
      <w:r w:rsidRPr="004B444D">
        <w:t xml:space="preserve">k o n s t a t u o j a : </w:t>
      </w:r>
    </w:p>
    <w:p w14:paraId="4C4C4032" w14:textId="25ED46A8" w:rsidR="00123EE2" w:rsidRPr="004B444D" w:rsidRDefault="0088161A">
      <w:pPr>
        <w:spacing w:after="120"/>
        <w:ind w:firstLine="720"/>
      </w:pPr>
      <w:r w:rsidRPr="004B444D">
        <w:t xml:space="preserve"> </w:t>
      </w:r>
    </w:p>
    <w:p w14:paraId="2447AC9C" w14:textId="77777777" w:rsidR="00123EE2" w:rsidRPr="004B444D" w:rsidRDefault="00A80C8A">
      <w:pPr>
        <w:pStyle w:val="ListParagraph"/>
        <w:spacing w:after="120" w:line="240" w:lineRule="auto"/>
        <w:ind w:left="0"/>
        <w:contextualSpacing w:val="0"/>
        <w:jc w:val="center"/>
        <w:rPr>
          <w:rFonts w:ascii="Times New Roman" w:hAnsi="Times New Roman"/>
          <w:sz w:val="24"/>
          <w:szCs w:val="24"/>
        </w:rPr>
      </w:pPr>
      <w:r w:rsidRPr="004B444D">
        <w:rPr>
          <w:rFonts w:ascii="Times New Roman" w:hAnsi="Times New Roman"/>
          <w:sz w:val="24"/>
          <w:szCs w:val="24"/>
        </w:rPr>
        <w:t>IV. Kasacinio teismo argumentai ir išaiškinimai</w:t>
      </w:r>
    </w:p>
    <w:p w14:paraId="6CB5AC78" w14:textId="463BDC7B" w:rsidR="00123EE2" w:rsidRPr="004B444D" w:rsidRDefault="0068159E">
      <w:pPr>
        <w:pStyle w:val="ListParagraph"/>
        <w:spacing w:after="120" w:line="240" w:lineRule="auto"/>
        <w:ind w:left="0" w:firstLine="720"/>
        <w:contextualSpacing w:val="0"/>
        <w:jc w:val="both"/>
        <w:rPr>
          <w:rFonts w:ascii="Times New Roman" w:hAnsi="Times New Roman"/>
          <w:iCs/>
          <w:sz w:val="24"/>
          <w:szCs w:val="24"/>
        </w:rPr>
      </w:pPr>
      <w:r w:rsidRPr="004B444D">
        <w:rPr>
          <w:rFonts w:ascii="Times New Roman" w:hAnsi="Times New Roman"/>
          <w:iCs/>
          <w:sz w:val="24"/>
          <w:szCs w:val="24"/>
        </w:rPr>
        <w:t xml:space="preserve"> </w:t>
      </w:r>
    </w:p>
    <w:p w14:paraId="10A66298" w14:textId="7FE08ABC" w:rsidR="00123EE2" w:rsidRPr="004B444D"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i/>
          <w:iCs/>
          <w:sz w:val="24"/>
          <w:szCs w:val="24"/>
        </w:rPr>
        <w:t>Dėl</w:t>
      </w:r>
      <w:r w:rsidR="0068159E" w:rsidRPr="004B444D">
        <w:rPr>
          <w:rFonts w:ascii="Times New Roman" w:hAnsi="Times New Roman"/>
          <w:i/>
          <w:iCs/>
          <w:sz w:val="24"/>
          <w:szCs w:val="24"/>
        </w:rPr>
        <w:t xml:space="preserve"> kiemo aikštelės, nuosavybės teise priklausančios daugiabutyje</w:t>
      </w:r>
      <w:r w:rsidR="0088161A" w:rsidRPr="004B444D">
        <w:rPr>
          <w:rFonts w:ascii="Times New Roman" w:hAnsi="Times New Roman"/>
          <w:i/>
          <w:iCs/>
          <w:sz w:val="24"/>
          <w:szCs w:val="24"/>
        </w:rPr>
        <w:t xml:space="preserve"> gyvenamajame name esančių komercinės paskirties</w:t>
      </w:r>
      <w:r w:rsidR="0068159E" w:rsidRPr="004B444D">
        <w:rPr>
          <w:rFonts w:ascii="Times New Roman" w:hAnsi="Times New Roman"/>
          <w:i/>
          <w:iCs/>
          <w:sz w:val="24"/>
          <w:szCs w:val="24"/>
        </w:rPr>
        <w:t xml:space="preserve"> patalpų savininkui, pripažinimo </w:t>
      </w:r>
      <w:r w:rsidR="00092E95" w:rsidRPr="004B444D">
        <w:rPr>
          <w:rFonts w:ascii="Times New Roman" w:hAnsi="Times New Roman"/>
          <w:i/>
          <w:iCs/>
          <w:sz w:val="24"/>
          <w:szCs w:val="24"/>
        </w:rPr>
        <w:t xml:space="preserve">viso </w:t>
      </w:r>
      <w:r w:rsidR="0068159E" w:rsidRPr="004B444D">
        <w:rPr>
          <w:rFonts w:ascii="Times New Roman" w:hAnsi="Times New Roman"/>
          <w:i/>
          <w:iCs/>
          <w:sz w:val="24"/>
          <w:szCs w:val="24"/>
        </w:rPr>
        <w:t>daugiabučio gyvenamojo namo priklausiniu</w:t>
      </w:r>
    </w:p>
    <w:p w14:paraId="5A212361" w14:textId="74BA14B7" w:rsidR="00123EE2" w:rsidRPr="004B444D" w:rsidRDefault="0068159E">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sz w:val="24"/>
          <w:szCs w:val="24"/>
        </w:rPr>
        <w:t xml:space="preserve"> </w:t>
      </w:r>
    </w:p>
    <w:p w14:paraId="6455597F" w14:textId="584E22A3" w:rsidR="00387B18" w:rsidRPr="004B444D" w:rsidRDefault="00DE4380" w:rsidP="00387B18">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iCs/>
          <w:sz w:val="24"/>
          <w:szCs w:val="24"/>
        </w:rPr>
        <w:t>Materialiosios teisės normose nustatyti požymiai ir kriterijai sudaro pagrindą skirstyti daiktus į pagrindinius ir antraeilius</w:t>
      </w:r>
      <w:r w:rsidR="00CA2BC9" w:rsidRPr="004B444D">
        <w:rPr>
          <w:rFonts w:ascii="Times New Roman" w:hAnsi="Times New Roman"/>
          <w:iCs/>
          <w:sz w:val="24"/>
          <w:szCs w:val="24"/>
        </w:rPr>
        <w:t xml:space="preserve"> ir</w:t>
      </w:r>
      <w:r w:rsidRPr="004B444D">
        <w:rPr>
          <w:rFonts w:ascii="Times New Roman" w:hAnsi="Times New Roman"/>
          <w:iCs/>
          <w:sz w:val="24"/>
          <w:szCs w:val="24"/>
        </w:rPr>
        <w:t xml:space="preserve"> pagal tai spręsti dėl jų teisinės padėties ir likimo. Pagrindinių daiktų samprata yra atskleista CK 4.12 straipsnyje. Šioje nuostatoje nurodyta, kad pagrindiniais daiktais laikomi daiktai, galintys būti savarankiškais teisinių santykių objektais. Taigi, jie turi atitikti daiktams keliamus reikalavimus ir neturi būti draudimo jiems savarankiškai būti civilinėje teisinėje apyvartoje. Savo ruožtu antraeiliais daiktais, pagal CK 4.13 straipsnio 1 dalį, yra laikomi tik su pagrindiniais daiktais egzistuojantys arba pagrindiniams daiktams priklausantys, arba kitaip su jais susiję daiktai. Šio straipsnio 2 dalyje nustatyta, kad antraeiliai daiktai skirstomi į esmines pagrindinio daikto dalis, į gaunamus iš pagrindinio daikto vaisius, produkciją ir pajamas, į pagrindinio daikto priklausinius (pvz., Lietuvos Aukščiausiojo Teismo 2023 m. gruodžio 20 d. </w:t>
      </w:r>
      <w:r w:rsidRPr="004B444D">
        <w:rPr>
          <w:rFonts w:ascii="Times New Roman" w:hAnsi="Times New Roman"/>
          <w:iCs/>
          <w:sz w:val="24"/>
          <w:szCs w:val="24"/>
        </w:rPr>
        <w:lastRenderedPageBreak/>
        <w:t>nutartis civilinėje byloje Nr. e3K-3-330-781/2023, 16</w:t>
      </w:r>
      <w:r w:rsidR="00C65251" w:rsidRPr="004B444D">
        <w:rPr>
          <w:rFonts w:ascii="Times New Roman" w:hAnsi="Times New Roman"/>
          <w:iCs/>
          <w:sz w:val="24"/>
          <w:szCs w:val="24"/>
        </w:rPr>
        <w:t> </w:t>
      </w:r>
      <w:r w:rsidRPr="004B444D">
        <w:rPr>
          <w:rFonts w:ascii="Times New Roman" w:hAnsi="Times New Roman"/>
          <w:iCs/>
          <w:sz w:val="24"/>
          <w:szCs w:val="24"/>
        </w:rPr>
        <w:t>punktas ir jame nurodyta kasacinio teismo praktika).</w:t>
      </w:r>
    </w:p>
    <w:p w14:paraId="61E0A9EF" w14:textId="77777777" w:rsidR="009778F1" w:rsidRPr="004B444D" w:rsidRDefault="00D91681"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iCs/>
          <w:sz w:val="24"/>
          <w:szCs w:val="24"/>
        </w:rPr>
        <w:t>CK 4.19 straipsnio 1 dalyje nustatyta, kad p</w:t>
      </w:r>
      <w:r w:rsidRPr="004B444D">
        <w:rPr>
          <w:rFonts w:ascii="Times New Roman" w:hAnsi="Times New Roman"/>
          <w:sz w:val="24"/>
          <w:szCs w:val="24"/>
        </w:rPr>
        <w:t>riklausiniais laikomi savarankiški pagrindiniam daiktui tarnauti skirti antraeiliai daiktai, kurie pagal savo savybes yra nuolat susiję su pagrindiniu daiktu</w:t>
      </w:r>
      <w:r w:rsidR="00E21C8E" w:rsidRPr="004B444D">
        <w:rPr>
          <w:rFonts w:ascii="Times New Roman" w:hAnsi="Times New Roman"/>
          <w:sz w:val="24"/>
          <w:szCs w:val="24"/>
        </w:rPr>
        <w:t>. Aptariamo</w:t>
      </w:r>
      <w:r w:rsidRPr="004B444D">
        <w:rPr>
          <w:rFonts w:ascii="Times New Roman" w:hAnsi="Times New Roman"/>
          <w:sz w:val="24"/>
          <w:szCs w:val="24"/>
        </w:rPr>
        <w:t xml:space="preserve"> straipsnio 2 dalyje detalizuota, kad dviejų ar daugiau daiktų sujungimas nedaro nė vieno iš tokių daiktų kito priklausiniu, jeigu nėra požymių, nurodytų šio straipsnio 1 dalyje. </w:t>
      </w:r>
      <w:r w:rsidR="00CA2BC9" w:rsidRPr="004B444D">
        <w:rPr>
          <w:rFonts w:ascii="Times New Roman" w:hAnsi="Times New Roman"/>
          <w:sz w:val="24"/>
          <w:szCs w:val="24"/>
        </w:rPr>
        <w:t>Vadinasi</w:t>
      </w:r>
      <w:r w:rsidRPr="004B444D">
        <w:rPr>
          <w:rFonts w:ascii="Times New Roman" w:hAnsi="Times New Roman"/>
          <w:sz w:val="24"/>
          <w:szCs w:val="24"/>
        </w:rPr>
        <w:t>, konstatuojant teisiškai reikšmingas priklausinio sąsajas su pagrindiniu daiktu, yra svarbus ne jų fizinis ryšys (geografinė padėtis, buvimas vieno šalia kito), o funkcinis ryšys, t. y. priklausiniu pripažįstamas daiktas, skirtas tarnauti pagrindiniam daiktui ir susijęs su juo bendra ūkine paskirtimi, taip pat tenkinti pagrindinio daikto poreikiams. Tam, kad pagrindinio daikto ir priklausinio funkcinis ryšys būtų pripažintas teisiškai reikšmingu, jis turi būti nuolatinio pobūdžio ir pasižymėti ne tik kito daikto naudojimu, bet ir nuolatiniu tarnavimu pagrindiniam daiktui (pvz., Lietuvos Aukščiausiojo Teismo 2020 m. sausio 16 d. nutartis civilinėje byloje Nr. e3K-3-122-403/2020, 24 punktas ir jame nurodyta kasacinio teismo praktika).</w:t>
      </w:r>
    </w:p>
    <w:p w14:paraId="25EA5053" w14:textId="77777777" w:rsidR="009778F1" w:rsidRPr="004B444D" w:rsidRDefault="004974F3"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D</w:t>
      </w:r>
      <w:r w:rsidR="00C01E43" w:rsidRPr="004B444D">
        <w:rPr>
          <w:rFonts w:ascii="Times New Roman" w:hAnsi="Times New Roman"/>
          <w:sz w:val="24"/>
          <w:szCs w:val="24"/>
        </w:rPr>
        <w:t>aiktų funkciniam ryšiui</w:t>
      </w:r>
      <w:r w:rsidR="006F46C2" w:rsidRPr="004B444D">
        <w:rPr>
          <w:rFonts w:ascii="Times New Roman" w:hAnsi="Times New Roman"/>
          <w:sz w:val="24"/>
          <w:szCs w:val="24"/>
        </w:rPr>
        <w:t>, kuris</w:t>
      </w:r>
      <w:r w:rsidR="00E17263" w:rsidRPr="004B444D">
        <w:rPr>
          <w:rFonts w:ascii="Times New Roman" w:hAnsi="Times New Roman"/>
          <w:sz w:val="24"/>
          <w:szCs w:val="24"/>
        </w:rPr>
        <w:t>, kaip minėta,</w:t>
      </w:r>
      <w:r w:rsidR="006F46C2" w:rsidRPr="004B444D">
        <w:rPr>
          <w:rFonts w:ascii="Times New Roman" w:hAnsi="Times New Roman"/>
          <w:sz w:val="24"/>
          <w:szCs w:val="24"/>
        </w:rPr>
        <w:t xml:space="preserve"> yra reikšmingas sprendžiant klausimą dėl daikto pripažinimo priklausiniu,</w:t>
      </w:r>
      <w:r w:rsidR="00C01E43" w:rsidRPr="004B444D">
        <w:rPr>
          <w:rFonts w:ascii="Times New Roman" w:hAnsi="Times New Roman"/>
          <w:sz w:val="24"/>
          <w:szCs w:val="24"/>
        </w:rPr>
        <w:t xml:space="preserve"> nustatyti esminę reikšmę turi daiktų paskirtis. Tik nustačius pagrindinio daikto ir savarankiško antraeilio daikto paskirtį, galima nuspręsti, ar savarankiškas antraeilis daiktas yra pagrindinio daikto priklausinys. Jeigu visaverčiam naudojimuisi pagal paskirtį pagrindiniu daiktu būtina nuolat naudotis pagal paskirtį ir savarankišku antraeiliu daiktu, pastarasis yra pagrindinio daikto priklausinys. </w:t>
      </w:r>
      <w:r w:rsidRPr="004B444D">
        <w:rPr>
          <w:rFonts w:ascii="Times New Roman" w:hAnsi="Times New Roman"/>
          <w:sz w:val="24"/>
          <w:szCs w:val="24"/>
        </w:rPr>
        <w:t>Kasacinio t</w:t>
      </w:r>
      <w:r w:rsidR="00C01E43" w:rsidRPr="004B444D">
        <w:rPr>
          <w:rFonts w:ascii="Times New Roman" w:hAnsi="Times New Roman"/>
          <w:sz w:val="24"/>
          <w:szCs w:val="24"/>
        </w:rPr>
        <w:t xml:space="preserve">eismo praktikoje minimas pagrindinio daikto ir priklausinio paskirties, kuri vadinama ūkine paskirtimi, bendrumas pasireiškia tik šiuo aspektu, kadangi pagrindinio daikto paskirtis ir priklausinio paskirtis, vertinant kiekvieną iš jų atskirai, paprastai yra skirtingos (pvz., butas, kaip pagrindinis daiktas, skirtas žmonėms gyventi, o sandėliukas, kaip antraeilis, </w:t>
      </w:r>
      <w:r w:rsidR="00C01E43" w:rsidRPr="004B444D">
        <w:rPr>
          <w:rFonts w:ascii="Times New Roman" w:hAnsi="Times New Roman"/>
          <w:color w:val="000000"/>
          <w:sz w:val="24"/>
          <w:szCs w:val="24"/>
        </w:rPr>
        <w:t>–</w:t>
      </w:r>
      <w:r w:rsidR="00C01E43" w:rsidRPr="004B444D">
        <w:rPr>
          <w:rFonts w:ascii="Times New Roman" w:hAnsi="Times New Roman"/>
          <w:sz w:val="24"/>
          <w:szCs w:val="24"/>
        </w:rPr>
        <w:t xml:space="preserve"> laikyti bute gyvenančių žmonių daiktams, kuriems laikyti nėra skirtas butas). Vien tik fakto, kad pagrindinio daikto savininkas ar kitas asmuo, turintis teisę naudotis tokiu daiktu, įgyvendindamas šią teisę naudojasi ir kitu savarankišku daiktu, nustatymas nėra teisiškai reikšmingas, jeigu visaverčiam naudojimuisi pagal paskirtį pagrindiniu daiktu nėra būtina nuolat naudotis pagal paskirtį ir savarankišku antraeiliu daiktu (Lietuvos Aukščiausiojo Teismo 2022 m. kovo 23 d. nutartis civilinėje byloje Nr. e3K-3-68-403/2022, 16 punktas).</w:t>
      </w:r>
    </w:p>
    <w:p w14:paraId="7ED44F79" w14:textId="7B450317" w:rsidR="009778F1" w:rsidRPr="004B444D" w:rsidRDefault="00104B5A"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Nustačius, kad daiktus sieja funkcinis ryšys</w:t>
      </w:r>
      <w:r w:rsidR="00AF4DF2" w:rsidRPr="004B444D">
        <w:rPr>
          <w:rFonts w:ascii="Times New Roman" w:hAnsi="Times New Roman"/>
          <w:sz w:val="24"/>
          <w:szCs w:val="24"/>
        </w:rPr>
        <w:t xml:space="preserve"> ir vienas iš jų turi būti nuolat naudojamas pagal paskirtį siekiant pagal paskirtį naudoti kitą</w:t>
      </w:r>
      <w:r w:rsidR="00BB1BB9" w:rsidRPr="004B444D">
        <w:rPr>
          <w:rFonts w:ascii="Times New Roman" w:hAnsi="Times New Roman"/>
          <w:sz w:val="24"/>
          <w:szCs w:val="24"/>
        </w:rPr>
        <w:t xml:space="preserve"> –</w:t>
      </w:r>
      <w:r w:rsidR="00AF4DF2" w:rsidRPr="004B444D">
        <w:rPr>
          <w:rFonts w:ascii="Times New Roman" w:hAnsi="Times New Roman"/>
          <w:sz w:val="24"/>
          <w:szCs w:val="24"/>
        </w:rPr>
        <w:t xml:space="preserve"> pagrindinį</w:t>
      </w:r>
      <w:r w:rsidR="00BB1BB9" w:rsidRPr="004B444D">
        <w:rPr>
          <w:rFonts w:ascii="Times New Roman" w:hAnsi="Times New Roman"/>
          <w:sz w:val="24"/>
          <w:szCs w:val="24"/>
        </w:rPr>
        <w:t xml:space="preserve"> </w:t>
      </w:r>
      <w:r w:rsidR="00B34E8F">
        <w:rPr>
          <w:rFonts w:ascii="Times New Roman" w:hAnsi="Times New Roman"/>
          <w:sz w:val="24"/>
          <w:szCs w:val="24"/>
        </w:rPr>
        <w:t xml:space="preserve">– </w:t>
      </w:r>
      <w:r w:rsidR="00AF4DF2" w:rsidRPr="004B444D">
        <w:rPr>
          <w:rFonts w:ascii="Times New Roman" w:hAnsi="Times New Roman"/>
          <w:sz w:val="24"/>
          <w:szCs w:val="24"/>
        </w:rPr>
        <w:t>daiktą</w:t>
      </w:r>
      <w:r w:rsidRPr="004B444D">
        <w:rPr>
          <w:rFonts w:ascii="Times New Roman" w:hAnsi="Times New Roman"/>
          <w:sz w:val="24"/>
          <w:szCs w:val="24"/>
        </w:rPr>
        <w:t>,</w:t>
      </w:r>
      <w:r w:rsidR="00AF4DF2" w:rsidRPr="004B444D">
        <w:rPr>
          <w:rFonts w:ascii="Times New Roman" w:hAnsi="Times New Roman"/>
          <w:sz w:val="24"/>
          <w:szCs w:val="24"/>
        </w:rPr>
        <w:t xml:space="preserve"> </w:t>
      </w:r>
      <w:r w:rsidR="00E41A86" w:rsidRPr="004B444D">
        <w:rPr>
          <w:rFonts w:ascii="Times New Roman" w:hAnsi="Times New Roman"/>
          <w:sz w:val="24"/>
          <w:szCs w:val="24"/>
        </w:rPr>
        <w:t>šio</w:t>
      </w:r>
      <w:r w:rsidR="00BB1BB9" w:rsidRPr="004B444D">
        <w:rPr>
          <w:rFonts w:ascii="Times New Roman" w:hAnsi="Times New Roman"/>
          <w:sz w:val="24"/>
          <w:szCs w:val="24"/>
        </w:rPr>
        <w:t xml:space="preserve"> tarnaujančio </w:t>
      </w:r>
      <w:r w:rsidRPr="004B444D">
        <w:rPr>
          <w:rFonts w:ascii="Times New Roman" w:hAnsi="Times New Roman"/>
          <w:sz w:val="24"/>
          <w:szCs w:val="24"/>
        </w:rPr>
        <w:t>daikt</w:t>
      </w:r>
      <w:r w:rsidR="00AF4DF2" w:rsidRPr="004B444D">
        <w:rPr>
          <w:rFonts w:ascii="Times New Roman" w:hAnsi="Times New Roman"/>
          <w:sz w:val="24"/>
          <w:szCs w:val="24"/>
        </w:rPr>
        <w:t>o pripažinimui priklausiniu reikšmės neturi aplinkybė,</w:t>
      </w:r>
      <w:r w:rsidRPr="004B444D">
        <w:rPr>
          <w:rFonts w:ascii="Times New Roman" w:hAnsi="Times New Roman"/>
          <w:sz w:val="24"/>
          <w:szCs w:val="24"/>
        </w:rPr>
        <w:t xml:space="preserve"> kad jis</w:t>
      </w:r>
      <w:r w:rsidR="00E17263" w:rsidRPr="004B444D">
        <w:rPr>
          <w:rFonts w:ascii="Times New Roman" w:hAnsi="Times New Roman"/>
          <w:sz w:val="24"/>
          <w:szCs w:val="24"/>
        </w:rPr>
        <w:t xml:space="preserve"> teisės aktuose nustatyta tvarka yra suformuotas ir įregistruotas Nekilnojamojo turto registre</w:t>
      </w:r>
      <w:r w:rsidR="00CA2BC9" w:rsidRPr="004B444D">
        <w:rPr>
          <w:rFonts w:ascii="Times New Roman" w:hAnsi="Times New Roman"/>
          <w:sz w:val="24"/>
          <w:szCs w:val="24"/>
        </w:rPr>
        <w:t xml:space="preserve"> kaip atskiras nekilnojamojo turto objektas</w:t>
      </w:r>
      <w:r w:rsidR="00E17263" w:rsidRPr="004B444D">
        <w:rPr>
          <w:rFonts w:ascii="Times New Roman" w:hAnsi="Times New Roman"/>
          <w:sz w:val="24"/>
          <w:szCs w:val="24"/>
        </w:rPr>
        <w:t>. K</w:t>
      </w:r>
      <w:r w:rsidR="006D6486" w:rsidRPr="004B444D">
        <w:rPr>
          <w:rFonts w:ascii="Times New Roman" w:hAnsi="Times New Roman"/>
          <w:sz w:val="24"/>
          <w:szCs w:val="24"/>
        </w:rPr>
        <w:t xml:space="preserve">asacinio teismo praktikoje </w:t>
      </w:r>
      <w:r w:rsidR="00E17263" w:rsidRPr="004B444D">
        <w:rPr>
          <w:rFonts w:ascii="Times New Roman" w:hAnsi="Times New Roman"/>
          <w:sz w:val="24"/>
          <w:szCs w:val="24"/>
        </w:rPr>
        <w:t xml:space="preserve">šiuo aspektu </w:t>
      </w:r>
      <w:r w:rsidR="006D6486" w:rsidRPr="004B444D">
        <w:rPr>
          <w:rFonts w:ascii="Times New Roman" w:hAnsi="Times New Roman"/>
          <w:sz w:val="24"/>
          <w:szCs w:val="24"/>
        </w:rPr>
        <w:t xml:space="preserve">yra </w:t>
      </w:r>
      <w:r w:rsidR="00E17263" w:rsidRPr="004B444D">
        <w:rPr>
          <w:rFonts w:ascii="Times New Roman" w:hAnsi="Times New Roman"/>
          <w:sz w:val="24"/>
          <w:szCs w:val="24"/>
        </w:rPr>
        <w:t>nurodoma</w:t>
      </w:r>
      <w:r w:rsidR="006D6486" w:rsidRPr="004B444D">
        <w:rPr>
          <w:rFonts w:ascii="Times New Roman" w:hAnsi="Times New Roman"/>
          <w:sz w:val="24"/>
          <w:szCs w:val="24"/>
        </w:rPr>
        <w:t xml:space="preserve">, kad vienas iš priklausinių požymių yra tas, jog tai yra savarankiški daiktai, o Nekilnojamojo turto registro nuostatos nelemia ir nereglamentuoja, kad daiktas ar jo dalis tik dėl jo registracijos ar dėl tokių jo savybių kaip suformavimas kaip nekilnojamojo turto objekto arba dėl unikalaus numerio suteikimo negali būti pripažintas daikto priklausiniu (Lietuvos Aukščiausiojo Teismo </w:t>
      </w:r>
      <w:r w:rsidR="006F46C2" w:rsidRPr="004B444D">
        <w:rPr>
          <w:rFonts w:ascii="Times New Roman" w:hAnsi="Times New Roman"/>
          <w:sz w:val="24"/>
          <w:szCs w:val="24"/>
        </w:rPr>
        <w:t>2020</w:t>
      </w:r>
      <w:r w:rsidR="00E17263" w:rsidRPr="004B444D">
        <w:rPr>
          <w:rFonts w:ascii="Times New Roman" w:hAnsi="Times New Roman"/>
          <w:sz w:val="24"/>
          <w:szCs w:val="24"/>
        </w:rPr>
        <w:t> </w:t>
      </w:r>
      <w:r w:rsidR="006F46C2" w:rsidRPr="004B444D">
        <w:rPr>
          <w:rFonts w:ascii="Times New Roman" w:hAnsi="Times New Roman"/>
          <w:sz w:val="24"/>
          <w:szCs w:val="24"/>
        </w:rPr>
        <w:t>m. spalio 15</w:t>
      </w:r>
      <w:r w:rsidR="00E17263" w:rsidRPr="004B444D">
        <w:rPr>
          <w:rFonts w:ascii="Times New Roman" w:hAnsi="Times New Roman"/>
          <w:sz w:val="24"/>
          <w:szCs w:val="24"/>
        </w:rPr>
        <w:t> </w:t>
      </w:r>
      <w:r w:rsidR="006F46C2" w:rsidRPr="004B444D">
        <w:rPr>
          <w:rFonts w:ascii="Times New Roman" w:hAnsi="Times New Roman"/>
          <w:sz w:val="24"/>
          <w:szCs w:val="24"/>
        </w:rPr>
        <w:t xml:space="preserve">d </w:t>
      </w:r>
      <w:r w:rsidR="006D6486" w:rsidRPr="004B444D">
        <w:rPr>
          <w:rFonts w:ascii="Times New Roman" w:hAnsi="Times New Roman"/>
          <w:sz w:val="24"/>
          <w:szCs w:val="24"/>
        </w:rPr>
        <w:t>nutartis civilinėje byloje Nr.</w:t>
      </w:r>
      <w:r w:rsidR="00E17263" w:rsidRPr="004B444D">
        <w:rPr>
          <w:rFonts w:ascii="Times New Roman" w:hAnsi="Times New Roman"/>
          <w:sz w:val="24"/>
          <w:szCs w:val="24"/>
        </w:rPr>
        <w:t> </w:t>
      </w:r>
      <w:r w:rsidR="006F46C2" w:rsidRPr="004B444D">
        <w:rPr>
          <w:rFonts w:ascii="Times New Roman" w:hAnsi="Times New Roman"/>
          <w:sz w:val="24"/>
          <w:szCs w:val="24"/>
        </w:rPr>
        <w:t>e3K-3-263-695/2020, 59 punktas ir jame nurodyta kasacinio teismo praktika</w:t>
      </w:r>
      <w:r w:rsidR="006D6486" w:rsidRPr="004B444D">
        <w:rPr>
          <w:rFonts w:ascii="Times New Roman" w:hAnsi="Times New Roman"/>
          <w:sz w:val="24"/>
          <w:szCs w:val="24"/>
        </w:rPr>
        <w:t>).</w:t>
      </w:r>
      <w:r w:rsidR="00E17263" w:rsidRPr="004B444D">
        <w:rPr>
          <w:rFonts w:ascii="Times New Roman" w:hAnsi="Times New Roman"/>
          <w:sz w:val="24"/>
          <w:szCs w:val="24"/>
        </w:rPr>
        <w:t xml:space="preserve"> </w:t>
      </w:r>
      <w:r w:rsidR="00E41A86" w:rsidRPr="004B444D">
        <w:rPr>
          <w:rFonts w:ascii="Times New Roman" w:hAnsi="Times New Roman"/>
          <w:sz w:val="24"/>
          <w:szCs w:val="24"/>
        </w:rPr>
        <w:t>Nekilnojamųjų daiktų, daiktinių teisių ir jų suvaržymų registracija yra reikšminga išviešinimo tikslais, o daiktų teisinis kvalifikavimas yra atliekamas išanalizavus materialiosios teisės normas, ištyrus esamas faktines aplinkybes, su jomis susijusius įrodymus ir atsižvelgiant į teismų praktikoje išvardytus kriterijus (</w:t>
      </w:r>
      <w:r w:rsidR="00B34E8F">
        <w:rPr>
          <w:rFonts w:ascii="Times New Roman" w:hAnsi="Times New Roman"/>
          <w:sz w:val="24"/>
          <w:szCs w:val="24"/>
        </w:rPr>
        <w:t xml:space="preserve">žr. </w:t>
      </w:r>
      <w:r w:rsidR="00E41A86" w:rsidRPr="004B444D">
        <w:rPr>
          <w:rFonts w:ascii="Times New Roman" w:hAnsi="Times New Roman"/>
          <w:sz w:val="24"/>
          <w:szCs w:val="24"/>
        </w:rPr>
        <w:t>Lietuvos Aukščiausiojo Teismo 2014 m. gruodžio 16 d. nutartį civilinėje byloje Nr. 3K-3-551/2014)</w:t>
      </w:r>
      <w:r w:rsidR="00BB1BB9" w:rsidRPr="004B444D">
        <w:rPr>
          <w:rFonts w:ascii="Times New Roman" w:hAnsi="Times New Roman"/>
          <w:sz w:val="24"/>
          <w:szCs w:val="24"/>
        </w:rPr>
        <w:t>, todėl t</w:t>
      </w:r>
      <w:r w:rsidR="00CA2BC9" w:rsidRPr="004B444D">
        <w:rPr>
          <w:rFonts w:ascii="Times New Roman" w:hAnsi="Times New Roman"/>
          <w:sz w:val="24"/>
          <w:szCs w:val="24"/>
        </w:rPr>
        <w:t xml:space="preserve">uo atveju, jeigu daiktas, įregistruotas Nekilnojamojo turto registre kaip atskiras nekilnojamojo turto vienetas, atitinka pirmiau minėtus priklausinį apibūdinančius požymius, toks daiktas, nepaisant jo </w:t>
      </w:r>
      <w:r w:rsidR="00BB1BB9" w:rsidRPr="004B444D">
        <w:rPr>
          <w:rFonts w:ascii="Times New Roman" w:hAnsi="Times New Roman"/>
          <w:sz w:val="24"/>
          <w:szCs w:val="24"/>
        </w:rPr>
        <w:t xml:space="preserve">suformavimo ir </w:t>
      </w:r>
      <w:r w:rsidR="00CA2BC9" w:rsidRPr="004B444D">
        <w:rPr>
          <w:rFonts w:ascii="Times New Roman" w:hAnsi="Times New Roman"/>
          <w:sz w:val="24"/>
          <w:szCs w:val="24"/>
        </w:rPr>
        <w:t xml:space="preserve">registracijos, gali būti pripažintas kito daikto priklausiniu. </w:t>
      </w:r>
    </w:p>
    <w:p w14:paraId="050E8F79" w14:textId="62793338" w:rsidR="009778F1" w:rsidRPr="004B444D" w:rsidRDefault="00852BE6"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Nagrinėjamoje byloje</w:t>
      </w:r>
      <w:r w:rsidR="00912A82" w:rsidRPr="004B444D">
        <w:rPr>
          <w:rFonts w:ascii="Times New Roman" w:hAnsi="Times New Roman"/>
          <w:sz w:val="24"/>
          <w:szCs w:val="24"/>
        </w:rPr>
        <w:t xml:space="preserve"> </w:t>
      </w:r>
      <w:r w:rsidRPr="004B444D">
        <w:rPr>
          <w:rFonts w:ascii="Times New Roman" w:hAnsi="Times New Roman"/>
          <w:sz w:val="24"/>
          <w:szCs w:val="24"/>
        </w:rPr>
        <w:t xml:space="preserve">yra keliamas klausimas dėl </w:t>
      </w:r>
      <w:r w:rsidR="00CA2BC9" w:rsidRPr="004B444D">
        <w:rPr>
          <w:rFonts w:ascii="Times New Roman" w:hAnsi="Times New Roman"/>
          <w:sz w:val="24"/>
          <w:szCs w:val="24"/>
        </w:rPr>
        <w:t>ieškov</w:t>
      </w:r>
      <w:r w:rsidR="00BB1BB9" w:rsidRPr="004B444D">
        <w:rPr>
          <w:rFonts w:ascii="Times New Roman" w:hAnsi="Times New Roman"/>
          <w:sz w:val="24"/>
          <w:szCs w:val="24"/>
        </w:rPr>
        <w:t>e</w:t>
      </w:r>
      <w:r w:rsidR="00CA2BC9" w:rsidRPr="004B444D">
        <w:rPr>
          <w:rFonts w:ascii="Times New Roman" w:hAnsi="Times New Roman"/>
          <w:sz w:val="24"/>
          <w:szCs w:val="24"/>
        </w:rPr>
        <w:t xml:space="preserve">i nuosavybės teise priklausančios </w:t>
      </w:r>
      <w:r w:rsidR="00E56FA6" w:rsidRPr="004B444D">
        <w:rPr>
          <w:rFonts w:ascii="Times New Roman" w:hAnsi="Times New Roman"/>
          <w:sz w:val="24"/>
          <w:szCs w:val="24"/>
        </w:rPr>
        <w:t xml:space="preserve">kiemo </w:t>
      </w:r>
      <w:r w:rsidRPr="004B444D">
        <w:rPr>
          <w:rFonts w:ascii="Times New Roman" w:hAnsi="Times New Roman"/>
          <w:sz w:val="24"/>
          <w:szCs w:val="24"/>
        </w:rPr>
        <w:t>aikštelės</w:t>
      </w:r>
      <w:r w:rsidR="00E56FA6" w:rsidRPr="004B444D">
        <w:rPr>
          <w:rFonts w:ascii="Times New Roman" w:hAnsi="Times New Roman"/>
          <w:sz w:val="24"/>
          <w:szCs w:val="24"/>
        </w:rPr>
        <w:t>, kurioje yra įrengtos automobilių stovėjimo vietos,</w:t>
      </w:r>
      <w:r w:rsidRPr="004B444D">
        <w:rPr>
          <w:rFonts w:ascii="Times New Roman" w:hAnsi="Times New Roman"/>
          <w:sz w:val="24"/>
          <w:szCs w:val="24"/>
        </w:rPr>
        <w:t xml:space="preserve"> pripažinimo daugiabučio gyvenamojo namo priklausiniu. Kasacinio teismo formuojam</w:t>
      </w:r>
      <w:r w:rsidR="009D06CD" w:rsidRPr="004B444D">
        <w:rPr>
          <w:rFonts w:ascii="Times New Roman" w:hAnsi="Times New Roman"/>
          <w:sz w:val="24"/>
          <w:szCs w:val="24"/>
        </w:rPr>
        <w:t>oje</w:t>
      </w:r>
      <w:r w:rsidRPr="004B444D">
        <w:rPr>
          <w:rFonts w:ascii="Times New Roman" w:hAnsi="Times New Roman"/>
          <w:sz w:val="24"/>
          <w:szCs w:val="24"/>
        </w:rPr>
        <w:t xml:space="preserve"> teisės aiškinimo ir taikymo praktik</w:t>
      </w:r>
      <w:r w:rsidR="009D06CD" w:rsidRPr="004B444D">
        <w:rPr>
          <w:rFonts w:ascii="Times New Roman" w:hAnsi="Times New Roman"/>
          <w:sz w:val="24"/>
          <w:szCs w:val="24"/>
        </w:rPr>
        <w:t>oje yra nurodoma</w:t>
      </w:r>
      <w:r w:rsidRPr="004B444D">
        <w:rPr>
          <w:rFonts w:ascii="Times New Roman" w:hAnsi="Times New Roman"/>
          <w:sz w:val="24"/>
          <w:szCs w:val="24"/>
        </w:rPr>
        <w:t xml:space="preserve">, kad, atsižvelgiant į konkrečioje byloje nustatytas aplinkybes, aikštelės gali būti </w:t>
      </w:r>
      <w:r w:rsidRPr="004B444D">
        <w:rPr>
          <w:rFonts w:ascii="Times New Roman" w:hAnsi="Times New Roman"/>
          <w:sz w:val="24"/>
          <w:szCs w:val="24"/>
        </w:rPr>
        <w:lastRenderedPageBreak/>
        <w:t xml:space="preserve">pripažįstamos savarankiškais daiktais (pvz., Lietuvos Aukščiausiojo Teismo 2020 m. lapkričio 18 d. nutartis civilinėje byloje Nr. e3K-3-294-695/2020, 37 punktas ir jame nurodyta kasacinio teismo praktika). Nors automobilių stovėjimo aikštelė pagal savo funkcinę paskirtį paprastai yra skirta tinkamai gyvenamųjų ar negyvenamųjų pastatų eksploatacijai užtikrinti, kitiems gyventojų poreikiams patenkinti, todėl turi ne pagrindinio, bet šiam </w:t>
      </w:r>
      <w:r w:rsidR="009D06CD" w:rsidRPr="004B444D">
        <w:rPr>
          <w:rFonts w:ascii="Times New Roman" w:hAnsi="Times New Roman"/>
          <w:sz w:val="24"/>
          <w:szCs w:val="24"/>
        </w:rPr>
        <w:t xml:space="preserve">pastatui </w:t>
      </w:r>
      <w:r w:rsidRPr="004B444D">
        <w:rPr>
          <w:rFonts w:ascii="Times New Roman" w:hAnsi="Times New Roman"/>
          <w:sz w:val="24"/>
          <w:szCs w:val="24"/>
        </w:rPr>
        <w:t>tarnaujančio antraeilio daikto statusą (</w:t>
      </w:r>
      <w:bookmarkStart w:id="9" w:name="n_24"/>
      <w:r w:rsidRPr="004B444D">
        <w:rPr>
          <w:rFonts w:ascii="Times New Roman" w:hAnsi="Times New Roman"/>
          <w:sz w:val="24"/>
          <w:szCs w:val="24"/>
        </w:rPr>
        <w:t>CK</w:t>
      </w:r>
      <w:bookmarkEnd w:id="9"/>
      <w:r w:rsidRPr="004B444D">
        <w:rPr>
          <w:rFonts w:ascii="Times New Roman" w:hAnsi="Times New Roman"/>
          <w:sz w:val="24"/>
          <w:szCs w:val="24"/>
        </w:rPr>
        <w:t xml:space="preserve"> 4.13</w:t>
      </w:r>
      <w:r w:rsidR="00204C95" w:rsidRPr="004B444D">
        <w:rPr>
          <w:rFonts w:ascii="Times New Roman" w:hAnsi="Times New Roman"/>
          <w:sz w:val="24"/>
          <w:szCs w:val="24"/>
        </w:rPr>
        <w:t> </w:t>
      </w:r>
      <w:r w:rsidRPr="004B444D">
        <w:rPr>
          <w:rFonts w:ascii="Times New Roman" w:hAnsi="Times New Roman"/>
          <w:sz w:val="24"/>
          <w:szCs w:val="24"/>
        </w:rPr>
        <w:t>straipsnis), tokios prezumpcijos įstatyme nėra nustatyta, todėl kiekvienu atveju antraeilio daikto statusą patvirtinančios aplinkybės turi būti įvertintos atskirai (pvz., Lietuvos Aukščiausiojo Teismo 2019 m. gegužės</w:t>
      </w:r>
      <w:r w:rsidR="00A956C3" w:rsidRPr="004B444D">
        <w:rPr>
          <w:rFonts w:ascii="Times New Roman" w:hAnsi="Times New Roman"/>
          <w:sz w:val="24"/>
          <w:szCs w:val="24"/>
        </w:rPr>
        <w:t xml:space="preserve"> </w:t>
      </w:r>
      <w:r w:rsidRPr="004B444D">
        <w:rPr>
          <w:rFonts w:ascii="Times New Roman" w:hAnsi="Times New Roman"/>
          <w:sz w:val="24"/>
          <w:szCs w:val="24"/>
        </w:rPr>
        <w:t xml:space="preserve">10 d </w:t>
      </w:r>
      <w:r w:rsidR="009D06CD" w:rsidRPr="004B444D">
        <w:rPr>
          <w:rFonts w:ascii="Times New Roman" w:hAnsi="Times New Roman"/>
          <w:sz w:val="24"/>
          <w:szCs w:val="24"/>
        </w:rPr>
        <w:t xml:space="preserve">nutartis </w:t>
      </w:r>
      <w:r w:rsidRPr="004B444D">
        <w:rPr>
          <w:rFonts w:ascii="Times New Roman" w:hAnsi="Times New Roman"/>
          <w:sz w:val="24"/>
          <w:szCs w:val="24"/>
        </w:rPr>
        <w:t xml:space="preserve">civilinėje byloje Nr. 3K-3-186-248/2019, 40 punktas). </w:t>
      </w:r>
      <w:r w:rsidR="009D06CD" w:rsidRPr="004B444D">
        <w:rPr>
          <w:rFonts w:ascii="Times New Roman" w:hAnsi="Times New Roman"/>
          <w:sz w:val="24"/>
          <w:szCs w:val="24"/>
        </w:rPr>
        <w:t>Kitaip tariant</w:t>
      </w:r>
      <w:r w:rsidR="00E21C8E" w:rsidRPr="004B444D">
        <w:rPr>
          <w:rFonts w:ascii="Times New Roman" w:hAnsi="Times New Roman"/>
          <w:sz w:val="24"/>
          <w:szCs w:val="24"/>
        </w:rPr>
        <w:t>, aikštelė, priklausomai nuo jos</w:t>
      </w:r>
      <w:r w:rsidR="0052286A" w:rsidRPr="004B444D">
        <w:rPr>
          <w:rFonts w:ascii="Times New Roman" w:hAnsi="Times New Roman"/>
          <w:sz w:val="24"/>
          <w:szCs w:val="24"/>
        </w:rPr>
        <w:t xml:space="preserve"> </w:t>
      </w:r>
      <w:r w:rsidR="00E21C8E" w:rsidRPr="004B444D">
        <w:rPr>
          <w:rFonts w:ascii="Times New Roman" w:hAnsi="Times New Roman"/>
          <w:sz w:val="24"/>
          <w:szCs w:val="24"/>
        </w:rPr>
        <w:t>funkcinio ryšio su kitu (pagrindiniu) daiktu, gal būti pripažinta pagrindiniu daiktu</w:t>
      </w:r>
      <w:r w:rsidR="00CD3E86">
        <w:rPr>
          <w:rFonts w:ascii="Times New Roman" w:hAnsi="Times New Roman"/>
          <w:sz w:val="24"/>
          <w:szCs w:val="24"/>
        </w:rPr>
        <w:t xml:space="preserve"> ar </w:t>
      </w:r>
      <w:r w:rsidR="00E21C8E" w:rsidRPr="004B444D">
        <w:rPr>
          <w:rFonts w:ascii="Times New Roman" w:hAnsi="Times New Roman"/>
          <w:sz w:val="24"/>
          <w:szCs w:val="24"/>
        </w:rPr>
        <w:t xml:space="preserve">kito pagrindinio daikto priklausiniu. </w:t>
      </w:r>
    </w:p>
    <w:p w14:paraId="158727D1" w14:textId="3AB49437" w:rsidR="009778F1" w:rsidRPr="004B444D" w:rsidRDefault="00204C95"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 xml:space="preserve">Tuo atveju, kai automobilių stovėjimo aikštelė yra įrengta prie daugiabučio gyvenamojo namo, tokia aikštelė paprastai yra skirta </w:t>
      </w:r>
      <w:r w:rsidR="00AD023D" w:rsidRPr="004B444D">
        <w:rPr>
          <w:rFonts w:ascii="Times New Roman" w:hAnsi="Times New Roman"/>
          <w:sz w:val="24"/>
          <w:szCs w:val="24"/>
        </w:rPr>
        <w:t xml:space="preserve">šiam </w:t>
      </w:r>
      <w:r w:rsidRPr="004B444D">
        <w:rPr>
          <w:rFonts w:ascii="Times New Roman" w:hAnsi="Times New Roman"/>
          <w:sz w:val="24"/>
          <w:szCs w:val="24"/>
        </w:rPr>
        <w:t xml:space="preserve">namui </w:t>
      </w:r>
      <w:r w:rsidR="001C0BF3">
        <w:rPr>
          <w:rFonts w:ascii="Times New Roman" w:hAnsi="Times New Roman"/>
          <w:sz w:val="24"/>
          <w:szCs w:val="24"/>
        </w:rPr>
        <w:t xml:space="preserve">tarnauti </w:t>
      </w:r>
      <w:r w:rsidR="00AD023D" w:rsidRPr="004B444D">
        <w:rPr>
          <w:rFonts w:ascii="Times New Roman" w:hAnsi="Times New Roman"/>
          <w:sz w:val="24"/>
          <w:szCs w:val="24"/>
        </w:rPr>
        <w:t xml:space="preserve">– ji įrengiama tam, kad būtų sudarytos sąlygos name </w:t>
      </w:r>
      <w:r w:rsidRPr="004B444D">
        <w:rPr>
          <w:rFonts w:ascii="Times New Roman" w:hAnsi="Times New Roman"/>
          <w:sz w:val="24"/>
          <w:szCs w:val="24"/>
        </w:rPr>
        <w:t xml:space="preserve">esančių butų </w:t>
      </w:r>
      <w:r w:rsidR="009D06CD" w:rsidRPr="004B444D">
        <w:rPr>
          <w:rFonts w:ascii="Times New Roman" w:hAnsi="Times New Roman"/>
          <w:sz w:val="24"/>
          <w:szCs w:val="24"/>
        </w:rPr>
        <w:t xml:space="preserve">(ir kitos paskirties patalpų, jeigu jų yra) </w:t>
      </w:r>
      <w:r w:rsidR="00AD023D" w:rsidRPr="004B444D">
        <w:rPr>
          <w:rFonts w:ascii="Times New Roman" w:hAnsi="Times New Roman"/>
          <w:sz w:val="24"/>
          <w:szCs w:val="24"/>
        </w:rPr>
        <w:t>savininkams saugoti joje automobilius</w:t>
      </w:r>
      <w:r w:rsidRPr="004B444D">
        <w:rPr>
          <w:rFonts w:ascii="Times New Roman" w:hAnsi="Times New Roman"/>
          <w:sz w:val="24"/>
          <w:szCs w:val="24"/>
        </w:rPr>
        <w:t xml:space="preserve">. </w:t>
      </w:r>
      <w:r w:rsidR="00AD023D" w:rsidRPr="004B444D">
        <w:rPr>
          <w:rFonts w:ascii="Times New Roman" w:hAnsi="Times New Roman"/>
          <w:sz w:val="24"/>
          <w:szCs w:val="24"/>
        </w:rPr>
        <w:t>Toki</w:t>
      </w:r>
      <w:r w:rsidR="009D06CD" w:rsidRPr="004B444D">
        <w:rPr>
          <w:rFonts w:ascii="Times New Roman" w:hAnsi="Times New Roman"/>
          <w:sz w:val="24"/>
          <w:szCs w:val="24"/>
        </w:rPr>
        <w:t>ą</w:t>
      </w:r>
      <w:r w:rsidR="00AD023D" w:rsidRPr="004B444D">
        <w:rPr>
          <w:rFonts w:ascii="Times New Roman" w:hAnsi="Times New Roman"/>
          <w:sz w:val="24"/>
          <w:szCs w:val="24"/>
        </w:rPr>
        <w:t xml:space="preserve"> išvad</w:t>
      </w:r>
      <w:r w:rsidR="009D06CD" w:rsidRPr="004B444D">
        <w:rPr>
          <w:rFonts w:ascii="Times New Roman" w:hAnsi="Times New Roman"/>
          <w:sz w:val="24"/>
          <w:szCs w:val="24"/>
        </w:rPr>
        <w:t>ą</w:t>
      </w:r>
      <w:r w:rsidR="00AD023D" w:rsidRPr="004B444D">
        <w:rPr>
          <w:rFonts w:ascii="Times New Roman" w:hAnsi="Times New Roman"/>
          <w:sz w:val="24"/>
          <w:szCs w:val="24"/>
        </w:rPr>
        <w:t xml:space="preserve"> </w:t>
      </w:r>
      <w:r w:rsidR="009D06CD" w:rsidRPr="004B444D">
        <w:rPr>
          <w:rFonts w:ascii="Times New Roman" w:hAnsi="Times New Roman"/>
          <w:sz w:val="24"/>
          <w:szCs w:val="24"/>
        </w:rPr>
        <w:t>pagrindžia</w:t>
      </w:r>
      <w:r w:rsidR="00AD023D" w:rsidRPr="004B444D">
        <w:rPr>
          <w:rFonts w:ascii="Times New Roman" w:hAnsi="Times New Roman"/>
          <w:sz w:val="24"/>
          <w:szCs w:val="24"/>
        </w:rPr>
        <w:t xml:space="preserve"> </w:t>
      </w:r>
      <w:bookmarkStart w:id="10" w:name="_Hlk195522011"/>
      <w:r w:rsidR="009D06CD" w:rsidRPr="004B444D">
        <w:rPr>
          <w:rFonts w:ascii="Times New Roman" w:hAnsi="Times New Roman"/>
          <w:sz w:val="24"/>
          <w:szCs w:val="24"/>
        </w:rPr>
        <w:t>teisės aktuose nustatytas</w:t>
      </w:r>
      <w:r w:rsidR="00AD023D" w:rsidRPr="004B444D">
        <w:rPr>
          <w:rFonts w:ascii="Times New Roman" w:hAnsi="Times New Roman"/>
          <w:sz w:val="24"/>
          <w:szCs w:val="24"/>
        </w:rPr>
        <w:t xml:space="preserve"> reikalavim</w:t>
      </w:r>
      <w:r w:rsidR="009D06CD" w:rsidRPr="004B444D">
        <w:rPr>
          <w:rFonts w:ascii="Times New Roman" w:hAnsi="Times New Roman"/>
          <w:sz w:val="24"/>
          <w:szCs w:val="24"/>
        </w:rPr>
        <w:t>as</w:t>
      </w:r>
      <w:r w:rsidR="00390DF2" w:rsidRPr="004B444D">
        <w:rPr>
          <w:rFonts w:ascii="Times New Roman" w:hAnsi="Times New Roman"/>
          <w:sz w:val="24"/>
          <w:szCs w:val="24"/>
        </w:rPr>
        <w:t xml:space="preserve"> projektuojant daugiabučius gyvenamuosius namus suprojektuoti kartu ir atitinkamą automobilių stovėjimo vietų skaičių</w:t>
      </w:r>
      <w:r w:rsidR="00AD023D" w:rsidRPr="004B444D">
        <w:rPr>
          <w:rFonts w:ascii="Times New Roman" w:hAnsi="Times New Roman"/>
          <w:sz w:val="24"/>
          <w:szCs w:val="24"/>
        </w:rPr>
        <w:t>,</w:t>
      </w:r>
      <w:r w:rsidR="00390DF2" w:rsidRPr="004B444D">
        <w:rPr>
          <w:rFonts w:ascii="Times New Roman" w:hAnsi="Times New Roman"/>
          <w:sz w:val="24"/>
          <w:szCs w:val="24"/>
        </w:rPr>
        <w:t xml:space="preserve"> siekiant užtikrinti šio namo gyventojams galimybę </w:t>
      </w:r>
      <w:r w:rsidR="00615C2E">
        <w:rPr>
          <w:rFonts w:ascii="Times New Roman" w:hAnsi="Times New Roman"/>
          <w:sz w:val="24"/>
          <w:szCs w:val="24"/>
        </w:rPr>
        <w:t>saugoti</w:t>
      </w:r>
      <w:r w:rsidR="00390DF2" w:rsidRPr="004B444D">
        <w:rPr>
          <w:rFonts w:ascii="Times New Roman" w:hAnsi="Times New Roman"/>
          <w:sz w:val="24"/>
          <w:szCs w:val="24"/>
        </w:rPr>
        <w:t xml:space="preserve"> automobilius</w:t>
      </w:r>
      <w:bookmarkEnd w:id="10"/>
      <w:r w:rsidR="00537892" w:rsidRPr="004B444D">
        <w:rPr>
          <w:rFonts w:ascii="Times New Roman" w:hAnsi="Times New Roman"/>
          <w:sz w:val="24"/>
          <w:szCs w:val="24"/>
        </w:rPr>
        <w:t>. Antai</w:t>
      </w:r>
      <w:r w:rsidR="00E56FA6" w:rsidRPr="004B444D">
        <w:rPr>
          <w:rFonts w:ascii="Times New Roman" w:hAnsi="Times New Roman"/>
          <w:sz w:val="24"/>
          <w:szCs w:val="24"/>
        </w:rPr>
        <w:t xml:space="preserve"> </w:t>
      </w:r>
      <w:r w:rsidR="00537892" w:rsidRPr="004B444D">
        <w:rPr>
          <w:rFonts w:ascii="Times New Roman" w:hAnsi="Times New Roman"/>
          <w:sz w:val="24"/>
          <w:szCs w:val="24"/>
        </w:rPr>
        <w:t>s</w:t>
      </w:r>
      <w:r w:rsidR="00904582" w:rsidRPr="004B444D">
        <w:rPr>
          <w:rFonts w:ascii="Times New Roman" w:hAnsi="Times New Roman"/>
          <w:sz w:val="24"/>
          <w:szCs w:val="24"/>
        </w:rPr>
        <w:t xml:space="preserve">tatybos </w:t>
      </w:r>
      <w:r w:rsidR="00537892" w:rsidRPr="004B444D">
        <w:rPr>
          <w:rFonts w:ascii="Times New Roman" w:hAnsi="Times New Roman"/>
          <w:sz w:val="24"/>
          <w:szCs w:val="24"/>
        </w:rPr>
        <w:t>techninio reglamento</w:t>
      </w:r>
      <w:r w:rsidR="00904582" w:rsidRPr="004B444D">
        <w:rPr>
          <w:rFonts w:ascii="Times New Roman" w:hAnsi="Times New Roman"/>
          <w:sz w:val="24"/>
          <w:szCs w:val="24"/>
        </w:rPr>
        <w:t xml:space="preserve"> </w:t>
      </w:r>
      <w:r w:rsidR="000C01E4" w:rsidRPr="004B444D">
        <w:rPr>
          <w:rFonts w:ascii="Times New Roman" w:hAnsi="Times New Roman"/>
          <w:sz w:val="24"/>
          <w:szCs w:val="24"/>
        </w:rPr>
        <w:t xml:space="preserve">STR 2.02.01:2004 </w:t>
      </w:r>
      <w:r w:rsidR="00904582" w:rsidRPr="004B444D">
        <w:rPr>
          <w:rFonts w:ascii="Times New Roman" w:hAnsi="Times New Roman"/>
          <w:sz w:val="24"/>
          <w:szCs w:val="24"/>
        </w:rPr>
        <w:t>„Gyvenamieji pastatai“</w:t>
      </w:r>
      <w:r w:rsidR="00537892" w:rsidRPr="004B444D">
        <w:rPr>
          <w:rFonts w:ascii="Times New Roman" w:hAnsi="Times New Roman"/>
          <w:sz w:val="24"/>
          <w:szCs w:val="24"/>
        </w:rPr>
        <w:t xml:space="preserve">, patvirtinto </w:t>
      </w:r>
      <w:r w:rsidR="00E56FA6" w:rsidRPr="004B444D">
        <w:rPr>
          <w:rFonts w:ascii="Times New Roman" w:hAnsi="Times New Roman"/>
          <w:sz w:val="24"/>
          <w:szCs w:val="24"/>
        </w:rPr>
        <w:t>Lietuvos Respublikos aplinkos ministro 2003</w:t>
      </w:r>
      <w:r w:rsidR="00081EB2" w:rsidRPr="004B444D">
        <w:rPr>
          <w:rFonts w:ascii="Times New Roman" w:hAnsi="Times New Roman"/>
          <w:sz w:val="24"/>
          <w:szCs w:val="24"/>
        </w:rPr>
        <w:t> </w:t>
      </w:r>
      <w:r w:rsidR="00E56FA6" w:rsidRPr="004B444D">
        <w:rPr>
          <w:rFonts w:ascii="Times New Roman" w:hAnsi="Times New Roman"/>
          <w:sz w:val="24"/>
          <w:szCs w:val="24"/>
        </w:rPr>
        <w:t>m. gruodžio 24</w:t>
      </w:r>
      <w:r w:rsidR="00081EB2" w:rsidRPr="004B444D">
        <w:rPr>
          <w:rFonts w:ascii="Times New Roman" w:hAnsi="Times New Roman"/>
          <w:sz w:val="24"/>
          <w:szCs w:val="24"/>
        </w:rPr>
        <w:t> </w:t>
      </w:r>
      <w:r w:rsidR="00E56FA6" w:rsidRPr="004B444D">
        <w:rPr>
          <w:rFonts w:ascii="Times New Roman" w:hAnsi="Times New Roman"/>
          <w:sz w:val="24"/>
          <w:szCs w:val="24"/>
        </w:rPr>
        <w:t>d. įsakymu Nr.</w:t>
      </w:r>
      <w:bookmarkStart w:id="11" w:name="necf848e6973d45919929ec3227b6e200"/>
      <w:r w:rsidR="00081EB2" w:rsidRPr="004B444D">
        <w:rPr>
          <w:rFonts w:ascii="Times New Roman" w:hAnsi="Times New Roman"/>
          <w:sz w:val="24"/>
          <w:szCs w:val="24"/>
        </w:rPr>
        <w:t> </w:t>
      </w:r>
      <w:r w:rsidR="00E56FA6" w:rsidRPr="004B444D">
        <w:rPr>
          <w:rFonts w:ascii="Times New Roman" w:hAnsi="Times New Roman"/>
          <w:sz w:val="24"/>
          <w:szCs w:val="24"/>
        </w:rPr>
        <w:t>705</w:t>
      </w:r>
      <w:bookmarkEnd w:id="11"/>
      <w:r w:rsidR="00E56FA6" w:rsidRPr="004B444D">
        <w:rPr>
          <w:rFonts w:ascii="Times New Roman" w:hAnsi="Times New Roman"/>
          <w:sz w:val="24"/>
          <w:szCs w:val="24"/>
        </w:rPr>
        <w:t xml:space="preserve">, </w:t>
      </w:r>
      <w:r w:rsidR="00081EB2" w:rsidRPr="004B444D">
        <w:rPr>
          <w:rFonts w:ascii="Times New Roman" w:hAnsi="Times New Roman"/>
          <w:sz w:val="24"/>
          <w:szCs w:val="24"/>
        </w:rPr>
        <w:t>10.3</w:t>
      </w:r>
      <w:r w:rsidR="009D06CD" w:rsidRPr="004B444D">
        <w:rPr>
          <w:rFonts w:ascii="Times New Roman" w:hAnsi="Times New Roman"/>
          <w:sz w:val="24"/>
          <w:szCs w:val="24"/>
        </w:rPr>
        <w:t xml:space="preserve"> </w:t>
      </w:r>
      <w:r w:rsidR="00081EB2" w:rsidRPr="004B444D">
        <w:rPr>
          <w:rFonts w:ascii="Times New Roman" w:hAnsi="Times New Roman"/>
          <w:sz w:val="24"/>
          <w:szCs w:val="24"/>
        </w:rPr>
        <w:t>papunktyje nurodyta, kad pastato sklype</w:t>
      </w:r>
      <w:r w:rsidR="009D06CD" w:rsidRPr="004B444D">
        <w:rPr>
          <w:rFonts w:ascii="Times New Roman" w:hAnsi="Times New Roman"/>
          <w:sz w:val="24"/>
          <w:szCs w:val="24"/>
        </w:rPr>
        <w:t xml:space="preserve"> (</w:t>
      </w:r>
      <w:r w:rsidR="009A0965" w:rsidRPr="004B444D">
        <w:rPr>
          <w:rFonts w:ascii="Times New Roman" w:hAnsi="Times New Roman"/>
          <w:sz w:val="24"/>
          <w:szCs w:val="24"/>
        </w:rPr>
        <w:t>skirtame</w:t>
      </w:r>
      <w:r w:rsidR="00081EB2" w:rsidRPr="004B444D">
        <w:rPr>
          <w:rFonts w:ascii="Times New Roman" w:hAnsi="Times New Roman"/>
          <w:sz w:val="24"/>
          <w:szCs w:val="24"/>
        </w:rPr>
        <w:t xml:space="preserve"> pastatui statyti, jo gyventojų rekreacijai, namų ūkio reikmėms, priėjimams ir privažiavimams</w:t>
      </w:r>
      <w:r w:rsidR="009D06CD" w:rsidRPr="004B444D">
        <w:rPr>
          <w:rFonts w:ascii="Times New Roman" w:hAnsi="Times New Roman"/>
          <w:sz w:val="24"/>
          <w:szCs w:val="24"/>
        </w:rPr>
        <w:t>)</w:t>
      </w:r>
      <w:r w:rsidR="00081EB2" w:rsidRPr="004B444D">
        <w:rPr>
          <w:rFonts w:ascii="Times New Roman" w:hAnsi="Times New Roman"/>
          <w:sz w:val="24"/>
          <w:szCs w:val="24"/>
        </w:rPr>
        <w:t>, be kita ko, turi būti automobilių saugykla. Šio reglamento 231 punkte nustatyta, kad žemės skly</w:t>
      </w:r>
      <w:r w:rsidR="0041279E" w:rsidRPr="004B444D">
        <w:rPr>
          <w:rFonts w:ascii="Times New Roman" w:hAnsi="Times New Roman"/>
          <w:sz w:val="24"/>
          <w:szCs w:val="24"/>
        </w:rPr>
        <w:t>p</w:t>
      </w:r>
      <w:r w:rsidR="00081EB2" w:rsidRPr="004B444D">
        <w:rPr>
          <w:rFonts w:ascii="Times New Roman" w:hAnsi="Times New Roman"/>
          <w:sz w:val="24"/>
          <w:szCs w:val="24"/>
        </w:rPr>
        <w:t>e antžeminė automobilių saugykla projektuojama pagal statybos techninio reglamento STR 2.06.04:2014 „Gatvės ir vietinės reikšmės keliai. Bendrieji reikalavimai“, patvirtinto Lietuvos Respublikos aplinkos ministro 2011 m. gruodžio 2 d. įsakymu Nr.</w:t>
      </w:r>
      <w:bookmarkStart w:id="12" w:name="n72862b8f74db4a95aff97f55f03af39b"/>
      <w:r w:rsidR="00E21C8E" w:rsidRPr="004B444D">
        <w:rPr>
          <w:rFonts w:ascii="Times New Roman" w:hAnsi="Times New Roman"/>
          <w:sz w:val="24"/>
          <w:szCs w:val="24"/>
        </w:rPr>
        <w:t> </w:t>
      </w:r>
      <w:r w:rsidR="00081EB2" w:rsidRPr="004B444D">
        <w:rPr>
          <w:rFonts w:ascii="Times New Roman" w:hAnsi="Times New Roman"/>
          <w:sz w:val="24"/>
          <w:szCs w:val="24"/>
        </w:rPr>
        <w:t>D1-933</w:t>
      </w:r>
      <w:bookmarkEnd w:id="12"/>
      <w:r w:rsidR="00081EB2" w:rsidRPr="004B444D">
        <w:rPr>
          <w:rFonts w:ascii="Times New Roman" w:hAnsi="Times New Roman"/>
          <w:sz w:val="24"/>
          <w:szCs w:val="24"/>
        </w:rPr>
        <w:t xml:space="preserve">, reikalavimus. </w:t>
      </w:r>
      <w:r w:rsidR="000C01E4" w:rsidRPr="004B444D">
        <w:rPr>
          <w:rFonts w:ascii="Times New Roman" w:hAnsi="Times New Roman"/>
          <w:sz w:val="24"/>
          <w:szCs w:val="24"/>
        </w:rPr>
        <w:t>Savo ruožtu p</w:t>
      </w:r>
      <w:r w:rsidR="00081EB2" w:rsidRPr="004B444D">
        <w:rPr>
          <w:rFonts w:ascii="Times New Roman" w:hAnsi="Times New Roman"/>
          <w:sz w:val="24"/>
          <w:szCs w:val="24"/>
        </w:rPr>
        <w:t>astarojo reglamento 107 punkt</w:t>
      </w:r>
      <w:r w:rsidR="00E21C8E" w:rsidRPr="004B444D">
        <w:rPr>
          <w:rFonts w:ascii="Times New Roman" w:hAnsi="Times New Roman"/>
          <w:sz w:val="24"/>
          <w:szCs w:val="24"/>
        </w:rPr>
        <w:t>e nurodyta</w:t>
      </w:r>
      <w:r w:rsidR="00081EB2" w:rsidRPr="004B444D">
        <w:rPr>
          <w:rFonts w:ascii="Times New Roman" w:hAnsi="Times New Roman"/>
          <w:sz w:val="24"/>
          <w:szCs w:val="24"/>
        </w:rPr>
        <w:t>,</w:t>
      </w:r>
      <w:r w:rsidR="00E21C8E" w:rsidRPr="004B444D">
        <w:rPr>
          <w:rFonts w:ascii="Times New Roman" w:hAnsi="Times New Roman"/>
          <w:sz w:val="24"/>
          <w:szCs w:val="24"/>
        </w:rPr>
        <w:t xml:space="preserve"> kad</w:t>
      </w:r>
      <w:r w:rsidR="00081EB2" w:rsidRPr="004B444D">
        <w:rPr>
          <w:rFonts w:ascii="Times New Roman" w:hAnsi="Times New Roman"/>
          <w:sz w:val="24"/>
          <w:szCs w:val="24"/>
        </w:rPr>
        <w:t xml:space="preserve"> statant, rekonstruojant, remontuojant statinius, formuojant nekilnojamojo turto objektus ir (ar) keičiant jų paskirtį privalomos automobilių stovėjimo vietos įrengiamos šio statinio ar statinių grupės žemės sklype</w:t>
      </w:r>
      <w:r w:rsidR="009D06CD" w:rsidRPr="004B444D">
        <w:rPr>
          <w:rFonts w:ascii="Times New Roman" w:hAnsi="Times New Roman"/>
          <w:sz w:val="24"/>
          <w:szCs w:val="24"/>
        </w:rPr>
        <w:t xml:space="preserve"> (</w:t>
      </w:r>
      <w:r w:rsidR="00081EB2" w:rsidRPr="004B444D">
        <w:rPr>
          <w:rFonts w:ascii="Times New Roman" w:hAnsi="Times New Roman"/>
          <w:sz w:val="24"/>
          <w:szCs w:val="24"/>
        </w:rPr>
        <w:t>išskyrus nurodytus atvejus</w:t>
      </w:r>
      <w:r w:rsidR="009D06CD" w:rsidRPr="004B444D">
        <w:rPr>
          <w:rFonts w:ascii="Times New Roman" w:hAnsi="Times New Roman"/>
          <w:sz w:val="24"/>
          <w:szCs w:val="24"/>
        </w:rPr>
        <w:t>)</w:t>
      </w:r>
      <w:r w:rsidR="00FB6EEC" w:rsidRPr="004B444D">
        <w:rPr>
          <w:rFonts w:ascii="Times New Roman" w:hAnsi="Times New Roman"/>
          <w:sz w:val="24"/>
          <w:szCs w:val="24"/>
        </w:rPr>
        <w:t xml:space="preserve">, taip pat kad </w:t>
      </w:r>
      <w:r w:rsidR="00E21C8E" w:rsidRPr="004B444D">
        <w:rPr>
          <w:rFonts w:ascii="Times New Roman" w:hAnsi="Times New Roman"/>
          <w:sz w:val="24"/>
          <w:szCs w:val="24"/>
        </w:rPr>
        <w:t>m</w:t>
      </w:r>
      <w:r w:rsidR="00081EB2" w:rsidRPr="004B444D">
        <w:rPr>
          <w:rFonts w:ascii="Times New Roman" w:hAnsi="Times New Roman"/>
          <w:sz w:val="24"/>
          <w:szCs w:val="24"/>
        </w:rPr>
        <w:t>inimalus automobilių stovėjimo vietų skaičius įvairios paskirties statiniams nustatomas vadovaujantis 30 lentele</w:t>
      </w:r>
      <w:r w:rsidR="00E32E86" w:rsidRPr="004B444D">
        <w:rPr>
          <w:rFonts w:ascii="Times New Roman" w:hAnsi="Times New Roman"/>
          <w:sz w:val="24"/>
          <w:szCs w:val="24"/>
        </w:rPr>
        <w:t xml:space="preserve">, kurioje nurodyta, kad daugiabučių pastatų paskirties grupei taikomas reikalavimas skirti </w:t>
      </w:r>
      <w:r w:rsidR="00043199">
        <w:rPr>
          <w:rFonts w:ascii="Times New Roman" w:hAnsi="Times New Roman"/>
          <w:sz w:val="24"/>
          <w:szCs w:val="24"/>
        </w:rPr>
        <w:t>vieną</w:t>
      </w:r>
      <w:r w:rsidR="00E32E86" w:rsidRPr="004B444D">
        <w:rPr>
          <w:rFonts w:ascii="Times New Roman" w:hAnsi="Times New Roman"/>
          <w:sz w:val="24"/>
          <w:szCs w:val="24"/>
        </w:rPr>
        <w:t xml:space="preserve"> automobilių stovėjimo vietą vienam butui. </w:t>
      </w:r>
      <w:r w:rsidR="009A0965" w:rsidRPr="004B444D">
        <w:rPr>
          <w:rFonts w:ascii="Times New Roman" w:hAnsi="Times New Roman"/>
          <w:sz w:val="24"/>
          <w:szCs w:val="24"/>
        </w:rPr>
        <w:t>T</w:t>
      </w:r>
      <w:r w:rsidR="00E32E86" w:rsidRPr="004B444D">
        <w:rPr>
          <w:rFonts w:ascii="Times New Roman" w:hAnsi="Times New Roman"/>
          <w:sz w:val="24"/>
          <w:szCs w:val="24"/>
        </w:rPr>
        <w:t xml:space="preserve">okia aikštelė, </w:t>
      </w:r>
      <w:r w:rsidR="000C01E4" w:rsidRPr="004B444D">
        <w:rPr>
          <w:rFonts w:ascii="Times New Roman" w:hAnsi="Times New Roman"/>
          <w:sz w:val="24"/>
          <w:szCs w:val="24"/>
        </w:rPr>
        <w:t>suprojektuota</w:t>
      </w:r>
      <w:r w:rsidR="00E32E86" w:rsidRPr="004B444D">
        <w:rPr>
          <w:rFonts w:ascii="Times New Roman" w:hAnsi="Times New Roman"/>
          <w:sz w:val="24"/>
          <w:szCs w:val="24"/>
        </w:rPr>
        <w:t xml:space="preserve"> </w:t>
      </w:r>
      <w:r w:rsidR="00FB6EEC" w:rsidRPr="004B444D">
        <w:rPr>
          <w:rFonts w:ascii="Times New Roman" w:hAnsi="Times New Roman"/>
          <w:sz w:val="24"/>
          <w:szCs w:val="24"/>
        </w:rPr>
        <w:t xml:space="preserve">ir įrengta </w:t>
      </w:r>
      <w:r w:rsidR="009A0965" w:rsidRPr="004B444D">
        <w:rPr>
          <w:rFonts w:ascii="Times New Roman" w:hAnsi="Times New Roman"/>
          <w:sz w:val="24"/>
          <w:szCs w:val="24"/>
        </w:rPr>
        <w:t xml:space="preserve">daugiabučio namo gyventojų automobiliams saugoti, </w:t>
      </w:r>
      <w:r w:rsidR="0008101F" w:rsidRPr="004B444D">
        <w:rPr>
          <w:rFonts w:ascii="Times New Roman" w:hAnsi="Times New Roman"/>
          <w:sz w:val="24"/>
          <w:szCs w:val="24"/>
        </w:rPr>
        <w:t xml:space="preserve">naudojama pagal paskirtį </w:t>
      </w:r>
      <w:r w:rsidR="009A0965" w:rsidRPr="004B444D">
        <w:rPr>
          <w:rFonts w:ascii="Times New Roman" w:hAnsi="Times New Roman"/>
          <w:sz w:val="24"/>
          <w:szCs w:val="24"/>
        </w:rPr>
        <w:t xml:space="preserve">nuolat </w:t>
      </w:r>
      <w:r w:rsidR="00E32E86" w:rsidRPr="004B444D">
        <w:rPr>
          <w:rFonts w:ascii="Times New Roman" w:hAnsi="Times New Roman"/>
          <w:sz w:val="24"/>
          <w:szCs w:val="24"/>
        </w:rPr>
        <w:t>tarnau</w:t>
      </w:r>
      <w:r w:rsidR="009A0965" w:rsidRPr="004B444D">
        <w:rPr>
          <w:rFonts w:ascii="Times New Roman" w:hAnsi="Times New Roman"/>
          <w:sz w:val="24"/>
          <w:szCs w:val="24"/>
        </w:rPr>
        <w:t>ja</w:t>
      </w:r>
      <w:r w:rsidR="00E32E86" w:rsidRPr="004B444D">
        <w:rPr>
          <w:rFonts w:ascii="Times New Roman" w:hAnsi="Times New Roman"/>
          <w:sz w:val="24"/>
          <w:szCs w:val="24"/>
        </w:rPr>
        <w:t xml:space="preserve"> </w:t>
      </w:r>
      <w:r w:rsidR="009A0965" w:rsidRPr="004B444D">
        <w:rPr>
          <w:rFonts w:ascii="Times New Roman" w:hAnsi="Times New Roman"/>
          <w:sz w:val="24"/>
          <w:szCs w:val="24"/>
        </w:rPr>
        <w:t>pagrindiniam daiktui –</w:t>
      </w:r>
      <w:r w:rsidR="00FB6EEC" w:rsidRPr="004B444D">
        <w:rPr>
          <w:rFonts w:ascii="Times New Roman" w:hAnsi="Times New Roman"/>
          <w:sz w:val="24"/>
          <w:szCs w:val="24"/>
        </w:rPr>
        <w:t xml:space="preserve"> </w:t>
      </w:r>
      <w:r w:rsidR="00E32E86" w:rsidRPr="004B444D">
        <w:rPr>
          <w:rFonts w:ascii="Times New Roman" w:hAnsi="Times New Roman"/>
          <w:sz w:val="24"/>
          <w:szCs w:val="24"/>
        </w:rPr>
        <w:t xml:space="preserve">namui, </w:t>
      </w:r>
      <w:r w:rsidR="00FB6EEC" w:rsidRPr="004B444D">
        <w:rPr>
          <w:rFonts w:ascii="Times New Roman" w:hAnsi="Times New Roman"/>
          <w:sz w:val="24"/>
          <w:szCs w:val="24"/>
        </w:rPr>
        <w:t xml:space="preserve">ją ir namą sieja bendra ūkinė paskirtis, </w:t>
      </w:r>
      <w:r w:rsidR="009A0965" w:rsidRPr="004B444D">
        <w:rPr>
          <w:rFonts w:ascii="Times New Roman" w:hAnsi="Times New Roman"/>
          <w:sz w:val="24"/>
          <w:szCs w:val="24"/>
        </w:rPr>
        <w:t xml:space="preserve">todėl </w:t>
      </w:r>
      <w:r w:rsidR="000C01E4" w:rsidRPr="004B444D">
        <w:rPr>
          <w:rFonts w:ascii="Times New Roman" w:hAnsi="Times New Roman"/>
          <w:sz w:val="24"/>
          <w:szCs w:val="24"/>
        </w:rPr>
        <w:t>ji atitinka namo priklausinio požymius</w:t>
      </w:r>
      <w:r w:rsidR="00E32E86" w:rsidRPr="004B444D">
        <w:rPr>
          <w:rFonts w:ascii="Times New Roman" w:hAnsi="Times New Roman"/>
          <w:sz w:val="24"/>
          <w:szCs w:val="24"/>
        </w:rPr>
        <w:t>.</w:t>
      </w:r>
      <w:r w:rsidRPr="004B444D">
        <w:rPr>
          <w:rFonts w:ascii="Times New Roman" w:hAnsi="Times New Roman"/>
          <w:sz w:val="24"/>
          <w:szCs w:val="24"/>
        </w:rPr>
        <w:t xml:space="preserve"> </w:t>
      </w:r>
    </w:p>
    <w:p w14:paraId="2DB6E379" w14:textId="70E262B6" w:rsidR="009778F1" w:rsidRPr="004B444D" w:rsidRDefault="00CD2304"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Atsižvelgiant į tai, kad prie daugiabučio gyvenamojo namo įrengta automobilių stovėjimo aikštelė yra skirta savo naudingosiomis savybėmis nuolat tarnauti pagrindiniam daiktui</w:t>
      </w:r>
      <w:r w:rsidR="00FB6EEC" w:rsidRPr="004B444D">
        <w:rPr>
          <w:rFonts w:ascii="Times New Roman" w:hAnsi="Times New Roman"/>
          <w:sz w:val="24"/>
          <w:szCs w:val="24"/>
        </w:rPr>
        <w:t>, t. y. </w:t>
      </w:r>
      <w:r w:rsidRPr="004B444D">
        <w:rPr>
          <w:rFonts w:ascii="Times New Roman" w:hAnsi="Times New Roman"/>
          <w:sz w:val="24"/>
          <w:szCs w:val="24"/>
        </w:rPr>
        <w:t xml:space="preserve">namui, pagal teisės aktuose išdėstytą reglamentavimą </w:t>
      </w:r>
      <w:r w:rsidR="000556A8" w:rsidRPr="004B444D">
        <w:rPr>
          <w:rFonts w:ascii="Times New Roman" w:hAnsi="Times New Roman"/>
          <w:sz w:val="24"/>
          <w:szCs w:val="24"/>
        </w:rPr>
        <w:t xml:space="preserve">tokiam objektui eksploatuoti nėra formuojamas ir parduodamas ar nuomojamas atskiras valstybinės žemės sklypas. </w:t>
      </w:r>
      <w:r w:rsidR="00D17000" w:rsidRPr="004B444D">
        <w:rPr>
          <w:rFonts w:ascii="Times New Roman" w:hAnsi="Times New Roman"/>
          <w:sz w:val="24"/>
          <w:szCs w:val="24"/>
        </w:rPr>
        <w:t>Žemės įstatymo 9 straipsnio 6 dalies 1 punkte ir 11 straipsnio 5 dalies 1</w:t>
      </w:r>
      <w:r w:rsidR="0057520E" w:rsidRPr="004B444D">
        <w:rPr>
          <w:rFonts w:ascii="Times New Roman" w:hAnsi="Times New Roman"/>
          <w:sz w:val="24"/>
          <w:szCs w:val="24"/>
        </w:rPr>
        <w:t> </w:t>
      </w:r>
      <w:r w:rsidR="00D17000" w:rsidRPr="004B444D">
        <w:rPr>
          <w:rFonts w:ascii="Times New Roman" w:hAnsi="Times New Roman"/>
          <w:sz w:val="24"/>
          <w:szCs w:val="24"/>
        </w:rPr>
        <w:t>punkte nustatyta</w:t>
      </w:r>
      <w:r w:rsidR="0057520E" w:rsidRPr="004B444D">
        <w:rPr>
          <w:rFonts w:ascii="Times New Roman" w:hAnsi="Times New Roman"/>
          <w:sz w:val="24"/>
          <w:szCs w:val="24"/>
        </w:rPr>
        <w:t xml:space="preserve"> bendra taisyklė</w:t>
      </w:r>
      <w:r w:rsidR="00D17000" w:rsidRPr="004B444D">
        <w:rPr>
          <w:rFonts w:ascii="Times New Roman" w:hAnsi="Times New Roman"/>
          <w:sz w:val="24"/>
          <w:szCs w:val="24"/>
        </w:rPr>
        <w:t>, kad valstybinė</w:t>
      </w:r>
      <w:r w:rsidR="0057520E" w:rsidRPr="004B444D">
        <w:rPr>
          <w:rFonts w:ascii="Times New Roman" w:hAnsi="Times New Roman"/>
          <w:sz w:val="24"/>
          <w:szCs w:val="24"/>
        </w:rPr>
        <w:t>s</w:t>
      </w:r>
      <w:r w:rsidR="00D17000" w:rsidRPr="004B444D">
        <w:rPr>
          <w:rFonts w:ascii="Times New Roman" w:hAnsi="Times New Roman"/>
          <w:sz w:val="24"/>
          <w:szCs w:val="24"/>
        </w:rPr>
        <w:t xml:space="preserve"> žemė</w:t>
      </w:r>
      <w:r w:rsidR="0057520E" w:rsidRPr="004B444D">
        <w:rPr>
          <w:rFonts w:ascii="Times New Roman" w:hAnsi="Times New Roman"/>
          <w:sz w:val="24"/>
          <w:szCs w:val="24"/>
        </w:rPr>
        <w:t>s sklypai</w:t>
      </w:r>
      <w:r w:rsidR="00D17000" w:rsidRPr="004B444D">
        <w:rPr>
          <w:rFonts w:ascii="Times New Roman" w:hAnsi="Times New Roman"/>
          <w:sz w:val="24"/>
          <w:szCs w:val="24"/>
        </w:rPr>
        <w:t xml:space="preserve"> atitinkamai išnuomojam</w:t>
      </w:r>
      <w:r w:rsidR="0057520E" w:rsidRPr="004B444D">
        <w:rPr>
          <w:rFonts w:ascii="Times New Roman" w:hAnsi="Times New Roman"/>
          <w:sz w:val="24"/>
          <w:szCs w:val="24"/>
        </w:rPr>
        <w:t>i</w:t>
      </w:r>
      <w:r w:rsidR="00D17000" w:rsidRPr="004B444D">
        <w:rPr>
          <w:rFonts w:ascii="Times New Roman" w:hAnsi="Times New Roman"/>
          <w:sz w:val="24"/>
          <w:szCs w:val="24"/>
        </w:rPr>
        <w:t xml:space="preserve"> ar parduodam</w:t>
      </w:r>
      <w:r w:rsidR="0057520E" w:rsidRPr="004B444D">
        <w:rPr>
          <w:rFonts w:ascii="Times New Roman" w:hAnsi="Times New Roman"/>
          <w:sz w:val="24"/>
          <w:szCs w:val="24"/>
        </w:rPr>
        <w:t>i</w:t>
      </w:r>
      <w:r w:rsidR="00D17000" w:rsidRPr="004B444D">
        <w:rPr>
          <w:rFonts w:ascii="Times New Roman" w:hAnsi="Times New Roman"/>
          <w:sz w:val="24"/>
          <w:szCs w:val="24"/>
        </w:rPr>
        <w:t xml:space="preserve"> be aukciono, jeigu ji</w:t>
      </w:r>
      <w:r w:rsidR="0057520E" w:rsidRPr="004B444D">
        <w:rPr>
          <w:rFonts w:ascii="Times New Roman" w:hAnsi="Times New Roman"/>
          <w:sz w:val="24"/>
          <w:szCs w:val="24"/>
        </w:rPr>
        <w:t>e</w:t>
      </w:r>
      <w:r w:rsidR="00D17000" w:rsidRPr="004B444D">
        <w:rPr>
          <w:rFonts w:ascii="Times New Roman" w:hAnsi="Times New Roman"/>
          <w:sz w:val="24"/>
          <w:szCs w:val="24"/>
        </w:rPr>
        <w:t xml:space="preserve"> užstatyt</w:t>
      </w:r>
      <w:r w:rsidR="0057520E" w:rsidRPr="004B444D">
        <w:rPr>
          <w:rFonts w:ascii="Times New Roman" w:hAnsi="Times New Roman"/>
          <w:sz w:val="24"/>
          <w:szCs w:val="24"/>
        </w:rPr>
        <w:t>i</w:t>
      </w:r>
      <w:r w:rsidR="00D17000" w:rsidRPr="004B444D">
        <w:rPr>
          <w:rFonts w:ascii="Times New Roman" w:hAnsi="Times New Roman"/>
          <w:sz w:val="24"/>
          <w:szCs w:val="24"/>
        </w:rPr>
        <w:t xml:space="preserve"> fiziniams ir juridiniams asmenims nuosavybės teise priklausančiais </w:t>
      </w:r>
      <w:r w:rsidR="0057520E" w:rsidRPr="004B444D">
        <w:rPr>
          <w:rFonts w:ascii="Times New Roman" w:hAnsi="Times New Roman"/>
          <w:sz w:val="24"/>
          <w:szCs w:val="24"/>
        </w:rPr>
        <w:t xml:space="preserve">(nuomos atveju – ir </w:t>
      </w:r>
      <w:r w:rsidR="00D17000" w:rsidRPr="004B444D">
        <w:rPr>
          <w:rFonts w:ascii="Times New Roman" w:hAnsi="Times New Roman"/>
          <w:sz w:val="24"/>
          <w:szCs w:val="24"/>
        </w:rPr>
        <w:t>jų nuomojamais</w:t>
      </w:r>
      <w:r w:rsidR="0057520E" w:rsidRPr="004B444D">
        <w:rPr>
          <w:rFonts w:ascii="Times New Roman" w:hAnsi="Times New Roman"/>
          <w:sz w:val="24"/>
          <w:szCs w:val="24"/>
        </w:rPr>
        <w:t>)</w:t>
      </w:r>
      <w:r w:rsidR="00D17000" w:rsidRPr="004B444D">
        <w:rPr>
          <w:rFonts w:ascii="Times New Roman" w:hAnsi="Times New Roman"/>
          <w:sz w:val="24"/>
          <w:szCs w:val="24"/>
        </w:rPr>
        <w:t xml:space="preserve"> statiniais ar įrenginiais </w:t>
      </w:r>
      <w:r w:rsidR="0057520E" w:rsidRPr="004B444D">
        <w:rPr>
          <w:rFonts w:ascii="Times New Roman" w:hAnsi="Times New Roman"/>
          <w:sz w:val="24"/>
          <w:szCs w:val="24"/>
        </w:rPr>
        <w:t xml:space="preserve">ir naudojami bei būtini jiems eksploatuoti pagal pagrindinę žemės naudojimo paskirtį ir (ar) naudojimo būdą, išskyrus valstybinės žemės sklypus, kuriuose pastatyti laikini statiniai, nutiesti tik inžineriniai tinklai ir (ar) pastatyti tik neturintys aiškios funkcinės priklausomybės ar apibrėžto naudojimo arba ūkinės veiklos pobūdžio statiniai, kurie tarnauja pagrindiniam statiniui ar įrenginiui arba jo priklausiniui. </w:t>
      </w:r>
      <w:r w:rsidR="00274200" w:rsidRPr="004B444D">
        <w:rPr>
          <w:rFonts w:ascii="Times New Roman" w:hAnsi="Times New Roman"/>
          <w:sz w:val="24"/>
          <w:szCs w:val="24"/>
        </w:rPr>
        <w:t>Taigi, valstybinės žemės sklypai yra formuojami</w:t>
      </w:r>
      <w:r w:rsidR="000C01E4" w:rsidRPr="004B444D">
        <w:rPr>
          <w:rFonts w:ascii="Times New Roman" w:hAnsi="Times New Roman"/>
          <w:sz w:val="24"/>
          <w:szCs w:val="24"/>
        </w:rPr>
        <w:t xml:space="preserve"> ir </w:t>
      </w:r>
      <w:r w:rsidR="00274200" w:rsidRPr="004B444D">
        <w:rPr>
          <w:rFonts w:ascii="Times New Roman" w:hAnsi="Times New Roman"/>
          <w:sz w:val="24"/>
          <w:szCs w:val="24"/>
        </w:rPr>
        <w:t xml:space="preserve">parduodami </w:t>
      </w:r>
      <w:r w:rsidR="000C01E4" w:rsidRPr="004B444D">
        <w:rPr>
          <w:rFonts w:ascii="Times New Roman" w:hAnsi="Times New Roman"/>
          <w:sz w:val="24"/>
          <w:szCs w:val="24"/>
        </w:rPr>
        <w:t>a</w:t>
      </w:r>
      <w:r w:rsidR="00274200" w:rsidRPr="004B444D">
        <w:rPr>
          <w:rFonts w:ascii="Times New Roman" w:hAnsi="Times New Roman"/>
          <w:sz w:val="24"/>
          <w:szCs w:val="24"/>
        </w:rPr>
        <w:t xml:space="preserve">r nuomojami siekiant užtikrinti galimybę </w:t>
      </w:r>
      <w:r w:rsidR="00FB6EEC" w:rsidRPr="004B444D">
        <w:rPr>
          <w:rFonts w:ascii="Times New Roman" w:hAnsi="Times New Roman"/>
          <w:sz w:val="24"/>
          <w:szCs w:val="24"/>
        </w:rPr>
        <w:t>naudoti</w:t>
      </w:r>
      <w:r w:rsidR="00274200" w:rsidRPr="004B444D">
        <w:rPr>
          <w:rFonts w:ascii="Times New Roman" w:hAnsi="Times New Roman"/>
          <w:sz w:val="24"/>
          <w:szCs w:val="24"/>
        </w:rPr>
        <w:t xml:space="preserve"> pagal paskirtį </w:t>
      </w:r>
      <w:r w:rsidR="000C01E4" w:rsidRPr="004B444D">
        <w:rPr>
          <w:rFonts w:ascii="Times New Roman" w:hAnsi="Times New Roman"/>
          <w:sz w:val="24"/>
          <w:szCs w:val="24"/>
        </w:rPr>
        <w:t>statinius</w:t>
      </w:r>
      <w:r w:rsidR="00FB6EEC" w:rsidRPr="004B444D">
        <w:rPr>
          <w:rFonts w:ascii="Times New Roman" w:hAnsi="Times New Roman"/>
          <w:sz w:val="24"/>
          <w:szCs w:val="24"/>
        </w:rPr>
        <w:t>, esančius pagrindiniais daiktais, todėl t</w:t>
      </w:r>
      <w:r w:rsidR="000C01E4" w:rsidRPr="004B444D">
        <w:rPr>
          <w:rFonts w:ascii="Times New Roman" w:hAnsi="Times New Roman"/>
          <w:sz w:val="24"/>
          <w:szCs w:val="24"/>
        </w:rPr>
        <w:t>uo atveju, kai daugiabuči</w:t>
      </w:r>
      <w:r w:rsidR="00043199">
        <w:rPr>
          <w:rFonts w:ascii="Times New Roman" w:hAnsi="Times New Roman"/>
          <w:sz w:val="24"/>
          <w:szCs w:val="24"/>
        </w:rPr>
        <w:t>am</w:t>
      </w:r>
      <w:r w:rsidR="000C01E4" w:rsidRPr="004B444D">
        <w:rPr>
          <w:rFonts w:ascii="Times New Roman" w:hAnsi="Times New Roman"/>
          <w:sz w:val="24"/>
          <w:szCs w:val="24"/>
        </w:rPr>
        <w:t xml:space="preserve"> gyvenamajam namui aptarnauti yra suprojektuojama ir įrengiama automobilių stovėjimo aikštelė, būtent namui, kaip pagrindiniam daiktui, o ne jam tarnauti skirtai aikštelei yra suformuojamas ir perleidžiamas valstybinės žemės sklypas. </w:t>
      </w:r>
    </w:p>
    <w:p w14:paraId="0C3818B1" w14:textId="61B13204" w:rsidR="009778F1" w:rsidRPr="004B444D" w:rsidRDefault="00E83225"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K</w:t>
      </w:r>
      <w:r w:rsidR="00912A82" w:rsidRPr="004B444D">
        <w:rPr>
          <w:rFonts w:ascii="Times New Roman" w:hAnsi="Times New Roman"/>
          <w:sz w:val="24"/>
          <w:szCs w:val="24"/>
        </w:rPr>
        <w:t>ita vertus, k</w:t>
      </w:r>
      <w:r w:rsidR="0008101F" w:rsidRPr="004B444D">
        <w:rPr>
          <w:rFonts w:ascii="Times New Roman" w:hAnsi="Times New Roman"/>
          <w:sz w:val="24"/>
          <w:szCs w:val="24"/>
        </w:rPr>
        <w:t>aip minėta pirmiau,</w:t>
      </w:r>
      <w:r w:rsidR="00BA7A9F" w:rsidRPr="004B444D">
        <w:rPr>
          <w:rFonts w:ascii="Times New Roman" w:hAnsi="Times New Roman"/>
          <w:sz w:val="24"/>
          <w:szCs w:val="24"/>
        </w:rPr>
        <w:t xml:space="preserve"> aikštelė ne visada </w:t>
      </w:r>
      <w:r w:rsidR="00FA0045" w:rsidRPr="004B444D">
        <w:rPr>
          <w:rFonts w:ascii="Times New Roman" w:hAnsi="Times New Roman"/>
          <w:sz w:val="24"/>
          <w:szCs w:val="24"/>
        </w:rPr>
        <w:t>yra</w:t>
      </w:r>
      <w:r w:rsidR="00BA7A9F" w:rsidRPr="004B444D">
        <w:rPr>
          <w:rFonts w:ascii="Times New Roman" w:hAnsi="Times New Roman"/>
          <w:sz w:val="24"/>
          <w:szCs w:val="24"/>
        </w:rPr>
        <w:t xml:space="preserve"> </w:t>
      </w:r>
      <w:r w:rsidR="0041279E" w:rsidRPr="004B444D">
        <w:rPr>
          <w:rFonts w:ascii="Times New Roman" w:hAnsi="Times New Roman"/>
          <w:sz w:val="24"/>
          <w:szCs w:val="24"/>
        </w:rPr>
        <w:t xml:space="preserve">laikoma </w:t>
      </w:r>
      <w:r w:rsidR="00BA7A9F" w:rsidRPr="004B444D">
        <w:rPr>
          <w:rFonts w:ascii="Times New Roman" w:hAnsi="Times New Roman"/>
          <w:sz w:val="24"/>
          <w:szCs w:val="24"/>
        </w:rPr>
        <w:t>kito, pagrindinio</w:t>
      </w:r>
      <w:r w:rsidR="001C0BF3">
        <w:rPr>
          <w:rFonts w:ascii="Times New Roman" w:hAnsi="Times New Roman"/>
          <w:sz w:val="24"/>
          <w:szCs w:val="24"/>
        </w:rPr>
        <w:t>,</w:t>
      </w:r>
      <w:r w:rsidR="00BA7A9F" w:rsidRPr="004B444D">
        <w:rPr>
          <w:rFonts w:ascii="Times New Roman" w:hAnsi="Times New Roman"/>
          <w:sz w:val="24"/>
          <w:szCs w:val="24"/>
        </w:rPr>
        <w:t xml:space="preserve"> daikto priklausiniu</w:t>
      </w:r>
      <w:r w:rsidR="00FA0045" w:rsidRPr="004B444D">
        <w:rPr>
          <w:rFonts w:ascii="Times New Roman" w:hAnsi="Times New Roman"/>
          <w:sz w:val="24"/>
          <w:szCs w:val="24"/>
        </w:rPr>
        <w:t xml:space="preserve"> ir tam tikrais atvejais gali būti pripažįstama savarankišku daiktu</w:t>
      </w:r>
      <w:r w:rsidR="00BA7A9F" w:rsidRPr="004B444D">
        <w:rPr>
          <w:rFonts w:ascii="Times New Roman" w:hAnsi="Times New Roman"/>
          <w:sz w:val="24"/>
          <w:szCs w:val="24"/>
        </w:rPr>
        <w:t xml:space="preserve">. </w:t>
      </w:r>
      <w:r w:rsidR="00EA389E" w:rsidRPr="004B444D">
        <w:rPr>
          <w:rFonts w:ascii="Times New Roman" w:hAnsi="Times New Roman"/>
          <w:sz w:val="24"/>
          <w:szCs w:val="24"/>
        </w:rPr>
        <w:t>A</w:t>
      </w:r>
      <w:r w:rsidR="00BA7A9F" w:rsidRPr="004B444D">
        <w:rPr>
          <w:rFonts w:ascii="Times New Roman" w:hAnsi="Times New Roman"/>
          <w:sz w:val="24"/>
          <w:szCs w:val="24"/>
        </w:rPr>
        <w:t xml:space="preserve">ikštelė kaip </w:t>
      </w:r>
      <w:r w:rsidR="00BA7A9F" w:rsidRPr="004B444D">
        <w:rPr>
          <w:rFonts w:ascii="Times New Roman" w:hAnsi="Times New Roman"/>
          <w:sz w:val="24"/>
          <w:szCs w:val="24"/>
        </w:rPr>
        <w:lastRenderedPageBreak/>
        <w:t>inžinerinis statinys gali pasižymėti aiškia ar neaiškia funkcija, apibrėžtu ar neaiškiu naudojimu, todėl ji gali būti tiek antraeilis, tiek pagrindinis daiktas. Kvalifikuojant tokį inžinerinį statinį kaip aikštelė, reikia atsižvelgti į tai, kokiu tikslu ir pagal kokią paskirtį šis statinys projektuotas ir pastatytas, ar jis naudojamas, ar turi papildomų įrenginių (</w:t>
      </w:r>
      <w:r w:rsidR="00EA389E" w:rsidRPr="004B444D">
        <w:rPr>
          <w:rFonts w:ascii="Times New Roman" w:hAnsi="Times New Roman"/>
          <w:sz w:val="24"/>
          <w:szCs w:val="24"/>
        </w:rPr>
        <w:t>pvz., </w:t>
      </w:r>
      <w:r w:rsidR="00BA7A9F" w:rsidRPr="004B444D">
        <w:rPr>
          <w:rFonts w:ascii="Times New Roman" w:hAnsi="Times New Roman"/>
          <w:sz w:val="24"/>
          <w:szCs w:val="24"/>
        </w:rPr>
        <w:t>Lietuvos Aukščiausiojo Teismo 2019</w:t>
      </w:r>
      <w:r w:rsidR="00EA389E" w:rsidRPr="004B444D">
        <w:rPr>
          <w:rFonts w:ascii="Times New Roman" w:hAnsi="Times New Roman"/>
          <w:sz w:val="24"/>
          <w:szCs w:val="24"/>
        </w:rPr>
        <w:t> </w:t>
      </w:r>
      <w:r w:rsidR="00BA7A9F" w:rsidRPr="004B444D">
        <w:rPr>
          <w:rFonts w:ascii="Times New Roman" w:hAnsi="Times New Roman"/>
          <w:sz w:val="24"/>
          <w:szCs w:val="24"/>
        </w:rPr>
        <w:t>m. gegužės 2</w:t>
      </w:r>
      <w:r w:rsidR="00EA389E" w:rsidRPr="004B444D">
        <w:rPr>
          <w:rFonts w:ascii="Times New Roman" w:hAnsi="Times New Roman"/>
          <w:sz w:val="24"/>
          <w:szCs w:val="24"/>
        </w:rPr>
        <w:t> </w:t>
      </w:r>
      <w:r w:rsidR="00BA7A9F" w:rsidRPr="004B444D">
        <w:rPr>
          <w:rFonts w:ascii="Times New Roman" w:hAnsi="Times New Roman"/>
          <w:sz w:val="24"/>
          <w:szCs w:val="24"/>
        </w:rPr>
        <w:t>d. nutartis civilinėje byloje Nr. e3K-3-65-695/2019, 27</w:t>
      </w:r>
      <w:r w:rsidR="00FB6EEC" w:rsidRPr="004B444D">
        <w:rPr>
          <w:rFonts w:ascii="Times New Roman" w:hAnsi="Times New Roman"/>
          <w:sz w:val="24"/>
          <w:szCs w:val="24"/>
        </w:rPr>
        <w:t> </w:t>
      </w:r>
      <w:r w:rsidR="00BA7A9F" w:rsidRPr="004B444D">
        <w:rPr>
          <w:rFonts w:ascii="Times New Roman" w:hAnsi="Times New Roman"/>
          <w:sz w:val="24"/>
          <w:szCs w:val="24"/>
        </w:rPr>
        <w:t>punktas).</w:t>
      </w:r>
      <w:r w:rsidR="00840D26" w:rsidRPr="004B444D">
        <w:rPr>
          <w:rFonts w:ascii="Times New Roman" w:hAnsi="Times New Roman"/>
          <w:sz w:val="24"/>
          <w:szCs w:val="24"/>
        </w:rPr>
        <w:t xml:space="preserve"> </w:t>
      </w:r>
      <w:r w:rsidR="00A81B5B" w:rsidRPr="004B444D">
        <w:rPr>
          <w:rFonts w:ascii="Times New Roman" w:hAnsi="Times New Roman"/>
          <w:sz w:val="24"/>
          <w:szCs w:val="24"/>
        </w:rPr>
        <w:t>P</w:t>
      </w:r>
      <w:r w:rsidR="00840D26" w:rsidRPr="004B444D">
        <w:rPr>
          <w:rFonts w:ascii="Times New Roman" w:hAnsi="Times New Roman"/>
          <w:sz w:val="24"/>
          <w:szCs w:val="24"/>
        </w:rPr>
        <w:t>agrindiniu daiktu, o ne priklausiniu gali būti pripažinta automobilių stovėjimo aikštelė, naudojama ne daugiabučio namo gyventojų automobiliams saugoti, o</w:t>
      </w:r>
      <w:r w:rsidR="00A81B5B" w:rsidRPr="004B444D">
        <w:rPr>
          <w:rFonts w:ascii="Times New Roman" w:hAnsi="Times New Roman"/>
          <w:sz w:val="24"/>
          <w:szCs w:val="24"/>
        </w:rPr>
        <w:t xml:space="preserve"> savarankiškai veiklai, pavyzdžiui, automobilių komisinei prekybai</w:t>
      </w:r>
      <w:r w:rsidR="009F10D1" w:rsidRPr="004B444D">
        <w:rPr>
          <w:rFonts w:ascii="Times New Roman" w:hAnsi="Times New Roman"/>
          <w:sz w:val="24"/>
          <w:szCs w:val="24"/>
        </w:rPr>
        <w:t>, jai</w:t>
      </w:r>
      <w:r w:rsidR="00A81B5B" w:rsidRPr="004B444D">
        <w:rPr>
          <w:rFonts w:ascii="Times New Roman" w:hAnsi="Times New Roman"/>
          <w:sz w:val="24"/>
          <w:szCs w:val="24"/>
        </w:rPr>
        <w:t xml:space="preserve"> eksploatuoti valstybė privalo išnuomoti atitinkamą valstybinės žemės sklypo dalį (</w:t>
      </w:r>
      <w:r w:rsidR="00D173EC" w:rsidRPr="004B444D">
        <w:rPr>
          <w:rFonts w:ascii="Times New Roman" w:hAnsi="Times New Roman"/>
          <w:sz w:val="24"/>
          <w:szCs w:val="24"/>
        </w:rPr>
        <w:t>žr., </w:t>
      </w:r>
      <w:r w:rsidR="00A81B5B" w:rsidRPr="004B444D">
        <w:rPr>
          <w:rFonts w:ascii="Times New Roman" w:hAnsi="Times New Roman"/>
          <w:sz w:val="24"/>
          <w:szCs w:val="24"/>
        </w:rPr>
        <w:t>pvz.,</w:t>
      </w:r>
      <w:r w:rsidR="00D173EC" w:rsidRPr="004B444D">
        <w:rPr>
          <w:rFonts w:ascii="Times New Roman" w:hAnsi="Times New Roman"/>
          <w:sz w:val="24"/>
          <w:szCs w:val="24"/>
        </w:rPr>
        <w:t> </w:t>
      </w:r>
      <w:r w:rsidR="00A81B5B" w:rsidRPr="004B444D">
        <w:rPr>
          <w:rFonts w:ascii="Times New Roman" w:hAnsi="Times New Roman"/>
          <w:sz w:val="24"/>
          <w:szCs w:val="24"/>
        </w:rPr>
        <w:t>Lietuvos Aukščiausiojo Teismo 2021 m. sausio 6 d. nutart</w:t>
      </w:r>
      <w:r w:rsidR="00D62B85">
        <w:rPr>
          <w:rFonts w:ascii="Times New Roman" w:hAnsi="Times New Roman"/>
          <w:sz w:val="24"/>
          <w:szCs w:val="24"/>
        </w:rPr>
        <w:t>ies</w:t>
      </w:r>
      <w:r w:rsidR="00A81B5B" w:rsidRPr="004B444D">
        <w:rPr>
          <w:rFonts w:ascii="Times New Roman" w:hAnsi="Times New Roman"/>
          <w:sz w:val="24"/>
          <w:szCs w:val="24"/>
        </w:rPr>
        <w:t xml:space="preserve"> civilinėje byloje Nr. e3K-3-166-969/2021 41–42 punkt</w:t>
      </w:r>
      <w:r w:rsidR="00D62B85">
        <w:rPr>
          <w:rFonts w:ascii="Times New Roman" w:hAnsi="Times New Roman"/>
          <w:sz w:val="24"/>
          <w:szCs w:val="24"/>
        </w:rPr>
        <w:t>us</w:t>
      </w:r>
      <w:r w:rsidR="00A81B5B" w:rsidRPr="004B444D">
        <w:rPr>
          <w:rFonts w:ascii="Times New Roman" w:hAnsi="Times New Roman"/>
          <w:sz w:val="24"/>
          <w:szCs w:val="24"/>
        </w:rPr>
        <w:t>).</w:t>
      </w:r>
      <w:r w:rsidR="0001110F" w:rsidRPr="004B444D">
        <w:rPr>
          <w:rFonts w:ascii="Times New Roman" w:hAnsi="Times New Roman"/>
          <w:sz w:val="24"/>
          <w:szCs w:val="24"/>
        </w:rPr>
        <w:t xml:space="preserve"> Kaip </w:t>
      </w:r>
      <w:r w:rsidR="00022674" w:rsidRPr="004B444D">
        <w:rPr>
          <w:rFonts w:ascii="Times New Roman" w:hAnsi="Times New Roman"/>
          <w:sz w:val="24"/>
          <w:szCs w:val="24"/>
        </w:rPr>
        <w:t xml:space="preserve">objektas, turintis </w:t>
      </w:r>
      <w:r w:rsidR="0001110F" w:rsidRPr="004B444D">
        <w:rPr>
          <w:rFonts w:ascii="Times New Roman" w:hAnsi="Times New Roman"/>
          <w:sz w:val="24"/>
          <w:szCs w:val="24"/>
        </w:rPr>
        <w:t>aiškią funkcinę technologinę paskirtį ir apibrėžtą naudojimą ūkinei veiklai vykdyti,</w:t>
      </w:r>
      <w:r w:rsidR="00022674" w:rsidRPr="004B444D">
        <w:rPr>
          <w:rFonts w:ascii="Times New Roman" w:hAnsi="Times New Roman"/>
          <w:sz w:val="24"/>
          <w:szCs w:val="24"/>
        </w:rPr>
        <w:t xml:space="preserve"> kurio buvimas valstybinės žemės sklype atitinka tokio sklypo išnuomojimo ne aukciono būdu sąlygą,</w:t>
      </w:r>
      <w:r w:rsidR="0001110F" w:rsidRPr="004B444D">
        <w:rPr>
          <w:rFonts w:ascii="Times New Roman" w:hAnsi="Times New Roman"/>
          <w:sz w:val="24"/>
          <w:szCs w:val="24"/>
        </w:rPr>
        <w:t xml:space="preserve"> o ne kaip inžinerinis statinys, tarnaujantis kitam statiniui, buvo pripažinta </w:t>
      </w:r>
      <w:r w:rsidR="00022674" w:rsidRPr="004B444D">
        <w:rPr>
          <w:rFonts w:ascii="Times New Roman" w:hAnsi="Times New Roman"/>
          <w:sz w:val="24"/>
          <w:szCs w:val="24"/>
        </w:rPr>
        <w:t xml:space="preserve">ir </w:t>
      </w:r>
      <w:r w:rsidR="0001110F" w:rsidRPr="004B444D">
        <w:rPr>
          <w:rFonts w:ascii="Times New Roman" w:hAnsi="Times New Roman"/>
          <w:sz w:val="24"/>
          <w:szCs w:val="24"/>
        </w:rPr>
        <w:t>aikštelė, naudota metal</w:t>
      </w:r>
      <w:r w:rsidR="00D62B85">
        <w:rPr>
          <w:rFonts w:ascii="Times New Roman" w:hAnsi="Times New Roman"/>
          <w:sz w:val="24"/>
          <w:szCs w:val="24"/>
        </w:rPr>
        <w:t>ui</w:t>
      </w:r>
      <w:r w:rsidR="0001110F" w:rsidRPr="004B444D">
        <w:rPr>
          <w:rFonts w:ascii="Times New Roman" w:hAnsi="Times New Roman"/>
          <w:sz w:val="24"/>
          <w:szCs w:val="24"/>
        </w:rPr>
        <w:t xml:space="preserve"> supirk</w:t>
      </w:r>
      <w:r w:rsidR="00D62B85">
        <w:rPr>
          <w:rFonts w:ascii="Times New Roman" w:hAnsi="Times New Roman"/>
          <w:sz w:val="24"/>
          <w:szCs w:val="24"/>
        </w:rPr>
        <w:t>t</w:t>
      </w:r>
      <w:r w:rsidR="0001110F" w:rsidRPr="004B444D">
        <w:rPr>
          <w:rFonts w:ascii="Times New Roman" w:hAnsi="Times New Roman"/>
          <w:sz w:val="24"/>
          <w:szCs w:val="24"/>
        </w:rPr>
        <w:t>i, apdirb</w:t>
      </w:r>
      <w:r w:rsidR="00D62B85">
        <w:rPr>
          <w:rFonts w:ascii="Times New Roman" w:hAnsi="Times New Roman"/>
          <w:sz w:val="24"/>
          <w:szCs w:val="24"/>
        </w:rPr>
        <w:t>t</w:t>
      </w:r>
      <w:r w:rsidR="0001110F" w:rsidRPr="004B444D">
        <w:rPr>
          <w:rFonts w:ascii="Times New Roman" w:hAnsi="Times New Roman"/>
          <w:sz w:val="24"/>
          <w:szCs w:val="24"/>
        </w:rPr>
        <w:t xml:space="preserve">i ir </w:t>
      </w:r>
      <w:proofErr w:type="spellStart"/>
      <w:r w:rsidR="0001110F" w:rsidRPr="004B444D">
        <w:rPr>
          <w:rFonts w:ascii="Times New Roman" w:hAnsi="Times New Roman"/>
          <w:sz w:val="24"/>
          <w:szCs w:val="24"/>
        </w:rPr>
        <w:t>stambiagabariči</w:t>
      </w:r>
      <w:r w:rsidR="00D62B85">
        <w:rPr>
          <w:rFonts w:ascii="Times New Roman" w:hAnsi="Times New Roman"/>
          <w:sz w:val="24"/>
          <w:szCs w:val="24"/>
        </w:rPr>
        <w:t>ams</w:t>
      </w:r>
      <w:proofErr w:type="spellEnd"/>
      <w:r w:rsidR="0001110F" w:rsidRPr="004B444D">
        <w:rPr>
          <w:rFonts w:ascii="Times New Roman" w:hAnsi="Times New Roman"/>
          <w:sz w:val="24"/>
          <w:szCs w:val="24"/>
        </w:rPr>
        <w:t xml:space="preserve"> gamini</w:t>
      </w:r>
      <w:r w:rsidR="00D62B85">
        <w:rPr>
          <w:rFonts w:ascii="Times New Roman" w:hAnsi="Times New Roman"/>
          <w:sz w:val="24"/>
          <w:szCs w:val="24"/>
        </w:rPr>
        <w:t>ams</w:t>
      </w:r>
      <w:r w:rsidR="0001110F" w:rsidRPr="004B444D">
        <w:rPr>
          <w:rFonts w:ascii="Times New Roman" w:hAnsi="Times New Roman"/>
          <w:sz w:val="24"/>
          <w:szCs w:val="24"/>
        </w:rPr>
        <w:t xml:space="preserve"> sandėli</w:t>
      </w:r>
      <w:r w:rsidR="00D62B85">
        <w:rPr>
          <w:rFonts w:ascii="Times New Roman" w:hAnsi="Times New Roman"/>
          <w:sz w:val="24"/>
          <w:szCs w:val="24"/>
        </w:rPr>
        <w:t>uoti</w:t>
      </w:r>
      <w:r w:rsidR="0001110F" w:rsidRPr="004B444D">
        <w:rPr>
          <w:rFonts w:ascii="Times New Roman" w:hAnsi="Times New Roman"/>
          <w:sz w:val="24"/>
          <w:szCs w:val="24"/>
        </w:rPr>
        <w:t xml:space="preserve">, prie </w:t>
      </w:r>
      <w:r w:rsidR="00022674" w:rsidRPr="004B444D">
        <w:rPr>
          <w:rFonts w:ascii="Times New Roman" w:hAnsi="Times New Roman"/>
          <w:sz w:val="24"/>
          <w:szCs w:val="24"/>
        </w:rPr>
        <w:t>k</w:t>
      </w:r>
      <w:r w:rsidR="0001110F" w:rsidRPr="004B444D">
        <w:rPr>
          <w:rFonts w:ascii="Times New Roman" w:hAnsi="Times New Roman"/>
          <w:sz w:val="24"/>
          <w:szCs w:val="24"/>
        </w:rPr>
        <w:t>urios taip pat yra valymo įrenginiai funkcionalumui pagal tam tikrą paskirtį padidinti</w:t>
      </w:r>
      <w:r w:rsidR="00022674" w:rsidRPr="004B444D">
        <w:rPr>
          <w:rFonts w:ascii="Times New Roman" w:hAnsi="Times New Roman"/>
          <w:sz w:val="24"/>
          <w:szCs w:val="24"/>
        </w:rPr>
        <w:t xml:space="preserve"> (žr., pvz., Lietuvos Aukščiausiojo Teismo 2019 m. gegužės 2 d. nutart</w:t>
      </w:r>
      <w:r w:rsidR="00043199">
        <w:rPr>
          <w:rFonts w:ascii="Times New Roman" w:hAnsi="Times New Roman"/>
          <w:sz w:val="24"/>
          <w:szCs w:val="24"/>
        </w:rPr>
        <w:t>ies</w:t>
      </w:r>
      <w:r w:rsidR="00022674" w:rsidRPr="004B444D">
        <w:rPr>
          <w:rFonts w:ascii="Times New Roman" w:hAnsi="Times New Roman"/>
          <w:sz w:val="24"/>
          <w:szCs w:val="24"/>
        </w:rPr>
        <w:t xml:space="preserve"> civilinėje byloje Nr. e3K-3-65-695/2019 28</w:t>
      </w:r>
      <w:r w:rsidR="009F10D1" w:rsidRPr="004B444D">
        <w:rPr>
          <w:rFonts w:ascii="Times New Roman" w:hAnsi="Times New Roman"/>
          <w:sz w:val="24"/>
          <w:szCs w:val="24"/>
        </w:rPr>
        <w:t> </w:t>
      </w:r>
      <w:r w:rsidR="00022674" w:rsidRPr="004B444D">
        <w:rPr>
          <w:rFonts w:ascii="Times New Roman" w:hAnsi="Times New Roman"/>
          <w:sz w:val="24"/>
          <w:szCs w:val="24"/>
        </w:rPr>
        <w:t>punkt</w:t>
      </w:r>
      <w:r w:rsidR="00043199">
        <w:rPr>
          <w:rFonts w:ascii="Times New Roman" w:hAnsi="Times New Roman"/>
          <w:sz w:val="24"/>
          <w:szCs w:val="24"/>
        </w:rPr>
        <w:t>ą</w:t>
      </w:r>
      <w:r w:rsidR="00022674" w:rsidRPr="004B444D">
        <w:rPr>
          <w:rFonts w:ascii="Times New Roman" w:hAnsi="Times New Roman"/>
          <w:sz w:val="24"/>
          <w:szCs w:val="24"/>
        </w:rPr>
        <w:t>).</w:t>
      </w:r>
    </w:p>
    <w:p w14:paraId="26CE11A5" w14:textId="714B6E03" w:rsidR="009778F1" w:rsidRPr="004B444D" w:rsidRDefault="00761744"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Ieškovė kasaciniame skunde pagrįstai nurodo,</w:t>
      </w:r>
      <w:r w:rsidR="00EF2DA1" w:rsidRPr="004B444D">
        <w:rPr>
          <w:rFonts w:ascii="Times New Roman" w:hAnsi="Times New Roman"/>
          <w:sz w:val="24"/>
          <w:szCs w:val="24"/>
        </w:rPr>
        <w:t xml:space="preserve"> kad daiktas gali prarasti savo, kaip pagrindinio daikto priklausinio, statusą</w:t>
      </w:r>
      <w:r w:rsidR="00961821" w:rsidRPr="004B444D">
        <w:rPr>
          <w:rFonts w:ascii="Times New Roman" w:hAnsi="Times New Roman"/>
          <w:sz w:val="24"/>
          <w:szCs w:val="24"/>
        </w:rPr>
        <w:t xml:space="preserve"> ir tapti pagrindiniu daiktu</w:t>
      </w:r>
      <w:r w:rsidR="00EF2DA1" w:rsidRPr="004B444D">
        <w:rPr>
          <w:rFonts w:ascii="Times New Roman" w:hAnsi="Times New Roman"/>
          <w:sz w:val="24"/>
          <w:szCs w:val="24"/>
        </w:rPr>
        <w:t xml:space="preserve">. </w:t>
      </w:r>
      <w:r w:rsidR="00F87F13" w:rsidRPr="004B444D">
        <w:rPr>
          <w:rFonts w:ascii="Times New Roman" w:hAnsi="Times New Roman"/>
          <w:sz w:val="24"/>
          <w:szCs w:val="24"/>
        </w:rPr>
        <w:t>K</w:t>
      </w:r>
      <w:r w:rsidRPr="004B444D">
        <w:rPr>
          <w:rFonts w:ascii="Times New Roman" w:hAnsi="Times New Roman"/>
          <w:sz w:val="24"/>
          <w:szCs w:val="24"/>
        </w:rPr>
        <w:t xml:space="preserve">asacinio teismo praktikoje yra pabrėžiama, kad, sprendžiant pagrindinio ir antraeilio daikto kvalifikavimo klausimą, šių daiktų paskirtis, jų funkcinis ryšys, naudojimo pobūdis yra svarbūs ne kažkada praeityje, šių daiktų sukūrimo metu, </w:t>
      </w:r>
      <w:r w:rsidR="00757E42" w:rsidRPr="004B444D">
        <w:rPr>
          <w:rFonts w:ascii="Times New Roman" w:hAnsi="Times New Roman"/>
          <w:sz w:val="24"/>
          <w:szCs w:val="24"/>
        </w:rPr>
        <w:t>bet</w:t>
      </w:r>
      <w:r w:rsidRPr="004B444D">
        <w:rPr>
          <w:rFonts w:ascii="Times New Roman" w:hAnsi="Times New Roman"/>
          <w:sz w:val="24"/>
          <w:szCs w:val="24"/>
        </w:rPr>
        <w:t xml:space="preserve"> atsižvelgiant į aktualią situaciją, nes daiktų paskirtis nuo jų sukūrimo gali keistis</w:t>
      </w:r>
      <w:r w:rsidR="00961821" w:rsidRPr="004B444D">
        <w:rPr>
          <w:rFonts w:ascii="Times New Roman" w:hAnsi="Times New Roman"/>
          <w:sz w:val="24"/>
          <w:szCs w:val="24"/>
        </w:rPr>
        <w:t>,</w:t>
      </w:r>
      <w:r w:rsidR="00757E42" w:rsidRPr="004B444D">
        <w:rPr>
          <w:rFonts w:ascii="Times New Roman" w:hAnsi="Times New Roman"/>
          <w:sz w:val="24"/>
          <w:szCs w:val="24"/>
        </w:rPr>
        <w:t xml:space="preserve"> o</w:t>
      </w:r>
      <w:r w:rsidRPr="004B444D">
        <w:rPr>
          <w:rFonts w:ascii="Times New Roman" w:hAnsi="Times New Roman"/>
          <w:sz w:val="24"/>
          <w:szCs w:val="24"/>
        </w:rPr>
        <w:t xml:space="preserve"> konkrečiam tikslui skirtas daiktas gali prarasti buvusią ir įgyti naują paskirtį (</w:t>
      </w:r>
      <w:r w:rsidR="00757E42" w:rsidRPr="004B444D">
        <w:rPr>
          <w:rFonts w:ascii="Times New Roman" w:hAnsi="Times New Roman"/>
          <w:sz w:val="24"/>
          <w:szCs w:val="24"/>
        </w:rPr>
        <w:t>pvz., </w:t>
      </w:r>
      <w:r w:rsidRPr="004B444D">
        <w:rPr>
          <w:rFonts w:ascii="Times New Roman" w:hAnsi="Times New Roman"/>
          <w:sz w:val="24"/>
          <w:szCs w:val="24"/>
        </w:rPr>
        <w:t xml:space="preserve">Lietuvos Aukščiausiojo Teismo 2018 m. vasario 21 d. nutartis civilinėje byloje Nr. e3K-3-61-695/2018, 55 punktas). </w:t>
      </w:r>
      <w:r w:rsidR="00757E42" w:rsidRPr="004B444D">
        <w:rPr>
          <w:rFonts w:ascii="Times New Roman" w:hAnsi="Times New Roman"/>
          <w:sz w:val="24"/>
          <w:szCs w:val="24"/>
        </w:rPr>
        <w:t>Tokia situacija</w:t>
      </w:r>
      <w:r w:rsidR="00781FDF" w:rsidRPr="004B444D">
        <w:rPr>
          <w:rFonts w:ascii="Times New Roman" w:hAnsi="Times New Roman"/>
          <w:sz w:val="24"/>
          <w:szCs w:val="24"/>
        </w:rPr>
        <w:t xml:space="preserve"> </w:t>
      </w:r>
      <w:r w:rsidR="00757E42" w:rsidRPr="004B444D">
        <w:rPr>
          <w:rFonts w:ascii="Times New Roman" w:hAnsi="Times New Roman"/>
          <w:sz w:val="24"/>
          <w:szCs w:val="24"/>
        </w:rPr>
        <w:t>gali susiklostyti</w:t>
      </w:r>
      <w:r w:rsidR="00781FDF" w:rsidRPr="004B444D">
        <w:rPr>
          <w:rFonts w:ascii="Times New Roman" w:hAnsi="Times New Roman"/>
          <w:sz w:val="24"/>
          <w:szCs w:val="24"/>
        </w:rPr>
        <w:t xml:space="preserve">, be kita ko, </w:t>
      </w:r>
      <w:r w:rsidR="00757E42" w:rsidRPr="004B444D">
        <w:rPr>
          <w:rFonts w:ascii="Times New Roman" w:hAnsi="Times New Roman"/>
          <w:sz w:val="24"/>
          <w:szCs w:val="24"/>
        </w:rPr>
        <w:t>tuo atveju, kai, perleidžiant pagrindinį daiktą, kartu nėra perleidžiamas jo priklausinys</w:t>
      </w:r>
      <w:r w:rsidR="00CA2889" w:rsidRPr="004B444D">
        <w:rPr>
          <w:rFonts w:ascii="Times New Roman" w:hAnsi="Times New Roman"/>
          <w:sz w:val="24"/>
          <w:szCs w:val="24"/>
        </w:rPr>
        <w:t xml:space="preserve"> ir jis </w:t>
      </w:r>
      <w:r w:rsidR="0001110F" w:rsidRPr="004B444D">
        <w:rPr>
          <w:rFonts w:ascii="Times New Roman" w:hAnsi="Times New Roman"/>
          <w:sz w:val="24"/>
          <w:szCs w:val="24"/>
        </w:rPr>
        <w:t xml:space="preserve">dėl to </w:t>
      </w:r>
      <w:r w:rsidR="00CA2889" w:rsidRPr="004B444D">
        <w:rPr>
          <w:rFonts w:ascii="Times New Roman" w:hAnsi="Times New Roman"/>
          <w:sz w:val="24"/>
          <w:szCs w:val="24"/>
        </w:rPr>
        <w:t>nustoja tarnauti pagrindiniam daiktui</w:t>
      </w:r>
      <w:r w:rsidR="00757E42" w:rsidRPr="004B444D">
        <w:rPr>
          <w:rFonts w:ascii="Times New Roman" w:hAnsi="Times New Roman"/>
          <w:sz w:val="24"/>
          <w:szCs w:val="24"/>
        </w:rPr>
        <w:t xml:space="preserve">. </w:t>
      </w:r>
      <w:r w:rsidR="00EF2DA1" w:rsidRPr="004B444D">
        <w:rPr>
          <w:rFonts w:ascii="Times New Roman" w:hAnsi="Times New Roman"/>
          <w:color w:val="000000"/>
          <w:sz w:val="24"/>
          <w:szCs w:val="24"/>
        </w:rPr>
        <w:t>CK 4.14</w:t>
      </w:r>
      <w:r w:rsidR="00D62B85">
        <w:rPr>
          <w:rFonts w:ascii="Times New Roman" w:hAnsi="Times New Roman"/>
          <w:color w:val="000000"/>
          <w:sz w:val="24"/>
          <w:szCs w:val="24"/>
        </w:rPr>
        <w:t> </w:t>
      </w:r>
      <w:r w:rsidR="00EF2DA1" w:rsidRPr="004B444D">
        <w:rPr>
          <w:rFonts w:ascii="Times New Roman" w:hAnsi="Times New Roman"/>
          <w:color w:val="000000"/>
          <w:sz w:val="24"/>
          <w:szCs w:val="24"/>
        </w:rPr>
        <w:t>straipsnio 1</w:t>
      </w:r>
      <w:r w:rsidR="0001110F" w:rsidRPr="004B444D">
        <w:rPr>
          <w:rFonts w:ascii="Times New Roman" w:hAnsi="Times New Roman"/>
          <w:color w:val="000000"/>
          <w:sz w:val="24"/>
          <w:szCs w:val="24"/>
        </w:rPr>
        <w:t> </w:t>
      </w:r>
      <w:r w:rsidR="00EF2DA1" w:rsidRPr="004B444D">
        <w:rPr>
          <w:rFonts w:ascii="Times New Roman" w:hAnsi="Times New Roman"/>
          <w:color w:val="000000"/>
          <w:sz w:val="24"/>
          <w:szCs w:val="24"/>
        </w:rPr>
        <w:t xml:space="preserve">dalyje </w:t>
      </w:r>
      <w:r w:rsidRPr="004B444D">
        <w:rPr>
          <w:rFonts w:ascii="Times New Roman" w:hAnsi="Times New Roman"/>
          <w:color w:val="000000"/>
          <w:sz w:val="24"/>
          <w:szCs w:val="24"/>
        </w:rPr>
        <w:t xml:space="preserve">nustatyta, kad antraeilį daiktą ištinka pagrindinio daikto likimas, jeigu </w:t>
      </w:r>
      <w:r w:rsidR="0001110F" w:rsidRPr="004B444D">
        <w:rPr>
          <w:rFonts w:ascii="Times New Roman" w:hAnsi="Times New Roman"/>
          <w:color w:val="000000"/>
          <w:sz w:val="24"/>
          <w:szCs w:val="24"/>
        </w:rPr>
        <w:t>sutartyje</w:t>
      </w:r>
      <w:r w:rsidRPr="004B444D">
        <w:rPr>
          <w:rFonts w:ascii="Times New Roman" w:hAnsi="Times New Roman"/>
          <w:color w:val="000000"/>
          <w:sz w:val="24"/>
          <w:szCs w:val="24"/>
        </w:rPr>
        <w:t xml:space="preserve"> ar įstatym</w:t>
      </w:r>
      <w:r w:rsidR="0001110F" w:rsidRPr="004B444D">
        <w:rPr>
          <w:rFonts w:ascii="Times New Roman" w:hAnsi="Times New Roman"/>
          <w:color w:val="000000"/>
          <w:sz w:val="24"/>
          <w:szCs w:val="24"/>
        </w:rPr>
        <w:t>e</w:t>
      </w:r>
      <w:r w:rsidRPr="004B444D">
        <w:rPr>
          <w:rFonts w:ascii="Times New Roman" w:hAnsi="Times New Roman"/>
          <w:color w:val="000000"/>
          <w:sz w:val="24"/>
          <w:szCs w:val="24"/>
        </w:rPr>
        <w:t xml:space="preserve"> nenustatyta kitaip</w:t>
      </w:r>
      <w:r w:rsidR="00757E42" w:rsidRPr="004B444D">
        <w:rPr>
          <w:rFonts w:ascii="Times New Roman" w:hAnsi="Times New Roman"/>
          <w:color w:val="000000"/>
          <w:sz w:val="24"/>
          <w:szCs w:val="24"/>
        </w:rPr>
        <w:t>, todėl, pagal nurodytą bendrosios taisyklės išimtį,</w:t>
      </w:r>
      <w:r w:rsidR="00EF2DA1" w:rsidRPr="004B444D">
        <w:rPr>
          <w:rFonts w:ascii="Times New Roman" w:hAnsi="Times New Roman"/>
          <w:color w:val="000000"/>
          <w:sz w:val="24"/>
          <w:szCs w:val="24"/>
        </w:rPr>
        <w:t xml:space="preserve"> nedraudžiama susitarti, </w:t>
      </w:r>
      <w:r w:rsidRPr="004B444D">
        <w:rPr>
          <w:rFonts w:ascii="Times New Roman" w:hAnsi="Times New Roman"/>
          <w:color w:val="000000"/>
          <w:sz w:val="24"/>
          <w:szCs w:val="24"/>
        </w:rPr>
        <w:t>kad</w:t>
      </w:r>
      <w:r w:rsidR="00EF2DA1" w:rsidRPr="004B444D">
        <w:rPr>
          <w:rFonts w:ascii="Times New Roman" w:hAnsi="Times New Roman"/>
          <w:color w:val="000000"/>
          <w:sz w:val="24"/>
          <w:szCs w:val="24"/>
        </w:rPr>
        <w:t xml:space="preserve">, pavyzdžiui, parduodant gyvenamąjį namą, prie jo esantis negyvenamas pastatas, kuris ūkine paskirtimi jam tarnauja kaip priklausinys, nebus parduotas, o liks pardavėjui. Likęs pardavėjui, būdamas savarankiškas daiktas ir netekęs tarnavimo pagrindiniam daiktui požymio, </w:t>
      </w:r>
      <w:r w:rsidR="00757E42" w:rsidRPr="004B444D">
        <w:rPr>
          <w:rFonts w:ascii="Times New Roman" w:hAnsi="Times New Roman"/>
          <w:color w:val="000000"/>
          <w:sz w:val="24"/>
          <w:szCs w:val="24"/>
        </w:rPr>
        <w:t xml:space="preserve">jis </w:t>
      </w:r>
      <w:r w:rsidR="00EF2DA1" w:rsidRPr="004B444D">
        <w:rPr>
          <w:rFonts w:ascii="Times New Roman" w:hAnsi="Times New Roman"/>
          <w:color w:val="000000"/>
          <w:sz w:val="24"/>
          <w:szCs w:val="24"/>
        </w:rPr>
        <w:t>gali tapti pagrindiniu daiktu</w:t>
      </w:r>
      <w:r w:rsidR="00757E42" w:rsidRPr="004B444D">
        <w:rPr>
          <w:rFonts w:ascii="Times New Roman" w:hAnsi="Times New Roman"/>
          <w:color w:val="000000"/>
          <w:sz w:val="24"/>
          <w:szCs w:val="24"/>
        </w:rPr>
        <w:t xml:space="preserve"> </w:t>
      </w:r>
      <w:r w:rsidR="00EF2DA1" w:rsidRPr="004B444D">
        <w:rPr>
          <w:rFonts w:ascii="Times New Roman" w:hAnsi="Times New Roman"/>
          <w:color w:val="000000"/>
          <w:sz w:val="24"/>
          <w:szCs w:val="24"/>
        </w:rPr>
        <w:t>(Lietuvos Aukščiausiojo Teismo 2011 m. spalio 24 d. nutartis civilinėje byloje Nr. 3K-3-422/2011).</w:t>
      </w:r>
      <w:r w:rsidR="00EF2DA1" w:rsidRPr="004B444D">
        <w:rPr>
          <w:rFonts w:ascii="Times New Roman" w:hAnsi="Times New Roman"/>
          <w:sz w:val="24"/>
          <w:szCs w:val="24"/>
        </w:rPr>
        <w:t xml:space="preserve"> </w:t>
      </w:r>
      <w:r w:rsidR="009F10D1" w:rsidRPr="004B444D">
        <w:rPr>
          <w:rFonts w:ascii="Times New Roman" w:hAnsi="Times New Roman"/>
          <w:sz w:val="24"/>
          <w:szCs w:val="24"/>
        </w:rPr>
        <w:t>T</w:t>
      </w:r>
      <w:r w:rsidR="00781FDF" w:rsidRPr="004B444D">
        <w:rPr>
          <w:rFonts w:ascii="Times New Roman" w:hAnsi="Times New Roman"/>
          <w:sz w:val="24"/>
          <w:szCs w:val="24"/>
        </w:rPr>
        <w:t>aigi, tuo atveju, jeigu antraeilis daiktas nustoja tarnavimo pagrindiniam daiktui požymio, jis gali tapti savarankišku daiktu (Lietuvos Aukščiausiojo Teismo 2019 m. gegužės 2 d. nutartis civilinėje byloje Nr. e3K-3-65-695/2019, 25 punktas)</w:t>
      </w:r>
      <w:r w:rsidR="00961821" w:rsidRPr="004B444D">
        <w:rPr>
          <w:rFonts w:ascii="Times New Roman" w:hAnsi="Times New Roman"/>
          <w:sz w:val="24"/>
          <w:szCs w:val="24"/>
        </w:rPr>
        <w:t xml:space="preserve">. Atitinkamai ir </w:t>
      </w:r>
      <w:r w:rsidR="00781FDF" w:rsidRPr="004B444D">
        <w:rPr>
          <w:rFonts w:ascii="Times New Roman" w:hAnsi="Times New Roman"/>
          <w:sz w:val="24"/>
          <w:szCs w:val="24"/>
        </w:rPr>
        <w:t>aikštelė, kuri buvo suprojektuota ir įrengta kaip daugiabučio gyvenamojo namo priklausinys, tam tikrais atvejais, pasikeitus aplinkybėms</w:t>
      </w:r>
      <w:r w:rsidR="00D62B85">
        <w:rPr>
          <w:rFonts w:ascii="Times New Roman" w:hAnsi="Times New Roman"/>
          <w:sz w:val="24"/>
          <w:szCs w:val="24"/>
        </w:rPr>
        <w:t>,</w:t>
      </w:r>
      <w:r w:rsidR="00781FDF" w:rsidRPr="004B444D">
        <w:rPr>
          <w:rFonts w:ascii="Times New Roman" w:hAnsi="Times New Roman"/>
          <w:sz w:val="24"/>
          <w:szCs w:val="24"/>
        </w:rPr>
        <w:t xml:space="preserve"> gali tapti pagrindiniu daiktu. </w:t>
      </w:r>
    </w:p>
    <w:p w14:paraId="0FCD6572" w14:textId="77777777" w:rsidR="009778F1" w:rsidRPr="004B444D" w:rsidRDefault="009F10D1"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I</w:t>
      </w:r>
      <w:r w:rsidR="00EF2DA1" w:rsidRPr="004B444D">
        <w:rPr>
          <w:rFonts w:ascii="Times New Roman" w:hAnsi="Times New Roman"/>
          <w:sz w:val="24"/>
          <w:szCs w:val="24"/>
        </w:rPr>
        <w:t xml:space="preserve">škilus ginčui dėl daikto tarnavimo ir jo paskirties turi būti vadovaujamasi ginčo metu įrodyta daikto naudojimo paskirtimi ir jo tarnavimo kitam </w:t>
      </w:r>
      <w:r w:rsidRPr="004B444D">
        <w:rPr>
          <w:rFonts w:ascii="Times New Roman" w:hAnsi="Times New Roman"/>
          <w:sz w:val="24"/>
          <w:szCs w:val="24"/>
        </w:rPr>
        <w:t xml:space="preserve">daiktui </w:t>
      </w:r>
      <w:r w:rsidR="00EF2DA1" w:rsidRPr="004B444D">
        <w:rPr>
          <w:rFonts w:ascii="Times New Roman" w:hAnsi="Times New Roman"/>
          <w:sz w:val="24"/>
          <w:szCs w:val="24"/>
        </w:rPr>
        <w:t xml:space="preserve">aplinkybėmis. Jos gali būti nustatytos atsižvelgiant į aplinkybių visumą: daikto sukūrimo aplinkybes, pavyzdžiui, pastato pastatymo tikslą, naudojimo aplinkybes ar ypatumus, tačiau turi būti įvertinta, ar šios aplinkybės nepakito, ar daiktu tebėra naudojamasi pagal buvusią paskirtį (Lietuvos Aukščiausiojo Teismo 2018 m. vasario 21 d. nutartis civilinėje byloje Nr. e3K-3-61-695/2018, 55 punktas). </w:t>
      </w:r>
      <w:r w:rsidR="006840B5" w:rsidRPr="004B444D">
        <w:rPr>
          <w:rFonts w:ascii="Times New Roman" w:hAnsi="Times New Roman"/>
          <w:sz w:val="24"/>
          <w:szCs w:val="24"/>
        </w:rPr>
        <w:t xml:space="preserve">Sprendžiant, ar aikštelė tapo kitokio apibrėžto naudojimo statiniu, reikšmingos aplinkybės, pagal kurias galima nustatyti, ar šis statinys (aikštelė) yra (gali būti) naudojamas kaip savarankiškas daiktas pagal kitą paskirtį, pavyzdžiui, kaip sandėliavimo, automobilių saugojimo aikštelės ir pan. Tokios reikšmingos aplinkybės yra statinio dydis (plotas), vieta, žemės sklypo, kuriame jie yra, paskirtis, naudojimo būdas, pobūdis ir kt. </w:t>
      </w:r>
      <w:r w:rsidR="00961821" w:rsidRPr="004B444D">
        <w:rPr>
          <w:rFonts w:ascii="Times New Roman" w:hAnsi="Times New Roman"/>
          <w:sz w:val="24"/>
          <w:szCs w:val="24"/>
        </w:rPr>
        <w:t>Šias</w:t>
      </w:r>
      <w:r w:rsidR="006840B5" w:rsidRPr="004B444D">
        <w:rPr>
          <w:rFonts w:ascii="Times New Roman" w:hAnsi="Times New Roman"/>
          <w:sz w:val="24"/>
          <w:szCs w:val="24"/>
        </w:rPr>
        <w:t xml:space="preserve"> reikšmingas aplinkybes turi įrodyti tai teigiantis asmuo (Lietuvos Aukščiausiojo Teismo 2024 m. balandžio 4 d nutartis civilinėje byloje Nr. e3K-3-83-701/2024, 80 punktas ir jame nurodyta kasacinio teismo praktika).</w:t>
      </w:r>
      <w:r w:rsidRPr="004B444D">
        <w:rPr>
          <w:rFonts w:ascii="Times New Roman" w:hAnsi="Times New Roman"/>
          <w:sz w:val="24"/>
          <w:szCs w:val="24"/>
        </w:rPr>
        <w:t xml:space="preserve"> </w:t>
      </w:r>
    </w:p>
    <w:p w14:paraId="0AA96C0F" w14:textId="2FA44B44" w:rsidR="009778F1" w:rsidRPr="004B444D" w:rsidRDefault="00BA7A9F"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lastRenderedPageBreak/>
        <w:t xml:space="preserve">Kaip matyti iš byloje nustatytų aplinkybių, </w:t>
      </w:r>
      <w:r w:rsidR="00961821" w:rsidRPr="004B444D">
        <w:rPr>
          <w:rFonts w:ascii="Times New Roman" w:hAnsi="Times New Roman"/>
          <w:sz w:val="24"/>
          <w:szCs w:val="24"/>
        </w:rPr>
        <w:t xml:space="preserve">nagrinėjamu atveju </w:t>
      </w:r>
      <w:r w:rsidRPr="004B444D">
        <w:rPr>
          <w:rFonts w:ascii="Times New Roman" w:hAnsi="Times New Roman"/>
          <w:sz w:val="24"/>
          <w:szCs w:val="24"/>
        </w:rPr>
        <w:t xml:space="preserve">ieškovei nuosavybės teise priklausanti kiemo aikštelė buvo </w:t>
      </w:r>
      <w:r w:rsidR="006F10E9" w:rsidRPr="004B444D">
        <w:rPr>
          <w:rFonts w:ascii="Times New Roman" w:hAnsi="Times New Roman"/>
          <w:sz w:val="24"/>
          <w:szCs w:val="24"/>
        </w:rPr>
        <w:t>įrengta</w:t>
      </w:r>
      <w:r w:rsidRPr="004B444D">
        <w:rPr>
          <w:rFonts w:ascii="Times New Roman" w:hAnsi="Times New Roman"/>
          <w:sz w:val="24"/>
          <w:szCs w:val="24"/>
        </w:rPr>
        <w:t xml:space="preserve"> siekiant sudaryti sąlygas </w:t>
      </w:r>
      <w:r w:rsidR="000B6770" w:rsidRPr="004B444D">
        <w:rPr>
          <w:rFonts w:ascii="Times New Roman" w:hAnsi="Times New Roman"/>
          <w:sz w:val="24"/>
          <w:szCs w:val="24"/>
        </w:rPr>
        <w:t xml:space="preserve">naudoti pagal paskirtį </w:t>
      </w:r>
      <w:r w:rsidRPr="004B444D">
        <w:rPr>
          <w:rFonts w:ascii="Times New Roman" w:hAnsi="Times New Roman"/>
          <w:sz w:val="24"/>
          <w:szCs w:val="24"/>
        </w:rPr>
        <w:t>daugiabu</w:t>
      </w:r>
      <w:r w:rsidR="000B6770" w:rsidRPr="004B444D">
        <w:rPr>
          <w:rFonts w:ascii="Times New Roman" w:hAnsi="Times New Roman"/>
          <w:sz w:val="24"/>
          <w:szCs w:val="24"/>
        </w:rPr>
        <w:t>tį</w:t>
      </w:r>
      <w:r w:rsidRPr="004B444D">
        <w:rPr>
          <w:rFonts w:ascii="Times New Roman" w:hAnsi="Times New Roman"/>
          <w:sz w:val="24"/>
          <w:szCs w:val="24"/>
        </w:rPr>
        <w:t xml:space="preserve"> gyvenam</w:t>
      </w:r>
      <w:r w:rsidR="000B6770" w:rsidRPr="004B444D">
        <w:rPr>
          <w:rFonts w:ascii="Times New Roman" w:hAnsi="Times New Roman"/>
          <w:sz w:val="24"/>
          <w:szCs w:val="24"/>
        </w:rPr>
        <w:t>ąjį</w:t>
      </w:r>
      <w:r w:rsidRPr="004B444D">
        <w:rPr>
          <w:rFonts w:ascii="Times New Roman" w:hAnsi="Times New Roman"/>
          <w:sz w:val="24"/>
          <w:szCs w:val="24"/>
        </w:rPr>
        <w:t xml:space="preserve"> nam</w:t>
      </w:r>
      <w:r w:rsidR="000B6770" w:rsidRPr="004B444D">
        <w:rPr>
          <w:rFonts w:ascii="Times New Roman" w:hAnsi="Times New Roman"/>
          <w:sz w:val="24"/>
          <w:szCs w:val="24"/>
        </w:rPr>
        <w:t>ą</w:t>
      </w:r>
      <w:r w:rsidRPr="004B444D">
        <w:rPr>
          <w:rFonts w:ascii="Times New Roman" w:hAnsi="Times New Roman"/>
          <w:sz w:val="24"/>
          <w:szCs w:val="24"/>
        </w:rPr>
        <w:t xml:space="preserve">. Bylą išnagrinėję teismai nustatė, kad žemės sklypo detaliajame plane (jo koregavimo dokumentuose), įtvirtinant planuojamos teritorijos naudojimo režimą, buvo </w:t>
      </w:r>
      <w:r w:rsidR="00CC7FC8" w:rsidRPr="004B444D">
        <w:rPr>
          <w:rFonts w:ascii="Times New Roman" w:hAnsi="Times New Roman"/>
          <w:sz w:val="24"/>
          <w:szCs w:val="24"/>
        </w:rPr>
        <w:t>nurodyta,</w:t>
      </w:r>
      <w:r w:rsidRPr="004B444D">
        <w:rPr>
          <w:rFonts w:ascii="Times New Roman" w:hAnsi="Times New Roman"/>
          <w:sz w:val="24"/>
          <w:szCs w:val="24"/>
        </w:rPr>
        <w:t xml:space="preserve"> jog kiemo aikštele naudosis</w:t>
      </w:r>
      <w:r w:rsidR="000B6770" w:rsidRPr="004B444D">
        <w:rPr>
          <w:rFonts w:ascii="Times New Roman" w:hAnsi="Times New Roman"/>
          <w:sz w:val="24"/>
          <w:szCs w:val="24"/>
        </w:rPr>
        <w:t xml:space="preserve">, be kita ko, ir </w:t>
      </w:r>
      <w:r w:rsidRPr="004B444D">
        <w:rPr>
          <w:rFonts w:ascii="Times New Roman" w:hAnsi="Times New Roman"/>
          <w:sz w:val="24"/>
          <w:szCs w:val="24"/>
        </w:rPr>
        <w:t>daugiabutyje gyvenamajame name esančių butų savininkai. Tokią išvadą teismai padarė vadovaudamiesi detaliajame plane ir jo aiškinamajame rašte pateiktais duomenimis, kad žemės sklype yra poreikis įrengti 122 automobilių stovėjimo vietas, t. y. butams turi tekti 89 vietos, o pastate esančioms komercinės paskirties patalpoms – 33</w:t>
      </w:r>
      <w:r w:rsidR="00D62B85">
        <w:rPr>
          <w:rFonts w:ascii="Times New Roman" w:hAnsi="Times New Roman"/>
          <w:sz w:val="24"/>
          <w:szCs w:val="24"/>
        </w:rPr>
        <w:t> </w:t>
      </w:r>
      <w:r w:rsidR="00961821" w:rsidRPr="004B444D">
        <w:rPr>
          <w:rFonts w:ascii="Times New Roman" w:hAnsi="Times New Roman"/>
          <w:sz w:val="24"/>
          <w:szCs w:val="24"/>
        </w:rPr>
        <w:t>vietos</w:t>
      </w:r>
      <w:r w:rsidRPr="004B444D">
        <w:rPr>
          <w:rFonts w:ascii="Times New Roman" w:hAnsi="Times New Roman"/>
          <w:sz w:val="24"/>
          <w:szCs w:val="24"/>
        </w:rPr>
        <w:t xml:space="preserve">; šį poreikį buvo planuojama patenkinti įrengiant 62 automobilių stovėjimo vietas požeminėje automobilių stovėjimo aikštelėje ir dar 60 automobilių stovėjimo vietų kiemo aikštelėje. </w:t>
      </w:r>
      <w:r w:rsidR="00092E95" w:rsidRPr="004B444D">
        <w:rPr>
          <w:rFonts w:ascii="Times New Roman" w:hAnsi="Times New Roman"/>
          <w:sz w:val="24"/>
          <w:szCs w:val="24"/>
        </w:rPr>
        <w:t>Taigi</w:t>
      </w:r>
      <w:r w:rsidRPr="004B444D">
        <w:rPr>
          <w:rFonts w:ascii="Times New Roman" w:hAnsi="Times New Roman"/>
          <w:sz w:val="24"/>
          <w:szCs w:val="24"/>
        </w:rPr>
        <w:t>, ginčo aikštelė buvo skirta tarnauti gyvenamajam nam</w:t>
      </w:r>
      <w:r w:rsidR="009F10D1" w:rsidRPr="004B444D">
        <w:rPr>
          <w:rFonts w:ascii="Times New Roman" w:hAnsi="Times New Roman"/>
          <w:sz w:val="24"/>
          <w:szCs w:val="24"/>
        </w:rPr>
        <w:t>ui – jame</w:t>
      </w:r>
      <w:r w:rsidRPr="004B444D">
        <w:rPr>
          <w:rFonts w:ascii="Times New Roman" w:hAnsi="Times New Roman"/>
          <w:sz w:val="24"/>
          <w:szCs w:val="24"/>
        </w:rPr>
        <w:t xml:space="preserve"> esančių butų ir komercinių patalpų savininkų</w:t>
      </w:r>
      <w:r w:rsidR="009F10D1" w:rsidRPr="004B444D">
        <w:rPr>
          <w:rFonts w:ascii="Times New Roman" w:hAnsi="Times New Roman"/>
          <w:sz w:val="24"/>
          <w:szCs w:val="24"/>
        </w:rPr>
        <w:t xml:space="preserve"> (naudotojų)</w:t>
      </w:r>
      <w:r w:rsidRPr="004B444D">
        <w:rPr>
          <w:rFonts w:ascii="Times New Roman" w:hAnsi="Times New Roman"/>
          <w:sz w:val="24"/>
          <w:szCs w:val="24"/>
        </w:rPr>
        <w:t xml:space="preserve"> automobiliams </w:t>
      </w:r>
      <w:r w:rsidR="00802F37">
        <w:rPr>
          <w:rFonts w:ascii="Times New Roman" w:hAnsi="Times New Roman"/>
          <w:sz w:val="24"/>
          <w:szCs w:val="24"/>
        </w:rPr>
        <w:t>saugoti</w:t>
      </w:r>
      <w:r w:rsidRPr="004B444D">
        <w:rPr>
          <w:rFonts w:ascii="Times New Roman" w:hAnsi="Times New Roman"/>
          <w:sz w:val="24"/>
          <w:szCs w:val="24"/>
        </w:rPr>
        <w:t xml:space="preserve">. Byloje nustatytos aplinkybės patvirtina, kad </w:t>
      </w:r>
      <w:r w:rsidR="000E1879" w:rsidRPr="004B444D">
        <w:rPr>
          <w:rFonts w:ascii="Times New Roman" w:hAnsi="Times New Roman"/>
          <w:sz w:val="24"/>
          <w:szCs w:val="24"/>
        </w:rPr>
        <w:t>nurodyt</w:t>
      </w:r>
      <w:r w:rsidR="00D62B85">
        <w:rPr>
          <w:rFonts w:ascii="Times New Roman" w:hAnsi="Times New Roman"/>
          <w:sz w:val="24"/>
          <w:szCs w:val="24"/>
        </w:rPr>
        <w:t>u</w:t>
      </w:r>
      <w:r w:rsidR="000E1879" w:rsidRPr="004B444D">
        <w:rPr>
          <w:rFonts w:ascii="Times New Roman" w:hAnsi="Times New Roman"/>
          <w:sz w:val="24"/>
          <w:szCs w:val="24"/>
        </w:rPr>
        <w:t xml:space="preserve"> tikslu</w:t>
      </w:r>
      <w:r w:rsidRPr="004B444D">
        <w:rPr>
          <w:rFonts w:ascii="Times New Roman" w:hAnsi="Times New Roman"/>
          <w:sz w:val="24"/>
          <w:szCs w:val="24"/>
        </w:rPr>
        <w:t xml:space="preserve"> aikštelė</w:t>
      </w:r>
      <w:r w:rsidR="00092E95" w:rsidRPr="004B444D">
        <w:rPr>
          <w:rFonts w:ascii="Times New Roman" w:hAnsi="Times New Roman"/>
          <w:sz w:val="24"/>
          <w:szCs w:val="24"/>
        </w:rPr>
        <w:t xml:space="preserve"> </w:t>
      </w:r>
      <w:r w:rsidRPr="004B444D">
        <w:rPr>
          <w:rFonts w:ascii="Times New Roman" w:hAnsi="Times New Roman"/>
          <w:sz w:val="24"/>
          <w:szCs w:val="24"/>
        </w:rPr>
        <w:t>buvo faktiškai naudojama</w:t>
      </w:r>
      <w:r w:rsidR="00920477" w:rsidRPr="004B444D">
        <w:rPr>
          <w:rFonts w:ascii="Times New Roman" w:hAnsi="Times New Roman"/>
          <w:sz w:val="24"/>
          <w:szCs w:val="24"/>
        </w:rPr>
        <w:t xml:space="preserve"> </w:t>
      </w:r>
      <w:r w:rsidR="006F10E9" w:rsidRPr="004B444D">
        <w:rPr>
          <w:rFonts w:ascii="Times New Roman" w:hAnsi="Times New Roman"/>
          <w:sz w:val="24"/>
          <w:szCs w:val="24"/>
        </w:rPr>
        <w:t>nuo tada, kai buvo pastatytas daugiabutis gyvenamasis namas</w:t>
      </w:r>
      <w:r w:rsidR="00D62B85">
        <w:rPr>
          <w:rFonts w:ascii="Times New Roman" w:hAnsi="Times New Roman"/>
          <w:sz w:val="24"/>
          <w:szCs w:val="24"/>
        </w:rPr>
        <w:t>,</w:t>
      </w:r>
      <w:r w:rsidR="00CC7FC8" w:rsidRPr="004B444D">
        <w:rPr>
          <w:rFonts w:ascii="Times New Roman" w:hAnsi="Times New Roman"/>
          <w:sz w:val="24"/>
          <w:szCs w:val="24"/>
        </w:rPr>
        <w:t xml:space="preserve"> ir</w:t>
      </w:r>
      <w:r w:rsidR="00920477" w:rsidRPr="004B444D">
        <w:rPr>
          <w:rFonts w:ascii="Times New Roman" w:hAnsi="Times New Roman"/>
          <w:sz w:val="24"/>
          <w:szCs w:val="24"/>
        </w:rPr>
        <w:t xml:space="preserve"> yra naudojama iki šiol</w:t>
      </w:r>
      <w:r w:rsidR="00961821" w:rsidRPr="004B444D">
        <w:rPr>
          <w:rFonts w:ascii="Times New Roman" w:hAnsi="Times New Roman"/>
          <w:sz w:val="24"/>
          <w:szCs w:val="24"/>
        </w:rPr>
        <w:t>. T</w:t>
      </w:r>
      <w:r w:rsidR="00920477" w:rsidRPr="004B444D">
        <w:rPr>
          <w:rFonts w:ascii="Times New Roman" w:hAnsi="Times New Roman"/>
          <w:sz w:val="24"/>
          <w:szCs w:val="24"/>
        </w:rPr>
        <w:t xml:space="preserve">eismai nustatė, kad name esančių butų savininkai, taip pat jame esančių komercinės paskirties patalų savininkai ir </w:t>
      </w:r>
      <w:r w:rsidR="00FC52F5" w:rsidRPr="004B444D">
        <w:rPr>
          <w:rFonts w:ascii="Times New Roman" w:hAnsi="Times New Roman"/>
          <w:sz w:val="24"/>
          <w:szCs w:val="24"/>
        </w:rPr>
        <w:t>(</w:t>
      </w:r>
      <w:r w:rsidR="00920477" w:rsidRPr="004B444D">
        <w:rPr>
          <w:rFonts w:ascii="Times New Roman" w:hAnsi="Times New Roman"/>
          <w:sz w:val="24"/>
          <w:szCs w:val="24"/>
        </w:rPr>
        <w:t xml:space="preserve">ar) naudotojai </w:t>
      </w:r>
      <w:r w:rsidR="00802F37">
        <w:rPr>
          <w:rFonts w:ascii="Times New Roman" w:hAnsi="Times New Roman"/>
          <w:sz w:val="24"/>
          <w:szCs w:val="24"/>
        </w:rPr>
        <w:t xml:space="preserve">saugo </w:t>
      </w:r>
      <w:r w:rsidR="00FC52F5" w:rsidRPr="004B444D">
        <w:rPr>
          <w:rFonts w:ascii="Times New Roman" w:hAnsi="Times New Roman"/>
          <w:sz w:val="24"/>
          <w:szCs w:val="24"/>
        </w:rPr>
        <w:t xml:space="preserve"> ginčo aikštelėje automobilius ir </w:t>
      </w:r>
      <w:r w:rsidR="00920477" w:rsidRPr="004B444D">
        <w:rPr>
          <w:rFonts w:ascii="Times New Roman" w:hAnsi="Times New Roman"/>
          <w:sz w:val="24"/>
          <w:szCs w:val="24"/>
        </w:rPr>
        <w:t>naudojasi</w:t>
      </w:r>
      <w:r w:rsidR="006F10E9" w:rsidRPr="004B444D">
        <w:rPr>
          <w:rFonts w:ascii="Times New Roman" w:hAnsi="Times New Roman"/>
          <w:sz w:val="24"/>
          <w:szCs w:val="24"/>
        </w:rPr>
        <w:t xml:space="preserve"> </w:t>
      </w:r>
      <w:r w:rsidR="00FC52F5" w:rsidRPr="004B444D">
        <w:rPr>
          <w:rFonts w:ascii="Times New Roman" w:hAnsi="Times New Roman"/>
          <w:sz w:val="24"/>
          <w:szCs w:val="24"/>
        </w:rPr>
        <w:t>ja</w:t>
      </w:r>
      <w:r w:rsidR="006F10E9" w:rsidRPr="004B444D">
        <w:rPr>
          <w:rFonts w:ascii="Times New Roman" w:hAnsi="Times New Roman"/>
          <w:sz w:val="24"/>
          <w:szCs w:val="24"/>
        </w:rPr>
        <w:t xml:space="preserve"> </w:t>
      </w:r>
      <w:r w:rsidR="00FC52F5" w:rsidRPr="004B444D">
        <w:rPr>
          <w:rFonts w:ascii="Times New Roman" w:hAnsi="Times New Roman"/>
          <w:sz w:val="24"/>
          <w:szCs w:val="24"/>
        </w:rPr>
        <w:t xml:space="preserve">siekdami prieiti (privažiuoti) prie namo. </w:t>
      </w:r>
      <w:r w:rsidR="00CC7FC8" w:rsidRPr="004B444D">
        <w:rPr>
          <w:rFonts w:ascii="Times New Roman" w:hAnsi="Times New Roman"/>
          <w:sz w:val="24"/>
          <w:szCs w:val="24"/>
        </w:rPr>
        <w:t>Pirmiau nurodytos aplinkybės patvirtina, kad a</w:t>
      </w:r>
      <w:r w:rsidR="00D62B85">
        <w:rPr>
          <w:rFonts w:ascii="Times New Roman" w:hAnsi="Times New Roman"/>
          <w:sz w:val="24"/>
          <w:szCs w:val="24"/>
        </w:rPr>
        <w:t>i</w:t>
      </w:r>
      <w:r w:rsidR="00CC7FC8" w:rsidRPr="004B444D">
        <w:rPr>
          <w:rFonts w:ascii="Times New Roman" w:hAnsi="Times New Roman"/>
          <w:sz w:val="24"/>
          <w:szCs w:val="24"/>
        </w:rPr>
        <w:t xml:space="preserve">kštelę ir daugiabutį gyvenamąjį namą sieja </w:t>
      </w:r>
      <w:r w:rsidR="000B6770" w:rsidRPr="004B444D">
        <w:rPr>
          <w:rFonts w:ascii="Times New Roman" w:hAnsi="Times New Roman"/>
          <w:sz w:val="24"/>
          <w:szCs w:val="24"/>
        </w:rPr>
        <w:t xml:space="preserve">nuolatinis </w:t>
      </w:r>
      <w:r w:rsidR="00CC7FC8" w:rsidRPr="004B444D">
        <w:rPr>
          <w:rFonts w:ascii="Times New Roman" w:hAnsi="Times New Roman"/>
          <w:sz w:val="24"/>
          <w:szCs w:val="24"/>
        </w:rPr>
        <w:t xml:space="preserve">funkcinis ryšys – siekiant naudoti pagal paskirtį daugiabutį gyvenamąjį namą, </w:t>
      </w:r>
      <w:r w:rsidR="005C4444" w:rsidRPr="004B444D">
        <w:rPr>
          <w:rFonts w:ascii="Times New Roman" w:hAnsi="Times New Roman"/>
          <w:sz w:val="24"/>
          <w:szCs w:val="24"/>
        </w:rPr>
        <w:t xml:space="preserve">yra </w:t>
      </w:r>
      <w:r w:rsidR="00CC7FC8" w:rsidRPr="004B444D">
        <w:rPr>
          <w:rFonts w:ascii="Times New Roman" w:hAnsi="Times New Roman"/>
          <w:sz w:val="24"/>
          <w:szCs w:val="24"/>
        </w:rPr>
        <w:t xml:space="preserve">būtina naudotis pagal paskirtį </w:t>
      </w:r>
      <w:r w:rsidR="005C4444" w:rsidRPr="004B444D">
        <w:rPr>
          <w:rFonts w:ascii="Times New Roman" w:hAnsi="Times New Roman"/>
          <w:sz w:val="24"/>
          <w:szCs w:val="24"/>
        </w:rPr>
        <w:t xml:space="preserve">(automobiliams </w:t>
      </w:r>
      <w:r w:rsidR="00802F37">
        <w:rPr>
          <w:rFonts w:ascii="Times New Roman" w:hAnsi="Times New Roman"/>
          <w:sz w:val="24"/>
          <w:szCs w:val="24"/>
        </w:rPr>
        <w:t>saugoti</w:t>
      </w:r>
      <w:r w:rsidR="005C4444" w:rsidRPr="004B444D">
        <w:rPr>
          <w:rFonts w:ascii="Times New Roman" w:hAnsi="Times New Roman"/>
          <w:sz w:val="24"/>
          <w:szCs w:val="24"/>
        </w:rPr>
        <w:t xml:space="preserve">) </w:t>
      </w:r>
      <w:r w:rsidR="00CC7FC8" w:rsidRPr="004B444D">
        <w:rPr>
          <w:rFonts w:ascii="Times New Roman" w:hAnsi="Times New Roman"/>
          <w:sz w:val="24"/>
          <w:szCs w:val="24"/>
        </w:rPr>
        <w:t xml:space="preserve">ir </w:t>
      </w:r>
      <w:r w:rsidR="005C4444" w:rsidRPr="004B444D">
        <w:rPr>
          <w:rFonts w:ascii="Times New Roman" w:hAnsi="Times New Roman"/>
          <w:sz w:val="24"/>
          <w:szCs w:val="24"/>
        </w:rPr>
        <w:t>šalia jo esančia aikštele.</w:t>
      </w:r>
      <w:r w:rsidR="00CC7FC8" w:rsidRPr="004B444D">
        <w:rPr>
          <w:rFonts w:ascii="Times New Roman" w:hAnsi="Times New Roman"/>
          <w:sz w:val="24"/>
          <w:szCs w:val="24"/>
        </w:rPr>
        <w:t xml:space="preserve"> </w:t>
      </w:r>
      <w:r w:rsidR="005C4444" w:rsidRPr="004B444D">
        <w:rPr>
          <w:rFonts w:ascii="Times New Roman" w:hAnsi="Times New Roman"/>
          <w:sz w:val="24"/>
          <w:szCs w:val="24"/>
        </w:rPr>
        <w:t>E</w:t>
      </w:r>
      <w:r w:rsidR="00092E95" w:rsidRPr="004B444D">
        <w:rPr>
          <w:rFonts w:ascii="Times New Roman" w:hAnsi="Times New Roman"/>
          <w:sz w:val="24"/>
          <w:szCs w:val="24"/>
        </w:rPr>
        <w:t>sant tokioms aplinkybėms, bylą išnagrinėję teismai padarė pagrįstą išvadą, kad ginčo aikštelė – tai daugiabučio gyvenamojo namo priklausinys.</w:t>
      </w:r>
    </w:p>
    <w:p w14:paraId="5F8FD36F" w14:textId="748D47B7" w:rsidR="009778F1" w:rsidRPr="004B444D" w:rsidRDefault="007D354A"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Ieškovė, nesutikdama su</w:t>
      </w:r>
      <w:r w:rsidR="000B29F6" w:rsidRPr="004B444D">
        <w:rPr>
          <w:rFonts w:ascii="Times New Roman" w:hAnsi="Times New Roman"/>
          <w:sz w:val="24"/>
          <w:szCs w:val="24"/>
        </w:rPr>
        <w:t xml:space="preserve"> minėta </w:t>
      </w:r>
      <w:r w:rsidRPr="004B444D">
        <w:rPr>
          <w:rFonts w:ascii="Times New Roman" w:hAnsi="Times New Roman"/>
          <w:sz w:val="24"/>
          <w:szCs w:val="24"/>
        </w:rPr>
        <w:t xml:space="preserve">teismų išvada dėl aikštelės, kaip </w:t>
      </w:r>
      <w:r w:rsidR="005C4444" w:rsidRPr="004B444D">
        <w:rPr>
          <w:rFonts w:ascii="Times New Roman" w:hAnsi="Times New Roman"/>
          <w:sz w:val="24"/>
          <w:szCs w:val="24"/>
        </w:rPr>
        <w:t xml:space="preserve">daugiabučio gyvenamojo </w:t>
      </w:r>
      <w:r w:rsidRPr="004B444D">
        <w:rPr>
          <w:rFonts w:ascii="Times New Roman" w:hAnsi="Times New Roman"/>
          <w:sz w:val="24"/>
          <w:szCs w:val="24"/>
        </w:rPr>
        <w:t>namo priklausinio, status</w:t>
      </w:r>
      <w:r w:rsidR="001033CE" w:rsidRPr="004B444D">
        <w:rPr>
          <w:rFonts w:ascii="Times New Roman" w:hAnsi="Times New Roman"/>
          <w:sz w:val="24"/>
          <w:szCs w:val="24"/>
        </w:rPr>
        <w:t>o</w:t>
      </w:r>
      <w:r w:rsidRPr="004B444D">
        <w:rPr>
          <w:rFonts w:ascii="Times New Roman" w:hAnsi="Times New Roman"/>
          <w:sz w:val="24"/>
          <w:szCs w:val="24"/>
        </w:rPr>
        <w:t>, nepateikė jokių duomenų, paneigiančių teismų nustatytas aplinkybes, kad ši aikštelė buvo įrengta siekiant sudaryti sąlygas namo gyventojams</w:t>
      </w:r>
      <w:r w:rsidR="00AC1B82" w:rsidRPr="004B444D">
        <w:rPr>
          <w:rFonts w:ascii="Times New Roman" w:hAnsi="Times New Roman"/>
          <w:sz w:val="24"/>
          <w:szCs w:val="24"/>
        </w:rPr>
        <w:t xml:space="preserve"> ir </w:t>
      </w:r>
      <w:r w:rsidR="007A0E6C" w:rsidRPr="004B444D">
        <w:rPr>
          <w:rFonts w:ascii="Times New Roman" w:hAnsi="Times New Roman"/>
          <w:sz w:val="24"/>
          <w:szCs w:val="24"/>
        </w:rPr>
        <w:t>jam</w:t>
      </w:r>
      <w:r w:rsidR="00961821" w:rsidRPr="004B444D">
        <w:rPr>
          <w:rFonts w:ascii="Times New Roman" w:hAnsi="Times New Roman"/>
          <w:sz w:val="24"/>
          <w:szCs w:val="24"/>
        </w:rPr>
        <w:t xml:space="preserve">e esančių komercinės paskirties patalpų </w:t>
      </w:r>
      <w:r w:rsidR="00AC1B82" w:rsidRPr="004B444D">
        <w:rPr>
          <w:rFonts w:ascii="Times New Roman" w:hAnsi="Times New Roman"/>
          <w:sz w:val="24"/>
          <w:szCs w:val="24"/>
        </w:rPr>
        <w:t xml:space="preserve">savininkams ir </w:t>
      </w:r>
      <w:r w:rsidR="00961821" w:rsidRPr="004B444D">
        <w:rPr>
          <w:rFonts w:ascii="Times New Roman" w:hAnsi="Times New Roman"/>
          <w:sz w:val="24"/>
          <w:szCs w:val="24"/>
        </w:rPr>
        <w:t xml:space="preserve">naudotojams </w:t>
      </w:r>
      <w:r w:rsidRPr="004B444D">
        <w:rPr>
          <w:rFonts w:ascii="Times New Roman" w:hAnsi="Times New Roman"/>
          <w:sz w:val="24"/>
          <w:szCs w:val="24"/>
        </w:rPr>
        <w:t xml:space="preserve">saugoti joje automobilius ir tam tikslui yra naudojama iki šiol. Kasaciniame skunde savo poziciją, kad ginčo aikštelė ir daugiabutis gyvenamasis namas negali būti kvalifikuojami kaip pagrindinis daiktas ir jo priklausinys, ieškovė iš esmės grindžia tik aplinkybėmis, kad visa aikštelė buvo perleista nuosavybės teise </w:t>
      </w:r>
      <w:r w:rsidR="00961821" w:rsidRPr="004B444D">
        <w:rPr>
          <w:rFonts w:ascii="Times New Roman" w:hAnsi="Times New Roman"/>
          <w:sz w:val="24"/>
          <w:szCs w:val="24"/>
        </w:rPr>
        <w:t>ja</w:t>
      </w:r>
      <w:r w:rsidRPr="004B444D">
        <w:rPr>
          <w:rFonts w:ascii="Times New Roman" w:hAnsi="Times New Roman"/>
          <w:sz w:val="24"/>
          <w:szCs w:val="24"/>
        </w:rPr>
        <w:t>i ir nepriklauso bendrosios nuosavybės</w:t>
      </w:r>
      <w:r w:rsidR="007A0E6C" w:rsidRPr="004B444D">
        <w:rPr>
          <w:rFonts w:ascii="Times New Roman" w:hAnsi="Times New Roman"/>
          <w:sz w:val="24"/>
          <w:szCs w:val="24"/>
        </w:rPr>
        <w:t xml:space="preserve"> teise</w:t>
      </w:r>
      <w:r w:rsidRPr="004B444D">
        <w:rPr>
          <w:rFonts w:ascii="Times New Roman" w:hAnsi="Times New Roman"/>
          <w:sz w:val="24"/>
          <w:szCs w:val="24"/>
        </w:rPr>
        <w:t xml:space="preserve"> kitiems gyvenamojo namo bendraturčiams. Tokios aplinkybės, ieškovės vertinimu, suponuoja išvadą, kad aikštelė galėtų būti pripažinta nebent tik jai (ieškovei) priklausančių gyvenamajame name esančių </w:t>
      </w:r>
      <w:r w:rsidR="00AC1B82" w:rsidRPr="004B444D">
        <w:rPr>
          <w:rFonts w:ascii="Times New Roman" w:hAnsi="Times New Roman"/>
          <w:sz w:val="24"/>
          <w:szCs w:val="24"/>
        </w:rPr>
        <w:t>prekybos</w:t>
      </w:r>
      <w:r w:rsidRPr="004B444D">
        <w:rPr>
          <w:rFonts w:ascii="Times New Roman" w:hAnsi="Times New Roman"/>
          <w:sz w:val="24"/>
          <w:szCs w:val="24"/>
        </w:rPr>
        <w:t xml:space="preserve"> patalpų, o ne viso namo priklausiniu</w:t>
      </w:r>
      <w:r w:rsidR="00AF20EC" w:rsidRPr="004B444D">
        <w:rPr>
          <w:rFonts w:ascii="Times New Roman" w:hAnsi="Times New Roman"/>
          <w:sz w:val="24"/>
          <w:szCs w:val="24"/>
        </w:rPr>
        <w:t>, priešingu atveju</w:t>
      </w:r>
      <w:r w:rsidR="007A0E6C" w:rsidRPr="004B444D">
        <w:rPr>
          <w:rFonts w:ascii="Times New Roman" w:hAnsi="Times New Roman"/>
          <w:sz w:val="24"/>
          <w:szCs w:val="24"/>
        </w:rPr>
        <w:t xml:space="preserve"> </w:t>
      </w:r>
      <w:r w:rsidR="00AF20EC" w:rsidRPr="004B444D">
        <w:rPr>
          <w:rFonts w:ascii="Times New Roman" w:hAnsi="Times New Roman"/>
          <w:sz w:val="24"/>
          <w:szCs w:val="24"/>
        </w:rPr>
        <w:t>būtų paneigtos jos, kaip aikštelės savininkės</w:t>
      </w:r>
      <w:r w:rsidR="00D62B85">
        <w:rPr>
          <w:rFonts w:ascii="Times New Roman" w:hAnsi="Times New Roman"/>
          <w:sz w:val="24"/>
          <w:szCs w:val="24"/>
        </w:rPr>
        <w:t>,</w:t>
      </w:r>
      <w:r w:rsidR="00AF20EC" w:rsidRPr="004B444D">
        <w:rPr>
          <w:rFonts w:ascii="Times New Roman" w:hAnsi="Times New Roman"/>
          <w:sz w:val="24"/>
          <w:szCs w:val="24"/>
        </w:rPr>
        <w:t xml:space="preserve"> teisės</w:t>
      </w:r>
      <w:r w:rsidRPr="004B444D">
        <w:rPr>
          <w:rFonts w:ascii="Times New Roman" w:hAnsi="Times New Roman"/>
          <w:sz w:val="24"/>
          <w:szCs w:val="24"/>
        </w:rPr>
        <w:t>. Vis dėlto tokia ieškovės pozicija, teisėjų kolegijos vertinimu, nėra pagrįsta.</w:t>
      </w:r>
    </w:p>
    <w:p w14:paraId="285D87FD" w14:textId="082D60DF" w:rsidR="009778F1" w:rsidRPr="00E34D14" w:rsidRDefault="007A0E6C"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4B444D">
        <w:rPr>
          <w:rFonts w:ascii="Times New Roman" w:hAnsi="Times New Roman"/>
          <w:sz w:val="24"/>
          <w:szCs w:val="24"/>
        </w:rPr>
        <w:t>P</w:t>
      </w:r>
      <w:r w:rsidR="007D354A" w:rsidRPr="004B444D">
        <w:rPr>
          <w:rFonts w:ascii="Times New Roman" w:hAnsi="Times New Roman"/>
          <w:sz w:val="24"/>
          <w:szCs w:val="24"/>
        </w:rPr>
        <w:t>riešingai nei teigia ieškovė, vien tik aplinkybė, kad pagrindinis daiktas ir jam tarnaujantis priklausinys nuosavybės teise priklauso skirtingiems asmenims, savaime nesudaro pagrindo pripažinti, kad aikštelė įgijo savarankiškumą namo atžvilgiu ar kad ji nebegali būti kitiems asmenims priklausančio pagrindinio daikto priklausiniu. Kasacinio teismo praktikoje yra išaiškinta, kad priklausinys nebūtinai turi priklausyti pagrindinio daikto savininkui nuosavybės teise; priklausinio teikiamą naudą gauti, o kartu pagrindinio daikto naudojimą pagal paskirtį užtikrinti jo savininkas gali naudodamasis priklausiniu ir kitais teisėtais pagrindais (nuoma, panauda, jungtinė veikla ir pan.) (Lietuvos Aukščiausiojo Teismo 2023 m. gruodžio 18 d. nutartis civilinėje byloje Nr. e3K-3-264-403/2023, 67 punktas).</w:t>
      </w:r>
      <w:bookmarkStart w:id="13" w:name="_Hlk195541640"/>
      <w:r w:rsidR="007D354A" w:rsidRPr="004B444D">
        <w:rPr>
          <w:rFonts w:ascii="Times New Roman" w:hAnsi="Times New Roman"/>
          <w:sz w:val="24"/>
          <w:szCs w:val="24"/>
        </w:rPr>
        <w:t xml:space="preserve"> Taigi, tai, kad priklausiniu esantis daiktas nuosavybės teise priklauso ne pagrindinio daikto savininkui, o kitam asmeniui, savaime nereiškia, kad ši</w:t>
      </w:r>
      <w:r w:rsidR="009778F1" w:rsidRPr="004B444D">
        <w:rPr>
          <w:rFonts w:ascii="Times New Roman" w:hAnsi="Times New Roman"/>
          <w:sz w:val="24"/>
          <w:szCs w:val="24"/>
        </w:rPr>
        <w:t xml:space="preserve">ų daiktų negali sieti bendra ūkinė paskirtis ir jie </w:t>
      </w:r>
      <w:r w:rsidR="007D354A" w:rsidRPr="004B444D">
        <w:rPr>
          <w:rFonts w:ascii="Times New Roman" w:hAnsi="Times New Roman"/>
          <w:sz w:val="24"/>
          <w:szCs w:val="24"/>
        </w:rPr>
        <w:t xml:space="preserve">negali būti pripažinti pagrindiniu daiktu ir </w:t>
      </w:r>
      <w:r w:rsidR="00AC1B82" w:rsidRPr="004B444D">
        <w:rPr>
          <w:rFonts w:ascii="Times New Roman" w:hAnsi="Times New Roman"/>
          <w:sz w:val="24"/>
          <w:szCs w:val="24"/>
        </w:rPr>
        <w:t xml:space="preserve">jo </w:t>
      </w:r>
      <w:r w:rsidR="007D354A" w:rsidRPr="004B444D">
        <w:rPr>
          <w:rFonts w:ascii="Times New Roman" w:hAnsi="Times New Roman"/>
          <w:sz w:val="24"/>
          <w:szCs w:val="24"/>
        </w:rPr>
        <w:t xml:space="preserve">priklausiniu. </w:t>
      </w:r>
      <w:r w:rsidR="001033CE" w:rsidRPr="004B444D">
        <w:rPr>
          <w:rFonts w:ascii="Times New Roman" w:hAnsi="Times New Roman"/>
          <w:sz w:val="24"/>
          <w:szCs w:val="24"/>
        </w:rPr>
        <w:t xml:space="preserve">Kaip minėta </w:t>
      </w:r>
      <w:r w:rsidR="00BE3E1C" w:rsidRPr="004B444D">
        <w:rPr>
          <w:rFonts w:ascii="Times New Roman" w:hAnsi="Times New Roman"/>
          <w:sz w:val="24"/>
          <w:szCs w:val="24"/>
        </w:rPr>
        <w:t>anksčiau</w:t>
      </w:r>
      <w:r w:rsidR="001033CE" w:rsidRPr="00E34D14">
        <w:rPr>
          <w:rFonts w:ascii="Times New Roman" w:hAnsi="Times New Roman"/>
          <w:sz w:val="24"/>
          <w:szCs w:val="24"/>
        </w:rPr>
        <w:t xml:space="preserve">, situacija, kai priklausiniu buvęs daiktas, neperleistas kartu su pagrindiniu daiktu, nustoja būti jo priklausiniu, yra galima, tačiau tam, kad </w:t>
      </w:r>
      <w:r w:rsidR="00BE3E1C" w:rsidRPr="00E34D14">
        <w:rPr>
          <w:rFonts w:ascii="Times New Roman" w:hAnsi="Times New Roman"/>
          <w:sz w:val="24"/>
          <w:szCs w:val="24"/>
        </w:rPr>
        <w:t>toks</w:t>
      </w:r>
      <w:r w:rsidR="001033CE" w:rsidRPr="00E34D14">
        <w:rPr>
          <w:rFonts w:ascii="Times New Roman" w:hAnsi="Times New Roman"/>
          <w:sz w:val="24"/>
          <w:szCs w:val="24"/>
        </w:rPr>
        <w:t xml:space="preserve"> daiktas prarastų priklausinio savybes, </w:t>
      </w:r>
      <w:r w:rsidR="00BE3E1C" w:rsidRPr="00E34D14">
        <w:rPr>
          <w:rFonts w:ascii="Times New Roman" w:hAnsi="Times New Roman"/>
          <w:sz w:val="24"/>
          <w:szCs w:val="24"/>
        </w:rPr>
        <w:t>nepakanka nustatyti tik faktą</w:t>
      </w:r>
      <w:r w:rsidR="001033CE" w:rsidRPr="00E34D14">
        <w:rPr>
          <w:rFonts w:ascii="Times New Roman" w:hAnsi="Times New Roman"/>
          <w:sz w:val="24"/>
          <w:szCs w:val="24"/>
        </w:rPr>
        <w:t xml:space="preserve">, jog pagrindinis daiktas ir priklausinys priklauso skirtingiems </w:t>
      </w:r>
      <w:r w:rsidR="00BE3E1C" w:rsidRPr="00E34D14">
        <w:rPr>
          <w:rFonts w:ascii="Times New Roman" w:hAnsi="Times New Roman"/>
          <w:sz w:val="24"/>
          <w:szCs w:val="24"/>
        </w:rPr>
        <w:t>asmenims, o yra būtina nustatyti aplinkybę</w:t>
      </w:r>
      <w:r w:rsidR="001033CE" w:rsidRPr="00E34D14">
        <w:rPr>
          <w:rFonts w:ascii="Times New Roman" w:hAnsi="Times New Roman"/>
          <w:sz w:val="24"/>
          <w:szCs w:val="24"/>
        </w:rPr>
        <w:t xml:space="preserve">, </w:t>
      </w:r>
      <w:r w:rsidRPr="00E34D14">
        <w:rPr>
          <w:rFonts w:ascii="Times New Roman" w:hAnsi="Times New Roman"/>
          <w:sz w:val="24"/>
          <w:szCs w:val="24"/>
        </w:rPr>
        <w:t>kad</w:t>
      </w:r>
      <w:r w:rsidR="001033CE" w:rsidRPr="00E34D14">
        <w:rPr>
          <w:rFonts w:ascii="Times New Roman" w:hAnsi="Times New Roman"/>
          <w:sz w:val="24"/>
          <w:szCs w:val="24"/>
        </w:rPr>
        <w:t xml:space="preserve"> </w:t>
      </w:r>
      <w:r w:rsidRPr="00E34D14">
        <w:rPr>
          <w:rFonts w:ascii="Times New Roman" w:hAnsi="Times New Roman"/>
          <w:sz w:val="24"/>
          <w:szCs w:val="24"/>
        </w:rPr>
        <w:t>priklausinys</w:t>
      </w:r>
      <w:r w:rsidR="001033CE" w:rsidRPr="00E34D14">
        <w:rPr>
          <w:rFonts w:ascii="Times New Roman" w:hAnsi="Times New Roman"/>
          <w:sz w:val="24"/>
          <w:szCs w:val="24"/>
        </w:rPr>
        <w:t xml:space="preserve"> nustojo tarnauti pagrindiniam daiktui (žr. šios nutarties 39 punktą)</w:t>
      </w:r>
      <w:r w:rsidR="00061E16" w:rsidRPr="00E34D14">
        <w:rPr>
          <w:rFonts w:ascii="Times New Roman" w:hAnsi="Times New Roman"/>
          <w:sz w:val="24"/>
          <w:szCs w:val="24"/>
        </w:rPr>
        <w:t>.</w:t>
      </w:r>
      <w:bookmarkStart w:id="14" w:name="_Hlk196468587"/>
    </w:p>
    <w:p w14:paraId="3A5E1618" w14:textId="6E4E2827" w:rsidR="007126D1" w:rsidRPr="004B444D" w:rsidRDefault="00061E16" w:rsidP="009778F1">
      <w:pPr>
        <w:pStyle w:val="ListParagraph"/>
        <w:numPr>
          <w:ilvl w:val="0"/>
          <w:numId w:val="3"/>
        </w:numPr>
        <w:spacing w:after="120" w:line="240" w:lineRule="auto"/>
        <w:ind w:left="284"/>
        <w:contextualSpacing w:val="0"/>
        <w:jc w:val="both"/>
        <w:rPr>
          <w:rFonts w:ascii="Times New Roman" w:hAnsi="Times New Roman"/>
          <w:iCs/>
          <w:sz w:val="24"/>
          <w:szCs w:val="24"/>
        </w:rPr>
      </w:pPr>
      <w:r w:rsidRPr="00E34D14">
        <w:rPr>
          <w:rFonts w:ascii="Times New Roman" w:hAnsi="Times New Roman"/>
          <w:sz w:val="24"/>
          <w:szCs w:val="24"/>
        </w:rPr>
        <w:t xml:space="preserve">Šiuo atveju </w:t>
      </w:r>
      <w:r w:rsidR="007D354A" w:rsidRPr="00E34D14">
        <w:rPr>
          <w:rFonts w:ascii="Times New Roman" w:hAnsi="Times New Roman"/>
          <w:sz w:val="24"/>
          <w:szCs w:val="24"/>
        </w:rPr>
        <w:t xml:space="preserve">byloje nėra </w:t>
      </w:r>
      <w:r w:rsidRPr="00E34D14">
        <w:rPr>
          <w:rFonts w:ascii="Times New Roman" w:hAnsi="Times New Roman"/>
          <w:sz w:val="24"/>
          <w:szCs w:val="24"/>
        </w:rPr>
        <w:t>nustatyta</w:t>
      </w:r>
      <w:r w:rsidR="007D354A" w:rsidRPr="00E34D14">
        <w:rPr>
          <w:rFonts w:ascii="Times New Roman" w:hAnsi="Times New Roman"/>
          <w:sz w:val="24"/>
          <w:szCs w:val="24"/>
        </w:rPr>
        <w:t xml:space="preserve"> jokių </w:t>
      </w:r>
      <w:r w:rsidR="00AC1B82" w:rsidRPr="00E34D14">
        <w:rPr>
          <w:rFonts w:ascii="Times New Roman" w:hAnsi="Times New Roman"/>
          <w:sz w:val="24"/>
          <w:szCs w:val="24"/>
        </w:rPr>
        <w:t>aplinkybių</w:t>
      </w:r>
      <w:r w:rsidR="007D354A" w:rsidRPr="00E34D14">
        <w:rPr>
          <w:rFonts w:ascii="Times New Roman" w:hAnsi="Times New Roman"/>
          <w:sz w:val="24"/>
          <w:szCs w:val="24"/>
        </w:rPr>
        <w:t>, patvirtinančių, kad</w:t>
      </w:r>
      <w:r w:rsidR="007D354A" w:rsidRPr="004B444D">
        <w:rPr>
          <w:rFonts w:ascii="Times New Roman" w:hAnsi="Times New Roman"/>
          <w:sz w:val="24"/>
          <w:szCs w:val="24"/>
        </w:rPr>
        <w:t xml:space="preserve"> </w:t>
      </w:r>
      <w:r w:rsidRPr="004B444D">
        <w:rPr>
          <w:rFonts w:ascii="Times New Roman" w:hAnsi="Times New Roman"/>
          <w:sz w:val="24"/>
          <w:szCs w:val="24"/>
        </w:rPr>
        <w:t xml:space="preserve">ginčo </w:t>
      </w:r>
      <w:r w:rsidR="007D354A" w:rsidRPr="004B444D">
        <w:rPr>
          <w:rFonts w:ascii="Times New Roman" w:hAnsi="Times New Roman"/>
          <w:sz w:val="24"/>
          <w:szCs w:val="24"/>
        </w:rPr>
        <w:t>aikštelė prarado savo, kaip</w:t>
      </w:r>
      <w:r w:rsidRPr="004B444D">
        <w:rPr>
          <w:rFonts w:ascii="Times New Roman" w:hAnsi="Times New Roman"/>
          <w:sz w:val="24"/>
          <w:szCs w:val="24"/>
        </w:rPr>
        <w:t xml:space="preserve"> daugiabučio</w:t>
      </w:r>
      <w:r w:rsidR="007D354A" w:rsidRPr="004B444D">
        <w:rPr>
          <w:rFonts w:ascii="Times New Roman" w:hAnsi="Times New Roman"/>
          <w:sz w:val="24"/>
          <w:szCs w:val="24"/>
        </w:rPr>
        <w:t xml:space="preserve"> gyvenamojo namo priklausinio</w:t>
      </w:r>
      <w:r w:rsidR="00AC1B82" w:rsidRPr="004B444D">
        <w:rPr>
          <w:rFonts w:ascii="Times New Roman" w:hAnsi="Times New Roman"/>
          <w:sz w:val="24"/>
          <w:szCs w:val="24"/>
        </w:rPr>
        <w:t>,</w:t>
      </w:r>
      <w:r w:rsidR="007D354A" w:rsidRPr="004B444D">
        <w:rPr>
          <w:rFonts w:ascii="Times New Roman" w:hAnsi="Times New Roman"/>
          <w:sz w:val="24"/>
          <w:szCs w:val="24"/>
        </w:rPr>
        <w:t xml:space="preserve"> savybes</w:t>
      </w:r>
      <w:r w:rsidRPr="004B444D">
        <w:rPr>
          <w:rFonts w:ascii="Times New Roman" w:hAnsi="Times New Roman"/>
          <w:sz w:val="24"/>
          <w:szCs w:val="24"/>
        </w:rPr>
        <w:t xml:space="preserve">. Byloje nėra nustatyta, </w:t>
      </w:r>
      <w:r w:rsidR="007D354A" w:rsidRPr="004B444D">
        <w:rPr>
          <w:rFonts w:ascii="Times New Roman" w:hAnsi="Times New Roman"/>
          <w:sz w:val="24"/>
          <w:szCs w:val="24"/>
        </w:rPr>
        <w:t xml:space="preserve">kad namas, </w:t>
      </w:r>
      <w:r w:rsidR="007D354A" w:rsidRPr="004B444D">
        <w:rPr>
          <w:rFonts w:ascii="Times New Roman" w:hAnsi="Times New Roman"/>
          <w:sz w:val="24"/>
          <w:szCs w:val="24"/>
        </w:rPr>
        <w:lastRenderedPageBreak/>
        <w:t>kuriam funkcionuoti pagal paskirtį buvo reikalinga</w:t>
      </w:r>
      <w:r w:rsidRPr="004B444D">
        <w:rPr>
          <w:rFonts w:ascii="Times New Roman" w:hAnsi="Times New Roman"/>
          <w:sz w:val="24"/>
          <w:szCs w:val="24"/>
        </w:rPr>
        <w:t xml:space="preserve"> </w:t>
      </w:r>
      <w:r w:rsidR="000B29F6" w:rsidRPr="004B444D">
        <w:rPr>
          <w:rFonts w:ascii="Times New Roman" w:hAnsi="Times New Roman"/>
          <w:sz w:val="24"/>
          <w:szCs w:val="24"/>
        </w:rPr>
        <w:t>ši</w:t>
      </w:r>
      <w:r w:rsidRPr="004B444D">
        <w:rPr>
          <w:rFonts w:ascii="Times New Roman" w:hAnsi="Times New Roman"/>
          <w:sz w:val="24"/>
          <w:szCs w:val="24"/>
        </w:rPr>
        <w:t xml:space="preserve"> aikštelė</w:t>
      </w:r>
      <w:r w:rsidR="007D354A" w:rsidRPr="004B444D">
        <w:rPr>
          <w:rFonts w:ascii="Times New Roman" w:hAnsi="Times New Roman"/>
          <w:sz w:val="24"/>
          <w:szCs w:val="24"/>
        </w:rPr>
        <w:t>, gali būti tinkamai naudojamas ir nenaudojant</w:t>
      </w:r>
      <w:r w:rsidR="00790C01" w:rsidRPr="004B444D">
        <w:rPr>
          <w:rFonts w:ascii="Times New Roman" w:hAnsi="Times New Roman"/>
          <w:sz w:val="24"/>
          <w:szCs w:val="24"/>
        </w:rPr>
        <w:t xml:space="preserve"> </w:t>
      </w:r>
      <w:r w:rsidR="007D354A" w:rsidRPr="004B444D">
        <w:rPr>
          <w:rFonts w:ascii="Times New Roman" w:hAnsi="Times New Roman"/>
          <w:sz w:val="24"/>
          <w:szCs w:val="24"/>
        </w:rPr>
        <w:t>aikštelės, kad</w:t>
      </w:r>
      <w:r w:rsidRPr="004B444D">
        <w:rPr>
          <w:rFonts w:ascii="Times New Roman" w:hAnsi="Times New Roman"/>
          <w:sz w:val="24"/>
          <w:szCs w:val="24"/>
        </w:rPr>
        <w:t xml:space="preserve"> </w:t>
      </w:r>
      <w:r w:rsidR="00AC1B82" w:rsidRPr="004B444D">
        <w:rPr>
          <w:rFonts w:ascii="Times New Roman" w:hAnsi="Times New Roman"/>
          <w:sz w:val="24"/>
          <w:szCs w:val="24"/>
        </w:rPr>
        <w:t>aikštelėje nėra saugomi namo gyventojų automobiliai, kad joje</w:t>
      </w:r>
      <w:r w:rsidR="007D354A" w:rsidRPr="004B444D">
        <w:rPr>
          <w:rFonts w:ascii="Times New Roman" w:hAnsi="Times New Roman"/>
          <w:sz w:val="24"/>
          <w:szCs w:val="24"/>
        </w:rPr>
        <w:t xml:space="preserve"> yra vykdoma </w:t>
      </w:r>
      <w:r w:rsidR="00AC1B82" w:rsidRPr="004B444D">
        <w:rPr>
          <w:rFonts w:ascii="Times New Roman" w:hAnsi="Times New Roman"/>
          <w:sz w:val="24"/>
          <w:szCs w:val="24"/>
        </w:rPr>
        <w:t xml:space="preserve">kitokia, </w:t>
      </w:r>
      <w:r w:rsidR="007D354A" w:rsidRPr="004B444D">
        <w:rPr>
          <w:rFonts w:ascii="Times New Roman" w:hAnsi="Times New Roman"/>
          <w:sz w:val="24"/>
          <w:szCs w:val="24"/>
        </w:rPr>
        <w:t>savarankiška</w:t>
      </w:r>
      <w:r w:rsidR="00D62B85">
        <w:rPr>
          <w:rFonts w:ascii="Times New Roman" w:hAnsi="Times New Roman"/>
          <w:sz w:val="24"/>
          <w:szCs w:val="24"/>
        </w:rPr>
        <w:t>,</w:t>
      </w:r>
      <w:r w:rsidR="007D354A" w:rsidRPr="004B444D">
        <w:rPr>
          <w:rFonts w:ascii="Times New Roman" w:hAnsi="Times New Roman"/>
          <w:sz w:val="24"/>
          <w:szCs w:val="24"/>
        </w:rPr>
        <w:t xml:space="preserve"> </w:t>
      </w:r>
      <w:r w:rsidR="00790C01" w:rsidRPr="004B444D">
        <w:rPr>
          <w:rFonts w:ascii="Times New Roman" w:hAnsi="Times New Roman"/>
          <w:sz w:val="24"/>
          <w:szCs w:val="24"/>
        </w:rPr>
        <w:t xml:space="preserve">ūkinė komercinės </w:t>
      </w:r>
      <w:r w:rsidR="007D354A" w:rsidRPr="004B444D">
        <w:rPr>
          <w:rFonts w:ascii="Times New Roman" w:hAnsi="Times New Roman"/>
          <w:sz w:val="24"/>
          <w:szCs w:val="24"/>
        </w:rPr>
        <w:t>veikla ir pan.</w:t>
      </w:r>
      <w:r w:rsidRPr="004B444D">
        <w:rPr>
          <w:rFonts w:ascii="Times New Roman" w:hAnsi="Times New Roman"/>
          <w:sz w:val="24"/>
          <w:szCs w:val="24"/>
        </w:rPr>
        <w:t xml:space="preserve"> </w:t>
      </w:r>
      <w:r w:rsidR="007126D1" w:rsidRPr="004B444D">
        <w:rPr>
          <w:rFonts w:ascii="Times New Roman" w:hAnsi="Times New Roman"/>
          <w:sz w:val="24"/>
          <w:szCs w:val="24"/>
        </w:rPr>
        <w:t>Aplinkybė</w:t>
      </w:r>
      <w:r w:rsidR="00497587" w:rsidRPr="004B444D">
        <w:rPr>
          <w:rFonts w:ascii="Times New Roman" w:hAnsi="Times New Roman"/>
          <w:sz w:val="24"/>
          <w:szCs w:val="24"/>
        </w:rPr>
        <w:t>, kad ieškovė, nuosavybės teise valdant</w:t>
      </w:r>
      <w:r w:rsidR="00262C2E">
        <w:rPr>
          <w:rFonts w:ascii="Times New Roman" w:hAnsi="Times New Roman"/>
          <w:sz w:val="24"/>
          <w:szCs w:val="24"/>
        </w:rPr>
        <w:t>i</w:t>
      </w:r>
      <w:r w:rsidR="00497587" w:rsidRPr="004B444D">
        <w:rPr>
          <w:rFonts w:ascii="Times New Roman" w:hAnsi="Times New Roman"/>
          <w:sz w:val="24"/>
          <w:szCs w:val="24"/>
        </w:rPr>
        <w:t xml:space="preserve"> tik name esančias </w:t>
      </w:r>
      <w:r w:rsidR="00AC1B82" w:rsidRPr="004B444D">
        <w:rPr>
          <w:rFonts w:ascii="Times New Roman" w:hAnsi="Times New Roman"/>
          <w:sz w:val="24"/>
          <w:szCs w:val="24"/>
        </w:rPr>
        <w:t>prekybos</w:t>
      </w:r>
      <w:r w:rsidR="00497587" w:rsidRPr="004B444D">
        <w:rPr>
          <w:rFonts w:ascii="Times New Roman" w:hAnsi="Times New Roman"/>
          <w:sz w:val="24"/>
          <w:szCs w:val="24"/>
        </w:rPr>
        <w:t xml:space="preserve"> patalpas, įgijo visą aikštelę, </w:t>
      </w:r>
      <w:r w:rsidR="000B29F6" w:rsidRPr="004B444D">
        <w:rPr>
          <w:rFonts w:ascii="Times New Roman" w:hAnsi="Times New Roman"/>
          <w:sz w:val="24"/>
          <w:szCs w:val="24"/>
        </w:rPr>
        <w:t>kuri, kaip minėta, buvo įrengta ir</w:t>
      </w:r>
      <w:r w:rsidR="00262C2E">
        <w:rPr>
          <w:rFonts w:ascii="Times New Roman" w:hAnsi="Times New Roman"/>
          <w:sz w:val="24"/>
          <w:szCs w:val="24"/>
        </w:rPr>
        <w:t xml:space="preserve"> buvo bei tebėra</w:t>
      </w:r>
      <w:r w:rsidR="000B29F6" w:rsidRPr="004B444D">
        <w:rPr>
          <w:rFonts w:ascii="Times New Roman" w:hAnsi="Times New Roman"/>
          <w:sz w:val="24"/>
          <w:szCs w:val="24"/>
        </w:rPr>
        <w:t xml:space="preserve"> naudojama siekiant užtikrinti galimybę naudoti namą pagal paskirt</w:t>
      </w:r>
      <w:r w:rsidR="00AC1B82" w:rsidRPr="004B444D">
        <w:rPr>
          <w:rFonts w:ascii="Times New Roman" w:hAnsi="Times New Roman"/>
          <w:sz w:val="24"/>
          <w:szCs w:val="24"/>
        </w:rPr>
        <w:t>į</w:t>
      </w:r>
      <w:r w:rsidR="000B29F6" w:rsidRPr="004B444D">
        <w:rPr>
          <w:rFonts w:ascii="Times New Roman" w:hAnsi="Times New Roman"/>
          <w:sz w:val="24"/>
          <w:szCs w:val="24"/>
        </w:rPr>
        <w:t xml:space="preserve">, </w:t>
      </w:r>
      <w:r w:rsidR="00B31DE5" w:rsidRPr="004B444D">
        <w:rPr>
          <w:rFonts w:ascii="Times New Roman" w:hAnsi="Times New Roman"/>
          <w:sz w:val="24"/>
          <w:szCs w:val="24"/>
        </w:rPr>
        <w:t xml:space="preserve">pati savaime </w:t>
      </w:r>
      <w:r w:rsidR="007126D1" w:rsidRPr="004B444D">
        <w:rPr>
          <w:rFonts w:ascii="Times New Roman" w:hAnsi="Times New Roman"/>
          <w:sz w:val="24"/>
          <w:szCs w:val="24"/>
        </w:rPr>
        <w:t>nepaneigia aikštelės</w:t>
      </w:r>
      <w:r w:rsidR="00BE3E1C" w:rsidRPr="004B444D">
        <w:rPr>
          <w:rFonts w:ascii="Times New Roman" w:hAnsi="Times New Roman"/>
          <w:sz w:val="24"/>
          <w:szCs w:val="24"/>
        </w:rPr>
        <w:t>, kaip daugiabučio gyvenamojo namo priklausinio,</w:t>
      </w:r>
      <w:r w:rsidR="007126D1" w:rsidRPr="004B444D">
        <w:rPr>
          <w:rFonts w:ascii="Times New Roman" w:hAnsi="Times New Roman"/>
          <w:sz w:val="24"/>
          <w:szCs w:val="24"/>
        </w:rPr>
        <w:t xml:space="preserve"> statuso</w:t>
      </w:r>
      <w:bookmarkEnd w:id="13"/>
      <w:bookmarkEnd w:id="14"/>
      <w:r w:rsidR="0092195D" w:rsidRPr="004B444D">
        <w:rPr>
          <w:rFonts w:ascii="Times New Roman" w:hAnsi="Times New Roman"/>
          <w:sz w:val="24"/>
          <w:szCs w:val="24"/>
        </w:rPr>
        <w:t>.</w:t>
      </w:r>
    </w:p>
    <w:p w14:paraId="14D966D9" w14:textId="77777777" w:rsidR="0092195D" w:rsidRPr="004B444D" w:rsidRDefault="0092195D" w:rsidP="0092195D">
      <w:pPr>
        <w:pStyle w:val="NormalWeb"/>
        <w:spacing w:before="0" w:beforeAutospacing="0" w:after="120" w:afterAutospacing="0"/>
        <w:ind w:left="360"/>
        <w:jc w:val="both"/>
        <w:rPr>
          <w:iCs/>
        </w:rPr>
      </w:pPr>
    </w:p>
    <w:p w14:paraId="55AAF209" w14:textId="31E98CD4" w:rsidR="00092E95" w:rsidRPr="004B444D" w:rsidRDefault="00092E95" w:rsidP="00092E95">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i/>
          <w:iCs/>
          <w:sz w:val="24"/>
          <w:szCs w:val="24"/>
        </w:rPr>
        <w:t>Dėl naudojimosi žemės sklypu tvarkos nustatymo ir klausimo dėl naudojimosi šiame žemės sklype esanči</w:t>
      </w:r>
      <w:r w:rsidR="00044A2A" w:rsidRPr="004B444D">
        <w:rPr>
          <w:rFonts w:ascii="Times New Roman" w:hAnsi="Times New Roman"/>
          <w:i/>
          <w:iCs/>
          <w:sz w:val="24"/>
          <w:szCs w:val="24"/>
        </w:rPr>
        <w:t>u daugiabučio gyvenamojo namo priklausiniu</w:t>
      </w:r>
      <w:r w:rsidR="00580EAA" w:rsidRPr="004B444D">
        <w:rPr>
          <w:rFonts w:ascii="Times New Roman" w:hAnsi="Times New Roman"/>
          <w:i/>
          <w:iCs/>
          <w:sz w:val="24"/>
          <w:szCs w:val="24"/>
        </w:rPr>
        <w:t xml:space="preserve"> – vienam iš namo bendraturčių</w:t>
      </w:r>
      <w:r w:rsidR="00044A2A" w:rsidRPr="004B444D">
        <w:rPr>
          <w:rFonts w:ascii="Times New Roman" w:hAnsi="Times New Roman"/>
          <w:i/>
          <w:iCs/>
          <w:sz w:val="24"/>
          <w:szCs w:val="24"/>
        </w:rPr>
        <w:t xml:space="preserve"> </w:t>
      </w:r>
      <w:r w:rsidR="00FD77FE" w:rsidRPr="004B444D">
        <w:rPr>
          <w:rFonts w:ascii="Times New Roman" w:hAnsi="Times New Roman"/>
          <w:i/>
          <w:iCs/>
          <w:sz w:val="24"/>
          <w:szCs w:val="24"/>
        </w:rPr>
        <w:t xml:space="preserve">nuosavybės teise </w:t>
      </w:r>
      <w:r w:rsidR="00044A2A" w:rsidRPr="004B444D">
        <w:rPr>
          <w:rFonts w:ascii="Times New Roman" w:hAnsi="Times New Roman"/>
          <w:i/>
          <w:iCs/>
          <w:sz w:val="24"/>
          <w:szCs w:val="24"/>
        </w:rPr>
        <w:t>priklausančia</w:t>
      </w:r>
      <w:r w:rsidRPr="004B444D">
        <w:rPr>
          <w:rFonts w:ascii="Times New Roman" w:hAnsi="Times New Roman"/>
          <w:i/>
          <w:iCs/>
          <w:sz w:val="24"/>
          <w:szCs w:val="24"/>
        </w:rPr>
        <w:t xml:space="preserve"> kiemo aikštele</w:t>
      </w:r>
      <w:r w:rsidR="00D62B85">
        <w:rPr>
          <w:rFonts w:ascii="Times New Roman" w:hAnsi="Times New Roman"/>
          <w:i/>
          <w:iCs/>
          <w:sz w:val="24"/>
          <w:szCs w:val="24"/>
        </w:rPr>
        <w:t xml:space="preserve"> –</w:t>
      </w:r>
      <w:r w:rsidRPr="004B444D">
        <w:rPr>
          <w:rFonts w:ascii="Times New Roman" w:hAnsi="Times New Roman"/>
          <w:i/>
          <w:iCs/>
          <w:sz w:val="24"/>
          <w:szCs w:val="24"/>
        </w:rPr>
        <w:t xml:space="preserve"> išsprendimo</w:t>
      </w:r>
    </w:p>
    <w:p w14:paraId="1A1415C5" w14:textId="77777777" w:rsidR="00092E95" w:rsidRPr="004B444D" w:rsidRDefault="00092E95" w:rsidP="00092E95">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sz w:val="24"/>
          <w:szCs w:val="24"/>
        </w:rPr>
        <w:t xml:space="preserve"> </w:t>
      </w:r>
    </w:p>
    <w:p w14:paraId="3B73DB8E" w14:textId="05B95BDB" w:rsidR="004F7E5E" w:rsidRPr="004B444D" w:rsidRDefault="00C72308" w:rsidP="009778F1">
      <w:pPr>
        <w:pStyle w:val="ListParagraph"/>
        <w:numPr>
          <w:ilvl w:val="0"/>
          <w:numId w:val="3"/>
        </w:numPr>
        <w:spacing w:after="120" w:line="240" w:lineRule="auto"/>
        <w:ind w:left="284" w:hanging="358"/>
        <w:contextualSpacing w:val="0"/>
        <w:jc w:val="both"/>
        <w:rPr>
          <w:rFonts w:ascii="Times New Roman" w:hAnsi="Times New Roman"/>
          <w:iCs/>
          <w:sz w:val="24"/>
          <w:szCs w:val="24"/>
        </w:rPr>
      </w:pPr>
      <w:r w:rsidRPr="004B444D">
        <w:rPr>
          <w:rFonts w:ascii="Times New Roman" w:hAnsi="Times New Roman"/>
          <w:iCs/>
          <w:sz w:val="24"/>
          <w:szCs w:val="24"/>
        </w:rPr>
        <w:t xml:space="preserve">Bendrosios nuosavybės teisė lemia tam tikrus savininko nuosavybės teisės įgyvendinimo apribojimus, sukeliamus kitų to paties nuosavybės objekto savininkų. </w:t>
      </w:r>
      <w:r w:rsidR="004F7E5E" w:rsidRPr="004B444D">
        <w:rPr>
          <w:rFonts w:ascii="Times New Roman" w:hAnsi="Times New Roman"/>
          <w:iCs/>
          <w:sz w:val="24"/>
          <w:szCs w:val="24"/>
        </w:rPr>
        <w:t>CK 4.74 straipsnio 1 dalyje nustatyta, kad bendrosios dalinės nuosavybės teisės objektas valdomas, juo naudojamasi ir disponuojama bendraturčių sutarimu, o kai yra nesutarimas, valdymo, naudojimosi ir disponavimo tvarka nustatoma teismo tvarka pagal bet kurio iš bendraturčių ieškinį. Ši nuostata reiškia įstatyme įtvirtintą kiekvieno bendraturčio pareigą visus su bendru turtu susijusius klausimus spręsti vadovaujantis interesų derinimo, proporcingumo, savitarpio supratimo principais</w:t>
      </w:r>
      <w:r w:rsidRPr="004B444D">
        <w:rPr>
          <w:rFonts w:ascii="Times New Roman" w:hAnsi="Times New Roman"/>
          <w:iCs/>
          <w:sz w:val="24"/>
          <w:szCs w:val="24"/>
        </w:rPr>
        <w:t xml:space="preserve"> </w:t>
      </w:r>
      <w:r w:rsidR="004F7E5E" w:rsidRPr="004B444D">
        <w:rPr>
          <w:rFonts w:ascii="Times New Roman" w:hAnsi="Times New Roman"/>
          <w:iCs/>
          <w:sz w:val="24"/>
          <w:szCs w:val="24"/>
        </w:rPr>
        <w:t xml:space="preserve">(pvz., Lietuvos Aukščiausiojo Teismo </w:t>
      </w:r>
      <w:r w:rsidRPr="004B444D">
        <w:rPr>
          <w:rFonts w:ascii="Times New Roman" w:hAnsi="Times New Roman"/>
          <w:iCs/>
          <w:sz w:val="24"/>
          <w:szCs w:val="24"/>
        </w:rPr>
        <w:t>2022</w:t>
      </w:r>
      <w:r w:rsidR="00FD77FE" w:rsidRPr="004B444D">
        <w:rPr>
          <w:rFonts w:ascii="Times New Roman" w:hAnsi="Times New Roman"/>
          <w:iCs/>
          <w:sz w:val="24"/>
          <w:szCs w:val="24"/>
        </w:rPr>
        <w:t> </w:t>
      </w:r>
      <w:r w:rsidRPr="004B444D">
        <w:rPr>
          <w:rFonts w:ascii="Times New Roman" w:hAnsi="Times New Roman"/>
          <w:iCs/>
          <w:sz w:val="24"/>
          <w:szCs w:val="24"/>
        </w:rPr>
        <w:t>m. lapkričio 4</w:t>
      </w:r>
      <w:r w:rsidR="00FD77FE" w:rsidRPr="004B444D">
        <w:rPr>
          <w:rFonts w:ascii="Times New Roman" w:hAnsi="Times New Roman"/>
          <w:iCs/>
          <w:sz w:val="24"/>
          <w:szCs w:val="24"/>
        </w:rPr>
        <w:t> </w:t>
      </w:r>
      <w:r w:rsidRPr="004B444D">
        <w:rPr>
          <w:rFonts w:ascii="Times New Roman" w:hAnsi="Times New Roman"/>
          <w:iCs/>
          <w:sz w:val="24"/>
          <w:szCs w:val="24"/>
        </w:rPr>
        <w:t>d. nutartis civilinėje byloje Nr. e3K-3-240-701/2022, 58</w:t>
      </w:r>
      <w:r w:rsidR="004F7E5E" w:rsidRPr="004B444D">
        <w:rPr>
          <w:rFonts w:ascii="Times New Roman" w:hAnsi="Times New Roman"/>
          <w:iCs/>
          <w:sz w:val="24"/>
          <w:szCs w:val="24"/>
        </w:rPr>
        <w:t> punktas ir jame nurodyta kasacinio teismo praktika</w:t>
      </w:r>
      <w:r w:rsidRPr="004B444D">
        <w:rPr>
          <w:rFonts w:ascii="Times New Roman" w:hAnsi="Times New Roman"/>
          <w:iCs/>
          <w:sz w:val="24"/>
          <w:szCs w:val="24"/>
        </w:rPr>
        <w:t>). D</w:t>
      </w:r>
      <w:r w:rsidR="004F7E5E" w:rsidRPr="004B444D">
        <w:rPr>
          <w:rFonts w:ascii="Times New Roman" w:hAnsi="Times New Roman"/>
          <w:iCs/>
          <w:sz w:val="24"/>
          <w:szCs w:val="24"/>
        </w:rPr>
        <w:t xml:space="preserve">aikto bendraturtis negali įgyvendinti savo teisių į daiktą nepaisydamas kitų bendraturčių teisių ir teisėtų interesų. </w:t>
      </w:r>
    </w:p>
    <w:p w14:paraId="66BA9E71" w14:textId="353D0682" w:rsidR="004F7E5E" w:rsidRPr="004B444D" w:rsidRDefault="004F7E5E"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 xml:space="preserve">Siekdami palengvinti naudojimąsi bendrosios dalinės nuosavybės teise priklausančiu daiktu, bendraturčiai gali tarpusavyje susitarti dėl naudojimosi tokiu daiktu tvarkos. Ši bendraturčių teisė yra įtvirtinta CK 4.81 straipsnio 1 dalyje; joje nurodyta, kad namo, buto ar kito nekilnojamojo daikto bendraturčiai turi teisę tarpusavio susitarimu nustatyti tvarką, pagal kurią bus naudojamasi atskiromis izoliuotomis to namo, buto patalpomis ar kito nekilnojamojo daikto konkrečiomis dalimis, atsižvelgdami į savo dalį, turimą bendrosios dalinės nuosavybės teise. </w:t>
      </w:r>
      <w:r w:rsidR="00436045" w:rsidRPr="004B444D">
        <w:rPr>
          <w:rFonts w:ascii="Times New Roman" w:hAnsi="Times New Roman"/>
          <w:iCs/>
          <w:sz w:val="24"/>
          <w:szCs w:val="24"/>
        </w:rPr>
        <w:t xml:space="preserve">Kasacinio teismo praktikoje yra </w:t>
      </w:r>
      <w:r w:rsidR="00E802CD" w:rsidRPr="004B444D">
        <w:rPr>
          <w:rFonts w:ascii="Times New Roman" w:hAnsi="Times New Roman"/>
          <w:iCs/>
          <w:sz w:val="24"/>
          <w:szCs w:val="24"/>
        </w:rPr>
        <w:t>išaiškinta</w:t>
      </w:r>
      <w:r w:rsidR="00436045" w:rsidRPr="004B444D">
        <w:rPr>
          <w:rFonts w:ascii="Times New Roman" w:hAnsi="Times New Roman"/>
          <w:iCs/>
          <w:sz w:val="24"/>
          <w:szCs w:val="24"/>
        </w:rPr>
        <w:t>, kad n</w:t>
      </w:r>
      <w:r w:rsidR="00C72308" w:rsidRPr="004B444D">
        <w:rPr>
          <w:rFonts w:ascii="Times New Roman" w:hAnsi="Times New Roman"/>
          <w:iCs/>
          <w:sz w:val="24"/>
          <w:szCs w:val="24"/>
        </w:rPr>
        <w:t xml:space="preserve">ustatant </w:t>
      </w:r>
      <w:r w:rsidR="00E802CD" w:rsidRPr="004B444D">
        <w:rPr>
          <w:rFonts w:ascii="Times New Roman" w:hAnsi="Times New Roman"/>
          <w:iCs/>
          <w:sz w:val="24"/>
          <w:szCs w:val="24"/>
        </w:rPr>
        <w:t xml:space="preserve">naudojimosi </w:t>
      </w:r>
      <w:r w:rsidR="00C72308" w:rsidRPr="004B444D">
        <w:rPr>
          <w:rFonts w:ascii="Times New Roman" w:hAnsi="Times New Roman"/>
          <w:iCs/>
          <w:sz w:val="24"/>
          <w:szCs w:val="24"/>
        </w:rPr>
        <w:t>nekilnojam</w:t>
      </w:r>
      <w:r w:rsidR="00E802CD" w:rsidRPr="004B444D">
        <w:rPr>
          <w:rFonts w:ascii="Times New Roman" w:hAnsi="Times New Roman"/>
          <w:iCs/>
          <w:sz w:val="24"/>
          <w:szCs w:val="24"/>
        </w:rPr>
        <w:t>u</w:t>
      </w:r>
      <w:r w:rsidR="00C72308" w:rsidRPr="004B444D">
        <w:rPr>
          <w:rFonts w:ascii="Times New Roman" w:hAnsi="Times New Roman"/>
          <w:iCs/>
          <w:sz w:val="24"/>
          <w:szCs w:val="24"/>
        </w:rPr>
        <w:t>oj</w:t>
      </w:r>
      <w:r w:rsidR="00E802CD" w:rsidRPr="004B444D">
        <w:rPr>
          <w:rFonts w:ascii="Times New Roman" w:hAnsi="Times New Roman"/>
          <w:iCs/>
          <w:sz w:val="24"/>
          <w:szCs w:val="24"/>
        </w:rPr>
        <w:t>u</w:t>
      </w:r>
      <w:r w:rsidR="00C72308" w:rsidRPr="004B444D">
        <w:rPr>
          <w:rFonts w:ascii="Times New Roman" w:hAnsi="Times New Roman"/>
          <w:iCs/>
          <w:sz w:val="24"/>
          <w:szCs w:val="24"/>
        </w:rPr>
        <w:t xml:space="preserve"> daikt</w:t>
      </w:r>
      <w:r w:rsidR="00E802CD" w:rsidRPr="004B444D">
        <w:rPr>
          <w:rFonts w:ascii="Times New Roman" w:hAnsi="Times New Roman"/>
          <w:iCs/>
          <w:sz w:val="24"/>
          <w:szCs w:val="24"/>
        </w:rPr>
        <w:t>u</w:t>
      </w:r>
      <w:r w:rsidR="00C72308" w:rsidRPr="004B444D">
        <w:rPr>
          <w:rFonts w:ascii="Times New Roman" w:hAnsi="Times New Roman"/>
          <w:iCs/>
          <w:sz w:val="24"/>
          <w:szCs w:val="24"/>
        </w:rPr>
        <w:t xml:space="preserve"> tvarką yra patvirtinama, kuriomis konkrečiomis šio daikto dalimis naudosis bendraturčiai. </w:t>
      </w:r>
      <w:r w:rsidRPr="004B444D">
        <w:rPr>
          <w:rFonts w:ascii="Times New Roman" w:hAnsi="Times New Roman"/>
          <w:sz w:val="24"/>
          <w:szCs w:val="24"/>
        </w:rPr>
        <w:t>Nors, nustačius naudojimosi tvarką, bendrosios dalinės nuosavybės santykiai nenutrūksta, tačiau savo nuožiūra bendraturtis gali naudotis tik ta konkrečia nekilnojamojo daikto dalimi, kuri jam priskiriama</w:t>
      </w:r>
      <w:r w:rsidR="00133135" w:rsidRPr="004B444D">
        <w:rPr>
          <w:rFonts w:ascii="Times New Roman" w:hAnsi="Times New Roman"/>
          <w:sz w:val="24"/>
          <w:szCs w:val="24"/>
        </w:rPr>
        <w:t>;</w:t>
      </w:r>
      <w:r w:rsidRPr="004B444D">
        <w:rPr>
          <w:rFonts w:ascii="Times New Roman" w:hAnsi="Times New Roman"/>
          <w:sz w:val="24"/>
          <w:szCs w:val="24"/>
        </w:rPr>
        <w:t xml:space="preserve"> tam tikros bendro turto dalys ir toliau gali būti naudojamos bendrai (</w:t>
      </w:r>
      <w:r w:rsidR="00FE5EE7" w:rsidRPr="004B444D">
        <w:rPr>
          <w:rFonts w:ascii="Times New Roman" w:hAnsi="Times New Roman"/>
          <w:sz w:val="24"/>
          <w:szCs w:val="24"/>
        </w:rPr>
        <w:t>pvz., </w:t>
      </w:r>
      <w:r w:rsidRPr="004B444D">
        <w:rPr>
          <w:rFonts w:ascii="Times New Roman" w:hAnsi="Times New Roman"/>
          <w:sz w:val="24"/>
          <w:szCs w:val="24"/>
        </w:rPr>
        <w:t>Lietuvos Aukščiausiojo Teismo 2017 m. spalio 4 d</w:t>
      </w:r>
      <w:r w:rsidR="00E802CD" w:rsidRPr="004B444D">
        <w:rPr>
          <w:rFonts w:ascii="Times New Roman" w:hAnsi="Times New Roman"/>
          <w:sz w:val="24"/>
          <w:szCs w:val="24"/>
        </w:rPr>
        <w:t>.</w:t>
      </w:r>
      <w:r w:rsidRPr="004B444D">
        <w:rPr>
          <w:rFonts w:ascii="Times New Roman" w:hAnsi="Times New Roman"/>
          <w:sz w:val="24"/>
          <w:szCs w:val="24"/>
        </w:rPr>
        <w:t xml:space="preserve"> nutartis civilinėje byloje Nr. e3K-3-343-611/2017, 36 punktas ir jame nurodyta kasacinio teismo praktika). </w:t>
      </w:r>
      <w:r w:rsidR="00133135" w:rsidRPr="004B444D">
        <w:rPr>
          <w:rFonts w:ascii="Times New Roman" w:hAnsi="Times New Roman"/>
          <w:sz w:val="24"/>
          <w:szCs w:val="24"/>
        </w:rPr>
        <w:t>Taigi</w:t>
      </w:r>
      <w:r w:rsidR="00FD3003" w:rsidRPr="004B444D">
        <w:rPr>
          <w:rFonts w:ascii="Times New Roman" w:hAnsi="Times New Roman"/>
          <w:sz w:val="24"/>
          <w:szCs w:val="24"/>
        </w:rPr>
        <w:t xml:space="preserve">, </w:t>
      </w:r>
      <w:r w:rsidRPr="004B444D">
        <w:rPr>
          <w:rFonts w:ascii="Times New Roman" w:hAnsi="Times New Roman"/>
          <w:sz w:val="24"/>
          <w:szCs w:val="24"/>
        </w:rPr>
        <w:t xml:space="preserve">naudojimosi </w:t>
      </w:r>
      <w:r w:rsidR="00133135" w:rsidRPr="004B444D">
        <w:rPr>
          <w:rFonts w:ascii="Times New Roman" w:hAnsi="Times New Roman"/>
          <w:sz w:val="24"/>
          <w:szCs w:val="24"/>
        </w:rPr>
        <w:t xml:space="preserve">bendrosios </w:t>
      </w:r>
      <w:r w:rsidR="00436045" w:rsidRPr="004B444D">
        <w:rPr>
          <w:rFonts w:ascii="Times New Roman" w:hAnsi="Times New Roman"/>
          <w:sz w:val="24"/>
          <w:szCs w:val="24"/>
        </w:rPr>
        <w:t xml:space="preserve">dalinės </w:t>
      </w:r>
      <w:r w:rsidR="00133135" w:rsidRPr="004B444D">
        <w:rPr>
          <w:rFonts w:ascii="Times New Roman" w:hAnsi="Times New Roman"/>
          <w:sz w:val="24"/>
          <w:szCs w:val="24"/>
        </w:rPr>
        <w:t xml:space="preserve">nuosavybės teise priklausančiu </w:t>
      </w:r>
      <w:r w:rsidRPr="004B444D">
        <w:rPr>
          <w:rFonts w:ascii="Times New Roman" w:hAnsi="Times New Roman"/>
          <w:sz w:val="24"/>
          <w:szCs w:val="24"/>
        </w:rPr>
        <w:t xml:space="preserve">daiktu tvarkos </w:t>
      </w:r>
      <w:r w:rsidR="00DE62E8" w:rsidRPr="004B444D">
        <w:rPr>
          <w:rFonts w:ascii="Times New Roman" w:hAnsi="Times New Roman"/>
          <w:sz w:val="24"/>
          <w:szCs w:val="24"/>
        </w:rPr>
        <w:t>nustatymo tikslas –</w:t>
      </w:r>
      <w:r w:rsidR="00C72308" w:rsidRPr="004B444D">
        <w:rPr>
          <w:rFonts w:ascii="Times New Roman" w:hAnsi="Times New Roman"/>
          <w:sz w:val="24"/>
          <w:szCs w:val="24"/>
        </w:rPr>
        <w:t xml:space="preserve"> </w:t>
      </w:r>
      <w:r w:rsidR="00E802CD" w:rsidRPr="004B444D">
        <w:rPr>
          <w:rFonts w:ascii="Times New Roman" w:hAnsi="Times New Roman"/>
          <w:sz w:val="24"/>
          <w:szCs w:val="24"/>
        </w:rPr>
        <w:t>nenutraukiant bendrosios dalinės nuosavybės teisinių santykių</w:t>
      </w:r>
      <w:r w:rsidRPr="004B444D">
        <w:rPr>
          <w:rFonts w:ascii="Times New Roman" w:hAnsi="Times New Roman"/>
          <w:sz w:val="24"/>
          <w:szCs w:val="24"/>
        </w:rPr>
        <w:t xml:space="preserve"> </w:t>
      </w:r>
      <w:r w:rsidR="00133135" w:rsidRPr="004B444D">
        <w:rPr>
          <w:rFonts w:ascii="Times New Roman" w:hAnsi="Times New Roman"/>
          <w:sz w:val="24"/>
          <w:szCs w:val="24"/>
        </w:rPr>
        <w:t xml:space="preserve">nustatyti </w:t>
      </w:r>
      <w:r w:rsidRPr="004B444D">
        <w:rPr>
          <w:rFonts w:ascii="Times New Roman" w:hAnsi="Times New Roman"/>
          <w:sz w:val="24"/>
          <w:szCs w:val="24"/>
        </w:rPr>
        <w:t xml:space="preserve">konkrečias </w:t>
      </w:r>
      <w:r w:rsidR="00FD77FE" w:rsidRPr="004B444D">
        <w:rPr>
          <w:rFonts w:ascii="Times New Roman" w:hAnsi="Times New Roman"/>
          <w:sz w:val="24"/>
          <w:szCs w:val="24"/>
        </w:rPr>
        <w:t xml:space="preserve">bendraturčiams </w:t>
      </w:r>
      <w:r w:rsidRPr="004B444D">
        <w:rPr>
          <w:rFonts w:ascii="Times New Roman" w:hAnsi="Times New Roman"/>
          <w:sz w:val="24"/>
          <w:szCs w:val="24"/>
        </w:rPr>
        <w:t xml:space="preserve">naudoti tenkančias daikto dalis ir sudaryti </w:t>
      </w:r>
      <w:r w:rsidR="00FD77FE" w:rsidRPr="004B444D">
        <w:rPr>
          <w:rFonts w:ascii="Times New Roman" w:hAnsi="Times New Roman"/>
          <w:sz w:val="24"/>
          <w:szCs w:val="24"/>
        </w:rPr>
        <w:t xml:space="preserve">jiems </w:t>
      </w:r>
      <w:r w:rsidRPr="004B444D">
        <w:rPr>
          <w:rFonts w:ascii="Times New Roman" w:hAnsi="Times New Roman"/>
          <w:sz w:val="24"/>
          <w:szCs w:val="24"/>
        </w:rPr>
        <w:t>galimybę atskirai, be kitų bendraturčių jomis naudotis.</w:t>
      </w:r>
    </w:p>
    <w:p w14:paraId="178F2154" w14:textId="31792C5C" w:rsidR="00727D05" w:rsidRPr="004B444D" w:rsidRDefault="00E802CD" w:rsidP="00FE5EE7">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N</w:t>
      </w:r>
      <w:r w:rsidR="004F7E5E" w:rsidRPr="004B444D">
        <w:rPr>
          <w:rFonts w:ascii="Times New Roman" w:hAnsi="Times New Roman"/>
          <w:iCs/>
          <w:sz w:val="24"/>
          <w:szCs w:val="24"/>
        </w:rPr>
        <w:t>audojimosi tvarka</w:t>
      </w:r>
      <w:r w:rsidR="00436045" w:rsidRPr="004B444D">
        <w:rPr>
          <w:rFonts w:ascii="Times New Roman" w:hAnsi="Times New Roman"/>
          <w:iCs/>
          <w:sz w:val="24"/>
          <w:szCs w:val="24"/>
        </w:rPr>
        <w:t>, kaip minėta,</w:t>
      </w:r>
      <w:r w:rsidR="004F7E5E" w:rsidRPr="004B444D">
        <w:rPr>
          <w:rFonts w:ascii="Times New Roman" w:hAnsi="Times New Roman"/>
          <w:iCs/>
          <w:sz w:val="24"/>
          <w:szCs w:val="24"/>
        </w:rPr>
        <w:t xml:space="preserve"> paprastai yra </w:t>
      </w:r>
      <w:r w:rsidR="00133135" w:rsidRPr="004B444D">
        <w:rPr>
          <w:rFonts w:ascii="Times New Roman" w:hAnsi="Times New Roman"/>
          <w:iCs/>
          <w:sz w:val="24"/>
          <w:szCs w:val="24"/>
        </w:rPr>
        <w:t>nustatoma siekiant</w:t>
      </w:r>
      <w:r w:rsidR="004F7E5E" w:rsidRPr="004B444D">
        <w:rPr>
          <w:rFonts w:ascii="Times New Roman" w:hAnsi="Times New Roman"/>
          <w:iCs/>
          <w:sz w:val="24"/>
          <w:szCs w:val="24"/>
        </w:rPr>
        <w:t xml:space="preserve"> palengvinti bendraturčiams galimybę naudotis jiems priklausančia bendrosios nuosavybės </w:t>
      </w:r>
      <w:r w:rsidR="00133135" w:rsidRPr="004B444D">
        <w:rPr>
          <w:rFonts w:ascii="Times New Roman" w:hAnsi="Times New Roman"/>
          <w:iCs/>
          <w:sz w:val="24"/>
          <w:szCs w:val="24"/>
        </w:rPr>
        <w:t>teisės objekto</w:t>
      </w:r>
      <w:r w:rsidR="004F7E5E" w:rsidRPr="004B444D">
        <w:rPr>
          <w:rFonts w:ascii="Times New Roman" w:hAnsi="Times New Roman"/>
          <w:iCs/>
          <w:sz w:val="24"/>
          <w:szCs w:val="24"/>
        </w:rPr>
        <w:t xml:space="preserve"> dalimi, </w:t>
      </w:r>
      <w:r w:rsidRPr="004B444D">
        <w:rPr>
          <w:rFonts w:ascii="Times New Roman" w:hAnsi="Times New Roman"/>
          <w:iCs/>
          <w:sz w:val="24"/>
          <w:szCs w:val="24"/>
        </w:rPr>
        <w:t xml:space="preserve">todėl </w:t>
      </w:r>
      <w:r w:rsidR="004F7E5E" w:rsidRPr="004B444D">
        <w:rPr>
          <w:rFonts w:ascii="Times New Roman" w:hAnsi="Times New Roman"/>
          <w:iCs/>
          <w:sz w:val="24"/>
          <w:szCs w:val="24"/>
        </w:rPr>
        <w:t xml:space="preserve">nustatant naudojimosi </w:t>
      </w:r>
      <w:r w:rsidRPr="004B444D">
        <w:rPr>
          <w:rFonts w:ascii="Times New Roman" w:hAnsi="Times New Roman"/>
          <w:iCs/>
          <w:sz w:val="24"/>
          <w:szCs w:val="24"/>
        </w:rPr>
        <w:t>konkrečiu daiktu</w:t>
      </w:r>
      <w:r w:rsidR="004F7E5E" w:rsidRPr="004B444D">
        <w:rPr>
          <w:rFonts w:ascii="Times New Roman" w:hAnsi="Times New Roman"/>
          <w:iCs/>
          <w:sz w:val="24"/>
          <w:szCs w:val="24"/>
        </w:rPr>
        <w:t xml:space="preserve"> tvarką yra svarbu įvertinti, ar</w:t>
      </w:r>
      <w:r w:rsidRPr="004B444D">
        <w:rPr>
          <w:rFonts w:ascii="Times New Roman" w:hAnsi="Times New Roman"/>
          <w:iCs/>
          <w:sz w:val="24"/>
          <w:szCs w:val="24"/>
        </w:rPr>
        <w:t xml:space="preserve"> ja nebus pasiektas priešingas rezultatas, t. y. ar</w:t>
      </w:r>
      <w:r w:rsidR="004F7E5E" w:rsidRPr="004B444D">
        <w:rPr>
          <w:rFonts w:ascii="Times New Roman" w:hAnsi="Times New Roman"/>
          <w:iCs/>
          <w:sz w:val="24"/>
          <w:szCs w:val="24"/>
        </w:rPr>
        <w:t xml:space="preserve"> nė vienam iš bendraturčių nebus nepagrįstai pabloginta galimybė naudotis </w:t>
      </w:r>
      <w:r w:rsidR="00133135" w:rsidRPr="004B444D">
        <w:rPr>
          <w:rFonts w:ascii="Times New Roman" w:hAnsi="Times New Roman"/>
          <w:iCs/>
          <w:sz w:val="24"/>
          <w:szCs w:val="24"/>
        </w:rPr>
        <w:t xml:space="preserve">šiuo </w:t>
      </w:r>
      <w:r w:rsidR="004F7E5E" w:rsidRPr="004B444D">
        <w:rPr>
          <w:rFonts w:ascii="Times New Roman" w:hAnsi="Times New Roman"/>
          <w:iCs/>
          <w:sz w:val="24"/>
          <w:szCs w:val="24"/>
        </w:rPr>
        <w:t>daiktu.</w:t>
      </w:r>
      <w:r w:rsidR="004F7E5E" w:rsidRPr="004B444D">
        <w:rPr>
          <w:rFonts w:ascii="Times New Roman" w:hAnsi="Times New Roman"/>
          <w:sz w:val="24"/>
          <w:szCs w:val="24"/>
        </w:rPr>
        <w:t xml:space="preserve"> Kasacinio teismo praktikoje yra </w:t>
      </w:r>
      <w:r w:rsidR="004F7E5E" w:rsidRPr="004B444D">
        <w:rPr>
          <w:rFonts w:ascii="Times New Roman" w:hAnsi="Times New Roman"/>
          <w:iCs/>
          <w:sz w:val="24"/>
          <w:szCs w:val="24"/>
        </w:rPr>
        <w:t xml:space="preserve">išaiškinta, kad savininko teises geriausiai užtikrina tokia naudojimosi tvarka, kai kiekvienam bendraturčiui paskiriama naudotis realioji daikto dalis atitinka jo turimą idealiąją bendrosios dalinės nuosavybės teise valdomo objekto dalį ir visiems bendraturčiams tenka pagal savo naudingąsias savybes vienodo vertingumo daikto dalys. Praktikoje nustatyti tokią naudojimosi tvarką ne visada galima, todėl leistini tam tikri nukrypimai nuo šio modelio ir tai nelaikytina netinkama naudojimosi tvarka. Neteisėtu naudojimosi bendru daiktu tvarkos nustatymu gali būti pripažinti tokie atvejai, kai šia tvarka, be kita ko, nepagrįstai suteikiama pirmenybė vienam iš bendraturčių; paskirtos naudotis dalys labai skiriasi nuo </w:t>
      </w:r>
      <w:r w:rsidR="004F7E5E" w:rsidRPr="004B444D">
        <w:rPr>
          <w:rFonts w:ascii="Times New Roman" w:hAnsi="Times New Roman"/>
          <w:iCs/>
          <w:sz w:val="24"/>
          <w:szCs w:val="24"/>
        </w:rPr>
        <w:lastRenderedPageBreak/>
        <w:t xml:space="preserve">bendraturčiams tenkančių idealiųjų dalių dydžių ir už tai nekompensuojama; kai tvarka objektyviai įtvirtina prielaidas kilti konfliktams dėl bendro daikto naudojimo; kai tvarka neracionali, nustato neefektyvų, neekonomišką daikto naudojimą; kai tvarka pažeidžia teisės aktų reikalavimus ar trečiųjų asmenų teises (pvz., Lietuvos Aukščiausiojo Teismo 2015 m. liepos 1 d. nutartis civilinėje byloje Nr. 3K-3-418-611/2015). </w:t>
      </w:r>
      <w:r w:rsidR="00DE62E8" w:rsidRPr="004B444D">
        <w:rPr>
          <w:rFonts w:ascii="Times New Roman" w:hAnsi="Times New Roman"/>
          <w:iCs/>
          <w:sz w:val="24"/>
          <w:szCs w:val="24"/>
        </w:rPr>
        <w:t xml:space="preserve">Tai, kokia bus nustatyta naudojimosi konkrečiu daiktu tvarka, priklauso nuo to daikto ypatybių (yra nustatoma naudojimosi namu, </w:t>
      </w:r>
      <w:r w:rsidR="00F15652" w:rsidRPr="004B444D">
        <w:rPr>
          <w:rFonts w:ascii="Times New Roman" w:hAnsi="Times New Roman"/>
          <w:iCs/>
          <w:sz w:val="24"/>
          <w:szCs w:val="24"/>
        </w:rPr>
        <w:t>butu</w:t>
      </w:r>
      <w:r w:rsidR="00DE62E8" w:rsidRPr="004B444D">
        <w:rPr>
          <w:rFonts w:ascii="Times New Roman" w:hAnsi="Times New Roman"/>
          <w:iCs/>
          <w:sz w:val="24"/>
          <w:szCs w:val="24"/>
        </w:rPr>
        <w:t>, žemės sklypu ar kitu objektu tvarka</w:t>
      </w:r>
      <w:r w:rsidR="0010453D" w:rsidRPr="004B444D">
        <w:rPr>
          <w:rFonts w:ascii="Times New Roman" w:hAnsi="Times New Roman"/>
          <w:iCs/>
          <w:sz w:val="24"/>
          <w:szCs w:val="24"/>
        </w:rPr>
        <w:t>;</w:t>
      </w:r>
      <w:r w:rsidR="00DE62E8" w:rsidRPr="004B444D">
        <w:rPr>
          <w:rFonts w:ascii="Times New Roman" w:hAnsi="Times New Roman"/>
          <w:iCs/>
          <w:sz w:val="24"/>
          <w:szCs w:val="24"/>
        </w:rPr>
        <w:t xml:space="preserve"> </w:t>
      </w:r>
      <w:r w:rsidR="0010453D" w:rsidRPr="004B444D">
        <w:rPr>
          <w:rFonts w:ascii="Times New Roman" w:hAnsi="Times New Roman"/>
          <w:iCs/>
          <w:sz w:val="24"/>
          <w:szCs w:val="24"/>
        </w:rPr>
        <w:t>daiktas gali būti</w:t>
      </w:r>
      <w:r w:rsidR="00436045" w:rsidRPr="004B444D">
        <w:rPr>
          <w:rFonts w:ascii="Times New Roman" w:hAnsi="Times New Roman"/>
          <w:iCs/>
          <w:sz w:val="24"/>
          <w:szCs w:val="24"/>
        </w:rPr>
        <w:t xml:space="preserve"> </w:t>
      </w:r>
      <w:r w:rsidR="0066346D" w:rsidRPr="004B444D">
        <w:rPr>
          <w:rFonts w:ascii="Times New Roman" w:hAnsi="Times New Roman"/>
          <w:iCs/>
          <w:sz w:val="24"/>
          <w:szCs w:val="24"/>
        </w:rPr>
        <w:t xml:space="preserve">visas </w:t>
      </w:r>
      <w:r w:rsidR="00436045" w:rsidRPr="004B444D">
        <w:rPr>
          <w:rFonts w:ascii="Times New Roman" w:hAnsi="Times New Roman"/>
          <w:iCs/>
          <w:sz w:val="24"/>
          <w:szCs w:val="24"/>
        </w:rPr>
        <w:t>pa</w:t>
      </w:r>
      <w:r w:rsidR="00591030">
        <w:rPr>
          <w:rFonts w:ascii="Times New Roman" w:hAnsi="Times New Roman"/>
          <w:iCs/>
          <w:sz w:val="24"/>
          <w:szCs w:val="24"/>
        </w:rPr>
        <w:t>skirstomas</w:t>
      </w:r>
      <w:r w:rsidR="0010453D" w:rsidRPr="004B444D">
        <w:rPr>
          <w:rFonts w:ascii="Times New Roman" w:hAnsi="Times New Roman"/>
          <w:iCs/>
          <w:sz w:val="24"/>
          <w:szCs w:val="24"/>
        </w:rPr>
        <w:t xml:space="preserve"> </w:t>
      </w:r>
      <w:r w:rsidR="00436045" w:rsidRPr="004B444D">
        <w:rPr>
          <w:rFonts w:ascii="Times New Roman" w:hAnsi="Times New Roman"/>
          <w:iCs/>
          <w:sz w:val="24"/>
          <w:szCs w:val="24"/>
        </w:rPr>
        <w:t>į atskiras bendraturčiams</w:t>
      </w:r>
      <w:r w:rsidR="00591030">
        <w:rPr>
          <w:rFonts w:ascii="Times New Roman" w:hAnsi="Times New Roman"/>
          <w:iCs/>
          <w:sz w:val="24"/>
          <w:szCs w:val="24"/>
        </w:rPr>
        <w:t xml:space="preserve"> naudoti</w:t>
      </w:r>
      <w:r w:rsidR="00436045" w:rsidRPr="004B444D">
        <w:rPr>
          <w:rFonts w:ascii="Times New Roman" w:hAnsi="Times New Roman"/>
          <w:iCs/>
          <w:sz w:val="24"/>
          <w:szCs w:val="24"/>
        </w:rPr>
        <w:t xml:space="preserve"> tenkančias dalis ar</w:t>
      </w:r>
      <w:r w:rsidR="0010453D" w:rsidRPr="004B444D">
        <w:rPr>
          <w:rFonts w:ascii="Times New Roman" w:hAnsi="Times New Roman"/>
          <w:iCs/>
          <w:sz w:val="24"/>
          <w:szCs w:val="24"/>
        </w:rPr>
        <w:t xml:space="preserve"> </w:t>
      </w:r>
      <w:r w:rsidR="00436045" w:rsidRPr="004B444D">
        <w:rPr>
          <w:rFonts w:ascii="Times New Roman" w:hAnsi="Times New Roman"/>
          <w:iCs/>
          <w:sz w:val="24"/>
          <w:szCs w:val="24"/>
        </w:rPr>
        <w:t xml:space="preserve">nustatant naudojimosi tvarką tam tikras daikto dalis </w:t>
      </w:r>
      <w:r w:rsidR="00F15652" w:rsidRPr="004B444D">
        <w:rPr>
          <w:rFonts w:ascii="Times New Roman" w:hAnsi="Times New Roman"/>
          <w:iCs/>
          <w:sz w:val="24"/>
          <w:szCs w:val="24"/>
        </w:rPr>
        <w:t xml:space="preserve">yra būtina palikti bendraturčiams </w:t>
      </w:r>
      <w:r w:rsidR="00436045" w:rsidRPr="004B444D">
        <w:rPr>
          <w:rFonts w:ascii="Times New Roman" w:hAnsi="Times New Roman"/>
          <w:iCs/>
          <w:sz w:val="24"/>
          <w:szCs w:val="24"/>
        </w:rPr>
        <w:t xml:space="preserve">naudoti </w:t>
      </w:r>
      <w:r w:rsidR="00F15652" w:rsidRPr="004B444D">
        <w:rPr>
          <w:rFonts w:ascii="Times New Roman" w:hAnsi="Times New Roman"/>
          <w:iCs/>
          <w:sz w:val="24"/>
          <w:szCs w:val="24"/>
        </w:rPr>
        <w:t>bendrai</w:t>
      </w:r>
      <w:r w:rsidR="0010453D" w:rsidRPr="004B444D">
        <w:rPr>
          <w:rFonts w:ascii="Times New Roman" w:hAnsi="Times New Roman"/>
          <w:iCs/>
          <w:sz w:val="24"/>
          <w:szCs w:val="24"/>
        </w:rPr>
        <w:t>),</w:t>
      </w:r>
      <w:r w:rsidR="00DE62E8" w:rsidRPr="004B444D">
        <w:rPr>
          <w:rFonts w:ascii="Times New Roman" w:hAnsi="Times New Roman"/>
          <w:iCs/>
          <w:sz w:val="24"/>
          <w:szCs w:val="24"/>
        </w:rPr>
        <w:t xml:space="preserve"> </w:t>
      </w:r>
      <w:r w:rsidR="00255966" w:rsidRPr="004B444D">
        <w:rPr>
          <w:rFonts w:ascii="Times New Roman" w:hAnsi="Times New Roman"/>
          <w:iCs/>
          <w:sz w:val="24"/>
          <w:szCs w:val="24"/>
        </w:rPr>
        <w:t>nusistovėjusios jo</w:t>
      </w:r>
      <w:r w:rsidR="00727D05" w:rsidRPr="004B444D">
        <w:rPr>
          <w:rFonts w:ascii="Times New Roman" w:hAnsi="Times New Roman"/>
          <w:iCs/>
          <w:sz w:val="24"/>
          <w:szCs w:val="24"/>
        </w:rPr>
        <w:t xml:space="preserve"> faktinės</w:t>
      </w:r>
      <w:r w:rsidR="00DE62E8" w:rsidRPr="004B444D">
        <w:rPr>
          <w:rFonts w:ascii="Times New Roman" w:hAnsi="Times New Roman"/>
          <w:iCs/>
          <w:sz w:val="24"/>
          <w:szCs w:val="24"/>
        </w:rPr>
        <w:t xml:space="preserve"> naudojimo</w:t>
      </w:r>
      <w:r w:rsidR="00727D05" w:rsidRPr="004B444D">
        <w:rPr>
          <w:rFonts w:ascii="Times New Roman" w:hAnsi="Times New Roman"/>
          <w:iCs/>
          <w:sz w:val="24"/>
          <w:szCs w:val="24"/>
        </w:rPr>
        <w:t xml:space="preserve"> tvarkos</w:t>
      </w:r>
      <w:r w:rsidR="00DE62E8" w:rsidRPr="004B444D">
        <w:rPr>
          <w:rFonts w:ascii="Times New Roman" w:hAnsi="Times New Roman"/>
          <w:iCs/>
          <w:sz w:val="24"/>
          <w:szCs w:val="24"/>
        </w:rPr>
        <w:t>, bendraturčių turimų dalių dydžio</w:t>
      </w:r>
      <w:r w:rsidR="00727D05" w:rsidRPr="004B444D">
        <w:rPr>
          <w:rFonts w:ascii="Times New Roman" w:hAnsi="Times New Roman"/>
          <w:iCs/>
          <w:sz w:val="24"/>
          <w:szCs w:val="24"/>
        </w:rPr>
        <w:t xml:space="preserve">, </w:t>
      </w:r>
      <w:r w:rsidR="00591030">
        <w:rPr>
          <w:rFonts w:ascii="Times New Roman" w:hAnsi="Times New Roman"/>
          <w:iCs/>
          <w:sz w:val="24"/>
          <w:szCs w:val="24"/>
        </w:rPr>
        <w:t xml:space="preserve">bendraturčių </w:t>
      </w:r>
      <w:r w:rsidR="00727D05" w:rsidRPr="004B444D">
        <w:rPr>
          <w:rFonts w:ascii="Times New Roman" w:hAnsi="Times New Roman"/>
          <w:iCs/>
          <w:sz w:val="24"/>
          <w:szCs w:val="24"/>
        </w:rPr>
        <w:t>poreikių</w:t>
      </w:r>
      <w:r w:rsidR="00DE62E8" w:rsidRPr="004B444D">
        <w:rPr>
          <w:rFonts w:ascii="Times New Roman" w:hAnsi="Times New Roman"/>
          <w:iCs/>
          <w:sz w:val="24"/>
          <w:szCs w:val="24"/>
        </w:rPr>
        <w:t xml:space="preserve"> ir kitų reikšmingų aplinkybių. </w:t>
      </w:r>
    </w:p>
    <w:p w14:paraId="681C2238" w14:textId="70A6211E" w:rsidR="00255966" w:rsidRPr="004B444D" w:rsidRDefault="00255966"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 xml:space="preserve">Nagrinėjamoje byloje ginčas yra kilęs dėl naudojimosi statiniais užstatytu žemės sklypu tvarkos nustatymo. Byloje yra nustatyta, kad ginčo žemės sklypas nuosavybės teise priklauso dviem </w:t>
      </w:r>
      <w:proofErr w:type="spellStart"/>
      <w:r w:rsidRPr="004B444D">
        <w:rPr>
          <w:rFonts w:ascii="Times New Roman" w:hAnsi="Times New Roman"/>
          <w:iCs/>
          <w:sz w:val="24"/>
          <w:szCs w:val="24"/>
        </w:rPr>
        <w:t>bendraturtėms</w:t>
      </w:r>
      <w:proofErr w:type="spellEnd"/>
      <w:r w:rsidRPr="004B444D">
        <w:rPr>
          <w:rFonts w:ascii="Times New Roman" w:hAnsi="Times New Roman"/>
          <w:iCs/>
          <w:sz w:val="24"/>
          <w:szCs w:val="24"/>
        </w:rPr>
        <w:t xml:space="preserve">: </w:t>
      </w:r>
      <w:r w:rsidRPr="004B444D">
        <w:rPr>
          <w:rFonts w:ascii="Times New Roman" w:hAnsi="Times New Roman"/>
          <w:sz w:val="24"/>
          <w:szCs w:val="24"/>
        </w:rPr>
        <w:t>1141/2390 dalis žemės sklypo</w:t>
      </w:r>
      <w:r w:rsidRPr="004B444D">
        <w:rPr>
          <w:rFonts w:ascii="Times New Roman" w:hAnsi="Times New Roman"/>
          <w:iCs/>
          <w:sz w:val="24"/>
          <w:szCs w:val="24"/>
        </w:rPr>
        <w:t xml:space="preserve"> priklauso ieškovei</w:t>
      </w:r>
      <w:r w:rsidRPr="004B444D">
        <w:rPr>
          <w:rFonts w:ascii="Times New Roman" w:hAnsi="Times New Roman"/>
          <w:sz w:val="24"/>
          <w:szCs w:val="24"/>
        </w:rPr>
        <w:t>, 1249/2390 dalys – valstybei</w:t>
      </w:r>
      <w:r w:rsidR="004218E9" w:rsidRPr="004B444D">
        <w:rPr>
          <w:rFonts w:ascii="Times New Roman" w:hAnsi="Times New Roman"/>
          <w:sz w:val="24"/>
          <w:szCs w:val="24"/>
        </w:rPr>
        <w:t>. P</w:t>
      </w:r>
      <w:r w:rsidRPr="004B444D">
        <w:rPr>
          <w:rFonts w:ascii="Times New Roman" w:hAnsi="Times New Roman"/>
          <w:sz w:val="24"/>
          <w:szCs w:val="24"/>
        </w:rPr>
        <w:t xml:space="preserve">astarąja žemės sklypo dalimi naudojasi jame esančių statinių savininkai, </w:t>
      </w:r>
      <w:r w:rsidR="00436045" w:rsidRPr="004B444D">
        <w:rPr>
          <w:rFonts w:ascii="Times New Roman" w:hAnsi="Times New Roman"/>
          <w:sz w:val="24"/>
          <w:szCs w:val="24"/>
        </w:rPr>
        <w:t>neįgyvendinę teis</w:t>
      </w:r>
      <w:r w:rsidR="00C76F0F" w:rsidRPr="004B444D">
        <w:rPr>
          <w:rFonts w:ascii="Times New Roman" w:hAnsi="Times New Roman"/>
          <w:sz w:val="24"/>
          <w:szCs w:val="24"/>
        </w:rPr>
        <w:t>ė</w:t>
      </w:r>
      <w:r w:rsidR="00436045" w:rsidRPr="004B444D">
        <w:rPr>
          <w:rFonts w:ascii="Times New Roman" w:hAnsi="Times New Roman"/>
          <w:sz w:val="24"/>
          <w:szCs w:val="24"/>
        </w:rPr>
        <w:t>s išpirkti</w:t>
      </w:r>
      <w:r w:rsidRPr="004B444D">
        <w:rPr>
          <w:rFonts w:ascii="Times New Roman" w:hAnsi="Times New Roman"/>
          <w:sz w:val="24"/>
          <w:szCs w:val="24"/>
        </w:rPr>
        <w:t xml:space="preserve"> jiems tenkanči</w:t>
      </w:r>
      <w:r w:rsidR="00C76F0F" w:rsidRPr="004B444D">
        <w:rPr>
          <w:rFonts w:ascii="Times New Roman" w:hAnsi="Times New Roman"/>
          <w:sz w:val="24"/>
          <w:szCs w:val="24"/>
        </w:rPr>
        <w:t>as</w:t>
      </w:r>
      <w:r w:rsidRPr="004B444D">
        <w:rPr>
          <w:rFonts w:ascii="Times New Roman" w:hAnsi="Times New Roman"/>
          <w:sz w:val="24"/>
          <w:szCs w:val="24"/>
        </w:rPr>
        <w:t xml:space="preserve"> </w:t>
      </w:r>
      <w:r w:rsidR="00436045" w:rsidRPr="004B444D">
        <w:rPr>
          <w:rFonts w:ascii="Times New Roman" w:hAnsi="Times New Roman"/>
          <w:sz w:val="24"/>
          <w:szCs w:val="24"/>
        </w:rPr>
        <w:t xml:space="preserve">valstybinės </w:t>
      </w:r>
      <w:r w:rsidRPr="004B444D">
        <w:rPr>
          <w:rFonts w:ascii="Times New Roman" w:hAnsi="Times New Roman"/>
          <w:sz w:val="24"/>
          <w:szCs w:val="24"/>
        </w:rPr>
        <w:t>žemės sklypo dalis</w:t>
      </w:r>
      <w:r w:rsidR="001A17DD" w:rsidRPr="004B444D">
        <w:rPr>
          <w:rFonts w:ascii="Times New Roman" w:hAnsi="Times New Roman"/>
          <w:sz w:val="24"/>
          <w:szCs w:val="24"/>
        </w:rPr>
        <w:t>, o</w:t>
      </w:r>
      <w:r w:rsidR="00C76F0F" w:rsidRPr="004B444D">
        <w:rPr>
          <w:rFonts w:ascii="Times New Roman" w:hAnsi="Times New Roman"/>
          <w:sz w:val="24"/>
          <w:szCs w:val="24"/>
        </w:rPr>
        <w:t xml:space="preserve"> </w:t>
      </w:r>
      <w:r w:rsidRPr="004B444D">
        <w:rPr>
          <w:rFonts w:ascii="Times New Roman" w:hAnsi="Times New Roman"/>
          <w:sz w:val="24"/>
          <w:szCs w:val="24"/>
        </w:rPr>
        <w:t xml:space="preserve">atsakovės daugiabučio namo savininkų bendrijos „SPR monolitas 2“ ir „Monolitas-3“, atstovaudamos </w:t>
      </w:r>
      <w:r w:rsidR="00C76F0F" w:rsidRPr="004B444D">
        <w:rPr>
          <w:rFonts w:ascii="Times New Roman" w:hAnsi="Times New Roman"/>
          <w:sz w:val="24"/>
          <w:szCs w:val="24"/>
        </w:rPr>
        <w:t xml:space="preserve">žemės sklypo </w:t>
      </w:r>
      <w:r w:rsidRPr="004B444D">
        <w:rPr>
          <w:rFonts w:ascii="Times New Roman" w:hAnsi="Times New Roman"/>
          <w:sz w:val="24"/>
          <w:szCs w:val="24"/>
        </w:rPr>
        <w:t>naudotojų interesams, yra sudariusios sutartis dėl atitinkamų</w:t>
      </w:r>
      <w:r w:rsidR="004218E9" w:rsidRPr="004B444D">
        <w:rPr>
          <w:rFonts w:ascii="Times New Roman" w:hAnsi="Times New Roman"/>
          <w:sz w:val="24"/>
          <w:szCs w:val="24"/>
        </w:rPr>
        <w:t xml:space="preserve"> valstybei priklausančių žemės sklypo</w:t>
      </w:r>
      <w:r w:rsidRPr="004B444D">
        <w:rPr>
          <w:rFonts w:ascii="Times New Roman" w:hAnsi="Times New Roman"/>
          <w:sz w:val="24"/>
          <w:szCs w:val="24"/>
        </w:rPr>
        <w:t xml:space="preserve"> dalių</w:t>
      </w:r>
      <w:r w:rsidR="00591030">
        <w:rPr>
          <w:rFonts w:ascii="Times New Roman" w:hAnsi="Times New Roman"/>
          <w:sz w:val="24"/>
          <w:szCs w:val="24"/>
        </w:rPr>
        <w:t xml:space="preserve"> n</w:t>
      </w:r>
      <w:r w:rsidR="00E039B2">
        <w:rPr>
          <w:rFonts w:ascii="Times New Roman" w:hAnsi="Times New Roman"/>
          <w:sz w:val="24"/>
          <w:szCs w:val="24"/>
        </w:rPr>
        <w:t>u</w:t>
      </w:r>
      <w:r w:rsidR="00591030">
        <w:rPr>
          <w:rFonts w:ascii="Times New Roman" w:hAnsi="Times New Roman"/>
          <w:sz w:val="24"/>
          <w:szCs w:val="24"/>
        </w:rPr>
        <w:t>omos</w:t>
      </w:r>
      <w:r w:rsidRPr="004B444D">
        <w:rPr>
          <w:rFonts w:ascii="Times New Roman" w:hAnsi="Times New Roman"/>
          <w:sz w:val="24"/>
          <w:szCs w:val="24"/>
        </w:rPr>
        <w:t xml:space="preserve">. </w:t>
      </w:r>
      <w:r w:rsidR="001A17DD" w:rsidRPr="004B444D">
        <w:rPr>
          <w:rFonts w:ascii="Times New Roman" w:hAnsi="Times New Roman"/>
          <w:sz w:val="24"/>
          <w:szCs w:val="24"/>
        </w:rPr>
        <w:t>G</w:t>
      </w:r>
      <w:r w:rsidRPr="004B444D">
        <w:rPr>
          <w:rFonts w:ascii="Times New Roman" w:hAnsi="Times New Roman"/>
          <w:sz w:val="24"/>
          <w:szCs w:val="24"/>
        </w:rPr>
        <w:t>inčo žemės sklype yra pastatyti šie statiniai: 1) 9 aukštų daugiabutis gyvenamasis namas (jo pirmame aukšte yra ieškovei nuosavybės teise priklausančios prekybos patalpos, o kituose aukštuose –</w:t>
      </w:r>
      <w:r w:rsidR="001A17DD" w:rsidRPr="004B444D">
        <w:rPr>
          <w:rFonts w:ascii="Times New Roman" w:hAnsi="Times New Roman"/>
          <w:sz w:val="24"/>
          <w:szCs w:val="24"/>
        </w:rPr>
        <w:t xml:space="preserve"> </w:t>
      </w:r>
      <w:r w:rsidRPr="004B444D">
        <w:rPr>
          <w:rFonts w:ascii="Times New Roman" w:hAnsi="Times New Roman"/>
          <w:sz w:val="24"/>
          <w:szCs w:val="24"/>
        </w:rPr>
        <w:t>88 kitiems asmenims priklausantys butai); 2) vieno aukšto prekybos pastatas (jame esanti prekybos patalpa priklauso ieškovei, o požeminė automobilių stovėjimo aikštelė – trečiajam asmeniui UAB „</w:t>
      </w:r>
      <w:proofErr w:type="spellStart"/>
      <w:r w:rsidRPr="004B444D">
        <w:rPr>
          <w:rFonts w:ascii="Times New Roman" w:hAnsi="Times New Roman"/>
          <w:sz w:val="24"/>
          <w:szCs w:val="24"/>
        </w:rPr>
        <w:t>Juice</w:t>
      </w:r>
      <w:proofErr w:type="spellEnd"/>
      <w:r w:rsidRPr="004B444D">
        <w:rPr>
          <w:rFonts w:ascii="Times New Roman" w:hAnsi="Times New Roman"/>
          <w:sz w:val="24"/>
          <w:szCs w:val="24"/>
        </w:rPr>
        <w:t xml:space="preserve"> &amp; </w:t>
      </w:r>
      <w:proofErr w:type="spellStart"/>
      <w:r w:rsidRPr="004B444D">
        <w:rPr>
          <w:rFonts w:ascii="Times New Roman" w:hAnsi="Times New Roman"/>
          <w:sz w:val="24"/>
          <w:szCs w:val="24"/>
        </w:rPr>
        <w:t>water</w:t>
      </w:r>
      <w:proofErr w:type="spellEnd"/>
      <w:r w:rsidRPr="004B444D">
        <w:rPr>
          <w:rFonts w:ascii="Times New Roman" w:hAnsi="Times New Roman"/>
          <w:sz w:val="24"/>
          <w:szCs w:val="24"/>
        </w:rPr>
        <w:t xml:space="preserve"> </w:t>
      </w:r>
      <w:proofErr w:type="spellStart"/>
      <w:r w:rsidRPr="004B444D">
        <w:rPr>
          <w:rFonts w:ascii="Times New Roman" w:hAnsi="Times New Roman"/>
          <w:sz w:val="24"/>
          <w:szCs w:val="24"/>
        </w:rPr>
        <w:t>group</w:t>
      </w:r>
      <w:proofErr w:type="spellEnd"/>
      <w:r w:rsidRPr="004B444D">
        <w:rPr>
          <w:rFonts w:ascii="Times New Roman" w:hAnsi="Times New Roman"/>
          <w:sz w:val="24"/>
          <w:szCs w:val="24"/>
        </w:rPr>
        <w:t xml:space="preserve">“ ir kitiems asmenims); 3) kiemo aikštelė, nuosavybės teise priklausanti ieškovei. </w:t>
      </w:r>
      <w:r w:rsidR="004218E9" w:rsidRPr="004B444D">
        <w:rPr>
          <w:rFonts w:ascii="Times New Roman" w:hAnsi="Times New Roman"/>
          <w:sz w:val="24"/>
          <w:szCs w:val="24"/>
        </w:rPr>
        <w:t>Ieškovė ir atsakovės daugiabučio namo savininkų bendrijos „SPR monolitas 2“ ir „Monolitas-3“ pareiškė byloje reikalavimus nustatyti naudojimosi žemės sklypu tvarką pagal jų pateiktus projektus</w:t>
      </w:r>
      <w:r w:rsidR="00CD60CB" w:rsidRPr="004B444D">
        <w:rPr>
          <w:rFonts w:ascii="Times New Roman" w:hAnsi="Times New Roman"/>
          <w:sz w:val="24"/>
          <w:szCs w:val="24"/>
        </w:rPr>
        <w:t>:</w:t>
      </w:r>
    </w:p>
    <w:p w14:paraId="1A59A5AC" w14:textId="0F9B5E29" w:rsidR="00255966" w:rsidRPr="004B444D" w:rsidRDefault="00CD60CB" w:rsidP="00CD60CB">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sz w:val="24"/>
          <w:szCs w:val="24"/>
        </w:rPr>
        <w:t>p</w:t>
      </w:r>
      <w:r w:rsidR="00CD4DF8" w:rsidRPr="004B444D">
        <w:rPr>
          <w:rFonts w:ascii="Times New Roman" w:hAnsi="Times New Roman"/>
          <w:sz w:val="24"/>
          <w:szCs w:val="24"/>
        </w:rPr>
        <w:t>agal ieškovės pateik</w:t>
      </w:r>
      <w:r w:rsidR="007956A7" w:rsidRPr="004B444D">
        <w:rPr>
          <w:rFonts w:ascii="Times New Roman" w:hAnsi="Times New Roman"/>
          <w:sz w:val="24"/>
          <w:szCs w:val="24"/>
        </w:rPr>
        <w:t xml:space="preserve">tą </w:t>
      </w:r>
      <w:r w:rsidR="00CD4DF8" w:rsidRPr="004B444D">
        <w:rPr>
          <w:rFonts w:ascii="Times New Roman" w:hAnsi="Times New Roman"/>
          <w:sz w:val="24"/>
          <w:szCs w:val="24"/>
        </w:rPr>
        <w:t xml:space="preserve">projektą, </w:t>
      </w:r>
      <w:r w:rsidR="00D0718F" w:rsidRPr="004B444D">
        <w:rPr>
          <w:rFonts w:ascii="Times New Roman" w:hAnsi="Times New Roman"/>
          <w:sz w:val="24"/>
          <w:szCs w:val="24"/>
        </w:rPr>
        <w:t>1089 kv.</w:t>
      </w:r>
      <w:r w:rsidR="002F38E4" w:rsidRPr="004B444D">
        <w:rPr>
          <w:rFonts w:ascii="Times New Roman" w:hAnsi="Times New Roman"/>
          <w:sz w:val="24"/>
          <w:szCs w:val="24"/>
        </w:rPr>
        <w:t> </w:t>
      </w:r>
      <w:r w:rsidR="00D0718F" w:rsidRPr="004B444D">
        <w:rPr>
          <w:rFonts w:ascii="Times New Roman" w:hAnsi="Times New Roman"/>
          <w:sz w:val="24"/>
          <w:szCs w:val="24"/>
        </w:rPr>
        <w:t xml:space="preserve">m bendro ploto </w:t>
      </w:r>
      <w:r w:rsidR="00CD4DF8" w:rsidRPr="004B444D">
        <w:rPr>
          <w:rFonts w:ascii="Times New Roman" w:hAnsi="Times New Roman"/>
          <w:sz w:val="24"/>
          <w:szCs w:val="24"/>
        </w:rPr>
        <w:t>žemės sklypo dalys, pažymėtos indeksais A, B, C</w:t>
      </w:r>
      <w:r w:rsidR="00D0718F" w:rsidRPr="004B444D">
        <w:rPr>
          <w:rFonts w:ascii="Times New Roman" w:hAnsi="Times New Roman"/>
          <w:sz w:val="24"/>
          <w:szCs w:val="24"/>
        </w:rPr>
        <w:t xml:space="preserve"> (šios dalys išskirtos priešais įėjimą į daugiabutį gyvenamąjį namą esančioje ieškovei nuosavybės teise priklausančioje aikštelėje</w:t>
      </w:r>
      <w:r w:rsidR="001A17DD" w:rsidRPr="004B444D">
        <w:rPr>
          <w:rFonts w:ascii="Times New Roman" w:hAnsi="Times New Roman"/>
          <w:sz w:val="24"/>
          <w:szCs w:val="24"/>
        </w:rPr>
        <w:t xml:space="preserve"> ir yra skirtos automobiliams s</w:t>
      </w:r>
      <w:r w:rsidR="00591030">
        <w:rPr>
          <w:rFonts w:ascii="Times New Roman" w:hAnsi="Times New Roman"/>
          <w:sz w:val="24"/>
          <w:szCs w:val="24"/>
        </w:rPr>
        <w:t>augoti</w:t>
      </w:r>
      <w:r w:rsidR="00D0718F" w:rsidRPr="004B444D">
        <w:rPr>
          <w:rFonts w:ascii="Times New Roman" w:hAnsi="Times New Roman"/>
          <w:sz w:val="24"/>
          <w:szCs w:val="24"/>
        </w:rPr>
        <w:t>)</w:t>
      </w:r>
      <w:r w:rsidR="00CD4DF8" w:rsidRPr="004B444D">
        <w:rPr>
          <w:rFonts w:ascii="Times New Roman" w:hAnsi="Times New Roman"/>
          <w:sz w:val="24"/>
          <w:szCs w:val="24"/>
        </w:rPr>
        <w:t xml:space="preserve"> ir G </w:t>
      </w:r>
      <w:r w:rsidR="00D0718F" w:rsidRPr="004B444D">
        <w:rPr>
          <w:rFonts w:ascii="Times New Roman" w:hAnsi="Times New Roman"/>
          <w:sz w:val="24"/>
          <w:szCs w:val="24"/>
        </w:rPr>
        <w:t xml:space="preserve">(neužstatyta žemės sklypo dalis, esanti </w:t>
      </w:r>
      <w:r w:rsidR="001A17DD" w:rsidRPr="004B444D">
        <w:rPr>
          <w:rFonts w:ascii="Times New Roman" w:hAnsi="Times New Roman"/>
          <w:sz w:val="24"/>
          <w:szCs w:val="24"/>
        </w:rPr>
        <w:t>priešingoje nei aikštelė</w:t>
      </w:r>
      <w:r w:rsidR="00D0718F" w:rsidRPr="004B444D">
        <w:rPr>
          <w:rFonts w:ascii="Times New Roman" w:hAnsi="Times New Roman"/>
          <w:sz w:val="24"/>
          <w:szCs w:val="24"/>
        </w:rPr>
        <w:t xml:space="preserve"> žemės sklype esančių pastatų pusėje)</w:t>
      </w:r>
      <w:r w:rsidR="00E039B2">
        <w:rPr>
          <w:rFonts w:ascii="Times New Roman" w:hAnsi="Times New Roman"/>
          <w:sz w:val="24"/>
          <w:szCs w:val="24"/>
        </w:rPr>
        <w:t>,</w:t>
      </w:r>
      <w:r w:rsidR="00D0718F" w:rsidRPr="004B444D">
        <w:rPr>
          <w:rFonts w:ascii="Times New Roman" w:hAnsi="Times New Roman"/>
          <w:sz w:val="24"/>
          <w:szCs w:val="24"/>
        </w:rPr>
        <w:t xml:space="preserve"> </w:t>
      </w:r>
      <w:r w:rsidR="00CD4DF8" w:rsidRPr="004B444D">
        <w:rPr>
          <w:rFonts w:ascii="Times New Roman" w:hAnsi="Times New Roman"/>
          <w:sz w:val="24"/>
          <w:szCs w:val="24"/>
        </w:rPr>
        <w:t xml:space="preserve">yra </w:t>
      </w:r>
      <w:r w:rsidR="00D0718F" w:rsidRPr="004B444D">
        <w:rPr>
          <w:rFonts w:ascii="Times New Roman" w:hAnsi="Times New Roman"/>
          <w:sz w:val="24"/>
          <w:szCs w:val="24"/>
        </w:rPr>
        <w:t>paskirtos atskirai naudotis ieškovei, 126 kv.</w:t>
      </w:r>
      <w:r w:rsidR="00CE3C7C" w:rsidRPr="004B444D">
        <w:rPr>
          <w:rFonts w:ascii="Times New Roman" w:hAnsi="Times New Roman"/>
          <w:sz w:val="24"/>
          <w:szCs w:val="24"/>
        </w:rPr>
        <w:t> </w:t>
      </w:r>
      <w:r w:rsidR="00D0718F" w:rsidRPr="004B444D">
        <w:rPr>
          <w:rFonts w:ascii="Times New Roman" w:hAnsi="Times New Roman"/>
          <w:sz w:val="24"/>
          <w:szCs w:val="24"/>
        </w:rPr>
        <w:t>m ploto žemės sklypo dalis, pažymėta indeksu D (ši dalis išskirta minėtoje ieškovei priklausančioje aikštelėje</w:t>
      </w:r>
      <w:r w:rsidR="001A17DD" w:rsidRPr="004B444D">
        <w:rPr>
          <w:rFonts w:ascii="Times New Roman" w:hAnsi="Times New Roman"/>
          <w:sz w:val="24"/>
          <w:szCs w:val="24"/>
        </w:rPr>
        <w:t xml:space="preserve"> ir yra skirta automobiliams s</w:t>
      </w:r>
      <w:r w:rsidR="00591030">
        <w:rPr>
          <w:rFonts w:ascii="Times New Roman" w:hAnsi="Times New Roman"/>
          <w:sz w:val="24"/>
          <w:szCs w:val="24"/>
        </w:rPr>
        <w:t>augoti</w:t>
      </w:r>
      <w:r w:rsidR="00D0718F" w:rsidRPr="004B444D">
        <w:rPr>
          <w:rFonts w:ascii="Times New Roman" w:hAnsi="Times New Roman"/>
          <w:sz w:val="24"/>
          <w:szCs w:val="24"/>
        </w:rPr>
        <w:t>)</w:t>
      </w:r>
      <w:r w:rsidR="00E039B2">
        <w:rPr>
          <w:rFonts w:ascii="Times New Roman" w:hAnsi="Times New Roman"/>
          <w:sz w:val="24"/>
          <w:szCs w:val="24"/>
        </w:rPr>
        <w:t>,</w:t>
      </w:r>
      <w:r w:rsidR="00D0718F" w:rsidRPr="004B444D">
        <w:rPr>
          <w:rFonts w:ascii="Times New Roman" w:hAnsi="Times New Roman"/>
          <w:sz w:val="24"/>
          <w:szCs w:val="24"/>
        </w:rPr>
        <w:t xml:space="preserve"> yra paskirta atskirai naudoti</w:t>
      </w:r>
      <w:r w:rsidR="00E039B2">
        <w:rPr>
          <w:rFonts w:ascii="Times New Roman" w:hAnsi="Times New Roman"/>
          <w:sz w:val="24"/>
          <w:szCs w:val="24"/>
        </w:rPr>
        <w:t>s</w:t>
      </w:r>
      <w:r w:rsidR="00D0718F" w:rsidRPr="004B444D">
        <w:rPr>
          <w:rFonts w:ascii="Times New Roman" w:hAnsi="Times New Roman"/>
          <w:sz w:val="24"/>
          <w:szCs w:val="24"/>
        </w:rPr>
        <w:t xml:space="preserve"> </w:t>
      </w:r>
      <w:r w:rsidR="001A17DD" w:rsidRPr="004B444D">
        <w:rPr>
          <w:rFonts w:ascii="Times New Roman" w:hAnsi="Times New Roman"/>
          <w:sz w:val="24"/>
          <w:szCs w:val="24"/>
        </w:rPr>
        <w:t>valstybei</w:t>
      </w:r>
      <w:r w:rsidR="00D0718F" w:rsidRPr="004B444D">
        <w:rPr>
          <w:rFonts w:ascii="Times New Roman" w:hAnsi="Times New Roman"/>
          <w:sz w:val="24"/>
          <w:szCs w:val="24"/>
        </w:rPr>
        <w:t>, o žemės sklypo dalys, pažymėtos indeksais H (minėtos aikštelės dalis, skirta privažiuoti ir prieiti prie daugiabučio gyvenamojo namo), E ir F (žemės sklypo dalys, esančios po daugiabučiu gyvenamuoju namu ir prekybos pastatu)</w:t>
      </w:r>
      <w:r w:rsidR="00E039B2">
        <w:rPr>
          <w:rFonts w:ascii="Times New Roman" w:hAnsi="Times New Roman"/>
          <w:sz w:val="24"/>
          <w:szCs w:val="24"/>
        </w:rPr>
        <w:t>,</w:t>
      </w:r>
      <w:r w:rsidR="00D0718F" w:rsidRPr="004B444D">
        <w:rPr>
          <w:rFonts w:ascii="Times New Roman" w:hAnsi="Times New Roman"/>
          <w:sz w:val="24"/>
          <w:szCs w:val="24"/>
        </w:rPr>
        <w:t xml:space="preserve"> paliktos naudotis bendrai abiem </w:t>
      </w:r>
      <w:proofErr w:type="spellStart"/>
      <w:r w:rsidR="00D0718F" w:rsidRPr="004B444D">
        <w:rPr>
          <w:rFonts w:ascii="Times New Roman" w:hAnsi="Times New Roman"/>
          <w:sz w:val="24"/>
          <w:szCs w:val="24"/>
        </w:rPr>
        <w:t>bendraturtėms</w:t>
      </w:r>
      <w:proofErr w:type="spellEnd"/>
      <w:r w:rsidR="00D0718F" w:rsidRPr="004B444D">
        <w:rPr>
          <w:rFonts w:ascii="Times New Roman" w:hAnsi="Times New Roman"/>
          <w:sz w:val="24"/>
          <w:szCs w:val="24"/>
        </w:rPr>
        <w:t>, nurodant, kad ieškovei tenka 1193 kv. m, o valstybe</w:t>
      </w:r>
      <w:r w:rsidR="001A17DD" w:rsidRPr="004B444D">
        <w:rPr>
          <w:rFonts w:ascii="Times New Roman" w:hAnsi="Times New Roman"/>
          <w:sz w:val="24"/>
          <w:szCs w:val="24"/>
        </w:rPr>
        <w:t>i</w:t>
      </w:r>
      <w:r w:rsidR="00D0718F" w:rsidRPr="004B444D">
        <w:rPr>
          <w:rFonts w:ascii="Times New Roman" w:hAnsi="Times New Roman"/>
          <w:sz w:val="24"/>
          <w:szCs w:val="24"/>
        </w:rPr>
        <w:t xml:space="preserve"> – 2372 kv. m ploto bendrai naudojama žemės sklypo dalis</w:t>
      </w:r>
      <w:r w:rsidRPr="004B444D">
        <w:rPr>
          <w:rFonts w:ascii="Times New Roman" w:hAnsi="Times New Roman"/>
          <w:sz w:val="24"/>
          <w:szCs w:val="24"/>
        </w:rPr>
        <w:t>;</w:t>
      </w:r>
    </w:p>
    <w:p w14:paraId="26075137" w14:textId="0157F5D5" w:rsidR="004218E9" w:rsidRPr="004B444D" w:rsidRDefault="00CD60CB" w:rsidP="00CD60CB">
      <w:pPr>
        <w:pStyle w:val="ListParagraph"/>
        <w:numPr>
          <w:ilvl w:val="1"/>
          <w:numId w:val="3"/>
        </w:numPr>
        <w:spacing w:after="120" w:line="240" w:lineRule="auto"/>
        <w:contextualSpacing w:val="0"/>
        <w:jc w:val="both"/>
        <w:rPr>
          <w:rFonts w:ascii="Times New Roman" w:hAnsi="Times New Roman"/>
          <w:iCs/>
          <w:sz w:val="24"/>
          <w:szCs w:val="24"/>
        </w:rPr>
      </w:pPr>
      <w:r w:rsidRPr="004B444D">
        <w:rPr>
          <w:rFonts w:ascii="Times New Roman" w:hAnsi="Times New Roman"/>
          <w:iCs/>
          <w:sz w:val="24"/>
          <w:szCs w:val="24"/>
        </w:rPr>
        <w:t>p</w:t>
      </w:r>
      <w:r w:rsidR="00CD4DF8" w:rsidRPr="004B444D">
        <w:rPr>
          <w:rFonts w:ascii="Times New Roman" w:hAnsi="Times New Roman"/>
          <w:iCs/>
          <w:sz w:val="24"/>
          <w:szCs w:val="24"/>
        </w:rPr>
        <w:t xml:space="preserve">agal atsakovių pateiktą projektą, visas ginčo žemės sklypas yra paskirstytas į </w:t>
      </w:r>
      <w:r w:rsidR="001A17DD" w:rsidRPr="004B444D">
        <w:rPr>
          <w:rFonts w:ascii="Times New Roman" w:hAnsi="Times New Roman"/>
          <w:iCs/>
          <w:sz w:val="24"/>
          <w:szCs w:val="24"/>
        </w:rPr>
        <w:t xml:space="preserve">6 </w:t>
      </w:r>
      <w:r w:rsidR="00CD4DF8" w:rsidRPr="004B444D">
        <w:rPr>
          <w:rFonts w:ascii="Times New Roman" w:hAnsi="Times New Roman"/>
          <w:iCs/>
          <w:sz w:val="24"/>
          <w:szCs w:val="24"/>
        </w:rPr>
        <w:t>dalis</w:t>
      </w:r>
      <w:r w:rsidR="00D0718F" w:rsidRPr="004B444D">
        <w:rPr>
          <w:rFonts w:ascii="Times New Roman" w:hAnsi="Times New Roman"/>
          <w:iCs/>
          <w:sz w:val="24"/>
          <w:szCs w:val="24"/>
        </w:rPr>
        <w:t>: A1</w:t>
      </w:r>
      <w:r w:rsidR="00E039B2">
        <w:rPr>
          <w:rFonts w:ascii="Times New Roman" w:hAnsi="Times New Roman"/>
          <w:iCs/>
          <w:sz w:val="24"/>
          <w:szCs w:val="24"/>
        </w:rPr>
        <w:t> </w:t>
      </w:r>
      <w:r w:rsidR="00D0718F" w:rsidRPr="004B444D">
        <w:rPr>
          <w:rFonts w:ascii="Times New Roman" w:hAnsi="Times New Roman"/>
          <w:iCs/>
          <w:sz w:val="24"/>
          <w:szCs w:val="24"/>
        </w:rPr>
        <w:t xml:space="preserve">(70 kv. m), </w:t>
      </w:r>
      <w:r w:rsidRPr="004B444D">
        <w:rPr>
          <w:rFonts w:ascii="Times New Roman" w:hAnsi="Times New Roman"/>
          <w:iCs/>
          <w:sz w:val="24"/>
          <w:szCs w:val="24"/>
        </w:rPr>
        <w:t>A2 (321 kv. m), A3 (1623 kv. m), B1 (83 kv. m), B2 (971 kv. m) ir C</w:t>
      </w:r>
      <w:r w:rsidR="00E039B2">
        <w:rPr>
          <w:rFonts w:ascii="Times New Roman" w:hAnsi="Times New Roman"/>
          <w:iCs/>
          <w:sz w:val="24"/>
          <w:szCs w:val="24"/>
        </w:rPr>
        <w:t> </w:t>
      </w:r>
      <w:r w:rsidRPr="004B444D">
        <w:rPr>
          <w:rFonts w:ascii="Times New Roman" w:hAnsi="Times New Roman"/>
          <w:iCs/>
          <w:sz w:val="24"/>
          <w:szCs w:val="24"/>
        </w:rPr>
        <w:t xml:space="preserve">(1712 kv. m). Projekte nurodyta, koks plotas kiekvienoje iš išskirtų žemės sklypo dalių tenka </w:t>
      </w:r>
      <w:r w:rsidR="002F38E4" w:rsidRPr="004B444D">
        <w:rPr>
          <w:rFonts w:ascii="Times New Roman" w:hAnsi="Times New Roman"/>
          <w:iCs/>
          <w:sz w:val="24"/>
          <w:szCs w:val="24"/>
        </w:rPr>
        <w:t>ieškovei ir valstybei</w:t>
      </w:r>
      <w:r w:rsidRPr="004B444D">
        <w:rPr>
          <w:rFonts w:ascii="Times New Roman" w:hAnsi="Times New Roman"/>
          <w:iCs/>
          <w:sz w:val="24"/>
          <w:szCs w:val="24"/>
        </w:rPr>
        <w:t xml:space="preserve">, tačiau visos išskirtos žemės sklypo dalys yra paliktos joms abiem </w:t>
      </w:r>
      <w:r w:rsidR="00CE3C7C" w:rsidRPr="004B444D">
        <w:rPr>
          <w:rFonts w:ascii="Times New Roman" w:hAnsi="Times New Roman"/>
          <w:iCs/>
          <w:sz w:val="24"/>
          <w:szCs w:val="24"/>
        </w:rPr>
        <w:t xml:space="preserve">naudotis </w:t>
      </w:r>
      <w:r w:rsidRPr="004B444D">
        <w:rPr>
          <w:rFonts w:ascii="Times New Roman" w:hAnsi="Times New Roman"/>
          <w:iCs/>
          <w:sz w:val="24"/>
          <w:szCs w:val="24"/>
        </w:rPr>
        <w:t xml:space="preserve">bendrai, neišskiriant </w:t>
      </w:r>
      <w:proofErr w:type="spellStart"/>
      <w:r w:rsidR="002F38E4" w:rsidRPr="004B444D">
        <w:rPr>
          <w:rFonts w:ascii="Times New Roman" w:hAnsi="Times New Roman"/>
          <w:iCs/>
          <w:sz w:val="24"/>
          <w:szCs w:val="24"/>
        </w:rPr>
        <w:t>bendraturtėms</w:t>
      </w:r>
      <w:proofErr w:type="spellEnd"/>
      <w:r w:rsidRPr="004B444D">
        <w:rPr>
          <w:rFonts w:ascii="Times New Roman" w:hAnsi="Times New Roman"/>
          <w:iCs/>
          <w:sz w:val="24"/>
          <w:szCs w:val="24"/>
        </w:rPr>
        <w:t xml:space="preserve"> tenkančių atskirai naudojamų žemės sklypo dalių.</w:t>
      </w:r>
      <w:r w:rsidR="00CE3C7C" w:rsidRPr="004B444D">
        <w:rPr>
          <w:rFonts w:ascii="Times New Roman" w:hAnsi="Times New Roman"/>
          <w:iCs/>
          <w:sz w:val="24"/>
          <w:szCs w:val="24"/>
        </w:rPr>
        <w:t xml:space="preserve"> </w:t>
      </w:r>
    </w:p>
    <w:p w14:paraId="7E78A7E7" w14:textId="1139F4D3" w:rsidR="00773334" w:rsidRPr="004B444D" w:rsidRDefault="00255966"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Bylą išnagrinėję teismai</w:t>
      </w:r>
      <w:r w:rsidR="007956A7" w:rsidRPr="004B444D">
        <w:rPr>
          <w:rFonts w:ascii="Times New Roman" w:hAnsi="Times New Roman"/>
          <w:sz w:val="24"/>
          <w:szCs w:val="24"/>
        </w:rPr>
        <w:t xml:space="preserve"> tiek ieškovės, tiek ir atsakovių pateiktus naudojimosi žemės sklypu tvarkos projektus laikė netinkamais, todėl netenkino nei ieškinio, nei priešieškinio reikalavimų. </w:t>
      </w:r>
      <w:r w:rsidR="00766606" w:rsidRPr="004B444D">
        <w:rPr>
          <w:rFonts w:ascii="Times New Roman" w:hAnsi="Times New Roman"/>
          <w:sz w:val="24"/>
          <w:szCs w:val="24"/>
        </w:rPr>
        <w:t>Vertindam</w:t>
      </w:r>
      <w:r w:rsidR="00CE3C7C" w:rsidRPr="004B444D">
        <w:rPr>
          <w:rFonts w:ascii="Times New Roman" w:hAnsi="Times New Roman"/>
          <w:sz w:val="24"/>
          <w:szCs w:val="24"/>
        </w:rPr>
        <w:t>i</w:t>
      </w:r>
      <w:r w:rsidR="00766606" w:rsidRPr="004B444D">
        <w:rPr>
          <w:rFonts w:ascii="Times New Roman" w:hAnsi="Times New Roman"/>
          <w:sz w:val="24"/>
          <w:szCs w:val="24"/>
        </w:rPr>
        <w:t xml:space="preserve"> ieškovės pateiktą naudojimosi žemės sklypu tvarkos projektą, teisma</w:t>
      </w:r>
      <w:r w:rsidR="00CE3C7C" w:rsidRPr="004B444D">
        <w:rPr>
          <w:rFonts w:ascii="Times New Roman" w:hAnsi="Times New Roman"/>
          <w:sz w:val="24"/>
          <w:szCs w:val="24"/>
        </w:rPr>
        <w:t>i</w:t>
      </w:r>
      <w:r w:rsidR="00766606" w:rsidRPr="004B444D">
        <w:rPr>
          <w:rFonts w:ascii="Times New Roman" w:hAnsi="Times New Roman"/>
          <w:sz w:val="24"/>
          <w:szCs w:val="24"/>
        </w:rPr>
        <w:t xml:space="preserve"> nurodė, kad </w:t>
      </w:r>
      <w:r w:rsidR="00CE3C7C" w:rsidRPr="004B444D">
        <w:rPr>
          <w:rFonts w:ascii="Times New Roman" w:hAnsi="Times New Roman"/>
          <w:sz w:val="24"/>
          <w:szCs w:val="24"/>
        </w:rPr>
        <w:t>ji</w:t>
      </w:r>
      <w:r w:rsidR="00766606" w:rsidRPr="004B444D">
        <w:rPr>
          <w:rFonts w:ascii="Times New Roman" w:hAnsi="Times New Roman"/>
          <w:sz w:val="24"/>
          <w:szCs w:val="24"/>
        </w:rPr>
        <w:t xml:space="preserve"> netinkamai apskaičiavo </w:t>
      </w:r>
      <w:proofErr w:type="spellStart"/>
      <w:r w:rsidR="00766606" w:rsidRPr="004B444D">
        <w:rPr>
          <w:rFonts w:ascii="Times New Roman" w:hAnsi="Times New Roman"/>
          <w:sz w:val="24"/>
          <w:szCs w:val="24"/>
        </w:rPr>
        <w:t>bendraturtėms</w:t>
      </w:r>
      <w:proofErr w:type="spellEnd"/>
      <w:r w:rsidR="00766606" w:rsidRPr="004B444D">
        <w:rPr>
          <w:rFonts w:ascii="Times New Roman" w:hAnsi="Times New Roman"/>
          <w:sz w:val="24"/>
          <w:szCs w:val="24"/>
        </w:rPr>
        <w:t xml:space="preserve"> tenkančias pastatais užstatytas ir neužstatytas žemės sklypo dalis</w:t>
      </w:r>
      <w:r w:rsidR="00E039B2">
        <w:rPr>
          <w:rFonts w:ascii="Times New Roman" w:hAnsi="Times New Roman"/>
          <w:sz w:val="24"/>
          <w:szCs w:val="24"/>
        </w:rPr>
        <w:t>:</w:t>
      </w:r>
      <w:r w:rsidR="004F65F8" w:rsidRPr="004B444D">
        <w:rPr>
          <w:rFonts w:ascii="Times New Roman" w:hAnsi="Times New Roman"/>
          <w:sz w:val="24"/>
          <w:szCs w:val="24"/>
        </w:rPr>
        <w:t xml:space="preserve"> </w:t>
      </w:r>
      <w:r w:rsidR="00CE3C7C" w:rsidRPr="004B444D">
        <w:rPr>
          <w:rFonts w:ascii="Times New Roman" w:hAnsi="Times New Roman"/>
          <w:sz w:val="24"/>
          <w:szCs w:val="24"/>
        </w:rPr>
        <w:t xml:space="preserve">pirmosios instancijos </w:t>
      </w:r>
      <w:r w:rsidR="004F65F8" w:rsidRPr="004B444D">
        <w:rPr>
          <w:rFonts w:ascii="Times New Roman" w:hAnsi="Times New Roman"/>
          <w:sz w:val="24"/>
          <w:szCs w:val="24"/>
        </w:rPr>
        <w:t xml:space="preserve">teismas, vadovaudamasis Įsakymu, apskaičiavo, kokia žemės sklypo dalių, skirtų gyvenamajam namui ir prekybos pastatui eksploatuoti, procentinė išraiška tenka ieškovei ir valstybei, o vėliau, atsižvelgdamas į </w:t>
      </w:r>
      <w:r w:rsidR="00E76430">
        <w:rPr>
          <w:rFonts w:ascii="Times New Roman" w:hAnsi="Times New Roman"/>
          <w:sz w:val="24"/>
          <w:szCs w:val="24"/>
        </w:rPr>
        <w:t>tai</w:t>
      </w:r>
      <w:r w:rsidR="004F65F8" w:rsidRPr="004B444D">
        <w:rPr>
          <w:rFonts w:ascii="Times New Roman" w:hAnsi="Times New Roman"/>
          <w:sz w:val="24"/>
          <w:szCs w:val="24"/>
        </w:rPr>
        <w:t>, apskaičiavo</w:t>
      </w:r>
      <w:r w:rsidR="00CE3C7C" w:rsidRPr="004B444D">
        <w:rPr>
          <w:rFonts w:ascii="Times New Roman" w:hAnsi="Times New Roman"/>
          <w:sz w:val="24"/>
          <w:szCs w:val="24"/>
        </w:rPr>
        <w:t xml:space="preserve"> kitokias nei ieškovė</w:t>
      </w:r>
      <w:r w:rsidR="004F65F8" w:rsidRPr="004B444D">
        <w:rPr>
          <w:rFonts w:ascii="Times New Roman" w:hAnsi="Times New Roman"/>
          <w:sz w:val="24"/>
          <w:szCs w:val="24"/>
        </w:rPr>
        <w:t xml:space="preserve"> jiems bendrai ir atskirai naudoti tenkančias žemės sklypo dalis</w:t>
      </w:r>
      <w:r w:rsidR="00CE3C7C" w:rsidRPr="004B444D">
        <w:rPr>
          <w:rFonts w:ascii="Times New Roman" w:hAnsi="Times New Roman"/>
          <w:sz w:val="24"/>
          <w:szCs w:val="24"/>
        </w:rPr>
        <w:t>. Teismai</w:t>
      </w:r>
      <w:r w:rsidR="004F65F8" w:rsidRPr="004B444D">
        <w:rPr>
          <w:rFonts w:ascii="Times New Roman" w:hAnsi="Times New Roman"/>
          <w:sz w:val="24"/>
          <w:szCs w:val="24"/>
        </w:rPr>
        <w:t xml:space="preserve"> nurodė, kad ieškovės atlikti skaičiavimai</w:t>
      </w:r>
      <w:r w:rsidR="00CE3C7C" w:rsidRPr="004B444D">
        <w:rPr>
          <w:rFonts w:ascii="Times New Roman" w:hAnsi="Times New Roman"/>
          <w:sz w:val="24"/>
          <w:szCs w:val="24"/>
        </w:rPr>
        <w:t xml:space="preserve"> ir jų pagrindu parengtas planas</w:t>
      </w:r>
      <w:r w:rsidR="004F65F8" w:rsidRPr="004B444D">
        <w:rPr>
          <w:rFonts w:ascii="Times New Roman" w:hAnsi="Times New Roman"/>
          <w:sz w:val="24"/>
          <w:szCs w:val="24"/>
        </w:rPr>
        <w:t xml:space="preserve">, kai iš esmės visas neužstatytas žemės sklypo plotas tenka jai, nėra </w:t>
      </w:r>
      <w:r w:rsidR="004F65F8" w:rsidRPr="004B444D">
        <w:rPr>
          <w:rFonts w:ascii="Times New Roman" w:hAnsi="Times New Roman"/>
          <w:sz w:val="24"/>
          <w:szCs w:val="24"/>
        </w:rPr>
        <w:lastRenderedPageBreak/>
        <w:t>tinkami</w:t>
      </w:r>
      <w:r w:rsidR="00773334" w:rsidRPr="004B444D">
        <w:rPr>
          <w:rFonts w:ascii="Times New Roman" w:hAnsi="Times New Roman"/>
          <w:sz w:val="24"/>
          <w:szCs w:val="24"/>
        </w:rPr>
        <w:t xml:space="preserve">. </w:t>
      </w:r>
      <w:r w:rsidR="00766606" w:rsidRPr="004B444D">
        <w:rPr>
          <w:rFonts w:ascii="Times New Roman" w:hAnsi="Times New Roman"/>
          <w:sz w:val="24"/>
          <w:szCs w:val="24"/>
        </w:rPr>
        <w:t>Atsakovių pateiktą naudojimosi žemės sklypu tvarkos projektą teismai atmetė nurodę, kad atsakovės nepagrįstai neišskyrė jame kiekvienai iš bendraturčių tenkančių neužstatytų atskirai naudojamų žemės sklypo dalių</w:t>
      </w:r>
      <w:r w:rsidR="00773334" w:rsidRPr="004B444D">
        <w:rPr>
          <w:rFonts w:ascii="Times New Roman" w:hAnsi="Times New Roman"/>
          <w:sz w:val="24"/>
          <w:szCs w:val="24"/>
        </w:rPr>
        <w:t xml:space="preserve">, nors pagal Įsakymą ieškovei ir </w:t>
      </w:r>
      <w:r w:rsidR="00CE3C7C" w:rsidRPr="004B444D">
        <w:rPr>
          <w:rFonts w:ascii="Times New Roman" w:hAnsi="Times New Roman"/>
          <w:sz w:val="24"/>
          <w:szCs w:val="24"/>
        </w:rPr>
        <w:t>valstybei</w:t>
      </w:r>
      <w:r w:rsidR="00773334" w:rsidRPr="004B444D">
        <w:rPr>
          <w:rFonts w:ascii="Times New Roman" w:hAnsi="Times New Roman"/>
          <w:sz w:val="24"/>
          <w:szCs w:val="24"/>
        </w:rPr>
        <w:t xml:space="preserve"> tenka gana dideli neužstatyti žemės sklypo plotai ir jie galėtų būti joms paskirstyti naudotis atskirai.</w:t>
      </w:r>
    </w:p>
    <w:p w14:paraId="39AA537E" w14:textId="58E75980" w:rsidR="00CD16BF" w:rsidRPr="004B444D" w:rsidRDefault="000B133E"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Kasaciniuose skunduose abi naudojimosi žemės sklypu tvarkos projektu</w:t>
      </w:r>
      <w:r w:rsidR="00944C7E" w:rsidRPr="004B444D">
        <w:rPr>
          <w:rFonts w:ascii="Times New Roman" w:hAnsi="Times New Roman"/>
          <w:sz w:val="24"/>
          <w:szCs w:val="24"/>
        </w:rPr>
        <w:t>s</w:t>
      </w:r>
      <w:r w:rsidRPr="004B444D">
        <w:rPr>
          <w:rFonts w:ascii="Times New Roman" w:hAnsi="Times New Roman"/>
          <w:sz w:val="24"/>
          <w:szCs w:val="24"/>
        </w:rPr>
        <w:t xml:space="preserve"> pateikusios šalys įrodinėja, kad bylą išnagrinėję teismai nepagrįstai vertino kaip ydingus jų pateiktus projektus</w:t>
      </w:r>
      <w:r w:rsidR="00FB31D7">
        <w:rPr>
          <w:rFonts w:ascii="Times New Roman" w:hAnsi="Times New Roman"/>
          <w:sz w:val="24"/>
          <w:szCs w:val="24"/>
        </w:rPr>
        <w:t>,</w:t>
      </w:r>
      <w:r w:rsidRPr="004B444D">
        <w:rPr>
          <w:rFonts w:ascii="Times New Roman" w:hAnsi="Times New Roman"/>
          <w:sz w:val="24"/>
          <w:szCs w:val="24"/>
        </w:rPr>
        <w:t xml:space="preserve"> ir siekia, kad būtų nustatyta būtent </w:t>
      </w:r>
      <w:r w:rsidR="00F17327" w:rsidRPr="004B444D">
        <w:rPr>
          <w:rFonts w:ascii="Times New Roman" w:hAnsi="Times New Roman"/>
          <w:sz w:val="24"/>
          <w:szCs w:val="24"/>
        </w:rPr>
        <w:t>jų siūloma naudojimosi žemės sklypu tvarka</w:t>
      </w:r>
      <w:r w:rsidRPr="004B444D">
        <w:rPr>
          <w:rFonts w:ascii="Times New Roman" w:hAnsi="Times New Roman"/>
          <w:sz w:val="24"/>
          <w:szCs w:val="24"/>
        </w:rPr>
        <w:t xml:space="preserve">. </w:t>
      </w:r>
      <w:r w:rsidR="00316612" w:rsidRPr="004B444D">
        <w:rPr>
          <w:rFonts w:ascii="Times New Roman" w:hAnsi="Times New Roman"/>
          <w:sz w:val="24"/>
          <w:szCs w:val="24"/>
        </w:rPr>
        <w:t>Ieškovė, nesutikdama su teismų atliktu jos pateikto projekto vertinimu, nurodo, kad teisma</w:t>
      </w:r>
      <w:r w:rsidR="00944C7E" w:rsidRPr="004B444D">
        <w:rPr>
          <w:rFonts w:ascii="Times New Roman" w:hAnsi="Times New Roman"/>
          <w:sz w:val="24"/>
          <w:szCs w:val="24"/>
        </w:rPr>
        <w:t>i</w:t>
      </w:r>
      <w:r w:rsidR="00316612" w:rsidRPr="004B444D">
        <w:rPr>
          <w:rFonts w:ascii="Times New Roman" w:hAnsi="Times New Roman"/>
          <w:sz w:val="24"/>
          <w:szCs w:val="24"/>
        </w:rPr>
        <w:t xml:space="preserve"> nepagrįstai vadovavosi Įsakymu</w:t>
      </w:r>
      <w:r w:rsidR="00FB31D7">
        <w:rPr>
          <w:rFonts w:ascii="Times New Roman" w:hAnsi="Times New Roman"/>
          <w:sz w:val="24"/>
          <w:szCs w:val="24"/>
        </w:rPr>
        <w:t>,</w:t>
      </w:r>
      <w:r w:rsidR="00316612" w:rsidRPr="004B444D">
        <w:rPr>
          <w:rFonts w:ascii="Times New Roman" w:hAnsi="Times New Roman"/>
          <w:sz w:val="24"/>
          <w:szCs w:val="24"/>
        </w:rPr>
        <w:t xml:space="preserve"> nustatydami </w:t>
      </w:r>
      <w:proofErr w:type="spellStart"/>
      <w:r w:rsidR="00316612" w:rsidRPr="004B444D">
        <w:rPr>
          <w:rFonts w:ascii="Times New Roman" w:hAnsi="Times New Roman"/>
          <w:sz w:val="24"/>
          <w:szCs w:val="24"/>
        </w:rPr>
        <w:t>bendraturtėms</w:t>
      </w:r>
      <w:proofErr w:type="spellEnd"/>
      <w:r w:rsidR="00316612" w:rsidRPr="004B444D">
        <w:rPr>
          <w:rFonts w:ascii="Times New Roman" w:hAnsi="Times New Roman"/>
          <w:sz w:val="24"/>
          <w:szCs w:val="24"/>
        </w:rPr>
        <w:t xml:space="preserve"> tenkančias užstatytas ir neužstatytas žemės sklypo dalis</w:t>
      </w:r>
      <w:r w:rsidR="00FB31D7">
        <w:rPr>
          <w:rFonts w:ascii="Times New Roman" w:hAnsi="Times New Roman"/>
          <w:sz w:val="24"/>
          <w:szCs w:val="24"/>
        </w:rPr>
        <w:t>,</w:t>
      </w:r>
      <w:r w:rsidR="00316612" w:rsidRPr="004B444D">
        <w:rPr>
          <w:rFonts w:ascii="Times New Roman" w:hAnsi="Times New Roman"/>
          <w:sz w:val="24"/>
          <w:szCs w:val="24"/>
        </w:rPr>
        <w:t xml:space="preserve"> ir netinkamai apskaičiavo atitinkamus žemės sklypo plotus</w:t>
      </w:r>
      <w:r w:rsidR="00944C7E" w:rsidRPr="004B444D">
        <w:rPr>
          <w:rFonts w:ascii="Times New Roman" w:hAnsi="Times New Roman"/>
          <w:sz w:val="24"/>
          <w:szCs w:val="24"/>
        </w:rPr>
        <w:t>; šiuos</w:t>
      </w:r>
      <w:r w:rsidR="002E6E62" w:rsidRPr="004B444D">
        <w:rPr>
          <w:rFonts w:ascii="Times New Roman" w:hAnsi="Times New Roman"/>
          <w:sz w:val="24"/>
          <w:szCs w:val="24"/>
        </w:rPr>
        <w:t xml:space="preserve"> plotus, </w:t>
      </w:r>
      <w:r w:rsidR="00FB31D7">
        <w:rPr>
          <w:rFonts w:ascii="Times New Roman" w:hAnsi="Times New Roman"/>
          <w:sz w:val="24"/>
          <w:szCs w:val="24"/>
        </w:rPr>
        <w:t xml:space="preserve">kaip teigia </w:t>
      </w:r>
      <w:r w:rsidR="002E6E62" w:rsidRPr="004B444D">
        <w:rPr>
          <w:rFonts w:ascii="Times New Roman" w:hAnsi="Times New Roman"/>
          <w:sz w:val="24"/>
          <w:szCs w:val="24"/>
        </w:rPr>
        <w:t xml:space="preserve">ieškovė, tinkamai apskaičiavo </w:t>
      </w:r>
      <w:r w:rsidR="00944C7E" w:rsidRPr="004B444D">
        <w:rPr>
          <w:rFonts w:ascii="Times New Roman" w:hAnsi="Times New Roman"/>
          <w:sz w:val="24"/>
          <w:szCs w:val="24"/>
        </w:rPr>
        <w:t xml:space="preserve">ir nustatė </w:t>
      </w:r>
      <w:r w:rsidR="002E6E62" w:rsidRPr="004B444D">
        <w:rPr>
          <w:rFonts w:ascii="Times New Roman" w:hAnsi="Times New Roman"/>
          <w:sz w:val="24"/>
          <w:szCs w:val="24"/>
        </w:rPr>
        <w:t>būtent ji</w:t>
      </w:r>
      <w:r w:rsidR="00316612" w:rsidRPr="004B444D">
        <w:rPr>
          <w:rFonts w:ascii="Times New Roman" w:hAnsi="Times New Roman"/>
          <w:sz w:val="24"/>
          <w:szCs w:val="24"/>
        </w:rPr>
        <w:t>.</w:t>
      </w:r>
      <w:r w:rsidR="00722ED2" w:rsidRPr="004B444D">
        <w:rPr>
          <w:rFonts w:ascii="Times New Roman" w:hAnsi="Times New Roman"/>
          <w:sz w:val="24"/>
          <w:szCs w:val="24"/>
        </w:rPr>
        <w:t xml:space="preserve"> </w:t>
      </w:r>
      <w:r w:rsidR="00316612" w:rsidRPr="004B444D">
        <w:rPr>
          <w:rFonts w:ascii="Times New Roman" w:hAnsi="Times New Roman"/>
          <w:sz w:val="24"/>
          <w:szCs w:val="24"/>
        </w:rPr>
        <w:t>Savo ruožtu atsakovės, priešingai, nurodo, kad teismai, atmesdami j</w:t>
      </w:r>
      <w:r w:rsidR="00944C7E" w:rsidRPr="004B444D">
        <w:rPr>
          <w:rFonts w:ascii="Times New Roman" w:hAnsi="Times New Roman"/>
          <w:sz w:val="24"/>
          <w:szCs w:val="24"/>
        </w:rPr>
        <w:t>ų</w:t>
      </w:r>
      <w:r w:rsidR="00316612" w:rsidRPr="004B444D">
        <w:rPr>
          <w:rFonts w:ascii="Times New Roman" w:hAnsi="Times New Roman"/>
          <w:sz w:val="24"/>
          <w:szCs w:val="24"/>
        </w:rPr>
        <w:t xml:space="preserve"> reikalavimus, nepagrįstai atsisakė vadovautis Įsakymu, kuriame nurodyta, kad </w:t>
      </w:r>
      <w:r w:rsidR="002E6E62" w:rsidRPr="004B444D">
        <w:rPr>
          <w:rFonts w:ascii="Times New Roman" w:hAnsi="Times New Roman"/>
          <w:sz w:val="24"/>
          <w:szCs w:val="24"/>
        </w:rPr>
        <w:t xml:space="preserve">visi </w:t>
      </w:r>
      <w:r w:rsidR="00316612" w:rsidRPr="004B444D">
        <w:rPr>
          <w:rFonts w:ascii="Times New Roman" w:hAnsi="Times New Roman"/>
          <w:sz w:val="24"/>
          <w:szCs w:val="24"/>
        </w:rPr>
        <w:t xml:space="preserve">neužstatyti žemės sklypo plotai yra paliekami naudotis bendrai abiem </w:t>
      </w:r>
      <w:proofErr w:type="spellStart"/>
      <w:r w:rsidR="00316612" w:rsidRPr="004B444D">
        <w:rPr>
          <w:rFonts w:ascii="Times New Roman" w:hAnsi="Times New Roman"/>
          <w:sz w:val="24"/>
          <w:szCs w:val="24"/>
        </w:rPr>
        <w:t>bendraturtėms</w:t>
      </w:r>
      <w:proofErr w:type="spellEnd"/>
      <w:r w:rsidR="002E6E62" w:rsidRPr="004B444D">
        <w:rPr>
          <w:rFonts w:ascii="Times New Roman" w:hAnsi="Times New Roman"/>
          <w:sz w:val="24"/>
          <w:szCs w:val="24"/>
        </w:rPr>
        <w:t>,</w:t>
      </w:r>
      <w:r w:rsidR="00316612" w:rsidRPr="004B444D">
        <w:rPr>
          <w:rFonts w:ascii="Times New Roman" w:hAnsi="Times New Roman"/>
          <w:sz w:val="24"/>
          <w:szCs w:val="24"/>
        </w:rPr>
        <w:t xml:space="preserve"> neatsižvelgė į specifinę susiklosčiusią situaciją. </w:t>
      </w:r>
      <w:r w:rsidR="00CD16BF" w:rsidRPr="004B444D">
        <w:rPr>
          <w:rFonts w:ascii="Times New Roman" w:hAnsi="Times New Roman"/>
          <w:sz w:val="24"/>
          <w:szCs w:val="24"/>
        </w:rPr>
        <w:t xml:space="preserve">Teisėjų kolegijos vertinimu, šalių kasaciniuose skunduose išdėstyti argumentai nėra pagrįsti ir nesudaro pagrindo </w:t>
      </w:r>
      <w:r w:rsidR="00264D34" w:rsidRPr="004B444D">
        <w:rPr>
          <w:rFonts w:ascii="Times New Roman" w:hAnsi="Times New Roman"/>
          <w:sz w:val="24"/>
          <w:szCs w:val="24"/>
        </w:rPr>
        <w:t>pripažinti</w:t>
      </w:r>
      <w:r w:rsidR="00CD16BF" w:rsidRPr="004B444D">
        <w:rPr>
          <w:rFonts w:ascii="Times New Roman" w:hAnsi="Times New Roman"/>
          <w:sz w:val="24"/>
          <w:szCs w:val="24"/>
        </w:rPr>
        <w:t>, kad bylą išnagrinėję teismai, atsisakę nustatyti jų siūloma</w:t>
      </w:r>
      <w:r w:rsidR="00944C7E" w:rsidRPr="004B444D">
        <w:rPr>
          <w:rFonts w:ascii="Times New Roman" w:hAnsi="Times New Roman"/>
          <w:sz w:val="24"/>
          <w:szCs w:val="24"/>
        </w:rPr>
        <w:t>s</w:t>
      </w:r>
      <w:r w:rsidR="00CD16BF" w:rsidRPr="004B444D">
        <w:rPr>
          <w:rFonts w:ascii="Times New Roman" w:hAnsi="Times New Roman"/>
          <w:sz w:val="24"/>
          <w:szCs w:val="24"/>
        </w:rPr>
        <w:t xml:space="preserve"> naudojimosi žemės sklypu tvarkas, netinkamai aiškino ir taikė šiuos teisinius santykius reglamentuojančias teisės aktų nuostatas ar nukrypo nuo kasacinio teismo praktikos.</w:t>
      </w:r>
    </w:p>
    <w:p w14:paraId="71E01226" w14:textId="63E27EA0" w:rsidR="00766606" w:rsidRPr="004B444D" w:rsidRDefault="00CD16BF"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 xml:space="preserve">Visų pirma, </w:t>
      </w:r>
      <w:r w:rsidR="00A81D0D" w:rsidRPr="004B444D">
        <w:rPr>
          <w:rFonts w:ascii="Times New Roman" w:hAnsi="Times New Roman"/>
          <w:sz w:val="24"/>
          <w:szCs w:val="24"/>
        </w:rPr>
        <w:t>bylą išnagrinėję teismai pagrįstai nurodė, kad atsakovių pateiktas naudojimosi žemės sklypu tvarkos projektas negali būti patvirtintas, nes juo visas žemės sklypas yra paliekama</w:t>
      </w:r>
      <w:r w:rsidR="00944C7E" w:rsidRPr="004B444D">
        <w:rPr>
          <w:rFonts w:ascii="Times New Roman" w:hAnsi="Times New Roman"/>
          <w:sz w:val="24"/>
          <w:szCs w:val="24"/>
        </w:rPr>
        <w:t>s</w:t>
      </w:r>
      <w:r w:rsidR="00A81D0D" w:rsidRPr="004B444D">
        <w:rPr>
          <w:rFonts w:ascii="Times New Roman" w:hAnsi="Times New Roman"/>
          <w:sz w:val="24"/>
          <w:szCs w:val="24"/>
        </w:rPr>
        <w:t xml:space="preserve"> naudoti bendrai ieškovei ir valstybei. Šioje nutartyje jau minėta, kad</w:t>
      </w:r>
      <w:r w:rsidR="00FB31D7">
        <w:rPr>
          <w:rFonts w:ascii="Times New Roman" w:hAnsi="Times New Roman"/>
          <w:sz w:val="24"/>
          <w:szCs w:val="24"/>
        </w:rPr>
        <w:t>,</w:t>
      </w:r>
      <w:r w:rsidR="00A81D0D" w:rsidRPr="004B444D">
        <w:rPr>
          <w:rFonts w:ascii="Times New Roman" w:hAnsi="Times New Roman"/>
          <w:sz w:val="24"/>
          <w:szCs w:val="24"/>
        </w:rPr>
        <w:t xml:space="preserve"> nustatant naudojimosi bendrosios dalinės nuosavybės teise priklausančiu nekilnojamuoju daiktu tvarką</w:t>
      </w:r>
      <w:r w:rsidR="00FB31D7">
        <w:rPr>
          <w:rFonts w:ascii="Times New Roman" w:hAnsi="Times New Roman"/>
          <w:sz w:val="24"/>
          <w:szCs w:val="24"/>
        </w:rPr>
        <w:t>,</w:t>
      </w:r>
      <w:r w:rsidR="00A81D0D" w:rsidRPr="004B444D">
        <w:rPr>
          <w:rFonts w:ascii="Times New Roman" w:hAnsi="Times New Roman"/>
          <w:sz w:val="24"/>
          <w:szCs w:val="24"/>
        </w:rPr>
        <w:t xml:space="preserve"> yra išskiriamos </w:t>
      </w:r>
      <w:r w:rsidR="00931F36" w:rsidRPr="004B444D">
        <w:rPr>
          <w:rFonts w:ascii="Times New Roman" w:hAnsi="Times New Roman"/>
          <w:sz w:val="24"/>
          <w:szCs w:val="24"/>
        </w:rPr>
        <w:t>ir bendraturčiams suteikiamos atskirai naudoti konkrečios</w:t>
      </w:r>
      <w:r w:rsidR="00A81D0D" w:rsidRPr="004B444D">
        <w:rPr>
          <w:rFonts w:ascii="Times New Roman" w:hAnsi="Times New Roman"/>
          <w:sz w:val="24"/>
          <w:szCs w:val="24"/>
        </w:rPr>
        <w:t xml:space="preserve"> to daikto dalys</w:t>
      </w:r>
      <w:r w:rsidR="00931F36" w:rsidRPr="004B444D">
        <w:rPr>
          <w:rFonts w:ascii="Times New Roman" w:hAnsi="Times New Roman"/>
          <w:sz w:val="24"/>
          <w:szCs w:val="24"/>
        </w:rPr>
        <w:t>, esant poreikiui (pavyzdžiui, siekiant užtikrinti patekimą į atskirai naudoti skirtas daikto dalis), dalį daikto paliekant bendraturčiams naudotis bendrai</w:t>
      </w:r>
      <w:r w:rsidR="00B03AF1" w:rsidRPr="004B444D">
        <w:rPr>
          <w:rFonts w:ascii="Times New Roman" w:hAnsi="Times New Roman"/>
          <w:sz w:val="24"/>
          <w:szCs w:val="24"/>
        </w:rPr>
        <w:t>; tokios naudojimosi tvarkos nustatymo tikslas – apibrėžti dalis, kuriomis bendraturtis gali naudotis atskirai nuo kitų bendraturčių</w:t>
      </w:r>
      <w:r w:rsidR="00FB31D7">
        <w:rPr>
          <w:rFonts w:ascii="Times New Roman" w:hAnsi="Times New Roman"/>
          <w:sz w:val="24"/>
          <w:szCs w:val="24"/>
        </w:rPr>
        <w:t>,</w:t>
      </w:r>
      <w:r w:rsidR="00B03AF1" w:rsidRPr="004B444D">
        <w:rPr>
          <w:rFonts w:ascii="Times New Roman" w:hAnsi="Times New Roman"/>
          <w:sz w:val="24"/>
          <w:szCs w:val="24"/>
        </w:rPr>
        <w:t xml:space="preserve"> ir taip </w:t>
      </w:r>
      <w:r w:rsidR="00B03AF1" w:rsidRPr="00C24DA6">
        <w:rPr>
          <w:rFonts w:ascii="Times New Roman" w:hAnsi="Times New Roman"/>
          <w:sz w:val="24"/>
          <w:szCs w:val="24"/>
        </w:rPr>
        <w:t xml:space="preserve">palengvinti jam galimybę naudotis bendrosios dalinės nuosavybės teise priklausančiu daiktu </w:t>
      </w:r>
      <w:r w:rsidR="00931F36" w:rsidRPr="00C24DA6">
        <w:rPr>
          <w:rFonts w:ascii="Times New Roman" w:hAnsi="Times New Roman"/>
          <w:sz w:val="24"/>
          <w:szCs w:val="24"/>
        </w:rPr>
        <w:t>(žr. šios nutarties 46</w:t>
      </w:r>
      <w:r w:rsidR="00693BFD" w:rsidRPr="00C24DA6">
        <w:rPr>
          <w:rFonts w:ascii="Times New Roman" w:hAnsi="Times New Roman"/>
          <w:sz w:val="24"/>
          <w:szCs w:val="24"/>
        </w:rPr>
        <w:t> </w:t>
      </w:r>
      <w:r w:rsidR="00931F36" w:rsidRPr="00C24DA6">
        <w:rPr>
          <w:rFonts w:ascii="Times New Roman" w:hAnsi="Times New Roman"/>
          <w:sz w:val="24"/>
          <w:szCs w:val="24"/>
        </w:rPr>
        <w:t>punktą</w:t>
      </w:r>
      <w:r w:rsidR="00B03AF1" w:rsidRPr="00C24DA6">
        <w:rPr>
          <w:rFonts w:ascii="Times New Roman" w:hAnsi="Times New Roman"/>
          <w:sz w:val="24"/>
          <w:szCs w:val="24"/>
        </w:rPr>
        <w:t xml:space="preserve">). </w:t>
      </w:r>
      <w:r w:rsidR="00944C7E" w:rsidRPr="00C24DA6">
        <w:rPr>
          <w:rFonts w:ascii="Times New Roman" w:hAnsi="Times New Roman"/>
          <w:sz w:val="24"/>
          <w:szCs w:val="24"/>
        </w:rPr>
        <w:t>P</w:t>
      </w:r>
      <w:r w:rsidR="003B7C51" w:rsidRPr="00C24DA6">
        <w:rPr>
          <w:rFonts w:ascii="Times New Roman" w:hAnsi="Times New Roman"/>
          <w:sz w:val="24"/>
          <w:szCs w:val="24"/>
        </w:rPr>
        <w:t xml:space="preserve">agal atsakovių pateiktą projektą, visą žemės sklypą siūloma palikti naudotis bendrai abiem </w:t>
      </w:r>
      <w:proofErr w:type="spellStart"/>
      <w:r w:rsidR="003B7C51" w:rsidRPr="00C24DA6">
        <w:rPr>
          <w:rFonts w:ascii="Times New Roman" w:hAnsi="Times New Roman"/>
          <w:sz w:val="24"/>
          <w:szCs w:val="24"/>
        </w:rPr>
        <w:t>bendraturtėms</w:t>
      </w:r>
      <w:proofErr w:type="spellEnd"/>
      <w:r w:rsidR="003B7C51" w:rsidRPr="004B444D">
        <w:rPr>
          <w:rFonts w:ascii="Times New Roman" w:hAnsi="Times New Roman"/>
          <w:sz w:val="24"/>
          <w:szCs w:val="24"/>
        </w:rPr>
        <w:t>, taigi, juo nėra nustatoma jokia naudojimosi žemės sklypu tvarka</w:t>
      </w:r>
      <w:r w:rsidR="001B20E6" w:rsidRPr="004B444D">
        <w:rPr>
          <w:rFonts w:ascii="Times New Roman" w:hAnsi="Times New Roman"/>
          <w:sz w:val="24"/>
          <w:szCs w:val="24"/>
        </w:rPr>
        <w:t>.</w:t>
      </w:r>
      <w:r w:rsidR="003B7C51" w:rsidRPr="004B444D">
        <w:rPr>
          <w:rFonts w:ascii="Times New Roman" w:hAnsi="Times New Roman"/>
          <w:sz w:val="24"/>
          <w:szCs w:val="24"/>
        </w:rPr>
        <w:t xml:space="preserve"> </w:t>
      </w:r>
      <w:r w:rsidR="00B03AF1" w:rsidRPr="004B444D">
        <w:rPr>
          <w:rFonts w:ascii="Times New Roman" w:hAnsi="Times New Roman"/>
          <w:sz w:val="24"/>
          <w:szCs w:val="24"/>
        </w:rPr>
        <w:t xml:space="preserve">Nors atsakovės kasaciniame skunde </w:t>
      </w:r>
      <w:r w:rsidR="005F6647" w:rsidRPr="004B444D">
        <w:rPr>
          <w:rFonts w:ascii="Times New Roman" w:hAnsi="Times New Roman"/>
          <w:sz w:val="24"/>
          <w:szCs w:val="24"/>
        </w:rPr>
        <w:t xml:space="preserve">nurodo, kad tol, kol dalis žemės sklypo priklauso valstybei, jo naudojimosi tvarka turi būti nustatyta vadovaujantis Įsakymu, kurio pagrindu buvo perleidžiamos ir nuomojamos atitinkamos žemės sklypo dalys, </w:t>
      </w:r>
      <w:r w:rsidR="007943B4" w:rsidRPr="004B444D">
        <w:rPr>
          <w:rFonts w:ascii="Times New Roman" w:hAnsi="Times New Roman"/>
          <w:sz w:val="24"/>
          <w:szCs w:val="24"/>
        </w:rPr>
        <w:t xml:space="preserve">t. y. neišskiriant </w:t>
      </w:r>
      <w:proofErr w:type="spellStart"/>
      <w:r w:rsidR="007943B4" w:rsidRPr="004B444D">
        <w:rPr>
          <w:rFonts w:ascii="Times New Roman" w:hAnsi="Times New Roman"/>
          <w:sz w:val="24"/>
          <w:szCs w:val="24"/>
        </w:rPr>
        <w:t>bendraturtėms</w:t>
      </w:r>
      <w:proofErr w:type="spellEnd"/>
      <w:r w:rsidR="007943B4" w:rsidRPr="004B444D">
        <w:rPr>
          <w:rFonts w:ascii="Times New Roman" w:hAnsi="Times New Roman"/>
          <w:sz w:val="24"/>
          <w:szCs w:val="24"/>
        </w:rPr>
        <w:t xml:space="preserve"> atskirai naudoti skirtų žemės sklypo dalių, </w:t>
      </w:r>
      <w:r w:rsidR="005F6647" w:rsidRPr="004B444D">
        <w:rPr>
          <w:rFonts w:ascii="Times New Roman" w:hAnsi="Times New Roman"/>
          <w:sz w:val="24"/>
          <w:szCs w:val="24"/>
        </w:rPr>
        <w:t xml:space="preserve">pažymėtina, </w:t>
      </w:r>
      <w:r w:rsidR="00480BED" w:rsidRPr="004B444D">
        <w:rPr>
          <w:rFonts w:ascii="Times New Roman" w:hAnsi="Times New Roman"/>
          <w:sz w:val="24"/>
          <w:szCs w:val="24"/>
        </w:rPr>
        <w:t xml:space="preserve">kad </w:t>
      </w:r>
      <w:r w:rsidR="005F6647" w:rsidRPr="004B444D">
        <w:rPr>
          <w:rFonts w:ascii="Times New Roman" w:hAnsi="Times New Roman"/>
          <w:sz w:val="24"/>
          <w:szCs w:val="24"/>
        </w:rPr>
        <w:t>CK nėra nustatyta jokių apribojimų, taikomų nustatant naudojimosi žemės sklypu, iš dalies priklausančiu valstybei, tvarką</w:t>
      </w:r>
      <w:r w:rsidR="00DE773F" w:rsidRPr="004B444D">
        <w:rPr>
          <w:rFonts w:ascii="Times New Roman" w:hAnsi="Times New Roman"/>
          <w:sz w:val="24"/>
          <w:szCs w:val="24"/>
        </w:rPr>
        <w:t>. Valstybė civiliniuose teisiniuose santykiuose dalyvauja lygiais pagrindais su kitais asmenimis</w:t>
      </w:r>
      <w:r w:rsidR="00480BED" w:rsidRPr="004B444D">
        <w:rPr>
          <w:rFonts w:ascii="Times New Roman" w:hAnsi="Times New Roman"/>
          <w:sz w:val="24"/>
          <w:szCs w:val="24"/>
        </w:rPr>
        <w:t xml:space="preserve">, todėl, perleidusi dalį žemės sklypo privačiam subjektui, ji nebetenka teisių į šią daikto dalį ir negali vienašališkai spręsti dėl </w:t>
      </w:r>
      <w:r w:rsidR="00E575C9" w:rsidRPr="004B444D">
        <w:rPr>
          <w:rFonts w:ascii="Times New Roman" w:hAnsi="Times New Roman"/>
          <w:sz w:val="24"/>
          <w:szCs w:val="24"/>
        </w:rPr>
        <w:t>bendrosios dalinės nuosavybės teise priklausančio žemės sklyp</w:t>
      </w:r>
      <w:r w:rsidR="00480BED" w:rsidRPr="004B444D">
        <w:rPr>
          <w:rFonts w:ascii="Times New Roman" w:hAnsi="Times New Roman"/>
          <w:sz w:val="24"/>
          <w:szCs w:val="24"/>
        </w:rPr>
        <w:t>o naudojimo</w:t>
      </w:r>
      <w:r w:rsidR="00DE773F" w:rsidRPr="004B444D">
        <w:rPr>
          <w:rFonts w:ascii="Times New Roman" w:hAnsi="Times New Roman"/>
          <w:sz w:val="24"/>
          <w:szCs w:val="24"/>
        </w:rPr>
        <w:t>.</w:t>
      </w:r>
    </w:p>
    <w:p w14:paraId="521B5D85" w14:textId="1651F083" w:rsidR="00436D6E" w:rsidRPr="004B444D" w:rsidRDefault="00DE773F"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Antra,</w:t>
      </w:r>
      <w:r w:rsidR="00384114" w:rsidRPr="004B444D">
        <w:rPr>
          <w:rFonts w:ascii="Times New Roman" w:hAnsi="Times New Roman"/>
          <w:iCs/>
          <w:sz w:val="24"/>
          <w:szCs w:val="24"/>
        </w:rPr>
        <w:t xml:space="preserve"> </w:t>
      </w:r>
      <w:r w:rsidR="00080F27" w:rsidRPr="004B444D">
        <w:rPr>
          <w:rFonts w:ascii="Times New Roman" w:hAnsi="Times New Roman"/>
          <w:iCs/>
          <w:sz w:val="24"/>
          <w:szCs w:val="24"/>
        </w:rPr>
        <w:t xml:space="preserve">ieškovė kasaciniame skunde nepagrįstai nurodo, kad jos pasiūlytame naudojimosi žemės sklypu tvarkos projekte yra tinkamai apskaičiuotos ir </w:t>
      </w:r>
      <w:r w:rsidR="00C45054" w:rsidRPr="004B444D">
        <w:rPr>
          <w:rFonts w:ascii="Times New Roman" w:hAnsi="Times New Roman"/>
          <w:iCs/>
          <w:sz w:val="24"/>
          <w:szCs w:val="24"/>
        </w:rPr>
        <w:t>nustatytos</w:t>
      </w:r>
      <w:r w:rsidR="00080F27" w:rsidRPr="004B444D">
        <w:rPr>
          <w:rFonts w:ascii="Times New Roman" w:hAnsi="Times New Roman"/>
          <w:iCs/>
          <w:sz w:val="24"/>
          <w:szCs w:val="24"/>
        </w:rPr>
        <w:t xml:space="preserve"> žemės sklypo bendraturčiams tenkančios užstatytos ir neužstatytos jo dalys. </w:t>
      </w:r>
      <w:r w:rsidR="007943B4" w:rsidRPr="004B444D">
        <w:rPr>
          <w:rFonts w:ascii="Times New Roman" w:hAnsi="Times New Roman"/>
          <w:iCs/>
          <w:sz w:val="24"/>
          <w:szCs w:val="24"/>
        </w:rPr>
        <w:t>K</w:t>
      </w:r>
      <w:r w:rsidR="00080F27" w:rsidRPr="004B444D">
        <w:rPr>
          <w:rFonts w:ascii="Times New Roman" w:hAnsi="Times New Roman"/>
          <w:iCs/>
          <w:sz w:val="24"/>
          <w:szCs w:val="24"/>
        </w:rPr>
        <w:t xml:space="preserve">lausimas dėl naudojimosi statiniais užstatytu žemės sklypu tvarkos nustatymo </w:t>
      </w:r>
      <w:r w:rsidR="007943B4" w:rsidRPr="004B444D">
        <w:rPr>
          <w:rFonts w:ascii="Times New Roman" w:hAnsi="Times New Roman"/>
          <w:iCs/>
          <w:sz w:val="24"/>
          <w:szCs w:val="24"/>
        </w:rPr>
        <w:t xml:space="preserve">jau </w:t>
      </w:r>
      <w:r w:rsidR="00080F27" w:rsidRPr="004B444D">
        <w:rPr>
          <w:rFonts w:ascii="Times New Roman" w:hAnsi="Times New Roman"/>
          <w:iCs/>
          <w:sz w:val="24"/>
          <w:szCs w:val="24"/>
        </w:rPr>
        <w:t xml:space="preserve">buvo </w:t>
      </w:r>
      <w:r w:rsidR="003E6B46" w:rsidRPr="004B444D">
        <w:rPr>
          <w:rFonts w:ascii="Times New Roman" w:hAnsi="Times New Roman"/>
          <w:iCs/>
          <w:sz w:val="24"/>
          <w:szCs w:val="24"/>
        </w:rPr>
        <w:t>aptartas</w:t>
      </w:r>
      <w:r w:rsidR="00080F27" w:rsidRPr="004B444D">
        <w:rPr>
          <w:rFonts w:ascii="Times New Roman" w:hAnsi="Times New Roman"/>
          <w:iCs/>
          <w:sz w:val="24"/>
          <w:szCs w:val="24"/>
        </w:rPr>
        <w:t xml:space="preserve"> kasacinio teismo praktikoje. K</w:t>
      </w:r>
      <w:r w:rsidR="00436D6E" w:rsidRPr="004B444D">
        <w:rPr>
          <w:rFonts w:ascii="Times New Roman" w:hAnsi="Times New Roman"/>
          <w:iCs/>
          <w:sz w:val="24"/>
          <w:szCs w:val="24"/>
        </w:rPr>
        <w:t>asacinis teismas</w:t>
      </w:r>
      <w:r w:rsidR="00080F27" w:rsidRPr="004B444D">
        <w:rPr>
          <w:rFonts w:ascii="Times New Roman" w:hAnsi="Times New Roman"/>
          <w:iCs/>
          <w:sz w:val="24"/>
          <w:szCs w:val="24"/>
        </w:rPr>
        <w:t xml:space="preserve"> </w:t>
      </w:r>
      <w:r w:rsidR="00436D6E" w:rsidRPr="004B444D">
        <w:rPr>
          <w:rFonts w:ascii="Times New Roman" w:hAnsi="Times New Roman"/>
          <w:iCs/>
          <w:sz w:val="24"/>
          <w:szCs w:val="24"/>
        </w:rPr>
        <w:t xml:space="preserve">yra išaiškinęs, kad tokiu atveju pirmiausiai turi būti nustatyta, kokia po kiekvienu statiniu esančio žemės sklypo ploto dalis priskirtina kiekvienam sklypo bendraturčiui proporcingai jo turimai statinio daliai. Taip pat turi būti nustatyta, kokia prie statinių esanti žemės sklypo dalis būtina kiekvienam statiniui naudoti pagal paskirtį, ir ši dalis paliekama bendrai naudotis, priskiriant </w:t>
      </w:r>
      <w:r w:rsidR="00C45054" w:rsidRPr="004B444D">
        <w:rPr>
          <w:rFonts w:ascii="Times New Roman" w:hAnsi="Times New Roman"/>
          <w:iCs/>
          <w:sz w:val="24"/>
          <w:szCs w:val="24"/>
        </w:rPr>
        <w:t xml:space="preserve">ją </w:t>
      </w:r>
      <w:r w:rsidR="00436D6E" w:rsidRPr="004B444D">
        <w:rPr>
          <w:rFonts w:ascii="Times New Roman" w:hAnsi="Times New Roman"/>
          <w:iCs/>
          <w:sz w:val="24"/>
          <w:szCs w:val="24"/>
        </w:rPr>
        <w:t xml:space="preserve">lygiomis dalimis tiems žemės sklypo bendraturčiams, kuriems priklauso statinys. Tik </w:t>
      </w:r>
      <w:r w:rsidR="009B7242" w:rsidRPr="004B444D">
        <w:rPr>
          <w:rFonts w:ascii="Times New Roman" w:hAnsi="Times New Roman"/>
          <w:iCs/>
          <w:sz w:val="24"/>
          <w:szCs w:val="24"/>
        </w:rPr>
        <w:t xml:space="preserve">taip </w:t>
      </w:r>
      <w:r w:rsidR="00436D6E" w:rsidRPr="004B444D">
        <w:rPr>
          <w:rFonts w:ascii="Times New Roman" w:hAnsi="Times New Roman"/>
          <w:iCs/>
          <w:sz w:val="24"/>
          <w:szCs w:val="24"/>
        </w:rPr>
        <w:t xml:space="preserve">nustačius kiekvienam bendraturčiui tenkančią po statiniais esančią, taip pat prie statinių esančią jiems pagal paskirtį naudoti būtiną žemės sklypo dalį, likęs žemės sklypo plotas priskiriamas asmeniškai naudoti tiems žemės sklypo bendraturčiams, kurių turima bendrosios dalinės nuosavybės dalis, vertinant žemės sklype tenkančiu ploto dydžiu, yra didesnė už tą, kurią užima </w:t>
      </w:r>
      <w:r w:rsidR="00436D6E" w:rsidRPr="004B444D">
        <w:rPr>
          <w:rFonts w:ascii="Times New Roman" w:hAnsi="Times New Roman"/>
          <w:iCs/>
          <w:sz w:val="24"/>
          <w:szCs w:val="24"/>
        </w:rPr>
        <w:lastRenderedPageBreak/>
        <w:t xml:space="preserve">jiems tenkanti po statiniais esanti ir prie statinių esanti jiems naudoti pagal paskirtį būtina žemės sklypo dalis. Jeigu bendraturčiams asmeniškai naudoti priskirti žemės sklypo plotai suformuoti taip, kad juos pagal paskirtį naudoti galima tik nustačius patekti į juos būtinus bendro naudojimo takus (kelius), toks bendro naudojimo žemės sklypo plotas turi būti priskirtas lygiomis dalimis tiems žemės sklypo bendraturčiams, kuriems jis būtinas, kad </w:t>
      </w:r>
      <w:r w:rsidR="00622724" w:rsidRPr="004B444D">
        <w:rPr>
          <w:rFonts w:ascii="Times New Roman" w:hAnsi="Times New Roman"/>
          <w:iCs/>
          <w:sz w:val="24"/>
          <w:szCs w:val="24"/>
        </w:rPr>
        <w:t xml:space="preserve">jie </w:t>
      </w:r>
      <w:r w:rsidR="00436D6E" w:rsidRPr="004B444D">
        <w:rPr>
          <w:rFonts w:ascii="Times New Roman" w:hAnsi="Times New Roman"/>
          <w:iCs/>
          <w:sz w:val="24"/>
          <w:szCs w:val="24"/>
        </w:rPr>
        <w:t>galėtų asmeniškai naudoti jiems priskirtus žemės sklypo plotus (Lietuvos Aukščiausiojo Teismo 2019 m. balandžio 11</w:t>
      </w:r>
      <w:r w:rsidR="007943B4" w:rsidRPr="004B444D">
        <w:rPr>
          <w:rFonts w:ascii="Times New Roman" w:hAnsi="Times New Roman"/>
          <w:iCs/>
          <w:sz w:val="24"/>
          <w:szCs w:val="24"/>
        </w:rPr>
        <w:t> </w:t>
      </w:r>
      <w:r w:rsidR="00436D6E" w:rsidRPr="004B444D">
        <w:rPr>
          <w:rFonts w:ascii="Times New Roman" w:hAnsi="Times New Roman"/>
          <w:iCs/>
          <w:sz w:val="24"/>
          <w:szCs w:val="24"/>
        </w:rPr>
        <w:t>d.</w:t>
      </w:r>
      <w:r w:rsidR="00C45054" w:rsidRPr="004B444D">
        <w:rPr>
          <w:rFonts w:ascii="Times New Roman" w:hAnsi="Times New Roman"/>
          <w:iCs/>
          <w:sz w:val="24"/>
          <w:szCs w:val="24"/>
        </w:rPr>
        <w:t xml:space="preserve"> </w:t>
      </w:r>
      <w:r w:rsidR="00436D6E" w:rsidRPr="004B444D">
        <w:rPr>
          <w:rFonts w:ascii="Times New Roman" w:hAnsi="Times New Roman"/>
          <w:iCs/>
          <w:sz w:val="24"/>
          <w:szCs w:val="24"/>
        </w:rPr>
        <w:t>nutartis civilinėje byloje Nr. e3K-3-127-403/2019, 25</w:t>
      </w:r>
      <w:r w:rsidR="009B7242" w:rsidRPr="004B444D">
        <w:rPr>
          <w:rFonts w:ascii="Times New Roman" w:hAnsi="Times New Roman"/>
          <w:iCs/>
          <w:sz w:val="24"/>
          <w:szCs w:val="24"/>
        </w:rPr>
        <w:t> </w:t>
      </w:r>
      <w:r w:rsidR="00436D6E" w:rsidRPr="004B444D">
        <w:rPr>
          <w:rFonts w:ascii="Times New Roman" w:hAnsi="Times New Roman"/>
          <w:iCs/>
          <w:sz w:val="24"/>
          <w:szCs w:val="24"/>
        </w:rPr>
        <w:t>punktas).</w:t>
      </w:r>
    </w:p>
    <w:p w14:paraId="4335D9A4" w14:textId="5C4C2C18" w:rsidR="00622724" w:rsidRPr="004B444D" w:rsidRDefault="000F7C55"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Taigi, pagal kasacinio teismo praktikoje pateiktus išaiškinimus,</w:t>
      </w:r>
      <w:r w:rsidR="002824FE" w:rsidRPr="004B444D">
        <w:rPr>
          <w:rFonts w:ascii="Times New Roman" w:hAnsi="Times New Roman"/>
          <w:iCs/>
          <w:sz w:val="24"/>
          <w:szCs w:val="24"/>
        </w:rPr>
        <w:t xml:space="preserve"> nustatant naudojimosi statiniais užstatytu žemės sklypu tvarką, visų pirma, turi būti nustatyta, koks bendraturčių turimas žemės sklypo plotas yra skiriamas po statiniais ir </w:t>
      </w:r>
      <w:r w:rsidR="00C45054" w:rsidRPr="004B444D">
        <w:rPr>
          <w:rFonts w:ascii="Times New Roman" w:hAnsi="Times New Roman"/>
          <w:iCs/>
          <w:sz w:val="24"/>
          <w:szCs w:val="24"/>
        </w:rPr>
        <w:t xml:space="preserve">paliekamas </w:t>
      </w:r>
      <w:r w:rsidR="002824FE" w:rsidRPr="004B444D">
        <w:rPr>
          <w:rFonts w:ascii="Times New Roman" w:hAnsi="Times New Roman"/>
          <w:iCs/>
          <w:sz w:val="24"/>
          <w:szCs w:val="24"/>
        </w:rPr>
        <w:t>naudoti bendrai</w:t>
      </w:r>
      <w:r w:rsidR="00C45054" w:rsidRPr="004B444D">
        <w:rPr>
          <w:rFonts w:ascii="Times New Roman" w:hAnsi="Times New Roman"/>
          <w:iCs/>
          <w:sz w:val="24"/>
          <w:szCs w:val="24"/>
        </w:rPr>
        <w:t>, nes yra prie statinių ir</w:t>
      </w:r>
      <w:r w:rsidR="002824FE" w:rsidRPr="004B444D">
        <w:rPr>
          <w:rFonts w:ascii="Times New Roman" w:hAnsi="Times New Roman"/>
          <w:iCs/>
          <w:sz w:val="24"/>
          <w:szCs w:val="24"/>
        </w:rPr>
        <w:t xml:space="preserve"> reikalingas siekiant tinkamai </w:t>
      </w:r>
      <w:r w:rsidR="00C45054" w:rsidRPr="004B444D">
        <w:rPr>
          <w:rFonts w:ascii="Times New Roman" w:hAnsi="Times New Roman"/>
          <w:iCs/>
          <w:sz w:val="24"/>
          <w:szCs w:val="24"/>
        </w:rPr>
        <w:t xml:space="preserve">juos </w:t>
      </w:r>
      <w:r w:rsidR="002824FE" w:rsidRPr="004B444D">
        <w:rPr>
          <w:rFonts w:ascii="Times New Roman" w:hAnsi="Times New Roman"/>
          <w:iCs/>
          <w:sz w:val="24"/>
          <w:szCs w:val="24"/>
        </w:rPr>
        <w:t>eksploatuoti</w:t>
      </w:r>
      <w:r w:rsidRPr="004B444D">
        <w:rPr>
          <w:rFonts w:ascii="Times New Roman" w:hAnsi="Times New Roman"/>
          <w:iCs/>
          <w:sz w:val="24"/>
          <w:szCs w:val="24"/>
        </w:rPr>
        <w:t xml:space="preserve">. Pirmasis iš </w:t>
      </w:r>
      <w:r w:rsidR="007943B4" w:rsidRPr="004B444D">
        <w:rPr>
          <w:rFonts w:ascii="Times New Roman" w:hAnsi="Times New Roman"/>
          <w:iCs/>
          <w:sz w:val="24"/>
          <w:szCs w:val="24"/>
        </w:rPr>
        <w:t>nurodytų</w:t>
      </w:r>
      <w:r w:rsidRPr="004B444D">
        <w:rPr>
          <w:rFonts w:ascii="Times New Roman" w:hAnsi="Times New Roman"/>
          <w:iCs/>
          <w:sz w:val="24"/>
          <w:szCs w:val="24"/>
        </w:rPr>
        <w:t xml:space="preserve"> turimų nustatyti plotų (po statiniais paliekamas plotas) apskaičiuojamas proporcingai bendraturčių turima</w:t>
      </w:r>
      <w:r w:rsidR="009B4EC6">
        <w:rPr>
          <w:rFonts w:ascii="Times New Roman" w:hAnsi="Times New Roman"/>
          <w:iCs/>
          <w:sz w:val="24"/>
          <w:szCs w:val="24"/>
        </w:rPr>
        <w:t>i statinio daliai</w:t>
      </w:r>
      <w:r w:rsidRPr="004B444D">
        <w:rPr>
          <w:rFonts w:ascii="Times New Roman" w:hAnsi="Times New Roman"/>
          <w:iCs/>
          <w:sz w:val="24"/>
          <w:szCs w:val="24"/>
        </w:rPr>
        <w:t xml:space="preserve">, </w:t>
      </w:r>
      <w:r w:rsidR="00994094" w:rsidRPr="004B444D">
        <w:rPr>
          <w:rFonts w:ascii="Times New Roman" w:hAnsi="Times New Roman"/>
          <w:iCs/>
          <w:sz w:val="24"/>
          <w:szCs w:val="24"/>
        </w:rPr>
        <w:t>o</w:t>
      </w:r>
      <w:r w:rsidRPr="004B444D">
        <w:rPr>
          <w:rFonts w:ascii="Times New Roman" w:hAnsi="Times New Roman"/>
          <w:iCs/>
          <w:sz w:val="24"/>
          <w:szCs w:val="24"/>
        </w:rPr>
        <w:t xml:space="preserve"> </w:t>
      </w:r>
      <w:r w:rsidR="007943B4" w:rsidRPr="004B444D">
        <w:rPr>
          <w:rFonts w:ascii="Times New Roman" w:hAnsi="Times New Roman"/>
          <w:iCs/>
          <w:sz w:val="24"/>
          <w:szCs w:val="24"/>
        </w:rPr>
        <w:t>antrasis</w:t>
      </w:r>
      <w:r w:rsidR="00C45054" w:rsidRPr="004B444D">
        <w:rPr>
          <w:rFonts w:ascii="Times New Roman" w:hAnsi="Times New Roman"/>
          <w:iCs/>
          <w:sz w:val="24"/>
          <w:szCs w:val="24"/>
        </w:rPr>
        <w:t xml:space="preserve"> (prie statinių esantis ir jiems eksploatuoti reikalingas žemės sklypo plotas)</w:t>
      </w:r>
      <w:r w:rsidRPr="004B444D">
        <w:rPr>
          <w:rFonts w:ascii="Times New Roman" w:hAnsi="Times New Roman"/>
          <w:iCs/>
          <w:sz w:val="24"/>
          <w:szCs w:val="24"/>
        </w:rPr>
        <w:t xml:space="preserve">, </w:t>
      </w:r>
      <w:r w:rsidR="002824FE" w:rsidRPr="004B444D">
        <w:rPr>
          <w:rFonts w:ascii="Times New Roman" w:hAnsi="Times New Roman"/>
          <w:iCs/>
          <w:sz w:val="24"/>
          <w:szCs w:val="24"/>
        </w:rPr>
        <w:t>kitaip nei statiniais užstatytas žemės sklypo plotas, bendraturčiams pa</w:t>
      </w:r>
      <w:r w:rsidR="009B4EC6">
        <w:rPr>
          <w:rFonts w:ascii="Times New Roman" w:hAnsi="Times New Roman"/>
          <w:iCs/>
          <w:sz w:val="24"/>
          <w:szCs w:val="24"/>
        </w:rPr>
        <w:t>skirstomas</w:t>
      </w:r>
      <w:r w:rsidR="002824FE" w:rsidRPr="004B444D">
        <w:rPr>
          <w:rFonts w:ascii="Times New Roman" w:hAnsi="Times New Roman"/>
          <w:iCs/>
          <w:sz w:val="24"/>
          <w:szCs w:val="24"/>
        </w:rPr>
        <w:t xml:space="preserve"> ne proporcingai jų turima</w:t>
      </w:r>
      <w:r w:rsidR="009B4EC6">
        <w:rPr>
          <w:rFonts w:ascii="Times New Roman" w:hAnsi="Times New Roman"/>
          <w:iCs/>
          <w:sz w:val="24"/>
          <w:szCs w:val="24"/>
        </w:rPr>
        <w:t>i statinio daliai</w:t>
      </w:r>
      <w:r w:rsidR="002824FE" w:rsidRPr="004B444D">
        <w:rPr>
          <w:rFonts w:ascii="Times New Roman" w:hAnsi="Times New Roman"/>
          <w:iCs/>
          <w:sz w:val="24"/>
          <w:szCs w:val="24"/>
        </w:rPr>
        <w:t xml:space="preserve">, o lygiomis dalimis. </w:t>
      </w:r>
      <w:r w:rsidR="003E6B46" w:rsidRPr="004B444D">
        <w:rPr>
          <w:rFonts w:ascii="Times New Roman" w:hAnsi="Times New Roman"/>
          <w:iCs/>
          <w:sz w:val="24"/>
          <w:szCs w:val="24"/>
        </w:rPr>
        <w:t>L</w:t>
      </w:r>
      <w:r w:rsidR="002824FE" w:rsidRPr="004B444D">
        <w:rPr>
          <w:rFonts w:ascii="Times New Roman" w:hAnsi="Times New Roman"/>
          <w:iCs/>
          <w:sz w:val="24"/>
          <w:szCs w:val="24"/>
        </w:rPr>
        <w:t>ikęs nepadalytas žemės sklypo plotas gali</w:t>
      </w:r>
      <w:r w:rsidR="00994094" w:rsidRPr="004B444D">
        <w:rPr>
          <w:rFonts w:ascii="Times New Roman" w:hAnsi="Times New Roman"/>
          <w:iCs/>
          <w:sz w:val="24"/>
          <w:szCs w:val="24"/>
        </w:rPr>
        <w:t xml:space="preserve"> būti</w:t>
      </w:r>
      <w:r w:rsidR="002824FE" w:rsidRPr="004B444D">
        <w:rPr>
          <w:rFonts w:ascii="Times New Roman" w:hAnsi="Times New Roman"/>
          <w:iCs/>
          <w:sz w:val="24"/>
          <w:szCs w:val="24"/>
        </w:rPr>
        <w:t xml:space="preserve"> </w:t>
      </w:r>
      <w:r w:rsidR="00994094" w:rsidRPr="004B444D">
        <w:rPr>
          <w:rFonts w:ascii="Times New Roman" w:hAnsi="Times New Roman"/>
          <w:iCs/>
          <w:sz w:val="24"/>
          <w:szCs w:val="24"/>
        </w:rPr>
        <w:t>pa</w:t>
      </w:r>
      <w:r w:rsidR="002824FE" w:rsidRPr="004B444D">
        <w:rPr>
          <w:rFonts w:ascii="Times New Roman" w:hAnsi="Times New Roman"/>
          <w:iCs/>
          <w:sz w:val="24"/>
          <w:szCs w:val="24"/>
        </w:rPr>
        <w:t xml:space="preserve">skirstomas bendraturčiams naudotis atskirai atsižvelgiant į </w:t>
      </w:r>
      <w:r w:rsidR="00622724" w:rsidRPr="004B444D">
        <w:rPr>
          <w:rFonts w:ascii="Times New Roman" w:hAnsi="Times New Roman"/>
          <w:iCs/>
          <w:sz w:val="24"/>
          <w:szCs w:val="24"/>
        </w:rPr>
        <w:t>likusį</w:t>
      </w:r>
      <w:r w:rsidR="003E6B46" w:rsidRPr="004B444D">
        <w:rPr>
          <w:rFonts w:ascii="Times New Roman" w:hAnsi="Times New Roman"/>
          <w:iCs/>
          <w:sz w:val="24"/>
          <w:szCs w:val="24"/>
        </w:rPr>
        <w:t xml:space="preserve"> bendraturči</w:t>
      </w:r>
      <w:r w:rsidR="003E55E3" w:rsidRPr="004B444D">
        <w:rPr>
          <w:rFonts w:ascii="Times New Roman" w:hAnsi="Times New Roman"/>
          <w:iCs/>
          <w:sz w:val="24"/>
          <w:szCs w:val="24"/>
        </w:rPr>
        <w:t>ų nuosavybės teis</w:t>
      </w:r>
      <w:r w:rsidR="009B4EC6">
        <w:rPr>
          <w:rFonts w:ascii="Times New Roman" w:hAnsi="Times New Roman"/>
          <w:iCs/>
          <w:sz w:val="24"/>
          <w:szCs w:val="24"/>
        </w:rPr>
        <w:t>e</w:t>
      </w:r>
      <w:r w:rsidR="003E55E3" w:rsidRPr="004B444D">
        <w:rPr>
          <w:rFonts w:ascii="Times New Roman" w:hAnsi="Times New Roman"/>
          <w:iCs/>
          <w:sz w:val="24"/>
          <w:szCs w:val="24"/>
        </w:rPr>
        <w:t xml:space="preserve"> turimą</w:t>
      </w:r>
      <w:r w:rsidR="003E6B46" w:rsidRPr="004B444D">
        <w:rPr>
          <w:rFonts w:ascii="Times New Roman" w:hAnsi="Times New Roman"/>
          <w:iCs/>
          <w:sz w:val="24"/>
          <w:szCs w:val="24"/>
        </w:rPr>
        <w:t xml:space="preserve"> </w:t>
      </w:r>
      <w:r w:rsidR="002824FE" w:rsidRPr="004B444D">
        <w:rPr>
          <w:rFonts w:ascii="Times New Roman" w:hAnsi="Times New Roman"/>
          <w:iCs/>
          <w:sz w:val="24"/>
          <w:szCs w:val="24"/>
        </w:rPr>
        <w:t xml:space="preserve">žemės sklypo plotą, </w:t>
      </w:r>
      <w:r w:rsidR="00994094" w:rsidRPr="004B444D">
        <w:rPr>
          <w:rFonts w:ascii="Times New Roman" w:hAnsi="Times New Roman"/>
          <w:iCs/>
          <w:sz w:val="24"/>
          <w:szCs w:val="24"/>
        </w:rPr>
        <w:t>tačiau nustatant tokias atskirai naudoti skirtas dalis turi būti įvertinta ir būtinybė</w:t>
      </w:r>
      <w:r w:rsidR="002824FE" w:rsidRPr="004B444D">
        <w:rPr>
          <w:rFonts w:ascii="Times New Roman" w:hAnsi="Times New Roman"/>
          <w:iCs/>
          <w:sz w:val="24"/>
          <w:szCs w:val="24"/>
        </w:rPr>
        <w:t xml:space="preserve"> palikti papildom</w:t>
      </w:r>
      <w:r w:rsidR="00994094" w:rsidRPr="004B444D">
        <w:rPr>
          <w:rFonts w:ascii="Times New Roman" w:hAnsi="Times New Roman"/>
          <w:iCs/>
          <w:sz w:val="24"/>
          <w:szCs w:val="24"/>
        </w:rPr>
        <w:t>ą</w:t>
      </w:r>
      <w:r w:rsidR="002824FE" w:rsidRPr="004B444D">
        <w:rPr>
          <w:rFonts w:ascii="Times New Roman" w:hAnsi="Times New Roman"/>
          <w:iCs/>
          <w:sz w:val="24"/>
          <w:szCs w:val="24"/>
        </w:rPr>
        <w:t xml:space="preserve"> bendrai naudo</w:t>
      </w:r>
      <w:r w:rsidR="00994094" w:rsidRPr="004B444D">
        <w:rPr>
          <w:rFonts w:ascii="Times New Roman" w:hAnsi="Times New Roman"/>
          <w:iCs/>
          <w:sz w:val="24"/>
          <w:szCs w:val="24"/>
        </w:rPr>
        <w:t xml:space="preserve">ti skirtą </w:t>
      </w:r>
      <w:r w:rsidR="002824FE" w:rsidRPr="004B444D">
        <w:rPr>
          <w:rFonts w:ascii="Times New Roman" w:hAnsi="Times New Roman"/>
          <w:iCs/>
          <w:sz w:val="24"/>
          <w:szCs w:val="24"/>
        </w:rPr>
        <w:t>žemės sklypo plotą, reikalingą bendraturčiams patekti į jiems tenkančias atskirai naudo</w:t>
      </w:r>
      <w:r w:rsidR="003E6B46" w:rsidRPr="004B444D">
        <w:rPr>
          <w:rFonts w:ascii="Times New Roman" w:hAnsi="Times New Roman"/>
          <w:iCs/>
          <w:sz w:val="24"/>
          <w:szCs w:val="24"/>
        </w:rPr>
        <w:t>ti skirtas</w:t>
      </w:r>
      <w:r w:rsidR="002824FE" w:rsidRPr="004B444D">
        <w:rPr>
          <w:rFonts w:ascii="Times New Roman" w:hAnsi="Times New Roman"/>
          <w:iCs/>
          <w:sz w:val="24"/>
          <w:szCs w:val="24"/>
        </w:rPr>
        <w:t xml:space="preserve"> žemės sklypo dalis</w:t>
      </w:r>
      <w:r w:rsidR="00E46114" w:rsidRPr="004B444D">
        <w:rPr>
          <w:rFonts w:ascii="Times New Roman" w:hAnsi="Times New Roman"/>
          <w:iCs/>
          <w:sz w:val="24"/>
          <w:szCs w:val="24"/>
        </w:rPr>
        <w:t>. Šis į bendraturčiams atskirai naudoti paskirtas dalis patekti reikalingas žemės sklypo plotas, kaip ir statiniui eksploatuoti reikalingas žemės sklypo plotas, padalijamas bendraturčiams, kuriems jis reikalingas, lygiomis dalimis</w:t>
      </w:r>
      <w:r w:rsidR="002824FE" w:rsidRPr="004B444D">
        <w:rPr>
          <w:rFonts w:ascii="Times New Roman" w:hAnsi="Times New Roman"/>
          <w:iCs/>
          <w:sz w:val="24"/>
          <w:szCs w:val="24"/>
        </w:rPr>
        <w:t xml:space="preserve">. </w:t>
      </w:r>
    </w:p>
    <w:p w14:paraId="2449F416" w14:textId="3508DC95" w:rsidR="00AE72A5" w:rsidRPr="004B444D" w:rsidRDefault="009B7242"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Kaip matyti iš ieškovės kasaciniame skunde pateiktų paaiškinimų, tiek bendraturčiams tenkan</w:t>
      </w:r>
      <w:r w:rsidR="003E6B46" w:rsidRPr="004B444D">
        <w:rPr>
          <w:rFonts w:ascii="Times New Roman" w:hAnsi="Times New Roman"/>
          <w:iCs/>
          <w:sz w:val="24"/>
          <w:szCs w:val="24"/>
        </w:rPr>
        <w:t xml:space="preserve">tį </w:t>
      </w:r>
      <w:r w:rsidRPr="004B444D">
        <w:rPr>
          <w:rFonts w:ascii="Times New Roman" w:hAnsi="Times New Roman"/>
          <w:iCs/>
          <w:sz w:val="24"/>
          <w:szCs w:val="24"/>
        </w:rPr>
        <w:t>žemės sklypo dalies, esančios po statiniais, plotą, tiek ir jiems tenkan</w:t>
      </w:r>
      <w:r w:rsidR="003E6B46" w:rsidRPr="004B444D">
        <w:rPr>
          <w:rFonts w:ascii="Times New Roman" w:hAnsi="Times New Roman"/>
          <w:iCs/>
          <w:sz w:val="24"/>
          <w:szCs w:val="24"/>
        </w:rPr>
        <w:t>tį</w:t>
      </w:r>
      <w:r w:rsidRPr="004B444D">
        <w:rPr>
          <w:rFonts w:ascii="Times New Roman" w:hAnsi="Times New Roman"/>
          <w:iCs/>
          <w:sz w:val="24"/>
          <w:szCs w:val="24"/>
        </w:rPr>
        <w:t xml:space="preserve"> bendrai naudoti skirtos dalies, reikalingos privažiuoti (prieiti) prie pastato, plotą ji </w:t>
      </w:r>
      <w:r w:rsidR="007943B4" w:rsidRPr="004B444D">
        <w:rPr>
          <w:rFonts w:ascii="Times New Roman" w:hAnsi="Times New Roman"/>
          <w:iCs/>
          <w:sz w:val="24"/>
          <w:szCs w:val="24"/>
        </w:rPr>
        <w:t>ap</w:t>
      </w:r>
      <w:r w:rsidRPr="004B444D">
        <w:rPr>
          <w:rFonts w:ascii="Times New Roman" w:hAnsi="Times New Roman"/>
          <w:iCs/>
          <w:sz w:val="24"/>
          <w:szCs w:val="24"/>
        </w:rPr>
        <w:t>skaičiavo proporcingai jiems priklausančiam patalpų plotui.</w:t>
      </w:r>
      <w:r w:rsidR="000F7C55" w:rsidRPr="004B444D">
        <w:rPr>
          <w:rFonts w:ascii="Times New Roman" w:hAnsi="Times New Roman"/>
          <w:iCs/>
          <w:sz w:val="24"/>
          <w:szCs w:val="24"/>
        </w:rPr>
        <w:t xml:space="preserve"> </w:t>
      </w:r>
      <w:r w:rsidR="00994094" w:rsidRPr="004B444D">
        <w:rPr>
          <w:rFonts w:ascii="Times New Roman" w:hAnsi="Times New Roman"/>
          <w:iCs/>
          <w:sz w:val="24"/>
          <w:szCs w:val="24"/>
        </w:rPr>
        <w:t xml:space="preserve">Vadinasi, ieškovės </w:t>
      </w:r>
      <w:r w:rsidR="007C30FA" w:rsidRPr="004B444D">
        <w:rPr>
          <w:rFonts w:ascii="Times New Roman" w:hAnsi="Times New Roman"/>
          <w:iCs/>
          <w:sz w:val="24"/>
          <w:szCs w:val="24"/>
        </w:rPr>
        <w:t xml:space="preserve">parengtas naudojimosi tvarkos projektas ir </w:t>
      </w:r>
      <w:r w:rsidR="00994094" w:rsidRPr="004B444D">
        <w:rPr>
          <w:rFonts w:ascii="Times New Roman" w:hAnsi="Times New Roman"/>
          <w:iCs/>
          <w:sz w:val="24"/>
          <w:szCs w:val="24"/>
        </w:rPr>
        <w:t>atlikti skaičiavimai</w:t>
      </w:r>
      <w:r w:rsidR="007C30FA" w:rsidRPr="004B444D">
        <w:rPr>
          <w:rFonts w:ascii="Times New Roman" w:hAnsi="Times New Roman"/>
          <w:iCs/>
          <w:sz w:val="24"/>
          <w:szCs w:val="24"/>
        </w:rPr>
        <w:t xml:space="preserve"> </w:t>
      </w:r>
      <w:r w:rsidR="00994094" w:rsidRPr="004B444D">
        <w:rPr>
          <w:rFonts w:ascii="Times New Roman" w:hAnsi="Times New Roman"/>
          <w:iCs/>
          <w:sz w:val="24"/>
          <w:szCs w:val="24"/>
        </w:rPr>
        <w:t>neatitinka pirmiau nurodytų kasacinio teismo praktikoje nustatytų taisyklių dėl naudojimosi tvarkos žemės sklypu, kuriame yra statiniai, nustatymo</w:t>
      </w:r>
      <w:r w:rsidR="00043023" w:rsidRPr="004B444D">
        <w:rPr>
          <w:rFonts w:ascii="Times New Roman" w:hAnsi="Times New Roman"/>
          <w:iCs/>
          <w:sz w:val="24"/>
          <w:szCs w:val="24"/>
        </w:rPr>
        <w:t xml:space="preserve"> </w:t>
      </w:r>
      <w:r w:rsidR="00E66227" w:rsidRPr="004B444D">
        <w:rPr>
          <w:rFonts w:ascii="Times New Roman" w:hAnsi="Times New Roman"/>
          <w:iCs/>
          <w:sz w:val="24"/>
          <w:szCs w:val="24"/>
        </w:rPr>
        <w:t>(</w:t>
      </w:r>
      <w:r w:rsidR="00043023" w:rsidRPr="004B444D">
        <w:rPr>
          <w:rFonts w:ascii="Times New Roman" w:hAnsi="Times New Roman"/>
          <w:iCs/>
          <w:sz w:val="24"/>
          <w:szCs w:val="24"/>
        </w:rPr>
        <w:t>bendrai naudoti paliekamos žemės sklypo dalys, reikalingos statiniams aptarnauti ir prie jų prieiti</w:t>
      </w:r>
      <w:r w:rsidR="00BD5CF1">
        <w:rPr>
          <w:rFonts w:ascii="Times New Roman" w:hAnsi="Times New Roman"/>
          <w:iCs/>
          <w:sz w:val="24"/>
          <w:szCs w:val="24"/>
        </w:rPr>
        <w:t>,</w:t>
      </w:r>
      <w:r w:rsidR="00622724" w:rsidRPr="004B444D">
        <w:rPr>
          <w:rFonts w:ascii="Times New Roman" w:hAnsi="Times New Roman"/>
          <w:iCs/>
          <w:sz w:val="24"/>
          <w:szCs w:val="24"/>
        </w:rPr>
        <w:t xml:space="preserve"> </w:t>
      </w:r>
      <w:r w:rsidR="00043023" w:rsidRPr="004B444D">
        <w:rPr>
          <w:rFonts w:ascii="Times New Roman" w:hAnsi="Times New Roman"/>
          <w:iCs/>
          <w:sz w:val="24"/>
          <w:szCs w:val="24"/>
        </w:rPr>
        <w:t>turi būti paskirstomos bendraturčiams lygiomis dalimis, o ne proporcingai jų valdomam patalpų plotui</w:t>
      </w:r>
      <w:r w:rsidR="00E66227" w:rsidRPr="004B444D">
        <w:rPr>
          <w:rFonts w:ascii="Times New Roman" w:hAnsi="Times New Roman"/>
          <w:iCs/>
          <w:sz w:val="24"/>
          <w:szCs w:val="24"/>
        </w:rPr>
        <w:t>)</w:t>
      </w:r>
      <w:r w:rsidR="00043023" w:rsidRPr="004B444D">
        <w:rPr>
          <w:rFonts w:ascii="Times New Roman" w:hAnsi="Times New Roman"/>
          <w:iCs/>
          <w:sz w:val="24"/>
          <w:szCs w:val="24"/>
        </w:rPr>
        <w:t xml:space="preserve">. </w:t>
      </w:r>
      <w:r w:rsidR="007C30FA" w:rsidRPr="004B444D">
        <w:rPr>
          <w:rFonts w:ascii="Times New Roman" w:hAnsi="Times New Roman"/>
          <w:iCs/>
          <w:sz w:val="24"/>
          <w:szCs w:val="24"/>
        </w:rPr>
        <w:t xml:space="preserve">Pažymėtina, kad ir </w:t>
      </w:r>
      <w:r w:rsidR="00E66227" w:rsidRPr="004B444D">
        <w:rPr>
          <w:rFonts w:ascii="Times New Roman" w:hAnsi="Times New Roman"/>
          <w:iCs/>
          <w:sz w:val="24"/>
          <w:szCs w:val="24"/>
        </w:rPr>
        <w:t>b</w:t>
      </w:r>
      <w:r w:rsidR="007943B4" w:rsidRPr="004B444D">
        <w:rPr>
          <w:rFonts w:ascii="Times New Roman" w:hAnsi="Times New Roman"/>
          <w:iCs/>
          <w:sz w:val="24"/>
          <w:szCs w:val="24"/>
        </w:rPr>
        <w:t>ylą išnagrinėję teismai</w:t>
      </w:r>
      <w:r w:rsidR="00622724" w:rsidRPr="004B444D">
        <w:rPr>
          <w:rFonts w:ascii="Times New Roman" w:hAnsi="Times New Roman"/>
          <w:iCs/>
          <w:sz w:val="24"/>
          <w:szCs w:val="24"/>
        </w:rPr>
        <w:t xml:space="preserve">, nustatydami, koks statiniais užstatytas ir neužstatytas žemės sklypo plotas turėtų tekti ieškovei ir valstybei, </w:t>
      </w:r>
      <w:r w:rsidR="00043023" w:rsidRPr="004B444D">
        <w:rPr>
          <w:rFonts w:ascii="Times New Roman" w:hAnsi="Times New Roman"/>
          <w:iCs/>
          <w:sz w:val="24"/>
          <w:szCs w:val="24"/>
        </w:rPr>
        <w:t xml:space="preserve">taip pat </w:t>
      </w:r>
      <w:r w:rsidR="00622724" w:rsidRPr="004B444D">
        <w:rPr>
          <w:rFonts w:ascii="Times New Roman" w:hAnsi="Times New Roman"/>
          <w:iCs/>
          <w:sz w:val="24"/>
          <w:szCs w:val="24"/>
        </w:rPr>
        <w:t xml:space="preserve">iš esmės nesivadovavo pirmiau nurodytais išaiškinimais, bet skaičiavo atitinkamas dalis vadovaudamiesi Įsakymu, </w:t>
      </w:r>
      <w:r w:rsidR="00043023" w:rsidRPr="004B444D">
        <w:rPr>
          <w:rFonts w:ascii="Times New Roman" w:hAnsi="Times New Roman"/>
          <w:iCs/>
          <w:sz w:val="24"/>
          <w:szCs w:val="24"/>
        </w:rPr>
        <w:t xml:space="preserve">NŽT </w:t>
      </w:r>
      <w:r w:rsidR="00622724" w:rsidRPr="004B444D">
        <w:rPr>
          <w:rFonts w:ascii="Times New Roman" w:hAnsi="Times New Roman"/>
          <w:iCs/>
          <w:sz w:val="24"/>
          <w:szCs w:val="24"/>
        </w:rPr>
        <w:t xml:space="preserve">priimtu Taisyklių 8 pagrindu siekiant nustatyti tuo metu valstybei priklausiusio žemės sklypo dalis, tenkančias jame esantiems savarankiškai funkcionuojantiems statiniams ir įrenginiams </w:t>
      </w:r>
      <w:r w:rsidR="00043023" w:rsidRPr="004B444D">
        <w:rPr>
          <w:rFonts w:ascii="Times New Roman" w:hAnsi="Times New Roman"/>
          <w:iCs/>
          <w:sz w:val="24"/>
          <w:szCs w:val="24"/>
        </w:rPr>
        <w:t>eksploatuoti</w:t>
      </w:r>
      <w:r w:rsidR="003E55E3" w:rsidRPr="004B444D">
        <w:rPr>
          <w:rFonts w:ascii="Times New Roman" w:hAnsi="Times New Roman"/>
          <w:iCs/>
          <w:sz w:val="24"/>
          <w:szCs w:val="24"/>
        </w:rPr>
        <w:t>,</w:t>
      </w:r>
      <w:r w:rsidR="00043023" w:rsidRPr="004B444D">
        <w:rPr>
          <w:rFonts w:ascii="Times New Roman" w:hAnsi="Times New Roman"/>
          <w:iCs/>
          <w:sz w:val="24"/>
          <w:szCs w:val="24"/>
        </w:rPr>
        <w:t xml:space="preserve"> </w:t>
      </w:r>
      <w:r w:rsidR="00622724" w:rsidRPr="004B444D">
        <w:rPr>
          <w:rFonts w:ascii="Times New Roman" w:hAnsi="Times New Roman"/>
          <w:iCs/>
          <w:sz w:val="24"/>
          <w:szCs w:val="24"/>
        </w:rPr>
        <w:t xml:space="preserve">ir apskaičiuoti jų savininkams parduodamų ar nuomojamų dalių plotą. Šiame kontekste </w:t>
      </w:r>
      <w:r w:rsidR="007C30FA" w:rsidRPr="004B444D">
        <w:rPr>
          <w:rFonts w:ascii="Times New Roman" w:hAnsi="Times New Roman"/>
          <w:iCs/>
          <w:sz w:val="24"/>
          <w:szCs w:val="24"/>
        </w:rPr>
        <w:t>taip pat atkreiptinas dėmesys į</w:t>
      </w:r>
      <w:r w:rsidR="00622724" w:rsidRPr="004B444D">
        <w:rPr>
          <w:rFonts w:ascii="Times New Roman" w:hAnsi="Times New Roman"/>
          <w:iCs/>
          <w:sz w:val="24"/>
          <w:szCs w:val="24"/>
        </w:rPr>
        <w:t xml:space="preserve"> tai, kad</w:t>
      </w:r>
      <w:r w:rsidR="00043023" w:rsidRPr="004B444D">
        <w:rPr>
          <w:rFonts w:ascii="Times New Roman" w:hAnsi="Times New Roman"/>
          <w:iCs/>
          <w:sz w:val="24"/>
          <w:szCs w:val="24"/>
        </w:rPr>
        <w:t>, kaip matyti iš byloje esančių duomenų, ieškovė</w:t>
      </w:r>
      <w:r w:rsidR="007C30FA" w:rsidRPr="004B444D">
        <w:rPr>
          <w:rFonts w:ascii="Times New Roman" w:hAnsi="Times New Roman"/>
          <w:iCs/>
          <w:sz w:val="24"/>
          <w:szCs w:val="24"/>
        </w:rPr>
        <w:t xml:space="preserve"> ir teismai,</w:t>
      </w:r>
      <w:r w:rsidR="00043023" w:rsidRPr="004B444D">
        <w:rPr>
          <w:rFonts w:ascii="Times New Roman" w:hAnsi="Times New Roman"/>
          <w:iCs/>
          <w:sz w:val="24"/>
          <w:szCs w:val="24"/>
        </w:rPr>
        <w:t xml:space="preserve"> apskaičiuodam</w:t>
      </w:r>
      <w:r w:rsidR="007C30FA" w:rsidRPr="004B444D">
        <w:rPr>
          <w:rFonts w:ascii="Times New Roman" w:hAnsi="Times New Roman"/>
          <w:iCs/>
          <w:sz w:val="24"/>
          <w:szCs w:val="24"/>
        </w:rPr>
        <w:t>i</w:t>
      </w:r>
      <w:r w:rsidR="00043023" w:rsidRPr="004B444D">
        <w:rPr>
          <w:rFonts w:ascii="Times New Roman" w:hAnsi="Times New Roman"/>
          <w:iCs/>
          <w:sz w:val="24"/>
          <w:szCs w:val="24"/>
        </w:rPr>
        <w:t xml:space="preserve"> </w:t>
      </w:r>
      <w:proofErr w:type="spellStart"/>
      <w:r w:rsidR="00043023" w:rsidRPr="004B444D">
        <w:rPr>
          <w:rFonts w:ascii="Times New Roman" w:hAnsi="Times New Roman"/>
          <w:iCs/>
          <w:sz w:val="24"/>
          <w:szCs w:val="24"/>
        </w:rPr>
        <w:t>bendratur</w:t>
      </w:r>
      <w:r w:rsidR="00AB6E90">
        <w:rPr>
          <w:rFonts w:ascii="Times New Roman" w:hAnsi="Times New Roman"/>
          <w:iCs/>
          <w:sz w:val="24"/>
          <w:szCs w:val="24"/>
        </w:rPr>
        <w:t>tėms</w:t>
      </w:r>
      <w:proofErr w:type="spellEnd"/>
      <w:r w:rsidR="00043023" w:rsidRPr="004B444D">
        <w:rPr>
          <w:rFonts w:ascii="Times New Roman" w:hAnsi="Times New Roman"/>
          <w:iCs/>
          <w:sz w:val="24"/>
          <w:szCs w:val="24"/>
        </w:rPr>
        <w:t xml:space="preserve"> tenkančias </w:t>
      </w:r>
      <w:r w:rsidR="007C30FA" w:rsidRPr="004B444D">
        <w:rPr>
          <w:rFonts w:ascii="Times New Roman" w:hAnsi="Times New Roman"/>
          <w:iCs/>
          <w:sz w:val="24"/>
          <w:szCs w:val="24"/>
        </w:rPr>
        <w:t xml:space="preserve">užstatytas ir neužstatytas </w:t>
      </w:r>
      <w:r w:rsidR="00043023" w:rsidRPr="004B444D">
        <w:rPr>
          <w:rFonts w:ascii="Times New Roman" w:hAnsi="Times New Roman"/>
          <w:iCs/>
          <w:sz w:val="24"/>
          <w:szCs w:val="24"/>
        </w:rPr>
        <w:t xml:space="preserve">žemės sklypo dalis, </w:t>
      </w:r>
      <w:r w:rsidR="003E6B46" w:rsidRPr="004B444D">
        <w:rPr>
          <w:rFonts w:ascii="Times New Roman" w:hAnsi="Times New Roman"/>
          <w:iCs/>
          <w:sz w:val="24"/>
          <w:szCs w:val="24"/>
        </w:rPr>
        <w:t>naudojo</w:t>
      </w:r>
      <w:r w:rsidR="007C30FA" w:rsidRPr="004B444D">
        <w:rPr>
          <w:rFonts w:ascii="Times New Roman" w:hAnsi="Times New Roman"/>
          <w:iCs/>
          <w:sz w:val="24"/>
          <w:szCs w:val="24"/>
        </w:rPr>
        <w:t xml:space="preserve"> skirtingą gyvenamojo namo plotą</w:t>
      </w:r>
      <w:r w:rsidR="00E66227" w:rsidRPr="004B444D">
        <w:rPr>
          <w:rFonts w:ascii="Times New Roman" w:hAnsi="Times New Roman"/>
          <w:iCs/>
          <w:sz w:val="24"/>
          <w:szCs w:val="24"/>
        </w:rPr>
        <w:t xml:space="preserve"> (ieškovė kasaciniame skunde nurodo, kad namo bendras plotas yra 8486,52 kv. m, o NŽT atsiliepime į kasacinį skundą</w:t>
      </w:r>
      <w:r w:rsidR="0079453B">
        <w:rPr>
          <w:rFonts w:ascii="Times New Roman" w:hAnsi="Times New Roman"/>
          <w:iCs/>
          <w:sz w:val="24"/>
          <w:szCs w:val="24"/>
        </w:rPr>
        <w:t>,</w:t>
      </w:r>
      <w:r w:rsidR="00E66227" w:rsidRPr="004B444D">
        <w:rPr>
          <w:rFonts w:ascii="Times New Roman" w:hAnsi="Times New Roman"/>
          <w:iCs/>
          <w:sz w:val="24"/>
          <w:szCs w:val="24"/>
        </w:rPr>
        <w:t xml:space="preserve"> aiškindama, kaip Įsakyme, kuriuo vadovavosi teismai, buvo apskaičiuotos žemės sklypo dalys, </w:t>
      </w:r>
      <w:r w:rsidR="00AE72A5" w:rsidRPr="004B444D">
        <w:rPr>
          <w:rFonts w:ascii="Times New Roman" w:hAnsi="Times New Roman"/>
          <w:iCs/>
          <w:sz w:val="24"/>
          <w:szCs w:val="24"/>
        </w:rPr>
        <w:t>nurodė, kad bendras namo plotas sudarė 6650,3 kv. m</w:t>
      </w:r>
      <w:r w:rsidR="003E6B46" w:rsidRPr="004B444D">
        <w:rPr>
          <w:rFonts w:ascii="Times New Roman" w:hAnsi="Times New Roman"/>
          <w:iCs/>
          <w:sz w:val="24"/>
          <w:szCs w:val="24"/>
        </w:rPr>
        <w:t>)</w:t>
      </w:r>
      <w:r w:rsidR="00AE72A5" w:rsidRPr="004B444D">
        <w:rPr>
          <w:rFonts w:ascii="Times New Roman" w:hAnsi="Times New Roman"/>
          <w:iCs/>
          <w:sz w:val="24"/>
          <w:szCs w:val="24"/>
        </w:rPr>
        <w:t>.</w:t>
      </w:r>
    </w:p>
    <w:p w14:paraId="33B5FF9E" w14:textId="7A2B66DF" w:rsidR="00255966" w:rsidRPr="004B444D" w:rsidRDefault="002824FE"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 xml:space="preserve">Trečia, </w:t>
      </w:r>
      <w:r w:rsidR="004279D9" w:rsidRPr="004B444D">
        <w:rPr>
          <w:rFonts w:ascii="Times New Roman" w:hAnsi="Times New Roman"/>
          <w:sz w:val="24"/>
          <w:szCs w:val="24"/>
        </w:rPr>
        <w:t>šiuo atveju yra reikšminga tai, kad</w:t>
      </w:r>
      <w:r w:rsidR="00B96B5E" w:rsidRPr="004B444D">
        <w:rPr>
          <w:rFonts w:ascii="Times New Roman" w:hAnsi="Times New Roman"/>
          <w:sz w:val="24"/>
          <w:szCs w:val="24"/>
        </w:rPr>
        <w:t xml:space="preserve"> </w:t>
      </w:r>
      <w:r w:rsidR="00C70A78" w:rsidRPr="004B444D">
        <w:rPr>
          <w:rFonts w:ascii="Times New Roman" w:hAnsi="Times New Roman"/>
          <w:sz w:val="24"/>
          <w:szCs w:val="24"/>
        </w:rPr>
        <w:t>tiek ieškovė, tiek ir bylą išnagrinėję teismai</w:t>
      </w:r>
      <w:r w:rsidR="004279D9" w:rsidRPr="004B444D">
        <w:rPr>
          <w:rFonts w:ascii="Times New Roman" w:hAnsi="Times New Roman"/>
          <w:sz w:val="24"/>
          <w:szCs w:val="24"/>
        </w:rPr>
        <w:t xml:space="preserve"> </w:t>
      </w:r>
      <w:r w:rsidR="007943B4" w:rsidRPr="004B444D">
        <w:rPr>
          <w:rFonts w:ascii="Times New Roman" w:hAnsi="Times New Roman"/>
          <w:sz w:val="24"/>
          <w:szCs w:val="24"/>
        </w:rPr>
        <w:t xml:space="preserve">kaip laisvą </w:t>
      </w:r>
      <w:r w:rsidR="004279D9" w:rsidRPr="004B444D">
        <w:rPr>
          <w:rFonts w:ascii="Times New Roman" w:hAnsi="Times New Roman"/>
          <w:sz w:val="24"/>
          <w:szCs w:val="24"/>
        </w:rPr>
        <w:t>(neužstatytą) žemės sklypo</w:t>
      </w:r>
      <w:r w:rsidR="007943B4" w:rsidRPr="004B444D">
        <w:rPr>
          <w:rFonts w:ascii="Times New Roman" w:hAnsi="Times New Roman"/>
          <w:sz w:val="24"/>
          <w:szCs w:val="24"/>
        </w:rPr>
        <w:t xml:space="preserve"> plotą</w:t>
      </w:r>
      <w:r w:rsidR="004279D9" w:rsidRPr="004B444D">
        <w:rPr>
          <w:rFonts w:ascii="Times New Roman" w:hAnsi="Times New Roman"/>
          <w:sz w:val="24"/>
          <w:szCs w:val="24"/>
        </w:rPr>
        <w:t xml:space="preserve">, kuriame gali būti išskirtos </w:t>
      </w:r>
      <w:proofErr w:type="spellStart"/>
      <w:r w:rsidR="004279D9" w:rsidRPr="004B444D">
        <w:rPr>
          <w:rFonts w:ascii="Times New Roman" w:hAnsi="Times New Roman"/>
          <w:sz w:val="24"/>
          <w:szCs w:val="24"/>
        </w:rPr>
        <w:t>bendraturtėms</w:t>
      </w:r>
      <w:proofErr w:type="spellEnd"/>
      <w:r w:rsidR="004279D9" w:rsidRPr="004B444D">
        <w:rPr>
          <w:rFonts w:ascii="Times New Roman" w:hAnsi="Times New Roman"/>
          <w:sz w:val="24"/>
          <w:szCs w:val="24"/>
        </w:rPr>
        <w:t xml:space="preserve"> atskirai naudoti tenkančios žemės sklypo dalys,</w:t>
      </w:r>
      <w:r w:rsidR="00EF0CB4">
        <w:rPr>
          <w:rFonts w:ascii="Times New Roman" w:hAnsi="Times New Roman"/>
          <w:sz w:val="24"/>
          <w:szCs w:val="24"/>
        </w:rPr>
        <w:t xml:space="preserve"> nepagrįstai</w:t>
      </w:r>
      <w:r w:rsidR="007943B4" w:rsidRPr="004B444D">
        <w:rPr>
          <w:rFonts w:ascii="Times New Roman" w:hAnsi="Times New Roman"/>
          <w:sz w:val="24"/>
          <w:szCs w:val="24"/>
        </w:rPr>
        <w:t xml:space="preserve"> vertino teritoriją, kurioje yra įrengta</w:t>
      </w:r>
      <w:r w:rsidR="00023DB6" w:rsidRPr="004B444D">
        <w:rPr>
          <w:rFonts w:ascii="Times New Roman" w:hAnsi="Times New Roman"/>
          <w:sz w:val="24"/>
          <w:szCs w:val="24"/>
        </w:rPr>
        <w:t xml:space="preserve"> </w:t>
      </w:r>
      <w:r w:rsidR="007943B4" w:rsidRPr="004B444D">
        <w:rPr>
          <w:rFonts w:ascii="Times New Roman" w:hAnsi="Times New Roman"/>
          <w:sz w:val="24"/>
          <w:szCs w:val="24"/>
        </w:rPr>
        <w:t xml:space="preserve">kiemo aikštelė. </w:t>
      </w:r>
      <w:r w:rsidR="004279D9" w:rsidRPr="004B444D">
        <w:rPr>
          <w:rFonts w:ascii="Times New Roman" w:hAnsi="Times New Roman"/>
          <w:sz w:val="24"/>
          <w:szCs w:val="24"/>
        </w:rPr>
        <w:t xml:space="preserve">Iš byloje esančių duomenų matyti, kad ieškovė savo siūlomame nustatyti naudojimosi žemės sklypu tvarkos projekte šioje teritorijoje išskyrė jai ir valstybei atskirai naudoti skirtas žemės sklypo dalis, taip pat bendrai naudoti abiem </w:t>
      </w:r>
      <w:proofErr w:type="spellStart"/>
      <w:r w:rsidR="004279D9" w:rsidRPr="004B444D">
        <w:rPr>
          <w:rFonts w:ascii="Times New Roman" w:hAnsi="Times New Roman"/>
          <w:sz w:val="24"/>
          <w:szCs w:val="24"/>
        </w:rPr>
        <w:t>bendraturtėms</w:t>
      </w:r>
      <w:proofErr w:type="spellEnd"/>
      <w:r w:rsidR="004279D9" w:rsidRPr="004B444D">
        <w:rPr>
          <w:rFonts w:ascii="Times New Roman" w:hAnsi="Times New Roman"/>
          <w:sz w:val="24"/>
          <w:szCs w:val="24"/>
        </w:rPr>
        <w:t xml:space="preserve"> skirtą dalį, reikalingą prieiti (privažiuoti) prie pastatų</w:t>
      </w:r>
      <w:r w:rsidR="00A46689" w:rsidRPr="004B444D">
        <w:rPr>
          <w:rFonts w:ascii="Times New Roman" w:hAnsi="Times New Roman"/>
          <w:sz w:val="24"/>
          <w:szCs w:val="24"/>
        </w:rPr>
        <w:t xml:space="preserve"> (žr. plačiau šios nutarties </w:t>
      </w:r>
      <w:r w:rsidR="00693BFD" w:rsidRPr="004B444D">
        <w:rPr>
          <w:rFonts w:ascii="Times New Roman" w:hAnsi="Times New Roman"/>
          <w:sz w:val="24"/>
          <w:szCs w:val="24"/>
        </w:rPr>
        <w:t>48.1 </w:t>
      </w:r>
      <w:r w:rsidR="00A46689" w:rsidRPr="004B444D">
        <w:rPr>
          <w:rFonts w:ascii="Times New Roman" w:hAnsi="Times New Roman"/>
          <w:sz w:val="24"/>
          <w:szCs w:val="24"/>
        </w:rPr>
        <w:t>punktą)</w:t>
      </w:r>
      <w:r w:rsidR="004279D9" w:rsidRPr="004B444D">
        <w:rPr>
          <w:rFonts w:ascii="Times New Roman" w:hAnsi="Times New Roman"/>
          <w:sz w:val="24"/>
          <w:szCs w:val="24"/>
        </w:rPr>
        <w:t xml:space="preserve">. </w:t>
      </w:r>
      <w:r w:rsidR="00EF0CB4">
        <w:rPr>
          <w:rFonts w:ascii="Times New Roman" w:hAnsi="Times New Roman"/>
          <w:sz w:val="24"/>
          <w:szCs w:val="24"/>
        </w:rPr>
        <w:t>P</w:t>
      </w:r>
      <w:r w:rsidR="004279D9" w:rsidRPr="004B444D">
        <w:rPr>
          <w:rFonts w:ascii="Times New Roman" w:hAnsi="Times New Roman"/>
          <w:sz w:val="24"/>
          <w:szCs w:val="24"/>
        </w:rPr>
        <w:t xml:space="preserve">ažymėtina, kad ši žemės sklypo dalis yra užstatyta – joje pastatytas ieškovei nuosavybės teise priklausantis </w:t>
      </w:r>
      <w:r w:rsidR="00A46689" w:rsidRPr="004B444D">
        <w:rPr>
          <w:rFonts w:ascii="Times New Roman" w:hAnsi="Times New Roman"/>
          <w:sz w:val="24"/>
          <w:szCs w:val="24"/>
        </w:rPr>
        <w:t xml:space="preserve">inžinerinis </w:t>
      </w:r>
      <w:r w:rsidR="004279D9" w:rsidRPr="004B444D">
        <w:rPr>
          <w:rFonts w:ascii="Times New Roman" w:hAnsi="Times New Roman"/>
          <w:sz w:val="24"/>
          <w:szCs w:val="24"/>
        </w:rPr>
        <w:t>statinys – kiemo aik</w:t>
      </w:r>
      <w:r w:rsidR="00023DB6" w:rsidRPr="004B444D">
        <w:rPr>
          <w:rFonts w:ascii="Times New Roman" w:hAnsi="Times New Roman"/>
          <w:sz w:val="24"/>
          <w:szCs w:val="24"/>
        </w:rPr>
        <w:t>š</w:t>
      </w:r>
      <w:r w:rsidR="004279D9" w:rsidRPr="004B444D">
        <w:rPr>
          <w:rFonts w:ascii="Times New Roman" w:hAnsi="Times New Roman"/>
          <w:sz w:val="24"/>
          <w:szCs w:val="24"/>
        </w:rPr>
        <w:t xml:space="preserve">telė, </w:t>
      </w:r>
      <w:r w:rsidR="00EF0CB4">
        <w:rPr>
          <w:rFonts w:ascii="Times New Roman" w:hAnsi="Times New Roman"/>
          <w:sz w:val="24"/>
          <w:szCs w:val="24"/>
        </w:rPr>
        <w:t xml:space="preserve">kuri, kaip minėta šioje nutartyje pirmiau, yra žemės sklype esančio daugiabučio gyvenamojo namo </w:t>
      </w:r>
      <w:r w:rsidR="00F923AC">
        <w:rPr>
          <w:rFonts w:ascii="Times New Roman" w:hAnsi="Times New Roman"/>
          <w:sz w:val="24"/>
          <w:szCs w:val="24"/>
        </w:rPr>
        <w:t>su</w:t>
      </w:r>
      <w:r w:rsidR="00EF0CB4">
        <w:rPr>
          <w:rFonts w:ascii="Times New Roman" w:hAnsi="Times New Roman"/>
          <w:sz w:val="24"/>
          <w:szCs w:val="24"/>
        </w:rPr>
        <w:t xml:space="preserve"> komercinės paskirties pa</w:t>
      </w:r>
      <w:r w:rsidR="00F923AC">
        <w:rPr>
          <w:rFonts w:ascii="Times New Roman" w:hAnsi="Times New Roman"/>
          <w:sz w:val="24"/>
          <w:szCs w:val="24"/>
        </w:rPr>
        <w:t>talpomis</w:t>
      </w:r>
      <w:r w:rsidR="00EF0CB4">
        <w:rPr>
          <w:rFonts w:ascii="Times New Roman" w:hAnsi="Times New Roman"/>
          <w:sz w:val="24"/>
          <w:szCs w:val="24"/>
        </w:rPr>
        <w:t xml:space="preserve"> priklausinys.</w:t>
      </w:r>
      <w:r w:rsidR="00023DB6" w:rsidRPr="004B444D">
        <w:rPr>
          <w:rFonts w:ascii="Times New Roman" w:hAnsi="Times New Roman"/>
          <w:sz w:val="24"/>
          <w:szCs w:val="24"/>
        </w:rPr>
        <w:t xml:space="preserve"> Į</w:t>
      </w:r>
      <w:r w:rsidR="00A81D0D" w:rsidRPr="004B444D">
        <w:rPr>
          <w:rFonts w:ascii="Times New Roman" w:hAnsi="Times New Roman"/>
          <w:sz w:val="24"/>
          <w:szCs w:val="24"/>
        </w:rPr>
        <w:t xml:space="preserve">vertinus byloje nustatytas aplinkybes, matyti, kad </w:t>
      </w:r>
      <w:r w:rsidR="00436D6E" w:rsidRPr="004B444D">
        <w:rPr>
          <w:rFonts w:ascii="Times New Roman" w:hAnsi="Times New Roman"/>
          <w:sz w:val="24"/>
          <w:szCs w:val="24"/>
        </w:rPr>
        <w:lastRenderedPageBreak/>
        <w:t xml:space="preserve">iš esmės neužstatyta yra tik nedidelė žemės sklypo dalis, esanti priešingoje nei ginčo aikštelė statinių pusėje (ieškovės projekte </w:t>
      </w:r>
      <w:r w:rsidR="00402E4D" w:rsidRPr="004B444D">
        <w:rPr>
          <w:rFonts w:ascii="Times New Roman" w:hAnsi="Times New Roman"/>
          <w:sz w:val="24"/>
          <w:szCs w:val="24"/>
        </w:rPr>
        <w:t>ši dalis</w:t>
      </w:r>
      <w:r w:rsidR="00436D6E" w:rsidRPr="004B444D">
        <w:rPr>
          <w:rFonts w:ascii="Times New Roman" w:hAnsi="Times New Roman"/>
          <w:sz w:val="24"/>
          <w:szCs w:val="24"/>
        </w:rPr>
        <w:t xml:space="preserve"> pažymėta indeksu G, atsakovių projekte – indeksu A2), todėl nustatant naudojimosi žemės sklypu tvarką galėtų būti sprendžiama tik dėl </w:t>
      </w:r>
      <w:r w:rsidR="00CD16BF" w:rsidRPr="004B444D">
        <w:rPr>
          <w:rFonts w:ascii="Times New Roman" w:hAnsi="Times New Roman"/>
          <w:sz w:val="24"/>
          <w:szCs w:val="24"/>
        </w:rPr>
        <w:t>šios žemės sklypo dalies</w:t>
      </w:r>
      <w:r w:rsidR="00257824">
        <w:rPr>
          <w:rFonts w:ascii="Times New Roman" w:hAnsi="Times New Roman"/>
          <w:sz w:val="24"/>
          <w:szCs w:val="24"/>
        </w:rPr>
        <w:t>.</w:t>
      </w:r>
    </w:p>
    <w:p w14:paraId="45B4D0A9" w14:textId="2FD636BC" w:rsidR="00AC7CCA" w:rsidRPr="004B444D" w:rsidRDefault="00AC7CCA"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 xml:space="preserve">Šios </w:t>
      </w:r>
      <w:r w:rsidRPr="00DC67A1">
        <w:rPr>
          <w:rFonts w:ascii="Times New Roman" w:hAnsi="Times New Roman"/>
          <w:iCs/>
          <w:sz w:val="24"/>
          <w:szCs w:val="24"/>
        </w:rPr>
        <w:t>nutarties</w:t>
      </w:r>
      <w:r w:rsidR="00693BFD" w:rsidRPr="00DC67A1">
        <w:rPr>
          <w:rFonts w:ascii="Times New Roman" w:hAnsi="Times New Roman"/>
          <w:iCs/>
          <w:sz w:val="24"/>
          <w:szCs w:val="24"/>
        </w:rPr>
        <w:t xml:space="preserve"> 51–55 </w:t>
      </w:r>
      <w:r w:rsidRPr="00DC67A1">
        <w:rPr>
          <w:rFonts w:ascii="Times New Roman" w:hAnsi="Times New Roman"/>
          <w:iCs/>
          <w:sz w:val="24"/>
          <w:szCs w:val="24"/>
        </w:rPr>
        <w:t xml:space="preserve">punktuose išdėstytos aplinkybės patvirtina, kad ir ieškovės, ir atsakovių </w:t>
      </w:r>
      <w:r w:rsidR="00693BFD" w:rsidRPr="00DC67A1">
        <w:rPr>
          <w:rFonts w:ascii="Times New Roman" w:hAnsi="Times New Roman"/>
          <w:iCs/>
          <w:sz w:val="24"/>
          <w:szCs w:val="24"/>
        </w:rPr>
        <w:t>pateikti</w:t>
      </w:r>
      <w:r w:rsidRPr="00DC67A1">
        <w:rPr>
          <w:rFonts w:ascii="Times New Roman" w:hAnsi="Times New Roman"/>
          <w:iCs/>
          <w:sz w:val="24"/>
          <w:szCs w:val="24"/>
        </w:rPr>
        <w:t xml:space="preserve"> naudojimosi žemės sklypu tvarkos </w:t>
      </w:r>
      <w:r w:rsidR="00A46689" w:rsidRPr="00DC67A1">
        <w:rPr>
          <w:rFonts w:ascii="Times New Roman" w:hAnsi="Times New Roman"/>
          <w:iCs/>
          <w:sz w:val="24"/>
          <w:szCs w:val="24"/>
        </w:rPr>
        <w:t>projektai</w:t>
      </w:r>
      <w:r w:rsidRPr="00DC67A1">
        <w:rPr>
          <w:rFonts w:ascii="Times New Roman" w:hAnsi="Times New Roman"/>
          <w:iCs/>
          <w:sz w:val="24"/>
          <w:szCs w:val="24"/>
        </w:rPr>
        <w:t xml:space="preserve"> neatitinka teisės aktuose keliamų reikalavimų. </w:t>
      </w:r>
      <w:r w:rsidR="005D356C" w:rsidRPr="00DC67A1">
        <w:rPr>
          <w:rFonts w:ascii="Times New Roman" w:hAnsi="Times New Roman"/>
          <w:iCs/>
          <w:sz w:val="24"/>
          <w:szCs w:val="24"/>
        </w:rPr>
        <w:t>Nors b</w:t>
      </w:r>
      <w:r w:rsidRPr="00DC67A1">
        <w:rPr>
          <w:rFonts w:ascii="Times New Roman" w:hAnsi="Times New Roman"/>
          <w:iCs/>
          <w:sz w:val="24"/>
          <w:szCs w:val="24"/>
        </w:rPr>
        <w:t>ylą išnagrinėję teismai</w:t>
      </w:r>
      <w:r w:rsidR="005D356C" w:rsidRPr="00DC67A1">
        <w:rPr>
          <w:rFonts w:ascii="Times New Roman" w:hAnsi="Times New Roman"/>
          <w:iCs/>
          <w:sz w:val="24"/>
          <w:szCs w:val="24"/>
        </w:rPr>
        <w:t xml:space="preserve"> </w:t>
      </w:r>
      <w:r w:rsidRPr="00DC67A1">
        <w:rPr>
          <w:rFonts w:ascii="Times New Roman" w:hAnsi="Times New Roman"/>
          <w:iCs/>
          <w:sz w:val="24"/>
          <w:szCs w:val="24"/>
        </w:rPr>
        <w:t xml:space="preserve">ne visai tinkamai </w:t>
      </w:r>
      <w:r w:rsidR="00693BFD" w:rsidRPr="00DC67A1">
        <w:rPr>
          <w:rFonts w:ascii="Times New Roman" w:hAnsi="Times New Roman"/>
          <w:iCs/>
          <w:sz w:val="24"/>
          <w:szCs w:val="24"/>
        </w:rPr>
        <w:t xml:space="preserve">įvertino pateiktas </w:t>
      </w:r>
      <w:r w:rsidRPr="00DC67A1">
        <w:rPr>
          <w:rFonts w:ascii="Times New Roman" w:hAnsi="Times New Roman"/>
          <w:iCs/>
          <w:sz w:val="24"/>
          <w:szCs w:val="24"/>
        </w:rPr>
        <w:t xml:space="preserve">naudojimosi </w:t>
      </w:r>
      <w:r w:rsidR="00693BFD" w:rsidRPr="00DC67A1">
        <w:rPr>
          <w:rFonts w:ascii="Times New Roman" w:hAnsi="Times New Roman"/>
          <w:iCs/>
          <w:sz w:val="24"/>
          <w:szCs w:val="24"/>
        </w:rPr>
        <w:t xml:space="preserve">žemės sklypu </w:t>
      </w:r>
      <w:r w:rsidRPr="00DC67A1">
        <w:rPr>
          <w:rFonts w:ascii="Times New Roman" w:hAnsi="Times New Roman"/>
          <w:iCs/>
          <w:sz w:val="24"/>
          <w:szCs w:val="24"/>
        </w:rPr>
        <w:t>tvark</w:t>
      </w:r>
      <w:r w:rsidR="00693BFD" w:rsidRPr="00DC67A1">
        <w:rPr>
          <w:rFonts w:ascii="Times New Roman" w:hAnsi="Times New Roman"/>
          <w:iCs/>
          <w:sz w:val="24"/>
          <w:szCs w:val="24"/>
        </w:rPr>
        <w:t xml:space="preserve">as ir </w:t>
      </w:r>
      <w:r w:rsidR="005D356C" w:rsidRPr="00DC67A1">
        <w:rPr>
          <w:rFonts w:ascii="Times New Roman" w:hAnsi="Times New Roman"/>
          <w:iCs/>
          <w:sz w:val="24"/>
          <w:szCs w:val="24"/>
        </w:rPr>
        <w:t xml:space="preserve">nustatė </w:t>
      </w:r>
      <w:r w:rsidR="00693BFD" w:rsidRPr="00DC67A1">
        <w:rPr>
          <w:rFonts w:ascii="Times New Roman" w:hAnsi="Times New Roman"/>
          <w:iCs/>
          <w:sz w:val="24"/>
          <w:szCs w:val="24"/>
        </w:rPr>
        <w:t>jų</w:t>
      </w:r>
      <w:r w:rsidRPr="00DC67A1">
        <w:rPr>
          <w:rFonts w:ascii="Times New Roman" w:hAnsi="Times New Roman"/>
          <w:iCs/>
          <w:sz w:val="24"/>
          <w:szCs w:val="24"/>
        </w:rPr>
        <w:t xml:space="preserve"> trūkumus</w:t>
      </w:r>
      <w:r w:rsidRPr="004B444D">
        <w:rPr>
          <w:rFonts w:ascii="Times New Roman" w:hAnsi="Times New Roman"/>
          <w:iCs/>
          <w:sz w:val="24"/>
          <w:szCs w:val="24"/>
        </w:rPr>
        <w:t xml:space="preserve"> (minėta, spręsdami klausimą dėl naudojimosi žemės sklypu </w:t>
      </w:r>
      <w:r w:rsidR="00A46689" w:rsidRPr="004B444D">
        <w:rPr>
          <w:rFonts w:ascii="Times New Roman" w:hAnsi="Times New Roman"/>
          <w:iCs/>
          <w:sz w:val="24"/>
          <w:szCs w:val="24"/>
        </w:rPr>
        <w:t xml:space="preserve">tvarkos </w:t>
      </w:r>
      <w:r w:rsidRPr="004B444D">
        <w:rPr>
          <w:rFonts w:ascii="Times New Roman" w:hAnsi="Times New Roman"/>
          <w:iCs/>
          <w:sz w:val="24"/>
          <w:szCs w:val="24"/>
        </w:rPr>
        <w:t xml:space="preserve">nustatymo, jie </w:t>
      </w:r>
      <w:r w:rsidR="00A46689" w:rsidRPr="004B444D">
        <w:rPr>
          <w:rFonts w:ascii="Times New Roman" w:hAnsi="Times New Roman"/>
          <w:iCs/>
          <w:sz w:val="24"/>
          <w:szCs w:val="24"/>
        </w:rPr>
        <w:t>neįvertino, kad žemės sklypo dalis, kurioje yra įrengta aikštelė, yra užstatyta</w:t>
      </w:r>
      <w:r w:rsidRPr="004B444D">
        <w:rPr>
          <w:rFonts w:ascii="Times New Roman" w:hAnsi="Times New Roman"/>
          <w:iCs/>
          <w:sz w:val="24"/>
          <w:szCs w:val="24"/>
        </w:rPr>
        <w:t>, be to, nesivadovavo kasacinio teismo išaiškinimais</w:t>
      </w:r>
      <w:r w:rsidR="00A46689" w:rsidRPr="004B444D">
        <w:rPr>
          <w:rFonts w:ascii="Times New Roman" w:hAnsi="Times New Roman"/>
          <w:iCs/>
          <w:sz w:val="24"/>
          <w:szCs w:val="24"/>
        </w:rPr>
        <w:t xml:space="preserve">, kaip turėtų būti nustatoma </w:t>
      </w:r>
      <w:r w:rsidRPr="004B444D">
        <w:rPr>
          <w:rFonts w:ascii="Times New Roman" w:hAnsi="Times New Roman"/>
          <w:iCs/>
          <w:sz w:val="24"/>
          <w:szCs w:val="24"/>
        </w:rPr>
        <w:t>naudojimosi žemės sklypu su statiniais tvark</w:t>
      </w:r>
      <w:r w:rsidR="00A46689" w:rsidRPr="004B444D">
        <w:rPr>
          <w:rFonts w:ascii="Times New Roman" w:hAnsi="Times New Roman"/>
          <w:iCs/>
          <w:sz w:val="24"/>
          <w:szCs w:val="24"/>
        </w:rPr>
        <w:t>a</w:t>
      </w:r>
      <w:r w:rsidRPr="004B444D">
        <w:rPr>
          <w:rFonts w:ascii="Times New Roman" w:hAnsi="Times New Roman"/>
          <w:iCs/>
          <w:sz w:val="24"/>
          <w:szCs w:val="24"/>
        </w:rPr>
        <w:t xml:space="preserve">), </w:t>
      </w:r>
      <w:r w:rsidR="005D356C" w:rsidRPr="004B444D">
        <w:rPr>
          <w:rFonts w:ascii="Times New Roman" w:hAnsi="Times New Roman"/>
          <w:iCs/>
          <w:sz w:val="24"/>
          <w:szCs w:val="24"/>
        </w:rPr>
        <w:t xml:space="preserve">teismai </w:t>
      </w:r>
      <w:r w:rsidRPr="004B444D">
        <w:rPr>
          <w:rFonts w:ascii="Times New Roman" w:hAnsi="Times New Roman"/>
          <w:iCs/>
          <w:sz w:val="24"/>
          <w:szCs w:val="24"/>
        </w:rPr>
        <w:t xml:space="preserve">iš esmės pagrįstai nusprendė netenkinti reikalavimo nustatyti naudojimosi </w:t>
      </w:r>
      <w:r w:rsidR="00693BFD" w:rsidRPr="004B444D">
        <w:rPr>
          <w:rFonts w:ascii="Times New Roman" w:hAnsi="Times New Roman"/>
          <w:iCs/>
          <w:sz w:val="24"/>
          <w:szCs w:val="24"/>
        </w:rPr>
        <w:t xml:space="preserve">žemės sklypu </w:t>
      </w:r>
      <w:r w:rsidRPr="004B444D">
        <w:rPr>
          <w:rFonts w:ascii="Times New Roman" w:hAnsi="Times New Roman"/>
          <w:iCs/>
          <w:sz w:val="24"/>
          <w:szCs w:val="24"/>
        </w:rPr>
        <w:t xml:space="preserve">tvarką pagal šiuos projektus. </w:t>
      </w:r>
    </w:p>
    <w:p w14:paraId="406198B5" w14:textId="3EF48681" w:rsidR="00AC7CCA" w:rsidRPr="004B444D" w:rsidRDefault="00AC7CCA"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Pažymėtina, kad</w:t>
      </w:r>
      <w:r w:rsidR="007C6312" w:rsidRPr="004B444D">
        <w:rPr>
          <w:rFonts w:ascii="Times New Roman" w:hAnsi="Times New Roman"/>
          <w:sz w:val="24"/>
          <w:szCs w:val="24"/>
        </w:rPr>
        <w:t>, kaip matyti iš byloje esančių duomenų, esminiai žemės sklypo bendraturčių ir naudotojų nesutarimai</w:t>
      </w:r>
      <w:r w:rsidRPr="004B444D">
        <w:rPr>
          <w:rFonts w:ascii="Times New Roman" w:hAnsi="Times New Roman"/>
          <w:sz w:val="24"/>
          <w:szCs w:val="24"/>
        </w:rPr>
        <w:t xml:space="preserve"> </w:t>
      </w:r>
      <w:r w:rsidR="004550B3" w:rsidRPr="004B444D">
        <w:rPr>
          <w:rFonts w:ascii="Times New Roman" w:hAnsi="Times New Roman"/>
          <w:sz w:val="24"/>
          <w:szCs w:val="24"/>
        </w:rPr>
        <w:t xml:space="preserve">byloje </w:t>
      </w:r>
      <w:r w:rsidRPr="004B444D">
        <w:rPr>
          <w:rFonts w:ascii="Times New Roman" w:hAnsi="Times New Roman"/>
          <w:sz w:val="24"/>
          <w:szCs w:val="24"/>
        </w:rPr>
        <w:t xml:space="preserve">kilo dėl </w:t>
      </w:r>
      <w:r w:rsidR="00D61826" w:rsidRPr="004B444D">
        <w:rPr>
          <w:rFonts w:ascii="Times New Roman" w:hAnsi="Times New Roman"/>
          <w:sz w:val="24"/>
          <w:szCs w:val="24"/>
        </w:rPr>
        <w:t>galimybės naudotis</w:t>
      </w:r>
      <w:r w:rsidRPr="004B444D">
        <w:rPr>
          <w:rFonts w:ascii="Times New Roman" w:hAnsi="Times New Roman"/>
          <w:sz w:val="24"/>
          <w:szCs w:val="24"/>
        </w:rPr>
        <w:t xml:space="preserve"> užstatyta žemės sklypo dalimi, kurioje yra įrengta</w:t>
      </w:r>
      <w:r w:rsidR="00D61826" w:rsidRPr="004B444D">
        <w:rPr>
          <w:rFonts w:ascii="Times New Roman" w:hAnsi="Times New Roman"/>
          <w:sz w:val="24"/>
          <w:szCs w:val="24"/>
        </w:rPr>
        <w:t xml:space="preserve"> automobiliams saugoti skirta</w:t>
      </w:r>
      <w:r w:rsidRPr="004B444D">
        <w:rPr>
          <w:rFonts w:ascii="Times New Roman" w:hAnsi="Times New Roman"/>
          <w:sz w:val="24"/>
          <w:szCs w:val="24"/>
        </w:rPr>
        <w:t xml:space="preserve"> kiemo aikštelė. P</w:t>
      </w:r>
      <w:r w:rsidR="008C1A2E" w:rsidRPr="004B444D">
        <w:rPr>
          <w:rFonts w:ascii="Times New Roman" w:hAnsi="Times New Roman"/>
          <w:sz w:val="24"/>
          <w:szCs w:val="24"/>
        </w:rPr>
        <w:t xml:space="preserve">irmiau nurodyta aplinkybė, </w:t>
      </w:r>
      <w:r w:rsidRPr="004B444D">
        <w:rPr>
          <w:rFonts w:ascii="Times New Roman" w:hAnsi="Times New Roman"/>
          <w:sz w:val="24"/>
          <w:szCs w:val="24"/>
        </w:rPr>
        <w:t>kad ši žemės sklypo dalis</w:t>
      </w:r>
      <w:r w:rsidR="008C1A2E" w:rsidRPr="004B444D">
        <w:rPr>
          <w:rFonts w:ascii="Times New Roman" w:hAnsi="Times New Roman"/>
          <w:sz w:val="24"/>
          <w:szCs w:val="24"/>
        </w:rPr>
        <w:t xml:space="preserve"> yra užstatyta, todėl, nustatant naudojimosi žemės sklypu tvarką, </w:t>
      </w:r>
      <w:r w:rsidRPr="004B444D">
        <w:rPr>
          <w:rFonts w:ascii="Times New Roman" w:hAnsi="Times New Roman"/>
          <w:sz w:val="24"/>
          <w:szCs w:val="24"/>
        </w:rPr>
        <w:t>ji</w:t>
      </w:r>
      <w:r w:rsidR="008C1A2E" w:rsidRPr="004B444D">
        <w:rPr>
          <w:rFonts w:ascii="Times New Roman" w:hAnsi="Times New Roman"/>
          <w:sz w:val="24"/>
          <w:szCs w:val="24"/>
        </w:rPr>
        <w:t xml:space="preserve"> negali būti vertinama kaip laisvas (neužstatytas) plotas, savaime nereiškia, kad daugiabučio gyvenamojo namo bendraturčiai </w:t>
      </w:r>
      <w:r w:rsidR="00D61826" w:rsidRPr="004B444D">
        <w:rPr>
          <w:rFonts w:ascii="Times New Roman" w:hAnsi="Times New Roman"/>
          <w:sz w:val="24"/>
          <w:szCs w:val="24"/>
        </w:rPr>
        <w:t xml:space="preserve">(butų savininkai) </w:t>
      </w:r>
      <w:r w:rsidR="008C1A2E" w:rsidRPr="004B444D">
        <w:rPr>
          <w:rFonts w:ascii="Times New Roman" w:hAnsi="Times New Roman"/>
          <w:sz w:val="24"/>
          <w:szCs w:val="24"/>
        </w:rPr>
        <w:t xml:space="preserve">negali naudotis </w:t>
      </w:r>
      <w:r w:rsidR="00D61826" w:rsidRPr="004B444D">
        <w:rPr>
          <w:rFonts w:ascii="Times New Roman" w:hAnsi="Times New Roman"/>
          <w:sz w:val="24"/>
          <w:szCs w:val="24"/>
        </w:rPr>
        <w:t xml:space="preserve">ginčo </w:t>
      </w:r>
      <w:r w:rsidR="008C1A2E" w:rsidRPr="004B444D">
        <w:rPr>
          <w:rFonts w:ascii="Times New Roman" w:hAnsi="Times New Roman"/>
          <w:sz w:val="24"/>
          <w:szCs w:val="24"/>
        </w:rPr>
        <w:t xml:space="preserve">aikštele. </w:t>
      </w:r>
    </w:p>
    <w:p w14:paraId="65A1232E" w14:textId="32501968" w:rsidR="0054788C" w:rsidRPr="004B444D" w:rsidRDefault="008C1A2E"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sz w:val="24"/>
          <w:szCs w:val="24"/>
        </w:rPr>
        <w:t>A</w:t>
      </w:r>
      <w:r w:rsidR="00044A2A" w:rsidRPr="004B444D">
        <w:rPr>
          <w:rFonts w:ascii="Times New Roman" w:hAnsi="Times New Roman"/>
          <w:sz w:val="24"/>
          <w:szCs w:val="24"/>
        </w:rPr>
        <w:t xml:space="preserve">nkstesniame šios nutarties </w:t>
      </w:r>
      <w:r w:rsidR="0092195D" w:rsidRPr="004B444D">
        <w:rPr>
          <w:rFonts w:ascii="Times New Roman" w:hAnsi="Times New Roman"/>
          <w:sz w:val="24"/>
          <w:szCs w:val="24"/>
        </w:rPr>
        <w:t>skyriuje</w:t>
      </w:r>
      <w:r w:rsidR="00044A2A" w:rsidRPr="004B444D">
        <w:rPr>
          <w:rFonts w:ascii="Times New Roman" w:hAnsi="Times New Roman"/>
          <w:sz w:val="24"/>
          <w:szCs w:val="24"/>
        </w:rPr>
        <w:t xml:space="preserve"> išdėstyti argumentai patvirtina, kad</w:t>
      </w:r>
      <w:r w:rsidR="000B2D22" w:rsidRPr="004B444D">
        <w:rPr>
          <w:rFonts w:ascii="Times New Roman" w:hAnsi="Times New Roman"/>
          <w:sz w:val="24"/>
          <w:szCs w:val="24"/>
        </w:rPr>
        <w:t xml:space="preserve"> </w:t>
      </w:r>
      <w:r w:rsidR="00044A2A" w:rsidRPr="004B444D">
        <w:rPr>
          <w:rFonts w:ascii="Times New Roman" w:hAnsi="Times New Roman"/>
          <w:sz w:val="24"/>
          <w:szCs w:val="24"/>
        </w:rPr>
        <w:t>ginčo aikštelė</w:t>
      </w:r>
      <w:r w:rsidRPr="004B444D">
        <w:rPr>
          <w:rFonts w:ascii="Times New Roman" w:hAnsi="Times New Roman"/>
          <w:sz w:val="24"/>
          <w:szCs w:val="24"/>
        </w:rPr>
        <w:t xml:space="preserve"> </w:t>
      </w:r>
      <w:r w:rsidR="00044A2A" w:rsidRPr="004B444D">
        <w:rPr>
          <w:rFonts w:ascii="Times New Roman" w:hAnsi="Times New Roman"/>
          <w:sz w:val="24"/>
          <w:szCs w:val="24"/>
        </w:rPr>
        <w:t xml:space="preserve">yra daugiabučio gyvenamojo namo priklausinys, </w:t>
      </w:r>
      <w:r w:rsidR="0092195D" w:rsidRPr="004B444D">
        <w:rPr>
          <w:rFonts w:ascii="Times New Roman" w:hAnsi="Times New Roman"/>
          <w:sz w:val="24"/>
          <w:szCs w:val="24"/>
        </w:rPr>
        <w:t xml:space="preserve">skirtas nuolat tarnauti </w:t>
      </w:r>
      <w:r w:rsidRPr="004B444D">
        <w:rPr>
          <w:rFonts w:ascii="Times New Roman" w:hAnsi="Times New Roman"/>
          <w:sz w:val="24"/>
          <w:szCs w:val="24"/>
        </w:rPr>
        <w:t xml:space="preserve">šiam </w:t>
      </w:r>
      <w:r w:rsidR="0092195D" w:rsidRPr="004B444D">
        <w:rPr>
          <w:rFonts w:ascii="Times New Roman" w:hAnsi="Times New Roman"/>
          <w:sz w:val="24"/>
          <w:szCs w:val="24"/>
        </w:rPr>
        <w:t>pagrindiniam daiktui</w:t>
      </w:r>
      <w:r w:rsidRPr="004B444D">
        <w:rPr>
          <w:rFonts w:ascii="Times New Roman" w:hAnsi="Times New Roman"/>
          <w:sz w:val="24"/>
          <w:szCs w:val="24"/>
        </w:rPr>
        <w:t xml:space="preserve">, </w:t>
      </w:r>
      <w:r w:rsidR="0092195D" w:rsidRPr="004B444D">
        <w:rPr>
          <w:rFonts w:ascii="Times New Roman" w:hAnsi="Times New Roman"/>
          <w:sz w:val="24"/>
          <w:szCs w:val="24"/>
        </w:rPr>
        <w:t xml:space="preserve">pareiga šalia daugiabučio gyvenamojo namo įrengti atitinkamą </w:t>
      </w:r>
      <w:r w:rsidR="00215C4C">
        <w:rPr>
          <w:rFonts w:ascii="Times New Roman" w:hAnsi="Times New Roman"/>
          <w:sz w:val="24"/>
          <w:szCs w:val="24"/>
        </w:rPr>
        <w:t>skaičių</w:t>
      </w:r>
      <w:r w:rsidR="0092195D" w:rsidRPr="004B444D">
        <w:rPr>
          <w:rFonts w:ascii="Times New Roman" w:hAnsi="Times New Roman"/>
          <w:sz w:val="24"/>
          <w:szCs w:val="24"/>
        </w:rPr>
        <w:t xml:space="preserve"> automobilių stovėjimo vietų kyla </w:t>
      </w:r>
      <w:r w:rsidR="00093859" w:rsidRPr="004B444D">
        <w:rPr>
          <w:rFonts w:ascii="Times New Roman" w:hAnsi="Times New Roman"/>
          <w:sz w:val="24"/>
          <w:szCs w:val="24"/>
        </w:rPr>
        <w:t xml:space="preserve">iš </w:t>
      </w:r>
      <w:r w:rsidRPr="004B444D">
        <w:rPr>
          <w:rFonts w:ascii="Times New Roman" w:hAnsi="Times New Roman"/>
          <w:sz w:val="24"/>
          <w:szCs w:val="24"/>
        </w:rPr>
        <w:t>statyb</w:t>
      </w:r>
      <w:r w:rsidR="00FA763B" w:rsidRPr="004B444D">
        <w:rPr>
          <w:rFonts w:ascii="Times New Roman" w:hAnsi="Times New Roman"/>
          <w:sz w:val="24"/>
          <w:szCs w:val="24"/>
        </w:rPr>
        <w:t>os santykius</w:t>
      </w:r>
      <w:r w:rsidRPr="004B444D">
        <w:rPr>
          <w:rFonts w:ascii="Times New Roman" w:hAnsi="Times New Roman"/>
          <w:sz w:val="24"/>
          <w:szCs w:val="24"/>
        </w:rPr>
        <w:t xml:space="preserve"> reglamentuojančių</w:t>
      </w:r>
      <w:r w:rsidR="00F923AC">
        <w:rPr>
          <w:rFonts w:ascii="Times New Roman" w:hAnsi="Times New Roman"/>
          <w:sz w:val="24"/>
          <w:szCs w:val="24"/>
        </w:rPr>
        <w:t xml:space="preserve"> viešosios</w:t>
      </w:r>
      <w:r w:rsidRPr="004B444D">
        <w:rPr>
          <w:rFonts w:ascii="Times New Roman" w:hAnsi="Times New Roman"/>
          <w:sz w:val="24"/>
          <w:szCs w:val="24"/>
        </w:rPr>
        <w:t xml:space="preserve"> </w:t>
      </w:r>
      <w:r w:rsidR="0092195D" w:rsidRPr="004B444D">
        <w:rPr>
          <w:rFonts w:ascii="Times New Roman" w:hAnsi="Times New Roman"/>
          <w:sz w:val="24"/>
          <w:szCs w:val="24"/>
        </w:rPr>
        <w:t>teisės aktų</w:t>
      </w:r>
      <w:r w:rsidR="00F923AC">
        <w:rPr>
          <w:rFonts w:ascii="Times New Roman" w:hAnsi="Times New Roman"/>
          <w:sz w:val="24"/>
          <w:szCs w:val="24"/>
        </w:rPr>
        <w:t xml:space="preserve"> imperatyvių</w:t>
      </w:r>
      <w:r w:rsidR="0092195D" w:rsidRPr="004B444D">
        <w:rPr>
          <w:rFonts w:ascii="Times New Roman" w:hAnsi="Times New Roman"/>
          <w:sz w:val="24"/>
          <w:szCs w:val="24"/>
        </w:rPr>
        <w:t xml:space="preserve"> nuostatų</w:t>
      </w:r>
      <w:r w:rsidR="000B2D22" w:rsidRPr="004B444D">
        <w:rPr>
          <w:rFonts w:ascii="Times New Roman" w:hAnsi="Times New Roman"/>
          <w:sz w:val="24"/>
          <w:szCs w:val="24"/>
        </w:rPr>
        <w:t xml:space="preserve">, </w:t>
      </w:r>
      <w:r w:rsidR="0092195D" w:rsidRPr="004B444D">
        <w:rPr>
          <w:rFonts w:ascii="Times New Roman" w:hAnsi="Times New Roman"/>
          <w:sz w:val="24"/>
          <w:szCs w:val="24"/>
        </w:rPr>
        <w:t>todėl šiame name esančių butų savininka</w:t>
      </w:r>
      <w:r w:rsidR="00F923AC">
        <w:rPr>
          <w:rFonts w:ascii="Times New Roman" w:hAnsi="Times New Roman"/>
          <w:sz w:val="24"/>
          <w:szCs w:val="24"/>
        </w:rPr>
        <w:t>ms</w:t>
      </w:r>
      <w:r w:rsidR="0092195D" w:rsidRPr="004B444D">
        <w:rPr>
          <w:rFonts w:ascii="Times New Roman" w:hAnsi="Times New Roman"/>
          <w:sz w:val="24"/>
          <w:szCs w:val="24"/>
        </w:rPr>
        <w:t xml:space="preserve"> turi </w:t>
      </w:r>
      <w:r w:rsidR="00F923AC">
        <w:rPr>
          <w:rFonts w:ascii="Times New Roman" w:hAnsi="Times New Roman"/>
          <w:sz w:val="24"/>
          <w:szCs w:val="24"/>
        </w:rPr>
        <w:t>būti sudaryta galimybė</w:t>
      </w:r>
      <w:r w:rsidR="00044A2A" w:rsidRPr="004B444D">
        <w:rPr>
          <w:rFonts w:ascii="Times New Roman" w:hAnsi="Times New Roman"/>
          <w:sz w:val="24"/>
          <w:szCs w:val="24"/>
        </w:rPr>
        <w:t xml:space="preserve"> </w:t>
      </w:r>
      <w:r w:rsidR="0092195D" w:rsidRPr="004B444D">
        <w:rPr>
          <w:rFonts w:ascii="Times New Roman" w:hAnsi="Times New Roman"/>
          <w:sz w:val="24"/>
          <w:szCs w:val="24"/>
        </w:rPr>
        <w:t>naudotis jų namui tarnauti skirta aikštele</w:t>
      </w:r>
      <w:r w:rsidRPr="004B444D">
        <w:rPr>
          <w:rFonts w:ascii="Times New Roman" w:hAnsi="Times New Roman"/>
          <w:sz w:val="24"/>
          <w:szCs w:val="24"/>
        </w:rPr>
        <w:t xml:space="preserve">, </w:t>
      </w:r>
      <w:r w:rsidR="00F923AC">
        <w:rPr>
          <w:rFonts w:ascii="Times New Roman" w:hAnsi="Times New Roman"/>
          <w:sz w:val="24"/>
          <w:szCs w:val="24"/>
        </w:rPr>
        <w:t xml:space="preserve">be kita ko, saugant </w:t>
      </w:r>
      <w:r w:rsidRPr="004B444D">
        <w:rPr>
          <w:rFonts w:ascii="Times New Roman" w:hAnsi="Times New Roman"/>
          <w:sz w:val="24"/>
          <w:szCs w:val="24"/>
        </w:rPr>
        <w:t>joje automobilius</w:t>
      </w:r>
      <w:r w:rsidR="0092195D" w:rsidRPr="004B444D">
        <w:rPr>
          <w:rFonts w:ascii="Times New Roman" w:hAnsi="Times New Roman"/>
          <w:sz w:val="24"/>
          <w:szCs w:val="24"/>
        </w:rPr>
        <w:t xml:space="preserve">. </w:t>
      </w:r>
      <w:r w:rsidR="004550B3" w:rsidRPr="004B444D">
        <w:rPr>
          <w:rFonts w:ascii="Times New Roman" w:hAnsi="Times New Roman"/>
          <w:sz w:val="24"/>
          <w:szCs w:val="24"/>
        </w:rPr>
        <w:t>T</w:t>
      </w:r>
      <w:r w:rsidR="0092195D" w:rsidRPr="004B444D">
        <w:rPr>
          <w:rFonts w:ascii="Times New Roman" w:hAnsi="Times New Roman"/>
          <w:sz w:val="24"/>
          <w:szCs w:val="24"/>
        </w:rPr>
        <w:t xml:space="preserve">eisės aktuose, įpareigojančiuose suprojektuoti ir įrengti prie daugiabučio gyvenamojo namo atitinkamą automobilių stovėjimo vietų skaičių, nėra </w:t>
      </w:r>
      <w:r w:rsidR="000B2D22" w:rsidRPr="004B444D">
        <w:rPr>
          <w:rFonts w:ascii="Times New Roman" w:hAnsi="Times New Roman"/>
          <w:sz w:val="24"/>
          <w:szCs w:val="24"/>
        </w:rPr>
        <w:t>reikalaujama</w:t>
      </w:r>
      <w:r w:rsidR="0092195D" w:rsidRPr="004B444D">
        <w:rPr>
          <w:rFonts w:ascii="Times New Roman" w:hAnsi="Times New Roman"/>
          <w:sz w:val="24"/>
          <w:szCs w:val="24"/>
        </w:rPr>
        <w:t>, kad tokioje namui aptarnauti įrengtoje aikštelėje esančios automobilių stovėjimo vietos būtų perleistos būtent šio namo bendraturčiams (butų savininkams)</w:t>
      </w:r>
      <w:r w:rsidR="00F923AC">
        <w:rPr>
          <w:rFonts w:ascii="Times New Roman" w:hAnsi="Times New Roman"/>
          <w:sz w:val="24"/>
          <w:szCs w:val="24"/>
        </w:rPr>
        <w:t>;</w:t>
      </w:r>
      <w:r w:rsidR="0092195D" w:rsidRPr="004B444D">
        <w:rPr>
          <w:rFonts w:ascii="Times New Roman" w:hAnsi="Times New Roman"/>
          <w:sz w:val="24"/>
          <w:szCs w:val="24"/>
        </w:rPr>
        <w:t xml:space="preserve"> šiuo atveju </w:t>
      </w:r>
      <w:r w:rsidR="00044A2A" w:rsidRPr="004B444D">
        <w:rPr>
          <w:rFonts w:ascii="Times New Roman" w:hAnsi="Times New Roman"/>
          <w:sz w:val="24"/>
          <w:szCs w:val="24"/>
        </w:rPr>
        <w:t xml:space="preserve">aikštelė nuosavybės teise </w:t>
      </w:r>
      <w:r w:rsidR="00FA763B" w:rsidRPr="004B444D">
        <w:rPr>
          <w:rFonts w:ascii="Times New Roman" w:hAnsi="Times New Roman"/>
          <w:sz w:val="24"/>
          <w:szCs w:val="24"/>
        </w:rPr>
        <w:t>buvo perleista</w:t>
      </w:r>
      <w:r w:rsidR="00044A2A" w:rsidRPr="004B444D">
        <w:rPr>
          <w:rFonts w:ascii="Times New Roman" w:hAnsi="Times New Roman"/>
          <w:sz w:val="24"/>
          <w:szCs w:val="24"/>
        </w:rPr>
        <w:t xml:space="preserve"> ne visiems pagrindinio daikto bendraturčia</w:t>
      </w:r>
      <w:r w:rsidR="0079453B">
        <w:rPr>
          <w:rFonts w:ascii="Times New Roman" w:hAnsi="Times New Roman"/>
          <w:sz w:val="24"/>
          <w:szCs w:val="24"/>
        </w:rPr>
        <w:t>m</w:t>
      </w:r>
      <w:r w:rsidR="00044A2A" w:rsidRPr="004B444D">
        <w:rPr>
          <w:rFonts w:ascii="Times New Roman" w:hAnsi="Times New Roman"/>
          <w:sz w:val="24"/>
          <w:szCs w:val="24"/>
        </w:rPr>
        <w:t>s, o tik viena</w:t>
      </w:r>
      <w:r w:rsidR="0079453B">
        <w:rPr>
          <w:rFonts w:ascii="Times New Roman" w:hAnsi="Times New Roman"/>
          <w:sz w:val="24"/>
          <w:szCs w:val="24"/>
        </w:rPr>
        <w:t>m</w:t>
      </w:r>
      <w:r w:rsidR="00044A2A" w:rsidRPr="004B444D">
        <w:rPr>
          <w:rFonts w:ascii="Times New Roman" w:hAnsi="Times New Roman"/>
          <w:sz w:val="24"/>
          <w:szCs w:val="24"/>
        </w:rPr>
        <w:t xml:space="preserve"> iš jų, t. y. ieškovei.</w:t>
      </w:r>
      <w:r w:rsidR="00DA0F1D" w:rsidRPr="004B444D">
        <w:rPr>
          <w:rFonts w:ascii="Times New Roman" w:hAnsi="Times New Roman"/>
          <w:sz w:val="24"/>
          <w:szCs w:val="24"/>
        </w:rPr>
        <w:t xml:space="preserve"> </w:t>
      </w:r>
      <w:r w:rsidR="00757B1E" w:rsidRPr="004B444D">
        <w:rPr>
          <w:rFonts w:ascii="Times New Roman" w:hAnsi="Times New Roman"/>
          <w:sz w:val="24"/>
          <w:szCs w:val="24"/>
        </w:rPr>
        <w:t xml:space="preserve">Vis dėlto </w:t>
      </w:r>
      <w:r w:rsidR="00DA0F1D" w:rsidRPr="004B444D">
        <w:rPr>
          <w:rFonts w:ascii="Times New Roman" w:hAnsi="Times New Roman"/>
          <w:sz w:val="24"/>
          <w:szCs w:val="24"/>
        </w:rPr>
        <w:t>aplinkybė</w:t>
      </w:r>
      <w:r w:rsidRPr="004B444D">
        <w:rPr>
          <w:rFonts w:ascii="Times New Roman" w:hAnsi="Times New Roman"/>
          <w:sz w:val="24"/>
          <w:szCs w:val="24"/>
        </w:rPr>
        <w:t xml:space="preserve">, kad visa aikštelė nuosavybės teise priklauso ieškovei, kaip minėta, </w:t>
      </w:r>
      <w:r w:rsidR="00DA0F1D" w:rsidRPr="004B444D">
        <w:rPr>
          <w:rFonts w:ascii="Times New Roman" w:hAnsi="Times New Roman"/>
          <w:sz w:val="24"/>
          <w:szCs w:val="24"/>
        </w:rPr>
        <w:t>nepanaikino aikštelės kaip namo priklausinio statuso ir nepašalino butų ir kitų patalpų savininkų teisės naudotis aikštele siekiant tinkamai pagal paskirtį naudoti pagrindinį daiktą – namą.</w:t>
      </w:r>
      <w:r w:rsidR="00044A2A" w:rsidRPr="004B444D">
        <w:rPr>
          <w:rFonts w:ascii="Times New Roman" w:hAnsi="Times New Roman"/>
          <w:sz w:val="24"/>
          <w:szCs w:val="24"/>
        </w:rPr>
        <w:t xml:space="preserve"> </w:t>
      </w:r>
      <w:r w:rsidR="00757B1E" w:rsidRPr="004B444D">
        <w:rPr>
          <w:rFonts w:ascii="Times New Roman" w:hAnsi="Times New Roman"/>
          <w:sz w:val="24"/>
          <w:szCs w:val="24"/>
        </w:rPr>
        <w:t>S</w:t>
      </w:r>
      <w:r w:rsidR="0054788C" w:rsidRPr="004B444D">
        <w:rPr>
          <w:rFonts w:ascii="Times New Roman" w:hAnsi="Times New Roman"/>
          <w:sz w:val="24"/>
          <w:szCs w:val="24"/>
        </w:rPr>
        <w:t xml:space="preserve">usiklosčius tokiai situacijai, </w:t>
      </w:r>
      <w:r w:rsidR="00F923AC">
        <w:rPr>
          <w:rFonts w:ascii="Times New Roman" w:hAnsi="Times New Roman"/>
          <w:sz w:val="24"/>
          <w:szCs w:val="24"/>
        </w:rPr>
        <w:t>galėtų</w:t>
      </w:r>
      <w:r w:rsidR="0054788C" w:rsidRPr="004B444D">
        <w:rPr>
          <w:rFonts w:ascii="Times New Roman" w:hAnsi="Times New Roman"/>
          <w:sz w:val="24"/>
          <w:szCs w:val="24"/>
        </w:rPr>
        <w:t xml:space="preserve"> būti</w:t>
      </w:r>
      <w:r w:rsidR="00F923AC">
        <w:rPr>
          <w:rFonts w:ascii="Times New Roman" w:hAnsi="Times New Roman"/>
          <w:sz w:val="24"/>
          <w:szCs w:val="24"/>
        </w:rPr>
        <w:t xml:space="preserve"> keliamas</w:t>
      </w:r>
      <w:r w:rsidR="0054788C" w:rsidRPr="004B444D">
        <w:rPr>
          <w:rFonts w:ascii="Times New Roman" w:hAnsi="Times New Roman"/>
          <w:sz w:val="24"/>
          <w:szCs w:val="24"/>
        </w:rPr>
        <w:t xml:space="preserve"> klausimas dėl </w:t>
      </w:r>
      <w:r w:rsidR="00757B1E" w:rsidRPr="004B444D">
        <w:rPr>
          <w:rFonts w:ascii="Times New Roman" w:hAnsi="Times New Roman"/>
          <w:sz w:val="24"/>
          <w:szCs w:val="24"/>
        </w:rPr>
        <w:t>daugiabučio gyvenamojo namo bendraturčių (butų ir kitų patalpų savininkų)</w:t>
      </w:r>
      <w:r w:rsidR="00F923AC">
        <w:rPr>
          <w:rFonts w:ascii="Times New Roman" w:hAnsi="Times New Roman"/>
          <w:sz w:val="24"/>
          <w:szCs w:val="24"/>
        </w:rPr>
        <w:t xml:space="preserve"> teisės</w:t>
      </w:r>
      <w:r w:rsidR="00757B1E" w:rsidRPr="004B444D">
        <w:rPr>
          <w:rFonts w:ascii="Times New Roman" w:hAnsi="Times New Roman"/>
          <w:sz w:val="24"/>
          <w:szCs w:val="24"/>
        </w:rPr>
        <w:t xml:space="preserve"> </w:t>
      </w:r>
      <w:r w:rsidR="0054788C" w:rsidRPr="004B444D">
        <w:rPr>
          <w:rFonts w:ascii="Times New Roman" w:hAnsi="Times New Roman"/>
          <w:sz w:val="24"/>
          <w:szCs w:val="24"/>
        </w:rPr>
        <w:t>naudo</w:t>
      </w:r>
      <w:r w:rsidR="00F923AC">
        <w:rPr>
          <w:rFonts w:ascii="Times New Roman" w:hAnsi="Times New Roman"/>
          <w:sz w:val="24"/>
          <w:szCs w:val="24"/>
        </w:rPr>
        <w:t>tis</w:t>
      </w:r>
      <w:r w:rsidR="0054788C" w:rsidRPr="004B444D">
        <w:rPr>
          <w:rFonts w:ascii="Times New Roman" w:hAnsi="Times New Roman"/>
          <w:sz w:val="24"/>
          <w:szCs w:val="24"/>
        </w:rPr>
        <w:t xml:space="preserve"> ieškovei nuosavybės teise priklausanči</w:t>
      </w:r>
      <w:r w:rsidR="00757B1E" w:rsidRPr="004B444D">
        <w:rPr>
          <w:rFonts w:ascii="Times New Roman" w:hAnsi="Times New Roman"/>
          <w:sz w:val="24"/>
          <w:szCs w:val="24"/>
        </w:rPr>
        <w:t>u</w:t>
      </w:r>
      <w:r w:rsidR="0054788C" w:rsidRPr="004B444D">
        <w:rPr>
          <w:rFonts w:ascii="Times New Roman" w:hAnsi="Times New Roman"/>
          <w:sz w:val="24"/>
          <w:szCs w:val="24"/>
        </w:rPr>
        <w:t xml:space="preserve"> </w:t>
      </w:r>
      <w:r w:rsidR="00757B1E" w:rsidRPr="004B444D">
        <w:rPr>
          <w:rFonts w:ascii="Times New Roman" w:hAnsi="Times New Roman"/>
          <w:sz w:val="24"/>
          <w:szCs w:val="24"/>
        </w:rPr>
        <w:t>šio</w:t>
      </w:r>
      <w:r w:rsidR="0054788C" w:rsidRPr="004B444D">
        <w:rPr>
          <w:rFonts w:ascii="Times New Roman" w:hAnsi="Times New Roman"/>
          <w:sz w:val="24"/>
          <w:szCs w:val="24"/>
        </w:rPr>
        <w:t xml:space="preserve"> namo priklausiniu</w:t>
      </w:r>
      <w:r w:rsidR="00757B1E" w:rsidRPr="004B444D">
        <w:rPr>
          <w:rFonts w:ascii="Times New Roman" w:hAnsi="Times New Roman"/>
          <w:sz w:val="24"/>
          <w:szCs w:val="24"/>
        </w:rPr>
        <w:t xml:space="preserve"> (aikštele)</w:t>
      </w:r>
      <w:r w:rsidR="00F923AC">
        <w:rPr>
          <w:rFonts w:ascii="Times New Roman" w:hAnsi="Times New Roman"/>
          <w:sz w:val="24"/>
          <w:szCs w:val="24"/>
        </w:rPr>
        <w:t xml:space="preserve"> įgyvendinimo (teisėto pagrindo parinkimo</w:t>
      </w:r>
      <w:r w:rsidR="00F55955">
        <w:rPr>
          <w:rFonts w:ascii="Times New Roman" w:hAnsi="Times New Roman"/>
          <w:sz w:val="24"/>
          <w:szCs w:val="24"/>
        </w:rPr>
        <w:t>,</w:t>
      </w:r>
      <w:r w:rsidR="00F923AC">
        <w:rPr>
          <w:rFonts w:ascii="Times New Roman" w:hAnsi="Times New Roman"/>
          <w:sz w:val="24"/>
          <w:szCs w:val="24"/>
        </w:rPr>
        <w:t xml:space="preserve"> naudotinų dalių nustatymo</w:t>
      </w:r>
      <w:r w:rsidR="00F55955">
        <w:rPr>
          <w:rFonts w:ascii="Times New Roman" w:hAnsi="Times New Roman"/>
          <w:sz w:val="24"/>
          <w:szCs w:val="24"/>
        </w:rPr>
        <w:t>, atlygintinumo už naudojim</w:t>
      </w:r>
      <w:r w:rsidR="0079453B">
        <w:rPr>
          <w:rFonts w:ascii="Times New Roman" w:hAnsi="Times New Roman"/>
          <w:sz w:val="24"/>
          <w:szCs w:val="24"/>
        </w:rPr>
        <w:t>ą</w:t>
      </w:r>
      <w:r w:rsidR="00F55955">
        <w:rPr>
          <w:rFonts w:ascii="Times New Roman" w:hAnsi="Times New Roman"/>
          <w:sz w:val="24"/>
          <w:szCs w:val="24"/>
        </w:rPr>
        <w:t>si svetimo daikto dalimi</w:t>
      </w:r>
      <w:r w:rsidR="00F923AC">
        <w:rPr>
          <w:rFonts w:ascii="Times New Roman" w:hAnsi="Times New Roman"/>
          <w:sz w:val="24"/>
          <w:szCs w:val="24"/>
        </w:rPr>
        <w:t>).</w:t>
      </w:r>
    </w:p>
    <w:p w14:paraId="00BA26D3" w14:textId="0E004657" w:rsidR="000E35CF" w:rsidRPr="004B444D" w:rsidRDefault="0054788C" w:rsidP="00D61826">
      <w:pPr>
        <w:pStyle w:val="NormalWeb"/>
        <w:numPr>
          <w:ilvl w:val="0"/>
          <w:numId w:val="3"/>
        </w:numPr>
        <w:spacing w:before="0" w:beforeAutospacing="0" w:after="120" w:afterAutospacing="0"/>
        <w:ind w:left="283" w:hanging="357"/>
        <w:jc w:val="both"/>
        <w:rPr>
          <w:iCs/>
        </w:rPr>
      </w:pPr>
      <w:r w:rsidRPr="004B444D">
        <w:t xml:space="preserve">Sprendžiant </w:t>
      </w:r>
      <w:r w:rsidR="00FA763B" w:rsidRPr="004B444D">
        <w:t>ankstesniame šios nutarties punkte nurodyt</w:t>
      </w:r>
      <w:r w:rsidR="004550B3" w:rsidRPr="004B444D">
        <w:t>us</w:t>
      </w:r>
      <w:r w:rsidR="00FA763B" w:rsidRPr="004B444D">
        <w:t xml:space="preserve"> </w:t>
      </w:r>
      <w:r w:rsidR="0088182F" w:rsidRPr="004B444D">
        <w:t>klausim</w:t>
      </w:r>
      <w:r w:rsidR="004550B3" w:rsidRPr="004B444D">
        <w:t>us</w:t>
      </w:r>
      <w:r w:rsidR="0088182F" w:rsidRPr="004B444D">
        <w:t xml:space="preserve">, be kita ko, turi </w:t>
      </w:r>
      <w:r w:rsidR="00362E4C" w:rsidRPr="004B444D">
        <w:t xml:space="preserve">būti įvertinta aplinkybė, </w:t>
      </w:r>
      <w:r w:rsidR="001B73B8" w:rsidRPr="004B444D">
        <w:t>kad automobilių stovėjimo vietos buvo įrengtos siekiant užtikrinti galimybę naudoti</w:t>
      </w:r>
      <w:r w:rsidR="0021032D" w:rsidRPr="004B444D">
        <w:t>s pagal paskirtį</w:t>
      </w:r>
      <w:r w:rsidR="001B73B8" w:rsidRPr="004B444D">
        <w:t xml:space="preserve"> name esančiais butais ir </w:t>
      </w:r>
      <w:r w:rsidR="00FA763B" w:rsidRPr="004B444D">
        <w:t>prekybos</w:t>
      </w:r>
      <w:r w:rsidR="001B73B8" w:rsidRPr="004B444D">
        <w:t xml:space="preserve"> patalpomis</w:t>
      </w:r>
      <w:r w:rsidR="00AC7CCA" w:rsidRPr="004B444D">
        <w:t>. Š</w:t>
      </w:r>
      <w:r w:rsidR="001B73B8" w:rsidRPr="004B444D">
        <w:t xml:space="preserve">i </w:t>
      </w:r>
      <w:r w:rsidR="009A7603">
        <w:t xml:space="preserve">kiemo </w:t>
      </w:r>
      <w:r w:rsidR="001B73B8" w:rsidRPr="004B444D">
        <w:t xml:space="preserve">aikštelė nėra skirta tarnauti </w:t>
      </w:r>
      <w:r w:rsidR="0021032D" w:rsidRPr="004B444D">
        <w:t>prekybos pastate</w:t>
      </w:r>
      <w:r w:rsidR="001B73B8" w:rsidRPr="004B444D">
        <w:t xml:space="preserve"> esančiai požeminei automobilių stovėjimo aikštelei</w:t>
      </w:r>
      <w:r w:rsidR="00FA763B" w:rsidRPr="004B444D">
        <w:t>, todėl</w:t>
      </w:r>
      <w:r w:rsidR="00FD1A0F" w:rsidRPr="004B444D">
        <w:t>,</w:t>
      </w:r>
      <w:r w:rsidR="001B73B8" w:rsidRPr="004B444D">
        <w:t xml:space="preserve"> </w:t>
      </w:r>
      <w:r w:rsidR="009A7603">
        <w:t xml:space="preserve">sprendžiant dėl </w:t>
      </w:r>
      <w:r w:rsidR="001B73B8" w:rsidRPr="004B444D">
        <w:t xml:space="preserve"> naudojimosi ieškovei priklausančia</w:t>
      </w:r>
      <w:r w:rsidR="009A7603">
        <w:t xml:space="preserve"> kiemo</w:t>
      </w:r>
      <w:r w:rsidR="001B73B8" w:rsidRPr="004B444D">
        <w:t xml:space="preserve"> aikštele</w:t>
      </w:r>
      <w:r w:rsidR="009A7603">
        <w:t>,</w:t>
      </w:r>
      <w:r w:rsidR="001B73B8" w:rsidRPr="004B444D">
        <w:t xml:space="preserve"> neturi būti išskiriamos dalys </w:t>
      </w:r>
      <w:r w:rsidR="00AC7CCA" w:rsidRPr="004B444D">
        <w:t>požeminės</w:t>
      </w:r>
      <w:r w:rsidR="004550B3" w:rsidRPr="004B444D">
        <w:t xml:space="preserve"> automobilių stovėjimo</w:t>
      </w:r>
      <w:r w:rsidR="00AC7CCA" w:rsidRPr="004B444D">
        <w:t xml:space="preserve"> aikštelės</w:t>
      </w:r>
      <w:r w:rsidR="001B73B8" w:rsidRPr="004B444D">
        <w:t xml:space="preserve"> bendraturčiams. </w:t>
      </w:r>
      <w:r w:rsidR="00D61826" w:rsidRPr="004B444D">
        <w:t>Be to</w:t>
      </w:r>
      <w:r w:rsidR="0021032D" w:rsidRPr="004B444D">
        <w:t xml:space="preserve">, </w:t>
      </w:r>
      <w:r w:rsidR="004550B3" w:rsidRPr="004B444D">
        <w:t xml:space="preserve">sprendžiant nurodytus klausimus </w:t>
      </w:r>
      <w:r w:rsidR="001B73B8" w:rsidRPr="004B444D">
        <w:t>turi būti įvertin</w:t>
      </w:r>
      <w:r w:rsidR="0079453B">
        <w:t>t</w:t>
      </w:r>
      <w:r w:rsidR="001B73B8" w:rsidRPr="004B444D">
        <w:t>a ir aplinkybė, ar</w:t>
      </w:r>
      <w:r w:rsidR="00362E4C" w:rsidRPr="004B444D">
        <w:t xml:space="preserve"> ieškovei</w:t>
      </w:r>
      <w:r w:rsidR="00D473EF">
        <w:t xml:space="preserve"> kaip žemės sklypo </w:t>
      </w:r>
      <w:proofErr w:type="spellStart"/>
      <w:r w:rsidR="00D473EF">
        <w:t>bendraturtei</w:t>
      </w:r>
      <w:proofErr w:type="spellEnd"/>
      <w:r w:rsidR="00362E4C" w:rsidRPr="004B444D">
        <w:t xml:space="preserve"> nuosavybės teise </w:t>
      </w:r>
      <w:r w:rsidR="001B73B8" w:rsidRPr="004B444D">
        <w:t>priklausant</w:t>
      </w:r>
      <w:r w:rsidR="0021032D" w:rsidRPr="004B444D">
        <w:t>is žemės sklypo plotas yra pakankamas jai priklausantiems statiniams (jų dalims) eksploatuoti (</w:t>
      </w:r>
      <w:r w:rsidR="00D473EF">
        <w:t>nustatant</w:t>
      </w:r>
      <w:r w:rsidR="0021032D" w:rsidRPr="004B444D">
        <w:t xml:space="preserve"> atitinkamas dalis po statiniais, </w:t>
      </w:r>
      <w:r w:rsidR="00D473EF">
        <w:t>priskiriant</w:t>
      </w:r>
      <w:r w:rsidR="0021032D" w:rsidRPr="004B444D">
        <w:t xml:space="preserve"> </w:t>
      </w:r>
      <w:r w:rsidR="00D61826" w:rsidRPr="004B444D">
        <w:t>jiem</w:t>
      </w:r>
      <w:r w:rsidR="0021032D" w:rsidRPr="004B444D">
        <w:t>s eksploatuoti</w:t>
      </w:r>
      <w:r w:rsidR="00084303" w:rsidRPr="004B444D">
        <w:t xml:space="preserve"> </w:t>
      </w:r>
      <w:r w:rsidR="0021032D" w:rsidRPr="004B444D">
        <w:t>būtinas žemės sklypo dalis)</w:t>
      </w:r>
      <w:r w:rsidR="001B73B8" w:rsidRPr="004B444D">
        <w:t xml:space="preserve">. Šiame kontekste atkreiptinas dėmesys į </w:t>
      </w:r>
      <w:r w:rsidR="00FD1A0F" w:rsidRPr="004B444D">
        <w:t>tai</w:t>
      </w:r>
      <w:r w:rsidR="001B73B8" w:rsidRPr="004B444D">
        <w:t xml:space="preserve">, kad </w:t>
      </w:r>
      <w:r w:rsidR="00FD1A0F" w:rsidRPr="004B444D">
        <w:t>teisę įgyti lengvatine tvark</w:t>
      </w:r>
      <w:r w:rsidR="00FA763B" w:rsidRPr="004B444D">
        <w:t>a</w:t>
      </w:r>
      <w:r w:rsidR="00FD1A0F" w:rsidRPr="004B444D">
        <w:t xml:space="preserve"> valstybinės žemės sklypą (jo dalį) </w:t>
      </w:r>
      <w:r w:rsidR="004550B3" w:rsidRPr="004B444D">
        <w:t>lemia</w:t>
      </w:r>
      <w:r w:rsidR="00FD1A0F" w:rsidRPr="004B444D">
        <w:t xml:space="preserve"> poreikis naudoti pagal paskirtį pagrindinį daiktą, o ne jam tarnauti skirtą priklausinį (žr. plačiau šios nutarties </w:t>
      </w:r>
      <w:r w:rsidR="0021032D" w:rsidRPr="004B444D">
        <w:t>37 </w:t>
      </w:r>
      <w:r w:rsidR="00FD1A0F" w:rsidRPr="004B444D">
        <w:t xml:space="preserve">punktą). </w:t>
      </w:r>
      <w:r w:rsidR="0021032D" w:rsidRPr="004B444D">
        <w:t>Todėl</w:t>
      </w:r>
      <w:r w:rsidR="00FD1A0F" w:rsidRPr="004B444D">
        <w:t xml:space="preserve"> Įsakymu, kurio pagrindu vėliau buvo sudarytos pirkimo–pardavimo ir nuomos sutartys, buvo nustatytos žemės sklypo dalys, reikalingos gyvenamajam namui ir prekybos pastatui eksploatuoti, </w:t>
      </w:r>
      <w:r w:rsidR="00437F77" w:rsidRPr="004B444D">
        <w:t xml:space="preserve">tačiau nebuvo išskirta žemės sklypo dalis, skirta priklausiniui </w:t>
      </w:r>
      <w:r w:rsidR="00FA763B" w:rsidRPr="004B444D">
        <w:t>(</w:t>
      </w:r>
      <w:r w:rsidR="00437F77" w:rsidRPr="004B444D">
        <w:t>aikštelei</w:t>
      </w:r>
      <w:r w:rsidR="00FA763B" w:rsidRPr="004B444D">
        <w:t>)</w:t>
      </w:r>
      <w:r w:rsidR="00437F77" w:rsidRPr="004B444D">
        <w:t xml:space="preserve"> eksploatuoti. Dėl nurodytos priežasties </w:t>
      </w:r>
      <w:r w:rsidR="000E35CF" w:rsidRPr="004B444D">
        <w:t>šiuo atveju galėjo susiklostyti situacija, kad</w:t>
      </w:r>
      <w:r w:rsidR="0079453B">
        <w:t>,</w:t>
      </w:r>
      <w:r w:rsidR="000E35CF" w:rsidRPr="004B444D">
        <w:t xml:space="preserve"> </w:t>
      </w:r>
      <w:r w:rsidR="00D473EF">
        <w:t xml:space="preserve">atsižvelgiant į ieškovės, kaip žemės sklypo </w:t>
      </w:r>
      <w:proofErr w:type="spellStart"/>
      <w:r w:rsidR="00D473EF">
        <w:t>bendraturtės</w:t>
      </w:r>
      <w:proofErr w:type="spellEnd"/>
      <w:r w:rsidR="0079453B">
        <w:t>,</w:t>
      </w:r>
      <w:r w:rsidR="00D473EF">
        <w:t xml:space="preserve"> turimą </w:t>
      </w:r>
      <w:r w:rsidR="00D473EF">
        <w:lastRenderedPageBreak/>
        <w:t xml:space="preserve">idealiąją dalį, </w:t>
      </w:r>
      <w:r w:rsidR="00215C4C">
        <w:t>ieškovė</w:t>
      </w:r>
      <w:r w:rsidR="00D473EF">
        <w:t xml:space="preserve"> neturi teisės </w:t>
      </w:r>
      <w:r w:rsidR="00D473EF" w:rsidRPr="00D473EF">
        <w:t>naudotis vis</w:t>
      </w:r>
      <w:r w:rsidR="00D473EF">
        <w:t>u</w:t>
      </w:r>
      <w:r w:rsidR="00D473EF" w:rsidRPr="00D473EF">
        <w:t xml:space="preserve"> po kiemo aikštele esanči</w:t>
      </w:r>
      <w:r w:rsidR="00D473EF">
        <w:t>u</w:t>
      </w:r>
      <w:r w:rsidR="00D473EF" w:rsidRPr="00D473EF">
        <w:t xml:space="preserve"> sklypo plotu,</w:t>
      </w:r>
      <w:r w:rsidR="004C5689">
        <w:t xml:space="preserve"> kad</w:t>
      </w:r>
      <w:r w:rsidR="00D473EF">
        <w:t xml:space="preserve"> </w:t>
      </w:r>
      <w:r w:rsidR="00206C4A">
        <w:t xml:space="preserve">dalis jo priskirtina </w:t>
      </w:r>
      <w:r w:rsidR="00017CED" w:rsidRPr="004B444D">
        <w:t>daugiabučio gyvenamojo namo but</w:t>
      </w:r>
      <w:r w:rsidR="00D61826" w:rsidRPr="004B444D">
        <w:t>ų</w:t>
      </w:r>
      <w:r w:rsidR="00017CED" w:rsidRPr="004B444D">
        <w:t xml:space="preserve"> savininkų (jiems atstovauja </w:t>
      </w:r>
      <w:r w:rsidR="000E35CF" w:rsidRPr="004B444D">
        <w:t>atsakov</w:t>
      </w:r>
      <w:r w:rsidR="00017CED" w:rsidRPr="004B444D">
        <w:t xml:space="preserve">ės </w:t>
      </w:r>
      <w:r w:rsidR="00236BAA" w:rsidRPr="004B444D">
        <w:t>daugiabučio namo savininkų bendrijos „SPR monolitas 2“ ir „Monolitas-3“)</w:t>
      </w:r>
      <w:r w:rsidR="000E35CF" w:rsidRPr="004B444D">
        <w:t xml:space="preserve"> nuomojam</w:t>
      </w:r>
      <w:r w:rsidR="00206C4A">
        <w:t>ai</w:t>
      </w:r>
      <w:r w:rsidR="000E35CF" w:rsidRPr="004B444D">
        <w:t xml:space="preserve"> žemės sklypo dal</w:t>
      </w:r>
      <w:r w:rsidR="00206C4A">
        <w:t>iai</w:t>
      </w:r>
      <w:r w:rsidR="0021032D" w:rsidRPr="004B444D">
        <w:t>, už kurią jie moka nuomos mokestį</w:t>
      </w:r>
      <w:r w:rsidR="000E35CF" w:rsidRPr="004B444D">
        <w:t xml:space="preserve">. Ši aplinkybė </w:t>
      </w:r>
      <w:r w:rsidR="00206C4A">
        <w:t>būtų</w:t>
      </w:r>
      <w:r w:rsidR="000E35CF" w:rsidRPr="004B444D">
        <w:t xml:space="preserve"> reikšminga </w:t>
      </w:r>
      <w:r w:rsidR="00206C4A">
        <w:t>sprendžiant atlygintinumo už</w:t>
      </w:r>
      <w:r w:rsidR="000E35CF" w:rsidRPr="004B444D">
        <w:t xml:space="preserve"> daugiabuči</w:t>
      </w:r>
      <w:r w:rsidR="00D61826" w:rsidRPr="004B444D">
        <w:t>o</w:t>
      </w:r>
      <w:r w:rsidR="000E35CF" w:rsidRPr="004B444D">
        <w:t xml:space="preserve"> gyvenamojo namo bendraturčių </w:t>
      </w:r>
      <w:r w:rsidR="00D61826" w:rsidRPr="004B444D">
        <w:t xml:space="preserve">(butų savininkų) </w:t>
      </w:r>
      <w:r w:rsidR="00206C4A">
        <w:t xml:space="preserve">naudojimąsi </w:t>
      </w:r>
      <w:r w:rsidR="004550B3" w:rsidRPr="004B444D">
        <w:t xml:space="preserve">ieškovei </w:t>
      </w:r>
      <w:r w:rsidR="000E35CF" w:rsidRPr="004B444D">
        <w:t>nuosavybės teise priklausanči</w:t>
      </w:r>
      <w:r w:rsidR="00206C4A">
        <w:t>os</w:t>
      </w:r>
      <w:r w:rsidR="000E35CF" w:rsidRPr="004B444D">
        <w:t xml:space="preserve"> </w:t>
      </w:r>
      <w:r w:rsidR="00206C4A">
        <w:t xml:space="preserve">kiemo </w:t>
      </w:r>
      <w:r w:rsidR="000E35CF" w:rsidRPr="004B444D">
        <w:t>aikštelės dalimi</w:t>
      </w:r>
      <w:r w:rsidR="00206C4A">
        <w:t xml:space="preserve"> klausimą</w:t>
      </w:r>
      <w:r w:rsidR="000E35CF" w:rsidRPr="004B444D">
        <w:t xml:space="preserve">. </w:t>
      </w:r>
    </w:p>
    <w:p w14:paraId="1FD1A49B" w14:textId="77777777" w:rsidR="00580EAA" w:rsidRPr="004B444D" w:rsidRDefault="00580EAA" w:rsidP="00580EAA">
      <w:pPr>
        <w:pStyle w:val="NormalWeb"/>
        <w:spacing w:before="0" w:beforeAutospacing="0" w:after="120" w:afterAutospacing="0"/>
        <w:ind w:left="357"/>
        <w:jc w:val="both"/>
        <w:rPr>
          <w:iCs/>
        </w:rPr>
      </w:pPr>
    </w:p>
    <w:p w14:paraId="6FBE2420" w14:textId="0496DCD0" w:rsidR="00580EAA" w:rsidRPr="004B444D" w:rsidRDefault="00580EAA" w:rsidP="00580EAA">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i/>
          <w:iCs/>
          <w:sz w:val="24"/>
          <w:szCs w:val="24"/>
        </w:rPr>
        <w:t>Dėl kitų nurodytų argumentų</w:t>
      </w:r>
    </w:p>
    <w:p w14:paraId="6C7CCA78" w14:textId="77777777" w:rsidR="00580EAA" w:rsidRPr="004B444D" w:rsidRDefault="00580EAA" w:rsidP="00580EAA">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sz w:val="24"/>
          <w:szCs w:val="24"/>
        </w:rPr>
        <w:t xml:space="preserve"> </w:t>
      </w:r>
    </w:p>
    <w:p w14:paraId="1DE92F2D" w14:textId="508CB364" w:rsidR="00A34239" w:rsidRPr="004B444D" w:rsidRDefault="00E7458D"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I</w:t>
      </w:r>
      <w:r w:rsidR="000B2D22" w:rsidRPr="004B444D">
        <w:rPr>
          <w:rFonts w:ascii="Times New Roman" w:hAnsi="Times New Roman"/>
          <w:iCs/>
          <w:sz w:val="24"/>
          <w:szCs w:val="24"/>
        </w:rPr>
        <w:t>eškovė</w:t>
      </w:r>
      <w:r w:rsidRPr="004B444D">
        <w:rPr>
          <w:rFonts w:ascii="Times New Roman" w:hAnsi="Times New Roman"/>
          <w:iCs/>
          <w:sz w:val="24"/>
          <w:szCs w:val="24"/>
        </w:rPr>
        <w:t>s</w:t>
      </w:r>
      <w:r w:rsidR="007D7D69" w:rsidRPr="004B444D">
        <w:rPr>
          <w:rFonts w:ascii="Times New Roman" w:hAnsi="Times New Roman"/>
          <w:iCs/>
          <w:sz w:val="24"/>
          <w:szCs w:val="24"/>
        </w:rPr>
        <w:t xml:space="preserve"> kasaciniame skunde nurod</w:t>
      </w:r>
      <w:r w:rsidRPr="004B444D">
        <w:rPr>
          <w:rFonts w:ascii="Times New Roman" w:hAnsi="Times New Roman"/>
          <w:iCs/>
          <w:sz w:val="24"/>
          <w:szCs w:val="24"/>
        </w:rPr>
        <w:t>yta</w:t>
      </w:r>
      <w:r w:rsidR="007D7D69" w:rsidRPr="004B444D">
        <w:rPr>
          <w:rFonts w:ascii="Times New Roman" w:hAnsi="Times New Roman"/>
          <w:iCs/>
          <w:sz w:val="24"/>
          <w:szCs w:val="24"/>
        </w:rPr>
        <w:t xml:space="preserve">, kad </w:t>
      </w:r>
      <w:r w:rsidR="00582665" w:rsidRPr="004B444D">
        <w:rPr>
          <w:rFonts w:ascii="Times New Roman" w:hAnsi="Times New Roman"/>
          <w:iCs/>
          <w:sz w:val="24"/>
          <w:szCs w:val="24"/>
        </w:rPr>
        <w:t>bylą išnagrinėję teismai</w:t>
      </w:r>
      <w:r w:rsidR="007D7D69" w:rsidRPr="004B444D">
        <w:rPr>
          <w:rFonts w:ascii="Times New Roman" w:hAnsi="Times New Roman"/>
          <w:iCs/>
          <w:sz w:val="24"/>
          <w:szCs w:val="24"/>
        </w:rPr>
        <w:t xml:space="preserve"> pažeidė proceso teisės normas, reglamentuojančias ieškinio trūkumų pašalinimo tvarką, teismo </w:t>
      </w:r>
      <w:r w:rsidR="00582665" w:rsidRPr="004B444D">
        <w:rPr>
          <w:rFonts w:ascii="Times New Roman" w:hAnsi="Times New Roman"/>
          <w:iCs/>
          <w:sz w:val="24"/>
          <w:szCs w:val="24"/>
        </w:rPr>
        <w:t xml:space="preserve">pareigas </w:t>
      </w:r>
      <w:r w:rsidR="007D7D69" w:rsidRPr="004B444D">
        <w:rPr>
          <w:rFonts w:ascii="Times New Roman" w:hAnsi="Times New Roman"/>
          <w:iCs/>
          <w:sz w:val="24"/>
          <w:szCs w:val="24"/>
        </w:rPr>
        <w:t>bendradarbi</w:t>
      </w:r>
      <w:r w:rsidR="00582665" w:rsidRPr="004B444D">
        <w:rPr>
          <w:rFonts w:ascii="Times New Roman" w:hAnsi="Times New Roman"/>
          <w:iCs/>
          <w:sz w:val="24"/>
          <w:szCs w:val="24"/>
        </w:rPr>
        <w:t>auti</w:t>
      </w:r>
      <w:r w:rsidR="007D7D69" w:rsidRPr="004B444D">
        <w:rPr>
          <w:rFonts w:ascii="Times New Roman" w:hAnsi="Times New Roman"/>
          <w:iCs/>
          <w:sz w:val="24"/>
          <w:szCs w:val="24"/>
        </w:rPr>
        <w:t xml:space="preserve"> su dalyvaujančiais byloje asmenimis</w:t>
      </w:r>
      <w:r w:rsidR="00582665" w:rsidRPr="004B444D">
        <w:rPr>
          <w:rFonts w:ascii="Times New Roman" w:hAnsi="Times New Roman"/>
          <w:iCs/>
          <w:sz w:val="24"/>
          <w:szCs w:val="24"/>
        </w:rPr>
        <w:t>,</w:t>
      </w:r>
      <w:r w:rsidR="007D7D69" w:rsidRPr="004B444D">
        <w:rPr>
          <w:rFonts w:ascii="Times New Roman" w:hAnsi="Times New Roman"/>
          <w:iCs/>
          <w:sz w:val="24"/>
          <w:szCs w:val="24"/>
        </w:rPr>
        <w:t xml:space="preserve"> išklausyti bylos šalis</w:t>
      </w:r>
      <w:r w:rsidR="00582665" w:rsidRPr="004B444D">
        <w:rPr>
          <w:rFonts w:ascii="Times New Roman" w:hAnsi="Times New Roman"/>
          <w:iCs/>
          <w:sz w:val="24"/>
          <w:szCs w:val="24"/>
        </w:rPr>
        <w:t xml:space="preserve">, </w:t>
      </w:r>
      <w:r w:rsidR="007D7D69" w:rsidRPr="004B444D">
        <w:rPr>
          <w:rFonts w:ascii="Times New Roman" w:hAnsi="Times New Roman"/>
          <w:iCs/>
          <w:sz w:val="24"/>
          <w:szCs w:val="24"/>
        </w:rPr>
        <w:t xml:space="preserve">išsamiai išnagrinėti visus byloje esančius įrodymus ir tinkamai motyvuoti teismo sprendimą. </w:t>
      </w:r>
      <w:r w:rsidR="00582665" w:rsidRPr="004B444D">
        <w:rPr>
          <w:rFonts w:ascii="Times New Roman" w:hAnsi="Times New Roman"/>
          <w:iCs/>
          <w:sz w:val="24"/>
          <w:szCs w:val="24"/>
        </w:rPr>
        <w:t xml:space="preserve">Grįsdama tokią poziciją, ieškovė nurodo, kad pirmosios instancijos teismas, nustatęs jos parengto </w:t>
      </w:r>
      <w:r w:rsidR="00A34239" w:rsidRPr="004B444D">
        <w:rPr>
          <w:rFonts w:ascii="Times New Roman" w:hAnsi="Times New Roman"/>
          <w:iCs/>
          <w:sz w:val="24"/>
          <w:szCs w:val="24"/>
        </w:rPr>
        <w:t xml:space="preserve">naudojimosi žemės sklypu tvarkos projekto </w:t>
      </w:r>
      <w:r w:rsidR="00582665" w:rsidRPr="004B444D">
        <w:rPr>
          <w:rFonts w:ascii="Times New Roman" w:hAnsi="Times New Roman"/>
          <w:iCs/>
          <w:sz w:val="24"/>
          <w:szCs w:val="24"/>
        </w:rPr>
        <w:t xml:space="preserve">trūkumus (su jais ieškovė, kaip matyti iš kasaciniame skunde išdėstytų argumentų, nesutinka), neatnaujino bylos nagrinėjimo iš esmės ir nenustatė termino jiems pašalinti, bet atmetė ieškinį, o apeliacinės instancijos teismas, nors ir suteikė ieškovei galimybę pateikti paaiškinimus dėl pirmosios instancijos teismo nurodytų trūkumų, </w:t>
      </w:r>
      <w:r w:rsidR="00A34239" w:rsidRPr="004B444D">
        <w:rPr>
          <w:rFonts w:ascii="Times New Roman" w:hAnsi="Times New Roman"/>
          <w:iCs/>
          <w:sz w:val="24"/>
          <w:szCs w:val="24"/>
        </w:rPr>
        <w:t>galimai net nesusipažino su visa bylos medžiaga, nes tinkamai neįvertino kai kurių ieškovės nurodytų argumentų</w:t>
      </w:r>
      <w:r w:rsidR="00DF7ECF" w:rsidRPr="004B444D">
        <w:rPr>
          <w:rFonts w:ascii="Times New Roman" w:hAnsi="Times New Roman"/>
          <w:iCs/>
          <w:sz w:val="24"/>
          <w:szCs w:val="24"/>
        </w:rPr>
        <w:t xml:space="preserve"> (nurodė, kad ieškovė nepaneigė tam tikrų teismo nustatytų aplinkybių ir nepagrindė savo pozicijos)</w:t>
      </w:r>
      <w:r w:rsidR="00A34239" w:rsidRPr="004B444D">
        <w:rPr>
          <w:rFonts w:ascii="Times New Roman" w:hAnsi="Times New Roman"/>
          <w:iCs/>
          <w:sz w:val="24"/>
          <w:szCs w:val="24"/>
        </w:rPr>
        <w:t>.</w:t>
      </w:r>
    </w:p>
    <w:p w14:paraId="5046019D" w14:textId="70D6E1CD" w:rsidR="00EB0AE7" w:rsidRPr="004B444D" w:rsidRDefault="00A34239"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Vertindama tokius ieškovės argumentus, teisėjų kolegija sutinka su jos pozicija, jog bylą nagrinėjantis teismas turi imtis priemonių tam, kad būtų atskleista ginčo esmė</w:t>
      </w:r>
      <w:r w:rsidR="00DF7ECF" w:rsidRPr="004B444D">
        <w:rPr>
          <w:rFonts w:ascii="Times New Roman" w:hAnsi="Times New Roman"/>
          <w:iCs/>
          <w:sz w:val="24"/>
          <w:szCs w:val="24"/>
        </w:rPr>
        <w:t xml:space="preserve">, </w:t>
      </w:r>
      <w:r w:rsidRPr="004B444D">
        <w:rPr>
          <w:rFonts w:ascii="Times New Roman" w:hAnsi="Times New Roman"/>
          <w:iCs/>
          <w:sz w:val="24"/>
          <w:szCs w:val="24"/>
        </w:rPr>
        <w:t xml:space="preserve">esant poreikiui, nustatyti terminą </w:t>
      </w:r>
      <w:r w:rsidR="002731C0" w:rsidRPr="004B444D">
        <w:rPr>
          <w:rFonts w:ascii="Times New Roman" w:hAnsi="Times New Roman"/>
          <w:iCs/>
          <w:sz w:val="24"/>
          <w:szCs w:val="24"/>
        </w:rPr>
        <w:t xml:space="preserve">procesinio dokumento trūkumams pašalinti, </w:t>
      </w:r>
      <w:r w:rsidRPr="004B444D">
        <w:rPr>
          <w:rFonts w:ascii="Times New Roman" w:hAnsi="Times New Roman"/>
          <w:iCs/>
          <w:sz w:val="24"/>
          <w:szCs w:val="24"/>
        </w:rPr>
        <w:t>išklausyti abi ginčo šalis, išsamiai įvertinti byloje esančius įrodymus ir pateikti galutiniame procesiniame sprendime motyvuotas išvadas dėl byloje kilusio ginčo esmės</w:t>
      </w:r>
      <w:r w:rsidR="00FC54A5" w:rsidRPr="004B444D">
        <w:rPr>
          <w:rFonts w:ascii="Times New Roman" w:hAnsi="Times New Roman"/>
          <w:iCs/>
          <w:sz w:val="24"/>
          <w:szCs w:val="24"/>
        </w:rPr>
        <w:t>, nes t</w:t>
      </w:r>
      <w:r w:rsidRPr="004B444D">
        <w:rPr>
          <w:rFonts w:ascii="Times New Roman" w:hAnsi="Times New Roman"/>
          <w:iCs/>
          <w:sz w:val="24"/>
          <w:szCs w:val="24"/>
        </w:rPr>
        <w:t xml:space="preserve">okios teismo pareigos kyla iš įstatymo (pvz., CPK </w:t>
      </w:r>
      <w:r w:rsidR="00FC54A5" w:rsidRPr="004B444D">
        <w:rPr>
          <w:rFonts w:ascii="Times New Roman" w:hAnsi="Times New Roman"/>
          <w:iCs/>
          <w:sz w:val="24"/>
          <w:szCs w:val="24"/>
        </w:rPr>
        <w:t>115, 225, 260, 263, 265</w:t>
      </w:r>
      <w:r w:rsidR="00E7458D" w:rsidRPr="004B444D">
        <w:rPr>
          <w:rFonts w:ascii="Times New Roman" w:hAnsi="Times New Roman"/>
          <w:iCs/>
          <w:sz w:val="24"/>
          <w:szCs w:val="24"/>
        </w:rPr>
        <w:t xml:space="preserve"> straipsniai</w:t>
      </w:r>
      <w:r w:rsidR="00FC54A5" w:rsidRPr="004B444D">
        <w:rPr>
          <w:rFonts w:ascii="Times New Roman" w:hAnsi="Times New Roman"/>
          <w:iCs/>
          <w:sz w:val="24"/>
          <w:szCs w:val="24"/>
        </w:rPr>
        <w:t xml:space="preserve">). </w:t>
      </w:r>
      <w:r w:rsidR="00DF46DB">
        <w:rPr>
          <w:rFonts w:ascii="Times New Roman" w:hAnsi="Times New Roman"/>
          <w:iCs/>
          <w:sz w:val="24"/>
          <w:szCs w:val="24"/>
        </w:rPr>
        <w:t>Teisėjų kolegija pažymi, kad</w:t>
      </w:r>
      <w:r w:rsidR="00FC54A5" w:rsidRPr="004B444D">
        <w:rPr>
          <w:rFonts w:ascii="Times New Roman" w:hAnsi="Times New Roman"/>
          <w:iCs/>
          <w:sz w:val="24"/>
          <w:szCs w:val="24"/>
        </w:rPr>
        <w:t xml:space="preserve"> nėra pagrindo pritarti ieškovės pozicijai, </w:t>
      </w:r>
      <w:r w:rsidR="00DF46DB">
        <w:rPr>
          <w:rFonts w:ascii="Times New Roman" w:hAnsi="Times New Roman"/>
          <w:iCs/>
          <w:sz w:val="24"/>
          <w:szCs w:val="24"/>
        </w:rPr>
        <w:t>jog</w:t>
      </w:r>
      <w:r w:rsidR="00FC54A5" w:rsidRPr="004B444D">
        <w:rPr>
          <w:rFonts w:ascii="Times New Roman" w:hAnsi="Times New Roman"/>
          <w:iCs/>
          <w:sz w:val="24"/>
          <w:szCs w:val="24"/>
        </w:rPr>
        <w:t xml:space="preserve"> pirmosios instancijos teismas</w:t>
      </w:r>
      <w:r w:rsidR="006214AC" w:rsidRPr="004B444D">
        <w:rPr>
          <w:rFonts w:ascii="Times New Roman" w:hAnsi="Times New Roman"/>
          <w:iCs/>
          <w:sz w:val="24"/>
          <w:szCs w:val="24"/>
        </w:rPr>
        <w:t>, neatnaujinęs</w:t>
      </w:r>
      <w:r w:rsidR="00FC54A5" w:rsidRPr="004B444D">
        <w:rPr>
          <w:rFonts w:ascii="Times New Roman" w:hAnsi="Times New Roman"/>
          <w:iCs/>
          <w:sz w:val="24"/>
          <w:szCs w:val="24"/>
        </w:rPr>
        <w:t xml:space="preserve"> bylos nagrinėjimo ir </w:t>
      </w:r>
      <w:r w:rsidR="006214AC" w:rsidRPr="004B444D">
        <w:rPr>
          <w:rFonts w:ascii="Times New Roman" w:hAnsi="Times New Roman"/>
          <w:iCs/>
          <w:sz w:val="24"/>
          <w:szCs w:val="24"/>
        </w:rPr>
        <w:t>nenustatęs</w:t>
      </w:r>
      <w:r w:rsidR="00FC54A5" w:rsidRPr="004B444D">
        <w:rPr>
          <w:rFonts w:ascii="Times New Roman" w:hAnsi="Times New Roman"/>
          <w:iCs/>
          <w:sz w:val="24"/>
          <w:szCs w:val="24"/>
        </w:rPr>
        <w:t xml:space="preserve"> jai termino žemės sklypo plano trūkum</w:t>
      </w:r>
      <w:r w:rsidR="00CE502C">
        <w:rPr>
          <w:rFonts w:ascii="Times New Roman" w:hAnsi="Times New Roman"/>
          <w:iCs/>
          <w:sz w:val="24"/>
          <w:szCs w:val="24"/>
        </w:rPr>
        <w:t>am</w:t>
      </w:r>
      <w:r w:rsidR="00FC54A5" w:rsidRPr="004B444D">
        <w:rPr>
          <w:rFonts w:ascii="Times New Roman" w:hAnsi="Times New Roman"/>
          <w:iCs/>
          <w:sz w:val="24"/>
          <w:szCs w:val="24"/>
        </w:rPr>
        <w:t>s</w:t>
      </w:r>
      <w:r w:rsidR="00CE502C">
        <w:rPr>
          <w:rFonts w:ascii="Times New Roman" w:hAnsi="Times New Roman"/>
          <w:iCs/>
          <w:sz w:val="24"/>
          <w:szCs w:val="24"/>
        </w:rPr>
        <w:t xml:space="preserve"> pašalinti</w:t>
      </w:r>
      <w:r w:rsidR="006214AC" w:rsidRPr="004B444D">
        <w:rPr>
          <w:rFonts w:ascii="Times New Roman" w:hAnsi="Times New Roman"/>
          <w:iCs/>
          <w:sz w:val="24"/>
          <w:szCs w:val="24"/>
        </w:rPr>
        <w:t>, nesilaikė civilin</w:t>
      </w:r>
      <w:r w:rsidR="00DF7ECF" w:rsidRPr="004B444D">
        <w:rPr>
          <w:rFonts w:ascii="Times New Roman" w:hAnsi="Times New Roman"/>
          <w:iCs/>
          <w:sz w:val="24"/>
          <w:szCs w:val="24"/>
        </w:rPr>
        <w:t>į</w:t>
      </w:r>
      <w:r w:rsidR="006214AC" w:rsidRPr="004B444D">
        <w:rPr>
          <w:rFonts w:ascii="Times New Roman" w:hAnsi="Times New Roman"/>
          <w:iCs/>
          <w:sz w:val="24"/>
          <w:szCs w:val="24"/>
        </w:rPr>
        <w:t xml:space="preserve"> procesą reglamentuojančių teisės normų</w:t>
      </w:r>
      <w:r w:rsidR="00FC54A5" w:rsidRPr="004B444D">
        <w:rPr>
          <w:rFonts w:ascii="Times New Roman" w:hAnsi="Times New Roman"/>
          <w:iCs/>
          <w:sz w:val="24"/>
          <w:szCs w:val="24"/>
        </w:rPr>
        <w:t xml:space="preserve">. </w:t>
      </w:r>
      <w:r w:rsidR="00EB0AE7" w:rsidRPr="004B444D">
        <w:rPr>
          <w:rFonts w:ascii="Times New Roman" w:hAnsi="Times New Roman"/>
          <w:iCs/>
          <w:sz w:val="24"/>
          <w:szCs w:val="24"/>
        </w:rPr>
        <w:t>Ka</w:t>
      </w:r>
      <w:r w:rsidR="00FC54A5" w:rsidRPr="004B444D">
        <w:rPr>
          <w:rFonts w:ascii="Times New Roman" w:hAnsi="Times New Roman"/>
          <w:iCs/>
          <w:sz w:val="24"/>
          <w:szCs w:val="24"/>
        </w:rPr>
        <w:t xml:space="preserve">ip matyti iš pirmosios instancijos teismo sprendime išdėstytų argumentų, teismas išsamiai įvertino ieškovės siūlomą nustatyti naudojimosi žemės sklypu tvarką ir atsisakė tenkinti jos reikalavimus dėl to, kad </w:t>
      </w:r>
      <w:r w:rsidR="00215C4C">
        <w:rPr>
          <w:rFonts w:ascii="Times New Roman" w:hAnsi="Times New Roman"/>
          <w:iCs/>
          <w:sz w:val="24"/>
          <w:szCs w:val="24"/>
        </w:rPr>
        <w:t>šioje tvarkoje</w:t>
      </w:r>
      <w:r w:rsidR="00FC54A5" w:rsidRPr="004B444D">
        <w:rPr>
          <w:rFonts w:ascii="Times New Roman" w:hAnsi="Times New Roman"/>
          <w:iCs/>
          <w:sz w:val="24"/>
          <w:szCs w:val="24"/>
        </w:rPr>
        <w:t xml:space="preserve"> yra netinkamai išskirtos bendraturčiams tenkančios užstatytos ir neužstatytos žemės sklypo dalys. Teismas papildomai nurodė, kad ieškovės pateiktame </w:t>
      </w:r>
      <w:r w:rsidR="00DF7ECF" w:rsidRPr="004B444D">
        <w:rPr>
          <w:rFonts w:ascii="Times New Roman" w:hAnsi="Times New Roman"/>
          <w:iCs/>
          <w:sz w:val="24"/>
          <w:szCs w:val="24"/>
        </w:rPr>
        <w:t xml:space="preserve">naudojimosi </w:t>
      </w:r>
      <w:r w:rsidR="00FC54A5" w:rsidRPr="004B444D">
        <w:rPr>
          <w:rFonts w:ascii="Times New Roman" w:hAnsi="Times New Roman"/>
          <w:iCs/>
          <w:sz w:val="24"/>
          <w:szCs w:val="24"/>
        </w:rPr>
        <w:t>žemės sklyp</w:t>
      </w:r>
      <w:r w:rsidR="00DF7ECF" w:rsidRPr="004B444D">
        <w:rPr>
          <w:rFonts w:ascii="Times New Roman" w:hAnsi="Times New Roman"/>
          <w:iCs/>
          <w:sz w:val="24"/>
          <w:szCs w:val="24"/>
        </w:rPr>
        <w:t>u</w:t>
      </w:r>
      <w:r w:rsidR="00FC54A5" w:rsidRPr="004B444D">
        <w:rPr>
          <w:rFonts w:ascii="Times New Roman" w:hAnsi="Times New Roman"/>
          <w:iCs/>
          <w:sz w:val="24"/>
          <w:szCs w:val="24"/>
        </w:rPr>
        <w:t xml:space="preserve"> tvarkos nustatymo projekte pateikti duomenys </w:t>
      </w:r>
      <w:r w:rsidR="005A2140" w:rsidRPr="004B444D">
        <w:rPr>
          <w:rFonts w:ascii="Times New Roman" w:hAnsi="Times New Roman"/>
          <w:iCs/>
          <w:sz w:val="24"/>
          <w:szCs w:val="24"/>
        </w:rPr>
        <w:t>(</w:t>
      </w:r>
      <w:r w:rsidR="004634D1" w:rsidRPr="004B444D">
        <w:rPr>
          <w:rFonts w:ascii="Times New Roman" w:hAnsi="Times New Roman"/>
          <w:iCs/>
          <w:sz w:val="24"/>
          <w:szCs w:val="24"/>
        </w:rPr>
        <w:t>užstatyti</w:t>
      </w:r>
      <w:r w:rsidR="005A2140" w:rsidRPr="004B444D">
        <w:rPr>
          <w:rFonts w:ascii="Times New Roman" w:hAnsi="Times New Roman"/>
          <w:iCs/>
          <w:sz w:val="24"/>
          <w:szCs w:val="24"/>
        </w:rPr>
        <w:t xml:space="preserve"> plotai) </w:t>
      </w:r>
      <w:r w:rsidR="00FC54A5" w:rsidRPr="004B444D">
        <w:rPr>
          <w:rFonts w:ascii="Times New Roman" w:hAnsi="Times New Roman"/>
          <w:iCs/>
          <w:sz w:val="24"/>
          <w:szCs w:val="24"/>
        </w:rPr>
        <w:t>nežymiai skiriasi nuo kituose byloje esančiuose</w:t>
      </w:r>
      <w:r w:rsidR="005A2140" w:rsidRPr="004B444D">
        <w:rPr>
          <w:rFonts w:ascii="Times New Roman" w:hAnsi="Times New Roman"/>
          <w:iCs/>
          <w:sz w:val="24"/>
          <w:szCs w:val="24"/>
        </w:rPr>
        <w:t xml:space="preserve"> planuose pateiktų duomenų</w:t>
      </w:r>
      <w:r w:rsidR="006214AC" w:rsidRPr="004B444D">
        <w:rPr>
          <w:rFonts w:ascii="Times New Roman" w:hAnsi="Times New Roman"/>
          <w:iCs/>
          <w:sz w:val="24"/>
          <w:szCs w:val="24"/>
        </w:rPr>
        <w:t xml:space="preserve">, tačiau nutarė </w:t>
      </w:r>
      <w:r w:rsidR="005A2140" w:rsidRPr="004B444D">
        <w:rPr>
          <w:rFonts w:ascii="Times New Roman" w:hAnsi="Times New Roman"/>
          <w:iCs/>
          <w:sz w:val="24"/>
          <w:szCs w:val="24"/>
        </w:rPr>
        <w:t xml:space="preserve">neatnaujinti bylos nagrinėjimo siekiant pašalinti šiuos </w:t>
      </w:r>
      <w:r w:rsidR="004634D1" w:rsidRPr="004B444D">
        <w:rPr>
          <w:rFonts w:ascii="Times New Roman" w:hAnsi="Times New Roman"/>
          <w:iCs/>
          <w:sz w:val="24"/>
          <w:szCs w:val="24"/>
        </w:rPr>
        <w:t>netikslumus</w:t>
      </w:r>
      <w:r w:rsidR="005A2140" w:rsidRPr="004B444D">
        <w:rPr>
          <w:rFonts w:ascii="Times New Roman" w:hAnsi="Times New Roman"/>
          <w:iCs/>
          <w:sz w:val="24"/>
          <w:szCs w:val="24"/>
        </w:rPr>
        <w:t xml:space="preserve">, </w:t>
      </w:r>
      <w:r w:rsidR="006214AC" w:rsidRPr="004B444D">
        <w:rPr>
          <w:rFonts w:ascii="Times New Roman" w:hAnsi="Times New Roman"/>
          <w:iCs/>
          <w:sz w:val="24"/>
          <w:szCs w:val="24"/>
        </w:rPr>
        <w:t>kadangi, net ir</w:t>
      </w:r>
      <w:r w:rsidR="005A2140" w:rsidRPr="004B444D">
        <w:rPr>
          <w:rFonts w:ascii="Times New Roman" w:hAnsi="Times New Roman"/>
          <w:iCs/>
          <w:sz w:val="24"/>
          <w:szCs w:val="24"/>
        </w:rPr>
        <w:t xml:space="preserve"> juos</w:t>
      </w:r>
      <w:r w:rsidR="006214AC" w:rsidRPr="004B444D">
        <w:rPr>
          <w:rFonts w:ascii="Times New Roman" w:hAnsi="Times New Roman"/>
          <w:iCs/>
          <w:sz w:val="24"/>
          <w:szCs w:val="24"/>
        </w:rPr>
        <w:t xml:space="preserve"> pašalinus, kitos teismo nustatytos aplinkybės sudarė pakankamą pagrindą atmesti ieškinį</w:t>
      </w:r>
      <w:r w:rsidR="004634D1" w:rsidRPr="004B444D">
        <w:rPr>
          <w:rFonts w:ascii="Times New Roman" w:hAnsi="Times New Roman"/>
          <w:iCs/>
          <w:sz w:val="24"/>
          <w:szCs w:val="24"/>
        </w:rPr>
        <w:t xml:space="preserve"> ir priešieškinį</w:t>
      </w:r>
      <w:r w:rsidR="006214AC" w:rsidRPr="004B444D">
        <w:rPr>
          <w:rFonts w:ascii="Times New Roman" w:hAnsi="Times New Roman"/>
          <w:iCs/>
          <w:sz w:val="24"/>
          <w:szCs w:val="24"/>
        </w:rPr>
        <w:t>. T</w:t>
      </w:r>
      <w:r w:rsidR="004634D1" w:rsidRPr="004B444D">
        <w:rPr>
          <w:rFonts w:ascii="Times New Roman" w:hAnsi="Times New Roman"/>
          <w:iCs/>
          <w:sz w:val="24"/>
          <w:szCs w:val="24"/>
        </w:rPr>
        <w:t>oks te</w:t>
      </w:r>
      <w:r w:rsidR="006214AC" w:rsidRPr="004B444D">
        <w:rPr>
          <w:rFonts w:ascii="Times New Roman" w:hAnsi="Times New Roman"/>
          <w:iCs/>
          <w:sz w:val="24"/>
          <w:szCs w:val="24"/>
        </w:rPr>
        <w:t>ismo sprendimas</w:t>
      </w:r>
      <w:r w:rsidR="005A2140" w:rsidRPr="004B444D">
        <w:rPr>
          <w:rFonts w:ascii="Times New Roman" w:hAnsi="Times New Roman"/>
          <w:iCs/>
          <w:sz w:val="24"/>
          <w:szCs w:val="24"/>
        </w:rPr>
        <w:t>, byloje</w:t>
      </w:r>
      <w:r w:rsidR="006214AC" w:rsidRPr="004B444D">
        <w:rPr>
          <w:rFonts w:ascii="Times New Roman" w:hAnsi="Times New Roman"/>
          <w:iCs/>
          <w:sz w:val="24"/>
          <w:szCs w:val="24"/>
        </w:rPr>
        <w:t xml:space="preserve"> nustačius, kad </w:t>
      </w:r>
      <w:r w:rsidR="005A2140" w:rsidRPr="004B444D">
        <w:rPr>
          <w:rFonts w:ascii="Times New Roman" w:hAnsi="Times New Roman"/>
          <w:iCs/>
          <w:sz w:val="24"/>
          <w:szCs w:val="24"/>
        </w:rPr>
        <w:t xml:space="preserve">ieškovės ir atsakovės parengti </w:t>
      </w:r>
      <w:r w:rsidR="006214AC" w:rsidRPr="004B444D">
        <w:rPr>
          <w:rFonts w:ascii="Times New Roman" w:hAnsi="Times New Roman"/>
          <w:iCs/>
          <w:sz w:val="24"/>
          <w:szCs w:val="24"/>
        </w:rPr>
        <w:t>plana</w:t>
      </w:r>
      <w:r w:rsidR="005A2140" w:rsidRPr="004B444D">
        <w:rPr>
          <w:rFonts w:ascii="Times New Roman" w:hAnsi="Times New Roman"/>
          <w:iCs/>
          <w:sz w:val="24"/>
          <w:szCs w:val="24"/>
        </w:rPr>
        <w:t>i</w:t>
      </w:r>
      <w:r w:rsidR="006214AC" w:rsidRPr="004B444D">
        <w:rPr>
          <w:rFonts w:ascii="Times New Roman" w:hAnsi="Times New Roman"/>
          <w:iCs/>
          <w:sz w:val="24"/>
          <w:szCs w:val="24"/>
        </w:rPr>
        <w:t xml:space="preserve"> yra neteising</w:t>
      </w:r>
      <w:r w:rsidR="00DF7ECF" w:rsidRPr="004B444D">
        <w:rPr>
          <w:rFonts w:ascii="Times New Roman" w:hAnsi="Times New Roman"/>
          <w:iCs/>
          <w:sz w:val="24"/>
          <w:szCs w:val="24"/>
        </w:rPr>
        <w:t>i</w:t>
      </w:r>
      <w:r w:rsidR="006214AC" w:rsidRPr="004B444D">
        <w:rPr>
          <w:rFonts w:ascii="Times New Roman" w:hAnsi="Times New Roman"/>
          <w:iCs/>
          <w:sz w:val="24"/>
          <w:szCs w:val="24"/>
        </w:rPr>
        <w:t xml:space="preserve"> iš esmės</w:t>
      </w:r>
      <w:r w:rsidR="004634D1" w:rsidRPr="004B444D">
        <w:rPr>
          <w:rFonts w:ascii="Times New Roman" w:hAnsi="Times New Roman"/>
          <w:iCs/>
          <w:sz w:val="24"/>
          <w:szCs w:val="24"/>
        </w:rPr>
        <w:t xml:space="preserve"> dėl kitų aplinkybių ir </w:t>
      </w:r>
      <w:r w:rsidR="00DF7ECF" w:rsidRPr="004B444D">
        <w:rPr>
          <w:rFonts w:ascii="Times New Roman" w:hAnsi="Times New Roman"/>
          <w:iCs/>
          <w:sz w:val="24"/>
          <w:szCs w:val="24"/>
        </w:rPr>
        <w:t xml:space="preserve">jų pagrindu </w:t>
      </w:r>
      <w:r w:rsidR="004634D1" w:rsidRPr="004B444D">
        <w:rPr>
          <w:rFonts w:ascii="Times New Roman" w:hAnsi="Times New Roman"/>
          <w:iCs/>
          <w:sz w:val="24"/>
          <w:szCs w:val="24"/>
        </w:rPr>
        <w:t xml:space="preserve">negalės būti </w:t>
      </w:r>
      <w:r w:rsidR="00DF7ECF" w:rsidRPr="004B444D">
        <w:rPr>
          <w:rFonts w:ascii="Times New Roman" w:hAnsi="Times New Roman"/>
          <w:iCs/>
          <w:sz w:val="24"/>
          <w:szCs w:val="24"/>
        </w:rPr>
        <w:t>nustatyta naudojimosi tvarka,</w:t>
      </w:r>
      <w:r w:rsidR="006214AC" w:rsidRPr="004B444D">
        <w:rPr>
          <w:rFonts w:ascii="Times New Roman" w:hAnsi="Times New Roman"/>
          <w:iCs/>
          <w:sz w:val="24"/>
          <w:szCs w:val="24"/>
        </w:rPr>
        <w:t xml:space="preserve"> šioje situacijoje negali būti vertinamas kaip pažeidžiantis civilinio proceso teisės normas, priešingai, tokiu būdu buvo įgyvendintas civiliniame procese </w:t>
      </w:r>
      <w:r w:rsidR="004634D1" w:rsidRPr="004B444D">
        <w:rPr>
          <w:rFonts w:ascii="Times New Roman" w:hAnsi="Times New Roman"/>
          <w:iCs/>
          <w:sz w:val="24"/>
          <w:szCs w:val="24"/>
        </w:rPr>
        <w:t>galiojantis</w:t>
      </w:r>
      <w:r w:rsidR="006214AC" w:rsidRPr="004B444D">
        <w:rPr>
          <w:rFonts w:ascii="Times New Roman" w:hAnsi="Times New Roman"/>
          <w:iCs/>
          <w:sz w:val="24"/>
          <w:szCs w:val="24"/>
        </w:rPr>
        <w:t xml:space="preserve"> ekonomiškumo principas ir išvengta nepagrįsto visų proceso dalyvių</w:t>
      </w:r>
      <w:r w:rsidR="00723177">
        <w:rPr>
          <w:rFonts w:ascii="Times New Roman" w:hAnsi="Times New Roman"/>
          <w:iCs/>
          <w:sz w:val="24"/>
          <w:szCs w:val="24"/>
        </w:rPr>
        <w:t xml:space="preserve"> išlaidų</w:t>
      </w:r>
      <w:r w:rsidR="006214AC" w:rsidRPr="004B444D">
        <w:rPr>
          <w:rFonts w:ascii="Times New Roman" w:hAnsi="Times New Roman"/>
          <w:iCs/>
          <w:sz w:val="24"/>
          <w:szCs w:val="24"/>
        </w:rPr>
        <w:t xml:space="preserve"> padidinimo.</w:t>
      </w:r>
    </w:p>
    <w:p w14:paraId="0A705EB3" w14:textId="61AD5C85" w:rsidR="00580EAA" w:rsidRPr="004B444D" w:rsidRDefault="005159C0"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t xml:space="preserve">Teisėjų kolegija taip pat neturi pagrindo sutikti su ieškovės pozicija, kad apeliacinės instancijos teismas pažeidė proceso teisės normas, nes galimai net </w:t>
      </w:r>
      <w:r w:rsidR="00677518" w:rsidRPr="004B444D">
        <w:rPr>
          <w:rFonts w:ascii="Times New Roman" w:hAnsi="Times New Roman"/>
          <w:iCs/>
          <w:sz w:val="24"/>
          <w:szCs w:val="24"/>
        </w:rPr>
        <w:t>nesusipažino su visa bylos medžiaga</w:t>
      </w:r>
      <w:r w:rsidRPr="004B444D">
        <w:rPr>
          <w:rFonts w:ascii="Times New Roman" w:hAnsi="Times New Roman"/>
          <w:iCs/>
          <w:sz w:val="24"/>
          <w:szCs w:val="24"/>
        </w:rPr>
        <w:t xml:space="preserve">. </w:t>
      </w:r>
      <w:r w:rsidR="00EB0AE7" w:rsidRPr="004B444D">
        <w:rPr>
          <w:rFonts w:ascii="Times New Roman" w:hAnsi="Times New Roman"/>
          <w:iCs/>
          <w:sz w:val="24"/>
          <w:szCs w:val="24"/>
        </w:rPr>
        <w:t>Kasaciniame skunde</w:t>
      </w:r>
      <w:r w:rsidRPr="004B444D">
        <w:rPr>
          <w:rFonts w:ascii="Times New Roman" w:hAnsi="Times New Roman"/>
          <w:iCs/>
          <w:sz w:val="24"/>
          <w:szCs w:val="24"/>
        </w:rPr>
        <w:t xml:space="preserve"> tokie ieškovės argumentai</w:t>
      </w:r>
      <w:r w:rsidR="00EB0AE7" w:rsidRPr="004B444D">
        <w:rPr>
          <w:rFonts w:ascii="Times New Roman" w:hAnsi="Times New Roman"/>
          <w:iCs/>
          <w:sz w:val="24"/>
          <w:szCs w:val="24"/>
        </w:rPr>
        <w:t xml:space="preserve"> yra nurodyti abstrakčiai ir</w:t>
      </w:r>
      <w:r w:rsidRPr="004B444D">
        <w:rPr>
          <w:rFonts w:ascii="Times New Roman" w:hAnsi="Times New Roman"/>
          <w:iCs/>
          <w:sz w:val="24"/>
          <w:szCs w:val="24"/>
        </w:rPr>
        <w:t xml:space="preserve"> grindžiami iš esmės tuo, kad apeliacinės instancijos teismas nepritarė jos išdėstytai pozicijai dėl žemės sklypo dalių nustatymo</w:t>
      </w:r>
      <w:r w:rsidR="00EB0AE7" w:rsidRPr="004B444D">
        <w:rPr>
          <w:rFonts w:ascii="Times New Roman" w:hAnsi="Times New Roman"/>
          <w:iCs/>
          <w:sz w:val="24"/>
          <w:szCs w:val="24"/>
        </w:rPr>
        <w:t>. Tačiau tai, kad teismas kitaip nei ieškovė vertino tam tikras ginčo aplinkybes ir padarė dėl jų kitokias išvadas,</w:t>
      </w:r>
      <w:r w:rsidRPr="004B444D">
        <w:rPr>
          <w:rFonts w:ascii="Times New Roman" w:hAnsi="Times New Roman"/>
          <w:iCs/>
          <w:sz w:val="24"/>
          <w:szCs w:val="24"/>
        </w:rPr>
        <w:t xml:space="preserve"> savaime </w:t>
      </w:r>
      <w:r w:rsidR="00EB0AE7" w:rsidRPr="004B444D">
        <w:rPr>
          <w:rFonts w:ascii="Times New Roman" w:hAnsi="Times New Roman"/>
          <w:iCs/>
          <w:sz w:val="24"/>
          <w:szCs w:val="24"/>
        </w:rPr>
        <w:t>nereiškia, kad šios aplinkybės buvo įvertin</w:t>
      </w:r>
      <w:r w:rsidR="00CE502C">
        <w:rPr>
          <w:rFonts w:ascii="Times New Roman" w:hAnsi="Times New Roman"/>
          <w:iCs/>
          <w:sz w:val="24"/>
          <w:szCs w:val="24"/>
        </w:rPr>
        <w:t>t</w:t>
      </w:r>
      <w:r w:rsidR="00EB0AE7" w:rsidRPr="004B444D">
        <w:rPr>
          <w:rFonts w:ascii="Times New Roman" w:hAnsi="Times New Roman"/>
          <w:iCs/>
          <w:sz w:val="24"/>
          <w:szCs w:val="24"/>
        </w:rPr>
        <w:t xml:space="preserve">os netinkamai ar kad jos </w:t>
      </w:r>
      <w:r w:rsidR="00887B4E">
        <w:rPr>
          <w:rFonts w:ascii="Times New Roman" w:hAnsi="Times New Roman"/>
          <w:iCs/>
          <w:sz w:val="24"/>
          <w:szCs w:val="24"/>
        </w:rPr>
        <w:t>apskritai</w:t>
      </w:r>
      <w:r w:rsidR="00EB0AE7" w:rsidRPr="004B444D">
        <w:rPr>
          <w:rFonts w:ascii="Times New Roman" w:hAnsi="Times New Roman"/>
          <w:iCs/>
          <w:sz w:val="24"/>
          <w:szCs w:val="24"/>
        </w:rPr>
        <w:t xml:space="preserve"> nebuvo vertinamos. </w:t>
      </w:r>
    </w:p>
    <w:p w14:paraId="258C1FAC" w14:textId="0B0F8D97" w:rsidR="00963E5D" w:rsidRDefault="005A31AD"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4B444D">
        <w:rPr>
          <w:rFonts w:ascii="Times New Roman" w:hAnsi="Times New Roman"/>
          <w:iCs/>
          <w:sz w:val="24"/>
          <w:szCs w:val="24"/>
        </w:rPr>
        <w:lastRenderedPageBreak/>
        <w:t xml:space="preserve">Konstatavus, kad naudojimosi </w:t>
      </w:r>
      <w:r w:rsidR="00BC1B78" w:rsidRPr="004B444D">
        <w:rPr>
          <w:rFonts w:ascii="Times New Roman" w:hAnsi="Times New Roman"/>
          <w:iCs/>
          <w:sz w:val="24"/>
          <w:szCs w:val="24"/>
        </w:rPr>
        <w:t>ginčo</w:t>
      </w:r>
      <w:r w:rsidRPr="004B444D">
        <w:rPr>
          <w:rFonts w:ascii="Times New Roman" w:hAnsi="Times New Roman"/>
          <w:iCs/>
          <w:sz w:val="24"/>
          <w:szCs w:val="24"/>
        </w:rPr>
        <w:t xml:space="preserve"> žemės sklypu tvarka turi būti nustatoma ir </w:t>
      </w:r>
      <w:proofErr w:type="spellStart"/>
      <w:r w:rsidRPr="004B444D">
        <w:rPr>
          <w:rFonts w:ascii="Times New Roman" w:hAnsi="Times New Roman"/>
          <w:iCs/>
          <w:sz w:val="24"/>
          <w:szCs w:val="24"/>
        </w:rPr>
        <w:t>bendratur</w:t>
      </w:r>
      <w:r w:rsidR="002731C0" w:rsidRPr="004B444D">
        <w:rPr>
          <w:rFonts w:ascii="Times New Roman" w:hAnsi="Times New Roman"/>
          <w:iCs/>
          <w:sz w:val="24"/>
          <w:szCs w:val="24"/>
        </w:rPr>
        <w:t>tėms</w:t>
      </w:r>
      <w:proofErr w:type="spellEnd"/>
      <w:r w:rsidR="002731C0" w:rsidRPr="004B444D">
        <w:rPr>
          <w:rFonts w:ascii="Times New Roman" w:hAnsi="Times New Roman"/>
          <w:iCs/>
          <w:sz w:val="24"/>
          <w:szCs w:val="24"/>
        </w:rPr>
        <w:t xml:space="preserve"> bendrai ir atskirai </w:t>
      </w:r>
      <w:r w:rsidRPr="004B444D">
        <w:rPr>
          <w:rFonts w:ascii="Times New Roman" w:hAnsi="Times New Roman"/>
          <w:iCs/>
          <w:sz w:val="24"/>
          <w:szCs w:val="24"/>
        </w:rPr>
        <w:t xml:space="preserve">naudotis tenkančios žemės sklypo dalys turi būti apskaičiuojamos vadovaujantis šios nutarties </w:t>
      </w:r>
      <w:r w:rsidR="00DF7ECF" w:rsidRPr="004B444D">
        <w:rPr>
          <w:rFonts w:ascii="Times New Roman" w:hAnsi="Times New Roman"/>
          <w:iCs/>
          <w:sz w:val="24"/>
          <w:szCs w:val="24"/>
        </w:rPr>
        <w:t>52–53 punktuose</w:t>
      </w:r>
      <w:r w:rsidRPr="004B444D">
        <w:rPr>
          <w:rFonts w:ascii="Times New Roman" w:hAnsi="Times New Roman"/>
          <w:iCs/>
          <w:sz w:val="24"/>
          <w:szCs w:val="24"/>
        </w:rPr>
        <w:t xml:space="preserve"> </w:t>
      </w:r>
      <w:r w:rsidR="002731C0" w:rsidRPr="004B444D">
        <w:rPr>
          <w:rFonts w:ascii="Times New Roman" w:hAnsi="Times New Roman"/>
          <w:iCs/>
          <w:sz w:val="24"/>
          <w:szCs w:val="24"/>
        </w:rPr>
        <w:t>aptartomis</w:t>
      </w:r>
      <w:r w:rsidRPr="004B444D">
        <w:rPr>
          <w:rFonts w:ascii="Times New Roman" w:hAnsi="Times New Roman"/>
          <w:iCs/>
          <w:sz w:val="24"/>
          <w:szCs w:val="24"/>
        </w:rPr>
        <w:t xml:space="preserve"> kasacinio teismo praktikoje suformu</w:t>
      </w:r>
      <w:r w:rsidR="00CE502C">
        <w:rPr>
          <w:rFonts w:ascii="Times New Roman" w:hAnsi="Times New Roman"/>
          <w:iCs/>
          <w:sz w:val="24"/>
          <w:szCs w:val="24"/>
        </w:rPr>
        <w:t>lu</w:t>
      </w:r>
      <w:r w:rsidRPr="004B444D">
        <w:rPr>
          <w:rFonts w:ascii="Times New Roman" w:hAnsi="Times New Roman"/>
          <w:iCs/>
          <w:sz w:val="24"/>
          <w:szCs w:val="24"/>
        </w:rPr>
        <w:t>otomis taisyklėmis, kaip neturintys teisinės reikšmės vertin</w:t>
      </w:r>
      <w:r w:rsidR="002731C0" w:rsidRPr="004B444D">
        <w:rPr>
          <w:rFonts w:ascii="Times New Roman" w:hAnsi="Times New Roman"/>
          <w:iCs/>
          <w:sz w:val="24"/>
          <w:szCs w:val="24"/>
        </w:rPr>
        <w:t>am</w:t>
      </w:r>
      <w:r w:rsidRPr="004B444D">
        <w:rPr>
          <w:rFonts w:ascii="Times New Roman" w:hAnsi="Times New Roman"/>
          <w:iCs/>
          <w:sz w:val="24"/>
          <w:szCs w:val="24"/>
        </w:rPr>
        <w:t xml:space="preserve">i ieškovės kasaciniame skunde išdėstyti argumentai, kad bylą išnagrinėjusių teismų sprendimai yra prieštaringi, nes teismai, viena vertus, nurodė, kad Įsakymu nėra nustatyta naudojimosi žemės sklypu tvarka, o kita vertus, vadovavosi juo apskaičiuodami </w:t>
      </w:r>
      <w:proofErr w:type="spellStart"/>
      <w:r w:rsidRPr="004B444D">
        <w:rPr>
          <w:rFonts w:ascii="Times New Roman" w:hAnsi="Times New Roman"/>
          <w:iCs/>
          <w:sz w:val="24"/>
          <w:szCs w:val="24"/>
        </w:rPr>
        <w:t>bendraturtėms</w:t>
      </w:r>
      <w:proofErr w:type="spellEnd"/>
      <w:r w:rsidRPr="004B444D">
        <w:rPr>
          <w:rFonts w:ascii="Times New Roman" w:hAnsi="Times New Roman"/>
          <w:iCs/>
          <w:sz w:val="24"/>
          <w:szCs w:val="24"/>
        </w:rPr>
        <w:t xml:space="preserve"> tenkančias užstatytas ir neužstatytas žemės sklypo dalis</w:t>
      </w:r>
      <w:r w:rsidR="002731C0" w:rsidRPr="004B444D">
        <w:rPr>
          <w:rFonts w:ascii="Times New Roman" w:hAnsi="Times New Roman"/>
          <w:iCs/>
          <w:sz w:val="24"/>
          <w:szCs w:val="24"/>
        </w:rPr>
        <w:t>. Kaip teisinės reikšmės ginč</w:t>
      </w:r>
      <w:r w:rsidR="00CE502C">
        <w:rPr>
          <w:rFonts w:ascii="Times New Roman" w:hAnsi="Times New Roman"/>
          <w:iCs/>
          <w:sz w:val="24"/>
          <w:szCs w:val="24"/>
        </w:rPr>
        <w:t>ui</w:t>
      </w:r>
      <w:r w:rsidR="002731C0" w:rsidRPr="004B444D">
        <w:rPr>
          <w:rFonts w:ascii="Times New Roman" w:hAnsi="Times New Roman"/>
          <w:iCs/>
          <w:sz w:val="24"/>
          <w:szCs w:val="24"/>
        </w:rPr>
        <w:t xml:space="preserve"> išspr</w:t>
      </w:r>
      <w:r w:rsidR="00CE502C">
        <w:rPr>
          <w:rFonts w:ascii="Times New Roman" w:hAnsi="Times New Roman"/>
          <w:iCs/>
          <w:sz w:val="24"/>
          <w:szCs w:val="24"/>
        </w:rPr>
        <w:t>ęsti</w:t>
      </w:r>
      <w:r w:rsidR="002731C0" w:rsidRPr="004B444D">
        <w:rPr>
          <w:rFonts w:ascii="Times New Roman" w:hAnsi="Times New Roman"/>
          <w:iCs/>
          <w:sz w:val="24"/>
          <w:szCs w:val="24"/>
        </w:rPr>
        <w:t xml:space="preserve"> neturintis vertinamas ir argumentas,</w:t>
      </w:r>
      <w:r w:rsidRPr="004B444D">
        <w:rPr>
          <w:rFonts w:ascii="Times New Roman" w:hAnsi="Times New Roman"/>
          <w:iCs/>
          <w:sz w:val="24"/>
          <w:szCs w:val="24"/>
        </w:rPr>
        <w:t xml:space="preserve"> kad teismai, vadovaudamiesi Įsakymu spręsdami klausimą dėl naudojimosi tvarkos nustatymo, nesilaikė tos pačios instancijos teism</w:t>
      </w:r>
      <w:r w:rsidR="002731C0" w:rsidRPr="004B444D">
        <w:rPr>
          <w:rFonts w:ascii="Times New Roman" w:hAnsi="Times New Roman"/>
          <w:iCs/>
          <w:sz w:val="24"/>
          <w:szCs w:val="24"/>
        </w:rPr>
        <w:t>ų</w:t>
      </w:r>
      <w:r w:rsidRPr="004B444D">
        <w:rPr>
          <w:rFonts w:ascii="Times New Roman" w:hAnsi="Times New Roman"/>
          <w:iCs/>
          <w:sz w:val="24"/>
          <w:szCs w:val="24"/>
        </w:rPr>
        <w:t xml:space="preserve"> </w:t>
      </w:r>
      <w:r w:rsidR="007D7D69" w:rsidRPr="004B444D">
        <w:rPr>
          <w:rFonts w:ascii="Times New Roman" w:hAnsi="Times New Roman"/>
          <w:iCs/>
          <w:sz w:val="24"/>
          <w:szCs w:val="24"/>
        </w:rPr>
        <w:t xml:space="preserve">kitoje byloje suformuotos praktikos. Šiuo aspektu papildomai pažymėtina ir tai, kad </w:t>
      </w:r>
      <w:r w:rsidR="0017123C" w:rsidRPr="004B444D">
        <w:rPr>
          <w:rFonts w:ascii="Times New Roman" w:hAnsi="Times New Roman"/>
          <w:iCs/>
          <w:sz w:val="24"/>
          <w:szCs w:val="24"/>
        </w:rPr>
        <w:t xml:space="preserve">nors </w:t>
      </w:r>
      <w:r w:rsidR="00BC1B78" w:rsidRPr="004B444D">
        <w:rPr>
          <w:rFonts w:ascii="Times New Roman" w:hAnsi="Times New Roman"/>
          <w:iCs/>
          <w:sz w:val="24"/>
          <w:szCs w:val="24"/>
        </w:rPr>
        <w:t xml:space="preserve">ieškovė pagrįstai nurodo, jog teismai, priimdami sprendimus atitinkamų kategorijų bylose, yra saistomi savo pačių, </w:t>
      </w:r>
      <w:r w:rsidR="0017123C" w:rsidRPr="004B444D">
        <w:rPr>
          <w:rFonts w:ascii="Times New Roman" w:hAnsi="Times New Roman"/>
          <w:iCs/>
          <w:sz w:val="24"/>
          <w:szCs w:val="24"/>
        </w:rPr>
        <w:t>o</w:t>
      </w:r>
      <w:r w:rsidR="00BC1B78" w:rsidRPr="004B444D">
        <w:rPr>
          <w:rFonts w:ascii="Times New Roman" w:hAnsi="Times New Roman"/>
          <w:iCs/>
          <w:sz w:val="24"/>
          <w:szCs w:val="24"/>
        </w:rPr>
        <w:t xml:space="preserve"> žemesnės instancijos teismai</w:t>
      </w:r>
      <w:r w:rsidR="0017123C" w:rsidRPr="004B444D">
        <w:rPr>
          <w:rFonts w:ascii="Times New Roman" w:hAnsi="Times New Roman"/>
          <w:iCs/>
          <w:sz w:val="24"/>
          <w:szCs w:val="24"/>
        </w:rPr>
        <w:t xml:space="preserve"> – ir</w:t>
      </w:r>
      <w:r w:rsidR="00BC1B78" w:rsidRPr="004B444D">
        <w:rPr>
          <w:rFonts w:ascii="Times New Roman" w:hAnsi="Times New Roman"/>
          <w:iCs/>
          <w:sz w:val="24"/>
          <w:szCs w:val="24"/>
        </w:rPr>
        <w:t xml:space="preserve"> aukštesnės instancijos teismų teisės aiškinimo taisyklių, suformuluotų analogiškose ar iš esmės panašiose bylose (Lietuvos Respublikos teismų įstatymo 33 straipsnio 4 dalis)</w:t>
      </w:r>
      <w:r w:rsidR="0017123C" w:rsidRPr="004B444D">
        <w:rPr>
          <w:rFonts w:ascii="Times New Roman" w:hAnsi="Times New Roman"/>
          <w:iCs/>
          <w:sz w:val="24"/>
          <w:szCs w:val="24"/>
        </w:rPr>
        <w:t>, nukrypimas nuo pirmosios ar apeliacinės instancijos teismo sprendimuose suformuluotų taisyklių savaime nelemia teismo sprendimo neteisėtumo</w:t>
      </w:r>
      <w:r w:rsidR="00DF7ECF" w:rsidRPr="004B444D">
        <w:rPr>
          <w:rFonts w:ascii="Times New Roman" w:hAnsi="Times New Roman"/>
          <w:iCs/>
          <w:sz w:val="24"/>
          <w:szCs w:val="24"/>
        </w:rPr>
        <w:t xml:space="preserve"> </w:t>
      </w:r>
      <w:r w:rsidR="0017123C" w:rsidRPr="004B444D">
        <w:rPr>
          <w:rFonts w:ascii="Times New Roman" w:hAnsi="Times New Roman"/>
          <w:iCs/>
          <w:sz w:val="24"/>
          <w:szCs w:val="24"/>
        </w:rPr>
        <w:t>(</w:t>
      </w:r>
      <w:r w:rsidR="002731C0" w:rsidRPr="004B444D">
        <w:rPr>
          <w:rFonts w:ascii="Times New Roman" w:hAnsi="Times New Roman"/>
          <w:iCs/>
          <w:sz w:val="24"/>
          <w:szCs w:val="24"/>
        </w:rPr>
        <w:t>žr., </w:t>
      </w:r>
      <w:r w:rsidR="0017123C" w:rsidRPr="004B444D">
        <w:rPr>
          <w:rFonts w:ascii="Times New Roman" w:hAnsi="Times New Roman"/>
          <w:iCs/>
          <w:sz w:val="24"/>
          <w:szCs w:val="24"/>
        </w:rPr>
        <w:t>pvz., Lietuvos Aukščiausiojo Teismo 2025 m. kovo 20 d.</w:t>
      </w:r>
      <w:r w:rsidR="0017123C" w:rsidRPr="004B444D">
        <w:rPr>
          <w:rFonts w:ascii="Times New Roman" w:hAnsi="Times New Roman"/>
          <w:sz w:val="24"/>
          <w:szCs w:val="24"/>
        </w:rPr>
        <w:t xml:space="preserve"> nutart</w:t>
      </w:r>
      <w:r w:rsidR="00CE502C">
        <w:rPr>
          <w:rFonts w:ascii="Times New Roman" w:hAnsi="Times New Roman"/>
          <w:sz w:val="24"/>
          <w:szCs w:val="24"/>
        </w:rPr>
        <w:t>ies</w:t>
      </w:r>
      <w:r w:rsidR="0017123C" w:rsidRPr="004B444D">
        <w:rPr>
          <w:rFonts w:ascii="Times New Roman" w:hAnsi="Times New Roman"/>
          <w:sz w:val="24"/>
          <w:szCs w:val="24"/>
        </w:rPr>
        <w:t xml:space="preserve"> civilinėje byloje Nr. e3K-3-56-378/2025 </w:t>
      </w:r>
      <w:r w:rsidR="0017123C" w:rsidRPr="004B444D">
        <w:rPr>
          <w:rFonts w:ascii="Times New Roman" w:hAnsi="Times New Roman"/>
          <w:iCs/>
          <w:sz w:val="24"/>
          <w:szCs w:val="24"/>
        </w:rPr>
        <w:t>33 punkt</w:t>
      </w:r>
      <w:r w:rsidR="00CE502C">
        <w:rPr>
          <w:rFonts w:ascii="Times New Roman" w:hAnsi="Times New Roman"/>
          <w:iCs/>
          <w:sz w:val="24"/>
          <w:szCs w:val="24"/>
        </w:rPr>
        <w:t>ą</w:t>
      </w:r>
      <w:r w:rsidR="0017123C" w:rsidRPr="004B444D">
        <w:rPr>
          <w:rFonts w:ascii="Times New Roman" w:hAnsi="Times New Roman"/>
          <w:iCs/>
          <w:sz w:val="24"/>
          <w:szCs w:val="24"/>
        </w:rPr>
        <w:t xml:space="preserve"> ir jame nurodyt</w:t>
      </w:r>
      <w:r w:rsidR="00CE502C">
        <w:rPr>
          <w:rFonts w:ascii="Times New Roman" w:hAnsi="Times New Roman"/>
          <w:iCs/>
          <w:sz w:val="24"/>
          <w:szCs w:val="24"/>
        </w:rPr>
        <w:t>ą</w:t>
      </w:r>
      <w:r w:rsidR="0017123C" w:rsidRPr="004B444D">
        <w:rPr>
          <w:rFonts w:ascii="Times New Roman" w:hAnsi="Times New Roman"/>
          <w:iCs/>
          <w:sz w:val="24"/>
          <w:szCs w:val="24"/>
        </w:rPr>
        <w:t xml:space="preserve"> kasacinio teismo praktik</w:t>
      </w:r>
      <w:r w:rsidR="00CE502C">
        <w:rPr>
          <w:rFonts w:ascii="Times New Roman" w:hAnsi="Times New Roman"/>
          <w:iCs/>
          <w:sz w:val="24"/>
          <w:szCs w:val="24"/>
        </w:rPr>
        <w:t>ą</w:t>
      </w:r>
      <w:r w:rsidR="0017123C" w:rsidRPr="004B444D">
        <w:rPr>
          <w:rFonts w:ascii="Times New Roman" w:hAnsi="Times New Roman"/>
          <w:iCs/>
          <w:sz w:val="24"/>
          <w:szCs w:val="24"/>
        </w:rPr>
        <w:t>).</w:t>
      </w:r>
    </w:p>
    <w:p w14:paraId="1F81B7C7" w14:textId="6CB22411" w:rsidR="00BC1B78" w:rsidRPr="00FE4B6F" w:rsidRDefault="00963E5D"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FE4B6F">
        <w:rPr>
          <w:rFonts w:ascii="Times New Roman" w:hAnsi="Times New Roman"/>
          <w:iCs/>
          <w:sz w:val="24"/>
          <w:szCs w:val="24"/>
        </w:rPr>
        <w:t>Ieškovė atsiliepime į atsakovių kasacinį skundą nurodo, kad atsakovių kasacinis skundas turi būti atmestas vien dėl to, kad atsakovės (bendrijos) nėra tinkama šali</w:t>
      </w:r>
      <w:r w:rsidR="00CE502C" w:rsidRPr="00FE4B6F">
        <w:rPr>
          <w:rFonts w:ascii="Times New Roman" w:hAnsi="Times New Roman"/>
          <w:iCs/>
          <w:sz w:val="24"/>
          <w:szCs w:val="24"/>
        </w:rPr>
        <w:t>s</w:t>
      </w:r>
      <w:r w:rsidRPr="00FE4B6F">
        <w:rPr>
          <w:rFonts w:ascii="Times New Roman" w:hAnsi="Times New Roman"/>
          <w:iCs/>
          <w:sz w:val="24"/>
          <w:szCs w:val="24"/>
        </w:rPr>
        <w:t xml:space="preserve"> priešieškiniui pareikšti. Pagal CK 4.75 straipsnio 1 dalį ir kasacinio teismo praktiką, reikalavimą nustatyti naudojimosi tvarką turi teisę pareikšti bendraturtis (ieškovė ir valstybė). Tokią pat nuomonę atsiliepime į atsakovių kasacinį skundą išreiškė ir trečiasis asmuo, nepareiškiantis savarankiškų reikalavimų, UAB „</w:t>
      </w:r>
      <w:proofErr w:type="spellStart"/>
      <w:r w:rsidRPr="00FE4B6F">
        <w:rPr>
          <w:rFonts w:ascii="Times New Roman" w:hAnsi="Times New Roman"/>
          <w:iCs/>
          <w:sz w:val="24"/>
          <w:szCs w:val="24"/>
        </w:rPr>
        <w:t>Juice</w:t>
      </w:r>
      <w:proofErr w:type="spellEnd"/>
      <w:r w:rsidRPr="00FE4B6F">
        <w:rPr>
          <w:rFonts w:ascii="Times New Roman" w:hAnsi="Times New Roman"/>
          <w:iCs/>
          <w:sz w:val="24"/>
          <w:szCs w:val="24"/>
        </w:rPr>
        <w:t xml:space="preserve"> &amp; </w:t>
      </w:r>
      <w:proofErr w:type="spellStart"/>
      <w:r w:rsidRPr="00FE4B6F">
        <w:rPr>
          <w:rFonts w:ascii="Times New Roman" w:hAnsi="Times New Roman"/>
          <w:iCs/>
          <w:sz w:val="24"/>
          <w:szCs w:val="24"/>
        </w:rPr>
        <w:t>water</w:t>
      </w:r>
      <w:proofErr w:type="spellEnd"/>
      <w:r w:rsidRPr="00FE4B6F">
        <w:rPr>
          <w:rFonts w:ascii="Times New Roman" w:hAnsi="Times New Roman"/>
          <w:iCs/>
          <w:sz w:val="24"/>
          <w:szCs w:val="24"/>
        </w:rPr>
        <w:t xml:space="preserve"> </w:t>
      </w:r>
      <w:proofErr w:type="spellStart"/>
      <w:r w:rsidRPr="00FE4B6F">
        <w:rPr>
          <w:rFonts w:ascii="Times New Roman" w:hAnsi="Times New Roman"/>
          <w:iCs/>
          <w:sz w:val="24"/>
          <w:szCs w:val="24"/>
        </w:rPr>
        <w:t>group</w:t>
      </w:r>
      <w:proofErr w:type="spellEnd"/>
      <w:r w:rsidRPr="00FE4B6F">
        <w:rPr>
          <w:rFonts w:ascii="Times New Roman" w:hAnsi="Times New Roman"/>
          <w:iCs/>
          <w:sz w:val="24"/>
          <w:szCs w:val="24"/>
        </w:rPr>
        <w:t>“. Teisėjų kolegija nesutinka su šiais argumentais.</w:t>
      </w:r>
    </w:p>
    <w:p w14:paraId="17880EFB" w14:textId="0C6D4DA2" w:rsidR="00963E5D" w:rsidRPr="00FE4B6F" w:rsidRDefault="00963E5D" w:rsidP="009778F1">
      <w:pPr>
        <w:pStyle w:val="ListParagraph"/>
        <w:numPr>
          <w:ilvl w:val="0"/>
          <w:numId w:val="3"/>
        </w:numPr>
        <w:spacing w:after="120" w:line="240" w:lineRule="auto"/>
        <w:ind w:left="283" w:hanging="357"/>
        <w:contextualSpacing w:val="0"/>
        <w:jc w:val="both"/>
        <w:rPr>
          <w:rFonts w:ascii="Times New Roman" w:hAnsi="Times New Roman"/>
          <w:iCs/>
          <w:sz w:val="24"/>
          <w:szCs w:val="24"/>
        </w:rPr>
      </w:pPr>
      <w:r w:rsidRPr="00FE4B6F">
        <w:rPr>
          <w:rFonts w:ascii="Times New Roman" w:hAnsi="Times New Roman"/>
          <w:iCs/>
          <w:sz w:val="24"/>
          <w:szCs w:val="24"/>
        </w:rPr>
        <w:t xml:space="preserve">Teisėjų kolegija pažymi, kad nors pagal kasacinio teismo formuojamą praktiką žemės sklypo naudotojai neturi galimybės priimti sprendimų dėl žemės sklypo naudojimosi tvarkos nustatymo, į jų interesus turi atsižvelgti </w:t>
      </w:r>
      <w:r w:rsidR="00A52715">
        <w:rPr>
          <w:rFonts w:ascii="Times New Roman" w:hAnsi="Times New Roman"/>
          <w:iCs/>
          <w:sz w:val="24"/>
          <w:szCs w:val="24"/>
        </w:rPr>
        <w:t>NŽT</w:t>
      </w:r>
      <w:r w:rsidRPr="00FE4B6F">
        <w:rPr>
          <w:rFonts w:ascii="Times New Roman" w:hAnsi="Times New Roman"/>
          <w:iCs/>
          <w:sz w:val="24"/>
          <w:szCs w:val="24"/>
        </w:rPr>
        <w:t xml:space="preserve">, kuri valstybės vardu sudaro susitarimą su kitais bendraturčiais </w:t>
      </w:r>
      <w:r w:rsidR="00CE502C" w:rsidRPr="00FE4B6F">
        <w:rPr>
          <w:rFonts w:ascii="Times New Roman" w:hAnsi="Times New Roman"/>
          <w:iCs/>
          <w:sz w:val="24"/>
          <w:szCs w:val="24"/>
        </w:rPr>
        <w:t xml:space="preserve">(arba jo nesudaro) </w:t>
      </w:r>
      <w:r w:rsidRPr="00FE4B6F">
        <w:rPr>
          <w:rFonts w:ascii="Times New Roman" w:hAnsi="Times New Roman"/>
          <w:iCs/>
          <w:sz w:val="24"/>
          <w:szCs w:val="24"/>
        </w:rPr>
        <w:t>dėl žemės sklypo naudojimo tvarkos (žr. Lietuvos Aukščiausiojo Teismo 2020</w:t>
      </w:r>
      <w:r w:rsidR="00383852">
        <w:rPr>
          <w:rFonts w:ascii="Times New Roman" w:hAnsi="Times New Roman"/>
          <w:iCs/>
          <w:sz w:val="24"/>
          <w:szCs w:val="24"/>
        </w:rPr>
        <w:t> </w:t>
      </w:r>
      <w:r w:rsidRPr="00FE4B6F">
        <w:rPr>
          <w:rFonts w:ascii="Times New Roman" w:hAnsi="Times New Roman"/>
          <w:iCs/>
          <w:sz w:val="24"/>
          <w:szCs w:val="24"/>
        </w:rPr>
        <w:t>m. gruodžio 22</w:t>
      </w:r>
      <w:r w:rsidR="00383852">
        <w:rPr>
          <w:rFonts w:ascii="Times New Roman" w:hAnsi="Times New Roman"/>
          <w:iCs/>
          <w:sz w:val="24"/>
          <w:szCs w:val="24"/>
        </w:rPr>
        <w:t> </w:t>
      </w:r>
      <w:r w:rsidRPr="00FE4B6F">
        <w:rPr>
          <w:rFonts w:ascii="Times New Roman" w:hAnsi="Times New Roman"/>
          <w:iCs/>
          <w:sz w:val="24"/>
          <w:szCs w:val="24"/>
        </w:rPr>
        <w:t>d. nutarties civilinėje byloje Nr. e3K-3-351-701/2020 65 punktą)</w:t>
      </w:r>
      <w:r w:rsidR="00FE4B6F" w:rsidRPr="00FE4B6F">
        <w:rPr>
          <w:rFonts w:ascii="Times New Roman" w:hAnsi="Times New Roman"/>
          <w:iCs/>
          <w:sz w:val="24"/>
          <w:szCs w:val="24"/>
        </w:rPr>
        <w:t>. K</w:t>
      </w:r>
      <w:r w:rsidRPr="00FE4B6F">
        <w:rPr>
          <w:rFonts w:ascii="Times New Roman" w:hAnsi="Times New Roman"/>
          <w:iCs/>
          <w:sz w:val="24"/>
          <w:szCs w:val="24"/>
        </w:rPr>
        <w:t xml:space="preserve">aip minėta šios nutarties 55 punkte, šiuo atveju yra reikšminga tai, kad tiek ieškovė, tiek ir bylą išnagrinėję teismai kaip laisvą (neužstatytą) žemės sklypo plotą, kuriame gali būti išskirtos </w:t>
      </w:r>
      <w:proofErr w:type="spellStart"/>
      <w:r w:rsidRPr="00FE4B6F">
        <w:rPr>
          <w:rFonts w:ascii="Times New Roman" w:hAnsi="Times New Roman"/>
          <w:iCs/>
          <w:sz w:val="24"/>
          <w:szCs w:val="24"/>
        </w:rPr>
        <w:t>bendraturtėms</w:t>
      </w:r>
      <w:proofErr w:type="spellEnd"/>
      <w:r w:rsidRPr="00FE4B6F">
        <w:rPr>
          <w:rFonts w:ascii="Times New Roman" w:hAnsi="Times New Roman"/>
          <w:iCs/>
          <w:sz w:val="24"/>
          <w:szCs w:val="24"/>
        </w:rPr>
        <w:t xml:space="preserve"> atskirai naudoti tenkančios žemės sklypo dalys, nepagrįstai vertino teritoriją, kurioje yra įrengta ieškovei nuosavybės teise priklausanti kiemo aikštelė, dėl naudojimosi kuria nagrinėjamoje byloje ir yra kilęs </w:t>
      </w:r>
      <w:r w:rsidR="00CE502C" w:rsidRPr="00FE4B6F">
        <w:rPr>
          <w:rFonts w:ascii="Times New Roman" w:hAnsi="Times New Roman"/>
          <w:iCs/>
          <w:sz w:val="24"/>
          <w:szCs w:val="24"/>
        </w:rPr>
        <w:t xml:space="preserve">pagrindinis </w:t>
      </w:r>
      <w:r w:rsidRPr="00FE4B6F">
        <w:rPr>
          <w:rFonts w:ascii="Times New Roman" w:hAnsi="Times New Roman"/>
          <w:iCs/>
          <w:sz w:val="24"/>
          <w:szCs w:val="24"/>
        </w:rPr>
        <w:t xml:space="preserve">ieškovės ir atsakovių nesutarimas. Nustatant naudojimosi žemės sklypu tvarką galėjo būti sprendžiama tik dėl nedidelės neužstatytos žemės sklypo dalies, esančios priešingoje nei ginčo aikštelė statinių pusėje; valstybė dalyvavo šio ginčo sprendime, kadangi jos patikėtinė valstybinės žemės klausimais, be kita ko, ir dėl naudojimosi valstybine žeme, </w:t>
      </w:r>
      <w:r w:rsidR="006479DE">
        <w:rPr>
          <w:rFonts w:ascii="Times New Roman" w:hAnsi="Times New Roman"/>
          <w:iCs/>
          <w:sz w:val="24"/>
          <w:szCs w:val="24"/>
        </w:rPr>
        <w:t>NŽT</w:t>
      </w:r>
      <w:r w:rsidRPr="00FE4B6F">
        <w:rPr>
          <w:rFonts w:ascii="Times New Roman" w:hAnsi="Times New Roman"/>
          <w:iCs/>
          <w:sz w:val="24"/>
          <w:szCs w:val="24"/>
        </w:rPr>
        <w:t xml:space="preserve"> byloje dalyvavo kaip atsakovė, kuri turėjo teisę išsakyti nuomonę visais byloje keliamais klausimais ir aktyviai šia teise naudojosi.</w:t>
      </w:r>
    </w:p>
    <w:p w14:paraId="4EE382EA" w14:textId="77777777" w:rsidR="00AF472C" w:rsidRPr="004B444D" w:rsidRDefault="00AF472C" w:rsidP="00AF472C">
      <w:pPr>
        <w:spacing w:after="120"/>
        <w:jc w:val="both"/>
        <w:rPr>
          <w:iCs/>
        </w:rPr>
      </w:pPr>
    </w:p>
    <w:p w14:paraId="37025686" w14:textId="24411337" w:rsidR="00580EAA" w:rsidRPr="004B444D" w:rsidRDefault="00AC7CCA" w:rsidP="00AC7CCA">
      <w:pPr>
        <w:pStyle w:val="ListParagraph"/>
        <w:spacing w:after="120" w:line="240" w:lineRule="auto"/>
        <w:ind w:left="0" w:firstLine="720"/>
        <w:contextualSpacing w:val="0"/>
        <w:jc w:val="both"/>
        <w:rPr>
          <w:rFonts w:ascii="Times New Roman" w:hAnsi="Times New Roman"/>
          <w:i/>
          <w:sz w:val="24"/>
          <w:szCs w:val="24"/>
        </w:rPr>
      </w:pPr>
      <w:r w:rsidRPr="004B444D">
        <w:rPr>
          <w:rFonts w:ascii="Times New Roman" w:hAnsi="Times New Roman"/>
          <w:i/>
          <w:sz w:val="24"/>
          <w:szCs w:val="24"/>
        </w:rPr>
        <w:t>Dėl bylos procesinės baigties ir bylinėjimosi išlaidų</w:t>
      </w:r>
    </w:p>
    <w:p w14:paraId="0B36E99D" w14:textId="77777777" w:rsidR="00236BAA" w:rsidRPr="004B444D" w:rsidRDefault="00236BAA" w:rsidP="00236BAA">
      <w:pPr>
        <w:pStyle w:val="NormalWeb"/>
        <w:spacing w:before="0" w:beforeAutospacing="0" w:after="120" w:afterAutospacing="0"/>
        <w:jc w:val="both"/>
        <w:rPr>
          <w:iCs/>
        </w:rPr>
      </w:pPr>
    </w:p>
    <w:p w14:paraId="628A3245" w14:textId="1BDB86A6" w:rsidR="009778F1" w:rsidRPr="004B444D" w:rsidRDefault="00AC7CCA" w:rsidP="009778F1">
      <w:pPr>
        <w:pStyle w:val="ListParagraph"/>
        <w:numPr>
          <w:ilvl w:val="0"/>
          <w:numId w:val="3"/>
        </w:numPr>
        <w:spacing w:after="120" w:line="240" w:lineRule="auto"/>
        <w:ind w:left="284" w:hanging="357"/>
        <w:contextualSpacing w:val="0"/>
        <w:jc w:val="both"/>
        <w:rPr>
          <w:rFonts w:ascii="Times New Roman" w:hAnsi="Times New Roman"/>
          <w:iCs/>
          <w:sz w:val="24"/>
          <w:szCs w:val="24"/>
        </w:rPr>
      </w:pPr>
      <w:r w:rsidRPr="004B444D">
        <w:rPr>
          <w:rFonts w:ascii="Times New Roman" w:hAnsi="Times New Roman"/>
          <w:iCs/>
          <w:sz w:val="24"/>
          <w:szCs w:val="24"/>
        </w:rPr>
        <w:t>Apibendrindama išdėstytus argumentus, teisėjų kolegija konstatuoja</w:t>
      </w:r>
      <w:r w:rsidR="004B5B0F" w:rsidRPr="004B444D">
        <w:rPr>
          <w:rFonts w:ascii="Times New Roman" w:hAnsi="Times New Roman"/>
          <w:iCs/>
          <w:sz w:val="24"/>
          <w:szCs w:val="24"/>
        </w:rPr>
        <w:t>, kad</w:t>
      </w:r>
      <w:r w:rsidRPr="004B444D">
        <w:rPr>
          <w:rFonts w:ascii="Times New Roman" w:hAnsi="Times New Roman"/>
          <w:iCs/>
          <w:sz w:val="24"/>
          <w:szCs w:val="24"/>
        </w:rPr>
        <w:t xml:space="preserve"> bylą išnagrinėję teismai tinkamai taikė teisės aktų nuostatas ir </w:t>
      </w:r>
      <w:r w:rsidR="004B5B0F" w:rsidRPr="004B444D">
        <w:rPr>
          <w:rFonts w:ascii="Times New Roman" w:hAnsi="Times New Roman"/>
          <w:iCs/>
          <w:sz w:val="24"/>
          <w:szCs w:val="24"/>
        </w:rPr>
        <w:t xml:space="preserve">vadovavosi </w:t>
      </w:r>
      <w:r w:rsidRPr="004B444D">
        <w:rPr>
          <w:rFonts w:ascii="Times New Roman" w:hAnsi="Times New Roman"/>
          <w:iCs/>
          <w:sz w:val="24"/>
          <w:szCs w:val="24"/>
        </w:rPr>
        <w:t>kasacinio teismo praktik</w:t>
      </w:r>
      <w:r w:rsidR="004B5B0F" w:rsidRPr="004B444D">
        <w:rPr>
          <w:rFonts w:ascii="Times New Roman" w:hAnsi="Times New Roman"/>
          <w:iCs/>
          <w:sz w:val="24"/>
          <w:szCs w:val="24"/>
        </w:rPr>
        <w:t>a</w:t>
      </w:r>
      <w:r w:rsidRPr="004B444D">
        <w:rPr>
          <w:rFonts w:ascii="Times New Roman" w:hAnsi="Times New Roman"/>
          <w:iCs/>
          <w:sz w:val="24"/>
          <w:szCs w:val="24"/>
        </w:rPr>
        <w:t xml:space="preserve"> dėl daikto pripažinimo priklausiniu, t</w:t>
      </w:r>
      <w:r w:rsidR="008A0AE6" w:rsidRPr="004B444D">
        <w:rPr>
          <w:rFonts w:ascii="Times New Roman" w:hAnsi="Times New Roman"/>
          <w:iCs/>
          <w:sz w:val="24"/>
          <w:szCs w:val="24"/>
        </w:rPr>
        <w:t>odėl pagrįstai pripažino ieškovei priklausančią kiemo aikštelę daugiabučio gyvenamojo namo priklausiniu. Nors teismai ne</w:t>
      </w:r>
      <w:r w:rsidR="004B5B0F" w:rsidRPr="004B444D">
        <w:rPr>
          <w:rFonts w:ascii="Times New Roman" w:hAnsi="Times New Roman"/>
          <w:iCs/>
          <w:sz w:val="24"/>
          <w:szCs w:val="24"/>
        </w:rPr>
        <w:t xml:space="preserve"> </w:t>
      </w:r>
      <w:r w:rsidR="008A0AE6" w:rsidRPr="004B444D">
        <w:rPr>
          <w:rFonts w:ascii="Times New Roman" w:hAnsi="Times New Roman"/>
          <w:iCs/>
          <w:sz w:val="24"/>
          <w:szCs w:val="24"/>
        </w:rPr>
        <w:t xml:space="preserve">visai tinkamai taikė teisės aktų nuostatas ir teismų praktiką dėl naudojimosi žemės sklypu tvarkos nustatymo, </w:t>
      </w:r>
      <w:r w:rsidR="004B5B0F" w:rsidRPr="004B444D">
        <w:rPr>
          <w:rFonts w:ascii="Times New Roman" w:hAnsi="Times New Roman"/>
          <w:iCs/>
          <w:sz w:val="24"/>
          <w:szCs w:val="24"/>
        </w:rPr>
        <w:t>jie pagrįstai pripažino</w:t>
      </w:r>
      <w:r w:rsidR="008A0AE6" w:rsidRPr="004B444D">
        <w:rPr>
          <w:rFonts w:ascii="Times New Roman" w:hAnsi="Times New Roman"/>
          <w:iCs/>
          <w:sz w:val="24"/>
          <w:szCs w:val="24"/>
        </w:rPr>
        <w:t xml:space="preserve">, kad ir ieškovės, ir atsakovių prašomos nustatyti naudojimosi žemės sklypu tvarkos neatitinka teisės aktuose ir teismų praktikoje keliamų reikalavimų. </w:t>
      </w:r>
      <w:r w:rsidR="004B5B0F" w:rsidRPr="004B444D">
        <w:rPr>
          <w:rFonts w:ascii="Times New Roman" w:hAnsi="Times New Roman"/>
          <w:iCs/>
          <w:sz w:val="24"/>
          <w:szCs w:val="24"/>
        </w:rPr>
        <w:t xml:space="preserve">Bylą išnagrinėję teismai taip pat nepažeidė ieškovės nurodytų proceso teisės normų. </w:t>
      </w:r>
      <w:r w:rsidR="008A0AE6" w:rsidRPr="004B444D">
        <w:rPr>
          <w:rFonts w:ascii="Times New Roman" w:hAnsi="Times New Roman"/>
          <w:iCs/>
          <w:sz w:val="24"/>
          <w:szCs w:val="24"/>
        </w:rPr>
        <w:t>Todėl apeliacinės instancijos teismo sprendimas paliekamas nepakeistas, o ieškovės ir atsakovių pat</w:t>
      </w:r>
      <w:r w:rsidR="004B5B0F" w:rsidRPr="004B444D">
        <w:rPr>
          <w:rFonts w:ascii="Times New Roman" w:hAnsi="Times New Roman"/>
          <w:iCs/>
          <w:sz w:val="24"/>
          <w:szCs w:val="24"/>
        </w:rPr>
        <w:t>ei</w:t>
      </w:r>
      <w:r w:rsidR="008A0AE6" w:rsidRPr="004B444D">
        <w:rPr>
          <w:rFonts w:ascii="Times New Roman" w:hAnsi="Times New Roman"/>
          <w:iCs/>
          <w:sz w:val="24"/>
          <w:szCs w:val="24"/>
        </w:rPr>
        <w:t xml:space="preserve">kti kasaciniai skundai atmetami. </w:t>
      </w:r>
      <w:bookmarkStart w:id="15" w:name="_Hlk195712385"/>
    </w:p>
    <w:p w14:paraId="0F1CAFA3" w14:textId="77777777" w:rsidR="009778F1" w:rsidRPr="004B444D" w:rsidRDefault="008A0AE6" w:rsidP="009778F1">
      <w:pPr>
        <w:pStyle w:val="ListParagraph"/>
        <w:numPr>
          <w:ilvl w:val="0"/>
          <w:numId w:val="3"/>
        </w:numPr>
        <w:spacing w:after="120" w:line="240" w:lineRule="auto"/>
        <w:ind w:left="284" w:hanging="357"/>
        <w:contextualSpacing w:val="0"/>
        <w:jc w:val="both"/>
        <w:rPr>
          <w:rFonts w:ascii="Times New Roman" w:hAnsi="Times New Roman"/>
          <w:iCs/>
          <w:sz w:val="24"/>
          <w:szCs w:val="24"/>
        </w:rPr>
      </w:pPr>
      <w:r w:rsidRPr="004B444D">
        <w:rPr>
          <w:rFonts w:ascii="Times New Roman" w:hAnsi="Times New Roman"/>
          <w:sz w:val="24"/>
          <w:szCs w:val="24"/>
          <w:lang w:eastAsia="en-GB"/>
        </w:rPr>
        <w:lastRenderedPageBreak/>
        <w:t>Vadovaujantis CPK 93 straipsnio 1 dalimi, š</w:t>
      </w:r>
      <w:r w:rsidRPr="004B444D">
        <w:rPr>
          <w:rFonts w:ascii="Times New Roman" w:hAnsi="Times New Roman"/>
          <w:sz w:val="24"/>
          <w:szCs w:val="24"/>
        </w:rPr>
        <w:t xml:space="preserve">aliai, kurios naudai priimtas sprendimas, jos turėtas bylinėjimosi išlaidas teismas priteisia iš antrosios šalies, nors ši ir būtų atleista nuo bylinėjimosi išlaidų mokėjimo į valstybės biudžetą. CPK 98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w:t>
      </w:r>
    </w:p>
    <w:p w14:paraId="478F8430" w14:textId="75EAD8EC" w:rsidR="00B604B0" w:rsidRPr="004B444D" w:rsidRDefault="00510DB7" w:rsidP="009778F1">
      <w:pPr>
        <w:pStyle w:val="ListParagraph"/>
        <w:numPr>
          <w:ilvl w:val="0"/>
          <w:numId w:val="3"/>
        </w:numPr>
        <w:spacing w:after="120" w:line="240" w:lineRule="auto"/>
        <w:ind w:left="284" w:hanging="357"/>
        <w:contextualSpacing w:val="0"/>
        <w:jc w:val="both"/>
        <w:rPr>
          <w:rFonts w:ascii="Times New Roman" w:hAnsi="Times New Roman"/>
          <w:iCs/>
          <w:sz w:val="24"/>
          <w:szCs w:val="24"/>
        </w:rPr>
      </w:pPr>
      <w:r w:rsidRPr="004B444D">
        <w:rPr>
          <w:rFonts w:ascii="Times New Roman" w:hAnsi="Times New Roman"/>
          <w:sz w:val="24"/>
          <w:szCs w:val="24"/>
        </w:rPr>
        <w:t>Ieškovė prašo atlyginti jai 3025 Eur bylinėjimosi išlaidų, patirtų rengiant kasacinį skundą</w:t>
      </w:r>
      <w:r w:rsidR="0026348A">
        <w:rPr>
          <w:rFonts w:ascii="Times New Roman" w:hAnsi="Times New Roman"/>
          <w:sz w:val="24"/>
          <w:szCs w:val="24"/>
        </w:rPr>
        <w:t>,</w:t>
      </w:r>
      <w:r w:rsidRPr="004B444D">
        <w:rPr>
          <w:rFonts w:ascii="Times New Roman" w:hAnsi="Times New Roman"/>
          <w:sz w:val="24"/>
          <w:szCs w:val="24"/>
        </w:rPr>
        <w:t xml:space="preserve"> ir </w:t>
      </w:r>
      <w:r w:rsidR="004B5B0F" w:rsidRPr="004B444D">
        <w:rPr>
          <w:rFonts w:ascii="Times New Roman" w:hAnsi="Times New Roman"/>
          <w:sz w:val="24"/>
          <w:szCs w:val="24"/>
        </w:rPr>
        <w:t xml:space="preserve">tokią pačią sumą, sumokėtą už </w:t>
      </w:r>
      <w:r w:rsidRPr="004B444D">
        <w:rPr>
          <w:rFonts w:ascii="Times New Roman" w:hAnsi="Times New Roman"/>
          <w:sz w:val="24"/>
          <w:szCs w:val="24"/>
        </w:rPr>
        <w:t>atsiliepim</w:t>
      </w:r>
      <w:r w:rsidR="004B5B0F" w:rsidRPr="004B444D">
        <w:rPr>
          <w:rFonts w:ascii="Times New Roman" w:hAnsi="Times New Roman"/>
          <w:sz w:val="24"/>
          <w:szCs w:val="24"/>
        </w:rPr>
        <w:t>o į atsakovių kasacinį skundą parengimą</w:t>
      </w:r>
      <w:r w:rsidRPr="004B444D">
        <w:rPr>
          <w:rFonts w:ascii="Times New Roman" w:hAnsi="Times New Roman"/>
          <w:sz w:val="24"/>
          <w:szCs w:val="24"/>
        </w:rPr>
        <w:t>, taip pat už kasacinį skundą sumokėtą žyminį mokestį. Šio</w:t>
      </w:r>
      <w:r w:rsidR="004B5B0F" w:rsidRPr="004B444D">
        <w:rPr>
          <w:rFonts w:ascii="Times New Roman" w:hAnsi="Times New Roman"/>
          <w:sz w:val="24"/>
          <w:szCs w:val="24"/>
        </w:rPr>
        <w:t>m</w:t>
      </w:r>
      <w:r w:rsidRPr="004B444D">
        <w:rPr>
          <w:rFonts w:ascii="Times New Roman" w:hAnsi="Times New Roman"/>
          <w:sz w:val="24"/>
          <w:szCs w:val="24"/>
        </w:rPr>
        <w:t xml:space="preserve">s išlaidoms pagrįsti ieškovė pateikė suteiktas paslaugas detalizuojančią lentelę, 2025 m. sausio 21 d. ir 2025 m. kovo 4 d. sąskaitas, 2025 m. sausio 22 d. ir 2025 m. kovo 10 d. mokėjimo nurodymus. </w:t>
      </w:r>
      <w:r w:rsidR="003764E9" w:rsidRPr="004B444D">
        <w:rPr>
          <w:rFonts w:ascii="Times New Roman" w:hAnsi="Times New Roman"/>
          <w:sz w:val="24"/>
          <w:szCs w:val="24"/>
        </w:rPr>
        <w:t xml:space="preserve">Atsakovės daugiabučio namo savininkų bendrijos „SPR monolitas 2“ ir „Monolitas-3“ prašo atlyginti joms </w:t>
      </w:r>
      <w:r w:rsidR="00E01019" w:rsidRPr="004B444D">
        <w:rPr>
          <w:rFonts w:ascii="Times New Roman" w:hAnsi="Times New Roman"/>
          <w:sz w:val="24"/>
          <w:szCs w:val="24"/>
        </w:rPr>
        <w:t xml:space="preserve">lygiomis dalimis </w:t>
      </w:r>
      <w:r w:rsidR="00F41244" w:rsidRPr="004B444D">
        <w:rPr>
          <w:rFonts w:ascii="Times New Roman" w:eastAsia="Calibri" w:hAnsi="Times New Roman"/>
          <w:sz w:val="24"/>
          <w:szCs w:val="24"/>
        </w:rPr>
        <w:t>1542,76 Eur</w:t>
      </w:r>
      <w:r w:rsidR="00F41244" w:rsidRPr="004B444D">
        <w:rPr>
          <w:rFonts w:ascii="Times New Roman" w:hAnsi="Times New Roman"/>
          <w:sz w:val="24"/>
          <w:szCs w:val="24"/>
          <w:lang w:eastAsia="en-GB"/>
        </w:rPr>
        <w:t xml:space="preserve"> </w:t>
      </w:r>
      <w:r w:rsidR="003764E9" w:rsidRPr="004B444D">
        <w:rPr>
          <w:rFonts w:ascii="Times New Roman" w:eastAsia="Calibri" w:hAnsi="Times New Roman"/>
          <w:sz w:val="24"/>
          <w:szCs w:val="24"/>
        </w:rPr>
        <w:t>išlaidų, patirtų rengiant kasacinį skundą</w:t>
      </w:r>
      <w:r w:rsidR="00B604B0" w:rsidRPr="004B444D">
        <w:rPr>
          <w:rFonts w:ascii="Times New Roman" w:eastAsia="Calibri" w:hAnsi="Times New Roman"/>
          <w:sz w:val="24"/>
          <w:szCs w:val="24"/>
        </w:rPr>
        <w:t>,</w:t>
      </w:r>
      <w:r w:rsidR="003764E9" w:rsidRPr="004B444D">
        <w:rPr>
          <w:rFonts w:ascii="Times New Roman" w:eastAsia="Calibri" w:hAnsi="Times New Roman"/>
          <w:sz w:val="24"/>
          <w:szCs w:val="24"/>
        </w:rPr>
        <w:t xml:space="preserve"> ir </w:t>
      </w:r>
      <w:r w:rsidR="00F41244" w:rsidRPr="004B444D">
        <w:rPr>
          <w:rFonts w:ascii="Times New Roman" w:eastAsia="Calibri" w:hAnsi="Times New Roman"/>
          <w:sz w:val="24"/>
          <w:szCs w:val="24"/>
        </w:rPr>
        <w:t>1512,50 Eur išlaidų</w:t>
      </w:r>
      <w:r w:rsidR="003764E9" w:rsidRPr="004B444D">
        <w:rPr>
          <w:rFonts w:ascii="Times New Roman" w:eastAsia="Calibri" w:hAnsi="Times New Roman"/>
          <w:sz w:val="24"/>
          <w:szCs w:val="24"/>
        </w:rPr>
        <w:t xml:space="preserve">, partirtų rengiant atsiliepimą į ieškovės kasacinį skundą. Grįsdamos patirtas išlaidas, atsakovės pateikė 2025 m. vasario 10 d. </w:t>
      </w:r>
      <w:r w:rsidRPr="004B444D">
        <w:rPr>
          <w:rFonts w:ascii="Times New Roman" w:eastAsia="Calibri" w:hAnsi="Times New Roman"/>
          <w:sz w:val="24"/>
          <w:szCs w:val="24"/>
        </w:rPr>
        <w:t xml:space="preserve">ir 2025 m. kovo 13 d. </w:t>
      </w:r>
      <w:r w:rsidR="003764E9" w:rsidRPr="004B444D">
        <w:rPr>
          <w:rFonts w:ascii="Times New Roman" w:eastAsia="Calibri" w:hAnsi="Times New Roman"/>
          <w:sz w:val="24"/>
          <w:szCs w:val="24"/>
        </w:rPr>
        <w:t>sąskait</w:t>
      </w:r>
      <w:r w:rsidRPr="004B444D">
        <w:rPr>
          <w:rFonts w:ascii="Times New Roman" w:eastAsia="Calibri" w:hAnsi="Times New Roman"/>
          <w:sz w:val="24"/>
          <w:szCs w:val="24"/>
        </w:rPr>
        <w:t>as</w:t>
      </w:r>
      <w:r w:rsidR="003764E9" w:rsidRPr="004B444D">
        <w:rPr>
          <w:rFonts w:ascii="Times New Roman" w:eastAsia="Calibri" w:hAnsi="Times New Roman"/>
          <w:sz w:val="24"/>
          <w:szCs w:val="24"/>
        </w:rPr>
        <w:t xml:space="preserve"> ir suteiktų paslaugų ataskait</w:t>
      </w:r>
      <w:r w:rsidRPr="004B444D">
        <w:rPr>
          <w:rFonts w:ascii="Times New Roman" w:eastAsia="Calibri" w:hAnsi="Times New Roman"/>
          <w:sz w:val="24"/>
          <w:szCs w:val="24"/>
        </w:rPr>
        <w:t>as</w:t>
      </w:r>
      <w:r w:rsidR="003764E9" w:rsidRPr="004B444D">
        <w:rPr>
          <w:rFonts w:ascii="Times New Roman" w:eastAsia="Calibri" w:hAnsi="Times New Roman"/>
          <w:sz w:val="24"/>
          <w:szCs w:val="24"/>
        </w:rPr>
        <w:t xml:space="preserve">, 2025 m. vasario 20 d. </w:t>
      </w:r>
      <w:r w:rsidRPr="004B444D">
        <w:rPr>
          <w:rFonts w:ascii="Times New Roman" w:eastAsia="Calibri" w:hAnsi="Times New Roman"/>
          <w:sz w:val="24"/>
          <w:szCs w:val="24"/>
        </w:rPr>
        <w:t xml:space="preserve">ir 2025 m. kovo 21 d. </w:t>
      </w:r>
      <w:r w:rsidR="003764E9" w:rsidRPr="004B444D">
        <w:rPr>
          <w:rFonts w:ascii="Times New Roman" w:eastAsia="Calibri" w:hAnsi="Times New Roman"/>
          <w:sz w:val="24"/>
          <w:szCs w:val="24"/>
        </w:rPr>
        <w:t>mokėjimo nurodym</w:t>
      </w:r>
      <w:r w:rsidRPr="004B444D">
        <w:rPr>
          <w:rFonts w:ascii="Times New Roman" w:eastAsia="Calibri" w:hAnsi="Times New Roman"/>
          <w:sz w:val="24"/>
          <w:szCs w:val="24"/>
        </w:rPr>
        <w:t>us</w:t>
      </w:r>
      <w:r w:rsidR="003764E9" w:rsidRPr="004B444D">
        <w:rPr>
          <w:rFonts w:ascii="Times New Roman" w:eastAsia="Calibri" w:hAnsi="Times New Roman"/>
          <w:sz w:val="24"/>
          <w:szCs w:val="24"/>
        </w:rPr>
        <w:t>,</w:t>
      </w:r>
      <w:r w:rsidRPr="004B444D">
        <w:rPr>
          <w:rFonts w:ascii="Times New Roman" w:eastAsia="Calibri" w:hAnsi="Times New Roman"/>
          <w:sz w:val="24"/>
          <w:szCs w:val="24"/>
        </w:rPr>
        <w:t xml:space="preserve"> 2025 m. kovo 25 d. </w:t>
      </w:r>
      <w:r w:rsidRPr="004B444D">
        <w:rPr>
          <w:rFonts w:ascii="Times New Roman" w:hAnsi="Times New Roman"/>
          <w:sz w:val="24"/>
          <w:szCs w:val="24"/>
        </w:rPr>
        <w:t xml:space="preserve">daugiabučio namo savininkų bendrijos „SPR monolitas 2“ ir jai atstovavusio advokato susitarimą atidėti jai išrašytų sąskaitų apmokėjimo terminą. </w:t>
      </w:r>
    </w:p>
    <w:p w14:paraId="3B759177" w14:textId="73845170" w:rsidR="002B04F7" w:rsidRPr="002B04F7" w:rsidRDefault="00E01019" w:rsidP="002B04F7">
      <w:pPr>
        <w:pStyle w:val="ListParagraph"/>
        <w:numPr>
          <w:ilvl w:val="0"/>
          <w:numId w:val="3"/>
        </w:numPr>
        <w:spacing w:after="120" w:line="240" w:lineRule="auto"/>
        <w:ind w:left="284" w:hanging="357"/>
        <w:contextualSpacing w:val="0"/>
        <w:jc w:val="both"/>
        <w:rPr>
          <w:rFonts w:ascii="Times New Roman" w:hAnsi="Times New Roman"/>
          <w:iCs/>
          <w:sz w:val="24"/>
          <w:szCs w:val="24"/>
        </w:rPr>
      </w:pPr>
      <w:r w:rsidRPr="004B444D">
        <w:rPr>
          <w:rFonts w:ascii="Times New Roman" w:hAnsi="Times New Roman"/>
          <w:sz w:val="24"/>
          <w:szCs w:val="24"/>
        </w:rPr>
        <w:t>N</w:t>
      </w:r>
      <w:r w:rsidR="00510DB7" w:rsidRPr="004B444D">
        <w:rPr>
          <w:rFonts w:ascii="Times New Roman" w:hAnsi="Times New Roman"/>
          <w:sz w:val="24"/>
          <w:szCs w:val="24"/>
        </w:rPr>
        <w:t>etenkinus kasacinių skundų, ieškovė ir atsakovės įgijo teisę, kad joms būtų atlygintos</w:t>
      </w:r>
      <w:r w:rsidR="004B5B0F" w:rsidRPr="004B444D">
        <w:rPr>
          <w:rFonts w:ascii="Times New Roman" w:hAnsi="Times New Roman"/>
          <w:sz w:val="24"/>
          <w:szCs w:val="24"/>
        </w:rPr>
        <w:t xml:space="preserve"> tik</w:t>
      </w:r>
      <w:r w:rsidR="00510DB7" w:rsidRPr="004B444D">
        <w:rPr>
          <w:rFonts w:ascii="Times New Roman" w:hAnsi="Times New Roman"/>
          <w:sz w:val="24"/>
          <w:szCs w:val="24"/>
        </w:rPr>
        <w:t xml:space="preserve"> išlaidos, patirtos rengiant atsiliepimą į priešingos šalies kasacinį skundą. </w:t>
      </w:r>
      <w:r w:rsidRPr="004B444D">
        <w:rPr>
          <w:rFonts w:ascii="Times New Roman" w:hAnsi="Times New Roman"/>
          <w:sz w:val="24"/>
          <w:szCs w:val="24"/>
        </w:rPr>
        <w:t xml:space="preserve">Ieškovės ir atsakovių </w:t>
      </w:r>
      <w:r w:rsidRPr="004B444D">
        <w:rPr>
          <w:rFonts w:ascii="Times New Roman" w:hAnsi="Times New Roman"/>
          <w:sz w:val="24"/>
          <w:szCs w:val="24"/>
          <w:lang w:eastAsia="en-GB"/>
        </w:rPr>
        <w:t xml:space="preserve">prašomos atlyginti atsiliepimų parengimo išlaidos neviršija </w:t>
      </w:r>
      <w:r w:rsidRPr="004B444D">
        <w:rPr>
          <w:rFonts w:ascii="Times New Roman" w:hAnsi="Times New Roman"/>
          <w:sz w:val="24"/>
          <w:szCs w:val="24"/>
        </w:rPr>
        <w:t xml:space="preserve">Rekomendacijų dėl civilinėse bylose priteistino užmokesčio už advokato ar advokato padėjėjo teikiamą pagalbą maksimalaus dydžio, patvirtintų </w:t>
      </w:r>
      <w:r w:rsidRPr="002B04F7">
        <w:rPr>
          <w:rFonts w:ascii="Times New Roman" w:hAnsi="Times New Roman"/>
          <w:sz w:val="24"/>
          <w:szCs w:val="24"/>
        </w:rPr>
        <w:t>Lietuvos Respublikos teisingumo ministro 2004 m. balandžio 2 d. įsakymu Nr. 1R-85 ir Lietuvos advokatų tarybos 2004 m. kovo 26 d. nutarimu,</w:t>
      </w:r>
      <w:r w:rsidRPr="002B04F7">
        <w:rPr>
          <w:rFonts w:ascii="Times New Roman" w:hAnsi="Times New Roman"/>
          <w:sz w:val="24"/>
          <w:szCs w:val="24"/>
          <w:lang w:eastAsia="en-GB"/>
        </w:rPr>
        <w:t xml:space="preserve"> pagrindu apskaičiuotos didžiausios priteistinos išlaidų sumos, yra pagrįstos ir realiai patirtos, todėl </w:t>
      </w:r>
      <w:r w:rsidR="004B5B0F" w:rsidRPr="002B04F7">
        <w:rPr>
          <w:rFonts w:ascii="Times New Roman" w:hAnsi="Times New Roman"/>
          <w:sz w:val="24"/>
          <w:szCs w:val="24"/>
          <w:lang w:eastAsia="en-GB"/>
        </w:rPr>
        <w:t xml:space="preserve">priteisiamos iš priešingos šalies. Įskaičius šalių reikalavimus, </w:t>
      </w:r>
      <w:r w:rsidRPr="002B04F7">
        <w:rPr>
          <w:rFonts w:ascii="Times New Roman" w:hAnsi="Times New Roman"/>
          <w:sz w:val="24"/>
          <w:szCs w:val="24"/>
          <w:lang w:eastAsia="en-GB"/>
        </w:rPr>
        <w:t>ieškovei iš atsakovių priteisiam</w:t>
      </w:r>
      <w:r w:rsidR="0026348A">
        <w:rPr>
          <w:rFonts w:ascii="Times New Roman" w:hAnsi="Times New Roman"/>
          <w:sz w:val="24"/>
          <w:szCs w:val="24"/>
          <w:lang w:eastAsia="en-GB"/>
        </w:rPr>
        <w:t>a</w:t>
      </w:r>
      <w:r w:rsidRPr="002B04F7">
        <w:rPr>
          <w:rFonts w:ascii="Times New Roman" w:hAnsi="Times New Roman"/>
          <w:sz w:val="24"/>
          <w:szCs w:val="24"/>
          <w:lang w:eastAsia="en-GB"/>
        </w:rPr>
        <w:t xml:space="preserve"> </w:t>
      </w:r>
      <w:r w:rsidR="002B24F4" w:rsidRPr="002B04F7">
        <w:rPr>
          <w:rFonts w:ascii="Times New Roman" w:eastAsia="Calibri" w:hAnsi="Times New Roman"/>
          <w:sz w:val="24"/>
          <w:szCs w:val="24"/>
        </w:rPr>
        <w:t>1512,50 Eur</w:t>
      </w:r>
      <w:r w:rsidR="002B24F4" w:rsidRPr="002B04F7">
        <w:rPr>
          <w:rFonts w:ascii="Times New Roman" w:hAnsi="Times New Roman"/>
          <w:sz w:val="24"/>
          <w:szCs w:val="24"/>
          <w:lang w:eastAsia="en-GB"/>
        </w:rPr>
        <w:t xml:space="preserve"> (</w:t>
      </w:r>
      <w:r w:rsidR="002B24F4" w:rsidRPr="002B04F7">
        <w:rPr>
          <w:rFonts w:ascii="Times New Roman" w:hAnsi="Times New Roman"/>
          <w:sz w:val="24"/>
          <w:szCs w:val="24"/>
        </w:rPr>
        <w:t xml:space="preserve">3025 Eur – </w:t>
      </w:r>
      <w:r w:rsidR="002B24F4" w:rsidRPr="002B04F7">
        <w:rPr>
          <w:rFonts w:ascii="Times New Roman" w:eastAsia="Calibri" w:hAnsi="Times New Roman"/>
          <w:sz w:val="24"/>
          <w:szCs w:val="24"/>
        </w:rPr>
        <w:t>1512,50 Eur).</w:t>
      </w:r>
      <w:r w:rsidR="002B24F4" w:rsidRPr="002B04F7">
        <w:rPr>
          <w:rFonts w:ascii="Times New Roman" w:hAnsi="Times New Roman"/>
          <w:sz w:val="24"/>
          <w:szCs w:val="24"/>
          <w:lang w:eastAsia="en-GB"/>
        </w:rPr>
        <w:t xml:space="preserve"> </w:t>
      </w:r>
      <w:r w:rsidR="00B604B0" w:rsidRPr="002B04F7">
        <w:rPr>
          <w:rFonts w:ascii="Times New Roman" w:hAnsi="Times New Roman"/>
          <w:sz w:val="24"/>
          <w:szCs w:val="24"/>
          <w:lang w:eastAsia="en-GB"/>
        </w:rPr>
        <w:t>Ši</w:t>
      </w:r>
      <w:r w:rsidR="002B24F4" w:rsidRPr="002B04F7">
        <w:rPr>
          <w:rFonts w:ascii="Times New Roman" w:hAnsi="Times New Roman"/>
          <w:sz w:val="24"/>
          <w:szCs w:val="24"/>
          <w:lang w:eastAsia="en-GB"/>
        </w:rPr>
        <w:t xml:space="preserve"> suma iš atsakovių priteisiama lygiomis dalimis, t. y. po 7</w:t>
      </w:r>
      <w:r w:rsidR="00F41244" w:rsidRPr="002B04F7">
        <w:rPr>
          <w:rFonts w:ascii="Times New Roman" w:hAnsi="Times New Roman"/>
          <w:sz w:val="24"/>
          <w:szCs w:val="24"/>
          <w:lang w:eastAsia="en-GB"/>
        </w:rPr>
        <w:t>56</w:t>
      </w:r>
      <w:r w:rsidR="002B24F4" w:rsidRPr="002B04F7">
        <w:rPr>
          <w:rFonts w:ascii="Times New Roman" w:hAnsi="Times New Roman"/>
          <w:sz w:val="24"/>
          <w:szCs w:val="24"/>
          <w:lang w:eastAsia="en-GB"/>
        </w:rPr>
        <w:t>,</w:t>
      </w:r>
      <w:r w:rsidR="00F41244" w:rsidRPr="002B04F7">
        <w:rPr>
          <w:rFonts w:ascii="Times New Roman" w:hAnsi="Times New Roman"/>
          <w:sz w:val="24"/>
          <w:szCs w:val="24"/>
          <w:lang w:eastAsia="en-GB"/>
        </w:rPr>
        <w:t>2</w:t>
      </w:r>
      <w:r w:rsidR="002B24F4" w:rsidRPr="002B04F7">
        <w:rPr>
          <w:rFonts w:ascii="Times New Roman" w:hAnsi="Times New Roman"/>
          <w:sz w:val="24"/>
          <w:szCs w:val="24"/>
          <w:lang w:eastAsia="en-GB"/>
        </w:rPr>
        <w:t>5 Eur (</w:t>
      </w:r>
      <w:r w:rsidR="002B24F4" w:rsidRPr="002B04F7">
        <w:rPr>
          <w:rFonts w:ascii="Times New Roman" w:eastAsia="Calibri" w:hAnsi="Times New Roman"/>
          <w:sz w:val="24"/>
          <w:szCs w:val="24"/>
        </w:rPr>
        <w:t>1512,50 Eur / 2</w:t>
      </w:r>
      <w:r w:rsidR="002B24F4" w:rsidRPr="002B04F7">
        <w:rPr>
          <w:rFonts w:ascii="Times New Roman" w:hAnsi="Times New Roman"/>
          <w:sz w:val="24"/>
          <w:szCs w:val="24"/>
          <w:lang w:eastAsia="en-GB"/>
        </w:rPr>
        <w:t>)</w:t>
      </w:r>
      <w:r w:rsidR="002B04F7" w:rsidRPr="002B04F7">
        <w:rPr>
          <w:rFonts w:ascii="Times New Roman" w:hAnsi="Times New Roman"/>
          <w:sz w:val="24"/>
          <w:szCs w:val="24"/>
          <w:lang w:eastAsia="en-GB"/>
        </w:rPr>
        <w:t>.</w:t>
      </w:r>
    </w:p>
    <w:p w14:paraId="426ABD32" w14:textId="798C3FDC" w:rsidR="002B04F7" w:rsidRPr="002B04F7" w:rsidRDefault="002B04F7" w:rsidP="002B04F7">
      <w:pPr>
        <w:pStyle w:val="ListParagraph"/>
        <w:numPr>
          <w:ilvl w:val="0"/>
          <w:numId w:val="3"/>
        </w:numPr>
        <w:spacing w:after="120" w:line="240" w:lineRule="auto"/>
        <w:ind w:left="284" w:hanging="357"/>
        <w:contextualSpacing w:val="0"/>
        <w:jc w:val="both"/>
        <w:rPr>
          <w:rFonts w:ascii="Times New Roman" w:hAnsi="Times New Roman"/>
          <w:iCs/>
          <w:sz w:val="24"/>
          <w:szCs w:val="24"/>
        </w:rPr>
      </w:pPr>
      <w:r w:rsidRPr="002B04F7">
        <w:rPr>
          <w:rFonts w:ascii="Times New Roman" w:hAnsi="Times New Roman"/>
          <w:color w:val="000000"/>
          <w:sz w:val="24"/>
          <w:szCs w:val="24"/>
        </w:rPr>
        <w:t xml:space="preserve">Nagrinėjant bylą kasaciniame teisme patirtos procesinių dokumentų įteikimo išlaidos neviršija </w:t>
      </w:r>
      <w:r w:rsidRPr="002B04F7">
        <w:rPr>
          <w:rFonts w:ascii="Times New Roman" w:hAnsi="Times New Roman"/>
          <w:sz w:val="24"/>
          <w:szCs w:val="24"/>
        </w:rPr>
        <w:t>minimalios valstybei priteistinų bylinėjimosi išlaidų sumos, todėl šios išlaidos nėra atlyginamos (CPK 96 straipsnio 6 dalis).</w:t>
      </w:r>
    </w:p>
    <w:bookmarkEnd w:id="15"/>
    <w:p w14:paraId="45D9E333" w14:textId="0022C60B" w:rsidR="00123EE2" w:rsidRPr="004B444D" w:rsidRDefault="00123EE2">
      <w:pPr>
        <w:spacing w:after="120"/>
        <w:ind w:firstLine="720"/>
        <w:jc w:val="both"/>
        <w:rPr>
          <w:i/>
        </w:rPr>
      </w:pPr>
    </w:p>
    <w:p w14:paraId="52EDE901" w14:textId="396A99A0" w:rsidR="00123EE2" w:rsidRDefault="00A80C8A">
      <w:pPr>
        <w:ind w:firstLine="720"/>
        <w:jc w:val="both"/>
      </w:pPr>
      <w:r w:rsidRPr="004B444D">
        <w:t xml:space="preserve">Lietuvos Aukščiausiojo Teismo Civilinių bylų skyriaus teisėjų kolegija, vadovaudamasi Lietuvos Respublikos civilinio proceso kodekso 359 straipsnio 1 dalies </w:t>
      </w:r>
      <w:r w:rsidR="006C7D00" w:rsidRPr="004B444D">
        <w:t>1</w:t>
      </w:r>
      <w:r w:rsidRPr="004B444D">
        <w:t xml:space="preserve"> punktu, 362 straipsnio 1</w:t>
      </w:r>
      <w:r w:rsidR="00B604B0" w:rsidRPr="004B444D">
        <w:t> </w:t>
      </w:r>
      <w:r w:rsidRPr="004B444D">
        <w:t>dalimi,</w:t>
      </w:r>
    </w:p>
    <w:p w14:paraId="0C109E2A" w14:textId="1706251C" w:rsidR="00123EE2" w:rsidRPr="0068159E" w:rsidRDefault="006C7D00">
      <w:pPr>
        <w:ind w:firstLine="720"/>
        <w:jc w:val="both"/>
      </w:pPr>
      <w:r>
        <w:t xml:space="preserve"> </w:t>
      </w:r>
    </w:p>
    <w:p w14:paraId="749059B7" w14:textId="77777777" w:rsidR="00123EE2" w:rsidRDefault="00A80C8A">
      <w:pPr>
        <w:jc w:val="both"/>
        <w:rPr>
          <w:b/>
          <w:bCs/>
        </w:rPr>
      </w:pPr>
      <w:r>
        <w:t>n u t a r i a :</w:t>
      </w:r>
    </w:p>
    <w:p w14:paraId="60CEC4FA" w14:textId="29BC92F8" w:rsidR="00123EE2" w:rsidRDefault="00550F34">
      <w:pPr>
        <w:ind w:firstLine="720"/>
        <w:jc w:val="both"/>
      </w:pPr>
      <w:r>
        <w:t xml:space="preserve"> </w:t>
      </w:r>
    </w:p>
    <w:p w14:paraId="7767A2A1" w14:textId="2C9BFC7C" w:rsidR="00123EE2" w:rsidRDefault="00AB5B60">
      <w:pPr>
        <w:ind w:firstLine="720"/>
        <w:jc w:val="both"/>
      </w:pPr>
      <w:r>
        <w:t xml:space="preserve">Kauno apygardos teismo Civilinių bylų skyriaus teisėjų kolegijos 2024 m. spalio 21 d. nutartį palikti nepakeistą. </w:t>
      </w:r>
    </w:p>
    <w:p w14:paraId="7857A253" w14:textId="2B64069F" w:rsidR="002B24F4" w:rsidRDefault="002B24F4">
      <w:pPr>
        <w:ind w:firstLine="720"/>
        <w:jc w:val="both"/>
      </w:pPr>
      <w:r>
        <w:t xml:space="preserve">Priteisti ieškovei </w:t>
      </w:r>
      <w:r w:rsidRPr="002B24F4">
        <w:rPr>
          <w:bCs/>
        </w:rPr>
        <w:t>uždarajai akcinei bendrovei „Žaliakalnio investicijos“</w:t>
      </w:r>
      <w:r>
        <w:rPr>
          <w:bCs/>
        </w:rPr>
        <w:t xml:space="preserve"> (j. a. k. </w:t>
      </w:r>
      <w:r w:rsidR="002D3543" w:rsidRPr="002D3543">
        <w:rPr>
          <w:bCs/>
        </w:rPr>
        <w:t>305123903</w:t>
      </w:r>
      <w:r>
        <w:rPr>
          <w:bCs/>
        </w:rPr>
        <w:t>)</w:t>
      </w:r>
      <w:r w:rsidRPr="002B24F4">
        <w:rPr>
          <w:bCs/>
        </w:rPr>
        <w:t xml:space="preserve"> iš atsakovių daugiabučio namo savininkų bendrijos „SPR monolitas 2“</w:t>
      </w:r>
      <w:r>
        <w:rPr>
          <w:bCs/>
        </w:rPr>
        <w:t xml:space="preserve"> (j. a. k. </w:t>
      </w:r>
      <w:r w:rsidR="002D3543" w:rsidRPr="002D3543">
        <w:rPr>
          <w:bCs/>
        </w:rPr>
        <w:t>300867702</w:t>
      </w:r>
      <w:r>
        <w:rPr>
          <w:bCs/>
        </w:rPr>
        <w:t>)</w:t>
      </w:r>
      <w:r w:rsidRPr="002B24F4">
        <w:rPr>
          <w:bCs/>
        </w:rPr>
        <w:t xml:space="preserve"> ir daugiabučio namo savininkų bendrijos „Monolitas-3“ </w:t>
      </w:r>
      <w:r>
        <w:rPr>
          <w:bCs/>
        </w:rPr>
        <w:t>(j. a. k. </w:t>
      </w:r>
      <w:r w:rsidR="0057739F" w:rsidRPr="0057739F">
        <w:rPr>
          <w:bCs/>
        </w:rPr>
        <w:t>301525616</w:t>
      </w:r>
      <w:r>
        <w:rPr>
          <w:bCs/>
        </w:rPr>
        <w:t>)</w:t>
      </w:r>
      <w:r w:rsidRPr="002B24F4">
        <w:rPr>
          <w:bCs/>
        </w:rPr>
        <w:t xml:space="preserve"> p</w:t>
      </w:r>
      <w:r w:rsidRPr="00F41244">
        <w:rPr>
          <w:bCs/>
        </w:rPr>
        <w:t xml:space="preserve">o </w:t>
      </w:r>
      <w:r w:rsidR="00F41244" w:rsidRPr="00F41244">
        <w:rPr>
          <w:bCs/>
          <w:lang w:eastAsia="en-GB"/>
        </w:rPr>
        <w:t>756</w:t>
      </w:r>
      <w:r w:rsidR="00F41244">
        <w:rPr>
          <w:lang w:eastAsia="en-GB"/>
        </w:rPr>
        <w:t xml:space="preserve">,25 Eur </w:t>
      </w:r>
      <w:r>
        <w:rPr>
          <w:lang w:eastAsia="en-GB"/>
        </w:rPr>
        <w:t>(septynis</w:t>
      </w:r>
      <w:r w:rsidR="00F41244">
        <w:rPr>
          <w:lang w:eastAsia="en-GB"/>
        </w:rPr>
        <w:t xml:space="preserve"> šimtus penkiasdešimt šešis </w:t>
      </w:r>
      <w:r>
        <w:rPr>
          <w:lang w:eastAsia="en-GB"/>
        </w:rPr>
        <w:t xml:space="preserve">Eur </w:t>
      </w:r>
      <w:r w:rsidR="0026348A" w:rsidRPr="00723177">
        <w:rPr>
          <w:lang w:eastAsia="en-GB"/>
        </w:rPr>
        <w:t>25</w:t>
      </w:r>
      <w:r>
        <w:rPr>
          <w:lang w:eastAsia="en-GB"/>
        </w:rPr>
        <w:t> ct) bylinėjimosi išlaidoms, patirtoms nagrinėjant bylą kasaciniame teisme, atlyginti.</w:t>
      </w:r>
    </w:p>
    <w:p w14:paraId="5DD6E556" w14:textId="77777777" w:rsidR="00123EE2" w:rsidRDefault="00A80C8A">
      <w:pPr>
        <w:ind w:firstLine="720"/>
        <w:jc w:val="both"/>
      </w:pPr>
      <w:r>
        <w:t>Ši Lietuvos Aukščiausiojo Teismo nutartis yra galutinė, neskundžiama ir įsiteisėja nuo priėmimo dienos.</w:t>
      </w:r>
    </w:p>
    <w:p w14:paraId="7564EBBF" w14:textId="77777777" w:rsidR="00123EE2" w:rsidRDefault="00123EE2">
      <w:pPr>
        <w:jc w:val="both"/>
      </w:pPr>
    </w:p>
    <w:p w14:paraId="3BB4F30D" w14:textId="2254EADD" w:rsidR="00123EE2" w:rsidRDefault="00A80C8A">
      <w:pPr>
        <w:tabs>
          <w:tab w:val="left" w:pos="6237"/>
        </w:tabs>
        <w:jc w:val="both"/>
      </w:pPr>
      <w:r>
        <w:t>Teisėjai</w:t>
      </w:r>
      <w:r>
        <w:tab/>
      </w:r>
      <w:r w:rsidR="00FF4B90">
        <w:t>Algirdas Taminskas</w:t>
      </w:r>
    </w:p>
    <w:p w14:paraId="27DD0C85" w14:textId="77777777" w:rsidR="00123EE2" w:rsidRDefault="00123EE2">
      <w:pPr>
        <w:jc w:val="both"/>
      </w:pPr>
    </w:p>
    <w:p w14:paraId="66361924" w14:textId="77777777" w:rsidR="00123EE2" w:rsidRDefault="00123EE2">
      <w:pPr>
        <w:jc w:val="both"/>
      </w:pPr>
    </w:p>
    <w:p w14:paraId="446F5737" w14:textId="6C3F9D7D" w:rsidR="00123EE2" w:rsidRDefault="00A80C8A">
      <w:pPr>
        <w:tabs>
          <w:tab w:val="left" w:pos="6237"/>
        </w:tabs>
        <w:jc w:val="both"/>
      </w:pPr>
      <w:r>
        <w:lastRenderedPageBreak/>
        <w:tab/>
      </w:r>
      <w:r w:rsidR="00FF4B90">
        <w:t>Agnė Tikniūtė</w:t>
      </w:r>
    </w:p>
    <w:p w14:paraId="7E71AA59" w14:textId="77777777" w:rsidR="00123EE2" w:rsidRDefault="00123EE2">
      <w:pPr>
        <w:jc w:val="both"/>
      </w:pPr>
    </w:p>
    <w:p w14:paraId="69A12293" w14:textId="77777777" w:rsidR="00123EE2" w:rsidRDefault="00123EE2">
      <w:pPr>
        <w:jc w:val="both"/>
      </w:pPr>
    </w:p>
    <w:p w14:paraId="65B8402F" w14:textId="3D1E7427" w:rsidR="00123EE2" w:rsidRDefault="00A80C8A">
      <w:pPr>
        <w:tabs>
          <w:tab w:val="left" w:pos="6237"/>
        </w:tabs>
        <w:jc w:val="both"/>
      </w:pPr>
      <w:r>
        <w:tab/>
      </w:r>
      <w:r w:rsidR="00FF4B90">
        <w:t>Eglė Zemlytė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59AA8" w14:textId="77777777" w:rsidR="00A278F6" w:rsidRDefault="00A278F6">
      <w:r>
        <w:separator/>
      </w:r>
    </w:p>
  </w:endnote>
  <w:endnote w:type="continuationSeparator" w:id="0">
    <w:p w14:paraId="4F99962A" w14:textId="77777777" w:rsidR="00A278F6" w:rsidRDefault="00A2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9E47C" w14:textId="77777777" w:rsidR="00A278F6" w:rsidRDefault="00A278F6">
      <w:r>
        <w:separator/>
      </w:r>
    </w:p>
  </w:footnote>
  <w:footnote w:type="continuationSeparator" w:id="0">
    <w:p w14:paraId="41E1FDA9" w14:textId="77777777" w:rsidR="00A278F6" w:rsidRDefault="00A27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316923">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4AE3769"/>
    <w:multiLevelType w:val="hybridMultilevel"/>
    <w:tmpl w:val="637E6068"/>
    <w:lvl w:ilvl="0" w:tplc="388A72FC">
      <w:start w:val="14"/>
      <w:numFmt w:val="decimal"/>
      <w:lvlText w:val="%1."/>
      <w:lvlJc w:val="left"/>
      <w:pPr>
        <w:ind w:left="2421"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4C94989"/>
    <w:multiLevelType w:val="hybridMultilevel"/>
    <w:tmpl w:val="98CE92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68140F4"/>
    <w:multiLevelType w:val="hybridMultilevel"/>
    <w:tmpl w:val="18281A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6" w15:restartNumberingAfterBreak="0">
    <w:nsid w:val="14900260"/>
    <w:multiLevelType w:val="hybridMultilevel"/>
    <w:tmpl w:val="94C6DA46"/>
    <w:lvl w:ilvl="0" w:tplc="5F56E468">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1DA73AFB"/>
    <w:multiLevelType w:val="hybridMultilevel"/>
    <w:tmpl w:val="D48A3C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E1B1C47"/>
    <w:multiLevelType w:val="multilevel"/>
    <w:tmpl w:val="DDD265BA"/>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AB1676"/>
    <w:multiLevelType w:val="hybridMultilevel"/>
    <w:tmpl w:val="62CA535E"/>
    <w:lvl w:ilvl="0" w:tplc="841A7CA2">
      <w:start w:val="56"/>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0059FD"/>
    <w:multiLevelType w:val="multilevel"/>
    <w:tmpl w:val="FEBAF1EA"/>
    <w:lvl w:ilvl="0">
      <w:start w:val="1"/>
      <w:numFmt w:val="decimal"/>
      <w:lvlText w:val="%1."/>
      <w:lvlJc w:val="left"/>
      <w:pPr>
        <w:ind w:left="785" w:hanging="360"/>
      </w:pPr>
      <w:rPr>
        <w:rFonts w:ascii="Times New Roman" w:hAnsi="Times New Roman" w:cs="Times New Roman" w:hint="default"/>
        <w:b w:val="0"/>
        <w:bCs/>
        <w:sz w:val="24"/>
        <w:szCs w:val="24"/>
      </w:rPr>
    </w:lvl>
    <w:lvl w:ilvl="1">
      <w:start w:val="1"/>
      <w:numFmt w:val="decimal"/>
      <w:lvlText w:val="%1.%2."/>
      <w:lvlJc w:val="left"/>
      <w:pPr>
        <w:ind w:left="792" w:hanging="432"/>
      </w:pPr>
      <w:rPr>
        <w:i w:val="0"/>
        <w:iCs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A867CC"/>
    <w:multiLevelType w:val="multilevel"/>
    <w:tmpl w:val="FEBAF1EA"/>
    <w:lvl w:ilvl="0">
      <w:start w:val="1"/>
      <w:numFmt w:val="decimal"/>
      <w:lvlText w:val="%1."/>
      <w:lvlJc w:val="left"/>
      <w:pPr>
        <w:ind w:left="785" w:hanging="360"/>
      </w:pPr>
      <w:rPr>
        <w:rFonts w:ascii="Times New Roman" w:hAnsi="Times New Roman" w:cs="Times New Roman" w:hint="default"/>
        <w:b w:val="0"/>
        <w:bCs/>
        <w:sz w:val="24"/>
        <w:szCs w:val="24"/>
      </w:rPr>
    </w:lvl>
    <w:lvl w:ilvl="1">
      <w:start w:val="1"/>
      <w:numFmt w:val="decimal"/>
      <w:lvlText w:val="%1.%2."/>
      <w:lvlJc w:val="left"/>
      <w:pPr>
        <w:ind w:left="792" w:hanging="432"/>
      </w:pPr>
      <w:rPr>
        <w:i w:val="0"/>
        <w:iCs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C60B34"/>
    <w:multiLevelType w:val="hybridMultilevel"/>
    <w:tmpl w:val="EE5CCDC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8CE3F5B"/>
    <w:multiLevelType w:val="multilevel"/>
    <w:tmpl w:val="D60C2F08"/>
    <w:lvl w:ilvl="0">
      <w:start w:val="1"/>
      <w:numFmt w:val="decimal"/>
      <w:lvlText w:val="%1."/>
      <w:lvlJc w:val="left"/>
      <w:pPr>
        <w:ind w:left="360" w:hanging="360"/>
      </w:pPr>
      <w:rPr>
        <w:rFonts w:ascii="Times New Roman" w:hAnsi="Times New Roman" w:cs="Times New Roman" w:hint="default"/>
        <w:b w:val="0"/>
        <w:color w:val="auto"/>
        <w:sz w:val="24"/>
        <w:szCs w:val="24"/>
      </w:rPr>
    </w:lvl>
    <w:lvl w:ilvl="1">
      <w:start w:val="1"/>
      <w:numFmt w:val="decimal"/>
      <w:lvlText w:val="%1.%2."/>
      <w:lvlJc w:val="left"/>
      <w:pPr>
        <w:ind w:left="1814" w:hanging="1104"/>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47B43B2"/>
    <w:multiLevelType w:val="hybridMultilevel"/>
    <w:tmpl w:val="53568C12"/>
    <w:lvl w:ilvl="0" w:tplc="D90C5B9E">
      <w:start w:val="20"/>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7A2300"/>
    <w:multiLevelType w:val="hybridMultilevel"/>
    <w:tmpl w:val="BEBE2032"/>
    <w:lvl w:ilvl="0" w:tplc="0427000F">
      <w:start w:val="1"/>
      <w:numFmt w:val="decimal"/>
      <w:lvlText w:val="%1."/>
      <w:lvlJc w:val="left"/>
      <w:pPr>
        <w:ind w:left="786"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10B339D"/>
    <w:multiLevelType w:val="multilevel"/>
    <w:tmpl w:val="DDD265BA"/>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7901C8"/>
    <w:multiLevelType w:val="multilevel"/>
    <w:tmpl w:val="DDD265BA"/>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3C924CB"/>
    <w:multiLevelType w:val="multilevel"/>
    <w:tmpl w:val="FEBAF1EA"/>
    <w:lvl w:ilvl="0">
      <w:start w:val="1"/>
      <w:numFmt w:val="decimal"/>
      <w:lvlText w:val="%1."/>
      <w:lvlJc w:val="left"/>
      <w:pPr>
        <w:ind w:left="785" w:hanging="360"/>
      </w:pPr>
      <w:rPr>
        <w:rFonts w:ascii="Times New Roman" w:hAnsi="Times New Roman" w:cs="Times New Roman" w:hint="default"/>
        <w:b w:val="0"/>
        <w:bCs/>
        <w:sz w:val="24"/>
        <w:szCs w:val="24"/>
      </w:rPr>
    </w:lvl>
    <w:lvl w:ilvl="1">
      <w:start w:val="1"/>
      <w:numFmt w:val="decimal"/>
      <w:lvlText w:val="%1.%2."/>
      <w:lvlJc w:val="left"/>
      <w:pPr>
        <w:ind w:left="792" w:hanging="432"/>
      </w:pPr>
      <w:rPr>
        <w:i w:val="0"/>
        <w:iCs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73926DA"/>
    <w:multiLevelType w:val="multilevel"/>
    <w:tmpl w:val="E6BA1A44"/>
    <w:numStyleLink w:val="Nutartis"/>
  </w:abstractNum>
  <w:abstractNum w:abstractNumId="23" w15:restartNumberingAfterBreak="0">
    <w:nsid w:val="77967C2E"/>
    <w:multiLevelType w:val="multilevel"/>
    <w:tmpl w:val="DDD265BA"/>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128204">
    <w:abstractNumId w:val="4"/>
  </w:num>
  <w:num w:numId="2" w16cid:durableId="1485854559">
    <w:abstractNumId w:val="0"/>
  </w:num>
  <w:num w:numId="3" w16cid:durableId="2111579825">
    <w:abstractNumId w:val="11"/>
  </w:num>
  <w:num w:numId="4" w16cid:durableId="1377198738">
    <w:abstractNumId w:val="20"/>
  </w:num>
  <w:num w:numId="5" w16cid:durableId="1359351152">
    <w:abstractNumId w:val="19"/>
  </w:num>
  <w:num w:numId="6" w16cid:durableId="1353723905">
    <w:abstractNumId w:val="5"/>
  </w:num>
  <w:num w:numId="7" w16cid:durableId="1983190483">
    <w:abstractNumId w:val="7"/>
  </w:num>
  <w:num w:numId="8" w16cid:durableId="1774091859">
    <w:abstractNumId w:val="22"/>
  </w:num>
  <w:num w:numId="9" w16cid:durableId="805856969">
    <w:abstractNumId w:val="14"/>
  </w:num>
  <w:num w:numId="10" w16cid:durableId="51926149">
    <w:abstractNumId w:val="18"/>
  </w:num>
  <w:num w:numId="11" w16cid:durableId="2144349774">
    <w:abstractNumId w:val="9"/>
  </w:num>
  <w:num w:numId="12" w16cid:durableId="1140809838">
    <w:abstractNumId w:val="17"/>
  </w:num>
  <w:num w:numId="13" w16cid:durableId="2061514968">
    <w:abstractNumId w:val="1"/>
  </w:num>
  <w:num w:numId="14" w16cid:durableId="1351032655">
    <w:abstractNumId w:val="15"/>
  </w:num>
  <w:num w:numId="15" w16cid:durableId="346759994">
    <w:abstractNumId w:val="6"/>
  </w:num>
  <w:num w:numId="16" w16cid:durableId="1880318456">
    <w:abstractNumId w:val="10"/>
  </w:num>
  <w:num w:numId="17" w16cid:durableId="1019236578">
    <w:abstractNumId w:val="23"/>
  </w:num>
  <w:num w:numId="18" w16cid:durableId="2023973232">
    <w:abstractNumId w:val="16"/>
  </w:num>
  <w:num w:numId="19" w16cid:durableId="1334186005">
    <w:abstractNumId w:val="13"/>
  </w:num>
  <w:num w:numId="20" w16cid:durableId="66658235">
    <w:abstractNumId w:val="2"/>
  </w:num>
  <w:num w:numId="21" w16cid:durableId="653529279">
    <w:abstractNumId w:val="8"/>
  </w:num>
  <w:num w:numId="22" w16cid:durableId="1044793415">
    <w:abstractNumId w:val="3"/>
  </w:num>
  <w:num w:numId="23" w16cid:durableId="1058432414">
    <w:abstractNumId w:val="12"/>
  </w:num>
  <w:num w:numId="24" w16cid:durableId="8921544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452"/>
    <w:rsid w:val="000005F1"/>
    <w:rsid w:val="000039BA"/>
    <w:rsid w:val="00005EBE"/>
    <w:rsid w:val="000062C8"/>
    <w:rsid w:val="00007840"/>
    <w:rsid w:val="0001067D"/>
    <w:rsid w:val="0001110F"/>
    <w:rsid w:val="00011AF9"/>
    <w:rsid w:val="00012CCD"/>
    <w:rsid w:val="000135E0"/>
    <w:rsid w:val="000149F2"/>
    <w:rsid w:val="00014EB2"/>
    <w:rsid w:val="00017CED"/>
    <w:rsid w:val="00020A3D"/>
    <w:rsid w:val="00022674"/>
    <w:rsid w:val="00023DB6"/>
    <w:rsid w:val="0002452D"/>
    <w:rsid w:val="00030C59"/>
    <w:rsid w:val="00032F86"/>
    <w:rsid w:val="00036580"/>
    <w:rsid w:val="00040D3E"/>
    <w:rsid w:val="00041859"/>
    <w:rsid w:val="00043023"/>
    <w:rsid w:val="00043199"/>
    <w:rsid w:val="000441D7"/>
    <w:rsid w:val="00044A2A"/>
    <w:rsid w:val="00044D97"/>
    <w:rsid w:val="00050763"/>
    <w:rsid w:val="00051CCD"/>
    <w:rsid w:val="00052EE9"/>
    <w:rsid w:val="000556A8"/>
    <w:rsid w:val="000569F6"/>
    <w:rsid w:val="00057869"/>
    <w:rsid w:val="000617E4"/>
    <w:rsid w:val="00061E16"/>
    <w:rsid w:val="00061F64"/>
    <w:rsid w:val="000631CB"/>
    <w:rsid w:val="000636D0"/>
    <w:rsid w:val="00064B99"/>
    <w:rsid w:val="0007088B"/>
    <w:rsid w:val="0007137C"/>
    <w:rsid w:val="00073D85"/>
    <w:rsid w:val="00077B97"/>
    <w:rsid w:val="00080F27"/>
    <w:rsid w:val="0008101F"/>
    <w:rsid w:val="00081EB2"/>
    <w:rsid w:val="000828C5"/>
    <w:rsid w:val="000837EA"/>
    <w:rsid w:val="00084303"/>
    <w:rsid w:val="0008625E"/>
    <w:rsid w:val="00086B11"/>
    <w:rsid w:val="00086BF0"/>
    <w:rsid w:val="00086EBD"/>
    <w:rsid w:val="00086F72"/>
    <w:rsid w:val="00091F04"/>
    <w:rsid w:val="00092E95"/>
    <w:rsid w:val="00093859"/>
    <w:rsid w:val="000A2C25"/>
    <w:rsid w:val="000A51E2"/>
    <w:rsid w:val="000B0819"/>
    <w:rsid w:val="000B133E"/>
    <w:rsid w:val="000B29F6"/>
    <w:rsid w:val="000B2D22"/>
    <w:rsid w:val="000B44BF"/>
    <w:rsid w:val="000B6770"/>
    <w:rsid w:val="000C01E4"/>
    <w:rsid w:val="000C0981"/>
    <w:rsid w:val="000C2577"/>
    <w:rsid w:val="000C721B"/>
    <w:rsid w:val="000D02E1"/>
    <w:rsid w:val="000D03BE"/>
    <w:rsid w:val="000D18DB"/>
    <w:rsid w:val="000D282C"/>
    <w:rsid w:val="000E0B60"/>
    <w:rsid w:val="000E1879"/>
    <w:rsid w:val="000E35CF"/>
    <w:rsid w:val="000E4003"/>
    <w:rsid w:val="000E64B0"/>
    <w:rsid w:val="000E65F0"/>
    <w:rsid w:val="000F036C"/>
    <w:rsid w:val="000F0381"/>
    <w:rsid w:val="000F06BF"/>
    <w:rsid w:val="000F2EF6"/>
    <w:rsid w:val="000F3643"/>
    <w:rsid w:val="000F3F7B"/>
    <w:rsid w:val="000F4CC7"/>
    <w:rsid w:val="000F4EFD"/>
    <w:rsid w:val="000F5EC5"/>
    <w:rsid w:val="000F7802"/>
    <w:rsid w:val="000F7AFE"/>
    <w:rsid w:val="000F7C55"/>
    <w:rsid w:val="000F7C66"/>
    <w:rsid w:val="00100E1B"/>
    <w:rsid w:val="001027A6"/>
    <w:rsid w:val="001033CE"/>
    <w:rsid w:val="0010449C"/>
    <w:rsid w:val="0010453D"/>
    <w:rsid w:val="001046F5"/>
    <w:rsid w:val="0010479C"/>
    <w:rsid w:val="00104B5A"/>
    <w:rsid w:val="00113AFE"/>
    <w:rsid w:val="001145F9"/>
    <w:rsid w:val="0011765D"/>
    <w:rsid w:val="00122852"/>
    <w:rsid w:val="00123EE2"/>
    <w:rsid w:val="0012796D"/>
    <w:rsid w:val="001305F7"/>
    <w:rsid w:val="00131896"/>
    <w:rsid w:val="00133135"/>
    <w:rsid w:val="00134C3E"/>
    <w:rsid w:val="00134F4C"/>
    <w:rsid w:val="001402C6"/>
    <w:rsid w:val="0014116D"/>
    <w:rsid w:val="00142ACD"/>
    <w:rsid w:val="00142B59"/>
    <w:rsid w:val="00143101"/>
    <w:rsid w:val="00143691"/>
    <w:rsid w:val="00143D48"/>
    <w:rsid w:val="001448DA"/>
    <w:rsid w:val="00145DF1"/>
    <w:rsid w:val="001466F8"/>
    <w:rsid w:val="00146824"/>
    <w:rsid w:val="001474C8"/>
    <w:rsid w:val="00147502"/>
    <w:rsid w:val="00150FAD"/>
    <w:rsid w:val="001526CC"/>
    <w:rsid w:val="00152CC2"/>
    <w:rsid w:val="00153F92"/>
    <w:rsid w:val="00154CBE"/>
    <w:rsid w:val="00155D9C"/>
    <w:rsid w:val="00156579"/>
    <w:rsid w:val="00156ECF"/>
    <w:rsid w:val="00157334"/>
    <w:rsid w:val="00163EA1"/>
    <w:rsid w:val="00164946"/>
    <w:rsid w:val="00165726"/>
    <w:rsid w:val="00165E24"/>
    <w:rsid w:val="001662FC"/>
    <w:rsid w:val="001663BD"/>
    <w:rsid w:val="00166E7F"/>
    <w:rsid w:val="00166E8F"/>
    <w:rsid w:val="00170FC6"/>
    <w:rsid w:val="0017123C"/>
    <w:rsid w:val="001766B6"/>
    <w:rsid w:val="00181EF9"/>
    <w:rsid w:val="00182004"/>
    <w:rsid w:val="0018338E"/>
    <w:rsid w:val="0018511B"/>
    <w:rsid w:val="00197CC1"/>
    <w:rsid w:val="00197E53"/>
    <w:rsid w:val="001A0EC6"/>
    <w:rsid w:val="001A119B"/>
    <w:rsid w:val="001A17DD"/>
    <w:rsid w:val="001A1DD2"/>
    <w:rsid w:val="001A39F0"/>
    <w:rsid w:val="001B053C"/>
    <w:rsid w:val="001B0729"/>
    <w:rsid w:val="001B153A"/>
    <w:rsid w:val="001B1B82"/>
    <w:rsid w:val="001B20E6"/>
    <w:rsid w:val="001B43CB"/>
    <w:rsid w:val="001B5273"/>
    <w:rsid w:val="001B5C3D"/>
    <w:rsid w:val="001B5C7D"/>
    <w:rsid w:val="001B647B"/>
    <w:rsid w:val="001B73B8"/>
    <w:rsid w:val="001C0BF3"/>
    <w:rsid w:val="001C0EBD"/>
    <w:rsid w:val="001C229D"/>
    <w:rsid w:val="001C264D"/>
    <w:rsid w:val="001C2C3C"/>
    <w:rsid w:val="001C4AFE"/>
    <w:rsid w:val="001C4E92"/>
    <w:rsid w:val="001C5E57"/>
    <w:rsid w:val="001C6B55"/>
    <w:rsid w:val="001D56AD"/>
    <w:rsid w:val="001D7BE5"/>
    <w:rsid w:val="001E3685"/>
    <w:rsid w:val="001E395D"/>
    <w:rsid w:val="001E3B4E"/>
    <w:rsid w:val="001E4EC8"/>
    <w:rsid w:val="001E6F2D"/>
    <w:rsid w:val="001E797D"/>
    <w:rsid w:val="001F41C0"/>
    <w:rsid w:val="00201989"/>
    <w:rsid w:val="00201BC0"/>
    <w:rsid w:val="00204C95"/>
    <w:rsid w:val="00205560"/>
    <w:rsid w:val="002062C3"/>
    <w:rsid w:val="00206C4A"/>
    <w:rsid w:val="0021032D"/>
    <w:rsid w:val="00212E79"/>
    <w:rsid w:val="00215AB7"/>
    <w:rsid w:val="00215C4C"/>
    <w:rsid w:val="00217C62"/>
    <w:rsid w:val="00222066"/>
    <w:rsid w:val="00226A5F"/>
    <w:rsid w:val="002319D7"/>
    <w:rsid w:val="00232007"/>
    <w:rsid w:val="0023247F"/>
    <w:rsid w:val="002325CA"/>
    <w:rsid w:val="00233D72"/>
    <w:rsid w:val="00234776"/>
    <w:rsid w:val="002362D2"/>
    <w:rsid w:val="00236BAA"/>
    <w:rsid w:val="00240200"/>
    <w:rsid w:val="00240735"/>
    <w:rsid w:val="00240C01"/>
    <w:rsid w:val="00241151"/>
    <w:rsid w:val="00242D91"/>
    <w:rsid w:val="00242EC6"/>
    <w:rsid w:val="00243599"/>
    <w:rsid w:val="00243D9D"/>
    <w:rsid w:val="0024657E"/>
    <w:rsid w:val="0024663B"/>
    <w:rsid w:val="00246D81"/>
    <w:rsid w:val="002524D4"/>
    <w:rsid w:val="00252CE7"/>
    <w:rsid w:val="00253807"/>
    <w:rsid w:val="0025394B"/>
    <w:rsid w:val="00255966"/>
    <w:rsid w:val="00256959"/>
    <w:rsid w:val="00257824"/>
    <w:rsid w:val="0026169A"/>
    <w:rsid w:val="002619B4"/>
    <w:rsid w:val="0026221D"/>
    <w:rsid w:val="00262C2E"/>
    <w:rsid w:val="0026348A"/>
    <w:rsid w:val="002634E4"/>
    <w:rsid w:val="002635D9"/>
    <w:rsid w:val="00264D34"/>
    <w:rsid w:val="00266641"/>
    <w:rsid w:val="002731C0"/>
    <w:rsid w:val="00273A5B"/>
    <w:rsid w:val="002740A1"/>
    <w:rsid w:val="00274200"/>
    <w:rsid w:val="002751A8"/>
    <w:rsid w:val="00276613"/>
    <w:rsid w:val="00276A5D"/>
    <w:rsid w:val="00280AC9"/>
    <w:rsid w:val="002820C7"/>
    <w:rsid w:val="002824FE"/>
    <w:rsid w:val="0028295B"/>
    <w:rsid w:val="002872D2"/>
    <w:rsid w:val="00287D90"/>
    <w:rsid w:val="00290CD9"/>
    <w:rsid w:val="00290F02"/>
    <w:rsid w:val="0029270C"/>
    <w:rsid w:val="002927D5"/>
    <w:rsid w:val="002932FF"/>
    <w:rsid w:val="00293874"/>
    <w:rsid w:val="00295A0C"/>
    <w:rsid w:val="00296934"/>
    <w:rsid w:val="00296BAF"/>
    <w:rsid w:val="00296F53"/>
    <w:rsid w:val="00297377"/>
    <w:rsid w:val="002A0CA1"/>
    <w:rsid w:val="002A0DD4"/>
    <w:rsid w:val="002A122F"/>
    <w:rsid w:val="002A324F"/>
    <w:rsid w:val="002A3B59"/>
    <w:rsid w:val="002A3CD9"/>
    <w:rsid w:val="002A5216"/>
    <w:rsid w:val="002A5C2D"/>
    <w:rsid w:val="002A7DF0"/>
    <w:rsid w:val="002B04F7"/>
    <w:rsid w:val="002B24F4"/>
    <w:rsid w:val="002B5F45"/>
    <w:rsid w:val="002C2713"/>
    <w:rsid w:val="002C4514"/>
    <w:rsid w:val="002C5276"/>
    <w:rsid w:val="002C5ACB"/>
    <w:rsid w:val="002C62C1"/>
    <w:rsid w:val="002C65DD"/>
    <w:rsid w:val="002C6785"/>
    <w:rsid w:val="002D0E0C"/>
    <w:rsid w:val="002D30C7"/>
    <w:rsid w:val="002D3543"/>
    <w:rsid w:val="002D5966"/>
    <w:rsid w:val="002D5EF1"/>
    <w:rsid w:val="002E1C94"/>
    <w:rsid w:val="002E2D5C"/>
    <w:rsid w:val="002E588B"/>
    <w:rsid w:val="002E6E62"/>
    <w:rsid w:val="002E705C"/>
    <w:rsid w:val="002F082A"/>
    <w:rsid w:val="002F1854"/>
    <w:rsid w:val="002F341B"/>
    <w:rsid w:val="002F38E4"/>
    <w:rsid w:val="002F3ACD"/>
    <w:rsid w:val="002F3C7A"/>
    <w:rsid w:val="002F3D57"/>
    <w:rsid w:val="00300342"/>
    <w:rsid w:val="00301ADE"/>
    <w:rsid w:val="0030311B"/>
    <w:rsid w:val="00304536"/>
    <w:rsid w:val="00305DFE"/>
    <w:rsid w:val="00306283"/>
    <w:rsid w:val="00306327"/>
    <w:rsid w:val="00311F5D"/>
    <w:rsid w:val="0031408E"/>
    <w:rsid w:val="003151A2"/>
    <w:rsid w:val="00315477"/>
    <w:rsid w:val="00315C82"/>
    <w:rsid w:val="00316612"/>
    <w:rsid w:val="00316923"/>
    <w:rsid w:val="0031694D"/>
    <w:rsid w:val="00316D2A"/>
    <w:rsid w:val="00316EFA"/>
    <w:rsid w:val="003173A4"/>
    <w:rsid w:val="00320A22"/>
    <w:rsid w:val="003211AF"/>
    <w:rsid w:val="00321F76"/>
    <w:rsid w:val="00322AE5"/>
    <w:rsid w:val="0032660F"/>
    <w:rsid w:val="003268CD"/>
    <w:rsid w:val="003379BA"/>
    <w:rsid w:val="00337FD0"/>
    <w:rsid w:val="003409F6"/>
    <w:rsid w:val="003412A3"/>
    <w:rsid w:val="00343CD2"/>
    <w:rsid w:val="00347690"/>
    <w:rsid w:val="0035059F"/>
    <w:rsid w:val="00350C31"/>
    <w:rsid w:val="00350E23"/>
    <w:rsid w:val="00357488"/>
    <w:rsid w:val="003628EC"/>
    <w:rsid w:val="00362E4C"/>
    <w:rsid w:val="003631BF"/>
    <w:rsid w:val="00363776"/>
    <w:rsid w:val="00364515"/>
    <w:rsid w:val="00366941"/>
    <w:rsid w:val="00372A7C"/>
    <w:rsid w:val="00373862"/>
    <w:rsid w:val="00374822"/>
    <w:rsid w:val="00375C6C"/>
    <w:rsid w:val="00375F90"/>
    <w:rsid w:val="003764E9"/>
    <w:rsid w:val="00377001"/>
    <w:rsid w:val="003813DC"/>
    <w:rsid w:val="00383852"/>
    <w:rsid w:val="00384114"/>
    <w:rsid w:val="00385288"/>
    <w:rsid w:val="00387B18"/>
    <w:rsid w:val="00387DFE"/>
    <w:rsid w:val="00390DF2"/>
    <w:rsid w:val="003914EE"/>
    <w:rsid w:val="00392E28"/>
    <w:rsid w:val="00393FF6"/>
    <w:rsid w:val="00394022"/>
    <w:rsid w:val="00395C41"/>
    <w:rsid w:val="003A1FDD"/>
    <w:rsid w:val="003A36FF"/>
    <w:rsid w:val="003A78FF"/>
    <w:rsid w:val="003B098D"/>
    <w:rsid w:val="003B17D6"/>
    <w:rsid w:val="003B3CB9"/>
    <w:rsid w:val="003B493D"/>
    <w:rsid w:val="003B64D3"/>
    <w:rsid w:val="003B696A"/>
    <w:rsid w:val="003B6FB4"/>
    <w:rsid w:val="003B7C51"/>
    <w:rsid w:val="003C2B0C"/>
    <w:rsid w:val="003C7322"/>
    <w:rsid w:val="003C74B4"/>
    <w:rsid w:val="003C7D5E"/>
    <w:rsid w:val="003D32BB"/>
    <w:rsid w:val="003D384E"/>
    <w:rsid w:val="003E1E29"/>
    <w:rsid w:val="003E4334"/>
    <w:rsid w:val="003E4D60"/>
    <w:rsid w:val="003E55E3"/>
    <w:rsid w:val="003E6B46"/>
    <w:rsid w:val="003F1172"/>
    <w:rsid w:val="003F2A37"/>
    <w:rsid w:val="003F33C2"/>
    <w:rsid w:val="003F3782"/>
    <w:rsid w:val="004006F0"/>
    <w:rsid w:val="00401615"/>
    <w:rsid w:val="00402170"/>
    <w:rsid w:val="00402E4D"/>
    <w:rsid w:val="004032EF"/>
    <w:rsid w:val="00403B98"/>
    <w:rsid w:val="0040550F"/>
    <w:rsid w:val="00406394"/>
    <w:rsid w:val="00411A86"/>
    <w:rsid w:val="0041279E"/>
    <w:rsid w:val="00414A8B"/>
    <w:rsid w:val="0041677B"/>
    <w:rsid w:val="00420F58"/>
    <w:rsid w:val="004218E9"/>
    <w:rsid w:val="004222B2"/>
    <w:rsid w:val="00422A50"/>
    <w:rsid w:val="00424A1E"/>
    <w:rsid w:val="00427372"/>
    <w:rsid w:val="004274FB"/>
    <w:rsid w:val="004279D9"/>
    <w:rsid w:val="0043175E"/>
    <w:rsid w:val="0043266E"/>
    <w:rsid w:val="0043432D"/>
    <w:rsid w:val="00434671"/>
    <w:rsid w:val="00436045"/>
    <w:rsid w:val="0043632D"/>
    <w:rsid w:val="00436D6E"/>
    <w:rsid w:val="0043787E"/>
    <w:rsid w:val="00437F77"/>
    <w:rsid w:val="0044446A"/>
    <w:rsid w:val="004470AC"/>
    <w:rsid w:val="00453FA0"/>
    <w:rsid w:val="004546D5"/>
    <w:rsid w:val="004550B3"/>
    <w:rsid w:val="00455138"/>
    <w:rsid w:val="00457AA8"/>
    <w:rsid w:val="00460278"/>
    <w:rsid w:val="00461053"/>
    <w:rsid w:val="004634D1"/>
    <w:rsid w:val="00464EA3"/>
    <w:rsid w:val="00464FB5"/>
    <w:rsid w:val="004661F7"/>
    <w:rsid w:val="0046751C"/>
    <w:rsid w:val="004678AC"/>
    <w:rsid w:val="00471653"/>
    <w:rsid w:val="004726C6"/>
    <w:rsid w:val="00474215"/>
    <w:rsid w:val="00474D8B"/>
    <w:rsid w:val="00475C7B"/>
    <w:rsid w:val="00476340"/>
    <w:rsid w:val="00480480"/>
    <w:rsid w:val="00480BED"/>
    <w:rsid w:val="00481412"/>
    <w:rsid w:val="004915E2"/>
    <w:rsid w:val="004917CD"/>
    <w:rsid w:val="00491BD8"/>
    <w:rsid w:val="0049586F"/>
    <w:rsid w:val="004974F3"/>
    <w:rsid w:val="00497587"/>
    <w:rsid w:val="004A1639"/>
    <w:rsid w:val="004A1753"/>
    <w:rsid w:val="004A46D2"/>
    <w:rsid w:val="004A47A9"/>
    <w:rsid w:val="004A62A5"/>
    <w:rsid w:val="004A6F50"/>
    <w:rsid w:val="004A785F"/>
    <w:rsid w:val="004B0CBB"/>
    <w:rsid w:val="004B1C78"/>
    <w:rsid w:val="004B2ACF"/>
    <w:rsid w:val="004B3A29"/>
    <w:rsid w:val="004B444D"/>
    <w:rsid w:val="004B5049"/>
    <w:rsid w:val="004B5B0F"/>
    <w:rsid w:val="004B745B"/>
    <w:rsid w:val="004C0197"/>
    <w:rsid w:val="004C0E6D"/>
    <w:rsid w:val="004C0ECF"/>
    <w:rsid w:val="004C1DF0"/>
    <w:rsid w:val="004C2083"/>
    <w:rsid w:val="004C34DD"/>
    <w:rsid w:val="004C3DEB"/>
    <w:rsid w:val="004C4EC6"/>
    <w:rsid w:val="004C4ED6"/>
    <w:rsid w:val="004C5689"/>
    <w:rsid w:val="004C5E84"/>
    <w:rsid w:val="004C64E2"/>
    <w:rsid w:val="004C69A1"/>
    <w:rsid w:val="004C74F5"/>
    <w:rsid w:val="004C7ECE"/>
    <w:rsid w:val="004D0896"/>
    <w:rsid w:val="004D10A1"/>
    <w:rsid w:val="004D706C"/>
    <w:rsid w:val="004D760B"/>
    <w:rsid w:val="004E0EE6"/>
    <w:rsid w:val="004E2281"/>
    <w:rsid w:val="004E3748"/>
    <w:rsid w:val="004E65A3"/>
    <w:rsid w:val="004F3C48"/>
    <w:rsid w:val="004F4178"/>
    <w:rsid w:val="004F5314"/>
    <w:rsid w:val="004F65F8"/>
    <w:rsid w:val="004F7753"/>
    <w:rsid w:val="004F7E5E"/>
    <w:rsid w:val="005021E5"/>
    <w:rsid w:val="00502E93"/>
    <w:rsid w:val="00504962"/>
    <w:rsid w:val="00506047"/>
    <w:rsid w:val="00506D0C"/>
    <w:rsid w:val="00510DB7"/>
    <w:rsid w:val="005127A3"/>
    <w:rsid w:val="00512F5F"/>
    <w:rsid w:val="0051503F"/>
    <w:rsid w:val="0051598E"/>
    <w:rsid w:val="005159C0"/>
    <w:rsid w:val="00515C61"/>
    <w:rsid w:val="0052274E"/>
    <w:rsid w:val="0052286A"/>
    <w:rsid w:val="005241F4"/>
    <w:rsid w:val="0052474A"/>
    <w:rsid w:val="0052603B"/>
    <w:rsid w:val="00526686"/>
    <w:rsid w:val="005302A2"/>
    <w:rsid w:val="005309E8"/>
    <w:rsid w:val="00530F80"/>
    <w:rsid w:val="00532067"/>
    <w:rsid w:val="00532418"/>
    <w:rsid w:val="00535243"/>
    <w:rsid w:val="0053686E"/>
    <w:rsid w:val="00537892"/>
    <w:rsid w:val="00541493"/>
    <w:rsid w:val="00541DE6"/>
    <w:rsid w:val="00544A5B"/>
    <w:rsid w:val="0054788C"/>
    <w:rsid w:val="00550F34"/>
    <w:rsid w:val="00551643"/>
    <w:rsid w:val="00553357"/>
    <w:rsid w:val="00555A83"/>
    <w:rsid w:val="0055702D"/>
    <w:rsid w:val="0056013E"/>
    <w:rsid w:val="00561869"/>
    <w:rsid w:val="005621B2"/>
    <w:rsid w:val="0056326C"/>
    <w:rsid w:val="00563783"/>
    <w:rsid w:val="00563BE0"/>
    <w:rsid w:val="00565B94"/>
    <w:rsid w:val="00565EAC"/>
    <w:rsid w:val="0056608F"/>
    <w:rsid w:val="00566386"/>
    <w:rsid w:val="00566B69"/>
    <w:rsid w:val="0056795A"/>
    <w:rsid w:val="00567971"/>
    <w:rsid w:val="00567FB9"/>
    <w:rsid w:val="00570B3B"/>
    <w:rsid w:val="00571D54"/>
    <w:rsid w:val="00572C97"/>
    <w:rsid w:val="00572E74"/>
    <w:rsid w:val="00574983"/>
    <w:rsid w:val="0057520E"/>
    <w:rsid w:val="00575621"/>
    <w:rsid w:val="0057739F"/>
    <w:rsid w:val="00577BF1"/>
    <w:rsid w:val="00577DA8"/>
    <w:rsid w:val="00580EAA"/>
    <w:rsid w:val="00582665"/>
    <w:rsid w:val="0058319B"/>
    <w:rsid w:val="00585499"/>
    <w:rsid w:val="00587BF9"/>
    <w:rsid w:val="00587E56"/>
    <w:rsid w:val="00591030"/>
    <w:rsid w:val="00592674"/>
    <w:rsid w:val="00594B3C"/>
    <w:rsid w:val="005977EE"/>
    <w:rsid w:val="005A070E"/>
    <w:rsid w:val="005A2140"/>
    <w:rsid w:val="005A31AD"/>
    <w:rsid w:val="005A3F98"/>
    <w:rsid w:val="005A473B"/>
    <w:rsid w:val="005A48D3"/>
    <w:rsid w:val="005A5032"/>
    <w:rsid w:val="005A5153"/>
    <w:rsid w:val="005A53F3"/>
    <w:rsid w:val="005A7F7F"/>
    <w:rsid w:val="005B19FB"/>
    <w:rsid w:val="005B44CE"/>
    <w:rsid w:val="005B4D97"/>
    <w:rsid w:val="005B545D"/>
    <w:rsid w:val="005B58B5"/>
    <w:rsid w:val="005B590D"/>
    <w:rsid w:val="005C08DA"/>
    <w:rsid w:val="005C239B"/>
    <w:rsid w:val="005C4444"/>
    <w:rsid w:val="005C4DDB"/>
    <w:rsid w:val="005C6267"/>
    <w:rsid w:val="005C64CC"/>
    <w:rsid w:val="005C682C"/>
    <w:rsid w:val="005C7053"/>
    <w:rsid w:val="005C7B0F"/>
    <w:rsid w:val="005D31F8"/>
    <w:rsid w:val="005D356C"/>
    <w:rsid w:val="005D50E5"/>
    <w:rsid w:val="005E0656"/>
    <w:rsid w:val="005E4E97"/>
    <w:rsid w:val="005F1B40"/>
    <w:rsid w:val="005F2709"/>
    <w:rsid w:val="005F412E"/>
    <w:rsid w:val="005F4160"/>
    <w:rsid w:val="005F4593"/>
    <w:rsid w:val="005F6647"/>
    <w:rsid w:val="005F7B9E"/>
    <w:rsid w:val="006001E1"/>
    <w:rsid w:val="006002D8"/>
    <w:rsid w:val="00601237"/>
    <w:rsid w:val="00601626"/>
    <w:rsid w:val="00607E0B"/>
    <w:rsid w:val="0061164E"/>
    <w:rsid w:val="00613CED"/>
    <w:rsid w:val="00615C2E"/>
    <w:rsid w:val="00615D70"/>
    <w:rsid w:val="006214AC"/>
    <w:rsid w:val="00622724"/>
    <w:rsid w:val="00622D25"/>
    <w:rsid w:val="006249B8"/>
    <w:rsid w:val="00625048"/>
    <w:rsid w:val="006304C2"/>
    <w:rsid w:val="00631394"/>
    <w:rsid w:val="00632F77"/>
    <w:rsid w:val="006437CA"/>
    <w:rsid w:val="006479DE"/>
    <w:rsid w:val="00652BA8"/>
    <w:rsid w:val="00653784"/>
    <w:rsid w:val="006562D2"/>
    <w:rsid w:val="00657EB2"/>
    <w:rsid w:val="00662A4E"/>
    <w:rsid w:val="0066346D"/>
    <w:rsid w:val="006646A9"/>
    <w:rsid w:val="006654BA"/>
    <w:rsid w:val="006657F9"/>
    <w:rsid w:val="006663D8"/>
    <w:rsid w:val="00670086"/>
    <w:rsid w:val="00670D27"/>
    <w:rsid w:val="00672C68"/>
    <w:rsid w:val="00676A04"/>
    <w:rsid w:val="00677518"/>
    <w:rsid w:val="00677572"/>
    <w:rsid w:val="0068104E"/>
    <w:rsid w:val="0068159E"/>
    <w:rsid w:val="006819A4"/>
    <w:rsid w:val="006840B5"/>
    <w:rsid w:val="00684E0D"/>
    <w:rsid w:val="0068539A"/>
    <w:rsid w:val="00692CAD"/>
    <w:rsid w:val="00693BFD"/>
    <w:rsid w:val="006941E3"/>
    <w:rsid w:val="0069643D"/>
    <w:rsid w:val="006A0783"/>
    <w:rsid w:val="006A1B5F"/>
    <w:rsid w:val="006A2212"/>
    <w:rsid w:val="006A4CF8"/>
    <w:rsid w:val="006A6145"/>
    <w:rsid w:val="006A691D"/>
    <w:rsid w:val="006A6D7E"/>
    <w:rsid w:val="006B0D9A"/>
    <w:rsid w:val="006B12F7"/>
    <w:rsid w:val="006B1970"/>
    <w:rsid w:val="006B26B7"/>
    <w:rsid w:val="006B62E4"/>
    <w:rsid w:val="006C29FC"/>
    <w:rsid w:val="006C3487"/>
    <w:rsid w:val="006C3A8C"/>
    <w:rsid w:val="006C561A"/>
    <w:rsid w:val="006C6069"/>
    <w:rsid w:val="006C62B4"/>
    <w:rsid w:val="006C7D00"/>
    <w:rsid w:val="006D56AC"/>
    <w:rsid w:val="006D6486"/>
    <w:rsid w:val="006D6DE5"/>
    <w:rsid w:val="006E15A1"/>
    <w:rsid w:val="006E38C8"/>
    <w:rsid w:val="006E48E1"/>
    <w:rsid w:val="006E631C"/>
    <w:rsid w:val="006E7AC9"/>
    <w:rsid w:val="006F10E9"/>
    <w:rsid w:val="006F3F47"/>
    <w:rsid w:val="006F46C2"/>
    <w:rsid w:val="006F5C90"/>
    <w:rsid w:val="006F5EBA"/>
    <w:rsid w:val="006F5F20"/>
    <w:rsid w:val="006F7F0A"/>
    <w:rsid w:val="00701762"/>
    <w:rsid w:val="007038C8"/>
    <w:rsid w:val="007040C2"/>
    <w:rsid w:val="007042C6"/>
    <w:rsid w:val="00704493"/>
    <w:rsid w:val="00704E9A"/>
    <w:rsid w:val="0070632F"/>
    <w:rsid w:val="00710BE3"/>
    <w:rsid w:val="00710C23"/>
    <w:rsid w:val="007126D1"/>
    <w:rsid w:val="0072066B"/>
    <w:rsid w:val="00721AD0"/>
    <w:rsid w:val="00722760"/>
    <w:rsid w:val="00722A6E"/>
    <w:rsid w:val="00722ED2"/>
    <w:rsid w:val="00722FDE"/>
    <w:rsid w:val="00723177"/>
    <w:rsid w:val="00723BCD"/>
    <w:rsid w:val="0072408D"/>
    <w:rsid w:val="00725969"/>
    <w:rsid w:val="00725FC6"/>
    <w:rsid w:val="0072631F"/>
    <w:rsid w:val="007267D8"/>
    <w:rsid w:val="007268BF"/>
    <w:rsid w:val="0072691E"/>
    <w:rsid w:val="007275C1"/>
    <w:rsid w:val="00727D05"/>
    <w:rsid w:val="007325E1"/>
    <w:rsid w:val="00733806"/>
    <w:rsid w:val="00733B02"/>
    <w:rsid w:val="00733E8E"/>
    <w:rsid w:val="0073415F"/>
    <w:rsid w:val="00736630"/>
    <w:rsid w:val="007371F2"/>
    <w:rsid w:val="00741B3A"/>
    <w:rsid w:val="00742A1B"/>
    <w:rsid w:val="007456F3"/>
    <w:rsid w:val="007466A7"/>
    <w:rsid w:val="007467E2"/>
    <w:rsid w:val="00750CCC"/>
    <w:rsid w:val="00755AFA"/>
    <w:rsid w:val="00757B1E"/>
    <w:rsid w:val="00757E42"/>
    <w:rsid w:val="0076023F"/>
    <w:rsid w:val="00761744"/>
    <w:rsid w:val="0076255A"/>
    <w:rsid w:val="00763247"/>
    <w:rsid w:val="0076368B"/>
    <w:rsid w:val="0076592D"/>
    <w:rsid w:val="00765D05"/>
    <w:rsid w:val="00766606"/>
    <w:rsid w:val="0077089E"/>
    <w:rsid w:val="007714D2"/>
    <w:rsid w:val="00773119"/>
    <w:rsid w:val="007731C9"/>
    <w:rsid w:val="00773334"/>
    <w:rsid w:val="007750C7"/>
    <w:rsid w:val="007762EF"/>
    <w:rsid w:val="007771D3"/>
    <w:rsid w:val="00781FDF"/>
    <w:rsid w:val="00790C01"/>
    <w:rsid w:val="00790E86"/>
    <w:rsid w:val="00792D7C"/>
    <w:rsid w:val="007943B4"/>
    <w:rsid w:val="007943CE"/>
    <w:rsid w:val="007944A0"/>
    <w:rsid w:val="0079453B"/>
    <w:rsid w:val="007956A7"/>
    <w:rsid w:val="007A032C"/>
    <w:rsid w:val="007A0808"/>
    <w:rsid w:val="007A0E6C"/>
    <w:rsid w:val="007A216A"/>
    <w:rsid w:val="007A3C88"/>
    <w:rsid w:val="007A5837"/>
    <w:rsid w:val="007A6914"/>
    <w:rsid w:val="007A7205"/>
    <w:rsid w:val="007A76F2"/>
    <w:rsid w:val="007A7AE5"/>
    <w:rsid w:val="007A7E2E"/>
    <w:rsid w:val="007B0362"/>
    <w:rsid w:val="007B3A31"/>
    <w:rsid w:val="007B4113"/>
    <w:rsid w:val="007B5453"/>
    <w:rsid w:val="007B5E48"/>
    <w:rsid w:val="007B6665"/>
    <w:rsid w:val="007B7CE6"/>
    <w:rsid w:val="007C0366"/>
    <w:rsid w:val="007C0904"/>
    <w:rsid w:val="007C0AD5"/>
    <w:rsid w:val="007C2225"/>
    <w:rsid w:val="007C30FA"/>
    <w:rsid w:val="007C6312"/>
    <w:rsid w:val="007C7531"/>
    <w:rsid w:val="007D354A"/>
    <w:rsid w:val="007D3767"/>
    <w:rsid w:val="007D7A9F"/>
    <w:rsid w:val="007D7D69"/>
    <w:rsid w:val="007E04B8"/>
    <w:rsid w:val="007E25F7"/>
    <w:rsid w:val="007E3F41"/>
    <w:rsid w:val="007E46F7"/>
    <w:rsid w:val="007E4B57"/>
    <w:rsid w:val="007E750F"/>
    <w:rsid w:val="007E7B8D"/>
    <w:rsid w:val="007F2211"/>
    <w:rsid w:val="007F3EAD"/>
    <w:rsid w:val="007F5D86"/>
    <w:rsid w:val="007F73AC"/>
    <w:rsid w:val="008014DB"/>
    <w:rsid w:val="00802807"/>
    <w:rsid w:val="00802E59"/>
    <w:rsid w:val="00802F37"/>
    <w:rsid w:val="0080495E"/>
    <w:rsid w:val="00805B9E"/>
    <w:rsid w:val="00807D42"/>
    <w:rsid w:val="008104FC"/>
    <w:rsid w:val="0081083D"/>
    <w:rsid w:val="00810B7F"/>
    <w:rsid w:val="00812DA0"/>
    <w:rsid w:val="00813B30"/>
    <w:rsid w:val="00816FCD"/>
    <w:rsid w:val="0082607E"/>
    <w:rsid w:val="0083023B"/>
    <w:rsid w:val="0083141C"/>
    <w:rsid w:val="00835268"/>
    <w:rsid w:val="0083619A"/>
    <w:rsid w:val="00837414"/>
    <w:rsid w:val="00837895"/>
    <w:rsid w:val="0083791C"/>
    <w:rsid w:val="00840D26"/>
    <w:rsid w:val="00842E6B"/>
    <w:rsid w:val="00843B57"/>
    <w:rsid w:val="00844DE0"/>
    <w:rsid w:val="0084644A"/>
    <w:rsid w:val="00850136"/>
    <w:rsid w:val="00850EFE"/>
    <w:rsid w:val="00851FA1"/>
    <w:rsid w:val="00852BE6"/>
    <w:rsid w:val="00856384"/>
    <w:rsid w:val="00857B5B"/>
    <w:rsid w:val="008605CB"/>
    <w:rsid w:val="00860900"/>
    <w:rsid w:val="008628F0"/>
    <w:rsid w:val="00867BC9"/>
    <w:rsid w:val="0087390F"/>
    <w:rsid w:val="00873E4E"/>
    <w:rsid w:val="00874128"/>
    <w:rsid w:val="00875FEB"/>
    <w:rsid w:val="00880AC3"/>
    <w:rsid w:val="0088161A"/>
    <w:rsid w:val="0088182F"/>
    <w:rsid w:val="008837D7"/>
    <w:rsid w:val="00883A86"/>
    <w:rsid w:val="008849A1"/>
    <w:rsid w:val="00884BC7"/>
    <w:rsid w:val="00887B4E"/>
    <w:rsid w:val="008919CB"/>
    <w:rsid w:val="00891AF8"/>
    <w:rsid w:val="00892387"/>
    <w:rsid w:val="00896268"/>
    <w:rsid w:val="00897CAB"/>
    <w:rsid w:val="00897CEE"/>
    <w:rsid w:val="008A0944"/>
    <w:rsid w:val="008A0AE6"/>
    <w:rsid w:val="008A0BF4"/>
    <w:rsid w:val="008A61CF"/>
    <w:rsid w:val="008A6FEC"/>
    <w:rsid w:val="008A717E"/>
    <w:rsid w:val="008A7E9B"/>
    <w:rsid w:val="008B0382"/>
    <w:rsid w:val="008B3355"/>
    <w:rsid w:val="008B420C"/>
    <w:rsid w:val="008B4FBA"/>
    <w:rsid w:val="008B5A3B"/>
    <w:rsid w:val="008B5F58"/>
    <w:rsid w:val="008B719F"/>
    <w:rsid w:val="008B74A3"/>
    <w:rsid w:val="008C08A6"/>
    <w:rsid w:val="008C1A16"/>
    <w:rsid w:val="008C1A2E"/>
    <w:rsid w:val="008C221E"/>
    <w:rsid w:val="008C5E54"/>
    <w:rsid w:val="008C5FF5"/>
    <w:rsid w:val="008C785D"/>
    <w:rsid w:val="008D008D"/>
    <w:rsid w:val="008D41C1"/>
    <w:rsid w:val="008D4CE3"/>
    <w:rsid w:val="008D65B5"/>
    <w:rsid w:val="008D7CBF"/>
    <w:rsid w:val="008E06D9"/>
    <w:rsid w:val="008E4EE3"/>
    <w:rsid w:val="008E6AC4"/>
    <w:rsid w:val="008E74EA"/>
    <w:rsid w:val="008E7CB3"/>
    <w:rsid w:val="008F0C7A"/>
    <w:rsid w:val="008F1AE5"/>
    <w:rsid w:val="008F2B1A"/>
    <w:rsid w:val="008F5C8D"/>
    <w:rsid w:val="008F5D10"/>
    <w:rsid w:val="009005DA"/>
    <w:rsid w:val="00900C59"/>
    <w:rsid w:val="0090341D"/>
    <w:rsid w:val="00904582"/>
    <w:rsid w:val="00905C13"/>
    <w:rsid w:val="0091017C"/>
    <w:rsid w:val="00911E1E"/>
    <w:rsid w:val="00912A82"/>
    <w:rsid w:val="00912AEB"/>
    <w:rsid w:val="00913A3F"/>
    <w:rsid w:val="0091435B"/>
    <w:rsid w:val="00916DBD"/>
    <w:rsid w:val="00917D25"/>
    <w:rsid w:val="00917DC9"/>
    <w:rsid w:val="00920477"/>
    <w:rsid w:val="00921446"/>
    <w:rsid w:val="0092195D"/>
    <w:rsid w:val="0092295A"/>
    <w:rsid w:val="00924D04"/>
    <w:rsid w:val="00926E8D"/>
    <w:rsid w:val="009275B4"/>
    <w:rsid w:val="00930364"/>
    <w:rsid w:val="00931258"/>
    <w:rsid w:val="0093127C"/>
    <w:rsid w:val="00931F36"/>
    <w:rsid w:val="009336B5"/>
    <w:rsid w:val="00933BD3"/>
    <w:rsid w:val="00933C07"/>
    <w:rsid w:val="00934ECA"/>
    <w:rsid w:val="0093502F"/>
    <w:rsid w:val="009365D0"/>
    <w:rsid w:val="00941B72"/>
    <w:rsid w:val="00942FF2"/>
    <w:rsid w:val="0094300C"/>
    <w:rsid w:val="0094323D"/>
    <w:rsid w:val="0094328D"/>
    <w:rsid w:val="00944296"/>
    <w:rsid w:val="00944C7E"/>
    <w:rsid w:val="009478D7"/>
    <w:rsid w:val="00952575"/>
    <w:rsid w:val="00953558"/>
    <w:rsid w:val="00961821"/>
    <w:rsid w:val="00963E5D"/>
    <w:rsid w:val="009642D1"/>
    <w:rsid w:val="0097069E"/>
    <w:rsid w:val="00971257"/>
    <w:rsid w:val="0097325D"/>
    <w:rsid w:val="009735A6"/>
    <w:rsid w:val="00974D57"/>
    <w:rsid w:val="009762AD"/>
    <w:rsid w:val="009778F1"/>
    <w:rsid w:val="00980A89"/>
    <w:rsid w:val="00981E8B"/>
    <w:rsid w:val="00983B7D"/>
    <w:rsid w:val="009855CE"/>
    <w:rsid w:val="0098649F"/>
    <w:rsid w:val="009865A7"/>
    <w:rsid w:val="0098675D"/>
    <w:rsid w:val="009878F5"/>
    <w:rsid w:val="00994094"/>
    <w:rsid w:val="009958FC"/>
    <w:rsid w:val="00995A32"/>
    <w:rsid w:val="0099628A"/>
    <w:rsid w:val="009A0965"/>
    <w:rsid w:val="009A42FC"/>
    <w:rsid w:val="009A4947"/>
    <w:rsid w:val="009A499C"/>
    <w:rsid w:val="009A6D32"/>
    <w:rsid w:val="009A7603"/>
    <w:rsid w:val="009B23DB"/>
    <w:rsid w:val="009B2CA0"/>
    <w:rsid w:val="009B317C"/>
    <w:rsid w:val="009B39A9"/>
    <w:rsid w:val="009B4A32"/>
    <w:rsid w:val="009B4EC6"/>
    <w:rsid w:val="009B6B1A"/>
    <w:rsid w:val="009B7242"/>
    <w:rsid w:val="009C078F"/>
    <w:rsid w:val="009C0EDC"/>
    <w:rsid w:val="009C2396"/>
    <w:rsid w:val="009C5D2D"/>
    <w:rsid w:val="009C64D1"/>
    <w:rsid w:val="009C7B96"/>
    <w:rsid w:val="009D06CD"/>
    <w:rsid w:val="009D1998"/>
    <w:rsid w:val="009D2143"/>
    <w:rsid w:val="009D258E"/>
    <w:rsid w:val="009D51EE"/>
    <w:rsid w:val="009E1B4A"/>
    <w:rsid w:val="009E4649"/>
    <w:rsid w:val="009E57BC"/>
    <w:rsid w:val="009E58A3"/>
    <w:rsid w:val="009E69C8"/>
    <w:rsid w:val="009E792D"/>
    <w:rsid w:val="009E7AA5"/>
    <w:rsid w:val="009F0505"/>
    <w:rsid w:val="009F10D1"/>
    <w:rsid w:val="009F19A9"/>
    <w:rsid w:val="009F3209"/>
    <w:rsid w:val="009F39E7"/>
    <w:rsid w:val="009F4D31"/>
    <w:rsid w:val="009F65E5"/>
    <w:rsid w:val="009F6F36"/>
    <w:rsid w:val="009F7782"/>
    <w:rsid w:val="009F7EA2"/>
    <w:rsid w:val="00A00E66"/>
    <w:rsid w:val="00A0144A"/>
    <w:rsid w:val="00A016C6"/>
    <w:rsid w:val="00A107BE"/>
    <w:rsid w:val="00A1117C"/>
    <w:rsid w:val="00A1389C"/>
    <w:rsid w:val="00A157FD"/>
    <w:rsid w:val="00A167B6"/>
    <w:rsid w:val="00A16D55"/>
    <w:rsid w:val="00A23B2D"/>
    <w:rsid w:val="00A2687C"/>
    <w:rsid w:val="00A26A18"/>
    <w:rsid w:val="00A278F6"/>
    <w:rsid w:val="00A3028E"/>
    <w:rsid w:val="00A3047C"/>
    <w:rsid w:val="00A30C15"/>
    <w:rsid w:val="00A32C93"/>
    <w:rsid w:val="00A332F9"/>
    <w:rsid w:val="00A34239"/>
    <w:rsid w:val="00A34DFF"/>
    <w:rsid w:val="00A36751"/>
    <w:rsid w:val="00A40F76"/>
    <w:rsid w:val="00A43F7D"/>
    <w:rsid w:val="00A44C4C"/>
    <w:rsid w:val="00A45460"/>
    <w:rsid w:val="00A46689"/>
    <w:rsid w:val="00A47577"/>
    <w:rsid w:val="00A47EB9"/>
    <w:rsid w:val="00A47FBB"/>
    <w:rsid w:val="00A52715"/>
    <w:rsid w:val="00A535EC"/>
    <w:rsid w:val="00A569C6"/>
    <w:rsid w:val="00A57545"/>
    <w:rsid w:val="00A619A5"/>
    <w:rsid w:val="00A624AC"/>
    <w:rsid w:val="00A6271C"/>
    <w:rsid w:val="00A65366"/>
    <w:rsid w:val="00A65CCB"/>
    <w:rsid w:val="00A665E4"/>
    <w:rsid w:val="00A72A19"/>
    <w:rsid w:val="00A72C1F"/>
    <w:rsid w:val="00A763BE"/>
    <w:rsid w:val="00A76717"/>
    <w:rsid w:val="00A801CA"/>
    <w:rsid w:val="00A80C8A"/>
    <w:rsid w:val="00A81B5B"/>
    <w:rsid w:val="00A81D0D"/>
    <w:rsid w:val="00A8324F"/>
    <w:rsid w:val="00A85CE8"/>
    <w:rsid w:val="00A86B69"/>
    <w:rsid w:val="00A8725B"/>
    <w:rsid w:val="00A87884"/>
    <w:rsid w:val="00A92A78"/>
    <w:rsid w:val="00A93754"/>
    <w:rsid w:val="00A94696"/>
    <w:rsid w:val="00A94A8A"/>
    <w:rsid w:val="00A956C3"/>
    <w:rsid w:val="00AA0A43"/>
    <w:rsid w:val="00AA618C"/>
    <w:rsid w:val="00AA73C7"/>
    <w:rsid w:val="00AB047B"/>
    <w:rsid w:val="00AB3712"/>
    <w:rsid w:val="00AB4B1D"/>
    <w:rsid w:val="00AB54CB"/>
    <w:rsid w:val="00AB5B60"/>
    <w:rsid w:val="00AB5E48"/>
    <w:rsid w:val="00AB6E90"/>
    <w:rsid w:val="00AC1B82"/>
    <w:rsid w:val="00AC2604"/>
    <w:rsid w:val="00AC57A7"/>
    <w:rsid w:val="00AC77A1"/>
    <w:rsid w:val="00AC7CCA"/>
    <w:rsid w:val="00AD023D"/>
    <w:rsid w:val="00AD067C"/>
    <w:rsid w:val="00AD3531"/>
    <w:rsid w:val="00AD5154"/>
    <w:rsid w:val="00AD7520"/>
    <w:rsid w:val="00AE16BF"/>
    <w:rsid w:val="00AE2F90"/>
    <w:rsid w:val="00AE495D"/>
    <w:rsid w:val="00AE4AD3"/>
    <w:rsid w:val="00AE6FEF"/>
    <w:rsid w:val="00AE70B7"/>
    <w:rsid w:val="00AE72A5"/>
    <w:rsid w:val="00AE7BFB"/>
    <w:rsid w:val="00AF155F"/>
    <w:rsid w:val="00AF20EC"/>
    <w:rsid w:val="00AF3594"/>
    <w:rsid w:val="00AF472C"/>
    <w:rsid w:val="00AF4DF2"/>
    <w:rsid w:val="00AF5C81"/>
    <w:rsid w:val="00B00997"/>
    <w:rsid w:val="00B03AF1"/>
    <w:rsid w:val="00B04851"/>
    <w:rsid w:val="00B0486C"/>
    <w:rsid w:val="00B06B14"/>
    <w:rsid w:val="00B104A8"/>
    <w:rsid w:val="00B12011"/>
    <w:rsid w:val="00B12E1B"/>
    <w:rsid w:val="00B143FC"/>
    <w:rsid w:val="00B16C79"/>
    <w:rsid w:val="00B16DCF"/>
    <w:rsid w:val="00B17C04"/>
    <w:rsid w:val="00B17FA4"/>
    <w:rsid w:val="00B212C5"/>
    <w:rsid w:val="00B22915"/>
    <w:rsid w:val="00B246F2"/>
    <w:rsid w:val="00B2744F"/>
    <w:rsid w:val="00B30DA8"/>
    <w:rsid w:val="00B31426"/>
    <w:rsid w:val="00B31624"/>
    <w:rsid w:val="00B31DE5"/>
    <w:rsid w:val="00B33648"/>
    <w:rsid w:val="00B34E8F"/>
    <w:rsid w:val="00B36453"/>
    <w:rsid w:val="00B40AB1"/>
    <w:rsid w:val="00B414E5"/>
    <w:rsid w:val="00B4277C"/>
    <w:rsid w:val="00B4533D"/>
    <w:rsid w:val="00B46E2B"/>
    <w:rsid w:val="00B509E4"/>
    <w:rsid w:val="00B54D14"/>
    <w:rsid w:val="00B55273"/>
    <w:rsid w:val="00B55C94"/>
    <w:rsid w:val="00B604B0"/>
    <w:rsid w:val="00B60582"/>
    <w:rsid w:val="00B60960"/>
    <w:rsid w:val="00B61FC8"/>
    <w:rsid w:val="00B624FE"/>
    <w:rsid w:val="00B62BAD"/>
    <w:rsid w:val="00B62F0A"/>
    <w:rsid w:val="00B63489"/>
    <w:rsid w:val="00B63D13"/>
    <w:rsid w:val="00B65110"/>
    <w:rsid w:val="00B71986"/>
    <w:rsid w:val="00B71C91"/>
    <w:rsid w:val="00B7201B"/>
    <w:rsid w:val="00B73C47"/>
    <w:rsid w:val="00B745E6"/>
    <w:rsid w:val="00B7674A"/>
    <w:rsid w:val="00B8194D"/>
    <w:rsid w:val="00B81B41"/>
    <w:rsid w:val="00B87160"/>
    <w:rsid w:val="00B87442"/>
    <w:rsid w:val="00B87B85"/>
    <w:rsid w:val="00B906D0"/>
    <w:rsid w:val="00B94883"/>
    <w:rsid w:val="00B94EE0"/>
    <w:rsid w:val="00B95D15"/>
    <w:rsid w:val="00B963B9"/>
    <w:rsid w:val="00B96B5E"/>
    <w:rsid w:val="00B9767A"/>
    <w:rsid w:val="00BA5EA4"/>
    <w:rsid w:val="00BA7A9F"/>
    <w:rsid w:val="00BB1BB9"/>
    <w:rsid w:val="00BB21DA"/>
    <w:rsid w:val="00BB47F5"/>
    <w:rsid w:val="00BB4DA2"/>
    <w:rsid w:val="00BB7736"/>
    <w:rsid w:val="00BB79E2"/>
    <w:rsid w:val="00BC0C71"/>
    <w:rsid w:val="00BC1805"/>
    <w:rsid w:val="00BC1B78"/>
    <w:rsid w:val="00BC347A"/>
    <w:rsid w:val="00BC4661"/>
    <w:rsid w:val="00BC6429"/>
    <w:rsid w:val="00BC64B5"/>
    <w:rsid w:val="00BC6BB6"/>
    <w:rsid w:val="00BC7CB9"/>
    <w:rsid w:val="00BD3372"/>
    <w:rsid w:val="00BD46F8"/>
    <w:rsid w:val="00BD5CF1"/>
    <w:rsid w:val="00BD69FF"/>
    <w:rsid w:val="00BE1396"/>
    <w:rsid w:val="00BE3E1C"/>
    <w:rsid w:val="00BE45C5"/>
    <w:rsid w:val="00BE496A"/>
    <w:rsid w:val="00BE6F73"/>
    <w:rsid w:val="00BE7ACD"/>
    <w:rsid w:val="00BF68F1"/>
    <w:rsid w:val="00BF6A3D"/>
    <w:rsid w:val="00BF6E6B"/>
    <w:rsid w:val="00C00DA3"/>
    <w:rsid w:val="00C01E43"/>
    <w:rsid w:val="00C056B0"/>
    <w:rsid w:val="00C05D22"/>
    <w:rsid w:val="00C05FB5"/>
    <w:rsid w:val="00C11588"/>
    <w:rsid w:val="00C1585B"/>
    <w:rsid w:val="00C16A75"/>
    <w:rsid w:val="00C2138D"/>
    <w:rsid w:val="00C24DA6"/>
    <w:rsid w:val="00C24F5E"/>
    <w:rsid w:val="00C26C34"/>
    <w:rsid w:val="00C26FB4"/>
    <w:rsid w:val="00C30C8E"/>
    <w:rsid w:val="00C324EB"/>
    <w:rsid w:val="00C349DB"/>
    <w:rsid w:val="00C35DFA"/>
    <w:rsid w:val="00C3628D"/>
    <w:rsid w:val="00C405A4"/>
    <w:rsid w:val="00C45054"/>
    <w:rsid w:val="00C45B7E"/>
    <w:rsid w:val="00C46CFB"/>
    <w:rsid w:val="00C51544"/>
    <w:rsid w:val="00C528EE"/>
    <w:rsid w:val="00C52F02"/>
    <w:rsid w:val="00C5315D"/>
    <w:rsid w:val="00C60537"/>
    <w:rsid w:val="00C64451"/>
    <w:rsid w:val="00C64C7F"/>
    <w:rsid w:val="00C65251"/>
    <w:rsid w:val="00C66682"/>
    <w:rsid w:val="00C6700F"/>
    <w:rsid w:val="00C6798B"/>
    <w:rsid w:val="00C70A78"/>
    <w:rsid w:val="00C72308"/>
    <w:rsid w:val="00C72DBC"/>
    <w:rsid w:val="00C73136"/>
    <w:rsid w:val="00C75161"/>
    <w:rsid w:val="00C75E83"/>
    <w:rsid w:val="00C76227"/>
    <w:rsid w:val="00C7690E"/>
    <w:rsid w:val="00C76F0F"/>
    <w:rsid w:val="00C81260"/>
    <w:rsid w:val="00C86C19"/>
    <w:rsid w:val="00C878E4"/>
    <w:rsid w:val="00C91F88"/>
    <w:rsid w:val="00C92DBB"/>
    <w:rsid w:val="00C93B82"/>
    <w:rsid w:val="00C94373"/>
    <w:rsid w:val="00C95413"/>
    <w:rsid w:val="00CA2889"/>
    <w:rsid w:val="00CA2BC9"/>
    <w:rsid w:val="00CA30AF"/>
    <w:rsid w:val="00CA584C"/>
    <w:rsid w:val="00CB1481"/>
    <w:rsid w:val="00CB1688"/>
    <w:rsid w:val="00CB263A"/>
    <w:rsid w:val="00CB2C40"/>
    <w:rsid w:val="00CB33AB"/>
    <w:rsid w:val="00CB3551"/>
    <w:rsid w:val="00CB3C48"/>
    <w:rsid w:val="00CB4E7F"/>
    <w:rsid w:val="00CB6452"/>
    <w:rsid w:val="00CC4884"/>
    <w:rsid w:val="00CC7803"/>
    <w:rsid w:val="00CC7FC8"/>
    <w:rsid w:val="00CD16BF"/>
    <w:rsid w:val="00CD177B"/>
    <w:rsid w:val="00CD17B7"/>
    <w:rsid w:val="00CD2304"/>
    <w:rsid w:val="00CD2B87"/>
    <w:rsid w:val="00CD3E86"/>
    <w:rsid w:val="00CD4498"/>
    <w:rsid w:val="00CD4CA0"/>
    <w:rsid w:val="00CD4DEE"/>
    <w:rsid w:val="00CD4DF8"/>
    <w:rsid w:val="00CD5DDB"/>
    <w:rsid w:val="00CD5E2D"/>
    <w:rsid w:val="00CD60CB"/>
    <w:rsid w:val="00CE0A03"/>
    <w:rsid w:val="00CE3C7C"/>
    <w:rsid w:val="00CE4665"/>
    <w:rsid w:val="00CE4EC0"/>
    <w:rsid w:val="00CE502C"/>
    <w:rsid w:val="00CE59F8"/>
    <w:rsid w:val="00CE7FE3"/>
    <w:rsid w:val="00CF0F8A"/>
    <w:rsid w:val="00CF1051"/>
    <w:rsid w:val="00CF106A"/>
    <w:rsid w:val="00CF2DC5"/>
    <w:rsid w:val="00CF5C33"/>
    <w:rsid w:val="00CF643B"/>
    <w:rsid w:val="00CF7E6C"/>
    <w:rsid w:val="00D00420"/>
    <w:rsid w:val="00D0078E"/>
    <w:rsid w:val="00D015D7"/>
    <w:rsid w:val="00D01F7A"/>
    <w:rsid w:val="00D02B28"/>
    <w:rsid w:val="00D03D01"/>
    <w:rsid w:val="00D057BF"/>
    <w:rsid w:val="00D0718F"/>
    <w:rsid w:val="00D1032B"/>
    <w:rsid w:val="00D1153B"/>
    <w:rsid w:val="00D11EEA"/>
    <w:rsid w:val="00D12DB7"/>
    <w:rsid w:val="00D137DD"/>
    <w:rsid w:val="00D13D37"/>
    <w:rsid w:val="00D141F5"/>
    <w:rsid w:val="00D14CDA"/>
    <w:rsid w:val="00D14FBB"/>
    <w:rsid w:val="00D15007"/>
    <w:rsid w:val="00D151A3"/>
    <w:rsid w:val="00D1577C"/>
    <w:rsid w:val="00D16F2A"/>
    <w:rsid w:val="00D17000"/>
    <w:rsid w:val="00D173EC"/>
    <w:rsid w:val="00D24B71"/>
    <w:rsid w:val="00D24EB1"/>
    <w:rsid w:val="00D30010"/>
    <w:rsid w:val="00D307C9"/>
    <w:rsid w:val="00D30938"/>
    <w:rsid w:val="00D3296E"/>
    <w:rsid w:val="00D33524"/>
    <w:rsid w:val="00D34BB5"/>
    <w:rsid w:val="00D34E20"/>
    <w:rsid w:val="00D36B7E"/>
    <w:rsid w:val="00D37094"/>
    <w:rsid w:val="00D41146"/>
    <w:rsid w:val="00D411CD"/>
    <w:rsid w:val="00D4155F"/>
    <w:rsid w:val="00D41810"/>
    <w:rsid w:val="00D43414"/>
    <w:rsid w:val="00D470F7"/>
    <w:rsid w:val="00D473EF"/>
    <w:rsid w:val="00D50037"/>
    <w:rsid w:val="00D524BE"/>
    <w:rsid w:val="00D53889"/>
    <w:rsid w:val="00D54814"/>
    <w:rsid w:val="00D54ECC"/>
    <w:rsid w:val="00D54F78"/>
    <w:rsid w:val="00D57612"/>
    <w:rsid w:val="00D60B32"/>
    <w:rsid w:val="00D617B8"/>
    <w:rsid w:val="00D61826"/>
    <w:rsid w:val="00D61A8A"/>
    <w:rsid w:val="00D61F4E"/>
    <w:rsid w:val="00D62B85"/>
    <w:rsid w:val="00D649D5"/>
    <w:rsid w:val="00D65C57"/>
    <w:rsid w:val="00D662BB"/>
    <w:rsid w:val="00D703A0"/>
    <w:rsid w:val="00D72C35"/>
    <w:rsid w:val="00D737EB"/>
    <w:rsid w:val="00D76A91"/>
    <w:rsid w:val="00D8015D"/>
    <w:rsid w:val="00D81B9C"/>
    <w:rsid w:val="00D81F11"/>
    <w:rsid w:val="00D8337F"/>
    <w:rsid w:val="00D8592B"/>
    <w:rsid w:val="00D86EF4"/>
    <w:rsid w:val="00D871D9"/>
    <w:rsid w:val="00D91681"/>
    <w:rsid w:val="00D93233"/>
    <w:rsid w:val="00D935AF"/>
    <w:rsid w:val="00D93B8D"/>
    <w:rsid w:val="00D94292"/>
    <w:rsid w:val="00D94330"/>
    <w:rsid w:val="00D954EB"/>
    <w:rsid w:val="00D97296"/>
    <w:rsid w:val="00DA0F1D"/>
    <w:rsid w:val="00DA3913"/>
    <w:rsid w:val="00DA4714"/>
    <w:rsid w:val="00DA4D5C"/>
    <w:rsid w:val="00DA5885"/>
    <w:rsid w:val="00DB0C23"/>
    <w:rsid w:val="00DB1E27"/>
    <w:rsid w:val="00DB523A"/>
    <w:rsid w:val="00DB5ACE"/>
    <w:rsid w:val="00DB7872"/>
    <w:rsid w:val="00DC3C97"/>
    <w:rsid w:val="00DC67A1"/>
    <w:rsid w:val="00DD02BA"/>
    <w:rsid w:val="00DD0F82"/>
    <w:rsid w:val="00DD27E2"/>
    <w:rsid w:val="00DD3C38"/>
    <w:rsid w:val="00DD4378"/>
    <w:rsid w:val="00DD47EA"/>
    <w:rsid w:val="00DE0798"/>
    <w:rsid w:val="00DE0F45"/>
    <w:rsid w:val="00DE3F7F"/>
    <w:rsid w:val="00DE4380"/>
    <w:rsid w:val="00DE5B97"/>
    <w:rsid w:val="00DE6109"/>
    <w:rsid w:val="00DE62E8"/>
    <w:rsid w:val="00DE6313"/>
    <w:rsid w:val="00DE64F4"/>
    <w:rsid w:val="00DE65F0"/>
    <w:rsid w:val="00DE773F"/>
    <w:rsid w:val="00DF2A32"/>
    <w:rsid w:val="00DF35DA"/>
    <w:rsid w:val="00DF46DB"/>
    <w:rsid w:val="00DF4841"/>
    <w:rsid w:val="00DF56AC"/>
    <w:rsid w:val="00DF7ECF"/>
    <w:rsid w:val="00E01019"/>
    <w:rsid w:val="00E01298"/>
    <w:rsid w:val="00E01CDE"/>
    <w:rsid w:val="00E02D04"/>
    <w:rsid w:val="00E039B2"/>
    <w:rsid w:val="00E047FE"/>
    <w:rsid w:val="00E0482D"/>
    <w:rsid w:val="00E06786"/>
    <w:rsid w:val="00E07C07"/>
    <w:rsid w:val="00E113F2"/>
    <w:rsid w:val="00E16038"/>
    <w:rsid w:val="00E165F1"/>
    <w:rsid w:val="00E17263"/>
    <w:rsid w:val="00E21C8E"/>
    <w:rsid w:val="00E22319"/>
    <w:rsid w:val="00E27AA7"/>
    <w:rsid w:val="00E3233E"/>
    <w:rsid w:val="00E32C54"/>
    <w:rsid w:val="00E32E86"/>
    <w:rsid w:val="00E34D14"/>
    <w:rsid w:val="00E35BC1"/>
    <w:rsid w:val="00E369CE"/>
    <w:rsid w:val="00E36EF4"/>
    <w:rsid w:val="00E40086"/>
    <w:rsid w:val="00E4104F"/>
    <w:rsid w:val="00E41629"/>
    <w:rsid w:val="00E41A4E"/>
    <w:rsid w:val="00E41A86"/>
    <w:rsid w:val="00E420EA"/>
    <w:rsid w:val="00E42F98"/>
    <w:rsid w:val="00E4468E"/>
    <w:rsid w:val="00E4476E"/>
    <w:rsid w:val="00E44B64"/>
    <w:rsid w:val="00E46114"/>
    <w:rsid w:val="00E51089"/>
    <w:rsid w:val="00E513D7"/>
    <w:rsid w:val="00E52326"/>
    <w:rsid w:val="00E52654"/>
    <w:rsid w:val="00E53411"/>
    <w:rsid w:val="00E53F0B"/>
    <w:rsid w:val="00E559F1"/>
    <w:rsid w:val="00E56B66"/>
    <w:rsid w:val="00E56C6D"/>
    <w:rsid w:val="00E56FA6"/>
    <w:rsid w:val="00E575C9"/>
    <w:rsid w:val="00E60C5C"/>
    <w:rsid w:val="00E60F33"/>
    <w:rsid w:val="00E61F0E"/>
    <w:rsid w:val="00E66227"/>
    <w:rsid w:val="00E6739E"/>
    <w:rsid w:val="00E72AF3"/>
    <w:rsid w:val="00E7458D"/>
    <w:rsid w:val="00E74692"/>
    <w:rsid w:val="00E76430"/>
    <w:rsid w:val="00E802CD"/>
    <w:rsid w:val="00E80A39"/>
    <w:rsid w:val="00E8191A"/>
    <w:rsid w:val="00E81C51"/>
    <w:rsid w:val="00E83225"/>
    <w:rsid w:val="00E8357A"/>
    <w:rsid w:val="00E85943"/>
    <w:rsid w:val="00E93C58"/>
    <w:rsid w:val="00E96168"/>
    <w:rsid w:val="00E96352"/>
    <w:rsid w:val="00EA0229"/>
    <w:rsid w:val="00EA24F9"/>
    <w:rsid w:val="00EA389E"/>
    <w:rsid w:val="00EA5092"/>
    <w:rsid w:val="00EA5D85"/>
    <w:rsid w:val="00EB0162"/>
    <w:rsid w:val="00EB06B1"/>
    <w:rsid w:val="00EB0AE7"/>
    <w:rsid w:val="00EB13C8"/>
    <w:rsid w:val="00EC489F"/>
    <w:rsid w:val="00EC4A3D"/>
    <w:rsid w:val="00EC60BB"/>
    <w:rsid w:val="00EC6130"/>
    <w:rsid w:val="00ED02AB"/>
    <w:rsid w:val="00ED1361"/>
    <w:rsid w:val="00ED163D"/>
    <w:rsid w:val="00ED44E2"/>
    <w:rsid w:val="00ED55BF"/>
    <w:rsid w:val="00ED7C66"/>
    <w:rsid w:val="00EE0C07"/>
    <w:rsid w:val="00EE1AA9"/>
    <w:rsid w:val="00EE38CF"/>
    <w:rsid w:val="00EE66FC"/>
    <w:rsid w:val="00EF0CB4"/>
    <w:rsid w:val="00EF1533"/>
    <w:rsid w:val="00EF2DA1"/>
    <w:rsid w:val="00EF4A12"/>
    <w:rsid w:val="00F0036B"/>
    <w:rsid w:val="00F1052C"/>
    <w:rsid w:val="00F10E63"/>
    <w:rsid w:val="00F1338B"/>
    <w:rsid w:val="00F15652"/>
    <w:rsid w:val="00F16349"/>
    <w:rsid w:val="00F17327"/>
    <w:rsid w:val="00F20E36"/>
    <w:rsid w:val="00F20E57"/>
    <w:rsid w:val="00F22B8E"/>
    <w:rsid w:val="00F23213"/>
    <w:rsid w:val="00F2594C"/>
    <w:rsid w:val="00F31AD6"/>
    <w:rsid w:val="00F3536D"/>
    <w:rsid w:val="00F404F4"/>
    <w:rsid w:val="00F40B20"/>
    <w:rsid w:val="00F41244"/>
    <w:rsid w:val="00F4515A"/>
    <w:rsid w:val="00F461EE"/>
    <w:rsid w:val="00F4623D"/>
    <w:rsid w:val="00F4720A"/>
    <w:rsid w:val="00F472B8"/>
    <w:rsid w:val="00F47AC3"/>
    <w:rsid w:val="00F505E2"/>
    <w:rsid w:val="00F53B1F"/>
    <w:rsid w:val="00F54266"/>
    <w:rsid w:val="00F5466B"/>
    <w:rsid w:val="00F554FF"/>
    <w:rsid w:val="00F55955"/>
    <w:rsid w:val="00F6156D"/>
    <w:rsid w:val="00F631EF"/>
    <w:rsid w:val="00F63809"/>
    <w:rsid w:val="00F63E8C"/>
    <w:rsid w:val="00F66DD0"/>
    <w:rsid w:val="00F70BD3"/>
    <w:rsid w:val="00F723FC"/>
    <w:rsid w:val="00F758E0"/>
    <w:rsid w:val="00F76076"/>
    <w:rsid w:val="00F76248"/>
    <w:rsid w:val="00F76526"/>
    <w:rsid w:val="00F774CE"/>
    <w:rsid w:val="00F82755"/>
    <w:rsid w:val="00F834B9"/>
    <w:rsid w:val="00F862B9"/>
    <w:rsid w:val="00F87F13"/>
    <w:rsid w:val="00F906DC"/>
    <w:rsid w:val="00F91F2E"/>
    <w:rsid w:val="00F923AC"/>
    <w:rsid w:val="00F946DD"/>
    <w:rsid w:val="00F96055"/>
    <w:rsid w:val="00F963B8"/>
    <w:rsid w:val="00FA0045"/>
    <w:rsid w:val="00FA03B3"/>
    <w:rsid w:val="00FA1C91"/>
    <w:rsid w:val="00FA28C4"/>
    <w:rsid w:val="00FA5113"/>
    <w:rsid w:val="00FA763B"/>
    <w:rsid w:val="00FB2181"/>
    <w:rsid w:val="00FB31D7"/>
    <w:rsid w:val="00FB46D5"/>
    <w:rsid w:val="00FB6EEC"/>
    <w:rsid w:val="00FC03EF"/>
    <w:rsid w:val="00FC05B7"/>
    <w:rsid w:val="00FC4BC8"/>
    <w:rsid w:val="00FC52F5"/>
    <w:rsid w:val="00FC54A5"/>
    <w:rsid w:val="00FD1A0F"/>
    <w:rsid w:val="00FD2AE3"/>
    <w:rsid w:val="00FD3003"/>
    <w:rsid w:val="00FD31F8"/>
    <w:rsid w:val="00FD5300"/>
    <w:rsid w:val="00FD77FE"/>
    <w:rsid w:val="00FD7E12"/>
    <w:rsid w:val="00FE1C42"/>
    <w:rsid w:val="00FE2F3E"/>
    <w:rsid w:val="00FE4B6F"/>
    <w:rsid w:val="00FE51D6"/>
    <w:rsid w:val="00FE5EE7"/>
    <w:rsid w:val="00FE6432"/>
    <w:rsid w:val="00FE772B"/>
    <w:rsid w:val="00FF03A1"/>
    <w:rsid w:val="00FF04A2"/>
    <w:rsid w:val="00FF1804"/>
    <w:rsid w:val="00FF1CD0"/>
    <w:rsid w:val="00FF254C"/>
    <w:rsid w:val="00FF3A2C"/>
    <w:rsid w:val="00FF46C8"/>
    <w:rsid w:val="00FF4B90"/>
    <w:rsid w:val="00FF7D0F"/>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Bull"/>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HeaderChar">
    <w:name w:val="Header Char"/>
    <w:basedOn w:val="DefaultParagraphFont"/>
    <w:link w:val="Header"/>
    <w:uiPriority w:val="99"/>
    <w:rsid w:val="00FF4B90"/>
    <w:rPr>
      <w:sz w:val="24"/>
      <w:szCs w:val="24"/>
    </w:rPr>
  </w:style>
  <w:style w:type="numbering" w:customStyle="1" w:styleId="Nutartis">
    <w:name w:val="Nutartis"/>
    <w:uiPriority w:val="99"/>
    <w:rsid w:val="006C3A8C"/>
    <w:pPr>
      <w:numPr>
        <w:numId w:val="7"/>
      </w:numPr>
    </w:pPr>
  </w:style>
  <w:style w:type="character" w:customStyle="1" w:styleId="Bodytext4">
    <w:name w:val="Body text (4)_"/>
    <w:basedOn w:val="DefaultParagraphFont"/>
    <w:link w:val="Bodytext40"/>
    <w:rsid w:val="006C3A8C"/>
    <w:rPr>
      <w:b/>
      <w:bCs/>
      <w:shd w:val="clear" w:color="auto" w:fill="FFFFFF"/>
    </w:rPr>
  </w:style>
  <w:style w:type="paragraph" w:customStyle="1" w:styleId="Bodytext40">
    <w:name w:val="Body text (4)"/>
    <w:basedOn w:val="Normal"/>
    <w:link w:val="Bodytext4"/>
    <w:rsid w:val="006C3A8C"/>
    <w:pPr>
      <w:widowControl w:val="0"/>
      <w:shd w:val="clear" w:color="auto" w:fill="FFFFFF"/>
      <w:spacing w:before="480" w:after="180" w:line="0" w:lineRule="atLeast"/>
      <w:ind w:hanging="560"/>
      <w:jc w:val="both"/>
    </w:pPr>
    <w:rPr>
      <w:b/>
      <w:bCs/>
      <w:sz w:val="20"/>
      <w:szCs w:val="20"/>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Bull Char"/>
    <w:basedOn w:val="DefaultParagraphFont"/>
    <w:link w:val="ListParagraph"/>
    <w:uiPriority w:val="34"/>
    <w:qFormat/>
    <w:rsid w:val="007C0AD5"/>
    <w:rPr>
      <w:rFonts w:ascii="Calibri" w:hAnsi="Calibri"/>
      <w:sz w:val="22"/>
      <w:szCs w:val="22"/>
    </w:rPr>
  </w:style>
  <w:style w:type="paragraph" w:customStyle="1" w:styleId="Default">
    <w:name w:val="Default"/>
    <w:rsid w:val="00601237"/>
    <w:pPr>
      <w:autoSpaceDE w:val="0"/>
      <w:autoSpaceDN w:val="0"/>
      <w:adjustRightInd w:val="0"/>
    </w:pPr>
    <w:rPr>
      <w:color w:val="000000"/>
      <w:sz w:val="24"/>
      <w:szCs w:val="24"/>
    </w:rPr>
  </w:style>
  <w:style w:type="paragraph" w:styleId="NormalWeb">
    <w:name w:val="Normal (Web)"/>
    <w:basedOn w:val="Normal"/>
    <w:uiPriority w:val="99"/>
    <w:unhideWhenUsed/>
    <w:rsid w:val="00D24B71"/>
    <w:pPr>
      <w:spacing w:before="100" w:beforeAutospacing="1" w:after="100" w:afterAutospacing="1"/>
    </w:pPr>
    <w:rPr>
      <w:rFonts w:eastAsiaTheme="minorEastAsia"/>
    </w:rPr>
  </w:style>
  <w:style w:type="paragraph" w:customStyle="1" w:styleId="prastasis1">
    <w:name w:val="Įprastasis1"/>
    <w:basedOn w:val="Normal"/>
    <w:rsid w:val="00D24B71"/>
    <w:pPr>
      <w:spacing w:before="100" w:beforeAutospacing="1" w:after="100" w:afterAutospacing="1"/>
    </w:pPr>
    <w:rPr>
      <w:rFonts w:eastAsiaTheme="minorEastAsia"/>
    </w:rPr>
  </w:style>
  <w:style w:type="paragraph" w:customStyle="1" w:styleId="list-paragraph">
    <w:name w:val="list-paragraph"/>
    <w:basedOn w:val="Normal"/>
    <w:rsid w:val="00D24B71"/>
    <w:pPr>
      <w:spacing w:before="100" w:beforeAutospacing="1" w:after="100" w:afterAutospacing="1"/>
    </w:pPr>
    <w:rPr>
      <w:rFonts w:eastAsiaTheme="minorEastAsia"/>
    </w:rPr>
  </w:style>
  <w:style w:type="character" w:customStyle="1" w:styleId="default-paragraph-font">
    <w:name w:val="default-paragraph-font"/>
    <w:basedOn w:val="DefaultParagraphFont"/>
    <w:rsid w:val="00D24B71"/>
  </w:style>
  <w:style w:type="paragraph" w:customStyle="1" w:styleId="prastasis2">
    <w:name w:val="Įprastasis2"/>
    <w:basedOn w:val="Normal"/>
    <w:rsid w:val="00D24B71"/>
    <w:pPr>
      <w:spacing w:before="100" w:beforeAutospacing="1" w:after="100" w:afterAutospacing="1"/>
    </w:pPr>
    <w:rPr>
      <w:rFonts w:eastAsiaTheme="minorEastAsia"/>
    </w:rPr>
  </w:style>
  <w:style w:type="paragraph" w:customStyle="1" w:styleId="tajtip">
    <w:name w:val="tajtip"/>
    <w:basedOn w:val="Normal"/>
    <w:rsid w:val="00D91681"/>
    <w:pPr>
      <w:spacing w:before="100" w:beforeAutospacing="1" w:after="100" w:afterAutospacing="1"/>
    </w:pPr>
  </w:style>
  <w:style w:type="paragraph" w:customStyle="1" w:styleId="prastasis3">
    <w:name w:val="Įprastasis3"/>
    <w:basedOn w:val="Normal"/>
    <w:rsid w:val="001B5C3D"/>
    <w:pPr>
      <w:spacing w:before="100" w:beforeAutospacing="1" w:after="100" w:afterAutospacing="1"/>
    </w:pPr>
    <w:rPr>
      <w:rFonts w:eastAsiaTheme="minorEastAsia"/>
    </w:rPr>
  </w:style>
  <w:style w:type="paragraph" w:customStyle="1" w:styleId="tip">
    <w:name w:val="tip"/>
    <w:basedOn w:val="Normal"/>
    <w:rsid w:val="00E56FA6"/>
    <w:pPr>
      <w:spacing w:before="100" w:beforeAutospacing="1" w:after="100" w:afterAutospacing="1"/>
    </w:pPr>
  </w:style>
  <w:style w:type="character" w:styleId="Hyperlink">
    <w:name w:val="Hyperlink"/>
    <w:basedOn w:val="DefaultParagraphFont"/>
    <w:uiPriority w:val="99"/>
    <w:unhideWhenUsed/>
    <w:rsid w:val="00E56FA6"/>
    <w:rPr>
      <w:color w:val="0000FF"/>
      <w:u w:val="single"/>
    </w:rPr>
  </w:style>
  <w:style w:type="character" w:styleId="UnresolvedMention">
    <w:name w:val="Unresolved Mention"/>
    <w:basedOn w:val="DefaultParagraphFont"/>
    <w:uiPriority w:val="99"/>
    <w:semiHidden/>
    <w:unhideWhenUsed/>
    <w:rsid w:val="00081EB2"/>
    <w:rPr>
      <w:color w:val="605E5C"/>
      <w:shd w:val="clear" w:color="auto" w:fill="E1DFDD"/>
    </w:rPr>
  </w:style>
  <w:style w:type="paragraph" w:customStyle="1" w:styleId="tartip">
    <w:name w:val="tartip"/>
    <w:basedOn w:val="Normal"/>
    <w:rsid w:val="00081EB2"/>
    <w:pPr>
      <w:spacing w:before="100" w:beforeAutospacing="1" w:after="100" w:afterAutospacing="1"/>
    </w:pPr>
  </w:style>
  <w:style w:type="character" w:styleId="FollowedHyperlink">
    <w:name w:val="FollowedHyperlink"/>
    <w:basedOn w:val="DefaultParagraphFont"/>
    <w:semiHidden/>
    <w:unhideWhenUsed/>
    <w:rsid w:val="003379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7624">
      <w:bodyDiv w:val="1"/>
      <w:marLeft w:val="0"/>
      <w:marRight w:val="0"/>
      <w:marTop w:val="0"/>
      <w:marBottom w:val="0"/>
      <w:divBdr>
        <w:top w:val="none" w:sz="0" w:space="0" w:color="auto"/>
        <w:left w:val="none" w:sz="0" w:space="0" w:color="auto"/>
        <w:bottom w:val="none" w:sz="0" w:space="0" w:color="auto"/>
        <w:right w:val="none" w:sz="0" w:space="0" w:color="auto"/>
      </w:divBdr>
    </w:div>
    <w:div w:id="49503011">
      <w:bodyDiv w:val="1"/>
      <w:marLeft w:val="0"/>
      <w:marRight w:val="0"/>
      <w:marTop w:val="0"/>
      <w:marBottom w:val="0"/>
      <w:divBdr>
        <w:top w:val="none" w:sz="0" w:space="0" w:color="auto"/>
        <w:left w:val="none" w:sz="0" w:space="0" w:color="auto"/>
        <w:bottom w:val="none" w:sz="0" w:space="0" w:color="auto"/>
        <w:right w:val="none" w:sz="0" w:space="0" w:color="auto"/>
      </w:divBdr>
    </w:div>
    <w:div w:id="277641238">
      <w:bodyDiv w:val="1"/>
      <w:marLeft w:val="0"/>
      <w:marRight w:val="0"/>
      <w:marTop w:val="0"/>
      <w:marBottom w:val="0"/>
      <w:divBdr>
        <w:top w:val="none" w:sz="0" w:space="0" w:color="auto"/>
        <w:left w:val="none" w:sz="0" w:space="0" w:color="auto"/>
        <w:bottom w:val="none" w:sz="0" w:space="0" w:color="auto"/>
        <w:right w:val="none" w:sz="0" w:space="0" w:color="auto"/>
      </w:divBdr>
    </w:div>
    <w:div w:id="280845807">
      <w:bodyDiv w:val="1"/>
      <w:marLeft w:val="0"/>
      <w:marRight w:val="0"/>
      <w:marTop w:val="0"/>
      <w:marBottom w:val="0"/>
      <w:divBdr>
        <w:top w:val="none" w:sz="0" w:space="0" w:color="auto"/>
        <w:left w:val="none" w:sz="0" w:space="0" w:color="auto"/>
        <w:bottom w:val="none" w:sz="0" w:space="0" w:color="auto"/>
        <w:right w:val="none" w:sz="0" w:space="0" w:color="auto"/>
      </w:divBdr>
    </w:div>
    <w:div w:id="305159846">
      <w:bodyDiv w:val="1"/>
      <w:marLeft w:val="0"/>
      <w:marRight w:val="0"/>
      <w:marTop w:val="0"/>
      <w:marBottom w:val="0"/>
      <w:divBdr>
        <w:top w:val="none" w:sz="0" w:space="0" w:color="auto"/>
        <w:left w:val="none" w:sz="0" w:space="0" w:color="auto"/>
        <w:bottom w:val="none" w:sz="0" w:space="0" w:color="auto"/>
        <w:right w:val="none" w:sz="0" w:space="0" w:color="auto"/>
      </w:divBdr>
    </w:div>
    <w:div w:id="435906255">
      <w:bodyDiv w:val="1"/>
      <w:marLeft w:val="0"/>
      <w:marRight w:val="0"/>
      <w:marTop w:val="0"/>
      <w:marBottom w:val="0"/>
      <w:divBdr>
        <w:top w:val="none" w:sz="0" w:space="0" w:color="auto"/>
        <w:left w:val="none" w:sz="0" w:space="0" w:color="auto"/>
        <w:bottom w:val="none" w:sz="0" w:space="0" w:color="auto"/>
        <w:right w:val="none" w:sz="0" w:space="0" w:color="auto"/>
      </w:divBdr>
    </w:div>
    <w:div w:id="531501183">
      <w:bodyDiv w:val="1"/>
      <w:marLeft w:val="0"/>
      <w:marRight w:val="0"/>
      <w:marTop w:val="0"/>
      <w:marBottom w:val="0"/>
      <w:divBdr>
        <w:top w:val="none" w:sz="0" w:space="0" w:color="auto"/>
        <w:left w:val="none" w:sz="0" w:space="0" w:color="auto"/>
        <w:bottom w:val="none" w:sz="0" w:space="0" w:color="auto"/>
        <w:right w:val="none" w:sz="0" w:space="0" w:color="auto"/>
      </w:divBdr>
    </w:div>
    <w:div w:id="571239826">
      <w:bodyDiv w:val="1"/>
      <w:marLeft w:val="0"/>
      <w:marRight w:val="0"/>
      <w:marTop w:val="0"/>
      <w:marBottom w:val="0"/>
      <w:divBdr>
        <w:top w:val="none" w:sz="0" w:space="0" w:color="auto"/>
        <w:left w:val="none" w:sz="0" w:space="0" w:color="auto"/>
        <w:bottom w:val="none" w:sz="0" w:space="0" w:color="auto"/>
        <w:right w:val="none" w:sz="0" w:space="0" w:color="auto"/>
      </w:divBdr>
    </w:div>
    <w:div w:id="775055907">
      <w:bodyDiv w:val="1"/>
      <w:marLeft w:val="0"/>
      <w:marRight w:val="0"/>
      <w:marTop w:val="0"/>
      <w:marBottom w:val="0"/>
      <w:divBdr>
        <w:top w:val="none" w:sz="0" w:space="0" w:color="auto"/>
        <w:left w:val="none" w:sz="0" w:space="0" w:color="auto"/>
        <w:bottom w:val="none" w:sz="0" w:space="0" w:color="auto"/>
        <w:right w:val="none" w:sz="0" w:space="0" w:color="auto"/>
      </w:divBdr>
    </w:div>
    <w:div w:id="80905780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25522332">
      <w:bodyDiv w:val="1"/>
      <w:marLeft w:val="0"/>
      <w:marRight w:val="0"/>
      <w:marTop w:val="0"/>
      <w:marBottom w:val="0"/>
      <w:divBdr>
        <w:top w:val="none" w:sz="0" w:space="0" w:color="auto"/>
        <w:left w:val="none" w:sz="0" w:space="0" w:color="auto"/>
        <w:bottom w:val="none" w:sz="0" w:space="0" w:color="auto"/>
        <w:right w:val="none" w:sz="0" w:space="0" w:color="auto"/>
      </w:divBdr>
    </w:div>
    <w:div w:id="1057975586">
      <w:bodyDiv w:val="1"/>
      <w:marLeft w:val="0"/>
      <w:marRight w:val="0"/>
      <w:marTop w:val="0"/>
      <w:marBottom w:val="0"/>
      <w:divBdr>
        <w:top w:val="none" w:sz="0" w:space="0" w:color="auto"/>
        <w:left w:val="none" w:sz="0" w:space="0" w:color="auto"/>
        <w:bottom w:val="none" w:sz="0" w:space="0" w:color="auto"/>
        <w:right w:val="none" w:sz="0" w:space="0" w:color="auto"/>
      </w:divBdr>
    </w:div>
    <w:div w:id="1183857094">
      <w:bodyDiv w:val="1"/>
      <w:marLeft w:val="0"/>
      <w:marRight w:val="0"/>
      <w:marTop w:val="0"/>
      <w:marBottom w:val="0"/>
      <w:divBdr>
        <w:top w:val="none" w:sz="0" w:space="0" w:color="auto"/>
        <w:left w:val="none" w:sz="0" w:space="0" w:color="auto"/>
        <w:bottom w:val="none" w:sz="0" w:space="0" w:color="auto"/>
        <w:right w:val="none" w:sz="0" w:space="0" w:color="auto"/>
      </w:divBdr>
    </w:div>
    <w:div w:id="1679891499">
      <w:bodyDiv w:val="1"/>
      <w:marLeft w:val="0"/>
      <w:marRight w:val="0"/>
      <w:marTop w:val="0"/>
      <w:marBottom w:val="0"/>
      <w:divBdr>
        <w:top w:val="none" w:sz="0" w:space="0" w:color="auto"/>
        <w:left w:val="none" w:sz="0" w:space="0" w:color="auto"/>
        <w:bottom w:val="none" w:sz="0" w:space="0" w:color="auto"/>
        <w:right w:val="none" w:sz="0" w:space="0" w:color="auto"/>
      </w:divBdr>
    </w:div>
    <w:div w:id="1698507476">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90277874">
      <w:bodyDiv w:val="1"/>
      <w:marLeft w:val="0"/>
      <w:marRight w:val="0"/>
      <w:marTop w:val="0"/>
      <w:marBottom w:val="0"/>
      <w:divBdr>
        <w:top w:val="none" w:sz="0" w:space="0" w:color="auto"/>
        <w:left w:val="none" w:sz="0" w:space="0" w:color="auto"/>
        <w:bottom w:val="none" w:sz="0" w:space="0" w:color="auto"/>
        <w:right w:val="none" w:sz="0" w:space="0" w:color="auto"/>
      </w:divBdr>
    </w:div>
    <w:div w:id="2017682866">
      <w:bodyDiv w:val="1"/>
      <w:marLeft w:val="0"/>
      <w:marRight w:val="0"/>
      <w:marTop w:val="0"/>
      <w:marBottom w:val="0"/>
      <w:divBdr>
        <w:top w:val="none" w:sz="0" w:space="0" w:color="auto"/>
        <w:left w:val="none" w:sz="0" w:space="0" w:color="auto"/>
        <w:bottom w:val="none" w:sz="0" w:space="0" w:color="auto"/>
        <w:right w:val="none" w:sz="0" w:space="0" w:color="auto"/>
      </w:divBdr>
    </w:div>
    <w:div w:id="211466657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BAC4-5DA1-4B76-B976-71DB24358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14004</Words>
  <Characters>94533</Characters>
  <Application>Microsoft Office Word</Application>
  <DocSecurity>0</DocSecurity>
  <PresentationFormat/>
  <Lines>1260</Lines>
  <Paragraphs>149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108388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Alina Karpovič</dc:creator>
  <cp:lastModifiedBy>Ieva Mastenica</cp:lastModifiedBy>
  <cp:revision>2</cp:revision>
  <cp:lastPrinted>2017-01-25T10:00:00Z</cp:lastPrinted>
  <dcterms:created xsi:type="dcterms:W3CDTF">2025-05-09T07:07:00Z</dcterms:created>
  <dcterms:modified xsi:type="dcterms:W3CDTF">2025-05-09T07:07:00Z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66862b08-cc45-47df-9b0b-7bf2d09b5056</vt:lpwstr>
  </property>
</Properties>
</file>