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22BC3182" w:rsidR="00123EE2" w:rsidRPr="00304DA5" w:rsidRDefault="00A80C8A">
      <w:pPr>
        <w:ind w:left="5103"/>
      </w:pPr>
      <w:r w:rsidRPr="00304DA5">
        <w:t>Civilinė byla Nr. </w:t>
      </w:r>
      <w:r w:rsidR="00575734" w:rsidRPr="00304DA5">
        <w:rPr>
          <w:bCs/>
        </w:rPr>
        <w:t>e3K-3-</w:t>
      </w:r>
      <w:r w:rsidR="00423917" w:rsidRPr="00304DA5">
        <w:rPr>
          <w:bCs/>
        </w:rPr>
        <w:t>281</w:t>
      </w:r>
      <w:r w:rsidR="00575734" w:rsidRPr="00304DA5">
        <w:rPr>
          <w:bCs/>
        </w:rPr>
        <w:t>-</w:t>
      </w:r>
      <w:r w:rsidR="00423917" w:rsidRPr="00304DA5">
        <w:rPr>
          <w:bCs/>
        </w:rPr>
        <w:t>1120</w:t>
      </w:r>
      <w:r w:rsidR="00575734" w:rsidRPr="00304DA5">
        <w:rPr>
          <w:bCs/>
        </w:rPr>
        <w:t>/2023</w:t>
      </w:r>
    </w:p>
    <w:tbl>
      <w:tblPr>
        <w:tblW w:w="0" w:type="auto"/>
        <w:tblCellMar>
          <w:top w:w="30" w:type="dxa"/>
          <w:left w:w="30" w:type="dxa"/>
          <w:bottom w:w="30" w:type="dxa"/>
          <w:right w:w="30" w:type="dxa"/>
        </w:tblCellMar>
        <w:tblLook w:val="04A0" w:firstRow="1" w:lastRow="0" w:firstColumn="1" w:lastColumn="0" w:noHBand="0" w:noVBand="1"/>
      </w:tblPr>
      <w:tblGrid>
        <w:gridCol w:w="9456"/>
      </w:tblGrid>
      <w:tr w:rsidR="00304DA5" w:rsidRPr="00304DA5" w14:paraId="54DC4BC2" w14:textId="77777777" w:rsidTr="00C72E36">
        <w:tc>
          <w:tcPr>
            <w:tcW w:w="0" w:type="auto"/>
            <w:vAlign w:val="center"/>
            <w:hideMark/>
          </w:tcPr>
          <w:p w14:paraId="5BE75608" w14:textId="03085818" w:rsidR="00C72E36" w:rsidRPr="00304DA5" w:rsidRDefault="00A80C8A" w:rsidP="00423917">
            <w:pPr>
              <w:ind w:left="5103"/>
              <w:rPr>
                <w:rFonts w:eastAsia="Calibri"/>
                <w:bCs/>
              </w:rPr>
            </w:pPr>
            <w:r w:rsidRPr="00304DA5">
              <w:t>Teisminio proceso Nr</w:t>
            </w:r>
            <w:r w:rsidR="00423917" w:rsidRPr="00304DA5">
              <w:t>.2-68-3-20806-2017-5</w:t>
            </w:r>
            <w:r w:rsidRPr="00304DA5">
              <w:rPr>
                <w:rFonts w:eastAsia="Calibri"/>
              </w:rPr>
              <w:t> </w:t>
            </w:r>
          </w:p>
        </w:tc>
      </w:tr>
    </w:tbl>
    <w:p w14:paraId="6A8034B0" w14:textId="1EE780C5" w:rsidR="00123EE2" w:rsidRPr="00304DA5" w:rsidRDefault="00A80C8A">
      <w:pPr>
        <w:ind w:left="5103"/>
      </w:pPr>
      <w:r w:rsidRPr="00304DA5">
        <w:t xml:space="preserve">Procesinio sprendimo kategorijos: </w:t>
      </w:r>
      <w:r w:rsidR="00BF2347" w:rsidRPr="00304DA5">
        <w:rPr>
          <w:lang w:val="en-GB"/>
        </w:rPr>
        <w:t xml:space="preserve">1.3.6.3.2.11; </w:t>
      </w:r>
      <w:r w:rsidR="00BF2347" w:rsidRPr="00304DA5">
        <w:t>1.3.6.4.1.3; 3.3.4.4</w:t>
      </w:r>
    </w:p>
    <w:p w14:paraId="7244693A" w14:textId="4585C51D" w:rsidR="00820406" w:rsidRPr="00304DA5" w:rsidRDefault="00820406">
      <w:pPr>
        <w:ind w:left="5103"/>
      </w:pPr>
      <w:r w:rsidRPr="00304DA5">
        <w:t>(S)</w:t>
      </w:r>
    </w:p>
    <w:p w14:paraId="53723647" w14:textId="77777777" w:rsidR="00123EE2" w:rsidRPr="00304DA5" w:rsidRDefault="00123EE2">
      <w:pPr>
        <w:jc w:val="right"/>
      </w:pPr>
    </w:p>
    <w:p w14:paraId="5F9922AC" w14:textId="5A25A275" w:rsidR="00123EE2" w:rsidRPr="00304DA5" w:rsidRDefault="001B0729">
      <w:pPr>
        <w:jc w:val="center"/>
      </w:pPr>
      <w:r w:rsidRPr="00304DA5">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304DA5" w:rsidRDefault="00123EE2">
      <w:pPr>
        <w:jc w:val="center"/>
      </w:pPr>
    </w:p>
    <w:p w14:paraId="342ABACB" w14:textId="77777777" w:rsidR="00123EE2" w:rsidRPr="00304DA5" w:rsidRDefault="00A80C8A">
      <w:pPr>
        <w:keepNext/>
        <w:jc w:val="center"/>
        <w:outlineLvl w:val="0"/>
        <w:rPr>
          <w:b/>
          <w:bCs/>
          <w:sz w:val="32"/>
        </w:rPr>
      </w:pPr>
      <w:r w:rsidRPr="00304DA5">
        <w:rPr>
          <w:b/>
          <w:bCs/>
          <w:sz w:val="32"/>
        </w:rPr>
        <w:t>LIETUVOS AUKŠČIAUSIASIS TEISMAS</w:t>
      </w:r>
    </w:p>
    <w:p w14:paraId="664CC8D2" w14:textId="77777777" w:rsidR="00123EE2" w:rsidRPr="00304DA5" w:rsidRDefault="00123EE2">
      <w:pPr>
        <w:keepNext/>
        <w:outlineLvl w:val="0"/>
        <w:rPr>
          <w:b/>
          <w:bCs/>
          <w:sz w:val="32"/>
        </w:rPr>
      </w:pPr>
    </w:p>
    <w:p w14:paraId="2AC120A5" w14:textId="77777777" w:rsidR="00123EE2" w:rsidRPr="00304DA5" w:rsidRDefault="00A80C8A">
      <w:pPr>
        <w:keepNext/>
        <w:jc w:val="center"/>
        <w:outlineLvl w:val="0"/>
        <w:rPr>
          <w:b/>
          <w:bCs/>
          <w:sz w:val="32"/>
        </w:rPr>
      </w:pPr>
      <w:r w:rsidRPr="00304DA5">
        <w:rPr>
          <w:b/>
          <w:bCs/>
          <w:sz w:val="32"/>
        </w:rPr>
        <w:t>N U T A R T I S</w:t>
      </w:r>
    </w:p>
    <w:p w14:paraId="4E0E1330" w14:textId="77777777" w:rsidR="00123EE2" w:rsidRPr="00304DA5" w:rsidRDefault="00A80C8A">
      <w:pPr>
        <w:keepNext/>
        <w:jc w:val="center"/>
        <w:outlineLvl w:val="1"/>
        <w:rPr>
          <w:sz w:val="28"/>
        </w:rPr>
      </w:pPr>
      <w:r w:rsidRPr="00304DA5">
        <w:t>LIETUVOS RESPUBLIKOS VARDU</w:t>
      </w:r>
    </w:p>
    <w:p w14:paraId="0D02E997" w14:textId="77777777" w:rsidR="00123EE2" w:rsidRPr="00304DA5" w:rsidRDefault="00123EE2"/>
    <w:p w14:paraId="43C7EE77" w14:textId="104C4530" w:rsidR="00123EE2" w:rsidRPr="00304DA5" w:rsidRDefault="00A80C8A">
      <w:pPr>
        <w:keepNext/>
        <w:jc w:val="center"/>
        <w:outlineLvl w:val="0"/>
        <w:rPr>
          <w:bCs/>
        </w:rPr>
      </w:pPr>
      <w:r w:rsidRPr="00304DA5">
        <w:rPr>
          <w:bCs/>
        </w:rPr>
        <w:t>20</w:t>
      </w:r>
      <w:r w:rsidR="00FF1E95" w:rsidRPr="00304DA5">
        <w:rPr>
          <w:bCs/>
        </w:rPr>
        <w:t>2</w:t>
      </w:r>
      <w:r w:rsidR="00AD7BF7" w:rsidRPr="00304DA5">
        <w:rPr>
          <w:bCs/>
        </w:rPr>
        <w:t>3</w:t>
      </w:r>
      <w:r w:rsidRPr="00304DA5">
        <w:rPr>
          <w:bCs/>
        </w:rPr>
        <w:t xml:space="preserve"> m.</w:t>
      </w:r>
      <w:r w:rsidR="00FF1E95" w:rsidRPr="00304DA5">
        <w:rPr>
          <w:bCs/>
        </w:rPr>
        <w:t xml:space="preserve"> </w:t>
      </w:r>
      <w:r w:rsidR="00423917" w:rsidRPr="00304DA5">
        <w:rPr>
          <w:bCs/>
        </w:rPr>
        <w:t>rug</w:t>
      </w:r>
      <w:r w:rsidR="00BE33C2" w:rsidRPr="00304DA5">
        <w:rPr>
          <w:bCs/>
        </w:rPr>
        <w:t>sėjo 29</w:t>
      </w:r>
      <w:r w:rsidRPr="00304DA5">
        <w:rPr>
          <w:bCs/>
        </w:rPr>
        <w:t xml:space="preserve"> d.</w:t>
      </w:r>
    </w:p>
    <w:p w14:paraId="6814364D" w14:textId="77777777" w:rsidR="00123EE2" w:rsidRPr="00304DA5" w:rsidRDefault="00A80C8A">
      <w:pPr>
        <w:jc w:val="center"/>
      </w:pPr>
      <w:r w:rsidRPr="00304DA5">
        <w:t>Vilnius</w:t>
      </w:r>
    </w:p>
    <w:p w14:paraId="6A741777" w14:textId="77777777" w:rsidR="00123EE2" w:rsidRPr="00304DA5" w:rsidRDefault="00123EE2"/>
    <w:p w14:paraId="02B514DD" w14:textId="2FD10510" w:rsidR="00123EE2" w:rsidRPr="00304DA5" w:rsidRDefault="00A80C8A">
      <w:pPr>
        <w:ind w:firstLine="720"/>
        <w:jc w:val="both"/>
      </w:pPr>
      <w:r w:rsidRPr="00304DA5">
        <w:t>Lietuvos Aukščiausiojo Teismo Civilinių bylų skyriaus teisėjų kolegija, susidedanti iš teisėjų</w:t>
      </w:r>
      <w:r w:rsidR="00575734" w:rsidRPr="00304DA5">
        <w:t xml:space="preserve"> </w:t>
      </w:r>
      <w:r w:rsidR="00423917" w:rsidRPr="00304DA5">
        <w:t xml:space="preserve">Gedimino </w:t>
      </w:r>
      <w:proofErr w:type="spellStart"/>
      <w:r w:rsidR="00423917" w:rsidRPr="00304DA5">
        <w:t>Sagačio</w:t>
      </w:r>
      <w:proofErr w:type="spellEnd"/>
      <w:r w:rsidR="00666CB6" w:rsidRPr="00304DA5">
        <w:t xml:space="preserve"> (kolegijos pirmininkas)</w:t>
      </w:r>
      <w:r w:rsidR="00423917" w:rsidRPr="00304DA5">
        <w:t xml:space="preserve">, Agnės </w:t>
      </w:r>
      <w:proofErr w:type="spellStart"/>
      <w:r w:rsidR="00423917" w:rsidRPr="00304DA5">
        <w:t>Tikniūtės</w:t>
      </w:r>
      <w:proofErr w:type="spellEnd"/>
      <w:r w:rsidR="00423917" w:rsidRPr="00304DA5">
        <w:t xml:space="preserve"> (pranešėja)</w:t>
      </w:r>
      <w:r w:rsidR="00062540" w:rsidRPr="00304DA5">
        <w:t xml:space="preserve"> </w:t>
      </w:r>
      <w:r w:rsidR="003F5652" w:rsidRPr="00304DA5">
        <w:t xml:space="preserve">ir Jūratės </w:t>
      </w:r>
      <w:proofErr w:type="spellStart"/>
      <w:r w:rsidR="003F5652" w:rsidRPr="00304DA5">
        <w:t>Varanauskaitės</w:t>
      </w:r>
      <w:proofErr w:type="spellEnd"/>
      <w:r w:rsidR="009B646C" w:rsidRPr="00304DA5">
        <w:t>,</w:t>
      </w:r>
      <w:r w:rsidR="00062540" w:rsidRPr="00304DA5">
        <w:t xml:space="preserve"> </w:t>
      </w:r>
    </w:p>
    <w:p w14:paraId="65BA132F" w14:textId="2DFCB924" w:rsidR="00423917" w:rsidRPr="00304DA5" w:rsidRDefault="00A80C8A" w:rsidP="00423917">
      <w:pPr>
        <w:ind w:firstLine="720"/>
        <w:jc w:val="both"/>
      </w:pPr>
      <w:r w:rsidRPr="00304DA5">
        <w:t xml:space="preserve">teismo posėdyje kasacine rašytinio proceso tvarka išnagrinėjo civilinę bylą pagal </w:t>
      </w:r>
      <w:r w:rsidR="00423917" w:rsidRPr="00304DA5">
        <w:rPr>
          <w:b/>
        </w:rPr>
        <w:t>ieškovo G</w:t>
      </w:r>
      <w:r w:rsidR="001E69AD" w:rsidRPr="00304DA5">
        <w:rPr>
          <w:b/>
        </w:rPr>
        <w:t>.</w:t>
      </w:r>
      <w:r w:rsidR="00423917" w:rsidRPr="00304DA5">
        <w:rPr>
          <w:b/>
        </w:rPr>
        <w:t xml:space="preserve"> K</w:t>
      </w:r>
      <w:r w:rsidR="001E69AD" w:rsidRPr="00304DA5">
        <w:rPr>
          <w:b/>
        </w:rPr>
        <w:t>.</w:t>
      </w:r>
      <w:r w:rsidR="00423917" w:rsidRPr="00304DA5">
        <w:rPr>
          <w:b/>
        </w:rPr>
        <w:t xml:space="preserve"> </w:t>
      </w:r>
      <w:r w:rsidR="00423917" w:rsidRPr="00304DA5">
        <w:t xml:space="preserve">kasacinį skundą dėl Vilniaus apygardos teismo Civilinių bylų skyriaus teisėjų kolegijos 2023 m. kovo 16 d. nutarties peržiūrėjimo civilinėje byloje ieškovo </w:t>
      </w:r>
      <w:bookmarkStart w:id="0" w:name="Buk_14"/>
      <w:r w:rsidR="001E69AD" w:rsidRPr="00304DA5">
        <w:t xml:space="preserve">G. K. </w:t>
      </w:r>
      <w:bookmarkEnd w:id="0"/>
      <w:r w:rsidR="00423917" w:rsidRPr="00304DA5">
        <w:t xml:space="preserve">ieškinį atsakovėms Lietuvos Respublikos kultūros ministerijai ir Lietuvos Respublikai, atstovaujamai Lietuvos Respublikos kultūros ministerijos, dėl drausminės nuobaudos – atleidimo panaikinimo, atleidimo iš darbo pripažinimo neteisėtu, tretieji asmenys Lietuvos nacionalinis operos ir baleto teatras ir </w:t>
      </w:r>
      <w:bookmarkStart w:id="1" w:name="Buk_34"/>
      <w:r w:rsidR="001E69AD" w:rsidRPr="00304DA5">
        <w:t>J. S.</w:t>
      </w:r>
      <w:bookmarkEnd w:id="1"/>
      <w:r w:rsidR="00423917" w:rsidRPr="00304DA5">
        <w:t>.</w:t>
      </w:r>
    </w:p>
    <w:p w14:paraId="108F3D69" w14:textId="62A97B22" w:rsidR="00062540" w:rsidRPr="00304DA5" w:rsidRDefault="00062540" w:rsidP="00423917">
      <w:pPr>
        <w:jc w:val="both"/>
      </w:pPr>
    </w:p>
    <w:p w14:paraId="5357B227" w14:textId="77777777" w:rsidR="00123EE2" w:rsidRPr="00304DA5" w:rsidRDefault="00A80C8A">
      <w:pPr>
        <w:ind w:firstLine="720"/>
        <w:jc w:val="both"/>
        <w:rPr>
          <w:b/>
          <w:bCs/>
        </w:rPr>
      </w:pPr>
      <w:r w:rsidRPr="00304DA5">
        <w:t xml:space="preserve">Teisėjų kolegija </w:t>
      </w:r>
    </w:p>
    <w:p w14:paraId="665A62D3" w14:textId="09770887" w:rsidR="00123EE2" w:rsidRPr="00304DA5" w:rsidRDefault="00123EE2">
      <w:pPr>
        <w:ind w:firstLine="720"/>
        <w:jc w:val="both"/>
        <w:rPr>
          <w:b/>
          <w:bCs/>
        </w:rPr>
      </w:pPr>
    </w:p>
    <w:p w14:paraId="348E1EA1" w14:textId="77777777" w:rsidR="00123EE2" w:rsidRPr="00304DA5" w:rsidRDefault="00A80C8A">
      <w:pPr>
        <w:jc w:val="both"/>
      </w:pPr>
      <w:r w:rsidRPr="00304DA5">
        <w:t>n u s t a t ė :</w:t>
      </w:r>
    </w:p>
    <w:p w14:paraId="4B39E87E" w14:textId="5943850D" w:rsidR="00123EE2" w:rsidRPr="00304DA5" w:rsidRDefault="00123EE2">
      <w:pPr>
        <w:ind w:left="726" w:hanging="6"/>
        <w:jc w:val="both"/>
      </w:pPr>
    </w:p>
    <w:p w14:paraId="07991A18" w14:textId="77777777" w:rsidR="00123EE2" w:rsidRPr="00304DA5" w:rsidRDefault="00A80C8A">
      <w:pPr>
        <w:spacing w:after="120"/>
        <w:jc w:val="center"/>
      </w:pPr>
      <w:r w:rsidRPr="00304DA5">
        <w:t>I. Ginčo esmė</w:t>
      </w:r>
    </w:p>
    <w:p w14:paraId="178AC8E9" w14:textId="6C6BA75A" w:rsidR="00123EE2" w:rsidRPr="00304DA5" w:rsidRDefault="00123EE2">
      <w:pPr>
        <w:spacing w:after="120"/>
        <w:ind w:firstLine="720"/>
      </w:pPr>
    </w:p>
    <w:p w14:paraId="7098ACF6" w14:textId="4F9064B6" w:rsidR="00D2747B" w:rsidRPr="00304DA5" w:rsidRDefault="00A80C8A" w:rsidP="007D621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Kasacinėje byloje sprendžiama dėl </w:t>
      </w:r>
      <w:r w:rsidR="001843DB" w:rsidRPr="00304DA5">
        <w:rPr>
          <w:rFonts w:ascii="Times New Roman" w:hAnsi="Times New Roman"/>
          <w:bCs/>
          <w:sz w:val="24"/>
          <w:szCs w:val="24"/>
        </w:rPr>
        <w:t xml:space="preserve">teisės normų, reglamentuojančių </w:t>
      </w:r>
      <w:r w:rsidR="008E76C6" w:rsidRPr="00304DA5">
        <w:rPr>
          <w:rFonts w:ascii="Times New Roman" w:hAnsi="Times New Roman"/>
          <w:bCs/>
          <w:sz w:val="24"/>
          <w:szCs w:val="24"/>
        </w:rPr>
        <w:t xml:space="preserve">atnaujintos bylos nagrinėjimo ribas, </w:t>
      </w:r>
      <w:r w:rsidR="00F8245D" w:rsidRPr="00304DA5">
        <w:rPr>
          <w:rFonts w:ascii="Times New Roman" w:hAnsi="Times New Roman"/>
          <w:bCs/>
          <w:sz w:val="24"/>
          <w:szCs w:val="24"/>
        </w:rPr>
        <w:t>šiurkštų darbo pareigų pažeidim</w:t>
      </w:r>
      <w:r w:rsidR="00B65E68" w:rsidRPr="00304DA5">
        <w:rPr>
          <w:rFonts w:ascii="Times New Roman" w:hAnsi="Times New Roman"/>
          <w:bCs/>
          <w:sz w:val="24"/>
          <w:szCs w:val="24"/>
        </w:rPr>
        <w:t>o konstatavimą</w:t>
      </w:r>
      <w:r w:rsidR="00F8245D" w:rsidRPr="00304DA5">
        <w:rPr>
          <w:rFonts w:ascii="Times New Roman" w:hAnsi="Times New Roman"/>
          <w:bCs/>
          <w:sz w:val="24"/>
          <w:szCs w:val="24"/>
        </w:rPr>
        <w:t xml:space="preserve">, </w:t>
      </w:r>
      <w:r w:rsidR="00942969" w:rsidRPr="00304DA5">
        <w:rPr>
          <w:rFonts w:ascii="Times New Roman" w:hAnsi="Times New Roman"/>
          <w:bCs/>
          <w:sz w:val="24"/>
          <w:szCs w:val="24"/>
        </w:rPr>
        <w:t>drausminės nuobaudos – atleidimo iš pareigų skyrimą, drausminės nuobaudos skyrimo termin</w:t>
      </w:r>
      <w:r w:rsidR="009B646C" w:rsidRPr="00304DA5">
        <w:rPr>
          <w:rFonts w:ascii="Times New Roman" w:hAnsi="Times New Roman"/>
          <w:bCs/>
          <w:sz w:val="24"/>
          <w:szCs w:val="24"/>
        </w:rPr>
        <w:t>ą</w:t>
      </w:r>
      <w:r w:rsidR="00942969" w:rsidRPr="00304DA5">
        <w:rPr>
          <w:rFonts w:ascii="Times New Roman" w:hAnsi="Times New Roman"/>
          <w:bCs/>
          <w:sz w:val="24"/>
          <w:szCs w:val="24"/>
        </w:rPr>
        <w:t xml:space="preserve">, </w:t>
      </w:r>
      <w:r w:rsidR="00D2747B" w:rsidRPr="00304DA5">
        <w:rPr>
          <w:rFonts w:ascii="Times New Roman" w:hAnsi="Times New Roman"/>
          <w:bCs/>
          <w:sz w:val="24"/>
          <w:szCs w:val="24"/>
        </w:rPr>
        <w:t>aiškinimo ir taikymo.</w:t>
      </w:r>
    </w:p>
    <w:p w14:paraId="06C39C28" w14:textId="3046B53B" w:rsidR="002E2C2E" w:rsidRPr="00304DA5" w:rsidRDefault="002E2C2E" w:rsidP="00FB53D5">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 xml:space="preserve">Ieškovas </w:t>
      </w:r>
      <w:bookmarkStart w:id="2" w:name="Buk_7"/>
      <w:r w:rsidR="001E69AD" w:rsidRPr="00304DA5">
        <w:rPr>
          <w:rFonts w:ascii="Times New Roman" w:hAnsi="Times New Roman"/>
          <w:sz w:val="24"/>
          <w:szCs w:val="24"/>
        </w:rPr>
        <w:t xml:space="preserve">G. K. </w:t>
      </w:r>
      <w:bookmarkEnd w:id="2"/>
      <w:r w:rsidRPr="00304DA5">
        <w:rPr>
          <w:rFonts w:ascii="Times New Roman" w:hAnsi="Times New Roman"/>
          <w:sz w:val="24"/>
          <w:szCs w:val="24"/>
        </w:rPr>
        <w:t xml:space="preserve">prašė: 1) panaikinti 2017 m. birželio 12 d. įsakymą Nr. P-92 „Dėl drausminės nuobaudos skyrimo </w:t>
      </w:r>
      <w:bookmarkStart w:id="3" w:name="Buk_26"/>
      <w:r w:rsidR="001E69AD" w:rsidRPr="00304DA5">
        <w:rPr>
          <w:rFonts w:ascii="Times New Roman" w:hAnsi="Times New Roman"/>
          <w:sz w:val="24"/>
          <w:szCs w:val="24"/>
        </w:rPr>
        <w:t xml:space="preserve">G. K. </w:t>
      </w:r>
      <w:bookmarkEnd w:id="3"/>
      <w:r w:rsidRPr="00304DA5">
        <w:rPr>
          <w:rFonts w:ascii="Times New Roman" w:hAnsi="Times New Roman"/>
          <w:sz w:val="24"/>
          <w:szCs w:val="24"/>
        </w:rPr>
        <w:t>ir jo atleidimo iš Lietuvos nacionalinio operos ir baleto teatro generalinio direktoriaus pareigų</w:t>
      </w:r>
      <w:r w:rsidR="009B646C" w:rsidRPr="00304DA5">
        <w:rPr>
          <w:rFonts w:ascii="Times New Roman" w:hAnsi="Times New Roman"/>
          <w:sz w:val="24"/>
          <w:szCs w:val="24"/>
        </w:rPr>
        <w:t>“</w:t>
      </w:r>
      <w:r w:rsidRPr="00304DA5">
        <w:rPr>
          <w:rFonts w:ascii="Times New Roman" w:hAnsi="Times New Roman"/>
          <w:sz w:val="24"/>
          <w:szCs w:val="24"/>
        </w:rPr>
        <w:t xml:space="preserve"> ir juo ieškovui </w:t>
      </w:r>
      <w:bookmarkStart w:id="4" w:name="Buk_27"/>
      <w:r w:rsidR="001E69AD" w:rsidRPr="00304DA5">
        <w:rPr>
          <w:rFonts w:ascii="Times New Roman" w:hAnsi="Times New Roman"/>
          <w:sz w:val="24"/>
          <w:szCs w:val="24"/>
        </w:rPr>
        <w:t xml:space="preserve">G. K. </w:t>
      </w:r>
      <w:bookmarkEnd w:id="4"/>
      <w:r w:rsidRPr="00304DA5">
        <w:rPr>
          <w:rFonts w:ascii="Times New Roman" w:hAnsi="Times New Roman"/>
          <w:sz w:val="24"/>
          <w:szCs w:val="24"/>
        </w:rPr>
        <w:t xml:space="preserve">paskirtą drausminę nuobaudą – atleidimą; 2) grąžinti ieškovą į Lietuvos nacionalinio operos ir baleto teatro </w:t>
      </w:r>
      <w:r w:rsidR="009B646C" w:rsidRPr="00304DA5">
        <w:rPr>
          <w:rFonts w:ascii="Times New Roman" w:hAnsi="Times New Roman"/>
          <w:sz w:val="24"/>
          <w:szCs w:val="24"/>
        </w:rPr>
        <w:t xml:space="preserve">(toliau – ir LNOBT) </w:t>
      </w:r>
      <w:r w:rsidRPr="00304DA5">
        <w:rPr>
          <w:rFonts w:ascii="Times New Roman" w:hAnsi="Times New Roman"/>
          <w:sz w:val="24"/>
          <w:szCs w:val="24"/>
        </w:rPr>
        <w:t>generalinio direktoriaus pareigas; 3) priteisti ieškovo naudai vidutinį darbo užmokestį už priverstinės pravaikštos laiką nuo jo atleidimo iš darbo dienos iki teismo sprendimo visiško įvykdymo dienos; 4) priteisti ieškovo naudai iš atsakovės Lietuvos Respublikos, atstovaujamos Lietuvos Respublikos kultūros ministerijos, neturtinės žalos, kurios dydis yra 10 000 Eur, atlyginimą; 5)</w:t>
      </w:r>
      <w:r w:rsidR="009B646C" w:rsidRPr="00304DA5">
        <w:rPr>
          <w:rFonts w:ascii="Times New Roman" w:hAnsi="Times New Roman"/>
          <w:sz w:val="24"/>
          <w:szCs w:val="24"/>
        </w:rPr>
        <w:t> </w:t>
      </w:r>
      <w:r w:rsidRPr="00304DA5">
        <w:rPr>
          <w:rFonts w:ascii="Times New Roman" w:hAnsi="Times New Roman"/>
          <w:sz w:val="24"/>
          <w:szCs w:val="24"/>
        </w:rPr>
        <w:t xml:space="preserve">priteisti ieškovo naudai iš atsakovės </w:t>
      </w:r>
      <w:r w:rsidR="007F7958" w:rsidRPr="00304DA5">
        <w:rPr>
          <w:rFonts w:ascii="Times New Roman" w:hAnsi="Times New Roman"/>
          <w:sz w:val="24"/>
          <w:szCs w:val="24"/>
        </w:rPr>
        <w:t>K</w:t>
      </w:r>
      <w:r w:rsidRPr="00304DA5">
        <w:rPr>
          <w:rFonts w:ascii="Times New Roman" w:hAnsi="Times New Roman"/>
          <w:sz w:val="24"/>
          <w:szCs w:val="24"/>
        </w:rPr>
        <w:t>ultūros ministerijos vis</w:t>
      </w:r>
      <w:r w:rsidR="009B646C" w:rsidRPr="00304DA5">
        <w:rPr>
          <w:rFonts w:ascii="Times New Roman" w:hAnsi="Times New Roman"/>
          <w:sz w:val="24"/>
          <w:szCs w:val="24"/>
        </w:rPr>
        <w:t>ų</w:t>
      </w:r>
      <w:r w:rsidRPr="00304DA5">
        <w:rPr>
          <w:rFonts w:ascii="Times New Roman" w:hAnsi="Times New Roman"/>
          <w:sz w:val="24"/>
          <w:szCs w:val="24"/>
        </w:rPr>
        <w:t xml:space="preserve"> bylinėjimosi išlaid</w:t>
      </w:r>
      <w:r w:rsidR="009B646C" w:rsidRPr="00304DA5">
        <w:rPr>
          <w:rFonts w:ascii="Times New Roman" w:hAnsi="Times New Roman"/>
          <w:sz w:val="24"/>
          <w:szCs w:val="24"/>
        </w:rPr>
        <w:t>ų atlyginimą</w:t>
      </w:r>
      <w:r w:rsidRPr="00304DA5">
        <w:rPr>
          <w:rFonts w:ascii="Times New Roman" w:hAnsi="Times New Roman"/>
          <w:sz w:val="24"/>
          <w:szCs w:val="24"/>
        </w:rPr>
        <w:t>; 6) sprendimo dalį dėl vieno mėnesio vidutinio darbo užmokesčio priteisimo ir ieškovo grąžinimo į darbą nukreipti vykdyti skubiai.</w:t>
      </w:r>
    </w:p>
    <w:p w14:paraId="342A6FF8" w14:textId="223CC698" w:rsidR="00423917" w:rsidRPr="00304DA5" w:rsidRDefault="00FB53D5"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lastRenderedPageBreak/>
        <w:t>2017 m. birželio 12 d. kultūros ministrės 2017 m. kovo 29 d. įsakymu Nr.</w:t>
      </w:r>
      <w:r w:rsidR="009B646C" w:rsidRPr="00304DA5">
        <w:rPr>
          <w:rFonts w:ascii="Times New Roman" w:hAnsi="Times New Roman"/>
          <w:sz w:val="24"/>
          <w:szCs w:val="24"/>
        </w:rPr>
        <w:t> </w:t>
      </w:r>
      <w:r w:rsidRPr="00304DA5">
        <w:rPr>
          <w:rFonts w:ascii="Times New Roman" w:hAnsi="Times New Roman"/>
          <w:sz w:val="24"/>
          <w:szCs w:val="24"/>
        </w:rPr>
        <w:t xml:space="preserve">ĮV-517 sudaryta komisija priėmė motyvuotą išvadą Nr. G2-4415 „Dėl galimo Lietuvos nacionalinio operos ir baleto teatro generalinio direktoriaus </w:t>
      </w:r>
      <w:bookmarkStart w:id="5" w:name="Buk_15"/>
      <w:r w:rsidR="001E69AD" w:rsidRPr="00304DA5">
        <w:rPr>
          <w:rFonts w:ascii="Times New Roman" w:hAnsi="Times New Roman"/>
          <w:sz w:val="24"/>
          <w:szCs w:val="24"/>
        </w:rPr>
        <w:t xml:space="preserve">G. K. </w:t>
      </w:r>
      <w:bookmarkEnd w:id="5"/>
      <w:r w:rsidRPr="00304DA5">
        <w:rPr>
          <w:rFonts w:ascii="Times New Roman" w:hAnsi="Times New Roman"/>
          <w:sz w:val="24"/>
          <w:szCs w:val="24"/>
        </w:rPr>
        <w:t xml:space="preserve">darbo drausmės pažeidimo“, kurioje, remiantis Vyriausiosios tarnybinės etikos komisijos </w:t>
      </w:r>
      <w:r w:rsidR="009B646C" w:rsidRPr="00304DA5">
        <w:rPr>
          <w:rFonts w:ascii="Times New Roman" w:hAnsi="Times New Roman"/>
          <w:sz w:val="24"/>
          <w:szCs w:val="24"/>
        </w:rPr>
        <w:t xml:space="preserve">(toliau – ir VTEK) </w:t>
      </w:r>
      <w:r w:rsidRPr="00304DA5">
        <w:rPr>
          <w:rFonts w:ascii="Times New Roman" w:hAnsi="Times New Roman"/>
          <w:sz w:val="24"/>
          <w:szCs w:val="24"/>
        </w:rPr>
        <w:t xml:space="preserve">sprendimu Nr. KS-52 ir atsižvelgiant į Įsakymu Nr. P-55 pritaikytą nuobaudą – pastabą, buvo nepagrįstai konstatuotas darbo drausmės pažeidimas ir pasiūlyta ieškovą atleisti iš LNOBT generalinio direktoriaus pareigų. 2017 m. birželio 12 d. kultūros ministrė priėmė įsakymą Nr. P-92, kuriuo </w:t>
      </w:r>
      <w:bookmarkStart w:id="6" w:name="Buk_6"/>
      <w:r w:rsidR="001E69AD" w:rsidRPr="00304DA5">
        <w:rPr>
          <w:rFonts w:ascii="Times New Roman" w:hAnsi="Times New Roman"/>
          <w:sz w:val="24"/>
          <w:szCs w:val="24"/>
        </w:rPr>
        <w:t xml:space="preserve">G. K. </w:t>
      </w:r>
      <w:bookmarkEnd w:id="6"/>
      <w:r w:rsidRPr="00304DA5">
        <w:rPr>
          <w:rFonts w:ascii="Times New Roman" w:hAnsi="Times New Roman"/>
          <w:sz w:val="24"/>
          <w:szCs w:val="24"/>
        </w:rPr>
        <w:t xml:space="preserve">pripažino padarius drausmės pažeidimą ir skyrė jam drausminę nuobaudą – atleidimą iš pareigų. Su ieškovu sudarytos darbo sutarties nutraukimo ir atleidimo pagrindai buvo šie: 1) ieškovo darbo santykiai su VšĮ „Vilniaus festivaliai“, negavus </w:t>
      </w:r>
      <w:r w:rsidR="007F7958" w:rsidRPr="00304DA5">
        <w:rPr>
          <w:rFonts w:ascii="Times New Roman" w:hAnsi="Times New Roman"/>
          <w:sz w:val="24"/>
          <w:szCs w:val="24"/>
        </w:rPr>
        <w:t>K</w:t>
      </w:r>
      <w:r w:rsidRPr="00304DA5">
        <w:rPr>
          <w:rFonts w:ascii="Times New Roman" w:hAnsi="Times New Roman"/>
          <w:sz w:val="24"/>
          <w:szCs w:val="24"/>
        </w:rPr>
        <w:t xml:space="preserve">ultūros ministerijos leidimo; 2) ieškovo individualios veiklos vykdymas, negavus </w:t>
      </w:r>
      <w:r w:rsidR="007F7958" w:rsidRPr="00304DA5">
        <w:rPr>
          <w:rFonts w:ascii="Times New Roman" w:hAnsi="Times New Roman"/>
          <w:sz w:val="24"/>
          <w:szCs w:val="24"/>
        </w:rPr>
        <w:t>K</w:t>
      </w:r>
      <w:r w:rsidRPr="00304DA5">
        <w:rPr>
          <w:rFonts w:ascii="Times New Roman" w:hAnsi="Times New Roman"/>
          <w:sz w:val="24"/>
          <w:szCs w:val="24"/>
        </w:rPr>
        <w:t>ultūros ministerijos leidimo; 3) ieškovo Įsakymu Nr.</w:t>
      </w:r>
      <w:r w:rsidR="007F7958" w:rsidRPr="00304DA5">
        <w:rPr>
          <w:rFonts w:ascii="Times New Roman" w:hAnsi="Times New Roman"/>
          <w:sz w:val="24"/>
          <w:szCs w:val="24"/>
        </w:rPr>
        <w:t> </w:t>
      </w:r>
      <w:r w:rsidRPr="00304DA5">
        <w:rPr>
          <w:rFonts w:ascii="Times New Roman" w:hAnsi="Times New Roman"/>
          <w:sz w:val="24"/>
          <w:szCs w:val="24"/>
        </w:rPr>
        <w:t>P-55 paskirta drausminė nuobauda – pastaba; 4) ieškovas, vadovaujantis V</w:t>
      </w:r>
      <w:r w:rsidR="007F7958" w:rsidRPr="00304DA5">
        <w:rPr>
          <w:rFonts w:ascii="Times New Roman" w:hAnsi="Times New Roman"/>
          <w:sz w:val="24"/>
          <w:szCs w:val="24"/>
        </w:rPr>
        <w:t>TEK</w:t>
      </w:r>
      <w:r w:rsidRPr="00304DA5">
        <w:rPr>
          <w:rFonts w:ascii="Times New Roman" w:hAnsi="Times New Roman"/>
          <w:sz w:val="24"/>
          <w:szCs w:val="24"/>
        </w:rPr>
        <w:t xml:space="preserve"> sprendimu Nr. KS-52</w:t>
      </w:r>
      <w:r w:rsidR="009B646C" w:rsidRPr="00304DA5">
        <w:rPr>
          <w:rFonts w:ascii="Times New Roman" w:hAnsi="Times New Roman"/>
          <w:sz w:val="24"/>
          <w:szCs w:val="24"/>
        </w:rPr>
        <w:t>,</w:t>
      </w:r>
      <w:r w:rsidRPr="00304DA5">
        <w:rPr>
          <w:rFonts w:ascii="Times New Roman" w:hAnsi="Times New Roman"/>
          <w:sz w:val="24"/>
          <w:szCs w:val="24"/>
        </w:rPr>
        <w:t xml:space="preserve"> pripažintas pažeidusiu Lietuvos Respublikos viešųjų ir privačių interesų derinimo įstatymo nuostatas.</w:t>
      </w:r>
    </w:p>
    <w:p w14:paraId="61C98B15" w14:textId="7B62C560" w:rsidR="00820917" w:rsidRPr="00304DA5" w:rsidRDefault="00FB53D5"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Šiuo metu iš </w:t>
      </w:r>
      <w:r w:rsidR="009B646C" w:rsidRPr="00304DA5">
        <w:rPr>
          <w:rFonts w:ascii="Times New Roman" w:hAnsi="Times New Roman"/>
          <w:sz w:val="24"/>
          <w:szCs w:val="24"/>
        </w:rPr>
        <w:t>pirm</w:t>
      </w:r>
      <w:r w:rsidRPr="00304DA5">
        <w:rPr>
          <w:rFonts w:ascii="Times New Roman" w:hAnsi="Times New Roman"/>
          <w:sz w:val="24"/>
          <w:szCs w:val="24"/>
        </w:rPr>
        <w:t>iau nurodytų darbo sutarties nutraukimo ir atleidimo pagrindų yra likę tik pirmieji du. VTEK sprendimo Nr. KS-52 panaikinimo faktas nulemia darbo sutarties su ieškovu nutraukimo neteisėtumą</w:t>
      </w:r>
      <w:r w:rsidR="00091680" w:rsidRPr="00304DA5">
        <w:rPr>
          <w:rFonts w:ascii="Times New Roman" w:hAnsi="Times New Roman"/>
          <w:sz w:val="24"/>
          <w:szCs w:val="24"/>
        </w:rPr>
        <w:t>, nes: p</w:t>
      </w:r>
      <w:r w:rsidRPr="00304DA5">
        <w:rPr>
          <w:rFonts w:ascii="Times New Roman" w:hAnsi="Times New Roman"/>
          <w:sz w:val="24"/>
          <w:szCs w:val="24"/>
        </w:rPr>
        <w:t>irma, VTEK sprendimu Nr. KS-52 konstatuotas ieškovo neteisėtas veikimas, esant tiesioginei ir nuolatinei interesų konflikto grėsmei, turėjo esminę įtaką Lietuvos Respublikos profesionaliojo scenos meno įstatymo</w:t>
      </w:r>
      <w:r w:rsidR="00080080" w:rsidRPr="00304DA5">
        <w:rPr>
          <w:rFonts w:ascii="Times New Roman" w:hAnsi="Times New Roman"/>
          <w:sz w:val="24"/>
          <w:szCs w:val="24"/>
        </w:rPr>
        <w:t xml:space="preserve"> (toliau – PSMĮ)</w:t>
      </w:r>
      <w:r w:rsidRPr="00304DA5">
        <w:rPr>
          <w:rFonts w:ascii="Times New Roman" w:hAnsi="Times New Roman"/>
          <w:sz w:val="24"/>
          <w:szCs w:val="24"/>
        </w:rPr>
        <w:t xml:space="preserve"> 13 straipsnio pažeidimo kvalifikavimui kaip šiurkštaus darbo pareigų pažeidimo pagal </w:t>
      </w:r>
      <w:r w:rsidR="009B646C" w:rsidRPr="00304DA5">
        <w:rPr>
          <w:rFonts w:ascii="Times New Roman" w:hAnsi="Times New Roman"/>
          <w:sz w:val="24"/>
          <w:szCs w:val="24"/>
        </w:rPr>
        <w:t xml:space="preserve">Lietuvos Respublikos darbo kodekso (toliau – </w:t>
      </w:r>
      <w:r w:rsidR="007F7958" w:rsidRPr="00304DA5">
        <w:rPr>
          <w:rFonts w:ascii="Times New Roman" w:hAnsi="Times New Roman"/>
          <w:sz w:val="24"/>
          <w:szCs w:val="24"/>
        </w:rPr>
        <w:t xml:space="preserve">ir </w:t>
      </w:r>
      <w:r w:rsidRPr="00304DA5">
        <w:rPr>
          <w:rFonts w:ascii="Times New Roman" w:hAnsi="Times New Roman"/>
          <w:sz w:val="24"/>
          <w:szCs w:val="24"/>
        </w:rPr>
        <w:t>DK</w:t>
      </w:r>
      <w:r w:rsidR="009B646C" w:rsidRPr="00304DA5">
        <w:rPr>
          <w:rFonts w:ascii="Times New Roman" w:hAnsi="Times New Roman"/>
          <w:sz w:val="24"/>
          <w:szCs w:val="24"/>
        </w:rPr>
        <w:t>)</w:t>
      </w:r>
      <w:r w:rsidRPr="00304DA5">
        <w:rPr>
          <w:rFonts w:ascii="Times New Roman" w:hAnsi="Times New Roman"/>
          <w:sz w:val="24"/>
          <w:szCs w:val="24"/>
        </w:rPr>
        <w:t xml:space="preserve"> 235 straipsnio 2 da</w:t>
      </w:r>
      <w:r w:rsidR="00091680" w:rsidRPr="00304DA5">
        <w:rPr>
          <w:rFonts w:ascii="Times New Roman" w:hAnsi="Times New Roman"/>
          <w:sz w:val="24"/>
          <w:szCs w:val="24"/>
        </w:rPr>
        <w:t>lies 4 ir 11 punktus;</w:t>
      </w:r>
      <w:r w:rsidRPr="00304DA5">
        <w:rPr>
          <w:rFonts w:ascii="Times New Roman" w:hAnsi="Times New Roman"/>
          <w:sz w:val="24"/>
          <w:szCs w:val="24"/>
        </w:rPr>
        <w:t xml:space="preserve"> </w:t>
      </w:r>
      <w:r w:rsidR="00091680" w:rsidRPr="00304DA5">
        <w:rPr>
          <w:rFonts w:ascii="Times New Roman" w:hAnsi="Times New Roman"/>
          <w:sz w:val="24"/>
          <w:szCs w:val="24"/>
        </w:rPr>
        <w:t>a</w:t>
      </w:r>
      <w:r w:rsidRPr="00304DA5">
        <w:rPr>
          <w:rFonts w:ascii="Times New Roman" w:hAnsi="Times New Roman"/>
          <w:sz w:val="24"/>
          <w:szCs w:val="24"/>
        </w:rPr>
        <w:t>ntra, išnykus vienam iš ieškovo atleidimo iš darbo pagrindų dėl šiurkštaus darbo pareigų pažeidimo, ieškovui yra nepagrįstai skirta DK 237 straipsnio 1 dalies 3 punkte įtvirtinta drausminė</w:t>
      </w:r>
      <w:r w:rsidR="00091680" w:rsidRPr="00304DA5">
        <w:rPr>
          <w:rFonts w:ascii="Times New Roman" w:hAnsi="Times New Roman"/>
          <w:sz w:val="24"/>
          <w:szCs w:val="24"/>
        </w:rPr>
        <w:t xml:space="preserve"> nuobauda – atleidimas iš darbo;</w:t>
      </w:r>
      <w:r w:rsidRPr="00304DA5">
        <w:rPr>
          <w:rFonts w:ascii="Times New Roman" w:hAnsi="Times New Roman"/>
          <w:sz w:val="24"/>
          <w:szCs w:val="24"/>
        </w:rPr>
        <w:t xml:space="preserve"> </w:t>
      </w:r>
      <w:r w:rsidR="00091680" w:rsidRPr="00304DA5">
        <w:rPr>
          <w:rFonts w:ascii="Times New Roman" w:hAnsi="Times New Roman"/>
          <w:sz w:val="24"/>
          <w:szCs w:val="24"/>
        </w:rPr>
        <w:t>t</w:t>
      </w:r>
      <w:r w:rsidRPr="00304DA5">
        <w:rPr>
          <w:rFonts w:ascii="Times New Roman" w:hAnsi="Times New Roman"/>
          <w:sz w:val="24"/>
          <w:szCs w:val="24"/>
        </w:rPr>
        <w:t xml:space="preserve">rečia, esant panaikintam VTEK sprendimui Nr. KS-52, drausminės nuobaudos taikymas, konstatavus </w:t>
      </w:r>
      <w:r w:rsidR="009B646C" w:rsidRPr="00304DA5">
        <w:rPr>
          <w:rFonts w:ascii="Times New Roman" w:hAnsi="Times New Roman"/>
          <w:sz w:val="24"/>
          <w:szCs w:val="24"/>
        </w:rPr>
        <w:t>PSMĮ</w:t>
      </w:r>
      <w:r w:rsidRPr="00304DA5">
        <w:rPr>
          <w:rFonts w:ascii="Times New Roman" w:hAnsi="Times New Roman"/>
          <w:sz w:val="24"/>
          <w:szCs w:val="24"/>
        </w:rPr>
        <w:t xml:space="preserve"> 13 straipsnio pažeidimą, neatitinka DK 238 straipsnyje įtvirtintų reikalavimų ir nėra proporcinga priemonė padarytam darbo pareigų pažeidimui. </w:t>
      </w:r>
      <w:r w:rsidR="00666CB6" w:rsidRPr="00304DA5">
        <w:rPr>
          <w:rFonts w:ascii="Times New Roman" w:hAnsi="Times New Roman"/>
          <w:sz w:val="24"/>
          <w:szCs w:val="24"/>
        </w:rPr>
        <w:t>Ieškovas nurodė, j</w:t>
      </w:r>
      <w:r w:rsidRPr="00304DA5">
        <w:rPr>
          <w:rFonts w:ascii="Times New Roman" w:hAnsi="Times New Roman"/>
          <w:sz w:val="24"/>
          <w:szCs w:val="24"/>
        </w:rPr>
        <w:t xml:space="preserve">og VTEK sprendimas Nr. KS-52 nulėmė </w:t>
      </w:r>
      <w:r w:rsidR="009B646C" w:rsidRPr="00304DA5">
        <w:rPr>
          <w:rFonts w:ascii="Times New Roman" w:hAnsi="Times New Roman"/>
          <w:sz w:val="24"/>
          <w:szCs w:val="24"/>
        </w:rPr>
        <w:t>j</w:t>
      </w:r>
      <w:r w:rsidRPr="00304DA5">
        <w:rPr>
          <w:rFonts w:ascii="Times New Roman" w:hAnsi="Times New Roman"/>
          <w:sz w:val="24"/>
          <w:szCs w:val="24"/>
        </w:rPr>
        <w:t xml:space="preserve">o darbo santykių su atsakove pasibaigimą. Atsakovės </w:t>
      </w:r>
      <w:r w:rsidR="00A0388D" w:rsidRPr="00304DA5">
        <w:rPr>
          <w:rFonts w:ascii="Times New Roman" w:hAnsi="Times New Roman"/>
          <w:sz w:val="24"/>
          <w:szCs w:val="24"/>
        </w:rPr>
        <w:t xml:space="preserve">2017 m. kovo 29 d. įsakymu Nr.ĮV-517 </w:t>
      </w:r>
      <w:r w:rsidRPr="00304DA5">
        <w:rPr>
          <w:rFonts w:ascii="Times New Roman" w:hAnsi="Times New Roman"/>
          <w:sz w:val="24"/>
          <w:szCs w:val="24"/>
        </w:rPr>
        <w:t xml:space="preserve">sudaryta komisija </w:t>
      </w:r>
      <w:r w:rsidR="00A0388D" w:rsidRPr="00304DA5">
        <w:rPr>
          <w:rFonts w:ascii="Times New Roman" w:hAnsi="Times New Roman"/>
          <w:sz w:val="24"/>
          <w:szCs w:val="24"/>
        </w:rPr>
        <w:t xml:space="preserve">(toliau – Komisija) </w:t>
      </w:r>
      <w:r w:rsidRPr="00304DA5">
        <w:rPr>
          <w:rFonts w:ascii="Times New Roman" w:hAnsi="Times New Roman"/>
          <w:sz w:val="24"/>
          <w:szCs w:val="24"/>
        </w:rPr>
        <w:t xml:space="preserve">neatliko savarankiškos faktinių aplinkybių analizės, vertinimo ir nekonstatavo drausmės pažeidimo fakto atsietai nuo VTEK sprendimo Nr. KS-52. VTEK sprendimo Nr. KS-52 pripažinimas neteisėtu turi tiesioginę įtaką </w:t>
      </w:r>
      <w:r w:rsidR="00080080" w:rsidRPr="00304DA5">
        <w:rPr>
          <w:rFonts w:ascii="Times New Roman" w:hAnsi="Times New Roman"/>
          <w:sz w:val="24"/>
          <w:szCs w:val="24"/>
        </w:rPr>
        <w:t>PSMĮ</w:t>
      </w:r>
      <w:r w:rsidRPr="00304DA5">
        <w:rPr>
          <w:rFonts w:ascii="Times New Roman" w:hAnsi="Times New Roman"/>
          <w:sz w:val="24"/>
          <w:szCs w:val="24"/>
        </w:rPr>
        <w:t xml:space="preserve"> 13 straipsnio pažeidimo, kaip pagrindo taikyti drausminę nuobaudą, kvalifikavimui. </w:t>
      </w:r>
      <w:r w:rsidR="00080080" w:rsidRPr="00304DA5">
        <w:rPr>
          <w:rFonts w:ascii="Times New Roman" w:hAnsi="Times New Roman"/>
          <w:sz w:val="24"/>
          <w:szCs w:val="24"/>
        </w:rPr>
        <w:t>V</w:t>
      </w:r>
      <w:r w:rsidRPr="00304DA5">
        <w:rPr>
          <w:rFonts w:ascii="Times New Roman" w:hAnsi="Times New Roman"/>
          <w:sz w:val="24"/>
          <w:szCs w:val="24"/>
        </w:rPr>
        <w:t>idaus audito metu surinkti duomenys yra tik prielaida dėl Lietuvos Respublikos viešųjų ir privačių interesų derinimo</w:t>
      </w:r>
      <w:r w:rsidR="008F0002" w:rsidRPr="00304DA5">
        <w:rPr>
          <w:rFonts w:ascii="Times New Roman" w:hAnsi="Times New Roman"/>
          <w:sz w:val="24"/>
          <w:szCs w:val="24"/>
        </w:rPr>
        <w:t xml:space="preserve"> valstybinėje tarnyboje</w:t>
      </w:r>
      <w:r w:rsidRPr="00304DA5">
        <w:rPr>
          <w:rFonts w:ascii="Times New Roman" w:hAnsi="Times New Roman"/>
          <w:sz w:val="24"/>
          <w:szCs w:val="24"/>
        </w:rPr>
        <w:t xml:space="preserve"> įstatymo</w:t>
      </w:r>
      <w:r w:rsidR="00080080" w:rsidRPr="00304DA5">
        <w:rPr>
          <w:rFonts w:ascii="Times New Roman" w:hAnsi="Times New Roman"/>
          <w:sz w:val="24"/>
          <w:szCs w:val="24"/>
        </w:rPr>
        <w:t xml:space="preserve"> (toliau – VPID</w:t>
      </w:r>
      <w:r w:rsidR="008F0002" w:rsidRPr="00304DA5">
        <w:rPr>
          <w:rFonts w:ascii="Times New Roman" w:hAnsi="Times New Roman"/>
          <w:sz w:val="24"/>
          <w:szCs w:val="24"/>
        </w:rPr>
        <w:t>VT</w:t>
      </w:r>
      <w:r w:rsidR="00080080" w:rsidRPr="00304DA5">
        <w:rPr>
          <w:rFonts w:ascii="Times New Roman" w:hAnsi="Times New Roman"/>
          <w:sz w:val="24"/>
          <w:szCs w:val="24"/>
        </w:rPr>
        <w:t>Į)</w:t>
      </w:r>
      <w:r w:rsidRPr="00304DA5">
        <w:rPr>
          <w:rFonts w:ascii="Times New Roman" w:hAnsi="Times New Roman"/>
          <w:sz w:val="24"/>
          <w:szCs w:val="24"/>
        </w:rPr>
        <w:t xml:space="preserve"> 3 straipsnio 1</w:t>
      </w:r>
      <w:r w:rsidR="009B646C" w:rsidRPr="00304DA5">
        <w:rPr>
          <w:rFonts w:ascii="Times New Roman" w:hAnsi="Times New Roman"/>
          <w:sz w:val="24"/>
          <w:szCs w:val="24"/>
        </w:rPr>
        <w:t> </w:t>
      </w:r>
      <w:r w:rsidRPr="00304DA5">
        <w:rPr>
          <w:rFonts w:ascii="Times New Roman" w:hAnsi="Times New Roman"/>
          <w:sz w:val="24"/>
          <w:szCs w:val="24"/>
        </w:rPr>
        <w:t>dalies 2</w:t>
      </w:r>
      <w:r w:rsidR="009B646C" w:rsidRPr="00304DA5">
        <w:rPr>
          <w:rFonts w:ascii="Times New Roman" w:hAnsi="Times New Roman"/>
          <w:sz w:val="24"/>
          <w:szCs w:val="24"/>
        </w:rPr>
        <w:t> </w:t>
      </w:r>
      <w:r w:rsidRPr="00304DA5">
        <w:rPr>
          <w:rFonts w:ascii="Times New Roman" w:hAnsi="Times New Roman"/>
          <w:sz w:val="24"/>
          <w:szCs w:val="24"/>
        </w:rPr>
        <w:t xml:space="preserve">punkto bei 11 straipsnio 1 dalies nuostatų pažeidimo. </w:t>
      </w:r>
      <w:r w:rsidR="00080080" w:rsidRPr="00304DA5">
        <w:rPr>
          <w:rFonts w:ascii="Times New Roman" w:hAnsi="Times New Roman"/>
          <w:sz w:val="24"/>
          <w:szCs w:val="24"/>
        </w:rPr>
        <w:t>Ieškovas nurodė</w:t>
      </w:r>
      <w:r w:rsidRPr="00304DA5">
        <w:rPr>
          <w:rFonts w:ascii="Times New Roman" w:hAnsi="Times New Roman"/>
          <w:sz w:val="24"/>
          <w:szCs w:val="24"/>
        </w:rPr>
        <w:t xml:space="preserve">, jog </w:t>
      </w:r>
      <w:r w:rsidR="00A0388D" w:rsidRPr="00304DA5">
        <w:rPr>
          <w:rFonts w:ascii="Times New Roman" w:hAnsi="Times New Roman"/>
          <w:sz w:val="24"/>
          <w:szCs w:val="24"/>
        </w:rPr>
        <w:t>K</w:t>
      </w:r>
      <w:r w:rsidRPr="00304DA5">
        <w:rPr>
          <w:rFonts w:ascii="Times New Roman" w:hAnsi="Times New Roman"/>
          <w:sz w:val="24"/>
          <w:szCs w:val="24"/>
        </w:rPr>
        <w:t>omisijos išvados dalyje „Vertinimas“ nurodoma, kad būtent VTEK konstatuoti ir įrodyti pažeidimai atitinka DK 235 straipsnio 2 dalies 3 ir 4 punktuose nurodytas „šiurkšč</w:t>
      </w:r>
      <w:r w:rsidR="00A0388D" w:rsidRPr="00304DA5">
        <w:rPr>
          <w:rFonts w:ascii="Times New Roman" w:hAnsi="Times New Roman"/>
          <w:sz w:val="24"/>
          <w:szCs w:val="24"/>
        </w:rPr>
        <w:t>ių pažeidimų sudėtis“, o K</w:t>
      </w:r>
      <w:r w:rsidRPr="00304DA5">
        <w:rPr>
          <w:rFonts w:ascii="Times New Roman" w:hAnsi="Times New Roman"/>
          <w:sz w:val="24"/>
          <w:szCs w:val="24"/>
        </w:rPr>
        <w:t xml:space="preserve">omisijos išvadų teksto daugumą sudaro VTEK sprendimo Nr. KS-52 pažodinės citatos. Be to, Komisijos nariai neturėjo reikiamos kompetencijos atlikti savarankiškos faktinių aplinkybių analizės, vertinimo ir drausmės pažeidimo fakto konstatavimo. Ieškovas teigia, kad savo veiksmais nepadarė </w:t>
      </w:r>
      <w:r w:rsidR="00080080" w:rsidRPr="00304DA5">
        <w:rPr>
          <w:rFonts w:ascii="Times New Roman" w:hAnsi="Times New Roman"/>
          <w:sz w:val="24"/>
          <w:szCs w:val="24"/>
        </w:rPr>
        <w:t>PSMĮ</w:t>
      </w:r>
      <w:r w:rsidRPr="00304DA5">
        <w:rPr>
          <w:rFonts w:ascii="Times New Roman" w:hAnsi="Times New Roman"/>
          <w:sz w:val="24"/>
          <w:szCs w:val="24"/>
        </w:rPr>
        <w:t xml:space="preserve"> 13 straipsnio pažeidimo, kvalifikuotino kaip šiurkštaus darbo pareigų pažeidimo pagal DK 235 straipsnio 2 dalies 4 ir 11 punktus. Ieškovas festivalio „Vilniaus festivalis“ vadov</w:t>
      </w:r>
      <w:r w:rsidR="00E321C7" w:rsidRPr="00304DA5">
        <w:rPr>
          <w:rFonts w:ascii="Times New Roman" w:hAnsi="Times New Roman"/>
          <w:sz w:val="24"/>
          <w:szCs w:val="24"/>
        </w:rPr>
        <w:t>as</w:t>
      </w:r>
      <w:r w:rsidRPr="00304DA5">
        <w:rPr>
          <w:rFonts w:ascii="Times New Roman" w:hAnsi="Times New Roman"/>
          <w:sz w:val="24"/>
          <w:szCs w:val="24"/>
        </w:rPr>
        <w:t xml:space="preserve"> yra nuo 1997 metų. </w:t>
      </w:r>
      <w:r w:rsidR="00A0388D" w:rsidRPr="00304DA5">
        <w:rPr>
          <w:rFonts w:ascii="Times New Roman" w:hAnsi="Times New Roman"/>
          <w:sz w:val="24"/>
          <w:szCs w:val="24"/>
        </w:rPr>
        <w:t>PSMĮ</w:t>
      </w:r>
      <w:r w:rsidRPr="00304DA5">
        <w:rPr>
          <w:rFonts w:ascii="Times New Roman" w:hAnsi="Times New Roman"/>
          <w:sz w:val="24"/>
          <w:szCs w:val="24"/>
        </w:rPr>
        <w:t xml:space="preserve"> 13 straipsnio pakeitimai, reikalaujantys gauti leidimą, įsigaliojo 2017 m. sausio 1 d. Kultūros ministerija tvarką, pagal kurią turi būti priimami sprendimai dėl leidimo dirbti kitą darbą, patvirtino tik 2019 m. balandžio 9 d. </w:t>
      </w:r>
      <w:r w:rsidR="002E783B" w:rsidRPr="00304DA5">
        <w:rPr>
          <w:rFonts w:ascii="Times New Roman" w:hAnsi="Times New Roman"/>
          <w:sz w:val="24"/>
          <w:szCs w:val="24"/>
        </w:rPr>
        <w:t>Ieškovas nurodo,</w:t>
      </w:r>
      <w:r w:rsidRPr="00304DA5">
        <w:rPr>
          <w:rFonts w:ascii="Times New Roman" w:hAnsi="Times New Roman"/>
          <w:sz w:val="24"/>
          <w:szCs w:val="24"/>
        </w:rPr>
        <w:t xml:space="preserve"> kad atsakovė net negalėjo spręsti dėl leidimų dirbti kitą darbą, kol nebuvo nustat</w:t>
      </w:r>
      <w:r w:rsidR="00E321C7" w:rsidRPr="00304DA5">
        <w:rPr>
          <w:rFonts w:ascii="Times New Roman" w:hAnsi="Times New Roman"/>
          <w:sz w:val="24"/>
          <w:szCs w:val="24"/>
        </w:rPr>
        <w:t>yta</w:t>
      </w:r>
      <w:r w:rsidRPr="00304DA5">
        <w:rPr>
          <w:rFonts w:ascii="Times New Roman" w:hAnsi="Times New Roman"/>
          <w:sz w:val="24"/>
          <w:szCs w:val="24"/>
        </w:rPr>
        <w:t xml:space="preserve"> „nustatyt</w:t>
      </w:r>
      <w:r w:rsidR="00E321C7" w:rsidRPr="00304DA5">
        <w:rPr>
          <w:rFonts w:ascii="Times New Roman" w:hAnsi="Times New Roman"/>
          <w:sz w:val="24"/>
          <w:szCs w:val="24"/>
        </w:rPr>
        <w:t>a</w:t>
      </w:r>
      <w:r w:rsidRPr="00304DA5">
        <w:rPr>
          <w:rFonts w:ascii="Times New Roman" w:hAnsi="Times New Roman"/>
          <w:sz w:val="24"/>
          <w:szCs w:val="24"/>
        </w:rPr>
        <w:t xml:space="preserve"> tvark</w:t>
      </w:r>
      <w:r w:rsidR="00E321C7" w:rsidRPr="00304DA5">
        <w:rPr>
          <w:rFonts w:ascii="Times New Roman" w:hAnsi="Times New Roman"/>
          <w:sz w:val="24"/>
          <w:szCs w:val="24"/>
        </w:rPr>
        <w:t>a</w:t>
      </w:r>
      <w:r w:rsidRPr="00304DA5">
        <w:rPr>
          <w:rFonts w:ascii="Times New Roman" w:hAnsi="Times New Roman"/>
          <w:sz w:val="24"/>
          <w:szCs w:val="24"/>
        </w:rPr>
        <w:t xml:space="preserve">“. Ieškovas 2017 m. balandžio 27 d. kreipėsi į atsakovę prašydamas išduoti leidimą dirbti kitą darbą, tačiau joks atsakymas nebuvo gautas. Analogiškus prašymus išduoti leidimą dirbti kitą darbą pateikusiems kitiems VšĮ „Vilniaus festivaliai“ remiamų festivalių vadovams buvo leista </w:t>
      </w:r>
      <w:r w:rsidR="00E321C7" w:rsidRPr="00304DA5">
        <w:rPr>
          <w:rFonts w:ascii="Times New Roman" w:hAnsi="Times New Roman"/>
          <w:sz w:val="24"/>
          <w:szCs w:val="24"/>
        </w:rPr>
        <w:t>ei</w:t>
      </w:r>
      <w:r w:rsidRPr="00304DA5">
        <w:rPr>
          <w:rFonts w:ascii="Times New Roman" w:hAnsi="Times New Roman"/>
          <w:sz w:val="24"/>
          <w:szCs w:val="24"/>
        </w:rPr>
        <w:t>ti antraeil</w:t>
      </w:r>
      <w:r w:rsidR="00E321C7" w:rsidRPr="00304DA5">
        <w:rPr>
          <w:rFonts w:ascii="Times New Roman" w:hAnsi="Times New Roman"/>
          <w:sz w:val="24"/>
          <w:szCs w:val="24"/>
        </w:rPr>
        <w:t>es</w:t>
      </w:r>
      <w:r w:rsidRPr="00304DA5">
        <w:rPr>
          <w:rFonts w:ascii="Times New Roman" w:hAnsi="Times New Roman"/>
          <w:sz w:val="24"/>
          <w:szCs w:val="24"/>
        </w:rPr>
        <w:t xml:space="preserve"> pareig</w:t>
      </w:r>
      <w:r w:rsidR="00E321C7" w:rsidRPr="00304DA5">
        <w:rPr>
          <w:rFonts w:ascii="Times New Roman" w:hAnsi="Times New Roman"/>
          <w:sz w:val="24"/>
          <w:szCs w:val="24"/>
        </w:rPr>
        <w:t>as</w:t>
      </w:r>
      <w:r w:rsidRPr="00304DA5">
        <w:rPr>
          <w:rFonts w:ascii="Times New Roman" w:hAnsi="Times New Roman"/>
          <w:sz w:val="24"/>
          <w:szCs w:val="24"/>
        </w:rPr>
        <w:t xml:space="preserve"> VšĮ „Vilniaus festivaliai“. Ieškov</w:t>
      </w:r>
      <w:r w:rsidR="00E321C7" w:rsidRPr="00304DA5">
        <w:rPr>
          <w:rFonts w:ascii="Times New Roman" w:hAnsi="Times New Roman"/>
          <w:sz w:val="24"/>
          <w:szCs w:val="24"/>
        </w:rPr>
        <w:t>ui</w:t>
      </w:r>
      <w:r w:rsidRPr="00304DA5">
        <w:rPr>
          <w:rFonts w:ascii="Times New Roman" w:hAnsi="Times New Roman"/>
          <w:sz w:val="24"/>
          <w:szCs w:val="24"/>
        </w:rPr>
        <w:t xml:space="preserve"> darbdav</w:t>
      </w:r>
      <w:r w:rsidR="00E321C7" w:rsidRPr="00304DA5">
        <w:rPr>
          <w:rFonts w:ascii="Times New Roman" w:hAnsi="Times New Roman"/>
          <w:sz w:val="24"/>
          <w:szCs w:val="24"/>
        </w:rPr>
        <w:t>ė</w:t>
      </w:r>
      <w:r w:rsidRPr="00304DA5">
        <w:rPr>
          <w:rFonts w:ascii="Times New Roman" w:hAnsi="Times New Roman"/>
          <w:sz w:val="24"/>
          <w:szCs w:val="24"/>
        </w:rPr>
        <w:t xml:space="preserve"> (atsakovė) taikė skirtingus standartus svarstydama ir neišduodama leidimo dirbti kitą darbą. Teisinėje valstybėje negali būti tokia situacija, kad asmeniui taikoma griežčiausia drausminė nuobauda – atleidimas iš darbo </w:t>
      </w:r>
      <w:r w:rsidR="00E321C7" w:rsidRPr="00304DA5">
        <w:rPr>
          <w:rFonts w:ascii="Times New Roman" w:hAnsi="Times New Roman"/>
          <w:sz w:val="24"/>
          <w:szCs w:val="24"/>
        </w:rPr>
        <w:t xml:space="preserve">– </w:t>
      </w:r>
      <w:r w:rsidRPr="00304DA5">
        <w:rPr>
          <w:rFonts w:ascii="Times New Roman" w:hAnsi="Times New Roman"/>
          <w:sz w:val="24"/>
          <w:szCs w:val="24"/>
        </w:rPr>
        <w:t xml:space="preserve">dėl to, kad nėra gautas leidimas dirbti kitą darbą, kai neišduoti leidimo dirbti kitą darbą nėra </w:t>
      </w:r>
      <w:r w:rsidRPr="00304DA5">
        <w:rPr>
          <w:rFonts w:ascii="Times New Roman" w:hAnsi="Times New Roman"/>
          <w:sz w:val="24"/>
          <w:szCs w:val="24"/>
        </w:rPr>
        <w:lastRenderedPageBreak/>
        <w:t>teisinio pagrindo. Be to, teismui panaikinus VTEK sprendimą Nr. KS-52, atsakovė praleido terminą drausminei nuobaudai skirti. Pažymė</w:t>
      </w:r>
      <w:r w:rsidR="00080080" w:rsidRPr="00304DA5">
        <w:rPr>
          <w:rFonts w:ascii="Times New Roman" w:hAnsi="Times New Roman"/>
          <w:sz w:val="24"/>
          <w:szCs w:val="24"/>
        </w:rPr>
        <w:t>ta</w:t>
      </w:r>
      <w:r w:rsidRPr="00304DA5">
        <w:rPr>
          <w:rFonts w:ascii="Times New Roman" w:hAnsi="Times New Roman"/>
          <w:sz w:val="24"/>
          <w:szCs w:val="24"/>
        </w:rPr>
        <w:t>, kad ieškovas 2017 m. kovo 3 d. pateikė paaiškinimą dėl Kultūros ministerijos rašte Nr. S2-853 „Dėl pasiaiškinimo pateikimo“ nurodytų aplinkybių ir 2017 m. balandžio 24 d. pateikė prašymą dėl leidimo dirbti kitą darbą. Tačiau atsakovė</w:t>
      </w:r>
      <w:r w:rsidR="00E321C7" w:rsidRPr="00304DA5">
        <w:rPr>
          <w:rFonts w:ascii="Times New Roman" w:hAnsi="Times New Roman"/>
          <w:sz w:val="24"/>
          <w:szCs w:val="24"/>
        </w:rPr>
        <w:t>,</w:t>
      </w:r>
      <w:r w:rsidRPr="00304DA5">
        <w:rPr>
          <w:rFonts w:ascii="Times New Roman" w:hAnsi="Times New Roman"/>
          <w:sz w:val="24"/>
          <w:szCs w:val="24"/>
        </w:rPr>
        <w:t xml:space="preserve"> tokiu būdu sužinojusi apie ieškovo neva padarytą pažeidimą per DK vieno mėnesio nustatytą terminą nuo pažeidimo paaiškėjimo dienos, nuobaudos jam neskyrė. Drausminė nuobauda (atleidimas iš darbo) buvo skirta tik 2017 m. birželio 12 d., t. y. priimtas Įsakymas Nr.</w:t>
      </w:r>
      <w:r w:rsidR="005B1167" w:rsidRPr="00304DA5">
        <w:rPr>
          <w:rFonts w:ascii="Times New Roman" w:hAnsi="Times New Roman"/>
          <w:sz w:val="24"/>
          <w:szCs w:val="24"/>
        </w:rPr>
        <w:t> </w:t>
      </w:r>
      <w:r w:rsidRPr="00304DA5">
        <w:rPr>
          <w:rFonts w:ascii="Times New Roman" w:hAnsi="Times New Roman"/>
          <w:sz w:val="24"/>
          <w:szCs w:val="24"/>
        </w:rPr>
        <w:t xml:space="preserve">P-92. Tačiau akivaizdu, kad apie ieškovo neva padarytą pažeidimą atsakovė sužinojo </w:t>
      </w:r>
      <w:r w:rsidR="00E321C7" w:rsidRPr="00304DA5">
        <w:rPr>
          <w:rFonts w:ascii="Times New Roman" w:hAnsi="Times New Roman"/>
          <w:sz w:val="24"/>
          <w:szCs w:val="24"/>
        </w:rPr>
        <w:t>kur kas</w:t>
      </w:r>
      <w:r w:rsidRPr="00304DA5">
        <w:rPr>
          <w:rFonts w:ascii="Times New Roman" w:hAnsi="Times New Roman"/>
          <w:sz w:val="24"/>
          <w:szCs w:val="24"/>
        </w:rPr>
        <w:t xml:space="preserve"> anksčiau, t. y. 2017 m. kovo 31 d. Be to, </w:t>
      </w:r>
      <w:r w:rsidR="00820917" w:rsidRPr="00304DA5">
        <w:rPr>
          <w:rFonts w:ascii="Times New Roman" w:hAnsi="Times New Roman"/>
          <w:sz w:val="24"/>
          <w:szCs w:val="24"/>
        </w:rPr>
        <w:t>PSMĮ</w:t>
      </w:r>
      <w:r w:rsidRPr="00304DA5">
        <w:rPr>
          <w:rFonts w:ascii="Times New Roman" w:hAnsi="Times New Roman"/>
          <w:sz w:val="24"/>
          <w:szCs w:val="24"/>
        </w:rPr>
        <w:t xml:space="preserve"> 13 straipsnio pažeidimas nesudaro pagrindo taikyti drausminę nuobaudą </w:t>
      </w:r>
      <w:r w:rsidR="00E321C7" w:rsidRPr="00304DA5">
        <w:rPr>
          <w:rFonts w:ascii="Times New Roman" w:hAnsi="Times New Roman"/>
          <w:sz w:val="24"/>
          <w:szCs w:val="24"/>
        </w:rPr>
        <w:t xml:space="preserve">– </w:t>
      </w:r>
      <w:r w:rsidRPr="00304DA5">
        <w:rPr>
          <w:rFonts w:ascii="Times New Roman" w:hAnsi="Times New Roman"/>
          <w:sz w:val="24"/>
          <w:szCs w:val="24"/>
        </w:rPr>
        <w:t>atleidimą pagal DK 136 straipsnio 3 dalies 1 punktą, 235</w:t>
      </w:r>
      <w:r w:rsidR="00E321C7" w:rsidRPr="00304DA5">
        <w:rPr>
          <w:rFonts w:ascii="Times New Roman" w:hAnsi="Times New Roman"/>
          <w:sz w:val="24"/>
          <w:szCs w:val="24"/>
        </w:rPr>
        <w:t> </w:t>
      </w:r>
      <w:r w:rsidRPr="00304DA5">
        <w:rPr>
          <w:rFonts w:ascii="Times New Roman" w:hAnsi="Times New Roman"/>
          <w:sz w:val="24"/>
          <w:szCs w:val="24"/>
        </w:rPr>
        <w:t>straipsnio 2</w:t>
      </w:r>
      <w:r w:rsidR="005B1167" w:rsidRPr="00304DA5">
        <w:rPr>
          <w:rFonts w:ascii="Times New Roman" w:hAnsi="Times New Roman"/>
          <w:sz w:val="24"/>
          <w:szCs w:val="24"/>
        </w:rPr>
        <w:t> </w:t>
      </w:r>
      <w:r w:rsidRPr="00304DA5">
        <w:rPr>
          <w:rFonts w:ascii="Times New Roman" w:hAnsi="Times New Roman"/>
          <w:sz w:val="24"/>
          <w:szCs w:val="24"/>
        </w:rPr>
        <w:t xml:space="preserve">dalies 3, 4 ir 11 punktus. Taip pat atsakovė neturėjo teisės atleisti ieškovo dėl neva prarasto pasitikėjimo </w:t>
      </w:r>
      <w:r w:rsidR="00E321C7" w:rsidRPr="00304DA5">
        <w:rPr>
          <w:rFonts w:ascii="Times New Roman" w:hAnsi="Times New Roman"/>
          <w:sz w:val="24"/>
          <w:szCs w:val="24"/>
        </w:rPr>
        <w:t>juo</w:t>
      </w:r>
      <w:r w:rsidRPr="00304DA5">
        <w:rPr>
          <w:rFonts w:ascii="Times New Roman" w:hAnsi="Times New Roman"/>
          <w:sz w:val="24"/>
          <w:szCs w:val="24"/>
        </w:rPr>
        <w:t xml:space="preserve">. </w:t>
      </w:r>
    </w:p>
    <w:p w14:paraId="313223C3" w14:textId="7323FE60" w:rsidR="00820917" w:rsidRPr="00304DA5" w:rsidRDefault="00E321C7"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Per </w:t>
      </w:r>
      <w:r w:rsidR="00FB53D5" w:rsidRPr="00304DA5">
        <w:rPr>
          <w:rFonts w:ascii="Times New Roman" w:hAnsi="Times New Roman"/>
          <w:sz w:val="24"/>
          <w:szCs w:val="24"/>
        </w:rPr>
        <w:t>Vilniaus festival</w:t>
      </w:r>
      <w:r w:rsidRPr="00304DA5">
        <w:rPr>
          <w:rFonts w:ascii="Times New Roman" w:hAnsi="Times New Roman"/>
          <w:sz w:val="24"/>
          <w:szCs w:val="24"/>
        </w:rPr>
        <w:t>į</w:t>
      </w:r>
      <w:r w:rsidR="00FB53D5" w:rsidRPr="00304DA5">
        <w:rPr>
          <w:rFonts w:ascii="Times New Roman" w:hAnsi="Times New Roman"/>
          <w:sz w:val="24"/>
          <w:szCs w:val="24"/>
        </w:rPr>
        <w:t>, kuris vyksta pasibaigus LNOBT „oficialiam“ sezonui, yra užtikrinamas papildomų pajamų gavimas birželio mėnesį ir nereikia išleisti darbuotojų į prastovas ar nemokamas atostogas. Visos pajamos už LNOBT renginius Vilniaus festivalio metu atitenka LNOBT. Tai, kad ieškovas neturėjo viešųjų ir privačių interesų konflikto</w:t>
      </w:r>
      <w:r w:rsidRPr="00304DA5">
        <w:rPr>
          <w:rFonts w:ascii="Times New Roman" w:hAnsi="Times New Roman"/>
          <w:sz w:val="24"/>
          <w:szCs w:val="24"/>
        </w:rPr>
        <w:t>,</w:t>
      </w:r>
      <w:r w:rsidR="00FB53D5" w:rsidRPr="00304DA5">
        <w:rPr>
          <w:rFonts w:ascii="Times New Roman" w:hAnsi="Times New Roman"/>
          <w:sz w:val="24"/>
          <w:szCs w:val="24"/>
        </w:rPr>
        <w:t xml:space="preserve"> įrodo VTEK sprendimo Nr. KS-52 pripažinimas neteisėtu, galiojan</w:t>
      </w:r>
      <w:r w:rsidR="005B1167" w:rsidRPr="00304DA5">
        <w:rPr>
          <w:rFonts w:ascii="Times New Roman" w:hAnsi="Times New Roman"/>
          <w:sz w:val="24"/>
          <w:szCs w:val="24"/>
        </w:rPr>
        <w:t>čiu</w:t>
      </w:r>
      <w:r w:rsidR="00FB53D5" w:rsidRPr="00304DA5">
        <w:rPr>
          <w:rFonts w:ascii="Times New Roman" w:hAnsi="Times New Roman"/>
          <w:sz w:val="24"/>
          <w:szCs w:val="24"/>
        </w:rPr>
        <w:t xml:space="preserve"> VTEK sprendim</w:t>
      </w:r>
      <w:r w:rsidR="005B1167" w:rsidRPr="00304DA5">
        <w:rPr>
          <w:rFonts w:ascii="Times New Roman" w:hAnsi="Times New Roman"/>
          <w:sz w:val="24"/>
          <w:szCs w:val="24"/>
        </w:rPr>
        <w:t>u</w:t>
      </w:r>
      <w:r w:rsidR="00FB53D5" w:rsidRPr="00304DA5">
        <w:rPr>
          <w:rFonts w:ascii="Times New Roman" w:hAnsi="Times New Roman"/>
          <w:sz w:val="24"/>
          <w:szCs w:val="24"/>
        </w:rPr>
        <w:t xml:space="preserve"> Nr. KS-7 pripažįsta</w:t>
      </w:r>
      <w:r w:rsidR="005B1167" w:rsidRPr="00304DA5">
        <w:rPr>
          <w:rFonts w:ascii="Times New Roman" w:hAnsi="Times New Roman"/>
          <w:sz w:val="24"/>
          <w:szCs w:val="24"/>
        </w:rPr>
        <w:t>ma</w:t>
      </w:r>
      <w:r w:rsidR="00FB53D5" w:rsidRPr="00304DA5">
        <w:rPr>
          <w:rFonts w:ascii="Times New Roman" w:hAnsi="Times New Roman"/>
          <w:sz w:val="24"/>
          <w:szCs w:val="24"/>
        </w:rPr>
        <w:t xml:space="preserve">, kad ieškovas įstatymo nepažeidė ir įvykdė visas raštiškas VTEK rekomendacijas. </w:t>
      </w:r>
    </w:p>
    <w:p w14:paraId="746DA9DC" w14:textId="5AD8B7AC" w:rsidR="00736B5F" w:rsidRPr="00304DA5" w:rsidRDefault="00FB53D5"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Dėl antrojo teisinio pagrindo atsakovė pajamų neteisėtumą, kaip ir darbo nesuderinamumą, grindė VTEK sprendimo Nr. KS-52 nustatytu viešųjų ir privačių interesų konfliktu. Atsižvelgiant į </w:t>
      </w:r>
      <w:r w:rsidR="00820917" w:rsidRPr="00304DA5">
        <w:rPr>
          <w:rFonts w:ascii="Times New Roman" w:hAnsi="Times New Roman"/>
          <w:sz w:val="24"/>
          <w:szCs w:val="24"/>
        </w:rPr>
        <w:t>PSMĮ</w:t>
      </w:r>
      <w:r w:rsidRPr="00304DA5">
        <w:rPr>
          <w:rFonts w:ascii="Times New Roman" w:hAnsi="Times New Roman"/>
          <w:sz w:val="24"/>
          <w:szCs w:val="24"/>
        </w:rPr>
        <w:t xml:space="preserve"> 13 straipsnį</w:t>
      </w:r>
      <w:r w:rsidR="00E321C7" w:rsidRPr="00304DA5">
        <w:rPr>
          <w:rFonts w:ascii="Times New Roman" w:hAnsi="Times New Roman"/>
          <w:sz w:val="24"/>
          <w:szCs w:val="24"/>
        </w:rPr>
        <w:t>,</w:t>
      </w:r>
      <w:r w:rsidRPr="00304DA5">
        <w:rPr>
          <w:rFonts w:ascii="Times New Roman" w:hAnsi="Times New Roman"/>
          <w:sz w:val="24"/>
          <w:szCs w:val="24"/>
        </w:rPr>
        <w:t xml:space="preserve"> neteisėtomis pajamomis galima būtų laikyti tik tokias pajamas, kurios gautos esant viešųjų ir privačių interesų konfliktui. Ieškovas nėra gavęs jokių neteisėtų pajamų. Atsakovė, skirdama drausminę nuobaudą, visiškai nevertino esminių aplinkybių, leidžiančių proporcingai, laikantis DK 238 straipsnio nuostatų, paskirti tinkamą drausminę nuobaudą. </w:t>
      </w:r>
    </w:p>
    <w:p w14:paraId="76E8FA34" w14:textId="46E83EBD" w:rsidR="00FB53D5" w:rsidRPr="00304DA5" w:rsidRDefault="00736B5F"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Ieškovas nurodo, kad d</w:t>
      </w:r>
      <w:r w:rsidR="00FB53D5" w:rsidRPr="00304DA5">
        <w:rPr>
          <w:rFonts w:ascii="Times New Roman" w:hAnsi="Times New Roman"/>
          <w:sz w:val="24"/>
          <w:szCs w:val="24"/>
        </w:rPr>
        <w:t xml:space="preserve">ėl neteisėto atleidimo </w:t>
      </w:r>
      <w:r w:rsidR="00E321C7" w:rsidRPr="00304DA5">
        <w:rPr>
          <w:rFonts w:ascii="Times New Roman" w:hAnsi="Times New Roman"/>
          <w:sz w:val="24"/>
          <w:szCs w:val="24"/>
        </w:rPr>
        <w:t>j</w:t>
      </w:r>
      <w:r w:rsidR="00FB53D5" w:rsidRPr="00304DA5">
        <w:rPr>
          <w:rFonts w:ascii="Times New Roman" w:hAnsi="Times New Roman"/>
          <w:sz w:val="24"/>
          <w:szCs w:val="24"/>
        </w:rPr>
        <w:t>is patyrė neturtinę žalą, nes patyrė nepatogumų, diskomfortą, dvasinių išgyvenimų, emocinę depresiją, sumenko jo dalykinė reputacija ir geras vardas. Ieškovui teko patirti ne tik atsakovės šmeižtą, bet ir įvairių žiniasklaidos priemonių skleidžiamą informaciją, kuri menkino ieškovo dalykinę reputaciją, gerą vardą. Komentuojant atleidimo iš darbo aplinkybes, buvo minimi ir jo šeimos nariai, o tai neišvengiamai padarė žalos ir jiems. Ieškovas nėra gavęs jokių drausminių nuobaudų per visus savo darbo metus LNOBT (paskirtos drausminės nuobaudos buvo panaikintos). Aplinkyb</w:t>
      </w:r>
      <w:r w:rsidR="00E321C7" w:rsidRPr="00304DA5">
        <w:rPr>
          <w:rFonts w:ascii="Times New Roman" w:hAnsi="Times New Roman"/>
          <w:sz w:val="24"/>
          <w:szCs w:val="24"/>
        </w:rPr>
        <w:t>ę</w:t>
      </w:r>
      <w:r w:rsidR="00FB53D5" w:rsidRPr="00304DA5">
        <w:rPr>
          <w:rFonts w:ascii="Times New Roman" w:hAnsi="Times New Roman"/>
          <w:sz w:val="24"/>
          <w:szCs w:val="24"/>
        </w:rPr>
        <w:t xml:space="preserve">, kad nuobaudos </w:t>
      </w:r>
      <w:r w:rsidR="00E321C7" w:rsidRPr="00304DA5">
        <w:rPr>
          <w:rFonts w:ascii="Times New Roman" w:hAnsi="Times New Roman"/>
          <w:sz w:val="24"/>
          <w:szCs w:val="24"/>
        </w:rPr>
        <w:t xml:space="preserve">ieškovui </w:t>
      </w:r>
      <w:r w:rsidR="00FB53D5" w:rsidRPr="00304DA5">
        <w:rPr>
          <w:rFonts w:ascii="Times New Roman" w:hAnsi="Times New Roman"/>
          <w:sz w:val="24"/>
          <w:szCs w:val="24"/>
        </w:rPr>
        <w:t>buvo paskir</w:t>
      </w:r>
      <w:r w:rsidR="00E321C7" w:rsidRPr="00304DA5">
        <w:rPr>
          <w:rFonts w:ascii="Times New Roman" w:hAnsi="Times New Roman"/>
          <w:sz w:val="24"/>
          <w:szCs w:val="24"/>
        </w:rPr>
        <w:t>t</w:t>
      </w:r>
      <w:r w:rsidR="00FB53D5" w:rsidRPr="00304DA5">
        <w:rPr>
          <w:rFonts w:ascii="Times New Roman" w:hAnsi="Times New Roman"/>
          <w:sz w:val="24"/>
          <w:szCs w:val="24"/>
        </w:rPr>
        <w:t>os nepagrįstai ir neteisėtai</w:t>
      </w:r>
      <w:r w:rsidR="00E321C7" w:rsidRPr="00304DA5">
        <w:rPr>
          <w:rFonts w:ascii="Times New Roman" w:hAnsi="Times New Roman"/>
          <w:sz w:val="24"/>
          <w:szCs w:val="24"/>
        </w:rPr>
        <w:t>,</w:t>
      </w:r>
      <w:r w:rsidR="00FB53D5" w:rsidRPr="00304DA5">
        <w:rPr>
          <w:rFonts w:ascii="Times New Roman" w:hAnsi="Times New Roman"/>
          <w:sz w:val="24"/>
          <w:szCs w:val="24"/>
        </w:rPr>
        <w:t xml:space="preserve"> akivaizdžiai patvirtina ieškovo sąžining</w:t>
      </w:r>
      <w:r w:rsidR="00E321C7" w:rsidRPr="00304DA5">
        <w:rPr>
          <w:rFonts w:ascii="Times New Roman" w:hAnsi="Times New Roman"/>
          <w:sz w:val="24"/>
          <w:szCs w:val="24"/>
        </w:rPr>
        <w:t>a</w:t>
      </w:r>
      <w:r w:rsidR="00FB53D5" w:rsidRPr="00304DA5">
        <w:rPr>
          <w:rFonts w:ascii="Times New Roman" w:hAnsi="Times New Roman"/>
          <w:sz w:val="24"/>
          <w:szCs w:val="24"/>
        </w:rPr>
        <w:t>i ir teisėtai eit</w:t>
      </w:r>
      <w:r w:rsidR="00E321C7" w:rsidRPr="00304DA5">
        <w:rPr>
          <w:rFonts w:ascii="Times New Roman" w:hAnsi="Times New Roman"/>
          <w:sz w:val="24"/>
          <w:szCs w:val="24"/>
        </w:rPr>
        <w:t>o</w:t>
      </w:r>
      <w:r w:rsidR="00FB53D5" w:rsidRPr="00304DA5">
        <w:rPr>
          <w:rFonts w:ascii="Times New Roman" w:hAnsi="Times New Roman"/>
          <w:sz w:val="24"/>
          <w:szCs w:val="24"/>
        </w:rPr>
        <w:t>s LNOBT generalinio direktoriaus pareig</w:t>
      </w:r>
      <w:r w:rsidR="00E321C7" w:rsidRPr="00304DA5">
        <w:rPr>
          <w:rFonts w:ascii="Times New Roman" w:hAnsi="Times New Roman"/>
          <w:sz w:val="24"/>
          <w:szCs w:val="24"/>
        </w:rPr>
        <w:t>o</w:t>
      </w:r>
      <w:r w:rsidR="00FB53D5" w:rsidRPr="00304DA5">
        <w:rPr>
          <w:rFonts w:ascii="Times New Roman" w:hAnsi="Times New Roman"/>
          <w:sz w:val="24"/>
          <w:szCs w:val="24"/>
        </w:rPr>
        <w:t>s, kurių neteisėtas atėmimas ieškovui sukėlė sunkius išgyvenimus</w:t>
      </w:r>
      <w:r w:rsidR="00820917" w:rsidRPr="00304DA5">
        <w:rPr>
          <w:rFonts w:ascii="Times New Roman" w:hAnsi="Times New Roman"/>
          <w:sz w:val="24"/>
          <w:szCs w:val="24"/>
        </w:rPr>
        <w:t>.</w:t>
      </w:r>
    </w:p>
    <w:p w14:paraId="26DB10F0" w14:textId="4578B2B2" w:rsidR="0064698A" w:rsidRPr="00304DA5" w:rsidRDefault="0064698A"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Vilniaus miesto apylinkės teismas 2017 m. rugsėjo 19 d. sprendimu ieškovo ieškinį atmetė.</w:t>
      </w:r>
    </w:p>
    <w:p w14:paraId="426C3BAB" w14:textId="5058399E" w:rsidR="0064698A" w:rsidRPr="00304DA5" w:rsidRDefault="0064698A" w:rsidP="00FB53D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Vilniaus apygardos teismo Civilinių bylų skyriaus teisėjų kolegija 2018 m. kovo 20 d. nutartimi pakeitė Vilniaus miesto apylinkės teismo 2017 m. rugsėjo 19 d. sprendimą ir panaikino sprendimo dalį, kuria atmestas ieškinio reikalavimas dėl kultūros ministro 2017 m. kovo 9 d. įsakymu Nr. P-55 ieškovui paskirtos drausminės nuobaudos panaikinimo</w:t>
      </w:r>
      <w:r w:rsidR="00E321C7" w:rsidRPr="00304DA5">
        <w:rPr>
          <w:rFonts w:ascii="Times New Roman" w:hAnsi="Times New Roman"/>
          <w:sz w:val="24"/>
          <w:szCs w:val="24"/>
        </w:rPr>
        <w:t>,</w:t>
      </w:r>
      <w:r w:rsidRPr="00304DA5">
        <w:rPr>
          <w:rFonts w:ascii="Times New Roman" w:hAnsi="Times New Roman"/>
          <w:sz w:val="24"/>
          <w:szCs w:val="24"/>
        </w:rPr>
        <w:t xml:space="preserve"> ir </w:t>
      </w:r>
      <w:r w:rsidR="00E321C7" w:rsidRPr="00304DA5">
        <w:rPr>
          <w:rFonts w:ascii="Times New Roman" w:hAnsi="Times New Roman"/>
          <w:sz w:val="24"/>
          <w:szCs w:val="24"/>
        </w:rPr>
        <w:t xml:space="preserve">dėl </w:t>
      </w:r>
      <w:r w:rsidRPr="00304DA5">
        <w:rPr>
          <w:rFonts w:ascii="Times New Roman" w:hAnsi="Times New Roman"/>
          <w:sz w:val="24"/>
          <w:szCs w:val="24"/>
        </w:rPr>
        <w:t>šio</w:t>
      </w:r>
      <w:r w:rsidR="00E321C7" w:rsidRPr="00304DA5">
        <w:rPr>
          <w:rFonts w:ascii="Times New Roman" w:hAnsi="Times New Roman"/>
          <w:sz w:val="24"/>
          <w:szCs w:val="24"/>
        </w:rPr>
        <w:t>s</w:t>
      </w:r>
      <w:r w:rsidRPr="00304DA5">
        <w:rPr>
          <w:rFonts w:ascii="Times New Roman" w:hAnsi="Times New Roman"/>
          <w:sz w:val="24"/>
          <w:szCs w:val="24"/>
        </w:rPr>
        <w:t xml:space="preserve"> dal</w:t>
      </w:r>
      <w:r w:rsidR="00E321C7" w:rsidRPr="00304DA5">
        <w:rPr>
          <w:rFonts w:ascii="Times New Roman" w:hAnsi="Times New Roman"/>
          <w:sz w:val="24"/>
          <w:szCs w:val="24"/>
        </w:rPr>
        <w:t>ies</w:t>
      </w:r>
      <w:r w:rsidRPr="00304DA5">
        <w:rPr>
          <w:rFonts w:ascii="Times New Roman" w:hAnsi="Times New Roman"/>
          <w:sz w:val="24"/>
          <w:szCs w:val="24"/>
        </w:rPr>
        <w:t xml:space="preserve"> priėmė naują sprendimą – patenkino ieškinio reikalavimą ir panaikino kultūros ministro 2017 m. kovo 9 d. įsakymu Nr. P-55 „Dėl drausminės nuobaudos skyrimo Lietuvos nacionalinio operos ir baleto teatro generaliniam direktoriui </w:t>
      </w:r>
      <w:bookmarkStart w:id="7" w:name="Buk_28"/>
      <w:r w:rsidR="001E69AD" w:rsidRPr="00304DA5">
        <w:rPr>
          <w:rFonts w:ascii="Times New Roman" w:hAnsi="Times New Roman"/>
          <w:sz w:val="24"/>
          <w:szCs w:val="24"/>
        </w:rPr>
        <w:t>G. K.</w:t>
      </w:r>
      <w:bookmarkEnd w:id="7"/>
      <w:r w:rsidRPr="00304DA5">
        <w:rPr>
          <w:rFonts w:ascii="Times New Roman" w:hAnsi="Times New Roman"/>
          <w:sz w:val="24"/>
          <w:szCs w:val="24"/>
        </w:rPr>
        <w:t xml:space="preserve">“ paskirtą drausminę nuobaudą – pastabą; kitą sprendimo dalį paliko nepakeistą. </w:t>
      </w:r>
    </w:p>
    <w:p w14:paraId="6C5E36AF" w14:textId="38C3BB88" w:rsidR="0064698A" w:rsidRPr="00304DA5" w:rsidRDefault="0064698A" w:rsidP="006D1BB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Lietuvos Aukščiausiojo Teismo Civilinių bylų skyriaus teisėjų kolegija 2022 m. balandžio 28 d. nutartimi </w:t>
      </w:r>
      <w:r w:rsidR="008E76C6" w:rsidRPr="00304DA5">
        <w:rPr>
          <w:rFonts w:ascii="Times New Roman" w:hAnsi="Times New Roman"/>
          <w:sz w:val="24"/>
          <w:szCs w:val="24"/>
        </w:rPr>
        <w:t xml:space="preserve">tenkino pareiškėjo </w:t>
      </w:r>
      <w:bookmarkStart w:id="8" w:name="Buk_16"/>
      <w:r w:rsidR="001E69AD" w:rsidRPr="00304DA5">
        <w:rPr>
          <w:rFonts w:ascii="Times New Roman" w:hAnsi="Times New Roman"/>
          <w:sz w:val="24"/>
          <w:szCs w:val="24"/>
        </w:rPr>
        <w:t xml:space="preserve">G. K. </w:t>
      </w:r>
      <w:bookmarkEnd w:id="8"/>
      <w:r w:rsidR="008E76C6" w:rsidRPr="00304DA5">
        <w:rPr>
          <w:rFonts w:ascii="Times New Roman" w:hAnsi="Times New Roman"/>
          <w:sz w:val="24"/>
          <w:szCs w:val="24"/>
        </w:rPr>
        <w:t xml:space="preserve">prašymą ir atnaujino procesą </w:t>
      </w:r>
      <w:r w:rsidR="00CD27BD" w:rsidRPr="00304DA5">
        <w:rPr>
          <w:rFonts w:ascii="Times New Roman" w:hAnsi="Times New Roman"/>
          <w:sz w:val="24"/>
          <w:szCs w:val="24"/>
        </w:rPr>
        <w:t xml:space="preserve">dėl </w:t>
      </w:r>
      <w:r w:rsidR="008E76C6" w:rsidRPr="00304DA5">
        <w:rPr>
          <w:rFonts w:ascii="Times New Roman" w:hAnsi="Times New Roman"/>
          <w:sz w:val="24"/>
          <w:szCs w:val="24"/>
        </w:rPr>
        <w:t>tos civilinės bylos Nr.</w:t>
      </w:r>
      <w:r w:rsidR="00E321C7" w:rsidRPr="00304DA5">
        <w:rPr>
          <w:rFonts w:ascii="Times New Roman" w:hAnsi="Times New Roman"/>
          <w:sz w:val="24"/>
          <w:szCs w:val="24"/>
        </w:rPr>
        <w:t> </w:t>
      </w:r>
      <w:r w:rsidR="008E76C6" w:rsidRPr="00304DA5">
        <w:rPr>
          <w:rFonts w:ascii="Times New Roman" w:hAnsi="Times New Roman"/>
          <w:sz w:val="24"/>
          <w:szCs w:val="24"/>
        </w:rPr>
        <w:t>e2-27398-996/2017 dalies, kuria buvo atmesti ieškovo reikalavimai</w:t>
      </w:r>
      <w:r w:rsidR="00E321C7" w:rsidRPr="00304DA5">
        <w:rPr>
          <w:rFonts w:ascii="Times New Roman" w:hAnsi="Times New Roman"/>
          <w:sz w:val="24"/>
          <w:szCs w:val="24"/>
        </w:rPr>
        <w:t>,</w:t>
      </w:r>
      <w:r w:rsidR="008E76C6" w:rsidRPr="00304DA5">
        <w:rPr>
          <w:rFonts w:ascii="Times New Roman" w:hAnsi="Times New Roman"/>
          <w:sz w:val="24"/>
          <w:szCs w:val="24"/>
        </w:rPr>
        <w:t xml:space="preserve"> ir grąžino civilinės bylos Nr.</w:t>
      </w:r>
      <w:r w:rsidR="00E321C7" w:rsidRPr="00304DA5">
        <w:rPr>
          <w:rFonts w:ascii="Times New Roman" w:hAnsi="Times New Roman"/>
          <w:sz w:val="24"/>
          <w:szCs w:val="24"/>
        </w:rPr>
        <w:t> </w:t>
      </w:r>
      <w:r w:rsidR="008E76C6" w:rsidRPr="00304DA5">
        <w:rPr>
          <w:rFonts w:ascii="Times New Roman" w:hAnsi="Times New Roman"/>
          <w:sz w:val="24"/>
          <w:szCs w:val="24"/>
        </w:rPr>
        <w:t xml:space="preserve">e2-27398-996/2017 dalį, </w:t>
      </w:r>
      <w:r w:rsidR="005B1167" w:rsidRPr="00304DA5">
        <w:rPr>
          <w:rFonts w:ascii="Times New Roman" w:hAnsi="Times New Roman"/>
          <w:sz w:val="24"/>
          <w:szCs w:val="24"/>
        </w:rPr>
        <w:t xml:space="preserve">dėl </w:t>
      </w:r>
      <w:r w:rsidR="008E76C6" w:rsidRPr="00304DA5">
        <w:rPr>
          <w:rFonts w:ascii="Times New Roman" w:hAnsi="Times New Roman"/>
          <w:sz w:val="24"/>
          <w:szCs w:val="24"/>
        </w:rPr>
        <w:t>kuri</w:t>
      </w:r>
      <w:r w:rsidR="005B1167" w:rsidRPr="00304DA5">
        <w:rPr>
          <w:rFonts w:ascii="Times New Roman" w:hAnsi="Times New Roman"/>
          <w:sz w:val="24"/>
          <w:szCs w:val="24"/>
        </w:rPr>
        <w:t>os</w:t>
      </w:r>
      <w:r w:rsidR="008E76C6" w:rsidRPr="00304DA5">
        <w:rPr>
          <w:rFonts w:ascii="Times New Roman" w:hAnsi="Times New Roman"/>
          <w:sz w:val="24"/>
          <w:szCs w:val="24"/>
        </w:rPr>
        <w:t xml:space="preserve"> procesas buvo atnaujintas, pakartotinai nagrinėti Vilniaus miesto apylinkės teismui.</w:t>
      </w:r>
    </w:p>
    <w:p w14:paraId="0C744A9F" w14:textId="77777777" w:rsidR="004C09BC" w:rsidRPr="00304DA5" w:rsidRDefault="004C09BC" w:rsidP="004C09BC">
      <w:pPr>
        <w:pStyle w:val="ListParagraph"/>
        <w:spacing w:after="120" w:line="240" w:lineRule="auto"/>
        <w:ind w:left="357"/>
        <w:contextualSpacing w:val="0"/>
        <w:jc w:val="both"/>
        <w:rPr>
          <w:rFonts w:ascii="Times New Roman" w:hAnsi="Times New Roman"/>
          <w:sz w:val="24"/>
          <w:szCs w:val="24"/>
        </w:rPr>
      </w:pPr>
    </w:p>
    <w:p w14:paraId="759620E9" w14:textId="77777777" w:rsidR="00123EE2" w:rsidRPr="00304DA5" w:rsidRDefault="00A80C8A">
      <w:pPr>
        <w:pStyle w:val="ListParagraph"/>
        <w:spacing w:after="120" w:line="240" w:lineRule="auto"/>
        <w:ind w:left="0"/>
        <w:contextualSpacing w:val="0"/>
        <w:jc w:val="center"/>
        <w:rPr>
          <w:rFonts w:ascii="Times New Roman" w:hAnsi="Times New Roman"/>
          <w:sz w:val="24"/>
          <w:szCs w:val="24"/>
        </w:rPr>
      </w:pPr>
      <w:r w:rsidRPr="00304DA5">
        <w:rPr>
          <w:rFonts w:ascii="Times New Roman" w:hAnsi="Times New Roman"/>
          <w:sz w:val="24"/>
          <w:szCs w:val="24"/>
        </w:rPr>
        <w:lastRenderedPageBreak/>
        <w:t>II. Pirmosios ir apeliacinės instancijos teismų procesinių sprendimų esmė</w:t>
      </w:r>
    </w:p>
    <w:p w14:paraId="1B79914B" w14:textId="593CF23A" w:rsidR="00123EE2" w:rsidRPr="00304DA5" w:rsidRDefault="00123EE2">
      <w:pPr>
        <w:pStyle w:val="ListParagraph"/>
        <w:spacing w:after="120" w:line="240" w:lineRule="auto"/>
        <w:ind w:left="0" w:firstLine="720"/>
        <w:contextualSpacing w:val="0"/>
        <w:jc w:val="both"/>
        <w:rPr>
          <w:rFonts w:ascii="Times New Roman" w:hAnsi="Times New Roman"/>
          <w:sz w:val="24"/>
          <w:szCs w:val="24"/>
        </w:rPr>
      </w:pPr>
    </w:p>
    <w:p w14:paraId="28BFCBA4" w14:textId="79630A30" w:rsidR="00820917" w:rsidRPr="00304DA5" w:rsidRDefault="00820917" w:rsidP="009C53D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Vilniaus miesto apylinkės teismas 2022 m. lapkričio 14 d. sprendimu ieškovo </w:t>
      </w:r>
      <w:bookmarkStart w:id="9" w:name="Buk_17"/>
      <w:r w:rsidR="001E69AD" w:rsidRPr="00304DA5">
        <w:rPr>
          <w:rFonts w:ascii="Times New Roman" w:hAnsi="Times New Roman"/>
          <w:sz w:val="24"/>
          <w:szCs w:val="24"/>
        </w:rPr>
        <w:t xml:space="preserve">G. K. </w:t>
      </w:r>
      <w:bookmarkEnd w:id="9"/>
      <w:r w:rsidRPr="00304DA5">
        <w:rPr>
          <w:rFonts w:ascii="Times New Roman" w:hAnsi="Times New Roman"/>
          <w:sz w:val="24"/>
          <w:szCs w:val="24"/>
        </w:rPr>
        <w:t xml:space="preserve">ieškinį atmetė. </w:t>
      </w:r>
    </w:p>
    <w:p w14:paraId="60F42E24" w14:textId="33931C2F" w:rsidR="00820917" w:rsidRPr="00304DA5" w:rsidRDefault="00F7278D" w:rsidP="009C53D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Teismas nustatė, kad drausminė nuobauda – atleidimas iš darbo – ieškovui </w:t>
      </w:r>
      <w:bookmarkStart w:id="10" w:name="Buk_29"/>
      <w:r w:rsidR="001E69AD" w:rsidRPr="00304DA5">
        <w:rPr>
          <w:rFonts w:ascii="Times New Roman" w:hAnsi="Times New Roman"/>
          <w:sz w:val="24"/>
          <w:szCs w:val="24"/>
        </w:rPr>
        <w:t xml:space="preserve">G. K. </w:t>
      </w:r>
      <w:bookmarkEnd w:id="10"/>
      <w:r w:rsidRPr="00304DA5">
        <w:rPr>
          <w:rFonts w:ascii="Times New Roman" w:hAnsi="Times New Roman"/>
          <w:sz w:val="24"/>
          <w:szCs w:val="24"/>
        </w:rPr>
        <w:t xml:space="preserve">skirta kultūros ministro 2017 m. birželio 12 d. įsakymu Nr. P-92 „Dėl drausminės nuobaudos skyrimo </w:t>
      </w:r>
      <w:bookmarkStart w:id="11" w:name="Buk_30"/>
      <w:r w:rsidR="001E69AD" w:rsidRPr="00304DA5">
        <w:rPr>
          <w:rFonts w:ascii="Times New Roman" w:hAnsi="Times New Roman"/>
          <w:sz w:val="24"/>
          <w:szCs w:val="24"/>
        </w:rPr>
        <w:t xml:space="preserve">G. K. </w:t>
      </w:r>
      <w:bookmarkEnd w:id="11"/>
      <w:r w:rsidRPr="00304DA5">
        <w:rPr>
          <w:rFonts w:ascii="Times New Roman" w:hAnsi="Times New Roman"/>
          <w:sz w:val="24"/>
          <w:szCs w:val="24"/>
        </w:rPr>
        <w:t>ir jo atleidimo iš Lietuvos nacionalinio operos ir baleto teatro generalinio direktoriaus pareigų</w:t>
      </w:r>
      <w:r w:rsidR="00E321C7" w:rsidRPr="00304DA5">
        <w:rPr>
          <w:rFonts w:ascii="Times New Roman" w:hAnsi="Times New Roman"/>
          <w:sz w:val="24"/>
          <w:szCs w:val="24"/>
        </w:rPr>
        <w:t>“</w:t>
      </w:r>
      <w:r w:rsidRPr="00304DA5">
        <w:rPr>
          <w:rFonts w:ascii="Times New Roman" w:hAnsi="Times New Roman"/>
          <w:sz w:val="24"/>
          <w:szCs w:val="24"/>
        </w:rPr>
        <w:t>, vadovaujantis DK 136 straipsnio 3 dalimi, 235 straipsnio 2 dalies 3 ir 4</w:t>
      </w:r>
      <w:r w:rsidR="005B1167" w:rsidRPr="00304DA5">
        <w:rPr>
          <w:rFonts w:ascii="Times New Roman" w:hAnsi="Times New Roman"/>
          <w:sz w:val="24"/>
          <w:szCs w:val="24"/>
        </w:rPr>
        <w:t> </w:t>
      </w:r>
      <w:r w:rsidRPr="00304DA5">
        <w:rPr>
          <w:rFonts w:ascii="Times New Roman" w:hAnsi="Times New Roman"/>
          <w:sz w:val="24"/>
          <w:szCs w:val="24"/>
        </w:rPr>
        <w:t>punktais, 237 straipsnio 1 dalies 3 punktu, Lietuvos Respublikos kultūros ministerijos nuostatų, patvirtintų Lietuvos Respublikos Vyriausybės 2010 m. spalio 13 d. nutarimu Nr. 1469 „Dėl Lietuvos Respublikos kultūros ministerijos nuostatų patvirtinimo“, 17.14</w:t>
      </w:r>
      <w:r w:rsidR="00E321C7" w:rsidRPr="00304DA5">
        <w:rPr>
          <w:rFonts w:ascii="Times New Roman" w:hAnsi="Times New Roman"/>
          <w:sz w:val="24"/>
          <w:szCs w:val="24"/>
        </w:rPr>
        <w:t> </w:t>
      </w:r>
      <w:r w:rsidRPr="00304DA5">
        <w:rPr>
          <w:rFonts w:ascii="Times New Roman" w:hAnsi="Times New Roman"/>
          <w:sz w:val="24"/>
          <w:szCs w:val="24"/>
        </w:rPr>
        <w:t>papunkčiu ir atsižvelgiant į komisijos, sudarytos kultūros ministro 2017 m. kovo 29 d. įsakymu Nr. ĮV-517 „Dėl komisijos galimam darbo drausmės pažeidimui nagrinėti sudarymo“</w:t>
      </w:r>
      <w:r w:rsidR="005B1167" w:rsidRPr="00304DA5">
        <w:rPr>
          <w:rFonts w:ascii="Times New Roman" w:hAnsi="Times New Roman"/>
          <w:sz w:val="24"/>
          <w:szCs w:val="24"/>
        </w:rPr>
        <w:t>,</w:t>
      </w:r>
      <w:r w:rsidRPr="00304DA5">
        <w:rPr>
          <w:rFonts w:ascii="Times New Roman" w:hAnsi="Times New Roman"/>
          <w:sz w:val="24"/>
          <w:szCs w:val="24"/>
        </w:rPr>
        <w:t xml:space="preserve"> 2017 m. birželio 12 d. išvadą Nr. G2-4415 „Dėl galimo Lietuvos nacionalinio operos ir baleto teatro generalinio direktoriaus </w:t>
      </w:r>
      <w:bookmarkStart w:id="12" w:name="Buk_18"/>
      <w:r w:rsidR="001E69AD" w:rsidRPr="00304DA5">
        <w:rPr>
          <w:rFonts w:ascii="Times New Roman" w:hAnsi="Times New Roman"/>
          <w:sz w:val="24"/>
          <w:szCs w:val="24"/>
        </w:rPr>
        <w:t xml:space="preserve">G. K. </w:t>
      </w:r>
      <w:bookmarkEnd w:id="12"/>
      <w:r w:rsidRPr="00304DA5">
        <w:rPr>
          <w:rFonts w:ascii="Times New Roman" w:hAnsi="Times New Roman"/>
          <w:sz w:val="24"/>
          <w:szCs w:val="24"/>
        </w:rPr>
        <w:t>darbo drausmės pažeidimo“.</w:t>
      </w:r>
    </w:p>
    <w:p w14:paraId="1744C63E" w14:textId="635D7374" w:rsidR="00F7278D" w:rsidRPr="00304DA5" w:rsidRDefault="00F7278D" w:rsidP="00FF00D7">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Teismas pažymėjo, jog bylos nagrinėjimo metu teismų priimtais sprendimais yra išnykę du drausminės nuobaudos – atleidimo iš darbo – skyrimo pagrindai: Vilniaus apygardos teismo 2018</w:t>
      </w:r>
      <w:r w:rsidR="00CD0FB1" w:rsidRPr="00304DA5">
        <w:rPr>
          <w:rFonts w:ascii="Times New Roman" w:hAnsi="Times New Roman"/>
          <w:sz w:val="24"/>
          <w:szCs w:val="24"/>
        </w:rPr>
        <w:t> </w:t>
      </w:r>
      <w:r w:rsidRPr="00304DA5">
        <w:rPr>
          <w:rFonts w:ascii="Times New Roman" w:hAnsi="Times New Roman"/>
          <w:sz w:val="24"/>
          <w:szCs w:val="24"/>
        </w:rPr>
        <w:t>m. kovo 20 d. nutartimi panaikinta kultūros ministro 2017 m. kovo 9</w:t>
      </w:r>
      <w:r w:rsidR="00CD0FB1" w:rsidRPr="00304DA5">
        <w:rPr>
          <w:rFonts w:ascii="Times New Roman" w:hAnsi="Times New Roman"/>
          <w:sz w:val="24"/>
          <w:szCs w:val="24"/>
        </w:rPr>
        <w:t> </w:t>
      </w:r>
      <w:r w:rsidRPr="00304DA5">
        <w:rPr>
          <w:rFonts w:ascii="Times New Roman" w:hAnsi="Times New Roman"/>
          <w:sz w:val="24"/>
          <w:szCs w:val="24"/>
        </w:rPr>
        <w:t xml:space="preserve">d. įsakymu Nr. P-55 „Dėl drausminės nuobaudos skyrimo Lietuvos nacionalinio operos ir baleto teatro generaliniam direktoriui </w:t>
      </w:r>
      <w:bookmarkStart w:id="13" w:name="Buk_31"/>
      <w:r w:rsidR="001E69AD" w:rsidRPr="00304DA5">
        <w:rPr>
          <w:rFonts w:ascii="Times New Roman" w:hAnsi="Times New Roman"/>
          <w:sz w:val="24"/>
          <w:szCs w:val="24"/>
        </w:rPr>
        <w:t>G. K.</w:t>
      </w:r>
      <w:bookmarkEnd w:id="13"/>
      <w:r w:rsidRPr="00304DA5">
        <w:rPr>
          <w:rFonts w:ascii="Times New Roman" w:hAnsi="Times New Roman"/>
          <w:sz w:val="24"/>
          <w:szCs w:val="24"/>
        </w:rPr>
        <w:t>“ ieškovui paskirta drausminė nuobauda – pastaba ir</w:t>
      </w:r>
      <w:r w:rsidR="008B5735" w:rsidRPr="00304DA5">
        <w:rPr>
          <w:rFonts w:ascii="Times New Roman" w:hAnsi="Times New Roman"/>
          <w:sz w:val="24"/>
          <w:szCs w:val="24"/>
        </w:rPr>
        <w:t>,</w:t>
      </w:r>
      <w:r w:rsidRPr="00304DA5">
        <w:rPr>
          <w:rFonts w:ascii="Times New Roman" w:hAnsi="Times New Roman"/>
          <w:sz w:val="24"/>
          <w:szCs w:val="24"/>
        </w:rPr>
        <w:t xml:space="preserve"> Lietuvos vyriausiajam administraciniam teismui 2020 m. spalio 14 d. priėmus sprendimą administracinėje byloje Nr. eA-3419-602/2020, panaikintas V</w:t>
      </w:r>
      <w:r w:rsidR="005B1167" w:rsidRPr="00304DA5">
        <w:rPr>
          <w:rFonts w:ascii="Times New Roman" w:hAnsi="Times New Roman"/>
          <w:sz w:val="24"/>
          <w:szCs w:val="24"/>
        </w:rPr>
        <w:t>TEK</w:t>
      </w:r>
      <w:r w:rsidRPr="00304DA5">
        <w:rPr>
          <w:rFonts w:ascii="Times New Roman" w:hAnsi="Times New Roman"/>
          <w:sz w:val="24"/>
          <w:szCs w:val="24"/>
        </w:rPr>
        <w:t xml:space="preserve"> 2017 m. gegužės 24 d. sprendimas Nr. KS-52 „Dėl </w:t>
      </w:r>
      <w:bookmarkStart w:id="14" w:name="Buk_19"/>
      <w:r w:rsidR="001E69AD" w:rsidRPr="00304DA5">
        <w:rPr>
          <w:rFonts w:ascii="Times New Roman" w:hAnsi="Times New Roman"/>
          <w:sz w:val="24"/>
          <w:szCs w:val="24"/>
        </w:rPr>
        <w:t>G. K.</w:t>
      </w:r>
      <w:bookmarkEnd w:id="14"/>
      <w:r w:rsidRPr="00304DA5">
        <w:rPr>
          <w:rFonts w:ascii="Times New Roman" w:hAnsi="Times New Roman"/>
          <w:sz w:val="24"/>
          <w:szCs w:val="24"/>
        </w:rPr>
        <w:t xml:space="preserve">“. Tai reiškia, jog su ieškovu sudarytos darbo sutarties nutraukimo ir atleidimo yra likę tik du pagrindai: ieškovo individualios veiklos vykdymas ir ieškovo darbo santykiai su VšĮ „Vilniaus festivaliai“, negavus </w:t>
      </w:r>
      <w:r w:rsidR="005B1167" w:rsidRPr="00304DA5">
        <w:rPr>
          <w:rFonts w:ascii="Times New Roman" w:hAnsi="Times New Roman"/>
          <w:sz w:val="24"/>
          <w:szCs w:val="24"/>
        </w:rPr>
        <w:t>K</w:t>
      </w:r>
      <w:r w:rsidRPr="00304DA5">
        <w:rPr>
          <w:rFonts w:ascii="Times New Roman" w:hAnsi="Times New Roman"/>
          <w:sz w:val="24"/>
          <w:szCs w:val="24"/>
        </w:rPr>
        <w:t>ultūros ministerijos leidimo.</w:t>
      </w:r>
    </w:p>
    <w:p w14:paraId="22D55C78" w14:textId="766400EE" w:rsidR="00F7278D" w:rsidRPr="00304DA5" w:rsidRDefault="004337A3" w:rsidP="00FF00D7">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 xml:space="preserve">Nurodyta, kad 2016 m. rugsėjo 20 d. priimta nauja </w:t>
      </w:r>
      <w:bookmarkStart w:id="15" w:name="_Hlk119335722"/>
      <w:r w:rsidR="00CD0FB1" w:rsidRPr="00304DA5">
        <w:rPr>
          <w:rFonts w:ascii="Times New Roman" w:hAnsi="Times New Roman"/>
          <w:sz w:val="24"/>
          <w:szCs w:val="24"/>
        </w:rPr>
        <w:t>PSMĮ</w:t>
      </w:r>
      <w:bookmarkEnd w:id="15"/>
      <w:r w:rsidRPr="00304DA5">
        <w:rPr>
          <w:rFonts w:ascii="Times New Roman" w:hAnsi="Times New Roman"/>
          <w:sz w:val="24"/>
          <w:szCs w:val="24"/>
        </w:rPr>
        <w:t xml:space="preserve"> redakcija (įsigaliojusi 2017 m. sausio 1</w:t>
      </w:r>
      <w:r w:rsidR="005B1167" w:rsidRPr="00304DA5">
        <w:rPr>
          <w:rFonts w:ascii="Times New Roman" w:hAnsi="Times New Roman"/>
          <w:sz w:val="24"/>
          <w:szCs w:val="24"/>
        </w:rPr>
        <w:t> </w:t>
      </w:r>
      <w:r w:rsidRPr="00304DA5">
        <w:rPr>
          <w:rFonts w:ascii="Times New Roman" w:hAnsi="Times New Roman"/>
          <w:sz w:val="24"/>
          <w:szCs w:val="24"/>
        </w:rPr>
        <w:t xml:space="preserve">d.), </w:t>
      </w:r>
      <w:r w:rsidR="00B610B7" w:rsidRPr="00304DA5">
        <w:rPr>
          <w:rFonts w:ascii="Times New Roman" w:hAnsi="Times New Roman"/>
          <w:sz w:val="24"/>
          <w:szCs w:val="24"/>
        </w:rPr>
        <w:t xml:space="preserve">pagal kurią </w:t>
      </w:r>
      <w:r w:rsidRPr="00304DA5">
        <w:rPr>
          <w:rFonts w:ascii="Times New Roman" w:hAnsi="Times New Roman"/>
          <w:sz w:val="24"/>
          <w:szCs w:val="24"/>
        </w:rPr>
        <w:t xml:space="preserve">nuo 2017 m. sausio 1 d. ieškovui, einančiam LNOBT generalinio direktoriaus pareigas ir toliau tęsiant darbo teisinius santykius su VšĮ „Vilniaus festivaliai“ bei vykdant individualią veiklą, atsirado pareiga kreiptis į savininko teises ir pareigas įgyvendinančios institucijos vadovą (šiuo atveju </w:t>
      </w:r>
      <w:r w:rsidR="00CD0FB1" w:rsidRPr="00304DA5">
        <w:rPr>
          <w:rFonts w:ascii="Times New Roman" w:hAnsi="Times New Roman"/>
          <w:sz w:val="24"/>
          <w:szCs w:val="24"/>
        </w:rPr>
        <w:t>k</w:t>
      </w:r>
      <w:r w:rsidRPr="00304DA5">
        <w:rPr>
          <w:rFonts w:ascii="Times New Roman" w:hAnsi="Times New Roman"/>
          <w:sz w:val="24"/>
          <w:szCs w:val="24"/>
        </w:rPr>
        <w:t>ultūros ministrą) jo nustatyta tvarka dėl leidimo dirbti kitą darbą ir gauti atlygį gavimo. Tokia pareiga aiškiai ir nedviprasmiškai nustatyta įstatyme.</w:t>
      </w:r>
      <w:r w:rsidR="00B610B7" w:rsidRPr="00304DA5">
        <w:rPr>
          <w:rFonts w:ascii="Times New Roman" w:hAnsi="Times New Roman"/>
          <w:sz w:val="24"/>
          <w:szCs w:val="24"/>
          <w:lang w:eastAsia="en-US"/>
        </w:rPr>
        <w:t xml:space="preserve"> Teismo vertinta, kad</w:t>
      </w:r>
      <w:r w:rsidR="00CD0FB1" w:rsidRPr="00304DA5">
        <w:rPr>
          <w:rFonts w:ascii="Times New Roman" w:hAnsi="Times New Roman"/>
          <w:sz w:val="24"/>
          <w:szCs w:val="24"/>
          <w:lang w:eastAsia="en-US"/>
        </w:rPr>
        <w:t>,</w:t>
      </w:r>
      <w:r w:rsidR="00B610B7" w:rsidRPr="00304DA5">
        <w:rPr>
          <w:rFonts w:ascii="Times New Roman" w:hAnsi="Times New Roman"/>
          <w:sz w:val="24"/>
          <w:szCs w:val="24"/>
          <w:lang w:eastAsia="en-US"/>
        </w:rPr>
        <w:t xml:space="preserve"> </w:t>
      </w:r>
      <w:r w:rsidR="00B610B7" w:rsidRPr="00304DA5">
        <w:rPr>
          <w:rFonts w:ascii="Times New Roman" w:hAnsi="Times New Roman"/>
          <w:sz w:val="24"/>
          <w:szCs w:val="24"/>
        </w:rPr>
        <w:t>priešingai nei teigia ieškovas, nors verstis individualia veikla draudimas nėra nustatytas valstybės tarnautojams, tačiau PSMĮ 13 straipsnio aspektu sprendžiant dėl leidimo vadovui dirbti kitą darbą ir gauti atlygį įstatymas ne</w:t>
      </w:r>
      <w:r w:rsidR="008B5735" w:rsidRPr="00304DA5">
        <w:rPr>
          <w:rFonts w:ascii="Times New Roman" w:hAnsi="Times New Roman"/>
          <w:sz w:val="24"/>
          <w:szCs w:val="24"/>
        </w:rPr>
        <w:t>įtvirtina</w:t>
      </w:r>
      <w:r w:rsidR="00B610B7" w:rsidRPr="00304DA5">
        <w:rPr>
          <w:rFonts w:ascii="Times New Roman" w:hAnsi="Times New Roman"/>
          <w:sz w:val="24"/>
          <w:szCs w:val="24"/>
        </w:rPr>
        <w:t xml:space="preserve"> jokių išimčių.</w:t>
      </w:r>
    </w:p>
    <w:p w14:paraId="3FF71453" w14:textId="087188B9" w:rsidR="00B610B7" w:rsidRPr="00304DA5" w:rsidRDefault="00B610B7" w:rsidP="00FF00D7">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 xml:space="preserve">Nustatyta, kad ieškovas, </w:t>
      </w:r>
      <w:r w:rsidR="005B1167" w:rsidRPr="00304DA5">
        <w:rPr>
          <w:rFonts w:ascii="Times New Roman" w:hAnsi="Times New Roman"/>
          <w:sz w:val="24"/>
          <w:szCs w:val="24"/>
        </w:rPr>
        <w:t>eidamas</w:t>
      </w:r>
      <w:r w:rsidRPr="00304DA5">
        <w:rPr>
          <w:rFonts w:ascii="Times New Roman" w:hAnsi="Times New Roman"/>
          <w:sz w:val="24"/>
          <w:szCs w:val="24"/>
        </w:rPr>
        <w:t xml:space="preserve"> LNOBT generalinio direktoriaus pareigas, buvo pasirašęs </w:t>
      </w:r>
      <w:r w:rsidR="00A15358" w:rsidRPr="00304DA5">
        <w:rPr>
          <w:rFonts w:ascii="Times New Roman" w:hAnsi="Times New Roman"/>
          <w:sz w:val="24"/>
          <w:szCs w:val="24"/>
        </w:rPr>
        <w:t>p</w:t>
      </w:r>
      <w:r w:rsidRPr="00304DA5">
        <w:rPr>
          <w:rFonts w:ascii="Times New Roman" w:hAnsi="Times New Roman"/>
          <w:sz w:val="24"/>
          <w:szCs w:val="24"/>
        </w:rPr>
        <w:t>areigybės aprašymą, kurio 5.1 punkte įtvirtintas reikalavimas būti susipažinusiam su įstatymais ir kitais teisės aktais, reglamentuojančiais teatrų ir koncertinių įstaigų veiklą, viešųjų ir privačių interesų derinimą (</w:t>
      </w:r>
      <w:r w:rsidR="008B5735" w:rsidRPr="00304DA5">
        <w:rPr>
          <w:rFonts w:ascii="Times New Roman" w:hAnsi="Times New Roman"/>
          <w:sz w:val="24"/>
          <w:szCs w:val="24"/>
        </w:rPr>
        <w:t xml:space="preserve">I </w:t>
      </w:r>
      <w:r w:rsidRPr="00304DA5">
        <w:rPr>
          <w:rFonts w:ascii="Times New Roman" w:hAnsi="Times New Roman"/>
          <w:sz w:val="24"/>
          <w:szCs w:val="24"/>
        </w:rPr>
        <w:t>e. b. t., b. l. 53). Todėl akivaizdu, jog</w:t>
      </w:r>
      <w:r w:rsidR="005B1167" w:rsidRPr="00304DA5">
        <w:rPr>
          <w:rFonts w:ascii="Times New Roman" w:hAnsi="Times New Roman"/>
          <w:sz w:val="24"/>
          <w:szCs w:val="24"/>
        </w:rPr>
        <w:t>,</w:t>
      </w:r>
      <w:r w:rsidRPr="00304DA5">
        <w:rPr>
          <w:rFonts w:ascii="Times New Roman" w:hAnsi="Times New Roman"/>
          <w:sz w:val="24"/>
          <w:szCs w:val="24"/>
        </w:rPr>
        <w:t xml:space="preserve"> būdamas LNOBT generalini</w:t>
      </w:r>
      <w:r w:rsidR="008B5735" w:rsidRPr="00304DA5">
        <w:rPr>
          <w:rFonts w:ascii="Times New Roman" w:hAnsi="Times New Roman"/>
          <w:sz w:val="24"/>
          <w:szCs w:val="24"/>
        </w:rPr>
        <w:t>s</w:t>
      </w:r>
      <w:r w:rsidRPr="00304DA5">
        <w:rPr>
          <w:rFonts w:ascii="Times New Roman" w:hAnsi="Times New Roman"/>
          <w:sz w:val="24"/>
          <w:szCs w:val="24"/>
        </w:rPr>
        <w:t xml:space="preserve"> direktoriu</w:t>
      </w:r>
      <w:r w:rsidR="008B5735" w:rsidRPr="00304DA5">
        <w:rPr>
          <w:rFonts w:ascii="Times New Roman" w:hAnsi="Times New Roman"/>
          <w:sz w:val="24"/>
          <w:szCs w:val="24"/>
        </w:rPr>
        <w:t>s</w:t>
      </w:r>
      <w:r w:rsidRPr="00304DA5">
        <w:rPr>
          <w:rFonts w:ascii="Times New Roman" w:hAnsi="Times New Roman"/>
          <w:sz w:val="24"/>
          <w:szCs w:val="24"/>
        </w:rPr>
        <w:t>, ieškovas privalėjo ne tik domėtis</w:t>
      </w:r>
      <w:r w:rsidR="008B5735" w:rsidRPr="00304DA5">
        <w:rPr>
          <w:rFonts w:ascii="Times New Roman" w:hAnsi="Times New Roman"/>
          <w:sz w:val="24"/>
          <w:szCs w:val="24"/>
        </w:rPr>
        <w:t>,</w:t>
      </w:r>
      <w:r w:rsidRPr="00304DA5">
        <w:rPr>
          <w:rFonts w:ascii="Times New Roman" w:hAnsi="Times New Roman"/>
          <w:sz w:val="24"/>
          <w:szCs w:val="24"/>
        </w:rPr>
        <w:t xml:space="preserve"> bet ir žinoti teisės aktus, reglamentuojančius jo vadovaujamos įstaigos veiklą</w:t>
      </w:r>
      <w:r w:rsidR="008B5735" w:rsidRPr="00304DA5">
        <w:rPr>
          <w:rFonts w:ascii="Times New Roman" w:hAnsi="Times New Roman"/>
          <w:sz w:val="24"/>
          <w:szCs w:val="24"/>
        </w:rPr>
        <w:t>,</w:t>
      </w:r>
      <w:r w:rsidRPr="00304DA5">
        <w:rPr>
          <w:rFonts w:ascii="Times New Roman" w:hAnsi="Times New Roman"/>
          <w:sz w:val="24"/>
          <w:szCs w:val="24"/>
        </w:rPr>
        <w:t xml:space="preserve"> </w:t>
      </w:r>
      <w:r w:rsidR="008B5735" w:rsidRPr="00304DA5">
        <w:rPr>
          <w:rFonts w:ascii="Times New Roman" w:hAnsi="Times New Roman"/>
          <w:sz w:val="24"/>
          <w:szCs w:val="24"/>
        </w:rPr>
        <w:t>ir</w:t>
      </w:r>
      <w:r w:rsidRPr="00304DA5">
        <w:rPr>
          <w:rFonts w:ascii="Times New Roman" w:hAnsi="Times New Roman"/>
          <w:sz w:val="24"/>
          <w:szCs w:val="24"/>
        </w:rPr>
        <w:t xml:space="preserve"> juos vykdyti. Tačiau dėl leidimo dirbti kitą darbą (t. y. VšĮ</w:t>
      </w:r>
      <w:r w:rsidR="008B5735" w:rsidRPr="00304DA5">
        <w:rPr>
          <w:rFonts w:ascii="Times New Roman" w:hAnsi="Times New Roman"/>
          <w:sz w:val="24"/>
          <w:szCs w:val="24"/>
        </w:rPr>
        <w:t> </w:t>
      </w:r>
      <w:r w:rsidRPr="00304DA5">
        <w:rPr>
          <w:rFonts w:ascii="Times New Roman" w:hAnsi="Times New Roman"/>
          <w:sz w:val="24"/>
          <w:szCs w:val="24"/>
        </w:rPr>
        <w:t xml:space="preserve">„Vilniaus festivaliai“) į kultūros ministrę </w:t>
      </w:r>
      <w:r w:rsidR="005B1167" w:rsidRPr="00304DA5">
        <w:rPr>
          <w:rFonts w:ascii="Times New Roman" w:hAnsi="Times New Roman"/>
          <w:sz w:val="24"/>
          <w:szCs w:val="24"/>
        </w:rPr>
        <w:t xml:space="preserve">ieškovas </w:t>
      </w:r>
      <w:r w:rsidRPr="00304DA5">
        <w:rPr>
          <w:rFonts w:ascii="Times New Roman" w:hAnsi="Times New Roman"/>
          <w:sz w:val="24"/>
          <w:szCs w:val="24"/>
        </w:rPr>
        <w:t>kreipėsi tik 2017 m. balandžio 24 d. prašymu (</w:t>
      </w:r>
      <w:r w:rsidR="008B5735" w:rsidRPr="00304DA5">
        <w:rPr>
          <w:rFonts w:ascii="Times New Roman" w:hAnsi="Times New Roman"/>
          <w:sz w:val="24"/>
          <w:szCs w:val="24"/>
        </w:rPr>
        <w:t xml:space="preserve">III </w:t>
      </w:r>
      <w:r w:rsidRPr="00304DA5">
        <w:rPr>
          <w:rFonts w:ascii="Times New Roman" w:hAnsi="Times New Roman"/>
          <w:sz w:val="24"/>
          <w:szCs w:val="24"/>
        </w:rPr>
        <w:t xml:space="preserve">e. b. t., b. l. 84), t. y. po to, kai </w:t>
      </w:r>
      <w:r w:rsidR="005B1167" w:rsidRPr="00304DA5">
        <w:rPr>
          <w:rFonts w:ascii="Times New Roman" w:hAnsi="Times New Roman"/>
          <w:sz w:val="24"/>
          <w:szCs w:val="24"/>
        </w:rPr>
        <w:t>K</w:t>
      </w:r>
      <w:r w:rsidRPr="00304DA5">
        <w:rPr>
          <w:rFonts w:ascii="Times New Roman" w:hAnsi="Times New Roman"/>
          <w:sz w:val="24"/>
          <w:szCs w:val="24"/>
        </w:rPr>
        <w:t>ultūros ministerija 2017 m. kovo 31 d. raštu Nr. S2-853 (</w:t>
      </w:r>
      <w:r w:rsidR="008B5735" w:rsidRPr="00304DA5">
        <w:rPr>
          <w:rFonts w:ascii="Times New Roman" w:hAnsi="Times New Roman"/>
          <w:sz w:val="24"/>
          <w:szCs w:val="24"/>
        </w:rPr>
        <w:t xml:space="preserve">II </w:t>
      </w:r>
      <w:r w:rsidRPr="00304DA5">
        <w:rPr>
          <w:rFonts w:ascii="Times New Roman" w:hAnsi="Times New Roman"/>
          <w:sz w:val="24"/>
          <w:szCs w:val="24"/>
        </w:rPr>
        <w:t>e. b. t., b. l. 65) informavo ieškovą apie jo atžvilgiu pradėtą jo galimo darbo drausmės pažeidimo tyrimą jam dirbant LNOBT generaliniu direktoriumi ir nesikreipus dėl leidimo dirbti kitą darbą</w:t>
      </w:r>
      <w:r w:rsidR="008B5735" w:rsidRPr="00304DA5">
        <w:rPr>
          <w:rFonts w:ascii="Times New Roman" w:hAnsi="Times New Roman"/>
          <w:sz w:val="24"/>
          <w:szCs w:val="24"/>
        </w:rPr>
        <w:t xml:space="preserve"> gavimo</w:t>
      </w:r>
      <w:r w:rsidRPr="00304DA5">
        <w:rPr>
          <w:rFonts w:ascii="Times New Roman" w:hAnsi="Times New Roman"/>
          <w:sz w:val="24"/>
          <w:szCs w:val="24"/>
        </w:rPr>
        <w:t>.</w:t>
      </w:r>
      <w:r w:rsidRPr="00304DA5">
        <w:rPr>
          <w:rFonts w:ascii="Times New Roman" w:hAnsi="Times New Roman"/>
          <w:sz w:val="24"/>
          <w:szCs w:val="24"/>
          <w:lang w:eastAsia="en-US"/>
        </w:rPr>
        <w:t xml:space="preserve"> </w:t>
      </w:r>
      <w:r w:rsidRPr="00304DA5">
        <w:rPr>
          <w:rFonts w:ascii="Times New Roman" w:hAnsi="Times New Roman"/>
          <w:sz w:val="24"/>
          <w:szCs w:val="24"/>
        </w:rPr>
        <w:t>Dėl leidimo užsiimti individualia veikla ieškovas iš viso nesikreipė. Tai, kad</w:t>
      </w:r>
      <w:r w:rsidR="008B5735" w:rsidRPr="00304DA5">
        <w:rPr>
          <w:rFonts w:ascii="Times New Roman" w:hAnsi="Times New Roman"/>
          <w:sz w:val="24"/>
          <w:szCs w:val="24"/>
        </w:rPr>
        <w:t>,</w:t>
      </w:r>
      <w:r w:rsidRPr="00304DA5">
        <w:rPr>
          <w:rFonts w:ascii="Times New Roman" w:hAnsi="Times New Roman"/>
          <w:sz w:val="24"/>
          <w:szCs w:val="24"/>
        </w:rPr>
        <w:t xml:space="preserve"> 2017 m. sausio 1 d. įsigaliojus PSMĮ, </w:t>
      </w:r>
      <w:r w:rsidR="005B1167" w:rsidRPr="00304DA5">
        <w:rPr>
          <w:rFonts w:ascii="Times New Roman" w:hAnsi="Times New Roman"/>
          <w:sz w:val="24"/>
          <w:szCs w:val="24"/>
        </w:rPr>
        <w:t>K</w:t>
      </w:r>
      <w:r w:rsidRPr="00304DA5">
        <w:rPr>
          <w:rFonts w:ascii="Times New Roman" w:hAnsi="Times New Roman"/>
          <w:sz w:val="24"/>
          <w:szCs w:val="24"/>
        </w:rPr>
        <w:t>ultūros ministerija nebuvo parengusi tvarkos, kuria vadovau</w:t>
      </w:r>
      <w:r w:rsidR="008B5735" w:rsidRPr="00304DA5">
        <w:rPr>
          <w:rFonts w:ascii="Times New Roman" w:hAnsi="Times New Roman"/>
          <w:sz w:val="24"/>
          <w:szCs w:val="24"/>
        </w:rPr>
        <w:t>damasis</w:t>
      </w:r>
      <w:r w:rsidRPr="00304DA5">
        <w:rPr>
          <w:rFonts w:ascii="Times New Roman" w:hAnsi="Times New Roman"/>
          <w:sz w:val="24"/>
          <w:szCs w:val="24"/>
        </w:rPr>
        <w:t xml:space="preserve"> ieškovas turėjo kreiptis dėl leidimo dirbti kitą darbą gavimo, teismo vertinimu, nepanaikino ieškovo pareigos, norint ir toliau dirbti kitą darbą </w:t>
      </w:r>
      <w:r w:rsidR="008B5735" w:rsidRPr="00304DA5">
        <w:rPr>
          <w:rFonts w:ascii="Times New Roman" w:hAnsi="Times New Roman"/>
          <w:sz w:val="24"/>
          <w:szCs w:val="24"/>
        </w:rPr>
        <w:t>bei</w:t>
      </w:r>
      <w:r w:rsidRPr="00304DA5">
        <w:rPr>
          <w:rFonts w:ascii="Times New Roman" w:hAnsi="Times New Roman"/>
          <w:sz w:val="24"/>
          <w:szCs w:val="24"/>
        </w:rPr>
        <w:t xml:space="preserve"> gauti atlygį, kreiptis į savininko teises ir pareigas įgyvendinančios institucijos vadovą</w:t>
      </w:r>
      <w:r w:rsidR="00AB3937" w:rsidRPr="00304DA5">
        <w:rPr>
          <w:rFonts w:ascii="Times New Roman" w:hAnsi="Times New Roman"/>
          <w:sz w:val="24"/>
          <w:szCs w:val="24"/>
        </w:rPr>
        <w:t>.</w:t>
      </w:r>
    </w:p>
    <w:p w14:paraId="275AE77A" w14:textId="5DD16A60" w:rsidR="00AB3937" w:rsidRPr="00304DA5" w:rsidRDefault="00AB3937" w:rsidP="00FF00D7">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lastRenderedPageBreak/>
        <w:t xml:space="preserve">Teismas padarė išvadą, jog ieškovas, eidamas LNOBT generalinio direktoriaus pareigas ir nesikreipdamas dėl leidimo dirbti kitą darbą išdavimo į savininko teises ir pareigas įgyvendinančios institucijos vadovą, pažeidė PSMĮ 13 straipsnio reikalavimus. </w:t>
      </w:r>
      <w:r w:rsidR="00190533" w:rsidRPr="00304DA5">
        <w:rPr>
          <w:rFonts w:ascii="Times New Roman" w:hAnsi="Times New Roman"/>
          <w:sz w:val="24"/>
          <w:szCs w:val="24"/>
        </w:rPr>
        <w:t xml:space="preserve">Teismas konstatavo, kad akivaizdu, jog VTEK sprendimą priėmė ištyrusi </w:t>
      </w:r>
      <w:r w:rsidR="00F17048" w:rsidRPr="00304DA5">
        <w:rPr>
          <w:rFonts w:ascii="Times New Roman" w:hAnsi="Times New Roman"/>
          <w:sz w:val="24"/>
          <w:szCs w:val="24"/>
        </w:rPr>
        <w:t xml:space="preserve">kultūros </w:t>
      </w:r>
      <w:r w:rsidR="00190533" w:rsidRPr="00304DA5">
        <w:rPr>
          <w:rFonts w:ascii="Times New Roman" w:hAnsi="Times New Roman"/>
          <w:sz w:val="24"/>
          <w:szCs w:val="24"/>
        </w:rPr>
        <w:t xml:space="preserve">ministrės prašyme nurodytas aplinkybes ir pateiktus įrodymus, tais pačiais duomenimis (Kultūros ministerijos Vidaus audito skyriaus informacija) vadovavosi ir Komisija savo išvadoje, </w:t>
      </w:r>
      <w:r w:rsidR="008B5735" w:rsidRPr="00304DA5">
        <w:rPr>
          <w:rFonts w:ascii="Times New Roman" w:hAnsi="Times New Roman"/>
          <w:sz w:val="24"/>
          <w:szCs w:val="24"/>
        </w:rPr>
        <w:t>tai</w:t>
      </w:r>
      <w:r w:rsidR="00190533" w:rsidRPr="00304DA5">
        <w:rPr>
          <w:rFonts w:ascii="Times New Roman" w:hAnsi="Times New Roman"/>
          <w:sz w:val="24"/>
          <w:szCs w:val="24"/>
        </w:rPr>
        <w:t xml:space="preserve"> reiškia, jog motyvuota išvada buvo priimta </w:t>
      </w:r>
      <w:r w:rsidR="008B5735" w:rsidRPr="00304DA5">
        <w:rPr>
          <w:rFonts w:ascii="Times New Roman" w:hAnsi="Times New Roman"/>
          <w:sz w:val="24"/>
          <w:szCs w:val="24"/>
        </w:rPr>
        <w:t xml:space="preserve">ne vien atsižvelgiant į </w:t>
      </w:r>
      <w:r w:rsidR="00190533" w:rsidRPr="00304DA5">
        <w:rPr>
          <w:rFonts w:ascii="Times New Roman" w:hAnsi="Times New Roman"/>
          <w:sz w:val="24"/>
          <w:szCs w:val="24"/>
        </w:rPr>
        <w:t>VTEK 2017 m. birželio 24 d. sprendime nustatyt</w:t>
      </w:r>
      <w:r w:rsidR="008B5735" w:rsidRPr="00304DA5">
        <w:rPr>
          <w:rFonts w:ascii="Times New Roman" w:hAnsi="Times New Roman"/>
          <w:sz w:val="24"/>
          <w:szCs w:val="24"/>
        </w:rPr>
        <w:t>a</w:t>
      </w:r>
      <w:r w:rsidR="00190533" w:rsidRPr="00304DA5">
        <w:rPr>
          <w:rFonts w:ascii="Times New Roman" w:hAnsi="Times New Roman"/>
          <w:sz w:val="24"/>
          <w:szCs w:val="24"/>
        </w:rPr>
        <w:t>s aplinkyb</w:t>
      </w:r>
      <w:r w:rsidR="008B5735" w:rsidRPr="00304DA5">
        <w:rPr>
          <w:rFonts w:ascii="Times New Roman" w:hAnsi="Times New Roman"/>
          <w:sz w:val="24"/>
          <w:szCs w:val="24"/>
        </w:rPr>
        <w:t>e</w:t>
      </w:r>
      <w:r w:rsidR="00190533" w:rsidRPr="00304DA5">
        <w:rPr>
          <w:rFonts w:ascii="Times New Roman" w:hAnsi="Times New Roman"/>
          <w:sz w:val="24"/>
          <w:szCs w:val="24"/>
        </w:rPr>
        <w:t xml:space="preserve">s, </w:t>
      </w:r>
      <w:r w:rsidR="008B5735" w:rsidRPr="00304DA5">
        <w:rPr>
          <w:rFonts w:ascii="Times New Roman" w:hAnsi="Times New Roman"/>
          <w:sz w:val="24"/>
          <w:szCs w:val="24"/>
        </w:rPr>
        <w:t>bet</w:t>
      </w:r>
      <w:r w:rsidR="00190533" w:rsidRPr="00304DA5">
        <w:rPr>
          <w:rFonts w:ascii="Times New Roman" w:hAnsi="Times New Roman"/>
          <w:sz w:val="24"/>
          <w:szCs w:val="24"/>
        </w:rPr>
        <w:t xml:space="preserve"> jas įvertinus ir </w:t>
      </w:r>
      <w:r w:rsidR="008B5735" w:rsidRPr="00304DA5">
        <w:rPr>
          <w:rFonts w:ascii="Times New Roman" w:hAnsi="Times New Roman"/>
          <w:sz w:val="24"/>
          <w:szCs w:val="24"/>
        </w:rPr>
        <w:t>VPIDVTĮ</w:t>
      </w:r>
      <w:r w:rsidR="00190533" w:rsidRPr="00304DA5">
        <w:rPr>
          <w:rFonts w:ascii="Times New Roman" w:hAnsi="Times New Roman"/>
          <w:sz w:val="24"/>
          <w:szCs w:val="24"/>
        </w:rPr>
        <w:t xml:space="preserve"> kontekste. </w:t>
      </w:r>
    </w:p>
    <w:p w14:paraId="5C8F25BE" w14:textId="727FE14B" w:rsidR="00190533" w:rsidRPr="00304DA5" w:rsidRDefault="00190533" w:rsidP="00BC034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Byloje nustatyta, kad</w:t>
      </w:r>
      <w:r w:rsidR="008B5735" w:rsidRPr="00304DA5">
        <w:rPr>
          <w:rFonts w:ascii="Times New Roman" w:hAnsi="Times New Roman"/>
          <w:sz w:val="24"/>
          <w:szCs w:val="24"/>
        </w:rPr>
        <w:t>,</w:t>
      </w:r>
      <w:r w:rsidRPr="00304DA5">
        <w:rPr>
          <w:rFonts w:ascii="Times New Roman" w:hAnsi="Times New Roman"/>
          <w:sz w:val="24"/>
          <w:szCs w:val="24"/>
        </w:rPr>
        <w:t xml:space="preserve"> iki 2017 m. sausio 1 d. įsigaliojus </w:t>
      </w:r>
      <w:r w:rsidR="008B5735" w:rsidRPr="00304DA5">
        <w:rPr>
          <w:rFonts w:ascii="Times New Roman" w:hAnsi="Times New Roman"/>
          <w:sz w:val="24"/>
          <w:szCs w:val="24"/>
        </w:rPr>
        <w:t xml:space="preserve">naujai </w:t>
      </w:r>
      <w:r w:rsidRPr="00304DA5">
        <w:rPr>
          <w:rFonts w:ascii="Times New Roman" w:hAnsi="Times New Roman"/>
          <w:sz w:val="24"/>
          <w:szCs w:val="24"/>
        </w:rPr>
        <w:t>PSMĮ redakcijai, ieškovas, be tiesioginių pareigų LNOBT, dirbo ir VšĮ „Vilniaus festivaliai“, taip pat vykdė individualią veiklą ir ab</w:t>
      </w:r>
      <w:r w:rsidR="008B5735" w:rsidRPr="00304DA5">
        <w:rPr>
          <w:rFonts w:ascii="Times New Roman" w:hAnsi="Times New Roman"/>
          <w:sz w:val="24"/>
          <w:szCs w:val="24"/>
        </w:rPr>
        <w:t>iem</w:t>
      </w:r>
      <w:r w:rsidRPr="00304DA5">
        <w:rPr>
          <w:rFonts w:ascii="Times New Roman" w:hAnsi="Times New Roman"/>
          <w:sz w:val="24"/>
          <w:szCs w:val="24"/>
        </w:rPr>
        <w:t xml:space="preserve"> atvejais </w:t>
      </w:r>
      <w:r w:rsidR="008B5735" w:rsidRPr="00304DA5">
        <w:rPr>
          <w:rFonts w:ascii="Times New Roman" w:hAnsi="Times New Roman"/>
          <w:sz w:val="24"/>
          <w:szCs w:val="24"/>
        </w:rPr>
        <w:t xml:space="preserve">gavo </w:t>
      </w:r>
      <w:r w:rsidRPr="00304DA5">
        <w:rPr>
          <w:rFonts w:ascii="Times New Roman" w:hAnsi="Times New Roman"/>
          <w:sz w:val="24"/>
          <w:szCs w:val="24"/>
        </w:rPr>
        <w:t>pajam</w:t>
      </w:r>
      <w:r w:rsidR="008B5735" w:rsidRPr="00304DA5">
        <w:rPr>
          <w:rFonts w:ascii="Times New Roman" w:hAnsi="Times New Roman"/>
          <w:sz w:val="24"/>
          <w:szCs w:val="24"/>
        </w:rPr>
        <w:t>ų</w:t>
      </w:r>
      <w:r w:rsidRPr="00304DA5">
        <w:rPr>
          <w:rFonts w:ascii="Times New Roman" w:hAnsi="Times New Roman"/>
          <w:sz w:val="24"/>
          <w:szCs w:val="24"/>
        </w:rPr>
        <w:t xml:space="preserve">. Po minėto įstatymo įsigaliojimo duomenų apie antraeilių darbų nutraukimą atsakovė neturėjo, </w:t>
      </w:r>
      <w:r w:rsidR="008B5735" w:rsidRPr="00304DA5">
        <w:rPr>
          <w:rFonts w:ascii="Times New Roman" w:hAnsi="Times New Roman"/>
          <w:sz w:val="24"/>
          <w:szCs w:val="24"/>
        </w:rPr>
        <w:t>tai</w:t>
      </w:r>
      <w:r w:rsidRPr="00304DA5">
        <w:rPr>
          <w:rFonts w:ascii="Times New Roman" w:hAnsi="Times New Roman"/>
          <w:sz w:val="24"/>
          <w:szCs w:val="24"/>
        </w:rPr>
        <w:t xml:space="preserve"> reiškia, jog buvo reali tikimybė, jog ieškovas ir toliau gali gauti pajam</w:t>
      </w:r>
      <w:r w:rsidR="008B5735" w:rsidRPr="00304DA5">
        <w:rPr>
          <w:rFonts w:ascii="Times New Roman" w:hAnsi="Times New Roman"/>
          <w:sz w:val="24"/>
          <w:szCs w:val="24"/>
        </w:rPr>
        <w:t>ų</w:t>
      </w:r>
      <w:r w:rsidRPr="00304DA5">
        <w:rPr>
          <w:rFonts w:ascii="Times New Roman" w:hAnsi="Times New Roman"/>
          <w:sz w:val="24"/>
          <w:szCs w:val="24"/>
        </w:rPr>
        <w:t>, todėl tiek Valstybinės mokesčių inspekcijos, tiek Valstybinio socialinio draudimo fondo valdybos prie Socialinės apsaugos ir darbo ministerijos pateikta informacija buvo aktuali sprendžiant ieškovo drausminės atsakomybės klausimą.</w:t>
      </w:r>
    </w:p>
    <w:p w14:paraId="2618D6C4" w14:textId="2BC4B76C" w:rsidR="00BC0343" w:rsidRPr="00304DA5" w:rsidRDefault="00BC0343" w:rsidP="00BC034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Teismas </w:t>
      </w:r>
      <w:r w:rsidR="008B5735" w:rsidRPr="00304DA5">
        <w:rPr>
          <w:rFonts w:ascii="Times New Roman" w:hAnsi="Times New Roman"/>
          <w:sz w:val="24"/>
          <w:szCs w:val="24"/>
        </w:rPr>
        <w:t>nu</w:t>
      </w:r>
      <w:r w:rsidRPr="00304DA5">
        <w:rPr>
          <w:rFonts w:ascii="Times New Roman" w:hAnsi="Times New Roman"/>
          <w:sz w:val="24"/>
          <w:szCs w:val="24"/>
        </w:rPr>
        <w:t xml:space="preserve">sprendė, kad Komisija pati rinko duomenis, vertino VTEK sprendimą ir jame nurodytus duomenis bei faktines aplinkybes ir remdamasi tuo 2017 m. birželio 12 d. priėmė motyvuotą išvadą, kad </w:t>
      </w:r>
      <w:bookmarkStart w:id="16" w:name="Buk_8"/>
      <w:r w:rsidR="001E69AD" w:rsidRPr="00304DA5">
        <w:rPr>
          <w:rFonts w:ascii="Times New Roman" w:hAnsi="Times New Roman"/>
          <w:sz w:val="24"/>
          <w:szCs w:val="24"/>
        </w:rPr>
        <w:t xml:space="preserve">G. K. </w:t>
      </w:r>
      <w:bookmarkEnd w:id="16"/>
      <w:r w:rsidRPr="00304DA5">
        <w:rPr>
          <w:rFonts w:ascii="Times New Roman" w:hAnsi="Times New Roman"/>
          <w:sz w:val="24"/>
          <w:szCs w:val="24"/>
        </w:rPr>
        <w:t xml:space="preserve">pažeidė: 1) </w:t>
      </w:r>
      <w:r w:rsidR="00F769AE" w:rsidRPr="00304DA5">
        <w:rPr>
          <w:rFonts w:ascii="Times New Roman" w:hAnsi="Times New Roman"/>
          <w:sz w:val="24"/>
          <w:szCs w:val="24"/>
        </w:rPr>
        <w:t>DK</w:t>
      </w:r>
      <w:r w:rsidRPr="00304DA5">
        <w:rPr>
          <w:rFonts w:ascii="Times New Roman" w:hAnsi="Times New Roman"/>
          <w:sz w:val="24"/>
          <w:szCs w:val="24"/>
        </w:rPr>
        <w:t xml:space="preserve"> 23, 235 straipsnio 2 dalies 3 ir 4 punktų reikalavimus</w:t>
      </w:r>
      <w:r w:rsidR="008B5735" w:rsidRPr="00304DA5">
        <w:rPr>
          <w:rFonts w:ascii="Times New Roman" w:hAnsi="Times New Roman"/>
          <w:sz w:val="24"/>
          <w:szCs w:val="24"/>
        </w:rPr>
        <w:t>,</w:t>
      </w:r>
      <w:r w:rsidRPr="00304DA5">
        <w:rPr>
          <w:rFonts w:ascii="Times New Roman" w:hAnsi="Times New Roman"/>
          <w:sz w:val="24"/>
          <w:szCs w:val="24"/>
        </w:rPr>
        <w:t xml:space="preserve"> 2) </w:t>
      </w:r>
      <w:r w:rsidR="009653F4" w:rsidRPr="00304DA5">
        <w:rPr>
          <w:rFonts w:ascii="Times New Roman" w:hAnsi="Times New Roman"/>
          <w:sz w:val="24"/>
          <w:szCs w:val="24"/>
        </w:rPr>
        <w:t>PSMĮ</w:t>
      </w:r>
      <w:r w:rsidRPr="00304DA5">
        <w:rPr>
          <w:rFonts w:ascii="Times New Roman" w:hAnsi="Times New Roman"/>
          <w:sz w:val="24"/>
          <w:szCs w:val="24"/>
        </w:rPr>
        <w:t xml:space="preserve"> 13 straipsnio nu</w:t>
      </w:r>
      <w:r w:rsidR="009653F4" w:rsidRPr="00304DA5">
        <w:rPr>
          <w:rFonts w:ascii="Times New Roman" w:hAnsi="Times New Roman"/>
          <w:sz w:val="24"/>
          <w:szCs w:val="24"/>
        </w:rPr>
        <w:t>st</w:t>
      </w:r>
      <w:r w:rsidRPr="00304DA5">
        <w:rPr>
          <w:rFonts w:ascii="Times New Roman" w:hAnsi="Times New Roman"/>
          <w:sz w:val="24"/>
          <w:szCs w:val="24"/>
        </w:rPr>
        <w:t xml:space="preserve">atytą įpareigojimą, nes, negavęs </w:t>
      </w:r>
      <w:r w:rsidR="009653F4" w:rsidRPr="00304DA5">
        <w:rPr>
          <w:rFonts w:ascii="Times New Roman" w:hAnsi="Times New Roman"/>
          <w:sz w:val="24"/>
          <w:szCs w:val="24"/>
        </w:rPr>
        <w:t>k</w:t>
      </w:r>
      <w:r w:rsidRPr="00304DA5">
        <w:rPr>
          <w:rFonts w:ascii="Times New Roman" w:hAnsi="Times New Roman"/>
          <w:sz w:val="24"/>
          <w:szCs w:val="24"/>
        </w:rPr>
        <w:t>ultūros ministro leidimo, sukeldamas viešųjų ir privačių interesų konfliktą, dirbo kitą darbą</w:t>
      </w:r>
      <w:r w:rsidR="009653F4" w:rsidRPr="00304DA5">
        <w:rPr>
          <w:rFonts w:ascii="Times New Roman" w:hAnsi="Times New Roman"/>
          <w:sz w:val="24"/>
          <w:szCs w:val="24"/>
        </w:rPr>
        <w:t>,</w:t>
      </w:r>
      <w:r w:rsidRPr="00304DA5">
        <w:rPr>
          <w:rFonts w:ascii="Times New Roman" w:hAnsi="Times New Roman"/>
          <w:sz w:val="24"/>
          <w:szCs w:val="24"/>
        </w:rPr>
        <w:t xml:space="preserve"> ne</w:t>
      </w:r>
      <w:r w:rsidR="009653F4" w:rsidRPr="00304DA5">
        <w:rPr>
          <w:rFonts w:ascii="Times New Roman" w:hAnsi="Times New Roman"/>
          <w:sz w:val="24"/>
          <w:szCs w:val="24"/>
        </w:rPr>
        <w:t xml:space="preserve"> </w:t>
      </w:r>
      <w:r w:rsidRPr="00304DA5">
        <w:rPr>
          <w:rFonts w:ascii="Times New Roman" w:hAnsi="Times New Roman"/>
          <w:sz w:val="24"/>
          <w:szCs w:val="24"/>
        </w:rPr>
        <w:t>LNOBT generalini</w:t>
      </w:r>
      <w:r w:rsidR="00F17048" w:rsidRPr="00304DA5">
        <w:rPr>
          <w:rFonts w:ascii="Times New Roman" w:hAnsi="Times New Roman"/>
          <w:sz w:val="24"/>
          <w:szCs w:val="24"/>
        </w:rPr>
        <w:t>u</w:t>
      </w:r>
      <w:r w:rsidRPr="00304DA5">
        <w:rPr>
          <w:rFonts w:ascii="Times New Roman" w:hAnsi="Times New Roman"/>
          <w:sz w:val="24"/>
          <w:szCs w:val="24"/>
        </w:rPr>
        <w:t xml:space="preserve"> direktori</w:t>
      </w:r>
      <w:r w:rsidR="00F17048" w:rsidRPr="00304DA5">
        <w:rPr>
          <w:rFonts w:ascii="Times New Roman" w:hAnsi="Times New Roman"/>
          <w:sz w:val="24"/>
          <w:szCs w:val="24"/>
        </w:rPr>
        <w:t>umi</w:t>
      </w:r>
      <w:r w:rsidR="009653F4" w:rsidRPr="00304DA5">
        <w:rPr>
          <w:rFonts w:ascii="Times New Roman" w:hAnsi="Times New Roman"/>
          <w:sz w:val="24"/>
          <w:szCs w:val="24"/>
        </w:rPr>
        <w:t>,</w:t>
      </w:r>
      <w:r w:rsidRPr="00304DA5">
        <w:rPr>
          <w:rFonts w:ascii="Times New Roman" w:hAnsi="Times New Roman"/>
          <w:sz w:val="24"/>
          <w:szCs w:val="24"/>
        </w:rPr>
        <w:t xml:space="preserve"> kit</w:t>
      </w:r>
      <w:r w:rsidR="00F17048" w:rsidRPr="00304DA5">
        <w:rPr>
          <w:rFonts w:ascii="Times New Roman" w:hAnsi="Times New Roman"/>
          <w:sz w:val="24"/>
          <w:szCs w:val="24"/>
        </w:rPr>
        <w:t>uose</w:t>
      </w:r>
      <w:r w:rsidRPr="00304DA5">
        <w:rPr>
          <w:rFonts w:ascii="Times New Roman" w:hAnsi="Times New Roman"/>
          <w:sz w:val="24"/>
          <w:szCs w:val="24"/>
        </w:rPr>
        <w:t xml:space="preserve"> juridiniuose asmeny</w:t>
      </w:r>
      <w:r w:rsidR="00A15358" w:rsidRPr="00304DA5">
        <w:rPr>
          <w:rFonts w:ascii="Times New Roman" w:hAnsi="Times New Roman"/>
          <w:sz w:val="24"/>
          <w:szCs w:val="24"/>
        </w:rPr>
        <w:t>s</w:t>
      </w:r>
      <w:r w:rsidRPr="00304DA5">
        <w:rPr>
          <w:rFonts w:ascii="Times New Roman" w:hAnsi="Times New Roman"/>
          <w:sz w:val="24"/>
          <w:szCs w:val="24"/>
        </w:rPr>
        <w:t>e ir už jį gavo atlygį.</w:t>
      </w:r>
    </w:p>
    <w:p w14:paraId="3FE5D829" w14:textId="5D6B36F8" w:rsidR="00BC0343" w:rsidRPr="00304DA5" w:rsidRDefault="00BC0343" w:rsidP="00BC034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Teismas</w:t>
      </w:r>
      <w:r w:rsidR="009653F4" w:rsidRPr="00304DA5">
        <w:rPr>
          <w:rFonts w:ascii="Times New Roman" w:hAnsi="Times New Roman"/>
          <w:sz w:val="24"/>
          <w:szCs w:val="24"/>
        </w:rPr>
        <w:t>,</w:t>
      </w:r>
      <w:r w:rsidRPr="00304DA5">
        <w:rPr>
          <w:rFonts w:ascii="Times New Roman" w:hAnsi="Times New Roman"/>
          <w:sz w:val="24"/>
          <w:szCs w:val="24"/>
        </w:rPr>
        <w:t xml:space="preserve"> ištyręs bylos medžiagą</w:t>
      </w:r>
      <w:r w:rsidR="009653F4" w:rsidRPr="00304DA5">
        <w:rPr>
          <w:rFonts w:ascii="Times New Roman" w:hAnsi="Times New Roman"/>
          <w:sz w:val="24"/>
          <w:szCs w:val="24"/>
        </w:rPr>
        <w:t>,</w:t>
      </w:r>
      <w:r w:rsidRPr="00304DA5">
        <w:rPr>
          <w:rFonts w:ascii="Times New Roman" w:hAnsi="Times New Roman"/>
          <w:sz w:val="24"/>
          <w:szCs w:val="24"/>
        </w:rPr>
        <w:t xml:space="preserve"> </w:t>
      </w:r>
      <w:r w:rsidR="009653F4" w:rsidRPr="00304DA5">
        <w:rPr>
          <w:rFonts w:ascii="Times New Roman" w:hAnsi="Times New Roman"/>
          <w:sz w:val="24"/>
          <w:szCs w:val="24"/>
        </w:rPr>
        <w:t>pa</w:t>
      </w:r>
      <w:r w:rsidRPr="00304DA5">
        <w:rPr>
          <w:rFonts w:ascii="Times New Roman" w:hAnsi="Times New Roman"/>
          <w:sz w:val="24"/>
          <w:szCs w:val="24"/>
        </w:rPr>
        <w:t>darė išvadą, kad ieškovas, nevykdydamas PSMĮ 13 straipsnio</w:t>
      </w:r>
      <w:r w:rsidR="009653F4" w:rsidRPr="00304DA5">
        <w:rPr>
          <w:rFonts w:ascii="Times New Roman" w:hAnsi="Times New Roman"/>
          <w:sz w:val="24"/>
          <w:szCs w:val="24"/>
        </w:rPr>
        <w:t>,</w:t>
      </w:r>
      <w:r w:rsidRPr="00304DA5">
        <w:rPr>
          <w:rFonts w:ascii="Times New Roman" w:hAnsi="Times New Roman"/>
          <w:sz w:val="24"/>
          <w:szCs w:val="24"/>
        </w:rPr>
        <w:t xml:space="preserve"> pažeidė darbo drausmę, netinkamai vykdė savo pareigas, kurios, atsižvelgiant į darbo pobūdį (ė</w:t>
      </w:r>
      <w:r w:rsidR="009653F4" w:rsidRPr="00304DA5">
        <w:rPr>
          <w:rFonts w:ascii="Times New Roman" w:hAnsi="Times New Roman"/>
          <w:sz w:val="24"/>
          <w:szCs w:val="24"/>
        </w:rPr>
        <w:t>jo</w:t>
      </w:r>
      <w:r w:rsidRPr="00304DA5">
        <w:rPr>
          <w:rFonts w:ascii="Times New Roman" w:hAnsi="Times New Roman"/>
          <w:sz w:val="24"/>
          <w:szCs w:val="24"/>
        </w:rPr>
        <w:t xml:space="preserve"> vadovaujamas pareigas), reikalauja itin didelės atsakomybės ir pareigingumo, o neatsakingas vadovo požiūris į </w:t>
      </w:r>
      <w:r w:rsidR="009653F4" w:rsidRPr="00304DA5">
        <w:rPr>
          <w:rFonts w:ascii="Times New Roman" w:hAnsi="Times New Roman"/>
          <w:sz w:val="24"/>
          <w:szCs w:val="24"/>
        </w:rPr>
        <w:t>ein</w:t>
      </w:r>
      <w:r w:rsidRPr="00304DA5">
        <w:rPr>
          <w:rFonts w:ascii="Times New Roman" w:hAnsi="Times New Roman"/>
          <w:sz w:val="24"/>
          <w:szCs w:val="24"/>
        </w:rPr>
        <w:t xml:space="preserve">amas pareigas gali sukelti sunkias pasekmes ne tik LNOB, </w:t>
      </w:r>
      <w:r w:rsidR="009653F4" w:rsidRPr="00304DA5">
        <w:rPr>
          <w:rFonts w:ascii="Times New Roman" w:hAnsi="Times New Roman"/>
          <w:sz w:val="24"/>
          <w:szCs w:val="24"/>
        </w:rPr>
        <w:t>bet</w:t>
      </w:r>
      <w:r w:rsidRPr="00304DA5">
        <w:rPr>
          <w:rFonts w:ascii="Times New Roman" w:hAnsi="Times New Roman"/>
          <w:sz w:val="24"/>
          <w:szCs w:val="24"/>
        </w:rPr>
        <w:t xml:space="preserve"> ir pačios Kultūros ministerijos autoritetui. </w:t>
      </w:r>
      <w:r w:rsidR="00F769AE" w:rsidRPr="00304DA5">
        <w:rPr>
          <w:rFonts w:ascii="Times New Roman" w:hAnsi="Times New Roman"/>
          <w:sz w:val="24"/>
          <w:szCs w:val="24"/>
        </w:rPr>
        <w:t>Dėl to laikyta, kad a</w:t>
      </w:r>
      <w:r w:rsidRPr="00304DA5">
        <w:rPr>
          <w:rFonts w:ascii="Times New Roman" w:hAnsi="Times New Roman"/>
          <w:sz w:val="24"/>
          <w:szCs w:val="24"/>
        </w:rPr>
        <w:t xml:space="preserve">ptarti neteisėti ieškovo veiksmai tinkamai atsakovės kvalifikuoti kaip šiurkštus darbo drausmės pažeidimas </w:t>
      </w:r>
      <w:r w:rsidR="00F769AE" w:rsidRPr="00304DA5">
        <w:rPr>
          <w:rFonts w:ascii="Times New Roman" w:hAnsi="Times New Roman"/>
          <w:sz w:val="24"/>
          <w:szCs w:val="24"/>
        </w:rPr>
        <w:t xml:space="preserve">DK </w:t>
      </w:r>
      <w:r w:rsidRPr="00304DA5">
        <w:rPr>
          <w:rFonts w:ascii="Times New Roman" w:hAnsi="Times New Roman"/>
          <w:sz w:val="24"/>
          <w:szCs w:val="24"/>
        </w:rPr>
        <w:t>235 straipsnio 2 dalies 3 ir 4 punkt</w:t>
      </w:r>
      <w:r w:rsidR="009653F4" w:rsidRPr="00304DA5">
        <w:rPr>
          <w:rFonts w:ascii="Times New Roman" w:hAnsi="Times New Roman"/>
          <w:sz w:val="24"/>
          <w:szCs w:val="24"/>
        </w:rPr>
        <w:t>ų</w:t>
      </w:r>
      <w:r w:rsidRPr="00304DA5">
        <w:rPr>
          <w:rFonts w:ascii="Times New Roman" w:hAnsi="Times New Roman"/>
          <w:sz w:val="24"/>
          <w:szCs w:val="24"/>
        </w:rPr>
        <w:t xml:space="preserve"> prasme. Nustatytų aplinkybių visuma teikia pagrindą daryti išvadą, jog ieškovas šiurkščiai pažeidė darbo drausmę ir dėl tokio pažeidimo jam pagrįstai buvo paskirta drausminė nuobauda – atleidimas iš darbo. Teismo vertinimu, ieškovui taikomų pasekmių dėl darbo pareigų pažeidimo nešvelnina ir aplinkybės, jog ieškovas yra skatintas, neturi drausminių nuobaudų, nes jam, kaip įstaigos vadovui</w:t>
      </w:r>
      <w:r w:rsidR="009653F4" w:rsidRPr="00304DA5">
        <w:rPr>
          <w:rFonts w:ascii="Times New Roman" w:hAnsi="Times New Roman"/>
          <w:sz w:val="24"/>
          <w:szCs w:val="24"/>
        </w:rPr>
        <w:t>,</w:t>
      </w:r>
      <w:r w:rsidRPr="00304DA5">
        <w:rPr>
          <w:rFonts w:ascii="Times New Roman" w:hAnsi="Times New Roman"/>
          <w:sz w:val="24"/>
          <w:szCs w:val="24"/>
        </w:rPr>
        <w:t xml:space="preserve"> yra taikomi aukštesni standartai ir griežtesni reikalavimai, todėl paskirta nuobauda yra proporcinga padarytam pažeidimui.</w:t>
      </w:r>
    </w:p>
    <w:p w14:paraId="79CA0789" w14:textId="7528A779" w:rsidR="00AB3937" w:rsidRPr="00304DA5" w:rsidRDefault="00F769AE" w:rsidP="00F769AE">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Teismui atsisakius tenkinti ieškovo reikalavimą dėl drausminės nuobaudos panaikinimo, atmestini ir kiti ieškinio reikalavimai, kadangi jie yra išvestiniai iš pagrindinio ieškinio reikalavimo – panaikinti drausminę nuobaudą.</w:t>
      </w:r>
      <w:r w:rsidRPr="00304DA5">
        <w:rPr>
          <w:rFonts w:ascii="Times New Roman" w:hAnsi="Times New Roman"/>
          <w:sz w:val="24"/>
          <w:szCs w:val="24"/>
          <w:lang w:eastAsia="en-US"/>
        </w:rPr>
        <w:t xml:space="preserve"> P</w:t>
      </w:r>
      <w:r w:rsidRPr="00304DA5">
        <w:rPr>
          <w:rFonts w:ascii="Times New Roman" w:hAnsi="Times New Roman"/>
          <w:sz w:val="24"/>
          <w:szCs w:val="24"/>
        </w:rPr>
        <w:t xml:space="preserve">ripažinus, kad ieškovas iš generalinio direktoriaus pareigų atleistas teisėtai, nėra teisinio pagrindo konstatuoti neteisėtų atsakovės veiksmų – nėra vienos iš būtinųjų sąlygų atsakomybei kilti, taip pat ieškovas neįrodė neturtinės žalos fakto, todėl </w:t>
      </w:r>
      <w:r w:rsidR="00F17048" w:rsidRPr="00304DA5">
        <w:rPr>
          <w:rFonts w:ascii="Times New Roman" w:hAnsi="Times New Roman"/>
          <w:sz w:val="24"/>
          <w:szCs w:val="24"/>
        </w:rPr>
        <w:t>j</w:t>
      </w:r>
      <w:r w:rsidRPr="00304DA5">
        <w:rPr>
          <w:rFonts w:ascii="Times New Roman" w:hAnsi="Times New Roman"/>
          <w:sz w:val="24"/>
          <w:szCs w:val="24"/>
        </w:rPr>
        <w:t xml:space="preserve">o reikalavimas priteisti jam neturtinės žalos atlyginimą atmestas. </w:t>
      </w:r>
    </w:p>
    <w:p w14:paraId="43E02082" w14:textId="21C613A3" w:rsidR="00F769AE" w:rsidRPr="00304DA5" w:rsidRDefault="00AB3464" w:rsidP="00AB346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Vilniaus apygardos teismo Civilinių bylų skyriaus teisėjų kolegija, išnagrinėjusi bylą pagal ieškovo </w:t>
      </w:r>
      <w:bookmarkStart w:id="17" w:name="Buk_20"/>
      <w:r w:rsidR="001E69AD" w:rsidRPr="00304DA5">
        <w:rPr>
          <w:rFonts w:ascii="Times New Roman" w:hAnsi="Times New Roman"/>
          <w:sz w:val="24"/>
          <w:szCs w:val="24"/>
        </w:rPr>
        <w:t xml:space="preserve">G. K. </w:t>
      </w:r>
      <w:bookmarkEnd w:id="17"/>
      <w:r w:rsidRPr="00304DA5">
        <w:rPr>
          <w:rFonts w:ascii="Times New Roman" w:hAnsi="Times New Roman"/>
          <w:sz w:val="24"/>
          <w:szCs w:val="24"/>
        </w:rPr>
        <w:t xml:space="preserve">apeliacinį skundą, 2023 m. kovo 16 d. nutartimi Vilniaus miesto apylinkės teismo </w:t>
      </w:r>
      <w:r w:rsidRPr="00304DA5">
        <w:rPr>
          <w:rFonts w:ascii="Times New Roman" w:hAnsi="Times New Roman"/>
          <w:bCs/>
          <w:sz w:val="24"/>
          <w:szCs w:val="24"/>
        </w:rPr>
        <w:t xml:space="preserve">2022 m. gruodžio 14 d. </w:t>
      </w:r>
      <w:r w:rsidRPr="00304DA5">
        <w:rPr>
          <w:rFonts w:ascii="Times New Roman" w:hAnsi="Times New Roman"/>
          <w:sz w:val="24"/>
          <w:szCs w:val="24"/>
        </w:rPr>
        <w:t xml:space="preserve">sprendimą paliko nepakeistą. </w:t>
      </w:r>
    </w:p>
    <w:p w14:paraId="21EB3F9F" w14:textId="498A73E3" w:rsidR="006D495A" w:rsidRPr="00304DA5" w:rsidRDefault="00AB3464" w:rsidP="006D495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Kolegija nurodė, kad </w:t>
      </w:r>
      <w:r w:rsidR="006D495A" w:rsidRPr="00304DA5">
        <w:rPr>
          <w:rFonts w:ascii="Times New Roman" w:hAnsi="Times New Roman"/>
          <w:sz w:val="24"/>
          <w:szCs w:val="24"/>
        </w:rPr>
        <w:t xml:space="preserve">byloje nustatyta, </w:t>
      </w:r>
      <w:r w:rsidR="009653F4" w:rsidRPr="00304DA5">
        <w:rPr>
          <w:rFonts w:ascii="Times New Roman" w:hAnsi="Times New Roman"/>
          <w:sz w:val="24"/>
          <w:szCs w:val="24"/>
        </w:rPr>
        <w:t>jog</w:t>
      </w:r>
      <w:r w:rsidR="006D495A" w:rsidRPr="00304DA5">
        <w:rPr>
          <w:rFonts w:ascii="Times New Roman" w:hAnsi="Times New Roman"/>
          <w:sz w:val="24"/>
          <w:szCs w:val="24"/>
        </w:rPr>
        <w:t xml:space="preserve"> ieškovas dėl leidimo dirbti kitą darbą į kultūros ministrę kreipėsi tik 2017 m. balandžio 24 d. prašymu, t. y. po to, kai </w:t>
      </w:r>
      <w:r w:rsidR="00F17048" w:rsidRPr="00304DA5">
        <w:rPr>
          <w:rFonts w:ascii="Times New Roman" w:hAnsi="Times New Roman"/>
          <w:sz w:val="24"/>
          <w:szCs w:val="24"/>
        </w:rPr>
        <w:t>K</w:t>
      </w:r>
      <w:r w:rsidR="006D495A" w:rsidRPr="00304DA5">
        <w:rPr>
          <w:rFonts w:ascii="Times New Roman" w:hAnsi="Times New Roman"/>
          <w:sz w:val="24"/>
          <w:szCs w:val="24"/>
        </w:rPr>
        <w:t xml:space="preserve">ultūros ministerija 2017 m. kovo 31 d. raštu Nr. S2-853 informavo ieškovą apie jo atžvilgiu pradėtą jo galimo darbo drausmės pažeidimo tyrimą jam dirbant LNOBT generaliniu direktoriumi ir nesikreipus dėl leidimo gavimo dirbti kitą darbą. O dėl leidimo užsiimti individualia veikla ieškovas iš viso nesikreipė, nors žinojo apie Kultūros ministerijos 2017 m. kovo 29 d. pradėtą tyrimą dėl galbūt jo padarytų darbo drausmės pažeidimų dirbant kitą darbą bei vykdant individualią veiklą. Dėl to sutikta su pirmosios instancijos teismo išvada, kad ieškovas, eidamas LNOBT generalinio direktoriaus pareigas ir </w:t>
      </w:r>
      <w:r w:rsidR="006D495A" w:rsidRPr="00304DA5">
        <w:rPr>
          <w:rFonts w:ascii="Times New Roman" w:hAnsi="Times New Roman"/>
          <w:sz w:val="24"/>
          <w:szCs w:val="24"/>
        </w:rPr>
        <w:lastRenderedPageBreak/>
        <w:t xml:space="preserve">nesikreipdamas dėl leidimo dirbti kitą darbą išdavimo į savininko teises ir pareigas įgyvendinančios institucijos vadovą, pažeidė PSMĮ 13 straipsnio reikalavimus. </w:t>
      </w:r>
    </w:p>
    <w:p w14:paraId="1D0A876A" w14:textId="6CE2952A" w:rsidR="006D495A" w:rsidRPr="00304DA5" w:rsidRDefault="006D495A" w:rsidP="006D495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Nurodyta, kad VTEK tyrimą dėl ieškovo veiksmų inicijavo atsakovės Vidaus audito skyriaus vedėja, kuri 2017 m. kovo 20 d. tarnybiniame pranešime Nr. A9-96 nurodė, kad galimai LNOBT generalinis direktorius nesivadovavo </w:t>
      </w:r>
      <w:r w:rsidR="009653F4" w:rsidRPr="00304DA5">
        <w:rPr>
          <w:rFonts w:ascii="Times New Roman" w:hAnsi="Times New Roman"/>
          <w:sz w:val="24"/>
          <w:szCs w:val="24"/>
        </w:rPr>
        <w:t>VPIDVTĮ</w:t>
      </w:r>
      <w:r w:rsidRPr="00304DA5">
        <w:rPr>
          <w:rFonts w:ascii="Times New Roman" w:hAnsi="Times New Roman"/>
          <w:sz w:val="24"/>
          <w:szCs w:val="24"/>
        </w:rPr>
        <w:t xml:space="preserve"> 3 straipsnio 1 dalies 2 punkt</w:t>
      </w:r>
      <w:r w:rsidR="00F17048" w:rsidRPr="00304DA5">
        <w:rPr>
          <w:rFonts w:ascii="Times New Roman" w:hAnsi="Times New Roman"/>
          <w:sz w:val="24"/>
          <w:szCs w:val="24"/>
        </w:rPr>
        <w:t>u</w:t>
      </w:r>
      <w:r w:rsidRPr="00304DA5">
        <w:rPr>
          <w:rFonts w:ascii="Times New Roman" w:hAnsi="Times New Roman"/>
          <w:sz w:val="24"/>
          <w:szCs w:val="24"/>
        </w:rPr>
        <w:t xml:space="preserve"> (viešųjų interesų viršenybei užtikrinti asmenys</w:t>
      </w:r>
      <w:r w:rsidR="00F17048" w:rsidRPr="00304DA5">
        <w:rPr>
          <w:rFonts w:ascii="Times New Roman" w:hAnsi="Times New Roman"/>
          <w:sz w:val="24"/>
          <w:szCs w:val="24"/>
        </w:rPr>
        <w:t>,</w:t>
      </w:r>
      <w:r w:rsidRPr="00304DA5">
        <w:rPr>
          <w:rFonts w:ascii="Times New Roman" w:hAnsi="Times New Roman"/>
          <w:sz w:val="24"/>
          <w:szCs w:val="24"/>
        </w:rPr>
        <w:t xml:space="preserve"> dirbantys valstybinėje tarnyboje</w:t>
      </w:r>
      <w:r w:rsidR="00F17048" w:rsidRPr="00304DA5">
        <w:rPr>
          <w:rFonts w:ascii="Times New Roman" w:hAnsi="Times New Roman"/>
          <w:sz w:val="24"/>
          <w:szCs w:val="24"/>
        </w:rPr>
        <w:t>,</w:t>
      </w:r>
      <w:r w:rsidRPr="00304DA5">
        <w:rPr>
          <w:rFonts w:ascii="Times New Roman" w:hAnsi="Times New Roman"/>
          <w:sz w:val="24"/>
          <w:szCs w:val="24"/>
        </w:rPr>
        <w:t xml:space="preserve"> privalo teisės aktų nustatyta tvarka ir priemonėmis vengti interesų konflikto ir elgtis taip, kad nekiltų abejonių, jog toks konfliktas yra) bei šio įstatymo 11 straipsnio 1 dalimi (draudžiama dalyvauti rengiant, svarstant ar priimant sprendimus arba kitaip paveikti sprendimus, kurie sukelia interesų konfliktą), dėl </w:t>
      </w:r>
      <w:r w:rsidR="00A15358" w:rsidRPr="00304DA5">
        <w:rPr>
          <w:rFonts w:ascii="Times New Roman" w:hAnsi="Times New Roman"/>
          <w:sz w:val="24"/>
          <w:szCs w:val="24"/>
        </w:rPr>
        <w:t>t</w:t>
      </w:r>
      <w:r w:rsidRPr="00304DA5">
        <w:rPr>
          <w:rFonts w:ascii="Times New Roman" w:hAnsi="Times New Roman"/>
          <w:sz w:val="24"/>
          <w:szCs w:val="24"/>
        </w:rPr>
        <w:t>o, vadovau</w:t>
      </w:r>
      <w:r w:rsidR="00A15358" w:rsidRPr="00304DA5">
        <w:rPr>
          <w:rFonts w:ascii="Times New Roman" w:hAnsi="Times New Roman"/>
          <w:sz w:val="24"/>
          <w:szCs w:val="24"/>
        </w:rPr>
        <w:t>damasi</w:t>
      </w:r>
      <w:r w:rsidRPr="00304DA5">
        <w:rPr>
          <w:rFonts w:ascii="Times New Roman" w:hAnsi="Times New Roman"/>
          <w:sz w:val="24"/>
          <w:szCs w:val="24"/>
        </w:rPr>
        <w:t xml:space="preserve"> minėto įstatymo 22 straipsnio 3 dalimi</w:t>
      </w:r>
      <w:r w:rsidR="00A15358" w:rsidRPr="00304DA5">
        <w:rPr>
          <w:rFonts w:ascii="Times New Roman" w:hAnsi="Times New Roman"/>
          <w:sz w:val="24"/>
          <w:szCs w:val="24"/>
        </w:rPr>
        <w:t>,</w:t>
      </w:r>
      <w:r w:rsidRPr="00304DA5">
        <w:rPr>
          <w:rFonts w:ascii="Times New Roman" w:hAnsi="Times New Roman"/>
          <w:sz w:val="24"/>
          <w:szCs w:val="24"/>
        </w:rPr>
        <w:t xml:space="preserve"> siūlė organizuoti atitinkamą tyrimą (jeigu tyrimas bus atliekamas Kultūros ministerijoje</w:t>
      </w:r>
      <w:r w:rsidR="00A15358" w:rsidRPr="00304DA5">
        <w:rPr>
          <w:rFonts w:ascii="Times New Roman" w:hAnsi="Times New Roman"/>
          <w:sz w:val="24"/>
          <w:szCs w:val="24"/>
        </w:rPr>
        <w:t>,</w:t>
      </w:r>
      <w:r w:rsidRPr="00304DA5">
        <w:rPr>
          <w:rFonts w:ascii="Times New Roman" w:hAnsi="Times New Roman"/>
          <w:sz w:val="24"/>
          <w:szCs w:val="24"/>
        </w:rPr>
        <w:t xml:space="preserve"> apie rezultatus informuoti </w:t>
      </w:r>
      <w:bookmarkStart w:id="18" w:name="_Hlk119258785"/>
      <w:r w:rsidRPr="00304DA5">
        <w:rPr>
          <w:rFonts w:ascii="Times New Roman" w:hAnsi="Times New Roman"/>
          <w:sz w:val="24"/>
          <w:szCs w:val="24"/>
        </w:rPr>
        <w:t>V</w:t>
      </w:r>
      <w:r w:rsidR="00F17048" w:rsidRPr="00304DA5">
        <w:rPr>
          <w:rFonts w:ascii="Times New Roman" w:hAnsi="Times New Roman"/>
          <w:sz w:val="24"/>
          <w:szCs w:val="24"/>
        </w:rPr>
        <w:t>TEK</w:t>
      </w:r>
      <w:bookmarkEnd w:id="18"/>
      <w:r w:rsidRPr="00304DA5">
        <w:rPr>
          <w:rFonts w:ascii="Times New Roman" w:hAnsi="Times New Roman"/>
          <w:sz w:val="24"/>
          <w:szCs w:val="24"/>
        </w:rPr>
        <w:t>).</w:t>
      </w:r>
    </w:p>
    <w:p w14:paraId="2F53D396" w14:textId="4EB4B234" w:rsidR="005B19FA" w:rsidRPr="00304DA5" w:rsidRDefault="006D495A" w:rsidP="005B19FA">
      <w:pPr>
        <w:pStyle w:val="ListParagraph"/>
        <w:numPr>
          <w:ilvl w:val="0"/>
          <w:numId w:val="3"/>
        </w:numPr>
        <w:spacing w:after="120" w:line="240" w:lineRule="auto"/>
        <w:ind w:left="357" w:hanging="357"/>
        <w:contextualSpacing w:val="0"/>
        <w:jc w:val="both"/>
        <w:rPr>
          <w:rFonts w:ascii="Times New Roman" w:hAnsi="Times New Roman"/>
          <w:sz w:val="24"/>
          <w:szCs w:val="24"/>
          <w:lang w:eastAsia="en-US"/>
        </w:rPr>
      </w:pPr>
      <w:r w:rsidRPr="00304DA5">
        <w:rPr>
          <w:rFonts w:ascii="Times New Roman" w:hAnsi="Times New Roman"/>
          <w:sz w:val="24"/>
          <w:szCs w:val="24"/>
          <w:lang w:eastAsia="en-US"/>
        </w:rPr>
        <w:t>Kolegija pažymėjo, kad Lietuvos vyriausiasis administracinis teismas 2020 m. spalio 14 d. sprendimu administracinėje byloje Nr. eA-3419-602/2020 panaikino V</w:t>
      </w:r>
      <w:r w:rsidR="00A15358" w:rsidRPr="00304DA5">
        <w:rPr>
          <w:rFonts w:ascii="Times New Roman" w:hAnsi="Times New Roman"/>
          <w:sz w:val="24"/>
          <w:szCs w:val="24"/>
          <w:lang w:eastAsia="en-US"/>
        </w:rPr>
        <w:t>TEK</w:t>
      </w:r>
      <w:r w:rsidRPr="00304DA5">
        <w:rPr>
          <w:rFonts w:ascii="Times New Roman" w:hAnsi="Times New Roman"/>
          <w:sz w:val="24"/>
          <w:szCs w:val="24"/>
          <w:lang w:eastAsia="en-US"/>
        </w:rPr>
        <w:t xml:space="preserve"> 2017 m. gegužės 24</w:t>
      </w:r>
      <w:r w:rsidR="00F17048" w:rsidRPr="00304DA5">
        <w:rPr>
          <w:rFonts w:ascii="Times New Roman" w:hAnsi="Times New Roman"/>
          <w:sz w:val="24"/>
          <w:szCs w:val="24"/>
          <w:lang w:eastAsia="en-US"/>
        </w:rPr>
        <w:t> </w:t>
      </w:r>
      <w:r w:rsidRPr="00304DA5">
        <w:rPr>
          <w:rFonts w:ascii="Times New Roman" w:hAnsi="Times New Roman"/>
          <w:sz w:val="24"/>
          <w:szCs w:val="24"/>
          <w:lang w:eastAsia="en-US"/>
        </w:rPr>
        <w:t xml:space="preserve">d. sprendimą Nr. KS-52 „Dėl </w:t>
      </w:r>
      <w:bookmarkStart w:id="19" w:name="Buk_21"/>
      <w:r w:rsidR="001E69AD" w:rsidRPr="00304DA5">
        <w:rPr>
          <w:rFonts w:ascii="Times New Roman" w:hAnsi="Times New Roman"/>
          <w:sz w:val="24"/>
          <w:szCs w:val="24"/>
          <w:lang w:eastAsia="en-US"/>
        </w:rPr>
        <w:t>G. K.</w:t>
      </w:r>
      <w:bookmarkEnd w:id="19"/>
      <w:r w:rsidRPr="00304DA5">
        <w:rPr>
          <w:rFonts w:ascii="Times New Roman" w:hAnsi="Times New Roman"/>
          <w:sz w:val="24"/>
          <w:szCs w:val="24"/>
          <w:lang w:eastAsia="en-US"/>
        </w:rPr>
        <w:t xml:space="preserve">“ dėl procedūrinių pažeidimų, tačiau teismo sprendime aplinkybės dėl </w:t>
      </w:r>
      <w:r w:rsidR="00A15358" w:rsidRPr="00304DA5">
        <w:rPr>
          <w:rFonts w:ascii="Times New Roman" w:hAnsi="Times New Roman"/>
          <w:sz w:val="24"/>
          <w:szCs w:val="24"/>
          <w:lang w:eastAsia="en-US"/>
        </w:rPr>
        <w:t>VPIDVTĮ</w:t>
      </w:r>
      <w:r w:rsidRPr="00304DA5">
        <w:rPr>
          <w:rFonts w:ascii="Times New Roman" w:hAnsi="Times New Roman"/>
          <w:sz w:val="24"/>
          <w:szCs w:val="24"/>
          <w:lang w:eastAsia="en-US"/>
        </w:rPr>
        <w:t xml:space="preserve"> pažeidimo nebuvo paneigtos.</w:t>
      </w:r>
      <w:r w:rsidR="005B19FA" w:rsidRPr="00304DA5">
        <w:rPr>
          <w:lang w:eastAsia="en-US"/>
        </w:rPr>
        <w:t xml:space="preserve"> </w:t>
      </w:r>
      <w:r w:rsidR="005B19FA" w:rsidRPr="00304DA5">
        <w:rPr>
          <w:rFonts w:ascii="Times New Roman" w:hAnsi="Times New Roman"/>
          <w:sz w:val="24"/>
          <w:szCs w:val="24"/>
          <w:lang w:eastAsia="en-US"/>
        </w:rPr>
        <w:t>Komisija 2017 m. birželio 12</w:t>
      </w:r>
      <w:r w:rsidR="00A15358" w:rsidRPr="00304DA5">
        <w:rPr>
          <w:rFonts w:ascii="Times New Roman" w:hAnsi="Times New Roman"/>
          <w:sz w:val="24"/>
          <w:szCs w:val="24"/>
          <w:lang w:eastAsia="en-US"/>
        </w:rPr>
        <w:t> </w:t>
      </w:r>
      <w:r w:rsidR="005B19FA" w:rsidRPr="00304DA5">
        <w:rPr>
          <w:rFonts w:ascii="Times New Roman" w:hAnsi="Times New Roman"/>
          <w:sz w:val="24"/>
          <w:szCs w:val="24"/>
          <w:lang w:eastAsia="en-US"/>
        </w:rPr>
        <w:t xml:space="preserve">d. priimtos motyvuotos išvados „Dėl galimo Lietuvos nacionalinio operos ir baleto teatro generalinio direktoriaus </w:t>
      </w:r>
      <w:bookmarkStart w:id="20" w:name="Buk_22"/>
      <w:r w:rsidR="001E69AD" w:rsidRPr="00304DA5">
        <w:rPr>
          <w:rFonts w:ascii="Times New Roman" w:hAnsi="Times New Roman"/>
          <w:sz w:val="24"/>
          <w:szCs w:val="24"/>
          <w:lang w:eastAsia="en-US"/>
        </w:rPr>
        <w:t xml:space="preserve">G. K. </w:t>
      </w:r>
      <w:bookmarkEnd w:id="20"/>
      <w:r w:rsidR="005B19FA" w:rsidRPr="00304DA5">
        <w:rPr>
          <w:rFonts w:ascii="Times New Roman" w:hAnsi="Times New Roman"/>
          <w:sz w:val="24"/>
          <w:szCs w:val="24"/>
          <w:lang w:eastAsia="en-US"/>
        </w:rPr>
        <w:t>darbo drausmės pažeidimo</w:t>
      </w:r>
      <w:r w:rsidR="00CE647F" w:rsidRPr="00304DA5">
        <w:rPr>
          <w:rFonts w:ascii="Times New Roman" w:hAnsi="Times New Roman"/>
          <w:sz w:val="24"/>
          <w:szCs w:val="24"/>
          <w:lang w:eastAsia="en-US"/>
        </w:rPr>
        <w:t>“</w:t>
      </w:r>
      <w:r w:rsidR="005B19FA" w:rsidRPr="00304DA5">
        <w:rPr>
          <w:rFonts w:ascii="Times New Roman" w:hAnsi="Times New Roman"/>
          <w:sz w:val="24"/>
          <w:szCs w:val="24"/>
          <w:lang w:eastAsia="en-US"/>
        </w:rPr>
        <w:t xml:space="preserve"> 7 puslapyje aiškiai nurodė, kad Komisija savo darbe vadovavosi ir apskritai Komisijos darbas pradėtas remiantis Kultūros ministerijos vidaus audito medžiaga. Išvadoje taip pat nurodoma, kad Kultūros ministerijos </w:t>
      </w:r>
      <w:r w:rsidR="00A15358" w:rsidRPr="00304DA5">
        <w:rPr>
          <w:rFonts w:ascii="Times New Roman" w:hAnsi="Times New Roman"/>
          <w:sz w:val="24"/>
          <w:szCs w:val="24"/>
          <w:lang w:eastAsia="en-US"/>
        </w:rPr>
        <w:t>V</w:t>
      </w:r>
      <w:r w:rsidR="005B19FA" w:rsidRPr="00304DA5">
        <w:rPr>
          <w:rFonts w:ascii="Times New Roman" w:hAnsi="Times New Roman"/>
          <w:sz w:val="24"/>
          <w:szCs w:val="24"/>
          <w:lang w:eastAsia="en-US"/>
        </w:rPr>
        <w:t>idaus audito skyriui atliekant vidaus auditą LNOBT dalis nustatytų faktų buvo išdėstyti Vidaus audito skyriaus vedėjo 2017 m. kovo 20 d. tarnybiniame pranešime Nr. A9-96 „Dėl aplinkybių, nustatytų vidaus audito LNOBT procedūrų metu“</w:t>
      </w:r>
      <w:r w:rsidR="00F17048" w:rsidRPr="00304DA5">
        <w:rPr>
          <w:rFonts w:ascii="Times New Roman" w:hAnsi="Times New Roman"/>
          <w:sz w:val="24"/>
          <w:szCs w:val="24"/>
          <w:lang w:eastAsia="en-US"/>
        </w:rPr>
        <w:t>.</w:t>
      </w:r>
      <w:r w:rsidR="005B19FA" w:rsidRPr="00304DA5">
        <w:rPr>
          <w:rFonts w:ascii="Times New Roman" w:hAnsi="Times New Roman"/>
          <w:sz w:val="24"/>
          <w:szCs w:val="24"/>
          <w:lang w:eastAsia="en-US"/>
        </w:rPr>
        <w:t xml:space="preserve"> Audito metu surinktų dokumentų duomenys, įvykių seka ir aprašytos aplinkybės apibendrin</w:t>
      </w:r>
      <w:r w:rsidR="00F17048" w:rsidRPr="00304DA5">
        <w:rPr>
          <w:rFonts w:ascii="Times New Roman" w:hAnsi="Times New Roman"/>
          <w:sz w:val="24"/>
          <w:szCs w:val="24"/>
          <w:lang w:eastAsia="en-US"/>
        </w:rPr>
        <w:t>ti</w:t>
      </w:r>
      <w:r w:rsidR="005B19FA" w:rsidRPr="00304DA5">
        <w:rPr>
          <w:rFonts w:ascii="Times New Roman" w:hAnsi="Times New Roman"/>
          <w:sz w:val="24"/>
          <w:szCs w:val="24"/>
          <w:lang w:eastAsia="en-US"/>
        </w:rPr>
        <w:t xml:space="preserve"> </w:t>
      </w:r>
      <w:r w:rsidR="00A15358" w:rsidRPr="00304DA5">
        <w:rPr>
          <w:rFonts w:ascii="Times New Roman" w:hAnsi="Times New Roman"/>
          <w:sz w:val="24"/>
          <w:szCs w:val="24"/>
          <w:lang w:eastAsia="en-US"/>
        </w:rPr>
        <w:t xml:space="preserve">padarant </w:t>
      </w:r>
      <w:r w:rsidR="005B19FA" w:rsidRPr="00304DA5">
        <w:rPr>
          <w:rFonts w:ascii="Times New Roman" w:hAnsi="Times New Roman"/>
          <w:sz w:val="24"/>
          <w:szCs w:val="24"/>
          <w:lang w:eastAsia="en-US"/>
        </w:rPr>
        <w:t>prielaid</w:t>
      </w:r>
      <w:r w:rsidR="00A15358" w:rsidRPr="00304DA5">
        <w:rPr>
          <w:rFonts w:ascii="Times New Roman" w:hAnsi="Times New Roman"/>
          <w:sz w:val="24"/>
          <w:szCs w:val="24"/>
          <w:lang w:eastAsia="en-US"/>
        </w:rPr>
        <w:t>ą</w:t>
      </w:r>
      <w:r w:rsidR="005B19FA" w:rsidRPr="00304DA5">
        <w:rPr>
          <w:rFonts w:ascii="Times New Roman" w:hAnsi="Times New Roman"/>
          <w:sz w:val="24"/>
          <w:szCs w:val="24"/>
          <w:lang w:eastAsia="en-US"/>
        </w:rPr>
        <w:t xml:space="preserve">, kad LNOBT direktorius nesivadovavo </w:t>
      </w:r>
      <w:r w:rsidR="00A15358" w:rsidRPr="00304DA5">
        <w:rPr>
          <w:rFonts w:ascii="Times New Roman" w:hAnsi="Times New Roman"/>
          <w:sz w:val="24"/>
          <w:szCs w:val="24"/>
          <w:lang w:eastAsia="en-US"/>
        </w:rPr>
        <w:t xml:space="preserve">VPIDVTĮ </w:t>
      </w:r>
      <w:r w:rsidR="005B19FA" w:rsidRPr="00304DA5">
        <w:rPr>
          <w:rFonts w:ascii="Times New Roman" w:hAnsi="Times New Roman"/>
          <w:sz w:val="24"/>
          <w:szCs w:val="24"/>
          <w:lang w:eastAsia="en-US"/>
        </w:rPr>
        <w:t>3 straipsnio 1 dalies 2 punktu (viešųjų interesų viršenybei užtikrinti asmenys, dirbantys valstybinėje tarnyboje</w:t>
      </w:r>
      <w:r w:rsidR="00A15358" w:rsidRPr="00304DA5">
        <w:rPr>
          <w:rFonts w:ascii="Times New Roman" w:hAnsi="Times New Roman"/>
          <w:sz w:val="24"/>
          <w:szCs w:val="24"/>
          <w:lang w:eastAsia="en-US"/>
        </w:rPr>
        <w:t>,</w:t>
      </w:r>
      <w:r w:rsidR="005B19FA" w:rsidRPr="00304DA5">
        <w:rPr>
          <w:rFonts w:ascii="Times New Roman" w:hAnsi="Times New Roman"/>
          <w:sz w:val="24"/>
          <w:szCs w:val="24"/>
          <w:lang w:eastAsia="en-US"/>
        </w:rPr>
        <w:t xml:space="preserve"> privalo teisės aktų nustatyta tvarka ir priemonėmis vengti interesų konflikto ir elgtis taip, kad nekiltų abejonių, jog toks konfliktas yra) ir 11 straipsnio 1 dalimi (draudžiama dalyvauti rengiant, svarstant ar priimant sprendimus ar kitaip paveikti sprendimus, kurie sukelia interesų konfliktą). </w:t>
      </w:r>
    </w:p>
    <w:p w14:paraId="5692B333" w14:textId="4FA64EAE" w:rsidR="005B19FA" w:rsidRPr="00304DA5" w:rsidRDefault="005B19FA" w:rsidP="005B19F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Šios aplinkybės kolegijai leido daryti neabejotiną išvadą, kad Komisija ne tik vadovavosi VTEK sprendimu, </w:t>
      </w:r>
      <w:r w:rsidR="00A15358" w:rsidRPr="00304DA5">
        <w:rPr>
          <w:rFonts w:ascii="Times New Roman" w:hAnsi="Times New Roman"/>
          <w:sz w:val="24"/>
          <w:szCs w:val="24"/>
        </w:rPr>
        <w:t>bet</w:t>
      </w:r>
      <w:r w:rsidRPr="00304DA5">
        <w:rPr>
          <w:rFonts w:ascii="Times New Roman" w:hAnsi="Times New Roman"/>
          <w:sz w:val="24"/>
          <w:szCs w:val="24"/>
        </w:rPr>
        <w:t xml:space="preserve"> ir pati atliko tyrimą, rinko duomenis apie galimus ieškovo viešųjų ir privačių interesų pažeidimus ir</w:t>
      </w:r>
      <w:r w:rsidR="00A15358" w:rsidRPr="00304DA5">
        <w:rPr>
          <w:rFonts w:ascii="Times New Roman" w:hAnsi="Times New Roman"/>
          <w:sz w:val="24"/>
          <w:szCs w:val="24"/>
        </w:rPr>
        <w:t>,</w:t>
      </w:r>
      <w:r w:rsidRPr="00304DA5">
        <w:rPr>
          <w:rFonts w:ascii="Times New Roman" w:hAnsi="Times New Roman"/>
          <w:sz w:val="24"/>
          <w:szCs w:val="24"/>
        </w:rPr>
        <w:t xml:space="preserve"> rem</w:t>
      </w:r>
      <w:r w:rsidR="00A15358" w:rsidRPr="00304DA5">
        <w:rPr>
          <w:rFonts w:ascii="Times New Roman" w:hAnsi="Times New Roman"/>
          <w:sz w:val="24"/>
          <w:szCs w:val="24"/>
        </w:rPr>
        <w:t>damasi</w:t>
      </w:r>
      <w:r w:rsidRPr="00304DA5">
        <w:rPr>
          <w:rFonts w:ascii="Times New Roman" w:hAnsi="Times New Roman"/>
          <w:sz w:val="24"/>
          <w:szCs w:val="24"/>
        </w:rPr>
        <w:t xml:space="preserve"> </w:t>
      </w:r>
      <w:r w:rsidR="00A15358" w:rsidRPr="00304DA5">
        <w:rPr>
          <w:rFonts w:ascii="Times New Roman" w:hAnsi="Times New Roman"/>
          <w:sz w:val="24"/>
          <w:szCs w:val="24"/>
        </w:rPr>
        <w:t xml:space="preserve">savo </w:t>
      </w:r>
      <w:r w:rsidRPr="00304DA5">
        <w:rPr>
          <w:rFonts w:ascii="Times New Roman" w:hAnsi="Times New Roman"/>
          <w:sz w:val="24"/>
          <w:szCs w:val="24"/>
        </w:rPr>
        <w:t>pačios surinkta medžiaga</w:t>
      </w:r>
      <w:r w:rsidR="00A15358" w:rsidRPr="00304DA5">
        <w:rPr>
          <w:rFonts w:ascii="Times New Roman" w:hAnsi="Times New Roman"/>
          <w:sz w:val="24"/>
          <w:szCs w:val="24"/>
        </w:rPr>
        <w:t>,</w:t>
      </w:r>
      <w:r w:rsidRPr="00304DA5">
        <w:rPr>
          <w:rFonts w:ascii="Times New Roman" w:hAnsi="Times New Roman"/>
          <w:sz w:val="24"/>
          <w:szCs w:val="24"/>
        </w:rPr>
        <w:t xml:space="preserve"> priėmė motyvuotą išvadą, kad ieškovas pažeidė: 1) DK 23</w:t>
      </w:r>
      <w:r w:rsidR="00F17048" w:rsidRPr="00304DA5">
        <w:rPr>
          <w:rFonts w:ascii="Times New Roman" w:hAnsi="Times New Roman"/>
          <w:sz w:val="24"/>
          <w:szCs w:val="24"/>
        </w:rPr>
        <w:t xml:space="preserve"> straipsnį</w:t>
      </w:r>
      <w:r w:rsidRPr="00304DA5">
        <w:rPr>
          <w:rFonts w:ascii="Times New Roman" w:hAnsi="Times New Roman"/>
          <w:sz w:val="24"/>
          <w:szCs w:val="24"/>
        </w:rPr>
        <w:t>, 235 straipsnio 2 dalies 3 ir 4 punktų reikalavimus</w:t>
      </w:r>
      <w:r w:rsidR="00A15358" w:rsidRPr="00304DA5">
        <w:rPr>
          <w:rFonts w:ascii="Times New Roman" w:hAnsi="Times New Roman"/>
          <w:sz w:val="24"/>
          <w:szCs w:val="24"/>
        </w:rPr>
        <w:t>,</w:t>
      </w:r>
      <w:r w:rsidRPr="00304DA5">
        <w:rPr>
          <w:rFonts w:ascii="Times New Roman" w:hAnsi="Times New Roman"/>
          <w:sz w:val="24"/>
          <w:szCs w:val="24"/>
        </w:rPr>
        <w:t xml:space="preserve"> 2) </w:t>
      </w:r>
      <w:bookmarkStart w:id="21" w:name="_Hlk119265055"/>
      <w:r w:rsidRPr="00304DA5">
        <w:rPr>
          <w:rFonts w:ascii="Times New Roman" w:hAnsi="Times New Roman"/>
          <w:sz w:val="24"/>
          <w:szCs w:val="24"/>
        </w:rPr>
        <w:t>PSMĮ 13</w:t>
      </w:r>
      <w:r w:rsidR="00A15358" w:rsidRPr="00304DA5">
        <w:rPr>
          <w:rFonts w:ascii="Times New Roman" w:hAnsi="Times New Roman"/>
          <w:sz w:val="24"/>
          <w:szCs w:val="24"/>
        </w:rPr>
        <w:t> </w:t>
      </w:r>
      <w:r w:rsidRPr="00304DA5">
        <w:rPr>
          <w:rFonts w:ascii="Times New Roman" w:hAnsi="Times New Roman"/>
          <w:sz w:val="24"/>
          <w:szCs w:val="24"/>
        </w:rPr>
        <w:t xml:space="preserve">straipsnio </w:t>
      </w:r>
      <w:bookmarkEnd w:id="21"/>
      <w:r w:rsidRPr="00304DA5">
        <w:rPr>
          <w:rFonts w:ascii="Times New Roman" w:hAnsi="Times New Roman"/>
          <w:sz w:val="24"/>
          <w:szCs w:val="24"/>
        </w:rPr>
        <w:t>nu</w:t>
      </w:r>
      <w:r w:rsidR="00A15358" w:rsidRPr="00304DA5">
        <w:rPr>
          <w:rFonts w:ascii="Times New Roman" w:hAnsi="Times New Roman"/>
          <w:sz w:val="24"/>
          <w:szCs w:val="24"/>
        </w:rPr>
        <w:t>st</w:t>
      </w:r>
      <w:r w:rsidRPr="00304DA5">
        <w:rPr>
          <w:rFonts w:ascii="Times New Roman" w:hAnsi="Times New Roman"/>
          <w:sz w:val="24"/>
          <w:szCs w:val="24"/>
        </w:rPr>
        <w:t xml:space="preserve">atytą įpareigojimą, nes, negavęs </w:t>
      </w:r>
      <w:r w:rsidR="00A15358" w:rsidRPr="00304DA5">
        <w:rPr>
          <w:rFonts w:ascii="Times New Roman" w:hAnsi="Times New Roman"/>
          <w:sz w:val="24"/>
          <w:szCs w:val="24"/>
        </w:rPr>
        <w:t>k</w:t>
      </w:r>
      <w:r w:rsidRPr="00304DA5">
        <w:rPr>
          <w:rFonts w:ascii="Times New Roman" w:hAnsi="Times New Roman"/>
          <w:sz w:val="24"/>
          <w:szCs w:val="24"/>
        </w:rPr>
        <w:t>ultūros ministro leidimo, sukeldamas viešųjų ir privačių interesų konfliktą, dirbo kitą darbą</w:t>
      </w:r>
      <w:r w:rsidR="00A15358" w:rsidRPr="00304DA5">
        <w:rPr>
          <w:rFonts w:ascii="Times New Roman" w:hAnsi="Times New Roman"/>
          <w:sz w:val="24"/>
          <w:szCs w:val="24"/>
        </w:rPr>
        <w:t>,</w:t>
      </w:r>
      <w:r w:rsidRPr="00304DA5">
        <w:rPr>
          <w:rFonts w:ascii="Times New Roman" w:hAnsi="Times New Roman"/>
          <w:sz w:val="24"/>
          <w:szCs w:val="24"/>
        </w:rPr>
        <w:t xml:space="preserve"> ne LNOBT generalini</w:t>
      </w:r>
      <w:r w:rsidR="00F17048" w:rsidRPr="00304DA5">
        <w:rPr>
          <w:rFonts w:ascii="Times New Roman" w:hAnsi="Times New Roman"/>
          <w:sz w:val="24"/>
          <w:szCs w:val="24"/>
        </w:rPr>
        <w:t>u</w:t>
      </w:r>
      <w:r w:rsidRPr="00304DA5">
        <w:rPr>
          <w:rFonts w:ascii="Times New Roman" w:hAnsi="Times New Roman"/>
          <w:sz w:val="24"/>
          <w:szCs w:val="24"/>
        </w:rPr>
        <w:t xml:space="preserve"> direktori</w:t>
      </w:r>
      <w:r w:rsidR="00F17048" w:rsidRPr="00304DA5">
        <w:rPr>
          <w:rFonts w:ascii="Times New Roman" w:hAnsi="Times New Roman"/>
          <w:sz w:val="24"/>
          <w:szCs w:val="24"/>
        </w:rPr>
        <w:t>umi</w:t>
      </w:r>
      <w:r w:rsidRPr="00304DA5">
        <w:rPr>
          <w:rFonts w:ascii="Times New Roman" w:hAnsi="Times New Roman"/>
          <w:sz w:val="24"/>
          <w:szCs w:val="24"/>
        </w:rPr>
        <w:t>, kituose juridiniuose asmenyse ir už jį gavo atlygį.</w:t>
      </w:r>
    </w:p>
    <w:p w14:paraId="528A6F0D" w14:textId="47E9872B" w:rsidR="007D1725" w:rsidRPr="00304DA5" w:rsidRDefault="007D1725" w:rsidP="007D172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Įvertinus byloje surinktą medžiagą, </w:t>
      </w:r>
      <w:r w:rsidR="008C6292" w:rsidRPr="00304DA5">
        <w:rPr>
          <w:rFonts w:ascii="Times New Roman" w:hAnsi="Times New Roman"/>
          <w:sz w:val="24"/>
          <w:szCs w:val="24"/>
        </w:rPr>
        <w:t>pa</w:t>
      </w:r>
      <w:r w:rsidRPr="00304DA5">
        <w:rPr>
          <w:rFonts w:ascii="Times New Roman" w:hAnsi="Times New Roman"/>
          <w:sz w:val="24"/>
          <w:szCs w:val="24"/>
        </w:rPr>
        <w:t>daryta išvada, kad ieškovas</w:t>
      </w:r>
      <w:r w:rsidR="008C6292" w:rsidRPr="00304DA5">
        <w:rPr>
          <w:rFonts w:ascii="Times New Roman" w:hAnsi="Times New Roman"/>
          <w:sz w:val="24"/>
          <w:szCs w:val="24"/>
        </w:rPr>
        <w:t>,</w:t>
      </w:r>
      <w:r w:rsidRPr="00304DA5">
        <w:rPr>
          <w:rFonts w:ascii="Times New Roman" w:hAnsi="Times New Roman"/>
          <w:sz w:val="24"/>
          <w:szCs w:val="24"/>
        </w:rPr>
        <w:t xml:space="preserve"> būdamas LNOBT vadovas, žinodamas apie įstatyme įtvirtintą reikalavimą nuo 2017 m. sausio 1 d. turėti leidimą d</w:t>
      </w:r>
      <w:r w:rsidR="00604563" w:rsidRPr="00304DA5">
        <w:rPr>
          <w:rFonts w:ascii="Times New Roman" w:hAnsi="Times New Roman"/>
          <w:sz w:val="24"/>
          <w:szCs w:val="24"/>
        </w:rPr>
        <w:t>irbt</w:t>
      </w:r>
      <w:r w:rsidRPr="00304DA5">
        <w:rPr>
          <w:rFonts w:ascii="Times New Roman" w:hAnsi="Times New Roman"/>
          <w:sz w:val="24"/>
          <w:szCs w:val="24"/>
        </w:rPr>
        <w:t>i VšĮ „Vilniaus festivaliai“, taip pat individualiai veiklai vykdyti, šio įstatymo reikalavimo sąmoningai nepaisė, vykdė kitą veiklą ir gavo iš jos pajam</w:t>
      </w:r>
      <w:r w:rsidR="008C6292" w:rsidRPr="00304DA5">
        <w:rPr>
          <w:rFonts w:ascii="Times New Roman" w:hAnsi="Times New Roman"/>
          <w:sz w:val="24"/>
          <w:szCs w:val="24"/>
        </w:rPr>
        <w:t>ų</w:t>
      </w:r>
      <w:r w:rsidRPr="00304DA5">
        <w:rPr>
          <w:rFonts w:ascii="Times New Roman" w:hAnsi="Times New Roman"/>
          <w:sz w:val="24"/>
          <w:szCs w:val="24"/>
        </w:rPr>
        <w:t xml:space="preserve">, neturėdamas tam </w:t>
      </w:r>
      <w:r w:rsidR="008C6292" w:rsidRPr="00304DA5">
        <w:rPr>
          <w:rFonts w:ascii="Times New Roman" w:hAnsi="Times New Roman"/>
          <w:sz w:val="24"/>
          <w:szCs w:val="24"/>
        </w:rPr>
        <w:t>k</w:t>
      </w:r>
      <w:r w:rsidRPr="00304DA5">
        <w:rPr>
          <w:rFonts w:ascii="Times New Roman" w:hAnsi="Times New Roman"/>
          <w:sz w:val="24"/>
          <w:szCs w:val="24"/>
        </w:rPr>
        <w:t>ultūros ministro leidimo. Tuo pažeidė PSMĮ 13 straipsnio nuostatas ir darbo drausmę.</w:t>
      </w:r>
      <w:r w:rsidRPr="00304DA5">
        <w:rPr>
          <w:rFonts w:ascii="Times New Roman" w:hAnsi="Times New Roman"/>
          <w:sz w:val="24"/>
          <w:szCs w:val="24"/>
          <w:lang w:eastAsia="en-US"/>
        </w:rPr>
        <w:t xml:space="preserve"> </w:t>
      </w:r>
      <w:r w:rsidRPr="00304DA5">
        <w:rPr>
          <w:rFonts w:ascii="Times New Roman" w:hAnsi="Times New Roman"/>
          <w:sz w:val="24"/>
          <w:szCs w:val="24"/>
        </w:rPr>
        <w:t>Be to, ieškovas</w:t>
      </w:r>
      <w:r w:rsidR="008C6292" w:rsidRPr="00304DA5">
        <w:rPr>
          <w:rFonts w:ascii="Times New Roman" w:hAnsi="Times New Roman"/>
          <w:sz w:val="24"/>
          <w:szCs w:val="24"/>
        </w:rPr>
        <w:t>,</w:t>
      </w:r>
      <w:r w:rsidRPr="00304DA5">
        <w:rPr>
          <w:rFonts w:ascii="Times New Roman" w:hAnsi="Times New Roman"/>
          <w:sz w:val="24"/>
          <w:szCs w:val="24"/>
        </w:rPr>
        <w:t xml:space="preserve"> 2017 m. gegužės 19 d. gavęs Kultūros ministerijos įpareigojimą iki 2017 m. gegužės 25 d. pateikti papildomą informaciją, reikalingą sprendimui dėl leidimo dirbti kitą darbą priimti: nurodyti įmonę ar įstaigą, kurioje papildomai dirbama, darbinės veiklos teisinę formą bei rūšį, veiklos pobūdį, pareigas, atliekamas funkcijas, darbo laiko režimą (darbo laiko pradžią ir pabaigą bei bendrą darbo valandų skaičių per savaitę), į jį nereagavo ir nepateikė prašomos informacijos. Spręsta, kad Kultūros ministerijos prašyta pateikti informacija buvo labai svarbi vertinant, ar ieškovo dirbamas papildomas darbas nekelia viešųjų ir privačių interesų konflikto, ar suderinamas su LNOBT vadovo pareigomis, kokiu laiku papildomas darbas dirbamas, ar dėl konkrečios papildomos veiklos nebūtų diskredituojamas tam tikro teatro, koncertinės įstaigos autoritetas, tačiau tokia informacija nebuvo pateikta. Pažymėtina, kad Komisija pagal jos surinktą medžiagą padarė išvadą, jog ieškovo darbas VšĮ „Vilniaus festivaliai“ ir atlygintin</w:t>
      </w:r>
      <w:r w:rsidR="00A15358" w:rsidRPr="00304DA5">
        <w:rPr>
          <w:rFonts w:ascii="Times New Roman" w:hAnsi="Times New Roman"/>
          <w:sz w:val="24"/>
          <w:szCs w:val="24"/>
        </w:rPr>
        <w:t>i</w:t>
      </w:r>
      <w:r w:rsidRPr="00304DA5">
        <w:rPr>
          <w:rFonts w:ascii="Times New Roman" w:hAnsi="Times New Roman"/>
          <w:sz w:val="24"/>
          <w:szCs w:val="24"/>
        </w:rPr>
        <w:t xml:space="preserve">ų paslaugų teikimas koncertų </w:t>
      </w:r>
      <w:r w:rsidRPr="00304DA5">
        <w:rPr>
          <w:rFonts w:ascii="Times New Roman" w:hAnsi="Times New Roman"/>
          <w:sz w:val="24"/>
          <w:szCs w:val="24"/>
        </w:rPr>
        <w:lastRenderedPageBreak/>
        <w:t>organizavimu bei tarpininkavimu užsiimančioms sūnaus vadovaujamoms bendrovėms kelia tiesioginę ir nuolatinę interesų konfliktų grėsmę šio asmens tarnybai.</w:t>
      </w:r>
    </w:p>
    <w:p w14:paraId="6430F411" w14:textId="65FE01E6" w:rsidR="00042666" w:rsidRPr="00304DA5" w:rsidRDefault="00042666" w:rsidP="00982481">
      <w:pPr>
        <w:pStyle w:val="ListParagraph"/>
        <w:numPr>
          <w:ilvl w:val="0"/>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Kolegijos vertinimu, šis</w:t>
      </w:r>
      <w:r w:rsidR="00982481" w:rsidRPr="00304DA5">
        <w:rPr>
          <w:rFonts w:ascii="Times New Roman" w:hAnsi="Times New Roman"/>
          <w:sz w:val="24"/>
          <w:szCs w:val="24"/>
        </w:rPr>
        <w:t xml:space="preserve"> </w:t>
      </w:r>
      <w:r w:rsidRPr="00304DA5">
        <w:rPr>
          <w:rFonts w:ascii="Times New Roman" w:hAnsi="Times New Roman"/>
          <w:sz w:val="24"/>
          <w:szCs w:val="24"/>
        </w:rPr>
        <w:t xml:space="preserve">ieškovo padarytas darbo drausmės pažeidimas pagrįstai kvalifikuotas kaip šiurkštus darbo drausmės pažeidimas, nes </w:t>
      </w:r>
      <w:r w:rsidR="00982481" w:rsidRPr="00304DA5">
        <w:rPr>
          <w:rFonts w:ascii="Times New Roman" w:hAnsi="Times New Roman"/>
          <w:sz w:val="24"/>
          <w:szCs w:val="24"/>
        </w:rPr>
        <w:t>ieškovo</w:t>
      </w:r>
      <w:r w:rsidRPr="00304DA5">
        <w:rPr>
          <w:rFonts w:ascii="Times New Roman" w:hAnsi="Times New Roman"/>
          <w:sz w:val="24"/>
          <w:szCs w:val="24"/>
        </w:rPr>
        <w:t xml:space="preserve"> elgesys, sąmoningai nevykdant </w:t>
      </w:r>
      <w:r w:rsidR="00982481" w:rsidRPr="00304DA5">
        <w:rPr>
          <w:rFonts w:ascii="Times New Roman" w:hAnsi="Times New Roman"/>
          <w:sz w:val="24"/>
          <w:szCs w:val="24"/>
        </w:rPr>
        <w:t>PSMĮ</w:t>
      </w:r>
      <w:r w:rsidRPr="00304DA5">
        <w:rPr>
          <w:rFonts w:ascii="Times New Roman" w:hAnsi="Times New Roman"/>
          <w:sz w:val="24"/>
          <w:szCs w:val="24"/>
        </w:rPr>
        <w:t xml:space="preserve"> 13</w:t>
      </w:r>
      <w:r w:rsidR="008C6292" w:rsidRPr="00304DA5">
        <w:rPr>
          <w:rFonts w:ascii="Times New Roman" w:hAnsi="Times New Roman"/>
          <w:sz w:val="24"/>
          <w:szCs w:val="24"/>
        </w:rPr>
        <w:t> </w:t>
      </w:r>
      <w:r w:rsidRPr="00304DA5">
        <w:rPr>
          <w:rFonts w:ascii="Times New Roman" w:hAnsi="Times New Roman"/>
          <w:sz w:val="24"/>
          <w:szCs w:val="24"/>
        </w:rPr>
        <w:t xml:space="preserve">straipsnyje įtvirtintų reikalavimų, darbdavio įpareigojimo pateikti papildomus duomenis ignoravimas, tęsiant darbą kitoje įstaigoje ir vykdant individualią veiklą, negavus tam </w:t>
      </w:r>
      <w:r w:rsidR="00604563" w:rsidRPr="00304DA5">
        <w:rPr>
          <w:rFonts w:ascii="Times New Roman" w:hAnsi="Times New Roman"/>
          <w:sz w:val="24"/>
          <w:szCs w:val="24"/>
        </w:rPr>
        <w:t>k</w:t>
      </w:r>
      <w:r w:rsidRPr="00304DA5">
        <w:rPr>
          <w:rFonts w:ascii="Times New Roman" w:hAnsi="Times New Roman"/>
          <w:sz w:val="24"/>
          <w:szCs w:val="24"/>
        </w:rPr>
        <w:t xml:space="preserve">ultūros ministro leidimo, išduodamo tik ištyrus, ar papildoma veikla nesukelia viešųjų ir privačių interesų konflikto, ar nediskredituoja LNOBT autoriteto, šiuo konkrečiu atveju vertintinas kaip savavaliavimas. </w:t>
      </w:r>
    </w:p>
    <w:p w14:paraId="65A045B9" w14:textId="745CB913" w:rsidR="00982481" w:rsidRPr="00304DA5" w:rsidRDefault="00982481" w:rsidP="0098248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Pritarta pirmosios instancijos teismo išvadai, kad ieškovo, ėjusio LNOBT pareigas, veikimas, esant tiesioginei ir nuolatinei interesų konflikto grėsmei</w:t>
      </w:r>
      <w:r w:rsidR="00A15358" w:rsidRPr="00304DA5">
        <w:rPr>
          <w:rFonts w:ascii="Times New Roman" w:hAnsi="Times New Roman"/>
          <w:sz w:val="24"/>
          <w:szCs w:val="24"/>
        </w:rPr>
        <w:t>,</w:t>
      </w:r>
      <w:r w:rsidRPr="00304DA5">
        <w:rPr>
          <w:rFonts w:ascii="Times New Roman" w:hAnsi="Times New Roman"/>
          <w:sz w:val="24"/>
          <w:szCs w:val="24"/>
        </w:rPr>
        <w:t xml:space="preserve"> bei nesiėmimas veiksmų šiai grėsmei pašalinti vertintin</w:t>
      </w:r>
      <w:r w:rsidR="00A15358" w:rsidRPr="00304DA5">
        <w:rPr>
          <w:rFonts w:ascii="Times New Roman" w:hAnsi="Times New Roman"/>
          <w:sz w:val="24"/>
          <w:szCs w:val="24"/>
        </w:rPr>
        <w:t>i</w:t>
      </w:r>
      <w:r w:rsidRPr="00304DA5">
        <w:rPr>
          <w:rFonts w:ascii="Times New Roman" w:hAnsi="Times New Roman"/>
          <w:sz w:val="24"/>
          <w:szCs w:val="24"/>
        </w:rPr>
        <w:t xml:space="preserve"> kaip nusižengimas, kuriuo šiurkščiai pažeidžiama darbo tvarka. Ieškovas, nevykdydamas PSMĮ 13 straipsnio reikalavimų</w:t>
      </w:r>
      <w:r w:rsidR="00A15358" w:rsidRPr="00304DA5">
        <w:rPr>
          <w:rFonts w:ascii="Times New Roman" w:hAnsi="Times New Roman"/>
          <w:sz w:val="24"/>
          <w:szCs w:val="24"/>
        </w:rPr>
        <w:t>,</w:t>
      </w:r>
      <w:r w:rsidRPr="00304DA5">
        <w:rPr>
          <w:rFonts w:ascii="Times New Roman" w:hAnsi="Times New Roman"/>
          <w:sz w:val="24"/>
          <w:szCs w:val="24"/>
        </w:rPr>
        <w:t xml:space="preserve"> pažeidė darbo drausmę, netinkamai vykdė savo pareigas, kurios, atsižvelgiant į darbo pobūdį (ė</w:t>
      </w:r>
      <w:r w:rsidR="00A15358" w:rsidRPr="00304DA5">
        <w:rPr>
          <w:rFonts w:ascii="Times New Roman" w:hAnsi="Times New Roman"/>
          <w:sz w:val="24"/>
          <w:szCs w:val="24"/>
        </w:rPr>
        <w:t>jo</w:t>
      </w:r>
      <w:r w:rsidRPr="00304DA5">
        <w:rPr>
          <w:rFonts w:ascii="Times New Roman" w:hAnsi="Times New Roman"/>
          <w:sz w:val="24"/>
          <w:szCs w:val="24"/>
        </w:rPr>
        <w:t xml:space="preserve"> vadovaujamas pareigas), reikalauja itin didelės atsakomybės ir pareigingumo, o neatsakingas vadovo požiūris į </w:t>
      </w:r>
      <w:r w:rsidR="00D77C65" w:rsidRPr="00304DA5">
        <w:rPr>
          <w:rFonts w:ascii="Times New Roman" w:hAnsi="Times New Roman"/>
          <w:sz w:val="24"/>
          <w:szCs w:val="24"/>
        </w:rPr>
        <w:t>ein</w:t>
      </w:r>
      <w:r w:rsidRPr="00304DA5">
        <w:rPr>
          <w:rFonts w:ascii="Times New Roman" w:hAnsi="Times New Roman"/>
          <w:sz w:val="24"/>
          <w:szCs w:val="24"/>
        </w:rPr>
        <w:t>amas pareigas gali sukelti sunkias pasekmes ne tik LNOB</w:t>
      </w:r>
      <w:r w:rsidR="00D77C65" w:rsidRPr="00304DA5">
        <w:rPr>
          <w:rFonts w:ascii="Times New Roman" w:hAnsi="Times New Roman"/>
          <w:sz w:val="24"/>
          <w:szCs w:val="24"/>
        </w:rPr>
        <w:t>T</w:t>
      </w:r>
      <w:r w:rsidRPr="00304DA5">
        <w:rPr>
          <w:rFonts w:ascii="Times New Roman" w:hAnsi="Times New Roman"/>
          <w:sz w:val="24"/>
          <w:szCs w:val="24"/>
        </w:rPr>
        <w:t xml:space="preserve">, </w:t>
      </w:r>
      <w:r w:rsidR="00D77C65" w:rsidRPr="00304DA5">
        <w:rPr>
          <w:rFonts w:ascii="Times New Roman" w:hAnsi="Times New Roman"/>
          <w:sz w:val="24"/>
          <w:szCs w:val="24"/>
        </w:rPr>
        <w:t>bet</w:t>
      </w:r>
      <w:r w:rsidRPr="00304DA5">
        <w:rPr>
          <w:rFonts w:ascii="Times New Roman" w:hAnsi="Times New Roman"/>
          <w:sz w:val="24"/>
          <w:szCs w:val="24"/>
        </w:rPr>
        <w:t xml:space="preserve"> ir pačios </w:t>
      </w:r>
      <w:r w:rsidR="00D77C65" w:rsidRPr="00304DA5">
        <w:rPr>
          <w:rFonts w:ascii="Times New Roman" w:hAnsi="Times New Roman"/>
          <w:sz w:val="24"/>
          <w:szCs w:val="24"/>
        </w:rPr>
        <w:t>K</w:t>
      </w:r>
      <w:r w:rsidRPr="00304DA5">
        <w:rPr>
          <w:rFonts w:ascii="Times New Roman" w:hAnsi="Times New Roman"/>
          <w:sz w:val="24"/>
          <w:szCs w:val="24"/>
        </w:rPr>
        <w:t>ultūros ministerijos autoritetui. Šie neteisėti ieškovo veiksmai pagrįstai buvo įvertinti kaip šiurkštus darbo drausmės pažeidimas DK 235</w:t>
      </w:r>
      <w:r w:rsidR="00D77C65" w:rsidRPr="00304DA5">
        <w:rPr>
          <w:rFonts w:ascii="Times New Roman" w:hAnsi="Times New Roman"/>
          <w:sz w:val="24"/>
          <w:szCs w:val="24"/>
        </w:rPr>
        <w:t> </w:t>
      </w:r>
      <w:r w:rsidRPr="00304DA5">
        <w:rPr>
          <w:rFonts w:ascii="Times New Roman" w:hAnsi="Times New Roman"/>
          <w:sz w:val="24"/>
          <w:szCs w:val="24"/>
        </w:rPr>
        <w:t>straipsnio 2 dalies 3 ir 4 punkt</w:t>
      </w:r>
      <w:r w:rsidR="00D77C65" w:rsidRPr="00304DA5">
        <w:rPr>
          <w:rFonts w:ascii="Times New Roman" w:hAnsi="Times New Roman"/>
          <w:sz w:val="24"/>
          <w:szCs w:val="24"/>
        </w:rPr>
        <w:t>ų</w:t>
      </w:r>
      <w:r w:rsidRPr="00304DA5">
        <w:rPr>
          <w:rFonts w:ascii="Times New Roman" w:hAnsi="Times New Roman"/>
          <w:sz w:val="24"/>
          <w:szCs w:val="24"/>
        </w:rPr>
        <w:t xml:space="preserve"> prasme</w:t>
      </w:r>
      <w:r w:rsidR="005F5218" w:rsidRPr="00304DA5">
        <w:rPr>
          <w:rFonts w:ascii="Times New Roman" w:hAnsi="Times New Roman"/>
          <w:sz w:val="24"/>
          <w:szCs w:val="24"/>
        </w:rPr>
        <w:t xml:space="preserve"> ir sukėlė LNOBT savininko teises ir pareigas įgyvendinančios institucijos pagrįstą nepasitikėjimą juo, kaip LNOBT vadovu, pakenkė LNOBT autoritetui, todėl už šį šiurkštų pažeidimą buvo pakankamas pagrindas skirti ieškovui drausminę nuobaudą pagal DK 136 straipsnio 3 dalies 2 punktą – atleisti</w:t>
      </w:r>
      <w:r w:rsidR="00D77C65" w:rsidRPr="00304DA5">
        <w:rPr>
          <w:rFonts w:ascii="Times New Roman" w:hAnsi="Times New Roman"/>
          <w:sz w:val="24"/>
          <w:szCs w:val="24"/>
        </w:rPr>
        <w:t xml:space="preserve"> ieškovą</w:t>
      </w:r>
      <w:r w:rsidR="005F5218" w:rsidRPr="00304DA5">
        <w:rPr>
          <w:rFonts w:ascii="Times New Roman" w:hAnsi="Times New Roman"/>
          <w:sz w:val="24"/>
          <w:szCs w:val="24"/>
        </w:rPr>
        <w:t xml:space="preserve"> iš pareigų</w:t>
      </w:r>
      <w:r w:rsidRPr="00304DA5">
        <w:rPr>
          <w:rFonts w:ascii="Times New Roman" w:hAnsi="Times New Roman"/>
          <w:sz w:val="24"/>
          <w:szCs w:val="24"/>
        </w:rPr>
        <w:t xml:space="preserve">. </w:t>
      </w:r>
    </w:p>
    <w:p w14:paraId="431535EA" w14:textId="3F708383" w:rsidR="005F5218" w:rsidRPr="00304DA5" w:rsidRDefault="00844DD1" w:rsidP="0098248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Kolegij</w:t>
      </w:r>
      <w:r w:rsidR="00604563" w:rsidRPr="00304DA5">
        <w:rPr>
          <w:rFonts w:ascii="Times New Roman" w:hAnsi="Times New Roman"/>
          <w:sz w:val="24"/>
          <w:szCs w:val="24"/>
        </w:rPr>
        <w:t>a</w:t>
      </w:r>
      <w:r w:rsidRPr="00304DA5">
        <w:rPr>
          <w:rFonts w:ascii="Times New Roman" w:hAnsi="Times New Roman"/>
          <w:sz w:val="24"/>
          <w:szCs w:val="24"/>
        </w:rPr>
        <w:t xml:space="preserve"> </w:t>
      </w:r>
      <w:r w:rsidR="00B91CF0" w:rsidRPr="00304DA5">
        <w:rPr>
          <w:rFonts w:ascii="Times New Roman" w:hAnsi="Times New Roman"/>
          <w:sz w:val="24"/>
          <w:szCs w:val="24"/>
        </w:rPr>
        <w:t>nu</w:t>
      </w:r>
      <w:r w:rsidRPr="00304DA5">
        <w:rPr>
          <w:rFonts w:ascii="Times New Roman" w:hAnsi="Times New Roman"/>
          <w:sz w:val="24"/>
          <w:szCs w:val="24"/>
        </w:rPr>
        <w:t xml:space="preserve">sprendė, kad ieškovui paskirta drausminė nuobauda – atleidimas iš darbo </w:t>
      </w:r>
      <w:r w:rsidR="00B91CF0" w:rsidRPr="00304DA5">
        <w:rPr>
          <w:rFonts w:ascii="Times New Roman" w:hAnsi="Times New Roman"/>
          <w:sz w:val="24"/>
          <w:szCs w:val="24"/>
        </w:rPr>
        <w:t xml:space="preserve">– </w:t>
      </w:r>
      <w:r w:rsidRPr="00304DA5">
        <w:rPr>
          <w:rFonts w:ascii="Times New Roman" w:hAnsi="Times New Roman"/>
          <w:sz w:val="24"/>
          <w:szCs w:val="24"/>
        </w:rPr>
        <w:t xml:space="preserve">yra adekvati ir proporcinga jo padarytiems pažeidimams. Šiuo atveju svarbu atsižvelgti į ieškovo </w:t>
      </w:r>
      <w:r w:rsidR="00B91CF0" w:rsidRPr="00304DA5">
        <w:rPr>
          <w:rFonts w:ascii="Times New Roman" w:hAnsi="Times New Roman"/>
          <w:sz w:val="24"/>
          <w:szCs w:val="24"/>
        </w:rPr>
        <w:t>ein</w:t>
      </w:r>
      <w:r w:rsidRPr="00304DA5">
        <w:rPr>
          <w:rFonts w:ascii="Times New Roman" w:hAnsi="Times New Roman"/>
          <w:sz w:val="24"/>
          <w:szCs w:val="24"/>
        </w:rPr>
        <w:t>amas pareigas. Įstaigos vadovo teisinė padėtis lemia tai, kad jam keliami aukštesni reikalavimai negu kitiems darbuotojams, taigi ir įstaigos vadovo kaltė dėl atleidimo iš pareigų turi būti vertinama pagal kriterijus, nustatytus atsižvelgiant į jo teisinį statusą, o ne vertinant jo veiksmus drausminių nuobaudų už darbo drausmės pažeidimus skyrimo požiūriu. Įstaigos administracijos vadovą, kuris atsako už visos įstaigos kasdienės veiklos organizavimą bei turtą, ir bendrovę sieja pasitikėjimo (</w:t>
      </w:r>
      <w:proofErr w:type="spellStart"/>
      <w:r w:rsidRPr="00304DA5">
        <w:rPr>
          <w:rFonts w:ascii="Times New Roman" w:hAnsi="Times New Roman"/>
          <w:sz w:val="24"/>
          <w:szCs w:val="24"/>
        </w:rPr>
        <w:t>fiduciariniai</w:t>
      </w:r>
      <w:proofErr w:type="spellEnd"/>
      <w:r w:rsidRPr="00304DA5">
        <w:rPr>
          <w:rFonts w:ascii="Times New Roman" w:hAnsi="Times New Roman"/>
          <w:sz w:val="24"/>
          <w:szCs w:val="24"/>
        </w:rPr>
        <w:t>) santykiai. Tai reiškia, kad vadovas privalo veikti rūpestingai, atidžiai, kvalifikuotai ir tik įstaigos interesais, vengti viešų</w:t>
      </w:r>
      <w:r w:rsidR="00B91CF0" w:rsidRPr="00304DA5">
        <w:rPr>
          <w:rFonts w:ascii="Times New Roman" w:hAnsi="Times New Roman"/>
          <w:sz w:val="24"/>
          <w:szCs w:val="24"/>
        </w:rPr>
        <w:t>jų</w:t>
      </w:r>
      <w:r w:rsidRPr="00304DA5">
        <w:rPr>
          <w:rFonts w:ascii="Times New Roman" w:hAnsi="Times New Roman"/>
          <w:sz w:val="24"/>
          <w:szCs w:val="24"/>
        </w:rPr>
        <w:t xml:space="preserve"> ir privačių interesų konflikto. Kita vertus, tai reiškia, kad įstaigos savininkas turi teisę reikalauti iš įstaigos vadovo, kad jis veiktų įstaigos interesais kvalifikuotai, rūpestingai ir apdairiai. Taigi yra svarbu, kad šio teisinio santykio šalys pasitikėtų viena kita.</w:t>
      </w:r>
      <w:r w:rsidR="00A505B0" w:rsidRPr="00304DA5">
        <w:rPr>
          <w:rFonts w:ascii="Times New Roman" w:hAnsi="Times New Roman"/>
          <w:sz w:val="24"/>
          <w:szCs w:val="24"/>
        </w:rPr>
        <w:t xml:space="preserve"> Pažymėta, kad</w:t>
      </w:r>
      <w:r w:rsidR="00A505B0" w:rsidRPr="00304DA5">
        <w:rPr>
          <w:rFonts w:ascii="Times New Roman" w:hAnsi="Times New Roman"/>
          <w:sz w:val="24"/>
          <w:szCs w:val="24"/>
          <w:lang w:eastAsia="en-US"/>
        </w:rPr>
        <w:t xml:space="preserve"> </w:t>
      </w:r>
      <w:r w:rsidR="00A505B0" w:rsidRPr="00304DA5">
        <w:rPr>
          <w:rFonts w:ascii="Times New Roman" w:hAnsi="Times New Roman"/>
          <w:sz w:val="24"/>
          <w:szCs w:val="24"/>
        </w:rPr>
        <w:t>ieškovas, būdamas LNOBT vadov</w:t>
      </w:r>
      <w:r w:rsidR="00B91CF0" w:rsidRPr="00304DA5">
        <w:rPr>
          <w:rFonts w:ascii="Times New Roman" w:hAnsi="Times New Roman"/>
          <w:sz w:val="24"/>
          <w:szCs w:val="24"/>
        </w:rPr>
        <w:t>as</w:t>
      </w:r>
      <w:r w:rsidR="00A505B0" w:rsidRPr="00304DA5">
        <w:rPr>
          <w:rFonts w:ascii="Times New Roman" w:hAnsi="Times New Roman"/>
          <w:sz w:val="24"/>
          <w:szCs w:val="24"/>
        </w:rPr>
        <w:t>, žinojo apie jo veiklai reikšmingą naują įstatymo reikalavimą ir privalėjo jį vykdyti, tačiau sąmoningai delsė tai daryti. Visą laiką ieškovas tęsė darbą VšĮ „Vilniaus festivaliai“ ir vykdė individualią renginių organizavimo veiklą, nepais</w:t>
      </w:r>
      <w:r w:rsidR="00B91CF0" w:rsidRPr="00304DA5">
        <w:rPr>
          <w:rFonts w:ascii="Times New Roman" w:hAnsi="Times New Roman"/>
          <w:sz w:val="24"/>
          <w:szCs w:val="24"/>
        </w:rPr>
        <w:t>ydamas</w:t>
      </w:r>
      <w:r w:rsidR="00A505B0" w:rsidRPr="00304DA5">
        <w:rPr>
          <w:rFonts w:ascii="Times New Roman" w:hAnsi="Times New Roman"/>
          <w:sz w:val="24"/>
          <w:szCs w:val="24"/>
        </w:rPr>
        <w:t xml:space="preserve"> tiesioginės ir nuolatinės interesų konflikto grėsmės. Tai lėmė, kad ieškovas dėl savo šiurkštaus darbo drausmės pažeidimo, kritiško savo elgesio vertinimo nebuvimo, abejingumo padarytam pažeidimui prarado atsakovės pasitikėjimą, todėl pagrįstai buvo atleistas iš darbo.</w:t>
      </w:r>
    </w:p>
    <w:p w14:paraId="491F3558" w14:textId="44D97EF4" w:rsidR="00350E47" w:rsidRPr="00304DA5" w:rsidRDefault="00350E47" w:rsidP="00350E47">
      <w:pPr>
        <w:pStyle w:val="ListParagraph"/>
        <w:numPr>
          <w:ilvl w:val="0"/>
          <w:numId w:val="3"/>
        </w:numPr>
        <w:spacing w:after="120" w:line="240" w:lineRule="auto"/>
        <w:ind w:left="357" w:hanging="357"/>
        <w:contextualSpacing w:val="0"/>
        <w:jc w:val="both"/>
      </w:pPr>
      <w:r w:rsidRPr="00304DA5">
        <w:rPr>
          <w:rFonts w:ascii="Times New Roman" w:hAnsi="Times New Roman"/>
          <w:sz w:val="24"/>
          <w:szCs w:val="24"/>
        </w:rPr>
        <w:t xml:space="preserve">Byloje nustatyta, kad atsakovė, gavusi Vidaus audito skyriaus vedėjo 2017 m. kovo 20 d. tarnybinį pranešimą Nr. A9-96 apie galimus ieškovo pažeidimus, 2017 m. kovo 29 d. įsakymu Nr. ĮV-517 „Dėl komisijos galimam darbo drausmės pažeidimui nagrinėti sudarymo“ sudarė komisiją galimam ieškovo darbo drausmės pažeidimui ištirti. </w:t>
      </w:r>
      <w:r w:rsidR="00B91CF0" w:rsidRPr="00304DA5">
        <w:rPr>
          <w:rFonts w:ascii="Times New Roman" w:hAnsi="Times New Roman"/>
          <w:sz w:val="24"/>
          <w:szCs w:val="24"/>
        </w:rPr>
        <w:t>K</w:t>
      </w:r>
      <w:r w:rsidRPr="00304DA5">
        <w:rPr>
          <w:rFonts w:ascii="Times New Roman" w:hAnsi="Times New Roman"/>
          <w:sz w:val="24"/>
          <w:szCs w:val="24"/>
        </w:rPr>
        <w:t>ultūros ministerija 2017 m. kovo 31 d. raštu kreipėsi į ieškovą, prašydama pateikti pasiaiškinimą dėl darbo VšĮ „Vilniaus festivaliuose“ ir darbo 2015–2016 metais UAB „</w:t>
      </w:r>
      <w:proofErr w:type="spellStart"/>
      <w:r w:rsidRPr="00304DA5">
        <w:rPr>
          <w:rFonts w:ascii="Times New Roman" w:hAnsi="Times New Roman"/>
          <w:sz w:val="24"/>
          <w:szCs w:val="24"/>
        </w:rPr>
        <w:t>Riverside</w:t>
      </w:r>
      <w:proofErr w:type="spellEnd"/>
      <w:r w:rsidRPr="00304DA5">
        <w:rPr>
          <w:rFonts w:ascii="Times New Roman" w:hAnsi="Times New Roman"/>
          <w:sz w:val="24"/>
          <w:szCs w:val="24"/>
        </w:rPr>
        <w:t xml:space="preserve"> </w:t>
      </w:r>
      <w:proofErr w:type="spellStart"/>
      <w:r w:rsidRPr="00304DA5">
        <w:rPr>
          <w:rFonts w:ascii="Times New Roman" w:hAnsi="Times New Roman"/>
          <w:sz w:val="24"/>
          <w:szCs w:val="24"/>
        </w:rPr>
        <w:t>Music</w:t>
      </w:r>
      <w:proofErr w:type="spellEnd"/>
      <w:r w:rsidRPr="00304DA5">
        <w:rPr>
          <w:rFonts w:ascii="Times New Roman" w:hAnsi="Times New Roman"/>
          <w:sz w:val="24"/>
          <w:szCs w:val="24"/>
        </w:rPr>
        <w:t>“. 2017 m. gegužės 19 d. Kultūros ministerij</w:t>
      </w:r>
      <w:r w:rsidR="00604563" w:rsidRPr="00304DA5">
        <w:rPr>
          <w:rFonts w:ascii="Times New Roman" w:hAnsi="Times New Roman"/>
          <w:sz w:val="24"/>
          <w:szCs w:val="24"/>
        </w:rPr>
        <w:t>a</w:t>
      </w:r>
      <w:r w:rsidRPr="00304DA5">
        <w:rPr>
          <w:rFonts w:ascii="Times New Roman" w:hAnsi="Times New Roman"/>
          <w:sz w:val="24"/>
          <w:szCs w:val="24"/>
        </w:rPr>
        <w:t xml:space="preserve"> įpareigojo ieškovą iki 2017 m. gegužės 25 d. pateikti papildomą informaciją, reikalingą sprendimui dėl leidimo dirbti kitą darbą priimti, tačiau tokios informacijos ieškovas nepateikė. V</w:t>
      </w:r>
      <w:r w:rsidR="00B91CF0" w:rsidRPr="00304DA5">
        <w:rPr>
          <w:rFonts w:ascii="Times New Roman" w:hAnsi="Times New Roman"/>
          <w:sz w:val="24"/>
          <w:szCs w:val="24"/>
        </w:rPr>
        <w:t>TEK</w:t>
      </w:r>
      <w:r w:rsidRPr="00304DA5">
        <w:rPr>
          <w:rFonts w:ascii="Times New Roman" w:hAnsi="Times New Roman"/>
          <w:sz w:val="24"/>
          <w:szCs w:val="24"/>
        </w:rPr>
        <w:t xml:space="preserve"> 2017 m. gegužės 24 d. priėmė sprendimą Nr. KS-52 „Dėl </w:t>
      </w:r>
      <w:bookmarkStart w:id="22" w:name="Buk_23"/>
      <w:r w:rsidR="001E69AD" w:rsidRPr="00304DA5">
        <w:rPr>
          <w:rFonts w:ascii="Times New Roman" w:hAnsi="Times New Roman"/>
          <w:sz w:val="24"/>
          <w:szCs w:val="24"/>
        </w:rPr>
        <w:t>G. K.</w:t>
      </w:r>
      <w:bookmarkEnd w:id="22"/>
      <w:r w:rsidRPr="00304DA5">
        <w:rPr>
          <w:rFonts w:ascii="Times New Roman" w:hAnsi="Times New Roman"/>
          <w:sz w:val="24"/>
          <w:szCs w:val="24"/>
        </w:rPr>
        <w:t xml:space="preserve">“, kuriuo nusprendė pripažinti, jog </w:t>
      </w:r>
      <w:bookmarkStart w:id="23" w:name="Buk_9"/>
      <w:r w:rsidR="001E69AD" w:rsidRPr="00304DA5">
        <w:rPr>
          <w:rFonts w:ascii="Times New Roman" w:hAnsi="Times New Roman"/>
          <w:sz w:val="24"/>
          <w:szCs w:val="24"/>
        </w:rPr>
        <w:t xml:space="preserve">G. K. </w:t>
      </w:r>
      <w:bookmarkEnd w:id="23"/>
      <w:r w:rsidRPr="00304DA5">
        <w:rPr>
          <w:rFonts w:ascii="Times New Roman" w:hAnsi="Times New Roman"/>
          <w:sz w:val="24"/>
          <w:szCs w:val="24"/>
        </w:rPr>
        <w:t xml:space="preserve">yra pažeidęs sprendime nurodytų </w:t>
      </w:r>
      <w:r w:rsidR="00604563" w:rsidRPr="00304DA5">
        <w:rPr>
          <w:rFonts w:ascii="Times New Roman" w:hAnsi="Times New Roman"/>
          <w:sz w:val="24"/>
          <w:szCs w:val="24"/>
        </w:rPr>
        <w:t xml:space="preserve">VPIDVTĮ </w:t>
      </w:r>
      <w:r w:rsidRPr="00304DA5">
        <w:rPr>
          <w:rFonts w:ascii="Times New Roman" w:hAnsi="Times New Roman"/>
          <w:sz w:val="24"/>
          <w:szCs w:val="24"/>
        </w:rPr>
        <w:t>straipsnių nuostatas. 2017 m. birželio 12 d. Komisija galimam darbo drausmės pažeidimui nagrinėti priėmė išvadą dėl galimo L</w:t>
      </w:r>
      <w:r w:rsidR="00B91CF0" w:rsidRPr="00304DA5">
        <w:rPr>
          <w:rFonts w:ascii="Times New Roman" w:hAnsi="Times New Roman"/>
          <w:sz w:val="24"/>
          <w:szCs w:val="24"/>
        </w:rPr>
        <w:t>NOBT</w:t>
      </w:r>
      <w:r w:rsidRPr="00304DA5">
        <w:rPr>
          <w:rFonts w:ascii="Times New Roman" w:hAnsi="Times New Roman"/>
          <w:sz w:val="24"/>
          <w:szCs w:val="24"/>
        </w:rPr>
        <w:t xml:space="preserve"> generalinio direktoriaus </w:t>
      </w:r>
      <w:bookmarkStart w:id="24" w:name="Buk_24"/>
      <w:r w:rsidR="001E69AD" w:rsidRPr="00304DA5">
        <w:rPr>
          <w:rFonts w:ascii="Times New Roman" w:hAnsi="Times New Roman"/>
          <w:sz w:val="24"/>
          <w:szCs w:val="24"/>
        </w:rPr>
        <w:t xml:space="preserve">G. K. </w:t>
      </w:r>
      <w:bookmarkEnd w:id="24"/>
      <w:r w:rsidRPr="00304DA5">
        <w:rPr>
          <w:rFonts w:ascii="Times New Roman" w:hAnsi="Times New Roman"/>
          <w:sz w:val="24"/>
          <w:szCs w:val="24"/>
        </w:rPr>
        <w:t>darbo drausmės pažeidimo, o ja rem</w:t>
      </w:r>
      <w:r w:rsidR="00B91CF0" w:rsidRPr="00304DA5">
        <w:rPr>
          <w:rFonts w:ascii="Times New Roman" w:hAnsi="Times New Roman"/>
          <w:sz w:val="24"/>
          <w:szCs w:val="24"/>
        </w:rPr>
        <w:t>damasis</w:t>
      </w:r>
      <w:r w:rsidRPr="00304DA5">
        <w:rPr>
          <w:rFonts w:ascii="Times New Roman" w:hAnsi="Times New Roman"/>
          <w:sz w:val="24"/>
          <w:szCs w:val="24"/>
        </w:rPr>
        <w:t xml:space="preserve"> </w:t>
      </w:r>
      <w:r w:rsidRPr="00304DA5">
        <w:rPr>
          <w:rFonts w:ascii="Times New Roman" w:hAnsi="Times New Roman"/>
          <w:sz w:val="24"/>
          <w:szCs w:val="24"/>
        </w:rPr>
        <w:lastRenderedPageBreak/>
        <w:t xml:space="preserve">kultūros ministras 2017 m. birželio 12 d. įsakymu Nr. P-92 „Dėl drausminės nuobaudos skyrimo </w:t>
      </w:r>
      <w:bookmarkStart w:id="25" w:name="Buk_32"/>
      <w:r w:rsidR="001E69AD" w:rsidRPr="00304DA5">
        <w:rPr>
          <w:rFonts w:ascii="Times New Roman" w:hAnsi="Times New Roman"/>
          <w:sz w:val="24"/>
          <w:szCs w:val="24"/>
        </w:rPr>
        <w:t xml:space="preserve">G. K. </w:t>
      </w:r>
      <w:bookmarkEnd w:id="25"/>
      <w:r w:rsidRPr="00304DA5">
        <w:rPr>
          <w:rFonts w:ascii="Times New Roman" w:hAnsi="Times New Roman"/>
          <w:sz w:val="24"/>
          <w:szCs w:val="24"/>
        </w:rPr>
        <w:t>ir jo atleidimo iš Lietuvos nacionalinio operos ir baleto teatro generalinio direktoriaus pareigų“ ieškovui paskyrė drausminę nuobaudą – atleidimą iš pareigų nuo 2017 m. birželio 12 d.</w:t>
      </w:r>
    </w:p>
    <w:p w14:paraId="3EC22E87" w14:textId="0E7C51E0" w:rsidR="00A505B0" w:rsidRPr="00304DA5" w:rsidRDefault="00350E47" w:rsidP="00350E4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Kolegija </w:t>
      </w:r>
      <w:r w:rsidR="00B91CF0" w:rsidRPr="00304DA5">
        <w:rPr>
          <w:rFonts w:ascii="Times New Roman" w:hAnsi="Times New Roman"/>
          <w:sz w:val="24"/>
          <w:szCs w:val="24"/>
        </w:rPr>
        <w:t>nu</w:t>
      </w:r>
      <w:r w:rsidRPr="00304DA5">
        <w:rPr>
          <w:rFonts w:ascii="Times New Roman" w:hAnsi="Times New Roman"/>
          <w:sz w:val="24"/>
          <w:szCs w:val="24"/>
        </w:rPr>
        <w:t xml:space="preserve">sprendė, kad būtent 2017 m. birželio 12 d. apie galimai padarytą darbo drausmės pažeidimą buvo informuota </w:t>
      </w:r>
      <w:r w:rsidR="00B91CF0" w:rsidRPr="00304DA5">
        <w:rPr>
          <w:rFonts w:ascii="Times New Roman" w:hAnsi="Times New Roman"/>
          <w:sz w:val="24"/>
          <w:szCs w:val="24"/>
        </w:rPr>
        <w:t>k</w:t>
      </w:r>
      <w:r w:rsidRPr="00304DA5">
        <w:rPr>
          <w:rFonts w:ascii="Times New Roman" w:hAnsi="Times New Roman"/>
          <w:sz w:val="24"/>
          <w:szCs w:val="24"/>
        </w:rPr>
        <w:t>ultūros ministrė</w:t>
      </w:r>
      <w:r w:rsidR="00B91CF0" w:rsidRPr="00304DA5">
        <w:rPr>
          <w:rFonts w:ascii="Times New Roman" w:hAnsi="Times New Roman"/>
          <w:sz w:val="24"/>
          <w:szCs w:val="24"/>
        </w:rPr>
        <w:t xml:space="preserve"> ir</w:t>
      </w:r>
      <w:r w:rsidRPr="00304DA5">
        <w:rPr>
          <w:rFonts w:ascii="Times New Roman" w:hAnsi="Times New Roman"/>
          <w:sz w:val="24"/>
          <w:szCs w:val="24"/>
        </w:rPr>
        <w:t xml:space="preserve"> </w:t>
      </w:r>
      <w:r w:rsidR="00B91CF0" w:rsidRPr="00304DA5">
        <w:rPr>
          <w:rFonts w:ascii="Times New Roman" w:hAnsi="Times New Roman"/>
          <w:sz w:val="24"/>
          <w:szCs w:val="24"/>
        </w:rPr>
        <w:t>j</w:t>
      </w:r>
      <w:r w:rsidRPr="00304DA5">
        <w:rPr>
          <w:rFonts w:ascii="Times New Roman" w:hAnsi="Times New Roman"/>
          <w:sz w:val="24"/>
          <w:szCs w:val="24"/>
        </w:rPr>
        <w:t>i</w:t>
      </w:r>
      <w:r w:rsidR="00B91CF0" w:rsidRPr="00304DA5">
        <w:rPr>
          <w:rFonts w:ascii="Times New Roman" w:hAnsi="Times New Roman"/>
          <w:sz w:val="24"/>
          <w:szCs w:val="24"/>
        </w:rPr>
        <w:t>,</w:t>
      </w:r>
      <w:r w:rsidRPr="00304DA5">
        <w:rPr>
          <w:rFonts w:ascii="Times New Roman" w:hAnsi="Times New Roman"/>
          <w:sz w:val="24"/>
          <w:szCs w:val="24"/>
        </w:rPr>
        <w:t xml:space="preserve"> atsižvelg</w:t>
      </w:r>
      <w:r w:rsidR="00B91CF0" w:rsidRPr="00304DA5">
        <w:rPr>
          <w:rFonts w:ascii="Times New Roman" w:hAnsi="Times New Roman"/>
          <w:sz w:val="24"/>
          <w:szCs w:val="24"/>
        </w:rPr>
        <w:t>dama</w:t>
      </w:r>
      <w:r w:rsidRPr="00304DA5">
        <w:rPr>
          <w:rFonts w:ascii="Times New Roman" w:hAnsi="Times New Roman"/>
          <w:sz w:val="24"/>
          <w:szCs w:val="24"/>
        </w:rPr>
        <w:t xml:space="preserve"> į Komisijos išvadą, dar tą pačią dieną ieškovui paskyrė drausminę nuobaudą, todėl jokie nuobaudos skyrimo terminai nebuvo pažeisti.</w:t>
      </w:r>
      <w:r w:rsidR="00F0054C" w:rsidRPr="00304DA5">
        <w:rPr>
          <w:rFonts w:ascii="Times New Roman" w:hAnsi="Times New Roman"/>
          <w:sz w:val="24"/>
          <w:szCs w:val="24"/>
          <w:lang w:eastAsia="en-US"/>
        </w:rPr>
        <w:t xml:space="preserve"> </w:t>
      </w:r>
      <w:r w:rsidR="00F0054C" w:rsidRPr="00304DA5">
        <w:rPr>
          <w:rFonts w:ascii="Times New Roman" w:hAnsi="Times New Roman"/>
          <w:sz w:val="24"/>
          <w:szCs w:val="24"/>
        </w:rPr>
        <w:t xml:space="preserve">Esant abejonių, </w:t>
      </w:r>
      <w:r w:rsidR="00B91CF0" w:rsidRPr="00304DA5">
        <w:rPr>
          <w:rFonts w:ascii="Times New Roman" w:hAnsi="Times New Roman"/>
          <w:sz w:val="24"/>
          <w:szCs w:val="24"/>
        </w:rPr>
        <w:t>k</w:t>
      </w:r>
      <w:r w:rsidR="00F0054C" w:rsidRPr="00304DA5">
        <w:rPr>
          <w:rFonts w:ascii="Times New Roman" w:hAnsi="Times New Roman"/>
          <w:sz w:val="24"/>
          <w:szCs w:val="24"/>
        </w:rPr>
        <w:t>ultūros ministrė nusprendė pradėti tarnybinį patikrinimą ir</w:t>
      </w:r>
      <w:r w:rsidR="00B91CF0" w:rsidRPr="00304DA5">
        <w:rPr>
          <w:rFonts w:ascii="Times New Roman" w:hAnsi="Times New Roman"/>
          <w:sz w:val="24"/>
          <w:szCs w:val="24"/>
        </w:rPr>
        <w:t>,</w:t>
      </w:r>
      <w:r w:rsidR="00F0054C" w:rsidRPr="00304DA5">
        <w:rPr>
          <w:rFonts w:ascii="Times New Roman" w:hAnsi="Times New Roman"/>
          <w:sz w:val="24"/>
          <w:szCs w:val="24"/>
        </w:rPr>
        <w:t xml:space="preserve"> jį atlikus</w:t>
      </w:r>
      <w:r w:rsidR="00B91CF0" w:rsidRPr="00304DA5">
        <w:rPr>
          <w:rFonts w:ascii="Times New Roman" w:hAnsi="Times New Roman"/>
          <w:sz w:val="24"/>
          <w:szCs w:val="24"/>
        </w:rPr>
        <w:t>i</w:t>
      </w:r>
      <w:r w:rsidR="00F0054C" w:rsidRPr="00304DA5">
        <w:rPr>
          <w:rFonts w:ascii="Times New Roman" w:hAnsi="Times New Roman"/>
          <w:sz w:val="24"/>
          <w:szCs w:val="24"/>
        </w:rPr>
        <w:t xml:space="preserve"> bei išsiaiškinus</w:t>
      </w:r>
      <w:r w:rsidR="00B91CF0" w:rsidRPr="00304DA5">
        <w:rPr>
          <w:rFonts w:ascii="Times New Roman" w:hAnsi="Times New Roman"/>
          <w:sz w:val="24"/>
          <w:szCs w:val="24"/>
        </w:rPr>
        <w:t>i</w:t>
      </w:r>
      <w:r w:rsidR="00F0054C" w:rsidRPr="00304DA5">
        <w:rPr>
          <w:rFonts w:ascii="Times New Roman" w:hAnsi="Times New Roman"/>
          <w:sz w:val="24"/>
          <w:szCs w:val="24"/>
        </w:rPr>
        <w:t xml:space="preserve"> darbo drausmės pažeidimus</w:t>
      </w:r>
      <w:r w:rsidR="00B91CF0" w:rsidRPr="00304DA5">
        <w:rPr>
          <w:rFonts w:ascii="Times New Roman" w:hAnsi="Times New Roman"/>
          <w:sz w:val="24"/>
          <w:szCs w:val="24"/>
        </w:rPr>
        <w:t>,</w:t>
      </w:r>
      <w:r w:rsidR="00F0054C" w:rsidRPr="00304DA5">
        <w:rPr>
          <w:rFonts w:ascii="Times New Roman" w:hAnsi="Times New Roman"/>
          <w:sz w:val="24"/>
          <w:szCs w:val="24"/>
        </w:rPr>
        <w:t xml:space="preserve"> nedelsdama ieškovui paskyrė drausminę nuobaudą. Pripažinta, kad</w:t>
      </w:r>
      <w:r w:rsidR="00B91CF0" w:rsidRPr="00304DA5">
        <w:rPr>
          <w:rFonts w:ascii="Times New Roman" w:hAnsi="Times New Roman"/>
          <w:sz w:val="24"/>
          <w:szCs w:val="24"/>
        </w:rPr>
        <w:t>,</w:t>
      </w:r>
      <w:r w:rsidR="00F0054C" w:rsidRPr="00304DA5">
        <w:rPr>
          <w:rFonts w:ascii="Times New Roman" w:hAnsi="Times New Roman"/>
          <w:sz w:val="24"/>
          <w:szCs w:val="24"/>
        </w:rPr>
        <w:t xml:space="preserve"> gavusi tarnybinį pranešimą </w:t>
      </w:r>
      <w:r w:rsidR="00B91CF0" w:rsidRPr="00304DA5">
        <w:rPr>
          <w:rFonts w:ascii="Times New Roman" w:hAnsi="Times New Roman"/>
          <w:sz w:val="24"/>
          <w:szCs w:val="24"/>
        </w:rPr>
        <w:t>k</w:t>
      </w:r>
      <w:r w:rsidR="00F0054C" w:rsidRPr="00304DA5">
        <w:rPr>
          <w:rFonts w:ascii="Times New Roman" w:hAnsi="Times New Roman"/>
          <w:sz w:val="24"/>
          <w:szCs w:val="24"/>
        </w:rPr>
        <w:t>ultūros ministrė turėjo abstrakčią informaciją, nurodytą tarnybiniame pranešime, bei elgdamasi apdairiai, atidžiai ir rūpestingai negalėjo ir neturėjo besąlygiškai ja pasitikėti, o turėjo tirti ir vertinti joje pateiktų duomenų tikrumą, pakankamumą ir pan., jai prieinamomis priemonėmis pasitikrinti gautą pirminę, taip pat surinkti kitą aktualią informaciją. Tai patvirtina objektyvų poreikio atlikti tyrimą egzistavimą, o apdairus, atidus ir rūpestingas asmens elgesys negali būti vertinamas kaip nesąžiningas ir neteisėtas.</w:t>
      </w:r>
      <w:r w:rsidR="00591918" w:rsidRPr="00304DA5">
        <w:rPr>
          <w:rFonts w:ascii="Times New Roman" w:hAnsi="Times New Roman"/>
          <w:sz w:val="24"/>
          <w:szCs w:val="24"/>
          <w:lang w:eastAsia="en-US"/>
        </w:rPr>
        <w:t xml:space="preserve"> Kolegija p</w:t>
      </w:r>
      <w:r w:rsidR="00591918" w:rsidRPr="00304DA5">
        <w:rPr>
          <w:rFonts w:ascii="Times New Roman" w:hAnsi="Times New Roman"/>
          <w:sz w:val="24"/>
          <w:szCs w:val="24"/>
        </w:rPr>
        <w:t>ažymėjo, kad tarnybinis patikrinimas buvo atliktas labai greitai, t. y. per du su puse mėnesi</w:t>
      </w:r>
      <w:r w:rsidR="00B91CF0" w:rsidRPr="00304DA5">
        <w:rPr>
          <w:rFonts w:ascii="Times New Roman" w:hAnsi="Times New Roman"/>
          <w:sz w:val="24"/>
          <w:szCs w:val="24"/>
        </w:rPr>
        <w:t>o</w:t>
      </w:r>
      <w:r w:rsidR="00591918" w:rsidRPr="00304DA5">
        <w:rPr>
          <w:rFonts w:ascii="Times New Roman" w:hAnsi="Times New Roman"/>
          <w:sz w:val="24"/>
          <w:szCs w:val="24"/>
        </w:rPr>
        <w:t xml:space="preserve">, o tokį terminą iš dalies lėmė ieškovo nebendradarbiavimas (informacijos nepateikimas), todėl </w:t>
      </w:r>
      <w:r w:rsidR="00B91CF0" w:rsidRPr="00304DA5">
        <w:rPr>
          <w:rFonts w:ascii="Times New Roman" w:hAnsi="Times New Roman"/>
          <w:sz w:val="24"/>
          <w:szCs w:val="24"/>
        </w:rPr>
        <w:t>pa</w:t>
      </w:r>
      <w:r w:rsidR="00591918" w:rsidRPr="00304DA5">
        <w:rPr>
          <w:rFonts w:ascii="Times New Roman" w:hAnsi="Times New Roman"/>
          <w:sz w:val="24"/>
          <w:szCs w:val="24"/>
        </w:rPr>
        <w:t>daryta išvada, jog šiuo atveju nėra pagrindo spręsti, kad tyrimas atliktas neoperatyviai, per neprotingai ilgą laiką.</w:t>
      </w:r>
    </w:p>
    <w:p w14:paraId="13EB0369" w14:textId="728AA6B0" w:rsidR="009002C0" w:rsidRPr="00304DA5" w:rsidRDefault="009002C0" w:rsidP="009002C0">
      <w:pPr>
        <w:pStyle w:val="ListParagraph"/>
        <w:numPr>
          <w:ilvl w:val="0"/>
          <w:numId w:val="3"/>
        </w:numPr>
        <w:spacing w:line="240" w:lineRule="auto"/>
        <w:jc w:val="both"/>
        <w:rPr>
          <w:rFonts w:ascii="Times New Roman" w:hAnsi="Times New Roman"/>
          <w:sz w:val="24"/>
          <w:szCs w:val="24"/>
        </w:rPr>
      </w:pPr>
      <w:r w:rsidRPr="00304DA5">
        <w:rPr>
          <w:rFonts w:ascii="Times New Roman" w:hAnsi="Times New Roman"/>
          <w:sz w:val="24"/>
          <w:szCs w:val="24"/>
        </w:rPr>
        <w:t>Konstatuota, kad panaikinus VTEK sprendimą buvo pažeistas DK 241 straipsnio 1 dalyje įtvirtintas vieno mėnesio terminas. Minėta, kad tyrimą dėl galimo darbo drausmės pažeidimo atliko Komisija, kuri pati rinko informaciją galimam darbo drausmės pažeidimui tirti, ir ją surinkus</w:t>
      </w:r>
      <w:r w:rsidR="00B91CF0" w:rsidRPr="00304DA5">
        <w:rPr>
          <w:rFonts w:ascii="Times New Roman" w:hAnsi="Times New Roman"/>
          <w:sz w:val="24"/>
          <w:szCs w:val="24"/>
        </w:rPr>
        <w:t>i</w:t>
      </w:r>
      <w:r w:rsidRPr="00304DA5">
        <w:rPr>
          <w:rFonts w:ascii="Times New Roman" w:hAnsi="Times New Roman"/>
          <w:sz w:val="24"/>
          <w:szCs w:val="24"/>
        </w:rPr>
        <w:t xml:space="preserve"> padarė išvadą, remdamasi tyrimo metu surinktais duomenimis, tarp jų – Valstybinės mokesčių inspekcijos, Valstybinio socialinio draudimo fondo valdybos pateikta informacija, ieškovo paaiškinimais ir kita medžiaga, o VTEK sprendimas buvo tik vienas iš informacijos apie ieškovo galimą darbo drausmės pažeidimą</w:t>
      </w:r>
      <w:r w:rsidR="00B91CF0" w:rsidRPr="00304DA5">
        <w:rPr>
          <w:rFonts w:ascii="Times New Roman" w:hAnsi="Times New Roman"/>
          <w:sz w:val="24"/>
          <w:szCs w:val="24"/>
        </w:rPr>
        <w:t xml:space="preserve"> šaltinių</w:t>
      </w:r>
      <w:r w:rsidRPr="00304DA5">
        <w:rPr>
          <w:rFonts w:ascii="Times New Roman" w:hAnsi="Times New Roman"/>
          <w:sz w:val="24"/>
          <w:szCs w:val="24"/>
        </w:rPr>
        <w:t xml:space="preserve">, todėl </w:t>
      </w:r>
      <w:r w:rsidR="00B91CF0" w:rsidRPr="00304DA5">
        <w:rPr>
          <w:rFonts w:ascii="Times New Roman" w:hAnsi="Times New Roman"/>
          <w:sz w:val="24"/>
          <w:szCs w:val="24"/>
        </w:rPr>
        <w:t>nu</w:t>
      </w:r>
      <w:r w:rsidRPr="00304DA5">
        <w:rPr>
          <w:rFonts w:ascii="Times New Roman" w:hAnsi="Times New Roman"/>
          <w:sz w:val="24"/>
          <w:szCs w:val="24"/>
        </w:rPr>
        <w:t>spręsta, kad 2017 m. birželio 12 d. Įsakymu drausminė nuobauda paskirta nepažeidus DK 241 straipsnio 1 dalyje įtvirtinto vieno mėnesio termino.</w:t>
      </w:r>
      <w:r w:rsidR="00964B14" w:rsidRPr="00304DA5">
        <w:rPr>
          <w:rFonts w:ascii="Times New Roman" w:hAnsi="Times New Roman"/>
          <w:sz w:val="24"/>
          <w:szCs w:val="24"/>
          <w:lang w:eastAsia="en-US"/>
        </w:rPr>
        <w:t xml:space="preserve"> Š</w:t>
      </w:r>
      <w:r w:rsidR="00964B14" w:rsidRPr="00304DA5">
        <w:rPr>
          <w:rFonts w:ascii="Times New Roman" w:hAnsi="Times New Roman"/>
          <w:sz w:val="24"/>
          <w:szCs w:val="24"/>
        </w:rPr>
        <w:t>iuo atveju svarbu ir tai, kad ieškovo darbo drausmės pažeidimai yra tęstinio pobūdžio ir tęsėsi ir tyrimo metu, kadangi ieškovas, net ir pradėjus tyrimą dėl jo darbo neturint leidimo, darbo ne LNOBT nenutraukė, o jį tęsė.</w:t>
      </w:r>
    </w:p>
    <w:p w14:paraId="221ACCF6" w14:textId="77777777" w:rsidR="006E755F" w:rsidRPr="00304DA5" w:rsidRDefault="006E755F">
      <w:pPr>
        <w:pStyle w:val="ListParagraph"/>
        <w:shd w:val="clear" w:color="auto" w:fill="FFFFFF"/>
        <w:spacing w:after="120" w:line="240" w:lineRule="auto"/>
        <w:ind w:left="0"/>
        <w:contextualSpacing w:val="0"/>
        <w:jc w:val="center"/>
        <w:rPr>
          <w:rFonts w:ascii="Times New Roman" w:hAnsi="Times New Roman"/>
          <w:sz w:val="24"/>
          <w:szCs w:val="24"/>
        </w:rPr>
      </w:pPr>
    </w:p>
    <w:p w14:paraId="4BA3775E" w14:textId="4DC38596" w:rsidR="00123EE2" w:rsidRPr="00304DA5"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304DA5">
        <w:rPr>
          <w:rFonts w:ascii="Times New Roman" w:hAnsi="Times New Roman"/>
          <w:sz w:val="24"/>
          <w:szCs w:val="24"/>
        </w:rPr>
        <w:t>III. Kasacini</w:t>
      </w:r>
      <w:r w:rsidR="00546705" w:rsidRPr="00304DA5">
        <w:rPr>
          <w:rFonts w:ascii="Times New Roman" w:hAnsi="Times New Roman"/>
          <w:sz w:val="24"/>
          <w:szCs w:val="24"/>
        </w:rPr>
        <w:t>o</w:t>
      </w:r>
      <w:r w:rsidRPr="00304DA5">
        <w:rPr>
          <w:rFonts w:ascii="Times New Roman" w:hAnsi="Times New Roman"/>
          <w:sz w:val="24"/>
          <w:szCs w:val="24"/>
        </w:rPr>
        <w:t xml:space="preserve"> skund</w:t>
      </w:r>
      <w:r w:rsidR="00546705" w:rsidRPr="00304DA5">
        <w:rPr>
          <w:rFonts w:ascii="Times New Roman" w:hAnsi="Times New Roman"/>
          <w:sz w:val="24"/>
          <w:szCs w:val="24"/>
        </w:rPr>
        <w:t>o</w:t>
      </w:r>
      <w:r w:rsidR="00F627CC" w:rsidRPr="00304DA5">
        <w:rPr>
          <w:rFonts w:ascii="Times New Roman" w:hAnsi="Times New Roman"/>
          <w:sz w:val="24"/>
          <w:szCs w:val="24"/>
        </w:rPr>
        <w:t xml:space="preserve"> ir</w:t>
      </w:r>
      <w:r w:rsidRPr="00304DA5">
        <w:rPr>
          <w:rFonts w:ascii="Times New Roman" w:hAnsi="Times New Roman"/>
          <w:sz w:val="24"/>
          <w:szCs w:val="24"/>
        </w:rPr>
        <w:t xml:space="preserve"> atsiliepim</w:t>
      </w:r>
      <w:r w:rsidR="00546705" w:rsidRPr="00304DA5">
        <w:rPr>
          <w:rFonts w:ascii="Times New Roman" w:hAnsi="Times New Roman"/>
          <w:sz w:val="24"/>
          <w:szCs w:val="24"/>
        </w:rPr>
        <w:t>o</w:t>
      </w:r>
      <w:r w:rsidRPr="00304DA5">
        <w:rPr>
          <w:rFonts w:ascii="Times New Roman" w:hAnsi="Times New Roman"/>
          <w:sz w:val="24"/>
          <w:szCs w:val="24"/>
        </w:rPr>
        <w:t xml:space="preserve"> į j</w:t>
      </w:r>
      <w:r w:rsidR="00546705" w:rsidRPr="00304DA5">
        <w:rPr>
          <w:rFonts w:ascii="Times New Roman" w:hAnsi="Times New Roman"/>
          <w:sz w:val="24"/>
          <w:szCs w:val="24"/>
        </w:rPr>
        <w:t>į</w:t>
      </w:r>
      <w:r w:rsidRPr="00304DA5">
        <w:rPr>
          <w:rFonts w:ascii="Times New Roman" w:hAnsi="Times New Roman"/>
          <w:sz w:val="24"/>
          <w:szCs w:val="24"/>
        </w:rPr>
        <w:t xml:space="preserve"> teisiniai argumentai</w:t>
      </w:r>
    </w:p>
    <w:p w14:paraId="59273387" w14:textId="09F37A47" w:rsidR="00123EE2" w:rsidRPr="00304DA5" w:rsidRDefault="00123EE2">
      <w:pPr>
        <w:pStyle w:val="ListParagraph"/>
        <w:spacing w:after="120" w:line="240" w:lineRule="auto"/>
        <w:ind w:left="0" w:firstLine="720"/>
        <w:contextualSpacing w:val="0"/>
        <w:jc w:val="both"/>
        <w:rPr>
          <w:rFonts w:ascii="Times New Roman" w:hAnsi="Times New Roman"/>
          <w:sz w:val="24"/>
          <w:szCs w:val="24"/>
        </w:rPr>
      </w:pPr>
    </w:p>
    <w:p w14:paraId="4289E5AB" w14:textId="0DC96655" w:rsidR="00D30947" w:rsidRPr="00304DA5" w:rsidRDefault="00F45682" w:rsidP="0066390A">
      <w:pPr>
        <w:pStyle w:val="ListParagraph"/>
        <w:numPr>
          <w:ilvl w:val="0"/>
          <w:numId w:val="3"/>
        </w:numPr>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 xml:space="preserve">Kasaciniu skundu </w:t>
      </w:r>
      <w:r w:rsidR="00F47513" w:rsidRPr="00304DA5">
        <w:rPr>
          <w:rFonts w:ascii="Times New Roman" w:hAnsi="Times New Roman"/>
          <w:bCs/>
          <w:sz w:val="24"/>
          <w:szCs w:val="24"/>
        </w:rPr>
        <w:t>ieškov</w:t>
      </w:r>
      <w:r w:rsidR="0066390A" w:rsidRPr="00304DA5">
        <w:rPr>
          <w:rFonts w:ascii="Times New Roman" w:hAnsi="Times New Roman"/>
          <w:bCs/>
          <w:sz w:val="24"/>
          <w:szCs w:val="24"/>
        </w:rPr>
        <w:t xml:space="preserve">as </w:t>
      </w:r>
      <w:bookmarkStart w:id="26" w:name="Buk_10"/>
      <w:r w:rsidR="001E69AD" w:rsidRPr="00304DA5">
        <w:rPr>
          <w:rFonts w:ascii="Times New Roman" w:hAnsi="Times New Roman"/>
          <w:bCs/>
          <w:sz w:val="24"/>
          <w:szCs w:val="24"/>
        </w:rPr>
        <w:t xml:space="preserve">G. K. </w:t>
      </w:r>
      <w:bookmarkEnd w:id="26"/>
      <w:r w:rsidR="00E17CEC" w:rsidRPr="00304DA5">
        <w:rPr>
          <w:rFonts w:ascii="Times New Roman" w:hAnsi="Times New Roman"/>
          <w:bCs/>
          <w:sz w:val="24"/>
          <w:szCs w:val="24"/>
        </w:rPr>
        <w:t xml:space="preserve">prašo panaikinti </w:t>
      </w:r>
      <w:r w:rsidR="0066390A" w:rsidRPr="00304DA5">
        <w:rPr>
          <w:rFonts w:ascii="Times New Roman" w:hAnsi="Times New Roman"/>
          <w:bCs/>
          <w:sz w:val="24"/>
          <w:szCs w:val="24"/>
        </w:rPr>
        <w:t xml:space="preserve">Vilniaus apygardos teismo Civilinių bylų skyriaus teisėjų kolegijos 2023 m. kovo 16 d. nutartį ir priimti naują sprendimą – ieškinį patenkinti. </w:t>
      </w:r>
      <w:r w:rsidRPr="00304DA5">
        <w:rPr>
          <w:rFonts w:ascii="Times New Roman" w:hAnsi="Times New Roman"/>
          <w:bCs/>
          <w:sz w:val="24"/>
          <w:szCs w:val="24"/>
        </w:rPr>
        <w:t>Kasacinis skundas grindžiamas šiais argumentais:</w:t>
      </w:r>
    </w:p>
    <w:p w14:paraId="1E45DF02" w14:textId="497661F4" w:rsidR="0066390A" w:rsidRPr="00304DA5" w:rsidRDefault="00D5740F" w:rsidP="000A6F52">
      <w:pPr>
        <w:pStyle w:val="ListParagraph"/>
        <w:numPr>
          <w:ilvl w:val="1"/>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 xml:space="preserve">Atnaujinus bylos nagrinėjimą, teismas bylą nagrinėja pakartotinai pagal bendrąsias </w:t>
      </w:r>
      <w:r w:rsidR="00B91CF0" w:rsidRPr="00304DA5">
        <w:rPr>
          <w:rFonts w:ascii="Times New Roman" w:hAnsi="Times New Roman"/>
          <w:bCs/>
          <w:sz w:val="24"/>
          <w:szCs w:val="24"/>
        </w:rPr>
        <w:t xml:space="preserve">Lietuvos Respublikos civilinio proceso kodekso (toliau – ir </w:t>
      </w:r>
      <w:r w:rsidRPr="00304DA5">
        <w:rPr>
          <w:rFonts w:ascii="Times New Roman" w:hAnsi="Times New Roman"/>
          <w:bCs/>
          <w:sz w:val="24"/>
          <w:szCs w:val="24"/>
        </w:rPr>
        <w:t>CPK</w:t>
      </w:r>
      <w:r w:rsidR="00B91CF0" w:rsidRPr="00304DA5">
        <w:rPr>
          <w:rFonts w:ascii="Times New Roman" w:hAnsi="Times New Roman"/>
          <w:bCs/>
          <w:sz w:val="24"/>
          <w:szCs w:val="24"/>
        </w:rPr>
        <w:t>)</w:t>
      </w:r>
      <w:r w:rsidRPr="00304DA5">
        <w:rPr>
          <w:rFonts w:ascii="Times New Roman" w:hAnsi="Times New Roman"/>
          <w:bCs/>
          <w:sz w:val="24"/>
          <w:szCs w:val="24"/>
        </w:rPr>
        <w:t xml:space="preserve"> taisykles, tačiau neperžengdamas ribų, kurias apibrėžia proceso atnaujinimo pagrindai (CPK 370 straipsnio 4 dalis). Tai reiškia, kad teismas patikrina ankstesnio teismo sprendimo teisėtumą ir pagrįstumą ta apimtimi ir tokiais pagrindais, kurie yra nustatyti teismo nutartyje atnaujinti procesą. Šioje byloje buvo nustatytos</w:t>
      </w:r>
      <w:r w:rsidRPr="00304DA5">
        <w:rPr>
          <w:rFonts w:ascii="Times New Roman" w:hAnsi="Times New Roman"/>
          <w:sz w:val="24"/>
          <w:szCs w:val="24"/>
        </w:rPr>
        <w:t xml:space="preserve"> </w:t>
      </w:r>
      <w:r w:rsidRPr="00304DA5">
        <w:rPr>
          <w:rFonts w:ascii="Times New Roman" w:hAnsi="Times New Roman"/>
          <w:bCs/>
          <w:sz w:val="24"/>
          <w:szCs w:val="24"/>
        </w:rPr>
        <w:t>bent dvi aplinkyb</w:t>
      </w:r>
      <w:r w:rsidR="00B91CF0" w:rsidRPr="00304DA5">
        <w:rPr>
          <w:rFonts w:ascii="Times New Roman" w:hAnsi="Times New Roman"/>
          <w:bCs/>
          <w:sz w:val="24"/>
          <w:szCs w:val="24"/>
        </w:rPr>
        <w:t>ė</w:t>
      </w:r>
      <w:r w:rsidRPr="00304DA5">
        <w:rPr>
          <w:rFonts w:ascii="Times New Roman" w:hAnsi="Times New Roman"/>
          <w:bCs/>
          <w:sz w:val="24"/>
          <w:szCs w:val="24"/>
        </w:rPr>
        <w:t xml:space="preserve">s, kurios yra reikšmingos pakartotinai nagrinėjant bylą, t. y. </w:t>
      </w:r>
      <w:r w:rsidR="00910AF4" w:rsidRPr="00304DA5">
        <w:rPr>
          <w:rFonts w:ascii="Times New Roman" w:hAnsi="Times New Roman"/>
          <w:bCs/>
          <w:sz w:val="24"/>
          <w:szCs w:val="24"/>
        </w:rPr>
        <w:t>L</w:t>
      </w:r>
      <w:r w:rsidR="00B91CF0" w:rsidRPr="00304DA5">
        <w:rPr>
          <w:rFonts w:ascii="Times New Roman" w:hAnsi="Times New Roman"/>
          <w:bCs/>
          <w:sz w:val="24"/>
          <w:szCs w:val="24"/>
        </w:rPr>
        <w:t>ietuvos Aukščiausiasis Teismas</w:t>
      </w:r>
      <w:r w:rsidR="00910AF4" w:rsidRPr="00304DA5">
        <w:rPr>
          <w:rFonts w:ascii="Times New Roman" w:hAnsi="Times New Roman"/>
          <w:bCs/>
          <w:sz w:val="24"/>
          <w:szCs w:val="24"/>
        </w:rPr>
        <w:t xml:space="preserve"> nutartyje Nr. e3K-3-109-701/2022 aiškiai konstatavo, kad būtent VTEK </w:t>
      </w:r>
      <w:r w:rsidR="00B91CF0" w:rsidRPr="00304DA5">
        <w:rPr>
          <w:rFonts w:ascii="Times New Roman" w:hAnsi="Times New Roman"/>
          <w:bCs/>
          <w:sz w:val="24"/>
          <w:szCs w:val="24"/>
        </w:rPr>
        <w:t>s</w:t>
      </w:r>
      <w:r w:rsidR="00910AF4" w:rsidRPr="00304DA5">
        <w:rPr>
          <w:rFonts w:ascii="Times New Roman" w:hAnsi="Times New Roman"/>
          <w:bCs/>
          <w:sz w:val="24"/>
          <w:szCs w:val="24"/>
        </w:rPr>
        <w:t xml:space="preserve">prendimas Nr. KS-52 nulėmė tai, </w:t>
      </w:r>
      <w:r w:rsidR="00B91CF0" w:rsidRPr="00304DA5">
        <w:rPr>
          <w:rFonts w:ascii="Times New Roman" w:hAnsi="Times New Roman"/>
          <w:bCs/>
          <w:sz w:val="24"/>
          <w:szCs w:val="24"/>
        </w:rPr>
        <w:t>jog</w:t>
      </w:r>
      <w:r w:rsidR="00910AF4" w:rsidRPr="00304DA5">
        <w:rPr>
          <w:rFonts w:ascii="Times New Roman" w:hAnsi="Times New Roman"/>
          <w:bCs/>
          <w:sz w:val="24"/>
          <w:szCs w:val="24"/>
        </w:rPr>
        <w:t xml:space="preserve"> ieškovo padarytas PSMĮ 13 straipsnio pažeidimas buvo laikomas ši</w:t>
      </w:r>
      <w:r w:rsidR="00414805" w:rsidRPr="00304DA5">
        <w:rPr>
          <w:rFonts w:ascii="Times New Roman" w:hAnsi="Times New Roman"/>
          <w:bCs/>
          <w:sz w:val="24"/>
          <w:szCs w:val="24"/>
        </w:rPr>
        <w:t xml:space="preserve">urkščiu darbo pareigų pažeidimu; </w:t>
      </w:r>
      <w:r w:rsidR="00AD4D39" w:rsidRPr="00304DA5">
        <w:rPr>
          <w:rFonts w:ascii="Times New Roman" w:hAnsi="Times New Roman"/>
          <w:bCs/>
          <w:sz w:val="24"/>
          <w:szCs w:val="24"/>
        </w:rPr>
        <w:t xml:space="preserve">ir nurodė, kad Komisija savarankiškai netyrė ieškovo veiklos atitikties VPIDVTĮ įtvirtintiems reikalavimams. </w:t>
      </w:r>
      <w:r w:rsidR="00366B16" w:rsidRPr="00304DA5">
        <w:rPr>
          <w:rFonts w:ascii="Times New Roman" w:hAnsi="Times New Roman"/>
          <w:bCs/>
          <w:sz w:val="24"/>
          <w:szCs w:val="24"/>
        </w:rPr>
        <w:t xml:space="preserve">Pakartotinai bylą nagrinėję teismai </w:t>
      </w:r>
      <w:r w:rsidR="003704E8" w:rsidRPr="00304DA5">
        <w:rPr>
          <w:rFonts w:ascii="Times New Roman" w:hAnsi="Times New Roman"/>
          <w:bCs/>
          <w:sz w:val="24"/>
          <w:szCs w:val="24"/>
        </w:rPr>
        <w:t xml:space="preserve">nesivadovavo </w:t>
      </w:r>
      <w:r w:rsidR="00B91CF0" w:rsidRPr="00304DA5">
        <w:rPr>
          <w:rFonts w:ascii="Times New Roman" w:hAnsi="Times New Roman"/>
          <w:bCs/>
          <w:sz w:val="24"/>
          <w:szCs w:val="24"/>
        </w:rPr>
        <w:t>pirmiau minėtoje</w:t>
      </w:r>
      <w:r w:rsidR="003704E8" w:rsidRPr="00304DA5">
        <w:rPr>
          <w:rFonts w:ascii="Times New Roman" w:hAnsi="Times New Roman"/>
          <w:bCs/>
          <w:sz w:val="24"/>
          <w:szCs w:val="24"/>
        </w:rPr>
        <w:t xml:space="preserve"> nutartyje jau konstatuotomis aplinkybėmis ir priėjo prie visiškai priešingos bylai reikšmingos išvados, kad  </w:t>
      </w:r>
      <w:r w:rsidR="003704E8" w:rsidRPr="00304DA5">
        <w:rPr>
          <w:rFonts w:ascii="Times New Roman" w:hAnsi="Times New Roman"/>
          <w:bCs/>
          <w:iCs/>
          <w:sz w:val="24"/>
          <w:szCs w:val="24"/>
        </w:rPr>
        <w:t xml:space="preserve">Komisija ne tik vadovavosi VTEK sprendimu, </w:t>
      </w:r>
      <w:r w:rsidR="00B91CF0" w:rsidRPr="00304DA5">
        <w:rPr>
          <w:rFonts w:ascii="Times New Roman" w:hAnsi="Times New Roman"/>
          <w:bCs/>
          <w:iCs/>
          <w:sz w:val="24"/>
          <w:szCs w:val="24"/>
        </w:rPr>
        <w:t>bet</w:t>
      </w:r>
      <w:r w:rsidR="003704E8" w:rsidRPr="00304DA5">
        <w:rPr>
          <w:rFonts w:ascii="Times New Roman" w:hAnsi="Times New Roman"/>
          <w:bCs/>
          <w:iCs/>
          <w:sz w:val="24"/>
          <w:szCs w:val="24"/>
        </w:rPr>
        <w:t xml:space="preserve"> ir pati atliko tyrimą, rinko duomenis apie galimus ieškovo viešųjų ir privačių interesų pažeidimus. </w:t>
      </w:r>
      <w:r w:rsidR="00B42CAC" w:rsidRPr="00304DA5">
        <w:rPr>
          <w:rFonts w:ascii="Times New Roman" w:hAnsi="Times New Roman"/>
          <w:bCs/>
          <w:iCs/>
          <w:sz w:val="24"/>
          <w:szCs w:val="24"/>
        </w:rPr>
        <w:t>Jeigu teismai būtų vadovavęsi L</w:t>
      </w:r>
      <w:r w:rsidR="00B91CF0" w:rsidRPr="00304DA5">
        <w:rPr>
          <w:rFonts w:ascii="Times New Roman" w:hAnsi="Times New Roman"/>
          <w:bCs/>
          <w:iCs/>
          <w:sz w:val="24"/>
          <w:szCs w:val="24"/>
        </w:rPr>
        <w:t>ietuvos Aukščiausiojo Teismo</w:t>
      </w:r>
      <w:r w:rsidR="00B42CAC" w:rsidRPr="00304DA5">
        <w:rPr>
          <w:rFonts w:ascii="Times New Roman" w:hAnsi="Times New Roman"/>
          <w:bCs/>
          <w:iCs/>
          <w:sz w:val="24"/>
          <w:szCs w:val="24"/>
        </w:rPr>
        <w:t xml:space="preserve"> nutarties išaiškinimais</w:t>
      </w:r>
      <w:r w:rsidR="00B91CF0" w:rsidRPr="00304DA5">
        <w:rPr>
          <w:rFonts w:ascii="Times New Roman" w:hAnsi="Times New Roman"/>
          <w:bCs/>
          <w:iCs/>
          <w:sz w:val="24"/>
          <w:szCs w:val="24"/>
        </w:rPr>
        <w:t>,</w:t>
      </w:r>
      <w:r w:rsidR="00B42CAC" w:rsidRPr="00304DA5">
        <w:rPr>
          <w:rFonts w:ascii="Times New Roman" w:hAnsi="Times New Roman"/>
          <w:bCs/>
          <w:iCs/>
          <w:sz w:val="24"/>
          <w:szCs w:val="24"/>
        </w:rPr>
        <w:t xml:space="preserve"> būtų priė</w:t>
      </w:r>
      <w:r w:rsidR="00DC7B1F" w:rsidRPr="00304DA5">
        <w:rPr>
          <w:rFonts w:ascii="Times New Roman" w:hAnsi="Times New Roman"/>
          <w:bCs/>
          <w:iCs/>
          <w:sz w:val="24"/>
          <w:szCs w:val="24"/>
        </w:rPr>
        <w:t>j</w:t>
      </w:r>
      <w:r w:rsidR="00B42CAC" w:rsidRPr="00304DA5">
        <w:rPr>
          <w:rFonts w:ascii="Times New Roman" w:hAnsi="Times New Roman"/>
          <w:bCs/>
          <w:iCs/>
          <w:sz w:val="24"/>
          <w:szCs w:val="24"/>
        </w:rPr>
        <w:t>ę prie aiškios išvados, kad</w:t>
      </w:r>
      <w:r w:rsidR="00B91CF0" w:rsidRPr="00304DA5">
        <w:rPr>
          <w:rFonts w:ascii="Times New Roman" w:hAnsi="Times New Roman"/>
          <w:bCs/>
          <w:iCs/>
          <w:sz w:val="24"/>
          <w:szCs w:val="24"/>
        </w:rPr>
        <w:t>,</w:t>
      </w:r>
      <w:r w:rsidR="00B42CAC" w:rsidRPr="00304DA5">
        <w:rPr>
          <w:rFonts w:ascii="Times New Roman" w:hAnsi="Times New Roman"/>
          <w:bCs/>
          <w:iCs/>
          <w:sz w:val="24"/>
          <w:szCs w:val="24"/>
        </w:rPr>
        <w:t xml:space="preserve"> </w:t>
      </w:r>
      <w:r w:rsidR="00B42CAC" w:rsidRPr="00304DA5">
        <w:rPr>
          <w:rFonts w:ascii="Times New Roman" w:hAnsi="Times New Roman"/>
          <w:bCs/>
          <w:iCs/>
          <w:sz w:val="24"/>
          <w:szCs w:val="24"/>
        </w:rPr>
        <w:lastRenderedPageBreak/>
        <w:t xml:space="preserve">panaikinus VTEK </w:t>
      </w:r>
      <w:r w:rsidR="00B91CF0" w:rsidRPr="00304DA5">
        <w:rPr>
          <w:rFonts w:ascii="Times New Roman" w:hAnsi="Times New Roman"/>
          <w:bCs/>
          <w:iCs/>
          <w:sz w:val="24"/>
          <w:szCs w:val="24"/>
        </w:rPr>
        <w:t>s</w:t>
      </w:r>
      <w:r w:rsidR="00B42CAC" w:rsidRPr="00304DA5">
        <w:rPr>
          <w:rFonts w:ascii="Times New Roman" w:hAnsi="Times New Roman"/>
          <w:bCs/>
          <w:iCs/>
          <w:sz w:val="24"/>
          <w:szCs w:val="24"/>
        </w:rPr>
        <w:t>prendimą Nr. KS-52, ieškovo padarytas PSMĮ 13 straipsnio pažeidimas nėra šiurkštus darbo drausmės pažeidimas.</w:t>
      </w:r>
      <w:r w:rsidR="00277210" w:rsidRPr="00304DA5">
        <w:rPr>
          <w:rFonts w:ascii="Times New Roman" w:hAnsi="Times New Roman"/>
          <w:bCs/>
          <w:iCs/>
          <w:sz w:val="24"/>
          <w:szCs w:val="24"/>
        </w:rPr>
        <w:t xml:space="preserve"> Bylos įvykių seka </w:t>
      </w:r>
      <w:r w:rsidR="003B0642" w:rsidRPr="00304DA5">
        <w:rPr>
          <w:rFonts w:ascii="Times New Roman" w:hAnsi="Times New Roman"/>
          <w:bCs/>
          <w:iCs/>
          <w:sz w:val="24"/>
          <w:szCs w:val="24"/>
        </w:rPr>
        <w:t xml:space="preserve">ir bylos medžiaga </w:t>
      </w:r>
      <w:r w:rsidR="00277210" w:rsidRPr="00304DA5">
        <w:rPr>
          <w:rFonts w:ascii="Times New Roman" w:hAnsi="Times New Roman"/>
          <w:bCs/>
          <w:iCs/>
          <w:sz w:val="24"/>
          <w:szCs w:val="24"/>
        </w:rPr>
        <w:t xml:space="preserve">pagrindžia, kad Įsakyme Nr. P-92 yra vadovaujamasi Komisijos išvada, kuri savo ruožtu yra paremta beveik išimtinai panaikintu VTEK </w:t>
      </w:r>
      <w:r w:rsidR="00B91CF0" w:rsidRPr="00304DA5">
        <w:rPr>
          <w:rFonts w:ascii="Times New Roman" w:hAnsi="Times New Roman"/>
          <w:bCs/>
          <w:iCs/>
          <w:sz w:val="24"/>
          <w:szCs w:val="24"/>
        </w:rPr>
        <w:t>s</w:t>
      </w:r>
      <w:r w:rsidR="00277210" w:rsidRPr="00304DA5">
        <w:rPr>
          <w:rFonts w:ascii="Times New Roman" w:hAnsi="Times New Roman"/>
          <w:bCs/>
          <w:iCs/>
          <w:sz w:val="24"/>
          <w:szCs w:val="24"/>
        </w:rPr>
        <w:t>prendimu Nr. KS-52.</w:t>
      </w:r>
    </w:p>
    <w:p w14:paraId="1B7A2EF7" w14:textId="15419C9C" w:rsidR="0066390A" w:rsidRPr="00304DA5" w:rsidRDefault="00666001" w:rsidP="00914021">
      <w:pPr>
        <w:pStyle w:val="ListParagraph"/>
        <w:numPr>
          <w:ilvl w:val="1"/>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Ieškovas neginčija tos aplinkybės, kad jis dirbo VšĮ „Vilniaus festivaliai“ pagal nuotolinio darbo sutartį ir įsigaliojus PSMĮ 13 straipsniui (t. y. nuo 2017 m. sausio 1 d.), tačiau pažymi, kad Valstybinės mokesčių inspekcijos 2010 m. sausio 1 d. išduota pažyma Nr. 546590 įrodo tik prisiimtas prievoles sumokėti mokesčius už individualios veiklos pajamas, bet niekaip neįrodo, kad tokia veikla ieškovas užsiėmė 2017 m. ir todėl turėjo gauti atitinkamą leidimą. Ieškovo gautos pajamos 2015 m. ir 2016 m. neturi nieko bendro su jo sudarytos darbo sutarties nutraukimo (drausmės pa</w:t>
      </w:r>
      <w:r w:rsidR="008B46F5" w:rsidRPr="00304DA5">
        <w:rPr>
          <w:rFonts w:ascii="Times New Roman" w:hAnsi="Times New Roman"/>
          <w:bCs/>
          <w:sz w:val="24"/>
          <w:szCs w:val="24"/>
        </w:rPr>
        <w:t>žeidimo) taikymo pagrindais, ne</w:t>
      </w:r>
      <w:r w:rsidRPr="00304DA5">
        <w:rPr>
          <w:rFonts w:ascii="Times New Roman" w:hAnsi="Times New Roman"/>
          <w:bCs/>
          <w:sz w:val="24"/>
          <w:szCs w:val="24"/>
        </w:rPr>
        <w:t xml:space="preserve">s prievolė gauti leidimą atsirado tik nuo 2017 m. </w:t>
      </w:r>
      <w:r w:rsidR="006D3E8E" w:rsidRPr="00304DA5">
        <w:rPr>
          <w:rFonts w:ascii="Times New Roman" w:hAnsi="Times New Roman"/>
          <w:bCs/>
          <w:sz w:val="24"/>
          <w:szCs w:val="24"/>
        </w:rPr>
        <w:t xml:space="preserve">Ieškovo papildomas darbas, t. y. vadovavimas Vilniaus festivaliams, </w:t>
      </w:r>
      <w:r w:rsidR="00B91CF0" w:rsidRPr="00304DA5">
        <w:rPr>
          <w:rFonts w:ascii="Times New Roman" w:hAnsi="Times New Roman"/>
          <w:bCs/>
          <w:sz w:val="24"/>
          <w:szCs w:val="24"/>
        </w:rPr>
        <w:t xml:space="preserve">buvo </w:t>
      </w:r>
      <w:r w:rsidR="006D3E8E" w:rsidRPr="00304DA5">
        <w:rPr>
          <w:rFonts w:ascii="Times New Roman" w:hAnsi="Times New Roman"/>
          <w:bCs/>
          <w:sz w:val="24"/>
          <w:szCs w:val="24"/>
        </w:rPr>
        <w:t>ne tik suderinamas</w:t>
      </w:r>
      <w:r w:rsidR="00B91CF0" w:rsidRPr="00304DA5">
        <w:rPr>
          <w:rFonts w:ascii="Times New Roman" w:hAnsi="Times New Roman"/>
          <w:bCs/>
          <w:sz w:val="24"/>
          <w:szCs w:val="24"/>
        </w:rPr>
        <w:t>,</w:t>
      </w:r>
      <w:r w:rsidR="006D3E8E" w:rsidRPr="00304DA5">
        <w:rPr>
          <w:rFonts w:ascii="Times New Roman" w:hAnsi="Times New Roman"/>
          <w:bCs/>
          <w:sz w:val="24"/>
          <w:szCs w:val="24"/>
        </w:rPr>
        <w:t xml:space="preserve"> bet ir akivaizdžiai naudingas ieškovo vadovaujamam LNOBT. Aplinkybę, kad ieškovas nesupainiojo viešųjų ar privačių interesų</w:t>
      </w:r>
      <w:r w:rsidR="00B91CF0" w:rsidRPr="00304DA5">
        <w:rPr>
          <w:rFonts w:ascii="Times New Roman" w:hAnsi="Times New Roman"/>
          <w:bCs/>
          <w:sz w:val="24"/>
          <w:szCs w:val="24"/>
        </w:rPr>
        <w:t>,</w:t>
      </w:r>
      <w:r w:rsidR="006D3E8E" w:rsidRPr="00304DA5">
        <w:rPr>
          <w:rFonts w:ascii="Times New Roman" w:hAnsi="Times New Roman"/>
          <w:bCs/>
          <w:sz w:val="24"/>
          <w:szCs w:val="24"/>
        </w:rPr>
        <w:t xml:space="preserve"> įrodo VTEK </w:t>
      </w:r>
      <w:r w:rsidR="00B91CF0" w:rsidRPr="00304DA5">
        <w:rPr>
          <w:rFonts w:ascii="Times New Roman" w:hAnsi="Times New Roman"/>
          <w:bCs/>
          <w:sz w:val="24"/>
          <w:szCs w:val="24"/>
        </w:rPr>
        <w:t>s</w:t>
      </w:r>
      <w:r w:rsidR="006D3E8E" w:rsidRPr="00304DA5">
        <w:rPr>
          <w:rFonts w:ascii="Times New Roman" w:hAnsi="Times New Roman"/>
          <w:bCs/>
          <w:sz w:val="24"/>
          <w:szCs w:val="24"/>
        </w:rPr>
        <w:t xml:space="preserve">prendimo Nr. KS-52 panaikinimas, o tai lėmė ir išvadą, kad ieškovas nėra gavęs neteisėtų pajamų sau ar kitiems asmenims. </w:t>
      </w:r>
    </w:p>
    <w:p w14:paraId="4ACD7B6A" w14:textId="695ABF58" w:rsidR="00CC0B1F" w:rsidRPr="00304DA5" w:rsidRDefault="00CC0B1F" w:rsidP="00441218">
      <w:pPr>
        <w:pStyle w:val="ListParagraph"/>
        <w:numPr>
          <w:ilvl w:val="1"/>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 xml:space="preserve">Ieškovo papildomas darbas nesukėlė viešųjų ir privačių interesų konflikto. Vadovaujantis Viešųjų ir privačių interesų derinimo įstatymu, VTEK yra speciali institucija, kuri nagrinėja ir priima sprendimus dėl viešųjų ir privačių interesų konflikto buvimo ar nebuvimo. Toks konfliktas buvo nustatytas VTEK </w:t>
      </w:r>
      <w:r w:rsidR="00B91CF0" w:rsidRPr="00304DA5">
        <w:rPr>
          <w:rFonts w:ascii="Times New Roman" w:hAnsi="Times New Roman"/>
          <w:bCs/>
          <w:sz w:val="24"/>
          <w:szCs w:val="24"/>
        </w:rPr>
        <w:t>s</w:t>
      </w:r>
      <w:r w:rsidRPr="00304DA5">
        <w:rPr>
          <w:rFonts w:ascii="Times New Roman" w:hAnsi="Times New Roman"/>
          <w:bCs/>
          <w:sz w:val="24"/>
          <w:szCs w:val="24"/>
        </w:rPr>
        <w:t xml:space="preserve">prendimu Nr. KS-52, kuriuo rėmėsi Komisija, </w:t>
      </w:r>
      <w:r w:rsidR="00B91CF0" w:rsidRPr="00304DA5">
        <w:rPr>
          <w:rFonts w:ascii="Times New Roman" w:hAnsi="Times New Roman"/>
          <w:bCs/>
          <w:sz w:val="24"/>
          <w:szCs w:val="24"/>
        </w:rPr>
        <w:t xml:space="preserve">esą </w:t>
      </w:r>
      <w:r w:rsidRPr="00304DA5">
        <w:rPr>
          <w:rFonts w:ascii="Times New Roman" w:hAnsi="Times New Roman"/>
          <w:bCs/>
          <w:sz w:val="24"/>
          <w:szCs w:val="24"/>
        </w:rPr>
        <w:t>ieškovas</w:t>
      </w:r>
      <w:r w:rsidR="00B91CF0" w:rsidRPr="00304DA5">
        <w:rPr>
          <w:rFonts w:ascii="Times New Roman" w:hAnsi="Times New Roman"/>
          <w:bCs/>
          <w:sz w:val="24"/>
          <w:szCs w:val="24"/>
        </w:rPr>
        <w:t>,</w:t>
      </w:r>
      <w:r w:rsidRPr="00304DA5">
        <w:rPr>
          <w:rFonts w:ascii="Times New Roman" w:hAnsi="Times New Roman"/>
          <w:bCs/>
          <w:sz w:val="24"/>
          <w:szCs w:val="24"/>
        </w:rPr>
        <w:t xml:space="preserve"> negavęs leidimo dirbti, padarė pažeidimą.</w:t>
      </w:r>
      <w:r w:rsidR="00157541" w:rsidRPr="00304DA5">
        <w:rPr>
          <w:rFonts w:ascii="Times New Roman" w:hAnsi="Times New Roman"/>
          <w:bCs/>
          <w:sz w:val="24"/>
          <w:szCs w:val="24"/>
        </w:rPr>
        <w:t xml:space="preserve"> Tačiau teismai yra panaikinę VTEK sprendimus ieškovo atžvilgiu, įskaitant ir VTEK </w:t>
      </w:r>
      <w:r w:rsidR="00D20C12" w:rsidRPr="00304DA5">
        <w:rPr>
          <w:rFonts w:ascii="Times New Roman" w:hAnsi="Times New Roman"/>
          <w:bCs/>
          <w:sz w:val="24"/>
          <w:szCs w:val="24"/>
        </w:rPr>
        <w:t>s</w:t>
      </w:r>
      <w:r w:rsidR="00157541" w:rsidRPr="00304DA5">
        <w:rPr>
          <w:rFonts w:ascii="Times New Roman" w:hAnsi="Times New Roman"/>
          <w:bCs/>
          <w:sz w:val="24"/>
          <w:szCs w:val="24"/>
        </w:rPr>
        <w:t>prendimą Nr. KS-52, todėl pagrindo išvadai, kad ieškovas turėjo interesų konfliktą</w:t>
      </w:r>
      <w:r w:rsidR="00D20C12" w:rsidRPr="00304DA5">
        <w:rPr>
          <w:rFonts w:ascii="Times New Roman" w:hAnsi="Times New Roman"/>
          <w:bCs/>
          <w:sz w:val="24"/>
          <w:szCs w:val="24"/>
        </w:rPr>
        <w:t>,</w:t>
      </w:r>
      <w:r w:rsidR="00157541" w:rsidRPr="00304DA5">
        <w:rPr>
          <w:rFonts w:ascii="Times New Roman" w:hAnsi="Times New Roman"/>
          <w:bCs/>
          <w:sz w:val="24"/>
          <w:szCs w:val="24"/>
        </w:rPr>
        <w:t xml:space="preserve"> nėra. </w:t>
      </w:r>
      <w:r w:rsidR="00C155CC" w:rsidRPr="00304DA5">
        <w:rPr>
          <w:rFonts w:ascii="Times New Roman" w:hAnsi="Times New Roman"/>
          <w:bCs/>
          <w:sz w:val="24"/>
          <w:szCs w:val="24"/>
        </w:rPr>
        <w:t xml:space="preserve">Ieškovo darbas VšĮ „Vilniaus festivaliai“ taip pat nediskreditavo LNOBT autoriteto, priešingai </w:t>
      </w:r>
      <w:r w:rsidR="00D20C12" w:rsidRPr="00304DA5">
        <w:rPr>
          <w:rFonts w:ascii="Times New Roman" w:hAnsi="Times New Roman"/>
          <w:bCs/>
          <w:sz w:val="24"/>
          <w:szCs w:val="24"/>
        </w:rPr>
        <w:t xml:space="preserve">– </w:t>
      </w:r>
      <w:r w:rsidR="00C155CC" w:rsidRPr="00304DA5">
        <w:rPr>
          <w:rFonts w:ascii="Times New Roman" w:hAnsi="Times New Roman"/>
          <w:bCs/>
          <w:sz w:val="24"/>
          <w:szCs w:val="24"/>
        </w:rPr>
        <w:t>atnešė naud</w:t>
      </w:r>
      <w:r w:rsidR="00D20C12" w:rsidRPr="00304DA5">
        <w:rPr>
          <w:rFonts w:ascii="Times New Roman" w:hAnsi="Times New Roman"/>
          <w:bCs/>
          <w:sz w:val="24"/>
          <w:szCs w:val="24"/>
        </w:rPr>
        <w:t>os</w:t>
      </w:r>
      <w:r w:rsidR="00C155CC" w:rsidRPr="00304DA5">
        <w:rPr>
          <w:rFonts w:ascii="Times New Roman" w:hAnsi="Times New Roman"/>
          <w:bCs/>
          <w:sz w:val="24"/>
          <w:szCs w:val="24"/>
        </w:rPr>
        <w:t xml:space="preserve"> LNOBT žinomumui, reputacijai ir prestižui. </w:t>
      </w:r>
      <w:r w:rsidR="00A65CAC" w:rsidRPr="00304DA5">
        <w:rPr>
          <w:rFonts w:ascii="Times New Roman" w:hAnsi="Times New Roman"/>
          <w:bCs/>
          <w:sz w:val="24"/>
          <w:szCs w:val="24"/>
        </w:rPr>
        <w:t>Visos pajamos už LNOBT renginius „Vilniaus festivali</w:t>
      </w:r>
      <w:r w:rsidR="00D20C12" w:rsidRPr="00304DA5">
        <w:rPr>
          <w:rFonts w:ascii="Times New Roman" w:hAnsi="Times New Roman"/>
          <w:bCs/>
          <w:sz w:val="24"/>
          <w:szCs w:val="24"/>
        </w:rPr>
        <w:t>ų</w:t>
      </w:r>
      <w:r w:rsidR="00A65CAC" w:rsidRPr="00304DA5">
        <w:rPr>
          <w:rFonts w:ascii="Times New Roman" w:hAnsi="Times New Roman"/>
          <w:bCs/>
          <w:sz w:val="24"/>
          <w:szCs w:val="24"/>
        </w:rPr>
        <w:t>“ metu atitenka LNOBT</w:t>
      </w:r>
      <w:r w:rsidR="00D20C12" w:rsidRPr="00304DA5">
        <w:rPr>
          <w:rFonts w:ascii="Times New Roman" w:hAnsi="Times New Roman"/>
          <w:bCs/>
          <w:sz w:val="24"/>
          <w:szCs w:val="24"/>
        </w:rPr>
        <w:t>,</w:t>
      </w:r>
      <w:r w:rsidR="00A65CAC" w:rsidRPr="00304DA5">
        <w:rPr>
          <w:rFonts w:ascii="Times New Roman" w:hAnsi="Times New Roman"/>
          <w:bCs/>
          <w:sz w:val="24"/>
          <w:szCs w:val="24"/>
        </w:rPr>
        <w:t xml:space="preserve"> </w:t>
      </w:r>
      <w:r w:rsidR="00D20C12" w:rsidRPr="00304DA5">
        <w:rPr>
          <w:rFonts w:ascii="Times New Roman" w:hAnsi="Times New Roman"/>
          <w:bCs/>
          <w:sz w:val="24"/>
          <w:szCs w:val="24"/>
        </w:rPr>
        <w:t>todėl</w:t>
      </w:r>
      <w:r w:rsidR="00A65CAC" w:rsidRPr="00304DA5">
        <w:rPr>
          <w:rFonts w:ascii="Times New Roman" w:hAnsi="Times New Roman"/>
          <w:bCs/>
          <w:sz w:val="24"/>
          <w:szCs w:val="24"/>
        </w:rPr>
        <w:t xml:space="preserve"> tuo laikotarpiu nėra poreikio išleisti darbuotojų į prastovas ar nemokamas atostogas. </w:t>
      </w:r>
    </w:p>
    <w:p w14:paraId="2692A391" w14:textId="648C6CF4" w:rsidR="000A6F52" w:rsidRPr="00304DA5" w:rsidRDefault="000A6F52" w:rsidP="00441218">
      <w:pPr>
        <w:pStyle w:val="ListParagraph"/>
        <w:numPr>
          <w:ilvl w:val="1"/>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Atsakov</w:t>
      </w:r>
      <w:r w:rsidR="00D20C12" w:rsidRPr="00304DA5">
        <w:rPr>
          <w:rFonts w:ascii="Times New Roman" w:hAnsi="Times New Roman"/>
          <w:bCs/>
          <w:sz w:val="24"/>
          <w:szCs w:val="24"/>
        </w:rPr>
        <w:t>ė</w:t>
      </w:r>
      <w:r w:rsidRPr="00304DA5">
        <w:rPr>
          <w:rFonts w:ascii="Times New Roman" w:hAnsi="Times New Roman"/>
          <w:bCs/>
          <w:sz w:val="24"/>
          <w:szCs w:val="24"/>
        </w:rPr>
        <w:t xml:space="preserve"> Įsakyme Nr. P-92 nurodo du šiurkštaus pažeidimo kvalifikavimo teisinius pagrindus – </w:t>
      </w:r>
      <w:r w:rsidR="00F026DB" w:rsidRPr="00304DA5">
        <w:rPr>
          <w:rFonts w:ascii="Times New Roman" w:hAnsi="Times New Roman"/>
          <w:bCs/>
          <w:sz w:val="24"/>
          <w:szCs w:val="24"/>
        </w:rPr>
        <w:t>DK 235 straipsnio 2 dalies</w:t>
      </w:r>
      <w:r w:rsidRPr="00304DA5">
        <w:rPr>
          <w:rFonts w:ascii="Times New Roman" w:hAnsi="Times New Roman"/>
          <w:bCs/>
          <w:sz w:val="24"/>
          <w:szCs w:val="24"/>
        </w:rPr>
        <w:t xml:space="preserve"> 3 ir 4 p</w:t>
      </w:r>
      <w:r w:rsidR="00F026DB" w:rsidRPr="00304DA5">
        <w:rPr>
          <w:rFonts w:ascii="Times New Roman" w:hAnsi="Times New Roman"/>
          <w:bCs/>
          <w:sz w:val="24"/>
          <w:szCs w:val="24"/>
        </w:rPr>
        <w:t>unktus.</w:t>
      </w:r>
      <w:r w:rsidRPr="00304DA5">
        <w:rPr>
          <w:rFonts w:ascii="Times New Roman" w:hAnsi="Times New Roman"/>
          <w:bCs/>
          <w:sz w:val="24"/>
          <w:szCs w:val="24"/>
        </w:rPr>
        <w:t xml:space="preserve"> Tuo tarpu vėliau dėl </w:t>
      </w:r>
      <w:r w:rsidR="00F026DB" w:rsidRPr="00304DA5">
        <w:rPr>
          <w:rFonts w:ascii="Times New Roman" w:hAnsi="Times New Roman"/>
          <w:bCs/>
          <w:sz w:val="24"/>
          <w:szCs w:val="24"/>
        </w:rPr>
        <w:t>ieškovui</w:t>
      </w:r>
      <w:r w:rsidRPr="00304DA5">
        <w:rPr>
          <w:rFonts w:ascii="Times New Roman" w:hAnsi="Times New Roman"/>
          <w:bCs/>
          <w:sz w:val="24"/>
          <w:szCs w:val="24"/>
        </w:rPr>
        <w:t xml:space="preserve"> iki šiol nesuprantamų priežasčių atsiranda papildomas atleidimo teisinis pagrindas, t. y. DK 235</w:t>
      </w:r>
      <w:r w:rsidR="00D20C12" w:rsidRPr="00304DA5">
        <w:rPr>
          <w:rFonts w:ascii="Times New Roman" w:hAnsi="Times New Roman"/>
          <w:bCs/>
          <w:sz w:val="24"/>
          <w:szCs w:val="24"/>
        </w:rPr>
        <w:t> </w:t>
      </w:r>
      <w:r w:rsidRPr="00304DA5">
        <w:rPr>
          <w:rFonts w:ascii="Times New Roman" w:hAnsi="Times New Roman"/>
          <w:bCs/>
          <w:sz w:val="24"/>
          <w:szCs w:val="24"/>
        </w:rPr>
        <w:t>str</w:t>
      </w:r>
      <w:r w:rsidR="00F026DB" w:rsidRPr="00304DA5">
        <w:rPr>
          <w:rFonts w:ascii="Times New Roman" w:hAnsi="Times New Roman"/>
          <w:bCs/>
          <w:sz w:val="24"/>
          <w:szCs w:val="24"/>
        </w:rPr>
        <w:t>aipsnio</w:t>
      </w:r>
      <w:r w:rsidRPr="00304DA5">
        <w:rPr>
          <w:rFonts w:ascii="Times New Roman" w:hAnsi="Times New Roman"/>
          <w:bCs/>
          <w:sz w:val="24"/>
          <w:szCs w:val="24"/>
        </w:rPr>
        <w:t xml:space="preserve"> 2 d</w:t>
      </w:r>
      <w:r w:rsidR="00F026DB" w:rsidRPr="00304DA5">
        <w:rPr>
          <w:rFonts w:ascii="Times New Roman" w:hAnsi="Times New Roman"/>
          <w:bCs/>
          <w:sz w:val="24"/>
          <w:szCs w:val="24"/>
        </w:rPr>
        <w:t>alies</w:t>
      </w:r>
      <w:r w:rsidRPr="00304DA5">
        <w:rPr>
          <w:rFonts w:ascii="Times New Roman" w:hAnsi="Times New Roman"/>
          <w:bCs/>
          <w:sz w:val="24"/>
          <w:szCs w:val="24"/>
        </w:rPr>
        <w:t xml:space="preserve"> 11 p</w:t>
      </w:r>
      <w:r w:rsidR="00F026DB" w:rsidRPr="00304DA5">
        <w:rPr>
          <w:rFonts w:ascii="Times New Roman" w:hAnsi="Times New Roman"/>
          <w:bCs/>
          <w:sz w:val="24"/>
          <w:szCs w:val="24"/>
        </w:rPr>
        <w:t>unktas</w:t>
      </w:r>
      <w:r w:rsidRPr="00304DA5">
        <w:rPr>
          <w:rFonts w:ascii="Times New Roman" w:hAnsi="Times New Roman"/>
          <w:bCs/>
          <w:sz w:val="24"/>
          <w:szCs w:val="24"/>
        </w:rPr>
        <w:t xml:space="preserve"> – kiti nusižengimai, kuriais šiurkščiai pažeidžiama darbo tvarka.</w:t>
      </w:r>
      <w:r w:rsidR="00C56D9C" w:rsidRPr="00304DA5">
        <w:rPr>
          <w:rFonts w:ascii="Times New Roman" w:hAnsi="Times New Roman"/>
          <w:bCs/>
          <w:sz w:val="24"/>
          <w:szCs w:val="24"/>
        </w:rPr>
        <w:t xml:space="preserve"> Šio papildomo atleidimo pagrindo atsiradimas nulemia drausminės nuobaudos skyrimo tvarkos, įtvirtintos DK 240 straipsnio, pažeidimą.</w:t>
      </w:r>
    </w:p>
    <w:p w14:paraId="2F2A8A56" w14:textId="055ECCA9" w:rsidR="00854033" w:rsidRPr="00304DA5" w:rsidRDefault="00854033" w:rsidP="00441218">
      <w:pPr>
        <w:pStyle w:val="ListParagraph"/>
        <w:numPr>
          <w:ilvl w:val="1"/>
          <w:numId w:val="3"/>
        </w:numPr>
        <w:autoSpaceDE w:val="0"/>
        <w:autoSpaceDN w:val="0"/>
        <w:adjustRightInd w:val="0"/>
        <w:spacing w:after="120" w:line="240" w:lineRule="auto"/>
        <w:ind w:left="715" w:hanging="431"/>
        <w:contextualSpacing w:val="0"/>
        <w:jc w:val="both"/>
        <w:rPr>
          <w:rFonts w:ascii="Times New Roman" w:hAnsi="Times New Roman"/>
          <w:bCs/>
          <w:sz w:val="24"/>
          <w:szCs w:val="24"/>
        </w:rPr>
      </w:pPr>
      <w:r w:rsidRPr="00304DA5">
        <w:rPr>
          <w:rFonts w:ascii="Times New Roman" w:hAnsi="Times New Roman"/>
          <w:bCs/>
          <w:sz w:val="24"/>
          <w:szCs w:val="24"/>
        </w:rPr>
        <w:t xml:space="preserve">VTEK </w:t>
      </w:r>
      <w:r w:rsidR="00D20C12" w:rsidRPr="00304DA5">
        <w:rPr>
          <w:rFonts w:ascii="Times New Roman" w:hAnsi="Times New Roman"/>
          <w:bCs/>
          <w:sz w:val="24"/>
          <w:szCs w:val="24"/>
        </w:rPr>
        <w:t>s</w:t>
      </w:r>
      <w:r w:rsidRPr="00304DA5">
        <w:rPr>
          <w:rFonts w:ascii="Times New Roman" w:hAnsi="Times New Roman"/>
          <w:bCs/>
          <w:sz w:val="24"/>
          <w:szCs w:val="24"/>
        </w:rPr>
        <w:t>prendimo Nr. KS-52 panaikinimas nulemia tai, kad atsakovas praleido terminą drausminei nuobaudai skirti.</w:t>
      </w:r>
      <w:r w:rsidR="00A33829" w:rsidRPr="00304DA5">
        <w:rPr>
          <w:rFonts w:ascii="Times New Roman" w:hAnsi="Times New Roman"/>
          <w:bCs/>
          <w:sz w:val="24"/>
          <w:szCs w:val="24"/>
        </w:rPr>
        <w:t xml:space="preserve"> Pavėluotas kreipimasis dėl leidimo dirbti kitą darbą (VšĮ</w:t>
      </w:r>
      <w:r w:rsidR="001C4C82" w:rsidRPr="00304DA5">
        <w:rPr>
          <w:rFonts w:ascii="Times New Roman" w:hAnsi="Times New Roman"/>
          <w:bCs/>
          <w:sz w:val="24"/>
          <w:szCs w:val="24"/>
        </w:rPr>
        <w:t> </w:t>
      </w:r>
      <w:r w:rsidR="00A33829" w:rsidRPr="00304DA5">
        <w:rPr>
          <w:rFonts w:ascii="Times New Roman" w:hAnsi="Times New Roman"/>
          <w:bCs/>
          <w:sz w:val="24"/>
          <w:szCs w:val="24"/>
        </w:rPr>
        <w:t xml:space="preserve">„Vilniaus festivaliai“) negali būti laikomas tęstiniu. </w:t>
      </w:r>
      <w:r w:rsidR="001724A8" w:rsidRPr="00304DA5">
        <w:rPr>
          <w:rFonts w:ascii="Times New Roman" w:hAnsi="Times New Roman"/>
          <w:bCs/>
          <w:sz w:val="24"/>
          <w:szCs w:val="24"/>
        </w:rPr>
        <w:t>Terminas nuobaudai skirti turi būti pradėtas skaičiuoti nuo 2017 m. balandžio 24 d., t. y. atsakov</w:t>
      </w:r>
      <w:r w:rsidR="00D20C12" w:rsidRPr="00304DA5">
        <w:rPr>
          <w:rFonts w:ascii="Times New Roman" w:hAnsi="Times New Roman"/>
          <w:bCs/>
          <w:sz w:val="24"/>
          <w:szCs w:val="24"/>
        </w:rPr>
        <w:t>e</w:t>
      </w:r>
      <w:r w:rsidR="001724A8" w:rsidRPr="00304DA5">
        <w:rPr>
          <w:rFonts w:ascii="Times New Roman" w:hAnsi="Times New Roman"/>
          <w:bCs/>
          <w:sz w:val="24"/>
          <w:szCs w:val="24"/>
        </w:rPr>
        <w:t xml:space="preserve">i 2017 m. balandžio 6 d. </w:t>
      </w:r>
      <w:r w:rsidR="00D20F85" w:rsidRPr="00304DA5">
        <w:rPr>
          <w:rFonts w:ascii="Times New Roman" w:hAnsi="Times New Roman"/>
          <w:bCs/>
          <w:sz w:val="24"/>
          <w:szCs w:val="24"/>
        </w:rPr>
        <w:t xml:space="preserve">ir 2017 m. balandžio 24 d. </w:t>
      </w:r>
      <w:r w:rsidR="001724A8" w:rsidRPr="00304DA5">
        <w:rPr>
          <w:rFonts w:ascii="Times New Roman" w:hAnsi="Times New Roman"/>
          <w:bCs/>
          <w:sz w:val="24"/>
          <w:szCs w:val="24"/>
        </w:rPr>
        <w:t>gavus ieškovo paaiškinimus dėl papildomos veiklos. Atsakov</w:t>
      </w:r>
      <w:r w:rsidR="00D20C12" w:rsidRPr="00304DA5">
        <w:rPr>
          <w:rFonts w:ascii="Times New Roman" w:hAnsi="Times New Roman"/>
          <w:bCs/>
          <w:sz w:val="24"/>
          <w:szCs w:val="24"/>
        </w:rPr>
        <w:t>ė</w:t>
      </w:r>
      <w:r w:rsidR="001724A8" w:rsidRPr="00304DA5">
        <w:rPr>
          <w:rFonts w:ascii="Times New Roman" w:hAnsi="Times New Roman"/>
          <w:bCs/>
          <w:sz w:val="24"/>
          <w:szCs w:val="24"/>
        </w:rPr>
        <w:t>, gav</w:t>
      </w:r>
      <w:r w:rsidR="00D20C12" w:rsidRPr="00304DA5">
        <w:rPr>
          <w:rFonts w:ascii="Times New Roman" w:hAnsi="Times New Roman"/>
          <w:bCs/>
          <w:sz w:val="24"/>
          <w:szCs w:val="24"/>
        </w:rPr>
        <w:t>usi</w:t>
      </w:r>
      <w:r w:rsidR="001724A8" w:rsidRPr="00304DA5">
        <w:rPr>
          <w:rFonts w:ascii="Times New Roman" w:hAnsi="Times New Roman"/>
          <w:bCs/>
          <w:sz w:val="24"/>
          <w:szCs w:val="24"/>
        </w:rPr>
        <w:t xml:space="preserve"> tiek reikiamą informaciją, tiek ieškovo prašymą ir tokiu būdu sužinoj</w:t>
      </w:r>
      <w:r w:rsidR="00D20C12" w:rsidRPr="00304DA5">
        <w:rPr>
          <w:rFonts w:ascii="Times New Roman" w:hAnsi="Times New Roman"/>
          <w:bCs/>
          <w:sz w:val="24"/>
          <w:szCs w:val="24"/>
        </w:rPr>
        <w:t>usi</w:t>
      </w:r>
      <w:r w:rsidR="001724A8" w:rsidRPr="00304DA5">
        <w:rPr>
          <w:rFonts w:ascii="Times New Roman" w:hAnsi="Times New Roman"/>
          <w:bCs/>
          <w:sz w:val="24"/>
          <w:szCs w:val="24"/>
        </w:rPr>
        <w:t xml:space="preserve"> apie ieškovo neva padarytą šiurkštų pažeidimą, per DK nustatytą vieno mėnesio terminą nuo pažeidimo paaiškėjimo dienos nuobaudos jam neskyrė.</w:t>
      </w:r>
      <w:r w:rsidR="00C428F2" w:rsidRPr="00304DA5">
        <w:rPr>
          <w:rFonts w:ascii="Times New Roman" w:hAnsi="Times New Roman"/>
          <w:bCs/>
          <w:sz w:val="24"/>
          <w:szCs w:val="24"/>
        </w:rPr>
        <w:t xml:space="preserve"> </w:t>
      </w:r>
      <w:r w:rsidR="002F539D" w:rsidRPr="00304DA5">
        <w:rPr>
          <w:rFonts w:ascii="Times New Roman" w:hAnsi="Times New Roman"/>
          <w:bCs/>
          <w:sz w:val="24"/>
          <w:szCs w:val="24"/>
        </w:rPr>
        <w:t xml:space="preserve">Panaikinus VTEK </w:t>
      </w:r>
      <w:r w:rsidR="00D20C12" w:rsidRPr="00304DA5">
        <w:rPr>
          <w:rFonts w:ascii="Times New Roman" w:hAnsi="Times New Roman"/>
          <w:bCs/>
          <w:sz w:val="24"/>
          <w:szCs w:val="24"/>
        </w:rPr>
        <w:t>s</w:t>
      </w:r>
      <w:r w:rsidR="002F539D" w:rsidRPr="00304DA5">
        <w:rPr>
          <w:rFonts w:ascii="Times New Roman" w:hAnsi="Times New Roman"/>
          <w:bCs/>
          <w:sz w:val="24"/>
          <w:szCs w:val="24"/>
        </w:rPr>
        <w:t xml:space="preserve">prendimą Nr. KS-52, terminas nuobaudai skirti nebegali būti skaičiuojamas nuo VTEK </w:t>
      </w:r>
      <w:r w:rsidR="00D20C12" w:rsidRPr="00304DA5">
        <w:rPr>
          <w:rFonts w:ascii="Times New Roman" w:hAnsi="Times New Roman"/>
          <w:bCs/>
          <w:sz w:val="24"/>
          <w:szCs w:val="24"/>
        </w:rPr>
        <w:t>s</w:t>
      </w:r>
      <w:r w:rsidR="002F539D" w:rsidRPr="00304DA5">
        <w:rPr>
          <w:rFonts w:ascii="Times New Roman" w:hAnsi="Times New Roman"/>
          <w:bCs/>
          <w:sz w:val="24"/>
          <w:szCs w:val="24"/>
        </w:rPr>
        <w:t xml:space="preserve">prendimo Nr. KS-52 priėmimo dienos ar nuo VTEK </w:t>
      </w:r>
      <w:r w:rsidR="00D20C12" w:rsidRPr="00304DA5">
        <w:rPr>
          <w:rFonts w:ascii="Times New Roman" w:hAnsi="Times New Roman"/>
          <w:bCs/>
          <w:sz w:val="24"/>
          <w:szCs w:val="24"/>
        </w:rPr>
        <w:t>s</w:t>
      </w:r>
      <w:r w:rsidR="002F539D" w:rsidRPr="00304DA5">
        <w:rPr>
          <w:rFonts w:ascii="Times New Roman" w:hAnsi="Times New Roman"/>
          <w:bCs/>
          <w:sz w:val="24"/>
          <w:szCs w:val="24"/>
        </w:rPr>
        <w:t>prendimu Nr. KS-52 paremtos Komisijos išvados priėmimo dienos. Šiuo atveju terminas drausminei nuobaudai skirti turi būti skaičiuojamas ne nuo panaikintos, t. y. neegzistuojančios</w:t>
      </w:r>
      <w:r w:rsidR="00D20C12" w:rsidRPr="00304DA5">
        <w:rPr>
          <w:rFonts w:ascii="Times New Roman" w:hAnsi="Times New Roman"/>
          <w:bCs/>
          <w:sz w:val="24"/>
          <w:szCs w:val="24"/>
        </w:rPr>
        <w:t>,</w:t>
      </w:r>
      <w:r w:rsidR="002F539D" w:rsidRPr="00304DA5">
        <w:rPr>
          <w:rFonts w:ascii="Times New Roman" w:hAnsi="Times New Roman"/>
          <w:bCs/>
          <w:sz w:val="24"/>
          <w:szCs w:val="24"/>
        </w:rPr>
        <w:t xml:space="preserve"> aplinkybės, o nuo tada, kai atsakov</w:t>
      </w:r>
      <w:r w:rsidR="00D20C12" w:rsidRPr="00304DA5">
        <w:rPr>
          <w:rFonts w:ascii="Times New Roman" w:hAnsi="Times New Roman"/>
          <w:bCs/>
          <w:sz w:val="24"/>
          <w:szCs w:val="24"/>
        </w:rPr>
        <w:t>ė</w:t>
      </w:r>
      <w:r w:rsidR="002F539D" w:rsidRPr="00304DA5">
        <w:rPr>
          <w:rFonts w:ascii="Times New Roman" w:hAnsi="Times New Roman"/>
          <w:bCs/>
          <w:sz w:val="24"/>
          <w:szCs w:val="24"/>
        </w:rPr>
        <w:t xml:space="preserve"> sužinojo apie ieškovo padarytus pažeidimus, t. y. 2017 m. balandžio 24 d. </w:t>
      </w:r>
    </w:p>
    <w:p w14:paraId="396883D6" w14:textId="7E202052" w:rsidR="0066390A" w:rsidRPr="00304DA5" w:rsidRDefault="007B5ED7" w:rsidP="008B6B3E">
      <w:pPr>
        <w:pStyle w:val="ListParagraph"/>
        <w:numPr>
          <w:ilvl w:val="1"/>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DK 238 straipsnio lingvistinė analizė leidžia daryti išvadą, kad skir</w:t>
      </w:r>
      <w:r w:rsidR="0040195A" w:rsidRPr="00304DA5">
        <w:rPr>
          <w:rFonts w:ascii="Times New Roman" w:hAnsi="Times New Roman"/>
          <w:bCs/>
          <w:sz w:val="24"/>
          <w:szCs w:val="24"/>
        </w:rPr>
        <w:t>damas</w:t>
      </w:r>
      <w:r w:rsidRPr="00304DA5">
        <w:rPr>
          <w:rFonts w:ascii="Times New Roman" w:hAnsi="Times New Roman"/>
          <w:bCs/>
          <w:sz w:val="24"/>
          <w:szCs w:val="24"/>
        </w:rPr>
        <w:t xml:space="preserve"> drausminę nuobaudą darbdavys privalo atsižvelgti į tam tikrus kriterijus, t. y. skiriant drausminę nuobaudą privaloma atsižvelgti į (i) darbo drausmės pažeidimo sunkumą; (ii) sukeltas pasekmes; (iii) darbuotojo kaltę; (iv) aplinkybes, kuriomis šis pažeidimas buvo padarytas; (v)</w:t>
      </w:r>
      <w:r w:rsidR="0040195A" w:rsidRPr="00304DA5">
        <w:rPr>
          <w:rFonts w:ascii="Times New Roman" w:hAnsi="Times New Roman"/>
          <w:bCs/>
          <w:sz w:val="24"/>
          <w:szCs w:val="24"/>
        </w:rPr>
        <w:t> </w:t>
      </w:r>
      <w:r w:rsidRPr="00304DA5">
        <w:rPr>
          <w:rFonts w:ascii="Times New Roman" w:hAnsi="Times New Roman"/>
          <w:bCs/>
          <w:sz w:val="24"/>
          <w:szCs w:val="24"/>
        </w:rPr>
        <w:t>tai, kaip darbuotojas dirbo anksčiau.</w:t>
      </w:r>
      <w:r w:rsidR="00732638" w:rsidRPr="00304DA5">
        <w:rPr>
          <w:rFonts w:ascii="Times New Roman" w:hAnsi="Times New Roman"/>
          <w:sz w:val="24"/>
          <w:szCs w:val="24"/>
        </w:rPr>
        <w:t xml:space="preserve"> </w:t>
      </w:r>
      <w:r w:rsidR="00732638" w:rsidRPr="00304DA5">
        <w:rPr>
          <w:rFonts w:ascii="Times New Roman" w:hAnsi="Times New Roman"/>
          <w:bCs/>
          <w:sz w:val="24"/>
          <w:szCs w:val="24"/>
        </w:rPr>
        <w:t xml:space="preserve">Vilniaus apygardos teismas nepaisė šioje normoje </w:t>
      </w:r>
      <w:r w:rsidR="00732638" w:rsidRPr="00304DA5">
        <w:rPr>
          <w:rFonts w:ascii="Times New Roman" w:hAnsi="Times New Roman"/>
          <w:bCs/>
          <w:sz w:val="24"/>
          <w:szCs w:val="24"/>
        </w:rPr>
        <w:lastRenderedPageBreak/>
        <w:t>įtvirtinto balansavimo testo ir tinkamai nevertino drausminės nuobaudos ieškov</w:t>
      </w:r>
      <w:r w:rsidR="0040195A" w:rsidRPr="00304DA5">
        <w:rPr>
          <w:rFonts w:ascii="Times New Roman" w:hAnsi="Times New Roman"/>
          <w:bCs/>
          <w:sz w:val="24"/>
          <w:szCs w:val="24"/>
        </w:rPr>
        <w:t>ui parinkimo.</w:t>
      </w:r>
      <w:r w:rsidR="00732638" w:rsidRPr="00304DA5">
        <w:rPr>
          <w:rFonts w:ascii="Times New Roman" w:hAnsi="Times New Roman"/>
          <w:bCs/>
          <w:sz w:val="24"/>
          <w:szCs w:val="24"/>
        </w:rPr>
        <w:t xml:space="preserve"> </w:t>
      </w:r>
      <w:r w:rsidR="00D11A10" w:rsidRPr="00304DA5">
        <w:rPr>
          <w:rFonts w:ascii="Times New Roman" w:hAnsi="Times New Roman"/>
          <w:bCs/>
          <w:sz w:val="24"/>
          <w:szCs w:val="24"/>
        </w:rPr>
        <w:t>Teismas vadovavosi tik vienu kriterijumi, t. y. ieškovo pareigo</w:t>
      </w:r>
      <w:r w:rsidR="0040195A" w:rsidRPr="00304DA5">
        <w:rPr>
          <w:rFonts w:ascii="Times New Roman" w:hAnsi="Times New Roman"/>
          <w:bCs/>
          <w:sz w:val="24"/>
          <w:szCs w:val="24"/>
        </w:rPr>
        <w:t>mi</w:t>
      </w:r>
      <w:r w:rsidR="00D11A10" w:rsidRPr="00304DA5">
        <w:rPr>
          <w:rFonts w:ascii="Times New Roman" w:hAnsi="Times New Roman"/>
          <w:bCs/>
          <w:sz w:val="24"/>
          <w:szCs w:val="24"/>
        </w:rPr>
        <w:t>s darbovietėje</w:t>
      </w:r>
      <w:r w:rsidR="00BE06EC" w:rsidRPr="00304DA5">
        <w:rPr>
          <w:rFonts w:ascii="Times New Roman" w:hAnsi="Times New Roman"/>
          <w:bCs/>
          <w:sz w:val="24"/>
          <w:szCs w:val="24"/>
        </w:rPr>
        <w:t xml:space="preserve">, nebuvo vertinta nei darbo drausmės pažeidimo sunkumo, nei sukeltų pasekmių, nei darbuotojo kaltės, nei </w:t>
      </w:r>
      <w:r w:rsidR="001C4C82" w:rsidRPr="00304DA5">
        <w:rPr>
          <w:rFonts w:ascii="Times New Roman" w:hAnsi="Times New Roman"/>
          <w:bCs/>
          <w:sz w:val="24"/>
          <w:szCs w:val="24"/>
        </w:rPr>
        <w:t xml:space="preserve">to, </w:t>
      </w:r>
      <w:r w:rsidR="00BE06EC" w:rsidRPr="00304DA5">
        <w:rPr>
          <w:rFonts w:ascii="Times New Roman" w:hAnsi="Times New Roman"/>
          <w:bCs/>
          <w:sz w:val="24"/>
          <w:szCs w:val="24"/>
        </w:rPr>
        <w:t>kaip darbuotojas dirbo ank</w:t>
      </w:r>
      <w:r w:rsidR="0040195A" w:rsidRPr="00304DA5">
        <w:rPr>
          <w:rFonts w:ascii="Times New Roman" w:hAnsi="Times New Roman"/>
          <w:bCs/>
          <w:sz w:val="24"/>
          <w:szCs w:val="24"/>
        </w:rPr>
        <w:t>s</w:t>
      </w:r>
      <w:r w:rsidR="00BE06EC" w:rsidRPr="00304DA5">
        <w:rPr>
          <w:rFonts w:ascii="Times New Roman" w:hAnsi="Times New Roman"/>
          <w:bCs/>
          <w:sz w:val="24"/>
          <w:szCs w:val="24"/>
        </w:rPr>
        <w:t xml:space="preserve">čiau. </w:t>
      </w:r>
      <w:r w:rsidR="005E1C9C" w:rsidRPr="00304DA5">
        <w:rPr>
          <w:rFonts w:ascii="Times New Roman" w:hAnsi="Times New Roman"/>
          <w:bCs/>
          <w:sz w:val="24"/>
          <w:szCs w:val="24"/>
        </w:rPr>
        <w:t>Ieškovas beveik 20 metų viešai ė</w:t>
      </w:r>
      <w:r w:rsidR="0040195A" w:rsidRPr="00304DA5">
        <w:rPr>
          <w:rFonts w:ascii="Times New Roman" w:hAnsi="Times New Roman"/>
          <w:bCs/>
          <w:sz w:val="24"/>
          <w:szCs w:val="24"/>
        </w:rPr>
        <w:t>jo</w:t>
      </w:r>
      <w:r w:rsidR="005E1C9C" w:rsidRPr="00304DA5">
        <w:rPr>
          <w:rFonts w:ascii="Times New Roman" w:hAnsi="Times New Roman"/>
          <w:bCs/>
          <w:sz w:val="24"/>
          <w:szCs w:val="24"/>
        </w:rPr>
        <w:t xml:space="preserve"> VšĮ „Vilniaus festivaliai“ vadovo pareigas. Iki 2017 metų nei atsakov</w:t>
      </w:r>
      <w:r w:rsidR="00AB3812" w:rsidRPr="00304DA5">
        <w:rPr>
          <w:rFonts w:ascii="Times New Roman" w:hAnsi="Times New Roman"/>
          <w:bCs/>
          <w:sz w:val="24"/>
          <w:szCs w:val="24"/>
        </w:rPr>
        <w:t>ė</w:t>
      </w:r>
      <w:r w:rsidR="005E1C9C" w:rsidRPr="00304DA5">
        <w:rPr>
          <w:rFonts w:ascii="Times New Roman" w:hAnsi="Times New Roman"/>
          <w:bCs/>
          <w:sz w:val="24"/>
          <w:szCs w:val="24"/>
        </w:rPr>
        <w:t xml:space="preserve">, nei su </w:t>
      </w:r>
      <w:r w:rsidR="00AB3812" w:rsidRPr="00304DA5">
        <w:rPr>
          <w:rFonts w:ascii="Times New Roman" w:hAnsi="Times New Roman"/>
          <w:bCs/>
          <w:sz w:val="24"/>
          <w:szCs w:val="24"/>
        </w:rPr>
        <w:t>j</w:t>
      </w:r>
      <w:r w:rsidR="005E1C9C" w:rsidRPr="00304DA5">
        <w:rPr>
          <w:rFonts w:ascii="Times New Roman" w:hAnsi="Times New Roman"/>
          <w:bCs/>
          <w:sz w:val="24"/>
          <w:szCs w:val="24"/>
        </w:rPr>
        <w:t xml:space="preserve">a susiję asmenys nebuvo išreiškę priekaištų ieškovui dėl jo viešai </w:t>
      </w:r>
      <w:r w:rsidR="00AB3812" w:rsidRPr="00304DA5">
        <w:rPr>
          <w:rFonts w:ascii="Times New Roman" w:hAnsi="Times New Roman"/>
          <w:bCs/>
          <w:sz w:val="24"/>
          <w:szCs w:val="24"/>
        </w:rPr>
        <w:t>ein</w:t>
      </w:r>
      <w:r w:rsidR="005E1C9C" w:rsidRPr="00304DA5">
        <w:rPr>
          <w:rFonts w:ascii="Times New Roman" w:hAnsi="Times New Roman"/>
          <w:bCs/>
          <w:sz w:val="24"/>
          <w:szCs w:val="24"/>
        </w:rPr>
        <w:t>amų pareigų. Atsakov</w:t>
      </w:r>
      <w:r w:rsidR="001C4C82" w:rsidRPr="00304DA5">
        <w:rPr>
          <w:rFonts w:ascii="Times New Roman" w:hAnsi="Times New Roman"/>
          <w:bCs/>
          <w:sz w:val="24"/>
          <w:szCs w:val="24"/>
        </w:rPr>
        <w:t>ė</w:t>
      </w:r>
      <w:r w:rsidR="005E1C9C" w:rsidRPr="00304DA5">
        <w:rPr>
          <w:rFonts w:ascii="Times New Roman" w:hAnsi="Times New Roman"/>
          <w:bCs/>
          <w:sz w:val="24"/>
          <w:szCs w:val="24"/>
        </w:rPr>
        <w:t xml:space="preserve"> tiek </w:t>
      </w:r>
      <w:bookmarkStart w:id="27" w:name="Buk_40"/>
      <w:r w:rsidR="001E69AD" w:rsidRPr="00304DA5">
        <w:rPr>
          <w:rFonts w:ascii="Times New Roman" w:hAnsi="Times New Roman"/>
          <w:bCs/>
          <w:sz w:val="24"/>
          <w:szCs w:val="24"/>
        </w:rPr>
        <w:t>R. P.</w:t>
      </w:r>
      <w:bookmarkEnd w:id="27"/>
      <w:r w:rsidR="005E1C9C" w:rsidRPr="00304DA5">
        <w:rPr>
          <w:rFonts w:ascii="Times New Roman" w:hAnsi="Times New Roman"/>
          <w:bCs/>
          <w:sz w:val="24"/>
          <w:szCs w:val="24"/>
        </w:rPr>
        <w:t xml:space="preserve">, tiek </w:t>
      </w:r>
      <w:bookmarkStart w:id="28" w:name="Buk_37"/>
      <w:r w:rsidR="001E69AD" w:rsidRPr="00304DA5">
        <w:rPr>
          <w:rFonts w:ascii="Times New Roman" w:hAnsi="Times New Roman"/>
          <w:bCs/>
          <w:sz w:val="24"/>
          <w:szCs w:val="24"/>
        </w:rPr>
        <w:t xml:space="preserve">M. B. </w:t>
      </w:r>
      <w:bookmarkEnd w:id="28"/>
      <w:r w:rsidR="005E1C9C" w:rsidRPr="00304DA5">
        <w:rPr>
          <w:rFonts w:ascii="Times New Roman" w:hAnsi="Times New Roman"/>
          <w:bCs/>
          <w:sz w:val="24"/>
          <w:szCs w:val="24"/>
        </w:rPr>
        <w:t xml:space="preserve">leido </w:t>
      </w:r>
      <w:r w:rsidR="00AB3812" w:rsidRPr="00304DA5">
        <w:rPr>
          <w:rFonts w:ascii="Times New Roman" w:hAnsi="Times New Roman"/>
          <w:bCs/>
          <w:sz w:val="24"/>
          <w:szCs w:val="24"/>
        </w:rPr>
        <w:t>ei</w:t>
      </w:r>
      <w:r w:rsidR="005E1C9C" w:rsidRPr="00304DA5">
        <w:rPr>
          <w:rFonts w:ascii="Times New Roman" w:hAnsi="Times New Roman"/>
          <w:bCs/>
          <w:sz w:val="24"/>
          <w:szCs w:val="24"/>
        </w:rPr>
        <w:t>ti antraeile</w:t>
      </w:r>
      <w:r w:rsidR="00AB3812" w:rsidRPr="00304DA5">
        <w:rPr>
          <w:rFonts w:ascii="Times New Roman" w:hAnsi="Times New Roman"/>
          <w:bCs/>
          <w:sz w:val="24"/>
          <w:szCs w:val="24"/>
        </w:rPr>
        <w:t>s</w:t>
      </w:r>
      <w:r w:rsidR="005E1C9C" w:rsidRPr="00304DA5">
        <w:rPr>
          <w:rFonts w:ascii="Times New Roman" w:hAnsi="Times New Roman"/>
          <w:bCs/>
          <w:sz w:val="24"/>
          <w:szCs w:val="24"/>
        </w:rPr>
        <w:t xml:space="preserve"> pareig</w:t>
      </w:r>
      <w:r w:rsidR="00AB3812" w:rsidRPr="00304DA5">
        <w:rPr>
          <w:rFonts w:ascii="Times New Roman" w:hAnsi="Times New Roman"/>
          <w:bCs/>
          <w:sz w:val="24"/>
          <w:szCs w:val="24"/>
        </w:rPr>
        <w:t>as</w:t>
      </w:r>
      <w:r w:rsidR="005E1C9C" w:rsidRPr="00304DA5">
        <w:rPr>
          <w:rFonts w:ascii="Times New Roman" w:hAnsi="Times New Roman"/>
          <w:bCs/>
          <w:sz w:val="24"/>
          <w:szCs w:val="24"/>
        </w:rPr>
        <w:t xml:space="preserve"> VšĮ „Vilniaus festivaliai</w:t>
      </w:r>
      <w:r w:rsidR="00AB3812" w:rsidRPr="00304DA5">
        <w:rPr>
          <w:rFonts w:ascii="Times New Roman" w:hAnsi="Times New Roman"/>
          <w:bCs/>
          <w:sz w:val="24"/>
          <w:szCs w:val="24"/>
        </w:rPr>
        <w:t>“</w:t>
      </w:r>
      <w:r w:rsidR="005F5EBB" w:rsidRPr="00304DA5">
        <w:rPr>
          <w:rFonts w:ascii="Times New Roman" w:hAnsi="Times New Roman"/>
          <w:bCs/>
          <w:sz w:val="24"/>
          <w:szCs w:val="24"/>
        </w:rPr>
        <w:t xml:space="preserve">, tačiau ieškovas sprendimo dėl tokio leidimo gavimo nesulaukė. </w:t>
      </w:r>
      <w:r w:rsidR="00A65CAC" w:rsidRPr="00304DA5">
        <w:rPr>
          <w:rFonts w:ascii="Times New Roman" w:hAnsi="Times New Roman"/>
          <w:bCs/>
          <w:sz w:val="24"/>
          <w:szCs w:val="24"/>
        </w:rPr>
        <w:t xml:space="preserve">Ieškovo vykdyta individuali veikla yra epizodiška. </w:t>
      </w:r>
      <w:r w:rsidR="00F70E2C" w:rsidRPr="00304DA5">
        <w:rPr>
          <w:rFonts w:ascii="Times New Roman" w:hAnsi="Times New Roman"/>
          <w:bCs/>
          <w:sz w:val="24"/>
          <w:szCs w:val="24"/>
        </w:rPr>
        <w:t xml:space="preserve">Ieškovas neveikė tyčia, jis sąmoningai nesiekė pažeisti PSMĮ 13 straipsnio ir dirbti kitą darbą be leidimo. </w:t>
      </w:r>
      <w:r w:rsidR="00686093" w:rsidRPr="00304DA5">
        <w:rPr>
          <w:rFonts w:ascii="Times New Roman" w:hAnsi="Times New Roman"/>
          <w:bCs/>
          <w:sz w:val="24"/>
          <w:szCs w:val="24"/>
        </w:rPr>
        <w:t>Atsakov</w:t>
      </w:r>
      <w:r w:rsidR="00163564" w:rsidRPr="00304DA5">
        <w:rPr>
          <w:rFonts w:ascii="Times New Roman" w:hAnsi="Times New Roman"/>
          <w:bCs/>
          <w:sz w:val="24"/>
          <w:szCs w:val="24"/>
        </w:rPr>
        <w:t>ės</w:t>
      </w:r>
      <w:r w:rsidR="00686093" w:rsidRPr="00304DA5">
        <w:rPr>
          <w:rFonts w:ascii="Times New Roman" w:hAnsi="Times New Roman"/>
          <w:bCs/>
          <w:sz w:val="24"/>
          <w:szCs w:val="24"/>
        </w:rPr>
        <w:t xml:space="preserve"> veiksmai turėjo didelę įtaką ieškovo padarytam PSMĮ 13 straipsnio pažeidimui, nes </w:t>
      </w:r>
      <w:r w:rsidR="00163564" w:rsidRPr="00304DA5">
        <w:rPr>
          <w:rFonts w:ascii="Times New Roman" w:hAnsi="Times New Roman"/>
          <w:bCs/>
          <w:sz w:val="24"/>
          <w:szCs w:val="24"/>
        </w:rPr>
        <w:t xml:space="preserve">atsakovė </w:t>
      </w:r>
      <w:r w:rsidR="00686093" w:rsidRPr="00304DA5">
        <w:rPr>
          <w:rFonts w:ascii="Times New Roman" w:hAnsi="Times New Roman"/>
          <w:bCs/>
          <w:sz w:val="24"/>
          <w:szCs w:val="24"/>
        </w:rPr>
        <w:t>vilkino sprendimo dėl ieškovo leidimo dirbti kitą darbą priėmim</w:t>
      </w:r>
      <w:r w:rsidR="00163564" w:rsidRPr="00304DA5">
        <w:rPr>
          <w:rFonts w:ascii="Times New Roman" w:hAnsi="Times New Roman"/>
          <w:bCs/>
          <w:sz w:val="24"/>
          <w:szCs w:val="24"/>
        </w:rPr>
        <w:t>ą</w:t>
      </w:r>
      <w:r w:rsidR="00686093" w:rsidRPr="00304DA5">
        <w:rPr>
          <w:rFonts w:ascii="Times New Roman" w:hAnsi="Times New Roman"/>
          <w:bCs/>
          <w:sz w:val="24"/>
          <w:szCs w:val="24"/>
        </w:rPr>
        <w:t xml:space="preserve">. </w:t>
      </w:r>
      <w:r w:rsidR="00B25DFC" w:rsidRPr="00304DA5">
        <w:rPr>
          <w:rFonts w:ascii="Times New Roman" w:hAnsi="Times New Roman"/>
          <w:bCs/>
          <w:sz w:val="24"/>
          <w:szCs w:val="24"/>
        </w:rPr>
        <w:t>Ieškov</w:t>
      </w:r>
      <w:r w:rsidR="00163564" w:rsidRPr="00304DA5">
        <w:rPr>
          <w:rFonts w:ascii="Times New Roman" w:hAnsi="Times New Roman"/>
          <w:bCs/>
          <w:sz w:val="24"/>
          <w:szCs w:val="24"/>
        </w:rPr>
        <w:t>ui</w:t>
      </w:r>
      <w:r w:rsidR="00B25DFC" w:rsidRPr="00304DA5">
        <w:rPr>
          <w:rFonts w:ascii="Times New Roman" w:hAnsi="Times New Roman"/>
          <w:bCs/>
          <w:sz w:val="24"/>
          <w:szCs w:val="24"/>
        </w:rPr>
        <w:t xml:space="preserve"> pritaikyta drausminė nuobauda nėra nei tinkama, nei proporcinga priemonė. Atsakov</w:t>
      </w:r>
      <w:r w:rsidR="00163564" w:rsidRPr="00304DA5">
        <w:rPr>
          <w:rFonts w:ascii="Times New Roman" w:hAnsi="Times New Roman"/>
          <w:bCs/>
          <w:sz w:val="24"/>
          <w:szCs w:val="24"/>
        </w:rPr>
        <w:t>ė</w:t>
      </w:r>
      <w:r w:rsidR="00B25DFC" w:rsidRPr="00304DA5">
        <w:rPr>
          <w:rFonts w:ascii="Times New Roman" w:hAnsi="Times New Roman"/>
          <w:bCs/>
          <w:sz w:val="24"/>
          <w:szCs w:val="24"/>
        </w:rPr>
        <w:t xml:space="preserve"> ieškovo veiklos ataskaitą kiekvienais metais įvertindavo teigiamai. </w:t>
      </w:r>
    </w:p>
    <w:p w14:paraId="70DF2C36" w14:textId="3A7AF72B" w:rsidR="00F02FC3" w:rsidRPr="00304DA5" w:rsidRDefault="008C5BD9" w:rsidP="008B6B3E">
      <w:pPr>
        <w:pStyle w:val="ListParagraph"/>
        <w:numPr>
          <w:ilvl w:val="0"/>
          <w:numId w:val="3"/>
        </w:numPr>
        <w:autoSpaceDE w:val="0"/>
        <w:autoSpaceDN w:val="0"/>
        <w:adjustRightInd w:val="0"/>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 xml:space="preserve">Atsakovė </w:t>
      </w:r>
      <w:r w:rsidR="00163564" w:rsidRPr="00304DA5">
        <w:rPr>
          <w:rFonts w:ascii="Times New Roman" w:hAnsi="Times New Roman"/>
          <w:bCs/>
          <w:sz w:val="24"/>
          <w:szCs w:val="24"/>
        </w:rPr>
        <w:t>K</w:t>
      </w:r>
      <w:r w:rsidR="008B6B3E" w:rsidRPr="00304DA5">
        <w:rPr>
          <w:rFonts w:ascii="Times New Roman" w:hAnsi="Times New Roman"/>
          <w:bCs/>
          <w:sz w:val="24"/>
          <w:szCs w:val="24"/>
        </w:rPr>
        <w:t xml:space="preserve">ultūros ministerija </w:t>
      </w:r>
      <w:r w:rsidR="004B79B9" w:rsidRPr="00304DA5">
        <w:rPr>
          <w:rFonts w:ascii="Times New Roman" w:hAnsi="Times New Roman"/>
          <w:bCs/>
          <w:sz w:val="24"/>
          <w:szCs w:val="24"/>
        </w:rPr>
        <w:t xml:space="preserve">atsiliepimu į </w:t>
      </w:r>
      <w:r w:rsidRPr="00304DA5">
        <w:rPr>
          <w:rFonts w:ascii="Times New Roman" w:hAnsi="Times New Roman"/>
          <w:bCs/>
          <w:sz w:val="24"/>
          <w:szCs w:val="24"/>
        </w:rPr>
        <w:t>ieškov</w:t>
      </w:r>
      <w:r w:rsidR="008B6B3E" w:rsidRPr="00304DA5">
        <w:rPr>
          <w:rFonts w:ascii="Times New Roman" w:hAnsi="Times New Roman"/>
          <w:bCs/>
          <w:sz w:val="24"/>
          <w:szCs w:val="24"/>
        </w:rPr>
        <w:t>o</w:t>
      </w:r>
      <w:r w:rsidRPr="00304DA5">
        <w:rPr>
          <w:rFonts w:ascii="Times New Roman" w:hAnsi="Times New Roman"/>
          <w:bCs/>
          <w:sz w:val="24"/>
          <w:szCs w:val="24"/>
        </w:rPr>
        <w:t xml:space="preserve"> kasacinį skundą prašo kasacinį skundą atmesti ir </w:t>
      </w:r>
      <w:r w:rsidR="008B6B3E" w:rsidRPr="00304DA5">
        <w:rPr>
          <w:rFonts w:ascii="Times New Roman" w:hAnsi="Times New Roman"/>
          <w:bCs/>
          <w:sz w:val="24"/>
          <w:szCs w:val="24"/>
        </w:rPr>
        <w:t xml:space="preserve">Vilniaus apygardos teismo Civilinių bylų skyriaus teisėjų kolegijos 2023 m. kovo 16 d. nutartį </w:t>
      </w:r>
      <w:r w:rsidRPr="00304DA5">
        <w:rPr>
          <w:rFonts w:ascii="Times New Roman" w:hAnsi="Times New Roman"/>
          <w:bCs/>
          <w:sz w:val="24"/>
          <w:szCs w:val="24"/>
        </w:rPr>
        <w:t xml:space="preserve">palikti nepakeistą. </w:t>
      </w:r>
      <w:r w:rsidR="004B79B9" w:rsidRPr="00304DA5">
        <w:rPr>
          <w:rFonts w:ascii="Times New Roman" w:hAnsi="Times New Roman"/>
          <w:bCs/>
          <w:iCs/>
          <w:sz w:val="24"/>
          <w:szCs w:val="24"/>
        </w:rPr>
        <w:t>Atsiliepime nurodomi šie argumentai:</w:t>
      </w:r>
    </w:p>
    <w:p w14:paraId="43D70AA2" w14:textId="520BF2B7" w:rsidR="00243C62" w:rsidRPr="00304DA5" w:rsidRDefault="00D10186" w:rsidP="00303784">
      <w:pPr>
        <w:pStyle w:val="ListParagraph"/>
        <w:numPr>
          <w:ilvl w:val="1"/>
          <w:numId w:val="3"/>
        </w:numPr>
        <w:shd w:val="clear" w:color="auto" w:fill="FFFFFF"/>
        <w:spacing w:after="120" w:line="240" w:lineRule="auto"/>
        <w:ind w:left="715" w:right="17" w:hanging="431"/>
        <w:contextualSpacing w:val="0"/>
        <w:jc w:val="both"/>
        <w:rPr>
          <w:rFonts w:ascii="Times New Roman" w:hAnsi="Times New Roman"/>
          <w:sz w:val="24"/>
          <w:szCs w:val="24"/>
        </w:rPr>
      </w:pPr>
      <w:r w:rsidRPr="00304DA5">
        <w:rPr>
          <w:rFonts w:ascii="Times New Roman" w:hAnsi="Times New Roman"/>
          <w:sz w:val="24"/>
          <w:szCs w:val="24"/>
        </w:rPr>
        <w:t xml:space="preserve"> </w:t>
      </w:r>
      <w:r w:rsidR="00163564" w:rsidRPr="00304DA5">
        <w:rPr>
          <w:rFonts w:ascii="Times New Roman" w:hAnsi="Times New Roman"/>
          <w:sz w:val="24"/>
          <w:szCs w:val="24"/>
        </w:rPr>
        <w:t>K</w:t>
      </w:r>
      <w:r w:rsidR="00FD478D" w:rsidRPr="00304DA5">
        <w:rPr>
          <w:rFonts w:ascii="Times New Roman" w:hAnsi="Times New Roman"/>
          <w:sz w:val="24"/>
          <w:szCs w:val="24"/>
        </w:rPr>
        <w:t xml:space="preserve">ultūros ministro 2017 m. kovo 29 d. įsakymu Nr. ĮV-517 sudaryta komisija </w:t>
      </w:r>
      <w:r w:rsidR="00D15091" w:rsidRPr="00304DA5">
        <w:rPr>
          <w:rFonts w:ascii="Times New Roman" w:hAnsi="Times New Roman"/>
          <w:sz w:val="24"/>
          <w:szCs w:val="24"/>
        </w:rPr>
        <w:t xml:space="preserve">atliko savarankišką tyrimą ir turėjo pakankamai duomenų įvertinti ir spręsti dėl ieškovo darbo pareigų pažeidimo dar iki 2017 m. gegužės 24 d. VTEK sprendimo priėmimo. </w:t>
      </w:r>
      <w:bookmarkStart w:id="29" w:name="Buk_11"/>
      <w:r w:rsidR="001E69AD" w:rsidRPr="00304DA5">
        <w:rPr>
          <w:rFonts w:ascii="Times New Roman" w:hAnsi="Times New Roman"/>
          <w:sz w:val="24"/>
          <w:szCs w:val="24"/>
        </w:rPr>
        <w:t xml:space="preserve">G. K. </w:t>
      </w:r>
      <w:bookmarkEnd w:id="29"/>
      <w:r w:rsidR="00D15091" w:rsidRPr="00304DA5">
        <w:rPr>
          <w:rFonts w:ascii="Times New Roman" w:hAnsi="Times New Roman"/>
          <w:sz w:val="24"/>
          <w:szCs w:val="24"/>
        </w:rPr>
        <w:t xml:space="preserve">savo 2015 m. balandžio 27 d. privačių interesų deklaracijoje nurodė, kad jo sūnus </w:t>
      </w:r>
      <w:bookmarkStart w:id="30" w:name="Buk_35"/>
      <w:r w:rsidR="001E69AD" w:rsidRPr="00304DA5">
        <w:rPr>
          <w:rFonts w:ascii="Times New Roman" w:hAnsi="Times New Roman"/>
          <w:sz w:val="24"/>
          <w:szCs w:val="24"/>
        </w:rPr>
        <w:t xml:space="preserve">M. K. </w:t>
      </w:r>
      <w:bookmarkEnd w:id="30"/>
      <w:r w:rsidR="00D15091" w:rsidRPr="00304DA5">
        <w:rPr>
          <w:rFonts w:ascii="Times New Roman" w:hAnsi="Times New Roman"/>
          <w:sz w:val="24"/>
          <w:szCs w:val="24"/>
        </w:rPr>
        <w:t xml:space="preserve">yra </w:t>
      </w:r>
      <w:r w:rsidR="001C4C82" w:rsidRPr="00304DA5">
        <w:rPr>
          <w:rFonts w:ascii="Times New Roman" w:hAnsi="Times New Roman"/>
          <w:sz w:val="24"/>
          <w:szCs w:val="24"/>
        </w:rPr>
        <w:t xml:space="preserve">įmonės </w:t>
      </w:r>
      <w:bookmarkStart w:id="31" w:name="_Hlk110496520"/>
      <w:r w:rsidR="00D15091" w:rsidRPr="00304DA5">
        <w:rPr>
          <w:rFonts w:ascii="Times New Roman" w:hAnsi="Times New Roman"/>
          <w:sz w:val="24"/>
          <w:szCs w:val="24"/>
        </w:rPr>
        <w:t>„</w:t>
      </w:r>
      <w:proofErr w:type="spellStart"/>
      <w:r w:rsidR="00D15091" w:rsidRPr="00304DA5">
        <w:rPr>
          <w:rFonts w:ascii="Times New Roman" w:hAnsi="Times New Roman"/>
          <w:sz w:val="24"/>
          <w:szCs w:val="24"/>
        </w:rPr>
        <w:t>Riverside</w:t>
      </w:r>
      <w:proofErr w:type="spellEnd"/>
      <w:r w:rsidR="00D15091" w:rsidRPr="00304DA5">
        <w:rPr>
          <w:rFonts w:ascii="Times New Roman" w:hAnsi="Times New Roman"/>
          <w:sz w:val="24"/>
          <w:szCs w:val="24"/>
        </w:rPr>
        <w:t xml:space="preserve"> </w:t>
      </w:r>
      <w:proofErr w:type="spellStart"/>
      <w:r w:rsidR="00B8414C" w:rsidRPr="00304DA5">
        <w:rPr>
          <w:rFonts w:ascii="Times New Roman" w:hAnsi="Times New Roman"/>
          <w:sz w:val="24"/>
          <w:szCs w:val="24"/>
        </w:rPr>
        <w:t>M</w:t>
      </w:r>
      <w:r w:rsidR="00D15091" w:rsidRPr="00304DA5">
        <w:rPr>
          <w:rFonts w:ascii="Times New Roman" w:hAnsi="Times New Roman"/>
          <w:sz w:val="24"/>
          <w:szCs w:val="24"/>
        </w:rPr>
        <w:t>usic</w:t>
      </w:r>
      <w:proofErr w:type="spellEnd"/>
      <w:r w:rsidR="00D15091" w:rsidRPr="00304DA5">
        <w:rPr>
          <w:rFonts w:ascii="Times New Roman" w:hAnsi="Times New Roman"/>
          <w:sz w:val="24"/>
          <w:szCs w:val="24"/>
        </w:rPr>
        <w:t xml:space="preserve"> </w:t>
      </w:r>
      <w:proofErr w:type="spellStart"/>
      <w:r w:rsidR="00B8414C" w:rsidRPr="00304DA5">
        <w:rPr>
          <w:rFonts w:ascii="Times New Roman" w:hAnsi="Times New Roman"/>
          <w:sz w:val="24"/>
          <w:szCs w:val="24"/>
        </w:rPr>
        <w:t>L</w:t>
      </w:r>
      <w:r w:rsidR="00D15091" w:rsidRPr="00304DA5">
        <w:rPr>
          <w:rFonts w:ascii="Times New Roman" w:hAnsi="Times New Roman"/>
          <w:sz w:val="24"/>
          <w:szCs w:val="24"/>
        </w:rPr>
        <w:t>imited</w:t>
      </w:r>
      <w:proofErr w:type="spellEnd"/>
      <w:r w:rsidR="00D15091" w:rsidRPr="00304DA5">
        <w:rPr>
          <w:rFonts w:ascii="Times New Roman" w:hAnsi="Times New Roman"/>
          <w:sz w:val="24"/>
          <w:szCs w:val="24"/>
        </w:rPr>
        <w:t xml:space="preserve">“ </w:t>
      </w:r>
      <w:bookmarkEnd w:id="31"/>
      <w:r w:rsidR="00D15091" w:rsidRPr="00304DA5">
        <w:rPr>
          <w:rFonts w:ascii="Times New Roman" w:hAnsi="Times New Roman"/>
          <w:sz w:val="24"/>
          <w:szCs w:val="24"/>
        </w:rPr>
        <w:t>akcininkas</w:t>
      </w:r>
      <w:r w:rsidR="00D15091" w:rsidRPr="00304DA5">
        <w:rPr>
          <w:rFonts w:ascii="Times New Roman" w:hAnsi="Times New Roman"/>
          <w:sz w:val="24"/>
          <w:szCs w:val="24"/>
          <w:lang w:eastAsia="en-US"/>
        </w:rPr>
        <w:t xml:space="preserve"> </w:t>
      </w:r>
      <w:r w:rsidR="00D15091" w:rsidRPr="00304DA5">
        <w:rPr>
          <w:rFonts w:ascii="Times New Roman" w:hAnsi="Times New Roman"/>
          <w:sz w:val="24"/>
          <w:szCs w:val="24"/>
        </w:rPr>
        <w:t>ir direktorius. Tai leidžia teigti, kad juridinis asmuo, kuriam tarpininkaujant LNOBT pirko paslaugas</w:t>
      </w:r>
      <w:r w:rsidR="00163564" w:rsidRPr="00304DA5">
        <w:rPr>
          <w:rFonts w:ascii="Times New Roman" w:hAnsi="Times New Roman"/>
          <w:sz w:val="24"/>
          <w:szCs w:val="24"/>
        </w:rPr>
        <w:t>,</w:t>
      </w:r>
      <w:r w:rsidR="00D15091" w:rsidRPr="00304DA5">
        <w:rPr>
          <w:rFonts w:ascii="Times New Roman" w:hAnsi="Times New Roman"/>
          <w:sz w:val="24"/>
          <w:szCs w:val="24"/>
        </w:rPr>
        <w:t xml:space="preserve"> yra tiesiogiai valdomas ir kontroliuojamas su G. K</w:t>
      </w:r>
      <w:r w:rsidR="001E69AD" w:rsidRPr="00304DA5">
        <w:rPr>
          <w:rFonts w:ascii="Times New Roman" w:hAnsi="Times New Roman"/>
          <w:sz w:val="24"/>
          <w:szCs w:val="24"/>
        </w:rPr>
        <w:t>.</w:t>
      </w:r>
      <w:r w:rsidR="00D15091" w:rsidRPr="00304DA5">
        <w:rPr>
          <w:rFonts w:ascii="Times New Roman" w:hAnsi="Times New Roman"/>
          <w:sz w:val="24"/>
          <w:szCs w:val="24"/>
        </w:rPr>
        <w:t xml:space="preserve"> susijusio asmens – jo sūnaus. </w:t>
      </w:r>
      <w:r w:rsidR="00F8547A" w:rsidRPr="00304DA5">
        <w:rPr>
          <w:rFonts w:ascii="Times New Roman" w:hAnsi="Times New Roman"/>
          <w:sz w:val="24"/>
          <w:szCs w:val="24"/>
        </w:rPr>
        <w:t xml:space="preserve">Savo 2016 m. sausio 14 d. kreipimesi į VTEK </w:t>
      </w:r>
      <w:bookmarkStart w:id="32" w:name="Buk_13"/>
      <w:r w:rsidR="001E69AD" w:rsidRPr="00304DA5">
        <w:rPr>
          <w:rFonts w:ascii="Times New Roman" w:hAnsi="Times New Roman"/>
          <w:sz w:val="24"/>
          <w:szCs w:val="24"/>
        </w:rPr>
        <w:t xml:space="preserve">G. K. </w:t>
      </w:r>
      <w:bookmarkEnd w:id="32"/>
      <w:r w:rsidR="00F8547A" w:rsidRPr="00304DA5">
        <w:rPr>
          <w:rFonts w:ascii="Times New Roman" w:hAnsi="Times New Roman"/>
          <w:sz w:val="24"/>
          <w:szCs w:val="24"/>
        </w:rPr>
        <w:t>nurodo, kad LNOBT</w:t>
      </w:r>
      <w:r w:rsidR="00163564" w:rsidRPr="00304DA5">
        <w:rPr>
          <w:rFonts w:ascii="Times New Roman" w:hAnsi="Times New Roman"/>
          <w:sz w:val="24"/>
          <w:szCs w:val="24"/>
        </w:rPr>
        <w:t>,</w:t>
      </w:r>
      <w:r w:rsidR="00F8547A" w:rsidRPr="00304DA5">
        <w:rPr>
          <w:rFonts w:ascii="Times New Roman" w:hAnsi="Times New Roman"/>
          <w:sz w:val="24"/>
          <w:szCs w:val="24"/>
        </w:rPr>
        <w:t xml:space="preserve"> sudarydamas savo kūrybinės veiklos programas</w:t>
      </w:r>
      <w:r w:rsidR="00163564" w:rsidRPr="00304DA5">
        <w:rPr>
          <w:rFonts w:ascii="Times New Roman" w:hAnsi="Times New Roman"/>
          <w:sz w:val="24"/>
          <w:szCs w:val="24"/>
        </w:rPr>
        <w:t>,</w:t>
      </w:r>
      <w:r w:rsidR="00F8547A" w:rsidRPr="00304DA5">
        <w:rPr>
          <w:rFonts w:ascii="Times New Roman" w:hAnsi="Times New Roman"/>
          <w:sz w:val="24"/>
          <w:szCs w:val="24"/>
        </w:rPr>
        <w:t xml:space="preserve"> planuoja svarstyti galimybę į repertuarą įtraukti </w:t>
      </w:r>
      <w:r w:rsidR="001C4C82" w:rsidRPr="00304DA5">
        <w:rPr>
          <w:rFonts w:ascii="Times New Roman" w:hAnsi="Times New Roman"/>
          <w:sz w:val="24"/>
          <w:szCs w:val="24"/>
        </w:rPr>
        <w:t xml:space="preserve">jo </w:t>
      </w:r>
      <w:r w:rsidR="00F8547A" w:rsidRPr="00304DA5">
        <w:rPr>
          <w:rFonts w:ascii="Times New Roman" w:hAnsi="Times New Roman"/>
          <w:sz w:val="24"/>
          <w:szCs w:val="24"/>
        </w:rPr>
        <w:t>sūnaus vadovaujamos įmonės atstovaujamus orkestrus, muzikos meno trupes, meno kūrėjus, atlikėjų, kuriems sūnaus įmonė turi išskirtines atstovavimo teises Lietuvoje</w:t>
      </w:r>
      <w:r w:rsidR="00163564" w:rsidRPr="00304DA5">
        <w:rPr>
          <w:rFonts w:ascii="Times New Roman" w:hAnsi="Times New Roman"/>
          <w:sz w:val="24"/>
          <w:szCs w:val="24"/>
        </w:rPr>
        <w:t>, pasirodymus</w:t>
      </w:r>
      <w:r w:rsidR="00F8547A" w:rsidRPr="00304DA5">
        <w:rPr>
          <w:rFonts w:ascii="Times New Roman" w:hAnsi="Times New Roman"/>
          <w:sz w:val="24"/>
          <w:szCs w:val="24"/>
        </w:rPr>
        <w:t>. Tačiau jau kreipdamasis savo įsakymu buvo patvirtinęs 2015</w:t>
      </w:r>
      <w:r w:rsidR="00163564" w:rsidRPr="00304DA5">
        <w:rPr>
          <w:rFonts w:ascii="Times New Roman" w:hAnsi="Times New Roman"/>
          <w:sz w:val="24"/>
          <w:szCs w:val="24"/>
        </w:rPr>
        <w:t>–</w:t>
      </w:r>
      <w:r w:rsidR="00F8547A" w:rsidRPr="00304DA5">
        <w:rPr>
          <w:rFonts w:ascii="Times New Roman" w:hAnsi="Times New Roman"/>
          <w:sz w:val="24"/>
          <w:szCs w:val="24"/>
        </w:rPr>
        <w:t>2016 m. 96</w:t>
      </w:r>
      <w:r w:rsidR="00163564" w:rsidRPr="00304DA5">
        <w:rPr>
          <w:rFonts w:ascii="Times New Roman" w:hAnsi="Times New Roman"/>
          <w:sz w:val="24"/>
          <w:szCs w:val="24"/>
        </w:rPr>
        <w:t>-ojo</w:t>
      </w:r>
      <w:r w:rsidR="00F8547A" w:rsidRPr="00304DA5">
        <w:rPr>
          <w:rFonts w:ascii="Times New Roman" w:hAnsi="Times New Roman"/>
          <w:sz w:val="24"/>
          <w:szCs w:val="24"/>
        </w:rPr>
        <w:t xml:space="preserve"> sezono repertuarą, </w:t>
      </w:r>
      <w:r w:rsidR="00163564" w:rsidRPr="00304DA5">
        <w:rPr>
          <w:rFonts w:ascii="Times New Roman" w:hAnsi="Times New Roman"/>
          <w:sz w:val="24"/>
          <w:szCs w:val="24"/>
        </w:rPr>
        <w:t xml:space="preserve">į </w:t>
      </w:r>
      <w:r w:rsidR="00F8547A" w:rsidRPr="00304DA5">
        <w:rPr>
          <w:rFonts w:ascii="Times New Roman" w:hAnsi="Times New Roman"/>
          <w:sz w:val="24"/>
          <w:szCs w:val="24"/>
        </w:rPr>
        <w:t>kur</w:t>
      </w:r>
      <w:r w:rsidR="00163564" w:rsidRPr="00304DA5">
        <w:rPr>
          <w:rFonts w:ascii="Times New Roman" w:hAnsi="Times New Roman"/>
          <w:sz w:val="24"/>
          <w:szCs w:val="24"/>
        </w:rPr>
        <w:t>į,</w:t>
      </w:r>
      <w:r w:rsidR="00F8547A" w:rsidRPr="00304DA5">
        <w:rPr>
          <w:rFonts w:ascii="Times New Roman" w:hAnsi="Times New Roman"/>
          <w:sz w:val="24"/>
          <w:szCs w:val="24"/>
        </w:rPr>
        <w:t xml:space="preserve"> be kitų</w:t>
      </w:r>
      <w:r w:rsidR="00163564" w:rsidRPr="00304DA5">
        <w:rPr>
          <w:rFonts w:ascii="Times New Roman" w:hAnsi="Times New Roman"/>
          <w:sz w:val="24"/>
          <w:szCs w:val="24"/>
        </w:rPr>
        <w:t>,</w:t>
      </w:r>
      <w:r w:rsidR="00F8547A" w:rsidRPr="00304DA5">
        <w:rPr>
          <w:rFonts w:ascii="Times New Roman" w:hAnsi="Times New Roman"/>
          <w:sz w:val="24"/>
          <w:szCs w:val="24"/>
        </w:rPr>
        <w:t xml:space="preserve"> jau buvo įtrauktas ir Londono simfoninio orkestro koncertas</w:t>
      </w:r>
      <w:r w:rsidR="00961967" w:rsidRPr="00304DA5">
        <w:rPr>
          <w:rFonts w:ascii="Times New Roman" w:hAnsi="Times New Roman"/>
          <w:sz w:val="24"/>
          <w:szCs w:val="24"/>
        </w:rPr>
        <w:t>, atstovaujamas jo sūnaus</w:t>
      </w:r>
      <w:r w:rsidR="00F8547A" w:rsidRPr="00304DA5">
        <w:rPr>
          <w:rFonts w:ascii="Times New Roman" w:hAnsi="Times New Roman"/>
          <w:sz w:val="24"/>
          <w:szCs w:val="24"/>
        </w:rPr>
        <w:t>. Apie galimą interesų konfliktą Kultūros ministerija informuota nebuvo.</w:t>
      </w:r>
      <w:r w:rsidR="008C1BE6" w:rsidRPr="00304DA5">
        <w:rPr>
          <w:rFonts w:ascii="Times New Roman" w:hAnsi="Times New Roman"/>
          <w:sz w:val="24"/>
          <w:szCs w:val="24"/>
        </w:rPr>
        <w:t xml:space="preserve"> VTEK neįvertino visų atliktų LNOBT pirkimų, kurie buvo vykdomi supaprastintu pirkimo būdu perkant paslaugas iš vienintelio šaltinio</w:t>
      </w:r>
      <w:r w:rsidR="00163564" w:rsidRPr="00304DA5">
        <w:rPr>
          <w:rFonts w:ascii="Times New Roman" w:hAnsi="Times New Roman"/>
          <w:sz w:val="24"/>
          <w:szCs w:val="24"/>
        </w:rPr>
        <w:t xml:space="preserve"> –</w:t>
      </w:r>
      <w:r w:rsidR="008C1BE6" w:rsidRPr="00304DA5">
        <w:rPr>
          <w:rFonts w:ascii="Times New Roman" w:hAnsi="Times New Roman"/>
          <w:sz w:val="24"/>
          <w:szCs w:val="24"/>
        </w:rPr>
        <w:t xml:space="preserve"> jo sūnaus vadovaujamos įmonės, t. y. Londono simfoninio orkestro ir smuikininko </w:t>
      </w:r>
      <w:bookmarkStart w:id="33" w:name="Buk_38"/>
      <w:r w:rsidR="001E69AD" w:rsidRPr="00304DA5">
        <w:rPr>
          <w:rFonts w:ascii="Times New Roman" w:hAnsi="Times New Roman"/>
          <w:sz w:val="24"/>
          <w:szCs w:val="24"/>
        </w:rPr>
        <w:t xml:space="preserve">N. Z. </w:t>
      </w:r>
      <w:bookmarkEnd w:id="33"/>
      <w:r w:rsidR="00163564" w:rsidRPr="00304DA5">
        <w:rPr>
          <w:rFonts w:ascii="Times New Roman" w:hAnsi="Times New Roman"/>
          <w:sz w:val="24"/>
          <w:szCs w:val="24"/>
        </w:rPr>
        <w:t>(</w:t>
      </w:r>
      <w:bookmarkStart w:id="34" w:name="Buk_39"/>
      <w:r w:rsidR="001E69AD" w:rsidRPr="00304DA5">
        <w:rPr>
          <w:rFonts w:ascii="Times New Roman" w:hAnsi="Times New Roman"/>
          <w:sz w:val="24"/>
          <w:szCs w:val="24"/>
        </w:rPr>
        <w:t>N. Z.</w:t>
      </w:r>
      <w:bookmarkEnd w:id="34"/>
      <w:r w:rsidR="00163564" w:rsidRPr="00304DA5">
        <w:rPr>
          <w:rFonts w:ascii="Times New Roman" w:hAnsi="Times New Roman"/>
          <w:sz w:val="24"/>
          <w:szCs w:val="24"/>
        </w:rPr>
        <w:t>)</w:t>
      </w:r>
      <w:r w:rsidR="008C1BE6" w:rsidRPr="00304DA5">
        <w:rPr>
          <w:rFonts w:ascii="Times New Roman" w:hAnsi="Times New Roman"/>
          <w:sz w:val="24"/>
          <w:szCs w:val="24"/>
        </w:rPr>
        <w:t xml:space="preserve">, solistės </w:t>
      </w:r>
      <w:bookmarkStart w:id="35" w:name="Buk_1"/>
      <w:r w:rsidR="001E69AD" w:rsidRPr="00304DA5">
        <w:rPr>
          <w:rFonts w:ascii="Times New Roman" w:hAnsi="Times New Roman"/>
          <w:sz w:val="24"/>
          <w:szCs w:val="24"/>
        </w:rPr>
        <w:t>A. G.</w:t>
      </w:r>
      <w:bookmarkEnd w:id="35"/>
      <w:r w:rsidR="008C1BE6" w:rsidRPr="00304DA5">
        <w:rPr>
          <w:rFonts w:ascii="Times New Roman" w:hAnsi="Times New Roman"/>
          <w:sz w:val="24"/>
          <w:szCs w:val="24"/>
        </w:rPr>
        <w:t xml:space="preserve">, solisto </w:t>
      </w:r>
      <w:bookmarkStart w:id="36" w:name="Buk_36"/>
      <w:r w:rsidR="001E69AD" w:rsidRPr="00304DA5">
        <w:rPr>
          <w:rFonts w:ascii="Times New Roman" w:hAnsi="Times New Roman"/>
          <w:sz w:val="24"/>
          <w:szCs w:val="24"/>
        </w:rPr>
        <w:t xml:space="preserve">M. B. </w:t>
      </w:r>
      <w:bookmarkEnd w:id="36"/>
      <w:r w:rsidR="008C1BE6" w:rsidRPr="00304DA5">
        <w:rPr>
          <w:rFonts w:ascii="Times New Roman" w:hAnsi="Times New Roman"/>
          <w:sz w:val="24"/>
          <w:szCs w:val="24"/>
        </w:rPr>
        <w:t xml:space="preserve">ir dirigento </w:t>
      </w:r>
      <w:bookmarkStart w:id="37" w:name="Buk_4"/>
      <w:r w:rsidR="001E69AD" w:rsidRPr="00304DA5">
        <w:rPr>
          <w:rFonts w:ascii="Times New Roman" w:hAnsi="Times New Roman"/>
          <w:sz w:val="24"/>
          <w:szCs w:val="24"/>
        </w:rPr>
        <w:t xml:space="preserve">C. T. </w:t>
      </w:r>
      <w:bookmarkEnd w:id="37"/>
      <w:r w:rsidR="00163564" w:rsidRPr="00304DA5">
        <w:rPr>
          <w:rFonts w:ascii="Times New Roman" w:hAnsi="Times New Roman"/>
          <w:sz w:val="24"/>
          <w:szCs w:val="24"/>
        </w:rPr>
        <w:t>(</w:t>
      </w:r>
      <w:bookmarkStart w:id="38" w:name="Buk_5"/>
      <w:r w:rsidR="001E69AD" w:rsidRPr="00304DA5">
        <w:rPr>
          <w:rFonts w:ascii="Times New Roman" w:hAnsi="Times New Roman"/>
          <w:sz w:val="24"/>
          <w:szCs w:val="24"/>
        </w:rPr>
        <w:t>C. T.</w:t>
      </w:r>
      <w:bookmarkEnd w:id="38"/>
      <w:r w:rsidR="00163564" w:rsidRPr="00304DA5">
        <w:rPr>
          <w:rFonts w:ascii="Times New Roman" w:hAnsi="Times New Roman"/>
          <w:sz w:val="24"/>
          <w:szCs w:val="24"/>
        </w:rPr>
        <w:t>)</w:t>
      </w:r>
      <w:r w:rsidR="008C1BE6" w:rsidRPr="00304DA5">
        <w:rPr>
          <w:rFonts w:ascii="Times New Roman" w:hAnsi="Times New Roman"/>
          <w:sz w:val="24"/>
          <w:szCs w:val="24"/>
        </w:rPr>
        <w:t xml:space="preserve">, taip pat Karališkojo </w:t>
      </w:r>
      <w:r w:rsidR="00163564" w:rsidRPr="00304DA5">
        <w:rPr>
          <w:rFonts w:ascii="Times New Roman" w:hAnsi="Times New Roman"/>
          <w:sz w:val="24"/>
          <w:szCs w:val="24"/>
        </w:rPr>
        <w:t>f</w:t>
      </w:r>
      <w:r w:rsidR="008C1BE6" w:rsidRPr="00304DA5">
        <w:rPr>
          <w:rFonts w:ascii="Times New Roman" w:hAnsi="Times New Roman"/>
          <w:sz w:val="24"/>
          <w:szCs w:val="24"/>
        </w:rPr>
        <w:t xml:space="preserve">ilharmonijos </w:t>
      </w:r>
      <w:r w:rsidR="00163564" w:rsidRPr="00304DA5">
        <w:rPr>
          <w:rFonts w:ascii="Times New Roman" w:hAnsi="Times New Roman"/>
          <w:sz w:val="24"/>
          <w:szCs w:val="24"/>
        </w:rPr>
        <w:t>o</w:t>
      </w:r>
      <w:r w:rsidR="008C1BE6" w:rsidRPr="00304DA5">
        <w:rPr>
          <w:rFonts w:ascii="Times New Roman" w:hAnsi="Times New Roman"/>
          <w:sz w:val="24"/>
          <w:szCs w:val="24"/>
        </w:rPr>
        <w:t xml:space="preserve">rkestro ir dirigento </w:t>
      </w:r>
      <w:bookmarkStart w:id="39" w:name="Buk_2"/>
      <w:r w:rsidR="001E69AD" w:rsidRPr="00304DA5">
        <w:rPr>
          <w:rFonts w:ascii="Times New Roman" w:hAnsi="Times New Roman"/>
          <w:sz w:val="24"/>
          <w:szCs w:val="24"/>
        </w:rPr>
        <w:t xml:space="preserve">C. D. </w:t>
      </w:r>
      <w:bookmarkEnd w:id="39"/>
      <w:r w:rsidR="00163564" w:rsidRPr="00304DA5">
        <w:rPr>
          <w:rFonts w:ascii="Times New Roman" w:hAnsi="Times New Roman"/>
          <w:sz w:val="24"/>
          <w:szCs w:val="24"/>
        </w:rPr>
        <w:t>(</w:t>
      </w:r>
      <w:bookmarkStart w:id="40" w:name="Buk_3"/>
      <w:r w:rsidR="001E69AD" w:rsidRPr="00304DA5">
        <w:rPr>
          <w:rFonts w:ascii="Times New Roman" w:hAnsi="Times New Roman"/>
          <w:sz w:val="24"/>
          <w:szCs w:val="24"/>
        </w:rPr>
        <w:t>C. D.</w:t>
      </w:r>
      <w:bookmarkEnd w:id="40"/>
      <w:r w:rsidR="00163564" w:rsidRPr="00304DA5">
        <w:rPr>
          <w:rFonts w:ascii="Times New Roman" w:hAnsi="Times New Roman"/>
          <w:sz w:val="24"/>
          <w:szCs w:val="24"/>
        </w:rPr>
        <w:t>)</w:t>
      </w:r>
      <w:r w:rsidR="008C1BE6" w:rsidRPr="00304DA5">
        <w:rPr>
          <w:rFonts w:ascii="Times New Roman" w:hAnsi="Times New Roman"/>
          <w:sz w:val="24"/>
          <w:szCs w:val="24"/>
        </w:rPr>
        <w:t xml:space="preserve">. </w:t>
      </w:r>
      <w:r w:rsidR="0025061A" w:rsidRPr="00304DA5">
        <w:rPr>
          <w:rFonts w:ascii="Times New Roman" w:hAnsi="Times New Roman"/>
          <w:sz w:val="24"/>
          <w:szCs w:val="24"/>
        </w:rPr>
        <w:t>Nurodoma, kad Kultūros ministerija disponavo visais turimais duomenimis, pagrindžiančiais kilusį ieškovo viešųjų ir privačių interesų konfliktą, ir net ir nesikreipusi į VTEK turėjo tiek kompetenciją, tiek pakankamai duomenų konstatuoti ieškovo šiurkštų darbo pareigų pažeidimą.</w:t>
      </w:r>
      <w:r w:rsidR="00DF60AE" w:rsidRPr="00304DA5">
        <w:rPr>
          <w:rFonts w:ascii="Times New Roman" w:hAnsi="Times New Roman"/>
          <w:sz w:val="24"/>
          <w:szCs w:val="24"/>
        </w:rPr>
        <w:t xml:space="preserve"> </w:t>
      </w:r>
      <w:r w:rsidR="009E1C34" w:rsidRPr="00304DA5">
        <w:rPr>
          <w:rFonts w:ascii="Times New Roman" w:hAnsi="Times New Roman"/>
          <w:sz w:val="24"/>
          <w:szCs w:val="24"/>
        </w:rPr>
        <w:t>VTEK nėra vienintelis subjektas, galintis įvertinti ir konstatuoti V</w:t>
      </w:r>
      <w:r w:rsidR="00163564" w:rsidRPr="00304DA5">
        <w:rPr>
          <w:rFonts w:ascii="Times New Roman" w:hAnsi="Times New Roman"/>
          <w:sz w:val="24"/>
          <w:szCs w:val="24"/>
        </w:rPr>
        <w:t>PIDVTĮ</w:t>
      </w:r>
      <w:r w:rsidR="009E1C34" w:rsidRPr="00304DA5">
        <w:rPr>
          <w:rFonts w:ascii="Times New Roman" w:hAnsi="Times New Roman"/>
          <w:sz w:val="24"/>
          <w:szCs w:val="24"/>
        </w:rPr>
        <w:t xml:space="preserve"> pažeidimus. </w:t>
      </w:r>
    </w:p>
    <w:p w14:paraId="50FF7F4C" w14:textId="7756BA2E" w:rsidR="004165ED" w:rsidRPr="00304DA5" w:rsidRDefault="009E1C34" w:rsidP="009037C8">
      <w:pPr>
        <w:pStyle w:val="ListParagraph"/>
        <w:numPr>
          <w:ilvl w:val="1"/>
          <w:numId w:val="3"/>
        </w:numPr>
        <w:shd w:val="clear" w:color="auto" w:fill="FFFFFF"/>
        <w:spacing w:after="120" w:line="240" w:lineRule="auto"/>
        <w:ind w:left="715" w:right="17" w:hanging="431"/>
        <w:contextualSpacing w:val="0"/>
        <w:jc w:val="both"/>
      </w:pPr>
      <w:r w:rsidRPr="00304DA5">
        <w:rPr>
          <w:rFonts w:ascii="Times New Roman" w:hAnsi="Times New Roman"/>
          <w:sz w:val="24"/>
          <w:szCs w:val="24"/>
        </w:rPr>
        <w:t>Aplinkybės, kad būtent VTEK sprendimas nulėmė, jog ieškovo padarytas PSMĮ 13 straipsnio pažeidimas buvo laikomas šiurkščiu darbo pareigų pažeidimu</w:t>
      </w:r>
      <w:r w:rsidR="00163564" w:rsidRPr="00304DA5">
        <w:rPr>
          <w:rFonts w:ascii="Times New Roman" w:hAnsi="Times New Roman"/>
          <w:sz w:val="24"/>
          <w:szCs w:val="24"/>
        </w:rPr>
        <w:t>,</w:t>
      </w:r>
      <w:r w:rsidRPr="00304DA5">
        <w:rPr>
          <w:rFonts w:ascii="Times New Roman" w:hAnsi="Times New Roman"/>
          <w:sz w:val="24"/>
          <w:szCs w:val="24"/>
        </w:rPr>
        <w:t xml:space="preserve"> buvo vertintos ir įrodinėjamos bylą nagrinėjant pakartotinai. Kasacinis teismas, priimdamas </w:t>
      </w:r>
      <w:r w:rsidR="00163564" w:rsidRPr="00304DA5">
        <w:rPr>
          <w:rFonts w:ascii="Times New Roman" w:hAnsi="Times New Roman"/>
          <w:sz w:val="24"/>
          <w:szCs w:val="24"/>
        </w:rPr>
        <w:t>pirmiau minėtą</w:t>
      </w:r>
      <w:r w:rsidRPr="00304DA5">
        <w:rPr>
          <w:rFonts w:ascii="Times New Roman" w:hAnsi="Times New Roman"/>
          <w:sz w:val="24"/>
          <w:szCs w:val="24"/>
        </w:rPr>
        <w:t xml:space="preserve"> nutartį, rėmėsi aplinkybėmis, kurios iš dalies neegzistavo, o egzistavo kitokios aplinkybės, kuriomis kasacinis teismas nesivadovavo ir kurios nebuvo nustatytos bylą nagrinėjant iš esmės, t. y. buvo nustatytos tik bylą nagrinėjant pakartotinai pirmosios ir apeliacinės instancijos teismuose. Po bylos išnagrinėjimo kasaciniame teisme paaiškėjo, kad Kultūros ministerija pati identifikavo galimą ieškovo viešųjų ir privačių interesų konfliktą</w:t>
      </w:r>
      <w:r w:rsidR="00163564" w:rsidRPr="00304DA5">
        <w:rPr>
          <w:rFonts w:ascii="Times New Roman" w:hAnsi="Times New Roman"/>
          <w:sz w:val="24"/>
          <w:szCs w:val="24"/>
        </w:rPr>
        <w:t>,</w:t>
      </w:r>
      <w:r w:rsidRPr="00304DA5">
        <w:rPr>
          <w:rFonts w:ascii="Times New Roman" w:hAnsi="Times New Roman"/>
          <w:sz w:val="24"/>
          <w:szCs w:val="24"/>
        </w:rPr>
        <w:t xml:space="preserve"> atlikdama vidaus auditą, tačiau</w:t>
      </w:r>
      <w:r w:rsidR="00163564" w:rsidRPr="00304DA5">
        <w:rPr>
          <w:rFonts w:ascii="Times New Roman" w:hAnsi="Times New Roman"/>
          <w:sz w:val="24"/>
          <w:szCs w:val="24"/>
        </w:rPr>
        <w:t>,</w:t>
      </w:r>
      <w:r w:rsidRPr="00304DA5">
        <w:rPr>
          <w:rFonts w:ascii="Times New Roman" w:hAnsi="Times New Roman"/>
          <w:sz w:val="24"/>
          <w:szCs w:val="24"/>
        </w:rPr>
        <w:t xml:space="preserve"> be pačios atliekamo tyrimo</w:t>
      </w:r>
      <w:r w:rsidR="00163564" w:rsidRPr="00304DA5">
        <w:rPr>
          <w:rFonts w:ascii="Times New Roman" w:hAnsi="Times New Roman"/>
          <w:sz w:val="24"/>
          <w:szCs w:val="24"/>
        </w:rPr>
        <w:t>,</w:t>
      </w:r>
      <w:r w:rsidRPr="00304DA5">
        <w:rPr>
          <w:rFonts w:ascii="Times New Roman" w:hAnsi="Times New Roman"/>
          <w:sz w:val="24"/>
          <w:szCs w:val="24"/>
        </w:rPr>
        <w:t xml:space="preserve"> papildomai kreipėsi ir į VTEK; šios aplinkybės nebuvo žinomos kasaciniam teismui, t. y. kad būtent atliekant vidaus auditą buvo surinkti įrodymai ir nustatytos visos aplinkybės, lėmusios tyrimo dėl ieškovo galimo darbo pareigų pažeidimo pradėjimą. </w:t>
      </w:r>
      <w:r w:rsidR="009037C8" w:rsidRPr="00304DA5">
        <w:rPr>
          <w:rFonts w:ascii="Times New Roman" w:hAnsi="Times New Roman"/>
          <w:sz w:val="24"/>
          <w:szCs w:val="24"/>
        </w:rPr>
        <w:t xml:space="preserve">Atsakovei teikti papildomus įrodymus ankstesniuose bylos </w:t>
      </w:r>
      <w:r w:rsidR="003245C9" w:rsidRPr="00304DA5">
        <w:rPr>
          <w:rFonts w:ascii="Times New Roman" w:hAnsi="Times New Roman"/>
          <w:sz w:val="24"/>
          <w:szCs w:val="24"/>
        </w:rPr>
        <w:lastRenderedPageBreak/>
        <w:t>nagrinėji</w:t>
      </w:r>
      <w:r w:rsidR="009037C8" w:rsidRPr="00304DA5">
        <w:rPr>
          <w:rFonts w:ascii="Times New Roman" w:hAnsi="Times New Roman"/>
          <w:sz w:val="24"/>
          <w:szCs w:val="24"/>
        </w:rPr>
        <w:t>muose nebuvo poreikio, nes galiojo VTEK sprendimas, o jį panaikinus šioje byloje buvo pateikti papildomi įrodymai</w:t>
      </w:r>
      <w:r w:rsidR="00A3214A" w:rsidRPr="00304DA5">
        <w:rPr>
          <w:rFonts w:ascii="Times New Roman" w:hAnsi="Times New Roman"/>
          <w:sz w:val="24"/>
          <w:szCs w:val="24"/>
        </w:rPr>
        <w:t xml:space="preserve">, kad Komisija atliko savarankišką tyrimą. </w:t>
      </w:r>
    </w:p>
    <w:p w14:paraId="13A946D1" w14:textId="66B81BD9" w:rsidR="00EB6E44" w:rsidRPr="00304DA5" w:rsidRDefault="00A3214A" w:rsidP="00EA5610">
      <w:pPr>
        <w:pStyle w:val="ListParagraph"/>
        <w:numPr>
          <w:ilvl w:val="1"/>
          <w:numId w:val="3"/>
        </w:numPr>
        <w:shd w:val="clear" w:color="auto" w:fill="FFFFFF"/>
        <w:spacing w:after="120" w:line="240" w:lineRule="auto"/>
        <w:ind w:left="715" w:right="17" w:hanging="431"/>
        <w:contextualSpacing w:val="0"/>
        <w:jc w:val="both"/>
        <w:rPr>
          <w:rFonts w:ascii="Times New Roman" w:hAnsi="Times New Roman"/>
          <w:sz w:val="24"/>
          <w:szCs w:val="24"/>
        </w:rPr>
      </w:pPr>
      <w:r w:rsidRPr="00304DA5">
        <w:rPr>
          <w:rFonts w:ascii="Times New Roman" w:hAnsi="Times New Roman"/>
          <w:sz w:val="24"/>
          <w:szCs w:val="24"/>
        </w:rPr>
        <w:t>Ginčą nagrinė</w:t>
      </w:r>
      <w:r w:rsidR="00163564" w:rsidRPr="00304DA5">
        <w:rPr>
          <w:rFonts w:ascii="Times New Roman" w:hAnsi="Times New Roman"/>
          <w:sz w:val="24"/>
          <w:szCs w:val="24"/>
        </w:rPr>
        <w:t>dami</w:t>
      </w:r>
      <w:r w:rsidRPr="00304DA5">
        <w:rPr>
          <w:rFonts w:ascii="Times New Roman" w:hAnsi="Times New Roman"/>
          <w:sz w:val="24"/>
          <w:szCs w:val="24"/>
        </w:rPr>
        <w:t xml:space="preserve"> pakartotinai teismai vertino byloje pateiktus įrodymus ir šalių nurodomas aplinkybes, ar ieškovo veiksmai laikytini šiurkščiu darbo pareigų pažeidimu. </w:t>
      </w:r>
      <w:r w:rsidR="008D0EDE" w:rsidRPr="00304DA5">
        <w:rPr>
          <w:rFonts w:ascii="Times New Roman" w:hAnsi="Times New Roman"/>
          <w:sz w:val="24"/>
          <w:szCs w:val="24"/>
        </w:rPr>
        <w:t xml:space="preserve">Kadangi proceso atnaujinimo stadijoje kilo ginčas, ar panaikinus VTEK sprendimą buvo pagrindas taikyti ieškovui drausminę nuobaudą, todėl proceso atnaujinimo normos turi būti taikomos ne formaliai ir turi būti galimas naujų įrodymų priėmimas ir ištyrimas, nes tik tokiu būdu įmanomas ginčo išnagrinėjimas. </w:t>
      </w:r>
      <w:r w:rsidR="00EB6E44" w:rsidRPr="00304DA5">
        <w:rPr>
          <w:rFonts w:ascii="Times New Roman" w:hAnsi="Times New Roman"/>
          <w:sz w:val="24"/>
          <w:szCs w:val="24"/>
        </w:rPr>
        <w:t xml:space="preserve">Atsakovė pakartotinai nagrinėjant bylą turėjo įrodyti, kad ieškovo atlikti pažeidimai sudarė pagrindą juos pripažinti šiurkščiais ir taikyti griežčiausią drausminę nuobaudą. </w:t>
      </w:r>
      <w:r w:rsidR="005A3365" w:rsidRPr="00304DA5">
        <w:rPr>
          <w:rFonts w:ascii="Times New Roman" w:hAnsi="Times New Roman"/>
          <w:sz w:val="24"/>
          <w:szCs w:val="24"/>
        </w:rPr>
        <w:t xml:space="preserve">Teismas patikrino tiek ieškovo, tiek atsakovės nurodytų aplinkybių egzistavimą (neegzistavimą) bei jų galimą įtaką Komisijos išvadai ir pagrįstai </w:t>
      </w:r>
      <w:r w:rsidR="003773E1" w:rsidRPr="00304DA5">
        <w:rPr>
          <w:rFonts w:ascii="Times New Roman" w:hAnsi="Times New Roman"/>
          <w:sz w:val="24"/>
          <w:szCs w:val="24"/>
        </w:rPr>
        <w:t>nu</w:t>
      </w:r>
      <w:r w:rsidR="005A3365" w:rsidRPr="00304DA5">
        <w:rPr>
          <w:rFonts w:ascii="Times New Roman" w:hAnsi="Times New Roman"/>
          <w:sz w:val="24"/>
          <w:szCs w:val="24"/>
        </w:rPr>
        <w:t>sprendė, jog byloje nustatytų aplinkybių visuma leido Komisijai spręsti esant ieškovo padaryt</w:t>
      </w:r>
      <w:r w:rsidR="003773E1" w:rsidRPr="00304DA5">
        <w:rPr>
          <w:rFonts w:ascii="Times New Roman" w:hAnsi="Times New Roman"/>
          <w:sz w:val="24"/>
          <w:szCs w:val="24"/>
        </w:rPr>
        <w:t>ą</w:t>
      </w:r>
      <w:r w:rsidR="005A3365" w:rsidRPr="00304DA5">
        <w:rPr>
          <w:rFonts w:ascii="Times New Roman" w:hAnsi="Times New Roman"/>
          <w:sz w:val="24"/>
          <w:szCs w:val="24"/>
        </w:rPr>
        <w:t xml:space="preserve"> šiurkš</w:t>
      </w:r>
      <w:r w:rsidR="003773E1" w:rsidRPr="00304DA5">
        <w:rPr>
          <w:rFonts w:ascii="Times New Roman" w:hAnsi="Times New Roman"/>
          <w:sz w:val="24"/>
          <w:szCs w:val="24"/>
        </w:rPr>
        <w:t>tų</w:t>
      </w:r>
      <w:r w:rsidR="005A3365" w:rsidRPr="00304DA5">
        <w:rPr>
          <w:rFonts w:ascii="Times New Roman" w:hAnsi="Times New Roman"/>
          <w:sz w:val="24"/>
          <w:szCs w:val="24"/>
        </w:rPr>
        <w:t xml:space="preserve"> darbo pareigų pažeidim</w:t>
      </w:r>
      <w:r w:rsidR="003773E1" w:rsidRPr="00304DA5">
        <w:rPr>
          <w:rFonts w:ascii="Times New Roman" w:hAnsi="Times New Roman"/>
          <w:sz w:val="24"/>
          <w:szCs w:val="24"/>
        </w:rPr>
        <w:t>ą</w:t>
      </w:r>
      <w:r w:rsidR="005A3365" w:rsidRPr="00304DA5">
        <w:rPr>
          <w:rFonts w:ascii="Times New Roman" w:hAnsi="Times New Roman"/>
          <w:sz w:val="24"/>
          <w:szCs w:val="24"/>
        </w:rPr>
        <w:t xml:space="preserve"> ir atitinkamai </w:t>
      </w:r>
      <w:r w:rsidR="003773E1" w:rsidRPr="00304DA5">
        <w:rPr>
          <w:rFonts w:ascii="Times New Roman" w:hAnsi="Times New Roman"/>
          <w:sz w:val="24"/>
          <w:szCs w:val="24"/>
        </w:rPr>
        <w:t>leido k</w:t>
      </w:r>
      <w:r w:rsidR="005A3365" w:rsidRPr="00304DA5">
        <w:rPr>
          <w:rFonts w:ascii="Times New Roman" w:hAnsi="Times New Roman"/>
          <w:sz w:val="24"/>
          <w:szCs w:val="24"/>
        </w:rPr>
        <w:t>ultūros ministrei taikyti drausminę atsakomybę – atleidimą iš einamų pareigų.</w:t>
      </w:r>
    </w:p>
    <w:p w14:paraId="3F0B1E44" w14:textId="3B8FFA7D" w:rsidR="00F21BA5" w:rsidRPr="00304DA5" w:rsidRDefault="00F21BA5" w:rsidP="007D0F98">
      <w:pPr>
        <w:pStyle w:val="ListParagraph"/>
        <w:numPr>
          <w:ilvl w:val="1"/>
          <w:numId w:val="3"/>
        </w:numPr>
        <w:spacing w:after="120" w:line="240" w:lineRule="auto"/>
        <w:contextualSpacing w:val="0"/>
        <w:jc w:val="both"/>
        <w:rPr>
          <w:rFonts w:ascii="Times New Roman" w:hAnsi="Times New Roman"/>
          <w:sz w:val="24"/>
          <w:szCs w:val="24"/>
        </w:rPr>
      </w:pPr>
      <w:r w:rsidRPr="00304DA5">
        <w:rPr>
          <w:rFonts w:ascii="Times New Roman" w:hAnsi="Times New Roman"/>
          <w:sz w:val="24"/>
          <w:szCs w:val="24"/>
        </w:rPr>
        <w:t>Vien tai, kad VTEK sprendime buvo pateikta rekomendacija taikyti ieškov</w:t>
      </w:r>
      <w:r w:rsidR="003773E1" w:rsidRPr="00304DA5">
        <w:rPr>
          <w:rFonts w:ascii="Times New Roman" w:hAnsi="Times New Roman"/>
          <w:sz w:val="24"/>
          <w:szCs w:val="24"/>
        </w:rPr>
        <w:t>ui</w:t>
      </w:r>
      <w:r w:rsidRPr="00304DA5">
        <w:rPr>
          <w:rFonts w:ascii="Times New Roman" w:hAnsi="Times New Roman"/>
          <w:sz w:val="24"/>
          <w:szCs w:val="24"/>
        </w:rPr>
        <w:t xml:space="preserve"> griežčiausią nuobaudą</w:t>
      </w:r>
      <w:r w:rsidR="003773E1" w:rsidRPr="00304DA5">
        <w:rPr>
          <w:rFonts w:ascii="Times New Roman" w:hAnsi="Times New Roman"/>
          <w:sz w:val="24"/>
          <w:szCs w:val="24"/>
        </w:rPr>
        <w:t>,</w:t>
      </w:r>
      <w:r w:rsidRPr="00304DA5">
        <w:rPr>
          <w:rFonts w:ascii="Times New Roman" w:hAnsi="Times New Roman"/>
          <w:sz w:val="24"/>
          <w:szCs w:val="24"/>
        </w:rPr>
        <w:t xml:space="preserve"> neturėjo esminės reikšmės, nes taikant drausminę atsakomybę atsakovei nepakako konstatuoti pažeidimo fakto. Šiuo atveju buvo vertinta, ar pažeidimų sudėtys sudaro ir atitinka darbo pareigų šiurkščių pažeidimų sudėtis. Įvertinęs visas aplinkybes tokią išvadą </w:t>
      </w:r>
      <w:r w:rsidR="00EC46B5" w:rsidRPr="00304DA5">
        <w:rPr>
          <w:rFonts w:ascii="Times New Roman" w:hAnsi="Times New Roman"/>
          <w:sz w:val="24"/>
          <w:szCs w:val="24"/>
        </w:rPr>
        <w:t xml:space="preserve">nutartyje </w:t>
      </w:r>
      <w:r w:rsidRPr="00304DA5">
        <w:rPr>
          <w:rFonts w:ascii="Times New Roman" w:hAnsi="Times New Roman"/>
          <w:sz w:val="24"/>
          <w:szCs w:val="24"/>
        </w:rPr>
        <w:t>padarė ir apeliacinės instancijos teismas.</w:t>
      </w:r>
      <w:r w:rsidRPr="00304DA5">
        <w:rPr>
          <w:rFonts w:ascii="Times New Roman" w:hAnsi="Times New Roman"/>
          <w:sz w:val="24"/>
          <w:szCs w:val="24"/>
          <w:lang w:eastAsia="en-US"/>
        </w:rPr>
        <w:t xml:space="preserve"> </w:t>
      </w:r>
      <w:r w:rsidRPr="00304DA5">
        <w:rPr>
          <w:rFonts w:ascii="Times New Roman" w:hAnsi="Times New Roman"/>
          <w:sz w:val="24"/>
          <w:szCs w:val="24"/>
        </w:rPr>
        <w:t>VTEK sprendimas pripažintas neteisėtu ne dėl konstatuotų neteisingų faktinių aplinkybių ar netinkamo jų vertinimo, o dėl procedūrinio pobūdžio pažeidimų, t. y. VTEK pirmininko funkcijas atliko, komisijos darbą organizavo, sprendimą pasirašė tas pats VTEK narys, kuriam tokių funkcijų atlikimas buvo priskirtas nesilaikant teisės aktų reikalavimų. Šiuo atveju pats VTEK sprendimo panaikinimas savaime nedaro su G. K</w:t>
      </w:r>
      <w:r w:rsidR="001E69AD" w:rsidRPr="00304DA5">
        <w:rPr>
          <w:rFonts w:ascii="Times New Roman" w:hAnsi="Times New Roman"/>
          <w:sz w:val="24"/>
          <w:szCs w:val="24"/>
        </w:rPr>
        <w:t>.</w:t>
      </w:r>
      <w:r w:rsidRPr="00304DA5">
        <w:rPr>
          <w:rFonts w:ascii="Times New Roman" w:hAnsi="Times New Roman"/>
          <w:sz w:val="24"/>
          <w:szCs w:val="24"/>
        </w:rPr>
        <w:t xml:space="preserve"> susijusių faktinių aplinkybių neteisėt</w:t>
      </w:r>
      <w:r w:rsidR="003773E1" w:rsidRPr="00304DA5">
        <w:rPr>
          <w:rFonts w:ascii="Times New Roman" w:hAnsi="Times New Roman"/>
          <w:sz w:val="24"/>
          <w:szCs w:val="24"/>
        </w:rPr>
        <w:t>ų</w:t>
      </w:r>
      <w:r w:rsidRPr="00304DA5">
        <w:rPr>
          <w:rFonts w:ascii="Times New Roman" w:hAnsi="Times New Roman"/>
          <w:sz w:val="24"/>
          <w:szCs w:val="24"/>
        </w:rPr>
        <w:t xml:space="preserve"> ar neteising</w:t>
      </w:r>
      <w:r w:rsidR="003773E1" w:rsidRPr="00304DA5">
        <w:rPr>
          <w:rFonts w:ascii="Times New Roman" w:hAnsi="Times New Roman"/>
          <w:sz w:val="24"/>
          <w:szCs w:val="24"/>
        </w:rPr>
        <w:t>ų</w:t>
      </w:r>
      <w:r w:rsidRPr="00304DA5">
        <w:rPr>
          <w:rFonts w:ascii="Times New Roman" w:hAnsi="Times New Roman"/>
          <w:sz w:val="24"/>
          <w:szCs w:val="24"/>
        </w:rPr>
        <w:t>. Nagrinėjamu atveju Komisijos vertinimas sutapo su VTEK sprendimo išvadomis.</w:t>
      </w:r>
      <w:r w:rsidR="00132CAA" w:rsidRPr="00304DA5">
        <w:rPr>
          <w:rFonts w:ascii="Times New Roman" w:hAnsi="Times New Roman"/>
          <w:sz w:val="24"/>
          <w:szCs w:val="24"/>
        </w:rPr>
        <w:t xml:space="preserve"> Nėra pagrindo teigti, kad Komisijos vertinimai ir išvados grindžiami išimtinai VTEK sprendimu, kad Komisija jokio vertinimo </w:t>
      </w:r>
      <w:r w:rsidR="00EC46B5" w:rsidRPr="00304DA5">
        <w:rPr>
          <w:rFonts w:ascii="Times New Roman" w:hAnsi="Times New Roman"/>
          <w:sz w:val="24"/>
          <w:szCs w:val="24"/>
        </w:rPr>
        <w:t xml:space="preserve">visiškai </w:t>
      </w:r>
      <w:r w:rsidR="00132CAA" w:rsidRPr="00304DA5">
        <w:rPr>
          <w:rFonts w:ascii="Times New Roman" w:hAnsi="Times New Roman"/>
          <w:sz w:val="24"/>
          <w:szCs w:val="24"/>
        </w:rPr>
        <w:t>neatliko ir (ar) negalėjo nustatyti V</w:t>
      </w:r>
      <w:r w:rsidR="00DE67DE" w:rsidRPr="00304DA5">
        <w:rPr>
          <w:rFonts w:ascii="Times New Roman" w:hAnsi="Times New Roman"/>
          <w:sz w:val="24"/>
          <w:szCs w:val="24"/>
        </w:rPr>
        <w:t>PIDVTĮ</w:t>
      </w:r>
      <w:r w:rsidR="00132CAA" w:rsidRPr="00304DA5">
        <w:rPr>
          <w:rFonts w:ascii="Times New Roman" w:hAnsi="Times New Roman"/>
          <w:sz w:val="24"/>
          <w:szCs w:val="24"/>
        </w:rPr>
        <w:t xml:space="preserve"> pažeidimo. Išimtinai VTEK sprendimu Komisija vadovavosi tik pasisakydama dėl pareiškėjo interesų </w:t>
      </w:r>
      <w:r w:rsidR="00DE67DE" w:rsidRPr="00304DA5">
        <w:rPr>
          <w:rFonts w:ascii="Times New Roman" w:hAnsi="Times New Roman"/>
          <w:sz w:val="24"/>
          <w:szCs w:val="24"/>
        </w:rPr>
        <w:t xml:space="preserve">netinkamo </w:t>
      </w:r>
      <w:r w:rsidR="00132CAA" w:rsidRPr="00304DA5">
        <w:rPr>
          <w:rFonts w:ascii="Times New Roman" w:hAnsi="Times New Roman"/>
          <w:sz w:val="24"/>
          <w:szCs w:val="24"/>
        </w:rPr>
        <w:t xml:space="preserve">deklaravimo. </w:t>
      </w:r>
    </w:p>
    <w:p w14:paraId="73C064C8" w14:textId="1B803477" w:rsidR="005A3365" w:rsidRPr="00304DA5" w:rsidRDefault="007D0F98" w:rsidP="007D0F98">
      <w:pPr>
        <w:pStyle w:val="ListParagraph"/>
        <w:numPr>
          <w:ilvl w:val="1"/>
          <w:numId w:val="3"/>
        </w:numPr>
        <w:shd w:val="clear" w:color="auto" w:fill="FFFFFF"/>
        <w:spacing w:after="120" w:line="240" w:lineRule="auto"/>
        <w:ind w:left="715" w:right="17" w:hanging="431"/>
        <w:contextualSpacing w:val="0"/>
        <w:jc w:val="both"/>
        <w:rPr>
          <w:rFonts w:ascii="Times New Roman" w:hAnsi="Times New Roman"/>
          <w:sz w:val="24"/>
          <w:szCs w:val="24"/>
        </w:rPr>
      </w:pPr>
      <w:r w:rsidRPr="00304DA5">
        <w:rPr>
          <w:rFonts w:ascii="Times New Roman" w:hAnsi="Times New Roman"/>
          <w:sz w:val="24"/>
          <w:szCs w:val="24"/>
        </w:rPr>
        <w:t>Būdamas LNOBT vadovas, ieškovas turėjo žinoti apie jo veiklai reikšmingą naują įstatymo (PSMĮ 13 straipsnio) reikalavimą ir jį vykdyti. Šiuo atveju ieškovas delsė vykdyti 2017 m. sausio 1 d. įsigaliojusį įstatymo reikalavimą, nes prašymą leisti tęsti darbą VšĮ „Vilniaus festivaliai“ jis pateikė tik 2017 m. balandžio 24 d., kai Kultūros ministerija 2017 m. kovo 31</w:t>
      </w:r>
      <w:r w:rsidR="00DE67DE" w:rsidRPr="00304DA5">
        <w:rPr>
          <w:rFonts w:ascii="Times New Roman" w:hAnsi="Times New Roman"/>
          <w:sz w:val="24"/>
          <w:szCs w:val="24"/>
        </w:rPr>
        <w:t> </w:t>
      </w:r>
      <w:r w:rsidRPr="00304DA5">
        <w:rPr>
          <w:rFonts w:ascii="Times New Roman" w:hAnsi="Times New Roman"/>
          <w:sz w:val="24"/>
          <w:szCs w:val="24"/>
        </w:rPr>
        <w:t>d. raštu Nr. S2-853 informavo apie pradėtą jo galim</w:t>
      </w:r>
      <w:r w:rsidR="00DE67DE" w:rsidRPr="00304DA5">
        <w:rPr>
          <w:rFonts w:ascii="Times New Roman" w:hAnsi="Times New Roman"/>
          <w:sz w:val="24"/>
          <w:szCs w:val="24"/>
        </w:rPr>
        <w:t>ą</w:t>
      </w:r>
      <w:r w:rsidRPr="00304DA5">
        <w:rPr>
          <w:rFonts w:ascii="Times New Roman" w:hAnsi="Times New Roman"/>
          <w:sz w:val="24"/>
          <w:szCs w:val="24"/>
        </w:rPr>
        <w:t xml:space="preserve"> darbo drausmės pažeidimą, dirbant ne tik LNOBT, negavus leidimo kitam darbui dirbti.</w:t>
      </w:r>
    </w:p>
    <w:p w14:paraId="2726197B" w14:textId="7C4C8213" w:rsidR="0079099F" w:rsidRPr="00304DA5" w:rsidRDefault="00C64048" w:rsidP="00DB1F12">
      <w:pPr>
        <w:pStyle w:val="ListParagraph"/>
        <w:numPr>
          <w:ilvl w:val="1"/>
          <w:numId w:val="3"/>
        </w:numPr>
        <w:spacing w:after="120" w:line="240" w:lineRule="auto"/>
        <w:ind w:left="715" w:hanging="431"/>
        <w:contextualSpacing w:val="0"/>
        <w:jc w:val="both"/>
      </w:pPr>
      <w:r w:rsidRPr="00304DA5">
        <w:rPr>
          <w:rFonts w:ascii="Times New Roman" w:hAnsi="Times New Roman"/>
          <w:sz w:val="24"/>
          <w:szCs w:val="24"/>
        </w:rPr>
        <w:t>Ieškovo šiurkštus darbo drausmės pažeidimas – darbas VšĮ „Vilniaus festivaliai“ ir individualios veiklos vykdymas, nuo 2017 m. sausio 1 d. neturint kultūros ministro leidimo kitam darbui dirbti, pareigų vykdymas, esant tiesioginei ir nuolatinei interesų konflikto grėsmei, – buvo tęstinis pažeidimas. Lietuvos vyriausiojo administracinio teismo 2013 m. gruodžio 17 d. nutartyje, priimtoje administracinėje byloje Nr. A552-2171/2013, nurodyta, kad tais atvejais, kai subjektas nevykdo tam tikros teisinės pareigos, tęstinis pažeidimas yra trunkamojo pobūdžio ir baigiasi, kai subjektas pareigą įvykdo arba pažeidimą nutraukia kompetentinga institucija ar pareigūnas.</w:t>
      </w:r>
      <w:r w:rsidR="006156B6" w:rsidRPr="00304DA5">
        <w:rPr>
          <w:rFonts w:ascii="Times New Roman" w:hAnsi="Times New Roman"/>
          <w:sz w:val="24"/>
          <w:szCs w:val="24"/>
          <w:lang w:eastAsia="en-US"/>
        </w:rPr>
        <w:t xml:space="preserve"> </w:t>
      </w:r>
      <w:r w:rsidR="006156B6" w:rsidRPr="00304DA5">
        <w:rPr>
          <w:rFonts w:ascii="Times New Roman" w:hAnsi="Times New Roman"/>
          <w:sz w:val="24"/>
          <w:szCs w:val="24"/>
        </w:rPr>
        <w:t>Aplinkybė, kad VTEK sprendimas buvo pripažintas neteisėtu</w:t>
      </w:r>
      <w:r w:rsidR="00DE67DE" w:rsidRPr="00304DA5">
        <w:rPr>
          <w:rFonts w:ascii="Times New Roman" w:hAnsi="Times New Roman"/>
          <w:sz w:val="24"/>
          <w:szCs w:val="24"/>
        </w:rPr>
        <w:t>,</w:t>
      </w:r>
      <w:r w:rsidR="006156B6" w:rsidRPr="00304DA5">
        <w:rPr>
          <w:rFonts w:ascii="Times New Roman" w:hAnsi="Times New Roman"/>
          <w:sz w:val="24"/>
          <w:szCs w:val="24"/>
        </w:rPr>
        <w:t xml:space="preserve"> neturi jokios reikšmės sprendžiant dėl termino drausminei atsakomybei taikyti, kadangi ši aplinkybė nepriklausė nuo atsakovės valios.</w:t>
      </w:r>
      <w:r w:rsidR="0079099F" w:rsidRPr="00304DA5">
        <w:rPr>
          <w:rFonts w:ascii="Times New Roman" w:hAnsi="Times New Roman"/>
          <w:sz w:val="24"/>
          <w:szCs w:val="24"/>
          <w:lang w:eastAsia="en-US"/>
        </w:rPr>
        <w:t xml:space="preserve"> </w:t>
      </w:r>
      <w:r w:rsidR="0079099F" w:rsidRPr="00304DA5">
        <w:rPr>
          <w:rFonts w:ascii="Times New Roman" w:hAnsi="Times New Roman"/>
          <w:sz w:val="24"/>
          <w:szCs w:val="24"/>
        </w:rPr>
        <w:t>Darbo drausmės pažeidimo paaiškėjimas, nuo kurio prasideda DK 24</w:t>
      </w:r>
      <w:bookmarkStart w:id="41" w:name="pn9659da5e-8ea8-4b45-a6bc-655c1c0a93c8"/>
      <w:bookmarkStart w:id="42" w:name="pn03f29f3a-71b7-4781-b05d-6f7206962319"/>
      <w:bookmarkEnd w:id="41"/>
      <w:bookmarkEnd w:id="42"/>
      <w:r w:rsidR="0079099F" w:rsidRPr="00304DA5">
        <w:rPr>
          <w:rFonts w:ascii="Times New Roman" w:hAnsi="Times New Roman"/>
          <w:sz w:val="24"/>
          <w:szCs w:val="24"/>
        </w:rPr>
        <w:t>1 straipsnio 1 dalyje nustatytas vieno mėnesio terminas, reiškia, jog turima informacija nekelia pagrįstų abejonių dėl darbo drausmės pažeidimo fakto ir pažeidėjo asmens. Atsakovė, gavusi Vidaus audito skyriaus vedėjo 2017</w:t>
      </w:r>
      <w:r w:rsidR="00EC46B5" w:rsidRPr="00304DA5">
        <w:rPr>
          <w:rFonts w:ascii="Times New Roman" w:hAnsi="Times New Roman"/>
          <w:sz w:val="24"/>
          <w:szCs w:val="24"/>
        </w:rPr>
        <w:t> </w:t>
      </w:r>
      <w:r w:rsidR="0079099F" w:rsidRPr="00304DA5">
        <w:rPr>
          <w:rFonts w:ascii="Times New Roman" w:hAnsi="Times New Roman"/>
          <w:sz w:val="24"/>
          <w:szCs w:val="24"/>
        </w:rPr>
        <w:t xml:space="preserve">m. kovo 20 d. tarnybinį pranešimą Nr. A9-96 apie galimus ieškovo </w:t>
      </w:r>
      <w:r w:rsidR="00EC46B5" w:rsidRPr="00304DA5">
        <w:rPr>
          <w:rFonts w:ascii="Times New Roman" w:hAnsi="Times New Roman"/>
          <w:sz w:val="24"/>
          <w:szCs w:val="24"/>
        </w:rPr>
        <w:t xml:space="preserve">padarytus </w:t>
      </w:r>
      <w:r w:rsidR="0079099F" w:rsidRPr="00304DA5">
        <w:rPr>
          <w:rFonts w:ascii="Times New Roman" w:hAnsi="Times New Roman"/>
          <w:sz w:val="24"/>
          <w:szCs w:val="24"/>
        </w:rPr>
        <w:t xml:space="preserve">pažeidimus, einant LNOBT vadovo pareigas ir dirbant kitą darbą, negavus kultūros ministro leidimo, galbūt esant interesų konfliktui, turėjo pagrindą imtis tyrimo tam, </w:t>
      </w:r>
      <w:r w:rsidR="00DE67DE" w:rsidRPr="00304DA5">
        <w:rPr>
          <w:rFonts w:ascii="Times New Roman" w:hAnsi="Times New Roman"/>
          <w:sz w:val="24"/>
          <w:szCs w:val="24"/>
        </w:rPr>
        <w:t>kad</w:t>
      </w:r>
      <w:r w:rsidR="0079099F" w:rsidRPr="00304DA5">
        <w:rPr>
          <w:rFonts w:ascii="Times New Roman" w:hAnsi="Times New Roman"/>
          <w:sz w:val="24"/>
          <w:szCs w:val="24"/>
        </w:rPr>
        <w:t xml:space="preserve"> išsiaiškintų galimo pažeidimo </w:t>
      </w:r>
      <w:r w:rsidR="0079099F" w:rsidRPr="00304DA5">
        <w:rPr>
          <w:rFonts w:ascii="Times New Roman" w:hAnsi="Times New Roman"/>
          <w:sz w:val="24"/>
          <w:szCs w:val="24"/>
        </w:rPr>
        <w:lastRenderedPageBreak/>
        <w:t>aplinkybes, gautų duomenis, reikalingus pažeidimo faktui objektyviai ir tinkamai nustatyti. Šiuo atveju</w:t>
      </w:r>
      <w:r w:rsidR="00EC46B5" w:rsidRPr="00304DA5">
        <w:rPr>
          <w:rFonts w:ascii="Times New Roman" w:hAnsi="Times New Roman"/>
          <w:sz w:val="24"/>
          <w:szCs w:val="24"/>
        </w:rPr>
        <w:t>,</w:t>
      </w:r>
      <w:r w:rsidR="0079099F" w:rsidRPr="00304DA5">
        <w:rPr>
          <w:rFonts w:ascii="Times New Roman" w:hAnsi="Times New Roman"/>
          <w:sz w:val="24"/>
          <w:szCs w:val="24"/>
        </w:rPr>
        <w:t xml:space="preserve"> atsakovei atliekant LNOBT vadovo veiklos tyrimą drausminės atsakomybės klausimui išspręsti, įvykių ir atliktų veiksmų seka teikia pagrindą daryti išvadą, kad atsakovė tyrimą vykdė be nepateisinamų delsimų, nepažeisdama ir nevaržydama ieškovo interesų.</w:t>
      </w:r>
      <w:r w:rsidR="0079099F" w:rsidRPr="00304DA5">
        <w:t> </w:t>
      </w:r>
    </w:p>
    <w:p w14:paraId="53E0BAD8" w14:textId="5D95F339" w:rsidR="00C64048" w:rsidRPr="00304DA5" w:rsidRDefault="00FA0E25" w:rsidP="00DB1F12">
      <w:pPr>
        <w:pStyle w:val="ListParagraph"/>
        <w:numPr>
          <w:ilvl w:val="1"/>
          <w:numId w:val="3"/>
        </w:numPr>
        <w:spacing w:after="120" w:line="240" w:lineRule="auto"/>
        <w:ind w:left="715" w:hanging="431"/>
        <w:contextualSpacing w:val="0"/>
        <w:jc w:val="both"/>
        <w:rPr>
          <w:rFonts w:ascii="Times New Roman" w:hAnsi="Times New Roman"/>
          <w:sz w:val="24"/>
          <w:szCs w:val="24"/>
        </w:rPr>
      </w:pPr>
      <w:r w:rsidRPr="00304DA5">
        <w:rPr>
          <w:rFonts w:ascii="Times New Roman" w:hAnsi="Times New Roman"/>
          <w:sz w:val="24"/>
          <w:szCs w:val="24"/>
        </w:rPr>
        <w:t xml:space="preserve">Apeliacinės instancijos teismas, vertindamas drausminės nuobaudos pagrįstumą, atsižvelgė ir pasisakė dėl visų DK 238 straipsnyje nurodytų kriterijų, t. y. tiek į darbo drausmės pažeidimo sunkumą ir sukeltas pasekmes, tiek </w:t>
      </w:r>
      <w:r w:rsidR="00EC46B5" w:rsidRPr="00304DA5">
        <w:rPr>
          <w:rFonts w:ascii="Times New Roman" w:hAnsi="Times New Roman"/>
          <w:sz w:val="24"/>
          <w:szCs w:val="24"/>
        </w:rPr>
        <w:t xml:space="preserve">į </w:t>
      </w:r>
      <w:r w:rsidRPr="00304DA5">
        <w:rPr>
          <w:rFonts w:ascii="Times New Roman" w:hAnsi="Times New Roman"/>
          <w:sz w:val="24"/>
          <w:szCs w:val="24"/>
        </w:rPr>
        <w:t xml:space="preserve">ieškovo kaltę, į aplinkybes, kuriomis šis pažeidimas buvo padarytas. </w:t>
      </w:r>
    </w:p>
    <w:p w14:paraId="19CAE433" w14:textId="77777777" w:rsidR="00D40CB0" w:rsidRPr="00304DA5" w:rsidRDefault="00D40CB0">
      <w:pPr>
        <w:shd w:val="clear" w:color="auto" w:fill="FFFFFF"/>
        <w:spacing w:after="120"/>
        <w:ind w:right="17" w:firstLine="720"/>
        <w:jc w:val="both"/>
      </w:pPr>
    </w:p>
    <w:p w14:paraId="62A0872F" w14:textId="77777777" w:rsidR="00123EE2" w:rsidRPr="00304DA5" w:rsidRDefault="00A80C8A">
      <w:pPr>
        <w:shd w:val="clear" w:color="auto" w:fill="FFFFFF"/>
        <w:spacing w:after="120"/>
        <w:ind w:right="17" w:firstLine="720"/>
        <w:jc w:val="both"/>
      </w:pPr>
      <w:r w:rsidRPr="00304DA5">
        <w:t xml:space="preserve">Teisėjų kolegija </w:t>
      </w:r>
    </w:p>
    <w:p w14:paraId="436EF65B" w14:textId="33B17AC0" w:rsidR="00123EE2" w:rsidRPr="00304DA5"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304DA5" w:rsidRDefault="00A80C8A">
      <w:pPr>
        <w:spacing w:after="120"/>
      </w:pPr>
      <w:r w:rsidRPr="00304DA5">
        <w:t xml:space="preserve">k o n s t a t u o j a : </w:t>
      </w:r>
    </w:p>
    <w:p w14:paraId="16290D41" w14:textId="77777777" w:rsidR="0054206B" w:rsidRPr="00304DA5" w:rsidRDefault="0054206B">
      <w:pPr>
        <w:spacing w:after="120"/>
      </w:pPr>
    </w:p>
    <w:p w14:paraId="1E270BFF" w14:textId="77777777" w:rsidR="00EC46B5" w:rsidRPr="00304DA5" w:rsidRDefault="00EC46B5" w:rsidP="00EC46B5">
      <w:pPr>
        <w:pStyle w:val="ListParagraph"/>
        <w:spacing w:after="120" w:line="240" w:lineRule="auto"/>
        <w:ind w:left="0"/>
        <w:contextualSpacing w:val="0"/>
        <w:jc w:val="center"/>
        <w:rPr>
          <w:rFonts w:ascii="Times New Roman" w:hAnsi="Times New Roman"/>
          <w:sz w:val="24"/>
          <w:szCs w:val="24"/>
        </w:rPr>
      </w:pPr>
      <w:r w:rsidRPr="00304DA5">
        <w:rPr>
          <w:rFonts w:ascii="Times New Roman" w:hAnsi="Times New Roman"/>
          <w:sz w:val="24"/>
          <w:szCs w:val="24"/>
        </w:rPr>
        <w:t>IV. Kasacinio teismo argumentai ir išaiškinimai</w:t>
      </w:r>
    </w:p>
    <w:p w14:paraId="18E896FC" w14:textId="77777777" w:rsidR="00EC46B5" w:rsidRPr="00304DA5" w:rsidRDefault="00EC46B5">
      <w:pPr>
        <w:spacing w:after="120"/>
      </w:pPr>
    </w:p>
    <w:p w14:paraId="2B4F58C9" w14:textId="77777777" w:rsidR="0054206B" w:rsidRPr="00304DA5" w:rsidRDefault="0054206B" w:rsidP="0054206B">
      <w:pPr>
        <w:spacing w:after="120"/>
        <w:ind w:firstLine="720"/>
        <w:rPr>
          <w:i/>
        </w:rPr>
      </w:pPr>
      <w:r w:rsidRPr="00304DA5">
        <w:rPr>
          <w:i/>
          <w:iCs/>
        </w:rPr>
        <w:t xml:space="preserve">Dėl </w:t>
      </w:r>
      <w:r w:rsidRPr="00304DA5">
        <w:rPr>
          <w:i/>
        </w:rPr>
        <w:t>atnaujintos bylos nagrinėjimo ribų</w:t>
      </w:r>
    </w:p>
    <w:p w14:paraId="319A9B2E" w14:textId="77777777" w:rsidR="008526C0" w:rsidRPr="00304DA5" w:rsidRDefault="008526C0" w:rsidP="008526C0">
      <w:pPr>
        <w:spacing w:after="120"/>
        <w:ind w:firstLine="720"/>
        <w:jc w:val="both"/>
      </w:pPr>
    </w:p>
    <w:p w14:paraId="278F7D69" w14:textId="324A543C" w:rsidR="004D2DCC" w:rsidRPr="00304DA5" w:rsidRDefault="004D2DCC" w:rsidP="008526C0">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Lietuvos Aukščiausi</w:t>
      </w:r>
      <w:r w:rsidR="00BE33C2" w:rsidRPr="00304DA5">
        <w:rPr>
          <w:rFonts w:ascii="Times New Roman" w:hAnsi="Times New Roman"/>
          <w:sz w:val="24"/>
          <w:szCs w:val="24"/>
        </w:rPr>
        <w:t>ojo Teismo</w:t>
      </w:r>
      <w:r w:rsidRPr="00304DA5">
        <w:rPr>
          <w:rFonts w:ascii="Times New Roman" w:hAnsi="Times New Roman"/>
          <w:sz w:val="24"/>
          <w:szCs w:val="24"/>
        </w:rPr>
        <w:t xml:space="preserve"> 2022 m. balandžio 28 d. nutartimi (civilinės bylos Nr. e3K-3-109-701/2022) buvo atnaujintas procesas dėl civilinės bylos Nr. e2-27398-996/2017 dalies, kuria buvo atmesti ieškovo </w:t>
      </w:r>
      <w:bookmarkStart w:id="43" w:name="Buk_25"/>
      <w:r w:rsidR="001E69AD" w:rsidRPr="00304DA5">
        <w:rPr>
          <w:rFonts w:ascii="Times New Roman" w:hAnsi="Times New Roman"/>
          <w:sz w:val="24"/>
          <w:szCs w:val="24"/>
        </w:rPr>
        <w:t xml:space="preserve">G. K. </w:t>
      </w:r>
      <w:bookmarkEnd w:id="43"/>
      <w:r w:rsidRPr="00304DA5">
        <w:rPr>
          <w:rFonts w:ascii="Times New Roman" w:hAnsi="Times New Roman"/>
          <w:sz w:val="24"/>
          <w:szCs w:val="24"/>
        </w:rPr>
        <w:t>reikalavimai</w:t>
      </w:r>
      <w:r w:rsidR="008E3720" w:rsidRPr="00304DA5">
        <w:rPr>
          <w:rFonts w:ascii="Times New Roman" w:hAnsi="Times New Roman"/>
          <w:sz w:val="24"/>
          <w:szCs w:val="24"/>
        </w:rPr>
        <w:t xml:space="preserve"> dėl drausminių nuobaudų panaikinimo ir grąžinimo į darbą.</w:t>
      </w:r>
      <w:r w:rsidRPr="00304DA5">
        <w:rPr>
          <w:rFonts w:ascii="Times New Roman" w:hAnsi="Times New Roman"/>
          <w:sz w:val="24"/>
          <w:szCs w:val="24"/>
        </w:rPr>
        <w:t xml:space="preserve"> </w:t>
      </w:r>
    </w:p>
    <w:p w14:paraId="776B3463" w14:textId="1F571831" w:rsidR="008526C0" w:rsidRPr="00304DA5" w:rsidRDefault="008526C0" w:rsidP="008526C0">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 xml:space="preserve">CPK 370 straipsnio 4 dalyje nustatyta, kad, atnaujinus bylos nagrinėjimą, teismas bylą nagrinėja pakartotinai pagal bendrąsias šio </w:t>
      </w:r>
      <w:r w:rsidR="00DE67DE" w:rsidRPr="00304DA5">
        <w:rPr>
          <w:rFonts w:ascii="Times New Roman" w:hAnsi="Times New Roman"/>
          <w:sz w:val="24"/>
          <w:szCs w:val="24"/>
        </w:rPr>
        <w:t>k</w:t>
      </w:r>
      <w:r w:rsidRPr="00304DA5">
        <w:rPr>
          <w:rFonts w:ascii="Times New Roman" w:hAnsi="Times New Roman"/>
          <w:sz w:val="24"/>
          <w:szCs w:val="24"/>
        </w:rPr>
        <w:t xml:space="preserve">odekso taisykles, tačiau neperžengdamas ribų, kurias apibrėžia proceso atnaujinimo pagrindai. </w:t>
      </w:r>
      <w:r w:rsidR="008E3720" w:rsidRPr="00304DA5">
        <w:rPr>
          <w:rFonts w:ascii="Times New Roman" w:hAnsi="Times New Roman"/>
          <w:sz w:val="24"/>
          <w:szCs w:val="24"/>
        </w:rPr>
        <w:t>P</w:t>
      </w:r>
      <w:r w:rsidRPr="00304DA5">
        <w:rPr>
          <w:rFonts w:ascii="Times New Roman" w:hAnsi="Times New Roman"/>
          <w:sz w:val="24"/>
          <w:szCs w:val="24"/>
        </w:rPr>
        <w:t>agal atnaujinimo pagrindus patikrinamas ankstesnio teismo sprendimo teisėtumas ir pagrįstumas</w:t>
      </w:r>
      <w:r w:rsidR="008E3720" w:rsidRPr="00304DA5">
        <w:rPr>
          <w:rFonts w:ascii="Times New Roman" w:hAnsi="Times New Roman"/>
          <w:sz w:val="24"/>
          <w:szCs w:val="24"/>
        </w:rPr>
        <w:t xml:space="preserve"> </w:t>
      </w:r>
      <w:r w:rsidRPr="00304DA5">
        <w:rPr>
          <w:rFonts w:ascii="Times New Roman" w:hAnsi="Times New Roman"/>
          <w:sz w:val="24"/>
          <w:szCs w:val="24"/>
        </w:rPr>
        <w:t>(žr., pvz., Lietuvos Aukščiausiojo Teismo 2006 m. birželio 21 d. nutartį civilinėje byloje Nr. 3K-3-416/2006; 2018 m. birželio 8 d. nutarties civilinėje byloje Nr. e3K-7-154-378/2018 30 punkt</w:t>
      </w:r>
      <w:r w:rsidR="00DE67DE" w:rsidRPr="00304DA5">
        <w:rPr>
          <w:rFonts w:ascii="Times New Roman" w:hAnsi="Times New Roman"/>
          <w:sz w:val="24"/>
          <w:szCs w:val="24"/>
        </w:rPr>
        <w:t>ą</w:t>
      </w:r>
      <w:r w:rsidRPr="00304DA5">
        <w:rPr>
          <w:rFonts w:ascii="Times New Roman" w:hAnsi="Times New Roman"/>
          <w:sz w:val="24"/>
          <w:szCs w:val="24"/>
        </w:rPr>
        <w:t xml:space="preserve">). </w:t>
      </w:r>
    </w:p>
    <w:p w14:paraId="75CD41DE" w14:textId="66B393AD" w:rsidR="008526C0" w:rsidRPr="00304DA5" w:rsidRDefault="008526C0" w:rsidP="008526C0">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Nagrinėjamu atveju teisminis procesas išnagrinėtoje civilinėje byloje buvo atnaujintas siekiant nustatyti, kokią įtaką VTEK sprendimu konstatuotas ieškovo neteisėtas veikimas, esant tiesioginei ir nuolatinei interesų konflikto grėsmei, turėjo P</w:t>
      </w:r>
      <w:r w:rsidR="00DE67DE" w:rsidRPr="00304DA5">
        <w:rPr>
          <w:rFonts w:ascii="Times New Roman" w:hAnsi="Times New Roman"/>
          <w:sz w:val="24"/>
          <w:szCs w:val="24"/>
        </w:rPr>
        <w:t>SMĮ</w:t>
      </w:r>
      <w:r w:rsidRPr="00304DA5">
        <w:rPr>
          <w:rFonts w:ascii="Times New Roman" w:hAnsi="Times New Roman"/>
          <w:sz w:val="24"/>
          <w:szCs w:val="24"/>
        </w:rPr>
        <w:t xml:space="preserve"> 13 straipsnio pažeidimo kvalifikavimui kaip šiurkštaus darbo pareigų pažeidimo pagal DK 235</w:t>
      </w:r>
      <w:r w:rsidR="00DE67DE" w:rsidRPr="00304DA5">
        <w:rPr>
          <w:rFonts w:ascii="Times New Roman" w:hAnsi="Times New Roman"/>
          <w:sz w:val="24"/>
          <w:szCs w:val="24"/>
        </w:rPr>
        <w:t> </w:t>
      </w:r>
      <w:r w:rsidRPr="00304DA5">
        <w:rPr>
          <w:rFonts w:ascii="Times New Roman" w:hAnsi="Times New Roman"/>
          <w:sz w:val="24"/>
          <w:szCs w:val="24"/>
        </w:rPr>
        <w:t xml:space="preserve">straipsnio 2 dalies 4 ir 11 punktus; </w:t>
      </w:r>
      <w:r w:rsidR="008E3720" w:rsidRPr="00304DA5">
        <w:rPr>
          <w:rFonts w:ascii="Times New Roman" w:hAnsi="Times New Roman"/>
          <w:sz w:val="24"/>
          <w:szCs w:val="24"/>
        </w:rPr>
        <w:t xml:space="preserve">taip pat </w:t>
      </w:r>
      <w:r w:rsidRPr="00304DA5">
        <w:rPr>
          <w:rFonts w:ascii="Times New Roman" w:hAnsi="Times New Roman"/>
          <w:sz w:val="24"/>
          <w:szCs w:val="24"/>
        </w:rPr>
        <w:t>ar, išnykus vienam iš ieškovo atleidimo iš darbo pagrindų dėl šiurkštaus darbo pareigų pažeidimo (dėl to, kad panaikintas VTEK sprendimas, kuriuo nustatyti V</w:t>
      </w:r>
      <w:r w:rsidR="007F7958" w:rsidRPr="00304DA5">
        <w:rPr>
          <w:rFonts w:ascii="Times New Roman" w:hAnsi="Times New Roman"/>
          <w:sz w:val="24"/>
          <w:szCs w:val="24"/>
        </w:rPr>
        <w:t>PIDVTĮ</w:t>
      </w:r>
      <w:r w:rsidRPr="00304DA5">
        <w:rPr>
          <w:rFonts w:ascii="Times New Roman" w:hAnsi="Times New Roman"/>
          <w:sz w:val="24"/>
          <w:szCs w:val="24"/>
        </w:rPr>
        <w:t xml:space="preserve"> pažeidimai Komisijos išvadoje buvo kvalifikuoti kaip šiurkštūs darbo pareigų pažeidimai), ieškovui pagrįstai buvo skirta DK 237</w:t>
      </w:r>
      <w:r w:rsidR="00DE67DE" w:rsidRPr="00304DA5">
        <w:rPr>
          <w:rFonts w:ascii="Times New Roman" w:hAnsi="Times New Roman"/>
          <w:sz w:val="24"/>
          <w:szCs w:val="24"/>
        </w:rPr>
        <w:t> </w:t>
      </w:r>
      <w:r w:rsidRPr="00304DA5">
        <w:rPr>
          <w:rFonts w:ascii="Times New Roman" w:hAnsi="Times New Roman"/>
          <w:sz w:val="24"/>
          <w:szCs w:val="24"/>
        </w:rPr>
        <w:t>straipsnio 1 dalies 3 punkte įtvirtinta drausminė nuobauda – atleidimas iš darbo; ar, esant panaikintam VTEK sprendimui, drausminės nuobaudos (atleidimo iš darbo) taikymas, konstatavus P</w:t>
      </w:r>
      <w:r w:rsidR="00DE67DE" w:rsidRPr="00304DA5">
        <w:rPr>
          <w:rFonts w:ascii="Times New Roman" w:hAnsi="Times New Roman"/>
          <w:sz w:val="24"/>
          <w:szCs w:val="24"/>
        </w:rPr>
        <w:t>SMĮ</w:t>
      </w:r>
      <w:r w:rsidRPr="00304DA5">
        <w:rPr>
          <w:rFonts w:ascii="Times New Roman" w:hAnsi="Times New Roman"/>
          <w:sz w:val="24"/>
          <w:szCs w:val="24"/>
        </w:rPr>
        <w:t xml:space="preserve"> 13 straipsnio pažeidimą, atitiktų DK 238 straipsnyje įtvirtintus reikalavimus ir būtų proporcinga priemonė padarytam darbo pareigų pažeidimui. </w:t>
      </w:r>
    </w:p>
    <w:p w14:paraId="1B72C34D" w14:textId="26363BD6" w:rsidR="0076429A" w:rsidRPr="00304DA5" w:rsidRDefault="00F14F9A" w:rsidP="008526C0">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304DA5">
        <w:rPr>
          <w:rFonts w:ascii="Times New Roman" w:hAnsi="Times New Roman"/>
          <w:sz w:val="24"/>
          <w:szCs w:val="24"/>
        </w:rPr>
        <w:t>Atsižvelgiant į Lietuvos Aukščiausiojo Teismo 2022 m. balandžio 28 d. nutartyje nustatytas proceso atnaujinimo pagrindu apibrėžtas ribas,</w:t>
      </w:r>
      <w:r w:rsidR="00FF380E" w:rsidRPr="00304DA5">
        <w:rPr>
          <w:rFonts w:ascii="Times New Roman" w:hAnsi="Times New Roman"/>
          <w:sz w:val="24"/>
          <w:szCs w:val="24"/>
        </w:rPr>
        <w:t xml:space="preserve"> </w:t>
      </w:r>
      <w:r w:rsidR="00216F84" w:rsidRPr="00304DA5">
        <w:rPr>
          <w:rFonts w:ascii="Times New Roman" w:hAnsi="Times New Roman"/>
          <w:sz w:val="24"/>
          <w:szCs w:val="24"/>
        </w:rPr>
        <w:t>teisma</w:t>
      </w:r>
      <w:r w:rsidR="008E3720" w:rsidRPr="00304DA5">
        <w:rPr>
          <w:rFonts w:ascii="Times New Roman" w:hAnsi="Times New Roman"/>
          <w:sz w:val="24"/>
          <w:szCs w:val="24"/>
        </w:rPr>
        <w:t>i</w:t>
      </w:r>
      <w:r w:rsidR="00BE33C2" w:rsidRPr="00304DA5">
        <w:rPr>
          <w:rFonts w:ascii="Times New Roman" w:hAnsi="Times New Roman"/>
          <w:sz w:val="24"/>
          <w:szCs w:val="24"/>
        </w:rPr>
        <w:t xml:space="preserve"> </w:t>
      </w:r>
      <w:r w:rsidR="00216F84" w:rsidRPr="00304DA5">
        <w:rPr>
          <w:rFonts w:ascii="Times New Roman" w:hAnsi="Times New Roman"/>
          <w:sz w:val="24"/>
          <w:szCs w:val="24"/>
        </w:rPr>
        <w:t xml:space="preserve">turėjo įvertinti, ar PSMĮ 13 straipsnio pažeidimas pagal byloje nustatytas aplinkybes gali būti kvalifikuojamas kaip šiurkštus darbo pareigų pažeidimas pagal DK 235 straipsnio </w:t>
      </w:r>
      <w:r w:rsidR="00BE33C2" w:rsidRPr="00304DA5">
        <w:rPr>
          <w:rFonts w:ascii="Times New Roman" w:hAnsi="Times New Roman"/>
          <w:sz w:val="24"/>
          <w:szCs w:val="24"/>
        </w:rPr>
        <w:t xml:space="preserve">2 dalies </w:t>
      </w:r>
      <w:r w:rsidR="00D20F85" w:rsidRPr="00304DA5">
        <w:rPr>
          <w:rFonts w:ascii="Times New Roman" w:hAnsi="Times New Roman"/>
          <w:sz w:val="24"/>
          <w:szCs w:val="24"/>
        </w:rPr>
        <w:t xml:space="preserve">3, 4 </w:t>
      </w:r>
      <w:r w:rsidR="00BE33C2" w:rsidRPr="00304DA5">
        <w:rPr>
          <w:rFonts w:ascii="Times New Roman" w:hAnsi="Times New Roman"/>
          <w:sz w:val="24"/>
          <w:szCs w:val="24"/>
        </w:rPr>
        <w:t>punktus</w:t>
      </w:r>
      <w:r w:rsidR="00216F84" w:rsidRPr="00304DA5">
        <w:rPr>
          <w:rFonts w:ascii="Times New Roman" w:hAnsi="Times New Roman"/>
          <w:sz w:val="24"/>
          <w:szCs w:val="24"/>
        </w:rPr>
        <w:t>, nesant VTEK sprendimo</w:t>
      </w:r>
      <w:r w:rsidR="00D84ECB" w:rsidRPr="00304DA5">
        <w:rPr>
          <w:rFonts w:ascii="Times New Roman" w:hAnsi="Times New Roman"/>
          <w:sz w:val="24"/>
          <w:szCs w:val="24"/>
        </w:rPr>
        <w:t xml:space="preserve"> dėl V</w:t>
      </w:r>
      <w:r w:rsidR="00DE67DE" w:rsidRPr="00304DA5">
        <w:rPr>
          <w:rFonts w:ascii="Times New Roman" w:hAnsi="Times New Roman"/>
          <w:sz w:val="24"/>
          <w:szCs w:val="24"/>
        </w:rPr>
        <w:t>P</w:t>
      </w:r>
      <w:r w:rsidR="003A5889" w:rsidRPr="00304DA5">
        <w:rPr>
          <w:rFonts w:ascii="Times New Roman" w:hAnsi="Times New Roman"/>
          <w:sz w:val="24"/>
          <w:szCs w:val="24"/>
        </w:rPr>
        <w:t>I</w:t>
      </w:r>
      <w:r w:rsidR="00DE67DE" w:rsidRPr="00304DA5">
        <w:rPr>
          <w:rFonts w:ascii="Times New Roman" w:hAnsi="Times New Roman"/>
          <w:sz w:val="24"/>
          <w:szCs w:val="24"/>
        </w:rPr>
        <w:t>DVTĮ</w:t>
      </w:r>
      <w:r w:rsidR="008E3720" w:rsidRPr="00304DA5">
        <w:rPr>
          <w:rFonts w:ascii="Times New Roman" w:hAnsi="Times New Roman"/>
          <w:sz w:val="24"/>
          <w:szCs w:val="24"/>
        </w:rPr>
        <w:t xml:space="preserve"> pažeidimo</w:t>
      </w:r>
      <w:r w:rsidR="00D84ECB" w:rsidRPr="00304DA5">
        <w:rPr>
          <w:rFonts w:ascii="Times New Roman" w:hAnsi="Times New Roman"/>
          <w:sz w:val="24"/>
          <w:szCs w:val="24"/>
        </w:rPr>
        <w:t>.</w:t>
      </w:r>
      <w:r w:rsidR="00216F84" w:rsidRPr="00304DA5">
        <w:rPr>
          <w:rFonts w:ascii="Times New Roman" w:hAnsi="Times New Roman"/>
          <w:sz w:val="24"/>
          <w:szCs w:val="24"/>
        </w:rPr>
        <w:t xml:space="preserve"> </w:t>
      </w:r>
    </w:p>
    <w:p w14:paraId="57672D41" w14:textId="77777777" w:rsidR="00BD2857" w:rsidRPr="00304DA5" w:rsidRDefault="00BD2857" w:rsidP="00BD2857">
      <w:pPr>
        <w:spacing w:after="120"/>
        <w:jc w:val="both"/>
      </w:pPr>
    </w:p>
    <w:p w14:paraId="2D727FD1" w14:textId="77777777" w:rsidR="00BD2857" w:rsidRPr="00304DA5" w:rsidRDefault="00BD2857" w:rsidP="00BD2857">
      <w:pPr>
        <w:spacing w:after="120"/>
        <w:ind w:firstLine="720"/>
        <w:jc w:val="both"/>
        <w:rPr>
          <w:bCs/>
          <w:i/>
          <w:iCs/>
        </w:rPr>
      </w:pPr>
      <w:r w:rsidRPr="00304DA5">
        <w:rPr>
          <w:bCs/>
          <w:i/>
          <w:iCs/>
        </w:rPr>
        <w:lastRenderedPageBreak/>
        <w:t>Dėl padaryto darbo drausmės pažeidimo kvalifikavimo kaip šiurkštaus darbo drausmės pažeidimo pagrįstumo </w:t>
      </w:r>
    </w:p>
    <w:p w14:paraId="1C9E50DE" w14:textId="77777777" w:rsidR="00BD2857" w:rsidRPr="00304DA5" w:rsidRDefault="00BD2857" w:rsidP="00BD2857">
      <w:pPr>
        <w:spacing w:after="120"/>
        <w:jc w:val="both"/>
      </w:pPr>
    </w:p>
    <w:p w14:paraId="00910342" w14:textId="32CD8B12" w:rsidR="00BD2857" w:rsidRPr="00304DA5" w:rsidRDefault="00BD2857" w:rsidP="00BD2857">
      <w:pPr>
        <w:numPr>
          <w:ilvl w:val="0"/>
          <w:numId w:val="3"/>
        </w:numPr>
        <w:spacing w:after="120"/>
        <w:jc w:val="both"/>
        <w:rPr>
          <w:bCs/>
        </w:rPr>
      </w:pPr>
      <w:r w:rsidRPr="00304DA5">
        <w:rPr>
          <w:bCs/>
          <w:iCs/>
        </w:rPr>
        <w:t>Lietuvos Respublikos darbo kodekso patvirtinimo, įsigaliojimo ir įgyvendinimo įstatymo</w:t>
      </w:r>
      <w:r w:rsidRPr="00304DA5">
        <w:rPr>
          <w:bCs/>
        </w:rPr>
        <w:t xml:space="preserve"> </w:t>
      </w:r>
      <w:r w:rsidRPr="00304DA5">
        <w:rPr>
          <w:bCs/>
          <w:iCs/>
        </w:rPr>
        <w:t>3</w:t>
      </w:r>
      <w:r w:rsidR="003A5889" w:rsidRPr="00304DA5">
        <w:rPr>
          <w:bCs/>
        </w:rPr>
        <w:t> </w:t>
      </w:r>
      <w:r w:rsidRPr="00304DA5">
        <w:rPr>
          <w:bCs/>
        </w:rPr>
        <w:t xml:space="preserve">straipsnyje nustatyta, kad darbo santykiams, kurie buvo </w:t>
      </w:r>
      <w:r w:rsidRPr="00304DA5">
        <w:rPr>
          <w:bCs/>
          <w:iCs/>
        </w:rPr>
        <w:t>Darbo kodekso</w:t>
      </w:r>
      <w:r w:rsidRPr="00304DA5">
        <w:rPr>
          <w:bCs/>
        </w:rPr>
        <w:t xml:space="preserve"> įsigaliojimo dieną,</w:t>
      </w:r>
      <w:r w:rsidR="00B2609B" w:rsidRPr="00304DA5">
        <w:rPr>
          <w:bCs/>
        </w:rPr>
        <w:t xml:space="preserve"> t. y. 2017 m. liepos 1 d.,</w:t>
      </w:r>
      <w:r w:rsidRPr="00304DA5">
        <w:rPr>
          <w:bCs/>
        </w:rPr>
        <w:t xml:space="preserve"> taikomos šio kodekso nuostatos. 2007 m. spalio 4 d. ieškovo ir atsakovės sudaryta terminuota darbo sutartis galiojo iki 2017 m. birželio 30 d., tačiau buvo nutraukta </w:t>
      </w:r>
      <w:r w:rsidR="00B2609B" w:rsidRPr="00304DA5">
        <w:rPr>
          <w:bCs/>
        </w:rPr>
        <w:t xml:space="preserve">      </w:t>
      </w:r>
      <w:r w:rsidRPr="00304DA5">
        <w:rPr>
          <w:bCs/>
        </w:rPr>
        <w:t xml:space="preserve">2017 m. birželio 29 d., t. y. iki įsigaliojant 2016 m. </w:t>
      </w:r>
      <w:r w:rsidRPr="00304DA5">
        <w:rPr>
          <w:bCs/>
          <w:iCs/>
        </w:rPr>
        <w:t>Darbo kodeksui</w:t>
      </w:r>
      <w:r w:rsidRPr="00304DA5">
        <w:rPr>
          <w:bCs/>
        </w:rPr>
        <w:t xml:space="preserve">. Taigi šios sutarties atveju aktualios yra iki 2017 m. liepos 1 d. galiojusio </w:t>
      </w:r>
      <w:r w:rsidRPr="00304DA5">
        <w:rPr>
          <w:bCs/>
          <w:iCs/>
        </w:rPr>
        <w:t>D</w:t>
      </w:r>
      <w:r w:rsidR="003A5889" w:rsidRPr="00304DA5">
        <w:rPr>
          <w:bCs/>
          <w:iCs/>
        </w:rPr>
        <w:t>K</w:t>
      </w:r>
      <w:r w:rsidRPr="00304DA5">
        <w:rPr>
          <w:bCs/>
        </w:rPr>
        <w:t xml:space="preserve"> nuostatos.</w:t>
      </w:r>
    </w:p>
    <w:p w14:paraId="5636ADB4" w14:textId="125D0B28" w:rsidR="00BD2857" w:rsidRPr="00304DA5" w:rsidRDefault="00BD2857" w:rsidP="00BD2857">
      <w:pPr>
        <w:numPr>
          <w:ilvl w:val="0"/>
          <w:numId w:val="3"/>
        </w:numPr>
        <w:spacing w:after="120"/>
        <w:jc w:val="both"/>
        <w:rPr>
          <w:bCs/>
        </w:rPr>
      </w:pPr>
      <w:r w:rsidRPr="00304DA5">
        <w:rPr>
          <w:bCs/>
        </w:rPr>
        <w:t>DK 136 straipsnio 3 dalies 2 punkt</w:t>
      </w:r>
      <w:r w:rsidR="003A5889" w:rsidRPr="00304DA5">
        <w:rPr>
          <w:bCs/>
        </w:rPr>
        <w:t>e</w:t>
      </w:r>
      <w:r w:rsidRPr="00304DA5">
        <w:rPr>
          <w:bCs/>
        </w:rPr>
        <w:t xml:space="preserve"> įtvirtinta darbdavio teisė nutraukti darbo sutartį apie tai iš anksto neįspėjus darbuotojo, jei šis vieną kartą šiurkščiai pažeidžia darbo pareigas. Darbo sutarties nutraukimas dėl šiurkštaus darbo pareigų pažeidimo yra drausminė nuobauda, kuri gali būti taikoma tik esant drausminės atsakomybės pagrindui (DK 136 straipsnio 3 dalies 2 punktas, 4 dalis, 237 straipsnio 1 dalies 3 punktas). Drausminės atsakomybės pagrindas – tai darbo drausmės pažeidimas, t. y. darbo pareigų nevykdymas arba netinkamas jų vykdymas dėl darbuotojo kaltės (DK 234 straipsnis).</w:t>
      </w:r>
    </w:p>
    <w:p w14:paraId="0AB2AB1C" w14:textId="6456E30B" w:rsidR="00BD2857" w:rsidRPr="00304DA5" w:rsidRDefault="00BD2857" w:rsidP="00BD2857">
      <w:pPr>
        <w:numPr>
          <w:ilvl w:val="0"/>
          <w:numId w:val="3"/>
        </w:numPr>
        <w:spacing w:after="120"/>
        <w:jc w:val="both"/>
        <w:rPr>
          <w:bCs/>
        </w:rPr>
      </w:pPr>
      <w:r w:rsidRPr="00304DA5">
        <w:rPr>
          <w:bCs/>
        </w:rPr>
        <w:t xml:space="preserve">Šiurkštaus darbo pareigų pažeidimo samprata ir nebaigtinis šiurkščių darbo pareigų pažeidimų sąrašas pateikti </w:t>
      </w:r>
      <w:r w:rsidRPr="00304DA5">
        <w:rPr>
          <w:bCs/>
          <w:iCs/>
        </w:rPr>
        <w:t>DK</w:t>
      </w:r>
      <w:r w:rsidRPr="00304DA5">
        <w:rPr>
          <w:bCs/>
        </w:rPr>
        <w:t xml:space="preserve"> </w:t>
      </w:r>
      <w:r w:rsidRPr="00304DA5">
        <w:rPr>
          <w:bCs/>
          <w:iCs/>
        </w:rPr>
        <w:t>235</w:t>
      </w:r>
      <w:r w:rsidRPr="00304DA5">
        <w:rPr>
          <w:bCs/>
        </w:rPr>
        <w:t xml:space="preserve"> straipsnyje. Pagal šio straipsnio 1 dalį</w:t>
      </w:r>
      <w:r w:rsidR="003A5889" w:rsidRPr="00304DA5">
        <w:rPr>
          <w:bCs/>
        </w:rPr>
        <w:t>,</w:t>
      </w:r>
      <w:r w:rsidRPr="00304DA5">
        <w:rPr>
          <w:bCs/>
        </w:rPr>
        <w:t xml:space="preserve"> šiurkštus darbo pareigų pažeidimas yra darbo drausmės pažeidimas, kuriuo šiurkščiai pažeidžiamos tiesiogiai darbuotojo darbą reglamentuojančių įstatymų ir kitų norminių teisės aktų nuostatos arba kitaip šiurkščiai nusižengiama darbo pareigoms ar nustatytai darbo tvarkai.</w:t>
      </w:r>
    </w:p>
    <w:p w14:paraId="3826E289" w14:textId="77777777" w:rsidR="00707172" w:rsidRPr="00304DA5" w:rsidRDefault="00707172" w:rsidP="00707172">
      <w:pPr>
        <w:numPr>
          <w:ilvl w:val="0"/>
          <w:numId w:val="3"/>
        </w:numPr>
        <w:spacing w:after="120"/>
        <w:jc w:val="both"/>
      </w:pPr>
      <w:r w:rsidRPr="00304DA5">
        <w:t>DK 235 straipsnio 2 dalyje nustatyta, kad šiurkščiu darbo pareigų pažeidimu laikoma, be kitų: dalyvavimas veikloje, kuri pagal įstatymų, kitų norminių teisės aktų, darbo tvarkos taisyklių, kolektyvinių ar darbo sutarčių nuostatas nesuderinama su darbo funkcijomis (3 punktas); pasinaudojimas pareigomis siekiant gauti neteisėtų pajamų sau ar kitiems asmenims arba dėl kitokių asmeninių paskatų, taip pat savavaliavimas ar biurokratizmas (4 punktas);</w:t>
      </w:r>
    </w:p>
    <w:p w14:paraId="035B1283" w14:textId="75A6E432" w:rsidR="00BD2857" w:rsidRPr="00304DA5" w:rsidRDefault="00BD2857" w:rsidP="00BD2857">
      <w:pPr>
        <w:numPr>
          <w:ilvl w:val="0"/>
          <w:numId w:val="3"/>
        </w:numPr>
        <w:spacing w:after="120"/>
        <w:jc w:val="both"/>
        <w:rPr>
          <w:bCs/>
        </w:rPr>
      </w:pPr>
      <w:r w:rsidRPr="00304DA5">
        <w:rPr>
          <w:bCs/>
        </w:rPr>
        <w:t xml:space="preserve">Nagrinėjamoje byloje nustatyta, kad Lietuvos Respublikos kultūros ministro 2017 m. birželio </w:t>
      </w:r>
      <w:r w:rsidR="00217C09" w:rsidRPr="00304DA5">
        <w:rPr>
          <w:bCs/>
        </w:rPr>
        <w:t xml:space="preserve">    </w:t>
      </w:r>
      <w:r w:rsidRPr="00304DA5">
        <w:rPr>
          <w:bCs/>
        </w:rPr>
        <w:t xml:space="preserve">12 d. įsakymu Nr. P-92 „Dėl drausminės nuobaudos skyrimo </w:t>
      </w:r>
      <w:bookmarkStart w:id="44" w:name="Buk_33"/>
      <w:r w:rsidR="001E69AD" w:rsidRPr="00304DA5">
        <w:rPr>
          <w:bCs/>
        </w:rPr>
        <w:t xml:space="preserve">G. K. </w:t>
      </w:r>
      <w:bookmarkEnd w:id="44"/>
      <w:r w:rsidRPr="00304DA5">
        <w:rPr>
          <w:bCs/>
        </w:rPr>
        <w:t>ir jo atleidimo iš Lietuvos nacionalinio operos ir baleto teatro generalinio direktoriaus pareigų“, vadovaujantis DK 136 straipsnio 3 dalimi, 235 straipsnio 3 ir 4 punktais, 237 straipsnio 1 dalies 3 punktu, L</w:t>
      </w:r>
      <w:r w:rsidR="003A5889" w:rsidRPr="00304DA5">
        <w:rPr>
          <w:bCs/>
        </w:rPr>
        <w:t>ietuvos Respublikos</w:t>
      </w:r>
      <w:r w:rsidRPr="00304DA5">
        <w:rPr>
          <w:bCs/>
        </w:rPr>
        <w:t xml:space="preserve"> kultūros ministerijos nuostatų 17.14 papunkčiu ir atsižvelg</w:t>
      </w:r>
      <w:r w:rsidR="00707172" w:rsidRPr="00304DA5">
        <w:rPr>
          <w:bCs/>
        </w:rPr>
        <w:t>iant</w:t>
      </w:r>
      <w:r w:rsidRPr="00304DA5">
        <w:rPr>
          <w:bCs/>
        </w:rPr>
        <w:t xml:space="preserve"> į Komisijos 2017 m. birželio 12 d. išvadą, ieškovui buvo paskirta drausminė nuobauda – atleidimas iš pareigų nuo 2017 m. birželio 12 d. </w:t>
      </w:r>
    </w:p>
    <w:p w14:paraId="5FD88C55" w14:textId="5997FD9A" w:rsidR="00ED3805" w:rsidRPr="00304DA5" w:rsidRDefault="00BD2857" w:rsidP="00BD2857">
      <w:pPr>
        <w:numPr>
          <w:ilvl w:val="0"/>
          <w:numId w:val="3"/>
        </w:numPr>
        <w:spacing w:after="120"/>
        <w:jc w:val="both"/>
        <w:rPr>
          <w:bCs/>
        </w:rPr>
      </w:pPr>
      <w:r w:rsidRPr="00304DA5">
        <w:rPr>
          <w:bCs/>
        </w:rPr>
        <w:t>Komisijos 2017 m. birželio 12 d. išvadoje nurodyta, kad ieškovas p</w:t>
      </w:r>
      <w:r w:rsidRPr="00304DA5">
        <w:rPr>
          <w:bCs/>
          <w:lang w:bidi="lt-LT"/>
        </w:rPr>
        <w:t>ažeidė DK 234 straipsnio, 235</w:t>
      </w:r>
      <w:r w:rsidR="00A15358" w:rsidRPr="00304DA5">
        <w:rPr>
          <w:bCs/>
          <w:lang w:bidi="lt-LT"/>
        </w:rPr>
        <w:t> </w:t>
      </w:r>
      <w:r w:rsidRPr="00304DA5">
        <w:rPr>
          <w:bCs/>
          <w:lang w:bidi="lt-LT"/>
        </w:rPr>
        <w:t xml:space="preserve">straipsnio 2 dalies 3 ir 4 punktų nuostatas, taip pat PSMĮ 13 straipsnio </w:t>
      </w:r>
      <w:r w:rsidR="003A5889" w:rsidRPr="00304DA5">
        <w:rPr>
          <w:bCs/>
          <w:lang w:bidi="lt-LT"/>
        </w:rPr>
        <w:t>įtvirtin</w:t>
      </w:r>
      <w:r w:rsidRPr="00304DA5">
        <w:rPr>
          <w:bCs/>
          <w:lang w:bidi="lt-LT"/>
        </w:rPr>
        <w:t>tą įpareigojimą, nes negavęs kultūros ministro leidimo, sukeldamas viešųjų ir privačių interesų konfliktą, dirbo kitą darbą</w:t>
      </w:r>
      <w:r w:rsidR="003A5889" w:rsidRPr="00304DA5">
        <w:rPr>
          <w:bCs/>
          <w:lang w:bidi="lt-LT"/>
        </w:rPr>
        <w:t>,</w:t>
      </w:r>
      <w:r w:rsidRPr="00304DA5">
        <w:rPr>
          <w:bCs/>
          <w:lang w:bidi="lt-LT"/>
        </w:rPr>
        <w:t xml:space="preserve"> ne</w:t>
      </w:r>
      <w:r w:rsidR="003A5889" w:rsidRPr="00304DA5">
        <w:rPr>
          <w:bCs/>
          <w:lang w:bidi="lt-LT"/>
        </w:rPr>
        <w:t xml:space="preserve"> </w:t>
      </w:r>
      <w:r w:rsidRPr="00304DA5">
        <w:rPr>
          <w:bCs/>
          <w:lang w:bidi="lt-LT"/>
        </w:rPr>
        <w:t>LNOBT generalini</w:t>
      </w:r>
      <w:r w:rsidR="009E1753" w:rsidRPr="00304DA5">
        <w:rPr>
          <w:bCs/>
          <w:lang w:bidi="lt-LT"/>
        </w:rPr>
        <w:t>u</w:t>
      </w:r>
      <w:r w:rsidRPr="00304DA5">
        <w:rPr>
          <w:bCs/>
          <w:lang w:bidi="lt-LT"/>
        </w:rPr>
        <w:t xml:space="preserve"> direktori</w:t>
      </w:r>
      <w:r w:rsidR="009E1753" w:rsidRPr="00304DA5">
        <w:rPr>
          <w:bCs/>
          <w:lang w:bidi="lt-LT"/>
        </w:rPr>
        <w:t>umi</w:t>
      </w:r>
      <w:r w:rsidRPr="00304DA5">
        <w:rPr>
          <w:bCs/>
          <w:lang w:bidi="lt-LT"/>
        </w:rPr>
        <w:t xml:space="preserve">, kituose juridiniuose asmenyse ir už jį gavo atlygį. </w:t>
      </w:r>
      <w:r w:rsidR="00D71862" w:rsidRPr="00304DA5">
        <w:rPr>
          <w:bCs/>
          <w:lang w:bidi="lt-LT"/>
        </w:rPr>
        <w:t>Šioje išvadoje</w:t>
      </w:r>
      <w:r w:rsidR="00ED3805" w:rsidRPr="00304DA5">
        <w:rPr>
          <w:bCs/>
          <w:lang w:bidi="lt-LT"/>
        </w:rPr>
        <w:t xml:space="preserve"> </w:t>
      </w:r>
      <w:r w:rsidR="00D71862" w:rsidRPr="00304DA5">
        <w:rPr>
          <w:bCs/>
          <w:lang w:bidi="lt-LT"/>
        </w:rPr>
        <w:t xml:space="preserve">konstatuoti </w:t>
      </w:r>
      <w:r w:rsidR="00F11046" w:rsidRPr="00304DA5">
        <w:rPr>
          <w:bCs/>
          <w:lang w:bidi="lt-LT"/>
        </w:rPr>
        <w:t xml:space="preserve">trys darbo pareigų pažeidimai, iš kurių </w:t>
      </w:r>
      <w:r w:rsidR="00D71862" w:rsidRPr="00304DA5">
        <w:rPr>
          <w:bCs/>
          <w:lang w:bidi="lt-LT"/>
        </w:rPr>
        <w:t>du</w:t>
      </w:r>
      <w:r w:rsidR="00B43926" w:rsidRPr="00304DA5">
        <w:rPr>
          <w:bCs/>
          <w:lang w:bidi="lt-LT"/>
        </w:rPr>
        <w:t xml:space="preserve"> yra</w:t>
      </w:r>
      <w:r w:rsidR="00ED3805" w:rsidRPr="00304DA5">
        <w:rPr>
          <w:bCs/>
          <w:lang w:bidi="lt-LT"/>
        </w:rPr>
        <w:t xml:space="preserve"> šiurkštūs darbo drausmės pažeidimai, t. y. P</w:t>
      </w:r>
      <w:r w:rsidR="00A15358" w:rsidRPr="00304DA5">
        <w:rPr>
          <w:bCs/>
          <w:lang w:bidi="lt-LT"/>
        </w:rPr>
        <w:t>SMĮ</w:t>
      </w:r>
      <w:r w:rsidR="00ED3805" w:rsidRPr="00304DA5">
        <w:rPr>
          <w:bCs/>
          <w:lang w:bidi="lt-LT"/>
        </w:rPr>
        <w:t xml:space="preserve"> 13 straipsnio nuostatų pažeidimas bei pareigybės aprašyme nustatytų funkcijų nevykdymas. Dėl to buvo siūloma taikyti ieškovui drausminę nuobaudą – atleidimą iš darbo pagal</w:t>
      </w:r>
      <w:r w:rsidR="00A15358" w:rsidRPr="00304DA5">
        <w:rPr>
          <w:bCs/>
          <w:lang w:bidi="lt-LT"/>
        </w:rPr>
        <w:t xml:space="preserve"> DK</w:t>
      </w:r>
      <w:r w:rsidR="00ED3805" w:rsidRPr="00304DA5">
        <w:rPr>
          <w:bCs/>
          <w:lang w:bidi="lt-LT"/>
        </w:rPr>
        <w:t xml:space="preserve"> 237 straipsnio 1 dalies 3 punktą. </w:t>
      </w:r>
    </w:p>
    <w:p w14:paraId="7CD884FA" w14:textId="36E8E76B" w:rsidR="008A2C2E" w:rsidRPr="00304DA5" w:rsidRDefault="00ED3805" w:rsidP="00BD2857">
      <w:pPr>
        <w:numPr>
          <w:ilvl w:val="0"/>
          <w:numId w:val="3"/>
        </w:numPr>
        <w:spacing w:after="120"/>
        <w:jc w:val="both"/>
        <w:rPr>
          <w:bCs/>
        </w:rPr>
      </w:pPr>
      <w:r w:rsidRPr="00304DA5">
        <w:rPr>
          <w:bCs/>
          <w:lang w:bidi="lt-LT"/>
        </w:rPr>
        <w:t>Kasaciniame skunde argumentuojama, kad panaikinus VTEK sprendimą ieškovo padarytas PSMĮ 13 straipsnio pažeidimas negali būti pripažįstamas šiurkščiu darbo pareigų pažeidimu</w:t>
      </w:r>
      <w:r w:rsidR="00CB6347" w:rsidRPr="00304DA5">
        <w:rPr>
          <w:bCs/>
          <w:lang w:bidi="lt-LT"/>
        </w:rPr>
        <w:t xml:space="preserve">. </w:t>
      </w:r>
      <w:r w:rsidR="00707172" w:rsidRPr="00304DA5">
        <w:rPr>
          <w:bCs/>
          <w:lang w:bidi="lt-LT"/>
        </w:rPr>
        <w:t xml:space="preserve">Šiuo atveju VTEK sprendimo panaikinimas </w:t>
      </w:r>
      <w:r w:rsidR="00FD7A83" w:rsidRPr="00304DA5">
        <w:rPr>
          <w:bCs/>
          <w:lang w:bidi="lt-LT"/>
        </w:rPr>
        <w:t>paneigia</w:t>
      </w:r>
      <w:r w:rsidR="00707172" w:rsidRPr="00304DA5">
        <w:rPr>
          <w:bCs/>
          <w:lang w:bidi="lt-LT"/>
        </w:rPr>
        <w:t xml:space="preserve"> </w:t>
      </w:r>
      <w:r w:rsidR="00FD7A83" w:rsidRPr="00304DA5">
        <w:rPr>
          <w:bCs/>
          <w:lang w:bidi="lt-LT"/>
        </w:rPr>
        <w:t>aplinkybę</w:t>
      </w:r>
      <w:r w:rsidR="00707172" w:rsidRPr="00304DA5">
        <w:rPr>
          <w:bCs/>
          <w:lang w:bidi="lt-LT"/>
        </w:rPr>
        <w:t>, kad ieškov</w:t>
      </w:r>
      <w:r w:rsidR="00FD7A83" w:rsidRPr="00304DA5">
        <w:rPr>
          <w:bCs/>
          <w:lang w:bidi="lt-LT"/>
        </w:rPr>
        <w:t>o veikla</w:t>
      </w:r>
      <w:r w:rsidR="00707172" w:rsidRPr="00304DA5">
        <w:rPr>
          <w:bCs/>
          <w:lang w:bidi="lt-LT"/>
        </w:rPr>
        <w:t xml:space="preserve"> pažeidė </w:t>
      </w:r>
      <w:r w:rsidR="00FD7A83" w:rsidRPr="00304DA5">
        <w:t>VPIDVTĮ</w:t>
      </w:r>
      <w:r w:rsidR="00707172" w:rsidRPr="00304DA5">
        <w:rPr>
          <w:bCs/>
          <w:lang w:bidi="lt-LT"/>
        </w:rPr>
        <w:t xml:space="preserve"> nuostat</w:t>
      </w:r>
      <w:r w:rsidR="00FD7A83" w:rsidRPr="00304DA5">
        <w:rPr>
          <w:bCs/>
          <w:lang w:bidi="lt-LT"/>
        </w:rPr>
        <w:t>as, taigi liko neįrodyta, kad ieškovo veikla sukėlė viešųjų ir privačių interesų konfliktą ir buvo teisėtas atleidimo iš darbo pagrindas</w:t>
      </w:r>
      <w:r w:rsidR="00707172" w:rsidRPr="00304DA5">
        <w:rPr>
          <w:bCs/>
          <w:lang w:bidi="lt-LT"/>
        </w:rPr>
        <w:t xml:space="preserve">. </w:t>
      </w:r>
    </w:p>
    <w:p w14:paraId="53BEC6F7" w14:textId="205F028B" w:rsidR="000860DB" w:rsidRPr="00304DA5" w:rsidRDefault="00FD7A83" w:rsidP="00E4141B">
      <w:pPr>
        <w:numPr>
          <w:ilvl w:val="0"/>
          <w:numId w:val="3"/>
        </w:numPr>
        <w:spacing w:after="120"/>
        <w:jc w:val="both"/>
        <w:rPr>
          <w:bCs/>
        </w:rPr>
      </w:pPr>
      <w:r w:rsidRPr="00304DA5">
        <w:rPr>
          <w:bCs/>
          <w:lang w:bidi="lt-LT"/>
        </w:rPr>
        <w:t xml:space="preserve">Teisėjų kolegija neturi pagrindo sutikti su ieškovo argumentu, kad be VTEK sprendimo </w:t>
      </w:r>
      <w:r w:rsidR="00CB6347" w:rsidRPr="00304DA5">
        <w:rPr>
          <w:bCs/>
          <w:lang w:bidi="lt-LT"/>
        </w:rPr>
        <w:t>steigėjas negali</w:t>
      </w:r>
      <w:r w:rsidRPr="00304DA5">
        <w:rPr>
          <w:bCs/>
          <w:lang w:bidi="lt-LT"/>
        </w:rPr>
        <w:t xml:space="preserve"> konstatuoti </w:t>
      </w:r>
      <w:r w:rsidR="000860DB" w:rsidRPr="00304DA5">
        <w:rPr>
          <w:bCs/>
          <w:lang w:bidi="lt-LT"/>
        </w:rPr>
        <w:t xml:space="preserve">ieškovo veiksmų, sukėlusių viešųjų ir privačių interesų konfliktą. Atkreiptinas </w:t>
      </w:r>
      <w:r w:rsidR="000860DB" w:rsidRPr="00304DA5">
        <w:rPr>
          <w:bCs/>
          <w:lang w:bidi="lt-LT"/>
        </w:rPr>
        <w:lastRenderedPageBreak/>
        <w:t xml:space="preserve">dėmesys, jog šiurkščiu darbo pareigų pažeidimu </w:t>
      </w:r>
      <w:r w:rsidR="00560F85" w:rsidRPr="00304DA5">
        <w:rPr>
          <w:bCs/>
          <w:lang w:bidi="lt-LT"/>
        </w:rPr>
        <w:t xml:space="preserve">gali būti </w:t>
      </w:r>
      <w:r w:rsidR="000860DB" w:rsidRPr="00304DA5">
        <w:rPr>
          <w:bCs/>
          <w:lang w:bidi="lt-LT"/>
        </w:rPr>
        <w:t xml:space="preserve">pripažįstama </w:t>
      </w:r>
      <w:r w:rsidR="00CB6347" w:rsidRPr="00304DA5">
        <w:rPr>
          <w:bCs/>
          <w:lang w:bidi="lt-LT"/>
        </w:rPr>
        <w:t xml:space="preserve">ne </w:t>
      </w:r>
      <w:r w:rsidR="000860DB" w:rsidRPr="00304DA5">
        <w:rPr>
          <w:bCs/>
          <w:lang w:bidi="lt-LT"/>
        </w:rPr>
        <w:t xml:space="preserve">tik veikla, kuri VTEK sprendimu įvertinta kaip pažeidžianti </w:t>
      </w:r>
      <w:r w:rsidR="000860DB" w:rsidRPr="00304DA5">
        <w:t xml:space="preserve">VPIDVTĮ nuostatas, </w:t>
      </w:r>
      <w:r w:rsidR="00560F85" w:rsidRPr="00304DA5">
        <w:t>bet ir veikla, šiurkščiai pažeidžianti juridinio asmens organų narių bendrąsias pareigas. P</w:t>
      </w:r>
      <w:r w:rsidR="00CB6347" w:rsidRPr="00304DA5">
        <w:rPr>
          <w:bCs/>
          <w:lang w:bidi="lt-LT"/>
        </w:rPr>
        <w:t>areiga juridinio asmens vadovui būti lojali</w:t>
      </w:r>
      <w:r w:rsidR="00A15358" w:rsidRPr="00304DA5">
        <w:rPr>
          <w:bCs/>
          <w:lang w:bidi="lt-LT"/>
        </w:rPr>
        <w:t>am</w:t>
      </w:r>
      <w:r w:rsidR="00CB6347" w:rsidRPr="00304DA5">
        <w:rPr>
          <w:bCs/>
          <w:lang w:bidi="lt-LT"/>
        </w:rPr>
        <w:t xml:space="preserve"> ir vengti interesų konflikto kyla ne tik iš </w:t>
      </w:r>
      <w:r w:rsidR="00CB6347" w:rsidRPr="00304DA5">
        <w:t>VPIDVTĮ, bet ir iš</w:t>
      </w:r>
      <w:r w:rsidR="00560F85" w:rsidRPr="00304DA5">
        <w:t xml:space="preserve"> </w:t>
      </w:r>
      <w:r w:rsidR="00040231" w:rsidRPr="00304DA5">
        <w:t xml:space="preserve">Lietuvos Respublikos civilinio kodekso (toliau – </w:t>
      </w:r>
      <w:r w:rsidR="00560F85" w:rsidRPr="00304DA5">
        <w:t>CK</w:t>
      </w:r>
      <w:r w:rsidR="00040231" w:rsidRPr="00304DA5">
        <w:t>)</w:t>
      </w:r>
      <w:r w:rsidR="00560F85" w:rsidRPr="00304DA5">
        <w:t xml:space="preserve"> 2.87 straipsnio</w:t>
      </w:r>
      <w:r w:rsidR="00CB6347" w:rsidRPr="00304DA5">
        <w:t xml:space="preserve"> 1</w:t>
      </w:r>
      <w:r w:rsidR="00A15358" w:rsidRPr="00304DA5">
        <w:t>–</w:t>
      </w:r>
      <w:r w:rsidR="00CB6347" w:rsidRPr="00304DA5">
        <w:t>5 dal</w:t>
      </w:r>
      <w:r w:rsidR="00560F85" w:rsidRPr="00304DA5">
        <w:t>yse įtvirtintų taisyklių</w:t>
      </w:r>
      <w:r w:rsidR="00CB6347" w:rsidRPr="00304DA5">
        <w:t>, kur</w:t>
      </w:r>
      <w:r w:rsidR="00560F85" w:rsidRPr="00304DA5">
        <w:t>ios,</w:t>
      </w:r>
      <w:r w:rsidR="00CB6347" w:rsidRPr="00304DA5">
        <w:t xml:space="preserve"> be kita ko</w:t>
      </w:r>
      <w:r w:rsidR="00560F85" w:rsidRPr="00304DA5">
        <w:t>,</w:t>
      </w:r>
      <w:r w:rsidR="00CB6347" w:rsidRPr="00304DA5">
        <w:t xml:space="preserve"> reglamentuoja ir biudžetinių įstaigų vadovų pareigas jų įstaig</w:t>
      </w:r>
      <w:r w:rsidR="00A15358" w:rsidRPr="00304DA5">
        <w:t>oms</w:t>
      </w:r>
      <w:r w:rsidR="00CB6347" w:rsidRPr="00304DA5">
        <w:t xml:space="preserve">. </w:t>
      </w:r>
    </w:p>
    <w:p w14:paraId="130824B8" w14:textId="5765FC69" w:rsidR="0056224E" w:rsidRPr="00304DA5" w:rsidRDefault="0056224E" w:rsidP="00023B42">
      <w:pPr>
        <w:numPr>
          <w:ilvl w:val="0"/>
          <w:numId w:val="3"/>
        </w:numPr>
        <w:spacing w:after="120"/>
        <w:jc w:val="both"/>
        <w:rPr>
          <w:bCs/>
        </w:rPr>
      </w:pPr>
      <w:r w:rsidRPr="00304DA5">
        <w:rPr>
          <w:bCs/>
          <w:lang w:bidi="lt-LT"/>
        </w:rPr>
        <w:t xml:space="preserve">Bylą nagrinėję teismai </w:t>
      </w:r>
      <w:r w:rsidR="00023B42" w:rsidRPr="00304DA5">
        <w:rPr>
          <w:bCs/>
          <w:lang w:bidi="lt-LT"/>
        </w:rPr>
        <w:t xml:space="preserve">nustatė, </w:t>
      </w:r>
      <w:r w:rsidR="00023B42" w:rsidRPr="00304DA5">
        <w:rPr>
          <w:bCs/>
        </w:rPr>
        <w:t xml:space="preserve">kad ieškovas nuo 2002 m. liepos 15 d. ėjo Lietuvos </w:t>
      </w:r>
      <w:r w:rsidR="003A5889" w:rsidRPr="00304DA5">
        <w:rPr>
          <w:bCs/>
        </w:rPr>
        <w:t>n</w:t>
      </w:r>
      <w:r w:rsidR="00023B42" w:rsidRPr="00304DA5">
        <w:rPr>
          <w:bCs/>
        </w:rPr>
        <w:t xml:space="preserve">acionalinio operos ir baleto teatro, t. y. biudžetinės įstaigos, kurios savininkė – valstybė, o savininko teises ir pareigas įgyvendina </w:t>
      </w:r>
      <w:r w:rsidR="009E1753" w:rsidRPr="00304DA5">
        <w:rPr>
          <w:bCs/>
        </w:rPr>
        <w:t>K</w:t>
      </w:r>
      <w:r w:rsidR="00023B42" w:rsidRPr="00304DA5">
        <w:rPr>
          <w:bCs/>
        </w:rPr>
        <w:t>ultūros ministerija, generalinio direktoriaus pareigas. Ieškovas, būdamas LNOBT generalini</w:t>
      </w:r>
      <w:r w:rsidR="009E1753" w:rsidRPr="00304DA5">
        <w:rPr>
          <w:bCs/>
        </w:rPr>
        <w:t>s</w:t>
      </w:r>
      <w:r w:rsidR="00023B42" w:rsidRPr="00304DA5">
        <w:rPr>
          <w:bCs/>
        </w:rPr>
        <w:t xml:space="preserve"> direktoriu</w:t>
      </w:r>
      <w:r w:rsidR="003A5889" w:rsidRPr="00304DA5">
        <w:rPr>
          <w:bCs/>
        </w:rPr>
        <w:t>s</w:t>
      </w:r>
      <w:r w:rsidR="00023B42" w:rsidRPr="00304DA5">
        <w:rPr>
          <w:bCs/>
        </w:rPr>
        <w:t>, be šių pareigų</w:t>
      </w:r>
      <w:r w:rsidR="003A5889" w:rsidRPr="00304DA5">
        <w:rPr>
          <w:bCs/>
        </w:rPr>
        <w:t>,</w:t>
      </w:r>
      <w:r w:rsidR="00023B42" w:rsidRPr="00304DA5">
        <w:rPr>
          <w:bCs/>
        </w:rPr>
        <w:t xml:space="preserve"> dar dirbo kitą darbą, t. y. nuo 2003 m. </w:t>
      </w:r>
      <w:r w:rsidR="003A5889" w:rsidRPr="00304DA5">
        <w:rPr>
          <w:bCs/>
        </w:rPr>
        <w:t xml:space="preserve">dirbo </w:t>
      </w:r>
      <w:r w:rsidR="00023B42" w:rsidRPr="00304DA5">
        <w:rPr>
          <w:bCs/>
        </w:rPr>
        <w:t>VšĮ</w:t>
      </w:r>
      <w:r w:rsidR="009E1753" w:rsidRPr="00304DA5">
        <w:t> </w:t>
      </w:r>
      <w:r w:rsidR="00023B42" w:rsidRPr="00304DA5">
        <w:rPr>
          <w:bCs/>
        </w:rPr>
        <w:t>„Vilniaus festivaliai“, už šį darbą gavo darbo užmokestį, be to, nuo 2010 m. vykdė individualią veiklą, kurios pagrindu gavo pajamų iš UAB</w:t>
      </w:r>
      <w:r w:rsidR="003A5889" w:rsidRPr="00304DA5">
        <w:rPr>
          <w:bCs/>
        </w:rPr>
        <w:t> </w:t>
      </w:r>
      <w:r w:rsidR="00023B42" w:rsidRPr="00304DA5">
        <w:rPr>
          <w:bCs/>
        </w:rPr>
        <w:t>„</w:t>
      </w:r>
      <w:proofErr w:type="spellStart"/>
      <w:r w:rsidR="00023B42" w:rsidRPr="00304DA5">
        <w:rPr>
          <w:bCs/>
        </w:rPr>
        <w:t>Riverside</w:t>
      </w:r>
      <w:proofErr w:type="spellEnd"/>
      <w:r w:rsidR="00023B42" w:rsidRPr="00304DA5">
        <w:rPr>
          <w:bCs/>
        </w:rPr>
        <w:t xml:space="preserve"> </w:t>
      </w:r>
      <w:proofErr w:type="spellStart"/>
      <w:r w:rsidR="00023B42" w:rsidRPr="00304DA5">
        <w:rPr>
          <w:bCs/>
        </w:rPr>
        <w:t>Music</w:t>
      </w:r>
      <w:proofErr w:type="spellEnd"/>
      <w:r w:rsidR="00023B42" w:rsidRPr="00304DA5">
        <w:rPr>
          <w:bCs/>
        </w:rPr>
        <w:t xml:space="preserve">“ bei iš </w:t>
      </w:r>
      <w:r w:rsidR="00040231" w:rsidRPr="00304DA5">
        <w:rPr>
          <w:bCs/>
        </w:rPr>
        <w:t>įmon</w:t>
      </w:r>
      <w:r w:rsidR="003A5889" w:rsidRPr="00304DA5">
        <w:rPr>
          <w:bCs/>
        </w:rPr>
        <w:t>ės „</w:t>
      </w:r>
      <w:proofErr w:type="spellStart"/>
      <w:r w:rsidR="00023B42" w:rsidRPr="00304DA5">
        <w:rPr>
          <w:bCs/>
        </w:rPr>
        <w:t>Riverside</w:t>
      </w:r>
      <w:proofErr w:type="spellEnd"/>
      <w:r w:rsidR="00023B42" w:rsidRPr="00304DA5">
        <w:rPr>
          <w:bCs/>
        </w:rPr>
        <w:t xml:space="preserve"> </w:t>
      </w:r>
      <w:proofErr w:type="spellStart"/>
      <w:r w:rsidR="00023B42" w:rsidRPr="00304DA5">
        <w:rPr>
          <w:bCs/>
        </w:rPr>
        <w:t>Music</w:t>
      </w:r>
      <w:proofErr w:type="spellEnd"/>
      <w:r w:rsidR="00023B42" w:rsidRPr="00304DA5">
        <w:rPr>
          <w:bCs/>
        </w:rPr>
        <w:t xml:space="preserve"> </w:t>
      </w:r>
      <w:proofErr w:type="spellStart"/>
      <w:r w:rsidR="00023B42" w:rsidRPr="00304DA5">
        <w:rPr>
          <w:bCs/>
        </w:rPr>
        <w:t>Limited</w:t>
      </w:r>
      <w:proofErr w:type="spellEnd"/>
      <w:r w:rsidR="003A5889" w:rsidRPr="00304DA5">
        <w:rPr>
          <w:bCs/>
        </w:rPr>
        <w:t>“</w:t>
      </w:r>
      <w:r w:rsidR="00023B42" w:rsidRPr="00304DA5">
        <w:rPr>
          <w:bCs/>
        </w:rPr>
        <w:t>.</w:t>
      </w:r>
      <w:r w:rsidR="00023B42" w:rsidRPr="00304DA5">
        <w:rPr>
          <w:bCs/>
          <w:lang w:bidi="lt-LT"/>
        </w:rPr>
        <w:t xml:space="preserve"> </w:t>
      </w:r>
      <w:r w:rsidRPr="00304DA5">
        <w:rPr>
          <w:bCs/>
          <w:lang w:bidi="lt-LT"/>
        </w:rPr>
        <w:t>2017 m. kovo 20 d. tarnybiniame pranešime Nr. A9-96</w:t>
      </w:r>
      <w:r w:rsidR="00F765C2" w:rsidRPr="00304DA5">
        <w:rPr>
          <w:bCs/>
          <w:lang w:bidi="lt-LT"/>
        </w:rPr>
        <w:t xml:space="preserve"> Kultūros ministerijos Vidaus audito skyriaus vedėja</w:t>
      </w:r>
      <w:r w:rsidRPr="00304DA5">
        <w:rPr>
          <w:bCs/>
          <w:lang w:bidi="lt-LT"/>
        </w:rPr>
        <w:t xml:space="preserve"> nurodė, </w:t>
      </w:r>
      <w:r w:rsidR="00023B42" w:rsidRPr="00304DA5">
        <w:rPr>
          <w:bCs/>
          <w:lang w:bidi="lt-LT"/>
        </w:rPr>
        <w:t>jog</w:t>
      </w:r>
      <w:r w:rsidRPr="00304DA5">
        <w:rPr>
          <w:bCs/>
          <w:lang w:bidi="lt-LT"/>
        </w:rPr>
        <w:t xml:space="preserve"> galimai LNOBT generalinis direktorius nesivadovavo </w:t>
      </w:r>
      <w:r w:rsidR="003A5889" w:rsidRPr="00304DA5">
        <w:rPr>
          <w:bCs/>
          <w:lang w:bidi="lt-LT"/>
        </w:rPr>
        <w:t>VPIDVTĮ</w:t>
      </w:r>
      <w:r w:rsidRPr="00304DA5">
        <w:rPr>
          <w:bCs/>
          <w:lang w:bidi="lt-LT"/>
        </w:rPr>
        <w:t xml:space="preserve"> 3 straipsnio 1 dalies 2 punkto bei šio įstatymo 11 straipsnio 1 dalimi, dėl </w:t>
      </w:r>
      <w:r w:rsidR="003A5889" w:rsidRPr="00304DA5">
        <w:rPr>
          <w:bCs/>
          <w:lang w:bidi="lt-LT"/>
        </w:rPr>
        <w:t>t</w:t>
      </w:r>
      <w:r w:rsidRPr="00304DA5">
        <w:rPr>
          <w:bCs/>
          <w:lang w:bidi="lt-LT"/>
        </w:rPr>
        <w:t>o, vadovaujantis šio įstatymo 22 straipsnio 3 dalimi</w:t>
      </w:r>
      <w:r w:rsidR="003A5889" w:rsidRPr="00304DA5">
        <w:rPr>
          <w:bCs/>
          <w:lang w:bidi="lt-LT"/>
        </w:rPr>
        <w:t>,</w:t>
      </w:r>
      <w:r w:rsidRPr="00304DA5">
        <w:rPr>
          <w:bCs/>
          <w:lang w:bidi="lt-LT"/>
        </w:rPr>
        <w:t xml:space="preserve"> siūlė organizuoti atitinkamą tyrimą. Šiame pranešime </w:t>
      </w:r>
      <w:r w:rsidR="003838C7" w:rsidRPr="00304DA5">
        <w:rPr>
          <w:bCs/>
          <w:lang w:bidi="lt-LT"/>
        </w:rPr>
        <w:t xml:space="preserve">buvo </w:t>
      </w:r>
      <w:r w:rsidRPr="00304DA5">
        <w:rPr>
          <w:bCs/>
          <w:lang w:bidi="lt-LT"/>
        </w:rPr>
        <w:t>pateikta</w:t>
      </w:r>
      <w:r w:rsidR="003838C7" w:rsidRPr="00304DA5">
        <w:rPr>
          <w:bCs/>
          <w:lang w:bidi="lt-LT"/>
        </w:rPr>
        <w:t xml:space="preserve"> </w:t>
      </w:r>
      <w:r w:rsidRPr="00304DA5">
        <w:rPr>
          <w:bCs/>
          <w:lang w:bidi="lt-LT"/>
        </w:rPr>
        <w:t>informacija apie ieškovo aktyvų dalyvavimą rengiant susitarimą su Londono simfoniniu orkestru, kur</w:t>
      </w:r>
      <w:r w:rsidR="003A5889" w:rsidRPr="00304DA5">
        <w:rPr>
          <w:bCs/>
          <w:lang w:bidi="lt-LT"/>
        </w:rPr>
        <w:t>iam</w:t>
      </w:r>
      <w:r w:rsidRPr="00304DA5">
        <w:rPr>
          <w:bCs/>
          <w:lang w:bidi="lt-LT"/>
        </w:rPr>
        <w:t xml:space="preserve"> atstova</w:t>
      </w:r>
      <w:r w:rsidR="00F765C2" w:rsidRPr="00304DA5">
        <w:rPr>
          <w:bCs/>
          <w:lang w:bidi="lt-LT"/>
        </w:rPr>
        <w:t>vo</w:t>
      </w:r>
      <w:r w:rsidRPr="00304DA5">
        <w:rPr>
          <w:bCs/>
          <w:lang w:bidi="lt-LT"/>
        </w:rPr>
        <w:t xml:space="preserve"> UAB</w:t>
      </w:r>
      <w:r w:rsidR="003A5889" w:rsidRPr="00304DA5">
        <w:rPr>
          <w:bCs/>
          <w:lang w:bidi="lt-LT"/>
        </w:rPr>
        <w:t> </w:t>
      </w:r>
      <w:r w:rsidRPr="00304DA5">
        <w:rPr>
          <w:bCs/>
          <w:lang w:bidi="lt-LT"/>
        </w:rPr>
        <w:t>„</w:t>
      </w:r>
      <w:proofErr w:type="spellStart"/>
      <w:r w:rsidRPr="00304DA5">
        <w:rPr>
          <w:bCs/>
          <w:lang w:bidi="lt-LT"/>
        </w:rPr>
        <w:t>Riverside</w:t>
      </w:r>
      <w:proofErr w:type="spellEnd"/>
      <w:r w:rsidRPr="00304DA5">
        <w:rPr>
          <w:bCs/>
          <w:lang w:bidi="lt-LT"/>
        </w:rPr>
        <w:t xml:space="preserve"> </w:t>
      </w:r>
      <w:proofErr w:type="spellStart"/>
      <w:r w:rsidRPr="00304DA5">
        <w:rPr>
          <w:bCs/>
          <w:lang w:bidi="lt-LT"/>
        </w:rPr>
        <w:t>Music</w:t>
      </w:r>
      <w:proofErr w:type="spellEnd"/>
      <w:r w:rsidRPr="00304DA5">
        <w:rPr>
          <w:bCs/>
          <w:lang w:bidi="lt-LT"/>
        </w:rPr>
        <w:t xml:space="preserve">“ </w:t>
      </w:r>
      <w:r w:rsidR="00CC45CC" w:rsidRPr="00304DA5">
        <w:rPr>
          <w:bCs/>
          <w:lang w:bidi="lt-LT"/>
        </w:rPr>
        <w:t xml:space="preserve">, taip pat </w:t>
      </w:r>
      <w:r w:rsidR="00F765C2" w:rsidRPr="00304DA5">
        <w:rPr>
          <w:bCs/>
          <w:lang w:bidi="lt-LT"/>
        </w:rPr>
        <w:t xml:space="preserve">informacija, kad </w:t>
      </w:r>
      <w:r w:rsidR="00CC45CC" w:rsidRPr="00304DA5">
        <w:rPr>
          <w:bCs/>
          <w:lang w:bidi="lt-LT"/>
        </w:rPr>
        <w:t xml:space="preserve">ieškovo tarnybinių komandiruočių metu </w:t>
      </w:r>
      <w:r w:rsidR="00F765C2" w:rsidRPr="00304DA5">
        <w:rPr>
          <w:bCs/>
          <w:lang w:bidi="lt-LT"/>
        </w:rPr>
        <w:t xml:space="preserve">vyko </w:t>
      </w:r>
      <w:r w:rsidR="00CC45CC" w:rsidRPr="00304DA5">
        <w:rPr>
          <w:bCs/>
          <w:lang w:bidi="lt-LT"/>
        </w:rPr>
        <w:t>susitikim</w:t>
      </w:r>
      <w:r w:rsidR="00F765C2" w:rsidRPr="00304DA5">
        <w:rPr>
          <w:bCs/>
          <w:lang w:bidi="lt-LT"/>
        </w:rPr>
        <w:t>ai su</w:t>
      </w:r>
      <w:r w:rsidR="00CC45CC" w:rsidRPr="00304DA5">
        <w:rPr>
          <w:bCs/>
          <w:lang w:bidi="lt-LT"/>
        </w:rPr>
        <w:t xml:space="preserve"> orkestr</w:t>
      </w:r>
      <w:r w:rsidR="00F765C2" w:rsidRPr="00304DA5">
        <w:rPr>
          <w:bCs/>
          <w:lang w:bidi="lt-LT"/>
        </w:rPr>
        <w:t>ais</w:t>
      </w:r>
      <w:r w:rsidR="00CC45CC" w:rsidRPr="00304DA5">
        <w:rPr>
          <w:bCs/>
          <w:lang w:bidi="lt-LT"/>
        </w:rPr>
        <w:t>, kuri</w:t>
      </w:r>
      <w:r w:rsidR="003A5889" w:rsidRPr="00304DA5">
        <w:rPr>
          <w:bCs/>
          <w:lang w:bidi="lt-LT"/>
        </w:rPr>
        <w:t>em</w:t>
      </w:r>
      <w:r w:rsidR="00CC45CC" w:rsidRPr="00304DA5">
        <w:rPr>
          <w:bCs/>
          <w:lang w:bidi="lt-LT"/>
        </w:rPr>
        <w:t>s atstovauja su ieškovo šeima susijus</w:t>
      </w:r>
      <w:r w:rsidR="003A5889" w:rsidRPr="00304DA5">
        <w:rPr>
          <w:bCs/>
          <w:lang w:bidi="lt-LT"/>
        </w:rPr>
        <w:t>i</w:t>
      </w:r>
      <w:r w:rsidR="00CC45CC" w:rsidRPr="00304DA5">
        <w:rPr>
          <w:bCs/>
          <w:lang w:bidi="lt-LT"/>
        </w:rPr>
        <w:t xml:space="preserve"> įmonė. </w:t>
      </w:r>
      <w:r w:rsidR="00936746" w:rsidRPr="00304DA5">
        <w:rPr>
          <w:bCs/>
          <w:lang w:bidi="lt-LT"/>
        </w:rPr>
        <w:t>Kultūros ministrė 2017 m. kovo 28 d. raštu kreipdamasi į VTEK nurodė aplinkybes, kurios</w:t>
      </w:r>
      <w:r w:rsidR="00CC45CC" w:rsidRPr="00304DA5">
        <w:rPr>
          <w:bCs/>
          <w:lang w:bidi="lt-LT"/>
        </w:rPr>
        <w:t xml:space="preserve"> </w:t>
      </w:r>
      <w:r w:rsidR="00936746" w:rsidRPr="00304DA5">
        <w:rPr>
          <w:bCs/>
          <w:lang w:bidi="lt-LT"/>
        </w:rPr>
        <w:t xml:space="preserve">jai buvo žinomos kaip pagrindas </w:t>
      </w:r>
      <w:r w:rsidR="003A5889" w:rsidRPr="00304DA5">
        <w:rPr>
          <w:bCs/>
          <w:lang w:bidi="lt-LT"/>
        </w:rPr>
        <w:t xml:space="preserve">atlikti </w:t>
      </w:r>
      <w:r w:rsidR="00936746" w:rsidRPr="00304DA5">
        <w:rPr>
          <w:bCs/>
          <w:lang w:bidi="lt-LT"/>
        </w:rPr>
        <w:t>galim</w:t>
      </w:r>
      <w:r w:rsidR="003A5889" w:rsidRPr="00304DA5">
        <w:rPr>
          <w:bCs/>
          <w:lang w:bidi="lt-LT"/>
        </w:rPr>
        <w:t>o</w:t>
      </w:r>
      <w:r w:rsidR="00936746" w:rsidRPr="00304DA5">
        <w:rPr>
          <w:bCs/>
          <w:lang w:bidi="lt-LT"/>
        </w:rPr>
        <w:t xml:space="preserve"> VPIDVTĮ pažeidimo vertinim</w:t>
      </w:r>
      <w:r w:rsidR="003A5889" w:rsidRPr="00304DA5">
        <w:rPr>
          <w:bCs/>
          <w:lang w:bidi="lt-LT"/>
        </w:rPr>
        <w:t>ą</w:t>
      </w:r>
      <w:r w:rsidR="00936746" w:rsidRPr="00304DA5">
        <w:rPr>
          <w:bCs/>
          <w:lang w:bidi="lt-LT"/>
        </w:rPr>
        <w:t xml:space="preserve">, t. y. </w:t>
      </w:r>
      <w:r w:rsidR="00F765C2" w:rsidRPr="00304DA5">
        <w:rPr>
          <w:bCs/>
          <w:lang w:bidi="lt-LT"/>
        </w:rPr>
        <w:t xml:space="preserve">kad </w:t>
      </w:r>
      <w:r w:rsidR="00936746" w:rsidRPr="00304DA5">
        <w:rPr>
          <w:bCs/>
          <w:lang w:bidi="lt-LT"/>
        </w:rPr>
        <w:t>ieškovas privačių interesų deklaracijoje nurodė</w:t>
      </w:r>
      <w:r w:rsidR="00FE135A" w:rsidRPr="00304DA5">
        <w:rPr>
          <w:bCs/>
          <w:lang w:bidi="lt-LT"/>
        </w:rPr>
        <w:t xml:space="preserve">, </w:t>
      </w:r>
      <w:r w:rsidR="00F765C2" w:rsidRPr="00304DA5">
        <w:rPr>
          <w:bCs/>
          <w:lang w:bidi="lt-LT"/>
        </w:rPr>
        <w:t>jog</w:t>
      </w:r>
      <w:r w:rsidR="00FE135A" w:rsidRPr="00304DA5">
        <w:rPr>
          <w:bCs/>
          <w:lang w:bidi="lt-LT"/>
        </w:rPr>
        <w:t xml:space="preserve"> jo sūnus yra </w:t>
      </w:r>
      <w:r w:rsidR="00040231" w:rsidRPr="00304DA5">
        <w:rPr>
          <w:bCs/>
          <w:lang w:bidi="lt-LT"/>
        </w:rPr>
        <w:t>įmon</w:t>
      </w:r>
      <w:r w:rsidR="003A5889" w:rsidRPr="00304DA5">
        <w:rPr>
          <w:bCs/>
          <w:lang w:bidi="lt-LT"/>
        </w:rPr>
        <w:t xml:space="preserve">ės </w:t>
      </w:r>
      <w:r w:rsidR="00FE135A" w:rsidRPr="00304DA5">
        <w:rPr>
          <w:bCs/>
          <w:lang w:bidi="lt-LT"/>
        </w:rPr>
        <w:t>„</w:t>
      </w:r>
      <w:proofErr w:type="spellStart"/>
      <w:r w:rsidR="00FE135A" w:rsidRPr="00304DA5">
        <w:rPr>
          <w:bCs/>
          <w:lang w:bidi="lt-LT"/>
        </w:rPr>
        <w:t>Riverside</w:t>
      </w:r>
      <w:proofErr w:type="spellEnd"/>
      <w:r w:rsidR="00FE135A" w:rsidRPr="00304DA5">
        <w:rPr>
          <w:bCs/>
          <w:lang w:bidi="lt-LT"/>
        </w:rPr>
        <w:t xml:space="preserve"> </w:t>
      </w:r>
      <w:proofErr w:type="spellStart"/>
      <w:r w:rsidR="003A5889" w:rsidRPr="00304DA5">
        <w:rPr>
          <w:bCs/>
          <w:lang w:bidi="lt-LT"/>
        </w:rPr>
        <w:t>M</w:t>
      </w:r>
      <w:r w:rsidR="00FE135A" w:rsidRPr="00304DA5">
        <w:rPr>
          <w:bCs/>
          <w:lang w:bidi="lt-LT"/>
        </w:rPr>
        <w:t>usic</w:t>
      </w:r>
      <w:proofErr w:type="spellEnd"/>
      <w:r w:rsidR="00FE135A" w:rsidRPr="00304DA5">
        <w:rPr>
          <w:bCs/>
          <w:lang w:bidi="lt-LT"/>
        </w:rPr>
        <w:t xml:space="preserve"> </w:t>
      </w:r>
      <w:proofErr w:type="spellStart"/>
      <w:r w:rsidR="003A5889" w:rsidRPr="00304DA5">
        <w:rPr>
          <w:bCs/>
          <w:lang w:bidi="lt-LT"/>
        </w:rPr>
        <w:t>L</w:t>
      </w:r>
      <w:r w:rsidR="00FE135A" w:rsidRPr="00304DA5">
        <w:rPr>
          <w:bCs/>
          <w:lang w:bidi="lt-LT"/>
        </w:rPr>
        <w:t>imited</w:t>
      </w:r>
      <w:proofErr w:type="spellEnd"/>
      <w:r w:rsidR="00FE135A" w:rsidRPr="00304DA5">
        <w:rPr>
          <w:bCs/>
          <w:lang w:bidi="lt-LT"/>
        </w:rPr>
        <w:t>“ akcininkas, tačiau</w:t>
      </w:r>
      <w:r w:rsidR="00F765C2" w:rsidRPr="00304DA5">
        <w:rPr>
          <w:bCs/>
          <w:lang w:bidi="lt-LT"/>
        </w:rPr>
        <w:t xml:space="preserve"> paaiškėjo, kad</w:t>
      </w:r>
      <w:r w:rsidR="00FE135A" w:rsidRPr="00304DA5">
        <w:rPr>
          <w:bCs/>
          <w:lang w:bidi="lt-LT"/>
        </w:rPr>
        <w:t xml:space="preserve"> jis yra ir direktorius, taigi juridinis asmuo, kuriam tarpininkaujant LNOBT pirko paslaugas</w:t>
      </w:r>
      <w:r w:rsidR="003A5889" w:rsidRPr="00304DA5">
        <w:rPr>
          <w:bCs/>
          <w:lang w:bidi="lt-LT"/>
        </w:rPr>
        <w:t>,</w:t>
      </w:r>
      <w:r w:rsidR="00FE135A" w:rsidRPr="00304DA5">
        <w:rPr>
          <w:bCs/>
          <w:lang w:bidi="lt-LT"/>
        </w:rPr>
        <w:t xml:space="preserve"> yra tiesiogiai valdomas ieškovo sūnaus; ieškovas</w:t>
      </w:r>
      <w:r w:rsidR="003A5889" w:rsidRPr="00304DA5">
        <w:rPr>
          <w:bCs/>
          <w:lang w:bidi="lt-LT"/>
        </w:rPr>
        <w:t>,</w:t>
      </w:r>
      <w:r w:rsidR="00FE135A" w:rsidRPr="00304DA5">
        <w:rPr>
          <w:bCs/>
          <w:lang w:bidi="lt-LT"/>
        </w:rPr>
        <w:t xml:space="preserve"> siūlydamas LNOBT kūrybinės veiklos programas, įtraukė </w:t>
      </w:r>
      <w:r w:rsidR="003A5889" w:rsidRPr="00304DA5">
        <w:rPr>
          <w:bCs/>
          <w:lang w:bidi="lt-LT"/>
        </w:rPr>
        <w:t>sav</w:t>
      </w:r>
      <w:r w:rsidR="00FE135A" w:rsidRPr="00304DA5">
        <w:rPr>
          <w:bCs/>
          <w:lang w:bidi="lt-LT"/>
        </w:rPr>
        <w:t>o sūnaus vadovaujamos įmonės orkestrus, muzikos meno trupes, meno kūrėjus, atlikėjų pasirodymus, kuriems atstovauti Lietuvoje ieškovo sūnaus įmonė tur</w:t>
      </w:r>
      <w:r w:rsidR="00023B42" w:rsidRPr="00304DA5">
        <w:rPr>
          <w:bCs/>
          <w:lang w:bidi="lt-LT"/>
        </w:rPr>
        <w:t>ėjo</w:t>
      </w:r>
      <w:r w:rsidR="00FE135A" w:rsidRPr="00304DA5">
        <w:rPr>
          <w:bCs/>
          <w:lang w:bidi="lt-LT"/>
        </w:rPr>
        <w:t xml:space="preserve"> išskirtines teises. Ieškovas yra susijęs darbo santykiais ir </w:t>
      </w:r>
      <w:r w:rsidR="00023B42" w:rsidRPr="00304DA5">
        <w:rPr>
          <w:bCs/>
          <w:lang w:bidi="lt-LT"/>
        </w:rPr>
        <w:t xml:space="preserve">gavo </w:t>
      </w:r>
      <w:r w:rsidR="00FE135A" w:rsidRPr="00304DA5">
        <w:rPr>
          <w:bCs/>
          <w:lang w:bidi="lt-LT"/>
        </w:rPr>
        <w:t>pajamų iš UAB „</w:t>
      </w:r>
      <w:proofErr w:type="spellStart"/>
      <w:r w:rsidR="00FE135A" w:rsidRPr="00304DA5">
        <w:rPr>
          <w:bCs/>
          <w:lang w:bidi="lt-LT"/>
        </w:rPr>
        <w:t>Riverside</w:t>
      </w:r>
      <w:proofErr w:type="spellEnd"/>
      <w:r w:rsidR="00FE135A" w:rsidRPr="00304DA5">
        <w:rPr>
          <w:bCs/>
          <w:lang w:bidi="lt-LT"/>
        </w:rPr>
        <w:t xml:space="preserve"> </w:t>
      </w:r>
      <w:proofErr w:type="spellStart"/>
      <w:r w:rsidR="00040231" w:rsidRPr="00304DA5">
        <w:rPr>
          <w:bCs/>
          <w:lang w:bidi="lt-LT"/>
        </w:rPr>
        <w:t>M</w:t>
      </w:r>
      <w:r w:rsidR="00FE135A" w:rsidRPr="00304DA5">
        <w:rPr>
          <w:bCs/>
          <w:lang w:bidi="lt-LT"/>
        </w:rPr>
        <w:t>usic</w:t>
      </w:r>
      <w:proofErr w:type="spellEnd"/>
      <w:r w:rsidR="00FE135A" w:rsidRPr="00304DA5">
        <w:rPr>
          <w:bCs/>
          <w:lang w:bidi="lt-LT"/>
        </w:rPr>
        <w:t xml:space="preserve">“. Dalį savo darbinių veiklų LNOBT </w:t>
      </w:r>
      <w:r w:rsidR="00023B42" w:rsidRPr="00304DA5">
        <w:rPr>
          <w:bCs/>
          <w:lang w:bidi="lt-LT"/>
        </w:rPr>
        <w:t xml:space="preserve">ieškovas atliko turėdamas tikslą organizuoti </w:t>
      </w:r>
      <w:r w:rsidR="00FE135A" w:rsidRPr="00304DA5">
        <w:rPr>
          <w:bCs/>
          <w:lang w:bidi="lt-LT"/>
        </w:rPr>
        <w:t xml:space="preserve">VšĮ „Vilniaus festivaliai“ renginius. </w:t>
      </w:r>
    </w:p>
    <w:p w14:paraId="059BF2B9" w14:textId="205B288D" w:rsidR="002518E6" w:rsidRPr="00304DA5" w:rsidRDefault="002518E6" w:rsidP="002518E6">
      <w:pPr>
        <w:numPr>
          <w:ilvl w:val="0"/>
          <w:numId w:val="3"/>
        </w:numPr>
        <w:spacing w:after="120"/>
        <w:jc w:val="both"/>
        <w:rPr>
          <w:bCs/>
        </w:rPr>
      </w:pPr>
      <w:r w:rsidRPr="00304DA5">
        <w:rPr>
          <w:bCs/>
        </w:rPr>
        <w:t xml:space="preserve">Iki 2017 m. sausio 1 d. galiojusiame </w:t>
      </w:r>
      <w:r w:rsidR="00040231" w:rsidRPr="00304DA5">
        <w:rPr>
          <w:bCs/>
        </w:rPr>
        <w:t>Lietuvos Respublikos t</w:t>
      </w:r>
      <w:r w:rsidRPr="00304DA5">
        <w:rPr>
          <w:bCs/>
        </w:rPr>
        <w:t>eatrų ir koncertinių įstaigų įstatyme nebuvo įtvirtinta reikalavimo LNOBT vadovui, norinčiam dirbti kitą darbą, gauti tam kultūros ministro leidimą, taigi toks leidimas ieškovui iki 2017 m. sausio 1 d. nebuvo reikalingas. Tačiau 2016 m. rugsėjo 20 d. priėmus naujos redakcijos P</w:t>
      </w:r>
      <w:r w:rsidR="00040231" w:rsidRPr="00304DA5">
        <w:rPr>
          <w:bCs/>
        </w:rPr>
        <w:t>SMĮ</w:t>
      </w:r>
      <w:r w:rsidRPr="00304DA5">
        <w:rPr>
          <w:bCs/>
        </w:rPr>
        <w:t>, kuris įsigaliojo 2017</w:t>
      </w:r>
      <w:r w:rsidR="00040231" w:rsidRPr="00304DA5">
        <w:rPr>
          <w:bCs/>
        </w:rPr>
        <w:t> </w:t>
      </w:r>
      <w:r w:rsidRPr="00304DA5">
        <w:rPr>
          <w:bCs/>
        </w:rPr>
        <w:t>m. sausio 1 d., šio įstatymo 13 straipsnyje buvo įtvirtinta, kad nacionalinio, valstybinio ir savivaldybės teatro ir koncertinės įstaigos vadovui leidžiama dirbti kitą darbą ir gauti atlygį, jeigu tai nesukelia viešųjų ir privačių interesų konflikto ir nediskredituoja teatro ir koncertinės įstaigos autoriteto; sprendimą dėl leidimo įstaigos vadovui dirbti kitą darbą priima savininko teises ir pareigas įgyvendinančios institucijos vadovas jo nustatyta tvarka.</w:t>
      </w:r>
    </w:p>
    <w:p w14:paraId="7D1C4972" w14:textId="788AC272" w:rsidR="002518E6" w:rsidRPr="00304DA5" w:rsidRDefault="002518E6" w:rsidP="002518E6">
      <w:pPr>
        <w:numPr>
          <w:ilvl w:val="0"/>
          <w:numId w:val="3"/>
        </w:numPr>
        <w:spacing w:after="120"/>
        <w:jc w:val="both"/>
        <w:rPr>
          <w:bCs/>
        </w:rPr>
      </w:pPr>
      <w:r w:rsidRPr="00304DA5">
        <w:rPr>
          <w:bCs/>
        </w:rPr>
        <w:t xml:space="preserve">Remiantis </w:t>
      </w:r>
      <w:r w:rsidR="00807B5D" w:rsidRPr="00304DA5">
        <w:rPr>
          <w:bCs/>
        </w:rPr>
        <w:t>pasikeitusiu t</w:t>
      </w:r>
      <w:r w:rsidRPr="00304DA5">
        <w:rPr>
          <w:bCs/>
        </w:rPr>
        <w:t xml:space="preserve">eisiniu reglamentavimu, ieškovas, norėdamas tęsti darbą VšĮ „Vilniaus festivaliai“ ir toliau vykdyti individualią veiklą bei gauti iš jos pajamų, </w:t>
      </w:r>
      <w:r w:rsidR="00807B5D" w:rsidRPr="00304DA5">
        <w:rPr>
          <w:bCs/>
        </w:rPr>
        <w:t xml:space="preserve">turėjo pareigą gauti </w:t>
      </w:r>
      <w:r w:rsidR="00040231" w:rsidRPr="00304DA5">
        <w:rPr>
          <w:bCs/>
        </w:rPr>
        <w:t>k</w:t>
      </w:r>
      <w:r w:rsidR="00807B5D" w:rsidRPr="00304DA5">
        <w:rPr>
          <w:bCs/>
        </w:rPr>
        <w:t xml:space="preserve">ultūros ministro leidimą, kuris yra išduodamas ištyrus ir nustačius, jog kitas darbas ir pajamų už jį gavimas nesukelia viešųjų ir privačių interesų konflikto, nediskredituoja teatro ir koncertinės įstaigos autoriteto. Šiuo atveju ieškovas turėjo imtis aktyvių veiksmų ir kreiptis dėl tokio leidimo gavimo bei pateikti informaciją, reikalingą įvertinti, ar gali būti leidžiama dirbti kitą darbą ir gauti atlygį. </w:t>
      </w:r>
      <w:r w:rsidR="00E3357A" w:rsidRPr="00304DA5">
        <w:rPr>
          <w:bCs/>
        </w:rPr>
        <w:t xml:space="preserve">Apie ieškovo veiklai reikšmingą naują įstatymo reikalavimą </w:t>
      </w:r>
      <w:r w:rsidR="000860DB" w:rsidRPr="00304DA5">
        <w:rPr>
          <w:bCs/>
        </w:rPr>
        <w:t xml:space="preserve">jam </w:t>
      </w:r>
      <w:r w:rsidR="00E3357A" w:rsidRPr="00304DA5">
        <w:rPr>
          <w:bCs/>
        </w:rPr>
        <w:t xml:space="preserve">turėjo žinoma, nes ieškovo </w:t>
      </w:r>
      <w:r w:rsidR="00A15358" w:rsidRPr="00304DA5">
        <w:rPr>
          <w:bCs/>
        </w:rPr>
        <w:t>p</w:t>
      </w:r>
      <w:r w:rsidR="00E3357A" w:rsidRPr="00304DA5">
        <w:rPr>
          <w:bCs/>
        </w:rPr>
        <w:t>areigybės aprašymo 5.1 punkte įtvirtintas specialusis reikalavimas būti susipažinusiam su įstatymais ir kitais teisės aktais, reglamentuojančiais teatrų ir koncertinių įstaigų veiklą, viešųjų ir privačių interesų derinimą</w:t>
      </w:r>
      <w:r w:rsidR="000860DB" w:rsidRPr="00304DA5">
        <w:rPr>
          <w:bCs/>
        </w:rPr>
        <w:t>, taip pat kyla iš bendrųjų juridinio asmens valdymo organo pareigų</w:t>
      </w:r>
      <w:r w:rsidR="00C620E0" w:rsidRPr="00304DA5">
        <w:rPr>
          <w:bCs/>
        </w:rPr>
        <w:t xml:space="preserve"> užtikrinti juridinio asmens veiklos teisėtumą bei vengti interesų konflikto</w:t>
      </w:r>
      <w:r w:rsidR="000860DB" w:rsidRPr="00304DA5">
        <w:rPr>
          <w:bCs/>
        </w:rPr>
        <w:t>, nu</w:t>
      </w:r>
      <w:r w:rsidR="00040231" w:rsidRPr="00304DA5">
        <w:rPr>
          <w:bCs/>
        </w:rPr>
        <w:t>st</w:t>
      </w:r>
      <w:r w:rsidR="000860DB" w:rsidRPr="00304DA5">
        <w:rPr>
          <w:bCs/>
        </w:rPr>
        <w:t>atyt</w:t>
      </w:r>
      <w:r w:rsidR="009E1753" w:rsidRPr="00304DA5">
        <w:rPr>
          <w:bCs/>
        </w:rPr>
        <w:t>o</w:t>
      </w:r>
      <w:r w:rsidR="000860DB" w:rsidRPr="00304DA5">
        <w:rPr>
          <w:bCs/>
        </w:rPr>
        <w:t xml:space="preserve"> CK 2.</w:t>
      </w:r>
      <w:r w:rsidR="00C620E0" w:rsidRPr="00304DA5">
        <w:rPr>
          <w:bCs/>
        </w:rPr>
        <w:t>87</w:t>
      </w:r>
      <w:r w:rsidR="00040231" w:rsidRPr="00304DA5">
        <w:rPr>
          <w:bCs/>
        </w:rPr>
        <w:t> </w:t>
      </w:r>
      <w:r w:rsidR="00C620E0" w:rsidRPr="00304DA5">
        <w:rPr>
          <w:bCs/>
        </w:rPr>
        <w:t>straipsnyje</w:t>
      </w:r>
      <w:r w:rsidR="00E3357A" w:rsidRPr="00304DA5">
        <w:rPr>
          <w:bCs/>
        </w:rPr>
        <w:t>.</w:t>
      </w:r>
    </w:p>
    <w:p w14:paraId="75C362A9" w14:textId="1B27DE09" w:rsidR="00C620E0" w:rsidRPr="00304DA5" w:rsidRDefault="00A523EC" w:rsidP="002518E6">
      <w:pPr>
        <w:numPr>
          <w:ilvl w:val="0"/>
          <w:numId w:val="3"/>
        </w:numPr>
        <w:spacing w:after="120"/>
        <w:jc w:val="both"/>
        <w:rPr>
          <w:bCs/>
        </w:rPr>
      </w:pPr>
      <w:r w:rsidRPr="00304DA5">
        <w:rPr>
          <w:bCs/>
        </w:rPr>
        <w:lastRenderedPageBreak/>
        <w:t>Byloje nustatyta ir šalių neginčijama, kad dėl leidimo dirbti kitą darbą (t. y. VšĮ „Vilniaus festivaliai“)</w:t>
      </w:r>
      <w:r w:rsidR="00E3357A" w:rsidRPr="00304DA5">
        <w:rPr>
          <w:bCs/>
        </w:rPr>
        <w:t xml:space="preserve"> </w:t>
      </w:r>
      <w:r w:rsidRPr="00304DA5">
        <w:rPr>
          <w:bCs/>
        </w:rPr>
        <w:t xml:space="preserve">ieškovas į </w:t>
      </w:r>
      <w:r w:rsidR="00040231" w:rsidRPr="00304DA5">
        <w:rPr>
          <w:bCs/>
        </w:rPr>
        <w:t>k</w:t>
      </w:r>
      <w:r w:rsidRPr="00304DA5">
        <w:rPr>
          <w:bCs/>
        </w:rPr>
        <w:t xml:space="preserve">ultūros ministrę kreipėsi 2017 m. balandžio 24 d. prašymu, t. y. po to, kai </w:t>
      </w:r>
      <w:r w:rsidR="00040231" w:rsidRPr="00304DA5">
        <w:rPr>
          <w:bCs/>
        </w:rPr>
        <w:t>K</w:t>
      </w:r>
      <w:r w:rsidRPr="00304DA5">
        <w:rPr>
          <w:bCs/>
        </w:rPr>
        <w:t>ultūros ministerija 2017 m. kovo 31 d. raštu Nr. S2-853 informavo ieškovą apie jo atžvilgiu pradėtą galimo darbo drausmės pažeidimo tyrimą jam dirbant LNOBT generaliniu direktoriumi ir nesikreipus dėl leidimo gavimo dirbti kitą darbą. Dėl leidimo užsiimti individualia veikla ieškovas nesikreipė</w:t>
      </w:r>
      <w:r w:rsidR="00C620E0" w:rsidRPr="00304DA5">
        <w:rPr>
          <w:bCs/>
        </w:rPr>
        <w:t xml:space="preserve"> net ir</w:t>
      </w:r>
      <w:r w:rsidR="00861EE7" w:rsidRPr="00304DA5">
        <w:rPr>
          <w:bCs/>
        </w:rPr>
        <w:t xml:space="preserve"> </w:t>
      </w:r>
      <w:r w:rsidR="00040231" w:rsidRPr="00304DA5">
        <w:rPr>
          <w:bCs/>
        </w:rPr>
        <w:t>K</w:t>
      </w:r>
      <w:r w:rsidR="00861EE7" w:rsidRPr="00304DA5">
        <w:rPr>
          <w:bCs/>
        </w:rPr>
        <w:t>ultūros ministerijai pradėjus minėtą tyrimą</w:t>
      </w:r>
      <w:r w:rsidRPr="00304DA5">
        <w:rPr>
          <w:bCs/>
        </w:rPr>
        <w:t xml:space="preserve">. </w:t>
      </w:r>
    </w:p>
    <w:p w14:paraId="63ACE4E7" w14:textId="26576D1C" w:rsidR="00C620E0" w:rsidRPr="00304DA5" w:rsidRDefault="00214DEF" w:rsidP="00C620E0">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 xml:space="preserve">Bylą nagrinėję teismai </w:t>
      </w:r>
      <w:r w:rsidR="00C620E0" w:rsidRPr="00304DA5">
        <w:rPr>
          <w:rFonts w:ascii="Times New Roman" w:hAnsi="Times New Roman"/>
          <w:bCs/>
          <w:sz w:val="24"/>
          <w:szCs w:val="24"/>
        </w:rPr>
        <w:t>vadovavo</w:t>
      </w:r>
      <w:r w:rsidR="00861EE7" w:rsidRPr="00304DA5">
        <w:rPr>
          <w:rFonts w:ascii="Times New Roman" w:hAnsi="Times New Roman"/>
          <w:bCs/>
          <w:sz w:val="24"/>
          <w:szCs w:val="24"/>
        </w:rPr>
        <w:t>si</w:t>
      </w:r>
      <w:r w:rsidR="00C620E0" w:rsidRPr="00304DA5">
        <w:rPr>
          <w:rFonts w:ascii="Times New Roman" w:hAnsi="Times New Roman"/>
          <w:bCs/>
          <w:sz w:val="24"/>
          <w:szCs w:val="24"/>
        </w:rPr>
        <w:t xml:space="preserve"> kasacinio teismo 2022 m. balandžio 28 d. nutartyje konstatuotomis aplinkybėmis ir </w:t>
      </w:r>
      <w:r w:rsidR="00861EE7" w:rsidRPr="00304DA5">
        <w:rPr>
          <w:rFonts w:ascii="Times New Roman" w:hAnsi="Times New Roman"/>
          <w:bCs/>
          <w:sz w:val="24"/>
          <w:szCs w:val="24"/>
        </w:rPr>
        <w:t xml:space="preserve">vertino, ar ieškovą steigėjas atleido iš darbo pats nustatęs aplinkybes dėl neteisėto veikimo </w:t>
      </w:r>
      <w:r w:rsidR="00040231" w:rsidRPr="00304DA5">
        <w:rPr>
          <w:rFonts w:ascii="Times New Roman" w:hAnsi="Times New Roman"/>
          <w:bCs/>
          <w:sz w:val="24"/>
          <w:szCs w:val="24"/>
        </w:rPr>
        <w:t xml:space="preserve">esant </w:t>
      </w:r>
      <w:r w:rsidR="00861EE7" w:rsidRPr="00304DA5">
        <w:rPr>
          <w:rFonts w:ascii="Times New Roman" w:hAnsi="Times New Roman"/>
          <w:bCs/>
          <w:sz w:val="24"/>
          <w:szCs w:val="24"/>
        </w:rPr>
        <w:t>interesų konflikt</w:t>
      </w:r>
      <w:r w:rsidR="00040231" w:rsidRPr="00304DA5">
        <w:rPr>
          <w:rFonts w:ascii="Times New Roman" w:hAnsi="Times New Roman"/>
          <w:bCs/>
          <w:sz w:val="24"/>
          <w:szCs w:val="24"/>
        </w:rPr>
        <w:t>ui</w:t>
      </w:r>
      <w:r w:rsidR="00861EE7" w:rsidRPr="00304DA5">
        <w:rPr>
          <w:rFonts w:ascii="Times New Roman" w:hAnsi="Times New Roman"/>
          <w:bCs/>
          <w:sz w:val="24"/>
          <w:szCs w:val="24"/>
        </w:rPr>
        <w:t>. Teisma</w:t>
      </w:r>
      <w:r w:rsidRPr="00304DA5">
        <w:rPr>
          <w:rFonts w:ascii="Times New Roman" w:hAnsi="Times New Roman"/>
          <w:bCs/>
          <w:sz w:val="24"/>
          <w:szCs w:val="24"/>
        </w:rPr>
        <w:t>i</w:t>
      </w:r>
      <w:r w:rsidR="00861EE7" w:rsidRPr="00304DA5">
        <w:rPr>
          <w:rFonts w:ascii="Times New Roman" w:hAnsi="Times New Roman"/>
          <w:bCs/>
          <w:sz w:val="24"/>
          <w:szCs w:val="24"/>
        </w:rPr>
        <w:t xml:space="preserve"> </w:t>
      </w:r>
      <w:r w:rsidR="00C620E0" w:rsidRPr="00304DA5">
        <w:rPr>
          <w:rFonts w:ascii="Times New Roman" w:hAnsi="Times New Roman"/>
          <w:bCs/>
          <w:sz w:val="24"/>
          <w:szCs w:val="24"/>
        </w:rPr>
        <w:t xml:space="preserve">priėjo </w:t>
      </w:r>
      <w:r w:rsidR="00040231" w:rsidRPr="00304DA5">
        <w:rPr>
          <w:rFonts w:ascii="Times New Roman" w:hAnsi="Times New Roman"/>
          <w:bCs/>
          <w:sz w:val="24"/>
          <w:szCs w:val="24"/>
        </w:rPr>
        <w:t xml:space="preserve">prie </w:t>
      </w:r>
      <w:r w:rsidR="00C620E0" w:rsidRPr="00304DA5">
        <w:rPr>
          <w:rFonts w:ascii="Times New Roman" w:hAnsi="Times New Roman"/>
          <w:bCs/>
          <w:sz w:val="24"/>
          <w:szCs w:val="24"/>
        </w:rPr>
        <w:t xml:space="preserve">išvados, kad Komisija ne tik vadovavosi VTEK sprendimu, </w:t>
      </w:r>
      <w:r w:rsidR="00040231" w:rsidRPr="00304DA5">
        <w:rPr>
          <w:rFonts w:ascii="Times New Roman" w:hAnsi="Times New Roman"/>
          <w:bCs/>
          <w:sz w:val="24"/>
          <w:szCs w:val="24"/>
        </w:rPr>
        <w:t>bet ir</w:t>
      </w:r>
      <w:r w:rsidR="00C620E0" w:rsidRPr="00304DA5">
        <w:rPr>
          <w:rFonts w:ascii="Times New Roman" w:hAnsi="Times New Roman"/>
          <w:bCs/>
          <w:sz w:val="24"/>
          <w:szCs w:val="24"/>
        </w:rPr>
        <w:t xml:space="preserve"> pati atliko tyrimą, rinko duomenis apie galimus ieškovo viešųjų ir privačių interesų pažeidimus ir</w:t>
      </w:r>
      <w:r w:rsidR="00040231" w:rsidRPr="00304DA5">
        <w:rPr>
          <w:rFonts w:ascii="Times New Roman" w:hAnsi="Times New Roman"/>
          <w:bCs/>
          <w:sz w:val="24"/>
          <w:szCs w:val="24"/>
        </w:rPr>
        <w:t>,</w:t>
      </w:r>
      <w:r w:rsidR="00C620E0" w:rsidRPr="00304DA5">
        <w:rPr>
          <w:rFonts w:ascii="Times New Roman" w:hAnsi="Times New Roman"/>
          <w:bCs/>
          <w:sz w:val="24"/>
          <w:szCs w:val="24"/>
        </w:rPr>
        <w:t xml:space="preserve"> rem</w:t>
      </w:r>
      <w:r w:rsidR="00040231" w:rsidRPr="00304DA5">
        <w:rPr>
          <w:rFonts w:ascii="Times New Roman" w:hAnsi="Times New Roman"/>
          <w:bCs/>
          <w:sz w:val="24"/>
          <w:szCs w:val="24"/>
        </w:rPr>
        <w:t>damasi</w:t>
      </w:r>
      <w:r w:rsidR="00C620E0" w:rsidRPr="00304DA5">
        <w:rPr>
          <w:rFonts w:ascii="Times New Roman" w:hAnsi="Times New Roman"/>
          <w:bCs/>
          <w:sz w:val="24"/>
          <w:szCs w:val="24"/>
        </w:rPr>
        <w:t xml:space="preserve"> šia informacija</w:t>
      </w:r>
      <w:r w:rsidR="00040231" w:rsidRPr="00304DA5">
        <w:rPr>
          <w:rFonts w:ascii="Times New Roman" w:hAnsi="Times New Roman"/>
          <w:bCs/>
          <w:sz w:val="24"/>
          <w:szCs w:val="24"/>
        </w:rPr>
        <w:t>,</w:t>
      </w:r>
      <w:r w:rsidR="00C620E0" w:rsidRPr="00304DA5">
        <w:rPr>
          <w:rFonts w:ascii="Times New Roman" w:hAnsi="Times New Roman"/>
          <w:bCs/>
          <w:sz w:val="24"/>
          <w:szCs w:val="24"/>
        </w:rPr>
        <w:t xml:space="preserve"> priėmė motyvuotą išvadą dėl ieškovo </w:t>
      </w:r>
      <w:r w:rsidR="00861EE7" w:rsidRPr="00304DA5">
        <w:rPr>
          <w:rFonts w:ascii="Times New Roman" w:hAnsi="Times New Roman"/>
          <w:bCs/>
          <w:sz w:val="24"/>
          <w:szCs w:val="24"/>
        </w:rPr>
        <w:t xml:space="preserve">darbo drausmės </w:t>
      </w:r>
      <w:r w:rsidR="00C620E0" w:rsidRPr="00304DA5">
        <w:rPr>
          <w:rFonts w:ascii="Times New Roman" w:hAnsi="Times New Roman"/>
          <w:bCs/>
          <w:sz w:val="24"/>
          <w:szCs w:val="24"/>
        </w:rPr>
        <w:t xml:space="preserve">pažeidimo. </w:t>
      </w:r>
    </w:p>
    <w:p w14:paraId="3B555F3D" w14:textId="42850589" w:rsidR="00A523EC" w:rsidRPr="00304DA5" w:rsidRDefault="00C620E0" w:rsidP="00C620E0">
      <w:pPr>
        <w:numPr>
          <w:ilvl w:val="0"/>
          <w:numId w:val="3"/>
        </w:numPr>
        <w:spacing w:after="120"/>
        <w:jc w:val="both"/>
        <w:rPr>
          <w:bCs/>
        </w:rPr>
      </w:pPr>
      <w:r w:rsidRPr="00304DA5">
        <w:rPr>
          <w:bCs/>
        </w:rPr>
        <w:t>Pažymėtina, kad byloje surinktos faktinės aplinkybės, susijusios su ieškovo vykdyta ne darbine veikla, buvo pateiktos tiek VTEK, tiek</w:t>
      </w:r>
      <w:r w:rsidR="00281107" w:rsidRPr="00304DA5">
        <w:rPr>
          <w:bCs/>
        </w:rPr>
        <w:t xml:space="preserve"> kultūros ministr</w:t>
      </w:r>
      <w:r w:rsidR="00040231" w:rsidRPr="00304DA5">
        <w:rPr>
          <w:bCs/>
        </w:rPr>
        <w:t>o</w:t>
      </w:r>
      <w:r w:rsidR="00281107" w:rsidRPr="00304DA5">
        <w:rPr>
          <w:bCs/>
        </w:rPr>
        <w:t xml:space="preserve"> 2017 m. kovo 29</w:t>
      </w:r>
      <w:r w:rsidR="00040231" w:rsidRPr="00304DA5">
        <w:rPr>
          <w:bCs/>
        </w:rPr>
        <w:t> </w:t>
      </w:r>
      <w:r w:rsidR="00281107" w:rsidRPr="00304DA5">
        <w:rPr>
          <w:bCs/>
        </w:rPr>
        <w:t>d. įsakymu Nr. ĮV-517 sudarytai k</w:t>
      </w:r>
      <w:r w:rsidRPr="00304DA5">
        <w:rPr>
          <w:bCs/>
        </w:rPr>
        <w:t xml:space="preserve">omisijai, parengusiai 2017 m. birželio 12 d. motyvuotą išvadą. </w:t>
      </w:r>
      <w:r w:rsidR="00861EE7" w:rsidRPr="00304DA5">
        <w:rPr>
          <w:bCs/>
        </w:rPr>
        <w:t>Priešingai nei teigia ieškovas, būtent Komisijos</w:t>
      </w:r>
      <w:r w:rsidRPr="00304DA5">
        <w:rPr>
          <w:bCs/>
        </w:rPr>
        <w:t xml:space="preserve"> pateikti duomenys buvo pagrindas ir VTEK sprendimui dėl ieškovo VPIDVTĮ pažeidimų konstatavimo. Dėl </w:t>
      </w:r>
      <w:r w:rsidR="00861EE7" w:rsidRPr="00304DA5">
        <w:rPr>
          <w:bCs/>
        </w:rPr>
        <w:t>to vien</w:t>
      </w:r>
      <w:r w:rsidRPr="00304DA5">
        <w:rPr>
          <w:bCs/>
        </w:rPr>
        <w:t xml:space="preserve"> aplinkybė, kad Komisija savo išvadas dėl </w:t>
      </w:r>
      <w:r w:rsidR="00040231" w:rsidRPr="00304DA5">
        <w:rPr>
          <w:bCs/>
        </w:rPr>
        <w:t>VPIDVTĮ</w:t>
      </w:r>
      <w:r w:rsidRPr="00304DA5">
        <w:rPr>
          <w:bCs/>
        </w:rPr>
        <w:t xml:space="preserve"> pažeidim</w:t>
      </w:r>
      <w:r w:rsidR="00861EE7" w:rsidRPr="00304DA5">
        <w:rPr>
          <w:bCs/>
        </w:rPr>
        <w:t>o</w:t>
      </w:r>
      <w:r w:rsidR="00040231" w:rsidRPr="00304DA5">
        <w:rPr>
          <w:bCs/>
        </w:rPr>
        <w:t>,</w:t>
      </w:r>
      <w:r w:rsidRPr="00304DA5">
        <w:rPr>
          <w:bCs/>
        </w:rPr>
        <w:t xml:space="preserve"> </w:t>
      </w:r>
      <w:r w:rsidR="00861EE7" w:rsidRPr="00304DA5">
        <w:rPr>
          <w:bCs/>
        </w:rPr>
        <w:t>be kita ko</w:t>
      </w:r>
      <w:r w:rsidR="00040231" w:rsidRPr="00304DA5">
        <w:rPr>
          <w:bCs/>
        </w:rPr>
        <w:t>,</w:t>
      </w:r>
      <w:r w:rsidR="00861EE7" w:rsidRPr="00304DA5">
        <w:rPr>
          <w:bCs/>
        </w:rPr>
        <w:t xml:space="preserve"> </w:t>
      </w:r>
      <w:r w:rsidRPr="00304DA5">
        <w:rPr>
          <w:bCs/>
        </w:rPr>
        <w:t>grindė VTEK, kaip specialaus subjekto</w:t>
      </w:r>
      <w:r w:rsidR="00861EE7" w:rsidRPr="00304DA5">
        <w:rPr>
          <w:bCs/>
        </w:rPr>
        <w:t>,</w:t>
      </w:r>
      <w:r w:rsidRPr="00304DA5">
        <w:rPr>
          <w:bCs/>
        </w:rPr>
        <w:t xml:space="preserve"> tiriančio ir priimančio sprendimus dėl </w:t>
      </w:r>
      <w:bookmarkStart w:id="45" w:name="n1_88"/>
      <w:r w:rsidRPr="00304DA5">
        <w:rPr>
          <w:bCs/>
        </w:rPr>
        <w:t xml:space="preserve">asmenų veikos atitikties </w:t>
      </w:r>
      <w:r w:rsidRPr="00304DA5">
        <w:rPr>
          <w:bCs/>
          <w:iCs/>
        </w:rPr>
        <w:t>VPIDVTĮ</w:t>
      </w:r>
      <w:bookmarkStart w:id="46" w:name="pn1_88"/>
      <w:bookmarkEnd w:id="45"/>
      <w:bookmarkEnd w:id="46"/>
      <w:r w:rsidRPr="00304DA5">
        <w:rPr>
          <w:bCs/>
        </w:rPr>
        <w:t xml:space="preserve"> nuostatoms, sprendimo motyvais</w:t>
      </w:r>
      <w:r w:rsidR="00053104" w:rsidRPr="00304DA5">
        <w:rPr>
          <w:bCs/>
        </w:rPr>
        <w:t xml:space="preserve">, </w:t>
      </w:r>
      <w:r w:rsidRPr="00304DA5">
        <w:rPr>
          <w:bCs/>
        </w:rPr>
        <w:t xml:space="preserve">negali būti aiškinama taip, kad Komisija pati neatliko jokio tyrimo ar savarankiško vertinimo, nes </w:t>
      </w:r>
      <w:r w:rsidR="00861EE7" w:rsidRPr="00304DA5">
        <w:rPr>
          <w:bCs/>
        </w:rPr>
        <w:t xml:space="preserve">duomenis apie </w:t>
      </w:r>
      <w:r w:rsidRPr="00304DA5">
        <w:rPr>
          <w:bCs/>
        </w:rPr>
        <w:t>faktines aplinkybes, kurios leido vertinti galimą interesų pažeidimą</w:t>
      </w:r>
      <w:r w:rsidR="00040231" w:rsidRPr="00304DA5">
        <w:rPr>
          <w:bCs/>
        </w:rPr>
        <w:t>,</w:t>
      </w:r>
      <w:r w:rsidRPr="00304DA5">
        <w:rPr>
          <w:bCs/>
        </w:rPr>
        <w:t xml:space="preserve"> ji turėjo</w:t>
      </w:r>
      <w:r w:rsidR="00053104" w:rsidRPr="00304DA5">
        <w:rPr>
          <w:bCs/>
        </w:rPr>
        <w:t xml:space="preserve"> </w:t>
      </w:r>
      <w:r w:rsidRPr="00304DA5">
        <w:rPr>
          <w:bCs/>
        </w:rPr>
        <w:t xml:space="preserve">ir jas kaip </w:t>
      </w:r>
      <w:r w:rsidR="00053104" w:rsidRPr="00304DA5">
        <w:rPr>
          <w:bCs/>
        </w:rPr>
        <w:t>sprendim</w:t>
      </w:r>
      <w:r w:rsidR="00040231" w:rsidRPr="00304DA5">
        <w:rPr>
          <w:bCs/>
        </w:rPr>
        <w:t>o</w:t>
      </w:r>
      <w:r w:rsidRPr="00304DA5">
        <w:rPr>
          <w:bCs/>
        </w:rPr>
        <w:t xml:space="preserve"> </w:t>
      </w:r>
      <w:r w:rsidR="00040231" w:rsidRPr="00304DA5">
        <w:rPr>
          <w:bCs/>
        </w:rPr>
        <w:t xml:space="preserve">pagrindą </w:t>
      </w:r>
      <w:r w:rsidRPr="00304DA5">
        <w:rPr>
          <w:bCs/>
        </w:rPr>
        <w:t xml:space="preserve">nurodė savo išvados įžanginėje dalyje. </w:t>
      </w:r>
      <w:r w:rsidR="00053104" w:rsidRPr="00304DA5">
        <w:rPr>
          <w:bCs/>
        </w:rPr>
        <w:t>Darbdavys</w:t>
      </w:r>
      <w:r w:rsidRPr="00304DA5">
        <w:rPr>
          <w:bCs/>
        </w:rPr>
        <w:t>,</w:t>
      </w:r>
      <w:r w:rsidR="00053104" w:rsidRPr="00304DA5">
        <w:rPr>
          <w:bCs/>
        </w:rPr>
        <w:t xml:space="preserve"> kur</w:t>
      </w:r>
      <w:r w:rsidR="00040231" w:rsidRPr="00304DA5">
        <w:rPr>
          <w:bCs/>
        </w:rPr>
        <w:t>iam</w:t>
      </w:r>
      <w:r w:rsidR="00053104" w:rsidRPr="00304DA5">
        <w:rPr>
          <w:bCs/>
        </w:rPr>
        <w:t xml:space="preserve"> atstovavo Komisija,</w:t>
      </w:r>
      <w:r w:rsidRPr="00304DA5">
        <w:rPr>
          <w:bCs/>
        </w:rPr>
        <w:t xml:space="preserve"> taip pat ir </w:t>
      </w:r>
      <w:r w:rsidR="00040231" w:rsidRPr="00304DA5">
        <w:rPr>
          <w:bCs/>
        </w:rPr>
        <w:t>k</w:t>
      </w:r>
      <w:r w:rsidRPr="00304DA5">
        <w:rPr>
          <w:bCs/>
        </w:rPr>
        <w:t>ultūros ministrė, net ir nesant VTEK sprendimo, turi teisę pagal turimus faktinius duomenis pat</w:t>
      </w:r>
      <w:r w:rsidR="00053104" w:rsidRPr="00304DA5">
        <w:rPr>
          <w:bCs/>
        </w:rPr>
        <w:t>ys</w:t>
      </w:r>
      <w:r w:rsidRPr="00304DA5">
        <w:rPr>
          <w:bCs/>
        </w:rPr>
        <w:t xml:space="preserve"> įvertinti, ar ieškovo, kaip įstaigos vadovo, kit</w:t>
      </w:r>
      <w:r w:rsidR="00053104" w:rsidRPr="00304DA5">
        <w:rPr>
          <w:bCs/>
        </w:rPr>
        <w:t>os pareigos</w:t>
      </w:r>
      <w:r w:rsidRPr="00304DA5">
        <w:rPr>
          <w:bCs/>
        </w:rPr>
        <w:t xml:space="preserve"> ir gaunamos pajamos nesukelia viešųjų ir privačių interesų konflikto. </w:t>
      </w:r>
      <w:r w:rsidR="00E3357A" w:rsidRPr="00304DA5">
        <w:rPr>
          <w:bCs/>
        </w:rPr>
        <w:t>Dėl to sutiktina su bylą nagrinėjusių teismų vertinimu, kad</w:t>
      </w:r>
      <w:r w:rsidR="00053104" w:rsidRPr="00304DA5">
        <w:rPr>
          <w:bCs/>
        </w:rPr>
        <w:t xml:space="preserve"> ir nesant galiojančių VTEK išvadų yra pagrindas vertinti, </w:t>
      </w:r>
      <w:r w:rsidR="00040231" w:rsidRPr="00304DA5">
        <w:rPr>
          <w:bCs/>
        </w:rPr>
        <w:t>jog</w:t>
      </w:r>
      <w:r w:rsidR="00053104" w:rsidRPr="00304DA5">
        <w:rPr>
          <w:bCs/>
        </w:rPr>
        <w:t xml:space="preserve"> </w:t>
      </w:r>
      <w:r w:rsidR="00E3357A" w:rsidRPr="00304DA5">
        <w:rPr>
          <w:bCs/>
        </w:rPr>
        <w:t>ieškovas pažeidė PSMĮ 13 straipsnio nuostatas</w:t>
      </w:r>
      <w:r w:rsidR="00F86C9B" w:rsidRPr="00304DA5">
        <w:rPr>
          <w:bCs/>
        </w:rPr>
        <w:t>.</w:t>
      </w:r>
    </w:p>
    <w:p w14:paraId="708A7FAD" w14:textId="77777777" w:rsidR="0056224E" w:rsidRPr="00304DA5" w:rsidRDefault="0056224E" w:rsidP="0056224E">
      <w:pPr>
        <w:spacing w:after="120"/>
        <w:ind w:left="360"/>
        <w:jc w:val="both"/>
        <w:rPr>
          <w:bCs/>
        </w:rPr>
      </w:pPr>
    </w:p>
    <w:p w14:paraId="3356CFAA" w14:textId="3B1BB348" w:rsidR="00230903" w:rsidRPr="00304DA5" w:rsidRDefault="00230903" w:rsidP="0056224E">
      <w:pPr>
        <w:spacing w:after="120"/>
        <w:ind w:left="357" w:firstLine="720"/>
        <w:jc w:val="both"/>
        <w:rPr>
          <w:bCs/>
          <w:i/>
          <w:iCs/>
        </w:rPr>
      </w:pPr>
      <w:r w:rsidRPr="00304DA5">
        <w:rPr>
          <w:bCs/>
          <w:i/>
          <w:iCs/>
        </w:rPr>
        <w:t>Dėl darbo pareigų pažeidimo pobūdžio</w:t>
      </w:r>
    </w:p>
    <w:p w14:paraId="0C50F2D5" w14:textId="77777777" w:rsidR="0056224E" w:rsidRPr="00304DA5" w:rsidRDefault="0056224E" w:rsidP="0056224E">
      <w:pPr>
        <w:spacing w:after="120"/>
        <w:ind w:left="357" w:firstLine="720"/>
        <w:jc w:val="both"/>
        <w:rPr>
          <w:bCs/>
          <w:i/>
          <w:iCs/>
        </w:rPr>
      </w:pPr>
    </w:p>
    <w:p w14:paraId="682D728A" w14:textId="323E3D2C" w:rsidR="00053104" w:rsidRPr="00304DA5" w:rsidRDefault="00053104" w:rsidP="00AB6502">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K</w:t>
      </w:r>
      <w:r w:rsidR="00E92664" w:rsidRPr="00304DA5">
        <w:rPr>
          <w:rFonts w:ascii="Times New Roman" w:hAnsi="Times New Roman"/>
          <w:bCs/>
          <w:sz w:val="24"/>
          <w:szCs w:val="24"/>
        </w:rPr>
        <w:t xml:space="preserve">ai už šiurkštų darbo pareigų pažeidimą atleistas iš darbo darbuotojas ginčija darbo sutarties nutraukimo teisėtumą teismine tvarka, darbdavys (atsakovas) turi įrodyti ne tik nusižengimo padarymo faktą, bet ir tai, kad nusižengimas </w:t>
      </w:r>
      <w:r w:rsidR="00230903" w:rsidRPr="00304DA5">
        <w:rPr>
          <w:rFonts w:ascii="Times New Roman" w:hAnsi="Times New Roman"/>
          <w:bCs/>
          <w:sz w:val="24"/>
          <w:szCs w:val="24"/>
        </w:rPr>
        <w:t>buvo</w:t>
      </w:r>
      <w:r w:rsidR="00E92664" w:rsidRPr="00304DA5">
        <w:rPr>
          <w:rFonts w:ascii="Times New Roman" w:hAnsi="Times New Roman"/>
          <w:bCs/>
          <w:sz w:val="24"/>
          <w:szCs w:val="24"/>
        </w:rPr>
        <w:t xml:space="preserve"> šiurkštus. Teismas vertina, ar darbuotojo neteisėti veiksmai atitinka DK 235 straipsnyje nustatyto šiurkštaus darbo pažeidimo sąvoką ir ar sudaro pagrindą nutraukti darbo sutartį pagal DK 136 straipsnio 3 dalies 2 punktą, nepriklausomai nuo to, pagal kurį DK 235 straipsnio 2 dalies punktą </w:t>
      </w:r>
      <w:r w:rsidR="009E1753" w:rsidRPr="00304DA5">
        <w:rPr>
          <w:rFonts w:ascii="Times New Roman" w:hAnsi="Times New Roman"/>
          <w:bCs/>
          <w:sz w:val="24"/>
          <w:szCs w:val="24"/>
        </w:rPr>
        <w:t xml:space="preserve">darbuotojo neteisėtus veiksmus </w:t>
      </w:r>
      <w:r w:rsidR="00E92664" w:rsidRPr="00304DA5">
        <w:rPr>
          <w:rFonts w:ascii="Times New Roman" w:hAnsi="Times New Roman"/>
          <w:bCs/>
          <w:sz w:val="24"/>
          <w:szCs w:val="24"/>
        </w:rPr>
        <w:t xml:space="preserve">kaip darbo pareigų pažeidimą kvalifikavo darbdavys. </w:t>
      </w:r>
    </w:p>
    <w:p w14:paraId="63406C7D" w14:textId="6857C871" w:rsidR="00053104" w:rsidRPr="00304DA5" w:rsidRDefault="00E92664" w:rsidP="00AB6502">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 xml:space="preserve">Sprendžiant klausimą, ar konkretus darbo pareigų pažeidimas </w:t>
      </w:r>
      <w:r w:rsidR="00053104" w:rsidRPr="00304DA5">
        <w:rPr>
          <w:rFonts w:ascii="Times New Roman" w:hAnsi="Times New Roman"/>
          <w:bCs/>
          <w:sz w:val="24"/>
          <w:szCs w:val="24"/>
        </w:rPr>
        <w:t xml:space="preserve">yra </w:t>
      </w:r>
      <w:r w:rsidRPr="00304DA5">
        <w:rPr>
          <w:rFonts w:ascii="Times New Roman" w:hAnsi="Times New Roman"/>
          <w:bCs/>
          <w:sz w:val="24"/>
          <w:szCs w:val="24"/>
        </w:rPr>
        <w:t>šiurkš</w:t>
      </w:r>
      <w:r w:rsidR="00053104" w:rsidRPr="00304DA5">
        <w:rPr>
          <w:rFonts w:ascii="Times New Roman" w:hAnsi="Times New Roman"/>
          <w:bCs/>
          <w:sz w:val="24"/>
          <w:szCs w:val="24"/>
        </w:rPr>
        <w:t>tus</w:t>
      </w:r>
      <w:r w:rsidRPr="00304DA5">
        <w:rPr>
          <w:rFonts w:ascii="Times New Roman" w:hAnsi="Times New Roman"/>
          <w:bCs/>
          <w:sz w:val="24"/>
          <w:szCs w:val="24"/>
        </w:rPr>
        <w:t xml:space="preserve">, </w:t>
      </w:r>
      <w:r w:rsidR="00445B56" w:rsidRPr="00304DA5">
        <w:rPr>
          <w:rFonts w:ascii="Times New Roman" w:hAnsi="Times New Roman"/>
          <w:bCs/>
          <w:sz w:val="24"/>
          <w:szCs w:val="24"/>
        </w:rPr>
        <w:t>turi būti nustatyta</w:t>
      </w:r>
      <w:r w:rsidRPr="00304DA5">
        <w:rPr>
          <w:rFonts w:ascii="Times New Roman" w:hAnsi="Times New Roman"/>
          <w:bCs/>
          <w:sz w:val="24"/>
          <w:szCs w:val="24"/>
        </w:rPr>
        <w:t xml:space="preserve"> darbuotojo kaltės form</w:t>
      </w:r>
      <w:r w:rsidR="00445B56" w:rsidRPr="00304DA5">
        <w:rPr>
          <w:rFonts w:ascii="Times New Roman" w:hAnsi="Times New Roman"/>
          <w:bCs/>
          <w:sz w:val="24"/>
          <w:szCs w:val="24"/>
        </w:rPr>
        <w:t>a</w:t>
      </w:r>
      <w:r w:rsidRPr="00304DA5">
        <w:rPr>
          <w:rFonts w:ascii="Times New Roman" w:hAnsi="Times New Roman"/>
          <w:bCs/>
          <w:sz w:val="24"/>
          <w:szCs w:val="24"/>
        </w:rPr>
        <w:t xml:space="preserve"> (žr. Lietuvos Aukščiausiojo Teismo 2012 m. gruodžio 14 d. nutartį civilinėje byloje Nr. 3K-3-562/2012; 2013 m. sausio 3 d. nutartį civilinėje byloje Nr. 3K-3-107/2013; 2018 m. vasario 23 d. nutarties civilinėje byloje Nr. 3K-3-55-248/2018 29 punktą).</w:t>
      </w:r>
    </w:p>
    <w:p w14:paraId="48CE39AC" w14:textId="04323144" w:rsidR="003636F3" w:rsidRPr="00304DA5" w:rsidRDefault="0019333B" w:rsidP="00AB6502">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Bylą nagrinėję teismai</w:t>
      </w:r>
      <w:r w:rsidR="00B8414C" w:rsidRPr="00304DA5">
        <w:rPr>
          <w:rFonts w:ascii="Times New Roman" w:hAnsi="Times New Roman"/>
          <w:bCs/>
          <w:sz w:val="24"/>
          <w:szCs w:val="24"/>
        </w:rPr>
        <w:t>,</w:t>
      </w:r>
      <w:r w:rsidRPr="00304DA5">
        <w:rPr>
          <w:rFonts w:ascii="Times New Roman" w:hAnsi="Times New Roman"/>
          <w:bCs/>
          <w:sz w:val="24"/>
          <w:szCs w:val="24"/>
        </w:rPr>
        <w:t xml:space="preserve"> vertindami darbo drausmės pažeidimo atitiktį šiurkščiam</w:t>
      </w:r>
      <w:r w:rsidR="00230903" w:rsidRPr="00304DA5">
        <w:rPr>
          <w:rFonts w:ascii="Times New Roman" w:hAnsi="Times New Roman"/>
          <w:bCs/>
          <w:sz w:val="24"/>
          <w:szCs w:val="24"/>
        </w:rPr>
        <w:t xml:space="preserve"> </w:t>
      </w:r>
      <w:r w:rsidR="00B8414C" w:rsidRPr="00304DA5">
        <w:rPr>
          <w:rFonts w:ascii="Times New Roman" w:hAnsi="Times New Roman"/>
          <w:bCs/>
          <w:sz w:val="24"/>
          <w:szCs w:val="24"/>
        </w:rPr>
        <w:t>darbo drausmės pažeidimui, nu</w:t>
      </w:r>
      <w:r w:rsidR="00230903" w:rsidRPr="00304DA5">
        <w:rPr>
          <w:rFonts w:ascii="Times New Roman" w:hAnsi="Times New Roman"/>
          <w:bCs/>
          <w:sz w:val="24"/>
          <w:szCs w:val="24"/>
        </w:rPr>
        <w:t>sprendė, kad ieškovo veiksmai atitiko DK 235 straipsnio 2 dalies 4 punkte apibrėžtą elgesį. Šiame punkte nu</w:t>
      </w:r>
      <w:r w:rsidR="00B8414C" w:rsidRPr="00304DA5">
        <w:rPr>
          <w:rFonts w:ascii="Times New Roman" w:hAnsi="Times New Roman"/>
          <w:bCs/>
          <w:sz w:val="24"/>
          <w:szCs w:val="24"/>
        </w:rPr>
        <w:t>st</w:t>
      </w:r>
      <w:r w:rsidR="00230903" w:rsidRPr="00304DA5">
        <w:rPr>
          <w:rFonts w:ascii="Times New Roman" w:hAnsi="Times New Roman"/>
          <w:bCs/>
          <w:sz w:val="24"/>
          <w:szCs w:val="24"/>
        </w:rPr>
        <w:t xml:space="preserve">atyta, kad </w:t>
      </w:r>
      <w:r w:rsidR="00230903" w:rsidRPr="00304DA5">
        <w:rPr>
          <w:rStyle w:val="normal-h"/>
          <w:rFonts w:ascii="Times New Roman" w:hAnsi="Times New Roman"/>
          <w:sz w:val="24"/>
          <w:szCs w:val="24"/>
        </w:rPr>
        <w:t xml:space="preserve">šiurkščiu darbo pareigų pažeidimu laikoma pasinaudojimas pareigomis siekiant gauti neteisėtų pajamų sau ar kitiems asmenims arba dėl kitokių asmeninių paskatų, taip pat savavaliavimas ar biurokratizmas. </w:t>
      </w:r>
      <w:r w:rsidR="003636F3" w:rsidRPr="00304DA5">
        <w:rPr>
          <w:rFonts w:ascii="Times New Roman" w:hAnsi="Times New Roman"/>
          <w:bCs/>
          <w:sz w:val="24"/>
          <w:szCs w:val="24"/>
        </w:rPr>
        <w:t xml:space="preserve">Savavaliavimas aiškintinas kaip akivaizdus teisės aktų nuostatų dėl pareigų vykdymo arba teisių įgyvendinimo tvarkos nepaisymas, pavyzdžiui, darbuotojo veikimas akivaizdžiai ir nepateisinamai nepaisant nustatytos jo kompetencijos, veiksmų atlikimas ignoruojant privalomą jų atlikimo tvarką ir pan. (žr., pvz., </w:t>
      </w:r>
      <w:r w:rsidR="003636F3" w:rsidRPr="00304DA5">
        <w:rPr>
          <w:rFonts w:ascii="Times New Roman" w:hAnsi="Times New Roman"/>
          <w:bCs/>
          <w:sz w:val="24"/>
          <w:szCs w:val="24"/>
        </w:rPr>
        <w:lastRenderedPageBreak/>
        <w:t xml:space="preserve">Lietuvos Aukščiausiojo Teismo 2012 m. kovo 19 d. nutartį civilinėje byloje Nr. 3K-3-117/2012; 2018 m. lapkričio 12 d. nutarties civilinėje byloje Nr. e3K-3-420-690/2018 37 punktą ir jame nurodytą </w:t>
      </w:r>
      <w:r w:rsidR="00B8414C" w:rsidRPr="00304DA5">
        <w:rPr>
          <w:rFonts w:ascii="Times New Roman" w:hAnsi="Times New Roman"/>
          <w:bCs/>
          <w:sz w:val="24"/>
          <w:szCs w:val="24"/>
        </w:rPr>
        <w:t xml:space="preserve">kasacinio teismo </w:t>
      </w:r>
      <w:r w:rsidR="003636F3" w:rsidRPr="00304DA5">
        <w:rPr>
          <w:rFonts w:ascii="Times New Roman" w:hAnsi="Times New Roman"/>
          <w:bCs/>
          <w:sz w:val="24"/>
          <w:szCs w:val="24"/>
        </w:rPr>
        <w:t xml:space="preserve">praktiką). Teismai </w:t>
      </w:r>
      <w:r w:rsidR="00B8414C" w:rsidRPr="00304DA5">
        <w:rPr>
          <w:rFonts w:ascii="Times New Roman" w:hAnsi="Times New Roman"/>
          <w:bCs/>
          <w:sz w:val="24"/>
          <w:szCs w:val="24"/>
        </w:rPr>
        <w:t>nu</w:t>
      </w:r>
      <w:r w:rsidR="003636F3" w:rsidRPr="00304DA5">
        <w:rPr>
          <w:rFonts w:ascii="Times New Roman" w:hAnsi="Times New Roman"/>
          <w:bCs/>
          <w:sz w:val="24"/>
          <w:szCs w:val="24"/>
        </w:rPr>
        <w:t>sprendė, kad ieškovas savavaliavo, užsiimdamas papildoma veikla be atsakovės leidimo.</w:t>
      </w:r>
    </w:p>
    <w:p w14:paraId="22950E59" w14:textId="51721692" w:rsidR="00445B56" w:rsidRPr="00304DA5" w:rsidRDefault="00230903" w:rsidP="0056224E">
      <w:pPr>
        <w:pStyle w:val="ListParagraph"/>
        <w:numPr>
          <w:ilvl w:val="0"/>
          <w:numId w:val="3"/>
        </w:numPr>
        <w:spacing w:after="120" w:line="240" w:lineRule="auto"/>
        <w:contextualSpacing w:val="0"/>
        <w:jc w:val="both"/>
        <w:rPr>
          <w:rFonts w:ascii="Times New Roman" w:hAnsi="Times New Roman"/>
          <w:bCs/>
          <w:sz w:val="24"/>
          <w:szCs w:val="24"/>
        </w:rPr>
      </w:pPr>
      <w:r w:rsidRPr="00304DA5">
        <w:rPr>
          <w:rStyle w:val="normal-h"/>
          <w:rFonts w:ascii="Times New Roman" w:hAnsi="Times New Roman"/>
          <w:sz w:val="24"/>
          <w:szCs w:val="24"/>
        </w:rPr>
        <w:t>Teismai</w:t>
      </w:r>
      <w:r w:rsidRPr="00304DA5">
        <w:rPr>
          <w:rFonts w:ascii="Times New Roman" w:hAnsi="Times New Roman"/>
          <w:bCs/>
          <w:sz w:val="24"/>
          <w:szCs w:val="24"/>
        </w:rPr>
        <w:t xml:space="preserve"> </w:t>
      </w:r>
      <w:r w:rsidR="0019333B" w:rsidRPr="00304DA5">
        <w:rPr>
          <w:rFonts w:ascii="Times New Roman" w:hAnsi="Times New Roman"/>
          <w:bCs/>
          <w:sz w:val="24"/>
          <w:szCs w:val="24"/>
        </w:rPr>
        <w:t>atsižvelgė į tai, kad</w:t>
      </w:r>
      <w:r w:rsidR="00627F90" w:rsidRPr="00304DA5">
        <w:rPr>
          <w:rFonts w:ascii="Times New Roman" w:hAnsi="Times New Roman"/>
          <w:bCs/>
          <w:sz w:val="24"/>
          <w:szCs w:val="24"/>
        </w:rPr>
        <w:t xml:space="preserve"> ieškovas,</w:t>
      </w:r>
      <w:r w:rsidR="0019333B" w:rsidRPr="00304DA5">
        <w:rPr>
          <w:rFonts w:ascii="Times New Roman" w:hAnsi="Times New Roman"/>
          <w:bCs/>
          <w:sz w:val="24"/>
          <w:szCs w:val="24"/>
        </w:rPr>
        <w:t xml:space="preserve"> </w:t>
      </w:r>
      <w:r w:rsidR="00F86C9B" w:rsidRPr="00304DA5">
        <w:rPr>
          <w:rFonts w:ascii="Times New Roman" w:hAnsi="Times New Roman"/>
          <w:bCs/>
          <w:sz w:val="24"/>
          <w:szCs w:val="24"/>
        </w:rPr>
        <w:t>būdamas LNOBT vadovas, žinodamas apie įstatyme įtvirtintą reikalavimą nuo 2017 m. sausio 1 d. turėti leidimą d</w:t>
      </w:r>
      <w:r w:rsidR="00B8414C" w:rsidRPr="00304DA5">
        <w:rPr>
          <w:rFonts w:ascii="Times New Roman" w:hAnsi="Times New Roman"/>
          <w:bCs/>
          <w:sz w:val="24"/>
          <w:szCs w:val="24"/>
        </w:rPr>
        <w:t>irbti</w:t>
      </w:r>
      <w:r w:rsidR="00F86C9B" w:rsidRPr="00304DA5">
        <w:rPr>
          <w:rFonts w:ascii="Times New Roman" w:hAnsi="Times New Roman"/>
          <w:bCs/>
          <w:sz w:val="24"/>
          <w:szCs w:val="24"/>
        </w:rPr>
        <w:t xml:space="preserve"> VšĮ „Vilniaus festivaliai“, taip pat individualiai veiklai vykdyti, šio įstatymo reikalavimo nepaisė, ilgą laiką pats nesiėmė aktyvių veiksmų</w:t>
      </w:r>
      <w:r w:rsidR="00FE3AF7" w:rsidRPr="00304DA5">
        <w:rPr>
          <w:rFonts w:ascii="Times New Roman" w:hAnsi="Times New Roman"/>
          <w:bCs/>
          <w:sz w:val="24"/>
          <w:szCs w:val="24"/>
        </w:rPr>
        <w:t xml:space="preserve"> kreiptis dėl leidimo gavimo, surinkti ir pateikti duomenis, reikšmingus įstatyme </w:t>
      </w:r>
      <w:r w:rsidR="00464888" w:rsidRPr="00304DA5">
        <w:rPr>
          <w:rFonts w:ascii="Times New Roman" w:hAnsi="Times New Roman"/>
          <w:bCs/>
          <w:sz w:val="24"/>
          <w:szCs w:val="24"/>
        </w:rPr>
        <w:t>nurody</w:t>
      </w:r>
      <w:r w:rsidR="00FE3AF7" w:rsidRPr="00304DA5">
        <w:rPr>
          <w:rFonts w:ascii="Times New Roman" w:hAnsi="Times New Roman"/>
          <w:bCs/>
          <w:sz w:val="24"/>
          <w:szCs w:val="24"/>
        </w:rPr>
        <w:t>t</w:t>
      </w:r>
      <w:r w:rsidR="00B8414C" w:rsidRPr="00304DA5">
        <w:rPr>
          <w:rFonts w:ascii="Times New Roman" w:hAnsi="Times New Roman"/>
          <w:bCs/>
          <w:sz w:val="24"/>
          <w:szCs w:val="24"/>
        </w:rPr>
        <w:t>ai</w:t>
      </w:r>
      <w:r w:rsidR="00FE3AF7" w:rsidRPr="00304DA5">
        <w:rPr>
          <w:rFonts w:ascii="Times New Roman" w:hAnsi="Times New Roman"/>
          <w:bCs/>
          <w:sz w:val="24"/>
          <w:szCs w:val="24"/>
        </w:rPr>
        <w:t xml:space="preserve"> galimyb</w:t>
      </w:r>
      <w:r w:rsidR="00B8414C" w:rsidRPr="00304DA5">
        <w:rPr>
          <w:rFonts w:ascii="Times New Roman" w:hAnsi="Times New Roman"/>
          <w:bCs/>
          <w:sz w:val="24"/>
          <w:szCs w:val="24"/>
        </w:rPr>
        <w:t>ei</w:t>
      </w:r>
      <w:r w:rsidR="00FE3AF7" w:rsidRPr="00304DA5">
        <w:rPr>
          <w:rFonts w:ascii="Times New Roman" w:hAnsi="Times New Roman"/>
          <w:bCs/>
          <w:sz w:val="24"/>
          <w:szCs w:val="24"/>
        </w:rPr>
        <w:t xml:space="preserve"> dirbti kitą darbą</w:t>
      </w:r>
      <w:r w:rsidR="00464888" w:rsidRPr="00304DA5">
        <w:rPr>
          <w:rFonts w:ascii="Times New Roman" w:hAnsi="Times New Roman"/>
          <w:bCs/>
          <w:sz w:val="24"/>
          <w:szCs w:val="24"/>
        </w:rPr>
        <w:t>,</w:t>
      </w:r>
      <w:r w:rsidR="00B8414C" w:rsidRPr="00304DA5">
        <w:rPr>
          <w:rFonts w:ascii="Times New Roman" w:hAnsi="Times New Roman"/>
          <w:bCs/>
          <w:sz w:val="24"/>
          <w:szCs w:val="24"/>
        </w:rPr>
        <w:t xml:space="preserve"> tikrinti</w:t>
      </w:r>
      <w:r w:rsidR="00FE3AF7" w:rsidRPr="00304DA5">
        <w:rPr>
          <w:rFonts w:ascii="Times New Roman" w:hAnsi="Times New Roman"/>
          <w:bCs/>
          <w:sz w:val="24"/>
          <w:szCs w:val="24"/>
        </w:rPr>
        <w:t xml:space="preserve">. Gavęs </w:t>
      </w:r>
      <w:r w:rsidR="00F86C9B" w:rsidRPr="00304DA5">
        <w:rPr>
          <w:rFonts w:ascii="Times New Roman" w:hAnsi="Times New Roman"/>
          <w:bCs/>
          <w:sz w:val="24"/>
          <w:szCs w:val="24"/>
        </w:rPr>
        <w:t>2017 m. gegužės 19 d. Kultūros ministerij</w:t>
      </w:r>
      <w:r w:rsidR="00FE3AF7" w:rsidRPr="00304DA5">
        <w:rPr>
          <w:rFonts w:ascii="Times New Roman" w:hAnsi="Times New Roman"/>
          <w:bCs/>
          <w:sz w:val="24"/>
          <w:szCs w:val="24"/>
        </w:rPr>
        <w:t>os</w:t>
      </w:r>
      <w:r w:rsidR="00F86C9B" w:rsidRPr="00304DA5">
        <w:rPr>
          <w:rFonts w:ascii="Times New Roman" w:hAnsi="Times New Roman"/>
          <w:bCs/>
          <w:sz w:val="24"/>
          <w:szCs w:val="24"/>
        </w:rPr>
        <w:t xml:space="preserve"> įpareigoj</w:t>
      </w:r>
      <w:r w:rsidR="00FE3AF7" w:rsidRPr="00304DA5">
        <w:rPr>
          <w:rFonts w:ascii="Times New Roman" w:hAnsi="Times New Roman"/>
          <w:bCs/>
          <w:sz w:val="24"/>
          <w:szCs w:val="24"/>
        </w:rPr>
        <w:t xml:space="preserve">imą </w:t>
      </w:r>
      <w:r w:rsidR="00F86C9B" w:rsidRPr="00304DA5">
        <w:rPr>
          <w:rFonts w:ascii="Times New Roman" w:hAnsi="Times New Roman"/>
          <w:bCs/>
          <w:sz w:val="24"/>
          <w:szCs w:val="24"/>
        </w:rPr>
        <w:t xml:space="preserve">iki 2017 m. gegužės 25 d. pateikti papildomą informaciją, reikalingą sprendimui dėl leidimo dirbti kitą darbą priimti, </w:t>
      </w:r>
      <w:r w:rsidR="00C6403D" w:rsidRPr="00304DA5">
        <w:rPr>
          <w:rFonts w:ascii="Times New Roman" w:hAnsi="Times New Roman"/>
          <w:bCs/>
          <w:sz w:val="24"/>
          <w:szCs w:val="24"/>
        </w:rPr>
        <w:t>t</w:t>
      </w:r>
      <w:r w:rsidR="00F86C9B" w:rsidRPr="00304DA5">
        <w:rPr>
          <w:rFonts w:ascii="Times New Roman" w:hAnsi="Times New Roman"/>
          <w:bCs/>
          <w:sz w:val="24"/>
          <w:szCs w:val="24"/>
        </w:rPr>
        <w:t>okios informacijos ieškovas nepateikė</w:t>
      </w:r>
      <w:r w:rsidR="00FE3AF7" w:rsidRPr="00304DA5">
        <w:rPr>
          <w:rFonts w:ascii="Times New Roman" w:hAnsi="Times New Roman"/>
          <w:bCs/>
          <w:sz w:val="24"/>
          <w:szCs w:val="24"/>
        </w:rPr>
        <w:t>.</w:t>
      </w:r>
      <w:r w:rsidR="006D5284" w:rsidRPr="00304DA5">
        <w:rPr>
          <w:rFonts w:ascii="Times New Roman" w:hAnsi="Times New Roman"/>
          <w:bCs/>
          <w:sz w:val="24"/>
          <w:szCs w:val="24"/>
        </w:rPr>
        <w:t xml:space="preserve"> </w:t>
      </w:r>
    </w:p>
    <w:p w14:paraId="4A85D43B" w14:textId="66D7EF72" w:rsidR="00613F5C" w:rsidRPr="00304DA5" w:rsidRDefault="00445B56" w:rsidP="0056224E">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Nepagrįstais laikytini kasacinio skundo argumentai, kad</w:t>
      </w:r>
      <w:r w:rsidR="00230903" w:rsidRPr="00304DA5">
        <w:rPr>
          <w:rFonts w:ascii="Times New Roman" w:hAnsi="Times New Roman"/>
          <w:bCs/>
          <w:sz w:val="24"/>
          <w:szCs w:val="24"/>
        </w:rPr>
        <w:t xml:space="preserve"> ir</w:t>
      </w:r>
      <w:r w:rsidRPr="00304DA5">
        <w:rPr>
          <w:rFonts w:ascii="Times New Roman" w:hAnsi="Times New Roman"/>
          <w:bCs/>
          <w:sz w:val="24"/>
          <w:szCs w:val="24"/>
        </w:rPr>
        <w:t xml:space="preserve"> atsakovė </w:t>
      </w:r>
      <w:r w:rsidR="00230903" w:rsidRPr="00304DA5">
        <w:rPr>
          <w:rFonts w:ascii="Times New Roman" w:hAnsi="Times New Roman"/>
          <w:bCs/>
          <w:sz w:val="24"/>
          <w:szCs w:val="24"/>
        </w:rPr>
        <w:t>delsė spręsti</w:t>
      </w:r>
      <w:r w:rsidRPr="00304DA5">
        <w:rPr>
          <w:rFonts w:ascii="Times New Roman" w:hAnsi="Times New Roman"/>
          <w:bCs/>
          <w:sz w:val="24"/>
          <w:szCs w:val="24"/>
        </w:rPr>
        <w:t xml:space="preserve"> dėl leidimo</w:t>
      </w:r>
      <w:r w:rsidR="00230903" w:rsidRPr="00304DA5">
        <w:rPr>
          <w:rFonts w:ascii="Times New Roman" w:hAnsi="Times New Roman"/>
          <w:bCs/>
          <w:sz w:val="24"/>
          <w:szCs w:val="24"/>
        </w:rPr>
        <w:t xml:space="preserve"> suteikimo</w:t>
      </w:r>
      <w:r w:rsidRPr="00304DA5">
        <w:rPr>
          <w:rFonts w:ascii="Times New Roman" w:hAnsi="Times New Roman"/>
          <w:bCs/>
          <w:sz w:val="24"/>
          <w:szCs w:val="24"/>
        </w:rPr>
        <w:t xml:space="preserve">, nes ieškovas nepateikė </w:t>
      </w:r>
      <w:r w:rsidR="008F1FAC" w:rsidRPr="00304DA5">
        <w:rPr>
          <w:rFonts w:ascii="Times New Roman" w:hAnsi="Times New Roman"/>
          <w:bCs/>
          <w:sz w:val="24"/>
          <w:szCs w:val="24"/>
        </w:rPr>
        <w:t>atsakovės nurodytos</w:t>
      </w:r>
      <w:r w:rsidRPr="00304DA5">
        <w:rPr>
          <w:rFonts w:ascii="Times New Roman" w:hAnsi="Times New Roman"/>
          <w:bCs/>
          <w:sz w:val="24"/>
          <w:szCs w:val="24"/>
        </w:rPr>
        <w:t xml:space="preserve"> informacijos</w:t>
      </w:r>
      <w:r w:rsidR="00B8414C" w:rsidRPr="00304DA5">
        <w:rPr>
          <w:rFonts w:ascii="Times New Roman" w:hAnsi="Times New Roman"/>
          <w:bCs/>
          <w:sz w:val="24"/>
          <w:szCs w:val="24"/>
        </w:rPr>
        <w:t>,</w:t>
      </w:r>
      <w:r w:rsidRPr="00304DA5">
        <w:rPr>
          <w:rFonts w:ascii="Times New Roman" w:hAnsi="Times New Roman"/>
          <w:bCs/>
          <w:sz w:val="24"/>
          <w:szCs w:val="24"/>
        </w:rPr>
        <w:t xml:space="preserve"> reikalingos toki</w:t>
      </w:r>
      <w:r w:rsidR="00B8414C" w:rsidRPr="00304DA5">
        <w:rPr>
          <w:rFonts w:ascii="Times New Roman" w:hAnsi="Times New Roman"/>
          <w:bCs/>
          <w:sz w:val="24"/>
          <w:szCs w:val="24"/>
        </w:rPr>
        <w:t>am</w:t>
      </w:r>
      <w:r w:rsidRPr="00304DA5">
        <w:rPr>
          <w:rFonts w:ascii="Times New Roman" w:hAnsi="Times New Roman"/>
          <w:bCs/>
          <w:sz w:val="24"/>
          <w:szCs w:val="24"/>
        </w:rPr>
        <w:t xml:space="preserve"> sprendim</w:t>
      </w:r>
      <w:r w:rsidR="00B8414C" w:rsidRPr="00304DA5">
        <w:rPr>
          <w:rFonts w:ascii="Times New Roman" w:hAnsi="Times New Roman"/>
          <w:bCs/>
          <w:sz w:val="24"/>
          <w:szCs w:val="24"/>
        </w:rPr>
        <w:t>ui</w:t>
      </w:r>
      <w:r w:rsidRPr="00304DA5">
        <w:rPr>
          <w:rFonts w:ascii="Times New Roman" w:hAnsi="Times New Roman"/>
          <w:bCs/>
          <w:sz w:val="24"/>
          <w:szCs w:val="24"/>
        </w:rPr>
        <w:t xml:space="preserve"> pri</w:t>
      </w:r>
      <w:r w:rsidR="00B8414C" w:rsidRPr="00304DA5">
        <w:rPr>
          <w:rFonts w:ascii="Times New Roman" w:hAnsi="Times New Roman"/>
          <w:bCs/>
          <w:sz w:val="24"/>
          <w:szCs w:val="24"/>
        </w:rPr>
        <w:t>imti</w:t>
      </w:r>
      <w:r w:rsidR="008F1FAC" w:rsidRPr="00304DA5">
        <w:rPr>
          <w:rFonts w:ascii="Times New Roman" w:hAnsi="Times New Roman"/>
          <w:bCs/>
          <w:sz w:val="24"/>
          <w:szCs w:val="24"/>
        </w:rPr>
        <w:t>.</w:t>
      </w:r>
      <w:r w:rsidRPr="00304DA5">
        <w:rPr>
          <w:rFonts w:ascii="Times New Roman" w:hAnsi="Times New Roman"/>
          <w:bCs/>
          <w:sz w:val="24"/>
          <w:szCs w:val="24"/>
        </w:rPr>
        <w:t xml:space="preserve"> </w:t>
      </w:r>
      <w:r w:rsidR="008F1FAC" w:rsidRPr="00304DA5">
        <w:rPr>
          <w:rFonts w:ascii="Times New Roman" w:hAnsi="Times New Roman"/>
          <w:bCs/>
          <w:sz w:val="24"/>
          <w:szCs w:val="24"/>
        </w:rPr>
        <w:t>B</w:t>
      </w:r>
      <w:r w:rsidRPr="00304DA5">
        <w:rPr>
          <w:rFonts w:ascii="Times New Roman" w:hAnsi="Times New Roman"/>
          <w:bCs/>
          <w:sz w:val="24"/>
          <w:szCs w:val="24"/>
        </w:rPr>
        <w:t>e to, nėra pagrindo išvadai, kad atsakovė esant aptartoms bylos aplinkybėms turėjo suteikti leidimą dirbti kitą darbą.</w:t>
      </w:r>
      <w:r w:rsidR="008F1FAC" w:rsidRPr="00304DA5">
        <w:rPr>
          <w:rFonts w:ascii="Times New Roman" w:hAnsi="Times New Roman"/>
          <w:bCs/>
          <w:sz w:val="24"/>
          <w:szCs w:val="24"/>
        </w:rPr>
        <w:t xml:space="preserve"> </w:t>
      </w:r>
      <w:r w:rsidR="00510FDE" w:rsidRPr="00304DA5">
        <w:rPr>
          <w:rFonts w:ascii="Times New Roman" w:hAnsi="Times New Roman"/>
          <w:bCs/>
          <w:sz w:val="24"/>
          <w:szCs w:val="24"/>
        </w:rPr>
        <w:t xml:space="preserve">Nagrinėjamoje byloje buvo </w:t>
      </w:r>
      <w:r w:rsidR="00B74548" w:rsidRPr="00304DA5">
        <w:rPr>
          <w:rFonts w:ascii="Times New Roman" w:hAnsi="Times New Roman"/>
          <w:bCs/>
          <w:sz w:val="24"/>
          <w:szCs w:val="24"/>
        </w:rPr>
        <w:t xml:space="preserve">nustatyta, </w:t>
      </w:r>
      <w:r w:rsidR="00613F5C" w:rsidRPr="00304DA5">
        <w:rPr>
          <w:rFonts w:ascii="Times New Roman" w:hAnsi="Times New Roman"/>
          <w:bCs/>
          <w:sz w:val="24"/>
          <w:szCs w:val="24"/>
        </w:rPr>
        <w:t>kad</w:t>
      </w:r>
      <w:r w:rsidR="008F1FAC" w:rsidRPr="00304DA5">
        <w:rPr>
          <w:rFonts w:ascii="Times New Roman" w:hAnsi="Times New Roman"/>
          <w:bCs/>
          <w:sz w:val="24"/>
          <w:szCs w:val="24"/>
        </w:rPr>
        <w:t xml:space="preserve"> ieškovo papildomo darbo pobūdis buvo toks, </w:t>
      </w:r>
      <w:r w:rsidR="00B8414C" w:rsidRPr="00304DA5">
        <w:rPr>
          <w:rFonts w:ascii="Times New Roman" w:hAnsi="Times New Roman"/>
          <w:bCs/>
          <w:sz w:val="24"/>
          <w:szCs w:val="24"/>
        </w:rPr>
        <w:t>jog</w:t>
      </w:r>
      <w:r w:rsidR="008F1FAC" w:rsidRPr="00304DA5">
        <w:rPr>
          <w:rFonts w:ascii="Times New Roman" w:hAnsi="Times New Roman"/>
          <w:bCs/>
          <w:sz w:val="24"/>
          <w:szCs w:val="24"/>
        </w:rPr>
        <w:t xml:space="preserve"> jis negalėjo išvengti interesų konflikto situacijos.</w:t>
      </w:r>
      <w:r w:rsidR="00613F5C" w:rsidRPr="00304DA5">
        <w:rPr>
          <w:rFonts w:ascii="Times New Roman" w:hAnsi="Times New Roman"/>
          <w:bCs/>
          <w:sz w:val="24"/>
          <w:szCs w:val="24"/>
        </w:rPr>
        <w:t xml:space="preserve"> </w:t>
      </w:r>
      <w:r w:rsidR="008F1FAC" w:rsidRPr="00304DA5">
        <w:rPr>
          <w:rFonts w:ascii="Times New Roman" w:hAnsi="Times New Roman"/>
          <w:bCs/>
          <w:sz w:val="24"/>
          <w:szCs w:val="24"/>
        </w:rPr>
        <w:t>Nustatyta, kad i</w:t>
      </w:r>
      <w:r w:rsidR="001134B1" w:rsidRPr="00304DA5">
        <w:rPr>
          <w:rFonts w:ascii="Times New Roman" w:hAnsi="Times New Roman"/>
          <w:bCs/>
          <w:sz w:val="24"/>
          <w:szCs w:val="24"/>
        </w:rPr>
        <w:t>eškovas</w:t>
      </w:r>
      <w:r w:rsidR="00B8414C" w:rsidRPr="00304DA5">
        <w:rPr>
          <w:rFonts w:ascii="Times New Roman" w:hAnsi="Times New Roman"/>
          <w:bCs/>
          <w:sz w:val="24"/>
          <w:szCs w:val="24"/>
        </w:rPr>
        <w:t>,</w:t>
      </w:r>
      <w:r w:rsidR="001134B1" w:rsidRPr="00304DA5">
        <w:rPr>
          <w:rFonts w:ascii="Times New Roman" w:hAnsi="Times New Roman"/>
          <w:bCs/>
          <w:sz w:val="24"/>
          <w:szCs w:val="24"/>
        </w:rPr>
        <w:t xml:space="preserve"> sudarydamas</w:t>
      </w:r>
      <w:r w:rsidR="00E06422" w:rsidRPr="00304DA5">
        <w:rPr>
          <w:rFonts w:ascii="Times New Roman" w:hAnsi="Times New Roman"/>
          <w:bCs/>
          <w:sz w:val="24"/>
          <w:szCs w:val="24"/>
        </w:rPr>
        <w:t xml:space="preserve"> LNOBT</w:t>
      </w:r>
      <w:r w:rsidR="001134B1" w:rsidRPr="00304DA5">
        <w:rPr>
          <w:rFonts w:ascii="Times New Roman" w:hAnsi="Times New Roman"/>
          <w:bCs/>
          <w:sz w:val="24"/>
          <w:szCs w:val="24"/>
        </w:rPr>
        <w:t xml:space="preserve"> kūrybinės veiklos programas, į repertuarą įtraukė </w:t>
      </w:r>
      <w:r w:rsidR="00B8414C" w:rsidRPr="00304DA5">
        <w:rPr>
          <w:rFonts w:ascii="Times New Roman" w:hAnsi="Times New Roman"/>
          <w:bCs/>
          <w:sz w:val="24"/>
          <w:szCs w:val="24"/>
        </w:rPr>
        <w:t>sav</w:t>
      </w:r>
      <w:r w:rsidR="001134B1" w:rsidRPr="00304DA5">
        <w:rPr>
          <w:rFonts w:ascii="Times New Roman" w:hAnsi="Times New Roman"/>
          <w:bCs/>
          <w:sz w:val="24"/>
          <w:szCs w:val="24"/>
        </w:rPr>
        <w:t>o sūnaus vadovaujamos įmonės orkestrus, muzikos meno trupes ir pan., kuriems atstovauti Lietuvoje jo sūnaus įmonė turi išskirtines teises</w:t>
      </w:r>
      <w:r w:rsidR="0016088F" w:rsidRPr="00304DA5">
        <w:rPr>
          <w:rFonts w:ascii="Times New Roman" w:hAnsi="Times New Roman"/>
          <w:bCs/>
          <w:sz w:val="24"/>
          <w:szCs w:val="24"/>
        </w:rPr>
        <w:t>.</w:t>
      </w:r>
      <w:r w:rsidR="001134B1" w:rsidRPr="00304DA5">
        <w:rPr>
          <w:rFonts w:ascii="Times New Roman" w:hAnsi="Times New Roman"/>
          <w:bCs/>
          <w:sz w:val="24"/>
          <w:szCs w:val="24"/>
        </w:rPr>
        <w:t xml:space="preserve"> </w:t>
      </w:r>
      <w:r w:rsidR="0016088F" w:rsidRPr="00304DA5">
        <w:rPr>
          <w:rFonts w:ascii="Times New Roman" w:hAnsi="Times New Roman"/>
          <w:bCs/>
          <w:sz w:val="24"/>
          <w:szCs w:val="24"/>
        </w:rPr>
        <w:t xml:space="preserve">Taip pat </w:t>
      </w:r>
      <w:r w:rsidR="00B74548" w:rsidRPr="00304DA5">
        <w:rPr>
          <w:rFonts w:ascii="Times New Roman" w:hAnsi="Times New Roman"/>
          <w:bCs/>
          <w:sz w:val="24"/>
          <w:szCs w:val="24"/>
        </w:rPr>
        <w:t>Kultūros ministerijos Vidaus audito skyriaus informacija</w:t>
      </w:r>
      <w:r w:rsidR="00A47C6B" w:rsidRPr="00304DA5">
        <w:rPr>
          <w:rFonts w:ascii="Times New Roman" w:hAnsi="Times New Roman"/>
          <w:bCs/>
          <w:sz w:val="24"/>
          <w:szCs w:val="24"/>
        </w:rPr>
        <w:t>, pateikta po LNOBT vidaus audito</w:t>
      </w:r>
      <w:r w:rsidR="00B74548" w:rsidRPr="00304DA5">
        <w:rPr>
          <w:rFonts w:ascii="Times New Roman" w:hAnsi="Times New Roman"/>
          <w:bCs/>
          <w:sz w:val="24"/>
          <w:szCs w:val="24"/>
        </w:rPr>
        <w:t>,</w:t>
      </w:r>
      <w:r w:rsidR="008F1FAC" w:rsidRPr="00304DA5">
        <w:rPr>
          <w:rFonts w:ascii="Times New Roman" w:hAnsi="Times New Roman"/>
          <w:bCs/>
          <w:sz w:val="24"/>
          <w:szCs w:val="24"/>
        </w:rPr>
        <w:t xml:space="preserve"> patvirtina,</w:t>
      </w:r>
      <w:r w:rsidR="00B74548" w:rsidRPr="00304DA5">
        <w:rPr>
          <w:rFonts w:ascii="Times New Roman" w:hAnsi="Times New Roman"/>
          <w:bCs/>
          <w:sz w:val="24"/>
          <w:szCs w:val="24"/>
        </w:rPr>
        <w:t xml:space="preserve"> jog</w:t>
      </w:r>
      <w:r w:rsidR="00A47C6B" w:rsidRPr="00304DA5">
        <w:rPr>
          <w:rFonts w:ascii="Times New Roman" w:hAnsi="Times New Roman"/>
          <w:bCs/>
          <w:sz w:val="24"/>
          <w:szCs w:val="24"/>
        </w:rPr>
        <w:t xml:space="preserve"> </w:t>
      </w:r>
      <w:r w:rsidR="009B54A9" w:rsidRPr="00304DA5">
        <w:rPr>
          <w:rFonts w:ascii="Times New Roman" w:hAnsi="Times New Roman"/>
          <w:bCs/>
          <w:sz w:val="24"/>
          <w:szCs w:val="24"/>
        </w:rPr>
        <w:t>ieškovas</w:t>
      </w:r>
      <w:r w:rsidR="008F1FAC" w:rsidRPr="00304DA5">
        <w:rPr>
          <w:rFonts w:ascii="Times New Roman" w:hAnsi="Times New Roman"/>
          <w:bCs/>
          <w:sz w:val="24"/>
          <w:szCs w:val="24"/>
        </w:rPr>
        <w:t xml:space="preserve"> dar iki 2016 m. kovo 17 d., kai kreipėsi į kultūros ministrą dėl nusišalinimo, atstovavo LNOBT </w:t>
      </w:r>
      <w:r w:rsidR="009B54A9" w:rsidRPr="00304DA5">
        <w:rPr>
          <w:rFonts w:ascii="Times New Roman" w:hAnsi="Times New Roman"/>
          <w:bCs/>
          <w:sz w:val="24"/>
          <w:szCs w:val="24"/>
        </w:rPr>
        <w:t>svarstant, rengiant ir detalizuojant būsimo susitarimo su Londono simfoniniu orkestru aplinkybes</w:t>
      </w:r>
      <w:r w:rsidR="00B8414C" w:rsidRPr="00304DA5">
        <w:rPr>
          <w:rFonts w:ascii="Times New Roman" w:hAnsi="Times New Roman"/>
          <w:bCs/>
          <w:sz w:val="24"/>
          <w:szCs w:val="24"/>
        </w:rPr>
        <w:t>,</w:t>
      </w:r>
      <w:r w:rsidR="008F1FAC" w:rsidRPr="00304DA5">
        <w:rPr>
          <w:rFonts w:ascii="Times New Roman" w:hAnsi="Times New Roman"/>
          <w:bCs/>
          <w:sz w:val="24"/>
          <w:szCs w:val="24"/>
        </w:rPr>
        <w:t xml:space="preserve"> </w:t>
      </w:r>
      <w:r w:rsidR="009B54A9" w:rsidRPr="00304DA5">
        <w:rPr>
          <w:rFonts w:ascii="Times New Roman" w:hAnsi="Times New Roman"/>
          <w:bCs/>
          <w:sz w:val="24"/>
          <w:szCs w:val="24"/>
        </w:rPr>
        <w:t>jau iš anksto žinodamas</w:t>
      </w:r>
      <w:r w:rsidR="00B8414C" w:rsidRPr="00304DA5">
        <w:rPr>
          <w:rFonts w:ascii="Times New Roman" w:hAnsi="Times New Roman"/>
          <w:bCs/>
          <w:sz w:val="24"/>
          <w:szCs w:val="24"/>
        </w:rPr>
        <w:t>,</w:t>
      </w:r>
      <w:r w:rsidR="008F1FAC" w:rsidRPr="00304DA5">
        <w:rPr>
          <w:rFonts w:ascii="Times New Roman" w:hAnsi="Times New Roman"/>
          <w:bCs/>
          <w:sz w:val="24"/>
          <w:szCs w:val="24"/>
        </w:rPr>
        <w:t xml:space="preserve"> </w:t>
      </w:r>
      <w:r w:rsidR="009B54A9" w:rsidRPr="00304DA5">
        <w:rPr>
          <w:rFonts w:ascii="Times New Roman" w:hAnsi="Times New Roman"/>
          <w:bCs/>
          <w:sz w:val="24"/>
          <w:szCs w:val="24"/>
        </w:rPr>
        <w:t>jog šis orkestras</w:t>
      </w:r>
      <w:r w:rsidR="008F1FAC" w:rsidRPr="00304DA5">
        <w:rPr>
          <w:rFonts w:ascii="Times New Roman" w:hAnsi="Times New Roman"/>
          <w:bCs/>
          <w:sz w:val="24"/>
          <w:szCs w:val="24"/>
        </w:rPr>
        <w:t xml:space="preserve"> </w:t>
      </w:r>
      <w:r w:rsidR="009B54A9" w:rsidRPr="00304DA5">
        <w:rPr>
          <w:rFonts w:ascii="Times New Roman" w:hAnsi="Times New Roman"/>
          <w:bCs/>
          <w:sz w:val="24"/>
          <w:szCs w:val="24"/>
        </w:rPr>
        <w:t>visus organizacinius klausimus pageidauja patikėti UAB „</w:t>
      </w:r>
      <w:proofErr w:type="spellStart"/>
      <w:r w:rsidR="009B54A9" w:rsidRPr="00304DA5">
        <w:rPr>
          <w:rFonts w:ascii="Times New Roman" w:hAnsi="Times New Roman"/>
          <w:bCs/>
          <w:sz w:val="24"/>
          <w:szCs w:val="24"/>
        </w:rPr>
        <w:t>Riverside</w:t>
      </w:r>
      <w:proofErr w:type="spellEnd"/>
      <w:r w:rsidR="009B54A9" w:rsidRPr="00304DA5">
        <w:rPr>
          <w:rFonts w:ascii="Times New Roman" w:hAnsi="Times New Roman"/>
          <w:bCs/>
          <w:sz w:val="24"/>
          <w:szCs w:val="24"/>
        </w:rPr>
        <w:t xml:space="preserve"> </w:t>
      </w:r>
      <w:proofErr w:type="spellStart"/>
      <w:r w:rsidR="009B54A9" w:rsidRPr="00304DA5">
        <w:rPr>
          <w:rFonts w:ascii="Times New Roman" w:hAnsi="Times New Roman"/>
          <w:bCs/>
          <w:sz w:val="24"/>
          <w:szCs w:val="24"/>
        </w:rPr>
        <w:t>Music</w:t>
      </w:r>
      <w:proofErr w:type="spellEnd"/>
      <w:r w:rsidR="009B54A9" w:rsidRPr="00304DA5">
        <w:rPr>
          <w:rFonts w:ascii="Times New Roman" w:hAnsi="Times New Roman"/>
          <w:bCs/>
          <w:sz w:val="24"/>
          <w:szCs w:val="24"/>
        </w:rPr>
        <w:t xml:space="preserve">“, </w:t>
      </w:r>
      <w:r w:rsidR="008F1FAC" w:rsidRPr="00304DA5">
        <w:rPr>
          <w:rFonts w:ascii="Times New Roman" w:hAnsi="Times New Roman"/>
          <w:bCs/>
          <w:sz w:val="24"/>
          <w:szCs w:val="24"/>
        </w:rPr>
        <w:t>susijusia</w:t>
      </w:r>
      <w:r w:rsidR="00B8414C" w:rsidRPr="00304DA5">
        <w:rPr>
          <w:rFonts w:ascii="Times New Roman" w:hAnsi="Times New Roman"/>
          <w:bCs/>
          <w:sz w:val="24"/>
          <w:szCs w:val="24"/>
        </w:rPr>
        <w:t>i</w:t>
      </w:r>
      <w:r w:rsidR="008F1FAC" w:rsidRPr="00304DA5">
        <w:rPr>
          <w:rFonts w:ascii="Times New Roman" w:hAnsi="Times New Roman"/>
          <w:bCs/>
          <w:sz w:val="24"/>
          <w:szCs w:val="24"/>
        </w:rPr>
        <w:t xml:space="preserve"> su</w:t>
      </w:r>
      <w:r w:rsidR="009B54A9" w:rsidRPr="00304DA5">
        <w:rPr>
          <w:rFonts w:ascii="Times New Roman" w:hAnsi="Times New Roman"/>
          <w:bCs/>
          <w:sz w:val="24"/>
          <w:szCs w:val="24"/>
        </w:rPr>
        <w:t xml:space="preserve"> </w:t>
      </w:r>
      <w:r w:rsidR="00B8414C" w:rsidRPr="00304DA5">
        <w:rPr>
          <w:rFonts w:ascii="Times New Roman" w:hAnsi="Times New Roman"/>
          <w:bCs/>
          <w:sz w:val="24"/>
          <w:szCs w:val="24"/>
        </w:rPr>
        <w:t>j</w:t>
      </w:r>
      <w:r w:rsidR="009B54A9" w:rsidRPr="00304DA5">
        <w:rPr>
          <w:rFonts w:ascii="Times New Roman" w:hAnsi="Times New Roman"/>
          <w:bCs/>
          <w:sz w:val="24"/>
          <w:szCs w:val="24"/>
        </w:rPr>
        <w:t>o sūnu</w:t>
      </w:r>
      <w:r w:rsidR="008F1FAC" w:rsidRPr="00304DA5">
        <w:rPr>
          <w:rFonts w:ascii="Times New Roman" w:hAnsi="Times New Roman"/>
          <w:bCs/>
          <w:sz w:val="24"/>
          <w:szCs w:val="24"/>
        </w:rPr>
        <w:t>mi</w:t>
      </w:r>
      <w:r w:rsidR="009B54A9" w:rsidRPr="00304DA5">
        <w:rPr>
          <w:rFonts w:ascii="Times New Roman" w:hAnsi="Times New Roman"/>
          <w:bCs/>
          <w:sz w:val="24"/>
          <w:szCs w:val="24"/>
        </w:rPr>
        <w:t xml:space="preserve">; </w:t>
      </w:r>
      <w:r w:rsidR="008F1FAC" w:rsidRPr="00304DA5">
        <w:rPr>
          <w:rFonts w:ascii="Times New Roman" w:hAnsi="Times New Roman"/>
          <w:bCs/>
          <w:sz w:val="24"/>
          <w:szCs w:val="24"/>
        </w:rPr>
        <w:t xml:space="preserve">ieškovas LNOBT </w:t>
      </w:r>
      <w:r w:rsidR="009B54A9" w:rsidRPr="00304DA5">
        <w:rPr>
          <w:rFonts w:ascii="Times New Roman" w:hAnsi="Times New Roman"/>
          <w:bCs/>
          <w:sz w:val="24"/>
          <w:szCs w:val="24"/>
        </w:rPr>
        <w:t>darbinių komandiruočių metu pats asmeniškai aptarė būsimų orkestro, kur</w:t>
      </w:r>
      <w:r w:rsidR="00B8414C" w:rsidRPr="00304DA5">
        <w:rPr>
          <w:rFonts w:ascii="Times New Roman" w:hAnsi="Times New Roman"/>
          <w:bCs/>
          <w:sz w:val="24"/>
          <w:szCs w:val="24"/>
        </w:rPr>
        <w:t>iam</w:t>
      </w:r>
      <w:r w:rsidR="009B54A9" w:rsidRPr="00304DA5">
        <w:rPr>
          <w:rFonts w:ascii="Times New Roman" w:hAnsi="Times New Roman"/>
          <w:bCs/>
          <w:sz w:val="24"/>
          <w:szCs w:val="24"/>
        </w:rPr>
        <w:t xml:space="preserve"> atstovauja būtent UAB „</w:t>
      </w:r>
      <w:proofErr w:type="spellStart"/>
      <w:r w:rsidR="009B54A9" w:rsidRPr="00304DA5">
        <w:rPr>
          <w:rFonts w:ascii="Times New Roman" w:hAnsi="Times New Roman"/>
          <w:bCs/>
          <w:sz w:val="24"/>
          <w:szCs w:val="24"/>
        </w:rPr>
        <w:t>Riverside</w:t>
      </w:r>
      <w:proofErr w:type="spellEnd"/>
      <w:r w:rsidR="009B54A9" w:rsidRPr="00304DA5">
        <w:rPr>
          <w:rFonts w:ascii="Times New Roman" w:hAnsi="Times New Roman"/>
          <w:bCs/>
          <w:sz w:val="24"/>
          <w:szCs w:val="24"/>
        </w:rPr>
        <w:t xml:space="preserve"> </w:t>
      </w:r>
      <w:proofErr w:type="spellStart"/>
      <w:r w:rsidR="009B54A9" w:rsidRPr="00304DA5">
        <w:rPr>
          <w:rFonts w:ascii="Times New Roman" w:hAnsi="Times New Roman"/>
          <w:bCs/>
          <w:sz w:val="24"/>
          <w:szCs w:val="24"/>
        </w:rPr>
        <w:t>Music</w:t>
      </w:r>
      <w:proofErr w:type="spellEnd"/>
      <w:r w:rsidR="009B54A9" w:rsidRPr="00304DA5">
        <w:rPr>
          <w:rFonts w:ascii="Times New Roman" w:hAnsi="Times New Roman"/>
          <w:bCs/>
          <w:sz w:val="24"/>
          <w:szCs w:val="24"/>
        </w:rPr>
        <w:t>“, gastrolių LNOBT 2016 m. gegužės</w:t>
      </w:r>
      <w:r w:rsidR="001731B6" w:rsidRPr="00304DA5">
        <w:rPr>
          <w:rFonts w:ascii="Times New Roman" w:hAnsi="Times New Roman"/>
          <w:bCs/>
          <w:sz w:val="24"/>
          <w:szCs w:val="24"/>
        </w:rPr>
        <w:t xml:space="preserve"> </w:t>
      </w:r>
      <w:r w:rsidR="009B54A9" w:rsidRPr="00304DA5">
        <w:rPr>
          <w:rFonts w:ascii="Times New Roman" w:hAnsi="Times New Roman"/>
          <w:bCs/>
          <w:sz w:val="24"/>
          <w:szCs w:val="24"/>
        </w:rPr>
        <w:t>26 d. sutartie</w:t>
      </w:r>
      <w:r w:rsidR="00613F5C" w:rsidRPr="00304DA5">
        <w:rPr>
          <w:rFonts w:ascii="Times New Roman" w:hAnsi="Times New Roman"/>
          <w:bCs/>
          <w:sz w:val="24"/>
          <w:szCs w:val="24"/>
        </w:rPr>
        <w:t>s</w:t>
      </w:r>
      <w:r w:rsidR="009B54A9" w:rsidRPr="00304DA5">
        <w:rPr>
          <w:rFonts w:ascii="Times New Roman" w:hAnsi="Times New Roman"/>
          <w:bCs/>
          <w:sz w:val="24"/>
          <w:szCs w:val="24"/>
        </w:rPr>
        <w:t xml:space="preserve"> detales. </w:t>
      </w:r>
      <w:r w:rsidR="001134B1" w:rsidRPr="00304DA5">
        <w:rPr>
          <w:rFonts w:ascii="Times New Roman" w:hAnsi="Times New Roman"/>
          <w:bCs/>
          <w:sz w:val="24"/>
          <w:szCs w:val="24"/>
        </w:rPr>
        <w:t xml:space="preserve">Taip pat abi komisijos turėjo informaciją iš Valstybinės mokesčių inspekcijos bei Valstybinio socialinio draudimo fondo valdybos prie Socialinės apsaugos ir darbo ministerijos apie tai, kad ieškovas 2015 </w:t>
      </w:r>
      <w:r w:rsidR="00464888" w:rsidRPr="00304DA5">
        <w:rPr>
          <w:rFonts w:ascii="Times New Roman" w:hAnsi="Times New Roman"/>
          <w:bCs/>
          <w:sz w:val="24"/>
          <w:szCs w:val="24"/>
        </w:rPr>
        <w:t xml:space="preserve">m. </w:t>
      </w:r>
      <w:r w:rsidR="001134B1" w:rsidRPr="00304DA5">
        <w:rPr>
          <w:rFonts w:ascii="Times New Roman" w:hAnsi="Times New Roman"/>
          <w:bCs/>
          <w:sz w:val="24"/>
          <w:szCs w:val="24"/>
        </w:rPr>
        <w:t xml:space="preserve">ir 2016 m. </w:t>
      </w:r>
      <w:r w:rsidR="00970C90" w:rsidRPr="00304DA5">
        <w:rPr>
          <w:rFonts w:ascii="Times New Roman" w:hAnsi="Times New Roman"/>
          <w:bCs/>
          <w:sz w:val="24"/>
          <w:szCs w:val="24"/>
        </w:rPr>
        <w:t xml:space="preserve">vykdė individualią veiklą, už </w:t>
      </w:r>
      <w:r w:rsidR="00464888" w:rsidRPr="00304DA5">
        <w:rPr>
          <w:rFonts w:ascii="Times New Roman" w:hAnsi="Times New Roman"/>
          <w:bCs/>
          <w:sz w:val="24"/>
          <w:szCs w:val="24"/>
        </w:rPr>
        <w:t>j</w:t>
      </w:r>
      <w:r w:rsidR="00970C90" w:rsidRPr="00304DA5">
        <w:rPr>
          <w:rFonts w:ascii="Times New Roman" w:hAnsi="Times New Roman"/>
          <w:bCs/>
          <w:sz w:val="24"/>
          <w:szCs w:val="24"/>
        </w:rPr>
        <w:t xml:space="preserve">ą gavo pajamų tiek iš </w:t>
      </w:r>
      <w:r w:rsidR="00464888" w:rsidRPr="00304DA5">
        <w:rPr>
          <w:rFonts w:ascii="Times New Roman" w:hAnsi="Times New Roman"/>
          <w:bCs/>
          <w:sz w:val="24"/>
          <w:szCs w:val="24"/>
        </w:rPr>
        <w:t xml:space="preserve">įmonės </w:t>
      </w:r>
      <w:r w:rsidR="00970C90" w:rsidRPr="00304DA5">
        <w:rPr>
          <w:rFonts w:ascii="Times New Roman" w:hAnsi="Times New Roman"/>
          <w:bCs/>
          <w:sz w:val="24"/>
          <w:szCs w:val="24"/>
        </w:rPr>
        <w:t>„</w:t>
      </w:r>
      <w:proofErr w:type="spellStart"/>
      <w:r w:rsidR="00970C90" w:rsidRPr="00304DA5">
        <w:rPr>
          <w:rFonts w:ascii="Times New Roman" w:hAnsi="Times New Roman"/>
          <w:bCs/>
          <w:sz w:val="24"/>
          <w:szCs w:val="24"/>
        </w:rPr>
        <w:t>Riverside</w:t>
      </w:r>
      <w:proofErr w:type="spellEnd"/>
      <w:r w:rsidR="00970C90" w:rsidRPr="00304DA5">
        <w:rPr>
          <w:rFonts w:ascii="Times New Roman" w:hAnsi="Times New Roman"/>
          <w:bCs/>
          <w:sz w:val="24"/>
          <w:szCs w:val="24"/>
        </w:rPr>
        <w:t xml:space="preserve"> </w:t>
      </w:r>
      <w:proofErr w:type="spellStart"/>
      <w:r w:rsidR="00B8414C" w:rsidRPr="00304DA5">
        <w:rPr>
          <w:rFonts w:ascii="Times New Roman" w:hAnsi="Times New Roman"/>
          <w:bCs/>
          <w:sz w:val="24"/>
          <w:szCs w:val="24"/>
        </w:rPr>
        <w:t>M</w:t>
      </w:r>
      <w:r w:rsidR="00970C90" w:rsidRPr="00304DA5">
        <w:rPr>
          <w:rFonts w:ascii="Times New Roman" w:hAnsi="Times New Roman"/>
          <w:bCs/>
          <w:sz w:val="24"/>
          <w:szCs w:val="24"/>
        </w:rPr>
        <w:t>usic</w:t>
      </w:r>
      <w:proofErr w:type="spellEnd"/>
      <w:r w:rsidR="00970C90" w:rsidRPr="00304DA5">
        <w:rPr>
          <w:rFonts w:ascii="Times New Roman" w:hAnsi="Times New Roman"/>
          <w:bCs/>
          <w:sz w:val="24"/>
          <w:szCs w:val="24"/>
        </w:rPr>
        <w:t xml:space="preserve"> </w:t>
      </w:r>
      <w:proofErr w:type="spellStart"/>
      <w:r w:rsidR="00B8414C" w:rsidRPr="00304DA5">
        <w:rPr>
          <w:rFonts w:ascii="Times New Roman" w:hAnsi="Times New Roman"/>
          <w:bCs/>
          <w:sz w:val="24"/>
          <w:szCs w:val="24"/>
        </w:rPr>
        <w:t>L</w:t>
      </w:r>
      <w:r w:rsidR="00970C90" w:rsidRPr="00304DA5">
        <w:rPr>
          <w:rFonts w:ascii="Times New Roman" w:hAnsi="Times New Roman"/>
          <w:bCs/>
          <w:sz w:val="24"/>
          <w:szCs w:val="24"/>
        </w:rPr>
        <w:t>imited</w:t>
      </w:r>
      <w:proofErr w:type="spellEnd"/>
      <w:r w:rsidR="00970C90" w:rsidRPr="00304DA5">
        <w:rPr>
          <w:rFonts w:ascii="Times New Roman" w:hAnsi="Times New Roman"/>
          <w:bCs/>
          <w:sz w:val="24"/>
          <w:szCs w:val="24"/>
        </w:rPr>
        <w:t>“, tiek iš UAB „</w:t>
      </w:r>
      <w:proofErr w:type="spellStart"/>
      <w:r w:rsidR="00970C90" w:rsidRPr="00304DA5">
        <w:rPr>
          <w:rFonts w:ascii="Times New Roman" w:hAnsi="Times New Roman"/>
          <w:bCs/>
          <w:sz w:val="24"/>
          <w:szCs w:val="24"/>
        </w:rPr>
        <w:t>Riverside</w:t>
      </w:r>
      <w:proofErr w:type="spellEnd"/>
      <w:r w:rsidR="00970C90" w:rsidRPr="00304DA5">
        <w:rPr>
          <w:rFonts w:ascii="Times New Roman" w:hAnsi="Times New Roman"/>
          <w:bCs/>
          <w:sz w:val="24"/>
          <w:szCs w:val="24"/>
        </w:rPr>
        <w:t xml:space="preserve"> </w:t>
      </w:r>
      <w:proofErr w:type="spellStart"/>
      <w:r w:rsidR="00970C90" w:rsidRPr="00304DA5">
        <w:rPr>
          <w:rFonts w:ascii="Times New Roman" w:hAnsi="Times New Roman"/>
          <w:bCs/>
          <w:sz w:val="24"/>
          <w:szCs w:val="24"/>
        </w:rPr>
        <w:t>Music</w:t>
      </w:r>
      <w:proofErr w:type="spellEnd"/>
      <w:r w:rsidR="00970C90" w:rsidRPr="00304DA5">
        <w:rPr>
          <w:rFonts w:ascii="Times New Roman" w:hAnsi="Times New Roman"/>
          <w:bCs/>
          <w:sz w:val="24"/>
          <w:szCs w:val="24"/>
        </w:rPr>
        <w:t>“</w:t>
      </w:r>
      <w:r w:rsidR="008F1FAC" w:rsidRPr="00304DA5">
        <w:rPr>
          <w:rFonts w:ascii="Times New Roman" w:hAnsi="Times New Roman"/>
          <w:bCs/>
          <w:sz w:val="24"/>
          <w:szCs w:val="24"/>
        </w:rPr>
        <w:t>, n</w:t>
      </w:r>
      <w:r w:rsidR="00970C90" w:rsidRPr="00304DA5">
        <w:rPr>
          <w:rFonts w:ascii="Times New Roman" w:hAnsi="Times New Roman"/>
          <w:bCs/>
          <w:sz w:val="24"/>
          <w:szCs w:val="24"/>
        </w:rPr>
        <w:t xml:space="preserve">ors apie </w:t>
      </w:r>
      <w:r w:rsidR="00B8414C" w:rsidRPr="00304DA5">
        <w:rPr>
          <w:rFonts w:ascii="Times New Roman" w:hAnsi="Times New Roman"/>
          <w:bCs/>
          <w:sz w:val="24"/>
          <w:szCs w:val="24"/>
        </w:rPr>
        <w:t>savo</w:t>
      </w:r>
      <w:r w:rsidR="00970C90" w:rsidRPr="00304DA5">
        <w:rPr>
          <w:rFonts w:ascii="Times New Roman" w:hAnsi="Times New Roman"/>
          <w:bCs/>
          <w:sz w:val="24"/>
          <w:szCs w:val="24"/>
        </w:rPr>
        <w:t xml:space="preserve"> turimas sąsajas su sūnaus vadovaujama įmone ir iš jos gaunamas pajamas ieškovas nenurodė savo privačių interesų deklaracijoje.</w:t>
      </w:r>
      <w:r w:rsidR="00613F5C" w:rsidRPr="00304DA5">
        <w:rPr>
          <w:rFonts w:ascii="Times New Roman" w:hAnsi="Times New Roman"/>
          <w:bCs/>
          <w:sz w:val="24"/>
          <w:szCs w:val="24"/>
        </w:rPr>
        <w:t xml:space="preserve"> </w:t>
      </w:r>
      <w:r w:rsidR="008F1FAC" w:rsidRPr="00304DA5">
        <w:rPr>
          <w:rFonts w:ascii="Times New Roman" w:hAnsi="Times New Roman"/>
          <w:bCs/>
          <w:sz w:val="24"/>
          <w:szCs w:val="24"/>
        </w:rPr>
        <w:t>I</w:t>
      </w:r>
      <w:r w:rsidR="00613F5C" w:rsidRPr="00304DA5">
        <w:rPr>
          <w:rFonts w:ascii="Times New Roman" w:hAnsi="Times New Roman"/>
          <w:bCs/>
          <w:sz w:val="24"/>
          <w:szCs w:val="24"/>
        </w:rPr>
        <w:t xml:space="preserve">š šių duomenų </w:t>
      </w:r>
      <w:r w:rsidR="008F1FAC" w:rsidRPr="00304DA5">
        <w:rPr>
          <w:rFonts w:ascii="Times New Roman" w:hAnsi="Times New Roman"/>
          <w:bCs/>
          <w:sz w:val="24"/>
          <w:szCs w:val="24"/>
        </w:rPr>
        <w:t>darytina išvada</w:t>
      </w:r>
      <w:r w:rsidR="00613F5C" w:rsidRPr="00304DA5">
        <w:rPr>
          <w:rFonts w:ascii="Times New Roman" w:hAnsi="Times New Roman"/>
          <w:bCs/>
          <w:sz w:val="24"/>
          <w:szCs w:val="24"/>
        </w:rPr>
        <w:t>, kad ieškovo veikl</w:t>
      </w:r>
      <w:r w:rsidR="008F1FAC" w:rsidRPr="00304DA5">
        <w:rPr>
          <w:rFonts w:ascii="Times New Roman" w:hAnsi="Times New Roman"/>
          <w:bCs/>
          <w:sz w:val="24"/>
          <w:szCs w:val="24"/>
        </w:rPr>
        <w:t>a</w:t>
      </w:r>
      <w:r w:rsidR="00613F5C" w:rsidRPr="00304DA5">
        <w:rPr>
          <w:rFonts w:ascii="Times New Roman" w:hAnsi="Times New Roman"/>
          <w:bCs/>
          <w:sz w:val="24"/>
          <w:szCs w:val="24"/>
        </w:rPr>
        <w:t xml:space="preserve"> LNOBT ir kitos jo veiklos</w:t>
      </w:r>
      <w:r w:rsidR="008F1FAC" w:rsidRPr="00304DA5">
        <w:rPr>
          <w:rFonts w:ascii="Times New Roman" w:hAnsi="Times New Roman"/>
          <w:bCs/>
          <w:sz w:val="24"/>
          <w:szCs w:val="24"/>
        </w:rPr>
        <w:t>, kuriom</w:t>
      </w:r>
      <w:r w:rsidR="00464888" w:rsidRPr="00304DA5">
        <w:rPr>
          <w:rFonts w:ascii="Times New Roman" w:hAnsi="Times New Roman"/>
          <w:bCs/>
          <w:sz w:val="24"/>
          <w:szCs w:val="24"/>
        </w:rPr>
        <w:t>i</w:t>
      </w:r>
      <w:r w:rsidR="008F1FAC" w:rsidRPr="00304DA5">
        <w:rPr>
          <w:rFonts w:ascii="Times New Roman" w:hAnsi="Times New Roman"/>
          <w:bCs/>
          <w:sz w:val="24"/>
          <w:szCs w:val="24"/>
        </w:rPr>
        <w:t>s jis užsiėmė ir siekė užsiimti ateityje,</w:t>
      </w:r>
      <w:r w:rsidR="00613F5C" w:rsidRPr="00304DA5">
        <w:rPr>
          <w:rFonts w:ascii="Times New Roman" w:hAnsi="Times New Roman"/>
          <w:bCs/>
          <w:sz w:val="24"/>
          <w:szCs w:val="24"/>
        </w:rPr>
        <w:t xml:space="preserve"> </w:t>
      </w:r>
      <w:r w:rsidR="008F1FAC" w:rsidRPr="00304DA5">
        <w:rPr>
          <w:rFonts w:ascii="Times New Roman" w:hAnsi="Times New Roman"/>
          <w:bCs/>
          <w:sz w:val="24"/>
          <w:szCs w:val="24"/>
        </w:rPr>
        <w:t xml:space="preserve">buvo susijusios tokiu būdu, kad jis, kaip LNOBT vadovas, turėjo </w:t>
      </w:r>
      <w:r w:rsidR="003636F3" w:rsidRPr="00304DA5">
        <w:rPr>
          <w:rFonts w:ascii="Times New Roman" w:hAnsi="Times New Roman"/>
          <w:bCs/>
          <w:sz w:val="24"/>
          <w:szCs w:val="24"/>
        </w:rPr>
        <w:t xml:space="preserve">nuolat </w:t>
      </w:r>
      <w:r w:rsidR="008F1FAC" w:rsidRPr="00304DA5">
        <w:rPr>
          <w:rFonts w:ascii="Times New Roman" w:hAnsi="Times New Roman"/>
          <w:bCs/>
          <w:sz w:val="24"/>
          <w:szCs w:val="24"/>
        </w:rPr>
        <w:t xml:space="preserve">spręsti dėl naudą jam ir jo šeimos nariui </w:t>
      </w:r>
      <w:r w:rsidR="003636F3" w:rsidRPr="00304DA5">
        <w:rPr>
          <w:rFonts w:ascii="Times New Roman" w:hAnsi="Times New Roman"/>
          <w:bCs/>
          <w:sz w:val="24"/>
          <w:szCs w:val="24"/>
        </w:rPr>
        <w:t xml:space="preserve">galimai </w:t>
      </w:r>
      <w:r w:rsidR="008F1FAC" w:rsidRPr="00304DA5">
        <w:rPr>
          <w:rFonts w:ascii="Times New Roman" w:hAnsi="Times New Roman"/>
          <w:bCs/>
          <w:sz w:val="24"/>
          <w:szCs w:val="24"/>
        </w:rPr>
        <w:t xml:space="preserve">teikiančių klausimų, todėl </w:t>
      </w:r>
      <w:r w:rsidR="003636F3" w:rsidRPr="00304DA5">
        <w:rPr>
          <w:rFonts w:ascii="Times New Roman" w:hAnsi="Times New Roman"/>
          <w:bCs/>
          <w:sz w:val="24"/>
          <w:szCs w:val="24"/>
        </w:rPr>
        <w:t>nėra pagrindo išvadai, kad atsakovės interesus būtų atitikęs leidimo ieškovui dirbti papildomą darbą suteikimas</w:t>
      </w:r>
      <w:r w:rsidR="00613F5C" w:rsidRPr="00304DA5">
        <w:rPr>
          <w:rFonts w:ascii="Times New Roman" w:hAnsi="Times New Roman"/>
          <w:bCs/>
          <w:sz w:val="24"/>
          <w:szCs w:val="24"/>
        </w:rPr>
        <w:t>.</w:t>
      </w:r>
      <w:r w:rsidR="00613F5C" w:rsidRPr="00304DA5">
        <w:rPr>
          <w:bCs/>
        </w:rPr>
        <w:t xml:space="preserve"> </w:t>
      </w:r>
    </w:p>
    <w:p w14:paraId="0B1769AE" w14:textId="0E3600ED" w:rsidR="00230903" w:rsidRPr="00304DA5" w:rsidRDefault="003636F3" w:rsidP="00214DEF">
      <w:pPr>
        <w:pStyle w:val="ListParagraph"/>
        <w:numPr>
          <w:ilvl w:val="0"/>
          <w:numId w:val="3"/>
        </w:numPr>
        <w:spacing w:after="120" w:line="240" w:lineRule="auto"/>
        <w:ind w:left="357" w:hanging="357"/>
        <w:contextualSpacing w:val="0"/>
        <w:jc w:val="both"/>
        <w:rPr>
          <w:bCs/>
        </w:rPr>
      </w:pPr>
      <w:r w:rsidRPr="00304DA5">
        <w:rPr>
          <w:rFonts w:ascii="Times New Roman" w:hAnsi="Times New Roman"/>
          <w:bCs/>
          <w:sz w:val="24"/>
          <w:szCs w:val="24"/>
        </w:rPr>
        <w:t>Dėl aptartų argumentų sutiktina</w:t>
      </w:r>
      <w:r w:rsidR="00230903" w:rsidRPr="00304DA5">
        <w:rPr>
          <w:rFonts w:ascii="Times New Roman" w:hAnsi="Times New Roman"/>
          <w:bCs/>
          <w:sz w:val="24"/>
          <w:szCs w:val="24"/>
        </w:rPr>
        <w:t xml:space="preserve"> su apeliacinės instancijos teismo vertinimu, kad tokie ieškovo veiksmai yra savavaliavimas DK 235 straipsnio 2 dalies 4 punkto prasme. </w:t>
      </w:r>
    </w:p>
    <w:p w14:paraId="5E1A800F" w14:textId="681F67B7" w:rsidR="001731B6" w:rsidRPr="00304DA5" w:rsidRDefault="008253DC" w:rsidP="00140040">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Dėl to manytina, kad teismai</w:t>
      </w:r>
      <w:r w:rsidR="00B8414C" w:rsidRPr="00304DA5">
        <w:rPr>
          <w:rFonts w:ascii="Times New Roman" w:hAnsi="Times New Roman"/>
          <w:bCs/>
          <w:sz w:val="24"/>
          <w:szCs w:val="24"/>
        </w:rPr>
        <w:t>,</w:t>
      </w:r>
      <w:r w:rsidRPr="00304DA5">
        <w:rPr>
          <w:rFonts w:ascii="Times New Roman" w:hAnsi="Times New Roman"/>
          <w:bCs/>
          <w:sz w:val="24"/>
          <w:szCs w:val="24"/>
        </w:rPr>
        <w:t xml:space="preserve"> nagrinėdami atnaujintą bylą Lietuvos Aukščiaus</w:t>
      </w:r>
      <w:r w:rsidR="00835B04" w:rsidRPr="00304DA5">
        <w:rPr>
          <w:rFonts w:ascii="Times New Roman" w:hAnsi="Times New Roman"/>
          <w:bCs/>
          <w:sz w:val="24"/>
          <w:szCs w:val="24"/>
        </w:rPr>
        <w:t>iojo Teismo nurodyt</w:t>
      </w:r>
      <w:r w:rsidR="00B8414C" w:rsidRPr="00304DA5">
        <w:rPr>
          <w:rFonts w:ascii="Times New Roman" w:hAnsi="Times New Roman"/>
          <w:bCs/>
          <w:sz w:val="24"/>
          <w:szCs w:val="24"/>
        </w:rPr>
        <w:t>a</w:t>
      </w:r>
      <w:r w:rsidR="00835B04" w:rsidRPr="00304DA5">
        <w:rPr>
          <w:rFonts w:ascii="Times New Roman" w:hAnsi="Times New Roman"/>
          <w:bCs/>
          <w:sz w:val="24"/>
          <w:szCs w:val="24"/>
        </w:rPr>
        <w:t xml:space="preserve"> apimt</w:t>
      </w:r>
      <w:r w:rsidR="00B8414C" w:rsidRPr="00304DA5">
        <w:rPr>
          <w:rFonts w:ascii="Times New Roman" w:hAnsi="Times New Roman"/>
          <w:bCs/>
          <w:sz w:val="24"/>
          <w:szCs w:val="24"/>
        </w:rPr>
        <w:t>imi,</w:t>
      </w:r>
      <w:r w:rsidRPr="00304DA5">
        <w:rPr>
          <w:rFonts w:ascii="Times New Roman" w:hAnsi="Times New Roman"/>
          <w:bCs/>
          <w:sz w:val="24"/>
          <w:szCs w:val="24"/>
        </w:rPr>
        <w:t xml:space="preserve"> </w:t>
      </w:r>
      <w:r w:rsidR="0005408A" w:rsidRPr="00304DA5">
        <w:rPr>
          <w:rFonts w:ascii="Times New Roman" w:hAnsi="Times New Roman"/>
          <w:bCs/>
          <w:sz w:val="24"/>
          <w:szCs w:val="24"/>
        </w:rPr>
        <w:t xml:space="preserve">pagrįstai </w:t>
      </w:r>
      <w:r w:rsidRPr="00304DA5">
        <w:rPr>
          <w:rFonts w:ascii="Times New Roman" w:hAnsi="Times New Roman"/>
          <w:bCs/>
          <w:sz w:val="24"/>
          <w:szCs w:val="24"/>
        </w:rPr>
        <w:t>įvertin</w:t>
      </w:r>
      <w:r w:rsidR="00023B42" w:rsidRPr="00304DA5">
        <w:rPr>
          <w:rFonts w:ascii="Times New Roman" w:hAnsi="Times New Roman"/>
          <w:bCs/>
          <w:sz w:val="24"/>
          <w:szCs w:val="24"/>
        </w:rPr>
        <w:t>o</w:t>
      </w:r>
      <w:r w:rsidRPr="00304DA5">
        <w:rPr>
          <w:rFonts w:ascii="Times New Roman" w:hAnsi="Times New Roman"/>
          <w:bCs/>
          <w:sz w:val="24"/>
          <w:szCs w:val="24"/>
        </w:rPr>
        <w:t xml:space="preserve">, </w:t>
      </w:r>
      <w:r w:rsidR="0005408A" w:rsidRPr="00304DA5">
        <w:rPr>
          <w:rFonts w:ascii="Times New Roman" w:hAnsi="Times New Roman"/>
          <w:bCs/>
          <w:sz w:val="24"/>
          <w:szCs w:val="24"/>
        </w:rPr>
        <w:t xml:space="preserve">kad </w:t>
      </w:r>
      <w:r w:rsidRPr="00304DA5">
        <w:rPr>
          <w:rFonts w:ascii="Times New Roman" w:hAnsi="Times New Roman"/>
          <w:bCs/>
          <w:sz w:val="24"/>
          <w:szCs w:val="24"/>
        </w:rPr>
        <w:t xml:space="preserve">Komisijos </w:t>
      </w:r>
      <w:r w:rsidR="0005408A" w:rsidRPr="00304DA5">
        <w:rPr>
          <w:rFonts w:ascii="Times New Roman" w:hAnsi="Times New Roman"/>
          <w:bCs/>
          <w:sz w:val="24"/>
          <w:szCs w:val="24"/>
        </w:rPr>
        <w:t>t</w:t>
      </w:r>
      <w:r w:rsidRPr="00304DA5">
        <w:rPr>
          <w:rFonts w:ascii="Times New Roman" w:hAnsi="Times New Roman"/>
          <w:bCs/>
          <w:sz w:val="24"/>
          <w:szCs w:val="24"/>
        </w:rPr>
        <w:t xml:space="preserve">urėta informacija, </w:t>
      </w:r>
      <w:r w:rsidR="0005408A" w:rsidRPr="00304DA5">
        <w:rPr>
          <w:rFonts w:ascii="Times New Roman" w:hAnsi="Times New Roman"/>
          <w:bCs/>
          <w:sz w:val="24"/>
          <w:szCs w:val="24"/>
        </w:rPr>
        <w:t xml:space="preserve">net ir </w:t>
      </w:r>
      <w:r w:rsidR="00023B42" w:rsidRPr="00304DA5">
        <w:rPr>
          <w:rFonts w:ascii="Times New Roman" w:hAnsi="Times New Roman"/>
          <w:bCs/>
          <w:sz w:val="24"/>
          <w:szCs w:val="24"/>
        </w:rPr>
        <w:t>panaikinus</w:t>
      </w:r>
      <w:r w:rsidRPr="00304DA5">
        <w:rPr>
          <w:rFonts w:ascii="Times New Roman" w:hAnsi="Times New Roman"/>
          <w:bCs/>
          <w:sz w:val="24"/>
          <w:szCs w:val="24"/>
        </w:rPr>
        <w:t xml:space="preserve"> VTEK</w:t>
      </w:r>
      <w:r w:rsidR="002E4C02" w:rsidRPr="00304DA5">
        <w:rPr>
          <w:rFonts w:ascii="Times New Roman" w:hAnsi="Times New Roman"/>
          <w:bCs/>
          <w:sz w:val="24"/>
          <w:szCs w:val="24"/>
        </w:rPr>
        <w:t xml:space="preserve"> sprendim</w:t>
      </w:r>
      <w:r w:rsidR="00023B42" w:rsidRPr="00304DA5">
        <w:rPr>
          <w:rFonts w:ascii="Times New Roman" w:hAnsi="Times New Roman"/>
          <w:bCs/>
          <w:sz w:val="24"/>
          <w:szCs w:val="24"/>
        </w:rPr>
        <w:t>ą</w:t>
      </w:r>
      <w:r w:rsidR="002E4C02" w:rsidRPr="00304DA5">
        <w:rPr>
          <w:rFonts w:ascii="Times New Roman" w:hAnsi="Times New Roman"/>
          <w:bCs/>
          <w:sz w:val="24"/>
          <w:szCs w:val="24"/>
        </w:rPr>
        <w:t>, leido</w:t>
      </w:r>
      <w:r w:rsidRPr="00304DA5">
        <w:rPr>
          <w:rFonts w:ascii="Times New Roman" w:hAnsi="Times New Roman"/>
          <w:bCs/>
          <w:sz w:val="24"/>
          <w:szCs w:val="24"/>
        </w:rPr>
        <w:t xml:space="preserve"> </w:t>
      </w:r>
      <w:r w:rsidR="002E4C02" w:rsidRPr="00304DA5">
        <w:rPr>
          <w:rFonts w:ascii="Times New Roman" w:hAnsi="Times New Roman"/>
          <w:bCs/>
          <w:sz w:val="24"/>
          <w:szCs w:val="24"/>
        </w:rPr>
        <w:t xml:space="preserve">PSMĮ 13 straipsnio pažeidimą kvalifikuoti kaip šiurkštų darbo pažeidimą. </w:t>
      </w:r>
    </w:p>
    <w:p w14:paraId="44AF323E" w14:textId="3EB80D63" w:rsidR="00753E1C" w:rsidRPr="00304DA5" w:rsidRDefault="00B903AE" w:rsidP="00682FD5">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Apibendrinant tai, kas išdėstyta, darytina išvada, kad bylą nagrinėję teismai</w:t>
      </w:r>
      <w:r w:rsidR="00B8414C" w:rsidRPr="00304DA5">
        <w:rPr>
          <w:rFonts w:ascii="Times New Roman" w:hAnsi="Times New Roman"/>
          <w:bCs/>
          <w:sz w:val="24"/>
          <w:szCs w:val="24"/>
        </w:rPr>
        <w:t>,</w:t>
      </w:r>
      <w:r w:rsidRPr="00304DA5">
        <w:rPr>
          <w:rFonts w:ascii="Times New Roman" w:hAnsi="Times New Roman"/>
          <w:bCs/>
          <w:sz w:val="24"/>
          <w:szCs w:val="24"/>
        </w:rPr>
        <w:t xml:space="preserve"> spręsdami, ar PSMĮ 13 straipsnio pažeidimas vertintinas kaip šiurkštus darbo pareigų pažeidimas, analizavo jo objektyviuosius ir subjektyviuosius požymius</w:t>
      </w:r>
      <w:r w:rsidR="00106EE6" w:rsidRPr="00304DA5">
        <w:rPr>
          <w:rFonts w:ascii="Times New Roman" w:hAnsi="Times New Roman"/>
          <w:bCs/>
          <w:sz w:val="24"/>
          <w:szCs w:val="24"/>
        </w:rPr>
        <w:t xml:space="preserve"> ir pagrįstai </w:t>
      </w:r>
      <w:r w:rsidR="00B8414C" w:rsidRPr="00304DA5">
        <w:rPr>
          <w:rFonts w:ascii="Times New Roman" w:hAnsi="Times New Roman"/>
          <w:bCs/>
          <w:sz w:val="24"/>
          <w:szCs w:val="24"/>
        </w:rPr>
        <w:t>nu</w:t>
      </w:r>
      <w:r w:rsidR="00106EE6" w:rsidRPr="00304DA5">
        <w:rPr>
          <w:rFonts w:ascii="Times New Roman" w:hAnsi="Times New Roman"/>
          <w:bCs/>
          <w:sz w:val="24"/>
          <w:szCs w:val="24"/>
        </w:rPr>
        <w:t>sprendė, kad šis pažeidimas laikyt</w:t>
      </w:r>
      <w:r w:rsidR="00B03F38" w:rsidRPr="00304DA5">
        <w:rPr>
          <w:rFonts w:ascii="Times New Roman" w:hAnsi="Times New Roman"/>
          <w:bCs/>
          <w:sz w:val="24"/>
          <w:szCs w:val="24"/>
        </w:rPr>
        <w:t>in</w:t>
      </w:r>
      <w:r w:rsidR="00106EE6" w:rsidRPr="00304DA5">
        <w:rPr>
          <w:rFonts w:ascii="Times New Roman" w:hAnsi="Times New Roman"/>
          <w:bCs/>
          <w:sz w:val="24"/>
          <w:szCs w:val="24"/>
        </w:rPr>
        <w:t xml:space="preserve">as šiurkščiu DK 235 straipsnio prasme.  </w:t>
      </w:r>
    </w:p>
    <w:p w14:paraId="1F0C0BE2" w14:textId="77777777" w:rsidR="00106EE6" w:rsidRPr="00304DA5" w:rsidRDefault="00106EE6" w:rsidP="00106EE6">
      <w:pPr>
        <w:ind w:firstLine="57"/>
        <w:jc w:val="both"/>
        <w:rPr>
          <w:b/>
          <w:bCs/>
          <w:i/>
          <w:iCs/>
        </w:rPr>
      </w:pPr>
      <w:bookmarkStart w:id="47" w:name="p5"/>
    </w:p>
    <w:p w14:paraId="2C309AD8" w14:textId="0776653B" w:rsidR="00106EE6" w:rsidRPr="00304DA5" w:rsidRDefault="00106EE6" w:rsidP="00A53A62">
      <w:pPr>
        <w:spacing w:after="120"/>
        <w:ind w:firstLine="720"/>
        <w:jc w:val="both"/>
        <w:rPr>
          <w:bCs/>
          <w:i/>
          <w:iCs/>
        </w:rPr>
      </w:pPr>
      <w:r w:rsidRPr="00304DA5">
        <w:rPr>
          <w:bCs/>
          <w:i/>
          <w:iCs/>
        </w:rPr>
        <w:t xml:space="preserve">Dėl ieškovui paskirtos drausminės nuobaudos </w:t>
      </w:r>
      <w:r w:rsidR="003636F3" w:rsidRPr="00304DA5">
        <w:rPr>
          <w:bCs/>
          <w:i/>
          <w:iCs/>
        </w:rPr>
        <w:t>proporcingumo</w:t>
      </w:r>
    </w:p>
    <w:p w14:paraId="417F14B3" w14:textId="77777777" w:rsidR="00106EE6" w:rsidRPr="00304DA5" w:rsidRDefault="00106EE6" w:rsidP="00576D70">
      <w:pPr>
        <w:ind w:firstLine="57"/>
        <w:jc w:val="both"/>
        <w:rPr>
          <w:b/>
          <w:bCs/>
          <w:i/>
          <w:iCs/>
        </w:rPr>
      </w:pPr>
    </w:p>
    <w:p w14:paraId="01F5C6E7" w14:textId="17DAC57A" w:rsidR="0054206B" w:rsidRPr="00304DA5" w:rsidRDefault="00106EE6" w:rsidP="00A53A62">
      <w:pPr>
        <w:pStyle w:val="ListParagraph"/>
        <w:numPr>
          <w:ilvl w:val="0"/>
          <w:numId w:val="3"/>
        </w:numPr>
        <w:spacing w:after="120" w:line="240" w:lineRule="auto"/>
        <w:contextualSpacing w:val="0"/>
        <w:jc w:val="both"/>
        <w:rPr>
          <w:rFonts w:ascii="Times New Roman" w:hAnsi="Times New Roman"/>
          <w:bCs/>
          <w:iCs/>
          <w:sz w:val="24"/>
          <w:szCs w:val="24"/>
        </w:rPr>
      </w:pPr>
      <w:r w:rsidRPr="00304DA5">
        <w:rPr>
          <w:rFonts w:ascii="Times New Roman" w:hAnsi="Times New Roman"/>
          <w:bCs/>
          <w:iCs/>
          <w:sz w:val="24"/>
          <w:szCs w:val="24"/>
        </w:rPr>
        <w:t>Lietuvos Aukščiausiojo Teismo 2022 m. balandžio 28 d. nutartyje nurodyta, kad teismas pakartotinai nagrinėdamas bylą taip pat turi įvertinti, ar</w:t>
      </w:r>
      <w:r w:rsidR="00B8414C" w:rsidRPr="00304DA5">
        <w:rPr>
          <w:rFonts w:ascii="Times New Roman" w:hAnsi="Times New Roman"/>
          <w:bCs/>
          <w:iCs/>
          <w:sz w:val="24"/>
          <w:szCs w:val="24"/>
        </w:rPr>
        <w:t>,</w:t>
      </w:r>
      <w:r w:rsidRPr="00304DA5">
        <w:rPr>
          <w:rFonts w:ascii="Times New Roman" w:hAnsi="Times New Roman"/>
          <w:bCs/>
          <w:iCs/>
          <w:sz w:val="24"/>
          <w:szCs w:val="24"/>
        </w:rPr>
        <w:t xml:space="preserve"> išnykus vienam iš ieškovo atleidimo iš </w:t>
      </w:r>
      <w:r w:rsidRPr="00304DA5">
        <w:rPr>
          <w:rFonts w:ascii="Times New Roman" w:hAnsi="Times New Roman"/>
          <w:bCs/>
          <w:iCs/>
          <w:sz w:val="24"/>
          <w:szCs w:val="24"/>
        </w:rPr>
        <w:lastRenderedPageBreak/>
        <w:t>darbo pagrindų dėl šiurkštaus darbo pareigų pažeidimo, ieškovui pagrįstai buvo skirta DK 237</w:t>
      </w:r>
      <w:r w:rsidR="00B8414C" w:rsidRPr="00304DA5">
        <w:rPr>
          <w:rFonts w:ascii="Times New Roman" w:hAnsi="Times New Roman"/>
          <w:bCs/>
          <w:iCs/>
          <w:sz w:val="24"/>
          <w:szCs w:val="24"/>
        </w:rPr>
        <w:t> </w:t>
      </w:r>
      <w:r w:rsidRPr="00304DA5">
        <w:rPr>
          <w:rFonts w:ascii="Times New Roman" w:hAnsi="Times New Roman"/>
          <w:bCs/>
          <w:iCs/>
          <w:sz w:val="24"/>
          <w:szCs w:val="24"/>
        </w:rPr>
        <w:t xml:space="preserve">straipsnio 1 dalies 3 punkte įtvirtinta drausminė nuobauda – atleidimas iš darbo; ar, esant panaikintam VTEK sprendimui, drausminės nuobaudos (atleidimo iš darbo) taikymas, konstatavus </w:t>
      </w:r>
      <w:r w:rsidR="00A53A62" w:rsidRPr="00304DA5">
        <w:rPr>
          <w:rFonts w:ascii="Times New Roman" w:hAnsi="Times New Roman"/>
          <w:bCs/>
          <w:iCs/>
          <w:sz w:val="24"/>
          <w:szCs w:val="24"/>
        </w:rPr>
        <w:t xml:space="preserve">PSMĮ </w:t>
      </w:r>
      <w:r w:rsidRPr="00304DA5">
        <w:rPr>
          <w:rFonts w:ascii="Times New Roman" w:hAnsi="Times New Roman"/>
          <w:bCs/>
          <w:iCs/>
          <w:sz w:val="24"/>
          <w:szCs w:val="24"/>
        </w:rPr>
        <w:t>13 straipsnio pažeidimą, atitiktų DK 238 straipsnyje įtvirtintus reikalavimus ir būtų proporcinga priemonė padarytam darbo pareigų pažeidimui.</w:t>
      </w:r>
    </w:p>
    <w:bookmarkEnd w:id="47"/>
    <w:p w14:paraId="590B5CE5" w14:textId="3ED6A5AC" w:rsidR="003636F3" w:rsidRPr="00304DA5" w:rsidRDefault="00A53A62" w:rsidP="00A53A62">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Kasacinio teismo praktikoje išaiškinta, kad n</w:t>
      </w:r>
      <w:r w:rsidR="00EC69F6" w:rsidRPr="00304DA5">
        <w:rPr>
          <w:rFonts w:ascii="Times New Roman" w:hAnsi="Times New Roman"/>
          <w:bCs/>
          <w:sz w:val="24"/>
          <w:szCs w:val="24"/>
        </w:rPr>
        <w:t xml:space="preserve">et ir pripažinus darbo drausmės pažeidimą šiurkščiu, </w:t>
      </w:r>
      <w:r w:rsidR="003636F3" w:rsidRPr="00304DA5">
        <w:rPr>
          <w:rFonts w:ascii="Times New Roman" w:hAnsi="Times New Roman"/>
          <w:bCs/>
          <w:sz w:val="24"/>
          <w:szCs w:val="24"/>
        </w:rPr>
        <w:t>savaime</w:t>
      </w:r>
      <w:r w:rsidR="00EC69F6" w:rsidRPr="00304DA5">
        <w:rPr>
          <w:rFonts w:ascii="Times New Roman" w:hAnsi="Times New Roman"/>
          <w:bCs/>
          <w:sz w:val="24"/>
          <w:szCs w:val="24"/>
        </w:rPr>
        <w:t xml:space="preserve"> nereiškia, kad darbuotojui vien dėl to gali būti taikoma griežčiausia drausminė nuobauda – atleidimas iš darbo. Esant šiurkščiam darbo pareigų pažeidimui </w:t>
      </w:r>
      <w:r w:rsidR="003636F3" w:rsidRPr="00304DA5">
        <w:rPr>
          <w:rFonts w:ascii="Times New Roman" w:hAnsi="Times New Roman"/>
          <w:bCs/>
          <w:sz w:val="24"/>
          <w:szCs w:val="24"/>
        </w:rPr>
        <w:t xml:space="preserve">gali būti proporcingos ir </w:t>
      </w:r>
      <w:r w:rsidR="00EC69F6" w:rsidRPr="00304DA5">
        <w:rPr>
          <w:rFonts w:ascii="Times New Roman" w:hAnsi="Times New Roman"/>
          <w:bCs/>
          <w:sz w:val="24"/>
          <w:szCs w:val="24"/>
        </w:rPr>
        <w:t>lengvesn</w:t>
      </w:r>
      <w:r w:rsidR="003636F3" w:rsidRPr="00304DA5">
        <w:rPr>
          <w:rFonts w:ascii="Times New Roman" w:hAnsi="Times New Roman"/>
          <w:bCs/>
          <w:sz w:val="24"/>
          <w:szCs w:val="24"/>
        </w:rPr>
        <w:t>ė</w:t>
      </w:r>
      <w:r w:rsidR="00EC69F6" w:rsidRPr="00304DA5">
        <w:rPr>
          <w:rFonts w:ascii="Times New Roman" w:hAnsi="Times New Roman"/>
          <w:bCs/>
          <w:sz w:val="24"/>
          <w:szCs w:val="24"/>
        </w:rPr>
        <w:t>s drausmin</w:t>
      </w:r>
      <w:r w:rsidR="003636F3" w:rsidRPr="00304DA5">
        <w:rPr>
          <w:rFonts w:ascii="Times New Roman" w:hAnsi="Times New Roman"/>
          <w:bCs/>
          <w:sz w:val="24"/>
          <w:szCs w:val="24"/>
        </w:rPr>
        <w:t>ės</w:t>
      </w:r>
      <w:r w:rsidR="00EC69F6" w:rsidRPr="00304DA5">
        <w:rPr>
          <w:rFonts w:ascii="Times New Roman" w:hAnsi="Times New Roman"/>
          <w:bCs/>
          <w:sz w:val="24"/>
          <w:szCs w:val="24"/>
        </w:rPr>
        <w:t xml:space="preserve"> nuobaud</w:t>
      </w:r>
      <w:r w:rsidR="003636F3" w:rsidRPr="00304DA5">
        <w:rPr>
          <w:rFonts w:ascii="Times New Roman" w:hAnsi="Times New Roman"/>
          <w:bCs/>
          <w:sz w:val="24"/>
          <w:szCs w:val="24"/>
        </w:rPr>
        <w:t>o</w:t>
      </w:r>
      <w:r w:rsidR="00EC69F6" w:rsidRPr="00304DA5">
        <w:rPr>
          <w:rFonts w:ascii="Times New Roman" w:hAnsi="Times New Roman"/>
          <w:bCs/>
          <w:sz w:val="24"/>
          <w:szCs w:val="24"/>
        </w:rPr>
        <w:t>s</w:t>
      </w:r>
      <w:r w:rsidR="00464888" w:rsidRPr="00304DA5">
        <w:rPr>
          <w:rFonts w:ascii="Times New Roman" w:hAnsi="Times New Roman"/>
          <w:bCs/>
          <w:sz w:val="24"/>
          <w:szCs w:val="24"/>
        </w:rPr>
        <w:t xml:space="preserve"> –</w:t>
      </w:r>
      <w:r w:rsidR="00EC69F6" w:rsidRPr="00304DA5">
        <w:rPr>
          <w:rFonts w:ascii="Times New Roman" w:hAnsi="Times New Roman"/>
          <w:bCs/>
          <w:sz w:val="24"/>
          <w:szCs w:val="24"/>
        </w:rPr>
        <w:t xml:space="preserve"> pastab</w:t>
      </w:r>
      <w:r w:rsidR="003636F3" w:rsidRPr="00304DA5">
        <w:rPr>
          <w:rFonts w:ascii="Times New Roman" w:hAnsi="Times New Roman"/>
          <w:bCs/>
          <w:sz w:val="24"/>
          <w:szCs w:val="24"/>
        </w:rPr>
        <w:t>a</w:t>
      </w:r>
      <w:r w:rsidR="00EC69F6" w:rsidRPr="00304DA5">
        <w:rPr>
          <w:rFonts w:ascii="Times New Roman" w:hAnsi="Times New Roman"/>
          <w:bCs/>
          <w:sz w:val="24"/>
          <w:szCs w:val="24"/>
        </w:rPr>
        <w:t xml:space="preserve"> ar papeikim</w:t>
      </w:r>
      <w:r w:rsidR="003636F3" w:rsidRPr="00304DA5">
        <w:rPr>
          <w:rFonts w:ascii="Times New Roman" w:hAnsi="Times New Roman"/>
          <w:bCs/>
          <w:sz w:val="24"/>
          <w:szCs w:val="24"/>
        </w:rPr>
        <w:t>as</w:t>
      </w:r>
      <w:r w:rsidR="00EC69F6" w:rsidRPr="00304DA5">
        <w:rPr>
          <w:rFonts w:ascii="Times New Roman" w:hAnsi="Times New Roman"/>
          <w:bCs/>
          <w:sz w:val="24"/>
          <w:szCs w:val="24"/>
        </w:rPr>
        <w:t>. </w:t>
      </w:r>
    </w:p>
    <w:p w14:paraId="17A25C87" w14:textId="1E9A244B" w:rsidR="00EC69F6" w:rsidRPr="00304DA5" w:rsidRDefault="003636F3" w:rsidP="00A53A62">
      <w:pPr>
        <w:pStyle w:val="ListParagraph"/>
        <w:numPr>
          <w:ilvl w:val="0"/>
          <w:numId w:val="3"/>
        </w:numPr>
        <w:spacing w:after="120" w:line="240" w:lineRule="auto"/>
        <w:ind w:left="357" w:hanging="357"/>
        <w:contextualSpacing w:val="0"/>
        <w:jc w:val="both"/>
        <w:rPr>
          <w:rFonts w:ascii="Times New Roman" w:hAnsi="Times New Roman"/>
          <w:bCs/>
          <w:sz w:val="24"/>
          <w:szCs w:val="24"/>
        </w:rPr>
      </w:pPr>
      <w:r w:rsidRPr="00304DA5">
        <w:rPr>
          <w:rFonts w:ascii="Times New Roman" w:hAnsi="Times New Roman"/>
          <w:bCs/>
          <w:sz w:val="24"/>
          <w:szCs w:val="24"/>
        </w:rPr>
        <w:t>Pagal k</w:t>
      </w:r>
      <w:r w:rsidR="00EC69F6" w:rsidRPr="00304DA5">
        <w:rPr>
          <w:rFonts w:ascii="Times New Roman" w:hAnsi="Times New Roman"/>
          <w:bCs/>
          <w:sz w:val="24"/>
          <w:szCs w:val="24"/>
        </w:rPr>
        <w:t>asacinio teismo praktik</w:t>
      </w:r>
      <w:r w:rsidRPr="00304DA5">
        <w:rPr>
          <w:rFonts w:ascii="Times New Roman" w:hAnsi="Times New Roman"/>
          <w:bCs/>
          <w:sz w:val="24"/>
          <w:szCs w:val="24"/>
        </w:rPr>
        <w:t>ą</w:t>
      </w:r>
      <w:r w:rsidR="00B8414C" w:rsidRPr="00304DA5">
        <w:rPr>
          <w:rFonts w:ascii="Times New Roman" w:hAnsi="Times New Roman"/>
          <w:bCs/>
          <w:sz w:val="24"/>
          <w:szCs w:val="24"/>
        </w:rPr>
        <w:t>,</w:t>
      </w:r>
      <w:r w:rsidRPr="00304DA5">
        <w:rPr>
          <w:rFonts w:ascii="Times New Roman" w:hAnsi="Times New Roman"/>
          <w:bCs/>
          <w:sz w:val="24"/>
          <w:szCs w:val="24"/>
        </w:rPr>
        <w:t xml:space="preserve"> </w:t>
      </w:r>
      <w:r w:rsidR="00EC69F6" w:rsidRPr="00304DA5">
        <w:rPr>
          <w:rFonts w:ascii="Times New Roman" w:hAnsi="Times New Roman"/>
          <w:bCs/>
          <w:sz w:val="24"/>
          <w:szCs w:val="24"/>
        </w:rPr>
        <w:t xml:space="preserve">parinkdamas </w:t>
      </w:r>
      <w:bookmarkStart w:id="48" w:name="nc50bf621-6d7e-464e-a30c-fe113247eb42"/>
      <w:r w:rsidR="005A1974" w:rsidRPr="00304DA5">
        <w:rPr>
          <w:rFonts w:ascii="Times New Roman" w:hAnsi="Times New Roman"/>
          <w:bCs/>
          <w:sz w:val="24"/>
          <w:szCs w:val="24"/>
        </w:rPr>
        <w:t xml:space="preserve">drausminės nuobaudos rūšį pagal </w:t>
      </w:r>
      <w:r w:rsidR="00EC69F6" w:rsidRPr="00304DA5">
        <w:rPr>
          <w:rFonts w:ascii="Times New Roman" w:hAnsi="Times New Roman"/>
          <w:bCs/>
          <w:iCs/>
          <w:sz w:val="24"/>
          <w:szCs w:val="24"/>
        </w:rPr>
        <w:t>DK</w:t>
      </w:r>
      <w:bookmarkStart w:id="49" w:name="pnc50bf621-6d7e-464e-a30c-fe113247eb42"/>
      <w:bookmarkStart w:id="50" w:name="n32eb7cc6-2928-4c0e-9e2c-8a35dbbb8bb0"/>
      <w:bookmarkEnd w:id="48"/>
      <w:bookmarkEnd w:id="49"/>
      <w:r w:rsidR="005A1974" w:rsidRPr="00304DA5">
        <w:rPr>
          <w:rFonts w:ascii="Times New Roman" w:hAnsi="Times New Roman"/>
          <w:bCs/>
          <w:sz w:val="24"/>
          <w:szCs w:val="24"/>
        </w:rPr>
        <w:t xml:space="preserve"> </w:t>
      </w:r>
      <w:r w:rsidR="00EC69F6" w:rsidRPr="00304DA5">
        <w:rPr>
          <w:rFonts w:ascii="Times New Roman" w:hAnsi="Times New Roman"/>
          <w:bCs/>
          <w:iCs/>
          <w:sz w:val="24"/>
          <w:szCs w:val="24"/>
        </w:rPr>
        <w:t>238</w:t>
      </w:r>
      <w:bookmarkStart w:id="51" w:name="pn32eb7cc6-2928-4c0e-9e2c-8a35dbbb8bb0"/>
      <w:bookmarkEnd w:id="50"/>
      <w:bookmarkEnd w:id="51"/>
      <w:r w:rsidR="005A1974" w:rsidRPr="00304DA5">
        <w:rPr>
          <w:rFonts w:ascii="Times New Roman" w:hAnsi="Times New Roman"/>
          <w:bCs/>
          <w:sz w:val="24"/>
          <w:szCs w:val="24"/>
        </w:rPr>
        <w:t xml:space="preserve"> </w:t>
      </w:r>
      <w:r w:rsidR="00EC69F6" w:rsidRPr="00304DA5">
        <w:rPr>
          <w:rFonts w:ascii="Times New Roman" w:hAnsi="Times New Roman"/>
          <w:bCs/>
          <w:sz w:val="24"/>
          <w:szCs w:val="24"/>
        </w:rPr>
        <w:t xml:space="preserve">straipsnyje nustatytus kriterijus (darbo drausmės pažeidimo sunkumą, sukeltus padarinius, darbuotojo kaltę, aplinkybes, kuriomis šis pažeidimas buvo padarytas, atsižvelgiant į tai, kaip darbuotojas dirbo anksčiau) darbdavys taip pat turi įvertinti skiriamos drausminės nuobaudos tikslingumą ir jos įtaką darbo drausmės užtikrinimui. Darbuotojo požiūris į padarytą pažeidimą, kaltės pripažinimas, kritiškas savo elgesio vertinimas taip pat turi reikšmės drausminės atsakomybės rūšies parinkimui, nes parodo, ar ateityje darbdavys gali tikėtis, kad darbo drausmės pažeidimą padaręs asmuo pasitaisys, kad nereikės jo neteisėto elgesio saugotis ar nuogąstauti dėl tyčinių neteisėtų veiksmų. Kitaip tariant, įvertinęs aplinkybių visumą darbdavys sprendžia, ar yra pagrindas darbuotoju pasitikėti. Jeigu išvardytos aplinkybės rodo pažeidimą padariusio asmens abejingumą dėl savo padarytų veiksmų ir kartu atskleidžia jo nesiskaitymą su darbdavio interesais, tai pasitikėjimo praradimas ir jo nulemtas darbdavio pasirinkimas nutraukti darbo santykius teismo gali būti pripažintas proporcinga darbdavio pasirinkta priemone ginant savo interesus (žr. </w:t>
      </w:r>
      <w:r w:rsidR="00A53A62" w:rsidRPr="00304DA5">
        <w:rPr>
          <w:rFonts w:ascii="Times New Roman" w:hAnsi="Times New Roman"/>
          <w:bCs/>
          <w:sz w:val="24"/>
          <w:szCs w:val="24"/>
        </w:rPr>
        <w:t>Lietuvos Aukščiausiojo Teismo 2018 m. gruodžio 19 d. nutarti</w:t>
      </w:r>
      <w:r w:rsidR="00066771" w:rsidRPr="00304DA5">
        <w:rPr>
          <w:rFonts w:ascii="Times New Roman" w:hAnsi="Times New Roman"/>
          <w:bCs/>
          <w:sz w:val="24"/>
          <w:szCs w:val="24"/>
        </w:rPr>
        <w:t>e</w:t>
      </w:r>
      <w:r w:rsidR="00A53A62" w:rsidRPr="00304DA5">
        <w:rPr>
          <w:rFonts w:ascii="Times New Roman" w:hAnsi="Times New Roman"/>
          <w:bCs/>
          <w:sz w:val="24"/>
          <w:szCs w:val="24"/>
        </w:rPr>
        <w:t>s civilinėje byloje Nr. 3K-3-461-695/2018 50 punkt</w:t>
      </w:r>
      <w:r w:rsidR="00066771" w:rsidRPr="00304DA5">
        <w:rPr>
          <w:rFonts w:ascii="Times New Roman" w:hAnsi="Times New Roman"/>
          <w:bCs/>
          <w:sz w:val="24"/>
          <w:szCs w:val="24"/>
        </w:rPr>
        <w:t>ą</w:t>
      </w:r>
      <w:r w:rsidR="00A53A62" w:rsidRPr="00304DA5">
        <w:rPr>
          <w:rFonts w:ascii="Times New Roman" w:hAnsi="Times New Roman"/>
          <w:bCs/>
          <w:sz w:val="24"/>
          <w:szCs w:val="24"/>
        </w:rPr>
        <w:t xml:space="preserve">; </w:t>
      </w:r>
      <w:bookmarkStart w:id="52" w:name="pnf00b311c-d36d-41de-8c98-0df818acc248"/>
      <w:bookmarkEnd w:id="52"/>
      <w:r w:rsidR="00F72988" w:rsidRPr="00304DA5">
        <w:rPr>
          <w:rFonts w:ascii="Times New Roman" w:hAnsi="Times New Roman"/>
          <w:bCs/>
          <w:sz w:val="24"/>
          <w:szCs w:val="24"/>
        </w:rPr>
        <w:t>2020 m. gegužės 20 d. nutarti</w:t>
      </w:r>
      <w:r w:rsidR="00066771" w:rsidRPr="00304DA5">
        <w:rPr>
          <w:rFonts w:ascii="Times New Roman" w:hAnsi="Times New Roman"/>
          <w:bCs/>
          <w:sz w:val="24"/>
          <w:szCs w:val="24"/>
        </w:rPr>
        <w:t>e</w:t>
      </w:r>
      <w:r w:rsidR="00F72988" w:rsidRPr="00304DA5">
        <w:rPr>
          <w:rFonts w:ascii="Times New Roman" w:hAnsi="Times New Roman"/>
          <w:bCs/>
          <w:sz w:val="24"/>
          <w:szCs w:val="24"/>
        </w:rPr>
        <w:t>s civilinėje byloje Nr. e3K-3-158-684/2020</w:t>
      </w:r>
      <w:r w:rsidR="00A53A62" w:rsidRPr="00304DA5">
        <w:rPr>
          <w:rFonts w:ascii="Times New Roman" w:hAnsi="Times New Roman"/>
          <w:bCs/>
          <w:sz w:val="24"/>
          <w:szCs w:val="24"/>
        </w:rPr>
        <w:t xml:space="preserve"> 30 punkt</w:t>
      </w:r>
      <w:r w:rsidR="00066771" w:rsidRPr="00304DA5">
        <w:rPr>
          <w:rFonts w:ascii="Times New Roman" w:hAnsi="Times New Roman"/>
          <w:bCs/>
          <w:sz w:val="24"/>
          <w:szCs w:val="24"/>
        </w:rPr>
        <w:t>ą</w:t>
      </w:r>
      <w:r w:rsidR="00A53A62" w:rsidRPr="00304DA5">
        <w:rPr>
          <w:rFonts w:ascii="Times New Roman" w:hAnsi="Times New Roman"/>
          <w:bCs/>
          <w:sz w:val="24"/>
          <w:szCs w:val="24"/>
        </w:rPr>
        <w:t xml:space="preserve"> ir jame nurodyt</w:t>
      </w:r>
      <w:r w:rsidR="00066771" w:rsidRPr="00304DA5">
        <w:rPr>
          <w:rFonts w:ascii="Times New Roman" w:hAnsi="Times New Roman"/>
          <w:bCs/>
          <w:sz w:val="24"/>
          <w:szCs w:val="24"/>
        </w:rPr>
        <w:t>ą</w:t>
      </w:r>
      <w:r w:rsidR="00A53A62" w:rsidRPr="00304DA5">
        <w:rPr>
          <w:rFonts w:ascii="Times New Roman" w:hAnsi="Times New Roman"/>
          <w:bCs/>
          <w:sz w:val="24"/>
          <w:szCs w:val="24"/>
        </w:rPr>
        <w:t xml:space="preserve"> kasacinio teismo praktik</w:t>
      </w:r>
      <w:r w:rsidR="00066771" w:rsidRPr="00304DA5">
        <w:rPr>
          <w:rFonts w:ascii="Times New Roman" w:hAnsi="Times New Roman"/>
          <w:bCs/>
          <w:sz w:val="24"/>
          <w:szCs w:val="24"/>
        </w:rPr>
        <w:t>ą</w:t>
      </w:r>
      <w:r w:rsidR="00EC69F6" w:rsidRPr="00304DA5">
        <w:rPr>
          <w:rFonts w:ascii="Times New Roman" w:hAnsi="Times New Roman"/>
          <w:bCs/>
          <w:sz w:val="24"/>
          <w:szCs w:val="24"/>
        </w:rPr>
        <w:t>).</w:t>
      </w:r>
    </w:p>
    <w:p w14:paraId="0D1BEF57" w14:textId="5E6B1D05" w:rsidR="00233F2A" w:rsidRPr="00304DA5" w:rsidRDefault="006A4D13" w:rsidP="00DF759A">
      <w:pPr>
        <w:pStyle w:val="ListParagraph"/>
        <w:numPr>
          <w:ilvl w:val="0"/>
          <w:numId w:val="3"/>
        </w:numPr>
        <w:spacing w:after="120" w:line="240" w:lineRule="auto"/>
        <w:ind w:left="357" w:hanging="357"/>
        <w:contextualSpacing w:val="0"/>
        <w:jc w:val="both"/>
        <w:rPr>
          <w:rFonts w:ascii="Times New Roman" w:hAnsi="Times New Roman"/>
          <w:bCs/>
          <w:iCs/>
          <w:sz w:val="24"/>
          <w:szCs w:val="24"/>
        </w:rPr>
      </w:pPr>
      <w:r w:rsidRPr="00304DA5">
        <w:rPr>
          <w:rFonts w:ascii="Times New Roman" w:hAnsi="Times New Roman"/>
          <w:bCs/>
          <w:iCs/>
          <w:sz w:val="24"/>
          <w:szCs w:val="24"/>
        </w:rPr>
        <w:t xml:space="preserve">Nepagrįstais laikytini kasacinio skundo argumentai, kad bylą nagrinėję teismai vertino tik </w:t>
      </w:r>
      <w:r w:rsidR="00887562" w:rsidRPr="00304DA5">
        <w:rPr>
          <w:rFonts w:ascii="Times New Roman" w:hAnsi="Times New Roman"/>
          <w:bCs/>
          <w:iCs/>
          <w:sz w:val="24"/>
          <w:szCs w:val="24"/>
        </w:rPr>
        <w:t>ieškovo</w:t>
      </w:r>
      <w:r w:rsidRPr="00304DA5">
        <w:rPr>
          <w:rFonts w:ascii="Times New Roman" w:hAnsi="Times New Roman"/>
          <w:bCs/>
          <w:iCs/>
          <w:sz w:val="24"/>
          <w:szCs w:val="24"/>
        </w:rPr>
        <w:t xml:space="preserve"> </w:t>
      </w:r>
      <w:r w:rsidR="00066771" w:rsidRPr="00304DA5">
        <w:rPr>
          <w:rFonts w:ascii="Times New Roman" w:hAnsi="Times New Roman"/>
          <w:bCs/>
          <w:iCs/>
          <w:sz w:val="24"/>
          <w:szCs w:val="24"/>
        </w:rPr>
        <w:t>ein</w:t>
      </w:r>
      <w:r w:rsidRPr="00304DA5">
        <w:rPr>
          <w:rFonts w:ascii="Times New Roman" w:hAnsi="Times New Roman"/>
          <w:bCs/>
          <w:iCs/>
          <w:sz w:val="24"/>
          <w:szCs w:val="24"/>
        </w:rPr>
        <w:t>amas pareigas, o kitus reikšmę bylai turinčius kriterijus</w:t>
      </w:r>
      <w:r w:rsidR="00887562" w:rsidRPr="00304DA5">
        <w:rPr>
          <w:rFonts w:ascii="Times New Roman" w:hAnsi="Times New Roman"/>
          <w:bCs/>
          <w:iCs/>
          <w:sz w:val="24"/>
          <w:szCs w:val="24"/>
        </w:rPr>
        <w:t xml:space="preserve">, kaip darbo drausmės pažeidimo sunkumą, sukeltas pasekmes, darbuotojo kaltę, </w:t>
      </w:r>
      <w:r w:rsidR="00464888" w:rsidRPr="00304DA5">
        <w:rPr>
          <w:rFonts w:ascii="Times New Roman" w:hAnsi="Times New Roman"/>
          <w:bCs/>
          <w:iCs/>
          <w:sz w:val="24"/>
          <w:szCs w:val="24"/>
        </w:rPr>
        <w:t xml:space="preserve">tai, </w:t>
      </w:r>
      <w:r w:rsidR="00887562" w:rsidRPr="00304DA5">
        <w:rPr>
          <w:rFonts w:ascii="Times New Roman" w:hAnsi="Times New Roman"/>
          <w:bCs/>
          <w:iCs/>
          <w:sz w:val="24"/>
          <w:szCs w:val="24"/>
        </w:rPr>
        <w:t>kaip darbuotojas dirbo anksčiau,</w:t>
      </w:r>
      <w:r w:rsidRPr="00304DA5">
        <w:rPr>
          <w:rFonts w:ascii="Times New Roman" w:hAnsi="Times New Roman"/>
          <w:bCs/>
          <w:iCs/>
          <w:sz w:val="24"/>
          <w:szCs w:val="24"/>
        </w:rPr>
        <w:t xml:space="preserve"> ignoravo. </w:t>
      </w:r>
      <w:r w:rsidR="00C3618C" w:rsidRPr="00304DA5">
        <w:rPr>
          <w:rFonts w:ascii="Times New Roman" w:hAnsi="Times New Roman"/>
          <w:bCs/>
          <w:iCs/>
          <w:sz w:val="24"/>
          <w:szCs w:val="24"/>
        </w:rPr>
        <w:t xml:space="preserve">Bylą </w:t>
      </w:r>
      <w:r w:rsidR="003511D3" w:rsidRPr="00304DA5">
        <w:rPr>
          <w:rFonts w:ascii="Times New Roman" w:hAnsi="Times New Roman"/>
          <w:bCs/>
          <w:iCs/>
          <w:sz w:val="24"/>
          <w:szCs w:val="24"/>
        </w:rPr>
        <w:t xml:space="preserve">nagrinėję teismai </w:t>
      </w:r>
      <w:r w:rsidR="00C3618C" w:rsidRPr="00304DA5">
        <w:rPr>
          <w:rFonts w:ascii="Times New Roman" w:hAnsi="Times New Roman"/>
          <w:bCs/>
          <w:iCs/>
          <w:sz w:val="24"/>
          <w:szCs w:val="24"/>
        </w:rPr>
        <w:t xml:space="preserve">vertino </w:t>
      </w:r>
      <w:r w:rsidRPr="00304DA5">
        <w:rPr>
          <w:rFonts w:ascii="Times New Roman" w:hAnsi="Times New Roman"/>
          <w:bCs/>
          <w:iCs/>
          <w:sz w:val="24"/>
          <w:szCs w:val="24"/>
        </w:rPr>
        <w:t xml:space="preserve">aplinkybių visumą, taip pat ir </w:t>
      </w:r>
      <w:r w:rsidR="00887562" w:rsidRPr="00304DA5">
        <w:rPr>
          <w:rFonts w:ascii="Times New Roman" w:hAnsi="Times New Roman"/>
          <w:bCs/>
          <w:iCs/>
          <w:sz w:val="24"/>
          <w:szCs w:val="24"/>
        </w:rPr>
        <w:t xml:space="preserve">darbuotojo padaryto pažeidimo sunkumą, </w:t>
      </w:r>
      <w:r w:rsidR="00C3618C" w:rsidRPr="00304DA5">
        <w:rPr>
          <w:rFonts w:ascii="Times New Roman" w:hAnsi="Times New Roman"/>
          <w:bCs/>
          <w:iCs/>
          <w:sz w:val="24"/>
          <w:szCs w:val="24"/>
        </w:rPr>
        <w:t>darbuotojo požiūrį į padarytą pažeidimą</w:t>
      </w:r>
      <w:r w:rsidR="003511D3" w:rsidRPr="00304DA5">
        <w:rPr>
          <w:rFonts w:ascii="Times New Roman" w:hAnsi="Times New Roman"/>
          <w:bCs/>
          <w:iCs/>
          <w:sz w:val="24"/>
          <w:szCs w:val="24"/>
        </w:rPr>
        <w:t xml:space="preserve"> ir</w:t>
      </w:r>
      <w:r w:rsidR="00C3618C" w:rsidRPr="00304DA5">
        <w:rPr>
          <w:rFonts w:ascii="Times New Roman" w:hAnsi="Times New Roman"/>
          <w:bCs/>
          <w:iCs/>
          <w:sz w:val="24"/>
          <w:szCs w:val="24"/>
        </w:rPr>
        <w:t xml:space="preserve"> nustatė, kad ieškovas</w:t>
      </w:r>
      <w:r w:rsidR="00066771" w:rsidRPr="00304DA5">
        <w:rPr>
          <w:rFonts w:ascii="Times New Roman" w:hAnsi="Times New Roman"/>
          <w:bCs/>
          <w:iCs/>
          <w:sz w:val="24"/>
          <w:szCs w:val="24"/>
        </w:rPr>
        <w:t>,</w:t>
      </w:r>
      <w:r w:rsidR="00C3618C" w:rsidRPr="00304DA5">
        <w:rPr>
          <w:rFonts w:ascii="Times New Roman" w:hAnsi="Times New Roman"/>
          <w:bCs/>
          <w:iCs/>
          <w:sz w:val="24"/>
          <w:szCs w:val="24"/>
        </w:rPr>
        <w:t xml:space="preserve"> net ir sužinojęs apie jo atžvilgiu pradėtą drausminį tyrimą</w:t>
      </w:r>
      <w:r w:rsidR="00066771" w:rsidRPr="00304DA5">
        <w:rPr>
          <w:rFonts w:ascii="Times New Roman" w:hAnsi="Times New Roman"/>
          <w:bCs/>
          <w:iCs/>
          <w:sz w:val="24"/>
          <w:szCs w:val="24"/>
        </w:rPr>
        <w:t>,</w:t>
      </w:r>
      <w:r w:rsidR="00C3618C" w:rsidRPr="00304DA5">
        <w:rPr>
          <w:rFonts w:ascii="Times New Roman" w:hAnsi="Times New Roman"/>
          <w:bCs/>
          <w:iCs/>
          <w:sz w:val="24"/>
          <w:szCs w:val="24"/>
        </w:rPr>
        <w:t xml:space="preserve"> su prašymu išduoti leidimą dirbti kitą darbą į </w:t>
      </w:r>
      <w:r w:rsidR="00066771" w:rsidRPr="00304DA5">
        <w:rPr>
          <w:rFonts w:ascii="Times New Roman" w:hAnsi="Times New Roman"/>
          <w:bCs/>
          <w:iCs/>
          <w:sz w:val="24"/>
          <w:szCs w:val="24"/>
        </w:rPr>
        <w:t>k</w:t>
      </w:r>
      <w:r w:rsidR="00C3618C" w:rsidRPr="00304DA5">
        <w:rPr>
          <w:rFonts w:ascii="Times New Roman" w:hAnsi="Times New Roman"/>
          <w:bCs/>
          <w:iCs/>
          <w:sz w:val="24"/>
          <w:szCs w:val="24"/>
        </w:rPr>
        <w:t xml:space="preserve">ultūros ministrę kreipėsi tik dėl darbo VšĮ „Vilniaus festivaliai“, tačiau </w:t>
      </w:r>
      <w:r w:rsidR="003D763F" w:rsidRPr="00304DA5">
        <w:rPr>
          <w:rFonts w:ascii="Times New Roman" w:hAnsi="Times New Roman"/>
          <w:bCs/>
          <w:iCs/>
          <w:sz w:val="24"/>
          <w:szCs w:val="24"/>
        </w:rPr>
        <w:t>nesikreipė</w:t>
      </w:r>
      <w:r w:rsidR="00023B42" w:rsidRPr="00304DA5">
        <w:rPr>
          <w:rFonts w:ascii="Times New Roman" w:hAnsi="Times New Roman"/>
          <w:bCs/>
          <w:iCs/>
          <w:sz w:val="24"/>
          <w:szCs w:val="24"/>
        </w:rPr>
        <w:t xml:space="preserve"> </w:t>
      </w:r>
      <w:r w:rsidR="00066771" w:rsidRPr="00304DA5">
        <w:rPr>
          <w:rFonts w:ascii="Times New Roman" w:hAnsi="Times New Roman"/>
          <w:bCs/>
          <w:iCs/>
          <w:sz w:val="24"/>
          <w:szCs w:val="24"/>
        </w:rPr>
        <w:t xml:space="preserve">dėl </w:t>
      </w:r>
      <w:r w:rsidR="00023B42" w:rsidRPr="00304DA5">
        <w:rPr>
          <w:rFonts w:ascii="Times New Roman" w:hAnsi="Times New Roman"/>
          <w:bCs/>
          <w:iCs/>
          <w:sz w:val="24"/>
          <w:szCs w:val="24"/>
        </w:rPr>
        <w:t>leidimo</w:t>
      </w:r>
      <w:r w:rsidR="003D763F" w:rsidRPr="00304DA5">
        <w:rPr>
          <w:rFonts w:ascii="Times New Roman" w:hAnsi="Times New Roman"/>
          <w:bCs/>
          <w:iCs/>
          <w:sz w:val="24"/>
          <w:szCs w:val="24"/>
        </w:rPr>
        <w:t xml:space="preserve"> </w:t>
      </w:r>
      <w:r w:rsidR="00066771" w:rsidRPr="00304DA5">
        <w:rPr>
          <w:rFonts w:ascii="Times New Roman" w:hAnsi="Times New Roman"/>
          <w:bCs/>
          <w:iCs/>
          <w:sz w:val="24"/>
          <w:szCs w:val="24"/>
        </w:rPr>
        <w:t>vykdyti</w:t>
      </w:r>
      <w:r w:rsidR="00C3618C" w:rsidRPr="00304DA5">
        <w:rPr>
          <w:rFonts w:ascii="Times New Roman" w:hAnsi="Times New Roman"/>
          <w:bCs/>
          <w:iCs/>
          <w:sz w:val="24"/>
          <w:szCs w:val="24"/>
        </w:rPr>
        <w:t xml:space="preserve"> individuali</w:t>
      </w:r>
      <w:r w:rsidR="00066771" w:rsidRPr="00304DA5">
        <w:rPr>
          <w:rFonts w:ascii="Times New Roman" w:hAnsi="Times New Roman"/>
          <w:bCs/>
          <w:iCs/>
          <w:sz w:val="24"/>
          <w:szCs w:val="24"/>
        </w:rPr>
        <w:t>ą</w:t>
      </w:r>
      <w:r w:rsidR="00C3618C" w:rsidRPr="00304DA5">
        <w:rPr>
          <w:rFonts w:ascii="Times New Roman" w:hAnsi="Times New Roman"/>
          <w:bCs/>
          <w:iCs/>
          <w:sz w:val="24"/>
          <w:szCs w:val="24"/>
        </w:rPr>
        <w:t xml:space="preserve"> veikl</w:t>
      </w:r>
      <w:r w:rsidR="00066771" w:rsidRPr="00304DA5">
        <w:rPr>
          <w:rFonts w:ascii="Times New Roman" w:hAnsi="Times New Roman"/>
          <w:bCs/>
          <w:iCs/>
          <w:sz w:val="24"/>
          <w:szCs w:val="24"/>
        </w:rPr>
        <w:t>ą.</w:t>
      </w:r>
      <w:r w:rsidR="00C3618C" w:rsidRPr="00304DA5">
        <w:rPr>
          <w:rFonts w:ascii="Times New Roman" w:hAnsi="Times New Roman"/>
          <w:bCs/>
          <w:iCs/>
          <w:sz w:val="24"/>
          <w:szCs w:val="24"/>
        </w:rPr>
        <w:t xml:space="preserve"> </w:t>
      </w:r>
      <w:r w:rsidR="003511D3" w:rsidRPr="00304DA5">
        <w:rPr>
          <w:rFonts w:ascii="Times New Roman" w:hAnsi="Times New Roman"/>
          <w:bCs/>
          <w:iCs/>
          <w:sz w:val="24"/>
          <w:szCs w:val="24"/>
        </w:rPr>
        <w:t xml:space="preserve">Sulaukęs atsakovės 2017 m. gegužės 19 d. rašto, kuriuo paprašyta pateikti papildomą informaciją </w:t>
      </w:r>
      <w:r w:rsidR="00066771" w:rsidRPr="00304DA5">
        <w:rPr>
          <w:rFonts w:ascii="Times New Roman" w:hAnsi="Times New Roman"/>
          <w:bCs/>
          <w:iCs/>
          <w:sz w:val="24"/>
          <w:szCs w:val="24"/>
        </w:rPr>
        <w:t xml:space="preserve">siekiant atlikti </w:t>
      </w:r>
      <w:r w:rsidR="003511D3" w:rsidRPr="00304DA5">
        <w:rPr>
          <w:rFonts w:ascii="Times New Roman" w:hAnsi="Times New Roman"/>
          <w:bCs/>
          <w:iCs/>
          <w:sz w:val="24"/>
          <w:szCs w:val="24"/>
        </w:rPr>
        <w:t>tinkam</w:t>
      </w:r>
      <w:r w:rsidR="00066771" w:rsidRPr="00304DA5">
        <w:rPr>
          <w:rFonts w:ascii="Times New Roman" w:hAnsi="Times New Roman"/>
          <w:bCs/>
          <w:iCs/>
          <w:sz w:val="24"/>
          <w:szCs w:val="24"/>
        </w:rPr>
        <w:t>ą</w:t>
      </w:r>
      <w:r w:rsidR="003511D3" w:rsidRPr="00304DA5">
        <w:rPr>
          <w:rFonts w:ascii="Times New Roman" w:hAnsi="Times New Roman"/>
          <w:bCs/>
          <w:iCs/>
          <w:sz w:val="24"/>
          <w:szCs w:val="24"/>
        </w:rPr>
        <w:t xml:space="preserve"> prašymo </w:t>
      </w:r>
      <w:r w:rsidR="00066771" w:rsidRPr="00304DA5">
        <w:rPr>
          <w:rFonts w:ascii="Times New Roman" w:hAnsi="Times New Roman"/>
          <w:bCs/>
          <w:iCs/>
          <w:sz w:val="24"/>
          <w:szCs w:val="24"/>
        </w:rPr>
        <w:t xml:space="preserve">išduoti </w:t>
      </w:r>
      <w:r w:rsidR="003511D3" w:rsidRPr="00304DA5">
        <w:rPr>
          <w:rFonts w:ascii="Times New Roman" w:hAnsi="Times New Roman"/>
          <w:bCs/>
          <w:iCs/>
          <w:sz w:val="24"/>
          <w:szCs w:val="24"/>
        </w:rPr>
        <w:t>leidim</w:t>
      </w:r>
      <w:r w:rsidR="00066771" w:rsidRPr="00304DA5">
        <w:rPr>
          <w:rFonts w:ascii="Times New Roman" w:hAnsi="Times New Roman"/>
          <w:bCs/>
          <w:iCs/>
          <w:sz w:val="24"/>
          <w:szCs w:val="24"/>
        </w:rPr>
        <w:t>ą</w:t>
      </w:r>
      <w:r w:rsidR="003511D3" w:rsidRPr="00304DA5">
        <w:rPr>
          <w:rFonts w:ascii="Times New Roman" w:hAnsi="Times New Roman"/>
          <w:bCs/>
          <w:iCs/>
          <w:sz w:val="24"/>
          <w:szCs w:val="24"/>
        </w:rPr>
        <w:t xml:space="preserve"> dirbti kitą darbą vertinim</w:t>
      </w:r>
      <w:r w:rsidR="00066771" w:rsidRPr="00304DA5">
        <w:rPr>
          <w:rFonts w:ascii="Times New Roman" w:hAnsi="Times New Roman"/>
          <w:bCs/>
          <w:iCs/>
          <w:sz w:val="24"/>
          <w:szCs w:val="24"/>
        </w:rPr>
        <w:t>ą</w:t>
      </w:r>
      <w:r w:rsidR="003511D3" w:rsidRPr="00304DA5">
        <w:rPr>
          <w:rFonts w:ascii="Times New Roman" w:hAnsi="Times New Roman"/>
          <w:bCs/>
          <w:iCs/>
          <w:sz w:val="24"/>
          <w:szCs w:val="24"/>
        </w:rPr>
        <w:t xml:space="preserve">, </w:t>
      </w:r>
      <w:r w:rsidR="00C4442D" w:rsidRPr="00304DA5">
        <w:rPr>
          <w:rFonts w:ascii="Times New Roman" w:hAnsi="Times New Roman"/>
          <w:bCs/>
          <w:iCs/>
          <w:sz w:val="24"/>
          <w:szCs w:val="24"/>
        </w:rPr>
        <w:t>pvz.: nurodyti įmonę ar įstaigą, kurioje papildomai dirbama, darbinės veiklos teis</w:t>
      </w:r>
      <w:r w:rsidR="00023B42" w:rsidRPr="00304DA5">
        <w:rPr>
          <w:rFonts w:ascii="Times New Roman" w:hAnsi="Times New Roman"/>
          <w:bCs/>
          <w:iCs/>
          <w:sz w:val="24"/>
          <w:szCs w:val="24"/>
        </w:rPr>
        <w:t>i</w:t>
      </w:r>
      <w:r w:rsidR="00C4442D" w:rsidRPr="00304DA5">
        <w:rPr>
          <w:rFonts w:ascii="Times New Roman" w:hAnsi="Times New Roman"/>
          <w:bCs/>
          <w:iCs/>
          <w:sz w:val="24"/>
          <w:szCs w:val="24"/>
        </w:rPr>
        <w:t>nę formą bei rūšį, veiklos pobūdį, pareigas atliekamas funkcijas</w:t>
      </w:r>
      <w:r w:rsidR="00E65F8C" w:rsidRPr="00304DA5">
        <w:rPr>
          <w:rFonts w:ascii="Times New Roman" w:hAnsi="Times New Roman"/>
          <w:bCs/>
          <w:iCs/>
          <w:sz w:val="24"/>
          <w:szCs w:val="24"/>
        </w:rPr>
        <w:t xml:space="preserve"> ir pan., </w:t>
      </w:r>
      <w:r w:rsidR="003511D3" w:rsidRPr="00304DA5">
        <w:rPr>
          <w:rFonts w:ascii="Times New Roman" w:hAnsi="Times New Roman"/>
          <w:bCs/>
          <w:iCs/>
          <w:sz w:val="24"/>
          <w:szCs w:val="24"/>
        </w:rPr>
        <w:t>ieškovas šio prašymo neįvykdė ir jokios informacijos nepateikė.</w:t>
      </w:r>
      <w:r w:rsidR="00166970" w:rsidRPr="00304DA5">
        <w:rPr>
          <w:rFonts w:ascii="Times New Roman" w:hAnsi="Times New Roman"/>
          <w:bCs/>
          <w:iCs/>
          <w:sz w:val="24"/>
          <w:szCs w:val="24"/>
        </w:rPr>
        <w:t xml:space="preserve"> Byloje nenustatyta, kad ieškovas būtų komunikavęs su atsakove, pripažinęs savo padarytą PSMĮ 13 straipsnio pažeidimą, siekęs pa</w:t>
      </w:r>
      <w:r w:rsidR="00C4442D" w:rsidRPr="00304DA5">
        <w:rPr>
          <w:rFonts w:ascii="Times New Roman" w:hAnsi="Times New Roman"/>
          <w:bCs/>
          <w:iCs/>
          <w:sz w:val="24"/>
          <w:szCs w:val="24"/>
        </w:rPr>
        <w:t>si</w:t>
      </w:r>
      <w:r w:rsidR="00166970" w:rsidRPr="00304DA5">
        <w:rPr>
          <w:rFonts w:ascii="Times New Roman" w:hAnsi="Times New Roman"/>
          <w:bCs/>
          <w:iCs/>
          <w:sz w:val="24"/>
          <w:szCs w:val="24"/>
        </w:rPr>
        <w:t>aiškinti</w:t>
      </w:r>
      <w:r w:rsidR="00C4442D" w:rsidRPr="00304DA5">
        <w:rPr>
          <w:rFonts w:ascii="Times New Roman" w:hAnsi="Times New Roman"/>
          <w:bCs/>
          <w:iCs/>
          <w:sz w:val="24"/>
          <w:szCs w:val="24"/>
        </w:rPr>
        <w:t xml:space="preserve"> dėl vėlavimo kreiptis į atsakovę </w:t>
      </w:r>
      <w:r w:rsidR="00066771" w:rsidRPr="00304DA5">
        <w:rPr>
          <w:rFonts w:ascii="Times New Roman" w:hAnsi="Times New Roman"/>
          <w:bCs/>
          <w:iCs/>
          <w:sz w:val="24"/>
          <w:szCs w:val="24"/>
        </w:rPr>
        <w:t xml:space="preserve">dėl </w:t>
      </w:r>
      <w:r w:rsidR="00C4442D" w:rsidRPr="00304DA5">
        <w:rPr>
          <w:rFonts w:ascii="Times New Roman" w:hAnsi="Times New Roman"/>
          <w:bCs/>
          <w:iCs/>
          <w:sz w:val="24"/>
          <w:szCs w:val="24"/>
        </w:rPr>
        <w:t>leidimo gavimo</w:t>
      </w:r>
      <w:r w:rsidR="00500F1E" w:rsidRPr="00304DA5">
        <w:rPr>
          <w:rFonts w:ascii="Times New Roman" w:hAnsi="Times New Roman"/>
          <w:bCs/>
          <w:iCs/>
          <w:sz w:val="24"/>
          <w:szCs w:val="24"/>
        </w:rPr>
        <w:t xml:space="preserve"> priežasčių</w:t>
      </w:r>
      <w:r w:rsidR="00C4442D" w:rsidRPr="00304DA5">
        <w:rPr>
          <w:rFonts w:ascii="Times New Roman" w:hAnsi="Times New Roman"/>
          <w:bCs/>
          <w:iCs/>
          <w:sz w:val="24"/>
          <w:szCs w:val="24"/>
        </w:rPr>
        <w:t>. Toks ieškovo nebendradarbiavimas ir jo padaryt</w:t>
      </w:r>
      <w:r w:rsidR="003D763F" w:rsidRPr="00304DA5">
        <w:rPr>
          <w:rFonts w:ascii="Times New Roman" w:hAnsi="Times New Roman"/>
          <w:bCs/>
          <w:iCs/>
          <w:sz w:val="24"/>
          <w:szCs w:val="24"/>
        </w:rPr>
        <w:t>o</w:t>
      </w:r>
      <w:r w:rsidR="00C4442D" w:rsidRPr="00304DA5">
        <w:rPr>
          <w:rFonts w:ascii="Times New Roman" w:hAnsi="Times New Roman"/>
          <w:bCs/>
          <w:iCs/>
          <w:sz w:val="24"/>
          <w:szCs w:val="24"/>
        </w:rPr>
        <w:t xml:space="preserve"> pažeidim</w:t>
      </w:r>
      <w:r w:rsidR="003D763F" w:rsidRPr="00304DA5">
        <w:rPr>
          <w:rFonts w:ascii="Times New Roman" w:hAnsi="Times New Roman"/>
          <w:bCs/>
          <w:iCs/>
          <w:sz w:val="24"/>
          <w:szCs w:val="24"/>
        </w:rPr>
        <w:t xml:space="preserve">o </w:t>
      </w:r>
      <w:r w:rsidR="00062509" w:rsidRPr="00304DA5">
        <w:rPr>
          <w:rFonts w:ascii="Times New Roman" w:hAnsi="Times New Roman"/>
          <w:bCs/>
          <w:iCs/>
          <w:sz w:val="24"/>
          <w:szCs w:val="24"/>
        </w:rPr>
        <w:t xml:space="preserve">pobūdis </w:t>
      </w:r>
      <w:r w:rsidR="003D763F" w:rsidRPr="00304DA5">
        <w:rPr>
          <w:rFonts w:ascii="Times New Roman" w:hAnsi="Times New Roman"/>
          <w:bCs/>
          <w:iCs/>
          <w:sz w:val="24"/>
          <w:szCs w:val="24"/>
        </w:rPr>
        <w:t>(</w:t>
      </w:r>
      <w:r w:rsidR="00062509" w:rsidRPr="00304DA5">
        <w:rPr>
          <w:rFonts w:ascii="Times New Roman" w:hAnsi="Times New Roman"/>
          <w:bCs/>
          <w:iCs/>
          <w:sz w:val="24"/>
          <w:szCs w:val="24"/>
        </w:rPr>
        <w:t xml:space="preserve">tiesioginis </w:t>
      </w:r>
      <w:r w:rsidR="003D763F" w:rsidRPr="00304DA5">
        <w:rPr>
          <w:rFonts w:ascii="Times New Roman" w:hAnsi="Times New Roman"/>
          <w:bCs/>
          <w:iCs/>
          <w:sz w:val="24"/>
          <w:szCs w:val="24"/>
        </w:rPr>
        <w:t xml:space="preserve">papildomos veiklos </w:t>
      </w:r>
      <w:r w:rsidR="00062509" w:rsidRPr="00304DA5">
        <w:rPr>
          <w:rFonts w:ascii="Times New Roman" w:hAnsi="Times New Roman"/>
          <w:bCs/>
          <w:iCs/>
          <w:sz w:val="24"/>
          <w:szCs w:val="24"/>
        </w:rPr>
        <w:t>ryšys su ieškovo</w:t>
      </w:r>
      <w:r w:rsidR="003D763F" w:rsidRPr="00304DA5">
        <w:rPr>
          <w:rFonts w:ascii="Times New Roman" w:hAnsi="Times New Roman"/>
          <w:bCs/>
          <w:iCs/>
          <w:sz w:val="24"/>
          <w:szCs w:val="24"/>
        </w:rPr>
        <w:t xml:space="preserve"> vadovauja</w:t>
      </w:r>
      <w:r w:rsidR="00066771" w:rsidRPr="00304DA5">
        <w:rPr>
          <w:rFonts w:ascii="Times New Roman" w:hAnsi="Times New Roman"/>
          <w:bCs/>
          <w:iCs/>
          <w:sz w:val="24"/>
          <w:szCs w:val="24"/>
        </w:rPr>
        <w:t>m</w:t>
      </w:r>
      <w:r w:rsidR="003D763F" w:rsidRPr="00304DA5">
        <w:rPr>
          <w:rFonts w:ascii="Times New Roman" w:hAnsi="Times New Roman"/>
          <w:bCs/>
          <w:iCs/>
          <w:sz w:val="24"/>
          <w:szCs w:val="24"/>
        </w:rPr>
        <w:t>u darbu</w:t>
      </w:r>
      <w:r w:rsidR="00062509" w:rsidRPr="00304DA5">
        <w:rPr>
          <w:rFonts w:ascii="Times New Roman" w:hAnsi="Times New Roman"/>
          <w:bCs/>
          <w:iCs/>
          <w:sz w:val="24"/>
          <w:szCs w:val="24"/>
        </w:rPr>
        <w:t xml:space="preserve"> LNOBT, </w:t>
      </w:r>
      <w:r w:rsidR="00500F1E" w:rsidRPr="00304DA5">
        <w:rPr>
          <w:rFonts w:ascii="Times New Roman" w:hAnsi="Times New Roman"/>
          <w:bCs/>
          <w:iCs/>
          <w:sz w:val="24"/>
          <w:szCs w:val="24"/>
        </w:rPr>
        <w:t>gaunamos iš šios veiklos pajamos</w:t>
      </w:r>
      <w:r w:rsidR="003D763F" w:rsidRPr="00304DA5">
        <w:rPr>
          <w:rFonts w:ascii="Times New Roman" w:hAnsi="Times New Roman"/>
          <w:bCs/>
          <w:iCs/>
          <w:sz w:val="24"/>
          <w:szCs w:val="24"/>
        </w:rPr>
        <w:t xml:space="preserve">), </w:t>
      </w:r>
      <w:r w:rsidR="00883817" w:rsidRPr="00304DA5">
        <w:rPr>
          <w:rFonts w:ascii="Times New Roman" w:hAnsi="Times New Roman"/>
          <w:bCs/>
          <w:iCs/>
          <w:sz w:val="24"/>
          <w:szCs w:val="24"/>
        </w:rPr>
        <w:t xml:space="preserve">susiklosčiusios ieškovo interesų konflikto situacijos </w:t>
      </w:r>
      <w:r w:rsidR="003D763F" w:rsidRPr="00304DA5">
        <w:rPr>
          <w:rFonts w:ascii="Times New Roman" w:hAnsi="Times New Roman"/>
          <w:bCs/>
          <w:iCs/>
          <w:sz w:val="24"/>
          <w:szCs w:val="24"/>
        </w:rPr>
        <w:t xml:space="preserve">neigimas </w:t>
      </w:r>
      <w:r w:rsidR="00883817" w:rsidRPr="00304DA5">
        <w:rPr>
          <w:rFonts w:ascii="Times New Roman" w:hAnsi="Times New Roman"/>
          <w:bCs/>
          <w:iCs/>
          <w:sz w:val="24"/>
          <w:szCs w:val="24"/>
        </w:rPr>
        <w:t>lėmė,</w:t>
      </w:r>
      <w:r w:rsidR="00C4442D" w:rsidRPr="00304DA5">
        <w:rPr>
          <w:rFonts w:ascii="Times New Roman" w:hAnsi="Times New Roman"/>
          <w:bCs/>
          <w:iCs/>
          <w:sz w:val="24"/>
          <w:szCs w:val="24"/>
        </w:rPr>
        <w:t xml:space="preserve"> kad jis prarado</w:t>
      </w:r>
      <w:r w:rsidR="00883817" w:rsidRPr="00304DA5">
        <w:rPr>
          <w:rFonts w:ascii="Times New Roman" w:hAnsi="Times New Roman"/>
          <w:bCs/>
          <w:iCs/>
          <w:sz w:val="24"/>
          <w:szCs w:val="24"/>
        </w:rPr>
        <w:t xml:space="preserve"> </w:t>
      </w:r>
      <w:r w:rsidR="00925A9A" w:rsidRPr="00304DA5">
        <w:rPr>
          <w:rFonts w:ascii="Times New Roman" w:hAnsi="Times New Roman"/>
          <w:bCs/>
          <w:iCs/>
          <w:sz w:val="24"/>
          <w:szCs w:val="24"/>
        </w:rPr>
        <w:t>LNOBT steigėjo ir savininko (valstybės) funkcijas įgyvendinančios Kultūros ministerijos pasitikėjimą</w:t>
      </w:r>
      <w:r w:rsidR="003D763F" w:rsidRPr="00304DA5">
        <w:rPr>
          <w:rFonts w:ascii="Times New Roman" w:hAnsi="Times New Roman"/>
          <w:bCs/>
          <w:iCs/>
          <w:sz w:val="24"/>
          <w:szCs w:val="24"/>
        </w:rPr>
        <w:t xml:space="preserve"> juo kaip tinkamu </w:t>
      </w:r>
      <w:r w:rsidR="00066771" w:rsidRPr="00304DA5">
        <w:rPr>
          <w:rFonts w:ascii="Times New Roman" w:hAnsi="Times New Roman"/>
          <w:bCs/>
          <w:iCs/>
          <w:sz w:val="24"/>
          <w:szCs w:val="24"/>
        </w:rPr>
        <w:t>ei</w:t>
      </w:r>
      <w:r w:rsidR="003D763F" w:rsidRPr="00304DA5">
        <w:rPr>
          <w:rFonts w:ascii="Times New Roman" w:hAnsi="Times New Roman"/>
          <w:bCs/>
          <w:iCs/>
          <w:sz w:val="24"/>
          <w:szCs w:val="24"/>
        </w:rPr>
        <w:t>ti LNOBT vadovo pareigas</w:t>
      </w:r>
      <w:r w:rsidR="00925A9A" w:rsidRPr="00304DA5">
        <w:rPr>
          <w:rFonts w:ascii="Times New Roman" w:hAnsi="Times New Roman"/>
          <w:bCs/>
          <w:iCs/>
          <w:sz w:val="24"/>
          <w:szCs w:val="24"/>
        </w:rPr>
        <w:t xml:space="preserve">. </w:t>
      </w:r>
    </w:p>
    <w:p w14:paraId="4BC1D13F" w14:textId="4E9FA992" w:rsidR="00364BC0" w:rsidRPr="00304DA5" w:rsidRDefault="00E94F7E" w:rsidP="00A42EEE">
      <w:pPr>
        <w:pStyle w:val="ListParagraph"/>
        <w:numPr>
          <w:ilvl w:val="0"/>
          <w:numId w:val="3"/>
        </w:numPr>
        <w:spacing w:after="120" w:line="240" w:lineRule="auto"/>
        <w:ind w:left="357" w:hanging="357"/>
        <w:contextualSpacing w:val="0"/>
        <w:jc w:val="both"/>
        <w:rPr>
          <w:bCs/>
          <w:iCs/>
        </w:rPr>
      </w:pPr>
      <w:r w:rsidRPr="00304DA5">
        <w:rPr>
          <w:rFonts w:ascii="Times New Roman" w:hAnsi="Times New Roman"/>
          <w:bCs/>
          <w:iCs/>
          <w:sz w:val="24"/>
          <w:szCs w:val="24"/>
        </w:rPr>
        <w:t>Teisėjų kolegija sutinka su bylą nagrinėjusių teismų vertinimu, kad</w:t>
      </w:r>
      <w:r w:rsidR="00066771" w:rsidRPr="00304DA5">
        <w:rPr>
          <w:rFonts w:ascii="Times New Roman" w:hAnsi="Times New Roman"/>
          <w:bCs/>
          <w:iCs/>
          <w:sz w:val="24"/>
          <w:szCs w:val="24"/>
        </w:rPr>
        <w:t>,</w:t>
      </w:r>
      <w:r w:rsidRPr="00304DA5">
        <w:rPr>
          <w:rFonts w:ascii="Times New Roman" w:hAnsi="Times New Roman"/>
          <w:bCs/>
          <w:iCs/>
          <w:sz w:val="24"/>
          <w:szCs w:val="24"/>
        </w:rPr>
        <w:t xml:space="preserve"> atsižvelgiant į ieškovo eitų pareigų specifiką ir reikšmingumą, jam pagrįstai taikytini didesni atidumo, atsarg</w:t>
      </w:r>
      <w:r w:rsidR="00BA7CA8" w:rsidRPr="00304DA5">
        <w:rPr>
          <w:rFonts w:ascii="Times New Roman" w:hAnsi="Times New Roman"/>
          <w:bCs/>
          <w:iCs/>
          <w:sz w:val="24"/>
          <w:szCs w:val="24"/>
        </w:rPr>
        <w:t>umo ir rūpestingumo reik</w:t>
      </w:r>
      <w:r w:rsidR="00023B42" w:rsidRPr="00304DA5">
        <w:rPr>
          <w:rFonts w:ascii="Times New Roman" w:hAnsi="Times New Roman"/>
          <w:bCs/>
          <w:iCs/>
          <w:sz w:val="24"/>
          <w:szCs w:val="24"/>
        </w:rPr>
        <w:t>a</w:t>
      </w:r>
      <w:r w:rsidR="00BA7CA8" w:rsidRPr="00304DA5">
        <w:rPr>
          <w:rFonts w:ascii="Times New Roman" w:hAnsi="Times New Roman"/>
          <w:bCs/>
          <w:iCs/>
          <w:sz w:val="24"/>
          <w:szCs w:val="24"/>
        </w:rPr>
        <w:t xml:space="preserve">lavimai. </w:t>
      </w:r>
      <w:r w:rsidR="003D763F" w:rsidRPr="00304DA5">
        <w:rPr>
          <w:rFonts w:ascii="Times New Roman" w:hAnsi="Times New Roman"/>
          <w:bCs/>
          <w:iCs/>
          <w:sz w:val="24"/>
          <w:szCs w:val="24"/>
        </w:rPr>
        <w:t>V</w:t>
      </w:r>
      <w:r w:rsidR="003B59E8" w:rsidRPr="00304DA5">
        <w:rPr>
          <w:rFonts w:ascii="Times New Roman" w:hAnsi="Times New Roman"/>
          <w:bCs/>
          <w:iCs/>
          <w:sz w:val="24"/>
          <w:szCs w:val="24"/>
        </w:rPr>
        <w:t xml:space="preserve">adovaujančių darbuotojų darbo specifika, pobūdis ir reikšmė lemia, kad tokiems darbuotojams suteikiama </w:t>
      </w:r>
      <w:proofErr w:type="spellStart"/>
      <w:r w:rsidR="003D763F" w:rsidRPr="00304DA5">
        <w:rPr>
          <w:rFonts w:ascii="Times New Roman" w:hAnsi="Times New Roman"/>
          <w:bCs/>
          <w:iCs/>
          <w:sz w:val="24"/>
          <w:szCs w:val="24"/>
        </w:rPr>
        <w:t>diskrecija</w:t>
      </w:r>
      <w:proofErr w:type="spellEnd"/>
      <w:r w:rsidR="003D763F" w:rsidRPr="00304DA5">
        <w:rPr>
          <w:rFonts w:ascii="Times New Roman" w:hAnsi="Times New Roman"/>
          <w:bCs/>
          <w:iCs/>
          <w:sz w:val="24"/>
          <w:szCs w:val="24"/>
        </w:rPr>
        <w:t xml:space="preserve"> priimti sprendimus</w:t>
      </w:r>
      <w:r w:rsidR="00464888" w:rsidRPr="00304DA5">
        <w:rPr>
          <w:rFonts w:ascii="Times New Roman" w:hAnsi="Times New Roman"/>
          <w:bCs/>
          <w:iCs/>
          <w:sz w:val="24"/>
          <w:szCs w:val="24"/>
        </w:rPr>
        <w:t>,</w:t>
      </w:r>
      <w:r w:rsidR="003D763F" w:rsidRPr="00304DA5">
        <w:rPr>
          <w:rFonts w:ascii="Times New Roman" w:hAnsi="Times New Roman"/>
          <w:bCs/>
          <w:iCs/>
          <w:sz w:val="24"/>
          <w:szCs w:val="24"/>
        </w:rPr>
        <w:t xml:space="preserve"> reikšmingus juridiniam asmeniui</w:t>
      </w:r>
      <w:r w:rsidR="003B59E8" w:rsidRPr="00304DA5">
        <w:rPr>
          <w:rFonts w:ascii="Times New Roman" w:hAnsi="Times New Roman"/>
          <w:bCs/>
          <w:iCs/>
          <w:sz w:val="24"/>
          <w:szCs w:val="24"/>
        </w:rPr>
        <w:t>,</w:t>
      </w:r>
      <w:r w:rsidR="003D763F" w:rsidRPr="00304DA5">
        <w:rPr>
          <w:rFonts w:ascii="Times New Roman" w:hAnsi="Times New Roman"/>
          <w:bCs/>
          <w:iCs/>
          <w:sz w:val="24"/>
          <w:szCs w:val="24"/>
        </w:rPr>
        <w:t xml:space="preserve"> kuriam jie vadovauja, todėl svarbus darbdavio pasitikėjimas, kad darbuotojas šia </w:t>
      </w:r>
      <w:proofErr w:type="spellStart"/>
      <w:r w:rsidR="003D763F" w:rsidRPr="00304DA5">
        <w:rPr>
          <w:rFonts w:ascii="Times New Roman" w:hAnsi="Times New Roman"/>
          <w:bCs/>
          <w:iCs/>
          <w:sz w:val="24"/>
          <w:szCs w:val="24"/>
        </w:rPr>
        <w:t>diskrecija</w:t>
      </w:r>
      <w:proofErr w:type="spellEnd"/>
      <w:r w:rsidR="003D763F" w:rsidRPr="00304DA5">
        <w:rPr>
          <w:rFonts w:ascii="Times New Roman" w:hAnsi="Times New Roman"/>
          <w:bCs/>
          <w:iCs/>
          <w:sz w:val="24"/>
          <w:szCs w:val="24"/>
        </w:rPr>
        <w:t xml:space="preserve"> naudosis tinkamai, geriausiais darbdavio interesais</w:t>
      </w:r>
      <w:r w:rsidR="003B59E8" w:rsidRPr="00304DA5">
        <w:rPr>
          <w:rFonts w:ascii="Times New Roman" w:hAnsi="Times New Roman"/>
          <w:bCs/>
          <w:iCs/>
          <w:sz w:val="24"/>
          <w:szCs w:val="24"/>
        </w:rPr>
        <w:t xml:space="preserve"> (Lietuvos Aukščiausiojo Teismo  2013 m. sausio 16 d. nutartis civilinėje byloje Nr. 3K-3-115/2013;</w:t>
      </w:r>
      <w:r w:rsidR="008918FE" w:rsidRPr="00304DA5">
        <w:rPr>
          <w:rFonts w:ascii="Arial" w:hAnsi="Arial" w:cs="Arial"/>
          <w:sz w:val="28"/>
          <w:szCs w:val="28"/>
          <w:shd w:val="clear" w:color="auto" w:fill="FFFFFF"/>
        </w:rPr>
        <w:t xml:space="preserve"> </w:t>
      </w:r>
      <w:r w:rsidR="008918FE" w:rsidRPr="00304DA5">
        <w:rPr>
          <w:rFonts w:ascii="Times New Roman" w:hAnsi="Times New Roman"/>
          <w:bCs/>
          <w:iCs/>
          <w:sz w:val="24"/>
          <w:szCs w:val="24"/>
        </w:rPr>
        <w:t xml:space="preserve">2015 m. kovo 13 d. nutartis </w:t>
      </w:r>
      <w:r w:rsidR="008918FE" w:rsidRPr="00304DA5">
        <w:rPr>
          <w:rFonts w:ascii="Times New Roman" w:hAnsi="Times New Roman"/>
          <w:bCs/>
          <w:iCs/>
          <w:sz w:val="24"/>
          <w:szCs w:val="24"/>
        </w:rPr>
        <w:lastRenderedPageBreak/>
        <w:t>civilinėje byloje Nr.  3K-3-134-469/2015</w:t>
      </w:r>
      <w:r w:rsidR="003B59E8" w:rsidRPr="00304DA5">
        <w:rPr>
          <w:rFonts w:ascii="Times New Roman" w:hAnsi="Times New Roman"/>
          <w:bCs/>
          <w:iCs/>
          <w:sz w:val="24"/>
          <w:szCs w:val="24"/>
        </w:rPr>
        <w:t>).</w:t>
      </w:r>
      <w:r w:rsidR="00E446E3" w:rsidRPr="00304DA5">
        <w:rPr>
          <w:rFonts w:ascii="Times New Roman" w:hAnsi="Times New Roman"/>
          <w:bCs/>
          <w:iCs/>
          <w:sz w:val="24"/>
          <w:szCs w:val="24"/>
        </w:rPr>
        <w:t xml:space="preserve"> </w:t>
      </w:r>
      <w:r w:rsidR="0005408A" w:rsidRPr="00304DA5">
        <w:rPr>
          <w:rFonts w:ascii="Times New Roman" w:hAnsi="Times New Roman"/>
          <w:bCs/>
          <w:iCs/>
          <w:sz w:val="24"/>
          <w:szCs w:val="24"/>
        </w:rPr>
        <w:t>Sutiktina</w:t>
      </w:r>
      <w:r w:rsidR="00A35BD7" w:rsidRPr="00304DA5">
        <w:rPr>
          <w:rFonts w:ascii="Times New Roman" w:hAnsi="Times New Roman"/>
          <w:bCs/>
          <w:iCs/>
          <w:sz w:val="24"/>
          <w:szCs w:val="24"/>
        </w:rPr>
        <w:t>, kad ieškovas, kaip įstaigos vadovas, daro didelę įtaką</w:t>
      </w:r>
      <w:r w:rsidR="00B9737F" w:rsidRPr="00304DA5">
        <w:rPr>
          <w:rFonts w:ascii="Times New Roman" w:hAnsi="Times New Roman"/>
          <w:bCs/>
          <w:iCs/>
          <w:sz w:val="24"/>
          <w:szCs w:val="24"/>
        </w:rPr>
        <w:t xml:space="preserve"> tinkamai valdant LNOBT biudžetą ir</w:t>
      </w:r>
      <w:r w:rsidR="00A35BD7" w:rsidRPr="00304DA5">
        <w:rPr>
          <w:rFonts w:ascii="Times New Roman" w:hAnsi="Times New Roman"/>
          <w:bCs/>
          <w:iCs/>
          <w:sz w:val="24"/>
          <w:szCs w:val="24"/>
        </w:rPr>
        <w:t xml:space="preserve"> </w:t>
      </w:r>
      <w:r w:rsidR="00B9737F" w:rsidRPr="00304DA5">
        <w:rPr>
          <w:rFonts w:ascii="Times New Roman" w:hAnsi="Times New Roman"/>
          <w:bCs/>
          <w:iCs/>
          <w:sz w:val="24"/>
          <w:szCs w:val="24"/>
        </w:rPr>
        <w:t xml:space="preserve">sudarant </w:t>
      </w:r>
      <w:r w:rsidR="00A35BD7" w:rsidRPr="00304DA5">
        <w:rPr>
          <w:rFonts w:ascii="Times New Roman" w:hAnsi="Times New Roman"/>
          <w:bCs/>
          <w:iCs/>
          <w:sz w:val="24"/>
          <w:szCs w:val="24"/>
        </w:rPr>
        <w:t>repertuar</w:t>
      </w:r>
      <w:r w:rsidR="00B9737F" w:rsidRPr="00304DA5">
        <w:rPr>
          <w:rFonts w:ascii="Times New Roman" w:hAnsi="Times New Roman"/>
          <w:bCs/>
          <w:iCs/>
          <w:sz w:val="24"/>
          <w:szCs w:val="24"/>
        </w:rPr>
        <w:t>ą</w:t>
      </w:r>
      <w:r w:rsidR="00A35BD7" w:rsidRPr="00304DA5">
        <w:rPr>
          <w:rFonts w:ascii="Times New Roman" w:hAnsi="Times New Roman"/>
          <w:bCs/>
          <w:iCs/>
          <w:sz w:val="24"/>
          <w:szCs w:val="24"/>
        </w:rPr>
        <w:t>, todėl jo kitos veiklos,</w:t>
      </w:r>
      <w:r w:rsidR="00B9737F" w:rsidRPr="00304DA5">
        <w:rPr>
          <w:rFonts w:ascii="Times New Roman" w:hAnsi="Times New Roman"/>
          <w:bCs/>
          <w:iCs/>
          <w:sz w:val="24"/>
          <w:szCs w:val="24"/>
        </w:rPr>
        <w:t xml:space="preserve"> kuri kelia nuolatinį interesų konfliktą</w:t>
      </w:r>
      <w:r w:rsidR="0056292D" w:rsidRPr="00304DA5">
        <w:rPr>
          <w:rFonts w:ascii="Times New Roman" w:hAnsi="Times New Roman"/>
          <w:bCs/>
          <w:iCs/>
          <w:sz w:val="24"/>
          <w:szCs w:val="24"/>
        </w:rPr>
        <w:t xml:space="preserve">, </w:t>
      </w:r>
      <w:r w:rsidR="00066771" w:rsidRPr="00304DA5">
        <w:rPr>
          <w:rFonts w:ascii="Times New Roman" w:hAnsi="Times New Roman"/>
          <w:bCs/>
          <w:iCs/>
          <w:sz w:val="24"/>
          <w:szCs w:val="24"/>
        </w:rPr>
        <w:t xml:space="preserve">tęsimas </w:t>
      </w:r>
      <w:r w:rsidR="00B9737F" w:rsidRPr="00304DA5">
        <w:rPr>
          <w:rFonts w:ascii="Times New Roman" w:hAnsi="Times New Roman"/>
          <w:bCs/>
          <w:iCs/>
          <w:sz w:val="24"/>
          <w:szCs w:val="24"/>
        </w:rPr>
        <w:t xml:space="preserve">be leidimo, </w:t>
      </w:r>
      <w:r w:rsidR="0056292D" w:rsidRPr="00304DA5">
        <w:rPr>
          <w:rFonts w:ascii="Times New Roman" w:hAnsi="Times New Roman"/>
          <w:bCs/>
          <w:iCs/>
          <w:sz w:val="24"/>
          <w:szCs w:val="24"/>
        </w:rPr>
        <w:t>ieškovo požiūris į šį pažeidimą, bendradarbiavimo</w:t>
      </w:r>
      <w:r w:rsidR="00B9737F" w:rsidRPr="00304DA5">
        <w:rPr>
          <w:rFonts w:ascii="Times New Roman" w:hAnsi="Times New Roman"/>
          <w:bCs/>
          <w:iCs/>
          <w:sz w:val="24"/>
          <w:szCs w:val="24"/>
        </w:rPr>
        <w:t xml:space="preserve"> stoka</w:t>
      </w:r>
      <w:r w:rsidR="004E0605" w:rsidRPr="00304DA5">
        <w:rPr>
          <w:rFonts w:ascii="Times New Roman" w:hAnsi="Times New Roman"/>
          <w:bCs/>
          <w:iCs/>
          <w:sz w:val="24"/>
          <w:szCs w:val="24"/>
        </w:rPr>
        <w:t xml:space="preserve"> </w:t>
      </w:r>
      <w:r w:rsidR="0056292D" w:rsidRPr="00304DA5">
        <w:rPr>
          <w:rFonts w:ascii="Times New Roman" w:hAnsi="Times New Roman"/>
          <w:bCs/>
          <w:iCs/>
          <w:sz w:val="24"/>
          <w:szCs w:val="24"/>
        </w:rPr>
        <w:t xml:space="preserve">sudarė pakankamą pagrindą bylą nagrinėjusiems teismams spręsti, kad už ieškovo šiurkštų darbo drausmės pažeidimą pagrįstai buvo taikyta griežčiausia drausminė nuobauda – atleidimas iš darbo.  </w:t>
      </w:r>
    </w:p>
    <w:p w14:paraId="41E66D8C" w14:textId="52F2D09B" w:rsidR="005C2B77" w:rsidRPr="00304DA5" w:rsidRDefault="004E0605" w:rsidP="00EC69F6">
      <w:pPr>
        <w:pStyle w:val="ListParagraph"/>
        <w:numPr>
          <w:ilvl w:val="0"/>
          <w:numId w:val="3"/>
        </w:numPr>
        <w:spacing w:after="120" w:line="240" w:lineRule="auto"/>
        <w:contextualSpacing w:val="0"/>
        <w:jc w:val="both"/>
        <w:rPr>
          <w:rFonts w:ascii="Times New Roman" w:hAnsi="Times New Roman"/>
          <w:bCs/>
          <w:iCs/>
          <w:sz w:val="24"/>
          <w:szCs w:val="24"/>
        </w:rPr>
      </w:pPr>
      <w:r w:rsidRPr="00304DA5">
        <w:rPr>
          <w:rFonts w:ascii="Times New Roman" w:hAnsi="Times New Roman"/>
          <w:bCs/>
          <w:iCs/>
          <w:sz w:val="24"/>
          <w:szCs w:val="24"/>
        </w:rPr>
        <w:t>Kasacinio skundo argumentai, kad paskirta drausminė nuobauda yra neproporcinga, nes ieškovo PSMĮ 13 straipsnio pažeidimas nesukėlė neigiamų padarinių, atmestini kaip nepagrįst</w:t>
      </w:r>
      <w:r w:rsidR="00B9737F" w:rsidRPr="00304DA5">
        <w:rPr>
          <w:rFonts w:ascii="Times New Roman" w:hAnsi="Times New Roman"/>
          <w:bCs/>
          <w:iCs/>
          <w:sz w:val="24"/>
          <w:szCs w:val="24"/>
        </w:rPr>
        <w:t>i.</w:t>
      </w:r>
      <w:r w:rsidRPr="00304DA5">
        <w:rPr>
          <w:rFonts w:ascii="Times New Roman" w:hAnsi="Times New Roman"/>
          <w:bCs/>
          <w:iCs/>
          <w:sz w:val="24"/>
          <w:szCs w:val="24"/>
        </w:rPr>
        <w:t xml:space="preserve"> Kasacinio teismo išaiškinta, kad aplinkybė, jog dėl darbuotojo atliktų veiksmų darbdavys nepatyrė žalos, nekeičia aplinkybių vertinimo, nes tam, kad nusižengimą, kuriuo pažeidžiamos darbo pareigos, būtų galima kvalifikuoti kaip šiurkštų, nebūtina nustatyti, ar darbdavys patyrė realios turtinės žalos (pvz., Lietuvos Aukščiausiojo Teismo </w:t>
      </w:r>
      <w:r w:rsidR="006549D9" w:rsidRPr="00304DA5">
        <w:rPr>
          <w:rFonts w:ascii="Times New Roman" w:hAnsi="Times New Roman"/>
          <w:bCs/>
          <w:iCs/>
          <w:sz w:val="24"/>
          <w:szCs w:val="24"/>
        </w:rPr>
        <w:t xml:space="preserve">2017 m. birželio 1 d. </w:t>
      </w:r>
      <w:r w:rsidRPr="00304DA5">
        <w:rPr>
          <w:rFonts w:ascii="Times New Roman" w:hAnsi="Times New Roman"/>
          <w:bCs/>
          <w:iCs/>
          <w:sz w:val="24"/>
          <w:szCs w:val="24"/>
        </w:rPr>
        <w:t>nutartis civilinėje byloje Nr.</w:t>
      </w:r>
      <w:r w:rsidR="00066771" w:rsidRPr="00304DA5">
        <w:rPr>
          <w:rFonts w:ascii="Times New Roman" w:hAnsi="Times New Roman"/>
          <w:bCs/>
          <w:iCs/>
          <w:sz w:val="24"/>
          <w:szCs w:val="24"/>
        </w:rPr>
        <w:t> </w:t>
      </w:r>
      <w:r w:rsidR="006549D9" w:rsidRPr="00304DA5">
        <w:rPr>
          <w:rFonts w:ascii="Times New Roman" w:hAnsi="Times New Roman"/>
          <w:bCs/>
          <w:iCs/>
          <w:sz w:val="24"/>
          <w:szCs w:val="24"/>
        </w:rPr>
        <w:t>Nr. e3K-3-259-686/2017</w:t>
      </w:r>
      <w:r w:rsidR="00464888" w:rsidRPr="00304DA5">
        <w:rPr>
          <w:rFonts w:ascii="Times New Roman" w:hAnsi="Times New Roman"/>
          <w:bCs/>
          <w:iCs/>
          <w:sz w:val="24"/>
          <w:szCs w:val="24"/>
        </w:rPr>
        <w:t>,</w:t>
      </w:r>
      <w:r w:rsidR="006549D9" w:rsidRPr="00304DA5">
        <w:rPr>
          <w:rFonts w:ascii="Times New Roman" w:hAnsi="Times New Roman"/>
          <w:bCs/>
          <w:iCs/>
          <w:sz w:val="24"/>
          <w:szCs w:val="24"/>
        </w:rPr>
        <w:t xml:space="preserve"> 40 punktas ir jame nurodyta </w:t>
      </w:r>
      <w:r w:rsidR="00066771" w:rsidRPr="00304DA5">
        <w:rPr>
          <w:rFonts w:ascii="Times New Roman" w:hAnsi="Times New Roman"/>
          <w:bCs/>
          <w:iCs/>
          <w:sz w:val="24"/>
          <w:szCs w:val="24"/>
        </w:rPr>
        <w:t xml:space="preserve">kasacinio teismo </w:t>
      </w:r>
      <w:r w:rsidR="006549D9" w:rsidRPr="00304DA5">
        <w:rPr>
          <w:rFonts w:ascii="Times New Roman" w:hAnsi="Times New Roman"/>
          <w:bCs/>
          <w:iCs/>
          <w:sz w:val="24"/>
          <w:szCs w:val="24"/>
        </w:rPr>
        <w:t>praktika</w:t>
      </w:r>
      <w:r w:rsidRPr="00304DA5">
        <w:rPr>
          <w:rFonts w:ascii="Times New Roman" w:hAnsi="Times New Roman"/>
          <w:bCs/>
          <w:iCs/>
          <w:sz w:val="24"/>
          <w:szCs w:val="24"/>
        </w:rPr>
        <w:t xml:space="preserve">). </w:t>
      </w:r>
    </w:p>
    <w:p w14:paraId="74DED4E9" w14:textId="65BCFE96" w:rsidR="00B9737F" w:rsidRPr="00304DA5" w:rsidRDefault="00E94F7E" w:rsidP="00B9737F">
      <w:pPr>
        <w:pStyle w:val="ListParagraph"/>
        <w:numPr>
          <w:ilvl w:val="0"/>
          <w:numId w:val="3"/>
        </w:numPr>
        <w:spacing w:after="120" w:line="240" w:lineRule="auto"/>
        <w:contextualSpacing w:val="0"/>
        <w:jc w:val="both"/>
        <w:rPr>
          <w:bCs/>
          <w:i/>
        </w:rPr>
      </w:pPr>
      <w:r w:rsidRPr="00304DA5">
        <w:rPr>
          <w:rFonts w:ascii="Times New Roman" w:hAnsi="Times New Roman"/>
          <w:bCs/>
          <w:iCs/>
          <w:sz w:val="24"/>
          <w:szCs w:val="24"/>
        </w:rPr>
        <w:t>Teisėjų kolegija, apibendrindama pirmiau nurodytus argumentus, konstatuoja, kad byloje teismų nustatytų faktinių bylos aplinkybių visuma</w:t>
      </w:r>
      <w:r w:rsidR="00B9737F" w:rsidRPr="00304DA5">
        <w:rPr>
          <w:rFonts w:ascii="Times New Roman" w:hAnsi="Times New Roman"/>
          <w:bCs/>
          <w:iCs/>
          <w:sz w:val="24"/>
          <w:szCs w:val="24"/>
        </w:rPr>
        <w:t xml:space="preserve"> </w:t>
      </w:r>
      <w:r w:rsidRPr="00304DA5">
        <w:rPr>
          <w:rFonts w:ascii="Times New Roman" w:hAnsi="Times New Roman"/>
          <w:bCs/>
          <w:iCs/>
          <w:sz w:val="24"/>
          <w:szCs w:val="24"/>
        </w:rPr>
        <w:t>teikia pakankam</w:t>
      </w:r>
      <w:r w:rsidR="00066771" w:rsidRPr="00304DA5">
        <w:rPr>
          <w:rFonts w:ascii="Times New Roman" w:hAnsi="Times New Roman"/>
          <w:bCs/>
          <w:iCs/>
          <w:sz w:val="24"/>
          <w:szCs w:val="24"/>
        </w:rPr>
        <w:t>ą</w:t>
      </w:r>
      <w:r w:rsidRPr="00304DA5">
        <w:rPr>
          <w:rFonts w:ascii="Times New Roman" w:hAnsi="Times New Roman"/>
          <w:bCs/>
          <w:iCs/>
          <w:sz w:val="24"/>
          <w:szCs w:val="24"/>
        </w:rPr>
        <w:t xml:space="preserve"> pagrind</w:t>
      </w:r>
      <w:r w:rsidR="00066771" w:rsidRPr="00304DA5">
        <w:rPr>
          <w:rFonts w:ascii="Times New Roman" w:hAnsi="Times New Roman"/>
          <w:bCs/>
          <w:iCs/>
          <w:sz w:val="24"/>
          <w:szCs w:val="24"/>
        </w:rPr>
        <w:t>ą</w:t>
      </w:r>
      <w:r w:rsidRPr="00304DA5">
        <w:rPr>
          <w:rFonts w:ascii="Times New Roman" w:hAnsi="Times New Roman"/>
          <w:bCs/>
          <w:iCs/>
          <w:sz w:val="24"/>
          <w:szCs w:val="24"/>
        </w:rPr>
        <w:t xml:space="preserve"> spręsti, jog </w:t>
      </w:r>
      <w:r w:rsidR="005C2B77" w:rsidRPr="00304DA5">
        <w:rPr>
          <w:rFonts w:ascii="Times New Roman" w:hAnsi="Times New Roman"/>
          <w:bCs/>
          <w:iCs/>
          <w:sz w:val="24"/>
          <w:szCs w:val="24"/>
        </w:rPr>
        <w:t>ieškov</w:t>
      </w:r>
      <w:r w:rsidRPr="00304DA5">
        <w:rPr>
          <w:rFonts w:ascii="Times New Roman" w:hAnsi="Times New Roman"/>
          <w:bCs/>
          <w:iCs/>
          <w:sz w:val="24"/>
          <w:szCs w:val="24"/>
        </w:rPr>
        <w:t>o atleidimas iš pareigų buvo proporcinga priemonė jo padarytam šiurkščiam darbo pareigų pažeidimui. </w:t>
      </w:r>
    </w:p>
    <w:p w14:paraId="2C2F68F9" w14:textId="77777777" w:rsidR="00B9737F" w:rsidRPr="00304DA5" w:rsidRDefault="00B9737F" w:rsidP="00B9737F">
      <w:pPr>
        <w:pStyle w:val="ListParagraph"/>
        <w:spacing w:after="120" w:line="240" w:lineRule="auto"/>
        <w:ind w:left="360"/>
        <w:contextualSpacing w:val="0"/>
        <w:jc w:val="both"/>
        <w:rPr>
          <w:rFonts w:ascii="Times New Roman" w:hAnsi="Times New Roman"/>
          <w:bCs/>
          <w:iCs/>
          <w:sz w:val="24"/>
          <w:szCs w:val="24"/>
        </w:rPr>
      </w:pPr>
    </w:p>
    <w:p w14:paraId="2E2EF3FD" w14:textId="1E7FBCBA" w:rsidR="00CD0549" w:rsidRPr="00304DA5" w:rsidRDefault="00CD0549" w:rsidP="00214DEF">
      <w:pPr>
        <w:pStyle w:val="ListParagraph"/>
        <w:spacing w:after="120" w:line="240" w:lineRule="auto"/>
        <w:ind w:left="357" w:firstLine="720"/>
        <w:contextualSpacing w:val="0"/>
        <w:jc w:val="both"/>
        <w:rPr>
          <w:rFonts w:ascii="Times New Roman" w:hAnsi="Times New Roman"/>
          <w:bCs/>
          <w:i/>
          <w:sz w:val="24"/>
          <w:szCs w:val="24"/>
        </w:rPr>
      </w:pPr>
      <w:r w:rsidRPr="00304DA5">
        <w:rPr>
          <w:rFonts w:ascii="Times New Roman" w:hAnsi="Times New Roman"/>
          <w:bCs/>
          <w:i/>
          <w:sz w:val="24"/>
          <w:szCs w:val="24"/>
        </w:rPr>
        <w:t>Dėl drausminės nuobaudos skyrimo termino (ne)praleidimo</w:t>
      </w:r>
    </w:p>
    <w:p w14:paraId="5A530760" w14:textId="77777777" w:rsidR="00CD0549" w:rsidRPr="00304DA5" w:rsidRDefault="00CD0549" w:rsidP="00CD0549">
      <w:pPr>
        <w:spacing w:after="120"/>
        <w:ind w:firstLine="57"/>
        <w:jc w:val="both"/>
        <w:rPr>
          <w:bCs/>
          <w:i/>
        </w:rPr>
      </w:pPr>
    </w:p>
    <w:p w14:paraId="3E4EDF3E" w14:textId="6C0BB171" w:rsidR="00CD0549" w:rsidRPr="00304DA5" w:rsidRDefault="00CD0549" w:rsidP="00CD0549">
      <w:pPr>
        <w:pStyle w:val="ListParagraph"/>
        <w:numPr>
          <w:ilvl w:val="0"/>
          <w:numId w:val="3"/>
        </w:numPr>
        <w:spacing w:after="120" w:line="240" w:lineRule="auto"/>
        <w:contextualSpacing w:val="0"/>
        <w:jc w:val="both"/>
        <w:rPr>
          <w:rFonts w:ascii="Times New Roman" w:hAnsi="Times New Roman"/>
          <w:bCs/>
          <w:sz w:val="24"/>
          <w:szCs w:val="24"/>
        </w:rPr>
      </w:pPr>
      <w:r w:rsidRPr="00304DA5">
        <w:rPr>
          <w:rFonts w:ascii="Times New Roman" w:hAnsi="Times New Roman"/>
          <w:bCs/>
          <w:sz w:val="24"/>
          <w:szCs w:val="24"/>
        </w:rPr>
        <w:t>Kasacini</w:t>
      </w:r>
      <w:r w:rsidR="00B9737F" w:rsidRPr="00304DA5">
        <w:rPr>
          <w:rFonts w:ascii="Times New Roman" w:hAnsi="Times New Roman"/>
          <w:bCs/>
          <w:sz w:val="24"/>
          <w:szCs w:val="24"/>
        </w:rPr>
        <w:t>a</w:t>
      </w:r>
      <w:r w:rsidRPr="00304DA5">
        <w:rPr>
          <w:rFonts w:ascii="Times New Roman" w:hAnsi="Times New Roman"/>
          <w:bCs/>
          <w:sz w:val="24"/>
          <w:szCs w:val="24"/>
        </w:rPr>
        <w:t xml:space="preserve">me skunde argumentuojama, kad VTEK </w:t>
      </w:r>
      <w:r w:rsidR="00066771" w:rsidRPr="00304DA5">
        <w:rPr>
          <w:rFonts w:ascii="Times New Roman" w:hAnsi="Times New Roman"/>
          <w:bCs/>
          <w:sz w:val="24"/>
          <w:szCs w:val="24"/>
        </w:rPr>
        <w:t>s</w:t>
      </w:r>
      <w:r w:rsidRPr="00304DA5">
        <w:rPr>
          <w:rFonts w:ascii="Times New Roman" w:hAnsi="Times New Roman"/>
          <w:bCs/>
          <w:sz w:val="24"/>
          <w:szCs w:val="24"/>
        </w:rPr>
        <w:t xml:space="preserve">prendimo panaikinimas nulemia, </w:t>
      </w:r>
      <w:r w:rsidR="00066771" w:rsidRPr="00304DA5">
        <w:rPr>
          <w:rFonts w:ascii="Times New Roman" w:hAnsi="Times New Roman"/>
          <w:bCs/>
          <w:sz w:val="24"/>
          <w:szCs w:val="24"/>
        </w:rPr>
        <w:t>jog</w:t>
      </w:r>
      <w:r w:rsidRPr="00304DA5">
        <w:rPr>
          <w:rFonts w:ascii="Times New Roman" w:hAnsi="Times New Roman"/>
          <w:bCs/>
          <w:sz w:val="24"/>
          <w:szCs w:val="24"/>
        </w:rPr>
        <w:t xml:space="preserve"> atsakovė praleido terminą drausminei nuobaudai paskirti. Panaikinus VTEK </w:t>
      </w:r>
      <w:r w:rsidR="00066771" w:rsidRPr="00304DA5">
        <w:rPr>
          <w:rFonts w:ascii="Times New Roman" w:hAnsi="Times New Roman"/>
          <w:bCs/>
          <w:sz w:val="24"/>
          <w:szCs w:val="24"/>
        </w:rPr>
        <w:t>s</w:t>
      </w:r>
      <w:r w:rsidRPr="00304DA5">
        <w:rPr>
          <w:rFonts w:ascii="Times New Roman" w:hAnsi="Times New Roman"/>
          <w:bCs/>
          <w:sz w:val="24"/>
          <w:szCs w:val="24"/>
        </w:rPr>
        <w:t xml:space="preserve">prendimą Nr. KS-52, terminas nuobaudai skirti nebegali būti skaičiuojamas nuo VTEK </w:t>
      </w:r>
      <w:r w:rsidR="00066771" w:rsidRPr="00304DA5">
        <w:rPr>
          <w:rFonts w:ascii="Times New Roman" w:hAnsi="Times New Roman"/>
          <w:bCs/>
          <w:sz w:val="24"/>
          <w:szCs w:val="24"/>
        </w:rPr>
        <w:t>s</w:t>
      </w:r>
      <w:r w:rsidRPr="00304DA5">
        <w:rPr>
          <w:rFonts w:ascii="Times New Roman" w:hAnsi="Times New Roman"/>
          <w:bCs/>
          <w:sz w:val="24"/>
          <w:szCs w:val="24"/>
        </w:rPr>
        <w:t xml:space="preserve">prendimo Nr. KS-52 priėmimo dienos ar nuo VTEK </w:t>
      </w:r>
      <w:r w:rsidR="00066771" w:rsidRPr="00304DA5">
        <w:rPr>
          <w:rFonts w:ascii="Times New Roman" w:hAnsi="Times New Roman"/>
          <w:bCs/>
          <w:sz w:val="24"/>
          <w:szCs w:val="24"/>
        </w:rPr>
        <w:t>s</w:t>
      </w:r>
      <w:r w:rsidRPr="00304DA5">
        <w:rPr>
          <w:rFonts w:ascii="Times New Roman" w:hAnsi="Times New Roman"/>
          <w:bCs/>
          <w:sz w:val="24"/>
          <w:szCs w:val="24"/>
        </w:rPr>
        <w:t>prendimu Nr. KS-52 paremtos Komisijos išvados priėmimo dienos. Šiuo atveju terminas drausminei nuobaudai skirti turi būti skaičiuojamas ne nuo panaikintos, t. y. neegzistuojančios</w:t>
      </w:r>
      <w:r w:rsidR="00066771" w:rsidRPr="00304DA5">
        <w:rPr>
          <w:rFonts w:ascii="Times New Roman" w:hAnsi="Times New Roman"/>
          <w:bCs/>
          <w:sz w:val="24"/>
          <w:szCs w:val="24"/>
        </w:rPr>
        <w:t>,</w:t>
      </w:r>
      <w:r w:rsidRPr="00304DA5">
        <w:rPr>
          <w:rFonts w:ascii="Times New Roman" w:hAnsi="Times New Roman"/>
          <w:bCs/>
          <w:sz w:val="24"/>
          <w:szCs w:val="24"/>
        </w:rPr>
        <w:t xml:space="preserve"> aplinkybės, o nuo tada, kai atsakov</w:t>
      </w:r>
      <w:r w:rsidR="00066771" w:rsidRPr="00304DA5">
        <w:rPr>
          <w:rFonts w:ascii="Times New Roman" w:hAnsi="Times New Roman"/>
          <w:bCs/>
          <w:sz w:val="24"/>
          <w:szCs w:val="24"/>
        </w:rPr>
        <w:t>ė</w:t>
      </w:r>
      <w:r w:rsidRPr="00304DA5">
        <w:rPr>
          <w:rFonts w:ascii="Times New Roman" w:hAnsi="Times New Roman"/>
          <w:bCs/>
          <w:sz w:val="24"/>
          <w:szCs w:val="24"/>
        </w:rPr>
        <w:t xml:space="preserve"> sužinojo apie ieškovo padarytus pažeidimus, t. y. 2017 m. balandžio 24 d.</w:t>
      </w:r>
    </w:p>
    <w:p w14:paraId="72D7208B" w14:textId="7DB01591"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DK 241 straip</w:t>
      </w:r>
      <w:r w:rsidR="00B9737F" w:rsidRPr="00304DA5">
        <w:rPr>
          <w:rFonts w:ascii="Times New Roman" w:hAnsi="Times New Roman"/>
          <w:bCs/>
          <w:sz w:val="24"/>
          <w:szCs w:val="24"/>
        </w:rPr>
        <w:t>s</w:t>
      </w:r>
      <w:r w:rsidRPr="00304DA5">
        <w:rPr>
          <w:rFonts w:ascii="Times New Roman" w:hAnsi="Times New Roman"/>
          <w:bCs/>
          <w:sz w:val="24"/>
          <w:szCs w:val="24"/>
        </w:rPr>
        <w:t>nio 1 dalyje nustatyta, kad drausminė nuobauda skiriama tuoj pat paaiškėjus darbo drausmės pažeidimui, bet ne vėliau kaip per vieną mėnesį nuo tos dienos, kai pažeidimas paaiškėjo, neįskaitant laiko, kurį darbuotojas darbe nebuvo dėl ligos, buvo komandiruotėje arba atostogavo, o iškėlus baudžiamąją bylą, – ne vėliau kaip per du mėnesius nuo baudžiamosios bylos nutraukimo arba teismo nuosprendžio įsiteisėjimo dienos.</w:t>
      </w:r>
    </w:p>
    <w:p w14:paraId="4208583A" w14:textId="17A31D16"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Šioje dalyje nustatytas terminas yra procesinės prigimties, nurodantis laikotarpį, per kurį darbdavys turi apsispręsti ir gali skirti drausminę nuobaudą darbuotojui (Lietuvos Aukščiausiojo Teismo</w:t>
      </w:r>
      <w:bookmarkStart w:id="53" w:name="pn53bf20bf-b354-4f13-8f5f-a9be46c74d7f"/>
      <w:bookmarkEnd w:id="53"/>
      <w:r w:rsidRPr="00304DA5">
        <w:rPr>
          <w:rFonts w:ascii="Times New Roman" w:hAnsi="Times New Roman"/>
          <w:bCs/>
          <w:sz w:val="24"/>
          <w:szCs w:val="24"/>
        </w:rPr>
        <w:t xml:space="preserve"> 2016 m. kovo 4 d. nutartis civilinėje byloje Nr. 3K-3-137-701/2016</w:t>
      </w:r>
      <w:r w:rsidR="00066771" w:rsidRPr="00304DA5">
        <w:rPr>
          <w:rFonts w:ascii="Times New Roman" w:hAnsi="Times New Roman"/>
          <w:bCs/>
          <w:sz w:val="24"/>
          <w:szCs w:val="24"/>
        </w:rPr>
        <w:t>,</w:t>
      </w:r>
      <w:r w:rsidRPr="00304DA5">
        <w:rPr>
          <w:rFonts w:ascii="Times New Roman" w:hAnsi="Times New Roman"/>
          <w:bCs/>
          <w:sz w:val="24"/>
          <w:szCs w:val="24"/>
        </w:rPr>
        <w:t xml:space="preserve"> 24 punktas). </w:t>
      </w:r>
    </w:p>
    <w:p w14:paraId="552D79EB" w14:textId="6738647E"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Kasacinio teismo išaiškinta, kad darbo drausmės pažeidimo paaiškėjimo diena pagal </w:t>
      </w:r>
      <w:bookmarkStart w:id="54" w:name="na475b3d4-8d6a-4fb3-a1de-d4ce6c66ed7d"/>
      <w:r w:rsidRPr="00304DA5">
        <w:rPr>
          <w:rFonts w:ascii="Times New Roman" w:hAnsi="Times New Roman"/>
          <w:bCs/>
          <w:iCs/>
          <w:sz w:val="24"/>
          <w:szCs w:val="24"/>
        </w:rPr>
        <w:t>DK</w:t>
      </w:r>
      <w:bookmarkStart w:id="55" w:name="pna475b3d4-8d6a-4fb3-a1de-d4ce6c66ed7d"/>
      <w:bookmarkEnd w:id="54"/>
      <w:bookmarkEnd w:id="55"/>
      <w:r w:rsidRPr="00304DA5">
        <w:rPr>
          <w:rFonts w:ascii="Times New Roman" w:hAnsi="Times New Roman"/>
          <w:bCs/>
          <w:sz w:val="24"/>
          <w:szCs w:val="24"/>
        </w:rPr>
        <w:t> </w:t>
      </w:r>
      <w:bookmarkStart w:id="56" w:name="n4b242185-36e0-44c1-a698-31f4892f7505"/>
      <w:r w:rsidRPr="00304DA5">
        <w:rPr>
          <w:rFonts w:ascii="Times New Roman" w:hAnsi="Times New Roman"/>
          <w:bCs/>
          <w:iCs/>
          <w:sz w:val="24"/>
          <w:szCs w:val="24"/>
        </w:rPr>
        <w:t>241</w:t>
      </w:r>
      <w:bookmarkStart w:id="57" w:name="pn4b242185-36e0-44c1-a698-31f4892f7505"/>
      <w:bookmarkEnd w:id="56"/>
      <w:bookmarkEnd w:id="57"/>
      <w:r w:rsidRPr="00304DA5">
        <w:rPr>
          <w:rFonts w:ascii="Times New Roman" w:hAnsi="Times New Roman"/>
          <w:bCs/>
          <w:sz w:val="24"/>
          <w:szCs w:val="24"/>
        </w:rPr>
        <w:t> straipsnio 1 dalį aiškintina kaip ta diena, kurią darbdaviui arba jo atstovui (</w:t>
      </w:r>
      <w:bookmarkStart w:id="58" w:name="n3b2e5763-1be2-4eb9-9fe7-8f81d87d5ae2"/>
      <w:r w:rsidRPr="00304DA5">
        <w:rPr>
          <w:rFonts w:ascii="Times New Roman" w:hAnsi="Times New Roman"/>
          <w:bCs/>
          <w:iCs/>
          <w:sz w:val="24"/>
          <w:szCs w:val="24"/>
        </w:rPr>
        <w:t>DK</w:t>
      </w:r>
      <w:bookmarkStart w:id="59" w:name="pn3b2e5763-1be2-4eb9-9fe7-8f81d87d5ae2"/>
      <w:bookmarkEnd w:id="58"/>
      <w:bookmarkEnd w:id="59"/>
      <w:r w:rsidRPr="00304DA5">
        <w:rPr>
          <w:rFonts w:ascii="Times New Roman" w:hAnsi="Times New Roman"/>
          <w:bCs/>
          <w:sz w:val="24"/>
          <w:szCs w:val="24"/>
        </w:rPr>
        <w:t> </w:t>
      </w:r>
      <w:bookmarkStart w:id="60" w:name="n3253bf93-2f21-40a3-99fa-2da44c2607dd"/>
      <w:r w:rsidRPr="00304DA5">
        <w:rPr>
          <w:rFonts w:ascii="Times New Roman" w:hAnsi="Times New Roman"/>
          <w:bCs/>
          <w:iCs/>
          <w:sz w:val="24"/>
          <w:szCs w:val="24"/>
        </w:rPr>
        <w:t>14</w:t>
      </w:r>
      <w:bookmarkStart w:id="61" w:name="pn3253bf93-2f21-40a3-99fa-2da44c2607dd"/>
      <w:bookmarkEnd w:id="60"/>
      <w:bookmarkEnd w:id="61"/>
      <w:r w:rsidRPr="00304DA5">
        <w:rPr>
          <w:rFonts w:ascii="Times New Roman" w:hAnsi="Times New Roman"/>
          <w:bCs/>
          <w:sz w:val="24"/>
          <w:szCs w:val="24"/>
        </w:rPr>
        <w:t>, </w:t>
      </w:r>
      <w:bookmarkStart w:id="62" w:name="n8d645b69-f6cd-4173-bf71-79a157617e04"/>
      <w:r w:rsidRPr="00304DA5">
        <w:rPr>
          <w:rFonts w:ascii="Times New Roman" w:hAnsi="Times New Roman"/>
          <w:bCs/>
          <w:iCs/>
          <w:sz w:val="24"/>
          <w:szCs w:val="24"/>
        </w:rPr>
        <w:t>16</w:t>
      </w:r>
      <w:bookmarkStart w:id="63" w:name="pn8d645b69-f6cd-4173-bf71-79a157617e04"/>
      <w:bookmarkEnd w:id="62"/>
      <w:bookmarkEnd w:id="63"/>
      <w:r w:rsidRPr="00304DA5">
        <w:rPr>
          <w:rFonts w:ascii="Times New Roman" w:hAnsi="Times New Roman"/>
          <w:bCs/>
          <w:sz w:val="24"/>
          <w:szCs w:val="24"/>
        </w:rPr>
        <w:t>, </w:t>
      </w:r>
      <w:bookmarkStart w:id="64" w:name="nd423dfae-51b5-4832-84e7-d7e470980a77"/>
      <w:r w:rsidRPr="00304DA5">
        <w:rPr>
          <w:rFonts w:ascii="Times New Roman" w:hAnsi="Times New Roman"/>
          <w:bCs/>
          <w:iCs/>
          <w:sz w:val="24"/>
          <w:szCs w:val="24"/>
        </w:rPr>
        <w:t>24</w:t>
      </w:r>
      <w:bookmarkStart w:id="65" w:name="pnd423dfae-51b5-4832-84e7-d7e470980a77"/>
      <w:bookmarkEnd w:id="64"/>
      <w:bookmarkEnd w:id="65"/>
      <w:r w:rsidRPr="00304DA5">
        <w:rPr>
          <w:rFonts w:ascii="Times New Roman" w:hAnsi="Times New Roman"/>
          <w:bCs/>
          <w:sz w:val="24"/>
          <w:szCs w:val="24"/>
        </w:rPr>
        <w:t> straipsniai) tapo žinomas šių aplinkybių visetas: a) darbo drausmės pažeidimo faktas; b) darbo drausmės pažeidimą padaręs konkretus darbuotojas. Darbo drausmės pažeidimo paaiškėjimas, nuo kurio prasideda </w:t>
      </w:r>
      <w:bookmarkStart w:id="66" w:name="nc48e0838-c1d5-416e-b4d0-c533cb74eaf1"/>
      <w:r w:rsidRPr="00304DA5">
        <w:rPr>
          <w:rFonts w:ascii="Times New Roman" w:hAnsi="Times New Roman"/>
          <w:bCs/>
          <w:iCs/>
          <w:sz w:val="24"/>
          <w:szCs w:val="24"/>
        </w:rPr>
        <w:t>DK</w:t>
      </w:r>
      <w:bookmarkStart w:id="67" w:name="pnc48e0838-c1d5-416e-b4d0-c533cb74eaf1"/>
      <w:bookmarkEnd w:id="66"/>
      <w:bookmarkEnd w:id="67"/>
      <w:r w:rsidRPr="00304DA5">
        <w:rPr>
          <w:rFonts w:ascii="Times New Roman" w:hAnsi="Times New Roman"/>
          <w:bCs/>
          <w:sz w:val="24"/>
          <w:szCs w:val="24"/>
        </w:rPr>
        <w:t> </w:t>
      </w:r>
      <w:bookmarkStart w:id="68" w:name="ne8c65af6-ee99-40e5-9932-e8276ab7f4a8"/>
      <w:r w:rsidRPr="00304DA5">
        <w:rPr>
          <w:rFonts w:ascii="Times New Roman" w:hAnsi="Times New Roman"/>
          <w:bCs/>
          <w:iCs/>
          <w:sz w:val="24"/>
          <w:szCs w:val="24"/>
        </w:rPr>
        <w:t>241</w:t>
      </w:r>
      <w:bookmarkStart w:id="69" w:name="pne8c65af6-ee99-40e5-9932-e8276ab7f4a8"/>
      <w:bookmarkEnd w:id="68"/>
      <w:bookmarkEnd w:id="69"/>
      <w:r w:rsidRPr="00304DA5">
        <w:rPr>
          <w:rFonts w:ascii="Times New Roman" w:hAnsi="Times New Roman"/>
          <w:bCs/>
          <w:sz w:val="24"/>
          <w:szCs w:val="24"/>
        </w:rPr>
        <w:t xml:space="preserve"> straipsnio 1 dalyje nustatytas vieno mėnesio terminas, reiškia, kad turima informacija nekelia pagrįstų abejonių dėl darbo drausmės pažeidimo fakto ir pažeidėjo asmens. Jeigu turima informacija neleidžia konkrečiai spręsti apie tai, kelia pagrįstų abejonių, gali būti atliekamas tyrimas, tačiau dėl jo atlikimo turi būti apsisprendžiama per protingą laiką. Nepagrįstas delsimas gali būti vertinamas kaip darbdavio pasinaudojimas jam suteikta </w:t>
      </w:r>
      <w:proofErr w:type="spellStart"/>
      <w:r w:rsidRPr="00304DA5">
        <w:rPr>
          <w:rFonts w:ascii="Times New Roman" w:hAnsi="Times New Roman"/>
          <w:bCs/>
          <w:sz w:val="24"/>
          <w:szCs w:val="24"/>
        </w:rPr>
        <w:t>diskrecija</w:t>
      </w:r>
      <w:proofErr w:type="spellEnd"/>
      <w:r w:rsidRPr="00304DA5">
        <w:rPr>
          <w:rFonts w:ascii="Times New Roman" w:hAnsi="Times New Roman"/>
          <w:bCs/>
          <w:sz w:val="24"/>
          <w:szCs w:val="24"/>
        </w:rPr>
        <w:t xml:space="preserve"> apskritai nepradėti drausminės atsakomybės taikymo procedūrų. Darbdavys, įgyvendindamas savo teisę aiškintis ir tirti darbo drausmės pažeidimą, negali pažeisti darbuotojo interesų ar jų neproporcingai suvaržyti, pažeisti </w:t>
      </w:r>
      <w:bookmarkStart w:id="70" w:name="n3e87cc75-b7a4-450d-9af1-a100874a17dd"/>
      <w:r w:rsidRPr="00304DA5">
        <w:rPr>
          <w:rFonts w:ascii="Times New Roman" w:hAnsi="Times New Roman"/>
          <w:bCs/>
          <w:iCs/>
          <w:sz w:val="24"/>
          <w:szCs w:val="24"/>
        </w:rPr>
        <w:t>DK</w:t>
      </w:r>
      <w:bookmarkStart w:id="71" w:name="pn3e87cc75-b7a4-450d-9af1-a100874a17dd"/>
      <w:bookmarkEnd w:id="70"/>
      <w:bookmarkEnd w:id="71"/>
      <w:r w:rsidRPr="00304DA5">
        <w:rPr>
          <w:rFonts w:ascii="Times New Roman" w:hAnsi="Times New Roman"/>
          <w:bCs/>
          <w:sz w:val="24"/>
          <w:szCs w:val="24"/>
        </w:rPr>
        <w:t> </w:t>
      </w:r>
      <w:bookmarkStart w:id="72" w:name="n0cd6ad10-b87b-462c-9578-b848d4ea8cc5"/>
      <w:r w:rsidRPr="00304DA5">
        <w:rPr>
          <w:rFonts w:ascii="Times New Roman" w:hAnsi="Times New Roman"/>
          <w:bCs/>
          <w:iCs/>
          <w:sz w:val="24"/>
          <w:szCs w:val="24"/>
        </w:rPr>
        <w:t>241</w:t>
      </w:r>
      <w:bookmarkStart w:id="73" w:name="pn0cd6ad10-b87b-462c-9578-b848d4ea8cc5"/>
      <w:bookmarkEnd w:id="72"/>
      <w:bookmarkEnd w:id="73"/>
      <w:r w:rsidRPr="00304DA5">
        <w:rPr>
          <w:rFonts w:ascii="Times New Roman" w:hAnsi="Times New Roman"/>
          <w:bCs/>
          <w:sz w:val="24"/>
          <w:szCs w:val="24"/>
        </w:rPr>
        <w:t xml:space="preserve"> straipsnio 1 dalyje įtvirtintos garantijos darbuotojui. Tyrimo organizavimas turint tikslą nukelti į ateitį drausminės nuobaudos skyrimo </w:t>
      </w:r>
      <w:r w:rsidRPr="00304DA5">
        <w:rPr>
          <w:rFonts w:ascii="Times New Roman" w:hAnsi="Times New Roman"/>
          <w:bCs/>
          <w:sz w:val="24"/>
          <w:szCs w:val="24"/>
        </w:rPr>
        <w:lastRenderedPageBreak/>
        <w:t>termino eigos pradžią vertintinas kaip neteisėtas veikimas. Tyrimas, kai darbdavys nusprendžia jį atlikti, turi būti atliekamas operatyviai, per protingai trumpą laiką. Esant teisme ginčui dėl drausminės nuobaudos skyrimo termino laikymosi, darbdavys, teigiantis, kad buvo poreikis atlikti tyrimą, turi šią aplinkybę įrodyti. Atlikto tyrimo rezultato, pavyzdžiui, išvados, pateikimo diena laikytina darbo drausmės pažeidimo paaiškėjimo diena, jeigu darbdavys pagrindžia aplinkybės dėl poreikio atlikti tyrimą egzistavimą (žr., pvz., Lietuvos Aukščiausiojo Teismo 2019 m. liepos 5 d.</w:t>
      </w:r>
      <w:r w:rsidR="00B9737F" w:rsidRPr="00304DA5">
        <w:rPr>
          <w:rFonts w:ascii="Times New Roman" w:hAnsi="Times New Roman"/>
          <w:bCs/>
          <w:sz w:val="24"/>
          <w:szCs w:val="24"/>
        </w:rPr>
        <w:t xml:space="preserve"> </w:t>
      </w:r>
      <w:r w:rsidRPr="00304DA5">
        <w:rPr>
          <w:rFonts w:ascii="Times New Roman" w:hAnsi="Times New Roman"/>
          <w:bCs/>
          <w:sz w:val="24"/>
          <w:szCs w:val="24"/>
        </w:rPr>
        <w:t>nutarties civilinėje byloje Nr. e3K-3-244-248/2019 49 punktą; 2019 m. kovo 8 d. nutarties civilinėje byloje Nr. </w:t>
      </w:r>
      <w:bookmarkStart w:id="74" w:name="n61ff0953-1d50-47c0-b97c-829a3cf82904"/>
      <w:r w:rsidRPr="00304DA5">
        <w:rPr>
          <w:rFonts w:ascii="Times New Roman" w:hAnsi="Times New Roman"/>
          <w:bCs/>
          <w:iCs/>
          <w:sz w:val="24"/>
          <w:szCs w:val="24"/>
        </w:rPr>
        <w:t>e3K-3-66-701/2019</w:t>
      </w:r>
      <w:bookmarkStart w:id="75" w:name="pn61ff0953-1d50-47c0-b97c-829a3cf82904"/>
      <w:bookmarkEnd w:id="74"/>
      <w:bookmarkEnd w:id="75"/>
      <w:r w:rsidRPr="00304DA5">
        <w:rPr>
          <w:rFonts w:ascii="Times New Roman" w:hAnsi="Times New Roman"/>
          <w:bCs/>
          <w:sz w:val="24"/>
          <w:szCs w:val="24"/>
        </w:rPr>
        <w:t> 51 punktą ir jame nurodytą kasacinio teismo praktiką).</w:t>
      </w:r>
    </w:p>
    <w:p w14:paraId="580BB7EF" w14:textId="38543E29"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 xml:space="preserve">Šioje byloje apeliacinės instancijos teismas, įvertinęs byloje nustatytas aplinkybes, padarė išvadą, kad darbo drausmės pažeidimo, už kurį ginčijamu </w:t>
      </w:r>
      <w:r w:rsidR="00066771" w:rsidRPr="00304DA5">
        <w:rPr>
          <w:rFonts w:ascii="Times New Roman" w:hAnsi="Times New Roman"/>
          <w:bCs/>
          <w:sz w:val="24"/>
          <w:szCs w:val="24"/>
        </w:rPr>
        <w:t>k</w:t>
      </w:r>
      <w:r w:rsidRPr="00304DA5">
        <w:rPr>
          <w:rFonts w:ascii="Times New Roman" w:hAnsi="Times New Roman"/>
          <w:bCs/>
          <w:sz w:val="24"/>
          <w:szCs w:val="24"/>
        </w:rPr>
        <w:t>ultūros ministro 2017 m. birželio 12 d. įsakymu paskirta drausminė nuobauda – atleidimas iš pareigų, paaiškėjimo diena laikytina 2017</w:t>
      </w:r>
      <w:r w:rsidR="00066771" w:rsidRPr="00304DA5">
        <w:rPr>
          <w:rFonts w:ascii="Times New Roman" w:hAnsi="Times New Roman"/>
          <w:bCs/>
          <w:sz w:val="24"/>
          <w:szCs w:val="24"/>
        </w:rPr>
        <w:t> </w:t>
      </w:r>
      <w:r w:rsidRPr="00304DA5">
        <w:rPr>
          <w:rFonts w:ascii="Times New Roman" w:hAnsi="Times New Roman"/>
          <w:bCs/>
          <w:sz w:val="24"/>
          <w:szCs w:val="24"/>
        </w:rPr>
        <w:t>m. birželio 12 d., kai galimam ieškovo darbo dra</w:t>
      </w:r>
      <w:r w:rsidR="00B9737F" w:rsidRPr="00304DA5">
        <w:rPr>
          <w:rFonts w:ascii="Times New Roman" w:hAnsi="Times New Roman"/>
          <w:bCs/>
          <w:sz w:val="24"/>
          <w:szCs w:val="24"/>
        </w:rPr>
        <w:t>u</w:t>
      </w:r>
      <w:r w:rsidRPr="00304DA5">
        <w:rPr>
          <w:rFonts w:ascii="Times New Roman" w:hAnsi="Times New Roman"/>
          <w:bCs/>
          <w:sz w:val="24"/>
          <w:szCs w:val="24"/>
        </w:rPr>
        <w:t xml:space="preserve">smės pažeidimui nagrinėti </w:t>
      </w:r>
      <w:r w:rsidR="00464888" w:rsidRPr="00304DA5">
        <w:rPr>
          <w:rFonts w:ascii="Times New Roman" w:hAnsi="Times New Roman"/>
          <w:bCs/>
          <w:sz w:val="24"/>
          <w:szCs w:val="24"/>
        </w:rPr>
        <w:t xml:space="preserve">buvo gauta Komisijos </w:t>
      </w:r>
      <w:r w:rsidRPr="00304DA5">
        <w:rPr>
          <w:rFonts w:ascii="Times New Roman" w:hAnsi="Times New Roman"/>
          <w:bCs/>
          <w:sz w:val="24"/>
          <w:szCs w:val="24"/>
        </w:rPr>
        <w:t xml:space="preserve">galutinė išvada. Atsakovė, gavusi Vidaus audito skyriaus vedėjo 2017 m. kovo 20 d. tarnybinį pranešimą Nr. A9-96 apie galimus ieškovo pažeidimus, turėjo abstrakčią informaciją, nurodytą tarnybiniame pranešime, </w:t>
      </w:r>
      <w:r w:rsidR="00066771" w:rsidRPr="00304DA5">
        <w:rPr>
          <w:rFonts w:ascii="Times New Roman" w:hAnsi="Times New Roman"/>
          <w:bCs/>
          <w:sz w:val="24"/>
          <w:szCs w:val="24"/>
        </w:rPr>
        <w:t>ir</w:t>
      </w:r>
      <w:r w:rsidR="00704BE7" w:rsidRPr="00304DA5">
        <w:rPr>
          <w:rFonts w:ascii="Times New Roman" w:hAnsi="Times New Roman"/>
          <w:bCs/>
          <w:sz w:val="24"/>
          <w:szCs w:val="24"/>
        </w:rPr>
        <w:t>,</w:t>
      </w:r>
      <w:r w:rsidRPr="00304DA5">
        <w:rPr>
          <w:rFonts w:ascii="Times New Roman" w:hAnsi="Times New Roman"/>
          <w:bCs/>
          <w:sz w:val="24"/>
          <w:szCs w:val="24"/>
        </w:rPr>
        <w:t xml:space="preserve"> elgdamasi apdairiai, atidžiai ir rūpestingai, negalėjo ir neturėjo besąlygiškai ja pasitikėti, o turėjo tirti ir vertinti joje pateiktų duomenų tikrumą, pakankamumą ir pan., jai prieinamomis priemonėmis pasitikrinti gautą pirminę, taip pat surinkti kitą aktualią informaciją. Dėl to 2017 m. kovo 29 d. įsakymu Nr. ĮV-517 „Dėl komisijos galimam darbo drausmės pažeidimui nagrinėti sudarymo“ sudarė komisiją galimam ieškovo darbo drausmės pažeidimui ištirti ir</w:t>
      </w:r>
      <w:r w:rsidR="00066771" w:rsidRPr="00304DA5">
        <w:rPr>
          <w:rFonts w:ascii="Times New Roman" w:hAnsi="Times New Roman"/>
          <w:bCs/>
          <w:sz w:val="24"/>
          <w:szCs w:val="24"/>
        </w:rPr>
        <w:t>,</w:t>
      </w:r>
      <w:r w:rsidRPr="00304DA5">
        <w:rPr>
          <w:rFonts w:ascii="Times New Roman" w:hAnsi="Times New Roman"/>
          <w:bCs/>
          <w:sz w:val="24"/>
          <w:szCs w:val="24"/>
        </w:rPr>
        <w:t xml:space="preserve"> gavusi jos išvadą, tą pačią dieną paskyrė ginčijamą drausminę nuobaudą. Sutiktina, kad gavus Komisijos išvadą atsakovei neliko abejonių dėl darbo drausmės pažeidimo fakto ir pagrindo ieškovui taikyti drausminę nuobaudą buvimo. Dėl to spręstina, kad apeliacinės instancijos teismas tinkamai aiškino ir taikė drausminės nuobaudos skyrimą reglamentuojančias teisės normas ir 2017 m. birželio 12 d. Įsakymu drausminė nuobauda paskirta nepažeidus DK 241 straipsnio 1 dalyje įtvirtinto vieno mėnesio termino.  </w:t>
      </w:r>
    </w:p>
    <w:p w14:paraId="549C39D1" w14:textId="12E17993"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Teisėjų kolegija tai</w:t>
      </w:r>
      <w:r w:rsidR="007F7958" w:rsidRPr="00304DA5">
        <w:rPr>
          <w:rFonts w:ascii="Times New Roman" w:hAnsi="Times New Roman"/>
          <w:bCs/>
          <w:sz w:val="24"/>
          <w:szCs w:val="24"/>
        </w:rPr>
        <w:t>p</w:t>
      </w:r>
      <w:r w:rsidRPr="00304DA5">
        <w:rPr>
          <w:rFonts w:ascii="Times New Roman" w:hAnsi="Times New Roman"/>
          <w:bCs/>
          <w:sz w:val="24"/>
          <w:szCs w:val="24"/>
        </w:rPr>
        <w:t xml:space="preserve"> pat sutinka su bylą nagrinėjusių teismų išvada, kad VTEK sprendimas buvo tik vienas iš informacijos šaltinių apie ieškovo galimą darbo drausmės pažeidimą, tyrimą dėl galimo darbo drausmės pažeidimo atlikusi Komisija </w:t>
      </w:r>
      <w:r w:rsidR="007F7958" w:rsidRPr="00304DA5">
        <w:rPr>
          <w:rFonts w:ascii="Times New Roman" w:hAnsi="Times New Roman"/>
          <w:bCs/>
          <w:sz w:val="24"/>
          <w:szCs w:val="24"/>
        </w:rPr>
        <w:t>pa</w:t>
      </w:r>
      <w:r w:rsidRPr="00304DA5">
        <w:rPr>
          <w:rFonts w:ascii="Times New Roman" w:hAnsi="Times New Roman"/>
          <w:bCs/>
          <w:sz w:val="24"/>
          <w:szCs w:val="24"/>
        </w:rPr>
        <w:t>darė išvadą, remdamasi tyrimo metu surinktų duomenų visuma, tiek Valstybinės mokesčių inspekcijos, Valstybinio socialinio draudimo fondo valdybos, Kultūros ministerijos Vidaus audito skyriaus pateikta informacija, ieškovo paaiškinimais, tiek ir kita medžiaga. Dėl to nepagrįstais laikytini kasacinio skundo argumentai, kad</w:t>
      </w:r>
      <w:r w:rsidR="007F7958" w:rsidRPr="00304DA5">
        <w:rPr>
          <w:rFonts w:ascii="Times New Roman" w:hAnsi="Times New Roman"/>
          <w:bCs/>
          <w:sz w:val="24"/>
          <w:szCs w:val="24"/>
        </w:rPr>
        <w:t>,</w:t>
      </w:r>
      <w:r w:rsidRPr="00304DA5">
        <w:rPr>
          <w:rFonts w:ascii="Times New Roman" w:hAnsi="Times New Roman"/>
          <w:bCs/>
          <w:sz w:val="24"/>
          <w:szCs w:val="24"/>
        </w:rPr>
        <w:t xml:space="preserve"> panaikinus VTEK sprendimą, panaikinta, neegzistuojan</w:t>
      </w:r>
      <w:r w:rsidR="007F7958" w:rsidRPr="00304DA5">
        <w:rPr>
          <w:rFonts w:ascii="Times New Roman" w:hAnsi="Times New Roman"/>
          <w:bCs/>
          <w:sz w:val="24"/>
          <w:szCs w:val="24"/>
        </w:rPr>
        <w:t>čia</w:t>
      </w:r>
      <w:r w:rsidRPr="00304DA5">
        <w:rPr>
          <w:rFonts w:ascii="Times New Roman" w:hAnsi="Times New Roman"/>
          <w:bCs/>
          <w:sz w:val="24"/>
          <w:szCs w:val="24"/>
        </w:rPr>
        <w:t xml:space="preserve"> laikytina ir Komisijos išvada ir nuo jos negali būti skaičiuojamas drausminės nuobaudos skyrimo terminas. </w:t>
      </w:r>
    </w:p>
    <w:p w14:paraId="0862F9A5" w14:textId="6F01A53C" w:rsidR="00CD0549" w:rsidRPr="00304DA5" w:rsidRDefault="00CD0549" w:rsidP="00CD0549">
      <w:pPr>
        <w:pStyle w:val="ListParagraph"/>
        <w:numPr>
          <w:ilvl w:val="0"/>
          <w:numId w:val="3"/>
        </w:numPr>
        <w:spacing w:after="120" w:line="240" w:lineRule="auto"/>
        <w:ind w:hanging="357"/>
        <w:contextualSpacing w:val="0"/>
        <w:jc w:val="both"/>
        <w:rPr>
          <w:rFonts w:ascii="Times New Roman" w:hAnsi="Times New Roman"/>
          <w:bCs/>
          <w:sz w:val="24"/>
          <w:szCs w:val="24"/>
        </w:rPr>
      </w:pPr>
      <w:r w:rsidRPr="00304DA5">
        <w:rPr>
          <w:rFonts w:ascii="Times New Roman" w:hAnsi="Times New Roman"/>
          <w:bCs/>
          <w:sz w:val="24"/>
          <w:szCs w:val="24"/>
        </w:rPr>
        <w:t>Atsižvelgiant į tai, kas išdėstyta</w:t>
      </w:r>
      <w:r w:rsidR="007F7958" w:rsidRPr="00304DA5">
        <w:rPr>
          <w:rFonts w:ascii="Times New Roman" w:hAnsi="Times New Roman"/>
          <w:bCs/>
          <w:sz w:val="24"/>
          <w:szCs w:val="24"/>
        </w:rPr>
        <w:t>,</w:t>
      </w:r>
      <w:r w:rsidRPr="00304DA5">
        <w:rPr>
          <w:rFonts w:ascii="Times New Roman" w:hAnsi="Times New Roman"/>
          <w:bCs/>
          <w:sz w:val="24"/>
          <w:szCs w:val="24"/>
        </w:rPr>
        <w:t xml:space="preserve"> darytina išvada, kad kasacinio skundo argumentai vertintini kaip nesudarantys teisinio pagrindo pripažinti, </w:t>
      </w:r>
      <w:r w:rsidR="007F7958" w:rsidRPr="00304DA5">
        <w:rPr>
          <w:rFonts w:ascii="Times New Roman" w:hAnsi="Times New Roman"/>
          <w:bCs/>
          <w:sz w:val="24"/>
          <w:szCs w:val="24"/>
        </w:rPr>
        <w:t>jog</w:t>
      </w:r>
      <w:r w:rsidRPr="00304DA5">
        <w:rPr>
          <w:rFonts w:ascii="Times New Roman" w:hAnsi="Times New Roman"/>
          <w:bCs/>
          <w:sz w:val="24"/>
          <w:szCs w:val="24"/>
        </w:rPr>
        <w:t xml:space="preserve"> apeliacinės instancijos teismas netinkamai taikė </w:t>
      </w:r>
      <w:bookmarkStart w:id="76" w:name="n40228240-0ad8-4bb9-a174-5b16a49d3598"/>
      <w:r w:rsidRPr="00304DA5">
        <w:rPr>
          <w:rFonts w:ascii="Times New Roman" w:hAnsi="Times New Roman"/>
          <w:bCs/>
          <w:iCs/>
          <w:sz w:val="24"/>
          <w:szCs w:val="24"/>
        </w:rPr>
        <w:t>DK</w:t>
      </w:r>
      <w:bookmarkStart w:id="77" w:name="pn40228240-0ad8-4bb9-a174-5b16a49d3598"/>
      <w:bookmarkEnd w:id="76"/>
      <w:bookmarkEnd w:id="77"/>
      <w:r w:rsidRPr="00304DA5">
        <w:rPr>
          <w:rFonts w:ascii="Times New Roman" w:hAnsi="Times New Roman"/>
          <w:bCs/>
          <w:sz w:val="24"/>
          <w:szCs w:val="24"/>
        </w:rPr>
        <w:t> </w:t>
      </w:r>
      <w:bookmarkStart w:id="78" w:name="nee9a92ed-025b-4c22-96dc-8e7019087741"/>
      <w:r w:rsidRPr="00304DA5">
        <w:rPr>
          <w:rFonts w:ascii="Times New Roman" w:hAnsi="Times New Roman"/>
          <w:bCs/>
          <w:iCs/>
          <w:sz w:val="24"/>
          <w:szCs w:val="24"/>
        </w:rPr>
        <w:t>241</w:t>
      </w:r>
      <w:bookmarkStart w:id="79" w:name="pnee9a92ed-025b-4c22-96dc-8e7019087741"/>
      <w:bookmarkEnd w:id="78"/>
      <w:bookmarkEnd w:id="79"/>
      <w:r w:rsidRPr="00304DA5">
        <w:rPr>
          <w:rFonts w:ascii="Times New Roman" w:hAnsi="Times New Roman"/>
          <w:bCs/>
          <w:sz w:val="24"/>
          <w:szCs w:val="24"/>
        </w:rPr>
        <w:t> straipsnio 1 dalį.</w:t>
      </w:r>
    </w:p>
    <w:p w14:paraId="1DE2724A" w14:textId="77777777" w:rsidR="00A96F2C" w:rsidRPr="00304DA5" w:rsidRDefault="00A96F2C" w:rsidP="00A96F2C">
      <w:pPr>
        <w:pStyle w:val="ListParagraph"/>
        <w:spacing w:after="120" w:line="240" w:lineRule="auto"/>
        <w:ind w:left="360"/>
        <w:contextualSpacing w:val="0"/>
        <w:jc w:val="both"/>
        <w:rPr>
          <w:rFonts w:ascii="Times New Roman" w:hAnsi="Times New Roman"/>
          <w:bCs/>
          <w:iCs/>
          <w:sz w:val="24"/>
          <w:szCs w:val="24"/>
        </w:rPr>
      </w:pPr>
    </w:p>
    <w:p w14:paraId="0D2E4D56" w14:textId="76A268D5" w:rsidR="00A96F2C" w:rsidRPr="00304DA5" w:rsidRDefault="00A96F2C" w:rsidP="00A96F2C">
      <w:pPr>
        <w:spacing w:after="120"/>
        <w:ind w:firstLine="720"/>
        <w:jc w:val="both"/>
        <w:rPr>
          <w:bCs/>
          <w:i/>
          <w:iCs/>
        </w:rPr>
      </w:pPr>
      <w:r w:rsidRPr="00304DA5">
        <w:rPr>
          <w:bCs/>
          <w:i/>
          <w:iCs/>
        </w:rPr>
        <w:t>Dėl bylos procesinės baigties ir bylinėjimosi išlaidų</w:t>
      </w:r>
    </w:p>
    <w:p w14:paraId="26F802CA" w14:textId="77777777" w:rsidR="00A96F2C" w:rsidRPr="00304DA5" w:rsidRDefault="00A96F2C" w:rsidP="00A96F2C">
      <w:pPr>
        <w:spacing w:after="120"/>
        <w:jc w:val="both"/>
        <w:rPr>
          <w:bCs/>
          <w:iCs/>
        </w:rPr>
      </w:pPr>
    </w:p>
    <w:p w14:paraId="19C94CEA" w14:textId="77777777" w:rsidR="00A96F2C" w:rsidRPr="00304DA5" w:rsidRDefault="00A96F2C" w:rsidP="00A96F2C">
      <w:pPr>
        <w:pStyle w:val="ListParagraph"/>
        <w:numPr>
          <w:ilvl w:val="0"/>
          <w:numId w:val="3"/>
        </w:numPr>
        <w:spacing w:after="120" w:line="240" w:lineRule="auto"/>
        <w:contextualSpacing w:val="0"/>
        <w:jc w:val="both"/>
        <w:rPr>
          <w:rFonts w:ascii="Times New Roman" w:hAnsi="Times New Roman"/>
          <w:bCs/>
          <w:iCs/>
          <w:sz w:val="24"/>
          <w:szCs w:val="24"/>
        </w:rPr>
      </w:pPr>
      <w:r w:rsidRPr="00304DA5">
        <w:rPr>
          <w:rFonts w:ascii="Times New Roman" w:hAnsi="Times New Roman"/>
          <w:bCs/>
          <w:iCs/>
          <w:sz w:val="24"/>
          <w:szCs w:val="24"/>
        </w:rPr>
        <w:t>Apibendrindama šioje nutartyje išdėstytus motyvus, teisėjų kolegija nusprendžia, kad kasaciniu skundu nepagrindžiama, jog bylą nagrinėję teismai, vertindami ieškovo drausmės pažeidimą ir už jį paskirtos drausminės nuobaudos proporcingumą, pažeidė materialiosios ar proceso teisės normas, todėl naikinti apeliacinės instancijos teismo nutartį remiantis kasacinio skundo argumentais nėra teisinio pagrindo (CPK 346 straipsnis, 359 straipsnio 3 dalis).</w:t>
      </w:r>
    </w:p>
    <w:p w14:paraId="0177662A" w14:textId="77777777" w:rsidR="00A96F2C" w:rsidRPr="00304DA5" w:rsidRDefault="00A96F2C" w:rsidP="00A96F2C">
      <w:pPr>
        <w:pStyle w:val="ListParagraph"/>
        <w:numPr>
          <w:ilvl w:val="0"/>
          <w:numId w:val="3"/>
        </w:numPr>
        <w:spacing w:after="120" w:line="240" w:lineRule="auto"/>
        <w:contextualSpacing w:val="0"/>
        <w:jc w:val="both"/>
        <w:rPr>
          <w:rFonts w:ascii="Times New Roman" w:hAnsi="Times New Roman"/>
          <w:bCs/>
          <w:iCs/>
          <w:sz w:val="24"/>
          <w:szCs w:val="24"/>
        </w:rPr>
      </w:pPr>
      <w:r w:rsidRPr="00304DA5">
        <w:rPr>
          <w:rFonts w:ascii="Times New Roman" w:hAnsi="Times New Roman"/>
          <w:bCs/>
          <w:iCs/>
          <w:sz w:val="24"/>
          <w:szCs w:val="24"/>
        </w:rPr>
        <w:t>Kiti kasacinio skundo argumentai, atsižvelgiant į jų esmę, neturi teisinės reikšmės procesiniam rezultatui byloje, todėl teisėjų kolegija dėl jų nepasisako.</w:t>
      </w:r>
    </w:p>
    <w:p w14:paraId="66679167" w14:textId="5C96F834" w:rsidR="002376BD" w:rsidRPr="00304DA5" w:rsidRDefault="00A96F2C" w:rsidP="00A96F2C">
      <w:pPr>
        <w:pStyle w:val="ListParagraph"/>
        <w:numPr>
          <w:ilvl w:val="0"/>
          <w:numId w:val="3"/>
        </w:numPr>
        <w:spacing w:after="120" w:line="240" w:lineRule="auto"/>
        <w:contextualSpacing w:val="0"/>
        <w:jc w:val="both"/>
        <w:rPr>
          <w:rFonts w:ascii="Times New Roman" w:hAnsi="Times New Roman"/>
          <w:bCs/>
          <w:iCs/>
          <w:sz w:val="24"/>
          <w:szCs w:val="24"/>
        </w:rPr>
      </w:pPr>
      <w:r w:rsidRPr="00304DA5">
        <w:rPr>
          <w:rFonts w:ascii="Times New Roman" w:hAnsi="Times New Roman"/>
          <w:bCs/>
          <w:iCs/>
          <w:sz w:val="24"/>
          <w:szCs w:val="24"/>
        </w:rPr>
        <w:lastRenderedPageBreak/>
        <w:tab/>
        <w:t xml:space="preserve">Šaliai, kurios naudai priimtas teismo sprendimas, jos turėtų bylinėjimosi išlaidų atlyginimas priteisiamas iš kitos šalies (CPK 93 straipsnio 1 dalis). Netenkinant ieškovo kasacinio skundo, jo patirtų bylinėjimosi išlaidų atlyginimas nepriteistinas. </w:t>
      </w:r>
    </w:p>
    <w:p w14:paraId="620B5D2F" w14:textId="77777777" w:rsidR="00A96F2C" w:rsidRPr="00304DA5" w:rsidRDefault="00A96F2C" w:rsidP="002376BD">
      <w:pPr>
        <w:pStyle w:val="ListParagraph"/>
        <w:spacing w:after="120" w:line="240" w:lineRule="auto"/>
        <w:ind w:left="360"/>
        <w:contextualSpacing w:val="0"/>
        <w:jc w:val="both"/>
        <w:rPr>
          <w:rFonts w:ascii="Times New Roman" w:hAnsi="Times New Roman"/>
          <w:bCs/>
          <w:iCs/>
          <w:sz w:val="24"/>
          <w:szCs w:val="24"/>
        </w:rPr>
      </w:pPr>
    </w:p>
    <w:p w14:paraId="418600B1" w14:textId="2D2CEEC7" w:rsidR="009D001A" w:rsidRPr="00304DA5" w:rsidRDefault="009D001A" w:rsidP="009D001A">
      <w:pPr>
        <w:ind w:firstLine="720"/>
        <w:jc w:val="both"/>
      </w:pPr>
      <w:r w:rsidRPr="00304DA5">
        <w:t xml:space="preserve">Lietuvos Aukščiausiojo Teismo Civilinių bylų skyriaus teisėjų kolegija, vadovaudamasi Lietuvos Respublikos civilinio proceso kodekso 359 straipsnio 1 dalies </w:t>
      </w:r>
      <w:r w:rsidR="00A96F2C" w:rsidRPr="00304DA5">
        <w:t xml:space="preserve">1 </w:t>
      </w:r>
      <w:r w:rsidRPr="00304DA5">
        <w:t>punktu, 362 straipsnio 1</w:t>
      </w:r>
      <w:r w:rsidR="007F7958" w:rsidRPr="00304DA5">
        <w:t> </w:t>
      </w:r>
      <w:r w:rsidRPr="00304DA5">
        <w:t>dalimi,</w:t>
      </w:r>
    </w:p>
    <w:p w14:paraId="4CD55234" w14:textId="77777777" w:rsidR="009D001A" w:rsidRPr="00304DA5" w:rsidRDefault="009D001A" w:rsidP="009D001A">
      <w:pPr>
        <w:ind w:firstLine="720"/>
        <w:jc w:val="both"/>
      </w:pPr>
    </w:p>
    <w:p w14:paraId="2EBF6ECE" w14:textId="77777777" w:rsidR="009D001A" w:rsidRPr="00304DA5" w:rsidRDefault="009D001A" w:rsidP="009D001A">
      <w:pPr>
        <w:jc w:val="both"/>
        <w:rPr>
          <w:b/>
          <w:bCs/>
        </w:rPr>
      </w:pPr>
      <w:r w:rsidRPr="00304DA5">
        <w:t>n u t a r i a :</w:t>
      </w:r>
    </w:p>
    <w:p w14:paraId="010AAD7B" w14:textId="77777777" w:rsidR="009D001A" w:rsidRPr="00304DA5" w:rsidRDefault="009D001A" w:rsidP="009D001A">
      <w:pPr>
        <w:ind w:firstLine="720"/>
        <w:jc w:val="both"/>
      </w:pPr>
    </w:p>
    <w:p w14:paraId="16683BFF" w14:textId="55516106" w:rsidR="00A96F2C" w:rsidRPr="00304DA5" w:rsidRDefault="00A96F2C" w:rsidP="009D001A">
      <w:pPr>
        <w:ind w:firstLine="720"/>
        <w:jc w:val="both"/>
        <w:rPr>
          <w:bCs/>
        </w:rPr>
      </w:pPr>
      <w:r w:rsidRPr="00304DA5">
        <w:rPr>
          <w:bCs/>
        </w:rPr>
        <w:t xml:space="preserve">Vilniaus apygardos teismo Civilinių bylų skyriaus teisėjų kolegijos 2023 m. kovo 16 d. nutartį palikti nepakeistą. </w:t>
      </w:r>
    </w:p>
    <w:p w14:paraId="11ADF698" w14:textId="77777777" w:rsidR="009D001A" w:rsidRPr="00304DA5" w:rsidRDefault="009D001A" w:rsidP="009D001A">
      <w:pPr>
        <w:ind w:firstLine="720"/>
        <w:jc w:val="both"/>
      </w:pPr>
      <w:r w:rsidRPr="00304DA5">
        <w:t>Ši Lietuvos Aukščiausiojo Teismo nutartis yra galutinė, neskundžiama ir įsiteisėja nuo priėmimo</w:t>
      </w:r>
      <w:bookmarkStart w:id="80" w:name="_GoBack"/>
      <w:bookmarkEnd w:id="80"/>
      <w:r w:rsidRPr="00304DA5">
        <w:t xml:space="preserve"> dienos.</w:t>
      </w:r>
    </w:p>
    <w:p w14:paraId="59D9CD75" w14:textId="77777777" w:rsidR="009D001A" w:rsidRPr="00304DA5" w:rsidRDefault="009D001A" w:rsidP="009D001A">
      <w:pPr>
        <w:jc w:val="both"/>
      </w:pPr>
    </w:p>
    <w:p w14:paraId="13ABD53D" w14:textId="77777777" w:rsidR="009D001A" w:rsidRPr="00304DA5" w:rsidRDefault="009D001A" w:rsidP="00AA617E">
      <w:pPr>
        <w:spacing w:line="720" w:lineRule="auto"/>
        <w:jc w:val="both"/>
      </w:pPr>
      <w:r w:rsidRPr="00304DA5">
        <w:t xml:space="preserve">Teisėjai </w:t>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r>
      <w:r w:rsidRPr="00304DA5">
        <w:tab/>
        <w:t xml:space="preserve">Gediminas Sagatys </w:t>
      </w:r>
    </w:p>
    <w:p w14:paraId="42204B25" w14:textId="77777777" w:rsidR="009D001A" w:rsidRPr="00304DA5" w:rsidRDefault="009D001A" w:rsidP="00AA617E">
      <w:pPr>
        <w:spacing w:line="720" w:lineRule="auto"/>
        <w:ind w:left="6099" w:firstLine="57"/>
        <w:jc w:val="both"/>
      </w:pPr>
      <w:r w:rsidRPr="00304DA5">
        <w:t xml:space="preserve"> Agnė Tikniūtė</w:t>
      </w:r>
    </w:p>
    <w:p w14:paraId="6BEF96F1" w14:textId="77777777" w:rsidR="009D001A" w:rsidRPr="00304DA5" w:rsidRDefault="009D001A" w:rsidP="00AA617E">
      <w:pPr>
        <w:spacing w:line="720" w:lineRule="auto"/>
        <w:ind w:left="6099" w:firstLine="57"/>
        <w:jc w:val="both"/>
      </w:pPr>
      <w:r w:rsidRPr="00304DA5">
        <w:t xml:space="preserve"> Jūratė Varanauskaitė</w:t>
      </w:r>
    </w:p>
    <w:p w14:paraId="31E6FA8F" w14:textId="77777777" w:rsidR="00576D70" w:rsidRPr="00304DA5" w:rsidRDefault="00576D70" w:rsidP="00D40CB0">
      <w:pPr>
        <w:ind w:firstLine="57"/>
        <w:jc w:val="both"/>
        <w:rPr>
          <w:b/>
          <w:bCs/>
        </w:rPr>
      </w:pPr>
    </w:p>
    <w:sectPr w:rsidR="00576D70" w:rsidRPr="00304DA5"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A99F8" w14:textId="77777777" w:rsidR="00D80DBF" w:rsidRDefault="00D80DBF">
      <w:r>
        <w:separator/>
      </w:r>
    </w:p>
  </w:endnote>
  <w:endnote w:type="continuationSeparator" w:id="0">
    <w:p w14:paraId="16874865" w14:textId="77777777" w:rsidR="00D80DBF" w:rsidRDefault="00D80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6D5B0F" w14:textId="77777777" w:rsidR="00D80DBF" w:rsidRDefault="00D80DBF">
      <w:r>
        <w:separator/>
      </w:r>
    </w:p>
  </w:footnote>
  <w:footnote w:type="continuationSeparator" w:id="0">
    <w:p w14:paraId="0343AECE" w14:textId="77777777" w:rsidR="00D80DBF" w:rsidRDefault="00D80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059948A3"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304DA5">
      <w:rPr>
        <w:rStyle w:val="PageNumber"/>
        <w:noProof/>
      </w:rPr>
      <w:t>20</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07D5414D" w:rsidR="00BA5EA4" w:rsidRDefault="00BA5EA4" w:rsidP="00FF1E95">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503518D"/>
    <w:multiLevelType w:val="hybridMultilevel"/>
    <w:tmpl w:val="6D68A12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6DF671"/>
    <w:multiLevelType w:val="hybridMultilevel"/>
    <w:tmpl w:val="F96AD4D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0230153B"/>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89205C"/>
    <w:multiLevelType w:val="multilevel"/>
    <w:tmpl w:val="0427001F"/>
    <w:lvl w:ilvl="0">
      <w:start w:val="1"/>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607B7"/>
    <w:multiLevelType w:val="hybridMultilevel"/>
    <w:tmpl w:val="71DC893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14B293B"/>
    <w:multiLevelType w:val="multilevel"/>
    <w:tmpl w:val="31EC9EB0"/>
    <w:lvl w:ilvl="0">
      <w:start w:val="1"/>
      <w:numFmt w:val="decimal"/>
      <w:lvlText w:val="%1."/>
      <w:lvlJc w:val="left"/>
      <w:pPr>
        <w:ind w:left="786" w:hanging="360"/>
      </w:pPr>
      <w:rPr>
        <w:rFonts w:ascii="Times New Roman" w:eastAsia="Calibri" w:hAnsi="Times New Roman" w:cs="Times New Roman" w:hint="default"/>
        <w:b w:val="0"/>
        <w:bCs w:val="0"/>
        <w:i w:val="0"/>
        <w:color w:val="auto"/>
        <w:sz w:val="24"/>
      </w:rPr>
    </w:lvl>
    <w:lvl w:ilvl="1">
      <w:start w:val="1"/>
      <w:numFmt w:val="decimal"/>
      <w:isLgl/>
      <w:lvlText w:val="%1.%2."/>
      <w:lvlJc w:val="left"/>
      <w:pPr>
        <w:ind w:left="1070" w:hanging="360"/>
      </w:pPr>
      <w:rPr>
        <w:rFonts w:ascii="Times New Roman" w:eastAsia="Calibri" w:hAnsi="Times New Roman" w:cs="Times New Roman" w:hint="default"/>
        <w:b w:val="0"/>
        <w:i w:val="0"/>
        <w:iCs w:val="0"/>
        <w:color w:val="auto"/>
        <w:sz w:val="24"/>
        <w:szCs w:val="24"/>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5047CBE"/>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C111D6"/>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4F558D"/>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F633B5"/>
    <w:multiLevelType w:val="hybridMultilevel"/>
    <w:tmpl w:val="CF2C7B2E"/>
    <w:lvl w:ilvl="0" w:tplc="332EB2C6">
      <w:start w:val="1"/>
      <w:numFmt w:val="low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1D4F183A"/>
    <w:multiLevelType w:val="hybridMultilevel"/>
    <w:tmpl w:val="1DB86696"/>
    <w:lvl w:ilvl="0" w:tplc="0427000F">
      <w:start w:val="1"/>
      <w:numFmt w:val="decimal"/>
      <w:lvlText w:val="%1."/>
      <w:lvlJc w:val="left"/>
      <w:pPr>
        <w:ind w:left="777" w:hanging="360"/>
      </w:pPr>
    </w:lvl>
    <w:lvl w:ilvl="1" w:tplc="04270019" w:tentative="1">
      <w:start w:val="1"/>
      <w:numFmt w:val="lowerLetter"/>
      <w:lvlText w:val="%2."/>
      <w:lvlJc w:val="left"/>
      <w:pPr>
        <w:ind w:left="1497" w:hanging="360"/>
      </w:pPr>
    </w:lvl>
    <w:lvl w:ilvl="2" w:tplc="0427001B" w:tentative="1">
      <w:start w:val="1"/>
      <w:numFmt w:val="lowerRoman"/>
      <w:lvlText w:val="%3."/>
      <w:lvlJc w:val="right"/>
      <w:pPr>
        <w:ind w:left="2217" w:hanging="180"/>
      </w:pPr>
    </w:lvl>
    <w:lvl w:ilvl="3" w:tplc="0427000F" w:tentative="1">
      <w:start w:val="1"/>
      <w:numFmt w:val="decimal"/>
      <w:lvlText w:val="%4."/>
      <w:lvlJc w:val="left"/>
      <w:pPr>
        <w:ind w:left="2937" w:hanging="360"/>
      </w:pPr>
    </w:lvl>
    <w:lvl w:ilvl="4" w:tplc="04270019" w:tentative="1">
      <w:start w:val="1"/>
      <w:numFmt w:val="lowerLetter"/>
      <w:lvlText w:val="%5."/>
      <w:lvlJc w:val="left"/>
      <w:pPr>
        <w:ind w:left="3657" w:hanging="360"/>
      </w:pPr>
    </w:lvl>
    <w:lvl w:ilvl="5" w:tplc="0427001B" w:tentative="1">
      <w:start w:val="1"/>
      <w:numFmt w:val="lowerRoman"/>
      <w:lvlText w:val="%6."/>
      <w:lvlJc w:val="right"/>
      <w:pPr>
        <w:ind w:left="4377" w:hanging="180"/>
      </w:pPr>
    </w:lvl>
    <w:lvl w:ilvl="6" w:tplc="0427000F" w:tentative="1">
      <w:start w:val="1"/>
      <w:numFmt w:val="decimal"/>
      <w:lvlText w:val="%7."/>
      <w:lvlJc w:val="left"/>
      <w:pPr>
        <w:ind w:left="5097" w:hanging="360"/>
      </w:pPr>
    </w:lvl>
    <w:lvl w:ilvl="7" w:tplc="04270019" w:tentative="1">
      <w:start w:val="1"/>
      <w:numFmt w:val="lowerLetter"/>
      <w:lvlText w:val="%8."/>
      <w:lvlJc w:val="left"/>
      <w:pPr>
        <w:ind w:left="5817" w:hanging="360"/>
      </w:pPr>
    </w:lvl>
    <w:lvl w:ilvl="8" w:tplc="0427001B" w:tentative="1">
      <w:start w:val="1"/>
      <w:numFmt w:val="lowerRoman"/>
      <w:lvlText w:val="%9."/>
      <w:lvlJc w:val="right"/>
      <w:pPr>
        <w:ind w:left="6537" w:hanging="180"/>
      </w:pPr>
    </w:lvl>
  </w:abstractNum>
  <w:abstractNum w:abstractNumId="14" w15:restartNumberingAfterBreak="0">
    <w:nsid w:val="200059FD"/>
    <w:multiLevelType w:val="multilevel"/>
    <w:tmpl w:val="507C12E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A6C909"/>
    <w:multiLevelType w:val="hybridMultilevel"/>
    <w:tmpl w:val="9C6424C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4DAFCE1"/>
    <w:multiLevelType w:val="hybridMultilevel"/>
    <w:tmpl w:val="4CAB6301"/>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5FA0EB1"/>
    <w:multiLevelType w:val="multilevel"/>
    <w:tmpl w:val="D7160974"/>
    <w:lvl w:ilvl="0">
      <w:start w:val="1"/>
      <w:numFmt w:val="decimal"/>
      <w:lvlText w:val="%1."/>
      <w:lvlJc w:val="left"/>
      <w:pPr>
        <w:ind w:left="720" w:hanging="360"/>
      </w:pPr>
      <w:rPr>
        <w:rFonts w:hint="default"/>
        <w:b w:val="0"/>
        <w:bCs w:val="0"/>
      </w:rPr>
    </w:lvl>
    <w:lvl w:ilvl="1">
      <w:start w:val="1"/>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18" w15:restartNumberingAfterBreak="0">
    <w:nsid w:val="2B8713E8"/>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7F2F6F"/>
    <w:multiLevelType w:val="multilevel"/>
    <w:tmpl w:val="ECE01484"/>
    <w:lvl w:ilvl="0">
      <w:start w:val="1"/>
      <w:numFmt w:val="decimal"/>
      <w:lvlText w:val="%1."/>
      <w:lvlJc w:val="left"/>
      <w:pPr>
        <w:ind w:left="360" w:hanging="360"/>
      </w:pPr>
      <w:rPr>
        <w:rFonts w:hint="default"/>
      </w:rPr>
    </w:lvl>
    <w:lvl w:ilvl="1">
      <w:start w:val="1"/>
      <w:numFmt w:val="decimal"/>
      <w:isLgl/>
      <w:lvlText w:val="%1.%2."/>
      <w:lvlJc w:val="left"/>
      <w:pPr>
        <w:ind w:left="838" w:hanging="6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254"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970"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686" w:hanging="1440"/>
      </w:pPr>
      <w:rPr>
        <w:rFonts w:hint="default"/>
      </w:rPr>
    </w:lvl>
    <w:lvl w:ilvl="8">
      <w:start w:val="1"/>
      <w:numFmt w:val="decimal"/>
      <w:isLgl/>
      <w:lvlText w:val="%1.%2.%3.%4.%5.%6.%7.%8.%9."/>
      <w:lvlJc w:val="left"/>
      <w:pPr>
        <w:ind w:left="3224" w:hanging="1800"/>
      </w:pPr>
      <w:rPr>
        <w:rFonts w:hint="default"/>
      </w:rPr>
    </w:lvl>
  </w:abstractNum>
  <w:abstractNum w:abstractNumId="20" w15:restartNumberingAfterBreak="0">
    <w:nsid w:val="3E592CA9"/>
    <w:multiLevelType w:val="multilevel"/>
    <w:tmpl w:val="4A82EABA"/>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44" w:hanging="360"/>
      </w:pPr>
      <w:rPr>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3F4749BE"/>
    <w:multiLevelType w:val="hybridMultilevel"/>
    <w:tmpl w:val="6EBA697C"/>
    <w:lvl w:ilvl="0" w:tplc="3C88BB2C">
      <w:start w:val="1"/>
      <w:numFmt w:val="decimal"/>
      <w:lvlText w:val="%1."/>
      <w:lvlJc w:val="left"/>
      <w:pPr>
        <w:ind w:left="36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C47D9D"/>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525D5B"/>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3820E3F"/>
    <w:multiLevelType w:val="hybridMultilevel"/>
    <w:tmpl w:val="632CE574"/>
    <w:lvl w:ilvl="0" w:tplc="415E2B60">
      <w:start w:val="1"/>
      <w:numFmt w:val="decimal"/>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713349"/>
    <w:multiLevelType w:val="multilevel"/>
    <w:tmpl w:val="B812FE68"/>
    <w:lvl w:ilvl="0">
      <w:start w:val="1"/>
      <w:numFmt w:val="decimal"/>
      <w:lvlText w:val="%1."/>
      <w:lvlJc w:val="left"/>
      <w:pPr>
        <w:ind w:left="360" w:hanging="360"/>
      </w:pPr>
      <w:rPr>
        <w:rFonts w:hint="default"/>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A574E7"/>
    <w:multiLevelType w:val="multilevel"/>
    <w:tmpl w:val="60F04FDA"/>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C81403"/>
    <w:multiLevelType w:val="multilevel"/>
    <w:tmpl w:val="C1AC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C017B"/>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103BA3"/>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7466079"/>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DF46BB"/>
    <w:multiLevelType w:val="hybridMultilevel"/>
    <w:tmpl w:val="C285E52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04B71AE"/>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6A772734"/>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B33435C"/>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A16859"/>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F33149"/>
    <w:multiLevelType w:val="multilevel"/>
    <w:tmpl w:val="84842A88"/>
    <w:lvl w:ilvl="0">
      <w:start w:val="1"/>
      <w:numFmt w:val="decimal"/>
      <w:lvlText w:val="%1."/>
      <w:lvlJc w:val="left"/>
      <w:pPr>
        <w:ind w:left="502" w:hanging="360"/>
      </w:pPr>
      <w:rPr>
        <w:b w:val="0"/>
        <w:i w:val="0"/>
      </w:rPr>
    </w:lvl>
    <w:lvl w:ilvl="1">
      <w:start w:val="1"/>
      <w:numFmt w:val="decimal"/>
      <w:isLgl/>
      <w:lvlText w:val="%1.%2."/>
      <w:lvlJc w:val="left"/>
      <w:pPr>
        <w:ind w:left="1070"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9" w15:restartNumberingAfterBreak="0">
    <w:nsid w:val="78187E61"/>
    <w:multiLevelType w:val="multilevel"/>
    <w:tmpl w:val="4284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594ED7"/>
    <w:multiLevelType w:val="multilevel"/>
    <w:tmpl w:val="A8F664C8"/>
    <w:lvl w:ilvl="0">
      <w:start w:val="1"/>
      <w:numFmt w:val="decimal"/>
      <w:lvlText w:val="%1."/>
      <w:lvlJc w:val="left"/>
      <w:pPr>
        <w:ind w:left="360" w:hanging="360"/>
      </w:pPr>
      <w:rPr>
        <w:rFonts w:hint="default"/>
        <w:i w:val="0"/>
        <w:iCs/>
      </w:rPr>
    </w:lvl>
    <w:lvl w:ilvl="1">
      <w:start w:val="1"/>
      <w:numFmt w:val="decimal"/>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BB77F26"/>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14"/>
  </w:num>
  <w:num w:numId="4">
    <w:abstractNumId w:val="35"/>
  </w:num>
  <w:num w:numId="5">
    <w:abstractNumId w:val="33"/>
  </w:num>
  <w:num w:numId="6">
    <w:abstractNumId w:val="8"/>
  </w:num>
  <w:num w:numId="7">
    <w:abstractNumId w:val="19"/>
  </w:num>
  <w:num w:numId="8">
    <w:abstractNumId w:val="20"/>
  </w:num>
  <w:num w:numId="9">
    <w:abstractNumId w:val="7"/>
  </w:num>
  <w:num w:numId="10">
    <w:abstractNumId w:val="21"/>
  </w:num>
  <w:num w:numId="11">
    <w:abstractNumId w:val="24"/>
  </w:num>
  <w:num w:numId="12">
    <w:abstractNumId w:val="25"/>
  </w:num>
  <w:num w:numId="13">
    <w:abstractNumId w:val="10"/>
  </w:num>
  <w:num w:numId="14">
    <w:abstractNumId w:val="34"/>
  </w:num>
  <w:num w:numId="15">
    <w:abstractNumId w:val="9"/>
  </w:num>
  <w:num w:numId="16">
    <w:abstractNumId w:val="41"/>
  </w:num>
  <w:num w:numId="17">
    <w:abstractNumId w:val="30"/>
  </w:num>
  <w:num w:numId="18">
    <w:abstractNumId w:val="38"/>
  </w:num>
  <w:num w:numId="19">
    <w:abstractNumId w:val="1"/>
  </w:num>
  <w:num w:numId="20">
    <w:abstractNumId w:val="0"/>
  </w:num>
  <w:num w:numId="21">
    <w:abstractNumId w:val="31"/>
  </w:num>
  <w:num w:numId="22">
    <w:abstractNumId w:val="15"/>
  </w:num>
  <w:num w:numId="23">
    <w:abstractNumId w:val="16"/>
  </w:num>
  <w:num w:numId="24">
    <w:abstractNumId w:val="5"/>
  </w:num>
  <w:num w:numId="25">
    <w:abstractNumId w:val="28"/>
  </w:num>
  <w:num w:numId="26">
    <w:abstractNumId w:val="37"/>
  </w:num>
  <w:num w:numId="27">
    <w:abstractNumId w:val="4"/>
  </w:num>
  <w:num w:numId="28">
    <w:abstractNumId w:val="12"/>
  </w:num>
  <w:num w:numId="29">
    <w:abstractNumId w:val="40"/>
  </w:num>
  <w:num w:numId="30">
    <w:abstractNumId w:val="36"/>
  </w:num>
  <w:num w:numId="31">
    <w:abstractNumId w:val="29"/>
  </w:num>
  <w:num w:numId="32">
    <w:abstractNumId w:val="22"/>
  </w:num>
  <w:num w:numId="33">
    <w:abstractNumId w:val="23"/>
  </w:num>
  <w:num w:numId="34">
    <w:abstractNumId w:val="11"/>
  </w:num>
  <w:num w:numId="35">
    <w:abstractNumId w:val="32"/>
  </w:num>
  <w:num w:numId="36">
    <w:abstractNumId w:val="18"/>
  </w:num>
  <w:num w:numId="37">
    <w:abstractNumId w:val="3"/>
  </w:num>
  <w:num w:numId="38">
    <w:abstractNumId w:val="17"/>
  </w:num>
  <w:num w:numId="39">
    <w:abstractNumId w:val="27"/>
  </w:num>
  <w:num w:numId="40">
    <w:abstractNumId w:val="39"/>
  </w:num>
  <w:num w:numId="41">
    <w:abstractNumId w:val="26"/>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1BEB"/>
    <w:rsid w:val="00001E5D"/>
    <w:rsid w:val="000035D3"/>
    <w:rsid w:val="000039BA"/>
    <w:rsid w:val="00004C00"/>
    <w:rsid w:val="00005EBE"/>
    <w:rsid w:val="00006651"/>
    <w:rsid w:val="00007840"/>
    <w:rsid w:val="00010508"/>
    <w:rsid w:val="0001067D"/>
    <w:rsid w:val="00010C72"/>
    <w:rsid w:val="00010EF9"/>
    <w:rsid w:val="000149F2"/>
    <w:rsid w:val="00020A3D"/>
    <w:rsid w:val="00023188"/>
    <w:rsid w:val="00023B42"/>
    <w:rsid w:val="0002452D"/>
    <w:rsid w:val="00030C59"/>
    <w:rsid w:val="00032F86"/>
    <w:rsid w:val="00034175"/>
    <w:rsid w:val="0003566C"/>
    <w:rsid w:val="00040231"/>
    <w:rsid w:val="00040D3E"/>
    <w:rsid w:val="00041859"/>
    <w:rsid w:val="00042666"/>
    <w:rsid w:val="00043F56"/>
    <w:rsid w:val="000441D7"/>
    <w:rsid w:val="00044D97"/>
    <w:rsid w:val="00050763"/>
    <w:rsid w:val="00051CCD"/>
    <w:rsid w:val="000527E7"/>
    <w:rsid w:val="00052EE9"/>
    <w:rsid w:val="00053104"/>
    <w:rsid w:val="0005408A"/>
    <w:rsid w:val="000551F2"/>
    <w:rsid w:val="00057746"/>
    <w:rsid w:val="00057869"/>
    <w:rsid w:val="00061F64"/>
    <w:rsid w:val="00062509"/>
    <w:rsid w:val="00062540"/>
    <w:rsid w:val="000631CB"/>
    <w:rsid w:val="000636D0"/>
    <w:rsid w:val="00064B99"/>
    <w:rsid w:val="00064D84"/>
    <w:rsid w:val="00066771"/>
    <w:rsid w:val="0007137C"/>
    <w:rsid w:val="00077B97"/>
    <w:rsid w:val="00080080"/>
    <w:rsid w:val="000828C5"/>
    <w:rsid w:val="000860DB"/>
    <w:rsid w:val="0008625E"/>
    <w:rsid w:val="00086B11"/>
    <w:rsid w:val="00086EBD"/>
    <w:rsid w:val="00086F72"/>
    <w:rsid w:val="000875AB"/>
    <w:rsid w:val="000906FB"/>
    <w:rsid w:val="00091680"/>
    <w:rsid w:val="00091F04"/>
    <w:rsid w:val="00094975"/>
    <w:rsid w:val="000A0A8A"/>
    <w:rsid w:val="000A12F4"/>
    <w:rsid w:val="000A2C25"/>
    <w:rsid w:val="000A6F52"/>
    <w:rsid w:val="000A76D4"/>
    <w:rsid w:val="000B0819"/>
    <w:rsid w:val="000B3473"/>
    <w:rsid w:val="000B44BF"/>
    <w:rsid w:val="000B5887"/>
    <w:rsid w:val="000C0C86"/>
    <w:rsid w:val="000C2577"/>
    <w:rsid w:val="000C32A9"/>
    <w:rsid w:val="000C5EF2"/>
    <w:rsid w:val="000C69BE"/>
    <w:rsid w:val="000C721B"/>
    <w:rsid w:val="000D02E1"/>
    <w:rsid w:val="000D03BE"/>
    <w:rsid w:val="000E0B60"/>
    <w:rsid w:val="000E31F0"/>
    <w:rsid w:val="000E5127"/>
    <w:rsid w:val="000E5789"/>
    <w:rsid w:val="000E65F0"/>
    <w:rsid w:val="000E7CF5"/>
    <w:rsid w:val="000F2EF6"/>
    <w:rsid w:val="000F3643"/>
    <w:rsid w:val="000F399C"/>
    <w:rsid w:val="000F3F7B"/>
    <w:rsid w:val="000F4CC7"/>
    <w:rsid w:val="000F4EFD"/>
    <w:rsid w:val="000F5335"/>
    <w:rsid w:val="000F5EC5"/>
    <w:rsid w:val="000F7802"/>
    <w:rsid w:val="000F7C66"/>
    <w:rsid w:val="00100E1B"/>
    <w:rsid w:val="001027A6"/>
    <w:rsid w:val="0010449C"/>
    <w:rsid w:val="001046F5"/>
    <w:rsid w:val="0010479C"/>
    <w:rsid w:val="001062D7"/>
    <w:rsid w:val="00106EE6"/>
    <w:rsid w:val="001134B1"/>
    <w:rsid w:val="0011450F"/>
    <w:rsid w:val="001145F9"/>
    <w:rsid w:val="001166B3"/>
    <w:rsid w:val="0011765D"/>
    <w:rsid w:val="00123EE2"/>
    <w:rsid w:val="001305F7"/>
    <w:rsid w:val="00131809"/>
    <w:rsid w:val="00132CAA"/>
    <w:rsid w:val="00133DCE"/>
    <w:rsid w:val="001340C6"/>
    <w:rsid w:val="00134F4C"/>
    <w:rsid w:val="00135628"/>
    <w:rsid w:val="00135682"/>
    <w:rsid w:val="001402C6"/>
    <w:rsid w:val="0014116D"/>
    <w:rsid w:val="00142ACD"/>
    <w:rsid w:val="00142B59"/>
    <w:rsid w:val="00143101"/>
    <w:rsid w:val="00143691"/>
    <w:rsid w:val="00143D48"/>
    <w:rsid w:val="001448DA"/>
    <w:rsid w:val="00144AFD"/>
    <w:rsid w:val="00145DF1"/>
    <w:rsid w:val="00146658"/>
    <w:rsid w:val="001466F8"/>
    <w:rsid w:val="00147471"/>
    <w:rsid w:val="001474C8"/>
    <w:rsid w:val="00147502"/>
    <w:rsid w:val="0015024A"/>
    <w:rsid w:val="00150BF6"/>
    <w:rsid w:val="00150FAD"/>
    <w:rsid w:val="001526CC"/>
    <w:rsid w:val="00152CC2"/>
    <w:rsid w:val="00153F92"/>
    <w:rsid w:val="00154CBE"/>
    <w:rsid w:val="00155D9C"/>
    <w:rsid w:val="00156ECF"/>
    <w:rsid w:val="00157334"/>
    <w:rsid w:val="00157541"/>
    <w:rsid w:val="001575E1"/>
    <w:rsid w:val="001579E9"/>
    <w:rsid w:val="0016088F"/>
    <w:rsid w:val="00163564"/>
    <w:rsid w:val="00163EA1"/>
    <w:rsid w:val="00164946"/>
    <w:rsid w:val="0016543C"/>
    <w:rsid w:val="00165E24"/>
    <w:rsid w:val="001662FC"/>
    <w:rsid w:val="001663BD"/>
    <w:rsid w:val="00166970"/>
    <w:rsid w:val="00166E8F"/>
    <w:rsid w:val="0016773D"/>
    <w:rsid w:val="001724A8"/>
    <w:rsid w:val="001731B6"/>
    <w:rsid w:val="001766B6"/>
    <w:rsid w:val="00181EF9"/>
    <w:rsid w:val="00182004"/>
    <w:rsid w:val="00182B71"/>
    <w:rsid w:val="001835B1"/>
    <w:rsid w:val="001843DB"/>
    <w:rsid w:val="0018511B"/>
    <w:rsid w:val="00185822"/>
    <w:rsid w:val="00190533"/>
    <w:rsid w:val="001925DA"/>
    <w:rsid w:val="0019333B"/>
    <w:rsid w:val="00193924"/>
    <w:rsid w:val="00197CC1"/>
    <w:rsid w:val="00197E53"/>
    <w:rsid w:val="001A0D35"/>
    <w:rsid w:val="001A119B"/>
    <w:rsid w:val="001A1DD2"/>
    <w:rsid w:val="001A23BC"/>
    <w:rsid w:val="001A39F0"/>
    <w:rsid w:val="001B053C"/>
    <w:rsid w:val="001B0729"/>
    <w:rsid w:val="001B153A"/>
    <w:rsid w:val="001B5273"/>
    <w:rsid w:val="001B558B"/>
    <w:rsid w:val="001B5C7D"/>
    <w:rsid w:val="001B636D"/>
    <w:rsid w:val="001B647B"/>
    <w:rsid w:val="001C0EBD"/>
    <w:rsid w:val="001C264D"/>
    <w:rsid w:val="001C2C3C"/>
    <w:rsid w:val="001C3063"/>
    <w:rsid w:val="001C4AFE"/>
    <w:rsid w:val="001C4C82"/>
    <w:rsid w:val="001C4E92"/>
    <w:rsid w:val="001C549B"/>
    <w:rsid w:val="001C5E57"/>
    <w:rsid w:val="001D16B6"/>
    <w:rsid w:val="001D2D0E"/>
    <w:rsid w:val="001D419C"/>
    <w:rsid w:val="001D7BE5"/>
    <w:rsid w:val="001E0299"/>
    <w:rsid w:val="001E2488"/>
    <w:rsid w:val="001E3685"/>
    <w:rsid w:val="001E395D"/>
    <w:rsid w:val="001E49D1"/>
    <w:rsid w:val="001E629C"/>
    <w:rsid w:val="001E685A"/>
    <w:rsid w:val="001E69AD"/>
    <w:rsid w:val="001E6F2D"/>
    <w:rsid w:val="001E797D"/>
    <w:rsid w:val="001F0894"/>
    <w:rsid w:val="001F3F68"/>
    <w:rsid w:val="001F41C0"/>
    <w:rsid w:val="001F547F"/>
    <w:rsid w:val="00201BC0"/>
    <w:rsid w:val="00202D0F"/>
    <w:rsid w:val="00204281"/>
    <w:rsid w:val="00205560"/>
    <w:rsid w:val="002062C3"/>
    <w:rsid w:val="00207C80"/>
    <w:rsid w:val="00207D6D"/>
    <w:rsid w:val="00213CD2"/>
    <w:rsid w:val="00214DEF"/>
    <w:rsid w:val="00216F84"/>
    <w:rsid w:val="00217766"/>
    <w:rsid w:val="00217C09"/>
    <w:rsid w:val="00217CE0"/>
    <w:rsid w:val="00222066"/>
    <w:rsid w:val="00222421"/>
    <w:rsid w:val="00224365"/>
    <w:rsid w:val="00224826"/>
    <w:rsid w:val="002269F8"/>
    <w:rsid w:val="002302A0"/>
    <w:rsid w:val="00230903"/>
    <w:rsid w:val="002319D7"/>
    <w:rsid w:val="00232007"/>
    <w:rsid w:val="0023247F"/>
    <w:rsid w:val="002325CA"/>
    <w:rsid w:val="00233F2A"/>
    <w:rsid w:val="00234776"/>
    <w:rsid w:val="002376BD"/>
    <w:rsid w:val="00240200"/>
    <w:rsid w:val="00240735"/>
    <w:rsid w:val="00240C01"/>
    <w:rsid w:val="00241151"/>
    <w:rsid w:val="00242D91"/>
    <w:rsid w:val="00242EC6"/>
    <w:rsid w:val="00243599"/>
    <w:rsid w:val="00243C62"/>
    <w:rsid w:val="0024657E"/>
    <w:rsid w:val="0024663B"/>
    <w:rsid w:val="00246D81"/>
    <w:rsid w:val="00250340"/>
    <w:rsid w:val="0025061A"/>
    <w:rsid w:val="002518E6"/>
    <w:rsid w:val="002524D4"/>
    <w:rsid w:val="00252CE7"/>
    <w:rsid w:val="00253807"/>
    <w:rsid w:val="0025394B"/>
    <w:rsid w:val="00253CD9"/>
    <w:rsid w:val="0025626E"/>
    <w:rsid w:val="00256959"/>
    <w:rsid w:val="00257172"/>
    <w:rsid w:val="0026169A"/>
    <w:rsid w:val="002619B4"/>
    <w:rsid w:val="002634E4"/>
    <w:rsid w:val="002635D9"/>
    <w:rsid w:val="002647F9"/>
    <w:rsid w:val="00264EF9"/>
    <w:rsid w:val="00270077"/>
    <w:rsid w:val="00273A5B"/>
    <w:rsid w:val="00273A99"/>
    <w:rsid w:val="002740A1"/>
    <w:rsid w:val="002751A8"/>
    <w:rsid w:val="00276A5D"/>
    <w:rsid w:val="00277210"/>
    <w:rsid w:val="00280AC9"/>
    <w:rsid w:val="00281107"/>
    <w:rsid w:val="002817C0"/>
    <w:rsid w:val="0028295B"/>
    <w:rsid w:val="00290B67"/>
    <w:rsid w:val="00290CD9"/>
    <w:rsid w:val="0029270C"/>
    <w:rsid w:val="002927D5"/>
    <w:rsid w:val="002932FF"/>
    <w:rsid w:val="00293874"/>
    <w:rsid w:val="00295A0C"/>
    <w:rsid w:val="00296F53"/>
    <w:rsid w:val="00297377"/>
    <w:rsid w:val="00297E10"/>
    <w:rsid w:val="002A122F"/>
    <w:rsid w:val="002A2B2F"/>
    <w:rsid w:val="002A327A"/>
    <w:rsid w:val="002A39E7"/>
    <w:rsid w:val="002A3B59"/>
    <w:rsid w:val="002A3CD9"/>
    <w:rsid w:val="002A4841"/>
    <w:rsid w:val="002A4937"/>
    <w:rsid w:val="002A5216"/>
    <w:rsid w:val="002A7DF0"/>
    <w:rsid w:val="002B09F3"/>
    <w:rsid w:val="002B20E0"/>
    <w:rsid w:val="002B2AF6"/>
    <w:rsid w:val="002B5FB7"/>
    <w:rsid w:val="002C1570"/>
    <w:rsid w:val="002C2713"/>
    <w:rsid w:val="002C4514"/>
    <w:rsid w:val="002C65DD"/>
    <w:rsid w:val="002C6785"/>
    <w:rsid w:val="002C6E7E"/>
    <w:rsid w:val="002D0E0C"/>
    <w:rsid w:val="002D1AD5"/>
    <w:rsid w:val="002D30C7"/>
    <w:rsid w:val="002D5D10"/>
    <w:rsid w:val="002D5EF1"/>
    <w:rsid w:val="002D7719"/>
    <w:rsid w:val="002E033D"/>
    <w:rsid w:val="002E18FA"/>
    <w:rsid w:val="002E1C94"/>
    <w:rsid w:val="002E2C2E"/>
    <w:rsid w:val="002E2D5C"/>
    <w:rsid w:val="002E4C02"/>
    <w:rsid w:val="002E588B"/>
    <w:rsid w:val="002E705C"/>
    <w:rsid w:val="002E783B"/>
    <w:rsid w:val="002F082A"/>
    <w:rsid w:val="002F3C7A"/>
    <w:rsid w:val="002F3CD0"/>
    <w:rsid w:val="002F3D57"/>
    <w:rsid w:val="002F539D"/>
    <w:rsid w:val="00300342"/>
    <w:rsid w:val="00300EE2"/>
    <w:rsid w:val="00302D5B"/>
    <w:rsid w:val="00304536"/>
    <w:rsid w:val="00304DA5"/>
    <w:rsid w:val="00306327"/>
    <w:rsid w:val="00312906"/>
    <w:rsid w:val="0031408E"/>
    <w:rsid w:val="00315477"/>
    <w:rsid w:val="00315C82"/>
    <w:rsid w:val="00316D2A"/>
    <w:rsid w:val="00316EFA"/>
    <w:rsid w:val="003173A4"/>
    <w:rsid w:val="003211AF"/>
    <w:rsid w:val="00322AE5"/>
    <w:rsid w:val="00323086"/>
    <w:rsid w:val="003245C9"/>
    <w:rsid w:val="0032660F"/>
    <w:rsid w:val="003377F3"/>
    <w:rsid w:val="00337DB7"/>
    <w:rsid w:val="00337FD0"/>
    <w:rsid w:val="00343CD2"/>
    <w:rsid w:val="00343E60"/>
    <w:rsid w:val="00345488"/>
    <w:rsid w:val="00346EF9"/>
    <w:rsid w:val="00347690"/>
    <w:rsid w:val="003502C8"/>
    <w:rsid w:val="00350E23"/>
    <w:rsid w:val="00350E47"/>
    <w:rsid w:val="003511D3"/>
    <w:rsid w:val="00352A0B"/>
    <w:rsid w:val="00354AA1"/>
    <w:rsid w:val="00357488"/>
    <w:rsid w:val="0035762B"/>
    <w:rsid w:val="003636F3"/>
    <w:rsid w:val="00363776"/>
    <w:rsid w:val="003639A5"/>
    <w:rsid w:val="00364515"/>
    <w:rsid w:val="0036484D"/>
    <w:rsid w:val="00364BC0"/>
    <w:rsid w:val="00366941"/>
    <w:rsid w:val="00366B16"/>
    <w:rsid w:val="003704E8"/>
    <w:rsid w:val="00371D21"/>
    <w:rsid w:val="0037255A"/>
    <w:rsid w:val="0037384E"/>
    <w:rsid w:val="00374822"/>
    <w:rsid w:val="00375C6C"/>
    <w:rsid w:val="00375F90"/>
    <w:rsid w:val="003773E1"/>
    <w:rsid w:val="003813DC"/>
    <w:rsid w:val="00381A59"/>
    <w:rsid w:val="003838C7"/>
    <w:rsid w:val="0038412C"/>
    <w:rsid w:val="00384659"/>
    <w:rsid w:val="00385288"/>
    <w:rsid w:val="0038564D"/>
    <w:rsid w:val="0038778B"/>
    <w:rsid w:val="003914EE"/>
    <w:rsid w:val="003924A3"/>
    <w:rsid w:val="00392C4F"/>
    <w:rsid w:val="003930B9"/>
    <w:rsid w:val="00393FF6"/>
    <w:rsid w:val="00395C41"/>
    <w:rsid w:val="003A04AC"/>
    <w:rsid w:val="003A0E3D"/>
    <w:rsid w:val="003A1DFD"/>
    <w:rsid w:val="003A36FF"/>
    <w:rsid w:val="003A5889"/>
    <w:rsid w:val="003A78FF"/>
    <w:rsid w:val="003A7B94"/>
    <w:rsid w:val="003B0642"/>
    <w:rsid w:val="003B098D"/>
    <w:rsid w:val="003B1523"/>
    <w:rsid w:val="003B17D6"/>
    <w:rsid w:val="003B3CB9"/>
    <w:rsid w:val="003B493D"/>
    <w:rsid w:val="003B59E8"/>
    <w:rsid w:val="003B64D3"/>
    <w:rsid w:val="003B6FB4"/>
    <w:rsid w:val="003C2B0C"/>
    <w:rsid w:val="003C3152"/>
    <w:rsid w:val="003C3BF5"/>
    <w:rsid w:val="003C63AC"/>
    <w:rsid w:val="003C72C3"/>
    <w:rsid w:val="003C7322"/>
    <w:rsid w:val="003C74B4"/>
    <w:rsid w:val="003C7D5E"/>
    <w:rsid w:val="003D10BF"/>
    <w:rsid w:val="003D32BB"/>
    <w:rsid w:val="003D384E"/>
    <w:rsid w:val="003D763F"/>
    <w:rsid w:val="003E1E29"/>
    <w:rsid w:val="003E2EA0"/>
    <w:rsid w:val="003E4334"/>
    <w:rsid w:val="003E4D60"/>
    <w:rsid w:val="003E6080"/>
    <w:rsid w:val="003F0028"/>
    <w:rsid w:val="003F1AAE"/>
    <w:rsid w:val="003F2392"/>
    <w:rsid w:val="003F2A37"/>
    <w:rsid w:val="003F33C2"/>
    <w:rsid w:val="003F3782"/>
    <w:rsid w:val="003F5652"/>
    <w:rsid w:val="004006F0"/>
    <w:rsid w:val="0040195A"/>
    <w:rsid w:val="00403B98"/>
    <w:rsid w:val="00410CA7"/>
    <w:rsid w:val="00411A86"/>
    <w:rsid w:val="0041411C"/>
    <w:rsid w:val="00414805"/>
    <w:rsid w:val="00414A8B"/>
    <w:rsid w:val="004165ED"/>
    <w:rsid w:val="0041677B"/>
    <w:rsid w:val="0041707F"/>
    <w:rsid w:val="00417CB4"/>
    <w:rsid w:val="00420F58"/>
    <w:rsid w:val="004214E1"/>
    <w:rsid w:val="004222B2"/>
    <w:rsid w:val="00422A50"/>
    <w:rsid w:val="00423917"/>
    <w:rsid w:val="00424A1E"/>
    <w:rsid w:val="00427372"/>
    <w:rsid w:val="004274FB"/>
    <w:rsid w:val="004302DD"/>
    <w:rsid w:val="0043266E"/>
    <w:rsid w:val="00433664"/>
    <w:rsid w:val="004337A3"/>
    <w:rsid w:val="0043432D"/>
    <w:rsid w:val="00434671"/>
    <w:rsid w:val="0043632D"/>
    <w:rsid w:val="0043787E"/>
    <w:rsid w:val="00440B74"/>
    <w:rsid w:val="00441218"/>
    <w:rsid w:val="00441230"/>
    <w:rsid w:val="00441F19"/>
    <w:rsid w:val="0044446A"/>
    <w:rsid w:val="00445B56"/>
    <w:rsid w:val="004509C5"/>
    <w:rsid w:val="00453FA0"/>
    <w:rsid w:val="004546D5"/>
    <w:rsid w:val="00455138"/>
    <w:rsid w:val="004553E2"/>
    <w:rsid w:val="00455CD1"/>
    <w:rsid w:val="004577BF"/>
    <w:rsid w:val="00457AA8"/>
    <w:rsid w:val="00457DB0"/>
    <w:rsid w:val="0046018E"/>
    <w:rsid w:val="00460278"/>
    <w:rsid w:val="00460A49"/>
    <w:rsid w:val="0046107E"/>
    <w:rsid w:val="00464888"/>
    <w:rsid w:val="00464EA3"/>
    <w:rsid w:val="00464FB5"/>
    <w:rsid w:val="004678AC"/>
    <w:rsid w:val="004726C6"/>
    <w:rsid w:val="00472E17"/>
    <w:rsid w:val="00474215"/>
    <w:rsid w:val="00476340"/>
    <w:rsid w:val="004825A6"/>
    <w:rsid w:val="00483AE0"/>
    <w:rsid w:val="00483D1B"/>
    <w:rsid w:val="00484652"/>
    <w:rsid w:val="00486E41"/>
    <w:rsid w:val="00490775"/>
    <w:rsid w:val="004915E2"/>
    <w:rsid w:val="004917CD"/>
    <w:rsid w:val="004946FA"/>
    <w:rsid w:val="004A1639"/>
    <w:rsid w:val="004A1753"/>
    <w:rsid w:val="004A3CA4"/>
    <w:rsid w:val="004A46D2"/>
    <w:rsid w:val="004A47A9"/>
    <w:rsid w:val="004A62A5"/>
    <w:rsid w:val="004A6F50"/>
    <w:rsid w:val="004A71B0"/>
    <w:rsid w:val="004B0CBB"/>
    <w:rsid w:val="004B16AC"/>
    <w:rsid w:val="004B1C78"/>
    <w:rsid w:val="004B2E0D"/>
    <w:rsid w:val="004B393C"/>
    <w:rsid w:val="004B3A29"/>
    <w:rsid w:val="004B4436"/>
    <w:rsid w:val="004B4B68"/>
    <w:rsid w:val="004B711C"/>
    <w:rsid w:val="004B745B"/>
    <w:rsid w:val="004B79B9"/>
    <w:rsid w:val="004C0197"/>
    <w:rsid w:val="004C09BC"/>
    <w:rsid w:val="004C0E6D"/>
    <w:rsid w:val="004C0ECF"/>
    <w:rsid w:val="004C1CE3"/>
    <w:rsid w:val="004C1DF0"/>
    <w:rsid w:val="004C2083"/>
    <w:rsid w:val="004C213C"/>
    <w:rsid w:val="004C22D3"/>
    <w:rsid w:val="004C2574"/>
    <w:rsid w:val="004C2C5D"/>
    <w:rsid w:val="004C34DD"/>
    <w:rsid w:val="004C41DF"/>
    <w:rsid w:val="004C4EC6"/>
    <w:rsid w:val="004C5E84"/>
    <w:rsid w:val="004C64E2"/>
    <w:rsid w:val="004C74F5"/>
    <w:rsid w:val="004C7684"/>
    <w:rsid w:val="004C7ECE"/>
    <w:rsid w:val="004D0051"/>
    <w:rsid w:val="004D084C"/>
    <w:rsid w:val="004D10A1"/>
    <w:rsid w:val="004D2DCC"/>
    <w:rsid w:val="004D69E9"/>
    <w:rsid w:val="004D706C"/>
    <w:rsid w:val="004D760B"/>
    <w:rsid w:val="004D794C"/>
    <w:rsid w:val="004E0605"/>
    <w:rsid w:val="004E2281"/>
    <w:rsid w:val="004E6DBC"/>
    <w:rsid w:val="004F3C48"/>
    <w:rsid w:val="004F4178"/>
    <w:rsid w:val="004F4A79"/>
    <w:rsid w:val="004F4B4B"/>
    <w:rsid w:val="004F7753"/>
    <w:rsid w:val="00500355"/>
    <w:rsid w:val="00500F1E"/>
    <w:rsid w:val="005021E5"/>
    <w:rsid w:val="00502E93"/>
    <w:rsid w:val="005031CA"/>
    <w:rsid w:val="00504962"/>
    <w:rsid w:val="00504D44"/>
    <w:rsid w:val="00505466"/>
    <w:rsid w:val="00506047"/>
    <w:rsid w:val="00506D0C"/>
    <w:rsid w:val="00510FDE"/>
    <w:rsid w:val="005121CC"/>
    <w:rsid w:val="0051239A"/>
    <w:rsid w:val="005127A3"/>
    <w:rsid w:val="00512F5F"/>
    <w:rsid w:val="0051503F"/>
    <w:rsid w:val="00515C61"/>
    <w:rsid w:val="0052066F"/>
    <w:rsid w:val="00521383"/>
    <w:rsid w:val="0052274E"/>
    <w:rsid w:val="00522ED7"/>
    <w:rsid w:val="0052474A"/>
    <w:rsid w:val="00526686"/>
    <w:rsid w:val="00526BE3"/>
    <w:rsid w:val="005302A2"/>
    <w:rsid w:val="005302FD"/>
    <w:rsid w:val="00535243"/>
    <w:rsid w:val="00541C85"/>
    <w:rsid w:val="00541DE6"/>
    <w:rsid w:val="0054206B"/>
    <w:rsid w:val="005433A3"/>
    <w:rsid w:val="00543546"/>
    <w:rsid w:val="00544445"/>
    <w:rsid w:val="00544A5B"/>
    <w:rsid w:val="00546705"/>
    <w:rsid w:val="00546AF9"/>
    <w:rsid w:val="005470A2"/>
    <w:rsid w:val="005504B2"/>
    <w:rsid w:val="00550655"/>
    <w:rsid w:val="00551643"/>
    <w:rsid w:val="00553A93"/>
    <w:rsid w:val="0055607B"/>
    <w:rsid w:val="00556F4D"/>
    <w:rsid w:val="0055702D"/>
    <w:rsid w:val="00560F85"/>
    <w:rsid w:val="0056166B"/>
    <w:rsid w:val="0056224E"/>
    <w:rsid w:val="0056292D"/>
    <w:rsid w:val="0056326C"/>
    <w:rsid w:val="00563BE0"/>
    <w:rsid w:val="00563C6E"/>
    <w:rsid w:val="00565B94"/>
    <w:rsid w:val="0056608F"/>
    <w:rsid w:val="00566386"/>
    <w:rsid w:val="00566B69"/>
    <w:rsid w:val="00567FB9"/>
    <w:rsid w:val="00570B3B"/>
    <w:rsid w:val="00572C97"/>
    <w:rsid w:val="00573727"/>
    <w:rsid w:val="00574983"/>
    <w:rsid w:val="00574C16"/>
    <w:rsid w:val="00575621"/>
    <w:rsid w:val="00575734"/>
    <w:rsid w:val="00575D9F"/>
    <w:rsid w:val="00576D70"/>
    <w:rsid w:val="00577BF1"/>
    <w:rsid w:val="0058319B"/>
    <w:rsid w:val="00585499"/>
    <w:rsid w:val="0058593B"/>
    <w:rsid w:val="00587585"/>
    <w:rsid w:val="00587BF9"/>
    <w:rsid w:val="00590FFA"/>
    <w:rsid w:val="00591918"/>
    <w:rsid w:val="0059465F"/>
    <w:rsid w:val="00594B3C"/>
    <w:rsid w:val="005A0CC7"/>
    <w:rsid w:val="005A1974"/>
    <w:rsid w:val="005A259C"/>
    <w:rsid w:val="005A3365"/>
    <w:rsid w:val="005A3F98"/>
    <w:rsid w:val="005A403E"/>
    <w:rsid w:val="005A473B"/>
    <w:rsid w:val="005A4896"/>
    <w:rsid w:val="005A48D3"/>
    <w:rsid w:val="005A5153"/>
    <w:rsid w:val="005A62AF"/>
    <w:rsid w:val="005B1167"/>
    <w:rsid w:val="005B19FA"/>
    <w:rsid w:val="005B19FB"/>
    <w:rsid w:val="005B4D97"/>
    <w:rsid w:val="005B4ED6"/>
    <w:rsid w:val="005B545D"/>
    <w:rsid w:val="005B590D"/>
    <w:rsid w:val="005C0333"/>
    <w:rsid w:val="005C1F92"/>
    <w:rsid w:val="005C2096"/>
    <w:rsid w:val="005C239B"/>
    <w:rsid w:val="005C2806"/>
    <w:rsid w:val="005C2B77"/>
    <w:rsid w:val="005C34E2"/>
    <w:rsid w:val="005C3F32"/>
    <w:rsid w:val="005C4C58"/>
    <w:rsid w:val="005C4DDB"/>
    <w:rsid w:val="005C6267"/>
    <w:rsid w:val="005C64CC"/>
    <w:rsid w:val="005C7053"/>
    <w:rsid w:val="005D269D"/>
    <w:rsid w:val="005D50E5"/>
    <w:rsid w:val="005D787B"/>
    <w:rsid w:val="005E0656"/>
    <w:rsid w:val="005E0CD1"/>
    <w:rsid w:val="005E1C9C"/>
    <w:rsid w:val="005E4E97"/>
    <w:rsid w:val="005F0AC7"/>
    <w:rsid w:val="005F412E"/>
    <w:rsid w:val="005F4160"/>
    <w:rsid w:val="005F5218"/>
    <w:rsid w:val="005F5EBB"/>
    <w:rsid w:val="005F7B9E"/>
    <w:rsid w:val="00600B5D"/>
    <w:rsid w:val="00601626"/>
    <w:rsid w:val="00604563"/>
    <w:rsid w:val="006054D1"/>
    <w:rsid w:val="006058EA"/>
    <w:rsid w:val="00606E04"/>
    <w:rsid w:val="00607E0B"/>
    <w:rsid w:val="0061087D"/>
    <w:rsid w:val="0061164E"/>
    <w:rsid w:val="00611DEE"/>
    <w:rsid w:val="00613F5C"/>
    <w:rsid w:val="006145C1"/>
    <w:rsid w:val="006156B6"/>
    <w:rsid w:val="00615D70"/>
    <w:rsid w:val="006209EC"/>
    <w:rsid w:val="00621215"/>
    <w:rsid w:val="00622D25"/>
    <w:rsid w:val="006249B8"/>
    <w:rsid w:val="00627F90"/>
    <w:rsid w:val="006304C2"/>
    <w:rsid w:val="00631394"/>
    <w:rsid w:val="00632770"/>
    <w:rsid w:val="00632F77"/>
    <w:rsid w:val="006437CA"/>
    <w:rsid w:val="00646688"/>
    <w:rsid w:val="0064698A"/>
    <w:rsid w:val="00646D14"/>
    <w:rsid w:val="00647E64"/>
    <w:rsid w:val="00652BA8"/>
    <w:rsid w:val="006549D9"/>
    <w:rsid w:val="00655546"/>
    <w:rsid w:val="006562D2"/>
    <w:rsid w:val="00657269"/>
    <w:rsid w:val="00661631"/>
    <w:rsid w:val="00662A4E"/>
    <w:rsid w:val="0066390A"/>
    <w:rsid w:val="006646A9"/>
    <w:rsid w:val="006654BA"/>
    <w:rsid w:val="00666001"/>
    <w:rsid w:val="006663D8"/>
    <w:rsid w:val="00666CB6"/>
    <w:rsid w:val="00667DCD"/>
    <w:rsid w:val="00670086"/>
    <w:rsid w:val="00670907"/>
    <w:rsid w:val="00670D27"/>
    <w:rsid w:val="00672C68"/>
    <w:rsid w:val="006761F9"/>
    <w:rsid w:val="00676A04"/>
    <w:rsid w:val="00677572"/>
    <w:rsid w:val="006819A4"/>
    <w:rsid w:val="00682091"/>
    <w:rsid w:val="00686093"/>
    <w:rsid w:val="006876DD"/>
    <w:rsid w:val="00687AF5"/>
    <w:rsid w:val="006941E3"/>
    <w:rsid w:val="00697AE4"/>
    <w:rsid w:val="006A0C64"/>
    <w:rsid w:val="006A1B5F"/>
    <w:rsid w:val="006A215D"/>
    <w:rsid w:val="006A2212"/>
    <w:rsid w:val="006A39F5"/>
    <w:rsid w:val="006A4D13"/>
    <w:rsid w:val="006A5FA6"/>
    <w:rsid w:val="006A6145"/>
    <w:rsid w:val="006A691D"/>
    <w:rsid w:val="006A6D7E"/>
    <w:rsid w:val="006A77C2"/>
    <w:rsid w:val="006B0D9A"/>
    <w:rsid w:val="006B12F7"/>
    <w:rsid w:val="006B1FAD"/>
    <w:rsid w:val="006B26B7"/>
    <w:rsid w:val="006B542A"/>
    <w:rsid w:val="006B5AFC"/>
    <w:rsid w:val="006B62E4"/>
    <w:rsid w:val="006C150F"/>
    <w:rsid w:val="006C3487"/>
    <w:rsid w:val="006C4E91"/>
    <w:rsid w:val="006C561A"/>
    <w:rsid w:val="006C6069"/>
    <w:rsid w:val="006D3E8E"/>
    <w:rsid w:val="006D495A"/>
    <w:rsid w:val="006D5284"/>
    <w:rsid w:val="006D5C1D"/>
    <w:rsid w:val="006D5CAE"/>
    <w:rsid w:val="006E15A1"/>
    <w:rsid w:val="006E38C8"/>
    <w:rsid w:val="006E48E1"/>
    <w:rsid w:val="006E56E1"/>
    <w:rsid w:val="006E631C"/>
    <w:rsid w:val="006E681F"/>
    <w:rsid w:val="006E755F"/>
    <w:rsid w:val="006E7AC9"/>
    <w:rsid w:val="006F3F47"/>
    <w:rsid w:val="006F5EBA"/>
    <w:rsid w:val="006F5F20"/>
    <w:rsid w:val="006F7F0A"/>
    <w:rsid w:val="00701762"/>
    <w:rsid w:val="007026C0"/>
    <w:rsid w:val="007040C2"/>
    <w:rsid w:val="007042C6"/>
    <w:rsid w:val="00704493"/>
    <w:rsid w:val="00704BE7"/>
    <w:rsid w:val="00704E9A"/>
    <w:rsid w:val="0070632F"/>
    <w:rsid w:val="007068CF"/>
    <w:rsid w:val="00707172"/>
    <w:rsid w:val="007103C2"/>
    <w:rsid w:val="00710BE3"/>
    <w:rsid w:val="00711059"/>
    <w:rsid w:val="00711A7A"/>
    <w:rsid w:val="00720118"/>
    <w:rsid w:val="0072066B"/>
    <w:rsid w:val="00721AD0"/>
    <w:rsid w:val="00722760"/>
    <w:rsid w:val="00722A6E"/>
    <w:rsid w:val="00722FDE"/>
    <w:rsid w:val="00723BCD"/>
    <w:rsid w:val="0072408D"/>
    <w:rsid w:val="00725043"/>
    <w:rsid w:val="00725969"/>
    <w:rsid w:val="00725FC6"/>
    <w:rsid w:val="007267D8"/>
    <w:rsid w:val="007268BF"/>
    <w:rsid w:val="0072691E"/>
    <w:rsid w:val="007275C1"/>
    <w:rsid w:val="00727DD8"/>
    <w:rsid w:val="00731733"/>
    <w:rsid w:val="00732638"/>
    <w:rsid w:val="00733B02"/>
    <w:rsid w:val="00733E8E"/>
    <w:rsid w:val="00736B5F"/>
    <w:rsid w:val="007371F2"/>
    <w:rsid w:val="007412D1"/>
    <w:rsid w:val="00741B3A"/>
    <w:rsid w:val="00742A1B"/>
    <w:rsid w:val="00743539"/>
    <w:rsid w:val="007466A7"/>
    <w:rsid w:val="00751CB0"/>
    <w:rsid w:val="00753DE9"/>
    <w:rsid w:val="00753E1C"/>
    <w:rsid w:val="00756F74"/>
    <w:rsid w:val="0076058F"/>
    <w:rsid w:val="00763247"/>
    <w:rsid w:val="0076368B"/>
    <w:rsid w:val="007637B3"/>
    <w:rsid w:val="0076429A"/>
    <w:rsid w:val="00765D05"/>
    <w:rsid w:val="007731C9"/>
    <w:rsid w:val="007750C7"/>
    <w:rsid w:val="007806F1"/>
    <w:rsid w:val="00786C4E"/>
    <w:rsid w:val="0079099F"/>
    <w:rsid w:val="00790E86"/>
    <w:rsid w:val="007927FB"/>
    <w:rsid w:val="007943CE"/>
    <w:rsid w:val="007944A0"/>
    <w:rsid w:val="007A0808"/>
    <w:rsid w:val="007A0F9E"/>
    <w:rsid w:val="007A216A"/>
    <w:rsid w:val="007A3C88"/>
    <w:rsid w:val="007A56EC"/>
    <w:rsid w:val="007A5837"/>
    <w:rsid w:val="007A7AE5"/>
    <w:rsid w:val="007A7B93"/>
    <w:rsid w:val="007B0362"/>
    <w:rsid w:val="007B095C"/>
    <w:rsid w:val="007B1A10"/>
    <w:rsid w:val="007B3A31"/>
    <w:rsid w:val="007B4113"/>
    <w:rsid w:val="007B44C8"/>
    <w:rsid w:val="007B4640"/>
    <w:rsid w:val="007B5453"/>
    <w:rsid w:val="007B5D23"/>
    <w:rsid w:val="007B5ED7"/>
    <w:rsid w:val="007B6665"/>
    <w:rsid w:val="007C0366"/>
    <w:rsid w:val="007C0904"/>
    <w:rsid w:val="007C21E8"/>
    <w:rsid w:val="007C4FAE"/>
    <w:rsid w:val="007C7D35"/>
    <w:rsid w:val="007D0F98"/>
    <w:rsid w:val="007D1725"/>
    <w:rsid w:val="007D23C6"/>
    <w:rsid w:val="007D2AC2"/>
    <w:rsid w:val="007D4631"/>
    <w:rsid w:val="007D5D50"/>
    <w:rsid w:val="007D7A9F"/>
    <w:rsid w:val="007E25F7"/>
    <w:rsid w:val="007E3724"/>
    <w:rsid w:val="007E3F41"/>
    <w:rsid w:val="007E46F7"/>
    <w:rsid w:val="007E4B57"/>
    <w:rsid w:val="007E51DC"/>
    <w:rsid w:val="007E6440"/>
    <w:rsid w:val="007E6E3D"/>
    <w:rsid w:val="007E754D"/>
    <w:rsid w:val="007F3EAD"/>
    <w:rsid w:val="007F728A"/>
    <w:rsid w:val="007F7958"/>
    <w:rsid w:val="008014DB"/>
    <w:rsid w:val="00801AB4"/>
    <w:rsid w:val="00802E59"/>
    <w:rsid w:val="00804090"/>
    <w:rsid w:val="0080495E"/>
    <w:rsid w:val="008054C7"/>
    <w:rsid w:val="00807B5D"/>
    <w:rsid w:val="00807D42"/>
    <w:rsid w:val="00807FB0"/>
    <w:rsid w:val="008104FC"/>
    <w:rsid w:val="00810B7F"/>
    <w:rsid w:val="00812DA0"/>
    <w:rsid w:val="008132AC"/>
    <w:rsid w:val="00813B30"/>
    <w:rsid w:val="00813BE5"/>
    <w:rsid w:val="00814EA4"/>
    <w:rsid w:val="008158A0"/>
    <w:rsid w:val="00816FCD"/>
    <w:rsid w:val="00820361"/>
    <w:rsid w:val="00820406"/>
    <w:rsid w:val="00820917"/>
    <w:rsid w:val="008253DC"/>
    <w:rsid w:val="0083141C"/>
    <w:rsid w:val="00831DA3"/>
    <w:rsid w:val="00832411"/>
    <w:rsid w:val="00833080"/>
    <w:rsid w:val="00834ACE"/>
    <w:rsid w:val="0083522E"/>
    <w:rsid w:val="00835B04"/>
    <w:rsid w:val="00836CB6"/>
    <w:rsid w:val="00836DD1"/>
    <w:rsid w:val="00837414"/>
    <w:rsid w:val="00837895"/>
    <w:rsid w:val="0083791C"/>
    <w:rsid w:val="00842E6B"/>
    <w:rsid w:val="00844CA7"/>
    <w:rsid w:val="00844DD1"/>
    <w:rsid w:val="00844DE0"/>
    <w:rsid w:val="00850136"/>
    <w:rsid w:val="00850EFE"/>
    <w:rsid w:val="008526C0"/>
    <w:rsid w:val="00853602"/>
    <w:rsid w:val="00854033"/>
    <w:rsid w:val="00856384"/>
    <w:rsid w:val="00860900"/>
    <w:rsid w:val="00861EE7"/>
    <w:rsid w:val="00863357"/>
    <w:rsid w:val="0087390F"/>
    <w:rsid w:val="00874128"/>
    <w:rsid w:val="008753EA"/>
    <w:rsid w:val="008808FC"/>
    <w:rsid w:val="00880AC3"/>
    <w:rsid w:val="008837D7"/>
    <w:rsid w:val="00883817"/>
    <w:rsid w:val="00883A86"/>
    <w:rsid w:val="00883E0F"/>
    <w:rsid w:val="00884005"/>
    <w:rsid w:val="008849A1"/>
    <w:rsid w:val="0088616F"/>
    <w:rsid w:val="00887562"/>
    <w:rsid w:val="00887B1B"/>
    <w:rsid w:val="00890C21"/>
    <w:rsid w:val="008918FE"/>
    <w:rsid w:val="008919CB"/>
    <w:rsid w:val="00891AF8"/>
    <w:rsid w:val="00892387"/>
    <w:rsid w:val="00893C70"/>
    <w:rsid w:val="00893E63"/>
    <w:rsid w:val="00896268"/>
    <w:rsid w:val="0089717E"/>
    <w:rsid w:val="00897CAB"/>
    <w:rsid w:val="00897CDE"/>
    <w:rsid w:val="008A0782"/>
    <w:rsid w:val="008A1B8B"/>
    <w:rsid w:val="008A2C2E"/>
    <w:rsid w:val="008A2ECE"/>
    <w:rsid w:val="008A504B"/>
    <w:rsid w:val="008A6FEC"/>
    <w:rsid w:val="008A717E"/>
    <w:rsid w:val="008A7D3F"/>
    <w:rsid w:val="008A7E9B"/>
    <w:rsid w:val="008B0382"/>
    <w:rsid w:val="008B2B12"/>
    <w:rsid w:val="008B312D"/>
    <w:rsid w:val="008B3355"/>
    <w:rsid w:val="008B46F5"/>
    <w:rsid w:val="008B4B4D"/>
    <w:rsid w:val="008B4FBA"/>
    <w:rsid w:val="008B5735"/>
    <w:rsid w:val="008B5A3B"/>
    <w:rsid w:val="008B6B3E"/>
    <w:rsid w:val="008B719F"/>
    <w:rsid w:val="008B74A3"/>
    <w:rsid w:val="008C08A6"/>
    <w:rsid w:val="008C0F25"/>
    <w:rsid w:val="008C1A16"/>
    <w:rsid w:val="008C1BE6"/>
    <w:rsid w:val="008C221E"/>
    <w:rsid w:val="008C2678"/>
    <w:rsid w:val="008C5BD9"/>
    <w:rsid w:val="008C5FF5"/>
    <w:rsid w:val="008C6292"/>
    <w:rsid w:val="008D008D"/>
    <w:rsid w:val="008D0EDE"/>
    <w:rsid w:val="008D24AA"/>
    <w:rsid w:val="008D3527"/>
    <w:rsid w:val="008D3EE0"/>
    <w:rsid w:val="008D474D"/>
    <w:rsid w:val="008D4B13"/>
    <w:rsid w:val="008D652E"/>
    <w:rsid w:val="008D7CBF"/>
    <w:rsid w:val="008E06D9"/>
    <w:rsid w:val="008E337A"/>
    <w:rsid w:val="008E3720"/>
    <w:rsid w:val="008E4476"/>
    <w:rsid w:val="008E4EE3"/>
    <w:rsid w:val="008E6AC4"/>
    <w:rsid w:val="008E76C6"/>
    <w:rsid w:val="008E7CB3"/>
    <w:rsid w:val="008F0002"/>
    <w:rsid w:val="008F0275"/>
    <w:rsid w:val="008F1AE5"/>
    <w:rsid w:val="008F1FAC"/>
    <w:rsid w:val="008F20F8"/>
    <w:rsid w:val="008F3B93"/>
    <w:rsid w:val="008F5236"/>
    <w:rsid w:val="008F5C8D"/>
    <w:rsid w:val="009002C0"/>
    <w:rsid w:val="009005DA"/>
    <w:rsid w:val="00900C59"/>
    <w:rsid w:val="00901079"/>
    <w:rsid w:val="00902FEA"/>
    <w:rsid w:val="0090341D"/>
    <w:rsid w:val="009037C8"/>
    <w:rsid w:val="00903CD4"/>
    <w:rsid w:val="0090434F"/>
    <w:rsid w:val="00905C13"/>
    <w:rsid w:val="0091017C"/>
    <w:rsid w:val="00910216"/>
    <w:rsid w:val="00910AF4"/>
    <w:rsid w:val="00911E1E"/>
    <w:rsid w:val="00912D7C"/>
    <w:rsid w:val="00913A3F"/>
    <w:rsid w:val="0091435B"/>
    <w:rsid w:val="00916DBD"/>
    <w:rsid w:val="009171F0"/>
    <w:rsid w:val="00917DC9"/>
    <w:rsid w:val="00921446"/>
    <w:rsid w:val="0092295A"/>
    <w:rsid w:val="00924D04"/>
    <w:rsid w:val="00925A9A"/>
    <w:rsid w:val="00926E8D"/>
    <w:rsid w:val="009275B4"/>
    <w:rsid w:val="00927D85"/>
    <w:rsid w:val="00930364"/>
    <w:rsid w:val="00930C8B"/>
    <w:rsid w:val="0093127C"/>
    <w:rsid w:val="00931C0E"/>
    <w:rsid w:val="009336B5"/>
    <w:rsid w:val="00933C07"/>
    <w:rsid w:val="00934ECA"/>
    <w:rsid w:val="0093502F"/>
    <w:rsid w:val="009365D0"/>
    <w:rsid w:val="00936746"/>
    <w:rsid w:val="0093750B"/>
    <w:rsid w:val="009403F5"/>
    <w:rsid w:val="00942445"/>
    <w:rsid w:val="00942969"/>
    <w:rsid w:val="0094323D"/>
    <w:rsid w:val="00944296"/>
    <w:rsid w:val="0094714B"/>
    <w:rsid w:val="00952575"/>
    <w:rsid w:val="0095328B"/>
    <w:rsid w:val="00953558"/>
    <w:rsid w:val="0095444E"/>
    <w:rsid w:val="009550B5"/>
    <w:rsid w:val="00961967"/>
    <w:rsid w:val="009642D1"/>
    <w:rsid w:val="00964B14"/>
    <w:rsid w:val="009653F4"/>
    <w:rsid w:val="0097014C"/>
    <w:rsid w:val="00970B5D"/>
    <w:rsid w:val="00970C90"/>
    <w:rsid w:val="00971257"/>
    <w:rsid w:val="0097325D"/>
    <w:rsid w:val="009735A6"/>
    <w:rsid w:val="00974D57"/>
    <w:rsid w:val="009751F9"/>
    <w:rsid w:val="009759BD"/>
    <w:rsid w:val="009761FA"/>
    <w:rsid w:val="00976EC5"/>
    <w:rsid w:val="00981E8B"/>
    <w:rsid w:val="00982418"/>
    <w:rsid w:val="00982481"/>
    <w:rsid w:val="009852CF"/>
    <w:rsid w:val="00985B87"/>
    <w:rsid w:val="00985EB0"/>
    <w:rsid w:val="0098649F"/>
    <w:rsid w:val="009865A7"/>
    <w:rsid w:val="009878F5"/>
    <w:rsid w:val="009947F3"/>
    <w:rsid w:val="009958FC"/>
    <w:rsid w:val="00995A32"/>
    <w:rsid w:val="0099628A"/>
    <w:rsid w:val="009A4947"/>
    <w:rsid w:val="009A499C"/>
    <w:rsid w:val="009A6D32"/>
    <w:rsid w:val="009B1B04"/>
    <w:rsid w:val="009B1F4D"/>
    <w:rsid w:val="009B2CA0"/>
    <w:rsid w:val="009B317C"/>
    <w:rsid w:val="009B39A9"/>
    <w:rsid w:val="009B4A32"/>
    <w:rsid w:val="009B54A9"/>
    <w:rsid w:val="009B646C"/>
    <w:rsid w:val="009B6B1A"/>
    <w:rsid w:val="009B6CD5"/>
    <w:rsid w:val="009B6DA8"/>
    <w:rsid w:val="009C078F"/>
    <w:rsid w:val="009C0EDC"/>
    <w:rsid w:val="009C2396"/>
    <w:rsid w:val="009C26E6"/>
    <w:rsid w:val="009C64D1"/>
    <w:rsid w:val="009C7B96"/>
    <w:rsid w:val="009D001A"/>
    <w:rsid w:val="009D16C8"/>
    <w:rsid w:val="009D258E"/>
    <w:rsid w:val="009E1753"/>
    <w:rsid w:val="009E1C34"/>
    <w:rsid w:val="009E55B9"/>
    <w:rsid w:val="009E57BC"/>
    <w:rsid w:val="009E59E8"/>
    <w:rsid w:val="009E69C8"/>
    <w:rsid w:val="009E792D"/>
    <w:rsid w:val="009E7AA5"/>
    <w:rsid w:val="009F0505"/>
    <w:rsid w:val="009F2398"/>
    <w:rsid w:val="009F39E7"/>
    <w:rsid w:val="009F4D31"/>
    <w:rsid w:val="009F65E5"/>
    <w:rsid w:val="009F6F36"/>
    <w:rsid w:val="009F7782"/>
    <w:rsid w:val="009F7EA2"/>
    <w:rsid w:val="00A0144A"/>
    <w:rsid w:val="00A016C6"/>
    <w:rsid w:val="00A0388D"/>
    <w:rsid w:val="00A107BE"/>
    <w:rsid w:val="00A1117C"/>
    <w:rsid w:val="00A129E4"/>
    <w:rsid w:val="00A12BF5"/>
    <w:rsid w:val="00A1389C"/>
    <w:rsid w:val="00A149E6"/>
    <w:rsid w:val="00A15358"/>
    <w:rsid w:val="00A157FD"/>
    <w:rsid w:val="00A167B6"/>
    <w:rsid w:val="00A16B21"/>
    <w:rsid w:val="00A16D0E"/>
    <w:rsid w:val="00A2157E"/>
    <w:rsid w:val="00A23B2D"/>
    <w:rsid w:val="00A2687C"/>
    <w:rsid w:val="00A26A18"/>
    <w:rsid w:val="00A2727F"/>
    <w:rsid w:val="00A273CD"/>
    <w:rsid w:val="00A3047C"/>
    <w:rsid w:val="00A30C15"/>
    <w:rsid w:val="00A3214A"/>
    <w:rsid w:val="00A32592"/>
    <w:rsid w:val="00A32C93"/>
    <w:rsid w:val="00A332F9"/>
    <w:rsid w:val="00A33829"/>
    <w:rsid w:val="00A343EB"/>
    <w:rsid w:val="00A3490B"/>
    <w:rsid w:val="00A34DFF"/>
    <w:rsid w:val="00A35BD7"/>
    <w:rsid w:val="00A400D1"/>
    <w:rsid w:val="00A42A21"/>
    <w:rsid w:val="00A43F7D"/>
    <w:rsid w:val="00A44C4C"/>
    <w:rsid w:val="00A45460"/>
    <w:rsid w:val="00A454A9"/>
    <w:rsid w:val="00A47C6B"/>
    <w:rsid w:val="00A47EB9"/>
    <w:rsid w:val="00A47FBB"/>
    <w:rsid w:val="00A505B0"/>
    <w:rsid w:val="00A51EC4"/>
    <w:rsid w:val="00A523EC"/>
    <w:rsid w:val="00A529EC"/>
    <w:rsid w:val="00A535EC"/>
    <w:rsid w:val="00A53A62"/>
    <w:rsid w:val="00A55938"/>
    <w:rsid w:val="00A56C65"/>
    <w:rsid w:val="00A5736B"/>
    <w:rsid w:val="00A57545"/>
    <w:rsid w:val="00A619A5"/>
    <w:rsid w:val="00A624AC"/>
    <w:rsid w:val="00A6271C"/>
    <w:rsid w:val="00A62CC4"/>
    <w:rsid w:val="00A65CAC"/>
    <w:rsid w:val="00A65CCB"/>
    <w:rsid w:val="00A665E4"/>
    <w:rsid w:val="00A72A19"/>
    <w:rsid w:val="00A72C1F"/>
    <w:rsid w:val="00A75B84"/>
    <w:rsid w:val="00A763BE"/>
    <w:rsid w:val="00A80C8A"/>
    <w:rsid w:val="00A80E5C"/>
    <w:rsid w:val="00A8324F"/>
    <w:rsid w:val="00A83F95"/>
    <w:rsid w:val="00A86B69"/>
    <w:rsid w:val="00A86DB4"/>
    <w:rsid w:val="00A8725B"/>
    <w:rsid w:val="00A87884"/>
    <w:rsid w:val="00A92AB9"/>
    <w:rsid w:val="00A93754"/>
    <w:rsid w:val="00A94A8A"/>
    <w:rsid w:val="00A96A74"/>
    <w:rsid w:val="00A96E97"/>
    <w:rsid w:val="00A96F2C"/>
    <w:rsid w:val="00AA1319"/>
    <w:rsid w:val="00AA504F"/>
    <w:rsid w:val="00AA617E"/>
    <w:rsid w:val="00AA618C"/>
    <w:rsid w:val="00AA73C7"/>
    <w:rsid w:val="00AB047B"/>
    <w:rsid w:val="00AB0EC0"/>
    <w:rsid w:val="00AB273B"/>
    <w:rsid w:val="00AB3464"/>
    <w:rsid w:val="00AB3712"/>
    <w:rsid w:val="00AB37F6"/>
    <w:rsid w:val="00AB3812"/>
    <w:rsid w:val="00AB3937"/>
    <w:rsid w:val="00AB4B1D"/>
    <w:rsid w:val="00AB4D33"/>
    <w:rsid w:val="00AB54CB"/>
    <w:rsid w:val="00AB631B"/>
    <w:rsid w:val="00AB632C"/>
    <w:rsid w:val="00AB6502"/>
    <w:rsid w:val="00AB6A53"/>
    <w:rsid w:val="00AC0E1C"/>
    <w:rsid w:val="00AC2604"/>
    <w:rsid w:val="00AC3D9B"/>
    <w:rsid w:val="00AC5052"/>
    <w:rsid w:val="00AC57A7"/>
    <w:rsid w:val="00AC5F3F"/>
    <w:rsid w:val="00AC77A1"/>
    <w:rsid w:val="00AD0F84"/>
    <w:rsid w:val="00AD3531"/>
    <w:rsid w:val="00AD4C20"/>
    <w:rsid w:val="00AD4D39"/>
    <w:rsid w:val="00AD5154"/>
    <w:rsid w:val="00AD7520"/>
    <w:rsid w:val="00AD7BF7"/>
    <w:rsid w:val="00AE05AC"/>
    <w:rsid w:val="00AE137C"/>
    <w:rsid w:val="00AE2F90"/>
    <w:rsid w:val="00AE3E9D"/>
    <w:rsid w:val="00AE495D"/>
    <w:rsid w:val="00AE6172"/>
    <w:rsid w:val="00AE6FEF"/>
    <w:rsid w:val="00AE70B7"/>
    <w:rsid w:val="00AE7BFB"/>
    <w:rsid w:val="00AF075B"/>
    <w:rsid w:val="00AF2022"/>
    <w:rsid w:val="00AF3594"/>
    <w:rsid w:val="00AF3A13"/>
    <w:rsid w:val="00AF3E88"/>
    <w:rsid w:val="00AF52F7"/>
    <w:rsid w:val="00AF5C81"/>
    <w:rsid w:val="00AF6921"/>
    <w:rsid w:val="00B00997"/>
    <w:rsid w:val="00B01063"/>
    <w:rsid w:val="00B016D1"/>
    <w:rsid w:val="00B03F38"/>
    <w:rsid w:val="00B0486C"/>
    <w:rsid w:val="00B06293"/>
    <w:rsid w:val="00B0672E"/>
    <w:rsid w:val="00B072A6"/>
    <w:rsid w:val="00B11A1C"/>
    <w:rsid w:val="00B12011"/>
    <w:rsid w:val="00B1404D"/>
    <w:rsid w:val="00B143FC"/>
    <w:rsid w:val="00B17C04"/>
    <w:rsid w:val="00B17FA4"/>
    <w:rsid w:val="00B22915"/>
    <w:rsid w:val="00B22AB6"/>
    <w:rsid w:val="00B246F2"/>
    <w:rsid w:val="00B25DFC"/>
    <w:rsid w:val="00B2609B"/>
    <w:rsid w:val="00B261BF"/>
    <w:rsid w:val="00B3151E"/>
    <w:rsid w:val="00B31624"/>
    <w:rsid w:val="00B3446A"/>
    <w:rsid w:val="00B345AF"/>
    <w:rsid w:val="00B34FEA"/>
    <w:rsid w:val="00B37D8E"/>
    <w:rsid w:val="00B40AB1"/>
    <w:rsid w:val="00B411C8"/>
    <w:rsid w:val="00B414E5"/>
    <w:rsid w:val="00B4277C"/>
    <w:rsid w:val="00B42CAC"/>
    <w:rsid w:val="00B43926"/>
    <w:rsid w:val="00B4533D"/>
    <w:rsid w:val="00B4579E"/>
    <w:rsid w:val="00B460C0"/>
    <w:rsid w:val="00B46E2B"/>
    <w:rsid w:val="00B509E4"/>
    <w:rsid w:val="00B5388D"/>
    <w:rsid w:val="00B542B5"/>
    <w:rsid w:val="00B55273"/>
    <w:rsid w:val="00B55A6B"/>
    <w:rsid w:val="00B55C94"/>
    <w:rsid w:val="00B57CC2"/>
    <w:rsid w:val="00B60582"/>
    <w:rsid w:val="00B610B7"/>
    <w:rsid w:val="00B61FC8"/>
    <w:rsid w:val="00B624FE"/>
    <w:rsid w:val="00B62BAD"/>
    <w:rsid w:val="00B62E22"/>
    <w:rsid w:val="00B62F0A"/>
    <w:rsid w:val="00B63489"/>
    <w:rsid w:val="00B63AFB"/>
    <w:rsid w:val="00B65E68"/>
    <w:rsid w:val="00B7052A"/>
    <w:rsid w:val="00B7070B"/>
    <w:rsid w:val="00B71C91"/>
    <w:rsid w:val="00B7201B"/>
    <w:rsid w:val="00B74548"/>
    <w:rsid w:val="00B745E6"/>
    <w:rsid w:val="00B8194D"/>
    <w:rsid w:val="00B81B41"/>
    <w:rsid w:val="00B82F4A"/>
    <w:rsid w:val="00B8414C"/>
    <w:rsid w:val="00B84ECF"/>
    <w:rsid w:val="00B87160"/>
    <w:rsid w:val="00B87442"/>
    <w:rsid w:val="00B87B85"/>
    <w:rsid w:val="00B903AE"/>
    <w:rsid w:val="00B906D0"/>
    <w:rsid w:val="00B91CF0"/>
    <w:rsid w:val="00B9303B"/>
    <w:rsid w:val="00B93371"/>
    <w:rsid w:val="00B94883"/>
    <w:rsid w:val="00B94EE0"/>
    <w:rsid w:val="00B963B9"/>
    <w:rsid w:val="00B9737F"/>
    <w:rsid w:val="00B9767A"/>
    <w:rsid w:val="00BA059E"/>
    <w:rsid w:val="00BA09ED"/>
    <w:rsid w:val="00BA3838"/>
    <w:rsid w:val="00BA5EA4"/>
    <w:rsid w:val="00BA60CC"/>
    <w:rsid w:val="00BA6C65"/>
    <w:rsid w:val="00BA7CA8"/>
    <w:rsid w:val="00BB12C9"/>
    <w:rsid w:val="00BB1DCF"/>
    <w:rsid w:val="00BB38A6"/>
    <w:rsid w:val="00BB3C54"/>
    <w:rsid w:val="00BB47F5"/>
    <w:rsid w:val="00BB7736"/>
    <w:rsid w:val="00BB79E2"/>
    <w:rsid w:val="00BC0343"/>
    <w:rsid w:val="00BC0C71"/>
    <w:rsid w:val="00BC1805"/>
    <w:rsid w:val="00BC1840"/>
    <w:rsid w:val="00BC4661"/>
    <w:rsid w:val="00BC4C26"/>
    <w:rsid w:val="00BC6429"/>
    <w:rsid w:val="00BC64B5"/>
    <w:rsid w:val="00BC6BB6"/>
    <w:rsid w:val="00BC7CB9"/>
    <w:rsid w:val="00BD2857"/>
    <w:rsid w:val="00BD46F8"/>
    <w:rsid w:val="00BD548E"/>
    <w:rsid w:val="00BE06EC"/>
    <w:rsid w:val="00BE107A"/>
    <w:rsid w:val="00BE1396"/>
    <w:rsid w:val="00BE33C2"/>
    <w:rsid w:val="00BE45C5"/>
    <w:rsid w:val="00BE496A"/>
    <w:rsid w:val="00BE6F73"/>
    <w:rsid w:val="00BE7406"/>
    <w:rsid w:val="00BE7ACD"/>
    <w:rsid w:val="00BF0FB9"/>
    <w:rsid w:val="00BF1B23"/>
    <w:rsid w:val="00BF2347"/>
    <w:rsid w:val="00BF68F1"/>
    <w:rsid w:val="00BF6A3D"/>
    <w:rsid w:val="00BF6E6B"/>
    <w:rsid w:val="00C00DA3"/>
    <w:rsid w:val="00C056B0"/>
    <w:rsid w:val="00C05FB5"/>
    <w:rsid w:val="00C0760C"/>
    <w:rsid w:val="00C10846"/>
    <w:rsid w:val="00C11588"/>
    <w:rsid w:val="00C13362"/>
    <w:rsid w:val="00C14DAB"/>
    <w:rsid w:val="00C155CC"/>
    <w:rsid w:val="00C1585B"/>
    <w:rsid w:val="00C2138D"/>
    <w:rsid w:val="00C23EE8"/>
    <w:rsid w:val="00C24F5E"/>
    <w:rsid w:val="00C26780"/>
    <w:rsid w:val="00C26C34"/>
    <w:rsid w:val="00C26FB4"/>
    <w:rsid w:val="00C30EF1"/>
    <w:rsid w:val="00C31AC7"/>
    <w:rsid w:val="00C349DB"/>
    <w:rsid w:val="00C3502C"/>
    <w:rsid w:val="00C3618C"/>
    <w:rsid w:val="00C41122"/>
    <w:rsid w:val="00C428F2"/>
    <w:rsid w:val="00C43CF6"/>
    <w:rsid w:val="00C4442D"/>
    <w:rsid w:val="00C450FC"/>
    <w:rsid w:val="00C45B7E"/>
    <w:rsid w:val="00C46CFB"/>
    <w:rsid w:val="00C51544"/>
    <w:rsid w:val="00C528EE"/>
    <w:rsid w:val="00C52CB7"/>
    <w:rsid w:val="00C5315D"/>
    <w:rsid w:val="00C5575A"/>
    <w:rsid w:val="00C5689D"/>
    <w:rsid w:val="00C56D9C"/>
    <w:rsid w:val="00C60537"/>
    <w:rsid w:val="00C61F05"/>
    <w:rsid w:val="00C620E0"/>
    <w:rsid w:val="00C6345D"/>
    <w:rsid w:val="00C6403D"/>
    <w:rsid w:val="00C64048"/>
    <w:rsid w:val="00C64C7F"/>
    <w:rsid w:val="00C6627E"/>
    <w:rsid w:val="00C66682"/>
    <w:rsid w:val="00C72DBC"/>
    <w:rsid w:val="00C72E36"/>
    <w:rsid w:val="00C73136"/>
    <w:rsid w:val="00C75161"/>
    <w:rsid w:val="00C76227"/>
    <w:rsid w:val="00C7683D"/>
    <w:rsid w:val="00C7690E"/>
    <w:rsid w:val="00C81260"/>
    <w:rsid w:val="00C84980"/>
    <w:rsid w:val="00C84981"/>
    <w:rsid w:val="00C86C19"/>
    <w:rsid w:val="00C878E4"/>
    <w:rsid w:val="00C907C0"/>
    <w:rsid w:val="00C91F88"/>
    <w:rsid w:val="00C92D66"/>
    <w:rsid w:val="00C92DBB"/>
    <w:rsid w:val="00C93B82"/>
    <w:rsid w:val="00C94373"/>
    <w:rsid w:val="00C95413"/>
    <w:rsid w:val="00C97110"/>
    <w:rsid w:val="00CA30AF"/>
    <w:rsid w:val="00CA3922"/>
    <w:rsid w:val="00CA584C"/>
    <w:rsid w:val="00CA59CC"/>
    <w:rsid w:val="00CA679D"/>
    <w:rsid w:val="00CA6CA8"/>
    <w:rsid w:val="00CB1688"/>
    <w:rsid w:val="00CB2247"/>
    <w:rsid w:val="00CB232F"/>
    <w:rsid w:val="00CB263A"/>
    <w:rsid w:val="00CB33AB"/>
    <w:rsid w:val="00CB40F4"/>
    <w:rsid w:val="00CB6347"/>
    <w:rsid w:val="00CB6452"/>
    <w:rsid w:val="00CB7B4E"/>
    <w:rsid w:val="00CC0B1F"/>
    <w:rsid w:val="00CC0F46"/>
    <w:rsid w:val="00CC18DF"/>
    <w:rsid w:val="00CC45CC"/>
    <w:rsid w:val="00CC4884"/>
    <w:rsid w:val="00CC49DE"/>
    <w:rsid w:val="00CC5004"/>
    <w:rsid w:val="00CC7803"/>
    <w:rsid w:val="00CD0549"/>
    <w:rsid w:val="00CD0FB1"/>
    <w:rsid w:val="00CD177B"/>
    <w:rsid w:val="00CD17B7"/>
    <w:rsid w:val="00CD27BD"/>
    <w:rsid w:val="00CD40DE"/>
    <w:rsid w:val="00CD4CA0"/>
    <w:rsid w:val="00CD4DEE"/>
    <w:rsid w:val="00CD5DDB"/>
    <w:rsid w:val="00CD7567"/>
    <w:rsid w:val="00CE0A03"/>
    <w:rsid w:val="00CE1CE8"/>
    <w:rsid w:val="00CE4665"/>
    <w:rsid w:val="00CE4EC0"/>
    <w:rsid w:val="00CE59F8"/>
    <w:rsid w:val="00CE647F"/>
    <w:rsid w:val="00CE7FE3"/>
    <w:rsid w:val="00CF08EE"/>
    <w:rsid w:val="00CF0CE2"/>
    <w:rsid w:val="00CF0F8A"/>
    <w:rsid w:val="00CF106A"/>
    <w:rsid w:val="00CF10C6"/>
    <w:rsid w:val="00CF2DC5"/>
    <w:rsid w:val="00CF4D47"/>
    <w:rsid w:val="00CF4F01"/>
    <w:rsid w:val="00CF5C33"/>
    <w:rsid w:val="00CF7E6C"/>
    <w:rsid w:val="00D012EC"/>
    <w:rsid w:val="00D01F7A"/>
    <w:rsid w:val="00D03D01"/>
    <w:rsid w:val="00D054E1"/>
    <w:rsid w:val="00D0558B"/>
    <w:rsid w:val="00D057BF"/>
    <w:rsid w:val="00D07D65"/>
    <w:rsid w:val="00D07ECB"/>
    <w:rsid w:val="00D10186"/>
    <w:rsid w:val="00D1032B"/>
    <w:rsid w:val="00D1153B"/>
    <w:rsid w:val="00D11A10"/>
    <w:rsid w:val="00D12B86"/>
    <w:rsid w:val="00D13D37"/>
    <w:rsid w:val="00D141F5"/>
    <w:rsid w:val="00D14FBB"/>
    <w:rsid w:val="00D15007"/>
    <w:rsid w:val="00D15091"/>
    <w:rsid w:val="00D151A3"/>
    <w:rsid w:val="00D1577C"/>
    <w:rsid w:val="00D16873"/>
    <w:rsid w:val="00D16F2A"/>
    <w:rsid w:val="00D20C12"/>
    <w:rsid w:val="00D20F85"/>
    <w:rsid w:val="00D25867"/>
    <w:rsid w:val="00D25A88"/>
    <w:rsid w:val="00D2747B"/>
    <w:rsid w:val="00D30010"/>
    <w:rsid w:val="00D307C9"/>
    <w:rsid w:val="00D30938"/>
    <w:rsid w:val="00D30947"/>
    <w:rsid w:val="00D30F11"/>
    <w:rsid w:val="00D3296E"/>
    <w:rsid w:val="00D36B7E"/>
    <w:rsid w:val="00D40CB0"/>
    <w:rsid w:val="00D4155F"/>
    <w:rsid w:val="00D41810"/>
    <w:rsid w:val="00D50037"/>
    <w:rsid w:val="00D524BE"/>
    <w:rsid w:val="00D53889"/>
    <w:rsid w:val="00D54F78"/>
    <w:rsid w:val="00D5542B"/>
    <w:rsid w:val="00D56B74"/>
    <w:rsid w:val="00D5740F"/>
    <w:rsid w:val="00D57612"/>
    <w:rsid w:val="00D57875"/>
    <w:rsid w:val="00D60061"/>
    <w:rsid w:val="00D60B32"/>
    <w:rsid w:val="00D60CD7"/>
    <w:rsid w:val="00D61F4E"/>
    <w:rsid w:val="00D65C57"/>
    <w:rsid w:val="00D662BB"/>
    <w:rsid w:val="00D67BDD"/>
    <w:rsid w:val="00D71862"/>
    <w:rsid w:val="00D72C35"/>
    <w:rsid w:val="00D737EB"/>
    <w:rsid w:val="00D767E0"/>
    <w:rsid w:val="00D76A91"/>
    <w:rsid w:val="00D77C65"/>
    <w:rsid w:val="00D8015D"/>
    <w:rsid w:val="00D80DBF"/>
    <w:rsid w:val="00D81B9C"/>
    <w:rsid w:val="00D84ECB"/>
    <w:rsid w:val="00D85735"/>
    <w:rsid w:val="00D8592B"/>
    <w:rsid w:val="00D86EF4"/>
    <w:rsid w:val="00D93233"/>
    <w:rsid w:val="00D932FB"/>
    <w:rsid w:val="00D93B8D"/>
    <w:rsid w:val="00D94292"/>
    <w:rsid w:val="00D94330"/>
    <w:rsid w:val="00D954EB"/>
    <w:rsid w:val="00D95549"/>
    <w:rsid w:val="00D97431"/>
    <w:rsid w:val="00DA1C32"/>
    <w:rsid w:val="00DA25EF"/>
    <w:rsid w:val="00DA3913"/>
    <w:rsid w:val="00DA459E"/>
    <w:rsid w:val="00DA4714"/>
    <w:rsid w:val="00DA4D5C"/>
    <w:rsid w:val="00DA505F"/>
    <w:rsid w:val="00DA509B"/>
    <w:rsid w:val="00DA5885"/>
    <w:rsid w:val="00DB1E27"/>
    <w:rsid w:val="00DB1F12"/>
    <w:rsid w:val="00DB5ACE"/>
    <w:rsid w:val="00DC2426"/>
    <w:rsid w:val="00DC3C97"/>
    <w:rsid w:val="00DC7B1F"/>
    <w:rsid w:val="00DD02BA"/>
    <w:rsid w:val="00DD0F82"/>
    <w:rsid w:val="00DD2EA6"/>
    <w:rsid w:val="00DD4378"/>
    <w:rsid w:val="00DD47EA"/>
    <w:rsid w:val="00DD4828"/>
    <w:rsid w:val="00DE04BA"/>
    <w:rsid w:val="00DE0F45"/>
    <w:rsid w:val="00DE1967"/>
    <w:rsid w:val="00DE3F7F"/>
    <w:rsid w:val="00DE5B97"/>
    <w:rsid w:val="00DE64F4"/>
    <w:rsid w:val="00DE65F0"/>
    <w:rsid w:val="00DE67DE"/>
    <w:rsid w:val="00DE6C60"/>
    <w:rsid w:val="00DE7583"/>
    <w:rsid w:val="00DF1278"/>
    <w:rsid w:val="00DF2A32"/>
    <w:rsid w:val="00DF3413"/>
    <w:rsid w:val="00DF35DA"/>
    <w:rsid w:val="00DF4631"/>
    <w:rsid w:val="00DF56AC"/>
    <w:rsid w:val="00DF60AE"/>
    <w:rsid w:val="00DF618F"/>
    <w:rsid w:val="00E02D04"/>
    <w:rsid w:val="00E02DB6"/>
    <w:rsid w:val="00E034DF"/>
    <w:rsid w:val="00E047FE"/>
    <w:rsid w:val="00E04E31"/>
    <w:rsid w:val="00E04E48"/>
    <w:rsid w:val="00E05A4F"/>
    <w:rsid w:val="00E06422"/>
    <w:rsid w:val="00E06786"/>
    <w:rsid w:val="00E07922"/>
    <w:rsid w:val="00E16038"/>
    <w:rsid w:val="00E17CEC"/>
    <w:rsid w:val="00E21833"/>
    <w:rsid w:val="00E22319"/>
    <w:rsid w:val="00E277D7"/>
    <w:rsid w:val="00E27AA7"/>
    <w:rsid w:val="00E27C4D"/>
    <w:rsid w:val="00E321C7"/>
    <w:rsid w:val="00E3233E"/>
    <w:rsid w:val="00E32C54"/>
    <w:rsid w:val="00E3357A"/>
    <w:rsid w:val="00E33B96"/>
    <w:rsid w:val="00E369CE"/>
    <w:rsid w:val="00E374A8"/>
    <w:rsid w:val="00E40086"/>
    <w:rsid w:val="00E404BC"/>
    <w:rsid w:val="00E4104F"/>
    <w:rsid w:val="00E41629"/>
    <w:rsid w:val="00E41973"/>
    <w:rsid w:val="00E41A4E"/>
    <w:rsid w:val="00E42F98"/>
    <w:rsid w:val="00E4468E"/>
    <w:rsid w:val="00E446E3"/>
    <w:rsid w:val="00E4476E"/>
    <w:rsid w:val="00E44B64"/>
    <w:rsid w:val="00E46399"/>
    <w:rsid w:val="00E47EC1"/>
    <w:rsid w:val="00E5047F"/>
    <w:rsid w:val="00E5093A"/>
    <w:rsid w:val="00E51089"/>
    <w:rsid w:val="00E52326"/>
    <w:rsid w:val="00E52654"/>
    <w:rsid w:val="00E53411"/>
    <w:rsid w:val="00E5420F"/>
    <w:rsid w:val="00E56B66"/>
    <w:rsid w:val="00E56C6D"/>
    <w:rsid w:val="00E57A54"/>
    <w:rsid w:val="00E60C5C"/>
    <w:rsid w:val="00E61F0E"/>
    <w:rsid w:val="00E6261B"/>
    <w:rsid w:val="00E6541B"/>
    <w:rsid w:val="00E65F8C"/>
    <w:rsid w:val="00E664C3"/>
    <w:rsid w:val="00E6737B"/>
    <w:rsid w:val="00E6739E"/>
    <w:rsid w:val="00E715DE"/>
    <w:rsid w:val="00E72AF3"/>
    <w:rsid w:val="00E73928"/>
    <w:rsid w:val="00E74692"/>
    <w:rsid w:val="00E77FD3"/>
    <w:rsid w:val="00E80A39"/>
    <w:rsid w:val="00E8191A"/>
    <w:rsid w:val="00E81A9D"/>
    <w:rsid w:val="00E81C51"/>
    <w:rsid w:val="00E86A2B"/>
    <w:rsid w:val="00E87BA0"/>
    <w:rsid w:val="00E87EE8"/>
    <w:rsid w:val="00E9229D"/>
    <w:rsid w:val="00E92664"/>
    <w:rsid w:val="00E93C58"/>
    <w:rsid w:val="00E94F7E"/>
    <w:rsid w:val="00E96168"/>
    <w:rsid w:val="00E96352"/>
    <w:rsid w:val="00EA0229"/>
    <w:rsid w:val="00EA1F83"/>
    <w:rsid w:val="00EA24F9"/>
    <w:rsid w:val="00EA39C9"/>
    <w:rsid w:val="00EA5092"/>
    <w:rsid w:val="00EA5610"/>
    <w:rsid w:val="00EB0162"/>
    <w:rsid w:val="00EB2BCC"/>
    <w:rsid w:val="00EB2F0E"/>
    <w:rsid w:val="00EB640D"/>
    <w:rsid w:val="00EB6E44"/>
    <w:rsid w:val="00EC43CC"/>
    <w:rsid w:val="00EC46B5"/>
    <w:rsid w:val="00EC489F"/>
    <w:rsid w:val="00EC4FCA"/>
    <w:rsid w:val="00EC60BB"/>
    <w:rsid w:val="00EC69F6"/>
    <w:rsid w:val="00ED02AB"/>
    <w:rsid w:val="00ED163D"/>
    <w:rsid w:val="00ED372F"/>
    <w:rsid w:val="00ED3805"/>
    <w:rsid w:val="00ED3946"/>
    <w:rsid w:val="00ED44E2"/>
    <w:rsid w:val="00ED55BF"/>
    <w:rsid w:val="00ED6407"/>
    <w:rsid w:val="00ED751C"/>
    <w:rsid w:val="00ED7C66"/>
    <w:rsid w:val="00ED7F28"/>
    <w:rsid w:val="00EE083F"/>
    <w:rsid w:val="00EE0C07"/>
    <w:rsid w:val="00EE1AA9"/>
    <w:rsid w:val="00EE38CF"/>
    <w:rsid w:val="00EE51B4"/>
    <w:rsid w:val="00EE66FC"/>
    <w:rsid w:val="00EF1533"/>
    <w:rsid w:val="00EF1A0E"/>
    <w:rsid w:val="00EF1D82"/>
    <w:rsid w:val="00EF4A12"/>
    <w:rsid w:val="00EF4D5D"/>
    <w:rsid w:val="00F0054C"/>
    <w:rsid w:val="00F02651"/>
    <w:rsid w:val="00F026DB"/>
    <w:rsid w:val="00F02FC3"/>
    <w:rsid w:val="00F03907"/>
    <w:rsid w:val="00F10E63"/>
    <w:rsid w:val="00F11046"/>
    <w:rsid w:val="00F1338B"/>
    <w:rsid w:val="00F14F9A"/>
    <w:rsid w:val="00F16349"/>
    <w:rsid w:val="00F16F4A"/>
    <w:rsid w:val="00F17048"/>
    <w:rsid w:val="00F20E36"/>
    <w:rsid w:val="00F21BA5"/>
    <w:rsid w:val="00F22B8E"/>
    <w:rsid w:val="00F2594C"/>
    <w:rsid w:val="00F27CFE"/>
    <w:rsid w:val="00F30389"/>
    <w:rsid w:val="00F31AD6"/>
    <w:rsid w:val="00F3536D"/>
    <w:rsid w:val="00F40314"/>
    <w:rsid w:val="00F40EBB"/>
    <w:rsid w:val="00F42BC9"/>
    <w:rsid w:val="00F45682"/>
    <w:rsid w:val="00F4623D"/>
    <w:rsid w:val="00F46299"/>
    <w:rsid w:val="00F4720A"/>
    <w:rsid w:val="00F472B8"/>
    <w:rsid w:val="00F47513"/>
    <w:rsid w:val="00F47AC3"/>
    <w:rsid w:val="00F505E2"/>
    <w:rsid w:val="00F515A8"/>
    <w:rsid w:val="00F54266"/>
    <w:rsid w:val="00F54BCA"/>
    <w:rsid w:val="00F55F1C"/>
    <w:rsid w:val="00F560C9"/>
    <w:rsid w:val="00F61270"/>
    <w:rsid w:val="00F6156D"/>
    <w:rsid w:val="00F61788"/>
    <w:rsid w:val="00F627CC"/>
    <w:rsid w:val="00F62E51"/>
    <w:rsid w:val="00F631EF"/>
    <w:rsid w:val="00F63809"/>
    <w:rsid w:val="00F63E8C"/>
    <w:rsid w:val="00F66A48"/>
    <w:rsid w:val="00F66DD0"/>
    <w:rsid w:val="00F67641"/>
    <w:rsid w:val="00F70BD3"/>
    <w:rsid w:val="00F70E2C"/>
    <w:rsid w:val="00F723FC"/>
    <w:rsid w:val="00F7278D"/>
    <w:rsid w:val="00F72988"/>
    <w:rsid w:val="00F73387"/>
    <w:rsid w:val="00F758E0"/>
    <w:rsid w:val="00F76526"/>
    <w:rsid w:val="00F765C2"/>
    <w:rsid w:val="00F769AE"/>
    <w:rsid w:val="00F80529"/>
    <w:rsid w:val="00F81123"/>
    <w:rsid w:val="00F81E82"/>
    <w:rsid w:val="00F8245D"/>
    <w:rsid w:val="00F8268C"/>
    <w:rsid w:val="00F834B9"/>
    <w:rsid w:val="00F83A87"/>
    <w:rsid w:val="00F8547A"/>
    <w:rsid w:val="00F86C9B"/>
    <w:rsid w:val="00F910A2"/>
    <w:rsid w:val="00F91F2E"/>
    <w:rsid w:val="00F96055"/>
    <w:rsid w:val="00FA03B3"/>
    <w:rsid w:val="00FA0E25"/>
    <w:rsid w:val="00FA1C91"/>
    <w:rsid w:val="00FA21F3"/>
    <w:rsid w:val="00FA28C4"/>
    <w:rsid w:val="00FA5113"/>
    <w:rsid w:val="00FA5242"/>
    <w:rsid w:val="00FA589B"/>
    <w:rsid w:val="00FA6BA3"/>
    <w:rsid w:val="00FB2181"/>
    <w:rsid w:val="00FB37EA"/>
    <w:rsid w:val="00FB46D5"/>
    <w:rsid w:val="00FB53D5"/>
    <w:rsid w:val="00FB6AD7"/>
    <w:rsid w:val="00FB6EB3"/>
    <w:rsid w:val="00FC03EF"/>
    <w:rsid w:val="00FC05B7"/>
    <w:rsid w:val="00FC2C49"/>
    <w:rsid w:val="00FC3ECD"/>
    <w:rsid w:val="00FC4BC8"/>
    <w:rsid w:val="00FD126D"/>
    <w:rsid w:val="00FD1D53"/>
    <w:rsid w:val="00FD2634"/>
    <w:rsid w:val="00FD2AE3"/>
    <w:rsid w:val="00FD478D"/>
    <w:rsid w:val="00FD50ED"/>
    <w:rsid w:val="00FD5832"/>
    <w:rsid w:val="00FD6E91"/>
    <w:rsid w:val="00FD7A83"/>
    <w:rsid w:val="00FD7C2E"/>
    <w:rsid w:val="00FD7E12"/>
    <w:rsid w:val="00FE135A"/>
    <w:rsid w:val="00FE1BEF"/>
    <w:rsid w:val="00FE1C42"/>
    <w:rsid w:val="00FE2F50"/>
    <w:rsid w:val="00FE3AF7"/>
    <w:rsid w:val="00FE3F97"/>
    <w:rsid w:val="00FE51D6"/>
    <w:rsid w:val="00FE5C3F"/>
    <w:rsid w:val="00FE6F3E"/>
    <w:rsid w:val="00FF00D7"/>
    <w:rsid w:val="00FF03A1"/>
    <w:rsid w:val="00FF04A2"/>
    <w:rsid w:val="00FF1CD0"/>
    <w:rsid w:val="00FF1E95"/>
    <w:rsid w:val="00FF254C"/>
    <w:rsid w:val="00FF380E"/>
    <w:rsid w:val="00FF3A2C"/>
    <w:rsid w:val="00FF46C8"/>
    <w:rsid w:val="00FF47C7"/>
    <w:rsid w:val="00FF5FBF"/>
    <w:rsid w:val="00FF6848"/>
    <w:rsid w:val="00FF6CB5"/>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015CF23-E8D5-4080-B7D9-12E4C816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575E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NoSpacing">
    <w:name w:val="No Spacing"/>
    <w:uiPriority w:val="1"/>
    <w:qFormat/>
    <w:rsid w:val="00D25A88"/>
    <w:rPr>
      <w:rFonts w:ascii="Calibri" w:eastAsia="Calibri" w:hAnsi="Calibri"/>
      <w:sz w:val="22"/>
      <w:szCs w:val="22"/>
      <w:lang w:eastAsia="en-US"/>
    </w:rPr>
  </w:style>
  <w:style w:type="character" w:customStyle="1" w:styleId="Bodytext2">
    <w:name w:val="Body text (2)"/>
    <w:basedOn w:val="DefaultParagraphFont"/>
    <w:rsid w:val="0090434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rsid w:val="000035D3"/>
    <w:rPr>
      <w:rFonts w:ascii="Calibri" w:hAnsi="Calibri"/>
      <w:sz w:val="22"/>
      <w:szCs w:val="22"/>
    </w:rPr>
  </w:style>
  <w:style w:type="character" w:customStyle="1" w:styleId="Heading1Char">
    <w:name w:val="Heading 1 Char"/>
    <w:basedOn w:val="DefaultParagraphFont"/>
    <w:link w:val="Heading1"/>
    <w:rsid w:val="001575E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nhideWhenUsed/>
    <w:rsid w:val="00D85735"/>
    <w:rPr>
      <w:color w:val="0563C1" w:themeColor="hyperlink"/>
      <w:u w:val="single"/>
    </w:rPr>
  </w:style>
  <w:style w:type="character" w:styleId="FootnoteReference">
    <w:name w:val="footnote reference"/>
    <w:qFormat/>
    <w:rsid w:val="00DE04BA"/>
    <w:rPr>
      <w:vertAlign w:val="superscript"/>
    </w:rPr>
  </w:style>
  <w:style w:type="paragraph" w:styleId="FootnoteText">
    <w:name w:val="footnote text"/>
    <w:basedOn w:val="Normal"/>
    <w:link w:val="FootnoteTextChar"/>
    <w:semiHidden/>
    <w:unhideWhenUsed/>
    <w:rsid w:val="00893E63"/>
    <w:rPr>
      <w:sz w:val="20"/>
      <w:szCs w:val="20"/>
      <w:lang w:val="en-US" w:eastAsia="en-US"/>
    </w:rPr>
  </w:style>
  <w:style w:type="character" w:customStyle="1" w:styleId="FootnoteTextChar">
    <w:name w:val="Footnote Text Char"/>
    <w:basedOn w:val="DefaultParagraphFont"/>
    <w:link w:val="FootnoteText"/>
    <w:semiHidden/>
    <w:rsid w:val="00893E63"/>
    <w:rPr>
      <w:lang w:val="en-US" w:eastAsia="en-US"/>
    </w:rPr>
  </w:style>
  <w:style w:type="paragraph" w:styleId="NormalWeb">
    <w:name w:val="Normal (Web)"/>
    <w:basedOn w:val="Normal"/>
    <w:semiHidden/>
    <w:unhideWhenUsed/>
    <w:rsid w:val="00350E47"/>
  </w:style>
  <w:style w:type="character" w:customStyle="1" w:styleId="normal-h">
    <w:name w:val="normal-h"/>
    <w:basedOn w:val="DefaultParagraphFont"/>
    <w:rsid w:val="00230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1792">
      <w:bodyDiv w:val="1"/>
      <w:marLeft w:val="0"/>
      <w:marRight w:val="0"/>
      <w:marTop w:val="0"/>
      <w:marBottom w:val="0"/>
      <w:divBdr>
        <w:top w:val="none" w:sz="0" w:space="0" w:color="auto"/>
        <w:left w:val="none" w:sz="0" w:space="0" w:color="auto"/>
        <w:bottom w:val="none" w:sz="0" w:space="0" w:color="auto"/>
        <w:right w:val="none" w:sz="0" w:space="0" w:color="auto"/>
      </w:divBdr>
    </w:div>
    <w:div w:id="83454184">
      <w:bodyDiv w:val="1"/>
      <w:marLeft w:val="0"/>
      <w:marRight w:val="0"/>
      <w:marTop w:val="0"/>
      <w:marBottom w:val="0"/>
      <w:divBdr>
        <w:top w:val="none" w:sz="0" w:space="0" w:color="auto"/>
        <w:left w:val="none" w:sz="0" w:space="0" w:color="auto"/>
        <w:bottom w:val="none" w:sz="0" w:space="0" w:color="auto"/>
        <w:right w:val="none" w:sz="0" w:space="0" w:color="auto"/>
      </w:divBdr>
    </w:div>
    <w:div w:id="277566759">
      <w:bodyDiv w:val="1"/>
      <w:marLeft w:val="0"/>
      <w:marRight w:val="0"/>
      <w:marTop w:val="0"/>
      <w:marBottom w:val="0"/>
      <w:divBdr>
        <w:top w:val="none" w:sz="0" w:space="0" w:color="auto"/>
        <w:left w:val="none" w:sz="0" w:space="0" w:color="auto"/>
        <w:bottom w:val="none" w:sz="0" w:space="0" w:color="auto"/>
        <w:right w:val="none" w:sz="0" w:space="0" w:color="auto"/>
      </w:divBdr>
    </w:div>
    <w:div w:id="406004420">
      <w:bodyDiv w:val="1"/>
      <w:marLeft w:val="0"/>
      <w:marRight w:val="0"/>
      <w:marTop w:val="0"/>
      <w:marBottom w:val="0"/>
      <w:divBdr>
        <w:top w:val="none" w:sz="0" w:space="0" w:color="auto"/>
        <w:left w:val="none" w:sz="0" w:space="0" w:color="auto"/>
        <w:bottom w:val="none" w:sz="0" w:space="0" w:color="auto"/>
        <w:right w:val="none" w:sz="0" w:space="0" w:color="auto"/>
      </w:divBdr>
      <w:divsChild>
        <w:div w:id="423654085">
          <w:marLeft w:val="0"/>
          <w:marRight w:val="0"/>
          <w:marTop w:val="330"/>
          <w:marBottom w:val="150"/>
          <w:divBdr>
            <w:top w:val="none" w:sz="0" w:space="0" w:color="auto"/>
            <w:left w:val="none" w:sz="0" w:space="0" w:color="auto"/>
            <w:bottom w:val="none" w:sz="0" w:space="0" w:color="auto"/>
            <w:right w:val="none" w:sz="0" w:space="0" w:color="auto"/>
          </w:divBdr>
          <w:divsChild>
            <w:div w:id="482356831">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 w:id="456996839">
      <w:bodyDiv w:val="1"/>
      <w:marLeft w:val="0"/>
      <w:marRight w:val="0"/>
      <w:marTop w:val="0"/>
      <w:marBottom w:val="0"/>
      <w:divBdr>
        <w:top w:val="none" w:sz="0" w:space="0" w:color="auto"/>
        <w:left w:val="none" w:sz="0" w:space="0" w:color="auto"/>
        <w:bottom w:val="none" w:sz="0" w:space="0" w:color="auto"/>
        <w:right w:val="none" w:sz="0" w:space="0" w:color="auto"/>
      </w:divBdr>
    </w:div>
    <w:div w:id="504562378">
      <w:bodyDiv w:val="1"/>
      <w:marLeft w:val="0"/>
      <w:marRight w:val="0"/>
      <w:marTop w:val="0"/>
      <w:marBottom w:val="0"/>
      <w:divBdr>
        <w:top w:val="none" w:sz="0" w:space="0" w:color="auto"/>
        <w:left w:val="none" w:sz="0" w:space="0" w:color="auto"/>
        <w:bottom w:val="none" w:sz="0" w:space="0" w:color="auto"/>
        <w:right w:val="none" w:sz="0" w:space="0" w:color="auto"/>
      </w:divBdr>
    </w:div>
    <w:div w:id="534078877">
      <w:bodyDiv w:val="1"/>
      <w:marLeft w:val="0"/>
      <w:marRight w:val="0"/>
      <w:marTop w:val="0"/>
      <w:marBottom w:val="0"/>
      <w:divBdr>
        <w:top w:val="none" w:sz="0" w:space="0" w:color="auto"/>
        <w:left w:val="none" w:sz="0" w:space="0" w:color="auto"/>
        <w:bottom w:val="none" w:sz="0" w:space="0" w:color="auto"/>
        <w:right w:val="none" w:sz="0" w:space="0" w:color="auto"/>
      </w:divBdr>
    </w:div>
    <w:div w:id="551114136">
      <w:bodyDiv w:val="1"/>
      <w:marLeft w:val="0"/>
      <w:marRight w:val="0"/>
      <w:marTop w:val="0"/>
      <w:marBottom w:val="0"/>
      <w:divBdr>
        <w:top w:val="none" w:sz="0" w:space="0" w:color="auto"/>
        <w:left w:val="none" w:sz="0" w:space="0" w:color="auto"/>
        <w:bottom w:val="none" w:sz="0" w:space="0" w:color="auto"/>
        <w:right w:val="none" w:sz="0" w:space="0" w:color="auto"/>
      </w:divBdr>
    </w:div>
    <w:div w:id="671568570">
      <w:bodyDiv w:val="1"/>
      <w:marLeft w:val="0"/>
      <w:marRight w:val="0"/>
      <w:marTop w:val="0"/>
      <w:marBottom w:val="0"/>
      <w:divBdr>
        <w:top w:val="none" w:sz="0" w:space="0" w:color="auto"/>
        <w:left w:val="none" w:sz="0" w:space="0" w:color="auto"/>
        <w:bottom w:val="none" w:sz="0" w:space="0" w:color="auto"/>
        <w:right w:val="none" w:sz="0" w:space="0" w:color="auto"/>
      </w:divBdr>
    </w:div>
    <w:div w:id="740057848">
      <w:bodyDiv w:val="1"/>
      <w:marLeft w:val="0"/>
      <w:marRight w:val="0"/>
      <w:marTop w:val="0"/>
      <w:marBottom w:val="0"/>
      <w:divBdr>
        <w:top w:val="none" w:sz="0" w:space="0" w:color="auto"/>
        <w:left w:val="none" w:sz="0" w:space="0" w:color="auto"/>
        <w:bottom w:val="none" w:sz="0" w:space="0" w:color="auto"/>
        <w:right w:val="none" w:sz="0" w:space="0" w:color="auto"/>
      </w:divBdr>
    </w:div>
    <w:div w:id="791630710">
      <w:bodyDiv w:val="1"/>
      <w:marLeft w:val="0"/>
      <w:marRight w:val="0"/>
      <w:marTop w:val="0"/>
      <w:marBottom w:val="0"/>
      <w:divBdr>
        <w:top w:val="none" w:sz="0" w:space="0" w:color="auto"/>
        <w:left w:val="none" w:sz="0" w:space="0" w:color="auto"/>
        <w:bottom w:val="none" w:sz="0" w:space="0" w:color="auto"/>
        <w:right w:val="none" w:sz="0" w:space="0" w:color="auto"/>
      </w:divBdr>
    </w:div>
    <w:div w:id="908927914">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57121037">
      <w:bodyDiv w:val="1"/>
      <w:marLeft w:val="0"/>
      <w:marRight w:val="0"/>
      <w:marTop w:val="0"/>
      <w:marBottom w:val="0"/>
      <w:divBdr>
        <w:top w:val="none" w:sz="0" w:space="0" w:color="auto"/>
        <w:left w:val="none" w:sz="0" w:space="0" w:color="auto"/>
        <w:bottom w:val="none" w:sz="0" w:space="0" w:color="auto"/>
        <w:right w:val="none" w:sz="0" w:space="0" w:color="auto"/>
      </w:divBdr>
    </w:div>
    <w:div w:id="1094669710">
      <w:bodyDiv w:val="1"/>
      <w:marLeft w:val="0"/>
      <w:marRight w:val="0"/>
      <w:marTop w:val="0"/>
      <w:marBottom w:val="0"/>
      <w:divBdr>
        <w:top w:val="none" w:sz="0" w:space="0" w:color="auto"/>
        <w:left w:val="none" w:sz="0" w:space="0" w:color="auto"/>
        <w:bottom w:val="none" w:sz="0" w:space="0" w:color="auto"/>
        <w:right w:val="none" w:sz="0" w:space="0" w:color="auto"/>
      </w:divBdr>
    </w:div>
    <w:div w:id="1293903957">
      <w:bodyDiv w:val="1"/>
      <w:marLeft w:val="0"/>
      <w:marRight w:val="0"/>
      <w:marTop w:val="0"/>
      <w:marBottom w:val="0"/>
      <w:divBdr>
        <w:top w:val="none" w:sz="0" w:space="0" w:color="auto"/>
        <w:left w:val="none" w:sz="0" w:space="0" w:color="auto"/>
        <w:bottom w:val="none" w:sz="0" w:space="0" w:color="auto"/>
        <w:right w:val="none" w:sz="0" w:space="0" w:color="auto"/>
      </w:divBdr>
    </w:div>
    <w:div w:id="1320498897">
      <w:bodyDiv w:val="1"/>
      <w:marLeft w:val="0"/>
      <w:marRight w:val="0"/>
      <w:marTop w:val="0"/>
      <w:marBottom w:val="0"/>
      <w:divBdr>
        <w:top w:val="none" w:sz="0" w:space="0" w:color="auto"/>
        <w:left w:val="none" w:sz="0" w:space="0" w:color="auto"/>
        <w:bottom w:val="none" w:sz="0" w:space="0" w:color="auto"/>
        <w:right w:val="none" w:sz="0" w:space="0" w:color="auto"/>
      </w:divBdr>
    </w:div>
    <w:div w:id="164234664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507560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A7504-FF63-4E3C-AA5B-30131E66E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50801</Words>
  <Characters>28957</Characters>
  <Application>Microsoft Office Word</Application>
  <DocSecurity>0</DocSecurity>
  <PresentationFormat/>
  <Lines>241</Lines>
  <Paragraphs>159</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PASTABA: D</vt:lpstr>
    </vt:vector>
  </TitlesOfParts>
  <Company>y</Company>
  <LinksUpToDate>false</LinksUpToDate>
  <CharactersWithSpaces>79599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2023-09-29T06:23:00Z</cp:lastPrinted>
  <dcterms:created xsi:type="dcterms:W3CDTF">2023-09-29T07:11:00Z</dcterms:created>
  <dcterms:modified xsi:type="dcterms:W3CDTF">2023-09-29T07:21:00Z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f0026f3978d04364a6a6e74ca6fcb6ea202309291012226">
    <vt:lpwstr>AJ2u6KJhWc4bcaEBZW/hJkBO/cI=</vt:lpwstr>
  </property>
</Properties>
</file>