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6DC" w:rsidRPr="00A068B6" w:rsidRDefault="008516DC" w:rsidP="008516DC">
      <w:pPr>
        <w:spacing w:after="0" w:line="240" w:lineRule="auto"/>
        <w:ind w:left="5245"/>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Baudžiamoji byla Nr. 2K-</w:t>
      </w:r>
      <w:r>
        <w:rPr>
          <w:rFonts w:ascii="Times New Roman" w:eastAsia="Times New Roman" w:hAnsi="Times New Roman" w:cs="Times New Roman"/>
          <w:sz w:val="24"/>
          <w:szCs w:val="24"/>
          <w:lang w:val="lt-LT"/>
        </w:rPr>
        <w:t>47</w:t>
      </w:r>
      <w:r w:rsidRPr="00A068B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697</w:t>
      </w:r>
      <w:r w:rsidRPr="00A068B6">
        <w:rPr>
          <w:rFonts w:ascii="Times New Roman" w:eastAsia="Times New Roman" w:hAnsi="Times New Roman" w:cs="Times New Roman"/>
          <w:sz w:val="24"/>
          <w:szCs w:val="24"/>
          <w:lang w:val="lt-LT"/>
        </w:rPr>
        <w:t>/201</w:t>
      </w:r>
      <w:r>
        <w:rPr>
          <w:rFonts w:ascii="Times New Roman" w:eastAsia="Times New Roman" w:hAnsi="Times New Roman" w:cs="Times New Roman"/>
          <w:sz w:val="24"/>
          <w:szCs w:val="24"/>
          <w:lang w:val="lt-LT"/>
        </w:rPr>
        <w:t>9</w:t>
      </w:r>
    </w:p>
    <w:p w:rsidR="008516DC" w:rsidRPr="00A068B6" w:rsidRDefault="008516DC" w:rsidP="008516DC">
      <w:pPr>
        <w:tabs>
          <w:tab w:val="right" w:pos="9638"/>
        </w:tabs>
        <w:spacing w:after="0" w:line="240" w:lineRule="auto"/>
        <w:ind w:left="5245"/>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Teisminio proceso Nr. </w:t>
      </w:r>
      <w:r w:rsidRPr="00E629E9">
        <w:rPr>
          <w:rFonts w:ascii="Times New Roman" w:eastAsia="Times New Roman" w:hAnsi="Times New Roman" w:cs="Times New Roman"/>
          <w:sz w:val="24"/>
          <w:szCs w:val="24"/>
          <w:lang w:val="lt-LT"/>
        </w:rPr>
        <w:t>1-03-2-00219-2016-7</w:t>
      </w:r>
      <w:r>
        <w:rPr>
          <w:rFonts w:ascii="Times New Roman" w:eastAsia="Times New Roman" w:hAnsi="Times New Roman" w:cs="Times New Roman"/>
          <w:sz w:val="24"/>
          <w:szCs w:val="24"/>
          <w:lang w:val="lt-LT"/>
        </w:rPr>
        <w:tab/>
      </w:r>
    </w:p>
    <w:p w:rsidR="008516DC" w:rsidRPr="00A068B6" w:rsidRDefault="008516DC" w:rsidP="008516DC">
      <w:pPr>
        <w:spacing w:after="0" w:line="240" w:lineRule="auto"/>
        <w:ind w:left="5245"/>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Procesinio sprendimo kategorijos: </w:t>
      </w:r>
      <w:r>
        <w:rPr>
          <w:rFonts w:ascii="Times New Roman" w:eastAsia="Times New Roman" w:hAnsi="Times New Roman" w:cs="Times New Roman"/>
          <w:sz w:val="24"/>
          <w:szCs w:val="24"/>
          <w:lang w:val="lt-LT"/>
        </w:rPr>
        <w:t>1.2.2.15; 1.2.8.1.2; 1.2.20.6.1</w:t>
      </w:r>
    </w:p>
    <w:p w:rsidR="008516DC" w:rsidRPr="008516DC" w:rsidRDefault="008516DC" w:rsidP="008516DC">
      <w:pPr>
        <w:spacing w:after="0" w:line="240" w:lineRule="auto"/>
        <w:jc w:val="right"/>
        <w:rPr>
          <w:rFonts w:ascii="Times New Roman" w:eastAsia="Times New Roman" w:hAnsi="Times New Roman" w:cs="Times New Roman"/>
          <w:sz w:val="24"/>
          <w:szCs w:val="24"/>
          <w:lang w:val="lt-LT"/>
        </w:rPr>
      </w:pPr>
      <w:r w:rsidRPr="008516DC">
        <w:rPr>
          <w:rFonts w:ascii="Times New Roman" w:eastAsia="Times New Roman" w:hAnsi="Times New Roman" w:cs="Times New Roman"/>
          <w:sz w:val="24"/>
          <w:szCs w:val="24"/>
          <w:lang w:val="lt-LT"/>
        </w:rPr>
        <w:t xml:space="preserve"> (S) </w:t>
      </w:r>
    </w:p>
    <w:p w:rsidR="008516DC" w:rsidRPr="00A068B6" w:rsidRDefault="008516DC" w:rsidP="008516DC">
      <w:pPr>
        <w:spacing w:after="0" w:line="240" w:lineRule="auto"/>
        <w:rPr>
          <w:rFonts w:ascii="Times New Roman" w:eastAsia="Times New Roman" w:hAnsi="Times New Roman" w:cs="Times New Roman"/>
          <w:sz w:val="20"/>
          <w:szCs w:val="24"/>
          <w:lang w:val="lt-LT"/>
        </w:rPr>
      </w:pPr>
    </w:p>
    <w:p w:rsidR="008516DC" w:rsidRPr="00A068B6" w:rsidRDefault="008516DC" w:rsidP="008516DC">
      <w:pPr>
        <w:spacing w:after="0" w:line="240" w:lineRule="auto"/>
        <w:jc w:val="center"/>
        <w:rPr>
          <w:rFonts w:ascii="Times New Roman" w:eastAsia="Times New Roman" w:hAnsi="Times New Roman" w:cs="Times New Roman"/>
          <w:sz w:val="24"/>
          <w:szCs w:val="24"/>
          <w:lang w:val="lt-LT"/>
        </w:rPr>
      </w:pPr>
      <w:r w:rsidRPr="00A068B6">
        <w:rPr>
          <w:rFonts w:ascii="Times New Roman" w:eastAsia="Times New Roman" w:hAnsi="Times New Roman" w:cs="Times New Roman"/>
          <w:noProof/>
          <w:sz w:val="24"/>
          <w:szCs w:val="24"/>
        </w:rPr>
        <w:drawing>
          <wp:inline distT="0" distB="0" distL="0" distR="0" wp14:anchorId="0C202F82" wp14:editId="49CB57CE">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8516DC" w:rsidRPr="00A068B6" w:rsidRDefault="008516DC" w:rsidP="008516DC">
      <w:pPr>
        <w:spacing w:after="0" w:line="240" w:lineRule="auto"/>
        <w:jc w:val="center"/>
        <w:rPr>
          <w:rFonts w:ascii="Times New Roman" w:eastAsia="Times New Roman" w:hAnsi="Times New Roman" w:cs="Times New Roman"/>
          <w:sz w:val="20"/>
          <w:szCs w:val="24"/>
          <w:lang w:val="lt-LT"/>
        </w:rPr>
      </w:pPr>
    </w:p>
    <w:p w:rsidR="008516DC" w:rsidRPr="00A068B6" w:rsidRDefault="008516DC" w:rsidP="008516DC">
      <w:pPr>
        <w:keepNext/>
        <w:spacing w:after="0" w:line="240" w:lineRule="auto"/>
        <w:jc w:val="center"/>
        <w:outlineLvl w:val="0"/>
        <w:rPr>
          <w:rFonts w:ascii="Times New Roman" w:eastAsia="Times New Roman" w:hAnsi="Times New Roman" w:cs="Times New Roman"/>
          <w:b/>
          <w:bCs/>
          <w:sz w:val="32"/>
          <w:szCs w:val="24"/>
          <w:lang w:val="lt-LT"/>
        </w:rPr>
      </w:pPr>
      <w:r w:rsidRPr="00A068B6">
        <w:rPr>
          <w:rFonts w:ascii="Times New Roman" w:eastAsia="Times New Roman" w:hAnsi="Times New Roman" w:cs="Times New Roman"/>
          <w:b/>
          <w:bCs/>
          <w:sz w:val="32"/>
          <w:szCs w:val="24"/>
          <w:lang w:val="lt-LT"/>
        </w:rPr>
        <w:t xml:space="preserve">LIETUVOS AUKŠČIAUSIASIS TEISMAS </w:t>
      </w:r>
    </w:p>
    <w:p w:rsidR="008516DC" w:rsidRPr="00A068B6" w:rsidRDefault="008516DC" w:rsidP="008516DC">
      <w:pPr>
        <w:keepNext/>
        <w:spacing w:after="0" w:line="240" w:lineRule="auto"/>
        <w:outlineLvl w:val="0"/>
        <w:rPr>
          <w:rFonts w:ascii="Times New Roman" w:eastAsia="Times New Roman" w:hAnsi="Times New Roman" w:cs="Times New Roman"/>
          <w:b/>
          <w:bCs/>
          <w:sz w:val="20"/>
          <w:szCs w:val="24"/>
          <w:lang w:val="lt-LT"/>
        </w:rPr>
      </w:pPr>
    </w:p>
    <w:p w:rsidR="008516DC" w:rsidRPr="00A068B6" w:rsidRDefault="008516DC" w:rsidP="008516DC">
      <w:pPr>
        <w:keepNext/>
        <w:spacing w:after="0" w:line="240" w:lineRule="auto"/>
        <w:jc w:val="center"/>
        <w:outlineLvl w:val="0"/>
        <w:rPr>
          <w:rFonts w:ascii="Times New Roman" w:eastAsia="Times New Roman" w:hAnsi="Times New Roman" w:cs="Times New Roman"/>
          <w:b/>
          <w:bCs/>
          <w:sz w:val="32"/>
          <w:szCs w:val="24"/>
          <w:lang w:val="lt-LT"/>
        </w:rPr>
      </w:pPr>
      <w:r w:rsidRPr="00A068B6">
        <w:rPr>
          <w:rFonts w:ascii="Times New Roman" w:eastAsia="Times New Roman" w:hAnsi="Times New Roman" w:cs="Times New Roman"/>
          <w:b/>
          <w:bCs/>
          <w:sz w:val="32"/>
          <w:szCs w:val="24"/>
          <w:lang w:val="lt-LT"/>
        </w:rPr>
        <w:t>N U T A R T I S</w:t>
      </w:r>
    </w:p>
    <w:p w:rsidR="008516DC" w:rsidRPr="00A068B6" w:rsidRDefault="008516DC" w:rsidP="008516DC">
      <w:pPr>
        <w:keepNext/>
        <w:spacing w:after="0" w:line="240" w:lineRule="auto"/>
        <w:jc w:val="center"/>
        <w:outlineLvl w:val="1"/>
        <w:rPr>
          <w:rFonts w:ascii="Times New Roman" w:eastAsia="Times New Roman" w:hAnsi="Times New Roman" w:cs="Times New Roman"/>
          <w:sz w:val="28"/>
          <w:szCs w:val="24"/>
          <w:lang w:val="lt-LT"/>
        </w:rPr>
      </w:pPr>
      <w:r w:rsidRPr="00A068B6">
        <w:rPr>
          <w:rFonts w:ascii="Times New Roman" w:eastAsia="Times New Roman" w:hAnsi="Times New Roman" w:cs="Times New Roman"/>
          <w:sz w:val="24"/>
          <w:szCs w:val="24"/>
          <w:lang w:val="lt-LT"/>
        </w:rPr>
        <w:t>LIETUVOS RESPUBLIKOS VARDU</w:t>
      </w:r>
    </w:p>
    <w:p w:rsidR="008516DC" w:rsidRPr="00A068B6" w:rsidRDefault="008516DC" w:rsidP="008516DC">
      <w:pPr>
        <w:spacing w:after="0" w:line="240" w:lineRule="auto"/>
        <w:rPr>
          <w:rFonts w:ascii="Times New Roman" w:eastAsia="Times New Roman" w:hAnsi="Times New Roman" w:cs="Times New Roman"/>
          <w:sz w:val="20"/>
          <w:szCs w:val="24"/>
          <w:lang w:val="lt-LT"/>
        </w:rPr>
      </w:pPr>
    </w:p>
    <w:p w:rsidR="008516DC" w:rsidRPr="00A068B6" w:rsidRDefault="008516DC" w:rsidP="008516DC">
      <w:pPr>
        <w:keepNext/>
        <w:spacing w:after="0" w:line="240" w:lineRule="auto"/>
        <w:jc w:val="center"/>
        <w:outlineLvl w:val="0"/>
        <w:rPr>
          <w:rFonts w:ascii="Times New Roman" w:eastAsia="Times New Roman" w:hAnsi="Times New Roman" w:cs="Times New Roman"/>
          <w:bCs/>
          <w:sz w:val="24"/>
          <w:szCs w:val="24"/>
          <w:lang w:val="lt-LT"/>
        </w:rPr>
      </w:pPr>
      <w:r w:rsidRPr="00A068B6">
        <w:rPr>
          <w:rFonts w:ascii="Times New Roman" w:eastAsia="Times New Roman" w:hAnsi="Times New Roman" w:cs="Times New Roman"/>
          <w:bCs/>
          <w:sz w:val="24"/>
          <w:szCs w:val="24"/>
          <w:lang w:val="lt-LT"/>
        </w:rPr>
        <w:t>201</w:t>
      </w:r>
      <w:r>
        <w:rPr>
          <w:rFonts w:ascii="Times New Roman" w:eastAsia="Times New Roman" w:hAnsi="Times New Roman" w:cs="Times New Roman"/>
          <w:bCs/>
          <w:sz w:val="24"/>
          <w:szCs w:val="24"/>
          <w:lang w:val="lt-LT"/>
        </w:rPr>
        <w:t>9</w:t>
      </w:r>
      <w:r w:rsidRPr="00A068B6">
        <w:rPr>
          <w:rFonts w:ascii="Times New Roman" w:eastAsia="Times New Roman" w:hAnsi="Times New Roman" w:cs="Times New Roman"/>
          <w:bCs/>
          <w:sz w:val="24"/>
          <w:szCs w:val="24"/>
          <w:lang w:val="lt-LT"/>
        </w:rPr>
        <w:t xml:space="preserve"> m. </w:t>
      </w:r>
      <w:r>
        <w:rPr>
          <w:rFonts w:ascii="Times New Roman" w:eastAsia="Times New Roman" w:hAnsi="Times New Roman" w:cs="Times New Roman"/>
          <w:bCs/>
          <w:sz w:val="24"/>
          <w:szCs w:val="24"/>
          <w:lang w:val="lt-LT"/>
        </w:rPr>
        <w:t>kovo 5</w:t>
      </w:r>
      <w:r w:rsidRPr="00A068B6">
        <w:rPr>
          <w:rFonts w:ascii="Times New Roman" w:eastAsia="Times New Roman" w:hAnsi="Times New Roman" w:cs="Times New Roman"/>
          <w:bCs/>
          <w:sz w:val="24"/>
          <w:szCs w:val="24"/>
          <w:lang w:val="lt-LT"/>
        </w:rPr>
        <w:t xml:space="preserve"> d.</w:t>
      </w:r>
    </w:p>
    <w:p w:rsidR="008516DC" w:rsidRPr="00A068B6" w:rsidRDefault="008516DC" w:rsidP="008516DC">
      <w:pPr>
        <w:spacing w:after="0" w:line="240" w:lineRule="auto"/>
        <w:jc w:val="center"/>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Vilnius</w:t>
      </w:r>
    </w:p>
    <w:p w:rsidR="008516DC" w:rsidRPr="00A068B6" w:rsidRDefault="008516DC" w:rsidP="008516DC">
      <w:pPr>
        <w:spacing w:after="0" w:line="240" w:lineRule="auto"/>
        <w:rPr>
          <w:rFonts w:ascii="Times New Roman" w:eastAsia="Times New Roman" w:hAnsi="Times New Roman" w:cs="Times New Roman"/>
          <w:sz w:val="20"/>
          <w:szCs w:val="24"/>
          <w:lang w:val="lt-LT"/>
        </w:rPr>
      </w:pPr>
    </w:p>
    <w:p w:rsidR="008516DC" w:rsidRDefault="008516DC" w:rsidP="008516DC">
      <w:pPr>
        <w:spacing w:after="0" w:line="240" w:lineRule="auto"/>
        <w:ind w:firstLine="720"/>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Lietuvos Aukščiausiojo Teismo Baudžiamųjų bylų skyriaus teisėjų kolegija, susidedanti iš teisėjų </w:t>
      </w:r>
      <w:r>
        <w:rPr>
          <w:rFonts w:ascii="Times New Roman" w:eastAsia="Times New Roman" w:hAnsi="Times New Roman" w:cs="Times New Roman"/>
          <w:sz w:val="24"/>
          <w:szCs w:val="24"/>
          <w:lang w:val="lt-LT"/>
        </w:rPr>
        <w:t>Vytauto Masioko</w:t>
      </w:r>
      <w:r w:rsidRPr="00A068B6">
        <w:rPr>
          <w:rFonts w:ascii="Times New Roman" w:eastAsia="Times New Roman" w:hAnsi="Times New Roman" w:cs="Times New Roman"/>
          <w:sz w:val="24"/>
          <w:szCs w:val="24"/>
          <w:lang w:val="lt-LT"/>
        </w:rPr>
        <w:t xml:space="preserve"> (kolegijos pirminink</w:t>
      </w:r>
      <w:r>
        <w:rPr>
          <w:rFonts w:ascii="Times New Roman" w:eastAsia="Times New Roman" w:hAnsi="Times New Roman" w:cs="Times New Roman"/>
          <w:sz w:val="24"/>
          <w:szCs w:val="24"/>
          <w:lang w:val="lt-LT"/>
        </w:rPr>
        <w:t>as</w:t>
      </w:r>
      <w:r w:rsidRPr="00A068B6">
        <w:rPr>
          <w:rFonts w:ascii="Times New Roman" w:eastAsia="Times New Roman" w:hAnsi="Times New Roman" w:cs="Times New Roman"/>
          <w:sz w:val="24"/>
          <w:szCs w:val="24"/>
          <w:lang w:val="lt-LT"/>
        </w:rPr>
        <w:t xml:space="preserve">), </w:t>
      </w:r>
      <w:r>
        <w:rPr>
          <w:rFonts w:ascii="Times New Roman" w:eastAsia="Times New Roman" w:hAnsi="Times New Roman" w:cs="Times New Roman"/>
          <w:sz w:val="24"/>
          <w:szCs w:val="24"/>
          <w:lang w:val="lt-LT"/>
        </w:rPr>
        <w:t xml:space="preserve">Sigitos </w:t>
      </w:r>
      <w:proofErr w:type="spellStart"/>
      <w:r>
        <w:rPr>
          <w:rFonts w:ascii="Times New Roman" w:eastAsia="Times New Roman" w:hAnsi="Times New Roman" w:cs="Times New Roman"/>
          <w:sz w:val="24"/>
          <w:szCs w:val="24"/>
          <w:lang w:val="lt-LT"/>
        </w:rPr>
        <w:t>Jokimaitės</w:t>
      </w:r>
      <w:proofErr w:type="spellEnd"/>
      <w:r w:rsidRPr="00A068B6">
        <w:rPr>
          <w:rFonts w:ascii="Times New Roman" w:eastAsia="Times New Roman" w:hAnsi="Times New Roman" w:cs="Times New Roman"/>
          <w:sz w:val="24"/>
          <w:szCs w:val="24"/>
          <w:lang w:val="lt-LT"/>
        </w:rPr>
        <w:t xml:space="preserve"> ir </w:t>
      </w:r>
      <w:r>
        <w:rPr>
          <w:rFonts w:ascii="Times New Roman" w:eastAsia="Times New Roman" w:hAnsi="Times New Roman" w:cs="Times New Roman"/>
          <w:sz w:val="24"/>
          <w:szCs w:val="24"/>
          <w:lang w:val="lt-LT"/>
        </w:rPr>
        <w:t>Alvydo Pikelio</w:t>
      </w:r>
      <w:r w:rsidRPr="00A068B6">
        <w:rPr>
          <w:rFonts w:ascii="Times New Roman" w:eastAsia="Times New Roman" w:hAnsi="Times New Roman" w:cs="Times New Roman"/>
          <w:sz w:val="24"/>
          <w:szCs w:val="24"/>
          <w:lang w:val="lt-LT"/>
        </w:rPr>
        <w:t xml:space="preserve"> (pranešėja</w:t>
      </w:r>
      <w:r>
        <w:rPr>
          <w:rFonts w:ascii="Times New Roman" w:eastAsia="Times New Roman" w:hAnsi="Times New Roman" w:cs="Times New Roman"/>
          <w:sz w:val="24"/>
          <w:szCs w:val="24"/>
          <w:lang w:val="lt-LT"/>
        </w:rPr>
        <w:t>s</w:t>
      </w:r>
      <w:r w:rsidRPr="00A068B6">
        <w:rPr>
          <w:rFonts w:ascii="Times New Roman" w:eastAsia="Times New Roman" w:hAnsi="Times New Roman" w:cs="Times New Roman"/>
          <w:sz w:val="24"/>
          <w:szCs w:val="24"/>
          <w:lang w:val="lt-LT"/>
        </w:rPr>
        <w:t>),</w:t>
      </w:r>
    </w:p>
    <w:p w:rsidR="008516DC" w:rsidRDefault="008516DC" w:rsidP="008516DC">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sekretoriaujant Ritai </w:t>
      </w:r>
      <w:proofErr w:type="spellStart"/>
      <w:r>
        <w:rPr>
          <w:rFonts w:ascii="Times New Roman" w:eastAsia="Times New Roman" w:hAnsi="Times New Roman" w:cs="Times New Roman"/>
          <w:sz w:val="24"/>
          <w:szCs w:val="24"/>
          <w:lang w:val="lt-LT"/>
        </w:rPr>
        <w:t>Bartulienei</w:t>
      </w:r>
      <w:proofErr w:type="spellEnd"/>
      <w:r>
        <w:rPr>
          <w:rFonts w:ascii="Times New Roman" w:eastAsia="Times New Roman" w:hAnsi="Times New Roman" w:cs="Times New Roman"/>
          <w:sz w:val="24"/>
          <w:szCs w:val="24"/>
          <w:lang w:val="lt-LT"/>
        </w:rPr>
        <w:t>,</w:t>
      </w:r>
    </w:p>
    <w:p w:rsidR="008516DC" w:rsidRDefault="008516DC" w:rsidP="008516DC">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dalyvaujant prokurorui Sergejui Stulginskiui,</w:t>
      </w:r>
    </w:p>
    <w:p w:rsidR="008516DC" w:rsidRDefault="008516DC" w:rsidP="008516DC">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išteisintajai </w:t>
      </w:r>
      <w:bookmarkStart w:id="0" w:name="Buk_143"/>
      <w:r w:rsidRPr="008516DC">
        <w:rPr>
          <w:rFonts w:ascii="Times New Roman" w:eastAsia="Times New Roman" w:hAnsi="Times New Roman" w:cs="Times New Roman"/>
          <w:sz w:val="24"/>
          <w:szCs w:val="24"/>
          <w:lang w:val="lt-LT"/>
        </w:rPr>
        <w:t>L. K.</w:t>
      </w:r>
      <w:bookmarkEnd w:id="0"/>
      <w:r>
        <w:rPr>
          <w:rFonts w:ascii="Times New Roman" w:eastAsia="Times New Roman" w:hAnsi="Times New Roman" w:cs="Times New Roman"/>
          <w:sz w:val="24"/>
          <w:szCs w:val="24"/>
          <w:lang w:val="lt-LT"/>
        </w:rPr>
        <w:t>,</w:t>
      </w:r>
    </w:p>
    <w:p w:rsidR="008516DC" w:rsidRDefault="008516DC" w:rsidP="008516DC">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jos gynėjai advokatei Marijai </w:t>
      </w:r>
      <w:proofErr w:type="spellStart"/>
      <w:r>
        <w:rPr>
          <w:rFonts w:ascii="Times New Roman" w:eastAsia="Times New Roman" w:hAnsi="Times New Roman" w:cs="Times New Roman"/>
          <w:sz w:val="24"/>
          <w:szCs w:val="24"/>
          <w:lang w:val="lt-LT"/>
        </w:rPr>
        <w:t>Bartaševičiūtei</w:t>
      </w:r>
      <w:proofErr w:type="spellEnd"/>
      <w:r>
        <w:rPr>
          <w:rFonts w:ascii="Times New Roman" w:eastAsia="Times New Roman" w:hAnsi="Times New Roman" w:cs="Times New Roman"/>
          <w:sz w:val="24"/>
          <w:szCs w:val="24"/>
          <w:lang w:val="lt-LT"/>
        </w:rPr>
        <w:t>,</w:t>
      </w:r>
    </w:p>
    <w:p w:rsidR="008516DC" w:rsidRPr="00A068B6" w:rsidRDefault="008516DC" w:rsidP="008516DC">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nukentėjusiajam </w:t>
      </w:r>
      <w:bookmarkStart w:id="1" w:name="Buk_119"/>
      <w:r w:rsidRPr="008516DC">
        <w:rPr>
          <w:rFonts w:ascii="Times New Roman" w:eastAsia="Times New Roman" w:hAnsi="Times New Roman" w:cs="Times New Roman"/>
          <w:sz w:val="24"/>
          <w:szCs w:val="24"/>
          <w:lang w:val="lt-LT"/>
        </w:rPr>
        <w:t>K. B.</w:t>
      </w:r>
      <w:bookmarkEnd w:id="1"/>
      <w:r>
        <w:rPr>
          <w:rFonts w:ascii="Times New Roman" w:eastAsia="Times New Roman" w:hAnsi="Times New Roman" w:cs="Times New Roman"/>
          <w:sz w:val="24"/>
          <w:szCs w:val="24"/>
          <w:lang w:val="lt-LT"/>
        </w:rPr>
        <w:t>,</w:t>
      </w:r>
    </w:p>
    <w:p w:rsidR="008516DC" w:rsidRPr="00773D66" w:rsidRDefault="008516DC" w:rsidP="008516DC">
      <w:pPr>
        <w:spacing w:after="0" w:line="240" w:lineRule="auto"/>
        <w:ind w:firstLine="720"/>
        <w:jc w:val="both"/>
        <w:rPr>
          <w:rFonts w:ascii="Times New Roman" w:eastAsia="Times New Roman" w:hAnsi="Times New Roman" w:cs="Times New Roman"/>
          <w:sz w:val="24"/>
          <w:szCs w:val="24"/>
          <w:lang w:val="lt-LT"/>
        </w:rPr>
      </w:pPr>
      <w:r w:rsidRPr="00601455">
        <w:rPr>
          <w:rFonts w:ascii="Times New Roman" w:eastAsia="Times New Roman" w:hAnsi="Times New Roman" w:cs="Times New Roman"/>
          <w:sz w:val="24"/>
          <w:szCs w:val="24"/>
          <w:lang w:val="lt-LT"/>
        </w:rPr>
        <w:t xml:space="preserve">teismo posėdyje kasacine žodinio proceso tvarka išnagrinėjo baudžiamąją bylą pagal </w:t>
      </w:r>
      <w:r>
        <w:rPr>
          <w:rFonts w:ascii="Times New Roman" w:eastAsia="Times New Roman" w:hAnsi="Times New Roman" w:cs="Times New Roman"/>
          <w:b/>
          <w:sz w:val="24"/>
          <w:szCs w:val="24"/>
          <w:lang w:val="lt-LT"/>
        </w:rPr>
        <w:t xml:space="preserve">Kauno apygardos prokuratūros Kauno apylinkės prokuratūros Ketvirtojo skyriaus vyriausiosios prokurorės Daivos </w:t>
      </w:r>
      <w:proofErr w:type="spellStart"/>
      <w:r>
        <w:rPr>
          <w:rFonts w:ascii="Times New Roman" w:eastAsia="Times New Roman" w:hAnsi="Times New Roman" w:cs="Times New Roman"/>
          <w:b/>
          <w:sz w:val="24"/>
          <w:szCs w:val="24"/>
          <w:lang w:val="lt-LT"/>
        </w:rPr>
        <w:t>Brudnienės</w:t>
      </w:r>
      <w:proofErr w:type="spellEnd"/>
      <w:r>
        <w:rPr>
          <w:rFonts w:ascii="Times New Roman" w:eastAsia="Times New Roman" w:hAnsi="Times New Roman" w:cs="Times New Roman"/>
          <w:b/>
          <w:sz w:val="24"/>
          <w:szCs w:val="24"/>
          <w:lang w:val="lt-LT"/>
        </w:rPr>
        <w:t xml:space="preserve"> ir nukentėjusiojo </w:t>
      </w:r>
      <w:bookmarkStart w:id="2" w:name="Buk_89"/>
      <w:r w:rsidRPr="008516DC">
        <w:rPr>
          <w:rFonts w:ascii="Times New Roman" w:eastAsia="Times New Roman" w:hAnsi="Times New Roman" w:cs="Times New Roman"/>
          <w:b/>
          <w:sz w:val="24"/>
          <w:szCs w:val="24"/>
          <w:lang w:val="lt-LT"/>
        </w:rPr>
        <w:t xml:space="preserve">K. B. </w:t>
      </w:r>
      <w:bookmarkEnd w:id="2"/>
      <w:r w:rsidRPr="00A068B6">
        <w:rPr>
          <w:rFonts w:ascii="Times New Roman" w:eastAsia="Times New Roman" w:hAnsi="Times New Roman" w:cs="Times New Roman"/>
          <w:sz w:val="24"/>
          <w:szCs w:val="24"/>
          <w:lang w:val="lt-LT"/>
        </w:rPr>
        <w:t>kasacin</w:t>
      </w:r>
      <w:r>
        <w:rPr>
          <w:rFonts w:ascii="Times New Roman" w:eastAsia="Times New Roman" w:hAnsi="Times New Roman" w:cs="Times New Roman"/>
          <w:sz w:val="24"/>
          <w:szCs w:val="24"/>
          <w:lang w:val="lt-LT"/>
        </w:rPr>
        <w:t>ius skundus</w:t>
      </w:r>
      <w:r w:rsidRPr="00A068B6">
        <w:rPr>
          <w:rFonts w:ascii="Times New Roman" w:eastAsia="Times New Roman" w:hAnsi="Times New Roman" w:cs="Times New Roman"/>
          <w:sz w:val="24"/>
          <w:szCs w:val="24"/>
          <w:lang w:val="lt-LT"/>
        </w:rPr>
        <w:t xml:space="preserve"> dėl </w:t>
      </w:r>
      <w:r w:rsidRPr="00977BDB">
        <w:rPr>
          <w:rFonts w:ascii="Times New Roman" w:eastAsia="Times New Roman" w:hAnsi="Times New Roman" w:cs="Times New Roman"/>
          <w:sz w:val="24"/>
          <w:szCs w:val="24"/>
          <w:lang w:val="lt-LT"/>
        </w:rPr>
        <w:t>Vilniaus miesto apylinkės teismo</w:t>
      </w:r>
      <w:r w:rsidRPr="00DF4558">
        <w:rPr>
          <w:rFonts w:ascii="Times New Roman" w:eastAsia="Times New Roman" w:hAnsi="Times New Roman" w:cs="Times New Roman"/>
          <w:sz w:val="24"/>
          <w:szCs w:val="24"/>
          <w:lang w:val="lt-LT"/>
        </w:rPr>
        <w:t xml:space="preserve"> 201</w:t>
      </w:r>
      <w:r>
        <w:rPr>
          <w:rFonts w:ascii="Times New Roman" w:eastAsia="Times New Roman" w:hAnsi="Times New Roman" w:cs="Times New Roman"/>
          <w:sz w:val="24"/>
          <w:szCs w:val="24"/>
          <w:lang w:val="lt-LT"/>
        </w:rPr>
        <w:t>8</w:t>
      </w:r>
      <w:r w:rsidRPr="00DF4558">
        <w:rPr>
          <w:rFonts w:ascii="Times New Roman" w:eastAsia="Times New Roman" w:hAnsi="Times New Roman" w:cs="Times New Roman"/>
          <w:sz w:val="24"/>
          <w:szCs w:val="24"/>
          <w:lang w:val="lt-LT"/>
        </w:rPr>
        <w:t xml:space="preserve"> m. </w:t>
      </w:r>
      <w:r>
        <w:rPr>
          <w:rFonts w:ascii="Times New Roman" w:eastAsia="Times New Roman" w:hAnsi="Times New Roman" w:cs="Times New Roman"/>
          <w:sz w:val="24"/>
          <w:szCs w:val="24"/>
          <w:lang w:val="lt-LT"/>
        </w:rPr>
        <w:t>kovo 21</w:t>
      </w:r>
      <w:r w:rsidRPr="00DF4558">
        <w:rPr>
          <w:rFonts w:ascii="Times New Roman" w:eastAsia="Times New Roman" w:hAnsi="Times New Roman" w:cs="Times New Roman"/>
          <w:sz w:val="24"/>
          <w:szCs w:val="24"/>
          <w:lang w:val="lt-LT"/>
        </w:rPr>
        <w:t xml:space="preserve"> d. nuosprendžio</w:t>
      </w:r>
      <w:r>
        <w:rPr>
          <w:rFonts w:ascii="Times New Roman" w:eastAsia="Times New Roman" w:hAnsi="Times New Roman" w:cs="Times New Roman"/>
          <w:sz w:val="24"/>
          <w:szCs w:val="24"/>
          <w:lang w:val="lt-LT"/>
        </w:rPr>
        <w:t xml:space="preserve">, kuriuo </w:t>
      </w:r>
      <w:bookmarkStart w:id="3" w:name="Buk_151"/>
      <w:r w:rsidRPr="008516DC">
        <w:rPr>
          <w:rFonts w:ascii="Times New Roman" w:eastAsia="Times New Roman" w:hAnsi="Times New Roman" w:cs="Times New Roman"/>
          <w:b/>
          <w:sz w:val="24"/>
          <w:szCs w:val="24"/>
          <w:lang w:val="lt-LT"/>
        </w:rPr>
        <w:t xml:space="preserve">L. K. </w:t>
      </w:r>
      <w:bookmarkEnd w:id="3"/>
      <w:r>
        <w:rPr>
          <w:rFonts w:ascii="Times New Roman" w:eastAsia="Times New Roman" w:hAnsi="Times New Roman" w:cs="Times New Roman"/>
          <w:sz w:val="24"/>
          <w:szCs w:val="24"/>
          <w:lang w:val="lt-LT"/>
        </w:rPr>
        <w:t xml:space="preserve">išteisinta </w:t>
      </w:r>
      <w:r w:rsidRPr="00DF4558">
        <w:rPr>
          <w:rFonts w:ascii="Times New Roman" w:eastAsia="Times New Roman" w:hAnsi="Times New Roman" w:cs="Times New Roman"/>
          <w:sz w:val="24"/>
          <w:szCs w:val="24"/>
          <w:lang w:val="lt-LT"/>
        </w:rPr>
        <w:t xml:space="preserve">pagal Lietuvos Respublikos baudžiamojo kodekso (toliau – BK) </w:t>
      </w:r>
      <w:r w:rsidRPr="00977BDB">
        <w:rPr>
          <w:rFonts w:ascii="Times New Roman" w:eastAsia="Times New Roman" w:hAnsi="Times New Roman" w:cs="Times New Roman"/>
          <w:sz w:val="24"/>
          <w:szCs w:val="24"/>
          <w:lang w:val="lt-LT"/>
        </w:rPr>
        <w:t>127 straipsnį, 236</w:t>
      </w:r>
      <w:r>
        <w:rPr>
          <w:rFonts w:ascii="Times New Roman" w:eastAsia="Times New Roman" w:hAnsi="Times New Roman" w:cs="Times New Roman"/>
          <w:sz w:val="24"/>
          <w:szCs w:val="24"/>
          <w:lang w:val="lt-LT"/>
        </w:rPr>
        <w:t> </w:t>
      </w:r>
      <w:r w:rsidRPr="00977BDB">
        <w:rPr>
          <w:rFonts w:ascii="Times New Roman" w:eastAsia="Times New Roman" w:hAnsi="Times New Roman" w:cs="Times New Roman"/>
          <w:sz w:val="24"/>
          <w:szCs w:val="24"/>
          <w:lang w:val="lt-LT"/>
        </w:rPr>
        <w:t xml:space="preserve">straipsnio 1 dalį, 154 straipsnio 2 dalį, kadangi nepadarytos veikos, turinčios nusikaltimo ar baudžiamojo nusižengimo požymių (Lietuvos Respublikos </w:t>
      </w:r>
      <w:r>
        <w:rPr>
          <w:rFonts w:ascii="Times New Roman" w:eastAsia="Times New Roman" w:hAnsi="Times New Roman" w:cs="Times New Roman"/>
          <w:sz w:val="24"/>
          <w:szCs w:val="24"/>
          <w:lang w:val="lt-LT"/>
        </w:rPr>
        <w:t xml:space="preserve">baudžiamojo proceso kodekso (toliau – ir </w:t>
      </w:r>
      <w:r w:rsidRPr="00977BDB">
        <w:rPr>
          <w:rFonts w:ascii="Times New Roman" w:eastAsia="Times New Roman" w:hAnsi="Times New Roman" w:cs="Times New Roman"/>
          <w:sz w:val="24"/>
          <w:szCs w:val="24"/>
          <w:lang w:val="lt-LT"/>
        </w:rPr>
        <w:t>BPK</w:t>
      </w:r>
      <w:r>
        <w:rPr>
          <w:rFonts w:ascii="Times New Roman" w:eastAsia="Times New Roman" w:hAnsi="Times New Roman" w:cs="Times New Roman"/>
          <w:sz w:val="24"/>
          <w:szCs w:val="24"/>
          <w:lang w:val="lt-LT"/>
        </w:rPr>
        <w:t>)</w:t>
      </w:r>
      <w:r w:rsidRPr="00977BDB">
        <w:rPr>
          <w:rFonts w:ascii="Times New Roman" w:eastAsia="Times New Roman" w:hAnsi="Times New Roman" w:cs="Times New Roman"/>
          <w:sz w:val="24"/>
          <w:szCs w:val="24"/>
          <w:lang w:val="lt-LT"/>
        </w:rPr>
        <w:t xml:space="preserve"> 3 straipsnio 1 dalies 1 punktas, 303 s</w:t>
      </w:r>
      <w:r>
        <w:rPr>
          <w:rFonts w:ascii="Times New Roman" w:eastAsia="Times New Roman" w:hAnsi="Times New Roman" w:cs="Times New Roman"/>
          <w:sz w:val="24"/>
          <w:szCs w:val="24"/>
          <w:lang w:val="lt-LT"/>
        </w:rPr>
        <w:t>traipsnio 5 dalies 1 punktas); nukentėjusiojo</w:t>
      </w:r>
      <w:r w:rsidRPr="00977BDB">
        <w:rPr>
          <w:rFonts w:ascii="Times New Roman" w:eastAsia="Times New Roman" w:hAnsi="Times New Roman" w:cs="Times New Roman"/>
          <w:sz w:val="24"/>
          <w:szCs w:val="24"/>
          <w:lang w:val="lt-LT"/>
        </w:rPr>
        <w:t xml:space="preserve"> </w:t>
      </w:r>
      <w:bookmarkStart w:id="4" w:name="Buk_90"/>
      <w:r w:rsidRPr="008516DC">
        <w:rPr>
          <w:rFonts w:ascii="Times New Roman" w:eastAsia="Times New Roman" w:hAnsi="Times New Roman" w:cs="Times New Roman"/>
          <w:sz w:val="24"/>
          <w:szCs w:val="24"/>
          <w:lang w:val="lt-LT"/>
        </w:rPr>
        <w:t xml:space="preserve">K. B. </w:t>
      </w:r>
      <w:bookmarkEnd w:id="4"/>
      <w:r w:rsidRPr="00977BDB">
        <w:rPr>
          <w:rFonts w:ascii="Times New Roman" w:eastAsia="Times New Roman" w:hAnsi="Times New Roman" w:cs="Times New Roman"/>
          <w:sz w:val="24"/>
          <w:szCs w:val="24"/>
          <w:lang w:val="lt-LT"/>
        </w:rPr>
        <w:t>civilin</w:t>
      </w:r>
      <w:r>
        <w:rPr>
          <w:rFonts w:ascii="Times New Roman" w:eastAsia="Times New Roman" w:hAnsi="Times New Roman" w:cs="Times New Roman"/>
          <w:sz w:val="24"/>
          <w:szCs w:val="24"/>
          <w:lang w:val="lt-LT"/>
        </w:rPr>
        <w:t>is ieškinys paliktas nenagrinėtas.</w:t>
      </w:r>
    </w:p>
    <w:p w:rsidR="008516DC" w:rsidRDefault="008516DC" w:rsidP="008516DC">
      <w:pPr>
        <w:spacing w:after="0" w:line="240" w:lineRule="auto"/>
        <w:ind w:firstLine="709"/>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Taip pat skundžiama Vilniaus</w:t>
      </w:r>
      <w:r w:rsidRPr="002C2130">
        <w:rPr>
          <w:rFonts w:ascii="Times New Roman" w:eastAsia="Times New Roman" w:hAnsi="Times New Roman" w:cs="Times New Roman"/>
          <w:sz w:val="24"/>
          <w:szCs w:val="24"/>
          <w:lang w:val="lt-LT"/>
        </w:rPr>
        <w:t xml:space="preserve"> apygardos teismo Baudžiamųjų bylų skyriaus teisėjų kolegij</w:t>
      </w:r>
      <w:r>
        <w:rPr>
          <w:rFonts w:ascii="Times New Roman" w:eastAsia="Times New Roman" w:hAnsi="Times New Roman" w:cs="Times New Roman"/>
          <w:sz w:val="24"/>
          <w:szCs w:val="24"/>
          <w:lang w:val="lt-LT"/>
        </w:rPr>
        <w:t>os 2018 m. liepos 5 d. nutartis, kuria</w:t>
      </w:r>
      <w:r w:rsidRPr="00127B58">
        <w:t xml:space="preserve"> </w:t>
      </w:r>
      <w:r w:rsidRPr="0069370A">
        <w:rPr>
          <w:rFonts w:ascii="Times New Roman" w:eastAsia="Times New Roman" w:hAnsi="Times New Roman" w:cs="Times New Roman"/>
          <w:sz w:val="24"/>
          <w:szCs w:val="24"/>
          <w:lang w:val="lt-LT"/>
        </w:rPr>
        <w:t xml:space="preserve">Kauno apygardos prokuratūros Kauno apylinkės prokuratūros Ketvirtojo skyriaus prokurorės </w:t>
      </w:r>
      <w:bookmarkStart w:id="5" w:name="Buk_253"/>
      <w:r w:rsidRPr="008516DC">
        <w:rPr>
          <w:rFonts w:ascii="Times New Roman" w:eastAsia="Times New Roman" w:hAnsi="Times New Roman" w:cs="Times New Roman"/>
          <w:sz w:val="24"/>
          <w:szCs w:val="24"/>
          <w:lang w:val="lt-LT"/>
        </w:rPr>
        <w:t xml:space="preserve">L. Z. </w:t>
      </w:r>
      <w:bookmarkEnd w:id="5"/>
      <w:r w:rsidRPr="0069370A">
        <w:rPr>
          <w:rFonts w:ascii="Times New Roman" w:eastAsia="Times New Roman" w:hAnsi="Times New Roman" w:cs="Times New Roman"/>
          <w:sz w:val="24"/>
          <w:szCs w:val="24"/>
          <w:lang w:val="lt-LT"/>
        </w:rPr>
        <w:t xml:space="preserve">ir nukentėjusiojo </w:t>
      </w:r>
      <w:bookmarkStart w:id="6" w:name="Buk_91"/>
      <w:r w:rsidRPr="008516DC">
        <w:rPr>
          <w:rFonts w:ascii="Times New Roman" w:eastAsia="Times New Roman" w:hAnsi="Times New Roman" w:cs="Times New Roman"/>
          <w:sz w:val="24"/>
          <w:szCs w:val="24"/>
          <w:lang w:val="lt-LT"/>
        </w:rPr>
        <w:t xml:space="preserve">K. B. </w:t>
      </w:r>
      <w:bookmarkEnd w:id="6"/>
      <w:r>
        <w:rPr>
          <w:rFonts w:ascii="Times New Roman" w:eastAsia="Times New Roman" w:hAnsi="Times New Roman" w:cs="Times New Roman"/>
          <w:sz w:val="24"/>
          <w:szCs w:val="24"/>
          <w:lang w:val="lt-LT"/>
        </w:rPr>
        <w:t>apeliaciniai skundai atmesti.</w:t>
      </w:r>
    </w:p>
    <w:p w:rsidR="008516DC" w:rsidRPr="00A068B6" w:rsidRDefault="008516DC" w:rsidP="008516DC">
      <w:pPr>
        <w:spacing w:after="0" w:line="240" w:lineRule="auto"/>
        <w:ind w:firstLine="709"/>
        <w:jc w:val="both"/>
        <w:rPr>
          <w:rFonts w:ascii="Times New Roman" w:eastAsia="Times New Roman" w:hAnsi="Times New Roman" w:cs="Times New Roman"/>
          <w:sz w:val="24"/>
          <w:szCs w:val="24"/>
          <w:lang w:val="lt-LT"/>
        </w:rPr>
      </w:pPr>
    </w:p>
    <w:p w:rsidR="008516DC" w:rsidRPr="00A068B6" w:rsidRDefault="008516DC" w:rsidP="008516DC">
      <w:pPr>
        <w:spacing w:after="0" w:line="240" w:lineRule="auto"/>
        <w:jc w:val="both"/>
        <w:rPr>
          <w:rFonts w:ascii="Times New Roman" w:eastAsia="Times New Roman" w:hAnsi="Times New Roman" w:cs="Times New Roman"/>
          <w:b/>
          <w:bCs/>
          <w:sz w:val="24"/>
          <w:szCs w:val="24"/>
          <w:lang w:val="lt-LT"/>
        </w:rPr>
      </w:pPr>
      <w:r w:rsidRPr="00A068B6">
        <w:rPr>
          <w:rFonts w:ascii="Times New Roman" w:eastAsia="Times New Roman" w:hAnsi="Times New Roman" w:cs="Times New Roman"/>
          <w:sz w:val="24"/>
          <w:szCs w:val="24"/>
          <w:lang w:val="lt-LT"/>
        </w:rPr>
        <w:tab/>
      </w:r>
      <w:r w:rsidRPr="00601455">
        <w:rPr>
          <w:rFonts w:ascii="Times New Roman" w:eastAsia="Times New Roman" w:hAnsi="Times New Roman" w:cs="Times New Roman"/>
          <w:sz w:val="24"/>
          <w:szCs w:val="24"/>
          <w:lang w:val="lt-LT"/>
        </w:rPr>
        <w:t xml:space="preserve">Teisėjų kolegija, </w:t>
      </w:r>
      <w:r w:rsidRPr="009452A4">
        <w:rPr>
          <w:rFonts w:ascii="Times New Roman" w:eastAsia="Times New Roman" w:hAnsi="Times New Roman" w:cs="Times New Roman"/>
          <w:sz w:val="24"/>
          <w:szCs w:val="24"/>
          <w:lang w:val="lt-LT"/>
        </w:rPr>
        <w:t>išklausiusi prokuroro ir nukentėjusiojo, prašiusio kasacinius skundus tenkinti, ir išteisintosios</w:t>
      </w:r>
      <w:r>
        <w:rPr>
          <w:rFonts w:ascii="Times New Roman" w:eastAsia="Times New Roman" w:hAnsi="Times New Roman" w:cs="Times New Roman"/>
          <w:sz w:val="24"/>
          <w:szCs w:val="24"/>
          <w:lang w:val="lt-LT"/>
        </w:rPr>
        <w:t xml:space="preserve"> bei jos gynėjos</w:t>
      </w:r>
      <w:r w:rsidRPr="009452A4">
        <w:rPr>
          <w:rFonts w:ascii="Times New Roman" w:eastAsia="Times New Roman" w:hAnsi="Times New Roman" w:cs="Times New Roman"/>
          <w:sz w:val="24"/>
          <w:szCs w:val="24"/>
          <w:lang w:val="lt-LT"/>
        </w:rPr>
        <w:t>, prašiusi</w:t>
      </w:r>
      <w:r>
        <w:rPr>
          <w:rFonts w:ascii="Times New Roman" w:eastAsia="Times New Roman" w:hAnsi="Times New Roman" w:cs="Times New Roman"/>
          <w:sz w:val="24"/>
          <w:szCs w:val="24"/>
          <w:lang w:val="lt-LT"/>
        </w:rPr>
        <w:t>ų</w:t>
      </w:r>
      <w:r w:rsidRPr="009452A4">
        <w:rPr>
          <w:rFonts w:ascii="Times New Roman" w:eastAsia="Times New Roman" w:hAnsi="Times New Roman" w:cs="Times New Roman"/>
          <w:sz w:val="24"/>
          <w:szCs w:val="24"/>
          <w:lang w:val="lt-LT"/>
        </w:rPr>
        <w:t xml:space="preserve"> kasacin</w:t>
      </w:r>
      <w:r>
        <w:rPr>
          <w:rFonts w:ascii="Times New Roman" w:eastAsia="Times New Roman" w:hAnsi="Times New Roman" w:cs="Times New Roman"/>
          <w:sz w:val="24"/>
          <w:szCs w:val="24"/>
          <w:lang w:val="lt-LT"/>
        </w:rPr>
        <w:t>ius</w:t>
      </w:r>
      <w:r w:rsidRPr="009452A4">
        <w:rPr>
          <w:rFonts w:ascii="Times New Roman" w:eastAsia="Times New Roman" w:hAnsi="Times New Roman" w:cs="Times New Roman"/>
          <w:sz w:val="24"/>
          <w:szCs w:val="24"/>
          <w:lang w:val="lt-LT"/>
        </w:rPr>
        <w:t xml:space="preserve"> skund</w:t>
      </w:r>
      <w:r>
        <w:rPr>
          <w:rFonts w:ascii="Times New Roman" w:eastAsia="Times New Roman" w:hAnsi="Times New Roman" w:cs="Times New Roman"/>
          <w:sz w:val="24"/>
          <w:szCs w:val="24"/>
          <w:lang w:val="lt-LT"/>
        </w:rPr>
        <w:t>us</w:t>
      </w:r>
      <w:r w:rsidRPr="009452A4">
        <w:rPr>
          <w:rFonts w:ascii="Times New Roman" w:eastAsia="Times New Roman" w:hAnsi="Times New Roman" w:cs="Times New Roman"/>
          <w:sz w:val="24"/>
          <w:szCs w:val="24"/>
          <w:lang w:val="lt-LT"/>
        </w:rPr>
        <w:t xml:space="preserve"> atmesti</w:t>
      </w:r>
      <w:r w:rsidRPr="00601455">
        <w:rPr>
          <w:rFonts w:ascii="Times New Roman" w:eastAsia="Times New Roman" w:hAnsi="Times New Roman" w:cs="Times New Roman"/>
          <w:sz w:val="24"/>
          <w:szCs w:val="24"/>
          <w:lang w:val="lt-LT"/>
        </w:rPr>
        <w:t>, paaiškinimų</w:t>
      </w:r>
      <w:r>
        <w:rPr>
          <w:rFonts w:ascii="Times New Roman" w:eastAsia="Times New Roman" w:hAnsi="Times New Roman" w:cs="Times New Roman"/>
          <w:sz w:val="24"/>
          <w:szCs w:val="24"/>
          <w:lang w:val="lt-LT"/>
        </w:rPr>
        <w:t>,</w:t>
      </w:r>
    </w:p>
    <w:p w:rsidR="008516DC" w:rsidRPr="003278CC" w:rsidRDefault="008516DC" w:rsidP="008516DC">
      <w:pPr>
        <w:spacing w:after="0" w:line="240" w:lineRule="auto"/>
        <w:jc w:val="both"/>
        <w:rPr>
          <w:rFonts w:ascii="Times New Roman" w:eastAsia="Times New Roman" w:hAnsi="Times New Roman" w:cs="Times New Roman"/>
          <w:b/>
          <w:bCs/>
          <w:sz w:val="24"/>
          <w:szCs w:val="24"/>
          <w:lang w:val="lt-LT"/>
        </w:rPr>
      </w:pPr>
      <w:r w:rsidRPr="003278CC">
        <w:rPr>
          <w:rFonts w:ascii="Times New Roman" w:eastAsia="Times New Roman" w:hAnsi="Times New Roman" w:cs="Times New Roman"/>
          <w:b/>
          <w:bCs/>
          <w:sz w:val="24"/>
          <w:szCs w:val="24"/>
          <w:lang w:val="lt-LT"/>
        </w:rPr>
        <w:tab/>
      </w:r>
    </w:p>
    <w:p w:rsidR="008516DC" w:rsidRPr="00A068B6" w:rsidRDefault="008516DC" w:rsidP="008516DC">
      <w:pPr>
        <w:spacing w:after="0" w:line="240" w:lineRule="auto"/>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n u s t a t ė :</w:t>
      </w:r>
    </w:p>
    <w:p w:rsidR="008516DC" w:rsidRPr="00A068B6" w:rsidRDefault="008516DC" w:rsidP="008516DC">
      <w:pPr>
        <w:spacing w:after="0" w:line="240" w:lineRule="auto"/>
        <w:jc w:val="both"/>
        <w:rPr>
          <w:rFonts w:ascii="Times New Roman" w:eastAsia="Times New Roman" w:hAnsi="Times New Roman" w:cs="Times New Roman"/>
          <w:sz w:val="20"/>
          <w:szCs w:val="24"/>
          <w:lang w:val="lt-LT"/>
        </w:rPr>
      </w:pPr>
      <w:r w:rsidRPr="00A068B6">
        <w:rPr>
          <w:rFonts w:ascii="Times New Roman" w:eastAsia="Times New Roman" w:hAnsi="Times New Roman" w:cs="Times New Roman"/>
          <w:sz w:val="20"/>
          <w:szCs w:val="24"/>
          <w:lang w:val="lt-LT"/>
        </w:rPr>
        <w:tab/>
      </w:r>
    </w:p>
    <w:p w:rsidR="008516DC" w:rsidRPr="00A068B6" w:rsidRDefault="008516DC" w:rsidP="008516DC">
      <w:pPr>
        <w:spacing w:after="120" w:line="240" w:lineRule="auto"/>
        <w:ind w:left="715"/>
        <w:jc w:val="center"/>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I. Bylos esmė </w:t>
      </w:r>
    </w:p>
    <w:p w:rsidR="008516DC" w:rsidRPr="00864974" w:rsidRDefault="008516DC" w:rsidP="008516DC">
      <w:pPr>
        <w:spacing w:after="0" w:line="240" w:lineRule="auto"/>
        <w:ind w:left="714"/>
        <w:jc w:val="center"/>
        <w:rPr>
          <w:rFonts w:ascii="Times New Roman" w:eastAsia="Times New Roman" w:hAnsi="Times New Roman" w:cs="Times New Roman"/>
          <w:sz w:val="20"/>
          <w:szCs w:val="24"/>
          <w:lang w:val="lt-LT"/>
        </w:rPr>
      </w:pPr>
    </w:p>
    <w:p w:rsidR="008516DC" w:rsidRPr="008516DC" w:rsidRDefault="008516DC" w:rsidP="008516DC">
      <w:pPr>
        <w:numPr>
          <w:ilvl w:val="0"/>
          <w:numId w:val="1"/>
        </w:numPr>
        <w:spacing w:after="120" w:line="240" w:lineRule="auto"/>
        <w:jc w:val="both"/>
        <w:rPr>
          <w:rFonts w:ascii="Times New Roman" w:eastAsia="Times New Roman" w:hAnsi="Times New Roman" w:cs="Times New Roman"/>
          <w:sz w:val="24"/>
          <w:szCs w:val="24"/>
          <w:lang w:val="lt-LT"/>
        </w:rPr>
      </w:pPr>
      <w:bookmarkStart w:id="7" w:name="Buk_18"/>
      <w:bookmarkStart w:id="8" w:name="Buk_35"/>
      <w:bookmarkStart w:id="9" w:name="Buk_152"/>
      <w:r w:rsidRPr="008516DC">
        <w:rPr>
          <w:rFonts w:ascii="Times New Roman" w:eastAsia="Times New Roman" w:hAnsi="Times New Roman" w:cs="Times New Roman"/>
          <w:sz w:val="24"/>
          <w:szCs w:val="24"/>
          <w:lang w:val="lt-LT"/>
        </w:rPr>
        <w:t xml:space="preserve">L. K. </w:t>
      </w:r>
      <w:bookmarkEnd w:id="9"/>
      <w:r w:rsidRPr="008516DC">
        <w:rPr>
          <w:rFonts w:ascii="Times New Roman" w:eastAsia="Times New Roman" w:hAnsi="Times New Roman" w:cs="Times New Roman"/>
          <w:sz w:val="24"/>
          <w:szCs w:val="24"/>
          <w:lang w:val="lt-LT"/>
        </w:rPr>
        <w:t xml:space="preserve">pagal BK 127 straipsnį buvo kaltinama tuo, kad pasitelkdama asmenis, neturinčius amžiaus, nuo kurio atsakytų pagal baudžiamuosius įstatymus, viešai pasityčiojo iš Lietuvos valstybės himno, t. y.: 2010 m. vasario 1 d. apie 14.11 val. savo namuose, esančiuose </w:t>
      </w:r>
      <w:r>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pokalbio apie planuojamą mitingą prie </w:t>
      </w:r>
      <w:r w:rsidRPr="008516DC">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prokuratūros pastato, kuris vyko 2010 m. vasario 1 d. apie 17.00 val., metu, žinant, kad jame dalyvaus mažametis jos anūkas </w:t>
      </w:r>
      <w:bookmarkStart w:id="10" w:name="Buk_135"/>
      <w:r w:rsidRPr="008516DC">
        <w:rPr>
          <w:rFonts w:ascii="Times New Roman" w:eastAsia="Times New Roman" w:hAnsi="Times New Roman" w:cs="Times New Roman"/>
          <w:sz w:val="24"/>
          <w:szCs w:val="24"/>
          <w:lang w:val="lt-LT"/>
        </w:rPr>
        <w:t>K. V.</w:t>
      </w:r>
      <w:bookmarkEnd w:id="10"/>
      <w:r w:rsidRPr="008516DC">
        <w:rPr>
          <w:rFonts w:ascii="Times New Roman" w:eastAsia="Times New Roman" w:hAnsi="Times New Roman" w:cs="Times New Roman"/>
          <w:sz w:val="24"/>
          <w:szCs w:val="24"/>
          <w:lang w:val="lt-LT"/>
        </w:rPr>
        <w:t xml:space="preserve">, gimęs </w:t>
      </w:r>
      <w:r w:rsidRPr="008516DC">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bei kiti mažamečiai asmenys, </w:t>
      </w:r>
      <w:bookmarkStart w:id="11" w:name="Buk_132"/>
      <w:r w:rsidRPr="008516DC">
        <w:rPr>
          <w:rFonts w:ascii="Times New Roman" w:eastAsia="Times New Roman" w:hAnsi="Times New Roman" w:cs="Times New Roman"/>
          <w:sz w:val="24"/>
          <w:szCs w:val="24"/>
          <w:lang w:val="lt-LT"/>
        </w:rPr>
        <w:t xml:space="preserve">K. V. </w:t>
      </w:r>
      <w:bookmarkEnd w:id="11"/>
      <w:r w:rsidRPr="008516DC">
        <w:rPr>
          <w:rFonts w:ascii="Times New Roman" w:eastAsia="Times New Roman" w:hAnsi="Times New Roman" w:cs="Times New Roman"/>
          <w:sz w:val="24"/>
          <w:szCs w:val="24"/>
          <w:lang w:val="lt-LT"/>
        </w:rPr>
        <w:t xml:space="preserve">kalbant apie himną, suvokdama, jog kalbama apie Lietuvos valstybės himną, paklausė: „Kaip dainuosi?“, o </w:t>
      </w:r>
      <w:r w:rsidRPr="008516DC">
        <w:rPr>
          <w:rFonts w:ascii="Times New Roman" w:eastAsia="Times New Roman" w:hAnsi="Times New Roman" w:cs="Times New Roman"/>
          <w:sz w:val="24"/>
          <w:szCs w:val="24"/>
          <w:lang w:val="lt-LT"/>
        </w:rPr>
        <w:lastRenderedPageBreak/>
        <w:t xml:space="preserve">šiam atsakius „paprastai“, nurodė mažamečiui </w:t>
      </w:r>
      <w:bookmarkStart w:id="12" w:name="Buk_133"/>
      <w:r w:rsidRPr="008516DC">
        <w:rPr>
          <w:rFonts w:ascii="Times New Roman" w:eastAsia="Times New Roman" w:hAnsi="Times New Roman" w:cs="Times New Roman"/>
          <w:sz w:val="24"/>
          <w:szCs w:val="24"/>
          <w:lang w:val="lt-LT"/>
        </w:rPr>
        <w:t>K. V.</w:t>
      </w:r>
      <w:bookmarkEnd w:id="12"/>
      <w:r w:rsidRPr="008516DC">
        <w:rPr>
          <w:rFonts w:ascii="Times New Roman" w:eastAsia="Times New Roman" w:hAnsi="Times New Roman" w:cs="Times New Roman"/>
          <w:sz w:val="24"/>
          <w:szCs w:val="24"/>
          <w:lang w:val="lt-LT"/>
        </w:rPr>
        <w:t xml:space="preserve">: „&lt;...&gt; tai pasakyk, kad noriu, kad jie gražiai dainuotų – Lietuva, Tėvyne mūsų, tu </w:t>
      </w:r>
      <w:proofErr w:type="spellStart"/>
      <w:r w:rsidRPr="008516DC">
        <w:rPr>
          <w:rFonts w:ascii="Times New Roman" w:eastAsia="Times New Roman" w:hAnsi="Times New Roman" w:cs="Times New Roman"/>
          <w:sz w:val="24"/>
          <w:szCs w:val="24"/>
          <w:lang w:val="lt-LT"/>
        </w:rPr>
        <w:t>sysalų</w:t>
      </w:r>
      <w:proofErr w:type="spellEnd"/>
      <w:r w:rsidRPr="008516DC">
        <w:rPr>
          <w:rFonts w:ascii="Times New Roman" w:eastAsia="Times New Roman" w:hAnsi="Times New Roman" w:cs="Times New Roman"/>
          <w:sz w:val="24"/>
          <w:szCs w:val="24"/>
          <w:lang w:val="lt-LT"/>
        </w:rPr>
        <w:t xml:space="preserve"> žeme“, </w:t>
      </w:r>
      <w:bookmarkStart w:id="13" w:name="Buk_136"/>
      <w:r w:rsidRPr="008516DC">
        <w:rPr>
          <w:rFonts w:ascii="Times New Roman" w:eastAsia="Times New Roman" w:hAnsi="Times New Roman" w:cs="Times New Roman"/>
          <w:sz w:val="24"/>
          <w:szCs w:val="24"/>
          <w:lang w:val="lt-LT"/>
        </w:rPr>
        <w:t xml:space="preserve">K. V. </w:t>
      </w:r>
      <w:bookmarkEnd w:id="13"/>
      <w:r w:rsidRPr="008516DC">
        <w:rPr>
          <w:rFonts w:ascii="Times New Roman" w:eastAsia="Times New Roman" w:hAnsi="Times New Roman" w:cs="Times New Roman"/>
          <w:sz w:val="24"/>
          <w:szCs w:val="24"/>
          <w:lang w:val="lt-LT"/>
        </w:rPr>
        <w:t>jai atsakydamas pagarsino planuojamo mitingo metu sugiedoti iškraipyto Lietuvos valstybės himno teksto dalį: „Lietuva, Tėvyne mūsų, pedofilų žeme, iš praeities tavo sūnūs vaikus prievartavo, tegul tavo valdžia eina vien takais dorybės, tegul dirba tavo naudai ir žmonių gėrybei, tegul meilė Lietuvos dega D</w:t>
      </w:r>
      <w:r>
        <w:rPr>
          <w:rFonts w:ascii="Times New Roman" w:eastAsia="Times New Roman" w:hAnsi="Times New Roman" w:cs="Times New Roman"/>
          <w:sz w:val="24"/>
          <w:szCs w:val="24"/>
          <w:lang w:val="lt-LT"/>
        </w:rPr>
        <w:t>.</w:t>
      </w:r>
      <w:r w:rsidRPr="008516DC">
        <w:rPr>
          <w:rFonts w:ascii="Times New Roman" w:eastAsia="Times New Roman" w:hAnsi="Times New Roman" w:cs="Times New Roman"/>
          <w:sz w:val="24"/>
          <w:szCs w:val="24"/>
          <w:lang w:val="lt-LT"/>
        </w:rPr>
        <w:t xml:space="preserve"> širdyje &lt;...&gt;“, o </w:t>
      </w:r>
      <w:bookmarkStart w:id="14" w:name="Buk_153"/>
      <w:r w:rsidRPr="008516DC">
        <w:rPr>
          <w:rFonts w:ascii="Times New Roman" w:eastAsia="Times New Roman" w:hAnsi="Times New Roman" w:cs="Times New Roman"/>
          <w:sz w:val="24"/>
          <w:szCs w:val="24"/>
          <w:lang w:val="lt-LT"/>
        </w:rPr>
        <w:t>L. K.</w:t>
      </w:r>
      <w:bookmarkEnd w:id="14"/>
      <w:r w:rsidRPr="008516DC">
        <w:rPr>
          <w:rFonts w:ascii="Times New Roman" w:eastAsia="Times New Roman" w:hAnsi="Times New Roman" w:cs="Times New Roman"/>
          <w:sz w:val="24"/>
          <w:szCs w:val="24"/>
          <w:lang w:val="lt-LT"/>
        </w:rPr>
        <w:t xml:space="preserve">, išgirdusi tokį iškraipytą Lietuvos valstybės himno tekstą, </w:t>
      </w:r>
      <w:bookmarkStart w:id="15" w:name="Buk_128"/>
      <w:r w:rsidRPr="008516DC">
        <w:rPr>
          <w:rFonts w:ascii="Times New Roman" w:eastAsia="Times New Roman" w:hAnsi="Times New Roman" w:cs="Times New Roman"/>
          <w:sz w:val="24"/>
          <w:szCs w:val="24"/>
          <w:lang w:val="lt-LT"/>
        </w:rPr>
        <w:t xml:space="preserve">K. V. </w:t>
      </w:r>
      <w:bookmarkEnd w:id="15"/>
      <w:r w:rsidRPr="008516DC">
        <w:rPr>
          <w:rFonts w:ascii="Times New Roman" w:eastAsia="Times New Roman" w:hAnsi="Times New Roman" w:cs="Times New Roman"/>
          <w:sz w:val="24"/>
          <w:szCs w:val="24"/>
          <w:lang w:val="lt-LT"/>
        </w:rPr>
        <w:t xml:space="preserve">paklausė: „&lt;...&gt; ar tu moki taip gražiai, pagal taktą dainuoti?“, po ko 2010 m. vasario 1 d. apie 17.00 val. mitingo metu prie </w:t>
      </w:r>
      <w:r w:rsidRPr="008516DC">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prokuratūros pastato, esančio </w:t>
      </w:r>
      <w:r w:rsidRPr="008516DC">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mažametis </w:t>
      </w:r>
      <w:bookmarkStart w:id="16" w:name="Buk_137"/>
      <w:r w:rsidRPr="008516DC">
        <w:rPr>
          <w:rFonts w:ascii="Times New Roman" w:eastAsia="Times New Roman" w:hAnsi="Times New Roman" w:cs="Times New Roman"/>
          <w:sz w:val="24"/>
          <w:szCs w:val="24"/>
          <w:lang w:val="lt-LT"/>
        </w:rPr>
        <w:t xml:space="preserve">K. V. </w:t>
      </w:r>
      <w:bookmarkEnd w:id="16"/>
      <w:r w:rsidRPr="008516DC">
        <w:rPr>
          <w:rFonts w:ascii="Times New Roman" w:eastAsia="Times New Roman" w:hAnsi="Times New Roman" w:cs="Times New Roman"/>
          <w:sz w:val="24"/>
          <w:szCs w:val="24"/>
          <w:lang w:val="lt-LT"/>
        </w:rPr>
        <w:t>su kitais ikiteisminio tyrimo metu nenustatytais mažamečiais asmenimis viešai sugiedojo iškraipytą Lietuvos valstybės himno tekstą pirmame posme pakeisdami „Tu didvyrių žeme“ į „Pedofilų žeme“, „Te stiprybę semia“ į „Vaikus prievartavo“, antrame posme pakeisdami „Tegul Tavo vaikai eina“ į „Tegul tavo valdžia eina“, trečiame posme pakeisdami „Tamsumas prašalina“ į „Pedofilus naikina“, ketvirtame posme pakeisdami „Dega mūsų širdyse“ į „Dega D</w:t>
      </w:r>
      <w:r>
        <w:rPr>
          <w:rFonts w:ascii="Times New Roman" w:eastAsia="Times New Roman" w:hAnsi="Times New Roman" w:cs="Times New Roman"/>
          <w:sz w:val="24"/>
          <w:szCs w:val="24"/>
          <w:lang w:val="lt-LT"/>
        </w:rPr>
        <w:t>.</w:t>
      </w:r>
      <w:r w:rsidRPr="008516DC">
        <w:rPr>
          <w:rFonts w:ascii="Times New Roman" w:eastAsia="Times New Roman" w:hAnsi="Times New Roman" w:cs="Times New Roman"/>
          <w:sz w:val="24"/>
          <w:szCs w:val="24"/>
          <w:lang w:val="lt-LT"/>
        </w:rPr>
        <w:t xml:space="preserve"> širdyje“, „Vienybė težydi!“ į „Pedofilai miršta!“.</w:t>
      </w:r>
    </w:p>
    <w:p w:rsidR="008516DC" w:rsidRPr="008516DC" w:rsidRDefault="008516DC" w:rsidP="008516DC">
      <w:pPr>
        <w:numPr>
          <w:ilvl w:val="0"/>
          <w:numId w:val="1"/>
        </w:numPr>
        <w:spacing w:after="120" w:line="240" w:lineRule="auto"/>
        <w:jc w:val="both"/>
        <w:rPr>
          <w:rFonts w:ascii="Times New Roman" w:eastAsia="Times New Roman" w:hAnsi="Times New Roman" w:cs="Times New Roman"/>
          <w:sz w:val="24"/>
          <w:szCs w:val="24"/>
          <w:lang w:val="lt-LT"/>
        </w:rPr>
      </w:pPr>
      <w:bookmarkStart w:id="17" w:name="Buk_154"/>
      <w:r w:rsidRPr="008516DC">
        <w:rPr>
          <w:rFonts w:ascii="Times New Roman" w:eastAsia="Times New Roman" w:hAnsi="Times New Roman" w:cs="Times New Roman"/>
          <w:sz w:val="24"/>
          <w:szCs w:val="24"/>
          <w:lang w:val="lt-LT"/>
        </w:rPr>
        <w:t xml:space="preserve">L. K. </w:t>
      </w:r>
      <w:bookmarkEnd w:id="17"/>
      <w:r w:rsidRPr="008516DC">
        <w:rPr>
          <w:rFonts w:ascii="Times New Roman" w:eastAsia="Times New Roman" w:hAnsi="Times New Roman" w:cs="Times New Roman"/>
          <w:sz w:val="24"/>
          <w:szCs w:val="24"/>
          <w:lang w:val="lt-LT"/>
        </w:rPr>
        <w:t xml:space="preserve">pagal BK 236 straipsnio 1 dalį buvo kaltinama tuo, kad pranešė apie žinomai nebūtą nusikaltimą, t. y.: žinodama savo sūnaus </w:t>
      </w:r>
      <w:bookmarkStart w:id="18" w:name="Buk_49"/>
      <w:r w:rsidRPr="008516DC">
        <w:rPr>
          <w:rFonts w:ascii="Times New Roman" w:eastAsia="Times New Roman" w:hAnsi="Times New Roman" w:cs="Times New Roman"/>
          <w:sz w:val="24"/>
          <w:szCs w:val="24"/>
          <w:lang w:val="lt-LT"/>
        </w:rPr>
        <w:t xml:space="preserve">D. K. </w:t>
      </w:r>
      <w:bookmarkEnd w:id="18"/>
      <w:r w:rsidRPr="008516DC">
        <w:rPr>
          <w:rFonts w:ascii="Times New Roman" w:eastAsia="Times New Roman" w:hAnsi="Times New Roman" w:cs="Times New Roman"/>
          <w:sz w:val="24"/>
          <w:szCs w:val="24"/>
          <w:lang w:val="lt-LT"/>
        </w:rPr>
        <w:t xml:space="preserve">mirties priežastį (mechaninė asfiksija (uždusimas) užkimšus kvėpavimo takus svetimkūniais – žolės (švendrės) lapu ir skrandžio turiniu), patvirtintą specialisto išvadomis Nr. M 589/10(01) ir Nr. M12/10-M589/10 (01), 2010 m. rugpjūčio 30 d. Vilniuje, Rinktinės g. 5A, pateikė pareiškimą Lietuvos Respublikos generaliniam prokurorui reikalaudama pradėti ikiteisminį tyrimą pagal BK 129 straipsnį </w:t>
      </w:r>
      <w:r w:rsidRPr="008516DC">
        <w:rPr>
          <w:rFonts w:ascii="Times New Roman" w:eastAsia="Times New Roman" w:hAnsi="Times New Roman" w:cs="Times New Roman"/>
          <w:sz w:val="24"/>
          <w:szCs w:val="24"/>
          <w:lang w:val="lt-LT"/>
        </w:rPr>
        <w:t>(duomenys neskelbtini)</w:t>
      </w:r>
      <w:r w:rsidRPr="008516DC">
        <w:rPr>
          <w:rFonts w:ascii="Times New Roman" w:eastAsia="Times New Roman" w:hAnsi="Times New Roman" w:cs="Times New Roman"/>
          <w:sz w:val="24"/>
          <w:szCs w:val="24"/>
          <w:lang w:val="lt-LT"/>
        </w:rPr>
        <w:t xml:space="preserve"> prokuratūros vyriausiajam prokurorui </w:t>
      </w:r>
      <w:bookmarkStart w:id="19" w:name="Buk_120"/>
      <w:r w:rsidRPr="008516DC">
        <w:rPr>
          <w:rFonts w:ascii="Times New Roman" w:eastAsia="Times New Roman" w:hAnsi="Times New Roman" w:cs="Times New Roman"/>
          <w:sz w:val="24"/>
          <w:szCs w:val="24"/>
          <w:lang w:val="lt-LT"/>
        </w:rPr>
        <w:t>K. B.</w:t>
      </w:r>
      <w:bookmarkEnd w:id="19"/>
      <w:r w:rsidRPr="008516DC">
        <w:rPr>
          <w:rFonts w:ascii="Times New Roman" w:eastAsia="Times New Roman" w:hAnsi="Times New Roman" w:cs="Times New Roman"/>
          <w:sz w:val="24"/>
          <w:szCs w:val="24"/>
          <w:lang w:val="lt-LT"/>
        </w:rPr>
        <w:t xml:space="preserve">, nurodydama, kad šis prokuroras galimai prisidėjo prie jos sūnaus </w:t>
      </w:r>
      <w:bookmarkStart w:id="20" w:name="Buk_50"/>
      <w:r w:rsidRPr="008516DC">
        <w:rPr>
          <w:rFonts w:ascii="Times New Roman" w:eastAsia="Times New Roman" w:hAnsi="Times New Roman" w:cs="Times New Roman"/>
          <w:sz w:val="24"/>
          <w:szCs w:val="24"/>
          <w:lang w:val="lt-LT"/>
        </w:rPr>
        <w:t xml:space="preserve">D. K. </w:t>
      </w:r>
      <w:bookmarkEnd w:id="20"/>
      <w:r w:rsidRPr="008516DC">
        <w:rPr>
          <w:rFonts w:ascii="Times New Roman" w:eastAsia="Times New Roman" w:hAnsi="Times New Roman" w:cs="Times New Roman"/>
          <w:sz w:val="24"/>
          <w:szCs w:val="24"/>
          <w:lang w:val="lt-LT"/>
        </w:rPr>
        <w:t xml:space="preserve">nužudymo, bei patraukti jį baudžiamojon atsakomybėn pagal BK 129 straipsnį, t. y., turėdama įgaliotų institucijų ir pareigūnų oficialiai pateiktą informaciją, melagingai Lietuvos Respublikos generaliniam prokurorui įskundė nekaltą asmenį – </w:t>
      </w:r>
      <w:bookmarkStart w:id="21" w:name="Buk_81"/>
      <w:r w:rsidRPr="008516DC">
        <w:rPr>
          <w:rFonts w:ascii="Times New Roman" w:eastAsia="Times New Roman" w:hAnsi="Times New Roman" w:cs="Times New Roman"/>
          <w:sz w:val="24"/>
          <w:szCs w:val="24"/>
          <w:lang w:val="lt-LT"/>
        </w:rPr>
        <w:t>K. B.</w:t>
      </w:r>
      <w:bookmarkEnd w:id="21"/>
      <w:r w:rsidRPr="008516DC">
        <w:rPr>
          <w:rFonts w:ascii="Times New Roman" w:eastAsia="Times New Roman" w:hAnsi="Times New Roman" w:cs="Times New Roman"/>
          <w:sz w:val="24"/>
          <w:szCs w:val="24"/>
          <w:lang w:val="lt-LT"/>
        </w:rPr>
        <w:t xml:space="preserve">, neva šis padarė labai sunkų nusikaltimą. </w:t>
      </w:r>
    </w:p>
    <w:p w:rsidR="008516DC" w:rsidRPr="008516DC" w:rsidRDefault="008516DC" w:rsidP="008516DC">
      <w:pPr>
        <w:numPr>
          <w:ilvl w:val="0"/>
          <w:numId w:val="1"/>
        </w:numPr>
        <w:spacing w:after="120" w:line="240" w:lineRule="auto"/>
        <w:jc w:val="both"/>
        <w:rPr>
          <w:rFonts w:ascii="Times New Roman" w:eastAsia="Times New Roman" w:hAnsi="Times New Roman" w:cs="Times New Roman"/>
          <w:sz w:val="24"/>
          <w:szCs w:val="24"/>
          <w:lang w:val="lt-LT"/>
        </w:rPr>
      </w:pPr>
      <w:bookmarkStart w:id="22" w:name="Buk_155"/>
      <w:r w:rsidRPr="008516DC">
        <w:rPr>
          <w:rFonts w:ascii="Times New Roman" w:eastAsia="Times New Roman" w:hAnsi="Times New Roman" w:cs="Times New Roman"/>
          <w:sz w:val="24"/>
          <w:szCs w:val="24"/>
          <w:lang w:val="lt-LT"/>
        </w:rPr>
        <w:t xml:space="preserve">L. K. </w:t>
      </w:r>
      <w:bookmarkEnd w:id="22"/>
      <w:r w:rsidRPr="008516DC">
        <w:rPr>
          <w:rFonts w:ascii="Times New Roman" w:eastAsia="Times New Roman" w:hAnsi="Times New Roman" w:cs="Times New Roman"/>
          <w:sz w:val="24"/>
          <w:szCs w:val="24"/>
          <w:lang w:val="lt-LT"/>
        </w:rPr>
        <w:t xml:space="preserve">pagal BK 154 straipsnio 2 dalį buvo kaltinama tuo, kad 2010 m. rugpjūčio 30 d., tiksliau nenustatytu laiku ir nenustatytoje vietoje, šmeižė tuo metu </w:t>
      </w:r>
      <w:r w:rsidRPr="008516DC">
        <w:rPr>
          <w:rFonts w:ascii="Times New Roman" w:eastAsia="Times New Roman" w:hAnsi="Times New Roman" w:cs="Times New Roman"/>
          <w:sz w:val="24"/>
          <w:szCs w:val="24"/>
          <w:lang w:val="lt-LT"/>
        </w:rPr>
        <w:t>(duomenys neskelbtini)</w:t>
      </w:r>
      <w:r>
        <w:rPr>
          <w:rFonts w:ascii="Times New Roman" w:eastAsia="Times New Roman" w:hAnsi="Times New Roman" w:cs="Times New Roman"/>
          <w:sz w:val="24"/>
          <w:szCs w:val="24"/>
          <w:lang w:val="lt-LT"/>
        </w:rPr>
        <w:t xml:space="preserve"> </w:t>
      </w:r>
      <w:r w:rsidRPr="008516DC">
        <w:rPr>
          <w:rFonts w:ascii="Times New Roman" w:eastAsia="Times New Roman" w:hAnsi="Times New Roman" w:cs="Times New Roman"/>
          <w:sz w:val="24"/>
          <w:szCs w:val="24"/>
          <w:lang w:val="lt-LT"/>
        </w:rPr>
        <w:t xml:space="preserve">prokuratūros vyriausiąjį prokurorą </w:t>
      </w:r>
      <w:bookmarkStart w:id="23" w:name="Buk_82"/>
      <w:r w:rsidRPr="008516DC">
        <w:rPr>
          <w:rFonts w:ascii="Times New Roman" w:eastAsia="Times New Roman" w:hAnsi="Times New Roman" w:cs="Times New Roman"/>
          <w:sz w:val="24"/>
          <w:szCs w:val="24"/>
          <w:lang w:val="lt-LT"/>
        </w:rPr>
        <w:t>K. B.</w:t>
      </w:r>
      <w:bookmarkEnd w:id="23"/>
      <w:r w:rsidRPr="008516DC">
        <w:rPr>
          <w:rFonts w:ascii="Times New Roman" w:eastAsia="Times New Roman" w:hAnsi="Times New Roman" w:cs="Times New Roman"/>
          <w:sz w:val="24"/>
          <w:szCs w:val="24"/>
          <w:lang w:val="lt-LT"/>
        </w:rPr>
        <w:t xml:space="preserve">, neva šis padarė sunkų ar labai sunkų nusikaltimą, ir šią tikrovės neatitinkančią, melagingą informaciją paskleidė per visuomenės informavimo priemones duodama 2010 m. rugpjūčio 30 d. interviu interneto portalui www.delfi.lt, straipsnio autoriui </w:t>
      </w:r>
      <w:bookmarkStart w:id="24" w:name="Buk_77"/>
      <w:r w:rsidRPr="008516DC">
        <w:rPr>
          <w:rFonts w:ascii="Times New Roman" w:eastAsia="Times New Roman" w:hAnsi="Times New Roman" w:cs="Times New Roman"/>
          <w:sz w:val="24"/>
          <w:szCs w:val="24"/>
          <w:lang w:val="lt-LT"/>
        </w:rPr>
        <w:t>D. S.</w:t>
      </w:r>
      <w:bookmarkEnd w:id="24"/>
      <w:r w:rsidRPr="008516DC">
        <w:rPr>
          <w:rFonts w:ascii="Times New Roman" w:eastAsia="Times New Roman" w:hAnsi="Times New Roman" w:cs="Times New Roman"/>
          <w:sz w:val="24"/>
          <w:szCs w:val="24"/>
          <w:lang w:val="lt-LT"/>
        </w:rPr>
        <w:t>, straipsnyje „</w:t>
      </w:r>
      <w:bookmarkStart w:id="25" w:name="Buk_51"/>
      <w:r w:rsidRPr="008516DC">
        <w:rPr>
          <w:rFonts w:ascii="Times New Roman" w:eastAsia="Times New Roman" w:hAnsi="Times New Roman" w:cs="Times New Roman"/>
          <w:sz w:val="24"/>
          <w:szCs w:val="24"/>
          <w:lang w:val="lt-LT"/>
        </w:rPr>
        <w:t xml:space="preserve">D. K. </w:t>
      </w:r>
      <w:bookmarkEnd w:id="25"/>
      <w:r w:rsidRPr="008516DC">
        <w:rPr>
          <w:rFonts w:ascii="Times New Roman" w:eastAsia="Times New Roman" w:hAnsi="Times New Roman" w:cs="Times New Roman"/>
          <w:sz w:val="24"/>
          <w:szCs w:val="24"/>
          <w:lang w:val="lt-LT"/>
        </w:rPr>
        <w:t xml:space="preserve">motina prašo ištirti, ar </w:t>
      </w:r>
      <w:bookmarkStart w:id="26" w:name="Buk_100"/>
      <w:r w:rsidRPr="008516DC">
        <w:rPr>
          <w:rFonts w:ascii="Times New Roman" w:eastAsia="Times New Roman" w:hAnsi="Times New Roman" w:cs="Times New Roman"/>
          <w:sz w:val="24"/>
          <w:szCs w:val="24"/>
          <w:lang w:val="lt-LT"/>
        </w:rPr>
        <w:t xml:space="preserve">K. B. </w:t>
      </w:r>
      <w:bookmarkEnd w:id="26"/>
      <w:r w:rsidRPr="008516DC">
        <w:rPr>
          <w:rFonts w:ascii="Times New Roman" w:eastAsia="Times New Roman" w:hAnsi="Times New Roman" w:cs="Times New Roman"/>
          <w:sz w:val="24"/>
          <w:szCs w:val="24"/>
          <w:lang w:val="lt-LT"/>
        </w:rPr>
        <w:t>nesusijęs su jos sūnaus mirtimi“ teigdama: „Man atrodo, kad jis gali būti prisidėjęs“, „Įrodymų neturiu, bet manau, kad jis viską nuo pradžių darė, jog įrodymų nebūtų“.</w:t>
      </w:r>
    </w:p>
    <w:bookmarkEnd w:id="7"/>
    <w:bookmarkEnd w:id="8"/>
    <w:p w:rsidR="008516DC" w:rsidRPr="00864974" w:rsidRDefault="008516DC" w:rsidP="008516DC">
      <w:pPr>
        <w:tabs>
          <w:tab w:val="left" w:pos="780"/>
        </w:tabs>
        <w:spacing w:after="0" w:line="240" w:lineRule="auto"/>
        <w:ind w:left="715"/>
        <w:jc w:val="center"/>
        <w:rPr>
          <w:rFonts w:ascii="Times New Roman" w:eastAsia="Calibri" w:hAnsi="Times New Roman" w:cs="Times New Roman"/>
          <w:sz w:val="20"/>
          <w:szCs w:val="24"/>
          <w:lang w:val="lt-LT"/>
        </w:rPr>
      </w:pPr>
    </w:p>
    <w:p w:rsidR="008516DC" w:rsidRPr="00A068B6" w:rsidRDefault="008516DC" w:rsidP="008516DC">
      <w:pPr>
        <w:tabs>
          <w:tab w:val="left" w:pos="715"/>
        </w:tabs>
        <w:spacing w:after="120" w:line="240" w:lineRule="auto"/>
        <w:ind w:left="715"/>
        <w:jc w:val="center"/>
        <w:rPr>
          <w:rFonts w:ascii="Times New Roman" w:eastAsia="Calibri" w:hAnsi="Times New Roman" w:cs="Times New Roman"/>
          <w:sz w:val="24"/>
          <w:szCs w:val="24"/>
          <w:lang w:val="lt-LT"/>
        </w:rPr>
      </w:pPr>
      <w:r w:rsidRPr="00A068B6">
        <w:rPr>
          <w:rFonts w:ascii="Times New Roman" w:eastAsia="Calibri" w:hAnsi="Times New Roman" w:cs="Times New Roman"/>
          <w:sz w:val="24"/>
          <w:szCs w:val="24"/>
          <w:lang w:val="lt-LT"/>
        </w:rPr>
        <w:t>II. Kasacini</w:t>
      </w:r>
      <w:r>
        <w:rPr>
          <w:rFonts w:ascii="Times New Roman" w:eastAsia="Calibri" w:hAnsi="Times New Roman" w:cs="Times New Roman"/>
          <w:sz w:val="24"/>
          <w:szCs w:val="24"/>
          <w:lang w:val="lt-LT"/>
        </w:rPr>
        <w:t>ų</w:t>
      </w:r>
      <w:r w:rsidRPr="00A068B6">
        <w:rPr>
          <w:rFonts w:ascii="Times New Roman" w:eastAsia="Calibri" w:hAnsi="Times New Roman" w:cs="Times New Roman"/>
          <w:sz w:val="24"/>
          <w:szCs w:val="24"/>
          <w:lang w:val="lt-LT"/>
        </w:rPr>
        <w:t xml:space="preserve"> skund</w:t>
      </w:r>
      <w:r>
        <w:rPr>
          <w:rFonts w:ascii="Times New Roman" w:eastAsia="Calibri" w:hAnsi="Times New Roman" w:cs="Times New Roman"/>
          <w:sz w:val="24"/>
          <w:szCs w:val="24"/>
          <w:lang w:val="lt-LT"/>
        </w:rPr>
        <w:t>ų</w:t>
      </w:r>
      <w:r w:rsidRPr="00A068B6">
        <w:rPr>
          <w:rFonts w:ascii="Times New Roman" w:eastAsia="Calibri" w:hAnsi="Times New Roman" w:cs="Times New Roman"/>
          <w:sz w:val="24"/>
          <w:szCs w:val="24"/>
          <w:lang w:val="lt-LT"/>
        </w:rPr>
        <w:t xml:space="preserve"> argumentai</w:t>
      </w:r>
    </w:p>
    <w:p w:rsidR="008516DC" w:rsidRPr="00864974" w:rsidRDefault="008516DC" w:rsidP="008516DC">
      <w:pPr>
        <w:tabs>
          <w:tab w:val="left" w:pos="780"/>
        </w:tabs>
        <w:spacing w:after="0" w:line="240" w:lineRule="auto"/>
        <w:jc w:val="center"/>
        <w:rPr>
          <w:rFonts w:ascii="Times New Roman" w:eastAsia="Calibri" w:hAnsi="Times New Roman" w:cs="Times New Roman"/>
          <w:sz w:val="20"/>
          <w:szCs w:val="24"/>
          <w:lang w:val="lt-LT"/>
        </w:rPr>
      </w:pPr>
    </w:p>
    <w:p w:rsidR="008516DC" w:rsidRPr="00A068B6" w:rsidRDefault="008516DC" w:rsidP="008516DC">
      <w:pPr>
        <w:numPr>
          <w:ilvl w:val="0"/>
          <w:numId w:val="1"/>
        </w:numPr>
        <w:spacing w:after="120" w:line="240" w:lineRule="auto"/>
        <w:jc w:val="both"/>
        <w:rPr>
          <w:rFonts w:ascii="Times New Roman" w:eastAsia="Times New Roman" w:hAnsi="Times New Roman" w:cs="Times New Roman"/>
          <w:sz w:val="24"/>
          <w:szCs w:val="24"/>
          <w:lang w:val="lt-LT" w:bidi="lt-LT"/>
        </w:rPr>
      </w:pPr>
      <w:r w:rsidRPr="00A068B6">
        <w:rPr>
          <w:rFonts w:ascii="Times New Roman" w:eastAsia="Times New Roman" w:hAnsi="Times New Roman" w:cs="Times New Roman"/>
          <w:sz w:val="24"/>
          <w:szCs w:val="24"/>
          <w:lang w:val="lt-LT" w:bidi="lt-LT"/>
        </w:rPr>
        <w:t xml:space="preserve">Kasaciniu skundu </w:t>
      </w:r>
      <w:r w:rsidRPr="005C2D68">
        <w:rPr>
          <w:rFonts w:ascii="Times New Roman" w:eastAsia="Times New Roman" w:hAnsi="Times New Roman" w:cs="Times New Roman"/>
          <w:sz w:val="24"/>
          <w:szCs w:val="24"/>
          <w:lang w:val="lt-LT" w:bidi="lt-LT"/>
        </w:rPr>
        <w:t>Kauno apygardos prokuratūros Kauno apylinkės prokuratūros Ketvirtojo skyriaus vyriausio</w:t>
      </w:r>
      <w:r>
        <w:rPr>
          <w:rFonts w:ascii="Times New Roman" w:eastAsia="Times New Roman" w:hAnsi="Times New Roman" w:cs="Times New Roman"/>
          <w:sz w:val="24"/>
          <w:szCs w:val="24"/>
          <w:lang w:val="lt-LT" w:bidi="lt-LT"/>
        </w:rPr>
        <w:t>ji</w:t>
      </w:r>
      <w:r w:rsidRPr="005C2D68">
        <w:rPr>
          <w:rFonts w:ascii="Times New Roman" w:eastAsia="Times New Roman" w:hAnsi="Times New Roman" w:cs="Times New Roman"/>
          <w:sz w:val="24"/>
          <w:szCs w:val="24"/>
          <w:lang w:val="lt-LT" w:bidi="lt-LT"/>
        </w:rPr>
        <w:t xml:space="preserve"> prokurorė D</w:t>
      </w:r>
      <w:r>
        <w:rPr>
          <w:rFonts w:ascii="Times New Roman" w:eastAsia="Times New Roman" w:hAnsi="Times New Roman" w:cs="Times New Roman"/>
          <w:sz w:val="24"/>
          <w:szCs w:val="24"/>
          <w:lang w:val="lt-LT" w:bidi="lt-LT"/>
        </w:rPr>
        <w:t>.</w:t>
      </w:r>
      <w:r w:rsidRPr="005C2D68">
        <w:rPr>
          <w:rFonts w:ascii="Times New Roman" w:eastAsia="Times New Roman" w:hAnsi="Times New Roman" w:cs="Times New Roman"/>
          <w:sz w:val="24"/>
          <w:szCs w:val="24"/>
          <w:lang w:val="lt-LT" w:bidi="lt-LT"/>
        </w:rPr>
        <w:t xml:space="preserve"> </w:t>
      </w:r>
      <w:proofErr w:type="spellStart"/>
      <w:r w:rsidRPr="005C2D68">
        <w:rPr>
          <w:rFonts w:ascii="Times New Roman" w:eastAsia="Times New Roman" w:hAnsi="Times New Roman" w:cs="Times New Roman"/>
          <w:sz w:val="24"/>
          <w:szCs w:val="24"/>
          <w:lang w:val="lt-LT" w:bidi="lt-LT"/>
        </w:rPr>
        <w:t>Brudnienė</w:t>
      </w:r>
      <w:proofErr w:type="spellEnd"/>
      <w:r w:rsidRPr="005C2D68">
        <w:rPr>
          <w:rFonts w:ascii="Times New Roman" w:eastAsia="Times New Roman" w:hAnsi="Times New Roman" w:cs="Times New Roman"/>
          <w:sz w:val="24"/>
          <w:szCs w:val="24"/>
          <w:lang w:val="lt-LT" w:bidi="lt-LT"/>
        </w:rPr>
        <w:t xml:space="preserve"> </w:t>
      </w:r>
      <w:r w:rsidRPr="00A068B6">
        <w:rPr>
          <w:rFonts w:ascii="Times New Roman" w:eastAsia="Times New Roman" w:hAnsi="Times New Roman" w:cs="Times New Roman"/>
          <w:sz w:val="24"/>
          <w:szCs w:val="24"/>
          <w:lang w:val="lt-LT" w:bidi="lt-LT"/>
        </w:rPr>
        <w:t xml:space="preserve">prašo panaikinti </w:t>
      </w:r>
      <w:r w:rsidRPr="000308A7">
        <w:rPr>
          <w:rFonts w:ascii="Times New Roman" w:eastAsia="Times New Roman" w:hAnsi="Times New Roman" w:cs="Times New Roman"/>
          <w:sz w:val="24"/>
          <w:szCs w:val="24"/>
          <w:lang w:val="lt-LT" w:bidi="lt-LT"/>
        </w:rPr>
        <w:t>Vilniaus apygardos teismo Baudžiamųjų bylų skyriaus teisėjų kolegijos 2018 m. liepos 5 d. nutartį ir perduoti bylą iš naujo nagrinėti apeliacine tvarka</w:t>
      </w:r>
      <w:r w:rsidRPr="00A068B6">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Prokurorė</w:t>
      </w:r>
      <w:r w:rsidRPr="00A068B6">
        <w:rPr>
          <w:rFonts w:ascii="Times New Roman" w:eastAsia="Times New Roman" w:hAnsi="Times New Roman" w:cs="Times New Roman"/>
          <w:sz w:val="24"/>
          <w:szCs w:val="24"/>
          <w:lang w:val="lt-LT" w:bidi="lt-LT"/>
        </w:rPr>
        <w:t xml:space="preserve"> skunde nurodo:</w:t>
      </w:r>
    </w:p>
    <w:p w:rsidR="008516DC" w:rsidRDefault="008516DC" w:rsidP="008516DC">
      <w:pPr>
        <w:numPr>
          <w:ilvl w:val="1"/>
          <w:numId w:val="1"/>
        </w:numPr>
        <w:spacing w:after="120" w:line="240" w:lineRule="auto"/>
        <w:jc w:val="both"/>
        <w:rPr>
          <w:rFonts w:ascii="Times New Roman" w:eastAsia="Times New Roman" w:hAnsi="Times New Roman" w:cs="Times New Roman"/>
          <w:sz w:val="24"/>
          <w:szCs w:val="24"/>
          <w:lang w:val="lt-LT" w:bidi="lt-LT"/>
        </w:rPr>
      </w:pPr>
      <w:r w:rsidRPr="000E6442">
        <w:rPr>
          <w:rFonts w:ascii="Times New Roman" w:eastAsia="Times New Roman" w:hAnsi="Times New Roman" w:cs="Times New Roman"/>
          <w:sz w:val="24"/>
          <w:szCs w:val="24"/>
          <w:lang w:val="lt-LT" w:bidi="lt-LT"/>
        </w:rPr>
        <w:t>Apeliacinės instancijos teismo išvados šioje byloje nepagrįstos išsamiu ir nešališku nustatytų aplinkybių išnagrinėjimu, kaip to reikalaujama BPK 20 straipsnyje. Reikalavimas išsamiai nustatyti bylos aplinkybes pažeidžia</w:t>
      </w:r>
      <w:r>
        <w:rPr>
          <w:rFonts w:ascii="Times New Roman" w:eastAsia="Times New Roman" w:hAnsi="Times New Roman" w:cs="Times New Roman"/>
          <w:sz w:val="24"/>
          <w:szCs w:val="24"/>
          <w:lang w:val="lt-LT" w:bidi="lt-LT"/>
        </w:rPr>
        <w:t>mas, kai teismo išvados daromos</w:t>
      </w:r>
      <w:r w:rsidRPr="000E6442">
        <w:rPr>
          <w:rFonts w:ascii="Times New Roman" w:eastAsia="Times New Roman" w:hAnsi="Times New Roman" w:cs="Times New Roman"/>
          <w:sz w:val="24"/>
          <w:szCs w:val="24"/>
          <w:lang w:val="lt-LT" w:bidi="lt-LT"/>
        </w:rPr>
        <w:t xml:space="preserve"> nesiėmus visų įmanomų priemonių vis</w:t>
      </w:r>
      <w:r>
        <w:rPr>
          <w:rFonts w:ascii="Times New Roman" w:eastAsia="Times New Roman" w:hAnsi="Times New Roman" w:cs="Times New Roman"/>
          <w:sz w:val="24"/>
          <w:szCs w:val="24"/>
          <w:lang w:val="lt-LT" w:bidi="lt-LT"/>
        </w:rPr>
        <w:t>oms</w:t>
      </w:r>
      <w:r w:rsidRPr="000E6442">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 xml:space="preserve">bylai </w:t>
      </w:r>
      <w:r w:rsidRPr="000E6442">
        <w:rPr>
          <w:rFonts w:ascii="Times New Roman" w:eastAsia="Times New Roman" w:hAnsi="Times New Roman" w:cs="Times New Roman"/>
          <w:sz w:val="24"/>
          <w:szCs w:val="24"/>
          <w:lang w:val="lt-LT" w:bidi="lt-LT"/>
        </w:rPr>
        <w:t>teisinga</w:t>
      </w:r>
      <w:r>
        <w:rPr>
          <w:rFonts w:ascii="Times New Roman" w:eastAsia="Times New Roman" w:hAnsi="Times New Roman" w:cs="Times New Roman"/>
          <w:sz w:val="24"/>
          <w:szCs w:val="24"/>
          <w:lang w:val="lt-LT" w:bidi="lt-LT"/>
        </w:rPr>
        <w:t>i</w:t>
      </w:r>
      <w:r w:rsidRPr="000E6442">
        <w:rPr>
          <w:rFonts w:ascii="Times New Roman" w:eastAsia="Times New Roman" w:hAnsi="Times New Roman" w:cs="Times New Roman"/>
          <w:sz w:val="24"/>
          <w:szCs w:val="24"/>
          <w:lang w:val="lt-LT" w:bidi="lt-LT"/>
        </w:rPr>
        <w:t xml:space="preserve"> išspr</w:t>
      </w:r>
      <w:r>
        <w:rPr>
          <w:rFonts w:ascii="Times New Roman" w:eastAsia="Times New Roman" w:hAnsi="Times New Roman" w:cs="Times New Roman"/>
          <w:sz w:val="24"/>
          <w:szCs w:val="24"/>
          <w:lang w:val="lt-LT" w:bidi="lt-LT"/>
        </w:rPr>
        <w:t>ęsti</w:t>
      </w:r>
      <w:r w:rsidRPr="000E6442">
        <w:rPr>
          <w:rFonts w:ascii="Times New Roman" w:eastAsia="Times New Roman" w:hAnsi="Times New Roman" w:cs="Times New Roman"/>
          <w:sz w:val="24"/>
          <w:szCs w:val="24"/>
          <w:lang w:val="lt-LT" w:bidi="lt-LT"/>
        </w:rPr>
        <w:t xml:space="preserve"> reikšming</w:t>
      </w:r>
      <w:r>
        <w:rPr>
          <w:rFonts w:ascii="Times New Roman" w:eastAsia="Times New Roman" w:hAnsi="Times New Roman" w:cs="Times New Roman"/>
          <w:sz w:val="24"/>
          <w:szCs w:val="24"/>
          <w:lang w:val="lt-LT" w:bidi="lt-LT"/>
        </w:rPr>
        <w:t>oms</w:t>
      </w:r>
      <w:r w:rsidRPr="000E6442">
        <w:rPr>
          <w:rFonts w:ascii="Times New Roman" w:eastAsia="Times New Roman" w:hAnsi="Times New Roman" w:cs="Times New Roman"/>
          <w:sz w:val="24"/>
          <w:szCs w:val="24"/>
          <w:lang w:val="lt-LT" w:bidi="lt-LT"/>
        </w:rPr>
        <w:t xml:space="preserve"> aplinkyb</w:t>
      </w:r>
      <w:r>
        <w:rPr>
          <w:rFonts w:ascii="Times New Roman" w:eastAsia="Times New Roman" w:hAnsi="Times New Roman" w:cs="Times New Roman"/>
          <w:sz w:val="24"/>
          <w:szCs w:val="24"/>
          <w:lang w:val="lt-LT" w:bidi="lt-LT"/>
        </w:rPr>
        <w:t xml:space="preserve">ėms </w:t>
      </w:r>
      <w:r w:rsidRPr="000E6442">
        <w:rPr>
          <w:rFonts w:ascii="Times New Roman" w:eastAsia="Times New Roman" w:hAnsi="Times New Roman" w:cs="Times New Roman"/>
          <w:sz w:val="24"/>
          <w:szCs w:val="24"/>
          <w:lang w:val="lt-LT" w:bidi="lt-LT"/>
        </w:rPr>
        <w:t>nustatyti; neįvertinus visų proceso metu surinktų byl</w:t>
      </w:r>
      <w:r>
        <w:rPr>
          <w:rFonts w:ascii="Times New Roman" w:eastAsia="Times New Roman" w:hAnsi="Times New Roman" w:cs="Times New Roman"/>
          <w:sz w:val="24"/>
          <w:szCs w:val="24"/>
          <w:lang w:val="lt-LT" w:bidi="lt-LT"/>
        </w:rPr>
        <w:t>ai</w:t>
      </w:r>
      <w:r w:rsidRPr="000E6442">
        <w:rPr>
          <w:rFonts w:ascii="Times New Roman" w:eastAsia="Times New Roman" w:hAnsi="Times New Roman" w:cs="Times New Roman"/>
          <w:sz w:val="24"/>
          <w:szCs w:val="24"/>
          <w:lang w:val="lt-LT" w:bidi="lt-LT"/>
        </w:rPr>
        <w:t xml:space="preserve"> išspr</w:t>
      </w:r>
      <w:r>
        <w:rPr>
          <w:rFonts w:ascii="Times New Roman" w:eastAsia="Times New Roman" w:hAnsi="Times New Roman" w:cs="Times New Roman"/>
          <w:sz w:val="24"/>
          <w:szCs w:val="24"/>
          <w:lang w:val="lt-LT" w:bidi="lt-LT"/>
        </w:rPr>
        <w:t>ęsti</w:t>
      </w:r>
      <w:r w:rsidRPr="000E6442">
        <w:rPr>
          <w:rFonts w:ascii="Times New Roman" w:eastAsia="Times New Roman" w:hAnsi="Times New Roman" w:cs="Times New Roman"/>
          <w:sz w:val="24"/>
          <w:szCs w:val="24"/>
          <w:lang w:val="lt-LT" w:bidi="lt-LT"/>
        </w:rPr>
        <w:t xml:space="preserve"> reikšmingų duomenų; klaidingai pasisakant dėl atskirų įrodymų turinio ar įrodymų tarpusavio ryšio. Tai reiškia, kad teismas, vykdydamas pareigą išsamiai išsiaiškinti bylos aplinkybes, privalo teismo baigiamąjį aktą surašyti taip, kad iš jo turinio būtų aišku: 1) jog yra nustatytos visos toje byloje įrodinėtinos aplinkybės, o tuo atveju, kai pašalinti tam tikrų abejonių dėl reikšmingų aplinkybių nepavyksta, turi būti konstatuota, kad visos įmanomos įrodinėjimo priemonės yra išnaudotos</w:t>
      </w:r>
      <w:r>
        <w:rPr>
          <w:rFonts w:ascii="Times New Roman" w:eastAsia="Times New Roman" w:hAnsi="Times New Roman" w:cs="Times New Roman"/>
          <w:sz w:val="24"/>
          <w:szCs w:val="24"/>
          <w:lang w:val="lt-LT" w:bidi="lt-LT"/>
        </w:rPr>
        <w:t>;</w:t>
      </w:r>
      <w:r w:rsidRPr="000E6442">
        <w:rPr>
          <w:rFonts w:ascii="Times New Roman" w:eastAsia="Times New Roman" w:hAnsi="Times New Roman" w:cs="Times New Roman"/>
          <w:sz w:val="24"/>
          <w:szCs w:val="24"/>
          <w:lang w:val="lt-LT" w:bidi="lt-LT"/>
        </w:rPr>
        <w:t xml:space="preserve"> </w:t>
      </w:r>
      <w:r w:rsidRPr="000E6442">
        <w:rPr>
          <w:rFonts w:ascii="Times New Roman" w:eastAsia="Times New Roman" w:hAnsi="Times New Roman" w:cs="Times New Roman"/>
          <w:sz w:val="24"/>
          <w:szCs w:val="24"/>
          <w:lang w:val="lt-LT" w:bidi="lt-LT"/>
        </w:rPr>
        <w:lastRenderedPageBreak/>
        <w:t>2) jog išvados dėl byloje nustatytų aplinkybių yra tinkamai argumentuotos, t. y. darytos įvertinus t</w:t>
      </w:r>
      <w:r>
        <w:rPr>
          <w:rFonts w:ascii="Times New Roman" w:eastAsia="Times New Roman" w:hAnsi="Times New Roman" w:cs="Times New Roman"/>
          <w:sz w:val="24"/>
          <w:szCs w:val="24"/>
          <w:lang w:val="lt-LT" w:bidi="lt-LT"/>
        </w:rPr>
        <w:t>ai</w:t>
      </w:r>
      <w:r w:rsidRPr="000E6442">
        <w:rPr>
          <w:rFonts w:ascii="Times New Roman" w:eastAsia="Times New Roman" w:hAnsi="Times New Roman" w:cs="Times New Roman"/>
          <w:sz w:val="24"/>
          <w:szCs w:val="24"/>
          <w:lang w:val="lt-LT" w:bidi="lt-LT"/>
        </w:rPr>
        <w:t xml:space="preserve"> aplinkyb</w:t>
      </w:r>
      <w:r>
        <w:rPr>
          <w:rFonts w:ascii="Times New Roman" w:eastAsia="Times New Roman" w:hAnsi="Times New Roman" w:cs="Times New Roman"/>
          <w:sz w:val="24"/>
          <w:szCs w:val="24"/>
          <w:lang w:val="lt-LT" w:bidi="lt-LT"/>
        </w:rPr>
        <w:t>ei</w:t>
      </w:r>
      <w:r w:rsidRPr="000E6442">
        <w:rPr>
          <w:rFonts w:ascii="Times New Roman" w:eastAsia="Times New Roman" w:hAnsi="Times New Roman" w:cs="Times New Roman"/>
          <w:sz w:val="24"/>
          <w:szCs w:val="24"/>
          <w:lang w:val="lt-LT" w:bidi="lt-LT"/>
        </w:rPr>
        <w:t xml:space="preserve"> nustaty</w:t>
      </w:r>
      <w:r>
        <w:rPr>
          <w:rFonts w:ascii="Times New Roman" w:eastAsia="Times New Roman" w:hAnsi="Times New Roman" w:cs="Times New Roman"/>
          <w:sz w:val="24"/>
          <w:szCs w:val="24"/>
          <w:lang w:val="lt-LT" w:bidi="lt-LT"/>
        </w:rPr>
        <w:t>ti</w:t>
      </w:r>
      <w:r w:rsidRPr="000E6442">
        <w:rPr>
          <w:rFonts w:ascii="Times New Roman" w:eastAsia="Times New Roman" w:hAnsi="Times New Roman" w:cs="Times New Roman"/>
          <w:sz w:val="24"/>
          <w:szCs w:val="24"/>
          <w:lang w:val="lt-LT" w:bidi="lt-LT"/>
        </w:rPr>
        <w:t xml:space="preserve"> svarbius, teismo proceso metu tinkamai ištirtus įrodymus. Tais atvejais, kai byloje yra prieštaringų duomenų, teismo baigiamajame akte turi būti nurodyta, kodėl teismas išvadas grindžia vienais įrodymais ir reikšmingais nustatant tiesą byloje nelaiko kitų įrodymų (kasacinė nutartis baudžiamojoje byloje Nr. 2K-385-507/2016).</w:t>
      </w:r>
    </w:p>
    <w:p w:rsidR="008516DC" w:rsidRPr="000E6442" w:rsidRDefault="008516DC" w:rsidP="008516DC">
      <w:pPr>
        <w:numPr>
          <w:ilvl w:val="1"/>
          <w:numId w:val="1"/>
        </w:numPr>
        <w:spacing w:after="120" w:line="240" w:lineRule="auto"/>
        <w:jc w:val="both"/>
        <w:rPr>
          <w:rFonts w:ascii="Times New Roman" w:eastAsia="Times New Roman" w:hAnsi="Times New Roman" w:cs="Times New Roman"/>
          <w:sz w:val="24"/>
          <w:szCs w:val="24"/>
          <w:lang w:val="lt-LT" w:bidi="lt-LT"/>
        </w:rPr>
      </w:pPr>
      <w:r w:rsidRPr="000E6442">
        <w:rPr>
          <w:rFonts w:ascii="Times New Roman" w:eastAsia="Times New Roman" w:hAnsi="Times New Roman" w:cs="Times New Roman"/>
          <w:sz w:val="24"/>
          <w:szCs w:val="24"/>
          <w:lang w:val="lt-LT" w:bidi="lt-LT"/>
        </w:rPr>
        <w:t>Apeliacinio skundo esmė dėl nusikalstamos veikos, nu</w:t>
      </w:r>
      <w:r>
        <w:rPr>
          <w:rFonts w:ascii="Times New Roman" w:eastAsia="Times New Roman" w:hAnsi="Times New Roman" w:cs="Times New Roman"/>
          <w:sz w:val="24"/>
          <w:szCs w:val="24"/>
          <w:lang w:val="lt-LT" w:bidi="lt-LT"/>
        </w:rPr>
        <w:t>rodytos</w:t>
      </w:r>
      <w:r w:rsidRPr="000E6442">
        <w:rPr>
          <w:rFonts w:ascii="Times New Roman" w:eastAsia="Times New Roman" w:hAnsi="Times New Roman" w:cs="Times New Roman"/>
          <w:sz w:val="24"/>
          <w:szCs w:val="24"/>
          <w:lang w:val="lt-LT" w:bidi="lt-LT"/>
        </w:rPr>
        <w:t xml:space="preserve"> BK 127 straipsnyje</w:t>
      </w:r>
      <w:r>
        <w:rPr>
          <w:rFonts w:ascii="Times New Roman" w:eastAsia="Times New Roman" w:hAnsi="Times New Roman" w:cs="Times New Roman"/>
          <w:sz w:val="24"/>
          <w:szCs w:val="24"/>
          <w:lang w:val="lt-LT" w:bidi="lt-LT"/>
        </w:rPr>
        <w:t>,</w:t>
      </w:r>
      <w:r w:rsidRPr="000E6442">
        <w:rPr>
          <w:rFonts w:ascii="Times New Roman" w:eastAsia="Times New Roman" w:hAnsi="Times New Roman" w:cs="Times New Roman"/>
          <w:sz w:val="24"/>
          <w:szCs w:val="24"/>
          <w:lang w:val="lt-LT" w:bidi="lt-LT"/>
        </w:rPr>
        <w:t xml:space="preserve"> buvo ta, </w:t>
      </w:r>
      <w:r>
        <w:rPr>
          <w:rFonts w:ascii="Times New Roman" w:eastAsia="Times New Roman" w:hAnsi="Times New Roman" w:cs="Times New Roman"/>
          <w:sz w:val="24"/>
          <w:szCs w:val="24"/>
          <w:lang w:val="lt-LT" w:bidi="lt-LT"/>
        </w:rPr>
        <w:t>kad</w:t>
      </w:r>
      <w:r w:rsidRPr="000E6442">
        <w:rPr>
          <w:rFonts w:ascii="Times New Roman" w:eastAsia="Times New Roman" w:hAnsi="Times New Roman" w:cs="Times New Roman"/>
          <w:sz w:val="24"/>
          <w:szCs w:val="24"/>
          <w:lang w:val="lt-LT" w:bidi="lt-LT"/>
        </w:rPr>
        <w:t xml:space="preserve"> pirmosios instancijos teismas, išteisindamas </w:t>
      </w:r>
      <w:bookmarkStart w:id="27" w:name="Buk_150"/>
      <w:r w:rsidRPr="008516DC">
        <w:rPr>
          <w:rFonts w:ascii="Times New Roman" w:eastAsia="Times New Roman" w:hAnsi="Times New Roman" w:cs="Times New Roman"/>
          <w:sz w:val="24"/>
          <w:szCs w:val="24"/>
          <w:lang w:val="lt-LT" w:bidi="lt-LT"/>
        </w:rPr>
        <w:t>L. K.</w:t>
      </w:r>
      <w:bookmarkEnd w:id="27"/>
      <w:r w:rsidRPr="000E6442">
        <w:rPr>
          <w:rFonts w:ascii="Times New Roman" w:eastAsia="Times New Roman" w:hAnsi="Times New Roman" w:cs="Times New Roman"/>
          <w:sz w:val="24"/>
          <w:szCs w:val="24"/>
          <w:lang w:val="lt-LT" w:bidi="lt-LT"/>
        </w:rPr>
        <w:t xml:space="preserve">, padarė visiškai nepagrįstas ir niekuo neparemtas išvadas, jog mažametis </w:t>
      </w:r>
      <w:bookmarkStart w:id="28" w:name="Buk_138"/>
      <w:r w:rsidRPr="008516DC">
        <w:rPr>
          <w:rFonts w:ascii="Times New Roman" w:eastAsia="Times New Roman" w:hAnsi="Times New Roman" w:cs="Times New Roman"/>
          <w:sz w:val="24"/>
          <w:szCs w:val="24"/>
          <w:lang w:val="lt-LT" w:bidi="lt-LT"/>
        </w:rPr>
        <w:t xml:space="preserve">K. V. </w:t>
      </w:r>
      <w:bookmarkEnd w:id="28"/>
      <w:r w:rsidRPr="000E6442">
        <w:rPr>
          <w:rFonts w:ascii="Times New Roman" w:eastAsia="Times New Roman" w:hAnsi="Times New Roman" w:cs="Times New Roman"/>
          <w:sz w:val="24"/>
          <w:szCs w:val="24"/>
          <w:lang w:val="lt-LT" w:bidi="lt-LT"/>
        </w:rPr>
        <w:t xml:space="preserve">iš anksto buvo apsisprendęs sugiedoti su kitais asmenimis viešai 2010 m. vasario 1 d. vyksiančiame mitinge iškraipytą Lietuvos valstybės himną, o </w:t>
      </w:r>
      <w:bookmarkStart w:id="29" w:name="Buk_156"/>
      <w:r w:rsidRPr="008516DC">
        <w:rPr>
          <w:rFonts w:ascii="Times New Roman" w:eastAsia="Times New Roman" w:hAnsi="Times New Roman" w:cs="Times New Roman"/>
          <w:sz w:val="24"/>
          <w:szCs w:val="24"/>
          <w:lang w:val="lt-LT" w:bidi="lt-LT"/>
        </w:rPr>
        <w:t xml:space="preserve">L. K. </w:t>
      </w:r>
      <w:bookmarkEnd w:id="29"/>
      <w:r w:rsidRPr="000E6442">
        <w:rPr>
          <w:rFonts w:ascii="Times New Roman" w:eastAsia="Times New Roman" w:hAnsi="Times New Roman" w:cs="Times New Roman"/>
          <w:sz w:val="24"/>
          <w:szCs w:val="24"/>
          <w:lang w:val="lt-LT" w:bidi="lt-LT"/>
        </w:rPr>
        <w:t xml:space="preserve">tik pritarė tam. Teisėjų kolegija, konstatuodama tai, kad iškraipyto himno tekstą sukūrė pats </w:t>
      </w:r>
      <w:bookmarkStart w:id="30" w:name="Buk_139"/>
      <w:r w:rsidRPr="008516DC">
        <w:rPr>
          <w:rFonts w:ascii="Times New Roman" w:eastAsia="Times New Roman" w:hAnsi="Times New Roman" w:cs="Times New Roman"/>
          <w:sz w:val="24"/>
          <w:szCs w:val="24"/>
          <w:lang w:val="lt-LT" w:bidi="lt-LT"/>
        </w:rPr>
        <w:t>K. V.</w:t>
      </w:r>
      <w:bookmarkEnd w:id="30"/>
      <w:r w:rsidRPr="000E6442">
        <w:rPr>
          <w:rFonts w:ascii="Times New Roman" w:eastAsia="Times New Roman" w:hAnsi="Times New Roman" w:cs="Times New Roman"/>
          <w:sz w:val="24"/>
          <w:szCs w:val="24"/>
          <w:lang w:val="lt-LT" w:bidi="lt-LT"/>
        </w:rPr>
        <w:t xml:space="preserve">, viešai atlikti tokį tekstą taip pat kilo pačiam mažamečiui </w:t>
      </w:r>
      <w:bookmarkStart w:id="31" w:name="Buk_134"/>
      <w:r w:rsidRPr="008516DC">
        <w:rPr>
          <w:rFonts w:ascii="Times New Roman" w:eastAsia="Times New Roman" w:hAnsi="Times New Roman" w:cs="Times New Roman"/>
          <w:sz w:val="24"/>
          <w:szCs w:val="24"/>
          <w:lang w:val="lt-LT" w:bidi="lt-LT"/>
        </w:rPr>
        <w:t>K. V.</w:t>
      </w:r>
      <w:bookmarkEnd w:id="31"/>
      <w:r w:rsidRPr="000E6442">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kad</w:t>
      </w:r>
      <w:r w:rsidRPr="000E6442">
        <w:rPr>
          <w:rFonts w:ascii="Times New Roman" w:eastAsia="Times New Roman" w:hAnsi="Times New Roman" w:cs="Times New Roman"/>
          <w:sz w:val="24"/>
          <w:szCs w:val="24"/>
          <w:lang w:val="lt-LT" w:bidi="lt-LT"/>
        </w:rPr>
        <w:t xml:space="preserve"> nėra duomenų, </w:t>
      </w:r>
      <w:r>
        <w:rPr>
          <w:rFonts w:ascii="Times New Roman" w:eastAsia="Times New Roman" w:hAnsi="Times New Roman" w:cs="Times New Roman"/>
          <w:sz w:val="24"/>
          <w:szCs w:val="24"/>
          <w:lang w:val="lt-LT" w:bidi="lt-LT"/>
        </w:rPr>
        <w:t>jog</w:t>
      </w:r>
      <w:r w:rsidRPr="000E6442">
        <w:rPr>
          <w:rFonts w:ascii="Times New Roman" w:eastAsia="Times New Roman" w:hAnsi="Times New Roman" w:cs="Times New Roman"/>
          <w:sz w:val="24"/>
          <w:szCs w:val="24"/>
          <w:lang w:val="lt-LT" w:bidi="lt-LT"/>
        </w:rPr>
        <w:t xml:space="preserve"> </w:t>
      </w:r>
      <w:bookmarkStart w:id="32" w:name="Buk_157"/>
      <w:r w:rsidRPr="008516DC">
        <w:rPr>
          <w:rFonts w:ascii="Times New Roman" w:eastAsia="Times New Roman" w:hAnsi="Times New Roman" w:cs="Times New Roman"/>
          <w:sz w:val="24"/>
          <w:szCs w:val="24"/>
          <w:lang w:val="lt-LT" w:bidi="lt-LT"/>
        </w:rPr>
        <w:t xml:space="preserve">L. K. </w:t>
      </w:r>
      <w:bookmarkEnd w:id="32"/>
      <w:r w:rsidRPr="000E6442">
        <w:rPr>
          <w:rFonts w:ascii="Times New Roman" w:eastAsia="Times New Roman" w:hAnsi="Times New Roman" w:cs="Times New Roman"/>
          <w:sz w:val="24"/>
          <w:szCs w:val="24"/>
          <w:lang w:val="lt-LT" w:bidi="lt-LT"/>
        </w:rPr>
        <w:t xml:space="preserve">kokiu nors būdu būtų prisidėjusi prie iškraipyto himno teksto kūrimo, jo platinimo ir pan., visiškai nevertino </w:t>
      </w:r>
      <w:r>
        <w:rPr>
          <w:rFonts w:ascii="Times New Roman" w:eastAsia="Times New Roman" w:hAnsi="Times New Roman" w:cs="Times New Roman"/>
          <w:sz w:val="24"/>
          <w:szCs w:val="24"/>
          <w:lang w:val="lt-LT" w:bidi="lt-LT"/>
        </w:rPr>
        <w:t>ir</w:t>
      </w:r>
      <w:r w:rsidRPr="000E6442">
        <w:rPr>
          <w:rFonts w:ascii="Times New Roman" w:eastAsia="Times New Roman" w:hAnsi="Times New Roman" w:cs="Times New Roman"/>
          <w:sz w:val="24"/>
          <w:szCs w:val="24"/>
          <w:lang w:val="lt-LT" w:bidi="lt-LT"/>
        </w:rPr>
        <w:t xml:space="preserve"> neatsakė į esminius apeliacinio skundo argumentus, kurie yra pagrindas vertinant </w:t>
      </w:r>
      <w:bookmarkStart w:id="33" w:name="Buk_158"/>
      <w:r w:rsidRPr="008516DC">
        <w:rPr>
          <w:rFonts w:ascii="Times New Roman" w:eastAsia="Times New Roman" w:hAnsi="Times New Roman" w:cs="Times New Roman"/>
          <w:sz w:val="24"/>
          <w:szCs w:val="24"/>
          <w:lang w:val="lt-LT" w:bidi="lt-LT"/>
        </w:rPr>
        <w:t xml:space="preserve">L. K. </w:t>
      </w:r>
      <w:bookmarkEnd w:id="33"/>
      <w:r w:rsidRPr="000E6442">
        <w:rPr>
          <w:rFonts w:ascii="Times New Roman" w:eastAsia="Times New Roman" w:hAnsi="Times New Roman" w:cs="Times New Roman"/>
          <w:sz w:val="24"/>
          <w:szCs w:val="24"/>
          <w:lang w:val="lt-LT" w:bidi="lt-LT"/>
        </w:rPr>
        <w:t xml:space="preserve">veiksmus kaip nusikalstamą veiką: 1) iki mažamečio </w:t>
      </w:r>
      <w:bookmarkStart w:id="34" w:name="Buk_129"/>
      <w:r w:rsidRPr="008516DC">
        <w:rPr>
          <w:rFonts w:ascii="Times New Roman" w:eastAsia="Times New Roman" w:hAnsi="Times New Roman" w:cs="Times New Roman"/>
          <w:sz w:val="24"/>
          <w:szCs w:val="24"/>
          <w:lang w:val="lt-LT" w:bidi="lt-LT"/>
        </w:rPr>
        <w:t xml:space="preserve">K. V. </w:t>
      </w:r>
      <w:bookmarkEnd w:id="34"/>
      <w:r w:rsidRPr="000E6442">
        <w:rPr>
          <w:rFonts w:ascii="Times New Roman" w:eastAsia="Times New Roman" w:hAnsi="Times New Roman" w:cs="Times New Roman"/>
          <w:sz w:val="24"/>
          <w:szCs w:val="24"/>
          <w:lang w:val="lt-LT" w:bidi="lt-LT"/>
        </w:rPr>
        <w:t xml:space="preserve">ir </w:t>
      </w:r>
      <w:bookmarkStart w:id="35" w:name="Buk_159"/>
      <w:r w:rsidRPr="008516DC">
        <w:rPr>
          <w:rFonts w:ascii="Times New Roman" w:eastAsia="Times New Roman" w:hAnsi="Times New Roman" w:cs="Times New Roman"/>
          <w:sz w:val="24"/>
          <w:szCs w:val="24"/>
          <w:lang w:val="lt-LT" w:bidi="lt-LT"/>
        </w:rPr>
        <w:t xml:space="preserve">L. K. </w:t>
      </w:r>
      <w:bookmarkEnd w:id="35"/>
      <w:r w:rsidRPr="000E6442">
        <w:rPr>
          <w:rFonts w:ascii="Times New Roman" w:eastAsia="Times New Roman" w:hAnsi="Times New Roman" w:cs="Times New Roman"/>
          <w:sz w:val="24"/>
          <w:szCs w:val="24"/>
          <w:lang w:val="lt-LT" w:bidi="lt-LT"/>
        </w:rPr>
        <w:t>pokalbio, kuris fiksuotas slapto sekimo protokole, ankstesnių pokalbių metu nebuvo kalbama apie viešą iškraipyto valstybės himno atlikimą 2010 m. vasario 1 d. vyksiančio mitingo metu; 2)</w:t>
      </w:r>
      <w:r>
        <w:rPr>
          <w:rFonts w:ascii="Times New Roman" w:eastAsia="Times New Roman" w:hAnsi="Times New Roman" w:cs="Times New Roman"/>
          <w:sz w:val="24"/>
          <w:szCs w:val="24"/>
          <w:lang w:val="lt-LT" w:bidi="lt-LT"/>
        </w:rPr>
        <w:t> </w:t>
      </w:r>
      <w:bookmarkStart w:id="36" w:name="Buk_160"/>
      <w:r w:rsidRPr="008516DC">
        <w:rPr>
          <w:rFonts w:ascii="Times New Roman" w:eastAsia="Times New Roman" w:hAnsi="Times New Roman" w:cs="Times New Roman"/>
          <w:sz w:val="24"/>
          <w:szCs w:val="24"/>
          <w:lang w:val="lt-LT" w:bidi="lt-LT"/>
        </w:rPr>
        <w:t xml:space="preserve">L. K. </w:t>
      </w:r>
      <w:bookmarkEnd w:id="36"/>
      <w:r w:rsidRPr="000E6442">
        <w:rPr>
          <w:rFonts w:ascii="Times New Roman" w:eastAsia="Times New Roman" w:hAnsi="Times New Roman" w:cs="Times New Roman"/>
          <w:sz w:val="24"/>
          <w:szCs w:val="24"/>
          <w:lang w:val="lt-LT" w:bidi="lt-LT"/>
        </w:rPr>
        <w:t>ne tik prašė anūko padainuoti iškraipytą himno tekstą, bet po tokių „repeticijų“ nurodė, kad ji nori, jog jis būtų sugiedotas pagal valstybės himno melodiją, taktą; 3)</w:t>
      </w:r>
      <w:r>
        <w:rPr>
          <w:rFonts w:ascii="Times New Roman" w:eastAsia="Times New Roman" w:hAnsi="Times New Roman" w:cs="Times New Roman"/>
          <w:sz w:val="24"/>
          <w:szCs w:val="24"/>
          <w:lang w:val="lt-LT" w:bidi="lt-LT"/>
        </w:rPr>
        <w:t> </w:t>
      </w:r>
      <w:bookmarkStart w:id="37" w:name="Buk_161"/>
      <w:r w:rsidRPr="008516DC">
        <w:rPr>
          <w:rFonts w:ascii="Times New Roman" w:eastAsia="Times New Roman" w:hAnsi="Times New Roman" w:cs="Times New Roman"/>
          <w:sz w:val="24"/>
          <w:szCs w:val="24"/>
          <w:lang w:val="lt-LT" w:bidi="lt-LT"/>
        </w:rPr>
        <w:t xml:space="preserve">L. K. </w:t>
      </w:r>
      <w:bookmarkEnd w:id="37"/>
      <w:r w:rsidRPr="000E6442">
        <w:rPr>
          <w:rFonts w:ascii="Times New Roman" w:eastAsia="Times New Roman" w:hAnsi="Times New Roman" w:cs="Times New Roman"/>
          <w:sz w:val="24"/>
          <w:szCs w:val="24"/>
          <w:lang w:val="lt-LT" w:bidi="lt-LT"/>
        </w:rPr>
        <w:t>siūlo taisyti iškraipyto himno tekstą, kad vietoj „pedofilų žemė“ jis sudainuotų „</w:t>
      </w:r>
      <w:proofErr w:type="spellStart"/>
      <w:r w:rsidRPr="000E6442">
        <w:rPr>
          <w:rFonts w:ascii="Times New Roman" w:eastAsia="Times New Roman" w:hAnsi="Times New Roman" w:cs="Times New Roman"/>
          <w:sz w:val="24"/>
          <w:szCs w:val="24"/>
          <w:lang w:val="lt-LT" w:bidi="lt-LT"/>
        </w:rPr>
        <w:t>sysalų</w:t>
      </w:r>
      <w:proofErr w:type="spellEnd"/>
      <w:r w:rsidRPr="000E6442">
        <w:rPr>
          <w:rFonts w:ascii="Times New Roman" w:eastAsia="Times New Roman" w:hAnsi="Times New Roman" w:cs="Times New Roman"/>
          <w:sz w:val="24"/>
          <w:szCs w:val="24"/>
          <w:lang w:val="lt-LT" w:bidi="lt-LT"/>
        </w:rPr>
        <w:t xml:space="preserve"> žemė</w:t>
      </w:r>
      <w:r>
        <w:rPr>
          <w:rFonts w:ascii="Times New Roman" w:eastAsia="Times New Roman" w:hAnsi="Times New Roman" w:cs="Times New Roman"/>
          <w:sz w:val="24"/>
          <w:szCs w:val="24"/>
          <w:lang w:val="lt-LT" w:bidi="lt-LT"/>
        </w:rPr>
        <w:t>“</w:t>
      </w:r>
      <w:r w:rsidRPr="000E6442">
        <w:rPr>
          <w:rFonts w:ascii="Times New Roman" w:eastAsia="Times New Roman" w:hAnsi="Times New Roman" w:cs="Times New Roman"/>
          <w:sz w:val="24"/>
          <w:szCs w:val="24"/>
          <w:lang w:val="lt-LT" w:bidi="lt-LT"/>
        </w:rPr>
        <w:t xml:space="preserve">, nes jai taip gražiau skambėjo. Atsižvelgiant į tai vertintina, </w:t>
      </w:r>
      <w:r>
        <w:rPr>
          <w:rFonts w:ascii="Times New Roman" w:eastAsia="Times New Roman" w:hAnsi="Times New Roman" w:cs="Times New Roman"/>
          <w:sz w:val="24"/>
          <w:szCs w:val="24"/>
          <w:lang w:val="lt-LT" w:bidi="lt-LT"/>
        </w:rPr>
        <w:t>kad</w:t>
      </w:r>
      <w:r w:rsidRPr="000E6442">
        <w:rPr>
          <w:rFonts w:ascii="Times New Roman" w:eastAsia="Times New Roman" w:hAnsi="Times New Roman" w:cs="Times New Roman"/>
          <w:sz w:val="24"/>
          <w:szCs w:val="24"/>
          <w:lang w:val="lt-LT" w:bidi="lt-LT"/>
        </w:rPr>
        <w:t xml:space="preserve"> apeliacinės instancijos teismas padarė esminį proceso pažeidimą, nesilaikė baudžiamojo proceso įstatyme nurodytų reikalavimų, keliamų apeliacinių skundų nagrinėjimui</w:t>
      </w:r>
      <w:r>
        <w:rPr>
          <w:rFonts w:ascii="Times New Roman" w:eastAsia="Times New Roman" w:hAnsi="Times New Roman" w:cs="Times New Roman"/>
          <w:sz w:val="24"/>
          <w:szCs w:val="24"/>
          <w:lang w:val="lt-LT" w:bidi="lt-LT"/>
        </w:rPr>
        <w:t>,</w:t>
      </w:r>
      <w:r w:rsidRPr="000E6442">
        <w:rPr>
          <w:rFonts w:ascii="Times New Roman" w:eastAsia="Times New Roman" w:hAnsi="Times New Roman" w:cs="Times New Roman"/>
          <w:sz w:val="24"/>
          <w:szCs w:val="24"/>
          <w:lang w:val="lt-LT" w:bidi="lt-LT"/>
        </w:rPr>
        <w:t xml:space="preserve"> ir neatsakė į esminius apeliacinių skundų argumentus dėl nusikalstamos veikos, nu</w:t>
      </w:r>
      <w:r>
        <w:rPr>
          <w:rFonts w:ascii="Times New Roman" w:eastAsia="Times New Roman" w:hAnsi="Times New Roman" w:cs="Times New Roman"/>
          <w:sz w:val="24"/>
          <w:szCs w:val="24"/>
          <w:lang w:val="lt-LT" w:bidi="lt-LT"/>
        </w:rPr>
        <w:t>rodytos</w:t>
      </w:r>
      <w:r w:rsidRPr="000E6442">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BK 127 straipsnyje,</w:t>
      </w:r>
      <w:r w:rsidRPr="000E6442">
        <w:rPr>
          <w:rFonts w:ascii="Times New Roman" w:eastAsia="Times New Roman" w:hAnsi="Times New Roman" w:cs="Times New Roman"/>
          <w:sz w:val="24"/>
          <w:szCs w:val="24"/>
          <w:lang w:val="lt-LT" w:bidi="lt-LT"/>
        </w:rPr>
        <w:t xml:space="preserve"> padarymo, perrašydamas pirmos</w:t>
      </w:r>
      <w:r>
        <w:rPr>
          <w:rFonts w:ascii="Times New Roman" w:eastAsia="Times New Roman" w:hAnsi="Times New Roman" w:cs="Times New Roman"/>
          <w:sz w:val="24"/>
          <w:szCs w:val="24"/>
          <w:lang w:val="lt-LT" w:bidi="lt-LT"/>
        </w:rPr>
        <w:t>ios</w:t>
      </w:r>
      <w:r w:rsidRPr="000E6442">
        <w:rPr>
          <w:rFonts w:ascii="Times New Roman" w:eastAsia="Times New Roman" w:hAnsi="Times New Roman" w:cs="Times New Roman"/>
          <w:sz w:val="24"/>
          <w:szCs w:val="24"/>
          <w:lang w:val="lt-LT" w:bidi="lt-LT"/>
        </w:rPr>
        <w:t xml:space="preserve"> instancijos teismo nuosprendyje išdėstytas išvadas ir motyvus, taigi teismo baigiamasis aktas priimtas išsamiai neišsiaiškinus visų reikšmingų bylai aplinkybių arba jų neišanalizavus teismo baigiamojo akto aprašomojoje dalyje bei nenurodant</w:t>
      </w:r>
      <w:r>
        <w:rPr>
          <w:rFonts w:ascii="Times New Roman" w:eastAsia="Times New Roman" w:hAnsi="Times New Roman" w:cs="Times New Roman"/>
          <w:sz w:val="24"/>
          <w:szCs w:val="24"/>
          <w:lang w:val="lt-LT" w:bidi="lt-LT"/>
        </w:rPr>
        <w:t>,</w:t>
      </w:r>
      <w:r w:rsidRPr="000E6442">
        <w:rPr>
          <w:rFonts w:ascii="Times New Roman" w:eastAsia="Times New Roman" w:hAnsi="Times New Roman" w:cs="Times New Roman"/>
          <w:sz w:val="24"/>
          <w:szCs w:val="24"/>
          <w:lang w:val="lt-LT" w:bidi="lt-LT"/>
        </w:rPr>
        <w:t xml:space="preserve"> kodėl tokių duomenų teismas nevertino ir nelaikė įrodymais</w:t>
      </w:r>
      <w:r>
        <w:rPr>
          <w:rFonts w:ascii="Times New Roman" w:eastAsia="Times New Roman" w:hAnsi="Times New Roman" w:cs="Times New Roman"/>
          <w:sz w:val="24"/>
          <w:szCs w:val="24"/>
          <w:lang w:val="lt-LT" w:bidi="lt-LT"/>
        </w:rPr>
        <w:t>.</w:t>
      </w:r>
    </w:p>
    <w:p w:rsidR="008516DC" w:rsidRDefault="008516DC" w:rsidP="00DC33E8">
      <w:pPr>
        <w:numPr>
          <w:ilvl w:val="1"/>
          <w:numId w:val="1"/>
        </w:numPr>
        <w:spacing w:after="120" w:line="240" w:lineRule="auto"/>
        <w:jc w:val="both"/>
        <w:rPr>
          <w:rFonts w:ascii="Times New Roman" w:eastAsia="Times New Roman" w:hAnsi="Times New Roman" w:cs="Times New Roman"/>
          <w:sz w:val="24"/>
          <w:szCs w:val="24"/>
          <w:lang w:val="lt-LT" w:bidi="lt-LT"/>
        </w:rPr>
      </w:pPr>
      <w:r w:rsidRPr="00804165">
        <w:rPr>
          <w:rFonts w:ascii="Times New Roman" w:eastAsia="Times New Roman" w:hAnsi="Times New Roman" w:cs="Times New Roman"/>
          <w:sz w:val="24"/>
          <w:szCs w:val="24"/>
          <w:lang w:val="lt-LT" w:bidi="lt-LT"/>
        </w:rPr>
        <w:t xml:space="preserve">Dėl BK 236 straipsnio 1 dalyje nurodytos nusikalstamos veikos pirmosios instancijos teismas išteisinamajame nuosprendyje nurodė, </w:t>
      </w:r>
      <w:r>
        <w:rPr>
          <w:rFonts w:ascii="Times New Roman" w:eastAsia="Times New Roman" w:hAnsi="Times New Roman" w:cs="Times New Roman"/>
          <w:sz w:val="24"/>
          <w:szCs w:val="24"/>
          <w:lang w:val="lt-LT" w:bidi="lt-LT"/>
        </w:rPr>
        <w:t>kad</w:t>
      </w:r>
      <w:r w:rsidRPr="00804165">
        <w:rPr>
          <w:rFonts w:ascii="Times New Roman" w:eastAsia="Times New Roman" w:hAnsi="Times New Roman" w:cs="Times New Roman"/>
          <w:sz w:val="24"/>
          <w:szCs w:val="24"/>
          <w:lang w:val="lt-LT" w:bidi="lt-LT"/>
        </w:rPr>
        <w:t xml:space="preserve"> akivaizdu, </w:t>
      </w:r>
      <w:r>
        <w:rPr>
          <w:rFonts w:ascii="Times New Roman" w:eastAsia="Times New Roman" w:hAnsi="Times New Roman" w:cs="Times New Roman"/>
          <w:sz w:val="24"/>
          <w:szCs w:val="24"/>
          <w:lang w:val="lt-LT" w:bidi="lt-LT"/>
        </w:rPr>
        <w:t>jog</w:t>
      </w:r>
      <w:r w:rsidRPr="00804165">
        <w:rPr>
          <w:rFonts w:ascii="Times New Roman" w:eastAsia="Times New Roman" w:hAnsi="Times New Roman" w:cs="Times New Roman"/>
          <w:sz w:val="24"/>
          <w:szCs w:val="24"/>
          <w:lang w:val="lt-LT" w:bidi="lt-LT"/>
        </w:rPr>
        <w:t xml:space="preserve"> </w:t>
      </w:r>
      <w:bookmarkStart w:id="38" w:name="Buk_162"/>
      <w:r w:rsidRPr="008516DC">
        <w:rPr>
          <w:rFonts w:ascii="Times New Roman" w:eastAsia="Times New Roman" w:hAnsi="Times New Roman" w:cs="Times New Roman"/>
          <w:sz w:val="24"/>
          <w:szCs w:val="24"/>
          <w:lang w:val="lt-LT" w:bidi="lt-LT"/>
        </w:rPr>
        <w:t xml:space="preserve">L. K. </w:t>
      </w:r>
      <w:bookmarkEnd w:id="38"/>
      <w:r w:rsidRPr="00804165">
        <w:rPr>
          <w:rFonts w:ascii="Times New Roman" w:eastAsia="Times New Roman" w:hAnsi="Times New Roman" w:cs="Times New Roman"/>
          <w:sz w:val="24"/>
          <w:szCs w:val="24"/>
          <w:lang w:val="lt-LT" w:bidi="lt-LT"/>
        </w:rPr>
        <w:t xml:space="preserve">iškelta versija (neva </w:t>
      </w:r>
      <w:bookmarkStart w:id="39" w:name="Buk_101"/>
      <w:r w:rsidRPr="008516DC">
        <w:rPr>
          <w:rFonts w:ascii="Times New Roman" w:eastAsia="Times New Roman" w:hAnsi="Times New Roman" w:cs="Times New Roman"/>
          <w:sz w:val="24"/>
          <w:szCs w:val="24"/>
          <w:lang w:val="lt-LT" w:bidi="lt-LT"/>
        </w:rPr>
        <w:t xml:space="preserve">K. B. </w:t>
      </w:r>
      <w:bookmarkEnd w:id="39"/>
      <w:r w:rsidRPr="00804165">
        <w:rPr>
          <w:rFonts w:ascii="Times New Roman" w:eastAsia="Times New Roman" w:hAnsi="Times New Roman" w:cs="Times New Roman"/>
          <w:sz w:val="24"/>
          <w:szCs w:val="24"/>
          <w:lang w:val="lt-LT" w:bidi="lt-LT"/>
        </w:rPr>
        <w:t xml:space="preserve">prisidėjo nužudant </w:t>
      </w:r>
      <w:bookmarkStart w:id="40" w:name="Buk_36"/>
      <w:r w:rsidRPr="008516DC">
        <w:rPr>
          <w:rFonts w:ascii="Times New Roman" w:eastAsia="Times New Roman" w:hAnsi="Times New Roman" w:cs="Times New Roman"/>
          <w:sz w:val="24"/>
          <w:szCs w:val="24"/>
          <w:lang w:val="lt-LT" w:bidi="lt-LT"/>
        </w:rPr>
        <w:t>D. K.</w:t>
      </w:r>
      <w:bookmarkEnd w:id="40"/>
      <w:r w:rsidRPr="00804165">
        <w:rPr>
          <w:rFonts w:ascii="Times New Roman" w:eastAsia="Times New Roman" w:hAnsi="Times New Roman" w:cs="Times New Roman"/>
          <w:sz w:val="24"/>
          <w:szCs w:val="24"/>
          <w:lang w:val="lt-LT" w:bidi="lt-LT"/>
        </w:rPr>
        <w:t xml:space="preserve">) neatitiko tikrovės, tuo tarpu apeliacinės instancijos teismas nurodė, kad apylinkės teismas teisėtai ir pagrįstai konstatavo, jog byloje nepasitvirtino, kad </w:t>
      </w:r>
      <w:bookmarkStart w:id="41" w:name="Buk_163"/>
      <w:r w:rsidRPr="008516DC">
        <w:rPr>
          <w:rFonts w:ascii="Times New Roman" w:eastAsia="Times New Roman" w:hAnsi="Times New Roman" w:cs="Times New Roman"/>
          <w:sz w:val="24"/>
          <w:szCs w:val="24"/>
          <w:lang w:val="lt-LT" w:bidi="lt-LT"/>
        </w:rPr>
        <w:t xml:space="preserve">L. K. </w:t>
      </w:r>
      <w:bookmarkEnd w:id="41"/>
      <w:r w:rsidRPr="00804165">
        <w:rPr>
          <w:rFonts w:ascii="Times New Roman" w:eastAsia="Times New Roman" w:hAnsi="Times New Roman" w:cs="Times New Roman"/>
          <w:sz w:val="24"/>
          <w:szCs w:val="24"/>
          <w:lang w:val="lt-LT" w:bidi="lt-LT"/>
        </w:rPr>
        <w:t xml:space="preserve">savo pareiškime tyčia nurodė informaciją, kuri neatitinka tikrovės, t. y. melagingą. Tokiu atveju </w:t>
      </w:r>
      <w:bookmarkStart w:id="42" w:name="Buk_164"/>
      <w:r w:rsidRPr="008516DC">
        <w:rPr>
          <w:rFonts w:ascii="Times New Roman" w:eastAsia="Times New Roman" w:hAnsi="Times New Roman" w:cs="Times New Roman"/>
          <w:sz w:val="24"/>
          <w:szCs w:val="24"/>
          <w:lang w:val="lt-LT" w:bidi="lt-LT"/>
        </w:rPr>
        <w:t xml:space="preserve">L. K. </w:t>
      </w:r>
      <w:bookmarkEnd w:id="42"/>
      <w:r w:rsidRPr="00804165">
        <w:rPr>
          <w:rFonts w:ascii="Times New Roman" w:eastAsia="Times New Roman" w:hAnsi="Times New Roman" w:cs="Times New Roman"/>
          <w:sz w:val="24"/>
          <w:szCs w:val="24"/>
          <w:lang w:val="lt-LT" w:bidi="lt-LT"/>
        </w:rPr>
        <w:t xml:space="preserve">pranešė apie nebūtą nusikaltimą neturėdama tyčios. Teismas ne tik neatsižvelgė į apeliacinio skundo argumentus, kad </w:t>
      </w:r>
      <w:bookmarkStart w:id="43" w:name="Buk_165"/>
      <w:r w:rsidRPr="008516DC">
        <w:rPr>
          <w:rFonts w:ascii="Times New Roman" w:eastAsia="Times New Roman" w:hAnsi="Times New Roman" w:cs="Times New Roman"/>
          <w:sz w:val="24"/>
          <w:szCs w:val="24"/>
          <w:lang w:val="lt-LT" w:bidi="lt-LT"/>
        </w:rPr>
        <w:t xml:space="preserve">L. K. </w:t>
      </w:r>
      <w:bookmarkEnd w:id="43"/>
      <w:r w:rsidRPr="00804165">
        <w:rPr>
          <w:rFonts w:ascii="Times New Roman" w:eastAsia="Times New Roman" w:hAnsi="Times New Roman" w:cs="Times New Roman"/>
          <w:sz w:val="24"/>
          <w:szCs w:val="24"/>
          <w:lang w:val="lt-LT" w:bidi="lt-LT"/>
        </w:rPr>
        <w:t xml:space="preserve">žinojo specialistų išvadas dėl </w:t>
      </w:r>
      <w:bookmarkStart w:id="44" w:name="Buk_52"/>
      <w:r w:rsidRPr="008516DC">
        <w:rPr>
          <w:rFonts w:ascii="Times New Roman" w:eastAsia="Times New Roman" w:hAnsi="Times New Roman" w:cs="Times New Roman"/>
          <w:sz w:val="24"/>
          <w:szCs w:val="24"/>
          <w:lang w:val="lt-LT" w:bidi="lt-LT"/>
        </w:rPr>
        <w:t xml:space="preserve">D. K. </w:t>
      </w:r>
      <w:bookmarkEnd w:id="44"/>
      <w:r w:rsidRPr="00804165">
        <w:rPr>
          <w:rFonts w:ascii="Times New Roman" w:eastAsia="Times New Roman" w:hAnsi="Times New Roman" w:cs="Times New Roman"/>
          <w:sz w:val="24"/>
          <w:szCs w:val="24"/>
          <w:lang w:val="lt-LT" w:bidi="lt-LT"/>
        </w:rPr>
        <w:t xml:space="preserve">mirties priežasties, tai, </w:t>
      </w:r>
      <w:r>
        <w:rPr>
          <w:rFonts w:ascii="Times New Roman" w:eastAsia="Times New Roman" w:hAnsi="Times New Roman" w:cs="Times New Roman"/>
          <w:sz w:val="24"/>
          <w:szCs w:val="24"/>
          <w:lang w:val="lt-LT" w:bidi="lt-LT"/>
        </w:rPr>
        <w:t>kad</w:t>
      </w:r>
      <w:r w:rsidRPr="00804165">
        <w:rPr>
          <w:rFonts w:ascii="Times New Roman" w:eastAsia="Times New Roman" w:hAnsi="Times New Roman" w:cs="Times New Roman"/>
          <w:sz w:val="24"/>
          <w:szCs w:val="24"/>
          <w:lang w:val="lt-LT" w:bidi="lt-LT"/>
        </w:rPr>
        <w:t xml:space="preserve"> ji kreipėsi neturėdama jokių duomenų, kad </w:t>
      </w:r>
      <w:bookmarkStart w:id="45" w:name="Buk_39"/>
      <w:r w:rsidRPr="008516DC">
        <w:rPr>
          <w:rFonts w:ascii="Times New Roman" w:eastAsia="Times New Roman" w:hAnsi="Times New Roman" w:cs="Times New Roman"/>
          <w:sz w:val="24"/>
          <w:szCs w:val="24"/>
          <w:lang w:val="lt-LT" w:bidi="lt-LT"/>
        </w:rPr>
        <w:t xml:space="preserve">D. K. </w:t>
      </w:r>
      <w:bookmarkEnd w:id="45"/>
      <w:r w:rsidRPr="00804165">
        <w:rPr>
          <w:rFonts w:ascii="Times New Roman" w:eastAsia="Times New Roman" w:hAnsi="Times New Roman" w:cs="Times New Roman"/>
          <w:sz w:val="24"/>
          <w:szCs w:val="24"/>
          <w:lang w:val="lt-LT" w:bidi="lt-LT"/>
        </w:rPr>
        <w:t xml:space="preserve">mirė smurtine mirtimi, bet visiškai neatsakė ir į apeliacinio skundo argumentus, </w:t>
      </w:r>
      <w:r>
        <w:rPr>
          <w:rFonts w:ascii="Times New Roman" w:eastAsia="Times New Roman" w:hAnsi="Times New Roman" w:cs="Times New Roman"/>
          <w:sz w:val="24"/>
          <w:szCs w:val="24"/>
          <w:lang w:val="lt-LT" w:bidi="lt-LT"/>
        </w:rPr>
        <w:t>kad</w:t>
      </w:r>
      <w:r w:rsidRPr="00804165">
        <w:rPr>
          <w:rFonts w:ascii="Times New Roman" w:eastAsia="Times New Roman" w:hAnsi="Times New Roman" w:cs="Times New Roman"/>
          <w:sz w:val="24"/>
          <w:szCs w:val="24"/>
          <w:lang w:val="lt-LT" w:bidi="lt-LT"/>
        </w:rPr>
        <w:t xml:space="preserve"> </w:t>
      </w:r>
      <w:bookmarkStart w:id="46" w:name="Buk_166"/>
      <w:r w:rsidRPr="008516DC">
        <w:rPr>
          <w:rFonts w:ascii="Times New Roman" w:eastAsia="Times New Roman" w:hAnsi="Times New Roman" w:cs="Times New Roman"/>
          <w:sz w:val="24"/>
          <w:szCs w:val="24"/>
          <w:lang w:val="lt-LT" w:bidi="lt-LT"/>
        </w:rPr>
        <w:t xml:space="preserve">L. K. </w:t>
      </w:r>
      <w:bookmarkEnd w:id="46"/>
      <w:r w:rsidRPr="00804165">
        <w:rPr>
          <w:rFonts w:ascii="Times New Roman" w:eastAsia="Times New Roman" w:hAnsi="Times New Roman" w:cs="Times New Roman"/>
          <w:sz w:val="24"/>
          <w:szCs w:val="24"/>
          <w:lang w:val="lt-LT" w:bidi="lt-LT"/>
        </w:rPr>
        <w:t xml:space="preserve">kreipėsi ne dėl </w:t>
      </w:r>
      <w:bookmarkStart w:id="47" w:name="Buk_53"/>
      <w:r w:rsidRPr="008516DC">
        <w:rPr>
          <w:rFonts w:ascii="Times New Roman" w:eastAsia="Times New Roman" w:hAnsi="Times New Roman" w:cs="Times New Roman"/>
          <w:sz w:val="24"/>
          <w:szCs w:val="24"/>
          <w:lang w:val="lt-LT" w:bidi="lt-LT"/>
        </w:rPr>
        <w:t xml:space="preserve">D. K. </w:t>
      </w:r>
      <w:bookmarkEnd w:id="47"/>
      <w:r w:rsidRPr="00804165">
        <w:rPr>
          <w:rFonts w:ascii="Times New Roman" w:eastAsia="Times New Roman" w:hAnsi="Times New Roman" w:cs="Times New Roman"/>
          <w:sz w:val="24"/>
          <w:szCs w:val="24"/>
          <w:lang w:val="lt-LT" w:bidi="lt-LT"/>
        </w:rPr>
        <w:t xml:space="preserve">mirties priežasties nustatymo, o dėl to, </w:t>
      </w:r>
      <w:r>
        <w:rPr>
          <w:rFonts w:ascii="Times New Roman" w:eastAsia="Times New Roman" w:hAnsi="Times New Roman" w:cs="Times New Roman"/>
          <w:sz w:val="24"/>
          <w:szCs w:val="24"/>
          <w:lang w:val="lt-LT" w:bidi="lt-LT"/>
        </w:rPr>
        <w:t>kad</w:t>
      </w:r>
      <w:r w:rsidRPr="00804165">
        <w:rPr>
          <w:rFonts w:ascii="Times New Roman" w:eastAsia="Times New Roman" w:hAnsi="Times New Roman" w:cs="Times New Roman"/>
          <w:sz w:val="24"/>
          <w:szCs w:val="24"/>
          <w:lang w:val="lt-LT" w:bidi="lt-LT"/>
        </w:rPr>
        <w:t xml:space="preserve"> ji neabejoja, </w:t>
      </w:r>
      <w:r>
        <w:rPr>
          <w:rFonts w:ascii="Times New Roman" w:eastAsia="Times New Roman" w:hAnsi="Times New Roman" w:cs="Times New Roman"/>
          <w:sz w:val="24"/>
          <w:szCs w:val="24"/>
          <w:lang w:val="lt-LT" w:bidi="lt-LT"/>
        </w:rPr>
        <w:t>jog</w:t>
      </w:r>
      <w:r w:rsidRPr="00804165">
        <w:rPr>
          <w:rFonts w:ascii="Times New Roman" w:eastAsia="Times New Roman" w:hAnsi="Times New Roman" w:cs="Times New Roman"/>
          <w:sz w:val="24"/>
          <w:szCs w:val="24"/>
          <w:lang w:val="lt-LT" w:bidi="lt-LT"/>
        </w:rPr>
        <w:t xml:space="preserve"> </w:t>
      </w:r>
      <w:bookmarkStart w:id="48" w:name="Buk_40"/>
      <w:r w:rsidRPr="008516DC">
        <w:rPr>
          <w:rFonts w:ascii="Times New Roman" w:eastAsia="Times New Roman" w:hAnsi="Times New Roman" w:cs="Times New Roman"/>
          <w:sz w:val="24"/>
          <w:szCs w:val="24"/>
          <w:lang w:val="lt-LT" w:bidi="lt-LT"/>
        </w:rPr>
        <w:t xml:space="preserve">D. K. </w:t>
      </w:r>
      <w:bookmarkEnd w:id="48"/>
      <w:r w:rsidRPr="00804165">
        <w:rPr>
          <w:rFonts w:ascii="Times New Roman" w:eastAsia="Times New Roman" w:hAnsi="Times New Roman" w:cs="Times New Roman"/>
          <w:sz w:val="24"/>
          <w:szCs w:val="24"/>
          <w:lang w:val="lt-LT" w:bidi="lt-LT"/>
        </w:rPr>
        <w:t xml:space="preserve">nužudytas, ir mano, kad prisidėti prie šio nusikaltimo galėjo </w:t>
      </w:r>
      <w:bookmarkStart w:id="49" w:name="Buk_102"/>
      <w:r w:rsidRPr="008516DC">
        <w:rPr>
          <w:rFonts w:ascii="Times New Roman" w:eastAsia="Times New Roman" w:hAnsi="Times New Roman" w:cs="Times New Roman"/>
          <w:sz w:val="24"/>
          <w:szCs w:val="24"/>
          <w:lang w:val="lt-LT" w:bidi="lt-LT"/>
        </w:rPr>
        <w:t>K. B.</w:t>
      </w:r>
      <w:bookmarkEnd w:id="49"/>
      <w:r>
        <w:rPr>
          <w:rFonts w:ascii="Times New Roman" w:eastAsia="Times New Roman" w:hAnsi="Times New Roman" w:cs="Times New Roman"/>
          <w:sz w:val="24"/>
          <w:szCs w:val="24"/>
          <w:lang w:val="lt-LT" w:bidi="lt-LT"/>
        </w:rPr>
        <w:t>,</w:t>
      </w:r>
      <w:r w:rsidRPr="00804165">
        <w:rPr>
          <w:rFonts w:ascii="Times New Roman" w:eastAsia="Times New Roman" w:hAnsi="Times New Roman" w:cs="Times New Roman"/>
          <w:sz w:val="24"/>
          <w:szCs w:val="24"/>
          <w:lang w:val="lt-LT" w:bidi="lt-LT"/>
        </w:rPr>
        <w:t xml:space="preserve"> bei prašo paimti </w:t>
      </w:r>
      <w:bookmarkStart w:id="50" w:name="Buk_92"/>
      <w:r w:rsidRPr="008516DC">
        <w:rPr>
          <w:rFonts w:ascii="Times New Roman" w:eastAsia="Times New Roman" w:hAnsi="Times New Roman" w:cs="Times New Roman"/>
          <w:sz w:val="24"/>
          <w:szCs w:val="24"/>
          <w:lang w:val="lt-LT" w:bidi="lt-LT"/>
        </w:rPr>
        <w:t xml:space="preserve">K. B. </w:t>
      </w:r>
      <w:bookmarkEnd w:id="50"/>
      <w:r w:rsidRPr="00804165">
        <w:rPr>
          <w:rFonts w:ascii="Times New Roman" w:eastAsia="Times New Roman" w:hAnsi="Times New Roman" w:cs="Times New Roman"/>
          <w:sz w:val="24"/>
          <w:szCs w:val="24"/>
          <w:lang w:val="lt-LT" w:bidi="lt-LT"/>
        </w:rPr>
        <w:t xml:space="preserve">naudojamo telefono pokalbių išklotines. Apeliacinės instancijos teismas padarė išvadą, </w:t>
      </w:r>
      <w:r>
        <w:rPr>
          <w:rFonts w:ascii="Times New Roman" w:eastAsia="Times New Roman" w:hAnsi="Times New Roman" w:cs="Times New Roman"/>
          <w:sz w:val="24"/>
          <w:szCs w:val="24"/>
          <w:lang w:val="lt-LT" w:bidi="lt-LT"/>
        </w:rPr>
        <w:t>kad</w:t>
      </w:r>
      <w:r w:rsidRPr="00804165">
        <w:rPr>
          <w:rFonts w:ascii="Times New Roman" w:eastAsia="Times New Roman" w:hAnsi="Times New Roman" w:cs="Times New Roman"/>
          <w:sz w:val="24"/>
          <w:szCs w:val="24"/>
          <w:lang w:val="lt-LT" w:bidi="lt-LT"/>
        </w:rPr>
        <w:t xml:space="preserve"> nepasitvirtino, </w:t>
      </w:r>
      <w:r>
        <w:rPr>
          <w:rFonts w:ascii="Times New Roman" w:eastAsia="Times New Roman" w:hAnsi="Times New Roman" w:cs="Times New Roman"/>
          <w:sz w:val="24"/>
          <w:szCs w:val="24"/>
          <w:lang w:val="lt-LT" w:bidi="lt-LT"/>
        </w:rPr>
        <w:t>jog</w:t>
      </w:r>
      <w:r w:rsidRPr="00804165">
        <w:rPr>
          <w:rFonts w:ascii="Times New Roman" w:eastAsia="Times New Roman" w:hAnsi="Times New Roman" w:cs="Times New Roman"/>
          <w:sz w:val="24"/>
          <w:szCs w:val="24"/>
          <w:lang w:val="lt-LT" w:bidi="lt-LT"/>
        </w:rPr>
        <w:t xml:space="preserve"> </w:t>
      </w:r>
      <w:bookmarkStart w:id="51" w:name="Buk_167"/>
      <w:r w:rsidRPr="008516DC">
        <w:rPr>
          <w:rFonts w:ascii="Times New Roman" w:eastAsia="Times New Roman" w:hAnsi="Times New Roman" w:cs="Times New Roman"/>
          <w:sz w:val="24"/>
          <w:szCs w:val="24"/>
          <w:lang w:val="lt-LT" w:bidi="lt-LT"/>
        </w:rPr>
        <w:t xml:space="preserve">L. K. </w:t>
      </w:r>
      <w:bookmarkEnd w:id="51"/>
      <w:r w:rsidRPr="00804165">
        <w:rPr>
          <w:rFonts w:ascii="Times New Roman" w:eastAsia="Times New Roman" w:hAnsi="Times New Roman" w:cs="Times New Roman"/>
          <w:sz w:val="24"/>
          <w:szCs w:val="24"/>
          <w:lang w:val="lt-LT" w:bidi="lt-LT"/>
        </w:rPr>
        <w:t xml:space="preserve">tyčia melagingai įskundė </w:t>
      </w:r>
      <w:bookmarkStart w:id="52" w:name="Buk_83"/>
      <w:r w:rsidRPr="008516DC">
        <w:rPr>
          <w:rFonts w:ascii="Times New Roman" w:eastAsia="Times New Roman" w:hAnsi="Times New Roman" w:cs="Times New Roman"/>
          <w:sz w:val="24"/>
          <w:szCs w:val="24"/>
          <w:lang w:val="lt-LT" w:bidi="lt-LT"/>
        </w:rPr>
        <w:t>K. B.</w:t>
      </w:r>
      <w:bookmarkEnd w:id="52"/>
      <w:r w:rsidRPr="00804165">
        <w:rPr>
          <w:rFonts w:ascii="Times New Roman" w:eastAsia="Times New Roman" w:hAnsi="Times New Roman" w:cs="Times New Roman"/>
          <w:sz w:val="24"/>
          <w:szCs w:val="24"/>
          <w:lang w:val="lt-LT" w:bidi="lt-LT"/>
        </w:rPr>
        <w:t xml:space="preserve">. Kaip pagrindą </w:t>
      </w:r>
      <w:bookmarkStart w:id="53" w:name="Buk_168"/>
      <w:r w:rsidRPr="008516DC">
        <w:rPr>
          <w:rFonts w:ascii="Times New Roman" w:eastAsia="Times New Roman" w:hAnsi="Times New Roman" w:cs="Times New Roman"/>
          <w:sz w:val="24"/>
          <w:szCs w:val="24"/>
          <w:lang w:val="lt-LT" w:bidi="lt-LT"/>
        </w:rPr>
        <w:t xml:space="preserve">L. K. </w:t>
      </w:r>
      <w:bookmarkEnd w:id="53"/>
      <w:r w:rsidRPr="00804165">
        <w:rPr>
          <w:rFonts w:ascii="Times New Roman" w:eastAsia="Times New Roman" w:hAnsi="Times New Roman" w:cs="Times New Roman"/>
          <w:sz w:val="24"/>
          <w:szCs w:val="24"/>
          <w:lang w:val="lt-LT" w:bidi="lt-LT"/>
        </w:rPr>
        <w:t>nuomonei susiformuoti teismai nurodė konferencijos metu išsakytą informaciją ir „susidariusią situaciją“. Tačiau n</w:t>
      </w:r>
      <w:r>
        <w:rPr>
          <w:rFonts w:ascii="Times New Roman" w:eastAsia="Times New Roman" w:hAnsi="Times New Roman" w:cs="Times New Roman"/>
          <w:sz w:val="24"/>
          <w:szCs w:val="24"/>
          <w:lang w:val="lt-LT" w:bidi="lt-LT"/>
        </w:rPr>
        <w:t>ė</w:t>
      </w:r>
      <w:r w:rsidRPr="00804165">
        <w:rPr>
          <w:rFonts w:ascii="Times New Roman" w:eastAsia="Times New Roman" w:hAnsi="Times New Roman" w:cs="Times New Roman"/>
          <w:sz w:val="24"/>
          <w:szCs w:val="24"/>
          <w:lang w:val="lt-LT" w:bidi="lt-LT"/>
        </w:rPr>
        <w:t xml:space="preserve"> vienu sakiniu nepasisakė </w:t>
      </w:r>
      <w:r>
        <w:rPr>
          <w:rFonts w:ascii="Times New Roman" w:eastAsia="Times New Roman" w:hAnsi="Times New Roman" w:cs="Times New Roman"/>
          <w:sz w:val="24"/>
          <w:szCs w:val="24"/>
          <w:lang w:val="lt-LT" w:bidi="lt-LT"/>
        </w:rPr>
        <w:t>dėl</w:t>
      </w:r>
      <w:r w:rsidRPr="00804165">
        <w:rPr>
          <w:rFonts w:ascii="Times New Roman" w:eastAsia="Times New Roman" w:hAnsi="Times New Roman" w:cs="Times New Roman"/>
          <w:sz w:val="24"/>
          <w:szCs w:val="24"/>
          <w:lang w:val="lt-LT" w:bidi="lt-LT"/>
        </w:rPr>
        <w:t xml:space="preserve"> prokuroro apeliaciniame skunde nurodyt</w:t>
      </w:r>
      <w:r>
        <w:rPr>
          <w:rFonts w:ascii="Times New Roman" w:eastAsia="Times New Roman" w:hAnsi="Times New Roman" w:cs="Times New Roman"/>
          <w:sz w:val="24"/>
          <w:szCs w:val="24"/>
          <w:lang w:val="lt-LT" w:bidi="lt-LT"/>
        </w:rPr>
        <w:t>o</w:t>
      </w:r>
      <w:r w:rsidRPr="00804165">
        <w:rPr>
          <w:rFonts w:ascii="Times New Roman" w:eastAsia="Times New Roman" w:hAnsi="Times New Roman" w:cs="Times New Roman"/>
          <w:sz w:val="24"/>
          <w:szCs w:val="24"/>
          <w:lang w:val="lt-LT" w:bidi="lt-LT"/>
        </w:rPr>
        <w:t xml:space="preserve"> argument</w:t>
      </w:r>
      <w:r>
        <w:rPr>
          <w:rFonts w:ascii="Times New Roman" w:eastAsia="Times New Roman" w:hAnsi="Times New Roman" w:cs="Times New Roman"/>
          <w:sz w:val="24"/>
          <w:szCs w:val="24"/>
          <w:lang w:val="lt-LT" w:bidi="lt-LT"/>
        </w:rPr>
        <w:t>o</w:t>
      </w:r>
      <w:r w:rsidRPr="00804165">
        <w:rPr>
          <w:rFonts w:ascii="Times New Roman" w:eastAsia="Times New Roman" w:hAnsi="Times New Roman" w:cs="Times New Roman"/>
          <w:sz w:val="24"/>
          <w:szCs w:val="24"/>
          <w:lang w:val="lt-LT" w:bidi="lt-LT"/>
        </w:rPr>
        <w:t xml:space="preserve">, jog pagal bylos duomenis tuometinio </w:t>
      </w:r>
      <w:r w:rsidR="00DC33E8" w:rsidRPr="00DC33E8">
        <w:rPr>
          <w:rFonts w:ascii="Times New Roman" w:eastAsia="Times New Roman" w:hAnsi="Times New Roman" w:cs="Times New Roman"/>
          <w:sz w:val="24"/>
          <w:szCs w:val="24"/>
          <w:lang w:val="lt-LT" w:bidi="lt-LT"/>
        </w:rPr>
        <w:t>(duomenys neskelbtini)</w:t>
      </w:r>
      <w:r w:rsidR="00DC33E8">
        <w:rPr>
          <w:rFonts w:ascii="Times New Roman" w:eastAsia="Times New Roman" w:hAnsi="Times New Roman" w:cs="Times New Roman"/>
          <w:sz w:val="24"/>
          <w:szCs w:val="24"/>
          <w:lang w:val="lt-LT" w:bidi="lt-LT"/>
        </w:rPr>
        <w:t xml:space="preserve"> </w:t>
      </w:r>
      <w:r w:rsidRPr="00804165">
        <w:rPr>
          <w:rFonts w:ascii="Times New Roman" w:eastAsia="Times New Roman" w:hAnsi="Times New Roman" w:cs="Times New Roman"/>
          <w:sz w:val="24"/>
          <w:szCs w:val="24"/>
          <w:lang w:val="lt-LT" w:bidi="lt-LT"/>
        </w:rPr>
        <w:t xml:space="preserve">prokuroro </w:t>
      </w:r>
      <w:bookmarkStart w:id="54" w:name="Buk_93"/>
      <w:r w:rsidRPr="008516DC">
        <w:rPr>
          <w:rFonts w:ascii="Times New Roman" w:eastAsia="Times New Roman" w:hAnsi="Times New Roman" w:cs="Times New Roman"/>
          <w:sz w:val="24"/>
          <w:szCs w:val="24"/>
          <w:lang w:val="lt-LT" w:bidi="lt-LT"/>
        </w:rPr>
        <w:t xml:space="preserve">K. B. </w:t>
      </w:r>
      <w:bookmarkEnd w:id="54"/>
      <w:r w:rsidRPr="00804165">
        <w:rPr>
          <w:rFonts w:ascii="Times New Roman" w:eastAsia="Times New Roman" w:hAnsi="Times New Roman" w:cs="Times New Roman"/>
          <w:sz w:val="24"/>
          <w:szCs w:val="24"/>
          <w:lang w:val="lt-LT" w:bidi="lt-LT"/>
        </w:rPr>
        <w:t xml:space="preserve">konferencijos metu išsakyti faktai, kuriais </w:t>
      </w:r>
      <w:bookmarkStart w:id="55" w:name="Buk_169"/>
      <w:r w:rsidRPr="008516DC">
        <w:rPr>
          <w:rFonts w:ascii="Times New Roman" w:eastAsia="Times New Roman" w:hAnsi="Times New Roman" w:cs="Times New Roman"/>
          <w:sz w:val="24"/>
          <w:szCs w:val="24"/>
          <w:lang w:val="lt-LT" w:bidi="lt-LT"/>
        </w:rPr>
        <w:t xml:space="preserve">L. K. </w:t>
      </w:r>
      <w:bookmarkEnd w:id="55"/>
      <w:r w:rsidRPr="00804165">
        <w:rPr>
          <w:rFonts w:ascii="Times New Roman" w:eastAsia="Times New Roman" w:hAnsi="Times New Roman" w:cs="Times New Roman"/>
          <w:sz w:val="24"/>
          <w:szCs w:val="24"/>
          <w:lang w:val="lt-LT" w:bidi="lt-LT"/>
        </w:rPr>
        <w:t xml:space="preserve">argumentuoja savo pareiškimo turinį apie galimus </w:t>
      </w:r>
      <w:bookmarkStart w:id="56" w:name="Buk_54"/>
      <w:r w:rsidRPr="008516DC">
        <w:rPr>
          <w:rFonts w:ascii="Times New Roman" w:eastAsia="Times New Roman" w:hAnsi="Times New Roman" w:cs="Times New Roman"/>
          <w:sz w:val="24"/>
          <w:szCs w:val="24"/>
          <w:lang w:val="lt-LT" w:bidi="lt-LT"/>
        </w:rPr>
        <w:t xml:space="preserve">D. K. </w:t>
      </w:r>
      <w:bookmarkEnd w:id="56"/>
      <w:r w:rsidRPr="00804165">
        <w:rPr>
          <w:rFonts w:ascii="Times New Roman" w:eastAsia="Times New Roman" w:hAnsi="Times New Roman" w:cs="Times New Roman"/>
          <w:sz w:val="24"/>
          <w:szCs w:val="24"/>
          <w:lang w:val="lt-LT" w:bidi="lt-LT"/>
        </w:rPr>
        <w:t>ketinimus</w:t>
      </w:r>
      <w:r>
        <w:rPr>
          <w:rFonts w:ascii="Times New Roman" w:eastAsia="Times New Roman" w:hAnsi="Times New Roman" w:cs="Times New Roman"/>
          <w:sz w:val="24"/>
          <w:szCs w:val="24"/>
          <w:lang w:val="lt-LT" w:bidi="lt-LT"/>
        </w:rPr>
        <w:t>,</w:t>
      </w:r>
      <w:r w:rsidRPr="00804165">
        <w:rPr>
          <w:rFonts w:ascii="Times New Roman" w:eastAsia="Times New Roman" w:hAnsi="Times New Roman" w:cs="Times New Roman"/>
          <w:sz w:val="24"/>
          <w:szCs w:val="24"/>
          <w:lang w:val="lt-LT" w:bidi="lt-LT"/>
        </w:rPr>
        <w:t xml:space="preserve"> nuskambėjo 2010 m. balandžio mėnesį, o </w:t>
      </w:r>
      <w:bookmarkStart w:id="57" w:name="Buk_170"/>
      <w:r w:rsidRPr="008516DC">
        <w:rPr>
          <w:rFonts w:ascii="Times New Roman" w:eastAsia="Times New Roman" w:hAnsi="Times New Roman" w:cs="Times New Roman"/>
          <w:sz w:val="24"/>
          <w:szCs w:val="24"/>
          <w:lang w:val="lt-LT" w:bidi="lt-LT"/>
        </w:rPr>
        <w:t xml:space="preserve">L. K. </w:t>
      </w:r>
      <w:bookmarkEnd w:id="57"/>
      <w:r w:rsidRPr="00804165">
        <w:rPr>
          <w:rFonts w:ascii="Times New Roman" w:eastAsia="Times New Roman" w:hAnsi="Times New Roman" w:cs="Times New Roman"/>
          <w:sz w:val="24"/>
          <w:szCs w:val="24"/>
          <w:lang w:val="lt-LT" w:bidi="lt-LT"/>
        </w:rPr>
        <w:t xml:space="preserve">pareiškimą surašė 2010 m. rugpjūčio 26 d. Svarbu tai, kad nei minimos konferencijos metu, nei po jos, iki pareiškimo parašymo nebuvo jokių duomenų, kurie galėtų </w:t>
      </w:r>
      <w:bookmarkStart w:id="58" w:name="Buk_144"/>
      <w:r w:rsidRPr="008516DC">
        <w:rPr>
          <w:rFonts w:ascii="Times New Roman" w:eastAsia="Times New Roman" w:hAnsi="Times New Roman" w:cs="Times New Roman"/>
          <w:sz w:val="24"/>
          <w:szCs w:val="24"/>
          <w:lang w:val="lt-LT" w:bidi="lt-LT"/>
        </w:rPr>
        <w:t xml:space="preserve">L. K. </w:t>
      </w:r>
      <w:bookmarkEnd w:id="58"/>
      <w:r w:rsidRPr="00804165">
        <w:rPr>
          <w:rFonts w:ascii="Times New Roman" w:eastAsia="Times New Roman" w:hAnsi="Times New Roman" w:cs="Times New Roman"/>
          <w:sz w:val="24"/>
          <w:szCs w:val="24"/>
          <w:lang w:val="lt-LT" w:bidi="lt-LT"/>
        </w:rPr>
        <w:t>klaidingai sudaryti pagrįstą nuomonę, jog prie sūnaus mirties prisidėjęs konkretus žmogus, t.</w:t>
      </w:r>
      <w:r>
        <w:rPr>
          <w:rFonts w:ascii="Times New Roman" w:eastAsia="Times New Roman" w:hAnsi="Times New Roman" w:cs="Times New Roman"/>
          <w:sz w:val="24"/>
          <w:szCs w:val="24"/>
          <w:lang w:val="lt-LT" w:bidi="lt-LT"/>
        </w:rPr>
        <w:t> </w:t>
      </w:r>
      <w:r w:rsidRPr="00804165">
        <w:rPr>
          <w:rFonts w:ascii="Times New Roman" w:eastAsia="Times New Roman" w:hAnsi="Times New Roman" w:cs="Times New Roman"/>
          <w:sz w:val="24"/>
          <w:szCs w:val="24"/>
          <w:lang w:val="lt-LT" w:bidi="lt-LT"/>
        </w:rPr>
        <w:t xml:space="preserve">y. </w:t>
      </w:r>
      <w:bookmarkStart w:id="59" w:name="Buk_103"/>
      <w:r w:rsidRPr="008516DC">
        <w:rPr>
          <w:rFonts w:ascii="Times New Roman" w:eastAsia="Times New Roman" w:hAnsi="Times New Roman" w:cs="Times New Roman"/>
          <w:sz w:val="24"/>
          <w:szCs w:val="24"/>
          <w:lang w:val="lt-LT" w:bidi="lt-LT"/>
        </w:rPr>
        <w:t>K. B.</w:t>
      </w:r>
      <w:bookmarkEnd w:id="59"/>
      <w:r w:rsidRPr="00804165">
        <w:rPr>
          <w:rFonts w:ascii="Times New Roman" w:eastAsia="Times New Roman" w:hAnsi="Times New Roman" w:cs="Times New Roman"/>
          <w:sz w:val="24"/>
          <w:szCs w:val="24"/>
          <w:lang w:val="lt-LT" w:bidi="lt-LT"/>
        </w:rPr>
        <w:t>. Įsitikinimas, kad sūnus mirė smurtine mirtimi, nepasitikėjimas institucijomis negali būti pagrindas apkaltinti konkretų žmogų. Todėl</w:t>
      </w:r>
      <w:r>
        <w:rPr>
          <w:rFonts w:ascii="Times New Roman" w:eastAsia="Times New Roman" w:hAnsi="Times New Roman" w:cs="Times New Roman"/>
          <w:sz w:val="24"/>
          <w:szCs w:val="24"/>
          <w:lang w:val="lt-LT" w:bidi="lt-LT"/>
        </w:rPr>
        <w:t>,</w:t>
      </w:r>
      <w:r w:rsidRPr="00804165">
        <w:rPr>
          <w:rFonts w:ascii="Times New Roman" w:eastAsia="Times New Roman" w:hAnsi="Times New Roman" w:cs="Times New Roman"/>
          <w:sz w:val="24"/>
          <w:szCs w:val="24"/>
          <w:lang w:val="lt-LT" w:bidi="lt-LT"/>
        </w:rPr>
        <w:t xml:space="preserve"> vertinant </w:t>
      </w:r>
      <w:bookmarkStart w:id="60" w:name="Buk_171"/>
      <w:r w:rsidRPr="008516DC">
        <w:rPr>
          <w:rFonts w:ascii="Times New Roman" w:eastAsia="Times New Roman" w:hAnsi="Times New Roman" w:cs="Times New Roman"/>
          <w:sz w:val="24"/>
          <w:szCs w:val="24"/>
          <w:lang w:val="lt-LT" w:bidi="lt-LT"/>
        </w:rPr>
        <w:t xml:space="preserve">L. K. </w:t>
      </w:r>
      <w:bookmarkEnd w:id="60"/>
      <w:r w:rsidRPr="00804165">
        <w:rPr>
          <w:rFonts w:ascii="Times New Roman" w:eastAsia="Times New Roman" w:hAnsi="Times New Roman" w:cs="Times New Roman"/>
          <w:sz w:val="24"/>
          <w:szCs w:val="24"/>
          <w:lang w:val="lt-LT" w:bidi="lt-LT"/>
        </w:rPr>
        <w:t xml:space="preserve">tyčią pakenkti, apkalbėti </w:t>
      </w:r>
      <w:bookmarkStart w:id="61" w:name="Buk_84"/>
      <w:r w:rsidRPr="008516DC">
        <w:rPr>
          <w:rFonts w:ascii="Times New Roman" w:eastAsia="Times New Roman" w:hAnsi="Times New Roman" w:cs="Times New Roman"/>
          <w:sz w:val="24"/>
          <w:szCs w:val="24"/>
          <w:lang w:val="lt-LT" w:bidi="lt-LT"/>
        </w:rPr>
        <w:t xml:space="preserve">K. B. </w:t>
      </w:r>
      <w:bookmarkEnd w:id="61"/>
      <w:r w:rsidRPr="00804165">
        <w:rPr>
          <w:rFonts w:ascii="Times New Roman" w:eastAsia="Times New Roman" w:hAnsi="Times New Roman" w:cs="Times New Roman"/>
          <w:sz w:val="24"/>
          <w:szCs w:val="24"/>
          <w:lang w:val="lt-LT" w:bidi="lt-LT"/>
        </w:rPr>
        <w:t xml:space="preserve">ar pranešti apie jo tariamą nusikalstamą </w:t>
      </w:r>
      <w:r w:rsidRPr="00804165">
        <w:rPr>
          <w:rFonts w:ascii="Times New Roman" w:eastAsia="Times New Roman" w:hAnsi="Times New Roman" w:cs="Times New Roman"/>
          <w:sz w:val="24"/>
          <w:szCs w:val="24"/>
          <w:lang w:val="lt-LT" w:bidi="lt-LT"/>
        </w:rPr>
        <w:lastRenderedPageBreak/>
        <w:t xml:space="preserve">veiką, kyla pagrįstas klausimas, kokia teismo įvardijama „susidariusi situacija“ nulėmė </w:t>
      </w:r>
      <w:bookmarkStart w:id="62" w:name="Buk_172"/>
      <w:r w:rsidRPr="008516DC">
        <w:rPr>
          <w:rFonts w:ascii="Times New Roman" w:eastAsia="Times New Roman" w:hAnsi="Times New Roman" w:cs="Times New Roman"/>
          <w:sz w:val="24"/>
          <w:szCs w:val="24"/>
          <w:lang w:val="lt-LT" w:bidi="lt-LT"/>
        </w:rPr>
        <w:t xml:space="preserve">L. K. </w:t>
      </w:r>
      <w:bookmarkEnd w:id="62"/>
      <w:r w:rsidRPr="00804165">
        <w:rPr>
          <w:rFonts w:ascii="Times New Roman" w:eastAsia="Times New Roman" w:hAnsi="Times New Roman" w:cs="Times New Roman"/>
          <w:sz w:val="24"/>
          <w:szCs w:val="24"/>
          <w:lang w:val="lt-LT" w:bidi="lt-LT"/>
        </w:rPr>
        <w:t xml:space="preserve">manymą praėjus keturiems mėnesiams po konferencijos, kad </w:t>
      </w:r>
      <w:bookmarkStart w:id="63" w:name="Buk_104"/>
      <w:r w:rsidRPr="008516DC">
        <w:rPr>
          <w:rFonts w:ascii="Times New Roman" w:eastAsia="Times New Roman" w:hAnsi="Times New Roman" w:cs="Times New Roman"/>
          <w:sz w:val="24"/>
          <w:szCs w:val="24"/>
          <w:lang w:val="lt-LT" w:bidi="lt-LT"/>
        </w:rPr>
        <w:t xml:space="preserve">K. B. </w:t>
      </w:r>
      <w:bookmarkEnd w:id="63"/>
      <w:r w:rsidRPr="00804165">
        <w:rPr>
          <w:rFonts w:ascii="Times New Roman" w:eastAsia="Times New Roman" w:hAnsi="Times New Roman" w:cs="Times New Roman"/>
          <w:sz w:val="24"/>
          <w:szCs w:val="24"/>
          <w:lang w:val="lt-LT" w:bidi="lt-LT"/>
        </w:rPr>
        <w:t xml:space="preserve">galimai prisidėjo nužudant </w:t>
      </w:r>
      <w:bookmarkStart w:id="64" w:name="Buk_37"/>
      <w:r w:rsidRPr="008516DC">
        <w:rPr>
          <w:rFonts w:ascii="Times New Roman" w:eastAsia="Times New Roman" w:hAnsi="Times New Roman" w:cs="Times New Roman"/>
          <w:sz w:val="24"/>
          <w:szCs w:val="24"/>
          <w:lang w:val="lt-LT" w:bidi="lt-LT"/>
        </w:rPr>
        <w:t>D. K.</w:t>
      </w:r>
      <w:bookmarkEnd w:id="64"/>
      <w:r w:rsidRPr="00804165">
        <w:rPr>
          <w:rFonts w:ascii="Times New Roman" w:eastAsia="Times New Roman" w:hAnsi="Times New Roman" w:cs="Times New Roman"/>
          <w:sz w:val="24"/>
          <w:szCs w:val="24"/>
          <w:lang w:val="lt-LT" w:bidi="lt-LT"/>
        </w:rPr>
        <w:t xml:space="preserve">, jeigu oficialios specialisto išvados patvirtina </w:t>
      </w:r>
      <w:bookmarkStart w:id="65" w:name="Buk_55"/>
      <w:r w:rsidRPr="008516DC">
        <w:rPr>
          <w:rFonts w:ascii="Times New Roman" w:eastAsia="Times New Roman" w:hAnsi="Times New Roman" w:cs="Times New Roman"/>
          <w:sz w:val="24"/>
          <w:szCs w:val="24"/>
          <w:lang w:val="lt-LT" w:bidi="lt-LT"/>
        </w:rPr>
        <w:t xml:space="preserve">D. K. </w:t>
      </w:r>
      <w:bookmarkEnd w:id="65"/>
      <w:r w:rsidRPr="00804165">
        <w:rPr>
          <w:rFonts w:ascii="Times New Roman" w:eastAsia="Times New Roman" w:hAnsi="Times New Roman" w:cs="Times New Roman"/>
          <w:sz w:val="24"/>
          <w:szCs w:val="24"/>
          <w:lang w:val="lt-LT" w:bidi="lt-LT"/>
        </w:rPr>
        <w:t>nesmurtinę mirtį ir jokių kitų naujų aplinkybių, pagrindžiančių kitokią versiją</w:t>
      </w:r>
      <w:r>
        <w:rPr>
          <w:rFonts w:ascii="Times New Roman" w:eastAsia="Times New Roman" w:hAnsi="Times New Roman" w:cs="Times New Roman"/>
          <w:sz w:val="24"/>
          <w:szCs w:val="24"/>
          <w:lang w:val="lt-LT" w:bidi="lt-LT"/>
        </w:rPr>
        <w:t>,</w:t>
      </w:r>
      <w:r w:rsidRPr="00804165">
        <w:rPr>
          <w:rFonts w:ascii="Times New Roman" w:eastAsia="Times New Roman" w:hAnsi="Times New Roman" w:cs="Times New Roman"/>
          <w:sz w:val="24"/>
          <w:szCs w:val="24"/>
          <w:lang w:val="lt-LT" w:bidi="lt-LT"/>
        </w:rPr>
        <w:t xml:space="preserve"> </w:t>
      </w:r>
      <w:bookmarkStart w:id="66" w:name="Buk_173"/>
      <w:r w:rsidRPr="008516DC">
        <w:rPr>
          <w:rFonts w:ascii="Times New Roman" w:eastAsia="Times New Roman" w:hAnsi="Times New Roman" w:cs="Times New Roman"/>
          <w:sz w:val="24"/>
          <w:szCs w:val="24"/>
          <w:lang w:val="lt-LT" w:bidi="lt-LT"/>
        </w:rPr>
        <w:t xml:space="preserve">L. K. </w:t>
      </w:r>
      <w:bookmarkEnd w:id="66"/>
      <w:r w:rsidRPr="00804165">
        <w:rPr>
          <w:rFonts w:ascii="Times New Roman" w:eastAsia="Times New Roman" w:hAnsi="Times New Roman" w:cs="Times New Roman"/>
          <w:sz w:val="24"/>
          <w:szCs w:val="24"/>
          <w:lang w:val="lt-LT" w:bidi="lt-LT"/>
        </w:rPr>
        <w:t>negalėjo įvard</w:t>
      </w:r>
      <w:r>
        <w:rPr>
          <w:rFonts w:ascii="Times New Roman" w:eastAsia="Times New Roman" w:hAnsi="Times New Roman" w:cs="Times New Roman"/>
          <w:sz w:val="24"/>
          <w:szCs w:val="24"/>
          <w:lang w:val="lt-LT" w:bidi="lt-LT"/>
        </w:rPr>
        <w:t>y</w:t>
      </w:r>
      <w:r w:rsidRPr="00804165">
        <w:rPr>
          <w:rFonts w:ascii="Times New Roman" w:eastAsia="Times New Roman" w:hAnsi="Times New Roman" w:cs="Times New Roman"/>
          <w:sz w:val="24"/>
          <w:szCs w:val="24"/>
          <w:lang w:val="lt-LT" w:bidi="lt-LT"/>
        </w:rPr>
        <w:t>ti. Atsižvelgiant į tai, vertintina, jog apeliacinės instancijos teismas padarė esminį proceso pažeidimą</w:t>
      </w:r>
      <w:r>
        <w:rPr>
          <w:rFonts w:ascii="Times New Roman" w:eastAsia="Times New Roman" w:hAnsi="Times New Roman" w:cs="Times New Roman"/>
          <w:sz w:val="24"/>
          <w:szCs w:val="24"/>
          <w:lang w:val="lt-LT" w:bidi="lt-LT"/>
        </w:rPr>
        <w:t xml:space="preserve"> – </w:t>
      </w:r>
      <w:r w:rsidRPr="00804165">
        <w:rPr>
          <w:rFonts w:ascii="Times New Roman" w:eastAsia="Times New Roman" w:hAnsi="Times New Roman" w:cs="Times New Roman"/>
          <w:sz w:val="24"/>
          <w:szCs w:val="24"/>
          <w:lang w:val="lt-LT" w:bidi="lt-LT"/>
        </w:rPr>
        <w:t>neatsakė į esminius apeliacinių skundų argumentus dėl nusikalstamos veikos, nu</w:t>
      </w:r>
      <w:r>
        <w:rPr>
          <w:rFonts w:ascii="Times New Roman" w:eastAsia="Times New Roman" w:hAnsi="Times New Roman" w:cs="Times New Roman"/>
          <w:sz w:val="24"/>
          <w:szCs w:val="24"/>
          <w:lang w:val="lt-LT" w:bidi="lt-LT"/>
        </w:rPr>
        <w:t>rodytos</w:t>
      </w:r>
      <w:r w:rsidRPr="00804165">
        <w:rPr>
          <w:rFonts w:ascii="Times New Roman" w:eastAsia="Times New Roman" w:hAnsi="Times New Roman" w:cs="Times New Roman"/>
          <w:sz w:val="24"/>
          <w:szCs w:val="24"/>
          <w:lang w:val="lt-LT" w:bidi="lt-LT"/>
        </w:rPr>
        <w:t xml:space="preserve"> BK 236 str</w:t>
      </w:r>
      <w:r>
        <w:rPr>
          <w:rFonts w:ascii="Times New Roman" w:eastAsia="Times New Roman" w:hAnsi="Times New Roman" w:cs="Times New Roman"/>
          <w:sz w:val="24"/>
          <w:szCs w:val="24"/>
          <w:lang w:val="lt-LT" w:bidi="lt-LT"/>
        </w:rPr>
        <w:t>aipsnio</w:t>
      </w:r>
      <w:r w:rsidRPr="00804165">
        <w:rPr>
          <w:rFonts w:ascii="Times New Roman" w:eastAsia="Times New Roman" w:hAnsi="Times New Roman" w:cs="Times New Roman"/>
          <w:sz w:val="24"/>
          <w:szCs w:val="24"/>
          <w:lang w:val="lt-LT" w:bidi="lt-LT"/>
        </w:rPr>
        <w:t xml:space="preserve"> 1 d</w:t>
      </w:r>
      <w:r>
        <w:rPr>
          <w:rFonts w:ascii="Times New Roman" w:eastAsia="Times New Roman" w:hAnsi="Times New Roman" w:cs="Times New Roman"/>
          <w:sz w:val="24"/>
          <w:szCs w:val="24"/>
          <w:lang w:val="lt-LT" w:bidi="lt-LT"/>
        </w:rPr>
        <w:t>alyje,</w:t>
      </w:r>
      <w:r w:rsidRPr="00804165">
        <w:rPr>
          <w:rFonts w:ascii="Times New Roman" w:eastAsia="Times New Roman" w:hAnsi="Times New Roman" w:cs="Times New Roman"/>
          <w:sz w:val="24"/>
          <w:szCs w:val="24"/>
          <w:lang w:val="lt-LT" w:bidi="lt-LT"/>
        </w:rPr>
        <w:t xml:space="preserve"> padarymo, kas sutrukdė teismui priimti teisingą ir pagrįstą sprendimą</w:t>
      </w:r>
      <w:r>
        <w:rPr>
          <w:rFonts w:ascii="Times New Roman" w:eastAsia="Times New Roman" w:hAnsi="Times New Roman" w:cs="Times New Roman"/>
          <w:sz w:val="24"/>
          <w:szCs w:val="24"/>
          <w:lang w:val="lt-LT" w:bidi="lt-LT"/>
        </w:rPr>
        <w:t>.</w:t>
      </w:r>
    </w:p>
    <w:p w:rsidR="008516DC" w:rsidRPr="00E24A5C" w:rsidRDefault="008516DC" w:rsidP="008516DC">
      <w:pPr>
        <w:numPr>
          <w:ilvl w:val="1"/>
          <w:numId w:val="1"/>
        </w:numPr>
        <w:spacing w:after="120" w:line="240" w:lineRule="auto"/>
        <w:jc w:val="both"/>
        <w:rPr>
          <w:rFonts w:ascii="Times New Roman" w:eastAsia="Times New Roman" w:hAnsi="Times New Roman" w:cs="Times New Roman"/>
          <w:sz w:val="24"/>
          <w:szCs w:val="24"/>
          <w:lang w:val="lt-LT" w:bidi="lt-LT"/>
        </w:rPr>
      </w:pPr>
      <w:r w:rsidRPr="00E24A5C">
        <w:rPr>
          <w:rFonts w:ascii="Times New Roman" w:eastAsia="Times New Roman" w:hAnsi="Times New Roman" w:cs="Times New Roman"/>
          <w:sz w:val="24"/>
          <w:szCs w:val="24"/>
          <w:lang w:val="lt-LT" w:bidi="lt-LT"/>
        </w:rPr>
        <w:t xml:space="preserve">Dėl BK 154 straipsnio 2 dalyje nurodytos nusikalstamos veikos apeliacinės instancijos teismas konstatavo, </w:t>
      </w:r>
      <w:r>
        <w:rPr>
          <w:rFonts w:ascii="Times New Roman" w:eastAsia="Times New Roman" w:hAnsi="Times New Roman" w:cs="Times New Roman"/>
          <w:sz w:val="24"/>
          <w:szCs w:val="24"/>
          <w:lang w:val="lt-LT" w:bidi="lt-LT"/>
        </w:rPr>
        <w:t>kad</w:t>
      </w:r>
      <w:r w:rsidRPr="00E24A5C">
        <w:rPr>
          <w:rFonts w:ascii="Times New Roman" w:eastAsia="Times New Roman" w:hAnsi="Times New Roman" w:cs="Times New Roman"/>
          <w:sz w:val="24"/>
          <w:szCs w:val="24"/>
          <w:lang w:val="lt-LT" w:bidi="lt-LT"/>
        </w:rPr>
        <w:t xml:space="preserve"> byloje nėra duomenų, </w:t>
      </w:r>
      <w:r>
        <w:rPr>
          <w:rFonts w:ascii="Times New Roman" w:eastAsia="Times New Roman" w:hAnsi="Times New Roman" w:cs="Times New Roman"/>
          <w:sz w:val="24"/>
          <w:szCs w:val="24"/>
          <w:lang w:val="lt-LT" w:bidi="lt-LT"/>
        </w:rPr>
        <w:t>jog</w:t>
      </w:r>
      <w:r w:rsidRPr="00E24A5C">
        <w:rPr>
          <w:rFonts w:ascii="Times New Roman" w:eastAsia="Times New Roman" w:hAnsi="Times New Roman" w:cs="Times New Roman"/>
          <w:sz w:val="24"/>
          <w:szCs w:val="24"/>
          <w:lang w:val="lt-LT" w:bidi="lt-LT"/>
        </w:rPr>
        <w:t xml:space="preserve"> </w:t>
      </w:r>
      <w:bookmarkStart w:id="67" w:name="Buk_174"/>
      <w:r w:rsidRPr="008516DC">
        <w:rPr>
          <w:rFonts w:ascii="Times New Roman" w:eastAsia="Times New Roman" w:hAnsi="Times New Roman" w:cs="Times New Roman"/>
          <w:sz w:val="24"/>
          <w:szCs w:val="24"/>
          <w:lang w:val="lt-LT" w:bidi="lt-LT"/>
        </w:rPr>
        <w:t xml:space="preserve">L. K. </w:t>
      </w:r>
      <w:bookmarkEnd w:id="67"/>
      <w:r w:rsidRPr="00E24A5C">
        <w:rPr>
          <w:rFonts w:ascii="Times New Roman" w:eastAsia="Times New Roman" w:hAnsi="Times New Roman" w:cs="Times New Roman"/>
          <w:sz w:val="24"/>
          <w:szCs w:val="24"/>
          <w:lang w:val="lt-LT" w:bidi="lt-LT"/>
        </w:rPr>
        <w:t xml:space="preserve">savo iniciatyva paskleidė tikrovės neatitinkančią informaciją, taip pat konstatavo, </w:t>
      </w:r>
      <w:r>
        <w:rPr>
          <w:rFonts w:ascii="Times New Roman" w:eastAsia="Times New Roman" w:hAnsi="Times New Roman" w:cs="Times New Roman"/>
          <w:sz w:val="24"/>
          <w:szCs w:val="24"/>
          <w:lang w:val="lt-LT" w:bidi="lt-LT"/>
        </w:rPr>
        <w:t>kad</w:t>
      </w:r>
      <w:r w:rsidRPr="00E24A5C">
        <w:rPr>
          <w:rFonts w:ascii="Times New Roman" w:eastAsia="Times New Roman" w:hAnsi="Times New Roman" w:cs="Times New Roman"/>
          <w:sz w:val="24"/>
          <w:szCs w:val="24"/>
          <w:lang w:val="lt-LT" w:bidi="lt-LT"/>
        </w:rPr>
        <w:t xml:space="preserve"> žurnalistas </w:t>
      </w:r>
      <w:bookmarkStart w:id="68" w:name="Buk_79"/>
      <w:r w:rsidRPr="008516DC">
        <w:rPr>
          <w:rFonts w:ascii="Times New Roman" w:eastAsia="Times New Roman" w:hAnsi="Times New Roman" w:cs="Times New Roman"/>
          <w:sz w:val="24"/>
          <w:szCs w:val="24"/>
          <w:lang w:val="lt-LT" w:bidi="lt-LT"/>
        </w:rPr>
        <w:t xml:space="preserve">D. S. </w:t>
      </w:r>
      <w:bookmarkEnd w:id="68"/>
      <w:r w:rsidRPr="00E24A5C">
        <w:rPr>
          <w:rFonts w:ascii="Times New Roman" w:eastAsia="Times New Roman" w:hAnsi="Times New Roman" w:cs="Times New Roman"/>
          <w:sz w:val="24"/>
          <w:szCs w:val="24"/>
          <w:lang w:val="lt-LT" w:bidi="lt-LT"/>
        </w:rPr>
        <w:t xml:space="preserve">susisiekė su </w:t>
      </w:r>
      <w:bookmarkStart w:id="69" w:name="Buk_145"/>
      <w:r w:rsidRPr="008516DC">
        <w:rPr>
          <w:rFonts w:ascii="Times New Roman" w:eastAsia="Times New Roman" w:hAnsi="Times New Roman" w:cs="Times New Roman"/>
          <w:sz w:val="24"/>
          <w:szCs w:val="24"/>
          <w:lang w:val="lt-LT" w:bidi="lt-LT"/>
        </w:rPr>
        <w:t xml:space="preserve">L. K. </w:t>
      </w:r>
      <w:bookmarkEnd w:id="69"/>
      <w:r w:rsidRPr="00E24A5C">
        <w:rPr>
          <w:rFonts w:ascii="Times New Roman" w:eastAsia="Times New Roman" w:hAnsi="Times New Roman" w:cs="Times New Roman"/>
          <w:sz w:val="24"/>
          <w:szCs w:val="24"/>
          <w:lang w:val="lt-LT" w:bidi="lt-LT"/>
        </w:rPr>
        <w:t>ir pacitavo savo straipsnyje, kuriame nebuvo nurodyta jokia nauja informacija. Apeliaciniame skunde buvo nurodyta</w:t>
      </w:r>
      <w:r>
        <w:rPr>
          <w:rFonts w:ascii="Times New Roman" w:eastAsia="Times New Roman" w:hAnsi="Times New Roman" w:cs="Times New Roman"/>
          <w:sz w:val="24"/>
          <w:szCs w:val="24"/>
          <w:lang w:val="lt-LT" w:bidi="lt-LT"/>
        </w:rPr>
        <w:t>, kad</w:t>
      </w:r>
      <w:r w:rsidRPr="00E24A5C">
        <w:rPr>
          <w:rFonts w:ascii="Times New Roman" w:eastAsia="Times New Roman" w:hAnsi="Times New Roman" w:cs="Times New Roman"/>
          <w:sz w:val="24"/>
          <w:szCs w:val="24"/>
          <w:lang w:val="lt-LT" w:bidi="lt-LT"/>
        </w:rPr>
        <w:t xml:space="preserve"> pirmos</w:t>
      </w:r>
      <w:r>
        <w:rPr>
          <w:rFonts w:ascii="Times New Roman" w:eastAsia="Times New Roman" w:hAnsi="Times New Roman" w:cs="Times New Roman"/>
          <w:sz w:val="24"/>
          <w:szCs w:val="24"/>
          <w:lang w:val="lt-LT" w:bidi="lt-LT"/>
        </w:rPr>
        <w:t>ios</w:t>
      </w:r>
      <w:r w:rsidRPr="00E24A5C">
        <w:rPr>
          <w:rFonts w:ascii="Times New Roman" w:eastAsia="Times New Roman" w:hAnsi="Times New Roman" w:cs="Times New Roman"/>
          <w:sz w:val="24"/>
          <w:szCs w:val="24"/>
          <w:lang w:val="lt-LT" w:bidi="lt-LT"/>
        </w:rPr>
        <w:t xml:space="preserve"> instancijos teismas</w:t>
      </w:r>
      <w:r>
        <w:rPr>
          <w:rFonts w:ascii="Times New Roman" w:eastAsia="Times New Roman" w:hAnsi="Times New Roman" w:cs="Times New Roman"/>
          <w:sz w:val="24"/>
          <w:szCs w:val="24"/>
          <w:lang w:val="lt-LT" w:bidi="lt-LT"/>
        </w:rPr>
        <w:t>,</w:t>
      </w:r>
      <w:r w:rsidRPr="00E24A5C">
        <w:rPr>
          <w:rFonts w:ascii="Times New Roman" w:eastAsia="Times New Roman" w:hAnsi="Times New Roman" w:cs="Times New Roman"/>
          <w:sz w:val="24"/>
          <w:szCs w:val="24"/>
          <w:lang w:val="lt-LT" w:bidi="lt-LT"/>
        </w:rPr>
        <w:t xml:space="preserve"> vertindamas liudytojo </w:t>
      </w:r>
      <w:bookmarkStart w:id="70" w:name="Buk_75"/>
      <w:r w:rsidRPr="008516DC">
        <w:rPr>
          <w:rFonts w:ascii="Times New Roman" w:eastAsia="Times New Roman" w:hAnsi="Times New Roman" w:cs="Times New Roman"/>
          <w:sz w:val="24"/>
          <w:szCs w:val="24"/>
          <w:lang w:val="lt-LT" w:bidi="lt-LT"/>
        </w:rPr>
        <w:t xml:space="preserve">D. S. </w:t>
      </w:r>
      <w:bookmarkEnd w:id="70"/>
      <w:r w:rsidRPr="00E24A5C">
        <w:rPr>
          <w:rFonts w:ascii="Times New Roman" w:eastAsia="Times New Roman" w:hAnsi="Times New Roman" w:cs="Times New Roman"/>
          <w:sz w:val="24"/>
          <w:szCs w:val="24"/>
          <w:lang w:val="lt-LT" w:bidi="lt-LT"/>
        </w:rPr>
        <w:t>parodymus</w:t>
      </w:r>
      <w:r>
        <w:rPr>
          <w:rFonts w:ascii="Times New Roman" w:eastAsia="Times New Roman" w:hAnsi="Times New Roman" w:cs="Times New Roman"/>
          <w:sz w:val="24"/>
          <w:szCs w:val="24"/>
          <w:lang w:val="lt-LT" w:bidi="lt-LT"/>
        </w:rPr>
        <w:t>,</w:t>
      </w:r>
      <w:r w:rsidRPr="00E24A5C">
        <w:rPr>
          <w:rFonts w:ascii="Times New Roman" w:eastAsia="Times New Roman" w:hAnsi="Times New Roman" w:cs="Times New Roman"/>
          <w:sz w:val="24"/>
          <w:szCs w:val="24"/>
          <w:lang w:val="lt-LT" w:bidi="lt-LT"/>
        </w:rPr>
        <w:t xml:space="preserve"> klaidingai nurod</w:t>
      </w:r>
      <w:r>
        <w:rPr>
          <w:rFonts w:ascii="Times New Roman" w:eastAsia="Times New Roman" w:hAnsi="Times New Roman" w:cs="Times New Roman"/>
          <w:sz w:val="24"/>
          <w:szCs w:val="24"/>
          <w:lang w:val="lt-LT" w:bidi="lt-LT"/>
        </w:rPr>
        <w:t>ė</w:t>
      </w:r>
      <w:r w:rsidRPr="00E24A5C">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kad</w:t>
      </w:r>
      <w:r w:rsidRPr="00E24A5C">
        <w:rPr>
          <w:rFonts w:ascii="Times New Roman" w:eastAsia="Times New Roman" w:hAnsi="Times New Roman" w:cs="Times New Roman"/>
          <w:sz w:val="24"/>
          <w:szCs w:val="24"/>
          <w:lang w:val="lt-LT" w:bidi="lt-LT"/>
        </w:rPr>
        <w:t xml:space="preserve"> iš šio liudytojo parodymų matyti, </w:t>
      </w:r>
      <w:r>
        <w:rPr>
          <w:rFonts w:ascii="Times New Roman" w:eastAsia="Times New Roman" w:hAnsi="Times New Roman" w:cs="Times New Roman"/>
          <w:sz w:val="24"/>
          <w:szCs w:val="24"/>
          <w:lang w:val="lt-LT" w:bidi="lt-LT"/>
        </w:rPr>
        <w:t>jog jis</w:t>
      </w:r>
      <w:r w:rsidRPr="00E24A5C">
        <w:rPr>
          <w:rFonts w:ascii="Times New Roman" w:eastAsia="Times New Roman" w:hAnsi="Times New Roman" w:cs="Times New Roman"/>
          <w:sz w:val="24"/>
          <w:szCs w:val="24"/>
          <w:lang w:val="lt-LT" w:bidi="lt-LT"/>
        </w:rPr>
        <w:t xml:space="preserve"> su </w:t>
      </w:r>
      <w:bookmarkStart w:id="71" w:name="Buk_146"/>
      <w:r w:rsidRPr="008516DC">
        <w:rPr>
          <w:rFonts w:ascii="Times New Roman" w:eastAsia="Times New Roman" w:hAnsi="Times New Roman" w:cs="Times New Roman"/>
          <w:sz w:val="24"/>
          <w:szCs w:val="24"/>
          <w:lang w:val="lt-LT" w:bidi="lt-LT"/>
        </w:rPr>
        <w:t xml:space="preserve">L. K. </w:t>
      </w:r>
      <w:bookmarkEnd w:id="71"/>
      <w:r w:rsidRPr="00E24A5C">
        <w:rPr>
          <w:rFonts w:ascii="Times New Roman" w:eastAsia="Times New Roman" w:hAnsi="Times New Roman" w:cs="Times New Roman"/>
          <w:sz w:val="24"/>
          <w:szCs w:val="24"/>
          <w:lang w:val="lt-LT" w:bidi="lt-LT"/>
        </w:rPr>
        <w:t>susisiekė žinodamas jos pareiškimo turinį. Atkreiptinas dėmesys į tai, kad baudžiamosios bylos Nr. 1-851-935/2017 2017</w:t>
      </w:r>
      <w:r>
        <w:rPr>
          <w:rFonts w:ascii="Times New Roman" w:eastAsia="Times New Roman" w:hAnsi="Times New Roman" w:cs="Times New Roman"/>
          <w:sz w:val="24"/>
          <w:szCs w:val="24"/>
          <w:lang w:val="lt-LT" w:bidi="lt-LT"/>
        </w:rPr>
        <w:t xml:space="preserve"> m. gruodžio 13 d.</w:t>
      </w:r>
      <w:r w:rsidRPr="00E24A5C">
        <w:rPr>
          <w:rFonts w:ascii="Times New Roman" w:eastAsia="Times New Roman" w:hAnsi="Times New Roman" w:cs="Times New Roman"/>
          <w:sz w:val="24"/>
          <w:szCs w:val="24"/>
          <w:lang w:val="lt-LT" w:bidi="lt-LT"/>
        </w:rPr>
        <w:t xml:space="preserve"> teisiamojo posėdžio protokole užfiksuoti </w:t>
      </w:r>
      <w:bookmarkStart w:id="72" w:name="Buk_76"/>
      <w:r w:rsidRPr="008516DC">
        <w:rPr>
          <w:rFonts w:ascii="Times New Roman" w:eastAsia="Times New Roman" w:hAnsi="Times New Roman" w:cs="Times New Roman"/>
          <w:sz w:val="24"/>
          <w:szCs w:val="24"/>
          <w:lang w:val="lt-LT" w:bidi="lt-LT"/>
        </w:rPr>
        <w:t xml:space="preserve">D. S. </w:t>
      </w:r>
      <w:bookmarkEnd w:id="72"/>
      <w:r w:rsidRPr="00E24A5C">
        <w:rPr>
          <w:rFonts w:ascii="Times New Roman" w:eastAsia="Times New Roman" w:hAnsi="Times New Roman" w:cs="Times New Roman"/>
          <w:sz w:val="24"/>
          <w:szCs w:val="24"/>
          <w:lang w:val="lt-LT" w:bidi="lt-LT"/>
        </w:rPr>
        <w:t xml:space="preserve">parodymai, jog </w:t>
      </w:r>
      <w:r w:rsidRPr="00086DFE">
        <w:rPr>
          <w:rFonts w:ascii="Times New Roman" w:eastAsia="Times New Roman" w:hAnsi="Times New Roman" w:cs="Times New Roman"/>
          <w:sz w:val="24"/>
          <w:szCs w:val="24"/>
          <w:lang w:val="lt-LT" w:bidi="lt-LT"/>
        </w:rPr>
        <w:t>raš</w:t>
      </w:r>
      <w:r>
        <w:rPr>
          <w:rFonts w:ascii="Times New Roman" w:eastAsia="Times New Roman" w:hAnsi="Times New Roman" w:cs="Times New Roman"/>
          <w:sz w:val="24"/>
          <w:szCs w:val="24"/>
          <w:lang w:val="lt-LT" w:bidi="lt-LT"/>
        </w:rPr>
        <w:t>ydamas</w:t>
      </w:r>
      <w:r w:rsidRPr="00E24A5C">
        <w:rPr>
          <w:rFonts w:ascii="Times New Roman" w:eastAsia="Times New Roman" w:hAnsi="Times New Roman" w:cs="Times New Roman"/>
          <w:sz w:val="24"/>
          <w:szCs w:val="24"/>
          <w:lang w:val="lt-LT" w:bidi="lt-LT"/>
        </w:rPr>
        <w:t xml:space="preserve"> straipsnį nelabai ką žinojo, jei būtų buvęs pareiškimas, būtų pacitavęs daugiau. Taigi iš tokių liudytojo parodymų aišku, kad pareiškimo turinį šiam žurnalistui pagarsino pati </w:t>
      </w:r>
      <w:bookmarkStart w:id="73" w:name="Buk_175"/>
      <w:r w:rsidRPr="008516DC">
        <w:rPr>
          <w:rFonts w:ascii="Times New Roman" w:eastAsia="Times New Roman" w:hAnsi="Times New Roman" w:cs="Times New Roman"/>
          <w:sz w:val="24"/>
          <w:szCs w:val="24"/>
          <w:lang w:val="lt-LT" w:bidi="lt-LT"/>
        </w:rPr>
        <w:t>L. K.</w:t>
      </w:r>
      <w:bookmarkEnd w:id="73"/>
      <w:r w:rsidRPr="00E24A5C">
        <w:rPr>
          <w:rFonts w:ascii="Times New Roman" w:eastAsia="Times New Roman" w:hAnsi="Times New Roman" w:cs="Times New Roman"/>
          <w:sz w:val="24"/>
          <w:szCs w:val="24"/>
          <w:lang w:val="lt-LT" w:bidi="lt-LT"/>
        </w:rPr>
        <w:t xml:space="preserve">. Be to, liudytojas nurodė, kad buvo akivaizdu, </w:t>
      </w:r>
      <w:r>
        <w:rPr>
          <w:rFonts w:ascii="Times New Roman" w:eastAsia="Times New Roman" w:hAnsi="Times New Roman" w:cs="Times New Roman"/>
          <w:sz w:val="24"/>
          <w:szCs w:val="24"/>
          <w:lang w:val="lt-LT" w:bidi="lt-LT"/>
        </w:rPr>
        <w:t>jog</w:t>
      </w:r>
      <w:r w:rsidRPr="00E24A5C">
        <w:rPr>
          <w:rFonts w:ascii="Times New Roman" w:eastAsia="Times New Roman" w:hAnsi="Times New Roman" w:cs="Times New Roman"/>
          <w:sz w:val="24"/>
          <w:szCs w:val="24"/>
          <w:lang w:val="lt-LT" w:bidi="lt-LT"/>
        </w:rPr>
        <w:t xml:space="preserve"> pareiškimas prasilenkia su realybe, todėl buvo klausiama</w:t>
      </w:r>
      <w:r>
        <w:rPr>
          <w:rFonts w:ascii="Times New Roman" w:eastAsia="Times New Roman" w:hAnsi="Times New Roman" w:cs="Times New Roman"/>
          <w:sz w:val="24"/>
          <w:szCs w:val="24"/>
          <w:lang w:val="lt-LT" w:bidi="lt-LT"/>
        </w:rPr>
        <w:t>,</w:t>
      </w:r>
      <w:r w:rsidRPr="00E24A5C">
        <w:rPr>
          <w:rFonts w:ascii="Times New Roman" w:eastAsia="Times New Roman" w:hAnsi="Times New Roman" w:cs="Times New Roman"/>
          <w:sz w:val="24"/>
          <w:szCs w:val="24"/>
          <w:lang w:val="lt-LT" w:bidi="lt-LT"/>
        </w:rPr>
        <w:t xml:space="preserve"> ar </w:t>
      </w:r>
      <w:bookmarkStart w:id="74" w:name="Buk_176"/>
      <w:r w:rsidRPr="008516DC">
        <w:rPr>
          <w:rFonts w:ascii="Times New Roman" w:eastAsia="Times New Roman" w:hAnsi="Times New Roman" w:cs="Times New Roman"/>
          <w:sz w:val="24"/>
          <w:szCs w:val="24"/>
          <w:lang w:val="lt-LT" w:bidi="lt-LT"/>
        </w:rPr>
        <w:t xml:space="preserve">L. K. </w:t>
      </w:r>
      <w:bookmarkEnd w:id="74"/>
      <w:r w:rsidRPr="00E24A5C">
        <w:rPr>
          <w:rFonts w:ascii="Times New Roman" w:eastAsia="Times New Roman" w:hAnsi="Times New Roman" w:cs="Times New Roman"/>
          <w:sz w:val="24"/>
          <w:szCs w:val="24"/>
          <w:lang w:val="lt-LT" w:bidi="lt-LT"/>
        </w:rPr>
        <w:t>supranta</w:t>
      </w:r>
      <w:r>
        <w:rPr>
          <w:rFonts w:ascii="Times New Roman" w:eastAsia="Times New Roman" w:hAnsi="Times New Roman" w:cs="Times New Roman"/>
          <w:sz w:val="24"/>
          <w:szCs w:val="24"/>
          <w:lang w:val="lt-LT" w:bidi="lt-LT"/>
        </w:rPr>
        <w:t>,</w:t>
      </w:r>
      <w:r w:rsidRPr="00E24A5C">
        <w:rPr>
          <w:rFonts w:ascii="Times New Roman" w:eastAsia="Times New Roman" w:hAnsi="Times New Roman" w:cs="Times New Roman"/>
          <w:sz w:val="24"/>
          <w:szCs w:val="24"/>
          <w:lang w:val="lt-LT" w:bidi="lt-LT"/>
        </w:rPr>
        <w:t xml:space="preserve"> ką daro, ir kodėl taip daro. Kaip matyti iš straipsnio</w:t>
      </w:r>
      <w:r>
        <w:rPr>
          <w:rFonts w:ascii="Times New Roman" w:eastAsia="Times New Roman" w:hAnsi="Times New Roman" w:cs="Times New Roman"/>
          <w:sz w:val="24"/>
          <w:szCs w:val="24"/>
          <w:lang w:val="lt-LT" w:bidi="lt-LT"/>
        </w:rPr>
        <w:t>,</w:t>
      </w:r>
      <w:r w:rsidRPr="00E24A5C">
        <w:rPr>
          <w:rFonts w:ascii="Times New Roman" w:eastAsia="Times New Roman" w:hAnsi="Times New Roman" w:cs="Times New Roman"/>
          <w:sz w:val="24"/>
          <w:szCs w:val="24"/>
          <w:lang w:val="lt-LT" w:bidi="lt-LT"/>
        </w:rPr>
        <w:t xml:space="preserve"> į šį žurnalisto klausimą </w:t>
      </w:r>
      <w:bookmarkStart w:id="75" w:name="Buk_177"/>
      <w:r w:rsidRPr="008516DC">
        <w:rPr>
          <w:rFonts w:ascii="Times New Roman" w:eastAsia="Times New Roman" w:hAnsi="Times New Roman" w:cs="Times New Roman"/>
          <w:sz w:val="24"/>
          <w:szCs w:val="24"/>
          <w:lang w:val="lt-LT" w:bidi="lt-LT"/>
        </w:rPr>
        <w:t xml:space="preserve">L. K. </w:t>
      </w:r>
      <w:bookmarkEnd w:id="75"/>
      <w:r w:rsidRPr="00E24A5C">
        <w:rPr>
          <w:rFonts w:ascii="Times New Roman" w:eastAsia="Times New Roman" w:hAnsi="Times New Roman" w:cs="Times New Roman"/>
          <w:sz w:val="24"/>
          <w:szCs w:val="24"/>
          <w:lang w:val="lt-LT" w:bidi="lt-LT"/>
        </w:rPr>
        <w:t>atsako: „</w:t>
      </w:r>
      <w:r>
        <w:rPr>
          <w:rFonts w:ascii="Times New Roman" w:eastAsia="Times New Roman" w:hAnsi="Times New Roman" w:cs="Times New Roman"/>
          <w:sz w:val="24"/>
          <w:szCs w:val="24"/>
          <w:lang w:val="lt-LT" w:bidi="lt-LT"/>
        </w:rPr>
        <w:t>&lt;</w:t>
      </w:r>
      <w:r w:rsidRPr="00E24A5C">
        <w:rPr>
          <w:rFonts w:ascii="Times New Roman" w:eastAsia="Times New Roman" w:hAnsi="Times New Roman" w:cs="Times New Roman"/>
          <w:sz w:val="24"/>
          <w:szCs w:val="24"/>
          <w:lang w:val="lt-LT" w:bidi="lt-LT"/>
        </w:rPr>
        <w:t>...</w:t>
      </w:r>
      <w:r>
        <w:rPr>
          <w:rFonts w:ascii="Times New Roman" w:eastAsia="Times New Roman" w:hAnsi="Times New Roman" w:cs="Times New Roman"/>
          <w:sz w:val="24"/>
          <w:szCs w:val="24"/>
          <w:lang w:val="lt-LT" w:bidi="lt-LT"/>
        </w:rPr>
        <w:t xml:space="preserve">&gt; </w:t>
      </w:r>
      <w:r w:rsidRPr="00E24A5C">
        <w:rPr>
          <w:rFonts w:ascii="Times New Roman" w:eastAsia="Times New Roman" w:hAnsi="Times New Roman" w:cs="Times New Roman"/>
          <w:sz w:val="24"/>
          <w:szCs w:val="24"/>
          <w:lang w:val="lt-LT" w:bidi="lt-LT"/>
        </w:rPr>
        <w:t>tegul paduoda į teismą“. Į tokius apeliacinio skundo argumentus apygardos teismo nutartyje nebuvo atsižvelgta, jie nebuvo įvertinti, kas sutrukdė teismui priimti teisingą sprendimą</w:t>
      </w:r>
      <w:r>
        <w:rPr>
          <w:rFonts w:ascii="Times New Roman" w:eastAsia="Times New Roman" w:hAnsi="Times New Roman" w:cs="Times New Roman"/>
          <w:sz w:val="24"/>
          <w:szCs w:val="24"/>
          <w:lang w:val="lt-LT" w:bidi="lt-LT"/>
        </w:rPr>
        <w:t>.</w:t>
      </w:r>
    </w:p>
    <w:p w:rsidR="008516DC" w:rsidRPr="00D70E29" w:rsidRDefault="008516DC" w:rsidP="008516DC">
      <w:pPr>
        <w:numPr>
          <w:ilvl w:val="1"/>
          <w:numId w:val="1"/>
        </w:numPr>
        <w:spacing w:after="120" w:line="240" w:lineRule="auto"/>
        <w:jc w:val="both"/>
        <w:rPr>
          <w:rFonts w:ascii="Times New Roman" w:eastAsia="Times New Roman" w:hAnsi="Times New Roman" w:cs="Times New Roman"/>
          <w:sz w:val="24"/>
          <w:szCs w:val="24"/>
          <w:lang w:val="lt-LT" w:bidi="lt-LT"/>
        </w:rPr>
      </w:pPr>
      <w:r w:rsidRPr="00D70E29">
        <w:rPr>
          <w:rFonts w:ascii="Times New Roman" w:eastAsia="Times New Roman" w:hAnsi="Times New Roman" w:cs="Times New Roman"/>
          <w:sz w:val="24"/>
          <w:szCs w:val="24"/>
          <w:lang w:val="lt-LT" w:bidi="lt-LT"/>
        </w:rPr>
        <w:t xml:space="preserve">Taip pat apeliaciniame skunde buvo nurodyta, kad pirmosios instancijos teismas nuosprendyje klaidingai nurodė, jog </w:t>
      </w:r>
      <w:bookmarkStart w:id="76" w:name="Buk_178"/>
      <w:r w:rsidRPr="008516DC">
        <w:rPr>
          <w:rFonts w:ascii="Times New Roman" w:eastAsia="Times New Roman" w:hAnsi="Times New Roman" w:cs="Times New Roman"/>
          <w:sz w:val="24"/>
          <w:szCs w:val="24"/>
          <w:lang w:val="lt-LT" w:bidi="lt-LT"/>
        </w:rPr>
        <w:t>L. K.</w:t>
      </w:r>
      <w:bookmarkEnd w:id="76"/>
      <w:r w:rsidRPr="00D70E29">
        <w:rPr>
          <w:rFonts w:ascii="Times New Roman" w:eastAsia="Times New Roman" w:hAnsi="Times New Roman" w:cs="Times New Roman"/>
          <w:sz w:val="24"/>
          <w:szCs w:val="24"/>
          <w:lang w:val="lt-LT" w:bidi="lt-LT"/>
        </w:rPr>
        <w:t xml:space="preserve">, atsakydama į žurnalisto klausimus, iš esmės nenurodė jokios naujos informacijos, kuri nebūtų nurodyta 2010 m. rugpjūčio 26 d. pareiškime. Pabrėžtina, </w:t>
      </w:r>
      <w:r>
        <w:rPr>
          <w:rFonts w:ascii="Times New Roman" w:eastAsia="Times New Roman" w:hAnsi="Times New Roman" w:cs="Times New Roman"/>
          <w:sz w:val="24"/>
          <w:szCs w:val="24"/>
          <w:lang w:val="lt-LT" w:bidi="lt-LT"/>
        </w:rPr>
        <w:t>kad</w:t>
      </w:r>
      <w:r w:rsidRPr="00D70E29">
        <w:rPr>
          <w:rFonts w:ascii="Times New Roman" w:eastAsia="Times New Roman" w:hAnsi="Times New Roman" w:cs="Times New Roman"/>
          <w:sz w:val="24"/>
          <w:szCs w:val="24"/>
          <w:lang w:val="lt-LT" w:bidi="lt-LT"/>
        </w:rPr>
        <w:t xml:space="preserve"> </w:t>
      </w:r>
      <w:bookmarkStart w:id="77" w:name="Buk_179"/>
      <w:r w:rsidRPr="008516DC">
        <w:rPr>
          <w:rFonts w:ascii="Times New Roman" w:eastAsia="Times New Roman" w:hAnsi="Times New Roman" w:cs="Times New Roman"/>
          <w:sz w:val="24"/>
          <w:szCs w:val="24"/>
          <w:lang w:val="lt-LT" w:bidi="lt-LT"/>
        </w:rPr>
        <w:t>L. K.</w:t>
      </w:r>
      <w:bookmarkEnd w:id="77"/>
      <w:r w:rsidRPr="00D70E29">
        <w:rPr>
          <w:rFonts w:ascii="Times New Roman" w:eastAsia="Times New Roman" w:hAnsi="Times New Roman" w:cs="Times New Roman"/>
          <w:sz w:val="24"/>
          <w:szCs w:val="24"/>
          <w:lang w:val="lt-LT" w:bidi="lt-LT"/>
        </w:rPr>
        <w:t>, duodama interviu ir paklausta, ar turi konkrečių įrodymų, nurodė, jog „</w:t>
      </w:r>
      <w:r>
        <w:rPr>
          <w:rFonts w:ascii="Times New Roman" w:eastAsia="Times New Roman" w:hAnsi="Times New Roman" w:cs="Times New Roman"/>
          <w:sz w:val="24"/>
          <w:szCs w:val="24"/>
          <w:lang w:val="lt-LT" w:bidi="lt-LT"/>
        </w:rPr>
        <w:t>&lt;</w:t>
      </w:r>
      <w:r w:rsidRPr="00D70E29">
        <w:rPr>
          <w:rFonts w:ascii="Times New Roman" w:eastAsia="Times New Roman" w:hAnsi="Times New Roman" w:cs="Times New Roman"/>
          <w:sz w:val="24"/>
          <w:szCs w:val="24"/>
          <w:lang w:val="lt-LT" w:bidi="lt-LT"/>
        </w:rPr>
        <w:t>...</w:t>
      </w:r>
      <w:r>
        <w:rPr>
          <w:rFonts w:ascii="Times New Roman" w:eastAsia="Times New Roman" w:hAnsi="Times New Roman" w:cs="Times New Roman"/>
          <w:sz w:val="24"/>
          <w:szCs w:val="24"/>
          <w:lang w:val="lt-LT" w:bidi="lt-LT"/>
        </w:rPr>
        <w:t xml:space="preserve">&gt; </w:t>
      </w:r>
      <w:r w:rsidRPr="00D70E29">
        <w:rPr>
          <w:rFonts w:ascii="Times New Roman" w:eastAsia="Times New Roman" w:hAnsi="Times New Roman" w:cs="Times New Roman"/>
          <w:sz w:val="24"/>
          <w:szCs w:val="24"/>
          <w:lang w:val="lt-LT" w:bidi="lt-LT"/>
        </w:rPr>
        <w:t xml:space="preserve">įrodymų neturiu, bet manau, kad jis viską nuo pradžių darė, jog įrodymų nebūtų“. Taigi </w:t>
      </w:r>
      <w:bookmarkStart w:id="78" w:name="Buk_180"/>
      <w:r w:rsidRPr="008516DC">
        <w:rPr>
          <w:rFonts w:ascii="Times New Roman" w:eastAsia="Times New Roman" w:hAnsi="Times New Roman" w:cs="Times New Roman"/>
          <w:sz w:val="24"/>
          <w:szCs w:val="24"/>
          <w:lang w:val="lt-LT" w:bidi="lt-LT"/>
        </w:rPr>
        <w:t xml:space="preserve">L. K. </w:t>
      </w:r>
      <w:bookmarkEnd w:id="78"/>
      <w:r w:rsidRPr="00D70E29">
        <w:rPr>
          <w:rFonts w:ascii="Times New Roman" w:eastAsia="Times New Roman" w:hAnsi="Times New Roman" w:cs="Times New Roman"/>
          <w:sz w:val="24"/>
          <w:szCs w:val="24"/>
          <w:lang w:val="lt-LT" w:bidi="lt-LT"/>
        </w:rPr>
        <w:t xml:space="preserve">išdėstė naują savo sukurtos ir jokiais objektyviais duomenimis nepagrįstos versijos vertinimą, kad </w:t>
      </w:r>
      <w:bookmarkStart w:id="79" w:name="Buk_105"/>
      <w:r w:rsidRPr="008516DC">
        <w:rPr>
          <w:rFonts w:ascii="Times New Roman" w:eastAsia="Times New Roman" w:hAnsi="Times New Roman" w:cs="Times New Roman"/>
          <w:sz w:val="24"/>
          <w:szCs w:val="24"/>
          <w:lang w:val="lt-LT" w:bidi="lt-LT"/>
        </w:rPr>
        <w:t xml:space="preserve">K. B. </w:t>
      </w:r>
      <w:bookmarkEnd w:id="79"/>
      <w:r w:rsidRPr="00D70E29">
        <w:rPr>
          <w:rFonts w:ascii="Times New Roman" w:eastAsia="Times New Roman" w:hAnsi="Times New Roman" w:cs="Times New Roman"/>
          <w:sz w:val="24"/>
          <w:szCs w:val="24"/>
          <w:lang w:val="lt-LT" w:bidi="lt-LT"/>
        </w:rPr>
        <w:t xml:space="preserve">nuo pat pradžių darė, kad įrodymų nebūtų. Kitaip tariant, </w:t>
      </w:r>
      <w:bookmarkStart w:id="80" w:name="Buk_106"/>
      <w:r w:rsidRPr="008516DC">
        <w:rPr>
          <w:rFonts w:ascii="Times New Roman" w:eastAsia="Times New Roman" w:hAnsi="Times New Roman" w:cs="Times New Roman"/>
          <w:sz w:val="24"/>
          <w:szCs w:val="24"/>
          <w:lang w:val="lt-LT" w:bidi="lt-LT"/>
        </w:rPr>
        <w:t xml:space="preserve">K. B. </w:t>
      </w:r>
      <w:bookmarkEnd w:id="80"/>
      <w:r w:rsidRPr="00D70E29">
        <w:rPr>
          <w:rFonts w:ascii="Times New Roman" w:eastAsia="Times New Roman" w:hAnsi="Times New Roman" w:cs="Times New Roman"/>
          <w:sz w:val="24"/>
          <w:szCs w:val="24"/>
          <w:lang w:val="lt-LT" w:bidi="lt-LT"/>
        </w:rPr>
        <w:t xml:space="preserve">tokiais jos nurodytais veiksmais siekė nuslėpti savo nusikalstamus veiksmus. Ši žurnalistui </w:t>
      </w:r>
      <w:bookmarkStart w:id="81" w:name="Buk_78"/>
      <w:r w:rsidRPr="008516DC">
        <w:rPr>
          <w:rFonts w:ascii="Times New Roman" w:eastAsia="Times New Roman" w:hAnsi="Times New Roman" w:cs="Times New Roman"/>
          <w:sz w:val="24"/>
          <w:szCs w:val="24"/>
          <w:lang w:val="lt-LT" w:bidi="lt-LT"/>
        </w:rPr>
        <w:t xml:space="preserve">D. S. </w:t>
      </w:r>
      <w:bookmarkEnd w:id="81"/>
      <w:r w:rsidRPr="00D70E29">
        <w:rPr>
          <w:rFonts w:ascii="Times New Roman" w:eastAsia="Times New Roman" w:hAnsi="Times New Roman" w:cs="Times New Roman"/>
          <w:sz w:val="24"/>
          <w:szCs w:val="24"/>
          <w:lang w:val="lt-LT" w:bidi="lt-LT"/>
        </w:rPr>
        <w:t xml:space="preserve">interviu metu pateikta informacija nebuvo dėstoma </w:t>
      </w:r>
      <w:bookmarkStart w:id="82" w:name="Buk_181"/>
      <w:r w:rsidRPr="008516DC">
        <w:rPr>
          <w:rFonts w:ascii="Times New Roman" w:eastAsia="Times New Roman" w:hAnsi="Times New Roman" w:cs="Times New Roman"/>
          <w:sz w:val="24"/>
          <w:szCs w:val="24"/>
          <w:lang w:val="lt-LT" w:bidi="lt-LT"/>
        </w:rPr>
        <w:t xml:space="preserve">L. K. </w:t>
      </w:r>
      <w:bookmarkEnd w:id="82"/>
      <w:r w:rsidRPr="00D70E29">
        <w:rPr>
          <w:rFonts w:ascii="Times New Roman" w:eastAsia="Times New Roman" w:hAnsi="Times New Roman" w:cs="Times New Roman"/>
          <w:sz w:val="24"/>
          <w:szCs w:val="24"/>
          <w:lang w:val="lt-LT" w:bidi="lt-LT"/>
        </w:rPr>
        <w:t xml:space="preserve">2010 m. rugpjūčio 26 d. pareiškime. Be to, apygardos teismas neatskleidžia, kokius realius faktus ar įvykius vertindama </w:t>
      </w:r>
      <w:bookmarkStart w:id="83" w:name="Buk_182"/>
      <w:r w:rsidRPr="008516DC">
        <w:rPr>
          <w:rFonts w:ascii="Times New Roman" w:eastAsia="Times New Roman" w:hAnsi="Times New Roman" w:cs="Times New Roman"/>
          <w:sz w:val="24"/>
          <w:szCs w:val="24"/>
          <w:lang w:val="lt-LT" w:bidi="lt-LT"/>
        </w:rPr>
        <w:t xml:space="preserve">L. K. </w:t>
      </w:r>
      <w:bookmarkEnd w:id="83"/>
      <w:r w:rsidRPr="00D70E29">
        <w:rPr>
          <w:rFonts w:ascii="Times New Roman" w:eastAsia="Times New Roman" w:hAnsi="Times New Roman" w:cs="Times New Roman"/>
          <w:sz w:val="24"/>
          <w:szCs w:val="24"/>
          <w:lang w:val="lt-LT" w:bidi="lt-LT"/>
        </w:rPr>
        <w:t>daro tokias išvadas, skleisdama jas per visuomenės informavimo priemonę. Teismas nepagrįstai nurodo ir sutapatina motyvus su BK 236 straipsnio 1 dalimi, juo labiau kad iš bylos duomenų nustatyta, kad žurnalistui buvo perduota daugiau informacijos</w:t>
      </w:r>
      <w:r>
        <w:rPr>
          <w:rFonts w:ascii="Times New Roman" w:eastAsia="Times New Roman" w:hAnsi="Times New Roman" w:cs="Times New Roman"/>
          <w:sz w:val="24"/>
          <w:szCs w:val="24"/>
          <w:lang w:val="lt-LT" w:bidi="lt-LT"/>
        </w:rPr>
        <w:t>,</w:t>
      </w:r>
      <w:r w:rsidRPr="00D70E29">
        <w:rPr>
          <w:rFonts w:ascii="Times New Roman" w:eastAsia="Times New Roman" w:hAnsi="Times New Roman" w:cs="Times New Roman"/>
          <w:sz w:val="24"/>
          <w:szCs w:val="24"/>
          <w:lang w:val="lt-LT" w:bidi="lt-LT"/>
        </w:rPr>
        <w:t xml:space="preserve"> nei pateikta pareiškime. Atsižvelgiant į tai, vertintina, jog apeliacinės instancijos teismas padarė esminį proceso pažeidimą, nesilaikė baudžiamojo proceso įstatyme nurodytų reikalavimų, keliamų apeliacinių skundų nagrinėjimui</w:t>
      </w:r>
      <w:r>
        <w:rPr>
          <w:rFonts w:ascii="Times New Roman" w:eastAsia="Times New Roman" w:hAnsi="Times New Roman" w:cs="Times New Roman"/>
          <w:sz w:val="24"/>
          <w:szCs w:val="24"/>
          <w:lang w:val="lt-LT" w:bidi="lt-LT"/>
        </w:rPr>
        <w:t>,</w:t>
      </w:r>
      <w:r w:rsidRPr="00D70E29">
        <w:rPr>
          <w:rFonts w:ascii="Times New Roman" w:eastAsia="Times New Roman" w:hAnsi="Times New Roman" w:cs="Times New Roman"/>
          <w:sz w:val="24"/>
          <w:szCs w:val="24"/>
          <w:lang w:val="lt-LT" w:bidi="lt-LT"/>
        </w:rPr>
        <w:t xml:space="preserve"> ir neatsakė į esminius apeliacinių skundų argumentus dėl nusikalstamos veikos, nu</w:t>
      </w:r>
      <w:r>
        <w:rPr>
          <w:rFonts w:ascii="Times New Roman" w:eastAsia="Times New Roman" w:hAnsi="Times New Roman" w:cs="Times New Roman"/>
          <w:sz w:val="24"/>
          <w:szCs w:val="24"/>
          <w:lang w:val="lt-LT" w:bidi="lt-LT"/>
        </w:rPr>
        <w:t>rodytos</w:t>
      </w:r>
      <w:r w:rsidRPr="00D70E29">
        <w:rPr>
          <w:rFonts w:ascii="Times New Roman" w:eastAsia="Times New Roman" w:hAnsi="Times New Roman" w:cs="Times New Roman"/>
          <w:sz w:val="24"/>
          <w:szCs w:val="24"/>
          <w:lang w:val="lt-LT" w:bidi="lt-LT"/>
        </w:rPr>
        <w:t xml:space="preserve"> BK 154 str</w:t>
      </w:r>
      <w:r>
        <w:rPr>
          <w:rFonts w:ascii="Times New Roman" w:eastAsia="Times New Roman" w:hAnsi="Times New Roman" w:cs="Times New Roman"/>
          <w:sz w:val="24"/>
          <w:szCs w:val="24"/>
          <w:lang w:val="lt-LT" w:bidi="lt-LT"/>
        </w:rPr>
        <w:t>aipsnio</w:t>
      </w:r>
      <w:r w:rsidRPr="00D70E29">
        <w:rPr>
          <w:rFonts w:ascii="Times New Roman" w:eastAsia="Times New Roman" w:hAnsi="Times New Roman" w:cs="Times New Roman"/>
          <w:sz w:val="24"/>
          <w:szCs w:val="24"/>
          <w:lang w:val="lt-LT" w:bidi="lt-LT"/>
        </w:rPr>
        <w:t xml:space="preserve"> 2 d</w:t>
      </w:r>
      <w:r>
        <w:rPr>
          <w:rFonts w:ascii="Times New Roman" w:eastAsia="Times New Roman" w:hAnsi="Times New Roman" w:cs="Times New Roman"/>
          <w:sz w:val="24"/>
          <w:szCs w:val="24"/>
          <w:lang w:val="lt-LT" w:bidi="lt-LT"/>
        </w:rPr>
        <w:t>alyje,</w:t>
      </w:r>
      <w:r w:rsidRPr="00D70E29">
        <w:rPr>
          <w:rFonts w:ascii="Times New Roman" w:eastAsia="Times New Roman" w:hAnsi="Times New Roman" w:cs="Times New Roman"/>
          <w:sz w:val="24"/>
          <w:szCs w:val="24"/>
          <w:lang w:val="lt-LT" w:bidi="lt-LT"/>
        </w:rPr>
        <w:t xml:space="preserve"> padarymo, perrašydamas pirmos</w:t>
      </w:r>
      <w:r>
        <w:rPr>
          <w:rFonts w:ascii="Times New Roman" w:eastAsia="Times New Roman" w:hAnsi="Times New Roman" w:cs="Times New Roman"/>
          <w:sz w:val="24"/>
          <w:szCs w:val="24"/>
          <w:lang w:val="lt-LT" w:bidi="lt-LT"/>
        </w:rPr>
        <w:t>ios</w:t>
      </w:r>
      <w:r w:rsidRPr="00D70E29">
        <w:rPr>
          <w:rFonts w:ascii="Times New Roman" w:eastAsia="Times New Roman" w:hAnsi="Times New Roman" w:cs="Times New Roman"/>
          <w:sz w:val="24"/>
          <w:szCs w:val="24"/>
          <w:lang w:val="lt-LT" w:bidi="lt-LT"/>
        </w:rPr>
        <w:t xml:space="preserve"> instancijos teismo nuosprendyje išdėstytas išvadas ir motyvus, todėl teismo baigiamasis aktas priimtas išsamiai neišsiaiškinus visų reikšmingų bylai aplinkybių arba jų neišanalizavus teismo baigiamojo akto aprašomojoje dalyje, nutartyje nemotyvuota ir nepasisakyta</w:t>
      </w:r>
      <w:r>
        <w:rPr>
          <w:rFonts w:ascii="Times New Roman" w:eastAsia="Times New Roman" w:hAnsi="Times New Roman" w:cs="Times New Roman"/>
          <w:sz w:val="24"/>
          <w:szCs w:val="24"/>
          <w:lang w:val="lt-LT" w:bidi="lt-LT"/>
        </w:rPr>
        <w:t>,</w:t>
      </w:r>
      <w:r w:rsidRPr="00D70E29">
        <w:rPr>
          <w:rFonts w:ascii="Times New Roman" w:eastAsia="Times New Roman" w:hAnsi="Times New Roman" w:cs="Times New Roman"/>
          <w:sz w:val="24"/>
          <w:szCs w:val="24"/>
          <w:lang w:val="lt-LT" w:bidi="lt-LT"/>
        </w:rPr>
        <w:t xml:space="preserve"> kodėl vieni ar kiti duomenys nebuvo laikomi įrodymais ir liko neįvertinti.</w:t>
      </w:r>
    </w:p>
    <w:p w:rsidR="008516DC" w:rsidRPr="00804165" w:rsidRDefault="008516DC" w:rsidP="008516DC">
      <w:pPr>
        <w:numPr>
          <w:ilvl w:val="1"/>
          <w:numId w:val="1"/>
        </w:numPr>
        <w:spacing w:after="120" w:line="240" w:lineRule="auto"/>
        <w:jc w:val="both"/>
        <w:rPr>
          <w:rFonts w:ascii="Times New Roman" w:eastAsia="Times New Roman" w:hAnsi="Times New Roman" w:cs="Times New Roman"/>
          <w:sz w:val="24"/>
          <w:szCs w:val="24"/>
          <w:lang w:val="lt-LT" w:bidi="lt-LT"/>
        </w:rPr>
      </w:pPr>
      <w:r>
        <w:rPr>
          <w:rFonts w:ascii="Times New Roman" w:eastAsia="Times New Roman" w:hAnsi="Times New Roman" w:cs="Times New Roman"/>
          <w:sz w:val="24"/>
          <w:szCs w:val="24"/>
          <w:lang w:val="lt-LT" w:bidi="lt-LT"/>
        </w:rPr>
        <w:t>Taigi pirmosios instancijos</w:t>
      </w:r>
      <w:r w:rsidRPr="00E24A5C">
        <w:rPr>
          <w:rFonts w:ascii="Times New Roman" w:eastAsia="Times New Roman" w:hAnsi="Times New Roman" w:cs="Times New Roman"/>
          <w:sz w:val="24"/>
          <w:szCs w:val="24"/>
          <w:lang w:val="lt-LT" w:bidi="lt-LT"/>
        </w:rPr>
        <w:t xml:space="preserve"> </w:t>
      </w:r>
      <w:r>
        <w:rPr>
          <w:rFonts w:ascii="Times New Roman" w:eastAsia="Times New Roman" w:hAnsi="Times New Roman" w:cs="Times New Roman"/>
          <w:sz w:val="24"/>
          <w:szCs w:val="24"/>
          <w:lang w:val="lt-LT" w:bidi="lt-LT"/>
        </w:rPr>
        <w:t xml:space="preserve">teismo </w:t>
      </w:r>
      <w:r w:rsidRPr="00E24A5C">
        <w:rPr>
          <w:rFonts w:ascii="Times New Roman" w:eastAsia="Times New Roman" w:hAnsi="Times New Roman" w:cs="Times New Roman"/>
          <w:sz w:val="24"/>
          <w:szCs w:val="24"/>
          <w:lang w:val="lt-LT" w:bidi="lt-LT"/>
        </w:rPr>
        <w:t>nuosprendis ne</w:t>
      </w:r>
      <w:r>
        <w:rPr>
          <w:rFonts w:ascii="Times New Roman" w:eastAsia="Times New Roman" w:hAnsi="Times New Roman" w:cs="Times New Roman"/>
          <w:sz w:val="24"/>
          <w:szCs w:val="24"/>
          <w:lang w:val="lt-LT" w:bidi="lt-LT"/>
        </w:rPr>
        <w:t xml:space="preserve">buvo </w:t>
      </w:r>
      <w:r w:rsidRPr="00E24A5C">
        <w:rPr>
          <w:rFonts w:ascii="Times New Roman" w:eastAsia="Times New Roman" w:hAnsi="Times New Roman" w:cs="Times New Roman"/>
          <w:sz w:val="24"/>
          <w:szCs w:val="24"/>
          <w:lang w:val="lt-LT" w:bidi="lt-LT"/>
        </w:rPr>
        <w:t>patikrintas tiek, kiek to buvo prašoma apeliaciniame skunde,</w:t>
      </w:r>
      <w:r>
        <w:rPr>
          <w:rFonts w:ascii="Times New Roman" w:eastAsia="Times New Roman" w:hAnsi="Times New Roman" w:cs="Times New Roman"/>
          <w:sz w:val="24"/>
          <w:szCs w:val="24"/>
          <w:lang w:val="lt-LT" w:bidi="lt-LT"/>
        </w:rPr>
        <w:t xml:space="preserve"> todėl</w:t>
      </w:r>
      <w:r w:rsidRPr="00E24A5C">
        <w:rPr>
          <w:rFonts w:ascii="Times New Roman" w:eastAsia="Times New Roman" w:hAnsi="Times New Roman" w:cs="Times New Roman"/>
          <w:sz w:val="24"/>
          <w:szCs w:val="24"/>
          <w:lang w:val="lt-LT" w:bidi="lt-LT"/>
        </w:rPr>
        <w:t xml:space="preserve"> laikytina, kad apeliacinis prokuroro skundas neišnagrinėtas ir būtent paminėti galimi pažeidimai sukliudė teismui priimti teisingą nutartį. Toks pirmos</w:t>
      </w:r>
      <w:r>
        <w:rPr>
          <w:rFonts w:ascii="Times New Roman" w:eastAsia="Times New Roman" w:hAnsi="Times New Roman" w:cs="Times New Roman"/>
          <w:sz w:val="24"/>
          <w:szCs w:val="24"/>
          <w:lang w:val="lt-LT" w:bidi="lt-LT"/>
        </w:rPr>
        <w:t>ios</w:t>
      </w:r>
      <w:r w:rsidRPr="00E24A5C">
        <w:rPr>
          <w:rFonts w:ascii="Times New Roman" w:eastAsia="Times New Roman" w:hAnsi="Times New Roman" w:cs="Times New Roman"/>
          <w:sz w:val="24"/>
          <w:szCs w:val="24"/>
          <w:lang w:val="lt-LT" w:bidi="lt-LT"/>
        </w:rPr>
        <w:t xml:space="preserve"> instancijos teismo nuosprendis ir apeliacinės instancijos teismo nutartis negali būti laikomi teisėtais, todėl Vilniaus apygardos teismo Baudžiamųjų bylų skyriaus teisėjų kolegijos 2018</w:t>
      </w:r>
      <w:r>
        <w:rPr>
          <w:rFonts w:ascii="Times New Roman" w:eastAsia="Times New Roman" w:hAnsi="Times New Roman" w:cs="Times New Roman"/>
          <w:sz w:val="24"/>
          <w:szCs w:val="24"/>
          <w:lang w:val="lt-LT" w:bidi="lt-LT"/>
        </w:rPr>
        <w:t> m. liepos 5 d.</w:t>
      </w:r>
      <w:r w:rsidRPr="00E24A5C">
        <w:rPr>
          <w:rFonts w:ascii="Times New Roman" w:eastAsia="Times New Roman" w:hAnsi="Times New Roman" w:cs="Times New Roman"/>
          <w:sz w:val="24"/>
          <w:szCs w:val="24"/>
          <w:lang w:val="lt-LT" w:bidi="lt-LT"/>
        </w:rPr>
        <w:t xml:space="preserve"> nutartis naikintina ir byla perduotina iš naujo nagrinėti apeliacine tvarka.</w:t>
      </w:r>
    </w:p>
    <w:p w:rsidR="008516DC" w:rsidRPr="0053096B"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lastRenderedPageBreak/>
        <w:t xml:space="preserve">Kasaciniu skundu nukentėjusysis </w:t>
      </w:r>
      <w:bookmarkStart w:id="84" w:name="Buk_107"/>
      <w:r w:rsidRPr="008516DC">
        <w:rPr>
          <w:rFonts w:ascii="Times New Roman" w:eastAsia="Times New Roman" w:hAnsi="Times New Roman" w:cs="Times New Roman"/>
          <w:iCs/>
          <w:sz w:val="24"/>
          <w:szCs w:val="24"/>
          <w:lang w:val="lt-LT"/>
        </w:rPr>
        <w:t xml:space="preserve">K. B. </w:t>
      </w:r>
      <w:bookmarkEnd w:id="84"/>
      <w:r w:rsidRPr="0053096B">
        <w:rPr>
          <w:rFonts w:ascii="Times New Roman" w:eastAsia="Times New Roman" w:hAnsi="Times New Roman" w:cs="Times New Roman"/>
          <w:iCs/>
          <w:sz w:val="24"/>
          <w:szCs w:val="24"/>
          <w:lang w:val="lt-LT"/>
        </w:rPr>
        <w:t xml:space="preserve">prašo </w:t>
      </w:r>
      <w:r w:rsidRPr="005808B0">
        <w:rPr>
          <w:rFonts w:ascii="Times New Roman" w:eastAsia="Times New Roman" w:hAnsi="Times New Roman" w:cs="Times New Roman"/>
          <w:iCs/>
          <w:sz w:val="24"/>
          <w:szCs w:val="24"/>
          <w:lang w:val="lt-LT"/>
        </w:rPr>
        <w:t xml:space="preserve">panaikinti Vilniaus miesto apylinkės teismo 2018 m. kovo 21 d. išteisinamąjį nuosprendį </w:t>
      </w:r>
      <w:r>
        <w:rPr>
          <w:rFonts w:ascii="Times New Roman" w:eastAsia="Times New Roman" w:hAnsi="Times New Roman" w:cs="Times New Roman"/>
          <w:iCs/>
          <w:sz w:val="24"/>
          <w:szCs w:val="24"/>
          <w:lang w:val="lt-LT"/>
        </w:rPr>
        <w:t xml:space="preserve">ir </w:t>
      </w:r>
      <w:r w:rsidRPr="005808B0">
        <w:rPr>
          <w:rFonts w:ascii="Times New Roman" w:eastAsia="Times New Roman" w:hAnsi="Times New Roman" w:cs="Times New Roman"/>
          <w:iCs/>
          <w:sz w:val="24"/>
          <w:szCs w:val="24"/>
          <w:lang w:val="lt-LT"/>
        </w:rPr>
        <w:t>Vilniaus apygardos teismo Baudžiamųjų bylų skyriaus teisėjų kolegijos 2018 m. liepos 5 d. nutartį ir perduoti bylą iš naujo nagrinėti apeliacine tvarka</w:t>
      </w:r>
      <w:r>
        <w:rPr>
          <w:rFonts w:ascii="Times New Roman" w:eastAsia="Times New Roman" w:hAnsi="Times New Roman" w:cs="Times New Roman"/>
          <w:iCs/>
          <w:sz w:val="24"/>
          <w:szCs w:val="24"/>
          <w:lang w:val="lt-LT"/>
        </w:rPr>
        <w:t>. Kasatorius</w:t>
      </w:r>
      <w:r w:rsidRPr="0053096B">
        <w:rPr>
          <w:rFonts w:ascii="Times New Roman" w:eastAsia="Times New Roman" w:hAnsi="Times New Roman" w:cs="Times New Roman"/>
          <w:iCs/>
          <w:sz w:val="24"/>
          <w:szCs w:val="24"/>
          <w:lang w:val="lt-LT"/>
        </w:rPr>
        <w:t xml:space="preserve"> skunde nurodo:</w:t>
      </w:r>
    </w:p>
    <w:p w:rsidR="008516DC" w:rsidRDefault="008516DC" w:rsidP="008516DC">
      <w:pPr>
        <w:numPr>
          <w:ilvl w:val="1"/>
          <w:numId w:val="1"/>
        </w:numPr>
        <w:spacing w:after="120" w:line="240" w:lineRule="auto"/>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t xml:space="preserve">Pirmosios instancijos teismo nuosprendis ir apeliacinės instancijos teismo nutartis dėl BK 236 straipsnio 1 dalies ir 154 straipsnio 2 dalies yra neteisėti, priimti padarius esminius baudžiamojo proceso įstatymo pažeidimus ir atitinkamai netinkamai pritaikius baudžiamąjį įstatymą. Teismai skundžiamus sprendimus priėmė </w:t>
      </w:r>
      <w:r w:rsidRPr="00D8643D">
        <w:rPr>
          <w:rFonts w:ascii="Times New Roman" w:eastAsia="Times New Roman" w:hAnsi="Times New Roman" w:cs="Times New Roman"/>
          <w:iCs/>
          <w:sz w:val="24"/>
          <w:szCs w:val="24"/>
          <w:lang w:val="lt-LT"/>
        </w:rPr>
        <w:t>neteisingai nustatę esmines faktines bylos aplinkybes, tinkamai neįvertinę byloje surinkt</w:t>
      </w:r>
      <w:r>
        <w:rPr>
          <w:rFonts w:ascii="Times New Roman" w:eastAsia="Times New Roman" w:hAnsi="Times New Roman" w:cs="Times New Roman"/>
          <w:iCs/>
          <w:sz w:val="24"/>
          <w:szCs w:val="24"/>
          <w:lang w:val="lt-LT"/>
        </w:rPr>
        <w:t>ų įrodymų, nesilaikydami BPK 20 straipsnio</w:t>
      </w:r>
      <w:r w:rsidRPr="00D8643D">
        <w:rPr>
          <w:rFonts w:ascii="Times New Roman" w:eastAsia="Times New Roman" w:hAnsi="Times New Roman" w:cs="Times New Roman"/>
          <w:iCs/>
          <w:sz w:val="24"/>
          <w:szCs w:val="24"/>
          <w:lang w:val="lt-LT"/>
        </w:rPr>
        <w:t xml:space="preserve"> reikalavimų padarė nemotyvuotas išvadas dėl išteisintosios </w:t>
      </w:r>
      <w:r>
        <w:rPr>
          <w:rFonts w:ascii="Times New Roman" w:eastAsia="Times New Roman" w:hAnsi="Times New Roman" w:cs="Times New Roman"/>
          <w:iCs/>
          <w:sz w:val="24"/>
          <w:szCs w:val="24"/>
          <w:lang w:val="lt-LT"/>
        </w:rPr>
        <w:t>padarytos</w:t>
      </w:r>
      <w:r w:rsidRPr="00D8643D">
        <w:rPr>
          <w:rFonts w:ascii="Times New Roman" w:eastAsia="Times New Roman" w:hAnsi="Times New Roman" w:cs="Times New Roman"/>
          <w:iCs/>
          <w:sz w:val="24"/>
          <w:szCs w:val="24"/>
          <w:lang w:val="lt-LT"/>
        </w:rPr>
        <w:t xml:space="preserve"> nusikalstamos </w:t>
      </w:r>
      <w:r>
        <w:rPr>
          <w:rFonts w:ascii="Times New Roman" w:eastAsia="Times New Roman" w:hAnsi="Times New Roman" w:cs="Times New Roman"/>
          <w:iCs/>
          <w:sz w:val="24"/>
          <w:szCs w:val="24"/>
          <w:lang w:val="lt-LT"/>
        </w:rPr>
        <w:t>veikos juridinės kvalifikacijos, o a</w:t>
      </w:r>
      <w:r w:rsidRPr="00D8643D">
        <w:rPr>
          <w:rFonts w:ascii="Times New Roman" w:eastAsia="Times New Roman" w:hAnsi="Times New Roman" w:cs="Times New Roman"/>
          <w:iCs/>
          <w:sz w:val="24"/>
          <w:szCs w:val="24"/>
          <w:lang w:val="lt-LT"/>
        </w:rPr>
        <w:t xml:space="preserve">peliacinis teismas, išnagrinėjęs apeliacinį skundą, įstatymų pažeidimų nekonstatavo </w:t>
      </w:r>
      <w:r>
        <w:rPr>
          <w:rFonts w:ascii="Times New Roman" w:eastAsia="Times New Roman" w:hAnsi="Times New Roman" w:cs="Times New Roman"/>
          <w:iCs/>
          <w:sz w:val="24"/>
          <w:szCs w:val="24"/>
          <w:lang w:val="lt-LT"/>
        </w:rPr>
        <w:t>ir jų neištaisė.</w:t>
      </w:r>
    </w:p>
    <w:p w:rsidR="008516DC" w:rsidRPr="003C1F3D" w:rsidRDefault="008516DC" w:rsidP="008516DC">
      <w:pPr>
        <w:numPr>
          <w:ilvl w:val="1"/>
          <w:numId w:val="1"/>
        </w:numPr>
        <w:spacing w:after="120" w:line="240" w:lineRule="auto"/>
        <w:jc w:val="both"/>
        <w:rPr>
          <w:rFonts w:ascii="Times New Roman" w:eastAsia="Times New Roman" w:hAnsi="Times New Roman" w:cs="Times New Roman"/>
          <w:iCs/>
          <w:sz w:val="24"/>
          <w:szCs w:val="24"/>
          <w:lang w:val="lt-LT"/>
        </w:rPr>
      </w:pPr>
      <w:r w:rsidRPr="003C1F3D">
        <w:rPr>
          <w:rFonts w:ascii="Times New Roman" w:eastAsia="Times New Roman" w:hAnsi="Times New Roman" w:cs="Times New Roman"/>
          <w:iCs/>
          <w:sz w:val="24"/>
          <w:szCs w:val="24"/>
          <w:lang w:val="lt-LT"/>
        </w:rPr>
        <w:t xml:space="preserve">Teismai nustatė objektyviuosius </w:t>
      </w:r>
      <w:bookmarkStart w:id="85" w:name="Buk_147"/>
      <w:r w:rsidRPr="008516DC">
        <w:rPr>
          <w:rFonts w:ascii="Times New Roman" w:eastAsia="Times New Roman" w:hAnsi="Times New Roman" w:cs="Times New Roman"/>
          <w:iCs/>
          <w:sz w:val="24"/>
          <w:szCs w:val="24"/>
          <w:lang w:val="lt-LT"/>
        </w:rPr>
        <w:t xml:space="preserve">L. K. </w:t>
      </w:r>
      <w:bookmarkEnd w:id="85"/>
      <w:r w:rsidRPr="003C1F3D">
        <w:rPr>
          <w:rFonts w:ascii="Times New Roman" w:eastAsia="Times New Roman" w:hAnsi="Times New Roman" w:cs="Times New Roman"/>
          <w:iCs/>
          <w:sz w:val="24"/>
          <w:szCs w:val="24"/>
          <w:lang w:val="lt-LT"/>
        </w:rPr>
        <w:t>inkriminuoto nusikaltimo, nu</w:t>
      </w:r>
      <w:r>
        <w:rPr>
          <w:rFonts w:ascii="Times New Roman" w:eastAsia="Times New Roman" w:hAnsi="Times New Roman" w:cs="Times New Roman"/>
          <w:iCs/>
          <w:sz w:val="24"/>
          <w:szCs w:val="24"/>
          <w:lang w:val="lt-LT"/>
        </w:rPr>
        <w:t>rodyto</w:t>
      </w:r>
      <w:r w:rsidRPr="003C1F3D">
        <w:rPr>
          <w:rFonts w:ascii="Times New Roman" w:eastAsia="Times New Roman" w:hAnsi="Times New Roman" w:cs="Times New Roman"/>
          <w:iCs/>
          <w:sz w:val="24"/>
          <w:szCs w:val="24"/>
          <w:lang w:val="lt-LT"/>
        </w:rPr>
        <w:t xml:space="preserve"> BK</w:t>
      </w:r>
      <w:r>
        <w:rPr>
          <w:rFonts w:ascii="Times New Roman" w:eastAsia="Times New Roman" w:hAnsi="Times New Roman" w:cs="Times New Roman"/>
          <w:iCs/>
          <w:sz w:val="24"/>
          <w:szCs w:val="24"/>
          <w:lang w:val="lt-LT"/>
        </w:rPr>
        <w:t> </w:t>
      </w:r>
      <w:r w:rsidRPr="003C1F3D">
        <w:rPr>
          <w:rFonts w:ascii="Times New Roman" w:eastAsia="Times New Roman" w:hAnsi="Times New Roman" w:cs="Times New Roman"/>
          <w:iCs/>
          <w:sz w:val="24"/>
          <w:szCs w:val="24"/>
          <w:lang w:val="lt-LT"/>
        </w:rPr>
        <w:t>236</w:t>
      </w:r>
      <w:r>
        <w:rPr>
          <w:rFonts w:ascii="Times New Roman" w:eastAsia="Times New Roman" w:hAnsi="Times New Roman" w:cs="Times New Roman"/>
          <w:iCs/>
          <w:sz w:val="24"/>
          <w:szCs w:val="24"/>
          <w:lang w:val="lt-LT"/>
        </w:rPr>
        <w:t> </w:t>
      </w:r>
      <w:r w:rsidRPr="003C1F3D">
        <w:rPr>
          <w:rFonts w:ascii="Times New Roman" w:eastAsia="Times New Roman" w:hAnsi="Times New Roman" w:cs="Times New Roman"/>
          <w:iCs/>
          <w:sz w:val="24"/>
          <w:szCs w:val="24"/>
          <w:lang w:val="lt-LT"/>
        </w:rPr>
        <w:t xml:space="preserve">straipsnio 1 dalyje, požymius, tačiau remdamiesi prielaidomis nenustatė subjektyviojo nusikaltimo požymio – tiesioginės tyčios. </w:t>
      </w:r>
      <w:bookmarkStart w:id="86" w:name="Buk_183"/>
      <w:r w:rsidRPr="008516DC">
        <w:rPr>
          <w:rFonts w:ascii="Times New Roman" w:eastAsia="Times New Roman" w:hAnsi="Times New Roman" w:cs="Times New Roman"/>
          <w:iCs/>
          <w:sz w:val="24"/>
          <w:szCs w:val="24"/>
          <w:lang w:val="lt-LT"/>
        </w:rPr>
        <w:t xml:space="preserve">L. K. </w:t>
      </w:r>
      <w:bookmarkEnd w:id="86"/>
      <w:r w:rsidRPr="003C1F3D">
        <w:rPr>
          <w:rFonts w:ascii="Times New Roman" w:eastAsia="Times New Roman" w:hAnsi="Times New Roman" w:cs="Times New Roman"/>
          <w:iCs/>
          <w:sz w:val="24"/>
          <w:szCs w:val="24"/>
          <w:lang w:val="lt-LT"/>
        </w:rPr>
        <w:t>melagingame pranešime (prokuratūrai paduotame pareiškime) įvard</w:t>
      </w:r>
      <w:r>
        <w:rPr>
          <w:rFonts w:ascii="Times New Roman" w:eastAsia="Times New Roman" w:hAnsi="Times New Roman" w:cs="Times New Roman"/>
          <w:iCs/>
          <w:sz w:val="24"/>
          <w:szCs w:val="24"/>
          <w:lang w:val="lt-LT"/>
        </w:rPr>
        <w:t>y</w:t>
      </w:r>
      <w:r w:rsidRPr="003C1F3D">
        <w:rPr>
          <w:rFonts w:ascii="Times New Roman" w:eastAsia="Times New Roman" w:hAnsi="Times New Roman" w:cs="Times New Roman"/>
          <w:iCs/>
          <w:sz w:val="24"/>
          <w:szCs w:val="24"/>
          <w:lang w:val="lt-LT"/>
        </w:rPr>
        <w:t xml:space="preserve">tas </w:t>
      </w:r>
      <w:bookmarkStart w:id="87" w:name="Buk_108"/>
      <w:r w:rsidRPr="008516DC">
        <w:rPr>
          <w:rFonts w:ascii="Times New Roman" w:eastAsia="Times New Roman" w:hAnsi="Times New Roman" w:cs="Times New Roman"/>
          <w:iCs/>
          <w:sz w:val="24"/>
          <w:szCs w:val="24"/>
          <w:lang w:val="lt-LT"/>
        </w:rPr>
        <w:t>K. B.</w:t>
      </w:r>
      <w:bookmarkEnd w:id="87"/>
      <w:r w:rsidRPr="003C1F3D">
        <w:rPr>
          <w:rFonts w:ascii="Times New Roman" w:eastAsia="Times New Roman" w:hAnsi="Times New Roman" w:cs="Times New Roman"/>
          <w:iCs/>
          <w:sz w:val="24"/>
          <w:szCs w:val="24"/>
          <w:lang w:val="lt-LT"/>
        </w:rPr>
        <w:t xml:space="preserve">, kuris tariamai padarė labai sunkų nusikaltimą, vykdė </w:t>
      </w:r>
      <w:r w:rsidRPr="008516DC">
        <w:rPr>
          <w:rFonts w:ascii="Times New Roman" w:eastAsia="Times New Roman" w:hAnsi="Times New Roman" w:cs="Times New Roman"/>
          <w:iCs/>
          <w:sz w:val="24"/>
          <w:szCs w:val="24"/>
          <w:lang w:val="lt-LT"/>
        </w:rPr>
        <w:t>(duomenys neskelbtini)</w:t>
      </w:r>
      <w:r>
        <w:rPr>
          <w:rFonts w:ascii="Times New Roman" w:eastAsia="Times New Roman" w:hAnsi="Times New Roman" w:cs="Times New Roman"/>
          <w:iCs/>
          <w:sz w:val="24"/>
          <w:szCs w:val="24"/>
          <w:lang w:val="lt-LT"/>
        </w:rPr>
        <w:t xml:space="preserve"> </w:t>
      </w:r>
      <w:r w:rsidRPr="003C1F3D">
        <w:rPr>
          <w:rFonts w:ascii="Times New Roman" w:eastAsia="Times New Roman" w:hAnsi="Times New Roman" w:cs="Times New Roman"/>
          <w:iCs/>
          <w:sz w:val="24"/>
          <w:szCs w:val="24"/>
          <w:lang w:val="lt-LT"/>
        </w:rPr>
        <w:t xml:space="preserve">prokuratūros vyriausiojo prokuroro pareigas. Teismai visiškai neanalizavo, nevertino ir nepasisakė dėl svarbiausios melagingo pranešimo aplinkybės, kad pareiškėja ne prašo, o reikalauja pradėti ikiteisminį tyrimą dėl valstybinės institucijos pareigūno. Savo pareiškimą autorė aiškiai susiejo su tiesioginių vyriausiojo prokuroro pareigų vykdymu, t. y. apkaltino tariamo labai sunkaus nusikaltimo įvykdymu ne kokį nors jai nežinomą asmenį, o </w:t>
      </w:r>
      <w:r w:rsidRPr="008516DC">
        <w:rPr>
          <w:rFonts w:ascii="Times New Roman" w:eastAsia="Times New Roman" w:hAnsi="Times New Roman" w:cs="Times New Roman"/>
          <w:iCs/>
          <w:sz w:val="24"/>
          <w:szCs w:val="24"/>
          <w:lang w:val="lt-LT"/>
        </w:rPr>
        <w:t>(duomenys neskelbtini)</w:t>
      </w:r>
      <w:r>
        <w:rPr>
          <w:rFonts w:ascii="Times New Roman" w:eastAsia="Times New Roman" w:hAnsi="Times New Roman" w:cs="Times New Roman"/>
          <w:iCs/>
          <w:sz w:val="24"/>
          <w:szCs w:val="24"/>
          <w:lang w:val="lt-LT"/>
        </w:rPr>
        <w:t xml:space="preserve"> </w:t>
      </w:r>
      <w:r w:rsidRPr="003C1F3D">
        <w:rPr>
          <w:rFonts w:ascii="Times New Roman" w:eastAsia="Times New Roman" w:hAnsi="Times New Roman" w:cs="Times New Roman"/>
          <w:iCs/>
          <w:sz w:val="24"/>
          <w:szCs w:val="24"/>
          <w:lang w:val="lt-LT"/>
        </w:rPr>
        <w:t xml:space="preserve">prokurorą </w:t>
      </w:r>
      <w:bookmarkStart w:id="88" w:name="Buk_85"/>
      <w:r w:rsidRPr="008516DC">
        <w:rPr>
          <w:rFonts w:ascii="Times New Roman" w:eastAsia="Times New Roman" w:hAnsi="Times New Roman" w:cs="Times New Roman"/>
          <w:iCs/>
          <w:sz w:val="24"/>
          <w:szCs w:val="24"/>
          <w:lang w:val="lt-LT"/>
        </w:rPr>
        <w:t xml:space="preserve">K. B. </w:t>
      </w:r>
      <w:bookmarkEnd w:id="88"/>
      <w:r w:rsidRPr="003C1F3D">
        <w:rPr>
          <w:rFonts w:ascii="Times New Roman" w:eastAsia="Times New Roman" w:hAnsi="Times New Roman" w:cs="Times New Roman"/>
          <w:iCs/>
          <w:sz w:val="24"/>
          <w:szCs w:val="24"/>
          <w:lang w:val="lt-LT"/>
        </w:rPr>
        <w:t xml:space="preserve">ir šį labai sunkų kaltinimą tiesiogiai susiejo su jo vykdytomis vyriausiojo prokuroro pareigomis. Pažymėtina, kad nei </w:t>
      </w:r>
      <w:bookmarkStart w:id="89" w:name="Buk_184"/>
      <w:r w:rsidRPr="008516DC">
        <w:rPr>
          <w:rFonts w:ascii="Times New Roman" w:eastAsia="Times New Roman" w:hAnsi="Times New Roman" w:cs="Times New Roman"/>
          <w:iCs/>
          <w:sz w:val="24"/>
          <w:szCs w:val="24"/>
          <w:lang w:val="lt-LT"/>
        </w:rPr>
        <w:t>L. K.</w:t>
      </w:r>
      <w:bookmarkEnd w:id="89"/>
      <w:r w:rsidRPr="003C1F3D">
        <w:rPr>
          <w:rFonts w:ascii="Times New Roman" w:eastAsia="Times New Roman" w:hAnsi="Times New Roman" w:cs="Times New Roman"/>
          <w:iCs/>
          <w:sz w:val="24"/>
          <w:szCs w:val="24"/>
          <w:lang w:val="lt-LT"/>
        </w:rPr>
        <w:t xml:space="preserve">, nei teismai nepateikė jokių duomenų, kad </w:t>
      </w:r>
      <w:bookmarkStart w:id="90" w:name="Buk_109"/>
      <w:r w:rsidRPr="008516DC">
        <w:rPr>
          <w:rFonts w:ascii="Times New Roman" w:eastAsia="Times New Roman" w:hAnsi="Times New Roman" w:cs="Times New Roman"/>
          <w:iCs/>
          <w:sz w:val="24"/>
          <w:szCs w:val="24"/>
          <w:lang w:val="lt-LT"/>
        </w:rPr>
        <w:t>K. B.</w:t>
      </w:r>
      <w:bookmarkEnd w:id="90"/>
      <w:r w:rsidRPr="003C1F3D">
        <w:rPr>
          <w:rFonts w:ascii="Times New Roman" w:eastAsia="Times New Roman" w:hAnsi="Times New Roman" w:cs="Times New Roman"/>
          <w:iCs/>
          <w:sz w:val="24"/>
          <w:szCs w:val="24"/>
          <w:lang w:val="lt-LT"/>
        </w:rPr>
        <w:t xml:space="preserve">, vykdydamas tiesiogines profesines pareigas, padarė ar galėjo padaryti labai sunkų nusikaltimą. Visi </w:t>
      </w:r>
      <w:bookmarkStart w:id="91" w:name="Buk_185"/>
      <w:r w:rsidRPr="008516DC">
        <w:rPr>
          <w:rFonts w:ascii="Times New Roman" w:eastAsia="Times New Roman" w:hAnsi="Times New Roman" w:cs="Times New Roman"/>
          <w:iCs/>
          <w:sz w:val="24"/>
          <w:szCs w:val="24"/>
          <w:lang w:val="lt-LT"/>
        </w:rPr>
        <w:t xml:space="preserve">L. K. </w:t>
      </w:r>
      <w:bookmarkEnd w:id="91"/>
      <w:r w:rsidRPr="003C1F3D">
        <w:rPr>
          <w:rFonts w:ascii="Times New Roman" w:eastAsia="Times New Roman" w:hAnsi="Times New Roman" w:cs="Times New Roman"/>
          <w:iCs/>
          <w:sz w:val="24"/>
          <w:szCs w:val="24"/>
          <w:lang w:val="lt-LT"/>
        </w:rPr>
        <w:t xml:space="preserve">pareiškimo, taip pat </w:t>
      </w:r>
      <w:r>
        <w:rPr>
          <w:rFonts w:ascii="Times New Roman" w:eastAsia="Times New Roman" w:hAnsi="Times New Roman" w:cs="Times New Roman"/>
          <w:iCs/>
          <w:sz w:val="24"/>
          <w:szCs w:val="24"/>
          <w:lang w:val="lt-LT"/>
        </w:rPr>
        <w:t>skundžiamų</w:t>
      </w:r>
      <w:r w:rsidRPr="003C1F3D">
        <w:rPr>
          <w:rFonts w:ascii="Times New Roman" w:eastAsia="Times New Roman" w:hAnsi="Times New Roman" w:cs="Times New Roman"/>
          <w:iCs/>
          <w:sz w:val="24"/>
          <w:szCs w:val="24"/>
          <w:lang w:val="lt-LT"/>
        </w:rPr>
        <w:t xml:space="preserve"> teismų </w:t>
      </w:r>
      <w:r>
        <w:rPr>
          <w:rFonts w:ascii="Times New Roman" w:eastAsia="Times New Roman" w:hAnsi="Times New Roman" w:cs="Times New Roman"/>
          <w:iCs/>
          <w:sz w:val="24"/>
          <w:szCs w:val="24"/>
          <w:lang w:val="lt-LT"/>
        </w:rPr>
        <w:t>sprendimų</w:t>
      </w:r>
      <w:r w:rsidRPr="003C1F3D">
        <w:rPr>
          <w:rFonts w:ascii="Times New Roman" w:eastAsia="Times New Roman" w:hAnsi="Times New Roman" w:cs="Times New Roman"/>
          <w:iCs/>
          <w:sz w:val="24"/>
          <w:szCs w:val="24"/>
          <w:lang w:val="lt-LT"/>
        </w:rPr>
        <w:t xml:space="preserve"> teiginiai, kad </w:t>
      </w:r>
      <w:bookmarkStart w:id="92" w:name="Buk_186"/>
      <w:r w:rsidRPr="008516DC">
        <w:rPr>
          <w:rFonts w:ascii="Times New Roman" w:eastAsia="Times New Roman" w:hAnsi="Times New Roman" w:cs="Times New Roman"/>
          <w:iCs/>
          <w:sz w:val="24"/>
          <w:szCs w:val="24"/>
          <w:lang w:val="lt-LT"/>
        </w:rPr>
        <w:t xml:space="preserve">L. K. </w:t>
      </w:r>
      <w:bookmarkEnd w:id="92"/>
      <w:r w:rsidRPr="003C1F3D">
        <w:rPr>
          <w:rFonts w:ascii="Times New Roman" w:eastAsia="Times New Roman" w:hAnsi="Times New Roman" w:cs="Times New Roman"/>
          <w:iCs/>
          <w:sz w:val="24"/>
          <w:szCs w:val="24"/>
          <w:lang w:val="lt-LT"/>
        </w:rPr>
        <w:t>tariamai „galėjo manyti“</w:t>
      </w:r>
      <w:r>
        <w:rPr>
          <w:rFonts w:ascii="Times New Roman" w:eastAsia="Times New Roman" w:hAnsi="Times New Roman" w:cs="Times New Roman"/>
          <w:iCs/>
          <w:sz w:val="24"/>
          <w:szCs w:val="24"/>
          <w:lang w:val="lt-LT"/>
        </w:rPr>
        <w:t>, niekuo</w:t>
      </w:r>
      <w:r w:rsidRPr="003C1F3D">
        <w:rPr>
          <w:rFonts w:ascii="Times New Roman" w:eastAsia="Times New Roman" w:hAnsi="Times New Roman" w:cs="Times New Roman"/>
          <w:iCs/>
          <w:sz w:val="24"/>
          <w:szCs w:val="24"/>
          <w:lang w:val="lt-LT"/>
        </w:rPr>
        <w:t xml:space="preserve"> nepagrįsti, jie yra išgalvoti veikiant tiesiogine tyčia, taip siekiant diskredituoti tiek prokuratūros instituciją, tiek konkretų jos vadovą – </w:t>
      </w:r>
      <w:r w:rsidRPr="008516DC">
        <w:rPr>
          <w:rFonts w:ascii="Times New Roman" w:eastAsia="Times New Roman" w:hAnsi="Times New Roman" w:cs="Times New Roman"/>
          <w:iCs/>
          <w:sz w:val="24"/>
          <w:szCs w:val="24"/>
          <w:lang w:val="lt-LT"/>
        </w:rPr>
        <w:t>(duomenys neskelbtini)</w:t>
      </w:r>
      <w:r w:rsidRPr="003C1F3D">
        <w:rPr>
          <w:rFonts w:ascii="Times New Roman" w:eastAsia="Times New Roman" w:hAnsi="Times New Roman" w:cs="Times New Roman"/>
          <w:iCs/>
          <w:sz w:val="24"/>
          <w:szCs w:val="24"/>
          <w:lang w:val="lt-LT"/>
        </w:rPr>
        <w:t xml:space="preserve">. Byloje yra pakankamai duomenų, kad tai buvo daroma kerštaujant dėl prokuratūroje priimtų </w:t>
      </w:r>
      <w:bookmarkStart w:id="93" w:name="Buk_187"/>
      <w:r w:rsidRPr="008516DC">
        <w:rPr>
          <w:rFonts w:ascii="Times New Roman" w:eastAsia="Times New Roman" w:hAnsi="Times New Roman" w:cs="Times New Roman"/>
          <w:iCs/>
          <w:sz w:val="24"/>
          <w:szCs w:val="24"/>
          <w:lang w:val="lt-LT"/>
        </w:rPr>
        <w:t xml:space="preserve">L. K. </w:t>
      </w:r>
      <w:bookmarkEnd w:id="93"/>
      <w:r w:rsidRPr="003C1F3D">
        <w:rPr>
          <w:rFonts w:ascii="Times New Roman" w:eastAsia="Times New Roman" w:hAnsi="Times New Roman" w:cs="Times New Roman"/>
          <w:iCs/>
          <w:sz w:val="24"/>
          <w:szCs w:val="24"/>
          <w:lang w:val="lt-LT"/>
        </w:rPr>
        <w:t xml:space="preserve">sūnui </w:t>
      </w:r>
      <w:bookmarkStart w:id="94" w:name="Buk_73"/>
      <w:r w:rsidRPr="008516DC">
        <w:rPr>
          <w:rFonts w:ascii="Times New Roman" w:eastAsia="Times New Roman" w:hAnsi="Times New Roman" w:cs="Times New Roman"/>
          <w:iCs/>
          <w:sz w:val="24"/>
          <w:szCs w:val="24"/>
          <w:lang w:val="lt-LT"/>
        </w:rPr>
        <w:t>D. K.</w:t>
      </w:r>
      <w:bookmarkEnd w:id="94"/>
      <w:r w:rsidRPr="003C1F3D">
        <w:rPr>
          <w:rFonts w:ascii="Times New Roman" w:eastAsia="Times New Roman" w:hAnsi="Times New Roman" w:cs="Times New Roman"/>
          <w:iCs/>
          <w:sz w:val="24"/>
          <w:szCs w:val="24"/>
          <w:lang w:val="lt-LT"/>
        </w:rPr>
        <w:t xml:space="preserve">, kitiems jos artimiesiems nepalankių sprendimų. Atkreiptinas dėmesys, kad nei iki šio melagingo pranešimo, nei vėliau </w:t>
      </w:r>
      <w:r w:rsidRPr="008516DC">
        <w:rPr>
          <w:rFonts w:ascii="Times New Roman" w:eastAsia="Times New Roman" w:hAnsi="Times New Roman" w:cs="Times New Roman"/>
          <w:iCs/>
          <w:sz w:val="24"/>
          <w:szCs w:val="24"/>
          <w:lang w:val="lt-LT"/>
        </w:rPr>
        <w:t>(duomenys neskelbtini)</w:t>
      </w:r>
      <w:r>
        <w:rPr>
          <w:rFonts w:ascii="Times New Roman" w:eastAsia="Times New Roman" w:hAnsi="Times New Roman" w:cs="Times New Roman"/>
          <w:iCs/>
          <w:sz w:val="24"/>
          <w:szCs w:val="24"/>
          <w:lang w:val="lt-LT"/>
        </w:rPr>
        <w:t xml:space="preserve"> prokuroro</w:t>
      </w:r>
      <w:r w:rsidRPr="003C1F3D">
        <w:rPr>
          <w:rFonts w:ascii="Times New Roman" w:eastAsia="Times New Roman" w:hAnsi="Times New Roman" w:cs="Times New Roman"/>
          <w:iCs/>
          <w:sz w:val="24"/>
          <w:szCs w:val="24"/>
          <w:lang w:val="lt-LT"/>
        </w:rPr>
        <w:t xml:space="preserve"> atžvilgiu nebuvo ir nėra pradėtas koks nors tyrimas padarius </w:t>
      </w:r>
      <w:r>
        <w:rPr>
          <w:rFonts w:ascii="Times New Roman" w:eastAsia="Times New Roman" w:hAnsi="Times New Roman" w:cs="Times New Roman"/>
          <w:iCs/>
          <w:sz w:val="24"/>
          <w:szCs w:val="24"/>
          <w:lang w:val="lt-LT"/>
        </w:rPr>
        <w:t>bent kokią nors neteisėtą veiką</w:t>
      </w:r>
      <w:r w:rsidRPr="003C1F3D">
        <w:rPr>
          <w:rFonts w:ascii="Times New Roman" w:eastAsia="Times New Roman" w:hAnsi="Times New Roman" w:cs="Times New Roman"/>
          <w:iCs/>
          <w:sz w:val="24"/>
          <w:szCs w:val="24"/>
          <w:lang w:val="lt-LT"/>
        </w:rPr>
        <w:t>.</w:t>
      </w:r>
    </w:p>
    <w:p w:rsidR="008516DC" w:rsidRPr="005252B7" w:rsidRDefault="008516DC" w:rsidP="00DC33E8">
      <w:pPr>
        <w:numPr>
          <w:ilvl w:val="1"/>
          <w:numId w:val="1"/>
        </w:numPr>
        <w:spacing w:after="120" w:line="240" w:lineRule="auto"/>
        <w:jc w:val="both"/>
        <w:rPr>
          <w:rFonts w:ascii="Times New Roman" w:eastAsia="Times New Roman" w:hAnsi="Times New Roman" w:cs="Times New Roman"/>
          <w:iCs/>
          <w:sz w:val="24"/>
          <w:szCs w:val="24"/>
          <w:lang w:val="lt-LT"/>
        </w:rPr>
      </w:pPr>
      <w:r w:rsidRPr="005252B7">
        <w:rPr>
          <w:rFonts w:ascii="Times New Roman" w:eastAsia="Times New Roman" w:hAnsi="Times New Roman" w:cs="Times New Roman"/>
          <w:iCs/>
          <w:sz w:val="24"/>
          <w:szCs w:val="24"/>
          <w:lang w:val="lt-LT"/>
        </w:rPr>
        <w:t xml:space="preserve">Akcentuotina, kad dėl </w:t>
      </w:r>
      <w:bookmarkStart w:id="95" w:name="Buk_56"/>
      <w:r w:rsidRPr="008516DC">
        <w:rPr>
          <w:rFonts w:ascii="Times New Roman" w:eastAsia="Times New Roman" w:hAnsi="Times New Roman" w:cs="Times New Roman"/>
          <w:iCs/>
          <w:sz w:val="24"/>
          <w:szCs w:val="24"/>
          <w:lang w:val="lt-LT"/>
        </w:rPr>
        <w:t xml:space="preserve">D. K. </w:t>
      </w:r>
      <w:bookmarkEnd w:id="95"/>
      <w:r w:rsidRPr="005252B7">
        <w:rPr>
          <w:rFonts w:ascii="Times New Roman" w:eastAsia="Times New Roman" w:hAnsi="Times New Roman" w:cs="Times New Roman"/>
          <w:iCs/>
          <w:sz w:val="24"/>
          <w:szCs w:val="24"/>
          <w:lang w:val="lt-LT"/>
        </w:rPr>
        <w:t xml:space="preserve">mirties aplinkybių išsiaiškinimo kasatorius tiesiogiai niekada neatliko jokio tyrimo, tačiau tai žinodama </w:t>
      </w:r>
      <w:bookmarkStart w:id="96" w:name="Buk_188"/>
      <w:r w:rsidRPr="008516DC">
        <w:rPr>
          <w:rFonts w:ascii="Times New Roman" w:eastAsia="Times New Roman" w:hAnsi="Times New Roman" w:cs="Times New Roman"/>
          <w:iCs/>
          <w:sz w:val="24"/>
          <w:szCs w:val="24"/>
          <w:lang w:val="lt-LT"/>
        </w:rPr>
        <w:t xml:space="preserve">L. K. </w:t>
      </w:r>
      <w:bookmarkEnd w:id="96"/>
      <w:r w:rsidRPr="005252B7">
        <w:rPr>
          <w:rFonts w:ascii="Times New Roman" w:eastAsia="Times New Roman" w:hAnsi="Times New Roman" w:cs="Times New Roman"/>
          <w:iCs/>
          <w:sz w:val="24"/>
          <w:szCs w:val="24"/>
          <w:lang w:val="lt-LT"/>
        </w:rPr>
        <w:t>pareiškimu Lietuvos Respu</w:t>
      </w:r>
      <w:r>
        <w:rPr>
          <w:rFonts w:ascii="Times New Roman" w:eastAsia="Times New Roman" w:hAnsi="Times New Roman" w:cs="Times New Roman"/>
          <w:iCs/>
          <w:sz w:val="24"/>
          <w:szCs w:val="24"/>
          <w:lang w:val="lt-LT"/>
        </w:rPr>
        <w:t>blikos generaliniam prokurorui</w:t>
      </w:r>
      <w:r w:rsidRPr="005252B7">
        <w:rPr>
          <w:rFonts w:ascii="Times New Roman" w:eastAsia="Times New Roman" w:hAnsi="Times New Roman" w:cs="Times New Roman"/>
          <w:iCs/>
          <w:sz w:val="24"/>
          <w:szCs w:val="24"/>
          <w:lang w:val="lt-LT"/>
        </w:rPr>
        <w:t xml:space="preserve"> melagingai įskundė visiškai nekaltą asmenį, kaip padariusį nusikalstamą veiką, melagingai pranešdama, kad jis galėjo prisidėti prie jos sūnaus </w:t>
      </w:r>
      <w:bookmarkStart w:id="97" w:name="Buk_57"/>
      <w:r w:rsidRPr="008516DC">
        <w:rPr>
          <w:rFonts w:ascii="Times New Roman" w:eastAsia="Times New Roman" w:hAnsi="Times New Roman" w:cs="Times New Roman"/>
          <w:iCs/>
          <w:sz w:val="24"/>
          <w:szCs w:val="24"/>
          <w:lang w:val="lt-LT"/>
        </w:rPr>
        <w:t xml:space="preserve">D. K. </w:t>
      </w:r>
      <w:bookmarkEnd w:id="97"/>
      <w:r w:rsidRPr="005252B7">
        <w:rPr>
          <w:rFonts w:ascii="Times New Roman" w:eastAsia="Times New Roman" w:hAnsi="Times New Roman" w:cs="Times New Roman"/>
          <w:iCs/>
          <w:sz w:val="24"/>
          <w:szCs w:val="24"/>
          <w:lang w:val="lt-LT"/>
        </w:rPr>
        <w:t>nužudymo. Pareiškimo teiginiai yra</w:t>
      </w:r>
      <w:r>
        <w:rPr>
          <w:rFonts w:ascii="Times New Roman" w:eastAsia="Times New Roman" w:hAnsi="Times New Roman" w:cs="Times New Roman"/>
          <w:iCs/>
          <w:sz w:val="24"/>
          <w:szCs w:val="24"/>
          <w:lang w:val="lt-LT"/>
        </w:rPr>
        <w:t xml:space="preserve"> aiškiai melagingi ir išgalvoti</w:t>
      </w:r>
      <w:r w:rsidRPr="005252B7">
        <w:rPr>
          <w:rFonts w:ascii="Times New Roman" w:eastAsia="Times New Roman" w:hAnsi="Times New Roman" w:cs="Times New Roman"/>
          <w:iCs/>
          <w:sz w:val="24"/>
          <w:szCs w:val="24"/>
          <w:lang w:val="lt-LT"/>
        </w:rPr>
        <w:t>. Tai patvirtina ne tik šis konkretus tyrimas, bet ir visi kiti tyrimai baudžiamo</w:t>
      </w:r>
      <w:r>
        <w:rPr>
          <w:rFonts w:ascii="Times New Roman" w:eastAsia="Times New Roman" w:hAnsi="Times New Roman" w:cs="Times New Roman"/>
          <w:iCs/>
          <w:sz w:val="24"/>
          <w:szCs w:val="24"/>
          <w:lang w:val="lt-LT"/>
        </w:rPr>
        <w:t xml:space="preserve">siose bylose, susijusiose su </w:t>
      </w:r>
      <w:bookmarkStart w:id="98" w:name="Buk_58"/>
      <w:r w:rsidRPr="008516DC">
        <w:rPr>
          <w:rFonts w:ascii="Times New Roman" w:eastAsia="Times New Roman" w:hAnsi="Times New Roman" w:cs="Times New Roman"/>
          <w:iCs/>
          <w:sz w:val="24"/>
          <w:szCs w:val="24"/>
          <w:lang w:val="lt-LT"/>
        </w:rPr>
        <w:t xml:space="preserve">D. K. </w:t>
      </w:r>
      <w:bookmarkEnd w:id="98"/>
      <w:r w:rsidRPr="005252B7">
        <w:rPr>
          <w:rFonts w:ascii="Times New Roman" w:eastAsia="Times New Roman" w:hAnsi="Times New Roman" w:cs="Times New Roman"/>
          <w:iCs/>
          <w:sz w:val="24"/>
          <w:szCs w:val="24"/>
          <w:lang w:val="lt-LT"/>
        </w:rPr>
        <w:t xml:space="preserve">ir jo artimųjų ilgalaike neteisėta veika </w:t>
      </w:r>
      <w:bookmarkStart w:id="99" w:name="Buk_252"/>
      <w:r w:rsidRPr="008516DC">
        <w:rPr>
          <w:rFonts w:ascii="Times New Roman" w:eastAsia="Times New Roman" w:hAnsi="Times New Roman" w:cs="Times New Roman"/>
          <w:iCs/>
          <w:sz w:val="24"/>
          <w:szCs w:val="24"/>
          <w:lang w:val="lt-LT"/>
        </w:rPr>
        <w:t xml:space="preserve">L. S. </w:t>
      </w:r>
      <w:bookmarkEnd w:id="99"/>
      <w:r w:rsidRPr="005252B7">
        <w:rPr>
          <w:rFonts w:ascii="Times New Roman" w:eastAsia="Times New Roman" w:hAnsi="Times New Roman" w:cs="Times New Roman"/>
          <w:iCs/>
          <w:sz w:val="24"/>
          <w:szCs w:val="24"/>
          <w:lang w:val="lt-LT"/>
        </w:rPr>
        <w:t xml:space="preserve">bei jos dukros atžvilgiu, tiriant teisėjo </w:t>
      </w:r>
      <w:bookmarkStart w:id="100" w:name="Buk_80"/>
      <w:r w:rsidRPr="008516DC">
        <w:rPr>
          <w:rFonts w:ascii="Times New Roman" w:eastAsia="Times New Roman" w:hAnsi="Times New Roman" w:cs="Times New Roman"/>
          <w:iCs/>
          <w:sz w:val="24"/>
          <w:szCs w:val="24"/>
          <w:lang w:val="lt-LT"/>
        </w:rPr>
        <w:t>J. F.</w:t>
      </w:r>
      <w:bookmarkEnd w:id="100"/>
      <w:r w:rsidRPr="005252B7">
        <w:rPr>
          <w:rFonts w:ascii="Times New Roman" w:eastAsia="Times New Roman" w:hAnsi="Times New Roman" w:cs="Times New Roman"/>
          <w:iCs/>
          <w:sz w:val="24"/>
          <w:szCs w:val="24"/>
          <w:lang w:val="lt-LT"/>
        </w:rPr>
        <w:t xml:space="preserve">, </w:t>
      </w:r>
      <w:bookmarkStart w:id="101" w:name="Buk_256"/>
      <w:r w:rsidRPr="008516DC">
        <w:rPr>
          <w:rFonts w:ascii="Times New Roman" w:eastAsia="Times New Roman" w:hAnsi="Times New Roman" w:cs="Times New Roman"/>
          <w:iCs/>
          <w:sz w:val="24"/>
          <w:szCs w:val="24"/>
          <w:lang w:val="lt-LT"/>
        </w:rPr>
        <w:t xml:space="preserve">V. N. </w:t>
      </w:r>
      <w:bookmarkEnd w:id="101"/>
      <w:r w:rsidRPr="005252B7">
        <w:rPr>
          <w:rFonts w:ascii="Times New Roman" w:eastAsia="Times New Roman" w:hAnsi="Times New Roman" w:cs="Times New Roman"/>
          <w:iCs/>
          <w:sz w:val="24"/>
          <w:szCs w:val="24"/>
          <w:lang w:val="lt-LT"/>
        </w:rPr>
        <w:t xml:space="preserve">nužudymo ir rengimosi nužudyti kitus asmenis aplinkybes, taip pat ir </w:t>
      </w:r>
      <w:bookmarkStart w:id="102" w:name="Buk_59"/>
      <w:r w:rsidRPr="008516DC">
        <w:rPr>
          <w:rFonts w:ascii="Times New Roman" w:eastAsia="Times New Roman" w:hAnsi="Times New Roman" w:cs="Times New Roman"/>
          <w:iCs/>
          <w:sz w:val="24"/>
          <w:szCs w:val="24"/>
          <w:lang w:val="lt-LT"/>
        </w:rPr>
        <w:t xml:space="preserve">D. K. </w:t>
      </w:r>
      <w:bookmarkEnd w:id="102"/>
      <w:r w:rsidRPr="005252B7">
        <w:rPr>
          <w:rFonts w:ascii="Times New Roman" w:eastAsia="Times New Roman" w:hAnsi="Times New Roman" w:cs="Times New Roman"/>
          <w:iCs/>
          <w:sz w:val="24"/>
          <w:szCs w:val="24"/>
          <w:lang w:val="lt-LT"/>
        </w:rPr>
        <w:t xml:space="preserve">mirties aplinkybes. Pareiškimo teiginiai akivaizdžiai patvirtina, kad </w:t>
      </w:r>
      <w:bookmarkStart w:id="103" w:name="Buk_189"/>
      <w:r w:rsidRPr="008516DC">
        <w:rPr>
          <w:rFonts w:ascii="Times New Roman" w:eastAsia="Times New Roman" w:hAnsi="Times New Roman" w:cs="Times New Roman"/>
          <w:iCs/>
          <w:sz w:val="24"/>
          <w:szCs w:val="24"/>
          <w:lang w:val="lt-LT"/>
        </w:rPr>
        <w:t xml:space="preserve">L. K. </w:t>
      </w:r>
      <w:bookmarkEnd w:id="103"/>
      <w:r w:rsidRPr="005252B7">
        <w:rPr>
          <w:rFonts w:ascii="Times New Roman" w:eastAsia="Times New Roman" w:hAnsi="Times New Roman" w:cs="Times New Roman"/>
          <w:iCs/>
          <w:sz w:val="24"/>
          <w:szCs w:val="24"/>
          <w:lang w:val="lt-LT"/>
        </w:rPr>
        <w:t xml:space="preserve">tokio turinio pareiškimą ir jame įrašytus teiginius įrašė veikdama tiesiogine tyčia, kerštaudama prokuratūrai, </w:t>
      </w:r>
      <w:r w:rsidR="00DC33E8" w:rsidRPr="00DC33E8">
        <w:rPr>
          <w:rFonts w:ascii="Times New Roman" w:eastAsia="Times New Roman" w:hAnsi="Times New Roman" w:cs="Times New Roman"/>
          <w:iCs/>
          <w:sz w:val="24"/>
          <w:szCs w:val="24"/>
          <w:lang w:val="lt-LT"/>
        </w:rPr>
        <w:t>(duomenys neskelbtini)</w:t>
      </w:r>
      <w:r w:rsidRPr="005252B7">
        <w:rPr>
          <w:rFonts w:ascii="Times New Roman" w:eastAsia="Times New Roman" w:hAnsi="Times New Roman" w:cs="Times New Roman"/>
          <w:iCs/>
          <w:sz w:val="24"/>
          <w:szCs w:val="24"/>
          <w:lang w:val="lt-LT"/>
        </w:rPr>
        <w:t xml:space="preserve"> prokurorui </w:t>
      </w:r>
      <w:bookmarkStart w:id="104" w:name="Buk_121"/>
      <w:r w:rsidRPr="008516DC">
        <w:rPr>
          <w:rFonts w:ascii="Times New Roman" w:eastAsia="Times New Roman" w:hAnsi="Times New Roman" w:cs="Times New Roman"/>
          <w:iCs/>
          <w:sz w:val="24"/>
          <w:szCs w:val="24"/>
          <w:lang w:val="lt-LT"/>
        </w:rPr>
        <w:t xml:space="preserve">K. B. </w:t>
      </w:r>
      <w:bookmarkEnd w:id="104"/>
      <w:r w:rsidRPr="005252B7">
        <w:rPr>
          <w:rFonts w:ascii="Times New Roman" w:eastAsia="Times New Roman" w:hAnsi="Times New Roman" w:cs="Times New Roman"/>
          <w:iCs/>
          <w:sz w:val="24"/>
          <w:szCs w:val="24"/>
          <w:lang w:val="lt-LT"/>
        </w:rPr>
        <w:t xml:space="preserve">už nepalankius </w:t>
      </w:r>
      <w:r>
        <w:rPr>
          <w:rFonts w:ascii="Times New Roman" w:eastAsia="Times New Roman" w:hAnsi="Times New Roman" w:cs="Times New Roman"/>
          <w:iCs/>
          <w:sz w:val="24"/>
          <w:szCs w:val="24"/>
          <w:lang w:val="lt-LT"/>
        </w:rPr>
        <w:t xml:space="preserve">jiems </w:t>
      </w:r>
      <w:r w:rsidRPr="005252B7">
        <w:rPr>
          <w:rFonts w:ascii="Times New Roman" w:eastAsia="Times New Roman" w:hAnsi="Times New Roman" w:cs="Times New Roman"/>
          <w:iCs/>
          <w:sz w:val="24"/>
          <w:szCs w:val="24"/>
          <w:lang w:val="lt-LT"/>
        </w:rPr>
        <w:t xml:space="preserve">sprendimus tiriant </w:t>
      </w:r>
      <w:bookmarkStart w:id="105" w:name="Buk_60"/>
      <w:r w:rsidRPr="008516DC">
        <w:rPr>
          <w:rFonts w:ascii="Times New Roman" w:eastAsia="Times New Roman" w:hAnsi="Times New Roman" w:cs="Times New Roman"/>
          <w:iCs/>
          <w:sz w:val="24"/>
          <w:szCs w:val="24"/>
          <w:lang w:val="lt-LT"/>
        </w:rPr>
        <w:t xml:space="preserve">D. K. </w:t>
      </w:r>
      <w:bookmarkEnd w:id="105"/>
      <w:r w:rsidRPr="005252B7">
        <w:rPr>
          <w:rFonts w:ascii="Times New Roman" w:eastAsia="Times New Roman" w:hAnsi="Times New Roman" w:cs="Times New Roman"/>
          <w:iCs/>
          <w:sz w:val="24"/>
          <w:szCs w:val="24"/>
          <w:lang w:val="lt-LT"/>
        </w:rPr>
        <w:t xml:space="preserve">mirties aplinkybes, atliekant kitus tyrimus, prieš tai inicijuotus </w:t>
      </w:r>
      <w:bookmarkStart w:id="106" w:name="Buk_61"/>
      <w:r w:rsidRPr="008516DC">
        <w:rPr>
          <w:rFonts w:ascii="Times New Roman" w:eastAsia="Times New Roman" w:hAnsi="Times New Roman" w:cs="Times New Roman"/>
          <w:iCs/>
          <w:sz w:val="24"/>
          <w:szCs w:val="24"/>
          <w:lang w:val="lt-LT"/>
        </w:rPr>
        <w:t xml:space="preserve">D. K. </w:t>
      </w:r>
      <w:bookmarkEnd w:id="106"/>
      <w:r w:rsidRPr="005252B7">
        <w:rPr>
          <w:rFonts w:ascii="Times New Roman" w:eastAsia="Times New Roman" w:hAnsi="Times New Roman" w:cs="Times New Roman"/>
          <w:iCs/>
          <w:sz w:val="24"/>
          <w:szCs w:val="24"/>
          <w:lang w:val="lt-LT"/>
        </w:rPr>
        <w:t xml:space="preserve">ir jo artimųjų. Teismų teiginiai, kad </w:t>
      </w:r>
      <w:bookmarkStart w:id="107" w:name="Buk_190"/>
      <w:r w:rsidRPr="008516DC">
        <w:rPr>
          <w:rFonts w:ascii="Times New Roman" w:eastAsia="Times New Roman" w:hAnsi="Times New Roman" w:cs="Times New Roman"/>
          <w:iCs/>
          <w:sz w:val="24"/>
          <w:szCs w:val="24"/>
          <w:lang w:val="lt-LT"/>
        </w:rPr>
        <w:t xml:space="preserve">L. K. </w:t>
      </w:r>
      <w:bookmarkEnd w:id="107"/>
      <w:r w:rsidRPr="005252B7">
        <w:rPr>
          <w:rFonts w:ascii="Times New Roman" w:eastAsia="Times New Roman" w:hAnsi="Times New Roman" w:cs="Times New Roman"/>
          <w:iCs/>
          <w:sz w:val="24"/>
          <w:szCs w:val="24"/>
          <w:lang w:val="lt-LT"/>
        </w:rPr>
        <w:t xml:space="preserve">pareiškime </w:t>
      </w:r>
      <w:bookmarkStart w:id="108" w:name="Buk_122"/>
      <w:r w:rsidRPr="008516DC">
        <w:rPr>
          <w:rFonts w:ascii="Times New Roman" w:eastAsia="Times New Roman" w:hAnsi="Times New Roman" w:cs="Times New Roman"/>
          <w:iCs/>
          <w:sz w:val="24"/>
          <w:szCs w:val="24"/>
          <w:lang w:val="lt-LT"/>
        </w:rPr>
        <w:t xml:space="preserve">K. B. </w:t>
      </w:r>
      <w:bookmarkEnd w:id="108"/>
      <w:r w:rsidRPr="005252B7">
        <w:rPr>
          <w:rFonts w:ascii="Times New Roman" w:eastAsia="Times New Roman" w:hAnsi="Times New Roman" w:cs="Times New Roman"/>
          <w:iCs/>
          <w:sz w:val="24"/>
          <w:szCs w:val="24"/>
          <w:lang w:val="lt-LT"/>
        </w:rPr>
        <w:t xml:space="preserve">tariamai nėra priskiriami jokie konkretūs veiksmai, o tik iškeliama hipotezė, kad </w:t>
      </w:r>
      <w:bookmarkStart w:id="109" w:name="Buk_110"/>
      <w:r w:rsidRPr="008516DC">
        <w:rPr>
          <w:rFonts w:ascii="Times New Roman" w:eastAsia="Times New Roman" w:hAnsi="Times New Roman" w:cs="Times New Roman"/>
          <w:iCs/>
          <w:sz w:val="24"/>
          <w:szCs w:val="24"/>
          <w:lang w:val="lt-LT"/>
        </w:rPr>
        <w:t xml:space="preserve">K. B. </w:t>
      </w:r>
      <w:bookmarkEnd w:id="109"/>
      <w:r w:rsidRPr="005252B7">
        <w:rPr>
          <w:rFonts w:ascii="Times New Roman" w:eastAsia="Times New Roman" w:hAnsi="Times New Roman" w:cs="Times New Roman"/>
          <w:iCs/>
          <w:sz w:val="24"/>
          <w:szCs w:val="24"/>
          <w:lang w:val="lt-LT"/>
        </w:rPr>
        <w:t xml:space="preserve">kažkaip gali būti susijęs su </w:t>
      </w:r>
      <w:bookmarkStart w:id="110" w:name="Buk_62"/>
      <w:r w:rsidRPr="008516DC">
        <w:rPr>
          <w:rFonts w:ascii="Times New Roman" w:eastAsia="Times New Roman" w:hAnsi="Times New Roman" w:cs="Times New Roman"/>
          <w:iCs/>
          <w:sz w:val="24"/>
          <w:szCs w:val="24"/>
          <w:lang w:val="lt-LT"/>
        </w:rPr>
        <w:t xml:space="preserve">D. K. </w:t>
      </w:r>
      <w:bookmarkEnd w:id="110"/>
      <w:r w:rsidRPr="005252B7">
        <w:rPr>
          <w:rFonts w:ascii="Times New Roman" w:eastAsia="Times New Roman" w:hAnsi="Times New Roman" w:cs="Times New Roman"/>
          <w:iCs/>
          <w:sz w:val="24"/>
          <w:szCs w:val="24"/>
          <w:lang w:val="lt-LT"/>
        </w:rPr>
        <w:t>mirtimi, todėl, vertinant visų tuo metu susiklos</w:t>
      </w:r>
      <w:r>
        <w:rPr>
          <w:rFonts w:ascii="Times New Roman" w:eastAsia="Times New Roman" w:hAnsi="Times New Roman" w:cs="Times New Roman"/>
          <w:iCs/>
          <w:sz w:val="24"/>
          <w:szCs w:val="24"/>
          <w:lang w:val="lt-LT"/>
        </w:rPr>
        <w:t xml:space="preserve">čiusių aplinkybių kontekste, </w:t>
      </w:r>
      <w:bookmarkStart w:id="111" w:name="Buk_191"/>
      <w:r w:rsidRPr="008516DC">
        <w:rPr>
          <w:rFonts w:ascii="Times New Roman" w:eastAsia="Times New Roman" w:hAnsi="Times New Roman" w:cs="Times New Roman"/>
          <w:iCs/>
          <w:sz w:val="24"/>
          <w:szCs w:val="24"/>
          <w:lang w:val="lt-LT"/>
        </w:rPr>
        <w:t xml:space="preserve">L. K. </w:t>
      </w:r>
      <w:bookmarkEnd w:id="111"/>
      <w:r w:rsidRPr="005252B7">
        <w:rPr>
          <w:rFonts w:ascii="Times New Roman" w:eastAsia="Times New Roman" w:hAnsi="Times New Roman" w:cs="Times New Roman"/>
          <w:iCs/>
          <w:sz w:val="24"/>
          <w:szCs w:val="24"/>
          <w:lang w:val="lt-LT"/>
        </w:rPr>
        <w:t xml:space="preserve">galėjo sąžiningai klysti, yra visiškai nepagrįsti faktiniais duomenimis bei klaidinantys. Perklausius teismo posėdžių garso įrašus galima neabejotinai įsitikinti, </w:t>
      </w:r>
      <w:r>
        <w:rPr>
          <w:rFonts w:ascii="Times New Roman" w:eastAsia="Times New Roman" w:hAnsi="Times New Roman" w:cs="Times New Roman"/>
          <w:iCs/>
          <w:sz w:val="24"/>
          <w:szCs w:val="24"/>
          <w:lang w:val="lt-LT"/>
        </w:rPr>
        <w:t>kad</w:t>
      </w:r>
      <w:r w:rsidRPr="005252B7">
        <w:rPr>
          <w:rFonts w:ascii="Times New Roman" w:eastAsia="Times New Roman" w:hAnsi="Times New Roman" w:cs="Times New Roman"/>
          <w:iCs/>
          <w:sz w:val="24"/>
          <w:szCs w:val="24"/>
          <w:lang w:val="lt-LT"/>
        </w:rPr>
        <w:t xml:space="preserve"> ir dabartiniu metu </w:t>
      </w:r>
      <w:bookmarkStart w:id="112" w:name="Buk_192"/>
      <w:r w:rsidRPr="008516DC">
        <w:rPr>
          <w:rFonts w:ascii="Times New Roman" w:eastAsia="Times New Roman" w:hAnsi="Times New Roman" w:cs="Times New Roman"/>
          <w:iCs/>
          <w:sz w:val="24"/>
          <w:szCs w:val="24"/>
          <w:lang w:val="lt-LT"/>
        </w:rPr>
        <w:t xml:space="preserve">L. K. </w:t>
      </w:r>
      <w:bookmarkEnd w:id="112"/>
      <w:r w:rsidRPr="005252B7">
        <w:rPr>
          <w:rFonts w:ascii="Times New Roman" w:eastAsia="Times New Roman" w:hAnsi="Times New Roman" w:cs="Times New Roman"/>
          <w:iCs/>
          <w:sz w:val="24"/>
          <w:szCs w:val="24"/>
          <w:lang w:val="lt-LT"/>
        </w:rPr>
        <w:t xml:space="preserve">tvirtina, </w:t>
      </w:r>
      <w:r>
        <w:rPr>
          <w:rFonts w:ascii="Times New Roman" w:eastAsia="Times New Roman" w:hAnsi="Times New Roman" w:cs="Times New Roman"/>
          <w:iCs/>
          <w:sz w:val="24"/>
          <w:szCs w:val="24"/>
          <w:lang w:val="lt-LT"/>
        </w:rPr>
        <w:t>jog</w:t>
      </w:r>
      <w:r w:rsidRPr="005252B7">
        <w:rPr>
          <w:rFonts w:ascii="Times New Roman" w:eastAsia="Times New Roman" w:hAnsi="Times New Roman" w:cs="Times New Roman"/>
          <w:iCs/>
          <w:sz w:val="24"/>
          <w:szCs w:val="24"/>
          <w:lang w:val="lt-LT"/>
        </w:rPr>
        <w:t xml:space="preserve"> </w:t>
      </w:r>
      <w:bookmarkStart w:id="113" w:name="Buk_41"/>
      <w:r w:rsidRPr="008516DC">
        <w:rPr>
          <w:rFonts w:ascii="Times New Roman" w:eastAsia="Times New Roman" w:hAnsi="Times New Roman" w:cs="Times New Roman"/>
          <w:iCs/>
          <w:sz w:val="24"/>
          <w:szCs w:val="24"/>
          <w:lang w:val="lt-LT"/>
        </w:rPr>
        <w:t xml:space="preserve">D. K. </w:t>
      </w:r>
      <w:bookmarkEnd w:id="113"/>
      <w:r w:rsidRPr="005252B7">
        <w:rPr>
          <w:rFonts w:ascii="Times New Roman" w:eastAsia="Times New Roman" w:hAnsi="Times New Roman" w:cs="Times New Roman"/>
          <w:iCs/>
          <w:sz w:val="24"/>
          <w:szCs w:val="24"/>
          <w:lang w:val="lt-LT"/>
        </w:rPr>
        <w:t xml:space="preserve">buvo nužudytas, prieš tai buvo tardomas bei kankinamas ir nužudyti </w:t>
      </w:r>
      <w:r>
        <w:rPr>
          <w:rFonts w:ascii="Times New Roman" w:eastAsia="Times New Roman" w:hAnsi="Times New Roman" w:cs="Times New Roman"/>
          <w:iCs/>
          <w:sz w:val="24"/>
          <w:szCs w:val="24"/>
          <w:lang w:val="lt-LT"/>
        </w:rPr>
        <w:t>j</w:t>
      </w:r>
      <w:r w:rsidRPr="005252B7">
        <w:rPr>
          <w:rFonts w:ascii="Times New Roman" w:eastAsia="Times New Roman" w:hAnsi="Times New Roman" w:cs="Times New Roman"/>
          <w:iCs/>
          <w:sz w:val="24"/>
          <w:szCs w:val="24"/>
          <w:lang w:val="lt-LT"/>
        </w:rPr>
        <w:t xml:space="preserve">į galėjo tuometinis </w:t>
      </w:r>
      <w:r w:rsidR="00DC33E8">
        <w:rPr>
          <w:rFonts w:ascii="Times New Roman" w:eastAsia="Times New Roman" w:hAnsi="Times New Roman" w:cs="Times New Roman"/>
          <w:iCs/>
          <w:sz w:val="24"/>
          <w:szCs w:val="24"/>
          <w:lang w:val="lt-LT"/>
        </w:rPr>
        <w:t>(duomenys neskelbtini)</w:t>
      </w:r>
      <w:r w:rsidRPr="005252B7">
        <w:rPr>
          <w:rFonts w:ascii="Times New Roman" w:eastAsia="Times New Roman" w:hAnsi="Times New Roman" w:cs="Times New Roman"/>
          <w:iCs/>
          <w:sz w:val="24"/>
          <w:szCs w:val="24"/>
          <w:lang w:val="lt-LT"/>
        </w:rPr>
        <w:t xml:space="preserve"> prokuroras. </w:t>
      </w:r>
      <w:bookmarkStart w:id="114" w:name="Buk_193"/>
      <w:r w:rsidRPr="008516DC">
        <w:rPr>
          <w:rFonts w:ascii="Times New Roman" w:eastAsia="Times New Roman" w:hAnsi="Times New Roman" w:cs="Times New Roman"/>
          <w:iCs/>
          <w:sz w:val="24"/>
          <w:szCs w:val="24"/>
          <w:lang w:val="lt-LT"/>
        </w:rPr>
        <w:t xml:space="preserve">L. K. </w:t>
      </w:r>
      <w:bookmarkEnd w:id="114"/>
      <w:r w:rsidRPr="005252B7">
        <w:rPr>
          <w:rFonts w:ascii="Times New Roman" w:eastAsia="Times New Roman" w:hAnsi="Times New Roman" w:cs="Times New Roman"/>
          <w:iCs/>
          <w:sz w:val="24"/>
          <w:szCs w:val="24"/>
          <w:lang w:val="lt-LT"/>
        </w:rPr>
        <w:t xml:space="preserve">pareiškime būtent ir reikalaujama </w:t>
      </w:r>
      <w:r w:rsidR="00DC33E8" w:rsidRPr="00DC33E8">
        <w:rPr>
          <w:rFonts w:ascii="Times New Roman" w:eastAsia="Times New Roman" w:hAnsi="Times New Roman" w:cs="Times New Roman"/>
          <w:iCs/>
          <w:sz w:val="24"/>
          <w:szCs w:val="24"/>
          <w:lang w:val="lt-LT"/>
        </w:rPr>
        <w:t>(duomenys neskelbtini)</w:t>
      </w:r>
      <w:r w:rsidR="00DC33E8">
        <w:rPr>
          <w:rFonts w:ascii="Times New Roman" w:eastAsia="Times New Roman" w:hAnsi="Times New Roman" w:cs="Times New Roman"/>
          <w:iCs/>
          <w:sz w:val="24"/>
          <w:szCs w:val="24"/>
          <w:lang w:val="lt-LT"/>
        </w:rPr>
        <w:t xml:space="preserve"> </w:t>
      </w:r>
      <w:r w:rsidRPr="005252B7">
        <w:rPr>
          <w:rFonts w:ascii="Times New Roman" w:eastAsia="Times New Roman" w:hAnsi="Times New Roman" w:cs="Times New Roman"/>
          <w:iCs/>
          <w:sz w:val="24"/>
          <w:szCs w:val="24"/>
          <w:lang w:val="lt-LT"/>
        </w:rPr>
        <w:t xml:space="preserve">prokurorą </w:t>
      </w:r>
      <w:bookmarkStart w:id="115" w:name="Buk_86"/>
      <w:r w:rsidRPr="008516DC">
        <w:rPr>
          <w:rFonts w:ascii="Times New Roman" w:eastAsia="Times New Roman" w:hAnsi="Times New Roman" w:cs="Times New Roman"/>
          <w:iCs/>
          <w:sz w:val="24"/>
          <w:szCs w:val="24"/>
          <w:lang w:val="lt-LT"/>
        </w:rPr>
        <w:t xml:space="preserve">K. B. </w:t>
      </w:r>
      <w:bookmarkEnd w:id="115"/>
      <w:r w:rsidRPr="005252B7">
        <w:rPr>
          <w:rFonts w:ascii="Times New Roman" w:eastAsia="Times New Roman" w:hAnsi="Times New Roman" w:cs="Times New Roman"/>
          <w:iCs/>
          <w:sz w:val="24"/>
          <w:szCs w:val="24"/>
          <w:lang w:val="lt-LT"/>
        </w:rPr>
        <w:lastRenderedPageBreak/>
        <w:t xml:space="preserve">patraukti baudžiamojon atsakomybėn. Tokiu būdu tai ne </w:t>
      </w:r>
      <w:bookmarkStart w:id="116" w:name="Buk_194"/>
      <w:r w:rsidRPr="008516DC">
        <w:rPr>
          <w:rFonts w:ascii="Times New Roman" w:eastAsia="Times New Roman" w:hAnsi="Times New Roman" w:cs="Times New Roman"/>
          <w:iCs/>
          <w:sz w:val="24"/>
          <w:szCs w:val="24"/>
          <w:lang w:val="lt-LT"/>
        </w:rPr>
        <w:t xml:space="preserve">L. K. </w:t>
      </w:r>
      <w:bookmarkEnd w:id="116"/>
      <w:r w:rsidRPr="005252B7">
        <w:rPr>
          <w:rFonts w:ascii="Times New Roman" w:eastAsia="Times New Roman" w:hAnsi="Times New Roman" w:cs="Times New Roman"/>
          <w:iCs/>
          <w:sz w:val="24"/>
          <w:szCs w:val="24"/>
          <w:lang w:val="lt-LT"/>
        </w:rPr>
        <w:t>„hipotezė</w:t>
      </w:r>
      <w:r>
        <w:rPr>
          <w:rFonts w:ascii="Times New Roman" w:eastAsia="Times New Roman" w:hAnsi="Times New Roman" w:cs="Times New Roman"/>
          <w:iCs/>
          <w:sz w:val="24"/>
          <w:szCs w:val="24"/>
          <w:lang w:val="lt-LT"/>
        </w:rPr>
        <w:t>“,</w:t>
      </w:r>
      <w:r w:rsidRPr="005252B7">
        <w:rPr>
          <w:rFonts w:ascii="Times New Roman" w:eastAsia="Times New Roman" w:hAnsi="Times New Roman" w:cs="Times New Roman"/>
          <w:iCs/>
          <w:sz w:val="24"/>
          <w:szCs w:val="24"/>
          <w:lang w:val="lt-LT"/>
        </w:rPr>
        <w:t xml:space="preserve"> o pirmosios ir apeliacinės instancijos teismų padarytos savarankiškos ir šališkos bei neteisingos </w:t>
      </w:r>
      <w:bookmarkStart w:id="117" w:name="Buk_195"/>
      <w:r w:rsidRPr="008516DC">
        <w:rPr>
          <w:rFonts w:ascii="Times New Roman" w:eastAsia="Times New Roman" w:hAnsi="Times New Roman" w:cs="Times New Roman"/>
          <w:iCs/>
          <w:sz w:val="24"/>
          <w:szCs w:val="24"/>
          <w:lang w:val="lt-LT"/>
        </w:rPr>
        <w:t xml:space="preserve">L. K. </w:t>
      </w:r>
      <w:bookmarkEnd w:id="117"/>
      <w:r>
        <w:rPr>
          <w:rFonts w:ascii="Times New Roman" w:eastAsia="Times New Roman" w:hAnsi="Times New Roman" w:cs="Times New Roman"/>
          <w:iCs/>
          <w:sz w:val="24"/>
          <w:szCs w:val="24"/>
          <w:lang w:val="lt-LT"/>
        </w:rPr>
        <w:t>pareiškimo interpretacijos</w:t>
      </w:r>
      <w:r w:rsidRPr="005252B7">
        <w:rPr>
          <w:rFonts w:ascii="Times New Roman" w:eastAsia="Times New Roman" w:hAnsi="Times New Roman" w:cs="Times New Roman"/>
          <w:iCs/>
          <w:sz w:val="24"/>
          <w:szCs w:val="24"/>
          <w:lang w:val="lt-LT"/>
        </w:rPr>
        <w:t>.</w:t>
      </w:r>
    </w:p>
    <w:p w:rsidR="008516DC" w:rsidRPr="00402EDB" w:rsidRDefault="008516DC" w:rsidP="008516DC">
      <w:pPr>
        <w:numPr>
          <w:ilvl w:val="1"/>
          <w:numId w:val="1"/>
        </w:numPr>
        <w:spacing w:after="120" w:line="240" w:lineRule="auto"/>
        <w:jc w:val="both"/>
        <w:rPr>
          <w:rFonts w:ascii="Times New Roman" w:eastAsia="Times New Roman" w:hAnsi="Times New Roman" w:cs="Times New Roman"/>
          <w:iCs/>
          <w:sz w:val="24"/>
          <w:szCs w:val="24"/>
          <w:lang w:val="lt-LT"/>
        </w:rPr>
      </w:pPr>
      <w:r w:rsidRPr="00402EDB">
        <w:rPr>
          <w:rFonts w:ascii="Times New Roman" w:eastAsia="Times New Roman" w:hAnsi="Times New Roman" w:cs="Times New Roman"/>
          <w:iCs/>
          <w:sz w:val="24"/>
          <w:szCs w:val="24"/>
          <w:lang w:val="lt-LT"/>
        </w:rPr>
        <w:t xml:space="preserve">Tai, kad </w:t>
      </w:r>
      <w:bookmarkStart w:id="118" w:name="Buk_196"/>
      <w:r w:rsidRPr="008516DC">
        <w:rPr>
          <w:rFonts w:ascii="Times New Roman" w:eastAsia="Times New Roman" w:hAnsi="Times New Roman" w:cs="Times New Roman"/>
          <w:iCs/>
          <w:sz w:val="24"/>
          <w:szCs w:val="24"/>
          <w:lang w:val="lt-LT"/>
        </w:rPr>
        <w:t xml:space="preserve">L. K. </w:t>
      </w:r>
      <w:bookmarkEnd w:id="118"/>
      <w:r w:rsidRPr="00402EDB">
        <w:rPr>
          <w:rFonts w:ascii="Times New Roman" w:eastAsia="Times New Roman" w:hAnsi="Times New Roman" w:cs="Times New Roman"/>
          <w:iCs/>
          <w:sz w:val="24"/>
          <w:szCs w:val="24"/>
          <w:lang w:val="lt-LT"/>
        </w:rPr>
        <w:t xml:space="preserve">melagingame skunde </w:t>
      </w:r>
      <w:bookmarkStart w:id="119" w:name="Buk_123"/>
      <w:r w:rsidRPr="008516DC">
        <w:rPr>
          <w:rFonts w:ascii="Times New Roman" w:eastAsia="Times New Roman" w:hAnsi="Times New Roman" w:cs="Times New Roman"/>
          <w:iCs/>
          <w:sz w:val="24"/>
          <w:szCs w:val="24"/>
          <w:lang w:val="lt-LT"/>
        </w:rPr>
        <w:t xml:space="preserve">K. B. </w:t>
      </w:r>
      <w:bookmarkEnd w:id="119"/>
      <w:r w:rsidRPr="00402EDB">
        <w:rPr>
          <w:rFonts w:ascii="Times New Roman" w:eastAsia="Times New Roman" w:hAnsi="Times New Roman" w:cs="Times New Roman"/>
          <w:iCs/>
          <w:sz w:val="24"/>
          <w:szCs w:val="24"/>
          <w:lang w:val="lt-LT"/>
        </w:rPr>
        <w:t xml:space="preserve">tariamai nėra priskiriami jokie konkretūs veiksmai, priešingai nei teigiama teismų sprendimuose, tik patvirtina, kad ji ir negalėjo to padaryti, nes tokio fakto, kad </w:t>
      </w:r>
      <w:bookmarkStart w:id="120" w:name="Buk_42"/>
      <w:r w:rsidRPr="008516DC">
        <w:rPr>
          <w:rFonts w:ascii="Times New Roman" w:eastAsia="Times New Roman" w:hAnsi="Times New Roman" w:cs="Times New Roman"/>
          <w:iCs/>
          <w:sz w:val="24"/>
          <w:szCs w:val="24"/>
          <w:lang w:val="lt-LT"/>
        </w:rPr>
        <w:t xml:space="preserve">D. K. </w:t>
      </w:r>
      <w:bookmarkEnd w:id="120"/>
      <w:r w:rsidRPr="00402EDB">
        <w:rPr>
          <w:rFonts w:ascii="Times New Roman" w:eastAsia="Times New Roman" w:hAnsi="Times New Roman" w:cs="Times New Roman"/>
          <w:iCs/>
          <w:sz w:val="24"/>
          <w:szCs w:val="24"/>
          <w:lang w:val="lt-LT"/>
        </w:rPr>
        <w:t>nužudytas ar jį nužudė, ar galėjo nužudyti kas nors</w:t>
      </w:r>
      <w:r>
        <w:rPr>
          <w:rFonts w:ascii="Times New Roman" w:eastAsia="Times New Roman" w:hAnsi="Times New Roman" w:cs="Times New Roman"/>
          <w:iCs/>
          <w:sz w:val="24"/>
          <w:szCs w:val="24"/>
          <w:lang w:val="lt-LT"/>
        </w:rPr>
        <w:t>,</w:t>
      </w:r>
      <w:r w:rsidRPr="00402EDB">
        <w:rPr>
          <w:rFonts w:ascii="Times New Roman" w:eastAsia="Times New Roman" w:hAnsi="Times New Roman" w:cs="Times New Roman"/>
          <w:iCs/>
          <w:sz w:val="24"/>
          <w:szCs w:val="24"/>
          <w:lang w:val="lt-LT"/>
        </w:rPr>
        <w:t xml:space="preserve"> iš viso nebuvo. </w:t>
      </w:r>
      <w:r>
        <w:rPr>
          <w:rFonts w:ascii="Times New Roman" w:eastAsia="Times New Roman" w:hAnsi="Times New Roman" w:cs="Times New Roman"/>
          <w:iCs/>
          <w:sz w:val="24"/>
          <w:szCs w:val="24"/>
          <w:lang w:val="lt-LT"/>
        </w:rPr>
        <w:t>T</w:t>
      </w:r>
      <w:r w:rsidRPr="00402EDB">
        <w:rPr>
          <w:rFonts w:ascii="Times New Roman" w:eastAsia="Times New Roman" w:hAnsi="Times New Roman" w:cs="Times New Roman"/>
          <w:iCs/>
          <w:sz w:val="24"/>
          <w:szCs w:val="24"/>
          <w:lang w:val="lt-LT"/>
        </w:rPr>
        <w:t>ai aiškiai buvo įvard</w:t>
      </w:r>
      <w:r>
        <w:rPr>
          <w:rFonts w:ascii="Times New Roman" w:eastAsia="Times New Roman" w:hAnsi="Times New Roman" w:cs="Times New Roman"/>
          <w:iCs/>
          <w:sz w:val="24"/>
          <w:szCs w:val="24"/>
          <w:lang w:val="lt-LT"/>
        </w:rPr>
        <w:t>y</w:t>
      </w:r>
      <w:r w:rsidRPr="00402EDB">
        <w:rPr>
          <w:rFonts w:ascii="Times New Roman" w:eastAsia="Times New Roman" w:hAnsi="Times New Roman" w:cs="Times New Roman"/>
          <w:iCs/>
          <w:sz w:val="24"/>
          <w:szCs w:val="24"/>
          <w:lang w:val="lt-LT"/>
        </w:rPr>
        <w:t>ta ir prokuroro 2010</w:t>
      </w:r>
      <w:r>
        <w:rPr>
          <w:rFonts w:ascii="Times New Roman" w:eastAsia="Times New Roman" w:hAnsi="Times New Roman" w:cs="Times New Roman"/>
          <w:iCs/>
          <w:sz w:val="24"/>
          <w:szCs w:val="24"/>
          <w:lang w:val="lt-LT"/>
        </w:rPr>
        <w:t xml:space="preserve"> m. rugsėjo 3 d.</w:t>
      </w:r>
      <w:r w:rsidRPr="00402EDB">
        <w:rPr>
          <w:rFonts w:ascii="Times New Roman" w:eastAsia="Times New Roman" w:hAnsi="Times New Roman" w:cs="Times New Roman"/>
          <w:iCs/>
          <w:sz w:val="24"/>
          <w:szCs w:val="24"/>
          <w:lang w:val="lt-LT"/>
        </w:rPr>
        <w:t xml:space="preserve"> nutarime, kuriuo ikiteisminį tyrimą pagal </w:t>
      </w:r>
      <w:bookmarkStart w:id="121" w:name="Buk_197"/>
      <w:r w:rsidRPr="008516DC">
        <w:rPr>
          <w:rFonts w:ascii="Times New Roman" w:eastAsia="Times New Roman" w:hAnsi="Times New Roman" w:cs="Times New Roman"/>
          <w:iCs/>
          <w:sz w:val="24"/>
          <w:szCs w:val="24"/>
          <w:lang w:val="lt-LT"/>
        </w:rPr>
        <w:t xml:space="preserve">L. K. </w:t>
      </w:r>
      <w:bookmarkEnd w:id="121"/>
      <w:r w:rsidRPr="00402EDB">
        <w:rPr>
          <w:rFonts w:ascii="Times New Roman" w:eastAsia="Times New Roman" w:hAnsi="Times New Roman" w:cs="Times New Roman"/>
          <w:iCs/>
          <w:sz w:val="24"/>
          <w:szCs w:val="24"/>
          <w:lang w:val="lt-LT"/>
        </w:rPr>
        <w:t xml:space="preserve">2010 m. rugpjūčio 26 d. pareiškimą atsisakyta pradėti, kadangi </w:t>
      </w:r>
      <w:bookmarkStart w:id="122" w:name="Buk_198"/>
      <w:r w:rsidRPr="008516DC">
        <w:rPr>
          <w:rFonts w:ascii="Times New Roman" w:eastAsia="Times New Roman" w:hAnsi="Times New Roman" w:cs="Times New Roman"/>
          <w:iCs/>
          <w:sz w:val="24"/>
          <w:szCs w:val="24"/>
          <w:lang w:val="lt-LT"/>
        </w:rPr>
        <w:t xml:space="preserve">L. K. </w:t>
      </w:r>
      <w:bookmarkEnd w:id="122"/>
      <w:r w:rsidRPr="00402EDB">
        <w:rPr>
          <w:rFonts w:ascii="Times New Roman" w:eastAsia="Times New Roman" w:hAnsi="Times New Roman" w:cs="Times New Roman"/>
          <w:iCs/>
          <w:sz w:val="24"/>
          <w:szCs w:val="24"/>
          <w:lang w:val="lt-LT"/>
        </w:rPr>
        <w:t>nurodyti duomenys apie nusikalstamą veiką buvo akivaizdžiai neteisingi (BPK</w:t>
      </w:r>
      <w:r>
        <w:rPr>
          <w:rFonts w:ascii="Times New Roman" w:eastAsia="Times New Roman" w:hAnsi="Times New Roman" w:cs="Times New Roman"/>
          <w:iCs/>
          <w:sz w:val="24"/>
          <w:szCs w:val="24"/>
          <w:lang w:val="lt-LT"/>
        </w:rPr>
        <w:t xml:space="preserve"> </w:t>
      </w:r>
      <w:r w:rsidRPr="00402EDB">
        <w:rPr>
          <w:rFonts w:ascii="Times New Roman" w:eastAsia="Times New Roman" w:hAnsi="Times New Roman" w:cs="Times New Roman"/>
          <w:iCs/>
          <w:sz w:val="24"/>
          <w:szCs w:val="24"/>
          <w:lang w:val="lt-LT"/>
        </w:rPr>
        <w:t>168 str</w:t>
      </w:r>
      <w:r>
        <w:rPr>
          <w:rFonts w:ascii="Times New Roman" w:eastAsia="Times New Roman" w:hAnsi="Times New Roman" w:cs="Times New Roman"/>
          <w:iCs/>
          <w:sz w:val="24"/>
          <w:szCs w:val="24"/>
          <w:lang w:val="lt-LT"/>
        </w:rPr>
        <w:t>aipsnio</w:t>
      </w:r>
      <w:r w:rsidRPr="00402EDB">
        <w:rPr>
          <w:rFonts w:ascii="Times New Roman" w:eastAsia="Times New Roman" w:hAnsi="Times New Roman" w:cs="Times New Roman"/>
          <w:iCs/>
          <w:sz w:val="24"/>
          <w:szCs w:val="24"/>
          <w:lang w:val="lt-LT"/>
        </w:rPr>
        <w:t xml:space="preserve"> 1 d</w:t>
      </w:r>
      <w:r>
        <w:rPr>
          <w:rFonts w:ascii="Times New Roman" w:eastAsia="Times New Roman" w:hAnsi="Times New Roman" w:cs="Times New Roman"/>
          <w:iCs/>
          <w:sz w:val="24"/>
          <w:szCs w:val="24"/>
          <w:lang w:val="lt-LT"/>
        </w:rPr>
        <w:t>alis</w:t>
      </w:r>
      <w:r w:rsidRPr="00402EDB">
        <w:rPr>
          <w:rFonts w:ascii="Times New Roman" w:eastAsia="Times New Roman" w:hAnsi="Times New Roman" w:cs="Times New Roman"/>
          <w:iCs/>
          <w:sz w:val="24"/>
          <w:szCs w:val="24"/>
          <w:lang w:val="lt-LT"/>
        </w:rPr>
        <w:t>).</w:t>
      </w:r>
    </w:p>
    <w:p w:rsidR="008516DC" w:rsidRPr="00402EDB" w:rsidRDefault="008516DC" w:rsidP="008516DC">
      <w:pPr>
        <w:numPr>
          <w:ilvl w:val="1"/>
          <w:numId w:val="1"/>
        </w:numPr>
        <w:spacing w:after="120" w:line="240" w:lineRule="auto"/>
        <w:jc w:val="both"/>
        <w:rPr>
          <w:rFonts w:ascii="Times New Roman" w:eastAsia="Times New Roman" w:hAnsi="Times New Roman" w:cs="Times New Roman"/>
          <w:iCs/>
          <w:sz w:val="24"/>
          <w:szCs w:val="24"/>
          <w:lang w:val="lt-LT"/>
        </w:rPr>
      </w:pPr>
      <w:r w:rsidRPr="00402EDB">
        <w:rPr>
          <w:rFonts w:ascii="Times New Roman" w:eastAsia="Times New Roman" w:hAnsi="Times New Roman" w:cs="Times New Roman"/>
          <w:iCs/>
          <w:sz w:val="24"/>
          <w:szCs w:val="24"/>
          <w:lang w:val="lt-LT"/>
        </w:rPr>
        <w:t xml:space="preserve">Iš pirmosios ir apeliacinės instancijos teismų sprendimų turinio </w:t>
      </w:r>
      <w:r>
        <w:rPr>
          <w:rFonts w:ascii="Times New Roman" w:eastAsia="Times New Roman" w:hAnsi="Times New Roman" w:cs="Times New Roman"/>
          <w:iCs/>
          <w:sz w:val="24"/>
          <w:szCs w:val="24"/>
          <w:lang w:val="lt-LT"/>
        </w:rPr>
        <w:t>išplauktų</w:t>
      </w:r>
      <w:r w:rsidRPr="00402EDB">
        <w:rPr>
          <w:rFonts w:ascii="Times New Roman" w:eastAsia="Times New Roman" w:hAnsi="Times New Roman" w:cs="Times New Roman"/>
          <w:iCs/>
          <w:sz w:val="24"/>
          <w:szCs w:val="24"/>
          <w:lang w:val="lt-LT"/>
        </w:rPr>
        <w:t xml:space="preserve"> išvada, kad bet kas gali tyčia melagingai apkaltinti prokuratūros ar kitą valstybės pareigūną, vykdantį tiesiogines pareigas, padarius labai sunkų nusikaltimą, ir dėl to nekyla baudžiamoji atsakomybė. Tokiu vertinimu Lietuvos Respublikos prokuratūra, jos pareigūnai, kad ir netiesiogiai, yra prilyginami vos ne nusikalstamai organizacijai ir vien tik darbas tokioje institucijoje jau galimai yra nusikalstamas. Tokie išvestiniai nurodytų teismų pamąstymai prieštarauja faktiniams bylos duomenims ir yra neteisėti bei neteisingi.</w:t>
      </w:r>
    </w:p>
    <w:p w:rsidR="008516DC" w:rsidRPr="00470F87" w:rsidRDefault="008516DC" w:rsidP="00DC33E8">
      <w:pPr>
        <w:numPr>
          <w:ilvl w:val="1"/>
          <w:numId w:val="1"/>
        </w:numPr>
        <w:spacing w:after="120" w:line="240" w:lineRule="auto"/>
        <w:jc w:val="both"/>
        <w:rPr>
          <w:rFonts w:ascii="Times New Roman" w:eastAsia="Times New Roman" w:hAnsi="Times New Roman" w:cs="Times New Roman"/>
          <w:iCs/>
          <w:sz w:val="24"/>
          <w:szCs w:val="24"/>
          <w:lang w:val="lt-LT"/>
        </w:rPr>
      </w:pPr>
      <w:r w:rsidRPr="00470F87">
        <w:rPr>
          <w:rFonts w:ascii="Times New Roman" w:eastAsia="Times New Roman" w:hAnsi="Times New Roman" w:cs="Times New Roman"/>
          <w:iCs/>
          <w:sz w:val="24"/>
          <w:szCs w:val="24"/>
          <w:lang w:val="lt-LT"/>
        </w:rPr>
        <w:t xml:space="preserve">Pažymėtina, kad tiek asmeniškai kasatorius, tiek jo šeimos nariai, artimieji, pažįstami ir net visiškai nepažįstami žmonės, išgirdę ir susipažinę su viešai per visuomenės informavimo priemones paskleista tikrovės neatitinkančia melaginga informacija, šį </w:t>
      </w:r>
      <w:bookmarkStart w:id="123" w:name="Buk_199"/>
      <w:r w:rsidRPr="008516DC">
        <w:rPr>
          <w:rFonts w:ascii="Times New Roman" w:eastAsia="Times New Roman" w:hAnsi="Times New Roman" w:cs="Times New Roman"/>
          <w:iCs/>
          <w:sz w:val="24"/>
          <w:szCs w:val="24"/>
          <w:lang w:val="lt-LT"/>
        </w:rPr>
        <w:t xml:space="preserve">L. K. </w:t>
      </w:r>
      <w:bookmarkEnd w:id="123"/>
      <w:r w:rsidRPr="00470F87">
        <w:rPr>
          <w:rFonts w:ascii="Times New Roman" w:eastAsia="Times New Roman" w:hAnsi="Times New Roman" w:cs="Times New Roman"/>
          <w:iCs/>
          <w:sz w:val="24"/>
          <w:szCs w:val="24"/>
          <w:lang w:val="lt-LT"/>
        </w:rPr>
        <w:t>pareiškimą, jame įrašytus teiginius ir visą plačiai paskleistą informaciją suprato</w:t>
      </w:r>
      <w:r>
        <w:rPr>
          <w:rFonts w:ascii="Times New Roman" w:eastAsia="Times New Roman" w:hAnsi="Times New Roman" w:cs="Times New Roman"/>
          <w:iCs/>
          <w:sz w:val="24"/>
          <w:szCs w:val="24"/>
          <w:lang w:val="lt-LT"/>
        </w:rPr>
        <w:t xml:space="preserve"> taip</w:t>
      </w:r>
      <w:r w:rsidRPr="00470F87">
        <w:rPr>
          <w:rFonts w:ascii="Times New Roman" w:eastAsia="Times New Roman" w:hAnsi="Times New Roman" w:cs="Times New Roman"/>
          <w:iCs/>
          <w:sz w:val="24"/>
          <w:szCs w:val="24"/>
          <w:lang w:val="lt-LT"/>
        </w:rPr>
        <w:t xml:space="preserve">, kad būdamas </w:t>
      </w:r>
      <w:r w:rsidR="00DC33E8" w:rsidRPr="00DC33E8">
        <w:rPr>
          <w:rFonts w:ascii="Times New Roman" w:eastAsia="Times New Roman" w:hAnsi="Times New Roman" w:cs="Times New Roman"/>
          <w:iCs/>
          <w:sz w:val="24"/>
          <w:szCs w:val="24"/>
          <w:lang w:val="lt-LT"/>
        </w:rPr>
        <w:t>(duomenys neskelbtini)</w:t>
      </w:r>
      <w:r w:rsidRPr="00470F87">
        <w:rPr>
          <w:rFonts w:ascii="Times New Roman" w:eastAsia="Times New Roman" w:hAnsi="Times New Roman" w:cs="Times New Roman"/>
          <w:iCs/>
          <w:sz w:val="24"/>
          <w:szCs w:val="24"/>
          <w:lang w:val="lt-LT"/>
        </w:rPr>
        <w:t xml:space="preserve"> prokuror</w:t>
      </w:r>
      <w:r>
        <w:rPr>
          <w:rFonts w:ascii="Times New Roman" w:eastAsia="Times New Roman" w:hAnsi="Times New Roman" w:cs="Times New Roman"/>
          <w:iCs/>
          <w:sz w:val="24"/>
          <w:szCs w:val="24"/>
          <w:lang w:val="lt-LT"/>
        </w:rPr>
        <w:t>as</w:t>
      </w:r>
      <w:r w:rsidRPr="00470F87">
        <w:rPr>
          <w:rFonts w:ascii="Times New Roman" w:eastAsia="Times New Roman" w:hAnsi="Times New Roman" w:cs="Times New Roman"/>
          <w:iCs/>
          <w:sz w:val="24"/>
          <w:szCs w:val="24"/>
          <w:lang w:val="lt-LT"/>
        </w:rPr>
        <w:t xml:space="preserve"> ir vykdydamas šias pareigas kasatorius nužudė ar galėjo nužudyti </w:t>
      </w:r>
      <w:bookmarkStart w:id="124" w:name="Buk_38"/>
      <w:r w:rsidRPr="008516DC">
        <w:rPr>
          <w:rFonts w:ascii="Times New Roman" w:eastAsia="Times New Roman" w:hAnsi="Times New Roman" w:cs="Times New Roman"/>
          <w:iCs/>
          <w:sz w:val="24"/>
          <w:szCs w:val="24"/>
          <w:lang w:val="lt-LT"/>
        </w:rPr>
        <w:t>D. K.</w:t>
      </w:r>
      <w:bookmarkEnd w:id="124"/>
      <w:r w:rsidRPr="00470F87">
        <w:rPr>
          <w:rFonts w:ascii="Times New Roman" w:eastAsia="Times New Roman" w:hAnsi="Times New Roman" w:cs="Times New Roman"/>
          <w:iCs/>
          <w:sz w:val="24"/>
          <w:szCs w:val="24"/>
          <w:lang w:val="lt-LT"/>
        </w:rPr>
        <w:t xml:space="preserve">, o prieš tai jį tardė ir kankino. </w:t>
      </w:r>
      <w:r>
        <w:rPr>
          <w:rFonts w:ascii="Times New Roman" w:eastAsia="Times New Roman" w:hAnsi="Times New Roman" w:cs="Times New Roman"/>
          <w:iCs/>
          <w:sz w:val="24"/>
          <w:szCs w:val="24"/>
          <w:lang w:val="lt-LT"/>
        </w:rPr>
        <w:t>T</w:t>
      </w:r>
      <w:r w:rsidRPr="00470F87">
        <w:rPr>
          <w:rFonts w:ascii="Times New Roman" w:eastAsia="Times New Roman" w:hAnsi="Times New Roman" w:cs="Times New Roman"/>
          <w:iCs/>
          <w:sz w:val="24"/>
          <w:szCs w:val="24"/>
          <w:lang w:val="lt-LT"/>
        </w:rPr>
        <w:t xml:space="preserve">okie melagingi kaltinimai labai sunkaus nusikaltimo padarymu pakirto pasitikėjimą kasatoriumi, tuometiniu </w:t>
      </w:r>
      <w:r w:rsidR="00DC33E8" w:rsidRPr="00DC33E8">
        <w:rPr>
          <w:rFonts w:ascii="Times New Roman" w:eastAsia="Times New Roman" w:hAnsi="Times New Roman" w:cs="Times New Roman"/>
          <w:iCs/>
          <w:sz w:val="24"/>
          <w:szCs w:val="24"/>
          <w:lang w:val="lt-LT"/>
        </w:rPr>
        <w:t>(duomenys neskelbtini)</w:t>
      </w:r>
      <w:r w:rsidRPr="00470F87">
        <w:rPr>
          <w:rFonts w:ascii="Times New Roman" w:eastAsia="Times New Roman" w:hAnsi="Times New Roman" w:cs="Times New Roman"/>
          <w:iCs/>
          <w:sz w:val="24"/>
          <w:szCs w:val="24"/>
          <w:lang w:val="lt-LT"/>
        </w:rPr>
        <w:t xml:space="preserve"> prokuroru, teisininku, paniekino ir pažemino, o tokius veiksmus </w:t>
      </w:r>
      <w:bookmarkStart w:id="125" w:name="Buk_200"/>
      <w:r w:rsidRPr="008516DC">
        <w:rPr>
          <w:rFonts w:ascii="Times New Roman" w:eastAsia="Times New Roman" w:hAnsi="Times New Roman" w:cs="Times New Roman"/>
          <w:iCs/>
          <w:sz w:val="24"/>
          <w:szCs w:val="24"/>
          <w:lang w:val="lt-LT"/>
        </w:rPr>
        <w:t xml:space="preserve">L. K. </w:t>
      </w:r>
      <w:bookmarkEnd w:id="125"/>
      <w:r w:rsidRPr="00470F87">
        <w:rPr>
          <w:rFonts w:ascii="Times New Roman" w:eastAsia="Times New Roman" w:hAnsi="Times New Roman" w:cs="Times New Roman"/>
          <w:iCs/>
          <w:sz w:val="24"/>
          <w:szCs w:val="24"/>
          <w:lang w:val="lt-LT"/>
        </w:rPr>
        <w:t xml:space="preserve">padarė tiesiogine tyčia, to ir siekdama. </w:t>
      </w:r>
    </w:p>
    <w:p w:rsidR="008516DC" w:rsidRPr="006C0024" w:rsidRDefault="008516DC" w:rsidP="008516DC">
      <w:pPr>
        <w:numPr>
          <w:ilvl w:val="1"/>
          <w:numId w:val="1"/>
        </w:numPr>
        <w:spacing w:after="120" w:line="240" w:lineRule="auto"/>
        <w:jc w:val="both"/>
        <w:rPr>
          <w:rFonts w:ascii="Times New Roman" w:eastAsia="Times New Roman" w:hAnsi="Times New Roman" w:cs="Times New Roman"/>
          <w:iCs/>
          <w:sz w:val="24"/>
          <w:szCs w:val="24"/>
          <w:lang w:val="lt-LT"/>
        </w:rPr>
      </w:pPr>
      <w:r w:rsidRPr="006C0024">
        <w:rPr>
          <w:rFonts w:ascii="Times New Roman" w:eastAsia="Times New Roman" w:hAnsi="Times New Roman" w:cs="Times New Roman"/>
          <w:iCs/>
          <w:sz w:val="24"/>
          <w:szCs w:val="24"/>
          <w:lang w:val="lt-LT"/>
        </w:rPr>
        <w:t>Pirmosios ir apeliacinės instancij</w:t>
      </w:r>
      <w:r>
        <w:rPr>
          <w:rFonts w:ascii="Times New Roman" w:eastAsia="Times New Roman" w:hAnsi="Times New Roman" w:cs="Times New Roman"/>
          <w:iCs/>
          <w:sz w:val="24"/>
          <w:szCs w:val="24"/>
          <w:lang w:val="lt-LT"/>
        </w:rPr>
        <w:t>os</w:t>
      </w:r>
      <w:r w:rsidRPr="006C0024">
        <w:rPr>
          <w:rFonts w:ascii="Times New Roman" w:eastAsia="Times New Roman" w:hAnsi="Times New Roman" w:cs="Times New Roman"/>
          <w:iCs/>
          <w:sz w:val="24"/>
          <w:szCs w:val="24"/>
          <w:lang w:val="lt-LT"/>
        </w:rPr>
        <w:t xml:space="preserve"> teismai teisingai atkreipė dėmesį į tuo metu susiklosčiusią situaciją bei tariamą </w:t>
      </w:r>
      <w:bookmarkStart w:id="126" w:name="Buk_201"/>
      <w:r w:rsidRPr="008516DC">
        <w:rPr>
          <w:rFonts w:ascii="Times New Roman" w:eastAsia="Times New Roman" w:hAnsi="Times New Roman" w:cs="Times New Roman"/>
          <w:iCs/>
          <w:sz w:val="24"/>
          <w:szCs w:val="24"/>
          <w:lang w:val="lt-LT"/>
        </w:rPr>
        <w:t xml:space="preserve">L. K. </w:t>
      </w:r>
      <w:bookmarkEnd w:id="126"/>
      <w:r w:rsidRPr="006C0024">
        <w:rPr>
          <w:rFonts w:ascii="Times New Roman" w:eastAsia="Times New Roman" w:hAnsi="Times New Roman" w:cs="Times New Roman"/>
          <w:iCs/>
          <w:sz w:val="24"/>
          <w:szCs w:val="24"/>
          <w:lang w:val="lt-LT"/>
        </w:rPr>
        <w:t xml:space="preserve">ir jos aplinkos asmenų tariamą nepasitikėjimą teisėsaugos institucijomis, tačiau neatkreipė dėmesio į esmines aplinkybes, kad tokį nepasitikėjimą ir nepasitikėjimo skleidimą </w:t>
      </w:r>
      <w:bookmarkStart w:id="127" w:name="Buk_202"/>
      <w:r w:rsidRPr="008516DC">
        <w:rPr>
          <w:rFonts w:ascii="Times New Roman" w:eastAsia="Times New Roman" w:hAnsi="Times New Roman" w:cs="Times New Roman"/>
          <w:iCs/>
          <w:sz w:val="24"/>
          <w:szCs w:val="24"/>
          <w:lang w:val="lt-LT"/>
        </w:rPr>
        <w:t>L. K.</w:t>
      </w:r>
      <w:bookmarkEnd w:id="127"/>
      <w:r w:rsidRPr="006C0024">
        <w:rPr>
          <w:rFonts w:ascii="Times New Roman" w:eastAsia="Times New Roman" w:hAnsi="Times New Roman" w:cs="Times New Roman"/>
          <w:iCs/>
          <w:sz w:val="24"/>
          <w:szCs w:val="24"/>
          <w:lang w:val="lt-LT"/>
        </w:rPr>
        <w:t xml:space="preserve">, jos šeimos nariai bei artimieji nepagrįstai ir inspiravo, taip siekė diskredituoti ne tik teisėsaugos institucijas, prokuratūrą bei jų pareigūnus, bet ir kitas valstybines institucijas ir pareigūnus. Nevienkartiniais teismų sprendimais ne kartą buvo aiškiai konstatuota, kad visi kaltinimai, susiję su tariamu </w:t>
      </w:r>
      <w:bookmarkStart w:id="128" w:name="Buk_63"/>
      <w:r w:rsidRPr="008516DC">
        <w:rPr>
          <w:rFonts w:ascii="Times New Roman" w:eastAsia="Times New Roman" w:hAnsi="Times New Roman" w:cs="Times New Roman"/>
          <w:iCs/>
          <w:sz w:val="24"/>
          <w:szCs w:val="24"/>
          <w:lang w:val="lt-LT"/>
        </w:rPr>
        <w:t xml:space="preserve">D. K. </w:t>
      </w:r>
      <w:bookmarkEnd w:id="128"/>
      <w:r w:rsidRPr="006C0024">
        <w:rPr>
          <w:rFonts w:ascii="Times New Roman" w:eastAsia="Times New Roman" w:hAnsi="Times New Roman" w:cs="Times New Roman"/>
          <w:iCs/>
          <w:sz w:val="24"/>
          <w:szCs w:val="24"/>
          <w:lang w:val="lt-LT"/>
        </w:rPr>
        <w:t>nužudymu, kitais vadinamais</w:t>
      </w:r>
      <w:r>
        <w:rPr>
          <w:rFonts w:ascii="Times New Roman" w:eastAsia="Times New Roman" w:hAnsi="Times New Roman" w:cs="Times New Roman"/>
          <w:iCs/>
          <w:sz w:val="24"/>
          <w:szCs w:val="24"/>
          <w:lang w:val="lt-LT"/>
        </w:rPr>
        <w:t>iais</w:t>
      </w:r>
      <w:r w:rsidRPr="006C0024">
        <w:rPr>
          <w:rFonts w:ascii="Times New Roman" w:eastAsia="Times New Roman" w:hAnsi="Times New Roman" w:cs="Times New Roman"/>
          <w:iCs/>
          <w:sz w:val="24"/>
          <w:szCs w:val="24"/>
          <w:lang w:val="lt-LT"/>
        </w:rPr>
        <w:t xml:space="preserve"> Garliavos įvykiais, buvo išgalvoti, o visos nepasitikėjimo akcijos inspiruotos siekiant asmeninių savanaudiškų tikslų, ir tai buvo daroma tiktai tyčia. </w:t>
      </w:r>
    </w:p>
    <w:p w:rsidR="008516DC" w:rsidRDefault="008516DC" w:rsidP="00DC33E8">
      <w:pPr>
        <w:numPr>
          <w:ilvl w:val="1"/>
          <w:numId w:val="1"/>
        </w:numPr>
        <w:spacing w:after="120" w:line="240" w:lineRule="auto"/>
        <w:jc w:val="both"/>
        <w:rPr>
          <w:rFonts w:ascii="Times New Roman" w:eastAsia="Times New Roman" w:hAnsi="Times New Roman" w:cs="Times New Roman"/>
          <w:iCs/>
          <w:sz w:val="24"/>
          <w:szCs w:val="24"/>
          <w:lang w:val="lt-LT"/>
        </w:rPr>
      </w:pPr>
      <w:r w:rsidRPr="008E4102">
        <w:rPr>
          <w:rFonts w:ascii="Times New Roman" w:eastAsia="Times New Roman" w:hAnsi="Times New Roman" w:cs="Times New Roman"/>
          <w:iCs/>
          <w:sz w:val="24"/>
          <w:szCs w:val="24"/>
          <w:lang w:val="lt-LT"/>
        </w:rPr>
        <w:t>Melagingas įskundimas – tai žinomai neteising</w:t>
      </w:r>
      <w:r>
        <w:rPr>
          <w:rFonts w:ascii="Times New Roman" w:eastAsia="Times New Roman" w:hAnsi="Times New Roman" w:cs="Times New Roman"/>
          <w:iCs/>
          <w:sz w:val="24"/>
          <w:szCs w:val="24"/>
          <w:lang w:val="lt-LT"/>
        </w:rPr>
        <w:t>o</w:t>
      </w:r>
      <w:r w:rsidRPr="008E4102">
        <w:rPr>
          <w:rFonts w:ascii="Times New Roman" w:eastAsia="Times New Roman" w:hAnsi="Times New Roman" w:cs="Times New Roman"/>
          <w:iCs/>
          <w:sz w:val="24"/>
          <w:szCs w:val="24"/>
          <w:lang w:val="lt-LT"/>
        </w:rPr>
        <w:t>s tyčia iškreipt</w:t>
      </w:r>
      <w:r>
        <w:rPr>
          <w:rFonts w:ascii="Times New Roman" w:eastAsia="Times New Roman" w:hAnsi="Times New Roman" w:cs="Times New Roman"/>
          <w:iCs/>
          <w:sz w:val="24"/>
          <w:szCs w:val="24"/>
          <w:lang w:val="lt-LT"/>
        </w:rPr>
        <w:t>o</w:t>
      </w:r>
      <w:r w:rsidRPr="008E4102">
        <w:rPr>
          <w:rFonts w:ascii="Times New Roman" w:eastAsia="Times New Roman" w:hAnsi="Times New Roman" w:cs="Times New Roman"/>
          <w:iCs/>
          <w:sz w:val="24"/>
          <w:szCs w:val="24"/>
          <w:lang w:val="lt-LT"/>
        </w:rPr>
        <w:t>s informacijos apie nusikalstamą veiką ir asmenį, tariamai j</w:t>
      </w:r>
      <w:r>
        <w:rPr>
          <w:rFonts w:ascii="Times New Roman" w:eastAsia="Times New Roman" w:hAnsi="Times New Roman" w:cs="Times New Roman"/>
          <w:iCs/>
          <w:sz w:val="24"/>
          <w:szCs w:val="24"/>
          <w:lang w:val="lt-LT"/>
        </w:rPr>
        <w:t>ą</w:t>
      </w:r>
      <w:r w:rsidRPr="008E4102">
        <w:rPr>
          <w:rFonts w:ascii="Times New Roman" w:eastAsia="Times New Roman" w:hAnsi="Times New Roman" w:cs="Times New Roman"/>
          <w:iCs/>
          <w:sz w:val="24"/>
          <w:szCs w:val="24"/>
          <w:lang w:val="lt-LT"/>
        </w:rPr>
        <w:t xml:space="preserve"> padariusį, perdavimas įstaigai ar pareigūnui, turintiems teisę pradėti baudžiamąjį persekiojimą. Priešingai nei teigiama abiejų instancijų teismų sprendimuose, baudžiamojoje byloje surinkta pakankamai faktinių duomenų, </w:t>
      </w:r>
      <w:r>
        <w:rPr>
          <w:rFonts w:ascii="Times New Roman" w:eastAsia="Times New Roman" w:hAnsi="Times New Roman" w:cs="Times New Roman"/>
          <w:iCs/>
          <w:sz w:val="24"/>
          <w:szCs w:val="24"/>
          <w:lang w:val="lt-LT"/>
        </w:rPr>
        <w:t xml:space="preserve">kad </w:t>
      </w:r>
      <w:bookmarkStart w:id="129" w:name="Buk_203"/>
      <w:r w:rsidRPr="008516DC">
        <w:rPr>
          <w:rFonts w:ascii="Times New Roman" w:eastAsia="Times New Roman" w:hAnsi="Times New Roman" w:cs="Times New Roman"/>
          <w:iCs/>
          <w:sz w:val="24"/>
          <w:szCs w:val="24"/>
          <w:lang w:val="lt-LT"/>
        </w:rPr>
        <w:t xml:space="preserve">L. K. </w:t>
      </w:r>
      <w:bookmarkEnd w:id="129"/>
      <w:r w:rsidRPr="008E4102">
        <w:rPr>
          <w:rFonts w:ascii="Times New Roman" w:eastAsia="Times New Roman" w:hAnsi="Times New Roman" w:cs="Times New Roman"/>
          <w:iCs/>
          <w:sz w:val="24"/>
          <w:szCs w:val="24"/>
          <w:lang w:val="lt-LT"/>
        </w:rPr>
        <w:t xml:space="preserve">suprato, </w:t>
      </w:r>
      <w:r>
        <w:rPr>
          <w:rFonts w:ascii="Times New Roman" w:eastAsia="Times New Roman" w:hAnsi="Times New Roman" w:cs="Times New Roman"/>
          <w:iCs/>
          <w:sz w:val="24"/>
          <w:szCs w:val="24"/>
          <w:lang w:val="lt-LT"/>
        </w:rPr>
        <w:t>jog</w:t>
      </w:r>
      <w:r w:rsidRPr="008E4102">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g</w:t>
      </w:r>
      <w:r w:rsidRPr="008E4102">
        <w:rPr>
          <w:rFonts w:ascii="Times New Roman" w:eastAsia="Times New Roman" w:hAnsi="Times New Roman" w:cs="Times New Roman"/>
          <w:iCs/>
          <w:sz w:val="24"/>
          <w:szCs w:val="24"/>
          <w:lang w:val="lt-LT"/>
        </w:rPr>
        <w:t xml:space="preserve">eneraliniam prokurorui pateikia žinomai tikrovės neatitinkančias žinias apie </w:t>
      </w:r>
      <w:r w:rsidR="00DC33E8" w:rsidRPr="00DC33E8">
        <w:rPr>
          <w:rFonts w:ascii="Times New Roman" w:eastAsia="Times New Roman" w:hAnsi="Times New Roman" w:cs="Times New Roman"/>
          <w:iCs/>
          <w:sz w:val="24"/>
          <w:szCs w:val="24"/>
          <w:lang w:val="lt-LT"/>
        </w:rPr>
        <w:t>(duomenys neskelbtini)</w:t>
      </w:r>
      <w:r w:rsidR="00DC33E8">
        <w:rPr>
          <w:rFonts w:ascii="Times New Roman" w:eastAsia="Times New Roman" w:hAnsi="Times New Roman" w:cs="Times New Roman"/>
          <w:iCs/>
          <w:sz w:val="24"/>
          <w:szCs w:val="24"/>
          <w:lang w:val="lt-LT"/>
        </w:rPr>
        <w:t xml:space="preserve"> </w:t>
      </w:r>
      <w:r w:rsidRPr="008E4102">
        <w:rPr>
          <w:rFonts w:ascii="Times New Roman" w:eastAsia="Times New Roman" w:hAnsi="Times New Roman" w:cs="Times New Roman"/>
          <w:iCs/>
          <w:sz w:val="24"/>
          <w:szCs w:val="24"/>
          <w:lang w:val="lt-LT"/>
        </w:rPr>
        <w:t xml:space="preserve">prokuroro </w:t>
      </w:r>
      <w:bookmarkStart w:id="130" w:name="Buk_94"/>
      <w:r w:rsidRPr="008516DC">
        <w:rPr>
          <w:rFonts w:ascii="Times New Roman" w:eastAsia="Times New Roman" w:hAnsi="Times New Roman" w:cs="Times New Roman"/>
          <w:iCs/>
          <w:sz w:val="24"/>
          <w:szCs w:val="24"/>
          <w:lang w:val="lt-LT"/>
        </w:rPr>
        <w:t xml:space="preserve">K. B. </w:t>
      </w:r>
      <w:bookmarkEnd w:id="130"/>
      <w:r w:rsidRPr="008E4102">
        <w:rPr>
          <w:rFonts w:ascii="Times New Roman" w:eastAsia="Times New Roman" w:hAnsi="Times New Roman" w:cs="Times New Roman"/>
          <w:iCs/>
          <w:sz w:val="24"/>
          <w:szCs w:val="24"/>
          <w:lang w:val="lt-LT"/>
        </w:rPr>
        <w:t xml:space="preserve">tariamai padarytą labai sunkų nusikaltimą. Suvokdama, kad praneša apie nebūtą nusikaltimą ir įskundžia nekaltą asmenį, </w:t>
      </w:r>
      <w:bookmarkStart w:id="131" w:name="Buk_204"/>
      <w:r w:rsidRPr="008516DC">
        <w:rPr>
          <w:rFonts w:ascii="Times New Roman" w:eastAsia="Times New Roman" w:hAnsi="Times New Roman" w:cs="Times New Roman"/>
          <w:iCs/>
          <w:sz w:val="24"/>
          <w:szCs w:val="24"/>
          <w:lang w:val="lt-LT"/>
        </w:rPr>
        <w:t xml:space="preserve">L. K. </w:t>
      </w:r>
      <w:bookmarkEnd w:id="131"/>
      <w:r w:rsidRPr="008E4102">
        <w:rPr>
          <w:rFonts w:ascii="Times New Roman" w:eastAsia="Times New Roman" w:hAnsi="Times New Roman" w:cs="Times New Roman"/>
          <w:iCs/>
          <w:sz w:val="24"/>
          <w:szCs w:val="24"/>
          <w:lang w:val="lt-LT"/>
        </w:rPr>
        <w:t xml:space="preserve">siekė tai daryti. Visi šie būtini nusikaltimo sudėties požymiai neabejotinai buvo užfiksuoti ir nustatyti šioje byloje ir, priešingai nei teigiama teismų sprendimuose, dėl </w:t>
      </w:r>
      <w:bookmarkStart w:id="132" w:name="Buk_205"/>
      <w:r w:rsidRPr="008516DC">
        <w:rPr>
          <w:rFonts w:ascii="Times New Roman" w:eastAsia="Times New Roman" w:hAnsi="Times New Roman" w:cs="Times New Roman"/>
          <w:iCs/>
          <w:sz w:val="24"/>
          <w:szCs w:val="24"/>
          <w:lang w:val="lt-LT"/>
        </w:rPr>
        <w:t xml:space="preserve">L. K. </w:t>
      </w:r>
      <w:bookmarkEnd w:id="132"/>
      <w:r w:rsidRPr="008E4102">
        <w:rPr>
          <w:rFonts w:ascii="Times New Roman" w:eastAsia="Times New Roman" w:hAnsi="Times New Roman" w:cs="Times New Roman"/>
          <w:iCs/>
          <w:sz w:val="24"/>
          <w:szCs w:val="24"/>
          <w:lang w:val="lt-LT"/>
        </w:rPr>
        <w:t xml:space="preserve">pareiškimo nebuvo būtina pradėti persekioti </w:t>
      </w:r>
      <w:r w:rsidR="00DC33E8" w:rsidRPr="00DC33E8">
        <w:rPr>
          <w:rFonts w:ascii="Times New Roman" w:eastAsia="Times New Roman" w:hAnsi="Times New Roman" w:cs="Times New Roman"/>
          <w:iCs/>
          <w:sz w:val="24"/>
          <w:szCs w:val="24"/>
          <w:lang w:val="lt-LT"/>
        </w:rPr>
        <w:t>(duomenys neskelbtini)</w:t>
      </w:r>
      <w:r w:rsidR="00DC33E8">
        <w:rPr>
          <w:rFonts w:ascii="Times New Roman" w:eastAsia="Times New Roman" w:hAnsi="Times New Roman" w:cs="Times New Roman"/>
          <w:iCs/>
          <w:sz w:val="24"/>
          <w:szCs w:val="24"/>
          <w:lang w:val="lt-LT"/>
        </w:rPr>
        <w:t xml:space="preserve"> </w:t>
      </w:r>
      <w:r w:rsidRPr="008E4102">
        <w:rPr>
          <w:rFonts w:ascii="Times New Roman" w:eastAsia="Times New Roman" w:hAnsi="Times New Roman" w:cs="Times New Roman"/>
          <w:iCs/>
          <w:sz w:val="24"/>
          <w:szCs w:val="24"/>
          <w:lang w:val="lt-LT"/>
        </w:rPr>
        <w:t xml:space="preserve">prokuroro </w:t>
      </w:r>
      <w:bookmarkStart w:id="133" w:name="Buk_95"/>
      <w:r w:rsidRPr="008516DC">
        <w:rPr>
          <w:rFonts w:ascii="Times New Roman" w:eastAsia="Times New Roman" w:hAnsi="Times New Roman" w:cs="Times New Roman"/>
          <w:iCs/>
          <w:sz w:val="24"/>
          <w:szCs w:val="24"/>
          <w:lang w:val="lt-LT"/>
        </w:rPr>
        <w:t xml:space="preserve">K. B. </w:t>
      </w:r>
      <w:bookmarkEnd w:id="133"/>
      <w:r w:rsidRPr="008E4102">
        <w:rPr>
          <w:rFonts w:ascii="Times New Roman" w:eastAsia="Times New Roman" w:hAnsi="Times New Roman" w:cs="Times New Roman"/>
          <w:iCs/>
          <w:sz w:val="24"/>
          <w:szCs w:val="24"/>
          <w:lang w:val="lt-LT"/>
        </w:rPr>
        <w:t>ar j</w:t>
      </w:r>
      <w:r>
        <w:rPr>
          <w:rFonts w:ascii="Times New Roman" w:eastAsia="Times New Roman" w:hAnsi="Times New Roman" w:cs="Times New Roman"/>
          <w:iCs/>
          <w:sz w:val="24"/>
          <w:szCs w:val="24"/>
          <w:lang w:val="lt-LT"/>
        </w:rPr>
        <w:t>am</w:t>
      </w:r>
      <w:r w:rsidRPr="008E4102">
        <w:rPr>
          <w:rFonts w:ascii="Times New Roman" w:eastAsia="Times New Roman" w:hAnsi="Times New Roman" w:cs="Times New Roman"/>
          <w:iCs/>
          <w:sz w:val="24"/>
          <w:szCs w:val="24"/>
          <w:lang w:val="lt-LT"/>
        </w:rPr>
        <w:t xml:space="preserve"> taikyti kokias nors procesin</w:t>
      </w:r>
      <w:r>
        <w:rPr>
          <w:rFonts w:ascii="Times New Roman" w:eastAsia="Times New Roman" w:hAnsi="Times New Roman" w:cs="Times New Roman"/>
          <w:iCs/>
          <w:sz w:val="24"/>
          <w:szCs w:val="24"/>
          <w:lang w:val="lt-LT"/>
        </w:rPr>
        <w:t>e</w:t>
      </w:r>
      <w:r w:rsidRPr="008E4102">
        <w:rPr>
          <w:rFonts w:ascii="Times New Roman" w:eastAsia="Times New Roman" w:hAnsi="Times New Roman" w:cs="Times New Roman"/>
          <w:iCs/>
          <w:sz w:val="24"/>
          <w:szCs w:val="24"/>
          <w:lang w:val="lt-LT"/>
        </w:rPr>
        <w:t xml:space="preserve">s prievartos priemones, nes </w:t>
      </w:r>
      <w:bookmarkStart w:id="134" w:name="Buk_148"/>
      <w:r w:rsidRPr="008516DC">
        <w:rPr>
          <w:rFonts w:ascii="Times New Roman" w:eastAsia="Times New Roman" w:hAnsi="Times New Roman" w:cs="Times New Roman"/>
          <w:iCs/>
          <w:sz w:val="24"/>
          <w:szCs w:val="24"/>
          <w:lang w:val="lt-LT"/>
        </w:rPr>
        <w:t xml:space="preserve">L. K. </w:t>
      </w:r>
      <w:bookmarkEnd w:id="134"/>
      <w:r w:rsidRPr="008E4102">
        <w:rPr>
          <w:rFonts w:ascii="Times New Roman" w:eastAsia="Times New Roman" w:hAnsi="Times New Roman" w:cs="Times New Roman"/>
          <w:iCs/>
          <w:sz w:val="24"/>
          <w:szCs w:val="24"/>
          <w:lang w:val="lt-LT"/>
        </w:rPr>
        <w:t xml:space="preserve">inkriminuojamo nusikaltimo sudėtis yra formalioji. </w:t>
      </w:r>
    </w:p>
    <w:p w:rsidR="008516DC" w:rsidRPr="002A305A" w:rsidRDefault="008516DC" w:rsidP="00DC33E8">
      <w:pPr>
        <w:numPr>
          <w:ilvl w:val="1"/>
          <w:numId w:val="1"/>
        </w:numPr>
        <w:spacing w:after="120" w:line="240" w:lineRule="auto"/>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t xml:space="preserve"> </w:t>
      </w:r>
      <w:r w:rsidRPr="002A305A">
        <w:rPr>
          <w:rFonts w:ascii="Times New Roman" w:eastAsia="Times New Roman" w:hAnsi="Times New Roman" w:cs="Times New Roman"/>
          <w:iCs/>
          <w:sz w:val="24"/>
          <w:szCs w:val="24"/>
          <w:lang w:val="lt-LT"/>
        </w:rPr>
        <w:t>Apeliacinės instancijos teismas nesilaikė BPK 320 straipsnio 3 dalies nuostatų, nes nepatikrino bylos tiek, kiek to buvo prašoma apeliaciniame skunde</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ir pagrįstai bei motyvuotai neatsakė į apeliacinio skundo motyvus dėl </w:t>
      </w:r>
      <w:bookmarkStart w:id="135" w:name="Buk_206"/>
      <w:r w:rsidRPr="008516DC">
        <w:rPr>
          <w:rFonts w:ascii="Times New Roman" w:eastAsia="Times New Roman" w:hAnsi="Times New Roman" w:cs="Times New Roman"/>
          <w:iCs/>
          <w:sz w:val="24"/>
          <w:szCs w:val="24"/>
          <w:lang w:val="lt-LT"/>
        </w:rPr>
        <w:t xml:space="preserve">L. K. </w:t>
      </w:r>
      <w:bookmarkEnd w:id="135"/>
      <w:r w:rsidRPr="002A305A">
        <w:rPr>
          <w:rFonts w:ascii="Times New Roman" w:eastAsia="Times New Roman" w:hAnsi="Times New Roman" w:cs="Times New Roman"/>
          <w:iCs/>
          <w:sz w:val="24"/>
          <w:szCs w:val="24"/>
          <w:lang w:val="lt-LT"/>
        </w:rPr>
        <w:t xml:space="preserve">tyčios susiformavimo, ir, </w:t>
      </w:r>
      <w:r w:rsidRPr="002A305A">
        <w:rPr>
          <w:rFonts w:ascii="Times New Roman" w:eastAsia="Times New Roman" w:hAnsi="Times New Roman" w:cs="Times New Roman"/>
          <w:iCs/>
          <w:sz w:val="24"/>
          <w:szCs w:val="24"/>
          <w:lang w:val="lt-LT"/>
        </w:rPr>
        <w:lastRenderedPageBreak/>
        <w:t>atmesdamas šį skundą, apeliacinės instancijos teismo nutartyje pagal BPK 332 straipsnio 3</w:t>
      </w:r>
      <w:r>
        <w:rPr>
          <w:rFonts w:ascii="Times New Roman" w:eastAsia="Times New Roman" w:hAnsi="Times New Roman" w:cs="Times New Roman"/>
          <w:iCs/>
          <w:sz w:val="24"/>
          <w:szCs w:val="24"/>
          <w:lang w:val="lt-LT"/>
        </w:rPr>
        <w:t> </w:t>
      </w:r>
      <w:r w:rsidRPr="002A305A">
        <w:rPr>
          <w:rFonts w:ascii="Times New Roman" w:eastAsia="Times New Roman" w:hAnsi="Times New Roman" w:cs="Times New Roman"/>
          <w:iCs/>
          <w:sz w:val="24"/>
          <w:szCs w:val="24"/>
          <w:lang w:val="lt-LT"/>
        </w:rPr>
        <w:t xml:space="preserve">dalies reikalavimus nepateikė patikrintų ir motyvuotų išvadų. Apeliaciniame skunde buvo nurodyta, </w:t>
      </w:r>
      <w:r>
        <w:rPr>
          <w:rFonts w:ascii="Times New Roman" w:eastAsia="Times New Roman" w:hAnsi="Times New Roman" w:cs="Times New Roman"/>
          <w:iCs/>
          <w:sz w:val="24"/>
          <w:szCs w:val="24"/>
          <w:lang w:val="lt-LT"/>
        </w:rPr>
        <w:t>kad</w:t>
      </w:r>
      <w:r w:rsidRPr="002A305A">
        <w:rPr>
          <w:rFonts w:ascii="Times New Roman" w:eastAsia="Times New Roman" w:hAnsi="Times New Roman" w:cs="Times New Roman"/>
          <w:iCs/>
          <w:sz w:val="24"/>
          <w:szCs w:val="24"/>
          <w:lang w:val="lt-LT"/>
        </w:rPr>
        <w:t xml:space="preserve"> yra pakankamas pagrindas vertinti, </w:t>
      </w:r>
      <w:r>
        <w:rPr>
          <w:rFonts w:ascii="Times New Roman" w:eastAsia="Times New Roman" w:hAnsi="Times New Roman" w:cs="Times New Roman"/>
          <w:iCs/>
          <w:sz w:val="24"/>
          <w:szCs w:val="24"/>
          <w:lang w:val="lt-LT"/>
        </w:rPr>
        <w:t>jog</w:t>
      </w:r>
      <w:r w:rsidRPr="002A305A">
        <w:rPr>
          <w:rFonts w:ascii="Times New Roman" w:eastAsia="Times New Roman" w:hAnsi="Times New Roman" w:cs="Times New Roman"/>
          <w:iCs/>
          <w:sz w:val="24"/>
          <w:szCs w:val="24"/>
          <w:lang w:val="lt-LT"/>
        </w:rPr>
        <w:t xml:space="preserve"> </w:t>
      </w:r>
      <w:bookmarkStart w:id="136" w:name="Buk_207"/>
      <w:r w:rsidRPr="008516DC">
        <w:rPr>
          <w:rFonts w:ascii="Times New Roman" w:eastAsia="Times New Roman" w:hAnsi="Times New Roman" w:cs="Times New Roman"/>
          <w:iCs/>
          <w:sz w:val="24"/>
          <w:szCs w:val="24"/>
          <w:lang w:val="lt-LT"/>
        </w:rPr>
        <w:t xml:space="preserve">L. K. </w:t>
      </w:r>
      <w:bookmarkEnd w:id="136"/>
      <w:r w:rsidRPr="002A305A">
        <w:rPr>
          <w:rFonts w:ascii="Times New Roman" w:eastAsia="Times New Roman" w:hAnsi="Times New Roman" w:cs="Times New Roman"/>
          <w:iCs/>
          <w:sz w:val="24"/>
          <w:szCs w:val="24"/>
          <w:lang w:val="lt-LT"/>
        </w:rPr>
        <w:t xml:space="preserve">tyčia yra tiesioginė ir susiformavusi iš anksto. Byloje esantis slapto sekimo protokolas patvirtina, kad </w:t>
      </w:r>
      <w:bookmarkStart w:id="137" w:name="Buk_208"/>
      <w:r w:rsidRPr="008516DC">
        <w:rPr>
          <w:rFonts w:ascii="Times New Roman" w:eastAsia="Times New Roman" w:hAnsi="Times New Roman" w:cs="Times New Roman"/>
          <w:iCs/>
          <w:sz w:val="24"/>
          <w:szCs w:val="24"/>
          <w:lang w:val="lt-LT"/>
        </w:rPr>
        <w:t xml:space="preserve">L. K. </w:t>
      </w:r>
      <w:bookmarkEnd w:id="137"/>
      <w:r w:rsidRPr="002A305A">
        <w:rPr>
          <w:rFonts w:ascii="Times New Roman" w:eastAsia="Times New Roman" w:hAnsi="Times New Roman" w:cs="Times New Roman"/>
          <w:iCs/>
          <w:sz w:val="24"/>
          <w:szCs w:val="24"/>
          <w:lang w:val="lt-LT"/>
        </w:rPr>
        <w:t xml:space="preserve">turėjo ir motyvą. Pirmosios instancijos teismas taip pat pripažino, kad </w:t>
      </w:r>
      <w:bookmarkStart w:id="138" w:name="Buk_209"/>
      <w:r w:rsidRPr="008516DC">
        <w:rPr>
          <w:rFonts w:ascii="Times New Roman" w:eastAsia="Times New Roman" w:hAnsi="Times New Roman" w:cs="Times New Roman"/>
          <w:iCs/>
          <w:sz w:val="24"/>
          <w:szCs w:val="24"/>
          <w:lang w:val="lt-LT"/>
        </w:rPr>
        <w:t xml:space="preserve">L. K. </w:t>
      </w:r>
      <w:bookmarkEnd w:id="138"/>
      <w:r w:rsidRPr="002A305A">
        <w:rPr>
          <w:rFonts w:ascii="Times New Roman" w:eastAsia="Times New Roman" w:hAnsi="Times New Roman" w:cs="Times New Roman"/>
          <w:iCs/>
          <w:sz w:val="24"/>
          <w:szCs w:val="24"/>
          <w:lang w:val="lt-LT"/>
        </w:rPr>
        <w:t xml:space="preserve">nepagarbiai atsiliepė apie kasatorių, manė, kad jis negali </w:t>
      </w:r>
      <w:r>
        <w:rPr>
          <w:rFonts w:ascii="Times New Roman" w:eastAsia="Times New Roman" w:hAnsi="Times New Roman" w:cs="Times New Roman"/>
          <w:iCs/>
          <w:sz w:val="24"/>
          <w:szCs w:val="24"/>
          <w:lang w:val="lt-LT"/>
        </w:rPr>
        <w:t>eiti</w:t>
      </w:r>
      <w:r w:rsidRPr="002A305A">
        <w:rPr>
          <w:rFonts w:ascii="Times New Roman" w:eastAsia="Times New Roman" w:hAnsi="Times New Roman" w:cs="Times New Roman"/>
          <w:iCs/>
          <w:sz w:val="24"/>
          <w:szCs w:val="24"/>
          <w:lang w:val="lt-LT"/>
        </w:rPr>
        <w:t xml:space="preserve"> </w:t>
      </w:r>
      <w:r w:rsidR="00DC33E8" w:rsidRPr="00DC33E8">
        <w:rPr>
          <w:rFonts w:ascii="Times New Roman" w:eastAsia="Times New Roman" w:hAnsi="Times New Roman" w:cs="Times New Roman"/>
          <w:iCs/>
          <w:sz w:val="24"/>
          <w:szCs w:val="24"/>
          <w:lang w:val="lt-LT"/>
        </w:rPr>
        <w:t>(duomenys neskelbtini)</w:t>
      </w:r>
      <w:r w:rsidR="00DC33E8">
        <w:rPr>
          <w:rFonts w:ascii="Times New Roman" w:eastAsia="Times New Roman" w:hAnsi="Times New Roman" w:cs="Times New Roman"/>
          <w:iCs/>
          <w:sz w:val="24"/>
          <w:szCs w:val="24"/>
          <w:lang w:val="lt-LT"/>
        </w:rPr>
        <w:t xml:space="preserve"> </w:t>
      </w:r>
      <w:r w:rsidRPr="002A305A">
        <w:rPr>
          <w:rFonts w:ascii="Times New Roman" w:eastAsia="Times New Roman" w:hAnsi="Times New Roman" w:cs="Times New Roman"/>
          <w:iCs/>
          <w:sz w:val="24"/>
          <w:szCs w:val="24"/>
          <w:lang w:val="lt-LT"/>
        </w:rPr>
        <w:t xml:space="preserve">prokuroro pareigų, bei pripažino, kad </w:t>
      </w:r>
      <w:bookmarkStart w:id="139" w:name="Buk_210"/>
      <w:r w:rsidRPr="008516DC">
        <w:rPr>
          <w:rFonts w:ascii="Times New Roman" w:eastAsia="Times New Roman" w:hAnsi="Times New Roman" w:cs="Times New Roman"/>
          <w:iCs/>
          <w:sz w:val="24"/>
          <w:szCs w:val="24"/>
          <w:lang w:val="lt-LT"/>
        </w:rPr>
        <w:t xml:space="preserve">L. K. </w:t>
      </w:r>
      <w:bookmarkEnd w:id="139"/>
      <w:r w:rsidRPr="002A305A">
        <w:rPr>
          <w:rFonts w:ascii="Times New Roman" w:eastAsia="Times New Roman" w:hAnsi="Times New Roman" w:cs="Times New Roman"/>
          <w:iCs/>
          <w:sz w:val="24"/>
          <w:szCs w:val="24"/>
          <w:lang w:val="lt-LT"/>
        </w:rPr>
        <w:t>motyvas buvo kasatorių apkalbėti. Pa</w:t>
      </w:r>
      <w:r>
        <w:rPr>
          <w:rFonts w:ascii="Times New Roman" w:eastAsia="Times New Roman" w:hAnsi="Times New Roman" w:cs="Times New Roman"/>
          <w:iCs/>
          <w:sz w:val="24"/>
          <w:szCs w:val="24"/>
          <w:lang w:val="lt-LT"/>
        </w:rPr>
        <w:t>žymėtina</w:t>
      </w:r>
      <w:r w:rsidRPr="002A305A">
        <w:rPr>
          <w:rFonts w:ascii="Times New Roman" w:eastAsia="Times New Roman" w:hAnsi="Times New Roman" w:cs="Times New Roman"/>
          <w:iCs/>
          <w:sz w:val="24"/>
          <w:szCs w:val="24"/>
          <w:lang w:val="lt-LT"/>
        </w:rPr>
        <w:t xml:space="preserve"> ir tai, kad iš </w:t>
      </w:r>
      <w:bookmarkStart w:id="140" w:name="Buk_211"/>
      <w:r w:rsidRPr="008516DC">
        <w:rPr>
          <w:rFonts w:ascii="Times New Roman" w:eastAsia="Times New Roman" w:hAnsi="Times New Roman" w:cs="Times New Roman"/>
          <w:iCs/>
          <w:sz w:val="24"/>
          <w:szCs w:val="24"/>
          <w:lang w:val="lt-LT"/>
        </w:rPr>
        <w:t xml:space="preserve">L. K. </w:t>
      </w:r>
      <w:bookmarkEnd w:id="140"/>
      <w:r w:rsidRPr="002A305A">
        <w:rPr>
          <w:rFonts w:ascii="Times New Roman" w:eastAsia="Times New Roman" w:hAnsi="Times New Roman" w:cs="Times New Roman"/>
          <w:iCs/>
          <w:sz w:val="24"/>
          <w:szCs w:val="24"/>
          <w:lang w:val="lt-LT"/>
        </w:rPr>
        <w:t xml:space="preserve">pasisakymų žiniasklaidoje taip pat matyti </w:t>
      </w:r>
      <w:bookmarkStart w:id="141" w:name="Buk_212"/>
      <w:r w:rsidRPr="008516DC">
        <w:rPr>
          <w:rFonts w:ascii="Times New Roman" w:eastAsia="Times New Roman" w:hAnsi="Times New Roman" w:cs="Times New Roman"/>
          <w:iCs/>
          <w:sz w:val="24"/>
          <w:szCs w:val="24"/>
          <w:lang w:val="lt-LT"/>
        </w:rPr>
        <w:t xml:space="preserve">L. K. </w:t>
      </w:r>
      <w:bookmarkEnd w:id="141"/>
      <w:r w:rsidRPr="002A305A">
        <w:rPr>
          <w:rFonts w:ascii="Times New Roman" w:eastAsia="Times New Roman" w:hAnsi="Times New Roman" w:cs="Times New Roman"/>
          <w:iCs/>
          <w:sz w:val="24"/>
          <w:szCs w:val="24"/>
          <w:lang w:val="lt-LT"/>
        </w:rPr>
        <w:t>siekis, kad jo atžvilgiu būtų pradėtas ikiteisminis tyrimas (www.delfi.lt 2010 m. rugpjūčio 30</w:t>
      </w:r>
      <w:r>
        <w:rPr>
          <w:rFonts w:ascii="Times New Roman" w:eastAsia="Times New Roman" w:hAnsi="Times New Roman" w:cs="Times New Roman"/>
          <w:iCs/>
          <w:sz w:val="24"/>
          <w:szCs w:val="24"/>
          <w:lang w:val="lt-LT"/>
        </w:rPr>
        <w:t> </w:t>
      </w:r>
      <w:r w:rsidRPr="002A305A">
        <w:rPr>
          <w:rFonts w:ascii="Times New Roman" w:eastAsia="Times New Roman" w:hAnsi="Times New Roman" w:cs="Times New Roman"/>
          <w:iCs/>
          <w:sz w:val="24"/>
          <w:szCs w:val="24"/>
          <w:lang w:val="lt-LT"/>
        </w:rPr>
        <w:t>d. straipsnis „</w:t>
      </w:r>
      <w:bookmarkStart w:id="142" w:name="Buk_64"/>
      <w:r w:rsidRPr="008516DC">
        <w:rPr>
          <w:rFonts w:ascii="Times New Roman" w:eastAsia="Times New Roman" w:hAnsi="Times New Roman" w:cs="Times New Roman"/>
          <w:iCs/>
          <w:sz w:val="24"/>
          <w:szCs w:val="24"/>
          <w:lang w:val="lt-LT"/>
        </w:rPr>
        <w:t xml:space="preserve">D. K. </w:t>
      </w:r>
      <w:bookmarkEnd w:id="142"/>
      <w:r w:rsidRPr="002A305A">
        <w:rPr>
          <w:rFonts w:ascii="Times New Roman" w:eastAsia="Times New Roman" w:hAnsi="Times New Roman" w:cs="Times New Roman"/>
          <w:iCs/>
          <w:sz w:val="24"/>
          <w:szCs w:val="24"/>
          <w:lang w:val="lt-LT"/>
        </w:rPr>
        <w:t xml:space="preserve">motina prašo ištirti, ar </w:t>
      </w:r>
      <w:bookmarkStart w:id="143" w:name="Buk_111"/>
      <w:r w:rsidRPr="008516DC">
        <w:rPr>
          <w:rFonts w:ascii="Times New Roman" w:eastAsia="Times New Roman" w:hAnsi="Times New Roman" w:cs="Times New Roman"/>
          <w:iCs/>
          <w:sz w:val="24"/>
          <w:szCs w:val="24"/>
          <w:lang w:val="lt-LT"/>
        </w:rPr>
        <w:t xml:space="preserve">K. B. </w:t>
      </w:r>
      <w:bookmarkEnd w:id="143"/>
      <w:r w:rsidRPr="002A305A">
        <w:rPr>
          <w:rFonts w:ascii="Times New Roman" w:eastAsia="Times New Roman" w:hAnsi="Times New Roman" w:cs="Times New Roman"/>
          <w:iCs/>
          <w:sz w:val="24"/>
          <w:szCs w:val="24"/>
          <w:lang w:val="lt-LT"/>
        </w:rPr>
        <w:t xml:space="preserve">nesusijęs su jos sūnaus mirtimi“). Iš šio straipsnio turinio – </w:t>
      </w:r>
      <w:bookmarkStart w:id="144" w:name="Buk_213"/>
      <w:r w:rsidRPr="008516DC">
        <w:rPr>
          <w:rFonts w:ascii="Times New Roman" w:eastAsia="Times New Roman" w:hAnsi="Times New Roman" w:cs="Times New Roman"/>
          <w:iCs/>
          <w:sz w:val="24"/>
          <w:szCs w:val="24"/>
          <w:lang w:val="lt-LT"/>
        </w:rPr>
        <w:t xml:space="preserve">L. K. </w:t>
      </w:r>
      <w:bookmarkEnd w:id="144"/>
      <w:r w:rsidRPr="002A305A">
        <w:rPr>
          <w:rFonts w:ascii="Times New Roman" w:eastAsia="Times New Roman" w:hAnsi="Times New Roman" w:cs="Times New Roman"/>
          <w:iCs/>
          <w:sz w:val="24"/>
          <w:szCs w:val="24"/>
          <w:lang w:val="lt-LT"/>
        </w:rPr>
        <w:t>atsakymo į jai žurnalisto užduotus klausimus</w:t>
      </w:r>
      <w:r>
        <w:rPr>
          <w:rFonts w:ascii="Times New Roman" w:eastAsia="Times New Roman" w:hAnsi="Times New Roman" w:cs="Times New Roman"/>
          <w:iCs/>
          <w:sz w:val="24"/>
          <w:szCs w:val="24"/>
          <w:lang w:val="lt-LT"/>
        </w:rPr>
        <w:t> –</w:t>
      </w:r>
      <w:r w:rsidRPr="002A305A">
        <w:rPr>
          <w:rFonts w:ascii="Times New Roman" w:eastAsia="Times New Roman" w:hAnsi="Times New Roman" w:cs="Times New Roman"/>
          <w:iCs/>
          <w:sz w:val="24"/>
          <w:szCs w:val="24"/>
          <w:lang w:val="lt-LT"/>
        </w:rPr>
        <w:t xml:space="preserve"> matyti ir tai, kad ji suvokia savo atliekamus veiksmus. Be to, pats pareiškimo turinys suponuoja išvadą, kad asmuo, taip formuluojantis prašymą </w:t>
      </w:r>
      <w:r>
        <w:rPr>
          <w:rFonts w:ascii="Times New Roman" w:eastAsia="Times New Roman" w:hAnsi="Times New Roman" w:cs="Times New Roman"/>
          <w:iCs/>
          <w:sz w:val="24"/>
          <w:szCs w:val="24"/>
          <w:lang w:val="lt-LT"/>
        </w:rPr>
        <w:t>g</w:t>
      </w:r>
      <w:r w:rsidRPr="002A305A">
        <w:rPr>
          <w:rFonts w:ascii="Times New Roman" w:eastAsia="Times New Roman" w:hAnsi="Times New Roman" w:cs="Times New Roman"/>
          <w:iCs/>
          <w:sz w:val="24"/>
          <w:szCs w:val="24"/>
          <w:lang w:val="lt-LT"/>
        </w:rPr>
        <w:t xml:space="preserve">eneraliniam prokurorui, negali nesuvokti, kad kito asmens atžvilgiu gali būti pradėtas baudžiamasis persekiojimas, kad jis dėl to gali patirti neigiamas pasekmes. Apeliaciniame skunde buvo pažymėta, kad </w:t>
      </w:r>
      <w:bookmarkStart w:id="145" w:name="Buk_214"/>
      <w:r w:rsidRPr="008516DC">
        <w:rPr>
          <w:rFonts w:ascii="Times New Roman" w:eastAsia="Times New Roman" w:hAnsi="Times New Roman" w:cs="Times New Roman"/>
          <w:iCs/>
          <w:sz w:val="24"/>
          <w:szCs w:val="24"/>
          <w:lang w:val="lt-LT"/>
        </w:rPr>
        <w:t xml:space="preserve">L. K. </w:t>
      </w:r>
      <w:bookmarkEnd w:id="145"/>
      <w:r w:rsidRPr="002A305A">
        <w:rPr>
          <w:rFonts w:ascii="Times New Roman" w:eastAsia="Times New Roman" w:hAnsi="Times New Roman" w:cs="Times New Roman"/>
          <w:iCs/>
          <w:sz w:val="24"/>
          <w:szCs w:val="24"/>
          <w:lang w:val="lt-LT"/>
        </w:rPr>
        <w:t xml:space="preserve">aiškiai išgalvotos neigiamos nuostatos </w:t>
      </w:r>
      <w:r>
        <w:rPr>
          <w:rFonts w:ascii="Times New Roman" w:eastAsia="Times New Roman" w:hAnsi="Times New Roman" w:cs="Times New Roman"/>
          <w:iCs/>
          <w:sz w:val="24"/>
          <w:szCs w:val="24"/>
          <w:lang w:val="lt-LT"/>
        </w:rPr>
        <w:t xml:space="preserve">apie </w:t>
      </w:r>
      <w:r w:rsidRPr="002A305A">
        <w:rPr>
          <w:rFonts w:ascii="Times New Roman" w:eastAsia="Times New Roman" w:hAnsi="Times New Roman" w:cs="Times New Roman"/>
          <w:iCs/>
          <w:sz w:val="24"/>
          <w:szCs w:val="24"/>
          <w:lang w:val="lt-LT"/>
        </w:rPr>
        <w:t>kasatori</w:t>
      </w:r>
      <w:r>
        <w:rPr>
          <w:rFonts w:ascii="Times New Roman" w:eastAsia="Times New Roman" w:hAnsi="Times New Roman" w:cs="Times New Roman"/>
          <w:iCs/>
          <w:sz w:val="24"/>
          <w:szCs w:val="24"/>
          <w:lang w:val="lt-LT"/>
        </w:rPr>
        <w:t>ų</w:t>
      </w:r>
      <w:r w:rsidRPr="002A305A">
        <w:rPr>
          <w:rFonts w:ascii="Times New Roman" w:eastAsia="Times New Roman" w:hAnsi="Times New Roman" w:cs="Times New Roman"/>
          <w:iCs/>
          <w:sz w:val="24"/>
          <w:szCs w:val="24"/>
          <w:lang w:val="lt-LT"/>
        </w:rPr>
        <w:t xml:space="preserve"> susiformavo žymiai anksčiau, dar iki jos pareiškimo pateikimo </w:t>
      </w:r>
      <w:r>
        <w:rPr>
          <w:rFonts w:ascii="Times New Roman" w:eastAsia="Times New Roman" w:hAnsi="Times New Roman" w:cs="Times New Roman"/>
          <w:iCs/>
          <w:sz w:val="24"/>
          <w:szCs w:val="24"/>
          <w:lang w:val="lt-LT"/>
        </w:rPr>
        <w:t>g</w:t>
      </w:r>
      <w:r w:rsidRPr="002A305A">
        <w:rPr>
          <w:rFonts w:ascii="Times New Roman" w:eastAsia="Times New Roman" w:hAnsi="Times New Roman" w:cs="Times New Roman"/>
          <w:iCs/>
          <w:sz w:val="24"/>
          <w:szCs w:val="24"/>
          <w:lang w:val="lt-LT"/>
        </w:rPr>
        <w:t>eneraliniam prokurorui. Tai užfiksuota slapto sekimo, vykdyto nuo 2009 m. spalio 7 d. iki 2010 m. balandžio 29 d., protokole: dar 2010</w:t>
      </w:r>
      <w:r>
        <w:rPr>
          <w:rFonts w:ascii="Times New Roman" w:eastAsia="Times New Roman" w:hAnsi="Times New Roman" w:cs="Times New Roman"/>
          <w:iCs/>
          <w:sz w:val="24"/>
          <w:szCs w:val="24"/>
          <w:lang w:val="lt-LT"/>
        </w:rPr>
        <w:t> m. </w:t>
      </w:r>
      <w:r w:rsidRPr="002A305A">
        <w:rPr>
          <w:rFonts w:ascii="Times New Roman" w:eastAsia="Times New Roman" w:hAnsi="Times New Roman" w:cs="Times New Roman"/>
          <w:iCs/>
          <w:sz w:val="24"/>
          <w:szCs w:val="24"/>
          <w:lang w:val="lt-LT"/>
        </w:rPr>
        <w:t xml:space="preserve">vasario 5 d. pokalbio metu </w:t>
      </w:r>
      <w:bookmarkStart w:id="146" w:name="Buk_215"/>
      <w:r w:rsidRPr="008516DC">
        <w:rPr>
          <w:rFonts w:ascii="Times New Roman" w:eastAsia="Times New Roman" w:hAnsi="Times New Roman" w:cs="Times New Roman"/>
          <w:iCs/>
          <w:sz w:val="24"/>
          <w:szCs w:val="24"/>
          <w:lang w:val="lt-LT"/>
        </w:rPr>
        <w:t xml:space="preserve">L. K. </w:t>
      </w:r>
      <w:bookmarkEnd w:id="146"/>
      <w:r w:rsidRPr="002A305A">
        <w:rPr>
          <w:rFonts w:ascii="Times New Roman" w:eastAsia="Times New Roman" w:hAnsi="Times New Roman" w:cs="Times New Roman"/>
          <w:iCs/>
          <w:sz w:val="24"/>
          <w:szCs w:val="24"/>
          <w:lang w:val="lt-LT"/>
        </w:rPr>
        <w:t>pareiškė</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O</w:t>
      </w:r>
      <w:r w:rsidRPr="002A305A">
        <w:rPr>
          <w:rFonts w:ascii="Times New Roman" w:eastAsia="Times New Roman" w:hAnsi="Times New Roman" w:cs="Times New Roman"/>
          <w:iCs/>
          <w:sz w:val="24"/>
          <w:szCs w:val="24"/>
          <w:lang w:val="lt-LT"/>
        </w:rPr>
        <w:t xml:space="preserve"> man N</w:t>
      </w:r>
      <w:r w:rsidR="00DC33E8">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sako, tu sakyk, kad čia pats kalčiausias </w:t>
      </w:r>
      <w:bookmarkStart w:id="147" w:name="Buk_112"/>
      <w:r w:rsidRPr="008516DC">
        <w:rPr>
          <w:rFonts w:ascii="Times New Roman" w:eastAsia="Times New Roman" w:hAnsi="Times New Roman" w:cs="Times New Roman"/>
          <w:iCs/>
          <w:sz w:val="24"/>
          <w:szCs w:val="24"/>
          <w:lang w:val="lt-LT"/>
        </w:rPr>
        <w:t>tai B</w:t>
      </w:r>
      <w:r w:rsidR="00DC33E8">
        <w:rPr>
          <w:rFonts w:ascii="Times New Roman" w:eastAsia="Times New Roman" w:hAnsi="Times New Roman" w:cs="Times New Roman"/>
          <w:iCs/>
          <w:sz w:val="24"/>
          <w:szCs w:val="24"/>
          <w:lang w:val="lt-LT"/>
        </w:rPr>
        <w:t>.</w:t>
      </w:r>
      <w:bookmarkEnd w:id="147"/>
      <w:r w:rsidRPr="002A305A">
        <w:rPr>
          <w:rFonts w:ascii="Times New Roman" w:eastAsia="Times New Roman" w:hAnsi="Times New Roman" w:cs="Times New Roman"/>
          <w:iCs/>
          <w:sz w:val="24"/>
          <w:szCs w:val="24"/>
          <w:lang w:val="lt-LT"/>
        </w:rPr>
        <w:t xml:space="preserve">, &lt;...&gt; ne Kaune, bet bendrai, jei ne jisai, tai čia nebūtų nei čia tos žmogžudystės, jis galėjo Kaune viską, &lt;...&gt; Tai čia </w:t>
      </w:r>
      <w:bookmarkStart w:id="148" w:name="Buk_124"/>
      <w:bookmarkStart w:id="149" w:name="Buk_141"/>
      <w:r w:rsidRPr="008516DC">
        <w:rPr>
          <w:rFonts w:ascii="Times New Roman" w:eastAsia="Times New Roman" w:hAnsi="Times New Roman" w:cs="Times New Roman"/>
          <w:iCs/>
          <w:sz w:val="24"/>
          <w:szCs w:val="24"/>
          <w:lang w:val="lt-LT"/>
        </w:rPr>
        <w:t>labiausiai B</w:t>
      </w:r>
      <w:r w:rsidR="00DC33E8">
        <w:rPr>
          <w:rFonts w:ascii="Times New Roman" w:eastAsia="Times New Roman" w:hAnsi="Times New Roman" w:cs="Times New Roman"/>
          <w:iCs/>
          <w:sz w:val="24"/>
          <w:szCs w:val="24"/>
          <w:lang w:val="lt-LT"/>
        </w:rPr>
        <w:t>.</w:t>
      </w:r>
      <w:r w:rsidRPr="008516DC">
        <w:rPr>
          <w:rFonts w:ascii="Times New Roman" w:eastAsia="Times New Roman" w:hAnsi="Times New Roman" w:cs="Times New Roman"/>
          <w:iCs/>
          <w:sz w:val="24"/>
          <w:szCs w:val="24"/>
          <w:lang w:val="lt-LT"/>
        </w:rPr>
        <w:t xml:space="preserve"> </w:t>
      </w:r>
      <w:bookmarkEnd w:id="148"/>
      <w:bookmarkEnd w:id="149"/>
      <w:r w:rsidRPr="002A305A">
        <w:rPr>
          <w:rFonts w:ascii="Times New Roman" w:eastAsia="Times New Roman" w:hAnsi="Times New Roman" w:cs="Times New Roman"/>
          <w:iCs/>
          <w:sz w:val="24"/>
          <w:szCs w:val="24"/>
          <w:lang w:val="lt-LT"/>
        </w:rPr>
        <w:t>reikia, čia viską jisai padarė</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w:t>
      </w:r>
      <w:r w:rsidRPr="002A305A">
        <w:rPr>
          <w:rFonts w:ascii="Times New Roman" w:eastAsia="Times New Roman" w:hAnsi="Times New Roman" w:cs="Times New Roman"/>
          <w:iCs/>
          <w:sz w:val="24"/>
          <w:szCs w:val="24"/>
          <w:lang w:val="lt-LT"/>
        </w:rPr>
        <w:t xml:space="preserve">“; tą pačią dieną </w:t>
      </w:r>
      <w:bookmarkStart w:id="150" w:name="Buk_74"/>
      <w:r w:rsidRPr="008516DC">
        <w:rPr>
          <w:rFonts w:ascii="Times New Roman" w:eastAsia="Times New Roman" w:hAnsi="Times New Roman" w:cs="Times New Roman"/>
          <w:iCs/>
          <w:sz w:val="24"/>
          <w:szCs w:val="24"/>
          <w:lang w:val="lt-LT"/>
        </w:rPr>
        <w:t xml:space="preserve">D. K. </w:t>
      </w:r>
      <w:bookmarkEnd w:id="150"/>
      <w:r w:rsidRPr="002A305A">
        <w:rPr>
          <w:rFonts w:ascii="Times New Roman" w:eastAsia="Times New Roman" w:hAnsi="Times New Roman" w:cs="Times New Roman"/>
          <w:iCs/>
          <w:sz w:val="24"/>
          <w:szCs w:val="24"/>
          <w:lang w:val="lt-LT"/>
        </w:rPr>
        <w:t>pasakius</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N</w:t>
      </w:r>
      <w:r w:rsidRPr="002A305A">
        <w:rPr>
          <w:rFonts w:ascii="Times New Roman" w:eastAsia="Times New Roman" w:hAnsi="Times New Roman" w:cs="Times New Roman"/>
          <w:iCs/>
          <w:sz w:val="24"/>
          <w:szCs w:val="24"/>
          <w:lang w:val="lt-LT"/>
        </w:rPr>
        <w:t xml:space="preserve">u dar šitą </w:t>
      </w:r>
      <w:bookmarkStart w:id="151" w:name="Buk_87"/>
      <w:proofErr w:type="spellStart"/>
      <w:r w:rsidRPr="008516DC">
        <w:rPr>
          <w:rFonts w:ascii="Times New Roman" w:eastAsia="Times New Roman" w:hAnsi="Times New Roman" w:cs="Times New Roman"/>
          <w:iCs/>
          <w:sz w:val="24"/>
          <w:szCs w:val="24"/>
          <w:lang w:val="lt-LT"/>
        </w:rPr>
        <w:t>kurvą</w:t>
      </w:r>
      <w:proofErr w:type="spellEnd"/>
      <w:r w:rsidRPr="008516DC">
        <w:rPr>
          <w:rFonts w:ascii="Times New Roman" w:eastAsia="Times New Roman" w:hAnsi="Times New Roman" w:cs="Times New Roman"/>
          <w:iCs/>
          <w:sz w:val="24"/>
          <w:szCs w:val="24"/>
          <w:lang w:val="lt-LT"/>
        </w:rPr>
        <w:t xml:space="preserve"> B</w:t>
      </w:r>
      <w:r w:rsidR="00DC33E8">
        <w:rPr>
          <w:rFonts w:ascii="Times New Roman" w:eastAsia="Times New Roman" w:hAnsi="Times New Roman" w:cs="Times New Roman"/>
          <w:iCs/>
          <w:sz w:val="24"/>
          <w:szCs w:val="24"/>
          <w:lang w:val="lt-LT"/>
        </w:rPr>
        <w:t>.</w:t>
      </w:r>
      <w:r w:rsidRPr="008516DC">
        <w:rPr>
          <w:rFonts w:ascii="Times New Roman" w:eastAsia="Times New Roman" w:hAnsi="Times New Roman" w:cs="Times New Roman"/>
          <w:iCs/>
          <w:sz w:val="24"/>
          <w:szCs w:val="24"/>
          <w:lang w:val="lt-LT"/>
        </w:rPr>
        <w:t xml:space="preserve"> </w:t>
      </w:r>
      <w:bookmarkEnd w:id="151"/>
      <w:r w:rsidRPr="002A305A">
        <w:rPr>
          <w:rFonts w:ascii="Times New Roman" w:eastAsia="Times New Roman" w:hAnsi="Times New Roman" w:cs="Times New Roman"/>
          <w:iCs/>
          <w:sz w:val="24"/>
          <w:szCs w:val="24"/>
          <w:lang w:val="lt-LT"/>
        </w:rPr>
        <w:t xml:space="preserve">kad </w:t>
      </w:r>
      <w:proofErr w:type="spellStart"/>
      <w:r w:rsidRPr="002A305A">
        <w:rPr>
          <w:rFonts w:ascii="Times New Roman" w:eastAsia="Times New Roman" w:hAnsi="Times New Roman" w:cs="Times New Roman"/>
          <w:iCs/>
          <w:sz w:val="24"/>
          <w:szCs w:val="24"/>
          <w:lang w:val="lt-LT"/>
        </w:rPr>
        <w:t>išpyzdytų</w:t>
      </w:r>
      <w:proofErr w:type="spellEnd"/>
      <w:r w:rsidRPr="002A305A">
        <w:rPr>
          <w:rFonts w:ascii="Times New Roman" w:eastAsia="Times New Roman" w:hAnsi="Times New Roman" w:cs="Times New Roman"/>
          <w:iCs/>
          <w:sz w:val="24"/>
          <w:szCs w:val="24"/>
          <w:lang w:val="lt-LT"/>
        </w:rPr>
        <w:t>, tai gal kiti į protą ateitų</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w:t>
      </w:r>
      <w:r w:rsidRPr="002A305A">
        <w:rPr>
          <w:rFonts w:ascii="Times New Roman" w:eastAsia="Times New Roman" w:hAnsi="Times New Roman" w:cs="Times New Roman"/>
          <w:iCs/>
          <w:sz w:val="24"/>
          <w:szCs w:val="24"/>
          <w:lang w:val="lt-LT"/>
        </w:rPr>
        <w:t xml:space="preserve">“, </w:t>
      </w:r>
      <w:bookmarkStart w:id="152" w:name="Buk_216"/>
      <w:r w:rsidRPr="008516DC">
        <w:rPr>
          <w:rFonts w:ascii="Times New Roman" w:eastAsia="Times New Roman" w:hAnsi="Times New Roman" w:cs="Times New Roman"/>
          <w:iCs/>
          <w:sz w:val="24"/>
          <w:szCs w:val="24"/>
          <w:lang w:val="lt-LT"/>
        </w:rPr>
        <w:t xml:space="preserve">L. K. </w:t>
      </w:r>
      <w:bookmarkEnd w:id="152"/>
      <w:r w:rsidRPr="002A305A">
        <w:rPr>
          <w:rFonts w:ascii="Times New Roman" w:eastAsia="Times New Roman" w:hAnsi="Times New Roman" w:cs="Times New Roman"/>
          <w:iCs/>
          <w:sz w:val="24"/>
          <w:szCs w:val="24"/>
          <w:lang w:val="lt-LT"/>
        </w:rPr>
        <w:t>jam pritarė patvirtindama jų bendrą nuostatą ir pasakydama „jo“; toliau tęsdama pokalbį ji pareiškė</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w:t>
      </w:r>
      <w:bookmarkStart w:id="153" w:name="Buk_88"/>
      <w:r w:rsidRPr="008516DC">
        <w:rPr>
          <w:rFonts w:ascii="Times New Roman" w:eastAsia="Times New Roman" w:hAnsi="Times New Roman" w:cs="Times New Roman"/>
          <w:iCs/>
          <w:sz w:val="24"/>
          <w:szCs w:val="24"/>
          <w:lang w:val="lt-LT"/>
        </w:rPr>
        <w:t>Ir B</w:t>
      </w:r>
      <w:r w:rsidR="00DC33E8">
        <w:rPr>
          <w:rFonts w:ascii="Times New Roman" w:eastAsia="Times New Roman" w:hAnsi="Times New Roman" w:cs="Times New Roman"/>
          <w:iCs/>
          <w:sz w:val="24"/>
          <w:szCs w:val="24"/>
          <w:lang w:val="lt-LT"/>
        </w:rPr>
        <w:t>.</w:t>
      </w:r>
      <w:r w:rsidRPr="008516DC">
        <w:rPr>
          <w:rFonts w:ascii="Times New Roman" w:eastAsia="Times New Roman" w:hAnsi="Times New Roman" w:cs="Times New Roman"/>
          <w:iCs/>
          <w:sz w:val="24"/>
          <w:szCs w:val="24"/>
          <w:lang w:val="lt-LT"/>
        </w:rPr>
        <w:t xml:space="preserve"> </w:t>
      </w:r>
      <w:bookmarkEnd w:id="153"/>
      <w:r w:rsidRPr="002A305A">
        <w:rPr>
          <w:rFonts w:ascii="Times New Roman" w:eastAsia="Times New Roman" w:hAnsi="Times New Roman" w:cs="Times New Roman"/>
          <w:iCs/>
          <w:sz w:val="24"/>
          <w:szCs w:val="24"/>
          <w:lang w:val="lt-LT"/>
        </w:rPr>
        <w:t>reikia</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kad nuimtų, &lt;...&gt; tada gal jau tą bylą išspręs</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w:t>
      </w:r>
      <w:r w:rsidRPr="002A305A">
        <w:rPr>
          <w:rFonts w:ascii="Times New Roman" w:eastAsia="Times New Roman" w:hAnsi="Times New Roman" w:cs="Times New Roman"/>
          <w:iCs/>
          <w:sz w:val="24"/>
          <w:szCs w:val="24"/>
          <w:lang w:val="lt-LT"/>
        </w:rPr>
        <w:t xml:space="preserve">“; 2010 m. kovo 29 d. </w:t>
      </w:r>
      <w:bookmarkStart w:id="154" w:name="Buk_217"/>
      <w:r w:rsidRPr="008516DC">
        <w:rPr>
          <w:rFonts w:ascii="Times New Roman" w:eastAsia="Times New Roman" w:hAnsi="Times New Roman" w:cs="Times New Roman"/>
          <w:iCs/>
          <w:sz w:val="24"/>
          <w:szCs w:val="24"/>
          <w:lang w:val="lt-LT"/>
        </w:rPr>
        <w:t xml:space="preserve">L. K. </w:t>
      </w:r>
      <w:bookmarkEnd w:id="154"/>
      <w:r w:rsidRPr="002A305A">
        <w:rPr>
          <w:rFonts w:ascii="Times New Roman" w:eastAsia="Times New Roman" w:hAnsi="Times New Roman" w:cs="Times New Roman"/>
          <w:iCs/>
          <w:sz w:val="24"/>
          <w:szCs w:val="24"/>
          <w:lang w:val="lt-LT"/>
        </w:rPr>
        <w:t xml:space="preserve">pokalbio metu (kalbasi </w:t>
      </w:r>
      <w:bookmarkStart w:id="155" w:name="Buk_254"/>
      <w:r w:rsidRPr="008516DC">
        <w:rPr>
          <w:rFonts w:ascii="Times New Roman" w:eastAsia="Times New Roman" w:hAnsi="Times New Roman" w:cs="Times New Roman"/>
          <w:iCs/>
          <w:sz w:val="24"/>
          <w:szCs w:val="24"/>
          <w:lang w:val="lt-LT"/>
        </w:rPr>
        <w:t>N. V.</w:t>
      </w:r>
      <w:bookmarkEnd w:id="155"/>
      <w:r w:rsidRPr="002A305A">
        <w:rPr>
          <w:rFonts w:ascii="Times New Roman" w:eastAsia="Times New Roman" w:hAnsi="Times New Roman" w:cs="Times New Roman"/>
          <w:iCs/>
          <w:sz w:val="24"/>
          <w:szCs w:val="24"/>
          <w:lang w:val="lt-LT"/>
        </w:rPr>
        <w:t xml:space="preserve">, žurnalistė Vesta ir </w:t>
      </w:r>
      <w:bookmarkStart w:id="156" w:name="Buk_218"/>
      <w:r w:rsidRPr="008516DC">
        <w:rPr>
          <w:rFonts w:ascii="Times New Roman" w:eastAsia="Times New Roman" w:hAnsi="Times New Roman" w:cs="Times New Roman"/>
          <w:iCs/>
          <w:sz w:val="24"/>
          <w:szCs w:val="24"/>
          <w:lang w:val="lt-LT"/>
        </w:rPr>
        <w:t>L. K.</w:t>
      </w:r>
      <w:bookmarkEnd w:id="156"/>
      <w:r w:rsidRPr="002A305A">
        <w:rPr>
          <w:rFonts w:ascii="Times New Roman" w:eastAsia="Times New Roman" w:hAnsi="Times New Roman" w:cs="Times New Roman"/>
          <w:iCs/>
          <w:sz w:val="24"/>
          <w:szCs w:val="24"/>
          <w:lang w:val="lt-LT"/>
        </w:rPr>
        <w:t xml:space="preserve">), po to, kai žurnalistė Vesta pasako, kad </w:t>
      </w:r>
      <w:bookmarkStart w:id="157" w:name="Buk_113"/>
      <w:r w:rsidRPr="008516DC">
        <w:rPr>
          <w:rFonts w:ascii="Times New Roman" w:eastAsia="Times New Roman" w:hAnsi="Times New Roman" w:cs="Times New Roman"/>
          <w:iCs/>
          <w:sz w:val="24"/>
          <w:szCs w:val="24"/>
          <w:lang w:val="lt-LT"/>
        </w:rPr>
        <w:t>„B</w:t>
      </w:r>
      <w:r w:rsidR="00DC33E8">
        <w:rPr>
          <w:rFonts w:ascii="Times New Roman" w:eastAsia="Times New Roman" w:hAnsi="Times New Roman" w:cs="Times New Roman"/>
          <w:iCs/>
          <w:sz w:val="24"/>
          <w:szCs w:val="24"/>
          <w:lang w:val="lt-LT"/>
        </w:rPr>
        <w:t>.</w:t>
      </w:r>
      <w:r w:rsidRPr="008516DC">
        <w:rPr>
          <w:rFonts w:ascii="Times New Roman" w:eastAsia="Times New Roman" w:hAnsi="Times New Roman" w:cs="Times New Roman"/>
          <w:iCs/>
          <w:sz w:val="24"/>
          <w:szCs w:val="24"/>
          <w:lang w:val="lt-LT"/>
        </w:rPr>
        <w:t xml:space="preserve"> </w:t>
      </w:r>
      <w:bookmarkEnd w:id="157"/>
      <w:r w:rsidRPr="002A305A">
        <w:rPr>
          <w:rFonts w:ascii="Times New Roman" w:eastAsia="Times New Roman" w:hAnsi="Times New Roman" w:cs="Times New Roman"/>
          <w:iCs/>
          <w:sz w:val="24"/>
          <w:szCs w:val="24"/>
          <w:lang w:val="lt-LT"/>
        </w:rPr>
        <w:t xml:space="preserve">tai pirmoj vietoj, reikia nuo čia </w:t>
      </w:r>
      <w:proofErr w:type="spellStart"/>
      <w:r w:rsidRPr="002A305A">
        <w:rPr>
          <w:rFonts w:ascii="Times New Roman" w:eastAsia="Times New Roman" w:hAnsi="Times New Roman" w:cs="Times New Roman"/>
          <w:iCs/>
          <w:sz w:val="24"/>
          <w:szCs w:val="24"/>
          <w:lang w:val="lt-LT"/>
        </w:rPr>
        <w:t>pradėt</w:t>
      </w:r>
      <w:proofErr w:type="spellEnd"/>
      <w:r w:rsidRPr="002A305A">
        <w:rPr>
          <w:rFonts w:ascii="Times New Roman" w:eastAsia="Times New Roman" w:hAnsi="Times New Roman" w:cs="Times New Roman"/>
          <w:iCs/>
          <w:sz w:val="24"/>
          <w:szCs w:val="24"/>
          <w:lang w:val="lt-LT"/>
        </w:rPr>
        <w:t>, jisai kalčiausias</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w:t>
      </w:r>
      <w:r w:rsidRPr="002A305A">
        <w:rPr>
          <w:rFonts w:ascii="Times New Roman" w:eastAsia="Times New Roman" w:hAnsi="Times New Roman" w:cs="Times New Roman"/>
          <w:iCs/>
          <w:sz w:val="24"/>
          <w:szCs w:val="24"/>
          <w:lang w:val="lt-LT"/>
        </w:rPr>
        <w:t xml:space="preserve">“, </w:t>
      </w:r>
      <w:bookmarkStart w:id="158" w:name="Buk_219"/>
      <w:r w:rsidRPr="008516DC">
        <w:rPr>
          <w:rFonts w:ascii="Times New Roman" w:eastAsia="Times New Roman" w:hAnsi="Times New Roman" w:cs="Times New Roman"/>
          <w:iCs/>
          <w:sz w:val="24"/>
          <w:szCs w:val="24"/>
          <w:lang w:val="lt-LT"/>
        </w:rPr>
        <w:t xml:space="preserve">L. K. </w:t>
      </w:r>
      <w:bookmarkEnd w:id="158"/>
      <w:r w:rsidRPr="002A305A">
        <w:rPr>
          <w:rFonts w:ascii="Times New Roman" w:eastAsia="Times New Roman" w:hAnsi="Times New Roman" w:cs="Times New Roman"/>
          <w:iCs/>
          <w:sz w:val="24"/>
          <w:szCs w:val="24"/>
          <w:lang w:val="lt-LT"/>
        </w:rPr>
        <w:t>pareiškė</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J</w:t>
      </w:r>
      <w:r w:rsidRPr="002A305A">
        <w:rPr>
          <w:rFonts w:ascii="Times New Roman" w:eastAsia="Times New Roman" w:hAnsi="Times New Roman" w:cs="Times New Roman"/>
          <w:iCs/>
          <w:sz w:val="24"/>
          <w:szCs w:val="24"/>
          <w:lang w:val="lt-LT"/>
        </w:rPr>
        <w:t>isai kalčiausias, iš tikrųjų tai jisai kalčiausias &lt;...&gt;, tikrai jisai</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 2010 m. </w:t>
      </w:r>
      <w:r w:rsidRPr="002A305A">
        <w:rPr>
          <w:rFonts w:ascii="Times New Roman" w:eastAsia="Times New Roman" w:hAnsi="Times New Roman" w:cs="Times New Roman"/>
          <w:iCs/>
          <w:sz w:val="24"/>
          <w:szCs w:val="24"/>
          <w:lang w:val="lt-LT"/>
        </w:rPr>
        <w:t>balandžio 21</w:t>
      </w:r>
      <w:r>
        <w:rPr>
          <w:rFonts w:ascii="Times New Roman" w:eastAsia="Times New Roman" w:hAnsi="Times New Roman" w:cs="Times New Roman"/>
          <w:iCs/>
          <w:sz w:val="24"/>
          <w:szCs w:val="24"/>
          <w:lang w:val="lt-LT"/>
        </w:rPr>
        <w:t> </w:t>
      </w:r>
      <w:r w:rsidRPr="002A305A">
        <w:rPr>
          <w:rFonts w:ascii="Times New Roman" w:eastAsia="Times New Roman" w:hAnsi="Times New Roman" w:cs="Times New Roman"/>
          <w:iCs/>
          <w:sz w:val="24"/>
          <w:szCs w:val="24"/>
          <w:lang w:val="lt-LT"/>
        </w:rPr>
        <w:t xml:space="preserve">d. pokalbio metu </w:t>
      </w:r>
      <w:bookmarkStart w:id="159" w:name="Buk_220"/>
      <w:r w:rsidRPr="008516DC">
        <w:rPr>
          <w:rFonts w:ascii="Times New Roman" w:eastAsia="Times New Roman" w:hAnsi="Times New Roman" w:cs="Times New Roman"/>
          <w:iCs/>
          <w:sz w:val="24"/>
          <w:szCs w:val="24"/>
          <w:lang w:val="lt-LT"/>
        </w:rPr>
        <w:t xml:space="preserve">L. K. </w:t>
      </w:r>
      <w:bookmarkEnd w:id="159"/>
      <w:r w:rsidRPr="002A305A">
        <w:rPr>
          <w:rFonts w:ascii="Times New Roman" w:eastAsia="Times New Roman" w:hAnsi="Times New Roman" w:cs="Times New Roman"/>
          <w:iCs/>
          <w:sz w:val="24"/>
          <w:szCs w:val="24"/>
          <w:lang w:val="lt-LT"/>
        </w:rPr>
        <w:t>pareiškė</w:t>
      </w:r>
      <w:r>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T</w:t>
      </w:r>
      <w:r w:rsidRPr="002A305A">
        <w:rPr>
          <w:rFonts w:ascii="Times New Roman" w:eastAsia="Times New Roman" w:hAnsi="Times New Roman" w:cs="Times New Roman"/>
          <w:iCs/>
          <w:sz w:val="24"/>
          <w:szCs w:val="24"/>
          <w:lang w:val="lt-LT"/>
        </w:rPr>
        <w:t xml:space="preserve">a </w:t>
      </w:r>
      <w:proofErr w:type="spellStart"/>
      <w:r w:rsidRPr="002A305A">
        <w:rPr>
          <w:rFonts w:ascii="Times New Roman" w:eastAsia="Times New Roman" w:hAnsi="Times New Roman" w:cs="Times New Roman"/>
          <w:iCs/>
          <w:sz w:val="24"/>
          <w:szCs w:val="24"/>
          <w:lang w:val="lt-LT"/>
        </w:rPr>
        <w:t>kurva</w:t>
      </w:r>
      <w:proofErr w:type="spellEnd"/>
      <w:r w:rsidRPr="002A305A">
        <w:rPr>
          <w:rFonts w:ascii="Times New Roman" w:eastAsia="Times New Roman" w:hAnsi="Times New Roman" w:cs="Times New Roman"/>
          <w:iCs/>
          <w:sz w:val="24"/>
          <w:szCs w:val="24"/>
          <w:lang w:val="lt-LT"/>
        </w:rPr>
        <w:t xml:space="preserve"> R</w:t>
      </w:r>
      <w:r w:rsidR="00DC33E8">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su B</w:t>
      </w:r>
      <w:r w:rsidR="00DC33E8">
        <w:rPr>
          <w:rFonts w:ascii="Times New Roman" w:eastAsia="Times New Roman" w:hAnsi="Times New Roman" w:cs="Times New Roman"/>
          <w:iCs/>
          <w:sz w:val="24"/>
          <w:szCs w:val="24"/>
          <w:lang w:val="lt-LT"/>
        </w:rPr>
        <w:t>.</w:t>
      </w:r>
      <w:r w:rsidRPr="002A305A">
        <w:rPr>
          <w:rFonts w:ascii="Times New Roman" w:eastAsia="Times New Roman" w:hAnsi="Times New Roman" w:cs="Times New Roman"/>
          <w:iCs/>
          <w:sz w:val="24"/>
          <w:szCs w:val="24"/>
          <w:lang w:val="lt-LT"/>
        </w:rPr>
        <w:t xml:space="preserve">, &lt;...&gt; turėčiau kokio trotilo, tai nueičiau, </w:t>
      </w:r>
      <w:proofErr w:type="spellStart"/>
      <w:r w:rsidRPr="002A305A">
        <w:rPr>
          <w:rFonts w:ascii="Times New Roman" w:eastAsia="Times New Roman" w:hAnsi="Times New Roman" w:cs="Times New Roman"/>
          <w:iCs/>
          <w:sz w:val="24"/>
          <w:szCs w:val="24"/>
          <w:lang w:val="lt-LT"/>
        </w:rPr>
        <w:t>kurva</w:t>
      </w:r>
      <w:proofErr w:type="spellEnd"/>
      <w:r w:rsidRPr="002A305A">
        <w:rPr>
          <w:rFonts w:ascii="Times New Roman" w:eastAsia="Times New Roman" w:hAnsi="Times New Roman" w:cs="Times New Roman"/>
          <w:iCs/>
          <w:sz w:val="24"/>
          <w:szCs w:val="24"/>
          <w:lang w:val="lt-LT"/>
        </w:rPr>
        <w:t xml:space="preserve">, namą susprogdinčiau ir viskas, </w:t>
      </w:r>
      <w:bookmarkStart w:id="160" w:name="Buk_125"/>
      <w:bookmarkStart w:id="161" w:name="Buk_142"/>
      <w:r w:rsidRPr="008516DC">
        <w:rPr>
          <w:rFonts w:ascii="Times New Roman" w:eastAsia="Times New Roman" w:hAnsi="Times New Roman" w:cs="Times New Roman"/>
          <w:iCs/>
          <w:sz w:val="24"/>
          <w:szCs w:val="24"/>
          <w:lang w:val="lt-LT"/>
        </w:rPr>
        <w:t>arba B</w:t>
      </w:r>
      <w:r w:rsidR="00DC33E8">
        <w:rPr>
          <w:rFonts w:ascii="Times New Roman" w:eastAsia="Times New Roman" w:hAnsi="Times New Roman" w:cs="Times New Roman"/>
          <w:iCs/>
          <w:sz w:val="24"/>
          <w:szCs w:val="24"/>
          <w:lang w:val="lt-LT"/>
        </w:rPr>
        <w:t>.</w:t>
      </w:r>
      <w:bookmarkEnd w:id="160"/>
      <w:bookmarkEnd w:id="161"/>
      <w:r w:rsidRPr="002A305A">
        <w:rPr>
          <w:rFonts w:ascii="Times New Roman" w:eastAsia="Times New Roman" w:hAnsi="Times New Roman" w:cs="Times New Roman"/>
          <w:iCs/>
          <w:sz w:val="24"/>
          <w:szCs w:val="24"/>
          <w:lang w:val="lt-LT"/>
        </w:rPr>
        <w:t>. Ai, man tas pats</w:t>
      </w:r>
      <w:r>
        <w:rPr>
          <w:rFonts w:ascii="Times New Roman" w:eastAsia="Times New Roman" w:hAnsi="Times New Roman" w:cs="Times New Roman"/>
          <w:iCs/>
          <w:sz w:val="24"/>
          <w:szCs w:val="24"/>
          <w:lang w:val="lt-LT"/>
        </w:rPr>
        <w:t xml:space="preserve"> &lt;</w:t>
      </w:r>
      <w:r w:rsidRPr="002A305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&gt;</w:t>
      </w:r>
      <w:r w:rsidRPr="002A305A">
        <w:rPr>
          <w:rFonts w:ascii="Times New Roman" w:eastAsia="Times New Roman" w:hAnsi="Times New Roman" w:cs="Times New Roman"/>
          <w:iCs/>
          <w:sz w:val="24"/>
          <w:szCs w:val="24"/>
          <w:lang w:val="lt-LT"/>
        </w:rPr>
        <w:t xml:space="preserve">“. Šiame slapto sekimo </w:t>
      </w:r>
      <w:r>
        <w:rPr>
          <w:rFonts w:ascii="Times New Roman" w:eastAsia="Times New Roman" w:hAnsi="Times New Roman" w:cs="Times New Roman"/>
          <w:iCs/>
          <w:sz w:val="24"/>
          <w:szCs w:val="24"/>
          <w:lang w:val="lt-LT"/>
        </w:rPr>
        <w:t>protokole</w:t>
      </w:r>
      <w:r w:rsidRPr="002A305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yra</w:t>
      </w:r>
      <w:r w:rsidRPr="002A305A">
        <w:rPr>
          <w:rFonts w:ascii="Times New Roman" w:eastAsia="Times New Roman" w:hAnsi="Times New Roman" w:cs="Times New Roman"/>
          <w:iCs/>
          <w:sz w:val="24"/>
          <w:szCs w:val="24"/>
          <w:lang w:val="lt-LT"/>
        </w:rPr>
        <w:t xml:space="preserve"> ir daugiau </w:t>
      </w:r>
      <w:bookmarkStart w:id="162" w:name="Buk_221"/>
      <w:r w:rsidRPr="008516DC">
        <w:rPr>
          <w:rFonts w:ascii="Times New Roman" w:eastAsia="Times New Roman" w:hAnsi="Times New Roman" w:cs="Times New Roman"/>
          <w:iCs/>
          <w:sz w:val="24"/>
          <w:szCs w:val="24"/>
          <w:lang w:val="lt-LT"/>
        </w:rPr>
        <w:t xml:space="preserve">L. K. </w:t>
      </w:r>
      <w:bookmarkEnd w:id="162"/>
      <w:r w:rsidRPr="002A305A">
        <w:rPr>
          <w:rFonts w:ascii="Times New Roman" w:eastAsia="Times New Roman" w:hAnsi="Times New Roman" w:cs="Times New Roman"/>
          <w:iCs/>
          <w:sz w:val="24"/>
          <w:szCs w:val="24"/>
          <w:lang w:val="lt-LT"/>
        </w:rPr>
        <w:t>tyčią patvirtinančių duomenų.</w:t>
      </w:r>
      <w:r>
        <w:rPr>
          <w:rFonts w:ascii="Times New Roman" w:eastAsia="Times New Roman" w:hAnsi="Times New Roman" w:cs="Times New Roman"/>
          <w:iCs/>
          <w:sz w:val="24"/>
          <w:szCs w:val="24"/>
          <w:lang w:val="lt-LT"/>
        </w:rPr>
        <w:t xml:space="preserve"> Visi šie bylos duomenys</w:t>
      </w:r>
      <w:r w:rsidRPr="002A305A">
        <w:rPr>
          <w:rFonts w:ascii="Times New Roman" w:eastAsia="Times New Roman" w:hAnsi="Times New Roman" w:cs="Times New Roman"/>
          <w:iCs/>
          <w:sz w:val="24"/>
          <w:szCs w:val="24"/>
          <w:lang w:val="lt-LT"/>
        </w:rPr>
        <w:t xml:space="preserve"> neabejotinai patvirtina </w:t>
      </w:r>
      <w:bookmarkStart w:id="163" w:name="Buk_222"/>
      <w:r w:rsidRPr="008516DC">
        <w:rPr>
          <w:rFonts w:ascii="Times New Roman" w:eastAsia="Times New Roman" w:hAnsi="Times New Roman" w:cs="Times New Roman"/>
          <w:iCs/>
          <w:sz w:val="24"/>
          <w:szCs w:val="24"/>
          <w:lang w:val="lt-LT"/>
        </w:rPr>
        <w:t xml:space="preserve">L. K. </w:t>
      </w:r>
      <w:bookmarkEnd w:id="163"/>
      <w:r w:rsidRPr="002A305A">
        <w:rPr>
          <w:rFonts w:ascii="Times New Roman" w:eastAsia="Times New Roman" w:hAnsi="Times New Roman" w:cs="Times New Roman"/>
          <w:iCs/>
          <w:sz w:val="24"/>
          <w:szCs w:val="24"/>
          <w:lang w:val="lt-LT"/>
        </w:rPr>
        <w:t xml:space="preserve">anksti susiformavusią tiesioginę tyčią bet kokiomis priemonėmis, bet kada siekti diskredituoti </w:t>
      </w:r>
      <w:r>
        <w:rPr>
          <w:rFonts w:ascii="Times New Roman" w:eastAsia="Times New Roman" w:hAnsi="Times New Roman" w:cs="Times New Roman"/>
          <w:iCs/>
          <w:sz w:val="24"/>
          <w:szCs w:val="24"/>
          <w:lang w:val="lt-LT"/>
        </w:rPr>
        <w:t>kasatorių</w:t>
      </w:r>
      <w:r w:rsidRPr="002A305A">
        <w:rPr>
          <w:rFonts w:ascii="Times New Roman" w:eastAsia="Times New Roman" w:hAnsi="Times New Roman" w:cs="Times New Roman"/>
          <w:iCs/>
          <w:sz w:val="24"/>
          <w:szCs w:val="24"/>
          <w:lang w:val="lt-LT"/>
        </w:rPr>
        <w:t xml:space="preserve"> kaip tuometinį pareigūną, kaip asmenį, kaltinant visokiais pramanytais nusikaltimais, tačiau apeliacinės instancijos teismas iš viso ignoravo šiuos svarbius duomenis, dėl jų nepagrįstai nepasisakė.</w:t>
      </w:r>
    </w:p>
    <w:p w:rsidR="008516DC" w:rsidRPr="006B354A" w:rsidRDefault="008516DC" w:rsidP="008516DC">
      <w:pPr>
        <w:numPr>
          <w:ilvl w:val="1"/>
          <w:numId w:val="1"/>
        </w:numPr>
        <w:spacing w:after="120" w:line="240" w:lineRule="auto"/>
        <w:ind w:hanging="508"/>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t xml:space="preserve"> Pirmiau išdėstyti kasacinio skundo argumentai patvirtina </w:t>
      </w:r>
      <w:bookmarkStart w:id="164" w:name="Buk_223"/>
      <w:r w:rsidRPr="008516DC">
        <w:rPr>
          <w:rFonts w:ascii="Times New Roman" w:eastAsia="Times New Roman" w:hAnsi="Times New Roman" w:cs="Times New Roman"/>
          <w:iCs/>
          <w:sz w:val="24"/>
          <w:szCs w:val="24"/>
          <w:lang w:val="lt-LT"/>
        </w:rPr>
        <w:t xml:space="preserve">L. K. </w:t>
      </w:r>
      <w:bookmarkEnd w:id="164"/>
      <w:r>
        <w:rPr>
          <w:rFonts w:ascii="Times New Roman" w:eastAsia="Times New Roman" w:hAnsi="Times New Roman" w:cs="Times New Roman"/>
          <w:iCs/>
          <w:sz w:val="24"/>
          <w:szCs w:val="24"/>
          <w:lang w:val="lt-LT"/>
        </w:rPr>
        <w:t>veikoje esant ir BK 154 straipsnio 2 dalyje nurodytos nusikalstamos veikos požymių, tarp jų ir tiesioginę tyčią. A</w:t>
      </w:r>
      <w:r w:rsidRPr="006B354A">
        <w:rPr>
          <w:rFonts w:ascii="Times New Roman" w:eastAsia="Times New Roman" w:hAnsi="Times New Roman" w:cs="Times New Roman"/>
          <w:iCs/>
          <w:sz w:val="24"/>
          <w:szCs w:val="24"/>
          <w:lang w:val="lt-LT"/>
        </w:rPr>
        <w:t xml:space="preserve">peliaciniame skunde buvo pateikti ir kiti svarbūs argumentai bei motyvai, kad </w:t>
      </w:r>
      <w:r>
        <w:rPr>
          <w:rFonts w:ascii="Times New Roman" w:eastAsia="Times New Roman" w:hAnsi="Times New Roman" w:cs="Times New Roman"/>
          <w:iCs/>
          <w:sz w:val="24"/>
          <w:szCs w:val="24"/>
          <w:lang w:val="lt-LT"/>
        </w:rPr>
        <w:t xml:space="preserve">ši </w:t>
      </w:r>
      <w:r w:rsidRPr="006B354A">
        <w:rPr>
          <w:rFonts w:ascii="Times New Roman" w:eastAsia="Times New Roman" w:hAnsi="Times New Roman" w:cs="Times New Roman"/>
          <w:iCs/>
          <w:sz w:val="24"/>
          <w:szCs w:val="24"/>
          <w:lang w:val="lt-LT"/>
        </w:rPr>
        <w:t>pirmosios instancijos teismo išteisinam</w:t>
      </w:r>
      <w:r>
        <w:rPr>
          <w:rFonts w:ascii="Times New Roman" w:eastAsia="Times New Roman" w:hAnsi="Times New Roman" w:cs="Times New Roman"/>
          <w:iCs/>
          <w:sz w:val="24"/>
          <w:szCs w:val="24"/>
          <w:lang w:val="lt-LT"/>
        </w:rPr>
        <w:t>ojo</w:t>
      </w:r>
      <w:r w:rsidRPr="006B354A">
        <w:rPr>
          <w:rFonts w:ascii="Times New Roman" w:eastAsia="Times New Roman" w:hAnsi="Times New Roman" w:cs="Times New Roman"/>
          <w:iCs/>
          <w:sz w:val="24"/>
          <w:szCs w:val="24"/>
          <w:lang w:val="lt-LT"/>
        </w:rPr>
        <w:t xml:space="preserve"> nuosprend</w:t>
      </w:r>
      <w:r>
        <w:rPr>
          <w:rFonts w:ascii="Times New Roman" w:eastAsia="Times New Roman" w:hAnsi="Times New Roman" w:cs="Times New Roman"/>
          <w:iCs/>
          <w:sz w:val="24"/>
          <w:szCs w:val="24"/>
          <w:lang w:val="lt-LT"/>
        </w:rPr>
        <w:t>žio</w:t>
      </w:r>
      <w:r w:rsidRPr="006B354A">
        <w:rPr>
          <w:rFonts w:ascii="Times New Roman" w:eastAsia="Times New Roman" w:hAnsi="Times New Roman" w:cs="Times New Roman"/>
          <w:iCs/>
          <w:sz w:val="24"/>
          <w:szCs w:val="24"/>
          <w:lang w:val="lt-LT"/>
        </w:rPr>
        <w:t xml:space="preserve"> dal</w:t>
      </w:r>
      <w:r>
        <w:rPr>
          <w:rFonts w:ascii="Times New Roman" w:eastAsia="Times New Roman" w:hAnsi="Times New Roman" w:cs="Times New Roman"/>
          <w:iCs/>
          <w:sz w:val="24"/>
          <w:szCs w:val="24"/>
          <w:lang w:val="lt-LT"/>
        </w:rPr>
        <w:t>is</w:t>
      </w:r>
      <w:r w:rsidRPr="006B354A">
        <w:rPr>
          <w:rFonts w:ascii="Times New Roman" w:eastAsia="Times New Roman" w:hAnsi="Times New Roman" w:cs="Times New Roman"/>
          <w:iCs/>
          <w:sz w:val="24"/>
          <w:szCs w:val="24"/>
          <w:lang w:val="lt-LT"/>
        </w:rPr>
        <w:t xml:space="preserve"> yra nepagrįsta ir neteisėta, tačiau apeliacinės instancijos teismas ir šiuo atveju skundo BPK nustatyta</w:t>
      </w:r>
      <w:r>
        <w:rPr>
          <w:rFonts w:ascii="Times New Roman" w:eastAsia="Times New Roman" w:hAnsi="Times New Roman" w:cs="Times New Roman"/>
          <w:iCs/>
          <w:sz w:val="24"/>
          <w:szCs w:val="24"/>
          <w:lang w:val="lt-LT"/>
        </w:rPr>
        <w:t xml:space="preserve"> </w:t>
      </w:r>
      <w:r w:rsidRPr="006B354A">
        <w:rPr>
          <w:rFonts w:ascii="Times New Roman" w:eastAsia="Times New Roman" w:hAnsi="Times New Roman" w:cs="Times New Roman"/>
          <w:iCs/>
          <w:sz w:val="24"/>
          <w:szCs w:val="24"/>
          <w:lang w:val="lt-LT"/>
        </w:rPr>
        <w:t>tvarka neišnagrinėjo, ignoravo svarbius skundo duomenis ir dėl jų nepagrįstai nepasisakė.</w:t>
      </w:r>
    </w:p>
    <w:p w:rsidR="008516DC" w:rsidRPr="006B354A" w:rsidRDefault="008516DC" w:rsidP="008516DC">
      <w:pPr>
        <w:numPr>
          <w:ilvl w:val="1"/>
          <w:numId w:val="1"/>
        </w:numPr>
        <w:spacing w:after="120" w:line="240" w:lineRule="auto"/>
        <w:ind w:hanging="508"/>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t xml:space="preserve"> </w:t>
      </w:r>
      <w:r w:rsidRPr="006B354A">
        <w:rPr>
          <w:rFonts w:ascii="Times New Roman" w:eastAsia="Times New Roman" w:hAnsi="Times New Roman" w:cs="Times New Roman"/>
          <w:iCs/>
          <w:sz w:val="24"/>
          <w:szCs w:val="24"/>
          <w:lang w:val="lt-LT"/>
        </w:rPr>
        <w:t>Taigi abiejų instancijų teismai neteisingai taikė ir aiškino BK 236 straipsnio 1 dalies ir 154</w:t>
      </w:r>
      <w:r>
        <w:rPr>
          <w:rFonts w:ascii="Times New Roman" w:eastAsia="Times New Roman" w:hAnsi="Times New Roman" w:cs="Times New Roman"/>
          <w:iCs/>
          <w:sz w:val="24"/>
          <w:szCs w:val="24"/>
          <w:lang w:val="lt-LT"/>
        </w:rPr>
        <w:t> </w:t>
      </w:r>
      <w:r w:rsidRPr="006B354A">
        <w:rPr>
          <w:rFonts w:ascii="Times New Roman" w:eastAsia="Times New Roman" w:hAnsi="Times New Roman" w:cs="Times New Roman"/>
          <w:iCs/>
          <w:sz w:val="24"/>
          <w:szCs w:val="24"/>
          <w:lang w:val="lt-LT"/>
        </w:rPr>
        <w:t xml:space="preserve">straipsnio 2 dalies nuostatas ir padarė nepagrįstą išvadą, kad </w:t>
      </w:r>
      <w:bookmarkStart w:id="165" w:name="Buk_224"/>
      <w:r w:rsidRPr="008516DC">
        <w:rPr>
          <w:rFonts w:ascii="Times New Roman" w:eastAsia="Times New Roman" w:hAnsi="Times New Roman" w:cs="Times New Roman"/>
          <w:iCs/>
          <w:sz w:val="24"/>
          <w:szCs w:val="24"/>
          <w:lang w:val="lt-LT"/>
        </w:rPr>
        <w:t xml:space="preserve">L. K. </w:t>
      </w:r>
      <w:bookmarkEnd w:id="165"/>
      <w:r w:rsidRPr="006B354A">
        <w:rPr>
          <w:rFonts w:ascii="Times New Roman" w:eastAsia="Times New Roman" w:hAnsi="Times New Roman" w:cs="Times New Roman"/>
          <w:iCs/>
          <w:sz w:val="24"/>
          <w:szCs w:val="24"/>
          <w:lang w:val="lt-LT"/>
        </w:rPr>
        <w:t>šiuose BK straipsniuose nustatytų veikų nepadarė. Nustatydami bylos aplinkybes, vertindami byloje surinktus įrodymus, teismai galėjo pažeisti BPK 20 straipsnio 5 dalies, 320 straipsnio 3</w:t>
      </w:r>
      <w:r>
        <w:rPr>
          <w:rFonts w:ascii="Times New Roman" w:eastAsia="Times New Roman" w:hAnsi="Times New Roman" w:cs="Times New Roman"/>
          <w:iCs/>
          <w:sz w:val="24"/>
          <w:szCs w:val="24"/>
          <w:lang w:val="lt-LT"/>
        </w:rPr>
        <w:t> </w:t>
      </w:r>
      <w:r w:rsidRPr="006B354A">
        <w:rPr>
          <w:rFonts w:ascii="Times New Roman" w:eastAsia="Times New Roman" w:hAnsi="Times New Roman" w:cs="Times New Roman"/>
          <w:iCs/>
          <w:sz w:val="24"/>
          <w:szCs w:val="24"/>
          <w:lang w:val="lt-LT"/>
        </w:rPr>
        <w:t xml:space="preserve">dalies, 332 straipsnio 3 dalies nuostatas. </w:t>
      </w:r>
      <w:r>
        <w:rPr>
          <w:rFonts w:ascii="Times New Roman" w:eastAsia="Times New Roman" w:hAnsi="Times New Roman" w:cs="Times New Roman"/>
          <w:iCs/>
          <w:sz w:val="24"/>
          <w:szCs w:val="24"/>
          <w:lang w:val="lt-LT"/>
        </w:rPr>
        <w:t>Š</w:t>
      </w:r>
      <w:r w:rsidRPr="006B354A">
        <w:rPr>
          <w:rFonts w:ascii="Times New Roman" w:eastAsia="Times New Roman" w:hAnsi="Times New Roman" w:cs="Times New Roman"/>
          <w:iCs/>
          <w:sz w:val="24"/>
          <w:szCs w:val="24"/>
          <w:lang w:val="lt-LT"/>
        </w:rPr>
        <w:t xml:space="preserve">ie baudžiamojo proceso įstatymo pažeidimai laikytini esminiais, nes dėl jų buvo suvaržytos įstatymų garantuotos nukentėjusiojo teisės ir </w:t>
      </w:r>
      <w:r>
        <w:rPr>
          <w:rFonts w:ascii="Times New Roman" w:eastAsia="Times New Roman" w:hAnsi="Times New Roman" w:cs="Times New Roman"/>
          <w:iCs/>
          <w:sz w:val="24"/>
          <w:szCs w:val="24"/>
          <w:lang w:val="lt-LT"/>
        </w:rPr>
        <w:t xml:space="preserve">jie </w:t>
      </w:r>
      <w:r w:rsidRPr="006B354A">
        <w:rPr>
          <w:rFonts w:ascii="Times New Roman" w:eastAsia="Times New Roman" w:hAnsi="Times New Roman" w:cs="Times New Roman"/>
          <w:iCs/>
          <w:sz w:val="24"/>
          <w:szCs w:val="24"/>
          <w:lang w:val="lt-LT"/>
        </w:rPr>
        <w:t xml:space="preserve">sukliudė teismams išsamiai ir nešališkai išnagrinėti bylą, priimti teisingą nuosprendį ir nutartį </w:t>
      </w:r>
      <w:r>
        <w:rPr>
          <w:rFonts w:ascii="Times New Roman" w:eastAsia="Times New Roman" w:hAnsi="Times New Roman" w:cs="Times New Roman"/>
          <w:iCs/>
          <w:sz w:val="24"/>
          <w:szCs w:val="24"/>
          <w:lang w:val="lt-LT"/>
        </w:rPr>
        <w:t>bei</w:t>
      </w:r>
      <w:r w:rsidRPr="006B354A">
        <w:rPr>
          <w:rFonts w:ascii="Times New Roman" w:eastAsia="Times New Roman" w:hAnsi="Times New Roman" w:cs="Times New Roman"/>
          <w:iCs/>
          <w:sz w:val="24"/>
          <w:szCs w:val="24"/>
          <w:lang w:val="lt-LT"/>
        </w:rPr>
        <w:t xml:space="preserve"> galėjo lemti neteisingas išvadas dėl baudžiamojo įstatymo</w:t>
      </w:r>
      <w:r>
        <w:rPr>
          <w:rFonts w:ascii="Times New Roman" w:eastAsia="Times New Roman" w:hAnsi="Times New Roman" w:cs="Times New Roman"/>
          <w:iCs/>
          <w:sz w:val="24"/>
          <w:szCs w:val="24"/>
          <w:lang w:val="lt-LT"/>
        </w:rPr>
        <w:t xml:space="preserve"> </w:t>
      </w:r>
      <w:r w:rsidRPr="006B354A">
        <w:rPr>
          <w:rFonts w:ascii="Times New Roman" w:eastAsia="Times New Roman" w:hAnsi="Times New Roman" w:cs="Times New Roman"/>
          <w:iCs/>
          <w:sz w:val="24"/>
          <w:szCs w:val="24"/>
          <w:lang w:val="lt-LT"/>
        </w:rPr>
        <w:t>taikymo.</w:t>
      </w:r>
    </w:p>
    <w:p w:rsidR="008516DC" w:rsidRPr="00864974" w:rsidRDefault="008516DC" w:rsidP="008516DC">
      <w:pPr>
        <w:spacing w:after="120" w:line="240" w:lineRule="auto"/>
        <w:ind w:left="715"/>
        <w:jc w:val="center"/>
        <w:rPr>
          <w:rFonts w:ascii="Times New Roman" w:eastAsia="Times New Roman" w:hAnsi="Times New Roman" w:cs="Times New Roman"/>
          <w:sz w:val="20"/>
          <w:szCs w:val="24"/>
          <w:lang w:val="lt-LT" w:bidi="lt-LT"/>
        </w:rPr>
      </w:pPr>
    </w:p>
    <w:p w:rsidR="008516DC" w:rsidRPr="00A068B6" w:rsidRDefault="008516DC" w:rsidP="008516DC">
      <w:pPr>
        <w:spacing w:after="120" w:line="240" w:lineRule="auto"/>
        <w:ind w:left="715"/>
        <w:jc w:val="center"/>
        <w:rPr>
          <w:rFonts w:ascii="Times New Roman" w:eastAsia="Times New Roman" w:hAnsi="Times New Roman" w:cs="Times New Roman"/>
          <w:sz w:val="24"/>
          <w:szCs w:val="24"/>
          <w:lang w:val="lt-LT" w:bidi="lt-LT"/>
        </w:rPr>
      </w:pPr>
      <w:r>
        <w:rPr>
          <w:rFonts w:ascii="Times New Roman" w:eastAsia="Times New Roman" w:hAnsi="Times New Roman" w:cs="Times New Roman"/>
          <w:sz w:val="24"/>
          <w:szCs w:val="24"/>
          <w:lang w:val="lt-LT" w:bidi="lt-LT"/>
        </w:rPr>
        <w:t>III</w:t>
      </w:r>
      <w:r w:rsidRPr="00A068B6">
        <w:rPr>
          <w:rFonts w:ascii="Times New Roman" w:eastAsia="Times New Roman" w:hAnsi="Times New Roman" w:cs="Times New Roman"/>
          <w:sz w:val="24"/>
          <w:szCs w:val="24"/>
          <w:lang w:val="lt-LT" w:bidi="lt-LT"/>
        </w:rPr>
        <w:t>. Kasacinės instancijos teismo argumentai ir išvados</w:t>
      </w:r>
    </w:p>
    <w:p w:rsidR="008516DC" w:rsidRPr="00864974" w:rsidRDefault="008516DC" w:rsidP="008516DC">
      <w:pPr>
        <w:spacing w:after="120" w:line="240" w:lineRule="auto"/>
        <w:ind w:left="792"/>
        <w:jc w:val="both"/>
        <w:rPr>
          <w:rFonts w:ascii="Times New Roman" w:eastAsia="Times New Roman" w:hAnsi="Times New Roman" w:cs="Times New Roman"/>
          <w:iCs/>
          <w:sz w:val="20"/>
          <w:szCs w:val="24"/>
          <w:lang w:val="lt-LT"/>
        </w:rPr>
      </w:pPr>
    </w:p>
    <w:p w:rsidR="008516DC" w:rsidRDefault="008516DC" w:rsidP="008516DC">
      <w:pPr>
        <w:pStyle w:val="ListParagraph"/>
        <w:numPr>
          <w:ilvl w:val="0"/>
          <w:numId w:val="1"/>
        </w:numPr>
        <w:spacing w:line="240" w:lineRule="auto"/>
        <w:jc w:val="both"/>
        <w:rPr>
          <w:rFonts w:ascii="Times New Roman" w:eastAsia="Times New Roman" w:hAnsi="Times New Roman" w:cs="Times New Roman"/>
          <w:iCs/>
          <w:sz w:val="24"/>
          <w:szCs w:val="24"/>
          <w:lang w:val="lt-LT"/>
        </w:rPr>
      </w:pPr>
      <w:r>
        <w:rPr>
          <w:rFonts w:ascii="Times New Roman" w:eastAsia="Times New Roman" w:hAnsi="Times New Roman" w:cs="Times New Roman"/>
          <w:iCs/>
          <w:sz w:val="24"/>
          <w:szCs w:val="24"/>
          <w:lang w:val="lt-LT"/>
        </w:rPr>
        <w:t>P</w:t>
      </w:r>
      <w:r w:rsidRPr="00DC1774">
        <w:rPr>
          <w:rFonts w:ascii="Times New Roman" w:eastAsia="Times New Roman" w:hAnsi="Times New Roman" w:cs="Times New Roman"/>
          <w:iCs/>
          <w:sz w:val="24"/>
          <w:szCs w:val="24"/>
          <w:lang w:val="lt-LT"/>
        </w:rPr>
        <w:t>rokurorės D</w:t>
      </w:r>
      <w:r>
        <w:rPr>
          <w:rFonts w:ascii="Times New Roman" w:eastAsia="Times New Roman" w:hAnsi="Times New Roman" w:cs="Times New Roman"/>
          <w:iCs/>
          <w:sz w:val="24"/>
          <w:szCs w:val="24"/>
          <w:lang w:val="lt-LT"/>
        </w:rPr>
        <w:t xml:space="preserve">. </w:t>
      </w:r>
      <w:proofErr w:type="spellStart"/>
      <w:r>
        <w:rPr>
          <w:rFonts w:ascii="Times New Roman" w:eastAsia="Times New Roman" w:hAnsi="Times New Roman" w:cs="Times New Roman"/>
          <w:iCs/>
          <w:sz w:val="24"/>
          <w:szCs w:val="24"/>
          <w:lang w:val="lt-LT"/>
        </w:rPr>
        <w:t>Brudnienės</w:t>
      </w:r>
      <w:proofErr w:type="spellEnd"/>
      <w:r>
        <w:rPr>
          <w:rFonts w:ascii="Times New Roman" w:eastAsia="Times New Roman" w:hAnsi="Times New Roman" w:cs="Times New Roman"/>
          <w:iCs/>
          <w:sz w:val="24"/>
          <w:szCs w:val="24"/>
          <w:lang w:val="lt-LT"/>
        </w:rPr>
        <w:t xml:space="preserve"> ir nukentėjusiojo </w:t>
      </w:r>
      <w:bookmarkStart w:id="166" w:name="Buk_96"/>
      <w:r w:rsidRPr="008516DC">
        <w:rPr>
          <w:rFonts w:ascii="Times New Roman" w:eastAsia="Times New Roman" w:hAnsi="Times New Roman" w:cs="Times New Roman"/>
          <w:iCs/>
          <w:sz w:val="24"/>
          <w:szCs w:val="24"/>
          <w:lang w:val="lt-LT"/>
        </w:rPr>
        <w:t xml:space="preserve">K. B. </w:t>
      </w:r>
      <w:bookmarkEnd w:id="166"/>
      <w:r w:rsidRPr="001F27E7">
        <w:rPr>
          <w:rFonts w:ascii="Times New Roman" w:eastAsia="Times New Roman" w:hAnsi="Times New Roman" w:cs="Times New Roman"/>
          <w:iCs/>
          <w:sz w:val="24"/>
          <w:szCs w:val="24"/>
          <w:lang w:val="lt-LT"/>
        </w:rPr>
        <w:t xml:space="preserve">kasaciniai skundai </w:t>
      </w:r>
      <w:r>
        <w:rPr>
          <w:rFonts w:ascii="Times New Roman" w:eastAsia="Times New Roman" w:hAnsi="Times New Roman" w:cs="Times New Roman"/>
          <w:iCs/>
          <w:sz w:val="24"/>
          <w:szCs w:val="24"/>
          <w:lang w:val="lt-LT"/>
        </w:rPr>
        <w:t>iš dalies tenkintini</w:t>
      </w:r>
      <w:r w:rsidRPr="001F27E7">
        <w:rPr>
          <w:rFonts w:ascii="Times New Roman" w:eastAsia="Times New Roman" w:hAnsi="Times New Roman" w:cs="Times New Roman"/>
          <w:iCs/>
          <w:sz w:val="24"/>
          <w:szCs w:val="24"/>
          <w:lang w:val="lt-LT"/>
        </w:rPr>
        <w:t>.</w:t>
      </w:r>
    </w:p>
    <w:p w:rsidR="008516DC" w:rsidRDefault="008516DC" w:rsidP="008516DC">
      <w:pPr>
        <w:spacing w:after="120" w:line="240" w:lineRule="auto"/>
        <w:jc w:val="both"/>
        <w:rPr>
          <w:rFonts w:ascii="Times New Roman" w:eastAsia="Times New Roman" w:hAnsi="Times New Roman" w:cs="Times New Roman"/>
          <w:i/>
          <w:iCs/>
          <w:sz w:val="24"/>
          <w:szCs w:val="24"/>
          <w:lang w:val="lt-LT"/>
        </w:rPr>
      </w:pPr>
    </w:p>
    <w:p w:rsidR="008516DC" w:rsidRDefault="008516DC" w:rsidP="008516DC">
      <w:pPr>
        <w:spacing w:after="120" w:line="240" w:lineRule="auto"/>
        <w:jc w:val="both"/>
        <w:rPr>
          <w:rFonts w:ascii="Times New Roman" w:eastAsia="Times New Roman" w:hAnsi="Times New Roman" w:cs="Times New Roman"/>
          <w:i/>
          <w:iCs/>
          <w:sz w:val="24"/>
          <w:szCs w:val="24"/>
          <w:lang w:val="lt-LT"/>
        </w:rPr>
      </w:pPr>
      <w:r w:rsidRPr="001A660A">
        <w:rPr>
          <w:rFonts w:ascii="Times New Roman" w:eastAsia="Times New Roman" w:hAnsi="Times New Roman" w:cs="Times New Roman"/>
          <w:i/>
          <w:iCs/>
          <w:sz w:val="24"/>
          <w:szCs w:val="24"/>
          <w:lang w:val="lt-LT"/>
        </w:rPr>
        <w:t>Dėl esminių baudžiamojo proceso nuostatų laikymosi bylos apeliacinio nagrinėjimo metu</w:t>
      </w:r>
    </w:p>
    <w:p w:rsidR="008516DC" w:rsidRPr="00864974" w:rsidRDefault="008516DC" w:rsidP="008516DC">
      <w:pPr>
        <w:spacing w:after="120" w:line="240" w:lineRule="auto"/>
        <w:jc w:val="both"/>
        <w:rPr>
          <w:rFonts w:ascii="Times New Roman" w:eastAsia="Times New Roman" w:hAnsi="Times New Roman" w:cs="Times New Roman"/>
          <w:iCs/>
          <w:sz w:val="20"/>
          <w:szCs w:val="24"/>
          <w:lang w:val="lt-LT"/>
        </w:rPr>
      </w:pP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BPK 320 straipsnio 3 dalyje įtvirtinta, kad, nagrinėdamas bylą apeliacine tvarka, teismas patikrina bylą tiek, kiek to prašoma apeliaciniuose skunduose, ir tik dėl tų asmenų, kurie padavė apeliacinius skundus ar dėl kurių tokie skundai buvo paduoti. Ši nuostata ne tik apibrėžia bylos apeliacinio nagrinėjimo ribas, bet ir nustato imperatyvą patikrinti bylą tiek, kiek to prašoma apeliaciniame skunde. Ši nuostata neįtvirtina reikalavimo patikrinti absoliučiai visus skundo argumentus, tačiau skundo argumentai, kurie susiję su tinkamu veikos kvalifikavimu, procesinių teisių užtikrinimu, bylos duomenų pripažinimu įrodymais ir teisingu jų vertinimu, nagrinėjant bylą apeliacine tvarka turi būti išnagrinėjami ir dėl jų sprendime turi būti išdėstytos motyvuotos išvados.</w:t>
      </w:r>
      <w:r w:rsidRPr="001A660A">
        <w:rPr>
          <w:rFonts w:ascii="Times New Roman" w:eastAsia="Times New Roman" w:hAnsi="Times New Roman" w:cs="Times New Roman"/>
          <w:iCs/>
          <w:sz w:val="24"/>
          <w:szCs w:val="24"/>
          <w:lang w:val="lt-LT"/>
        </w:rPr>
        <w:tab/>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Bylos apeliacinio nagrinėjimo metu proceso dalyviai nepareiškė prašymo dėl įrodymų tyrimo byloje, todėl vertina</w:t>
      </w:r>
      <w:r>
        <w:rPr>
          <w:rFonts w:ascii="Times New Roman" w:eastAsia="Times New Roman" w:hAnsi="Times New Roman" w:cs="Times New Roman"/>
          <w:iCs/>
          <w:sz w:val="24"/>
          <w:szCs w:val="24"/>
          <w:lang w:val="lt-LT"/>
        </w:rPr>
        <w:t>n</w:t>
      </w:r>
      <w:r w:rsidRPr="001A660A">
        <w:rPr>
          <w:rFonts w:ascii="Times New Roman" w:eastAsia="Times New Roman" w:hAnsi="Times New Roman" w:cs="Times New Roman"/>
          <w:iCs/>
          <w:sz w:val="24"/>
          <w:szCs w:val="24"/>
          <w:lang w:val="lt-LT"/>
        </w:rPr>
        <w:t>t bylos duomenis buvo apsiribota tais faktiniais duomenimis, kurie išnagrinėti bylos nagrinėjimo pirmosios instancijos teisme metu. Apeliacinės instancijos teismo nutartyje išdėst</w:t>
      </w:r>
      <w:r>
        <w:rPr>
          <w:rFonts w:ascii="Times New Roman" w:eastAsia="Times New Roman" w:hAnsi="Times New Roman" w:cs="Times New Roman"/>
          <w:iCs/>
          <w:sz w:val="24"/>
          <w:szCs w:val="24"/>
          <w:lang w:val="lt-LT"/>
        </w:rPr>
        <w:t>yt</w:t>
      </w:r>
      <w:r w:rsidRPr="001A660A">
        <w:rPr>
          <w:rFonts w:ascii="Times New Roman" w:eastAsia="Times New Roman" w:hAnsi="Times New Roman" w:cs="Times New Roman"/>
          <w:iCs/>
          <w:sz w:val="24"/>
          <w:szCs w:val="24"/>
          <w:lang w:val="lt-LT"/>
        </w:rPr>
        <w:t>os motyvuotos išvados dėl visų esminių apeliacinių skundų argumentų. Įstatymo nustatyta tvarka buvo šalinami skunduose nurodyti prieštaravimai ir neatitikimai tarp bylos įrodymų abejones aiškina</w:t>
      </w:r>
      <w:r>
        <w:rPr>
          <w:rFonts w:ascii="Times New Roman" w:eastAsia="Times New Roman" w:hAnsi="Times New Roman" w:cs="Times New Roman"/>
          <w:iCs/>
          <w:sz w:val="24"/>
          <w:szCs w:val="24"/>
          <w:lang w:val="lt-LT"/>
        </w:rPr>
        <w:t>n</w:t>
      </w:r>
      <w:r w:rsidRPr="001A660A">
        <w:rPr>
          <w:rFonts w:ascii="Times New Roman" w:eastAsia="Times New Roman" w:hAnsi="Times New Roman" w:cs="Times New Roman"/>
          <w:iCs/>
          <w:sz w:val="24"/>
          <w:szCs w:val="24"/>
          <w:lang w:val="lt-LT"/>
        </w:rPr>
        <w:t>t kaltinamosios naudai. Kasatorių nesutikimas su apeliacinės instancijos teismo išvadomis dėl bylos aplinkybių išsamaus išnagrinėjimo bei įrodymų vertinimo</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nesant pagrįstų teisinių argumentų dėl esminių baudžiamojo proceso pažeidimų bylos apeliacinio nagrinėjimo metu, nėra pagrindas kves</w:t>
      </w:r>
      <w:r>
        <w:rPr>
          <w:rFonts w:ascii="Times New Roman" w:eastAsia="Times New Roman" w:hAnsi="Times New Roman" w:cs="Times New Roman"/>
          <w:iCs/>
          <w:sz w:val="24"/>
          <w:szCs w:val="24"/>
          <w:lang w:val="lt-LT"/>
        </w:rPr>
        <w:t>t</w:t>
      </w:r>
      <w:r w:rsidRPr="001A660A">
        <w:rPr>
          <w:rFonts w:ascii="Times New Roman" w:eastAsia="Times New Roman" w:hAnsi="Times New Roman" w:cs="Times New Roman"/>
          <w:iCs/>
          <w:sz w:val="24"/>
          <w:szCs w:val="24"/>
          <w:lang w:val="lt-LT"/>
        </w:rPr>
        <w:t>ionuoti apeliacinės instancijos teismo išvadas. Bylos duomenų pakankamumo laipsnis nustatant veikos požymius ir kaltinamojo kaltę yra pirmosios ir apeliacinės instancijos tei</w:t>
      </w:r>
      <w:r>
        <w:rPr>
          <w:rFonts w:ascii="Times New Roman" w:eastAsia="Times New Roman" w:hAnsi="Times New Roman" w:cs="Times New Roman"/>
          <w:iCs/>
          <w:sz w:val="24"/>
          <w:szCs w:val="24"/>
          <w:lang w:val="lt-LT"/>
        </w:rPr>
        <w:t>s</w:t>
      </w:r>
      <w:r w:rsidRPr="001A660A">
        <w:rPr>
          <w:rFonts w:ascii="Times New Roman" w:eastAsia="Times New Roman" w:hAnsi="Times New Roman" w:cs="Times New Roman"/>
          <w:iCs/>
          <w:sz w:val="24"/>
          <w:szCs w:val="24"/>
          <w:lang w:val="lt-LT"/>
        </w:rPr>
        <w:t xml:space="preserve">mų kompetencijos sritis ir kasacine tvarka nėra iš naujo nagrinėjamas ir vertinamas. </w:t>
      </w:r>
    </w:p>
    <w:p w:rsidR="008516DC" w:rsidRPr="001A660A"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Rem</w:t>
      </w:r>
      <w:r>
        <w:rPr>
          <w:rFonts w:ascii="Times New Roman" w:eastAsia="Times New Roman" w:hAnsi="Times New Roman" w:cs="Times New Roman"/>
          <w:iCs/>
          <w:sz w:val="24"/>
          <w:szCs w:val="24"/>
          <w:lang w:val="lt-LT"/>
        </w:rPr>
        <w:t>damasi</w:t>
      </w:r>
      <w:r w:rsidRPr="001A660A">
        <w:rPr>
          <w:rFonts w:ascii="Times New Roman" w:eastAsia="Times New Roman" w:hAnsi="Times New Roman" w:cs="Times New Roman"/>
          <w:iCs/>
          <w:sz w:val="24"/>
          <w:szCs w:val="24"/>
          <w:lang w:val="lt-LT"/>
        </w:rPr>
        <w:t xml:space="preserve"> išdėstytais argumentais, </w:t>
      </w:r>
      <w:r>
        <w:rPr>
          <w:rFonts w:ascii="Times New Roman" w:eastAsia="Times New Roman" w:hAnsi="Times New Roman" w:cs="Times New Roman"/>
          <w:iCs/>
          <w:sz w:val="24"/>
          <w:szCs w:val="24"/>
          <w:lang w:val="lt-LT"/>
        </w:rPr>
        <w:t xml:space="preserve">teisėjų </w:t>
      </w:r>
      <w:r w:rsidRPr="001A660A">
        <w:rPr>
          <w:rFonts w:ascii="Times New Roman" w:eastAsia="Times New Roman" w:hAnsi="Times New Roman" w:cs="Times New Roman"/>
          <w:iCs/>
          <w:sz w:val="24"/>
          <w:szCs w:val="24"/>
          <w:lang w:val="lt-LT"/>
        </w:rPr>
        <w:t>kolegija konstatuoja, jog bylos apeliacinio nagrinėjimo metu nebuvo padaryti esminiai baudžiamojo proceso įstatymo pažeidimai.</w:t>
      </w:r>
    </w:p>
    <w:p w:rsidR="008516DC" w:rsidRPr="00864974" w:rsidRDefault="008516DC" w:rsidP="008516DC">
      <w:pPr>
        <w:spacing w:after="120" w:line="240" w:lineRule="auto"/>
        <w:jc w:val="both"/>
        <w:rPr>
          <w:rFonts w:ascii="Times New Roman" w:eastAsia="Times New Roman" w:hAnsi="Times New Roman" w:cs="Times New Roman"/>
          <w:iCs/>
          <w:sz w:val="20"/>
          <w:szCs w:val="24"/>
          <w:lang w:val="lt-LT"/>
        </w:rPr>
      </w:pPr>
    </w:p>
    <w:p w:rsidR="008516DC" w:rsidRDefault="008516DC" w:rsidP="008516DC">
      <w:pPr>
        <w:spacing w:after="120" w:line="240" w:lineRule="auto"/>
        <w:jc w:val="both"/>
        <w:rPr>
          <w:rFonts w:ascii="Times New Roman" w:eastAsia="Times New Roman" w:hAnsi="Times New Roman" w:cs="Times New Roman"/>
          <w:i/>
          <w:iCs/>
          <w:sz w:val="24"/>
          <w:szCs w:val="24"/>
          <w:lang w:val="lt-LT"/>
        </w:rPr>
      </w:pPr>
      <w:r w:rsidRPr="00E221E7">
        <w:rPr>
          <w:rFonts w:ascii="Times New Roman" w:eastAsia="Times New Roman" w:hAnsi="Times New Roman" w:cs="Times New Roman"/>
          <w:i/>
          <w:iCs/>
          <w:sz w:val="24"/>
          <w:szCs w:val="24"/>
          <w:lang w:val="lt-LT"/>
        </w:rPr>
        <w:t xml:space="preserve">Dėl </w:t>
      </w:r>
      <w:r>
        <w:rPr>
          <w:rFonts w:ascii="Times New Roman" w:eastAsia="Times New Roman" w:hAnsi="Times New Roman" w:cs="Times New Roman"/>
          <w:i/>
          <w:iCs/>
          <w:sz w:val="24"/>
          <w:szCs w:val="24"/>
          <w:lang w:val="lt-LT"/>
        </w:rPr>
        <w:t xml:space="preserve">BK </w:t>
      </w:r>
      <w:r w:rsidRPr="001A660A">
        <w:rPr>
          <w:rFonts w:ascii="Times New Roman" w:eastAsia="Times New Roman" w:hAnsi="Times New Roman" w:cs="Times New Roman"/>
          <w:i/>
          <w:iCs/>
          <w:sz w:val="24"/>
          <w:szCs w:val="24"/>
          <w:lang w:val="lt-LT"/>
        </w:rPr>
        <w:t xml:space="preserve">236 straipsnio 1 dalies </w:t>
      </w:r>
      <w:r>
        <w:rPr>
          <w:rFonts w:ascii="Times New Roman" w:eastAsia="Times New Roman" w:hAnsi="Times New Roman" w:cs="Times New Roman"/>
          <w:i/>
          <w:iCs/>
          <w:sz w:val="24"/>
          <w:szCs w:val="24"/>
          <w:lang w:val="lt-LT"/>
        </w:rPr>
        <w:t>ir</w:t>
      </w:r>
      <w:r w:rsidRPr="001A660A">
        <w:rPr>
          <w:rFonts w:ascii="Times New Roman" w:eastAsia="Times New Roman" w:hAnsi="Times New Roman" w:cs="Times New Roman"/>
          <w:i/>
          <w:iCs/>
          <w:sz w:val="24"/>
          <w:szCs w:val="24"/>
          <w:lang w:val="lt-LT"/>
        </w:rPr>
        <w:t xml:space="preserve"> 154 straipsnio 2 dalies nuostatų taikymo</w:t>
      </w:r>
    </w:p>
    <w:p w:rsidR="008516DC" w:rsidRPr="00864974" w:rsidRDefault="008516DC" w:rsidP="008516DC">
      <w:pPr>
        <w:spacing w:after="120" w:line="240" w:lineRule="auto"/>
        <w:jc w:val="both"/>
        <w:rPr>
          <w:rFonts w:ascii="Times New Roman" w:eastAsia="Times New Roman" w:hAnsi="Times New Roman" w:cs="Times New Roman"/>
          <w:i/>
          <w:iCs/>
          <w:sz w:val="20"/>
          <w:szCs w:val="24"/>
          <w:lang w:val="lt-LT"/>
        </w:rPr>
      </w:pP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Pagal BK 236 straipsnio 1</w:t>
      </w:r>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dalį atsako tas, kas melagingai įskundė įstaigai ar pareigūnui, turinčiam teisę pradėti baudžiamąjį persekiojimą, nekaltą asmenį kaip padariusį nusikalstamą veiką, jeigu dėl to šis asmuo pradėtas persekioti, arba pranešė apie žinomai nebūtą nusikaltimą. Vadinasi, pagal baudžiamąjį įstatymą melagingas pranešimas apie nebūtą nusikaltimą yra aktyvūs veiksmai, kuriais įstaigai ar pareigūnui, turinčiam teisę pradėti baudžiamąjį persekiojimą, pranešama apie neva padarytą, rengiamą nusikaltimą arba pasikėsinimą jį padaryti. Melagingo pranešimo apie nebūtą nusikaltimą sudėtis yra formalioji, todėl šis nusikaltimas yra baigtas, kai įstaigai ar pareigūnui, turinčiam teisę pradėti ikiteisminį tyrimą, bet kokia forma perduodama melaginga informacija apie žinomai nebūtą nusikaltimą. Šio nusikaltimo sudėties subjektyvusis požymis – kaltė pasireiškia tiesiogine tyčia, t. y. kaltininkas supranta, kad informacija, kurią jis pateikia BK</w:t>
      </w:r>
      <w:r>
        <w:rPr>
          <w:rFonts w:ascii="Times New Roman" w:eastAsia="Times New Roman" w:hAnsi="Times New Roman" w:cs="Times New Roman"/>
          <w:iCs/>
          <w:sz w:val="24"/>
          <w:szCs w:val="24"/>
          <w:lang w:val="lt-LT"/>
        </w:rPr>
        <w:t> </w:t>
      </w:r>
      <w:r w:rsidRPr="001A660A">
        <w:rPr>
          <w:rFonts w:ascii="Times New Roman" w:eastAsia="Times New Roman" w:hAnsi="Times New Roman" w:cs="Times New Roman"/>
          <w:iCs/>
          <w:sz w:val="24"/>
          <w:szCs w:val="24"/>
          <w:lang w:val="lt-LT"/>
        </w:rPr>
        <w:t>236 straipsnio 1</w:t>
      </w:r>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dalyje nurodytiems subjektams, neatitinka tikrovės, be to, tikrai žino, kad nusikaltimo, apie kurį jis juos informuoja, nėra buvę, kad nusikaltimas neegzistuoja ir pranešimo metu, tačiau siekia, kad tokią neabejotinai melagingą informaciją šios institucijos gautų ir kaip nors į ją reaguotų</w:t>
      </w:r>
      <w:r>
        <w:rPr>
          <w:rFonts w:ascii="Times New Roman" w:eastAsia="Times New Roman" w:hAnsi="Times New Roman" w:cs="Times New Roman"/>
          <w:iCs/>
          <w:sz w:val="24"/>
          <w:szCs w:val="24"/>
          <w:lang w:val="lt-LT"/>
        </w:rPr>
        <w:t xml:space="preserve"> (k</w:t>
      </w:r>
      <w:r w:rsidRPr="001A660A">
        <w:rPr>
          <w:rFonts w:ascii="Times New Roman" w:eastAsia="Times New Roman" w:hAnsi="Times New Roman" w:cs="Times New Roman"/>
          <w:iCs/>
          <w:sz w:val="24"/>
          <w:szCs w:val="24"/>
          <w:lang w:val="lt-LT"/>
        </w:rPr>
        <w:t xml:space="preserve">asacinės </w:t>
      </w:r>
      <w:r>
        <w:rPr>
          <w:rFonts w:ascii="Times New Roman" w:eastAsia="Times New Roman" w:hAnsi="Times New Roman" w:cs="Times New Roman"/>
          <w:iCs/>
          <w:sz w:val="24"/>
          <w:szCs w:val="24"/>
          <w:lang w:val="lt-LT"/>
        </w:rPr>
        <w:t>nutartys</w:t>
      </w:r>
      <w:r w:rsidRPr="001A660A">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baudžiamosiose bylose</w:t>
      </w:r>
      <w:r w:rsidRPr="001A660A">
        <w:rPr>
          <w:rFonts w:ascii="Times New Roman" w:eastAsia="Times New Roman" w:hAnsi="Times New Roman" w:cs="Times New Roman"/>
          <w:iCs/>
          <w:sz w:val="24"/>
          <w:szCs w:val="24"/>
          <w:lang w:val="lt-LT"/>
        </w:rPr>
        <w:t xml:space="preserve"> Nr. 2K-202/2014, 2K-497/2014, 2K-7-27-746/2015, 2K-478-746/201</w:t>
      </w:r>
      <w:r>
        <w:rPr>
          <w:rFonts w:ascii="Times New Roman" w:eastAsia="Times New Roman" w:hAnsi="Times New Roman" w:cs="Times New Roman"/>
          <w:iCs/>
          <w:sz w:val="24"/>
          <w:szCs w:val="24"/>
          <w:lang w:val="lt-LT"/>
        </w:rPr>
        <w:t>5)</w:t>
      </w:r>
      <w:r w:rsidRPr="001A660A">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ab/>
      </w:r>
      <w:r w:rsidRPr="001A660A">
        <w:rPr>
          <w:rFonts w:ascii="Times New Roman" w:eastAsia="Times New Roman" w:hAnsi="Times New Roman" w:cs="Times New Roman"/>
          <w:iCs/>
          <w:sz w:val="24"/>
          <w:szCs w:val="24"/>
          <w:lang w:val="lt-LT"/>
        </w:rPr>
        <w:tab/>
      </w:r>
      <w:r w:rsidRPr="001A660A">
        <w:rPr>
          <w:rFonts w:ascii="Times New Roman" w:eastAsia="Times New Roman" w:hAnsi="Times New Roman" w:cs="Times New Roman"/>
          <w:iCs/>
          <w:sz w:val="24"/>
          <w:szCs w:val="24"/>
          <w:lang w:val="lt-LT"/>
        </w:rPr>
        <w:tab/>
      </w:r>
      <w:r w:rsidRPr="001A660A">
        <w:rPr>
          <w:rFonts w:ascii="Times New Roman" w:eastAsia="Times New Roman" w:hAnsi="Times New Roman" w:cs="Times New Roman"/>
          <w:iCs/>
          <w:sz w:val="24"/>
          <w:szCs w:val="24"/>
          <w:lang w:val="lt-LT"/>
        </w:rPr>
        <w:tab/>
      </w:r>
      <w:r w:rsidRPr="001A660A">
        <w:rPr>
          <w:rFonts w:ascii="Times New Roman" w:eastAsia="Times New Roman" w:hAnsi="Times New Roman" w:cs="Times New Roman"/>
          <w:iCs/>
          <w:sz w:val="24"/>
          <w:szCs w:val="24"/>
          <w:lang w:val="lt-LT"/>
        </w:rPr>
        <w:tab/>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 xml:space="preserve">Šioje byloje nustatyta, kad </w:t>
      </w:r>
      <w:bookmarkStart w:id="167" w:name="Buk_225"/>
      <w:r w:rsidRPr="008516DC">
        <w:rPr>
          <w:rFonts w:ascii="Times New Roman" w:eastAsia="Times New Roman" w:hAnsi="Times New Roman" w:cs="Times New Roman"/>
          <w:iCs/>
          <w:sz w:val="24"/>
          <w:szCs w:val="24"/>
          <w:lang w:val="lt-LT"/>
        </w:rPr>
        <w:t xml:space="preserve">L. K. </w:t>
      </w:r>
      <w:bookmarkEnd w:id="167"/>
      <w:r w:rsidRPr="001A660A">
        <w:rPr>
          <w:rFonts w:ascii="Times New Roman" w:eastAsia="Times New Roman" w:hAnsi="Times New Roman" w:cs="Times New Roman"/>
          <w:iCs/>
          <w:sz w:val="24"/>
          <w:szCs w:val="24"/>
          <w:lang w:val="lt-LT"/>
        </w:rPr>
        <w:t>2010 m. rugpjūčio 26 d. pareiškimu kreipėsi į generalinį prokurorą</w:t>
      </w:r>
      <w:r>
        <w:rPr>
          <w:rFonts w:ascii="Times New Roman" w:eastAsia="Times New Roman" w:hAnsi="Times New Roman" w:cs="Times New Roman"/>
          <w:iCs/>
          <w:sz w:val="24"/>
          <w:szCs w:val="24"/>
          <w:lang w:val="lt-LT"/>
        </w:rPr>
        <w:t xml:space="preserve"> ir</w:t>
      </w:r>
      <w:r w:rsidRPr="001A660A">
        <w:rPr>
          <w:rFonts w:ascii="Times New Roman" w:eastAsia="Times New Roman" w:hAnsi="Times New Roman" w:cs="Times New Roman"/>
          <w:iCs/>
          <w:sz w:val="24"/>
          <w:szCs w:val="24"/>
          <w:lang w:val="lt-LT"/>
        </w:rPr>
        <w:t xml:space="preserve"> prašė pradėti ikiteisminį tyrimą </w:t>
      </w:r>
      <w:bookmarkStart w:id="168" w:name="Buk_126"/>
      <w:r w:rsidRPr="008516DC">
        <w:rPr>
          <w:rFonts w:ascii="Times New Roman" w:eastAsia="Times New Roman" w:hAnsi="Times New Roman" w:cs="Times New Roman"/>
          <w:iCs/>
          <w:sz w:val="24"/>
          <w:szCs w:val="24"/>
          <w:lang w:val="lt-LT"/>
        </w:rPr>
        <w:t xml:space="preserve">K. B. </w:t>
      </w:r>
      <w:bookmarkEnd w:id="168"/>
      <w:r w:rsidRPr="001A660A">
        <w:rPr>
          <w:rFonts w:ascii="Times New Roman" w:eastAsia="Times New Roman" w:hAnsi="Times New Roman" w:cs="Times New Roman"/>
          <w:iCs/>
          <w:sz w:val="24"/>
          <w:szCs w:val="24"/>
          <w:lang w:val="lt-LT"/>
        </w:rPr>
        <w:t xml:space="preserve">dėl galimai padarytos nusikalstamos veikos, </w:t>
      </w:r>
      <w:r w:rsidRPr="001A660A">
        <w:rPr>
          <w:rFonts w:ascii="Times New Roman" w:eastAsia="Times New Roman" w:hAnsi="Times New Roman" w:cs="Times New Roman"/>
          <w:iCs/>
          <w:sz w:val="24"/>
          <w:szCs w:val="24"/>
          <w:lang w:val="lt-LT"/>
        </w:rPr>
        <w:lastRenderedPageBreak/>
        <w:t>nu</w:t>
      </w:r>
      <w:r>
        <w:rPr>
          <w:rFonts w:ascii="Times New Roman" w:eastAsia="Times New Roman" w:hAnsi="Times New Roman" w:cs="Times New Roman"/>
          <w:iCs/>
          <w:sz w:val="24"/>
          <w:szCs w:val="24"/>
          <w:lang w:val="lt-LT"/>
        </w:rPr>
        <w:t>st</w:t>
      </w:r>
      <w:r w:rsidRPr="001A660A">
        <w:rPr>
          <w:rFonts w:ascii="Times New Roman" w:eastAsia="Times New Roman" w:hAnsi="Times New Roman" w:cs="Times New Roman"/>
          <w:iCs/>
          <w:sz w:val="24"/>
          <w:szCs w:val="24"/>
          <w:lang w:val="lt-LT"/>
        </w:rPr>
        <w:t xml:space="preserve">atytos BK 129 straipsnio 1 dalyje, </w:t>
      </w:r>
      <w:r>
        <w:rPr>
          <w:rFonts w:ascii="Times New Roman" w:eastAsia="Times New Roman" w:hAnsi="Times New Roman" w:cs="Times New Roman"/>
          <w:iCs/>
          <w:sz w:val="24"/>
          <w:szCs w:val="24"/>
          <w:lang w:val="lt-LT"/>
        </w:rPr>
        <w:t>bei</w:t>
      </w:r>
      <w:r w:rsidRPr="001A660A">
        <w:rPr>
          <w:rFonts w:ascii="Times New Roman" w:eastAsia="Times New Roman" w:hAnsi="Times New Roman" w:cs="Times New Roman"/>
          <w:iCs/>
          <w:sz w:val="24"/>
          <w:szCs w:val="24"/>
          <w:lang w:val="lt-LT"/>
        </w:rPr>
        <w:t xml:space="preserve"> patraukti minėtą asmenį baudžiamojon atsakomybėn. Pareiškime </w:t>
      </w:r>
      <w:bookmarkStart w:id="169" w:name="Buk_226"/>
      <w:r w:rsidRPr="008516DC">
        <w:rPr>
          <w:rFonts w:ascii="Times New Roman" w:eastAsia="Times New Roman" w:hAnsi="Times New Roman" w:cs="Times New Roman"/>
          <w:iCs/>
          <w:sz w:val="24"/>
          <w:szCs w:val="24"/>
          <w:lang w:val="lt-LT"/>
        </w:rPr>
        <w:t xml:space="preserve">L. K. </w:t>
      </w:r>
      <w:bookmarkEnd w:id="169"/>
      <w:r w:rsidRPr="001A660A">
        <w:rPr>
          <w:rFonts w:ascii="Times New Roman" w:eastAsia="Times New Roman" w:hAnsi="Times New Roman" w:cs="Times New Roman"/>
          <w:iCs/>
          <w:sz w:val="24"/>
          <w:szCs w:val="24"/>
          <w:lang w:val="lt-LT"/>
        </w:rPr>
        <w:t xml:space="preserve">nurodė, kad </w:t>
      </w:r>
      <w:bookmarkStart w:id="170" w:name="Buk_114"/>
      <w:r w:rsidRPr="008516DC">
        <w:rPr>
          <w:rFonts w:ascii="Times New Roman" w:eastAsia="Times New Roman" w:hAnsi="Times New Roman" w:cs="Times New Roman"/>
          <w:iCs/>
          <w:sz w:val="24"/>
          <w:szCs w:val="24"/>
          <w:lang w:val="lt-LT"/>
        </w:rPr>
        <w:t xml:space="preserve">K. B. </w:t>
      </w:r>
      <w:bookmarkEnd w:id="170"/>
      <w:r w:rsidRPr="001A660A">
        <w:rPr>
          <w:rFonts w:ascii="Times New Roman" w:eastAsia="Times New Roman" w:hAnsi="Times New Roman" w:cs="Times New Roman"/>
          <w:iCs/>
          <w:sz w:val="24"/>
          <w:szCs w:val="24"/>
          <w:lang w:val="lt-LT"/>
        </w:rPr>
        <w:t xml:space="preserve">2010 metų balandžio mėnesį, kai buvo rastas nužudytas jos sūnus </w:t>
      </w:r>
      <w:bookmarkStart w:id="171" w:name="Buk_43"/>
      <w:r w:rsidRPr="008516DC">
        <w:rPr>
          <w:rFonts w:ascii="Times New Roman" w:eastAsia="Times New Roman" w:hAnsi="Times New Roman" w:cs="Times New Roman"/>
          <w:iCs/>
          <w:sz w:val="24"/>
          <w:szCs w:val="24"/>
          <w:lang w:val="lt-LT"/>
        </w:rPr>
        <w:t>D. K.</w:t>
      </w:r>
      <w:bookmarkEnd w:id="171"/>
      <w:r w:rsidRPr="001A660A">
        <w:rPr>
          <w:rFonts w:ascii="Times New Roman" w:eastAsia="Times New Roman" w:hAnsi="Times New Roman" w:cs="Times New Roman"/>
          <w:iCs/>
          <w:sz w:val="24"/>
          <w:szCs w:val="24"/>
          <w:lang w:val="lt-LT"/>
        </w:rPr>
        <w:t xml:space="preserve">, surengė spaudos konferenciją, kurioje pareiškė, jog </w:t>
      </w:r>
      <w:bookmarkStart w:id="172" w:name="Buk_44"/>
      <w:r w:rsidRPr="008516DC">
        <w:rPr>
          <w:rFonts w:ascii="Times New Roman" w:eastAsia="Times New Roman" w:hAnsi="Times New Roman" w:cs="Times New Roman"/>
          <w:iCs/>
          <w:sz w:val="24"/>
          <w:szCs w:val="24"/>
          <w:lang w:val="lt-LT"/>
        </w:rPr>
        <w:t xml:space="preserve">D. K. </w:t>
      </w:r>
      <w:bookmarkEnd w:id="172"/>
      <w:r w:rsidRPr="001A660A">
        <w:rPr>
          <w:rFonts w:ascii="Times New Roman" w:eastAsia="Times New Roman" w:hAnsi="Times New Roman" w:cs="Times New Roman"/>
          <w:iCs/>
          <w:sz w:val="24"/>
          <w:szCs w:val="24"/>
          <w:lang w:val="lt-LT"/>
        </w:rPr>
        <w:t xml:space="preserve">ruošėsi sušaudyti nemažai pareigūnų. </w:t>
      </w:r>
      <w:bookmarkStart w:id="173" w:name="Buk_227"/>
      <w:r w:rsidRPr="008516DC">
        <w:rPr>
          <w:rFonts w:ascii="Times New Roman" w:eastAsia="Times New Roman" w:hAnsi="Times New Roman" w:cs="Times New Roman"/>
          <w:iCs/>
          <w:sz w:val="24"/>
          <w:szCs w:val="24"/>
          <w:lang w:val="lt-LT"/>
        </w:rPr>
        <w:t xml:space="preserve">L. K. </w:t>
      </w:r>
      <w:bookmarkEnd w:id="173"/>
      <w:r w:rsidRPr="001A660A">
        <w:rPr>
          <w:rFonts w:ascii="Times New Roman" w:eastAsia="Times New Roman" w:hAnsi="Times New Roman" w:cs="Times New Roman"/>
          <w:iCs/>
          <w:sz w:val="24"/>
          <w:szCs w:val="24"/>
          <w:lang w:val="lt-LT"/>
        </w:rPr>
        <w:t xml:space="preserve">pareiškime tvirtino, kad niekas niekada iš artimųjų, jos sūnaus draugų ar žurnalistų nėra girdėjęs, jog </w:t>
      </w:r>
      <w:bookmarkStart w:id="174" w:name="Buk_45"/>
      <w:r w:rsidRPr="008516DC">
        <w:rPr>
          <w:rFonts w:ascii="Times New Roman" w:eastAsia="Times New Roman" w:hAnsi="Times New Roman" w:cs="Times New Roman"/>
          <w:iCs/>
          <w:sz w:val="24"/>
          <w:szCs w:val="24"/>
          <w:lang w:val="lt-LT"/>
        </w:rPr>
        <w:t xml:space="preserve">D. K. </w:t>
      </w:r>
      <w:bookmarkEnd w:id="174"/>
      <w:r w:rsidRPr="001A660A">
        <w:rPr>
          <w:rFonts w:ascii="Times New Roman" w:eastAsia="Times New Roman" w:hAnsi="Times New Roman" w:cs="Times New Roman"/>
          <w:iCs/>
          <w:sz w:val="24"/>
          <w:szCs w:val="24"/>
          <w:lang w:val="lt-LT"/>
        </w:rPr>
        <w:t xml:space="preserve">ruošėsi žudyti pareigūnus. Tokia </w:t>
      </w:r>
      <w:bookmarkStart w:id="175" w:name="Buk_97"/>
      <w:r w:rsidRPr="008516DC">
        <w:rPr>
          <w:rFonts w:ascii="Times New Roman" w:eastAsia="Times New Roman" w:hAnsi="Times New Roman" w:cs="Times New Roman"/>
          <w:iCs/>
          <w:sz w:val="24"/>
          <w:szCs w:val="24"/>
          <w:lang w:val="lt-LT"/>
        </w:rPr>
        <w:t xml:space="preserve">K. B. </w:t>
      </w:r>
      <w:bookmarkEnd w:id="175"/>
      <w:r w:rsidRPr="001A660A">
        <w:rPr>
          <w:rFonts w:ascii="Times New Roman" w:eastAsia="Times New Roman" w:hAnsi="Times New Roman" w:cs="Times New Roman"/>
          <w:iCs/>
          <w:sz w:val="24"/>
          <w:szCs w:val="24"/>
          <w:lang w:val="lt-LT"/>
        </w:rPr>
        <w:t xml:space="preserve">pateikta informacija iš jos sūnaus galėjo būti išgauta tik jį tardant bei kankinant, todėl ji mano, kad </w:t>
      </w:r>
      <w:bookmarkStart w:id="176" w:name="Buk_115"/>
      <w:r w:rsidRPr="008516DC">
        <w:rPr>
          <w:rFonts w:ascii="Times New Roman" w:eastAsia="Times New Roman" w:hAnsi="Times New Roman" w:cs="Times New Roman"/>
          <w:iCs/>
          <w:sz w:val="24"/>
          <w:szCs w:val="24"/>
          <w:lang w:val="lt-LT"/>
        </w:rPr>
        <w:t xml:space="preserve">K. B. </w:t>
      </w:r>
      <w:bookmarkEnd w:id="176"/>
      <w:r w:rsidRPr="001A660A">
        <w:rPr>
          <w:rFonts w:ascii="Times New Roman" w:eastAsia="Times New Roman" w:hAnsi="Times New Roman" w:cs="Times New Roman"/>
          <w:iCs/>
          <w:sz w:val="24"/>
          <w:szCs w:val="24"/>
          <w:lang w:val="lt-LT"/>
        </w:rPr>
        <w:t xml:space="preserve">galimai prisidėjo prie jos sūnaus </w:t>
      </w:r>
      <w:bookmarkStart w:id="177" w:name="Buk_65"/>
      <w:r w:rsidRPr="008516DC">
        <w:rPr>
          <w:rFonts w:ascii="Times New Roman" w:eastAsia="Times New Roman" w:hAnsi="Times New Roman" w:cs="Times New Roman"/>
          <w:iCs/>
          <w:sz w:val="24"/>
          <w:szCs w:val="24"/>
          <w:lang w:val="lt-LT"/>
        </w:rPr>
        <w:t xml:space="preserve">D. K. </w:t>
      </w:r>
      <w:bookmarkEnd w:id="177"/>
      <w:r w:rsidRPr="001A660A">
        <w:rPr>
          <w:rFonts w:ascii="Times New Roman" w:eastAsia="Times New Roman" w:hAnsi="Times New Roman" w:cs="Times New Roman"/>
          <w:iCs/>
          <w:sz w:val="24"/>
          <w:szCs w:val="24"/>
          <w:lang w:val="lt-LT"/>
        </w:rPr>
        <w:t>nužudymo.</w:t>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Pirmosios ir apeliacinės instancijos teismai</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nagrinėdami šios veikos požymius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pagrįstai didelį dėmesį skyrė subjektyviojo požymio kaltės turinio analizei. BK 236 straipsnio 1 dalyje nu</w:t>
      </w:r>
      <w:r>
        <w:rPr>
          <w:rFonts w:ascii="Times New Roman" w:eastAsia="Times New Roman" w:hAnsi="Times New Roman" w:cs="Times New Roman"/>
          <w:iCs/>
          <w:sz w:val="24"/>
          <w:szCs w:val="24"/>
          <w:lang w:val="lt-LT"/>
        </w:rPr>
        <w:t>rodyti</w:t>
      </w:r>
      <w:r w:rsidRPr="001A660A">
        <w:rPr>
          <w:rFonts w:ascii="Times New Roman" w:eastAsia="Times New Roman" w:hAnsi="Times New Roman" w:cs="Times New Roman"/>
          <w:iCs/>
          <w:sz w:val="24"/>
          <w:szCs w:val="24"/>
          <w:lang w:val="lt-LT"/>
        </w:rPr>
        <w:t xml:space="preserve"> veiksmai gali būti padaromi tik tiesiogine tyčia melagingai įskundžiant nekaltą asmenį kompete</w:t>
      </w:r>
      <w:r>
        <w:rPr>
          <w:rFonts w:ascii="Times New Roman" w:eastAsia="Times New Roman" w:hAnsi="Times New Roman" w:cs="Times New Roman"/>
          <w:iCs/>
          <w:sz w:val="24"/>
          <w:szCs w:val="24"/>
          <w:lang w:val="lt-LT"/>
        </w:rPr>
        <w:t>n</w:t>
      </w:r>
      <w:r w:rsidRPr="001A660A">
        <w:rPr>
          <w:rFonts w:ascii="Times New Roman" w:eastAsia="Times New Roman" w:hAnsi="Times New Roman" w:cs="Times New Roman"/>
          <w:iCs/>
          <w:sz w:val="24"/>
          <w:szCs w:val="24"/>
          <w:lang w:val="lt-LT"/>
        </w:rPr>
        <w:t>tingai institucijai</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turinčiai teisę pradėti baudžiamąjį persekiojimą</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kaip padariusį nusikalstamą veiką arba pranešant apie žinomai nebūtą nusikaltimą. </w:t>
      </w:r>
      <w:r>
        <w:rPr>
          <w:rFonts w:ascii="Times New Roman" w:eastAsia="Times New Roman" w:hAnsi="Times New Roman" w:cs="Times New Roman"/>
          <w:iCs/>
          <w:sz w:val="24"/>
          <w:szCs w:val="24"/>
          <w:lang w:val="lt-LT"/>
        </w:rPr>
        <w:t>B</w:t>
      </w:r>
      <w:r w:rsidRPr="001A660A">
        <w:rPr>
          <w:rFonts w:ascii="Times New Roman" w:eastAsia="Times New Roman" w:hAnsi="Times New Roman" w:cs="Times New Roman"/>
          <w:iCs/>
          <w:sz w:val="24"/>
          <w:szCs w:val="24"/>
          <w:lang w:val="lt-LT"/>
        </w:rPr>
        <w:t xml:space="preserve">ylos duomenys patvirtina, kad tuo metu, kai </w:t>
      </w:r>
      <w:bookmarkStart w:id="178" w:name="Buk_228"/>
      <w:r w:rsidRPr="008516DC">
        <w:rPr>
          <w:rFonts w:ascii="Times New Roman" w:eastAsia="Times New Roman" w:hAnsi="Times New Roman" w:cs="Times New Roman"/>
          <w:iCs/>
          <w:sz w:val="24"/>
          <w:szCs w:val="24"/>
          <w:lang w:val="lt-LT"/>
        </w:rPr>
        <w:t xml:space="preserve">L. K. </w:t>
      </w:r>
      <w:bookmarkEnd w:id="178"/>
      <w:r w:rsidRPr="001A660A">
        <w:rPr>
          <w:rFonts w:ascii="Times New Roman" w:eastAsia="Times New Roman" w:hAnsi="Times New Roman" w:cs="Times New Roman"/>
          <w:iCs/>
          <w:sz w:val="24"/>
          <w:szCs w:val="24"/>
          <w:lang w:val="lt-LT"/>
        </w:rPr>
        <w:t>parašė minėtą pareiškimą, buvo atliekamas ikiteisminis tyrimas Nr.</w:t>
      </w:r>
      <w:r>
        <w:rPr>
          <w:rFonts w:ascii="Times New Roman" w:eastAsia="Times New Roman" w:hAnsi="Times New Roman" w:cs="Times New Roman"/>
          <w:iCs/>
          <w:sz w:val="24"/>
          <w:szCs w:val="24"/>
          <w:lang w:val="lt-LT"/>
        </w:rPr>
        <w:t> </w:t>
      </w:r>
      <w:r w:rsidRPr="001A660A">
        <w:rPr>
          <w:rFonts w:ascii="Times New Roman" w:eastAsia="Times New Roman" w:hAnsi="Times New Roman" w:cs="Times New Roman"/>
          <w:iCs/>
          <w:sz w:val="24"/>
          <w:szCs w:val="24"/>
          <w:lang w:val="lt-LT"/>
        </w:rPr>
        <w:t xml:space="preserve">65-1-00459-10 dėl </w:t>
      </w:r>
      <w:bookmarkStart w:id="179" w:name="Buk_66"/>
      <w:r w:rsidRPr="008516DC">
        <w:rPr>
          <w:rFonts w:ascii="Times New Roman" w:eastAsia="Times New Roman" w:hAnsi="Times New Roman" w:cs="Times New Roman"/>
          <w:iCs/>
          <w:sz w:val="24"/>
          <w:szCs w:val="24"/>
          <w:lang w:val="lt-LT"/>
        </w:rPr>
        <w:t xml:space="preserve">D. K. </w:t>
      </w:r>
      <w:bookmarkEnd w:id="179"/>
      <w:r w:rsidRPr="001A660A">
        <w:rPr>
          <w:rFonts w:ascii="Times New Roman" w:eastAsia="Times New Roman" w:hAnsi="Times New Roman" w:cs="Times New Roman"/>
          <w:iCs/>
          <w:sz w:val="24"/>
          <w:szCs w:val="24"/>
          <w:lang w:val="lt-LT"/>
        </w:rPr>
        <w:t xml:space="preserve">mirties priežasties ir aplinkybių nustatymo. Ikiteisminio tyrimo metu buvo gautos specialisto išvados Nr. M 589/10 (01) ir Nr. M12/10 – M 589/10 (01), </w:t>
      </w:r>
      <w:r>
        <w:rPr>
          <w:rFonts w:ascii="Times New Roman" w:eastAsia="Times New Roman" w:hAnsi="Times New Roman" w:cs="Times New Roman"/>
          <w:iCs/>
          <w:sz w:val="24"/>
          <w:szCs w:val="24"/>
          <w:lang w:val="lt-LT"/>
        </w:rPr>
        <w:t xml:space="preserve">nurodančios, </w:t>
      </w:r>
      <w:r w:rsidRPr="001A660A">
        <w:rPr>
          <w:rFonts w:ascii="Times New Roman" w:eastAsia="Times New Roman" w:hAnsi="Times New Roman" w:cs="Times New Roman"/>
          <w:iCs/>
          <w:sz w:val="24"/>
          <w:szCs w:val="24"/>
          <w:lang w:val="lt-LT"/>
        </w:rPr>
        <w:t xml:space="preserve">jog </w:t>
      </w:r>
      <w:bookmarkStart w:id="180" w:name="Buk_46"/>
      <w:r w:rsidRPr="008516DC">
        <w:rPr>
          <w:rFonts w:ascii="Times New Roman" w:eastAsia="Times New Roman" w:hAnsi="Times New Roman" w:cs="Times New Roman"/>
          <w:iCs/>
          <w:sz w:val="24"/>
          <w:szCs w:val="24"/>
          <w:lang w:val="lt-LT"/>
        </w:rPr>
        <w:t xml:space="preserve">D. K. </w:t>
      </w:r>
      <w:bookmarkEnd w:id="180"/>
      <w:r w:rsidRPr="001A660A">
        <w:rPr>
          <w:rFonts w:ascii="Times New Roman" w:eastAsia="Times New Roman" w:hAnsi="Times New Roman" w:cs="Times New Roman"/>
          <w:iCs/>
          <w:sz w:val="24"/>
          <w:szCs w:val="24"/>
          <w:lang w:val="lt-LT"/>
        </w:rPr>
        <w:t xml:space="preserve">mirė ne smurtine mirtimi. Taigi objektyvūs duomenys, jog </w:t>
      </w:r>
      <w:bookmarkStart w:id="181" w:name="Buk_47"/>
      <w:r w:rsidRPr="008516DC">
        <w:rPr>
          <w:rFonts w:ascii="Times New Roman" w:eastAsia="Times New Roman" w:hAnsi="Times New Roman" w:cs="Times New Roman"/>
          <w:iCs/>
          <w:sz w:val="24"/>
          <w:szCs w:val="24"/>
          <w:lang w:val="lt-LT"/>
        </w:rPr>
        <w:t xml:space="preserve">D. K. </w:t>
      </w:r>
      <w:bookmarkEnd w:id="181"/>
      <w:r w:rsidRPr="001A660A">
        <w:rPr>
          <w:rFonts w:ascii="Times New Roman" w:eastAsia="Times New Roman" w:hAnsi="Times New Roman" w:cs="Times New Roman"/>
          <w:iCs/>
          <w:sz w:val="24"/>
          <w:szCs w:val="24"/>
          <w:lang w:val="lt-LT"/>
        </w:rPr>
        <w:t>nebuvo nužudytas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buvo žinomi, tačiau teismai pagrįstai atkreipė dėmesį į tuo metu susiklosčiusią situaciją – </w:t>
      </w:r>
      <w:bookmarkStart w:id="182" w:name="Buk_229"/>
      <w:r w:rsidRPr="008516DC">
        <w:rPr>
          <w:rFonts w:ascii="Times New Roman" w:eastAsia="Times New Roman" w:hAnsi="Times New Roman" w:cs="Times New Roman"/>
          <w:iCs/>
          <w:sz w:val="24"/>
          <w:szCs w:val="24"/>
          <w:lang w:val="lt-LT"/>
        </w:rPr>
        <w:t xml:space="preserve">L. K. </w:t>
      </w:r>
      <w:bookmarkEnd w:id="182"/>
      <w:r w:rsidRPr="001A660A">
        <w:rPr>
          <w:rFonts w:ascii="Times New Roman" w:eastAsia="Times New Roman" w:hAnsi="Times New Roman" w:cs="Times New Roman"/>
          <w:iCs/>
          <w:sz w:val="24"/>
          <w:szCs w:val="24"/>
          <w:lang w:val="lt-LT"/>
        </w:rPr>
        <w:t>ir jos aplinkos asmenų nepasitikėjimą teisėsaugos institucijomis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visuomenės informavimo priemonėse keliamas abejones ir versijas dėl </w:t>
      </w:r>
      <w:bookmarkStart w:id="183" w:name="Buk_67"/>
      <w:r w:rsidRPr="008516DC">
        <w:rPr>
          <w:rFonts w:ascii="Times New Roman" w:eastAsia="Times New Roman" w:hAnsi="Times New Roman" w:cs="Times New Roman"/>
          <w:iCs/>
          <w:sz w:val="24"/>
          <w:szCs w:val="24"/>
          <w:lang w:val="lt-LT"/>
        </w:rPr>
        <w:t xml:space="preserve">D. K. </w:t>
      </w:r>
      <w:bookmarkEnd w:id="183"/>
      <w:r w:rsidRPr="001A660A">
        <w:rPr>
          <w:rFonts w:ascii="Times New Roman" w:eastAsia="Times New Roman" w:hAnsi="Times New Roman" w:cs="Times New Roman"/>
          <w:iCs/>
          <w:sz w:val="24"/>
          <w:szCs w:val="24"/>
          <w:lang w:val="lt-LT"/>
        </w:rPr>
        <w:t>mirties, kas taip pat turėjo įtakos jos turimos informacijos subjektyviam suvokimui bei vertinimui. Be to</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atkreiptinas dėmesys į tai, kad </w:t>
      </w:r>
      <w:bookmarkStart w:id="184" w:name="Buk_230"/>
      <w:r w:rsidRPr="008516DC">
        <w:rPr>
          <w:rFonts w:ascii="Times New Roman" w:eastAsia="Times New Roman" w:hAnsi="Times New Roman" w:cs="Times New Roman"/>
          <w:iCs/>
          <w:sz w:val="24"/>
          <w:szCs w:val="24"/>
          <w:lang w:val="lt-LT"/>
        </w:rPr>
        <w:t xml:space="preserve">L. K. </w:t>
      </w:r>
      <w:bookmarkEnd w:id="184"/>
      <w:r w:rsidRPr="001A660A">
        <w:rPr>
          <w:rFonts w:ascii="Times New Roman" w:eastAsia="Times New Roman" w:hAnsi="Times New Roman" w:cs="Times New Roman"/>
          <w:iCs/>
          <w:sz w:val="24"/>
          <w:szCs w:val="24"/>
          <w:lang w:val="lt-LT"/>
        </w:rPr>
        <w:t xml:space="preserve">yra </w:t>
      </w:r>
      <w:bookmarkStart w:id="185" w:name="Buk_68"/>
      <w:r w:rsidRPr="008516DC">
        <w:rPr>
          <w:rFonts w:ascii="Times New Roman" w:eastAsia="Times New Roman" w:hAnsi="Times New Roman" w:cs="Times New Roman"/>
          <w:iCs/>
          <w:sz w:val="24"/>
          <w:szCs w:val="24"/>
          <w:lang w:val="lt-LT"/>
        </w:rPr>
        <w:t xml:space="preserve">D. K. </w:t>
      </w:r>
      <w:bookmarkEnd w:id="185"/>
      <w:r w:rsidRPr="001A660A">
        <w:rPr>
          <w:rFonts w:ascii="Times New Roman" w:eastAsia="Times New Roman" w:hAnsi="Times New Roman" w:cs="Times New Roman"/>
          <w:iCs/>
          <w:sz w:val="24"/>
          <w:szCs w:val="24"/>
          <w:lang w:val="lt-LT"/>
        </w:rPr>
        <w:t xml:space="preserve">motina, todėl kaip artimas giminaitis buvo psichologiškai traumuotas šio įvykio, negalėjo patikėti, kad </w:t>
      </w:r>
      <w:bookmarkStart w:id="186" w:name="Buk_48"/>
      <w:r w:rsidRPr="008516DC">
        <w:rPr>
          <w:rFonts w:ascii="Times New Roman" w:eastAsia="Times New Roman" w:hAnsi="Times New Roman" w:cs="Times New Roman"/>
          <w:iCs/>
          <w:sz w:val="24"/>
          <w:szCs w:val="24"/>
          <w:lang w:val="lt-LT"/>
        </w:rPr>
        <w:t xml:space="preserve">D. K. </w:t>
      </w:r>
      <w:bookmarkEnd w:id="186"/>
      <w:r w:rsidRPr="001A660A">
        <w:rPr>
          <w:rFonts w:ascii="Times New Roman" w:eastAsia="Times New Roman" w:hAnsi="Times New Roman" w:cs="Times New Roman"/>
          <w:iCs/>
          <w:sz w:val="24"/>
          <w:szCs w:val="24"/>
          <w:lang w:val="lt-LT"/>
        </w:rPr>
        <w:t>mir</w:t>
      </w:r>
      <w:r>
        <w:rPr>
          <w:rFonts w:ascii="Times New Roman" w:eastAsia="Times New Roman" w:hAnsi="Times New Roman" w:cs="Times New Roman"/>
          <w:iCs/>
          <w:sz w:val="24"/>
          <w:szCs w:val="24"/>
          <w:lang w:val="lt-LT"/>
        </w:rPr>
        <w:t>ė</w:t>
      </w:r>
      <w:r w:rsidRPr="001A660A">
        <w:rPr>
          <w:rFonts w:ascii="Times New Roman" w:eastAsia="Times New Roman" w:hAnsi="Times New Roman" w:cs="Times New Roman"/>
          <w:iCs/>
          <w:sz w:val="24"/>
          <w:szCs w:val="24"/>
          <w:lang w:val="lt-LT"/>
        </w:rPr>
        <w:t xml:space="preserve"> nesmurtine mirtimi, todėl savo iniciatyva aiškinosi mirties aplinkybes kartu keldama neadekvačias ir gyvenimiškai bei konkrečiais duomenimis nepagrįstas versijas dėl </w:t>
      </w:r>
      <w:bookmarkStart w:id="187" w:name="Buk_69"/>
      <w:r w:rsidRPr="008516DC">
        <w:rPr>
          <w:rFonts w:ascii="Times New Roman" w:eastAsia="Times New Roman" w:hAnsi="Times New Roman" w:cs="Times New Roman"/>
          <w:iCs/>
          <w:sz w:val="24"/>
          <w:szCs w:val="24"/>
          <w:lang w:val="lt-LT"/>
        </w:rPr>
        <w:t xml:space="preserve">D. K. </w:t>
      </w:r>
      <w:bookmarkEnd w:id="187"/>
      <w:r w:rsidRPr="001A660A">
        <w:rPr>
          <w:rFonts w:ascii="Times New Roman" w:eastAsia="Times New Roman" w:hAnsi="Times New Roman" w:cs="Times New Roman"/>
          <w:iCs/>
          <w:sz w:val="24"/>
          <w:szCs w:val="24"/>
          <w:lang w:val="lt-LT"/>
        </w:rPr>
        <w:t xml:space="preserve">nužudymo. Tai, kad </w:t>
      </w:r>
      <w:bookmarkStart w:id="188" w:name="Buk_231"/>
      <w:r w:rsidRPr="008516DC">
        <w:rPr>
          <w:rFonts w:ascii="Times New Roman" w:eastAsia="Times New Roman" w:hAnsi="Times New Roman" w:cs="Times New Roman"/>
          <w:iCs/>
          <w:sz w:val="24"/>
          <w:szCs w:val="24"/>
          <w:lang w:val="lt-LT"/>
        </w:rPr>
        <w:t xml:space="preserve">L. K. </w:t>
      </w:r>
      <w:bookmarkEnd w:id="188"/>
      <w:r w:rsidRPr="001A660A">
        <w:rPr>
          <w:rFonts w:ascii="Times New Roman" w:eastAsia="Times New Roman" w:hAnsi="Times New Roman" w:cs="Times New Roman"/>
          <w:iCs/>
          <w:sz w:val="24"/>
          <w:szCs w:val="24"/>
          <w:lang w:val="lt-LT"/>
        </w:rPr>
        <w:t>abejojo minėtomis specialisto išvadomis dėl sūnaus mirties priežasties, patvirtina ta aplinkybė, jog ji savo iniciatyva kreipėsi ir dėl konsultacinės išvados pateikimo. Be to, kaip teisingai pa</w:t>
      </w:r>
      <w:r>
        <w:rPr>
          <w:rFonts w:ascii="Times New Roman" w:eastAsia="Times New Roman" w:hAnsi="Times New Roman" w:cs="Times New Roman"/>
          <w:iCs/>
          <w:sz w:val="24"/>
          <w:szCs w:val="24"/>
          <w:lang w:val="lt-LT"/>
        </w:rPr>
        <w:t>žymi</w:t>
      </w:r>
      <w:r w:rsidRPr="001A660A">
        <w:rPr>
          <w:rFonts w:ascii="Times New Roman" w:eastAsia="Times New Roman" w:hAnsi="Times New Roman" w:cs="Times New Roman"/>
          <w:iCs/>
          <w:sz w:val="24"/>
          <w:szCs w:val="24"/>
          <w:lang w:val="lt-LT"/>
        </w:rPr>
        <w:t xml:space="preserve"> teismas, ikiteisminis tyrimas dėl </w:t>
      </w:r>
      <w:bookmarkStart w:id="189" w:name="Buk_70"/>
      <w:r w:rsidRPr="008516DC">
        <w:rPr>
          <w:rFonts w:ascii="Times New Roman" w:eastAsia="Times New Roman" w:hAnsi="Times New Roman" w:cs="Times New Roman"/>
          <w:iCs/>
          <w:sz w:val="24"/>
          <w:szCs w:val="24"/>
          <w:lang w:val="lt-LT"/>
        </w:rPr>
        <w:t xml:space="preserve">D. K. </w:t>
      </w:r>
      <w:bookmarkEnd w:id="189"/>
      <w:r w:rsidRPr="001A660A">
        <w:rPr>
          <w:rFonts w:ascii="Times New Roman" w:eastAsia="Times New Roman" w:hAnsi="Times New Roman" w:cs="Times New Roman"/>
          <w:iCs/>
          <w:sz w:val="24"/>
          <w:szCs w:val="24"/>
          <w:lang w:val="lt-LT"/>
        </w:rPr>
        <w:t>mirties priežasties nustatymo buvo nutrauktas tik 2011</w:t>
      </w:r>
      <w:r>
        <w:rPr>
          <w:rFonts w:ascii="Times New Roman" w:eastAsia="Times New Roman" w:hAnsi="Times New Roman" w:cs="Times New Roman"/>
          <w:iCs/>
          <w:sz w:val="24"/>
          <w:szCs w:val="24"/>
          <w:lang w:val="lt-LT"/>
        </w:rPr>
        <w:t> </w:t>
      </w:r>
      <w:r w:rsidRPr="001A660A">
        <w:rPr>
          <w:rFonts w:ascii="Times New Roman" w:eastAsia="Times New Roman" w:hAnsi="Times New Roman" w:cs="Times New Roman"/>
          <w:iCs/>
          <w:sz w:val="24"/>
          <w:szCs w:val="24"/>
          <w:lang w:val="lt-LT"/>
        </w:rPr>
        <w:t xml:space="preserve">m. gegužės 27 d. Šiame kontekste teismai pagrįstai atkreipė dėmesį, </w:t>
      </w:r>
      <w:r>
        <w:rPr>
          <w:rFonts w:ascii="Times New Roman" w:eastAsia="Times New Roman" w:hAnsi="Times New Roman" w:cs="Times New Roman"/>
          <w:iCs/>
          <w:sz w:val="24"/>
          <w:szCs w:val="24"/>
          <w:lang w:val="lt-LT"/>
        </w:rPr>
        <w:t>kad</w:t>
      </w:r>
      <w:r w:rsidRPr="001A660A">
        <w:rPr>
          <w:rFonts w:ascii="Times New Roman" w:eastAsia="Times New Roman" w:hAnsi="Times New Roman" w:cs="Times New Roman"/>
          <w:iCs/>
          <w:sz w:val="24"/>
          <w:szCs w:val="24"/>
          <w:lang w:val="lt-LT"/>
        </w:rPr>
        <w:t xml:space="preserve"> iš byloje esančio slapto sekimo protokolo turinio matyti, </w:t>
      </w:r>
      <w:r>
        <w:rPr>
          <w:rFonts w:ascii="Times New Roman" w:eastAsia="Times New Roman" w:hAnsi="Times New Roman" w:cs="Times New Roman"/>
          <w:iCs/>
          <w:sz w:val="24"/>
          <w:szCs w:val="24"/>
          <w:lang w:val="lt-LT"/>
        </w:rPr>
        <w:t>jog</w:t>
      </w:r>
      <w:r w:rsidRPr="001A660A">
        <w:rPr>
          <w:rFonts w:ascii="Times New Roman" w:eastAsia="Times New Roman" w:hAnsi="Times New Roman" w:cs="Times New Roman"/>
          <w:iCs/>
          <w:sz w:val="24"/>
          <w:szCs w:val="24"/>
          <w:lang w:val="lt-LT"/>
        </w:rPr>
        <w:t xml:space="preserve"> </w:t>
      </w:r>
      <w:bookmarkStart w:id="190" w:name="Buk_232"/>
      <w:r w:rsidRPr="008516DC">
        <w:rPr>
          <w:rFonts w:ascii="Times New Roman" w:eastAsia="Times New Roman" w:hAnsi="Times New Roman" w:cs="Times New Roman"/>
          <w:iCs/>
          <w:sz w:val="24"/>
          <w:szCs w:val="24"/>
          <w:lang w:val="lt-LT"/>
        </w:rPr>
        <w:t xml:space="preserve">L. K. </w:t>
      </w:r>
      <w:bookmarkEnd w:id="190"/>
      <w:r w:rsidRPr="001A660A">
        <w:rPr>
          <w:rFonts w:ascii="Times New Roman" w:eastAsia="Times New Roman" w:hAnsi="Times New Roman" w:cs="Times New Roman"/>
          <w:iCs/>
          <w:sz w:val="24"/>
          <w:szCs w:val="24"/>
          <w:lang w:val="lt-LT"/>
        </w:rPr>
        <w:t xml:space="preserve">reiškė nepasitenkinimą teisėsaugos institucijų veikla, manė, </w:t>
      </w:r>
      <w:r>
        <w:rPr>
          <w:rFonts w:ascii="Times New Roman" w:eastAsia="Times New Roman" w:hAnsi="Times New Roman" w:cs="Times New Roman"/>
          <w:iCs/>
          <w:sz w:val="24"/>
          <w:szCs w:val="24"/>
          <w:lang w:val="lt-LT"/>
        </w:rPr>
        <w:t>kad</w:t>
      </w:r>
      <w:r w:rsidRPr="001A660A">
        <w:rPr>
          <w:rFonts w:ascii="Times New Roman" w:eastAsia="Times New Roman" w:hAnsi="Times New Roman" w:cs="Times New Roman"/>
          <w:iCs/>
          <w:sz w:val="24"/>
          <w:szCs w:val="24"/>
          <w:lang w:val="lt-LT"/>
        </w:rPr>
        <w:t xml:space="preserve"> teisėsaugos institucijos savo funkcijas atliko netinkamai ir nebandė išsiaiškinti visų reikšmingų aplinkybių, susijusių su jos sūnaus nurodytomis aplinkybėmis, ir pan. Tokias abejones reiškė ir </w:t>
      </w:r>
      <w:bookmarkStart w:id="191" w:name="Buk_233"/>
      <w:r w:rsidRPr="008516DC">
        <w:rPr>
          <w:rFonts w:ascii="Times New Roman" w:eastAsia="Times New Roman" w:hAnsi="Times New Roman" w:cs="Times New Roman"/>
          <w:iCs/>
          <w:sz w:val="24"/>
          <w:szCs w:val="24"/>
          <w:lang w:val="lt-LT"/>
        </w:rPr>
        <w:t xml:space="preserve">L. K. </w:t>
      </w:r>
      <w:bookmarkEnd w:id="191"/>
      <w:r w:rsidRPr="001A660A">
        <w:rPr>
          <w:rFonts w:ascii="Times New Roman" w:eastAsia="Times New Roman" w:hAnsi="Times New Roman" w:cs="Times New Roman"/>
          <w:iCs/>
          <w:sz w:val="24"/>
          <w:szCs w:val="24"/>
          <w:lang w:val="lt-LT"/>
        </w:rPr>
        <w:t xml:space="preserve">aplinkos žmonės. Taigi toks nepasitikėjimas teisėsaugos institucijomis, kurį stiprino ir aplinkinių pritarimas tokiai pozicijai, teismo vertinimu, taip pat turėjo įtakos </w:t>
      </w:r>
      <w:bookmarkStart w:id="192" w:name="Buk_234"/>
      <w:r w:rsidRPr="008516DC">
        <w:rPr>
          <w:rFonts w:ascii="Times New Roman" w:eastAsia="Times New Roman" w:hAnsi="Times New Roman" w:cs="Times New Roman"/>
          <w:iCs/>
          <w:sz w:val="24"/>
          <w:szCs w:val="24"/>
          <w:lang w:val="lt-LT"/>
        </w:rPr>
        <w:t xml:space="preserve">L. K. </w:t>
      </w:r>
      <w:bookmarkEnd w:id="192"/>
      <w:r w:rsidRPr="001A660A">
        <w:rPr>
          <w:rFonts w:ascii="Times New Roman" w:eastAsia="Times New Roman" w:hAnsi="Times New Roman" w:cs="Times New Roman"/>
          <w:iCs/>
          <w:sz w:val="24"/>
          <w:szCs w:val="24"/>
          <w:lang w:val="lt-LT"/>
        </w:rPr>
        <w:t>turimos informacijos subjektyviam bei klaidingam suvokimui ir vertinimui. Be to, kaip teisingai pažymėta teismų baigiamuosiuose aktuose</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w:t>
      </w:r>
      <w:bookmarkStart w:id="193" w:name="Buk_235"/>
      <w:r w:rsidRPr="008516DC">
        <w:rPr>
          <w:rFonts w:ascii="Times New Roman" w:eastAsia="Times New Roman" w:hAnsi="Times New Roman" w:cs="Times New Roman"/>
          <w:iCs/>
          <w:sz w:val="24"/>
          <w:szCs w:val="24"/>
          <w:lang w:val="lt-LT"/>
        </w:rPr>
        <w:t xml:space="preserve">L. K. </w:t>
      </w:r>
      <w:bookmarkEnd w:id="193"/>
      <w:r w:rsidRPr="001A660A">
        <w:rPr>
          <w:rFonts w:ascii="Times New Roman" w:eastAsia="Times New Roman" w:hAnsi="Times New Roman" w:cs="Times New Roman"/>
          <w:iCs/>
          <w:sz w:val="24"/>
          <w:szCs w:val="24"/>
          <w:lang w:val="lt-LT"/>
        </w:rPr>
        <w:t>subjektyvų manymą, jog jos sūnus galėjo būti nužudytas, galėjo skatinti ir</w:t>
      </w:r>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 xml:space="preserve">visuomenės informavimo priemonėse paskleista informacija apie </w:t>
      </w:r>
      <w:bookmarkStart w:id="194" w:name="Buk_98"/>
      <w:r w:rsidRPr="008516DC">
        <w:rPr>
          <w:rFonts w:ascii="Times New Roman" w:eastAsia="Times New Roman" w:hAnsi="Times New Roman" w:cs="Times New Roman"/>
          <w:iCs/>
          <w:sz w:val="24"/>
          <w:szCs w:val="24"/>
          <w:lang w:val="lt-LT"/>
        </w:rPr>
        <w:t xml:space="preserve">K. B. </w:t>
      </w:r>
      <w:bookmarkEnd w:id="194"/>
      <w:r w:rsidRPr="001A660A">
        <w:rPr>
          <w:rFonts w:ascii="Times New Roman" w:eastAsia="Times New Roman" w:hAnsi="Times New Roman" w:cs="Times New Roman"/>
          <w:iCs/>
          <w:sz w:val="24"/>
          <w:szCs w:val="24"/>
          <w:lang w:val="lt-LT"/>
        </w:rPr>
        <w:t>pareiškimą spaudos konferencijoje, kuriuo jis atskleidė tam tikrą informaciją, tačiau nenurodė, kuo rem</w:t>
      </w:r>
      <w:r>
        <w:rPr>
          <w:rFonts w:ascii="Times New Roman" w:eastAsia="Times New Roman" w:hAnsi="Times New Roman" w:cs="Times New Roman"/>
          <w:iCs/>
          <w:sz w:val="24"/>
          <w:szCs w:val="24"/>
          <w:lang w:val="lt-LT"/>
        </w:rPr>
        <w:t>damasis</w:t>
      </w:r>
      <w:r w:rsidRPr="001A660A">
        <w:rPr>
          <w:rFonts w:ascii="Times New Roman" w:eastAsia="Times New Roman" w:hAnsi="Times New Roman" w:cs="Times New Roman"/>
          <w:iCs/>
          <w:sz w:val="24"/>
          <w:szCs w:val="24"/>
          <w:lang w:val="lt-LT"/>
        </w:rPr>
        <w:t xml:space="preserve"> padarė tokias išvadas, tų duomenų šaltinio, gavimo būdo, nepaaiškino priežasčių, dėl kurių jis neatskleidė daugiau informacijos konferencijoje</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Atsižvelgiant į šio pasisakymo aprašymo visuomenės informavimo priemonėse pobūdį, darytina išvada, kad </w:t>
      </w:r>
      <w:bookmarkStart w:id="195" w:name="Buk_236"/>
      <w:r w:rsidRPr="008516DC">
        <w:rPr>
          <w:rFonts w:ascii="Times New Roman" w:eastAsia="Times New Roman" w:hAnsi="Times New Roman" w:cs="Times New Roman"/>
          <w:iCs/>
          <w:sz w:val="24"/>
          <w:szCs w:val="24"/>
          <w:lang w:val="lt-LT"/>
        </w:rPr>
        <w:t xml:space="preserve">L. K. </w:t>
      </w:r>
      <w:bookmarkEnd w:id="195"/>
      <w:r w:rsidRPr="001A660A">
        <w:rPr>
          <w:rFonts w:ascii="Times New Roman" w:eastAsia="Times New Roman" w:hAnsi="Times New Roman" w:cs="Times New Roman"/>
          <w:iCs/>
          <w:sz w:val="24"/>
          <w:szCs w:val="24"/>
          <w:lang w:val="lt-LT"/>
        </w:rPr>
        <w:t xml:space="preserve">konkrečiu metu galėjo kelti nors ir nepagrįstą, tačiau </w:t>
      </w:r>
      <w:r>
        <w:rPr>
          <w:rFonts w:ascii="Times New Roman" w:eastAsia="Times New Roman" w:hAnsi="Times New Roman" w:cs="Times New Roman"/>
          <w:iCs/>
          <w:sz w:val="24"/>
          <w:szCs w:val="24"/>
          <w:lang w:val="lt-LT"/>
        </w:rPr>
        <w:t>savo</w:t>
      </w:r>
      <w:r w:rsidRPr="001A660A">
        <w:rPr>
          <w:rFonts w:ascii="Times New Roman" w:eastAsia="Times New Roman" w:hAnsi="Times New Roman" w:cs="Times New Roman"/>
          <w:iCs/>
          <w:sz w:val="24"/>
          <w:szCs w:val="24"/>
          <w:lang w:val="lt-LT"/>
        </w:rPr>
        <w:t xml:space="preserve"> klaidingai įsivaizduojamą hipotetinę versiją, kad su jos sūnaus mirtimi kažkaip gali būti susijęs konkretų teiginį išsakęs asmuo. Teismų padaryta teisinga išvada, jog </w:t>
      </w:r>
      <w:bookmarkStart w:id="196" w:name="Buk_237"/>
      <w:r w:rsidRPr="008516DC">
        <w:rPr>
          <w:rFonts w:ascii="Times New Roman" w:eastAsia="Times New Roman" w:hAnsi="Times New Roman" w:cs="Times New Roman"/>
          <w:iCs/>
          <w:sz w:val="24"/>
          <w:szCs w:val="24"/>
          <w:lang w:val="lt-LT"/>
        </w:rPr>
        <w:t xml:space="preserve">L. K. </w:t>
      </w:r>
      <w:bookmarkEnd w:id="196"/>
      <w:r w:rsidRPr="001A660A">
        <w:rPr>
          <w:rFonts w:ascii="Times New Roman" w:eastAsia="Times New Roman" w:hAnsi="Times New Roman" w:cs="Times New Roman"/>
          <w:iCs/>
          <w:sz w:val="24"/>
          <w:szCs w:val="24"/>
          <w:lang w:val="lt-LT"/>
        </w:rPr>
        <w:t>subjektyviai interpretuodama turimus duomenis bei susidariusią situaciją sąžiningai klydo.</w:t>
      </w:r>
      <w:r w:rsidRPr="001A660A">
        <w:rPr>
          <w:rFonts w:ascii="Times New Roman" w:eastAsia="Times New Roman" w:hAnsi="Times New Roman" w:cs="Times New Roman"/>
          <w:iCs/>
          <w:sz w:val="24"/>
          <w:szCs w:val="24"/>
          <w:lang w:val="lt-LT"/>
        </w:rPr>
        <w:tab/>
      </w:r>
    </w:p>
    <w:p w:rsidR="008516DC" w:rsidRPr="001A660A"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 xml:space="preserve">Ikiteisminio tyrimo </w:t>
      </w:r>
      <w:bookmarkStart w:id="197" w:name="Buk_149"/>
      <w:r w:rsidRPr="008516DC">
        <w:rPr>
          <w:rFonts w:ascii="Times New Roman" w:eastAsia="Times New Roman" w:hAnsi="Times New Roman" w:cs="Times New Roman"/>
          <w:iCs/>
          <w:sz w:val="24"/>
          <w:szCs w:val="24"/>
          <w:lang w:val="lt-LT"/>
        </w:rPr>
        <w:t xml:space="preserve">L. K. </w:t>
      </w:r>
      <w:bookmarkEnd w:id="197"/>
      <w:r>
        <w:rPr>
          <w:rFonts w:ascii="Times New Roman" w:eastAsia="Times New Roman" w:hAnsi="Times New Roman" w:cs="Times New Roman"/>
          <w:iCs/>
          <w:sz w:val="24"/>
          <w:szCs w:val="24"/>
          <w:lang w:val="lt-LT"/>
        </w:rPr>
        <w:t>pareikštus kaltinimus dėl</w:t>
      </w:r>
      <w:r w:rsidRPr="001A660A">
        <w:rPr>
          <w:rFonts w:ascii="Times New Roman" w:eastAsia="Times New Roman" w:hAnsi="Times New Roman" w:cs="Times New Roman"/>
          <w:iCs/>
          <w:sz w:val="24"/>
          <w:szCs w:val="24"/>
          <w:lang w:val="lt-LT"/>
        </w:rPr>
        <w:t xml:space="preserve"> BK 236 str</w:t>
      </w:r>
      <w:r>
        <w:rPr>
          <w:rFonts w:ascii="Times New Roman" w:eastAsia="Times New Roman" w:hAnsi="Times New Roman" w:cs="Times New Roman"/>
          <w:iCs/>
          <w:sz w:val="24"/>
          <w:szCs w:val="24"/>
          <w:lang w:val="lt-LT"/>
        </w:rPr>
        <w:t xml:space="preserve">aipsnio 1 dalyje ir </w:t>
      </w:r>
      <w:r w:rsidRPr="001A660A">
        <w:rPr>
          <w:rFonts w:ascii="Times New Roman" w:eastAsia="Times New Roman" w:hAnsi="Times New Roman" w:cs="Times New Roman"/>
          <w:iCs/>
          <w:sz w:val="24"/>
          <w:szCs w:val="24"/>
          <w:lang w:val="lt-LT"/>
        </w:rPr>
        <w:t>154</w:t>
      </w:r>
      <w:r>
        <w:rPr>
          <w:rFonts w:ascii="Times New Roman" w:eastAsia="Times New Roman" w:hAnsi="Times New Roman" w:cs="Times New Roman"/>
          <w:iCs/>
          <w:sz w:val="24"/>
          <w:szCs w:val="24"/>
          <w:lang w:val="lt-LT"/>
        </w:rPr>
        <w:t> </w:t>
      </w:r>
      <w:r w:rsidRPr="001A660A">
        <w:rPr>
          <w:rFonts w:ascii="Times New Roman" w:eastAsia="Times New Roman" w:hAnsi="Times New Roman" w:cs="Times New Roman"/>
          <w:iCs/>
          <w:sz w:val="24"/>
          <w:szCs w:val="24"/>
          <w:lang w:val="lt-LT"/>
        </w:rPr>
        <w:t>straipsnio 2 dalyje nu</w:t>
      </w:r>
      <w:r>
        <w:rPr>
          <w:rFonts w:ascii="Times New Roman" w:eastAsia="Times New Roman" w:hAnsi="Times New Roman" w:cs="Times New Roman"/>
          <w:iCs/>
          <w:sz w:val="24"/>
          <w:szCs w:val="24"/>
          <w:lang w:val="lt-LT"/>
        </w:rPr>
        <w:t>st</w:t>
      </w:r>
      <w:r w:rsidRPr="001A660A">
        <w:rPr>
          <w:rFonts w:ascii="Times New Roman" w:eastAsia="Times New Roman" w:hAnsi="Times New Roman" w:cs="Times New Roman"/>
          <w:iCs/>
          <w:sz w:val="24"/>
          <w:szCs w:val="24"/>
          <w:lang w:val="lt-LT"/>
        </w:rPr>
        <w:t xml:space="preserve">atytų veikų padarymo kolegija vertina kartu, nes iš esmės sutampa vertinamos informacijos turinio apimtis, objektyvieji šių veikų požymiai. </w:t>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 xml:space="preserve">Šmeižimo, </w:t>
      </w:r>
      <w:r>
        <w:rPr>
          <w:rFonts w:ascii="Times New Roman" w:eastAsia="Times New Roman" w:hAnsi="Times New Roman" w:cs="Times New Roman"/>
          <w:iCs/>
          <w:sz w:val="24"/>
          <w:szCs w:val="24"/>
          <w:lang w:val="lt-LT"/>
        </w:rPr>
        <w:t>įtvirtinto</w:t>
      </w:r>
      <w:r w:rsidRPr="001A660A">
        <w:rPr>
          <w:rFonts w:ascii="Times New Roman" w:eastAsia="Times New Roman" w:hAnsi="Times New Roman" w:cs="Times New Roman"/>
          <w:iCs/>
          <w:sz w:val="24"/>
          <w:szCs w:val="24"/>
          <w:lang w:val="lt-LT"/>
        </w:rPr>
        <w:t xml:space="preserve"> BK 154 straipsnio 1</w:t>
      </w:r>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 xml:space="preserve">dalyje, objektyvusis požymis – tikrovės neatitinkančios informacijos paskleidimas – tai įstatyme nurodyto pobūdžio informacijos perdavimas bent vienam trečiajam asmeniui. Tačiau pagal nuosekliai formuojamą teismų praktiką sąžiningas asmens kreipimasis į valstybės institucijas dėl pažeistų teisių ar interesų gynimo bei pranešimas apie padarytus ar daromus teisės pažeidimus nėra asmens garbę ir orumą žeminančių žinių </w:t>
      </w:r>
      <w:r w:rsidRPr="001A660A">
        <w:rPr>
          <w:rFonts w:ascii="Times New Roman" w:eastAsia="Times New Roman" w:hAnsi="Times New Roman" w:cs="Times New Roman"/>
          <w:iCs/>
          <w:sz w:val="24"/>
          <w:szCs w:val="24"/>
          <w:lang w:val="lt-LT"/>
        </w:rPr>
        <w:lastRenderedPageBreak/>
        <w:t>paskleidimas. Toks veiksmas nelaikytinas tikrovės neatitinkančios informacijos, galinčios paniekinti ar pažeminti kitą asmenį arba pakirsti pasitikėjimą juo, paskleidimu BK 154 straipsnio taikymo prasme (kasacinė nutartis baudžiamojoje byloje Nr. 2K-91/2015). Šmeižimas yra tyčinis nusikaltimas, todėl teismas privalo nustatyti ne tik tai, kad buvo paskleista tikrovės neatitinkanti informacija, kuri žemina kito asmens garbę ir orumą, bet ir tai, kad kaltininkas suvokia tokias šios informacijos savybes (neatitiktį tikrovei ir žeminantį pobūdį) bei nori taip veikti, siekia paskleisti būtent tokią informaciją (kasacinė nutartis</w:t>
      </w:r>
      <w:r>
        <w:rPr>
          <w:rFonts w:ascii="Times New Roman" w:eastAsia="Times New Roman" w:hAnsi="Times New Roman" w:cs="Times New Roman"/>
          <w:iCs/>
          <w:sz w:val="24"/>
          <w:szCs w:val="24"/>
          <w:lang w:val="lt-LT"/>
        </w:rPr>
        <w:t xml:space="preserve"> baudžiamojoje byloje </w:t>
      </w:r>
      <w:r w:rsidRPr="001A660A">
        <w:rPr>
          <w:rFonts w:ascii="Times New Roman" w:eastAsia="Times New Roman" w:hAnsi="Times New Roman" w:cs="Times New Roman"/>
          <w:iCs/>
          <w:sz w:val="24"/>
          <w:szCs w:val="24"/>
          <w:lang w:val="lt-LT"/>
        </w:rPr>
        <w:t>Nr.</w:t>
      </w:r>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2K-38-1073/2018</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w:t>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Lietuvos Aukščiausiojo Teismo praktikoje sąžiningas asmens elgesys nustatomas pagal du kriterijus – objektyvųjį ir subjektyvųjį. Objektyviąja prasme sąžiningumas reiškia, kad asmuo veikia protingai ir teisingai adekvačiai vertindamas situaciją. Subjektyviuoju požiūriu sąžiningumą nusako asmens psichinė būklė konkrečioje situacijoje ir jis nustatomas vertinant, ar asmuo galėjo ką nors žinoti, daryti ar nedaryti, atsižvelgiant į asmens amžių, išsilavinimą, gyvenimišką patirtį, sveikatą ir t. t. Asmuo bus sąžiningas, jei jo veiksmai atitiks abu nurodytus kriterijus (kasacinė nutartis baudžiamojoje byloje Nr. 2K-271-648/2015). Papildant šį išaiškinimą pažymėtina, jog nustačius subjektyvųjį asmens sąžiningo elgesio motyvą nėra pagrindo pripažinti asmenį veikus tyčia, siekiant melagingai įskųsti ar pranešti apie žinomai nebūtą nusikaltimą (</w:t>
      </w:r>
      <w:r>
        <w:rPr>
          <w:rFonts w:ascii="Times New Roman" w:eastAsia="Times New Roman" w:hAnsi="Times New Roman" w:cs="Times New Roman"/>
          <w:iCs/>
          <w:sz w:val="24"/>
          <w:szCs w:val="24"/>
          <w:lang w:val="lt-LT"/>
        </w:rPr>
        <w:t>BK 236 straipsnis</w:t>
      </w:r>
      <w:r w:rsidRPr="001A660A">
        <w:rPr>
          <w:rFonts w:ascii="Times New Roman" w:eastAsia="Times New Roman" w:hAnsi="Times New Roman" w:cs="Times New Roman"/>
          <w:iCs/>
          <w:sz w:val="24"/>
          <w:szCs w:val="24"/>
          <w:lang w:val="lt-LT"/>
        </w:rPr>
        <w:t>)</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ar pripažinti apšmeižus asmenį dėl sunkaus ar labai sunkaus nusikaltimo padarymo (BK 154 str</w:t>
      </w:r>
      <w:r>
        <w:rPr>
          <w:rFonts w:ascii="Times New Roman" w:eastAsia="Times New Roman" w:hAnsi="Times New Roman" w:cs="Times New Roman"/>
          <w:iCs/>
          <w:sz w:val="24"/>
          <w:szCs w:val="24"/>
          <w:lang w:val="lt-LT"/>
        </w:rPr>
        <w:t>aipsnis</w:t>
      </w:r>
      <w:r w:rsidRPr="001A660A">
        <w:rPr>
          <w:rFonts w:ascii="Times New Roman" w:eastAsia="Times New Roman" w:hAnsi="Times New Roman" w:cs="Times New Roman"/>
          <w:iCs/>
          <w:sz w:val="24"/>
          <w:szCs w:val="24"/>
          <w:lang w:val="lt-LT"/>
        </w:rPr>
        <w:t>), nes asmuo dėl tam tikrų aplinkybių, kurias laiko tikromis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gali klysti ar būti suklaidintas. Todėl esmingai gali skirtis kaltinamojo ir nukentėjusiojo vertinimas tų pačių objektyvių aplinkybių.</w:t>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Vertinant BK 236 ir 154 straipsn</w:t>
      </w:r>
      <w:r>
        <w:rPr>
          <w:rFonts w:ascii="Times New Roman" w:eastAsia="Times New Roman" w:hAnsi="Times New Roman" w:cs="Times New Roman"/>
          <w:iCs/>
          <w:sz w:val="24"/>
          <w:szCs w:val="24"/>
          <w:lang w:val="lt-LT"/>
        </w:rPr>
        <w:t>iuos</w:t>
      </w:r>
      <w:r w:rsidRPr="001A660A">
        <w:rPr>
          <w:rFonts w:ascii="Times New Roman" w:eastAsia="Times New Roman" w:hAnsi="Times New Roman" w:cs="Times New Roman"/>
          <w:iCs/>
          <w:sz w:val="24"/>
          <w:szCs w:val="24"/>
          <w:lang w:val="lt-LT"/>
        </w:rPr>
        <w:t>e išdėstytų veikų požymius atkreiptinas dėmesys ir į asmens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apie kurį paskleidžiama objektyvios tikrovės neatitinkanti informacija</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statusą. Ikiteisminio tyrimo, prokuratūros ir teismo pareigūnai įvertindami savo darbo specifiką neturi iškelti labai aukštų etikos ir moralės reikalavimų asmenims – nukentėjusiesiems, įtariamiesiems, kaltinamiesiems ar nuteistiesiems</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su kuriais susiduria vykdydami teisėsaugos ir teisingumo profesines funkcijas, nes tai yra asmenys, kurie ne savo noru yra baudžiamosios bylos procese ir patiria stresinę būseną dėl jiems padarytos fizinės, moralinės ar materialinės žalos, ar gresiančios baudžiamosios atsakomybės. Teisėsaugos pareigūnai turi priimti kaip neišvengiamą savo profesinės veiklos dalį ir nepagrįstą kritiką, neetišką proceso dalyvių elgesį bei pasisakymus, konfliktinių situacijų susidarymą bei tikrovės neatitinkančių versijų pateikimą iš tokių asmenų, kurie ne visais atvejais gali adekvačiai suvokti ir vertinti susidariusias situacijas. Tokių asmenų elgesys neretai yra </w:t>
      </w:r>
      <w:r>
        <w:rPr>
          <w:rFonts w:ascii="Times New Roman" w:eastAsia="Times New Roman" w:hAnsi="Times New Roman" w:cs="Times New Roman"/>
          <w:iCs/>
          <w:sz w:val="24"/>
          <w:szCs w:val="24"/>
          <w:lang w:val="lt-LT"/>
        </w:rPr>
        <w:t>paveiktas</w:t>
      </w:r>
      <w:r w:rsidRPr="001A660A">
        <w:rPr>
          <w:rFonts w:ascii="Times New Roman" w:eastAsia="Times New Roman" w:hAnsi="Times New Roman" w:cs="Times New Roman"/>
          <w:iCs/>
          <w:sz w:val="24"/>
          <w:szCs w:val="24"/>
          <w:lang w:val="lt-LT"/>
        </w:rPr>
        <w:t xml:space="preserve"> stresinės būsenos ar jų gyvenimo aplinkos žmonių neretai </w:t>
      </w:r>
      <w:proofErr w:type="spellStart"/>
      <w:r w:rsidRPr="001A660A">
        <w:rPr>
          <w:rFonts w:ascii="Times New Roman" w:eastAsia="Times New Roman" w:hAnsi="Times New Roman" w:cs="Times New Roman"/>
          <w:iCs/>
          <w:sz w:val="24"/>
          <w:szCs w:val="24"/>
          <w:lang w:val="lt-LT"/>
        </w:rPr>
        <w:t>antivisuomeniško</w:t>
      </w:r>
      <w:proofErr w:type="spellEnd"/>
      <w:r w:rsidRPr="001A660A">
        <w:rPr>
          <w:rFonts w:ascii="Times New Roman" w:eastAsia="Times New Roman" w:hAnsi="Times New Roman" w:cs="Times New Roman"/>
          <w:iCs/>
          <w:sz w:val="24"/>
          <w:szCs w:val="24"/>
          <w:lang w:val="lt-LT"/>
        </w:rPr>
        <w:t xml:space="preserve"> elgesio stereotipų. Teisėsaugos pareigūnų profesinis pasirengimas įpareigoja sugebėti šalinti bręstančias konfliktines situacijas ir netapti konflikto šalimi, todėl atsiradusios įtampos ar kilusio </w:t>
      </w:r>
      <w:proofErr w:type="spellStart"/>
      <w:r w:rsidRPr="001A660A">
        <w:rPr>
          <w:rFonts w:ascii="Times New Roman" w:eastAsia="Times New Roman" w:hAnsi="Times New Roman" w:cs="Times New Roman"/>
          <w:iCs/>
          <w:sz w:val="24"/>
          <w:szCs w:val="24"/>
          <w:lang w:val="lt-LT"/>
        </w:rPr>
        <w:t>mikrokonflikto</w:t>
      </w:r>
      <w:proofErr w:type="spellEnd"/>
      <w:r w:rsidRPr="001A660A">
        <w:rPr>
          <w:rFonts w:ascii="Times New Roman" w:eastAsia="Times New Roman" w:hAnsi="Times New Roman" w:cs="Times New Roman"/>
          <w:iCs/>
          <w:sz w:val="24"/>
          <w:szCs w:val="24"/>
          <w:lang w:val="lt-LT"/>
        </w:rPr>
        <w:t xml:space="preserve"> metu </w:t>
      </w:r>
      <w:r>
        <w:rPr>
          <w:rFonts w:ascii="Times New Roman" w:eastAsia="Times New Roman" w:hAnsi="Times New Roman" w:cs="Times New Roman"/>
          <w:iCs/>
          <w:sz w:val="24"/>
          <w:szCs w:val="24"/>
          <w:lang w:val="lt-LT"/>
        </w:rPr>
        <w:t>apie juos</w:t>
      </w:r>
      <w:r w:rsidRPr="001A660A">
        <w:rPr>
          <w:rFonts w:ascii="Times New Roman" w:eastAsia="Times New Roman" w:hAnsi="Times New Roman" w:cs="Times New Roman"/>
          <w:iCs/>
          <w:sz w:val="24"/>
          <w:szCs w:val="24"/>
          <w:lang w:val="lt-LT"/>
        </w:rPr>
        <w:t xml:space="preserve"> pasakyti žodžiai ar institucijai pateiktuose pareiškimuose, prašymuose išdėstyta asmeninė nekorektiška, įžeidžianti proceso dalyvio pozicija turi būti tol</w:t>
      </w:r>
      <w:r>
        <w:rPr>
          <w:rFonts w:ascii="Times New Roman" w:eastAsia="Times New Roman" w:hAnsi="Times New Roman" w:cs="Times New Roman"/>
          <w:iCs/>
          <w:sz w:val="24"/>
          <w:szCs w:val="24"/>
          <w:lang w:val="lt-LT"/>
        </w:rPr>
        <w:t>eruojama</w:t>
      </w:r>
      <w:r w:rsidRPr="001A660A">
        <w:rPr>
          <w:rFonts w:ascii="Times New Roman" w:eastAsia="Times New Roman" w:hAnsi="Times New Roman" w:cs="Times New Roman"/>
          <w:iCs/>
          <w:sz w:val="24"/>
          <w:szCs w:val="24"/>
          <w:lang w:val="lt-LT"/>
        </w:rPr>
        <w:t xml:space="preserve"> daug </w:t>
      </w:r>
      <w:r>
        <w:rPr>
          <w:rFonts w:ascii="Times New Roman" w:eastAsia="Times New Roman" w:hAnsi="Times New Roman" w:cs="Times New Roman"/>
          <w:iCs/>
          <w:sz w:val="24"/>
          <w:szCs w:val="24"/>
          <w:lang w:val="lt-LT"/>
        </w:rPr>
        <w:t>labiau</w:t>
      </w:r>
      <w:r w:rsidRPr="001A660A">
        <w:rPr>
          <w:rFonts w:ascii="Times New Roman" w:eastAsia="Times New Roman" w:hAnsi="Times New Roman" w:cs="Times New Roman"/>
          <w:iCs/>
          <w:sz w:val="24"/>
          <w:szCs w:val="24"/>
          <w:lang w:val="lt-LT"/>
        </w:rPr>
        <w:t xml:space="preserve"> nei asmenų</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kurie nevykdo profesinių funkcijų. </w:t>
      </w:r>
      <w:r w:rsidRPr="001A660A">
        <w:rPr>
          <w:rFonts w:ascii="Times New Roman" w:eastAsia="Times New Roman" w:hAnsi="Times New Roman" w:cs="Times New Roman"/>
          <w:iCs/>
          <w:sz w:val="24"/>
          <w:szCs w:val="24"/>
          <w:lang w:val="lt-LT"/>
        </w:rPr>
        <w:tab/>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1A660A">
        <w:rPr>
          <w:rFonts w:ascii="Times New Roman" w:eastAsia="Times New Roman" w:hAnsi="Times New Roman" w:cs="Times New Roman"/>
          <w:iCs/>
          <w:sz w:val="24"/>
          <w:szCs w:val="24"/>
          <w:lang w:val="lt-LT"/>
        </w:rPr>
        <w:t xml:space="preserve">Šiame kontekste vertintini ir </w:t>
      </w:r>
      <w:bookmarkStart w:id="198" w:name="Buk_238"/>
      <w:r w:rsidRPr="008516DC">
        <w:rPr>
          <w:rFonts w:ascii="Times New Roman" w:eastAsia="Times New Roman" w:hAnsi="Times New Roman" w:cs="Times New Roman"/>
          <w:iCs/>
          <w:sz w:val="24"/>
          <w:szCs w:val="24"/>
          <w:lang w:val="lt-LT"/>
        </w:rPr>
        <w:t xml:space="preserve">L. K. </w:t>
      </w:r>
      <w:bookmarkEnd w:id="198"/>
      <w:r w:rsidRPr="001A660A">
        <w:rPr>
          <w:rFonts w:ascii="Times New Roman" w:eastAsia="Times New Roman" w:hAnsi="Times New Roman" w:cs="Times New Roman"/>
          <w:iCs/>
          <w:sz w:val="24"/>
          <w:szCs w:val="24"/>
          <w:lang w:val="lt-LT"/>
        </w:rPr>
        <w:t xml:space="preserve">žiniasklaidos atstovui išsakyti teiginiai dėl </w:t>
      </w:r>
      <w:bookmarkStart w:id="199" w:name="Buk_99"/>
      <w:r w:rsidRPr="008516DC">
        <w:rPr>
          <w:rFonts w:ascii="Times New Roman" w:eastAsia="Times New Roman" w:hAnsi="Times New Roman" w:cs="Times New Roman"/>
          <w:iCs/>
          <w:sz w:val="24"/>
          <w:szCs w:val="24"/>
          <w:lang w:val="lt-LT"/>
        </w:rPr>
        <w:t>K. B.</w:t>
      </w:r>
      <w:bookmarkEnd w:id="199"/>
      <w:r>
        <w:rPr>
          <w:rFonts w:ascii="Times New Roman" w:eastAsia="Times New Roman" w:hAnsi="Times New Roman" w:cs="Times New Roman"/>
          <w:iCs/>
          <w:sz w:val="24"/>
          <w:szCs w:val="24"/>
          <w:lang w:val="lt-LT"/>
        </w:rPr>
        <w:t xml:space="preserve">: </w:t>
      </w:r>
      <w:r w:rsidRPr="001A660A">
        <w:rPr>
          <w:rFonts w:ascii="Times New Roman" w:eastAsia="Times New Roman" w:hAnsi="Times New Roman" w:cs="Times New Roman"/>
          <w:iCs/>
          <w:sz w:val="24"/>
          <w:szCs w:val="24"/>
          <w:lang w:val="lt-LT"/>
        </w:rPr>
        <w:t xml:space="preserve">„Man atrodo, kad jis gali būti prisidėjęs“, „Įrodymų neturiu, bet manau, kad jis viską nuo pradžių darė, jog įrodymų nebūtų“. </w:t>
      </w:r>
      <w:r>
        <w:rPr>
          <w:rFonts w:ascii="Times New Roman" w:eastAsia="Times New Roman" w:hAnsi="Times New Roman" w:cs="Times New Roman"/>
          <w:iCs/>
          <w:sz w:val="24"/>
          <w:szCs w:val="24"/>
          <w:lang w:val="lt-LT"/>
        </w:rPr>
        <w:t>K</w:t>
      </w:r>
      <w:r w:rsidRPr="001A660A">
        <w:rPr>
          <w:rFonts w:ascii="Times New Roman" w:eastAsia="Times New Roman" w:hAnsi="Times New Roman" w:cs="Times New Roman"/>
          <w:iCs/>
          <w:sz w:val="24"/>
          <w:szCs w:val="24"/>
          <w:lang w:val="lt-LT"/>
        </w:rPr>
        <w:t>aip teisingai pa</w:t>
      </w:r>
      <w:r>
        <w:rPr>
          <w:rFonts w:ascii="Times New Roman" w:eastAsia="Times New Roman" w:hAnsi="Times New Roman" w:cs="Times New Roman"/>
          <w:iCs/>
          <w:sz w:val="24"/>
          <w:szCs w:val="24"/>
          <w:lang w:val="lt-LT"/>
        </w:rPr>
        <w:t>žymi</w:t>
      </w:r>
      <w:r w:rsidRPr="001A660A">
        <w:rPr>
          <w:rFonts w:ascii="Times New Roman" w:eastAsia="Times New Roman" w:hAnsi="Times New Roman" w:cs="Times New Roman"/>
          <w:iCs/>
          <w:sz w:val="24"/>
          <w:szCs w:val="24"/>
          <w:lang w:val="lt-LT"/>
        </w:rPr>
        <w:t xml:space="preserve"> teismas, </w:t>
      </w:r>
      <w:bookmarkStart w:id="200" w:name="Buk_239"/>
      <w:r w:rsidRPr="008516DC">
        <w:rPr>
          <w:rFonts w:ascii="Times New Roman" w:eastAsia="Times New Roman" w:hAnsi="Times New Roman" w:cs="Times New Roman"/>
          <w:iCs/>
          <w:sz w:val="24"/>
          <w:szCs w:val="24"/>
          <w:lang w:val="lt-LT"/>
        </w:rPr>
        <w:t xml:space="preserve">L. K. </w:t>
      </w:r>
      <w:bookmarkEnd w:id="200"/>
      <w:r w:rsidRPr="001A660A">
        <w:rPr>
          <w:rFonts w:ascii="Times New Roman" w:eastAsia="Times New Roman" w:hAnsi="Times New Roman" w:cs="Times New Roman"/>
          <w:iCs/>
          <w:sz w:val="24"/>
          <w:szCs w:val="24"/>
          <w:lang w:val="lt-LT"/>
        </w:rPr>
        <w:t xml:space="preserve">pareiškime nukentėjusiajam </w:t>
      </w:r>
      <w:bookmarkStart w:id="201" w:name="Buk_127"/>
      <w:r w:rsidRPr="008516DC">
        <w:rPr>
          <w:rFonts w:ascii="Times New Roman" w:eastAsia="Times New Roman" w:hAnsi="Times New Roman" w:cs="Times New Roman"/>
          <w:iCs/>
          <w:sz w:val="24"/>
          <w:szCs w:val="24"/>
          <w:lang w:val="lt-LT"/>
        </w:rPr>
        <w:t xml:space="preserve">K. B. </w:t>
      </w:r>
      <w:bookmarkEnd w:id="201"/>
      <w:r w:rsidRPr="001A660A">
        <w:rPr>
          <w:rFonts w:ascii="Times New Roman" w:eastAsia="Times New Roman" w:hAnsi="Times New Roman" w:cs="Times New Roman"/>
          <w:iCs/>
          <w:sz w:val="24"/>
          <w:szCs w:val="24"/>
          <w:lang w:val="lt-LT"/>
        </w:rPr>
        <w:t xml:space="preserve">nėra priskiriami jokie konkretūs veiksmai, tik iškeliama hipotezė, kad </w:t>
      </w:r>
      <w:bookmarkStart w:id="202" w:name="Buk_116"/>
      <w:r w:rsidRPr="008516DC">
        <w:rPr>
          <w:rFonts w:ascii="Times New Roman" w:eastAsia="Times New Roman" w:hAnsi="Times New Roman" w:cs="Times New Roman"/>
          <w:iCs/>
          <w:sz w:val="24"/>
          <w:szCs w:val="24"/>
          <w:lang w:val="lt-LT"/>
        </w:rPr>
        <w:t xml:space="preserve">K. B. </w:t>
      </w:r>
      <w:bookmarkEnd w:id="202"/>
      <w:r w:rsidRPr="001A660A">
        <w:rPr>
          <w:rFonts w:ascii="Times New Roman" w:eastAsia="Times New Roman" w:hAnsi="Times New Roman" w:cs="Times New Roman"/>
          <w:iCs/>
          <w:sz w:val="24"/>
          <w:szCs w:val="24"/>
          <w:lang w:val="lt-LT"/>
        </w:rPr>
        <w:t xml:space="preserve">kažkaip gali būti susijęs su </w:t>
      </w:r>
      <w:bookmarkStart w:id="203" w:name="Buk_71"/>
      <w:r w:rsidRPr="008516DC">
        <w:rPr>
          <w:rFonts w:ascii="Times New Roman" w:eastAsia="Times New Roman" w:hAnsi="Times New Roman" w:cs="Times New Roman"/>
          <w:iCs/>
          <w:sz w:val="24"/>
          <w:szCs w:val="24"/>
          <w:lang w:val="lt-LT"/>
        </w:rPr>
        <w:t xml:space="preserve">D. K. </w:t>
      </w:r>
      <w:bookmarkEnd w:id="203"/>
      <w:r w:rsidRPr="001A660A">
        <w:rPr>
          <w:rFonts w:ascii="Times New Roman" w:eastAsia="Times New Roman" w:hAnsi="Times New Roman" w:cs="Times New Roman"/>
          <w:iCs/>
          <w:sz w:val="24"/>
          <w:szCs w:val="24"/>
          <w:lang w:val="lt-LT"/>
        </w:rPr>
        <w:t>mirtimi</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bei prielaida, kad informacija galėjo būti išgauta tardant, taip pat manymas, </w:t>
      </w:r>
      <w:r>
        <w:rPr>
          <w:rFonts w:ascii="Times New Roman" w:eastAsia="Times New Roman" w:hAnsi="Times New Roman" w:cs="Times New Roman"/>
          <w:iCs/>
          <w:sz w:val="24"/>
          <w:szCs w:val="24"/>
          <w:lang w:val="lt-LT"/>
        </w:rPr>
        <w:t>jog</w:t>
      </w:r>
      <w:r w:rsidRPr="001A660A">
        <w:rPr>
          <w:rFonts w:ascii="Times New Roman" w:eastAsia="Times New Roman" w:hAnsi="Times New Roman" w:cs="Times New Roman"/>
          <w:iCs/>
          <w:sz w:val="24"/>
          <w:szCs w:val="24"/>
          <w:lang w:val="lt-LT"/>
        </w:rPr>
        <w:t xml:space="preserve"> </w:t>
      </w:r>
      <w:bookmarkStart w:id="204" w:name="Buk_117"/>
      <w:r w:rsidRPr="008516DC">
        <w:rPr>
          <w:rFonts w:ascii="Times New Roman" w:eastAsia="Times New Roman" w:hAnsi="Times New Roman" w:cs="Times New Roman"/>
          <w:iCs/>
          <w:sz w:val="24"/>
          <w:szCs w:val="24"/>
          <w:lang w:val="lt-LT"/>
        </w:rPr>
        <w:t xml:space="preserve">K. B. </w:t>
      </w:r>
      <w:bookmarkEnd w:id="204"/>
      <w:r w:rsidRPr="001A660A">
        <w:rPr>
          <w:rFonts w:ascii="Times New Roman" w:eastAsia="Times New Roman" w:hAnsi="Times New Roman" w:cs="Times New Roman"/>
          <w:iCs/>
          <w:sz w:val="24"/>
          <w:szCs w:val="24"/>
          <w:lang w:val="lt-LT"/>
        </w:rPr>
        <w:t xml:space="preserve">veikė, </w:t>
      </w:r>
      <w:r>
        <w:rPr>
          <w:rFonts w:ascii="Times New Roman" w:eastAsia="Times New Roman" w:hAnsi="Times New Roman" w:cs="Times New Roman"/>
          <w:iCs/>
          <w:sz w:val="24"/>
          <w:szCs w:val="24"/>
          <w:lang w:val="lt-LT"/>
        </w:rPr>
        <w:t>kad</w:t>
      </w:r>
      <w:r w:rsidRPr="001A660A">
        <w:rPr>
          <w:rFonts w:ascii="Times New Roman" w:eastAsia="Times New Roman" w:hAnsi="Times New Roman" w:cs="Times New Roman"/>
          <w:iCs/>
          <w:sz w:val="24"/>
          <w:szCs w:val="24"/>
          <w:lang w:val="lt-LT"/>
        </w:rPr>
        <w:t xml:space="preserve"> įrodymų nebūtų</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priskirtini ne žiniai, o turimos informacijos vertinimui. Pritartina teismų išvadai, kad tuo metu </w:t>
      </w:r>
      <w:bookmarkStart w:id="205" w:name="Buk_240"/>
      <w:r w:rsidRPr="008516DC">
        <w:rPr>
          <w:rFonts w:ascii="Times New Roman" w:eastAsia="Times New Roman" w:hAnsi="Times New Roman" w:cs="Times New Roman"/>
          <w:iCs/>
          <w:sz w:val="24"/>
          <w:szCs w:val="24"/>
          <w:lang w:val="lt-LT"/>
        </w:rPr>
        <w:t>L. K.</w:t>
      </w:r>
      <w:bookmarkEnd w:id="205"/>
      <w:r w:rsidRPr="001A660A">
        <w:rPr>
          <w:rFonts w:ascii="Times New Roman" w:eastAsia="Times New Roman" w:hAnsi="Times New Roman" w:cs="Times New Roman"/>
          <w:iCs/>
          <w:sz w:val="24"/>
          <w:szCs w:val="24"/>
          <w:lang w:val="lt-LT"/>
        </w:rPr>
        <w:t xml:space="preserve">, iškeldama versiją, jog su jos sūnaus mirtimi kažkaip yra susijęs </w:t>
      </w:r>
      <w:bookmarkStart w:id="206" w:name="Buk_118"/>
      <w:r w:rsidRPr="008516DC">
        <w:rPr>
          <w:rFonts w:ascii="Times New Roman" w:eastAsia="Times New Roman" w:hAnsi="Times New Roman" w:cs="Times New Roman"/>
          <w:iCs/>
          <w:sz w:val="24"/>
          <w:szCs w:val="24"/>
          <w:lang w:val="lt-LT"/>
        </w:rPr>
        <w:t>K. B.</w:t>
      </w:r>
      <w:bookmarkEnd w:id="206"/>
      <w:r w:rsidRPr="001A660A">
        <w:rPr>
          <w:rFonts w:ascii="Times New Roman" w:eastAsia="Times New Roman" w:hAnsi="Times New Roman" w:cs="Times New Roman"/>
          <w:iCs/>
          <w:sz w:val="24"/>
          <w:szCs w:val="24"/>
          <w:lang w:val="lt-LT"/>
        </w:rPr>
        <w:t>, vertinant visų tuo metu susiklosčiusių aplinkybių kontekste, galėjo būti suklaidinta ar dėl kitų aplinkybių klysti neteisingai suvokdama tikrovę</w:t>
      </w:r>
      <w:r>
        <w:rPr>
          <w:rFonts w:ascii="Times New Roman" w:eastAsia="Times New Roman" w:hAnsi="Times New Roman" w:cs="Times New Roman"/>
          <w:iCs/>
          <w:sz w:val="24"/>
          <w:szCs w:val="24"/>
          <w:lang w:val="lt-LT"/>
        </w:rPr>
        <w:t>,</w:t>
      </w:r>
      <w:r w:rsidRPr="001A660A">
        <w:rPr>
          <w:rFonts w:ascii="Times New Roman" w:eastAsia="Times New Roman" w:hAnsi="Times New Roman" w:cs="Times New Roman"/>
          <w:iCs/>
          <w:sz w:val="24"/>
          <w:szCs w:val="24"/>
          <w:lang w:val="lt-LT"/>
        </w:rPr>
        <w:t xml:space="preserve"> todėl teismai pagrįstai nepripažino šios informacijos šmeižimu. Pritartina ir kitai teismų išvadai, </w:t>
      </w:r>
      <w:r>
        <w:rPr>
          <w:rFonts w:ascii="Times New Roman" w:eastAsia="Times New Roman" w:hAnsi="Times New Roman" w:cs="Times New Roman"/>
          <w:iCs/>
          <w:sz w:val="24"/>
          <w:szCs w:val="24"/>
          <w:lang w:val="lt-LT"/>
        </w:rPr>
        <w:t>kad,</w:t>
      </w:r>
      <w:r w:rsidRPr="001A660A">
        <w:rPr>
          <w:rFonts w:ascii="Times New Roman" w:eastAsia="Times New Roman" w:hAnsi="Times New Roman" w:cs="Times New Roman"/>
          <w:iCs/>
          <w:sz w:val="24"/>
          <w:szCs w:val="24"/>
          <w:lang w:val="lt-LT"/>
        </w:rPr>
        <w:t xml:space="preserve"> pareiškime pateikt</w:t>
      </w:r>
      <w:r>
        <w:rPr>
          <w:rFonts w:ascii="Times New Roman" w:eastAsia="Times New Roman" w:hAnsi="Times New Roman" w:cs="Times New Roman"/>
          <w:iCs/>
          <w:sz w:val="24"/>
          <w:szCs w:val="24"/>
          <w:lang w:val="lt-LT"/>
        </w:rPr>
        <w:t>ą</w:t>
      </w:r>
      <w:r w:rsidRPr="001A660A">
        <w:rPr>
          <w:rFonts w:ascii="Times New Roman" w:eastAsia="Times New Roman" w:hAnsi="Times New Roman" w:cs="Times New Roman"/>
          <w:iCs/>
          <w:sz w:val="24"/>
          <w:szCs w:val="24"/>
          <w:lang w:val="lt-LT"/>
        </w:rPr>
        <w:t xml:space="preserve"> versiją įvertinus kaip klaidingą </w:t>
      </w:r>
      <w:bookmarkStart w:id="207" w:name="Buk_241"/>
      <w:r w:rsidRPr="008516DC">
        <w:rPr>
          <w:rFonts w:ascii="Times New Roman" w:eastAsia="Times New Roman" w:hAnsi="Times New Roman" w:cs="Times New Roman"/>
          <w:iCs/>
          <w:sz w:val="24"/>
          <w:szCs w:val="24"/>
          <w:lang w:val="lt-LT"/>
        </w:rPr>
        <w:t xml:space="preserve">L. K. </w:t>
      </w:r>
      <w:bookmarkEnd w:id="207"/>
      <w:r w:rsidRPr="001A660A">
        <w:rPr>
          <w:rFonts w:ascii="Times New Roman" w:eastAsia="Times New Roman" w:hAnsi="Times New Roman" w:cs="Times New Roman"/>
          <w:iCs/>
          <w:sz w:val="24"/>
          <w:szCs w:val="24"/>
          <w:lang w:val="lt-LT"/>
        </w:rPr>
        <w:t>turimos informacijos suvokimą, nėra pagrindo teigti, jog iš esmės tą pačią versiją patvirtinus kitam subjektui ši informacija galėtų būti vertinama kaip šmeižtas ir užtraukti baudžiamąją atsakomybę pagal BK 154 str</w:t>
      </w:r>
      <w:r>
        <w:rPr>
          <w:rFonts w:ascii="Times New Roman" w:eastAsia="Times New Roman" w:hAnsi="Times New Roman" w:cs="Times New Roman"/>
          <w:iCs/>
          <w:sz w:val="24"/>
          <w:szCs w:val="24"/>
          <w:lang w:val="lt-LT"/>
        </w:rPr>
        <w:t>aipsnio</w:t>
      </w:r>
      <w:r w:rsidRPr="001A660A">
        <w:rPr>
          <w:rFonts w:ascii="Times New Roman" w:eastAsia="Times New Roman" w:hAnsi="Times New Roman" w:cs="Times New Roman"/>
          <w:iCs/>
          <w:sz w:val="24"/>
          <w:szCs w:val="24"/>
          <w:lang w:val="lt-LT"/>
        </w:rPr>
        <w:t xml:space="preserve"> 2 d</w:t>
      </w:r>
      <w:r>
        <w:rPr>
          <w:rFonts w:ascii="Times New Roman" w:eastAsia="Times New Roman" w:hAnsi="Times New Roman" w:cs="Times New Roman"/>
          <w:iCs/>
          <w:sz w:val="24"/>
          <w:szCs w:val="24"/>
          <w:lang w:val="lt-LT"/>
        </w:rPr>
        <w:t>alį.</w:t>
      </w:r>
      <w:r w:rsidRPr="001028B3">
        <w:rPr>
          <w:rFonts w:ascii="Times New Roman" w:eastAsia="Times New Roman" w:hAnsi="Times New Roman" w:cs="Times New Roman"/>
          <w:iCs/>
          <w:sz w:val="24"/>
          <w:szCs w:val="24"/>
          <w:lang w:val="lt-LT"/>
        </w:rPr>
        <w:t xml:space="preserve"> </w:t>
      </w:r>
    </w:p>
    <w:p w:rsidR="008516DC" w:rsidRDefault="008516DC" w:rsidP="008516DC">
      <w:pPr>
        <w:spacing w:after="120" w:line="240" w:lineRule="auto"/>
        <w:jc w:val="both"/>
        <w:rPr>
          <w:rFonts w:ascii="Times New Roman" w:eastAsia="Times New Roman" w:hAnsi="Times New Roman" w:cs="Times New Roman"/>
          <w:i/>
          <w:iCs/>
          <w:sz w:val="24"/>
          <w:szCs w:val="24"/>
          <w:lang w:val="lt-LT"/>
        </w:rPr>
      </w:pPr>
    </w:p>
    <w:p w:rsidR="008516DC" w:rsidRDefault="008516DC" w:rsidP="008516DC">
      <w:pPr>
        <w:spacing w:after="120" w:line="240" w:lineRule="auto"/>
        <w:jc w:val="both"/>
        <w:rPr>
          <w:rFonts w:ascii="Times New Roman" w:eastAsia="Times New Roman" w:hAnsi="Times New Roman" w:cs="Times New Roman"/>
          <w:i/>
          <w:iCs/>
          <w:sz w:val="24"/>
          <w:szCs w:val="24"/>
          <w:lang w:val="lt-LT"/>
        </w:rPr>
      </w:pPr>
      <w:r w:rsidRPr="00E221E7">
        <w:rPr>
          <w:rFonts w:ascii="Times New Roman" w:eastAsia="Times New Roman" w:hAnsi="Times New Roman" w:cs="Times New Roman"/>
          <w:i/>
          <w:iCs/>
          <w:sz w:val="24"/>
          <w:szCs w:val="24"/>
          <w:lang w:val="lt-LT"/>
        </w:rPr>
        <w:lastRenderedPageBreak/>
        <w:t xml:space="preserve">Dėl </w:t>
      </w:r>
      <w:r w:rsidRPr="009837CD">
        <w:rPr>
          <w:rFonts w:ascii="Times New Roman" w:eastAsia="Times New Roman" w:hAnsi="Times New Roman" w:cs="Times New Roman"/>
          <w:i/>
          <w:iCs/>
          <w:sz w:val="24"/>
          <w:szCs w:val="24"/>
          <w:lang w:val="lt-LT"/>
        </w:rPr>
        <w:t>veikos, nu</w:t>
      </w:r>
      <w:r>
        <w:rPr>
          <w:rFonts w:ascii="Times New Roman" w:eastAsia="Times New Roman" w:hAnsi="Times New Roman" w:cs="Times New Roman"/>
          <w:i/>
          <w:iCs/>
          <w:sz w:val="24"/>
          <w:szCs w:val="24"/>
          <w:lang w:val="lt-LT"/>
        </w:rPr>
        <w:t>st</w:t>
      </w:r>
      <w:r w:rsidRPr="009837CD">
        <w:rPr>
          <w:rFonts w:ascii="Times New Roman" w:eastAsia="Times New Roman" w:hAnsi="Times New Roman" w:cs="Times New Roman"/>
          <w:i/>
          <w:iCs/>
          <w:sz w:val="24"/>
          <w:szCs w:val="24"/>
          <w:lang w:val="lt-LT"/>
        </w:rPr>
        <w:t>atytos BK 127 straipsnyje</w:t>
      </w:r>
      <w:r>
        <w:rPr>
          <w:rFonts w:ascii="Times New Roman" w:eastAsia="Times New Roman" w:hAnsi="Times New Roman" w:cs="Times New Roman"/>
          <w:i/>
          <w:iCs/>
          <w:sz w:val="24"/>
          <w:szCs w:val="24"/>
          <w:lang w:val="lt-LT"/>
        </w:rPr>
        <w:t>,</w:t>
      </w:r>
      <w:r w:rsidRPr="009837CD">
        <w:rPr>
          <w:rFonts w:ascii="Times New Roman" w:eastAsia="Times New Roman" w:hAnsi="Times New Roman" w:cs="Times New Roman"/>
          <w:i/>
          <w:iCs/>
          <w:sz w:val="24"/>
          <w:szCs w:val="24"/>
          <w:lang w:val="lt-LT"/>
        </w:rPr>
        <w:t xml:space="preserve"> požymių ir išteisinimo pagrindo</w:t>
      </w:r>
    </w:p>
    <w:p w:rsidR="008516DC" w:rsidRPr="00864974" w:rsidRDefault="008516DC" w:rsidP="008516DC">
      <w:pPr>
        <w:spacing w:after="120" w:line="240" w:lineRule="auto"/>
        <w:jc w:val="both"/>
        <w:rPr>
          <w:rFonts w:ascii="Times New Roman" w:eastAsia="Times New Roman" w:hAnsi="Times New Roman" w:cs="Times New Roman"/>
          <w:i/>
          <w:iCs/>
          <w:sz w:val="20"/>
          <w:szCs w:val="24"/>
          <w:lang w:val="lt-LT"/>
        </w:rPr>
      </w:pPr>
    </w:p>
    <w:p w:rsidR="008516DC" w:rsidRPr="009837CD" w:rsidRDefault="008516DC" w:rsidP="00DC33E8">
      <w:pPr>
        <w:numPr>
          <w:ilvl w:val="0"/>
          <w:numId w:val="1"/>
        </w:numPr>
        <w:spacing w:after="120" w:line="240" w:lineRule="auto"/>
        <w:jc w:val="both"/>
        <w:rPr>
          <w:rFonts w:ascii="Times New Roman" w:eastAsia="Times New Roman" w:hAnsi="Times New Roman" w:cs="Times New Roman"/>
          <w:iCs/>
          <w:sz w:val="24"/>
          <w:szCs w:val="24"/>
          <w:lang w:val="lt-LT"/>
        </w:rPr>
      </w:pPr>
      <w:r w:rsidRPr="009837CD">
        <w:rPr>
          <w:rFonts w:ascii="Times New Roman" w:eastAsia="Times New Roman" w:hAnsi="Times New Roman" w:cs="Times New Roman"/>
          <w:iCs/>
          <w:sz w:val="24"/>
          <w:szCs w:val="24"/>
          <w:lang w:val="lt-LT"/>
        </w:rPr>
        <w:t xml:space="preserve">Teismų baigiamuosiuose proceso aktuose yra konstatuota, </w:t>
      </w:r>
      <w:r>
        <w:rPr>
          <w:rFonts w:ascii="Times New Roman" w:eastAsia="Times New Roman" w:hAnsi="Times New Roman" w:cs="Times New Roman"/>
          <w:iCs/>
          <w:sz w:val="24"/>
          <w:szCs w:val="24"/>
          <w:lang w:val="lt-LT"/>
        </w:rPr>
        <w:t>kad</w:t>
      </w:r>
      <w:r w:rsidRPr="009837CD">
        <w:rPr>
          <w:rFonts w:ascii="Times New Roman" w:eastAsia="Times New Roman" w:hAnsi="Times New Roman" w:cs="Times New Roman"/>
          <w:iCs/>
          <w:sz w:val="24"/>
          <w:szCs w:val="24"/>
          <w:lang w:val="lt-LT"/>
        </w:rPr>
        <w:t xml:space="preserve"> neginčytinai nustatyta, </w:t>
      </w:r>
      <w:r>
        <w:rPr>
          <w:rFonts w:ascii="Times New Roman" w:eastAsia="Times New Roman" w:hAnsi="Times New Roman" w:cs="Times New Roman"/>
          <w:iCs/>
          <w:sz w:val="24"/>
          <w:szCs w:val="24"/>
          <w:lang w:val="lt-LT"/>
        </w:rPr>
        <w:t>jog</w:t>
      </w:r>
      <w:r w:rsidRPr="009837CD">
        <w:rPr>
          <w:rFonts w:ascii="Times New Roman" w:eastAsia="Times New Roman" w:hAnsi="Times New Roman" w:cs="Times New Roman"/>
          <w:iCs/>
          <w:sz w:val="24"/>
          <w:szCs w:val="24"/>
          <w:lang w:val="lt-LT"/>
        </w:rPr>
        <w:t xml:space="preserve"> 2010</w:t>
      </w:r>
      <w:r>
        <w:rPr>
          <w:rFonts w:ascii="Times New Roman" w:eastAsia="Times New Roman" w:hAnsi="Times New Roman" w:cs="Times New Roman"/>
          <w:iCs/>
          <w:sz w:val="24"/>
          <w:szCs w:val="24"/>
          <w:lang w:val="lt-LT"/>
        </w:rPr>
        <w:t> </w:t>
      </w:r>
      <w:r w:rsidRPr="009837CD">
        <w:rPr>
          <w:rFonts w:ascii="Times New Roman" w:eastAsia="Times New Roman" w:hAnsi="Times New Roman" w:cs="Times New Roman"/>
          <w:iCs/>
          <w:sz w:val="24"/>
          <w:szCs w:val="24"/>
          <w:lang w:val="lt-LT"/>
        </w:rPr>
        <w:t xml:space="preserve">m. vasario 1 d. prie </w:t>
      </w:r>
      <w:r w:rsidR="00DC33E8" w:rsidRPr="00DC33E8">
        <w:rPr>
          <w:rFonts w:ascii="Times New Roman" w:eastAsia="Times New Roman" w:hAnsi="Times New Roman" w:cs="Times New Roman"/>
          <w:iCs/>
          <w:sz w:val="24"/>
          <w:szCs w:val="24"/>
          <w:lang w:val="lt-LT"/>
        </w:rPr>
        <w:t>(duomenys neskelbtini)</w:t>
      </w:r>
      <w:r w:rsidR="00DC33E8">
        <w:rPr>
          <w:rFonts w:ascii="Times New Roman" w:eastAsia="Times New Roman" w:hAnsi="Times New Roman" w:cs="Times New Roman"/>
          <w:iCs/>
          <w:sz w:val="24"/>
          <w:szCs w:val="24"/>
          <w:lang w:val="lt-LT"/>
        </w:rPr>
        <w:t xml:space="preserve"> </w:t>
      </w:r>
      <w:r w:rsidRPr="009837CD">
        <w:rPr>
          <w:rFonts w:ascii="Times New Roman" w:eastAsia="Times New Roman" w:hAnsi="Times New Roman" w:cs="Times New Roman"/>
          <w:iCs/>
          <w:sz w:val="24"/>
          <w:szCs w:val="24"/>
          <w:lang w:val="lt-LT"/>
        </w:rPr>
        <w:t>prokuratūros vyko mitingas, kurio metu mažamečiai asmenys viešai su</w:t>
      </w:r>
      <w:r>
        <w:rPr>
          <w:rFonts w:ascii="Times New Roman" w:eastAsia="Times New Roman" w:hAnsi="Times New Roman" w:cs="Times New Roman"/>
          <w:iCs/>
          <w:sz w:val="24"/>
          <w:szCs w:val="24"/>
          <w:lang w:val="lt-LT"/>
        </w:rPr>
        <w:t>giedojo</w:t>
      </w:r>
      <w:r w:rsidRPr="009837CD">
        <w:rPr>
          <w:rFonts w:ascii="Times New Roman" w:eastAsia="Times New Roman" w:hAnsi="Times New Roman" w:cs="Times New Roman"/>
          <w:iCs/>
          <w:sz w:val="24"/>
          <w:szCs w:val="24"/>
          <w:lang w:val="lt-LT"/>
        </w:rPr>
        <w:t xml:space="preserve"> iškraipytą Lietuvos valstybės himną ir tokiu būdu buvo pasityčiota iš jo, taip pat pasityčiota iš valstybės </w:t>
      </w:r>
      <w:r>
        <w:rPr>
          <w:rFonts w:ascii="Times New Roman" w:eastAsia="Times New Roman" w:hAnsi="Times New Roman" w:cs="Times New Roman"/>
          <w:iCs/>
          <w:sz w:val="24"/>
          <w:szCs w:val="24"/>
          <w:lang w:val="lt-LT"/>
        </w:rPr>
        <w:t>ir</w:t>
      </w:r>
      <w:r w:rsidRPr="009837CD">
        <w:rPr>
          <w:rFonts w:ascii="Times New Roman" w:eastAsia="Times New Roman" w:hAnsi="Times New Roman" w:cs="Times New Roman"/>
          <w:iCs/>
          <w:sz w:val="24"/>
          <w:szCs w:val="24"/>
          <w:lang w:val="lt-LT"/>
        </w:rPr>
        <w:t xml:space="preserve"> su ja susijusių asmenų, pačių kūrinį atlikusių bei jį klausiusių asmenų. Byloje taip pat neginčytinai nustatyta, kad vienas iš iškraipytą himno tekstą atlikusių asmenų buvo </w:t>
      </w:r>
      <w:bookmarkStart w:id="208" w:name="Buk_140"/>
      <w:r w:rsidRPr="008516DC">
        <w:rPr>
          <w:rFonts w:ascii="Times New Roman" w:eastAsia="Times New Roman" w:hAnsi="Times New Roman" w:cs="Times New Roman"/>
          <w:iCs/>
          <w:sz w:val="24"/>
          <w:szCs w:val="24"/>
          <w:lang w:val="lt-LT"/>
        </w:rPr>
        <w:t>K. V.</w:t>
      </w:r>
      <w:bookmarkEnd w:id="208"/>
      <w:r w:rsidRPr="009837CD">
        <w:rPr>
          <w:rFonts w:ascii="Times New Roman" w:eastAsia="Times New Roman" w:hAnsi="Times New Roman" w:cs="Times New Roman"/>
          <w:iCs/>
          <w:sz w:val="24"/>
          <w:szCs w:val="24"/>
          <w:lang w:val="lt-LT"/>
        </w:rPr>
        <w:t xml:space="preserve">. </w:t>
      </w:r>
    </w:p>
    <w:p w:rsidR="008516DC" w:rsidRDefault="008516DC" w:rsidP="008516DC">
      <w:pPr>
        <w:numPr>
          <w:ilvl w:val="0"/>
          <w:numId w:val="1"/>
        </w:numPr>
        <w:spacing w:after="120" w:line="240" w:lineRule="auto"/>
        <w:jc w:val="both"/>
        <w:rPr>
          <w:rFonts w:ascii="Times New Roman" w:eastAsia="Times New Roman" w:hAnsi="Times New Roman" w:cs="Times New Roman"/>
          <w:iCs/>
          <w:sz w:val="24"/>
          <w:szCs w:val="24"/>
          <w:lang w:val="lt-LT"/>
        </w:rPr>
      </w:pPr>
      <w:r w:rsidRPr="009837CD">
        <w:rPr>
          <w:rFonts w:ascii="Times New Roman" w:eastAsia="Times New Roman" w:hAnsi="Times New Roman" w:cs="Times New Roman"/>
          <w:iCs/>
          <w:sz w:val="24"/>
          <w:szCs w:val="24"/>
          <w:lang w:val="lt-LT"/>
        </w:rPr>
        <w:t xml:space="preserve">Nagrinėdamas apeliacinių skundų argumentus dėl </w:t>
      </w:r>
      <w:bookmarkStart w:id="209" w:name="Buk_242"/>
      <w:r w:rsidRPr="008516DC">
        <w:rPr>
          <w:rFonts w:ascii="Times New Roman" w:eastAsia="Times New Roman" w:hAnsi="Times New Roman" w:cs="Times New Roman"/>
          <w:iCs/>
          <w:sz w:val="24"/>
          <w:szCs w:val="24"/>
          <w:lang w:val="lt-LT"/>
        </w:rPr>
        <w:t xml:space="preserve">L. K. </w:t>
      </w:r>
      <w:bookmarkEnd w:id="209"/>
      <w:r w:rsidRPr="009837CD">
        <w:rPr>
          <w:rFonts w:ascii="Times New Roman" w:eastAsia="Times New Roman" w:hAnsi="Times New Roman" w:cs="Times New Roman"/>
          <w:iCs/>
          <w:sz w:val="24"/>
          <w:szCs w:val="24"/>
          <w:lang w:val="lt-LT"/>
        </w:rPr>
        <w:t>dalyvav</w:t>
      </w:r>
      <w:r>
        <w:rPr>
          <w:rFonts w:ascii="Times New Roman" w:eastAsia="Times New Roman" w:hAnsi="Times New Roman" w:cs="Times New Roman"/>
          <w:iCs/>
          <w:sz w:val="24"/>
          <w:szCs w:val="24"/>
          <w:lang w:val="lt-LT"/>
        </w:rPr>
        <w:t>imo padarant šį nusikaltimą</w:t>
      </w:r>
      <w:r w:rsidRPr="009837CD">
        <w:rPr>
          <w:rFonts w:ascii="Times New Roman" w:eastAsia="Times New Roman" w:hAnsi="Times New Roman" w:cs="Times New Roman"/>
          <w:iCs/>
          <w:sz w:val="24"/>
          <w:szCs w:val="24"/>
          <w:lang w:val="lt-LT"/>
        </w:rPr>
        <w:t>, apeliacinės instancijos teismas pagrįstai konstat</w:t>
      </w:r>
      <w:r>
        <w:rPr>
          <w:rFonts w:ascii="Times New Roman" w:eastAsia="Times New Roman" w:hAnsi="Times New Roman" w:cs="Times New Roman"/>
          <w:iCs/>
          <w:sz w:val="24"/>
          <w:szCs w:val="24"/>
          <w:lang w:val="lt-LT"/>
        </w:rPr>
        <w:t>a</w:t>
      </w:r>
      <w:r w:rsidRPr="009837CD">
        <w:rPr>
          <w:rFonts w:ascii="Times New Roman" w:eastAsia="Times New Roman" w:hAnsi="Times New Roman" w:cs="Times New Roman"/>
          <w:iCs/>
          <w:sz w:val="24"/>
          <w:szCs w:val="24"/>
          <w:lang w:val="lt-LT"/>
        </w:rPr>
        <w:t>vo, jog pagrindinis įrodymas, kuriuo grindžiamas kaltinimas</w:t>
      </w:r>
      <w:r>
        <w:rPr>
          <w:rFonts w:ascii="Times New Roman" w:eastAsia="Times New Roman" w:hAnsi="Times New Roman" w:cs="Times New Roman"/>
          <w:iCs/>
          <w:sz w:val="24"/>
          <w:szCs w:val="24"/>
          <w:lang w:val="lt-LT"/>
        </w:rPr>
        <w:t>,</w:t>
      </w:r>
      <w:r w:rsidRPr="009837CD">
        <w:rPr>
          <w:rFonts w:ascii="Times New Roman" w:eastAsia="Times New Roman" w:hAnsi="Times New Roman" w:cs="Times New Roman"/>
          <w:iCs/>
          <w:sz w:val="24"/>
          <w:szCs w:val="24"/>
          <w:lang w:val="lt-LT"/>
        </w:rPr>
        <w:t xml:space="preserve"> – slaptas sekimo protokolas ir garso įrašas, iš kurio maty</w:t>
      </w:r>
      <w:r>
        <w:rPr>
          <w:rFonts w:ascii="Times New Roman" w:eastAsia="Times New Roman" w:hAnsi="Times New Roman" w:cs="Times New Roman"/>
          <w:iCs/>
          <w:sz w:val="24"/>
          <w:szCs w:val="24"/>
          <w:lang w:val="lt-LT"/>
        </w:rPr>
        <w:t>ti, kad 2010 m. vasario 1 d. 13.</w:t>
      </w:r>
      <w:r w:rsidRPr="009837CD">
        <w:rPr>
          <w:rFonts w:ascii="Times New Roman" w:eastAsia="Times New Roman" w:hAnsi="Times New Roman" w:cs="Times New Roman"/>
          <w:iCs/>
          <w:sz w:val="24"/>
          <w:szCs w:val="24"/>
          <w:lang w:val="lt-LT"/>
        </w:rPr>
        <w:t xml:space="preserve">56 val. vyko pokalbis tarp </w:t>
      </w:r>
      <w:bookmarkStart w:id="210" w:name="Buk_243"/>
      <w:r w:rsidRPr="008516DC">
        <w:rPr>
          <w:rFonts w:ascii="Times New Roman" w:eastAsia="Times New Roman" w:hAnsi="Times New Roman" w:cs="Times New Roman"/>
          <w:iCs/>
          <w:sz w:val="24"/>
          <w:szCs w:val="24"/>
          <w:lang w:val="lt-LT"/>
        </w:rPr>
        <w:t>L. K.</w:t>
      </w:r>
      <w:bookmarkEnd w:id="210"/>
      <w:r w:rsidRPr="009837CD">
        <w:rPr>
          <w:rFonts w:ascii="Times New Roman" w:eastAsia="Times New Roman" w:hAnsi="Times New Roman" w:cs="Times New Roman"/>
          <w:iCs/>
          <w:sz w:val="24"/>
          <w:szCs w:val="24"/>
          <w:lang w:val="lt-LT"/>
        </w:rPr>
        <w:t xml:space="preserve">, </w:t>
      </w:r>
      <w:bookmarkStart w:id="211" w:name="Buk_255"/>
      <w:r w:rsidRPr="008516DC">
        <w:rPr>
          <w:rFonts w:ascii="Times New Roman" w:eastAsia="Times New Roman" w:hAnsi="Times New Roman" w:cs="Times New Roman"/>
          <w:iCs/>
          <w:sz w:val="24"/>
          <w:szCs w:val="24"/>
          <w:lang w:val="lt-LT"/>
        </w:rPr>
        <w:t>V. K.</w:t>
      </w:r>
      <w:bookmarkEnd w:id="211"/>
      <w:r w:rsidRPr="009837CD">
        <w:rPr>
          <w:rFonts w:ascii="Times New Roman" w:eastAsia="Times New Roman" w:hAnsi="Times New Roman" w:cs="Times New Roman"/>
          <w:iCs/>
          <w:sz w:val="24"/>
          <w:szCs w:val="24"/>
          <w:lang w:val="lt-LT"/>
        </w:rPr>
        <w:t>, B</w:t>
      </w:r>
      <w:r>
        <w:rPr>
          <w:rFonts w:ascii="Times New Roman" w:eastAsia="Times New Roman" w:hAnsi="Times New Roman" w:cs="Times New Roman"/>
          <w:iCs/>
          <w:sz w:val="24"/>
          <w:szCs w:val="24"/>
          <w:lang w:val="lt-LT"/>
        </w:rPr>
        <w:t>.</w:t>
      </w:r>
      <w:r w:rsidRPr="009837CD">
        <w:rPr>
          <w:rFonts w:ascii="Times New Roman" w:eastAsia="Times New Roman" w:hAnsi="Times New Roman" w:cs="Times New Roman"/>
          <w:iCs/>
          <w:sz w:val="24"/>
          <w:szCs w:val="24"/>
          <w:lang w:val="lt-LT"/>
        </w:rPr>
        <w:t xml:space="preserve"> S</w:t>
      </w:r>
      <w:r w:rsidR="00C3370E">
        <w:rPr>
          <w:rFonts w:ascii="Times New Roman" w:eastAsia="Times New Roman" w:hAnsi="Times New Roman" w:cs="Times New Roman"/>
          <w:iCs/>
          <w:sz w:val="24"/>
          <w:szCs w:val="24"/>
          <w:lang w:val="lt-LT"/>
        </w:rPr>
        <w:t>.</w:t>
      </w:r>
      <w:bookmarkStart w:id="212" w:name="_GoBack"/>
      <w:bookmarkEnd w:id="212"/>
      <w:r w:rsidRPr="009837CD">
        <w:rPr>
          <w:rFonts w:ascii="Times New Roman" w:eastAsia="Times New Roman" w:hAnsi="Times New Roman" w:cs="Times New Roman"/>
          <w:iCs/>
          <w:sz w:val="24"/>
          <w:szCs w:val="24"/>
          <w:lang w:val="lt-LT"/>
        </w:rPr>
        <w:t xml:space="preserve"> ir </w:t>
      </w:r>
      <w:bookmarkStart w:id="213" w:name="Buk_130"/>
      <w:r w:rsidRPr="008516DC">
        <w:rPr>
          <w:rFonts w:ascii="Times New Roman" w:eastAsia="Times New Roman" w:hAnsi="Times New Roman" w:cs="Times New Roman"/>
          <w:iCs/>
          <w:sz w:val="24"/>
          <w:szCs w:val="24"/>
          <w:lang w:val="lt-LT"/>
        </w:rPr>
        <w:t>K. V.</w:t>
      </w:r>
      <w:bookmarkEnd w:id="213"/>
      <w:r w:rsidRPr="009837CD">
        <w:rPr>
          <w:rFonts w:ascii="Times New Roman" w:eastAsia="Times New Roman" w:hAnsi="Times New Roman" w:cs="Times New Roman"/>
          <w:iCs/>
          <w:sz w:val="24"/>
          <w:szCs w:val="24"/>
          <w:lang w:val="lt-LT"/>
        </w:rPr>
        <w:t xml:space="preserve">. Apeliacinės instancijos teismo nutartyje atlikta išsami šio pokalbio turinio analizė aiškinantis </w:t>
      </w:r>
      <w:bookmarkStart w:id="214" w:name="Buk_244"/>
      <w:r w:rsidRPr="008516DC">
        <w:rPr>
          <w:rFonts w:ascii="Times New Roman" w:eastAsia="Times New Roman" w:hAnsi="Times New Roman" w:cs="Times New Roman"/>
          <w:iCs/>
          <w:sz w:val="24"/>
          <w:szCs w:val="24"/>
          <w:lang w:val="lt-LT"/>
        </w:rPr>
        <w:t xml:space="preserve">L. K. </w:t>
      </w:r>
      <w:bookmarkEnd w:id="214"/>
      <w:r w:rsidRPr="009837CD">
        <w:rPr>
          <w:rFonts w:ascii="Times New Roman" w:eastAsia="Times New Roman" w:hAnsi="Times New Roman" w:cs="Times New Roman"/>
          <w:iCs/>
          <w:sz w:val="24"/>
          <w:szCs w:val="24"/>
          <w:lang w:val="lt-LT"/>
        </w:rPr>
        <w:t>įtaką šio nusikaltimo padarymui. Apeliacinės instancijos teismas išdėstė argumentus, kuriais rem</w:t>
      </w:r>
      <w:r>
        <w:rPr>
          <w:rFonts w:ascii="Times New Roman" w:eastAsia="Times New Roman" w:hAnsi="Times New Roman" w:cs="Times New Roman"/>
          <w:iCs/>
          <w:sz w:val="24"/>
          <w:szCs w:val="24"/>
          <w:lang w:val="lt-LT"/>
        </w:rPr>
        <w:t>damasis</w:t>
      </w:r>
      <w:r w:rsidRPr="009837CD">
        <w:rPr>
          <w:rFonts w:ascii="Times New Roman" w:eastAsia="Times New Roman" w:hAnsi="Times New Roman" w:cs="Times New Roman"/>
          <w:iCs/>
          <w:sz w:val="24"/>
          <w:szCs w:val="24"/>
          <w:lang w:val="lt-LT"/>
        </w:rPr>
        <w:t xml:space="preserve"> pripažino, </w:t>
      </w:r>
      <w:r>
        <w:rPr>
          <w:rFonts w:ascii="Times New Roman" w:eastAsia="Times New Roman" w:hAnsi="Times New Roman" w:cs="Times New Roman"/>
          <w:iCs/>
          <w:sz w:val="24"/>
          <w:szCs w:val="24"/>
          <w:lang w:val="lt-LT"/>
        </w:rPr>
        <w:t xml:space="preserve">kad </w:t>
      </w:r>
      <w:r w:rsidRPr="009837CD">
        <w:rPr>
          <w:rFonts w:ascii="Times New Roman" w:eastAsia="Times New Roman" w:hAnsi="Times New Roman" w:cs="Times New Roman"/>
          <w:iCs/>
          <w:sz w:val="24"/>
          <w:szCs w:val="24"/>
          <w:lang w:val="lt-LT"/>
        </w:rPr>
        <w:t xml:space="preserve">bylos proceso metu nebuvo surinkta pakankamai duomenų, kurie sudarytų pagrindą </w:t>
      </w:r>
      <w:r>
        <w:rPr>
          <w:rFonts w:ascii="Times New Roman" w:eastAsia="Times New Roman" w:hAnsi="Times New Roman" w:cs="Times New Roman"/>
          <w:iCs/>
          <w:sz w:val="24"/>
          <w:szCs w:val="24"/>
          <w:lang w:val="lt-LT"/>
        </w:rPr>
        <w:t>kategoriškai</w:t>
      </w:r>
      <w:r w:rsidRPr="009837CD">
        <w:rPr>
          <w:rFonts w:ascii="Times New Roman" w:eastAsia="Times New Roman" w:hAnsi="Times New Roman" w:cs="Times New Roman"/>
          <w:iCs/>
          <w:sz w:val="24"/>
          <w:szCs w:val="24"/>
          <w:lang w:val="lt-LT"/>
        </w:rPr>
        <w:t xml:space="preserve"> išvadai, kad būtent </w:t>
      </w:r>
      <w:bookmarkStart w:id="215" w:name="Buk_245"/>
      <w:r w:rsidRPr="008516DC">
        <w:rPr>
          <w:rFonts w:ascii="Times New Roman" w:eastAsia="Times New Roman" w:hAnsi="Times New Roman" w:cs="Times New Roman"/>
          <w:iCs/>
          <w:sz w:val="24"/>
          <w:szCs w:val="24"/>
          <w:lang w:val="lt-LT"/>
        </w:rPr>
        <w:t xml:space="preserve">L. K. </w:t>
      </w:r>
      <w:bookmarkEnd w:id="215"/>
      <w:r w:rsidRPr="009837CD">
        <w:rPr>
          <w:rFonts w:ascii="Times New Roman" w:eastAsia="Times New Roman" w:hAnsi="Times New Roman" w:cs="Times New Roman"/>
          <w:iCs/>
          <w:sz w:val="24"/>
          <w:szCs w:val="24"/>
          <w:lang w:val="lt-LT"/>
        </w:rPr>
        <w:t xml:space="preserve">pasisakymai nulėmė iškraipyto himno teksto sukūrimą ir </w:t>
      </w:r>
      <w:bookmarkStart w:id="216" w:name="Buk_131"/>
      <w:r w:rsidRPr="008516DC">
        <w:rPr>
          <w:rFonts w:ascii="Times New Roman" w:eastAsia="Times New Roman" w:hAnsi="Times New Roman" w:cs="Times New Roman"/>
          <w:iCs/>
          <w:sz w:val="24"/>
          <w:szCs w:val="24"/>
          <w:lang w:val="lt-LT"/>
        </w:rPr>
        <w:t xml:space="preserve">K. V. </w:t>
      </w:r>
      <w:bookmarkEnd w:id="216"/>
      <w:r w:rsidRPr="009837CD">
        <w:rPr>
          <w:rFonts w:ascii="Times New Roman" w:eastAsia="Times New Roman" w:hAnsi="Times New Roman" w:cs="Times New Roman"/>
          <w:iCs/>
          <w:sz w:val="24"/>
          <w:szCs w:val="24"/>
          <w:lang w:val="lt-LT"/>
        </w:rPr>
        <w:t xml:space="preserve">apsisprendimą jį viešai </w:t>
      </w:r>
      <w:r>
        <w:rPr>
          <w:rFonts w:ascii="Times New Roman" w:eastAsia="Times New Roman" w:hAnsi="Times New Roman" w:cs="Times New Roman"/>
          <w:iCs/>
          <w:sz w:val="24"/>
          <w:szCs w:val="24"/>
          <w:lang w:val="lt-LT"/>
        </w:rPr>
        <w:t>atlikti. Kolegija pažymėjo, kad</w:t>
      </w:r>
      <w:r w:rsidRPr="009837CD">
        <w:rPr>
          <w:rFonts w:ascii="Times New Roman" w:eastAsia="Times New Roman" w:hAnsi="Times New Roman" w:cs="Times New Roman"/>
          <w:iCs/>
          <w:sz w:val="24"/>
          <w:szCs w:val="24"/>
          <w:lang w:val="lt-LT"/>
        </w:rPr>
        <w:t xml:space="preserve"> bylos duomenys patvirtina, </w:t>
      </w:r>
      <w:r>
        <w:rPr>
          <w:rFonts w:ascii="Times New Roman" w:eastAsia="Times New Roman" w:hAnsi="Times New Roman" w:cs="Times New Roman"/>
          <w:iCs/>
          <w:sz w:val="24"/>
          <w:szCs w:val="24"/>
          <w:lang w:val="lt-LT"/>
        </w:rPr>
        <w:t>jog</w:t>
      </w:r>
      <w:r w:rsidRPr="009837CD">
        <w:rPr>
          <w:rFonts w:ascii="Times New Roman" w:eastAsia="Times New Roman" w:hAnsi="Times New Roman" w:cs="Times New Roman"/>
          <w:iCs/>
          <w:sz w:val="24"/>
          <w:szCs w:val="24"/>
          <w:lang w:val="lt-LT"/>
        </w:rPr>
        <w:t xml:space="preserve"> mitinge dalyvavo </w:t>
      </w:r>
      <w:r>
        <w:rPr>
          <w:rFonts w:ascii="Times New Roman" w:eastAsia="Times New Roman" w:hAnsi="Times New Roman" w:cs="Times New Roman"/>
          <w:iCs/>
          <w:sz w:val="24"/>
          <w:szCs w:val="24"/>
          <w:lang w:val="lt-LT"/>
        </w:rPr>
        <w:t>daug</w:t>
      </w:r>
      <w:r w:rsidRPr="009837CD">
        <w:rPr>
          <w:rFonts w:ascii="Times New Roman" w:eastAsia="Times New Roman" w:hAnsi="Times New Roman" w:cs="Times New Roman"/>
          <w:iCs/>
          <w:sz w:val="24"/>
          <w:szCs w:val="24"/>
          <w:lang w:val="lt-LT"/>
        </w:rPr>
        <w:t xml:space="preserve"> kitų asmenų, tu</w:t>
      </w:r>
      <w:r>
        <w:rPr>
          <w:rFonts w:ascii="Times New Roman" w:eastAsia="Times New Roman" w:hAnsi="Times New Roman" w:cs="Times New Roman"/>
          <w:iCs/>
          <w:sz w:val="24"/>
          <w:szCs w:val="24"/>
          <w:lang w:val="lt-LT"/>
        </w:rPr>
        <w:t xml:space="preserve">o tarpu pati </w:t>
      </w:r>
      <w:bookmarkStart w:id="217" w:name="Buk_246"/>
      <w:r w:rsidRPr="008516DC">
        <w:rPr>
          <w:rFonts w:ascii="Times New Roman" w:eastAsia="Times New Roman" w:hAnsi="Times New Roman" w:cs="Times New Roman"/>
          <w:iCs/>
          <w:sz w:val="24"/>
          <w:szCs w:val="24"/>
          <w:lang w:val="lt-LT"/>
        </w:rPr>
        <w:t xml:space="preserve">L. K. </w:t>
      </w:r>
      <w:bookmarkEnd w:id="217"/>
      <w:r>
        <w:rPr>
          <w:rFonts w:ascii="Times New Roman" w:eastAsia="Times New Roman" w:hAnsi="Times New Roman" w:cs="Times New Roman"/>
          <w:iCs/>
          <w:sz w:val="24"/>
          <w:szCs w:val="24"/>
          <w:lang w:val="lt-LT"/>
        </w:rPr>
        <w:t xml:space="preserve">mitinge </w:t>
      </w:r>
      <w:r w:rsidRPr="009837CD">
        <w:rPr>
          <w:rFonts w:ascii="Times New Roman" w:eastAsia="Times New Roman" w:hAnsi="Times New Roman" w:cs="Times New Roman"/>
          <w:iCs/>
          <w:sz w:val="24"/>
          <w:szCs w:val="24"/>
          <w:lang w:val="lt-LT"/>
        </w:rPr>
        <w:t xml:space="preserve">nedalyvavo, kas leido pirmosios instancijos teismui pagrįstai konstatuoti, jog galimai mažamečių asmenų veiksmus mitinge koordinavo nenustatyti asmenys ar asmuo, o duomenų, kurie leistų daryti neabejotiną išvadą, jog tokie asmenys ar asmuo veikė </w:t>
      </w:r>
      <w:bookmarkStart w:id="218" w:name="Buk_247"/>
      <w:r w:rsidRPr="008516DC">
        <w:rPr>
          <w:rFonts w:ascii="Times New Roman" w:eastAsia="Times New Roman" w:hAnsi="Times New Roman" w:cs="Times New Roman"/>
          <w:iCs/>
          <w:sz w:val="24"/>
          <w:szCs w:val="24"/>
          <w:lang w:val="lt-LT"/>
        </w:rPr>
        <w:t xml:space="preserve">L. K. </w:t>
      </w:r>
      <w:bookmarkEnd w:id="218"/>
      <w:r w:rsidRPr="009837CD">
        <w:rPr>
          <w:rFonts w:ascii="Times New Roman" w:eastAsia="Times New Roman" w:hAnsi="Times New Roman" w:cs="Times New Roman"/>
          <w:iCs/>
          <w:sz w:val="24"/>
          <w:szCs w:val="24"/>
          <w:lang w:val="lt-LT"/>
        </w:rPr>
        <w:t>nurodymu, byloje nėra. Kaip jau buvo minėta</w:t>
      </w:r>
      <w:r>
        <w:rPr>
          <w:rFonts w:ascii="Times New Roman" w:eastAsia="Times New Roman" w:hAnsi="Times New Roman" w:cs="Times New Roman"/>
          <w:iCs/>
          <w:sz w:val="24"/>
          <w:szCs w:val="24"/>
          <w:lang w:val="lt-LT"/>
        </w:rPr>
        <w:t>,</w:t>
      </w:r>
      <w:r w:rsidRPr="009837CD">
        <w:rPr>
          <w:rFonts w:ascii="Times New Roman" w:eastAsia="Times New Roman" w:hAnsi="Times New Roman" w:cs="Times New Roman"/>
          <w:iCs/>
          <w:sz w:val="24"/>
          <w:szCs w:val="24"/>
          <w:lang w:val="lt-LT"/>
        </w:rPr>
        <w:t xml:space="preserve"> kasacinės instancijos teismas bylas nagrinėja teisės taikymo aspektu, o bylos įrodymų pakankamumo klausimas yra susijęs su byloje nustatytų faktinių aplinkybių vertinimu. Apeliacinės instancijos teisma</w:t>
      </w:r>
      <w:r>
        <w:rPr>
          <w:rFonts w:ascii="Times New Roman" w:eastAsia="Times New Roman" w:hAnsi="Times New Roman" w:cs="Times New Roman"/>
          <w:iCs/>
          <w:sz w:val="24"/>
          <w:szCs w:val="24"/>
          <w:lang w:val="lt-LT"/>
        </w:rPr>
        <w:t>s pagrįstai abejones, kurių nebuvo</w:t>
      </w:r>
      <w:r w:rsidRPr="009837CD">
        <w:rPr>
          <w:rFonts w:ascii="Times New Roman" w:eastAsia="Times New Roman" w:hAnsi="Times New Roman" w:cs="Times New Roman"/>
          <w:iCs/>
          <w:sz w:val="24"/>
          <w:szCs w:val="24"/>
          <w:lang w:val="lt-LT"/>
        </w:rPr>
        <w:t xml:space="preserve"> galima pašalinti bylos apeliacinio nagrinėjimo metu</w:t>
      </w:r>
      <w:r>
        <w:rPr>
          <w:rFonts w:ascii="Times New Roman" w:eastAsia="Times New Roman" w:hAnsi="Times New Roman" w:cs="Times New Roman"/>
          <w:iCs/>
          <w:sz w:val="24"/>
          <w:szCs w:val="24"/>
          <w:lang w:val="lt-LT"/>
        </w:rPr>
        <w:t>,</w:t>
      </w:r>
      <w:r w:rsidRPr="009837CD">
        <w:rPr>
          <w:rFonts w:ascii="Times New Roman" w:eastAsia="Times New Roman" w:hAnsi="Times New Roman" w:cs="Times New Roman"/>
          <w:iCs/>
          <w:sz w:val="24"/>
          <w:szCs w:val="24"/>
          <w:lang w:val="lt-LT"/>
        </w:rPr>
        <w:t xml:space="preserve"> vertino kaltinamosios naudai, tačiau teismai neteisingai nustatė išteisinimo pagal BK 127 straipsnį pagrindą. Iš pirmosios ir apeliacinės instancijos teismų baigiamųjų aktų turinio matyti, kad </w:t>
      </w:r>
      <w:bookmarkStart w:id="219" w:name="Buk_248"/>
      <w:r w:rsidRPr="008516DC">
        <w:rPr>
          <w:rFonts w:ascii="Times New Roman" w:eastAsia="Times New Roman" w:hAnsi="Times New Roman" w:cs="Times New Roman"/>
          <w:iCs/>
          <w:sz w:val="24"/>
          <w:szCs w:val="24"/>
          <w:lang w:val="lt-LT"/>
        </w:rPr>
        <w:t xml:space="preserve">L. K. </w:t>
      </w:r>
      <w:bookmarkEnd w:id="219"/>
      <w:r w:rsidRPr="009837CD">
        <w:rPr>
          <w:rFonts w:ascii="Times New Roman" w:eastAsia="Times New Roman" w:hAnsi="Times New Roman" w:cs="Times New Roman"/>
          <w:iCs/>
          <w:sz w:val="24"/>
          <w:szCs w:val="24"/>
          <w:lang w:val="lt-LT"/>
        </w:rPr>
        <w:t xml:space="preserve">išteisinama neįrodžius, kad ji dalyvavo padarant nusikalstamą veiką. Tai atitiktų BPK 303 straipsnio 5 dalies 2 punktą, tačiau nuosprendžio rezoliucinėje dalyje ir apeliacinės instancijos teismo išvadoje nurodyta, jog pagal BK 127 straipsnį </w:t>
      </w:r>
      <w:bookmarkStart w:id="220" w:name="Buk_249"/>
      <w:r w:rsidRPr="008516DC">
        <w:rPr>
          <w:rFonts w:ascii="Times New Roman" w:eastAsia="Times New Roman" w:hAnsi="Times New Roman" w:cs="Times New Roman"/>
          <w:iCs/>
          <w:sz w:val="24"/>
          <w:szCs w:val="24"/>
          <w:lang w:val="lt-LT"/>
        </w:rPr>
        <w:t xml:space="preserve">L. K. </w:t>
      </w:r>
      <w:bookmarkEnd w:id="220"/>
      <w:r w:rsidRPr="009837CD">
        <w:rPr>
          <w:rFonts w:ascii="Times New Roman" w:eastAsia="Times New Roman" w:hAnsi="Times New Roman" w:cs="Times New Roman"/>
          <w:iCs/>
          <w:sz w:val="24"/>
          <w:szCs w:val="24"/>
          <w:lang w:val="lt-LT"/>
        </w:rPr>
        <w:t>išteisinama, nes nepadaryta veika</w:t>
      </w:r>
      <w:r>
        <w:rPr>
          <w:rFonts w:ascii="Times New Roman" w:eastAsia="Times New Roman" w:hAnsi="Times New Roman" w:cs="Times New Roman"/>
          <w:iCs/>
          <w:sz w:val="24"/>
          <w:szCs w:val="24"/>
          <w:lang w:val="lt-LT"/>
        </w:rPr>
        <w:t>,</w:t>
      </w:r>
      <w:r w:rsidRPr="009837CD">
        <w:rPr>
          <w:rFonts w:ascii="Times New Roman" w:eastAsia="Times New Roman" w:hAnsi="Times New Roman" w:cs="Times New Roman"/>
          <w:iCs/>
          <w:sz w:val="24"/>
          <w:szCs w:val="24"/>
          <w:lang w:val="lt-LT"/>
        </w:rPr>
        <w:t xml:space="preserve"> turin</w:t>
      </w:r>
      <w:r>
        <w:rPr>
          <w:rFonts w:ascii="Times New Roman" w:eastAsia="Times New Roman" w:hAnsi="Times New Roman" w:cs="Times New Roman"/>
          <w:iCs/>
          <w:sz w:val="24"/>
          <w:szCs w:val="24"/>
          <w:lang w:val="lt-LT"/>
        </w:rPr>
        <w:t>ti</w:t>
      </w:r>
      <w:r w:rsidRPr="009837CD">
        <w:rPr>
          <w:rFonts w:ascii="Times New Roman" w:eastAsia="Times New Roman" w:hAnsi="Times New Roman" w:cs="Times New Roman"/>
          <w:iCs/>
          <w:sz w:val="24"/>
          <w:szCs w:val="24"/>
          <w:lang w:val="lt-LT"/>
        </w:rPr>
        <w:t xml:space="preserve"> nusikaltimo ar baudžiamojo nusižengimo požymių (BPK 3 straipsnio 1 dalies 1 punktas, 303 straipsnio 5 dalies 1 punktas). Tai laikytina baudžiamojo proceso įstatymo taikymo klaida, kadangi skirtingi išteisinimo pagrindai sukuria ir skirtingus teisinius padarinius, todėl </w:t>
      </w:r>
      <w:r>
        <w:rPr>
          <w:rFonts w:ascii="Times New Roman" w:eastAsia="Times New Roman" w:hAnsi="Times New Roman" w:cs="Times New Roman"/>
          <w:iCs/>
          <w:sz w:val="24"/>
          <w:szCs w:val="24"/>
          <w:lang w:val="lt-LT"/>
        </w:rPr>
        <w:t xml:space="preserve">ši </w:t>
      </w:r>
      <w:r w:rsidRPr="009837CD">
        <w:rPr>
          <w:rFonts w:ascii="Times New Roman" w:eastAsia="Times New Roman" w:hAnsi="Times New Roman" w:cs="Times New Roman"/>
          <w:iCs/>
          <w:sz w:val="24"/>
          <w:szCs w:val="24"/>
          <w:lang w:val="lt-LT"/>
        </w:rPr>
        <w:t>nuosprend</w:t>
      </w:r>
      <w:r>
        <w:rPr>
          <w:rFonts w:ascii="Times New Roman" w:eastAsia="Times New Roman" w:hAnsi="Times New Roman" w:cs="Times New Roman"/>
          <w:iCs/>
          <w:sz w:val="24"/>
          <w:szCs w:val="24"/>
          <w:lang w:val="lt-LT"/>
        </w:rPr>
        <w:t>žio</w:t>
      </w:r>
      <w:r w:rsidRPr="009837CD">
        <w:rPr>
          <w:rFonts w:ascii="Times New Roman" w:eastAsia="Times New Roman" w:hAnsi="Times New Roman" w:cs="Times New Roman"/>
          <w:iCs/>
          <w:sz w:val="24"/>
          <w:szCs w:val="24"/>
          <w:lang w:val="lt-LT"/>
        </w:rPr>
        <w:t xml:space="preserve"> </w:t>
      </w:r>
      <w:r>
        <w:rPr>
          <w:rFonts w:ascii="Times New Roman" w:eastAsia="Times New Roman" w:hAnsi="Times New Roman" w:cs="Times New Roman"/>
          <w:iCs/>
          <w:sz w:val="24"/>
          <w:szCs w:val="24"/>
          <w:lang w:val="lt-LT"/>
        </w:rPr>
        <w:t xml:space="preserve">dalis </w:t>
      </w:r>
      <w:r w:rsidRPr="009837CD">
        <w:rPr>
          <w:rFonts w:ascii="Times New Roman" w:eastAsia="Times New Roman" w:hAnsi="Times New Roman" w:cs="Times New Roman"/>
          <w:iCs/>
          <w:sz w:val="24"/>
          <w:szCs w:val="24"/>
          <w:lang w:val="lt-LT"/>
        </w:rPr>
        <w:t>ir apeliacinės instancijos teismo nutart</w:t>
      </w:r>
      <w:r>
        <w:rPr>
          <w:rFonts w:ascii="Times New Roman" w:eastAsia="Times New Roman" w:hAnsi="Times New Roman" w:cs="Times New Roman"/>
          <w:iCs/>
          <w:sz w:val="24"/>
          <w:szCs w:val="24"/>
          <w:lang w:val="lt-LT"/>
        </w:rPr>
        <w:t>ies</w:t>
      </w:r>
      <w:r w:rsidRPr="009837CD">
        <w:rPr>
          <w:rFonts w:ascii="Times New Roman" w:eastAsia="Times New Roman" w:hAnsi="Times New Roman" w:cs="Times New Roman"/>
          <w:iCs/>
          <w:sz w:val="24"/>
          <w:szCs w:val="24"/>
          <w:lang w:val="lt-LT"/>
        </w:rPr>
        <w:t xml:space="preserve"> dal</w:t>
      </w:r>
      <w:r>
        <w:rPr>
          <w:rFonts w:ascii="Times New Roman" w:eastAsia="Times New Roman" w:hAnsi="Times New Roman" w:cs="Times New Roman"/>
          <w:iCs/>
          <w:sz w:val="24"/>
          <w:szCs w:val="24"/>
          <w:lang w:val="lt-LT"/>
        </w:rPr>
        <w:t>is</w:t>
      </w:r>
      <w:r w:rsidRPr="009837CD">
        <w:rPr>
          <w:rFonts w:ascii="Times New Roman" w:eastAsia="Times New Roman" w:hAnsi="Times New Roman" w:cs="Times New Roman"/>
          <w:iCs/>
          <w:sz w:val="24"/>
          <w:szCs w:val="24"/>
          <w:lang w:val="lt-LT"/>
        </w:rPr>
        <w:t xml:space="preserve"> keistin</w:t>
      </w:r>
      <w:r>
        <w:rPr>
          <w:rFonts w:ascii="Times New Roman" w:eastAsia="Times New Roman" w:hAnsi="Times New Roman" w:cs="Times New Roman"/>
          <w:iCs/>
          <w:sz w:val="24"/>
          <w:szCs w:val="24"/>
          <w:lang w:val="lt-LT"/>
        </w:rPr>
        <w:t>os</w:t>
      </w:r>
      <w:r w:rsidRPr="009837CD">
        <w:rPr>
          <w:rFonts w:ascii="Times New Roman" w:eastAsia="Times New Roman" w:hAnsi="Times New Roman" w:cs="Times New Roman"/>
          <w:iCs/>
          <w:sz w:val="24"/>
          <w:szCs w:val="24"/>
          <w:lang w:val="lt-LT"/>
        </w:rPr>
        <w:t xml:space="preserve">, nustatant, jog </w:t>
      </w:r>
      <w:bookmarkStart w:id="221" w:name="Buk_250"/>
      <w:r w:rsidRPr="008516DC">
        <w:rPr>
          <w:rFonts w:ascii="Times New Roman" w:eastAsia="Times New Roman" w:hAnsi="Times New Roman" w:cs="Times New Roman"/>
          <w:iCs/>
          <w:sz w:val="24"/>
          <w:szCs w:val="24"/>
          <w:lang w:val="lt-LT"/>
        </w:rPr>
        <w:t xml:space="preserve">L. K. </w:t>
      </w:r>
      <w:bookmarkEnd w:id="221"/>
      <w:r w:rsidRPr="009837CD">
        <w:rPr>
          <w:rFonts w:ascii="Times New Roman" w:eastAsia="Times New Roman" w:hAnsi="Times New Roman" w:cs="Times New Roman"/>
          <w:iCs/>
          <w:sz w:val="24"/>
          <w:szCs w:val="24"/>
          <w:lang w:val="lt-LT"/>
        </w:rPr>
        <w:t xml:space="preserve">išteisinama neįrodžius jos dalyvavimo padarant BK </w:t>
      </w:r>
      <w:r>
        <w:rPr>
          <w:rFonts w:ascii="Times New Roman" w:eastAsia="Times New Roman" w:hAnsi="Times New Roman" w:cs="Times New Roman"/>
          <w:iCs/>
          <w:sz w:val="24"/>
          <w:szCs w:val="24"/>
          <w:lang w:val="lt-LT"/>
        </w:rPr>
        <w:t>127 straipsnyje nustatytą veiką.</w:t>
      </w:r>
    </w:p>
    <w:p w:rsidR="008516DC" w:rsidRPr="00DC33E8" w:rsidRDefault="008516DC" w:rsidP="00DC33E8">
      <w:pPr>
        <w:spacing w:after="0" w:line="240" w:lineRule="auto"/>
        <w:jc w:val="center"/>
        <w:rPr>
          <w:rFonts w:ascii="Times New Roman" w:eastAsia="Times New Roman" w:hAnsi="Times New Roman" w:cs="Times New Roman"/>
          <w:sz w:val="20"/>
          <w:szCs w:val="24"/>
          <w:lang w:val="lt-LT"/>
        </w:rPr>
      </w:pPr>
    </w:p>
    <w:p w:rsidR="008516DC" w:rsidRPr="00A068B6" w:rsidRDefault="008516DC" w:rsidP="008516DC">
      <w:pPr>
        <w:spacing w:after="0" w:line="240" w:lineRule="auto"/>
        <w:ind w:firstLine="720"/>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Teisėjų kolegija, vadovaudamasi Lietuvos Respublikos baudžiamojo proceso kodekso 382 straipsnio </w:t>
      </w:r>
      <w:r>
        <w:rPr>
          <w:rFonts w:ascii="Times New Roman" w:eastAsia="Times New Roman" w:hAnsi="Times New Roman" w:cs="Times New Roman"/>
          <w:sz w:val="24"/>
          <w:szCs w:val="24"/>
          <w:lang w:val="lt-LT"/>
        </w:rPr>
        <w:t>6</w:t>
      </w:r>
      <w:r w:rsidRPr="00A068B6">
        <w:rPr>
          <w:rFonts w:ascii="Times New Roman" w:eastAsia="Times New Roman" w:hAnsi="Times New Roman" w:cs="Times New Roman"/>
          <w:sz w:val="24"/>
          <w:szCs w:val="24"/>
          <w:lang w:val="lt-LT"/>
        </w:rPr>
        <w:t xml:space="preserve"> punktu,</w:t>
      </w:r>
    </w:p>
    <w:p w:rsidR="008516DC" w:rsidRPr="00A068B6" w:rsidRDefault="008516DC" w:rsidP="008516DC">
      <w:pPr>
        <w:spacing w:after="0" w:line="240" w:lineRule="auto"/>
        <w:ind w:firstLine="720"/>
        <w:jc w:val="both"/>
        <w:rPr>
          <w:rFonts w:ascii="Times New Roman" w:eastAsia="Times New Roman" w:hAnsi="Times New Roman" w:cs="Times New Roman"/>
          <w:sz w:val="24"/>
          <w:szCs w:val="24"/>
          <w:lang w:val="lt-LT"/>
        </w:rPr>
      </w:pPr>
    </w:p>
    <w:p w:rsidR="008516DC" w:rsidRPr="00A068B6" w:rsidRDefault="008516DC" w:rsidP="008516DC">
      <w:pPr>
        <w:spacing w:after="0" w:line="240" w:lineRule="auto"/>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n u t a r i a :</w:t>
      </w:r>
    </w:p>
    <w:p w:rsidR="008516DC" w:rsidRPr="00A068B6" w:rsidRDefault="008516DC" w:rsidP="008516DC">
      <w:pPr>
        <w:spacing w:after="0" w:line="240" w:lineRule="auto"/>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ab/>
      </w:r>
    </w:p>
    <w:p w:rsidR="008516DC" w:rsidRPr="00A068B6" w:rsidRDefault="008516DC" w:rsidP="008516DC">
      <w:pPr>
        <w:spacing w:after="0" w:line="240" w:lineRule="auto"/>
        <w:ind w:firstLine="72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P</w:t>
      </w:r>
      <w:r w:rsidRPr="009837CD">
        <w:rPr>
          <w:rFonts w:ascii="Times New Roman" w:eastAsia="Times New Roman" w:hAnsi="Times New Roman" w:cs="Times New Roman"/>
          <w:sz w:val="24"/>
          <w:szCs w:val="24"/>
          <w:lang w:val="lt-LT"/>
        </w:rPr>
        <w:t>akeisti Vilniaus miesto apylinkės teismo 2018 m. kovo 21 d. nuosprend</w:t>
      </w:r>
      <w:r>
        <w:rPr>
          <w:rFonts w:ascii="Times New Roman" w:eastAsia="Times New Roman" w:hAnsi="Times New Roman" w:cs="Times New Roman"/>
          <w:sz w:val="24"/>
          <w:szCs w:val="24"/>
          <w:lang w:val="lt-LT"/>
        </w:rPr>
        <w:t>žio</w:t>
      </w:r>
      <w:r w:rsidRPr="009837CD">
        <w:rPr>
          <w:rFonts w:ascii="Times New Roman" w:eastAsia="Times New Roman" w:hAnsi="Times New Roman" w:cs="Times New Roman"/>
          <w:sz w:val="24"/>
          <w:szCs w:val="24"/>
          <w:lang w:val="lt-LT"/>
        </w:rPr>
        <w:t xml:space="preserve"> ir Vilniaus apygardos teismo Baudžiamųjų bylų skyriaus teisėjų kolegijos 2018 m. liepos 5 d. nutart</w:t>
      </w:r>
      <w:r>
        <w:rPr>
          <w:rFonts w:ascii="Times New Roman" w:eastAsia="Times New Roman" w:hAnsi="Times New Roman" w:cs="Times New Roman"/>
          <w:sz w:val="24"/>
          <w:szCs w:val="24"/>
          <w:lang w:val="lt-LT"/>
        </w:rPr>
        <w:t>ies</w:t>
      </w:r>
      <w:r w:rsidRPr="009837CD">
        <w:rPr>
          <w:rFonts w:ascii="Times New Roman" w:eastAsia="Times New Roman" w:hAnsi="Times New Roman" w:cs="Times New Roman"/>
          <w:sz w:val="24"/>
          <w:szCs w:val="24"/>
          <w:lang w:val="lt-LT"/>
        </w:rPr>
        <w:t xml:space="preserve"> dal</w:t>
      </w:r>
      <w:r>
        <w:rPr>
          <w:rFonts w:ascii="Times New Roman" w:eastAsia="Times New Roman" w:hAnsi="Times New Roman" w:cs="Times New Roman"/>
          <w:sz w:val="24"/>
          <w:szCs w:val="24"/>
          <w:lang w:val="lt-LT"/>
        </w:rPr>
        <w:t>is</w:t>
      </w:r>
      <w:r w:rsidRPr="009837CD">
        <w:rPr>
          <w:rFonts w:ascii="Times New Roman" w:eastAsia="Times New Roman" w:hAnsi="Times New Roman" w:cs="Times New Roman"/>
          <w:sz w:val="24"/>
          <w:szCs w:val="24"/>
          <w:lang w:val="lt-LT"/>
        </w:rPr>
        <w:t xml:space="preserve"> dėl </w:t>
      </w:r>
      <w:bookmarkStart w:id="222" w:name="Buk_251"/>
      <w:r w:rsidRPr="008516DC">
        <w:rPr>
          <w:rFonts w:ascii="Times New Roman" w:eastAsia="Times New Roman" w:hAnsi="Times New Roman" w:cs="Times New Roman"/>
          <w:sz w:val="24"/>
          <w:szCs w:val="24"/>
          <w:lang w:val="lt-LT"/>
        </w:rPr>
        <w:t xml:space="preserve">L. K. </w:t>
      </w:r>
      <w:bookmarkEnd w:id="222"/>
      <w:r w:rsidRPr="009837CD">
        <w:rPr>
          <w:rFonts w:ascii="Times New Roman" w:eastAsia="Times New Roman" w:hAnsi="Times New Roman" w:cs="Times New Roman"/>
          <w:sz w:val="24"/>
          <w:szCs w:val="24"/>
          <w:lang w:val="lt-LT"/>
        </w:rPr>
        <w:t xml:space="preserve">išteisinimo pagrindo pagal </w:t>
      </w:r>
      <w:r>
        <w:rPr>
          <w:rFonts w:ascii="Times New Roman" w:eastAsia="Times New Roman" w:hAnsi="Times New Roman" w:cs="Times New Roman"/>
          <w:sz w:val="24"/>
          <w:szCs w:val="24"/>
          <w:lang w:val="lt-LT"/>
        </w:rPr>
        <w:t>BK 127 straipsnį</w:t>
      </w:r>
      <w:r w:rsidRPr="009837CD">
        <w:rPr>
          <w:rFonts w:ascii="Times New Roman" w:eastAsia="Times New Roman" w:hAnsi="Times New Roman" w:cs="Times New Roman"/>
          <w:sz w:val="24"/>
          <w:szCs w:val="24"/>
          <w:lang w:val="lt-LT"/>
        </w:rPr>
        <w:t xml:space="preserve"> nustatant, </w:t>
      </w:r>
      <w:r>
        <w:rPr>
          <w:rFonts w:ascii="Times New Roman" w:eastAsia="Times New Roman" w:hAnsi="Times New Roman" w:cs="Times New Roman"/>
          <w:sz w:val="24"/>
          <w:szCs w:val="24"/>
          <w:lang w:val="lt-LT"/>
        </w:rPr>
        <w:t>kad</w:t>
      </w:r>
      <w:r w:rsidRPr="009837CD">
        <w:rPr>
          <w:rFonts w:ascii="Times New Roman" w:eastAsia="Times New Roman" w:hAnsi="Times New Roman" w:cs="Times New Roman"/>
          <w:sz w:val="24"/>
          <w:szCs w:val="24"/>
          <w:lang w:val="lt-LT"/>
        </w:rPr>
        <w:t xml:space="preserve"> ji išteisinama neįrodžius jos dalyvavimo padarant šią nusikalstamą veiką</w:t>
      </w:r>
      <w:r>
        <w:rPr>
          <w:rFonts w:ascii="Times New Roman" w:eastAsia="Times New Roman" w:hAnsi="Times New Roman" w:cs="Times New Roman"/>
          <w:sz w:val="24"/>
          <w:szCs w:val="24"/>
          <w:lang w:val="lt-LT"/>
        </w:rPr>
        <w:t>.</w:t>
      </w:r>
    </w:p>
    <w:p w:rsidR="008516DC" w:rsidRPr="00DC33E8" w:rsidRDefault="008516DC" w:rsidP="008516DC">
      <w:pPr>
        <w:spacing w:after="0" w:line="240" w:lineRule="auto"/>
        <w:ind w:firstLine="720"/>
        <w:jc w:val="both"/>
        <w:rPr>
          <w:rFonts w:ascii="Times New Roman" w:eastAsia="Times New Roman" w:hAnsi="Times New Roman" w:cs="Times New Roman"/>
          <w:sz w:val="24"/>
          <w:szCs w:val="24"/>
          <w:lang w:val="lt-LT"/>
        </w:rPr>
      </w:pPr>
    </w:p>
    <w:p w:rsidR="008516DC" w:rsidRPr="00A068B6" w:rsidRDefault="008516DC" w:rsidP="008516DC">
      <w:pPr>
        <w:tabs>
          <w:tab w:val="left" w:pos="7797"/>
        </w:tabs>
        <w:spacing w:after="0" w:line="240" w:lineRule="auto"/>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 xml:space="preserve">Teisėjai </w:t>
      </w:r>
      <w:r w:rsidRPr="00A068B6">
        <w:rPr>
          <w:rFonts w:ascii="Times New Roman" w:eastAsia="Times New Roman" w:hAnsi="Times New Roman" w:cs="Times New Roman"/>
          <w:sz w:val="24"/>
          <w:szCs w:val="24"/>
          <w:lang w:val="lt-LT"/>
        </w:rPr>
        <w:tab/>
      </w:r>
      <w:r>
        <w:rPr>
          <w:rFonts w:ascii="Times New Roman" w:eastAsia="Times New Roman" w:hAnsi="Times New Roman" w:cs="Times New Roman"/>
          <w:sz w:val="24"/>
          <w:szCs w:val="24"/>
          <w:lang w:val="lt-LT"/>
        </w:rPr>
        <w:t>Vytautas Masiokas</w:t>
      </w:r>
    </w:p>
    <w:p w:rsidR="008516DC" w:rsidRPr="00DC33E8" w:rsidRDefault="008516DC" w:rsidP="008516DC">
      <w:pPr>
        <w:spacing w:after="0" w:line="240" w:lineRule="auto"/>
        <w:jc w:val="both"/>
        <w:rPr>
          <w:rFonts w:ascii="Times New Roman" w:eastAsia="Times New Roman" w:hAnsi="Times New Roman" w:cs="Times New Roman"/>
          <w:sz w:val="24"/>
          <w:szCs w:val="24"/>
          <w:lang w:val="lt-LT"/>
        </w:rPr>
      </w:pPr>
    </w:p>
    <w:p w:rsidR="008516DC" w:rsidRPr="00A068B6" w:rsidRDefault="008516DC" w:rsidP="008516DC">
      <w:pPr>
        <w:tabs>
          <w:tab w:val="left" w:pos="7797"/>
        </w:tabs>
        <w:spacing w:after="0" w:line="240" w:lineRule="auto"/>
        <w:jc w:val="both"/>
        <w:rPr>
          <w:rFonts w:ascii="Times New Roman" w:eastAsia="Times New Roman" w:hAnsi="Times New Roman" w:cs="Times New Roman"/>
          <w:sz w:val="24"/>
          <w:szCs w:val="24"/>
          <w:lang w:val="lt-LT"/>
        </w:rPr>
      </w:pPr>
      <w:r w:rsidRPr="00A068B6">
        <w:rPr>
          <w:rFonts w:ascii="Times New Roman" w:eastAsia="Times New Roman" w:hAnsi="Times New Roman" w:cs="Times New Roman"/>
          <w:sz w:val="24"/>
          <w:szCs w:val="24"/>
          <w:lang w:val="lt-LT"/>
        </w:rPr>
        <w:tab/>
      </w:r>
      <w:r>
        <w:rPr>
          <w:rFonts w:ascii="Times New Roman" w:eastAsia="Times New Roman" w:hAnsi="Times New Roman" w:cs="Times New Roman"/>
          <w:sz w:val="24"/>
          <w:szCs w:val="24"/>
          <w:lang w:val="lt-LT"/>
        </w:rPr>
        <w:t>Sigita Jokimaitė</w:t>
      </w:r>
    </w:p>
    <w:p w:rsidR="008516DC" w:rsidRPr="00DC33E8" w:rsidRDefault="008516DC" w:rsidP="008516DC">
      <w:pPr>
        <w:spacing w:after="0" w:line="240" w:lineRule="auto"/>
        <w:jc w:val="both"/>
        <w:rPr>
          <w:rFonts w:ascii="Times New Roman" w:eastAsia="Times New Roman" w:hAnsi="Times New Roman" w:cs="Times New Roman"/>
          <w:sz w:val="24"/>
          <w:szCs w:val="24"/>
          <w:lang w:val="lt-LT"/>
        </w:rPr>
      </w:pPr>
    </w:p>
    <w:p w:rsidR="001E50CD" w:rsidRDefault="008516DC" w:rsidP="00C3370E">
      <w:pPr>
        <w:tabs>
          <w:tab w:val="left" w:pos="7797"/>
        </w:tabs>
        <w:spacing w:after="0" w:line="240" w:lineRule="auto"/>
        <w:jc w:val="both"/>
      </w:pPr>
      <w:r w:rsidRPr="00A068B6">
        <w:rPr>
          <w:rFonts w:ascii="Times New Roman" w:eastAsia="Times New Roman" w:hAnsi="Times New Roman" w:cs="Times New Roman"/>
          <w:sz w:val="24"/>
          <w:szCs w:val="24"/>
          <w:lang w:val="lt-LT"/>
        </w:rPr>
        <w:tab/>
      </w:r>
      <w:r>
        <w:rPr>
          <w:rFonts w:ascii="Times New Roman" w:eastAsia="Times New Roman" w:hAnsi="Times New Roman" w:cs="Times New Roman"/>
          <w:sz w:val="24"/>
          <w:szCs w:val="24"/>
          <w:lang w:val="lt-LT"/>
        </w:rPr>
        <w:t>Alvydas Pikelis</w:t>
      </w:r>
    </w:p>
    <w:sectPr w:rsidR="001E50CD" w:rsidSect="00E12842">
      <w:headerReference w:type="even" r:id="rId6"/>
      <w:headerReference w:type="default" r:id="rId7"/>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507" w:rsidRDefault="00C337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6507" w:rsidRDefault="00C337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507" w:rsidRPr="0088760A" w:rsidRDefault="00C3370E">
    <w:pPr>
      <w:pStyle w:val="Header"/>
      <w:framePr w:wrap="around" w:vAnchor="text" w:hAnchor="margin" w:xAlign="center" w:y="1"/>
      <w:jc w:val="center"/>
      <w:rPr>
        <w:rStyle w:val="PageNumber"/>
        <w:rFonts w:ascii="Times New Roman" w:hAnsi="Times New Roman" w:cs="Times New Roman"/>
        <w:sz w:val="24"/>
      </w:rPr>
    </w:pPr>
    <w:r w:rsidRPr="0088760A">
      <w:rPr>
        <w:rStyle w:val="PageNumber"/>
        <w:rFonts w:ascii="Times New Roman" w:hAnsi="Times New Roman" w:cs="Times New Roman"/>
        <w:sz w:val="24"/>
      </w:rPr>
      <w:fldChar w:fldCharType="begin"/>
    </w:r>
    <w:r w:rsidRPr="0088760A">
      <w:rPr>
        <w:rStyle w:val="PageNumber"/>
        <w:rFonts w:ascii="Times New Roman" w:hAnsi="Times New Roman" w:cs="Times New Roman"/>
        <w:sz w:val="24"/>
      </w:rPr>
      <w:instrText xml:space="preserve">PAGE  </w:instrText>
    </w:r>
    <w:r w:rsidRPr="0088760A">
      <w:rPr>
        <w:rStyle w:val="PageNumber"/>
        <w:rFonts w:ascii="Times New Roman" w:hAnsi="Times New Roman" w:cs="Times New Roman"/>
        <w:sz w:val="24"/>
      </w:rPr>
      <w:fldChar w:fldCharType="separate"/>
    </w:r>
    <w:r>
      <w:rPr>
        <w:rStyle w:val="PageNumber"/>
        <w:rFonts w:ascii="Times New Roman" w:hAnsi="Times New Roman" w:cs="Times New Roman"/>
        <w:noProof/>
        <w:sz w:val="24"/>
      </w:rPr>
      <w:t>2</w:t>
    </w:r>
    <w:r w:rsidRPr="0088760A">
      <w:rPr>
        <w:rStyle w:val="PageNumber"/>
        <w:rFonts w:ascii="Times New Roman" w:hAnsi="Times New Roman" w:cs="Times New Roman"/>
        <w:sz w:val="24"/>
      </w:rPr>
      <w:fldChar w:fldCharType="end"/>
    </w:r>
  </w:p>
  <w:p w:rsidR="00D26507" w:rsidRDefault="00C3370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DC"/>
    <w:rsid w:val="001E50CD"/>
    <w:rsid w:val="00515876"/>
    <w:rsid w:val="008516DC"/>
    <w:rsid w:val="00C3370E"/>
    <w:rsid w:val="00DC3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D89BE-9C42-49F1-9329-8A616A37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516DC"/>
    <w:pPr>
      <w:tabs>
        <w:tab w:val="center" w:pos="4986"/>
        <w:tab w:val="right" w:pos="9972"/>
      </w:tabs>
      <w:spacing w:after="0" w:line="240" w:lineRule="auto"/>
    </w:pPr>
  </w:style>
  <w:style w:type="character" w:customStyle="1" w:styleId="HeaderChar">
    <w:name w:val="Header Char"/>
    <w:basedOn w:val="DefaultParagraphFont"/>
    <w:link w:val="Header"/>
    <w:uiPriority w:val="99"/>
    <w:semiHidden/>
    <w:rsid w:val="008516DC"/>
  </w:style>
  <w:style w:type="character" w:styleId="PageNumber">
    <w:name w:val="page number"/>
    <w:basedOn w:val="DefaultParagraphFont"/>
    <w:rsid w:val="008516DC"/>
  </w:style>
  <w:style w:type="paragraph" w:styleId="ListParagraph">
    <w:name w:val="List Paragraph"/>
    <w:basedOn w:val="Normal"/>
    <w:link w:val="ListParagraphChar"/>
    <w:uiPriority w:val="34"/>
    <w:qFormat/>
    <w:rsid w:val="008516DC"/>
    <w:pPr>
      <w:ind w:left="720"/>
      <w:contextualSpacing/>
    </w:pPr>
  </w:style>
  <w:style w:type="character" w:customStyle="1" w:styleId="ListParagraphChar">
    <w:name w:val="List Paragraph Char"/>
    <w:basedOn w:val="DefaultParagraphFont"/>
    <w:link w:val="ListParagraph"/>
    <w:uiPriority w:val="34"/>
    <w:rsid w:val="00851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Pages>
  <Words>6751</Words>
  <Characters>38481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A.Bendaraviciute</dc:creator>
  <cp:keywords/>
  <dc:description/>
  <cp:lastModifiedBy>A.Bendaraviciute</cp:lastModifiedBy>
  <cp:revision>2</cp:revision>
  <dcterms:created xsi:type="dcterms:W3CDTF">2019-03-05T09:04:00Z</dcterms:created>
  <dcterms:modified xsi:type="dcterms:W3CDTF">2019-03-05T13:20:00Z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444e597cd6241ca9cf2e58045187d2b201903051107093">
    <vt:lpwstr>oZUJ9Sx40V7F50ZWdyoKI1LLgrA=</vt:lpwstr>
  </property>
</Properties>
</file>