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84771" w14:textId="032FB851" w:rsidR="00F137BF" w:rsidRPr="00BE0B3A" w:rsidRDefault="00F137BF" w:rsidP="00F137BF">
      <w:pPr>
        <w:tabs>
          <w:tab w:val="center" w:pos="4153"/>
          <w:tab w:val="right" w:pos="10170"/>
        </w:tabs>
        <w:spacing w:after="0" w:line="240" w:lineRule="auto"/>
        <w:rPr>
          <w:rFonts w:eastAsia="Times New Roman" w:cs="Times New Roman"/>
          <w:szCs w:val="20"/>
        </w:rPr>
      </w:pPr>
      <w:r w:rsidRPr="00BE0B3A">
        <w:rPr>
          <w:rFonts w:eastAsia="Times New Roman" w:cs="Times New Roman"/>
          <w:szCs w:val="20"/>
        </w:rPr>
        <w:t xml:space="preserve">                                                                                         Civilinė byla Nr.</w:t>
      </w:r>
      <w:r w:rsidR="00A61FBC" w:rsidRPr="00BE0B3A">
        <w:t xml:space="preserve"> </w:t>
      </w:r>
      <w:r w:rsidR="00A61FBC" w:rsidRPr="00BE0B3A">
        <w:rPr>
          <w:rFonts w:eastAsia="Times New Roman" w:cs="Times New Roman"/>
          <w:szCs w:val="20"/>
        </w:rPr>
        <w:t>e3K-3-114-403/2020</w:t>
      </w:r>
    </w:p>
    <w:p w14:paraId="2D19C92A" w14:textId="28AA0A2D" w:rsidR="00F137BF" w:rsidRPr="00BE0B3A" w:rsidRDefault="00A61FBC" w:rsidP="00F137BF">
      <w:pPr>
        <w:tabs>
          <w:tab w:val="center" w:pos="4153"/>
          <w:tab w:val="right" w:pos="10170"/>
        </w:tabs>
        <w:spacing w:after="0" w:line="240" w:lineRule="auto"/>
        <w:rPr>
          <w:rFonts w:eastAsia="Times New Roman" w:cs="Times New Roman"/>
          <w:szCs w:val="20"/>
        </w:rPr>
      </w:pPr>
      <w:r w:rsidRPr="00BE0B3A">
        <w:rPr>
          <w:rFonts w:eastAsia="Times New Roman" w:cs="Times New Roman"/>
          <w:szCs w:val="20"/>
        </w:rPr>
        <w:tab/>
        <w:t xml:space="preserve">                                                                                         </w:t>
      </w:r>
      <w:r w:rsidR="00F137BF" w:rsidRPr="00BE0B3A">
        <w:rPr>
          <w:rFonts w:eastAsia="Times New Roman" w:cs="Times New Roman"/>
          <w:szCs w:val="20"/>
        </w:rPr>
        <w:t>Teisminio proceso Nr. 2-06-3-13899-2016-0</w:t>
      </w:r>
    </w:p>
    <w:p w14:paraId="514727B3" w14:textId="77777777" w:rsidR="00F137BF" w:rsidRPr="00BE0B3A" w:rsidRDefault="00F137BF" w:rsidP="00F137BF">
      <w:pPr>
        <w:tabs>
          <w:tab w:val="center" w:pos="4153"/>
          <w:tab w:val="right" w:pos="10170"/>
        </w:tabs>
        <w:spacing w:after="0" w:line="240" w:lineRule="auto"/>
        <w:rPr>
          <w:rFonts w:eastAsia="Times New Roman" w:cs="Times New Roman"/>
          <w:szCs w:val="24"/>
        </w:rPr>
      </w:pPr>
      <w:r w:rsidRPr="00BE0B3A">
        <w:rPr>
          <w:rFonts w:eastAsia="Times New Roman" w:cs="Times New Roman"/>
          <w:szCs w:val="20"/>
        </w:rPr>
        <w:t xml:space="preserve">                                                                                         </w:t>
      </w:r>
      <w:r w:rsidRPr="00BE0B3A">
        <w:rPr>
          <w:rFonts w:eastAsia="Times New Roman" w:cs="Times New Roman"/>
          <w:szCs w:val="24"/>
        </w:rPr>
        <w:t xml:space="preserve">Procesinio sprendimo kategorijos: 2.1.1.3.6; </w:t>
      </w:r>
    </w:p>
    <w:p w14:paraId="31CAD6E5" w14:textId="77777777" w:rsidR="00F137BF" w:rsidRPr="00BE0B3A" w:rsidRDefault="00F137BF" w:rsidP="00F137BF">
      <w:pPr>
        <w:tabs>
          <w:tab w:val="center" w:pos="4153"/>
          <w:tab w:val="right" w:pos="10170"/>
        </w:tabs>
        <w:spacing w:after="0" w:line="240" w:lineRule="auto"/>
        <w:rPr>
          <w:rFonts w:eastAsia="Times New Roman" w:cs="Times New Roman"/>
          <w:szCs w:val="24"/>
        </w:rPr>
      </w:pPr>
      <w:r w:rsidRPr="00BE0B3A">
        <w:rPr>
          <w:rFonts w:eastAsia="Times New Roman" w:cs="Times New Roman"/>
          <w:szCs w:val="24"/>
        </w:rPr>
        <w:t xml:space="preserve">                                                                                         2.1.1.3.7; 2.6.8.11.1; 2.6.16.8.1; 3.2.4.11</w:t>
      </w:r>
    </w:p>
    <w:p w14:paraId="4DA2D300" w14:textId="7658D4E3" w:rsidR="00F137BF" w:rsidRPr="00BE0B3A" w:rsidRDefault="00F137BF" w:rsidP="00F137BF">
      <w:pPr>
        <w:spacing w:after="0" w:line="240" w:lineRule="auto"/>
        <w:ind w:left="5198"/>
        <w:rPr>
          <w:rFonts w:eastAsia="Times New Roman" w:cs="Times New Roman"/>
          <w:szCs w:val="24"/>
        </w:rPr>
      </w:pPr>
      <w:r w:rsidRPr="00BE0B3A">
        <w:rPr>
          <w:rFonts w:eastAsia="Times New Roman" w:cs="Times New Roman"/>
          <w:szCs w:val="24"/>
        </w:rPr>
        <w:t xml:space="preserve">   </w:t>
      </w:r>
      <w:r w:rsidR="002635C5" w:rsidRPr="00BE0B3A">
        <w:rPr>
          <w:rFonts w:eastAsia="Times New Roman" w:cs="Times New Roman"/>
          <w:szCs w:val="24"/>
        </w:rPr>
        <w:t>(S)</w:t>
      </w:r>
    </w:p>
    <w:p w14:paraId="7A858F99" w14:textId="77777777" w:rsidR="00F137BF" w:rsidRPr="00BE0B3A" w:rsidRDefault="00F137BF" w:rsidP="00F137BF">
      <w:pPr>
        <w:spacing w:after="0" w:line="240" w:lineRule="auto"/>
        <w:ind w:left="357" w:hanging="357"/>
        <w:jc w:val="right"/>
        <w:rPr>
          <w:rFonts w:eastAsia="Times New Roman" w:cs="Times New Roman"/>
          <w:szCs w:val="24"/>
        </w:rPr>
      </w:pPr>
    </w:p>
    <w:p w14:paraId="70E2D04C" w14:textId="77777777" w:rsidR="00F137BF" w:rsidRPr="00BE0B3A" w:rsidRDefault="00F137BF" w:rsidP="00F137BF">
      <w:pPr>
        <w:spacing w:after="0" w:line="240" w:lineRule="auto"/>
        <w:ind w:left="357" w:hanging="357"/>
        <w:jc w:val="center"/>
        <w:rPr>
          <w:rFonts w:eastAsia="Times New Roman" w:cs="Times New Roman"/>
          <w:szCs w:val="24"/>
        </w:rPr>
      </w:pPr>
      <w:r w:rsidRPr="00BE0B3A">
        <w:rPr>
          <w:rFonts w:eastAsia="Times New Roman" w:cs="Times New Roman"/>
          <w:noProof/>
          <w:szCs w:val="24"/>
          <w:lang w:eastAsia="lt-LT"/>
        </w:rPr>
        <w:drawing>
          <wp:inline distT="0" distB="0" distL="0" distR="0" wp14:anchorId="68679B6F" wp14:editId="69C2E5E9">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485DED38" w14:textId="77777777" w:rsidR="00F137BF" w:rsidRPr="00BE0B3A" w:rsidRDefault="00F137BF" w:rsidP="00F137BF">
      <w:pPr>
        <w:spacing w:after="0" w:line="240" w:lineRule="auto"/>
        <w:ind w:left="357" w:hanging="357"/>
        <w:jc w:val="center"/>
        <w:rPr>
          <w:rFonts w:eastAsia="Times New Roman" w:cs="Times New Roman"/>
          <w:szCs w:val="24"/>
        </w:rPr>
      </w:pPr>
    </w:p>
    <w:p w14:paraId="56624FB0" w14:textId="77777777" w:rsidR="00F137BF" w:rsidRPr="00BE0B3A" w:rsidRDefault="00F137BF" w:rsidP="00F137BF">
      <w:pPr>
        <w:keepNext/>
        <w:spacing w:after="0" w:line="240" w:lineRule="auto"/>
        <w:ind w:left="357" w:hanging="357"/>
        <w:jc w:val="center"/>
        <w:outlineLvl w:val="0"/>
        <w:rPr>
          <w:rFonts w:eastAsia="Times New Roman" w:cs="Times New Roman"/>
          <w:b/>
          <w:bCs/>
          <w:sz w:val="32"/>
          <w:szCs w:val="24"/>
        </w:rPr>
      </w:pPr>
      <w:r w:rsidRPr="00BE0B3A">
        <w:rPr>
          <w:rFonts w:eastAsia="Times New Roman" w:cs="Times New Roman"/>
          <w:b/>
          <w:bCs/>
          <w:sz w:val="32"/>
          <w:szCs w:val="24"/>
        </w:rPr>
        <w:t xml:space="preserve">LIETUVOS AUKŠČIAUSIASIS TEISMAS </w:t>
      </w:r>
    </w:p>
    <w:p w14:paraId="149804AE" w14:textId="77777777" w:rsidR="00F137BF" w:rsidRPr="00BE0B3A" w:rsidRDefault="00F137BF" w:rsidP="00F137BF">
      <w:pPr>
        <w:keepNext/>
        <w:spacing w:after="0" w:line="240" w:lineRule="auto"/>
        <w:ind w:left="357" w:hanging="357"/>
        <w:jc w:val="both"/>
        <w:outlineLvl w:val="0"/>
        <w:rPr>
          <w:rFonts w:eastAsia="Times New Roman" w:cs="Times New Roman"/>
          <w:b/>
          <w:bCs/>
          <w:szCs w:val="24"/>
        </w:rPr>
      </w:pPr>
    </w:p>
    <w:p w14:paraId="26F856B6" w14:textId="77777777" w:rsidR="00F137BF" w:rsidRPr="00BE0B3A" w:rsidRDefault="00F137BF" w:rsidP="00F137BF">
      <w:pPr>
        <w:keepNext/>
        <w:spacing w:after="0" w:line="240" w:lineRule="auto"/>
        <w:ind w:left="357" w:hanging="357"/>
        <w:jc w:val="center"/>
        <w:outlineLvl w:val="0"/>
        <w:rPr>
          <w:rFonts w:eastAsia="Times New Roman" w:cs="Times New Roman"/>
          <w:b/>
          <w:bCs/>
          <w:sz w:val="32"/>
          <w:szCs w:val="24"/>
        </w:rPr>
      </w:pPr>
      <w:r w:rsidRPr="00BE0B3A">
        <w:rPr>
          <w:rFonts w:eastAsia="Times New Roman" w:cs="Times New Roman"/>
          <w:b/>
          <w:bCs/>
          <w:sz w:val="32"/>
          <w:szCs w:val="24"/>
        </w:rPr>
        <w:t>N U T A R T I S</w:t>
      </w:r>
    </w:p>
    <w:p w14:paraId="2023533E" w14:textId="77777777" w:rsidR="00F137BF" w:rsidRPr="00BE0B3A" w:rsidRDefault="00F137BF" w:rsidP="00F137BF">
      <w:pPr>
        <w:keepNext/>
        <w:spacing w:after="0" w:line="240" w:lineRule="auto"/>
        <w:ind w:left="357" w:hanging="357"/>
        <w:jc w:val="center"/>
        <w:outlineLvl w:val="1"/>
        <w:rPr>
          <w:rFonts w:eastAsia="Times New Roman" w:cs="Times New Roman"/>
          <w:sz w:val="28"/>
          <w:szCs w:val="24"/>
        </w:rPr>
      </w:pPr>
      <w:r w:rsidRPr="00BE0B3A">
        <w:rPr>
          <w:rFonts w:eastAsia="Times New Roman" w:cs="Times New Roman"/>
          <w:szCs w:val="24"/>
        </w:rPr>
        <w:t>LIETUVOS RESPUBLIKOS VARDU</w:t>
      </w:r>
    </w:p>
    <w:p w14:paraId="063D442C" w14:textId="77777777" w:rsidR="00F137BF" w:rsidRPr="00BE0B3A" w:rsidRDefault="00F137BF" w:rsidP="00F137BF">
      <w:pPr>
        <w:spacing w:after="0" w:line="240" w:lineRule="auto"/>
        <w:ind w:left="357" w:hanging="357"/>
        <w:jc w:val="both"/>
        <w:rPr>
          <w:rFonts w:eastAsia="Times New Roman" w:cs="Times New Roman"/>
          <w:szCs w:val="24"/>
        </w:rPr>
      </w:pPr>
    </w:p>
    <w:p w14:paraId="776D0CDF" w14:textId="19496465" w:rsidR="00F137BF" w:rsidRPr="00BE0B3A" w:rsidRDefault="00F137BF" w:rsidP="00F137BF">
      <w:pPr>
        <w:keepNext/>
        <w:spacing w:after="0" w:line="240" w:lineRule="auto"/>
        <w:ind w:left="357" w:hanging="357"/>
        <w:jc w:val="center"/>
        <w:outlineLvl w:val="0"/>
        <w:rPr>
          <w:rFonts w:eastAsia="Times New Roman" w:cs="Times New Roman"/>
          <w:bCs/>
          <w:szCs w:val="24"/>
        </w:rPr>
      </w:pPr>
      <w:r w:rsidRPr="00BE0B3A">
        <w:rPr>
          <w:rFonts w:eastAsia="Times New Roman" w:cs="Times New Roman"/>
          <w:bCs/>
          <w:szCs w:val="24"/>
        </w:rPr>
        <w:t>20</w:t>
      </w:r>
      <w:r w:rsidR="009F3FDF" w:rsidRPr="00BE0B3A">
        <w:rPr>
          <w:rFonts w:eastAsia="Times New Roman" w:cs="Times New Roman"/>
          <w:bCs/>
          <w:szCs w:val="24"/>
        </w:rPr>
        <w:t>20</w:t>
      </w:r>
      <w:r w:rsidRPr="00BE0B3A">
        <w:rPr>
          <w:rFonts w:eastAsia="Times New Roman" w:cs="Times New Roman"/>
          <w:bCs/>
          <w:szCs w:val="24"/>
        </w:rPr>
        <w:t xml:space="preserve"> m. </w:t>
      </w:r>
      <w:r w:rsidR="009F3FDF" w:rsidRPr="00BE0B3A">
        <w:rPr>
          <w:rFonts w:eastAsia="Times New Roman" w:cs="Times New Roman"/>
          <w:bCs/>
          <w:szCs w:val="24"/>
        </w:rPr>
        <w:t>sausio</w:t>
      </w:r>
      <w:r w:rsidRPr="00BE0B3A">
        <w:rPr>
          <w:rFonts w:eastAsia="Times New Roman" w:cs="Times New Roman"/>
          <w:bCs/>
          <w:szCs w:val="24"/>
        </w:rPr>
        <w:t xml:space="preserve"> </w:t>
      </w:r>
      <w:r w:rsidR="006853CE" w:rsidRPr="00BE0B3A">
        <w:rPr>
          <w:rFonts w:eastAsia="Times New Roman" w:cs="Times New Roman"/>
          <w:bCs/>
          <w:szCs w:val="24"/>
        </w:rPr>
        <w:t>15</w:t>
      </w:r>
      <w:r w:rsidRPr="00BE0B3A">
        <w:rPr>
          <w:rFonts w:eastAsia="Times New Roman" w:cs="Times New Roman"/>
          <w:bCs/>
          <w:szCs w:val="24"/>
        </w:rPr>
        <w:t xml:space="preserve"> d.</w:t>
      </w:r>
    </w:p>
    <w:p w14:paraId="2D93AC64" w14:textId="77777777" w:rsidR="00F137BF" w:rsidRPr="00BE0B3A" w:rsidRDefault="00F137BF" w:rsidP="00F137BF">
      <w:pPr>
        <w:spacing w:after="0" w:line="240" w:lineRule="auto"/>
        <w:ind w:left="357" w:hanging="357"/>
        <w:jc w:val="center"/>
        <w:rPr>
          <w:rFonts w:eastAsia="Times New Roman" w:cs="Times New Roman"/>
          <w:szCs w:val="24"/>
        </w:rPr>
      </w:pPr>
      <w:r w:rsidRPr="00BE0B3A">
        <w:rPr>
          <w:rFonts w:eastAsia="Times New Roman" w:cs="Times New Roman"/>
          <w:szCs w:val="24"/>
        </w:rPr>
        <w:t>Vilnius</w:t>
      </w:r>
    </w:p>
    <w:p w14:paraId="15494907" w14:textId="77777777" w:rsidR="00F137BF" w:rsidRPr="00BE0B3A" w:rsidRDefault="00F137BF" w:rsidP="00F137BF">
      <w:pPr>
        <w:spacing w:after="0" w:line="240" w:lineRule="auto"/>
        <w:ind w:left="357" w:hanging="357"/>
        <w:jc w:val="both"/>
        <w:rPr>
          <w:rFonts w:eastAsia="Times New Roman" w:cs="Times New Roman"/>
          <w:szCs w:val="24"/>
        </w:rPr>
      </w:pPr>
    </w:p>
    <w:p w14:paraId="37835D12" w14:textId="7608FEB7" w:rsidR="00F137BF" w:rsidRPr="00BE0B3A" w:rsidRDefault="00F137BF" w:rsidP="00F137BF">
      <w:pPr>
        <w:tabs>
          <w:tab w:val="left" w:pos="709"/>
        </w:tabs>
        <w:spacing w:after="0" w:line="240" w:lineRule="auto"/>
        <w:ind w:firstLine="720"/>
        <w:jc w:val="both"/>
        <w:rPr>
          <w:rFonts w:eastAsia="Times New Roman" w:cs="Times New Roman"/>
          <w:szCs w:val="24"/>
        </w:rPr>
      </w:pPr>
      <w:r w:rsidRPr="00BE0B3A">
        <w:rPr>
          <w:rFonts w:eastAsia="Times New Roman" w:cs="Times New Roman"/>
          <w:szCs w:val="24"/>
        </w:rPr>
        <w:t xml:space="preserve">Lietuvos Aukščiausiojo Teismo Civilinių bylų skyriaus </w:t>
      </w:r>
      <w:r w:rsidR="00446FE4" w:rsidRPr="00BE0B3A">
        <w:rPr>
          <w:rFonts w:eastAsia="Times New Roman" w:cs="Times New Roman"/>
          <w:szCs w:val="24"/>
        </w:rPr>
        <w:t xml:space="preserve">teisėjų </w:t>
      </w:r>
      <w:r w:rsidRPr="00BE0B3A">
        <w:rPr>
          <w:rFonts w:eastAsia="Times New Roman" w:cs="Times New Roman"/>
          <w:szCs w:val="24"/>
        </w:rPr>
        <w:t xml:space="preserve">kolegija, susidedanti iš teisėjų Algirdo Taminsko (pranešėjas), Dalios Vasarienės ir Vinco Versecko (kolegijos pirmininkas),    </w:t>
      </w:r>
    </w:p>
    <w:p w14:paraId="459658FA" w14:textId="77777777" w:rsidR="00F137BF" w:rsidRPr="00BE0B3A" w:rsidRDefault="00F137BF" w:rsidP="00F137BF">
      <w:pPr>
        <w:tabs>
          <w:tab w:val="left" w:pos="709"/>
        </w:tabs>
        <w:spacing w:after="0" w:line="240" w:lineRule="auto"/>
        <w:jc w:val="both"/>
        <w:rPr>
          <w:rFonts w:eastAsia="Times New Roman" w:cs="Times New Roman"/>
          <w:szCs w:val="24"/>
          <w:lang w:eastAsia="lt-LT"/>
        </w:rPr>
      </w:pPr>
      <w:r w:rsidRPr="00BE0B3A">
        <w:rPr>
          <w:rFonts w:eastAsia="Times New Roman" w:cs="Times New Roman"/>
          <w:szCs w:val="24"/>
          <w:lang w:eastAsia="lt-LT"/>
        </w:rPr>
        <w:t>sekretoriaujant Eglei Berželionytei,</w:t>
      </w:r>
    </w:p>
    <w:p w14:paraId="3B790DC9" w14:textId="4915F794" w:rsidR="00F137BF" w:rsidRPr="00BE0B3A" w:rsidRDefault="00F137BF" w:rsidP="00F137BF">
      <w:pPr>
        <w:tabs>
          <w:tab w:val="left" w:pos="709"/>
        </w:tabs>
        <w:spacing w:after="0" w:line="240" w:lineRule="auto"/>
        <w:jc w:val="both"/>
        <w:rPr>
          <w:rFonts w:eastAsia="Times New Roman" w:cs="Times New Roman"/>
          <w:szCs w:val="24"/>
          <w:lang w:eastAsia="lt-LT"/>
        </w:rPr>
      </w:pPr>
      <w:r w:rsidRPr="00BE0B3A">
        <w:rPr>
          <w:rFonts w:eastAsia="Times New Roman" w:cs="Times New Roman"/>
          <w:szCs w:val="24"/>
          <w:lang w:eastAsia="lt-LT"/>
        </w:rPr>
        <w:t>dalyvaujant</w:t>
      </w:r>
      <w:r w:rsidR="00CE3797" w:rsidRPr="00BE0B3A">
        <w:rPr>
          <w:rFonts w:eastAsia="Times New Roman" w:cs="Times New Roman"/>
          <w:szCs w:val="24"/>
          <w:lang w:eastAsia="lt-LT"/>
        </w:rPr>
        <w:t xml:space="preserve"> ieškovės</w:t>
      </w:r>
      <w:r w:rsidR="00CE3797" w:rsidRPr="00BE0B3A">
        <w:rPr>
          <w:rFonts w:eastAsia="Times New Roman"/>
          <w:szCs w:val="24"/>
        </w:rPr>
        <w:t xml:space="preserve"> </w:t>
      </w:r>
      <w:r w:rsidR="00CE3797" w:rsidRPr="00BE0B3A">
        <w:rPr>
          <w:rFonts w:eastAsia="Times New Roman" w:cs="Times New Roman"/>
          <w:szCs w:val="24"/>
          <w:lang w:eastAsia="lt-LT"/>
        </w:rPr>
        <w:t>gyvenamųjų namų savininkų bendrijos „Gintaro krantas“ atstovams advokatui Jovitui Elzbergui ir advokatei Danutei Puzirauskienei</w:t>
      </w:r>
      <w:r w:rsidRPr="00BE0B3A">
        <w:rPr>
          <w:rFonts w:eastAsia="Times New Roman" w:cs="Times New Roman"/>
          <w:szCs w:val="24"/>
          <w:lang w:eastAsia="lt-LT"/>
        </w:rPr>
        <w:t>,</w:t>
      </w:r>
    </w:p>
    <w:p w14:paraId="2E12B83B" w14:textId="13BCA452" w:rsidR="00F137BF" w:rsidRPr="00BE0B3A" w:rsidRDefault="00F137BF" w:rsidP="00F137BF">
      <w:pPr>
        <w:spacing w:after="120" w:line="240" w:lineRule="auto"/>
        <w:jc w:val="both"/>
        <w:rPr>
          <w:rFonts w:eastAsia="Times New Roman" w:cs="Times New Roman"/>
          <w:b/>
          <w:szCs w:val="24"/>
        </w:rPr>
      </w:pPr>
      <w:r w:rsidRPr="00BE0B3A">
        <w:rPr>
          <w:rFonts w:eastAsia="Times New Roman" w:cs="Times New Roman"/>
          <w:szCs w:val="24"/>
        </w:rPr>
        <w:t>viešame teismo posėdyje kasacine žodinio proceso tvarka</w:t>
      </w:r>
      <w:r w:rsidRPr="00BE0B3A">
        <w:rPr>
          <w:rFonts w:eastAsia="Times New Roman" w:cs="Times New Roman"/>
          <w:szCs w:val="24"/>
          <w:lang w:eastAsia="lt-LT"/>
        </w:rPr>
        <w:t xml:space="preserve"> išnagrinėjo </w:t>
      </w:r>
      <w:r w:rsidRPr="00BE0B3A">
        <w:rPr>
          <w:rFonts w:eastAsia="Times New Roman"/>
          <w:szCs w:val="24"/>
        </w:rPr>
        <w:t>civilinę bylą pagal</w:t>
      </w:r>
      <w:r w:rsidRPr="00BE0B3A">
        <w:rPr>
          <w:rFonts w:eastAsia="Times New Roman"/>
          <w:b/>
          <w:szCs w:val="24"/>
        </w:rPr>
        <w:t xml:space="preserve"> atsakovės Nacionalinės žemės tarnybos prie Žemės ūkio ministerijos </w:t>
      </w:r>
      <w:r w:rsidRPr="00BE0B3A">
        <w:rPr>
          <w:rFonts w:eastAsia="Times New Roman"/>
          <w:szCs w:val="24"/>
        </w:rPr>
        <w:t xml:space="preserve">kasacinį skundą dėl Klaipėdos apygardos teismo 2019 m. vasario 11 d. sprendimo peržiūrėjimo civilinėje byloje pagal ieškovės gyvenamųjų namų savininkų bendrijos „Gintaro krantas“ ieškinį ir ieškinio dalyko pakeitimą atsakovei Nacionalinei žemės tarnybai prie </w:t>
      </w:r>
      <w:r w:rsidR="00DE3045" w:rsidRPr="00BE0B3A">
        <w:rPr>
          <w:rFonts w:eastAsia="Times New Roman"/>
          <w:szCs w:val="24"/>
        </w:rPr>
        <w:t>Ž</w:t>
      </w:r>
      <w:r w:rsidRPr="00BE0B3A">
        <w:rPr>
          <w:rFonts w:eastAsia="Times New Roman"/>
          <w:szCs w:val="24"/>
        </w:rPr>
        <w:t>emės ūkio ministerijos dėl Nacionalinės žemės tarnybos prie Žemės ūkio ministerijos Klaipėdos miesto ir Neringos skyriaus vedėjo 2016 m. spalio</w:t>
      </w:r>
      <w:r w:rsidR="005E4A07" w:rsidRPr="00BE0B3A">
        <w:rPr>
          <w:rFonts w:eastAsia="Times New Roman"/>
          <w:szCs w:val="24"/>
        </w:rPr>
        <w:t> </w:t>
      </w:r>
      <w:r w:rsidRPr="00BE0B3A">
        <w:rPr>
          <w:rFonts w:eastAsia="Times New Roman"/>
          <w:szCs w:val="24"/>
        </w:rPr>
        <w:t xml:space="preserve">14 d. įsakymo Nr. 13VĮ-509-(14.13.2) „Dėl 2004 m. gruodžio 22 d. valstybinės žemės sklypo nuomos sutarties Nr. 21/2004-0260 ir 2008 m. gruodžio 3 d. susitarimo pakeisti sutartį Nr. 21/2008-0095 nutraukimo“ panaikinimo ir </w:t>
      </w:r>
      <w:r w:rsidRPr="00BE0B3A">
        <w:rPr>
          <w:rFonts w:eastAsia="Times New Roman"/>
          <w:szCs w:val="24"/>
          <w:lang w:bidi="lt-LT"/>
        </w:rPr>
        <w:t xml:space="preserve">Nacionalinės žemės tarnybos prie Žemės ūkio ministerijos inicijuoto 2004 m. gruodžio 22 d. valstybinės žemės sklypo nuomos sutarties Nr. N21/2004-0260 ir 2008 m. gruodžio 3 d. susitarimo pakeisti sutartį Nr. 21/2008-0095 nutraukimo pripažinimo neteisėtu </w:t>
      </w:r>
      <w:r w:rsidR="002E587D" w:rsidRPr="00BE0B3A">
        <w:rPr>
          <w:rFonts w:eastAsia="Times New Roman"/>
          <w:szCs w:val="24"/>
          <w:lang w:bidi="lt-LT"/>
        </w:rPr>
        <w:t>bei</w:t>
      </w:r>
      <w:r w:rsidRPr="00BE0B3A">
        <w:rPr>
          <w:rFonts w:eastAsia="Times New Roman"/>
          <w:szCs w:val="24"/>
          <w:lang w:bidi="lt-LT"/>
        </w:rPr>
        <w:t xml:space="preserve"> įpareigojimo tęsti 2004 m. gruodžio 22 d. valstybinės žemės sklypo nuomos sutarties Nr. 21/2004-0260 ir 2008 m. gruodžio 3 d. susitarimo pakeisti sutartį Nr.</w:t>
      </w:r>
      <w:r w:rsidR="00411869" w:rsidRPr="00BE0B3A">
        <w:rPr>
          <w:rFonts w:eastAsia="Times New Roman"/>
          <w:szCs w:val="24"/>
          <w:lang w:bidi="lt-LT"/>
        </w:rPr>
        <w:t> </w:t>
      </w:r>
      <w:r w:rsidRPr="00BE0B3A">
        <w:rPr>
          <w:rFonts w:eastAsia="Times New Roman"/>
          <w:szCs w:val="24"/>
          <w:lang w:bidi="lt-LT"/>
        </w:rPr>
        <w:t xml:space="preserve">21/2008-0095 vykdymą; tretieji asmenys, </w:t>
      </w:r>
      <w:r w:rsidRPr="00BE0B3A">
        <w:rPr>
          <w:rFonts w:eastAsia="Times New Roman"/>
          <w:szCs w:val="24"/>
        </w:rPr>
        <w:t xml:space="preserve">nepareiškiantys savarankiškų reikalavimų: Klaipėdos miesto savivaldybės administracija, </w:t>
      </w:r>
      <w:bookmarkStart w:id="0" w:name="Buk_29"/>
      <w:r w:rsidR="007472A2" w:rsidRPr="00BE0B3A">
        <w:rPr>
          <w:rFonts w:eastAsia="Times New Roman"/>
          <w:szCs w:val="24"/>
        </w:rPr>
        <w:t>V. V.</w:t>
      </w:r>
      <w:bookmarkEnd w:id="0"/>
      <w:r w:rsidRPr="00BE0B3A">
        <w:rPr>
          <w:rFonts w:eastAsia="Times New Roman"/>
          <w:szCs w:val="24"/>
        </w:rPr>
        <w:t xml:space="preserve">, </w:t>
      </w:r>
      <w:bookmarkStart w:id="1" w:name="Buk_19"/>
      <w:r w:rsidR="007472A2" w:rsidRPr="00BE0B3A">
        <w:rPr>
          <w:rFonts w:eastAsia="Times New Roman"/>
          <w:szCs w:val="24"/>
        </w:rPr>
        <w:t>P. V.</w:t>
      </w:r>
      <w:bookmarkEnd w:id="1"/>
      <w:r w:rsidRPr="00BE0B3A">
        <w:rPr>
          <w:rFonts w:eastAsia="Times New Roman"/>
          <w:szCs w:val="24"/>
        </w:rPr>
        <w:t xml:space="preserve">, </w:t>
      </w:r>
      <w:bookmarkStart w:id="2" w:name="Buk_14"/>
      <w:r w:rsidR="007472A2" w:rsidRPr="00BE0B3A">
        <w:rPr>
          <w:rFonts w:eastAsia="Times New Roman"/>
          <w:szCs w:val="24"/>
        </w:rPr>
        <w:t>K. K.</w:t>
      </w:r>
      <w:bookmarkEnd w:id="2"/>
      <w:r w:rsidRPr="00BE0B3A">
        <w:rPr>
          <w:rFonts w:eastAsia="Times New Roman"/>
          <w:szCs w:val="24"/>
        </w:rPr>
        <w:t xml:space="preserve">, </w:t>
      </w:r>
      <w:bookmarkStart w:id="3" w:name="Buk_27"/>
      <w:r w:rsidR="007472A2" w:rsidRPr="00BE0B3A">
        <w:rPr>
          <w:rFonts w:eastAsia="Times New Roman"/>
          <w:szCs w:val="24"/>
        </w:rPr>
        <w:t>V. D.</w:t>
      </w:r>
      <w:bookmarkEnd w:id="3"/>
      <w:r w:rsidRPr="00BE0B3A">
        <w:rPr>
          <w:rFonts w:eastAsia="Times New Roman"/>
          <w:szCs w:val="24"/>
        </w:rPr>
        <w:t xml:space="preserve">, </w:t>
      </w:r>
      <w:bookmarkStart w:id="4" w:name="Buk_15"/>
      <w:r w:rsidR="007472A2" w:rsidRPr="00BE0B3A">
        <w:rPr>
          <w:rFonts w:eastAsia="Times New Roman"/>
          <w:szCs w:val="24"/>
        </w:rPr>
        <w:t>K. N.</w:t>
      </w:r>
      <w:bookmarkEnd w:id="4"/>
      <w:r w:rsidRPr="00BE0B3A">
        <w:rPr>
          <w:rFonts w:eastAsia="Times New Roman"/>
          <w:szCs w:val="24"/>
        </w:rPr>
        <w:t xml:space="preserve">, </w:t>
      </w:r>
      <w:bookmarkStart w:id="5" w:name="Buk_20"/>
      <w:r w:rsidR="007472A2" w:rsidRPr="00BE0B3A">
        <w:rPr>
          <w:rFonts w:eastAsia="Times New Roman"/>
          <w:szCs w:val="24"/>
        </w:rPr>
        <w:t>R. T.</w:t>
      </w:r>
      <w:bookmarkEnd w:id="5"/>
      <w:r w:rsidRPr="00BE0B3A">
        <w:rPr>
          <w:rFonts w:eastAsia="Times New Roman"/>
          <w:szCs w:val="24"/>
        </w:rPr>
        <w:t xml:space="preserve">, </w:t>
      </w:r>
      <w:bookmarkStart w:id="6" w:name="Buk_11"/>
      <w:r w:rsidR="007472A2" w:rsidRPr="00BE0B3A">
        <w:rPr>
          <w:rFonts w:eastAsia="Times New Roman"/>
          <w:szCs w:val="24"/>
        </w:rPr>
        <w:t>G. K.</w:t>
      </w:r>
      <w:bookmarkEnd w:id="6"/>
      <w:r w:rsidRPr="00BE0B3A">
        <w:rPr>
          <w:rFonts w:eastAsia="Times New Roman"/>
          <w:szCs w:val="24"/>
        </w:rPr>
        <w:t xml:space="preserve">, </w:t>
      </w:r>
      <w:bookmarkStart w:id="7" w:name="Buk_25"/>
      <w:r w:rsidR="007472A2" w:rsidRPr="00BE0B3A">
        <w:rPr>
          <w:rFonts w:eastAsia="Times New Roman"/>
          <w:szCs w:val="24"/>
        </w:rPr>
        <w:t xml:space="preserve">V. J. </w:t>
      </w:r>
      <w:bookmarkEnd w:id="7"/>
      <w:r w:rsidRPr="00BE0B3A">
        <w:rPr>
          <w:rFonts w:eastAsia="Times New Roman"/>
          <w:szCs w:val="24"/>
        </w:rPr>
        <w:t>(</w:t>
      </w:r>
      <w:bookmarkStart w:id="8" w:name="Buk_26"/>
      <w:r w:rsidR="007472A2" w:rsidRPr="00BE0B3A">
        <w:rPr>
          <w:rFonts w:eastAsia="Times New Roman"/>
          <w:szCs w:val="24"/>
        </w:rPr>
        <w:t>V. J.</w:t>
      </w:r>
      <w:bookmarkEnd w:id="8"/>
      <w:r w:rsidRPr="00BE0B3A">
        <w:rPr>
          <w:rFonts w:eastAsia="Times New Roman"/>
          <w:szCs w:val="24"/>
        </w:rPr>
        <w:t xml:space="preserve">), </w:t>
      </w:r>
      <w:bookmarkStart w:id="9" w:name="Buk_16"/>
      <w:r w:rsidR="007472A2" w:rsidRPr="00BE0B3A">
        <w:rPr>
          <w:rFonts w:eastAsia="Times New Roman"/>
          <w:szCs w:val="24"/>
        </w:rPr>
        <w:t>L. T.</w:t>
      </w:r>
      <w:bookmarkEnd w:id="9"/>
      <w:r w:rsidRPr="00BE0B3A">
        <w:rPr>
          <w:rFonts w:eastAsia="Times New Roman"/>
          <w:szCs w:val="24"/>
        </w:rPr>
        <w:t xml:space="preserve">, </w:t>
      </w:r>
      <w:bookmarkStart w:id="10" w:name="Buk_22"/>
      <w:r w:rsidR="007472A2" w:rsidRPr="00BE0B3A">
        <w:rPr>
          <w:rFonts w:eastAsia="Times New Roman"/>
          <w:szCs w:val="24"/>
        </w:rPr>
        <w:t>R. T.</w:t>
      </w:r>
      <w:bookmarkEnd w:id="10"/>
      <w:r w:rsidRPr="00BE0B3A">
        <w:rPr>
          <w:rFonts w:eastAsia="Times New Roman"/>
          <w:szCs w:val="24"/>
        </w:rPr>
        <w:t xml:space="preserve">, </w:t>
      </w:r>
      <w:bookmarkStart w:id="11" w:name="Buk_13"/>
      <w:r w:rsidR="007472A2" w:rsidRPr="00BE0B3A">
        <w:rPr>
          <w:rFonts w:eastAsia="Times New Roman"/>
          <w:szCs w:val="24"/>
        </w:rPr>
        <w:t>J. R.</w:t>
      </w:r>
      <w:bookmarkEnd w:id="11"/>
      <w:r w:rsidRPr="00BE0B3A">
        <w:rPr>
          <w:rFonts w:eastAsia="Times New Roman"/>
          <w:szCs w:val="24"/>
        </w:rPr>
        <w:t xml:space="preserve">, </w:t>
      </w:r>
      <w:bookmarkStart w:id="12" w:name="Buk_23"/>
      <w:r w:rsidR="007472A2" w:rsidRPr="00BE0B3A">
        <w:rPr>
          <w:rFonts w:eastAsia="Times New Roman"/>
          <w:szCs w:val="24"/>
        </w:rPr>
        <w:t>S. G.</w:t>
      </w:r>
      <w:bookmarkEnd w:id="12"/>
      <w:r w:rsidRPr="00BE0B3A">
        <w:rPr>
          <w:rFonts w:eastAsia="Times New Roman"/>
          <w:szCs w:val="24"/>
        </w:rPr>
        <w:t xml:space="preserve">, </w:t>
      </w:r>
      <w:bookmarkStart w:id="13" w:name="Buk_8"/>
      <w:r w:rsidR="007472A2" w:rsidRPr="00BE0B3A">
        <w:rPr>
          <w:rFonts w:eastAsia="Times New Roman"/>
          <w:szCs w:val="24"/>
        </w:rPr>
        <w:t>E. P.</w:t>
      </w:r>
      <w:bookmarkEnd w:id="13"/>
      <w:r w:rsidRPr="00BE0B3A">
        <w:rPr>
          <w:rFonts w:eastAsia="Times New Roman"/>
          <w:szCs w:val="24"/>
        </w:rPr>
        <w:t xml:space="preserve">, </w:t>
      </w:r>
      <w:bookmarkStart w:id="14" w:name="Buk_24"/>
      <w:r w:rsidR="007472A2" w:rsidRPr="00BE0B3A">
        <w:rPr>
          <w:rFonts w:eastAsia="Times New Roman"/>
          <w:szCs w:val="24"/>
        </w:rPr>
        <w:t>T. V.</w:t>
      </w:r>
      <w:bookmarkEnd w:id="14"/>
      <w:r w:rsidRPr="00BE0B3A">
        <w:rPr>
          <w:rFonts w:eastAsia="Times New Roman"/>
          <w:szCs w:val="24"/>
        </w:rPr>
        <w:t xml:space="preserve">, </w:t>
      </w:r>
      <w:bookmarkStart w:id="15" w:name="Buk_3"/>
      <w:r w:rsidR="007472A2" w:rsidRPr="00BE0B3A">
        <w:rPr>
          <w:rFonts w:eastAsia="Times New Roman"/>
          <w:szCs w:val="24"/>
        </w:rPr>
        <w:t>A. V.</w:t>
      </w:r>
      <w:bookmarkEnd w:id="15"/>
      <w:r w:rsidRPr="00BE0B3A">
        <w:rPr>
          <w:rFonts w:eastAsia="Times New Roman"/>
          <w:szCs w:val="24"/>
        </w:rPr>
        <w:t xml:space="preserve">, </w:t>
      </w:r>
      <w:bookmarkStart w:id="16" w:name="Buk_21"/>
      <w:r w:rsidR="007472A2" w:rsidRPr="00BE0B3A">
        <w:rPr>
          <w:rFonts w:eastAsia="Times New Roman"/>
          <w:szCs w:val="24"/>
        </w:rPr>
        <w:t>R. B.</w:t>
      </w:r>
      <w:bookmarkEnd w:id="16"/>
      <w:r w:rsidRPr="00BE0B3A">
        <w:rPr>
          <w:rFonts w:eastAsia="Times New Roman"/>
          <w:szCs w:val="24"/>
        </w:rPr>
        <w:t xml:space="preserve">, </w:t>
      </w:r>
      <w:bookmarkStart w:id="17" w:name="Buk_12"/>
      <w:r w:rsidR="007472A2" w:rsidRPr="00BE0B3A">
        <w:rPr>
          <w:rFonts w:eastAsia="Times New Roman"/>
          <w:szCs w:val="24"/>
        </w:rPr>
        <w:t>I. B.</w:t>
      </w:r>
      <w:bookmarkEnd w:id="17"/>
      <w:r w:rsidRPr="00BE0B3A">
        <w:rPr>
          <w:rFonts w:eastAsia="Times New Roman"/>
          <w:szCs w:val="24"/>
        </w:rPr>
        <w:t xml:space="preserve">, </w:t>
      </w:r>
      <w:bookmarkStart w:id="18" w:name="Buk_18"/>
      <w:r w:rsidR="007472A2" w:rsidRPr="00BE0B3A">
        <w:rPr>
          <w:rFonts w:eastAsia="Times New Roman"/>
          <w:szCs w:val="24"/>
        </w:rPr>
        <w:t>N. L.</w:t>
      </w:r>
      <w:bookmarkEnd w:id="18"/>
      <w:r w:rsidRPr="00BE0B3A">
        <w:rPr>
          <w:rFonts w:eastAsia="Times New Roman"/>
          <w:szCs w:val="24"/>
        </w:rPr>
        <w:t xml:space="preserve">, </w:t>
      </w:r>
      <w:bookmarkStart w:id="19" w:name="Buk_28"/>
      <w:r w:rsidR="007472A2" w:rsidRPr="00BE0B3A">
        <w:rPr>
          <w:rFonts w:eastAsia="Times New Roman"/>
          <w:szCs w:val="24"/>
        </w:rPr>
        <w:t>V. K.</w:t>
      </w:r>
      <w:bookmarkEnd w:id="19"/>
      <w:r w:rsidRPr="00BE0B3A">
        <w:rPr>
          <w:rFonts w:eastAsia="Times New Roman"/>
          <w:szCs w:val="24"/>
        </w:rPr>
        <w:t xml:space="preserve">, </w:t>
      </w:r>
      <w:bookmarkStart w:id="20" w:name="Buk_2"/>
      <w:r w:rsidR="007472A2" w:rsidRPr="00BE0B3A">
        <w:rPr>
          <w:rFonts w:eastAsia="Times New Roman"/>
          <w:szCs w:val="24"/>
        </w:rPr>
        <w:t>A. K.</w:t>
      </w:r>
      <w:bookmarkEnd w:id="20"/>
      <w:r w:rsidRPr="00BE0B3A">
        <w:rPr>
          <w:rFonts w:eastAsia="Times New Roman"/>
          <w:szCs w:val="24"/>
        </w:rPr>
        <w:t xml:space="preserve">, </w:t>
      </w:r>
      <w:bookmarkStart w:id="21" w:name="Buk_4"/>
      <w:r w:rsidR="007472A2" w:rsidRPr="00BE0B3A">
        <w:rPr>
          <w:rFonts w:eastAsia="Times New Roman"/>
          <w:szCs w:val="24"/>
        </w:rPr>
        <w:t>B. P</w:t>
      </w:r>
      <w:bookmarkEnd w:id="21"/>
      <w:r w:rsidRPr="00BE0B3A">
        <w:rPr>
          <w:rFonts w:eastAsia="Times New Roman"/>
          <w:szCs w:val="24"/>
        </w:rPr>
        <w:t>.</w:t>
      </w:r>
    </w:p>
    <w:p w14:paraId="1F326B9A" w14:textId="77777777" w:rsidR="00F137BF" w:rsidRPr="00BE0B3A" w:rsidRDefault="00F137BF" w:rsidP="00F137BF">
      <w:pPr>
        <w:spacing w:after="0" w:line="240" w:lineRule="auto"/>
        <w:ind w:left="357" w:firstLine="720"/>
        <w:jc w:val="both"/>
        <w:rPr>
          <w:rFonts w:eastAsia="Times New Roman" w:cs="Times New Roman"/>
          <w:szCs w:val="24"/>
          <w:lang w:eastAsia="lt-LT"/>
        </w:rPr>
      </w:pPr>
    </w:p>
    <w:p w14:paraId="6C56C750" w14:textId="77777777" w:rsidR="00F137BF" w:rsidRPr="00BE0B3A" w:rsidRDefault="00F137BF" w:rsidP="00F137BF">
      <w:pPr>
        <w:spacing w:after="0" w:line="240" w:lineRule="auto"/>
        <w:ind w:firstLine="709"/>
        <w:jc w:val="both"/>
        <w:rPr>
          <w:rFonts w:eastAsia="Times New Roman" w:cs="Times New Roman"/>
          <w:b/>
          <w:bCs/>
          <w:szCs w:val="24"/>
          <w:lang w:eastAsia="lt-LT"/>
        </w:rPr>
      </w:pPr>
      <w:r w:rsidRPr="00BE0B3A">
        <w:rPr>
          <w:rFonts w:eastAsia="Times New Roman" w:cs="Times New Roman"/>
          <w:szCs w:val="24"/>
          <w:lang w:eastAsia="lt-LT"/>
        </w:rPr>
        <w:t xml:space="preserve">Teisėjų kolegija </w:t>
      </w:r>
    </w:p>
    <w:p w14:paraId="58293622" w14:textId="77777777" w:rsidR="00F137BF" w:rsidRPr="00BE0B3A" w:rsidRDefault="00F137BF" w:rsidP="00F137BF">
      <w:pPr>
        <w:spacing w:after="0" w:line="240" w:lineRule="auto"/>
        <w:ind w:left="357" w:firstLine="720"/>
        <w:jc w:val="both"/>
        <w:rPr>
          <w:rFonts w:eastAsia="Times New Roman" w:cs="Times New Roman"/>
          <w:b/>
          <w:bCs/>
          <w:szCs w:val="24"/>
          <w:lang w:eastAsia="lt-LT"/>
        </w:rPr>
      </w:pPr>
    </w:p>
    <w:p w14:paraId="400E89BF" w14:textId="77777777" w:rsidR="00F137BF" w:rsidRPr="00BE0B3A" w:rsidRDefault="00F137BF" w:rsidP="00F137BF">
      <w:pPr>
        <w:spacing w:after="0" w:line="240" w:lineRule="auto"/>
        <w:ind w:left="357" w:hanging="357"/>
        <w:jc w:val="both"/>
        <w:rPr>
          <w:rFonts w:eastAsia="Times New Roman" w:cs="Times New Roman"/>
          <w:szCs w:val="24"/>
          <w:lang w:eastAsia="lt-LT"/>
        </w:rPr>
      </w:pPr>
      <w:r w:rsidRPr="00BE0B3A">
        <w:rPr>
          <w:rFonts w:eastAsia="Times New Roman" w:cs="Times New Roman"/>
          <w:szCs w:val="24"/>
          <w:lang w:eastAsia="lt-LT"/>
        </w:rPr>
        <w:t>n u s t a t ė :</w:t>
      </w:r>
    </w:p>
    <w:p w14:paraId="08C74499" w14:textId="77777777" w:rsidR="00F137BF" w:rsidRPr="00BE0B3A" w:rsidRDefault="00F137BF" w:rsidP="00F137BF">
      <w:pPr>
        <w:spacing w:after="0" w:line="240" w:lineRule="auto"/>
        <w:ind w:left="720" w:hanging="5"/>
        <w:jc w:val="both"/>
        <w:rPr>
          <w:rFonts w:eastAsia="Times New Roman" w:cs="Times New Roman"/>
          <w:szCs w:val="24"/>
          <w:lang w:eastAsia="lt-LT"/>
        </w:rPr>
      </w:pPr>
    </w:p>
    <w:p w14:paraId="5F9F5DBF" w14:textId="77777777" w:rsidR="00F137BF" w:rsidRPr="00BE0B3A" w:rsidRDefault="00F137BF" w:rsidP="00F137BF">
      <w:pPr>
        <w:spacing w:after="120" w:line="240" w:lineRule="auto"/>
        <w:ind w:left="357" w:hanging="357"/>
        <w:jc w:val="center"/>
        <w:rPr>
          <w:rFonts w:eastAsia="Times New Roman" w:cs="Times New Roman"/>
          <w:szCs w:val="24"/>
          <w:lang w:eastAsia="lt-LT"/>
        </w:rPr>
      </w:pPr>
      <w:r w:rsidRPr="00BE0B3A">
        <w:rPr>
          <w:rFonts w:eastAsia="Times New Roman" w:cs="Times New Roman"/>
          <w:szCs w:val="24"/>
          <w:lang w:eastAsia="lt-LT"/>
        </w:rPr>
        <w:t>I. Ginčo esmė</w:t>
      </w:r>
    </w:p>
    <w:p w14:paraId="7FDC631E" w14:textId="77777777" w:rsidR="00F137BF" w:rsidRPr="00BE0B3A" w:rsidRDefault="00F137BF" w:rsidP="00F137BF">
      <w:pPr>
        <w:spacing w:after="120" w:line="240" w:lineRule="auto"/>
        <w:ind w:left="357" w:firstLine="709"/>
        <w:jc w:val="both"/>
        <w:rPr>
          <w:rFonts w:eastAsia="Times New Roman" w:cs="Times New Roman"/>
          <w:szCs w:val="24"/>
          <w:lang w:eastAsia="lt-LT"/>
        </w:rPr>
      </w:pPr>
    </w:p>
    <w:p w14:paraId="44D363F8" w14:textId="6C836EC9"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Kasacinėje byloje sprendžiama dėl materialiosios teisės normų, reglamentuojančių</w:t>
      </w:r>
      <w:r w:rsidR="00BA450E" w:rsidRPr="00BE0B3A">
        <w:rPr>
          <w:rFonts w:eastAsia="Times New Roman" w:cs="Times New Roman"/>
          <w:bCs/>
          <w:szCs w:val="24"/>
          <w:lang w:eastAsia="lt-LT"/>
        </w:rPr>
        <w:t xml:space="preserve"> </w:t>
      </w:r>
      <w:r w:rsidR="004D55C7" w:rsidRPr="00BE0B3A">
        <w:rPr>
          <w:rFonts w:eastAsia="Times New Roman" w:cs="Times New Roman"/>
          <w:bCs/>
          <w:szCs w:val="24"/>
          <w:lang w:eastAsia="lt-LT"/>
        </w:rPr>
        <w:t xml:space="preserve">valstybinės žemės </w:t>
      </w:r>
      <w:r w:rsidR="0062497C">
        <w:rPr>
          <w:rFonts w:eastAsia="Times New Roman" w:cs="Times New Roman"/>
          <w:bCs/>
          <w:szCs w:val="24"/>
          <w:lang w:eastAsia="lt-LT"/>
        </w:rPr>
        <w:t xml:space="preserve">sklypo </w:t>
      </w:r>
      <w:r w:rsidR="004D55C7" w:rsidRPr="00BE0B3A">
        <w:rPr>
          <w:rFonts w:eastAsia="Times New Roman" w:cs="Times New Roman"/>
          <w:bCs/>
          <w:szCs w:val="24"/>
          <w:lang w:eastAsia="lt-LT"/>
        </w:rPr>
        <w:t xml:space="preserve">nuomos sutarties, sudarytos išnuomojus žemę ne aukciono būdu, nutraukimą prieš </w:t>
      </w:r>
      <w:r w:rsidR="004D55C7" w:rsidRPr="00BE0B3A">
        <w:rPr>
          <w:rFonts w:eastAsia="Times New Roman" w:cs="Times New Roman"/>
          <w:bCs/>
          <w:szCs w:val="24"/>
          <w:lang w:eastAsia="lt-LT"/>
        </w:rPr>
        <w:lastRenderedPageBreak/>
        <w:t>terminą nuomotojo reikalavimu, jeigu žemės nuomininkas naudoja žemę ne pagal paskirtį, aiškinimo ir taikymo</w:t>
      </w:r>
      <w:r w:rsidRPr="00BE0B3A">
        <w:rPr>
          <w:rFonts w:eastAsia="Times New Roman" w:cs="Times New Roman"/>
          <w:bCs/>
          <w:szCs w:val="24"/>
          <w:lang w:eastAsia="lt-LT"/>
        </w:rPr>
        <w:t>.</w:t>
      </w:r>
    </w:p>
    <w:p w14:paraId="7CAEF47C" w14:textId="67AA40B2"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Ieškovė 2016 m. spalio 20 d. teismui pateikė ieškinį, kuriuo prašė: panaikinti Nacionalinės žemės tarnybos prie Žemės ūkio ministerijos Klaipėdos miesto ir Neringos skyriaus vedėjo 2016</w:t>
      </w:r>
      <w:r w:rsidR="00411869" w:rsidRPr="00BE0B3A">
        <w:rPr>
          <w:rFonts w:eastAsia="Times New Roman" w:cs="Times New Roman"/>
          <w:bCs/>
          <w:szCs w:val="24"/>
          <w:lang w:eastAsia="lt-LT"/>
        </w:rPr>
        <w:t> </w:t>
      </w:r>
      <w:r w:rsidRPr="00BE0B3A">
        <w:rPr>
          <w:rFonts w:eastAsia="Times New Roman" w:cs="Times New Roman"/>
          <w:bCs/>
          <w:szCs w:val="24"/>
          <w:lang w:eastAsia="lt-LT"/>
        </w:rPr>
        <w:t xml:space="preserve">m. spalio 14 d. įsakymą „Dėl 2004 m. gruodžio 22 d. valstybinės žemės sklypo nuomos sutarties Nr. N21/2004-0260 ir 2008 m. gruodžio 3 d. susitarimo pakeisti sutartį Nr. N21/2008-0095 nutraukimo“; pripažinti atsakovės Nacionalinės žemės tarnybos prie Žemės ūkio ministerijos inicijuotą 2004 m. gruodžio 22 d. valstybinės žemės sklypo nuomos sutarties ir 2008 m. gruodžio 3 d. susitarimo pakeisti </w:t>
      </w:r>
      <w:r w:rsidR="00E024E2" w:rsidRPr="00BE0B3A">
        <w:rPr>
          <w:rFonts w:eastAsia="Times New Roman" w:cs="Times New Roman"/>
          <w:bCs/>
          <w:szCs w:val="24"/>
          <w:lang w:eastAsia="lt-LT"/>
        </w:rPr>
        <w:t xml:space="preserve">nuomos </w:t>
      </w:r>
      <w:r w:rsidRPr="00BE0B3A">
        <w:rPr>
          <w:rFonts w:eastAsia="Times New Roman" w:cs="Times New Roman"/>
          <w:bCs/>
          <w:szCs w:val="24"/>
          <w:lang w:eastAsia="lt-LT"/>
        </w:rPr>
        <w:t xml:space="preserve">sutartį nutraukimą neteisėtu </w:t>
      </w:r>
      <w:bookmarkStart w:id="22" w:name="_Hlk28287"/>
      <w:r w:rsidRPr="00BE0B3A">
        <w:rPr>
          <w:rFonts w:eastAsia="Times New Roman" w:cs="Times New Roman"/>
          <w:bCs/>
          <w:szCs w:val="24"/>
          <w:lang w:eastAsia="lt-LT"/>
        </w:rPr>
        <w:t xml:space="preserve">ir įpareigoti atsakovę tęsti 2004 m. gruodžio 22 d. valstybinės žemės sklypo nuomos sutarties ir 2008 m. gruodžio 3 d. susitarimo pakeisti </w:t>
      </w:r>
      <w:r w:rsidR="00E024E2" w:rsidRPr="00BE0B3A">
        <w:rPr>
          <w:rFonts w:eastAsia="Times New Roman" w:cs="Times New Roman"/>
          <w:bCs/>
          <w:szCs w:val="24"/>
          <w:lang w:eastAsia="lt-LT"/>
        </w:rPr>
        <w:t>nuomos s</w:t>
      </w:r>
      <w:r w:rsidRPr="00BE0B3A">
        <w:rPr>
          <w:rFonts w:eastAsia="Times New Roman" w:cs="Times New Roman"/>
          <w:bCs/>
          <w:szCs w:val="24"/>
          <w:lang w:eastAsia="lt-LT"/>
        </w:rPr>
        <w:t>utartį vykdymą; priteisti iš atsakovės ieškovės patirt</w:t>
      </w:r>
      <w:r w:rsidR="00411869" w:rsidRPr="00BE0B3A">
        <w:rPr>
          <w:rFonts w:eastAsia="Times New Roman" w:cs="Times New Roman"/>
          <w:bCs/>
          <w:szCs w:val="24"/>
          <w:lang w:eastAsia="lt-LT"/>
        </w:rPr>
        <w:t>ų</w:t>
      </w:r>
      <w:r w:rsidRPr="00BE0B3A">
        <w:rPr>
          <w:rFonts w:eastAsia="Times New Roman" w:cs="Times New Roman"/>
          <w:bCs/>
          <w:szCs w:val="24"/>
          <w:lang w:eastAsia="lt-LT"/>
        </w:rPr>
        <w:t xml:space="preserve"> bylinėjimosi išlaid</w:t>
      </w:r>
      <w:r w:rsidR="00411869" w:rsidRPr="00BE0B3A">
        <w:rPr>
          <w:rFonts w:eastAsia="Times New Roman" w:cs="Times New Roman"/>
          <w:bCs/>
          <w:szCs w:val="24"/>
          <w:lang w:eastAsia="lt-LT"/>
        </w:rPr>
        <w:t>ų atlyginimą</w:t>
      </w:r>
      <w:r w:rsidRPr="00BE0B3A">
        <w:rPr>
          <w:rFonts w:eastAsia="Times New Roman" w:cs="Times New Roman"/>
          <w:bCs/>
          <w:szCs w:val="24"/>
          <w:lang w:eastAsia="lt-LT"/>
        </w:rPr>
        <w:t>.</w:t>
      </w:r>
    </w:p>
    <w:bookmarkEnd w:id="22"/>
    <w:p w14:paraId="5EE63F9E" w14:textId="2E33F848"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Ieškovė nurodė, kad 1999 m. birželio 30 d. akcinė bendrovė „Klaipėdos jūrų krovinių kompanija“ sudarė valstybinės žemės </w:t>
      </w:r>
      <w:r w:rsidR="0062497C">
        <w:rPr>
          <w:rFonts w:eastAsia="Times New Roman" w:cs="Times New Roman"/>
          <w:bCs/>
          <w:szCs w:val="24"/>
          <w:lang w:eastAsia="lt-LT"/>
        </w:rPr>
        <w:t xml:space="preserve">sklypo </w:t>
      </w:r>
      <w:r w:rsidRPr="00BE0B3A">
        <w:rPr>
          <w:rFonts w:eastAsia="Times New Roman" w:cs="Times New Roman"/>
          <w:bCs/>
          <w:szCs w:val="24"/>
          <w:lang w:eastAsia="lt-LT"/>
        </w:rPr>
        <w:t xml:space="preserve">nuomos sutartį, pagal kurią 99 metų terminui iš valstybės išsinuomojo 2,9806 ha žemės sklypą </w:t>
      </w:r>
      <w:r w:rsidR="007472A2" w:rsidRPr="00BE0B3A">
        <w:rPr>
          <w:rFonts w:eastAsia="Times New Roman" w:cs="Times New Roman"/>
          <w:bCs/>
          <w:szCs w:val="24"/>
          <w:lang w:eastAsia="lt-LT"/>
        </w:rPr>
        <w:t>(</w:t>
      </w:r>
      <w:r w:rsidR="007472A2" w:rsidRPr="00BE0B3A">
        <w:rPr>
          <w:rFonts w:eastAsia="Times New Roman" w:cs="Times New Roman"/>
          <w:bCs/>
          <w:i/>
          <w:szCs w:val="24"/>
          <w:lang w:eastAsia="lt-LT"/>
        </w:rPr>
        <w:t>duomenys neskelbtini</w:t>
      </w:r>
      <w:r w:rsidR="007472A2" w:rsidRPr="00BE0B3A">
        <w:rPr>
          <w:rFonts w:eastAsia="Times New Roman" w:cs="Times New Roman"/>
          <w:bCs/>
          <w:szCs w:val="24"/>
          <w:lang w:eastAsia="lt-LT"/>
        </w:rPr>
        <w:t>)</w:t>
      </w:r>
      <w:r w:rsidRPr="00BE0B3A">
        <w:rPr>
          <w:rFonts w:eastAsia="Times New Roman" w:cs="Times New Roman"/>
          <w:bCs/>
          <w:szCs w:val="24"/>
          <w:lang w:eastAsia="lt-LT"/>
        </w:rPr>
        <w:t xml:space="preserve"> (dabartinis adresas</w:t>
      </w:r>
      <w:r w:rsidR="00411869" w:rsidRPr="00BE0B3A">
        <w:rPr>
          <w:rFonts w:eastAsia="Times New Roman" w:cs="Times New Roman"/>
          <w:bCs/>
          <w:szCs w:val="24"/>
          <w:lang w:eastAsia="lt-LT"/>
        </w:rPr>
        <w:t>:</w:t>
      </w:r>
      <w:r w:rsidRPr="00BE0B3A">
        <w:rPr>
          <w:rFonts w:eastAsia="Times New Roman" w:cs="Times New Roman"/>
          <w:bCs/>
          <w:szCs w:val="24"/>
          <w:lang w:eastAsia="lt-LT"/>
        </w:rPr>
        <w:t xml:space="preserve"> </w:t>
      </w:r>
      <w:r w:rsidR="007472A2" w:rsidRPr="00BE0B3A">
        <w:rPr>
          <w:rFonts w:eastAsia="Times New Roman" w:cs="Times New Roman"/>
          <w:bCs/>
          <w:szCs w:val="24"/>
          <w:lang w:eastAsia="lt-LT"/>
        </w:rPr>
        <w:t>(</w:t>
      </w:r>
      <w:r w:rsidR="007472A2" w:rsidRPr="00BE0B3A">
        <w:rPr>
          <w:rFonts w:eastAsia="Times New Roman" w:cs="Times New Roman"/>
          <w:bCs/>
          <w:i/>
          <w:szCs w:val="24"/>
          <w:lang w:eastAsia="lt-LT"/>
        </w:rPr>
        <w:t>duomenys neskelbtini</w:t>
      </w:r>
      <w:r w:rsidR="007472A2" w:rsidRPr="00BE0B3A">
        <w:rPr>
          <w:rFonts w:eastAsia="Times New Roman" w:cs="Times New Roman"/>
          <w:bCs/>
          <w:szCs w:val="24"/>
          <w:lang w:eastAsia="lt-LT"/>
        </w:rPr>
        <w:t>)</w:t>
      </w:r>
      <w:r w:rsidRPr="00BE0B3A">
        <w:rPr>
          <w:rFonts w:eastAsia="Times New Roman" w:cs="Times New Roman"/>
          <w:bCs/>
          <w:szCs w:val="24"/>
          <w:lang w:eastAsia="lt-LT"/>
        </w:rPr>
        <w:t>.</w:t>
      </w:r>
    </w:p>
    <w:p w14:paraId="422372EE" w14:textId="2DEB25F0" w:rsidR="00E619B9" w:rsidRPr="00BE0B3A" w:rsidRDefault="00E619B9"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Klaipėdos miesto valdybos 2000 m. gruodžio 28 d. nutarimu Nr. 577 patvirtintas žemės sklypo </w:t>
      </w:r>
      <w:r w:rsidR="007472A2" w:rsidRPr="00BE0B3A">
        <w:rPr>
          <w:rFonts w:eastAsia="Times New Roman" w:cs="Times New Roman"/>
          <w:bCs/>
          <w:szCs w:val="24"/>
          <w:lang w:eastAsia="lt-LT"/>
        </w:rPr>
        <w:t>(</w:t>
      </w:r>
      <w:r w:rsidR="007472A2" w:rsidRPr="00BE0B3A">
        <w:rPr>
          <w:rFonts w:eastAsia="Times New Roman" w:cs="Times New Roman"/>
          <w:bCs/>
          <w:i/>
          <w:szCs w:val="24"/>
          <w:lang w:eastAsia="lt-LT"/>
        </w:rPr>
        <w:t>duomenys neskelbtini</w:t>
      </w:r>
      <w:r w:rsidR="007472A2" w:rsidRPr="00BE0B3A">
        <w:rPr>
          <w:rFonts w:eastAsia="Times New Roman" w:cs="Times New Roman"/>
          <w:bCs/>
          <w:szCs w:val="24"/>
          <w:lang w:eastAsia="lt-LT"/>
        </w:rPr>
        <w:t>)</w:t>
      </w:r>
      <w:r w:rsidRPr="00BE0B3A">
        <w:rPr>
          <w:rFonts w:eastAsia="Times New Roman" w:cs="Times New Roman"/>
          <w:bCs/>
          <w:szCs w:val="24"/>
          <w:lang w:eastAsia="lt-LT"/>
        </w:rPr>
        <w:t xml:space="preserve"> detalusis planas.</w:t>
      </w:r>
    </w:p>
    <w:p w14:paraId="64FCE8D4" w14:textId="2319ACAB" w:rsidR="00F137BF" w:rsidRPr="00BE0B3A" w:rsidRDefault="00E619B9"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2002 m. rugsėjo 5 d. gyvenamųjų namų statybos bendrija „Gintaro krantas“ su AB „Klaipėdos jūrų krovinių kompanija“ sudarė subnuomos sutartį, pagal kurią subnuomos pagrindais įgijo galimybę naudotis žemės sklyp</w:t>
      </w:r>
      <w:r w:rsidR="00411869" w:rsidRPr="00BE0B3A">
        <w:rPr>
          <w:rFonts w:eastAsia="Times New Roman" w:cs="Times New Roman"/>
          <w:bCs/>
          <w:szCs w:val="24"/>
          <w:lang w:eastAsia="lt-LT"/>
        </w:rPr>
        <w:t>u</w:t>
      </w:r>
      <w:r w:rsidRPr="00BE0B3A">
        <w:rPr>
          <w:rFonts w:eastAsia="Times New Roman" w:cs="Times New Roman"/>
          <w:bCs/>
          <w:szCs w:val="24"/>
          <w:lang w:eastAsia="lt-LT"/>
        </w:rPr>
        <w:t xml:space="preserve"> </w:t>
      </w:r>
      <w:r w:rsidR="007472A2" w:rsidRPr="00BE0B3A">
        <w:rPr>
          <w:rFonts w:eastAsia="Times New Roman" w:cs="Times New Roman"/>
          <w:bCs/>
          <w:szCs w:val="24"/>
          <w:lang w:eastAsia="lt-LT"/>
        </w:rPr>
        <w:t>(</w:t>
      </w:r>
      <w:r w:rsidR="007472A2" w:rsidRPr="00BE0B3A">
        <w:rPr>
          <w:rFonts w:eastAsia="Times New Roman" w:cs="Times New Roman"/>
          <w:bCs/>
          <w:i/>
          <w:szCs w:val="24"/>
          <w:lang w:eastAsia="lt-LT"/>
        </w:rPr>
        <w:t>duomenys neskelbtini</w:t>
      </w:r>
      <w:r w:rsidR="007472A2" w:rsidRPr="00BE0B3A">
        <w:rPr>
          <w:rFonts w:eastAsia="Times New Roman" w:cs="Times New Roman"/>
          <w:bCs/>
          <w:szCs w:val="24"/>
          <w:lang w:eastAsia="lt-LT"/>
        </w:rPr>
        <w:t>)</w:t>
      </w:r>
      <w:r w:rsidRPr="00BE0B3A">
        <w:rPr>
          <w:rFonts w:eastAsia="Times New Roman" w:cs="Times New Roman"/>
          <w:bCs/>
          <w:szCs w:val="24"/>
          <w:lang w:eastAsia="lt-LT"/>
        </w:rPr>
        <w:t xml:space="preserve">. </w:t>
      </w:r>
      <w:r w:rsidR="00F137BF" w:rsidRPr="00BE0B3A">
        <w:rPr>
          <w:rFonts w:eastAsia="Times New Roman" w:cs="Times New Roman"/>
          <w:bCs/>
          <w:szCs w:val="24"/>
          <w:lang w:eastAsia="lt-LT"/>
        </w:rPr>
        <w:t xml:space="preserve">2005 m. pabaigoje faktiškai buvo įrengta visa gyvenamųjų namų kvartalo žemės sklype </w:t>
      </w:r>
      <w:r w:rsidR="007472A2" w:rsidRPr="00BE0B3A">
        <w:rPr>
          <w:rFonts w:eastAsia="Times New Roman" w:cs="Times New Roman"/>
          <w:bCs/>
          <w:szCs w:val="24"/>
          <w:lang w:eastAsia="lt-LT"/>
        </w:rPr>
        <w:t>(</w:t>
      </w:r>
      <w:r w:rsidR="007472A2" w:rsidRPr="00BE0B3A">
        <w:rPr>
          <w:rFonts w:eastAsia="Times New Roman" w:cs="Times New Roman"/>
          <w:bCs/>
          <w:i/>
          <w:szCs w:val="24"/>
          <w:lang w:eastAsia="lt-LT"/>
        </w:rPr>
        <w:t>duomenys neskelbtini</w:t>
      </w:r>
      <w:r w:rsidR="007472A2" w:rsidRPr="00BE0B3A">
        <w:rPr>
          <w:rFonts w:eastAsia="Times New Roman" w:cs="Times New Roman"/>
          <w:bCs/>
          <w:szCs w:val="24"/>
          <w:lang w:eastAsia="lt-LT"/>
        </w:rPr>
        <w:t>)</w:t>
      </w:r>
      <w:r w:rsidR="00F137BF" w:rsidRPr="00BE0B3A">
        <w:rPr>
          <w:rFonts w:eastAsia="Times New Roman" w:cs="Times New Roman"/>
          <w:bCs/>
          <w:szCs w:val="24"/>
          <w:lang w:eastAsia="lt-LT"/>
        </w:rPr>
        <w:t xml:space="preserve"> infrastruktūra.</w:t>
      </w:r>
    </w:p>
    <w:p w14:paraId="22B62238" w14:textId="04ED38CB" w:rsidR="00FF7505" w:rsidRPr="00BE0B3A" w:rsidRDefault="00F137BF" w:rsidP="00FF7505">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2004 m. gruodžio 17 d. buvo priimtas Klaipėdos apskrities viršininko įsakymas, kurio pagrindu </w:t>
      </w:r>
      <w:r w:rsidR="00E619B9" w:rsidRPr="00BE0B3A">
        <w:rPr>
          <w:rFonts w:eastAsia="Times New Roman" w:cs="Times New Roman"/>
          <w:bCs/>
          <w:szCs w:val="24"/>
          <w:lang w:eastAsia="lt-LT"/>
        </w:rPr>
        <w:t xml:space="preserve">gyvenamųjų namų statybos bendrija </w:t>
      </w:r>
      <w:r w:rsidRPr="00BE0B3A">
        <w:rPr>
          <w:rFonts w:eastAsia="Times New Roman" w:cs="Times New Roman"/>
          <w:bCs/>
          <w:szCs w:val="24"/>
          <w:lang w:eastAsia="lt-LT"/>
        </w:rPr>
        <w:t xml:space="preserve">„Gintaro krantas“ 2004 m. gruodžio 22 d. sudarė viso žemės sklypo </w:t>
      </w:r>
      <w:r w:rsidR="007472A2" w:rsidRPr="00BE0B3A">
        <w:rPr>
          <w:rFonts w:eastAsia="Times New Roman" w:cs="Times New Roman"/>
          <w:bCs/>
          <w:szCs w:val="24"/>
          <w:lang w:eastAsia="lt-LT"/>
        </w:rPr>
        <w:t>(</w:t>
      </w:r>
      <w:r w:rsidR="007472A2" w:rsidRPr="00BE0B3A">
        <w:rPr>
          <w:rFonts w:eastAsia="Times New Roman" w:cs="Times New Roman"/>
          <w:bCs/>
          <w:i/>
          <w:szCs w:val="24"/>
          <w:lang w:eastAsia="lt-LT"/>
        </w:rPr>
        <w:t>duomenys neskelbtini</w:t>
      </w:r>
      <w:r w:rsidR="007472A2" w:rsidRPr="00BE0B3A">
        <w:rPr>
          <w:rFonts w:eastAsia="Times New Roman" w:cs="Times New Roman"/>
          <w:bCs/>
          <w:szCs w:val="24"/>
          <w:lang w:eastAsia="lt-LT"/>
        </w:rPr>
        <w:t>)</w:t>
      </w:r>
      <w:r w:rsidRPr="00BE0B3A">
        <w:rPr>
          <w:rFonts w:eastAsia="Times New Roman" w:cs="Times New Roman"/>
          <w:bCs/>
          <w:szCs w:val="24"/>
          <w:lang w:eastAsia="lt-LT"/>
        </w:rPr>
        <w:t xml:space="preserve"> nuomos sutartį</w:t>
      </w:r>
      <w:r w:rsidR="006D1FDD" w:rsidRPr="00BE0B3A">
        <w:rPr>
          <w:rFonts w:eastAsia="Times New Roman" w:cs="Times New Roman"/>
          <w:bCs/>
          <w:szCs w:val="24"/>
          <w:lang w:eastAsia="lt-LT"/>
        </w:rPr>
        <w:t>.</w:t>
      </w:r>
    </w:p>
    <w:p w14:paraId="448CE835" w14:textId="3CBB5D12" w:rsidR="00FF7505" w:rsidRPr="00BE0B3A" w:rsidRDefault="00FF7505" w:rsidP="00FF7505">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2005 m. vasario 24 d. Klaipėdos miesto savivaldybės taryba priėmė sprendimą Nr. T2-31 </w:t>
      </w:r>
      <w:r w:rsidR="00411869" w:rsidRPr="00BE0B3A">
        <w:rPr>
          <w:rFonts w:eastAsia="Times New Roman" w:cs="Times New Roman"/>
          <w:bCs/>
          <w:szCs w:val="24"/>
          <w:lang w:eastAsia="lt-LT"/>
        </w:rPr>
        <w:t>„</w:t>
      </w:r>
      <w:r w:rsidRPr="00BE0B3A">
        <w:rPr>
          <w:rFonts w:eastAsia="Times New Roman" w:cs="Times New Roman"/>
          <w:bCs/>
          <w:szCs w:val="24"/>
          <w:lang w:eastAsia="lt-LT"/>
        </w:rPr>
        <w:t>Dėl žem</w:t>
      </w:r>
      <w:r w:rsidR="00411869" w:rsidRPr="00BE0B3A">
        <w:rPr>
          <w:rFonts w:eastAsia="Times New Roman" w:cs="Times New Roman"/>
          <w:bCs/>
          <w:szCs w:val="24"/>
          <w:lang w:eastAsia="lt-LT"/>
        </w:rPr>
        <w:t>ė</w:t>
      </w:r>
      <w:r w:rsidRPr="00BE0B3A">
        <w:rPr>
          <w:rFonts w:eastAsia="Times New Roman" w:cs="Times New Roman"/>
          <w:bCs/>
          <w:szCs w:val="24"/>
          <w:lang w:eastAsia="lt-LT"/>
        </w:rPr>
        <w:t xml:space="preserve">s sklypo </w:t>
      </w:r>
      <w:r w:rsidR="00A55ECE" w:rsidRPr="00BE0B3A">
        <w:rPr>
          <w:rFonts w:eastAsia="Times New Roman" w:cs="Times New Roman"/>
          <w:bCs/>
          <w:szCs w:val="24"/>
          <w:lang w:eastAsia="lt-LT"/>
        </w:rPr>
        <w:t>(</w:t>
      </w:r>
      <w:r w:rsidR="00A55ECE" w:rsidRPr="00BE0B3A">
        <w:rPr>
          <w:rFonts w:eastAsia="Times New Roman" w:cs="Times New Roman"/>
          <w:bCs/>
          <w:i/>
          <w:szCs w:val="24"/>
          <w:lang w:eastAsia="lt-LT"/>
        </w:rPr>
        <w:t>duomenys neskelbtini</w:t>
      </w:r>
      <w:r w:rsidR="00A55ECE" w:rsidRPr="00BE0B3A">
        <w:rPr>
          <w:rFonts w:eastAsia="Times New Roman" w:cs="Times New Roman"/>
          <w:bCs/>
          <w:szCs w:val="24"/>
          <w:lang w:eastAsia="lt-LT"/>
        </w:rPr>
        <w:t>)</w:t>
      </w:r>
      <w:r w:rsidRPr="00BE0B3A">
        <w:rPr>
          <w:rFonts w:eastAsia="Times New Roman" w:cs="Times New Roman"/>
          <w:bCs/>
          <w:szCs w:val="24"/>
          <w:lang w:eastAsia="lt-LT"/>
        </w:rPr>
        <w:t xml:space="preserve"> detaliojo plano patvirtinimo</w:t>
      </w:r>
      <w:r w:rsidR="00411869" w:rsidRPr="00BE0B3A">
        <w:rPr>
          <w:rFonts w:eastAsia="Times New Roman" w:cs="Times New Roman"/>
          <w:bCs/>
          <w:szCs w:val="24"/>
          <w:lang w:eastAsia="lt-LT"/>
        </w:rPr>
        <w:t>“</w:t>
      </w:r>
      <w:r w:rsidRPr="00BE0B3A">
        <w:rPr>
          <w:rFonts w:eastAsia="Times New Roman" w:cs="Times New Roman"/>
          <w:bCs/>
          <w:szCs w:val="24"/>
          <w:lang w:eastAsia="lt-LT"/>
        </w:rPr>
        <w:t>, kuriuo buvo patvirtintas žem</w:t>
      </w:r>
      <w:r w:rsidR="00411869" w:rsidRPr="00BE0B3A">
        <w:rPr>
          <w:rFonts w:eastAsia="Times New Roman" w:cs="Times New Roman"/>
          <w:bCs/>
          <w:szCs w:val="24"/>
          <w:lang w:eastAsia="lt-LT"/>
        </w:rPr>
        <w:t>ė</w:t>
      </w:r>
      <w:r w:rsidRPr="00BE0B3A">
        <w:rPr>
          <w:rFonts w:eastAsia="Times New Roman" w:cs="Times New Roman"/>
          <w:bCs/>
          <w:szCs w:val="24"/>
          <w:lang w:eastAsia="lt-LT"/>
        </w:rPr>
        <w:t xml:space="preserve">s sklypo </w:t>
      </w:r>
      <w:r w:rsidR="00A55ECE" w:rsidRPr="00BE0B3A">
        <w:rPr>
          <w:rFonts w:eastAsia="Times New Roman" w:cs="Times New Roman"/>
          <w:bCs/>
          <w:szCs w:val="24"/>
          <w:lang w:eastAsia="lt-LT"/>
        </w:rPr>
        <w:t>(</w:t>
      </w:r>
      <w:r w:rsidR="00A55ECE" w:rsidRPr="00BE0B3A">
        <w:rPr>
          <w:rFonts w:eastAsia="Times New Roman" w:cs="Times New Roman"/>
          <w:bCs/>
          <w:i/>
          <w:szCs w:val="24"/>
          <w:lang w:eastAsia="lt-LT"/>
        </w:rPr>
        <w:t>duomenys neskelbtini</w:t>
      </w:r>
      <w:r w:rsidR="00A55ECE" w:rsidRPr="00BE0B3A">
        <w:rPr>
          <w:rFonts w:eastAsia="Times New Roman" w:cs="Times New Roman"/>
          <w:bCs/>
          <w:szCs w:val="24"/>
          <w:lang w:eastAsia="lt-LT"/>
        </w:rPr>
        <w:t>)</w:t>
      </w:r>
      <w:r w:rsidRPr="00BE0B3A">
        <w:rPr>
          <w:rFonts w:eastAsia="Times New Roman" w:cs="Times New Roman"/>
          <w:bCs/>
          <w:szCs w:val="24"/>
          <w:lang w:eastAsia="lt-LT"/>
        </w:rPr>
        <w:t xml:space="preserve"> detalusis planas (korektūros korektūra). Pagal šio detaliojo plano sprendinius buvo pakoreguotas 2003 m. gegužės 21 d. Klaipėdos miesto savivaldyb</w:t>
      </w:r>
      <w:r w:rsidR="00411869" w:rsidRPr="00BE0B3A">
        <w:rPr>
          <w:rFonts w:eastAsia="Times New Roman" w:cs="Times New Roman"/>
          <w:bCs/>
          <w:szCs w:val="24"/>
          <w:lang w:eastAsia="lt-LT"/>
        </w:rPr>
        <w:t>ė</w:t>
      </w:r>
      <w:r w:rsidRPr="00BE0B3A">
        <w:rPr>
          <w:rFonts w:eastAsia="Times New Roman" w:cs="Times New Roman"/>
          <w:bCs/>
          <w:szCs w:val="24"/>
          <w:lang w:eastAsia="lt-LT"/>
        </w:rPr>
        <w:t xml:space="preserve">s tarybos sprendimu Nr. 1-102 „Dėl žemės sklypo </w:t>
      </w:r>
      <w:r w:rsidR="00A55ECE" w:rsidRPr="00BE0B3A">
        <w:rPr>
          <w:rFonts w:eastAsia="Times New Roman" w:cs="Times New Roman"/>
          <w:bCs/>
          <w:szCs w:val="24"/>
          <w:lang w:eastAsia="lt-LT"/>
        </w:rPr>
        <w:t>(</w:t>
      </w:r>
      <w:r w:rsidR="00A55ECE" w:rsidRPr="00BE0B3A">
        <w:rPr>
          <w:rFonts w:eastAsia="Times New Roman" w:cs="Times New Roman"/>
          <w:bCs/>
          <w:i/>
          <w:szCs w:val="24"/>
          <w:lang w:eastAsia="lt-LT"/>
        </w:rPr>
        <w:t>duomenys neskelbtini</w:t>
      </w:r>
      <w:r w:rsidR="00A55ECE" w:rsidRPr="00BE0B3A">
        <w:rPr>
          <w:rFonts w:eastAsia="Times New Roman" w:cs="Times New Roman"/>
          <w:bCs/>
          <w:szCs w:val="24"/>
          <w:lang w:eastAsia="lt-LT"/>
        </w:rPr>
        <w:t>)</w:t>
      </w:r>
      <w:r w:rsidRPr="00BE0B3A">
        <w:rPr>
          <w:rFonts w:eastAsia="Times New Roman" w:cs="Times New Roman"/>
          <w:bCs/>
          <w:szCs w:val="24"/>
          <w:lang w:eastAsia="lt-LT"/>
        </w:rPr>
        <w:t xml:space="preserve"> detaliojo plano patvirtinimo“ patvirtintas teritorijos detalusis planas ir pakeistas suplanuotoje teritorijoje esančio žem</w:t>
      </w:r>
      <w:r w:rsidR="00411869" w:rsidRPr="00BE0B3A">
        <w:rPr>
          <w:rFonts w:eastAsia="Times New Roman" w:cs="Times New Roman"/>
          <w:bCs/>
          <w:szCs w:val="24"/>
          <w:lang w:eastAsia="lt-LT"/>
        </w:rPr>
        <w:t>ė</w:t>
      </w:r>
      <w:r w:rsidRPr="00BE0B3A">
        <w:rPr>
          <w:rFonts w:eastAsia="Times New Roman" w:cs="Times New Roman"/>
          <w:bCs/>
          <w:szCs w:val="24"/>
          <w:lang w:eastAsia="lt-LT"/>
        </w:rPr>
        <w:t>s sklypo A 17 (</w:t>
      </w:r>
      <w:r w:rsidR="00A55ECE" w:rsidRPr="00BE0B3A">
        <w:rPr>
          <w:rFonts w:eastAsia="Times New Roman" w:cs="Times New Roman"/>
          <w:bCs/>
          <w:szCs w:val="24"/>
          <w:lang w:eastAsia="lt-LT"/>
        </w:rPr>
        <w:t>(</w:t>
      </w:r>
      <w:r w:rsidR="00A55ECE" w:rsidRPr="00BE0B3A">
        <w:rPr>
          <w:rFonts w:eastAsia="Times New Roman" w:cs="Times New Roman"/>
          <w:bCs/>
          <w:i/>
          <w:szCs w:val="24"/>
          <w:lang w:eastAsia="lt-LT"/>
        </w:rPr>
        <w:t>duomenys neskelbtini</w:t>
      </w:r>
      <w:r w:rsidR="00A55ECE" w:rsidRPr="00BE0B3A">
        <w:rPr>
          <w:rFonts w:eastAsia="Times New Roman" w:cs="Times New Roman"/>
          <w:bCs/>
          <w:szCs w:val="24"/>
          <w:lang w:eastAsia="lt-LT"/>
        </w:rPr>
        <w:t>)</w:t>
      </w:r>
      <w:r w:rsidRPr="00BE0B3A">
        <w:rPr>
          <w:rFonts w:eastAsia="Times New Roman" w:cs="Times New Roman"/>
          <w:bCs/>
          <w:szCs w:val="24"/>
          <w:lang w:eastAsia="lt-LT"/>
        </w:rPr>
        <w:t xml:space="preserve"> užstatymo tankumas ir intensyvumas.</w:t>
      </w:r>
    </w:p>
    <w:p w14:paraId="7DFE2C4C" w14:textId="4028C471" w:rsidR="00F137BF" w:rsidRPr="00BE0B3A" w:rsidRDefault="002D258C" w:rsidP="00F137BF">
      <w:pPr>
        <w:numPr>
          <w:ilvl w:val="0"/>
          <w:numId w:val="1"/>
        </w:numPr>
        <w:spacing w:after="120" w:line="240" w:lineRule="auto"/>
        <w:ind w:left="357" w:hanging="357"/>
        <w:jc w:val="both"/>
        <w:rPr>
          <w:rFonts w:eastAsia="Times New Roman" w:cs="Times New Roman"/>
          <w:bCs/>
          <w:szCs w:val="24"/>
          <w:lang w:eastAsia="lt-LT"/>
        </w:rPr>
      </w:pPr>
      <w:bookmarkStart w:id="23" w:name="_Hlk29855296"/>
      <w:r w:rsidRPr="00BE0B3A">
        <w:rPr>
          <w:rFonts w:eastAsia="Times New Roman" w:cs="Times New Roman"/>
          <w:bCs/>
          <w:szCs w:val="24"/>
          <w:lang w:eastAsia="lt-LT"/>
        </w:rPr>
        <w:t xml:space="preserve">Atsižvelgiant į </w:t>
      </w:r>
      <w:r w:rsidR="00F137BF" w:rsidRPr="00BE0B3A">
        <w:rPr>
          <w:rFonts w:eastAsia="Times New Roman" w:cs="Times New Roman"/>
          <w:bCs/>
          <w:szCs w:val="24"/>
          <w:lang w:eastAsia="lt-LT"/>
        </w:rPr>
        <w:t>Klaipėdos apskrities viršininko įsakym</w:t>
      </w:r>
      <w:r w:rsidRPr="00BE0B3A">
        <w:rPr>
          <w:rFonts w:eastAsia="Times New Roman" w:cs="Times New Roman"/>
          <w:bCs/>
          <w:szCs w:val="24"/>
          <w:lang w:eastAsia="lt-LT"/>
        </w:rPr>
        <w:t>ą</w:t>
      </w:r>
      <w:r w:rsidR="00F137BF" w:rsidRPr="00BE0B3A">
        <w:rPr>
          <w:rFonts w:eastAsia="Times New Roman" w:cs="Times New Roman"/>
          <w:bCs/>
          <w:szCs w:val="24"/>
          <w:lang w:eastAsia="lt-LT"/>
        </w:rPr>
        <w:t xml:space="preserve">, kuriuo buvo pakoreguoti tikslinės žemės sklypo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00F137BF" w:rsidRPr="00BE0B3A">
        <w:rPr>
          <w:rFonts w:eastAsia="Times New Roman" w:cs="Times New Roman"/>
          <w:bCs/>
          <w:szCs w:val="24"/>
          <w:lang w:eastAsia="lt-LT"/>
        </w:rPr>
        <w:t xml:space="preserve"> naudojimo paskirties teritorijų plotai ir patvirtinti 2004 m. gruodžio 22 d. valstybinės žemės sklypo nuomos sutarties pakeitimai</w:t>
      </w:r>
      <w:r w:rsidRPr="00BE0B3A">
        <w:rPr>
          <w:rFonts w:eastAsia="Times New Roman" w:cs="Times New Roman"/>
          <w:bCs/>
          <w:szCs w:val="24"/>
          <w:lang w:eastAsia="lt-LT"/>
        </w:rPr>
        <w:t>, gyvenamųjų namų statybos bendrija „Gintaro krantas“</w:t>
      </w:r>
      <w:r w:rsidR="00F137BF" w:rsidRPr="00BE0B3A">
        <w:rPr>
          <w:rFonts w:eastAsia="Times New Roman" w:cs="Times New Roman"/>
          <w:bCs/>
          <w:szCs w:val="24"/>
          <w:lang w:eastAsia="lt-LT"/>
        </w:rPr>
        <w:t xml:space="preserve"> 2008 m. gruodžio 3 d. sudarė susitarimą pakeisti </w:t>
      </w:r>
      <w:r w:rsidR="009B694B" w:rsidRPr="00BE0B3A">
        <w:rPr>
          <w:rFonts w:eastAsia="Times New Roman" w:cs="Times New Roman"/>
          <w:bCs/>
          <w:szCs w:val="24"/>
          <w:lang w:eastAsia="lt-LT"/>
        </w:rPr>
        <w:t xml:space="preserve">nuomos </w:t>
      </w:r>
      <w:r w:rsidR="00F137BF" w:rsidRPr="00BE0B3A">
        <w:rPr>
          <w:rFonts w:eastAsia="Times New Roman" w:cs="Times New Roman"/>
          <w:bCs/>
          <w:szCs w:val="24"/>
          <w:lang w:eastAsia="lt-LT"/>
        </w:rPr>
        <w:t xml:space="preserve">sutartį </w:t>
      </w:r>
      <w:r w:rsidR="009B694B" w:rsidRPr="00BE0B3A">
        <w:rPr>
          <w:rFonts w:eastAsia="Times New Roman" w:cs="Times New Roman"/>
          <w:bCs/>
          <w:szCs w:val="24"/>
          <w:lang w:eastAsia="lt-LT"/>
        </w:rPr>
        <w:t xml:space="preserve">ir </w:t>
      </w:r>
      <w:r w:rsidR="00F137BF" w:rsidRPr="00BE0B3A">
        <w:rPr>
          <w:rFonts w:eastAsia="Times New Roman" w:cs="Times New Roman"/>
          <w:bCs/>
          <w:szCs w:val="24"/>
          <w:lang w:eastAsia="lt-LT"/>
        </w:rPr>
        <w:t>iš valstybės nuomojamo žemės sklypo dalies plotas buvo sumažintas iki 0,5009 ha ir pagal žemės sklypo planą apėmė tik rekreacines, infrastruktūros ir bendrojo naudojimo želdynų paskirties teritorijas.</w:t>
      </w:r>
      <w:bookmarkEnd w:id="23"/>
    </w:p>
    <w:p w14:paraId="1AF66CA1" w14:textId="4F24E7E0" w:rsidR="00E619B9"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2012 m. gegužės 24 d. </w:t>
      </w:r>
      <w:r w:rsidR="00E619B9" w:rsidRPr="00BE0B3A">
        <w:rPr>
          <w:rFonts w:eastAsia="Times New Roman" w:cs="Times New Roman"/>
          <w:bCs/>
          <w:szCs w:val="24"/>
          <w:lang w:eastAsia="lt-LT"/>
        </w:rPr>
        <w:t>gyvenamųjų namų statybos bendrija</w:t>
      </w:r>
      <w:r w:rsidRPr="00BE0B3A">
        <w:rPr>
          <w:rFonts w:eastAsia="Times New Roman" w:cs="Times New Roman"/>
          <w:bCs/>
          <w:szCs w:val="24"/>
          <w:lang w:eastAsia="lt-LT"/>
        </w:rPr>
        <w:t xml:space="preserve"> „Gintaro krantas“ buvo pertvarkyta į gyvenamųjų namų savininkų bendriją „Gintaro krantas“</w:t>
      </w:r>
      <w:r w:rsidR="000B2A45" w:rsidRPr="00BE0B3A">
        <w:rPr>
          <w:rFonts w:eastAsia="Times New Roman" w:cs="Times New Roman"/>
          <w:bCs/>
          <w:szCs w:val="24"/>
          <w:lang w:eastAsia="lt-LT"/>
        </w:rPr>
        <w:t xml:space="preserve"> (toliau – ir GNSB „Gintaro krantas“)</w:t>
      </w:r>
      <w:r w:rsidR="00E619B9" w:rsidRPr="00BE0B3A">
        <w:rPr>
          <w:rFonts w:eastAsia="Times New Roman" w:cs="Times New Roman"/>
          <w:bCs/>
          <w:szCs w:val="24"/>
          <w:lang w:eastAsia="lt-LT"/>
        </w:rPr>
        <w:t>.</w:t>
      </w:r>
    </w:p>
    <w:p w14:paraId="7AB20A44" w14:textId="01212A47" w:rsidR="00BB52AC" w:rsidRPr="00BE0B3A" w:rsidRDefault="00BB52AC"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Klaipėdos miesto savivaldybės administracijos direktorius 2016 m. liepos 9 d. raštu kreipėsi į Nacionalinės žemės tarnybos prie Žemės ūkio ministerijos Klaipėdos miesto ir Neringos skyrių dėl </w:t>
      </w:r>
      <w:r w:rsidR="00BE0B3A" w:rsidRPr="00BE0B3A">
        <w:rPr>
          <w:rFonts w:eastAsia="Times New Roman" w:cs="Times New Roman"/>
          <w:bCs/>
          <w:szCs w:val="24"/>
          <w:lang w:eastAsia="lt-LT"/>
        </w:rPr>
        <w:t>(</w:t>
      </w:r>
      <w:r w:rsidR="00BE0B3A" w:rsidRPr="00BE0B3A">
        <w:rPr>
          <w:rFonts w:eastAsia="Times New Roman" w:cs="Times New Roman"/>
          <w:bCs/>
          <w:i/>
          <w:szCs w:val="24"/>
          <w:lang w:eastAsia="lt-LT"/>
        </w:rPr>
        <w:t>duomenys neskelbtini</w:t>
      </w:r>
      <w:r w:rsidR="00BE0B3A" w:rsidRPr="00BE0B3A">
        <w:rPr>
          <w:rFonts w:eastAsia="Times New Roman" w:cs="Times New Roman"/>
          <w:bCs/>
          <w:szCs w:val="24"/>
          <w:lang w:eastAsia="lt-LT"/>
        </w:rPr>
        <w:t xml:space="preserve">) </w:t>
      </w:r>
      <w:r w:rsidRPr="00BE0B3A">
        <w:rPr>
          <w:rFonts w:eastAsia="Times New Roman" w:cs="Times New Roman"/>
          <w:bCs/>
          <w:szCs w:val="24"/>
          <w:lang w:eastAsia="lt-LT"/>
        </w:rPr>
        <w:t>gatvės kadastro matavimų.</w:t>
      </w:r>
      <w:r w:rsidR="00F56153" w:rsidRPr="00BE0B3A">
        <w:rPr>
          <w:rFonts w:eastAsia="Times New Roman" w:cs="Times New Roman"/>
          <w:bCs/>
          <w:szCs w:val="24"/>
          <w:lang w:eastAsia="lt-LT"/>
        </w:rPr>
        <w:t xml:space="preserve"> </w:t>
      </w:r>
      <w:r w:rsidR="00C66EE3" w:rsidRPr="00BE0B3A">
        <w:rPr>
          <w:rFonts w:eastAsia="Times New Roman" w:cs="Times New Roman"/>
          <w:bCs/>
          <w:szCs w:val="24"/>
          <w:lang w:eastAsia="lt-LT"/>
        </w:rPr>
        <w:t>A</w:t>
      </w:r>
      <w:r w:rsidRPr="00BE0B3A">
        <w:rPr>
          <w:rFonts w:eastAsia="Times New Roman" w:cs="Times New Roman"/>
          <w:bCs/>
          <w:szCs w:val="24"/>
          <w:lang w:eastAsia="lt-LT"/>
        </w:rPr>
        <w:t>tlikus šios gatvės kadastro matavimus, VĮ</w:t>
      </w:r>
      <w:r w:rsidR="00411869" w:rsidRPr="00BE0B3A">
        <w:rPr>
          <w:rFonts w:eastAsia="Times New Roman" w:cs="Times New Roman"/>
          <w:bCs/>
          <w:szCs w:val="24"/>
          <w:lang w:eastAsia="lt-LT"/>
        </w:rPr>
        <w:t> </w:t>
      </w:r>
      <w:r w:rsidRPr="00BE0B3A">
        <w:rPr>
          <w:rFonts w:eastAsia="Times New Roman" w:cs="Times New Roman"/>
          <w:bCs/>
          <w:szCs w:val="24"/>
          <w:lang w:eastAsia="lt-LT"/>
        </w:rPr>
        <w:t xml:space="preserve">Registrų centro Klaipėdos filialas atsisakė </w:t>
      </w:r>
      <w:r w:rsidR="00F56153" w:rsidRPr="00BE0B3A">
        <w:rPr>
          <w:rFonts w:eastAsia="Times New Roman" w:cs="Times New Roman"/>
          <w:bCs/>
          <w:szCs w:val="24"/>
          <w:lang w:eastAsia="lt-LT"/>
        </w:rPr>
        <w:t>įregistruoti šią gatvę atsižvelg</w:t>
      </w:r>
      <w:r w:rsidR="00411869" w:rsidRPr="00BE0B3A">
        <w:rPr>
          <w:rFonts w:eastAsia="Times New Roman" w:cs="Times New Roman"/>
          <w:bCs/>
          <w:szCs w:val="24"/>
          <w:lang w:eastAsia="lt-LT"/>
        </w:rPr>
        <w:t>damas</w:t>
      </w:r>
      <w:r w:rsidR="00F56153" w:rsidRPr="00BE0B3A">
        <w:rPr>
          <w:rFonts w:eastAsia="Times New Roman" w:cs="Times New Roman"/>
          <w:bCs/>
          <w:szCs w:val="24"/>
          <w:lang w:eastAsia="lt-LT"/>
        </w:rPr>
        <w:t xml:space="preserve"> į tai, kad </w:t>
      </w:r>
      <w:r w:rsidR="00BE0B3A" w:rsidRPr="00BE0B3A">
        <w:rPr>
          <w:rFonts w:eastAsia="Times New Roman" w:cs="Times New Roman"/>
          <w:bCs/>
          <w:szCs w:val="24"/>
          <w:lang w:eastAsia="lt-LT"/>
        </w:rPr>
        <w:t>(</w:t>
      </w:r>
      <w:r w:rsidR="00BE0B3A" w:rsidRPr="00BE0B3A">
        <w:rPr>
          <w:rFonts w:eastAsia="Times New Roman" w:cs="Times New Roman"/>
          <w:bCs/>
          <w:i/>
          <w:szCs w:val="24"/>
          <w:lang w:eastAsia="lt-LT"/>
        </w:rPr>
        <w:t>duomenys neskelbtini</w:t>
      </w:r>
      <w:r w:rsidR="00BE0B3A" w:rsidRPr="00BE0B3A">
        <w:rPr>
          <w:rFonts w:eastAsia="Times New Roman" w:cs="Times New Roman"/>
          <w:bCs/>
          <w:szCs w:val="24"/>
          <w:lang w:eastAsia="lt-LT"/>
        </w:rPr>
        <w:t>)</w:t>
      </w:r>
      <w:r w:rsidR="00F56153" w:rsidRPr="00BE0B3A">
        <w:rPr>
          <w:rFonts w:eastAsia="Times New Roman" w:cs="Times New Roman"/>
          <w:bCs/>
          <w:szCs w:val="24"/>
          <w:lang w:eastAsia="lt-LT"/>
        </w:rPr>
        <w:t xml:space="preserve"> gatvė eina per ieškovės nuomojamą teritoriją </w:t>
      </w:r>
      <w:r w:rsidRPr="00BE0B3A">
        <w:rPr>
          <w:rFonts w:eastAsia="Times New Roman" w:cs="Times New Roman"/>
          <w:bCs/>
          <w:szCs w:val="24"/>
          <w:lang w:eastAsia="lt-LT"/>
        </w:rPr>
        <w:t xml:space="preserve">(150 metrų atkarpa nuo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Pr="00BE0B3A">
        <w:rPr>
          <w:rFonts w:eastAsia="Times New Roman" w:cs="Times New Roman"/>
          <w:bCs/>
          <w:szCs w:val="24"/>
          <w:lang w:eastAsia="lt-LT"/>
        </w:rPr>
        <w:t xml:space="preserve"> g. iki žemės sklypo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Pr="00BE0B3A">
        <w:rPr>
          <w:rFonts w:eastAsia="Times New Roman" w:cs="Times New Roman"/>
          <w:bCs/>
          <w:szCs w:val="24"/>
          <w:lang w:eastAsia="lt-LT"/>
        </w:rPr>
        <w:t>. Klaipėdos miesto savivaldybės administracija</w:t>
      </w:r>
      <w:r w:rsidR="00106FB6" w:rsidRPr="00BE0B3A">
        <w:rPr>
          <w:rFonts w:eastAsia="Times New Roman" w:cs="Times New Roman"/>
          <w:bCs/>
          <w:szCs w:val="24"/>
          <w:lang w:eastAsia="lt-LT"/>
        </w:rPr>
        <w:t>,</w:t>
      </w:r>
      <w:r w:rsidRPr="00BE0B3A">
        <w:rPr>
          <w:rFonts w:eastAsia="Times New Roman" w:cs="Times New Roman"/>
          <w:bCs/>
          <w:szCs w:val="24"/>
          <w:lang w:eastAsia="lt-LT"/>
        </w:rPr>
        <w:t xml:space="preserve"> siekdama Nekilnojamojo turto registre įregistruoti inžinerinį statinį </w:t>
      </w:r>
      <w:r w:rsidR="00106FB6" w:rsidRPr="00BE0B3A">
        <w:rPr>
          <w:rFonts w:eastAsia="Times New Roman" w:cs="Times New Roman"/>
          <w:bCs/>
          <w:szCs w:val="24"/>
          <w:lang w:eastAsia="lt-LT"/>
        </w:rPr>
        <w:t>–</w:t>
      </w:r>
      <w:r w:rsidRPr="00BE0B3A">
        <w:rPr>
          <w:rFonts w:eastAsia="Times New Roman" w:cs="Times New Roman"/>
          <w:bCs/>
          <w:szCs w:val="24"/>
          <w:lang w:eastAsia="lt-LT"/>
        </w:rPr>
        <w:t xml:space="preserve"> </w:t>
      </w:r>
      <w:r w:rsidR="00BE0B3A" w:rsidRPr="00BE0B3A">
        <w:rPr>
          <w:rFonts w:eastAsia="Times New Roman" w:cs="Times New Roman"/>
          <w:bCs/>
          <w:szCs w:val="24"/>
          <w:lang w:eastAsia="lt-LT"/>
        </w:rPr>
        <w:t>(</w:t>
      </w:r>
      <w:r w:rsidR="00BE0B3A" w:rsidRPr="00BE0B3A">
        <w:rPr>
          <w:rFonts w:eastAsia="Times New Roman" w:cs="Times New Roman"/>
          <w:bCs/>
          <w:i/>
          <w:szCs w:val="24"/>
          <w:lang w:eastAsia="lt-LT"/>
        </w:rPr>
        <w:t>duomenys neskelbtini</w:t>
      </w:r>
      <w:r w:rsidR="00BE0B3A" w:rsidRPr="00BE0B3A">
        <w:rPr>
          <w:rFonts w:eastAsia="Times New Roman" w:cs="Times New Roman"/>
          <w:bCs/>
          <w:szCs w:val="24"/>
          <w:lang w:eastAsia="lt-LT"/>
        </w:rPr>
        <w:t>)</w:t>
      </w:r>
      <w:r w:rsidRPr="00BE0B3A">
        <w:rPr>
          <w:rFonts w:eastAsia="Times New Roman" w:cs="Times New Roman"/>
          <w:bCs/>
          <w:szCs w:val="24"/>
          <w:lang w:eastAsia="lt-LT"/>
        </w:rPr>
        <w:t xml:space="preserve"> gatvę, atsižvelgdama į teritorijos detaliojo plano sprendinius, pagal kuriuos suformuotų žemės sklypų ribos neatitik</w:t>
      </w:r>
      <w:r w:rsidR="00106FB6" w:rsidRPr="00BE0B3A">
        <w:rPr>
          <w:rFonts w:eastAsia="Times New Roman" w:cs="Times New Roman"/>
          <w:bCs/>
          <w:szCs w:val="24"/>
          <w:lang w:eastAsia="lt-LT"/>
        </w:rPr>
        <w:t>o</w:t>
      </w:r>
      <w:r w:rsidRPr="00BE0B3A">
        <w:rPr>
          <w:rFonts w:eastAsia="Times New Roman" w:cs="Times New Roman"/>
          <w:bCs/>
          <w:szCs w:val="24"/>
          <w:lang w:eastAsia="lt-LT"/>
        </w:rPr>
        <w:t xml:space="preserve"> Nekilnojamojo turto registre įregistruoto žemės sklypo ribų, prašė inicijuoti valstybinės žemės sklypo dalies žemės nuomos sutarties, </w:t>
      </w:r>
      <w:bookmarkStart w:id="24" w:name="_GoBack"/>
      <w:r w:rsidRPr="00BE0B3A">
        <w:rPr>
          <w:rFonts w:eastAsia="Times New Roman" w:cs="Times New Roman"/>
          <w:bCs/>
          <w:szCs w:val="24"/>
          <w:lang w:eastAsia="lt-LT"/>
        </w:rPr>
        <w:t>sudarytos su GNSB „Gintaro krantas“</w:t>
      </w:r>
      <w:r w:rsidR="00411869" w:rsidRPr="00BE0B3A">
        <w:rPr>
          <w:rFonts w:eastAsia="Times New Roman" w:cs="Times New Roman"/>
          <w:bCs/>
          <w:szCs w:val="24"/>
          <w:lang w:eastAsia="lt-LT"/>
        </w:rPr>
        <w:t>,</w:t>
      </w:r>
      <w:r w:rsidRPr="00BE0B3A">
        <w:rPr>
          <w:rFonts w:eastAsia="Times New Roman" w:cs="Times New Roman"/>
          <w:bCs/>
          <w:szCs w:val="24"/>
          <w:lang w:eastAsia="lt-LT"/>
        </w:rPr>
        <w:t xml:space="preserve"> nutraukimą</w:t>
      </w:r>
      <w:r w:rsidR="00106FB6" w:rsidRPr="00BE0B3A">
        <w:rPr>
          <w:rFonts w:eastAsia="Times New Roman" w:cs="Times New Roman"/>
          <w:bCs/>
          <w:szCs w:val="24"/>
          <w:lang w:eastAsia="lt-LT"/>
        </w:rPr>
        <w:t>.</w:t>
      </w:r>
    </w:p>
    <w:bookmarkEnd w:id="24"/>
    <w:p w14:paraId="1B40D23C" w14:textId="3FC4C267" w:rsidR="00F137BF" w:rsidRPr="00BE0B3A" w:rsidRDefault="00B70C62"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Nacionalinės žemės tarnybos prie Žemės ūkio ministerijos Klaipėdos miesto ir Neringos</w:t>
      </w:r>
      <w:r w:rsidR="005E4A07" w:rsidRPr="00BE0B3A">
        <w:rPr>
          <w:rFonts w:eastAsia="Times New Roman" w:cs="Times New Roman"/>
          <w:bCs/>
          <w:szCs w:val="24"/>
          <w:lang w:eastAsia="lt-LT"/>
        </w:rPr>
        <w:t> </w:t>
      </w:r>
      <w:r w:rsidRPr="00BE0B3A">
        <w:rPr>
          <w:rFonts w:eastAsia="Times New Roman" w:cs="Times New Roman"/>
          <w:bCs/>
          <w:szCs w:val="24"/>
          <w:lang w:eastAsia="lt-LT"/>
        </w:rPr>
        <w:t xml:space="preserve">skyriaus vedėjo 2016 m. spalio 14 d. įsakymu 2004 m. gruodžio 22 d. valstybinės žemės </w:t>
      </w:r>
      <w:r w:rsidR="0062497C">
        <w:rPr>
          <w:rFonts w:eastAsia="Times New Roman" w:cs="Times New Roman"/>
          <w:bCs/>
          <w:szCs w:val="24"/>
          <w:lang w:eastAsia="lt-LT"/>
        </w:rPr>
        <w:t xml:space="preserve">sklypo </w:t>
      </w:r>
      <w:r w:rsidRPr="00BE0B3A">
        <w:rPr>
          <w:rFonts w:eastAsia="Times New Roman" w:cs="Times New Roman"/>
          <w:bCs/>
          <w:szCs w:val="24"/>
          <w:lang w:eastAsia="lt-LT"/>
        </w:rPr>
        <w:t xml:space="preserve">nuomos sutartis ir 2008 m. gruodžio 3 d. susitarimas dėl valstybinės žemės </w:t>
      </w:r>
      <w:r w:rsidR="0062497C">
        <w:rPr>
          <w:rFonts w:eastAsia="Times New Roman" w:cs="Times New Roman"/>
          <w:bCs/>
          <w:szCs w:val="24"/>
          <w:lang w:eastAsia="lt-LT"/>
        </w:rPr>
        <w:t xml:space="preserve">sklypo </w:t>
      </w:r>
      <w:r w:rsidRPr="00BE0B3A">
        <w:rPr>
          <w:rFonts w:eastAsia="Times New Roman" w:cs="Times New Roman"/>
          <w:bCs/>
          <w:szCs w:val="24"/>
          <w:lang w:eastAsia="lt-LT"/>
        </w:rPr>
        <w:t xml:space="preserve">nuomos sutarties pakeitimo buvo nutraukti prieš terminą. </w:t>
      </w:r>
      <w:r w:rsidR="00227DEF" w:rsidRPr="00BE0B3A">
        <w:rPr>
          <w:rFonts w:eastAsia="Times New Roman" w:cs="Times New Roman"/>
          <w:bCs/>
          <w:szCs w:val="24"/>
          <w:lang w:eastAsia="lt-LT"/>
        </w:rPr>
        <w:t>S</w:t>
      </w:r>
      <w:r w:rsidR="00F137BF" w:rsidRPr="00BE0B3A">
        <w:rPr>
          <w:rFonts w:eastAsia="Times New Roman" w:cs="Times New Roman"/>
          <w:bCs/>
          <w:szCs w:val="24"/>
          <w:lang w:eastAsia="lt-LT"/>
        </w:rPr>
        <w:t xml:space="preserve">utarties nutraukimas </w:t>
      </w:r>
      <w:r w:rsidR="00227DEF" w:rsidRPr="00BE0B3A">
        <w:rPr>
          <w:rFonts w:eastAsia="Times New Roman" w:cs="Times New Roman"/>
          <w:bCs/>
          <w:szCs w:val="24"/>
          <w:lang w:eastAsia="lt-LT"/>
        </w:rPr>
        <w:t xml:space="preserve">buvo </w:t>
      </w:r>
      <w:r w:rsidR="00F137BF" w:rsidRPr="00BE0B3A">
        <w:rPr>
          <w:rFonts w:eastAsia="Times New Roman" w:cs="Times New Roman"/>
          <w:bCs/>
          <w:szCs w:val="24"/>
          <w:lang w:eastAsia="lt-LT"/>
        </w:rPr>
        <w:t xml:space="preserve">grindžiamas tuo, kad pagal Nekilnojamojo turto registro duomenis ieškovei priklauso tik nuomojamame žemės sklype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00F137BF" w:rsidRPr="00BE0B3A">
        <w:rPr>
          <w:rFonts w:eastAsia="Times New Roman" w:cs="Times New Roman"/>
          <w:bCs/>
          <w:szCs w:val="24"/>
          <w:lang w:eastAsia="lt-LT"/>
        </w:rPr>
        <w:t xml:space="preserve"> pastatyti buitinių atliekų ir kiti inžineriniai statiniai</w:t>
      </w:r>
      <w:r w:rsidR="00227DEF" w:rsidRPr="00BE0B3A">
        <w:rPr>
          <w:rFonts w:eastAsia="Times New Roman" w:cs="Times New Roman"/>
          <w:bCs/>
          <w:szCs w:val="24"/>
          <w:lang w:eastAsia="lt-LT"/>
        </w:rPr>
        <w:t>,</w:t>
      </w:r>
      <w:r w:rsidR="00F137BF" w:rsidRPr="00BE0B3A">
        <w:rPr>
          <w:rFonts w:eastAsia="Times New Roman" w:cs="Times New Roman"/>
          <w:bCs/>
          <w:szCs w:val="24"/>
          <w:lang w:eastAsia="lt-LT"/>
        </w:rPr>
        <w:t xml:space="preserve"> dėl kurių nuomos sutartys nesudaromos</w:t>
      </w:r>
      <w:r w:rsidR="006901BB" w:rsidRPr="00BE0B3A">
        <w:rPr>
          <w:rFonts w:eastAsia="Times New Roman" w:cs="Times New Roman"/>
          <w:bCs/>
          <w:szCs w:val="24"/>
          <w:lang w:eastAsia="lt-LT"/>
        </w:rPr>
        <w:t>, t.</w:t>
      </w:r>
      <w:r w:rsidR="00AF7C73" w:rsidRPr="00BE0B3A">
        <w:rPr>
          <w:rFonts w:eastAsia="Times New Roman" w:cs="Times New Roman"/>
          <w:bCs/>
          <w:szCs w:val="24"/>
          <w:lang w:eastAsia="lt-LT"/>
        </w:rPr>
        <w:t> </w:t>
      </w:r>
      <w:r w:rsidR="006901BB" w:rsidRPr="00BE0B3A">
        <w:rPr>
          <w:rFonts w:eastAsia="Times New Roman" w:cs="Times New Roman"/>
          <w:bCs/>
          <w:szCs w:val="24"/>
          <w:lang w:eastAsia="lt-LT"/>
        </w:rPr>
        <w:t>y. i</w:t>
      </w:r>
      <w:r w:rsidR="00227DEF" w:rsidRPr="00BE0B3A">
        <w:rPr>
          <w:rFonts w:eastAsia="Times New Roman" w:cs="Times New Roman"/>
          <w:bCs/>
          <w:szCs w:val="24"/>
          <w:lang w:eastAsia="lt-LT"/>
        </w:rPr>
        <w:t xml:space="preserve">šnyko </w:t>
      </w:r>
      <w:r w:rsidR="00F137BF" w:rsidRPr="00BE0B3A">
        <w:rPr>
          <w:rFonts w:eastAsia="Times New Roman" w:cs="Times New Roman"/>
          <w:bCs/>
          <w:szCs w:val="24"/>
          <w:lang w:eastAsia="lt-LT"/>
        </w:rPr>
        <w:t xml:space="preserve">2004 m. gruodžio 22 d. valstybinės žemės sklypo nuomos sutarties </w:t>
      </w:r>
      <w:r w:rsidR="00227DEF" w:rsidRPr="00BE0B3A">
        <w:rPr>
          <w:rFonts w:eastAsia="Times New Roman" w:cs="Times New Roman"/>
          <w:bCs/>
          <w:szCs w:val="24"/>
          <w:lang w:eastAsia="lt-LT"/>
        </w:rPr>
        <w:t>i</w:t>
      </w:r>
      <w:r w:rsidR="00F137BF" w:rsidRPr="00BE0B3A">
        <w:rPr>
          <w:rFonts w:eastAsia="Times New Roman" w:cs="Times New Roman"/>
          <w:bCs/>
          <w:szCs w:val="24"/>
          <w:lang w:eastAsia="lt-LT"/>
        </w:rPr>
        <w:t xml:space="preserve">r 2008 m. gruodžio 3 d. susitarimo pakeisti </w:t>
      </w:r>
      <w:r w:rsidR="00227DEF" w:rsidRPr="00BE0B3A">
        <w:rPr>
          <w:rFonts w:eastAsia="Times New Roman" w:cs="Times New Roman"/>
          <w:bCs/>
          <w:szCs w:val="24"/>
          <w:lang w:eastAsia="lt-LT"/>
        </w:rPr>
        <w:t xml:space="preserve">nuomos </w:t>
      </w:r>
      <w:r w:rsidR="00F137BF" w:rsidRPr="00BE0B3A">
        <w:rPr>
          <w:rFonts w:eastAsia="Times New Roman" w:cs="Times New Roman"/>
          <w:bCs/>
          <w:szCs w:val="24"/>
          <w:lang w:eastAsia="lt-LT"/>
        </w:rPr>
        <w:t>sutartį sudarymo pagrind</w:t>
      </w:r>
      <w:r w:rsidR="00227DEF" w:rsidRPr="00BE0B3A">
        <w:rPr>
          <w:rFonts w:eastAsia="Times New Roman" w:cs="Times New Roman"/>
          <w:bCs/>
          <w:szCs w:val="24"/>
          <w:lang w:eastAsia="lt-LT"/>
        </w:rPr>
        <w:t>as</w:t>
      </w:r>
      <w:r w:rsidR="006901BB" w:rsidRPr="00BE0B3A">
        <w:rPr>
          <w:rFonts w:eastAsia="Times New Roman" w:cs="Times New Roman"/>
          <w:bCs/>
          <w:szCs w:val="24"/>
          <w:lang w:eastAsia="lt-LT"/>
        </w:rPr>
        <w:t xml:space="preserve"> ir sutartis </w:t>
      </w:r>
      <w:r w:rsidR="00F137BF" w:rsidRPr="00BE0B3A">
        <w:rPr>
          <w:rFonts w:eastAsia="Times New Roman" w:cs="Times New Roman"/>
          <w:bCs/>
          <w:szCs w:val="24"/>
          <w:lang w:eastAsia="lt-LT"/>
        </w:rPr>
        <w:t>nutrauk</w:t>
      </w:r>
      <w:r w:rsidR="006901BB" w:rsidRPr="00BE0B3A">
        <w:rPr>
          <w:rFonts w:eastAsia="Times New Roman" w:cs="Times New Roman"/>
          <w:bCs/>
          <w:szCs w:val="24"/>
          <w:lang w:eastAsia="lt-LT"/>
        </w:rPr>
        <w:t>tina pagal Lietuvos Respublikos c</w:t>
      </w:r>
      <w:r w:rsidR="00F137BF" w:rsidRPr="00BE0B3A">
        <w:rPr>
          <w:rFonts w:eastAsia="Times New Roman" w:cs="Times New Roman"/>
          <w:bCs/>
          <w:szCs w:val="24"/>
          <w:lang w:eastAsia="lt-LT"/>
        </w:rPr>
        <w:t xml:space="preserve">ivilinio kodekso (toliau – </w:t>
      </w:r>
      <w:r w:rsidR="00C81195" w:rsidRPr="00BE0B3A">
        <w:rPr>
          <w:rFonts w:eastAsia="Times New Roman" w:cs="Times New Roman"/>
          <w:bCs/>
          <w:szCs w:val="24"/>
          <w:lang w:eastAsia="lt-LT"/>
        </w:rPr>
        <w:t xml:space="preserve">ir </w:t>
      </w:r>
      <w:r w:rsidR="00F137BF" w:rsidRPr="00BE0B3A">
        <w:rPr>
          <w:rFonts w:eastAsia="Times New Roman" w:cs="Times New Roman"/>
          <w:bCs/>
          <w:szCs w:val="24"/>
          <w:lang w:eastAsia="lt-LT"/>
        </w:rPr>
        <w:t>CK) 6.564</w:t>
      </w:r>
      <w:r w:rsidR="00390E92" w:rsidRPr="00BE0B3A">
        <w:rPr>
          <w:rFonts w:eastAsia="Times New Roman" w:cs="Times New Roman"/>
          <w:bCs/>
          <w:szCs w:val="24"/>
          <w:lang w:eastAsia="lt-LT"/>
        </w:rPr>
        <w:t> </w:t>
      </w:r>
      <w:r w:rsidR="00F137BF" w:rsidRPr="00BE0B3A">
        <w:rPr>
          <w:rFonts w:eastAsia="Times New Roman" w:cs="Times New Roman"/>
          <w:bCs/>
          <w:szCs w:val="24"/>
          <w:lang w:eastAsia="lt-LT"/>
        </w:rPr>
        <w:t>straipsnio 1 dalies 1 punkte nustatyt</w:t>
      </w:r>
      <w:r w:rsidR="006901BB" w:rsidRPr="00BE0B3A">
        <w:rPr>
          <w:rFonts w:eastAsia="Times New Roman" w:cs="Times New Roman"/>
          <w:bCs/>
          <w:szCs w:val="24"/>
          <w:lang w:eastAsia="lt-LT"/>
        </w:rPr>
        <w:t>ą</w:t>
      </w:r>
      <w:r w:rsidR="00F137BF" w:rsidRPr="00BE0B3A">
        <w:rPr>
          <w:rFonts w:eastAsia="Times New Roman" w:cs="Times New Roman"/>
          <w:bCs/>
          <w:szCs w:val="24"/>
          <w:lang w:eastAsia="lt-LT"/>
        </w:rPr>
        <w:t xml:space="preserve"> pagrind</w:t>
      </w:r>
      <w:r w:rsidR="006901BB" w:rsidRPr="00BE0B3A">
        <w:rPr>
          <w:rFonts w:eastAsia="Times New Roman" w:cs="Times New Roman"/>
          <w:bCs/>
          <w:szCs w:val="24"/>
          <w:lang w:eastAsia="lt-LT"/>
        </w:rPr>
        <w:t>ą</w:t>
      </w:r>
      <w:r w:rsidR="00F137BF" w:rsidRPr="00BE0B3A">
        <w:rPr>
          <w:rFonts w:eastAsia="Times New Roman" w:cs="Times New Roman"/>
          <w:bCs/>
          <w:szCs w:val="24"/>
          <w:lang w:eastAsia="lt-LT"/>
        </w:rPr>
        <w:t>, kai žemės nuomininkas naudoja žemę ne pagal sutartį ar pagrindinę tikslinę žemės naudojimo paskirtį.</w:t>
      </w:r>
    </w:p>
    <w:p w14:paraId="20CE0145" w14:textId="78BF93DB" w:rsidR="0048126E" w:rsidRPr="00BE0B3A" w:rsidRDefault="00F137BF" w:rsidP="0048126E">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Ieškovė</w:t>
      </w:r>
      <w:r w:rsidR="006901BB" w:rsidRPr="00BE0B3A">
        <w:rPr>
          <w:rFonts w:eastAsia="Times New Roman" w:cs="Times New Roman"/>
          <w:bCs/>
          <w:szCs w:val="24"/>
          <w:lang w:eastAsia="lt-LT"/>
        </w:rPr>
        <w:t xml:space="preserve"> teigi</w:t>
      </w:r>
      <w:r w:rsidR="00411869" w:rsidRPr="00BE0B3A">
        <w:rPr>
          <w:rFonts w:eastAsia="Times New Roman" w:cs="Times New Roman"/>
          <w:bCs/>
          <w:szCs w:val="24"/>
          <w:lang w:eastAsia="lt-LT"/>
        </w:rPr>
        <w:t>a</w:t>
      </w:r>
      <w:r w:rsidR="006901BB" w:rsidRPr="00BE0B3A">
        <w:rPr>
          <w:rFonts w:eastAsia="Times New Roman" w:cs="Times New Roman"/>
          <w:bCs/>
          <w:szCs w:val="24"/>
          <w:lang w:eastAsia="lt-LT"/>
        </w:rPr>
        <w:t>,</w:t>
      </w:r>
      <w:r w:rsidR="00411869" w:rsidRPr="00BE0B3A">
        <w:rPr>
          <w:rFonts w:eastAsia="Times New Roman" w:cs="Times New Roman"/>
          <w:bCs/>
          <w:szCs w:val="24"/>
          <w:lang w:eastAsia="lt-LT"/>
        </w:rPr>
        <w:t xml:space="preserve"> kad</w:t>
      </w:r>
      <w:r w:rsidR="006901BB" w:rsidRPr="00BE0B3A">
        <w:rPr>
          <w:rFonts w:eastAsia="Times New Roman" w:cs="Times New Roman"/>
          <w:bCs/>
          <w:szCs w:val="24"/>
          <w:lang w:eastAsia="lt-LT"/>
        </w:rPr>
        <w:t xml:space="preserve"> ji </w:t>
      </w:r>
      <w:r w:rsidRPr="00BE0B3A">
        <w:rPr>
          <w:rFonts w:eastAsia="Times New Roman" w:cs="Times New Roman"/>
          <w:bCs/>
          <w:szCs w:val="24"/>
          <w:lang w:eastAsia="lt-LT"/>
        </w:rPr>
        <w:t xml:space="preserve">iš valstybės išsinuomojo tik </w:t>
      </w:r>
      <w:r w:rsidR="006901BB" w:rsidRPr="00BE0B3A">
        <w:rPr>
          <w:rFonts w:eastAsia="Times New Roman" w:cs="Times New Roman"/>
          <w:bCs/>
          <w:szCs w:val="24"/>
          <w:lang w:eastAsia="lt-LT"/>
        </w:rPr>
        <w:t xml:space="preserve">tą </w:t>
      </w:r>
      <w:r w:rsidRPr="00BE0B3A">
        <w:rPr>
          <w:rFonts w:eastAsia="Times New Roman" w:cs="Times New Roman"/>
          <w:bCs/>
          <w:szCs w:val="24"/>
          <w:lang w:eastAsia="lt-LT"/>
        </w:rPr>
        <w:t>žemės sklypo</w:t>
      </w:r>
      <w:r w:rsidR="006901BB" w:rsidRPr="00BE0B3A">
        <w:rPr>
          <w:rFonts w:eastAsia="Times New Roman" w:cs="Times New Roman"/>
          <w:bCs/>
          <w:szCs w:val="24"/>
          <w:lang w:eastAsia="lt-LT"/>
        </w:rPr>
        <w:t xml:space="preserve">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Pr="00BE0B3A">
        <w:rPr>
          <w:rFonts w:eastAsia="Times New Roman" w:cs="Times New Roman"/>
          <w:bCs/>
          <w:szCs w:val="24"/>
          <w:lang w:eastAsia="lt-LT"/>
        </w:rPr>
        <w:t xml:space="preserve"> dalį, kurią sudarė rekreacinės, infrastruktūros ir bendrojo naudojimo želdynų paskirties teritorijos. </w:t>
      </w:r>
      <w:r w:rsidR="0090535B" w:rsidRPr="00BE0B3A">
        <w:rPr>
          <w:rFonts w:eastAsia="Times New Roman" w:cs="Times New Roman"/>
          <w:bCs/>
          <w:szCs w:val="24"/>
          <w:lang w:eastAsia="lt-LT"/>
        </w:rPr>
        <w:t>Pagrindinė ž</w:t>
      </w:r>
      <w:r w:rsidRPr="00BE0B3A">
        <w:rPr>
          <w:rFonts w:eastAsia="Times New Roman" w:cs="Times New Roman"/>
          <w:bCs/>
          <w:szCs w:val="24"/>
          <w:lang w:eastAsia="lt-LT"/>
        </w:rPr>
        <w:t>emės sklypo</w:t>
      </w:r>
      <w:r w:rsidR="0048126E" w:rsidRPr="00BE0B3A">
        <w:rPr>
          <w:rFonts w:eastAsia="Times New Roman" w:cs="Times New Roman"/>
          <w:bCs/>
          <w:szCs w:val="24"/>
          <w:lang w:eastAsia="lt-LT"/>
        </w:rPr>
        <w:t xml:space="preserve">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Pr="00BE0B3A">
        <w:rPr>
          <w:rFonts w:eastAsia="Times New Roman" w:cs="Times New Roman"/>
          <w:bCs/>
          <w:szCs w:val="24"/>
          <w:lang w:eastAsia="lt-LT"/>
        </w:rPr>
        <w:t xml:space="preserve"> naudojimo paskirtis yra kita. </w:t>
      </w:r>
    </w:p>
    <w:p w14:paraId="1A1373C2" w14:textId="1711472A" w:rsidR="00F137BF" w:rsidRPr="00BE0B3A" w:rsidRDefault="0048126E"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Pagal </w:t>
      </w:r>
      <w:r w:rsidR="00F137BF" w:rsidRPr="00BE0B3A">
        <w:rPr>
          <w:rFonts w:eastAsia="Times New Roman" w:cs="Times New Roman"/>
          <w:bCs/>
          <w:szCs w:val="24"/>
          <w:lang w:eastAsia="lt-LT"/>
        </w:rPr>
        <w:t>Nekilnojamojo turto registro duomen</w:t>
      </w:r>
      <w:r w:rsidRPr="00BE0B3A">
        <w:rPr>
          <w:rFonts w:eastAsia="Times New Roman" w:cs="Times New Roman"/>
          <w:bCs/>
          <w:szCs w:val="24"/>
          <w:lang w:eastAsia="lt-LT"/>
        </w:rPr>
        <w:t xml:space="preserve">is </w:t>
      </w:r>
      <w:r w:rsidR="00F137BF" w:rsidRPr="00BE0B3A">
        <w:rPr>
          <w:rFonts w:eastAsia="Times New Roman" w:cs="Times New Roman"/>
          <w:bCs/>
          <w:szCs w:val="24"/>
          <w:lang w:eastAsia="lt-LT"/>
        </w:rPr>
        <w:t xml:space="preserve">atsakovės 2016 m. rugpjūčio 12 d. pranešime nurodytu unikaliu Nr.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00F137BF" w:rsidRPr="00BE0B3A">
        <w:rPr>
          <w:rFonts w:eastAsia="Times New Roman" w:cs="Times New Roman"/>
          <w:bCs/>
          <w:szCs w:val="24"/>
          <w:lang w:eastAsia="lt-LT"/>
        </w:rPr>
        <w:t xml:space="preserve"> yra įregistruoti ne inžineriniai </w:t>
      </w:r>
      <w:r w:rsidR="0090535B" w:rsidRPr="00BE0B3A">
        <w:rPr>
          <w:rFonts w:eastAsia="Times New Roman" w:cs="Times New Roman"/>
          <w:bCs/>
          <w:szCs w:val="24"/>
          <w:lang w:eastAsia="lt-LT"/>
        </w:rPr>
        <w:t xml:space="preserve">buitinių atliekų </w:t>
      </w:r>
      <w:r w:rsidR="00F137BF" w:rsidRPr="00BE0B3A">
        <w:rPr>
          <w:rFonts w:eastAsia="Times New Roman" w:cs="Times New Roman"/>
          <w:bCs/>
          <w:szCs w:val="24"/>
          <w:lang w:eastAsia="lt-LT"/>
        </w:rPr>
        <w:t xml:space="preserve">tinklai, o buitinių nuotekų tinklai (vamzdžiai ir šulinys), kurie nuosavybės teise priklauso </w:t>
      </w:r>
      <w:bookmarkStart w:id="25" w:name="Buk_10"/>
      <w:r w:rsidR="007472A2" w:rsidRPr="00BE0B3A">
        <w:rPr>
          <w:rFonts w:eastAsia="Times New Roman" w:cs="Times New Roman"/>
          <w:bCs/>
          <w:szCs w:val="24"/>
          <w:lang w:eastAsia="lt-LT"/>
        </w:rPr>
        <w:t>E. P.</w:t>
      </w:r>
      <w:bookmarkEnd w:id="25"/>
      <w:r w:rsidR="00F137BF" w:rsidRPr="00BE0B3A">
        <w:rPr>
          <w:rFonts w:eastAsia="Times New Roman" w:cs="Times New Roman"/>
          <w:bCs/>
          <w:szCs w:val="24"/>
          <w:lang w:eastAsia="lt-LT"/>
        </w:rPr>
        <w:t xml:space="preserve"> Atsakovės pranešime nurodytoji tvora priklauso ieškovei, tačiau ji nėra pastatyta ieškovės nuomojamoje žemės sklypo dalyje, o juosia visą gyvenamųjų namų kvartalą, išsidėsčiusį žemės sklype</w:t>
      </w:r>
      <w:r w:rsidRPr="00BE0B3A">
        <w:rPr>
          <w:rFonts w:eastAsia="Times New Roman" w:cs="Times New Roman"/>
          <w:bCs/>
          <w:szCs w:val="24"/>
          <w:lang w:eastAsia="lt-LT"/>
        </w:rPr>
        <w:t xml:space="preserve">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00F137BF" w:rsidRPr="00BE0B3A">
        <w:rPr>
          <w:rFonts w:eastAsia="Times New Roman" w:cs="Times New Roman"/>
          <w:bCs/>
          <w:szCs w:val="24"/>
          <w:lang w:eastAsia="lt-LT"/>
        </w:rPr>
        <w:t>.</w:t>
      </w:r>
    </w:p>
    <w:p w14:paraId="774C9C16" w14:textId="533BDFF4"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Nuomojamoje žemės sklypo dalyje yra ieškovei priklausantys inžineriniai tinklai – ryšių kanalizacija</w:t>
      </w:r>
      <w:r w:rsidR="00AF55DB" w:rsidRPr="00BE0B3A">
        <w:rPr>
          <w:rFonts w:eastAsia="Times New Roman" w:cs="Times New Roman"/>
          <w:bCs/>
          <w:szCs w:val="24"/>
          <w:lang w:eastAsia="lt-LT"/>
        </w:rPr>
        <w:t xml:space="preserve"> ir šių inžinerinių tinklų </w:t>
      </w:r>
      <w:r w:rsidRPr="00BE0B3A">
        <w:rPr>
          <w:rFonts w:eastAsia="Times New Roman" w:cs="Times New Roman"/>
          <w:bCs/>
          <w:szCs w:val="24"/>
          <w:lang w:eastAsia="lt-LT"/>
        </w:rPr>
        <w:t>eksploatavimas ieškovės nuomojamoje žemės sklypo dalyje yra šios žemės sklypo dalies naudojimas pagal susisiekimo ir inžinerinių komunikacijų aptarnavimo objektų teritorijų paskirtį.</w:t>
      </w:r>
    </w:p>
    <w:p w14:paraId="510CE430" w14:textId="77777777"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Nuomojamoje žemės sklypo dalyje taip pat yra ieškovei priklausantys inžineriniai tinklai – lauko elektros tinklai</w:t>
      </w:r>
      <w:r w:rsidR="00AF55DB" w:rsidRPr="00BE0B3A">
        <w:rPr>
          <w:rFonts w:eastAsia="Times New Roman" w:cs="Times New Roman"/>
          <w:bCs/>
          <w:szCs w:val="24"/>
          <w:lang w:eastAsia="lt-LT"/>
        </w:rPr>
        <w:t>, t</w:t>
      </w:r>
      <w:r w:rsidRPr="00BE0B3A">
        <w:rPr>
          <w:rFonts w:eastAsia="Times New Roman" w:cs="Times New Roman"/>
          <w:bCs/>
          <w:szCs w:val="24"/>
          <w:lang w:eastAsia="lt-LT"/>
        </w:rPr>
        <w:t>eritorijos apšvietimo tinklai</w:t>
      </w:r>
      <w:r w:rsidR="00AF55DB" w:rsidRPr="00BE0B3A">
        <w:rPr>
          <w:rFonts w:eastAsia="Times New Roman" w:cs="Times New Roman"/>
          <w:bCs/>
          <w:szCs w:val="24"/>
          <w:lang w:eastAsia="lt-LT"/>
        </w:rPr>
        <w:t xml:space="preserve">, </w:t>
      </w:r>
      <w:r w:rsidRPr="00BE0B3A">
        <w:rPr>
          <w:rFonts w:eastAsia="Times New Roman" w:cs="Times New Roman"/>
          <w:bCs/>
          <w:szCs w:val="24"/>
          <w:lang w:eastAsia="lt-LT"/>
        </w:rPr>
        <w:t>modulinė transformatorinė</w:t>
      </w:r>
      <w:r w:rsidR="00AF55DB" w:rsidRPr="00BE0B3A">
        <w:rPr>
          <w:rFonts w:eastAsia="Times New Roman" w:cs="Times New Roman"/>
          <w:bCs/>
          <w:szCs w:val="24"/>
          <w:lang w:eastAsia="lt-LT"/>
        </w:rPr>
        <w:t>. Ieškovės teigimu, nors š</w:t>
      </w:r>
      <w:r w:rsidRPr="00BE0B3A">
        <w:rPr>
          <w:rFonts w:eastAsia="Times New Roman" w:cs="Times New Roman"/>
          <w:bCs/>
          <w:szCs w:val="24"/>
          <w:lang w:eastAsia="lt-LT"/>
        </w:rPr>
        <w:t>ių inžinerinių tinklų registracija Nekilnojamojo turto registre nėra užbaigta, tačiau tai nereiškia, kad šių tinklų ieškovės nuomojamoje žemės sklypo dalyje nėra ir (ar) ši žemės sklypo dalis būtų naudojama ne pagal paskirtį.</w:t>
      </w:r>
    </w:p>
    <w:p w14:paraId="769AEA5D" w14:textId="72D4CC69" w:rsidR="004A4577" w:rsidRPr="00BE0B3A" w:rsidRDefault="004A4577"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I</w:t>
      </w:r>
      <w:r w:rsidR="00F137BF" w:rsidRPr="00BE0B3A">
        <w:rPr>
          <w:rFonts w:eastAsia="Times New Roman" w:cs="Times New Roman"/>
          <w:bCs/>
          <w:szCs w:val="24"/>
          <w:lang w:eastAsia="lt-LT"/>
        </w:rPr>
        <w:t xml:space="preserve">eškovė nuomojamoje žemės sklypo dalyje </w:t>
      </w:r>
      <w:r w:rsidRPr="00BE0B3A">
        <w:rPr>
          <w:rFonts w:eastAsia="Times New Roman" w:cs="Times New Roman"/>
          <w:bCs/>
          <w:szCs w:val="24"/>
          <w:lang w:eastAsia="lt-LT"/>
        </w:rPr>
        <w:t xml:space="preserve">taip pat </w:t>
      </w:r>
      <w:r w:rsidR="00F137BF" w:rsidRPr="00BE0B3A">
        <w:rPr>
          <w:rFonts w:eastAsia="Times New Roman" w:cs="Times New Roman"/>
          <w:bCs/>
          <w:szCs w:val="24"/>
          <w:lang w:eastAsia="lt-LT"/>
        </w:rPr>
        <w:t>yra įrengusi viso gyvenamųjų namų kvartalo kelius ir šaligatvius</w:t>
      </w:r>
      <w:r w:rsidR="00AB2DBB" w:rsidRPr="00BE0B3A">
        <w:rPr>
          <w:rFonts w:eastAsia="Times New Roman" w:cs="Times New Roman"/>
          <w:bCs/>
          <w:szCs w:val="24"/>
          <w:lang w:eastAsia="lt-LT"/>
        </w:rPr>
        <w:t>. Pagal statybos techninio reglamento STR 1.01.09:2003 „Statinių klasifikavimas pagal jų naudojimo paskirtį“ 9 punktą keliai yra priskiriami prie susisiekimo komunikacijų ir šio reglamento 9.1 punkte apibrėžiami kaip inžineriniai statiniai, skirti transporto priemonių ir pėsčiųjų eismui. Nors keliai ir šaligatviai</w:t>
      </w:r>
      <w:r w:rsidRPr="00BE0B3A">
        <w:rPr>
          <w:rFonts w:eastAsia="Times New Roman" w:cs="Times New Roman"/>
          <w:bCs/>
          <w:szCs w:val="24"/>
          <w:lang w:eastAsia="lt-LT"/>
        </w:rPr>
        <w:t xml:space="preserve"> </w:t>
      </w:r>
      <w:r w:rsidR="00F137BF" w:rsidRPr="00BE0B3A">
        <w:rPr>
          <w:rFonts w:eastAsia="Times New Roman" w:cs="Times New Roman"/>
          <w:bCs/>
          <w:szCs w:val="24"/>
          <w:lang w:eastAsia="lt-LT"/>
        </w:rPr>
        <w:t>formaliai nėra pripažinti tinkamais naudoti ir įregistruoti Nekilnojamojo turto registre, tačiau tai nereiškia, kad jų ieškovės nuomojamoje žemė sklypo dalyje nėra ir (ar) ši žemės sklypo dalis būtų naudojama ne pagal paskirtį.</w:t>
      </w:r>
    </w:p>
    <w:p w14:paraId="301DE553" w14:textId="379C4729" w:rsidR="00F137BF" w:rsidRPr="00BE0B3A" w:rsidRDefault="004A4577" w:rsidP="004A4577">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Ieškovė nurodė, kad a</w:t>
      </w:r>
      <w:r w:rsidR="00F137BF" w:rsidRPr="00BE0B3A">
        <w:rPr>
          <w:rFonts w:eastAsia="Times New Roman" w:cs="Times New Roman"/>
          <w:bCs/>
          <w:szCs w:val="24"/>
          <w:lang w:eastAsia="lt-LT"/>
        </w:rPr>
        <w:t>tsakovė</w:t>
      </w:r>
      <w:r w:rsidRPr="00BE0B3A">
        <w:rPr>
          <w:rFonts w:eastAsia="Times New Roman" w:cs="Times New Roman"/>
          <w:bCs/>
          <w:szCs w:val="24"/>
          <w:lang w:eastAsia="lt-LT"/>
        </w:rPr>
        <w:t>,</w:t>
      </w:r>
      <w:r w:rsidR="00F137BF" w:rsidRPr="00BE0B3A">
        <w:rPr>
          <w:rFonts w:eastAsia="Times New Roman" w:cs="Times New Roman"/>
          <w:bCs/>
          <w:szCs w:val="24"/>
          <w:lang w:eastAsia="lt-LT"/>
        </w:rPr>
        <w:t xml:space="preserve"> prieš konstatuodama faktą, </w:t>
      </w:r>
      <w:r w:rsidRPr="00BE0B3A">
        <w:rPr>
          <w:rFonts w:eastAsia="Times New Roman" w:cs="Times New Roman"/>
          <w:bCs/>
          <w:szCs w:val="24"/>
          <w:lang w:eastAsia="lt-LT"/>
        </w:rPr>
        <w:t>jog</w:t>
      </w:r>
      <w:r w:rsidR="00F137BF" w:rsidRPr="00BE0B3A">
        <w:rPr>
          <w:rFonts w:eastAsia="Times New Roman" w:cs="Times New Roman"/>
          <w:bCs/>
          <w:szCs w:val="24"/>
          <w:lang w:eastAsia="lt-LT"/>
        </w:rPr>
        <w:t xml:space="preserve"> ieškovės nuomojamoje žemės sklypo dalyje nėra statinių ar įrenginių, kurių buvimas būtų pagrindas </w:t>
      </w:r>
      <w:r w:rsidRPr="00BE0B3A">
        <w:rPr>
          <w:rFonts w:eastAsia="Times New Roman" w:cs="Times New Roman"/>
          <w:bCs/>
          <w:szCs w:val="24"/>
          <w:lang w:eastAsia="lt-LT"/>
        </w:rPr>
        <w:t xml:space="preserve">tęsti </w:t>
      </w:r>
      <w:r w:rsidR="00F137BF" w:rsidRPr="00BE0B3A">
        <w:rPr>
          <w:rFonts w:eastAsia="Times New Roman" w:cs="Times New Roman"/>
          <w:bCs/>
          <w:szCs w:val="24"/>
          <w:lang w:eastAsia="lt-LT"/>
        </w:rPr>
        <w:t xml:space="preserve">valstybinės žemės </w:t>
      </w:r>
      <w:r w:rsidR="0062497C">
        <w:rPr>
          <w:rFonts w:eastAsia="Times New Roman" w:cs="Times New Roman"/>
          <w:bCs/>
          <w:szCs w:val="24"/>
          <w:lang w:eastAsia="lt-LT"/>
        </w:rPr>
        <w:t xml:space="preserve">sklypo </w:t>
      </w:r>
      <w:r w:rsidR="00F137BF" w:rsidRPr="00BE0B3A">
        <w:rPr>
          <w:rFonts w:eastAsia="Times New Roman" w:cs="Times New Roman"/>
          <w:bCs/>
          <w:szCs w:val="24"/>
          <w:lang w:eastAsia="lt-LT"/>
        </w:rPr>
        <w:t xml:space="preserve">nuomos sutartį, </w:t>
      </w:r>
      <w:r w:rsidRPr="00BE0B3A">
        <w:rPr>
          <w:rFonts w:eastAsia="Times New Roman" w:cs="Times New Roman"/>
          <w:bCs/>
          <w:szCs w:val="24"/>
          <w:lang w:eastAsia="lt-LT"/>
        </w:rPr>
        <w:t xml:space="preserve">nepagrįstai </w:t>
      </w:r>
      <w:r w:rsidR="00F137BF" w:rsidRPr="00BE0B3A">
        <w:rPr>
          <w:rFonts w:eastAsia="Times New Roman" w:cs="Times New Roman"/>
          <w:bCs/>
          <w:szCs w:val="24"/>
          <w:lang w:eastAsia="lt-LT"/>
        </w:rPr>
        <w:t>vadovavosi Nekilnojamojo turto registro duomenimis, nebuvo atvykusi į vietą, kad galėtų įsitikinti, kokia yra faktinė padėtis ir kaip iš tikrųjų ieškovė naudoja iš valstybės nuomojamą žemės sklypo dalį.</w:t>
      </w:r>
    </w:p>
    <w:p w14:paraId="05F37E97" w14:textId="19E69374" w:rsidR="007404F1" w:rsidRPr="00BE0B3A" w:rsidRDefault="007404F1" w:rsidP="004A4577">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Žemės sklypo </w:t>
      </w:r>
      <w:r w:rsidR="00750DDF" w:rsidRPr="00BE0B3A">
        <w:rPr>
          <w:rFonts w:eastAsia="Times New Roman" w:cs="Times New Roman"/>
          <w:bCs/>
          <w:szCs w:val="24"/>
          <w:lang w:eastAsia="lt-LT"/>
        </w:rPr>
        <w:t>(</w:t>
      </w:r>
      <w:r w:rsidR="00750DDF" w:rsidRPr="00BE0B3A">
        <w:rPr>
          <w:rFonts w:eastAsia="Times New Roman" w:cs="Times New Roman"/>
          <w:bCs/>
          <w:i/>
          <w:szCs w:val="24"/>
          <w:lang w:eastAsia="lt-LT"/>
        </w:rPr>
        <w:t>duomenys neskelbtini</w:t>
      </w:r>
      <w:r w:rsidR="00750DDF" w:rsidRPr="00BE0B3A">
        <w:rPr>
          <w:rFonts w:eastAsia="Times New Roman" w:cs="Times New Roman"/>
          <w:bCs/>
          <w:szCs w:val="24"/>
          <w:lang w:eastAsia="lt-LT"/>
        </w:rPr>
        <w:t>)</w:t>
      </w:r>
      <w:r w:rsidRPr="00BE0B3A">
        <w:rPr>
          <w:rFonts w:eastAsia="Times New Roman" w:cs="Times New Roman"/>
          <w:bCs/>
          <w:szCs w:val="24"/>
          <w:lang w:eastAsia="lt-LT"/>
        </w:rPr>
        <w:t xml:space="preserve"> dalyje nutiesti vandentiekio, nuotekų, elektros ir ryšių tinklai, yra įrengtos gatvės ir šaligatviai, šios inžinerinės komunikacijos yra skirtos aptarnauti šiame sklype pastatyt</w:t>
      </w:r>
      <w:r w:rsidR="000B2A45" w:rsidRPr="00BE0B3A">
        <w:rPr>
          <w:rFonts w:eastAsia="Times New Roman" w:cs="Times New Roman"/>
          <w:bCs/>
          <w:szCs w:val="24"/>
          <w:lang w:eastAsia="lt-LT"/>
        </w:rPr>
        <w:t>am</w:t>
      </w:r>
      <w:r w:rsidRPr="00BE0B3A">
        <w:rPr>
          <w:rFonts w:eastAsia="Times New Roman" w:cs="Times New Roman"/>
          <w:bCs/>
          <w:szCs w:val="24"/>
          <w:lang w:eastAsia="lt-LT"/>
        </w:rPr>
        <w:t xml:space="preserve"> gyvenamųjų namų kvartal</w:t>
      </w:r>
      <w:r w:rsidR="000B2A45" w:rsidRPr="00BE0B3A">
        <w:rPr>
          <w:rFonts w:eastAsia="Times New Roman" w:cs="Times New Roman"/>
          <w:bCs/>
          <w:szCs w:val="24"/>
          <w:lang w:eastAsia="lt-LT"/>
        </w:rPr>
        <w:t>ui</w:t>
      </w:r>
      <w:r w:rsidRPr="00BE0B3A">
        <w:rPr>
          <w:rFonts w:eastAsia="Times New Roman" w:cs="Times New Roman"/>
          <w:bCs/>
          <w:szCs w:val="24"/>
          <w:lang w:eastAsia="lt-LT"/>
        </w:rPr>
        <w:t>, t. y. tam tikra prasme šios komunikacijos yra minėtame gyvenamųjų namų kvartale pastatytų gyvenamųjų namų priklausiniai.</w:t>
      </w:r>
    </w:p>
    <w:p w14:paraId="694C2DBC" w14:textId="4285922A" w:rsidR="007404F1"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Ieškovė</w:t>
      </w:r>
      <w:r w:rsidR="00816145" w:rsidRPr="00BE0B3A">
        <w:rPr>
          <w:rFonts w:eastAsia="Times New Roman" w:cs="Times New Roman"/>
          <w:bCs/>
          <w:szCs w:val="24"/>
          <w:lang w:eastAsia="lt-LT"/>
        </w:rPr>
        <w:t>s teigimu, į</w:t>
      </w:r>
      <w:r w:rsidRPr="00BE0B3A">
        <w:rPr>
          <w:rFonts w:eastAsia="Times New Roman" w:cs="Times New Roman"/>
          <w:bCs/>
          <w:szCs w:val="24"/>
          <w:lang w:eastAsia="lt-LT"/>
        </w:rPr>
        <w:t xml:space="preserve">vertinus tai, kad žemės sklype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rFonts w:eastAsia="Times New Roman" w:cs="Times New Roman"/>
          <w:bCs/>
          <w:szCs w:val="24"/>
          <w:lang w:eastAsia="lt-LT"/>
        </w:rPr>
        <w:t xml:space="preserve"> yra pastatytas gyvenamųjų namų kvartalas, o ieškovės nuomojamoje žemės sklypo dalyje yra nutiesti vandentiekio, nuotekų, elektros ir ryšių tinklai, yra įrengtos gatvės ir šaligatviai, šios inžinerinės komunikacijos yra skirtos būtent nurodyt</w:t>
      </w:r>
      <w:r w:rsidR="000B2A45" w:rsidRPr="00BE0B3A">
        <w:rPr>
          <w:rFonts w:eastAsia="Times New Roman" w:cs="Times New Roman"/>
          <w:bCs/>
          <w:szCs w:val="24"/>
          <w:lang w:eastAsia="lt-LT"/>
        </w:rPr>
        <w:t>ajam</w:t>
      </w:r>
      <w:r w:rsidRPr="00BE0B3A">
        <w:rPr>
          <w:rFonts w:eastAsia="Times New Roman" w:cs="Times New Roman"/>
          <w:bCs/>
          <w:szCs w:val="24"/>
          <w:lang w:eastAsia="lt-LT"/>
        </w:rPr>
        <w:t xml:space="preserve"> gyvenamųjų namų kvartal</w:t>
      </w:r>
      <w:r w:rsidR="000B2A45" w:rsidRPr="00BE0B3A">
        <w:rPr>
          <w:rFonts w:eastAsia="Times New Roman" w:cs="Times New Roman"/>
          <w:bCs/>
          <w:szCs w:val="24"/>
          <w:lang w:eastAsia="lt-LT"/>
        </w:rPr>
        <w:t>ui aptarnauti</w:t>
      </w:r>
      <w:r w:rsidRPr="00BE0B3A">
        <w:rPr>
          <w:rFonts w:eastAsia="Times New Roman" w:cs="Times New Roman"/>
          <w:bCs/>
          <w:szCs w:val="24"/>
          <w:lang w:eastAsia="lt-LT"/>
        </w:rPr>
        <w:t xml:space="preserve">, vargu ar gali atsirasti nors vienas asmuo, kuris galėtų teisėtai išsinuomoti ieškovės nuomojamą žemės sklypo dalį. Jei žemės sklypo dalis, skirta rekreacijai ir inžinerinei infrastruktūrai, nebūtų buvusi išnuomota, tuomet nebūtų buvę galimybės </w:t>
      </w:r>
      <w:r w:rsidR="007404F1" w:rsidRPr="00BE0B3A">
        <w:rPr>
          <w:rFonts w:eastAsia="Times New Roman" w:cs="Times New Roman"/>
          <w:bCs/>
          <w:szCs w:val="24"/>
          <w:lang w:eastAsia="lt-LT"/>
        </w:rPr>
        <w:t xml:space="preserve">įgyvendinti </w:t>
      </w:r>
      <w:r w:rsidRPr="00BE0B3A">
        <w:rPr>
          <w:rFonts w:eastAsia="Times New Roman" w:cs="Times New Roman"/>
          <w:bCs/>
          <w:szCs w:val="24"/>
          <w:lang w:eastAsia="lt-LT"/>
        </w:rPr>
        <w:t xml:space="preserve">žemės sklypo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rFonts w:eastAsia="Times New Roman" w:cs="Times New Roman"/>
          <w:bCs/>
          <w:szCs w:val="24"/>
          <w:lang w:eastAsia="lt-LT"/>
        </w:rPr>
        <w:t xml:space="preserve"> detaliųjų planų sprendinių, r</w:t>
      </w:r>
      <w:r w:rsidR="000B2A45" w:rsidRPr="00BE0B3A">
        <w:rPr>
          <w:rFonts w:eastAsia="Times New Roman" w:cs="Times New Roman"/>
          <w:bCs/>
          <w:szCs w:val="24"/>
          <w:lang w:eastAsia="lt-LT"/>
        </w:rPr>
        <w:t>engti</w:t>
      </w:r>
      <w:r w:rsidRPr="00BE0B3A">
        <w:rPr>
          <w:rFonts w:eastAsia="Times New Roman" w:cs="Times New Roman"/>
          <w:bCs/>
          <w:szCs w:val="24"/>
          <w:lang w:eastAsia="lt-LT"/>
        </w:rPr>
        <w:t xml:space="preserve"> techninių darbo projektų, gauti statybos leidimų ir pan.</w:t>
      </w:r>
    </w:p>
    <w:p w14:paraId="2A837F0F" w14:textId="77777777" w:rsidR="00F137BF" w:rsidRPr="00BE0B3A" w:rsidRDefault="00F137BF" w:rsidP="00F137BF">
      <w:pPr>
        <w:spacing w:after="120" w:line="240" w:lineRule="auto"/>
        <w:ind w:left="357"/>
        <w:jc w:val="both"/>
        <w:rPr>
          <w:rFonts w:eastAsia="Times New Roman" w:cs="Times New Roman"/>
          <w:szCs w:val="24"/>
          <w:lang w:eastAsia="lt-LT"/>
        </w:rPr>
      </w:pPr>
    </w:p>
    <w:p w14:paraId="11AE1C4C" w14:textId="77777777" w:rsidR="00F137BF" w:rsidRPr="00BE0B3A" w:rsidRDefault="00F137BF" w:rsidP="00F137BF">
      <w:pPr>
        <w:spacing w:after="120" w:line="240" w:lineRule="auto"/>
        <w:ind w:left="357" w:hanging="357"/>
        <w:jc w:val="center"/>
        <w:rPr>
          <w:rFonts w:eastAsia="Times New Roman" w:cs="Times New Roman"/>
          <w:szCs w:val="24"/>
          <w:lang w:eastAsia="lt-LT"/>
        </w:rPr>
      </w:pPr>
      <w:r w:rsidRPr="00BE0B3A">
        <w:rPr>
          <w:rFonts w:eastAsia="Times New Roman" w:cs="Times New Roman"/>
          <w:szCs w:val="24"/>
          <w:lang w:eastAsia="lt-LT"/>
        </w:rPr>
        <w:t xml:space="preserve">II. Pirmosios ir apeliacinės instancijos teismų procesinių sprendimų esmė </w:t>
      </w:r>
    </w:p>
    <w:p w14:paraId="5F804BC6" w14:textId="77777777" w:rsidR="00F137BF" w:rsidRPr="00BE0B3A" w:rsidRDefault="00F137BF" w:rsidP="00F137BF">
      <w:pPr>
        <w:spacing w:after="120" w:line="240" w:lineRule="auto"/>
        <w:ind w:left="357"/>
        <w:jc w:val="both"/>
        <w:rPr>
          <w:rFonts w:eastAsia="Times New Roman" w:cs="Times New Roman"/>
          <w:szCs w:val="24"/>
          <w:lang w:eastAsia="lt-LT"/>
        </w:rPr>
      </w:pPr>
    </w:p>
    <w:p w14:paraId="57E7E5A9" w14:textId="77777777" w:rsidR="00F137BF" w:rsidRPr="00BE0B3A" w:rsidRDefault="00F137BF" w:rsidP="00F137BF">
      <w:pPr>
        <w:numPr>
          <w:ilvl w:val="0"/>
          <w:numId w:val="1"/>
        </w:numPr>
        <w:spacing w:after="120" w:line="240" w:lineRule="auto"/>
        <w:ind w:left="357" w:hanging="357"/>
        <w:jc w:val="both"/>
        <w:rPr>
          <w:bCs/>
        </w:rPr>
      </w:pPr>
      <w:r w:rsidRPr="00BE0B3A">
        <w:rPr>
          <w:bCs/>
        </w:rPr>
        <w:t>Klaipėdos miesto apylinkės teismas 2018 m. vasario 9 d. sprendimu ieškinį atmetė.</w:t>
      </w:r>
    </w:p>
    <w:p w14:paraId="76627276" w14:textId="380CA052" w:rsidR="00F137BF" w:rsidRPr="00BE0B3A" w:rsidRDefault="00F137BF" w:rsidP="00F137BF">
      <w:pPr>
        <w:numPr>
          <w:ilvl w:val="0"/>
          <w:numId w:val="1"/>
        </w:numPr>
        <w:spacing w:after="120" w:line="240" w:lineRule="auto"/>
        <w:ind w:left="357" w:hanging="357"/>
        <w:jc w:val="both"/>
        <w:rPr>
          <w:bCs/>
        </w:rPr>
      </w:pPr>
      <w:r w:rsidRPr="00BE0B3A">
        <w:rPr>
          <w:bCs/>
        </w:rPr>
        <w:t>Pirmosios instancijos teismas</w:t>
      </w:r>
      <w:r w:rsidR="00BE662A" w:rsidRPr="00BE0B3A">
        <w:rPr>
          <w:bCs/>
        </w:rPr>
        <w:t>, atsižvelgdamas į tai, kad byloje buvo iš esmės sprendžiamas klausimas dėl gyvenamųjų namų savininkų (bendrijos narių) teisėtų lūkesčių ir visuomenės viešo</w:t>
      </w:r>
      <w:r w:rsidR="000B2A45" w:rsidRPr="00BE0B3A">
        <w:rPr>
          <w:bCs/>
        </w:rPr>
        <w:t>jo</w:t>
      </w:r>
      <w:r w:rsidR="00BE662A" w:rsidRPr="00BE0B3A">
        <w:rPr>
          <w:bCs/>
        </w:rPr>
        <w:t xml:space="preserve"> intereso naudotis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00BE662A" w:rsidRPr="00BE0B3A">
        <w:rPr>
          <w:bCs/>
        </w:rPr>
        <w:t xml:space="preserve"> gatve, </w:t>
      </w:r>
      <w:r w:rsidR="00106FB6" w:rsidRPr="00BE0B3A">
        <w:rPr>
          <w:bCs/>
        </w:rPr>
        <w:t xml:space="preserve">konstatavo, kad </w:t>
      </w:r>
      <w:r w:rsidRPr="00BE0B3A">
        <w:rPr>
          <w:bCs/>
        </w:rPr>
        <w:t xml:space="preserve">suformuotame žemės sklype patvirtinus detalųjį planą nėra nustatyta servitutų, </w:t>
      </w:r>
      <w:r w:rsidR="00BA53F2" w:rsidRPr="00BE0B3A">
        <w:rPr>
          <w:bCs/>
        </w:rPr>
        <w:t xml:space="preserve">tai </w:t>
      </w:r>
      <w:r w:rsidRPr="00BE0B3A">
        <w:rPr>
          <w:bCs/>
        </w:rPr>
        <w:t xml:space="preserve">nesuteikia teisės gyvenamųjų namų savininkų bendrijos gyventojams užtverti šią gatvę.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bCs/>
        </w:rPr>
        <w:t xml:space="preserve"> gatvė yra vietinės reikšmės kelias ir priklauso savivaldybei nuosavybės teise, ji kaip teisėta gatvės savininkė turi teisę šią gatvę įregistruoti įstatymų nustatyta tvarka.</w:t>
      </w:r>
    </w:p>
    <w:p w14:paraId="39CE128D" w14:textId="2E668DD6" w:rsidR="00F137BF" w:rsidRPr="00BE0B3A" w:rsidRDefault="00F137BF" w:rsidP="00F137BF">
      <w:pPr>
        <w:numPr>
          <w:ilvl w:val="0"/>
          <w:numId w:val="1"/>
        </w:numPr>
        <w:spacing w:after="120" w:line="240" w:lineRule="auto"/>
        <w:ind w:left="357" w:hanging="357"/>
        <w:jc w:val="both"/>
        <w:rPr>
          <w:bCs/>
        </w:rPr>
      </w:pPr>
      <w:r w:rsidRPr="00BE0B3A">
        <w:rPr>
          <w:bCs/>
        </w:rPr>
        <w:t xml:space="preserve">Pirmosios instancijos teismas nurodė, kad byloje sprendžiamas klausimas dėl gyvenamųjų namų savininkų (bendrijos narių) teisėtų lūkesčių ir visuomenės viešojo intereso naudotis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bCs/>
        </w:rPr>
        <w:t xml:space="preserve"> gatve. Visuomenės viešasis interesas nusveria GNSB „Gintaro krantas“ narių, t. y. asmenų, nusipirkusių gyvenamuosius namus bei po jais esančius žemės sklypus</w:t>
      </w:r>
      <w:r w:rsidR="00370E93" w:rsidRPr="00BE0B3A">
        <w:rPr>
          <w:bCs/>
        </w:rPr>
        <w:t xml:space="preserve">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bCs/>
        </w:rPr>
        <w:t xml:space="preserve"> interesą naudotis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bCs/>
        </w:rPr>
        <w:t xml:space="preserve"> gatve ją užtvėrus ir išimtinai aptvertos teritorijos gyventojų poreikiams. Turi būti atsižvelgiama į visuomeninę naudą ir priimamas toks sprendimas, kuris labiausiai tenkina visuomenės interesus. Eismo nutraukimas ar ribojimas yra neteisėtas.</w:t>
      </w:r>
      <w:r w:rsidR="00075AE5" w:rsidRPr="00BE0B3A">
        <w:rPr>
          <w:rFonts w:eastAsia="Times New Roman" w:cs="Times New Roman"/>
          <w:szCs w:val="24"/>
          <w:lang w:eastAsia="lt-LT"/>
        </w:rPr>
        <w:t xml:space="preserve"> V</w:t>
      </w:r>
      <w:r w:rsidR="00075AE5" w:rsidRPr="00BE0B3A">
        <w:rPr>
          <w:bCs/>
        </w:rPr>
        <w:t xml:space="preserve">ien tai, kad atitinkama gatvė (nagrinėjamu atveju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00075AE5" w:rsidRPr="00BE0B3A">
        <w:rPr>
          <w:bCs/>
        </w:rPr>
        <w:t xml:space="preserve"> gatvė) pa</w:t>
      </w:r>
      <w:r w:rsidR="004359AB" w:rsidRPr="00BE0B3A">
        <w:rPr>
          <w:bCs/>
        </w:rPr>
        <w:t>keitus</w:t>
      </w:r>
      <w:r w:rsidR="00075AE5" w:rsidRPr="00BE0B3A">
        <w:rPr>
          <w:bCs/>
        </w:rPr>
        <w:t xml:space="preserve"> detalųjį planą buvo nu</w:t>
      </w:r>
      <w:r w:rsidR="000B2A45" w:rsidRPr="00BE0B3A">
        <w:rPr>
          <w:bCs/>
        </w:rPr>
        <w:t>rod</w:t>
      </w:r>
      <w:r w:rsidR="00075AE5" w:rsidRPr="00BE0B3A">
        <w:rPr>
          <w:bCs/>
        </w:rPr>
        <w:t>yta kaip nuraminto eismo ar kad suformuotame žemės sklype patvirtinus detalųjį planą nenustatyta servitutų, nesuteikia teisės gyvenamųjų namų savininkų bendrijos gyventojams užtverti šią gatvę.</w:t>
      </w:r>
    </w:p>
    <w:p w14:paraId="31AA8477" w14:textId="7528512F" w:rsidR="00F137BF" w:rsidRPr="00BE0B3A" w:rsidRDefault="00693652" w:rsidP="00F137BF">
      <w:pPr>
        <w:numPr>
          <w:ilvl w:val="0"/>
          <w:numId w:val="1"/>
        </w:numPr>
        <w:spacing w:after="120" w:line="240" w:lineRule="auto"/>
        <w:ind w:left="357" w:hanging="357"/>
        <w:jc w:val="both"/>
        <w:rPr>
          <w:bCs/>
        </w:rPr>
      </w:pPr>
      <w:r w:rsidRPr="00BE0B3A">
        <w:rPr>
          <w:bCs/>
        </w:rPr>
        <w:t xml:space="preserve">Nacionalinės žemės tarnybos prie Žemės ūkio ministerijos Klaipėdos miesto ir Neringos skyriaus vedėjo 2016 m. spalio 14 d. įsakymas nutraukti valstybinės žemės </w:t>
      </w:r>
      <w:r w:rsidR="0062497C">
        <w:rPr>
          <w:bCs/>
        </w:rPr>
        <w:t xml:space="preserve">sklypo </w:t>
      </w:r>
      <w:r w:rsidRPr="00BE0B3A">
        <w:rPr>
          <w:bCs/>
        </w:rPr>
        <w:t xml:space="preserve">nuomos sutartį ir 2008 m. gruodžio 3 d. susitarimą dėl valstybinės žemės </w:t>
      </w:r>
      <w:r w:rsidR="0062497C">
        <w:rPr>
          <w:bCs/>
        </w:rPr>
        <w:t xml:space="preserve">sklypo </w:t>
      </w:r>
      <w:r w:rsidRPr="00BE0B3A">
        <w:rPr>
          <w:bCs/>
        </w:rPr>
        <w:t xml:space="preserve">nuomos sutarties pakeitimo buvo </w:t>
      </w:r>
      <w:r w:rsidR="00F137BF" w:rsidRPr="00BE0B3A">
        <w:rPr>
          <w:bCs/>
        </w:rPr>
        <w:t xml:space="preserve">pakankamai motyvuotas, leido ieškovei suprasti jos teisių ir pareigų pasikeitimą, šio pasikeitimo pagrindus ir apimtį ir nebuvo kliūtis ieškovei įstatymų nustatyta tvarka </w:t>
      </w:r>
      <w:r w:rsidR="000B2A45" w:rsidRPr="00BE0B3A">
        <w:rPr>
          <w:bCs/>
        </w:rPr>
        <w:t>veiksming</w:t>
      </w:r>
      <w:r w:rsidR="00F137BF" w:rsidRPr="00BE0B3A">
        <w:rPr>
          <w:bCs/>
        </w:rPr>
        <w:t xml:space="preserve">ai </w:t>
      </w:r>
      <w:r w:rsidRPr="00BE0B3A">
        <w:rPr>
          <w:bCs/>
        </w:rPr>
        <w:t xml:space="preserve">įgyvendinti </w:t>
      </w:r>
      <w:r w:rsidR="00F137BF" w:rsidRPr="00BE0B3A">
        <w:rPr>
          <w:bCs/>
        </w:rPr>
        <w:t>teisę į</w:t>
      </w:r>
      <w:r w:rsidRPr="00BE0B3A">
        <w:rPr>
          <w:bCs/>
        </w:rPr>
        <w:t xml:space="preserve">, jos manymu, </w:t>
      </w:r>
      <w:r w:rsidR="00F137BF" w:rsidRPr="00BE0B3A">
        <w:rPr>
          <w:bCs/>
        </w:rPr>
        <w:t>pažeistų teisių ir teisėtų interesų gynybą.</w:t>
      </w:r>
    </w:p>
    <w:p w14:paraId="75A88984" w14:textId="79DEA6E0" w:rsidR="00F137BF" w:rsidRPr="00BE0B3A" w:rsidRDefault="00F137BF" w:rsidP="00F137BF">
      <w:pPr>
        <w:numPr>
          <w:ilvl w:val="0"/>
          <w:numId w:val="1"/>
        </w:numPr>
        <w:spacing w:after="120" w:line="240" w:lineRule="auto"/>
        <w:ind w:left="357" w:hanging="357"/>
        <w:jc w:val="both"/>
        <w:rPr>
          <w:bCs/>
        </w:rPr>
      </w:pPr>
      <w:r w:rsidRPr="00BE0B3A">
        <w:rPr>
          <w:bCs/>
        </w:rPr>
        <w:t xml:space="preserve">Pirmosios instancijos teismas iš Nekilnojamojo turto registro centrinio duomenų </w:t>
      </w:r>
      <w:r w:rsidR="000B2A45" w:rsidRPr="00BE0B3A">
        <w:rPr>
          <w:bCs/>
        </w:rPr>
        <w:t xml:space="preserve">banko </w:t>
      </w:r>
      <w:r w:rsidR="00693652" w:rsidRPr="00BE0B3A">
        <w:rPr>
          <w:bCs/>
        </w:rPr>
        <w:t xml:space="preserve">nustatė, kad </w:t>
      </w:r>
      <w:r w:rsidRPr="00BE0B3A">
        <w:rPr>
          <w:bCs/>
        </w:rPr>
        <w:t xml:space="preserve">ieškovei priklauso tik nuomojamame žemės sklype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bCs/>
        </w:rPr>
        <w:t xml:space="preserve"> pastatyti inžineriniai tinklai – ryšių kanalizacija</w:t>
      </w:r>
      <w:r w:rsidR="008F16DC" w:rsidRPr="00BE0B3A">
        <w:rPr>
          <w:bCs/>
        </w:rPr>
        <w:t xml:space="preserve">, </w:t>
      </w:r>
      <w:r w:rsidRPr="00BE0B3A">
        <w:rPr>
          <w:bCs/>
        </w:rPr>
        <w:t xml:space="preserve">tvora. Į viešą registrą įrašyti duomenys laikomi teisingais ir išsamiais, kol nenuginčijami įstatymų nustatyta tvarka. Ieškovės nurodyti nuomojamoje valstybinės žemės dalyje esantys </w:t>
      </w:r>
      <w:r w:rsidR="000B2A45" w:rsidRPr="00BE0B3A">
        <w:rPr>
          <w:bCs/>
        </w:rPr>
        <w:t>jai</w:t>
      </w:r>
      <w:r w:rsidRPr="00BE0B3A">
        <w:rPr>
          <w:bCs/>
        </w:rPr>
        <w:t xml:space="preserve"> priklausantys inžineriniai tinklai – lauko elektros tinklai</w:t>
      </w:r>
      <w:r w:rsidR="008F16DC" w:rsidRPr="00BE0B3A">
        <w:rPr>
          <w:bCs/>
        </w:rPr>
        <w:t>, t</w:t>
      </w:r>
      <w:r w:rsidRPr="00BE0B3A">
        <w:rPr>
          <w:bCs/>
        </w:rPr>
        <w:t>eritorijos apšvietimo tinklai</w:t>
      </w:r>
      <w:r w:rsidR="008F16DC" w:rsidRPr="00BE0B3A">
        <w:rPr>
          <w:bCs/>
        </w:rPr>
        <w:t>,</w:t>
      </w:r>
      <w:r w:rsidRPr="00BE0B3A">
        <w:rPr>
          <w:bCs/>
        </w:rPr>
        <w:t xml:space="preserve"> modulinė transformatorinė </w:t>
      </w:r>
      <w:r w:rsidR="0090535B" w:rsidRPr="00BE0B3A">
        <w:rPr>
          <w:bCs/>
        </w:rPr>
        <w:t xml:space="preserve">– </w:t>
      </w:r>
      <w:r w:rsidRPr="00BE0B3A">
        <w:rPr>
          <w:bCs/>
        </w:rPr>
        <w:t xml:space="preserve">nėra įregistruoti ieškovės vardu Nekilnojamojo turto registre. Todėl ieškovė žemės sklype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bCs/>
        </w:rPr>
        <w:t xml:space="preserve"> nuosavybės teise neturi įregistravusi nuolatinių statinių ar įrenginių, turinčių apibrėžtą naudojimo paskirtį arba ūkinės veiklos pobūdį, kuris suteiktų bendrijai (ieškovei) teisę vadovaujantis CK 6.551 straipsnio 2 dalimi ir </w:t>
      </w:r>
      <w:r w:rsidR="002C65B7" w:rsidRPr="00BE0B3A">
        <w:rPr>
          <w:bCs/>
        </w:rPr>
        <w:t>Lietuvos Respublikos ž</w:t>
      </w:r>
      <w:r w:rsidRPr="00BE0B3A">
        <w:rPr>
          <w:bCs/>
        </w:rPr>
        <w:t>emės įstatymo 9 straipsnio 6 dalies 1 punktu ne aukciono būdu nuomotis valstybinę žemę.</w:t>
      </w:r>
    </w:p>
    <w:p w14:paraId="5DB0874F" w14:textId="0D281127"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bCs/>
        </w:rPr>
        <w:t>Klaipėdos apygardos teismo Civilinių bylų skyriaus teisėjų kolegija, išnagrinėjusi civilinę bylą pagal ieškovės apeliacinį skundą, 2019 m. vasario 11 d. sprendimu</w:t>
      </w:r>
      <w:r w:rsidRPr="00BE0B3A">
        <w:rPr>
          <w:rFonts w:eastAsia="Times New Roman" w:cs="Times New Roman"/>
          <w:spacing w:val="-3"/>
          <w:szCs w:val="24"/>
        </w:rPr>
        <w:t xml:space="preserve"> panaikino Klaipėdos apylinkės teismo 2018 m. vasario 9 d.</w:t>
      </w:r>
      <w:r w:rsidR="00394195" w:rsidRPr="00BE0B3A">
        <w:rPr>
          <w:rFonts w:eastAsia="Times New Roman" w:cs="Times New Roman"/>
          <w:spacing w:val="-3"/>
          <w:szCs w:val="24"/>
        </w:rPr>
        <w:t xml:space="preserve"> </w:t>
      </w:r>
      <w:r w:rsidRPr="00BE0B3A">
        <w:rPr>
          <w:rFonts w:eastAsia="Times New Roman" w:cs="Times New Roman"/>
          <w:spacing w:val="-3"/>
          <w:szCs w:val="24"/>
        </w:rPr>
        <w:t>sprendimą ir priėmė naują sprendimą – ieškinį tenkino: pripažino Nacionalinės žemės tarnybos prie Žemės ūkio ministerijos inicijuotą 2004 m. gruodžio</w:t>
      </w:r>
      <w:r w:rsidR="005E4A07" w:rsidRPr="00BE0B3A">
        <w:rPr>
          <w:rFonts w:eastAsia="Times New Roman" w:cs="Times New Roman"/>
          <w:spacing w:val="-3"/>
          <w:szCs w:val="24"/>
        </w:rPr>
        <w:t> </w:t>
      </w:r>
      <w:r w:rsidRPr="00BE0B3A">
        <w:rPr>
          <w:rFonts w:eastAsia="Times New Roman" w:cs="Times New Roman"/>
          <w:spacing w:val="-3"/>
          <w:szCs w:val="24"/>
        </w:rPr>
        <w:t xml:space="preserve">22 d. valstybinės žemės sklypo nuomos sutarties ir 2008 m. gruodžio 3 d. susitarimo pakeisti </w:t>
      </w:r>
      <w:r w:rsidR="00D310CF" w:rsidRPr="00BE0B3A">
        <w:rPr>
          <w:rFonts w:eastAsia="Times New Roman" w:cs="Times New Roman"/>
          <w:spacing w:val="-3"/>
          <w:szCs w:val="24"/>
        </w:rPr>
        <w:t xml:space="preserve">nuomos </w:t>
      </w:r>
      <w:r w:rsidRPr="00BE0B3A">
        <w:rPr>
          <w:rFonts w:eastAsia="Times New Roman" w:cs="Times New Roman"/>
          <w:spacing w:val="-3"/>
          <w:szCs w:val="24"/>
        </w:rPr>
        <w:t>sutartį nutraukimą neteisėtu; panaikino Nacionalinės žemės tarnybos prie Žemės ūkio ministerijos Klaipėdos miesto ir Neringos skyriaus vedėjo 2016 m. spalio 14 d. įsakymą „Dėl 2004</w:t>
      </w:r>
      <w:r w:rsidR="002C65B7" w:rsidRPr="00BE0B3A">
        <w:rPr>
          <w:rFonts w:eastAsia="Times New Roman" w:cs="Times New Roman"/>
          <w:spacing w:val="-3"/>
          <w:szCs w:val="24"/>
        </w:rPr>
        <w:t> </w:t>
      </w:r>
      <w:r w:rsidRPr="00BE0B3A">
        <w:rPr>
          <w:rFonts w:eastAsia="Times New Roman" w:cs="Times New Roman"/>
          <w:spacing w:val="-3"/>
          <w:szCs w:val="24"/>
        </w:rPr>
        <w:t>m. gruodžio 22 d. valstybinės žemės sklypo nuomos sutarties Nr. N21/2004-0260 ir 2008 m. gruodžio 3 d. susitarimo pakeisti sutartį Nr. N21/2008-0095 nutraukimo“.</w:t>
      </w:r>
    </w:p>
    <w:p w14:paraId="5843D35D" w14:textId="45F66AAE"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bidi="lt-LT"/>
        </w:rPr>
      </w:pPr>
      <w:r w:rsidRPr="00BE0B3A">
        <w:rPr>
          <w:rFonts w:eastAsia="Times New Roman" w:cs="Times New Roman"/>
          <w:bCs/>
          <w:szCs w:val="24"/>
          <w:lang w:eastAsia="lt-LT" w:bidi="lt-LT"/>
        </w:rPr>
        <w:t>Apeliacinės instancijos teismas, įvertinęs byloje surinktų įrodymų visumą, sprendė, kad nebuvo pagrindo pripažinti, jog išnyko teisinis pagrindas ieškovei nuomotis ne aukciono tvarka valstybinės žemės sklypą.</w:t>
      </w:r>
    </w:p>
    <w:p w14:paraId="3D1085AE" w14:textId="6C855CEC" w:rsidR="00816E4E" w:rsidRPr="00BE0B3A" w:rsidRDefault="00F137BF" w:rsidP="00F137BF">
      <w:pPr>
        <w:numPr>
          <w:ilvl w:val="0"/>
          <w:numId w:val="1"/>
        </w:numPr>
        <w:spacing w:after="120" w:line="240" w:lineRule="auto"/>
        <w:ind w:left="357" w:hanging="357"/>
        <w:jc w:val="both"/>
        <w:rPr>
          <w:rFonts w:eastAsia="Times New Roman" w:cs="Times New Roman"/>
          <w:bCs/>
          <w:szCs w:val="24"/>
          <w:lang w:eastAsia="lt-LT" w:bidi="lt-LT"/>
        </w:rPr>
      </w:pPr>
      <w:r w:rsidRPr="00BE0B3A">
        <w:rPr>
          <w:rFonts w:eastAsia="Times New Roman" w:cs="Times New Roman"/>
          <w:bCs/>
          <w:szCs w:val="24"/>
          <w:lang w:eastAsia="lt-LT" w:bidi="lt-LT"/>
        </w:rPr>
        <w:t xml:space="preserve">Apeliacinės instancijos teismas pažymėjo, kad 2004 m. gruodžio 22 d. valstybinės žemės </w:t>
      </w:r>
      <w:r w:rsidR="0062497C">
        <w:rPr>
          <w:rFonts w:eastAsia="Times New Roman" w:cs="Times New Roman"/>
          <w:bCs/>
          <w:szCs w:val="24"/>
          <w:lang w:eastAsia="lt-LT" w:bidi="lt-LT"/>
        </w:rPr>
        <w:t xml:space="preserve">sklypo </w:t>
      </w:r>
      <w:r w:rsidRPr="00BE0B3A">
        <w:rPr>
          <w:rFonts w:eastAsia="Times New Roman" w:cs="Times New Roman"/>
          <w:bCs/>
          <w:szCs w:val="24"/>
          <w:lang w:eastAsia="lt-LT" w:bidi="lt-LT"/>
        </w:rPr>
        <w:t>nuomos sutartimi ieškovei išnuomotas žemės sklypas, kurio pagrindinė tikslinė naudojimo paskirtis</w:t>
      </w:r>
      <w:r w:rsidR="00816E4E" w:rsidRPr="00BE0B3A">
        <w:rPr>
          <w:rFonts w:eastAsia="Times New Roman" w:cs="Times New Roman"/>
          <w:bCs/>
          <w:szCs w:val="24"/>
          <w:lang w:eastAsia="lt-LT" w:bidi="lt-LT"/>
        </w:rPr>
        <w:t xml:space="preserve"> buvo </w:t>
      </w:r>
      <w:r w:rsidRPr="00BE0B3A">
        <w:rPr>
          <w:rFonts w:eastAsia="Times New Roman" w:cs="Times New Roman"/>
          <w:bCs/>
          <w:szCs w:val="24"/>
          <w:lang w:eastAsia="lt-LT" w:bidi="lt-LT"/>
        </w:rPr>
        <w:t>teritorija gyvenamiesiems namams statyti ir eksploatuoti, komercinės paskirties ir smulk</w:t>
      </w:r>
      <w:r w:rsidR="002C65B7" w:rsidRPr="00BE0B3A">
        <w:rPr>
          <w:rFonts w:eastAsia="Times New Roman" w:cs="Times New Roman"/>
          <w:bCs/>
          <w:szCs w:val="24"/>
          <w:lang w:eastAsia="lt-LT" w:bidi="lt-LT"/>
        </w:rPr>
        <w:t>iojo</w:t>
      </w:r>
      <w:r w:rsidRPr="00BE0B3A">
        <w:rPr>
          <w:rFonts w:eastAsia="Times New Roman" w:cs="Times New Roman"/>
          <w:bCs/>
          <w:szCs w:val="24"/>
          <w:lang w:eastAsia="lt-LT" w:bidi="lt-LT"/>
        </w:rPr>
        <w:t xml:space="preserve"> verslo objektų teritorija komerciniams objektams statyti ir eksploatuoti, rekreacinė teritorija poilsio, sporto kompleksams statyti ir eksploatuoti, infrastruktūros teritorija jos gatvių ir kelių tinklui įrengti ir eksploatuoti.</w:t>
      </w:r>
    </w:p>
    <w:p w14:paraId="3DE53775" w14:textId="45FE50A3"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bidi="lt-LT"/>
        </w:rPr>
      </w:pPr>
      <w:r w:rsidRPr="00BE0B3A">
        <w:rPr>
          <w:rFonts w:eastAsia="Times New Roman" w:cs="Times New Roman"/>
          <w:bCs/>
          <w:szCs w:val="24"/>
          <w:lang w:eastAsia="lt-LT" w:bidi="lt-LT"/>
        </w:rPr>
        <w:t>Ieškovė užbaigė statybas, jos nariai nuosavybės teise įgijo atitinkamas žemės sklypo</w:t>
      </w:r>
      <w:r w:rsidR="003873D3" w:rsidRPr="00BE0B3A">
        <w:rPr>
          <w:rFonts w:eastAsia="Times New Roman" w:cs="Times New Roman"/>
          <w:bCs/>
          <w:szCs w:val="24"/>
          <w:lang w:eastAsia="lt-LT" w:bidi="lt-LT"/>
        </w:rPr>
        <w:t xml:space="preserve">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rFonts w:eastAsia="Times New Roman" w:cs="Times New Roman"/>
          <w:bCs/>
          <w:szCs w:val="24"/>
          <w:lang w:eastAsia="lt-LT" w:bidi="lt-LT"/>
        </w:rPr>
        <w:t xml:space="preserve"> dalis ir šio žemės sklypo priklausinius – pastatus</w:t>
      </w:r>
      <w:r w:rsidR="0090535B" w:rsidRPr="00BE0B3A">
        <w:rPr>
          <w:rFonts w:eastAsia="Times New Roman" w:cs="Times New Roman"/>
          <w:bCs/>
          <w:szCs w:val="24"/>
          <w:lang w:eastAsia="lt-LT" w:bidi="lt-LT"/>
        </w:rPr>
        <w:t>,</w:t>
      </w:r>
      <w:r w:rsidRPr="00BE0B3A">
        <w:rPr>
          <w:rFonts w:eastAsia="Times New Roman" w:cs="Times New Roman"/>
          <w:bCs/>
          <w:szCs w:val="24"/>
          <w:lang w:eastAsia="lt-LT" w:bidi="lt-LT"/>
        </w:rPr>
        <w:t xml:space="preserve"> ir kt. </w:t>
      </w:r>
      <w:bookmarkStart w:id="26" w:name="_Hlk29869526"/>
      <w:r w:rsidRPr="00BE0B3A">
        <w:rPr>
          <w:rFonts w:eastAsia="Times New Roman" w:cs="Times New Roman"/>
          <w:bCs/>
          <w:szCs w:val="24"/>
          <w:lang w:eastAsia="lt-LT" w:bidi="lt-LT"/>
        </w:rPr>
        <w:t>Ieškovė turi teisę ir toliau nuomotis ne aukciono tvarka valstybinę žemę, nes</w:t>
      </w:r>
      <w:r w:rsidR="003873D3" w:rsidRPr="00BE0B3A">
        <w:rPr>
          <w:rFonts w:eastAsia="Times New Roman" w:cs="Times New Roman"/>
          <w:bCs/>
          <w:szCs w:val="24"/>
          <w:lang w:eastAsia="lt-LT" w:bidi="lt-LT"/>
        </w:rPr>
        <w:t xml:space="preserve"> jai </w:t>
      </w:r>
      <w:r w:rsidRPr="00BE0B3A">
        <w:rPr>
          <w:rFonts w:eastAsia="Times New Roman" w:cs="Times New Roman"/>
          <w:bCs/>
          <w:szCs w:val="24"/>
          <w:lang w:eastAsia="lt-LT" w:bidi="lt-LT"/>
        </w:rPr>
        <w:t>iš valstybės nuomojamas žemės sklypas yra būtinas GNSB „Gintaro krantas“ nariams nuosavyb</w:t>
      </w:r>
      <w:r w:rsidR="002C65B7" w:rsidRPr="00BE0B3A">
        <w:rPr>
          <w:rFonts w:eastAsia="Times New Roman" w:cs="Times New Roman"/>
          <w:bCs/>
          <w:szCs w:val="24"/>
          <w:lang w:eastAsia="lt-LT" w:bidi="lt-LT"/>
        </w:rPr>
        <w:t>ė</w:t>
      </w:r>
      <w:r w:rsidRPr="00BE0B3A">
        <w:rPr>
          <w:rFonts w:eastAsia="Times New Roman" w:cs="Times New Roman"/>
          <w:bCs/>
          <w:szCs w:val="24"/>
          <w:lang w:eastAsia="lt-LT" w:bidi="lt-LT"/>
        </w:rPr>
        <w:t xml:space="preserve">s teise priklausančių gyvenamųjų namų, esančių žemės sklype </w:t>
      </w:r>
      <w:r w:rsidR="003818DB" w:rsidRPr="00BE0B3A">
        <w:rPr>
          <w:rFonts w:eastAsia="Times New Roman" w:cs="Times New Roman"/>
          <w:bCs/>
          <w:szCs w:val="24"/>
          <w:lang w:eastAsia="lt-LT"/>
        </w:rPr>
        <w:t>(</w:t>
      </w:r>
      <w:r w:rsidR="003818DB" w:rsidRPr="00BE0B3A">
        <w:rPr>
          <w:rFonts w:eastAsia="Times New Roman" w:cs="Times New Roman"/>
          <w:bCs/>
          <w:i/>
          <w:szCs w:val="24"/>
          <w:lang w:eastAsia="lt-LT"/>
        </w:rPr>
        <w:t>duomenys neskelbtini</w:t>
      </w:r>
      <w:r w:rsidR="003818DB" w:rsidRPr="00BE0B3A">
        <w:rPr>
          <w:rFonts w:eastAsia="Times New Roman" w:cs="Times New Roman"/>
          <w:bCs/>
          <w:szCs w:val="24"/>
          <w:lang w:eastAsia="lt-LT"/>
        </w:rPr>
        <w:t>)</w:t>
      </w:r>
      <w:r w:rsidRPr="00BE0B3A">
        <w:rPr>
          <w:rFonts w:eastAsia="Times New Roman" w:cs="Times New Roman"/>
          <w:bCs/>
          <w:szCs w:val="24"/>
          <w:lang w:eastAsia="lt-LT" w:bidi="lt-LT"/>
        </w:rPr>
        <w:t xml:space="preserve"> eksploatavimui užtikrinti.</w:t>
      </w:r>
      <w:bookmarkEnd w:id="26"/>
    </w:p>
    <w:p w14:paraId="1D8D55C7" w14:textId="3B378889" w:rsidR="000C071A" w:rsidRPr="00BE0B3A" w:rsidRDefault="008539F9" w:rsidP="00F137BF">
      <w:pPr>
        <w:numPr>
          <w:ilvl w:val="0"/>
          <w:numId w:val="1"/>
        </w:numPr>
        <w:spacing w:after="120" w:line="240" w:lineRule="auto"/>
        <w:ind w:left="357" w:hanging="357"/>
        <w:jc w:val="both"/>
        <w:rPr>
          <w:rFonts w:eastAsia="Times New Roman" w:cs="Times New Roman"/>
          <w:bCs/>
          <w:szCs w:val="24"/>
          <w:lang w:eastAsia="lt-LT" w:bidi="lt-LT"/>
        </w:rPr>
      </w:pPr>
      <w:r w:rsidRPr="00BE0B3A">
        <w:rPr>
          <w:rFonts w:eastAsia="Times New Roman" w:cs="Times New Roman"/>
          <w:bCs/>
          <w:szCs w:val="24"/>
          <w:lang w:eastAsia="lt-LT" w:bidi="lt-LT"/>
        </w:rPr>
        <w:t xml:space="preserve">Apeliacinės instancijos teismo vertinimu, ginčo teritorijos užtvėrimo ir eismo joje ribojimo teisėtumas, gyvenamųjų namų savininkų (bendrijos narių) teisėti lūkesčiai ir visuomenės viešasis interesas naudotis </w:t>
      </w:r>
      <w:r w:rsidR="000A7A81" w:rsidRPr="00BE0B3A">
        <w:rPr>
          <w:rFonts w:eastAsia="Times New Roman" w:cs="Times New Roman"/>
          <w:bCs/>
          <w:szCs w:val="24"/>
          <w:lang w:eastAsia="lt-LT"/>
        </w:rPr>
        <w:t>(</w:t>
      </w:r>
      <w:r w:rsidR="000A7A81" w:rsidRPr="00BE0B3A">
        <w:rPr>
          <w:rFonts w:eastAsia="Times New Roman" w:cs="Times New Roman"/>
          <w:bCs/>
          <w:i/>
          <w:szCs w:val="24"/>
          <w:lang w:eastAsia="lt-LT"/>
        </w:rPr>
        <w:t>duomenys neskelbtini</w:t>
      </w:r>
      <w:r w:rsidR="000A7A81" w:rsidRPr="00BE0B3A">
        <w:rPr>
          <w:rFonts w:eastAsia="Times New Roman" w:cs="Times New Roman"/>
          <w:bCs/>
          <w:szCs w:val="24"/>
          <w:lang w:eastAsia="lt-LT"/>
        </w:rPr>
        <w:t>)</w:t>
      </w:r>
      <w:r w:rsidRPr="00BE0B3A">
        <w:rPr>
          <w:rFonts w:eastAsia="Times New Roman" w:cs="Times New Roman"/>
          <w:bCs/>
          <w:szCs w:val="24"/>
          <w:lang w:eastAsia="lt-LT" w:bidi="lt-LT"/>
        </w:rPr>
        <w:t xml:space="preserve"> gatve nebuvo šios bylos nagrinėjimo dalykas, pirmosios instancijos teismas nepagrįstai vertino šias aplinkybes ir </w:t>
      </w:r>
      <w:r w:rsidR="000C071A" w:rsidRPr="00BE0B3A">
        <w:rPr>
          <w:rFonts w:eastAsia="Times New Roman" w:cs="Times New Roman"/>
          <w:bCs/>
          <w:szCs w:val="24"/>
          <w:lang w:eastAsia="lt-LT" w:bidi="lt-LT"/>
        </w:rPr>
        <w:t>padarė neteisingą išvadą</w:t>
      </w:r>
      <w:r w:rsidRPr="00BE0B3A">
        <w:rPr>
          <w:rFonts w:eastAsia="Times New Roman" w:cs="Times New Roman"/>
          <w:bCs/>
          <w:szCs w:val="24"/>
          <w:lang w:eastAsia="lt-LT" w:bidi="lt-LT"/>
        </w:rPr>
        <w:t xml:space="preserve">, jog ieškovei nesuteikta teisė užtverti </w:t>
      </w:r>
      <w:r w:rsidR="000A7A81" w:rsidRPr="00BE0B3A">
        <w:rPr>
          <w:rFonts w:eastAsia="Times New Roman" w:cs="Times New Roman"/>
          <w:bCs/>
          <w:szCs w:val="24"/>
          <w:lang w:eastAsia="lt-LT"/>
        </w:rPr>
        <w:t>(</w:t>
      </w:r>
      <w:r w:rsidR="000A7A81" w:rsidRPr="00BE0B3A">
        <w:rPr>
          <w:rFonts w:eastAsia="Times New Roman" w:cs="Times New Roman"/>
          <w:bCs/>
          <w:i/>
          <w:szCs w:val="24"/>
          <w:lang w:eastAsia="lt-LT"/>
        </w:rPr>
        <w:t>duomenys neskelbtini</w:t>
      </w:r>
      <w:r w:rsidR="000A7A81" w:rsidRPr="00BE0B3A">
        <w:rPr>
          <w:rFonts w:eastAsia="Times New Roman" w:cs="Times New Roman"/>
          <w:bCs/>
          <w:szCs w:val="24"/>
          <w:lang w:eastAsia="lt-LT"/>
        </w:rPr>
        <w:t>)</w:t>
      </w:r>
      <w:r w:rsidRPr="00BE0B3A">
        <w:rPr>
          <w:rFonts w:eastAsia="Times New Roman" w:cs="Times New Roman"/>
          <w:bCs/>
          <w:szCs w:val="24"/>
          <w:lang w:eastAsia="lt-LT" w:bidi="lt-LT"/>
        </w:rPr>
        <w:t xml:space="preserve"> gatvę. </w:t>
      </w:r>
      <w:r w:rsidR="000A7A81" w:rsidRPr="00BE0B3A">
        <w:rPr>
          <w:rFonts w:eastAsia="Times New Roman" w:cs="Times New Roman"/>
          <w:bCs/>
          <w:szCs w:val="24"/>
          <w:lang w:eastAsia="lt-LT"/>
        </w:rPr>
        <w:t>(</w:t>
      </w:r>
      <w:r w:rsidR="000A7A81" w:rsidRPr="00BE0B3A">
        <w:rPr>
          <w:rFonts w:eastAsia="Times New Roman" w:cs="Times New Roman"/>
          <w:bCs/>
          <w:i/>
          <w:szCs w:val="24"/>
          <w:lang w:eastAsia="lt-LT"/>
        </w:rPr>
        <w:t>duomenys neskelbtini</w:t>
      </w:r>
      <w:r w:rsidR="000A7A81" w:rsidRPr="00BE0B3A">
        <w:rPr>
          <w:rFonts w:eastAsia="Times New Roman" w:cs="Times New Roman"/>
          <w:bCs/>
          <w:szCs w:val="24"/>
          <w:lang w:eastAsia="lt-LT"/>
        </w:rPr>
        <w:t>)</w:t>
      </w:r>
      <w:r w:rsidRPr="00BE0B3A">
        <w:rPr>
          <w:rFonts w:eastAsia="Times New Roman" w:cs="Times New Roman"/>
          <w:bCs/>
          <w:szCs w:val="24"/>
          <w:lang w:eastAsia="lt-LT" w:bidi="lt-LT"/>
        </w:rPr>
        <w:t xml:space="preserve"> gatvė yra vietinės reikšmės kelias ir priklauso savivaldybei nuosavybės teise, </w:t>
      </w:r>
      <w:r w:rsidR="003C1F15" w:rsidRPr="00BE0B3A">
        <w:rPr>
          <w:rFonts w:eastAsia="Times New Roman" w:cs="Times New Roman"/>
          <w:bCs/>
          <w:szCs w:val="24"/>
          <w:lang w:eastAsia="lt-LT" w:bidi="lt-LT"/>
        </w:rPr>
        <w:t>ji</w:t>
      </w:r>
      <w:r w:rsidR="000C071A" w:rsidRPr="00BE0B3A">
        <w:rPr>
          <w:rFonts w:eastAsia="Times New Roman" w:cs="Times New Roman"/>
          <w:bCs/>
          <w:szCs w:val="24"/>
          <w:lang w:eastAsia="lt-LT" w:bidi="lt-LT"/>
        </w:rPr>
        <w:t xml:space="preserve">, </w:t>
      </w:r>
      <w:r w:rsidRPr="00BE0B3A">
        <w:rPr>
          <w:rFonts w:eastAsia="Times New Roman" w:cs="Times New Roman"/>
          <w:bCs/>
          <w:szCs w:val="24"/>
          <w:lang w:eastAsia="lt-LT" w:bidi="lt-LT"/>
        </w:rPr>
        <w:t>kaip teisėta gatvės savininkė</w:t>
      </w:r>
      <w:r w:rsidR="000C071A" w:rsidRPr="00BE0B3A">
        <w:rPr>
          <w:rFonts w:eastAsia="Times New Roman" w:cs="Times New Roman"/>
          <w:bCs/>
          <w:szCs w:val="24"/>
          <w:lang w:eastAsia="lt-LT" w:bidi="lt-LT"/>
        </w:rPr>
        <w:t>,</w:t>
      </w:r>
      <w:r w:rsidRPr="00BE0B3A">
        <w:rPr>
          <w:rFonts w:eastAsia="Times New Roman" w:cs="Times New Roman"/>
          <w:bCs/>
          <w:szCs w:val="24"/>
          <w:lang w:eastAsia="lt-LT" w:bidi="lt-LT"/>
        </w:rPr>
        <w:t xml:space="preserve"> turi teisę šią gatvę įregistruoti įstatymų nustatyta tvarka.</w:t>
      </w:r>
    </w:p>
    <w:p w14:paraId="6BA8BC66" w14:textId="13813E61" w:rsidR="00A77E4C" w:rsidRPr="00BE0B3A" w:rsidRDefault="00A77E4C" w:rsidP="00F137BF">
      <w:pPr>
        <w:numPr>
          <w:ilvl w:val="0"/>
          <w:numId w:val="1"/>
        </w:numPr>
        <w:spacing w:after="120" w:line="240" w:lineRule="auto"/>
        <w:ind w:left="357" w:hanging="357"/>
        <w:jc w:val="both"/>
        <w:rPr>
          <w:rFonts w:eastAsia="Times New Roman" w:cs="Times New Roman"/>
          <w:bCs/>
          <w:szCs w:val="24"/>
          <w:lang w:eastAsia="lt-LT" w:bidi="lt-LT"/>
        </w:rPr>
      </w:pPr>
      <w:r w:rsidRPr="00BE0B3A">
        <w:rPr>
          <w:rFonts w:eastAsia="Calibri" w:cs="Times New Roman"/>
          <w:szCs w:val="24"/>
          <w:shd w:val="clear" w:color="auto" w:fill="FFFFFF"/>
          <w:lang w:eastAsia="lt-LT"/>
        </w:rPr>
        <w:t xml:space="preserve">Apeliacinės instancijos teismas konstatavo, jog </w:t>
      </w:r>
      <w:r w:rsidR="002C65B7" w:rsidRPr="00BE0B3A">
        <w:rPr>
          <w:rFonts w:eastAsia="Calibri" w:cs="Times New Roman"/>
          <w:szCs w:val="24"/>
          <w:shd w:val="clear" w:color="auto" w:fill="FFFFFF"/>
          <w:lang w:eastAsia="lt-LT"/>
        </w:rPr>
        <w:t xml:space="preserve">ieškovė </w:t>
      </w:r>
      <w:r w:rsidRPr="00BE0B3A">
        <w:rPr>
          <w:rFonts w:eastAsia="Calibri" w:cs="Times New Roman"/>
          <w:szCs w:val="24"/>
          <w:shd w:val="clear" w:color="auto" w:fill="FFFFFF"/>
          <w:lang w:eastAsia="lt-LT"/>
        </w:rPr>
        <w:t xml:space="preserve">sudarė valstybinės žemės </w:t>
      </w:r>
      <w:r w:rsidR="0062497C">
        <w:rPr>
          <w:rFonts w:eastAsia="Calibri" w:cs="Times New Roman"/>
          <w:szCs w:val="24"/>
          <w:shd w:val="clear" w:color="auto" w:fill="FFFFFF"/>
          <w:lang w:eastAsia="lt-LT"/>
        </w:rPr>
        <w:t xml:space="preserve">sklypo </w:t>
      </w:r>
      <w:r w:rsidRPr="00BE0B3A">
        <w:rPr>
          <w:rFonts w:eastAsia="Calibri" w:cs="Times New Roman"/>
          <w:szCs w:val="24"/>
          <w:shd w:val="clear" w:color="auto" w:fill="FFFFFF"/>
          <w:lang w:eastAsia="lt-LT"/>
        </w:rPr>
        <w:t>nuomos sutartį ne tik gyvenamiesiems namams</w:t>
      </w:r>
      <w:r w:rsidR="002C65B7" w:rsidRPr="00BE0B3A">
        <w:rPr>
          <w:rFonts w:eastAsia="Calibri" w:cs="Times New Roman"/>
          <w:szCs w:val="24"/>
          <w:shd w:val="clear" w:color="auto" w:fill="FFFFFF"/>
          <w:lang w:eastAsia="lt-LT"/>
        </w:rPr>
        <w:t>,</w:t>
      </w:r>
      <w:r w:rsidRPr="00BE0B3A">
        <w:rPr>
          <w:rFonts w:eastAsia="Calibri" w:cs="Times New Roman"/>
          <w:szCs w:val="24"/>
          <w:shd w:val="clear" w:color="auto" w:fill="FFFFFF"/>
          <w:lang w:eastAsia="lt-LT"/>
        </w:rPr>
        <w:t xml:space="preserve"> komerciniams objektams statyti, teritorijos gatvių ir kelių tinklui įrengti, bet ir eksploatuoti. </w:t>
      </w:r>
      <w:r w:rsidR="002C65B7" w:rsidRPr="00BE0B3A">
        <w:rPr>
          <w:rFonts w:eastAsia="Calibri" w:cs="Times New Roman"/>
          <w:szCs w:val="24"/>
          <w:shd w:val="clear" w:color="auto" w:fill="FFFFFF"/>
          <w:lang w:eastAsia="lt-LT"/>
        </w:rPr>
        <w:t>Ieškov</w:t>
      </w:r>
      <w:r w:rsidRPr="00BE0B3A">
        <w:rPr>
          <w:rFonts w:eastAsia="Calibri" w:cs="Times New Roman"/>
          <w:szCs w:val="24"/>
          <w:shd w:val="clear" w:color="auto" w:fill="FFFFFF"/>
          <w:lang w:eastAsia="lt-LT"/>
        </w:rPr>
        <w:t xml:space="preserve">ė užbaigė statybas, jos nariai nuosavybės teise įgijo atitinkamas žemės sklypo, esančio </w:t>
      </w:r>
      <w:r w:rsidR="000A7A81" w:rsidRPr="00BE0B3A">
        <w:rPr>
          <w:rFonts w:eastAsia="Times New Roman" w:cs="Times New Roman"/>
          <w:bCs/>
          <w:szCs w:val="24"/>
          <w:lang w:eastAsia="lt-LT"/>
        </w:rPr>
        <w:t>(</w:t>
      </w:r>
      <w:r w:rsidR="000A7A81" w:rsidRPr="00BE0B3A">
        <w:rPr>
          <w:rFonts w:eastAsia="Times New Roman" w:cs="Times New Roman"/>
          <w:bCs/>
          <w:i/>
          <w:szCs w:val="24"/>
          <w:lang w:eastAsia="lt-LT"/>
        </w:rPr>
        <w:t>duomenys neskelbtini</w:t>
      </w:r>
      <w:r w:rsidR="000A7A81" w:rsidRPr="00BE0B3A">
        <w:rPr>
          <w:rFonts w:eastAsia="Times New Roman" w:cs="Times New Roman"/>
          <w:bCs/>
          <w:szCs w:val="24"/>
          <w:lang w:eastAsia="lt-LT"/>
        </w:rPr>
        <w:t>)</w:t>
      </w:r>
      <w:r w:rsidRPr="00BE0B3A">
        <w:rPr>
          <w:rFonts w:eastAsia="Calibri" w:cs="Times New Roman"/>
          <w:szCs w:val="24"/>
          <w:shd w:val="clear" w:color="auto" w:fill="FFFFFF"/>
          <w:lang w:eastAsia="lt-LT"/>
        </w:rPr>
        <w:t xml:space="preserve"> dalis ir šio žemės sklypo priklausinius – pastatus</w:t>
      </w:r>
      <w:r w:rsidR="0090535B" w:rsidRPr="00BE0B3A">
        <w:rPr>
          <w:rFonts w:eastAsia="Calibri" w:cs="Times New Roman"/>
          <w:szCs w:val="24"/>
          <w:shd w:val="clear" w:color="auto" w:fill="FFFFFF"/>
          <w:lang w:eastAsia="lt-LT"/>
        </w:rPr>
        <w:t>,</w:t>
      </w:r>
      <w:r w:rsidRPr="00BE0B3A">
        <w:rPr>
          <w:rFonts w:eastAsia="Calibri" w:cs="Times New Roman"/>
          <w:szCs w:val="24"/>
          <w:shd w:val="clear" w:color="auto" w:fill="FFFFFF"/>
          <w:lang w:eastAsia="lt-LT"/>
        </w:rPr>
        <w:t xml:space="preserve"> ir kt. </w:t>
      </w:r>
      <w:r w:rsidR="002C65B7" w:rsidRPr="00BE0B3A">
        <w:rPr>
          <w:rFonts w:eastAsia="Calibri" w:cs="Times New Roman"/>
          <w:szCs w:val="24"/>
          <w:shd w:val="clear" w:color="auto" w:fill="FFFFFF"/>
          <w:lang w:eastAsia="lt-LT"/>
        </w:rPr>
        <w:t>Ieškov</w:t>
      </w:r>
      <w:r w:rsidRPr="00BE0B3A">
        <w:rPr>
          <w:rFonts w:eastAsia="Calibri" w:cs="Times New Roman"/>
          <w:szCs w:val="24"/>
          <w:shd w:val="clear" w:color="auto" w:fill="FFFFFF"/>
          <w:lang w:eastAsia="lt-LT"/>
        </w:rPr>
        <w:t>ė</w:t>
      </w:r>
      <w:r w:rsidRPr="00BE0B3A">
        <w:rPr>
          <w:rFonts w:eastAsia="Calibri" w:cs="Times New Roman"/>
          <w:szCs w:val="24"/>
        </w:rPr>
        <w:t xml:space="preserve"> iš statybos bendrijos tapo gyvenamųjų namų savininkų bendrija,</w:t>
      </w:r>
      <w:r w:rsidRPr="00BE0B3A">
        <w:rPr>
          <w:rFonts w:eastAsia="Calibri" w:cs="Times New Roman"/>
          <w:szCs w:val="24"/>
          <w:shd w:val="clear" w:color="auto" w:fill="FFFFFF"/>
          <w:lang w:eastAsia="lt-LT"/>
        </w:rPr>
        <w:t xml:space="preserve"> įgyvendinančia šios bendrijos bendrąsias teises, pareigas ir interesus, susijusius su bendrojo naudojimo objektų ir įstatymų nustatyta tvarka bendrijai priskirto žemės sklypo valdymu, naudojimu, priežiūra ir tvarkymu. </w:t>
      </w:r>
      <w:r w:rsidR="002C65B7" w:rsidRPr="00BE0B3A">
        <w:rPr>
          <w:rFonts w:eastAsia="Calibri" w:cs="Times New Roman"/>
          <w:szCs w:val="24"/>
          <w:shd w:val="clear" w:color="auto" w:fill="FFFFFF"/>
          <w:lang w:eastAsia="lt-LT"/>
        </w:rPr>
        <w:t>Ieškov</w:t>
      </w:r>
      <w:r w:rsidRPr="00BE0B3A">
        <w:rPr>
          <w:rFonts w:eastAsia="Calibri" w:cs="Times New Roman"/>
          <w:szCs w:val="24"/>
          <w:shd w:val="clear" w:color="auto" w:fill="FFFFFF"/>
          <w:lang w:eastAsia="lt-LT"/>
        </w:rPr>
        <w:t xml:space="preserve">ė turi teisę ir toliau nuomotis ne aukciono tvarka valstybinę žemę, nes </w:t>
      </w:r>
      <w:r w:rsidR="002C65B7" w:rsidRPr="00BE0B3A">
        <w:rPr>
          <w:rFonts w:eastAsia="Calibri" w:cs="Times New Roman"/>
          <w:szCs w:val="24"/>
          <w:shd w:val="clear" w:color="auto" w:fill="FFFFFF"/>
          <w:lang w:eastAsia="lt-LT"/>
        </w:rPr>
        <w:t xml:space="preserve">šis </w:t>
      </w:r>
      <w:r w:rsidRPr="00BE0B3A">
        <w:rPr>
          <w:rFonts w:eastAsia="Calibri" w:cs="Times New Roman"/>
          <w:szCs w:val="24"/>
          <w:shd w:val="clear" w:color="auto" w:fill="FFFFFF"/>
          <w:lang w:eastAsia="lt-LT"/>
        </w:rPr>
        <w:t xml:space="preserve">iš valstybės nuomojamas žemės sklypas yra būtinas </w:t>
      </w:r>
      <w:r w:rsidR="002C65B7" w:rsidRPr="00BE0B3A">
        <w:rPr>
          <w:rFonts w:eastAsia="Calibri" w:cs="Times New Roman"/>
          <w:szCs w:val="24"/>
          <w:shd w:val="clear" w:color="auto" w:fill="FFFFFF"/>
          <w:lang w:eastAsia="lt-LT"/>
        </w:rPr>
        <w:t>jo</w:t>
      </w:r>
      <w:r w:rsidRPr="00BE0B3A">
        <w:rPr>
          <w:rFonts w:eastAsia="Calibri" w:cs="Times New Roman"/>
          <w:szCs w:val="24"/>
          <w:shd w:val="clear" w:color="auto" w:fill="FFFFFF"/>
          <w:lang w:eastAsia="lt-LT"/>
        </w:rPr>
        <w:t>s nariams nuosavyb</w:t>
      </w:r>
      <w:r w:rsidR="002C65B7" w:rsidRPr="00BE0B3A">
        <w:rPr>
          <w:rFonts w:eastAsia="Calibri" w:cs="Times New Roman"/>
          <w:szCs w:val="24"/>
          <w:shd w:val="clear" w:color="auto" w:fill="FFFFFF"/>
          <w:lang w:eastAsia="lt-LT"/>
        </w:rPr>
        <w:t>ė</w:t>
      </w:r>
      <w:r w:rsidRPr="00BE0B3A">
        <w:rPr>
          <w:rFonts w:eastAsia="Calibri" w:cs="Times New Roman"/>
          <w:szCs w:val="24"/>
          <w:shd w:val="clear" w:color="auto" w:fill="FFFFFF"/>
          <w:lang w:eastAsia="lt-LT"/>
        </w:rPr>
        <w:t xml:space="preserve">s teise priklausančių gyvenamųjų namų, esančių žemės sklype </w:t>
      </w:r>
      <w:r w:rsidR="000A7A81" w:rsidRPr="00BE0B3A">
        <w:rPr>
          <w:rFonts w:eastAsia="Times New Roman" w:cs="Times New Roman"/>
          <w:bCs/>
          <w:szCs w:val="24"/>
          <w:lang w:eastAsia="lt-LT"/>
        </w:rPr>
        <w:t>(</w:t>
      </w:r>
      <w:r w:rsidR="000A7A81" w:rsidRPr="00BE0B3A">
        <w:rPr>
          <w:rFonts w:eastAsia="Times New Roman" w:cs="Times New Roman"/>
          <w:bCs/>
          <w:i/>
          <w:szCs w:val="24"/>
          <w:lang w:eastAsia="lt-LT"/>
        </w:rPr>
        <w:t>duomenys neskelbtini</w:t>
      </w:r>
      <w:r w:rsidR="000A7A81" w:rsidRPr="00BE0B3A">
        <w:rPr>
          <w:rFonts w:eastAsia="Times New Roman" w:cs="Times New Roman"/>
          <w:bCs/>
          <w:szCs w:val="24"/>
          <w:lang w:eastAsia="lt-LT"/>
        </w:rPr>
        <w:t>)</w:t>
      </w:r>
      <w:r w:rsidRPr="00BE0B3A">
        <w:rPr>
          <w:rFonts w:eastAsia="Calibri" w:cs="Times New Roman"/>
          <w:szCs w:val="24"/>
          <w:shd w:val="clear" w:color="auto" w:fill="FFFFFF"/>
          <w:lang w:eastAsia="lt-LT"/>
        </w:rPr>
        <w:t xml:space="preserve"> eksploatavimui užtikrinti. Priešingas teismo sprendimas prieštarautų teisingumo, protingumo ir sąžiningumo principams, paneigtų </w:t>
      </w:r>
      <w:r w:rsidR="00D53E5C" w:rsidRPr="00BE0B3A">
        <w:rPr>
          <w:rFonts w:eastAsia="Calibri" w:cs="Times New Roman"/>
          <w:szCs w:val="24"/>
          <w:shd w:val="clear" w:color="auto" w:fill="FFFFFF"/>
          <w:lang w:eastAsia="lt-LT"/>
        </w:rPr>
        <w:t>ieškov</w:t>
      </w:r>
      <w:r w:rsidRPr="00BE0B3A">
        <w:rPr>
          <w:rFonts w:eastAsia="Calibri" w:cs="Times New Roman"/>
          <w:szCs w:val="24"/>
          <w:shd w:val="clear" w:color="auto" w:fill="FFFFFF"/>
          <w:lang w:eastAsia="lt-LT"/>
        </w:rPr>
        <w:t xml:space="preserve">ės įstatų tikslus, juolab kad </w:t>
      </w:r>
      <w:r w:rsidR="00D53E5C" w:rsidRPr="00BE0B3A">
        <w:rPr>
          <w:rFonts w:eastAsia="Calibri" w:cs="Times New Roman"/>
          <w:szCs w:val="24"/>
          <w:shd w:val="clear" w:color="auto" w:fill="FFFFFF"/>
          <w:lang w:eastAsia="lt-LT"/>
        </w:rPr>
        <w:t>ieškovė</w:t>
      </w:r>
      <w:r w:rsidRPr="00BE0B3A">
        <w:rPr>
          <w:rFonts w:eastAsia="Calibri" w:cs="Times New Roman"/>
          <w:szCs w:val="24"/>
          <w:shd w:val="clear" w:color="auto" w:fill="FFFFFF"/>
          <w:lang w:eastAsia="lt-LT"/>
        </w:rPr>
        <w:t xml:space="preserve">s nuomojamas iš valstybės žemės sklypas yra neatidalyta dalis žemės sklypo, esančio </w:t>
      </w:r>
      <w:r w:rsidR="000A7A81" w:rsidRPr="00BE0B3A">
        <w:rPr>
          <w:rFonts w:eastAsia="Times New Roman" w:cs="Times New Roman"/>
          <w:bCs/>
          <w:szCs w:val="24"/>
          <w:lang w:eastAsia="lt-LT"/>
        </w:rPr>
        <w:t>(</w:t>
      </w:r>
      <w:r w:rsidR="000A7A81" w:rsidRPr="00BE0B3A">
        <w:rPr>
          <w:rFonts w:eastAsia="Times New Roman" w:cs="Times New Roman"/>
          <w:bCs/>
          <w:i/>
          <w:szCs w:val="24"/>
          <w:lang w:eastAsia="lt-LT"/>
        </w:rPr>
        <w:t>duomenys neskelbtini</w:t>
      </w:r>
      <w:r w:rsidR="000A7A81" w:rsidRPr="00BE0B3A">
        <w:rPr>
          <w:rFonts w:eastAsia="Times New Roman" w:cs="Times New Roman"/>
          <w:bCs/>
          <w:szCs w:val="24"/>
          <w:lang w:eastAsia="lt-LT"/>
        </w:rPr>
        <w:t>)</w:t>
      </w:r>
      <w:r w:rsidRPr="00BE0B3A">
        <w:rPr>
          <w:rFonts w:eastAsia="Calibri" w:cs="Times New Roman"/>
          <w:szCs w:val="24"/>
          <w:shd w:val="clear" w:color="auto" w:fill="FFFFFF"/>
          <w:lang w:eastAsia="lt-LT"/>
        </w:rPr>
        <w:t>.</w:t>
      </w:r>
    </w:p>
    <w:p w14:paraId="522077B4" w14:textId="7F56B411"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bidi="lt-LT"/>
        </w:rPr>
      </w:pPr>
      <w:r w:rsidRPr="00BE0B3A">
        <w:rPr>
          <w:rFonts w:eastAsia="Times New Roman" w:cs="Times New Roman"/>
          <w:bCs/>
          <w:szCs w:val="24"/>
          <w:lang w:eastAsia="lt-LT" w:bidi="lt-LT"/>
        </w:rPr>
        <w:t xml:space="preserve">2008 m. gruodžio 3 d. sudarant susitarimą dėl 2004 m. gruodžio 22 d. valstybinės žemės </w:t>
      </w:r>
      <w:r w:rsidR="0062497C">
        <w:rPr>
          <w:rFonts w:eastAsia="Times New Roman" w:cs="Times New Roman"/>
          <w:bCs/>
          <w:szCs w:val="24"/>
          <w:lang w:eastAsia="lt-LT" w:bidi="lt-LT"/>
        </w:rPr>
        <w:t xml:space="preserve">sklypo </w:t>
      </w:r>
      <w:r w:rsidRPr="00BE0B3A">
        <w:rPr>
          <w:rFonts w:eastAsia="Times New Roman" w:cs="Times New Roman"/>
          <w:bCs/>
          <w:szCs w:val="24"/>
          <w:lang w:eastAsia="lt-LT" w:bidi="lt-LT"/>
        </w:rPr>
        <w:t xml:space="preserve">nuomos sutarties pakeitimo, Lietuvos Respublikos valstybės buvo pripažinta, kad ieškovė turi teisę ir toliau nuomotis ne aukciono tvarka valstybinę žemę, nes ieškovės iš valstybės nuomojamas žemės sklypas yra būtinas </w:t>
      </w:r>
      <w:r w:rsidR="00D15A8F" w:rsidRPr="00BE0B3A">
        <w:rPr>
          <w:rFonts w:eastAsia="Times New Roman" w:cs="Times New Roman"/>
          <w:bCs/>
          <w:szCs w:val="24"/>
          <w:lang w:eastAsia="lt-LT" w:bidi="lt-LT"/>
        </w:rPr>
        <w:t xml:space="preserve">jos </w:t>
      </w:r>
      <w:r w:rsidRPr="00BE0B3A">
        <w:rPr>
          <w:rFonts w:eastAsia="Times New Roman" w:cs="Times New Roman"/>
          <w:bCs/>
          <w:szCs w:val="24"/>
          <w:lang w:eastAsia="lt-LT" w:bidi="lt-LT"/>
        </w:rPr>
        <w:t>nariams nuosavyb</w:t>
      </w:r>
      <w:r w:rsidR="00D15A8F" w:rsidRPr="00BE0B3A">
        <w:rPr>
          <w:rFonts w:eastAsia="Times New Roman" w:cs="Times New Roman"/>
          <w:bCs/>
          <w:szCs w:val="24"/>
          <w:lang w:eastAsia="lt-LT" w:bidi="lt-LT"/>
        </w:rPr>
        <w:t>ė</w:t>
      </w:r>
      <w:r w:rsidRPr="00BE0B3A">
        <w:rPr>
          <w:rFonts w:eastAsia="Times New Roman" w:cs="Times New Roman"/>
          <w:bCs/>
          <w:szCs w:val="24"/>
          <w:lang w:eastAsia="lt-LT" w:bidi="lt-LT"/>
        </w:rPr>
        <w:t xml:space="preserve">s teise priklausančių gyvenamųjų namų eksploatavimui užtikrinti. Minėtu susitarimu dėl valstybinės žemės </w:t>
      </w:r>
      <w:r w:rsidR="0062497C">
        <w:rPr>
          <w:rFonts w:eastAsia="Times New Roman" w:cs="Times New Roman"/>
          <w:bCs/>
          <w:szCs w:val="24"/>
          <w:lang w:eastAsia="lt-LT" w:bidi="lt-LT"/>
        </w:rPr>
        <w:t xml:space="preserve">sklypo </w:t>
      </w:r>
      <w:r w:rsidRPr="00BE0B3A">
        <w:rPr>
          <w:rFonts w:eastAsia="Times New Roman" w:cs="Times New Roman"/>
          <w:bCs/>
          <w:szCs w:val="24"/>
          <w:lang w:eastAsia="lt-LT" w:bidi="lt-LT"/>
        </w:rPr>
        <w:t xml:space="preserve">nuomos sutarties pakeitimo papildomi įpareigojimai GNSB „Gintaro krantas“ nebuvo duoti, nors </w:t>
      </w:r>
      <w:r w:rsidR="00BA53F2" w:rsidRPr="00BE0B3A">
        <w:rPr>
          <w:rFonts w:eastAsia="Times New Roman" w:cs="Times New Roman"/>
          <w:bCs/>
          <w:szCs w:val="24"/>
          <w:lang w:eastAsia="lt-LT" w:bidi="lt-LT"/>
        </w:rPr>
        <w:t xml:space="preserve">bendrija </w:t>
      </w:r>
      <w:r w:rsidRPr="00BE0B3A">
        <w:rPr>
          <w:rFonts w:eastAsia="Times New Roman" w:cs="Times New Roman"/>
          <w:bCs/>
          <w:szCs w:val="24"/>
          <w:lang w:eastAsia="lt-LT" w:bidi="lt-LT"/>
        </w:rPr>
        <w:t>vykdomas statybas jau buvo užbaigusi.</w:t>
      </w:r>
    </w:p>
    <w:p w14:paraId="429D0803" w14:textId="7BA19558"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bidi="lt-LT"/>
        </w:rPr>
      </w:pPr>
      <w:r w:rsidRPr="00BE0B3A">
        <w:rPr>
          <w:rFonts w:eastAsia="Times New Roman" w:cs="Times New Roman"/>
          <w:bCs/>
          <w:szCs w:val="24"/>
          <w:lang w:eastAsia="lt-LT" w:bidi="lt-LT"/>
        </w:rPr>
        <w:t xml:space="preserve">GNSB „Gintaro </w:t>
      </w:r>
      <w:r w:rsidR="00D15A8F" w:rsidRPr="00BE0B3A">
        <w:rPr>
          <w:rFonts w:eastAsia="Times New Roman" w:cs="Times New Roman"/>
          <w:bCs/>
          <w:szCs w:val="24"/>
          <w:lang w:eastAsia="lt-LT" w:bidi="lt-LT"/>
        </w:rPr>
        <w:t>k</w:t>
      </w:r>
      <w:r w:rsidRPr="00BE0B3A">
        <w:rPr>
          <w:rFonts w:eastAsia="Times New Roman" w:cs="Times New Roman"/>
          <w:bCs/>
          <w:szCs w:val="24"/>
          <w:lang w:eastAsia="lt-LT" w:bidi="lt-LT"/>
        </w:rPr>
        <w:t xml:space="preserve">rantas“ ir </w:t>
      </w:r>
      <w:bookmarkStart w:id="27" w:name="Buk_5"/>
      <w:r w:rsidR="007472A2" w:rsidRPr="00BE0B3A">
        <w:rPr>
          <w:rFonts w:eastAsia="Times New Roman" w:cs="Times New Roman"/>
          <w:bCs/>
          <w:szCs w:val="24"/>
          <w:lang w:eastAsia="lt-LT" w:bidi="lt-LT"/>
        </w:rPr>
        <w:t xml:space="preserve">E. A. </w:t>
      </w:r>
      <w:bookmarkEnd w:id="27"/>
      <w:r w:rsidRPr="00BE0B3A">
        <w:rPr>
          <w:rFonts w:eastAsia="Times New Roman" w:cs="Times New Roman"/>
          <w:bCs/>
          <w:szCs w:val="24"/>
          <w:lang w:eastAsia="lt-LT" w:bidi="lt-LT"/>
        </w:rPr>
        <w:t xml:space="preserve">projektavimo firma 2016 m. gegužės 10 d. sudarė projektavimo darbų sutartį, kurios objektas – bendruomenės namų statybos </w:t>
      </w:r>
      <w:r w:rsidR="000A7A81" w:rsidRPr="00BE0B3A">
        <w:rPr>
          <w:rFonts w:eastAsia="Times New Roman" w:cs="Times New Roman"/>
          <w:bCs/>
          <w:szCs w:val="24"/>
          <w:lang w:eastAsia="lt-LT"/>
        </w:rPr>
        <w:t>(</w:t>
      </w:r>
      <w:r w:rsidR="000A7A81" w:rsidRPr="00BE0B3A">
        <w:rPr>
          <w:rFonts w:eastAsia="Times New Roman" w:cs="Times New Roman"/>
          <w:bCs/>
          <w:i/>
          <w:szCs w:val="24"/>
          <w:lang w:eastAsia="lt-LT"/>
        </w:rPr>
        <w:t>duomenys neskelbtini</w:t>
      </w:r>
      <w:r w:rsidR="000A7A81" w:rsidRPr="00BE0B3A">
        <w:rPr>
          <w:rFonts w:eastAsia="Times New Roman" w:cs="Times New Roman"/>
          <w:bCs/>
          <w:szCs w:val="24"/>
          <w:lang w:eastAsia="lt-LT"/>
        </w:rPr>
        <w:t>)</w:t>
      </w:r>
      <w:r w:rsidRPr="00BE0B3A">
        <w:rPr>
          <w:rFonts w:eastAsia="Times New Roman" w:cs="Times New Roman"/>
          <w:bCs/>
          <w:szCs w:val="24"/>
          <w:lang w:eastAsia="lt-LT" w:bidi="lt-LT"/>
        </w:rPr>
        <w:t xml:space="preserve"> projekto parengimas. Bendruomenės centro projektas (konsultacijų lygio) yra tik vizija, leidimas neišduotas, tačiau tai yra dar vienas </w:t>
      </w:r>
      <w:r w:rsidR="00D15A8F" w:rsidRPr="00BE0B3A">
        <w:rPr>
          <w:rFonts w:eastAsia="Times New Roman" w:cs="Times New Roman"/>
          <w:bCs/>
          <w:szCs w:val="24"/>
          <w:lang w:eastAsia="lt-LT" w:bidi="lt-LT"/>
        </w:rPr>
        <w:t xml:space="preserve">pakankamas </w:t>
      </w:r>
      <w:r w:rsidRPr="00BE0B3A">
        <w:rPr>
          <w:rFonts w:eastAsia="Times New Roman" w:cs="Times New Roman"/>
          <w:bCs/>
          <w:szCs w:val="24"/>
          <w:lang w:eastAsia="lt-LT" w:bidi="lt-LT"/>
        </w:rPr>
        <w:t>pagrindas konstatuoti, jog GNSB „Gintaro krantas“ iš valstybės nuomojamas žemės sklypas naudojamas pagal paskirtį.</w:t>
      </w:r>
    </w:p>
    <w:p w14:paraId="1D4929D8" w14:textId="179B68DA"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bidi="lt-LT"/>
        </w:rPr>
        <w:t>Atsakovės inicijuoto valstybinės žemės sklypo nuomos sutarties ir susitarimo pakeisti šią sutartį nutraukimo pripažinimas neteisėtu, įsakymo dėl valstybinės žemės sklypo nuomos sutarties ir susitarimo pakeisti šią sutartį panaikinimas yra pakankamas pagrindas toliau tęsti valstybinės žemės sklypo nuomos ir susitarimo pakeisti šią sutartį vykdymą, todėl nėra teisinio pagrindo atskirai įpareigoti atsakovę tęsti valstyb</w:t>
      </w:r>
      <w:r w:rsidR="009B469F" w:rsidRPr="00BE0B3A">
        <w:rPr>
          <w:rFonts w:eastAsia="Times New Roman" w:cs="Times New Roman"/>
          <w:bCs/>
          <w:szCs w:val="24"/>
          <w:lang w:eastAsia="lt-LT" w:bidi="lt-LT"/>
        </w:rPr>
        <w:t>in</w:t>
      </w:r>
      <w:r w:rsidRPr="00BE0B3A">
        <w:rPr>
          <w:rFonts w:eastAsia="Times New Roman" w:cs="Times New Roman"/>
          <w:bCs/>
          <w:szCs w:val="24"/>
          <w:lang w:eastAsia="lt-LT" w:bidi="lt-LT"/>
        </w:rPr>
        <w:t xml:space="preserve">ės žemės sklypo </w:t>
      </w:r>
      <w:r w:rsidR="009B469F" w:rsidRPr="00BE0B3A">
        <w:rPr>
          <w:rFonts w:eastAsia="Times New Roman" w:cs="Times New Roman"/>
          <w:bCs/>
          <w:szCs w:val="24"/>
          <w:lang w:eastAsia="lt-LT" w:bidi="lt-LT"/>
        </w:rPr>
        <w:t xml:space="preserve">nuomos </w:t>
      </w:r>
      <w:r w:rsidRPr="00BE0B3A">
        <w:rPr>
          <w:rFonts w:eastAsia="Times New Roman" w:cs="Times New Roman"/>
          <w:bCs/>
          <w:szCs w:val="24"/>
          <w:lang w:eastAsia="lt-LT" w:bidi="lt-LT"/>
        </w:rPr>
        <w:t>ir susitarimo pakeisti šią sutartį su ieškove vykdymą.</w:t>
      </w:r>
    </w:p>
    <w:p w14:paraId="1AD6F347" w14:textId="77777777" w:rsidR="00F137BF" w:rsidRPr="00BE0B3A" w:rsidRDefault="00F137BF" w:rsidP="00F137BF">
      <w:pPr>
        <w:spacing w:after="120" w:line="240" w:lineRule="auto"/>
        <w:ind w:left="357"/>
        <w:jc w:val="both"/>
        <w:rPr>
          <w:rFonts w:eastAsia="Times New Roman" w:cs="Times New Roman"/>
          <w:szCs w:val="24"/>
          <w:lang w:eastAsia="lt-LT"/>
        </w:rPr>
      </w:pPr>
    </w:p>
    <w:p w14:paraId="433F99EC" w14:textId="121B0176" w:rsidR="00F137BF" w:rsidRPr="00BE0B3A" w:rsidRDefault="00F137BF" w:rsidP="00F137BF">
      <w:pPr>
        <w:shd w:val="clear" w:color="auto" w:fill="FFFFFF"/>
        <w:tabs>
          <w:tab w:val="left" w:pos="709"/>
        </w:tabs>
        <w:spacing w:after="120" w:line="240" w:lineRule="auto"/>
        <w:ind w:left="720" w:hanging="357"/>
        <w:jc w:val="center"/>
        <w:rPr>
          <w:rFonts w:eastAsia="Times New Roman" w:cs="Times New Roman"/>
          <w:szCs w:val="24"/>
          <w:lang w:eastAsia="lt-LT"/>
        </w:rPr>
      </w:pPr>
      <w:r w:rsidRPr="00BE0B3A">
        <w:rPr>
          <w:rFonts w:eastAsia="Times New Roman" w:cs="Times New Roman"/>
          <w:szCs w:val="24"/>
          <w:lang w:eastAsia="lt-LT"/>
        </w:rPr>
        <w:t>III. Kasacinio skundo teisiniai argumentai ir atsiliepimo į jį teisiniai argumentai</w:t>
      </w:r>
    </w:p>
    <w:p w14:paraId="7A00D63C" w14:textId="77777777" w:rsidR="00F137BF" w:rsidRPr="00BE0B3A" w:rsidRDefault="00F137BF" w:rsidP="00F137BF">
      <w:pPr>
        <w:spacing w:after="120" w:line="240" w:lineRule="auto"/>
        <w:ind w:left="357" w:firstLine="720"/>
        <w:jc w:val="both"/>
        <w:rPr>
          <w:rFonts w:eastAsia="Times New Roman" w:cs="Times New Roman"/>
          <w:szCs w:val="24"/>
          <w:lang w:eastAsia="lt-LT"/>
        </w:rPr>
      </w:pPr>
    </w:p>
    <w:p w14:paraId="0D27C465" w14:textId="77777777" w:rsidR="00F137BF" w:rsidRPr="00BE0B3A" w:rsidRDefault="00F137BF" w:rsidP="00F137BF">
      <w:pPr>
        <w:numPr>
          <w:ilvl w:val="0"/>
          <w:numId w:val="1"/>
        </w:numPr>
        <w:spacing w:after="120" w:line="240" w:lineRule="auto"/>
        <w:ind w:left="357" w:hanging="357"/>
        <w:jc w:val="both"/>
        <w:rPr>
          <w:rFonts w:eastAsia="Times New Roman" w:cs="Times New Roman"/>
          <w:szCs w:val="24"/>
          <w:lang w:eastAsia="lt-LT"/>
        </w:rPr>
      </w:pPr>
      <w:r w:rsidRPr="00BE0B3A">
        <w:rPr>
          <w:rFonts w:eastAsia="Times New Roman" w:cs="Times New Roman"/>
          <w:bCs/>
          <w:szCs w:val="24"/>
          <w:lang w:eastAsia="lt-LT"/>
        </w:rPr>
        <w:t>Kasaciniu skundu atsakovė Nacionalinė žemės tarnyba prie Žemės ūkio ministerijos prašo panaikinti Klaipėdos apygardos teismo Civilinių bylų skyriaus teisėjų kolegijos 2019 m. vasario 11 d. sprendimą ir palikti galioti Klaipėdos apylinkės teismo 2018 m. vasario 9 d. sprendimą.</w:t>
      </w:r>
      <w:r w:rsidRPr="00BE0B3A">
        <w:rPr>
          <w:rFonts w:eastAsia="Times New Roman" w:cs="Times New Roman"/>
          <w:bCs/>
          <w:szCs w:val="24"/>
          <w:lang w:eastAsia="lt-LT" w:bidi="lt-LT"/>
        </w:rPr>
        <w:t xml:space="preserve"> </w:t>
      </w:r>
      <w:r w:rsidRPr="00BE0B3A">
        <w:rPr>
          <w:rFonts w:eastAsia="Times New Roman" w:cs="Times New Roman"/>
          <w:szCs w:val="24"/>
          <w:lang w:eastAsia="lt-LT"/>
        </w:rPr>
        <w:t>Kasacinis skundas grindžiamas šiais argumentais:</w:t>
      </w:r>
    </w:p>
    <w:p w14:paraId="49A60F43" w14:textId="19374283" w:rsidR="00F137BF" w:rsidRPr="00BE0B3A" w:rsidRDefault="00774758" w:rsidP="000C071A">
      <w:pPr>
        <w:numPr>
          <w:ilvl w:val="1"/>
          <w:numId w:val="1"/>
        </w:numPr>
        <w:spacing w:after="120" w:line="240" w:lineRule="auto"/>
        <w:ind w:left="788" w:hanging="431"/>
        <w:jc w:val="both"/>
        <w:rPr>
          <w:rFonts w:eastAsia="Times New Roman" w:cs="Times New Roman"/>
          <w:bCs/>
          <w:iCs/>
          <w:szCs w:val="24"/>
          <w:lang w:eastAsia="lt-LT" w:bidi="lt-LT"/>
        </w:rPr>
      </w:pPr>
      <w:r w:rsidRPr="00774758">
        <w:rPr>
          <w:rFonts w:eastAsia="Times New Roman" w:cs="Times New Roman"/>
          <w:bCs/>
          <w:iCs/>
          <w:szCs w:val="24"/>
          <w:lang w:eastAsia="lt-LT" w:bidi="lt-LT"/>
        </w:rPr>
        <w:t xml:space="preserve">Valstybinės žemės sklypo nuomos sutartis nutraukta pagrįstai, nes pagal Nekilnojamojo turto registro duomenis ginčo žemės sklype, esančiame </w:t>
      </w:r>
      <w:r w:rsidRPr="00BE0B3A">
        <w:rPr>
          <w:rFonts w:eastAsia="Times New Roman" w:cs="Times New Roman"/>
          <w:bCs/>
          <w:szCs w:val="24"/>
          <w:lang w:eastAsia="lt-LT"/>
        </w:rPr>
        <w:t>(</w:t>
      </w:r>
      <w:r w:rsidRPr="00BE0B3A">
        <w:rPr>
          <w:rFonts w:eastAsia="Times New Roman" w:cs="Times New Roman"/>
          <w:bCs/>
          <w:i/>
          <w:szCs w:val="24"/>
          <w:lang w:eastAsia="lt-LT"/>
        </w:rPr>
        <w:t>duomenys neskelbtini</w:t>
      </w:r>
      <w:r w:rsidRPr="00BE0B3A">
        <w:rPr>
          <w:rFonts w:eastAsia="Times New Roman" w:cs="Times New Roman"/>
          <w:bCs/>
          <w:szCs w:val="24"/>
          <w:lang w:eastAsia="lt-LT"/>
        </w:rPr>
        <w:t>)</w:t>
      </w:r>
      <w:r w:rsidRPr="00774758">
        <w:rPr>
          <w:rFonts w:eastAsia="Times New Roman" w:cs="Times New Roman"/>
          <w:bCs/>
          <w:iCs/>
          <w:szCs w:val="24"/>
          <w:lang w:eastAsia="lt-LT" w:bidi="lt-LT"/>
        </w:rPr>
        <w:t xml:space="preserve">, nėra statinių, nuosavybės teise priklausančių GNSB „Gintaro krantas“. Taigi dėl </w:t>
      </w:r>
      <w:r w:rsidRPr="00BE0B3A">
        <w:rPr>
          <w:rFonts w:eastAsia="Times New Roman" w:cs="Times New Roman"/>
          <w:bCs/>
          <w:szCs w:val="24"/>
          <w:lang w:eastAsia="lt-LT"/>
        </w:rPr>
        <w:t>(</w:t>
      </w:r>
      <w:r w:rsidRPr="00BE0B3A">
        <w:rPr>
          <w:rFonts w:eastAsia="Times New Roman" w:cs="Times New Roman"/>
          <w:bCs/>
          <w:i/>
          <w:szCs w:val="24"/>
          <w:lang w:eastAsia="lt-LT"/>
        </w:rPr>
        <w:t>duomenys neskelbtini</w:t>
      </w:r>
      <w:r w:rsidRPr="00BE0B3A">
        <w:rPr>
          <w:rFonts w:eastAsia="Times New Roman" w:cs="Times New Roman"/>
          <w:bCs/>
          <w:szCs w:val="24"/>
          <w:lang w:eastAsia="lt-LT"/>
        </w:rPr>
        <w:t>)</w:t>
      </w:r>
      <w:r w:rsidRPr="00BE0B3A">
        <w:rPr>
          <w:rFonts w:eastAsia="Times New Roman" w:cs="Times New Roman"/>
          <w:bCs/>
          <w:iCs/>
          <w:szCs w:val="24"/>
          <w:lang w:eastAsia="lt-LT" w:bidi="lt-LT"/>
        </w:rPr>
        <w:t xml:space="preserve"> </w:t>
      </w:r>
      <w:r w:rsidRPr="00774758">
        <w:rPr>
          <w:rFonts w:eastAsia="Times New Roman" w:cs="Times New Roman"/>
          <w:bCs/>
          <w:iCs/>
          <w:szCs w:val="24"/>
          <w:lang w:eastAsia="lt-LT" w:bidi="lt-LT"/>
        </w:rPr>
        <w:t>gatvės atkarpos yra sudaryta valstybinės žemės sklypo nuomos sutartis su GNSB „Gintaro krantas“, kuri nei nuomos ar panaudos teise minėtame žemės sklype neturi pastatų ar statinių. Aplinkybė, kad nuomojamame valstybinės žemės sklype nėra statinių, yra valstybinės nuomos sutarties pažeidimas, leidžiantis nutraukti valstybinės žemės sklypo nuomos sutartį su GNSB „Gintaro krantas“ vadovaujantis Žemės įstatymo 9 straipsnio 6 dalies 1 punktu ir 14 dalimi, t. y. nuomotojo teisė nutraukti žemės sklypo nuomos sutartį prieš terminą, jeigu žemės nuomininkas naudoja žemę ne pagal sutartyje nustatytą pagrindinę žemės naudojimo paskirtį ir (ar) būdą arba yra keičiama pagrindinė žemės naudojimo paskirtis ir (ar) būdas; taip pat remiantis CK 6.564 straipsnio 1 dalies 1 punktu, jog žemės nuomos sutartis nuomotojo nutraukiama prieš terminą, jei žemės nuomininkas naudoja žemę ne pagal sutartį ar pagrindinę tikslinę žemės naudojimo paskirtį. CK 6.564 straipsnio 1 dalies 1 punkte nustatyti du alternatyvūs pagrindai, kuriems esant sutartis pripažįstama pažeista: žemės nuomininkas naudoja žemę ne pagal sutartį arba ne pagal tikslinę žemės naudojimo paskirtį. Taigi sutarties pažeidimu laikytinas šio daikto nenaudojimas sutartyje nustatytu būdu ar netinkamas jo naudojimas arba naudojimas ne pagal nustatytą žemės naudojimo paskirtį (Lietuvos Aukščiausiojo Teismo 2013 m. spalio 30 d. nutartis civilinėje byloje Nr. 3K-3-550/2013</w:t>
      </w:r>
      <w:r>
        <w:rPr>
          <w:rFonts w:eastAsia="Times New Roman" w:cs="Times New Roman"/>
          <w:bCs/>
          <w:iCs/>
          <w:szCs w:val="24"/>
          <w:lang w:eastAsia="lt-LT" w:bidi="lt-LT"/>
        </w:rPr>
        <w:t>)</w:t>
      </w:r>
      <w:r w:rsidR="00F137BF" w:rsidRPr="00BE0B3A">
        <w:rPr>
          <w:rFonts w:eastAsia="Times New Roman" w:cs="Times New Roman"/>
          <w:bCs/>
          <w:iCs/>
          <w:szCs w:val="24"/>
          <w:lang w:eastAsia="lt-LT" w:bidi="lt-LT"/>
        </w:rPr>
        <w:t>.</w:t>
      </w:r>
    </w:p>
    <w:p w14:paraId="02A45C81" w14:textId="29E09024" w:rsidR="00F137BF" w:rsidRPr="00BE0B3A" w:rsidRDefault="00F137BF" w:rsidP="00F137BF">
      <w:pPr>
        <w:numPr>
          <w:ilvl w:val="1"/>
          <w:numId w:val="1"/>
        </w:numPr>
        <w:spacing w:after="120" w:line="240" w:lineRule="auto"/>
        <w:ind w:left="788" w:hanging="431"/>
        <w:jc w:val="both"/>
        <w:rPr>
          <w:rFonts w:eastAsia="Times New Roman" w:cs="Times New Roman"/>
          <w:bCs/>
          <w:iCs/>
          <w:szCs w:val="24"/>
          <w:lang w:eastAsia="lt-LT" w:bidi="lt-LT"/>
        </w:rPr>
      </w:pPr>
      <w:r w:rsidRPr="00BE0B3A">
        <w:rPr>
          <w:rFonts w:eastAsia="Times New Roman" w:cs="Times New Roman"/>
          <w:bCs/>
          <w:iCs/>
          <w:szCs w:val="24"/>
          <w:lang w:eastAsia="lt-LT" w:bidi="lt-LT"/>
        </w:rPr>
        <w:t xml:space="preserve">Pagrindinė valstybinės žemės </w:t>
      </w:r>
      <w:r w:rsidR="00DB54F5">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nuomos be aukciono sąlyga yra pastatų buvimas žemės sklype, o žemės naudojimas pagal pirmiau nurodytą tikslinę paskirt</w:t>
      </w:r>
      <w:r w:rsidR="00B41124" w:rsidRPr="00BE0B3A">
        <w:rPr>
          <w:rFonts w:eastAsia="Times New Roman" w:cs="Times New Roman"/>
          <w:bCs/>
          <w:iCs/>
          <w:szCs w:val="24"/>
          <w:lang w:eastAsia="lt-LT" w:bidi="lt-LT"/>
        </w:rPr>
        <w:t>į</w:t>
      </w:r>
      <w:r w:rsidRPr="00BE0B3A">
        <w:rPr>
          <w:rFonts w:eastAsia="Times New Roman" w:cs="Times New Roman"/>
          <w:bCs/>
          <w:iCs/>
          <w:szCs w:val="24"/>
          <w:lang w:eastAsia="lt-LT" w:bidi="lt-LT"/>
        </w:rPr>
        <w:t xml:space="preserve"> siejamas su būtinumu eksploatuoti šiuos statinius, t. y. žemės sklypo nuomininkas išsinuomotame sklype turi plėtoti ūkinę veiklą, kurios plėtra neįmanoma be atitinkamų statinių eksploatavimo. Jeigu asmuo, ne aukciono tvarka išsinuomojęs valstybinės žemės sklypą, netenka nuosavybės teisės į pastatus arba šių pastatų </w:t>
      </w:r>
      <w:r w:rsidR="00A61FBC" w:rsidRPr="00BE0B3A">
        <w:rPr>
          <w:rFonts w:eastAsia="Times New Roman" w:cs="Times New Roman"/>
          <w:bCs/>
          <w:iCs/>
          <w:szCs w:val="24"/>
          <w:lang w:eastAsia="lt-LT" w:bidi="lt-LT"/>
        </w:rPr>
        <w:t>skaičius</w:t>
      </w:r>
      <w:r w:rsidRPr="00BE0B3A">
        <w:rPr>
          <w:rFonts w:eastAsia="Times New Roman" w:cs="Times New Roman"/>
          <w:bCs/>
          <w:iCs/>
          <w:szCs w:val="24"/>
          <w:lang w:eastAsia="lt-LT" w:bidi="lt-LT"/>
        </w:rPr>
        <w:t xml:space="preserve"> sumažėja tiek, kad išnuomoto dydžio sklypas tampa nebereikalingas ūkinei veiklai plėtoti, t. y. nebelieka faktinio jo naudojimo su pastatais susijusioms reikmėms, tai yra pagrindas pripažinti, jog toks asmuo žemės sklypą naudoja ne pagal tikslinę naudojimo paskirtį, ir tai yra savarankiškas pagrindas nutraukti valstybinės žemės</w:t>
      </w:r>
      <w:r w:rsidR="00DB54F5">
        <w:rPr>
          <w:rFonts w:eastAsia="Times New Roman" w:cs="Times New Roman"/>
          <w:bCs/>
          <w:iCs/>
          <w:szCs w:val="24"/>
          <w:lang w:eastAsia="lt-LT" w:bidi="lt-LT"/>
        </w:rPr>
        <w:t xml:space="preserve"> sklypo</w:t>
      </w:r>
      <w:r w:rsidRPr="00BE0B3A">
        <w:rPr>
          <w:rFonts w:eastAsia="Times New Roman" w:cs="Times New Roman"/>
          <w:bCs/>
          <w:iCs/>
          <w:szCs w:val="24"/>
          <w:lang w:eastAsia="lt-LT" w:bidi="lt-LT"/>
        </w:rPr>
        <w:t xml:space="preserve"> nuomos sutartį (Lietuvos Aukščiausiojo Teismo </w:t>
      </w:r>
      <w:r w:rsidR="00D15A8F" w:rsidRPr="00BE0B3A">
        <w:rPr>
          <w:rFonts w:eastAsia="Times New Roman" w:cs="Times New Roman"/>
          <w:bCs/>
          <w:iCs/>
          <w:szCs w:val="24"/>
          <w:lang w:eastAsia="lt-LT" w:bidi="lt-LT"/>
        </w:rPr>
        <w:t>2007 m. kovo 15 d. nutartis civilinėje byloje Nr. 3K-3-120/2007;</w:t>
      </w:r>
      <w:r w:rsidRPr="00BE0B3A">
        <w:rPr>
          <w:rFonts w:eastAsia="Times New Roman" w:cs="Times New Roman"/>
          <w:bCs/>
          <w:iCs/>
          <w:szCs w:val="24"/>
          <w:lang w:eastAsia="lt-LT" w:bidi="lt-LT"/>
        </w:rPr>
        <w:t xml:space="preserve"> 2008 m. vasario 11 d. nutartis civilinėje byloje Nr. 3K-3-96/2008</w:t>
      </w:r>
      <w:r w:rsidR="00D15A8F" w:rsidRPr="00BE0B3A">
        <w:rPr>
          <w:rFonts w:eastAsia="Times New Roman" w:cs="Times New Roman"/>
          <w:bCs/>
          <w:iCs/>
          <w:szCs w:val="24"/>
          <w:lang w:eastAsia="lt-LT" w:bidi="lt-LT"/>
        </w:rPr>
        <w:t>;</w:t>
      </w:r>
      <w:r w:rsidRPr="00BE0B3A">
        <w:rPr>
          <w:rFonts w:eastAsia="Times New Roman" w:cs="Times New Roman"/>
          <w:bCs/>
          <w:iCs/>
          <w:szCs w:val="24"/>
          <w:lang w:eastAsia="lt-LT" w:bidi="lt-LT"/>
        </w:rPr>
        <w:t xml:space="preserve"> 2008 m. kovo 18 d. nutartis civilinėje byloje Nr. 3K-3-180/2008</w:t>
      </w:r>
      <w:r w:rsidR="00D15A8F" w:rsidRPr="00BE0B3A">
        <w:rPr>
          <w:rFonts w:eastAsia="Times New Roman" w:cs="Times New Roman"/>
          <w:bCs/>
          <w:iCs/>
          <w:szCs w:val="24"/>
          <w:lang w:eastAsia="lt-LT" w:bidi="lt-LT"/>
        </w:rPr>
        <w:t>; 2008 m. gruodžio 23 d. nutartis civilinėje byloje Nr. 3K-3-570/2008</w:t>
      </w:r>
      <w:r w:rsidRPr="00BE0B3A">
        <w:rPr>
          <w:rFonts w:eastAsia="Times New Roman" w:cs="Times New Roman"/>
          <w:bCs/>
          <w:iCs/>
          <w:szCs w:val="24"/>
          <w:lang w:eastAsia="lt-LT" w:bidi="lt-LT"/>
        </w:rPr>
        <w:t>).</w:t>
      </w:r>
    </w:p>
    <w:p w14:paraId="767D6833" w14:textId="2706718C" w:rsidR="00F137BF" w:rsidRPr="00BE0B3A" w:rsidRDefault="00F137BF" w:rsidP="00F137BF">
      <w:pPr>
        <w:numPr>
          <w:ilvl w:val="1"/>
          <w:numId w:val="1"/>
        </w:numPr>
        <w:spacing w:after="120" w:line="240" w:lineRule="auto"/>
        <w:ind w:left="788" w:hanging="431"/>
        <w:jc w:val="both"/>
        <w:rPr>
          <w:rFonts w:eastAsia="Times New Roman" w:cs="Times New Roman"/>
          <w:bCs/>
          <w:iCs/>
          <w:szCs w:val="24"/>
          <w:lang w:eastAsia="lt-LT" w:bidi="lt-LT"/>
        </w:rPr>
      </w:pPr>
      <w:r w:rsidRPr="00BE0B3A">
        <w:rPr>
          <w:rFonts w:eastAsia="Times New Roman" w:cs="Times New Roman"/>
          <w:bCs/>
          <w:iCs/>
          <w:szCs w:val="24"/>
          <w:lang w:eastAsia="lt-LT" w:bidi="lt-LT"/>
        </w:rPr>
        <w:t xml:space="preserve">Atsakovės teigimu, pagrindas nutraukti nuomos sutartį prieš terminą yra ir tai, kad nuosavybės teise valdomiems inžineriniams tinklams ir kitiems įrenginiams eksploatuoti negali būti sudaroma valstybinės žemės </w:t>
      </w:r>
      <w:r w:rsidR="00DB54F5">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 xml:space="preserve">nuomos sutartis. Pagal </w:t>
      </w:r>
      <w:r w:rsidR="00D15A8F" w:rsidRPr="00BE0B3A">
        <w:rPr>
          <w:rFonts w:eastAsia="Times New Roman" w:cs="Times New Roman"/>
          <w:bCs/>
          <w:iCs/>
          <w:szCs w:val="24"/>
          <w:lang w:eastAsia="lt-LT" w:bidi="lt-LT"/>
        </w:rPr>
        <w:t>Lietuvos Respublikos s</w:t>
      </w:r>
      <w:r w:rsidRPr="00BE0B3A">
        <w:rPr>
          <w:rFonts w:eastAsia="Times New Roman" w:cs="Times New Roman"/>
          <w:bCs/>
          <w:iCs/>
          <w:szCs w:val="24"/>
          <w:lang w:eastAsia="lt-LT" w:bidi="lt-LT"/>
        </w:rPr>
        <w:t>tatybos įstatymo 2</w:t>
      </w:r>
      <w:r w:rsidR="00D15A8F" w:rsidRPr="00BE0B3A">
        <w:rPr>
          <w:rFonts w:eastAsia="Times New Roman" w:cs="Times New Roman"/>
          <w:bCs/>
          <w:iCs/>
          <w:szCs w:val="24"/>
          <w:lang w:eastAsia="lt-LT" w:bidi="lt-LT"/>
        </w:rPr>
        <w:t> </w:t>
      </w:r>
      <w:r w:rsidRPr="00BE0B3A">
        <w:rPr>
          <w:rFonts w:eastAsia="Times New Roman" w:cs="Times New Roman"/>
          <w:bCs/>
          <w:iCs/>
          <w:szCs w:val="24"/>
          <w:lang w:eastAsia="lt-LT" w:bidi="lt-LT"/>
        </w:rPr>
        <w:t>straipsnio 9 dalį inžineriniai statiniai – susisiekimo komunikacijos, inžineriniai tinklai, kanalai, taip pat visi kiti statiniai, kurie nėra pastatai, t. y. žemės sklypams, kuriuose yra įrengti inžineriniai tinklai</w:t>
      </w:r>
      <w:r w:rsidR="0090535B" w:rsidRPr="00BE0B3A">
        <w:rPr>
          <w:rFonts w:eastAsia="Times New Roman" w:cs="Times New Roman"/>
          <w:bCs/>
          <w:iCs/>
          <w:szCs w:val="24"/>
          <w:lang w:eastAsia="lt-LT" w:bidi="lt-LT"/>
        </w:rPr>
        <w:t>,</w:t>
      </w:r>
      <w:r w:rsidRPr="00BE0B3A">
        <w:rPr>
          <w:rFonts w:eastAsia="Times New Roman" w:cs="Times New Roman"/>
          <w:bCs/>
          <w:iCs/>
          <w:szCs w:val="24"/>
          <w:lang w:eastAsia="lt-LT" w:bidi="lt-LT"/>
        </w:rPr>
        <w:t xml:space="preserve"> negali būti formuojamas atskiras sklypas, nes tai prieštarautų imperatyvioms teisės normoms.</w:t>
      </w:r>
    </w:p>
    <w:p w14:paraId="4413543B" w14:textId="04C3EFDB" w:rsidR="00F137BF" w:rsidRPr="00BE0B3A" w:rsidRDefault="00F137BF" w:rsidP="00F137BF">
      <w:pPr>
        <w:numPr>
          <w:ilvl w:val="1"/>
          <w:numId w:val="1"/>
        </w:numPr>
        <w:spacing w:after="120" w:line="240" w:lineRule="auto"/>
        <w:ind w:left="788" w:hanging="431"/>
        <w:jc w:val="both"/>
        <w:rPr>
          <w:rFonts w:eastAsia="Times New Roman" w:cs="Times New Roman"/>
          <w:bCs/>
          <w:iCs/>
          <w:szCs w:val="24"/>
          <w:lang w:eastAsia="lt-LT" w:bidi="lt-LT"/>
        </w:rPr>
      </w:pPr>
      <w:r w:rsidRPr="00BE0B3A">
        <w:rPr>
          <w:rFonts w:eastAsia="Times New Roman" w:cs="Times New Roman"/>
          <w:bCs/>
          <w:iCs/>
          <w:szCs w:val="24"/>
          <w:lang w:eastAsia="lt-LT" w:bidi="lt-LT"/>
        </w:rPr>
        <w:t>Valstybės (savivaldybių) žemės perleidimo sandoriai, sudaryti pažeidus viešosios teisės principą, kai valstybės (savivaldybių) turtas įgytas kitaip</w:t>
      </w:r>
      <w:r w:rsidR="0090535B" w:rsidRPr="00BE0B3A">
        <w:rPr>
          <w:rFonts w:eastAsia="Times New Roman" w:cs="Times New Roman"/>
          <w:bCs/>
          <w:iCs/>
          <w:szCs w:val="24"/>
          <w:lang w:eastAsia="lt-LT" w:bidi="lt-LT"/>
        </w:rPr>
        <w:t>,</w:t>
      </w:r>
      <w:r w:rsidRPr="00BE0B3A">
        <w:rPr>
          <w:rFonts w:eastAsia="Times New Roman" w:cs="Times New Roman"/>
          <w:bCs/>
          <w:iCs/>
          <w:szCs w:val="24"/>
          <w:lang w:eastAsia="lt-LT" w:bidi="lt-LT"/>
        </w:rPr>
        <w:t xml:space="preserve"> negu nustatyta imperatyviuoju reguliavimu, pažeidžiant įtvirtintą tvarką ir šio reguliavimo tikslus (saugomas vertybes), yra niekiniai. Valstybinė žemė gali būti išnuomojama tik griežtai laikantis imperatyvių teisės normų nuostatų (Lietuvos Aukščiausiojo Teismo 2013 m. spalio 2 d. nutartis civilinėje byloje Nr. 3K-3-461/2013, 2014 m. balandžio 28 d. nutartis civilinėje byloje Nr. 3K-3-232/2014).</w:t>
      </w:r>
    </w:p>
    <w:p w14:paraId="349334F9" w14:textId="77777777" w:rsidR="00F137BF" w:rsidRPr="00BE0B3A" w:rsidRDefault="00F137BF" w:rsidP="00F137BF">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Atsiliepimu į atsakovės kasacinį skundą ieškovė </w:t>
      </w:r>
      <w:r w:rsidRPr="00BE0B3A">
        <w:rPr>
          <w:rFonts w:eastAsia="Times New Roman" w:cs="Times New Roman"/>
          <w:bCs/>
          <w:iCs/>
          <w:szCs w:val="24"/>
          <w:lang w:eastAsia="lt-LT" w:bidi="lt-LT"/>
        </w:rPr>
        <w:t xml:space="preserve">GNSB „Gintaro krantas“ </w:t>
      </w:r>
      <w:r w:rsidRPr="00BE0B3A">
        <w:rPr>
          <w:rFonts w:eastAsia="Times New Roman" w:cs="Times New Roman"/>
          <w:bCs/>
          <w:szCs w:val="24"/>
          <w:lang w:eastAsia="lt-LT"/>
        </w:rPr>
        <w:t>prašo kasacinį skundą atmesti ir palikti nepakeistą apeliacinės instancijos teismo sprendimą, priteisti bylinėjimosi išlaidų atlyginimą. Atsiliepimas į kasacinį skundą grindžiamas šiais argumentais:</w:t>
      </w:r>
    </w:p>
    <w:p w14:paraId="0E64109F" w14:textId="3D3ED1BD" w:rsidR="00F137BF" w:rsidRPr="00BE0B3A" w:rsidRDefault="00F137BF" w:rsidP="00F137BF">
      <w:pPr>
        <w:numPr>
          <w:ilvl w:val="1"/>
          <w:numId w:val="1"/>
        </w:numPr>
        <w:spacing w:after="120" w:line="240" w:lineRule="auto"/>
        <w:ind w:left="788" w:hanging="431"/>
        <w:jc w:val="both"/>
        <w:rPr>
          <w:rFonts w:eastAsia="Times New Roman" w:cs="Times New Roman"/>
          <w:bCs/>
          <w:iCs/>
          <w:szCs w:val="24"/>
          <w:lang w:eastAsia="lt-LT" w:bidi="lt-LT"/>
        </w:rPr>
      </w:pPr>
      <w:r w:rsidRPr="00BE0B3A">
        <w:rPr>
          <w:rFonts w:eastAsia="Times New Roman" w:cs="Times New Roman"/>
          <w:bCs/>
          <w:iCs/>
          <w:szCs w:val="24"/>
          <w:lang w:eastAsia="lt-LT" w:bidi="lt-LT"/>
        </w:rPr>
        <w:t xml:space="preserve">2004 m. gruodžio 22 d. valstybinės žemės </w:t>
      </w:r>
      <w:r w:rsidR="00DB54F5">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nuomos sutartyje yra nurodyta pagrindinė tikslinė išnuomojamo žemės sklypo paskirtis – kitos paskirties žemė, žemės naudojimo būdas ir pobūdis – gyvenamoji teritorija gyvenamiesiems namams statyti ir eksploatuoti, komercinės paskirties ir smulk</w:t>
      </w:r>
      <w:r w:rsidR="00D15A8F" w:rsidRPr="00BE0B3A">
        <w:rPr>
          <w:rFonts w:eastAsia="Times New Roman" w:cs="Times New Roman"/>
          <w:bCs/>
          <w:iCs/>
          <w:szCs w:val="24"/>
          <w:lang w:eastAsia="lt-LT" w:bidi="lt-LT"/>
        </w:rPr>
        <w:t>iojo</w:t>
      </w:r>
      <w:r w:rsidRPr="00BE0B3A">
        <w:rPr>
          <w:rFonts w:eastAsia="Times New Roman" w:cs="Times New Roman"/>
          <w:bCs/>
          <w:iCs/>
          <w:szCs w:val="24"/>
          <w:lang w:eastAsia="lt-LT" w:bidi="lt-LT"/>
        </w:rPr>
        <w:t xml:space="preserve"> verslo objektų teritorija komerciniams objektams statyti ir </w:t>
      </w:r>
      <w:r w:rsidR="00B41124" w:rsidRPr="00BE0B3A">
        <w:rPr>
          <w:rFonts w:eastAsia="Times New Roman" w:cs="Times New Roman"/>
          <w:bCs/>
          <w:iCs/>
          <w:szCs w:val="24"/>
          <w:lang w:eastAsia="lt-LT" w:bidi="lt-LT"/>
        </w:rPr>
        <w:t>e</w:t>
      </w:r>
      <w:r w:rsidRPr="00BE0B3A">
        <w:rPr>
          <w:rFonts w:eastAsia="Times New Roman" w:cs="Times New Roman"/>
          <w:bCs/>
          <w:iCs/>
          <w:szCs w:val="24"/>
          <w:lang w:eastAsia="lt-LT" w:bidi="lt-LT"/>
        </w:rPr>
        <w:t>ksploatuoti, rekreacinė teritorija poilsio, sporto kompleksams statyti ir eksploatuoti, infrastruktūros teritorija jos gatvių ir kelių tinklui įrengti ir eksploatuoti, t. y. i</w:t>
      </w:r>
      <w:r w:rsidRPr="00BE0B3A">
        <w:rPr>
          <w:rFonts w:cs="Times New Roman"/>
          <w:szCs w:val="24"/>
        </w:rPr>
        <w:t xml:space="preserve">eškovei buvo išnuomotas sklypas </w:t>
      </w:r>
      <w:r w:rsidR="00D15A8F" w:rsidRPr="00BE0B3A">
        <w:rPr>
          <w:rFonts w:cs="Times New Roman"/>
          <w:szCs w:val="24"/>
        </w:rPr>
        <w:t>turint</w:t>
      </w:r>
      <w:r w:rsidRPr="00BE0B3A">
        <w:rPr>
          <w:rFonts w:cs="Times New Roman"/>
          <w:szCs w:val="24"/>
        </w:rPr>
        <w:t xml:space="preserve"> tiksl</w:t>
      </w:r>
      <w:r w:rsidR="00D15A8F" w:rsidRPr="00BE0B3A">
        <w:rPr>
          <w:rFonts w:cs="Times New Roman"/>
          <w:szCs w:val="24"/>
        </w:rPr>
        <w:t>ą</w:t>
      </w:r>
      <w:r w:rsidRPr="00BE0B3A">
        <w:rPr>
          <w:rFonts w:cs="Times New Roman"/>
          <w:szCs w:val="24"/>
        </w:rPr>
        <w:t xml:space="preserve"> pastatyti gyvenamuosius namus, įrengti gatv</w:t>
      </w:r>
      <w:r w:rsidR="00B41124" w:rsidRPr="00BE0B3A">
        <w:rPr>
          <w:rFonts w:cs="Times New Roman"/>
          <w:szCs w:val="24"/>
        </w:rPr>
        <w:t>e</w:t>
      </w:r>
      <w:r w:rsidRPr="00BE0B3A">
        <w:rPr>
          <w:rFonts w:cs="Times New Roman"/>
          <w:szCs w:val="24"/>
        </w:rPr>
        <w:t>s, privažiavim</w:t>
      </w:r>
      <w:r w:rsidR="00D15A8F" w:rsidRPr="00BE0B3A">
        <w:rPr>
          <w:rFonts w:cs="Times New Roman"/>
          <w:szCs w:val="24"/>
        </w:rPr>
        <w:t>o kelius</w:t>
      </w:r>
      <w:r w:rsidRPr="00BE0B3A">
        <w:rPr>
          <w:rFonts w:cs="Times New Roman"/>
          <w:szCs w:val="24"/>
        </w:rPr>
        <w:t xml:space="preserve"> į suformuotas valdas ir kt. infrastruktūrą ir ją valdyti.</w:t>
      </w:r>
    </w:p>
    <w:p w14:paraId="2FDE6746" w14:textId="23FDB9BD" w:rsidR="00F137BF" w:rsidRPr="00BE0B3A" w:rsidRDefault="00F137BF" w:rsidP="00F137BF">
      <w:pPr>
        <w:numPr>
          <w:ilvl w:val="1"/>
          <w:numId w:val="1"/>
        </w:numPr>
        <w:spacing w:after="120" w:line="240" w:lineRule="auto"/>
        <w:ind w:left="788" w:hanging="431"/>
        <w:jc w:val="both"/>
        <w:rPr>
          <w:rFonts w:eastAsia="Times New Roman" w:cs="Times New Roman"/>
          <w:bCs/>
          <w:iCs/>
          <w:szCs w:val="24"/>
          <w:lang w:eastAsia="lt-LT" w:bidi="lt-LT"/>
        </w:rPr>
      </w:pPr>
      <w:r w:rsidRPr="00BE0B3A">
        <w:rPr>
          <w:rFonts w:eastAsia="Times New Roman" w:cs="Times New Roman"/>
          <w:bCs/>
          <w:iCs/>
          <w:szCs w:val="24"/>
          <w:lang w:eastAsia="lt-LT" w:bidi="lt-LT"/>
        </w:rPr>
        <w:t xml:space="preserve">Pagal teismų praktiką būtina sąlyga valstybinės žemės </w:t>
      </w:r>
      <w:r w:rsidR="009E1C6E">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nuomai ne aukciono tvarka yra ta, kad valstybinės žemės sklypas turi būti reikalingas statiniui eksploatuoti ir naudoti pagal jo paskirtį (Lietuvos Aukščiausiojo Teismo 2006 m. gruodžio 28 d. nutartis civilinėje byloje Nr. 3K-3-684/2006; 2008 m. vasario 11 d. nutartis civilinėje byloje Nr. 3K-3-96/2008; 2008 m. gruodžio 1 d. nutartis civilinėje byloje Nr. 3K-3-577/2008). Apeliacinės instancijos teismas teisingai pažymėjo, kad ginčo valstybinės žemės sklypo nuomos sutartis buvo sudaryta ne tik statiniams statyti, bet ir jiems eksploatuoti.</w:t>
      </w:r>
    </w:p>
    <w:p w14:paraId="022CB529" w14:textId="0156B688" w:rsidR="00F137BF" w:rsidRPr="00BE0B3A" w:rsidRDefault="00F137BF" w:rsidP="00F137BF">
      <w:pPr>
        <w:numPr>
          <w:ilvl w:val="1"/>
          <w:numId w:val="1"/>
        </w:numPr>
        <w:spacing w:after="120" w:line="240" w:lineRule="auto"/>
        <w:ind w:left="788" w:hanging="431"/>
        <w:jc w:val="both"/>
        <w:rPr>
          <w:rFonts w:eastAsia="Times New Roman" w:cs="Times New Roman"/>
          <w:bCs/>
          <w:iCs/>
          <w:szCs w:val="24"/>
          <w:lang w:eastAsia="lt-LT" w:bidi="lt-LT"/>
        </w:rPr>
      </w:pPr>
      <w:r w:rsidRPr="00BE0B3A">
        <w:rPr>
          <w:rFonts w:eastAsia="Times New Roman" w:cs="Times New Roman"/>
          <w:bCs/>
          <w:iCs/>
          <w:szCs w:val="24"/>
          <w:lang w:eastAsia="lt-LT" w:bidi="lt-LT"/>
        </w:rPr>
        <w:t xml:space="preserve">Ieškovė ir atsakovė 2008 m. gruodžio 3 d. sudarė susitarimą pakeisti buvusią valstybinės žemės </w:t>
      </w:r>
      <w:r w:rsidR="009E1C6E">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 xml:space="preserve">nuomos sutartį ir šiuo pakeitimu valstybės nuomojamo žemės sklypo dalies plotas </w:t>
      </w:r>
      <w:r w:rsidR="003B4A7D" w:rsidRPr="00BE0B3A">
        <w:rPr>
          <w:rFonts w:eastAsia="Times New Roman" w:cs="Times New Roman"/>
          <w:bCs/>
          <w:iCs/>
          <w:szCs w:val="24"/>
          <w:lang w:eastAsia="lt-LT" w:bidi="lt-LT"/>
        </w:rPr>
        <w:t>ap</w:t>
      </w:r>
      <w:r w:rsidRPr="00BE0B3A">
        <w:rPr>
          <w:rFonts w:eastAsia="Times New Roman" w:cs="Times New Roman"/>
          <w:bCs/>
          <w:iCs/>
          <w:szCs w:val="24"/>
          <w:lang w:eastAsia="lt-LT" w:bidi="lt-LT"/>
        </w:rPr>
        <w:t>ėmė tik rekreacines, infrastruktūros ir bendrojo naudojimo želdynų paskirties teritorijas. Taigi ši aplinkybė pa</w:t>
      </w:r>
      <w:r w:rsidR="0090535B" w:rsidRPr="00BE0B3A">
        <w:rPr>
          <w:rFonts w:eastAsia="Times New Roman" w:cs="Times New Roman"/>
          <w:bCs/>
          <w:iCs/>
          <w:szCs w:val="24"/>
          <w:lang w:eastAsia="lt-LT" w:bidi="lt-LT"/>
        </w:rPr>
        <w:t>grindžia</w:t>
      </w:r>
      <w:r w:rsidRPr="00BE0B3A">
        <w:rPr>
          <w:rFonts w:eastAsia="Times New Roman" w:cs="Times New Roman"/>
          <w:bCs/>
          <w:iCs/>
          <w:szCs w:val="24"/>
          <w:lang w:eastAsia="lt-LT" w:bidi="lt-LT"/>
        </w:rPr>
        <w:t>, kad pati atsakovė buvo numačiusi konkrečią ir aiškią nuomos sutarties vykdymo tvarką, t</w:t>
      </w:r>
      <w:r w:rsidR="00D15A8F" w:rsidRPr="00BE0B3A">
        <w:rPr>
          <w:rFonts w:eastAsia="Times New Roman" w:cs="Times New Roman"/>
          <w:bCs/>
          <w:iCs/>
          <w:szCs w:val="24"/>
          <w:lang w:eastAsia="lt-LT" w:bidi="lt-LT"/>
        </w:rPr>
        <w:t>ai</w:t>
      </w:r>
      <w:r w:rsidRPr="00BE0B3A">
        <w:rPr>
          <w:rFonts w:eastAsia="Times New Roman" w:cs="Times New Roman"/>
          <w:bCs/>
          <w:iCs/>
          <w:szCs w:val="24"/>
          <w:lang w:eastAsia="lt-LT" w:bidi="lt-LT"/>
        </w:rPr>
        <w:t xml:space="preserve"> patvirtina, kad 0,5009 ha ploto ginčo žemės sklypas yra išnuomotas ne gyvenamiesiems namams statyti, o j</w:t>
      </w:r>
      <w:r w:rsidR="00D15A8F" w:rsidRPr="00BE0B3A">
        <w:rPr>
          <w:rFonts w:eastAsia="Times New Roman" w:cs="Times New Roman"/>
          <w:bCs/>
          <w:iCs/>
          <w:szCs w:val="24"/>
          <w:lang w:eastAsia="lt-LT" w:bidi="lt-LT"/>
        </w:rPr>
        <w:t>iem</w:t>
      </w:r>
      <w:r w:rsidR="003B4A7D" w:rsidRPr="00BE0B3A">
        <w:rPr>
          <w:rFonts w:eastAsia="Times New Roman" w:cs="Times New Roman"/>
          <w:bCs/>
          <w:iCs/>
          <w:szCs w:val="24"/>
          <w:lang w:eastAsia="lt-LT" w:bidi="lt-LT"/>
        </w:rPr>
        <w:t>s</w:t>
      </w:r>
      <w:r w:rsidRPr="00BE0B3A">
        <w:rPr>
          <w:rFonts w:eastAsia="Times New Roman" w:cs="Times New Roman"/>
          <w:bCs/>
          <w:iCs/>
          <w:szCs w:val="24"/>
          <w:lang w:eastAsia="lt-LT" w:bidi="lt-LT"/>
        </w:rPr>
        <w:t xml:space="preserve"> aptarnauti.</w:t>
      </w:r>
      <w:r w:rsidRPr="00BE0B3A">
        <w:rPr>
          <w:rFonts w:cs="Times New Roman"/>
          <w:szCs w:val="24"/>
        </w:rPr>
        <w:t xml:space="preserve"> Be to, ginčo žemės sklypo d</w:t>
      </w:r>
      <w:r w:rsidRPr="00BE0B3A">
        <w:rPr>
          <w:rFonts w:eastAsia="Times New Roman" w:cs="Times New Roman"/>
          <w:bCs/>
          <w:iCs/>
          <w:szCs w:val="24"/>
          <w:lang w:eastAsia="lt-LT" w:bidi="lt-LT"/>
        </w:rPr>
        <w:t xml:space="preserve">etaliuoju planu buvo nustatytas 2,9806 ha teritorijos (kvartalo) valdymo ir naudojimo režimas, todėl atitinkamos nuomos sutarties sudarymas visiškai atitiko </w:t>
      </w:r>
      <w:r w:rsidR="0090535B" w:rsidRPr="00BE0B3A">
        <w:rPr>
          <w:rFonts w:eastAsia="Times New Roman" w:cs="Times New Roman"/>
          <w:bCs/>
          <w:iCs/>
          <w:szCs w:val="24"/>
          <w:lang w:eastAsia="lt-LT" w:bidi="lt-LT"/>
        </w:rPr>
        <w:t>d</w:t>
      </w:r>
      <w:r w:rsidRPr="00BE0B3A">
        <w:rPr>
          <w:rFonts w:eastAsia="Times New Roman" w:cs="Times New Roman"/>
          <w:bCs/>
          <w:iCs/>
          <w:szCs w:val="24"/>
          <w:lang w:eastAsia="lt-LT" w:bidi="lt-LT"/>
        </w:rPr>
        <w:t xml:space="preserve">etaliojo plano tikslus. Nors Nacionalinės žemės tarnybos prie Žemės ūkio ministerijos Klaipėdos miesto ir Neringos skyriaus vedėjo 2016 m. spalio 14 d. įsakyme nurodyta, kad jis priimtas, vadovaujantis CK 6.564 straipsnio </w:t>
      </w:r>
      <w:r w:rsidR="00770562" w:rsidRPr="00BE0B3A">
        <w:rPr>
          <w:rFonts w:eastAsia="Times New Roman" w:cs="Times New Roman"/>
          <w:bCs/>
          <w:iCs/>
          <w:szCs w:val="24"/>
          <w:lang w:eastAsia="lt-LT" w:bidi="lt-LT"/>
        </w:rPr>
        <w:t>1</w:t>
      </w:r>
      <w:r w:rsidRPr="00BE0B3A">
        <w:rPr>
          <w:rFonts w:eastAsia="Times New Roman" w:cs="Times New Roman"/>
          <w:bCs/>
          <w:iCs/>
          <w:szCs w:val="24"/>
          <w:lang w:eastAsia="lt-LT" w:bidi="lt-LT"/>
        </w:rPr>
        <w:t xml:space="preserve"> dalies 1 punktu, tačiau jame nėra detalizuota, kaip ieškovė nevykdė valstybinės žemės </w:t>
      </w:r>
      <w:r w:rsidR="009E1C6E">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nuomos sutarties sąlygų. Siekiant išsiaiškinti, ar valstybinė</w:t>
      </w:r>
      <w:r w:rsidR="006720D7" w:rsidRPr="00BE0B3A">
        <w:rPr>
          <w:rFonts w:eastAsia="Times New Roman" w:cs="Times New Roman"/>
          <w:bCs/>
          <w:iCs/>
          <w:szCs w:val="24"/>
          <w:lang w:eastAsia="lt-LT" w:bidi="lt-LT"/>
        </w:rPr>
        <w:t>s</w:t>
      </w:r>
      <w:r w:rsidRPr="00BE0B3A">
        <w:rPr>
          <w:rFonts w:eastAsia="Times New Roman" w:cs="Times New Roman"/>
          <w:bCs/>
          <w:iCs/>
          <w:szCs w:val="24"/>
          <w:lang w:eastAsia="lt-LT" w:bidi="lt-LT"/>
        </w:rPr>
        <w:t xml:space="preserve"> žemės </w:t>
      </w:r>
      <w:r w:rsidR="009E1C6E">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 xml:space="preserve">nuomos sutartis išvis buvo pažeista, atsakovė turėjo pareigą įrodyti, kad ginčo sklypo dalis buvo naudojama </w:t>
      </w:r>
      <w:r w:rsidR="00D15A8F" w:rsidRPr="00BE0B3A">
        <w:rPr>
          <w:rFonts w:eastAsia="Times New Roman" w:cs="Times New Roman"/>
          <w:bCs/>
          <w:iCs/>
          <w:szCs w:val="24"/>
          <w:lang w:eastAsia="lt-LT" w:bidi="lt-LT"/>
        </w:rPr>
        <w:t xml:space="preserve">pagal </w:t>
      </w:r>
      <w:r w:rsidRPr="00BE0B3A">
        <w:rPr>
          <w:rFonts w:eastAsia="Times New Roman" w:cs="Times New Roman"/>
          <w:bCs/>
          <w:iCs/>
          <w:szCs w:val="24"/>
          <w:lang w:eastAsia="lt-LT" w:bidi="lt-LT"/>
        </w:rPr>
        <w:t>kit</w:t>
      </w:r>
      <w:r w:rsidR="00D15A8F" w:rsidRPr="00BE0B3A">
        <w:rPr>
          <w:rFonts w:eastAsia="Times New Roman" w:cs="Times New Roman"/>
          <w:bCs/>
          <w:iCs/>
          <w:szCs w:val="24"/>
          <w:lang w:eastAsia="lt-LT" w:bidi="lt-LT"/>
        </w:rPr>
        <w:t>ą</w:t>
      </w:r>
      <w:r w:rsidRPr="00BE0B3A">
        <w:rPr>
          <w:rFonts w:eastAsia="Times New Roman" w:cs="Times New Roman"/>
          <w:bCs/>
          <w:iCs/>
          <w:szCs w:val="24"/>
          <w:lang w:eastAsia="lt-LT" w:bidi="lt-LT"/>
        </w:rPr>
        <w:t xml:space="preserve"> paskir</w:t>
      </w:r>
      <w:r w:rsidR="00D15A8F" w:rsidRPr="00BE0B3A">
        <w:rPr>
          <w:rFonts w:eastAsia="Times New Roman" w:cs="Times New Roman"/>
          <w:bCs/>
          <w:iCs/>
          <w:szCs w:val="24"/>
          <w:lang w:eastAsia="lt-LT" w:bidi="lt-LT"/>
        </w:rPr>
        <w:t>tį</w:t>
      </w:r>
      <w:r w:rsidRPr="00BE0B3A">
        <w:rPr>
          <w:rFonts w:eastAsia="Times New Roman" w:cs="Times New Roman"/>
          <w:bCs/>
          <w:iCs/>
          <w:szCs w:val="24"/>
          <w:lang w:eastAsia="lt-LT" w:bidi="lt-LT"/>
        </w:rPr>
        <w:t xml:space="preserve"> nei rekreacinės, infrastruktūros ir bendrojo naudojimo želdynų. Taigi na</w:t>
      </w:r>
      <w:r w:rsidRPr="00BE0B3A">
        <w:t>grinėjamoje byloje vienas esminių klausimų buvo tas, ar atsakovės nurodytas ginčo nuomos sutarties nutraukimo pagrindas laikytinas esminiu pagal CK 6.217 straipsnį, tačiau atsakovė kasaciniame skunde šio argumento visiškai nemotyvavo, tik formaliai rėmėsi</w:t>
      </w:r>
      <w:r w:rsidRPr="00BE0B3A">
        <w:rPr>
          <w:rFonts w:ascii="Arial" w:hAnsi="Arial"/>
          <w:sz w:val="20"/>
        </w:rPr>
        <w:t xml:space="preserve"> </w:t>
      </w:r>
      <w:r w:rsidRPr="00BE0B3A">
        <w:t xml:space="preserve">materialiosios teisės normomis, reglamentuojančiomis vienašališko sutarties nutraukimo instituto </w:t>
      </w:r>
      <w:r w:rsidRPr="00BE0B3A">
        <w:rPr>
          <w:rFonts w:eastAsia="Times New Roman" w:cs="Times New Roman"/>
          <w:bCs/>
          <w:iCs/>
          <w:szCs w:val="24"/>
          <w:lang w:eastAsia="lt-LT" w:bidi="lt-LT"/>
        </w:rPr>
        <w:t xml:space="preserve">taikymą. Siekiant nustatyti, ar žemės </w:t>
      </w:r>
      <w:r w:rsidR="009E1C6E">
        <w:rPr>
          <w:rFonts w:eastAsia="Times New Roman" w:cs="Times New Roman"/>
          <w:bCs/>
          <w:iCs/>
          <w:szCs w:val="24"/>
          <w:lang w:eastAsia="lt-LT" w:bidi="lt-LT"/>
        </w:rPr>
        <w:t xml:space="preserve">sklypo </w:t>
      </w:r>
      <w:r w:rsidRPr="00BE0B3A">
        <w:rPr>
          <w:rFonts w:eastAsia="Times New Roman" w:cs="Times New Roman"/>
          <w:bCs/>
          <w:iCs/>
          <w:szCs w:val="24"/>
          <w:lang w:eastAsia="lt-LT" w:bidi="lt-LT"/>
        </w:rPr>
        <w:t>nuomos sutartis buvo pažeista iš esmės, neužtenka apsiriboti tik</w:t>
      </w:r>
      <w:bookmarkStart w:id="28" w:name="nTP1_9000075"/>
      <w:r w:rsidR="002D65E7" w:rsidRPr="00BE0B3A">
        <w:rPr>
          <w:rFonts w:eastAsia="Times New Roman" w:cs="Times New Roman"/>
          <w:bCs/>
          <w:iCs/>
          <w:szCs w:val="24"/>
          <w:lang w:eastAsia="lt-LT" w:bidi="lt-LT"/>
        </w:rPr>
        <w:t xml:space="preserve"> </w:t>
      </w:r>
      <w:hyperlink r:id="rId9" w:tgtFrame="_blank" w:tooltip="Lietuvos Respublikos civilinis kodeksas. Šeštoji knyga. Prievolių teisė" w:history="1">
        <w:r w:rsidRPr="00BE0B3A">
          <w:rPr>
            <w:rFonts w:eastAsia="Times New Roman" w:cs="Times New Roman"/>
            <w:bCs/>
            <w:szCs w:val="24"/>
            <w:lang w:eastAsia="lt-LT" w:bidi="lt-LT"/>
          </w:rPr>
          <w:t>CK</w:t>
        </w:r>
      </w:hyperlink>
      <w:bookmarkStart w:id="29" w:name="pnTP1_9000075"/>
      <w:bookmarkStart w:id="30" w:name="nTP1_9000076"/>
      <w:bookmarkEnd w:id="28"/>
      <w:bookmarkEnd w:id="29"/>
      <w:r w:rsidR="002D65E7" w:rsidRPr="00BE0B3A">
        <w:rPr>
          <w:rFonts w:eastAsia="Times New Roman" w:cs="Times New Roman"/>
          <w:bCs/>
          <w:iCs/>
          <w:szCs w:val="24"/>
          <w:lang w:eastAsia="lt-LT" w:bidi="lt-LT"/>
        </w:rPr>
        <w:t xml:space="preserve"> </w:t>
      </w:r>
      <w:hyperlink r:id="rId10" w:tgtFrame="_blank" w:tooltip="Žemės nuomos sutarties nutraukimas prieš terminą nuomotojo reikalavimu" w:history="1">
        <w:r w:rsidRPr="00BE0B3A">
          <w:rPr>
            <w:rFonts w:eastAsia="Times New Roman" w:cs="Times New Roman"/>
            <w:bCs/>
            <w:szCs w:val="24"/>
            <w:lang w:eastAsia="lt-LT" w:bidi="lt-LT"/>
          </w:rPr>
          <w:t>6.564</w:t>
        </w:r>
      </w:hyperlink>
      <w:bookmarkStart w:id="31" w:name="pnTP1_9000076"/>
      <w:bookmarkEnd w:id="30"/>
      <w:bookmarkEnd w:id="31"/>
      <w:r w:rsidR="002D65E7"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straipsnio</w:t>
      </w:r>
      <w:r w:rsidR="002D65E7"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1</w:t>
      </w:r>
      <w:r w:rsidR="00D15A8F" w:rsidRPr="00BE0B3A">
        <w:rPr>
          <w:rFonts w:eastAsia="Times New Roman" w:cs="Times New Roman"/>
          <w:bCs/>
          <w:iCs/>
          <w:szCs w:val="24"/>
          <w:lang w:eastAsia="lt-LT" w:bidi="lt-LT"/>
        </w:rPr>
        <w:t> </w:t>
      </w:r>
      <w:r w:rsidRPr="00BE0B3A">
        <w:rPr>
          <w:rFonts w:eastAsia="Times New Roman" w:cs="Times New Roman"/>
          <w:bCs/>
          <w:iCs/>
          <w:szCs w:val="24"/>
          <w:lang w:eastAsia="lt-LT" w:bidi="lt-LT"/>
        </w:rPr>
        <w:t>dalimi, bet būtina sistemiškai remtis</w:t>
      </w:r>
      <w:r w:rsidR="002D65E7" w:rsidRPr="00BE0B3A">
        <w:rPr>
          <w:rFonts w:eastAsia="Times New Roman" w:cs="Times New Roman"/>
          <w:bCs/>
          <w:iCs/>
          <w:szCs w:val="24"/>
          <w:lang w:eastAsia="lt-LT" w:bidi="lt-LT"/>
        </w:rPr>
        <w:t xml:space="preserve"> </w:t>
      </w:r>
      <w:bookmarkStart w:id="32" w:name="nTP1_9000078"/>
      <w:r w:rsidRPr="00BE0B3A">
        <w:rPr>
          <w:rFonts w:eastAsia="Times New Roman" w:cs="Times New Roman"/>
          <w:bCs/>
          <w:iCs/>
          <w:szCs w:val="24"/>
          <w:lang w:eastAsia="lt-LT" w:bidi="lt-LT"/>
        </w:rPr>
        <w:t xml:space="preserve">ir </w:t>
      </w:r>
      <w:hyperlink r:id="rId11" w:tgtFrame="_blank" w:tooltip="Lietuvos Respublikos civilinis kodeksas. Šeštoji knyga. Prievolių teisė" w:history="1">
        <w:r w:rsidRPr="00BE0B3A">
          <w:rPr>
            <w:rFonts w:eastAsia="Times New Roman" w:cs="Times New Roman"/>
            <w:bCs/>
            <w:szCs w:val="24"/>
            <w:lang w:eastAsia="lt-LT" w:bidi="lt-LT"/>
          </w:rPr>
          <w:t>CK</w:t>
        </w:r>
      </w:hyperlink>
      <w:bookmarkStart w:id="33" w:name="pnTP1_9000078"/>
      <w:bookmarkStart w:id="34" w:name="nTP1_9000079"/>
      <w:bookmarkEnd w:id="32"/>
      <w:bookmarkEnd w:id="33"/>
      <w:r w:rsidR="002D65E7" w:rsidRPr="00BE0B3A">
        <w:rPr>
          <w:rFonts w:eastAsia="Times New Roman" w:cs="Times New Roman"/>
          <w:bCs/>
          <w:szCs w:val="24"/>
          <w:lang w:eastAsia="lt-LT" w:bidi="lt-LT"/>
        </w:rPr>
        <w:t xml:space="preserve"> </w:t>
      </w:r>
      <w:hyperlink r:id="rId12" w:tgtFrame="_blank" w:tooltip="Sutarties nutraukimas" w:history="1">
        <w:r w:rsidRPr="00BE0B3A">
          <w:rPr>
            <w:rFonts w:eastAsia="Times New Roman" w:cs="Times New Roman"/>
            <w:bCs/>
            <w:szCs w:val="24"/>
            <w:lang w:eastAsia="lt-LT" w:bidi="lt-LT"/>
          </w:rPr>
          <w:t>6.217</w:t>
        </w:r>
      </w:hyperlink>
      <w:bookmarkStart w:id="35" w:name="pnTP1_9000079"/>
      <w:bookmarkEnd w:id="34"/>
      <w:bookmarkEnd w:id="35"/>
      <w:r w:rsidR="002D65E7"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straipsniu (Lietuvos Aukščiausiojo Teismo 2010 m. lapkričio 29 d. nutartis civilinėje byloje Nr. 3K-3-473/2010).</w:t>
      </w:r>
    </w:p>
    <w:p w14:paraId="082E9960" w14:textId="1735D91C" w:rsidR="00F137BF" w:rsidRPr="00BE0B3A" w:rsidRDefault="00F137BF" w:rsidP="00905DEB">
      <w:pPr>
        <w:numPr>
          <w:ilvl w:val="1"/>
          <w:numId w:val="1"/>
        </w:numPr>
        <w:spacing w:after="120" w:line="240" w:lineRule="auto"/>
        <w:ind w:left="788" w:hanging="431"/>
        <w:jc w:val="both"/>
        <w:rPr>
          <w:rFonts w:eastAsia="Times New Roman" w:cs="Times New Roman"/>
          <w:bCs/>
          <w:szCs w:val="24"/>
          <w:lang w:eastAsia="lt-LT" w:bidi="lt-LT"/>
        </w:rPr>
      </w:pPr>
      <w:r w:rsidRPr="00BE0B3A">
        <w:rPr>
          <w:rFonts w:eastAsia="Times New Roman" w:cs="Times New Roman"/>
          <w:bCs/>
          <w:iCs/>
          <w:szCs w:val="24"/>
          <w:lang w:eastAsia="lt-LT" w:bidi="lt-LT"/>
        </w:rPr>
        <w:t xml:space="preserve">Apeliacinės instancijos teismas pagrįstai </w:t>
      </w:r>
      <w:r w:rsidR="00BA53F2" w:rsidRPr="00BE0B3A">
        <w:rPr>
          <w:rFonts w:eastAsia="Times New Roman" w:cs="Times New Roman"/>
          <w:bCs/>
          <w:iCs/>
          <w:szCs w:val="24"/>
          <w:lang w:eastAsia="lt-LT" w:bidi="lt-LT"/>
        </w:rPr>
        <w:t>vertino</w:t>
      </w:r>
      <w:r w:rsidRPr="00BE0B3A">
        <w:rPr>
          <w:rFonts w:eastAsia="Times New Roman" w:cs="Times New Roman"/>
          <w:bCs/>
          <w:iCs/>
          <w:szCs w:val="24"/>
          <w:lang w:eastAsia="lt-LT" w:bidi="lt-LT"/>
        </w:rPr>
        <w:t>, kokia veikla vykdoma ginčo žemės sklype, kokius veiksmus atliko ieškovė po nuomos sutarties sudarymo</w:t>
      </w:r>
      <w:r w:rsidR="00DE3045" w:rsidRPr="00BE0B3A">
        <w:rPr>
          <w:rFonts w:eastAsia="Times New Roman" w:cs="Times New Roman"/>
          <w:bCs/>
          <w:iCs/>
          <w:szCs w:val="24"/>
          <w:lang w:eastAsia="lt-LT" w:bidi="lt-LT"/>
        </w:rPr>
        <w:t>,</w:t>
      </w:r>
      <w:r w:rsidRPr="00BE0B3A">
        <w:rPr>
          <w:rFonts w:eastAsia="Times New Roman" w:cs="Times New Roman"/>
          <w:bCs/>
          <w:iCs/>
          <w:szCs w:val="24"/>
          <w:lang w:eastAsia="lt-LT" w:bidi="lt-LT"/>
        </w:rPr>
        <w:t xml:space="preserve"> ir ištyrė visus su tuo susijusius įrodymus. Byloje esantys įrodymai patvirtina, kad ieškovė tinkamai naudojo išnuomotą žemės sklypą tiek </w:t>
      </w:r>
      <w:r w:rsidR="00DE3045" w:rsidRPr="00BE0B3A">
        <w:rPr>
          <w:rFonts w:eastAsia="Times New Roman" w:cs="Times New Roman"/>
          <w:bCs/>
          <w:iCs/>
          <w:szCs w:val="24"/>
          <w:lang w:eastAsia="lt-LT" w:bidi="lt-LT"/>
        </w:rPr>
        <w:t>pagal</w:t>
      </w:r>
      <w:r w:rsidRPr="00BE0B3A">
        <w:rPr>
          <w:rFonts w:eastAsia="Times New Roman" w:cs="Times New Roman"/>
          <w:bCs/>
          <w:iCs/>
          <w:szCs w:val="24"/>
          <w:lang w:eastAsia="lt-LT" w:bidi="lt-LT"/>
        </w:rPr>
        <w:t xml:space="preserve"> </w:t>
      </w:r>
      <w:r w:rsidR="003B4A7D" w:rsidRPr="00BE0B3A">
        <w:rPr>
          <w:rFonts w:eastAsia="Times New Roman" w:cs="Times New Roman"/>
          <w:bCs/>
          <w:iCs/>
          <w:szCs w:val="24"/>
          <w:lang w:eastAsia="lt-LT" w:bidi="lt-LT"/>
        </w:rPr>
        <w:t>d</w:t>
      </w:r>
      <w:r w:rsidRPr="00BE0B3A">
        <w:rPr>
          <w:rFonts w:eastAsia="Times New Roman" w:cs="Times New Roman"/>
          <w:bCs/>
          <w:iCs/>
          <w:szCs w:val="24"/>
          <w:lang w:eastAsia="lt-LT" w:bidi="lt-LT"/>
        </w:rPr>
        <w:t>etal</w:t>
      </w:r>
      <w:r w:rsidR="00DE3045" w:rsidRPr="00BE0B3A">
        <w:rPr>
          <w:rFonts w:eastAsia="Times New Roman" w:cs="Times New Roman"/>
          <w:bCs/>
          <w:iCs/>
          <w:szCs w:val="24"/>
          <w:lang w:eastAsia="lt-LT" w:bidi="lt-LT"/>
        </w:rPr>
        <w:t>ųjį</w:t>
      </w:r>
      <w:r w:rsidRPr="00BE0B3A">
        <w:rPr>
          <w:rFonts w:eastAsia="Times New Roman" w:cs="Times New Roman"/>
          <w:bCs/>
          <w:iCs/>
          <w:szCs w:val="24"/>
          <w:lang w:eastAsia="lt-LT" w:bidi="lt-LT"/>
        </w:rPr>
        <w:t xml:space="preserve"> plan</w:t>
      </w:r>
      <w:r w:rsidR="00DE3045" w:rsidRPr="00BE0B3A">
        <w:rPr>
          <w:rFonts w:eastAsia="Times New Roman" w:cs="Times New Roman"/>
          <w:bCs/>
          <w:iCs/>
          <w:szCs w:val="24"/>
          <w:lang w:eastAsia="lt-LT" w:bidi="lt-LT"/>
        </w:rPr>
        <w:t>ą</w:t>
      </w:r>
      <w:r w:rsidRPr="00BE0B3A">
        <w:rPr>
          <w:rFonts w:eastAsia="Times New Roman" w:cs="Times New Roman"/>
          <w:bCs/>
          <w:iCs/>
          <w:szCs w:val="24"/>
          <w:lang w:eastAsia="lt-LT" w:bidi="lt-LT"/>
        </w:rPr>
        <w:t xml:space="preserve">, tiek </w:t>
      </w:r>
      <w:r w:rsidR="00DE3045" w:rsidRPr="00BE0B3A">
        <w:rPr>
          <w:rFonts w:eastAsia="Times New Roman" w:cs="Times New Roman"/>
          <w:bCs/>
          <w:iCs/>
          <w:szCs w:val="24"/>
          <w:lang w:eastAsia="lt-LT" w:bidi="lt-LT"/>
        </w:rPr>
        <w:t xml:space="preserve">pagal </w:t>
      </w:r>
      <w:r w:rsidRPr="00BE0B3A">
        <w:rPr>
          <w:rFonts w:eastAsia="Times New Roman" w:cs="Times New Roman"/>
          <w:bCs/>
          <w:iCs/>
          <w:szCs w:val="24"/>
          <w:lang w:eastAsia="lt-LT" w:bidi="lt-LT"/>
        </w:rPr>
        <w:t>sudaryt</w:t>
      </w:r>
      <w:r w:rsidR="00DE3045" w:rsidRPr="00BE0B3A">
        <w:rPr>
          <w:rFonts w:eastAsia="Times New Roman" w:cs="Times New Roman"/>
          <w:bCs/>
          <w:iCs/>
          <w:szCs w:val="24"/>
          <w:lang w:eastAsia="lt-LT" w:bidi="lt-LT"/>
        </w:rPr>
        <w:t>ą</w:t>
      </w:r>
      <w:r w:rsidRPr="00BE0B3A">
        <w:rPr>
          <w:rFonts w:eastAsia="Times New Roman" w:cs="Times New Roman"/>
          <w:bCs/>
          <w:iCs/>
          <w:szCs w:val="24"/>
          <w:lang w:eastAsia="lt-LT" w:bidi="lt-LT"/>
        </w:rPr>
        <w:t xml:space="preserve"> nuomos sutart</w:t>
      </w:r>
      <w:r w:rsidR="00DE3045" w:rsidRPr="00BE0B3A">
        <w:rPr>
          <w:rFonts w:eastAsia="Times New Roman" w:cs="Times New Roman"/>
          <w:bCs/>
          <w:iCs/>
          <w:szCs w:val="24"/>
          <w:lang w:eastAsia="lt-LT" w:bidi="lt-LT"/>
        </w:rPr>
        <w:t>į</w:t>
      </w:r>
      <w:r w:rsidRPr="00BE0B3A">
        <w:rPr>
          <w:rFonts w:eastAsia="Times New Roman" w:cs="Times New Roman"/>
          <w:bCs/>
          <w:iCs/>
          <w:szCs w:val="24"/>
          <w:lang w:eastAsia="lt-LT" w:bidi="lt-LT"/>
        </w:rPr>
        <w:t>, t. y. ieškovės užsakymu 2003 m. pabaigoje</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2004 m. pradžioje atlikti kvartalo dalies inžinerinės infrastruktūros įrengimo darbai, 2003 m. rugpjūčio mėn.</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 xml:space="preserve">2004 m. gegužės mėn. </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 xml:space="preserve">žemės sklypo aptvėrimo darbai, 2004 m. gruodžio mėn. </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ryšių kanalizacijos, magistralinio kompiuterių tinklo, telefono ir apsaugos monitoringo įrengimo darbai, 2004</w:t>
      </w:r>
      <w:r w:rsidR="00DE3045" w:rsidRPr="00BE0B3A">
        <w:rPr>
          <w:rFonts w:eastAsia="Times New Roman" w:cs="Times New Roman"/>
          <w:bCs/>
          <w:iCs/>
          <w:szCs w:val="24"/>
          <w:lang w:eastAsia="lt-LT" w:bidi="lt-LT"/>
        </w:rPr>
        <w:t> </w:t>
      </w:r>
      <w:r w:rsidRPr="00BE0B3A">
        <w:rPr>
          <w:rFonts w:eastAsia="Times New Roman" w:cs="Times New Roman"/>
          <w:bCs/>
          <w:iCs/>
          <w:szCs w:val="24"/>
          <w:lang w:eastAsia="lt-LT" w:bidi="lt-LT"/>
        </w:rPr>
        <w:t xml:space="preserve">m. pabaigoje </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 xml:space="preserve">lauko elektros ir apšvietimo tinklų žemės sklype įrengimo darbai, nuo 2004 m. pabaigos iki 2005 m. pabaigos </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likusios kvartalo dalies inžinerinės infrastruktūros įrengimo darbai, 2005 m</w:t>
      </w:r>
      <w:r w:rsidR="006720D7" w:rsidRPr="00BE0B3A">
        <w:rPr>
          <w:rFonts w:eastAsia="Times New Roman" w:cs="Times New Roman"/>
          <w:bCs/>
          <w:iCs/>
          <w:szCs w:val="24"/>
          <w:lang w:eastAsia="lt-LT" w:bidi="lt-LT"/>
        </w:rPr>
        <w:t>.</w:t>
      </w:r>
      <w:r w:rsidRPr="00BE0B3A">
        <w:rPr>
          <w:rFonts w:eastAsia="Times New Roman" w:cs="Times New Roman"/>
          <w:bCs/>
          <w:iCs/>
          <w:szCs w:val="24"/>
          <w:lang w:eastAsia="lt-LT" w:bidi="lt-LT"/>
        </w:rPr>
        <w:t xml:space="preserve"> </w:t>
      </w:r>
      <w:r w:rsidR="00DE3045"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vejos įrengimo ir užsėjimo darbai.</w:t>
      </w:r>
      <w:r w:rsidRPr="00BE0B3A">
        <w:rPr>
          <w:rFonts w:cs="Times New Roman"/>
          <w:szCs w:val="24"/>
        </w:rPr>
        <w:t xml:space="preserve"> Vien </w:t>
      </w:r>
      <w:r w:rsidRPr="00BE0B3A">
        <w:rPr>
          <w:rFonts w:eastAsia="Times New Roman" w:cs="Times New Roman"/>
          <w:bCs/>
          <w:iCs/>
          <w:szCs w:val="24"/>
          <w:lang w:eastAsia="lt-LT" w:bidi="lt-LT"/>
        </w:rPr>
        <w:t xml:space="preserve">ta aplinkybė, kad ginčo nuomos sutartimi nuomojamoje žemės sklypo dalyje nėra ieškovei priklausančių statinių, atsižvelgiant į žemės paskirtį, negali lemti išvados, kad ieškovė šią žemę naudoja ne pagal sutartį ar </w:t>
      </w:r>
      <w:r w:rsidR="00905DEB" w:rsidRPr="00BE0B3A">
        <w:rPr>
          <w:rFonts w:eastAsia="Times New Roman" w:cs="Times New Roman"/>
          <w:bCs/>
          <w:iCs/>
          <w:szCs w:val="24"/>
          <w:lang w:eastAsia="lt-LT" w:bidi="lt-LT"/>
        </w:rPr>
        <w:t>d</w:t>
      </w:r>
      <w:r w:rsidRPr="00BE0B3A">
        <w:rPr>
          <w:rFonts w:eastAsia="Times New Roman" w:cs="Times New Roman"/>
          <w:bCs/>
          <w:iCs/>
          <w:szCs w:val="24"/>
          <w:lang w:eastAsia="lt-LT" w:bidi="lt-LT"/>
        </w:rPr>
        <w:t>etaliajame plane nurodytą paskirtį. Nors ieškovei priklausantys inžineriniai tinklai,</w:t>
      </w:r>
      <w:r w:rsidR="00905DEB"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 xml:space="preserve">teritorijos apšvietimo tinklai, transformatorinė </w:t>
      </w:r>
      <w:bookmarkStart w:id="36" w:name="_Hlk29871175"/>
      <w:r w:rsidRPr="00BE0B3A">
        <w:rPr>
          <w:rFonts w:eastAsia="Times New Roman" w:cs="Times New Roman"/>
          <w:bCs/>
          <w:iCs/>
          <w:szCs w:val="24"/>
          <w:lang w:eastAsia="lt-LT" w:bidi="lt-LT"/>
        </w:rPr>
        <w:t>nėra įregistruoti viešame registre</w:t>
      </w:r>
      <w:bookmarkEnd w:id="36"/>
      <w:r w:rsidRPr="00BE0B3A">
        <w:rPr>
          <w:rFonts w:eastAsia="Times New Roman" w:cs="Times New Roman"/>
          <w:bCs/>
          <w:iCs/>
          <w:szCs w:val="24"/>
          <w:lang w:eastAsia="lt-LT" w:bidi="lt-LT"/>
        </w:rPr>
        <w:t>, tačiau ši aplinkybė neturi jokios įtakos, vertinant objektyvų sklypo naudojimo pobūdį.</w:t>
      </w:r>
    </w:p>
    <w:p w14:paraId="4D660435" w14:textId="76A53F78" w:rsidR="00CB72B4" w:rsidRPr="00BE0B3A" w:rsidRDefault="00CB72B4" w:rsidP="007D5FF8">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Ieškovė GNSB „Gintaro krantas“ pateikė prašymą sustabdyti šios civilinės bylos nagrinėjimą, kol nėra išnagrinėta administracinė byla Nr. eI-108-386/2019. Prašyme nurodė, kad</w:t>
      </w:r>
      <w:r w:rsidR="007D5FF8" w:rsidRPr="00BE0B3A">
        <w:rPr>
          <w:rFonts w:eastAsia="Times New Roman" w:cs="Times New Roman"/>
          <w:bCs/>
          <w:szCs w:val="24"/>
          <w:lang w:eastAsia="lt-LT"/>
        </w:rPr>
        <w:t xml:space="preserve"> </w:t>
      </w:r>
      <w:r w:rsidR="008048B4" w:rsidRPr="00BE0B3A">
        <w:rPr>
          <w:rFonts w:eastAsia="Times New Roman" w:cs="Times New Roman"/>
          <w:bCs/>
          <w:szCs w:val="24"/>
          <w:lang w:eastAsia="lt-LT"/>
        </w:rPr>
        <w:t>a</w:t>
      </w:r>
      <w:r w:rsidR="007D5FF8" w:rsidRPr="00BE0B3A">
        <w:rPr>
          <w:rFonts w:eastAsia="Times New Roman" w:cs="Times New Roman"/>
          <w:bCs/>
          <w:szCs w:val="24"/>
          <w:lang w:eastAsia="lt-LT"/>
        </w:rPr>
        <w:t xml:space="preserve">dministracinėje byloje ginčijant ginčo žemė sklypo unikalus Nr.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007D5FF8" w:rsidRPr="00BE0B3A">
        <w:rPr>
          <w:rFonts w:eastAsia="Times New Roman" w:cs="Times New Roman"/>
          <w:bCs/>
          <w:szCs w:val="24"/>
          <w:lang w:eastAsia="lt-LT"/>
        </w:rPr>
        <w:t>, kadastro Nr.</w:t>
      </w:r>
      <w:r w:rsidR="005E4A07" w:rsidRPr="00BE0B3A">
        <w:rPr>
          <w:rFonts w:eastAsia="Times New Roman" w:cs="Times New Roman"/>
          <w:bCs/>
          <w:szCs w:val="24"/>
          <w:lang w:eastAsia="lt-LT"/>
        </w:rPr>
        <w:t>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007D5FF8" w:rsidRPr="00BE0B3A">
        <w:rPr>
          <w:rFonts w:eastAsia="Times New Roman" w:cs="Times New Roman"/>
          <w:bCs/>
          <w:szCs w:val="24"/>
          <w:lang w:eastAsia="lt-LT"/>
        </w:rPr>
        <w:t xml:space="preserve">, esančio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007D5FF8" w:rsidRPr="00BE0B3A">
        <w:rPr>
          <w:rFonts w:eastAsia="Times New Roman" w:cs="Times New Roman"/>
          <w:bCs/>
          <w:szCs w:val="24"/>
          <w:lang w:eastAsia="lt-LT"/>
        </w:rPr>
        <w:t xml:space="preserve">, kadastrinius matavimus </w:t>
      </w:r>
      <w:r w:rsidR="008048B4" w:rsidRPr="00BE0B3A">
        <w:rPr>
          <w:rFonts w:eastAsia="Times New Roman" w:cs="Times New Roman"/>
          <w:bCs/>
          <w:szCs w:val="24"/>
          <w:lang w:eastAsia="lt-LT"/>
        </w:rPr>
        <w:t xml:space="preserve">taip pat </w:t>
      </w:r>
      <w:r w:rsidR="007D5FF8" w:rsidRPr="00BE0B3A">
        <w:rPr>
          <w:rFonts w:eastAsia="Times New Roman" w:cs="Times New Roman"/>
          <w:bCs/>
          <w:szCs w:val="24"/>
          <w:lang w:eastAsia="lt-LT"/>
        </w:rPr>
        <w:t xml:space="preserve">yra sprendžiamas ir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007D5FF8" w:rsidRPr="00BE0B3A">
        <w:rPr>
          <w:rFonts w:eastAsia="Times New Roman" w:cs="Times New Roman"/>
          <w:bCs/>
          <w:szCs w:val="24"/>
          <w:lang w:eastAsia="lt-LT"/>
        </w:rPr>
        <w:t xml:space="preserve"> gatvės tęsinio registravimo klausimas</w:t>
      </w:r>
      <w:r w:rsidR="008048B4" w:rsidRPr="00BE0B3A">
        <w:rPr>
          <w:rFonts w:eastAsia="Times New Roman" w:cs="Times New Roman"/>
          <w:bCs/>
          <w:szCs w:val="24"/>
          <w:lang w:eastAsia="lt-LT"/>
        </w:rPr>
        <w:t xml:space="preserve">. </w:t>
      </w:r>
      <w:r w:rsidR="00694D7D" w:rsidRPr="00BE0B3A">
        <w:rPr>
          <w:rFonts w:eastAsia="Times New Roman" w:cs="Times New Roman"/>
          <w:bCs/>
          <w:szCs w:val="24"/>
          <w:lang w:eastAsia="lt-LT"/>
        </w:rPr>
        <w:t>B</w:t>
      </w:r>
      <w:r w:rsidR="00E81AC5" w:rsidRPr="00BE0B3A">
        <w:rPr>
          <w:rFonts w:eastAsia="Times New Roman" w:cs="Times New Roman"/>
          <w:bCs/>
          <w:szCs w:val="24"/>
          <w:lang w:eastAsia="lt-LT"/>
        </w:rPr>
        <w:t>e k</w:t>
      </w:r>
      <w:r w:rsidR="007D5FF8" w:rsidRPr="00BE0B3A">
        <w:rPr>
          <w:rFonts w:eastAsia="Times New Roman" w:cs="Times New Roman"/>
          <w:bCs/>
          <w:szCs w:val="24"/>
          <w:lang w:eastAsia="lt-LT"/>
        </w:rPr>
        <w:t xml:space="preserve">itų subjektų, dalyvaujančių </w:t>
      </w:r>
      <w:r w:rsidR="00694D7D" w:rsidRPr="00BE0B3A">
        <w:rPr>
          <w:rFonts w:eastAsia="Times New Roman" w:cs="Times New Roman"/>
          <w:bCs/>
          <w:szCs w:val="24"/>
          <w:lang w:eastAsia="lt-LT"/>
        </w:rPr>
        <w:t>a</w:t>
      </w:r>
      <w:r w:rsidR="007D5FF8" w:rsidRPr="00BE0B3A">
        <w:rPr>
          <w:rFonts w:eastAsia="Times New Roman" w:cs="Times New Roman"/>
          <w:bCs/>
          <w:szCs w:val="24"/>
          <w:lang w:eastAsia="lt-LT"/>
        </w:rPr>
        <w:t xml:space="preserve">dministracinėje byloje, dalyvauja ir GNSB „Gintaro krantas“, Klaipėdos miesto savivaldybės administracija ir kiti ginčo žemės sklypo valdytojai. Administracinėje byloje nustačius, kad UAB „Geosmart“ parengta žemės sklypo, unikalus Nr.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007D5FF8" w:rsidRPr="00BE0B3A">
        <w:rPr>
          <w:rFonts w:eastAsia="Times New Roman" w:cs="Times New Roman"/>
          <w:bCs/>
          <w:szCs w:val="24"/>
          <w:lang w:eastAsia="lt-LT"/>
        </w:rPr>
        <w:t>, kadastro duomenų byla yra neteisėta, o j</w:t>
      </w:r>
      <w:r w:rsidR="00694D7D" w:rsidRPr="00BE0B3A">
        <w:rPr>
          <w:rFonts w:eastAsia="Times New Roman" w:cs="Times New Roman"/>
          <w:bCs/>
          <w:szCs w:val="24"/>
          <w:lang w:eastAsia="lt-LT"/>
        </w:rPr>
        <w:t>os</w:t>
      </w:r>
      <w:r w:rsidR="007D5FF8" w:rsidRPr="00BE0B3A">
        <w:rPr>
          <w:rFonts w:eastAsia="Times New Roman" w:cs="Times New Roman"/>
          <w:bCs/>
          <w:szCs w:val="24"/>
          <w:lang w:eastAsia="lt-LT"/>
        </w:rPr>
        <w:t xml:space="preserve"> nustatytas ginčo žemės sklypo dalies priskyrimas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007D5FF8" w:rsidRPr="00BE0B3A">
        <w:rPr>
          <w:rFonts w:eastAsia="Times New Roman" w:cs="Times New Roman"/>
          <w:bCs/>
          <w:szCs w:val="24"/>
          <w:lang w:eastAsia="lt-LT"/>
        </w:rPr>
        <w:t xml:space="preserve"> gatvės tęsiniui ir įregistravimui Klaipėdos miesto savivaldybės vardu yra negalimas, šioje kasacinėje byloje būtų paneigtas </w:t>
      </w:r>
      <w:r w:rsidR="00694D7D" w:rsidRPr="00BE0B3A">
        <w:rPr>
          <w:rFonts w:eastAsia="Times New Roman" w:cs="Times New Roman"/>
          <w:bCs/>
          <w:szCs w:val="24"/>
          <w:lang w:eastAsia="lt-LT"/>
        </w:rPr>
        <w:t xml:space="preserve">atsakovės kasacinio skundo </w:t>
      </w:r>
      <w:r w:rsidR="007D5FF8" w:rsidRPr="00BE0B3A">
        <w:rPr>
          <w:rFonts w:eastAsia="Times New Roman" w:cs="Times New Roman"/>
          <w:bCs/>
          <w:szCs w:val="24"/>
          <w:lang w:eastAsia="lt-LT"/>
        </w:rPr>
        <w:t xml:space="preserve">argumentas dėl valstybinės žemės </w:t>
      </w:r>
      <w:r w:rsidR="009E1C6E">
        <w:rPr>
          <w:rFonts w:eastAsia="Times New Roman" w:cs="Times New Roman"/>
          <w:bCs/>
          <w:szCs w:val="24"/>
          <w:lang w:eastAsia="lt-LT"/>
        </w:rPr>
        <w:t xml:space="preserve">sklypo </w:t>
      </w:r>
      <w:r w:rsidR="007D5FF8" w:rsidRPr="00BE0B3A">
        <w:rPr>
          <w:rFonts w:eastAsia="Times New Roman" w:cs="Times New Roman"/>
          <w:bCs/>
          <w:szCs w:val="24"/>
          <w:lang w:eastAsia="lt-LT"/>
        </w:rPr>
        <w:t>nuomos sutarties nutraukimo tikslingu</w:t>
      </w:r>
      <w:r w:rsidR="00694D7D" w:rsidRPr="00BE0B3A">
        <w:rPr>
          <w:rFonts w:eastAsia="Times New Roman" w:cs="Times New Roman"/>
          <w:bCs/>
          <w:szCs w:val="24"/>
          <w:lang w:eastAsia="lt-LT"/>
        </w:rPr>
        <w:t>mo.</w:t>
      </w:r>
    </w:p>
    <w:p w14:paraId="7EBEA32F" w14:textId="77777777" w:rsidR="00F137BF" w:rsidRPr="00BE0B3A" w:rsidRDefault="00F137BF" w:rsidP="00F137BF">
      <w:pPr>
        <w:shd w:val="clear" w:color="auto" w:fill="FFFFFF"/>
        <w:spacing w:after="120" w:line="240" w:lineRule="auto"/>
        <w:ind w:right="19" w:firstLine="709"/>
        <w:jc w:val="both"/>
        <w:rPr>
          <w:rFonts w:eastAsia="Times New Roman" w:cs="Times New Roman"/>
          <w:szCs w:val="24"/>
          <w:lang w:eastAsia="lt-LT"/>
        </w:rPr>
      </w:pPr>
    </w:p>
    <w:p w14:paraId="2A4EDD18" w14:textId="77777777" w:rsidR="0032245C" w:rsidRPr="00BE0B3A" w:rsidRDefault="0032245C" w:rsidP="0032245C">
      <w:pPr>
        <w:shd w:val="clear" w:color="auto" w:fill="FFFFFF"/>
        <w:spacing w:after="120" w:line="240" w:lineRule="auto"/>
        <w:ind w:right="19" w:firstLine="709"/>
        <w:jc w:val="both"/>
        <w:rPr>
          <w:rFonts w:eastAsia="Times New Roman" w:cs="Times New Roman"/>
          <w:szCs w:val="24"/>
          <w:lang w:eastAsia="lt-LT"/>
        </w:rPr>
      </w:pPr>
      <w:r w:rsidRPr="00BE0B3A">
        <w:rPr>
          <w:rFonts w:eastAsia="Times New Roman" w:cs="Times New Roman"/>
          <w:szCs w:val="24"/>
          <w:lang w:eastAsia="lt-LT"/>
        </w:rPr>
        <w:t xml:space="preserve">Teisėjų kolegija </w:t>
      </w:r>
    </w:p>
    <w:p w14:paraId="2E84A501" w14:textId="77777777" w:rsidR="0032245C" w:rsidRPr="00BE0B3A" w:rsidRDefault="0032245C" w:rsidP="0032245C">
      <w:pPr>
        <w:shd w:val="clear" w:color="auto" w:fill="FFFFFF"/>
        <w:spacing w:after="120" w:line="240" w:lineRule="auto"/>
        <w:ind w:left="357" w:right="19" w:hanging="357"/>
        <w:jc w:val="both"/>
        <w:rPr>
          <w:rFonts w:eastAsia="Times New Roman" w:cs="Times New Roman"/>
          <w:szCs w:val="24"/>
          <w:lang w:eastAsia="lt-LT"/>
        </w:rPr>
      </w:pPr>
    </w:p>
    <w:p w14:paraId="31BAF58D" w14:textId="77777777" w:rsidR="0032245C" w:rsidRPr="00BE0B3A" w:rsidRDefault="0032245C" w:rsidP="0032245C">
      <w:pPr>
        <w:spacing w:after="120" w:line="240" w:lineRule="auto"/>
        <w:ind w:left="357" w:hanging="357"/>
        <w:jc w:val="both"/>
        <w:rPr>
          <w:rFonts w:eastAsia="Times New Roman" w:cs="Times New Roman"/>
          <w:szCs w:val="24"/>
          <w:lang w:eastAsia="lt-LT"/>
        </w:rPr>
      </w:pPr>
      <w:r w:rsidRPr="00BE0B3A">
        <w:rPr>
          <w:rFonts w:eastAsia="Times New Roman" w:cs="Times New Roman"/>
          <w:szCs w:val="24"/>
          <w:lang w:eastAsia="lt-LT"/>
        </w:rPr>
        <w:t xml:space="preserve">k o n s t a t u o j a : </w:t>
      </w:r>
    </w:p>
    <w:p w14:paraId="6C6AE20F" w14:textId="77777777" w:rsidR="0032245C" w:rsidRPr="00BE0B3A" w:rsidRDefault="0032245C" w:rsidP="0032245C">
      <w:pPr>
        <w:spacing w:after="120" w:line="240" w:lineRule="auto"/>
        <w:ind w:left="357" w:hanging="357"/>
        <w:jc w:val="both"/>
        <w:rPr>
          <w:rFonts w:eastAsia="Times New Roman" w:cs="Times New Roman"/>
          <w:szCs w:val="24"/>
          <w:lang w:eastAsia="lt-LT"/>
        </w:rPr>
      </w:pPr>
    </w:p>
    <w:p w14:paraId="5B6F505C" w14:textId="77777777" w:rsidR="0032245C" w:rsidRPr="00BE0B3A" w:rsidRDefault="0032245C" w:rsidP="0032245C">
      <w:pPr>
        <w:spacing w:after="120" w:line="240" w:lineRule="auto"/>
        <w:ind w:left="357" w:hanging="357"/>
        <w:jc w:val="center"/>
        <w:rPr>
          <w:rFonts w:eastAsia="Times New Roman" w:cs="Times New Roman"/>
          <w:szCs w:val="24"/>
          <w:lang w:eastAsia="lt-LT"/>
        </w:rPr>
      </w:pPr>
      <w:r w:rsidRPr="00BE0B3A">
        <w:rPr>
          <w:rFonts w:eastAsia="Times New Roman" w:cs="Times New Roman"/>
          <w:szCs w:val="24"/>
          <w:lang w:eastAsia="lt-LT"/>
        </w:rPr>
        <w:t>IV. Kasacinio teismo argumentai ir išaiškinimai</w:t>
      </w:r>
    </w:p>
    <w:p w14:paraId="586ABD73" w14:textId="77777777" w:rsidR="0032245C" w:rsidRPr="00BE0B3A" w:rsidRDefault="0032245C" w:rsidP="0032245C">
      <w:pPr>
        <w:spacing w:after="120" w:line="240" w:lineRule="auto"/>
        <w:ind w:left="426" w:firstLine="141"/>
        <w:jc w:val="both"/>
        <w:rPr>
          <w:rFonts w:eastAsia="Times New Roman" w:cs="Times New Roman"/>
          <w:i/>
          <w:szCs w:val="24"/>
          <w:lang w:eastAsia="lt-LT"/>
        </w:rPr>
      </w:pPr>
    </w:p>
    <w:p w14:paraId="11F2D16D" w14:textId="71453C82" w:rsidR="0032245C" w:rsidRPr="00BE0B3A" w:rsidRDefault="0032245C" w:rsidP="0032245C">
      <w:pPr>
        <w:spacing w:after="120" w:line="240" w:lineRule="auto"/>
        <w:ind w:firstLine="720"/>
        <w:jc w:val="both"/>
        <w:rPr>
          <w:rFonts w:eastAsia="Times New Roman" w:cs="Times New Roman"/>
          <w:i/>
          <w:szCs w:val="24"/>
          <w:lang w:eastAsia="lt-LT"/>
        </w:rPr>
      </w:pPr>
      <w:r w:rsidRPr="00BE0B3A">
        <w:rPr>
          <w:rFonts w:eastAsia="Times New Roman" w:cs="Times New Roman"/>
          <w:i/>
          <w:szCs w:val="24"/>
          <w:lang w:eastAsia="lt-LT"/>
        </w:rPr>
        <w:t xml:space="preserve">Dėl </w:t>
      </w:r>
      <w:r w:rsidRPr="00BE0B3A">
        <w:rPr>
          <w:rFonts w:eastAsia="Times New Roman" w:cs="Times New Roman"/>
          <w:bCs/>
          <w:i/>
          <w:szCs w:val="24"/>
          <w:lang w:eastAsia="lt-LT"/>
        </w:rPr>
        <w:t xml:space="preserve">materialiosios teisės normų, reglamentuojančių valstybinės žemės </w:t>
      </w:r>
      <w:r w:rsidR="009E1C6E">
        <w:rPr>
          <w:rFonts w:eastAsia="Times New Roman" w:cs="Times New Roman"/>
          <w:bCs/>
          <w:i/>
          <w:szCs w:val="24"/>
          <w:lang w:eastAsia="lt-LT"/>
        </w:rPr>
        <w:t xml:space="preserve">sklypo </w:t>
      </w:r>
      <w:r w:rsidRPr="00BE0B3A">
        <w:rPr>
          <w:rFonts w:eastAsia="Times New Roman" w:cs="Times New Roman"/>
          <w:bCs/>
          <w:i/>
          <w:szCs w:val="24"/>
          <w:lang w:eastAsia="lt-LT"/>
        </w:rPr>
        <w:t>nuomos sutarties, sudarytos išnuomojus žemę ne aukciono būdu, nutraukimą prieš terminą nuomotojo reikalavimu, jeigu žemės nuomininkas naudoja žemę ne pagal paskirtį, aiškinimo ir taikymo.</w:t>
      </w:r>
    </w:p>
    <w:p w14:paraId="2B59049C" w14:textId="77777777" w:rsidR="0032245C" w:rsidRPr="00BE0B3A" w:rsidRDefault="0032245C" w:rsidP="0032245C">
      <w:pPr>
        <w:spacing w:after="120" w:line="240" w:lineRule="auto"/>
        <w:ind w:left="426" w:firstLine="141"/>
        <w:jc w:val="both"/>
        <w:rPr>
          <w:rFonts w:eastAsia="Times New Roman" w:cs="Times New Roman"/>
          <w:i/>
          <w:szCs w:val="24"/>
          <w:lang w:eastAsia="lt-LT"/>
        </w:rPr>
      </w:pPr>
    </w:p>
    <w:p w14:paraId="1112AF7D" w14:textId="1FC1A584"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Žemės nuomos sutarties nutraukimą prieš terminą nuomotojo reikalavimu reglamentuoja CK</w:t>
      </w:r>
      <w:r w:rsidR="005E4A07" w:rsidRPr="00BE0B3A">
        <w:rPr>
          <w:rFonts w:eastAsia="Times New Roman" w:cs="Times New Roman"/>
          <w:szCs w:val="24"/>
          <w:lang w:eastAsia="lt-LT"/>
        </w:rPr>
        <w:t> </w:t>
      </w:r>
      <w:r w:rsidRPr="00BE0B3A">
        <w:rPr>
          <w:rFonts w:eastAsia="Times New Roman" w:cs="Times New Roman"/>
          <w:szCs w:val="24"/>
          <w:lang w:eastAsia="lt-LT"/>
        </w:rPr>
        <w:t>6.564 straipsnis. Šio straipsnio 1 dalies 1 punkte nustatyta, kad žemės nuomos sutartis gali būti nutraukta prieš terminą nuomotojo reikalavimu, jeigu žemės nuomininkas naudoja žemę ne pagal sutartį ar pagrindinę tikslinę žemės naudojimo paskirtį.</w:t>
      </w:r>
    </w:p>
    <w:p w14:paraId="14E30795" w14:textId="49E4DFAD"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 xml:space="preserve">CK 6.564 straipsnio 1 dalies 1 punkte nustatytas teisinis reglamentavimas, kai sprendžiama dėl valstybinės žemės nuomos sutarties, </w:t>
      </w:r>
      <w:r w:rsidRPr="00BE0B3A">
        <w:rPr>
          <w:rFonts w:eastAsia="Times New Roman" w:cs="Times New Roman"/>
          <w:bCs/>
          <w:szCs w:val="24"/>
          <w:lang w:eastAsia="lt-LT"/>
        </w:rPr>
        <w:t xml:space="preserve">sudarytos išnuomojus žemę ne aukciono būdu, nutraukimo prieš terminą nuomotojo reikalavimu, jeigu žemės nuomininkas naudoja žemę ne pagal paskirtį, teisėtumo, turi būti aiškinamas sistemiškai su teisiniu reglamentavimu, įtvirtintu </w:t>
      </w:r>
      <w:r w:rsidRPr="00BE0B3A">
        <w:rPr>
          <w:rFonts w:eastAsia="Times New Roman" w:cs="Times New Roman"/>
          <w:iCs/>
          <w:szCs w:val="24"/>
          <w:lang w:eastAsia="lt-LT"/>
        </w:rPr>
        <w:t>CK</w:t>
      </w:r>
      <w:r w:rsidR="005E4A07" w:rsidRPr="00BE0B3A">
        <w:rPr>
          <w:rFonts w:eastAsia="Times New Roman" w:cs="Times New Roman"/>
          <w:iCs/>
          <w:szCs w:val="24"/>
          <w:lang w:eastAsia="lt-LT"/>
        </w:rPr>
        <w:t> </w:t>
      </w:r>
      <w:r w:rsidRPr="00BE0B3A">
        <w:rPr>
          <w:rFonts w:eastAsia="Times New Roman" w:cs="Times New Roman"/>
          <w:iCs/>
          <w:szCs w:val="24"/>
          <w:lang w:eastAsia="lt-LT"/>
        </w:rPr>
        <w:t xml:space="preserve">6.551 straipsnio 2 dalyje, </w:t>
      </w:r>
      <w:bookmarkStart w:id="37" w:name="_Hlk306906"/>
      <w:r w:rsidRPr="00BE0B3A">
        <w:rPr>
          <w:rFonts w:eastAsia="Times New Roman" w:cs="Times New Roman"/>
          <w:iCs/>
          <w:szCs w:val="24"/>
          <w:lang w:eastAsia="lt-LT"/>
        </w:rPr>
        <w:t>Žemės įstatymo 9 straipsnio 6 dalies 1 punkte</w:t>
      </w:r>
      <w:bookmarkEnd w:id="37"/>
      <w:r w:rsidRPr="00BE0B3A">
        <w:rPr>
          <w:rFonts w:eastAsia="Times New Roman" w:cs="Times New Roman"/>
          <w:iCs/>
          <w:szCs w:val="24"/>
          <w:lang w:eastAsia="lt-LT"/>
        </w:rPr>
        <w:t>.</w:t>
      </w:r>
    </w:p>
    <w:p w14:paraId="64A6A94E" w14:textId="77777777"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iCs/>
          <w:szCs w:val="24"/>
        </w:rPr>
        <w:t>CK 6.551 straipsnio 2 dalyje</w:t>
      </w:r>
      <w:r w:rsidRPr="00BE0B3A">
        <w:rPr>
          <w:rFonts w:eastAsia="Times New Roman" w:cs="Times New Roman"/>
          <w:szCs w:val="24"/>
        </w:rPr>
        <w:t xml:space="preserve"> nustatyta, kad valstybinė žemė išnuomojama ne aukciono būdu, jeigu ji užstatyta fiziniams ar juridiniams asmenims nuosavybės teise priklausančiais ar jų nuomojamais pastatais, statiniais ar įrenginiais, taip pat kitais įstatymų nustatytais atvejais. </w:t>
      </w:r>
      <w:r w:rsidRPr="00BE0B3A">
        <w:rPr>
          <w:rFonts w:eastAsia="Times New Roman" w:cs="Times New Roman"/>
          <w:iCs/>
          <w:szCs w:val="24"/>
        </w:rPr>
        <w:t xml:space="preserve">Žemės įstatymo 9 straipsnio 6 dalies 1 punkte </w:t>
      </w:r>
      <w:r w:rsidRPr="00BE0B3A">
        <w:rPr>
          <w:rFonts w:eastAsia="Times New Roman" w:cs="Times New Roman"/>
          <w:iCs/>
          <w:szCs w:val="24"/>
          <w:lang w:eastAsia="lt-LT"/>
        </w:rPr>
        <w:t>(</w:t>
      </w:r>
      <w:r w:rsidRPr="00BE0B3A">
        <w:rPr>
          <w:rFonts w:eastAsia="Times New Roman" w:cs="Times New Roman"/>
          <w:bCs/>
          <w:iCs/>
          <w:szCs w:val="24"/>
          <w:lang w:eastAsia="lt-LT"/>
        </w:rPr>
        <w:t>įstatymo</w:t>
      </w:r>
      <w:r w:rsidRPr="00BE0B3A">
        <w:rPr>
          <w:rFonts w:eastAsia="Times New Roman" w:cs="Times New Roman"/>
          <w:iCs/>
          <w:szCs w:val="24"/>
          <w:lang w:eastAsia="lt-LT"/>
        </w:rPr>
        <w:t xml:space="preserve"> redakcija,</w:t>
      </w:r>
      <w:r w:rsidRPr="00BE0B3A">
        <w:rPr>
          <w:rFonts w:eastAsia="Times New Roman" w:cs="Times New Roman"/>
          <w:bCs/>
          <w:iCs/>
          <w:szCs w:val="24"/>
          <w:lang w:eastAsia="lt-LT"/>
        </w:rPr>
        <w:t xml:space="preserve"> galiojusi nuo 2008 m. lapkričio 25 d. iki 2009 m. birželio 29 d.</w:t>
      </w:r>
      <w:r w:rsidRPr="00BE0B3A">
        <w:rPr>
          <w:rFonts w:eastAsia="Times New Roman" w:cs="Times New Roman"/>
          <w:iCs/>
          <w:szCs w:val="24"/>
          <w:lang w:eastAsia="lt-LT"/>
        </w:rPr>
        <w:t xml:space="preserve">) nustatyta, kad </w:t>
      </w:r>
      <w:r w:rsidRPr="00BE0B3A">
        <w:rPr>
          <w:rFonts w:eastAsia="Times New Roman" w:cs="Times New Roman"/>
          <w:bCs/>
          <w:szCs w:val="24"/>
          <w:lang w:eastAsia="lt-LT"/>
        </w:rPr>
        <w:t>valstybinė žemė išnuomojama be aukciono, jeigu ji užstatyta fiziniams ir juridiniams asmenims nuosavybės teise priklausančiais ar jų nuomojamais statiniais ar įrenginiais (išskyrus laikinuosius statinius, inžinerinius tinklus bei neturinčius aiškios funkcinės priklausomybės ar apibrėžto naudojimo arba ūkinės veiklos pobūdžio statinius, kurie tarnauja pagrindiniam statiniui ar įrenginiui arba jo priklausiniui). Žemės sklypai, užstatyti fizinių ar juridinių asmenų nuomojamais statiniais ar įrenginiais, išnuomojami tik šių statinių ar įrenginių nuomos terminui. Žemės sklypai išnuomojami teritorijų planavimo dokumentuose nustatyto dydžio, kuris</w:t>
      </w:r>
      <w:r w:rsidRPr="00BE0B3A">
        <w:rPr>
          <w:rFonts w:eastAsia="Times New Roman" w:cs="Times New Roman"/>
          <w:b/>
          <w:bCs/>
          <w:szCs w:val="24"/>
          <w:lang w:eastAsia="lt-LT"/>
        </w:rPr>
        <w:t xml:space="preserve"> </w:t>
      </w:r>
      <w:r w:rsidRPr="00BE0B3A">
        <w:rPr>
          <w:rFonts w:eastAsia="Times New Roman" w:cs="Times New Roman"/>
          <w:bCs/>
          <w:szCs w:val="24"/>
          <w:lang w:eastAsia="lt-LT"/>
        </w:rPr>
        <w:t>būtinas statiniams ar įrenginiams eksploatuoti pagal Nekilnojamojo turto kadastre įrašytą jų tiesioginę paskirtį.</w:t>
      </w:r>
    </w:p>
    <w:p w14:paraId="68BA0ECB" w14:textId="77777777"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Kasacinis teismas, aiškindamas </w:t>
      </w:r>
      <w:r w:rsidRPr="00BE0B3A">
        <w:rPr>
          <w:rFonts w:eastAsia="Times New Roman" w:cs="Times New Roman"/>
          <w:bCs/>
          <w:iCs/>
          <w:szCs w:val="24"/>
          <w:lang w:eastAsia="lt-LT"/>
        </w:rPr>
        <w:t xml:space="preserve">CK 6.551 straipsnio 2 dalyje, Žemės įstatymo 9 straipsnio 6 dalies 1 punkte įtvirtintą teisinį reguliavimą, nuosekliai laikosi pozicijos, kad </w:t>
      </w:r>
      <w:r w:rsidRPr="00BE0B3A">
        <w:rPr>
          <w:rFonts w:eastAsia="Times New Roman" w:cs="Times New Roman"/>
          <w:iCs/>
          <w:szCs w:val="24"/>
          <w:lang w:eastAsia="lt-LT"/>
        </w:rPr>
        <w:t xml:space="preserve">teisiniams santykiams dėl valstybinės žemės būdingas teisinis apibrėžtumas ir jų reglamentavimas grindžiamas valstybės turto tvarkymo viešosios teisės principu – sandoriai dėl valstybės turto turi būti sudaromi tik teisės aktų, reglamentuojančių disponavimą valstybės ir (ar) savivaldybių turtu, nustatytais atvejais ir būdais – ir yra imperatyvus </w:t>
      </w:r>
      <w:bookmarkStart w:id="38" w:name="_Hlk298470"/>
      <w:r w:rsidRPr="00BE0B3A">
        <w:rPr>
          <w:rFonts w:eastAsia="Times New Roman" w:cs="Times New Roman"/>
          <w:iCs/>
          <w:szCs w:val="24"/>
          <w:lang w:eastAsia="lt-LT"/>
        </w:rPr>
        <w:t>(Lietuvos Aukščiausiojo Teismo</w:t>
      </w:r>
      <w:bookmarkEnd w:id="38"/>
      <w:r w:rsidRPr="00BE0B3A">
        <w:rPr>
          <w:rFonts w:eastAsia="Times New Roman" w:cs="Times New Roman"/>
          <w:iCs/>
          <w:szCs w:val="24"/>
          <w:lang w:eastAsia="lt-LT"/>
        </w:rPr>
        <w:t xml:space="preserve"> 2014 m. spalio 15 d. nutartis civilinėje byloje Nr. 3K-3-436/2014; 2018 m. kovo 9 d. </w:t>
      </w:r>
      <w:bookmarkStart w:id="39" w:name="_Hlk298241"/>
      <w:r w:rsidRPr="00BE0B3A">
        <w:rPr>
          <w:rFonts w:eastAsia="Times New Roman" w:cs="Times New Roman"/>
          <w:iCs/>
          <w:szCs w:val="24"/>
          <w:lang w:eastAsia="lt-LT"/>
        </w:rPr>
        <w:t xml:space="preserve">nutartis civilinėje byloje </w:t>
      </w:r>
      <w:bookmarkEnd w:id="39"/>
      <w:r w:rsidRPr="00BE0B3A">
        <w:rPr>
          <w:rFonts w:eastAsia="Times New Roman" w:cs="Times New Roman"/>
          <w:iCs/>
          <w:szCs w:val="24"/>
          <w:lang w:eastAsia="lt-LT"/>
        </w:rPr>
        <w:t xml:space="preserve">Nr. 3K-3-76-684/2018, 25 punktas; </w:t>
      </w:r>
      <w:bookmarkStart w:id="40" w:name="_Hlk298487"/>
      <w:r w:rsidRPr="00BE0B3A">
        <w:rPr>
          <w:rFonts w:eastAsia="Times New Roman" w:cs="Times New Roman"/>
          <w:bCs/>
          <w:iCs/>
          <w:szCs w:val="24"/>
          <w:lang w:eastAsia="lt-LT"/>
        </w:rPr>
        <w:t xml:space="preserve">2018 m. lapkričio 22 d. nutartis civilinėje byloje </w:t>
      </w:r>
      <w:r w:rsidRPr="00BE0B3A">
        <w:rPr>
          <w:rFonts w:eastAsia="Times New Roman" w:cs="Times New Roman"/>
          <w:iCs/>
          <w:szCs w:val="24"/>
          <w:lang w:eastAsia="lt-LT"/>
        </w:rPr>
        <w:t>Nr. 3K-3-447-916/2018, 58 punktas)</w:t>
      </w:r>
      <w:bookmarkEnd w:id="40"/>
      <w:r w:rsidRPr="00BE0B3A">
        <w:rPr>
          <w:rFonts w:eastAsia="Times New Roman" w:cs="Times New Roman"/>
          <w:iCs/>
          <w:szCs w:val="24"/>
          <w:lang w:eastAsia="lt-LT"/>
        </w:rPr>
        <w:t>.</w:t>
      </w:r>
    </w:p>
    <w:p w14:paraId="44D66C72" w14:textId="082F2A96"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iCs/>
          <w:szCs w:val="24"/>
          <w:lang w:eastAsia="lt-LT"/>
        </w:rPr>
        <w:t xml:space="preserve">Vienas iš </w:t>
      </w:r>
      <w:bookmarkStart w:id="41" w:name="_Hlk395119"/>
      <w:r w:rsidRPr="00BE0B3A">
        <w:rPr>
          <w:rFonts w:eastAsia="Times New Roman" w:cs="Times New Roman"/>
          <w:iCs/>
          <w:szCs w:val="24"/>
          <w:lang w:eastAsia="lt-LT"/>
        </w:rPr>
        <w:t>valstybės ir savivaldybių turto valdymo, naudojimo ir disponavimo juo principų</w:t>
      </w:r>
      <w:bookmarkEnd w:id="41"/>
      <w:r w:rsidRPr="00BE0B3A">
        <w:rPr>
          <w:rFonts w:eastAsia="Times New Roman" w:cs="Times New Roman"/>
          <w:iCs/>
          <w:szCs w:val="24"/>
          <w:lang w:eastAsia="lt-LT"/>
        </w:rPr>
        <w:t xml:space="preserve">, įtvirtintų Lietuvos Respublikos valstybės ir savivaldybių turto valdymo, naudojimo ir disponavimo juo įstatymo 9 straipsnyje, yra efektyvumo principas, kuris reiškia, kad sprendimais, susijusiais su valstybės ir savivaldybių turto valdymu, naudojimu ir disponavimu juo, turi būti siekiama maksimalios naudos visuomenei. Dėl to bendra valstybinės žemės </w:t>
      </w:r>
      <w:r w:rsidR="009E1C6E">
        <w:rPr>
          <w:rFonts w:eastAsia="Times New Roman" w:cs="Times New Roman"/>
          <w:iCs/>
          <w:szCs w:val="24"/>
          <w:lang w:eastAsia="lt-LT"/>
        </w:rPr>
        <w:t xml:space="preserve">sklypo </w:t>
      </w:r>
      <w:r w:rsidRPr="00BE0B3A">
        <w:rPr>
          <w:rFonts w:eastAsia="Times New Roman" w:cs="Times New Roman"/>
          <w:iCs/>
          <w:szCs w:val="24"/>
          <w:lang w:eastAsia="lt-LT"/>
        </w:rPr>
        <w:t xml:space="preserve">nuomos taisyklė, įtvirtinta CK 6.551 straipsnio 1 dalyje ir Žemės įstatymo 9 straipsnio 5 dalyje, yra nuoma aukciono būdu asmeniui, kuris pasiūlo didžiausią nuomos mokestį. Taip siekiama kuo didesnės finansinės naudos iš išnuomoto turto (Lietuvos Aukščiausiojo Teismo </w:t>
      </w:r>
      <w:r w:rsidRPr="00BE0B3A">
        <w:rPr>
          <w:rFonts w:eastAsia="Times New Roman" w:cs="Times New Roman"/>
          <w:bCs/>
          <w:iCs/>
          <w:szCs w:val="24"/>
          <w:lang w:eastAsia="lt-LT"/>
        </w:rPr>
        <w:t xml:space="preserve">2018 m. lapkričio 22 d. nutartis civilinėje byloje </w:t>
      </w:r>
      <w:r w:rsidRPr="00BE0B3A">
        <w:rPr>
          <w:rFonts w:eastAsia="Times New Roman" w:cs="Times New Roman"/>
          <w:iCs/>
          <w:szCs w:val="24"/>
          <w:lang w:eastAsia="lt-LT"/>
        </w:rPr>
        <w:t>Nr. 3K-3-447-916/2018, 60 punktas).</w:t>
      </w:r>
    </w:p>
    <w:p w14:paraId="710B1E10" w14:textId="77777777"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iCs/>
          <w:szCs w:val="24"/>
          <w:lang w:eastAsia="lt-LT"/>
        </w:rPr>
        <w:t>Valstybės ir savivaldybių turto valdymo, naudojimo ir disponavimo juo įstatymo 9 straipsnyje</w:t>
      </w:r>
      <w:r w:rsidRPr="00BE0B3A">
        <w:rPr>
          <w:rFonts w:eastAsia="Times New Roman" w:cs="Times New Roman"/>
          <w:bCs/>
          <w:szCs w:val="24"/>
        </w:rPr>
        <w:t xml:space="preserve"> įtvirtintas ir </w:t>
      </w:r>
      <w:r w:rsidRPr="00BE0B3A">
        <w:rPr>
          <w:rFonts w:eastAsia="Times New Roman" w:cs="Times New Roman"/>
          <w:iCs/>
          <w:szCs w:val="24"/>
          <w:lang w:eastAsia="lt-LT"/>
        </w:rPr>
        <w:t xml:space="preserve">valstybės ir savivaldybių turto valdymo, naudojimo ir disponavimo juo </w:t>
      </w:r>
      <w:r w:rsidRPr="00BE0B3A">
        <w:rPr>
          <w:rFonts w:eastAsia="Times New Roman" w:cs="Times New Roman"/>
          <w:bCs/>
          <w:szCs w:val="24"/>
        </w:rPr>
        <w:t>visuomeninės naudos principas, kuris reiškia, kad valstybės ir savivaldybių turtas turi būti valdomas, naudojamas ir disponuojama juo rūpestingai, siekiant užtikrinti visuomenės interesų tenkinimą.</w:t>
      </w:r>
    </w:p>
    <w:p w14:paraId="528D450C" w14:textId="77777777"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 xml:space="preserve">Kasacinis teismas yra nurodęs, kad nors valstybė dėl jai, kaip savininkei, būdingo subjektiškumo nuosavybės teises, siekdama užtikrinti visuomenės interesų tenkinimą, įgyvendina per atitinkamas institucijas, kurių veiklą reglamentuoja viešosios teisės normos, pagal CK 2.36 straipsnio 1 dalyje nustatytą teisinį reguliavimą valstybė ir jos institucijos civiliniuose santykiuose dalyvauja lygiais pagrindais su kitais šių santykių dalyviais. Tai reiškia, kad valstybės, kaip savininkės, įgyvendinančios nuosavybės teises siekiant užtikrinti visuomenės interesų tenkinimą, santykiai su kitais savininkais grindžiami bendraisiais civilinių santykių subjektų lygiateisiškumo, nuosavybės neliečiamumo, proporcingumo principais, kurie, </w:t>
      </w:r>
      <w:r w:rsidRPr="00BE0B3A">
        <w:rPr>
          <w:rFonts w:eastAsia="Times New Roman" w:cs="Times New Roman"/>
          <w:i/>
          <w:szCs w:val="24"/>
          <w:lang w:eastAsia="lt-LT"/>
        </w:rPr>
        <w:t>inter alia</w:t>
      </w:r>
      <w:r w:rsidRPr="00BE0B3A">
        <w:rPr>
          <w:rFonts w:eastAsia="Times New Roman" w:cs="Times New Roman"/>
          <w:szCs w:val="24"/>
          <w:lang w:eastAsia="lt-LT"/>
        </w:rPr>
        <w:t xml:space="preserve"> </w:t>
      </w:r>
      <w:bookmarkStart w:id="42" w:name="_Hlk29860537"/>
      <w:r w:rsidRPr="00BE0B3A">
        <w:rPr>
          <w:rFonts w:eastAsia="Times New Roman" w:cs="Times New Roman"/>
          <w:szCs w:val="24"/>
          <w:lang w:eastAsia="lt-LT"/>
        </w:rPr>
        <w:t>(be kita ko)</w:t>
      </w:r>
      <w:bookmarkEnd w:id="42"/>
      <w:r w:rsidRPr="00BE0B3A">
        <w:rPr>
          <w:rFonts w:eastAsia="Times New Roman" w:cs="Times New Roman"/>
          <w:szCs w:val="24"/>
          <w:lang w:eastAsia="lt-LT"/>
        </w:rPr>
        <w:t>, reiškia, kad šiuose santykiuose turi būti užtikrinta teisinga visuomenės interesų ir savininko teisių pusiausvyra (</w:t>
      </w:r>
      <w:r w:rsidRPr="00BE0B3A">
        <w:rPr>
          <w:rFonts w:eastAsia="Times New Roman" w:cs="Times New Roman"/>
          <w:iCs/>
          <w:szCs w:val="24"/>
          <w:lang w:eastAsia="lt-LT"/>
        </w:rPr>
        <w:t xml:space="preserve">Lietuvos Aukščiausiojo Teismo </w:t>
      </w:r>
      <w:r w:rsidRPr="00BE0B3A">
        <w:rPr>
          <w:rFonts w:eastAsia="Times New Roman" w:cs="Times New Roman"/>
          <w:bCs/>
          <w:iCs/>
          <w:szCs w:val="24"/>
          <w:lang w:eastAsia="lt-LT"/>
        </w:rPr>
        <w:t xml:space="preserve">2018 m. lapkričio 22 d. nutartis civilinėje byloje </w:t>
      </w:r>
      <w:r w:rsidRPr="00BE0B3A">
        <w:rPr>
          <w:rFonts w:eastAsia="Times New Roman" w:cs="Times New Roman"/>
          <w:iCs/>
          <w:szCs w:val="24"/>
          <w:lang w:eastAsia="lt-LT"/>
        </w:rPr>
        <w:t>Nr. e3K-3-8-403/2019, 25 punktas)</w:t>
      </w:r>
      <w:r w:rsidRPr="00BE0B3A">
        <w:rPr>
          <w:rFonts w:eastAsia="Times New Roman" w:cs="Times New Roman"/>
          <w:szCs w:val="24"/>
          <w:lang w:eastAsia="lt-LT"/>
        </w:rPr>
        <w:t>.</w:t>
      </w:r>
    </w:p>
    <w:p w14:paraId="109EB34E" w14:textId="77777777"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 xml:space="preserve">Vadinasi, viena vertus, turi būti užtikrinta, kad, valstybei įgyvendinant savo, kaip žemės savininkės, teises taip, kad būtų gauta maksimalios naudos visuomenei, nebūtų paneigta tokioje žemėje esančių statinių savininkų nuosavybės teisė. Kita vertus, negali būti sudarytos prielaidos valstybinėje žemėje esančių statinių savininkams įgyvendinti nuosavybės teises taip, kad būtų paneigtas </w:t>
      </w:r>
      <w:r w:rsidRPr="00BE0B3A">
        <w:rPr>
          <w:rFonts w:eastAsia="Times New Roman" w:cs="Times New Roman"/>
          <w:iCs/>
          <w:szCs w:val="24"/>
          <w:lang w:eastAsia="lt-LT"/>
        </w:rPr>
        <w:t>vienas iš valstybės turto valdymo, naudojimo ir disponavimo juo principų, t. y. efektyvumo principas, kuris reiškia, kad įgyvendinant valstybės nuosavybės teises į žemę</w:t>
      </w:r>
      <w:r w:rsidRPr="00BE0B3A">
        <w:rPr>
          <w:rFonts w:eastAsia="Times New Roman" w:cs="Times New Roman"/>
          <w:szCs w:val="24"/>
          <w:lang w:eastAsia="lt-LT"/>
        </w:rPr>
        <w:t xml:space="preserve"> </w:t>
      </w:r>
      <w:r w:rsidRPr="00BE0B3A">
        <w:rPr>
          <w:rFonts w:eastAsia="Times New Roman" w:cs="Times New Roman"/>
          <w:iCs/>
          <w:szCs w:val="24"/>
          <w:lang w:eastAsia="lt-LT"/>
        </w:rPr>
        <w:t xml:space="preserve">turi būti siekiama maksimalios naudos visuomenei, kas reiškia ir veikimą visuomenės interesais (Lietuvos Aukščiausiojo Teismo </w:t>
      </w:r>
      <w:r w:rsidRPr="00BE0B3A">
        <w:rPr>
          <w:rFonts w:eastAsia="Times New Roman" w:cs="Times New Roman"/>
          <w:bCs/>
          <w:iCs/>
          <w:szCs w:val="24"/>
          <w:lang w:eastAsia="lt-LT"/>
        </w:rPr>
        <w:t xml:space="preserve">2018 m. lapkričio 22 d. nutartis civilinėje byloje </w:t>
      </w:r>
      <w:r w:rsidRPr="00BE0B3A">
        <w:rPr>
          <w:rFonts w:eastAsia="Times New Roman" w:cs="Times New Roman"/>
          <w:iCs/>
          <w:szCs w:val="24"/>
          <w:lang w:eastAsia="lt-LT"/>
        </w:rPr>
        <w:t>Nr. e3K-3-8-403/2019, 26 punktas).</w:t>
      </w:r>
    </w:p>
    <w:p w14:paraId="335177ED" w14:textId="7456BC55"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 xml:space="preserve">Kasacinis teismas, aiškindamas CK 6.564 straipsnio 1 dalies 1 punkte reglamentuojamą žemės </w:t>
      </w:r>
      <w:r w:rsidR="003F6AA7">
        <w:rPr>
          <w:rFonts w:eastAsia="Times New Roman" w:cs="Times New Roman"/>
          <w:szCs w:val="24"/>
          <w:lang w:eastAsia="lt-LT"/>
        </w:rPr>
        <w:t xml:space="preserve">sklypo </w:t>
      </w:r>
      <w:r w:rsidRPr="00BE0B3A">
        <w:rPr>
          <w:rFonts w:eastAsia="Times New Roman" w:cs="Times New Roman"/>
          <w:szCs w:val="24"/>
          <w:lang w:eastAsia="lt-LT"/>
        </w:rPr>
        <w:t xml:space="preserve">nuomos sutarties nutraukimą prieš terminą nuomotojo reikalavimu, jeigu žemės nuomininkas naudoja žemę ne pagal sutartį ar pagrindinę tikslinę žemės naudojimo paskirtį, yra nurodęs, kad teisės normos, reglamentuojančios (valstybinės) žemės </w:t>
      </w:r>
      <w:r w:rsidR="003F6AA7">
        <w:rPr>
          <w:rFonts w:eastAsia="Times New Roman" w:cs="Times New Roman"/>
          <w:szCs w:val="24"/>
          <w:lang w:eastAsia="lt-LT"/>
        </w:rPr>
        <w:t xml:space="preserve">sklypo </w:t>
      </w:r>
      <w:r w:rsidRPr="00BE0B3A">
        <w:rPr>
          <w:rFonts w:eastAsia="Times New Roman" w:cs="Times New Roman"/>
          <w:szCs w:val="24"/>
          <w:lang w:eastAsia="lt-LT"/>
        </w:rPr>
        <w:t xml:space="preserve">nuomos sutarties nutraukimą nuomotojo reikalavimu, patvirtina, kad tiek nuomininko aktyvūs veiksmai (veikimas), tiek nuomininko pasyvūs veiksmai (neveikimas) sudaro pagrindą nutraukti (valstybinės) žemės </w:t>
      </w:r>
      <w:r w:rsidR="003F6AA7">
        <w:rPr>
          <w:rFonts w:eastAsia="Times New Roman" w:cs="Times New Roman"/>
          <w:szCs w:val="24"/>
          <w:lang w:eastAsia="lt-LT"/>
        </w:rPr>
        <w:t xml:space="preserve">sklypo </w:t>
      </w:r>
      <w:r w:rsidRPr="00BE0B3A">
        <w:rPr>
          <w:rFonts w:eastAsia="Times New Roman" w:cs="Times New Roman"/>
          <w:szCs w:val="24"/>
          <w:lang w:eastAsia="lt-LT"/>
        </w:rPr>
        <w:t xml:space="preserve">nuomos sutartį (Lietuvos Aukščiausiojo Teismo </w:t>
      </w:r>
      <w:r w:rsidRPr="00BE0B3A">
        <w:rPr>
          <w:rFonts w:eastAsia="Times New Roman" w:cs="Times New Roman"/>
          <w:bCs/>
          <w:szCs w:val="24"/>
          <w:lang w:eastAsia="lt-LT"/>
        </w:rPr>
        <w:t>2018 m. kovo 29 d.</w:t>
      </w:r>
      <w:r w:rsidRPr="00BE0B3A">
        <w:rPr>
          <w:rFonts w:eastAsia="Times New Roman" w:cs="Times New Roman"/>
          <w:szCs w:val="24"/>
          <w:lang w:eastAsia="lt-LT"/>
        </w:rPr>
        <w:t xml:space="preserve"> nutartis civilinėje byloje Nr. e3K-3-113-611/2018, 24 punktas). Taip šios nuostatos yra aiškinamos ir ankstesnėje kasacinio teismo praktikoje (žr., pvz., Lietuvos Aukščiausiojo Teismo 2008 m. vasario 5 d. nutartį civilinėje byloje Nr. 3K-3-54/2008; 2010 m. spalio 4 d. nutartį civilinėje byloje </w:t>
      </w:r>
      <w:bookmarkStart w:id="43" w:name="n_26"/>
      <w:r w:rsidRPr="00BE0B3A">
        <w:rPr>
          <w:rFonts w:eastAsia="Times New Roman" w:cs="Times New Roman"/>
          <w:szCs w:val="24"/>
          <w:lang w:eastAsia="lt-LT"/>
        </w:rPr>
        <w:t>Nr. 3K-3-378/2010</w:t>
      </w:r>
      <w:bookmarkEnd w:id="43"/>
      <w:r w:rsidRPr="00BE0B3A">
        <w:rPr>
          <w:rFonts w:eastAsia="Times New Roman" w:cs="Times New Roman"/>
          <w:szCs w:val="24"/>
          <w:lang w:eastAsia="lt-LT"/>
        </w:rPr>
        <w:t>; 2015 m. rugpjūčio 13 d. nutartį civilinėje byloje Nr. 3K-3-464-969/2015).</w:t>
      </w:r>
    </w:p>
    <w:p w14:paraId="5772889A" w14:textId="692AA8E8"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Nagrinėjamoje byloje valstybinės žemės </w:t>
      </w:r>
      <w:r w:rsidR="003F6AA7">
        <w:rPr>
          <w:rFonts w:eastAsia="Times New Roman" w:cs="Times New Roman"/>
          <w:bCs/>
          <w:szCs w:val="24"/>
          <w:lang w:eastAsia="lt-LT"/>
        </w:rPr>
        <w:t xml:space="preserve">sklypo </w:t>
      </w:r>
      <w:r w:rsidRPr="00BE0B3A">
        <w:rPr>
          <w:rFonts w:eastAsia="Times New Roman" w:cs="Times New Roman"/>
          <w:bCs/>
          <w:szCs w:val="24"/>
          <w:lang w:eastAsia="lt-LT"/>
        </w:rPr>
        <w:t xml:space="preserve">nuomos sutartį, kuri buvo sudaryta išnuomojus žemę ne aukciono būdu, atsakovė prieš terminą nutraukė pranešime apie tai, kad nuomos sutartis bus nutraukta, nurodydama, kad ieškovė išnuomotame valstybinės žemės sklype nuosavybės teise turi tik tokius statinius, dėl kurių pagal teisės aktų nuostatas nuomos sutartys nesudaromos. Byloje nustatyta, kad valstybinės žemės </w:t>
      </w:r>
      <w:r w:rsidR="003F6AA7">
        <w:rPr>
          <w:rFonts w:eastAsia="Times New Roman" w:cs="Times New Roman"/>
          <w:bCs/>
          <w:szCs w:val="24"/>
          <w:lang w:eastAsia="lt-LT"/>
        </w:rPr>
        <w:t xml:space="preserve">sklypo </w:t>
      </w:r>
      <w:r w:rsidRPr="00BE0B3A">
        <w:rPr>
          <w:rFonts w:eastAsia="Times New Roman" w:cs="Times New Roman"/>
          <w:bCs/>
          <w:szCs w:val="24"/>
          <w:lang w:eastAsia="lt-LT"/>
        </w:rPr>
        <w:t xml:space="preserve">nuomos sutarties nutraukimą prašė inicijuoti Klaipėdos miesto savivaldybės administracija, nes dėl su ieškove sudarytos žemės </w:t>
      </w:r>
      <w:r w:rsidR="003F6AA7">
        <w:rPr>
          <w:rFonts w:eastAsia="Times New Roman" w:cs="Times New Roman"/>
          <w:bCs/>
          <w:szCs w:val="24"/>
          <w:lang w:eastAsia="lt-LT"/>
        </w:rPr>
        <w:t xml:space="preserve">sklypo </w:t>
      </w:r>
      <w:r w:rsidRPr="00BE0B3A">
        <w:rPr>
          <w:rFonts w:eastAsia="Times New Roman" w:cs="Times New Roman"/>
          <w:bCs/>
          <w:szCs w:val="24"/>
          <w:lang w:eastAsia="lt-LT"/>
        </w:rPr>
        <w:t xml:space="preserve">nuomos sutarties ji neturi galimybės įregistruoti nuosavybės teisės į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Pr="00BE0B3A">
        <w:rPr>
          <w:rFonts w:eastAsia="Times New Roman" w:cs="Times New Roman"/>
          <w:bCs/>
          <w:szCs w:val="24"/>
          <w:lang w:eastAsia="lt-LT"/>
        </w:rPr>
        <w:t xml:space="preserve"> gatvę, kaip vietinės reikšmės kelią. Byloje taip pat nustatyta, kad ieškovė yra užtvėrusi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Pr="00BE0B3A">
        <w:rPr>
          <w:rFonts w:eastAsia="Times New Roman" w:cs="Times New Roman"/>
          <w:bCs/>
          <w:szCs w:val="24"/>
          <w:lang w:eastAsia="lt-LT"/>
        </w:rPr>
        <w:t xml:space="preserve"> gatvę, kuri eina per ieškovės nuomojamą teritoriją (150 metrų atkarpa nuo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Pr="00BE0B3A">
        <w:rPr>
          <w:rFonts w:eastAsia="Times New Roman" w:cs="Times New Roman"/>
          <w:bCs/>
          <w:szCs w:val="24"/>
          <w:lang w:eastAsia="lt-LT"/>
        </w:rPr>
        <w:t xml:space="preserve"> g. iki žemės sklypo </w:t>
      </w:r>
      <w:r w:rsidR="007226F7" w:rsidRPr="00BE0B3A">
        <w:rPr>
          <w:rFonts w:eastAsia="Times New Roman" w:cs="Times New Roman"/>
          <w:bCs/>
          <w:szCs w:val="24"/>
          <w:lang w:eastAsia="lt-LT"/>
        </w:rPr>
        <w:t>(</w:t>
      </w:r>
      <w:r w:rsidR="007226F7" w:rsidRPr="00BE0B3A">
        <w:rPr>
          <w:rFonts w:eastAsia="Times New Roman" w:cs="Times New Roman"/>
          <w:bCs/>
          <w:i/>
          <w:szCs w:val="24"/>
          <w:lang w:eastAsia="lt-LT"/>
        </w:rPr>
        <w:t>duomenys neskelbtini</w:t>
      </w:r>
      <w:r w:rsidR="007226F7" w:rsidRPr="00BE0B3A">
        <w:rPr>
          <w:rFonts w:eastAsia="Times New Roman" w:cs="Times New Roman"/>
          <w:bCs/>
          <w:szCs w:val="24"/>
          <w:lang w:eastAsia="lt-LT"/>
        </w:rPr>
        <w:t>)</w:t>
      </w:r>
      <w:r w:rsidRPr="00BE0B3A">
        <w:rPr>
          <w:rFonts w:eastAsia="Times New Roman" w:cs="Times New Roman"/>
          <w:bCs/>
          <w:szCs w:val="24"/>
          <w:lang w:eastAsia="lt-LT"/>
        </w:rPr>
        <w:t>, dėl to kiti visuomenės nariai, išskyrus ieškovės narius, negali ja naudotis susisiekimo tikslais.</w:t>
      </w:r>
    </w:p>
    <w:p w14:paraId="5FEF5D0D" w14:textId="77777777"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Teisėjų kolegija pažymi, kad pagal Lietuvos Respublikos kelių įstatymo 17 straipsnio 1, 2 dalyse įtvirtintą teisinį reguliavimą, vadovaujantis Civiliniu kodeksu, šiuo Įstatymu ir kitais teisės aktais, teisę naudotis keliais turi visi juridiniai ir fiziniai asmenys, o teisę naudotis keliais, nuosavybės teise priklausančiais privatiems juridiniams ir (ar) fiziniams asmenims, reglamentuoja Civilinis kodeksas.</w:t>
      </w:r>
    </w:p>
    <w:p w14:paraId="7CD1A525" w14:textId="4D4DFAD6"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Įvertinusi tai, kas išdėstyta šios nutarties 4</w:t>
      </w:r>
      <w:r w:rsidR="00602A58" w:rsidRPr="00BE0B3A">
        <w:rPr>
          <w:rFonts w:eastAsia="Times New Roman" w:cs="Times New Roman"/>
          <w:bCs/>
          <w:szCs w:val="24"/>
          <w:lang w:eastAsia="lt-LT"/>
        </w:rPr>
        <w:t>2</w:t>
      </w:r>
      <w:r w:rsidRPr="00BE0B3A">
        <w:rPr>
          <w:rFonts w:eastAsia="Times New Roman" w:cs="Times New Roman"/>
          <w:bCs/>
          <w:szCs w:val="24"/>
          <w:lang w:eastAsia="lt-LT"/>
        </w:rPr>
        <w:t>–4</w:t>
      </w:r>
      <w:r w:rsidR="00602A58" w:rsidRPr="00BE0B3A">
        <w:rPr>
          <w:rFonts w:eastAsia="Times New Roman" w:cs="Times New Roman"/>
          <w:bCs/>
          <w:szCs w:val="24"/>
          <w:lang w:eastAsia="lt-LT"/>
        </w:rPr>
        <w:t>4</w:t>
      </w:r>
      <w:r w:rsidRPr="00BE0B3A">
        <w:rPr>
          <w:rFonts w:eastAsia="Times New Roman" w:cs="Times New Roman"/>
          <w:bCs/>
          <w:szCs w:val="24"/>
          <w:lang w:eastAsia="lt-LT"/>
        </w:rPr>
        <w:t>, 4</w:t>
      </w:r>
      <w:r w:rsidR="00602A58" w:rsidRPr="00BE0B3A">
        <w:rPr>
          <w:rFonts w:eastAsia="Times New Roman" w:cs="Times New Roman"/>
          <w:bCs/>
          <w:szCs w:val="24"/>
          <w:lang w:eastAsia="lt-LT"/>
        </w:rPr>
        <w:t>6</w:t>
      </w:r>
      <w:r w:rsidRPr="00BE0B3A">
        <w:rPr>
          <w:rFonts w:eastAsia="Times New Roman" w:cs="Times New Roman"/>
          <w:bCs/>
          <w:szCs w:val="24"/>
          <w:lang w:eastAsia="lt-LT"/>
        </w:rPr>
        <w:t>–4</w:t>
      </w:r>
      <w:r w:rsidR="00602A58" w:rsidRPr="00BE0B3A">
        <w:rPr>
          <w:rFonts w:eastAsia="Times New Roman" w:cs="Times New Roman"/>
          <w:bCs/>
          <w:szCs w:val="24"/>
          <w:lang w:eastAsia="lt-LT"/>
        </w:rPr>
        <w:t>7</w:t>
      </w:r>
      <w:r w:rsidRPr="00BE0B3A">
        <w:rPr>
          <w:rFonts w:eastAsia="Times New Roman" w:cs="Times New Roman"/>
          <w:bCs/>
          <w:szCs w:val="24"/>
          <w:lang w:eastAsia="lt-LT"/>
        </w:rPr>
        <w:t xml:space="preserve"> punktuose, teisėjų kolegija prieina prie išvados, kad ieškovė, užtverdama per savo nuomojamą teritoriją einančią </w:t>
      </w:r>
      <w:r w:rsidR="00BE0B3A" w:rsidRPr="00BE0B3A">
        <w:rPr>
          <w:rFonts w:eastAsia="Times New Roman" w:cs="Times New Roman"/>
          <w:bCs/>
          <w:szCs w:val="24"/>
          <w:lang w:eastAsia="lt-LT"/>
        </w:rPr>
        <w:t>(</w:t>
      </w:r>
      <w:r w:rsidR="00BE0B3A" w:rsidRPr="00BE0B3A">
        <w:rPr>
          <w:rFonts w:eastAsia="Times New Roman" w:cs="Times New Roman"/>
          <w:bCs/>
          <w:i/>
          <w:szCs w:val="24"/>
          <w:lang w:eastAsia="lt-LT"/>
        </w:rPr>
        <w:t>duomenys neskelbtini</w:t>
      </w:r>
      <w:r w:rsidR="00BE0B3A" w:rsidRPr="00BE0B3A">
        <w:rPr>
          <w:rFonts w:eastAsia="Times New Roman" w:cs="Times New Roman"/>
          <w:bCs/>
          <w:szCs w:val="24"/>
          <w:lang w:eastAsia="lt-LT"/>
        </w:rPr>
        <w:t>)</w:t>
      </w:r>
      <w:r w:rsidRPr="00BE0B3A">
        <w:rPr>
          <w:rFonts w:eastAsia="Times New Roman" w:cs="Times New Roman"/>
          <w:bCs/>
          <w:szCs w:val="24"/>
          <w:lang w:eastAsia="lt-LT"/>
        </w:rPr>
        <w:t xml:space="preserve"> gatvės dalį, sudarė galimybę tik savo nariams naudotis šia gatve, paneigdama kitų visuomenės narių teisę naudotis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Pr="00BE0B3A">
        <w:rPr>
          <w:rFonts w:eastAsia="Times New Roman" w:cs="Times New Roman"/>
          <w:bCs/>
          <w:szCs w:val="24"/>
          <w:lang w:eastAsia="lt-LT"/>
        </w:rPr>
        <w:t xml:space="preserve"> gatve susisiekimo tikslais, taip pažeidė teisės aktuose įtvirtintą reikalavimą naudotis ne aukciono būdu išnuomotu valstybinės žemės sklypu užtikrinant teisingą visuomenės interesų ir nuomininko teisių pusiausvyrą ir tokiais aktyviais veiksmais sudarė pagrindą nutraukti valstybinės žemės </w:t>
      </w:r>
      <w:r w:rsidR="003F6AA7">
        <w:rPr>
          <w:rFonts w:eastAsia="Times New Roman" w:cs="Times New Roman"/>
          <w:bCs/>
          <w:szCs w:val="24"/>
          <w:lang w:eastAsia="lt-LT"/>
        </w:rPr>
        <w:t xml:space="preserve">sklypo </w:t>
      </w:r>
      <w:r w:rsidRPr="00BE0B3A">
        <w:rPr>
          <w:rFonts w:eastAsia="Times New Roman" w:cs="Times New Roman"/>
          <w:bCs/>
          <w:szCs w:val="24"/>
          <w:lang w:eastAsia="lt-LT"/>
        </w:rPr>
        <w:t>nuomos sutart</w:t>
      </w:r>
      <w:r w:rsidR="00D639D1" w:rsidRPr="00BE0B3A">
        <w:rPr>
          <w:rFonts w:eastAsia="Times New Roman" w:cs="Times New Roman"/>
          <w:bCs/>
          <w:szCs w:val="24"/>
          <w:lang w:eastAsia="lt-LT"/>
        </w:rPr>
        <w:t>ies dalį</w:t>
      </w:r>
      <w:r w:rsidRPr="00BE0B3A">
        <w:rPr>
          <w:rFonts w:eastAsia="Times New Roman" w:cs="Times New Roman"/>
          <w:bCs/>
          <w:szCs w:val="24"/>
          <w:lang w:eastAsia="lt-LT"/>
        </w:rPr>
        <w:t xml:space="preserve"> dėl</w:t>
      </w:r>
      <w:r w:rsidR="0067540C" w:rsidRPr="00BE0B3A">
        <w:rPr>
          <w:rFonts w:eastAsia="Times New Roman" w:cs="Times New Roman"/>
          <w:bCs/>
          <w:szCs w:val="24"/>
          <w:lang w:eastAsia="lt-LT"/>
        </w:rPr>
        <w:t xml:space="preserve"> nuomojamo valstybinės žemės</w:t>
      </w:r>
      <w:r w:rsidRPr="00BE0B3A">
        <w:rPr>
          <w:rFonts w:eastAsia="Times New Roman" w:cs="Times New Roman"/>
          <w:bCs/>
          <w:szCs w:val="24"/>
          <w:lang w:eastAsia="lt-LT"/>
        </w:rPr>
        <w:t xml:space="preserve"> sklypo dalies, </w:t>
      </w:r>
      <w:r w:rsidR="00BC2CFB" w:rsidRPr="00BE0B3A">
        <w:rPr>
          <w:rFonts w:eastAsia="Times New Roman" w:cs="Times New Roman"/>
          <w:bCs/>
          <w:szCs w:val="24"/>
          <w:lang w:eastAsia="lt-LT"/>
        </w:rPr>
        <w:t xml:space="preserve">kuri </w:t>
      </w:r>
      <w:r w:rsidR="009C4FD9" w:rsidRPr="00BE0B3A">
        <w:rPr>
          <w:rFonts w:eastAsia="Times New Roman" w:cs="Times New Roman"/>
          <w:bCs/>
          <w:szCs w:val="24"/>
          <w:lang w:eastAsia="lt-LT"/>
        </w:rPr>
        <w:t>būt</w:t>
      </w:r>
      <w:r w:rsidR="00BC2CFB" w:rsidRPr="00BE0B3A">
        <w:rPr>
          <w:rFonts w:eastAsia="Times New Roman" w:cs="Times New Roman"/>
          <w:bCs/>
          <w:szCs w:val="24"/>
          <w:lang w:eastAsia="lt-LT"/>
        </w:rPr>
        <w:t>ina siekiant užtikrinti galimybę visiems visuomenės nariams naudotis</w:t>
      </w:r>
      <w:r w:rsidR="009C4FD9" w:rsidRPr="00BE0B3A">
        <w:rPr>
          <w:rFonts w:eastAsia="Times New Roman" w:cs="Times New Roman"/>
          <w:bCs/>
          <w:szCs w:val="24"/>
          <w:lang w:eastAsia="lt-LT"/>
        </w:rPr>
        <w:t xml:space="preserve">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009C4FD9" w:rsidRPr="00BE0B3A">
        <w:rPr>
          <w:rFonts w:eastAsia="Times New Roman" w:cs="Times New Roman"/>
          <w:bCs/>
          <w:szCs w:val="24"/>
          <w:lang w:eastAsia="lt-LT"/>
        </w:rPr>
        <w:t xml:space="preserve"> gatvės dali</w:t>
      </w:r>
      <w:r w:rsidR="00BC2CFB" w:rsidRPr="00BE0B3A">
        <w:rPr>
          <w:rFonts w:eastAsia="Times New Roman" w:cs="Times New Roman"/>
          <w:bCs/>
          <w:szCs w:val="24"/>
          <w:lang w:eastAsia="lt-LT"/>
        </w:rPr>
        <w:t>mi</w:t>
      </w:r>
      <w:r w:rsidR="009C4FD9" w:rsidRPr="00BE0B3A">
        <w:rPr>
          <w:rFonts w:eastAsia="Times New Roman" w:cs="Times New Roman"/>
          <w:bCs/>
          <w:szCs w:val="24"/>
          <w:lang w:eastAsia="lt-LT"/>
        </w:rPr>
        <w:t xml:space="preserve"> nuo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009C4FD9" w:rsidRPr="00BE0B3A">
        <w:rPr>
          <w:rFonts w:eastAsia="Times New Roman" w:cs="Times New Roman"/>
          <w:bCs/>
          <w:szCs w:val="24"/>
          <w:lang w:eastAsia="lt-LT"/>
        </w:rPr>
        <w:t xml:space="preserve"> iki žemės sklypo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009C4FD9" w:rsidRPr="00BE0B3A">
        <w:rPr>
          <w:rFonts w:eastAsia="Times New Roman" w:cs="Times New Roman"/>
          <w:bCs/>
          <w:szCs w:val="24"/>
          <w:lang w:eastAsia="lt-LT"/>
        </w:rPr>
        <w:t xml:space="preserve"> </w:t>
      </w:r>
      <w:r w:rsidR="005E565C" w:rsidRPr="00BE0B3A">
        <w:rPr>
          <w:rFonts w:eastAsia="Times New Roman" w:cs="Times New Roman"/>
          <w:bCs/>
          <w:szCs w:val="24"/>
          <w:lang w:eastAsia="lt-LT"/>
        </w:rPr>
        <w:t>susisiekimo tikslais</w:t>
      </w:r>
      <w:r w:rsidRPr="00BE0B3A">
        <w:rPr>
          <w:rFonts w:eastAsia="Times New Roman" w:cs="Times New Roman"/>
          <w:bCs/>
          <w:szCs w:val="24"/>
          <w:lang w:eastAsia="lt-LT"/>
        </w:rPr>
        <w:t>.</w:t>
      </w:r>
      <w:r w:rsidR="00D639D1" w:rsidRPr="00BE0B3A">
        <w:rPr>
          <w:rFonts w:eastAsia="Times New Roman" w:cs="Times New Roman"/>
          <w:bCs/>
          <w:szCs w:val="24"/>
          <w:lang w:eastAsia="lt-LT"/>
        </w:rPr>
        <w:t xml:space="preserve"> Dėl to tokia apeliacinės instancijos teismo sprendimo dalis pripažintina neteisėta ir naikintina.</w:t>
      </w:r>
    </w:p>
    <w:p w14:paraId="11B96C16" w14:textId="1FE88D59"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0"/>
          <w:lang w:bidi="lt-LT"/>
        </w:rPr>
        <w:t xml:space="preserve">2004 m. gruodžio 22 d. valstybinės žemės </w:t>
      </w:r>
      <w:r w:rsidR="003F6AA7">
        <w:rPr>
          <w:rFonts w:eastAsia="Times New Roman" w:cs="Times New Roman"/>
          <w:bCs/>
          <w:szCs w:val="20"/>
          <w:lang w:bidi="lt-LT"/>
        </w:rPr>
        <w:t xml:space="preserve">sklypo </w:t>
      </w:r>
      <w:r w:rsidRPr="00BE0B3A">
        <w:rPr>
          <w:rFonts w:eastAsia="Times New Roman" w:cs="Times New Roman"/>
          <w:bCs/>
          <w:szCs w:val="20"/>
          <w:lang w:bidi="lt-LT"/>
        </w:rPr>
        <w:t>nuomos sutartimi ieškovei išnuomotas žemės sklypas, kurio pagrindinė tikslinė naudojimo paskirtis, būdas, pobūdis – kitos paskirties žemė, gyvenamoji teritorija gyvenamiesiems namams statyti ir eksploatuoti, komercinės paskirties ir smulkiojo verslo objektų teritorija komerciniams objektams statyti ir eksploatuoti, rekreacinė teritorija poilsio, sporto kompleksams statyti ir eksploatuoti, infrastruktūros teritorija jos gatvių ir kelių tinklui įrengti ir eksploatuoti</w:t>
      </w:r>
      <w:r w:rsidR="0067540C" w:rsidRPr="00BE0B3A">
        <w:rPr>
          <w:rFonts w:eastAsia="Times New Roman" w:cs="Times New Roman"/>
          <w:bCs/>
          <w:szCs w:val="20"/>
          <w:lang w:bidi="lt-LT"/>
        </w:rPr>
        <w:t>.</w:t>
      </w:r>
      <w:r w:rsidRPr="00BE0B3A">
        <w:rPr>
          <w:rFonts w:eastAsia="Times New Roman" w:cs="Times New Roman"/>
          <w:bCs/>
          <w:szCs w:val="20"/>
          <w:lang w:bidi="lt-LT"/>
        </w:rPr>
        <w:t xml:space="preserve"> </w:t>
      </w:r>
      <w:r w:rsidRPr="00BE0B3A">
        <w:rPr>
          <w:rFonts w:eastAsia="Times New Roman" w:cs="Times New Roman"/>
          <w:bCs/>
          <w:iCs/>
          <w:szCs w:val="20"/>
          <w:lang w:bidi="lt-LT"/>
        </w:rPr>
        <w:t xml:space="preserve">2008 m. gruodžio 3 d. susitarimu </w:t>
      </w:r>
      <w:r w:rsidR="0067540C" w:rsidRPr="00BE0B3A">
        <w:rPr>
          <w:rFonts w:eastAsia="Times New Roman" w:cs="Times New Roman"/>
          <w:bCs/>
          <w:iCs/>
          <w:szCs w:val="20"/>
          <w:lang w:bidi="lt-LT"/>
        </w:rPr>
        <w:t>dėl 2004 m. gruodžio 22</w:t>
      </w:r>
      <w:r w:rsidR="00390E92" w:rsidRPr="00BE0B3A">
        <w:rPr>
          <w:rFonts w:eastAsia="Times New Roman" w:cs="Times New Roman"/>
          <w:bCs/>
          <w:iCs/>
          <w:szCs w:val="20"/>
          <w:lang w:bidi="lt-LT"/>
        </w:rPr>
        <w:t> </w:t>
      </w:r>
      <w:r w:rsidR="0067540C" w:rsidRPr="00BE0B3A">
        <w:rPr>
          <w:rFonts w:eastAsia="Times New Roman" w:cs="Times New Roman"/>
          <w:bCs/>
          <w:iCs/>
          <w:szCs w:val="20"/>
          <w:lang w:bidi="lt-LT"/>
        </w:rPr>
        <w:t xml:space="preserve">d. valstybinės žemės </w:t>
      </w:r>
      <w:r w:rsidR="003F6AA7">
        <w:rPr>
          <w:rFonts w:eastAsia="Times New Roman" w:cs="Times New Roman"/>
          <w:bCs/>
          <w:iCs/>
          <w:szCs w:val="20"/>
          <w:lang w:bidi="lt-LT"/>
        </w:rPr>
        <w:t xml:space="preserve">sklypo </w:t>
      </w:r>
      <w:r w:rsidR="0067540C" w:rsidRPr="00BE0B3A">
        <w:rPr>
          <w:rFonts w:eastAsia="Times New Roman" w:cs="Times New Roman"/>
          <w:bCs/>
          <w:iCs/>
          <w:szCs w:val="20"/>
          <w:lang w:bidi="lt-LT"/>
        </w:rPr>
        <w:t xml:space="preserve">nuomos sutarties </w:t>
      </w:r>
      <w:r w:rsidRPr="00BE0B3A">
        <w:rPr>
          <w:rFonts w:eastAsia="Times New Roman" w:cs="Times New Roman"/>
          <w:bCs/>
          <w:iCs/>
          <w:szCs w:val="20"/>
          <w:lang w:bidi="lt-LT"/>
        </w:rPr>
        <w:t>pakei</w:t>
      </w:r>
      <w:r w:rsidR="0067540C" w:rsidRPr="00BE0B3A">
        <w:rPr>
          <w:rFonts w:eastAsia="Times New Roman" w:cs="Times New Roman"/>
          <w:bCs/>
          <w:iCs/>
          <w:szCs w:val="20"/>
          <w:lang w:bidi="lt-LT"/>
        </w:rPr>
        <w:t xml:space="preserve">timo </w:t>
      </w:r>
      <w:r w:rsidRPr="00BE0B3A">
        <w:rPr>
          <w:rFonts w:eastAsia="Times New Roman" w:cs="Times New Roman"/>
          <w:bCs/>
          <w:iCs/>
          <w:szCs w:val="20"/>
          <w:lang w:bidi="lt-LT"/>
        </w:rPr>
        <w:t xml:space="preserve">buvo susitarta dėl </w:t>
      </w:r>
      <w:r w:rsidR="00D17504" w:rsidRPr="00BE0B3A">
        <w:rPr>
          <w:rFonts w:eastAsia="Times New Roman" w:cs="Times New Roman"/>
          <w:bCs/>
          <w:iCs/>
          <w:szCs w:val="20"/>
          <w:lang w:bidi="lt-LT"/>
        </w:rPr>
        <w:t>mažesnio</w:t>
      </w:r>
      <w:r w:rsidRPr="00BE0B3A">
        <w:rPr>
          <w:rFonts w:eastAsia="Times New Roman" w:cs="Times New Roman"/>
          <w:bCs/>
          <w:iCs/>
          <w:szCs w:val="20"/>
          <w:lang w:bidi="lt-LT"/>
        </w:rPr>
        <w:t xml:space="preserve"> žemės sklypo ploto </w:t>
      </w:r>
      <w:r w:rsidR="00D17504" w:rsidRPr="00BE0B3A">
        <w:rPr>
          <w:rFonts w:eastAsia="Times New Roman" w:cs="Times New Roman"/>
          <w:bCs/>
          <w:iCs/>
          <w:szCs w:val="20"/>
          <w:lang w:bidi="lt-LT"/>
        </w:rPr>
        <w:t>nuomos</w:t>
      </w:r>
      <w:r w:rsidRPr="00BE0B3A">
        <w:rPr>
          <w:rFonts w:eastAsia="Times New Roman" w:cs="Times New Roman"/>
          <w:bCs/>
          <w:iCs/>
          <w:szCs w:val="20"/>
          <w:lang w:bidi="lt-LT"/>
        </w:rPr>
        <w:t xml:space="preserve">, </w:t>
      </w:r>
      <w:r w:rsidR="00D17504" w:rsidRPr="00BE0B3A">
        <w:rPr>
          <w:rFonts w:eastAsia="Times New Roman" w:cs="Times New Roman"/>
          <w:bCs/>
          <w:iCs/>
          <w:szCs w:val="20"/>
          <w:lang w:bidi="lt-LT"/>
        </w:rPr>
        <w:t xml:space="preserve">jo </w:t>
      </w:r>
      <w:r w:rsidRPr="00BE0B3A">
        <w:rPr>
          <w:rFonts w:eastAsia="Times New Roman" w:cs="Times New Roman"/>
          <w:bCs/>
          <w:iCs/>
          <w:szCs w:val="20"/>
          <w:lang w:bidi="lt-LT"/>
        </w:rPr>
        <w:t>vertės</w:t>
      </w:r>
      <w:r w:rsidR="00D17504" w:rsidRPr="00BE0B3A">
        <w:rPr>
          <w:rFonts w:eastAsia="Times New Roman" w:cs="Times New Roman"/>
          <w:bCs/>
          <w:iCs/>
          <w:szCs w:val="20"/>
          <w:lang w:bidi="lt-LT"/>
        </w:rPr>
        <w:t xml:space="preserve"> bei </w:t>
      </w:r>
      <w:r w:rsidRPr="00BE0B3A">
        <w:rPr>
          <w:rFonts w:eastAsia="Times New Roman" w:cs="Times New Roman"/>
          <w:bCs/>
          <w:iCs/>
          <w:szCs w:val="20"/>
          <w:lang w:bidi="lt-LT"/>
        </w:rPr>
        <w:t>nuom</w:t>
      </w:r>
      <w:r w:rsidR="00D17504" w:rsidRPr="00BE0B3A">
        <w:rPr>
          <w:rFonts w:eastAsia="Times New Roman" w:cs="Times New Roman"/>
          <w:bCs/>
          <w:iCs/>
          <w:szCs w:val="20"/>
          <w:lang w:bidi="lt-LT"/>
        </w:rPr>
        <w:t>os mokesčio</w:t>
      </w:r>
      <w:r w:rsidRPr="00BE0B3A">
        <w:rPr>
          <w:rFonts w:eastAsia="Times New Roman" w:cs="Times New Roman"/>
          <w:bCs/>
          <w:iCs/>
          <w:szCs w:val="20"/>
          <w:lang w:bidi="lt-LT"/>
        </w:rPr>
        <w:t xml:space="preserve"> dydžio.</w:t>
      </w:r>
      <w:r w:rsidR="00D17504" w:rsidRPr="00BE0B3A">
        <w:rPr>
          <w:rFonts w:eastAsia="Times New Roman" w:cs="Times New Roman"/>
          <w:bCs/>
          <w:iCs/>
          <w:szCs w:val="20"/>
          <w:lang w:bidi="lt-LT"/>
        </w:rPr>
        <w:t xml:space="preserve"> Kiti 2004 m. gruodžio 22 d. valstybinės žemės </w:t>
      </w:r>
      <w:r w:rsidR="003F6AA7">
        <w:rPr>
          <w:rFonts w:eastAsia="Times New Roman" w:cs="Times New Roman"/>
          <w:bCs/>
          <w:iCs/>
          <w:szCs w:val="20"/>
          <w:lang w:bidi="lt-LT"/>
        </w:rPr>
        <w:t xml:space="preserve">sklypo </w:t>
      </w:r>
      <w:r w:rsidR="00D17504" w:rsidRPr="00BE0B3A">
        <w:rPr>
          <w:rFonts w:eastAsia="Times New Roman" w:cs="Times New Roman"/>
          <w:bCs/>
          <w:iCs/>
          <w:szCs w:val="20"/>
          <w:lang w:bidi="lt-LT"/>
        </w:rPr>
        <w:t xml:space="preserve">nuomos sutarties punktai, </w:t>
      </w:r>
      <w:r w:rsidR="00D17504" w:rsidRPr="00BE0B3A">
        <w:rPr>
          <w:rFonts w:eastAsia="Times New Roman" w:cs="Times New Roman"/>
          <w:bCs/>
          <w:i/>
          <w:szCs w:val="20"/>
          <w:lang w:bidi="lt-LT"/>
        </w:rPr>
        <w:t>inter alia</w:t>
      </w:r>
      <w:r w:rsidR="00390E92" w:rsidRPr="00BE0B3A">
        <w:rPr>
          <w:rFonts w:eastAsia="Times New Roman" w:cs="Times New Roman"/>
          <w:bCs/>
          <w:szCs w:val="20"/>
          <w:lang w:bidi="lt-LT"/>
        </w:rPr>
        <w:t>,</w:t>
      </w:r>
      <w:r w:rsidR="00D17504" w:rsidRPr="00BE0B3A">
        <w:rPr>
          <w:rFonts w:eastAsia="Times New Roman" w:cs="Times New Roman"/>
          <w:bCs/>
          <w:iCs/>
          <w:szCs w:val="20"/>
          <w:lang w:bidi="lt-LT"/>
        </w:rPr>
        <w:t xml:space="preserve"> trečiasis punktas, kuri</w:t>
      </w:r>
      <w:r w:rsidR="00390E92" w:rsidRPr="00BE0B3A">
        <w:rPr>
          <w:rFonts w:eastAsia="Times New Roman" w:cs="Times New Roman"/>
          <w:bCs/>
          <w:iCs/>
          <w:szCs w:val="20"/>
          <w:lang w:bidi="lt-LT"/>
        </w:rPr>
        <w:t>uo buvo</w:t>
      </w:r>
      <w:r w:rsidR="00D17504" w:rsidRPr="00BE0B3A">
        <w:rPr>
          <w:rFonts w:eastAsia="Times New Roman" w:cs="Times New Roman"/>
          <w:bCs/>
          <w:iCs/>
          <w:szCs w:val="20"/>
          <w:lang w:bidi="lt-LT"/>
        </w:rPr>
        <w:t xml:space="preserve"> nustat</w:t>
      </w:r>
      <w:r w:rsidR="00390E92" w:rsidRPr="00BE0B3A">
        <w:rPr>
          <w:rFonts w:eastAsia="Times New Roman" w:cs="Times New Roman"/>
          <w:bCs/>
          <w:iCs/>
          <w:szCs w:val="20"/>
          <w:lang w:bidi="lt-LT"/>
        </w:rPr>
        <w:t>yta</w:t>
      </w:r>
      <w:r w:rsidR="00D17504" w:rsidRPr="00BE0B3A">
        <w:rPr>
          <w:rFonts w:eastAsia="Times New Roman" w:cs="Times New Roman"/>
          <w:bCs/>
          <w:iCs/>
          <w:szCs w:val="20"/>
          <w:lang w:bidi="lt-LT"/>
        </w:rPr>
        <w:t xml:space="preserve"> nuomojamo žemės sklypo pagrindin</w:t>
      </w:r>
      <w:r w:rsidR="00390E92" w:rsidRPr="00BE0B3A">
        <w:rPr>
          <w:rFonts w:eastAsia="Times New Roman" w:cs="Times New Roman"/>
          <w:bCs/>
          <w:iCs/>
          <w:szCs w:val="20"/>
          <w:lang w:bidi="lt-LT"/>
        </w:rPr>
        <w:t>ė</w:t>
      </w:r>
      <w:r w:rsidR="00D17504" w:rsidRPr="00BE0B3A">
        <w:rPr>
          <w:rFonts w:eastAsia="Times New Roman" w:cs="Times New Roman"/>
          <w:bCs/>
          <w:iCs/>
          <w:szCs w:val="20"/>
          <w:lang w:bidi="lt-LT"/>
        </w:rPr>
        <w:t xml:space="preserve"> tikslin</w:t>
      </w:r>
      <w:r w:rsidR="00390E92" w:rsidRPr="00BE0B3A">
        <w:rPr>
          <w:rFonts w:eastAsia="Times New Roman" w:cs="Times New Roman"/>
          <w:bCs/>
          <w:iCs/>
          <w:szCs w:val="20"/>
          <w:lang w:bidi="lt-LT"/>
        </w:rPr>
        <w:t>ė</w:t>
      </w:r>
      <w:r w:rsidR="00D17504" w:rsidRPr="00BE0B3A">
        <w:rPr>
          <w:rFonts w:eastAsia="Times New Roman" w:cs="Times New Roman"/>
          <w:bCs/>
          <w:iCs/>
          <w:szCs w:val="20"/>
          <w:lang w:bidi="lt-LT"/>
        </w:rPr>
        <w:t xml:space="preserve"> naudojimo paskirt</w:t>
      </w:r>
      <w:r w:rsidR="00390E92" w:rsidRPr="00BE0B3A">
        <w:rPr>
          <w:rFonts w:eastAsia="Times New Roman" w:cs="Times New Roman"/>
          <w:bCs/>
          <w:iCs/>
          <w:szCs w:val="20"/>
          <w:lang w:bidi="lt-LT"/>
        </w:rPr>
        <w:t>is</w:t>
      </w:r>
      <w:r w:rsidR="00D17504" w:rsidRPr="00BE0B3A">
        <w:rPr>
          <w:rFonts w:eastAsia="Times New Roman" w:cs="Times New Roman"/>
          <w:bCs/>
          <w:iCs/>
          <w:szCs w:val="20"/>
          <w:lang w:bidi="lt-LT"/>
        </w:rPr>
        <w:t>, būd</w:t>
      </w:r>
      <w:r w:rsidR="00390E92" w:rsidRPr="00BE0B3A">
        <w:rPr>
          <w:rFonts w:eastAsia="Times New Roman" w:cs="Times New Roman"/>
          <w:bCs/>
          <w:iCs/>
          <w:szCs w:val="20"/>
          <w:lang w:bidi="lt-LT"/>
        </w:rPr>
        <w:t>as</w:t>
      </w:r>
      <w:r w:rsidR="00D17504" w:rsidRPr="00BE0B3A">
        <w:rPr>
          <w:rFonts w:eastAsia="Times New Roman" w:cs="Times New Roman"/>
          <w:bCs/>
          <w:iCs/>
          <w:szCs w:val="20"/>
          <w:lang w:bidi="lt-LT"/>
        </w:rPr>
        <w:t xml:space="preserve"> bei pobūd</w:t>
      </w:r>
      <w:r w:rsidR="00390E92" w:rsidRPr="00BE0B3A">
        <w:rPr>
          <w:rFonts w:eastAsia="Times New Roman" w:cs="Times New Roman"/>
          <w:bCs/>
          <w:iCs/>
          <w:szCs w:val="20"/>
          <w:lang w:bidi="lt-LT"/>
        </w:rPr>
        <w:t>is</w:t>
      </w:r>
      <w:r w:rsidR="00D17504" w:rsidRPr="00BE0B3A">
        <w:rPr>
          <w:rFonts w:eastAsia="Times New Roman" w:cs="Times New Roman"/>
          <w:bCs/>
          <w:iCs/>
          <w:szCs w:val="20"/>
          <w:lang w:bidi="lt-LT"/>
        </w:rPr>
        <w:t>, nebuvo pakeisti.</w:t>
      </w:r>
    </w:p>
    <w:p w14:paraId="2BA16EB3" w14:textId="3783511F" w:rsidR="00C61673" w:rsidRPr="00BE0B3A" w:rsidRDefault="00C61673"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iCs/>
          <w:szCs w:val="20"/>
          <w:lang w:bidi="lt-LT"/>
        </w:rPr>
        <w:t>Vadinasi, po 2008 m. gruodžio 3 d. susitarim</w:t>
      </w:r>
      <w:r w:rsidR="00DA14D6" w:rsidRPr="00BE0B3A">
        <w:rPr>
          <w:rFonts w:eastAsia="Times New Roman" w:cs="Times New Roman"/>
          <w:bCs/>
          <w:iCs/>
          <w:szCs w:val="20"/>
          <w:lang w:bidi="lt-LT"/>
        </w:rPr>
        <w:t>o</w:t>
      </w:r>
      <w:r w:rsidRPr="00BE0B3A">
        <w:rPr>
          <w:rFonts w:eastAsia="Times New Roman" w:cs="Times New Roman"/>
          <w:bCs/>
          <w:iCs/>
          <w:szCs w:val="20"/>
          <w:lang w:bidi="lt-LT"/>
        </w:rPr>
        <w:t xml:space="preserve"> dėl 2004 m. gruodžio 22 d. valstybinės žemės </w:t>
      </w:r>
      <w:r w:rsidR="003F6AA7">
        <w:rPr>
          <w:rFonts w:eastAsia="Times New Roman" w:cs="Times New Roman"/>
          <w:bCs/>
          <w:iCs/>
          <w:szCs w:val="20"/>
          <w:lang w:bidi="lt-LT"/>
        </w:rPr>
        <w:t xml:space="preserve">sklypo </w:t>
      </w:r>
      <w:r w:rsidRPr="00BE0B3A">
        <w:rPr>
          <w:rFonts w:eastAsia="Times New Roman" w:cs="Times New Roman"/>
          <w:bCs/>
          <w:iCs/>
          <w:szCs w:val="20"/>
          <w:lang w:bidi="lt-LT"/>
        </w:rPr>
        <w:t>nuomos sutarties pakeitimo išnuomotas mažesnio dydžio valstybinės žemės sklypas turėjo būti naudojamas ne tik esa</w:t>
      </w:r>
      <w:r w:rsidR="00390E92" w:rsidRPr="00BE0B3A">
        <w:rPr>
          <w:rFonts w:eastAsia="Times New Roman" w:cs="Times New Roman"/>
          <w:bCs/>
          <w:iCs/>
          <w:szCs w:val="20"/>
          <w:lang w:bidi="lt-LT"/>
        </w:rPr>
        <w:t>miems</w:t>
      </w:r>
      <w:r w:rsidRPr="00BE0B3A">
        <w:rPr>
          <w:rFonts w:eastAsia="Times New Roman" w:cs="Times New Roman"/>
          <w:bCs/>
          <w:iCs/>
          <w:szCs w:val="20"/>
          <w:lang w:bidi="lt-LT"/>
        </w:rPr>
        <w:t xml:space="preserve"> statiniams eksploatuoti, bet ir statyti statiniams, kurie pagal detalųjį planą turėjo būti, bet nebuvo pastatyti.</w:t>
      </w:r>
    </w:p>
    <w:p w14:paraId="53FE7990" w14:textId="0B326BE8" w:rsidR="00C61673" w:rsidRPr="00BE0B3A" w:rsidRDefault="00CE099F"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iCs/>
          <w:szCs w:val="20"/>
          <w:lang w:bidi="lt-LT"/>
        </w:rPr>
        <w:t xml:space="preserve">Tiek pagal 2003 m. gegužės 21 d. Klaipėdos miesto savivaldybės tarybos sprendimu Nr. 1-102 „Dėl žemės sklypo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Pr="00BE0B3A">
        <w:rPr>
          <w:rFonts w:eastAsia="Times New Roman" w:cs="Times New Roman"/>
          <w:bCs/>
          <w:iCs/>
          <w:szCs w:val="20"/>
          <w:lang w:bidi="lt-LT"/>
        </w:rPr>
        <w:t xml:space="preserve"> detaliojo plano patvirtinimo“, tiek pagal </w:t>
      </w:r>
      <w:r w:rsidR="00C61673" w:rsidRPr="00BE0B3A">
        <w:rPr>
          <w:rFonts w:eastAsia="Times New Roman" w:cs="Times New Roman"/>
          <w:bCs/>
          <w:iCs/>
          <w:szCs w:val="20"/>
          <w:lang w:bidi="lt-LT"/>
        </w:rPr>
        <w:t>2005 m. vasario</w:t>
      </w:r>
      <w:r w:rsidR="005E4A07" w:rsidRPr="00BE0B3A">
        <w:rPr>
          <w:rFonts w:eastAsia="Times New Roman" w:cs="Times New Roman"/>
          <w:bCs/>
          <w:iCs/>
          <w:szCs w:val="20"/>
          <w:lang w:bidi="lt-LT"/>
        </w:rPr>
        <w:t> </w:t>
      </w:r>
      <w:r w:rsidR="00C61673" w:rsidRPr="00BE0B3A">
        <w:rPr>
          <w:rFonts w:eastAsia="Times New Roman" w:cs="Times New Roman"/>
          <w:bCs/>
          <w:iCs/>
          <w:szCs w:val="20"/>
          <w:lang w:bidi="lt-LT"/>
        </w:rPr>
        <w:t>24 d. Klaipėdos miesto savivaldybės taryb</w:t>
      </w:r>
      <w:r w:rsidRPr="00BE0B3A">
        <w:rPr>
          <w:rFonts w:eastAsia="Times New Roman" w:cs="Times New Roman"/>
          <w:bCs/>
          <w:iCs/>
          <w:szCs w:val="20"/>
          <w:lang w:bidi="lt-LT"/>
        </w:rPr>
        <w:t>os</w:t>
      </w:r>
      <w:r w:rsidR="00C61673" w:rsidRPr="00BE0B3A">
        <w:rPr>
          <w:rFonts w:eastAsia="Times New Roman" w:cs="Times New Roman"/>
          <w:bCs/>
          <w:iCs/>
          <w:szCs w:val="20"/>
          <w:lang w:bidi="lt-LT"/>
        </w:rPr>
        <w:t xml:space="preserve"> sprendim</w:t>
      </w:r>
      <w:r w:rsidRPr="00BE0B3A">
        <w:rPr>
          <w:rFonts w:eastAsia="Times New Roman" w:cs="Times New Roman"/>
          <w:bCs/>
          <w:iCs/>
          <w:szCs w:val="20"/>
          <w:lang w:bidi="lt-LT"/>
        </w:rPr>
        <w:t>u</w:t>
      </w:r>
      <w:r w:rsidR="00C61673" w:rsidRPr="00BE0B3A">
        <w:rPr>
          <w:rFonts w:eastAsia="Times New Roman" w:cs="Times New Roman"/>
          <w:bCs/>
          <w:iCs/>
          <w:szCs w:val="20"/>
          <w:lang w:bidi="lt-LT"/>
        </w:rPr>
        <w:t xml:space="preserve"> Nr.</w:t>
      </w:r>
      <w:r w:rsidRPr="00BE0B3A">
        <w:rPr>
          <w:rFonts w:eastAsia="Times New Roman" w:cs="Times New Roman"/>
          <w:bCs/>
          <w:iCs/>
          <w:szCs w:val="20"/>
          <w:lang w:bidi="lt-LT"/>
        </w:rPr>
        <w:t> </w:t>
      </w:r>
      <w:r w:rsidR="00C61673" w:rsidRPr="00BE0B3A">
        <w:rPr>
          <w:rFonts w:eastAsia="Times New Roman" w:cs="Times New Roman"/>
          <w:bCs/>
          <w:iCs/>
          <w:szCs w:val="20"/>
          <w:lang w:bidi="lt-LT"/>
        </w:rPr>
        <w:t xml:space="preserve">T2-31 „Dėl žemės sklypo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 xml:space="preserve">) </w:t>
      </w:r>
      <w:r w:rsidR="00C61673" w:rsidRPr="00BE0B3A">
        <w:rPr>
          <w:rFonts w:eastAsia="Times New Roman" w:cs="Times New Roman"/>
          <w:bCs/>
          <w:iCs/>
          <w:szCs w:val="20"/>
          <w:lang w:bidi="lt-LT"/>
        </w:rPr>
        <w:t xml:space="preserve">detaliojo plano patvirtinimo“ </w:t>
      </w:r>
      <w:r w:rsidRPr="00BE0B3A">
        <w:rPr>
          <w:rFonts w:eastAsia="Times New Roman" w:cs="Times New Roman"/>
          <w:bCs/>
          <w:iCs/>
          <w:szCs w:val="20"/>
          <w:lang w:bidi="lt-LT"/>
        </w:rPr>
        <w:t>patvirtint</w:t>
      </w:r>
      <w:r w:rsidR="00DA7118" w:rsidRPr="00BE0B3A">
        <w:rPr>
          <w:rFonts w:eastAsia="Times New Roman" w:cs="Times New Roman"/>
          <w:bCs/>
          <w:iCs/>
          <w:szCs w:val="20"/>
          <w:lang w:bidi="lt-LT"/>
        </w:rPr>
        <w:t>us</w:t>
      </w:r>
      <w:r w:rsidRPr="00BE0B3A">
        <w:rPr>
          <w:rFonts w:eastAsia="Times New Roman" w:cs="Times New Roman"/>
          <w:bCs/>
          <w:iCs/>
          <w:szCs w:val="20"/>
          <w:lang w:bidi="lt-LT"/>
        </w:rPr>
        <w:t xml:space="preserve"> teritorij</w:t>
      </w:r>
      <w:r w:rsidR="00DA7118" w:rsidRPr="00BE0B3A">
        <w:rPr>
          <w:rFonts w:eastAsia="Times New Roman" w:cs="Times New Roman"/>
          <w:bCs/>
          <w:iCs/>
          <w:szCs w:val="20"/>
          <w:lang w:bidi="lt-LT"/>
        </w:rPr>
        <w:t>os</w:t>
      </w:r>
      <w:r w:rsidRPr="00BE0B3A">
        <w:rPr>
          <w:rFonts w:eastAsia="Times New Roman" w:cs="Times New Roman"/>
          <w:bCs/>
          <w:iCs/>
          <w:szCs w:val="20"/>
          <w:lang w:bidi="lt-LT"/>
        </w:rPr>
        <w:t xml:space="preserve"> detal</w:t>
      </w:r>
      <w:r w:rsidR="00DA7118" w:rsidRPr="00BE0B3A">
        <w:rPr>
          <w:rFonts w:eastAsia="Times New Roman" w:cs="Times New Roman"/>
          <w:bCs/>
          <w:iCs/>
          <w:szCs w:val="20"/>
          <w:lang w:bidi="lt-LT"/>
        </w:rPr>
        <w:t>iuosius</w:t>
      </w:r>
      <w:r w:rsidRPr="00BE0B3A">
        <w:rPr>
          <w:rFonts w:eastAsia="Times New Roman" w:cs="Times New Roman"/>
          <w:bCs/>
          <w:iCs/>
          <w:szCs w:val="20"/>
          <w:lang w:bidi="lt-LT"/>
        </w:rPr>
        <w:t xml:space="preserve"> plan</w:t>
      </w:r>
      <w:r w:rsidR="00DA7118" w:rsidRPr="00BE0B3A">
        <w:rPr>
          <w:rFonts w:eastAsia="Times New Roman" w:cs="Times New Roman"/>
          <w:bCs/>
          <w:iCs/>
          <w:szCs w:val="20"/>
          <w:lang w:bidi="lt-LT"/>
        </w:rPr>
        <w:t>us</w:t>
      </w:r>
      <w:r w:rsidRPr="00BE0B3A">
        <w:rPr>
          <w:rFonts w:eastAsia="Times New Roman" w:cs="Times New Roman"/>
          <w:bCs/>
          <w:iCs/>
          <w:szCs w:val="20"/>
          <w:lang w:bidi="lt-LT"/>
        </w:rPr>
        <w:t xml:space="preserve"> </w:t>
      </w:r>
      <w:r w:rsidR="009229DC" w:rsidRPr="00BE0B3A">
        <w:rPr>
          <w:rFonts w:eastAsia="Times New Roman" w:cs="Times New Roman"/>
          <w:bCs/>
          <w:iCs/>
          <w:szCs w:val="20"/>
          <w:lang w:bidi="lt-LT"/>
        </w:rPr>
        <w:t>žemės sklypo dalyje, plan</w:t>
      </w:r>
      <w:r w:rsidR="00DA7118" w:rsidRPr="00BE0B3A">
        <w:rPr>
          <w:rFonts w:eastAsia="Times New Roman" w:cs="Times New Roman"/>
          <w:bCs/>
          <w:iCs/>
          <w:szCs w:val="20"/>
          <w:lang w:bidi="lt-LT"/>
        </w:rPr>
        <w:t xml:space="preserve">uose </w:t>
      </w:r>
      <w:r w:rsidR="009229DC" w:rsidRPr="00BE0B3A">
        <w:rPr>
          <w:rFonts w:eastAsia="Times New Roman" w:cs="Times New Roman"/>
          <w:bCs/>
          <w:iCs/>
          <w:szCs w:val="20"/>
          <w:lang w:bidi="lt-LT"/>
        </w:rPr>
        <w:t>pažymėtoje</w:t>
      </w:r>
      <w:r w:rsidR="009229DC" w:rsidRPr="00BE0B3A">
        <w:rPr>
          <w:rFonts w:eastAsia="Times New Roman" w:cs="Times New Roman"/>
          <w:bCs/>
          <w:iCs/>
          <w:szCs w:val="24"/>
          <w:lang w:eastAsia="lt-LT" w:bidi="lt-LT"/>
        </w:rPr>
        <w:t xml:space="preserve"> </w:t>
      </w:r>
      <w:r w:rsidR="009229DC" w:rsidRPr="00BE0B3A">
        <w:rPr>
          <w:rFonts w:eastAsia="Times New Roman" w:cs="Times New Roman"/>
          <w:bCs/>
          <w:iCs/>
          <w:szCs w:val="20"/>
          <w:lang w:bidi="lt-LT"/>
        </w:rPr>
        <w:t xml:space="preserve">indeksu </w:t>
      </w:r>
      <w:r w:rsidR="00BE0B3A" w:rsidRPr="00BE0B3A">
        <w:rPr>
          <w:rFonts w:eastAsia="Times New Roman" w:cs="Times New Roman"/>
          <w:bCs/>
          <w:szCs w:val="24"/>
          <w:lang w:eastAsia="lt-LT"/>
        </w:rPr>
        <w:t>(</w:t>
      </w:r>
      <w:r w:rsidR="00BE0B3A" w:rsidRPr="00BE0B3A">
        <w:rPr>
          <w:rFonts w:eastAsia="Times New Roman" w:cs="Times New Roman"/>
          <w:bCs/>
          <w:i/>
          <w:szCs w:val="24"/>
          <w:lang w:eastAsia="lt-LT"/>
        </w:rPr>
        <w:t>duomenys neskelbtini</w:t>
      </w:r>
      <w:r w:rsidR="00BE0B3A" w:rsidRPr="00BE0B3A">
        <w:rPr>
          <w:rFonts w:eastAsia="Times New Roman" w:cs="Times New Roman"/>
          <w:bCs/>
          <w:szCs w:val="24"/>
          <w:lang w:eastAsia="lt-LT"/>
        </w:rPr>
        <w:t>)</w:t>
      </w:r>
      <w:r w:rsidR="009229DC" w:rsidRPr="00BE0B3A">
        <w:rPr>
          <w:rFonts w:eastAsia="Times New Roman" w:cs="Times New Roman"/>
          <w:bCs/>
          <w:iCs/>
          <w:szCs w:val="20"/>
          <w:lang w:bidi="lt-LT"/>
        </w:rPr>
        <w:t>, turėjo būti pastatyti statiniai.</w:t>
      </w:r>
    </w:p>
    <w:p w14:paraId="116F8086" w14:textId="43CBD82B" w:rsidR="008468A8" w:rsidRPr="00BE0B3A" w:rsidRDefault="00935D8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iCs/>
          <w:szCs w:val="20"/>
          <w:lang w:bidi="lt-LT"/>
        </w:rPr>
        <w:t>A</w:t>
      </w:r>
      <w:r w:rsidR="0032245C" w:rsidRPr="00BE0B3A">
        <w:rPr>
          <w:rFonts w:eastAsia="Times New Roman" w:cs="Times New Roman"/>
          <w:bCs/>
          <w:iCs/>
          <w:szCs w:val="20"/>
          <w:lang w:bidi="lt-LT"/>
        </w:rPr>
        <w:t xml:space="preserve">peliacinės instancijos teismas sprendime nurodė, jog, </w:t>
      </w:r>
      <w:r w:rsidR="0032245C" w:rsidRPr="00BE0B3A">
        <w:rPr>
          <w:rFonts w:eastAsia="Times New Roman" w:cs="Times New Roman"/>
          <w:bCs/>
          <w:szCs w:val="24"/>
          <w:lang w:eastAsia="lt-LT" w:bidi="lt-LT"/>
        </w:rPr>
        <w:t xml:space="preserve">2008 m. gruodžio 3 d. sudarant susitarimą dėl 2004 m. gruodžio 22 d. valstybinės žemės </w:t>
      </w:r>
      <w:r w:rsidR="003F6AA7">
        <w:rPr>
          <w:rFonts w:eastAsia="Times New Roman" w:cs="Times New Roman"/>
          <w:bCs/>
          <w:szCs w:val="24"/>
          <w:lang w:eastAsia="lt-LT" w:bidi="lt-LT"/>
        </w:rPr>
        <w:t xml:space="preserve">sklypo </w:t>
      </w:r>
      <w:r w:rsidR="0032245C" w:rsidRPr="00BE0B3A">
        <w:rPr>
          <w:rFonts w:eastAsia="Times New Roman" w:cs="Times New Roman"/>
          <w:bCs/>
          <w:szCs w:val="24"/>
          <w:lang w:eastAsia="lt-LT" w:bidi="lt-LT"/>
        </w:rPr>
        <w:t>nuomos sutarties pakeitimo, ieškovė vykdomas statybas jau buvo užbaigusi.</w:t>
      </w:r>
    </w:p>
    <w:p w14:paraId="3FF535BB" w14:textId="3F122505" w:rsidR="00935D8C" w:rsidRPr="00BE0B3A" w:rsidRDefault="00935D8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bidi="lt-LT"/>
        </w:rPr>
        <w:t xml:space="preserve">Byloje nustatyta, kad </w:t>
      </w:r>
      <w:r w:rsidRPr="00BE0B3A">
        <w:rPr>
          <w:rFonts w:eastAsia="Times New Roman" w:cs="Times New Roman"/>
          <w:bCs/>
          <w:iCs/>
          <w:szCs w:val="24"/>
          <w:lang w:eastAsia="lt-LT" w:bidi="lt-LT"/>
        </w:rPr>
        <w:t xml:space="preserve">iki 2016 m. spalio 14 d., kada atsakovė įsakymu nutraukė nuomos sutartį, nuomoto valstybinės žemės sklypo, esančio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Pr="00BE0B3A">
        <w:rPr>
          <w:rFonts w:eastAsia="Times New Roman" w:cs="Times New Roman"/>
          <w:bCs/>
          <w:iCs/>
          <w:szCs w:val="24"/>
          <w:lang w:eastAsia="lt-LT" w:bidi="lt-LT"/>
        </w:rPr>
        <w:t xml:space="preserve">, dalyje, plane pažymėtoje indeksu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Pr="00BE0B3A">
        <w:rPr>
          <w:rFonts w:eastAsia="Times New Roman" w:cs="Times New Roman"/>
          <w:bCs/>
          <w:iCs/>
          <w:szCs w:val="24"/>
          <w:lang w:eastAsia="lt-LT" w:bidi="lt-LT"/>
        </w:rPr>
        <w:t>, nebuvo jokių statinių.</w:t>
      </w:r>
      <w:r w:rsidR="0032245C" w:rsidRPr="00BE0B3A">
        <w:rPr>
          <w:rFonts w:eastAsia="Times New Roman" w:cs="Times New Roman"/>
          <w:bCs/>
          <w:szCs w:val="24"/>
          <w:lang w:eastAsia="lt-LT" w:bidi="lt-LT"/>
        </w:rPr>
        <w:t xml:space="preserve"> </w:t>
      </w:r>
      <w:r w:rsidRPr="00BE0B3A">
        <w:rPr>
          <w:rFonts w:eastAsia="Times New Roman" w:cs="Times New Roman"/>
          <w:bCs/>
          <w:iCs/>
          <w:szCs w:val="24"/>
          <w:lang w:eastAsia="lt-LT" w:bidi="lt-LT"/>
        </w:rPr>
        <w:t xml:space="preserve">2012 m. gegužės 24 d. ieškovė iš gyvenamųjų namų statybos bendrijos buvo pertvarkyta į gyvenamųjų namų savininkų bendriją, kurios veikla sietina su </w:t>
      </w:r>
      <w:r w:rsidRPr="00BE0B3A">
        <w:rPr>
          <w:rFonts w:eastAsia="Times New Roman" w:cs="Times New Roman"/>
          <w:bCs/>
          <w:szCs w:val="24"/>
          <w:lang w:eastAsia="lt-LT" w:bidi="lt-LT"/>
        </w:rPr>
        <w:t>bendrojo naudojimo objektų ir įstatymų nustatyta tvarka bendrijai priskirto žemės sklypo valdymu, naudojimu, priežiūra ir tvarkymu, bet ne su naujų statinių statyba.</w:t>
      </w:r>
    </w:p>
    <w:p w14:paraId="3AEF1917" w14:textId="031F0215" w:rsidR="008468A8" w:rsidRPr="00BE0B3A" w:rsidRDefault="008468A8"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iCs/>
          <w:szCs w:val="24"/>
          <w:lang w:eastAsia="lt-LT" w:bidi="lt-LT"/>
        </w:rPr>
        <w:t>A</w:t>
      </w:r>
      <w:r w:rsidR="0032245C" w:rsidRPr="00BE0B3A">
        <w:rPr>
          <w:rFonts w:eastAsia="Times New Roman" w:cs="Times New Roman"/>
          <w:bCs/>
          <w:iCs/>
          <w:szCs w:val="24"/>
          <w:lang w:eastAsia="lt-LT" w:bidi="lt-LT"/>
        </w:rPr>
        <w:t>peliacinės instancijos teismas sprendime nurodė</w:t>
      </w:r>
      <w:r w:rsidRPr="00BE0B3A">
        <w:rPr>
          <w:rFonts w:eastAsia="Times New Roman" w:cs="Times New Roman"/>
          <w:bCs/>
          <w:iCs/>
          <w:szCs w:val="24"/>
          <w:lang w:eastAsia="lt-LT" w:bidi="lt-LT"/>
        </w:rPr>
        <w:t xml:space="preserve"> ir tai</w:t>
      </w:r>
      <w:r w:rsidR="0032245C" w:rsidRPr="00BE0B3A">
        <w:rPr>
          <w:rFonts w:eastAsia="Times New Roman" w:cs="Times New Roman"/>
          <w:bCs/>
          <w:iCs/>
          <w:szCs w:val="24"/>
          <w:lang w:eastAsia="lt-LT" w:bidi="lt-LT"/>
        </w:rPr>
        <w:t xml:space="preserve">, </w:t>
      </w:r>
      <w:r w:rsidRPr="00BE0B3A">
        <w:rPr>
          <w:rFonts w:eastAsia="Times New Roman" w:cs="Times New Roman"/>
          <w:bCs/>
          <w:iCs/>
          <w:szCs w:val="24"/>
          <w:lang w:eastAsia="lt-LT" w:bidi="lt-LT"/>
        </w:rPr>
        <w:t>kad</w:t>
      </w:r>
      <w:r w:rsidR="0032245C" w:rsidRPr="00BE0B3A">
        <w:rPr>
          <w:rFonts w:eastAsia="Times New Roman" w:cs="Times New Roman"/>
          <w:bCs/>
          <w:iCs/>
          <w:szCs w:val="24"/>
          <w:lang w:eastAsia="lt-LT" w:bidi="lt-LT"/>
        </w:rPr>
        <w:t xml:space="preserve"> ieškovė ir </w:t>
      </w:r>
      <w:bookmarkStart w:id="44" w:name="Buk_6"/>
      <w:r w:rsidR="007472A2" w:rsidRPr="00BE0B3A">
        <w:rPr>
          <w:rFonts w:eastAsia="Calibri" w:cs="Times New Roman"/>
          <w:szCs w:val="24"/>
          <w:shd w:val="clear" w:color="auto" w:fill="FFFFFF"/>
          <w:lang w:eastAsia="lt-LT"/>
        </w:rPr>
        <w:t xml:space="preserve">E. A. </w:t>
      </w:r>
      <w:bookmarkEnd w:id="44"/>
      <w:r w:rsidR="0032245C" w:rsidRPr="00BE0B3A">
        <w:rPr>
          <w:rFonts w:eastAsia="Calibri" w:cs="Times New Roman"/>
          <w:szCs w:val="24"/>
          <w:shd w:val="clear" w:color="auto" w:fill="FFFFFF"/>
          <w:lang w:eastAsia="lt-LT"/>
        </w:rPr>
        <w:t xml:space="preserve">projektavimo firma 2016 m. gegužės 10 d. sudarė projektavimo darbų sutartį, kurios objektas – bendruomenės namų statybos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0032245C" w:rsidRPr="00BE0B3A">
        <w:rPr>
          <w:rFonts w:eastAsia="Calibri" w:cs="Times New Roman"/>
          <w:szCs w:val="24"/>
          <w:shd w:val="clear" w:color="auto" w:fill="FFFFFF"/>
          <w:lang w:eastAsia="lt-LT"/>
        </w:rPr>
        <w:t xml:space="preserve"> projekto parengimas. </w:t>
      </w:r>
      <w:r w:rsidR="0032245C" w:rsidRPr="00BE0B3A">
        <w:rPr>
          <w:rFonts w:eastAsia="Calibri" w:cs="Times New Roman"/>
          <w:szCs w:val="24"/>
        </w:rPr>
        <w:t>Bendruomenės centro projektas (konsultacijų lygio) yra tik vizija, leidimas neišduotas.</w:t>
      </w:r>
    </w:p>
    <w:p w14:paraId="651A2DF7" w14:textId="38056CF5" w:rsidR="008468A8" w:rsidRPr="00BE0B3A" w:rsidRDefault="008468A8"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Calibri" w:cs="Times New Roman"/>
          <w:szCs w:val="24"/>
        </w:rPr>
        <w:t xml:space="preserve">Apeliacinės instancijos teismo vertinimu, </w:t>
      </w:r>
      <w:r w:rsidRPr="00BE0B3A">
        <w:rPr>
          <w:rFonts w:eastAsia="Times New Roman" w:cs="Times New Roman"/>
          <w:bCs/>
          <w:iCs/>
          <w:szCs w:val="24"/>
          <w:lang w:eastAsia="lt-LT" w:bidi="lt-LT"/>
        </w:rPr>
        <w:t xml:space="preserve">tai, kad žemės sklypo, esančio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Pr="00BE0B3A">
        <w:rPr>
          <w:rFonts w:eastAsia="Times New Roman" w:cs="Times New Roman"/>
          <w:bCs/>
          <w:iCs/>
          <w:szCs w:val="24"/>
          <w:lang w:eastAsia="lt-LT" w:bidi="lt-LT"/>
        </w:rPr>
        <w:t>, dalis, plane pažymėta indeksu</w:t>
      </w:r>
      <w:r w:rsidR="00360CDF" w:rsidRPr="00BE0B3A">
        <w:rPr>
          <w:rFonts w:eastAsia="Times New Roman" w:cs="Times New Roman"/>
          <w:bCs/>
          <w:iCs/>
          <w:szCs w:val="24"/>
          <w:lang w:eastAsia="lt-LT" w:bidi="lt-LT"/>
        </w:rPr>
        <w:t xml:space="preserve"> </w:t>
      </w:r>
      <w:r w:rsidR="00360CDF" w:rsidRPr="00BE0B3A">
        <w:rPr>
          <w:rFonts w:eastAsia="Times New Roman" w:cs="Times New Roman"/>
          <w:bCs/>
          <w:szCs w:val="24"/>
          <w:lang w:eastAsia="lt-LT"/>
        </w:rPr>
        <w:t>(</w:t>
      </w:r>
      <w:r w:rsidR="00360CDF" w:rsidRPr="00BE0B3A">
        <w:rPr>
          <w:rFonts w:eastAsia="Times New Roman" w:cs="Times New Roman"/>
          <w:bCs/>
          <w:i/>
          <w:szCs w:val="24"/>
          <w:lang w:eastAsia="lt-LT"/>
        </w:rPr>
        <w:t>duomenys neskelbtini</w:t>
      </w:r>
      <w:r w:rsidR="00360CDF" w:rsidRPr="00BE0B3A">
        <w:rPr>
          <w:rFonts w:eastAsia="Times New Roman" w:cs="Times New Roman"/>
          <w:bCs/>
          <w:szCs w:val="24"/>
          <w:lang w:eastAsia="lt-LT"/>
        </w:rPr>
        <w:t>)</w:t>
      </w:r>
      <w:r w:rsidRPr="00BE0B3A">
        <w:rPr>
          <w:rFonts w:eastAsia="Times New Roman" w:cs="Times New Roman"/>
          <w:bCs/>
          <w:iCs/>
          <w:szCs w:val="24"/>
          <w:lang w:eastAsia="lt-LT" w:bidi="lt-LT"/>
        </w:rPr>
        <w:t xml:space="preserve">, nėra užstatyta, o ieškovė ir </w:t>
      </w:r>
      <w:bookmarkStart w:id="45" w:name="Buk_7"/>
      <w:r w:rsidR="007472A2" w:rsidRPr="00BE0B3A">
        <w:rPr>
          <w:rFonts w:eastAsia="Times New Roman" w:cs="Times New Roman"/>
          <w:bCs/>
          <w:iCs/>
          <w:szCs w:val="24"/>
          <w:lang w:eastAsia="lt-LT" w:bidi="lt-LT"/>
        </w:rPr>
        <w:t xml:space="preserve">E. A. </w:t>
      </w:r>
      <w:bookmarkEnd w:id="45"/>
      <w:r w:rsidRPr="00BE0B3A">
        <w:rPr>
          <w:rFonts w:eastAsia="Times New Roman" w:cs="Times New Roman"/>
          <w:bCs/>
          <w:iCs/>
          <w:szCs w:val="24"/>
          <w:lang w:eastAsia="lt-LT" w:bidi="lt-LT"/>
        </w:rPr>
        <w:t xml:space="preserve">projektavimo firma 2016 m. gegužės 10 d. sudarė projektavimo darbų sutartį, kurios objektas – bendruomenės namų statybos </w:t>
      </w:r>
      <w:r w:rsidR="00050B7B" w:rsidRPr="00BE0B3A">
        <w:rPr>
          <w:rFonts w:eastAsia="Times New Roman" w:cs="Times New Roman"/>
          <w:bCs/>
          <w:szCs w:val="24"/>
          <w:lang w:eastAsia="lt-LT"/>
        </w:rPr>
        <w:t>(</w:t>
      </w:r>
      <w:r w:rsidR="00050B7B" w:rsidRPr="00BE0B3A">
        <w:rPr>
          <w:rFonts w:eastAsia="Times New Roman" w:cs="Times New Roman"/>
          <w:bCs/>
          <w:i/>
          <w:szCs w:val="24"/>
          <w:lang w:eastAsia="lt-LT"/>
        </w:rPr>
        <w:t>duomenys neskelbtini</w:t>
      </w:r>
      <w:r w:rsidR="00050B7B" w:rsidRPr="00BE0B3A">
        <w:rPr>
          <w:rFonts w:eastAsia="Times New Roman" w:cs="Times New Roman"/>
          <w:bCs/>
          <w:szCs w:val="24"/>
          <w:lang w:eastAsia="lt-LT"/>
        </w:rPr>
        <w:t>)</w:t>
      </w:r>
      <w:r w:rsidRPr="00BE0B3A">
        <w:rPr>
          <w:rFonts w:eastAsia="Times New Roman" w:cs="Times New Roman"/>
          <w:bCs/>
          <w:iCs/>
          <w:szCs w:val="24"/>
          <w:lang w:eastAsia="lt-LT" w:bidi="lt-LT"/>
        </w:rPr>
        <w:t xml:space="preserve"> projekto parengimas, kad bendruomenės centro projektas (konsultacijų lygio) yra tik vizija, leidimas neišduotas, yra pagrindas konstatuoti, jog ieškovės iš valstybės nuomojamas žemės sklypas yra naudojamas pagal paskirtį.</w:t>
      </w:r>
    </w:p>
    <w:p w14:paraId="466D18CB" w14:textId="7BD0DDE6" w:rsidR="008468A8" w:rsidRPr="00BE0B3A" w:rsidRDefault="00656C6D"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Kasacinis teismas yra išai</w:t>
      </w:r>
      <w:r w:rsidR="004C3D2F" w:rsidRPr="00BE0B3A">
        <w:rPr>
          <w:rFonts w:eastAsia="Times New Roman" w:cs="Times New Roman"/>
          <w:szCs w:val="24"/>
          <w:lang w:eastAsia="lt-LT"/>
        </w:rPr>
        <w:t>š</w:t>
      </w:r>
      <w:r w:rsidRPr="00BE0B3A">
        <w:rPr>
          <w:rFonts w:eastAsia="Times New Roman" w:cs="Times New Roman"/>
          <w:szCs w:val="24"/>
          <w:lang w:eastAsia="lt-LT"/>
        </w:rPr>
        <w:t xml:space="preserve">kinęs, kad būtinųjų valstybinės žemės </w:t>
      </w:r>
      <w:r w:rsidR="003F6AA7">
        <w:rPr>
          <w:rFonts w:eastAsia="Times New Roman" w:cs="Times New Roman"/>
          <w:szCs w:val="24"/>
          <w:lang w:eastAsia="lt-LT"/>
        </w:rPr>
        <w:t xml:space="preserve">sklypo </w:t>
      </w:r>
      <w:r w:rsidRPr="00BE0B3A">
        <w:rPr>
          <w:rFonts w:eastAsia="Times New Roman" w:cs="Times New Roman"/>
          <w:szCs w:val="24"/>
          <w:lang w:eastAsia="lt-LT"/>
        </w:rPr>
        <w:t xml:space="preserve">nuomos ne aukciono būdu sąlygų turi būti laikomasi ir nuomos sutarties galiojimo metu, kitaip būtų paneigta lengvatinio nuomos mokesčio paskirtis. Dėl to, jeigu nuomininkas statinį ir valstybinę žemę naudoja ne pagal nustatytą paskirtį arba nepateisinamai ilgai valstybinės žemės sklypo faktiškai nenaudoja, nebaigto statinio valdytojas nepateisinamai ilgai negauna statybos leidimo ir nepradeda statybos darbų ar statinys (nebaigtas statinys) sunyksta ir negali būti naudojamas pagal paskirtį arba per statybos leidimo galiojimo terminą be pateisinamų priežasčių nepradeda statybos darbų, jų neužbaigia, valstybės įgaliota institucija privalo svarstyti dėl valstybinės žemės </w:t>
      </w:r>
      <w:r w:rsidR="003F6AA7">
        <w:rPr>
          <w:rFonts w:eastAsia="Times New Roman" w:cs="Times New Roman"/>
          <w:szCs w:val="24"/>
          <w:lang w:eastAsia="lt-LT"/>
        </w:rPr>
        <w:t xml:space="preserve">sklypo </w:t>
      </w:r>
      <w:r w:rsidRPr="00BE0B3A">
        <w:rPr>
          <w:rFonts w:eastAsia="Times New Roman" w:cs="Times New Roman"/>
          <w:szCs w:val="24"/>
          <w:lang w:eastAsia="lt-LT"/>
        </w:rPr>
        <w:t>nuomos ne aukciono būdu (lengvatinėmis sąlygomis) sutarties nutraukimo</w:t>
      </w:r>
      <w:r w:rsidR="004C3D2F" w:rsidRPr="00BE0B3A">
        <w:rPr>
          <w:rFonts w:eastAsia="Times New Roman" w:cs="Times New Roman"/>
          <w:szCs w:val="24"/>
          <w:lang w:eastAsia="lt-LT"/>
        </w:rPr>
        <w:t xml:space="preserve"> (žr.</w:t>
      </w:r>
      <w:r w:rsidR="001A340A" w:rsidRPr="00BE0B3A">
        <w:rPr>
          <w:rFonts w:eastAsia="Times New Roman" w:cs="Times New Roman"/>
          <w:szCs w:val="24"/>
          <w:lang w:eastAsia="lt-LT"/>
        </w:rPr>
        <w:t xml:space="preserve"> </w:t>
      </w:r>
      <w:r w:rsidR="004C3D2F" w:rsidRPr="00BE0B3A">
        <w:rPr>
          <w:rFonts w:eastAsia="Times New Roman" w:cs="Times New Roman"/>
          <w:szCs w:val="24"/>
          <w:lang w:eastAsia="lt-LT"/>
        </w:rPr>
        <w:t xml:space="preserve">Lietuvos Aukščiausiojo Teismo </w:t>
      </w:r>
      <w:r w:rsidR="004C3D2F" w:rsidRPr="00BE0B3A">
        <w:rPr>
          <w:rFonts w:eastAsia="Times New Roman" w:cs="Times New Roman"/>
          <w:bCs/>
          <w:szCs w:val="24"/>
          <w:lang w:eastAsia="lt-LT"/>
        </w:rPr>
        <w:t>2018 m. balandžio 9 d</w:t>
      </w:r>
      <w:r w:rsidRPr="00BE0B3A">
        <w:rPr>
          <w:rFonts w:eastAsia="Times New Roman" w:cs="Times New Roman"/>
          <w:szCs w:val="24"/>
          <w:lang w:eastAsia="lt-LT"/>
        </w:rPr>
        <w:t>.</w:t>
      </w:r>
      <w:r w:rsidR="004C3D2F" w:rsidRPr="00BE0B3A">
        <w:rPr>
          <w:rFonts w:eastAsia="Times New Roman" w:cs="Times New Roman"/>
          <w:szCs w:val="24"/>
          <w:lang w:eastAsia="lt-LT"/>
        </w:rPr>
        <w:t xml:space="preserve"> nutarties civilinėje byloje Nr. 3K-3-133-219/2018 25 punktą).</w:t>
      </w:r>
    </w:p>
    <w:p w14:paraId="7B6879B3" w14:textId="16DDBB5D" w:rsidR="00524978" w:rsidRPr="00BE0B3A" w:rsidRDefault="00524978"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 xml:space="preserve">Minėta, kad pagal kasacinio teismo praktiką žemės </w:t>
      </w:r>
      <w:r w:rsidR="003F6AA7">
        <w:rPr>
          <w:rFonts w:eastAsia="Times New Roman" w:cs="Times New Roman"/>
          <w:szCs w:val="24"/>
          <w:lang w:eastAsia="lt-LT"/>
        </w:rPr>
        <w:t xml:space="preserve">sklypo </w:t>
      </w:r>
      <w:r w:rsidRPr="00BE0B3A">
        <w:rPr>
          <w:rFonts w:eastAsia="Times New Roman" w:cs="Times New Roman"/>
          <w:szCs w:val="24"/>
          <w:lang w:eastAsia="lt-LT"/>
        </w:rPr>
        <w:t>nuomos sutarties nutraukimo pagal CK 6.564 straipsnio 1 dalies 1 punktą pagrindą sudaro ne tik aktyvūs nuomininko veiksmai, bet ir neveikimas.</w:t>
      </w:r>
    </w:p>
    <w:p w14:paraId="23957904" w14:textId="09E02BEF" w:rsidR="00203588" w:rsidRPr="00BE0B3A" w:rsidRDefault="00524978"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Kasacinis teismas yra nurodęs, kad nuo nuomos sutarties sudarymo iki jos pradėjimo vykdyti objektyviai turi praeiti tam tikras laikotarpis, sąlygojamas sudaryto</w:t>
      </w:r>
      <w:r w:rsidR="00B17100" w:rsidRPr="00BE0B3A">
        <w:rPr>
          <w:rFonts w:eastAsia="Times New Roman" w:cs="Times New Roman"/>
          <w:szCs w:val="24"/>
          <w:lang w:eastAsia="lt-LT"/>
        </w:rPr>
        <w:t>je</w:t>
      </w:r>
      <w:r w:rsidRPr="00BE0B3A">
        <w:rPr>
          <w:rFonts w:eastAsia="Times New Roman" w:cs="Times New Roman"/>
          <w:szCs w:val="24"/>
          <w:lang w:eastAsia="lt-LT"/>
        </w:rPr>
        <w:t xml:space="preserve"> žemės </w:t>
      </w:r>
      <w:r w:rsidR="001519ED">
        <w:rPr>
          <w:rFonts w:eastAsia="Times New Roman" w:cs="Times New Roman"/>
          <w:szCs w:val="24"/>
          <w:lang w:eastAsia="lt-LT"/>
        </w:rPr>
        <w:t xml:space="preserve">sklypo </w:t>
      </w:r>
      <w:r w:rsidRPr="00BE0B3A">
        <w:rPr>
          <w:rFonts w:eastAsia="Times New Roman" w:cs="Times New Roman"/>
          <w:szCs w:val="24"/>
          <w:lang w:eastAsia="lt-LT"/>
        </w:rPr>
        <w:t>nuomos sutartyje nurodytos pagrindinės tikslinės žemės naudojimo paskirties (pvz.,</w:t>
      </w:r>
      <w:r w:rsidRPr="00BE0B3A">
        <w:rPr>
          <w:rFonts w:eastAsia="Calibri" w:cs="Times New Roman"/>
          <w:szCs w:val="24"/>
        </w:rPr>
        <w:t xml:space="preserve"> </w:t>
      </w:r>
      <w:r w:rsidRPr="00BE0B3A">
        <w:rPr>
          <w:rFonts w:eastAsia="Times New Roman" w:cs="Times New Roman"/>
          <w:szCs w:val="24"/>
          <w:lang w:eastAsia="lt-LT"/>
        </w:rPr>
        <w:t>žemės sklypo detaliojo plano, statybos darbų projekto rengim</w:t>
      </w:r>
      <w:r w:rsidR="00B17100" w:rsidRPr="00BE0B3A">
        <w:rPr>
          <w:rFonts w:eastAsia="Times New Roman" w:cs="Times New Roman"/>
          <w:szCs w:val="24"/>
          <w:lang w:eastAsia="lt-LT"/>
        </w:rPr>
        <w:t>o</w:t>
      </w:r>
      <w:r w:rsidRPr="00BE0B3A">
        <w:rPr>
          <w:rFonts w:eastAsia="Times New Roman" w:cs="Times New Roman"/>
          <w:szCs w:val="24"/>
          <w:lang w:eastAsia="lt-LT"/>
        </w:rPr>
        <w:t>, leidimų statyti ir užsiimti atitinkama veikla išdavim</w:t>
      </w:r>
      <w:r w:rsidR="00B17100" w:rsidRPr="00BE0B3A">
        <w:rPr>
          <w:rFonts w:eastAsia="Times New Roman" w:cs="Times New Roman"/>
          <w:szCs w:val="24"/>
          <w:lang w:eastAsia="lt-LT"/>
        </w:rPr>
        <w:t>o</w:t>
      </w:r>
      <w:r w:rsidRPr="00BE0B3A">
        <w:rPr>
          <w:rFonts w:eastAsia="Times New Roman" w:cs="Times New Roman"/>
          <w:szCs w:val="24"/>
          <w:lang w:eastAsia="lt-LT"/>
        </w:rPr>
        <w:t xml:space="preserve"> ir kt.) (Lietuvos Aukščiausiojo Teismo </w:t>
      </w:r>
      <w:r w:rsidRPr="00BE0B3A">
        <w:rPr>
          <w:rFonts w:eastAsia="Times New Roman" w:cs="Times New Roman"/>
          <w:szCs w:val="24"/>
        </w:rPr>
        <w:t>2015 m. rugpjūčio 13 d</w:t>
      </w:r>
      <w:r w:rsidRPr="00BE0B3A">
        <w:rPr>
          <w:rFonts w:eastAsia="Times New Roman" w:cs="Times New Roman"/>
          <w:szCs w:val="24"/>
          <w:lang w:eastAsia="lt-LT"/>
        </w:rPr>
        <w:t>. nutartis civilinėje byloje Nr. </w:t>
      </w:r>
      <w:r w:rsidRPr="00BE0B3A">
        <w:rPr>
          <w:rFonts w:eastAsia="Times New Roman" w:cs="Times New Roman"/>
          <w:szCs w:val="24"/>
        </w:rPr>
        <w:t>3K-3-464-969/2015)</w:t>
      </w:r>
      <w:r w:rsidRPr="00BE0B3A">
        <w:rPr>
          <w:rFonts w:eastAsia="Times New Roman" w:cs="Times New Roman"/>
          <w:szCs w:val="24"/>
          <w:lang w:eastAsia="lt-LT"/>
        </w:rPr>
        <w:t>. P</w:t>
      </w:r>
      <w:r w:rsidRPr="00BE0B3A">
        <w:rPr>
          <w:rFonts w:eastAsia="Times New Roman" w:cs="Times New Roman"/>
          <w:spacing w:val="-1"/>
          <w:szCs w:val="24"/>
        </w:rPr>
        <w:t xml:space="preserve">agal kasacinio teismo praktiką vien to fakto, kad nuomininkas ilgą laiką nenaudoja išsinuomoto valstybinės žemės sklypo pagal jo paskirtį, nepakanka tam, kad nuomotojas galėtų pagal CK 6.564 straipsnio 1 dalies 1 punktą nutraukti ginčo žemės sklypo nuomos sutartį prieš terminą, taip pat būtina nustatyti, kad nuomininkas tai darė be objektyvių priežasčių (žr., pvz., Lietuvos Aukščiausiojo Teismo 2008 m. vasario 5 d. nutartį civilinėje byloje Nr. 3K-3-54/2008; </w:t>
      </w:r>
      <w:r w:rsidRPr="00BE0B3A">
        <w:rPr>
          <w:rFonts w:eastAsia="Calibri" w:cs="Times New Roman"/>
          <w:szCs w:val="24"/>
        </w:rPr>
        <w:t>2010 m. spalio 4 d. nutartį civilinėje byloje Nr. 3K-3-378/2010; kt.</w:t>
      </w:r>
      <w:r w:rsidRPr="00BE0B3A">
        <w:rPr>
          <w:rFonts w:eastAsia="Times New Roman" w:cs="Times New Roman"/>
          <w:spacing w:val="-1"/>
          <w:szCs w:val="24"/>
        </w:rPr>
        <w:t>).</w:t>
      </w:r>
    </w:p>
    <w:p w14:paraId="50BCFF88" w14:textId="78023820" w:rsidR="00524978" w:rsidRPr="00BE0B3A" w:rsidRDefault="008C74A9"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pacing w:val="-1"/>
          <w:szCs w:val="24"/>
        </w:rPr>
        <w:t>Taigi, vertinant, ar valstybinės žemės nuomininko veiksmai (neveikimas) sudaro pagrindą nutraukti nuomos sutartį pagal CK 6.564 straipsnio 1 dalies 1 punktą, teisiškai reikšminga aplinkybė yra ne tik laiko tarpas, kai žemė nenaudojama pagal paskirtį, bet ir priežastys, dėl kurių</w:t>
      </w:r>
      <w:r w:rsidRPr="00BE0B3A">
        <w:rPr>
          <w:rFonts w:eastAsia="Calibri" w:cs="Times New Roman"/>
          <w:szCs w:val="24"/>
        </w:rPr>
        <w:t xml:space="preserve"> </w:t>
      </w:r>
      <w:r w:rsidRPr="00BE0B3A">
        <w:rPr>
          <w:rFonts w:eastAsia="Times New Roman" w:cs="Times New Roman"/>
          <w:spacing w:val="-1"/>
          <w:szCs w:val="24"/>
        </w:rPr>
        <w:t xml:space="preserve">nuomininkas nenaudoja išsinuomoto valstybinės žemės sklypo pagal jo paskirtį. Bylą nagrinėję teismai nenustatė, dėl kokių priežasčių </w:t>
      </w:r>
      <w:r w:rsidR="008648DB" w:rsidRPr="00BE0B3A">
        <w:rPr>
          <w:rFonts w:eastAsia="Times New Roman" w:cs="Times New Roman"/>
          <w:spacing w:val="-1"/>
          <w:szCs w:val="24"/>
        </w:rPr>
        <w:t xml:space="preserve">ieškovė </w:t>
      </w:r>
      <w:r w:rsidR="008648DB" w:rsidRPr="00BE0B3A">
        <w:rPr>
          <w:rFonts w:eastAsia="Times New Roman" w:cs="Times New Roman"/>
          <w:bCs/>
          <w:iCs/>
          <w:spacing w:val="-1"/>
          <w:szCs w:val="24"/>
          <w:lang w:bidi="lt-LT"/>
        </w:rPr>
        <w:t xml:space="preserve">iki 2016 m. spalio 14 d., kada atsakovė įsakymu nutraukė nuomos sutartį, nuomoto valstybinės žemės sklypo, esančio </w:t>
      </w:r>
      <w:r w:rsidR="00050B7B" w:rsidRPr="00BE0B3A">
        <w:rPr>
          <w:rFonts w:eastAsia="Times New Roman" w:cs="Times New Roman"/>
          <w:bCs/>
          <w:szCs w:val="24"/>
          <w:lang w:eastAsia="lt-LT"/>
        </w:rPr>
        <w:t>(</w:t>
      </w:r>
      <w:r w:rsidR="00050B7B" w:rsidRPr="00BE0B3A">
        <w:rPr>
          <w:rFonts w:eastAsia="Times New Roman" w:cs="Times New Roman"/>
          <w:bCs/>
          <w:i/>
          <w:szCs w:val="24"/>
          <w:lang w:eastAsia="lt-LT"/>
        </w:rPr>
        <w:t>duomenys neskelbtini</w:t>
      </w:r>
      <w:r w:rsidR="00050B7B" w:rsidRPr="00BE0B3A">
        <w:rPr>
          <w:rFonts w:eastAsia="Times New Roman" w:cs="Times New Roman"/>
          <w:bCs/>
          <w:szCs w:val="24"/>
          <w:lang w:eastAsia="lt-LT"/>
        </w:rPr>
        <w:t>)</w:t>
      </w:r>
      <w:r w:rsidR="008648DB" w:rsidRPr="00BE0B3A">
        <w:rPr>
          <w:rFonts w:eastAsia="Times New Roman" w:cs="Times New Roman"/>
          <w:bCs/>
          <w:iCs/>
          <w:spacing w:val="-1"/>
          <w:szCs w:val="24"/>
          <w:lang w:bidi="lt-LT"/>
        </w:rPr>
        <w:t xml:space="preserve">, dalyje, plane pažymėtoje indeksu </w:t>
      </w:r>
      <w:r w:rsidR="00050B7B" w:rsidRPr="00BE0B3A">
        <w:rPr>
          <w:rFonts w:eastAsia="Times New Roman" w:cs="Times New Roman"/>
          <w:bCs/>
          <w:szCs w:val="24"/>
          <w:lang w:eastAsia="lt-LT"/>
        </w:rPr>
        <w:t>(</w:t>
      </w:r>
      <w:r w:rsidR="00050B7B" w:rsidRPr="00BE0B3A">
        <w:rPr>
          <w:rFonts w:eastAsia="Times New Roman" w:cs="Times New Roman"/>
          <w:bCs/>
          <w:i/>
          <w:szCs w:val="24"/>
          <w:lang w:eastAsia="lt-LT"/>
        </w:rPr>
        <w:t>duomenys neskelbtini</w:t>
      </w:r>
      <w:r w:rsidR="00050B7B" w:rsidRPr="00BE0B3A">
        <w:rPr>
          <w:rFonts w:eastAsia="Times New Roman" w:cs="Times New Roman"/>
          <w:bCs/>
          <w:szCs w:val="24"/>
          <w:lang w:eastAsia="lt-LT"/>
        </w:rPr>
        <w:t>)</w:t>
      </w:r>
      <w:r w:rsidR="00F9375C" w:rsidRPr="00BE0B3A">
        <w:rPr>
          <w:rFonts w:eastAsia="Times New Roman" w:cs="Times New Roman"/>
          <w:bCs/>
          <w:iCs/>
          <w:spacing w:val="-1"/>
          <w:szCs w:val="24"/>
          <w:lang w:bidi="lt-LT"/>
        </w:rPr>
        <w:t>,</w:t>
      </w:r>
      <w:r w:rsidR="008648DB" w:rsidRPr="00BE0B3A">
        <w:rPr>
          <w:rFonts w:eastAsia="Times New Roman" w:cs="Times New Roman"/>
          <w:bCs/>
          <w:iCs/>
          <w:spacing w:val="-1"/>
          <w:szCs w:val="24"/>
          <w:lang w:bidi="lt-LT"/>
        </w:rPr>
        <w:t xml:space="preserve"> nebuvo pastačiusi</w:t>
      </w:r>
      <w:r w:rsidR="00F9375C" w:rsidRPr="00BE0B3A">
        <w:rPr>
          <w:rFonts w:eastAsia="Times New Roman" w:cs="Times New Roman"/>
          <w:bCs/>
          <w:iCs/>
          <w:spacing w:val="-1"/>
          <w:szCs w:val="24"/>
          <w:lang w:bidi="lt-LT"/>
        </w:rPr>
        <w:t xml:space="preserve"> patvirtintuose</w:t>
      </w:r>
      <w:r w:rsidR="008648DB" w:rsidRPr="00BE0B3A">
        <w:rPr>
          <w:rFonts w:eastAsia="Times New Roman" w:cs="Times New Roman"/>
          <w:bCs/>
          <w:iCs/>
          <w:spacing w:val="-1"/>
          <w:szCs w:val="24"/>
          <w:lang w:bidi="lt-LT"/>
        </w:rPr>
        <w:t xml:space="preserve"> </w:t>
      </w:r>
      <w:r w:rsidR="00F9375C" w:rsidRPr="00BE0B3A">
        <w:rPr>
          <w:rFonts w:eastAsia="Times New Roman" w:cs="Times New Roman"/>
          <w:bCs/>
          <w:iCs/>
          <w:spacing w:val="-1"/>
          <w:szCs w:val="24"/>
          <w:lang w:bidi="lt-LT"/>
        </w:rPr>
        <w:t>teritorijos detaliuos</w:t>
      </w:r>
      <w:r w:rsidR="00DA14D6" w:rsidRPr="00BE0B3A">
        <w:rPr>
          <w:rFonts w:eastAsia="Times New Roman" w:cs="Times New Roman"/>
          <w:bCs/>
          <w:iCs/>
          <w:spacing w:val="-1"/>
          <w:szCs w:val="24"/>
          <w:lang w:bidi="lt-LT"/>
        </w:rPr>
        <w:t>iuos</w:t>
      </w:r>
      <w:r w:rsidR="00F9375C" w:rsidRPr="00BE0B3A">
        <w:rPr>
          <w:rFonts w:eastAsia="Times New Roman" w:cs="Times New Roman"/>
          <w:bCs/>
          <w:iCs/>
          <w:spacing w:val="-1"/>
          <w:szCs w:val="24"/>
          <w:lang w:bidi="lt-LT"/>
        </w:rPr>
        <w:t>e planuose nu</w:t>
      </w:r>
      <w:r w:rsidR="00DA14D6" w:rsidRPr="00BE0B3A">
        <w:rPr>
          <w:rFonts w:eastAsia="Times New Roman" w:cs="Times New Roman"/>
          <w:bCs/>
          <w:iCs/>
          <w:spacing w:val="-1"/>
          <w:szCs w:val="24"/>
          <w:lang w:bidi="lt-LT"/>
        </w:rPr>
        <w:t>rod</w:t>
      </w:r>
      <w:r w:rsidR="00F9375C" w:rsidRPr="00BE0B3A">
        <w:rPr>
          <w:rFonts w:eastAsia="Times New Roman" w:cs="Times New Roman"/>
          <w:bCs/>
          <w:iCs/>
          <w:spacing w:val="-1"/>
          <w:szCs w:val="24"/>
          <w:lang w:bidi="lt-LT"/>
        </w:rPr>
        <w:t>ytų pastatyti statinių.</w:t>
      </w:r>
      <w:r w:rsidR="0067706A" w:rsidRPr="00BE0B3A">
        <w:rPr>
          <w:rFonts w:eastAsia="Times New Roman" w:cs="Times New Roman"/>
          <w:bCs/>
          <w:iCs/>
          <w:spacing w:val="-1"/>
          <w:szCs w:val="24"/>
          <w:lang w:bidi="lt-LT"/>
        </w:rPr>
        <w:t xml:space="preserve"> </w:t>
      </w:r>
      <w:bookmarkStart w:id="46" w:name="_Hlk29870502"/>
      <w:r w:rsidR="0067706A" w:rsidRPr="00BE0B3A">
        <w:rPr>
          <w:rFonts w:eastAsia="Times New Roman" w:cs="Times New Roman"/>
          <w:bCs/>
          <w:iCs/>
          <w:spacing w:val="-1"/>
          <w:szCs w:val="24"/>
          <w:lang w:bidi="lt-LT"/>
        </w:rPr>
        <w:t>Ši bylą nagrinėjusių teismų nenustatyta faktinė aplinkybė reikšminga sprendžiant</w:t>
      </w:r>
      <w:r w:rsidR="00DA7118" w:rsidRPr="00BE0B3A">
        <w:rPr>
          <w:rFonts w:eastAsia="Times New Roman" w:cs="Times New Roman"/>
          <w:bCs/>
          <w:iCs/>
          <w:spacing w:val="-1"/>
          <w:szCs w:val="24"/>
          <w:lang w:bidi="lt-LT"/>
        </w:rPr>
        <w:t>,</w:t>
      </w:r>
      <w:r w:rsidR="00B506CD" w:rsidRPr="00BE0B3A">
        <w:rPr>
          <w:rFonts w:eastAsia="Times New Roman" w:cs="Times New Roman"/>
          <w:bCs/>
          <w:iCs/>
          <w:spacing w:val="-1"/>
          <w:szCs w:val="24"/>
          <w:lang w:bidi="lt-LT"/>
        </w:rPr>
        <w:t xml:space="preserve"> ar buvo pagrindas nutraukti valstybinės žemės </w:t>
      </w:r>
      <w:r w:rsidR="001519ED">
        <w:rPr>
          <w:rFonts w:eastAsia="Times New Roman" w:cs="Times New Roman"/>
          <w:bCs/>
          <w:iCs/>
          <w:spacing w:val="-1"/>
          <w:szCs w:val="24"/>
          <w:lang w:bidi="lt-LT"/>
        </w:rPr>
        <w:t xml:space="preserve">sklypo </w:t>
      </w:r>
      <w:r w:rsidR="00B506CD" w:rsidRPr="00BE0B3A">
        <w:rPr>
          <w:rFonts w:eastAsia="Times New Roman" w:cs="Times New Roman"/>
          <w:bCs/>
          <w:iCs/>
          <w:spacing w:val="-1"/>
          <w:szCs w:val="24"/>
          <w:lang w:bidi="lt-LT"/>
        </w:rPr>
        <w:t>nuomos sutartį dėl nuomoto valstybinės žemės sklypo dalies</w:t>
      </w:r>
      <w:bookmarkEnd w:id="46"/>
      <w:r w:rsidR="00B506CD" w:rsidRPr="00BE0B3A">
        <w:rPr>
          <w:rFonts w:eastAsia="Times New Roman" w:cs="Times New Roman"/>
          <w:bCs/>
          <w:iCs/>
          <w:spacing w:val="-1"/>
          <w:szCs w:val="24"/>
          <w:lang w:bidi="lt-LT"/>
        </w:rPr>
        <w:t>,</w:t>
      </w:r>
      <w:r w:rsidR="00B47CD9" w:rsidRPr="00BE0B3A">
        <w:rPr>
          <w:rFonts w:eastAsia="Times New Roman" w:cs="Times New Roman"/>
          <w:bCs/>
          <w:iCs/>
          <w:spacing w:val="-1"/>
          <w:szCs w:val="24"/>
          <w:lang w:bidi="lt-LT"/>
        </w:rPr>
        <w:t xml:space="preserve"> plane pažymėto</w:t>
      </w:r>
      <w:r w:rsidR="00B506CD" w:rsidRPr="00BE0B3A">
        <w:rPr>
          <w:rFonts w:eastAsia="Times New Roman" w:cs="Times New Roman"/>
          <w:bCs/>
          <w:iCs/>
          <w:spacing w:val="-1"/>
          <w:szCs w:val="24"/>
          <w:lang w:bidi="lt-LT"/>
        </w:rPr>
        <w:t>s</w:t>
      </w:r>
      <w:r w:rsidR="00B47CD9" w:rsidRPr="00BE0B3A">
        <w:rPr>
          <w:rFonts w:eastAsia="Times New Roman" w:cs="Times New Roman"/>
          <w:bCs/>
          <w:iCs/>
          <w:spacing w:val="-1"/>
          <w:szCs w:val="24"/>
          <w:lang w:bidi="lt-LT"/>
        </w:rPr>
        <w:t xml:space="preserve"> indeksu </w:t>
      </w:r>
      <w:r w:rsidR="00050B7B" w:rsidRPr="00BE0B3A">
        <w:rPr>
          <w:rFonts w:eastAsia="Times New Roman" w:cs="Times New Roman"/>
          <w:bCs/>
          <w:szCs w:val="24"/>
          <w:lang w:eastAsia="lt-LT"/>
        </w:rPr>
        <w:t>(</w:t>
      </w:r>
      <w:r w:rsidR="00050B7B" w:rsidRPr="00BE0B3A">
        <w:rPr>
          <w:rFonts w:eastAsia="Times New Roman" w:cs="Times New Roman"/>
          <w:bCs/>
          <w:i/>
          <w:szCs w:val="24"/>
          <w:lang w:eastAsia="lt-LT"/>
        </w:rPr>
        <w:t>duomenys neskelbtini</w:t>
      </w:r>
      <w:r w:rsidR="00050B7B" w:rsidRPr="00BE0B3A">
        <w:rPr>
          <w:rFonts w:eastAsia="Times New Roman" w:cs="Times New Roman"/>
          <w:bCs/>
          <w:szCs w:val="24"/>
          <w:lang w:eastAsia="lt-LT"/>
        </w:rPr>
        <w:t>)</w:t>
      </w:r>
      <w:r w:rsidR="00B506CD" w:rsidRPr="00BE0B3A">
        <w:rPr>
          <w:rFonts w:eastAsia="Times New Roman" w:cs="Times New Roman"/>
          <w:bCs/>
          <w:iCs/>
          <w:spacing w:val="-1"/>
          <w:szCs w:val="24"/>
          <w:lang w:bidi="lt-LT"/>
        </w:rPr>
        <w:t>.</w:t>
      </w:r>
    </w:p>
    <w:p w14:paraId="29D1E80A" w14:textId="5F4BB46A"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Kaip matyti iš bylos medžiagos, žemės sklypo, esančio </w:t>
      </w:r>
      <w:r w:rsidR="00050B7B" w:rsidRPr="00BE0B3A">
        <w:rPr>
          <w:rFonts w:eastAsia="Times New Roman" w:cs="Times New Roman"/>
          <w:bCs/>
          <w:szCs w:val="24"/>
          <w:lang w:eastAsia="lt-LT"/>
        </w:rPr>
        <w:t>(</w:t>
      </w:r>
      <w:r w:rsidR="00050B7B" w:rsidRPr="00BE0B3A">
        <w:rPr>
          <w:rFonts w:eastAsia="Times New Roman" w:cs="Times New Roman"/>
          <w:bCs/>
          <w:i/>
          <w:szCs w:val="24"/>
          <w:lang w:eastAsia="lt-LT"/>
        </w:rPr>
        <w:t>duomenys neskelbtini</w:t>
      </w:r>
      <w:r w:rsidR="00050B7B" w:rsidRPr="00BE0B3A">
        <w:rPr>
          <w:rFonts w:eastAsia="Times New Roman" w:cs="Times New Roman"/>
          <w:bCs/>
          <w:szCs w:val="24"/>
          <w:lang w:eastAsia="lt-LT"/>
        </w:rPr>
        <w:t>)</w:t>
      </w:r>
      <w:r w:rsidRPr="00BE0B3A">
        <w:rPr>
          <w:rFonts w:eastAsia="Times New Roman" w:cs="Times New Roman"/>
          <w:bCs/>
          <w:szCs w:val="24"/>
          <w:lang w:eastAsia="lt-LT"/>
        </w:rPr>
        <w:t>, dalis bendrosios dalinės nuosavybės teise priklauso ieškovės nariams, kurie yra ir jiems priklausančiose sklypo dalyse esančių gyvenamųjų namų ir kitų statinių savininkai.</w:t>
      </w:r>
    </w:p>
    <w:p w14:paraId="5E8E4C33" w14:textId="537388C1" w:rsidR="000F1188" w:rsidRPr="00BE0B3A" w:rsidRDefault="000F1188"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bidi="lt-LT"/>
        </w:rPr>
        <w:t>A</w:t>
      </w:r>
      <w:r w:rsidR="0032245C" w:rsidRPr="00BE0B3A">
        <w:rPr>
          <w:rFonts w:eastAsia="Times New Roman" w:cs="Times New Roman"/>
          <w:bCs/>
          <w:szCs w:val="24"/>
          <w:lang w:eastAsia="lt-LT" w:bidi="lt-LT"/>
        </w:rPr>
        <w:t>peliacinės instancijos teism</w:t>
      </w:r>
      <w:r w:rsidRPr="00BE0B3A">
        <w:rPr>
          <w:rFonts w:eastAsia="Times New Roman" w:cs="Times New Roman"/>
          <w:bCs/>
          <w:szCs w:val="24"/>
          <w:lang w:eastAsia="lt-LT" w:bidi="lt-LT"/>
        </w:rPr>
        <w:t>as nurodė, kad ieškovė turi teisę ir toliau nuomotis ne aukciono tvarka valstybinę žemę, nes jai iš valstybės nuomojamas žemės sklypas yra būtinas GNSB</w:t>
      </w:r>
      <w:r w:rsidR="005E4A07" w:rsidRPr="00BE0B3A">
        <w:rPr>
          <w:rFonts w:eastAsia="Times New Roman" w:cs="Times New Roman"/>
          <w:bCs/>
          <w:szCs w:val="24"/>
          <w:lang w:eastAsia="lt-LT" w:bidi="lt-LT"/>
        </w:rPr>
        <w:t> </w:t>
      </w:r>
      <w:r w:rsidRPr="00BE0B3A">
        <w:rPr>
          <w:rFonts w:eastAsia="Times New Roman" w:cs="Times New Roman"/>
          <w:bCs/>
          <w:szCs w:val="24"/>
          <w:lang w:eastAsia="lt-LT" w:bidi="lt-LT"/>
        </w:rPr>
        <w:t xml:space="preserve">„Gintaro krantas“ nariams nuosavybės teise priklausančių gyvenamųjų namų, esančių žemės sklype </w:t>
      </w:r>
      <w:r w:rsidR="00050B7B" w:rsidRPr="00BE0B3A">
        <w:rPr>
          <w:rFonts w:eastAsia="Times New Roman" w:cs="Times New Roman"/>
          <w:bCs/>
          <w:szCs w:val="24"/>
          <w:lang w:eastAsia="lt-LT"/>
        </w:rPr>
        <w:t>(</w:t>
      </w:r>
      <w:r w:rsidR="00050B7B" w:rsidRPr="00BE0B3A">
        <w:rPr>
          <w:rFonts w:eastAsia="Times New Roman" w:cs="Times New Roman"/>
          <w:bCs/>
          <w:i/>
          <w:szCs w:val="24"/>
          <w:lang w:eastAsia="lt-LT"/>
        </w:rPr>
        <w:t>duomenys neskelbtini</w:t>
      </w:r>
      <w:r w:rsidR="00050B7B" w:rsidRPr="00BE0B3A">
        <w:rPr>
          <w:rFonts w:eastAsia="Times New Roman" w:cs="Times New Roman"/>
          <w:bCs/>
          <w:szCs w:val="24"/>
          <w:lang w:eastAsia="lt-LT"/>
        </w:rPr>
        <w:t>)</w:t>
      </w:r>
      <w:r w:rsidRPr="00BE0B3A">
        <w:rPr>
          <w:rFonts w:eastAsia="Times New Roman" w:cs="Times New Roman"/>
          <w:bCs/>
          <w:szCs w:val="24"/>
          <w:lang w:eastAsia="lt-LT" w:bidi="lt-LT"/>
        </w:rPr>
        <w:t xml:space="preserve"> eksploatavimui užtikrinti. </w:t>
      </w:r>
    </w:p>
    <w:p w14:paraId="7FAE306F" w14:textId="23222C7A" w:rsidR="000F1188" w:rsidRPr="00BE0B3A" w:rsidRDefault="00275AAA"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Teisėjų kolegija pažymi, kad apeliacinės instancijos teismas priėjo prie išvados, </w:t>
      </w:r>
      <w:r w:rsidR="00DA14D6" w:rsidRPr="00BE0B3A">
        <w:rPr>
          <w:rFonts w:eastAsia="Times New Roman" w:cs="Times New Roman"/>
          <w:bCs/>
          <w:szCs w:val="24"/>
          <w:lang w:eastAsia="lt-LT"/>
        </w:rPr>
        <w:t>jog</w:t>
      </w:r>
      <w:r w:rsidRPr="00BE0B3A">
        <w:rPr>
          <w:rFonts w:eastAsia="Times New Roman" w:cs="Times New Roman"/>
          <w:bCs/>
          <w:szCs w:val="24"/>
          <w:lang w:eastAsia="lt-LT"/>
        </w:rPr>
        <w:t xml:space="preserve"> </w:t>
      </w:r>
      <w:r w:rsidRPr="00BE0B3A">
        <w:rPr>
          <w:rFonts w:eastAsia="Times New Roman" w:cs="Times New Roman"/>
          <w:bCs/>
          <w:szCs w:val="24"/>
          <w:lang w:eastAsia="lt-LT" w:bidi="lt-LT"/>
        </w:rPr>
        <w:t xml:space="preserve">ieškovė turi teisę ir toliau nuomotis ne aukciono tvarka valstybinę žemę, nes jai iš valstybės nuomojamas žemės sklypas yra būtinas GNSB „Gintaro krantas“ nariams nuosavybės teise priklausančių gyvenamųjų namų, esančių žemės sklype </w:t>
      </w:r>
      <w:r w:rsidR="00050B7B" w:rsidRPr="00BE0B3A">
        <w:rPr>
          <w:rFonts w:eastAsia="Times New Roman" w:cs="Times New Roman"/>
          <w:bCs/>
          <w:szCs w:val="24"/>
          <w:lang w:eastAsia="lt-LT"/>
        </w:rPr>
        <w:t>(</w:t>
      </w:r>
      <w:r w:rsidR="00050B7B" w:rsidRPr="00BE0B3A">
        <w:rPr>
          <w:rFonts w:eastAsia="Times New Roman" w:cs="Times New Roman"/>
          <w:bCs/>
          <w:i/>
          <w:szCs w:val="24"/>
          <w:lang w:eastAsia="lt-LT"/>
        </w:rPr>
        <w:t>duomenys neskelbtini</w:t>
      </w:r>
      <w:r w:rsidR="00050B7B" w:rsidRPr="00BE0B3A">
        <w:rPr>
          <w:rFonts w:eastAsia="Times New Roman" w:cs="Times New Roman"/>
          <w:bCs/>
          <w:szCs w:val="24"/>
          <w:lang w:eastAsia="lt-LT"/>
        </w:rPr>
        <w:t>),</w:t>
      </w:r>
      <w:r w:rsidRPr="00BE0B3A">
        <w:rPr>
          <w:rFonts w:eastAsia="Times New Roman" w:cs="Times New Roman"/>
          <w:bCs/>
          <w:szCs w:val="24"/>
          <w:lang w:eastAsia="lt-LT" w:bidi="lt-LT"/>
        </w:rPr>
        <w:t xml:space="preserve"> eksploatavimui užtikrinti</w:t>
      </w:r>
      <w:r w:rsidR="00390E92" w:rsidRPr="00BE0B3A">
        <w:rPr>
          <w:rFonts w:eastAsia="Times New Roman" w:cs="Times New Roman"/>
          <w:bCs/>
          <w:szCs w:val="24"/>
          <w:lang w:eastAsia="lt-LT" w:bidi="lt-LT"/>
        </w:rPr>
        <w:t>,</w:t>
      </w:r>
      <w:r w:rsidRPr="00BE0B3A">
        <w:rPr>
          <w:rFonts w:eastAsia="Times New Roman" w:cs="Times New Roman"/>
          <w:bCs/>
          <w:szCs w:val="24"/>
          <w:lang w:eastAsia="lt-LT" w:bidi="lt-LT"/>
        </w:rPr>
        <w:t xml:space="preserve"> net nenurodęs, kokie ieškovei</w:t>
      </w:r>
      <w:r w:rsidR="00567547" w:rsidRPr="00BE0B3A">
        <w:rPr>
          <w:rFonts w:eastAsia="Times New Roman" w:cs="Times New Roman"/>
          <w:bCs/>
          <w:szCs w:val="24"/>
          <w:lang w:eastAsia="lt-LT" w:bidi="lt-LT"/>
        </w:rPr>
        <w:t xml:space="preserve"> nuosavybės teise</w:t>
      </w:r>
      <w:r w:rsidRPr="00BE0B3A">
        <w:rPr>
          <w:rFonts w:eastAsia="Times New Roman" w:cs="Times New Roman"/>
          <w:bCs/>
          <w:szCs w:val="24"/>
          <w:lang w:eastAsia="lt-LT" w:bidi="lt-LT"/>
        </w:rPr>
        <w:t xml:space="preserve"> ar jos nariams</w:t>
      </w:r>
      <w:r w:rsidR="00FA4746" w:rsidRPr="00BE0B3A">
        <w:rPr>
          <w:rFonts w:eastAsia="Times New Roman" w:cs="Times New Roman"/>
          <w:bCs/>
          <w:szCs w:val="24"/>
          <w:lang w:eastAsia="lt-LT" w:bidi="lt-LT"/>
        </w:rPr>
        <w:t xml:space="preserve"> bendrosios dalinės</w:t>
      </w:r>
      <w:r w:rsidRPr="00BE0B3A">
        <w:rPr>
          <w:rFonts w:eastAsia="Times New Roman" w:cs="Times New Roman"/>
          <w:bCs/>
          <w:szCs w:val="24"/>
          <w:lang w:eastAsia="lt-LT" w:bidi="lt-LT"/>
        </w:rPr>
        <w:t xml:space="preserve"> nuosavybės teise priklausantys</w:t>
      </w:r>
      <w:r w:rsidR="00FA4746" w:rsidRPr="00BE0B3A">
        <w:rPr>
          <w:rFonts w:eastAsia="Times New Roman" w:cs="Times New Roman"/>
          <w:bCs/>
          <w:szCs w:val="24"/>
          <w:lang w:eastAsia="lt-LT" w:bidi="lt-LT"/>
        </w:rPr>
        <w:t xml:space="preserve"> statiniai</w:t>
      </w:r>
      <w:r w:rsidR="00DA14D6" w:rsidRPr="00BE0B3A">
        <w:rPr>
          <w:rFonts w:eastAsia="Times New Roman" w:cs="Times New Roman"/>
          <w:bCs/>
          <w:szCs w:val="24"/>
          <w:lang w:eastAsia="lt-LT" w:bidi="lt-LT"/>
        </w:rPr>
        <w:t>,</w:t>
      </w:r>
      <w:r w:rsidR="00FA4746" w:rsidRPr="00BE0B3A">
        <w:rPr>
          <w:rFonts w:eastAsia="Times New Roman" w:cs="Times New Roman"/>
          <w:bCs/>
          <w:szCs w:val="24"/>
          <w:lang w:eastAsia="lt-LT" w:bidi="lt-LT"/>
        </w:rPr>
        <w:t xml:space="preserve"> </w:t>
      </w:r>
      <w:r w:rsidR="00DA14D6" w:rsidRPr="00BE0B3A">
        <w:rPr>
          <w:rFonts w:eastAsia="Times New Roman" w:cs="Times New Roman"/>
          <w:bCs/>
          <w:szCs w:val="24"/>
          <w:lang w:eastAsia="lt-LT" w:bidi="lt-LT"/>
        </w:rPr>
        <w:t xml:space="preserve">kuriems pagal galiojančius teisės aktus turi būti suformuojami ir ne aukciono būdu išnuomojami naudoti pagal paskirtį būtini žemės sklypai, </w:t>
      </w:r>
      <w:r w:rsidR="00FA4746" w:rsidRPr="00BE0B3A">
        <w:rPr>
          <w:rFonts w:eastAsia="Times New Roman" w:cs="Times New Roman"/>
          <w:bCs/>
          <w:szCs w:val="24"/>
          <w:lang w:eastAsia="lt-LT" w:bidi="lt-LT"/>
        </w:rPr>
        <w:t>yra valstybinės žemės sklype, kurio nuomos sutartis buvo nutraukta atsakovės 2016 m. spalio 14 d. įsakymu.</w:t>
      </w:r>
      <w:r w:rsidR="00567547" w:rsidRPr="00BE0B3A">
        <w:rPr>
          <w:rFonts w:eastAsia="Times New Roman" w:cs="Times New Roman"/>
          <w:bCs/>
          <w:szCs w:val="24"/>
          <w:lang w:eastAsia="lt-LT" w:bidi="lt-LT"/>
        </w:rPr>
        <w:t xml:space="preserve"> </w:t>
      </w:r>
      <w:r w:rsidR="00567547" w:rsidRPr="00BE0B3A">
        <w:rPr>
          <w:rFonts w:eastAsia="Times New Roman" w:cs="Times New Roman"/>
          <w:bCs/>
          <w:iCs/>
          <w:szCs w:val="24"/>
          <w:lang w:eastAsia="lt-LT" w:bidi="lt-LT"/>
        </w:rPr>
        <w:t>Ši faktinė aplinkybė reikšminga sprendžiant</w:t>
      </w:r>
      <w:r w:rsidR="00390E92" w:rsidRPr="00BE0B3A">
        <w:rPr>
          <w:rFonts w:eastAsia="Times New Roman" w:cs="Times New Roman"/>
          <w:bCs/>
          <w:iCs/>
          <w:szCs w:val="24"/>
          <w:lang w:eastAsia="lt-LT" w:bidi="lt-LT"/>
        </w:rPr>
        <w:t>,</w:t>
      </w:r>
      <w:r w:rsidR="00567547" w:rsidRPr="00BE0B3A">
        <w:rPr>
          <w:rFonts w:eastAsia="Times New Roman" w:cs="Times New Roman"/>
          <w:bCs/>
          <w:iCs/>
          <w:szCs w:val="24"/>
          <w:lang w:eastAsia="lt-LT" w:bidi="lt-LT"/>
        </w:rPr>
        <w:t xml:space="preserve"> ar buvo pagrindas nutraukti valstybinės žemės </w:t>
      </w:r>
      <w:r w:rsidR="001519ED">
        <w:rPr>
          <w:rFonts w:eastAsia="Times New Roman" w:cs="Times New Roman"/>
          <w:bCs/>
          <w:iCs/>
          <w:szCs w:val="24"/>
          <w:lang w:eastAsia="lt-LT" w:bidi="lt-LT"/>
        </w:rPr>
        <w:t xml:space="preserve">sklypo </w:t>
      </w:r>
      <w:r w:rsidR="00567547" w:rsidRPr="00BE0B3A">
        <w:rPr>
          <w:rFonts w:eastAsia="Times New Roman" w:cs="Times New Roman"/>
          <w:bCs/>
          <w:iCs/>
          <w:szCs w:val="24"/>
          <w:lang w:eastAsia="lt-LT" w:bidi="lt-LT"/>
        </w:rPr>
        <w:t xml:space="preserve">nuomos sutartį </w:t>
      </w:r>
      <w:bookmarkStart w:id="47" w:name="_Hlk29871880"/>
      <w:r w:rsidR="00567547" w:rsidRPr="00BE0B3A">
        <w:rPr>
          <w:rFonts w:eastAsia="Times New Roman" w:cs="Times New Roman"/>
          <w:bCs/>
          <w:iCs/>
          <w:szCs w:val="24"/>
          <w:lang w:eastAsia="lt-LT" w:bidi="lt-LT"/>
        </w:rPr>
        <w:t>dėl likusios (kitos nei</w:t>
      </w:r>
      <w:r w:rsidR="00834565" w:rsidRPr="00BE0B3A">
        <w:rPr>
          <w:rFonts w:eastAsia="Times New Roman" w:cs="Times New Roman"/>
          <w:bCs/>
          <w:iCs/>
          <w:szCs w:val="24"/>
          <w:lang w:eastAsia="lt-LT" w:bidi="lt-LT"/>
        </w:rPr>
        <w:t xml:space="preserve"> nurodytos</w:t>
      </w:r>
      <w:r w:rsidR="00567547" w:rsidRPr="00BE0B3A">
        <w:rPr>
          <w:rFonts w:eastAsia="Times New Roman" w:cs="Times New Roman"/>
          <w:bCs/>
          <w:iCs/>
          <w:szCs w:val="24"/>
          <w:lang w:eastAsia="lt-LT" w:bidi="lt-LT"/>
        </w:rPr>
        <w:t xml:space="preserve"> šios nutarties </w:t>
      </w:r>
      <w:r w:rsidR="00834565" w:rsidRPr="00BE0B3A">
        <w:rPr>
          <w:rFonts w:eastAsia="Times New Roman" w:cs="Times New Roman"/>
          <w:bCs/>
          <w:iCs/>
          <w:szCs w:val="24"/>
          <w:lang w:eastAsia="lt-LT" w:bidi="lt-LT"/>
        </w:rPr>
        <w:t>48 ir 59 punktuose)</w:t>
      </w:r>
      <w:r w:rsidR="00567547" w:rsidRPr="00BE0B3A">
        <w:rPr>
          <w:rFonts w:eastAsia="Times New Roman" w:cs="Times New Roman"/>
          <w:bCs/>
          <w:iCs/>
          <w:szCs w:val="24"/>
          <w:lang w:eastAsia="lt-LT" w:bidi="lt-LT"/>
        </w:rPr>
        <w:t xml:space="preserve"> nuomoto valstybinės žemės sklypo dalies</w:t>
      </w:r>
      <w:bookmarkEnd w:id="47"/>
      <w:r w:rsidR="00567547" w:rsidRPr="00BE0B3A">
        <w:rPr>
          <w:rFonts w:eastAsia="Times New Roman" w:cs="Times New Roman"/>
          <w:bCs/>
          <w:iCs/>
          <w:szCs w:val="24"/>
          <w:lang w:eastAsia="lt-LT" w:bidi="lt-LT"/>
        </w:rPr>
        <w:t>.</w:t>
      </w:r>
    </w:p>
    <w:p w14:paraId="47836FC6" w14:textId="638FE4F8"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iCs/>
          <w:szCs w:val="24"/>
          <w:lang w:eastAsia="lt-LT" w:bidi="lt-LT"/>
        </w:rPr>
        <w:t>Teisėjų kolegija</w:t>
      </w:r>
      <w:r w:rsidR="00627068" w:rsidRPr="00BE0B3A">
        <w:rPr>
          <w:rFonts w:eastAsia="Times New Roman" w:cs="Times New Roman"/>
          <w:bCs/>
          <w:iCs/>
          <w:szCs w:val="24"/>
          <w:lang w:eastAsia="lt-LT" w:bidi="lt-LT"/>
        </w:rPr>
        <w:t>, atsižvelgdama į ieškovės teigi</w:t>
      </w:r>
      <w:r w:rsidR="00DA14D6" w:rsidRPr="00BE0B3A">
        <w:rPr>
          <w:rFonts w:eastAsia="Times New Roman" w:cs="Times New Roman"/>
          <w:bCs/>
          <w:iCs/>
          <w:szCs w:val="24"/>
          <w:lang w:eastAsia="lt-LT" w:bidi="lt-LT"/>
        </w:rPr>
        <w:t>nius, kad</w:t>
      </w:r>
      <w:r w:rsidR="00627068" w:rsidRPr="00BE0B3A">
        <w:rPr>
          <w:rFonts w:eastAsia="Times New Roman" w:cs="Times New Roman"/>
          <w:bCs/>
          <w:iCs/>
          <w:szCs w:val="24"/>
          <w:lang w:eastAsia="lt-LT" w:bidi="lt-LT"/>
        </w:rPr>
        <w:t xml:space="preserve"> ji savo (narių)</w:t>
      </w:r>
      <w:r w:rsidR="00CB050C" w:rsidRPr="00BE0B3A">
        <w:rPr>
          <w:rFonts w:eastAsia="Times New Roman" w:cs="Times New Roman"/>
          <w:bCs/>
          <w:iCs/>
          <w:szCs w:val="24"/>
          <w:lang w:eastAsia="lt-LT" w:bidi="lt-LT"/>
        </w:rPr>
        <w:t xml:space="preserve"> lėšomis žemės sklype, kurio nuomos sutartis buvo nutraukta atsakovės 2016 m. spalio 14 d. įsakymu, yra sukūrusi statinius, nors jie ir nėra įregistruoti </w:t>
      </w:r>
      <w:r w:rsidR="006A568C" w:rsidRPr="00BE0B3A">
        <w:rPr>
          <w:rFonts w:eastAsia="Times New Roman" w:cs="Times New Roman"/>
          <w:bCs/>
          <w:iCs/>
          <w:szCs w:val="24"/>
          <w:lang w:eastAsia="lt-LT" w:bidi="lt-LT"/>
        </w:rPr>
        <w:t>viešame registre, ir kaip jų savininkė turi teisę nuomoti valstybinės žemės sklypą,</w:t>
      </w:r>
      <w:r w:rsidRPr="00BE0B3A">
        <w:rPr>
          <w:rFonts w:eastAsia="Times New Roman" w:cs="Times New Roman"/>
          <w:bCs/>
          <w:iCs/>
          <w:szCs w:val="24"/>
          <w:lang w:eastAsia="lt-LT" w:bidi="lt-LT"/>
        </w:rPr>
        <w:t xml:space="preserve"> pažymi, kad kasacinis teismas yra nurodęs, jog </w:t>
      </w:r>
      <w:r w:rsidRPr="00BE0B3A">
        <w:rPr>
          <w:rFonts w:eastAsia="Times New Roman" w:cs="Times New Roman"/>
          <w:szCs w:val="24"/>
          <w:lang w:eastAsia="lt-LT"/>
        </w:rPr>
        <w:t xml:space="preserve">naujo statinio statytoju gali būti pripažįstamas tik toks asmuo, kuris ne tik investuoja lėšas į statybą ir kartu įgyvendina užsakovo teises, bet taip pat turi statybą leidžiantį dokumentą ir žemės sklypą, kuriame ketina vykdyti statybas, valdo teisėtu pagrindu. Tik minėtus reikalavimus atitinkantis asmuo gali būti laikomas statytoju, jam gali būti pripažinta nuosavybės teisė į pastatytą naują statinį ir tokio asmens nuosavybės teisės yra saugomos ir ginamos Lietuvos Respublikos Konstitucijos ir kitų įstatymų (žr. Lietuvos Aukščiausiojo Teismo 2015 m. gegužės 27 d. nutartį civilinėje byloje Nr. 3K-3-287-611/2015). Kad asmuo statybos būdu įgytų nuosavybės teises į nekilnojamąjį daiktą su įstatyme nustatyta nuosavybės apsauga, jis turi nekilnojamojo daikto statybą atlikti laikydamasis įstatymų reikalavimų, turėti teisę į žemės sklypą, būtiną nuosavybės teisei į tame sklype pastatytą statinį įgyti (žr. Lietuvos Aukščiausiojo Teismo </w:t>
      </w:r>
      <w:r w:rsidRPr="00BE0B3A">
        <w:rPr>
          <w:rFonts w:eastAsia="Times New Roman" w:cs="Times New Roman"/>
          <w:bCs/>
          <w:szCs w:val="24"/>
          <w:lang w:eastAsia="lt-LT"/>
        </w:rPr>
        <w:t xml:space="preserve">2018 m. vasario 28 d. nutarties civilinėje byloje </w:t>
      </w:r>
      <w:r w:rsidRPr="00BE0B3A">
        <w:rPr>
          <w:rFonts w:eastAsia="Times New Roman" w:cs="Times New Roman"/>
          <w:szCs w:val="24"/>
          <w:lang w:eastAsia="lt-LT"/>
        </w:rPr>
        <w:t>Nr. e3K-3-26-701/2018 81 punktą).</w:t>
      </w:r>
    </w:p>
    <w:p w14:paraId="1863CC2F" w14:textId="740C59E6" w:rsidR="0032245C"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szCs w:val="24"/>
          <w:lang w:eastAsia="lt-LT"/>
        </w:rPr>
        <w:t>Pagal kasacinio teismo formuojamą praktiką, prieš savo sąskaita statydamas statinį kitam asmeniui nuosavybės teise priklausančiame žemės sklype ir formuodamas savo lūkesčius įgyti į tą statinį nuosavybės teises, apdairus ir rūpestingas asmuo turėtų išsiaiškinti, kokias teises jis įgis tokioje žemėje pastatęs statinį. Dėl to, prieš siekdamas įgyti nuosavybės teises į statybos būdu sukurtą nekilnojamąjį daiktą, statytojas turėjo įsitikinti, ar turi reikiamas teises į žemę, kurioje yra toks daiktas, kokia tų teisių apimtis. Statytojas, prieš statydamas statinį kitam asmeniui priklausančioje žemėje, privalo susitarti dėl žemės naudojimo statiniams statyti su jos savininku ne tik dėl to, kad to reikalauja Statybos įstatymo ir kitos viešosios teisės normos. To reikalauja ir civilinius santykius reglamentuojančios teisės normos, įpareigojančios įgyvendinant savo teises nepažeisti kitų asmenų teisių, įskaitant nuosavybės teisę (CK</w:t>
      </w:r>
      <w:r w:rsidR="005E4A07" w:rsidRPr="00BE0B3A">
        <w:rPr>
          <w:rFonts w:eastAsia="Times New Roman" w:cs="Times New Roman"/>
          <w:szCs w:val="24"/>
          <w:lang w:eastAsia="lt-LT"/>
        </w:rPr>
        <w:t> </w:t>
      </w:r>
      <w:r w:rsidRPr="00BE0B3A">
        <w:rPr>
          <w:rFonts w:eastAsia="Times New Roman" w:cs="Times New Roman"/>
          <w:szCs w:val="24"/>
          <w:lang w:eastAsia="lt-LT"/>
        </w:rPr>
        <w:t xml:space="preserve">1.137 straipsnio 2–5 dalys) (Lietuvos Aukščiausiojo Teismo </w:t>
      </w:r>
      <w:r w:rsidRPr="00BE0B3A">
        <w:rPr>
          <w:rFonts w:eastAsia="Times New Roman" w:cs="Times New Roman"/>
          <w:bCs/>
          <w:szCs w:val="24"/>
          <w:lang w:eastAsia="lt-LT"/>
        </w:rPr>
        <w:t xml:space="preserve">2018 m. vasario 28 d. nutarties civilinėje byloje </w:t>
      </w:r>
      <w:r w:rsidRPr="00BE0B3A">
        <w:rPr>
          <w:rFonts w:eastAsia="Times New Roman" w:cs="Times New Roman"/>
          <w:szCs w:val="24"/>
          <w:lang w:eastAsia="lt-LT"/>
        </w:rPr>
        <w:t>Nr. e3K-3-26-701/2018 75 punktas).</w:t>
      </w:r>
    </w:p>
    <w:p w14:paraId="6908B2EB" w14:textId="77777777" w:rsidR="0032245C" w:rsidRPr="00BE0B3A" w:rsidRDefault="0032245C" w:rsidP="0032245C">
      <w:pPr>
        <w:spacing w:after="120"/>
        <w:ind w:left="357"/>
        <w:jc w:val="both"/>
        <w:rPr>
          <w:rFonts w:eastAsia="Times New Roman"/>
          <w:iCs/>
        </w:rPr>
      </w:pPr>
    </w:p>
    <w:p w14:paraId="0DC4BD63" w14:textId="224FDD7B" w:rsidR="0032245C" w:rsidRPr="00BE0B3A" w:rsidRDefault="0032245C" w:rsidP="00C03C9B">
      <w:pPr>
        <w:spacing w:after="120"/>
        <w:ind w:firstLine="720"/>
        <w:rPr>
          <w:rFonts w:eastAsia="Times New Roman"/>
          <w:i/>
          <w:iCs/>
        </w:rPr>
      </w:pPr>
      <w:r w:rsidRPr="00BE0B3A">
        <w:rPr>
          <w:rFonts w:eastAsia="Times New Roman"/>
          <w:iCs/>
        </w:rPr>
        <w:t> </w:t>
      </w:r>
      <w:r w:rsidRPr="00BE0B3A">
        <w:rPr>
          <w:rFonts w:eastAsia="Times New Roman"/>
          <w:i/>
          <w:iCs/>
        </w:rPr>
        <w:t>Dėl bylos procesinės baigties</w:t>
      </w:r>
      <w:r w:rsidR="00F31E94" w:rsidRPr="00BE0B3A">
        <w:rPr>
          <w:rFonts w:eastAsia="Times New Roman"/>
          <w:i/>
          <w:iCs/>
        </w:rPr>
        <w:t xml:space="preserve"> ir</w:t>
      </w:r>
      <w:r w:rsidR="00F31E94" w:rsidRPr="00BE0B3A">
        <w:rPr>
          <w:rFonts w:eastAsia="Times New Roman" w:cs="Times New Roman"/>
          <w:i/>
          <w:szCs w:val="24"/>
          <w:lang w:eastAsia="lt-LT"/>
        </w:rPr>
        <w:t xml:space="preserve"> prašymo sustabdyti šios civilinės bylos nagrinėjimą</w:t>
      </w:r>
      <w:r w:rsidR="00F31E94" w:rsidRPr="00BE0B3A">
        <w:rPr>
          <w:rFonts w:eastAsia="Times New Roman" w:cs="Times New Roman"/>
          <w:i/>
          <w:iCs/>
          <w:szCs w:val="24"/>
          <w:lang w:eastAsia="lt-LT"/>
        </w:rPr>
        <w:t>, kol bus iš</w:t>
      </w:r>
      <w:r w:rsidR="00AA3F89" w:rsidRPr="00BE0B3A">
        <w:rPr>
          <w:rFonts w:eastAsia="Times New Roman" w:cs="Times New Roman"/>
          <w:i/>
          <w:iCs/>
          <w:szCs w:val="24"/>
          <w:lang w:eastAsia="lt-LT"/>
        </w:rPr>
        <w:t>spręsta</w:t>
      </w:r>
      <w:r w:rsidR="00F31E94" w:rsidRPr="00BE0B3A">
        <w:rPr>
          <w:rFonts w:eastAsia="Times New Roman" w:cs="Times New Roman"/>
          <w:i/>
          <w:iCs/>
          <w:szCs w:val="24"/>
          <w:lang w:eastAsia="lt-LT"/>
        </w:rPr>
        <w:t xml:space="preserve"> kita susijusi byla</w:t>
      </w:r>
    </w:p>
    <w:p w14:paraId="4FA2348A" w14:textId="77777777" w:rsidR="0032245C" w:rsidRPr="00BE0B3A" w:rsidRDefault="0032245C" w:rsidP="0032245C">
      <w:pPr>
        <w:spacing w:after="120"/>
        <w:ind w:left="357"/>
        <w:rPr>
          <w:rFonts w:eastAsia="Times New Roman"/>
        </w:rPr>
      </w:pPr>
      <w:r w:rsidRPr="00BE0B3A">
        <w:rPr>
          <w:rFonts w:eastAsia="Times New Roman"/>
          <w:i/>
          <w:iCs/>
        </w:rPr>
        <w:t xml:space="preserve"> </w:t>
      </w:r>
    </w:p>
    <w:p w14:paraId="49387DE4" w14:textId="33A5D748" w:rsidR="004D7AA9" w:rsidRPr="00BE0B3A" w:rsidRDefault="0032245C"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 xml:space="preserve">Apibendrindama nurodytus argumentus, teisėjų kolegija konstatuoja, kad </w:t>
      </w:r>
      <w:r w:rsidR="00EB5BCC" w:rsidRPr="00BE0B3A">
        <w:rPr>
          <w:rFonts w:eastAsia="Times New Roman" w:cs="Times New Roman"/>
          <w:bCs/>
          <w:szCs w:val="24"/>
          <w:lang w:eastAsia="lt-LT"/>
        </w:rPr>
        <w:t>teisingam šios bylos išsprendimui būtina nustatyti šios nutarties 59 ir 62 punktuose nurodytas faktines aplinkybes</w:t>
      </w:r>
      <w:r w:rsidR="00A24CCE" w:rsidRPr="00BE0B3A">
        <w:rPr>
          <w:rFonts w:eastAsia="Times New Roman" w:cs="Times New Roman"/>
          <w:bCs/>
          <w:szCs w:val="24"/>
          <w:lang w:eastAsia="lt-LT"/>
        </w:rPr>
        <w:t xml:space="preserve">, o tuo atveju, jeigu būtų nuspręsta, kad </w:t>
      </w:r>
      <w:r w:rsidR="004E5A3A" w:rsidRPr="00BE0B3A">
        <w:rPr>
          <w:rFonts w:eastAsia="Times New Roman" w:cs="Times New Roman"/>
          <w:bCs/>
          <w:szCs w:val="24"/>
          <w:lang w:eastAsia="lt-LT" w:bidi="lt-LT"/>
        </w:rPr>
        <w:t xml:space="preserve">atsakovės 2016 m. spalio 14 d. įsakymu valstybinės žemės </w:t>
      </w:r>
      <w:r w:rsidR="001519ED">
        <w:rPr>
          <w:rFonts w:eastAsia="Times New Roman" w:cs="Times New Roman"/>
          <w:bCs/>
          <w:szCs w:val="24"/>
          <w:lang w:eastAsia="lt-LT" w:bidi="lt-LT"/>
        </w:rPr>
        <w:t xml:space="preserve">sklypo </w:t>
      </w:r>
      <w:r w:rsidR="004E5A3A" w:rsidRPr="00BE0B3A">
        <w:rPr>
          <w:rFonts w:eastAsia="Times New Roman" w:cs="Times New Roman"/>
          <w:bCs/>
          <w:szCs w:val="24"/>
          <w:lang w:eastAsia="lt-LT" w:bidi="lt-LT"/>
        </w:rPr>
        <w:t xml:space="preserve">nuomos sutartis dėl </w:t>
      </w:r>
      <w:r w:rsidR="00485FAA" w:rsidRPr="00BE0B3A">
        <w:rPr>
          <w:rFonts w:eastAsia="Times New Roman" w:cs="Times New Roman"/>
          <w:bCs/>
          <w:szCs w:val="24"/>
          <w:lang w:eastAsia="lt-LT" w:bidi="lt-LT"/>
        </w:rPr>
        <w:t>k</w:t>
      </w:r>
      <w:r w:rsidR="00485FAA" w:rsidRPr="00BE0B3A">
        <w:rPr>
          <w:rFonts w:eastAsia="Times New Roman" w:cs="Times New Roman"/>
          <w:bCs/>
          <w:iCs/>
          <w:szCs w:val="24"/>
          <w:lang w:eastAsia="lt-LT" w:bidi="lt-LT"/>
        </w:rPr>
        <w:t>itų nuomoto valstybinės žemės sklypo dalių</w:t>
      </w:r>
      <w:r w:rsidR="00A00E15" w:rsidRPr="00BE0B3A">
        <w:rPr>
          <w:rFonts w:eastAsia="Times New Roman" w:cs="Times New Roman"/>
          <w:bCs/>
          <w:iCs/>
          <w:szCs w:val="24"/>
          <w:lang w:eastAsia="lt-LT" w:bidi="lt-LT"/>
        </w:rPr>
        <w:t>, išskyrus šios nutarties 48</w:t>
      </w:r>
      <w:r w:rsidR="005E4A07" w:rsidRPr="00BE0B3A">
        <w:rPr>
          <w:rFonts w:eastAsia="Times New Roman" w:cs="Times New Roman"/>
          <w:bCs/>
          <w:iCs/>
          <w:szCs w:val="24"/>
          <w:lang w:eastAsia="lt-LT" w:bidi="lt-LT"/>
        </w:rPr>
        <w:t> </w:t>
      </w:r>
      <w:r w:rsidR="00A00E15" w:rsidRPr="00BE0B3A">
        <w:rPr>
          <w:rFonts w:eastAsia="Times New Roman" w:cs="Times New Roman"/>
          <w:bCs/>
          <w:iCs/>
          <w:szCs w:val="24"/>
          <w:lang w:eastAsia="lt-LT" w:bidi="lt-LT"/>
        </w:rPr>
        <w:t xml:space="preserve">punkte nurodytą </w:t>
      </w:r>
      <w:r w:rsidR="005E4A07" w:rsidRPr="00BE0B3A">
        <w:rPr>
          <w:rFonts w:eastAsia="Times New Roman" w:cs="Times New Roman"/>
          <w:bCs/>
          <w:iCs/>
          <w:szCs w:val="24"/>
          <w:lang w:eastAsia="lt-LT" w:bidi="lt-LT"/>
        </w:rPr>
        <w:t xml:space="preserve">žemės </w:t>
      </w:r>
      <w:r w:rsidR="00A00E15" w:rsidRPr="00BE0B3A">
        <w:rPr>
          <w:rFonts w:eastAsia="Times New Roman" w:cs="Times New Roman"/>
          <w:bCs/>
          <w:iCs/>
          <w:szCs w:val="24"/>
          <w:lang w:eastAsia="lt-LT" w:bidi="lt-LT"/>
        </w:rPr>
        <w:t>sklypo dalį,</w:t>
      </w:r>
      <w:r w:rsidR="00485FAA" w:rsidRPr="00BE0B3A">
        <w:rPr>
          <w:rFonts w:eastAsia="Times New Roman" w:cs="Times New Roman"/>
          <w:bCs/>
          <w:iCs/>
          <w:szCs w:val="24"/>
          <w:lang w:eastAsia="lt-LT" w:bidi="lt-LT"/>
        </w:rPr>
        <w:t xml:space="preserve"> buvo nutraukta neteisėtai, būtina nustatyti,</w:t>
      </w:r>
      <w:r w:rsidR="00612F18" w:rsidRPr="00BE0B3A">
        <w:rPr>
          <w:rFonts w:eastAsia="Times New Roman" w:cs="Times New Roman"/>
          <w:bCs/>
          <w:iCs/>
          <w:szCs w:val="24"/>
          <w:lang w:eastAsia="lt-LT" w:bidi="lt-LT"/>
        </w:rPr>
        <w:t xml:space="preserve"> kok</w:t>
      </w:r>
      <w:r w:rsidR="00D70E75" w:rsidRPr="00BE0B3A">
        <w:rPr>
          <w:rFonts w:eastAsia="Times New Roman" w:cs="Times New Roman"/>
          <w:bCs/>
          <w:iCs/>
          <w:szCs w:val="24"/>
          <w:lang w:eastAsia="lt-LT" w:bidi="lt-LT"/>
        </w:rPr>
        <w:t>s yra</w:t>
      </w:r>
      <w:r w:rsidR="00612F18" w:rsidRPr="00BE0B3A">
        <w:rPr>
          <w:rFonts w:eastAsia="Times New Roman" w:cs="Times New Roman"/>
          <w:bCs/>
          <w:iCs/>
          <w:szCs w:val="24"/>
          <w:lang w:eastAsia="lt-LT" w:bidi="lt-LT"/>
        </w:rPr>
        <w:t xml:space="preserve"> žemės sklypo</w:t>
      </w:r>
      <w:r w:rsidR="00D70E75" w:rsidRPr="00BE0B3A">
        <w:rPr>
          <w:rFonts w:eastAsia="Times New Roman" w:cs="Times New Roman"/>
          <w:bCs/>
          <w:iCs/>
          <w:szCs w:val="24"/>
          <w:lang w:eastAsia="lt-LT" w:bidi="lt-LT"/>
        </w:rPr>
        <w:t xml:space="preserve"> plotas, dėl kurio nuomos</w:t>
      </w:r>
      <w:r w:rsidR="00612F18" w:rsidRPr="00BE0B3A">
        <w:rPr>
          <w:rFonts w:eastAsia="Times New Roman" w:cs="Times New Roman"/>
          <w:bCs/>
          <w:iCs/>
          <w:szCs w:val="24"/>
          <w:lang w:eastAsia="lt-LT" w:bidi="lt-LT"/>
        </w:rPr>
        <w:t xml:space="preserve"> valstybinės žemės </w:t>
      </w:r>
      <w:r w:rsidR="001519ED">
        <w:rPr>
          <w:rFonts w:eastAsia="Times New Roman" w:cs="Times New Roman"/>
          <w:bCs/>
          <w:iCs/>
          <w:szCs w:val="24"/>
          <w:lang w:eastAsia="lt-LT" w:bidi="lt-LT"/>
        </w:rPr>
        <w:t xml:space="preserve">sklypo </w:t>
      </w:r>
      <w:r w:rsidR="00612F18" w:rsidRPr="00BE0B3A">
        <w:rPr>
          <w:rFonts w:eastAsia="Times New Roman" w:cs="Times New Roman"/>
          <w:bCs/>
          <w:iCs/>
          <w:szCs w:val="24"/>
          <w:lang w:eastAsia="lt-LT" w:bidi="lt-LT"/>
        </w:rPr>
        <w:t>nuomos sutartis atsakovės 2016 m. spalio 14 d. įsakymu buvo nutraukta teisėtai, kaip tai nurodyta šios nutarties 48 punkte.</w:t>
      </w:r>
      <w:r w:rsidR="00A3027F" w:rsidRPr="00BE0B3A">
        <w:rPr>
          <w:rFonts w:eastAsia="Times New Roman" w:cs="Times New Roman"/>
          <w:bCs/>
          <w:iCs/>
          <w:szCs w:val="24"/>
          <w:lang w:eastAsia="lt-LT" w:bidi="lt-LT"/>
        </w:rPr>
        <w:t xml:space="preserve"> </w:t>
      </w:r>
      <w:r w:rsidR="00F32853" w:rsidRPr="00BE0B3A">
        <w:rPr>
          <w:rFonts w:eastAsia="Times New Roman" w:cs="Times New Roman"/>
          <w:bCs/>
          <w:iCs/>
          <w:szCs w:val="24"/>
          <w:lang w:eastAsia="lt-LT" w:bidi="lt-LT"/>
        </w:rPr>
        <w:t>Atsižvelgiant į tai, kad kasacinis teismas faktų nenustatinėja, skundžiama</w:t>
      </w:r>
      <w:r w:rsidR="004B43D3" w:rsidRPr="00BE0B3A">
        <w:rPr>
          <w:rFonts w:eastAsia="Times New Roman" w:cs="Times New Roman"/>
          <w:bCs/>
          <w:iCs/>
          <w:szCs w:val="24"/>
          <w:lang w:eastAsia="lt-LT" w:bidi="lt-LT"/>
        </w:rPr>
        <w:t>s</w:t>
      </w:r>
      <w:r w:rsidR="00F32853" w:rsidRPr="00BE0B3A">
        <w:rPr>
          <w:rFonts w:eastAsia="Times New Roman" w:cs="Times New Roman"/>
          <w:bCs/>
          <w:iCs/>
          <w:szCs w:val="24"/>
          <w:lang w:eastAsia="lt-LT" w:bidi="lt-LT"/>
        </w:rPr>
        <w:t xml:space="preserve"> apeliacinės instancijos teismo </w:t>
      </w:r>
      <w:r w:rsidR="00A3027F" w:rsidRPr="00BE0B3A">
        <w:rPr>
          <w:rFonts w:eastAsia="Times New Roman" w:cs="Times New Roman"/>
          <w:bCs/>
          <w:szCs w:val="24"/>
          <w:lang w:eastAsia="lt-LT"/>
        </w:rPr>
        <w:t xml:space="preserve">sprendimas naikinamas ir byla </w:t>
      </w:r>
      <w:r w:rsidR="00631910" w:rsidRPr="00BE0B3A">
        <w:rPr>
          <w:rFonts w:eastAsia="Times New Roman" w:cs="Times New Roman"/>
          <w:bCs/>
          <w:szCs w:val="24"/>
          <w:lang w:eastAsia="lt-LT"/>
        </w:rPr>
        <w:t xml:space="preserve">perduodama iš naujo </w:t>
      </w:r>
      <w:r w:rsidR="000855F6" w:rsidRPr="00BE0B3A">
        <w:rPr>
          <w:rFonts w:eastAsia="Times New Roman" w:cs="Times New Roman"/>
          <w:bCs/>
          <w:szCs w:val="24"/>
          <w:lang w:eastAsia="lt-LT"/>
        </w:rPr>
        <w:t xml:space="preserve">nagrinėti apeliacinės instancijos teismui </w:t>
      </w:r>
      <w:r w:rsidR="00631910" w:rsidRPr="00BE0B3A">
        <w:rPr>
          <w:rFonts w:eastAsia="Times New Roman" w:cs="Times New Roman"/>
          <w:bCs/>
          <w:szCs w:val="24"/>
          <w:lang w:eastAsia="lt-LT"/>
        </w:rPr>
        <w:t>(</w:t>
      </w:r>
      <w:bookmarkStart w:id="48" w:name="n8ca5a4a6-6492-40b9-aac4-a69e6cc6d3eb"/>
      <w:r w:rsidR="00967194" w:rsidRPr="00BE0B3A">
        <w:rPr>
          <w:rFonts w:eastAsia="Times New Roman" w:cs="Times New Roman"/>
          <w:bCs/>
          <w:szCs w:val="24"/>
          <w:lang w:eastAsia="lt-LT"/>
        </w:rPr>
        <w:fldChar w:fldCharType="begin"/>
      </w:r>
      <w:r w:rsidR="00967194" w:rsidRPr="00BE0B3A">
        <w:rPr>
          <w:rFonts w:eastAsia="Times New Roman" w:cs="Times New Roman"/>
          <w:bCs/>
          <w:szCs w:val="24"/>
          <w:lang w:eastAsia="lt-LT"/>
        </w:rPr>
        <w:instrText xml:space="preserve"> HYPERLINK "http://www.infolex.lt/ta/77554" \o "Lietuvos Respublikos civilinio proceso kodeksas" \t "_blank" </w:instrText>
      </w:r>
      <w:r w:rsidR="00967194" w:rsidRPr="00BE0B3A">
        <w:rPr>
          <w:rFonts w:eastAsia="Times New Roman" w:cs="Times New Roman"/>
          <w:bCs/>
          <w:szCs w:val="24"/>
          <w:lang w:eastAsia="lt-LT"/>
        </w:rPr>
        <w:fldChar w:fldCharType="separate"/>
      </w:r>
      <w:r w:rsidR="00967194" w:rsidRPr="00BE0B3A">
        <w:rPr>
          <w:lang w:eastAsia="lt-LT"/>
        </w:rPr>
        <w:t>CPK</w:t>
      </w:r>
      <w:r w:rsidR="00967194" w:rsidRPr="00BE0B3A">
        <w:rPr>
          <w:rFonts w:eastAsia="Times New Roman" w:cs="Times New Roman"/>
          <w:bCs/>
          <w:szCs w:val="24"/>
          <w:lang w:eastAsia="lt-LT"/>
        </w:rPr>
        <w:fldChar w:fldCharType="end"/>
      </w:r>
      <w:bookmarkStart w:id="49" w:name="pn8ca5a4a6-6492-40b9-aac4-a69e6cc6d3eb"/>
      <w:bookmarkEnd w:id="48"/>
      <w:bookmarkEnd w:id="49"/>
      <w:r w:rsidR="00967194" w:rsidRPr="00BE0B3A">
        <w:rPr>
          <w:rFonts w:eastAsia="Times New Roman" w:cs="Times New Roman"/>
          <w:bCs/>
          <w:szCs w:val="24"/>
          <w:lang w:eastAsia="lt-LT"/>
        </w:rPr>
        <w:t xml:space="preserve"> </w:t>
      </w:r>
      <w:bookmarkStart w:id="50" w:name="n53d6f851-c1f3-4f8f-be0a-6c52914d53b9"/>
      <w:r w:rsidR="00967194" w:rsidRPr="00BE0B3A">
        <w:rPr>
          <w:rFonts w:eastAsia="Times New Roman" w:cs="Times New Roman"/>
          <w:bCs/>
          <w:szCs w:val="24"/>
          <w:lang w:eastAsia="lt-LT"/>
        </w:rPr>
        <w:fldChar w:fldCharType="begin"/>
      </w:r>
      <w:r w:rsidR="00967194" w:rsidRPr="00BE0B3A">
        <w:rPr>
          <w:rFonts w:eastAsia="Times New Roman" w:cs="Times New Roman"/>
          <w:bCs/>
          <w:szCs w:val="24"/>
          <w:lang w:eastAsia="lt-LT"/>
        </w:rPr>
        <w:instrText xml:space="preserve"> HYPERLINK "http://www.infolex.lt/tp/1785335" \o "Kasacinio teismo teisės" \t "_blank" </w:instrText>
      </w:r>
      <w:r w:rsidR="00967194" w:rsidRPr="00BE0B3A">
        <w:rPr>
          <w:rFonts w:eastAsia="Times New Roman" w:cs="Times New Roman"/>
          <w:bCs/>
          <w:szCs w:val="24"/>
          <w:lang w:eastAsia="lt-LT"/>
        </w:rPr>
        <w:fldChar w:fldCharType="separate"/>
      </w:r>
      <w:r w:rsidR="00967194" w:rsidRPr="00BE0B3A">
        <w:rPr>
          <w:lang w:eastAsia="lt-LT"/>
        </w:rPr>
        <w:t>359</w:t>
      </w:r>
      <w:r w:rsidR="00967194" w:rsidRPr="00BE0B3A">
        <w:rPr>
          <w:rFonts w:eastAsia="Times New Roman" w:cs="Times New Roman"/>
          <w:bCs/>
          <w:szCs w:val="24"/>
          <w:lang w:eastAsia="lt-LT"/>
        </w:rPr>
        <w:fldChar w:fldCharType="end"/>
      </w:r>
      <w:bookmarkStart w:id="51" w:name="pn53d6f851-c1f3-4f8f-be0a-6c52914d53b9"/>
      <w:bookmarkEnd w:id="50"/>
      <w:bookmarkEnd w:id="51"/>
      <w:r w:rsidR="00967194" w:rsidRPr="00BE0B3A">
        <w:rPr>
          <w:rFonts w:eastAsia="Times New Roman" w:cs="Times New Roman"/>
          <w:bCs/>
          <w:szCs w:val="24"/>
          <w:lang w:eastAsia="lt-LT"/>
        </w:rPr>
        <w:t xml:space="preserve"> straipsnio 1 dalies 5 punktas).</w:t>
      </w:r>
    </w:p>
    <w:p w14:paraId="3AF13923" w14:textId="5F9C266F" w:rsidR="000855F6" w:rsidRPr="00BE0B3A" w:rsidRDefault="00AA3F89" w:rsidP="0032245C">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Bylą perdavus iš naujo nagrinėti apeliacinės instancijos teismui, šis teismas turėtų išspręsti ir ieškovės prašymą</w:t>
      </w:r>
      <w:r w:rsidRPr="00BE0B3A">
        <w:rPr>
          <w:rFonts w:eastAsia="Times New Roman" w:cs="Times New Roman"/>
          <w:i/>
          <w:szCs w:val="24"/>
          <w:lang w:eastAsia="lt-LT"/>
        </w:rPr>
        <w:t xml:space="preserve"> </w:t>
      </w:r>
      <w:r w:rsidRPr="00BE0B3A">
        <w:rPr>
          <w:rFonts w:eastAsia="Times New Roman" w:cs="Times New Roman"/>
          <w:bCs/>
          <w:iCs/>
          <w:szCs w:val="24"/>
          <w:lang w:eastAsia="lt-LT"/>
        </w:rPr>
        <w:t>sustabdyti šios civilinės bylos nagrinėjimą,</w:t>
      </w:r>
      <w:r w:rsidRPr="00BE0B3A">
        <w:rPr>
          <w:rFonts w:eastAsia="Times New Roman" w:cs="Times New Roman"/>
          <w:bCs/>
          <w:i/>
          <w:iCs/>
          <w:szCs w:val="24"/>
          <w:lang w:eastAsia="lt-LT"/>
        </w:rPr>
        <w:t xml:space="preserve"> </w:t>
      </w:r>
      <w:r w:rsidRPr="00BE0B3A">
        <w:rPr>
          <w:rFonts w:eastAsia="Times New Roman" w:cs="Times New Roman"/>
          <w:bCs/>
          <w:szCs w:val="24"/>
          <w:lang w:eastAsia="lt-LT"/>
        </w:rPr>
        <w:t>kol bus išspręsta ieškovės nurodoma byla, nagrinėjama administracine tvarka.</w:t>
      </w:r>
    </w:p>
    <w:p w14:paraId="357715F5" w14:textId="138697BD" w:rsidR="0032245C" w:rsidRPr="00BE0B3A" w:rsidRDefault="0032245C" w:rsidP="0032245C">
      <w:pPr>
        <w:spacing w:after="0" w:line="240" w:lineRule="auto"/>
        <w:ind w:left="55" w:firstLine="660"/>
        <w:jc w:val="both"/>
        <w:rPr>
          <w:rFonts w:eastAsia="Times New Roman" w:cs="Times New Roman"/>
          <w:szCs w:val="24"/>
          <w:lang w:eastAsia="lt-LT"/>
        </w:rPr>
      </w:pPr>
    </w:p>
    <w:p w14:paraId="19F8710B" w14:textId="77777777" w:rsidR="00550C43" w:rsidRPr="00BE0B3A" w:rsidRDefault="00550C43" w:rsidP="00C03C9B">
      <w:pPr>
        <w:spacing w:after="120" w:line="240" w:lineRule="auto"/>
        <w:ind w:firstLine="720"/>
        <w:jc w:val="both"/>
        <w:rPr>
          <w:rFonts w:eastAsia="Times New Roman" w:cs="Times New Roman"/>
          <w:i/>
          <w:iCs/>
          <w:szCs w:val="24"/>
          <w:lang w:eastAsia="lt-LT"/>
        </w:rPr>
      </w:pPr>
      <w:r w:rsidRPr="00BE0B3A">
        <w:rPr>
          <w:rFonts w:eastAsia="Times New Roman" w:cs="Times New Roman"/>
          <w:i/>
          <w:iCs/>
          <w:szCs w:val="24"/>
          <w:lang w:eastAsia="lt-LT"/>
        </w:rPr>
        <w:t xml:space="preserve">Dėl bylinėjimosi išlaidų </w:t>
      </w:r>
    </w:p>
    <w:p w14:paraId="2D77F91D" w14:textId="6E9CA400" w:rsidR="00550C43" w:rsidRPr="00BE0B3A" w:rsidRDefault="00550C43" w:rsidP="0032245C">
      <w:pPr>
        <w:spacing w:after="0" w:line="240" w:lineRule="auto"/>
        <w:ind w:left="55" w:firstLine="660"/>
        <w:jc w:val="both"/>
        <w:rPr>
          <w:rFonts w:eastAsia="Times New Roman" w:cs="Times New Roman"/>
          <w:szCs w:val="24"/>
          <w:lang w:eastAsia="lt-LT"/>
        </w:rPr>
      </w:pPr>
    </w:p>
    <w:p w14:paraId="231D319B" w14:textId="43802B4D" w:rsidR="00550C43" w:rsidRPr="00BE0B3A" w:rsidRDefault="000D2515" w:rsidP="000D2515">
      <w:pPr>
        <w:numPr>
          <w:ilvl w:val="0"/>
          <w:numId w:val="1"/>
        </w:numPr>
        <w:spacing w:after="120" w:line="240" w:lineRule="auto"/>
        <w:ind w:left="357" w:hanging="357"/>
        <w:jc w:val="both"/>
        <w:rPr>
          <w:rFonts w:eastAsia="Times New Roman" w:cs="Times New Roman"/>
          <w:bCs/>
          <w:szCs w:val="24"/>
          <w:lang w:eastAsia="lt-LT"/>
        </w:rPr>
      </w:pPr>
      <w:r w:rsidRPr="00BE0B3A">
        <w:rPr>
          <w:rFonts w:eastAsia="Times New Roman" w:cs="Times New Roman"/>
          <w:bCs/>
          <w:szCs w:val="24"/>
          <w:lang w:eastAsia="lt-LT"/>
        </w:rPr>
        <w:t>Kadangi byla grąžintina apeliacinės instancijos teismui nagrinėti iš naujo, šalių turėtų bylinėjimosi išlaidų, taip pat išlaidų, susijusių su procesinių dokumentų įteikimu, atlyginimo klausimas paliktinas spręsti šiam teismui kartu su kitų bylinėjimosi išlaidų paskirstymu (</w:t>
      </w:r>
      <w:bookmarkStart w:id="52" w:name="n86458f7d-e27f-4dc4-a40c-960a647922c3"/>
      <w:r w:rsidRPr="00BE0B3A">
        <w:rPr>
          <w:rFonts w:eastAsia="Times New Roman" w:cs="Times New Roman"/>
          <w:bCs/>
          <w:szCs w:val="24"/>
          <w:lang w:eastAsia="lt-LT"/>
        </w:rPr>
        <w:fldChar w:fldCharType="begin"/>
      </w:r>
      <w:r w:rsidRPr="00BE0B3A">
        <w:rPr>
          <w:rFonts w:eastAsia="Times New Roman" w:cs="Times New Roman"/>
          <w:bCs/>
          <w:szCs w:val="24"/>
          <w:lang w:eastAsia="lt-LT"/>
        </w:rPr>
        <w:instrText xml:space="preserve"> HYPERLINK "http://www.infolex.lt/ta/77554" \o "Lietuvos Respublikos civilinio proceso kodeksas" \t "_blank" </w:instrText>
      </w:r>
      <w:r w:rsidRPr="00BE0B3A">
        <w:rPr>
          <w:rFonts w:eastAsia="Times New Roman" w:cs="Times New Roman"/>
          <w:bCs/>
          <w:szCs w:val="24"/>
          <w:lang w:eastAsia="lt-LT"/>
        </w:rPr>
        <w:fldChar w:fldCharType="separate"/>
      </w:r>
      <w:r w:rsidRPr="00BE0B3A">
        <w:rPr>
          <w:rFonts w:eastAsia="Times New Roman" w:cs="Times New Roman"/>
          <w:bCs/>
          <w:szCs w:val="24"/>
          <w:lang w:eastAsia="lt-LT"/>
        </w:rPr>
        <w:t>CPK</w:t>
      </w:r>
      <w:r w:rsidRPr="00BE0B3A">
        <w:rPr>
          <w:rFonts w:eastAsia="Times New Roman" w:cs="Times New Roman"/>
          <w:bCs/>
          <w:szCs w:val="24"/>
          <w:lang w:eastAsia="lt-LT"/>
        </w:rPr>
        <w:fldChar w:fldCharType="end"/>
      </w:r>
      <w:bookmarkStart w:id="53" w:name="pn86458f7d-e27f-4dc4-a40c-960a647922c3"/>
      <w:bookmarkStart w:id="54" w:name="n199befba-444b-4714-89ca-1a6f54f577b1"/>
      <w:bookmarkEnd w:id="52"/>
      <w:bookmarkEnd w:id="53"/>
      <w:r w:rsidR="005E4A07" w:rsidRPr="00BE0B3A">
        <w:rPr>
          <w:rFonts w:eastAsia="Times New Roman" w:cs="Times New Roman"/>
          <w:bCs/>
          <w:szCs w:val="24"/>
          <w:lang w:eastAsia="lt-LT"/>
        </w:rPr>
        <w:t> </w:t>
      </w:r>
      <w:hyperlink r:id="rId13" w:tgtFrame="_blank" w:tooltip="Bylinėjimosi išlaidų paskirstymas" w:history="1">
        <w:r w:rsidRPr="00BE0B3A">
          <w:rPr>
            <w:rFonts w:eastAsia="Times New Roman" w:cs="Times New Roman"/>
            <w:bCs/>
            <w:szCs w:val="24"/>
            <w:lang w:eastAsia="lt-LT"/>
          </w:rPr>
          <w:t>93</w:t>
        </w:r>
      </w:hyperlink>
      <w:bookmarkStart w:id="55" w:name="pn199befba-444b-4714-89ca-1a6f54f577b1"/>
      <w:bookmarkEnd w:id="54"/>
      <w:bookmarkEnd w:id="55"/>
      <w:r w:rsidRPr="00BE0B3A">
        <w:rPr>
          <w:rFonts w:eastAsia="Times New Roman" w:cs="Times New Roman"/>
          <w:bCs/>
          <w:szCs w:val="24"/>
          <w:lang w:eastAsia="lt-LT"/>
        </w:rPr>
        <w:t xml:space="preserve">, </w:t>
      </w:r>
      <w:bookmarkStart w:id="56" w:name="n2da029af-8331-487c-a6c2-74a06c462009"/>
      <w:r w:rsidRPr="00BE0B3A">
        <w:rPr>
          <w:rFonts w:eastAsia="Times New Roman" w:cs="Times New Roman"/>
          <w:bCs/>
          <w:szCs w:val="24"/>
          <w:lang w:eastAsia="lt-LT"/>
        </w:rPr>
        <w:fldChar w:fldCharType="begin"/>
      </w:r>
      <w:r w:rsidRPr="00BE0B3A">
        <w:rPr>
          <w:rFonts w:eastAsia="Times New Roman" w:cs="Times New Roman"/>
          <w:bCs/>
          <w:szCs w:val="24"/>
          <w:lang w:eastAsia="lt-LT"/>
        </w:rPr>
        <w:instrText xml:space="preserve"> HYPERLINK "http://www.infolex.lt/tp/1790926" \o "Bylinėjimosi išlaidų atlyginimas valstybei" \t "_blank" </w:instrText>
      </w:r>
      <w:r w:rsidRPr="00BE0B3A">
        <w:rPr>
          <w:rFonts w:eastAsia="Times New Roman" w:cs="Times New Roman"/>
          <w:bCs/>
          <w:szCs w:val="24"/>
          <w:lang w:eastAsia="lt-LT"/>
        </w:rPr>
        <w:fldChar w:fldCharType="separate"/>
      </w:r>
      <w:r w:rsidRPr="00BE0B3A">
        <w:rPr>
          <w:rFonts w:eastAsia="Times New Roman" w:cs="Times New Roman"/>
          <w:bCs/>
          <w:szCs w:val="24"/>
          <w:lang w:eastAsia="lt-LT"/>
        </w:rPr>
        <w:t>96</w:t>
      </w:r>
      <w:r w:rsidRPr="00BE0B3A">
        <w:rPr>
          <w:rFonts w:eastAsia="Times New Roman" w:cs="Times New Roman"/>
          <w:bCs/>
          <w:szCs w:val="24"/>
          <w:lang w:eastAsia="lt-LT"/>
        </w:rPr>
        <w:fldChar w:fldCharType="end"/>
      </w:r>
      <w:bookmarkStart w:id="57" w:name="pn2da029af-8331-487c-a6c2-74a06c462009"/>
      <w:bookmarkEnd w:id="56"/>
      <w:bookmarkEnd w:id="57"/>
      <w:r w:rsidRPr="00BE0B3A">
        <w:rPr>
          <w:rFonts w:eastAsia="Times New Roman" w:cs="Times New Roman"/>
          <w:bCs/>
          <w:szCs w:val="24"/>
          <w:lang w:eastAsia="lt-LT"/>
        </w:rPr>
        <w:t xml:space="preserve"> straipsniai). Pažymėtina, kad kasaciniame teisme pažyma apie išlaidas, susijusias su procesinių dokumentų įteikimu, nebuvo r</w:t>
      </w:r>
      <w:r w:rsidR="00DA14D6" w:rsidRPr="00BE0B3A">
        <w:rPr>
          <w:rFonts w:eastAsia="Times New Roman" w:cs="Times New Roman"/>
          <w:bCs/>
          <w:szCs w:val="24"/>
          <w:lang w:eastAsia="lt-LT"/>
        </w:rPr>
        <w:t>engiama</w:t>
      </w:r>
      <w:r w:rsidRPr="00BE0B3A">
        <w:rPr>
          <w:rFonts w:eastAsia="Times New Roman" w:cs="Times New Roman"/>
          <w:bCs/>
          <w:szCs w:val="24"/>
          <w:lang w:eastAsia="lt-LT"/>
        </w:rPr>
        <w:t>.</w:t>
      </w:r>
    </w:p>
    <w:p w14:paraId="41B84739" w14:textId="5591225C" w:rsidR="00550C43" w:rsidRPr="00BE0B3A" w:rsidRDefault="00550C43" w:rsidP="0032245C">
      <w:pPr>
        <w:spacing w:after="0" w:line="240" w:lineRule="auto"/>
        <w:ind w:left="55" w:firstLine="660"/>
        <w:jc w:val="both"/>
        <w:rPr>
          <w:rFonts w:eastAsia="Times New Roman" w:cs="Times New Roman"/>
          <w:szCs w:val="24"/>
          <w:lang w:eastAsia="lt-LT"/>
        </w:rPr>
      </w:pPr>
    </w:p>
    <w:p w14:paraId="3BDFF64B" w14:textId="77777777" w:rsidR="00550C43" w:rsidRPr="00BE0B3A" w:rsidRDefault="00550C43" w:rsidP="0032245C">
      <w:pPr>
        <w:spacing w:after="0" w:line="240" w:lineRule="auto"/>
        <w:ind w:left="55" w:firstLine="660"/>
        <w:jc w:val="both"/>
        <w:rPr>
          <w:rFonts w:eastAsia="Times New Roman" w:cs="Times New Roman"/>
          <w:szCs w:val="24"/>
          <w:lang w:eastAsia="lt-LT"/>
        </w:rPr>
      </w:pPr>
    </w:p>
    <w:p w14:paraId="34922628" w14:textId="57130C58" w:rsidR="0032245C" w:rsidRPr="00BE0B3A" w:rsidRDefault="0032245C" w:rsidP="0032245C">
      <w:pPr>
        <w:spacing w:after="0" w:line="240" w:lineRule="auto"/>
        <w:ind w:left="55" w:firstLine="660"/>
        <w:jc w:val="both"/>
        <w:rPr>
          <w:rFonts w:eastAsia="Times New Roman" w:cs="Times New Roman"/>
          <w:szCs w:val="24"/>
          <w:lang w:eastAsia="lt-LT"/>
        </w:rPr>
      </w:pPr>
      <w:r w:rsidRPr="00BE0B3A">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7B539B" w:rsidRPr="00BE0B3A">
        <w:rPr>
          <w:rFonts w:eastAsia="Times New Roman" w:cs="Times New Roman"/>
          <w:szCs w:val="24"/>
          <w:lang w:eastAsia="lt-LT"/>
        </w:rPr>
        <w:t>5</w:t>
      </w:r>
      <w:r w:rsidRPr="00BE0B3A">
        <w:rPr>
          <w:rFonts w:eastAsia="Times New Roman" w:cs="Times New Roman"/>
          <w:szCs w:val="24"/>
          <w:lang w:eastAsia="lt-LT"/>
        </w:rPr>
        <w:t xml:space="preserve"> punktu ir 362 straipsni</w:t>
      </w:r>
      <w:r w:rsidR="007B539B" w:rsidRPr="00BE0B3A">
        <w:rPr>
          <w:rFonts w:eastAsia="Times New Roman" w:cs="Times New Roman"/>
          <w:szCs w:val="24"/>
          <w:lang w:eastAsia="lt-LT"/>
        </w:rPr>
        <w:t>u</w:t>
      </w:r>
      <w:r w:rsidRPr="00BE0B3A">
        <w:rPr>
          <w:rFonts w:eastAsia="Times New Roman" w:cs="Times New Roman"/>
          <w:szCs w:val="24"/>
          <w:lang w:eastAsia="lt-LT"/>
        </w:rPr>
        <w:t>,</w:t>
      </w:r>
    </w:p>
    <w:p w14:paraId="65CE9150" w14:textId="77777777" w:rsidR="0032245C" w:rsidRPr="00BE0B3A" w:rsidRDefault="0032245C" w:rsidP="0032245C">
      <w:pPr>
        <w:spacing w:after="0" w:line="240" w:lineRule="auto"/>
        <w:ind w:left="55" w:firstLine="660"/>
        <w:jc w:val="both"/>
        <w:rPr>
          <w:rFonts w:eastAsia="Times New Roman" w:cs="Times New Roman"/>
          <w:szCs w:val="24"/>
          <w:lang w:eastAsia="lt-LT"/>
        </w:rPr>
      </w:pPr>
    </w:p>
    <w:p w14:paraId="40A9A086" w14:textId="77777777" w:rsidR="0032245C" w:rsidRPr="00BE0B3A" w:rsidRDefault="0032245C" w:rsidP="0032245C">
      <w:pPr>
        <w:spacing w:after="0" w:line="240" w:lineRule="auto"/>
        <w:ind w:left="55" w:firstLine="660"/>
        <w:jc w:val="both"/>
        <w:rPr>
          <w:rFonts w:eastAsia="Times New Roman" w:cs="Times New Roman"/>
          <w:szCs w:val="24"/>
          <w:lang w:eastAsia="lt-LT"/>
        </w:rPr>
      </w:pPr>
      <w:r w:rsidRPr="00BE0B3A">
        <w:rPr>
          <w:rFonts w:eastAsia="Times New Roman" w:cs="Times New Roman"/>
          <w:szCs w:val="24"/>
          <w:lang w:eastAsia="lt-LT"/>
        </w:rPr>
        <w:t>n u t a r i a :</w:t>
      </w:r>
    </w:p>
    <w:p w14:paraId="46801530" w14:textId="77777777" w:rsidR="0032245C" w:rsidRPr="00BE0B3A" w:rsidRDefault="0032245C" w:rsidP="0032245C">
      <w:pPr>
        <w:spacing w:after="0" w:line="240" w:lineRule="auto"/>
        <w:ind w:left="55" w:firstLine="660"/>
        <w:jc w:val="both"/>
        <w:rPr>
          <w:rFonts w:eastAsia="Times New Roman" w:cs="Times New Roman"/>
          <w:szCs w:val="24"/>
          <w:lang w:eastAsia="lt-LT"/>
        </w:rPr>
      </w:pPr>
    </w:p>
    <w:p w14:paraId="3AB9AA7B" w14:textId="6E3E3D93" w:rsidR="0032245C" w:rsidRPr="00BE0B3A" w:rsidRDefault="0032245C" w:rsidP="0032245C">
      <w:pPr>
        <w:spacing w:after="0" w:line="240" w:lineRule="auto"/>
        <w:ind w:left="55" w:firstLine="660"/>
        <w:jc w:val="both"/>
        <w:rPr>
          <w:rFonts w:eastAsia="Times New Roman" w:cs="Times New Roman"/>
          <w:bCs/>
          <w:szCs w:val="24"/>
          <w:lang w:eastAsia="lt-LT" w:bidi="lt-LT"/>
        </w:rPr>
      </w:pPr>
      <w:bookmarkStart w:id="58" w:name="_Hlk29325237"/>
      <w:r w:rsidRPr="00BE0B3A">
        <w:rPr>
          <w:rFonts w:eastAsia="Times New Roman" w:cs="Times New Roman"/>
          <w:bCs/>
          <w:szCs w:val="24"/>
          <w:lang w:eastAsia="lt-LT" w:bidi="lt-LT"/>
        </w:rPr>
        <w:t>Klaipėdos apygardos teismo Civilinių bylų skyriaus teisėjų kolegijos 2019 m. vasario 11 d. sprendimą</w:t>
      </w:r>
      <w:r w:rsidRPr="00BE0B3A">
        <w:rPr>
          <w:rFonts w:eastAsia="Times New Roman" w:cs="Times New Roman"/>
          <w:szCs w:val="24"/>
        </w:rPr>
        <w:t xml:space="preserve"> panaikinti ir </w:t>
      </w:r>
      <w:r w:rsidR="000D2515" w:rsidRPr="00BE0B3A">
        <w:rPr>
          <w:rFonts w:eastAsia="Times New Roman" w:cs="Times New Roman"/>
          <w:szCs w:val="24"/>
        </w:rPr>
        <w:t xml:space="preserve">perduoti </w:t>
      </w:r>
      <w:r w:rsidR="007B539B" w:rsidRPr="00BE0B3A">
        <w:rPr>
          <w:rFonts w:eastAsia="Times New Roman" w:cs="Times New Roman"/>
          <w:bCs/>
          <w:szCs w:val="24"/>
        </w:rPr>
        <w:t>byl</w:t>
      </w:r>
      <w:r w:rsidR="00574EE0" w:rsidRPr="00BE0B3A">
        <w:rPr>
          <w:rFonts w:eastAsia="Times New Roman" w:cs="Times New Roman"/>
          <w:bCs/>
          <w:szCs w:val="24"/>
        </w:rPr>
        <w:t>ą</w:t>
      </w:r>
      <w:r w:rsidR="007B539B" w:rsidRPr="00BE0B3A">
        <w:rPr>
          <w:rFonts w:eastAsia="Times New Roman" w:cs="Times New Roman"/>
          <w:bCs/>
          <w:szCs w:val="24"/>
        </w:rPr>
        <w:t xml:space="preserve"> iš naujo nagrinėti</w:t>
      </w:r>
      <w:bookmarkEnd w:id="58"/>
      <w:r w:rsidR="007B539B" w:rsidRPr="00BE0B3A">
        <w:rPr>
          <w:rFonts w:eastAsia="Times New Roman" w:cs="Times New Roman"/>
          <w:bCs/>
          <w:szCs w:val="24"/>
        </w:rPr>
        <w:t xml:space="preserve"> </w:t>
      </w:r>
      <w:r w:rsidR="00574EE0" w:rsidRPr="00BE0B3A">
        <w:rPr>
          <w:rFonts w:eastAsia="Times New Roman" w:cs="Times New Roman"/>
          <w:bCs/>
          <w:szCs w:val="24"/>
        </w:rPr>
        <w:t xml:space="preserve">apeliacine tvarka </w:t>
      </w:r>
      <w:r w:rsidR="007B539B" w:rsidRPr="00BE0B3A">
        <w:rPr>
          <w:rFonts w:eastAsia="Times New Roman" w:cs="Times New Roman"/>
          <w:bCs/>
          <w:szCs w:val="24"/>
          <w:lang w:bidi="lt-LT"/>
        </w:rPr>
        <w:t>Klaipėdos apygardos teismui</w:t>
      </w:r>
      <w:r w:rsidRPr="00BE0B3A">
        <w:rPr>
          <w:rFonts w:eastAsia="Times New Roman" w:cs="Times New Roman"/>
          <w:bCs/>
          <w:szCs w:val="24"/>
          <w:lang w:eastAsia="lt-LT" w:bidi="lt-LT"/>
        </w:rPr>
        <w:t>.</w:t>
      </w:r>
    </w:p>
    <w:p w14:paraId="1B2C4E3F" w14:textId="77777777" w:rsidR="0032245C" w:rsidRPr="00BE0B3A" w:rsidRDefault="0032245C" w:rsidP="0032245C">
      <w:pPr>
        <w:spacing w:after="0" w:line="240" w:lineRule="auto"/>
        <w:ind w:left="55" w:firstLine="660"/>
        <w:jc w:val="both"/>
        <w:rPr>
          <w:rFonts w:eastAsia="Times New Roman" w:cs="Times New Roman"/>
          <w:szCs w:val="24"/>
          <w:lang w:eastAsia="lt-LT"/>
        </w:rPr>
      </w:pPr>
      <w:r w:rsidRPr="00BE0B3A">
        <w:rPr>
          <w:rFonts w:eastAsia="Times New Roman" w:cs="Times New Roman"/>
          <w:szCs w:val="24"/>
          <w:lang w:eastAsia="lt-LT"/>
        </w:rPr>
        <w:t>Ši Lietuvos Aukščiausiojo Teismo nutartis yra galutinė, neskundžiama ir įsiteisėja nuo priėmimo dienos.</w:t>
      </w:r>
    </w:p>
    <w:p w14:paraId="0DC28C33" w14:textId="77777777" w:rsidR="0032245C" w:rsidRPr="00BE0B3A" w:rsidRDefault="0032245C" w:rsidP="0032245C">
      <w:pPr>
        <w:spacing w:after="0" w:line="240" w:lineRule="auto"/>
        <w:ind w:left="55" w:firstLine="660"/>
        <w:jc w:val="both"/>
        <w:rPr>
          <w:rFonts w:eastAsia="Times New Roman" w:cs="Times New Roman"/>
          <w:szCs w:val="24"/>
          <w:lang w:eastAsia="lt-LT"/>
        </w:rPr>
      </w:pPr>
    </w:p>
    <w:p w14:paraId="7B8934AD" w14:textId="77777777" w:rsidR="0032245C" w:rsidRPr="00BE0B3A" w:rsidRDefault="0032245C" w:rsidP="0032245C">
      <w:pPr>
        <w:spacing w:after="0" w:line="240" w:lineRule="auto"/>
        <w:ind w:left="55" w:firstLine="660"/>
        <w:jc w:val="both"/>
        <w:rPr>
          <w:rFonts w:eastAsia="Times New Roman" w:cs="Times New Roman"/>
          <w:szCs w:val="24"/>
          <w:lang w:eastAsia="lt-LT"/>
        </w:rPr>
      </w:pPr>
    </w:p>
    <w:p w14:paraId="59B6BADF" w14:textId="77777777" w:rsidR="0032245C" w:rsidRPr="00BE0B3A" w:rsidRDefault="0032245C" w:rsidP="0032245C">
      <w:pPr>
        <w:tabs>
          <w:tab w:val="left" w:pos="6804"/>
        </w:tabs>
        <w:spacing w:after="0" w:line="240" w:lineRule="auto"/>
        <w:rPr>
          <w:rFonts w:eastAsia="Times New Roman" w:cs="Times New Roman"/>
          <w:szCs w:val="24"/>
        </w:rPr>
      </w:pPr>
      <w:r w:rsidRPr="00BE0B3A">
        <w:rPr>
          <w:rFonts w:eastAsia="Times New Roman" w:cs="Times New Roman"/>
          <w:szCs w:val="24"/>
        </w:rPr>
        <w:t>Teisėjai</w:t>
      </w:r>
      <w:r w:rsidRPr="00BE0B3A">
        <w:rPr>
          <w:rFonts w:eastAsia="Times New Roman" w:cs="Times New Roman"/>
          <w:szCs w:val="24"/>
        </w:rPr>
        <w:tab/>
        <w:t>Algirdas Taminskas</w:t>
      </w:r>
    </w:p>
    <w:p w14:paraId="522BD7C0" w14:textId="77777777" w:rsidR="0032245C" w:rsidRPr="00BE0B3A" w:rsidRDefault="0032245C" w:rsidP="0032245C">
      <w:pPr>
        <w:tabs>
          <w:tab w:val="left" w:pos="6804"/>
        </w:tabs>
        <w:spacing w:after="0" w:line="240" w:lineRule="auto"/>
        <w:rPr>
          <w:rFonts w:eastAsia="Times New Roman" w:cs="Times New Roman"/>
          <w:szCs w:val="24"/>
        </w:rPr>
      </w:pPr>
    </w:p>
    <w:p w14:paraId="7700B950" w14:textId="77777777" w:rsidR="0032245C" w:rsidRPr="00BE0B3A" w:rsidRDefault="0032245C" w:rsidP="0032245C">
      <w:pPr>
        <w:tabs>
          <w:tab w:val="left" w:pos="6804"/>
        </w:tabs>
        <w:spacing w:after="0" w:line="240" w:lineRule="auto"/>
        <w:rPr>
          <w:rFonts w:eastAsia="Times New Roman" w:cs="Times New Roman"/>
          <w:szCs w:val="24"/>
        </w:rPr>
      </w:pPr>
    </w:p>
    <w:p w14:paraId="71D226B9" w14:textId="77777777" w:rsidR="0032245C" w:rsidRPr="00BE0B3A" w:rsidRDefault="0032245C" w:rsidP="0032245C">
      <w:pPr>
        <w:tabs>
          <w:tab w:val="left" w:pos="6804"/>
        </w:tabs>
        <w:spacing w:after="0" w:line="240" w:lineRule="auto"/>
        <w:rPr>
          <w:rFonts w:eastAsia="Times New Roman" w:cs="Times New Roman"/>
          <w:szCs w:val="24"/>
        </w:rPr>
      </w:pPr>
      <w:r w:rsidRPr="00BE0B3A">
        <w:rPr>
          <w:rFonts w:eastAsia="Times New Roman" w:cs="Times New Roman"/>
          <w:szCs w:val="24"/>
        </w:rPr>
        <w:tab/>
        <w:t>Dalia Vasarienė</w:t>
      </w:r>
    </w:p>
    <w:p w14:paraId="2624805E" w14:textId="77777777" w:rsidR="0032245C" w:rsidRPr="00BE0B3A" w:rsidRDefault="0032245C" w:rsidP="0032245C">
      <w:pPr>
        <w:tabs>
          <w:tab w:val="left" w:pos="6804"/>
        </w:tabs>
        <w:spacing w:after="0" w:line="240" w:lineRule="auto"/>
        <w:rPr>
          <w:rFonts w:eastAsia="Times New Roman" w:cs="Times New Roman"/>
          <w:szCs w:val="24"/>
        </w:rPr>
      </w:pPr>
    </w:p>
    <w:p w14:paraId="615D650C" w14:textId="77777777" w:rsidR="0032245C" w:rsidRPr="00BE0B3A" w:rsidRDefault="0032245C" w:rsidP="0032245C">
      <w:pPr>
        <w:tabs>
          <w:tab w:val="left" w:pos="6804"/>
        </w:tabs>
        <w:spacing w:after="0" w:line="240" w:lineRule="auto"/>
        <w:rPr>
          <w:rFonts w:eastAsia="Times New Roman" w:cs="Times New Roman"/>
          <w:szCs w:val="24"/>
        </w:rPr>
      </w:pPr>
    </w:p>
    <w:p w14:paraId="56FA6176" w14:textId="77777777" w:rsidR="0032245C" w:rsidRPr="00BE0B3A" w:rsidRDefault="0032245C" w:rsidP="0032245C">
      <w:pPr>
        <w:tabs>
          <w:tab w:val="left" w:pos="6804"/>
        </w:tabs>
        <w:spacing w:after="0" w:line="240" w:lineRule="auto"/>
      </w:pPr>
      <w:r w:rsidRPr="00BE0B3A">
        <w:rPr>
          <w:rFonts w:eastAsia="Times New Roman" w:cs="Times New Roman"/>
          <w:szCs w:val="24"/>
        </w:rPr>
        <w:tab/>
        <w:t>Vincas Verseckas</w:t>
      </w:r>
    </w:p>
    <w:sectPr w:rsidR="0032245C" w:rsidRPr="00BE0B3A" w:rsidSect="00E92843">
      <w:headerReference w:type="first" r:id="rId14"/>
      <w:pgSz w:w="11907" w:h="16839" w:code="9"/>
      <w:pgMar w:top="1134" w:right="567" w:bottom="1134" w:left="1701" w:header="454"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A87A1" w14:textId="77777777" w:rsidR="000311E5" w:rsidRDefault="000311E5">
      <w:pPr>
        <w:spacing w:after="0" w:line="240" w:lineRule="auto"/>
      </w:pPr>
      <w:r>
        <w:separator/>
      </w:r>
    </w:p>
  </w:endnote>
  <w:endnote w:type="continuationSeparator" w:id="0">
    <w:p w14:paraId="332A48B5" w14:textId="77777777" w:rsidR="000311E5" w:rsidRDefault="00031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BE1C0C" w14:textId="77777777" w:rsidR="000311E5" w:rsidRDefault="000311E5">
      <w:pPr>
        <w:spacing w:after="0" w:line="240" w:lineRule="auto"/>
      </w:pPr>
      <w:r>
        <w:separator/>
      </w:r>
    </w:p>
  </w:footnote>
  <w:footnote w:type="continuationSeparator" w:id="0">
    <w:p w14:paraId="300CAD77" w14:textId="77777777" w:rsidR="000311E5" w:rsidRDefault="000311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5B75F" w14:textId="77777777" w:rsidR="00E92843" w:rsidRDefault="000311E5">
    <w:pPr>
      <w:pStyle w:val="Antrats1"/>
      <w:jc w:val="center"/>
    </w:pPr>
  </w:p>
  <w:p w14:paraId="17F89420" w14:textId="77777777" w:rsidR="00E92843" w:rsidRPr="002F6283" w:rsidRDefault="00D310CF" w:rsidP="00E92843">
    <w:pPr>
      <w:tabs>
        <w:tab w:val="center" w:pos="4819"/>
        <w:tab w:val="right" w:pos="9638"/>
      </w:tabs>
      <w:spacing w:after="0" w:line="240" w:lineRule="auto"/>
      <w:jc w:val="right"/>
      <w:rPr>
        <w:i/>
        <w:sz w:val="32"/>
        <w:szCs w:val="32"/>
      </w:rPr>
    </w:pPr>
    <w:r>
      <w:rPr>
        <w:i/>
        <w:sz w:val="32"/>
        <w:szCs w:val="32"/>
      </w:rPr>
      <w:t>Projektas posėdžiui</w:t>
    </w:r>
  </w:p>
  <w:p w14:paraId="36575695" w14:textId="77777777" w:rsidR="00E92843" w:rsidRPr="002F6283" w:rsidRDefault="00D310CF" w:rsidP="00E92843">
    <w:pPr>
      <w:tabs>
        <w:tab w:val="center" w:pos="4819"/>
        <w:tab w:val="right" w:pos="9638"/>
      </w:tabs>
      <w:spacing w:after="0" w:line="240" w:lineRule="auto"/>
      <w:jc w:val="right"/>
      <w:rPr>
        <w:i/>
        <w:sz w:val="32"/>
        <w:szCs w:val="32"/>
      </w:rPr>
    </w:pPr>
    <w:r w:rsidRPr="002F6283">
      <w:rPr>
        <w:i/>
        <w:sz w:val="32"/>
        <w:szCs w:val="32"/>
      </w:rPr>
      <w:t>Nerija S.-R., tel. 364</w:t>
    </w:r>
  </w:p>
  <w:p w14:paraId="4FA16C7E" w14:textId="77777777" w:rsidR="00E92843" w:rsidRDefault="000311E5">
    <w:pPr>
      <w:pStyle w:val="Antrats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E1E69"/>
    <w:multiLevelType w:val="multilevel"/>
    <w:tmpl w:val="468A98B0"/>
    <w:lvl w:ilvl="0">
      <w:start w:val="1"/>
      <w:numFmt w:val="decimal"/>
      <w:pStyle w:val="1"/>
      <w:lvlText w:val="%1."/>
      <w:lvlJc w:val="left"/>
      <w:pPr>
        <w:ind w:left="928" w:hanging="360"/>
      </w:pPr>
      <w:rPr>
        <w:b/>
        <w:i w:val="0"/>
      </w:rPr>
    </w:lvl>
    <w:lvl w:ilvl="1">
      <w:start w:val="1"/>
      <w:numFmt w:val="decimal"/>
      <w:pStyle w:val="11"/>
      <w:lvlText w:val="%1.%2."/>
      <w:lvlJc w:val="left"/>
      <w:pPr>
        <w:ind w:left="858" w:hanging="432"/>
      </w:pPr>
      <w:rPr>
        <w:b/>
        <w:i w:val="0"/>
      </w:rPr>
    </w:lvl>
    <w:lvl w:ilvl="2">
      <w:start w:val="1"/>
      <w:numFmt w:val="decimal"/>
      <w:pStyle w:val="111"/>
      <w:lvlText w:val="%1.%2.%3."/>
      <w:lvlJc w:val="left"/>
      <w:pPr>
        <w:ind w:left="1355" w:hanging="504"/>
      </w:pPr>
      <w:rPr>
        <w:b/>
        <w:i w:val="0"/>
      </w:rPr>
    </w:lvl>
    <w:lvl w:ilvl="3">
      <w:start w:val="1"/>
      <w:numFmt w:val="lowerRoman"/>
      <w:lvlText w:val="%4."/>
      <w:lvlJc w:val="righ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0059FD"/>
    <w:multiLevelType w:val="multilevel"/>
    <w:tmpl w:val="1D08285C"/>
    <w:lvl w:ilvl="0">
      <w:start w:val="1"/>
      <w:numFmt w:val="decimal"/>
      <w:lvlText w:val="%1."/>
      <w:lvlJc w:val="left"/>
      <w:pPr>
        <w:ind w:left="785" w:hanging="360"/>
      </w:pPr>
      <w:rPr>
        <w:i w:val="0"/>
      </w:rPr>
    </w:lvl>
    <w:lvl w:ilvl="1">
      <w:start w:val="1"/>
      <w:numFmt w:val="decimal"/>
      <w:lvlText w:val="%1.%2."/>
      <w:lvlJc w:val="left"/>
      <w:pPr>
        <w:ind w:left="3976"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113"/>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7BF"/>
    <w:rsid w:val="000311E5"/>
    <w:rsid w:val="00050B7B"/>
    <w:rsid w:val="00075AE5"/>
    <w:rsid w:val="000855F6"/>
    <w:rsid w:val="000A54CA"/>
    <w:rsid w:val="000A7A81"/>
    <w:rsid w:val="000B2A45"/>
    <w:rsid w:val="000C071A"/>
    <w:rsid w:val="000D2515"/>
    <w:rsid w:val="000E2D87"/>
    <w:rsid w:val="000F1188"/>
    <w:rsid w:val="00106FB6"/>
    <w:rsid w:val="001519ED"/>
    <w:rsid w:val="001565DA"/>
    <w:rsid w:val="00157AF8"/>
    <w:rsid w:val="001A340A"/>
    <w:rsid w:val="001F0E52"/>
    <w:rsid w:val="00203588"/>
    <w:rsid w:val="00227DEF"/>
    <w:rsid w:val="00251030"/>
    <w:rsid w:val="00255578"/>
    <w:rsid w:val="002635C5"/>
    <w:rsid w:val="00275AAA"/>
    <w:rsid w:val="0028140D"/>
    <w:rsid w:val="002C54F9"/>
    <w:rsid w:val="002C65B7"/>
    <w:rsid w:val="002D258C"/>
    <w:rsid w:val="002D65E7"/>
    <w:rsid w:val="002E587D"/>
    <w:rsid w:val="0032245C"/>
    <w:rsid w:val="00360CDF"/>
    <w:rsid w:val="00370E93"/>
    <w:rsid w:val="003818DB"/>
    <w:rsid w:val="003873D3"/>
    <w:rsid w:val="00390E92"/>
    <w:rsid w:val="00394195"/>
    <w:rsid w:val="003961F5"/>
    <w:rsid w:val="003B23CD"/>
    <w:rsid w:val="003B4A7D"/>
    <w:rsid w:val="003C1F15"/>
    <w:rsid w:val="003F6AA7"/>
    <w:rsid w:val="00411869"/>
    <w:rsid w:val="00433E72"/>
    <w:rsid w:val="004359AB"/>
    <w:rsid w:val="00446FE4"/>
    <w:rsid w:val="00462128"/>
    <w:rsid w:val="00462B6B"/>
    <w:rsid w:val="00470D96"/>
    <w:rsid w:val="0048126E"/>
    <w:rsid w:val="00485724"/>
    <w:rsid w:val="00485FAA"/>
    <w:rsid w:val="004A119C"/>
    <w:rsid w:val="004A4577"/>
    <w:rsid w:val="004B43D3"/>
    <w:rsid w:val="004C3D2F"/>
    <w:rsid w:val="004D55C7"/>
    <w:rsid w:val="004D7AA9"/>
    <w:rsid w:val="004E5A3A"/>
    <w:rsid w:val="00524978"/>
    <w:rsid w:val="0054522A"/>
    <w:rsid w:val="00550C43"/>
    <w:rsid w:val="00567547"/>
    <w:rsid w:val="00574EE0"/>
    <w:rsid w:val="005C41C4"/>
    <w:rsid w:val="005E4A07"/>
    <w:rsid w:val="005E565C"/>
    <w:rsid w:val="005F0CAD"/>
    <w:rsid w:val="00602A58"/>
    <w:rsid w:val="00612F18"/>
    <w:rsid w:val="00616F82"/>
    <w:rsid w:val="0062497C"/>
    <w:rsid w:val="00627068"/>
    <w:rsid w:val="00631910"/>
    <w:rsid w:val="0064072C"/>
    <w:rsid w:val="00656C6D"/>
    <w:rsid w:val="006720D7"/>
    <w:rsid w:val="0067540C"/>
    <w:rsid w:val="0067706A"/>
    <w:rsid w:val="006853CE"/>
    <w:rsid w:val="006901BB"/>
    <w:rsid w:val="00693652"/>
    <w:rsid w:val="00694D7D"/>
    <w:rsid w:val="006A568C"/>
    <w:rsid w:val="006B6A6C"/>
    <w:rsid w:val="006B7EB7"/>
    <w:rsid w:val="006D1FDD"/>
    <w:rsid w:val="007226F7"/>
    <w:rsid w:val="007404F1"/>
    <w:rsid w:val="007472A2"/>
    <w:rsid w:val="00750DDF"/>
    <w:rsid w:val="00770562"/>
    <w:rsid w:val="00774758"/>
    <w:rsid w:val="007A5F52"/>
    <w:rsid w:val="007B539B"/>
    <w:rsid w:val="007D5FF8"/>
    <w:rsid w:val="008048B4"/>
    <w:rsid w:val="00816145"/>
    <w:rsid w:val="00816A6D"/>
    <w:rsid w:val="00816E4E"/>
    <w:rsid w:val="008236B7"/>
    <w:rsid w:val="00834565"/>
    <w:rsid w:val="008468A8"/>
    <w:rsid w:val="008539F9"/>
    <w:rsid w:val="008648DB"/>
    <w:rsid w:val="008941A4"/>
    <w:rsid w:val="008C74A9"/>
    <w:rsid w:val="008D3841"/>
    <w:rsid w:val="008F16DC"/>
    <w:rsid w:val="0090535B"/>
    <w:rsid w:val="00905DEB"/>
    <w:rsid w:val="009229DC"/>
    <w:rsid w:val="00935D8C"/>
    <w:rsid w:val="00967194"/>
    <w:rsid w:val="009B469F"/>
    <w:rsid w:val="009B694B"/>
    <w:rsid w:val="009C4FD9"/>
    <w:rsid w:val="009C6E17"/>
    <w:rsid w:val="009E1C6E"/>
    <w:rsid w:val="009E1FA4"/>
    <w:rsid w:val="009E408B"/>
    <w:rsid w:val="009F3FDF"/>
    <w:rsid w:val="00A00E15"/>
    <w:rsid w:val="00A24CCE"/>
    <w:rsid w:val="00A3027F"/>
    <w:rsid w:val="00A44BB1"/>
    <w:rsid w:val="00A46B37"/>
    <w:rsid w:val="00A55ECE"/>
    <w:rsid w:val="00A61FBC"/>
    <w:rsid w:val="00A7754D"/>
    <w:rsid w:val="00A77E4C"/>
    <w:rsid w:val="00A85693"/>
    <w:rsid w:val="00A908A1"/>
    <w:rsid w:val="00AA3F89"/>
    <w:rsid w:val="00AA7F32"/>
    <w:rsid w:val="00AB2DBB"/>
    <w:rsid w:val="00AD2B5F"/>
    <w:rsid w:val="00AE736F"/>
    <w:rsid w:val="00AF55DB"/>
    <w:rsid w:val="00AF7C73"/>
    <w:rsid w:val="00B11F7F"/>
    <w:rsid w:val="00B17100"/>
    <w:rsid w:val="00B41124"/>
    <w:rsid w:val="00B47CD9"/>
    <w:rsid w:val="00B506CD"/>
    <w:rsid w:val="00B50A64"/>
    <w:rsid w:val="00B659BA"/>
    <w:rsid w:val="00B70C62"/>
    <w:rsid w:val="00BA450E"/>
    <w:rsid w:val="00BA53F2"/>
    <w:rsid w:val="00BB52AC"/>
    <w:rsid w:val="00BC2CFB"/>
    <w:rsid w:val="00BE0B3A"/>
    <w:rsid w:val="00BE662A"/>
    <w:rsid w:val="00C03C9B"/>
    <w:rsid w:val="00C16D59"/>
    <w:rsid w:val="00C557A6"/>
    <w:rsid w:val="00C61673"/>
    <w:rsid w:val="00C646B9"/>
    <w:rsid w:val="00C66EE3"/>
    <w:rsid w:val="00C81195"/>
    <w:rsid w:val="00CB050C"/>
    <w:rsid w:val="00CB4C7A"/>
    <w:rsid w:val="00CB72B4"/>
    <w:rsid w:val="00CE099F"/>
    <w:rsid w:val="00CE3797"/>
    <w:rsid w:val="00D15A8F"/>
    <w:rsid w:val="00D17504"/>
    <w:rsid w:val="00D310CF"/>
    <w:rsid w:val="00D53E5C"/>
    <w:rsid w:val="00D639D1"/>
    <w:rsid w:val="00D70E75"/>
    <w:rsid w:val="00DA14D6"/>
    <w:rsid w:val="00DA7118"/>
    <w:rsid w:val="00DB54F5"/>
    <w:rsid w:val="00DE3045"/>
    <w:rsid w:val="00DE71D4"/>
    <w:rsid w:val="00E024E2"/>
    <w:rsid w:val="00E57A44"/>
    <w:rsid w:val="00E619B9"/>
    <w:rsid w:val="00E63A56"/>
    <w:rsid w:val="00E81AC5"/>
    <w:rsid w:val="00EB5BCC"/>
    <w:rsid w:val="00ED6A2A"/>
    <w:rsid w:val="00F137BF"/>
    <w:rsid w:val="00F22FB9"/>
    <w:rsid w:val="00F31E94"/>
    <w:rsid w:val="00F32853"/>
    <w:rsid w:val="00F50F94"/>
    <w:rsid w:val="00F56153"/>
    <w:rsid w:val="00F8083F"/>
    <w:rsid w:val="00F9375C"/>
    <w:rsid w:val="00F94D63"/>
    <w:rsid w:val="00FA1B05"/>
    <w:rsid w:val="00FA4746"/>
    <w:rsid w:val="00FA6B3D"/>
    <w:rsid w:val="00FC552D"/>
    <w:rsid w:val="00FE0B44"/>
    <w:rsid w:val="00FF75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41FD2"/>
  <w15:docId w15:val="{AB610024-BDF4-4A92-BCC0-DD88BC2D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7B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F137BF"/>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F137BF"/>
    <w:rPr>
      <w:rFonts w:asciiTheme="minorHAnsi" w:hAnsiTheme="minorHAnsi"/>
      <w:sz w:val="22"/>
    </w:rPr>
  </w:style>
  <w:style w:type="paragraph" w:styleId="Header">
    <w:name w:val="header"/>
    <w:basedOn w:val="Normal"/>
    <w:link w:val="HeaderChar"/>
    <w:uiPriority w:val="99"/>
    <w:unhideWhenUsed/>
    <w:rsid w:val="00F137BF"/>
    <w:pPr>
      <w:tabs>
        <w:tab w:val="center" w:pos="4819"/>
        <w:tab w:val="right" w:pos="9638"/>
      </w:tabs>
      <w:spacing w:after="0" w:line="240" w:lineRule="auto"/>
    </w:pPr>
  </w:style>
  <w:style w:type="character" w:customStyle="1" w:styleId="HeaderChar">
    <w:name w:val="Header Char"/>
    <w:basedOn w:val="DefaultParagraphFont"/>
    <w:link w:val="Header"/>
    <w:uiPriority w:val="99"/>
    <w:rsid w:val="00F137BF"/>
  </w:style>
  <w:style w:type="paragraph" w:styleId="BalloonText">
    <w:name w:val="Balloon Text"/>
    <w:basedOn w:val="Normal"/>
    <w:link w:val="BalloonTextChar"/>
    <w:uiPriority w:val="99"/>
    <w:semiHidden/>
    <w:unhideWhenUsed/>
    <w:rsid w:val="00D310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0CF"/>
    <w:rPr>
      <w:rFonts w:ascii="Segoe UI" w:hAnsi="Segoe UI" w:cs="Segoe UI"/>
      <w:sz w:val="18"/>
      <w:szCs w:val="18"/>
    </w:rPr>
  </w:style>
  <w:style w:type="paragraph" w:styleId="Footer">
    <w:name w:val="footer"/>
    <w:basedOn w:val="Normal"/>
    <w:link w:val="FooterChar"/>
    <w:uiPriority w:val="99"/>
    <w:unhideWhenUsed/>
    <w:rsid w:val="009F3FDF"/>
    <w:pPr>
      <w:tabs>
        <w:tab w:val="center" w:pos="4819"/>
        <w:tab w:val="right" w:pos="9638"/>
      </w:tabs>
      <w:spacing w:after="0" w:line="240" w:lineRule="auto"/>
    </w:pPr>
  </w:style>
  <w:style w:type="character" w:customStyle="1" w:styleId="FooterChar">
    <w:name w:val="Footer Char"/>
    <w:basedOn w:val="DefaultParagraphFont"/>
    <w:link w:val="Footer"/>
    <w:uiPriority w:val="99"/>
    <w:rsid w:val="009F3FDF"/>
  </w:style>
  <w:style w:type="character" w:styleId="CommentReference">
    <w:name w:val="annotation reference"/>
    <w:basedOn w:val="DefaultParagraphFont"/>
    <w:uiPriority w:val="99"/>
    <w:semiHidden/>
    <w:unhideWhenUsed/>
    <w:rsid w:val="00255578"/>
    <w:rPr>
      <w:sz w:val="16"/>
      <w:szCs w:val="16"/>
    </w:rPr>
  </w:style>
  <w:style w:type="paragraph" w:styleId="CommentText">
    <w:name w:val="annotation text"/>
    <w:basedOn w:val="Normal"/>
    <w:link w:val="CommentTextChar"/>
    <w:uiPriority w:val="99"/>
    <w:semiHidden/>
    <w:unhideWhenUsed/>
    <w:rsid w:val="00255578"/>
    <w:pPr>
      <w:spacing w:line="240" w:lineRule="auto"/>
    </w:pPr>
    <w:rPr>
      <w:sz w:val="20"/>
      <w:szCs w:val="20"/>
    </w:rPr>
  </w:style>
  <w:style w:type="character" w:customStyle="1" w:styleId="CommentTextChar">
    <w:name w:val="Comment Text Char"/>
    <w:basedOn w:val="DefaultParagraphFont"/>
    <w:link w:val="CommentText"/>
    <w:uiPriority w:val="99"/>
    <w:semiHidden/>
    <w:rsid w:val="00255578"/>
    <w:rPr>
      <w:sz w:val="20"/>
      <w:szCs w:val="20"/>
    </w:rPr>
  </w:style>
  <w:style w:type="paragraph" w:styleId="CommentSubject">
    <w:name w:val="annotation subject"/>
    <w:basedOn w:val="CommentText"/>
    <w:next w:val="CommentText"/>
    <w:link w:val="CommentSubjectChar"/>
    <w:uiPriority w:val="99"/>
    <w:semiHidden/>
    <w:unhideWhenUsed/>
    <w:rsid w:val="00255578"/>
    <w:rPr>
      <w:b/>
      <w:bCs/>
    </w:rPr>
  </w:style>
  <w:style w:type="character" w:customStyle="1" w:styleId="CommentSubjectChar">
    <w:name w:val="Comment Subject Char"/>
    <w:basedOn w:val="CommentTextChar"/>
    <w:link w:val="CommentSubject"/>
    <w:uiPriority w:val="99"/>
    <w:semiHidden/>
    <w:rsid w:val="00255578"/>
    <w:rPr>
      <w:b/>
      <w:bCs/>
      <w:sz w:val="20"/>
      <w:szCs w:val="20"/>
    </w:rPr>
  </w:style>
  <w:style w:type="paragraph" w:styleId="Revision">
    <w:name w:val="Revision"/>
    <w:hidden/>
    <w:uiPriority w:val="99"/>
    <w:semiHidden/>
    <w:rsid w:val="00255578"/>
    <w:pPr>
      <w:spacing w:after="0" w:line="240" w:lineRule="auto"/>
    </w:pPr>
  </w:style>
  <w:style w:type="paragraph" w:styleId="NormalWeb">
    <w:name w:val="Normal (Web)"/>
    <w:basedOn w:val="Normal"/>
    <w:uiPriority w:val="99"/>
    <w:semiHidden/>
    <w:unhideWhenUsed/>
    <w:rsid w:val="00C16D59"/>
    <w:rPr>
      <w:rFonts w:cs="Times New Roman"/>
      <w:szCs w:val="24"/>
    </w:rPr>
  </w:style>
  <w:style w:type="character" w:styleId="Hyperlink">
    <w:name w:val="Hyperlink"/>
    <w:basedOn w:val="DefaultParagraphFont"/>
    <w:uiPriority w:val="99"/>
    <w:unhideWhenUsed/>
    <w:rsid w:val="00C16D59"/>
    <w:rPr>
      <w:color w:val="0563C1" w:themeColor="hyperlink"/>
      <w:u w:val="single"/>
    </w:rPr>
  </w:style>
  <w:style w:type="paragraph" w:customStyle="1" w:styleId="1">
    <w:name w:val="1"/>
    <w:basedOn w:val="ListParagraph"/>
    <w:uiPriority w:val="8"/>
    <w:qFormat/>
    <w:rsid w:val="007D5FF8"/>
    <w:pPr>
      <w:numPr>
        <w:numId w:val="2"/>
      </w:numPr>
      <w:spacing w:after="120" w:line="276" w:lineRule="auto"/>
      <w:ind w:left="567" w:hanging="567"/>
      <w:contextualSpacing w:val="0"/>
      <w:jc w:val="both"/>
    </w:pPr>
    <w:rPr>
      <w:rFonts w:cs="Arial"/>
      <w:lang w:val="en-US"/>
    </w:rPr>
  </w:style>
  <w:style w:type="paragraph" w:customStyle="1" w:styleId="11">
    <w:name w:val="1.1."/>
    <w:basedOn w:val="ListParagraph"/>
    <w:uiPriority w:val="8"/>
    <w:qFormat/>
    <w:rsid w:val="007D5FF8"/>
    <w:pPr>
      <w:numPr>
        <w:ilvl w:val="1"/>
        <w:numId w:val="2"/>
      </w:numPr>
      <w:tabs>
        <w:tab w:val="num" w:pos="360"/>
      </w:tabs>
      <w:spacing w:after="120" w:line="276" w:lineRule="auto"/>
      <w:ind w:left="1134" w:hanging="567"/>
      <w:contextualSpacing w:val="0"/>
      <w:jc w:val="both"/>
    </w:pPr>
    <w:rPr>
      <w:rFonts w:eastAsia="Calibri" w:cs="Arial"/>
      <w:szCs w:val="21"/>
    </w:rPr>
  </w:style>
  <w:style w:type="paragraph" w:customStyle="1" w:styleId="111">
    <w:name w:val="1.1.1."/>
    <w:basedOn w:val="ListParagraph"/>
    <w:uiPriority w:val="8"/>
    <w:qFormat/>
    <w:rsid w:val="007D5FF8"/>
    <w:pPr>
      <w:numPr>
        <w:ilvl w:val="2"/>
        <w:numId w:val="2"/>
      </w:numPr>
      <w:tabs>
        <w:tab w:val="num" w:pos="360"/>
        <w:tab w:val="left" w:pos="1418"/>
      </w:tabs>
      <w:spacing w:after="120" w:line="276" w:lineRule="auto"/>
      <w:ind w:left="720" w:firstLine="0"/>
      <w:contextualSpacing w:val="0"/>
      <w:jc w:val="both"/>
    </w:pPr>
    <w:rPr>
      <w:rFonts w:eastAsia="Calibri" w:cs="Arial"/>
      <w:szCs w:val="20"/>
    </w:rPr>
  </w:style>
  <w:style w:type="paragraph" w:styleId="ListParagraph">
    <w:name w:val="List Paragraph"/>
    <w:basedOn w:val="Normal"/>
    <w:uiPriority w:val="34"/>
    <w:qFormat/>
    <w:rsid w:val="007D5FF8"/>
    <w:pPr>
      <w:ind w:left="720"/>
      <w:contextualSpacing/>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nfolex.lt/tp/17909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folex.lt/tp/181426?nr=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olex.lt/ta/1275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nfolex.lt/tp/181426?nr=7" TargetMode="External"/><Relationship Id="rId4" Type="http://schemas.openxmlformats.org/officeDocument/2006/relationships/settings" Target="settings.xml"/><Relationship Id="rId9" Type="http://schemas.openxmlformats.org/officeDocument/2006/relationships/hyperlink" Target="http://www.infolex.lt/ta/1275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FC113-B91B-457A-990E-1002A123B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34459</Words>
  <Characters>19642</Characters>
  <Application>Microsoft Office Word</Application>
  <DocSecurity>0</DocSecurity>
  <Lines>163</Lines>
  <Paragraphs>107</Paragraphs>
  <ScaleCrop>false</ScaleCrop>
  <HeadingPairs>
    <vt:vector size="6" baseType="variant">
      <vt:variant>
        <vt:lpstr>Title</vt:lpstr>
      </vt:variant>
      <vt:variant>
        <vt:i4>1</vt:i4>
      </vt:variant>
      <vt:variant>
        <vt:lpstr>Headings</vt:lpstr>
      </vt:variant>
      <vt:variant>
        <vt:i4>5</vt:i4>
      </vt:variant>
      <vt:variant>
        <vt:lpstr>Pavadinimas</vt:lpstr>
      </vt:variant>
      <vt:variant>
        <vt:i4>1</vt:i4>
      </vt:variant>
    </vt:vector>
  </HeadingPairs>
  <TitlesOfParts>
    <vt:vector size="7" baseType="lpstr">
      <vt:lpstr/>
      <vt:lpstr>LIETUVOS AUKŠČIAUSIASIS TEISMAS </vt:lpstr>
      <vt:lpstr/>
      <vt:lpstr>N U T A R T I S</vt:lpstr>
      <vt:lpstr>    LIETUVOS RESPUBLIKOS VARDU</vt:lpstr>
      <vt:lpstr>2020 m. sausio 15 d.</vt:lpstr>
      <vt:lpstr/>
    </vt:vector>
  </TitlesOfParts>
  <Company/>
  <LinksUpToDate>false</LinksUpToDate>
  <CharactersWithSpaces>53994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N.Surblyte-Rimkiene</dc:creator>
  <cp:lastModifiedBy>N.Surblyte-Rimkiene</cp:lastModifiedBy>
  <cp:revision>4</cp:revision>
  <cp:lastPrinted>2020-01-15T11:39:00Z</cp:lastPrinted>
  <dcterms:created xsi:type="dcterms:W3CDTF">2020-01-15T11:46:00Z</dcterms:created>
  <dcterms:modified xsi:type="dcterms:W3CDTF">2020-01-15T12:30:00Z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8b847d8355e48a49e1a815ce5f4494b202001151347206">
    <vt:lpwstr>SSY/4tKxEJoS3otvfqPFsOqDm4o=</vt:lpwstr>
  </property>
</Properties>
</file>