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2F5BE9" w14:textId="372AA04F" w:rsidR="00F16AFE" w:rsidRPr="00336B7D" w:rsidRDefault="00F16AFE" w:rsidP="00FB2582">
      <w:pPr>
        <w:ind w:left="4320" w:firstLine="720"/>
        <w:jc w:val="both"/>
        <w:rPr>
          <w:b/>
          <w:i/>
          <w:u w:val="single"/>
        </w:rPr>
      </w:pPr>
      <w:bookmarkStart w:id="0" w:name="_GoBack"/>
      <w:bookmarkEnd w:id="0"/>
    </w:p>
    <w:p w14:paraId="03E5AF5F" w14:textId="77777777" w:rsidR="00F16AFE" w:rsidRDefault="00F16AFE" w:rsidP="00FB2582">
      <w:pPr>
        <w:ind w:left="4320" w:firstLine="720"/>
        <w:jc w:val="both"/>
      </w:pPr>
    </w:p>
    <w:p w14:paraId="1D858C0E" w14:textId="77777777" w:rsidR="00F16AFE" w:rsidRDefault="00F16AFE" w:rsidP="00FB2582">
      <w:pPr>
        <w:ind w:left="4320" w:firstLine="720"/>
        <w:jc w:val="both"/>
      </w:pPr>
    </w:p>
    <w:p w14:paraId="0921F7EF" w14:textId="77777777" w:rsidR="00FB2582" w:rsidRDefault="00FB2582" w:rsidP="00FB2582">
      <w:pPr>
        <w:ind w:left="4320" w:firstLine="720"/>
        <w:jc w:val="both"/>
      </w:pPr>
      <w:r>
        <w:t xml:space="preserve">     </w:t>
      </w:r>
      <w:r w:rsidR="00190590" w:rsidRPr="00190590">
        <w:t>Baudžiamoji byla Nr. 2K-</w:t>
      </w:r>
      <w:r w:rsidR="00A23CAE">
        <w:t>232</w:t>
      </w:r>
      <w:r w:rsidR="00190590" w:rsidRPr="00190590">
        <w:t>-</w:t>
      </w:r>
      <w:r>
        <w:t>942</w:t>
      </w:r>
      <w:r w:rsidR="00190590" w:rsidRPr="00190590">
        <w:t>/201</w:t>
      </w:r>
      <w:r w:rsidR="00A23CAE">
        <w:t>8</w:t>
      </w:r>
    </w:p>
    <w:p w14:paraId="77313F4C" w14:textId="77777777" w:rsidR="00190590" w:rsidRPr="00190590" w:rsidRDefault="00FB2582" w:rsidP="00FB2582">
      <w:pPr>
        <w:ind w:left="4320" w:firstLine="720"/>
        <w:jc w:val="both"/>
      </w:pPr>
      <w:r>
        <w:t xml:space="preserve">     </w:t>
      </w:r>
      <w:r w:rsidR="00190590" w:rsidRPr="00190590">
        <w:t xml:space="preserve">Teisminio proceso Nr. </w:t>
      </w:r>
      <w:r w:rsidR="00A23CAE">
        <w:t>1-94-1-00539-2014-9</w:t>
      </w:r>
    </w:p>
    <w:p w14:paraId="2A88753A" w14:textId="7A5C1EFC" w:rsidR="00F16AFE" w:rsidRPr="00F16AFE" w:rsidRDefault="00190590" w:rsidP="00F16AFE">
      <w:pPr>
        <w:ind w:left="5340"/>
      </w:pPr>
      <w:r w:rsidRPr="00190590">
        <w:t xml:space="preserve">Procesinio sprendimo kategorijos: </w:t>
      </w:r>
      <w:r w:rsidR="00F16AFE" w:rsidRPr="00F16AFE">
        <w:t>1.1.8.1</w:t>
      </w:r>
      <w:r w:rsidR="00661CD1">
        <w:t>.1</w:t>
      </w:r>
      <w:r w:rsidR="00B53E79">
        <w:t>;</w:t>
      </w:r>
      <w:r w:rsidR="00F16AFE" w:rsidRPr="00F16AFE">
        <w:t xml:space="preserve"> 1.2.7.4.2</w:t>
      </w:r>
      <w:r w:rsidR="00B53E79">
        <w:t>;</w:t>
      </w:r>
      <w:r w:rsidR="00F16AFE" w:rsidRPr="00F16AFE">
        <w:t xml:space="preserve"> 1.2.9.2.1</w:t>
      </w:r>
      <w:r w:rsidR="00B53E79">
        <w:t>;</w:t>
      </w:r>
      <w:r w:rsidR="00F16AFE" w:rsidRPr="00F16AFE">
        <w:t xml:space="preserve"> 1.2.9.2.2</w:t>
      </w:r>
    </w:p>
    <w:p w14:paraId="02AE197C" w14:textId="6255D643" w:rsidR="00FB2582" w:rsidRDefault="001053AE" w:rsidP="00190590">
      <w:pPr>
        <w:ind w:left="5340"/>
      </w:pPr>
      <w:r>
        <w:t>(</w:t>
      </w:r>
      <w:r w:rsidR="00313ECD">
        <w:t>S</w:t>
      </w:r>
      <w:r>
        <w:t>)</w:t>
      </w:r>
    </w:p>
    <w:p w14:paraId="6C145FD8" w14:textId="77777777" w:rsidR="001053AE" w:rsidRPr="00190590" w:rsidRDefault="001053AE" w:rsidP="00190590">
      <w:pPr>
        <w:ind w:left="5340"/>
      </w:pPr>
    </w:p>
    <w:p w14:paraId="64ADCB58" w14:textId="77777777" w:rsidR="00190590" w:rsidRPr="00190590" w:rsidRDefault="00190590" w:rsidP="00190590">
      <w:pPr>
        <w:jc w:val="center"/>
      </w:pPr>
      <w:r w:rsidRPr="00190590">
        <w:rPr>
          <w:noProof/>
          <w:lang w:eastAsia="lt-LT"/>
        </w:rPr>
        <w:drawing>
          <wp:inline distT="0" distB="0" distL="0" distR="0" wp14:anchorId="3535ADC8" wp14:editId="6758AB32">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7A5ED2B2" w14:textId="77777777" w:rsidR="00190590" w:rsidRPr="00190590" w:rsidRDefault="00190590" w:rsidP="00190590">
      <w:pPr>
        <w:jc w:val="center"/>
      </w:pPr>
    </w:p>
    <w:p w14:paraId="22C5EDCD" w14:textId="77777777" w:rsidR="00190590" w:rsidRPr="00190590" w:rsidRDefault="00190590" w:rsidP="00190590">
      <w:pPr>
        <w:keepNext/>
        <w:jc w:val="center"/>
        <w:outlineLvl w:val="0"/>
        <w:rPr>
          <w:b/>
          <w:bCs/>
          <w:sz w:val="32"/>
        </w:rPr>
      </w:pPr>
      <w:r w:rsidRPr="00190590">
        <w:rPr>
          <w:b/>
          <w:bCs/>
          <w:sz w:val="32"/>
        </w:rPr>
        <w:t xml:space="preserve">LIETUVOS AUKŠČIAUSIASIS TEISMAS </w:t>
      </w:r>
    </w:p>
    <w:p w14:paraId="1E40A41F" w14:textId="77777777" w:rsidR="00190590" w:rsidRPr="00190590" w:rsidRDefault="00190590" w:rsidP="00190590">
      <w:pPr>
        <w:keepNext/>
        <w:outlineLvl w:val="0"/>
        <w:rPr>
          <w:b/>
          <w:bCs/>
          <w:sz w:val="32"/>
        </w:rPr>
      </w:pPr>
    </w:p>
    <w:p w14:paraId="30E4FA27" w14:textId="77777777" w:rsidR="00190590" w:rsidRPr="00190590" w:rsidRDefault="00190590" w:rsidP="00190590">
      <w:pPr>
        <w:keepNext/>
        <w:jc w:val="center"/>
        <w:outlineLvl w:val="0"/>
        <w:rPr>
          <w:b/>
          <w:bCs/>
          <w:sz w:val="32"/>
        </w:rPr>
      </w:pPr>
      <w:r w:rsidRPr="00190590">
        <w:rPr>
          <w:b/>
          <w:bCs/>
          <w:sz w:val="32"/>
        </w:rPr>
        <w:t>N U T A R T I S</w:t>
      </w:r>
    </w:p>
    <w:p w14:paraId="5B5D692E" w14:textId="77777777" w:rsidR="00190590" w:rsidRPr="00190590" w:rsidRDefault="00190590" w:rsidP="00190590">
      <w:pPr>
        <w:keepNext/>
        <w:jc w:val="center"/>
        <w:outlineLvl w:val="1"/>
        <w:rPr>
          <w:sz w:val="28"/>
        </w:rPr>
      </w:pPr>
      <w:r w:rsidRPr="00190590">
        <w:t>LIETUVOS RESPUBLIKOS VARDU</w:t>
      </w:r>
    </w:p>
    <w:p w14:paraId="299900B3" w14:textId="77777777" w:rsidR="00190590" w:rsidRPr="00190590" w:rsidRDefault="00190590" w:rsidP="00190590"/>
    <w:p w14:paraId="6DBC9796" w14:textId="77777777" w:rsidR="00190590" w:rsidRPr="006F4D0A" w:rsidRDefault="0002707C" w:rsidP="00190590">
      <w:pPr>
        <w:keepNext/>
        <w:jc w:val="center"/>
        <w:outlineLvl w:val="0"/>
        <w:rPr>
          <w:bCs/>
        </w:rPr>
      </w:pPr>
      <w:r w:rsidRPr="006F4D0A">
        <w:rPr>
          <w:bCs/>
        </w:rPr>
        <w:t>2018 m. spalio 3 d.</w:t>
      </w:r>
      <w:r w:rsidR="00A23CAE" w:rsidRPr="006F4D0A">
        <w:rPr>
          <w:bCs/>
        </w:rPr>
        <w:t xml:space="preserve"> </w:t>
      </w:r>
    </w:p>
    <w:p w14:paraId="7710370C" w14:textId="77777777" w:rsidR="00190590" w:rsidRPr="00190590" w:rsidRDefault="00190590" w:rsidP="00190590">
      <w:pPr>
        <w:jc w:val="center"/>
      </w:pPr>
      <w:r w:rsidRPr="00190590">
        <w:t>Vilnius</w:t>
      </w:r>
    </w:p>
    <w:p w14:paraId="441CB461" w14:textId="77777777" w:rsidR="00190590" w:rsidRPr="00190590" w:rsidRDefault="00190590" w:rsidP="00190590"/>
    <w:p w14:paraId="1C40D22B" w14:textId="3FB2296D" w:rsidR="00190590" w:rsidRPr="00190590" w:rsidRDefault="00190590" w:rsidP="00190590">
      <w:pPr>
        <w:ind w:firstLine="720"/>
        <w:jc w:val="both"/>
      </w:pPr>
      <w:r w:rsidRPr="00190590">
        <w:t xml:space="preserve">Lietuvos Aukščiausiojo Teismo Baudžiamųjų bylų skyriaus teisėjų kolegija, susidedanti iš teisėjų </w:t>
      </w:r>
      <w:r w:rsidR="00A23CAE">
        <w:t xml:space="preserve">Aldonos Rakauskienės </w:t>
      </w:r>
      <w:r w:rsidRPr="00190590">
        <w:t>(kolegijos pirminink</w:t>
      </w:r>
      <w:r w:rsidR="00FE38FE">
        <w:t>ė</w:t>
      </w:r>
      <w:r w:rsidRPr="00190590">
        <w:t xml:space="preserve">), </w:t>
      </w:r>
      <w:bookmarkStart w:id="1" w:name="Buk_123"/>
      <w:r w:rsidR="00313ECD" w:rsidRPr="00C2022B">
        <w:t>D</w:t>
      </w:r>
      <w:r w:rsidR="00DE7A9E" w:rsidRPr="00C2022B">
        <w:t>alios</w:t>
      </w:r>
      <w:r w:rsidR="00313ECD" w:rsidRPr="00C2022B">
        <w:t xml:space="preserve"> B</w:t>
      </w:r>
      <w:r w:rsidR="00DE7A9E" w:rsidRPr="00C2022B">
        <w:t>ajerčiūtės</w:t>
      </w:r>
      <w:r w:rsidR="00313ECD" w:rsidRPr="00C2022B">
        <w:t xml:space="preserve"> </w:t>
      </w:r>
      <w:bookmarkEnd w:id="1"/>
      <w:r w:rsidRPr="00190590">
        <w:t xml:space="preserve">ir </w:t>
      </w:r>
      <w:r w:rsidR="00FB2582">
        <w:t xml:space="preserve">Aurelijaus Gutausko </w:t>
      </w:r>
      <w:r w:rsidRPr="00190590">
        <w:t>(pranešėjas),</w:t>
      </w:r>
    </w:p>
    <w:p w14:paraId="7DCB88CB" w14:textId="77777777" w:rsidR="00190590" w:rsidRPr="00190590" w:rsidRDefault="00FB2582" w:rsidP="00190590">
      <w:pPr>
        <w:jc w:val="both"/>
      </w:pPr>
      <w:r>
        <w:t>s</w:t>
      </w:r>
      <w:r w:rsidR="00190590" w:rsidRPr="00190590">
        <w:t>ekretoriaujant</w:t>
      </w:r>
      <w:r>
        <w:t xml:space="preserve"> </w:t>
      </w:r>
      <w:r w:rsidR="002D686E">
        <w:t>Daivai Kučinskienei</w:t>
      </w:r>
      <w:r w:rsidR="001A0AFA">
        <w:t>,</w:t>
      </w:r>
      <w:r w:rsidR="00190590" w:rsidRPr="00190590">
        <w:t xml:space="preserve"> </w:t>
      </w:r>
    </w:p>
    <w:p w14:paraId="044BD766" w14:textId="77777777" w:rsidR="00190590" w:rsidRPr="00190590" w:rsidRDefault="00190590" w:rsidP="00190590">
      <w:pPr>
        <w:jc w:val="both"/>
      </w:pPr>
      <w:r w:rsidRPr="00190590">
        <w:t>dalyvaujant prokuror</w:t>
      </w:r>
      <w:r w:rsidR="00A23CAE">
        <w:t xml:space="preserve">ei </w:t>
      </w:r>
      <w:r w:rsidR="00AC7646" w:rsidRPr="00AC7646">
        <w:t>Egl</w:t>
      </w:r>
      <w:r w:rsidR="00AC7646">
        <w:t>ei</w:t>
      </w:r>
      <w:r w:rsidR="00AC7646" w:rsidRPr="00AC7646">
        <w:t xml:space="preserve"> Matuizien</w:t>
      </w:r>
      <w:r w:rsidR="00AC7646">
        <w:t>ei</w:t>
      </w:r>
      <w:r w:rsidRPr="00190590">
        <w:t>,</w:t>
      </w:r>
    </w:p>
    <w:p w14:paraId="6C931D13" w14:textId="6B51C46F" w:rsidR="00A23CAE" w:rsidRDefault="00190590" w:rsidP="00190590">
      <w:pPr>
        <w:jc w:val="both"/>
      </w:pPr>
      <w:r w:rsidRPr="00190590">
        <w:t>nuteistajam</w:t>
      </w:r>
      <w:r w:rsidR="00FB2582">
        <w:t xml:space="preserve"> </w:t>
      </w:r>
      <w:bookmarkStart w:id="2" w:name="Buk_426"/>
      <w:r w:rsidR="00313ECD" w:rsidRPr="00C2022B">
        <w:t xml:space="preserve">R. F. </w:t>
      </w:r>
      <w:bookmarkEnd w:id="2"/>
      <w:r w:rsidR="00A23CAE">
        <w:t>(</w:t>
      </w:r>
      <w:bookmarkStart w:id="3" w:name="Buk_436"/>
      <w:r w:rsidR="00313ECD" w:rsidRPr="00C2022B">
        <w:t>R. F.</w:t>
      </w:r>
      <w:bookmarkEnd w:id="3"/>
      <w:r w:rsidR="00A23CAE">
        <w:t>)</w:t>
      </w:r>
      <w:r w:rsidRPr="00190590">
        <w:t>, jo gynėj</w:t>
      </w:r>
      <w:r w:rsidR="0089163B">
        <w:t>ai</w:t>
      </w:r>
      <w:r w:rsidRPr="00190590">
        <w:t xml:space="preserve"> advokat</w:t>
      </w:r>
      <w:r w:rsidR="0089163B">
        <w:t>ei</w:t>
      </w:r>
      <w:r w:rsidR="0089163B" w:rsidRPr="0089163B">
        <w:t xml:space="preserve"> Gražina</w:t>
      </w:r>
      <w:r w:rsidR="0089163B">
        <w:t>i</w:t>
      </w:r>
      <w:r w:rsidR="00DE7A9E">
        <w:t xml:space="preserve"> </w:t>
      </w:r>
      <w:r w:rsidR="0089163B" w:rsidRPr="0089163B">
        <w:t>Mauručaitien</w:t>
      </w:r>
      <w:r w:rsidR="0089163B">
        <w:t>ei</w:t>
      </w:r>
      <w:r w:rsidRPr="00190590">
        <w:t>,</w:t>
      </w:r>
    </w:p>
    <w:p w14:paraId="62CF4482" w14:textId="4C811D73" w:rsidR="00DA7F0E" w:rsidRDefault="00DA7F0E" w:rsidP="00DA7F0E">
      <w:pPr>
        <w:jc w:val="both"/>
      </w:pPr>
      <w:r>
        <w:t>nuteist</w:t>
      </w:r>
      <w:r w:rsidR="0031124B">
        <w:t xml:space="preserve">ojo </w:t>
      </w:r>
      <w:bookmarkStart w:id="4" w:name="Buk_36"/>
      <w:r w:rsidR="00313ECD" w:rsidRPr="00C2022B">
        <w:t xml:space="preserve">A. S. </w:t>
      </w:r>
      <w:bookmarkEnd w:id="4"/>
      <w:r>
        <w:t>gynėjui advokatui Romualdui Mikliušui,</w:t>
      </w:r>
    </w:p>
    <w:p w14:paraId="44840A90" w14:textId="256B1DBC" w:rsidR="00DA7F0E" w:rsidRDefault="00DA7F0E" w:rsidP="00DA7F0E">
      <w:pPr>
        <w:jc w:val="both"/>
      </w:pPr>
      <w:r>
        <w:t>nukentėjusi</w:t>
      </w:r>
      <w:r w:rsidR="00D60F32">
        <w:t>ų</w:t>
      </w:r>
      <w:r>
        <w:t xml:space="preserve">jų </w:t>
      </w:r>
      <w:bookmarkStart w:id="5" w:name="Buk_473"/>
      <w:r w:rsidR="00313ECD" w:rsidRPr="00C2022B">
        <w:t>S. G.</w:t>
      </w:r>
      <w:bookmarkEnd w:id="5"/>
      <w:r w:rsidR="00D60F32" w:rsidRPr="00D60F32">
        <w:t xml:space="preserve">, </w:t>
      </w:r>
      <w:bookmarkStart w:id="6" w:name="Buk_314"/>
      <w:r w:rsidR="00313ECD" w:rsidRPr="00C2022B">
        <w:t>L. S.</w:t>
      </w:r>
      <w:bookmarkEnd w:id="6"/>
      <w:r w:rsidR="00D60F32" w:rsidRPr="00D60F32">
        <w:t xml:space="preserve">, </w:t>
      </w:r>
      <w:bookmarkStart w:id="7" w:name="Buk_202"/>
      <w:r w:rsidR="00313ECD" w:rsidRPr="00C2022B">
        <w:t>E. L.</w:t>
      </w:r>
      <w:bookmarkEnd w:id="7"/>
      <w:r w:rsidR="00D60F32" w:rsidRPr="00D60F32">
        <w:t xml:space="preserve">, </w:t>
      </w:r>
      <w:bookmarkStart w:id="8" w:name="Buk_262"/>
      <w:r w:rsidR="00313ECD" w:rsidRPr="00C2022B">
        <w:t xml:space="preserve">K. A. </w:t>
      </w:r>
      <w:bookmarkEnd w:id="8"/>
      <w:r>
        <w:t>atstovui advokatui</w:t>
      </w:r>
      <w:r w:rsidR="00D60F32">
        <w:t xml:space="preserve"> Rolandui Tilindžiui</w:t>
      </w:r>
      <w:r>
        <w:t>,</w:t>
      </w:r>
    </w:p>
    <w:p w14:paraId="18962044" w14:textId="77777777" w:rsidR="00190590" w:rsidRPr="00190590" w:rsidRDefault="00A23CAE" w:rsidP="001053AE">
      <w:pPr>
        <w:jc w:val="both"/>
      </w:pPr>
      <w:r>
        <w:t xml:space="preserve">vertėjai </w:t>
      </w:r>
      <w:r w:rsidR="001053AE" w:rsidRPr="001053AE">
        <w:t>Joana</w:t>
      </w:r>
      <w:r w:rsidR="001053AE">
        <w:t xml:space="preserve">i </w:t>
      </w:r>
      <w:r w:rsidR="001053AE" w:rsidRPr="001053AE">
        <w:t>R</w:t>
      </w:r>
      <w:r w:rsidR="001053AE">
        <w:t>udzianec,</w:t>
      </w:r>
      <w:r w:rsidR="00190590" w:rsidRPr="00190590">
        <w:t xml:space="preserve"> </w:t>
      </w:r>
    </w:p>
    <w:p w14:paraId="52607E09" w14:textId="73B77545" w:rsidR="00190590" w:rsidRDefault="00FB2582" w:rsidP="00631176">
      <w:pPr>
        <w:ind w:firstLine="720"/>
        <w:jc w:val="both"/>
      </w:pPr>
      <w:r w:rsidRPr="001053AE">
        <w:t>neviešame</w:t>
      </w:r>
      <w:r w:rsidR="00190590" w:rsidRPr="00190590">
        <w:t xml:space="preserve"> teismo posėdyje kasacine žodinio proceso tvarka išnagrinėjo baudžiamąją bylą pagal </w:t>
      </w:r>
      <w:r w:rsidR="001053AE" w:rsidRPr="002D686E">
        <w:rPr>
          <w:b/>
        </w:rPr>
        <w:t xml:space="preserve">nuteistojo </w:t>
      </w:r>
      <w:bookmarkStart w:id="9" w:name="Buk_391"/>
      <w:r w:rsidR="00313ECD" w:rsidRPr="00C2022B">
        <w:rPr>
          <w:b/>
        </w:rPr>
        <w:t xml:space="preserve">R. F. </w:t>
      </w:r>
      <w:bookmarkEnd w:id="9"/>
      <w:r w:rsidR="00422590" w:rsidRPr="002D686E">
        <w:rPr>
          <w:b/>
        </w:rPr>
        <w:t xml:space="preserve">ir nuteistojo </w:t>
      </w:r>
      <w:bookmarkStart w:id="10" w:name="Buk_37"/>
      <w:r w:rsidR="00313ECD" w:rsidRPr="00C2022B">
        <w:rPr>
          <w:b/>
        </w:rPr>
        <w:t xml:space="preserve">A. S. </w:t>
      </w:r>
      <w:bookmarkEnd w:id="10"/>
      <w:r w:rsidR="00422590" w:rsidRPr="002D686E">
        <w:rPr>
          <w:b/>
        </w:rPr>
        <w:t xml:space="preserve">gynėjo </w:t>
      </w:r>
      <w:r w:rsidR="00D72B4E" w:rsidRPr="002D686E">
        <w:rPr>
          <w:b/>
        </w:rPr>
        <w:t xml:space="preserve">advokato </w:t>
      </w:r>
      <w:r w:rsidR="00422590" w:rsidRPr="002D686E">
        <w:rPr>
          <w:b/>
        </w:rPr>
        <w:t>Romualdo</w:t>
      </w:r>
      <w:r w:rsidR="00DE7A9E">
        <w:rPr>
          <w:b/>
        </w:rPr>
        <w:t xml:space="preserve"> </w:t>
      </w:r>
      <w:r w:rsidR="00422590" w:rsidRPr="002D686E">
        <w:rPr>
          <w:b/>
        </w:rPr>
        <w:t xml:space="preserve">Mikliušo </w:t>
      </w:r>
      <w:r w:rsidR="001053AE" w:rsidRPr="002D686E">
        <w:t>kasacin</w:t>
      </w:r>
      <w:r w:rsidR="00422590" w:rsidRPr="002D686E">
        <w:t>ius skundus</w:t>
      </w:r>
      <w:r w:rsidR="001053AE" w:rsidRPr="002D686E">
        <w:t xml:space="preserve"> dėl </w:t>
      </w:r>
      <w:r w:rsidR="00F30DD3" w:rsidRPr="002D686E">
        <w:t>Klaipėdos apygardos teismo 2017</w:t>
      </w:r>
      <w:r w:rsidR="00631176" w:rsidRPr="002D686E">
        <w:t xml:space="preserve"> </w:t>
      </w:r>
      <w:r w:rsidR="00F30DD3" w:rsidRPr="002D686E">
        <w:t>m.</w:t>
      </w:r>
      <w:r w:rsidR="00631176" w:rsidRPr="002D686E">
        <w:t xml:space="preserve"> </w:t>
      </w:r>
      <w:r w:rsidR="00F30DD3" w:rsidRPr="002D686E">
        <w:t>kovo 24 d. nuosprendžio dali</w:t>
      </w:r>
      <w:r w:rsidR="00F82994" w:rsidRPr="002D686E">
        <w:t>es,</w:t>
      </w:r>
      <w:r w:rsidR="00F30DD3" w:rsidRPr="002D686E">
        <w:t xml:space="preserve"> kuri</w:t>
      </w:r>
      <w:r w:rsidR="00F82994" w:rsidRPr="002D686E">
        <w:t>a</w:t>
      </w:r>
      <w:r w:rsidR="00422590" w:rsidRPr="002D686E">
        <w:t xml:space="preserve"> </w:t>
      </w:r>
      <w:bookmarkStart w:id="11" w:name="Buk_344"/>
      <w:r w:rsidR="00313ECD" w:rsidRPr="00C2022B">
        <w:rPr>
          <w:b/>
        </w:rPr>
        <w:t xml:space="preserve">R. F. </w:t>
      </w:r>
      <w:bookmarkEnd w:id="11"/>
      <w:r w:rsidR="00631176" w:rsidRPr="002D686E">
        <w:rPr>
          <w:b/>
        </w:rPr>
        <w:t xml:space="preserve">ir </w:t>
      </w:r>
      <w:bookmarkStart w:id="12" w:name="Buk_79"/>
      <w:r w:rsidR="00313ECD" w:rsidRPr="00C2022B">
        <w:rPr>
          <w:b/>
        </w:rPr>
        <w:t xml:space="preserve">A. S. </w:t>
      </w:r>
      <w:bookmarkEnd w:id="12"/>
      <w:r w:rsidR="00C62367" w:rsidRPr="002D686E">
        <w:t xml:space="preserve">atitinkamai </w:t>
      </w:r>
      <w:r w:rsidR="00F30DD3" w:rsidRPr="002D686E">
        <w:rPr>
          <w:b/>
        </w:rPr>
        <w:t>pripažint</w:t>
      </w:r>
      <w:r w:rsidR="00631176" w:rsidRPr="002D686E">
        <w:rPr>
          <w:b/>
        </w:rPr>
        <w:t>i</w:t>
      </w:r>
      <w:r w:rsidR="00F30DD3" w:rsidRPr="002D686E">
        <w:rPr>
          <w:b/>
        </w:rPr>
        <w:t xml:space="preserve"> kalt</w:t>
      </w:r>
      <w:r w:rsidR="00631176" w:rsidRPr="002D686E">
        <w:rPr>
          <w:b/>
        </w:rPr>
        <w:t>ais</w:t>
      </w:r>
      <w:r w:rsidR="00F30DD3" w:rsidRPr="002D686E">
        <w:rPr>
          <w:b/>
        </w:rPr>
        <w:t xml:space="preserve"> ir nuteist</w:t>
      </w:r>
      <w:r w:rsidR="00631176" w:rsidRPr="002D686E">
        <w:rPr>
          <w:b/>
        </w:rPr>
        <w:t>i</w:t>
      </w:r>
      <w:r w:rsidR="00F30DD3" w:rsidRPr="002D686E">
        <w:t xml:space="preserve"> pagal Lietuvos Respublikos baudžiamojo kodekso (toliau – </w:t>
      </w:r>
      <w:r w:rsidR="00070B19" w:rsidRPr="002D686E">
        <w:t xml:space="preserve">ir </w:t>
      </w:r>
      <w:r w:rsidR="00F30DD3" w:rsidRPr="002D686E">
        <w:t xml:space="preserve">BK) </w:t>
      </w:r>
      <w:r w:rsidR="00C62367" w:rsidRPr="002D686E">
        <w:t>22</w:t>
      </w:r>
      <w:r w:rsidR="00D3751C" w:rsidRPr="002D686E">
        <w:t> </w:t>
      </w:r>
      <w:r w:rsidR="00C62367" w:rsidRPr="002D686E">
        <w:t>straipsn</w:t>
      </w:r>
      <w:r w:rsidR="00D3751C" w:rsidRPr="002D686E">
        <w:t xml:space="preserve">į, </w:t>
      </w:r>
      <w:r w:rsidR="009E1626" w:rsidRPr="002D686E">
        <w:t>151</w:t>
      </w:r>
      <w:r w:rsidR="009E1626" w:rsidRPr="002D686E">
        <w:rPr>
          <w:vertAlign w:val="superscript"/>
        </w:rPr>
        <w:t>1</w:t>
      </w:r>
      <w:r w:rsidR="009E1626" w:rsidRPr="002D686E">
        <w:t xml:space="preserve"> straipsnio 2</w:t>
      </w:r>
      <w:r w:rsidR="00D3751C" w:rsidRPr="002D686E">
        <w:t xml:space="preserve"> </w:t>
      </w:r>
      <w:r w:rsidR="009E1626" w:rsidRPr="002D686E">
        <w:t>dalį</w:t>
      </w:r>
      <w:r w:rsidR="00D3751C" w:rsidRPr="002D686E">
        <w:t xml:space="preserve"> (2010 m. liepos 2 d. įstatymo redakcija)</w:t>
      </w:r>
      <w:r w:rsidR="005715B4" w:rsidRPr="002D686E">
        <w:t xml:space="preserve"> už pasikėsinimą tenkinti lytinę aistrą su nepilnamete 2014</w:t>
      </w:r>
      <w:r w:rsidR="00AA603C" w:rsidRPr="002D686E">
        <w:t xml:space="preserve"> </w:t>
      </w:r>
      <w:r w:rsidR="005715B4" w:rsidRPr="002D686E">
        <w:t>m.</w:t>
      </w:r>
      <w:r w:rsidR="00AA603C" w:rsidRPr="002D686E">
        <w:t xml:space="preserve"> </w:t>
      </w:r>
      <w:r w:rsidR="005715B4" w:rsidRPr="002D686E">
        <w:t>vasario</w:t>
      </w:r>
      <w:r w:rsidR="00AA603C" w:rsidRPr="002D686E">
        <w:t xml:space="preserve"> </w:t>
      </w:r>
      <w:r w:rsidR="005715B4" w:rsidRPr="002D686E">
        <w:t>9 d.,</w:t>
      </w:r>
      <w:r w:rsidR="00D3751C" w:rsidRPr="002D686E">
        <w:t xml:space="preserve"> 151</w:t>
      </w:r>
      <w:r w:rsidR="00D3751C" w:rsidRPr="002D686E">
        <w:rPr>
          <w:vertAlign w:val="superscript"/>
        </w:rPr>
        <w:t>1</w:t>
      </w:r>
      <w:r w:rsidR="00D3751C" w:rsidRPr="002D686E">
        <w:t xml:space="preserve"> straipsnio 2</w:t>
      </w:r>
      <w:r w:rsidR="005715B4" w:rsidRPr="002D686E">
        <w:t xml:space="preserve"> </w:t>
      </w:r>
      <w:r w:rsidR="00735190" w:rsidRPr="002D686E">
        <w:t xml:space="preserve">dalį </w:t>
      </w:r>
      <w:r w:rsidR="00D3751C" w:rsidRPr="002D686E">
        <w:t>(2010</w:t>
      </w:r>
      <w:r w:rsidR="005715B4" w:rsidRPr="002D686E">
        <w:t xml:space="preserve"> </w:t>
      </w:r>
      <w:r w:rsidR="00D3751C" w:rsidRPr="002D686E">
        <w:t>m.</w:t>
      </w:r>
      <w:r w:rsidR="005715B4" w:rsidRPr="002D686E">
        <w:t xml:space="preserve"> </w:t>
      </w:r>
      <w:r w:rsidR="00D3751C" w:rsidRPr="002D686E">
        <w:t>liepos 2 d. įstatymo redakcija)</w:t>
      </w:r>
      <w:r w:rsidR="005715B4" w:rsidRPr="002D686E">
        <w:t xml:space="preserve"> už lytinės aistros tenkinimą su nepilnametėmis</w:t>
      </w:r>
      <w:r w:rsidR="00D3751C" w:rsidRPr="002D686E">
        <w:t xml:space="preserve"> </w:t>
      </w:r>
      <w:r w:rsidR="00AA603C" w:rsidRPr="002D686E">
        <w:t>2013 m. rugsėjo 1 d. – 2014 m. vasario</w:t>
      </w:r>
      <w:r w:rsidR="00733CED" w:rsidRPr="002D686E">
        <w:t> </w:t>
      </w:r>
      <w:r w:rsidR="00AA603C" w:rsidRPr="002D686E">
        <w:t>9</w:t>
      </w:r>
      <w:r w:rsidR="00733CED" w:rsidRPr="002D686E">
        <w:t> </w:t>
      </w:r>
      <w:r w:rsidR="00AA603C" w:rsidRPr="002D686E">
        <w:t xml:space="preserve">d., 2014 m. vasario 10 d. – birželio 13 d. </w:t>
      </w:r>
      <w:r w:rsidR="00D3751C" w:rsidRPr="002D686E">
        <w:t>ir 151</w:t>
      </w:r>
      <w:r w:rsidR="00D3751C" w:rsidRPr="002D686E">
        <w:rPr>
          <w:vertAlign w:val="superscript"/>
        </w:rPr>
        <w:t>1</w:t>
      </w:r>
      <w:r w:rsidR="00D3751C" w:rsidRPr="002D686E">
        <w:t xml:space="preserve"> straipsnio 2 dalį (2010</w:t>
      </w:r>
      <w:r w:rsidR="008C2130">
        <w:t xml:space="preserve"> </w:t>
      </w:r>
      <w:r w:rsidR="00D3751C" w:rsidRPr="002D686E">
        <w:t>m.</w:t>
      </w:r>
      <w:r w:rsidR="008C2130">
        <w:t xml:space="preserve"> </w:t>
      </w:r>
      <w:r w:rsidR="00D3751C" w:rsidRPr="002D686E">
        <w:t>liepos</w:t>
      </w:r>
      <w:r w:rsidR="008C2130">
        <w:t xml:space="preserve"> </w:t>
      </w:r>
      <w:r w:rsidR="00D3751C" w:rsidRPr="002D686E">
        <w:t>2</w:t>
      </w:r>
      <w:r w:rsidR="008C2130">
        <w:t xml:space="preserve"> </w:t>
      </w:r>
      <w:r w:rsidR="00D3751C" w:rsidRPr="002D686E">
        <w:t>d. įstatymo redakcija)</w:t>
      </w:r>
      <w:r w:rsidR="005715B4" w:rsidRPr="002D686E">
        <w:t xml:space="preserve"> už </w:t>
      </w:r>
      <w:r w:rsidR="00AA603C" w:rsidRPr="002D686E">
        <w:t xml:space="preserve">lytinės aistros tenkinimą su nepilnametėmis </w:t>
      </w:r>
      <w:r w:rsidR="005715B4" w:rsidRPr="002D686E">
        <w:t>2013 metų žiem</w:t>
      </w:r>
      <w:r w:rsidR="005715B4">
        <w:t>ą</w:t>
      </w:r>
      <w:r w:rsidR="00D3751C">
        <w:t xml:space="preserve">, </w:t>
      </w:r>
      <w:r w:rsidR="005715B4" w:rsidRPr="005715B4">
        <w:t>151</w:t>
      </w:r>
      <w:r w:rsidR="005715B4" w:rsidRPr="005715B4">
        <w:rPr>
          <w:vertAlign w:val="superscript"/>
        </w:rPr>
        <w:t>1</w:t>
      </w:r>
      <w:r w:rsidR="00DE7A9E">
        <w:rPr>
          <w:vertAlign w:val="superscript"/>
        </w:rPr>
        <w:t> </w:t>
      </w:r>
      <w:r w:rsidR="005715B4" w:rsidRPr="005715B4">
        <w:t>straipsnio 2 dalį</w:t>
      </w:r>
      <w:r w:rsidR="005715B4">
        <w:t xml:space="preserve"> (2014</w:t>
      </w:r>
      <w:r w:rsidR="00DE7A9E">
        <w:t xml:space="preserve"> </w:t>
      </w:r>
      <w:r w:rsidR="005715B4">
        <w:t>m.</w:t>
      </w:r>
      <w:r w:rsidR="00DE7A9E">
        <w:t xml:space="preserve"> </w:t>
      </w:r>
      <w:r w:rsidR="005715B4">
        <w:t>kovo</w:t>
      </w:r>
      <w:r w:rsidR="00DE7A9E">
        <w:t xml:space="preserve"> </w:t>
      </w:r>
      <w:r w:rsidR="005715B4">
        <w:t>13 d. įstatymo redakcija)</w:t>
      </w:r>
      <w:r w:rsidR="00AA603C">
        <w:t xml:space="preserve"> už lytinės aistros tenkinimą su nepilnametėmis 2015</w:t>
      </w:r>
      <w:r w:rsidR="00DE7A9E">
        <w:t xml:space="preserve"> </w:t>
      </w:r>
      <w:r w:rsidR="00AA603C">
        <w:t>m.</w:t>
      </w:r>
      <w:r w:rsidR="00DE7A9E">
        <w:t xml:space="preserve"> </w:t>
      </w:r>
      <w:r w:rsidR="00AA603C">
        <w:t>sausio 12 d.</w:t>
      </w:r>
      <w:r w:rsidR="009E1626">
        <w:t xml:space="preserve">, ir </w:t>
      </w:r>
      <w:r w:rsidR="001053AE">
        <w:t>Lietuvos apeliacinio teismo Baudžiamųjų bylų skyriaus teisėjų kolegijos 2017</w:t>
      </w:r>
      <w:r w:rsidR="00DE7A9E">
        <w:t xml:space="preserve"> </w:t>
      </w:r>
      <w:r w:rsidR="001053AE">
        <w:t>m.</w:t>
      </w:r>
      <w:r w:rsidR="00AA603C">
        <w:t xml:space="preserve"> </w:t>
      </w:r>
      <w:r w:rsidR="001053AE">
        <w:t>gruodžio</w:t>
      </w:r>
      <w:r w:rsidR="00AA603C">
        <w:t xml:space="preserve"> </w:t>
      </w:r>
      <w:r w:rsidR="001053AE">
        <w:t xml:space="preserve">22 d. </w:t>
      </w:r>
      <w:r w:rsidR="00F30DD3">
        <w:t>nuosprendžio dali</w:t>
      </w:r>
      <w:r w:rsidR="00F82994">
        <w:t>es</w:t>
      </w:r>
      <w:r w:rsidR="00F30DD3">
        <w:t>, kuri</w:t>
      </w:r>
      <w:r w:rsidR="00F82994">
        <w:t>a</w:t>
      </w:r>
      <w:r w:rsidR="001D137F" w:rsidRPr="00A749E2">
        <w:t>, nuteist</w:t>
      </w:r>
      <w:r w:rsidR="00645EC4" w:rsidRPr="00A749E2">
        <w:t>ųjų</w:t>
      </w:r>
      <w:r w:rsidR="001D137F" w:rsidRPr="00A749E2">
        <w:t xml:space="preserve"> </w:t>
      </w:r>
      <w:bookmarkStart w:id="13" w:name="Buk_392"/>
      <w:r w:rsidR="00313ECD" w:rsidRPr="00C2022B">
        <w:t xml:space="preserve">R. F. </w:t>
      </w:r>
      <w:bookmarkEnd w:id="13"/>
      <w:r w:rsidR="001D137F" w:rsidRPr="00A749E2">
        <w:t xml:space="preserve">ir </w:t>
      </w:r>
      <w:bookmarkStart w:id="14" w:name="Buk_38"/>
      <w:r w:rsidR="00313ECD" w:rsidRPr="00C2022B">
        <w:t xml:space="preserve">A. S. </w:t>
      </w:r>
      <w:bookmarkEnd w:id="14"/>
      <w:r w:rsidR="001D137F" w:rsidRPr="00A749E2">
        <w:t>apeliacinius skundus</w:t>
      </w:r>
      <w:r w:rsidR="00645EC4" w:rsidRPr="00A749E2">
        <w:t xml:space="preserve"> atmetus</w:t>
      </w:r>
      <w:r w:rsidR="001D137F" w:rsidRPr="00A749E2">
        <w:t>, o</w:t>
      </w:r>
      <w:r w:rsidR="009E1626" w:rsidRPr="00A749E2">
        <w:t xml:space="preserve"> Klaipėdos apygardos prokuratūros Organizuotų nusikaltimų ir korupcijos tyrimo skyriaus prokuroro Ruslano</w:t>
      </w:r>
      <w:r w:rsidR="00DC78F6">
        <w:t xml:space="preserve"> </w:t>
      </w:r>
      <w:r w:rsidR="009E1626" w:rsidRPr="00A749E2">
        <w:t xml:space="preserve">Ušinsko </w:t>
      </w:r>
      <w:r w:rsidR="00024B3E" w:rsidRPr="00A749E2">
        <w:t xml:space="preserve">ir nukentėjusiųjų </w:t>
      </w:r>
      <w:bookmarkStart w:id="15" w:name="Buk_474"/>
      <w:r w:rsidR="00313ECD" w:rsidRPr="00C2022B">
        <w:t>S. G.</w:t>
      </w:r>
      <w:bookmarkEnd w:id="15"/>
      <w:r w:rsidR="00024B3E" w:rsidRPr="00A749E2">
        <w:t xml:space="preserve">, </w:t>
      </w:r>
      <w:bookmarkStart w:id="16" w:name="Buk_315"/>
      <w:r w:rsidR="00313ECD" w:rsidRPr="00C2022B">
        <w:t>L. S.</w:t>
      </w:r>
      <w:bookmarkEnd w:id="16"/>
      <w:r w:rsidR="00024B3E" w:rsidRPr="00A749E2">
        <w:t xml:space="preserve">, </w:t>
      </w:r>
      <w:bookmarkStart w:id="17" w:name="Buk_203"/>
      <w:r w:rsidR="00313ECD" w:rsidRPr="00C2022B">
        <w:t>E. L.</w:t>
      </w:r>
      <w:bookmarkEnd w:id="17"/>
      <w:r w:rsidR="00024B3E" w:rsidRPr="00A749E2">
        <w:t xml:space="preserve">, </w:t>
      </w:r>
      <w:bookmarkStart w:id="18" w:name="Buk_263"/>
      <w:r w:rsidR="00313ECD" w:rsidRPr="00C2022B">
        <w:t>K. A.</w:t>
      </w:r>
      <w:bookmarkEnd w:id="18"/>
      <w:r w:rsidR="00024B3E" w:rsidRPr="00A749E2">
        <w:t xml:space="preserve">, </w:t>
      </w:r>
      <w:bookmarkStart w:id="19" w:name="Buk_501"/>
      <w:r w:rsidR="00313ECD" w:rsidRPr="00C2022B">
        <w:t>V.</w:t>
      </w:r>
      <w:r w:rsidR="00DE7A9E" w:rsidRPr="00C2022B">
        <w:t> </w:t>
      </w:r>
      <w:r w:rsidR="00313ECD" w:rsidRPr="00C2022B">
        <w:t xml:space="preserve">V. </w:t>
      </w:r>
      <w:bookmarkEnd w:id="19"/>
      <w:r w:rsidR="00024B3E" w:rsidRPr="00A749E2">
        <w:t xml:space="preserve">atstovo advokato Daliaus Poviliaus </w:t>
      </w:r>
      <w:r w:rsidR="009E1626" w:rsidRPr="00A749E2">
        <w:t>apeliacin</w:t>
      </w:r>
      <w:r w:rsidR="00645EC4" w:rsidRPr="00A749E2">
        <w:t xml:space="preserve">ius </w:t>
      </w:r>
      <w:r w:rsidR="009E1626" w:rsidRPr="00A749E2">
        <w:t>skund</w:t>
      </w:r>
      <w:r w:rsidR="00645EC4" w:rsidRPr="00A749E2">
        <w:t>us patenkinus iš dalies</w:t>
      </w:r>
      <w:r w:rsidR="009E1626" w:rsidRPr="00A749E2">
        <w:t>,</w:t>
      </w:r>
      <w:r w:rsidR="009E1626">
        <w:t xml:space="preserve"> </w:t>
      </w:r>
      <w:r w:rsidR="001D137F" w:rsidRPr="001D137F">
        <w:t>Klaipėdos apygardos teismo 2017</w:t>
      </w:r>
      <w:r w:rsidR="008C2130">
        <w:t xml:space="preserve"> </w:t>
      </w:r>
      <w:r w:rsidR="001D137F" w:rsidRPr="001D137F">
        <w:t>m.</w:t>
      </w:r>
      <w:r w:rsidR="008C2130">
        <w:t xml:space="preserve"> </w:t>
      </w:r>
      <w:r w:rsidR="001D137F" w:rsidRPr="001D137F">
        <w:t>kovo 24 d. nuosprend</w:t>
      </w:r>
      <w:r w:rsidR="00CE1238">
        <w:t xml:space="preserve">is pakeistas panaikinant jo </w:t>
      </w:r>
      <w:r w:rsidR="001D137F">
        <w:t>dal</w:t>
      </w:r>
      <w:r w:rsidR="00F338D2">
        <w:t>į</w:t>
      </w:r>
      <w:r w:rsidR="001D137F">
        <w:t xml:space="preserve"> dėl </w:t>
      </w:r>
      <w:bookmarkStart w:id="20" w:name="Buk_393"/>
      <w:r w:rsidR="00313ECD" w:rsidRPr="00C2022B">
        <w:t xml:space="preserve">R. F. </w:t>
      </w:r>
      <w:bookmarkEnd w:id="20"/>
      <w:r w:rsidR="001D137F">
        <w:t>išteisinimo pagal BK 157 straipsnio 1, 2</w:t>
      </w:r>
      <w:r w:rsidR="00CE1238">
        <w:t xml:space="preserve"> </w:t>
      </w:r>
      <w:r w:rsidR="001D137F">
        <w:t xml:space="preserve">dalis ir </w:t>
      </w:r>
      <w:bookmarkStart w:id="21" w:name="Buk_39"/>
      <w:r w:rsidR="00313ECD" w:rsidRPr="00C2022B">
        <w:t xml:space="preserve">A. S. </w:t>
      </w:r>
      <w:bookmarkEnd w:id="21"/>
      <w:r w:rsidR="001D137F">
        <w:t>išteisinimo pagal BK 157 straipsnio 2</w:t>
      </w:r>
      <w:r w:rsidR="008C2130">
        <w:t xml:space="preserve"> </w:t>
      </w:r>
      <w:r w:rsidR="001D137F">
        <w:t>dal</w:t>
      </w:r>
      <w:r w:rsidR="00F82994">
        <w:t xml:space="preserve">į </w:t>
      </w:r>
      <w:r w:rsidR="00631176">
        <w:t xml:space="preserve">ir atitinkamai </w:t>
      </w:r>
      <w:bookmarkStart w:id="22" w:name="Buk_341"/>
      <w:r w:rsidR="00313ECD" w:rsidRPr="00C2022B">
        <w:t xml:space="preserve">R. F. </w:t>
      </w:r>
      <w:bookmarkEnd w:id="22"/>
      <w:r w:rsidR="00024B3E" w:rsidRPr="00631176">
        <w:t>pripaž</w:t>
      </w:r>
      <w:r w:rsidR="00CE1238">
        <w:t>įstant</w:t>
      </w:r>
      <w:r w:rsidR="00024B3E" w:rsidRPr="00631176">
        <w:t xml:space="preserve"> kaltu </w:t>
      </w:r>
      <w:r w:rsidR="000C5A11">
        <w:t>bei</w:t>
      </w:r>
      <w:r w:rsidR="00024B3E" w:rsidRPr="00631176">
        <w:t xml:space="preserve"> nuteis</w:t>
      </w:r>
      <w:r w:rsidR="00CE1238">
        <w:t>iant</w:t>
      </w:r>
      <w:r w:rsidR="00024B3E" w:rsidRPr="00631176">
        <w:t xml:space="preserve"> pagal BK 157 straipsnio 1</w:t>
      </w:r>
      <w:r w:rsidR="008C2130">
        <w:t xml:space="preserve"> </w:t>
      </w:r>
      <w:r w:rsidR="000C5A11">
        <w:t xml:space="preserve">dalį </w:t>
      </w:r>
      <w:r w:rsidR="000D1952">
        <w:t>(20</w:t>
      </w:r>
      <w:r w:rsidR="00C408B8">
        <w:t>12</w:t>
      </w:r>
      <w:r w:rsidR="006F4D0A">
        <w:t xml:space="preserve"> </w:t>
      </w:r>
      <w:r w:rsidR="000D1952">
        <w:t>m.</w:t>
      </w:r>
      <w:r w:rsidR="006F4D0A">
        <w:t xml:space="preserve"> </w:t>
      </w:r>
      <w:r w:rsidR="000D1952">
        <w:t>birželio</w:t>
      </w:r>
      <w:r w:rsidR="006F4D0A">
        <w:t xml:space="preserve"> </w:t>
      </w:r>
      <w:r w:rsidR="000D1952">
        <w:t>3</w:t>
      </w:r>
      <w:r w:rsidR="00C408B8">
        <w:t>0</w:t>
      </w:r>
      <w:r w:rsidR="006F4D0A">
        <w:t xml:space="preserve"> </w:t>
      </w:r>
      <w:r w:rsidR="000D1952">
        <w:t>d. įstatymo redakcija)</w:t>
      </w:r>
      <w:r w:rsidR="00024B3E" w:rsidRPr="00631176">
        <w:t>, 2</w:t>
      </w:r>
      <w:r w:rsidR="00F82994">
        <w:t xml:space="preserve"> </w:t>
      </w:r>
      <w:r w:rsidR="00024B3E" w:rsidRPr="00631176">
        <w:t>dal</w:t>
      </w:r>
      <w:r w:rsidR="000C5A11">
        <w:t>į</w:t>
      </w:r>
      <w:r w:rsidR="00024B3E" w:rsidRPr="00631176">
        <w:t xml:space="preserve">, </w:t>
      </w:r>
      <w:r w:rsidR="00631176" w:rsidRPr="00631176">
        <w:t xml:space="preserve">o </w:t>
      </w:r>
      <w:bookmarkStart w:id="23" w:name="Buk_76"/>
      <w:r w:rsidR="00313ECD" w:rsidRPr="00C2022B">
        <w:t xml:space="preserve">A. S. </w:t>
      </w:r>
      <w:bookmarkEnd w:id="23"/>
      <w:r w:rsidR="00631176">
        <w:t>– pagal BK</w:t>
      </w:r>
      <w:r w:rsidR="008C2130">
        <w:t xml:space="preserve"> </w:t>
      </w:r>
      <w:r w:rsidR="00631176">
        <w:t>157</w:t>
      </w:r>
      <w:r w:rsidR="008C2130">
        <w:t xml:space="preserve"> </w:t>
      </w:r>
      <w:r w:rsidR="00631176">
        <w:t>straipsnio 2</w:t>
      </w:r>
      <w:r w:rsidR="006F4D0A">
        <w:t xml:space="preserve"> </w:t>
      </w:r>
      <w:r w:rsidR="00631176">
        <w:t>dalį.</w:t>
      </w:r>
      <w:r w:rsidR="00190590" w:rsidRPr="00190590">
        <w:t xml:space="preserve"> </w:t>
      </w:r>
    </w:p>
    <w:p w14:paraId="5ACFF4FC" w14:textId="77777777" w:rsidR="002233F1" w:rsidRDefault="002233F1" w:rsidP="002233F1">
      <w:pPr>
        <w:jc w:val="both"/>
      </w:pPr>
      <w:r>
        <w:tab/>
      </w:r>
      <w:r w:rsidR="001132BD" w:rsidRPr="001132BD">
        <w:t>Klaipėdos apygardos teismo 2017 m. kovo 24 d. nuosprendži</w:t>
      </w:r>
      <w:r w:rsidR="001132BD">
        <w:t>u:</w:t>
      </w:r>
    </w:p>
    <w:p w14:paraId="76F65FF4" w14:textId="0C65A062" w:rsidR="001132BD" w:rsidRDefault="001132BD" w:rsidP="008F09EF">
      <w:pPr>
        <w:jc w:val="both"/>
      </w:pPr>
      <w:r>
        <w:lastRenderedPageBreak/>
        <w:tab/>
      </w:r>
      <w:bookmarkStart w:id="24" w:name="Buk_345"/>
      <w:r w:rsidR="00313ECD" w:rsidRPr="00C2022B">
        <w:t xml:space="preserve">R. F. </w:t>
      </w:r>
      <w:bookmarkEnd w:id="24"/>
      <w:r w:rsidR="009407BB" w:rsidRPr="008F09EF">
        <w:t>pripažintas kaltu ir nuteistas</w:t>
      </w:r>
      <w:r w:rsidR="008F09EF" w:rsidRPr="008F09EF">
        <w:t xml:space="preserve"> pagal BK 22 straipsnį, 151</w:t>
      </w:r>
      <w:r w:rsidR="008F09EF" w:rsidRPr="008F09EF">
        <w:rPr>
          <w:vertAlign w:val="superscript"/>
        </w:rPr>
        <w:t>1</w:t>
      </w:r>
      <w:r w:rsidR="008F09EF" w:rsidRPr="008F09EF">
        <w:t xml:space="preserve"> straipsnio 2</w:t>
      </w:r>
      <w:r w:rsidR="00DE7A9E">
        <w:t xml:space="preserve"> </w:t>
      </w:r>
      <w:r w:rsidR="008F09EF" w:rsidRPr="008F09EF">
        <w:t>dalį už pasikėsinimą tenkinti lytinę aistrą su nepilnamete 2014 m. vasario 9 d., 151</w:t>
      </w:r>
      <w:r w:rsidR="008F09EF" w:rsidRPr="008F09EF">
        <w:rPr>
          <w:vertAlign w:val="superscript"/>
        </w:rPr>
        <w:t>1</w:t>
      </w:r>
      <w:r w:rsidR="00483BED">
        <w:rPr>
          <w:vertAlign w:val="superscript"/>
        </w:rPr>
        <w:t xml:space="preserve"> </w:t>
      </w:r>
      <w:r w:rsidR="008F09EF" w:rsidRPr="008F09EF">
        <w:t>straipsnio 2 dalį už lytinės aistros su nepilnametėmis tenkinimą 2013 m. rugsėjo 1 d. – 2014</w:t>
      </w:r>
      <w:r w:rsidR="00483BED">
        <w:t xml:space="preserve"> </w:t>
      </w:r>
      <w:r w:rsidR="008F09EF" w:rsidRPr="008F09EF">
        <w:t>m.</w:t>
      </w:r>
      <w:r w:rsidR="00483BED">
        <w:t xml:space="preserve"> </w:t>
      </w:r>
      <w:r w:rsidR="008F09EF" w:rsidRPr="008F09EF">
        <w:t>vasario 9 d., 2014</w:t>
      </w:r>
      <w:r w:rsidR="00DE7A9E">
        <w:t xml:space="preserve"> </w:t>
      </w:r>
      <w:r w:rsidR="008F09EF" w:rsidRPr="008F09EF">
        <w:t>m.</w:t>
      </w:r>
      <w:r w:rsidR="00DE7A9E">
        <w:t xml:space="preserve"> </w:t>
      </w:r>
      <w:r w:rsidR="008F09EF" w:rsidRPr="008F09EF">
        <w:t>vasario 10 d</w:t>
      </w:r>
      <w:r w:rsidR="000C5A11">
        <w:t>.</w:t>
      </w:r>
      <w:r w:rsidR="008F09EF" w:rsidRPr="008F09EF">
        <w:t xml:space="preserve"> – birželio 31 d. vieneri</w:t>
      </w:r>
      <w:r w:rsidR="00483BED">
        <w:t>ų metų</w:t>
      </w:r>
      <w:r w:rsidR="008F09EF" w:rsidRPr="008F09EF">
        <w:t xml:space="preserve"> šeš</w:t>
      </w:r>
      <w:r w:rsidR="00483BED">
        <w:t>ių mėnesių laisvės atėmimo bausmėmis</w:t>
      </w:r>
      <w:r w:rsidR="008F09EF" w:rsidRPr="008F09EF">
        <w:t>.</w:t>
      </w:r>
      <w:r w:rsidR="008F09EF">
        <w:t xml:space="preserve"> Vadovaujantis BK</w:t>
      </w:r>
      <w:r w:rsidR="00DE7A9E">
        <w:t> </w:t>
      </w:r>
      <w:r w:rsidR="008F09EF">
        <w:t>63</w:t>
      </w:r>
      <w:r w:rsidR="00DE7A9E">
        <w:t> </w:t>
      </w:r>
      <w:r w:rsidR="008F09EF">
        <w:t>straipsnio 1, 4 dalimis, paskirtas laisvės atėmimo bausmes iš dalies sudėjus</w:t>
      </w:r>
      <w:r w:rsidR="00483BED">
        <w:t xml:space="preserve">, galutinė subendrinta bausmė </w:t>
      </w:r>
      <w:bookmarkStart w:id="25" w:name="Buk_427"/>
      <w:r w:rsidR="00313ECD" w:rsidRPr="00C2022B">
        <w:t xml:space="preserve">R. F. </w:t>
      </w:r>
      <w:bookmarkEnd w:id="25"/>
      <w:r w:rsidR="00483BED">
        <w:t>paskirta laisvės atėmimas dvejiems metams.</w:t>
      </w:r>
      <w:r w:rsidR="008F09EF">
        <w:t xml:space="preserve"> </w:t>
      </w:r>
    </w:p>
    <w:p w14:paraId="64CC0FDF" w14:textId="22FFFA8D" w:rsidR="001132BD" w:rsidRDefault="00483BED" w:rsidP="002233F1">
      <w:pPr>
        <w:jc w:val="both"/>
      </w:pPr>
      <w:r>
        <w:tab/>
      </w:r>
      <w:bookmarkStart w:id="26" w:name="Buk_346"/>
      <w:r w:rsidR="00313ECD" w:rsidRPr="00C2022B">
        <w:t xml:space="preserve">R. F. </w:t>
      </w:r>
      <w:bookmarkEnd w:id="26"/>
      <w:r>
        <w:t xml:space="preserve">dėl kaltinimų pagal BK 157 </w:t>
      </w:r>
      <w:r w:rsidRPr="00483BED">
        <w:t>straipsnio</w:t>
      </w:r>
      <w:r>
        <w:rPr>
          <w:lang w:val="en-US"/>
        </w:rPr>
        <w:t xml:space="preserve"> 1, 2 </w:t>
      </w:r>
      <w:r w:rsidRPr="00483BED">
        <w:t>dal</w:t>
      </w:r>
      <w:r>
        <w:t xml:space="preserve">is už atitinkamai </w:t>
      </w:r>
      <w:r w:rsidR="00F601A1">
        <w:t>vaiko</w:t>
      </w:r>
      <w:r w:rsidR="001A2445" w:rsidRPr="001A2445">
        <w:t xml:space="preserve"> </w:t>
      </w:r>
      <w:r>
        <w:t>pirkimą 2014</w:t>
      </w:r>
      <w:r w:rsidR="00DE7A9E">
        <w:t> </w:t>
      </w:r>
      <w:r>
        <w:t>m.</w:t>
      </w:r>
      <w:r w:rsidR="00DE7A9E">
        <w:t> </w:t>
      </w:r>
      <w:r w:rsidR="005905CB">
        <w:t xml:space="preserve">vasario 9 d. ir </w:t>
      </w:r>
      <w:r w:rsidR="00F601A1">
        <w:t>dviejų vaikų</w:t>
      </w:r>
      <w:r w:rsidR="005905CB">
        <w:t xml:space="preserve"> pirkimą </w:t>
      </w:r>
      <w:r w:rsidR="005905CB" w:rsidRPr="005905CB">
        <w:t>2013 m. rugsėjo 1 d. – 2014</w:t>
      </w:r>
      <w:r w:rsidR="00DE7A9E">
        <w:t xml:space="preserve"> </w:t>
      </w:r>
      <w:r w:rsidR="005905CB" w:rsidRPr="005905CB">
        <w:t>m.</w:t>
      </w:r>
      <w:r w:rsidR="00DE7A9E">
        <w:t xml:space="preserve"> </w:t>
      </w:r>
      <w:r w:rsidR="005905CB" w:rsidRPr="005905CB">
        <w:t>vasario</w:t>
      </w:r>
      <w:r w:rsidR="00DE7A9E">
        <w:t xml:space="preserve"> </w:t>
      </w:r>
      <w:r w:rsidR="005905CB" w:rsidRPr="005905CB">
        <w:t>9</w:t>
      </w:r>
      <w:r w:rsidR="00DE7A9E">
        <w:t xml:space="preserve"> </w:t>
      </w:r>
      <w:r w:rsidR="005905CB" w:rsidRPr="005905CB">
        <w:t>d., 2014</w:t>
      </w:r>
      <w:r w:rsidR="00DE7A9E">
        <w:t> </w:t>
      </w:r>
      <w:r w:rsidR="005905CB" w:rsidRPr="005905CB">
        <w:t>m.</w:t>
      </w:r>
      <w:r w:rsidR="00DE7A9E">
        <w:t> </w:t>
      </w:r>
      <w:r w:rsidR="005905CB" w:rsidRPr="005905CB">
        <w:t>vasario</w:t>
      </w:r>
      <w:r w:rsidR="0089191E">
        <w:t xml:space="preserve"> </w:t>
      </w:r>
      <w:r w:rsidR="005905CB" w:rsidRPr="005905CB">
        <w:t>10 d</w:t>
      </w:r>
      <w:r w:rsidR="00151706">
        <w:t>.</w:t>
      </w:r>
      <w:r w:rsidR="005905CB" w:rsidRPr="005905CB">
        <w:t xml:space="preserve"> – birželio 31 d.</w:t>
      </w:r>
      <w:r w:rsidR="005905CB">
        <w:t xml:space="preserve"> </w:t>
      </w:r>
      <w:r w:rsidR="0041522D" w:rsidRPr="0041522D">
        <w:t xml:space="preserve">kitoms seksualinio išnaudojimo formoms </w:t>
      </w:r>
      <w:r w:rsidR="005905CB">
        <w:t>išteisintas kaip nepadaręs veikų, turinčių nusikaltimo ar baudžiamojo nusižengimo požymių</w:t>
      </w:r>
      <w:r w:rsidR="001745AA">
        <w:t>.</w:t>
      </w:r>
    </w:p>
    <w:p w14:paraId="0389BE26" w14:textId="34EE62E7" w:rsidR="001745AA" w:rsidRDefault="001745AA" w:rsidP="002233F1">
      <w:pPr>
        <w:jc w:val="both"/>
      </w:pPr>
      <w:r>
        <w:tab/>
      </w:r>
      <w:bookmarkStart w:id="27" w:name="Buk_80"/>
      <w:r w:rsidR="00313ECD" w:rsidRPr="00C2022B">
        <w:t xml:space="preserve">A. S. </w:t>
      </w:r>
      <w:bookmarkEnd w:id="27"/>
      <w:r w:rsidRPr="001745AA">
        <w:t xml:space="preserve">pripažintas kaltu ir nuteistas </w:t>
      </w:r>
      <w:r w:rsidR="00F7796C">
        <w:t xml:space="preserve">laisvės atėmimu </w:t>
      </w:r>
      <w:r w:rsidRPr="001745AA">
        <w:t>pagal BK 151</w:t>
      </w:r>
      <w:r w:rsidRPr="001745AA">
        <w:rPr>
          <w:vertAlign w:val="superscript"/>
        </w:rPr>
        <w:t xml:space="preserve">1 </w:t>
      </w:r>
      <w:r w:rsidRPr="001745AA">
        <w:t>straipsnio 2</w:t>
      </w:r>
      <w:r w:rsidR="00DE7A9E">
        <w:t xml:space="preserve"> </w:t>
      </w:r>
      <w:r w:rsidRPr="001745AA">
        <w:t>dalį už lytinės aistros su nepilnametėmis tenkinimą 2013 m</w:t>
      </w:r>
      <w:r>
        <w:t xml:space="preserve">etų žiemą dvejiems metams, </w:t>
      </w:r>
      <w:r w:rsidRPr="001745AA">
        <w:t>151</w:t>
      </w:r>
      <w:r w:rsidRPr="001745AA">
        <w:rPr>
          <w:vertAlign w:val="superscript"/>
        </w:rPr>
        <w:t>1</w:t>
      </w:r>
      <w:r w:rsidR="00DE7A9E">
        <w:rPr>
          <w:vertAlign w:val="superscript"/>
        </w:rPr>
        <w:t xml:space="preserve"> </w:t>
      </w:r>
      <w:r w:rsidRPr="001745AA">
        <w:t>straipsnio 2 dalį</w:t>
      </w:r>
      <w:r>
        <w:t xml:space="preserve"> už lytinės aistros tenkinimą su nepilnametėmis 2015 m. sausio 12 d. – trejiems metams</w:t>
      </w:r>
      <w:r w:rsidR="00F7796C">
        <w:t xml:space="preserve">. </w:t>
      </w:r>
      <w:r w:rsidR="00F7796C" w:rsidRPr="00F7796C">
        <w:t xml:space="preserve">Vadovaujantis BK 63 straipsnio 1, 4 dalimis, paskirtas laisvės atėmimo bausmes iš dalies sudėjus, galutinė subendrinta bausmė </w:t>
      </w:r>
      <w:bookmarkStart w:id="28" w:name="Buk_72"/>
      <w:r w:rsidR="00313ECD" w:rsidRPr="00C2022B">
        <w:t xml:space="preserve">A. S. </w:t>
      </w:r>
      <w:bookmarkEnd w:id="28"/>
      <w:r w:rsidR="00F7796C" w:rsidRPr="00C2022B">
        <w:t xml:space="preserve">paskirta </w:t>
      </w:r>
      <w:r w:rsidR="00F7796C" w:rsidRPr="00F7796C">
        <w:t xml:space="preserve">laisvės atėmimas </w:t>
      </w:r>
      <w:r w:rsidR="00F7796C">
        <w:t>ketveriems metams šešiems mėnesiams.</w:t>
      </w:r>
    </w:p>
    <w:p w14:paraId="56506D01" w14:textId="04541F51" w:rsidR="00F7796C" w:rsidRPr="00151706" w:rsidRDefault="00F7796C" w:rsidP="00F7796C">
      <w:pPr>
        <w:jc w:val="both"/>
        <w:rPr>
          <w:lang w:val="en-US"/>
        </w:rPr>
      </w:pPr>
      <w:r>
        <w:tab/>
      </w:r>
      <w:bookmarkStart w:id="29" w:name="Buk_81"/>
      <w:r w:rsidR="00313ECD" w:rsidRPr="00C2022B">
        <w:t xml:space="preserve">A. S. </w:t>
      </w:r>
      <w:bookmarkEnd w:id="29"/>
      <w:r w:rsidRPr="00F7796C">
        <w:t>dėl kaltinimų pagal BK 157 straipsnio</w:t>
      </w:r>
      <w:r w:rsidRPr="00F7796C">
        <w:rPr>
          <w:lang w:val="en-US"/>
        </w:rPr>
        <w:t xml:space="preserve"> 2 </w:t>
      </w:r>
      <w:r w:rsidRPr="00F7796C">
        <w:t>dal</w:t>
      </w:r>
      <w:r>
        <w:t>į</w:t>
      </w:r>
      <w:r w:rsidRPr="00F7796C">
        <w:t xml:space="preserve"> </w:t>
      </w:r>
      <w:r w:rsidRPr="0091407E">
        <w:t xml:space="preserve">už atitinkamai </w:t>
      </w:r>
      <w:r w:rsidR="00F601A1">
        <w:t>dviejų vaikų</w:t>
      </w:r>
      <w:r w:rsidR="001A2445" w:rsidRPr="0091407E">
        <w:t xml:space="preserve"> </w:t>
      </w:r>
      <w:r w:rsidRPr="0091407E">
        <w:t>pirkimą</w:t>
      </w:r>
      <w:r w:rsidR="00C932B4" w:rsidRPr="0091407E">
        <w:t xml:space="preserve"> 2013</w:t>
      </w:r>
      <w:r w:rsidR="00DE7A9E">
        <w:t> </w:t>
      </w:r>
      <w:r w:rsidR="00C932B4" w:rsidRPr="0091407E">
        <w:t xml:space="preserve">metų žiemą </w:t>
      </w:r>
      <w:r w:rsidR="0091407E" w:rsidRPr="0091407E">
        <w:t>turint tikslą j</w:t>
      </w:r>
      <w:r w:rsidR="00F601A1">
        <w:t>uos</w:t>
      </w:r>
      <w:r w:rsidR="0091407E" w:rsidRPr="0091407E">
        <w:t xml:space="preserve"> seksualiai išnaudoti </w:t>
      </w:r>
      <w:r w:rsidR="00C932B4" w:rsidRPr="0091407E">
        <w:t xml:space="preserve">ir </w:t>
      </w:r>
      <w:r w:rsidR="00F601A1">
        <w:t>trijų vaikų</w:t>
      </w:r>
      <w:r w:rsidR="001A2445" w:rsidRPr="001A2445">
        <w:t xml:space="preserve"> </w:t>
      </w:r>
      <w:r w:rsidR="00C932B4" w:rsidRPr="005F4980">
        <w:t xml:space="preserve">pirkimą </w:t>
      </w:r>
      <w:r w:rsidRPr="005F4980">
        <w:t>201</w:t>
      </w:r>
      <w:r w:rsidR="00C932B4" w:rsidRPr="005F4980">
        <w:t>5</w:t>
      </w:r>
      <w:r w:rsidR="00DE7A9E">
        <w:t xml:space="preserve"> </w:t>
      </w:r>
      <w:r w:rsidRPr="005F4980">
        <w:t>m.</w:t>
      </w:r>
      <w:r w:rsidR="00DE7A9E">
        <w:t xml:space="preserve"> </w:t>
      </w:r>
      <w:r w:rsidR="00C932B4" w:rsidRPr="005F4980">
        <w:t>sausio</w:t>
      </w:r>
      <w:r w:rsidR="00DE7A9E">
        <w:t xml:space="preserve"> </w:t>
      </w:r>
      <w:r w:rsidR="00C932B4" w:rsidRPr="005F4980">
        <w:t>12</w:t>
      </w:r>
      <w:r w:rsidRPr="005F4980">
        <w:t xml:space="preserve"> d. </w:t>
      </w:r>
      <w:r w:rsidR="0041522D">
        <w:t xml:space="preserve">kitoms </w:t>
      </w:r>
      <w:r w:rsidR="0041522D" w:rsidRPr="0041522D">
        <w:t xml:space="preserve">seksualinio išnaudojimo formoms </w:t>
      </w:r>
      <w:r w:rsidRPr="005F4980">
        <w:t>išteisintas kaip nepadaręs veikų, turinčių nusikaltimo ar baudžiamojo nusižengimo požymių.</w:t>
      </w:r>
    </w:p>
    <w:p w14:paraId="667297DA" w14:textId="027D4618" w:rsidR="00F7796C" w:rsidRDefault="005F4980" w:rsidP="002233F1">
      <w:pPr>
        <w:jc w:val="both"/>
      </w:pPr>
      <w:r>
        <w:tab/>
      </w:r>
      <w:bookmarkStart w:id="30" w:name="Buk_82"/>
      <w:r w:rsidR="00313ECD" w:rsidRPr="00C2022B">
        <w:t xml:space="preserve">A. S. </w:t>
      </w:r>
      <w:bookmarkEnd w:id="30"/>
      <w:r>
        <w:t xml:space="preserve">taip pat kaip nepadaręs </w:t>
      </w:r>
      <w:r w:rsidRPr="005F4980">
        <w:t>veik</w:t>
      </w:r>
      <w:r>
        <w:t>os</w:t>
      </w:r>
      <w:r w:rsidRPr="005F4980">
        <w:t>, turinči</w:t>
      </w:r>
      <w:r>
        <w:t>os</w:t>
      </w:r>
      <w:r w:rsidRPr="005F4980">
        <w:t xml:space="preserve"> nusikaltimo ar baudžiamojo nusižengimo požymių</w:t>
      </w:r>
      <w:r>
        <w:t>, išteisintas ir dėl kaltinim</w:t>
      </w:r>
      <w:r w:rsidR="0049456D">
        <w:t>o</w:t>
      </w:r>
      <w:r>
        <w:t xml:space="preserve"> pagal BK 161 straipsnio </w:t>
      </w:r>
      <w:r w:rsidR="0049456D">
        <w:t>2</w:t>
      </w:r>
      <w:r>
        <w:t xml:space="preserve"> dalį už trijų vaikų nugirdymą 2015</w:t>
      </w:r>
      <w:r w:rsidR="00DE7A9E">
        <w:t> </w:t>
      </w:r>
      <w:r>
        <w:t>m.</w:t>
      </w:r>
      <w:r w:rsidR="00DE7A9E">
        <w:t> </w:t>
      </w:r>
      <w:r>
        <w:t>sausio 12 d.</w:t>
      </w:r>
      <w:r w:rsidR="00155615">
        <w:t xml:space="preserve"> </w:t>
      </w:r>
    </w:p>
    <w:p w14:paraId="553873E4" w14:textId="6051BB13" w:rsidR="00155615" w:rsidRPr="00155615" w:rsidRDefault="00155615" w:rsidP="00155615">
      <w:pPr>
        <w:jc w:val="both"/>
      </w:pPr>
      <w:r>
        <w:tab/>
      </w:r>
      <w:r w:rsidRPr="00155615">
        <w:t xml:space="preserve">Iš nuteistojo </w:t>
      </w:r>
      <w:bookmarkStart w:id="31" w:name="Buk_394"/>
      <w:r w:rsidR="00313ECD" w:rsidRPr="00C2022B">
        <w:t xml:space="preserve">R. F. </w:t>
      </w:r>
      <w:bookmarkEnd w:id="31"/>
      <w:r w:rsidRPr="00155615">
        <w:t xml:space="preserve">nukentėjusiosioms ir civilinėms ieškovėms </w:t>
      </w:r>
      <w:bookmarkStart w:id="32" w:name="Buk_272"/>
      <w:r w:rsidR="00313ECD" w:rsidRPr="00C2022B">
        <w:t xml:space="preserve">L. S. </w:t>
      </w:r>
      <w:bookmarkEnd w:id="32"/>
      <w:r>
        <w:t>ir</w:t>
      </w:r>
      <w:r w:rsidRPr="00155615">
        <w:t xml:space="preserve"> </w:t>
      </w:r>
      <w:bookmarkStart w:id="33" w:name="Buk_437"/>
      <w:r w:rsidR="00313ECD" w:rsidRPr="00C2022B">
        <w:t>S. G.</w:t>
      </w:r>
      <w:bookmarkEnd w:id="33"/>
      <w:r w:rsidRPr="00155615">
        <w:t xml:space="preserve">, o iš nuteistojo </w:t>
      </w:r>
      <w:bookmarkStart w:id="34" w:name="Buk_40"/>
      <w:r w:rsidR="00313ECD" w:rsidRPr="00C2022B">
        <w:t xml:space="preserve">A. S. </w:t>
      </w:r>
      <w:bookmarkEnd w:id="34"/>
      <w:r w:rsidRPr="00155615">
        <w:t xml:space="preserve">nukentėjusiosioms </w:t>
      </w:r>
      <w:bookmarkStart w:id="35" w:name="Buk_438"/>
      <w:r w:rsidR="00313ECD" w:rsidRPr="00C2022B">
        <w:t>S. G.</w:t>
      </w:r>
      <w:bookmarkEnd w:id="35"/>
      <w:r w:rsidRPr="00155615">
        <w:t xml:space="preserve">, </w:t>
      </w:r>
      <w:bookmarkStart w:id="36" w:name="Buk_273"/>
      <w:r w:rsidR="00313ECD" w:rsidRPr="00C2022B">
        <w:t>L. S.</w:t>
      </w:r>
      <w:bookmarkEnd w:id="36"/>
      <w:r w:rsidRPr="00155615">
        <w:t xml:space="preserve">, </w:t>
      </w:r>
      <w:bookmarkStart w:id="37" w:name="Buk_186"/>
      <w:r w:rsidR="00313ECD" w:rsidRPr="00C2022B">
        <w:t xml:space="preserve">E. L. </w:t>
      </w:r>
      <w:bookmarkEnd w:id="37"/>
      <w:r w:rsidRPr="00155615">
        <w:t xml:space="preserve">ir </w:t>
      </w:r>
      <w:bookmarkStart w:id="38" w:name="Buk_246"/>
      <w:r w:rsidR="00313ECD" w:rsidRPr="00C2022B">
        <w:t xml:space="preserve">K. A. </w:t>
      </w:r>
      <w:bookmarkEnd w:id="38"/>
      <w:r w:rsidRPr="00155615">
        <w:t>priteista po 500 Eur neturtinei žalai atlyginti.</w:t>
      </w:r>
    </w:p>
    <w:p w14:paraId="71C2C8AB" w14:textId="14C67504" w:rsidR="005F4980" w:rsidRDefault="005F4980" w:rsidP="002233F1">
      <w:pPr>
        <w:jc w:val="both"/>
      </w:pPr>
      <w:r>
        <w:tab/>
      </w:r>
      <w:r w:rsidR="00CE1238" w:rsidRPr="00CE1238">
        <w:t>Lietuvos apeliacinio teismo Baudžiamųjų bylų skyriaus teisėjų kolegijos 2017</w:t>
      </w:r>
      <w:r w:rsidR="00DE7A9E">
        <w:t xml:space="preserve"> </w:t>
      </w:r>
      <w:r w:rsidR="00CE1238" w:rsidRPr="00CE1238">
        <w:t>m.</w:t>
      </w:r>
      <w:r w:rsidR="00DE7A9E">
        <w:t xml:space="preserve"> </w:t>
      </w:r>
      <w:r w:rsidR="00CE1238" w:rsidRPr="00CE1238">
        <w:t>gruodžio</w:t>
      </w:r>
      <w:r w:rsidR="00DE7A9E">
        <w:t xml:space="preserve"> </w:t>
      </w:r>
      <w:r w:rsidR="00CE1238" w:rsidRPr="00CE1238">
        <w:t>22</w:t>
      </w:r>
      <w:r w:rsidR="00CE1238">
        <w:t> </w:t>
      </w:r>
      <w:r w:rsidR="00CE1238" w:rsidRPr="00CE1238">
        <w:t>d. nuosprendži</w:t>
      </w:r>
      <w:r w:rsidR="00CE1238">
        <w:t>u</w:t>
      </w:r>
      <w:r w:rsidR="00CE1238" w:rsidRPr="00CE1238">
        <w:t xml:space="preserve">, nuteistojo </w:t>
      </w:r>
      <w:bookmarkStart w:id="39" w:name="Buk_395"/>
      <w:r w:rsidR="00313ECD" w:rsidRPr="00C2022B">
        <w:t xml:space="preserve">R. F. </w:t>
      </w:r>
      <w:bookmarkEnd w:id="39"/>
      <w:r w:rsidR="00CE1238" w:rsidRPr="00CE1238">
        <w:t xml:space="preserve">ir </w:t>
      </w:r>
      <w:bookmarkStart w:id="40" w:name="Buk_41"/>
      <w:r w:rsidR="00313ECD" w:rsidRPr="00C2022B">
        <w:t xml:space="preserve">A. S. </w:t>
      </w:r>
      <w:bookmarkEnd w:id="40"/>
      <w:r w:rsidR="00CE1238" w:rsidRPr="00CE1238">
        <w:t>apeliacinius skundus</w:t>
      </w:r>
      <w:r w:rsidR="00CE1238">
        <w:t xml:space="preserve"> atmetus</w:t>
      </w:r>
      <w:r w:rsidR="00CE1238" w:rsidRPr="00CE1238">
        <w:t xml:space="preserve">, o </w:t>
      </w:r>
      <w:r w:rsidR="00CE1238" w:rsidRPr="00A749E2">
        <w:t xml:space="preserve">Klaipėdos apygardos prokuratūros Organizuotų nusikaltimų ir korupcijos tyrimo skyriaus prokuroro Ruslano Ušinsko ir nukentėjusiųjų </w:t>
      </w:r>
      <w:bookmarkStart w:id="41" w:name="Buk_475"/>
      <w:r w:rsidR="00313ECD" w:rsidRPr="00C2022B">
        <w:t>S. G.</w:t>
      </w:r>
      <w:bookmarkEnd w:id="41"/>
      <w:r w:rsidR="00CE1238" w:rsidRPr="00A749E2">
        <w:t xml:space="preserve">, </w:t>
      </w:r>
      <w:bookmarkStart w:id="42" w:name="Buk_316"/>
      <w:r w:rsidR="00313ECD" w:rsidRPr="00C2022B">
        <w:t>L. S.</w:t>
      </w:r>
      <w:bookmarkEnd w:id="42"/>
      <w:r w:rsidR="00CE1238" w:rsidRPr="00A749E2">
        <w:t xml:space="preserve">, </w:t>
      </w:r>
      <w:bookmarkStart w:id="43" w:name="Buk_204"/>
      <w:r w:rsidR="00313ECD" w:rsidRPr="00C2022B">
        <w:t>E. L.</w:t>
      </w:r>
      <w:bookmarkEnd w:id="43"/>
      <w:r w:rsidR="00CE1238" w:rsidRPr="00A749E2">
        <w:t xml:space="preserve">, </w:t>
      </w:r>
      <w:bookmarkStart w:id="44" w:name="Buk_264"/>
      <w:r w:rsidR="00313ECD" w:rsidRPr="00C2022B">
        <w:t>K. A.</w:t>
      </w:r>
      <w:bookmarkEnd w:id="44"/>
      <w:r w:rsidR="00CE1238" w:rsidRPr="00A749E2">
        <w:t xml:space="preserve">, </w:t>
      </w:r>
      <w:bookmarkStart w:id="45" w:name="Buk_502"/>
      <w:r w:rsidR="00313ECD" w:rsidRPr="00C2022B">
        <w:t xml:space="preserve">V. V. </w:t>
      </w:r>
      <w:bookmarkEnd w:id="45"/>
      <w:r w:rsidR="00CE1238" w:rsidRPr="00A749E2">
        <w:t>atstovo advokato Daliaus Poviliaus apeliacin</w:t>
      </w:r>
      <w:r w:rsidR="00526E42" w:rsidRPr="00A749E2">
        <w:t>ius</w:t>
      </w:r>
      <w:r w:rsidR="00CE1238" w:rsidRPr="00A749E2">
        <w:t xml:space="preserve"> skund</w:t>
      </w:r>
      <w:r w:rsidR="00526E42" w:rsidRPr="00A749E2">
        <w:t>us</w:t>
      </w:r>
      <w:r w:rsidR="00CE1238" w:rsidRPr="00A749E2">
        <w:t xml:space="preserve"> patenkinus</w:t>
      </w:r>
      <w:r w:rsidR="00526E42" w:rsidRPr="00A749E2">
        <w:t xml:space="preserve"> iš dalies</w:t>
      </w:r>
      <w:r w:rsidR="00CE1238" w:rsidRPr="00A749E2">
        <w:t>, Klaipėdos</w:t>
      </w:r>
      <w:r w:rsidR="00CE1238" w:rsidRPr="00CE1238">
        <w:t xml:space="preserve"> apygardos teismo 2017</w:t>
      </w:r>
      <w:r w:rsidR="00DE7A9E">
        <w:t xml:space="preserve"> </w:t>
      </w:r>
      <w:r w:rsidR="00CE1238" w:rsidRPr="00CE1238">
        <w:t>m.</w:t>
      </w:r>
      <w:r w:rsidR="00DE7A9E">
        <w:t xml:space="preserve"> </w:t>
      </w:r>
      <w:r w:rsidR="00CE1238" w:rsidRPr="00CE1238">
        <w:t>kovo 24 d. nuosprend</w:t>
      </w:r>
      <w:r w:rsidR="00CE1238">
        <w:t>is pakeistas</w:t>
      </w:r>
      <w:r w:rsidR="001A2445">
        <w:t>.</w:t>
      </w:r>
    </w:p>
    <w:p w14:paraId="589935F7" w14:textId="7C4F114E" w:rsidR="0041522D" w:rsidRPr="00951256" w:rsidRDefault="001A2445" w:rsidP="001A2445">
      <w:pPr>
        <w:pStyle w:val="Style2"/>
        <w:spacing w:line="240" w:lineRule="auto"/>
        <w:ind w:right="11" w:firstLine="709"/>
      </w:pPr>
      <w:r w:rsidRPr="00951256">
        <w:t>Panaikint</w:t>
      </w:r>
      <w:r w:rsidR="0041522D" w:rsidRPr="00951256">
        <w:t>a Klaipėdos apygardos teismo 2017 m. kovo 24 d. nuosprendž</w:t>
      </w:r>
      <w:r w:rsidRPr="00951256">
        <w:t>io dal</w:t>
      </w:r>
      <w:r w:rsidR="00951256">
        <w:t>is</w:t>
      </w:r>
      <w:r w:rsidRPr="00951256">
        <w:t>, kuri</w:t>
      </w:r>
      <w:r w:rsidR="0041522D" w:rsidRPr="00951256">
        <w:t>a</w:t>
      </w:r>
      <w:r w:rsidRPr="00951256">
        <w:t xml:space="preserve"> </w:t>
      </w:r>
      <w:bookmarkStart w:id="46" w:name="Buk_347"/>
      <w:r w:rsidR="00313ECD" w:rsidRPr="00C2022B">
        <w:t xml:space="preserve">R. F. </w:t>
      </w:r>
      <w:bookmarkEnd w:id="46"/>
      <w:r w:rsidR="0041522D" w:rsidRPr="00951256">
        <w:t xml:space="preserve">pagal BK 157 straipsnio 1, 2 dalis už atitinkamai </w:t>
      </w:r>
      <w:r w:rsidR="00514F91">
        <w:t>vaiko</w:t>
      </w:r>
      <w:r w:rsidR="0041522D" w:rsidRPr="00951256">
        <w:t xml:space="preserve"> pirkimą 2014</w:t>
      </w:r>
      <w:r w:rsidR="00DE7A9E">
        <w:t xml:space="preserve"> </w:t>
      </w:r>
      <w:r w:rsidR="0041522D" w:rsidRPr="00951256">
        <w:t>m.</w:t>
      </w:r>
      <w:r w:rsidR="00DE7A9E">
        <w:t xml:space="preserve"> </w:t>
      </w:r>
      <w:r w:rsidR="0041522D" w:rsidRPr="00951256">
        <w:t xml:space="preserve">vasario 9 d. ir </w:t>
      </w:r>
      <w:r w:rsidR="00514F91">
        <w:t>dviejų vaikų</w:t>
      </w:r>
      <w:r w:rsidR="0041522D" w:rsidRPr="00951256">
        <w:t xml:space="preserve"> pirkimą 2013</w:t>
      </w:r>
      <w:r w:rsidR="00514F91">
        <w:t xml:space="preserve"> </w:t>
      </w:r>
      <w:r w:rsidR="0041522D" w:rsidRPr="00951256">
        <w:t>m.</w:t>
      </w:r>
      <w:r w:rsidR="00514F91">
        <w:t xml:space="preserve"> </w:t>
      </w:r>
      <w:r w:rsidR="0041522D" w:rsidRPr="00951256">
        <w:t>rugsėjo</w:t>
      </w:r>
      <w:r w:rsidR="00514F91">
        <w:t xml:space="preserve"> </w:t>
      </w:r>
      <w:r w:rsidR="0041522D" w:rsidRPr="00951256">
        <w:t>1</w:t>
      </w:r>
      <w:r w:rsidR="00514F91">
        <w:t xml:space="preserve"> </w:t>
      </w:r>
      <w:r w:rsidR="0041522D" w:rsidRPr="00951256">
        <w:t>d. – 2014 m. vasario 9 d., 2014</w:t>
      </w:r>
      <w:r w:rsidR="00514F91">
        <w:t> </w:t>
      </w:r>
      <w:r w:rsidR="0041522D" w:rsidRPr="00951256">
        <w:t>m.</w:t>
      </w:r>
      <w:r w:rsidR="00514F91">
        <w:t> </w:t>
      </w:r>
      <w:r w:rsidR="0041522D" w:rsidRPr="00951256">
        <w:t>vasario 10 d. – birželio 31 d. kitoms seksualinio išnaudojimo formoms</w:t>
      </w:r>
      <w:r w:rsidR="00951256" w:rsidRPr="00951256">
        <w:t xml:space="preserve">, o </w:t>
      </w:r>
      <w:bookmarkStart w:id="47" w:name="Buk_83"/>
      <w:r w:rsidR="00313ECD" w:rsidRPr="00C2022B">
        <w:t xml:space="preserve">A. S. </w:t>
      </w:r>
      <w:bookmarkEnd w:id="47"/>
      <w:r w:rsidR="00951256" w:rsidRPr="00951256">
        <w:t xml:space="preserve">pagal BK 157 straipsnio 2 dalį už atitinkamai </w:t>
      </w:r>
      <w:r w:rsidR="00514F91">
        <w:t>dviejų vaikų</w:t>
      </w:r>
      <w:r w:rsidR="00951256" w:rsidRPr="00951256">
        <w:t xml:space="preserve"> pirkimą </w:t>
      </w:r>
      <w:r w:rsidR="00231491" w:rsidRPr="00231491">
        <w:t xml:space="preserve">2013 metų žiemą </w:t>
      </w:r>
      <w:r w:rsidR="00951256" w:rsidRPr="00951256">
        <w:t>turint tikslą j</w:t>
      </w:r>
      <w:r w:rsidR="00514F91">
        <w:t>uos</w:t>
      </w:r>
      <w:r w:rsidR="00951256" w:rsidRPr="00951256">
        <w:t xml:space="preserve"> seksualiai išnaudoti ir </w:t>
      </w:r>
      <w:r w:rsidR="00514F91">
        <w:t xml:space="preserve">trijų vaikų </w:t>
      </w:r>
      <w:r w:rsidR="00951256" w:rsidRPr="00951256">
        <w:t>pirkimą 2015</w:t>
      </w:r>
      <w:r w:rsidR="00DE7A9E">
        <w:t> </w:t>
      </w:r>
      <w:r w:rsidR="00951256" w:rsidRPr="00951256">
        <w:t>m.</w:t>
      </w:r>
      <w:r w:rsidR="00DE7A9E">
        <w:t> </w:t>
      </w:r>
      <w:r w:rsidR="00951256" w:rsidRPr="00951256">
        <w:t>sausio</w:t>
      </w:r>
      <w:r w:rsidR="00DE7A9E">
        <w:t> </w:t>
      </w:r>
      <w:r w:rsidR="00951256" w:rsidRPr="00951256">
        <w:t>12 d. kitoms seksualinio išnaudojimo formoms</w:t>
      </w:r>
      <w:r w:rsidR="0041522D" w:rsidRPr="00951256">
        <w:t xml:space="preserve"> išteisint</w:t>
      </w:r>
      <w:r w:rsidR="00951256" w:rsidRPr="00951256">
        <w:t>i kaip nepadarę veikų, turinčių nusikaltimo ar baudžiamojo nusižengimo požymių.</w:t>
      </w:r>
    </w:p>
    <w:p w14:paraId="08B829AA" w14:textId="038E36F6" w:rsidR="001A2445" w:rsidRPr="001A2445" w:rsidRDefault="00313ECD" w:rsidP="004218BC">
      <w:pPr>
        <w:pStyle w:val="Style2"/>
        <w:spacing w:line="240" w:lineRule="auto"/>
        <w:ind w:right="11" w:firstLine="709"/>
      </w:pPr>
      <w:bookmarkStart w:id="48" w:name="Buk_348"/>
      <w:r w:rsidRPr="00C2022B">
        <w:t xml:space="preserve">R. F. </w:t>
      </w:r>
      <w:bookmarkEnd w:id="48"/>
      <w:r w:rsidR="001A2445" w:rsidRPr="004218BC">
        <w:t>pripažint</w:t>
      </w:r>
      <w:r w:rsidR="00951256" w:rsidRPr="004218BC">
        <w:t xml:space="preserve">as </w:t>
      </w:r>
      <w:r w:rsidR="001A2445" w:rsidRPr="004218BC">
        <w:t>kaltu ir nuteist</w:t>
      </w:r>
      <w:r w:rsidR="00951256" w:rsidRPr="004218BC">
        <w:t xml:space="preserve">as laisvės atėmimu pagal </w:t>
      </w:r>
      <w:r w:rsidR="001A2445" w:rsidRPr="001A2445">
        <w:t>BK</w:t>
      </w:r>
      <w:r w:rsidR="00DE7A9E">
        <w:t xml:space="preserve"> </w:t>
      </w:r>
      <w:r w:rsidR="001A2445" w:rsidRPr="001A2445">
        <w:t>157</w:t>
      </w:r>
      <w:r w:rsidR="00DE7A9E">
        <w:t xml:space="preserve"> </w:t>
      </w:r>
      <w:r w:rsidR="001A2445" w:rsidRPr="001A2445">
        <w:t xml:space="preserve">straipsnio 1 dalį </w:t>
      </w:r>
      <w:r w:rsidR="00951256" w:rsidRPr="004218BC">
        <w:t xml:space="preserve">už </w:t>
      </w:r>
      <w:r w:rsidR="00514F91">
        <w:t>vaiko</w:t>
      </w:r>
      <w:r w:rsidR="00951256" w:rsidRPr="004218BC">
        <w:t xml:space="preserve"> pirkimą 2014 m. vasario 9 d. kitoms seksualinio išnaudojimo formoms </w:t>
      </w:r>
      <w:r w:rsidR="001A2445" w:rsidRPr="001A2445">
        <w:t>ketveriems metams</w:t>
      </w:r>
      <w:r w:rsidR="00951256" w:rsidRPr="004218BC">
        <w:t xml:space="preserve">, </w:t>
      </w:r>
      <w:r w:rsidR="001A2445" w:rsidRPr="001A2445">
        <w:t>157</w:t>
      </w:r>
      <w:r w:rsidR="00DE7A9E">
        <w:t> </w:t>
      </w:r>
      <w:r w:rsidR="001A2445" w:rsidRPr="001A2445">
        <w:t xml:space="preserve">straipsnio 2 dalį </w:t>
      </w:r>
      <w:r w:rsidR="004218BC" w:rsidRPr="004218BC">
        <w:t xml:space="preserve">už </w:t>
      </w:r>
      <w:r w:rsidR="00514F91">
        <w:t>dviejų vaikų</w:t>
      </w:r>
      <w:r w:rsidR="004218BC" w:rsidRPr="004218BC">
        <w:t xml:space="preserve"> pirkimą 2013 m. rugsėjo 1 d. – 2014 m. vasario 9 d., 2014</w:t>
      </w:r>
      <w:r w:rsidR="00DE7A9E">
        <w:t> </w:t>
      </w:r>
      <w:r w:rsidR="004218BC" w:rsidRPr="004218BC">
        <w:t>m.</w:t>
      </w:r>
      <w:r w:rsidR="00DE7A9E">
        <w:t> </w:t>
      </w:r>
      <w:r w:rsidR="004218BC" w:rsidRPr="004218BC">
        <w:t xml:space="preserve">vasario 10 d. – birželio 31 d. kitoms seksualinio išnaudojimo formoms </w:t>
      </w:r>
      <w:r w:rsidR="001A2445" w:rsidRPr="001A2445">
        <w:t>šešeriems metams.</w:t>
      </w:r>
      <w:r w:rsidR="004218BC" w:rsidRPr="004218BC">
        <w:t xml:space="preserve"> </w:t>
      </w:r>
      <w:r w:rsidR="001A2445" w:rsidRPr="001A2445">
        <w:t>Vadovaujantis BK</w:t>
      </w:r>
      <w:r w:rsidR="00514F91">
        <w:t xml:space="preserve"> </w:t>
      </w:r>
      <w:r w:rsidR="001A2445" w:rsidRPr="001A2445">
        <w:t>63</w:t>
      </w:r>
      <w:r w:rsidR="00514F91">
        <w:t xml:space="preserve"> </w:t>
      </w:r>
      <w:r w:rsidR="001A2445" w:rsidRPr="001A2445">
        <w:t xml:space="preserve">straipsnio 2, 4 dalimis, 5 dalies 2 punktu, 6 dalimi, </w:t>
      </w:r>
      <w:r w:rsidR="004218BC" w:rsidRPr="004218BC">
        <w:t>paskirtas laisvės atėmimo bausmes</w:t>
      </w:r>
      <w:r w:rsidR="00E82084">
        <w:t xml:space="preserve"> ir</w:t>
      </w:r>
      <w:r w:rsidR="004218BC" w:rsidRPr="004218BC">
        <w:t xml:space="preserve"> </w:t>
      </w:r>
      <w:r w:rsidR="000C5A11" w:rsidRPr="004218BC">
        <w:t>K</w:t>
      </w:r>
      <w:r w:rsidR="000C5A11">
        <w:t>laipėdos</w:t>
      </w:r>
      <w:r w:rsidR="000C5A11" w:rsidRPr="004218BC">
        <w:t xml:space="preserve"> </w:t>
      </w:r>
      <w:r w:rsidR="004218BC" w:rsidRPr="004218BC">
        <w:t xml:space="preserve">apygardos teismo 2017 m. kovo 24 d. nuosprendžiu pagal </w:t>
      </w:r>
      <w:r w:rsidR="001A2445" w:rsidRPr="001A2445">
        <w:t>BK</w:t>
      </w:r>
      <w:r w:rsidR="00DE7A9E">
        <w:t xml:space="preserve"> </w:t>
      </w:r>
      <w:r w:rsidR="001A2445" w:rsidRPr="001A2445">
        <w:t>22</w:t>
      </w:r>
      <w:r w:rsidR="00DE7A9E">
        <w:t xml:space="preserve"> </w:t>
      </w:r>
      <w:r w:rsidR="001A2445" w:rsidRPr="001A2445">
        <w:t>straipsnį, 151</w:t>
      </w:r>
      <w:r w:rsidR="001A2445" w:rsidRPr="001A2445">
        <w:rPr>
          <w:vertAlign w:val="superscript"/>
        </w:rPr>
        <w:t>1</w:t>
      </w:r>
      <w:r w:rsidR="00DE7A9E">
        <w:rPr>
          <w:vertAlign w:val="superscript"/>
        </w:rPr>
        <w:t> </w:t>
      </w:r>
      <w:r w:rsidR="001A2445" w:rsidRPr="001A2445">
        <w:t>straipsnio 2</w:t>
      </w:r>
      <w:r w:rsidR="00514F91">
        <w:t xml:space="preserve"> </w:t>
      </w:r>
      <w:r w:rsidR="001A2445" w:rsidRPr="001A2445">
        <w:t>dalį</w:t>
      </w:r>
      <w:r w:rsidR="004218BC" w:rsidRPr="004218BC">
        <w:t>,</w:t>
      </w:r>
      <w:r w:rsidR="001A2445" w:rsidRPr="001A2445">
        <w:t xml:space="preserve"> 151</w:t>
      </w:r>
      <w:r w:rsidR="001A2445" w:rsidRPr="001A2445">
        <w:rPr>
          <w:vertAlign w:val="superscript"/>
        </w:rPr>
        <w:t>1</w:t>
      </w:r>
      <w:r w:rsidR="001A2445" w:rsidRPr="001A2445">
        <w:t xml:space="preserve"> straipsnio 2 dalį </w:t>
      </w:r>
      <w:bookmarkStart w:id="49" w:name="Buk_428"/>
      <w:r w:rsidRPr="00C2022B">
        <w:t xml:space="preserve">R. F. </w:t>
      </w:r>
      <w:bookmarkEnd w:id="49"/>
      <w:r w:rsidR="001A2445" w:rsidRPr="001A2445">
        <w:t>paskirtas laisvės atėmimo bausmes subendrin</w:t>
      </w:r>
      <w:r w:rsidR="004218BC" w:rsidRPr="004218BC">
        <w:t>us</w:t>
      </w:r>
      <w:r w:rsidR="001A2445" w:rsidRPr="001A2445">
        <w:t xml:space="preserve"> apėmimo ir dalinio sudėjimo būdu</w:t>
      </w:r>
      <w:r w:rsidR="004218BC" w:rsidRPr="004218BC">
        <w:t xml:space="preserve">, galutinė subendrinta bausmė jam paskirta </w:t>
      </w:r>
      <w:r w:rsidR="001A2445" w:rsidRPr="001A2445">
        <w:t>laisvės atėmim</w:t>
      </w:r>
      <w:r w:rsidR="004218BC">
        <w:t xml:space="preserve">as </w:t>
      </w:r>
      <w:r w:rsidR="001A2445" w:rsidRPr="001A2445">
        <w:t>septyneriems metams.</w:t>
      </w:r>
    </w:p>
    <w:p w14:paraId="1C230593" w14:textId="2173D7AD" w:rsidR="001A2445" w:rsidRDefault="00313ECD" w:rsidP="001A2445">
      <w:pPr>
        <w:widowControl w:val="0"/>
        <w:autoSpaceDE w:val="0"/>
        <w:autoSpaceDN w:val="0"/>
        <w:adjustRightInd w:val="0"/>
        <w:ind w:right="11" w:firstLine="709"/>
        <w:jc w:val="both"/>
        <w:rPr>
          <w:lang w:eastAsia="lt-LT"/>
        </w:rPr>
      </w:pPr>
      <w:bookmarkStart w:id="50" w:name="Buk_84"/>
      <w:r w:rsidRPr="00C2022B">
        <w:rPr>
          <w:lang w:eastAsia="lt-LT"/>
        </w:rPr>
        <w:t xml:space="preserve">A. S. </w:t>
      </w:r>
      <w:bookmarkEnd w:id="50"/>
      <w:r w:rsidR="001A2445" w:rsidRPr="001A2445">
        <w:rPr>
          <w:lang w:eastAsia="lt-LT"/>
        </w:rPr>
        <w:t>pripažint</w:t>
      </w:r>
      <w:r w:rsidR="004218BC">
        <w:rPr>
          <w:lang w:eastAsia="lt-LT"/>
        </w:rPr>
        <w:t>as</w:t>
      </w:r>
      <w:r w:rsidR="001A2445" w:rsidRPr="001A2445">
        <w:rPr>
          <w:lang w:eastAsia="lt-LT"/>
        </w:rPr>
        <w:t xml:space="preserve"> kaltu ir nuteist</w:t>
      </w:r>
      <w:r w:rsidR="004218BC">
        <w:rPr>
          <w:lang w:eastAsia="lt-LT"/>
        </w:rPr>
        <w:t xml:space="preserve">as laisvės atėmimu </w:t>
      </w:r>
      <w:r w:rsidR="001A2445" w:rsidRPr="001A2445">
        <w:rPr>
          <w:lang w:eastAsia="lt-LT"/>
        </w:rPr>
        <w:t xml:space="preserve">pagal BK 157 straipsnio 2 dalį </w:t>
      </w:r>
      <w:r w:rsidR="004218BC">
        <w:rPr>
          <w:lang w:eastAsia="lt-LT"/>
        </w:rPr>
        <w:t xml:space="preserve">už </w:t>
      </w:r>
      <w:r w:rsidR="00514F91">
        <w:rPr>
          <w:lang w:eastAsia="lt-LT"/>
        </w:rPr>
        <w:t xml:space="preserve">dviejų vaikų </w:t>
      </w:r>
      <w:r w:rsidR="004218BC" w:rsidRPr="004218BC">
        <w:rPr>
          <w:lang w:eastAsia="lt-LT"/>
        </w:rPr>
        <w:t>pirkimą 2013</w:t>
      </w:r>
      <w:r w:rsidR="00514F91">
        <w:rPr>
          <w:lang w:eastAsia="lt-LT"/>
        </w:rPr>
        <w:t xml:space="preserve"> </w:t>
      </w:r>
      <w:r w:rsidR="004218BC" w:rsidRPr="004218BC">
        <w:rPr>
          <w:lang w:eastAsia="lt-LT"/>
        </w:rPr>
        <w:t>metų žiemą</w:t>
      </w:r>
      <w:r w:rsidR="004218BC">
        <w:rPr>
          <w:lang w:eastAsia="lt-LT"/>
        </w:rPr>
        <w:t xml:space="preserve"> </w:t>
      </w:r>
      <w:r w:rsidR="00514F91" w:rsidRPr="00514F91">
        <w:rPr>
          <w:lang w:eastAsia="lt-LT"/>
        </w:rPr>
        <w:t>turint tikslą j</w:t>
      </w:r>
      <w:r w:rsidR="00514F91">
        <w:rPr>
          <w:lang w:eastAsia="lt-LT"/>
        </w:rPr>
        <w:t>uos</w:t>
      </w:r>
      <w:r w:rsidR="00514F91" w:rsidRPr="00514F91">
        <w:rPr>
          <w:lang w:eastAsia="lt-LT"/>
        </w:rPr>
        <w:t xml:space="preserve"> seksualiai išnaudoti </w:t>
      </w:r>
      <w:r w:rsidR="001A2445" w:rsidRPr="001A2445">
        <w:rPr>
          <w:lang w:eastAsia="lt-LT"/>
        </w:rPr>
        <w:t>šešeriems metams</w:t>
      </w:r>
      <w:r w:rsidR="004218BC">
        <w:rPr>
          <w:lang w:eastAsia="lt-LT"/>
        </w:rPr>
        <w:t xml:space="preserve">, </w:t>
      </w:r>
      <w:r w:rsidR="001A2445" w:rsidRPr="001A2445">
        <w:rPr>
          <w:lang w:eastAsia="lt-LT"/>
        </w:rPr>
        <w:t>157</w:t>
      </w:r>
      <w:r w:rsidR="00DE7A9E">
        <w:rPr>
          <w:lang w:eastAsia="lt-LT"/>
        </w:rPr>
        <w:t> </w:t>
      </w:r>
      <w:r w:rsidR="001A2445" w:rsidRPr="001A2445">
        <w:rPr>
          <w:lang w:eastAsia="lt-LT"/>
        </w:rPr>
        <w:t xml:space="preserve">straipsnio 2 dalį </w:t>
      </w:r>
      <w:r w:rsidR="00E82084">
        <w:rPr>
          <w:lang w:eastAsia="lt-LT"/>
        </w:rPr>
        <w:t xml:space="preserve">už </w:t>
      </w:r>
      <w:r w:rsidR="00514F91">
        <w:rPr>
          <w:lang w:eastAsia="lt-LT"/>
        </w:rPr>
        <w:t>trijų vaikų</w:t>
      </w:r>
      <w:r w:rsidR="00E82084" w:rsidRPr="00E82084">
        <w:rPr>
          <w:lang w:eastAsia="lt-LT"/>
        </w:rPr>
        <w:t xml:space="preserve"> pirkimą 2015</w:t>
      </w:r>
      <w:r w:rsidR="00E82084">
        <w:rPr>
          <w:lang w:eastAsia="lt-LT"/>
        </w:rPr>
        <w:t xml:space="preserve"> </w:t>
      </w:r>
      <w:r w:rsidR="00E82084" w:rsidRPr="00E82084">
        <w:rPr>
          <w:lang w:eastAsia="lt-LT"/>
        </w:rPr>
        <w:t>m.</w:t>
      </w:r>
      <w:r w:rsidR="00E82084">
        <w:rPr>
          <w:lang w:eastAsia="lt-LT"/>
        </w:rPr>
        <w:t xml:space="preserve"> </w:t>
      </w:r>
      <w:r w:rsidR="00E82084" w:rsidRPr="00E82084">
        <w:rPr>
          <w:lang w:eastAsia="lt-LT"/>
        </w:rPr>
        <w:t>sausio</w:t>
      </w:r>
      <w:r w:rsidR="00E82084">
        <w:rPr>
          <w:lang w:eastAsia="lt-LT"/>
        </w:rPr>
        <w:t xml:space="preserve"> </w:t>
      </w:r>
      <w:r w:rsidR="00E82084" w:rsidRPr="00E82084">
        <w:rPr>
          <w:lang w:eastAsia="lt-LT"/>
        </w:rPr>
        <w:t xml:space="preserve">12 d. kitoms seksualinio išnaudojimo formoms </w:t>
      </w:r>
      <w:r w:rsidR="001A2445" w:rsidRPr="001A2445">
        <w:rPr>
          <w:lang w:eastAsia="lt-LT"/>
        </w:rPr>
        <w:t>šešeriems metams šešiems mėnesiams.</w:t>
      </w:r>
      <w:r w:rsidR="00E82084">
        <w:rPr>
          <w:lang w:eastAsia="lt-LT"/>
        </w:rPr>
        <w:t xml:space="preserve"> </w:t>
      </w:r>
      <w:r w:rsidR="001A2445" w:rsidRPr="001A2445">
        <w:rPr>
          <w:lang w:eastAsia="lt-LT"/>
        </w:rPr>
        <w:t>Vadovaujantis BK 63 straipsnio 2,</w:t>
      </w:r>
      <w:r w:rsidR="00DE7A9E">
        <w:rPr>
          <w:lang w:eastAsia="lt-LT"/>
        </w:rPr>
        <w:t xml:space="preserve"> </w:t>
      </w:r>
      <w:r w:rsidR="001A2445" w:rsidRPr="001A2445">
        <w:rPr>
          <w:lang w:eastAsia="lt-LT"/>
        </w:rPr>
        <w:t>4</w:t>
      </w:r>
      <w:r w:rsidR="00DE7A9E">
        <w:rPr>
          <w:lang w:eastAsia="lt-LT"/>
        </w:rPr>
        <w:t xml:space="preserve"> </w:t>
      </w:r>
      <w:r w:rsidR="001A2445" w:rsidRPr="001A2445">
        <w:rPr>
          <w:lang w:eastAsia="lt-LT"/>
        </w:rPr>
        <w:t>dalimis, 5</w:t>
      </w:r>
      <w:r w:rsidR="00DE7A9E">
        <w:rPr>
          <w:lang w:val="en-US"/>
        </w:rPr>
        <w:t> </w:t>
      </w:r>
      <w:r w:rsidR="001A2445" w:rsidRPr="001A2445">
        <w:rPr>
          <w:lang w:eastAsia="lt-LT"/>
        </w:rPr>
        <w:t xml:space="preserve">dalies 2 punktu, 6 dalimi, </w:t>
      </w:r>
      <w:r w:rsidR="00E82084">
        <w:rPr>
          <w:lang w:eastAsia="lt-LT"/>
        </w:rPr>
        <w:t xml:space="preserve">paskirtas bausmes ir </w:t>
      </w:r>
      <w:r w:rsidR="000C5A11" w:rsidRPr="00E82084">
        <w:rPr>
          <w:lang w:eastAsia="lt-LT"/>
        </w:rPr>
        <w:t>K</w:t>
      </w:r>
      <w:r w:rsidR="000C5A11">
        <w:rPr>
          <w:lang w:eastAsia="lt-LT"/>
        </w:rPr>
        <w:t>laipėdos</w:t>
      </w:r>
      <w:r w:rsidR="000C5A11" w:rsidRPr="00E82084">
        <w:rPr>
          <w:lang w:eastAsia="lt-LT"/>
        </w:rPr>
        <w:t xml:space="preserve"> </w:t>
      </w:r>
      <w:r w:rsidR="00E82084" w:rsidRPr="00E82084">
        <w:rPr>
          <w:lang w:eastAsia="lt-LT"/>
        </w:rPr>
        <w:t>apygardos teismo 2017</w:t>
      </w:r>
      <w:r w:rsidR="00DE7A9E">
        <w:rPr>
          <w:lang w:eastAsia="lt-LT"/>
        </w:rPr>
        <w:t xml:space="preserve"> </w:t>
      </w:r>
      <w:r w:rsidR="00E82084" w:rsidRPr="00E82084">
        <w:rPr>
          <w:lang w:eastAsia="lt-LT"/>
        </w:rPr>
        <w:t>m.</w:t>
      </w:r>
      <w:r w:rsidR="00DE7A9E">
        <w:rPr>
          <w:lang w:eastAsia="lt-LT"/>
        </w:rPr>
        <w:t xml:space="preserve"> </w:t>
      </w:r>
      <w:r w:rsidR="00E82084" w:rsidRPr="00E82084">
        <w:rPr>
          <w:lang w:eastAsia="lt-LT"/>
        </w:rPr>
        <w:t>kovo</w:t>
      </w:r>
      <w:r w:rsidR="00DE7A9E">
        <w:rPr>
          <w:lang w:eastAsia="lt-LT"/>
        </w:rPr>
        <w:t xml:space="preserve"> </w:t>
      </w:r>
      <w:r w:rsidR="00E82084" w:rsidRPr="00E82084">
        <w:rPr>
          <w:lang w:eastAsia="lt-LT"/>
        </w:rPr>
        <w:t>24</w:t>
      </w:r>
      <w:r w:rsidR="00DE7A9E">
        <w:rPr>
          <w:lang w:eastAsia="lt-LT"/>
        </w:rPr>
        <w:t xml:space="preserve"> </w:t>
      </w:r>
      <w:r w:rsidR="00E82084" w:rsidRPr="00E82084">
        <w:rPr>
          <w:lang w:eastAsia="lt-LT"/>
        </w:rPr>
        <w:t xml:space="preserve">d. nuosprendžiu </w:t>
      </w:r>
      <w:bookmarkStart w:id="51" w:name="Buk_73"/>
      <w:r w:rsidRPr="00C2022B">
        <w:rPr>
          <w:lang w:eastAsia="lt-LT"/>
        </w:rPr>
        <w:t xml:space="preserve">A. S. </w:t>
      </w:r>
      <w:bookmarkEnd w:id="51"/>
      <w:r w:rsidR="00E82084">
        <w:rPr>
          <w:lang w:eastAsia="lt-LT"/>
        </w:rPr>
        <w:t>pagal</w:t>
      </w:r>
      <w:r w:rsidR="001A2445" w:rsidRPr="001A2445">
        <w:rPr>
          <w:lang w:eastAsia="lt-LT"/>
        </w:rPr>
        <w:t xml:space="preserve"> BK 151</w:t>
      </w:r>
      <w:r w:rsidR="001A2445" w:rsidRPr="001A2445">
        <w:rPr>
          <w:vertAlign w:val="superscript"/>
          <w:lang w:eastAsia="lt-LT"/>
        </w:rPr>
        <w:t>1</w:t>
      </w:r>
      <w:r w:rsidR="001A2445" w:rsidRPr="001A2445">
        <w:rPr>
          <w:lang w:eastAsia="lt-LT"/>
        </w:rPr>
        <w:t xml:space="preserve"> straipsnio 2 dalį paskirtas laisvės atėmimo bausmes subendrin</w:t>
      </w:r>
      <w:r w:rsidR="00E82084">
        <w:rPr>
          <w:lang w:eastAsia="lt-LT"/>
        </w:rPr>
        <w:t>us</w:t>
      </w:r>
      <w:r w:rsidR="001A2445" w:rsidRPr="001A2445">
        <w:rPr>
          <w:lang w:eastAsia="lt-LT"/>
        </w:rPr>
        <w:t xml:space="preserve"> apėmimo ir dalinio sudėjimo būdu</w:t>
      </w:r>
      <w:r w:rsidR="00027E5B">
        <w:rPr>
          <w:lang w:eastAsia="lt-LT"/>
        </w:rPr>
        <w:t>, galutinė subendrinta bausmė jam paskirta l</w:t>
      </w:r>
      <w:r w:rsidR="001A2445" w:rsidRPr="001A2445">
        <w:rPr>
          <w:lang w:eastAsia="lt-LT"/>
        </w:rPr>
        <w:t>aisvės atėmim</w:t>
      </w:r>
      <w:r w:rsidR="00027E5B">
        <w:rPr>
          <w:lang w:eastAsia="lt-LT"/>
        </w:rPr>
        <w:t xml:space="preserve">as </w:t>
      </w:r>
      <w:r w:rsidR="001A2445" w:rsidRPr="001A2445">
        <w:rPr>
          <w:lang w:eastAsia="lt-LT"/>
        </w:rPr>
        <w:lastRenderedPageBreak/>
        <w:t>aštuoneriems metams.</w:t>
      </w:r>
    </w:p>
    <w:p w14:paraId="06998F54" w14:textId="6936924D" w:rsidR="0091407E" w:rsidRPr="0091407E" w:rsidRDefault="0091407E" w:rsidP="0091407E">
      <w:pPr>
        <w:widowControl w:val="0"/>
        <w:autoSpaceDE w:val="0"/>
        <w:autoSpaceDN w:val="0"/>
        <w:adjustRightInd w:val="0"/>
        <w:ind w:right="11" w:firstLine="709"/>
        <w:jc w:val="both"/>
        <w:rPr>
          <w:lang w:eastAsia="lt-LT"/>
        </w:rPr>
      </w:pPr>
      <w:r w:rsidRPr="0091407E">
        <w:rPr>
          <w:lang w:eastAsia="lt-LT"/>
        </w:rPr>
        <w:t xml:space="preserve">Iš </w:t>
      </w:r>
      <w:r>
        <w:rPr>
          <w:lang w:eastAsia="lt-LT"/>
        </w:rPr>
        <w:t xml:space="preserve">nuteistojo </w:t>
      </w:r>
      <w:bookmarkStart w:id="52" w:name="Buk_396"/>
      <w:r w:rsidR="00313ECD" w:rsidRPr="00C2022B">
        <w:rPr>
          <w:lang w:eastAsia="lt-LT"/>
        </w:rPr>
        <w:t xml:space="preserve">R. F. </w:t>
      </w:r>
      <w:bookmarkEnd w:id="52"/>
      <w:r>
        <w:rPr>
          <w:lang w:eastAsia="lt-LT"/>
        </w:rPr>
        <w:t xml:space="preserve">nukentėjusiosioms ir civilinėms ieškovėms </w:t>
      </w:r>
      <w:bookmarkStart w:id="53" w:name="Buk_274"/>
      <w:r w:rsidR="00313ECD" w:rsidRPr="00C2022B">
        <w:rPr>
          <w:lang w:eastAsia="lt-LT"/>
        </w:rPr>
        <w:t>L. S.</w:t>
      </w:r>
      <w:bookmarkEnd w:id="53"/>
      <w:r>
        <w:rPr>
          <w:lang w:eastAsia="lt-LT"/>
        </w:rPr>
        <w:t xml:space="preserve">, </w:t>
      </w:r>
      <w:bookmarkStart w:id="54" w:name="Buk_439"/>
      <w:r w:rsidR="00313ECD" w:rsidRPr="00C2022B">
        <w:rPr>
          <w:lang w:eastAsia="lt-LT"/>
        </w:rPr>
        <w:t>S. G.</w:t>
      </w:r>
      <w:bookmarkEnd w:id="54"/>
      <w:r>
        <w:rPr>
          <w:lang w:eastAsia="lt-LT"/>
        </w:rPr>
        <w:t xml:space="preserve">, o iš nuteistojo </w:t>
      </w:r>
      <w:bookmarkStart w:id="55" w:name="Buk_42"/>
      <w:r w:rsidR="00313ECD" w:rsidRPr="00C2022B">
        <w:rPr>
          <w:lang w:eastAsia="lt-LT"/>
        </w:rPr>
        <w:t>A.</w:t>
      </w:r>
      <w:r w:rsidR="00DE7A9E" w:rsidRPr="00C2022B">
        <w:rPr>
          <w:lang w:eastAsia="lt-LT"/>
        </w:rPr>
        <w:t> </w:t>
      </w:r>
      <w:r w:rsidR="00313ECD" w:rsidRPr="00C2022B">
        <w:rPr>
          <w:lang w:eastAsia="lt-LT"/>
        </w:rPr>
        <w:t xml:space="preserve">S. </w:t>
      </w:r>
      <w:bookmarkEnd w:id="55"/>
      <w:r>
        <w:rPr>
          <w:lang w:eastAsia="lt-LT"/>
        </w:rPr>
        <w:t xml:space="preserve">nukentėjusiosioms </w:t>
      </w:r>
      <w:bookmarkStart w:id="56" w:name="Buk_440"/>
      <w:r w:rsidR="00313ECD" w:rsidRPr="00C2022B">
        <w:rPr>
          <w:lang w:eastAsia="lt-LT"/>
        </w:rPr>
        <w:t>S. G.</w:t>
      </w:r>
      <w:bookmarkEnd w:id="56"/>
      <w:r w:rsidRPr="0091407E">
        <w:rPr>
          <w:lang w:eastAsia="lt-LT"/>
        </w:rPr>
        <w:t xml:space="preserve">, </w:t>
      </w:r>
      <w:bookmarkStart w:id="57" w:name="Buk_275"/>
      <w:r w:rsidR="00313ECD" w:rsidRPr="00C2022B">
        <w:rPr>
          <w:lang w:eastAsia="lt-LT"/>
        </w:rPr>
        <w:t>L. S.</w:t>
      </w:r>
      <w:bookmarkEnd w:id="57"/>
      <w:r w:rsidRPr="0091407E">
        <w:rPr>
          <w:lang w:eastAsia="lt-LT"/>
        </w:rPr>
        <w:t xml:space="preserve">, </w:t>
      </w:r>
      <w:bookmarkStart w:id="58" w:name="Buk_187"/>
      <w:r w:rsidR="00313ECD" w:rsidRPr="00C2022B">
        <w:rPr>
          <w:lang w:eastAsia="lt-LT"/>
        </w:rPr>
        <w:t xml:space="preserve">E. L. </w:t>
      </w:r>
      <w:bookmarkEnd w:id="58"/>
      <w:r w:rsidRPr="0091407E">
        <w:rPr>
          <w:lang w:eastAsia="lt-LT"/>
        </w:rPr>
        <w:t xml:space="preserve">ir </w:t>
      </w:r>
      <w:bookmarkStart w:id="59" w:name="Buk_247"/>
      <w:r w:rsidR="00313ECD" w:rsidRPr="00C2022B">
        <w:rPr>
          <w:lang w:eastAsia="lt-LT"/>
        </w:rPr>
        <w:t xml:space="preserve">K. A. </w:t>
      </w:r>
      <w:bookmarkEnd w:id="59"/>
      <w:r>
        <w:rPr>
          <w:lang w:eastAsia="lt-LT"/>
        </w:rPr>
        <w:t xml:space="preserve">priteista </w:t>
      </w:r>
      <w:r w:rsidRPr="0091407E">
        <w:rPr>
          <w:lang w:eastAsia="lt-LT"/>
        </w:rPr>
        <w:t>po 1500 Eur neturtin</w:t>
      </w:r>
      <w:r>
        <w:rPr>
          <w:lang w:eastAsia="lt-LT"/>
        </w:rPr>
        <w:t>ei žalai atlyginti</w:t>
      </w:r>
      <w:r w:rsidRPr="0091407E">
        <w:rPr>
          <w:lang w:eastAsia="lt-LT"/>
        </w:rPr>
        <w:t>.</w:t>
      </w:r>
    </w:p>
    <w:p w14:paraId="4C1C4276" w14:textId="36A20FA2" w:rsidR="00027E5B" w:rsidRPr="001A2445" w:rsidRDefault="00027E5B" w:rsidP="001A2445">
      <w:pPr>
        <w:widowControl w:val="0"/>
        <w:autoSpaceDE w:val="0"/>
        <w:autoSpaceDN w:val="0"/>
        <w:adjustRightInd w:val="0"/>
        <w:ind w:right="11" w:firstLine="709"/>
        <w:jc w:val="both"/>
        <w:rPr>
          <w:lang w:eastAsia="lt-LT"/>
        </w:rPr>
      </w:pPr>
      <w:r>
        <w:rPr>
          <w:lang w:eastAsia="lt-LT"/>
        </w:rPr>
        <w:t xml:space="preserve">Kita </w:t>
      </w:r>
      <w:r w:rsidR="000C5A11" w:rsidRPr="00027E5B">
        <w:rPr>
          <w:lang w:eastAsia="lt-LT"/>
        </w:rPr>
        <w:t>K</w:t>
      </w:r>
      <w:r w:rsidR="000C5A11">
        <w:rPr>
          <w:lang w:eastAsia="lt-LT"/>
        </w:rPr>
        <w:t>laipėdos</w:t>
      </w:r>
      <w:r w:rsidR="000C5A11" w:rsidRPr="00027E5B">
        <w:rPr>
          <w:lang w:eastAsia="lt-LT"/>
        </w:rPr>
        <w:t xml:space="preserve"> </w:t>
      </w:r>
      <w:r w:rsidRPr="00027E5B">
        <w:rPr>
          <w:lang w:eastAsia="lt-LT"/>
        </w:rPr>
        <w:t>apygardos teismo 2017 m. kovo 24</w:t>
      </w:r>
      <w:r>
        <w:rPr>
          <w:lang w:eastAsia="lt-LT"/>
        </w:rPr>
        <w:t xml:space="preserve"> d. nuosprendžio dalis dėl nuteistųjų </w:t>
      </w:r>
      <w:bookmarkStart w:id="60" w:name="Buk_397"/>
      <w:r w:rsidR="00313ECD" w:rsidRPr="00C2022B">
        <w:rPr>
          <w:lang w:eastAsia="lt-LT"/>
        </w:rPr>
        <w:t xml:space="preserve">R. F. </w:t>
      </w:r>
      <w:bookmarkEnd w:id="60"/>
      <w:r>
        <w:rPr>
          <w:lang w:eastAsia="lt-LT"/>
        </w:rPr>
        <w:t xml:space="preserve">ir </w:t>
      </w:r>
      <w:bookmarkStart w:id="61" w:name="Buk_43"/>
      <w:r w:rsidR="00313ECD" w:rsidRPr="00C2022B">
        <w:rPr>
          <w:lang w:eastAsia="lt-LT"/>
        </w:rPr>
        <w:t xml:space="preserve">A. S. </w:t>
      </w:r>
      <w:bookmarkEnd w:id="61"/>
      <w:r>
        <w:rPr>
          <w:lang w:eastAsia="lt-LT"/>
        </w:rPr>
        <w:t>palikta galioti be pakeitimų.</w:t>
      </w:r>
    </w:p>
    <w:p w14:paraId="732E8480" w14:textId="198D848E" w:rsidR="001A2445" w:rsidRDefault="0091407E" w:rsidP="002233F1">
      <w:pPr>
        <w:jc w:val="both"/>
      </w:pPr>
      <w:r>
        <w:tab/>
      </w:r>
      <w:r w:rsidR="00CE08A8">
        <w:t>Pirmosios instancijos teismo</w:t>
      </w:r>
      <w:r w:rsidRPr="0091407E">
        <w:t xml:space="preserve"> nuosprendži</w:t>
      </w:r>
      <w:r>
        <w:t>u</w:t>
      </w:r>
      <w:r w:rsidR="005833D0">
        <w:t xml:space="preserve"> taip pat nuteisti ir </w:t>
      </w:r>
      <w:bookmarkStart w:id="62" w:name="Buk_158"/>
      <w:r w:rsidR="00313ECD" w:rsidRPr="00C2022B">
        <w:t>E. G.</w:t>
      </w:r>
      <w:bookmarkEnd w:id="62"/>
      <w:r w:rsidR="005833D0">
        <w:t xml:space="preserve">, </w:t>
      </w:r>
      <w:bookmarkStart w:id="63" w:name="Buk_120"/>
      <w:r w:rsidR="00313ECD" w:rsidRPr="00C2022B">
        <w:t>B. K.</w:t>
      </w:r>
      <w:bookmarkEnd w:id="63"/>
      <w:r w:rsidR="005833D0">
        <w:t xml:space="preserve">, </w:t>
      </w:r>
      <w:r w:rsidR="005833D0" w:rsidRPr="005833D0">
        <w:t>I</w:t>
      </w:r>
      <w:r w:rsidR="00C2022B">
        <w:t>.</w:t>
      </w:r>
      <w:r w:rsidR="005833D0">
        <w:t xml:space="preserve"> </w:t>
      </w:r>
      <w:bookmarkStart w:id="64" w:name="Buk_212"/>
      <w:r w:rsidR="00313ECD" w:rsidRPr="00C2022B">
        <w:t>E. V.</w:t>
      </w:r>
      <w:bookmarkEnd w:id="64"/>
      <w:r w:rsidR="005833D0">
        <w:t xml:space="preserve">, </w:t>
      </w:r>
      <w:bookmarkStart w:id="65" w:name="Buk_235"/>
      <w:r w:rsidR="00313ECD" w:rsidRPr="00C2022B">
        <w:t>G. V.</w:t>
      </w:r>
      <w:bookmarkEnd w:id="65"/>
      <w:r w:rsidR="005833D0">
        <w:t xml:space="preserve">, </w:t>
      </w:r>
      <w:bookmarkStart w:id="66" w:name="Buk_340"/>
      <w:r w:rsidR="00313ECD" w:rsidRPr="00C2022B">
        <w:t>M.</w:t>
      </w:r>
      <w:r w:rsidR="00C2022B">
        <w:t xml:space="preserve"> </w:t>
      </w:r>
      <w:r w:rsidR="00313ECD" w:rsidRPr="00C2022B">
        <w:t xml:space="preserve">K. </w:t>
      </w:r>
      <w:bookmarkEnd w:id="66"/>
      <w:r w:rsidR="00CE08A8">
        <w:t xml:space="preserve">ir </w:t>
      </w:r>
      <w:bookmarkStart w:id="67" w:name="Buk_338"/>
      <w:r w:rsidR="00313ECD" w:rsidRPr="00C2022B">
        <w:t>M. G.</w:t>
      </w:r>
      <w:bookmarkEnd w:id="67"/>
      <w:r w:rsidR="005833D0">
        <w:t>,</w:t>
      </w:r>
      <w:r w:rsidR="00CE08A8">
        <w:t xml:space="preserve"> tačiau ši nuosprendžio dalis kasacine tvarka neskundžiama.</w:t>
      </w:r>
      <w:r w:rsidR="005833D0">
        <w:t xml:space="preserve"> </w:t>
      </w:r>
    </w:p>
    <w:p w14:paraId="5A9E2852" w14:textId="77777777" w:rsidR="001745AA" w:rsidRDefault="001745AA" w:rsidP="002233F1">
      <w:pPr>
        <w:jc w:val="both"/>
      </w:pPr>
    </w:p>
    <w:p w14:paraId="007DBB84" w14:textId="36CC64B1" w:rsidR="00DA7F0E" w:rsidRPr="00190590" w:rsidRDefault="00190590" w:rsidP="00DA7F0E">
      <w:pPr>
        <w:jc w:val="both"/>
        <w:rPr>
          <w:b/>
          <w:bCs/>
        </w:rPr>
      </w:pPr>
      <w:r w:rsidRPr="00190590">
        <w:tab/>
      </w:r>
      <w:r w:rsidR="00DA7F0E" w:rsidRPr="00190590">
        <w:t xml:space="preserve">Teisėjų kolegija, išklausiusi nuteistojo </w:t>
      </w:r>
      <w:bookmarkStart w:id="68" w:name="Buk_398"/>
      <w:r w:rsidR="00313ECD" w:rsidRPr="00C2022B">
        <w:t xml:space="preserve">R. F. </w:t>
      </w:r>
      <w:bookmarkEnd w:id="68"/>
      <w:r w:rsidR="00DA7F0E" w:rsidRPr="00A749E2">
        <w:t>ir jo gynėjo</w:t>
      </w:r>
      <w:r w:rsidR="00D60F32" w:rsidRPr="00A749E2">
        <w:t>s</w:t>
      </w:r>
      <w:r w:rsidR="00DA7F0E" w:rsidRPr="00A749E2">
        <w:t xml:space="preserve">, prašiusių nuteistojo </w:t>
      </w:r>
      <w:bookmarkStart w:id="69" w:name="Buk_399"/>
      <w:r w:rsidR="00313ECD" w:rsidRPr="00C2022B">
        <w:t xml:space="preserve">R. F. </w:t>
      </w:r>
      <w:bookmarkEnd w:id="69"/>
      <w:r w:rsidR="00DA7F0E" w:rsidRPr="00A749E2">
        <w:t xml:space="preserve">kasacinį skundą </w:t>
      </w:r>
      <w:r w:rsidR="00D60F32" w:rsidRPr="00A749E2">
        <w:t>tenkinti</w:t>
      </w:r>
      <w:r w:rsidR="00DA7F0E" w:rsidRPr="00A749E2">
        <w:t xml:space="preserve">, nuteistojo </w:t>
      </w:r>
      <w:bookmarkStart w:id="70" w:name="Buk_44"/>
      <w:r w:rsidR="00313ECD" w:rsidRPr="00C2022B">
        <w:t xml:space="preserve">A. S. </w:t>
      </w:r>
      <w:bookmarkEnd w:id="70"/>
      <w:r w:rsidR="00DA7F0E" w:rsidRPr="00A749E2">
        <w:t>gynėjo, prašiusio</w:t>
      </w:r>
      <w:r w:rsidR="00A749E2" w:rsidRPr="00A749E2">
        <w:t xml:space="preserve"> </w:t>
      </w:r>
      <w:r w:rsidR="00DA7F0E" w:rsidRPr="00A749E2">
        <w:t xml:space="preserve">jo kasacinį skundą </w:t>
      </w:r>
      <w:r w:rsidR="00A749E2" w:rsidRPr="00A749E2">
        <w:t>tenkinti</w:t>
      </w:r>
      <w:r w:rsidR="00DA7F0E" w:rsidRPr="00A749E2">
        <w:t xml:space="preserve">, </w:t>
      </w:r>
      <w:r w:rsidR="00A749E2" w:rsidRPr="00A749E2">
        <w:t xml:space="preserve">prokurorės ir </w:t>
      </w:r>
      <w:r w:rsidR="00DA7F0E" w:rsidRPr="00A749E2">
        <w:t xml:space="preserve">nukentėjusiųjų atstovo, prašiusių kasacinius skundus </w:t>
      </w:r>
      <w:r w:rsidR="00A749E2" w:rsidRPr="00A749E2">
        <w:t>atmesti</w:t>
      </w:r>
      <w:r w:rsidR="00DA7F0E" w:rsidRPr="00A749E2">
        <w:t>, paaiškinimų,</w:t>
      </w:r>
    </w:p>
    <w:p w14:paraId="728F75BE" w14:textId="77777777" w:rsidR="00190590" w:rsidRPr="00190590" w:rsidRDefault="00190590" w:rsidP="00190590">
      <w:pPr>
        <w:jc w:val="both"/>
        <w:rPr>
          <w:b/>
          <w:bCs/>
        </w:rPr>
      </w:pPr>
      <w:r w:rsidRPr="00190590">
        <w:rPr>
          <w:b/>
          <w:bCs/>
        </w:rPr>
        <w:tab/>
      </w:r>
    </w:p>
    <w:p w14:paraId="04A4DC1C" w14:textId="77777777" w:rsidR="00190590" w:rsidRPr="00190590" w:rsidRDefault="00190590" w:rsidP="00190590">
      <w:pPr>
        <w:jc w:val="both"/>
      </w:pPr>
      <w:r w:rsidRPr="00190590">
        <w:t>n u s t a t ė :</w:t>
      </w:r>
    </w:p>
    <w:p w14:paraId="439CD458" w14:textId="77777777" w:rsidR="00190590" w:rsidRPr="00190590" w:rsidRDefault="00190590" w:rsidP="00190590">
      <w:pPr>
        <w:jc w:val="both"/>
      </w:pPr>
      <w:r w:rsidRPr="00190590">
        <w:tab/>
      </w:r>
    </w:p>
    <w:p w14:paraId="728B1A51" w14:textId="77777777" w:rsidR="00C12E9E" w:rsidRDefault="00190590" w:rsidP="00AA4595">
      <w:pPr>
        <w:pStyle w:val="Pagrindinistekstas"/>
        <w:spacing w:after="120"/>
        <w:jc w:val="center"/>
      </w:pPr>
      <w:r>
        <w:t xml:space="preserve">I. </w:t>
      </w:r>
      <w:r w:rsidR="006C725B">
        <w:t>Bylos</w:t>
      </w:r>
      <w:r w:rsidR="00C12E9E">
        <w:t xml:space="preserve"> </w:t>
      </w:r>
      <w:r w:rsidR="00370050">
        <w:t>esmė</w:t>
      </w:r>
      <w:r w:rsidR="00790F08">
        <w:t xml:space="preserve"> </w:t>
      </w:r>
    </w:p>
    <w:p w14:paraId="5D7D9A46" w14:textId="77777777" w:rsidR="00790F08" w:rsidRDefault="00790F08" w:rsidP="00190590">
      <w:pPr>
        <w:pStyle w:val="Pagrindinistekstas"/>
        <w:spacing w:after="120"/>
        <w:ind w:left="714"/>
        <w:jc w:val="center"/>
      </w:pPr>
    </w:p>
    <w:p w14:paraId="36944B38" w14:textId="447CF117" w:rsidR="00354450" w:rsidRDefault="00313ECD" w:rsidP="00D24105">
      <w:pPr>
        <w:pStyle w:val="Sraopastraipa"/>
        <w:numPr>
          <w:ilvl w:val="0"/>
          <w:numId w:val="13"/>
        </w:numPr>
        <w:tabs>
          <w:tab w:val="left" w:pos="780"/>
        </w:tabs>
        <w:spacing w:after="120"/>
        <w:ind w:left="357" w:hanging="357"/>
        <w:contextualSpacing w:val="0"/>
        <w:jc w:val="both"/>
        <w:rPr>
          <w:rFonts w:eastAsia="Calibri"/>
        </w:rPr>
      </w:pPr>
      <w:bookmarkStart w:id="71" w:name="Buk_349"/>
      <w:bookmarkStart w:id="72" w:name="Buk_35"/>
      <w:r w:rsidRPr="00C2022B">
        <w:rPr>
          <w:rFonts w:eastAsia="Calibri"/>
        </w:rPr>
        <w:t xml:space="preserve">R. F. </w:t>
      </w:r>
      <w:bookmarkEnd w:id="71"/>
      <w:r w:rsidR="00390C6A" w:rsidRPr="00C2022B">
        <w:rPr>
          <w:rFonts w:eastAsia="Calibri"/>
        </w:rPr>
        <w:t xml:space="preserve">pagal BK 157 straipsnio 1 dalį </w:t>
      </w:r>
      <w:r w:rsidR="00190590" w:rsidRPr="00C2022B">
        <w:rPr>
          <w:rFonts w:eastAsia="Calibri"/>
        </w:rPr>
        <w:t>nuteistas už tai, kad</w:t>
      </w:r>
      <w:bookmarkEnd w:id="72"/>
      <w:r w:rsidR="0006539F" w:rsidRPr="00354450">
        <w:rPr>
          <w:rFonts w:eastAsia="Calibri"/>
        </w:rPr>
        <w:t xml:space="preserve"> </w:t>
      </w:r>
      <w:r w:rsidR="008E1488" w:rsidRPr="00514F91">
        <w:rPr>
          <w:rFonts w:eastAsia="Calibri"/>
        </w:rPr>
        <w:t xml:space="preserve">2014 m. vasario 9 d. </w:t>
      </w:r>
      <w:r w:rsidR="008E1488" w:rsidRPr="00354450">
        <w:rPr>
          <w:rFonts w:eastAsia="Calibri"/>
        </w:rPr>
        <w:t xml:space="preserve">pirko </w:t>
      </w:r>
      <w:r w:rsidR="004A1C6E">
        <w:rPr>
          <w:rFonts w:eastAsia="Calibri"/>
        </w:rPr>
        <w:t xml:space="preserve">nepilnametę </w:t>
      </w:r>
      <w:bookmarkStart w:id="73" w:name="Buk_456"/>
      <w:r w:rsidRPr="00C2022B">
        <w:rPr>
          <w:rFonts w:eastAsia="Calibri"/>
        </w:rPr>
        <w:t>S. G.</w:t>
      </w:r>
      <w:bookmarkEnd w:id="73"/>
      <w:r w:rsidR="004A1C6E">
        <w:rPr>
          <w:rFonts w:eastAsia="Calibri"/>
        </w:rPr>
        <w:t xml:space="preserve">, </w:t>
      </w:r>
      <w:r w:rsidR="008E1488" w:rsidRPr="004A1C6E">
        <w:rPr>
          <w:rFonts w:eastAsia="Calibri"/>
        </w:rPr>
        <w:t xml:space="preserve">gim. </w:t>
      </w:r>
      <w:r w:rsidR="00DE7A9E">
        <w:rPr>
          <w:rFonts w:eastAsia="Calibri"/>
        </w:rPr>
        <w:t>(</w:t>
      </w:r>
      <w:r w:rsidR="00DE7A9E" w:rsidRPr="00186C6C">
        <w:rPr>
          <w:rFonts w:eastAsia="Calibri"/>
          <w:i/>
        </w:rPr>
        <w:t>duomenys neskelbtini</w:t>
      </w:r>
      <w:r w:rsidR="00DE7A9E">
        <w:rPr>
          <w:rFonts w:eastAsia="Calibri"/>
        </w:rPr>
        <w:t>)</w:t>
      </w:r>
      <w:r w:rsidR="008E1488" w:rsidRPr="004A1C6E">
        <w:rPr>
          <w:rFonts w:eastAsia="Calibri"/>
        </w:rPr>
        <w:t xml:space="preserve">, </w:t>
      </w:r>
      <w:r w:rsidR="008E1488" w:rsidRPr="00354450">
        <w:rPr>
          <w:rFonts w:eastAsia="Calibri"/>
        </w:rPr>
        <w:t>kitoms seksualinio išnaudojimo formoms</w:t>
      </w:r>
      <w:r w:rsidR="00354450">
        <w:rPr>
          <w:rFonts w:eastAsia="Calibri"/>
        </w:rPr>
        <w:t>.</w:t>
      </w:r>
    </w:p>
    <w:p w14:paraId="72166A5F" w14:textId="4DEFB035" w:rsidR="00354450" w:rsidRDefault="00313ECD" w:rsidP="00354450">
      <w:pPr>
        <w:pStyle w:val="Sraopastraipa"/>
        <w:numPr>
          <w:ilvl w:val="1"/>
          <w:numId w:val="13"/>
        </w:numPr>
        <w:tabs>
          <w:tab w:val="left" w:pos="780"/>
        </w:tabs>
        <w:spacing w:after="120"/>
        <w:contextualSpacing w:val="0"/>
        <w:jc w:val="both"/>
        <w:rPr>
          <w:rFonts w:eastAsia="Calibri"/>
        </w:rPr>
      </w:pPr>
      <w:bookmarkStart w:id="74" w:name="Buk_350"/>
      <w:r w:rsidRPr="00C2022B">
        <w:rPr>
          <w:rFonts w:eastAsia="Calibri"/>
        </w:rPr>
        <w:t xml:space="preserve">R. F. </w:t>
      </w:r>
      <w:bookmarkEnd w:id="74"/>
      <w:r w:rsidR="008E1488" w:rsidRPr="00354450">
        <w:rPr>
          <w:rFonts w:eastAsia="Calibri"/>
        </w:rPr>
        <w:t xml:space="preserve">2014 m. vasario 9 d., </w:t>
      </w:r>
      <w:r w:rsidR="00A9278F" w:rsidRPr="00A9278F">
        <w:rPr>
          <w:rFonts w:eastAsia="Calibri"/>
        </w:rPr>
        <w:t>tikslesnis laikas nenustatytas</w:t>
      </w:r>
      <w:r w:rsidR="00D24105">
        <w:rPr>
          <w:rFonts w:eastAsia="Calibri"/>
        </w:rPr>
        <w:t>,</w:t>
      </w:r>
      <w:r w:rsidR="00A9278F" w:rsidRPr="00A9278F">
        <w:rPr>
          <w:rFonts w:eastAsia="Calibri"/>
        </w:rPr>
        <w:t xml:space="preserve"> </w:t>
      </w:r>
      <w:r w:rsidR="008E1488" w:rsidRPr="00354450">
        <w:rPr>
          <w:rFonts w:eastAsia="Calibri"/>
        </w:rPr>
        <w:t>turėdamas tikslą pirkti vaiką siekiant su juo lytiškai santykiauti ir t</w:t>
      </w:r>
      <w:r w:rsidR="00354450">
        <w:rPr>
          <w:rFonts w:eastAsia="Calibri"/>
        </w:rPr>
        <w:t>aip</w:t>
      </w:r>
      <w:r w:rsidR="008E1488" w:rsidRPr="00354450">
        <w:rPr>
          <w:rFonts w:eastAsia="Calibri"/>
        </w:rPr>
        <w:t xml:space="preserve"> jį seksualiai išnaudoti, iš anksto susitarė su </w:t>
      </w:r>
      <w:bookmarkStart w:id="75" w:name="Buk_124"/>
      <w:r w:rsidRPr="00C2022B">
        <w:rPr>
          <w:rFonts w:eastAsia="Calibri"/>
        </w:rPr>
        <w:t>E. G.</w:t>
      </w:r>
      <w:bookmarkEnd w:id="75"/>
      <w:r w:rsidR="008E1488" w:rsidRPr="00354450">
        <w:rPr>
          <w:rFonts w:eastAsia="Calibri"/>
        </w:rPr>
        <w:t>, kad ji už piniginį atlygį surastų merginą, sutiksiančią su juo lytiškai santykiauti už pinigus, už tai pažadėdamas bendrą 50</w:t>
      </w:r>
      <w:r w:rsidR="00354450">
        <w:rPr>
          <w:rFonts w:eastAsia="Calibri"/>
        </w:rPr>
        <w:t>–</w:t>
      </w:r>
      <w:r w:rsidR="008E1488" w:rsidRPr="00354450">
        <w:rPr>
          <w:rFonts w:eastAsia="Calibri"/>
        </w:rPr>
        <w:t xml:space="preserve">70 Lt </w:t>
      </w:r>
      <w:r w:rsidR="00354450">
        <w:rPr>
          <w:rFonts w:eastAsia="Calibri"/>
        </w:rPr>
        <w:t xml:space="preserve">(14,48–20,27 Eur) </w:t>
      </w:r>
      <w:r w:rsidR="008E1488" w:rsidRPr="00354450">
        <w:rPr>
          <w:rFonts w:eastAsia="Calibri"/>
        </w:rPr>
        <w:t xml:space="preserve">atlygį, t. y. pažadėjo </w:t>
      </w:r>
      <w:bookmarkStart w:id="76" w:name="Buk_125"/>
      <w:r w:rsidRPr="00C2022B">
        <w:rPr>
          <w:rFonts w:eastAsia="Calibri"/>
        </w:rPr>
        <w:t xml:space="preserve">E. G. </w:t>
      </w:r>
      <w:bookmarkEnd w:id="76"/>
      <w:r w:rsidR="008E1488" w:rsidRPr="00354450">
        <w:rPr>
          <w:rFonts w:eastAsia="Calibri"/>
        </w:rPr>
        <w:t xml:space="preserve">pirkti vaiką žinodamas, kad </w:t>
      </w:r>
      <w:r w:rsidR="00354450">
        <w:rPr>
          <w:rFonts w:eastAsia="Calibri"/>
        </w:rPr>
        <w:t>ji</w:t>
      </w:r>
      <w:r w:rsidR="008E1488" w:rsidRPr="00354450">
        <w:rPr>
          <w:rFonts w:eastAsia="Calibri"/>
        </w:rPr>
        <w:t xml:space="preserve"> turės materialinės naudos iš kito asmens seksualinio išnaudojimo</w:t>
      </w:r>
      <w:r w:rsidR="00AE4278">
        <w:rPr>
          <w:rFonts w:eastAsia="Calibri"/>
        </w:rPr>
        <w:t>,</w:t>
      </w:r>
      <w:r w:rsidR="008E1488" w:rsidRPr="00354450">
        <w:rPr>
          <w:rFonts w:eastAsia="Calibri"/>
        </w:rPr>
        <w:t xml:space="preserve"> ir turėdamas tikslą pats seksualiai išnaudoti vaiką. </w:t>
      </w:r>
    </w:p>
    <w:p w14:paraId="60FBC635" w14:textId="08BE40CB" w:rsidR="00F338D2" w:rsidRDefault="00313ECD" w:rsidP="00354450">
      <w:pPr>
        <w:pStyle w:val="Sraopastraipa"/>
        <w:numPr>
          <w:ilvl w:val="1"/>
          <w:numId w:val="13"/>
        </w:numPr>
        <w:tabs>
          <w:tab w:val="left" w:pos="780"/>
        </w:tabs>
        <w:spacing w:after="120"/>
        <w:contextualSpacing w:val="0"/>
        <w:jc w:val="both"/>
        <w:rPr>
          <w:rFonts w:eastAsia="Calibri"/>
        </w:rPr>
      </w:pPr>
      <w:bookmarkStart w:id="77" w:name="Buk_159"/>
      <w:r w:rsidRPr="00C2022B">
        <w:rPr>
          <w:rFonts w:eastAsia="Calibri"/>
        </w:rPr>
        <w:t xml:space="preserve">E. G. </w:t>
      </w:r>
      <w:bookmarkEnd w:id="77"/>
      <w:r w:rsidR="00354450">
        <w:rPr>
          <w:rFonts w:eastAsia="Calibri"/>
        </w:rPr>
        <w:t xml:space="preserve">su </w:t>
      </w:r>
      <w:bookmarkStart w:id="78" w:name="Buk_400"/>
      <w:r w:rsidRPr="00C2022B">
        <w:rPr>
          <w:rFonts w:eastAsia="Calibri"/>
        </w:rPr>
        <w:t xml:space="preserve">R. F. </w:t>
      </w:r>
      <w:bookmarkEnd w:id="78"/>
      <w:r w:rsidR="00354450">
        <w:rPr>
          <w:rFonts w:eastAsia="Calibri"/>
        </w:rPr>
        <w:t xml:space="preserve">pasiūlymu </w:t>
      </w:r>
      <w:r w:rsidR="008E1488" w:rsidRPr="00354450">
        <w:rPr>
          <w:rFonts w:eastAsia="Calibri"/>
        </w:rPr>
        <w:t xml:space="preserve">sutiko ir nurodė, kad nepilnametė </w:t>
      </w:r>
      <w:bookmarkStart w:id="79" w:name="Buk_476"/>
      <w:r w:rsidRPr="00C2022B">
        <w:rPr>
          <w:rFonts w:eastAsia="Calibri"/>
        </w:rPr>
        <w:t xml:space="preserve">S. G. </w:t>
      </w:r>
      <w:bookmarkEnd w:id="79"/>
      <w:r w:rsidR="008E1488" w:rsidRPr="00354450">
        <w:rPr>
          <w:rFonts w:eastAsia="Calibri"/>
        </w:rPr>
        <w:t>už 50</w:t>
      </w:r>
      <w:r w:rsidR="00354450">
        <w:rPr>
          <w:rFonts w:eastAsia="Calibri"/>
        </w:rPr>
        <w:t>–</w:t>
      </w:r>
      <w:r w:rsidR="008E1488" w:rsidRPr="00354450">
        <w:rPr>
          <w:rFonts w:eastAsia="Calibri"/>
        </w:rPr>
        <w:t xml:space="preserve">70 Lt </w:t>
      </w:r>
      <w:r w:rsidR="00354450" w:rsidRPr="00354450">
        <w:rPr>
          <w:rFonts w:eastAsia="Calibri"/>
        </w:rPr>
        <w:t>(14,48–20,27</w:t>
      </w:r>
      <w:r w:rsidR="00186C6C">
        <w:rPr>
          <w:rFonts w:eastAsia="Calibri"/>
        </w:rPr>
        <w:t> </w:t>
      </w:r>
      <w:r w:rsidR="00354450" w:rsidRPr="00354450">
        <w:rPr>
          <w:rFonts w:eastAsia="Calibri"/>
        </w:rPr>
        <w:t xml:space="preserve">Eur) </w:t>
      </w:r>
      <w:r w:rsidR="008E1488" w:rsidRPr="00354450">
        <w:rPr>
          <w:rFonts w:eastAsia="Calibri"/>
        </w:rPr>
        <w:t>atlygį su juo lytiškai santykiaus.</w:t>
      </w:r>
    </w:p>
    <w:p w14:paraId="35EFB74C" w14:textId="4980064A" w:rsidR="00F601A1" w:rsidRDefault="00F338D2" w:rsidP="00354450">
      <w:pPr>
        <w:pStyle w:val="Sraopastraipa"/>
        <w:numPr>
          <w:ilvl w:val="1"/>
          <w:numId w:val="13"/>
        </w:numPr>
        <w:tabs>
          <w:tab w:val="left" w:pos="780"/>
        </w:tabs>
        <w:spacing w:after="120"/>
        <w:contextualSpacing w:val="0"/>
        <w:jc w:val="both"/>
        <w:rPr>
          <w:rFonts w:eastAsia="Calibri"/>
        </w:rPr>
      </w:pPr>
      <w:r>
        <w:rPr>
          <w:rFonts w:eastAsia="Calibri"/>
        </w:rPr>
        <w:t xml:space="preserve">Po susitarimo su </w:t>
      </w:r>
      <w:bookmarkStart w:id="80" w:name="Buk_126"/>
      <w:r w:rsidR="00313ECD" w:rsidRPr="00C2022B">
        <w:rPr>
          <w:rFonts w:eastAsia="Calibri"/>
        </w:rPr>
        <w:t xml:space="preserve">E. G. </w:t>
      </w:r>
      <w:bookmarkStart w:id="81" w:name="Buk_351"/>
      <w:bookmarkEnd w:id="80"/>
      <w:r w:rsidR="00313ECD" w:rsidRPr="00C2022B">
        <w:rPr>
          <w:rFonts w:eastAsia="Calibri"/>
        </w:rPr>
        <w:t xml:space="preserve">R. F. </w:t>
      </w:r>
      <w:bookmarkEnd w:id="81"/>
      <w:r w:rsidR="008E1488" w:rsidRPr="00354450">
        <w:rPr>
          <w:rFonts w:eastAsia="Calibri"/>
        </w:rPr>
        <w:t>tą pačią dieną, apie 15</w:t>
      </w:r>
      <w:r w:rsidR="00354450">
        <w:rPr>
          <w:rFonts w:eastAsia="Calibri"/>
        </w:rPr>
        <w:t>.00</w:t>
      </w:r>
      <w:r w:rsidR="008E1488" w:rsidRPr="00354450">
        <w:rPr>
          <w:rFonts w:eastAsia="Calibri"/>
        </w:rPr>
        <w:t xml:space="preserve"> val., atvyko </w:t>
      </w:r>
      <w:r w:rsidR="00F95065">
        <w:rPr>
          <w:rFonts w:eastAsia="Calibri"/>
        </w:rPr>
        <w:t xml:space="preserve">pas </w:t>
      </w:r>
      <w:bookmarkStart w:id="82" w:name="Buk_457"/>
      <w:r w:rsidR="00313ECD" w:rsidRPr="00C2022B">
        <w:rPr>
          <w:rFonts w:eastAsia="Calibri"/>
        </w:rPr>
        <w:t xml:space="preserve">S. G. </w:t>
      </w:r>
      <w:bookmarkEnd w:id="82"/>
      <w:r w:rsidR="00F95065">
        <w:rPr>
          <w:rFonts w:eastAsia="Calibri"/>
        </w:rPr>
        <w:t xml:space="preserve">ir </w:t>
      </w:r>
      <w:bookmarkStart w:id="83" w:name="Buk_155"/>
      <w:r w:rsidR="00313ECD" w:rsidRPr="00C2022B">
        <w:rPr>
          <w:rFonts w:eastAsia="Calibri"/>
        </w:rPr>
        <w:t xml:space="preserve">E. G. </w:t>
      </w:r>
      <w:bookmarkEnd w:id="83"/>
      <w:r w:rsidR="008E1488" w:rsidRPr="00354450">
        <w:rPr>
          <w:rFonts w:eastAsia="Calibri"/>
        </w:rPr>
        <w:t xml:space="preserve">į </w:t>
      </w:r>
      <w:r w:rsidR="00186C6C" w:rsidRPr="00186C6C">
        <w:rPr>
          <w:rFonts w:eastAsia="Calibri"/>
        </w:rPr>
        <w:t>(</w:t>
      </w:r>
      <w:r w:rsidR="00186C6C" w:rsidRPr="00186C6C">
        <w:rPr>
          <w:rFonts w:eastAsia="Calibri"/>
          <w:i/>
        </w:rPr>
        <w:t>duomenys neskelbtini</w:t>
      </w:r>
      <w:r w:rsidR="00186C6C" w:rsidRPr="00186C6C">
        <w:rPr>
          <w:rFonts w:eastAsia="Calibri"/>
        </w:rPr>
        <w:t>)</w:t>
      </w:r>
      <w:r w:rsidR="008E1488" w:rsidRPr="00354450">
        <w:rPr>
          <w:rFonts w:eastAsia="Calibri"/>
        </w:rPr>
        <w:t xml:space="preserve"> miestelį</w:t>
      </w:r>
      <w:r w:rsidR="00205D49">
        <w:rPr>
          <w:rFonts w:eastAsia="Calibri"/>
        </w:rPr>
        <w:t xml:space="preserve">, </w:t>
      </w:r>
      <w:r w:rsidR="00E97BCA">
        <w:rPr>
          <w:rFonts w:eastAsia="Calibri"/>
        </w:rPr>
        <w:t>ten</w:t>
      </w:r>
      <w:r w:rsidR="008E1488" w:rsidRPr="00354450">
        <w:rPr>
          <w:rFonts w:eastAsia="Calibri"/>
        </w:rPr>
        <w:t>, neatsižvelg</w:t>
      </w:r>
      <w:r w:rsidR="00F601A1">
        <w:rPr>
          <w:rFonts w:eastAsia="Calibri"/>
        </w:rPr>
        <w:t>damas</w:t>
      </w:r>
      <w:r w:rsidR="008E1488" w:rsidRPr="00354450">
        <w:rPr>
          <w:rFonts w:eastAsia="Calibri"/>
        </w:rPr>
        <w:t xml:space="preserve"> į </w:t>
      </w:r>
      <w:bookmarkStart w:id="84" w:name="Buk_477"/>
      <w:r w:rsidR="00313ECD" w:rsidRPr="00C2022B">
        <w:rPr>
          <w:rFonts w:eastAsia="Calibri"/>
        </w:rPr>
        <w:t xml:space="preserve">S. G. </w:t>
      </w:r>
      <w:bookmarkEnd w:id="84"/>
      <w:r w:rsidR="008E1488" w:rsidRPr="00354450">
        <w:rPr>
          <w:rFonts w:eastAsia="Calibri"/>
        </w:rPr>
        <w:t>sutikimą, t. y. pasinaudo</w:t>
      </w:r>
      <w:r w:rsidR="00F601A1">
        <w:rPr>
          <w:rFonts w:eastAsia="Calibri"/>
        </w:rPr>
        <w:t>damas</w:t>
      </w:r>
      <w:r w:rsidR="008E1488" w:rsidRPr="00354450">
        <w:rPr>
          <w:rFonts w:eastAsia="Calibri"/>
        </w:rPr>
        <w:t xml:space="preserve"> </w:t>
      </w:r>
      <w:r w:rsidR="00205D49">
        <w:rPr>
          <w:rFonts w:eastAsia="Calibri"/>
        </w:rPr>
        <w:t>jos</w:t>
      </w:r>
      <w:r w:rsidR="008E1488" w:rsidRPr="00354450">
        <w:rPr>
          <w:rFonts w:eastAsia="Calibri"/>
        </w:rPr>
        <w:t xml:space="preserve"> pažeidžiamumu dėl nepilnametystės, iš </w:t>
      </w:r>
      <w:bookmarkStart w:id="85" w:name="Buk_160"/>
      <w:r w:rsidR="00313ECD" w:rsidRPr="00C2022B">
        <w:rPr>
          <w:rFonts w:eastAsia="Calibri"/>
        </w:rPr>
        <w:t xml:space="preserve">E. G. </w:t>
      </w:r>
      <w:bookmarkEnd w:id="85"/>
      <w:r w:rsidR="00205D49">
        <w:rPr>
          <w:rFonts w:eastAsia="Calibri"/>
        </w:rPr>
        <w:t xml:space="preserve">ją </w:t>
      </w:r>
      <w:r w:rsidR="008E1488" w:rsidRPr="00354450">
        <w:rPr>
          <w:rFonts w:eastAsia="Calibri"/>
        </w:rPr>
        <w:t xml:space="preserve">įgijo ir gabeno savo automobilyje, turėdamas tikslą ją seksualiai išnaudoti, iki jam paskambino </w:t>
      </w:r>
      <w:bookmarkStart w:id="86" w:name="Buk_161"/>
      <w:r w:rsidR="00313ECD" w:rsidRPr="00C2022B">
        <w:rPr>
          <w:rFonts w:eastAsia="Calibri"/>
        </w:rPr>
        <w:t xml:space="preserve">E. G. </w:t>
      </w:r>
      <w:bookmarkEnd w:id="86"/>
      <w:r w:rsidR="008E1488" w:rsidRPr="00354450">
        <w:rPr>
          <w:rFonts w:eastAsia="Calibri"/>
        </w:rPr>
        <w:t xml:space="preserve">ir pranešė, kad </w:t>
      </w:r>
      <w:bookmarkStart w:id="87" w:name="Buk_478"/>
      <w:r w:rsidR="00313ECD" w:rsidRPr="00C2022B">
        <w:rPr>
          <w:rFonts w:eastAsia="Calibri"/>
        </w:rPr>
        <w:t xml:space="preserve">S. G. </w:t>
      </w:r>
      <w:bookmarkEnd w:id="87"/>
      <w:r w:rsidR="008E1488" w:rsidRPr="00354450">
        <w:rPr>
          <w:rFonts w:eastAsia="Calibri"/>
        </w:rPr>
        <w:t xml:space="preserve">ieško </w:t>
      </w:r>
      <w:r w:rsidR="00186C6C" w:rsidRPr="00186C6C">
        <w:rPr>
          <w:rFonts w:eastAsia="Calibri"/>
        </w:rPr>
        <w:t>(</w:t>
      </w:r>
      <w:r w:rsidR="00186C6C" w:rsidRPr="00186C6C">
        <w:rPr>
          <w:rFonts w:eastAsia="Calibri"/>
          <w:i/>
        </w:rPr>
        <w:t>duomenys neskelbtini</w:t>
      </w:r>
      <w:r w:rsidR="00186C6C" w:rsidRPr="00186C6C">
        <w:rPr>
          <w:rFonts w:eastAsia="Calibri"/>
        </w:rPr>
        <w:t>)</w:t>
      </w:r>
      <w:r w:rsidR="008E1488" w:rsidRPr="00354450">
        <w:rPr>
          <w:rFonts w:eastAsia="Calibri"/>
        </w:rPr>
        <w:t xml:space="preserve"> specialiosios mokyklos auklėtojos. </w:t>
      </w:r>
    </w:p>
    <w:p w14:paraId="4857A27F" w14:textId="5D68FE4E" w:rsidR="00A9278F" w:rsidRPr="00A9278F" w:rsidRDefault="00313ECD" w:rsidP="00A9278F">
      <w:pPr>
        <w:pStyle w:val="Sraopastraipa"/>
        <w:numPr>
          <w:ilvl w:val="0"/>
          <w:numId w:val="13"/>
        </w:numPr>
        <w:tabs>
          <w:tab w:val="left" w:pos="780"/>
        </w:tabs>
        <w:spacing w:after="120"/>
        <w:contextualSpacing w:val="0"/>
        <w:jc w:val="both"/>
        <w:rPr>
          <w:rFonts w:eastAsia="Calibri"/>
        </w:rPr>
      </w:pPr>
      <w:bookmarkStart w:id="88" w:name="Buk_352"/>
      <w:r w:rsidRPr="00C2022B">
        <w:rPr>
          <w:rFonts w:eastAsia="Calibri"/>
        </w:rPr>
        <w:t xml:space="preserve">R. F. </w:t>
      </w:r>
      <w:bookmarkEnd w:id="88"/>
      <w:r w:rsidR="00514F91">
        <w:rPr>
          <w:rFonts w:eastAsia="Calibri"/>
        </w:rPr>
        <w:t xml:space="preserve">pagal BK 157 straipsnio 2 dalį nuteistas už tai, kad </w:t>
      </w:r>
      <w:r w:rsidR="00A9278F" w:rsidRPr="00A9278F">
        <w:rPr>
          <w:rFonts w:eastAsia="Calibri"/>
        </w:rPr>
        <w:t xml:space="preserve">2013 m. rugsėjo 1 d. </w:t>
      </w:r>
      <w:r w:rsidR="00A9278F">
        <w:rPr>
          <w:rFonts w:eastAsia="Calibri"/>
        </w:rPr>
        <w:t>–</w:t>
      </w:r>
      <w:r w:rsidR="00A9278F" w:rsidRPr="00A9278F">
        <w:rPr>
          <w:rFonts w:eastAsia="Calibri"/>
        </w:rPr>
        <w:t xml:space="preserve"> 2014</w:t>
      </w:r>
      <w:r w:rsidR="00186C6C">
        <w:rPr>
          <w:rFonts w:eastAsia="Calibri"/>
        </w:rPr>
        <w:t> </w:t>
      </w:r>
      <w:r w:rsidR="00A9278F" w:rsidRPr="00A9278F">
        <w:rPr>
          <w:rFonts w:eastAsia="Calibri"/>
        </w:rPr>
        <w:t>m.</w:t>
      </w:r>
      <w:r w:rsidR="00186C6C">
        <w:rPr>
          <w:rFonts w:eastAsia="Calibri"/>
        </w:rPr>
        <w:t> </w:t>
      </w:r>
      <w:r w:rsidR="00A9278F" w:rsidRPr="00A9278F">
        <w:rPr>
          <w:rFonts w:eastAsia="Calibri"/>
        </w:rPr>
        <w:t>vasario</w:t>
      </w:r>
      <w:r w:rsidR="00186C6C">
        <w:rPr>
          <w:rFonts w:eastAsia="Calibri"/>
        </w:rPr>
        <w:t> </w:t>
      </w:r>
      <w:r w:rsidR="00A9278F" w:rsidRPr="00A9278F">
        <w:rPr>
          <w:rFonts w:eastAsia="Calibri"/>
        </w:rPr>
        <w:t>9</w:t>
      </w:r>
      <w:r w:rsidR="00186C6C">
        <w:rPr>
          <w:rFonts w:eastAsia="Calibri"/>
        </w:rPr>
        <w:t> </w:t>
      </w:r>
      <w:r w:rsidR="00A9278F" w:rsidRPr="00A9278F">
        <w:rPr>
          <w:rFonts w:eastAsia="Calibri"/>
        </w:rPr>
        <w:t>d.</w:t>
      </w:r>
      <w:r w:rsidR="00A9278F">
        <w:rPr>
          <w:rFonts w:eastAsia="Calibri"/>
        </w:rPr>
        <w:t xml:space="preserve">, </w:t>
      </w:r>
      <w:r w:rsidR="00A9278F" w:rsidRPr="00A9278F">
        <w:rPr>
          <w:rFonts w:eastAsia="Calibri"/>
        </w:rPr>
        <w:t xml:space="preserve">2014 m. vasario 10 d. </w:t>
      </w:r>
      <w:r w:rsidR="00A9278F">
        <w:rPr>
          <w:rFonts w:eastAsia="Calibri"/>
        </w:rPr>
        <w:t xml:space="preserve">– </w:t>
      </w:r>
      <w:r w:rsidR="00A9278F" w:rsidRPr="00A9278F">
        <w:rPr>
          <w:rFonts w:eastAsia="Calibri"/>
        </w:rPr>
        <w:t>birželio 31 d.</w:t>
      </w:r>
      <w:r w:rsidR="00A9278F">
        <w:rPr>
          <w:rFonts w:eastAsia="Calibri"/>
        </w:rPr>
        <w:t xml:space="preserve"> pirko</w:t>
      </w:r>
      <w:r w:rsidR="00A9278F" w:rsidRPr="00A9278F">
        <w:rPr>
          <w:rFonts w:eastAsia="Calibri"/>
        </w:rPr>
        <w:t xml:space="preserve"> </w:t>
      </w:r>
      <w:r w:rsidR="004A1C6E">
        <w:rPr>
          <w:rFonts w:eastAsia="Calibri"/>
        </w:rPr>
        <w:t xml:space="preserve">nepilnametes </w:t>
      </w:r>
      <w:bookmarkStart w:id="89" w:name="Buk_458"/>
      <w:r w:rsidRPr="00C2022B">
        <w:rPr>
          <w:rFonts w:eastAsia="Calibri"/>
        </w:rPr>
        <w:t>S. G.</w:t>
      </w:r>
      <w:bookmarkEnd w:id="89"/>
      <w:r w:rsidR="004A1C6E" w:rsidRPr="004A1C6E">
        <w:rPr>
          <w:rFonts w:eastAsia="Calibri"/>
        </w:rPr>
        <w:t>, gim.</w:t>
      </w:r>
      <w:r w:rsidR="00186C6C">
        <w:rPr>
          <w:rFonts w:eastAsia="Calibri"/>
        </w:rPr>
        <w:t xml:space="preserve"> </w:t>
      </w:r>
      <w:r w:rsidR="00186C6C" w:rsidRPr="00186C6C">
        <w:rPr>
          <w:rFonts w:eastAsia="Calibri"/>
        </w:rPr>
        <w:t>(</w:t>
      </w:r>
      <w:r w:rsidR="00186C6C" w:rsidRPr="00186C6C">
        <w:rPr>
          <w:rFonts w:eastAsia="Calibri"/>
          <w:i/>
        </w:rPr>
        <w:t>duomenys neskelbtini</w:t>
      </w:r>
      <w:r w:rsidR="00186C6C" w:rsidRPr="00186C6C">
        <w:rPr>
          <w:rFonts w:eastAsia="Calibri"/>
        </w:rPr>
        <w:t>)</w:t>
      </w:r>
      <w:r w:rsidR="004A1C6E" w:rsidRPr="004A1C6E">
        <w:rPr>
          <w:rFonts w:eastAsia="Calibri"/>
        </w:rPr>
        <w:t xml:space="preserve">, ir </w:t>
      </w:r>
      <w:bookmarkStart w:id="90" w:name="Buk_299"/>
      <w:r w:rsidRPr="00C2022B">
        <w:rPr>
          <w:rFonts w:eastAsia="Calibri"/>
        </w:rPr>
        <w:t>L. S.</w:t>
      </w:r>
      <w:bookmarkEnd w:id="90"/>
      <w:r w:rsidR="004A1C6E" w:rsidRPr="004A1C6E">
        <w:rPr>
          <w:rFonts w:eastAsia="Calibri"/>
        </w:rPr>
        <w:t xml:space="preserve">, </w:t>
      </w:r>
      <w:r w:rsidR="00186C6C" w:rsidRPr="00186C6C">
        <w:rPr>
          <w:rFonts w:eastAsia="Calibri"/>
        </w:rPr>
        <w:t>(</w:t>
      </w:r>
      <w:r w:rsidR="00186C6C" w:rsidRPr="00186C6C">
        <w:rPr>
          <w:rFonts w:eastAsia="Calibri"/>
          <w:i/>
        </w:rPr>
        <w:t>duomenys neskelbtini</w:t>
      </w:r>
      <w:r w:rsidR="00186C6C" w:rsidRPr="00186C6C">
        <w:rPr>
          <w:rFonts w:eastAsia="Calibri"/>
        </w:rPr>
        <w:t>)</w:t>
      </w:r>
      <w:r w:rsidR="004A1C6E" w:rsidRPr="004A1C6E">
        <w:rPr>
          <w:rFonts w:eastAsia="Calibri"/>
        </w:rPr>
        <w:t xml:space="preserve">, </w:t>
      </w:r>
      <w:r w:rsidR="00A9278F" w:rsidRPr="00A9278F">
        <w:rPr>
          <w:rFonts w:eastAsia="Calibri"/>
        </w:rPr>
        <w:t>kitoms seksualinio išnaudojimo formoms</w:t>
      </w:r>
      <w:r w:rsidR="00A9278F">
        <w:rPr>
          <w:rFonts w:eastAsia="Calibri"/>
        </w:rPr>
        <w:t>.</w:t>
      </w:r>
    </w:p>
    <w:p w14:paraId="6501AB57" w14:textId="0156F8F2" w:rsidR="00A9278F" w:rsidRDefault="00313ECD" w:rsidP="00A9278F">
      <w:pPr>
        <w:pStyle w:val="Sraopastraipa"/>
        <w:numPr>
          <w:ilvl w:val="1"/>
          <w:numId w:val="13"/>
        </w:numPr>
        <w:tabs>
          <w:tab w:val="left" w:pos="780"/>
        </w:tabs>
        <w:spacing w:after="120"/>
        <w:contextualSpacing w:val="0"/>
        <w:jc w:val="both"/>
        <w:rPr>
          <w:rFonts w:eastAsia="Calibri"/>
        </w:rPr>
      </w:pPr>
      <w:bookmarkStart w:id="91" w:name="Buk_353"/>
      <w:r w:rsidRPr="00C2022B">
        <w:rPr>
          <w:rFonts w:eastAsia="Calibri"/>
        </w:rPr>
        <w:t xml:space="preserve">R. F. </w:t>
      </w:r>
      <w:bookmarkEnd w:id="91"/>
      <w:r w:rsidR="00A9278F" w:rsidRPr="00A9278F">
        <w:rPr>
          <w:rFonts w:eastAsia="Calibri"/>
        </w:rPr>
        <w:t xml:space="preserve">2013 m. rugsėjo 1 d. </w:t>
      </w:r>
      <w:r w:rsidR="00A9278F">
        <w:rPr>
          <w:rFonts w:eastAsia="Calibri"/>
        </w:rPr>
        <w:t>–</w:t>
      </w:r>
      <w:r w:rsidR="00A9278F" w:rsidRPr="00A9278F">
        <w:rPr>
          <w:rFonts w:eastAsia="Calibri"/>
        </w:rPr>
        <w:t xml:space="preserve"> 2014 m. vasario 9 d.</w:t>
      </w:r>
      <w:r w:rsidR="00A9278F">
        <w:rPr>
          <w:rFonts w:eastAsia="Calibri"/>
        </w:rPr>
        <w:t xml:space="preserve">, </w:t>
      </w:r>
      <w:r w:rsidR="00A9278F" w:rsidRPr="00A9278F">
        <w:rPr>
          <w:rFonts w:eastAsia="Calibri"/>
        </w:rPr>
        <w:t xml:space="preserve">2014 m. vasario 10 d. </w:t>
      </w:r>
      <w:r w:rsidR="00A9278F">
        <w:rPr>
          <w:rFonts w:eastAsia="Calibri"/>
        </w:rPr>
        <w:t>–</w:t>
      </w:r>
      <w:r w:rsidR="00A9278F" w:rsidRPr="00A9278F">
        <w:rPr>
          <w:rFonts w:eastAsia="Calibri"/>
        </w:rPr>
        <w:t xml:space="preserve"> birželio 31 d., tikslesnis laikas nenustatytas, turėdamas tikslą pirkti vaikus, siekiant su jais lytiškai santykiauti ir t</w:t>
      </w:r>
      <w:r w:rsidR="00A9278F">
        <w:rPr>
          <w:rFonts w:eastAsia="Calibri"/>
        </w:rPr>
        <w:t>aip</w:t>
      </w:r>
      <w:r w:rsidR="00A9278F" w:rsidRPr="00A9278F">
        <w:rPr>
          <w:rFonts w:eastAsia="Calibri"/>
        </w:rPr>
        <w:t xml:space="preserve"> juos seksualiai išnaudoti, iš anksto susitarė su </w:t>
      </w:r>
      <w:bookmarkStart w:id="92" w:name="Buk_127"/>
      <w:r w:rsidRPr="00C2022B">
        <w:rPr>
          <w:rFonts w:eastAsia="Calibri"/>
        </w:rPr>
        <w:t>E. G.</w:t>
      </w:r>
      <w:bookmarkEnd w:id="92"/>
      <w:r w:rsidR="00A9278F" w:rsidRPr="00A9278F">
        <w:rPr>
          <w:rFonts w:eastAsia="Calibri"/>
        </w:rPr>
        <w:t xml:space="preserve">, kad ji už piniginį atlygį surastų dvi merginas, sutiksiančias su juo lytiškai santykiauti už pinigus, už tai pažadėdamas materialiai atsilyginti, t. y. pažadėjo </w:t>
      </w:r>
      <w:bookmarkStart w:id="93" w:name="Buk_128"/>
      <w:r w:rsidRPr="00C2022B">
        <w:rPr>
          <w:rFonts w:eastAsia="Calibri"/>
        </w:rPr>
        <w:t xml:space="preserve">E. G. </w:t>
      </w:r>
      <w:bookmarkEnd w:id="93"/>
      <w:r w:rsidR="00A9278F" w:rsidRPr="00A9278F">
        <w:rPr>
          <w:rFonts w:eastAsia="Calibri"/>
        </w:rPr>
        <w:t xml:space="preserve">pirkti du vaikus, žinodamas, kad </w:t>
      </w:r>
      <w:bookmarkStart w:id="94" w:name="Buk_162"/>
      <w:r w:rsidRPr="00C2022B">
        <w:rPr>
          <w:rFonts w:eastAsia="Calibri"/>
        </w:rPr>
        <w:t xml:space="preserve">E. G. </w:t>
      </w:r>
      <w:bookmarkEnd w:id="94"/>
      <w:r w:rsidR="00A9278F" w:rsidRPr="00A9278F">
        <w:rPr>
          <w:rFonts w:eastAsia="Calibri"/>
        </w:rPr>
        <w:t xml:space="preserve">turės materialinės naudos iš kito asmens seksualinio išnaudojimo, ir turėdamas tikslą pats </w:t>
      </w:r>
      <w:r w:rsidR="003F369A">
        <w:rPr>
          <w:rFonts w:eastAsia="Calibri"/>
        </w:rPr>
        <w:t xml:space="preserve">juos </w:t>
      </w:r>
      <w:r w:rsidR="00A9278F" w:rsidRPr="00A9278F">
        <w:rPr>
          <w:rFonts w:eastAsia="Calibri"/>
        </w:rPr>
        <w:t>seksualiai</w:t>
      </w:r>
      <w:r w:rsidR="003F369A">
        <w:rPr>
          <w:rFonts w:eastAsia="Calibri"/>
        </w:rPr>
        <w:t xml:space="preserve"> išnaudoti</w:t>
      </w:r>
      <w:r w:rsidR="00A9278F" w:rsidRPr="00A9278F">
        <w:rPr>
          <w:rFonts w:eastAsia="Calibri"/>
        </w:rPr>
        <w:t xml:space="preserve">. </w:t>
      </w:r>
    </w:p>
    <w:p w14:paraId="0C171435" w14:textId="0213D673" w:rsidR="000D1D92" w:rsidRDefault="00313ECD" w:rsidP="00A9278F">
      <w:pPr>
        <w:pStyle w:val="Sraopastraipa"/>
        <w:numPr>
          <w:ilvl w:val="1"/>
          <w:numId w:val="13"/>
        </w:numPr>
        <w:tabs>
          <w:tab w:val="left" w:pos="780"/>
        </w:tabs>
        <w:spacing w:after="120"/>
        <w:contextualSpacing w:val="0"/>
        <w:jc w:val="both"/>
        <w:rPr>
          <w:rFonts w:eastAsia="Calibri"/>
        </w:rPr>
      </w:pPr>
      <w:bookmarkStart w:id="95" w:name="Buk_163"/>
      <w:r w:rsidRPr="00C2022B">
        <w:rPr>
          <w:rFonts w:eastAsia="Calibri"/>
        </w:rPr>
        <w:t xml:space="preserve">E. G. </w:t>
      </w:r>
      <w:bookmarkEnd w:id="95"/>
      <w:r w:rsidR="00A9278F">
        <w:rPr>
          <w:rFonts w:eastAsia="Calibri"/>
        </w:rPr>
        <w:t xml:space="preserve">su </w:t>
      </w:r>
      <w:bookmarkStart w:id="96" w:name="Buk_401"/>
      <w:r w:rsidRPr="00C2022B">
        <w:rPr>
          <w:rFonts w:eastAsia="Calibri"/>
        </w:rPr>
        <w:t xml:space="preserve">R. F. </w:t>
      </w:r>
      <w:bookmarkEnd w:id="96"/>
      <w:r w:rsidR="00A9278F">
        <w:rPr>
          <w:rFonts w:eastAsia="Calibri"/>
        </w:rPr>
        <w:t xml:space="preserve">pasiūlymu </w:t>
      </w:r>
      <w:r w:rsidR="00A9278F" w:rsidRPr="00A9278F">
        <w:rPr>
          <w:rFonts w:eastAsia="Calibri"/>
        </w:rPr>
        <w:t>sutiko ir nurodė, kad nepilnametė</w:t>
      </w:r>
      <w:r w:rsidR="00A9278F">
        <w:rPr>
          <w:rFonts w:eastAsia="Calibri"/>
        </w:rPr>
        <w:t>s</w:t>
      </w:r>
      <w:r w:rsidR="00A9278F" w:rsidRPr="00A9278F">
        <w:rPr>
          <w:rFonts w:eastAsia="Calibri"/>
        </w:rPr>
        <w:t xml:space="preserve"> </w:t>
      </w:r>
      <w:bookmarkStart w:id="97" w:name="Buk_479"/>
      <w:r w:rsidRPr="00C2022B">
        <w:rPr>
          <w:rFonts w:eastAsia="Calibri"/>
        </w:rPr>
        <w:t xml:space="preserve">S. G. </w:t>
      </w:r>
      <w:bookmarkEnd w:id="97"/>
      <w:r w:rsidR="00A9278F" w:rsidRPr="00A9278F">
        <w:rPr>
          <w:rFonts w:eastAsia="Calibri"/>
        </w:rPr>
        <w:t xml:space="preserve">ir </w:t>
      </w:r>
      <w:bookmarkStart w:id="98" w:name="Buk_317"/>
      <w:r w:rsidRPr="00C2022B">
        <w:rPr>
          <w:rFonts w:eastAsia="Calibri"/>
        </w:rPr>
        <w:t xml:space="preserve">L. S. </w:t>
      </w:r>
      <w:bookmarkEnd w:id="98"/>
      <w:r w:rsidR="00A9278F" w:rsidRPr="00A9278F">
        <w:rPr>
          <w:rFonts w:eastAsia="Calibri"/>
        </w:rPr>
        <w:t xml:space="preserve">už pažadėtą materialinį atlygį, neatsižvelgiant į </w:t>
      </w:r>
      <w:r w:rsidR="000D1D92">
        <w:rPr>
          <w:rFonts w:eastAsia="Calibri"/>
        </w:rPr>
        <w:t>jų</w:t>
      </w:r>
      <w:r w:rsidR="00A9278F" w:rsidRPr="00A9278F">
        <w:rPr>
          <w:rFonts w:eastAsia="Calibri"/>
        </w:rPr>
        <w:t xml:space="preserve"> sutikimą, t. y. pasinaudojant jų pažeidžiamumu dėl nepilnametystės, su juo lytiškai santykiaus. </w:t>
      </w:r>
    </w:p>
    <w:p w14:paraId="6C6EE26F" w14:textId="497E3D7D" w:rsidR="000D1D92" w:rsidRDefault="00A9278F" w:rsidP="00A9278F">
      <w:pPr>
        <w:pStyle w:val="Sraopastraipa"/>
        <w:numPr>
          <w:ilvl w:val="1"/>
          <w:numId w:val="13"/>
        </w:numPr>
        <w:tabs>
          <w:tab w:val="left" w:pos="780"/>
        </w:tabs>
        <w:spacing w:after="120"/>
        <w:contextualSpacing w:val="0"/>
        <w:jc w:val="both"/>
        <w:rPr>
          <w:rFonts w:eastAsia="Calibri"/>
        </w:rPr>
      </w:pPr>
      <w:r w:rsidRPr="00A9278F">
        <w:rPr>
          <w:rFonts w:eastAsia="Calibri"/>
        </w:rPr>
        <w:t xml:space="preserve">Po susitarimo su </w:t>
      </w:r>
      <w:bookmarkStart w:id="99" w:name="Buk_129"/>
      <w:r w:rsidR="00313ECD" w:rsidRPr="00C2022B">
        <w:rPr>
          <w:rFonts w:eastAsia="Calibri"/>
        </w:rPr>
        <w:t xml:space="preserve">E. G. </w:t>
      </w:r>
      <w:bookmarkStart w:id="100" w:name="Buk_354"/>
      <w:bookmarkEnd w:id="99"/>
      <w:r w:rsidR="00313ECD" w:rsidRPr="00C2022B">
        <w:rPr>
          <w:rFonts w:eastAsia="Calibri"/>
        </w:rPr>
        <w:t xml:space="preserve">R. F. </w:t>
      </w:r>
      <w:bookmarkEnd w:id="100"/>
      <w:r w:rsidR="000D1D92">
        <w:rPr>
          <w:rFonts w:eastAsia="Calibri"/>
        </w:rPr>
        <w:t xml:space="preserve">tą pačią dieną </w:t>
      </w:r>
      <w:r w:rsidRPr="00A9278F">
        <w:rPr>
          <w:rFonts w:eastAsia="Calibri"/>
        </w:rPr>
        <w:t xml:space="preserve">atvyko į </w:t>
      </w:r>
      <w:r w:rsidR="00186C6C" w:rsidRPr="00186C6C">
        <w:rPr>
          <w:rFonts w:eastAsia="Calibri"/>
        </w:rPr>
        <w:t>(</w:t>
      </w:r>
      <w:r w:rsidR="00186C6C" w:rsidRPr="00186C6C">
        <w:rPr>
          <w:rFonts w:eastAsia="Calibri"/>
          <w:i/>
        </w:rPr>
        <w:t>duomenys neskelbtini</w:t>
      </w:r>
      <w:r w:rsidR="00186C6C" w:rsidRPr="00186C6C">
        <w:rPr>
          <w:rFonts w:eastAsia="Calibri"/>
        </w:rPr>
        <w:t>)</w:t>
      </w:r>
      <w:r w:rsidRPr="00A9278F">
        <w:rPr>
          <w:rFonts w:eastAsia="Calibri"/>
        </w:rPr>
        <w:t xml:space="preserve"> miestelį, iš </w:t>
      </w:r>
      <w:r w:rsidR="00416A33">
        <w:rPr>
          <w:rFonts w:eastAsia="Calibri"/>
        </w:rPr>
        <w:t>ten</w:t>
      </w:r>
      <w:r w:rsidRPr="00A9278F">
        <w:rPr>
          <w:rFonts w:eastAsia="Calibri"/>
        </w:rPr>
        <w:t xml:space="preserve"> </w:t>
      </w:r>
      <w:bookmarkStart w:id="101" w:name="Buk_300"/>
      <w:r w:rsidR="00313ECD" w:rsidRPr="00C2022B">
        <w:rPr>
          <w:rFonts w:eastAsia="Calibri"/>
        </w:rPr>
        <w:t>L.</w:t>
      </w:r>
      <w:r w:rsidR="00186C6C" w:rsidRPr="00C2022B">
        <w:rPr>
          <w:rFonts w:eastAsia="Calibri"/>
        </w:rPr>
        <w:t> </w:t>
      </w:r>
      <w:r w:rsidR="00313ECD" w:rsidRPr="00C2022B">
        <w:rPr>
          <w:rFonts w:eastAsia="Calibri"/>
        </w:rPr>
        <w:t xml:space="preserve">S. </w:t>
      </w:r>
      <w:bookmarkEnd w:id="101"/>
      <w:r w:rsidRPr="00A9278F">
        <w:rPr>
          <w:rFonts w:eastAsia="Calibri"/>
        </w:rPr>
        <w:t xml:space="preserve">ir </w:t>
      </w:r>
      <w:bookmarkStart w:id="102" w:name="Buk_459"/>
      <w:r w:rsidR="00313ECD" w:rsidRPr="00C2022B">
        <w:rPr>
          <w:rFonts w:eastAsia="Calibri"/>
        </w:rPr>
        <w:t>S. G.</w:t>
      </w:r>
      <w:bookmarkEnd w:id="102"/>
      <w:r w:rsidRPr="00A9278F">
        <w:rPr>
          <w:rFonts w:eastAsia="Calibri"/>
        </w:rPr>
        <w:t xml:space="preserve">, </w:t>
      </w:r>
      <w:r w:rsidRPr="00EA2B81">
        <w:rPr>
          <w:rFonts w:eastAsia="Calibri"/>
        </w:rPr>
        <w:t>neatsižvelg</w:t>
      </w:r>
      <w:r w:rsidR="000D1D92" w:rsidRPr="00EA2B81">
        <w:rPr>
          <w:rFonts w:eastAsia="Calibri"/>
        </w:rPr>
        <w:t>damas</w:t>
      </w:r>
      <w:r w:rsidRPr="00EA2B81">
        <w:rPr>
          <w:rFonts w:eastAsia="Calibri"/>
        </w:rPr>
        <w:t xml:space="preserve"> į </w:t>
      </w:r>
      <w:r w:rsidR="00F95065" w:rsidRPr="00EA2B81">
        <w:rPr>
          <w:rFonts w:eastAsia="Calibri"/>
        </w:rPr>
        <w:t xml:space="preserve">jų </w:t>
      </w:r>
      <w:r w:rsidRPr="00EA2B81">
        <w:rPr>
          <w:rFonts w:eastAsia="Calibri"/>
        </w:rPr>
        <w:t>sutikimą,</w:t>
      </w:r>
      <w:r w:rsidRPr="00A9278F">
        <w:rPr>
          <w:rFonts w:eastAsia="Calibri"/>
        </w:rPr>
        <w:t xml:space="preserve"> </w:t>
      </w:r>
      <w:r w:rsidR="00F95065">
        <w:rPr>
          <w:rFonts w:eastAsia="Calibri"/>
        </w:rPr>
        <w:t xml:space="preserve">t. y. </w:t>
      </w:r>
      <w:r w:rsidR="00F95065" w:rsidRPr="00EA2B81">
        <w:rPr>
          <w:rFonts w:eastAsia="Calibri"/>
        </w:rPr>
        <w:t>pasinaudodamas jų pažeidžiamumu dėl nepilnametystės,</w:t>
      </w:r>
      <w:r w:rsidR="00F95065" w:rsidRPr="00F95065">
        <w:rPr>
          <w:rFonts w:eastAsia="Calibri"/>
        </w:rPr>
        <w:t xml:space="preserve"> </w:t>
      </w:r>
      <w:r w:rsidRPr="00A9278F">
        <w:rPr>
          <w:rFonts w:eastAsia="Calibri"/>
        </w:rPr>
        <w:t xml:space="preserve">išsivežė į ikiteisminio tyrimo metu nenustatytą nuošalią vietą </w:t>
      </w:r>
      <w:r w:rsidR="00186C6C" w:rsidRPr="00186C6C">
        <w:rPr>
          <w:rFonts w:eastAsia="Calibri"/>
        </w:rPr>
        <w:t>(</w:t>
      </w:r>
      <w:r w:rsidR="00186C6C" w:rsidRPr="00186C6C">
        <w:rPr>
          <w:rFonts w:eastAsia="Calibri"/>
          <w:i/>
        </w:rPr>
        <w:t xml:space="preserve">duomenys </w:t>
      </w:r>
      <w:r w:rsidR="00186C6C" w:rsidRPr="00186C6C">
        <w:rPr>
          <w:rFonts w:eastAsia="Calibri"/>
          <w:i/>
        </w:rPr>
        <w:lastRenderedPageBreak/>
        <w:t>neskelbtini</w:t>
      </w:r>
      <w:r w:rsidR="00186C6C" w:rsidRPr="00186C6C">
        <w:rPr>
          <w:rFonts w:eastAsia="Calibri"/>
        </w:rPr>
        <w:t>)</w:t>
      </w:r>
      <w:r w:rsidRPr="00A9278F">
        <w:rPr>
          <w:rFonts w:eastAsia="Calibri"/>
        </w:rPr>
        <w:t xml:space="preserve"> </w:t>
      </w:r>
      <w:r w:rsidR="00416A33">
        <w:rPr>
          <w:rFonts w:eastAsia="Calibri"/>
        </w:rPr>
        <w:t>ir ten</w:t>
      </w:r>
      <w:r w:rsidR="00EA2B81">
        <w:rPr>
          <w:rFonts w:eastAsia="Calibri"/>
        </w:rPr>
        <w:t>,</w:t>
      </w:r>
      <w:r w:rsidRPr="00A9278F">
        <w:rPr>
          <w:rFonts w:eastAsia="Calibri"/>
        </w:rPr>
        <w:t xml:space="preserve"> tikrai žinodamas, kad </w:t>
      </w:r>
      <w:bookmarkStart w:id="103" w:name="Buk_318"/>
      <w:r w:rsidR="00313ECD" w:rsidRPr="00C2022B">
        <w:rPr>
          <w:rFonts w:eastAsia="Calibri"/>
        </w:rPr>
        <w:t xml:space="preserve">L. S. </w:t>
      </w:r>
      <w:bookmarkEnd w:id="103"/>
      <w:r w:rsidRPr="00A9278F">
        <w:rPr>
          <w:rFonts w:eastAsia="Calibri"/>
        </w:rPr>
        <w:t xml:space="preserve">ir </w:t>
      </w:r>
      <w:bookmarkStart w:id="104" w:name="Buk_480"/>
      <w:r w:rsidR="00313ECD" w:rsidRPr="00C2022B">
        <w:rPr>
          <w:rFonts w:eastAsia="Calibri"/>
        </w:rPr>
        <w:t xml:space="preserve">S. G. </w:t>
      </w:r>
      <w:bookmarkEnd w:id="104"/>
      <w:r w:rsidRPr="00A9278F">
        <w:rPr>
          <w:rFonts w:eastAsia="Calibri"/>
        </w:rPr>
        <w:t>yra nepilnametės,</w:t>
      </w:r>
      <w:r w:rsidR="000D1D92">
        <w:rPr>
          <w:rFonts w:eastAsia="Calibri"/>
        </w:rPr>
        <w:t xml:space="preserve"> su jomis</w:t>
      </w:r>
      <w:r w:rsidRPr="00A9278F">
        <w:rPr>
          <w:rFonts w:eastAsia="Calibri"/>
        </w:rPr>
        <w:t xml:space="preserve"> lytiškai santykiavo</w:t>
      </w:r>
      <w:r w:rsidR="000D1D92">
        <w:rPr>
          <w:rFonts w:eastAsia="Calibri"/>
        </w:rPr>
        <w:t xml:space="preserve">, </w:t>
      </w:r>
      <w:r w:rsidR="00EA2B81">
        <w:rPr>
          <w:rFonts w:eastAsia="Calibri"/>
        </w:rPr>
        <w:t xml:space="preserve">vėliau </w:t>
      </w:r>
      <w:r w:rsidRPr="00A9278F">
        <w:rPr>
          <w:rFonts w:eastAsia="Calibri"/>
        </w:rPr>
        <w:t>už tai materialiai atsilygino</w:t>
      </w:r>
      <w:r w:rsidR="000D1D92">
        <w:rPr>
          <w:rFonts w:eastAsia="Calibri"/>
        </w:rPr>
        <w:t xml:space="preserve"> </w:t>
      </w:r>
      <w:bookmarkStart w:id="105" w:name="Buk_130"/>
      <w:r w:rsidR="00313ECD" w:rsidRPr="00C2022B">
        <w:rPr>
          <w:rFonts w:eastAsia="Calibri"/>
        </w:rPr>
        <w:t>E. G.</w:t>
      </w:r>
      <w:bookmarkEnd w:id="105"/>
      <w:r w:rsidRPr="00A9278F">
        <w:rPr>
          <w:rFonts w:eastAsia="Calibri"/>
        </w:rPr>
        <w:t xml:space="preserve"> </w:t>
      </w:r>
    </w:p>
    <w:p w14:paraId="74F1AA77" w14:textId="799BF585" w:rsidR="009360AE" w:rsidRDefault="00313ECD" w:rsidP="00A814B5">
      <w:pPr>
        <w:pStyle w:val="Sraopastraipa"/>
        <w:numPr>
          <w:ilvl w:val="0"/>
          <w:numId w:val="13"/>
        </w:numPr>
        <w:tabs>
          <w:tab w:val="left" w:pos="780"/>
        </w:tabs>
        <w:spacing w:after="120"/>
        <w:contextualSpacing w:val="0"/>
        <w:jc w:val="both"/>
        <w:rPr>
          <w:rFonts w:eastAsia="Calibri"/>
        </w:rPr>
      </w:pPr>
      <w:bookmarkStart w:id="106" w:name="Buk_355"/>
      <w:r w:rsidRPr="00C2022B">
        <w:rPr>
          <w:rFonts w:eastAsia="Calibri"/>
        </w:rPr>
        <w:t xml:space="preserve">R. F. </w:t>
      </w:r>
      <w:bookmarkEnd w:id="106"/>
      <w:r w:rsidR="000B7BF7">
        <w:rPr>
          <w:rFonts w:eastAsia="Calibri"/>
        </w:rPr>
        <w:t>pagal BK 22 straipsnį, 151</w:t>
      </w:r>
      <w:r w:rsidR="000B7BF7">
        <w:rPr>
          <w:rFonts w:eastAsia="Calibri"/>
          <w:vertAlign w:val="superscript"/>
        </w:rPr>
        <w:t>1</w:t>
      </w:r>
      <w:r w:rsidR="000B7BF7">
        <w:rPr>
          <w:rFonts w:eastAsia="Calibri"/>
        </w:rPr>
        <w:t xml:space="preserve"> straipsnio 2 dalį</w:t>
      </w:r>
      <w:r w:rsidR="009360AE">
        <w:rPr>
          <w:rFonts w:eastAsia="Calibri"/>
        </w:rPr>
        <w:t xml:space="preserve"> nuteistas už tai, kad 2014</w:t>
      </w:r>
      <w:r w:rsidR="00186C6C">
        <w:rPr>
          <w:rFonts w:eastAsia="Calibri"/>
        </w:rPr>
        <w:t xml:space="preserve"> </w:t>
      </w:r>
      <w:r w:rsidR="009360AE">
        <w:rPr>
          <w:rFonts w:eastAsia="Calibri"/>
        </w:rPr>
        <w:t>m.</w:t>
      </w:r>
      <w:r w:rsidR="00186C6C">
        <w:rPr>
          <w:rFonts w:eastAsia="Calibri"/>
        </w:rPr>
        <w:t xml:space="preserve"> </w:t>
      </w:r>
      <w:r w:rsidR="009360AE">
        <w:rPr>
          <w:rFonts w:eastAsia="Calibri"/>
        </w:rPr>
        <w:t xml:space="preserve">vasario 9 d. pasikėsino tenkinti lytinę aistrą su nepilnamete </w:t>
      </w:r>
      <w:bookmarkStart w:id="107" w:name="Buk_441"/>
      <w:r w:rsidRPr="00C2022B">
        <w:rPr>
          <w:rFonts w:eastAsia="Calibri"/>
        </w:rPr>
        <w:t>S. G.</w:t>
      </w:r>
      <w:bookmarkEnd w:id="107"/>
      <w:r w:rsidR="009360AE">
        <w:rPr>
          <w:rFonts w:eastAsia="Calibri"/>
        </w:rPr>
        <w:t xml:space="preserve">, </w:t>
      </w:r>
      <w:r w:rsidR="00B6643D" w:rsidRPr="00B6643D">
        <w:rPr>
          <w:rFonts w:eastAsia="Calibri"/>
        </w:rPr>
        <w:t>gim.</w:t>
      </w:r>
      <w:r w:rsidR="00186C6C">
        <w:rPr>
          <w:rFonts w:eastAsia="Calibri"/>
        </w:rPr>
        <w:t xml:space="preserve"> </w:t>
      </w:r>
      <w:r w:rsidR="00186C6C" w:rsidRPr="00186C6C">
        <w:rPr>
          <w:rFonts w:eastAsia="Calibri"/>
        </w:rPr>
        <w:t>(</w:t>
      </w:r>
      <w:r w:rsidR="00186C6C" w:rsidRPr="00186C6C">
        <w:rPr>
          <w:rFonts w:eastAsia="Calibri"/>
          <w:i/>
        </w:rPr>
        <w:t>duomenys neskelbtini</w:t>
      </w:r>
      <w:r w:rsidR="00186C6C" w:rsidRPr="00186C6C">
        <w:rPr>
          <w:rFonts w:eastAsia="Calibri"/>
        </w:rPr>
        <w:t>)</w:t>
      </w:r>
      <w:r w:rsidR="00B6643D">
        <w:rPr>
          <w:rFonts w:eastAsia="Calibri"/>
        </w:rPr>
        <w:t xml:space="preserve">, </w:t>
      </w:r>
      <w:r w:rsidR="009360AE">
        <w:rPr>
          <w:rFonts w:eastAsia="Calibri"/>
        </w:rPr>
        <w:t>pažeisdamas jos seksualinio apsisprendimo laisvę ir neliečiamumą, pažadėdamas už tai pinigų.</w:t>
      </w:r>
    </w:p>
    <w:p w14:paraId="76259807" w14:textId="20619F53" w:rsidR="00F338D2" w:rsidRDefault="00313ECD" w:rsidP="00F338D2">
      <w:pPr>
        <w:pStyle w:val="Sraopastraipa"/>
        <w:numPr>
          <w:ilvl w:val="1"/>
          <w:numId w:val="13"/>
        </w:numPr>
        <w:tabs>
          <w:tab w:val="left" w:pos="780"/>
        </w:tabs>
        <w:spacing w:after="120"/>
        <w:contextualSpacing w:val="0"/>
        <w:jc w:val="both"/>
        <w:rPr>
          <w:rFonts w:eastAsia="Calibri"/>
        </w:rPr>
      </w:pPr>
      <w:bookmarkStart w:id="108" w:name="Buk_356"/>
      <w:r w:rsidRPr="00C2022B">
        <w:rPr>
          <w:rFonts w:eastAsia="Calibri"/>
        </w:rPr>
        <w:t xml:space="preserve">R. F. </w:t>
      </w:r>
      <w:bookmarkEnd w:id="108"/>
      <w:r w:rsidR="00F338D2" w:rsidRPr="00F338D2">
        <w:rPr>
          <w:rFonts w:eastAsia="Calibri"/>
        </w:rPr>
        <w:t xml:space="preserve">2014 m. vasario 9 d., tikslesnis laikas nenustatytas, iš anksto susitarė su </w:t>
      </w:r>
      <w:bookmarkStart w:id="109" w:name="Buk_131"/>
      <w:r w:rsidRPr="00C2022B">
        <w:rPr>
          <w:rFonts w:eastAsia="Calibri"/>
        </w:rPr>
        <w:t>E. G.</w:t>
      </w:r>
      <w:bookmarkEnd w:id="109"/>
      <w:r w:rsidR="00F338D2" w:rsidRPr="00F338D2">
        <w:rPr>
          <w:rFonts w:eastAsia="Calibri"/>
        </w:rPr>
        <w:t xml:space="preserve">, kad ji už piniginį atlygį surastų merginą, sutiksiančią su juo lytiškai santykiauti už pinigus, už tai pažadėdamas bendrą </w:t>
      </w:r>
      <w:r w:rsidR="008E1488" w:rsidRPr="00F338D2">
        <w:rPr>
          <w:rFonts w:eastAsia="Calibri"/>
        </w:rPr>
        <w:t>50</w:t>
      </w:r>
      <w:r w:rsidR="00F338D2" w:rsidRPr="00F338D2">
        <w:rPr>
          <w:rFonts w:eastAsia="Calibri"/>
        </w:rPr>
        <w:t>–</w:t>
      </w:r>
      <w:r w:rsidR="008E1488" w:rsidRPr="00F338D2">
        <w:rPr>
          <w:rFonts w:eastAsia="Calibri"/>
        </w:rPr>
        <w:t xml:space="preserve">70 Lt </w:t>
      </w:r>
      <w:r w:rsidR="00F338D2" w:rsidRPr="00F338D2">
        <w:rPr>
          <w:rFonts w:eastAsia="Calibri"/>
        </w:rPr>
        <w:t xml:space="preserve">(14,48–20,27 Eur) </w:t>
      </w:r>
      <w:r w:rsidR="008E1488" w:rsidRPr="00F338D2">
        <w:rPr>
          <w:rFonts w:eastAsia="Calibri"/>
        </w:rPr>
        <w:t>atlygį</w:t>
      </w:r>
      <w:r w:rsidR="00F338D2">
        <w:rPr>
          <w:rFonts w:eastAsia="Calibri"/>
        </w:rPr>
        <w:t>.</w:t>
      </w:r>
    </w:p>
    <w:p w14:paraId="1B464E0A" w14:textId="696CE152" w:rsidR="00F338D2" w:rsidRDefault="00313ECD" w:rsidP="00F338D2">
      <w:pPr>
        <w:pStyle w:val="Sraopastraipa"/>
        <w:numPr>
          <w:ilvl w:val="1"/>
          <w:numId w:val="13"/>
        </w:numPr>
        <w:tabs>
          <w:tab w:val="left" w:pos="780"/>
        </w:tabs>
        <w:spacing w:after="120"/>
        <w:contextualSpacing w:val="0"/>
        <w:jc w:val="both"/>
        <w:rPr>
          <w:rFonts w:eastAsia="Calibri"/>
        </w:rPr>
      </w:pPr>
      <w:bookmarkStart w:id="110" w:name="Buk_164"/>
      <w:r w:rsidRPr="00C2022B">
        <w:rPr>
          <w:rFonts w:eastAsia="Calibri"/>
        </w:rPr>
        <w:t xml:space="preserve">E. G. </w:t>
      </w:r>
      <w:bookmarkEnd w:id="110"/>
      <w:r w:rsidR="00F338D2" w:rsidRPr="00F338D2">
        <w:rPr>
          <w:rFonts w:eastAsia="Calibri"/>
        </w:rPr>
        <w:t xml:space="preserve">sutiko </w:t>
      </w:r>
      <w:r w:rsidR="00F338D2">
        <w:rPr>
          <w:rFonts w:eastAsia="Calibri"/>
        </w:rPr>
        <w:t xml:space="preserve">su </w:t>
      </w:r>
      <w:bookmarkStart w:id="111" w:name="Buk_402"/>
      <w:r w:rsidRPr="00C2022B">
        <w:rPr>
          <w:rFonts w:eastAsia="Calibri"/>
        </w:rPr>
        <w:t xml:space="preserve">R. F. </w:t>
      </w:r>
      <w:bookmarkEnd w:id="111"/>
      <w:r w:rsidR="00F338D2">
        <w:rPr>
          <w:rFonts w:eastAsia="Calibri"/>
        </w:rPr>
        <w:t xml:space="preserve">pasiūlymu </w:t>
      </w:r>
      <w:r w:rsidR="00F338D2" w:rsidRPr="00F338D2">
        <w:rPr>
          <w:rFonts w:eastAsia="Calibri"/>
        </w:rPr>
        <w:t xml:space="preserve">ir nurodė, kad nepilnametė </w:t>
      </w:r>
      <w:bookmarkStart w:id="112" w:name="Buk_481"/>
      <w:r w:rsidRPr="00C2022B">
        <w:rPr>
          <w:rFonts w:eastAsia="Calibri"/>
        </w:rPr>
        <w:t>S. G.</w:t>
      </w:r>
      <w:bookmarkEnd w:id="112"/>
      <w:r w:rsidR="00F338D2" w:rsidRPr="00F338D2">
        <w:rPr>
          <w:rFonts w:eastAsia="Calibri"/>
        </w:rPr>
        <w:t xml:space="preserve">, gim. </w:t>
      </w:r>
      <w:r w:rsidR="00186C6C" w:rsidRPr="00186C6C">
        <w:rPr>
          <w:rFonts w:eastAsia="Calibri"/>
        </w:rPr>
        <w:t>(</w:t>
      </w:r>
      <w:r w:rsidR="00186C6C" w:rsidRPr="00186C6C">
        <w:rPr>
          <w:rFonts w:eastAsia="Calibri"/>
          <w:i/>
        </w:rPr>
        <w:t>duomenys neskelbtini</w:t>
      </w:r>
      <w:r w:rsidR="00186C6C" w:rsidRPr="00186C6C">
        <w:rPr>
          <w:rFonts w:eastAsia="Calibri"/>
        </w:rPr>
        <w:t>)</w:t>
      </w:r>
      <w:r w:rsidR="00F338D2" w:rsidRPr="00F338D2">
        <w:rPr>
          <w:rFonts w:eastAsia="Calibri"/>
        </w:rPr>
        <w:t xml:space="preserve">, </w:t>
      </w:r>
      <w:r w:rsidR="008E1488" w:rsidRPr="00F338D2">
        <w:rPr>
          <w:rFonts w:eastAsia="Calibri"/>
        </w:rPr>
        <w:t>už 50</w:t>
      </w:r>
      <w:r w:rsidR="00F338D2" w:rsidRPr="00F338D2">
        <w:rPr>
          <w:rFonts w:eastAsia="Calibri"/>
        </w:rPr>
        <w:t>–</w:t>
      </w:r>
      <w:r w:rsidR="008E1488" w:rsidRPr="00F338D2">
        <w:rPr>
          <w:rFonts w:eastAsia="Calibri"/>
        </w:rPr>
        <w:t xml:space="preserve">70 Lt </w:t>
      </w:r>
      <w:r w:rsidR="00F338D2" w:rsidRPr="00F338D2">
        <w:rPr>
          <w:rFonts w:eastAsia="Calibri"/>
        </w:rPr>
        <w:t xml:space="preserve">(14,48–20,27 Eur) </w:t>
      </w:r>
      <w:r w:rsidR="008E1488" w:rsidRPr="00F338D2">
        <w:rPr>
          <w:rFonts w:eastAsia="Calibri"/>
        </w:rPr>
        <w:t>atlygį su juo lytiškai santykiaus</w:t>
      </w:r>
      <w:r w:rsidR="00F338D2">
        <w:rPr>
          <w:rFonts w:eastAsia="Calibri"/>
        </w:rPr>
        <w:t>.</w:t>
      </w:r>
      <w:r w:rsidR="00F338D2" w:rsidRPr="00F338D2">
        <w:rPr>
          <w:rFonts w:eastAsia="Calibri"/>
        </w:rPr>
        <w:t xml:space="preserve"> </w:t>
      </w:r>
    </w:p>
    <w:p w14:paraId="732C9518" w14:textId="5B3E0F29" w:rsidR="00A814B5" w:rsidRDefault="00F338D2" w:rsidP="00D24105">
      <w:pPr>
        <w:pStyle w:val="Sraopastraipa"/>
        <w:numPr>
          <w:ilvl w:val="1"/>
          <w:numId w:val="13"/>
        </w:numPr>
        <w:tabs>
          <w:tab w:val="left" w:pos="780"/>
        </w:tabs>
        <w:spacing w:after="120"/>
        <w:contextualSpacing w:val="0"/>
        <w:jc w:val="both"/>
        <w:rPr>
          <w:rFonts w:eastAsia="Calibri"/>
        </w:rPr>
      </w:pPr>
      <w:r w:rsidRPr="00283D03">
        <w:rPr>
          <w:rFonts w:eastAsia="Calibri"/>
        </w:rPr>
        <w:t xml:space="preserve">Po susitarimo su </w:t>
      </w:r>
      <w:bookmarkStart w:id="113" w:name="Buk_132"/>
      <w:r w:rsidR="00313ECD" w:rsidRPr="00C2022B">
        <w:rPr>
          <w:rFonts w:eastAsia="Calibri"/>
        </w:rPr>
        <w:t xml:space="preserve">E. G. </w:t>
      </w:r>
      <w:bookmarkStart w:id="114" w:name="Buk_357"/>
      <w:bookmarkEnd w:id="113"/>
      <w:r w:rsidR="00313ECD" w:rsidRPr="00C2022B">
        <w:rPr>
          <w:rFonts w:eastAsia="Calibri"/>
        </w:rPr>
        <w:t xml:space="preserve">R. F. </w:t>
      </w:r>
      <w:bookmarkEnd w:id="114"/>
      <w:r w:rsidRPr="00283D03">
        <w:rPr>
          <w:rFonts w:eastAsia="Calibri"/>
        </w:rPr>
        <w:t>tą pačią dieną, apie 15</w:t>
      </w:r>
      <w:r w:rsidR="00167C97" w:rsidRPr="00283D03">
        <w:rPr>
          <w:rFonts w:eastAsia="Calibri"/>
        </w:rPr>
        <w:t>.00</w:t>
      </w:r>
      <w:r w:rsidRPr="00283D03">
        <w:rPr>
          <w:rFonts w:eastAsia="Calibri"/>
        </w:rPr>
        <w:t xml:space="preserve"> val., atvyko į </w:t>
      </w:r>
      <w:r w:rsidR="00186C6C" w:rsidRPr="00186C6C">
        <w:rPr>
          <w:rFonts w:eastAsia="Calibri"/>
        </w:rPr>
        <w:t>(</w:t>
      </w:r>
      <w:r w:rsidR="00186C6C" w:rsidRPr="00186C6C">
        <w:rPr>
          <w:rFonts w:eastAsia="Calibri"/>
          <w:i/>
        </w:rPr>
        <w:t>duomenys neskelbtini</w:t>
      </w:r>
      <w:r w:rsidR="00186C6C" w:rsidRPr="00186C6C">
        <w:rPr>
          <w:rFonts w:eastAsia="Calibri"/>
        </w:rPr>
        <w:t>)</w:t>
      </w:r>
      <w:r w:rsidR="00186C6C">
        <w:rPr>
          <w:rFonts w:eastAsia="Calibri"/>
        </w:rPr>
        <w:t xml:space="preserve"> </w:t>
      </w:r>
      <w:r w:rsidR="00167C97" w:rsidRPr="00283D03">
        <w:rPr>
          <w:rFonts w:eastAsia="Calibri"/>
        </w:rPr>
        <w:t>miestelį</w:t>
      </w:r>
      <w:r w:rsidRPr="00283D03">
        <w:rPr>
          <w:rFonts w:eastAsia="Calibri"/>
        </w:rPr>
        <w:t xml:space="preserve">, </w:t>
      </w:r>
      <w:r w:rsidR="00416A33">
        <w:rPr>
          <w:rFonts w:eastAsia="Calibri"/>
        </w:rPr>
        <w:t>ten</w:t>
      </w:r>
      <w:r w:rsidR="00283B03" w:rsidRPr="00283D03">
        <w:rPr>
          <w:rFonts w:eastAsia="Calibri"/>
        </w:rPr>
        <w:t xml:space="preserve">, turėdamas tikslą seksualiai išnaudoti nepilnametę </w:t>
      </w:r>
      <w:bookmarkStart w:id="115" w:name="Buk_460"/>
      <w:r w:rsidR="00313ECD" w:rsidRPr="00C2022B">
        <w:rPr>
          <w:rFonts w:eastAsia="Calibri"/>
        </w:rPr>
        <w:t>S. G.</w:t>
      </w:r>
      <w:bookmarkEnd w:id="115"/>
      <w:r w:rsidR="00283B03" w:rsidRPr="00283D03">
        <w:rPr>
          <w:rFonts w:eastAsia="Calibri"/>
        </w:rPr>
        <w:t xml:space="preserve">, </w:t>
      </w:r>
      <w:r w:rsidR="00D9002E" w:rsidRPr="00283D03">
        <w:rPr>
          <w:rFonts w:eastAsia="Calibri"/>
        </w:rPr>
        <w:t xml:space="preserve">iš </w:t>
      </w:r>
      <w:bookmarkStart w:id="116" w:name="Buk_165"/>
      <w:r w:rsidR="00313ECD" w:rsidRPr="00C2022B">
        <w:rPr>
          <w:rFonts w:eastAsia="Calibri"/>
        </w:rPr>
        <w:t xml:space="preserve">E. G. </w:t>
      </w:r>
      <w:bookmarkEnd w:id="116"/>
      <w:r w:rsidR="00283B03" w:rsidRPr="00283D03">
        <w:rPr>
          <w:rFonts w:eastAsia="Calibri"/>
        </w:rPr>
        <w:t>ją įgijo ir</w:t>
      </w:r>
      <w:r w:rsidR="00167C97" w:rsidRPr="00283D03">
        <w:rPr>
          <w:rFonts w:eastAsia="Calibri"/>
        </w:rPr>
        <w:t xml:space="preserve"> </w:t>
      </w:r>
      <w:r w:rsidRPr="00283D03">
        <w:rPr>
          <w:rFonts w:eastAsia="Calibri"/>
        </w:rPr>
        <w:t>gabeno savo automobilyje nežinoma kryptimi</w:t>
      </w:r>
      <w:r w:rsidR="000C5A11">
        <w:rPr>
          <w:rFonts w:eastAsia="Calibri"/>
        </w:rPr>
        <w:t>,</w:t>
      </w:r>
      <w:r w:rsidRPr="00283D03">
        <w:rPr>
          <w:rFonts w:eastAsia="Calibri"/>
        </w:rPr>
        <w:t xml:space="preserve"> iki </w:t>
      </w:r>
      <w:bookmarkStart w:id="117" w:name="Buk_166"/>
      <w:r w:rsidR="00313ECD" w:rsidRPr="00C2022B">
        <w:rPr>
          <w:rFonts w:eastAsia="Calibri"/>
        </w:rPr>
        <w:t>E. G.</w:t>
      </w:r>
      <w:bookmarkEnd w:id="117"/>
      <w:r w:rsidR="00167C97" w:rsidRPr="00283D03">
        <w:rPr>
          <w:rFonts w:eastAsia="Calibri"/>
        </w:rPr>
        <w:t>,</w:t>
      </w:r>
      <w:r w:rsidRPr="00283D03">
        <w:rPr>
          <w:rFonts w:eastAsia="Calibri"/>
        </w:rPr>
        <w:t xml:space="preserve"> grįžus</w:t>
      </w:r>
      <w:r w:rsidR="00167C97" w:rsidRPr="00283D03">
        <w:rPr>
          <w:rFonts w:eastAsia="Calibri"/>
        </w:rPr>
        <w:t>i</w:t>
      </w:r>
      <w:r w:rsidRPr="00283D03">
        <w:rPr>
          <w:rFonts w:eastAsia="Calibri"/>
        </w:rPr>
        <w:t xml:space="preserve"> į </w:t>
      </w:r>
      <w:r w:rsidR="00186C6C" w:rsidRPr="00186C6C">
        <w:rPr>
          <w:rFonts w:eastAsia="Calibri"/>
        </w:rPr>
        <w:t>(</w:t>
      </w:r>
      <w:r w:rsidR="00186C6C" w:rsidRPr="00186C6C">
        <w:rPr>
          <w:rFonts w:eastAsia="Calibri"/>
          <w:i/>
        </w:rPr>
        <w:t>duomenys neskelbtini</w:t>
      </w:r>
      <w:r w:rsidR="00186C6C" w:rsidRPr="00186C6C">
        <w:rPr>
          <w:rFonts w:eastAsia="Calibri"/>
        </w:rPr>
        <w:t>)</w:t>
      </w:r>
      <w:r w:rsidRPr="00283D03">
        <w:rPr>
          <w:rFonts w:eastAsia="Calibri"/>
        </w:rPr>
        <w:t xml:space="preserve"> specialiąją mokyklą ir įtarus</w:t>
      </w:r>
      <w:r w:rsidR="00167C97" w:rsidRPr="00283D03">
        <w:rPr>
          <w:rFonts w:eastAsia="Calibri"/>
        </w:rPr>
        <w:t>i</w:t>
      </w:r>
      <w:r w:rsidRPr="00283D03">
        <w:rPr>
          <w:rFonts w:eastAsia="Calibri"/>
        </w:rPr>
        <w:t xml:space="preserve">, </w:t>
      </w:r>
      <w:r w:rsidR="000C5A11">
        <w:rPr>
          <w:rFonts w:eastAsia="Calibri"/>
        </w:rPr>
        <w:t>kad</w:t>
      </w:r>
      <w:r w:rsidRPr="00283D03">
        <w:rPr>
          <w:rFonts w:eastAsia="Calibri"/>
        </w:rPr>
        <w:t xml:space="preserve"> auklėtojos žino, </w:t>
      </w:r>
      <w:r w:rsidR="000C5A11">
        <w:rPr>
          <w:rFonts w:eastAsia="Calibri"/>
        </w:rPr>
        <w:t>jog</w:t>
      </w:r>
      <w:r w:rsidR="000C5A11" w:rsidRPr="00283D03">
        <w:rPr>
          <w:rFonts w:eastAsia="Calibri"/>
        </w:rPr>
        <w:t xml:space="preserve"> </w:t>
      </w:r>
      <w:bookmarkStart w:id="118" w:name="Buk_482"/>
      <w:r w:rsidR="00313ECD" w:rsidRPr="00C2022B">
        <w:rPr>
          <w:rFonts w:eastAsia="Calibri"/>
        </w:rPr>
        <w:t xml:space="preserve">S. G. </w:t>
      </w:r>
      <w:bookmarkEnd w:id="118"/>
      <w:r w:rsidRPr="00283D03">
        <w:rPr>
          <w:rFonts w:eastAsia="Calibri"/>
        </w:rPr>
        <w:t xml:space="preserve">yra parduota kitoms seksualinio išnaudojimo formoms, paskambino </w:t>
      </w:r>
      <w:bookmarkStart w:id="119" w:name="Buk_429"/>
      <w:r w:rsidR="00313ECD" w:rsidRPr="00C2022B">
        <w:rPr>
          <w:rFonts w:eastAsia="Calibri"/>
        </w:rPr>
        <w:t xml:space="preserve">R. F. </w:t>
      </w:r>
      <w:bookmarkEnd w:id="119"/>
      <w:r w:rsidRPr="00283D03">
        <w:rPr>
          <w:rFonts w:eastAsia="Calibri"/>
        </w:rPr>
        <w:t xml:space="preserve">ir </w:t>
      </w:r>
      <w:r w:rsidR="00283B03" w:rsidRPr="00283D03">
        <w:rPr>
          <w:rFonts w:eastAsia="Calibri"/>
        </w:rPr>
        <w:t xml:space="preserve">jam </w:t>
      </w:r>
      <w:r w:rsidRPr="00283D03">
        <w:rPr>
          <w:rFonts w:eastAsia="Calibri"/>
        </w:rPr>
        <w:t>apie tai</w:t>
      </w:r>
      <w:r w:rsidR="00283B03" w:rsidRPr="00283D03">
        <w:rPr>
          <w:rFonts w:eastAsia="Calibri"/>
        </w:rPr>
        <w:t xml:space="preserve"> pranešė.</w:t>
      </w:r>
      <w:r w:rsidR="00283D03">
        <w:rPr>
          <w:rFonts w:eastAsia="Calibri"/>
        </w:rPr>
        <w:t xml:space="preserve"> </w:t>
      </w:r>
      <w:bookmarkStart w:id="120" w:name="Buk_358"/>
      <w:r w:rsidR="00313ECD" w:rsidRPr="00C2022B">
        <w:rPr>
          <w:rFonts w:eastAsia="Calibri"/>
        </w:rPr>
        <w:t>R. F.</w:t>
      </w:r>
      <w:bookmarkEnd w:id="120"/>
      <w:r w:rsidR="00283B03" w:rsidRPr="00283D03">
        <w:rPr>
          <w:rFonts w:eastAsia="Calibri"/>
        </w:rPr>
        <w:t>,</w:t>
      </w:r>
      <w:r w:rsidRPr="00283D03">
        <w:rPr>
          <w:rFonts w:eastAsia="Calibri"/>
        </w:rPr>
        <w:t xml:space="preserve"> bijodamas būti sulaikytas</w:t>
      </w:r>
      <w:r w:rsidR="00283B03" w:rsidRPr="00283D03">
        <w:rPr>
          <w:rFonts w:eastAsia="Calibri"/>
        </w:rPr>
        <w:t>,</w:t>
      </w:r>
      <w:r w:rsidRPr="00283D03">
        <w:rPr>
          <w:rFonts w:eastAsia="Calibri"/>
        </w:rPr>
        <w:t xml:space="preserve"> parvežė nepilnametę </w:t>
      </w:r>
      <w:bookmarkStart w:id="121" w:name="Buk_461"/>
      <w:r w:rsidR="00313ECD" w:rsidRPr="00C2022B">
        <w:rPr>
          <w:rFonts w:eastAsia="Calibri"/>
        </w:rPr>
        <w:t xml:space="preserve">S. G. </w:t>
      </w:r>
      <w:bookmarkEnd w:id="121"/>
      <w:r w:rsidR="00167C97" w:rsidRPr="00283D03">
        <w:rPr>
          <w:rFonts w:eastAsia="Calibri"/>
        </w:rPr>
        <w:t xml:space="preserve">atgal į </w:t>
      </w:r>
      <w:r w:rsidR="00186C6C" w:rsidRPr="00186C6C">
        <w:rPr>
          <w:rFonts w:eastAsia="Calibri"/>
        </w:rPr>
        <w:t>(</w:t>
      </w:r>
      <w:r w:rsidR="00186C6C" w:rsidRPr="00186C6C">
        <w:rPr>
          <w:rFonts w:eastAsia="Calibri"/>
          <w:i/>
        </w:rPr>
        <w:t>duomenys neskelbtini</w:t>
      </w:r>
      <w:r w:rsidR="00186C6C" w:rsidRPr="00186C6C">
        <w:rPr>
          <w:rFonts w:eastAsia="Calibri"/>
        </w:rPr>
        <w:t>)</w:t>
      </w:r>
      <w:r w:rsidR="00167C97" w:rsidRPr="00283D03">
        <w:rPr>
          <w:rFonts w:eastAsia="Calibri"/>
        </w:rPr>
        <w:t xml:space="preserve"> miestelį </w:t>
      </w:r>
      <w:r w:rsidRPr="00283D03">
        <w:rPr>
          <w:rFonts w:eastAsia="Calibri"/>
        </w:rPr>
        <w:t xml:space="preserve">ir išleido ją netoli </w:t>
      </w:r>
      <w:r w:rsidR="00186C6C" w:rsidRPr="00186C6C">
        <w:rPr>
          <w:rFonts w:eastAsia="Calibri"/>
        </w:rPr>
        <w:t>(</w:t>
      </w:r>
      <w:r w:rsidR="00186C6C" w:rsidRPr="00186C6C">
        <w:rPr>
          <w:rFonts w:eastAsia="Calibri"/>
          <w:i/>
        </w:rPr>
        <w:t>duomenys neskelbtini</w:t>
      </w:r>
      <w:r w:rsidR="00186C6C" w:rsidRPr="00186C6C">
        <w:rPr>
          <w:rFonts w:eastAsia="Calibri"/>
        </w:rPr>
        <w:t>)</w:t>
      </w:r>
      <w:r w:rsidRPr="00283D03">
        <w:rPr>
          <w:rFonts w:eastAsia="Calibri"/>
        </w:rPr>
        <w:t xml:space="preserve"> specialiosios mokyklos</w:t>
      </w:r>
      <w:r w:rsidR="00167C97" w:rsidRPr="00283D03">
        <w:rPr>
          <w:rFonts w:eastAsia="Calibri"/>
        </w:rPr>
        <w:t>.</w:t>
      </w:r>
    </w:p>
    <w:p w14:paraId="1060B428" w14:textId="5E77CE94" w:rsidR="00283D03" w:rsidRPr="00283D03" w:rsidRDefault="00313ECD" w:rsidP="00283D03">
      <w:pPr>
        <w:pStyle w:val="Sraopastraipa"/>
        <w:numPr>
          <w:ilvl w:val="0"/>
          <w:numId w:val="13"/>
        </w:numPr>
        <w:tabs>
          <w:tab w:val="left" w:pos="780"/>
        </w:tabs>
        <w:spacing w:after="120"/>
        <w:ind w:left="357" w:hanging="357"/>
        <w:contextualSpacing w:val="0"/>
        <w:jc w:val="both"/>
        <w:rPr>
          <w:rFonts w:eastAsia="Calibri"/>
        </w:rPr>
      </w:pPr>
      <w:bookmarkStart w:id="122" w:name="Buk_359"/>
      <w:r w:rsidRPr="00C2022B">
        <w:rPr>
          <w:rFonts w:eastAsia="Calibri"/>
        </w:rPr>
        <w:t xml:space="preserve">R. F. </w:t>
      </w:r>
      <w:bookmarkEnd w:id="122"/>
      <w:r w:rsidR="00283D03">
        <w:rPr>
          <w:rFonts w:eastAsia="Calibri"/>
        </w:rPr>
        <w:t xml:space="preserve">pagal BK </w:t>
      </w:r>
      <w:r w:rsidR="00283D03" w:rsidRPr="00283D03">
        <w:rPr>
          <w:rFonts w:eastAsia="Calibri"/>
        </w:rPr>
        <w:t>151</w:t>
      </w:r>
      <w:r w:rsidR="00283D03" w:rsidRPr="00283D03">
        <w:rPr>
          <w:rFonts w:eastAsia="Calibri"/>
          <w:vertAlign w:val="superscript"/>
        </w:rPr>
        <w:t>1</w:t>
      </w:r>
      <w:r w:rsidR="00283D03" w:rsidRPr="00283D03">
        <w:rPr>
          <w:rFonts w:eastAsia="Calibri"/>
        </w:rPr>
        <w:t xml:space="preserve"> straipsnio 2 dalį</w:t>
      </w:r>
      <w:r w:rsidR="00283D03">
        <w:rPr>
          <w:rFonts w:eastAsia="Calibri"/>
        </w:rPr>
        <w:t xml:space="preserve"> nuteistas už tai, kad </w:t>
      </w:r>
      <w:r w:rsidR="00283D03" w:rsidRPr="00283D03">
        <w:rPr>
          <w:rFonts w:eastAsia="Calibri"/>
        </w:rPr>
        <w:t xml:space="preserve">2013 m. rugsėjo 1 d. </w:t>
      </w:r>
      <w:r w:rsidR="00283D03">
        <w:rPr>
          <w:rFonts w:eastAsia="Calibri"/>
        </w:rPr>
        <w:t>–</w:t>
      </w:r>
      <w:r w:rsidR="00283D03" w:rsidRPr="00283D03">
        <w:rPr>
          <w:rFonts w:eastAsia="Calibri"/>
        </w:rPr>
        <w:t xml:space="preserve"> 2014</w:t>
      </w:r>
      <w:r w:rsidR="00186C6C">
        <w:rPr>
          <w:rFonts w:eastAsia="Calibri"/>
        </w:rPr>
        <w:t> </w:t>
      </w:r>
      <w:r w:rsidR="00283D03" w:rsidRPr="00283D03">
        <w:rPr>
          <w:rFonts w:eastAsia="Calibri"/>
        </w:rPr>
        <w:t>m.</w:t>
      </w:r>
      <w:r w:rsidR="00186C6C">
        <w:rPr>
          <w:rFonts w:eastAsia="Calibri"/>
        </w:rPr>
        <w:t> </w:t>
      </w:r>
      <w:r w:rsidR="00283D03" w:rsidRPr="00283D03">
        <w:rPr>
          <w:rFonts w:eastAsia="Calibri"/>
        </w:rPr>
        <w:t>vasario</w:t>
      </w:r>
      <w:r w:rsidR="00186C6C">
        <w:rPr>
          <w:rFonts w:eastAsia="Calibri"/>
        </w:rPr>
        <w:t> </w:t>
      </w:r>
      <w:r w:rsidR="00283D03" w:rsidRPr="00283D03">
        <w:rPr>
          <w:rFonts w:eastAsia="Calibri"/>
        </w:rPr>
        <w:t>9</w:t>
      </w:r>
      <w:r w:rsidR="00186C6C">
        <w:rPr>
          <w:rFonts w:eastAsia="Calibri"/>
        </w:rPr>
        <w:t> </w:t>
      </w:r>
      <w:r w:rsidR="00283D03" w:rsidRPr="00283D03">
        <w:rPr>
          <w:rFonts w:eastAsia="Calibri"/>
        </w:rPr>
        <w:t>d.</w:t>
      </w:r>
      <w:r w:rsidR="00283D03">
        <w:rPr>
          <w:rFonts w:eastAsia="Calibri"/>
        </w:rPr>
        <w:t>,</w:t>
      </w:r>
      <w:r w:rsidR="00283D03" w:rsidRPr="00283D03">
        <w:rPr>
          <w:rFonts w:eastAsia="Calibri"/>
        </w:rPr>
        <w:t xml:space="preserve"> 2014 m. vasario 10 d. </w:t>
      </w:r>
      <w:r w:rsidR="00283D03">
        <w:rPr>
          <w:rFonts w:eastAsia="Calibri"/>
        </w:rPr>
        <w:t>–</w:t>
      </w:r>
      <w:r w:rsidR="00283D03" w:rsidRPr="00283D03">
        <w:rPr>
          <w:rFonts w:eastAsia="Calibri"/>
        </w:rPr>
        <w:t xml:space="preserve"> birželio 31 d.</w:t>
      </w:r>
      <w:r w:rsidR="00283D03">
        <w:rPr>
          <w:rFonts w:eastAsia="Calibri"/>
        </w:rPr>
        <w:t xml:space="preserve"> </w:t>
      </w:r>
      <w:r w:rsidR="00283D03" w:rsidRPr="00283D03">
        <w:rPr>
          <w:rFonts w:eastAsia="Calibri"/>
        </w:rPr>
        <w:t xml:space="preserve">tenkino lytinę aistrą su nepilnametėmis </w:t>
      </w:r>
      <w:bookmarkStart w:id="123" w:name="Buk_442"/>
      <w:r w:rsidRPr="00C2022B">
        <w:rPr>
          <w:rFonts w:eastAsia="Calibri"/>
        </w:rPr>
        <w:t>S. G.</w:t>
      </w:r>
      <w:bookmarkEnd w:id="123"/>
      <w:r w:rsidR="00B6643D">
        <w:rPr>
          <w:rFonts w:eastAsia="Calibri"/>
        </w:rPr>
        <w:t xml:space="preserve">, </w:t>
      </w:r>
      <w:r w:rsidR="00B6643D" w:rsidRPr="00B6643D">
        <w:rPr>
          <w:rFonts w:eastAsia="Calibri"/>
        </w:rPr>
        <w:t>gim.</w:t>
      </w:r>
      <w:r w:rsidR="00B6643D">
        <w:rPr>
          <w:rFonts w:eastAsia="Calibri"/>
        </w:rPr>
        <w:t xml:space="preserve"> </w:t>
      </w:r>
      <w:r w:rsidR="00427EEB" w:rsidRPr="00427EEB">
        <w:rPr>
          <w:rFonts w:eastAsia="Calibri"/>
        </w:rPr>
        <w:t>(</w:t>
      </w:r>
      <w:r w:rsidR="00427EEB" w:rsidRPr="00427EEB">
        <w:rPr>
          <w:rFonts w:eastAsia="Calibri"/>
          <w:i/>
        </w:rPr>
        <w:t>duomenys neskelbtini</w:t>
      </w:r>
      <w:r w:rsidR="00427EEB" w:rsidRPr="00427EEB">
        <w:rPr>
          <w:rFonts w:eastAsia="Calibri"/>
        </w:rPr>
        <w:t>)</w:t>
      </w:r>
      <w:r w:rsidR="00B6643D">
        <w:rPr>
          <w:rFonts w:eastAsia="Calibri"/>
        </w:rPr>
        <w:t>,</w:t>
      </w:r>
      <w:r w:rsidR="00283D03" w:rsidRPr="00283D03">
        <w:rPr>
          <w:rFonts w:eastAsia="Calibri"/>
        </w:rPr>
        <w:t xml:space="preserve"> ir </w:t>
      </w:r>
      <w:bookmarkStart w:id="124" w:name="Buk_276"/>
      <w:r w:rsidRPr="00C2022B">
        <w:rPr>
          <w:rFonts w:eastAsia="Calibri"/>
        </w:rPr>
        <w:t>L. S.</w:t>
      </w:r>
      <w:bookmarkEnd w:id="124"/>
      <w:r w:rsidR="00283D03" w:rsidRPr="00283D03">
        <w:rPr>
          <w:rFonts w:eastAsia="Calibri"/>
        </w:rPr>
        <w:t xml:space="preserve">, </w:t>
      </w:r>
      <w:r w:rsidR="00B6643D" w:rsidRPr="00B6643D">
        <w:rPr>
          <w:rFonts w:eastAsia="Calibri"/>
        </w:rPr>
        <w:t xml:space="preserve">gim. </w:t>
      </w:r>
      <w:r w:rsidR="00427EEB" w:rsidRPr="00427EEB">
        <w:rPr>
          <w:rFonts w:eastAsia="Calibri"/>
        </w:rPr>
        <w:t>(</w:t>
      </w:r>
      <w:r w:rsidR="00427EEB" w:rsidRPr="00427EEB">
        <w:rPr>
          <w:rFonts w:eastAsia="Calibri"/>
          <w:i/>
        </w:rPr>
        <w:t>duomenys neskelbtini</w:t>
      </w:r>
      <w:r w:rsidR="00427EEB" w:rsidRPr="00427EEB">
        <w:rPr>
          <w:rFonts w:eastAsia="Calibri"/>
        </w:rPr>
        <w:t>)</w:t>
      </w:r>
      <w:r w:rsidR="00B6643D">
        <w:rPr>
          <w:rFonts w:eastAsia="Calibri"/>
        </w:rPr>
        <w:t xml:space="preserve">, </w:t>
      </w:r>
      <w:r w:rsidR="00283D03" w:rsidRPr="00283D03">
        <w:rPr>
          <w:rFonts w:eastAsia="Calibri"/>
        </w:rPr>
        <w:t>pažeisdamas jų seksualinio apsisprendimo laisvę ir neliečiamumą, pažadėdamas ir duodamas už tai pinigų</w:t>
      </w:r>
      <w:r w:rsidR="00283D03">
        <w:rPr>
          <w:rFonts w:eastAsia="Calibri"/>
        </w:rPr>
        <w:t>.</w:t>
      </w:r>
      <w:r w:rsidR="00283D03" w:rsidRPr="00283D03">
        <w:rPr>
          <w:rFonts w:eastAsia="Calibri"/>
        </w:rPr>
        <w:t xml:space="preserve"> </w:t>
      </w:r>
    </w:p>
    <w:p w14:paraId="68EC0E83" w14:textId="11DA2DD1" w:rsidR="00B6643D" w:rsidRDefault="00313ECD" w:rsidP="00283D03">
      <w:pPr>
        <w:pStyle w:val="Sraopastraipa"/>
        <w:numPr>
          <w:ilvl w:val="1"/>
          <w:numId w:val="13"/>
        </w:numPr>
        <w:tabs>
          <w:tab w:val="left" w:pos="780"/>
        </w:tabs>
        <w:spacing w:after="120"/>
        <w:contextualSpacing w:val="0"/>
        <w:jc w:val="both"/>
        <w:rPr>
          <w:rFonts w:eastAsia="Calibri"/>
        </w:rPr>
      </w:pPr>
      <w:bookmarkStart w:id="125" w:name="Buk_360"/>
      <w:r w:rsidRPr="00C2022B">
        <w:rPr>
          <w:rFonts w:eastAsia="Calibri"/>
        </w:rPr>
        <w:t xml:space="preserve">R. F. </w:t>
      </w:r>
      <w:bookmarkEnd w:id="125"/>
      <w:r w:rsidR="00283D03" w:rsidRPr="00283D03">
        <w:rPr>
          <w:rFonts w:eastAsia="Calibri"/>
        </w:rPr>
        <w:t xml:space="preserve">2013 m. rugsėjo 1 d. </w:t>
      </w:r>
      <w:r w:rsidR="00283D03">
        <w:rPr>
          <w:rFonts w:eastAsia="Calibri"/>
        </w:rPr>
        <w:t>–</w:t>
      </w:r>
      <w:r w:rsidR="00283D03" w:rsidRPr="00283D03">
        <w:rPr>
          <w:rFonts w:eastAsia="Calibri"/>
        </w:rPr>
        <w:t xml:space="preserve"> 2014 m. vasario 9 d.</w:t>
      </w:r>
      <w:r w:rsidR="00283D03">
        <w:rPr>
          <w:rFonts w:eastAsia="Calibri"/>
        </w:rPr>
        <w:t xml:space="preserve">, </w:t>
      </w:r>
      <w:r w:rsidR="00283D03" w:rsidRPr="00283D03">
        <w:rPr>
          <w:rFonts w:eastAsia="Calibri"/>
        </w:rPr>
        <w:t xml:space="preserve">2014 m. vasario 10 d. </w:t>
      </w:r>
      <w:r w:rsidR="00283D03">
        <w:rPr>
          <w:rFonts w:eastAsia="Calibri"/>
        </w:rPr>
        <w:t>–</w:t>
      </w:r>
      <w:r w:rsidR="00283D03" w:rsidRPr="00283D03">
        <w:rPr>
          <w:rFonts w:eastAsia="Calibri"/>
        </w:rPr>
        <w:t xml:space="preserve"> birželio 31 d., tikslesnis laikas nenustatytas, iš anksto susitarė su </w:t>
      </w:r>
      <w:bookmarkStart w:id="126" w:name="Buk_133"/>
      <w:r w:rsidRPr="00C2022B">
        <w:rPr>
          <w:rFonts w:eastAsia="Calibri"/>
        </w:rPr>
        <w:t>E. G.</w:t>
      </w:r>
      <w:bookmarkEnd w:id="126"/>
      <w:r w:rsidR="00283D03" w:rsidRPr="00283D03">
        <w:rPr>
          <w:rFonts w:eastAsia="Calibri"/>
        </w:rPr>
        <w:t xml:space="preserve">, kad ji už materialinį atlygį surastų merginų, sutiksiančių su juo lytiškai santykiauti. </w:t>
      </w:r>
    </w:p>
    <w:p w14:paraId="42F5A955" w14:textId="4BED3179" w:rsidR="00B6643D" w:rsidRDefault="00313ECD" w:rsidP="00283D03">
      <w:pPr>
        <w:pStyle w:val="Sraopastraipa"/>
        <w:numPr>
          <w:ilvl w:val="1"/>
          <w:numId w:val="13"/>
        </w:numPr>
        <w:tabs>
          <w:tab w:val="left" w:pos="780"/>
        </w:tabs>
        <w:spacing w:after="120"/>
        <w:contextualSpacing w:val="0"/>
        <w:jc w:val="both"/>
        <w:rPr>
          <w:rFonts w:eastAsia="Calibri"/>
        </w:rPr>
      </w:pPr>
      <w:bookmarkStart w:id="127" w:name="Buk_167"/>
      <w:r w:rsidRPr="00C2022B">
        <w:rPr>
          <w:rFonts w:eastAsia="Calibri"/>
        </w:rPr>
        <w:t xml:space="preserve">E. G. </w:t>
      </w:r>
      <w:bookmarkEnd w:id="127"/>
      <w:r w:rsidR="00B6643D">
        <w:rPr>
          <w:rFonts w:eastAsia="Calibri"/>
        </w:rPr>
        <w:t xml:space="preserve">su </w:t>
      </w:r>
      <w:bookmarkStart w:id="128" w:name="Buk_403"/>
      <w:r w:rsidRPr="00C2022B">
        <w:rPr>
          <w:rFonts w:eastAsia="Calibri"/>
        </w:rPr>
        <w:t xml:space="preserve">R. F. </w:t>
      </w:r>
      <w:bookmarkEnd w:id="128"/>
      <w:r w:rsidR="00B6643D">
        <w:rPr>
          <w:rFonts w:eastAsia="Calibri"/>
        </w:rPr>
        <w:t>pasiūlymu sutiko</w:t>
      </w:r>
      <w:r w:rsidR="00283D03" w:rsidRPr="00283D03">
        <w:rPr>
          <w:rFonts w:eastAsia="Calibri"/>
        </w:rPr>
        <w:t xml:space="preserve"> ir nurodė, </w:t>
      </w:r>
      <w:r w:rsidR="00B6643D">
        <w:rPr>
          <w:rFonts w:eastAsia="Calibri"/>
        </w:rPr>
        <w:t>kad</w:t>
      </w:r>
      <w:r w:rsidR="00283D03" w:rsidRPr="00283D03">
        <w:rPr>
          <w:rFonts w:eastAsia="Calibri"/>
        </w:rPr>
        <w:t xml:space="preserve"> nepilnametės </w:t>
      </w:r>
      <w:bookmarkStart w:id="129" w:name="Buk_483"/>
      <w:r w:rsidRPr="00C2022B">
        <w:rPr>
          <w:rFonts w:eastAsia="Calibri"/>
        </w:rPr>
        <w:t xml:space="preserve">S. G. </w:t>
      </w:r>
      <w:bookmarkEnd w:id="129"/>
      <w:r w:rsidR="00283D03" w:rsidRPr="00283D03">
        <w:rPr>
          <w:rFonts w:eastAsia="Calibri"/>
        </w:rPr>
        <w:t xml:space="preserve">ir </w:t>
      </w:r>
      <w:bookmarkStart w:id="130" w:name="Buk_319"/>
      <w:r w:rsidRPr="00C2022B">
        <w:rPr>
          <w:rFonts w:eastAsia="Calibri"/>
        </w:rPr>
        <w:t xml:space="preserve">L. S. </w:t>
      </w:r>
      <w:bookmarkEnd w:id="130"/>
      <w:r w:rsidR="00B6643D">
        <w:rPr>
          <w:rFonts w:eastAsia="Calibri"/>
        </w:rPr>
        <w:t xml:space="preserve">už materialinį atlygį </w:t>
      </w:r>
      <w:r w:rsidR="00283D03" w:rsidRPr="00283D03">
        <w:rPr>
          <w:rFonts w:eastAsia="Calibri"/>
        </w:rPr>
        <w:t xml:space="preserve">lytiškai </w:t>
      </w:r>
      <w:r w:rsidR="00B6643D">
        <w:rPr>
          <w:rFonts w:eastAsia="Calibri"/>
        </w:rPr>
        <w:t xml:space="preserve">su juo </w:t>
      </w:r>
      <w:r w:rsidR="00283D03" w:rsidRPr="00283D03">
        <w:rPr>
          <w:rFonts w:eastAsia="Calibri"/>
        </w:rPr>
        <w:t xml:space="preserve">santykiaus. </w:t>
      </w:r>
    </w:p>
    <w:p w14:paraId="656DF160" w14:textId="5A77A5C3" w:rsidR="00283D03" w:rsidRDefault="00283D03" w:rsidP="00283D03">
      <w:pPr>
        <w:pStyle w:val="Sraopastraipa"/>
        <w:numPr>
          <w:ilvl w:val="1"/>
          <w:numId w:val="13"/>
        </w:numPr>
        <w:tabs>
          <w:tab w:val="left" w:pos="780"/>
        </w:tabs>
        <w:spacing w:after="120"/>
        <w:contextualSpacing w:val="0"/>
        <w:jc w:val="both"/>
        <w:rPr>
          <w:rFonts w:eastAsia="Calibri"/>
        </w:rPr>
      </w:pPr>
      <w:r w:rsidRPr="00283D03">
        <w:rPr>
          <w:rFonts w:eastAsia="Calibri"/>
        </w:rPr>
        <w:t xml:space="preserve">Po susitarimo su </w:t>
      </w:r>
      <w:bookmarkStart w:id="131" w:name="Buk_134"/>
      <w:r w:rsidR="00313ECD" w:rsidRPr="00C2022B">
        <w:rPr>
          <w:rFonts w:eastAsia="Calibri"/>
        </w:rPr>
        <w:t xml:space="preserve">E. G. </w:t>
      </w:r>
      <w:bookmarkStart w:id="132" w:name="Buk_361"/>
      <w:bookmarkEnd w:id="131"/>
      <w:r w:rsidR="00313ECD" w:rsidRPr="00C2022B">
        <w:rPr>
          <w:rFonts w:eastAsia="Calibri"/>
        </w:rPr>
        <w:t xml:space="preserve">R. F. </w:t>
      </w:r>
      <w:bookmarkEnd w:id="132"/>
      <w:r w:rsidRPr="00283D03">
        <w:rPr>
          <w:rFonts w:eastAsia="Calibri"/>
        </w:rPr>
        <w:t xml:space="preserve">tą pačią dieną atvyko į </w:t>
      </w:r>
      <w:r w:rsidR="00427EEB" w:rsidRPr="00427EEB">
        <w:rPr>
          <w:rFonts w:eastAsia="Calibri"/>
        </w:rPr>
        <w:t>(</w:t>
      </w:r>
      <w:r w:rsidR="00427EEB" w:rsidRPr="00427EEB">
        <w:rPr>
          <w:rFonts w:eastAsia="Calibri"/>
          <w:i/>
        </w:rPr>
        <w:t>duomenys neskelbtini</w:t>
      </w:r>
      <w:r w:rsidR="00427EEB" w:rsidRPr="00427EEB">
        <w:rPr>
          <w:rFonts w:eastAsia="Calibri"/>
        </w:rPr>
        <w:t>)</w:t>
      </w:r>
      <w:r w:rsidRPr="00283D03">
        <w:rPr>
          <w:rFonts w:eastAsia="Calibri"/>
        </w:rPr>
        <w:t xml:space="preserve"> miestelį</w:t>
      </w:r>
      <w:r w:rsidR="00B6643D">
        <w:rPr>
          <w:rFonts w:eastAsia="Calibri"/>
        </w:rPr>
        <w:t xml:space="preserve"> ir </w:t>
      </w:r>
      <w:bookmarkStart w:id="133" w:name="Buk_301"/>
      <w:r w:rsidR="00313ECD" w:rsidRPr="00C2022B">
        <w:rPr>
          <w:rFonts w:eastAsia="Calibri"/>
        </w:rPr>
        <w:t xml:space="preserve">L. S. </w:t>
      </w:r>
      <w:bookmarkEnd w:id="133"/>
      <w:r w:rsidRPr="00283D03">
        <w:rPr>
          <w:rFonts w:eastAsia="Calibri"/>
        </w:rPr>
        <w:t xml:space="preserve">ir </w:t>
      </w:r>
      <w:bookmarkStart w:id="134" w:name="Buk_462"/>
      <w:r w:rsidR="00313ECD" w:rsidRPr="00C2022B">
        <w:rPr>
          <w:rFonts w:eastAsia="Calibri"/>
        </w:rPr>
        <w:t xml:space="preserve">S. G. </w:t>
      </w:r>
      <w:bookmarkEnd w:id="134"/>
      <w:r w:rsidR="00B6643D">
        <w:rPr>
          <w:rFonts w:eastAsia="Calibri"/>
        </w:rPr>
        <w:t xml:space="preserve">išsivežė </w:t>
      </w:r>
      <w:r w:rsidRPr="00283D03">
        <w:rPr>
          <w:rFonts w:eastAsia="Calibri"/>
        </w:rPr>
        <w:t xml:space="preserve">į tyrimo metu nenustatytą nuošalią vietą </w:t>
      </w:r>
      <w:r w:rsidR="00427EEB" w:rsidRPr="00427EEB">
        <w:rPr>
          <w:rFonts w:eastAsia="Calibri"/>
        </w:rPr>
        <w:t>(</w:t>
      </w:r>
      <w:r w:rsidR="00427EEB" w:rsidRPr="00427EEB">
        <w:rPr>
          <w:rFonts w:eastAsia="Calibri"/>
          <w:i/>
        </w:rPr>
        <w:t>duomenys neskelbtini</w:t>
      </w:r>
      <w:r w:rsidR="00427EEB" w:rsidRPr="00427EEB">
        <w:rPr>
          <w:rFonts w:eastAsia="Calibri"/>
        </w:rPr>
        <w:t>)</w:t>
      </w:r>
      <w:r w:rsidRPr="00283D03">
        <w:rPr>
          <w:rFonts w:eastAsia="Calibri"/>
        </w:rPr>
        <w:t xml:space="preserve">, tikrai žinodamas, kad </w:t>
      </w:r>
      <w:bookmarkStart w:id="135" w:name="Buk_484"/>
      <w:r w:rsidR="00313ECD" w:rsidRPr="00C2022B">
        <w:rPr>
          <w:rFonts w:eastAsia="Calibri"/>
        </w:rPr>
        <w:t xml:space="preserve">S. G. </w:t>
      </w:r>
      <w:bookmarkEnd w:id="135"/>
      <w:r w:rsidRPr="00283D03">
        <w:rPr>
          <w:rFonts w:eastAsia="Calibri"/>
        </w:rPr>
        <w:t xml:space="preserve">ir </w:t>
      </w:r>
      <w:bookmarkStart w:id="136" w:name="Buk_320"/>
      <w:r w:rsidR="00313ECD" w:rsidRPr="00C2022B">
        <w:rPr>
          <w:rFonts w:eastAsia="Calibri"/>
        </w:rPr>
        <w:t xml:space="preserve">L. S. </w:t>
      </w:r>
      <w:bookmarkEnd w:id="136"/>
      <w:r w:rsidRPr="00283D03">
        <w:rPr>
          <w:rFonts w:eastAsia="Calibri"/>
        </w:rPr>
        <w:t xml:space="preserve">yra nepilnametės, </w:t>
      </w:r>
      <w:r w:rsidRPr="00EA2B81">
        <w:rPr>
          <w:rFonts w:eastAsia="Calibri"/>
        </w:rPr>
        <w:t xml:space="preserve">pasinaudodamas </w:t>
      </w:r>
      <w:r w:rsidR="00EA2B81" w:rsidRPr="00EA2B81">
        <w:rPr>
          <w:rFonts w:eastAsia="Calibri"/>
        </w:rPr>
        <w:t xml:space="preserve">jų </w:t>
      </w:r>
      <w:r w:rsidRPr="00EA2B81">
        <w:rPr>
          <w:rFonts w:eastAsia="Calibri"/>
        </w:rPr>
        <w:t>sutikimu,</w:t>
      </w:r>
      <w:r w:rsidRPr="00283D03">
        <w:rPr>
          <w:rFonts w:eastAsia="Calibri"/>
        </w:rPr>
        <w:t xml:space="preserve"> gautu pasinaudojant jų pažeidžiamumu dėl nepilnametystės, lytiškai santykiavo su </w:t>
      </w:r>
      <w:bookmarkStart w:id="137" w:name="Buk_443"/>
      <w:r w:rsidR="00313ECD" w:rsidRPr="00C2022B">
        <w:rPr>
          <w:rFonts w:eastAsia="Calibri"/>
        </w:rPr>
        <w:t xml:space="preserve">S. G. </w:t>
      </w:r>
      <w:bookmarkEnd w:id="137"/>
      <w:r w:rsidR="00EA2B81">
        <w:rPr>
          <w:rFonts w:eastAsia="Calibri"/>
        </w:rPr>
        <w:t xml:space="preserve">ir </w:t>
      </w:r>
      <w:bookmarkStart w:id="138" w:name="Buk_277"/>
      <w:r w:rsidR="00313ECD" w:rsidRPr="00C2022B">
        <w:rPr>
          <w:rFonts w:eastAsia="Calibri"/>
        </w:rPr>
        <w:t xml:space="preserve">L. S. </w:t>
      </w:r>
      <w:bookmarkEnd w:id="138"/>
      <w:r w:rsidRPr="00283D03">
        <w:rPr>
          <w:rFonts w:eastAsia="Calibri"/>
        </w:rPr>
        <w:t>įvesdamas savo lytinį organą j</w:t>
      </w:r>
      <w:r w:rsidR="00EA2B81">
        <w:rPr>
          <w:rFonts w:eastAsia="Calibri"/>
        </w:rPr>
        <w:t xml:space="preserve">oms </w:t>
      </w:r>
      <w:r w:rsidRPr="00283D03">
        <w:rPr>
          <w:rFonts w:eastAsia="Calibri"/>
        </w:rPr>
        <w:t>į makšt</w:t>
      </w:r>
      <w:r w:rsidR="00EA2B81">
        <w:rPr>
          <w:rFonts w:eastAsia="Calibri"/>
        </w:rPr>
        <w:t>į</w:t>
      </w:r>
      <w:r w:rsidRPr="00283D03">
        <w:rPr>
          <w:rFonts w:eastAsia="Calibri"/>
        </w:rPr>
        <w:t xml:space="preserve"> ir už tai </w:t>
      </w:r>
      <w:r w:rsidR="004C7E19">
        <w:rPr>
          <w:rFonts w:eastAsia="Calibri"/>
        </w:rPr>
        <w:t>davė</w:t>
      </w:r>
      <w:r w:rsidR="00EA2B81">
        <w:rPr>
          <w:rFonts w:eastAsia="Calibri"/>
        </w:rPr>
        <w:t xml:space="preserve"> joms</w:t>
      </w:r>
      <w:r w:rsidRPr="00283D03">
        <w:rPr>
          <w:rFonts w:eastAsia="Calibri"/>
        </w:rPr>
        <w:t xml:space="preserve"> žadėtą materialinį atlygį.</w:t>
      </w:r>
    </w:p>
    <w:p w14:paraId="45D1E55D" w14:textId="109E03DA" w:rsidR="00033F4D" w:rsidRPr="00033F4D" w:rsidRDefault="00313ECD" w:rsidP="00033F4D">
      <w:pPr>
        <w:pStyle w:val="Sraopastraipa"/>
        <w:numPr>
          <w:ilvl w:val="0"/>
          <w:numId w:val="13"/>
        </w:numPr>
        <w:tabs>
          <w:tab w:val="left" w:pos="780"/>
        </w:tabs>
        <w:spacing w:after="120"/>
        <w:contextualSpacing w:val="0"/>
        <w:jc w:val="both"/>
        <w:rPr>
          <w:rFonts w:eastAsia="Calibri"/>
        </w:rPr>
      </w:pPr>
      <w:bookmarkStart w:id="139" w:name="Buk_85"/>
      <w:r w:rsidRPr="00C2022B">
        <w:rPr>
          <w:rFonts w:eastAsia="Calibri"/>
        </w:rPr>
        <w:t xml:space="preserve">A. S. </w:t>
      </w:r>
      <w:bookmarkEnd w:id="139"/>
      <w:r w:rsidR="00EA2B81" w:rsidRPr="00EA2B81">
        <w:rPr>
          <w:rFonts w:eastAsia="Calibri"/>
        </w:rPr>
        <w:t>pagal BK 157 straipsnio</w:t>
      </w:r>
      <w:r w:rsidR="00EA2B81" w:rsidRPr="00EA2B81">
        <w:rPr>
          <w:rFonts w:eastAsia="Calibri"/>
          <w:lang w:val="en-US"/>
        </w:rPr>
        <w:t xml:space="preserve"> 2 </w:t>
      </w:r>
      <w:r w:rsidR="00EA2B81" w:rsidRPr="00EA2B81">
        <w:rPr>
          <w:rFonts w:eastAsia="Calibri"/>
        </w:rPr>
        <w:t>dalį</w:t>
      </w:r>
      <w:r w:rsidR="00EA2B81">
        <w:rPr>
          <w:rFonts w:eastAsia="Calibri"/>
        </w:rPr>
        <w:t xml:space="preserve"> nuteistas už tai, kad </w:t>
      </w:r>
      <w:r w:rsidR="00033F4D" w:rsidRPr="00033F4D">
        <w:rPr>
          <w:rFonts w:eastAsia="Calibri"/>
        </w:rPr>
        <w:t>2013 m</w:t>
      </w:r>
      <w:r w:rsidR="00033F4D">
        <w:rPr>
          <w:rFonts w:eastAsia="Calibri"/>
        </w:rPr>
        <w:t>etų</w:t>
      </w:r>
      <w:r w:rsidR="00033F4D" w:rsidRPr="00033F4D">
        <w:rPr>
          <w:rFonts w:eastAsia="Calibri"/>
        </w:rPr>
        <w:t xml:space="preserve"> žiemą pirko </w:t>
      </w:r>
      <w:r w:rsidR="00033F4D">
        <w:rPr>
          <w:rFonts w:eastAsia="Calibri"/>
        </w:rPr>
        <w:t xml:space="preserve">nepilnametes </w:t>
      </w:r>
      <w:bookmarkStart w:id="140" w:name="Buk_463"/>
      <w:r w:rsidRPr="00C2022B">
        <w:rPr>
          <w:rFonts w:eastAsia="Calibri"/>
        </w:rPr>
        <w:t>S.</w:t>
      </w:r>
      <w:r w:rsidR="00427EEB" w:rsidRPr="00C2022B">
        <w:rPr>
          <w:rFonts w:eastAsia="Calibri"/>
        </w:rPr>
        <w:t> </w:t>
      </w:r>
      <w:r w:rsidRPr="00C2022B">
        <w:rPr>
          <w:rFonts w:eastAsia="Calibri"/>
        </w:rPr>
        <w:t>G.</w:t>
      </w:r>
      <w:bookmarkEnd w:id="140"/>
      <w:r w:rsidR="00033F4D" w:rsidRPr="00033F4D">
        <w:rPr>
          <w:rFonts w:eastAsia="Calibri"/>
        </w:rPr>
        <w:t xml:space="preserve">, gim. </w:t>
      </w:r>
      <w:r w:rsidR="00427EEB" w:rsidRPr="00427EEB">
        <w:rPr>
          <w:rFonts w:eastAsia="Calibri"/>
        </w:rPr>
        <w:t>(</w:t>
      </w:r>
      <w:r w:rsidR="00427EEB" w:rsidRPr="00427EEB">
        <w:rPr>
          <w:rFonts w:eastAsia="Calibri"/>
          <w:i/>
        </w:rPr>
        <w:t>duomenys neskelbtini</w:t>
      </w:r>
      <w:r w:rsidR="00427EEB" w:rsidRPr="00427EEB">
        <w:rPr>
          <w:rFonts w:eastAsia="Calibri"/>
        </w:rPr>
        <w:t>)</w:t>
      </w:r>
      <w:r w:rsidR="00033F4D" w:rsidRPr="00033F4D">
        <w:rPr>
          <w:rFonts w:eastAsia="Calibri"/>
        </w:rPr>
        <w:t xml:space="preserve">, ir </w:t>
      </w:r>
      <w:bookmarkStart w:id="141" w:name="Buk_302"/>
      <w:r w:rsidRPr="00C2022B">
        <w:rPr>
          <w:rFonts w:eastAsia="Calibri"/>
        </w:rPr>
        <w:t>L. S.</w:t>
      </w:r>
      <w:bookmarkEnd w:id="141"/>
      <w:r w:rsidR="00033F4D" w:rsidRPr="00033F4D">
        <w:rPr>
          <w:rFonts w:eastAsia="Calibri"/>
        </w:rPr>
        <w:t xml:space="preserve">, gim. </w:t>
      </w:r>
      <w:r w:rsidR="00427EEB" w:rsidRPr="00427EEB">
        <w:rPr>
          <w:rFonts w:eastAsia="Calibri"/>
        </w:rPr>
        <w:t>(</w:t>
      </w:r>
      <w:r w:rsidR="00427EEB" w:rsidRPr="00427EEB">
        <w:rPr>
          <w:rFonts w:eastAsia="Calibri"/>
          <w:i/>
        </w:rPr>
        <w:t>duomenys neskelbtini</w:t>
      </w:r>
      <w:r w:rsidR="00427EEB" w:rsidRPr="00427EEB">
        <w:rPr>
          <w:rFonts w:eastAsia="Calibri"/>
        </w:rPr>
        <w:t>)</w:t>
      </w:r>
      <w:r w:rsidR="006E361E">
        <w:rPr>
          <w:rFonts w:eastAsia="Calibri"/>
        </w:rPr>
        <w:t>,</w:t>
      </w:r>
      <w:r w:rsidR="00033F4D">
        <w:rPr>
          <w:rFonts w:eastAsia="Calibri"/>
        </w:rPr>
        <w:t xml:space="preserve"> </w:t>
      </w:r>
      <w:r w:rsidR="00033F4D" w:rsidRPr="00033F4D">
        <w:rPr>
          <w:rFonts w:eastAsia="Calibri"/>
        </w:rPr>
        <w:t>kitoms seksualinio išnaudojimo formoms</w:t>
      </w:r>
      <w:r w:rsidR="00033F4D">
        <w:rPr>
          <w:rFonts w:eastAsia="Calibri"/>
        </w:rPr>
        <w:t>.</w:t>
      </w:r>
    </w:p>
    <w:p w14:paraId="2058F36F" w14:textId="29080BB5" w:rsidR="00033F4D" w:rsidRDefault="00313ECD" w:rsidP="00033F4D">
      <w:pPr>
        <w:pStyle w:val="Sraopastraipa"/>
        <w:numPr>
          <w:ilvl w:val="1"/>
          <w:numId w:val="13"/>
        </w:numPr>
        <w:tabs>
          <w:tab w:val="left" w:pos="780"/>
        </w:tabs>
        <w:spacing w:after="120"/>
        <w:contextualSpacing w:val="0"/>
        <w:jc w:val="both"/>
        <w:rPr>
          <w:rFonts w:eastAsia="Calibri"/>
        </w:rPr>
      </w:pPr>
      <w:bookmarkStart w:id="142" w:name="Buk_86"/>
      <w:r w:rsidRPr="00C2022B">
        <w:rPr>
          <w:rFonts w:eastAsia="Calibri"/>
        </w:rPr>
        <w:t xml:space="preserve">A. S. </w:t>
      </w:r>
      <w:bookmarkEnd w:id="142"/>
      <w:r w:rsidR="00033F4D" w:rsidRPr="00033F4D">
        <w:rPr>
          <w:rFonts w:eastAsia="Calibri"/>
        </w:rPr>
        <w:t>2013 m</w:t>
      </w:r>
      <w:r w:rsidR="00033F4D">
        <w:rPr>
          <w:rFonts w:eastAsia="Calibri"/>
        </w:rPr>
        <w:t>etų</w:t>
      </w:r>
      <w:r w:rsidR="00033F4D" w:rsidRPr="00033F4D">
        <w:rPr>
          <w:rFonts w:eastAsia="Calibri"/>
        </w:rPr>
        <w:t xml:space="preserve"> žiemą, tikslesnis laikas nenustatytas, turėdamas tikslą pirkti vaikus siekiant su jais lytiškai santykiauti ir t</w:t>
      </w:r>
      <w:r w:rsidR="00033F4D">
        <w:rPr>
          <w:rFonts w:eastAsia="Calibri"/>
        </w:rPr>
        <w:t>aip</w:t>
      </w:r>
      <w:r w:rsidR="00033F4D" w:rsidRPr="00033F4D">
        <w:rPr>
          <w:rFonts w:eastAsia="Calibri"/>
        </w:rPr>
        <w:t xml:space="preserve"> juos seksualiai išnaudoti, iš anksto susitarė su </w:t>
      </w:r>
      <w:bookmarkStart w:id="143" w:name="Buk_135"/>
      <w:r w:rsidRPr="00C2022B">
        <w:rPr>
          <w:rFonts w:eastAsia="Calibri"/>
        </w:rPr>
        <w:t>E. G.</w:t>
      </w:r>
      <w:bookmarkEnd w:id="143"/>
      <w:r w:rsidR="00033F4D" w:rsidRPr="00033F4D">
        <w:rPr>
          <w:rFonts w:eastAsia="Calibri"/>
        </w:rPr>
        <w:t>, kad ji už piniginį atlygį surastų mergin</w:t>
      </w:r>
      <w:r w:rsidR="000C5A11">
        <w:rPr>
          <w:rFonts w:eastAsia="Calibri"/>
        </w:rPr>
        <w:t>ų</w:t>
      </w:r>
      <w:r w:rsidR="00033F4D" w:rsidRPr="00033F4D">
        <w:rPr>
          <w:rFonts w:eastAsia="Calibri"/>
        </w:rPr>
        <w:t>, sutiksianči</w:t>
      </w:r>
      <w:r w:rsidR="000C5A11">
        <w:rPr>
          <w:rFonts w:eastAsia="Calibri"/>
        </w:rPr>
        <w:t>ų</w:t>
      </w:r>
      <w:r w:rsidR="00033F4D" w:rsidRPr="00033F4D">
        <w:rPr>
          <w:rFonts w:eastAsia="Calibri"/>
        </w:rPr>
        <w:t xml:space="preserve"> su juo lytiškai santykiauti už pinigus, už tai pažadėdamas bendrą 200 Lt </w:t>
      </w:r>
      <w:r w:rsidR="00033F4D">
        <w:rPr>
          <w:rFonts w:eastAsia="Calibri"/>
        </w:rPr>
        <w:t>(57,92</w:t>
      </w:r>
      <w:r w:rsidR="00427EEB">
        <w:rPr>
          <w:rFonts w:eastAsia="Calibri"/>
        </w:rPr>
        <w:t xml:space="preserve"> </w:t>
      </w:r>
      <w:r w:rsidR="00033F4D">
        <w:rPr>
          <w:rFonts w:eastAsia="Calibri"/>
        </w:rPr>
        <w:t xml:space="preserve">Eur) </w:t>
      </w:r>
      <w:r w:rsidR="00033F4D" w:rsidRPr="00033F4D">
        <w:rPr>
          <w:rFonts w:eastAsia="Calibri"/>
        </w:rPr>
        <w:t xml:space="preserve">atlygį, t. y. pažadėjo </w:t>
      </w:r>
      <w:bookmarkStart w:id="144" w:name="Buk_136"/>
      <w:r w:rsidRPr="00C2022B">
        <w:rPr>
          <w:rFonts w:eastAsia="Calibri"/>
        </w:rPr>
        <w:t xml:space="preserve">E. G. </w:t>
      </w:r>
      <w:bookmarkEnd w:id="144"/>
      <w:r w:rsidR="00033F4D" w:rsidRPr="00033F4D">
        <w:rPr>
          <w:rFonts w:eastAsia="Calibri"/>
        </w:rPr>
        <w:t xml:space="preserve">pirkti du vaikus, žinodamas, kad </w:t>
      </w:r>
      <w:bookmarkStart w:id="145" w:name="Buk_168"/>
      <w:r w:rsidRPr="00C2022B">
        <w:rPr>
          <w:rFonts w:eastAsia="Calibri"/>
        </w:rPr>
        <w:t xml:space="preserve">E. G. </w:t>
      </w:r>
      <w:bookmarkEnd w:id="145"/>
      <w:r w:rsidR="00033F4D" w:rsidRPr="00033F4D">
        <w:rPr>
          <w:rFonts w:eastAsia="Calibri"/>
        </w:rPr>
        <w:t xml:space="preserve">turės materialinės naudos iš kito asmens seksualinio išnaudojimo, ir turėdamas tikslą pats </w:t>
      </w:r>
      <w:r w:rsidR="003F369A">
        <w:rPr>
          <w:rFonts w:eastAsia="Calibri"/>
        </w:rPr>
        <w:t xml:space="preserve">juos </w:t>
      </w:r>
      <w:r w:rsidR="00033F4D" w:rsidRPr="00033F4D">
        <w:rPr>
          <w:rFonts w:eastAsia="Calibri"/>
        </w:rPr>
        <w:t xml:space="preserve">seksualiai išnaudoti. </w:t>
      </w:r>
    </w:p>
    <w:p w14:paraId="0F7FAA37" w14:textId="219EC53A" w:rsidR="003F369A" w:rsidRDefault="00313ECD" w:rsidP="00033F4D">
      <w:pPr>
        <w:pStyle w:val="Sraopastraipa"/>
        <w:numPr>
          <w:ilvl w:val="1"/>
          <w:numId w:val="13"/>
        </w:numPr>
        <w:tabs>
          <w:tab w:val="left" w:pos="780"/>
        </w:tabs>
        <w:spacing w:after="120"/>
        <w:contextualSpacing w:val="0"/>
        <w:jc w:val="both"/>
        <w:rPr>
          <w:rFonts w:eastAsia="Calibri"/>
        </w:rPr>
      </w:pPr>
      <w:bookmarkStart w:id="146" w:name="Buk_169"/>
      <w:r w:rsidRPr="00C2022B">
        <w:rPr>
          <w:rFonts w:eastAsia="Calibri"/>
        </w:rPr>
        <w:t xml:space="preserve">E. G. </w:t>
      </w:r>
      <w:bookmarkEnd w:id="146"/>
      <w:r w:rsidR="003F369A">
        <w:rPr>
          <w:rFonts w:eastAsia="Calibri"/>
        </w:rPr>
        <w:t xml:space="preserve">su </w:t>
      </w:r>
      <w:bookmarkStart w:id="147" w:name="Buk_45"/>
      <w:r w:rsidRPr="00C2022B">
        <w:rPr>
          <w:rFonts w:eastAsia="Calibri"/>
        </w:rPr>
        <w:t xml:space="preserve">A. S. </w:t>
      </w:r>
      <w:bookmarkEnd w:id="147"/>
      <w:r w:rsidR="003F369A">
        <w:rPr>
          <w:rFonts w:eastAsia="Calibri"/>
        </w:rPr>
        <w:t xml:space="preserve">pasiūlymu </w:t>
      </w:r>
      <w:r w:rsidR="00033F4D" w:rsidRPr="00033F4D">
        <w:rPr>
          <w:rFonts w:eastAsia="Calibri"/>
        </w:rPr>
        <w:t>sutiko ir nurodė, kad nepilnametė</w:t>
      </w:r>
      <w:r w:rsidR="003F369A">
        <w:rPr>
          <w:rFonts w:eastAsia="Calibri"/>
        </w:rPr>
        <w:t>s</w:t>
      </w:r>
      <w:r w:rsidR="00033F4D" w:rsidRPr="00033F4D">
        <w:rPr>
          <w:rFonts w:eastAsia="Calibri"/>
        </w:rPr>
        <w:t xml:space="preserve"> </w:t>
      </w:r>
      <w:bookmarkStart w:id="148" w:name="Buk_321"/>
      <w:r w:rsidRPr="00C2022B">
        <w:rPr>
          <w:rFonts w:eastAsia="Calibri"/>
        </w:rPr>
        <w:t xml:space="preserve">L. S. </w:t>
      </w:r>
      <w:bookmarkEnd w:id="148"/>
      <w:r w:rsidR="00033F4D" w:rsidRPr="00033F4D">
        <w:rPr>
          <w:rFonts w:eastAsia="Calibri"/>
        </w:rPr>
        <w:t xml:space="preserve">ir </w:t>
      </w:r>
      <w:bookmarkStart w:id="149" w:name="Buk_485"/>
      <w:r w:rsidRPr="00C2022B">
        <w:rPr>
          <w:rFonts w:eastAsia="Calibri"/>
        </w:rPr>
        <w:t xml:space="preserve">S. G. </w:t>
      </w:r>
      <w:bookmarkEnd w:id="149"/>
      <w:r w:rsidR="00033F4D" w:rsidRPr="00033F4D">
        <w:rPr>
          <w:rFonts w:eastAsia="Calibri"/>
        </w:rPr>
        <w:t xml:space="preserve">už pažadėtą materialinį atlygį, neatsižvelgiant į </w:t>
      </w:r>
      <w:r w:rsidR="003F369A">
        <w:rPr>
          <w:rFonts w:eastAsia="Calibri"/>
        </w:rPr>
        <w:t>jų</w:t>
      </w:r>
      <w:r w:rsidR="00033F4D" w:rsidRPr="00033F4D">
        <w:rPr>
          <w:rFonts w:eastAsia="Calibri"/>
        </w:rPr>
        <w:t xml:space="preserve"> sutikimą, t. y. pasinaudojant jų pažeidžiamumu dėl nepilnametystės, su juo lytiškai santykiaus. </w:t>
      </w:r>
    </w:p>
    <w:p w14:paraId="2FB1BEFF" w14:textId="0F542A17" w:rsidR="00EA2B81" w:rsidRDefault="00033F4D" w:rsidP="00033F4D">
      <w:pPr>
        <w:pStyle w:val="Sraopastraipa"/>
        <w:numPr>
          <w:ilvl w:val="1"/>
          <w:numId w:val="13"/>
        </w:numPr>
        <w:tabs>
          <w:tab w:val="left" w:pos="780"/>
        </w:tabs>
        <w:spacing w:after="120"/>
        <w:contextualSpacing w:val="0"/>
        <w:jc w:val="both"/>
        <w:rPr>
          <w:rFonts w:eastAsia="Calibri"/>
        </w:rPr>
      </w:pPr>
      <w:r w:rsidRPr="00033F4D">
        <w:rPr>
          <w:rFonts w:eastAsia="Calibri"/>
        </w:rPr>
        <w:t xml:space="preserve">Po susitarimo su </w:t>
      </w:r>
      <w:bookmarkStart w:id="150" w:name="Buk_137"/>
      <w:bookmarkStart w:id="151" w:name="Buk_87"/>
      <w:r w:rsidR="00313ECD" w:rsidRPr="00C2022B">
        <w:rPr>
          <w:rFonts w:eastAsia="Calibri"/>
        </w:rPr>
        <w:t xml:space="preserve">E. G. </w:t>
      </w:r>
      <w:bookmarkEnd w:id="150"/>
      <w:r w:rsidR="00313ECD" w:rsidRPr="00C2022B">
        <w:rPr>
          <w:rFonts w:eastAsia="Calibri"/>
        </w:rPr>
        <w:t xml:space="preserve">A. S. </w:t>
      </w:r>
      <w:bookmarkEnd w:id="151"/>
      <w:r w:rsidRPr="00033F4D">
        <w:rPr>
          <w:rFonts w:eastAsia="Calibri"/>
        </w:rPr>
        <w:t xml:space="preserve">tą pačią dieną atvyko į </w:t>
      </w:r>
      <w:r w:rsidR="00427EEB" w:rsidRPr="00427EEB">
        <w:rPr>
          <w:rFonts w:eastAsia="Calibri"/>
        </w:rPr>
        <w:t>(</w:t>
      </w:r>
      <w:r w:rsidR="00427EEB" w:rsidRPr="00427EEB">
        <w:rPr>
          <w:rFonts w:eastAsia="Calibri"/>
          <w:i/>
        </w:rPr>
        <w:t>duomenys neskelbtini</w:t>
      </w:r>
      <w:r w:rsidR="00427EEB" w:rsidRPr="00427EEB">
        <w:rPr>
          <w:rFonts w:eastAsia="Calibri"/>
        </w:rPr>
        <w:t>)</w:t>
      </w:r>
      <w:r w:rsidR="003F369A">
        <w:rPr>
          <w:rFonts w:eastAsia="Calibri"/>
        </w:rPr>
        <w:t xml:space="preserve"> </w:t>
      </w:r>
      <w:r w:rsidRPr="00033F4D">
        <w:rPr>
          <w:rFonts w:eastAsia="Calibri"/>
        </w:rPr>
        <w:t xml:space="preserve">miestelį, iš </w:t>
      </w:r>
      <w:r w:rsidR="00416A33">
        <w:rPr>
          <w:rFonts w:eastAsia="Calibri"/>
        </w:rPr>
        <w:t>ten</w:t>
      </w:r>
      <w:r w:rsidRPr="00033F4D">
        <w:rPr>
          <w:rFonts w:eastAsia="Calibri"/>
        </w:rPr>
        <w:t xml:space="preserve"> </w:t>
      </w:r>
      <w:bookmarkStart w:id="152" w:name="Buk_464"/>
      <w:r w:rsidR="00313ECD" w:rsidRPr="00C2022B">
        <w:rPr>
          <w:rFonts w:eastAsia="Calibri"/>
        </w:rPr>
        <w:t>S.</w:t>
      </w:r>
      <w:r w:rsidR="00427EEB" w:rsidRPr="00C2022B">
        <w:rPr>
          <w:rFonts w:eastAsia="Calibri"/>
        </w:rPr>
        <w:t> </w:t>
      </w:r>
      <w:r w:rsidR="00313ECD" w:rsidRPr="00C2022B">
        <w:rPr>
          <w:rFonts w:eastAsia="Calibri"/>
        </w:rPr>
        <w:t xml:space="preserve">G. </w:t>
      </w:r>
      <w:bookmarkEnd w:id="152"/>
      <w:r w:rsidRPr="00033F4D">
        <w:rPr>
          <w:rFonts w:eastAsia="Calibri"/>
        </w:rPr>
        <w:t xml:space="preserve">ir </w:t>
      </w:r>
      <w:bookmarkStart w:id="153" w:name="Buk_303"/>
      <w:r w:rsidR="00313ECD" w:rsidRPr="00C2022B">
        <w:rPr>
          <w:rFonts w:eastAsia="Calibri"/>
        </w:rPr>
        <w:t>L. S.</w:t>
      </w:r>
      <w:bookmarkEnd w:id="153"/>
      <w:r w:rsidRPr="00033F4D">
        <w:rPr>
          <w:rFonts w:eastAsia="Calibri"/>
        </w:rPr>
        <w:t xml:space="preserve">, </w:t>
      </w:r>
      <w:r w:rsidR="003F369A">
        <w:rPr>
          <w:rFonts w:eastAsia="Calibri"/>
        </w:rPr>
        <w:t>neatsižvelgdamas į jų sutikimą, t. y. pasinaudodamas jų pažeidžiamumu</w:t>
      </w:r>
      <w:r w:rsidRPr="00033F4D">
        <w:rPr>
          <w:rFonts w:eastAsia="Calibri"/>
        </w:rPr>
        <w:t xml:space="preserve"> dėl nepilnametystės, išsivežė į savo namus</w:t>
      </w:r>
      <w:r w:rsidR="003F369A">
        <w:rPr>
          <w:rFonts w:eastAsia="Calibri"/>
        </w:rPr>
        <w:t xml:space="preserve"> </w:t>
      </w:r>
      <w:r w:rsidR="00427EEB" w:rsidRPr="00427EEB">
        <w:rPr>
          <w:rFonts w:eastAsia="Calibri"/>
        </w:rPr>
        <w:t>(</w:t>
      </w:r>
      <w:r w:rsidR="00427EEB" w:rsidRPr="00427EEB">
        <w:rPr>
          <w:rFonts w:eastAsia="Calibri"/>
          <w:i/>
        </w:rPr>
        <w:t>duomenys neskelbtini</w:t>
      </w:r>
      <w:r w:rsidR="00427EEB" w:rsidRPr="00427EEB">
        <w:rPr>
          <w:rFonts w:eastAsia="Calibri"/>
        </w:rPr>
        <w:t>)</w:t>
      </w:r>
      <w:r w:rsidRPr="00033F4D">
        <w:rPr>
          <w:rFonts w:eastAsia="Calibri"/>
        </w:rPr>
        <w:t xml:space="preserve">, </w:t>
      </w:r>
      <w:r w:rsidR="00416A33">
        <w:rPr>
          <w:rFonts w:eastAsia="Calibri"/>
        </w:rPr>
        <w:t>ten</w:t>
      </w:r>
      <w:r w:rsidR="003F369A">
        <w:rPr>
          <w:rFonts w:eastAsia="Calibri"/>
        </w:rPr>
        <w:t>,</w:t>
      </w:r>
      <w:r w:rsidRPr="00033F4D">
        <w:rPr>
          <w:rFonts w:eastAsia="Calibri"/>
        </w:rPr>
        <w:t xml:space="preserve"> tikrai žinodamas, kad </w:t>
      </w:r>
      <w:bookmarkStart w:id="154" w:name="Buk_322"/>
      <w:r w:rsidR="00313ECD" w:rsidRPr="00C2022B">
        <w:rPr>
          <w:rFonts w:eastAsia="Calibri"/>
        </w:rPr>
        <w:lastRenderedPageBreak/>
        <w:t>L.</w:t>
      </w:r>
      <w:r w:rsidR="00427EEB" w:rsidRPr="00C2022B">
        <w:rPr>
          <w:rFonts w:eastAsia="Calibri"/>
        </w:rPr>
        <w:t> </w:t>
      </w:r>
      <w:r w:rsidR="00313ECD" w:rsidRPr="00C2022B">
        <w:rPr>
          <w:rFonts w:eastAsia="Calibri"/>
        </w:rPr>
        <w:t xml:space="preserve">S. </w:t>
      </w:r>
      <w:bookmarkEnd w:id="154"/>
      <w:r w:rsidRPr="00033F4D">
        <w:rPr>
          <w:rFonts w:eastAsia="Calibri"/>
        </w:rPr>
        <w:t xml:space="preserve">ir </w:t>
      </w:r>
      <w:bookmarkStart w:id="155" w:name="Buk_486"/>
      <w:r w:rsidR="00313ECD" w:rsidRPr="00C2022B">
        <w:rPr>
          <w:rFonts w:eastAsia="Calibri"/>
        </w:rPr>
        <w:t xml:space="preserve">S. G. </w:t>
      </w:r>
      <w:bookmarkEnd w:id="155"/>
      <w:r w:rsidRPr="00033F4D">
        <w:rPr>
          <w:rFonts w:eastAsia="Calibri"/>
        </w:rPr>
        <w:t>yra nepilnametės, lytiškai</w:t>
      </w:r>
      <w:r w:rsidR="003F369A">
        <w:rPr>
          <w:rFonts w:eastAsia="Calibri"/>
        </w:rPr>
        <w:t xml:space="preserve"> su jomis</w:t>
      </w:r>
      <w:r w:rsidRPr="00033F4D">
        <w:rPr>
          <w:rFonts w:eastAsia="Calibri"/>
        </w:rPr>
        <w:t xml:space="preserve"> santykiavo </w:t>
      </w:r>
      <w:r w:rsidR="003F369A">
        <w:rPr>
          <w:rFonts w:eastAsia="Calibri"/>
        </w:rPr>
        <w:t xml:space="preserve">ir vėliau </w:t>
      </w:r>
      <w:r w:rsidR="00F44173">
        <w:rPr>
          <w:rFonts w:eastAsia="Calibri"/>
        </w:rPr>
        <w:t xml:space="preserve">už tai </w:t>
      </w:r>
      <w:bookmarkStart w:id="156" w:name="Buk_138"/>
      <w:r w:rsidR="00313ECD" w:rsidRPr="00C2022B">
        <w:rPr>
          <w:rFonts w:eastAsia="Calibri"/>
        </w:rPr>
        <w:t xml:space="preserve">E. G. </w:t>
      </w:r>
      <w:bookmarkEnd w:id="156"/>
      <w:r w:rsidRPr="00033F4D">
        <w:rPr>
          <w:rFonts w:eastAsia="Calibri"/>
        </w:rPr>
        <w:t>sumokėjo 200 Lt</w:t>
      </w:r>
      <w:r w:rsidR="00F44173">
        <w:rPr>
          <w:rFonts w:eastAsia="Calibri"/>
        </w:rPr>
        <w:t xml:space="preserve"> (</w:t>
      </w:r>
      <w:r w:rsidR="00F44173" w:rsidRPr="00F44173">
        <w:rPr>
          <w:rFonts w:eastAsia="Calibri"/>
        </w:rPr>
        <w:t>57,92</w:t>
      </w:r>
      <w:r w:rsidR="00427EEB">
        <w:rPr>
          <w:rFonts w:eastAsia="Calibri"/>
        </w:rPr>
        <w:t xml:space="preserve"> </w:t>
      </w:r>
      <w:r w:rsidR="00F44173" w:rsidRPr="00F44173">
        <w:rPr>
          <w:rFonts w:eastAsia="Calibri"/>
        </w:rPr>
        <w:t>Eur)</w:t>
      </w:r>
      <w:r w:rsidRPr="00033F4D">
        <w:rPr>
          <w:rFonts w:eastAsia="Calibri"/>
        </w:rPr>
        <w:t xml:space="preserve">. </w:t>
      </w:r>
    </w:p>
    <w:p w14:paraId="50F90D42" w14:textId="711EE041" w:rsidR="00F44173" w:rsidRPr="00F44173" w:rsidRDefault="00313ECD" w:rsidP="00F44173">
      <w:pPr>
        <w:pStyle w:val="Sraopastraipa"/>
        <w:numPr>
          <w:ilvl w:val="0"/>
          <w:numId w:val="13"/>
        </w:numPr>
        <w:spacing w:after="120"/>
        <w:ind w:left="357" w:hanging="357"/>
        <w:contextualSpacing w:val="0"/>
        <w:jc w:val="both"/>
        <w:rPr>
          <w:rFonts w:eastAsia="Calibri"/>
        </w:rPr>
      </w:pPr>
      <w:bookmarkStart w:id="157" w:name="Buk_88"/>
      <w:r w:rsidRPr="00C2022B">
        <w:rPr>
          <w:rFonts w:eastAsia="Calibri"/>
        </w:rPr>
        <w:t xml:space="preserve">A. S. </w:t>
      </w:r>
      <w:bookmarkEnd w:id="157"/>
      <w:r w:rsidR="00F44173" w:rsidRPr="00F44173">
        <w:rPr>
          <w:rFonts w:eastAsia="Calibri"/>
        </w:rPr>
        <w:t xml:space="preserve">pagal BK 157 straipsnio 2 dalį nuteistas už tai, kad </w:t>
      </w:r>
      <w:r w:rsidR="00B75E66">
        <w:rPr>
          <w:rFonts w:eastAsia="Calibri"/>
        </w:rPr>
        <w:t>2015 m. sausio 12 d. p</w:t>
      </w:r>
      <w:r w:rsidR="00F44173" w:rsidRPr="00F44173">
        <w:rPr>
          <w:rFonts w:eastAsia="Calibri"/>
        </w:rPr>
        <w:t>irko nepilnamet</w:t>
      </w:r>
      <w:r w:rsidR="00F44173">
        <w:rPr>
          <w:rFonts w:eastAsia="Calibri"/>
        </w:rPr>
        <w:t>es</w:t>
      </w:r>
      <w:r w:rsidR="00F44173" w:rsidRPr="00F44173">
        <w:rPr>
          <w:rFonts w:eastAsia="Calibri"/>
        </w:rPr>
        <w:t xml:space="preserve"> </w:t>
      </w:r>
      <w:bookmarkStart w:id="158" w:name="Buk_304"/>
      <w:r w:rsidRPr="00C2022B">
        <w:rPr>
          <w:rFonts w:eastAsia="Calibri"/>
        </w:rPr>
        <w:t>L. S.</w:t>
      </w:r>
      <w:bookmarkEnd w:id="158"/>
      <w:r w:rsidR="00F44173" w:rsidRPr="00F44173">
        <w:rPr>
          <w:rFonts w:eastAsia="Calibri"/>
        </w:rPr>
        <w:t xml:space="preserve">, gim. </w:t>
      </w:r>
      <w:r w:rsidR="00427EEB" w:rsidRPr="00427EEB">
        <w:rPr>
          <w:rFonts w:eastAsia="Calibri"/>
        </w:rPr>
        <w:t>(</w:t>
      </w:r>
      <w:r w:rsidR="00427EEB" w:rsidRPr="00427EEB">
        <w:rPr>
          <w:rFonts w:eastAsia="Calibri"/>
          <w:i/>
        </w:rPr>
        <w:t>duomenys neskelbtini</w:t>
      </w:r>
      <w:r w:rsidR="00427EEB" w:rsidRPr="00427EEB">
        <w:rPr>
          <w:rFonts w:eastAsia="Calibri"/>
        </w:rPr>
        <w:t>)</w:t>
      </w:r>
      <w:r w:rsidR="00F44173" w:rsidRPr="00F44173">
        <w:rPr>
          <w:rFonts w:eastAsia="Calibri"/>
        </w:rPr>
        <w:t xml:space="preserve">, </w:t>
      </w:r>
      <w:bookmarkStart w:id="159" w:name="Buk_195"/>
      <w:r w:rsidRPr="00C2022B">
        <w:rPr>
          <w:rFonts w:eastAsia="Calibri"/>
        </w:rPr>
        <w:t>E. L.</w:t>
      </w:r>
      <w:bookmarkEnd w:id="159"/>
      <w:r w:rsidR="00F44173" w:rsidRPr="00F44173">
        <w:rPr>
          <w:rFonts w:eastAsia="Calibri"/>
        </w:rPr>
        <w:t>, gim.</w:t>
      </w:r>
      <w:r w:rsidR="00427EEB">
        <w:rPr>
          <w:rFonts w:eastAsia="Calibri"/>
        </w:rPr>
        <w:t xml:space="preserve"> </w:t>
      </w:r>
      <w:r w:rsidR="00427EEB" w:rsidRPr="00427EEB">
        <w:rPr>
          <w:rFonts w:eastAsia="Calibri"/>
        </w:rPr>
        <w:t>(</w:t>
      </w:r>
      <w:r w:rsidR="00427EEB" w:rsidRPr="00427EEB">
        <w:rPr>
          <w:rFonts w:eastAsia="Calibri"/>
          <w:i/>
        </w:rPr>
        <w:t>duomenys neskelbtini</w:t>
      </w:r>
      <w:r w:rsidR="00427EEB" w:rsidRPr="00427EEB">
        <w:rPr>
          <w:rFonts w:eastAsia="Calibri"/>
        </w:rPr>
        <w:t>)</w:t>
      </w:r>
      <w:r w:rsidR="00F44173" w:rsidRPr="00F44173">
        <w:rPr>
          <w:rFonts w:eastAsia="Calibri"/>
        </w:rPr>
        <w:t xml:space="preserve">, ir </w:t>
      </w:r>
      <w:bookmarkStart w:id="160" w:name="Buk_255"/>
      <w:r w:rsidRPr="00C2022B">
        <w:rPr>
          <w:rFonts w:eastAsia="Calibri"/>
        </w:rPr>
        <w:t>K. A.</w:t>
      </w:r>
      <w:bookmarkEnd w:id="160"/>
      <w:r w:rsidR="00F44173" w:rsidRPr="00F44173">
        <w:rPr>
          <w:rFonts w:eastAsia="Calibri"/>
        </w:rPr>
        <w:t xml:space="preserve">, gim. </w:t>
      </w:r>
      <w:r w:rsidR="00427EEB" w:rsidRPr="00427EEB">
        <w:rPr>
          <w:rFonts w:eastAsia="Calibri"/>
        </w:rPr>
        <w:t>(</w:t>
      </w:r>
      <w:r w:rsidR="00427EEB" w:rsidRPr="00427EEB">
        <w:rPr>
          <w:rFonts w:eastAsia="Calibri"/>
          <w:i/>
        </w:rPr>
        <w:t>duomenys neskelbtini</w:t>
      </w:r>
      <w:r w:rsidR="00427EEB" w:rsidRPr="00427EEB">
        <w:rPr>
          <w:rFonts w:eastAsia="Calibri"/>
        </w:rPr>
        <w:t>)</w:t>
      </w:r>
      <w:r w:rsidR="00F44173">
        <w:rPr>
          <w:rFonts w:eastAsia="Calibri"/>
        </w:rPr>
        <w:t>,</w:t>
      </w:r>
      <w:r w:rsidR="00F44173" w:rsidRPr="00F44173">
        <w:rPr>
          <w:rFonts w:eastAsia="Calibri"/>
        </w:rPr>
        <w:t xml:space="preserve"> kitoms seksualinio išnaudojimo formoms</w:t>
      </w:r>
      <w:r w:rsidR="00F44173">
        <w:rPr>
          <w:rFonts w:eastAsia="Calibri"/>
        </w:rPr>
        <w:t>.</w:t>
      </w:r>
    </w:p>
    <w:p w14:paraId="7D7E87E5" w14:textId="01876426" w:rsidR="006F6069" w:rsidRDefault="00313ECD" w:rsidP="00F44173">
      <w:pPr>
        <w:pStyle w:val="Sraopastraipa"/>
        <w:numPr>
          <w:ilvl w:val="1"/>
          <w:numId w:val="13"/>
        </w:numPr>
        <w:spacing w:after="120"/>
        <w:contextualSpacing w:val="0"/>
        <w:jc w:val="both"/>
        <w:rPr>
          <w:rFonts w:eastAsia="Calibri"/>
        </w:rPr>
      </w:pPr>
      <w:bookmarkStart w:id="161" w:name="Buk_89"/>
      <w:r w:rsidRPr="00C2022B">
        <w:rPr>
          <w:rFonts w:eastAsia="Calibri"/>
        </w:rPr>
        <w:t xml:space="preserve">A. S. </w:t>
      </w:r>
      <w:bookmarkEnd w:id="161"/>
      <w:r w:rsidR="00F44173" w:rsidRPr="00F44173">
        <w:rPr>
          <w:rFonts w:eastAsia="Calibri"/>
        </w:rPr>
        <w:t>2015 m. sausio 12 d., tikslesnis laikas nenustatytas, turėdamas tikslą pirkti vaikus siekiant su jais lytiškai santykiauti bei tenkinti lytinę aistrą ir t</w:t>
      </w:r>
      <w:r w:rsidR="006F6069">
        <w:rPr>
          <w:rFonts w:eastAsia="Calibri"/>
        </w:rPr>
        <w:t>aip</w:t>
      </w:r>
      <w:r w:rsidR="00F44173" w:rsidRPr="00F44173">
        <w:rPr>
          <w:rFonts w:eastAsia="Calibri"/>
        </w:rPr>
        <w:t xml:space="preserve"> juos seksualiai išnaudoti, iš anksto susitarė su </w:t>
      </w:r>
      <w:bookmarkStart w:id="162" w:name="Buk_216"/>
      <w:r w:rsidRPr="00C2022B">
        <w:rPr>
          <w:rFonts w:eastAsia="Calibri"/>
        </w:rPr>
        <w:t>G. V.</w:t>
      </w:r>
      <w:bookmarkEnd w:id="162"/>
      <w:r w:rsidR="00F44173" w:rsidRPr="00F44173">
        <w:rPr>
          <w:rFonts w:eastAsia="Calibri"/>
        </w:rPr>
        <w:t>, kad ji už piniginį atlygį surastų mergin</w:t>
      </w:r>
      <w:r w:rsidR="00416A33">
        <w:rPr>
          <w:rFonts w:eastAsia="Calibri"/>
        </w:rPr>
        <w:t>ų</w:t>
      </w:r>
      <w:r w:rsidR="00F44173" w:rsidRPr="00F44173">
        <w:rPr>
          <w:rFonts w:eastAsia="Calibri"/>
        </w:rPr>
        <w:t>, sutiksianči</w:t>
      </w:r>
      <w:r w:rsidR="00416A33">
        <w:rPr>
          <w:rFonts w:eastAsia="Calibri"/>
        </w:rPr>
        <w:t>ų</w:t>
      </w:r>
      <w:r w:rsidR="00F44173" w:rsidRPr="00F44173">
        <w:rPr>
          <w:rFonts w:eastAsia="Calibri"/>
        </w:rPr>
        <w:t xml:space="preserve"> su juo lytiškai santykiauti ir tenkinti lytinę aistrą už pinigus, už tai pažadėdamas materialinį atlygį, t. y. pažadėjo </w:t>
      </w:r>
      <w:bookmarkStart w:id="163" w:name="Buk_217"/>
      <w:r w:rsidRPr="00C2022B">
        <w:rPr>
          <w:rFonts w:eastAsia="Calibri"/>
        </w:rPr>
        <w:t xml:space="preserve">G. V. </w:t>
      </w:r>
      <w:bookmarkEnd w:id="163"/>
      <w:r w:rsidR="00F44173" w:rsidRPr="00F44173">
        <w:rPr>
          <w:rFonts w:eastAsia="Calibri"/>
        </w:rPr>
        <w:t>pirkti du ir daugiau vaik</w:t>
      </w:r>
      <w:r w:rsidR="00416A33">
        <w:rPr>
          <w:rFonts w:eastAsia="Calibri"/>
        </w:rPr>
        <w:t>ų</w:t>
      </w:r>
      <w:r w:rsidR="00F44173" w:rsidRPr="00F44173">
        <w:rPr>
          <w:rFonts w:eastAsia="Calibri"/>
        </w:rPr>
        <w:t xml:space="preserve"> žinodamas, kad </w:t>
      </w:r>
      <w:bookmarkStart w:id="164" w:name="Buk_236"/>
      <w:r w:rsidRPr="00C2022B">
        <w:rPr>
          <w:rFonts w:eastAsia="Calibri"/>
        </w:rPr>
        <w:t xml:space="preserve">G. V. </w:t>
      </w:r>
      <w:bookmarkEnd w:id="164"/>
      <w:r w:rsidR="00F44173" w:rsidRPr="00F44173">
        <w:rPr>
          <w:rFonts w:eastAsia="Calibri"/>
        </w:rPr>
        <w:t xml:space="preserve">turės materialinės naudos iš kito asmens seksualinio išnaudojimo, ir turėdamas tikslą pats seksualiai </w:t>
      </w:r>
      <w:r w:rsidR="006F6069">
        <w:rPr>
          <w:rFonts w:eastAsia="Calibri"/>
        </w:rPr>
        <w:t xml:space="preserve">juos </w:t>
      </w:r>
      <w:r w:rsidR="00F44173" w:rsidRPr="00F44173">
        <w:rPr>
          <w:rFonts w:eastAsia="Calibri"/>
        </w:rPr>
        <w:t>išnaudoti</w:t>
      </w:r>
      <w:r w:rsidR="006F6069">
        <w:rPr>
          <w:rFonts w:eastAsia="Calibri"/>
        </w:rPr>
        <w:t>.</w:t>
      </w:r>
    </w:p>
    <w:p w14:paraId="7A30641C" w14:textId="601476A9" w:rsidR="006F6069" w:rsidRDefault="00313ECD" w:rsidP="00F44173">
      <w:pPr>
        <w:pStyle w:val="Sraopastraipa"/>
        <w:numPr>
          <w:ilvl w:val="1"/>
          <w:numId w:val="13"/>
        </w:numPr>
        <w:spacing w:after="120"/>
        <w:contextualSpacing w:val="0"/>
        <w:jc w:val="both"/>
        <w:rPr>
          <w:rFonts w:eastAsia="Calibri"/>
        </w:rPr>
      </w:pPr>
      <w:bookmarkStart w:id="165" w:name="Buk_237"/>
      <w:r w:rsidRPr="00C2022B">
        <w:rPr>
          <w:rFonts w:eastAsia="Calibri"/>
        </w:rPr>
        <w:t xml:space="preserve">G. V. </w:t>
      </w:r>
      <w:bookmarkEnd w:id="165"/>
      <w:r w:rsidR="006F6069">
        <w:rPr>
          <w:rFonts w:eastAsia="Calibri"/>
        </w:rPr>
        <w:t xml:space="preserve">su </w:t>
      </w:r>
      <w:bookmarkStart w:id="166" w:name="Buk_46"/>
      <w:r w:rsidRPr="00C2022B">
        <w:rPr>
          <w:rFonts w:eastAsia="Calibri"/>
        </w:rPr>
        <w:t xml:space="preserve">A. S. </w:t>
      </w:r>
      <w:bookmarkEnd w:id="166"/>
      <w:r w:rsidR="006F6069">
        <w:rPr>
          <w:rFonts w:eastAsia="Calibri"/>
        </w:rPr>
        <w:t xml:space="preserve">pasiūlymu </w:t>
      </w:r>
      <w:r w:rsidR="00F44173" w:rsidRPr="00F44173">
        <w:rPr>
          <w:rFonts w:eastAsia="Calibri"/>
        </w:rPr>
        <w:t xml:space="preserve">sutiko ir nurodė, kad nepilnametės </w:t>
      </w:r>
      <w:bookmarkStart w:id="167" w:name="Buk_323"/>
      <w:r w:rsidRPr="00C2022B">
        <w:rPr>
          <w:rFonts w:eastAsia="Calibri"/>
        </w:rPr>
        <w:t>L. S.</w:t>
      </w:r>
      <w:bookmarkEnd w:id="167"/>
      <w:r w:rsidR="00F44173" w:rsidRPr="00F44173">
        <w:rPr>
          <w:rFonts w:eastAsia="Calibri"/>
        </w:rPr>
        <w:t xml:space="preserve">, </w:t>
      </w:r>
      <w:bookmarkStart w:id="168" w:name="Buk_205"/>
      <w:r w:rsidRPr="00C2022B">
        <w:rPr>
          <w:rFonts w:eastAsia="Calibri"/>
        </w:rPr>
        <w:t xml:space="preserve">E. L. </w:t>
      </w:r>
      <w:bookmarkEnd w:id="168"/>
      <w:r w:rsidR="00F44173" w:rsidRPr="00F44173">
        <w:rPr>
          <w:rFonts w:eastAsia="Calibri"/>
        </w:rPr>
        <w:t xml:space="preserve">ir </w:t>
      </w:r>
      <w:bookmarkStart w:id="169" w:name="Buk_265"/>
      <w:r w:rsidRPr="00C2022B">
        <w:rPr>
          <w:rFonts w:eastAsia="Calibri"/>
        </w:rPr>
        <w:t xml:space="preserve">K. A. </w:t>
      </w:r>
      <w:bookmarkEnd w:id="169"/>
      <w:r w:rsidR="00F44173" w:rsidRPr="00F44173">
        <w:rPr>
          <w:rFonts w:eastAsia="Calibri"/>
        </w:rPr>
        <w:t xml:space="preserve">už pažadėtą materialinį atlygį, neatsižvelgiant į </w:t>
      </w:r>
      <w:r w:rsidR="006F6069">
        <w:rPr>
          <w:rFonts w:eastAsia="Calibri"/>
        </w:rPr>
        <w:t>jų</w:t>
      </w:r>
      <w:r w:rsidR="00F44173" w:rsidRPr="00F44173">
        <w:rPr>
          <w:rFonts w:eastAsia="Calibri"/>
        </w:rPr>
        <w:t xml:space="preserve"> sutikimą, t. y. pasinaudojant jų pažeidžiamumu dėl nepilnametystės, su juo lytiškai santykiaus ir patenkins jo lytinę aistrą. </w:t>
      </w:r>
    </w:p>
    <w:p w14:paraId="2D7D7332" w14:textId="4D1BA59F" w:rsidR="00F44173" w:rsidRPr="0088378E" w:rsidRDefault="00F44173" w:rsidP="0088378E">
      <w:pPr>
        <w:pStyle w:val="Sraopastraipa"/>
        <w:numPr>
          <w:ilvl w:val="1"/>
          <w:numId w:val="13"/>
        </w:numPr>
        <w:spacing w:after="120"/>
        <w:contextualSpacing w:val="0"/>
        <w:jc w:val="both"/>
        <w:rPr>
          <w:rFonts w:eastAsia="Calibri"/>
        </w:rPr>
      </w:pPr>
      <w:r w:rsidRPr="0088378E">
        <w:rPr>
          <w:rFonts w:eastAsia="Calibri"/>
        </w:rPr>
        <w:t xml:space="preserve">Po susitarimo su </w:t>
      </w:r>
      <w:bookmarkStart w:id="170" w:name="Buk_218"/>
      <w:bookmarkStart w:id="171" w:name="Buk_90"/>
      <w:r w:rsidR="00313ECD" w:rsidRPr="00C2022B">
        <w:rPr>
          <w:rFonts w:eastAsia="Calibri"/>
        </w:rPr>
        <w:t xml:space="preserve">G. V. </w:t>
      </w:r>
      <w:bookmarkEnd w:id="170"/>
      <w:r w:rsidR="00313ECD" w:rsidRPr="00C2022B">
        <w:rPr>
          <w:rFonts w:eastAsia="Calibri"/>
        </w:rPr>
        <w:t xml:space="preserve">A. S. </w:t>
      </w:r>
      <w:bookmarkEnd w:id="171"/>
      <w:r w:rsidRPr="0088378E">
        <w:rPr>
          <w:rFonts w:eastAsia="Calibri"/>
        </w:rPr>
        <w:t xml:space="preserve">tą pačią dieną atvyko į </w:t>
      </w:r>
      <w:r w:rsidR="00427EEB" w:rsidRPr="00427EEB">
        <w:rPr>
          <w:rFonts w:eastAsia="Calibri"/>
        </w:rPr>
        <w:t>(</w:t>
      </w:r>
      <w:r w:rsidR="00427EEB" w:rsidRPr="00427EEB">
        <w:rPr>
          <w:rFonts w:eastAsia="Calibri"/>
          <w:i/>
        </w:rPr>
        <w:t>duomenys neskelbtini</w:t>
      </w:r>
      <w:r w:rsidR="00427EEB" w:rsidRPr="00427EEB">
        <w:rPr>
          <w:rFonts w:eastAsia="Calibri"/>
        </w:rPr>
        <w:t>)</w:t>
      </w:r>
      <w:r w:rsidRPr="0088378E">
        <w:rPr>
          <w:rFonts w:eastAsia="Calibri"/>
        </w:rPr>
        <w:t xml:space="preserve"> miestelį, iš </w:t>
      </w:r>
      <w:r w:rsidR="00416A33">
        <w:rPr>
          <w:rFonts w:eastAsia="Calibri"/>
        </w:rPr>
        <w:t>ten</w:t>
      </w:r>
      <w:r w:rsidRPr="0088378E">
        <w:rPr>
          <w:rFonts w:eastAsia="Calibri"/>
        </w:rPr>
        <w:t xml:space="preserve"> </w:t>
      </w:r>
      <w:bookmarkStart w:id="172" w:name="Buk_228"/>
      <w:r w:rsidR="00313ECD" w:rsidRPr="00C2022B">
        <w:rPr>
          <w:rFonts w:eastAsia="Calibri"/>
        </w:rPr>
        <w:t>G. V.</w:t>
      </w:r>
      <w:bookmarkEnd w:id="172"/>
      <w:r w:rsidRPr="002D686E">
        <w:rPr>
          <w:rFonts w:eastAsia="Calibri"/>
        </w:rPr>
        <w:t>,</w:t>
      </w:r>
      <w:r w:rsidRPr="0088378E">
        <w:rPr>
          <w:rFonts w:eastAsia="Calibri"/>
        </w:rPr>
        <w:t xml:space="preserve"> </w:t>
      </w:r>
      <w:bookmarkStart w:id="173" w:name="Buk_305"/>
      <w:r w:rsidR="00313ECD" w:rsidRPr="00C2022B">
        <w:rPr>
          <w:rFonts w:eastAsia="Calibri"/>
        </w:rPr>
        <w:t>L. S.</w:t>
      </w:r>
      <w:bookmarkEnd w:id="173"/>
      <w:r w:rsidRPr="0088378E">
        <w:rPr>
          <w:rFonts w:eastAsia="Calibri"/>
        </w:rPr>
        <w:t xml:space="preserve">, </w:t>
      </w:r>
      <w:bookmarkStart w:id="174" w:name="Buk_196"/>
      <w:r w:rsidR="00313ECD" w:rsidRPr="00C2022B">
        <w:rPr>
          <w:rFonts w:eastAsia="Calibri"/>
        </w:rPr>
        <w:t xml:space="preserve">E. L. </w:t>
      </w:r>
      <w:bookmarkEnd w:id="174"/>
      <w:r w:rsidRPr="0088378E">
        <w:rPr>
          <w:rFonts w:eastAsia="Calibri"/>
        </w:rPr>
        <w:t xml:space="preserve">ir </w:t>
      </w:r>
      <w:bookmarkStart w:id="175" w:name="Buk_256"/>
      <w:r w:rsidR="00313ECD" w:rsidRPr="00C2022B">
        <w:rPr>
          <w:rFonts w:eastAsia="Calibri"/>
        </w:rPr>
        <w:t>K. A.</w:t>
      </w:r>
      <w:bookmarkEnd w:id="175"/>
      <w:r w:rsidR="006F6069" w:rsidRPr="0088378E">
        <w:rPr>
          <w:rFonts w:eastAsia="Calibri"/>
        </w:rPr>
        <w:t>,</w:t>
      </w:r>
      <w:r w:rsidRPr="0088378E">
        <w:rPr>
          <w:rFonts w:eastAsia="Calibri"/>
        </w:rPr>
        <w:t xml:space="preserve"> </w:t>
      </w:r>
      <w:r w:rsidR="006F6069" w:rsidRPr="0088378E">
        <w:rPr>
          <w:rFonts w:eastAsia="Calibri"/>
        </w:rPr>
        <w:t xml:space="preserve">neatsižvelgdamas į jų sutikimą, t. y. </w:t>
      </w:r>
      <w:r w:rsidRPr="0088378E">
        <w:rPr>
          <w:rFonts w:eastAsia="Calibri"/>
        </w:rPr>
        <w:t xml:space="preserve">pasinaudodamas </w:t>
      </w:r>
      <w:r w:rsidR="006F6069" w:rsidRPr="0088378E">
        <w:rPr>
          <w:rFonts w:eastAsia="Calibri"/>
        </w:rPr>
        <w:t xml:space="preserve">jų </w:t>
      </w:r>
      <w:r w:rsidRPr="0088378E">
        <w:rPr>
          <w:rFonts w:eastAsia="Calibri"/>
        </w:rPr>
        <w:t>pažeidžiamumu dėl nepilnametystės, išsivežė į savo namus</w:t>
      </w:r>
      <w:r w:rsidR="006F6069" w:rsidRPr="0088378E">
        <w:rPr>
          <w:rFonts w:eastAsia="Calibri"/>
        </w:rPr>
        <w:t xml:space="preserve"> </w:t>
      </w:r>
      <w:r w:rsidR="00427EEB" w:rsidRPr="00427EEB">
        <w:rPr>
          <w:rFonts w:eastAsia="Calibri"/>
        </w:rPr>
        <w:t>(</w:t>
      </w:r>
      <w:r w:rsidR="00427EEB" w:rsidRPr="00427EEB">
        <w:rPr>
          <w:rFonts w:eastAsia="Calibri"/>
          <w:i/>
        </w:rPr>
        <w:t>duomenys neskelbtini</w:t>
      </w:r>
      <w:r w:rsidR="00427EEB" w:rsidRPr="00427EEB">
        <w:rPr>
          <w:rFonts w:eastAsia="Calibri"/>
        </w:rPr>
        <w:t>)</w:t>
      </w:r>
      <w:r w:rsidRPr="0088378E">
        <w:rPr>
          <w:rFonts w:eastAsia="Calibri"/>
        </w:rPr>
        <w:t xml:space="preserve">, </w:t>
      </w:r>
      <w:r w:rsidR="00416A33">
        <w:rPr>
          <w:rFonts w:eastAsia="Calibri"/>
        </w:rPr>
        <w:t>ten</w:t>
      </w:r>
      <w:r w:rsidR="006F6069" w:rsidRPr="0088378E">
        <w:rPr>
          <w:rFonts w:eastAsia="Calibri"/>
        </w:rPr>
        <w:t>,</w:t>
      </w:r>
      <w:r w:rsidRPr="0088378E">
        <w:rPr>
          <w:rFonts w:eastAsia="Calibri"/>
        </w:rPr>
        <w:t xml:space="preserve"> tikrai žinodamas, kad </w:t>
      </w:r>
      <w:bookmarkStart w:id="176" w:name="Buk_324"/>
      <w:r w:rsidR="00313ECD" w:rsidRPr="00C2022B">
        <w:rPr>
          <w:rFonts w:eastAsia="Calibri"/>
        </w:rPr>
        <w:t>L. S.</w:t>
      </w:r>
      <w:bookmarkEnd w:id="176"/>
      <w:r w:rsidRPr="0088378E">
        <w:rPr>
          <w:rFonts w:eastAsia="Calibri"/>
        </w:rPr>
        <w:t>,</w:t>
      </w:r>
      <w:r w:rsidR="0067413F">
        <w:rPr>
          <w:rFonts w:eastAsia="Calibri"/>
        </w:rPr>
        <w:t xml:space="preserve"> </w:t>
      </w:r>
      <w:bookmarkStart w:id="177" w:name="Buk_206"/>
      <w:r w:rsidR="00313ECD" w:rsidRPr="00C2022B">
        <w:rPr>
          <w:rFonts w:eastAsia="Calibri"/>
        </w:rPr>
        <w:t xml:space="preserve">E. L. </w:t>
      </w:r>
      <w:bookmarkEnd w:id="177"/>
      <w:r w:rsidRPr="0088378E">
        <w:rPr>
          <w:rFonts w:eastAsia="Calibri"/>
        </w:rPr>
        <w:t xml:space="preserve">ir </w:t>
      </w:r>
      <w:bookmarkStart w:id="178" w:name="Buk_266"/>
      <w:r w:rsidR="00313ECD" w:rsidRPr="00C2022B">
        <w:rPr>
          <w:rFonts w:eastAsia="Calibri"/>
        </w:rPr>
        <w:t xml:space="preserve">K. A. </w:t>
      </w:r>
      <w:bookmarkEnd w:id="178"/>
      <w:r w:rsidRPr="0088378E">
        <w:rPr>
          <w:rFonts w:eastAsia="Calibri"/>
        </w:rPr>
        <w:t xml:space="preserve">yra nepilnametės, </w:t>
      </w:r>
      <w:r w:rsidR="006F6069" w:rsidRPr="0088378E">
        <w:rPr>
          <w:rFonts w:eastAsia="Calibri"/>
        </w:rPr>
        <w:t xml:space="preserve">su </w:t>
      </w:r>
      <w:bookmarkStart w:id="179" w:name="Buk_278"/>
      <w:r w:rsidR="00313ECD" w:rsidRPr="00C2022B">
        <w:rPr>
          <w:rFonts w:eastAsia="Calibri"/>
        </w:rPr>
        <w:t xml:space="preserve">L. S. </w:t>
      </w:r>
      <w:bookmarkEnd w:id="179"/>
      <w:r w:rsidR="006F6069" w:rsidRPr="0088378E">
        <w:rPr>
          <w:rFonts w:eastAsia="Calibri"/>
        </w:rPr>
        <w:t xml:space="preserve">ir </w:t>
      </w:r>
      <w:bookmarkStart w:id="180" w:name="Buk_248"/>
      <w:r w:rsidR="00313ECD" w:rsidRPr="00C2022B">
        <w:rPr>
          <w:rFonts w:eastAsia="Calibri"/>
        </w:rPr>
        <w:t xml:space="preserve">K. A. </w:t>
      </w:r>
      <w:bookmarkEnd w:id="180"/>
      <w:r w:rsidR="006F6069" w:rsidRPr="0088378E">
        <w:rPr>
          <w:rFonts w:eastAsia="Calibri"/>
        </w:rPr>
        <w:t xml:space="preserve">lytiškai santykiavo, o su </w:t>
      </w:r>
      <w:bookmarkStart w:id="181" w:name="Buk_188"/>
      <w:r w:rsidR="00313ECD" w:rsidRPr="00C2022B">
        <w:rPr>
          <w:rFonts w:eastAsia="Calibri"/>
        </w:rPr>
        <w:t xml:space="preserve">E. L. </w:t>
      </w:r>
      <w:bookmarkEnd w:id="181"/>
      <w:r w:rsidR="006F6069" w:rsidRPr="0088378E">
        <w:rPr>
          <w:rFonts w:eastAsia="Calibri"/>
        </w:rPr>
        <w:t xml:space="preserve">tenkino lytinę aistrą ir vėliau </w:t>
      </w:r>
      <w:r w:rsidRPr="0088378E">
        <w:rPr>
          <w:rFonts w:eastAsia="Calibri"/>
        </w:rPr>
        <w:t xml:space="preserve">už tai </w:t>
      </w:r>
      <w:bookmarkStart w:id="182" w:name="Buk_219"/>
      <w:r w:rsidR="00313ECD" w:rsidRPr="00C2022B">
        <w:rPr>
          <w:rFonts w:eastAsia="Calibri"/>
        </w:rPr>
        <w:t xml:space="preserve">G. V. </w:t>
      </w:r>
      <w:bookmarkEnd w:id="182"/>
      <w:r w:rsidRPr="0088378E">
        <w:rPr>
          <w:rFonts w:eastAsia="Calibri"/>
        </w:rPr>
        <w:t xml:space="preserve">sumokėjo 30 Eur. </w:t>
      </w:r>
    </w:p>
    <w:p w14:paraId="40B903BB" w14:textId="3E1F2475" w:rsidR="006E361E" w:rsidRDefault="00313ECD" w:rsidP="006E361E">
      <w:pPr>
        <w:pStyle w:val="Sraopastraipa"/>
        <w:numPr>
          <w:ilvl w:val="0"/>
          <w:numId w:val="13"/>
        </w:numPr>
        <w:spacing w:after="120"/>
        <w:ind w:left="357" w:hanging="357"/>
        <w:contextualSpacing w:val="0"/>
        <w:jc w:val="both"/>
        <w:rPr>
          <w:rFonts w:eastAsia="Calibri"/>
        </w:rPr>
      </w:pPr>
      <w:bookmarkStart w:id="183" w:name="Buk_91"/>
      <w:r w:rsidRPr="00C2022B">
        <w:rPr>
          <w:rFonts w:eastAsia="Calibri"/>
        </w:rPr>
        <w:t xml:space="preserve">A. S. </w:t>
      </w:r>
      <w:bookmarkEnd w:id="183"/>
      <w:r w:rsidR="006E361E" w:rsidRPr="006E361E">
        <w:rPr>
          <w:rFonts w:eastAsia="Calibri"/>
        </w:rPr>
        <w:t>pagal BK 151</w:t>
      </w:r>
      <w:r w:rsidR="006E361E" w:rsidRPr="006E361E">
        <w:rPr>
          <w:rFonts w:eastAsia="Calibri"/>
          <w:vertAlign w:val="superscript"/>
        </w:rPr>
        <w:t>1</w:t>
      </w:r>
      <w:r w:rsidR="006E361E" w:rsidRPr="006E361E">
        <w:rPr>
          <w:rFonts w:eastAsia="Calibri"/>
        </w:rPr>
        <w:t xml:space="preserve"> straipsnio 2 dalį nuteistas už tai, kad 2013 metų žiemą lytiškai santykiavo su nepilnametėmis </w:t>
      </w:r>
      <w:bookmarkStart w:id="184" w:name="Buk_444"/>
      <w:r w:rsidRPr="00C2022B">
        <w:rPr>
          <w:rFonts w:eastAsia="Calibri"/>
        </w:rPr>
        <w:t>S. G.</w:t>
      </w:r>
      <w:bookmarkEnd w:id="184"/>
      <w:r w:rsidR="006E361E" w:rsidRPr="006E361E">
        <w:rPr>
          <w:rFonts w:eastAsia="Calibri"/>
        </w:rPr>
        <w:t xml:space="preserve">, gim. </w:t>
      </w:r>
      <w:r w:rsidR="00427EEB" w:rsidRPr="00427EEB">
        <w:rPr>
          <w:rFonts w:eastAsia="Calibri"/>
        </w:rPr>
        <w:t>(</w:t>
      </w:r>
      <w:r w:rsidR="00427EEB" w:rsidRPr="00427EEB">
        <w:rPr>
          <w:rFonts w:eastAsia="Calibri"/>
          <w:i/>
        </w:rPr>
        <w:t>duomenys neskelbtini</w:t>
      </w:r>
      <w:r w:rsidR="00427EEB" w:rsidRPr="00427EEB">
        <w:rPr>
          <w:rFonts w:eastAsia="Calibri"/>
        </w:rPr>
        <w:t>)</w:t>
      </w:r>
      <w:r w:rsidR="006E361E" w:rsidRPr="006E361E">
        <w:rPr>
          <w:rFonts w:eastAsia="Calibri"/>
        </w:rPr>
        <w:t xml:space="preserve">, ir </w:t>
      </w:r>
      <w:bookmarkStart w:id="185" w:name="Buk_279"/>
      <w:r w:rsidRPr="00C2022B">
        <w:rPr>
          <w:rFonts w:eastAsia="Calibri"/>
        </w:rPr>
        <w:t>L. S.</w:t>
      </w:r>
      <w:bookmarkEnd w:id="185"/>
      <w:r w:rsidR="006E361E" w:rsidRPr="006E361E">
        <w:rPr>
          <w:rFonts w:eastAsia="Calibri"/>
        </w:rPr>
        <w:t xml:space="preserve">, </w:t>
      </w:r>
      <w:r w:rsidR="00427EEB" w:rsidRPr="00427EEB">
        <w:rPr>
          <w:rFonts w:eastAsia="Calibri"/>
        </w:rPr>
        <w:t>(</w:t>
      </w:r>
      <w:r w:rsidR="00427EEB" w:rsidRPr="00427EEB">
        <w:rPr>
          <w:rFonts w:eastAsia="Calibri"/>
          <w:i/>
        </w:rPr>
        <w:t>duomenys neskelbtini</w:t>
      </w:r>
      <w:r w:rsidR="00427EEB" w:rsidRPr="00427EEB">
        <w:rPr>
          <w:rFonts w:eastAsia="Calibri"/>
        </w:rPr>
        <w:t>)</w:t>
      </w:r>
      <w:r w:rsidR="006E361E" w:rsidRPr="006E361E">
        <w:rPr>
          <w:rFonts w:eastAsia="Calibri"/>
        </w:rPr>
        <w:t xml:space="preserve">, pažeisdamas jų seksualinio apsisprendimo laisvę ir neliečiamumą, pažadėdamas ir duodamas už tai pinigų. </w:t>
      </w:r>
    </w:p>
    <w:p w14:paraId="14D0EA1D" w14:textId="55C1F189" w:rsidR="00846DF6" w:rsidRPr="00846DF6" w:rsidRDefault="00313ECD" w:rsidP="004C7E19">
      <w:pPr>
        <w:pStyle w:val="Sraopastraipa"/>
        <w:numPr>
          <w:ilvl w:val="1"/>
          <w:numId w:val="13"/>
        </w:numPr>
        <w:spacing w:after="120"/>
        <w:contextualSpacing w:val="0"/>
        <w:jc w:val="both"/>
        <w:rPr>
          <w:rFonts w:eastAsia="Calibri"/>
        </w:rPr>
      </w:pPr>
      <w:bookmarkStart w:id="186" w:name="Buk_92"/>
      <w:r w:rsidRPr="00C2022B">
        <w:rPr>
          <w:rFonts w:eastAsia="Calibri"/>
        </w:rPr>
        <w:t xml:space="preserve">A. S. </w:t>
      </w:r>
      <w:bookmarkEnd w:id="186"/>
      <w:r w:rsidR="00D24105" w:rsidRPr="00846DF6">
        <w:rPr>
          <w:rFonts w:eastAsia="Calibri"/>
        </w:rPr>
        <w:t xml:space="preserve">2013 metų žiemą, tikslesnis laikas nenustatytas, atvyko į </w:t>
      </w:r>
      <w:r w:rsidR="00427EEB" w:rsidRPr="00427EEB">
        <w:rPr>
          <w:rFonts w:eastAsia="Calibri"/>
        </w:rPr>
        <w:t>(</w:t>
      </w:r>
      <w:r w:rsidR="00427EEB" w:rsidRPr="00427EEB">
        <w:rPr>
          <w:rFonts w:eastAsia="Calibri"/>
          <w:i/>
        </w:rPr>
        <w:t>duomenys neskelbtini</w:t>
      </w:r>
      <w:r w:rsidR="00427EEB" w:rsidRPr="00427EEB">
        <w:rPr>
          <w:rFonts w:eastAsia="Calibri"/>
        </w:rPr>
        <w:t>)</w:t>
      </w:r>
      <w:r w:rsidR="00D24105" w:rsidRPr="00846DF6">
        <w:rPr>
          <w:rFonts w:eastAsia="Calibri"/>
        </w:rPr>
        <w:t xml:space="preserve"> miestelį ir </w:t>
      </w:r>
      <w:bookmarkStart w:id="187" w:name="Buk_465"/>
      <w:r w:rsidRPr="00C2022B">
        <w:rPr>
          <w:rFonts w:eastAsia="Calibri"/>
        </w:rPr>
        <w:t xml:space="preserve">S. G. </w:t>
      </w:r>
      <w:bookmarkEnd w:id="187"/>
      <w:r w:rsidR="00D24105" w:rsidRPr="00846DF6">
        <w:rPr>
          <w:rFonts w:eastAsia="Calibri"/>
        </w:rPr>
        <w:t xml:space="preserve">su </w:t>
      </w:r>
      <w:bookmarkStart w:id="188" w:name="Buk_280"/>
      <w:r w:rsidRPr="00C2022B">
        <w:rPr>
          <w:rFonts w:eastAsia="Calibri"/>
        </w:rPr>
        <w:t xml:space="preserve">L. S. </w:t>
      </w:r>
      <w:bookmarkEnd w:id="188"/>
      <w:r w:rsidR="00D24105" w:rsidRPr="00846DF6">
        <w:rPr>
          <w:rFonts w:eastAsia="Calibri"/>
        </w:rPr>
        <w:t xml:space="preserve">išsivežė į savo namus </w:t>
      </w:r>
      <w:r w:rsidR="00427EEB" w:rsidRPr="00427EEB">
        <w:rPr>
          <w:rFonts w:eastAsia="Calibri"/>
        </w:rPr>
        <w:t>(</w:t>
      </w:r>
      <w:r w:rsidR="00427EEB" w:rsidRPr="00427EEB">
        <w:rPr>
          <w:rFonts w:eastAsia="Calibri"/>
          <w:i/>
        </w:rPr>
        <w:t>duomenys neskelbtini</w:t>
      </w:r>
      <w:r w:rsidR="00427EEB" w:rsidRPr="00427EEB">
        <w:rPr>
          <w:rFonts w:eastAsia="Calibri"/>
        </w:rPr>
        <w:t>)</w:t>
      </w:r>
      <w:r w:rsidR="00846DF6" w:rsidRPr="00846DF6">
        <w:rPr>
          <w:rFonts w:eastAsia="Calibri"/>
        </w:rPr>
        <w:t>.</w:t>
      </w:r>
    </w:p>
    <w:p w14:paraId="2DB21176" w14:textId="424FF2C4" w:rsidR="006E361E" w:rsidRPr="00846DF6" w:rsidRDefault="00313ECD" w:rsidP="004C7E19">
      <w:pPr>
        <w:pStyle w:val="Sraopastraipa"/>
        <w:numPr>
          <w:ilvl w:val="1"/>
          <w:numId w:val="13"/>
        </w:numPr>
        <w:spacing w:after="120"/>
        <w:contextualSpacing w:val="0"/>
        <w:jc w:val="both"/>
        <w:rPr>
          <w:rFonts w:eastAsia="Calibri"/>
        </w:rPr>
      </w:pPr>
      <w:bookmarkStart w:id="189" w:name="Buk_93"/>
      <w:r w:rsidRPr="00C2022B">
        <w:rPr>
          <w:rFonts w:eastAsia="Calibri"/>
        </w:rPr>
        <w:t>A. S.</w:t>
      </w:r>
      <w:bookmarkEnd w:id="189"/>
      <w:r w:rsidR="00D24105" w:rsidRPr="00846DF6">
        <w:rPr>
          <w:rFonts w:eastAsia="Calibri"/>
        </w:rPr>
        <w:t xml:space="preserve">, tikrai žinodamas, kad </w:t>
      </w:r>
      <w:bookmarkStart w:id="190" w:name="Buk_487"/>
      <w:r w:rsidRPr="00C2022B">
        <w:rPr>
          <w:rFonts w:eastAsia="Calibri"/>
        </w:rPr>
        <w:t xml:space="preserve">S. G. </w:t>
      </w:r>
      <w:bookmarkEnd w:id="190"/>
      <w:r w:rsidR="00846DF6" w:rsidRPr="00846DF6">
        <w:rPr>
          <w:rFonts w:eastAsia="Calibri"/>
        </w:rPr>
        <w:t xml:space="preserve">su </w:t>
      </w:r>
      <w:bookmarkStart w:id="191" w:name="Buk_281"/>
      <w:r w:rsidRPr="00C2022B">
        <w:rPr>
          <w:rFonts w:eastAsia="Calibri"/>
        </w:rPr>
        <w:t xml:space="preserve">L. S. </w:t>
      </w:r>
      <w:bookmarkEnd w:id="191"/>
      <w:r w:rsidR="00D24105" w:rsidRPr="00846DF6">
        <w:rPr>
          <w:rFonts w:eastAsia="Calibri"/>
        </w:rPr>
        <w:t xml:space="preserve">yra nepilnametės, pasinaudodamas </w:t>
      </w:r>
      <w:r w:rsidR="004C7E19" w:rsidRPr="00846DF6">
        <w:rPr>
          <w:rFonts w:eastAsia="Calibri"/>
        </w:rPr>
        <w:t>jų</w:t>
      </w:r>
      <w:r w:rsidR="00D24105" w:rsidRPr="00846DF6">
        <w:rPr>
          <w:rFonts w:eastAsia="Calibri"/>
        </w:rPr>
        <w:t xml:space="preserve"> sutikimu, gautu pasinaudojant jų pažeidžiamumu dėl nepilnametystės, </w:t>
      </w:r>
      <w:r w:rsidR="00846DF6" w:rsidRPr="00846DF6">
        <w:rPr>
          <w:rFonts w:eastAsia="Calibri"/>
        </w:rPr>
        <w:t xml:space="preserve">savo namuose </w:t>
      </w:r>
      <w:r w:rsidR="004C7E19" w:rsidRPr="00846DF6">
        <w:rPr>
          <w:rFonts w:eastAsia="Calibri"/>
        </w:rPr>
        <w:t xml:space="preserve">su </w:t>
      </w:r>
      <w:r w:rsidR="00846DF6" w:rsidRPr="00846DF6">
        <w:rPr>
          <w:rFonts w:eastAsia="Calibri"/>
        </w:rPr>
        <w:t>jomis</w:t>
      </w:r>
      <w:r w:rsidR="004C7E19" w:rsidRPr="00846DF6">
        <w:rPr>
          <w:rFonts w:eastAsia="Calibri"/>
        </w:rPr>
        <w:t xml:space="preserve"> </w:t>
      </w:r>
      <w:r w:rsidR="00D24105" w:rsidRPr="00846DF6">
        <w:rPr>
          <w:rFonts w:eastAsia="Calibri"/>
        </w:rPr>
        <w:t xml:space="preserve">lytiškai santykiavo įvesdamas savo lytinį organą </w:t>
      </w:r>
      <w:r w:rsidR="004C7E19" w:rsidRPr="00846DF6">
        <w:rPr>
          <w:rFonts w:eastAsia="Calibri"/>
        </w:rPr>
        <w:t xml:space="preserve">joms </w:t>
      </w:r>
      <w:r w:rsidR="00D24105" w:rsidRPr="00846DF6">
        <w:rPr>
          <w:rFonts w:eastAsia="Calibri"/>
        </w:rPr>
        <w:t>į makštį</w:t>
      </w:r>
      <w:r w:rsidR="004C7E19" w:rsidRPr="00846DF6">
        <w:rPr>
          <w:rFonts w:eastAsia="Calibri"/>
        </w:rPr>
        <w:t xml:space="preserve"> ir </w:t>
      </w:r>
      <w:r w:rsidR="00D24105" w:rsidRPr="00846DF6">
        <w:rPr>
          <w:rFonts w:eastAsia="Calibri"/>
        </w:rPr>
        <w:t xml:space="preserve">už tai </w:t>
      </w:r>
      <w:r w:rsidR="00416A33" w:rsidRPr="00846DF6">
        <w:rPr>
          <w:rFonts w:eastAsia="Calibri"/>
        </w:rPr>
        <w:t>sumokė</w:t>
      </w:r>
      <w:r w:rsidR="00416A33">
        <w:rPr>
          <w:rFonts w:eastAsia="Calibri"/>
        </w:rPr>
        <w:t>jo</w:t>
      </w:r>
      <w:r w:rsidR="00416A33" w:rsidRPr="00846DF6">
        <w:rPr>
          <w:rFonts w:eastAsia="Calibri"/>
        </w:rPr>
        <w:t xml:space="preserve"> </w:t>
      </w:r>
      <w:r w:rsidR="004C7E19" w:rsidRPr="00846DF6">
        <w:rPr>
          <w:rFonts w:eastAsia="Calibri"/>
        </w:rPr>
        <w:t>joms</w:t>
      </w:r>
      <w:r w:rsidR="00D24105" w:rsidRPr="00846DF6">
        <w:rPr>
          <w:rFonts w:eastAsia="Calibri"/>
        </w:rPr>
        <w:t xml:space="preserve"> žadėtą piniginį </w:t>
      </w:r>
      <w:r w:rsidR="004C7E19" w:rsidRPr="00846DF6">
        <w:rPr>
          <w:rFonts w:eastAsia="Calibri"/>
        </w:rPr>
        <w:t>užmokestį.</w:t>
      </w:r>
    </w:p>
    <w:p w14:paraId="235494D1" w14:textId="1F2C068F" w:rsidR="00846DF6" w:rsidRDefault="00313ECD" w:rsidP="00291C9C">
      <w:pPr>
        <w:pStyle w:val="Sraopastraipa"/>
        <w:numPr>
          <w:ilvl w:val="0"/>
          <w:numId w:val="13"/>
        </w:numPr>
        <w:spacing w:after="120"/>
        <w:ind w:left="357" w:hanging="357"/>
        <w:contextualSpacing w:val="0"/>
        <w:jc w:val="both"/>
        <w:rPr>
          <w:rFonts w:eastAsia="Calibri"/>
        </w:rPr>
      </w:pPr>
      <w:bookmarkStart w:id="192" w:name="Buk_94"/>
      <w:r w:rsidRPr="00C2022B">
        <w:rPr>
          <w:rFonts w:eastAsia="Calibri"/>
        </w:rPr>
        <w:t xml:space="preserve">A. S. </w:t>
      </w:r>
      <w:bookmarkEnd w:id="192"/>
      <w:r w:rsidR="00846DF6" w:rsidRPr="00846DF6">
        <w:rPr>
          <w:rFonts w:eastAsia="Calibri"/>
        </w:rPr>
        <w:t>pagal BK 151</w:t>
      </w:r>
      <w:r w:rsidR="00846DF6">
        <w:rPr>
          <w:rFonts w:eastAsia="Calibri"/>
          <w:vertAlign w:val="superscript"/>
        </w:rPr>
        <w:t>1</w:t>
      </w:r>
      <w:r w:rsidR="00846DF6" w:rsidRPr="00846DF6">
        <w:rPr>
          <w:rFonts w:eastAsia="Calibri"/>
        </w:rPr>
        <w:t xml:space="preserve"> straipsnio 2 dalį nuteistas už tai, kad 201</w:t>
      </w:r>
      <w:r w:rsidR="00846DF6">
        <w:rPr>
          <w:rFonts w:eastAsia="Calibri"/>
        </w:rPr>
        <w:t>5</w:t>
      </w:r>
      <w:r w:rsidR="00846DF6" w:rsidRPr="00846DF6">
        <w:rPr>
          <w:rFonts w:eastAsia="Calibri"/>
        </w:rPr>
        <w:t xml:space="preserve"> m</w:t>
      </w:r>
      <w:r w:rsidR="00846DF6">
        <w:rPr>
          <w:rFonts w:eastAsia="Calibri"/>
        </w:rPr>
        <w:t xml:space="preserve">. sausio 12 d. </w:t>
      </w:r>
      <w:r w:rsidR="00846DF6" w:rsidRPr="00846DF6">
        <w:rPr>
          <w:rFonts w:eastAsia="Calibri"/>
        </w:rPr>
        <w:t xml:space="preserve">lytiškai santykiavo su nepilnametėmis </w:t>
      </w:r>
      <w:bookmarkStart w:id="193" w:name="Buk_282"/>
      <w:r w:rsidRPr="00C2022B">
        <w:rPr>
          <w:rFonts w:eastAsia="Calibri"/>
        </w:rPr>
        <w:t>L. S.</w:t>
      </w:r>
      <w:bookmarkEnd w:id="193"/>
      <w:r w:rsidR="00291C9C" w:rsidRPr="00291C9C">
        <w:rPr>
          <w:rFonts w:eastAsia="Calibri"/>
        </w:rPr>
        <w:t xml:space="preserve">, </w:t>
      </w:r>
      <w:r w:rsidR="00846DF6" w:rsidRPr="00291C9C">
        <w:rPr>
          <w:rFonts w:eastAsia="Calibri"/>
        </w:rPr>
        <w:t xml:space="preserve">gim. </w:t>
      </w:r>
      <w:r w:rsidR="00427EEB" w:rsidRPr="00427EEB">
        <w:rPr>
          <w:rFonts w:eastAsia="Calibri"/>
        </w:rPr>
        <w:t>(</w:t>
      </w:r>
      <w:r w:rsidR="00427EEB" w:rsidRPr="00427EEB">
        <w:rPr>
          <w:rFonts w:eastAsia="Calibri"/>
          <w:i/>
        </w:rPr>
        <w:t>duomenys neskelbtini</w:t>
      </w:r>
      <w:r w:rsidR="00427EEB" w:rsidRPr="00427EEB">
        <w:rPr>
          <w:rFonts w:eastAsia="Calibri"/>
        </w:rPr>
        <w:t>)</w:t>
      </w:r>
      <w:r w:rsidR="00291C9C">
        <w:rPr>
          <w:rFonts w:eastAsia="Calibri"/>
        </w:rPr>
        <w:t xml:space="preserve">, </w:t>
      </w:r>
      <w:bookmarkStart w:id="194" w:name="Buk_249"/>
      <w:r w:rsidRPr="00C2022B">
        <w:rPr>
          <w:rFonts w:eastAsia="Calibri"/>
        </w:rPr>
        <w:t>K. A.</w:t>
      </w:r>
      <w:bookmarkEnd w:id="194"/>
      <w:r w:rsidR="00291C9C" w:rsidRPr="00291C9C">
        <w:rPr>
          <w:rFonts w:eastAsia="Calibri"/>
        </w:rPr>
        <w:t xml:space="preserve">, </w:t>
      </w:r>
      <w:r w:rsidR="00291C9C">
        <w:rPr>
          <w:rFonts w:eastAsia="Calibri"/>
        </w:rPr>
        <w:t>gim.</w:t>
      </w:r>
      <w:r w:rsidR="00427EEB">
        <w:rPr>
          <w:rFonts w:eastAsia="Calibri"/>
        </w:rPr>
        <w:t xml:space="preserve"> </w:t>
      </w:r>
      <w:r w:rsidR="00427EEB" w:rsidRPr="00427EEB">
        <w:rPr>
          <w:rFonts w:eastAsia="Calibri"/>
        </w:rPr>
        <w:t>(</w:t>
      </w:r>
      <w:r w:rsidR="00427EEB" w:rsidRPr="00427EEB">
        <w:rPr>
          <w:rFonts w:eastAsia="Calibri"/>
          <w:i/>
        </w:rPr>
        <w:t>duomenys neskelbtini</w:t>
      </w:r>
      <w:r w:rsidR="00427EEB" w:rsidRPr="00427EEB">
        <w:rPr>
          <w:rFonts w:eastAsia="Calibri"/>
        </w:rPr>
        <w:t>)</w:t>
      </w:r>
      <w:r w:rsidR="00291C9C">
        <w:rPr>
          <w:rFonts w:eastAsia="Calibri"/>
        </w:rPr>
        <w:t xml:space="preserve">, </w:t>
      </w:r>
      <w:bookmarkStart w:id="195" w:name="Buk_189"/>
      <w:r w:rsidRPr="00C2022B">
        <w:rPr>
          <w:rFonts w:eastAsia="Calibri"/>
        </w:rPr>
        <w:t>E. L.</w:t>
      </w:r>
      <w:bookmarkEnd w:id="195"/>
      <w:r w:rsidR="00291C9C">
        <w:rPr>
          <w:rFonts w:eastAsia="Calibri"/>
        </w:rPr>
        <w:t>,</w:t>
      </w:r>
      <w:r w:rsidR="00846DF6" w:rsidRPr="00846DF6">
        <w:rPr>
          <w:rFonts w:eastAsia="Calibri"/>
        </w:rPr>
        <w:t xml:space="preserve"> </w:t>
      </w:r>
      <w:r w:rsidR="00291C9C">
        <w:rPr>
          <w:rFonts w:eastAsia="Calibri"/>
        </w:rPr>
        <w:t xml:space="preserve">gim. </w:t>
      </w:r>
      <w:r w:rsidR="00427EEB" w:rsidRPr="00427EEB">
        <w:rPr>
          <w:rFonts w:eastAsia="Calibri"/>
        </w:rPr>
        <w:t>(</w:t>
      </w:r>
      <w:r w:rsidR="00427EEB" w:rsidRPr="00427EEB">
        <w:rPr>
          <w:rFonts w:eastAsia="Calibri"/>
          <w:i/>
        </w:rPr>
        <w:t>duomenys neskelbtini</w:t>
      </w:r>
      <w:r w:rsidR="00427EEB" w:rsidRPr="00427EEB">
        <w:rPr>
          <w:rFonts w:eastAsia="Calibri"/>
        </w:rPr>
        <w:t>)</w:t>
      </w:r>
      <w:r w:rsidR="00291C9C">
        <w:rPr>
          <w:rFonts w:eastAsia="Calibri"/>
        </w:rPr>
        <w:t xml:space="preserve">, </w:t>
      </w:r>
      <w:r w:rsidR="00846DF6" w:rsidRPr="00846DF6">
        <w:rPr>
          <w:rFonts w:eastAsia="Calibri"/>
        </w:rPr>
        <w:t xml:space="preserve">pažeisdamas jų seksualinio apsisprendimo laisvę ir neliečiamumą, pažadėdamas ir duodamas už tai pinigų. </w:t>
      </w:r>
    </w:p>
    <w:p w14:paraId="7EDDCB32" w14:textId="1B897B99" w:rsidR="0067413F" w:rsidRDefault="00313ECD" w:rsidP="00291C9C">
      <w:pPr>
        <w:pStyle w:val="Sraopastraipa"/>
        <w:numPr>
          <w:ilvl w:val="1"/>
          <w:numId w:val="13"/>
        </w:numPr>
        <w:spacing w:after="120"/>
        <w:contextualSpacing w:val="0"/>
        <w:jc w:val="both"/>
        <w:rPr>
          <w:rFonts w:eastAsia="Calibri"/>
        </w:rPr>
      </w:pPr>
      <w:bookmarkStart w:id="196" w:name="Buk_95"/>
      <w:r w:rsidRPr="00C2022B">
        <w:rPr>
          <w:rFonts w:eastAsia="Calibri"/>
        </w:rPr>
        <w:t xml:space="preserve">A. S. </w:t>
      </w:r>
      <w:bookmarkEnd w:id="196"/>
      <w:r w:rsidR="00291C9C" w:rsidRPr="00291C9C">
        <w:rPr>
          <w:rFonts w:eastAsia="Calibri"/>
        </w:rPr>
        <w:t xml:space="preserve">2015 m. sausio 12 d., tikslesnis laikas nenustatytas, atvyko į </w:t>
      </w:r>
      <w:r w:rsidR="00427EEB" w:rsidRPr="00427EEB">
        <w:rPr>
          <w:rFonts w:eastAsia="Calibri"/>
        </w:rPr>
        <w:t>(</w:t>
      </w:r>
      <w:r w:rsidR="00427EEB" w:rsidRPr="00427EEB">
        <w:rPr>
          <w:rFonts w:eastAsia="Calibri"/>
          <w:i/>
        </w:rPr>
        <w:t>duomenys neskelbtini</w:t>
      </w:r>
      <w:r w:rsidR="00427EEB" w:rsidRPr="00427EEB">
        <w:rPr>
          <w:rFonts w:eastAsia="Calibri"/>
        </w:rPr>
        <w:t>)</w:t>
      </w:r>
      <w:r w:rsidR="00291C9C">
        <w:rPr>
          <w:rFonts w:eastAsia="Calibri"/>
        </w:rPr>
        <w:t xml:space="preserve"> </w:t>
      </w:r>
      <w:r w:rsidR="00291C9C" w:rsidRPr="00291C9C">
        <w:rPr>
          <w:rFonts w:eastAsia="Calibri"/>
        </w:rPr>
        <w:t>miestelį</w:t>
      </w:r>
      <w:r w:rsidR="00291C9C">
        <w:rPr>
          <w:rFonts w:eastAsia="Calibri"/>
        </w:rPr>
        <w:t xml:space="preserve"> ir</w:t>
      </w:r>
      <w:r w:rsidR="00291C9C" w:rsidRPr="00291C9C">
        <w:rPr>
          <w:rFonts w:eastAsia="Calibri"/>
        </w:rPr>
        <w:t xml:space="preserve"> </w:t>
      </w:r>
      <w:bookmarkStart w:id="197" w:name="Buk_229"/>
      <w:r w:rsidRPr="00C2022B">
        <w:rPr>
          <w:rFonts w:eastAsia="Calibri"/>
        </w:rPr>
        <w:t>G. V.</w:t>
      </w:r>
      <w:bookmarkEnd w:id="197"/>
      <w:r w:rsidR="00291C9C" w:rsidRPr="002D686E">
        <w:rPr>
          <w:rFonts w:eastAsia="Calibri"/>
        </w:rPr>
        <w:t xml:space="preserve">, </w:t>
      </w:r>
      <w:bookmarkStart w:id="198" w:name="Buk_306"/>
      <w:r w:rsidRPr="00C2022B">
        <w:rPr>
          <w:rFonts w:eastAsia="Calibri"/>
        </w:rPr>
        <w:t>L. S.</w:t>
      </w:r>
      <w:bookmarkEnd w:id="198"/>
      <w:r w:rsidR="00291C9C" w:rsidRPr="00291C9C">
        <w:rPr>
          <w:rFonts w:eastAsia="Calibri"/>
        </w:rPr>
        <w:t xml:space="preserve">, </w:t>
      </w:r>
      <w:bookmarkStart w:id="199" w:name="Buk_197"/>
      <w:r w:rsidRPr="00C2022B">
        <w:rPr>
          <w:rFonts w:eastAsia="Calibri"/>
        </w:rPr>
        <w:t>E. L.</w:t>
      </w:r>
      <w:bookmarkEnd w:id="199"/>
      <w:r w:rsidR="0067413F">
        <w:rPr>
          <w:rFonts w:eastAsia="Calibri"/>
        </w:rPr>
        <w:t>,</w:t>
      </w:r>
      <w:r w:rsidR="00291C9C" w:rsidRPr="00291C9C">
        <w:rPr>
          <w:rFonts w:eastAsia="Calibri"/>
        </w:rPr>
        <w:t xml:space="preserve"> </w:t>
      </w:r>
      <w:bookmarkStart w:id="200" w:name="Buk_257"/>
      <w:r w:rsidRPr="00C2022B">
        <w:rPr>
          <w:rFonts w:eastAsia="Calibri"/>
        </w:rPr>
        <w:t xml:space="preserve">K. A. </w:t>
      </w:r>
      <w:bookmarkEnd w:id="200"/>
      <w:r w:rsidR="00291C9C" w:rsidRPr="00291C9C">
        <w:rPr>
          <w:rFonts w:eastAsia="Calibri"/>
        </w:rPr>
        <w:t>išsivežė į savo namus</w:t>
      </w:r>
      <w:r w:rsidR="0067413F">
        <w:rPr>
          <w:rFonts w:eastAsia="Calibri"/>
        </w:rPr>
        <w:t xml:space="preserve"> </w:t>
      </w:r>
      <w:r w:rsidR="00427EEB" w:rsidRPr="00427EEB">
        <w:rPr>
          <w:rFonts w:eastAsia="Calibri"/>
        </w:rPr>
        <w:t>(</w:t>
      </w:r>
      <w:r w:rsidR="00427EEB" w:rsidRPr="00427EEB">
        <w:rPr>
          <w:rFonts w:eastAsia="Calibri"/>
          <w:i/>
        </w:rPr>
        <w:t>duomenys neskelbtini</w:t>
      </w:r>
      <w:r w:rsidR="00427EEB" w:rsidRPr="00427EEB">
        <w:rPr>
          <w:rFonts w:eastAsia="Calibri"/>
        </w:rPr>
        <w:t>)</w:t>
      </w:r>
      <w:r w:rsidR="0067413F">
        <w:rPr>
          <w:rFonts w:eastAsia="Calibri"/>
        </w:rPr>
        <w:t>.</w:t>
      </w:r>
    </w:p>
    <w:p w14:paraId="1DC942FD" w14:textId="60C56668" w:rsidR="00291C9C" w:rsidRPr="00846DF6" w:rsidRDefault="00313ECD" w:rsidP="00291C9C">
      <w:pPr>
        <w:pStyle w:val="Sraopastraipa"/>
        <w:numPr>
          <w:ilvl w:val="1"/>
          <w:numId w:val="13"/>
        </w:numPr>
        <w:spacing w:after="120"/>
        <w:contextualSpacing w:val="0"/>
        <w:jc w:val="both"/>
        <w:rPr>
          <w:rFonts w:eastAsia="Calibri"/>
        </w:rPr>
      </w:pPr>
      <w:bookmarkStart w:id="201" w:name="Buk_96"/>
      <w:r w:rsidRPr="00C2022B">
        <w:rPr>
          <w:rFonts w:eastAsia="Calibri"/>
        </w:rPr>
        <w:t>A. S.</w:t>
      </w:r>
      <w:bookmarkEnd w:id="201"/>
      <w:r w:rsidR="00291C9C" w:rsidRPr="00291C9C">
        <w:rPr>
          <w:rFonts w:eastAsia="Calibri"/>
        </w:rPr>
        <w:t xml:space="preserve">, tikrai žinodamas, kad </w:t>
      </w:r>
      <w:bookmarkStart w:id="202" w:name="Buk_325"/>
      <w:r w:rsidRPr="00C2022B">
        <w:rPr>
          <w:rFonts w:eastAsia="Calibri"/>
        </w:rPr>
        <w:t>L. S.</w:t>
      </w:r>
      <w:bookmarkEnd w:id="202"/>
      <w:r w:rsidR="00291C9C" w:rsidRPr="00291C9C">
        <w:rPr>
          <w:rFonts w:eastAsia="Calibri"/>
        </w:rPr>
        <w:t xml:space="preserve">, </w:t>
      </w:r>
      <w:bookmarkStart w:id="203" w:name="Buk_267"/>
      <w:r w:rsidRPr="00C2022B">
        <w:rPr>
          <w:rFonts w:eastAsia="Calibri"/>
        </w:rPr>
        <w:t xml:space="preserve">K. A. </w:t>
      </w:r>
      <w:bookmarkEnd w:id="203"/>
      <w:r w:rsidR="0067413F">
        <w:rPr>
          <w:rFonts w:eastAsia="Calibri"/>
        </w:rPr>
        <w:t>ir</w:t>
      </w:r>
      <w:r w:rsidR="00291C9C" w:rsidRPr="00291C9C">
        <w:rPr>
          <w:rFonts w:eastAsia="Calibri"/>
        </w:rPr>
        <w:t xml:space="preserve"> </w:t>
      </w:r>
      <w:bookmarkStart w:id="204" w:name="Buk_207"/>
      <w:r w:rsidRPr="00C2022B">
        <w:rPr>
          <w:rFonts w:eastAsia="Calibri"/>
        </w:rPr>
        <w:t xml:space="preserve">E. L. </w:t>
      </w:r>
      <w:bookmarkEnd w:id="204"/>
      <w:r w:rsidR="00291C9C" w:rsidRPr="00291C9C">
        <w:rPr>
          <w:rFonts w:eastAsia="Calibri"/>
        </w:rPr>
        <w:t xml:space="preserve">yra nepilnametės, pasinaudodamas </w:t>
      </w:r>
      <w:r w:rsidR="0067413F">
        <w:rPr>
          <w:rFonts w:eastAsia="Calibri"/>
        </w:rPr>
        <w:t>jų</w:t>
      </w:r>
      <w:r w:rsidR="00291C9C" w:rsidRPr="00291C9C">
        <w:rPr>
          <w:rFonts w:eastAsia="Calibri"/>
        </w:rPr>
        <w:t xml:space="preserve"> sutikimu, gautu pasinaudojant jų pažeidžiamumu dėl nepilnametystės, </w:t>
      </w:r>
      <w:r w:rsidR="00B75E66">
        <w:rPr>
          <w:rFonts w:eastAsia="Calibri"/>
        </w:rPr>
        <w:t xml:space="preserve">su </w:t>
      </w:r>
      <w:bookmarkStart w:id="205" w:name="Buk_283"/>
      <w:r w:rsidRPr="00C2022B">
        <w:rPr>
          <w:rFonts w:eastAsia="Calibri"/>
        </w:rPr>
        <w:t xml:space="preserve">L. S. </w:t>
      </w:r>
      <w:bookmarkEnd w:id="205"/>
      <w:r w:rsidR="00B75E66">
        <w:rPr>
          <w:rFonts w:eastAsia="Calibri"/>
        </w:rPr>
        <w:t xml:space="preserve">ir </w:t>
      </w:r>
      <w:bookmarkStart w:id="206" w:name="Buk_250"/>
      <w:r w:rsidRPr="00C2022B">
        <w:rPr>
          <w:rFonts w:eastAsia="Calibri"/>
        </w:rPr>
        <w:t xml:space="preserve">K. A. </w:t>
      </w:r>
      <w:bookmarkEnd w:id="206"/>
      <w:r w:rsidR="00B75E66">
        <w:rPr>
          <w:rFonts w:eastAsia="Calibri"/>
        </w:rPr>
        <w:t xml:space="preserve">lytiškai santykiavo </w:t>
      </w:r>
      <w:r w:rsidR="00291C9C" w:rsidRPr="00291C9C">
        <w:rPr>
          <w:rFonts w:eastAsia="Calibri"/>
        </w:rPr>
        <w:t>įvesdamas savo lytinį organą j</w:t>
      </w:r>
      <w:r w:rsidR="00B75E66">
        <w:rPr>
          <w:rFonts w:eastAsia="Calibri"/>
        </w:rPr>
        <w:t>oms</w:t>
      </w:r>
      <w:r w:rsidR="00291C9C" w:rsidRPr="00291C9C">
        <w:rPr>
          <w:rFonts w:eastAsia="Calibri"/>
        </w:rPr>
        <w:t xml:space="preserve"> į makštį, </w:t>
      </w:r>
      <w:r w:rsidR="00B75E66">
        <w:rPr>
          <w:rFonts w:eastAsia="Calibri"/>
        </w:rPr>
        <w:t xml:space="preserve">o </w:t>
      </w:r>
      <w:r w:rsidR="00291C9C" w:rsidRPr="00291C9C">
        <w:rPr>
          <w:rFonts w:eastAsia="Calibri"/>
        </w:rPr>
        <w:t xml:space="preserve">su </w:t>
      </w:r>
      <w:bookmarkStart w:id="207" w:name="Buk_190"/>
      <w:r w:rsidRPr="00C2022B">
        <w:rPr>
          <w:rFonts w:eastAsia="Calibri"/>
        </w:rPr>
        <w:t xml:space="preserve">E. L. </w:t>
      </w:r>
      <w:bookmarkEnd w:id="207"/>
      <w:r w:rsidR="00B75E66">
        <w:rPr>
          <w:rFonts w:eastAsia="Calibri"/>
        </w:rPr>
        <w:t xml:space="preserve">tenkino lytinę aistrą </w:t>
      </w:r>
      <w:r w:rsidR="00291C9C" w:rsidRPr="00291C9C">
        <w:rPr>
          <w:rFonts w:eastAsia="Calibri"/>
        </w:rPr>
        <w:t xml:space="preserve">oraliniu būdu įvesdamas savo lytinį organą jai į burną, už tai </w:t>
      </w:r>
      <w:r w:rsidR="00E64661" w:rsidRPr="00291C9C">
        <w:rPr>
          <w:rFonts w:eastAsia="Calibri"/>
        </w:rPr>
        <w:t>sumok</w:t>
      </w:r>
      <w:r w:rsidR="00E64661">
        <w:rPr>
          <w:rFonts w:eastAsia="Calibri"/>
        </w:rPr>
        <w:t xml:space="preserve">ėjo </w:t>
      </w:r>
      <w:r w:rsidR="00B75E66">
        <w:rPr>
          <w:rFonts w:eastAsia="Calibri"/>
        </w:rPr>
        <w:t xml:space="preserve">joms </w:t>
      </w:r>
      <w:r w:rsidR="00291C9C" w:rsidRPr="00291C9C">
        <w:rPr>
          <w:rFonts w:eastAsia="Calibri"/>
        </w:rPr>
        <w:t xml:space="preserve">žadėtą piniginį užmokestį (perduodamas </w:t>
      </w:r>
      <w:bookmarkStart w:id="208" w:name="Buk_220"/>
      <w:r w:rsidRPr="00C2022B">
        <w:rPr>
          <w:rFonts w:eastAsia="Calibri"/>
        </w:rPr>
        <w:t xml:space="preserve">G. V. </w:t>
      </w:r>
      <w:bookmarkEnd w:id="208"/>
      <w:r w:rsidR="00291C9C" w:rsidRPr="00291C9C">
        <w:rPr>
          <w:rFonts w:eastAsia="Calibri"/>
        </w:rPr>
        <w:t xml:space="preserve">30 Eur už </w:t>
      </w:r>
      <w:bookmarkStart w:id="209" w:name="Buk_307"/>
      <w:r w:rsidRPr="00C2022B">
        <w:rPr>
          <w:rFonts w:eastAsia="Calibri"/>
        </w:rPr>
        <w:t>L. S.</w:t>
      </w:r>
      <w:bookmarkEnd w:id="209"/>
      <w:r w:rsidR="00291C9C" w:rsidRPr="00291C9C">
        <w:rPr>
          <w:rFonts w:eastAsia="Calibri"/>
        </w:rPr>
        <w:t xml:space="preserve">, </w:t>
      </w:r>
      <w:bookmarkStart w:id="210" w:name="Buk_198"/>
      <w:r w:rsidRPr="00C2022B">
        <w:rPr>
          <w:rFonts w:eastAsia="Calibri"/>
        </w:rPr>
        <w:t xml:space="preserve">E. L. </w:t>
      </w:r>
      <w:bookmarkEnd w:id="210"/>
      <w:r w:rsidR="00291C9C" w:rsidRPr="00291C9C">
        <w:rPr>
          <w:rFonts w:eastAsia="Calibri"/>
        </w:rPr>
        <w:t xml:space="preserve">ir </w:t>
      </w:r>
      <w:bookmarkStart w:id="211" w:name="Buk_258"/>
      <w:r w:rsidRPr="00C2022B">
        <w:rPr>
          <w:rFonts w:eastAsia="Calibri"/>
        </w:rPr>
        <w:t xml:space="preserve">K. A. </w:t>
      </w:r>
      <w:bookmarkEnd w:id="211"/>
      <w:r w:rsidR="00291C9C" w:rsidRPr="00291C9C">
        <w:rPr>
          <w:rFonts w:eastAsia="Calibri"/>
        </w:rPr>
        <w:t>bendrai).</w:t>
      </w:r>
    </w:p>
    <w:p w14:paraId="4D1BA745" w14:textId="76CCA1A2" w:rsidR="00F44173" w:rsidRDefault="00313ECD" w:rsidP="00832183">
      <w:pPr>
        <w:pStyle w:val="Sraopastraipa"/>
        <w:numPr>
          <w:ilvl w:val="0"/>
          <w:numId w:val="13"/>
        </w:numPr>
        <w:spacing w:after="120"/>
        <w:contextualSpacing w:val="0"/>
        <w:jc w:val="both"/>
        <w:rPr>
          <w:rFonts w:eastAsia="Calibri"/>
        </w:rPr>
      </w:pPr>
      <w:bookmarkStart w:id="212" w:name="Buk_97"/>
      <w:r w:rsidRPr="00C2022B">
        <w:rPr>
          <w:rFonts w:eastAsia="Calibri"/>
        </w:rPr>
        <w:t xml:space="preserve">A. S. </w:t>
      </w:r>
      <w:bookmarkEnd w:id="212"/>
      <w:r w:rsidR="00832183">
        <w:rPr>
          <w:rFonts w:eastAsia="Calibri"/>
        </w:rPr>
        <w:t xml:space="preserve">taip pat yra </w:t>
      </w:r>
      <w:r w:rsidR="0049456D">
        <w:rPr>
          <w:rFonts w:eastAsia="Calibri"/>
        </w:rPr>
        <w:t>išteisintas dėl kaltinimo</w:t>
      </w:r>
      <w:r w:rsidR="00832183">
        <w:rPr>
          <w:rFonts w:eastAsia="Calibri"/>
        </w:rPr>
        <w:t xml:space="preserve"> </w:t>
      </w:r>
      <w:r w:rsidR="00832183" w:rsidRPr="00832183">
        <w:rPr>
          <w:rFonts w:eastAsia="Calibri"/>
        </w:rPr>
        <w:t xml:space="preserve">pagal BK 161 straipsnio </w:t>
      </w:r>
      <w:r w:rsidR="0049456D">
        <w:rPr>
          <w:rFonts w:eastAsia="Calibri"/>
        </w:rPr>
        <w:t>2</w:t>
      </w:r>
      <w:r w:rsidR="00832183" w:rsidRPr="00832183">
        <w:rPr>
          <w:rFonts w:eastAsia="Calibri"/>
        </w:rPr>
        <w:t xml:space="preserve"> dalį už </w:t>
      </w:r>
      <w:r w:rsidR="00832183">
        <w:rPr>
          <w:rFonts w:eastAsia="Calibri"/>
        </w:rPr>
        <w:t xml:space="preserve">nepilnamečių </w:t>
      </w:r>
      <w:bookmarkStart w:id="213" w:name="Buk_326"/>
      <w:r w:rsidRPr="00C2022B">
        <w:rPr>
          <w:rFonts w:eastAsia="Calibri"/>
        </w:rPr>
        <w:t>L. S.</w:t>
      </w:r>
      <w:bookmarkEnd w:id="213"/>
      <w:r w:rsidR="00832183" w:rsidRPr="00832183">
        <w:rPr>
          <w:rFonts w:eastAsia="Calibri"/>
        </w:rPr>
        <w:t xml:space="preserve">, gim. </w:t>
      </w:r>
      <w:r w:rsidR="00A824EB" w:rsidRPr="00A824EB">
        <w:rPr>
          <w:rFonts w:eastAsia="Calibri"/>
        </w:rPr>
        <w:t>(</w:t>
      </w:r>
      <w:r w:rsidR="00A824EB" w:rsidRPr="00A824EB">
        <w:rPr>
          <w:rFonts w:eastAsia="Calibri"/>
          <w:i/>
        </w:rPr>
        <w:t>duomenys neskelbtini</w:t>
      </w:r>
      <w:r w:rsidR="00A824EB" w:rsidRPr="00A824EB">
        <w:rPr>
          <w:rFonts w:eastAsia="Calibri"/>
        </w:rPr>
        <w:t>)</w:t>
      </w:r>
      <w:r w:rsidR="00832183" w:rsidRPr="00832183">
        <w:rPr>
          <w:rFonts w:eastAsia="Calibri"/>
        </w:rPr>
        <w:t xml:space="preserve">, </w:t>
      </w:r>
      <w:bookmarkStart w:id="214" w:name="Buk_268"/>
      <w:r w:rsidRPr="00C2022B">
        <w:rPr>
          <w:rFonts w:eastAsia="Calibri"/>
        </w:rPr>
        <w:t>K. A.</w:t>
      </w:r>
      <w:bookmarkEnd w:id="214"/>
      <w:r w:rsidR="00832183" w:rsidRPr="00832183">
        <w:rPr>
          <w:rFonts w:eastAsia="Calibri"/>
        </w:rPr>
        <w:t>, gim.</w:t>
      </w:r>
      <w:r w:rsidR="00A824EB">
        <w:rPr>
          <w:rFonts w:eastAsia="Calibri"/>
        </w:rPr>
        <w:t xml:space="preserve"> </w:t>
      </w:r>
      <w:r w:rsidR="00A824EB" w:rsidRPr="00A824EB">
        <w:rPr>
          <w:rFonts w:eastAsia="Calibri"/>
        </w:rPr>
        <w:t>(</w:t>
      </w:r>
      <w:r w:rsidR="00A824EB" w:rsidRPr="00A824EB">
        <w:rPr>
          <w:rFonts w:eastAsia="Calibri"/>
          <w:i/>
        </w:rPr>
        <w:t>duomenys neskelbtini</w:t>
      </w:r>
      <w:r w:rsidR="00A824EB" w:rsidRPr="00A824EB">
        <w:rPr>
          <w:rFonts w:eastAsia="Calibri"/>
        </w:rPr>
        <w:t>)</w:t>
      </w:r>
      <w:r w:rsidR="00832183" w:rsidRPr="00832183">
        <w:rPr>
          <w:rFonts w:eastAsia="Calibri"/>
        </w:rPr>
        <w:t xml:space="preserve">, </w:t>
      </w:r>
      <w:bookmarkStart w:id="215" w:name="Buk_208"/>
      <w:r w:rsidRPr="00C2022B">
        <w:rPr>
          <w:rFonts w:eastAsia="Calibri"/>
        </w:rPr>
        <w:t>E. L.</w:t>
      </w:r>
      <w:bookmarkEnd w:id="215"/>
      <w:r w:rsidR="00832183" w:rsidRPr="00832183">
        <w:rPr>
          <w:rFonts w:eastAsia="Calibri"/>
        </w:rPr>
        <w:t>,</w:t>
      </w:r>
      <w:r w:rsidR="00846DF6" w:rsidRPr="00832183">
        <w:rPr>
          <w:rFonts w:eastAsia="Calibri"/>
        </w:rPr>
        <w:t xml:space="preserve"> </w:t>
      </w:r>
      <w:r w:rsidR="00832183" w:rsidRPr="00832183">
        <w:rPr>
          <w:rFonts w:eastAsia="Calibri"/>
        </w:rPr>
        <w:t xml:space="preserve">gim. </w:t>
      </w:r>
      <w:r w:rsidR="00A824EB" w:rsidRPr="00A824EB">
        <w:rPr>
          <w:rFonts w:eastAsia="Calibri"/>
        </w:rPr>
        <w:t>(</w:t>
      </w:r>
      <w:r w:rsidR="00A824EB" w:rsidRPr="00A824EB">
        <w:rPr>
          <w:rFonts w:eastAsia="Calibri"/>
          <w:i/>
        </w:rPr>
        <w:t>duomenys neskelbtini</w:t>
      </w:r>
      <w:r w:rsidR="00A824EB" w:rsidRPr="00A824EB">
        <w:rPr>
          <w:rFonts w:eastAsia="Calibri"/>
        </w:rPr>
        <w:t>)</w:t>
      </w:r>
      <w:r w:rsidR="00832183" w:rsidRPr="00832183">
        <w:rPr>
          <w:rFonts w:eastAsia="Calibri"/>
        </w:rPr>
        <w:t>, nugirdymą 2015</w:t>
      </w:r>
      <w:r w:rsidR="00A824EB">
        <w:rPr>
          <w:rFonts w:eastAsia="Calibri"/>
        </w:rPr>
        <w:t xml:space="preserve"> </w:t>
      </w:r>
      <w:r w:rsidR="00832183" w:rsidRPr="00832183">
        <w:rPr>
          <w:rFonts w:eastAsia="Calibri"/>
        </w:rPr>
        <w:t>m.</w:t>
      </w:r>
      <w:r w:rsidR="00A824EB">
        <w:rPr>
          <w:rFonts w:eastAsia="Calibri"/>
        </w:rPr>
        <w:t xml:space="preserve"> </w:t>
      </w:r>
      <w:r w:rsidR="00832183" w:rsidRPr="00832183">
        <w:rPr>
          <w:rFonts w:eastAsia="Calibri"/>
        </w:rPr>
        <w:t>sausio</w:t>
      </w:r>
      <w:r w:rsidR="00A824EB">
        <w:rPr>
          <w:rFonts w:eastAsia="Calibri"/>
        </w:rPr>
        <w:t xml:space="preserve"> </w:t>
      </w:r>
      <w:r w:rsidR="00832183" w:rsidRPr="00832183">
        <w:rPr>
          <w:rFonts w:eastAsia="Calibri"/>
        </w:rPr>
        <w:t>12</w:t>
      </w:r>
      <w:r w:rsidR="00A824EB">
        <w:rPr>
          <w:rFonts w:eastAsia="Calibri"/>
        </w:rPr>
        <w:t xml:space="preserve"> </w:t>
      </w:r>
      <w:r w:rsidR="00832183" w:rsidRPr="00832183">
        <w:rPr>
          <w:rFonts w:eastAsia="Calibri"/>
        </w:rPr>
        <w:t>d.</w:t>
      </w:r>
      <w:r w:rsidR="00832183">
        <w:rPr>
          <w:rFonts w:eastAsia="Calibri"/>
        </w:rPr>
        <w:t xml:space="preserve">, </w:t>
      </w:r>
      <w:r w:rsidR="0057140E">
        <w:rPr>
          <w:rFonts w:eastAsia="Calibri"/>
        </w:rPr>
        <w:t>tačiau ši nuosprendžio dalis kasacine tvarka neskundžiama.</w:t>
      </w:r>
      <w:r w:rsidR="00832183">
        <w:rPr>
          <w:rFonts w:eastAsia="Calibri"/>
        </w:rPr>
        <w:t xml:space="preserve"> </w:t>
      </w:r>
    </w:p>
    <w:p w14:paraId="38ECE738" w14:textId="77777777" w:rsidR="006C725B" w:rsidRDefault="006C725B" w:rsidP="006C725B">
      <w:pPr>
        <w:tabs>
          <w:tab w:val="left" w:pos="780"/>
        </w:tabs>
        <w:spacing w:after="120"/>
        <w:jc w:val="center"/>
        <w:rPr>
          <w:rFonts w:eastAsia="Calibri"/>
        </w:rPr>
      </w:pPr>
    </w:p>
    <w:p w14:paraId="2361C58E" w14:textId="77777777" w:rsidR="00A824EB" w:rsidRDefault="00A824EB" w:rsidP="006C725B">
      <w:pPr>
        <w:tabs>
          <w:tab w:val="left" w:pos="780"/>
        </w:tabs>
        <w:spacing w:after="120"/>
        <w:jc w:val="center"/>
        <w:rPr>
          <w:rFonts w:eastAsia="Calibri"/>
        </w:rPr>
      </w:pPr>
    </w:p>
    <w:p w14:paraId="78E49C3E" w14:textId="77777777" w:rsidR="00A824EB" w:rsidRPr="006C725B" w:rsidRDefault="00A824EB" w:rsidP="006C725B">
      <w:pPr>
        <w:tabs>
          <w:tab w:val="left" w:pos="780"/>
        </w:tabs>
        <w:spacing w:after="120"/>
        <w:jc w:val="center"/>
        <w:rPr>
          <w:rFonts w:eastAsia="Calibri"/>
        </w:rPr>
      </w:pPr>
    </w:p>
    <w:p w14:paraId="736F316C" w14:textId="77777777" w:rsidR="006C725B" w:rsidRPr="006C725B" w:rsidRDefault="006C725B" w:rsidP="006C725B">
      <w:pPr>
        <w:tabs>
          <w:tab w:val="left" w:pos="780"/>
        </w:tabs>
        <w:spacing w:after="120"/>
        <w:jc w:val="center"/>
        <w:rPr>
          <w:rFonts w:eastAsia="Calibri"/>
        </w:rPr>
      </w:pPr>
      <w:r w:rsidRPr="006C725B">
        <w:rPr>
          <w:rFonts w:eastAsia="Calibri"/>
        </w:rPr>
        <w:lastRenderedPageBreak/>
        <w:t>II.</w:t>
      </w:r>
      <w:r>
        <w:rPr>
          <w:rFonts w:eastAsia="Calibri"/>
        </w:rPr>
        <w:t xml:space="preserve"> </w:t>
      </w:r>
      <w:r w:rsidRPr="006C725B">
        <w:rPr>
          <w:rFonts w:eastAsia="Calibri"/>
        </w:rPr>
        <w:t xml:space="preserve">Apeliacinės instancijos teismo </w:t>
      </w:r>
      <w:r w:rsidRPr="0091407E">
        <w:rPr>
          <w:rFonts w:eastAsia="Calibri"/>
        </w:rPr>
        <w:t>nuosprendžio e</w:t>
      </w:r>
      <w:r w:rsidRPr="006C725B">
        <w:rPr>
          <w:rFonts w:eastAsia="Calibri"/>
        </w:rPr>
        <w:t xml:space="preserve">smė </w:t>
      </w:r>
    </w:p>
    <w:p w14:paraId="0BC7F386" w14:textId="77777777" w:rsidR="006C725B" w:rsidRPr="006C725B" w:rsidRDefault="006C725B" w:rsidP="006C725B">
      <w:pPr>
        <w:tabs>
          <w:tab w:val="left" w:pos="780"/>
        </w:tabs>
        <w:spacing w:after="120"/>
        <w:jc w:val="center"/>
        <w:rPr>
          <w:rFonts w:eastAsia="Calibri"/>
        </w:rPr>
      </w:pPr>
    </w:p>
    <w:p w14:paraId="10D615C1" w14:textId="458A831E" w:rsidR="00E54AF3" w:rsidRPr="006D1E9C" w:rsidRDefault="006C725B" w:rsidP="003E7BA8">
      <w:pPr>
        <w:pStyle w:val="Sraopastraipa"/>
        <w:numPr>
          <w:ilvl w:val="0"/>
          <w:numId w:val="13"/>
        </w:numPr>
        <w:tabs>
          <w:tab w:val="left" w:pos="780"/>
        </w:tabs>
        <w:spacing w:after="120"/>
        <w:ind w:left="357" w:hanging="357"/>
        <w:contextualSpacing w:val="0"/>
        <w:jc w:val="both"/>
        <w:rPr>
          <w:rFonts w:eastAsia="Calibri"/>
        </w:rPr>
      </w:pPr>
      <w:r w:rsidRPr="006D1E9C">
        <w:rPr>
          <w:rFonts w:eastAsia="Calibri"/>
        </w:rPr>
        <w:t>Apeliacinės instancijos teismas, išnagrinėjęs nuteist</w:t>
      </w:r>
      <w:r w:rsidR="006820AD" w:rsidRPr="006D1E9C">
        <w:rPr>
          <w:rFonts w:eastAsia="Calibri"/>
        </w:rPr>
        <w:t xml:space="preserve">ųjų </w:t>
      </w:r>
      <w:bookmarkStart w:id="216" w:name="Buk_404"/>
      <w:r w:rsidR="00313ECD" w:rsidRPr="00C2022B">
        <w:rPr>
          <w:rFonts w:eastAsia="Calibri"/>
        </w:rPr>
        <w:t xml:space="preserve">R. F. </w:t>
      </w:r>
      <w:bookmarkEnd w:id="216"/>
      <w:r w:rsidR="006820AD" w:rsidRPr="006D1E9C">
        <w:rPr>
          <w:rFonts w:eastAsia="Calibri"/>
        </w:rPr>
        <w:t xml:space="preserve">ir </w:t>
      </w:r>
      <w:bookmarkStart w:id="217" w:name="Buk_47"/>
      <w:r w:rsidR="00313ECD" w:rsidRPr="00C2022B">
        <w:rPr>
          <w:rFonts w:eastAsia="Calibri"/>
        </w:rPr>
        <w:t xml:space="preserve">A. S. </w:t>
      </w:r>
      <w:bookmarkEnd w:id="217"/>
      <w:r w:rsidRPr="006D1E9C">
        <w:rPr>
          <w:rFonts w:eastAsia="Calibri"/>
        </w:rPr>
        <w:t xml:space="preserve">baudžiamąją bylą </w:t>
      </w:r>
      <w:r w:rsidR="00526E42" w:rsidRPr="006D1E9C">
        <w:rPr>
          <w:rFonts w:eastAsia="Calibri"/>
        </w:rPr>
        <w:t>pagal pačių nuteistųjų, Klaipėdos apygardos prokuratūros Organizuotų nusikaltimų ir korupcijos tyrimo skyriaus prokuroro ir nukentėjusiųjų atstovo apeliacinius skundus, nurodė</w:t>
      </w:r>
      <w:r w:rsidR="006820AD" w:rsidRPr="006D1E9C">
        <w:rPr>
          <w:rFonts w:eastAsia="Calibri"/>
        </w:rPr>
        <w:t xml:space="preserve">, kad, įvertinus visus baudžiamojoje byloje surinktus ir teisiamajame posėdyje ištirtus įrodymus, nustatytas faktines bylos aplinkybes, pirmosios instancijos teismas, išteisindamas </w:t>
      </w:r>
      <w:bookmarkStart w:id="218" w:name="Buk_342"/>
      <w:r w:rsidR="00313ECD" w:rsidRPr="00C2022B">
        <w:rPr>
          <w:rFonts w:eastAsia="Calibri"/>
        </w:rPr>
        <w:t xml:space="preserve">R. F. </w:t>
      </w:r>
      <w:bookmarkEnd w:id="218"/>
      <w:r w:rsidR="006820AD" w:rsidRPr="006D1E9C">
        <w:rPr>
          <w:rFonts w:eastAsia="Calibri"/>
        </w:rPr>
        <w:t xml:space="preserve">ir </w:t>
      </w:r>
      <w:bookmarkStart w:id="219" w:name="Buk_77"/>
      <w:r w:rsidR="00313ECD" w:rsidRPr="00C2022B">
        <w:rPr>
          <w:rFonts w:eastAsia="Calibri"/>
        </w:rPr>
        <w:t>A. S.</w:t>
      </w:r>
      <w:bookmarkEnd w:id="219"/>
      <w:r w:rsidR="006820AD" w:rsidRPr="006D1E9C">
        <w:rPr>
          <w:rFonts w:eastAsia="Calibri"/>
        </w:rPr>
        <w:t>, ne</w:t>
      </w:r>
      <w:r w:rsidR="00DD1F4F" w:rsidRPr="006D1E9C">
        <w:rPr>
          <w:rFonts w:eastAsia="Calibri"/>
        </w:rPr>
        <w:t>visiškai</w:t>
      </w:r>
      <w:r w:rsidR="006820AD" w:rsidRPr="006D1E9C">
        <w:rPr>
          <w:rFonts w:eastAsia="Calibri"/>
        </w:rPr>
        <w:t xml:space="preserve"> įsigilino į nustatytas faktines ir juridinę reikšmę turinčias aplinkybes, netinkamai aiškino baudžiamajame įstatyme numatytus nusikalstamos veikos sudėties požymius, </w:t>
      </w:r>
      <w:r w:rsidR="00DD1F4F" w:rsidRPr="006D1E9C">
        <w:rPr>
          <w:rFonts w:eastAsia="Calibri"/>
        </w:rPr>
        <w:t>todėl padarė „</w:t>
      </w:r>
      <w:r w:rsidR="006820AD" w:rsidRPr="006D1E9C">
        <w:rPr>
          <w:rFonts w:eastAsia="Calibri"/>
        </w:rPr>
        <w:t>neteisingas išvadas, kad jų veiksmai neatitinka BK</w:t>
      </w:r>
      <w:r w:rsidR="00526E42" w:rsidRPr="006D1E9C">
        <w:rPr>
          <w:rFonts w:eastAsia="Calibri"/>
        </w:rPr>
        <w:t xml:space="preserve"> </w:t>
      </w:r>
      <w:r w:rsidR="006820AD" w:rsidRPr="006D1E9C">
        <w:rPr>
          <w:rFonts w:eastAsia="Calibri"/>
        </w:rPr>
        <w:t>157</w:t>
      </w:r>
      <w:r w:rsidR="00526E42" w:rsidRPr="006D1E9C">
        <w:rPr>
          <w:rFonts w:eastAsia="Calibri"/>
        </w:rPr>
        <w:t xml:space="preserve"> </w:t>
      </w:r>
      <w:r w:rsidR="006820AD" w:rsidRPr="006D1E9C">
        <w:rPr>
          <w:rFonts w:eastAsia="Calibri"/>
        </w:rPr>
        <w:t>straipsnyje numatytos nusikalstamos veikos sudėties požymių</w:t>
      </w:r>
      <w:r w:rsidR="00DD1F4F" w:rsidRPr="006D1E9C">
        <w:rPr>
          <w:rFonts w:eastAsia="Calibri"/>
        </w:rPr>
        <w:t>“</w:t>
      </w:r>
      <w:r w:rsidR="006820AD" w:rsidRPr="006D1E9C">
        <w:rPr>
          <w:rFonts w:eastAsia="Calibri"/>
        </w:rPr>
        <w:t>.</w:t>
      </w:r>
      <w:r w:rsidR="006D1E9C" w:rsidRPr="006D1E9C">
        <w:rPr>
          <w:rFonts w:eastAsia="Calibri"/>
        </w:rPr>
        <w:t xml:space="preserve"> </w:t>
      </w:r>
      <w:r w:rsidR="00DD1F4F" w:rsidRPr="006D1E9C">
        <w:rPr>
          <w:rFonts w:eastAsia="Calibri"/>
        </w:rPr>
        <w:t>Anot apeliacinės instancijos teismo teisėjų kolegijos,</w:t>
      </w:r>
      <w:r w:rsidR="006820AD" w:rsidRPr="006D1E9C">
        <w:rPr>
          <w:rFonts w:eastAsia="Calibri"/>
        </w:rPr>
        <w:t xml:space="preserve"> pirmosios instancijos teismas, atskleisdamas nuteistiesiems inkriminuotos nusikalstamos veikos sudėties požymius, iš esmės analizavo BK</w:t>
      </w:r>
      <w:r w:rsidR="00A824EB">
        <w:rPr>
          <w:rFonts w:eastAsia="Calibri"/>
        </w:rPr>
        <w:t xml:space="preserve"> </w:t>
      </w:r>
      <w:r w:rsidR="006820AD" w:rsidRPr="006D1E9C">
        <w:rPr>
          <w:rFonts w:eastAsia="Calibri"/>
        </w:rPr>
        <w:t>147</w:t>
      </w:r>
      <w:r w:rsidR="00A824EB">
        <w:rPr>
          <w:rFonts w:eastAsia="Calibri"/>
        </w:rPr>
        <w:t xml:space="preserve"> </w:t>
      </w:r>
      <w:r w:rsidR="006820AD" w:rsidRPr="006D1E9C">
        <w:rPr>
          <w:rFonts w:eastAsia="Calibri"/>
        </w:rPr>
        <w:t xml:space="preserve">straipsnio </w:t>
      </w:r>
      <w:r w:rsidR="00DD1F4F" w:rsidRPr="006D1E9C">
        <w:rPr>
          <w:rFonts w:eastAsia="Calibri"/>
        </w:rPr>
        <w:t>(</w:t>
      </w:r>
      <w:r w:rsidR="00E64661">
        <w:rPr>
          <w:rFonts w:eastAsia="Calibri"/>
        </w:rPr>
        <w:t>„</w:t>
      </w:r>
      <w:r w:rsidR="00DD1F4F" w:rsidRPr="006D1E9C">
        <w:rPr>
          <w:rFonts w:eastAsia="Calibri"/>
        </w:rPr>
        <w:t>Prekyba žmonėmis</w:t>
      </w:r>
      <w:r w:rsidR="00E64661">
        <w:rPr>
          <w:rFonts w:eastAsia="Calibri"/>
        </w:rPr>
        <w:t>“</w:t>
      </w:r>
      <w:r w:rsidR="00DD1F4F" w:rsidRPr="006D1E9C">
        <w:rPr>
          <w:rFonts w:eastAsia="Calibri"/>
        </w:rPr>
        <w:t xml:space="preserve">) </w:t>
      </w:r>
      <w:r w:rsidR="006820AD" w:rsidRPr="006D1E9C">
        <w:rPr>
          <w:rFonts w:eastAsia="Calibri"/>
        </w:rPr>
        <w:t>dispozi</w:t>
      </w:r>
      <w:r w:rsidR="00DD1F4F" w:rsidRPr="006D1E9C">
        <w:rPr>
          <w:rFonts w:eastAsia="Calibri"/>
        </w:rPr>
        <w:t>ci</w:t>
      </w:r>
      <w:r w:rsidR="006820AD" w:rsidRPr="006D1E9C">
        <w:rPr>
          <w:rFonts w:eastAsia="Calibri"/>
        </w:rPr>
        <w:t>joje nu</w:t>
      </w:r>
      <w:r w:rsidR="00DD1F4F" w:rsidRPr="006D1E9C">
        <w:rPr>
          <w:rFonts w:eastAsia="Calibri"/>
        </w:rPr>
        <w:t>rodyto</w:t>
      </w:r>
      <w:r w:rsidR="006820AD" w:rsidRPr="006D1E9C">
        <w:rPr>
          <w:rFonts w:eastAsia="Calibri"/>
        </w:rPr>
        <w:t xml:space="preserve"> nusikaltimo požymius</w:t>
      </w:r>
      <w:r w:rsidR="00E54AF3" w:rsidRPr="006D1E9C">
        <w:rPr>
          <w:rFonts w:eastAsia="Calibri"/>
        </w:rPr>
        <w:t xml:space="preserve"> ir</w:t>
      </w:r>
      <w:r w:rsidR="006820AD" w:rsidRPr="006D1E9C">
        <w:rPr>
          <w:rFonts w:eastAsia="Calibri"/>
        </w:rPr>
        <w:t xml:space="preserve"> </w:t>
      </w:r>
      <w:r w:rsidR="00E54AF3" w:rsidRPr="006D1E9C">
        <w:rPr>
          <w:rFonts w:eastAsia="Calibri"/>
        </w:rPr>
        <w:t xml:space="preserve">tai </w:t>
      </w:r>
      <w:r w:rsidR="006820AD" w:rsidRPr="006D1E9C">
        <w:rPr>
          <w:rFonts w:eastAsia="Calibri"/>
        </w:rPr>
        <w:t xml:space="preserve">turėjo įtakos nepagrįstam sprendimui išteisinti </w:t>
      </w:r>
      <w:r w:rsidR="00DD1F4F" w:rsidRPr="006D1E9C">
        <w:rPr>
          <w:rFonts w:eastAsia="Calibri"/>
        </w:rPr>
        <w:t>juos dėl kaltinimų</w:t>
      </w:r>
      <w:r w:rsidR="006820AD" w:rsidRPr="006D1E9C">
        <w:rPr>
          <w:rFonts w:eastAsia="Calibri"/>
        </w:rPr>
        <w:t xml:space="preserve"> pagal BK</w:t>
      </w:r>
      <w:r w:rsidR="006D1E9C">
        <w:rPr>
          <w:rFonts w:eastAsia="Calibri"/>
        </w:rPr>
        <w:t xml:space="preserve"> </w:t>
      </w:r>
      <w:r w:rsidR="006820AD" w:rsidRPr="006D1E9C">
        <w:rPr>
          <w:rFonts w:eastAsia="Calibri"/>
        </w:rPr>
        <w:t>157</w:t>
      </w:r>
      <w:r w:rsidR="006D1E9C">
        <w:rPr>
          <w:rFonts w:eastAsia="Calibri"/>
        </w:rPr>
        <w:t xml:space="preserve"> </w:t>
      </w:r>
      <w:r w:rsidR="006820AD" w:rsidRPr="006D1E9C">
        <w:rPr>
          <w:rFonts w:eastAsia="Calibri"/>
        </w:rPr>
        <w:t xml:space="preserve">straipsnį. </w:t>
      </w:r>
    </w:p>
    <w:p w14:paraId="000D37D4" w14:textId="77777777" w:rsidR="00E54AF3" w:rsidRPr="00E54AF3" w:rsidRDefault="00DD1F4F" w:rsidP="005F2E77">
      <w:pPr>
        <w:pStyle w:val="Sraopastraipa"/>
        <w:numPr>
          <w:ilvl w:val="0"/>
          <w:numId w:val="13"/>
        </w:numPr>
        <w:tabs>
          <w:tab w:val="left" w:pos="780"/>
        </w:tabs>
        <w:spacing w:after="120"/>
        <w:ind w:left="357" w:hanging="357"/>
        <w:contextualSpacing w:val="0"/>
        <w:jc w:val="both"/>
        <w:rPr>
          <w:rFonts w:eastAsia="Calibri"/>
        </w:rPr>
      </w:pPr>
      <w:r w:rsidRPr="00E54AF3">
        <w:rPr>
          <w:rFonts w:eastAsia="Calibri"/>
        </w:rPr>
        <w:t xml:space="preserve">Apeliacinės instancijos teismas </w:t>
      </w:r>
      <w:r w:rsidR="006D1E9C">
        <w:rPr>
          <w:rFonts w:eastAsia="Calibri"/>
        </w:rPr>
        <w:t>pažymėjo</w:t>
      </w:r>
      <w:r w:rsidRPr="00E54AF3">
        <w:rPr>
          <w:rFonts w:eastAsia="Calibri"/>
        </w:rPr>
        <w:t xml:space="preserve">, </w:t>
      </w:r>
      <w:r w:rsidR="006820AD" w:rsidRPr="00E54AF3">
        <w:rPr>
          <w:rFonts w:eastAsia="Calibri"/>
        </w:rPr>
        <w:t>kad vaiko pirkimo arba pardavimo norma (BK</w:t>
      </w:r>
      <w:r w:rsidR="00E54AF3">
        <w:rPr>
          <w:rFonts w:eastAsia="Calibri"/>
        </w:rPr>
        <w:t> </w:t>
      </w:r>
      <w:r w:rsidR="006820AD" w:rsidRPr="00E54AF3">
        <w:rPr>
          <w:rFonts w:eastAsia="Calibri"/>
        </w:rPr>
        <w:t>157</w:t>
      </w:r>
      <w:r w:rsidR="00E54AF3">
        <w:rPr>
          <w:rFonts w:eastAsia="Calibri"/>
        </w:rPr>
        <w:t> </w:t>
      </w:r>
      <w:r w:rsidR="006820AD" w:rsidRPr="00E54AF3">
        <w:rPr>
          <w:rFonts w:eastAsia="Calibri"/>
        </w:rPr>
        <w:t xml:space="preserve">straipsnis) </w:t>
      </w:r>
      <w:r w:rsidRPr="00E54AF3">
        <w:rPr>
          <w:rFonts w:eastAsia="Calibri"/>
        </w:rPr>
        <w:t>yra</w:t>
      </w:r>
      <w:r w:rsidR="006820AD" w:rsidRPr="00E54AF3">
        <w:rPr>
          <w:rFonts w:eastAsia="Calibri"/>
        </w:rPr>
        <w:t xml:space="preserve"> speciali prekybos žmonėmis normos atžvilgiu ir taikoma tada, kai sandorio objektas yra vaikas, t. y. asmuo iki 18 metų amžiaus.</w:t>
      </w:r>
      <w:r w:rsidR="006C725B" w:rsidRPr="00E54AF3">
        <w:rPr>
          <w:rFonts w:eastAsia="Calibri"/>
        </w:rPr>
        <w:t xml:space="preserve"> </w:t>
      </w:r>
      <w:r w:rsidR="00E54AF3" w:rsidRPr="00E54AF3">
        <w:rPr>
          <w:rFonts w:eastAsia="Calibri"/>
        </w:rPr>
        <w:t xml:space="preserve">Apeliacinės instancijos teismas </w:t>
      </w:r>
      <w:r w:rsidR="006D1E9C">
        <w:rPr>
          <w:rFonts w:eastAsia="Calibri"/>
        </w:rPr>
        <w:t>nurodė</w:t>
      </w:r>
      <w:r w:rsidR="00E54AF3" w:rsidRPr="00E54AF3">
        <w:rPr>
          <w:rFonts w:eastAsia="Calibri"/>
        </w:rPr>
        <w:t xml:space="preserve">, kad iš BK 157 straipsnio 1 dalies dispozicijos matyti, </w:t>
      </w:r>
      <w:r w:rsidR="006D1E9C">
        <w:rPr>
          <w:rFonts w:eastAsia="Calibri"/>
        </w:rPr>
        <w:t>jog</w:t>
      </w:r>
      <w:r w:rsidR="00E54AF3" w:rsidRPr="00E54AF3">
        <w:rPr>
          <w:rFonts w:eastAsia="Calibri"/>
        </w:rPr>
        <w:t xml:space="preserve"> prekybos vaikais atveju pakanka nustatyti veiką (siūlym</w:t>
      </w:r>
      <w:r w:rsidR="006D1E9C">
        <w:rPr>
          <w:rFonts w:eastAsia="Calibri"/>
        </w:rPr>
        <w:t>ą</w:t>
      </w:r>
      <w:r w:rsidR="00E54AF3" w:rsidRPr="00E54AF3">
        <w:rPr>
          <w:rFonts w:eastAsia="Calibri"/>
        </w:rPr>
        <w:t xml:space="preserve"> pirkti, kitaip įgyti, pardavim</w:t>
      </w:r>
      <w:r w:rsidR="006D1E9C">
        <w:rPr>
          <w:rFonts w:eastAsia="Calibri"/>
        </w:rPr>
        <w:t>ą</w:t>
      </w:r>
      <w:r w:rsidR="00E54AF3" w:rsidRPr="00E54AF3">
        <w:rPr>
          <w:rFonts w:eastAsia="Calibri"/>
        </w:rPr>
        <w:t>, pirkim</w:t>
      </w:r>
      <w:r w:rsidR="006D1E9C">
        <w:rPr>
          <w:rFonts w:eastAsia="Calibri"/>
        </w:rPr>
        <w:t>ą</w:t>
      </w:r>
      <w:r w:rsidR="00E54AF3" w:rsidRPr="00E54AF3">
        <w:rPr>
          <w:rFonts w:eastAsia="Calibri"/>
        </w:rPr>
        <w:t>, kitok</w:t>
      </w:r>
      <w:r w:rsidR="006D1E9C">
        <w:rPr>
          <w:rFonts w:eastAsia="Calibri"/>
        </w:rPr>
        <w:t>į</w:t>
      </w:r>
      <w:r w:rsidR="00E54AF3" w:rsidRPr="00E54AF3">
        <w:rPr>
          <w:rFonts w:eastAsia="Calibri"/>
        </w:rPr>
        <w:t xml:space="preserve"> perleidim</w:t>
      </w:r>
      <w:r w:rsidR="006D1E9C">
        <w:rPr>
          <w:rFonts w:eastAsia="Calibri"/>
        </w:rPr>
        <w:t>ą</w:t>
      </w:r>
      <w:r w:rsidR="00E54AF3" w:rsidRPr="00E54AF3">
        <w:rPr>
          <w:rFonts w:eastAsia="Calibri"/>
        </w:rPr>
        <w:t>, įgijim</w:t>
      </w:r>
      <w:r w:rsidR="006D1E9C">
        <w:rPr>
          <w:rFonts w:eastAsia="Calibri"/>
        </w:rPr>
        <w:t>ą</w:t>
      </w:r>
      <w:r w:rsidR="00E54AF3" w:rsidRPr="00E54AF3">
        <w:rPr>
          <w:rFonts w:eastAsia="Calibri"/>
        </w:rPr>
        <w:t>, verbavim</w:t>
      </w:r>
      <w:r w:rsidR="006D1E9C">
        <w:rPr>
          <w:rFonts w:eastAsia="Calibri"/>
        </w:rPr>
        <w:t>ą</w:t>
      </w:r>
      <w:r w:rsidR="00E54AF3" w:rsidRPr="00E54AF3">
        <w:rPr>
          <w:rFonts w:eastAsia="Calibri"/>
        </w:rPr>
        <w:t>, gabenim</w:t>
      </w:r>
      <w:r w:rsidR="006D1E9C">
        <w:rPr>
          <w:rFonts w:eastAsia="Calibri"/>
        </w:rPr>
        <w:t>ą</w:t>
      </w:r>
      <w:r w:rsidR="00E54AF3" w:rsidRPr="00E54AF3">
        <w:rPr>
          <w:rFonts w:eastAsia="Calibri"/>
        </w:rPr>
        <w:t xml:space="preserve"> arba laikym</w:t>
      </w:r>
      <w:r w:rsidR="006D1E9C">
        <w:rPr>
          <w:rFonts w:eastAsia="Calibri"/>
        </w:rPr>
        <w:t>ą</w:t>
      </w:r>
      <w:r w:rsidR="00E54AF3" w:rsidRPr="00E54AF3">
        <w:rPr>
          <w:rFonts w:eastAsia="Calibri"/>
        </w:rPr>
        <w:t xml:space="preserve"> nelaisvėje) ir nusikalstamą tikslą (vaik</w:t>
      </w:r>
      <w:r w:rsidR="0028508D">
        <w:rPr>
          <w:rFonts w:eastAsia="Calibri"/>
        </w:rPr>
        <w:t xml:space="preserve">as būtų </w:t>
      </w:r>
      <w:r w:rsidR="00E54AF3" w:rsidRPr="00E54AF3">
        <w:rPr>
          <w:rFonts w:eastAsia="Calibri"/>
        </w:rPr>
        <w:t>neteisėtai įvaikintas, išnaudojamas vergijos ar panašiomis į vergiją sąlygomis, prostitucijai, pornografijai, kitoms seksualinio išnaudojimo formoms, priverstiniam darbui ar paslaugoms, įskaitant elgetavimą, nusikalstamai veikai daryti arba kitiems išnaudojimo tikslams). Tuo tarpu BK</w:t>
      </w:r>
      <w:r w:rsidR="0028508D">
        <w:rPr>
          <w:rFonts w:eastAsia="Calibri"/>
        </w:rPr>
        <w:t> </w:t>
      </w:r>
      <w:r w:rsidR="00E54AF3" w:rsidRPr="00E54AF3">
        <w:rPr>
          <w:rFonts w:eastAsia="Calibri"/>
        </w:rPr>
        <w:t>147</w:t>
      </w:r>
      <w:r w:rsidR="0028508D">
        <w:rPr>
          <w:rFonts w:eastAsia="Calibri"/>
        </w:rPr>
        <w:t> </w:t>
      </w:r>
      <w:r w:rsidR="00E54AF3" w:rsidRPr="00E54AF3">
        <w:rPr>
          <w:rFonts w:eastAsia="Calibri"/>
        </w:rPr>
        <w:t>straipsnyje įtvirtintos prekybos žmonėmis atveju</w:t>
      </w:r>
      <w:r w:rsidR="00E64661">
        <w:rPr>
          <w:rFonts w:eastAsia="Calibri"/>
        </w:rPr>
        <w:t>,</w:t>
      </w:r>
      <w:r w:rsidR="00E54AF3" w:rsidRPr="00E54AF3">
        <w:rPr>
          <w:rFonts w:eastAsia="Calibri"/>
        </w:rPr>
        <w:t xml:space="preserve"> be nurodytų požymių</w:t>
      </w:r>
      <w:r w:rsidR="00E64661">
        <w:rPr>
          <w:rFonts w:eastAsia="Calibri"/>
        </w:rPr>
        <w:t>,</w:t>
      </w:r>
      <w:r w:rsidR="00E54AF3" w:rsidRPr="00E54AF3">
        <w:rPr>
          <w:rFonts w:eastAsia="Calibri"/>
        </w:rPr>
        <w:t xml:space="preserve"> taip pat būtina nustatyti ir valios palaužimo būdus. </w:t>
      </w:r>
    </w:p>
    <w:p w14:paraId="162361A9" w14:textId="3A760209" w:rsidR="00E54AF3" w:rsidRPr="00E54AF3" w:rsidRDefault="00E54AF3" w:rsidP="00A76B4C">
      <w:pPr>
        <w:pStyle w:val="Sraopastraipa"/>
        <w:numPr>
          <w:ilvl w:val="0"/>
          <w:numId w:val="13"/>
        </w:numPr>
        <w:tabs>
          <w:tab w:val="left" w:pos="780"/>
        </w:tabs>
        <w:spacing w:after="120"/>
        <w:ind w:left="357" w:hanging="357"/>
        <w:contextualSpacing w:val="0"/>
        <w:jc w:val="both"/>
        <w:rPr>
          <w:rFonts w:eastAsia="Calibri"/>
        </w:rPr>
      </w:pPr>
      <w:r>
        <w:rPr>
          <w:rFonts w:eastAsia="Calibri"/>
        </w:rPr>
        <w:t xml:space="preserve">Nagrinėjamos baudžiamosios bylos kontekste apeliacinės instancijos teismas taip pat atkreipė dėmesį į tai, kad </w:t>
      </w:r>
      <w:r w:rsidRPr="00E54AF3">
        <w:rPr>
          <w:rFonts w:eastAsia="Calibri"/>
        </w:rPr>
        <w:t xml:space="preserve">prekybos žmonėmis (vaikais) norma, </w:t>
      </w:r>
      <w:proofErr w:type="spellStart"/>
      <w:r w:rsidRPr="00E54AF3">
        <w:rPr>
          <w:rFonts w:eastAsia="Calibri"/>
        </w:rPr>
        <w:t>kriminalizuojanti</w:t>
      </w:r>
      <w:proofErr w:type="spellEnd"/>
      <w:r w:rsidRPr="00E54AF3">
        <w:rPr>
          <w:rFonts w:eastAsia="Calibri"/>
        </w:rPr>
        <w:t xml:space="preserve"> įvairius sandorius, sudarančius prielaidas išnaudoti žmogų (vaiką), neapima paties išnaudojimo. </w:t>
      </w:r>
      <w:r w:rsidR="00A76B4C">
        <w:rPr>
          <w:rFonts w:eastAsia="Calibri"/>
        </w:rPr>
        <w:t>Anot apeliacinės instancijos teismo tei</w:t>
      </w:r>
      <w:r w:rsidR="0028508D">
        <w:rPr>
          <w:rFonts w:eastAsia="Calibri"/>
        </w:rPr>
        <w:t>s</w:t>
      </w:r>
      <w:r w:rsidR="00A76B4C">
        <w:rPr>
          <w:rFonts w:eastAsia="Calibri"/>
        </w:rPr>
        <w:t>ėjų kolegijos</w:t>
      </w:r>
      <w:r w:rsidR="0028508D">
        <w:rPr>
          <w:rFonts w:eastAsia="Calibri"/>
        </w:rPr>
        <w:t>,</w:t>
      </w:r>
      <w:r w:rsidR="00A76B4C">
        <w:rPr>
          <w:rFonts w:eastAsia="Calibri"/>
        </w:rPr>
        <w:t xml:space="preserve"> šiuo atveju</w:t>
      </w:r>
      <w:r w:rsidRPr="00E54AF3">
        <w:rPr>
          <w:rFonts w:eastAsia="Calibri"/>
        </w:rPr>
        <w:t xml:space="preserve"> nukentėjusiųjų išnaudojimas</w:t>
      </w:r>
      <w:r w:rsidR="00A76B4C">
        <w:rPr>
          <w:rFonts w:eastAsia="Calibri"/>
        </w:rPr>
        <w:t xml:space="preserve">, be kita ko, </w:t>
      </w:r>
      <w:r w:rsidRPr="00E54AF3">
        <w:rPr>
          <w:rFonts w:eastAsia="Calibri"/>
        </w:rPr>
        <w:t xml:space="preserve">pasireiškė </w:t>
      </w:r>
      <w:bookmarkStart w:id="220" w:name="Buk_405"/>
      <w:r w:rsidR="00313ECD" w:rsidRPr="00C2022B">
        <w:rPr>
          <w:rFonts w:eastAsia="Calibri"/>
        </w:rPr>
        <w:t xml:space="preserve">R. F. </w:t>
      </w:r>
      <w:bookmarkEnd w:id="220"/>
      <w:r w:rsidR="00A76B4C">
        <w:rPr>
          <w:rFonts w:eastAsia="Calibri"/>
        </w:rPr>
        <w:t xml:space="preserve">ir </w:t>
      </w:r>
      <w:bookmarkStart w:id="221" w:name="Buk_48"/>
      <w:r w:rsidR="00313ECD" w:rsidRPr="00C2022B">
        <w:rPr>
          <w:rFonts w:eastAsia="Calibri"/>
        </w:rPr>
        <w:t xml:space="preserve">A. S. </w:t>
      </w:r>
      <w:bookmarkEnd w:id="221"/>
      <w:r w:rsidRPr="00E54AF3">
        <w:rPr>
          <w:rFonts w:eastAsia="Calibri"/>
        </w:rPr>
        <w:t xml:space="preserve">siekiu seksualiai </w:t>
      </w:r>
      <w:r w:rsidR="00A76B4C">
        <w:rPr>
          <w:rFonts w:eastAsia="Calibri"/>
        </w:rPr>
        <w:t xml:space="preserve">jas </w:t>
      </w:r>
      <w:r w:rsidRPr="00E54AF3">
        <w:rPr>
          <w:rFonts w:eastAsia="Calibri"/>
        </w:rPr>
        <w:t xml:space="preserve">išnaudoti. </w:t>
      </w:r>
      <w:r w:rsidR="00A76B4C">
        <w:rPr>
          <w:rFonts w:eastAsia="Calibri"/>
        </w:rPr>
        <w:t>Dėl to</w:t>
      </w:r>
      <w:r w:rsidRPr="00E54AF3">
        <w:rPr>
          <w:rFonts w:eastAsia="Calibri"/>
        </w:rPr>
        <w:t xml:space="preserve"> prekyba žmonėmis (vaikais), atskleista žmogaus išnaudojimo stadijoje, </w:t>
      </w:r>
      <w:r w:rsidR="00A76B4C">
        <w:rPr>
          <w:rFonts w:eastAsia="Calibri"/>
        </w:rPr>
        <w:t>apeliacinės instancijos teismo vertinimu, nagrinėjamoje baudžiamojoje byloje g</w:t>
      </w:r>
      <w:r w:rsidRPr="00E54AF3">
        <w:rPr>
          <w:rFonts w:eastAsia="Calibri"/>
        </w:rPr>
        <w:t>ali būti inkriminuojama kartu su lytiniu santykiavimu ar kitokiu lytinės aistros tenkinimu su nepilnamečiu už piniginį atlygį (BK</w:t>
      </w:r>
      <w:r w:rsidR="00A824EB">
        <w:rPr>
          <w:rFonts w:eastAsia="Calibri"/>
        </w:rPr>
        <w:t xml:space="preserve"> </w:t>
      </w:r>
      <w:r w:rsidRPr="00E54AF3">
        <w:rPr>
          <w:rFonts w:eastAsia="Calibri"/>
        </w:rPr>
        <w:t>151</w:t>
      </w:r>
      <w:r w:rsidRPr="00E54AF3">
        <w:rPr>
          <w:rFonts w:eastAsia="Calibri"/>
          <w:vertAlign w:val="superscript"/>
        </w:rPr>
        <w:t>1</w:t>
      </w:r>
      <w:r w:rsidR="00A824EB">
        <w:rPr>
          <w:rFonts w:eastAsia="Calibri"/>
          <w:vertAlign w:val="superscript"/>
        </w:rPr>
        <w:t xml:space="preserve"> </w:t>
      </w:r>
      <w:r w:rsidRPr="00E54AF3">
        <w:rPr>
          <w:rFonts w:eastAsia="Calibri"/>
        </w:rPr>
        <w:t xml:space="preserve">straipsnio 2 dalis). </w:t>
      </w:r>
      <w:r w:rsidR="00A76B4C">
        <w:rPr>
          <w:rFonts w:eastAsia="Calibri"/>
        </w:rPr>
        <w:t>Apeliacinės instancijos teismo nuomone, „š</w:t>
      </w:r>
      <w:r w:rsidRPr="00E54AF3">
        <w:rPr>
          <w:rFonts w:eastAsia="Calibri"/>
        </w:rPr>
        <w:t>iuo atveju negalima sutikti su pirmosios instancijos teismu, kad paprastai prekybos žmonėmis nusikaltimas inkriminuojamas tiems, kurie įgijo ar perleido asmenis prostitucijai į užsienį</w:t>
      </w:r>
      <w:r w:rsidR="00A76B4C">
        <w:rPr>
          <w:rFonts w:eastAsia="Calibri"/>
        </w:rPr>
        <w:t>“</w:t>
      </w:r>
      <w:r w:rsidRPr="00E54AF3">
        <w:rPr>
          <w:rFonts w:eastAsia="Calibri"/>
        </w:rPr>
        <w:t xml:space="preserve">. </w:t>
      </w:r>
      <w:r w:rsidR="0028508D">
        <w:rPr>
          <w:rFonts w:eastAsia="Calibri"/>
        </w:rPr>
        <w:t>A</w:t>
      </w:r>
      <w:r w:rsidR="0028508D" w:rsidRPr="0028508D">
        <w:rPr>
          <w:rFonts w:eastAsia="Calibri"/>
        </w:rPr>
        <w:t xml:space="preserve">peliacinės instancijos teismo teigimu, </w:t>
      </w:r>
      <w:r w:rsidR="0028508D">
        <w:rPr>
          <w:rFonts w:eastAsia="Calibri"/>
        </w:rPr>
        <w:t>t</w:t>
      </w:r>
      <w:r w:rsidRPr="00E54AF3">
        <w:rPr>
          <w:rFonts w:eastAsia="Calibri"/>
        </w:rPr>
        <w:t>oks</w:t>
      </w:r>
      <w:r w:rsidR="00A76B4C">
        <w:rPr>
          <w:rFonts w:eastAsia="Calibri"/>
        </w:rPr>
        <w:t xml:space="preserve"> </w:t>
      </w:r>
      <w:r w:rsidRPr="00E54AF3">
        <w:rPr>
          <w:rFonts w:eastAsia="Calibri"/>
        </w:rPr>
        <w:t>netinkamas baudžiamojo įstatymo aiškinimas nepagrįstai pernelyg susiaurino BK 147 ir 157 straipsnių taikymo galimybę.</w:t>
      </w:r>
    </w:p>
    <w:p w14:paraId="66665939" w14:textId="77777777" w:rsidR="006C725B" w:rsidRPr="006C725B" w:rsidRDefault="00A76B4C" w:rsidP="00A76B4C">
      <w:pPr>
        <w:pStyle w:val="Sraopastraipa"/>
        <w:numPr>
          <w:ilvl w:val="0"/>
          <w:numId w:val="13"/>
        </w:numPr>
        <w:tabs>
          <w:tab w:val="left" w:pos="780"/>
        </w:tabs>
        <w:spacing w:after="120"/>
        <w:contextualSpacing w:val="0"/>
        <w:jc w:val="both"/>
        <w:rPr>
          <w:rFonts w:eastAsia="Calibri"/>
        </w:rPr>
      </w:pPr>
      <w:r>
        <w:rPr>
          <w:rFonts w:eastAsia="Calibri"/>
        </w:rPr>
        <w:t xml:space="preserve">Apeliacinės instancijos teismas pabrėžė, kad nors </w:t>
      </w:r>
      <w:r w:rsidRPr="00A76B4C">
        <w:rPr>
          <w:rFonts w:eastAsia="Calibri"/>
        </w:rPr>
        <w:t xml:space="preserve">BK 157 straipsnio dispozicija </w:t>
      </w:r>
      <w:r>
        <w:rPr>
          <w:rFonts w:eastAsia="Calibri"/>
        </w:rPr>
        <w:t xml:space="preserve">ir </w:t>
      </w:r>
      <w:r w:rsidRPr="00A76B4C">
        <w:rPr>
          <w:rFonts w:eastAsia="Calibri"/>
        </w:rPr>
        <w:t>nereikalauja įrodyti prieš nepilnametį (vaiką) panaudotų valios palaužimo būdų, prekybos žmonėmis (vaikais) nusikaltimo pobūdis suponuoja būtin</w:t>
      </w:r>
      <w:r>
        <w:rPr>
          <w:rFonts w:eastAsia="Calibri"/>
        </w:rPr>
        <w:t>ybę</w:t>
      </w:r>
      <w:r w:rsidRPr="00A76B4C">
        <w:rPr>
          <w:rFonts w:eastAsia="Calibri"/>
        </w:rPr>
        <w:t xml:space="preserve"> nustatyti veikos priešingumą laisvei. </w:t>
      </w:r>
      <w:r>
        <w:rPr>
          <w:rFonts w:eastAsia="Calibri"/>
        </w:rPr>
        <w:t>Anot apeliacinės instancijos teismo, š</w:t>
      </w:r>
      <w:r w:rsidRPr="00A76B4C">
        <w:rPr>
          <w:rFonts w:eastAsia="Calibri"/>
        </w:rPr>
        <w:t>iame kontekste pirmosios instancijos teismas teisingai pažymėjo, kad BK</w:t>
      </w:r>
      <w:r>
        <w:rPr>
          <w:rFonts w:eastAsia="Calibri"/>
        </w:rPr>
        <w:t> </w:t>
      </w:r>
      <w:r w:rsidRPr="00A76B4C">
        <w:rPr>
          <w:rFonts w:eastAsia="Calibri"/>
        </w:rPr>
        <w:t>157</w:t>
      </w:r>
      <w:r>
        <w:rPr>
          <w:rFonts w:eastAsia="Calibri"/>
        </w:rPr>
        <w:t> </w:t>
      </w:r>
      <w:r w:rsidRPr="00A76B4C">
        <w:rPr>
          <w:rFonts w:eastAsia="Calibri"/>
        </w:rPr>
        <w:t>straipsnio 1 dalyje nu</w:t>
      </w:r>
      <w:r>
        <w:rPr>
          <w:rFonts w:eastAsia="Calibri"/>
        </w:rPr>
        <w:t>rodytos nusikalstamos</w:t>
      </w:r>
      <w:r w:rsidRPr="00A76B4C">
        <w:rPr>
          <w:rFonts w:eastAsia="Calibri"/>
        </w:rPr>
        <w:t xml:space="preserve"> veikos metu nukentėjusysis patenka į kito asmens laisvę varžančią kontrolę arba yra perduodamas iš vieno asmens kontrolės į kito asmens kontrolę, tačiau netinkamai įvertino nustatytas faktines bylos aplinkybes ir nuteistųjų nusikalstamus veiksmus BK 157 straipsnio kontekste. </w:t>
      </w:r>
      <w:r>
        <w:rPr>
          <w:rFonts w:eastAsia="Calibri"/>
        </w:rPr>
        <w:t>Apeliacinės instancijos teismo nuomone, p</w:t>
      </w:r>
      <w:r w:rsidRPr="00A76B4C">
        <w:rPr>
          <w:rFonts w:eastAsia="Calibri"/>
        </w:rPr>
        <w:t xml:space="preserve">rekybos žmonėmis (vaikais) atveju veika pasireiškia neteisėtų kaltininko įgaliojimų aukos atžvilgiu realizavimu, palaužiant išnaudojamo asmens valią. Šiame kontekste svarbu tai, kad net jei prekybos žmonėmis auka sutiko būti išnaudojama, tačiau jos sutikimas buvo išgautas palaužiant valią, į aukos sutikimą neatsižvelgiama, jis </w:t>
      </w:r>
      <w:r w:rsidR="000C5A11">
        <w:rPr>
          <w:rFonts w:eastAsia="Calibri"/>
        </w:rPr>
        <w:t>nepadaro</w:t>
      </w:r>
      <w:r w:rsidR="000C5A11" w:rsidRPr="00A76B4C">
        <w:rPr>
          <w:rFonts w:eastAsia="Calibri"/>
        </w:rPr>
        <w:t xml:space="preserve"> </w:t>
      </w:r>
      <w:r w:rsidRPr="00A76B4C">
        <w:rPr>
          <w:rFonts w:eastAsia="Calibri"/>
        </w:rPr>
        <w:t>išnaudojimo teisėt</w:t>
      </w:r>
      <w:r w:rsidR="000C5A11">
        <w:rPr>
          <w:rFonts w:eastAsia="Calibri"/>
        </w:rPr>
        <w:t>o</w:t>
      </w:r>
      <w:r w:rsidRPr="00A76B4C">
        <w:rPr>
          <w:rFonts w:eastAsia="Calibri"/>
        </w:rPr>
        <w:t>.</w:t>
      </w:r>
    </w:p>
    <w:p w14:paraId="7F79DC7A" w14:textId="15037261" w:rsidR="006C725B" w:rsidRDefault="00942A33" w:rsidP="00942A33">
      <w:pPr>
        <w:pStyle w:val="Sraopastraipa"/>
        <w:numPr>
          <w:ilvl w:val="0"/>
          <w:numId w:val="13"/>
        </w:numPr>
        <w:tabs>
          <w:tab w:val="left" w:pos="780"/>
        </w:tabs>
        <w:spacing w:after="120"/>
        <w:contextualSpacing w:val="0"/>
        <w:jc w:val="both"/>
        <w:rPr>
          <w:rFonts w:eastAsia="Calibri"/>
        </w:rPr>
      </w:pPr>
      <w:r>
        <w:rPr>
          <w:rFonts w:eastAsia="Calibri"/>
        </w:rPr>
        <w:lastRenderedPageBreak/>
        <w:t>Apeliacinės instancijos teismo teisėjų kolegijos vertinimu, pirmosios inst</w:t>
      </w:r>
      <w:r w:rsidR="000C5A11">
        <w:rPr>
          <w:rFonts w:eastAsia="Calibri"/>
        </w:rPr>
        <w:t>a</w:t>
      </w:r>
      <w:r>
        <w:rPr>
          <w:rFonts w:eastAsia="Calibri"/>
        </w:rPr>
        <w:t xml:space="preserve">ncijos </w:t>
      </w:r>
      <w:r w:rsidRPr="00942A33">
        <w:rPr>
          <w:rFonts w:eastAsia="Calibri"/>
        </w:rPr>
        <w:t xml:space="preserve">teismas neįvertino tikrųjų </w:t>
      </w:r>
      <w:bookmarkStart w:id="222" w:name="Buk_406"/>
      <w:r w:rsidR="00313ECD" w:rsidRPr="00C2022B">
        <w:rPr>
          <w:rFonts w:eastAsia="Calibri"/>
        </w:rPr>
        <w:t xml:space="preserve">R. F. </w:t>
      </w:r>
      <w:bookmarkEnd w:id="222"/>
      <w:r>
        <w:rPr>
          <w:rFonts w:eastAsia="Calibri"/>
        </w:rPr>
        <w:t xml:space="preserve">ir </w:t>
      </w:r>
      <w:bookmarkStart w:id="223" w:name="Buk_49"/>
      <w:r w:rsidR="00313ECD" w:rsidRPr="00C2022B">
        <w:rPr>
          <w:rFonts w:eastAsia="Calibri"/>
        </w:rPr>
        <w:t xml:space="preserve">A. S. </w:t>
      </w:r>
      <w:bookmarkEnd w:id="223"/>
      <w:r w:rsidRPr="00942A33">
        <w:rPr>
          <w:rFonts w:eastAsia="Calibri"/>
        </w:rPr>
        <w:t xml:space="preserve">bendravimo su </w:t>
      </w:r>
      <w:bookmarkStart w:id="224" w:name="Buk_139"/>
      <w:r w:rsidR="00313ECD" w:rsidRPr="00C2022B">
        <w:rPr>
          <w:rFonts w:eastAsia="Calibri"/>
        </w:rPr>
        <w:t xml:space="preserve">E. G. </w:t>
      </w:r>
      <w:bookmarkEnd w:id="224"/>
      <w:r>
        <w:rPr>
          <w:rFonts w:eastAsia="Calibri"/>
        </w:rPr>
        <w:t>bei</w:t>
      </w:r>
      <w:r w:rsidRPr="00942A33">
        <w:rPr>
          <w:rFonts w:eastAsia="Calibri"/>
        </w:rPr>
        <w:t xml:space="preserve"> </w:t>
      </w:r>
      <w:bookmarkStart w:id="225" w:name="Buk_221"/>
      <w:r w:rsidR="00313ECD" w:rsidRPr="00C2022B">
        <w:rPr>
          <w:rFonts w:eastAsia="Calibri"/>
        </w:rPr>
        <w:t xml:space="preserve">G. V. </w:t>
      </w:r>
      <w:bookmarkEnd w:id="225"/>
      <w:r w:rsidRPr="00942A33">
        <w:rPr>
          <w:rFonts w:eastAsia="Calibri"/>
        </w:rPr>
        <w:t xml:space="preserve">aplinkybių </w:t>
      </w:r>
      <w:r>
        <w:rPr>
          <w:rFonts w:eastAsia="Calibri"/>
        </w:rPr>
        <w:t xml:space="preserve">ir </w:t>
      </w:r>
      <w:r w:rsidRPr="00942A33">
        <w:rPr>
          <w:rFonts w:eastAsia="Calibri"/>
        </w:rPr>
        <w:t xml:space="preserve">nepagrįstai jų nusikalstamas veikas lygino su </w:t>
      </w:r>
      <w:r>
        <w:rPr>
          <w:rFonts w:eastAsia="Calibri"/>
        </w:rPr>
        <w:t xml:space="preserve">bendranuteistojo </w:t>
      </w:r>
      <w:bookmarkStart w:id="226" w:name="Buk_337"/>
      <w:r w:rsidR="00313ECD" w:rsidRPr="00C2022B">
        <w:rPr>
          <w:rFonts w:eastAsia="Calibri"/>
        </w:rPr>
        <w:t xml:space="preserve">M. G. </w:t>
      </w:r>
      <w:bookmarkEnd w:id="226"/>
      <w:r w:rsidRPr="00942A33">
        <w:rPr>
          <w:rFonts w:eastAsia="Calibri"/>
        </w:rPr>
        <w:t xml:space="preserve">atveju. </w:t>
      </w:r>
      <w:r>
        <w:rPr>
          <w:rFonts w:eastAsia="Calibri"/>
        </w:rPr>
        <w:t xml:space="preserve">Apeliacinės instancijos teismo nuomone, pirmosios instancijos </w:t>
      </w:r>
      <w:r w:rsidRPr="00942A33">
        <w:rPr>
          <w:rFonts w:eastAsia="Calibri"/>
        </w:rPr>
        <w:t xml:space="preserve">teismas neteisingai </w:t>
      </w:r>
      <w:r>
        <w:rPr>
          <w:rFonts w:eastAsia="Calibri"/>
        </w:rPr>
        <w:t>nurodė</w:t>
      </w:r>
      <w:r w:rsidRPr="00942A33">
        <w:rPr>
          <w:rFonts w:eastAsia="Calibri"/>
        </w:rPr>
        <w:t xml:space="preserve">, kad </w:t>
      </w:r>
      <w:bookmarkStart w:id="227" w:name="Buk_362"/>
      <w:r w:rsidR="00313ECD" w:rsidRPr="00C2022B">
        <w:rPr>
          <w:rFonts w:eastAsia="Calibri"/>
        </w:rPr>
        <w:t xml:space="preserve">R. F. </w:t>
      </w:r>
      <w:bookmarkEnd w:id="227"/>
      <w:r>
        <w:rPr>
          <w:rFonts w:eastAsia="Calibri"/>
        </w:rPr>
        <w:t xml:space="preserve">ir </w:t>
      </w:r>
      <w:bookmarkStart w:id="228" w:name="Buk_98"/>
      <w:r w:rsidR="00313ECD" w:rsidRPr="00C2022B">
        <w:rPr>
          <w:rFonts w:eastAsia="Calibri"/>
        </w:rPr>
        <w:t xml:space="preserve">A. S. </w:t>
      </w:r>
      <w:bookmarkEnd w:id="228"/>
      <w:r w:rsidRPr="00942A33">
        <w:rPr>
          <w:rFonts w:eastAsia="Calibri"/>
        </w:rPr>
        <w:t>neturėjo fizinio kontakto su kitais asmenimis</w:t>
      </w:r>
      <w:r>
        <w:rPr>
          <w:rFonts w:eastAsia="Calibri"/>
        </w:rPr>
        <w:t xml:space="preserve"> –</w:t>
      </w:r>
      <w:r w:rsidRPr="00942A33">
        <w:rPr>
          <w:rFonts w:eastAsia="Calibri"/>
        </w:rPr>
        <w:t xml:space="preserve"> tik su merginomis, teikusiomis seks</w:t>
      </w:r>
      <w:r w:rsidR="0028508D">
        <w:rPr>
          <w:rFonts w:eastAsia="Calibri"/>
        </w:rPr>
        <w:t>ualines</w:t>
      </w:r>
      <w:r w:rsidRPr="00942A33">
        <w:rPr>
          <w:rFonts w:eastAsia="Calibri"/>
        </w:rPr>
        <w:t xml:space="preserve"> paslaugas</w:t>
      </w:r>
      <w:r>
        <w:rPr>
          <w:rFonts w:eastAsia="Calibri"/>
        </w:rPr>
        <w:t>, nes baudžiamojoje b</w:t>
      </w:r>
      <w:r w:rsidRPr="00942A33">
        <w:rPr>
          <w:rFonts w:eastAsia="Calibri"/>
        </w:rPr>
        <w:t xml:space="preserve">yloje nustatyta, kad, priešingai nei </w:t>
      </w:r>
      <w:bookmarkStart w:id="229" w:name="Buk_339"/>
      <w:r w:rsidR="00313ECD" w:rsidRPr="00C2022B">
        <w:rPr>
          <w:rFonts w:eastAsia="Calibri"/>
        </w:rPr>
        <w:t>M. G.</w:t>
      </w:r>
      <w:bookmarkEnd w:id="229"/>
      <w:r w:rsidRPr="00942A33">
        <w:rPr>
          <w:rFonts w:eastAsia="Calibri"/>
        </w:rPr>
        <w:t xml:space="preserve">, </w:t>
      </w:r>
      <w:bookmarkStart w:id="230" w:name="Buk_363"/>
      <w:r w:rsidR="00313ECD" w:rsidRPr="00C2022B">
        <w:rPr>
          <w:rFonts w:eastAsia="Calibri"/>
        </w:rPr>
        <w:t xml:space="preserve">R. F. </w:t>
      </w:r>
      <w:bookmarkEnd w:id="230"/>
      <w:r>
        <w:rPr>
          <w:rFonts w:eastAsia="Calibri"/>
        </w:rPr>
        <w:t xml:space="preserve">ir </w:t>
      </w:r>
      <w:bookmarkStart w:id="231" w:name="Buk_99"/>
      <w:r w:rsidR="00313ECD" w:rsidRPr="00C2022B">
        <w:rPr>
          <w:rFonts w:eastAsia="Calibri"/>
        </w:rPr>
        <w:t xml:space="preserve">A. S. </w:t>
      </w:r>
      <w:bookmarkEnd w:id="231"/>
      <w:r w:rsidRPr="00942A33">
        <w:rPr>
          <w:rFonts w:eastAsia="Calibri"/>
        </w:rPr>
        <w:t xml:space="preserve">dėl lytinių santykių su nukentėjusiosiomis susitarė ne tiesiogiai su </w:t>
      </w:r>
      <w:r>
        <w:rPr>
          <w:rFonts w:eastAsia="Calibri"/>
        </w:rPr>
        <w:t>jomis</w:t>
      </w:r>
      <w:r w:rsidRPr="00942A33">
        <w:rPr>
          <w:rFonts w:eastAsia="Calibri"/>
        </w:rPr>
        <w:t xml:space="preserve">, </w:t>
      </w:r>
      <w:r>
        <w:rPr>
          <w:rFonts w:eastAsia="Calibri"/>
        </w:rPr>
        <w:t>o</w:t>
      </w:r>
      <w:r w:rsidRPr="00942A33">
        <w:rPr>
          <w:rFonts w:eastAsia="Calibri"/>
        </w:rPr>
        <w:t xml:space="preserve"> per </w:t>
      </w:r>
      <w:bookmarkStart w:id="232" w:name="Buk_156"/>
      <w:r w:rsidR="00313ECD" w:rsidRPr="00C2022B">
        <w:rPr>
          <w:rFonts w:eastAsia="Calibri"/>
        </w:rPr>
        <w:t xml:space="preserve">E. G. </w:t>
      </w:r>
      <w:bookmarkEnd w:id="232"/>
      <w:r w:rsidRPr="00942A33">
        <w:rPr>
          <w:rFonts w:eastAsia="Calibri"/>
        </w:rPr>
        <w:t xml:space="preserve">ir </w:t>
      </w:r>
      <w:bookmarkStart w:id="233" w:name="Buk_230"/>
      <w:r w:rsidR="00313ECD" w:rsidRPr="00C2022B">
        <w:rPr>
          <w:rFonts w:eastAsia="Calibri"/>
        </w:rPr>
        <w:t>G. V.</w:t>
      </w:r>
      <w:bookmarkEnd w:id="233"/>
      <w:r>
        <w:rPr>
          <w:rFonts w:eastAsia="Calibri"/>
        </w:rPr>
        <w:t>;</w:t>
      </w:r>
      <w:r w:rsidRPr="00942A33">
        <w:rPr>
          <w:rFonts w:eastAsia="Calibri"/>
        </w:rPr>
        <w:t xml:space="preserve"> be to, jų bendravimas su nuteistosiomis neapsiribojo vien vienkartiniais susitarimais dėl seks</w:t>
      </w:r>
      <w:r w:rsidR="002D147A">
        <w:rPr>
          <w:rFonts w:eastAsia="Calibri"/>
        </w:rPr>
        <w:t>ualinių</w:t>
      </w:r>
      <w:r w:rsidRPr="00942A33">
        <w:rPr>
          <w:rFonts w:eastAsia="Calibri"/>
        </w:rPr>
        <w:t xml:space="preserve"> paslaugų suteikimo</w:t>
      </w:r>
      <w:r>
        <w:rPr>
          <w:rFonts w:eastAsia="Calibri"/>
        </w:rPr>
        <w:t xml:space="preserve"> – </w:t>
      </w:r>
      <w:bookmarkStart w:id="234" w:name="Buk_364"/>
      <w:r w:rsidR="00313ECD" w:rsidRPr="00C2022B">
        <w:rPr>
          <w:rFonts w:eastAsia="Calibri"/>
        </w:rPr>
        <w:t xml:space="preserve">R. F. </w:t>
      </w:r>
      <w:bookmarkEnd w:id="234"/>
      <w:r>
        <w:rPr>
          <w:rFonts w:eastAsia="Calibri"/>
        </w:rPr>
        <w:t xml:space="preserve">ir </w:t>
      </w:r>
      <w:bookmarkStart w:id="235" w:name="Buk_100"/>
      <w:r w:rsidR="00313ECD" w:rsidRPr="00C2022B">
        <w:rPr>
          <w:rFonts w:eastAsia="Calibri"/>
        </w:rPr>
        <w:t xml:space="preserve">A. S. </w:t>
      </w:r>
      <w:bookmarkEnd w:id="235"/>
      <w:r w:rsidRPr="00942A33">
        <w:rPr>
          <w:rFonts w:eastAsia="Calibri"/>
        </w:rPr>
        <w:t>palaikė nuolatinį ryšį su nuteistosiomis, o kartu ir su nukentėjusiosiomis</w:t>
      </w:r>
      <w:r>
        <w:rPr>
          <w:rFonts w:eastAsia="Calibri"/>
        </w:rPr>
        <w:t>:</w:t>
      </w:r>
      <w:r w:rsidRPr="00942A33">
        <w:rPr>
          <w:rFonts w:eastAsia="Calibri"/>
        </w:rPr>
        <w:t xml:space="preserve"> kai reikėdavo</w:t>
      </w:r>
      <w:r w:rsidR="00E64661">
        <w:rPr>
          <w:rFonts w:eastAsia="Calibri"/>
        </w:rPr>
        <w:t>,</w:t>
      </w:r>
      <w:r w:rsidRPr="00942A33">
        <w:rPr>
          <w:rFonts w:eastAsia="Calibri"/>
        </w:rPr>
        <w:t xml:space="preserve"> jas paveždavo, duodavo pinigų taksi, nupirkdavo pavalgyti, cigarečių, alkoholio</w:t>
      </w:r>
      <w:r>
        <w:rPr>
          <w:rFonts w:eastAsia="Calibri"/>
        </w:rPr>
        <w:t>. Taigi, anot apeliacinės instancijos teismo, n</w:t>
      </w:r>
      <w:r w:rsidRPr="00942A33">
        <w:rPr>
          <w:rFonts w:eastAsia="Calibri"/>
        </w:rPr>
        <w:t xml:space="preserve">uteistiesiems </w:t>
      </w:r>
      <w:bookmarkStart w:id="236" w:name="Buk_430"/>
      <w:r w:rsidR="00313ECD" w:rsidRPr="00C2022B">
        <w:rPr>
          <w:rFonts w:eastAsia="Calibri"/>
        </w:rPr>
        <w:t xml:space="preserve">R. F. </w:t>
      </w:r>
      <w:bookmarkEnd w:id="236"/>
      <w:r>
        <w:rPr>
          <w:rFonts w:eastAsia="Calibri"/>
        </w:rPr>
        <w:t xml:space="preserve">ir </w:t>
      </w:r>
      <w:bookmarkStart w:id="237" w:name="Buk_74"/>
      <w:r w:rsidR="00313ECD" w:rsidRPr="00C2022B">
        <w:rPr>
          <w:rFonts w:eastAsia="Calibri"/>
        </w:rPr>
        <w:t xml:space="preserve">A. S. </w:t>
      </w:r>
      <w:bookmarkEnd w:id="237"/>
      <w:r w:rsidRPr="00942A33">
        <w:rPr>
          <w:rFonts w:eastAsia="Calibri"/>
        </w:rPr>
        <w:t xml:space="preserve">buvo žinoma, kad </w:t>
      </w:r>
      <w:r>
        <w:rPr>
          <w:rFonts w:eastAsia="Calibri"/>
        </w:rPr>
        <w:t xml:space="preserve">jie </w:t>
      </w:r>
      <w:r w:rsidRPr="00942A33">
        <w:rPr>
          <w:rFonts w:eastAsia="Calibri"/>
        </w:rPr>
        <w:t xml:space="preserve">bendrauja su nepilnametėmis specialiosios ugdymo įstaigos auklėtinėmis, jie padėdavo tenkinti jų žalingus įpročius. </w:t>
      </w:r>
      <w:bookmarkStart w:id="238" w:name="Buk_365"/>
      <w:r w:rsidR="00313ECD" w:rsidRPr="00C2022B">
        <w:rPr>
          <w:rFonts w:eastAsia="Calibri"/>
        </w:rPr>
        <w:t xml:space="preserve">R. F. </w:t>
      </w:r>
      <w:bookmarkEnd w:id="238"/>
      <w:r w:rsidR="00D94EFB">
        <w:rPr>
          <w:rFonts w:eastAsia="Calibri"/>
        </w:rPr>
        <w:t xml:space="preserve">ir </w:t>
      </w:r>
      <w:bookmarkStart w:id="239" w:name="Buk_101"/>
      <w:r w:rsidR="00313ECD" w:rsidRPr="00C2022B">
        <w:rPr>
          <w:rFonts w:eastAsia="Calibri"/>
        </w:rPr>
        <w:t>A. S.</w:t>
      </w:r>
      <w:bookmarkEnd w:id="239"/>
      <w:r w:rsidRPr="00942A33">
        <w:rPr>
          <w:rFonts w:eastAsia="Calibri"/>
        </w:rPr>
        <w:t>, siekdami savo tikslų – seksualiai išnaudoti nukentėjusiąsias</w:t>
      </w:r>
      <w:r w:rsidR="00D94EFB">
        <w:rPr>
          <w:rFonts w:eastAsia="Calibri"/>
        </w:rPr>
        <w:t xml:space="preserve"> – ir </w:t>
      </w:r>
      <w:r w:rsidRPr="00942A33">
        <w:rPr>
          <w:rFonts w:eastAsia="Calibri"/>
        </w:rPr>
        <w:t xml:space="preserve">žinodami, kad nuteistosios </w:t>
      </w:r>
      <w:bookmarkStart w:id="240" w:name="Buk_170"/>
      <w:r w:rsidR="00313ECD" w:rsidRPr="00C2022B">
        <w:rPr>
          <w:rFonts w:eastAsia="Calibri"/>
        </w:rPr>
        <w:t xml:space="preserve">E. G. </w:t>
      </w:r>
      <w:bookmarkEnd w:id="240"/>
      <w:r w:rsidRPr="00942A33">
        <w:rPr>
          <w:rFonts w:eastAsia="Calibri"/>
        </w:rPr>
        <w:t xml:space="preserve">ir </w:t>
      </w:r>
      <w:bookmarkStart w:id="241" w:name="Buk_238"/>
      <w:r w:rsidR="00313ECD" w:rsidRPr="00C2022B">
        <w:rPr>
          <w:rFonts w:eastAsia="Calibri"/>
        </w:rPr>
        <w:t xml:space="preserve">G. V. </w:t>
      </w:r>
      <w:bookmarkEnd w:id="241"/>
      <w:r w:rsidRPr="00942A33">
        <w:rPr>
          <w:rFonts w:eastAsia="Calibri"/>
        </w:rPr>
        <w:t>iš esmės kontroliuoja nukentėjusiųjų veiksmus, naudojosi nukentėjusiųjų, kaip nepilnamečių, pažeidžiamumu dėl jų nebrandumo, socialinių įgūdžių nesusiformavimo, atsakomybės jausmo stokos</w:t>
      </w:r>
      <w:r w:rsidR="00D94EFB">
        <w:rPr>
          <w:rFonts w:eastAsia="Calibri"/>
        </w:rPr>
        <w:t>.</w:t>
      </w:r>
    </w:p>
    <w:p w14:paraId="010C3D38" w14:textId="5B75DC64" w:rsidR="00D94EFB" w:rsidRPr="00D94EFB" w:rsidRDefault="00D94EFB" w:rsidP="00D94EFB">
      <w:pPr>
        <w:pStyle w:val="Sraopastraipa"/>
        <w:numPr>
          <w:ilvl w:val="0"/>
          <w:numId w:val="13"/>
        </w:numPr>
        <w:tabs>
          <w:tab w:val="left" w:pos="780"/>
        </w:tabs>
        <w:spacing w:after="120"/>
        <w:ind w:left="357" w:hanging="357"/>
        <w:contextualSpacing w:val="0"/>
        <w:jc w:val="both"/>
        <w:rPr>
          <w:rFonts w:eastAsia="Calibri"/>
        </w:rPr>
      </w:pPr>
      <w:r>
        <w:rPr>
          <w:rFonts w:eastAsia="Calibri"/>
        </w:rPr>
        <w:t>Atsižvelg</w:t>
      </w:r>
      <w:r w:rsidR="00E64661">
        <w:rPr>
          <w:rFonts w:eastAsia="Calibri"/>
        </w:rPr>
        <w:t>damas</w:t>
      </w:r>
      <w:r>
        <w:rPr>
          <w:rFonts w:eastAsia="Calibri"/>
        </w:rPr>
        <w:t xml:space="preserve"> į išdėstytus argumentus, apeliacinės instancijos teismas konstatavo, kad nuteistieji </w:t>
      </w:r>
      <w:bookmarkStart w:id="242" w:name="Buk_366"/>
      <w:r w:rsidR="00313ECD" w:rsidRPr="00C2022B">
        <w:rPr>
          <w:rFonts w:eastAsia="Calibri"/>
        </w:rPr>
        <w:t xml:space="preserve">R. F. </w:t>
      </w:r>
      <w:bookmarkEnd w:id="242"/>
      <w:r>
        <w:rPr>
          <w:rFonts w:eastAsia="Calibri"/>
        </w:rPr>
        <w:t xml:space="preserve">ir </w:t>
      </w:r>
      <w:bookmarkStart w:id="243" w:name="Buk_102"/>
      <w:r w:rsidR="00313ECD" w:rsidRPr="00C2022B">
        <w:rPr>
          <w:rFonts w:eastAsia="Calibri"/>
        </w:rPr>
        <w:t>A. S.</w:t>
      </w:r>
      <w:bookmarkEnd w:id="243"/>
      <w:r w:rsidRPr="00D94EFB">
        <w:rPr>
          <w:rFonts w:eastAsia="Calibri"/>
        </w:rPr>
        <w:t xml:space="preserve">, susitardami su </w:t>
      </w:r>
      <w:r>
        <w:rPr>
          <w:rFonts w:eastAsia="Calibri"/>
        </w:rPr>
        <w:t xml:space="preserve">nuteistosiomis </w:t>
      </w:r>
      <w:bookmarkStart w:id="244" w:name="Buk_140"/>
      <w:r w:rsidR="00313ECD" w:rsidRPr="00C2022B">
        <w:rPr>
          <w:rFonts w:eastAsia="Calibri"/>
        </w:rPr>
        <w:t xml:space="preserve">E. G. </w:t>
      </w:r>
      <w:bookmarkEnd w:id="244"/>
      <w:r w:rsidRPr="00D94EFB">
        <w:rPr>
          <w:rFonts w:eastAsia="Calibri"/>
        </w:rPr>
        <w:t xml:space="preserve">ir </w:t>
      </w:r>
      <w:bookmarkStart w:id="245" w:name="Buk_222"/>
      <w:r w:rsidR="00313ECD" w:rsidRPr="00C2022B">
        <w:rPr>
          <w:rFonts w:eastAsia="Calibri"/>
        </w:rPr>
        <w:t xml:space="preserve">G. V. </w:t>
      </w:r>
      <w:bookmarkEnd w:id="245"/>
      <w:r w:rsidRPr="00D94EFB">
        <w:rPr>
          <w:rFonts w:eastAsia="Calibri"/>
        </w:rPr>
        <w:t>dėl lytinio santykiavimo su nukentėjusiosiomis už piniginį atlygį, atvažiuodami j</w:t>
      </w:r>
      <w:r>
        <w:rPr>
          <w:rFonts w:eastAsia="Calibri"/>
        </w:rPr>
        <w:t>ų</w:t>
      </w:r>
      <w:r w:rsidRPr="00D94EFB">
        <w:rPr>
          <w:rFonts w:eastAsia="Calibri"/>
        </w:rPr>
        <w:t xml:space="preserve"> pasiimti, pirko nukentėjusiąsias, siekdami jas seksualiai išnaudoti</w:t>
      </w:r>
      <w:r>
        <w:rPr>
          <w:rFonts w:eastAsia="Calibri"/>
        </w:rPr>
        <w:t xml:space="preserve">, ir </w:t>
      </w:r>
      <w:r w:rsidRPr="00D94EFB">
        <w:rPr>
          <w:rFonts w:eastAsia="Calibri"/>
        </w:rPr>
        <w:t xml:space="preserve">veikė tiesiogine tyčia, pasinaudodami nukentėjusiųjų pažeidžiamumu dėl </w:t>
      </w:r>
      <w:r>
        <w:rPr>
          <w:rFonts w:eastAsia="Calibri"/>
        </w:rPr>
        <w:t xml:space="preserve">jų </w:t>
      </w:r>
      <w:r w:rsidRPr="00D94EFB">
        <w:rPr>
          <w:rFonts w:eastAsia="Calibri"/>
        </w:rPr>
        <w:t xml:space="preserve">nepilnametystės. </w:t>
      </w:r>
    </w:p>
    <w:p w14:paraId="4D953B6D" w14:textId="12BFA66A" w:rsidR="00D65C6D" w:rsidRPr="00F977E0" w:rsidRDefault="00D94EFB" w:rsidP="005F2E77">
      <w:pPr>
        <w:pStyle w:val="Sraopastraipa"/>
        <w:numPr>
          <w:ilvl w:val="0"/>
          <w:numId w:val="13"/>
        </w:numPr>
        <w:tabs>
          <w:tab w:val="left" w:pos="780"/>
        </w:tabs>
        <w:spacing w:after="120"/>
        <w:ind w:left="357" w:hanging="357"/>
        <w:contextualSpacing w:val="0"/>
        <w:jc w:val="both"/>
        <w:rPr>
          <w:rFonts w:eastAsia="Calibri"/>
        </w:rPr>
      </w:pPr>
      <w:r w:rsidRPr="00F977E0">
        <w:rPr>
          <w:rFonts w:eastAsia="Calibri"/>
        </w:rPr>
        <w:t xml:space="preserve">Dėl to apeliacinės instancijos teismas pirmosios instancijos teismo nuosprendį dėl nuteistųjų </w:t>
      </w:r>
      <w:bookmarkStart w:id="246" w:name="Buk_407"/>
      <w:r w:rsidR="00313ECD" w:rsidRPr="00C2022B">
        <w:rPr>
          <w:rFonts w:eastAsia="Calibri"/>
        </w:rPr>
        <w:t>R.</w:t>
      </w:r>
      <w:r w:rsidR="00A824EB" w:rsidRPr="00C2022B">
        <w:rPr>
          <w:rFonts w:eastAsia="Calibri"/>
        </w:rPr>
        <w:t> </w:t>
      </w:r>
      <w:r w:rsidR="00313ECD" w:rsidRPr="00C2022B">
        <w:rPr>
          <w:rFonts w:eastAsia="Calibri"/>
        </w:rPr>
        <w:t xml:space="preserve">F. </w:t>
      </w:r>
      <w:bookmarkEnd w:id="246"/>
      <w:r w:rsidRPr="00F977E0">
        <w:rPr>
          <w:rFonts w:eastAsia="Calibri"/>
        </w:rPr>
        <w:t xml:space="preserve">ir </w:t>
      </w:r>
      <w:bookmarkStart w:id="247" w:name="Buk_50"/>
      <w:r w:rsidR="00313ECD" w:rsidRPr="00C2022B">
        <w:rPr>
          <w:rFonts w:eastAsia="Calibri"/>
        </w:rPr>
        <w:t xml:space="preserve">A. S. </w:t>
      </w:r>
      <w:bookmarkEnd w:id="247"/>
      <w:r w:rsidRPr="00F977E0">
        <w:rPr>
          <w:rFonts w:eastAsia="Calibri"/>
        </w:rPr>
        <w:t xml:space="preserve">pakeitė panaikindamas </w:t>
      </w:r>
      <w:r w:rsidR="00645EC4" w:rsidRPr="00F977E0">
        <w:rPr>
          <w:rFonts w:eastAsia="Calibri"/>
        </w:rPr>
        <w:t xml:space="preserve">jo dalį dėl </w:t>
      </w:r>
      <w:bookmarkStart w:id="248" w:name="Buk_408"/>
      <w:r w:rsidR="00313ECD" w:rsidRPr="00C2022B">
        <w:rPr>
          <w:rFonts w:eastAsia="Calibri"/>
        </w:rPr>
        <w:t xml:space="preserve">R. F. </w:t>
      </w:r>
      <w:bookmarkEnd w:id="248"/>
      <w:r w:rsidR="00645EC4" w:rsidRPr="00F977E0">
        <w:rPr>
          <w:rFonts w:eastAsia="Calibri"/>
        </w:rPr>
        <w:t xml:space="preserve">išteisinimo pagal BK 157 straipsnio 1, 2 dalis ir </w:t>
      </w:r>
      <w:bookmarkStart w:id="249" w:name="Buk_51"/>
      <w:r w:rsidR="00313ECD" w:rsidRPr="00C2022B">
        <w:rPr>
          <w:rFonts w:eastAsia="Calibri"/>
        </w:rPr>
        <w:t xml:space="preserve">A. S. </w:t>
      </w:r>
      <w:bookmarkEnd w:id="249"/>
      <w:r w:rsidR="00645EC4" w:rsidRPr="00F977E0">
        <w:rPr>
          <w:rFonts w:eastAsia="Calibri"/>
        </w:rPr>
        <w:t>išteisinimo pagal BK</w:t>
      </w:r>
      <w:r w:rsidR="00A824EB">
        <w:rPr>
          <w:rFonts w:eastAsia="Calibri"/>
        </w:rPr>
        <w:t xml:space="preserve"> </w:t>
      </w:r>
      <w:r w:rsidR="00645EC4" w:rsidRPr="00F977E0">
        <w:rPr>
          <w:rFonts w:eastAsia="Calibri"/>
        </w:rPr>
        <w:t>157</w:t>
      </w:r>
      <w:r w:rsidR="00A824EB">
        <w:rPr>
          <w:rFonts w:eastAsia="Calibri"/>
        </w:rPr>
        <w:t xml:space="preserve"> </w:t>
      </w:r>
      <w:r w:rsidR="00645EC4" w:rsidRPr="00F977E0">
        <w:rPr>
          <w:rFonts w:eastAsia="Calibri"/>
        </w:rPr>
        <w:t xml:space="preserve">straipsnio 2 dalį ir atitinkamai </w:t>
      </w:r>
      <w:bookmarkStart w:id="250" w:name="Buk_343"/>
      <w:r w:rsidR="00313ECD" w:rsidRPr="00C2022B">
        <w:rPr>
          <w:rFonts w:eastAsia="Calibri"/>
        </w:rPr>
        <w:t xml:space="preserve">R. F. </w:t>
      </w:r>
      <w:bookmarkEnd w:id="250"/>
      <w:r w:rsidR="00645EC4" w:rsidRPr="00F977E0">
        <w:rPr>
          <w:rFonts w:eastAsia="Calibri"/>
        </w:rPr>
        <w:t>pripažin</w:t>
      </w:r>
      <w:r w:rsidR="002D147A">
        <w:rPr>
          <w:rFonts w:eastAsia="Calibri"/>
        </w:rPr>
        <w:t>damas</w:t>
      </w:r>
      <w:r w:rsidR="00645EC4" w:rsidRPr="00F977E0">
        <w:rPr>
          <w:rFonts w:eastAsia="Calibri"/>
        </w:rPr>
        <w:t xml:space="preserve"> kaltu pagal BK</w:t>
      </w:r>
      <w:r w:rsidR="002D147A">
        <w:rPr>
          <w:rFonts w:eastAsia="Calibri"/>
        </w:rPr>
        <w:t> </w:t>
      </w:r>
      <w:r w:rsidR="00645EC4" w:rsidRPr="00F977E0">
        <w:rPr>
          <w:rFonts w:eastAsia="Calibri"/>
        </w:rPr>
        <w:t>157</w:t>
      </w:r>
      <w:r w:rsidR="002D147A">
        <w:rPr>
          <w:rFonts w:eastAsia="Calibri"/>
        </w:rPr>
        <w:t> </w:t>
      </w:r>
      <w:r w:rsidR="00645EC4" w:rsidRPr="00F977E0">
        <w:rPr>
          <w:rFonts w:eastAsia="Calibri"/>
        </w:rPr>
        <w:t xml:space="preserve">straipsnio 1, 2 dalis, o </w:t>
      </w:r>
      <w:bookmarkStart w:id="251" w:name="Buk_78"/>
      <w:r w:rsidR="00313ECD" w:rsidRPr="00C2022B">
        <w:rPr>
          <w:rFonts w:eastAsia="Calibri"/>
        </w:rPr>
        <w:t xml:space="preserve">A. S. </w:t>
      </w:r>
      <w:bookmarkEnd w:id="251"/>
      <w:r w:rsidR="00645EC4" w:rsidRPr="00F977E0">
        <w:rPr>
          <w:rFonts w:eastAsia="Calibri"/>
        </w:rPr>
        <w:t>– pagal BK 157 straipsnio 2 dalį</w:t>
      </w:r>
      <w:r w:rsidR="00F977E0">
        <w:rPr>
          <w:rFonts w:eastAsia="Calibri"/>
        </w:rPr>
        <w:t xml:space="preserve"> </w:t>
      </w:r>
      <w:r w:rsidR="00E64661">
        <w:rPr>
          <w:rFonts w:eastAsia="Calibri"/>
        </w:rPr>
        <w:t>bei</w:t>
      </w:r>
      <w:r w:rsidR="00F977E0">
        <w:rPr>
          <w:rFonts w:eastAsia="Calibri"/>
        </w:rPr>
        <w:t xml:space="preserve"> paskirdamas jiems atitinkamas laisvės atėmimo bausmes.</w:t>
      </w:r>
      <w:r w:rsidR="00645EC4" w:rsidRPr="00F977E0">
        <w:rPr>
          <w:rFonts w:eastAsia="Calibri"/>
        </w:rPr>
        <w:t xml:space="preserve"> Kartu apeliacinės instancijos teismas, ats</w:t>
      </w:r>
      <w:r w:rsidR="00E64661">
        <w:rPr>
          <w:rFonts w:eastAsia="Calibri"/>
        </w:rPr>
        <w:t>i</w:t>
      </w:r>
      <w:r w:rsidR="00645EC4" w:rsidRPr="00F977E0">
        <w:rPr>
          <w:rFonts w:eastAsia="Calibri"/>
        </w:rPr>
        <w:t xml:space="preserve">žvelgęs į tai, kad nuteistųjų veiksmai taip pat atitiko </w:t>
      </w:r>
      <w:r w:rsidR="00601D8B">
        <w:rPr>
          <w:rFonts w:eastAsia="Calibri"/>
        </w:rPr>
        <w:t xml:space="preserve">atitinkamai ir </w:t>
      </w:r>
      <w:r w:rsidR="00645EC4" w:rsidRPr="00F977E0">
        <w:rPr>
          <w:rFonts w:eastAsia="Calibri"/>
        </w:rPr>
        <w:t>BK 157 straipsnio 1</w:t>
      </w:r>
      <w:r w:rsidR="00601D8B">
        <w:rPr>
          <w:rFonts w:eastAsia="Calibri"/>
        </w:rPr>
        <w:t>,</w:t>
      </w:r>
      <w:r w:rsidR="00645EC4" w:rsidRPr="00F977E0">
        <w:rPr>
          <w:rFonts w:eastAsia="Calibri"/>
        </w:rPr>
        <w:t xml:space="preserve"> 2 dalyse</w:t>
      </w:r>
      <w:r w:rsidR="00601D8B">
        <w:rPr>
          <w:rFonts w:eastAsia="Calibri"/>
        </w:rPr>
        <w:t>, 157</w:t>
      </w:r>
      <w:r w:rsidR="00A824EB">
        <w:rPr>
          <w:rFonts w:eastAsia="Calibri"/>
        </w:rPr>
        <w:t xml:space="preserve"> </w:t>
      </w:r>
      <w:r w:rsidR="00601D8B">
        <w:rPr>
          <w:rFonts w:eastAsia="Calibri"/>
        </w:rPr>
        <w:t>straipsnio 2</w:t>
      </w:r>
      <w:r w:rsidR="00A824EB">
        <w:rPr>
          <w:rFonts w:eastAsia="Calibri"/>
        </w:rPr>
        <w:t> </w:t>
      </w:r>
      <w:r w:rsidR="00601D8B">
        <w:rPr>
          <w:rFonts w:eastAsia="Calibri"/>
        </w:rPr>
        <w:t xml:space="preserve">dalyje </w:t>
      </w:r>
      <w:r w:rsidR="00645EC4" w:rsidRPr="00F977E0">
        <w:rPr>
          <w:rFonts w:eastAsia="Calibri"/>
        </w:rPr>
        <w:t>nurodytų nusikaltimų požymius, kurie savo pobūdžiu yra sunkesni nei jiems pi</w:t>
      </w:r>
      <w:r w:rsidR="000C5A11">
        <w:rPr>
          <w:rFonts w:eastAsia="Calibri"/>
        </w:rPr>
        <w:t>r</w:t>
      </w:r>
      <w:r w:rsidR="00645EC4" w:rsidRPr="00F977E0">
        <w:rPr>
          <w:rFonts w:eastAsia="Calibri"/>
        </w:rPr>
        <w:t xml:space="preserve">mosios instancijos teismo nuosprendžiu </w:t>
      </w:r>
      <w:r w:rsidR="00F977E0">
        <w:rPr>
          <w:rFonts w:eastAsia="Calibri"/>
        </w:rPr>
        <w:t xml:space="preserve">inkriminuoto </w:t>
      </w:r>
      <w:r w:rsidR="00645EC4" w:rsidRPr="00F977E0">
        <w:rPr>
          <w:rFonts w:eastAsia="Calibri"/>
        </w:rPr>
        <w:t>BK 151</w:t>
      </w:r>
      <w:r w:rsidR="00645EC4" w:rsidRPr="00F977E0">
        <w:rPr>
          <w:rFonts w:eastAsia="Calibri"/>
          <w:vertAlign w:val="superscript"/>
        </w:rPr>
        <w:t>1</w:t>
      </w:r>
      <w:r w:rsidR="00645EC4" w:rsidRPr="00F977E0">
        <w:rPr>
          <w:rFonts w:eastAsia="Calibri"/>
        </w:rPr>
        <w:t xml:space="preserve"> straipsnio 2 dalyje nurodyto nusikaltimo požymiai, pakeitė ir pirmosios instancijos teismo nuosp</w:t>
      </w:r>
      <w:r w:rsidR="00A824EB">
        <w:rPr>
          <w:rFonts w:eastAsia="Calibri"/>
        </w:rPr>
        <w:t>r</w:t>
      </w:r>
      <w:r w:rsidR="00645EC4" w:rsidRPr="00F977E0">
        <w:rPr>
          <w:rFonts w:eastAsia="Calibri"/>
        </w:rPr>
        <w:t xml:space="preserve">endžio dalį dėl civilinių ieškinių priteisdamas iš nuteistųjų </w:t>
      </w:r>
      <w:bookmarkStart w:id="252" w:name="Buk_409"/>
      <w:r w:rsidR="00313ECD" w:rsidRPr="00C2022B">
        <w:rPr>
          <w:rFonts w:eastAsia="Calibri"/>
        </w:rPr>
        <w:t xml:space="preserve">R. F. </w:t>
      </w:r>
      <w:bookmarkEnd w:id="252"/>
      <w:r w:rsidR="00645EC4" w:rsidRPr="00F977E0">
        <w:rPr>
          <w:rFonts w:eastAsia="Calibri"/>
        </w:rPr>
        <w:t xml:space="preserve">ir </w:t>
      </w:r>
      <w:bookmarkStart w:id="253" w:name="Buk_52"/>
      <w:r w:rsidR="00313ECD" w:rsidRPr="00C2022B">
        <w:rPr>
          <w:rFonts w:eastAsia="Calibri"/>
        </w:rPr>
        <w:t xml:space="preserve">A. S. </w:t>
      </w:r>
      <w:bookmarkEnd w:id="253"/>
      <w:r w:rsidR="00645EC4" w:rsidRPr="00F977E0">
        <w:rPr>
          <w:rFonts w:eastAsia="Calibri"/>
        </w:rPr>
        <w:t>nukentėjusiosioms didesn</w:t>
      </w:r>
      <w:r w:rsidR="00F977E0" w:rsidRPr="00F977E0">
        <w:rPr>
          <w:rFonts w:eastAsia="Calibri"/>
        </w:rPr>
        <w:t xml:space="preserve">es pinigų sumas </w:t>
      </w:r>
      <w:r w:rsidR="00645EC4" w:rsidRPr="00F977E0">
        <w:rPr>
          <w:rFonts w:eastAsia="Calibri"/>
        </w:rPr>
        <w:t>neturtin</w:t>
      </w:r>
      <w:r w:rsidR="00F977E0" w:rsidRPr="00F977E0">
        <w:rPr>
          <w:rFonts w:eastAsia="Calibri"/>
        </w:rPr>
        <w:t>ei žalai atlyginti.</w:t>
      </w:r>
    </w:p>
    <w:p w14:paraId="71159345" w14:textId="77777777" w:rsidR="00C12E9E" w:rsidRDefault="00C12E9E" w:rsidP="00190590">
      <w:pPr>
        <w:tabs>
          <w:tab w:val="left" w:pos="780"/>
        </w:tabs>
        <w:spacing w:after="120"/>
        <w:jc w:val="center"/>
        <w:rPr>
          <w:rFonts w:eastAsia="Calibri"/>
        </w:rPr>
      </w:pPr>
    </w:p>
    <w:p w14:paraId="63BFBF17" w14:textId="77777777" w:rsidR="00C12E9E" w:rsidRDefault="006C725B" w:rsidP="00AA4595">
      <w:pPr>
        <w:tabs>
          <w:tab w:val="left" w:pos="780"/>
        </w:tabs>
        <w:spacing w:after="120"/>
        <w:jc w:val="center"/>
        <w:rPr>
          <w:rFonts w:eastAsia="Calibri"/>
          <w:iCs/>
        </w:rPr>
      </w:pPr>
      <w:r>
        <w:rPr>
          <w:rFonts w:eastAsia="Calibri"/>
        </w:rPr>
        <w:t xml:space="preserve">III. </w:t>
      </w:r>
      <w:r w:rsidR="00C12E9E" w:rsidRPr="006C725B">
        <w:rPr>
          <w:rFonts w:eastAsia="Calibri"/>
        </w:rPr>
        <w:t>Kasacini</w:t>
      </w:r>
      <w:r w:rsidR="00837088">
        <w:rPr>
          <w:rFonts w:eastAsia="Calibri"/>
        </w:rPr>
        <w:t>ų</w:t>
      </w:r>
      <w:r w:rsidR="00C12E9E" w:rsidRPr="006C725B">
        <w:rPr>
          <w:rFonts w:eastAsia="Calibri"/>
        </w:rPr>
        <w:t xml:space="preserve"> skund</w:t>
      </w:r>
      <w:r w:rsidR="00837088">
        <w:rPr>
          <w:rFonts w:eastAsia="Calibri"/>
        </w:rPr>
        <w:t>ų</w:t>
      </w:r>
      <w:r w:rsidR="00C12E9E" w:rsidRPr="006C725B">
        <w:rPr>
          <w:rFonts w:eastAsia="Calibri"/>
        </w:rPr>
        <w:t xml:space="preserve"> </w:t>
      </w:r>
      <w:r w:rsidR="009B1B47" w:rsidRPr="006C725B">
        <w:rPr>
          <w:rFonts w:eastAsia="Calibri"/>
          <w:iCs/>
        </w:rPr>
        <w:t>argumentai</w:t>
      </w:r>
    </w:p>
    <w:p w14:paraId="4E12CD77" w14:textId="77777777" w:rsidR="00A575C4" w:rsidRPr="006C725B" w:rsidRDefault="00A575C4" w:rsidP="00AA4595">
      <w:pPr>
        <w:tabs>
          <w:tab w:val="left" w:pos="780"/>
        </w:tabs>
        <w:spacing w:after="120"/>
        <w:jc w:val="center"/>
        <w:rPr>
          <w:rFonts w:eastAsia="Calibri"/>
        </w:rPr>
      </w:pPr>
    </w:p>
    <w:p w14:paraId="42612E97" w14:textId="0C208659" w:rsidR="00125B47" w:rsidRDefault="006C725B" w:rsidP="005F2E77">
      <w:pPr>
        <w:pStyle w:val="Sraopastraipa"/>
        <w:numPr>
          <w:ilvl w:val="0"/>
          <w:numId w:val="13"/>
        </w:numPr>
        <w:spacing w:after="120"/>
        <w:ind w:left="357" w:hanging="357"/>
        <w:contextualSpacing w:val="0"/>
        <w:jc w:val="both"/>
        <w:rPr>
          <w:lang w:bidi="lt-LT"/>
        </w:rPr>
      </w:pPr>
      <w:r w:rsidRPr="00E41AA4">
        <w:t xml:space="preserve">Kasaciniu skundu nuteistasis </w:t>
      </w:r>
      <w:bookmarkStart w:id="254" w:name="Buk_367"/>
      <w:r w:rsidR="00313ECD" w:rsidRPr="00C2022B">
        <w:t xml:space="preserve">R. F. </w:t>
      </w:r>
      <w:bookmarkEnd w:id="254"/>
      <w:r w:rsidRPr="00E41AA4">
        <w:t>prašo</w:t>
      </w:r>
      <w:r w:rsidR="00E41AA4" w:rsidRPr="00E41AA4">
        <w:t xml:space="preserve"> </w:t>
      </w:r>
      <w:r w:rsidR="00837088">
        <w:t xml:space="preserve">apeliacinės instancijos teismo </w:t>
      </w:r>
      <w:r w:rsidR="00837088" w:rsidRPr="00837088">
        <w:rPr>
          <w:bCs/>
          <w:lang w:bidi="lt-LT"/>
        </w:rPr>
        <w:t xml:space="preserve">nuosprendį </w:t>
      </w:r>
      <w:r w:rsidR="00837088">
        <w:rPr>
          <w:bCs/>
          <w:lang w:bidi="lt-LT"/>
        </w:rPr>
        <w:t xml:space="preserve">dėl jo panaikinti </w:t>
      </w:r>
      <w:r w:rsidR="00837088" w:rsidRPr="00837088">
        <w:rPr>
          <w:bCs/>
          <w:lang w:bidi="lt-LT"/>
        </w:rPr>
        <w:t xml:space="preserve">ir perduoti </w:t>
      </w:r>
      <w:r w:rsidR="00837088">
        <w:rPr>
          <w:bCs/>
          <w:lang w:bidi="lt-LT"/>
        </w:rPr>
        <w:t xml:space="preserve">baudžiamąją bylą </w:t>
      </w:r>
      <w:r w:rsidR="00837088" w:rsidRPr="00837088">
        <w:rPr>
          <w:bCs/>
          <w:lang w:bidi="lt-LT"/>
        </w:rPr>
        <w:t>iš naujo nagrinėti apeliacine tvarka.</w:t>
      </w:r>
      <w:r w:rsidRPr="00E41AA4">
        <w:t xml:space="preserve"> </w:t>
      </w:r>
      <w:r w:rsidR="00370050" w:rsidRPr="00E41AA4">
        <w:t>Kasatorius skunde nurodo:</w:t>
      </w:r>
    </w:p>
    <w:p w14:paraId="254520F6" w14:textId="05768F73" w:rsidR="00547C7C" w:rsidRPr="00547C7C" w:rsidRDefault="00547C7C" w:rsidP="00E7029C">
      <w:pPr>
        <w:pStyle w:val="Sraopastraipa"/>
        <w:numPr>
          <w:ilvl w:val="1"/>
          <w:numId w:val="13"/>
        </w:numPr>
        <w:spacing w:after="120"/>
        <w:ind w:left="788" w:hanging="431"/>
        <w:contextualSpacing w:val="0"/>
        <w:jc w:val="both"/>
        <w:rPr>
          <w:lang w:bidi="lt-LT"/>
        </w:rPr>
      </w:pPr>
      <w:r>
        <w:rPr>
          <w:lang w:bidi="lt-LT"/>
        </w:rPr>
        <w:t>Jo baudžiamojoje b</w:t>
      </w:r>
      <w:r w:rsidRPr="00547C7C">
        <w:rPr>
          <w:lang w:bidi="lt-LT"/>
        </w:rPr>
        <w:t>yloje būtina išaiškinti BK 151 ir 157</w:t>
      </w:r>
      <w:r>
        <w:rPr>
          <w:vertAlign w:val="superscript"/>
          <w:lang w:bidi="lt-LT"/>
        </w:rPr>
        <w:t>1</w:t>
      </w:r>
      <w:r w:rsidR="00A824EB">
        <w:rPr>
          <w:vertAlign w:val="superscript"/>
          <w:lang w:bidi="lt-LT"/>
        </w:rPr>
        <w:t xml:space="preserve"> </w:t>
      </w:r>
      <w:r>
        <w:rPr>
          <w:lang w:bidi="lt-LT"/>
        </w:rPr>
        <w:t>(</w:t>
      </w:r>
      <w:r w:rsidRPr="00547C7C">
        <w:rPr>
          <w:i/>
          <w:lang w:bidi="lt-LT"/>
        </w:rPr>
        <w:t>turėtų būti – 151</w:t>
      </w:r>
      <w:r w:rsidRPr="00547C7C">
        <w:rPr>
          <w:i/>
          <w:vertAlign w:val="superscript"/>
          <w:lang w:bidi="lt-LT"/>
        </w:rPr>
        <w:t>1</w:t>
      </w:r>
      <w:r w:rsidR="00A824EB">
        <w:rPr>
          <w:i/>
          <w:vertAlign w:val="superscript"/>
          <w:lang w:bidi="lt-LT"/>
        </w:rPr>
        <w:t xml:space="preserve"> </w:t>
      </w:r>
      <w:r w:rsidRPr="00547C7C">
        <w:rPr>
          <w:i/>
          <w:lang w:bidi="lt-LT"/>
        </w:rPr>
        <w:t>ir</w:t>
      </w:r>
      <w:r w:rsidR="00A824EB">
        <w:rPr>
          <w:i/>
          <w:lang w:bidi="lt-LT"/>
        </w:rPr>
        <w:t xml:space="preserve"> </w:t>
      </w:r>
      <w:r w:rsidRPr="00547C7C">
        <w:rPr>
          <w:i/>
          <w:lang w:bidi="lt-LT"/>
        </w:rPr>
        <w:t>157</w:t>
      </w:r>
      <w:r w:rsidR="00A824EB">
        <w:rPr>
          <w:i/>
          <w:lang w:bidi="lt-LT"/>
        </w:rPr>
        <w:t> </w:t>
      </w:r>
      <w:r>
        <w:rPr>
          <w:lang w:bidi="lt-LT"/>
        </w:rPr>
        <w:t>)</w:t>
      </w:r>
      <w:r w:rsidR="00A824EB">
        <w:rPr>
          <w:lang w:bidi="lt-LT"/>
        </w:rPr>
        <w:t> </w:t>
      </w:r>
      <w:r>
        <w:rPr>
          <w:lang w:bidi="lt-LT"/>
        </w:rPr>
        <w:t>straipsnių</w:t>
      </w:r>
      <w:r w:rsidRPr="00547C7C">
        <w:rPr>
          <w:lang w:bidi="lt-LT"/>
        </w:rPr>
        <w:t xml:space="preserve"> taikymo sąlygas, įvertinti</w:t>
      </w:r>
      <w:r>
        <w:rPr>
          <w:lang w:bidi="lt-LT"/>
        </w:rPr>
        <w:t>,</w:t>
      </w:r>
      <w:r w:rsidRPr="00547C7C">
        <w:rPr>
          <w:lang w:bidi="lt-LT"/>
        </w:rPr>
        <w:t xml:space="preserve"> ar žemesnių instancijų teismai teisingai jas aiškino ir taikė, ar tai nėra teisės normų konkurencija</w:t>
      </w:r>
      <w:r w:rsidR="008B6B85">
        <w:rPr>
          <w:lang w:bidi="lt-LT"/>
        </w:rPr>
        <w:t>,</w:t>
      </w:r>
      <w:r w:rsidRPr="00547C7C">
        <w:rPr>
          <w:lang w:bidi="lt-LT"/>
        </w:rPr>
        <w:t xml:space="preserve"> ir pagal žemesnių </w:t>
      </w:r>
      <w:r>
        <w:rPr>
          <w:lang w:bidi="lt-LT"/>
        </w:rPr>
        <w:t xml:space="preserve">instancijų </w:t>
      </w:r>
      <w:r w:rsidRPr="00547C7C">
        <w:rPr>
          <w:lang w:bidi="lt-LT"/>
        </w:rPr>
        <w:t>teismų nustatytas aplinkybes</w:t>
      </w:r>
      <w:r>
        <w:rPr>
          <w:lang w:bidi="lt-LT"/>
        </w:rPr>
        <w:t xml:space="preserve"> </w:t>
      </w:r>
      <w:r w:rsidR="003E34CA">
        <w:rPr>
          <w:lang w:bidi="lt-LT"/>
        </w:rPr>
        <w:t xml:space="preserve">pasisakyti dėl to, </w:t>
      </w:r>
      <w:r w:rsidRPr="00547C7C">
        <w:rPr>
          <w:lang w:bidi="lt-LT"/>
        </w:rPr>
        <w:t>kuri iš šių teisės normų turėjo būti taikoma. Atsižvelgiant į tai, kad pirmos</w:t>
      </w:r>
      <w:r w:rsidR="003E34CA">
        <w:rPr>
          <w:lang w:bidi="lt-LT"/>
        </w:rPr>
        <w:t>ios</w:t>
      </w:r>
      <w:r w:rsidRPr="00547C7C">
        <w:rPr>
          <w:lang w:bidi="lt-LT"/>
        </w:rPr>
        <w:t xml:space="preserve"> instancijos teismas pagal BK 157</w:t>
      </w:r>
      <w:r w:rsidR="003E34CA">
        <w:rPr>
          <w:vertAlign w:val="superscript"/>
          <w:lang w:bidi="lt-LT"/>
        </w:rPr>
        <w:t>1</w:t>
      </w:r>
      <w:r w:rsidR="00A824EB">
        <w:rPr>
          <w:vertAlign w:val="superscript"/>
          <w:lang w:bidi="lt-LT"/>
        </w:rPr>
        <w:t xml:space="preserve"> </w:t>
      </w:r>
      <w:r w:rsidR="003E34CA" w:rsidRPr="003E34CA">
        <w:rPr>
          <w:lang w:bidi="lt-LT"/>
        </w:rPr>
        <w:t>(</w:t>
      </w:r>
      <w:r w:rsidR="003E34CA" w:rsidRPr="003E34CA">
        <w:rPr>
          <w:i/>
          <w:lang w:bidi="lt-LT"/>
        </w:rPr>
        <w:t>turėtų</w:t>
      </w:r>
      <w:r w:rsidR="00A824EB">
        <w:rPr>
          <w:i/>
          <w:lang w:bidi="lt-LT"/>
        </w:rPr>
        <w:t xml:space="preserve"> </w:t>
      </w:r>
      <w:r w:rsidR="003E34CA" w:rsidRPr="003E34CA">
        <w:rPr>
          <w:i/>
          <w:lang w:bidi="lt-LT"/>
        </w:rPr>
        <w:t>būti</w:t>
      </w:r>
      <w:r w:rsidR="00A824EB">
        <w:rPr>
          <w:i/>
          <w:lang w:bidi="lt-LT"/>
        </w:rPr>
        <w:t xml:space="preserve"> </w:t>
      </w:r>
      <w:r w:rsidR="003E34CA" w:rsidRPr="003E34CA">
        <w:rPr>
          <w:i/>
          <w:lang w:bidi="lt-LT"/>
        </w:rPr>
        <w:t>–</w:t>
      </w:r>
      <w:r w:rsidR="00A824EB">
        <w:rPr>
          <w:i/>
          <w:lang w:bidi="lt-LT"/>
        </w:rPr>
        <w:t xml:space="preserve"> </w:t>
      </w:r>
      <w:r w:rsidR="003E34CA" w:rsidRPr="003E34CA">
        <w:rPr>
          <w:i/>
          <w:lang w:bidi="lt-LT"/>
        </w:rPr>
        <w:t>157</w:t>
      </w:r>
      <w:r w:rsidR="003E34CA">
        <w:rPr>
          <w:lang w:bidi="lt-LT"/>
        </w:rPr>
        <w:t>)</w:t>
      </w:r>
      <w:r w:rsidR="00A824EB">
        <w:rPr>
          <w:lang w:bidi="lt-LT"/>
        </w:rPr>
        <w:t xml:space="preserve"> </w:t>
      </w:r>
      <w:r w:rsidRPr="003E34CA">
        <w:rPr>
          <w:lang w:bidi="lt-LT"/>
        </w:rPr>
        <w:t>str</w:t>
      </w:r>
      <w:r w:rsidR="003E34CA">
        <w:rPr>
          <w:lang w:bidi="lt-LT"/>
        </w:rPr>
        <w:t>aipsnį</w:t>
      </w:r>
      <w:r w:rsidRPr="00547C7C">
        <w:rPr>
          <w:lang w:bidi="lt-LT"/>
        </w:rPr>
        <w:t xml:space="preserve"> </w:t>
      </w:r>
      <w:r w:rsidR="003E34CA">
        <w:rPr>
          <w:lang w:bidi="lt-LT"/>
        </w:rPr>
        <w:t xml:space="preserve">jį išteisino kaip nepadariusį </w:t>
      </w:r>
      <w:r w:rsidRPr="00547C7C">
        <w:rPr>
          <w:lang w:bidi="lt-LT"/>
        </w:rPr>
        <w:t>veik</w:t>
      </w:r>
      <w:r w:rsidR="003E34CA">
        <w:rPr>
          <w:lang w:bidi="lt-LT"/>
        </w:rPr>
        <w:t>os</w:t>
      </w:r>
      <w:r w:rsidRPr="00547C7C">
        <w:rPr>
          <w:lang w:bidi="lt-LT"/>
        </w:rPr>
        <w:t>, turin</w:t>
      </w:r>
      <w:r w:rsidR="003E34CA">
        <w:rPr>
          <w:lang w:bidi="lt-LT"/>
        </w:rPr>
        <w:t>čios</w:t>
      </w:r>
      <w:r w:rsidRPr="00547C7C">
        <w:rPr>
          <w:lang w:bidi="lt-LT"/>
        </w:rPr>
        <w:t xml:space="preserve"> nusikaltimo ar baudžiamojo nusižengimo požymių, o apeliacinės instancijos teismas priėmė priešingą procesinį sprendimą </w:t>
      </w:r>
      <w:r w:rsidR="003E34CA">
        <w:rPr>
          <w:lang w:bidi="lt-LT"/>
        </w:rPr>
        <w:t xml:space="preserve">ir jį dėl </w:t>
      </w:r>
      <w:r w:rsidRPr="00547C7C">
        <w:rPr>
          <w:lang w:bidi="lt-LT"/>
        </w:rPr>
        <w:t>šio</w:t>
      </w:r>
      <w:r w:rsidR="003E34CA">
        <w:rPr>
          <w:lang w:bidi="lt-LT"/>
        </w:rPr>
        <w:t xml:space="preserve"> nusikaltimo</w:t>
      </w:r>
      <w:r w:rsidRPr="00547C7C">
        <w:rPr>
          <w:lang w:bidi="lt-LT"/>
        </w:rPr>
        <w:t xml:space="preserve"> padarymo pripažino kaltu, būtina ir svarbu teisės taikymo aspektu formuoti praktiką tokio pobūdžio bylose dėl teisingo veikos kvalifikavimo.</w:t>
      </w:r>
      <w:r w:rsidR="003E34CA">
        <w:rPr>
          <w:lang w:bidi="lt-LT"/>
        </w:rPr>
        <w:t xml:space="preserve"> Be to, </w:t>
      </w:r>
      <w:r w:rsidRPr="00547C7C">
        <w:rPr>
          <w:lang w:bidi="lt-LT"/>
        </w:rPr>
        <w:t xml:space="preserve">yra teisinis pagrindas peržiūrėti bylą kasacine tvarka ir dėl apeliacinės instancijos </w:t>
      </w:r>
      <w:r w:rsidR="003E34CA">
        <w:rPr>
          <w:lang w:bidi="lt-LT"/>
        </w:rPr>
        <w:t xml:space="preserve">teismo </w:t>
      </w:r>
      <w:r w:rsidRPr="00547C7C">
        <w:rPr>
          <w:lang w:bidi="lt-LT"/>
        </w:rPr>
        <w:t xml:space="preserve">padarytų esminių </w:t>
      </w:r>
      <w:r w:rsidR="00BD4198">
        <w:rPr>
          <w:lang w:bidi="lt-LT"/>
        </w:rPr>
        <w:t xml:space="preserve">Lietuvos </w:t>
      </w:r>
      <w:r w:rsidR="00BD4198">
        <w:rPr>
          <w:lang w:bidi="lt-LT"/>
        </w:rPr>
        <w:lastRenderedPageBreak/>
        <w:t>Respublikos b</w:t>
      </w:r>
      <w:r w:rsidRPr="00547C7C">
        <w:rPr>
          <w:lang w:bidi="lt-LT"/>
        </w:rPr>
        <w:t xml:space="preserve">audžiamojo proceso </w:t>
      </w:r>
      <w:r w:rsidR="00BD4198">
        <w:rPr>
          <w:lang w:bidi="lt-LT"/>
        </w:rPr>
        <w:t>kodekso (toliau</w:t>
      </w:r>
      <w:r w:rsidR="00A824EB">
        <w:rPr>
          <w:lang w:bidi="lt-LT"/>
        </w:rPr>
        <w:t xml:space="preserve"> </w:t>
      </w:r>
      <w:r w:rsidR="00BD4198">
        <w:rPr>
          <w:lang w:bidi="lt-LT"/>
        </w:rPr>
        <w:t>–</w:t>
      </w:r>
      <w:r w:rsidR="00A824EB">
        <w:rPr>
          <w:lang w:bidi="lt-LT"/>
        </w:rPr>
        <w:t xml:space="preserve"> </w:t>
      </w:r>
      <w:r w:rsidR="00BD4198">
        <w:rPr>
          <w:lang w:bidi="lt-LT"/>
        </w:rPr>
        <w:t>ir</w:t>
      </w:r>
      <w:r w:rsidR="00A824EB">
        <w:rPr>
          <w:lang w:bidi="lt-LT"/>
        </w:rPr>
        <w:t xml:space="preserve"> </w:t>
      </w:r>
      <w:r w:rsidR="00BD4198">
        <w:rPr>
          <w:lang w:bidi="lt-LT"/>
        </w:rPr>
        <w:t>BPK)</w:t>
      </w:r>
      <w:r w:rsidRPr="00547C7C">
        <w:rPr>
          <w:lang w:bidi="lt-LT"/>
        </w:rPr>
        <w:t xml:space="preserve"> normų, reglamentuojančių įrodymų vertinimą, pažeidimo.</w:t>
      </w:r>
    </w:p>
    <w:p w14:paraId="680E497E" w14:textId="77777777" w:rsidR="003E34CA" w:rsidRPr="003E34CA" w:rsidRDefault="003E34CA" w:rsidP="00E7029C">
      <w:pPr>
        <w:pStyle w:val="Sraopastraipa"/>
        <w:numPr>
          <w:ilvl w:val="1"/>
          <w:numId w:val="13"/>
        </w:numPr>
        <w:spacing w:after="120"/>
        <w:ind w:left="788" w:hanging="431"/>
        <w:contextualSpacing w:val="0"/>
        <w:jc w:val="both"/>
        <w:rPr>
          <w:lang w:bidi="lt-LT"/>
        </w:rPr>
      </w:pPr>
      <w:r w:rsidRPr="003E34CA">
        <w:rPr>
          <w:lang w:bidi="lt-LT"/>
        </w:rPr>
        <w:t>Apeliacinės instancijos teismas, neatlikęs įrodymų tyrimo</w:t>
      </w:r>
      <w:r>
        <w:rPr>
          <w:lang w:bidi="lt-LT"/>
        </w:rPr>
        <w:t xml:space="preserve"> ir</w:t>
      </w:r>
      <w:r w:rsidRPr="003E34CA">
        <w:rPr>
          <w:lang w:bidi="lt-LT"/>
        </w:rPr>
        <w:t xml:space="preserve"> nepašalinęs </w:t>
      </w:r>
      <w:r>
        <w:rPr>
          <w:lang w:bidi="lt-LT"/>
        </w:rPr>
        <w:t xml:space="preserve">baudžiamojoje </w:t>
      </w:r>
      <w:r w:rsidRPr="003E34CA">
        <w:rPr>
          <w:lang w:bidi="lt-LT"/>
        </w:rPr>
        <w:t xml:space="preserve">byloje </w:t>
      </w:r>
      <w:r w:rsidR="00BD4198">
        <w:rPr>
          <w:lang w:bidi="lt-LT"/>
        </w:rPr>
        <w:t>esančių</w:t>
      </w:r>
      <w:r w:rsidRPr="003E34CA">
        <w:rPr>
          <w:lang w:bidi="lt-LT"/>
        </w:rPr>
        <w:t xml:space="preserve"> esminių prieštaravimų</w:t>
      </w:r>
      <w:r w:rsidR="00BD4198">
        <w:rPr>
          <w:lang w:bidi="lt-LT"/>
        </w:rPr>
        <w:t>,</w:t>
      </w:r>
      <w:r w:rsidRPr="003E34CA">
        <w:rPr>
          <w:lang w:bidi="lt-LT"/>
        </w:rPr>
        <w:t xml:space="preserve"> ne tik paliko </w:t>
      </w:r>
      <w:r w:rsidR="00BD4198">
        <w:rPr>
          <w:lang w:bidi="lt-LT"/>
        </w:rPr>
        <w:t>dalį pirmosios instancijos teismo nuosprendžio nepakeistą</w:t>
      </w:r>
      <w:r w:rsidRPr="003E34CA">
        <w:rPr>
          <w:lang w:bidi="lt-LT"/>
        </w:rPr>
        <w:t xml:space="preserve">, bet </w:t>
      </w:r>
      <w:r w:rsidR="00BD4198">
        <w:rPr>
          <w:lang w:bidi="lt-LT"/>
        </w:rPr>
        <w:t xml:space="preserve">dar </w:t>
      </w:r>
      <w:r w:rsidRPr="003E34CA">
        <w:rPr>
          <w:lang w:bidi="lt-LT"/>
        </w:rPr>
        <w:t xml:space="preserve">ir </w:t>
      </w:r>
      <w:r w:rsidR="00BD4198">
        <w:rPr>
          <w:lang w:bidi="lt-LT"/>
        </w:rPr>
        <w:t xml:space="preserve">nuteisė jį pagal </w:t>
      </w:r>
      <w:r w:rsidRPr="003E34CA">
        <w:rPr>
          <w:lang w:bidi="lt-LT"/>
        </w:rPr>
        <w:t>BK 157 str</w:t>
      </w:r>
      <w:r w:rsidR="00BD4198">
        <w:rPr>
          <w:lang w:bidi="lt-LT"/>
        </w:rPr>
        <w:t>aipsnį</w:t>
      </w:r>
      <w:r w:rsidRPr="003E34CA">
        <w:rPr>
          <w:lang w:bidi="lt-LT"/>
        </w:rPr>
        <w:t xml:space="preserve"> ir </w:t>
      </w:r>
      <w:r w:rsidR="00BD4198">
        <w:rPr>
          <w:lang w:bidi="lt-LT"/>
        </w:rPr>
        <w:t xml:space="preserve">labai </w:t>
      </w:r>
      <w:r w:rsidRPr="003E34CA">
        <w:rPr>
          <w:lang w:bidi="lt-LT"/>
        </w:rPr>
        <w:t xml:space="preserve">padidino </w:t>
      </w:r>
      <w:r w:rsidR="00BD4198">
        <w:rPr>
          <w:lang w:bidi="lt-LT"/>
        </w:rPr>
        <w:t xml:space="preserve">jam </w:t>
      </w:r>
      <w:r w:rsidRPr="003E34CA">
        <w:rPr>
          <w:lang w:bidi="lt-LT"/>
        </w:rPr>
        <w:t xml:space="preserve">paskirtą bausmę. </w:t>
      </w:r>
      <w:r w:rsidR="00BD4198">
        <w:rPr>
          <w:lang w:bidi="lt-LT"/>
        </w:rPr>
        <w:t>Apeliacinės instancijos teismas</w:t>
      </w:r>
      <w:r w:rsidRPr="003E34CA">
        <w:rPr>
          <w:lang w:bidi="lt-LT"/>
        </w:rPr>
        <w:t xml:space="preserve">, nagrinėdamas </w:t>
      </w:r>
      <w:r w:rsidR="00BD4198">
        <w:rPr>
          <w:lang w:bidi="lt-LT"/>
        </w:rPr>
        <w:t>jo</w:t>
      </w:r>
      <w:r w:rsidRPr="003E34CA">
        <w:rPr>
          <w:lang w:bidi="lt-LT"/>
        </w:rPr>
        <w:t xml:space="preserve"> baudžiamąją bylą</w:t>
      </w:r>
      <w:r w:rsidR="00BD4198">
        <w:rPr>
          <w:lang w:bidi="lt-LT"/>
        </w:rPr>
        <w:t>,</w:t>
      </w:r>
      <w:r w:rsidRPr="003E34CA">
        <w:rPr>
          <w:lang w:bidi="lt-LT"/>
        </w:rPr>
        <w:t xml:space="preserve"> pažeidė BPK 20</w:t>
      </w:r>
      <w:r w:rsidR="00123A31">
        <w:rPr>
          <w:lang w:bidi="lt-LT"/>
        </w:rPr>
        <w:t xml:space="preserve"> </w:t>
      </w:r>
      <w:r w:rsidRPr="003E34CA">
        <w:rPr>
          <w:lang w:bidi="lt-LT"/>
        </w:rPr>
        <w:t>straipsnio</w:t>
      </w:r>
      <w:r w:rsidR="00123A31">
        <w:rPr>
          <w:lang w:bidi="lt-LT"/>
        </w:rPr>
        <w:t xml:space="preserve"> </w:t>
      </w:r>
      <w:r w:rsidRPr="003E34CA">
        <w:rPr>
          <w:lang w:bidi="lt-LT"/>
        </w:rPr>
        <w:t>3, 4, 5 dalių, 332 straipsnio</w:t>
      </w:r>
      <w:r w:rsidR="00BD4198">
        <w:rPr>
          <w:lang w:bidi="lt-LT"/>
        </w:rPr>
        <w:t xml:space="preserve"> </w:t>
      </w:r>
      <w:r w:rsidRPr="003E34CA">
        <w:rPr>
          <w:lang w:bidi="lt-LT"/>
        </w:rPr>
        <w:t>3 dalies nuostatas</w:t>
      </w:r>
      <w:r w:rsidR="00BD4198">
        <w:rPr>
          <w:lang w:bidi="lt-LT"/>
        </w:rPr>
        <w:t>, nes</w:t>
      </w:r>
      <w:r w:rsidRPr="003E34CA">
        <w:rPr>
          <w:lang w:bidi="lt-LT"/>
        </w:rPr>
        <w:t xml:space="preserve"> neišanalizavo visų baudžiamojoje byloje </w:t>
      </w:r>
      <w:r w:rsidR="00BD4198">
        <w:rPr>
          <w:lang w:bidi="lt-LT"/>
        </w:rPr>
        <w:t>esančių</w:t>
      </w:r>
      <w:r w:rsidRPr="003E34CA">
        <w:rPr>
          <w:lang w:bidi="lt-LT"/>
        </w:rPr>
        <w:t xml:space="preserve"> įrodymų jų liečiamumo ir sąsajumo aspektu</w:t>
      </w:r>
      <w:r w:rsidR="00D06EA4">
        <w:rPr>
          <w:lang w:bidi="lt-LT"/>
        </w:rPr>
        <w:t xml:space="preserve"> ir</w:t>
      </w:r>
      <w:r w:rsidRPr="003E34CA">
        <w:rPr>
          <w:lang w:bidi="lt-LT"/>
        </w:rPr>
        <w:t xml:space="preserve"> įrodymus, kuriais grindžiamas </w:t>
      </w:r>
      <w:r w:rsidR="00D06EA4">
        <w:rPr>
          <w:lang w:bidi="lt-LT"/>
        </w:rPr>
        <w:t xml:space="preserve">jam pateiktas </w:t>
      </w:r>
      <w:r w:rsidRPr="003E34CA">
        <w:rPr>
          <w:lang w:bidi="lt-LT"/>
        </w:rPr>
        <w:t>kaltinimas</w:t>
      </w:r>
      <w:r w:rsidR="00D06EA4">
        <w:rPr>
          <w:lang w:bidi="lt-LT"/>
        </w:rPr>
        <w:t>,</w:t>
      </w:r>
      <w:r w:rsidRPr="003E34CA">
        <w:rPr>
          <w:lang w:bidi="lt-LT"/>
        </w:rPr>
        <w:t xml:space="preserve"> įvertino selektyviai ir atsietai vienus nuo kitų.</w:t>
      </w:r>
    </w:p>
    <w:p w14:paraId="07265599" w14:textId="0ADE561D" w:rsidR="00D06EA4" w:rsidRPr="00D06EA4" w:rsidRDefault="00D06EA4" w:rsidP="00E7029C">
      <w:pPr>
        <w:pStyle w:val="Sraopastraipa"/>
        <w:numPr>
          <w:ilvl w:val="1"/>
          <w:numId w:val="13"/>
        </w:numPr>
        <w:spacing w:after="120"/>
        <w:ind w:left="788" w:hanging="431"/>
        <w:contextualSpacing w:val="0"/>
        <w:jc w:val="both"/>
        <w:rPr>
          <w:lang w:bidi="lt-LT"/>
        </w:rPr>
      </w:pPr>
      <w:r w:rsidRPr="00D06EA4">
        <w:rPr>
          <w:lang w:bidi="lt-LT"/>
        </w:rPr>
        <w:t xml:space="preserve">Apeliacinės instancijos teismas </w:t>
      </w:r>
      <w:r>
        <w:rPr>
          <w:lang w:bidi="lt-LT"/>
        </w:rPr>
        <w:t xml:space="preserve">taip pat pažeidė </w:t>
      </w:r>
      <w:r w:rsidRPr="00D06EA4">
        <w:rPr>
          <w:lang w:bidi="lt-LT"/>
        </w:rPr>
        <w:t xml:space="preserve">BK </w:t>
      </w:r>
      <w:r>
        <w:rPr>
          <w:lang w:bidi="lt-LT"/>
        </w:rPr>
        <w:t>(</w:t>
      </w:r>
      <w:r w:rsidRPr="00D06EA4">
        <w:rPr>
          <w:i/>
          <w:lang w:bidi="lt-LT"/>
        </w:rPr>
        <w:t>turėtų būti – BPK</w:t>
      </w:r>
      <w:r>
        <w:rPr>
          <w:lang w:bidi="lt-LT"/>
        </w:rPr>
        <w:t xml:space="preserve">) </w:t>
      </w:r>
      <w:r w:rsidRPr="00D06EA4">
        <w:rPr>
          <w:lang w:bidi="lt-LT"/>
        </w:rPr>
        <w:t>l</w:t>
      </w:r>
      <w:r>
        <w:rPr>
          <w:lang w:bidi="lt-LT"/>
        </w:rPr>
        <w:t xml:space="preserve"> </w:t>
      </w:r>
      <w:r w:rsidRPr="00D06EA4">
        <w:rPr>
          <w:lang w:bidi="lt-LT"/>
        </w:rPr>
        <w:t>straipsnio</w:t>
      </w:r>
      <w:r>
        <w:rPr>
          <w:lang w:bidi="lt-LT"/>
        </w:rPr>
        <w:t xml:space="preserve"> </w:t>
      </w:r>
      <w:r w:rsidRPr="00D06EA4">
        <w:rPr>
          <w:lang w:bidi="lt-LT"/>
        </w:rPr>
        <w:t>l dalies, 20</w:t>
      </w:r>
      <w:r>
        <w:rPr>
          <w:lang w:bidi="lt-LT"/>
        </w:rPr>
        <w:t> </w:t>
      </w:r>
      <w:r w:rsidRPr="00D06EA4">
        <w:rPr>
          <w:lang w:bidi="lt-LT"/>
        </w:rPr>
        <w:t>straipsnio</w:t>
      </w:r>
      <w:r>
        <w:rPr>
          <w:lang w:bidi="lt-LT"/>
        </w:rPr>
        <w:t xml:space="preserve"> </w:t>
      </w:r>
      <w:r w:rsidRPr="00D06EA4">
        <w:rPr>
          <w:lang w:bidi="lt-LT"/>
        </w:rPr>
        <w:t>5 dalies, 241</w:t>
      </w:r>
      <w:r w:rsidR="00D951CC">
        <w:rPr>
          <w:lang w:bidi="lt-LT"/>
        </w:rPr>
        <w:t xml:space="preserve"> </w:t>
      </w:r>
      <w:r w:rsidRPr="00D06EA4">
        <w:rPr>
          <w:lang w:bidi="lt-LT"/>
        </w:rPr>
        <w:t>straipsnio</w:t>
      </w:r>
      <w:r>
        <w:rPr>
          <w:lang w:bidi="lt-LT"/>
        </w:rPr>
        <w:t xml:space="preserve"> </w:t>
      </w:r>
      <w:r w:rsidRPr="00D06EA4">
        <w:rPr>
          <w:lang w:bidi="lt-LT"/>
        </w:rPr>
        <w:t>2 dalies, 242</w:t>
      </w:r>
      <w:r w:rsidR="00123A31">
        <w:rPr>
          <w:lang w:bidi="lt-LT"/>
        </w:rPr>
        <w:t xml:space="preserve"> </w:t>
      </w:r>
      <w:r w:rsidRPr="00D06EA4">
        <w:rPr>
          <w:lang w:bidi="lt-LT"/>
        </w:rPr>
        <w:t>straipsnio</w:t>
      </w:r>
      <w:r>
        <w:rPr>
          <w:lang w:bidi="lt-LT"/>
        </w:rPr>
        <w:t xml:space="preserve"> </w:t>
      </w:r>
      <w:r w:rsidRPr="00D06EA4">
        <w:rPr>
          <w:lang w:bidi="lt-LT"/>
        </w:rPr>
        <w:t>l</w:t>
      </w:r>
      <w:r>
        <w:rPr>
          <w:lang w:bidi="lt-LT"/>
        </w:rPr>
        <w:t xml:space="preserve"> </w:t>
      </w:r>
      <w:r w:rsidRPr="00D06EA4">
        <w:rPr>
          <w:lang w:bidi="lt-LT"/>
        </w:rPr>
        <w:t xml:space="preserve">dalies nuostatas, nes, priimdamas apkaltinamąjį nuosprendį, neatsakė į visus </w:t>
      </w:r>
      <w:r w:rsidR="000C5A11">
        <w:rPr>
          <w:lang w:bidi="lt-LT"/>
        </w:rPr>
        <w:t xml:space="preserve">bylai </w:t>
      </w:r>
      <w:r w:rsidRPr="00D06EA4">
        <w:rPr>
          <w:lang w:bidi="lt-LT"/>
        </w:rPr>
        <w:t>teisinga</w:t>
      </w:r>
      <w:r w:rsidR="000C5A11">
        <w:rPr>
          <w:lang w:bidi="lt-LT"/>
        </w:rPr>
        <w:t>i</w:t>
      </w:r>
      <w:r w:rsidRPr="00D06EA4">
        <w:rPr>
          <w:lang w:bidi="lt-LT"/>
        </w:rPr>
        <w:t xml:space="preserve"> </w:t>
      </w:r>
      <w:r w:rsidR="000C5A11" w:rsidRPr="00D06EA4">
        <w:rPr>
          <w:lang w:bidi="lt-LT"/>
        </w:rPr>
        <w:t>išnagrinė</w:t>
      </w:r>
      <w:r w:rsidR="000C5A11">
        <w:rPr>
          <w:lang w:bidi="lt-LT"/>
        </w:rPr>
        <w:t>ti</w:t>
      </w:r>
      <w:r w:rsidR="000C5A11" w:rsidRPr="00D06EA4">
        <w:rPr>
          <w:lang w:bidi="lt-LT"/>
        </w:rPr>
        <w:t xml:space="preserve"> </w:t>
      </w:r>
      <w:r w:rsidRPr="00D06EA4">
        <w:rPr>
          <w:lang w:bidi="lt-LT"/>
        </w:rPr>
        <w:t xml:space="preserve">reikšmingus klausimus, nenustatė nusikalstamos veikos laiko, vietos, būdo, neįrodė, kad nusikalstama veika apskritai buvo padaryta, neįvertino visų bylos aplinkybių, netinkamai vertino surinktus įrodymus ir padarė nustatytoms faktinėms </w:t>
      </w:r>
      <w:r>
        <w:rPr>
          <w:lang w:bidi="lt-LT"/>
        </w:rPr>
        <w:t xml:space="preserve">bylos </w:t>
      </w:r>
      <w:r w:rsidRPr="00D06EA4">
        <w:rPr>
          <w:lang w:bidi="lt-LT"/>
        </w:rPr>
        <w:t>aplinkybėms prieštaraujančias išvadas. Apeliacinės instancijos teismas bylą išnagrinėjo neišsamiai ir šališkai, o priimdamas apkaltinamąjį nuosprendį rėmėsi abstrakčiais teiginiais ir prielaidomis. Be to, apeliacinės instancijos teismas netinkamai taikė BK 2</w:t>
      </w:r>
      <w:r w:rsidR="00D951CC">
        <w:rPr>
          <w:lang w:bidi="lt-LT"/>
        </w:rPr>
        <w:t xml:space="preserve"> </w:t>
      </w:r>
      <w:r w:rsidRPr="00D06EA4">
        <w:rPr>
          <w:lang w:bidi="lt-LT"/>
        </w:rPr>
        <w:t>straipsnio</w:t>
      </w:r>
      <w:r w:rsidR="00D951CC">
        <w:rPr>
          <w:lang w:bidi="lt-LT"/>
        </w:rPr>
        <w:t xml:space="preserve"> </w:t>
      </w:r>
      <w:r w:rsidRPr="00D06EA4">
        <w:rPr>
          <w:lang w:bidi="lt-LT"/>
        </w:rPr>
        <w:t>3,</w:t>
      </w:r>
      <w:r w:rsidR="00B34399">
        <w:rPr>
          <w:lang w:bidi="lt-LT"/>
        </w:rPr>
        <w:t xml:space="preserve"> </w:t>
      </w:r>
      <w:r w:rsidRPr="00D06EA4">
        <w:rPr>
          <w:lang w:bidi="lt-LT"/>
        </w:rPr>
        <w:t>4</w:t>
      </w:r>
      <w:r w:rsidR="00B34399">
        <w:rPr>
          <w:lang w:bidi="lt-LT"/>
        </w:rPr>
        <w:t xml:space="preserve"> </w:t>
      </w:r>
      <w:r w:rsidRPr="00D06EA4">
        <w:rPr>
          <w:lang w:bidi="lt-LT"/>
        </w:rPr>
        <w:t xml:space="preserve">dalių nuostatas, nesiėmė visų įmanomų priemonių abejonėms dėl </w:t>
      </w:r>
      <w:r w:rsidR="00123A31">
        <w:rPr>
          <w:lang w:bidi="lt-LT"/>
        </w:rPr>
        <w:t>jo</w:t>
      </w:r>
      <w:r w:rsidRPr="00D06EA4">
        <w:rPr>
          <w:lang w:bidi="lt-LT"/>
        </w:rPr>
        <w:t xml:space="preserve"> kaltės pašalinti ir nepagrįstai atmetė įrodymus, kurie kelia abejonių dėl </w:t>
      </w:r>
      <w:r w:rsidR="00D951CC">
        <w:rPr>
          <w:lang w:bidi="lt-LT"/>
        </w:rPr>
        <w:t>jam</w:t>
      </w:r>
      <w:r w:rsidRPr="00D06EA4">
        <w:rPr>
          <w:lang w:bidi="lt-LT"/>
        </w:rPr>
        <w:t xml:space="preserve"> pareikšto kaltinimo padarius BK</w:t>
      </w:r>
      <w:r w:rsidR="00D951CC">
        <w:rPr>
          <w:lang w:bidi="lt-LT"/>
        </w:rPr>
        <w:t> </w:t>
      </w:r>
      <w:r w:rsidRPr="00D06EA4">
        <w:rPr>
          <w:lang w:bidi="lt-LT"/>
        </w:rPr>
        <w:t>157</w:t>
      </w:r>
      <w:r w:rsidR="00D951CC">
        <w:rPr>
          <w:lang w:bidi="lt-LT"/>
        </w:rPr>
        <w:t xml:space="preserve"> </w:t>
      </w:r>
      <w:r w:rsidRPr="00D06EA4">
        <w:rPr>
          <w:lang w:bidi="lt-LT"/>
        </w:rPr>
        <w:t>straipsnyje</w:t>
      </w:r>
      <w:r w:rsidR="00D951CC">
        <w:rPr>
          <w:lang w:bidi="lt-LT"/>
        </w:rPr>
        <w:t xml:space="preserve"> nurodytą nusikaltimą</w:t>
      </w:r>
      <w:r w:rsidRPr="00D06EA4">
        <w:rPr>
          <w:lang w:bidi="lt-LT"/>
        </w:rPr>
        <w:t>.</w:t>
      </w:r>
    </w:p>
    <w:p w14:paraId="64AE747E" w14:textId="77777777" w:rsidR="00D951CC" w:rsidRPr="00D951CC" w:rsidRDefault="00D951CC" w:rsidP="00E7029C">
      <w:pPr>
        <w:pStyle w:val="Sraopastraipa"/>
        <w:numPr>
          <w:ilvl w:val="1"/>
          <w:numId w:val="13"/>
        </w:numPr>
        <w:spacing w:after="120"/>
        <w:ind w:left="788" w:hanging="431"/>
        <w:contextualSpacing w:val="0"/>
        <w:jc w:val="both"/>
        <w:rPr>
          <w:lang w:bidi="lt-LT"/>
        </w:rPr>
      </w:pPr>
      <w:r w:rsidRPr="00D951CC">
        <w:rPr>
          <w:lang w:bidi="lt-LT"/>
        </w:rPr>
        <w:t>Sprendžiant dėl BK 157</w:t>
      </w:r>
      <w:r>
        <w:rPr>
          <w:lang w:bidi="lt-LT"/>
        </w:rPr>
        <w:t xml:space="preserve"> </w:t>
      </w:r>
      <w:r w:rsidRPr="00D951CC">
        <w:rPr>
          <w:lang w:bidi="lt-LT"/>
        </w:rPr>
        <w:t xml:space="preserve">straipsnyje </w:t>
      </w:r>
      <w:r>
        <w:rPr>
          <w:lang w:bidi="lt-LT"/>
        </w:rPr>
        <w:t>nurodyto nusikaltimo</w:t>
      </w:r>
      <w:r w:rsidRPr="00D951CC">
        <w:rPr>
          <w:lang w:bidi="lt-LT"/>
        </w:rPr>
        <w:t xml:space="preserve"> sudėties </w:t>
      </w:r>
      <w:r>
        <w:rPr>
          <w:lang w:bidi="lt-LT"/>
        </w:rPr>
        <w:t xml:space="preserve">požymių </w:t>
      </w:r>
      <w:r w:rsidRPr="00D951CC">
        <w:rPr>
          <w:lang w:bidi="lt-LT"/>
        </w:rPr>
        <w:t>buvimo kaltininko veikoje, reikia nustatyti ne tik objektyviuosius veikos požymius, kurie straipsnio dispozicijoje įtvirtinti kaip alternatyvūs, bet ir subjektyviuosius, t. y. tiesioginę tyčią kaltininko veikoje, būtent žinojimą arba siekimą, kad vaikas būtų neteisėtai įvaikintas, išnaudojamas vergijos ar panašioms į vergiją sąlygoms, prostitucijai, pornografijai, kitoms seksualinio išnaudojimo formoms, priverstiniam darbui ar paslaugoms, įskaitant elgetavimą, nusikalstamai veikai daryti arba kitiems išnaudojimo tikslams; taip pat žinojimą ir suvokimą, kad straipsnyje kriminalizuoti veiksmai atliekami būtent su vaiku (kasacinė nutartis baudžiamojoje byloje Nr.</w:t>
      </w:r>
      <w:r>
        <w:rPr>
          <w:lang w:bidi="lt-LT"/>
        </w:rPr>
        <w:t xml:space="preserve"> </w:t>
      </w:r>
      <w:r w:rsidRPr="00D951CC">
        <w:rPr>
          <w:lang w:bidi="lt-LT"/>
        </w:rPr>
        <w:t>2K-417-697/2016)</w:t>
      </w:r>
      <w:r>
        <w:rPr>
          <w:lang w:bidi="lt-LT"/>
        </w:rPr>
        <w:t>.</w:t>
      </w:r>
    </w:p>
    <w:p w14:paraId="13B80288" w14:textId="5F5350CF" w:rsidR="00D951CC" w:rsidRPr="00D951CC" w:rsidRDefault="00D951CC" w:rsidP="00E7029C">
      <w:pPr>
        <w:pStyle w:val="Sraopastraipa"/>
        <w:numPr>
          <w:ilvl w:val="1"/>
          <w:numId w:val="13"/>
        </w:numPr>
        <w:spacing w:after="120"/>
        <w:ind w:left="788" w:hanging="431"/>
        <w:contextualSpacing w:val="0"/>
        <w:jc w:val="both"/>
        <w:rPr>
          <w:lang w:bidi="lt-LT"/>
        </w:rPr>
      </w:pPr>
      <w:r w:rsidRPr="00D951CC">
        <w:rPr>
          <w:lang w:bidi="lt-LT"/>
        </w:rPr>
        <w:t xml:space="preserve">Negalima sutikti su </w:t>
      </w:r>
      <w:r>
        <w:rPr>
          <w:lang w:bidi="lt-LT"/>
        </w:rPr>
        <w:t>a</w:t>
      </w:r>
      <w:r w:rsidRPr="00D951CC">
        <w:rPr>
          <w:lang w:bidi="lt-LT"/>
        </w:rPr>
        <w:t>peliacin</w:t>
      </w:r>
      <w:r>
        <w:rPr>
          <w:lang w:bidi="lt-LT"/>
        </w:rPr>
        <w:t xml:space="preserve">ės instancijos </w:t>
      </w:r>
      <w:r w:rsidRPr="00D951CC">
        <w:rPr>
          <w:lang w:bidi="lt-LT"/>
        </w:rPr>
        <w:t>teismo išvada, kad ši</w:t>
      </w:r>
      <w:r w:rsidR="005E0315">
        <w:rPr>
          <w:lang w:bidi="lt-LT"/>
        </w:rPr>
        <w:t>ai</w:t>
      </w:r>
      <w:r w:rsidRPr="00D951CC">
        <w:rPr>
          <w:lang w:bidi="lt-LT"/>
        </w:rPr>
        <w:t xml:space="preserve"> veik</w:t>
      </w:r>
      <w:r w:rsidR="005E0315">
        <w:rPr>
          <w:lang w:bidi="lt-LT"/>
        </w:rPr>
        <w:t>ai</w:t>
      </w:r>
      <w:r w:rsidRPr="00D951CC">
        <w:rPr>
          <w:lang w:bidi="lt-LT"/>
        </w:rPr>
        <w:t xml:space="preserve"> kvalifik</w:t>
      </w:r>
      <w:r w:rsidR="005E0315">
        <w:rPr>
          <w:lang w:bidi="lt-LT"/>
        </w:rPr>
        <w:t>uoti</w:t>
      </w:r>
      <w:r w:rsidRPr="00D951CC">
        <w:rPr>
          <w:lang w:bidi="lt-LT"/>
        </w:rPr>
        <w:t xml:space="preserve"> pakanka vien tik to, </w:t>
      </w:r>
      <w:r w:rsidR="008B6B85">
        <w:rPr>
          <w:lang w:bidi="lt-LT"/>
        </w:rPr>
        <w:t>jog</w:t>
      </w:r>
      <w:r w:rsidRPr="00D951CC">
        <w:rPr>
          <w:lang w:bidi="lt-LT"/>
        </w:rPr>
        <w:t xml:space="preserve"> nusikaltimo objekt</w:t>
      </w:r>
      <w:r w:rsidR="008B6B85">
        <w:rPr>
          <w:lang w:bidi="lt-LT"/>
        </w:rPr>
        <w:t>as</w:t>
      </w:r>
      <w:r w:rsidRPr="00D951CC">
        <w:rPr>
          <w:lang w:bidi="lt-LT"/>
        </w:rPr>
        <w:t xml:space="preserve"> buvo vaikas, kuris pagal Europos konvenciją tokiu laikomas iki 18 metų, o kiti nusikaltimo sudėties požymiai yra visiškai nesvarbūs</w:t>
      </w:r>
      <w:r w:rsidR="005E0315">
        <w:rPr>
          <w:lang w:bidi="lt-LT"/>
        </w:rPr>
        <w:t>. A</w:t>
      </w:r>
      <w:r w:rsidRPr="00D951CC">
        <w:rPr>
          <w:lang w:bidi="lt-LT"/>
        </w:rPr>
        <w:t>peliacinės instancijos nuosprendyje nepasisakyta</w:t>
      </w:r>
      <w:r w:rsidR="005E0315">
        <w:rPr>
          <w:lang w:bidi="lt-LT"/>
        </w:rPr>
        <w:t xml:space="preserve"> apie tai</w:t>
      </w:r>
      <w:r w:rsidRPr="00D951CC">
        <w:rPr>
          <w:lang w:bidi="lt-LT"/>
        </w:rPr>
        <w:t xml:space="preserve">, ar </w:t>
      </w:r>
      <w:r w:rsidR="005E0315">
        <w:rPr>
          <w:lang w:bidi="lt-LT"/>
        </w:rPr>
        <w:t>jis</w:t>
      </w:r>
      <w:r w:rsidRPr="00D951CC">
        <w:rPr>
          <w:lang w:bidi="lt-LT"/>
        </w:rPr>
        <w:t xml:space="preserve"> žinoj</w:t>
      </w:r>
      <w:r w:rsidR="005E0315">
        <w:rPr>
          <w:lang w:bidi="lt-LT"/>
        </w:rPr>
        <w:t>o</w:t>
      </w:r>
      <w:r w:rsidRPr="00D951CC">
        <w:rPr>
          <w:lang w:bidi="lt-LT"/>
        </w:rPr>
        <w:t xml:space="preserve"> ir turėj</w:t>
      </w:r>
      <w:r w:rsidR="005E0315">
        <w:rPr>
          <w:lang w:bidi="lt-LT"/>
        </w:rPr>
        <w:t>o</w:t>
      </w:r>
      <w:r w:rsidRPr="00D951CC">
        <w:rPr>
          <w:lang w:bidi="lt-LT"/>
        </w:rPr>
        <w:t xml:space="preserve"> žinoti, kad </w:t>
      </w:r>
      <w:bookmarkStart w:id="255" w:name="Buk_327"/>
      <w:r w:rsidR="00313ECD" w:rsidRPr="00C2022B">
        <w:rPr>
          <w:lang w:bidi="lt-LT"/>
        </w:rPr>
        <w:t xml:space="preserve">L. S. </w:t>
      </w:r>
      <w:bookmarkEnd w:id="255"/>
      <w:r w:rsidRPr="00D951CC">
        <w:rPr>
          <w:lang w:bidi="lt-LT"/>
        </w:rPr>
        <w:t xml:space="preserve">ir </w:t>
      </w:r>
      <w:bookmarkStart w:id="256" w:name="Buk_488"/>
      <w:r w:rsidR="00313ECD" w:rsidRPr="00C2022B">
        <w:rPr>
          <w:lang w:bidi="lt-LT"/>
        </w:rPr>
        <w:t xml:space="preserve">S. G. </w:t>
      </w:r>
      <w:bookmarkEnd w:id="256"/>
      <w:r w:rsidRPr="00D951CC">
        <w:rPr>
          <w:lang w:bidi="lt-LT"/>
        </w:rPr>
        <w:t>n</w:t>
      </w:r>
      <w:r w:rsidR="005E0315">
        <w:rPr>
          <w:lang w:bidi="lt-LT"/>
        </w:rPr>
        <w:t>ėra sulauk</w:t>
      </w:r>
      <w:r w:rsidR="008B6B85">
        <w:rPr>
          <w:lang w:bidi="lt-LT"/>
        </w:rPr>
        <w:t>usios</w:t>
      </w:r>
      <w:r w:rsidR="005E0315">
        <w:rPr>
          <w:lang w:bidi="lt-LT"/>
        </w:rPr>
        <w:t xml:space="preserve"> 18 metų</w:t>
      </w:r>
      <w:r w:rsidRPr="00D951CC">
        <w:rPr>
          <w:lang w:bidi="lt-LT"/>
        </w:rPr>
        <w:t xml:space="preserve">. </w:t>
      </w:r>
      <w:r w:rsidR="005E0315">
        <w:rPr>
          <w:lang w:bidi="lt-LT"/>
        </w:rPr>
        <w:t xml:space="preserve">Jo nuomone, nustatant </w:t>
      </w:r>
      <w:r w:rsidRPr="00D951CC">
        <w:rPr>
          <w:lang w:bidi="lt-LT"/>
        </w:rPr>
        <w:t>subjektyv</w:t>
      </w:r>
      <w:r w:rsidR="005E0315">
        <w:rPr>
          <w:lang w:bidi="lt-LT"/>
        </w:rPr>
        <w:t xml:space="preserve">iosios </w:t>
      </w:r>
      <w:r w:rsidRPr="00D951CC">
        <w:rPr>
          <w:lang w:bidi="lt-LT"/>
        </w:rPr>
        <w:t xml:space="preserve">pusės </w:t>
      </w:r>
      <w:r w:rsidR="005E0315">
        <w:rPr>
          <w:lang w:bidi="lt-LT"/>
        </w:rPr>
        <w:t>požymius</w:t>
      </w:r>
      <w:r w:rsidRPr="00D951CC">
        <w:rPr>
          <w:lang w:bidi="lt-LT"/>
        </w:rPr>
        <w:t xml:space="preserve"> būtina </w:t>
      </w:r>
      <w:r w:rsidR="008B6B85">
        <w:rPr>
          <w:lang w:bidi="lt-LT"/>
        </w:rPr>
        <w:t xml:space="preserve">ne tik </w:t>
      </w:r>
      <w:r w:rsidRPr="00D951CC">
        <w:rPr>
          <w:lang w:bidi="lt-LT"/>
        </w:rPr>
        <w:t xml:space="preserve">įvertinti nukentėjusiųjų parodymus, </w:t>
      </w:r>
      <w:r w:rsidR="005E0315">
        <w:rPr>
          <w:lang w:bidi="lt-LT"/>
        </w:rPr>
        <w:t>„</w:t>
      </w:r>
      <w:r w:rsidRPr="00D951CC">
        <w:rPr>
          <w:lang w:bidi="lt-LT"/>
        </w:rPr>
        <w:t xml:space="preserve">bet ir vizualiai įsitikinti jų </w:t>
      </w:r>
      <w:r w:rsidR="008B6B85" w:rsidRPr="00D951CC">
        <w:rPr>
          <w:lang w:bidi="lt-LT"/>
        </w:rPr>
        <w:t>atitik</w:t>
      </w:r>
      <w:r w:rsidR="008B6B85">
        <w:rPr>
          <w:lang w:bidi="lt-LT"/>
        </w:rPr>
        <w:t>timi</w:t>
      </w:r>
      <w:r w:rsidR="008B6B85" w:rsidRPr="00D951CC">
        <w:rPr>
          <w:lang w:bidi="lt-LT"/>
        </w:rPr>
        <w:t xml:space="preserve"> </w:t>
      </w:r>
      <w:r w:rsidRPr="00D951CC">
        <w:rPr>
          <w:lang w:bidi="lt-LT"/>
        </w:rPr>
        <w:t>vaiko kategorijai</w:t>
      </w:r>
      <w:r w:rsidR="005E0315">
        <w:rPr>
          <w:lang w:bidi="lt-LT"/>
        </w:rPr>
        <w:t>“</w:t>
      </w:r>
      <w:r w:rsidRPr="00D951CC">
        <w:rPr>
          <w:lang w:bidi="lt-LT"/>
        </w:rPr>
        <w:t xml:space="preserve">. </w:t>
      </w:r>
      <w:r w:rsidR="005E0315">
        <w:rPr>
          <w:lang w:bidi="lt-LT"/>
        </w:rPr>
        <w:t>Tuo tarpu a</w:t>
      </w:r>
      <w:r w:rsidRPr="00D951CC">
        <w:rPr>
          <w:lang w:bidi="lt-LT"/>
        </w:rPr>
        <w:t>peliacinės instancijos teismas, esant prieštaravimams, vadovaudamasis vien t</w:t>
      </w:r>
      <w:r w:rsidR="005E0315">
        <w:rPr>
          <w:lang w:bidi="lt-LT"/>
        </w:rPr>
        <w:t>ik tuo</w:t>
      </w:r>
      <w:r w:rsidRPr="00D951CC">
        <w:rPr>
          <w:lang w:bidi="lt-LT"/>
        </w:rPr>
        <w:t xml:space="preserve">, kad </w:t>
      </w:r>
      <w:r w:rsidR="005E0315">
        <w:rPr>
          <w:lang w:bidi="lt-LT"/>
        </w:rPr>
        <w:t xml:space="preserve">jis </w:t>
      </w:r>
      <w:r w:rsidRPr="00D951CC">
        <w:rPr>
          <w:lang w:bidi="lt-LT"/>
        </w:rPr>
        <w:t>neva žinoj</w:t>
      </w:r>
      <w:r w:rsidR="005E0315">
        <w:rPr>
          <w:lang w:bidi="lt-LT"/>
        </w:rPr>
        <w:t>o</w:t>
      </w:r>
      <w:r w:rsidRPr="00D951CC">
        <w:rPr>
          <w:lang w:bidi="lt-LT"/>
        </w:rPr>
        <w:t xml:space="preserve">, kiek metų kitai </w:t>
      </w:r>
      <w:r w:rsidR="005E0315">
        <w:rPr>
          <w:lang w:bidi="lt-LT"/>
        </w:rPr>
        <w:t>bendranuteistajai</w:t>
      </w:r>
      <w:r w:rsidRPr="00D951CC">
        <w:rPr>
          <w:lang w:bidi="lt-LT"/>
        </w:rPr>
        <w:t xml:space="preserve"> </w:t>
      </w:r>
      <w:bookmarkStart w:id="257" w:name="Buk_141"/>
      <w:r w:rsidR="00313ECD" w:rsidRPr="00C2022B">
        <w:rPr>
          <w:lang w:bidi="lt-LT"/>
        </w:rPr>
        <w:t>E. G.</w:t>
      </w:r>
      <w:bookmarkEnd w:id="257"/>
      <w:r w:rsidRPr="00D951CC">
        <w:rPr>
          <w:lang w:bidi="lt-LT"/>
        </w:rPr>
        <w:t xml:space="preserve">, </w:t>
      </w:r>
      <w:r w:rsidR="005E0315">
        <w:rPr>
          <w:lang w:bidi="lt-LT"/>
        </w:rPr>
        <w:t>kuri</w:t>
      </w:r>
      <w:r w:rsidRPr="00D951CC">
        <w:rPr>
          <w:lang w:bidi="lt-LT"/>
        </w:rPr>
        <w:t xml:space="preserve"> apklausiama teisiamajame posėdyje neigė sakiusi</w:t>
      </w:r>
      <w:r w:rsidR="005E0315">
        <w:rPr>
          <w:lang w:bidi="lt-LT"/>
        </w:rPr>
        <w:t xml:space="preserve"> jam apie tai</w:t>
      </w:r>
      <w:r w:rsidRPr="00D951CC">
        <w:rPr>
          <w:lang w:bidi="lt-LT"/>
        </w:rPr>
        <w:t>, jog jai dar nėra 18 metų</w:t>
      </w:r>
      <w:r w:rsidR="005E0315">
        <w:rPr>
          <w:lang w:bidi="lt-LT"/>
        </w:rPr>
        <w:t>,</w:t>
      </w:r>
      <w:r w:rsidRPr="00D951CC">
        <w:rPr>
          <w:lang w:bidi="lt-LT"/>
        </w:rPr>
        <w:t xml:space="preserve"> padarė išvadą, kad </w:t>
      </w:r>
      <w:r w:rsidR="005E0315">
        <w:rPr>
          <w:lang w:bidi="lt-LT"/>
        </w:rPr>
        <w:t>jam</w:t>
      </w:r>
      <w:r w:rsidRPr="00D951CC">
        <w:rPr>
          <w:lang w:bidi="lt-LT"/>
        </w:rPr>
        <w:t xml:space="preserve"> neturėjo kilti abejonių dėl nukentėjusiųjų amžiaus. Atkreiptinas dėmesys</w:t>
      </w:r>
      <w:r w:rsidR="005E0315">
        <w:rPr>
          <w:lang w:bidi="lt-LT"/>
        </w:rPr>
        <w:t xml:space="preserve"> į tai</w:t>
      </w:r>
      <w:r w:rsidRPr="00D951CC">
        <w:rPr>
          <w:lang w:bidi="lt-LT"/>
        </w:rPr>
        <w:t>, kad pirmos</w:t>
      </w:r>
      <w:r w:rsidR="005E0315">
        <w:rPr>
          <w:lang w:bidi="lt-LT"/>
        </w:rPr>
        <w:t>ios</w:t>
      </w:r>
      <w:r w:rsidRPr="00D951CC">
        <w:rPr>
          <w:lang w:bidi="lt-LT"/>
        </w:rPr>
        <w:t xml:space="preserve"> instancijos teismas </w:t>
      </w:r>
      <w:r w:rsidR="005E0315">
        <w:rPr>
          <w:lang w:bidi="lt-LT"/>
        </w:rPr>
        <w:t xml:space="preserve">nukentėjusiąsias </w:t>
      </w:r>
      <w:r w:rsidRPr="00D951CC">
        <w:rPr>
          <w:lang w:bidi="lt-LT"/>
        </w:rPr>
        <w:t>apklausė ir galėjo vizualiai</w:t>
      </w:r>
      <w:r w:rsidR="005E0315">
        <w:rPr>
          <w:lang w:bidi="lt-LT"/>
        </w:rPr>
        <w:t xml:space="preserve"> (ir</w:t>
      </w:r>
      <w:r w:rsidRPr="00D951CC">
        <w:rPr>
          <w:lang w:bidi="lt-LT"/>
        </w:rPr>
        <w:t xml:space="preserve"> pagal išvaizdą, </w:t>
      </w:r>
      <w:r w:rsidR="005E0315">
        <w:rPr>
          <w:lang w:bidi="lt-LT"/>
        </w:rPr>
        <w:t xml:space="preserve">ir </w:t>
      </w:r>
      <w:r w:rsidRPr="00D951CC">
        <w:rPr>
          <w:lang w:bidi="lt-LT"/>
        </w:rPr>
        <w:t xml:space="preserve">pagal jų </w:t>
      </w:r>
      <w:r w:rsidR="005E0315">
        <w:rPr>
          <w:lang w:bidi="lt-LT"/>
        </w:rPr>
        <w:t>kalbą, žodyną</w:t>
      </w:r>
      <w:r w:rsidRPr="00D951CC">
        <w:rPr>
          <w:lang w:bidi="lt-LT"/>
        </w:rPr>
        <w:t>, elgesį ir kitas aplinkybes</w:t>
      </w:r>
      <w:r w:rsidR="00B72FCE">
        <w:rPr>
          <w:lang w:bidi="lt-LT"/>
        </w:rPr>
        <w:t>)</w:t>
      </w:r>
      <w:r w:rsidRPr="00D951CC">
        <w:rPr>
          <w:lang w:bidi="lt-LT"/>
        </w:rPr>
        <w:t xml:space="preserve"> suformuoti savo vidinį įsitikinimą dėl subjektyv</w:t>
      </w:r>
      <w:r w:rsidR="00B72FCE">
        <w:rPr>
          <w:lang w:bidi="lt-LT"/>
        </w:rPr>
        <w:t>iosios</w:t>
      </w:r>
      <w:r w:rsidRPr="00D951CC">
        <w:rPr>
          <w:lang w:bidi="lt-LT"/>
        </w:rPr>
        <w:t xml:space="preserve"> pusės </w:t>
      </w:r>
      <w:r w:rsidR="00B72FCE">
        <w:rPr>
          <w:lang w:bidi="lt-LT"/>
        </w:rPr>
        <w:t xml:space="preserve">požymių </w:t>
      </w:r>
      <w:r w:rsidRPr="00D951CC">
        <w:rPr>
          <w:lang w:bidi="lt-LT"/>
        </w:rPr>
        <w:t xml:space="preserve">buvimo </w:t>
      </w:r>
      <w:r w:rsidR="00B72FCE">
        <w:rPr>
          <w:lang w:bidi="lt-LT"/>
        </w:rPr>
        <w:t>jo</w:t>
      </w:r>
      <w:r w:rsidRPr="00D951CC">
        <w:rPr>
          <w:lang w:bidi="lt-LT"/>
        </w:rPr>
        <w:t xml:space="preserve"> veiksmuose.</w:t>
      </w:r>
    </w:p>
    <w:p w14:paraId="1545DF72" w14:textId="77777777" w:rsidR="00B72FCE" w:rsidRPr="00B72FCE" w:rsidRDefault="00B72FCE" w:rsidP="00E7029C">
      <w:pPr>
        <w:pStyle w:val="Sraopastraipa"/>
        <w:numPr>
          <w:ilvl w:val="1"/>
          <w:numId w:val="13"/>
        </w:numPr>
        <w:spacing w:after="120"/>
        <w:ind w:left="788" w:hanging="431"/>
        <w:contextualSpacing w:val="0"/>
        <w:jc w:val="both"/>
        <w:rPr>
          <w:lang w:bidi="lt-LT"/>
        </w:rPr>
      </w:pPr>
      <w:r w:rsidRPr="00B72FCE">
        <w:rPr>
          <w:lang w:bidi="lt-LT"/>
        </w:rPr>
        <w:t xml:space="preserve">Negalima sutikti </w:t>
      </w:r>
      <w:r>
        <w:rPr>
          <w:lang w:bidi="lt-LT"/>
        </w:rPr>
        <w:t xml:space="preserve">ir </w:t>
      </w:r>
      <w:r w:rsidRPr="00B72FCE">
        <w:rPr>
          <w:lang w:bidi="lt-LT"/>
        </w:rPr>
        <w:t>su apeliacinės instancijos teismo išvada, kad ši</w:t>
      </w:r>
      <w:r>
        <w:rPr>
          <w:lang w:bidi="lt-LT"/>
        </w:rPr>
        <w:t>uo atveju</w:t>
      </w:r>
      <w:r w:rsidRPr="00B72FCE">
        <w:rPr>
          <w:lang w:bidi="lt-LT"/>
        </w:rPr>
        <w:t xml:space="preserve"> nereikia nustat</w:t>
      </w:r>
      <w:r>
        <w:rPr>
          <w:lang w:bidi="lt-LT"/>
        </w:rPr>
        <w:t>yti</w:t>
      </w:r>
      <w:r w:rsidRPr="00B72FCE">
        <w:rPr>
          <w:lang w:bidi="lt-LT"/>
        </w:rPr>
        <w:t xml:space="preserve"> pasinaudojimo nukentėjusiųjų pažeidžiamumu ir verbavimo požymių</w:t>
      </w:r>
      <w:r>
        <w:rPr>
          <w:lang w:bidi="lt-LT"/>
        </w:rPr>
        <w:t>, taip pat</w:t>
      </w:r>
      <w:r w:rsidRPr="00B72FCE">
        <w:rPr>
          <w:lang w:bidi="lt-LT"/>
        </w:rPr>
        <w:t xml:space="preserve"> siekio, suvokiant nukentėjusių</w:t>
      </w:r>
      <w:r>
        <w:rPr>
          <w:lang w:bidi="lt-LT"/>
        </w:rPr>
        <w:t>jų</w:t>
      </w:r>
      <w:r w:rsidRPr="00B72FCE">
        <w:rPr>
          <w:lang w:bidi="lt-LT"/>
        </w:rPr>
        <w:t xml:space="preserve"> pažeidžiamumą, tuo pasinaudoti, nes pakanka vien tos aplinkybės, kad nukentėjusiosios buvo jaunesnės nei 18 metų, todėl savaime jau yra pažeidžiamos. T</w:t>
      </w:r>
      <w:r>
        <w:rPr>
          <w:lang w:bidi="lt-LT"/>
        </w:rPr>
        <w:t xml:space="preserve">eismas, </w:t>
      </w:r>
      <w:r w:rsidRPr="00B72FCE">
        <w:rPr>
          <w:lang w:bidi="lt-LT"/>
        </w:rPr>
        <w:t>analizuo</w:t>
      </w:r>
      <w:r>
        <w:rPr>
          <w:lang w:bidi="lt-LT"/>
        </w:rPr>
        <w:t>damas</w:t>
      </w:r>
      <w:r w:rsidRPr="00B72FCE">
        <w:rPr>
          <w:lang w:bidi="lt-LT"/>
        </w:rPr>
        <w:t xml:space="preserve"> nusikalstamos veikos sudėtį</w:t>
      </w:r>
      <w:r>
        <w:rPr>
          <w:lang w:bidi="lt-LT"/>
        </w:rPr>
        <w:t>, turėjo</w:t>
      </w:r>
      <w:r w:rsidRPr="00B72FCE">
        <w:rPr>
          <w:lang w:bidi="lt-LT"/>
        </w:rPr>
        <w:t xml:space="preserve"> aptarti ir objektyvi</w:t>
      </w:r>
      <w:r>
        <w:rPr>
          <w:lang w:bidi="lt-LT"/>
        </w:rPr>
        <w:t>osios nusikaltimo pusės požymius</w:t>
      </w:r>
      <w:r w:rsidRPr="00B72FCE">
        <w:rPr>
          <w:lang w:bidi="lt-LT"/>
        </w:rPr>
        <w:t>. B</w:t>
      </w:r>
      <w:r>
        <w:rPr>
          <w:lang w:bidi="lt-LT"/>
        </w:rPr>
        <w:t xml:space="preserve">audžiamojoje „byloje </w:t>
      </w:r>
      <w:r w:rsidRPr="00B72FCE">
        <w:rPr>
          <w:lang w:bidi="lt-LT"/>
        </w:rPr>
        <w:t xml:space="preserve">yra ne vienas </w:t>
      </w:r>
      <w:r w:rsidRPr="00B72FCE">
        <w:rPr>
          <w:lang w:bidi="lt-LT"/>
        </w:rPr>
        <w:lastRenderedPageBreak/>
        <w:t>kaltinamasis, veikos bendrininkavimas nebuvo inkriminuotas, todėl būtina įvertinti kiekvieno iš kaltinamųjų veiksmus</w:t>
      </w:r>
      <w:r>
        <w:rPr>
          <w:lang w:bidi="lt-LT"/>
        </w:rPr>
        <w:t>“</w:t>
      </w:r>
      <w:r w:rsidRPr="00B72FCE">
        <w:rPr>
          <w:lang w:bidi="lt-LT"/>
        </w:rPr>
        <w:t>.</w:t>
      </w:r>
    </w:p>
    <w:p w14:paraId="3499C932" w14:textId="6B5E4F29" w:rsidR="00B72FCE" w:rsidRPr="00B72FCE" w:rsidRDefault="00B72FCE" w:rsidP="00E7029C">
      <w:pPr>
        <w:pStyle w:val="Sraopastraipa"/>
        <w:numPr>
          <w:ilvl w:val="1"/>
          <w:numId w:val="13"/>
        </w:numPr>
        <w:spacing w:after="120"/>
        <w:ind w:left="788" w:hanging="431"/>
        <w:contextualSpacing w:val="0"/>
        <w:jc w:val="both"/>
        <w:rPr>
          <w:lang w:bidi="lt-LT"/>
        </w:rPr>
      </w:pPr>
      <w:r>
        <w:rPr>
          <w:lang w:bidi="lt-LT"/>
        </w:rPr>
        <w:t xml:space="preserve">Teismų praktikoje </w:t>
      </w:r>
      <w:r w:rsidRPr="00B72FCE">
        <w:rPr>
          <w:lang w:bidi="lt-LT"/>
        </w:rPr>
        <w:t>pasinaudojim</w:t>
      </w:r>
      <w:r>
        <w:rPr>
          <w:lang w:bidi="lt-LT"/>
        </w:rPr>
        <w:t>as</w:t>
      </w:r>
      <w:r w:rsidRPr="00B72FCE">
        <w:rPr>
          <w:lang w:bidi="lt-LT"/>
        </w:rPr>
        <w:t xml:space="preserve"> pažeidžiamumu </w:t>
      </w:r>
      <w:r>
        <w:rPr>
          <w:lang w:bidi="lt-LT"/>
        </w:rPr>
        <w:t xml:space="preserve">suprantamas kaip </w:t>
      </w:r>
      <w:r w:rsidRPr="00B72FCE">
        <w:rPr>
          <w:lang w:bidi="lt-LT"/>
        </w:rPr>
        <w:t>piktavališkas pasiūlymas žmogui, kuris dėl sunkios padėties priverstas jį priimti. Tai situacija, kai nukentėjusysis neturi realaus ar jam priimtino pasirinkimo</w:t>
      </w:r>
      <w:r w:rsidR="008B6B85">
        <w:rPr>
          <w:lang w:bidi="lt-LT"/>
        </w:rPr>
        <w:t>,</w:t>
      </w:r>
      <w:r w:rsidRPr="00B72FCE">
        <w:rPr>
          <w:lang w:bidi="lt-LT"/>
        </w:rPr>
        <w:t xml:space="preserve"> kaip tik pasiduoti tam piktnaudžiavimui (</w:t>
      </w:r>
      <w:r w:rsidR="00A3790C">
        <w:rPr>
          <w:lang w:bidi="lt-LT"/>
        </w:rPr>
        <w:t xml:space="preserve">kasacinės nutartys baudžiamosiose bylose </w:t>
      </w:r>
      <w:r w:rsidRPr="00B72FCE">
        <w:rPr>
          <w:lang w:bidi="lt-LT"/>
        </w:rPr>
        <w:t xml:space="preserve">Nr. 2K-290/2014, </w:t>
      </w:r>
      <w:r w:rsidR="00A3790C">
        <w:rPr>
          <w:lang w:bidi="lt-LT"/>
        </w:rPr>
        <w:t xml:space="preserve">                              </w:t>
      </w:r>
      <w:r w:rsidRPr="00B72FCE">
        <w:rPr>
          <w:lang w:bidi="lt-LT"/>
        </w:rPr>
        <w:t xml:space="preserve">2K-432/2014, 2K-43-942/2016, 2K-344-942/2016). </w:t>
      </w:r>
      <w:r w:rsidR="00A3790C">
        <w:rPr>
          <w:lang w:bidi="lt-LT"/>
        </w:rPr>
        <w:t>P</w:t>
      </w:r>
      <w:r w:rsidR="00A3790C" w:rsidRPr="00A3790C">
        <w:rPr>
          <w:lang w:bidi="lt-LT"/>
        </w:rPr>
        <w:t>asinaudojimas nukentėjusio asmens pažeidžiamumu reiškia, kad atsakomybė kaltinamam asmeniui gali būti taikoma tik nustačius ir įvertinus tokias faktines bylos aplinkybes.</w:t>
      </w:r>
      <w:r w:rsidR="00A3790C">
        <w:rPr>
          <w:lang w:bidi="lt-LT"/>
        </w:rPr>
        <w:t xml:space="preserve"> V</w:t>
      </w:r>
      <w:r w:rsidRPr="00B72FCE">
        <w:rPr>
          <w:lang w:bidi="lt-LT"/>
        </w:rPr>
        <w:t xml:space="preserve">ertinant </w:t>
      </w:r>
      <w:r w:rsidR="00A3790C">
        <w:rPr>
          <w:lang w:bidi="lt-LT"/>
        </w:rPr>
        <w:t>jo baudžiamojoje byloje esančius įrodymus</w:t>
      </w:r>
      <w:r w:rsidRPr="00B72FCE">
        <w:rPr>
          <w:lang w:bidi="lt-LT"/>
        </w:rPr>
        <w:t xml:space="preserve">, tokius veikos požymius </w:t>
      </w:r>
      <w:r w:rsidR="00A3790C">
        <w:rPr>
          <w:lang w:bidi="lt-LT"/>
        </w:rPr>
        <w:t xml:space="preserve">galbūt ir </w:t>
      </w:r>
      <w:r w:rsidRPr="00B72FCE">
        <w:rPr>
          <w:lang w:bidi="lt-LT"/>
        </w:rPr>
        <w:t xml:space="preserve">galima nustatyti kitų </w:t>
      </w:r>
      <w:r w:rsidR="00A3790C">
        <w:rPr>
          <w:lang w:bidi="lt-LT"/>
        </w:rPr>
        <w:t xml:space="preserve">bendranuteistųjų, </w:t>
      </w:r>
      <w:r w:rsidRPr="00B72FCE">
        <w:rPr>
          <w:lang w:bidi="lt-LT"/>
        </w:rPr>
        <w:t>pvz.</w:t>
      </w:r>
      <w:r w:rsidR="00A3790C">
        <w:rPr>
          <w:lang w:bidi="lt-LT"/>
        </w:rPr>
        <w:t>,</w:t>
      </w:r>
      <w:r w:rsidRPr="00B72FCE">
        <w:rPr>
          <w:lang w:bidi="lt-LT"/>
        </w:rPr>
        <w:t xml:space="preserve"> </w:t>
      </w:r>
      <w:bookmarkStart w:id="258" w:name="Buk_171"/>
      <w:r w:rsidR="00313ECD" w:rsidRPr="00C2022B">
        <w:rPr>
          <w:lang w:bidi="lt-LT"/>
        </w:rPr>
        <w:t>E.</w:t>
      </w:r>
      <w:r w:rsidR="00A824EB" w:rsidRPr="00C2022B">
        <w:rPr>
          <w:lang w:bidi="lt-LT"/>
        </w:rPr>
        <w:t> </w:t>
      </w:r>
      <w:r w:rsidR="00313ECD" w:rsidRPr="00C2022B">
        <w:rPr>
          <w:lang w:bidi="lt-LT"/>
        </w:rPr>
        <w:t>G.</w:t>
      </w:r>
      <w:bookmarkEnd w:id="258"/>
      <w:r w:rsidRPr="00B72FCE">
        <w:rPr>
          <w:lang w:bidi="lt-LT"/>
        </w:rPr>
        <w:t xml:space="preserve">, </w:t>
      </w:r>
      <w:r w:rsidR="00A3790C">
        <w:rPr>
          <w:lang w:bidi="lt-LT"/>
        </w:rPr>
        <w:t xml:space="preserve">I. </w:t>
      </w:r>
      <w:bookmarkStart w:id="259" w:name="Buk_213"/>
      <w:r w:rsidR="00313ECD" w:rsidRPr="00C2022B">
        <w:rPr>
          <w:lang w:bidi="lt-LT"/>
        </w:rPr>
        <w:t>E. V.</w:t>
      </w:r>
      <w:bookmarkEnd w:id="259"/>
      <w:r w:rsidR="00A3790C">
        <w:rPr>
          <w:lang w:bidi="lt-LT"/>
        </w:rPr>
        <w:t>,</w:t>
      </w:r>
      <w:r w:rsidRPr="00B72FCE">
        <w:rPr>
          <w:lang w:bidi="lt-LT"/>
        </w:rPr>
        <w:t xml:space="preserve"> veiksmuose, tačiau t</w:t>
      </w:r>
      <w:r w:rsidR="00A3790C">
        <w:rPr>
          <w:lang w:bidi="lt-LT"/>
        </w:rPr>
        <w:t>ai</w:t>
      </w:r>
      <w:r w:rsidRPr="00B72FCE">
        <w:rPr>
          <w:lang w:bidi="lt-LT"/>
        </w:rPr>
        <w:t xml:space="preserve">, kad </w:t>
      </w:r>
      <w:r w:rsidR="00A3790C">
        <w:rPr>
          <w:lang w:bidi="lt-LT"/>
        </w:rPr>
        <w:t>jis būtų žinojęs</w:t>
      </w:r>
      <w:r w:rsidR="008B6B85">
        <w:rPr>
          <w:lang w:bidi="lt-LT"/>
        </w:rPr>
        <w:t>,</w:t>
      </w:r>
      <w:r w:rsidRPr="00B72FCE">
        <w:rPr>
          <w:lang w:bidi="lt-LT"/>
        </w:rPr>
        <w:t xml:space="preserve"> dėl kokių aplinkybių nukentėjusiosios siekia seksualinių santykių, </w:t>
      </w:r>
      <w:r w:rsidR="00A3790C">
        <w:rPr>
          <w:lang w:bidi="lt-LT"/>
        </w:rPr>
        <w:t xml:space="preserve">baudžiamojoje </w:t>
      </w:r>
      <w:r w:rsidRPr="00B72FCE">
        <w:rPr>
          <w:lang w:bidi="lt-LT"/>
        </w:rPr>
        <w:t xml:space="preserve">byloje </w:t>
      </w:r>
      <w:r w:rsidR="00A3790C">
        <w:rPr>
          <w:lang w:bidi="lt-LT"/>
        </w:rPr>
        <w:t>ne</w:t>
      </w:r>
      <w:r w:rsidRPr="00B72FCE">
        <w:rPr>
          <w:lang w:bidi="lt-LT"/>
        </w:rPr>
        <w:t>nustatyta</w:t>
      </w:r>
      <w:r w:rsidR="00A3790C">
        <w:rPr>
          <w:lang w:bidi="lt-LT"/>
        </w:rPr>
        <w:t xml:space="preserve"> –</w:t>
      </w:r>
      <w:r w:rsidRPr="00B72FCE">
        <w:rPr>
          <w:lang w:bidi="lt-LT"/>
        </w:rPr>
        <w:t xml:space="preserve"> ši aplinkybė ne</w:t>
      </w:r>
      <w:r w:rsidR="00A3790C">
        <w:rPr>
          <w:lang w:bidi="lt-LT"/>
        </w:rPr>
        <w:t>t ne</w:t>
      </w:r>
      <w:r w:rsidRPr="00B72FCE">
        <w:rPr>
          <w:lang w:bidi="lt-LT"/>
        </w:rPr>
        <w:t xml:space="preserve">buvo aiškinamasi. </w:t>
      </w:r>
    </w:p>
    <w:p w14:paraId="0AC84029" w14:textId="22CBB7E8" w:rsidR="00D53360" w:rsidRPr="00D53360" w:rsidRDefault="00C83733" w:rsidP="00E7029C">
      <w:pPr>
        <w:pStyle w:val="Sraopastraipa"/>
        <w:numPr>
          <w:ilvl w:val="1"/>
          <w:numId w:val="13"/>
        </w:numPr>
        <w:spacing w:after="120"/>
        <w:ind w:left="788" w:hanging="431"/>
        <w:contextualSpacing w:val="0"/>
        <w:jc w:val="both"/>
        <w:rPr>
          <w:bCs/>
          <w:lang w:bidi="lt-LT"/>
        </w:rPr>
      </w:pPr>
      <w:r>
        <w:rPr>
          <w:lang w:bidi="lt-LT"/>
        </w:rPr>
        <w:t xml:space="preserve">Palyginus jam inkriminuojamų nusikaltimų padarymo metu galiojusias </w:t>
      </w:r>
      <w:r w:rsidRPr="00C83733">
        <w:rPr>
          <w:lang w:bidi="lt-LT"/>
        </w:rPr>
        <w:t>BK 157</w:t>
      </w:r>
      <w:r w:rsidR="00F94A36">
        <w:rPr>
          <w:lang w:bidi="lt-LT"/>
        </w:rPr>
        <w:t xml:space="preserve"> </w:t>
      </w:r>
      <w:r w:rsidRPr="00C83733">
        <w:rPr>
          <w:lang w:bidi="lt-LT"/>
        </w:rPr>
        <w:t>str</w:t>
      </w:r>
      <w:r>
        <w:rPr>
          <w:lang w:bidi="lt-LT"/>
        </w:rPr>
        <w:t>aipsni</w:t>
      </w:r>
      <w:r w:rsidR="00F94A36">
        <w:rPr>
          <w:lang w:bidi="lt-LT"/>
        </w:rPr>
        <w:t>o</w:t>
      </w:r>
      <w:r>
        <w:rPr>
          <w:lang w:bidi="lt-LT"/>
        </w:rPr>
        <w:t xml:space="preserve"> redakcijas matyti, kad v</w:t>
      </w:r>
      <w:r w:rsidRPr="00C83733">
        <w:rPr>
          <w:bCs/>
          <w:lang w:bidi="lt-LT"/>
        </w:rPr>
        <w:t xml:space="preserve">isose </w:t>
      </w:r>
      <w:r w:rsidR="00F94A36">
        <w:rPr>
          <w:bCs/>
          <w:lang w:bidi="lt-LT"/>
        </w:rPr>
        <w:t>jose</w:t>
      </w:r>
      <w:r w:rsidRPr="00C83733">
        <w:rPr>
          <w:bCs/>
          <w:lang w:bidi="lt-LT"/>
        </w:rPr>
        <w:t xml:space="preserve"> </w:t>
      </w:r>
      <w:r>
        <w:rPr>
          <w:bCs/>
          <w:lang w:bidi="lt-LT"/>
        </w:rPr>
        <w:t xml:space="preserve">nusikaltimo </w:t>
      </w:r>
      <w:r w:rsidRPr="00C83733">
        <w:rPr>
          <w:bCs/>
          <w:lang w:bidi="lt-LT"/>
        </w:rPr>
        <w:t xml:space="preserve">objektyviąją pusę sudaro tai, </w:t>
      </w:r>
      <w:r w:rsidR="008B6B85">
        <w:rPr>
          <w:bCs/>
          <w:lang w:bidi="lt-LT"/>
        </w:rPr>
        <w:t>jog</w:t>
      </w:r>
      <w:r w:rsidR="008B6B85" w:rsidRPr="00C83733">
        <w:rPr>
          <w:bCs/>
          <w:lang w:bidi="lt-LT"/>
        </w:rPr>
        <w:t xml:space="preserve"> </w:t>
      </w:r>
      <w:r w:rsidRPr="00C83733">
        <w:rPr>
          <w:bCs/>
          <w:lang w:bidi="lt-LT"/>
        </w:rPr>
        <w:t>vaiką pirko (tokia veika</w:t>
      </w:r>
      <w:r w:rsidR="00F94A36">
        <w:rPr>
          <w:bCs/>
          <w:lang w:bidi="lt-LT"/>
        </w:rPr>
        <w:t xml:space="preserve"> yra inkriminuota jam</w:t>
      </w:r>
      <w:r w:rsidRPr="00C83733">
        <w:rPr>
          <w:bCs/>
          <w:lang w:bidi="lt-LT"/>
        </w:rPr>
        <w:t xml:space="preserve">) žinodamas ar siekdamas, kad jis būtų neteisėtai išnaudojamas vergijos ar panašiomis į vergiją sąlygomis, prostitucijai ir kt. </w:t>
      </w:r>
      <w:r w:rsidR="00F94A36">
        <w:rPr>
          <w:bCs/>
          <w:lang w:bidi="lt-LT"/>
        </w:rPr>
        <w:t>Tuo tarpu a</w:t>
      </w:r>
      <w:r w:rsidRPr="00C83733">
        <w:rPr>
          <w:bCs/>
          <w:lang w:bidi="lt-LT"/>
        </w:rPr>
        <w:t xml:space="preserve">peliacinės instancijos teismas, pripažindamas </w:t>
      </w:r>
      <w:r w:rsidR="00F94A36">
        <w:rPr>
          <w:bCs/>
          <w:lang w:bidi="lt-LT"/>
        </w:rPr>
        <w:t>jį</w:t>
      </w:r>
      <w:r w:rsidRPr="00C83733">
        <w:rPr>
          <w:bCs/>
          <w:lang w:bidi="lt-LT"/>
        </w:rPr>
        <w:t xml:space="preserve"> kaltu pagal BK</w:t>
      </w:r>
      <w:r w:rsidR="00F94A36">
        <w:rPr>
          <w:bCs/>
          <w:lang w:bidi="lt-LT"/>
        </w:rPr>
        <w:t xml:space="preserve"> </w:t>
      </w:r>
      <w:r w:rsidRPr="00C83733">
        <w:rPr>
          <w:bCs/>
          <w:lang w:bidi="lt-LT"/>
        </w:rPr>
        <w:t>157 str</w:t>
      </w:r>
      <w:r w:rsidR="00F94A36">
        <w:rPr>
          <w:bCs/>
          <w:lang w:bidi="lt-LT"/>
        </w:rPr>
        <w:t>aipsnį</w:t>
      </w:r>
      <w:r w:rsidR="00723B5C">
        <w:rPr>
          <w:bCs/>
          <w:lang w:bidi="lt-LT"/>
        </w:rPr>
        <w:t>,</w:t>
      </w:r>
      <w:r w:rsidRPr="00C83733">
        <w:rPr>
          <w:bCs/>
          <w:lang w:bidi="lt-LT"/>
        </w:rPr>
        <w:t xml:space="preserve"> neaptarė, kokiais </w:t>
      </w:r>
      <w:r w:rsidR="00F94A36">
        <w:rPr>
          <w:bCs/>
          <w:lang w:bidi="lt-LT"/>
        </w:rPr>
        <w:t xml:space="preserve">baudžiamojoje </w:t>
      </w:r>
      <w:r w:rsidRPr="00C83733">
        <w:rPr>
          <w:bCs/>
          <w:lang w:bidi="lt-LT"/>
        </w:rPr>
        <w:t xml:space="preserve">byloje </w:t>
      </w:r>
      <w:r w:rsidR="00F94A36">
        <w:rPr>
          <w:bCs/>
          <w:lang w:bidi="lt-LT"/>
        </w:rPr>
        <w:t>esančiai</w:t>
      </w:r>
      <w:r w:rsidR="00723B5C">
        <w:rPr>
          <w:bCs/>
          <w:lang w:bidi="lt-LT"/>
        </w:rPr>
        <w:t>s</w:t>
      </w:r>
      <w:r w:rsidRPr="00C83733">
        <w:rPr>
          <w:bCs/>
          <w:lang w:bidi="lt-LT"/>
        </w:rPr>
        <w:t xml:space="preserve"> įrodymais grindžiamas </w:t>
      </w:r>
      <w:r w:rsidR="00F94A36">
        <w:rPr>
          <w:bCs/>
          <w:lang w:bidi="lt-LT"/>
        </w:rPr>
        <w:t>jo</w:t>
      </w:r>
      <w:r w:rsidRPr="00C83733">
        <w:rPr>
          <w:bCs/>
          <w:lang w:bidi="lt-LT"/>
        </w:rPr>
        <w:t xml:space="preserve"> žinojimas ar siekimas išnaudoti nukentėjusiąsias prostitucijai. </w:t>
      </w:r>
      <w:r w:rsidR="00F94A36">
        <w:rPr>
          <w:bCs/>
          <w:lang w:bidi="lt-LT"/>
        </w:rPr>
        <w:t>T</w:t>
      </w:r>
      <w:r w:rsidRPr="00C83733">
        <w:rPr>
          <w:bCs/>
          <w:lang w:bidi="lt-LT"/>
        </w:rPr>
        <w:t>eismas pripažino</w:t>
      </w:r>
      <w:r w:rsidR="00F94A36">
        <w:rPr>
          <w:bCs/>
          <w:lang w:bidi="lt-LT"/>
        </w:rPr>
        <w:t xml:space="preserve"> jį </w:t>
      </w:r>
      <w:r w:rsidRPr="00C83733">
        <w:rPr>
          <w:bCs/>
          <w:lang w:bidi="lt-LT"/>
        </w:rPr>
        <w:t>turėj</w:t>
      </w:r>
      <w:r w:rsidR="00F94A36">
        <w:rPr>
          <w:bCs/>
          <w:lang w:bidi="lt-LT"/>
        </w:rPr>
        <w:t xml:space="preserve">us </w:t>
      </w:r>
      <w:r w:rsidRPr="00C83733">
        <w:rPr>
          <w:bCs/>
          <w:lang w:bidi="lt-LT"/>
        </w:rPr>
        <w:t>lytini</w:t>
      </w:r>
      <w:r w:rsidR="003F5799">
        <w:rPr>
          <w:bCs/>
          <w:lang w:bidi="lt-LT"/>
        </w:rPr>
        <w:t xml:space="preserve">ų </w:t>
      </w:r>
      <w:r w:rsidRPr="00C83733">
        <w:rPr>
          <w:bCs/>
          <w:lang w:bidi="lt-LT"/>
        </w:rPr>
        <w:t>santyki</w:t>
      </w:r>
      <w:r w:rsidR="003F5799">
        <w:rPr>
          <w:bCs/>
          <w:lang w:bidi="lt-LT"/>
        </w:rPr>
        <w:t>ų</w:t>
      </w:r>
      <w:r w:rsidRPr="00C83733">
        <w:rPr>
          <w:bCs/>
          <w:lang w:bidi="lt-LT"/>
        </w:rPr>
        <w:t xml:space="preserve"> su nukentėjusio</w:t>
      </w:r>
      <w:r w:rsidR="00723B5C">
        <w:rPr>
          <w:bCs/>
          <w:lang w:bidi="lt-LT"/>
        </w:rPr>
        <w:t>sio</w:t>
      </w:r>
      <w:r w:rsidRPr="00C83733">
        <w:rPr>
          <w:bCs/>
          <w:lang w:bidi="lt-LT"/>
        </w:rPr>
        <w:t>mis ir už tai joms sumokėj</w:t>
      </w:r>
      <w:r w:rsidR="00F94A36">
        <w:rPr>
          <w:bCs/>
          <w:lang w:bidi="lt-LT"/>
        </w:rPr>
        <w:t>us</w:t>
      </w:r>
      <w:r w:rsidRPr="00C83733">
        <w:rPr>
          <w:bCs/>
          <w:lang w:bidi="lt-LT"/>
        </w:rPr>
        <w:t xml:space="preserve"> arba nupirk</w:t>
      </w:r>
      <w:r w:rsidR="00F94A36">
        <w:rPr>
          <w:bCs/>
          <w:lang w:bidi="lt-LT"/>
        </w:rPr>
        <w:t>us</w:t>
      </w:r>
      <w:r w:rsidRPr="00C83733">
        <w:rPr>
          <w:bCs/>
          <w:lang w:bidi="lt-LT"/>
        </w:rPr>
        <w:t xml:space="preserve"> maisto, cigarečių</w:t>
      </w:r>
      <w:r w:rsidR="00F94A36">
        <w:rPr>
          <w:bCs/>
          <w:lang w:bidi="lt-LT"/>
        </w:rPr>
        <w:t xml:space="preserve">. Tokie jo veiksmai </w:t>
      </w:r>
      <w:r w:rsidRPr="00C83733">
        <w:rPr>
          <w:bCs/>
          <w:lang w:bidi="lt-LT"/>
        </w:rPr>
        <w:t xml:space="preserve">atitinka </w:t>
      </w:r>
      <w:r w:rsidR="00D53360">
        <w:rPr>
          <w:bCs/>
          <w:lang w:bidi="lt-LT"/>
        </w:rPr>
        <w:t xml:space="preserve">būtent </w:t>
      </w:r>
      <w:r w:rsidRPr="00C83733">
        <w:rPr>
          <w:bCs/>
          <w:lang w:bidi="lt-LT"/>
        </w:rPr>
        <w:t>BK 151</w:t>
      </w:r>
      <w:r w:rsidR="00F94A36">
        <w:rPr>
          <w:bCs/>
          <w:vertAlign w:val="superscript"/>
          <w:lang w:bidi="lt-LT"/>
        </w:rPr>
        <w:t>1</w:t>
      </w:r>
      <w:r w:rsidR="00F94A36">
        <w:rPr>
          <w:bCs/>
          <w:lang w:bidi="lt-LT"/>
        </w:rPr>
        <w:t xml:space="preserve">, o ne 157 </w:t>
      </w:r>
      <w:r w:rsidRPr="00C83733">
        <w:rPr>
          <w:bCs/>
          <w:lang w:bidi="lt-LT"/>
        </w:rPr>
        <w:t>str</w:t>
      </w:r>
      <w:r w:rsidR="00F94A36">
        <w:rPr>
          <w:bCs/>
          <w:lang w:bidi="lt-LT"/>
        </w:rPr>
        <w:t>aipsnyje nurodytą nusikaltimą</w:t>
      </w:r>
      <w:r w:rsidRPr="00C83733">
        <w:rPr>
          <w:bCs/>
          <w:lang w:bidi="lt-LT"/>
        </w:rPr>
        <w:t xml:space="preserve">. </w:t>
      </w:r>
      <w:r w:rsidR="00D53360">
        <w:rPr>
          <w:bCs/>
          <w:lang w:bidi="lt-LT"/>
        </w:rPr>
        <w:t xml:space="preserve">Jis </w:t>
      </w:r>
      <w:r w:rsidRPr="00C83733">
        <w:rPr>
          <w:bCs/>
          <w:lang w:bidi="lt-LT"/>
        </w:rPr>
        <w:t>merginų nepirk</w:t>
      </w:r>
      <w:r w:rsidR="00D53360">
        <w:rPr>
          <w:bCs/>
          <w:lang w:bidi="lt-LT"/>
        </w:rPr>
        <w:t>o</w:t>
      </w:r>
      <w:r w:rsidRPr="00C83733">
        <w:rPr>
          <w:bCs/>
          <w:lang w:bidi="lt-LT"/>
        </w:rPr>
        <w:t xml:space="preserve"> siekdamas jas seksualiai išnaudoti prostitucijai, iš to gauti naud</w:t>
      </w:r>
      <w:r w:rsidR="00723B5C">
        <w:rPr>
          <w:bCs/>
          <w:lang w:bidi="lt-LT"/>
        </w:rPr>
        <w:t>os</w:t>
      </w:r>
      <w:r w:rsidRPr="00C83733">
        <w:rPr>
          <w:bCs/>
          <w:lang w:bidi="lt-LT"/>
        </w:rPr>
        <w:t xml:space="preserve"> ar </w:t>
      </w:r>
      <w:r w:rsidR="00D53360">
        <w:rPr>
          <w:bCs/>
          <w:lang w:bidi="lt-LT"/>
        </w:rPr>
        <w:t>pan.</w:t>
      </w:r>
      <w:r w:rsidRPr="00C83733">
        <w:rPr>
          <w:bCs/>
          <w:lang w:bidi="lt-LT"/>
        </w:rPr>
        <w:t xml:space="preserve"> Darant prielaidą, kad </w:t>
      </w:r>
      <w:r w:rsidR="00D53360">
        <w:rPr>
          <w:bCs/>
          <w:lang w:bidi="lt-LT"/>
        </w:rPr>
        <w:t>jis</w:t>
      </w:r>
      <w:r w:rsidRPr="00C83733">
        <w:rPr>
          <w:bCs/>
          <w:lang w:bidi="lt-LT"/>
        </w:rPr>
        <w:t xml:space="preserve"> vieną kartą pasikėsin</w:t>
      </w:r>
      <w:r w:rsidR="00D53360">
        <w:rPr>
          <w:bCs/>
          <w:lang w:bidi="lt-LT"/>
        </w:rPr>
        <w:t>o</w:t>
      </w:r>
      <w:r w:rsidRPr="00C83733">
        <w:rPr>
          <w:bCs/>
          <w:lang w:bidi="lt-LT"/>
        </w:rPr>
        <w:t xml:space="preserve"> turėti lytini</w:t>
      </w:r>
      <w:r w:rsidR="003F5799">
        <w:rPr>
          <w:bCs/>
          <w:lang w:bidi="lt-LT"/>
        </w:rPr>
        <w:t>ų</w:t>
      </w:r>
      <w:r w:rsidRPr="00C83733">
        <w:rPr>
          <w:bCs/>
          <w:lang w:bidi="lt-LT"/>
        </w:rPr>
        <w:t xml:space="preserve"> santyki</w:t>
      </w:r>
      <w:r w:rsidR="003F5799">
        <w:rPr>
          <w:bCs/>
          <w:lang w:bidi="lt-LT"/>
        </w:rPr>
        <w:t>ų</w:t>
      </w:r>
      <w:r w:rsidRPr="00C83733">
        <w:rPr>
          <w:bCs/>
          <w:lang w:bidi="lt-LT"/>
        </w:rPr>
        <w:t xml:space="preserve"> su </w:t>
      </w:r>
      <w:bookmarkStart w:id="260" w:name="Buk_445"/>
      <w:r w:rsidR="00313ECD" w:rsidRPr="00C2022B">
        <w:rPr>
          <w:bCs/>
          <w:lang w:bidi="lt-LT"/>
        </w:rPr>
        <w:t>S. G.</w:t>
      </w:r>
      <w:bookmarkEnd w:id="260"/>
      <w:r w:rsidRPr="00C83733">
        <w:rPr>
          <w:bCs/>
          <w:lang w:bidi="lt-LT"/>
        </w:rPr>
        <w:t xml:space="preserve">, o kitą kartą su </w:t>
      </w:r>
      <w:bookmarkStart w:id="261" w:name="Buk_446"/>
      <w:r w:rsidR="00313ECD" w:rsidRPr="00C2022B">
        <w:rPr>
          <w:bCs/>
          <w:lang w:bidi="lt-LT"/>
        </w:rPr>
        <w:t xml:space="preserve">S. G. </w:t>
      </w:r>
      <w:bookmarkEnd w:id="261"/>
      <w:r w:rsidRPr="00C83733">
        <w:rPr>
          <w:bCs/>
          <w:lang w:bidi="lt-LT"/>
        </w:rPr>
        <w:t xml:space="preserve">ir </w:t>
      </w:r>
      <w:bookmarkStart w:id="262" w:name="Buk_284"/>
      <w:r w:rsidR="00313ECD" w:rsidRPr="00C2022B">
        <w:rPr>
          <w:bCs/>
          <w:lang w:bidi="lt-LT"/>
        </w:rPr>
        <w:t xml:space="preserve">L. S. </w:t>
      </w:r>
      <w:bookmarkEnd w:id="262"/>
      <w:r w:rsidRPr="00C83733">
        <w:rPr>
          <w:bCs/>
          <w:lang w:bidi="lt-LT"/>
        </w:rPr>
        <w:t xml:space="preserve">(nors pagal </w:t>
      </w:r>
      <w:r w:rsidR="00D53360">
        <w:rPr>
          <w:bCs/>
          <w:lang w:bidi="lt-LT"/>
        </w:rPr>
        <w:t xml:space="preserve">baudžiamojoje </w:t>
      </w:r>
      <w:r w:rsidRPr="00C83733">
        <w:rPr>
          <w:bCs/>
          <w:lang w:bidi="lt-LT"/>
        </w:rPr>
        <w:t xml:space="preserve">byloje </w:t>
      </w:r>
      <w:r w:rsidR="00D53360">
        <w:rPr>
          <w:bCs/>
          <w:lang w:bidi="lt-LT"/>
        </w:rPr>
        <w:t>esančius</w:t>
      </w:r>
      <w:r w:rsidRPr="00C83733">
        <w:rPr>
          <w:bCs/>
          <w:lang w:bidi="lt-LT"/>
        </w:rPr>
        <w:t xml:space="preserve"> įrodymus, kurių esminiai yra merginų parodymai, </w:t>
      </w:r>
      <w:r w:rsidR="00D53360">
        <w:rPr>
          <w:bCs/>
          <w:lang w:bidi="lt-LT"/>
        </w:rPr>
        <w:t xml:space="preserve">jis </w:t>
      </w:r>
      <w:r w:rsidR="00723B5C">
        <w:rPr>
          <w:bCs/>
          <w:lang w:bidi="lt-LT"/>
        </w:rPr>
        <w:t xml:space="preserve">nepadarė </w:t>
      </w:r>
      <w:r w:rsidRPr="00C83733">
        <w:rPr>
          <w:bCs/>
          <w:lang w:bidi="lt-LT"/>
        </w:rPr>
        <w:t xml:space="preserve">ir </w:t>
      </w:r>
      <w:r w:rsidR="00D53360">
        <w:rPr>
          <w:bCs/>
          <w:lang w:bidi="lt-LT"/>
        </w:rPr>
        <w:t>šių nusikaltimų</w:t>
      </w:r>
      <w:r w:rsidRPr="00C83733">
        <w:rPr>
          <w:bCs/>
          <w:lang w:bidi="lt-LT"/>
        </w:rPr>
        <w:t xml:space="preserve">) </w:t>
      </w:r>
      <w:r w:rsidR="00D53360">
        <w:rPr>
          <w:bCs/>
          <w:lang w:bidi="lt-LT"/>
        </w:rPr>
        <w:t xml:space="preserve">lytiškai santykiavo </w:t>
      </w:r>
      <w:r w:rsidRPr="00C83733">
        <w:rPr>
          <w:bCs/>
          <w:lang w:bidi="lt-LT"/>
        </w:rPr>
        <w:t>ir už tai nupirk</w:t>
      </w:r>
      <w:r w:rsidR="00D53360">
        <w:rPr>
          <w:bCs/>
          <w:lang w:bidi="lt-LT"/>
        </w:rPr>
        <w:t>o</w:t>
      </w:r>
      <w:r w:rsidRPr="00C83733">
        <w:rPr>
          <w:bCs/>
          <w:lang w:bidi="lt-LT"/>
        </w:rPr>
        <w:t xml:space="preserve"> </w:t>
      </w:r>
      <w:r w:rsidR="00D53360">
        <w:rPr>
          <w:bCs/>
          <w:lang w:bidi="lt-LT"/>
        </w:rPr>
        <w:t xml:space="preserve">joms </w:t>
      </w:r>
      <w:r w:rsidRPr="00C83733">
        <w:rPr>
          <w:bCs/>
          <w:lang w:bidi="lt-LT"/>
        </w:rPr>
        <w:t xml:space="preserve">maisto, </w:t>
      </w:r>
      <w:r w:rsidR="00D53360">
        <w:rPr>
          <w:bCs/>
          <w:lang w:bidi="lt-LT"/>
        </w:rPr>
        <w:t xml:space="preserve">jo veiksmai negali būti </w:t>
      </w:r>
      <w:r w:rsidRPr="00C83733">
        <w:rPr>
          <w:bCs/>
          <w:lang w:bidi="lt-LT"/>
        </w:rPr>
        <w:t>kvalifikuojam</w:t>
      </w:r>
      <w:r w:rsidR="00D53360">
        <w:rPr>
          <w:bCs/>
          <w:lang w:bidi="lt-LT"/>
        </w:rPr>
        <w:t>i</w:t>
      </w:r>
      <w:r w:rsidRPr="00C83733">
        <w:rPr>
          <w:bCs/>
          <w:lang w:bidi="lt-LT"/>
        </w:rPr>
        <w:t xml:space="preserve"> kaip </w:t>
      </w:r>
      <w:r w:rsidR="00D53360">
        <w:rPr>
          <w:bCs/>
          <w:lang w:bidi="lt-LT"/>
        </w:rPr>
        <w:t xml:space="preserve">nukentėjusiųjų </w:t>
      </w:r>
      <w:r w:rsidRPr="00C83733">
        <w:rPr>
          <w:bCs/>
          <w:lang w:bidi="lt-LT"/>
        </w:rPr>
        <w:t>pirkimas prostitucijai. Jeigu tokie veiksmai būtų kvalifikuojami pagal BK 157 str</w:t>
      </w:r>
      <w:r w:rsidR="00D53360">
        <w:rPr>
          <w:bCs/>
          <w:lang w:bidi="lt-LT"/>
        </w:rPr>
        <w:t>aipsnį</w:t>
      </w:r>
      <w:r w:rsidRPr="00C83733">
        <w:rPr>
          <w:bCs/>
          <w:lang w:bidi="lt-LT"/>
        </w:rPr>
        <w:t>, tada neaišku, kokie veiksmai tur</w:t>
      </w:r>
      <w:r w:rsidR="00D53360">
        <w:rPr>
          <w:bCs/>
          <w:lang w:bidi="lt-LT"/>
        </w:rPr>
        <w:t>ėtų</w:t>
      </w:r>
      <w:r w:rsidRPr="00C83733">
        <w:rPr>
          <w:bCs/>
          <w:lang w:bidi="lt-LT"/>
        </w:rPr>
        <w:t xml:space="preserve"> būti kvalifikuojami pagal BK 151</w:t>
      </w:r>
      <w:r w:rsidR="00D53360">
        <w:rPr>
          <w:bCs/>
          <w:vertAlign w:val="superscript"/>
          <w:lang w:bidi="lt-LT"/>
        </w:rPr>
        <w:t>1</w:t>
      </w:r>
      <w:r w:rsidRPr="00C83733">
        <w:rPr>
          <w:bCs/>
          <w:lang w:bidi="lt-LT"/>
        </w:rPr>
        <w:t xml:space="preserve"> str</w:t>
      </w:r>
      <w:r w:rsidR="00D53360">
        <w:rPr>
          <w:bCs/>
          <w:lang w:bidi="lt-LT"/>
        </w:rPr>
        <w:t>aipsnį</w:t>
      </w:r>
      <w:r w:rsidRPr="00C83733">
        <w:rPr>
          <w:bCs/>
          <w:lang w:bidi="lt-LT"/>
        </w:rPr>
        <w:t>.</w:t>
      </w:r>
      <w:r w:rsidR="00A17498">
        <w:rPr>
          <w:bCs/>
          <w:lang w:bidi="lt-LT"/>
        </w:rPr>
        <w:t xml:space="preserve"> </w:t>
      </w:r>
      <w:r w:rsidR="00D53360">
        <w:rPr>
          <w:bCs/>
          <w:lang w:bidi="lt-LT"/>
        </w:rPr>
        <w:t xml:space="preserve">Kartu </w:t>
      </w:r>
      <w:r w:rsidR="00A17498">
        <w:rPr>
          <w:bCs/>
          <w:lang w:bidi="lt-LT"/>
        </w:rPr>
        <w:t xml:space="preserve">atkreiptinas dėmesys į tai, kad </w:t>
      </w:r>
      <w:r w:rsidR="00D53360" w:rsidRPr="00D53360">
        <w:rPr>
          <w:bCs/>
          <w:lang w:bidi="lt-LT"/>
        </w:rPr>
        <w:t>pirmo</w:t>
      </w:r>
      <w:r w:rsidR="00A17498">
        <w:rPr>
          <w:bCs/>
          <w:lang w:bidi="lt-LT"/>
        </w:rPr>
        <w:t>sios</w:t>
      </w:r>
      <w:r w:rsidR="00D53360" w:rsidRPr="00D53360">
        <w:rPr>
          <w:bCs/>
          <w:lang w:bidi="lt-LT"/>
        </w:rPr>
        <w:t xml:space="preserve"> instancijos teismas, </w:t>
      </w:r>
      <w:r w:rsidR="00A17498">
        <w:rPr>
          <w:bCs/>
          <w:lang w:bidi="lt-LT"/>
        </w:rPr>
        <w:t xml:space="preserve">kvalifikuodamas jo </w:t>
      </w:r>
      <w:r w:rsidR="00BF583F">
        <w:rPr>
          <w:bCs/>
          <w:lang w:bidi="lt-LT"/>
        </w:rPr>
        <w:t>veiksmus</w:t>
      </w:r>
      <w:r w:rsidR="00A17498">
        <w:rPr>
          <w:bCs/>
          <w:lang w:bidi="lt-LT"/>
        </w:rPr>
        <w:t xml:space="preserve"> pagal </w:t>
      </w:r>
      <w:r w:rsidR="00D53360" w:rsidRPr="00D53360">
        <w:rPr>
          <w:bCs/>
          <w:lang w:bidi="lt-LT"/>
        </w:rPr>
        <w:t>BK 151</w:t>
      </w:r>
      <w:r w:rsidR="00A17498">
        <w:rPr>
          <w:bCs/>
          <w:vertAlign w:val="superscript"/>
          <w:lang w:bidi="lt-LT"/>
        </w:rPr>
        <w:t>1</w:t>
      </w:r>
      <w:r w:rsidR="003F5799">
        <w:rPr>
          <w:bCs/>
          <w:lang w:bidi="lt-LT"/>
        </w:rPr>
        <w:t> </w:t>
      </w:r>
      <w:r w:rsidR="00D53360" w:rsidRPr="00D53360">
        <w:rPr>
          <w:bCs/>
          <w:lang w:bidi="lt-LT"/>
        </w:rPr>
        <w:t>str</w:t>
      </w:r>
      <w:r w:rsidR="00A17498">
        <w:rPr>
          <w:bCs/>
          <w:lang w:bidi="lt-LT"/>
        </w:rPr>
        <w:t>a</w:t>
      </w:r>
      <w:r w:rsidR="00BF583F">
        <w:rPr>
          <w:bCs/>
          <w:lang w:bidi="lt-LT"/>
        </w:rPr>
        <w:t>i</w:t>
      </w:r>
      <w:r w:rsidR="00A17498">
        <w:rPr>
          <w:bCs/>
          <w:lang w:bidi="lt-LT"/>
        </w:rPr>
        <w:t xml:space="preserve">psnį </w:t>
      </w:r>
      <w:r w:rsidR="00D53360" w:rsidRPr="00D53360">
        <w:rPr>
          <w:bCs/>
          <w:lang w:bidi="lt-LT"/>
        </w:rPr>
        <w:t>kaip tęstin</w:t>
      </w:r>
      <w:r w:rsidR="00BF583F">
        <w:rPr>
          <w:bCs/>
          <w:lang w:bidi="lt-LT"/>
        </w:rPr>
        <w:t xml:space="preserve">į nusikaltimą (o tai, </w:t>
      </w:r>
      <w:r w:rsidR="00D53360" w:rsidRPr="00D53360">
        <w:rPr>
          <w:bCs/>
          <w:lang w:bidi="lt-LT"/>
        </w:rPr>
        <w:t>kad taip kvalifikuoti buvo teisinga, patvirtino ir apeliacinės instancijos teismas</w:t>
      </w:r>
      <w:r w:rsidR="00BF583F">
        <w:rPr>
          <w:bCs/>
          <w:lang w:bidi="lt-LT"/>
        </w:rPr>
        <w:t>)</w:t>
      </w:r>
      <w:r w:rsidR="00723B5C">
        <w:rPr>
          <w:bCs/>
          <w:lang w:bidi="lt-LT"/>
        </w:rPr>
        <w:t>,</w:t>
      </w:r>
      <w:r w:rsidR="00D53360" w:rsidRPr="00D53360">
        <w:rPr>
          <w:bCs/>
          <w:lang w:bidi="lt-LT"/>
        </w:rPr>
        <w:t xml:space="preserve"> </w:t>
      </w:r>
      <w:r w:rsidR="00BF583F">
        <w:rPr>
          <w:bCs/>
          <w:lang w:bidi="lt-LT"/>
        </w:rPr>
        <w:t xml:space="preserve">neatsižvelgė į tai, kad </w:t>
      </w:r>
      <w:bookmarkStart w:id="263" w:name="Buk_447"/>
      <w:r w:rsidR="00313ECD" w:rsidRPr="00C2022B">
        <w:rPr>
          <w:bCs/>
          <w:lang w:bidi="lt-LT"/>
        </w:rPr>
        <w:t xml:space="preserve">S. G. </w:t>
      </w:r>
      <w:bookmarkEnd w:id="263"/>
      <w:r w:rsidR="00D53360" w:rsidRPr="00D53360">
        <w:rPr>
          <w:bCs/>
          <w:lang w:bidi="lt-LT"/>
        </w:rPr>
        <w:t>nusikal</w:t>
      </w:r>
      <w:r w:rsidR="00BF583F">
        <w:rPr>
          <w:bCs/>
          <w:lang w:bidi="lt-LT"/>
        </w:rPr>
        <w:t>timo</w:t>
      </w:r>
      <w:r w:rsidR="00D53360" w:rsidRPr="00D53360">
        <w:rPr>
          <w:bCs/>
          <w:lang w:bidi="lt-LT"/>
        </w:rPr>
        <w:t xml:space="preserve"> inkriminavimo termino pabaig</w:t>
      </w:r>
      <w:r w:rsidR="00BF583F">
        <w:rPr>
          <w:bCs/>
          <w:lang w:bidi="lt-LT"/>
        </w:rPr>
        <w:t xml:space="preserve">oje, t. y. </w:t>
      </w:r>
      <w:r w:rsidR="00D53360" w:rsidRPr="00D53360">
        <w:rPr>
          <w:bCs/>
          <w:lang w:bidi="lt-LT"/>
        </w:rPr>
        <w:t>2014</w:t>
      </w:r>
      <w:r w:rsidR="00BF583F">
        <w:rPr>
          <w:bCs/>
          <w:lang w:bidi="lt-LT"/>
        </w:rPr>
        <w:t xml:space="preserve"> m. birželio 31 d.</w:t>
      </w:r>
      <w:r w:rsidR="00A7110B">
        <w:rPr>
          <w:bCs/>
          <w:lang w:bidi="lt-LT"/>
        </w:rPr>
        <w:t>,</w:t>
      </w:r>
      <w:r w:rsidR="00D53360" w:rsidRPr="00D53360">
        <w:rPr>
          <w:bCs/>
          <w:lang w:bidi="lt-LT"/>
        </w:rPr>
        <w:t xml:space="preserve"> </w:t>
      </w:r>
      <w:r w:rsidR="00BF583F">
        <w:rPr>
          <w:bCs/>
          <w:lang w:bidi="lt-LT"/>
        </w:rPr>
        <w:t xml:space="preserve">jau </w:t>
      </w:r>
      <w:r w:rsidR="00D53360" w:rsidRPr="00D53360">
        <w:rPr>
          <w:bCs/>
          <w:lang w:bidi="lt-LT"/>
        </w:rPr>
        <w:t xml:space="preserve">buvo </w:t>
      </w:r>
      <w:r w:rsidR="00BF583F">
        <w:rPr>
          <w:bCs/>
          <w:lang w:bidi="lt-LT"/>
        </w:rPr>
        <w:t xml:space="preserve">suėję </w:t>
      </w:r>
      <w:r w:rsidR="00D53360" w:rsidRPr="00D53360">
        <w:rPr>
          <w:bCs/>
          <w:lang w:bidi="lt-LT"/>
        </w:rPr>
        <w:t xml:space="preserve">16 metų, o </w:t>
      </w:r>
      <w:bookmarkStart w:id="264" w:name="Buk_328"/>
      <w:r w:rsidR="00313ECD" w:rsidRPr="00C2022B">
        <w:rPr>
          <w:bCs/>
          <w:lang w:bidi="lt-LT"/>
        </w:rPr>
        <w:t xml:space="preserve">L. S. </w:t>
      </w:r>
      <w:bookmarkEnd w:id="264"/>
      <w:r w:rsidR="00BF583F">
        <w:rPr>
          <w:bCs/>
          <w:lang w:bidi="lt-LT"/>
        </w:rPr>
        <w:t xml:space="preserve">buvo </w:t>
      </w:r>
      <w:r w:rsidR="00D53360" w:rsidRPr="00D53360">
        <w:rPr>
          <w:bCs/>
          <w:lang w:bidi="lt-LT"/>
        </w:rPr>
        <w:t>17 metų</w:t>
      </w:r>
      <w:r w:rsidR="00BF583F">
        <w:rPr>
          <w:bCs/>
          <w:lang w:bidi="lt-LT"/>
        </w:rPr>
        <w:t xml:space="preserve">. Taigi jo </w:t>
      </w:r>
      <w:r w:rsidR="00D53360" w:rsidRPr="00D53360">
        <w:rPr>
          <w:bCs/>
          <w:lang w:bidi="lt-LT"/>
        </w:rPr>
        <w:t>veiksmuose nėra ir BK 151</w:t>
      </w:r>
      <w:r w:rsidR="00BF583F">
        <w:rPr>
          <w:bCs/>
          <w:vertAlign w:val="superscript"/>
          <w:lang w:bidi="lt-LT"/>
        </w:rPr>
        <w:t>1</w:t>
      </w:r>
      <w:r w:rsidR="00D53360" w:rsidRPr="00D53360">
        <w:rPr>
          <w:bCs/>
          <w:lang w:bidi="lt-LT"/>
        </w:rPr>
        <w:t xml:space="preserve"> str</w:t>
      </w:r>
      <w:r w:rsidR="00BF583F">
        <w:rPr>
          <w:bCs/>
          <w:lang w:bidi="lt-LT"/>
        </w:rPr>
        <w:t>aipsnio</w:t>
      </w:r>
      <w:r w:rsidR="00D53360" w:rsidRPr="00D53360">
        <w:rPr>
          <w:bCs/>
          <w:lang w:bidi="lt-LT"/>
        </w:rPr>
        <w:t xml:space="preserve"> l</w:t>
      </w:r>
      <w:r w:rsidR="00BF583F">
        <w:rPr>
          <w:bCs/>
          <w:lang w:bidi="lt-LT"/>
        </w:rPr>
        <w:t xml:space="preserve">, </w:t>
      </w:r>
      <w:r w:rsidR="00D53360" w:rsidRPr="00D53360">
        <w:rPr>
          <w:bCs/>
          <w:lang w:bidi="lt-LT"/>
        </w:rPr>
        <w:t>2</w:t>
      </w:r>
      <w:r w:rsidR="00BF583F">
        <w:rPr>
          <w:bCs/>
          <w:lang w:bidi="lt-LT"/>
        </w:rPr>
        <w:t xml:space="preserve"> </w:t>
      </w:r>
      <w:r w:rsidR="00D53360" w:rsidRPr="00D53360">
        <w:rPr>
          <w:bCs/>
          <w:lang w:bidi="lt-LT"/>
        </w:rPr>
        <w:t>d</w:t>
      </w:r>
      <w:r w:rsidR="00BF583F">
        <w:rPr>
          <w:bCs/>
          <w:lang w:bidi="lt-LT"/>
        </w:rPr>
        <w:t xml:space="preserve">alyse </w:t>
      </w:r>
      <w:r w:rsidR="00D53360" w:rsidRPr="00D53360">
        <w:rPr>
          <w:bCs/>
          <w:lang w:bidi="lt-LT"/>
        </w:rPr>
        <w:t xml:space="preserve"> nu</w:t>
      </w:r>
      <w:r w:rsidR="00E7029C">
        <w:rPr>
          <w:bCs/>
          <w:lang w:bidi="lt-LT"/>
        </w:rPr>
        <w:t xml:space="preserve">matytų veikų </w:t>
      </w:r>
      <w:r w:rsidR="00E7029C" w:rsidRPr="00E7029C">
        <w:rPr>
          <w:bCs/>
          <w:lang w:bidi="lt-LT"/>
        </w:rPr>
        <w:t>(</w:t>
      </w:r>
      <w:r w:rsidR="00E7029C" w:rsidRPr="00E7029C">
        <w:rPr>
          <w:bCs/>
          <w:i/>
          <w:lang w:bidi="lt-LT"/>
        </w:rPr>
        <w:t>turėtų būti – BK 151</w:t>
      </w:r>
      <w:r w:rsidR="00E7029C" w:rsidRPr="00E7029C">
        <w:rPr>
          <w:bCs/>
          <w:i/>
          <w:vertAlign w:val="superscript"/>
          <w:lang w:bidi="lt-LT"/>
        </w:rPr>
        <w:t>1</w:t>
      </w:r>
      <w:r w:rsidR="00E7029C" w:rsidRPr="00E7029C">
        <w:rPr>
          <w:bCs/>
          <w:i/>
          <w:lang w:bidi="lt-LT"/>
        </w:rPr>
        <w:t xml:space="preserve"> straipsnio 2</w:t>
      </w:r>
      <w:r w:rsidR="00A824EB">
        <w:rPr>
          <w:bCs/>
          <w:i/>
          <w:lang w:bidi="lt-LT"/>
        </w:rPr>
        <w:t> </w:t>
      </w:r>
      <w:r w:rsidR="00E7029C" w:rsidRPr="00E7029C">
        <w:rPr>
          <w:bCs/>
          <w:i/>
          <w:lang w:bidi="lt-LT"/>
        </w:rPr>
        <w:t>dalyje numatytos veikos</w:t>
      </w:r>
      <w:r w:rsidR="00E7029C" w:rsidRPr="00E7029C">
        <w:rPr>
          <w:bCs/>
          <w:lang w:bidi="lt-LT"/>
        </w:rPr>
        <w:t>)</w:t>
      </w:r>
      <w:r w:rsidR="00E7029C">
        <w:rPr>
          <w:bCs/>
          <w:lang w:bidi="lt-LT"/>
        </w:rPr>
        <w:t xml:space="preserve"> sudėties požymių</w:t>
      </w:r>
      <w:r w:rsidR="00D53360" w:rsidRPr="00D53360">
        <w:rPr>
          <w:bCs/>
          <w:lang w:bidi="lt-LT"/>
        </w:rPr>
        <w:t>.</w:t>
      </w:r>
    </w:p>
    <w:p w14:paraId="3040DFA4" w14:textId="77777777" w:rsidR="00B34399" w:rsidRPr="00B34399" w:rsidRDefault="00E7029C" w:rsidP="00BA3A5B">
      <w:pPr>
        <w:pStyle w:val="Sraopastraipa"/>
        <w:numPr>
          <w:ilvl w:val="1"/>
          <w:numId w:val="13"/>
        </w:numPr>
        <w:spacing w:after="120"/>
        <w:ind w:left="788" w:hanging="431"/>
        <w:contextualSpacing w:val="0"/>
        <w:jc w:val="both"/>
        <w:rPr>
          <w:lang w:bidi="lt-LT"/>
        </w:rPr>
      </w:pPr>
      <w:r w:rsidRPr="003E1D93">
        <w:rPr>
          <w:bCs/>
          <w:lang w:bidi="lt-LT"/>
        </w:rPr>
        <w:t>Pagal BPK 331</w:t>
      </w:r>
      <w:r w:rsidR="00A7110B">
        <w:rPr>
          <w:bCs/>
          <w:lang w:bidi="lt-LT"/>
        </w:rPr>
        <w:t xml:space="preserve"> </w:t>
      </w:r>
      <w:r w:rsidRPr="003E1D93">
        <w:rPr>
          <w:bCs/>
          <w:lang w:bidi="lt-LT"/>
        </w:rPr>
        <w:t>straipsnio</w:t>
      </w:r>
      <w:r w:rsidR="003E1D93" w:rsidRPr="003E1D93">
        <w:rPr>
          <w:bCs/>
          <w:lang w:bidi="lt-LT"/>
        </w:rPr>
        <w:t xml:space="preserve"> </w:t>
      </w:r>
      <w:r w:rsidRPr="003E1D93">
        <w:rPr>
          <w:bCs/>
          <w:lang w:bidi="lt-LT"/>
        </w:rPr>
        <w:t xml:space="preserve">2 dalį apeliacinės instancijos teismas, panaikindamas pirmosios instancijos teismo nuosprendį ir priimdamas naują nuosprendį, turi nurodyti apeliacinės instancijos teismo nustatytas bylos aplinkybes ir įrodymus, kurie yra pagrindas </w:t>
      </w:r>
      <w:r w:rsidR="003E1D93" w:rsidRPr="003E1D93">
        <w:rPr>
          <w:bCs/>
          <w:lang w:bidi="lt-LT"/>
        </w:rPr>
        <w:t>asmenį</w:t>
      </w:r>
      <w:r w:rsidRPr="003E1D93">
        <w:rPr>
          <w:bCs/>
          <w:lang w:bidi="lt-LT"/>
        </w:rPr>
        <w:t xml:space="preserve"> pripažinti kaltu</w:t>
      </w:r>
      <w:r w:rsidR="003E1D93" w:rsidRPr="003E1D93">
        <w:rPr>
          <w:bCs/>
          <w:lang w:bidi="lt-LT"/>
        </w:rPr>
        <w:t xml:space="preserve">, </w:t>
      </w:r>
      <w:r w:rsidRPr="003E1D93">
        <w:rPr>
          <w:bCs/>
          <w:lang w:bidi="lt-LT"/>
        </w:rPr>
        <w:t>taip pat motyvus, kuriais vadovaudamasis atmeta arba kitaip įvertina apskųsto nuosprendžio įrodymus.</w:t>
      </w:r>
      <w:r w:rsidR="003E1D93" w:rsidRPr="003E1D93">
        <w:rPr>
          <w:bCs/>
          <w:lang w:bidi="lt-LT"/>
        </w:rPr>
        <w:t xml:space="preserve"> </w:t>
      </w:r>
    </w:p>
    <w:p w14:paraId="3F5212D3" w14:textId="43D06A33" w:rsidR="004A451A" w:rsidRPr="00FF6CF9" w:rsidRDefault="00A35BCF" w:rsidP="00BA3A5B">
      <w:pPr>
        <w:pStyle w:val="Sraopastraipa"/>
        <w:numPr>
          <w:ilvl w:val="1"/>
          <w:numId w:val="13"/>
        </w:numPr>
        <w:spacing w:after="120"/>
        <w:ind w:left="788" w:hanging="431"/>
        <w:contextualSpacing w:val="0"/>
        <w:jc w:val="both"/>
        <w:rPr>
          <w:lang w:bidi="lt-LT"/>
        </w:rPr>
      </w:pPr>
      <w:r>
        <w:rPr>
          <w:bCs/>
          <w:lang w:bidi="lt-LT"/>
        </w:rPr>
        <w:t>A</w:t>
      </w:r>
      <w:r w:rsidR="00E7029C" w:rsidRPr="003E1D93">
        <w:rPr>
          <w:bCs/>
          <w:lang w:bidi="lt-LT"/>
        </w:rPr>
        <w:t xml:space="preserve">peliacinės instancijos teismas iš esmės apsiribojo įrodymų vertinimu tik analizuodamas </w:t>
      </w:r>
      <w:r w:rsidR="003E1D93" w:rsidRPr="003E1D93">
        <w:rPr>
          <w:bCs/>
          <w:lang w:bidi="lt-LT"/>
        </w:rPr>
        <w:t>jo</w:t>
      </w:r>
      <w:r w:rsidR="00E7029C" w:rsidRPr="003E1D93">
        <w:rPr>
          <w:bCs/>
          <w:lang w:bidi="lt-LT"/>
        </w:rPr>
        <w:t xml:space="preserve"> apeliacinį skundą, o dėl pripažinimo </w:t>
      </w:r>
      <w:r w:rsidR="003E1D93" w:rsidRPr="003E1D93">
        <w:rPr>
          <w:bCs/>
          <w:lang w:bidi="lt-LT"/>
        </w:rPr>
        <w:t>jo</w:t>
      </w:r>
      <w:r w:rsidR="00E7029C" w:rsidRPr="003E1D93">
        <w:rPr>
          <w:bCs/>
          <w:lang w:bidi="lt-LT"/>
        </w:rPr>
        <w:t xml:space="preserve"> kaltu pagal BK 157 str</w:t>
      </w:r>
      <w:r w:rsidR="003E1D93" w:rsidRPr="003E1D93">
        <w:rPr>
          <w:bCs/>
          <w:lang w:bidi="lt-LT"/>
        </w:rPr>
        <w:t>aipsnį</w:t>
      </w:r>
      <w:r w:rsidR="00E7029C" w:rsidRPr="003E1D93">
        <w:rPr>
          <w:bCs/>
          <w:lang w:bidi="lt-LT"/>
        </w:rPr>
        <w:t xml:space="preserve"> iš esmės nurodė tik teorinius teiginius, nesiedamas </w:t>
      </w:r>
      <w:r w:rsidR="003E1D93" w:rsidRPr="003E1D93">
        <w:rPr>
          <w:bCs/>
          <w:lang w:bidi="lt-LT"/>
        </w:rPr>
        <w:t xml:space="preserve">jų </w:t>
      </w:r>
      <w:r w:rsidR="00E7029C" w:rsidRPr="003E1D93">
        <w:rPr>
          <w:bCs/>
          <w:lang w:bidi="lt-LT"/>
        </w:rPr>
        <w:t>su bylos aplinkybėmis.</w:t>
      </w:r>
    </w:p>
    <w:p w14:paraId="4AA90FC1" w14:textId="364B4700" w:rsidR="00FF6CF9" w:rsidRDefault="00F073CB" w:rsidP="00BA3A5B">
      <w:pPr>
        <w:pStyle w:val="Sraopastraipa"/>
        <w:numPr>
          <w:ilvl w:val="1"/>
          <w:numId w:val="18"/>
        </w:numPr>
        <w:spacing w:after="120"/>
        <w:ind w:left="845" w:hanging="488"/>
        <w:contextualSpacing w:val="0"/>
        <w:jc w:val="both"/>
        <w:rPr>
          <w:lang w:bidi="lt-LT"/>
        </w:rPr>
      </w:pPr>
      <w:r>
        <w:rPr>
          <w:lang w:bidi="lt-LT"/>
        </w:rPr>
        <w:t xml:space="preserve">Pirmosios instancijos teismas jam paskyrė bausmę, susijusią su realiu laisvės atėmimu, nors ir pripažino, kad jis įvykdė nesunkias tyčines veikas. Teismas nuosprendyje neaptarė, kodėl jam negalima taikyti bausmės, nesusijusios su laisvės atėmimu. Apeliacinės instancijos teismas, skirdamas jam griežtą laisvės atėmimo bausmę, taip pat neįvertino duomenų apie jo sveikatos būklę, nors jis pateikė įrodymus, kad nuo 2003 metų serga sunkia širdies liga, jam yra darytos operacijos, dažnai guli ligoninėje. BK 59 straipsnio 2 dalyje nustatyta, kad teismas gali pripažinti atsakomybę lengvinančiomis aplinkybėmis ir kitas </w:t>
      </w:r>
      <w:r w:rsidR="00D72B4E">
        <w:rPr>
          <w:lang w:bidi="lt-LT"/>
        </w:rPr>
        <w:t xml:space="preserve">BK 59 </w:t>
      </w:r>
      <w:r>
        <w:rPr>
          <w:lang w:bidi="lt-LT"/>
        </w:rPr>
        <w:t xml:space="preserve">straipsnio </w:t>
      </w:r>
      <w:r>
        <w:rPr>
          <w:lang w:bidi="lt-LT"/>
        </w:rPr>
        <w:lastRenderedPageBreak/>
        <w:t xml:space="preserve">1 dalyje nenurodytas aplinkybes, t. y. aplinkybes, kurios parodo mažesnį padarytos nusikalstamos veikos ar kaltininko asmenybės pavojingumą. Teismų praktikoje tokiomis aplinkybėmis pripažįstama sunki liga, nepriekaištingas elgesys, išlaikytiniai, jaunas amžius ir pan. Net ir pripažinus </w:t>
      </w:r>
      <w:r w:rsidR="00D72B4E">
        <w:rPr>
          <w:lang w:bidi="lt-LT"/>
        </w:rPr>
        <w:t>jį</w:t>
      </w:r>
      <w:r>
        <w:rPr>
          <w:lang w:bidi="lt-LT"/>
        </w:rPr>
        <w:t xml:space="preserve"> kaltu, paskirtoji bausmė yra aiškiai per griežta ir neatitinka padaryto nusikaltimo ir </w:t>
      </w:r>
      <w:r w:rsidR="00D72B4E">
        <w:rPr>
          <w:lang w:bidi="lt-LT"/>
        </w:rPr>
        <w:t>jo</w:t>
      </w:r>
      <w:r>
        <w:rPr>
          <w:lang w:bidi="lt-LT"/>
        </w:rPr>
        <w:t xml:space="preserve"> vaidmens </w:t>
      </w:r>
      <w:r w:rsidR="00D72B4E">
        <w:rPr>
          <w:lang w:bidi="lt-LT"/>
        </w:rPr>
        <w:t>padarant šį nusikaltimą.</w:t>
      </w:r>
    </w:p>
    <w:p w14:paraId="52CE368E" w14:textId="0146DBDE" w:rsidR="00D72B4E" w:rsidRPr="00D72B4E" w:rsidRDefault="00D72B4E" w:rsidP="005F2E77">
      <w:pPr>
        <w:pStyle w:val="Sraopastraipa"/>
        <w:numPr>
          <w:ilvl w:val="0"/>
          <w:numId w:val="18"/>
        </w:numPr>
        <w:spacing w:after="120"/>
        <w:ind w:left="357" w:hanging="357"/>
        <w:contextualSpacing w:val="0"/>
        <w:jc w:val="both"/>
        <w:rPr>
          <w:lang w:bidi="lt-LT"/>
        </w:rPr>
      </w:pPr>
      <w:r w:rsidRPr="00D72B4E">
        <w:rPr>
          <w:lang w:bidi="lt-LT"/>
        </w:rPr>
        <w:t>Kasaciniu skundu nuteist</w:t>
      </w:r>
      <w:r>
        <w:rPr>
          <w:lang w:bidi="lt-LT"/>
        </w:rPr>
        <w:t xml:space="preserve">ojo </w:t>
      </w:r>
      <w:bookmarkStart w:id="265" w:name="Buk_53"/>
      <w:r w:rsidR="00313ECD" w:rsidRPr="00C2022B">
        <w:rPr>
          <w:lang w:bidi="lt-LT"/>
        </w:rPr>
        <w:t xml:space="preserve">A. S. </w:t>
      </w:r>
      <w:bookmarkEnd w:id="265"/>
      <w:r>
        <w:rPr>
          <w:lang w:bidi="lt-LT"/>
        </w:rPr>
        <w:t xml:space="preserve">gynėjas advokatas R. Mikliušas </w:t>
      </w:r>
      <w:r w:rsidRPr="00D72B4E">
        <w:rPr>
          <w:lang w:bidi="lt-LT"/>
        </w:rPr>
        <w:t xml:space="preserve">prašo </w:t>
      </w:r>
      <w:r w:rsidR="00CE364D">
        <w:rPr>
          <w:lang w:bidi="lt-LT"/>
        </w:rPr>
        <w:t xml:space="preserve">pirmosios ir </w:t>
      </w:r>
      <w:r w:rsidRPr="00D72B4E">
        <w:rPr>
          <w:lang w:bidi="lt-LT"/>
        </w:rPr>
        <w:t>apeliacinės instancijos teism</w:t>
      </w:r>
      <w:r w:rsidR="00CE364D">
        <w:rPr>
          <w:lang w:bidi="lt-LT"/>
        </w:rPr>
        <w:t xml:space="preserve">ų sprendimus panaikinti ir baudžiamąją </w:t>
      </w:r>
      <w:r w:rsidR="00CE364D" w:rsidRPr="00CE364D">
        <w:rPr>
          <w:lang w:bidi="lt-LT"/>
        </w:rPr>
        <w:t xml:space="preserve">bylą </w:t>
      </w:r>
      <w:r w:rsidR="00CE364D">
        <w:rPr>
          <w:lang w:bidi="lt-LT"/>
        </w:rPr>
        <w:t xml:space="preserve">jo ginamajam </w:t>
      </w:r>
      <w:r w:rsidR="00CE364D" w:rsidRPr="00CE364D">
        <w:rPr>
          <w:lang w:bidi="lt-LT"/>
        </w:rPr>
        <w:t>nutraukti arba paskirti bausmę, nesusijusią su realiu laisvės atėmimu.</w:t>
      </w:r>
      <w:r w:rsidRPr="00D72B4E">
        <w:rPr>
          <w:lang w:bidi="lt-LT"/>
        </w:rPr>
        <w:t xml:space="preserve"> Kasatorius skunde nurodo:</w:t>
      </w:r>
    </w:p>
    <w:p w14:paraId="4C0FBE73" w14:textId="77777777" w:rsidR="00D72B4E" w:rsidRDefault="00070B19" w:rsidP="00070B19">
      <w:pPr>
        <w:pStyle w:val="Sraopastraipa"/>
        <w:numPr>
          <w:ilvl w:val="1"/>
          <w:numId w:val="18"/>
        </w:numPr>
        <w:spacing w:after="120"/>
        <w:ind w:left="788" w:hanging="431"/>
        <w:contextualSpacing w:val="0"/>
        <w:jc w:val="both"/>
        <w:rPr>
          <w:lang w:bidi="lt-LT"/>
        </w:rPr>
      </w:pPr>
      <w:r>
        <w:rPr>
          <w:lang w:bidi="lt-LT"/>
        </w:rPr>
        <w:t xml:space="preserve">Pirmosios ir apeliacinės instancijos teismų </w:t>
      </w:r>
      <w:r w:rsidRPr="00070B19">
        <w:rPr>
          <w:lang w:bidi="lt-LT"/>
        </w:rPr>
        <w:t>sprendimai yra nepagrįsti ir naikintini</w:t>
      </w:r>
      <w:r>
        <w:rPr>
          <w:lang w:bidi="lt-LT"/>
        </w:rPr>
        <w:t xml:space="preserve"> dėl </w:t>
      </w:r>
      <w:r w:rsidRPr="00070B19">
        <w:rPr>
          <w:lang w:bidi="lt-LT"/>
        </w:rPr>
        <w:t>netinkamai pritaik</w:t>
      </w:r>
      <w:r>
        <w:rPr>
          <w:lang w:bidi="lt-LT"/>
        </w:rPr>
        <w:t>yto</w:t>
      </w:r>
      <w:r w:rsidRPr="00070B19">
        <w:rPr>
          <w:lang w:bidi="lt-LT"/>
        </w:rPr>
        <w:t xml:space="preserve"> baudžiam</w:t>
      </w:r>
      <w:r>
        <w:rPr>
          <w:lang w:bidi="lt-LT"/>
        </w:rPr>
        <w:t>ojo</w:t>
      </w:r>
      <w:r w:rsidRPr="00070B19">
        <w:rPr>
          <w:lang w:bidi="lt-LT"/>
        </w:rPr>
        <w:t xml:space="preserve"> įstatym</w:t>
      </w:r>
      <w:r>
        <w:rPr>
          <w:lang w:bidi="lt-LT"/>
        </w:rPr>
        <w:t>o</w:t>
      </w:r>
      <w:r w:rsidRPr="00070B19">
        <w:rPr>
          <w:lang w:bidi="lt-LT"/>
        </w:rPr>
        <w:t xml:space="preserve"> ir padar</w:t>
      </w:r>
      <w:r>
        <w:rPr>
          <w:lang w:bidi="lt-LT"/>
        </w:rPr>
        <w:t>ytų</w:t>
      </w:r>
      <w:r w:rsidRPr="00070B19">
        <w:rPr>
          <w:lang w:bidi="lt-LT"/>
        </w:rPr>
        <w:t xml:space="preserve"> esminių baudžiamojo proceso </w:t>
      </w:r>
      <w:r>
        <w:rPr>
          <w:lang w:bidi="lt-LT"/>
        </w:rPr>
        <w:t xml:space="preserve">įstatymo </w:t>
      </w:r>
      <w:r w:rsidRPr="00070B19">
        <w:rPr>
          <w:lang w:bidi="lt-LT"/>
        </w:rPr>
        <w:t>pažeidimų.</w:t>
      </w:r>
    </w:p>
    <w:p w14:paraId="130A2BF4" w14:textId="77777777" w:rsidR="00C9208B" w:rsidRDefault="00C9208B" w:rsidP="005F2E77">
      <w:pPr>
        <w:pStyle w:val="Sraopastraipa"/>
        <w:numPr>
          <w:ilvl w:val="1"/>
          <w:numId w:val="18"/>
        </w:numPr>
        <w:spacing w:after="120"/>
        <w:ind w:left="788" w:hanging="431"/>
        <w:contextualSpacing w:val="0"/>
        <w:jc w:val="both"/>
        <w:rPr>
          <w:lang w:bidi="lt-LT"/>
        </w:rPr>
      </w:pPr>
      <w:r>
        <w:rPr>
          <w:lang w:bidi="lt-LT"/>
        </w:rPr>
        <w:t>V</w:t>
      </w:r>
      <w:r w:rsidR="00070B19" w:rsidRPr="00070B19">
        <w:rPr>
          <w:lang w:bidi="lt-LT"/>
        </w:rPr>
        <w:t xml:space="preserve">aiko pirkimas ar pardavimas </w:t>
      </w:r>
      <w:r>
        <w:rPr>
          <w:lang w:bidi="lt-LT"/>
        </w:rPr>
        <w:t>(BK 157 straipsnis) yra</w:t>
      </w:r>
      <w:r w:rsidR="00070B19" w:rsidRPr="00070B19">
        <w:rPr>
          <w:lang w:bidi="lt-LT"/>
        </w:rPr>
        <w:t xml:space="preserve"> speciali prekybos žmonėmis sudėtis, </w:t>
      </w:r>
      <w:r>
        <w:rPr>
          <w:lang w:bidi="lt-LT"/>
        </w:rPr>
        <w:t xml:space="preserve">t. y. </w:t>
      </w:r>
      <w:r w:rsidR="00070B19" w:rsidRPr="00070B19">
        <w:rPr>
          <w:lang w:bidi="lt-LT"/>
        </w:rPr>
        <w:t xml:space="preserve">specialioji norma </w:t>
      </w:r>
      <w:r>
        <w:rPr>
          <w:lang w:bidi="lt-LT"/>
        </w:rPr>
        <w:t>BK</w:t>
      </w:r>
      <w:r w:rsidR="00070B19" w:rsidRPr="00070B19">
        <w:rPr>
          <w:lang w:bidi="lt-LT"/>
        </w:rPr>
        <w:t xml:space="preserve"> 147 str</w:t>
      </w:r>
      <w:r>
        <w:rPr>
          <w:lang w:bidi="lt-LT"/>
        </w:rPr>
        <w:t>aipsnio</w:t>
      </w:r>
      <w:r w:rsidR="00070B19" w:rsidRPr="00070B19">
        <w:rPr>
          <w:lang w:bidi="lt-LT"/>
        </w:rPr>
        <w:t xml:space="preserve"> atžvilgiu. Vaiko pardavimu laikytinas vaiko perleidimas pirkėjo ar jo nurodyto kito asmens faktinei kontrolei už pinigus ar kitokią turtinę naudą, kuri suteikiama pardavėjui ar jo nurodytam asmeniui. Vaiko pirkimu laikytinas vaiko įgijimas pirkėjo ar jo nurodyto kito asmens kontrolei, kai pardavėjui ar jo nurodytam asmeniui sumokami pinigai ar suteikiama kitokia turtinė nauda. </w:t>
      </w:r>
    </w:p>
    <w:p w14:paraId="0844F1E2" w14:textId="77777777" w:rsidR="00C9208B" w:rsidRDefault="00070B19" w:rsidP="00C9208B">
      <w:pPr>
        <w:pStyle w:val="Sraopastraipa"/>
        <w:numPr>
          <w:ilvl w:val="1"/>
          <w:numId w:val="18"/>
        </w:numPr>
        <w:spacing w:after="120"/>
        <w:ind w:left="788" w:hanging="431"/>
        <w:contextualSpacing w:val="0"/>
        <w:jc w:val="both"/>
        <w:rPr>
          <w:lang w:bidi="lt-LT"/>
        </w:rPr>
      </w:pPr>
      <w:r w:rsidRPr="00070B19">
        <w:rPr>
          <w:lang w:bidi="lt-LT"/>
        </w:rPr>
        <w:t xml:space="preserve">Pagal </w:t>
      </w:r>
      <w:r w:rsidR="00C9208B">
        <w:rPr>
          <w:lang w:bidi="lt-LT"/>
        </w:rPr>
        <w:t xml:space="preserve">BK </w:t>
      </w:r>
      <w:r w:rsidRPr="00070B19">
        <w:rPr>
          <w:lang w:bidi="lt-LT"/>
        </w:rPr>
        <w:t xml:space="preserve">157 straipsnio 1 dalį atsako tas, kas siūlė pirkti ar kitaip įgyti vaiką arba pardavė, pirko ar kitaip perleido arba įgijo vaiką, arba verbavo, gabeno ar laikė nelaisvėje vaiką, žinodamas arba siekdamas, kad jis būtų įtrauktas į prostituciją ar būtų pelnomasi iš jo prostitucijos arba jis būtų išnaudojamas pornografijai ar priverstiniam darbui, šis nusikaltimas objektyviai gali pasireikšti siūlymu pirkti ar kitaip įgyti vaiką, vaiko pardavimu, vaiko pirkimu, kitokiu neteisėtu perleidimu, kitokiu neteisėtu įgijimu, vaiko verbavimu, gabenimu, laikymu nelaisvėje. </w:t>
      </w:r>
    </w:p>
    <w:p w14:paraId="58000E18" w14:textId="77777777" w:rsidR="00070B19" w:rsidRDefault="00070B19" w:rsidP="00C9208B">
      <w:pPr>
        <w:pStyle w:val="Sraopastraipa"/>
        <w:numPr>
          <w:ilvl w:val="1"/>
          <w:numId w:val="18"/>
        </w:numPr>
        <w:spacing w:after="120"/>
        <w:ind w:left="788" w:hanging="431"/>
        <w:contextualSpacing w:val="0"/>
        <w:jc w:val="both"/>
        <w:rPr>
          <w:lang w:bidi="lt-LT"/>
        </w:rPr>
      </w:pPr>
      <w:r w:rsidRPr="00070B19">
        <w:rPr>
          <w:lang w:bidi="lt-LT"/>
        </w:rPr>
        <w:t xml:space="preserve">Vaiko pirkimo arba pardavimo objektyvieji požymiai </w:t>
      </w:r>
      <w:r w:rsidR="00C9208B">
        <w:rPr>
          <w:lang w:bidi="lt-LT"/>
        </w:rPr>
        <w:t xml:space="preserve">BK </w:t>
      </w:r>
      <w:r w:rsidRPr="00070B19">
        <w:rPr>
          <w:lang w:bidi="lt-LT"/>
        </w:rPr>
        <w:t xml:space="preserve">157 straipsnio 1 dalies dispozicijoje suformuluoti kaip alternatyvūs, todėl baudžiamajai atsakomybei kilti pakanka, kad būtų padaryta bent viena iš nurodytų veikų. Šis nusikaltimas padaromas tiesiogine tyčia: kaltininkas suvokia, kad siūlo pirkti ar kitaip įgyti vaiką arba parduoda, perka ar kitaip perleidžia arba įgyja vaiką, verbuoja, gabena ar laiko nelaisvėje vaiką, siekia, kad šis vaikas būtų įtrauktas į prostituciją ar būtų pelnomasi iš jo prostitucijos arba jis būtų išnaudojamas pornografijai ar priverstiniam darbui, arba kad ir to nesiekia, bet žino apie tai ir nori taip veikti. Asmens pardavimas ar kitoks perleidimas </w:t>
      </w:r>
      <w:r w:rsidR="00C9208B">
        <w:rPr>
          <w:lang w:bidi="lt-LT"/>
        </w:rPr>
        <w:t>–</w:t>
      </w:r>
      <w:r w:rsidRPr="00070B19">
        <w:rPr>
          <w:lang w:bidi="lt-LT"/>
        </w:rPr>
        <w:t xml:space="preserve"> tai nusikalstamas sandoris, kuris sudarytas išnaudojimo tikslais ir kurio metu kaltininkas perleidžia nukentėjus</w:t>
      </w:r>
      <w:r w:rsidR="00723B5C">
        <w:rPr>
          <w:lang w:bidi="lt-LT"/>
        </w:rPr>
        <w:t>į</w:t>
      </w:r>
      <w:r w:rsidRPr="00070B19">
        <w:rPr>
          <w:lang w:bidi="lt-LT"/>
        </w:rPr>
        <w:t xml:space="preserve"> asmenį iš savo kontrolės kito asmens kontrolei. Esant šiai prekybos žmonėmis išraiškos formai, galima sakyti, kad nukentėjusysis tik pakeičia savo „savininką</w:t>
      </w:r>
      <w:r w:rsidR="00C9208B">
        <w:rPr>
          <w:lang w:bidi="lt-LT"/>
        </w:rPr>
        <w:t>“</w:t>
      </w:r>
      <w:r w:rsidRPr="00070B19">
        <w:rPr>
          <w:lang w:bidi="lt-LT"/>
        </w:rPr>
        <w:t xml:space="preserve">. Taigi asmens pardavimo ar kitokio perleidimo sandorio metu yra disponuojama jau nelaisvu žmogumi. </w:t>
      </w:r>
      <w:r w:rsidR="00C9208B">
        <w:rPr>
          <w:lang w:bidi="lt-LT"/>
        </w:rPr>
        <w:t>Kartu a</w:t>
      </w:r>
      <w:r w:rsidRPr="00070B19">
        <w:rPr>
          <w:lang w:bidi="lt-LT"/>
        </w:rPr>
        <w:t>tkreiptinas dėmesys į tai, kad paprastai prekybos žmonėmis nusikaltimas yra inkriminuojamas tiems, kurie įgijo ar perleido asmenis prostitucijai į užsienį.</w:t>
      </w:r>
    </w:p>
    <w:p w14:paraId="152981E4" w14:textId="77777777" w:rsidR="00605BDE" w:rsidRDefault="00605BDE" w:rsidP="005F2E77">
      <w:pPr>
        <w:pStyle w:val="Sraopastraipa"/>
        <w:numPr>
          <w:ilvl w:val="1"/>
          <w:numId w:val="18"/>
        </w:numPr>
        <w:spacing w:after="120"/>
        <w:ind w:left="788" w:hanging="431"/>
        <w:contextualSpacing w:val="0"/>
        <w:jc w:val="both"/>
        <w:rPr>
          <w:lang w:bidi="lt-LT"/>
        </w:rPr>
      </w:pPr>
      <w:r>
        <w:rPr>
          <w:lang w:bidi="lt-LT"/>
        </w:rPr>
        <w:t>J</w:t>
      </w:r>
      <w:r w:rsidR="00345DE6">
        <w:rPr>
          <w:lang w:bidi="lt-LT"/>
        </w:rPr>
        <w:t>o ginamajam</w:t>
      </w:r>
      <w:r w:rsidRPr="00605BDE">
        <w:rPr>
          <w:lang w:bidi="lt-LT"/>
        </w:rPr>
        <w:t xml:space="preserve"> ir kitiems </w:t>
      </w:r>
      <w:r>
        <w:rPr>
          <w:lang w:bidi="lt-LT"/>
        </w:rPr>
        <w:t>bendranuteistiesiems</w:t>
      </w:r>
      <w:r w:rsidRPr="00605BDE">
        <w:rPr>
          <w:lang w:bidi="lt-LT"/>
        </w:rPr>
        <w:t xml:space="preserve"> pareikštuose kaltinimuose išdėstytos padarytos nusikalstamos veikos aplinkybės neatitiko nusikalstamos veikos </w:t>
      </w:r>
      <w:r>
        <w:rPr>
          <w:lang w:bidi="lt-LT"/>
        </w:rPr>
        <w:t>–</w:t>
      </w:r>
      <w:r w:rsidRPr="00605BDE">
        <w:rPr>
          <w:lang w:bidi="lt-LT"/>
        </w:rPr>
        <w:t xml:space="preserve"> prekybos žmonėmis </w:t>
      </w:r>
      <w:r>
        <w:rPr>
          <w:lang w:bidi="lt-LT"/>
        </w:rPr>
        <w:t>–</w:t>
      </w:r>
      <w:r w:rsidRPr="00605BDE">
        <w:rPr>
          <w:lang w:bidi="lt-LT"/>
        </w:rPr>
        <w:t xml:space="preserve"> požymių, todėl nusikalstama veika buvo neteisingai kvalifikuota. </w:t>
      </w:r>
    </w:p>
    <w:p w14:paraId="7468D321" w14:textId="77777777" w:rsidR="005F2E77" w:rsidRDefault="00605BDE" w:rsidP="005F2E77">
      <w:pPr>
        <w:pStyle w:val="Sraopastraipa"/>
        <w:numPr>
          <w:ilvl w:val="1"/>
          <w:numId w:val="18"/>
        </w:numPr>
        <w:spacing w:after="120"/>
        <w:ind w:left="788" w:hanging="431"/>
        <w:contextualSpacing w:val="0"/>
        <w:jc w:val="both"/>
        <w:rPr>
          <w:lang w:bidi="lt-LT"/>
        </w:rPr>
      </w:pPr>
      <w:r>
        <w:rPr>
          <w:lang w:bidi="lt-LT"/>
        </w:rPr>
        <w:t>P</w:t>
      </w:r>
      <w:r w:rsidRPr="00605BDE">
        <w:rPr>
          <w:lang w:bidi="lt-LT"/>
        </w:rPr>
        <w:t xml:space="preserve">agrindinis </w:t>
      </w:r>
      <w:r>
        <w:rPr>
          <w:lang w:bidi="lt-LT"/>
        </w:rPr>
        <w:t>prekybos žmonėmis</w:t>
      </w:r>
      <w:r w:rsidRPr="00605BDE">
        <w:rPr>
          <w:lang w:bidi="lt-LT"/>
        </w:rPr>
        <w:t xml:space="preserve"> požymis yra objektas </w:t>
      </w:r>
      <w:r>
        <w:rPr>
          <w:lang w:bidi="lt-LT"/>
        </w:rPr>
        <w:t>–</w:t>
      </w:r>
      <w:r w:rsidRPr="00605BDE">
        <w:rPr>
          <w:lang w:bidi="lt-LT"/>
        </w:rPr>
        <w:t xml:space="preserve"> žmogaus laisvė. Nukentėjusysis sandorio metu patenka į kito asmens laisvę varžančią kontrolę arba perduodamas iš vieno asmens kontrolės į kito asmens kontrolę. Vienkartinis seksualinių paslaugų suteikimas už pinigus neatitinka prekybos žmonėmis prasmės, o kaip matyti iš pareikštų kaltinimų, </w:t>
      </w:r>
      <w:r>
        <w:rPr>
          <w:lang w:bidi="lt-LT"/>
        </w:rPr>
        <w:t>j</w:t>
      </w:r>
      <w:r w:rsidR="00345DE6">
        <w:rPr>
          <w:lang w:bidi="lt-LT"/>
        </w:rPr>
        <w:t>o ginamasis</w:t>
      </w:r>
      <w:r>
        <w:rPr>
          <w:lang w:bidi="lt-LT"/>
        </w:rPr>
        <w:t xml:space="preserve"> ir kiti bendranuteistieji pagal</w:t>
      </w:r>
      <w:r w:rsidRPr="00605BDE">
        <w:rPr>
          <w:lang w:bidi="lt-LT"/>
        </w:rPr>
        <w:t xml:space="preserve"> skelbimus susitarę telefonu atvykdavo gauti iš nukentėjusiųjų seksualin</w:t>
      </w:r>
      <w:r w:rsidR="00723B5C">
        <w:rPr>
          <w:lang w:bidi="lt-LT"/>
        </w:rPr>
        <w:t>ių</w:t>
      </w:r>
      <w:r w:rsidRPr="00605BDE">
        <w:rPr>
          <w:lang w:bidi="lt-LT"/>
        </w:rPr>
        <w:t xml:space="preserve"> paslaug</w:t>
      </w:r>
      <w:r w:rsidR="00723B5C">
        <w:rPr>
          <w:lang w:bidi="lt-LT"/>
        </w:rPr>
        <w:t>ų</w:t>
      </w:r>
      <w:r w:rsidRPr="00605BDE">
        <w:rPr>
          <w:lang w:bidi="lt-LT"/>
        </w:rPr>
        <w:t xml:space="preserve"> už pinigus. Už suteiktas seksualines paslaugas pinigus </w:t>
      </w:r>
      <w:r w:rsidR="005F2E77">
        <w:rPr>
          <w:lang w:bidi="lt-LT"/>
        </w:rPr>
        <w:t>jie</w:t>
      </w:r>
      <w:r w:rsidRPr="00605BDE">
        <w:rPr>
          <w:lang w:bidi="lt-LT"/>
        </w:rPr>
        <w:t xml:space="preserve"> sumokėdavo merginai, kuri lytiškai santykiavo ar patenkino lytinę aistrą</w:t>
      </w:r>
      <w:r w:rsidR="005F2E77">
        <w:rPr>
          <w:lang w:bidi="lt-LT"/>
        </w:rPr>
        <w:t xml:space="preserve">, ir </w:t>
      </w:r>
      <w:r w:rsidRPr="00605BDE">
        <w:rPr>
          <w:lang w:bidi="lt-LT"/>
        </w:rPr>
        <w:t>neturėjo jokio fizinio kontakto su kitais asmenimis</w:t>
      </w:r>
      <w:r w:rsidR="005F2E77">
        <w:rPr>
          <w:lang w:bidi="lt-LT"/>
        </w:rPr>
        <w:t xml:space="preserve"> –</w:t>
      </w:r>
      <w:r w:rsidRPr="00605BDE">
        <w:rPr>
          <w:lang w:bidi="lt-LT"/>
        </w:rPr>
        <w:t xml:space="preserve"> tik su merginomis, kurios teikė </w:t>
      </w:r>
      <w:r w:rsidR="005F2E77">
        <w:rPr>
          <w:lang w:bidi="lt-LT"/>
        </w:rPr>
        <w:t>seksualines</w:t>
      </w:r>
      <w:r w:rsidRPr="00605BDE">
        <w:rPr>
          <w:lang w:bidi="lt-LT"/>
        </w:rPr>
        <w:t xml:space="preserve"> paslaugas. </w:t>
      </w:r>
      <w:r w:rsidR="005F2E77">
        <w:rPr>
          <w:lang w:bidi="lt-LT"/>
        </w:rPr>
        <w:lastRenderedPageBreak/>
        <w:t>Nukentėjusiųjų laisvės jie nevaržė</w:t>
      </w:r>
      <w:r w:rsidRPr="00605BDE">
        <w:rPr>
          <w:lang w:bidi="lt-LT"/>
        </w:rPr>
        <w:t xml:space="preserve">, nevertė lytiškai santykiauti ar tenkinti lytinę aistrą kitiems asmenims. </w:t>
      </w:r>
      <w:r w:rsidR="005F2E77">
        <w:rPr>
          <w:lang w:bidi="lt-LT"/>
        </w:rPr>
        <w:t>Jų</w:t>
      </w:r>
      <w:r w:rsidRPr="00605BDE">
        <w:rPr>
          <w:lang w:bidi="lt-LT"/>
        </w:rPr>
        <w:t xml:space="preserve"> ir nukentėjusiųjų buvimas kartu užtrukdavo neilgą laiką</w:t>
      </w:r>
      <w:r w:rsidR="005F2E77">
        <w:rPr>
          <w:lang w:bidi="lt-LT"/>
        </w:rPr>
        <w:t xml:space="preserve"> –</w:t>
      </w:r>
      <w:r w:rsidRPr="00605BDE">
        <w:rPr>
          <w:lang w:bidi="lt-LT"/>
        </w:rPr>
        <w:t xml:space="preserve"> tol, kol būdavo atliekamas lytinis aktas. Po lytinio akto nukentėjusiosios būdavo parvežamos </w:t>
      </w:r>
      <w:r w:rsidR="005F2E77">
        <w:rPr>
          <w:lang w:bidi="lt-LT"/>
        </w:rPr>
        <w:t>ten</w:t>
      </w:r>
      <w:r w:rsidRPr="00605BDE">
        <w:rPr>
          <w:lang w:bidi="lt-LT"/>
        </w:rPr>
        <w:t xml:space="preserve">, kur </w:t>
      </w:r>
      <w:r w:rsidR="005F2E77">
        <w:rPr>
          <w:lang w:bidi="lt-LT"/>
        </w:rPr>
        <w:t xml:space="preserve">jos pačios </w:t>
      </w:r>
      <w:r w:rsidRPr="00605BDE">
        <w:rPr>
          <w:lang w:bidi="lt-LT"/>
        </w:rPr>
        <w:t>nurodydavo.</w:t>
      </w:r>
    </w:p>
    <w:p w14:paraId="747887E1" w14:textId="777A2BF0" w:rsidR="00E44C8C" w:rsidRDefault="005F2E77" w:rsidP="00A06F54">
      <w:pPr>
        <w:pStyle w:val="Sraopastraipa"/>
        <w:numPr>
          <w:ilvl w:val="1"/>
          <w:numId w:val="18"/>
        </w:numPr>
        <w:spacing w:after="120"/>
        <w:ind w:left="788" w:hanging="431"/>
        <w:contextualSpacing w:val="0"/>
        <w:jc w:val="both"/>
        <w:rPr>
          <w:lang w:bidi="lt-LT"/>
        </w:rPr>
      </w:pPr>
      <w:r>
        <w:rPr>
          <w:lang w:bidi="lt-LT"/>
        </w:rPr>
        <w:t>Nuteistosios</w:t>
      </w:r>
      <w:r w:rsidR="00605BDE" w:rsidRPr="00605BDE">
        <w:rPr>
          <w:lang w:bidi="lt-LT"/>
        </w:rPr>
        <w:t xml:space="preserve"> </w:t>
      </w:r>
      <w:bookmarkStart w:id="266" w:name="Buk_172"/>
      <w:r w:rsidR="00313ECD" w:rsidRPr="00C2022B">
        <w:rPr>
          <w:lang w:bidi="lt-LT"/>
        </w:rPr>
        <w:t>E. G.</w:t>
      </w:r>
      <w:bookmarkEnd w:id="266"/>
      <w:r w:rsidR="00605BDE" w:rsidRPr="00605BDE">
        <w:rPr>
          <w:lang w:bidi="lt-LT"/>
        </w:rPr>
        <w:t xml:space="preserve">, </w:t>
      </w:r>
      <w:bookmarkStart w:id="267" w:name="Buk_239"/>
      <w:r w:rsidR="00313ECD" w:rsidRPr="00C2022B">
        <w:rPr>
          <w:lang w:bidi="lt-LT"/>
        </w:rPr>
        <w:t>G. V.</w:t>
      </w:r>
      <w:bookmarkEnd w:id="267"/>
      <w:r w:rsidR="00605BDE" w:rsidRPr="00605BDE">
        <w:rPr>
          <w:lang w:bidi="lt-LT"/>
        </w:rPr>
        <w:t>, I</w:t>
      </w:r>
      <w:r>
        <w:rPr>
          <w:lang w:bidi="lt-LT"/>
        </w:rPr>
        <w:t>.</w:t>
      </w:r>
      <w:r w:rsidR="00605BDE" w:rsidRPr="00605BDE">
        <w:rPr>
          <w:lang w:bidi="lt-LT"/>
        </w:rPr>
        <w:t xml:space="preserve"> </w:t>
      </w:r>
      <w:bookmarkStart w:id="268" w:name="Buk_214"/>
      <w:r w:rsidR="00313ECD" w:rsidRPr="00C2022B">
        <w:rPr>
          <w:lang w:bidi="lt-LT"/>
        </w:rPr>
        <w:t>E. V.</w:t>
      </w:r>
      <w:bookmarkEnd w:id="268"/>
      <w:r w:rsidR="00605BDE" w:rsidRPr="00605BDE">
        <w:rPr>
          <w:lang w:bidi="lt-LT"/>
        </w:rPr>
        <w:t xml:space="preserve">, </w:t>
      </w:r>
      <w:bookmarkStart w:id="269" w:name="Buk_121"/>
      <w:r w:rsidR="00313ECD" w:rsidRPr="00C2022B">
        <w:rPr>
          <w:lang w:bidi="lt-LT"/>
        </w:rPr>
        <w:t xml:space="preserve">B. K. </w:t>
      </w:r>
      <w:bookmarkEnd w:id="269"/>
      <w:r w:rsidR="00605BDE" w:rsidRPr="00605BDE">
        <w:rPr>
          <w:lang w:bidi="lt-LT"/>
        </w:rPr>
        <w:t xml:space="preserve">savo veiksmais taip pat nevaržė nukentėjusiųjų laisvės. </w:t>
      </w:r>
      <w:r>
        <w:rPr>
          <w:lang w:bidi="lt-LT"/>
        </w:rPr>
        <w:t xml:space="preserve">Jos, kaip ir </w:t>
      </w:r>
      <w:r w:rsidR="00605BDE" w:rsidRPr="00605BDE">
        <w:rPr>
          <w:lang w:bidi="lt-LT"/>
        </w:rPr>
        <w:t>nukentėjusiosios</w:t>
      </w:r>
      <w:r>
        <w:rPr>
          <w:lang w:bidi="lt-LT"/>
        </w:rPr>
        <w:t>,</w:t>
      </w:r>
      <w:r w:rsidR="00605BDE" w:rsidRPr="00605BDE">
        <w:rPr>
          <w:lang w:bidi="lt-LT"/>
        </w:rPr>
        <w:t xml:space="preserve"> buvo nepilnametės, panašaus amžiaus ir jokiais būdais nevaržė nukentėjusiųjų laisvės, nedispon</w:t>
      </w:r>
      <w:r>
        <w:rPr>
          <w:lang w:bidi="lt-LT"/>
        </w:rPr>
        <w:t>avo jomis</w:t>
      </w:r>
      <w:r w:rsidR="00605BDE" w:rsidRPr="00605BDE">
        <w:rPr>
          <w:lang w:bidi="lt-LT"/>
        </w:rPr>
        <w:t xml:space="preserve"> kaip daikt</w:t>
      </w:r>
      <w:r>
        <w:rPr>
          <w:lang w:bidi="lt-LT"/>
        </w:rPr>
        <w:t>ais</w:t>
      </w:r>
      <w:r w:rsidR="00605BDE" w:rsidRPr="00605BDE">
        <w:rPr>
          <w:lang w:bidi="lt-LT"/>
        </w:rPr>
        <w:t xml:space="preserve">, </w:t>
      </w:r>
      <w:r>
        <w:rPr>
          <w:lang w:bidi="lt-LT"/>
        </w:rPr>
        <w:t xml:space="preserve">jų </w:t>
      </w:r>
      <w:r w:rsidR="00605BDE" w:rsidRPr="00605BDE">
        <w:rPr>
          <w:lang w:bidi="lt-LT"/>
        </w:rPr>
        <w:t>vali</w:t>
      </w:r>
      <w:r>
        <w:rPr>
          <w:lang w:bidi="lt-LT"/>
        </w:rPr>
        <w:t>os</w:t>
      </w:r>
      <w:r w:rsidR="00605BDE" w:rsidRPr="00605BDE">
        <w:rPr>
          <w:lang w:bidi="lt-LT"/>
        </w:rPr>
        <w:t xml:space="preserve"> </w:t>
      </w:r>
      <w:r>
        <w:rPr>
          <w:lang w:bidi="lt-LT"/>
        </w:rPr>
        <w:t>nepalenkė</w:t>
      </w:r>
      <w:r w:rsidR="00605BDE" w:rsidRPr="00605BDE">
        <w:rPr>
          <w:lang w:bidi="lt-LT"/>
        </w:rPr>
        <w:t xml:space="preserve">. </w:t>
      </w:r>
      <w:r w:rsidR="00E44C8C">
        <w:rPr>
          <w:lang w:bidi="lt-LT"/>
        </w:rPr>
        <w:t xml:space="preserve">Nuteistosios </w:t>
      </w:r>
      <w:r w:rsidR="00605BDE" w:rsidRPr="00605BDE">
        <w:rPr>
          <w:lang w:bidi="lt-LT"/>
        </w:rPr>
        <w:t>ir nukentėjusiosios mokėsi vienoje mokykloje</w:t>
      </w:r>
      <w:r w:rsidR="00E44C8C">
        <w:rPr>
          <w:lang w:bidi="lt-LT"/>
        </w:rPr>
        <w:t>,</w:t>
      </w:r>
      <w:r w:rsidR="00605BDE" w:rsidRPr="00605BDE">
        <w:rPr>
          <w:lang w:bidi="lt-LT"/>
        </w:rPr>
        <w:t xml:space="preserve"> jų visų elgesys buvo kontroliuojamas pedagogų, mokyklos darbuotojų. </w:t>
      </w:r>
      <w:r w:rsidR="00E44C8C">
        <w:rPr>
          <w:lang w:bidi="lt-LT"/>
        </w:rPr>
        <w:t>Nuteistosios</w:t>
      </w:r>
      <w:r w:rsidR="00605BDE" w:rsidRPr="00605BDE">
        <w:rPr>
          <w:lang w:bidi="lt-LT"/>
        </w:rPr>
        <w:t xml:space="preserve"> paprasčiausia</w:t>
      </w:r>
      <w:r w:rsidR="00E44C8C">
        <w:rPr>
          <w:lang w:bidi="lt-LT"/>
        </w:rPr>
        <w:t>i</w:t>
      </w:r>
      <w:r w:rsidR="00605BDE" w:rsidRPr="00605BDE">
        <w:rPr>
          <w:lang w:bidi="lt-LT"/>
        </w:rPr>
        <w:t xml:space="preserve"> pelnėsi iš nukentėjusiųjų nepilnamečių prostitucijos, o ne pardavinėjo </w:t>
      </w:r>
      <w:r w:rsidR="00E44C8C">
        <w:rPr>
          <w:lang w:bidi="lt-LT"/>
        </w:rPr>
        <w:t>jas</w:t>
      </w:r>
      <w:r w:rsidR="00605BDE" w:rsidRPr="00605BDE">
        <w:rPr>
          <w:lang w:bidi="lt-LT"/>
        </w:rPr>
        <w:t xml:space="preserve"> seksualiniam išnaudojimui.</w:t>
      </w:r>
    </w:p>
    <w:p w14:paraId="4F01BC59" w14:textId="77777777" w:rsidR="00030AA5" w:rsidRDefault="00605BDE" w:rsidP="00A06F54">
      <w:pPr>
        <w:pStyle w:val="Sraopastraipa"/>
        <w:numPr>
          <w:ilvl w:val="1"/>
          <w:numId w:val="18"/>
        </w:numPr>
        <w:spacing w:after="120"/>
        <w:ind w:left="788" w:hanging="431"/>
        <w:contextualSpacing w:val="0"/>
        <w:jc w:val="both"/>
        <w:rPr>
          <w:lang w:bidi="lt-LT"/>
        </w:rPr>
      </w:pPr>
      <w:r w:rsidRPr="00605BDE">
        <w:rPr>
          <w:lang w:bidi="lt-LT"/>
        </w:rPr>
        <w:t xml:space="preserve">Be to, teismai neatkreipė dėmesio į vieną reikšmingą aplinkybę, t. y. kad nukentėjusiosios </w:t>
      </w:r>
      <w:r w:rsidR="00E44C8C">
        <w:rPr>
          <w:lang w:bidi="lt-LT"/>
        </w:rPr>
        <w:t xml:space="preserve">pačios buvo aktyvios lytinių santykių </w:t>
      </w:r>
      <w:r w:rsidRPr="00605BDE">
        <w:rPr>
          <w:lang w:bidi="lt-LT"/>
        </w:rPr>
        <w:t>iniciatorės</w:t>
      </w:r>
      <w:r w:rsidR="00E44C8C">
        <w:rPr>
          <w:lang w:bidi="lt-LT"/>
        </w:rPr>
        <w:t>: jos</w:t>
      </w:r>
      <w:r w:rsidRPr="00605BDE">
        <w:rPr>
          <w:lang w:bidi="lt-LT"/>
        </w:rPr>
        <w:t xml:space="preserve"> akivaizdžiai demonstravo lytinių santykių poreikį, t. y. savo apsisprendimą užsidirbti pinigų pardavinėjant savo kūną, nepaisant savo nepilnametystės</w:t>
      </w:r>
      <w:r w:rsidR="00E44C8C">
        <w:rPr>
          <w:lang w:bidi="lt-LT"/>
        </w:rPr>
        <w:t>, s</w:t>
      </w:r>
      <w:r w:rsidRPr="00605BDE">
        <w:rPr>
          <w:lang w:bidi="lt-LT"/>
        </w:rPr>
        <w:t>avo veiklą viešino tiek per televizijos „</w:t>
      </w:r>
      <w:proofErr w:type="spellStart"/>
      <w:r w:rsidRPr="00605BDE">
        <w:rPr>
          <w:lang w:bidi="lt-LT"/>
        </w:rPr>
        <w:t>Liuks</w:t>
      </w:r>
      <w:proofErr w:type="spellEnd"/>
      <w:r w:rsidR="00E44C8C">
        <w:rPr>
          <w:lang w:bidi="lt-LT"/>
        </w:rPr>
        <w:t>“</w:t>
      </w:r>
      <w:r w:rsidRPr="00605BDE">
        <w:rPr>
          <w:lang w:bidi="lt-LT"/>
        </w:rPr>
        <w:t xml:space="preserve"> kanalą, tiek per portalą „</w:t>
      </w:r>
      <w:proofErr w:type="spellStart"/>
      <w:r w:rsidRPr="00605BDE">
        <w:rPr>
          <w:lang w:bidi="lt-LT"/>
        </w:rPr>
        <w:t>Flirtas.lt</w:t>
      </w:r>
      <w:proofErr w:type="spellEnd"/>
      <w:r w:rsidR="00E44C8C">
        <w:rPr>
          <w:lang w:bidi="lt-LT"/>
        </w:rPr>
        <w:t>“</w:t>
      </w:r>
      <w:r w:rsidRPr="00605BDE">
        <w:rPr>
          <w:lang w:bidi="lt-LT"/>
        </w:rPr>
        <w:t xml:space="preserve">, taip pat kitais </w:t>
      </w:r>
      <w:r w:rsidR="00E44C8C">
        <w:rPr>
          <w:lang w:bidi="lt-LT"/>
        </w:rPr>
        <w:t>būdais</w:t>
      </w:r>
      <w:r w:rsidRPr="00605BDE">
        <w:rPr>
          <w:lang w:bidi="lt-LT"/>
        </w:rPr>
        <w:t xml:space="preserve"> ieškojo vyrų lytiniams santykiams. Toki</w:t>
      </w:r>
      <w:r w:rsidR="00E44C8C">
        <w:rPr>
          <w:lang w:bidi="lt-LT"/>
        </w:rPr>
        <w:t>ai</w:t>
      </w:r>
      <w:r w:rsidRPr="00605BDE">
        <w:rPr>
          <w:lang w:bidi="lt-LT"/>
        </w:rPr>
        <w:t xml:space="preserve"> aktyvi</w:t>
      </w:r>
      <w:r w:rsidR="00E44C8C">
        <w:rPr>
          <w:lang w:bidi="lt-LT"/>
        </w:rPr>
        <w:t>ai</w:t>
      </w:r>
      <w:r w:rsidRPr="00605BDE">
        <w:rPr>
          <w:lang w:bidi="lt-LT"/>
        </w:rPr>
        <w:t xml:space="preserve"> </w:t>
      </w:r>
      <w:r w:rsidR="00E44C8C">
        <w:rPr>
          <w:lang w:bidi="lt-LT"/>
        </w:rPr>
        <w:t>nukentėjusiųjų veiklai įtako</w:t>
      </w:r>
      <w:r w:rsidR="00030AA5">
        <w:rPr>
          <w:lang w:bidi="lt-LT"/>
        </w:rPr>
        <w:t>s</w:t>
      </w:r>
      <w:r w:rsidR="00E44C8C">
        <w:rPr>
          <w:lang w:bidi="lt-LT"/>
        </w:rPr>
        <w:t xml:space="preserve"> neturėjo kiti asmenys, jos nenulėmė</w:t>
      </w:r>
      <w:r w:rsidR="00030AA5">
        <w:rPr>
          <w:lang w:bidi="lt-LT"/>
        </w:rPr>
        <w:t xml:space="preserve"> ir jų amžius.</w:t>
      </w:r>
      <w:r w:rsidRPr="00605BDE">
        <w:rPr>
          <w:lang w:bidi="lt-LT"/>
        </w:rPr>
        <w:t xml:space="preserve"> Priešingai, </w:t>
      </w:r>
      <w:r w:rsidR="00030AA5">
        <w:rPr>
          <w:lang w:bidi="lt-LT"/>
        </w:rPr>
        <w:t>nukentėjusiosios</w:t>
      </w:r>
      <w:r w:rsidRPr="00605BDE">
        <w:rPr>
          <w:lang w:bidi="lt-LT"/>
        </w:rPr>
        <w:t xml:space="preserve"> suvokė savo veiksmų reikšmę ir to siekė, norėdamos gauti pinigų ir patenkinti savo norus (įsigyti cigarečių, alkoholio). </w:t>
      </w:r>
      <w:r w:rsidR="00030AA5">
        <w:rPr>
          <w:lang w:bidi="lt-LT"/>
        </w:rPr>
        <w:t xml:space="preserve">Kartu atkreiptinas dėmesys į tai, kad apeliacinės instancijos teismas </w:t>
      </w:r>
      <w:r w:rsidR="00030AA5" w:rsidRPr="00030AA5">
        <w:rPr>
          <w:lang w:bidi="lt-LT"/>
        </w:rPr>
        <w:t xml:space="preserve">nuosprendyje net sutiko su pirmosios instancijos teismo išvada, </w:t>
      </w:r>
      <w:r w:rsidR="00CB0B98">
        <w:rPr>
          <w:lang w:bidi="lt-LT"/>
        </w:rPr>
        <w:t>jog</w:t>
      </w:r>
      <w:r w:rsidR="00030AA5" w:rsidRPr="00030AA5">
        <w:rPr>
          <w:lang w:bidi="lt-LT"/>
        </w:rPr>
        <w:t xml:space="preserve"> vienkartinis seksualini</w:t>
      </w:r>
      <w:r w:rsidR="00CB0B98">
        <w:rPr>
          <w:lang w:bidi="lt-LT"/>
        </w:rPr>
        <w:t>ų</w:t>
      </w:r>
      <w:r w:rsidR="00030AA5" w:rsidRPr="00030AA5">
        <w:rPr>
          <w:lang w:bidi="lt-LT"/>
        </w:rPr>
        <w:t xml:space="preserve"> paslaug</w:t>
      </w:r>
      <w:r w:rsidR="00030AA5">
        <w:rPr>
          <w:lang w:bidi="lt-LT"/>
        </w:rPr>
        <w:t>ų</w:t>
      </w:r>
      <w:r w:rsidR="00030AA5" w:rsidRPr="00030AA5">
        <w:rPr>
          <w:lang w:bidi="lt-LT"/>
        </w:rPr>
        <w:t xml:space="preserve"> suteikimas už pinigus neatitinka prekybos žmonėmis prasmės, tačiau </w:t>
      </w:r>
      <w:r w:rsidR="00030AA5">
        <w:rPr>
          <w:lang w:bidi="lt-LT"/>
        </w:rPr>
        <w:t>po to jau padarė</w:t>
      </w:r>
      <w:r w:rsidR="00030AA5" w:rsidRPr="00030AA5">
        <w:rPr>
          <w:lang w:bidi="lt-LT"/>
        </w:rPr>
        <w:t xml:space="preserve"> visiškai priešing</w:t>
      </w:r>
      <w:r w:rsidR="00030AA5">
        <w:rPr>
          <w:lang w:bidi="lt-LT"/>
        </w:rPr>
        <w:t>ą</w:t>
      </w:r>
      <w:r w:rsidR="00030AA5" w:rsidRPr="00030AA5">
        <w:rPr>
          <w:lang w:bidi="lt-LT"/>
        </w:rPr>
        <w:t xml:space="preserve"> išvad</w:t>
      </w:r>
      <w:r w:rsidR="00030AA5">
        <w:rPr>
          <w:lang w:bidi="lt-LT"/>
        </w:rPr>
        <w:t>ą</w:t>
      </w:r>
      <w:r w:rsidR="00A06F54">
        <w:rPr>
          <w:lang w:bidi="lt-LT"/>
        </w:rPr>
        <w:t>.</w:t>
      </w:r>
    </w:p>
    <w:p w14:paraId="10A374AE" w14:textId="77777777" w:rsidR="00A06F54" w:rsidRDefault="00A06F54" w:rsidP="00A06F54">
      <w:pPr>
        <w:pStyle w:val="Sraopastraipa"/>
        <w:numPr>
          <w:ilvl w:val="1"/>
          <w:numId w:val="18"/>
        </w:numPr>
        <w:spacing w:after="120"/>
        <w:ind w:left="788" w:hanging="431"/>
        <w:contextualSpacing w:val="0"/>
        <w:jc w:val="both"/>
        <w:rPr>
          <w:lang w:bidi="lt-LT"/>
        </w:rPr>
      </w:pPr>
      <w:r>
        <w:rPr>
          <w:lang w:bidi="lt-LT"/>
        </w:rPr>
        <w:t>Jo ginamojo veiksmai netinkamai kvalifikuoti ir jis yra nepagrįstai pripažintas kaltu ir pagal BK 151</w:t>
      </w:r>
      <w:r>
        <w:rPr>
          <w:vertAlign w:val="superscript"/>
          <w:lang w:bidi="lt-LT"/>
        </w:rPr>
        <w:t>1 </w:t>
      </w:r>
      <w:r>
        <w:rPr>
          <w:lang w:bidi="lt-LT"/>
        </w:rPr>
        <w:t>straipsnį.</w:t>
      </w:r>
    </w:p>
    <w:p w14:paraId="69C00296" w14:textId="77777777" w:rsidR="00A06F54" w:rsidRDefault="00A06F54" w:rsidP="007A60DC">
      <w:pPr>
        <w:pStyle w:val="Sraopastraipa"/>
        <w:numPr>
          <w:ilvl w:val="1"/>
          <w:numId w:val="18"/>
        </w:numPr>
        <w:spacing w:after="120"/>
        <w:ind w:left="845" w:hanging="488"/>
        <w:contextualSpacing w:val="0"/>
        <w:jc w:val="both"/>
        <w:rPr>
          <w:lang w:bidi="lt-LT"/>
        </w:rPr>
      </w:pPr>
      <w:r>
        <w:rPr>
          <w:lang w:bidi="lt-LT"/>
        </w:rPr>
        <w:t>Pagal BK 151</w:t>
      </w:r>
      <w:r w:rsidRPr="00C65BA2">
        <w:rPr>
          <w:vertAlign w:val="superscript"/>
          <w:lang w:bidi="lt-LT"/>
        </w:rPr>
        <w:t>1</w:t>
      </w:r>
      <w:r>
        <w:rPr>
          <w:lang w:bidi="lt-LT"/>
        </w:rPr>
        <w:t xml:space="preserve"> straipsnio 2 dalį atsako tas, kas lytiškai santykiavo ar kitaip tenkino lytinę aistrą su nepilnamečiu asmeniu, pasiūlęs, pažadėjęs suteikti ar suteikęs jam ar kitam asmeniui už tai pinigų ar kitokios formos atlygį, jeigu nebuvo išžaginimo, seksualinio prievartavimo ar privertimo lytiškai santykiauti. Taigi asmuo pagal šį straipsnį atsako tik tada, kai yra trys sąlygos: nukentėjęs asmuo yra nepilnametis, lytinis santykiavimas ar lytinės aistros tenkinimas yra savanoriškas ir jis vyksta už atlygį. Teismai, pripažindami jo ginamąjį kaltu pagal BK 151</w:t>
      </w:r>
      <w:r w:rsidRPr="00C65BA2">
        <w:rPr>
          <w:vertAlign w:val="superscript"/>
          <w:lang w:bidi="lt-LT"/>
        </w:rPr>
        <w:t xml:space="preserve">1 </w:t>
      </w:r>
      <w:r w:rsidRPr="006663EF">
        <w:rPr>
          <w:lang w:bidi="lt-LT"/>
        </w:rPr>
        <w:t>straipsnį,</w:t>
      </w:r>
      <w:r>
        <w:rPr>
          <w:lang w:bidi="lt-LT"/>
        </w:rPr>
        <w:t xml:space="preserve"> tinkamai neanalizavo nukentėjusiųjų nepilnametystės požymio, neatskleidė aptariamos veikos sudėties požymių jo veiksmuose. </w:t>
      </w:r>
    </w:p>
    <w:p w14:paraId="06302A5C" w14:textId="77777777" w:rsidR="00A06F54" w:rsidRDefault="00A06F54" w:rsidP="007A60DC">
      <w:pPr>
        <w:pStyle w:val="Sraopastraipa"/>
        <w:numPr>
          <w:ilvl w:val="1"/>
          <w:numId w:val="18"/>
        </w:numPr>
        <w:spacing w:after="120"/>
        <w:ind w:left="845" w:hanging="488"/>
        <w:contextualSpacing w:val="0"/>
        <w:jc w:val="both"/>
        <w:rPr>
          <w:lang w:bidi="lt-LT"/>
        </w:rPr>
      </w:pPr>
      <w:r>
        <w:rPr>
          <w:lang w:bidi="lt-LT"/>
        </w:rPr>
        <w:t xml:space="preserve">Atkreiptinas dėmesys į tai, kad jo ginamasis nuteistas už tai, jog du kartus tenkino lytinę aistrą su nepilnametėmis, pasinaudodamas jų pažeidžiamumu. Iš teismų sprendimų neaišku, apie kokį pažeidžiamumą kalbama: pažeidžiamumą dėl nepilnametystės (kaip nurodoma kaltinamajame akte) ar pažeidžiamumą, susijusį su materialiniu nepritekliumi. Šiuo atveju teismai turėjo ypač atidžiai ir nuodugniai vertinti pačių nukentėjusiųjų ir kitų nuteistųjų parodymus, iš kurių vis </w:t>
      </w:r>
      <w:r w:rsidR="00CB0B98">
        <w:rPr>
          <w:lang w:bidi="lt-LT"/>
        </w:rPr>
        <w:t>dėlto</w:t>
      </w:r>
      <w:r>
        <w:rPr>
          <w:lang w:bidi="lt-LT"/>
        </w:rPr>
        <w:t xml:space="preserve"> matyti, kad, pirma, nukentėjusiosios nebuvo pažeidžiamos dėl materialinio nepritekliaus, antra, ne nepilnametystė (nepakankamas suvokimas savo veiksmų reikšmės) nulėmė jų apsisprendimą (sutikimą) pardavinėti savo kūną. Nukentėjusiosios rodė didelį susidomėjimą lytiniais santykiais ir siekė būtent tokiu būdu (neieškodamos alternatyvų) užsidirbti savo žalingiems įpročiams patenkinti (alkoholiui, cigaretėms). Prielaida, kad j</w:t>
      </w:r>
      <w:r w:rsidR="00D0778C">
        <w:rPr>
          <w:lang w:bidi="lt-LT"/>
        </w:rPr>
        <w:t>o ginamasis</w:t>
      </w:r>
      <w:r>
        <w:rPr>
          <w:lang w:bidi="lt-LT"/>
        </w:rPr>
        <w:t xml:space="preserve"> pasinaudojo nepilnamečių nukentėjusiųjų pažeidžiamu</w:t>
      </w:r>
      <w:r w:rsidR="00CB0B98">
        <w:rPr>
          <w:lang w:bidi="lt-LT"/>
        </w:rPr>
        <w:t>mu</w:t>
      </w:r>
      <w:r>
        <w:rPr>
          <w:lang w:bidi="lt-LT"/>
        </w:rPr>
        <w:t xml:space="preserve"> dėl materialinio aspekto, yra neteisinga, nes jų būtini poreikiai buvo patenkinami, tačiau joms to nepakako, todėl jos ir ėmėsi tokios veiklos. Reikšminga yra ir tai, kad nukentėjusiosios slėpė savo tikrąjį amžių. Vadinasi, jos suvokė, kad elgiasi netinkamai, nepadoriai, tačiau siekis patenkinti savo įgeidžius buvo aukščiau už moralės normas. Be to, teismo sprendimuose pasigendama teismo psichiatro</w:t>
      </w:r>
      <w:r w:rsidR="00CB0B98">
        <w:rPr>
          <w:lang w:bidi="lt-LT"/>
        </w:rPr>
        <w:t>-</w:t>
      </w:r>
      <w:r>
        <w:rPr>
          <w:lang w:bidi="lt-LT"/>
        </w:rPr>
        <w:t xml:space="preserve">psichologo išvadų dėl nepilnamečių nukentėjusiųjų fizinės ir psichologinės brandos, lytinių santykių suvokimo ir pan., kurios leistų spręsti apie nepilnamečių brandos lygį, gebėjimą suvokti lytinių santykių esmę ir prasmę, taip pat galėjimą (negalėjimą) atsispirti, atsisakyti tokios veiklos ir pan. </w:t>
      </w:r>
      <w:r>
        <w:rPr>
          <w:lang w:bidi="lt-LT"/>
        </w:rPr>
        <w:lastRenderedPageBreak/>
        <w:t xml:space="preserve">Tokios išvados </w:t>
      </w:r>
      <w:r w:rsidR="00CB0B98">
        <w:rPr>
          <w:lang w:bidi="lt-LT"/>
        </w:rPr>
        <w:t xml:space="preserve">ne tik </w:t>
      </w:r>
      <w:r>
        <w:rPr>
          <w:lang w:bidi="lt-LT"/>
        </w:rPr>
        <w:t xml:space="preserve">būtų reikšmingos vertinant nepilnamečio asmenybės grupes, </w:t>
      </w:r>
      <w:r w:rsidR="00CB0B98">
        <w:rPr>
          <w:lang w:bidi="lt-LT"/>
        </w:rPr>
        <w:t xml:space="preserve">bet </w:t>
      </w:r>
      <w:r>
        <w:rPr>
          <w:lang w:bidi="lt-LT"/>
        </w:rPr>
        <w:t xml:space="preserve">kartu leistų spręsti, ar išties su nustatytomis savybėmis nepilnametis atitiko šį požymį, o galbūt savo patirtimi pranoko pilnamečio brandą ir kaltinamasis negalėjo suvokti tokios brandos nepilnamečių tikrojo amžiaus. Jo nuomone, nukentėjusiosios vis </w:t>
      </w:r>
      <w:r w:rsidR="00CB0B98">
        <w:rPr>
          <w:lang w:bidi="lt-LT"/>
        </w:rPr>
        <w:t xml:space="preserve">dėlto </w:t>
      </w:r>
      <w:r>
        <w:rPr>
          <w:lang w:bidi="lt-LT"/>
        </w:rPr>
        <w:t>puikiai suprato savo veiksmų, leidžiantis į lytinius santykius su svetimais vyrais, reikšmę, santykių pobūdį ir to norėjo.</w:t>
      </w:r>
    </w:p>
    <w:p w14:paraId="00D5B430" w14:textId="784E0673" w:rsidR="00A06F54" w:rsidRDefault="00A06F54" w:rsidP="007A60DC">
      <w:pPr>
        <w:pStyle w:val="Sraopastraipa"/>
        <w:numPr>
          <w:ilvl w:val="1"/>
          <w:numId w:val="18"/>
        </w:numPr>
        <w:spacing w:after="120"/>
        <w:ind w:left="845" w:hanging="488"/>
        <w:contextualSpacing w:val="0"/>
        <w:jc w:val="both"/>
        <w:rPr>
          <w:lang w:bidi="lt-LT"/>
        </w:rPr>
      </w:pPr>
      <w:r>
        <w:rPr>
          <w:lang w:bidi="lt-LT"/>
        </w:rPr>
        <w:t xml:space="preserve">Pažymėtina, kad iš pačių nukentėjusiųjų </w:t>
      </w:r>
      <w:bookmarkStart w:id="270" w:name="Buk_489"/>
      <w:r w:rsidR="00313ECD" w:rsidRPr="00C2022B">
        <w:rPr>
          <w:lang w:bidi="lt-LT"/>
        </w:rPr>
        <w:t>S. G.</w:t>
      </w:r>
      <w:bookmarkEnd w:id="270"/>
      <w:r>
        <w:rPr>
          <w:lang w:bidi="lt-LT"/>
        </w:rPr>
        <w:t xml:space="preserve">, </w:t>
      </w:r>
      <w:bookmarkStart w:id="271" w:name="Buk_209"/>
      <w:r w:rsidR="00313ECD" w:rsidRPr="00C2022B">
        <w:rPr>
          <w:lang w:bidi="lt-LT"/>
        </w:rPr>
        <w:t>E. L.</w:t>
      </w:r>
      <w:bookmarkEnd w:id="271"/>
      <w:r>
        <w:rPr>
          <w:lang w:bidi="lt-LT"/>
        </w:rPr>
        <w:t xml:space="preserve">, </w:t>
      </w:r>
      <w:bookmarkStart w:id="272" w:name="Buk_329"/>
      <w:r w:rsidR="00313ECD" w:rsidRPr="00C2022B">
        <w:rPr>
          <w:lang w:bidi="lt-LT"/>
        </w:rPr>
        <w:t>L. S.</w:t>
      </w:r>
      <w:bookmarkEnd w:id="272"/>
      <w:r>
        <w:rPr>
          <w:lang w:bidi="lt-LT"/>
        </w:rPr>
        <w:t xml:space="preserve">, taip pat </w:t>
      </w:r>
      <w:r w:rsidRPr="007825D8">
        <w:rPr>
          <w:lang w:bidi="lt-LT"/>
        </w:rPr>
        <w:t xml:space="preserve">nuteistųjų </w:t>
      </w:r>
      <w:bookmarkStart w:id="273" w:name="Buk_122"/>
      <w:r w:rsidR="00313ECD" w:rsidRPr="00C2022B">
        <w:rPr>
          <w:lang w:bidi="lt-LT"/>
        </w:rPr>
        <w:t xml:space="preserve">B. K. </w:t>
      </w:r>
      <w:bookmarkEnd w:id="273"/>
      <w:r w:rsidRPr="007825D8">
        <w:rPr>
          <w:lang w:bidi="lt-LT"/>
        </w:rPr>
        <w:t xml:space="preserve">ir </w:t>
      </w:r>
      <w:bookmarkStart w:id="274" w:name="Buk_240"/>
      <w:r w:rsidR="00313ECD" w:rsidRPr="00C2022B">
        <w:rPr>
          <w:lang w:bidi="lt-LT"/>
        </w:rPr>
        <w:t>G.</w:t>
      </w:r>
      <w:r w:rsidR="00847EED" w:rsidRPr="00C2022B">
        <w:rPr>
          <w:lang w:bidi="lt-LT"/>
        </w:rPr>
        <w:t> </w:t>
      </w:r>
      <w:r w:rsidR="00313ECD" w:rsidRPr="00C2022B">
        <w:rPr>
          <w:lang w:bidi="lt-LT"/>
        </w:rPr>
        <w:t>V.</w:t>
      </w:r>
      <w:bookmarkEnd w:id="274"/>
      <w:r>
        <w:rPr>
          <w:lang w:bidi="lt-LT"/>
        </w:rPr>
        <w:t>,</w:t>
      </w:r>
      <w:r w:rsidRPr="007825D8">
        <w:rPr>
          <w:lang w:bidi="lt-LT"/>
        </w:rPr>
        <w:t xml:space="preserve"> </w:t>
      </w:r>
      <w:r>
        <w:rPr>
          <w:lang w:bidi="lt-LT"/>
        </w:rPr>
        <w:t xml:space="preserve">liudytojų </w:t>
      </w:r>
      <w:bookmarkStart w:id="275" w:name="Buk_215"/>
      <w:r w:rsidR="00313ECD" w:rsidRPr="00C2022B">
        <w:rPr>
          <w:lang w:bidi="lt-LT"/>
        </w:rPr>
        <w:t>G. K.</w:t>
      </w:r>
      <w:bookmarkEnd w:id="275"/>
      <w:r>
        <w:rPr>
          <w:lang w:bidi="lt-LT"/>
        </w:rPr>
        <w:t xml:space="preserve">, </w:t>
      </w:r>
      <w:bookmarkStart w:id="276" w:name="Buk_271"/>
      <w:r w:rsidR="00313ECD" w:rsidRPr="00C2022B">
        <w:rPr>
          <w:lang w:bidi="lt-LT"/>
        </w:rPr>
        <w:t>L. K.</w:t>
      </w:r>
      <w:bookmarkEnd w:id="276"/>
      <w:r>
        <w:rPr>
          <w:lang w:bidi="lt-LT"/>
        </w:rPr>
        <w:t>, A. K</w:t>
      </w:r>
      <w:r w:rsidR="00847EED">
        <w:rPr>
          <w:lang w:bidi="lt-LT"/>
        </w:rPr>
        <w:t>.</w:t>
      </w:r>
      <w:r>
        <w:rPr>
          <w:lang w:bidi="lt-LT"/>
        </w:rPr>
        <w:t xml:space="preserve"> parodymų matyti, </w:t>
      </w:r>
      <w:r w:rsidR="00CB0B98">
        <w:rPr>
          <w:lang w:bidi="lt-LT"/>
        </w:rPr>
        <w:t xml:space="preserve">jog </w:t>
      </w:r>
      <w:r>
        <w:rPr>
          <w:lang w:bidi="lt-LT"/>
        </w:rPr>
        <w:t>nukentėjusiosios suvokė savo veiksmų pobūdį, rodė savo veiksmais iniciatyvą santykiauti už pinigus, turėjo toki</w:t>
      </w:r>
      <w:r w:rsidR="00CB0B98">
        <w:rPr>
          <w:lang w:bidi="lt-LT"/>
        </w:rPr>
        <w:t>os</w:t>
      </w:r>
      <w:r>
        <w:rPr>
          <w:lang w:bidi="lt-LT"/>
        </w:rPr>
        <w:t xml:space="preserve"> patirt</w:t>
      </w:r>
      <w:r w:rsidR="00CB0B98">
        <w:rPr>
          <w:lang w:bidi="lt-LT"/>
        </w:rPr>
        <w:t>ies</w:t>
      </w:r>
      <w:r>
        <w:rPr>
          <w:lang w:bidi="lt-LT"/>
        </w:rPr>
        <w:t xml:space="preserve"> ir anksčiau, todėl šiuo požiūriu jos buvo pakankamai brandžios</w:t>
      </w:r>
      <w:r w:rsidR="00CB0B98">
        <w:rPr>
          <w:lang w:bidi="lt-LT"/>
        </w:rPr>
        <w:t>, kad</w:t>
      </w:r>
      <w:r>
        <w:rPr>
          <w:lang w:bidi="lt-LT"/>
        </w:rPr>
        <w:t xml:space="preserve"> </w:t>
      </w:r>
      <w:r w:rsidR="00CB0B98">
        <w:rPr>
          <w:lang w:bidi="lt-LT"/>
        </w:rPr>
        <w:t xml:space="preserve">priimtų </w:t>
      </w:r>
      <w:r>
        <w:rPr>
          <w:lang w:bidi="lt-LT"/>
        </w:rPr>
        <w:t>sprendimą turėti lytini</w:t>
      </w:r>
      <w:r w:rsidR="003F5799">
        <w:rPr>
          <w:lang w:bidi="lt-LT"/>
        </w:rPr>
        <w:t>ų</w:t>
      </w:r>
      <w:r>
        <w:rPr>
          <w:lang w:bidi="lt-LT"/>
        </w:rPr>
        <w:t xml:space="preserve"> santyki</w:t>
      </w:r>
      <w:r w:rsidR="003F5799">
        <w:rPr>
          <w:lang w:bidi="lt-LT"/>
        </w:rPr>
        <w:t>ų</w:t>
      </w:r>
      <w:r>
        <w:rPr>
          <w:lang w:bidi="lt-LT"/>
        </w:rPr>
        <w:t xml:space="preserve"> su vyrais, nepaisant savo nepilnametystės, todėl šis požymis BK</w:t>
      </w:r>
      <w:r w:rsidR="007A60DC">
        <w:rPr>
          <w:lang w:bidi="lt-LT"/>
        </w:rPr>
        <w:t> </w:t>
      </w:r>
      <w:r>
        <w:rPr>
          <w:lang w:bidi="lt-LT"/>
        </w:rPr>
        <w:t>151</w:t>
      </w:r>
      <w:r>
        <w:rPr>
          <w:vertAlign w:val="superscript"/>
          <w:lang w:bidi="lt-LT"/>
        </w:rPr>
        <w:t>1</w:t>
      </w:r>
      <w:r w:rsidR="007A60DC">
        <w:rPr>
          <w:vertAlign w:val="superscript"/>
          <w:lang w:bidi="lt-LT"/>
        </w:rPr>
        <w:t> </w:t>
      </w:r>
      <w:r>
        <w:rPr>
          <w:lang w:bidi="lt-LT"/>
        </w:rPr>
        <w:t>straipsnio 2 dalies požiūriu negalėjo būti inkriminuotas. Šios aplinkybės taip pat patvirtina ir tai, kad j</w:t>
      </w:r>
      <w:r w:rsidR="00D0778C">
        <w:rPr>
          <w:lang w:bidi="lt-LT"/>
        </w:rPr>
        <w:t>o ginamasis</w:t>
      </w:r>
      <w:r>
        <w:rPr>
          <w:lang w:bidi="lt-LT"/>
        </w:rPr>
        <w:t xml:space="preserve"> negalėjo būti pripažintas kaltu ir pagal BK 157 straipsnį.</w:t>
      </w:r>
    </w:p>
    <w:p w14:paraId="216E41B9" w14:textId="77777777" w:rsidR="00A06F54" w:rsidRDefault="00A06F54" w:rsidP="007A60DC">
      <w:pPr>
        <w:pStyle w:val="Sraopastraipa"/>
        <w:numPr>
          <w:ilvl w:val="1"/>
          <w:numId w:val="18"/>
        </w:numPr>
        <w:spacing w:after="120"/>
        <w:ind w:left="845" w:hanging="488"/>
        <w:contextualSpacing w:val="0"/>
        <w:jc w:val="both"/>
        <w:rPr>
          <w:lang w:bidi="lt-LT"/>
        </w:rPr>
      </w:pPr>
      <w:r>
        <w:rPr>
          <w:lang w:bidi="lt-LT"/>
        </w:rPr>
        <w:t>Be to, inkriminuojant BK 151</w:t>
      </w:r>
      <w:r w:rsidRPr="00322228">
        <w:rPr>
          <w:vertAlign w:val="superscript"/>
          <w:lang w:bidi="lt-LT"/>
        </w:rPr>
        <w:t>1</w:t>
      </w:r>
      <w:r>
        <w:rPr>
          <w:lang w:bidi="lt-LT"/>
        </w:rPr>
        <w:t xml:space="preserve"> straipsnio 2 dalį, būtina įvertinti nepilnametystės požym</w:t>
      </w:r>
      <w:r w:rsidR="00CB0B98">
        <w:rPr>
          <w:lang w:bidi="lt-LT"/>
        </w:rPr>
        <w:t>į ir dėl jo motyvuotai pasisakyti</w:t>
      </w:r>
      <w:r>
        <w:rPr>
          <w:lang w:bidi="lt-LT"/>
        </w:rPr>
        <w:t>, t. y. ar kaltinamasis suprato, kad lytinę aistrą tenkina su nepilnamečiu asmeniu. Teismų praktikoje pažymima, jog nepilnametystės požymis negali būti inkriminuojamas formaliai (BK 2 straipsnio 3 dalis draudžia asmens kaltę aiškinti objektyvaus pakaltinimo pagrindu). Taigi kaltininkas turi aiškiai suvokti, kad seksualinio pobūdžio nusikaltimuose lytinius santykius atlieka (ar tenkina lytinę aistrą) su nepilnamete. Jei kaltininkas, darydamas išžaginimą ar seksualinį prievartavimą, nesuvokė šį nusikaltimą kvalifikuojančio požymio (bendrininkų grupės, nukentėjusiojo nepilnametystės ar mažametystės), šis požymis negali būti jam inkriminuotas, jei dėl to nėra jo kaltės. Kaltės nėra tada, kai asmuo nesuvokė, neturėjo ar negalėjo suvokti šiuos nusikaltimus kvalifikuojančio požymio.</w:t>
      </w:r>
    </w:p>
    <w:p w14:paraId="1DDC1719" w14:textId="77777777" w:rsidR="00A06F54" w:rsidRDefault="00A06F54" w:rsidP="007A60DC">
      <w:pPr>
        <w:pStyle w:val="Sraopastraipa"/>
        <w:numPr>
          <w:ilvl w:val="1"/>
          <w:numId w:val="18"/>
        </w:numPr>
        <w:spacing w:after="120"/>
        <w:ind w:left="845" w:hanging="488"/>
        <w:contextualSpacing w:val="0"/>
        <w:jc w:val="both"/>
        <w:rPr>
          <w:lang w:bidi="lt-LT"/>
        </w:rPr>
      </w:pPr>
      <w:r>
        <w:rPr>
          <w:lang w:bidi="lt-LT"/>
        </w:rPr>
        <w:t>Pažymėtina, kad, nepaisant nukentėjusiųjų jauno amžiaus (kas paaiškėjo vėliau), jos buvo patyrusios lytiniuose santykiuose</w:t>
      </w:r>
      <w:r w:rsidR="00CB0B98">
        <w:rPr>
          <w:lang w:bidi="lt-LT"/>
        </w:rPr>
        <w:t>,</w:t>
      </w:r>
      <w:r>
        <w:rPr>
          <w:lang w:bidi="lt-LT"/>
        </w:rPr>
        <w:t xml:space="preserve"> – j</w:t>
      </w:r>
      <w:r w:rsidR="00D0778C">
        <w:rPr>
          <w:lang w:bidi="lt-LT"/>
        </w:rPr>
        <w:t>o ginamasis</w:t>
      </w:r>
      <w:r>
        <w:rPr>
          <w:lang w:bidi="lt-LT"/>
        </w:rPr>
        <w:t xml:space="preserve"> nebuvo pirmas vyras jų gyvenime, todėl jų elgesys, veiksmai, iniciatyva, užtikrintumas ir pasitikėjimas savimi leido jam manyti, kad šios merginos yra sulaukusios pilnametystės, nepaisant jaunesnio amžiaus išvaizdos. Be to, baudžiamosios bylos nagrinėjimo metu nustatytos aplinkybės patvirtina jų socialinės, psichologinės brandos lygį, suvokiant, kad materialinius poreikius galima užtikrinti, susitikinėjant su vyresniais vyrais ir palaikant su jais intymius santykius. Pabrėžtina, kad j</w:t>
      </w:r>
      <w:r w:rsidR="00D0778C">
        <w:rPr>
          <w:lang w:bidi="lt-LT"/>
        </w:rPr>
        <w:t>o ginamasis</w:t>
      </w:r>
      <w:r>
        <w:rPr>
          <w:lang w:bidi="lt-LT"/>
        </w:rPr>
        <w:t xml:space="preserve"> su jomis nepalaikė nuolatinio ryšio, iš kurio galbūt būtų pavykę identifikuoti jų jauną amžių. Trumpa pažinties trukmė teismų praktikoje seksualinių nusikaltimų bylose būna vienas iš pagrindinių argumentų, pagrindžiančių tai, kad kaltininkas nežinojo arba nesuvokė nukentėjusio asmens nepilnametystės.</w:t>
      </w:r>
    </w:p>
    <w:p w14:paraId="1F6EE49A" w14:textId="77777777" w:rsidR="00A06F54" w:rsidRDefault="00A06F54" w:rsidP="007A60DC">
      <w:pPr>
        <w:pStyle w:val="Sraopastraipa"/>
        <w:numPr>
          <w:ilvl w:val="1"/>
          <w:numId w:val="18"/>
        </w:numPr>
        <w:spacing w:after="120"/>
        <w:ind w:left="845" w:hanging="488"/>
        <w:contextualSpacing w:val="0"/>
        <w:jc w:val="both"/>
        <w:rPr>
          <w:lang w:bidi="lt-LT"/>
        </w:rPr>
      </w:pPr>
      <w:r w:rsidRPr="00322228">
        <w:rPr>
          <w:lang w:bidi="lt-LT"/>
        </w:rPr>
        <w:t xml:space="preserve">Be to, teismai netinkamai individualizavo </w:t>
      </w:r>
      <w:r>
        <w:rPr>
          <w:lang w:bidi="lt-LT"/>
        </w:rPr>
        <w:t>jo</w:t>
      </w:r>
      <w:r w:rsidRPr="00322228">
        <w:rPr>
          <w:lang w:bidi="lt-LT"/>
        </w:rPr>
        <w:t xml:space="preserve"> </w:t>
      </w:r>
      <w:r w:rsidR="00D0778C">
        <w:rPr>
          <w:lang w:bidi="lt-LT"/>
        </w:rPr>
        <w:t xml:space="preserve">ginamojo </w:t>
      </w:r>
      <w:r w:rsidRPr="00322228">
        <w:rPr>
          <w:lang w:bidi="lt-LT"/>
        </w:rPr>
        <w:t xml:space="preserve">baudžiamąją atsakomybę ir dėl to </w:t>
      </w:r>
      <w:r>
        <w:rPr>
          <w:lang w:bidi="lt-LT"/>
        </w:rPr>
        <w:t>pa</w:t>
      </w:r>
      <w:r w:rsidRPr="00322228">
        <w:rPr>
          <w:lang w:bidi="lt-LT"/>
        </w:rPr>
        <w:t>skyrė netinkam</w:t>
      </w:r>
      <w:r>
        <w:rPr>
          <w:lang w:bidi="lt-LT"/>
        </w:rPr>
        <w:t>ą</w:t>
      </w:r>
      <w:r w:rsidRPr="00322228">
        <w:rPr>
          <w:lang w:bidi="lt-LT"/>
        </w:rPr>
        <w:t xml:space="preserve"> bausm</w:t>
      </w:r>
      <w:r>
        <w:rPr>
          <w:lang w:bidi="lt-LT"/>
        </w:rPr>
        <w:t>ę</w:t>
      </w:r>
      <w:r w:rsidRPr="00322228">
        <w:rPr>
          <w:lang w:bidi="lt-LT"/>
        </w:rPr>
        <w:t>.</w:t>
      </w:r>
      <w:r>
        <w:rPr>
          <w:lang w:bidi="lt-LT"/>
        </w:rPr>
        <w:t xml:space="preserve"> Teismų paskirta reali laisvės atėmimo bausmė neatitinka visuomenės interesų, aiškiai prieštarauja teisingumo ir protingumo principams. </w:t>
      </w:r>
    </w:p>
    <w:p w14:paraId="7C44A0DA" w14:textId="77777777" w:rsidR="00A06F54" w:rsidRDefault="00A06F54" w:rsidP="007A60DC">
      <w:pPr>
        <w:pStyle w:val="Sraopastraipa"/>
        <w:numPr>
          <w:ilvl w:val="1"/>
          <w:numId w:val="18"/>
        </w:numPr>
        <w:spacing w:after="120"/>
        <w:ind w:left="845" w:hanging="488"/>
        <w:contextualSpacing w:val="0"/>
        <w:jc w:val="both"/>
        <w:rPr>
          <w:lang w:bidi="lt-LT"/>
        </w:rPr>
      </w:pPr>
      <w:r>
        <w:rPr>
          <w:lang w:bidi="lt-LT"/>
        </w:rPr>
        <w:t>Pagal BK 54 straipsnio 1 dalį teismas skiria bausmę pagal šio kodekso specialiosios dalies straipsnio, numatančio atsakomybę už padarytą nusikalstamą veiką, sankciją, laikydamasis šio kodekso bendrosios dalies nuostatų. Švelnesnė, negu straipsnio sankcijoje numatyta</w:t>
      </w:r>
      <w:r w:rsidR="00CB0B98">
        <w:rPr>
          <w:lang w:bidi="lt-LT"/>
        </w:rPr>
        <w:t>,</w:t>
      </w:r>
      <w:r>
        <w:rPr>
          <w:lang w:bidi="lt-LT"/>
        </w:rPr>
        <w:t xml:space="preserve"> bausmė skiriama tik esant BK 62 straipsnio arba 54 straipsnio 3 dalyje nurodytiems pagrindams. </w:t>
      </w:r>
    </w:p>
    <w:p w14:paraId="6FDBB687" w14:textId="77777777" w:rsidR="00A06F54" w:rsidRDefault="00A06F54" w:rsidP="007A60DC">
      <w:pPr>
        <w:pStyle w:val="Sraopastraipa"/>
        <w:numPr>
          <w:ilvl w:val="1"/>
          <w:numId w:val="18"/>
        </w:numPr>
        <w:spacing w:after="120"/>
        <w:ind w:left="845" w:hanging="488"/>
        <w:contextualSpacing w:val="0"/>
        <w:jc w:val="both"/>
        <w:rPr>
          <w:lang w:bidi="lt-LT"/>
        </w:rPr>
      </w:pPr>
      <w:r>
        <w:rPr>
          <w:lang w:bidi="lt-LT"/>
        </w:rPr>
        <w:t xml:space="preserve">Pagal BK 54 straipsnio 3 dalį, jeigu specialiosios dalies straipsnio sankcijoje numatytos bausmės paskyrimas aiškiai prieštarautų teisingumo principui, teismas, vadovaudamasis bausmės paskirtimi, gali motyvuotai paskirti švelnesnę bausmę. Teismų praktikoje laikomasi nuostatos, kad BK 54 straipsnio 3 dalis taikoma teismui nustačius išimtines aplinkybes, leidžiančias spręsti, kad straipsnio sankcijoje numatytos bausmės paskyrimas šiam asmeniui už šios nusikalstamos veikos padarymą aiškiai prieštarautų teisingumo principui. Kartu akcentuojama, kad taikyti BK 54 straipsnio 3 dalies nuostatas galima, kai nėra </w:t>
      </w:r>
      <w:r>
        <w:rPr>
          <w:lang w:bidi="lt-LT"/>
        </w:rPr>
        <w:lastRenderedPageBreak/>
        <w:t>BK 62 straipsnyje nurodytų pagrindų (kasacinės nutartys baudžiamosiose bylose                    Nr. 2K-7/2010, 2K-323/2012).</w:t>
      </w:r>
    </w:p>
    <w:p w14:paraId="5AF64DDB" w14:textId="77777777" w:rsidR="00A06F54" w:rsidRDefault="00A06F54" w:rsidP="007A60DC">
      <w:pPr>
        <w:pStyle w:val="Sraopastraipa"/>
        <w:numPr>
          <w:ilvl w:val="1"/>
          <w:numId w:val="18"/>
        </w:numPr>
        <w:spacing w:after="120"/>
        <w:ind w:left="845" w:hanging="488"/>
        <w:contextualSpacing w:val="0"/>
        <w:jc w:val="both"/>
        <w:rPr>
          <w:lang w:bidi="lt-LT"/>
        </w:rPr>
      </w:pPr>
      <w:r>
        <w:rPr>
          <w:lang w:bidi="lt-LT"/>
        </w:rPr>
        <w:t>Pirmosios ir apeliacinės instancijos teismai neįvertino visų bylos aplinkybių, reikšmingų skir</w:t>
      </w:r>
      <w:r w:rsidR="00D0778C">
        <w:rPr>
          <w:lang w:bidi="lt-LT"/>
        </w:rPr>
        <w:t>iant</w:t>
      </w:r>
      <w:r>
        <w:rPr>
          <w:lang w:bidi="lt-LT"/>
        </w:rPr>
        <w:t xml:space="preserve"> bausmę. Teisingumo principo reikalavimų įgyvendinimas paskiriant bausmę kaltininkui (BK 41 straipsnio 2 dalies 5 punktas) – tai nusikalstamos veikos, jos padarymo aplinkybių, kaltininko asmenybės įvertinimas. Šia prasme svarbu įvertinti ir nuo nusikaltimo nukentėjusių asmenų teisėtus interesus, atsižvelgti į kaltininko asmenybę, jo padėties ypatumus, kaltininko ir jo šeimos narių socialinius ryšius. Taikant BK 54 straipsnio 3 dalį, iš esmės turi būti nustatyta tokia aplinkybių visuma, „kurioje bausmė, nors formaliai ir atitinkanti visas bausmės skyrimo nuostatas (tai gali būti ir sankcijos minimumas), gali nepasiekti visų tikslų, nurodytų LR BK 41 straipsnio 2 dalyje, netgi atvirkščiai – pasiekti iš esmės tik vieną bausmės tikslą – nubaudimą“. </w:t>
      </w:r>
    </w:p>
    <w:p w14:paraId="3615AB4B" w14:textId="77777777" w:rsidR="00A06F54" w:rsidRDefault="00A06F54" w:rsidP="007A60DC">
      <w:pPr>
        <w:pStyle w:val="Sraopastraipa"/>
        <w:numPr>
          <w:ilvl w:val="1"/>
          <w:numId w:val="18"/>
        </w:numPr>
        <w:spacing w:after="120"/>
        <w:ind w:left="845" w:hanging="488"/>
        <w:contextualSpacing w:val="0"/>
        <w:jc w:val="both"/>
        <w:rPr>
          <w:lang w:bidi="lt-LT"/>
        </w:rPr>
      </w:pPr>
      <w:r>
        <w:rPr>
          <w:lang w:bidi="lt-LT"/>
        </w:rPr>
        <w:t>J</w:t>
      </w:r>
      <w:r w:rsidR="00D0778C">
        <w:rPr>
          <w:lang w:bidi="lt-LT"/>
        </w:rPr>
        <w:t xml:space="preserve">o ginamasis </w:t>
      </w:r>
      <w:r>
        <w:rPr>
          <w:lang w:bidi="lt-LT"/>
        </w:rPr>
        <w:t xml:space="preserve">nėra tiek pavojingas visuomenei, kad būtų būtina jam skirti laisvės atėmimo bausmę. Be to, svarbu ir tai, kad iš bylos aplinkybių matyti, jog šioje byloje nukentėjusiosios akivaizdžiai demonstravo lytinių santykių poreikį, t. y. savo apsisprendimą užsidirbti pinigų pardavinėjant savo kūną, </w:t>
      </w:r>
      <w:r w:rsidR="003F5799">
        <w:rPr>
          <w:lang w:bidi="lt-LT"/>
        </w:rPr>
        <w:t xml:space="preserve">nepaisydamos </w:t>
      </w:r>
      <w:r>
        <w:rPr>
          <w:lang w:bidi="lt-LT"/>
        </w:rPr>
        <w:t>savo nepilnametystės</w:t>
      </w:r>
      <w:r w:rsidR="002307B3">
        <w:rPr>
          <w:lang w:bidi="lt-LT"/>
        </w:rPr>
        <w:t>,</w:t>
      </w:r>
      <w:r>
        <w:rPr>
          <w:lang w:bidi="lt-LT"/>
        </w:rPr>
        <w:t xml:space="preserve"> ir tokiai aktyviai nukentėjusiųjų  veiklai neturėjo įtakos kiti asmenys, ji nebuvo nulemta jų amžiaus. </w:t>
      </w:r>
    </w:p>
    <w:p w14:paraId="785922D3" w14:textId="77777777" w:rsidR="00A06F54" w:rsidRDefault="00A06F54" w:rsidP="007A60DC">
      <w:pPr>
        <w:pStyle w:val="Sraopastraipa"/>
        <w:numPr>
          <w:ilvl w:val="1"/>
          <w:numId w:val="18"/>
        </w:numPr>
        <w:spacing w:after="120"/>
        <w:ind w:left="845" w:hanging="488"/>
        <w:contextualSpacing w:val="0"/>
        <w:jc w:val="both"/>
        <w:rPr>
          <w:lang w:bidi="lt-LT"/>
        </w:rPr>
      </w:pPr>
      <w:r>
        <w:rPr>
          <w:lang w:bidi="lt-LT"/>
        </w:rPr>
        <w:t>Bausmės tikslai, atsižvelgiant į baudžiamojoje byloje nustatytas aplinkybes ir joje esančius duomenis, jo nuomone, gali būti pasiekti paskiriant j</w:t>
      </w:r>
      <w:r w:rsidR="00D0778C">
        <w:rPr>
          <w:lang w:bidi="lt-LT"/>
        </w:rPr>
        <w:t>o ginamajam</w:t>
      </w:r>
      <w:r>
        <w:rPr>
          <w:lang w:bidi="lt-LT"/>
        </w:rPr>
        <w:t xml:space="preserve"> švelnesnę bausmės rūšį ir tai neprieštarautų BK 41 straipsnio 2 dalies 5 punkto reikalavimams</w:t>
      </w:r>
      <w:r w:rsidR="00D0778C">
        <w:rPr>
          <w:lang w:bidi="lt-LT"/>
        </w:rPr>
        <w:t>.</w:t>
      </w:r>
    </w:p>
    <w:p w14:paraId="0E99FCE7" w14:textId="77777777" w:rsidR="00A06F54" w:rsidRDefault="00A06F54" w:rsidP="007A60DC">
      <w:pPr>
        <w:pStyle w:val="Sraopastraipa"/>
        <w:numPr>
          <w:ilvl w:val="1"/>
          <w:numId w:val="18"/>
        </w:numPr>
        <w:spacing w:after="120"/>
        <w:ind w:left="845" w:hanging="488"/>
        <w:contextualSpacing w:val="0"/>
        <w:jc w:val="both"/>
        <w:rPr>
          <w:lang w:bidi="lt-LT"/>
        </w:rPr>
      </w:pPr>
      <w:r>
        <w:rPr>
          <w:lang w:bidi="lt-LT"/>
        </w:rPr>
        <w:t xml:space="preserve">Teismai sprendimus priėmė, nesant pakankamo ir aiškaus vidinio įsitikinimo, pagrįsto išsamiu ir nešališku visų bylos aplinkybių išnagrinėjimu, taip </w:t>
      </w:r>
      <w:r w:rsidR="002307B3">
        <w:rPr>
          <w:lang w:bidi="lt-LT"/>
        </w:rPr>
        <w:t xml:space="preserve">pažeisdami </w:t>
      </w:r>
      <w:r>
        <w:rPr>
          <w:lang w:bidi="lt-LT"/>
        </w:rPr>
        <w:t xml:space="preserve">BPK 20 straipsnio 5 dalies reikalavimus. Teismų sprendimai iš esmės priimti, remiantis prielaidomis, neįvertinus nukentėjusiųjų ir liudytojų parodymų visumos. </w:t>
      </w:r>
    </w:p>
    <w:p w14:paraId="65BA4484" w14:textId="77777777" w:rsidR="00F16AFE" w:rsidRDefault="00F16AFE" w:rsidP="00F16AFE">
      <w:pPr>
        <w:pStyle w:val="Pagrindinistekstas"/>
        <w:spacing w:after="120"/>
        <w:jc w:val="center"/>
        <w:rPr>
          <w:lang w:bidi="lt-LT"/>
        </w:rPr>
      </w:pPr>
    </w:p>
    <w:p w14:paraId="231E3EAD" w14:textId="77777777" w:rsidR="00F16AFE" w:rsidRDefault="00F16AFE" w:rsidP="00F16AFE">
      <w:pPr>
        <w:pStyle w:val="Pagrindinistekstas"/>
        <w:spacing w:after="120"/>
        <w:jc w:val="center"/>
        <w:rPr>
          <w:lang w:bidi="lt-LT"/>
        </w:rPr>
      </w:pPr>
      <w:r>
        <w:rPr>
          <w:lang w:bidi="lt-LT"/>
        </w:rPr>
        <w:t>IV. Kasacinės instancijos teismo argumentai ir išvados</w:t>
      </w:r>
    </w:p>
    <w:p w14:paraId="5A57305D" w14:textId="77777777" w:rsidR="00F16AFE" w:rsidRPr="006C2AA6" w:rsidRDefault="00F16AFE" w:rsidP="00F16AFE">
      <w:pPr>
        <w:pStyle w:val="Pagrindinistekstas"/>
        <w:spacing w:after="120"/>
        <w:ind w:left="357"/>
        <w:rPr>
          <w:lang w:bidi="lt-LT"/>
        </w:rPr>
      </w:pPr>
    </w:p>
    <w:p w14:paraId="5DE73E7E" w14:textId="1E146387" w:rsidR="00F16AFE" w:rsidRPr="006C2AA6" w:rsidRDefault="00F16AFE" w:rsidP="00F16AFE">
      <w:pPr>
        <w:pStyle w:val="Pagrindinistekstas"/>
        <w:numPr>
          <w:ilvl w:val="0"/>
          <w:numId w:val="13"/>
        </w:numPr>
        <w:spacing w:after="120"/>
        <w:rPr>
          <w:iCs/>
        </w:rPr>
      </w:pPr>
      <w:r>
        <w:rPr>
          <w:iCs/>
        </w:rPr>
        <w:t>N</w:t>
      </w:r>
      <w:r w:rsidRPr="002D686E">
        <w:rPr>
          <w:iCs/>
        </w:rPr>
        <w:t xml:space="preserve">uteistojo </w:t>
      </w:r>
      <w:bookmarkStart w:id="277" w:name="Buk_410"/>
      <w:r w:rsidR="00313ECD" w:rsidRPr="00C2022B">
        <w:rPr>
          <w:iCs/>
        </w:rPr>
        <w:t xml:space="preserve">R. F. </w:t>
      </w:r>
      <w:bookmarkEnd w:id="277"/>
      <w:r w:rsidRPr="002D686E">
        <w:rPr>
          <w:iCs/>
        </w:rPr>
        <w:t xml:space="preserve">ir nuteistojo </w:t>
      </w:r>
      <w:bookmarkStart w:id="278" w:name="Buk_54"/>
      <w:r w:rsidR="00313ECD" w:rsidRPr="00C2022B">
        <w:rPr>
          <w:iCs/>
        </w:rPr>
        <w:t xml:space="preserve">A. S. </w:t>
      </w:r>
      <w:bookmarkEnd w:id="278"/>
      <w:r w:rsidRPr="002D686E">
        <w:rPr>
          <w:iCs/>
        </w:rPr>
        <w:t>gynėjo advokato R</w:t>
      </w:r>
      <w:r>
        <w:rPr>
          <w:iCs/>
        </w:rPr>
        <w:t>.</w:t>
      </w:r>
      <w:r w:rsidRPr="002D686E">
        <w:rPr>
          <w:iCs/>
        </w:rPr>
        <w:t xml:space="preserve"> Mikliušo </w:t>
      </w:r>
      <w:r w:rsidRPr="006C2AA6">
        <w:rPr>
          <w:iCs/>
        </w:rPr>
        <w:t>kasacini</w:t>
      </w:r>
      <w:r>
        <w:rPr>
          <w:iCs/>
        </w:rPr>
        <w:t>ai</w:t>
      </w:r>
      <w:r w:rsidRPr="006C2AA6">
        <w:rPr>
          <w:iCs/>
        </w:rPr>
        <w:t xml:space="preserve"> skunda</w:t>
      </w:r>
      <w:r>
        <w:rPr>
          <w:iCs/>
        </w:rPr>
        <w:t>i atmestini.</w:t>
      </w:r>
    </w:p>
    <w:p w14:paraId="0B555865" w14:textId="77777777" w:rsidR="00F16AFE" w:rsidRDefault="00F16AFE" w:rsidP="00F16AFE">
      <w:pPr>
        <w:spacing w:after="120"/>
        <w:jc w:val="both"/>
        <w:rPr>
          <w:i/>
          <w:iCs/>
        </w:rPr>
      </w:pPr>
    </w:p>
    <w:p w14:paraId="642CCE64" w14:textId="6144B3D5" w:rsidR="00F16AFE" w:rsidRDefault="00F16AFE" w:rsidP="00F16AFE">
      <w:pPr>
        <w:spacing w:after="120"/>
        <w:ind w:firstLine="720"/>
        <w:jc w:val="both"/>
        <w:rPr>
          <w:i/>
          <w:lang w:bidi="lt-LT"/>
        </w:rPr>
      </w:pPr>
      <w:r>
        <w:rPr>
          <w:i/>
          <w:lang w:bidi="lt-LT"/>
        </w:rPr>
        <w:t>D</w:t>
      </w:r>
      <w:r w:rsidRPr="00852D1C">
        <w:rPr>
          <w:i/>
          <w:lang w:bidi="lt-LT"/>
        </w:rPr>
        <w:t xml:space="preserve">ėl </w:t>
      </w:r>
      <w:r>
        <w:rPr>
          <w:i/>
          <w:lang w:bidi="lt-LT"/>
        </w:rPr>
        <w:t xml:space="preserve">kasatorių argumentų dėl </w:t>
      </w:r>
      <w:r w:rsidRPr="00852D1C">
        <w:rPr>
          <w:i/>
          <w:lang w:bidi="lt-LT"/>
        </w:rPr>
        <w:t>BK 157 str</w:t>
      </w:r>
      <w:r>
        <w:rPr>
          <w:i/>
          <w:lang w:bidi="lt-LT"/>
        </w:rPr>
        <w:t>aipsnio</w:t>
      </w:r>
      <w:r w:rsidRPr="00852D1C">
        <w:rPr>
          <w:i/>
          <w:lang w:bidi="lt-LT"/>
        </w:rPr>
        <w:t xml:space="preserve"> 1, 2 d</w:t>
      </w:r>
      <w:r>
        <w:rPr>
          <w:i/>
          <w:lang w:bidi="lt-LT"/>
        </w:rPr>
        <w:t>al</w:t>
      </w:r>
      <w:r w:rsidR="00640DB9">
        <w:rPr>
          <w:i/>
          <w:lang w:bidi="lt-LT"/>
        </w:rPr>
        <w:t>yse</w:t>
      </w:r>
      <w:r>
        <w:rPr>
          <w:i/>
          <w:lang w:bidi="lt-LT"/>
        </w:rPr>
        <w:t xml:space="preserve"> </w:t>
      </w:r>
      <w:r w:rsidRPr="00852D1C">
        <w:rPr>
          <w:i/>
          <w:lang w:bidi="lt-LT"/>
        </w:rPr>
        <w:t>ir BK 157 str</w:t>
      </w:r>
      <w:r>
        <w:rPr>
          <w:i/>
          <w:lang w:bidi="lt-LT"/>
        </w:rPr>
        <w:t>aipsnio</w:t>
      </w:r>
      <w:r w:rsidRPr="00852D1C">
        <w:rPr>
          <w:i/>
          <w:lang w:bidi="lt-LT"/>
        </w:rPr>
        <w:t xml:space="preserve"> 2</w:t>
      </w:r>
      <w:r>
        <w:rPr>
          <w:i/>
          <w:lang w:bidi="lt-LT"/>
        </w:rPr>
        <w:t xml:space="preserve"> </w:t>
      </w:r>
      <w:r w:rsidRPr="00852D1C">
        <w:rPr>
          <w:i/>
          <w:lang w:bidi="lt-LT"/>
        </w:rPr>
        <w:t>d</w:t>
      </w:r>
      <w:r>
        <w:rPr>
          <w:i/>
          <w:lang w:bidi="lt-LT"/>
        </w:rPr>
        <w:t>alyje</w:t>
      </w:r>
      <w:r w:rsidRPr="00852D1C">
        <w:rPr>
          <w:i/>
          <w:lang w:bidi="lt-LT"/>
        </w:rPr>
        <w:t xml:space="preserve"> </w:t>
      </w:r>
      <w:r>
        <w:rPr>
          <w:i/>
          <w:lang w:bidi="lt-LT"/>
        </w:rPr>
        <w:t xml:space="preserve">nurodytų nusikaltimų sudėties požymių buvimo atitinkamai nuteistųjų </w:t>
      </w:r>
      <w:bookmarkStart w:id="279" w:name="Buk_411"/>
      <w:r w:rsidR="00313ECD" w:rsidRPr="00C2022B">
        <w:rPr>
          <w:i/>
          <w:lang w:bidi="lt-LT"/>
        </w:rPr>
        <w:t xml:space="preserve">R. F. </w:t>
      </w:r>
      <w:bookmarkEnd w:id="279"/>
      <w:r>
        <w:rPr>
          <w:i/>
          <w:lang w:bidi="lt-LT"/>
        </w:rPr>
        <w:t xml:space="preserve">ir </w:t>
      </w:r>
      <w:bookmarkStart w:id="280" w:name="Buk_55"/>
      <w:r w:rsidR="00313ECD" w:rsidRPr="00C2022B">
        <w:rPr>
          <w:i/>
          <w:lang w:bidi="lt-LT"/>
        </w:rPr>
        <w:t xml:space="preserve">A. S. </w:t>
      </w:r>
      <w:bookmarkEnd w:id="280"/>
      <w:r>
        <w:rPr>
          <w:i/>
          <w:lang w:bidi="lt-LT"/>
        </w:rPr>
        <w:t>veiksmuose</w:t>
      </w:r>
    </w:p>
    <w:p w14:paraId="25F6B8E8" w14:textId="77777777" w:rsidR="00F16AFE" w:rsidRDefault="00F16AFE" w:rsidP="00F16AFE">
      <w:pPr>
        <w:spacing w:after="120"/>
        <w:ind w:firstLine="720"/>
        <w:jc w:val="both"/>
        <w:rPr>
          <w:i/>
          <w:lang w:bidi="lt-LT"/>
        </w:rPr>
      </w:pPr>
    </w:p>
    <w:p w14:paraId="05206950" w14:textId="5659B03F" w:rsidR="00F16AFE" w:rsidRPr="004E40E1" w:rsidRDefault="00F16AFE" w:rsidP="00F16AFE">
      <w:pPr>
        <w:pStyle w:val="Pagrindinistekstas"/>
        <w:numPr>
          <w:ilvl w:val="0"/>
          <w:numId w:val="13"/>
        </w:numPr>
        <w:spacing w:after="120"/>
        <w:ind w:left="357" w:hanging="357"/>
        <w:rPr>
          <w:lang w:bidi="lt-LT"/>
        </w:rPr>
      </w:pPr>
      <w:r>
        <w:rPr>
          <w:lang w:bidi="lt-LT"/>
        </w:rPr>
        <w:t xml:space="preserve">Nuteistasis </w:t>
      </w:r>
      <w:bookmarkStart w:id="281" w:name="Buk_368"/>
      <w:r w:rsidR="00313ECD" w:rsidRPr="00C2022B">
        <w:rPr>
          <w:lang w:bidi="lt-LT"/>
        </w:rPr>
        <w:t xml:space="preserve">R. F. </w:t>
      </w:r>
      <w:bookmarkEnd w:id="281"/>
      <w:r>
        <w:rPr>
          <w:lang w:bidi="lt-LT"/>
        </w:rPr>
        <w:t>kasaciniame skunde teigia, kad</w:t>
      </w:r>
      <w:r w:rsidR="00B53E79">
        <w:rPr>
          <w:lang w:bidi="lt-LT"/>
        </w:rPr>
        <w:t>,</w:t>
      </w:r>
      <w:r>
        <w:rPr>
          <w:lang w:bidi="lt-LT"/>
        </w:rPr>
        <w:t xml:space="preserve"> s</w:t>
      </w:r>
      <w:r w:rsidRPr="00ED4EE1">
        <w:rPr>
          <w:lang w:bidi="lt-LT"/>
        </w:rPr>
        <w:t>prendžiant dėl BK 157 str</w:t>
      </w:r>
      <w:r>
        <w:rPr>
          <w:lang w:bidi="lt-LT"/>
        </w:rPr>
        <w:t>aipsnyje</w:t>
      </w:r>
      <w:r w:rsidRPr="00ED4EE1">
        <w:rPr>
          <w:lang w:bidi="lt-LT"/>
        </w:rPr>
        <w:t xml:space="preserve"> nurodyto nusikaltimo sudėties požymių buvimo kaltininko veikoje, reikia nustatyti ne tik objektyviuosius veikos požymius, kurie straipsnio dispozicijoje įtvirtinti kaip alternatyvūs, bet ir subjektyviuosius, t.</w:t>
      </w:r>
      <w:r>
        <w:rPr>
          <w:lang w:bidi="lt-LT"/>
        </w:rPr>
        <w:t xml:space="preserve"> </w:t>
      </w:r>
      <w:r w:rsidRPr="00ED4EE1">
        <w:rPr>
          <w:lang w:bidi="lt-LT"/>
        </w:rPr>
        <w:t>y. tiesioginę tyčią kaltininko veikoje, būtent žinojimą arba siekimą, kad vaikas būtų neteisėtai įvaikintas, išnaudojamas vergijos ar panašioms į vergiją sąlygoms, prostitucijai, pornografijai, kitoms seksualinio išnaudojimo formoms, priverstiniam darbui ar paslaugoms, įskaitant elgetavimą, nusikalstamai veikai daryti arba kitiems išnaudojimo tikslams; taip pat žinojimą ir suvokimą, kad straipsnyje kriminalizuoti veiksmai atliekami būtent su vaiku</w:t>
      </w:r>
      <w:r>
        <w:rPr>
          <w:lang w:bidi="lt-LT"/>
        </w:rPr>
        <w:t xml:space="preserve">. Anot kasatoriaus, </w:t>
      </w:r>
      <w:r w:rsidRPr="004E40E1">
        <w:rPr>
          <w:lang w:bidi="lt-LT"/>
        </w:rPr>
        <w:t>jo veiksmai lytiškai santykiaujant su nukentėjusio</w:t>
      </w:r>
      <w:r w:rsidR="00975CC7">
        <w:rPr>
          <w:lang w:bidi="lt-LT"/>
        </w:rPr>
        <w:t>sio</w:t>
      </w:r>
      <w:r w:rsidRPr="004E40E1">
        <w:rPr>
          <w:lang w:bidi="lt-LT"/>
        </w:rPr>
        <w:t>mis ir už tai joms sumokant ar nuperkant cigarečių atitinka BK 151</w:t>
      </w:r>
      <w:r w:rsidRPr="004E40E1">
        <w:rPr>
          <w:vertAlign w:val="superscript"/>
          <w:lang w:bidi="lt-LT"/>
        </w:rPr>
        <w:t>1</w:t>
      </w:r>
      <w:r w:rsidR="00975CC7" w:rsidRPr="00975CC7">
        <w:rPr>
          <w:lang w:bidi="lt-LT"/>
        </w:rPr>
        <w:t xml:space="preserve"> </w:t>
      </w:r>
      <w:r w:rsidR="00975CC7">
        <w:rPr>
          <w:lang w:bidi="lt-LT"/>
        </w:rPr>
        <w:t>straipsnyje</w:t>
      </w:r>
      <w:r w:rsidRPr="004E40E1">
        <w:rPr>
          <w:lang w:bidi="lt-LT"/>
        </w:rPr>
        <w:t>, o ne BK</w:t>
      </w:r>
      <w:r>
        <w:rPr>
          <w:lang w:bidi="lt-LT"/>
        </w:rPr>
        <w:t xml:space="preserve"> </w:t>
      </w:r>
      <w:r w:rsidRPr="004E40E1">
        <w:rPr>
          <w:lang w:bidi="lt-LT"/>
        </w:rPr>
        <w:t>157 str</w:t>
      </w:r>
      <w:r>
        <w:rPr>
          <w:lang w:bidi="lt-LT"/>
        </w:rPr>
        <w:t>aipsnyje</w:t>
      </w:r>
      <w:r w:rsidRPr="004E40E1">
        <w:rPr>
          <w:lang w:bidi="lt-LT"/>
        </w:rPr>
        <w:t xml:space="preserve"> nu</w:t>
      </w:r>
      <w:r>
        <w:rPr>
          <w:lang w:bidi="lt-LT"/>
        </w:rPr>
        <w:t xml:space="preserve">rodytą </w:t>
      </w:r>
      <w:r w:rsidRPr="004E40E1">
        <w:rPr>
          <w:lang w:bidi="lt-LT"/>
        </w:rPr>
        <w:t>nusikalstamą veiką.</w:t>
      </w:r>
    </w:p>
    <w:p w14:paraId="4774CB0C" w14:textId="6CB204A8" w:rsidR="00F16AFE" w:rsidRDefault="00F16AFE" w:rsidP="00F16AFE">
      <w:pPr>
        <w:pStyle w:val="Pagrindinistekstas"/>
        <w:numPr>
          <w:ilvl w:val="0"/>
          <w:numId w:val="13"/>
        </w:numPr>
        <w:spacing w:after="120"/>
        <w:ind w:left="357" w:hanging="357"/>
        <w:rPr>
          <w:lang w:bidi="lt-LT"/>
        </w:rPr>
      </w:pPr>
      <w:r>
        <w:rPr>
          <w:lang w:bidi="lt-LT"/>
        </w:rPr>
        <w:t xml:space="preserve">Nuteistojo </w:t>
      </w:r>
      <w:bookmarkStart w:id="282" w:name="Buk_56"/>
      <w:r w:rsidR="00313ECD" w:rsidRPr="00C2022B">
        <w:rPr>
          <w:lang w:bidi="lt-LT"/>
        </w:rPr>
        <w:t xml:space="preserve">A. S. </w:t>
      </w:r>
      <w:bookmarkEnd w:id="282"/>
      <w:r>
        <w:rPr>
          <w:lang w:bidi="lt-LT"/>
        </w:rPr>
        <w:t xml:space="preserve">gynėjas kasaciniame skunde nurodo, kad jo ginamajam ir kitiems bendranuteistiesiems pareikštuose kaltinimuose išdėstytos padarytos nusikalstamos veikos aplinkybės neatitiko nusikalstamos veikos – prekybos žmonėmis – požymių, todėl nusikalstama veika buvo neteisingai kvalifikuota. Pagrindinis prekybos žmonėmis požymis yra objektas – žmogaus laisvė. Tuo tarpu jo ginamasis ir kiti bendranuteistieji pagal skelbimus susitarę telefonu </w:t>
      </w:r>
      <w:r>
        <w:rPr>
          <w:lang w:bidi="lt-LT"/>
        </w:rPr>
        <w:lastRenderedPageBreak/>
        <w:t>atvykdavo gauti iš nukentėjusiųjų seksualin</w:t>
      </w:r>
      <w:r w:rsidR="00975CC7">
        <w:rPr>
          <w:lang w:bidi="lt-LT"/>
        </w:rPr>
        <w:t>ių</w:t>
      </w:r>
      <w:r>
        <w:rPr>
          <w:lang w:bidi="lt-LT"/>
        </w:rPr>
        <w:t xml:space="preserve"> paslaug</w:t>
      </w:r>
      <w:r w:rsidR="00975CC7">
        <w:rPr>
          <w:lang w:bidi="lt-LT"/>
        </w:rPr>
        <w:t>ų</w:t>
      </w:r>
      <w:r>
        <w:rPr>
          <w:lang w:bidi="lt-LT"/>
        </w:rPr>
        <w:t xml:space="preserve"> už pinigus. Už suteiktas seksualines paslaugas pinigus jie sumokėdavo merginai, kuri lytiškai santykiavo ar patenkino lytinę aistrą, ir neturėjo jokio fizinio kontakto su kitais asmenimis – tik su merginomis, kurios teikė seksualines paslaugas. Nukentėjusiųjų laisvės jie nevaržė, nevertė lytiškai santykiauti ar tenkinti lytinę aistrą kitiems asmenims. Jų ir nukentėjusiųjų buvimas kartu užtrukdavo neilgą laiką – tol, kol būdavo atliekamas lytinis aktas. Po lytinio akto nukentėjusiosios būdavo parvežamos ten, kur jos pačios nurodydavo.</w:t>
      </w:r>
    </w:p>
    <w:p w14:paraId="669E72E9" w14:textId="410750C1" w:rsidR="00F16AFE" w:rsidRDefault="00F16AFE" w:rsidP="00313ECD">
      <w:pPr>
        <w:pStyle w:val="Pagrindinistekstas"/>
        <w:numPr>
          <w:ilvl w:val="0"/>
          <w:numId w:val="13"/>
        </w:numPr>
        <w:spacing w:after="120"/>
        <w:ind w:left="357" w:hanging="357"/>
        <w:rPr>
          <w:lang w:bidi="lt-LT"/>
        </w:rPr>
      </w:pPr>
      <w:r w:rsidRPr="00487C82">
        <w:rPr>
          <w:lang w:bidi="lt-LT"/>
        </w:rPr>
        <w:t xml:space="preserve">Pirmiausia nagrinėjamos baudžiamosios bylos kontekste pažymėtina, kad </w:t>
      </w:r>
      <w:r w:rsidR="00262D6A" w:rsidRPr="00487C82">
        <w:rPr>
          <w:lang w:bidi="lt-LT"/>
        </w:rPr>
        <w:t>prekyba vaikais – tarptautiniu teisiniu lygmeniu pripažintas nusikaltimas, šiurkščiai pažeidžiantis vaiko teises. Tai</w:t>
      </w:r>
      <w:r w:rsidR="00975CC7" w:rsidRPr="00487C82">
        <w:rPr>
          <w:lang w:bidi="lt-LT"/>
        </w:rPr>
        <w:t> </w:t>
      </w:r>
      <w:r w:rsidR="00262D6A" w:rsidRPr="00487C82">
        <w:rPr>
          <w:lang w:bidi="lt-LT"/>
        </w:rPr>
        <w:t>– prekybos žmonėmis reiškinio dalis, išsiskirianti tuo, jog juo kėsinamasi į labiausiai pažeidžiamus asmenis – vaikus, kurie nėra pasiekę visiškos socialinės, psichinės ir fizinės brandos.</w:t>
      </w:r>
      <w:r w:rsidR="00262D6A" w:rsidRPr="00890831">
        <w:rPr>
          <w:lang w:bidi="lt-LT"/>
        </w:rPr>
        <w:t xml:space="preserve"> </w:t>
      </w:r>
      <w:r w:rsidRPr="00890831">
        <w:rPr>
          <w:lang w:bidi="lt-LT"/>
        </w:rPr>
        <w:t xml:space="preserve">Lietuva </w:t>
      </w:r>
      <w:r w:rsidR="00262D6A" w:rsidRPr="00890831">
        <w:rPr>
          <w:lang w:bidi="lt-LT"/>
        </w:rPr>
        <w:t xml:space="preserve">pagal tarptautinius ir Europos Sąjungos teisės aktus </w:t>
      </w:r>
      <w:r w:rsidRPr="00890831">
        <w:rPr>
          <w:lang w:bidi="lt-LT"/>
        </w:rPr>
        <w:t>yra įsipareigojusi užkirsti kelią prekybai vaikais, taip pat įvairioms išnaudojimo</w:t>
      </w:r>
      <w:r w:rsidRPr="00B422C7">
        <w:rPr>
          <w:lang w:bidi="lt-LT"/>
        </w:rPr>
        <w:t xml:space="preserve"> formoms, darančioms žalą vaiko gerovei, tarp jų ir vaikų seksualiniam išnaudojimui. Šie reikalavimai, be kita ko, yra pagrįsti vaiko teisių apsaugos principais, įtvirtintais Jungtinių Tautų vaiko teisių konvencijoje, tarp jų ir poreikiu užtikrinti didžiausią galimybę vaikui gyventi ir sveikai vystytis (6 straipsnis). </w:t>
      </w:r>
    </w:p>
    <w:p w14:paraId="7CCA0C54" w14:textId="77777777" w:rsidR="00C4416E" w:rsidRDefault="00F16AFE" w:rsidP="00313ECD">
      <w:pPr>
        <w:pStyle w:val="Pagrindinistekstas"/>
        <w:numPr>
          <w:ilvl w:val="0"/>
          <w:numId w:val="13"/>
        </w:numPr>
        <w:spacing w:after="120"/>
        <w:ind w:left="357" w:hanging="357"/>
        <w:rPr>
          <w:lang w:bidi="lt-LT"/>
        </w:rPr>
      </w:pPr>
      <w:r w:rsidRPr="00B422C7">
        <w:rPr>
          <w:lang w:bidi="lt-LT"/>
        </w:rPr>
        <w:t>Pagal BK 157 str</w:t>
      </w:r>
      <w:r>
        <w:rPr>
          <w:lang w:bidi="lt-LT"/>
        </w:rPr>
        <w:t>aipsnio</w:t>
      </w:r>
      <w:r w:rsidRPr="00B422C7">
        <w:rPr>
          <w:lang w:bidi="lt-LT"/>
        </w:rPr>
        <w:t xml:space="preserve"> 1 d</w:t>
      </w:r>
      <w:r>
        <w:rPr>
          <w:lang w:bidi="lt-LT"/>
        </w:rPr>
        <w:t>alį</w:t>
      </w:r>
      <w:r w:rsidRPr="00B422C7">
        <w:rPr>
          <w:lang w:bidi="lt-LT"/>
        </w:rPr>
        <w:t xml:space="preserve"> (2012 m. birželio 30 d. įstatymo redakcija</w:t>
      </w:r>
      <w:r>
        <w:rPr>
          <w:lang w:bidi="lt-LT"/>
        </w:rPr>
        <w:t>,</w:t>
      </w:r>
      <w:r w:rsidRPr="00ED222B">
        <w:rPr>
          <w:lang w:bidi="lt-LT"/>
        </w:rPr>
        <w:t xml:space="preserve"> galiojusi nusikaltimo padarymo metu</w:t>
      </w:r>
      <w:r w:rsidRPr="00B422C7">
        <w:rPr>
          <w:lang w:bidi="lt-LT"/>
        </w:rPr>
        <w:t>) atsak</w:t>
      </w:r>
      <w:r>
        <w:rPr>
          <w:lang w:bidi="lt-LT"/>
        </w:rPr>
        <w:t>o</w:t>
      </w:r>
      <w:r w:rsidRPr="00B422C7">
        <w:rPr>
          <w:lang w:bidi="lt-LT"/>
        </w:rPr>
        <w:t xml:space="preserve"> ir tas, kas pirko vaiką žinodamas arba siekdamas, kad, neatsižvelgiant į vaiko sutikimą, jis, būtų neteisėtai įvaikintas, išnaudojamas vergijos ar panašiomis į vergiją sąlygomis, prostitucijai, pornografijai, kitoms seksualinio išnaudojimo formoms, priverstiniam darbui arba paslaugoms, įskaitant elgetavimą, nusikalstamai veikai daryti arba kitiems išnaudojimo tikslams.</w:t>
      </w:r>
      <w:r w:rsidR="00C4416E">
        <w:rPr>
          <w:lang w:bidi="lt-LT"/>
        </w:rPr>
        <w:t xml:space="preserve"> </w:t>
      </w:r>
      <w:r w:rsidRPr="00B422C7">
        <w:rPr>
          <w:lang w:bidi="lt-LT"/>
        </w:rPr>
        <w:t>Pagal šio BK straipsnio 2 d</w:t>
      </w:r>
      <w:r>
        <w:rPr>
          <w:lang w:bidi="lt-LT"/>
        </w:rPr>
        <w:t>alį</w:t>
      </w:r>
      <w:r w:rsidRPr="00B422C7">
        <w:rPr>
          <w:lang w:bidi="lt-LT"/>
        </w:rPr>
        <w:t xml:space="preserve"> atsako ir tas, kas BK 157 str</w:t>
      </w:r>
      <w:r>
        <w:rPr>
          <w:lang w:bidi="lt-LT"/>
        </w:rPr>
        <w:t>aipsnio</w:t>
      </w:r>
      <w:r w:rsidRPr="00B422C7">
        <w:rPr>
          <w:lang w:bidi="lt-LT"/>
        </w:rPr>
        <w:t xml:space="preserve"> 1 d</w:t>
      </w:r>
      <w:r>
        <w:rPr>
          <w:lang w:bidi="lt-LT"/>
        </w:rPr>
        <w:t>alyje</w:t>
      </w:r>
      <w:r w:rsidRPr="00B422C7">
        <w:rPr>
          <w:lang w:bidi="lt-LT"/>
        </w:rPr>
        <w:t xml:space="preserve"> nurodytą nusikaltimą padarė dviem ar daugiau vaikų. </w:t>
      </w:r>
    </w:p>
    <w:p w14:paraId="67AB2F88" w14:textId="2A078019" w:rsidR="00F16AFE" w:rsidRDefault="00F16AFE" w:rsidP="00313ECD">
      <w:pPr>
        <w:pStyle w:val="Pagrindinistekstas"/>
        <w:numPr>
          <w:ilvl w:val="0"/>
          <w:numId w:val="13"/>
        </w:numPr>
        <w:spacing w:after="120"/>
        <w:ind w:left="357" w:hanging="357"/>
        <w:rPr>
          <w:lang w:bidi="lt-LT"/>
        </w:rPr>
      </w:pPr>
      <w:r>
        <w:rPr>
          <w:lang w:bidi="lt-LT"/>
        </w:rPr>
        <w:t xml:space="preserve">Taigi </w:t>
      </w:r>
      <w:r w:rsidRPr="00B422C7">
        <w:rPr>
          <w:lang w:bidi="lt-LT"/>
        </w:rPr>
        <w:t>BK</w:t>
      </w:r>
      <w:r>
        <w:rPr>
          <w:lang w:bidi="lt-LT"/>
        </w:rPr>
        <w:t xml:space="preserve"> </w:t>
      </w:r>
      <w:r w:rsidRPr="00B422C7">
        <w:rPr>
          <w:lang w:bidi="lt-LT"/>
        </w:rPr>
        <w:t>157</w:t>
      </w:r>
      <w:r>
        <w:rPr>
          <w:lang w:bidi="lt-LT"/>
        </w:rPr>
        <w:t xml:space="preserve"> </w:t>
      </w:r>
      <w:r w:rsidRPr="00B422C7">
        <w:rPr>
          <w:lang w:bidi="lt-LT"/>
        </w:rPr>
        <w:t>str</w:t>
      </w:r>
      <w:r>
        <w:rPr>
          <w:lang w:bidi="lt-LT"/>
        </w:rPr>
        <w:t>aipsnyje</w:t>
      </w:r>
      <w:r w:rsidRPr="00B422C7">
        <w:rPr>
          <w:lang w:bidi="lt-LT"/>
        </w:rPr>
        <w:t xml:space="preserve"> nustatyta baudžiamoji atsakomybė už vaiko pirkimą arba pardavimą. </w:t>
      </w:r>
      <w:r>
        <w:rPr>
          <w:lang w:bidi="lt-LT"/>
        </w:rPr>
        <w:t>Š</w:t>
      </w:r>
      <w:r w:rsidRPr="00B422C7">
        <w:rPr>
          <w:lang w:bidi="lt-LT"/>
        </w:rPr>
        <w:t>is BK straipsnis taikytinas visoms prekybos vaikais formoms nacionaliniu ar tarptautiniu mastu, neatsižvelgiant į tai, ar tokie veiksmai yra susiję su organizuotu nusikalstamumu (</w:t>
      </w:r>
      <w:proofErr w:type="spellStart"/>
      <w:r w:rsidRPr="00C4416E">
        <w:rPr>
          <w:i/>
          <w:lang w:bidi="lt-LT"/>
        </w:rPr>
        <w:t>mutatis</w:t>
      </w:r>
      <w:proofErr w:type="spellEnd"/>
      <w:r w:rsidRPr="00C4416E">
        <w:rPr>
          <w:i/>
          <w:lang w:bidi="lt-LT"/>
        </w:rPr>
        <w:t xml:space="preserve"> </w:t>
      </w:r>
      <w:proofErr w:type="spellStart"/>
      <w:r w:rsidRPr="00C4416E">
        <w:rPr>
          <w:i/>
          <w:lang w:bidi="lt-LT"/>
        </w:rPr>
        <w:t>mutandis</w:t>
      </w:r>
      <w:proofErr w:type="spellEnd"/>
      <w:r w:rsidRPr="00C4416E">
        <w:rPr>
          <w:i/>
          <w:lang w:bidi="lt-LT"/>
        </w:rPr>
        <w:t xml:space="preserve"> </w:t>
      </w:r>
      <w:r w:rsidRPr="00B422C7">
        <w:rPr>
          <w:lang w:bidi="lt-LT"/>
        </w:rPr>
        <w:t>(</w:t>
      </w:r>
      <w:r w:rsidRPr="00C4416E">
        <w:rPr>
          <w:i/>
          <w:lang w:bidi="lt-LT"/>
        </w:rPr>
        <w:t>su būtinais (atitinkamais) pakeitimais</w:t>
      </w:r>
      <w:r w:rsidRPr="00B422C7">
        <w:rPr>
          <w:lang w:bidi="lt-LT"/>
        </w:rPr>
        <w:t>) Europos Tarybos konvencijos dėl veiksmų prieš prekybą žmonėmis 2</w:t>
      </w:r>
      <w:r w:rsidR="00262D6A">
        <w:rPr>
          <w:lang w:bidi="lt-LT"/>
        </w:rPr>
        <w:t xml:space="preserve"> </w:t>
      </w:r>
      <w:r w:rsidRPr="00B422C7">
        <w:rPr>
          <w:lang w:bidi="lt-LT"/>
        </w:rPr>
        <w:t xml:space="preserve">straipsnis). </w:t>
      </w:r>
    </w:p>
    <w:p w14:paraId="2D4B5AE9" w14:textId="460962BD" w:rsidR="00F16AFE" w:rsidRDefault="00F16AFE" w:rsidP="00313ECD">
      <w:pPr>
        <w:pStyle w:val="Pagrindinistekstas"/>
        <w:numPr>
          <w:ilvl w:val="0"/>
          <w:numId w:val="13"/>
        </w:numPr>
        <w:spacing w:after="120"/>
        <w:ind w:left="357" w:hanging="357"/>
        <w:rPr>
          <w:lang w:bidi="lt-LT"/>
        </w:rPr>
      </w:pPr>
      <w:r w:rsidRPr="00487C82">
        <w:rPr>
          <w:lang w:bidi="lt-LT"/>
        </w:rPr>
        <w:t xml:space="preserve">Nagrinėjamos baudžiamosios bylos kontekste </w:t>
      </w:r>
      <w:r w:rsidR="00262D6A" w:rsidRPr="00487C82">
        <w:rPr>
          <w:lang w:bidi="lt-LT"/>
        </w:rPr>
        <w:t xml:space="preserve">atkreiptinas dėmesys į tai, kad BK 157 straipsnyje pateikiamas nebaigtinis išnaudojimo tikslų sąrašas, kas leidžia </w:t>
      </w:r>
      <w:r w:rsidR="00890831" w:rsidRPr="00487C82">
        <w:rPr>
          <w:lang w:bidi="lt-LT"/>
        </w:rPr>
        <w:t>paga</w:t>
      </w:r>
      <w:r w:rsidR="00262D6A" w:rsidRPr="00487C82">
        <w:rPr>
          <w:bCs/>
          <w:lang w:bidi="lt-LT"/>
        </w:rPr>
        <w:t>l šį straipsnį kvalifikuoti vaiko pirkimą arba pardavimą siekiant bet kokio vaiko išnaudojimo ar žinant, kad jis bus išnaudotas bet kokiais išnaudojimo tikslais.</w:t>
      </w:r>
      <w:r w:rsidR="00262D6A" w:rsidRPr="00890831">
        <w:rPr>
          <w:bCs/>
          <w:lang w:bidi="lt-LT"/>
        </w:rPr>
        <w:t xml:space="preserve"> </w:t>
      </w:r>
      <w:r w:rsidR="00890831" w:rsidRPr="00890831">
        <w:rPr>
          <w:bCs/>
          <w:lang w:bidi="lt-LT"/>
        </w:rPr>
        <w:t>Kartu p</w:t>
      </w:r>
      <w:r w:rsidR="00262D6A" w:rsidRPr="00890831">
        <w:rPr>
          <w:lang w:bidi="lt-LT"/>
        </w:rPr>
        <w:t>ažymėtina,</w:t>
      </w:r>
      <w:r w:rsidR="00262D6A">
        <w:rPr>
          <w:lang w:bidi="lt-LT"/>
        </w:rPr>
        <w:t xml:space="preserve"> kad </w:t>
      </w:r>
      <w:r w:rsidRPr="00B422C7">
        <w:rPr>
          <w:lang w:bidi="lt-LT"/>
        </w:rPr>
        <w:t>BK</w:t>
      </w:r>
      <w:r>
        <w:rPr>
          <w:lang w:bidi="lt-LT"/>
        </w:rPr>
        <w:t xml:space="preserve"> </w:t>
      </w:r>
      <w:r w:rsidRPr="00B422C7">
        <w:rPr>
          <w:lang w:bidi="lt-LT"/>
        </w:rPr>
        <w:t>157 str</w:t>
      </w:r>
      <w:r>
        <w:rPr>
          <w:lang w:bidi="lt-LT"/>
        </w:rPr>
        <w:t>aipsnyje</w:t>
      </w:r>
      <w:r w:rsidRPr="00B422C7">
        <w:rPr>
          <w:lang w:bidi="lt-LT"/>
        </w:rPr>
        <w:t xml:space="preserve"> </w:t>
      </w:r>
      <w:r>
        <w:rPr>
          <w:lang w:bidi="lt-LT"/>
        </w:rPr>
        <w:t xml:space="preserve">yra numatyta </w:t>
      </w:r>
      <w:r w:rsidRPr="00B422C7">
        <w:rPr>
          <w:lang w:bidi="lt-LT"/>
        </w:rPr>
        <w:t xml:space="preserve">speciali prekybos žmonėmis </w:t>
      </w:r>
      <w:r>
        <w:rPr>
          <w:lang w:bidi="lt-LT"/>
        </w:rPr>
        <w:t>norma</w:t>
      </w:r>
      <w:r w:rsidRPr="00B422C7">
        <w:rPr>
          <w:lang w:bidi="lt-LT"/>
        </w:rPr>
        <w:t xml:space="preserve">, nes šio nusikaltimo nukentėjusiuoju gali būti tik vaikas, t. y. asmuo, neturintis 18 metų. Teismų praktikoje laikomasi nuomonės, kad specifinis </w:t>
      </w:r>
      <w:r>
        <w:rPr>
          <w:lang w:bidi="lt-LT"/>
        </w:rPr>
        <w:t>nukentėjusysis</w:t>
      </w:r>
      <w:r w:rsidRPr="00B422C7">
        <w:rPr>
          <w:lang w:bidi="lt-LT"/>
        </w:rPr>
        <w:t xml:space="preserve"> lemia, </w:t>
      </w:r>
      <w:r w:rsidR="00071C67">
        <w:rPr>
          <w:lang w:bidi="lt-LT"/>
        </w:rPr>
        <w:t>jog</w:t>
      </w:r>
      <w:r w:rsidRPr="00B422C7">
        <w:rPr>
          <w:lang w:bidi="lt-LT"/>
        </w:rPr>
        <w:t>, skirtingai nei prekybos žmonėmis atveju, baudžiamasis įstatymas nereikalauja nustatyti nukentėjusiojo valią palenkiančių būdų panaudojimo, nes vaikas jau savaime dėl savo amžiaus yra pažeidžiamas (kasacinė nutartis baudžiamojoje byloje Nr.</w:t>
      </w:r>
      <w:r w:rsidR="00890831">
        <w:rPr>
          <w:lang w:bidi="lt-LT"/>
        </w:rPr>
        <w:t xml:space="preserve"> </w:t>
      </w:r>
      <w:r w:rsidRPr="00B422C7">
        <w:rPr>
          <w:lang w:bidi="lt-LT"/>
        </w:rPr>
        <w:t>2K-417-697/2016). Ši nuostata yra pagrįsta tuo, kad vaikai yra labiau pažeidžiami nei suaug</w:t>
      </w:r>
      <w:r w:rsidR="00071C67">
        <w:rPr>
          <w:lang w:bidi="lt-LT"/>
        </w:rPr>
        <w:t>usieji</w:t>
      </w:r>
      <w:r w:rsidRPr="00B422C7">
        <w:rPr>
          <w:lang w:bidi="lt-LT"/>
        </w:rPr>
        <w:t>, todėl jiems kyla didesnis pavojus tapti prekybos žmonėmis (vaikais) aukomis. Dėl to vaikai, kaip prekybos žmonėmis (vaikais) aukos, yra laikomi ypač pažeidžiamais (2011 m. balandžio 5 d. Europos Parlamento ir Tarybos direktyv</w:t>
      </w:r>
      <w:r>
        <w:rPr>
          <w:lang w:bidi="lt-LT"/>
        </w:rPr>
        <w:t>os</w:t>
      </w:r>
      <w:r w:rsidRPr="00B422C7">
        <w:rPr>
          <w:lang w:bidi="lt-LT"/>
        </w:rPr>
        <w:t xml:space="preserve"> 2011/36/ES dėl prekybos žmonėmis prevencijos, kovos su ja ir aukų apsaugos, pakeičian</w:t>
      </w:r>
      <w:r w:rsidR="00071C67">
        <w:rPr>
          <w:lang w:bidi="lt-LT"/>
        </w:rPr>
        <w:t>čios</w:t>
      </w:r>
      <w:r w:rsidRPr="00B422C7">
        <w:rPr>
          <w:lang w:bidi="lt-LT"/>
        </w:rPr>
        <w:t xml:space="preserve"> Tarybos pamatinį sprendimą 2002/629/TVR</w:t>
      </w:r>
      <w:r w:rsidR="00463D6F">
        <w:rPr>
          <w:lang w:bidi="lt-LT"/>
        </w:rPr>
        <w:t>,</w:t>
      </w:r>
      <w:r w:rsidRPr="00B422C7">
        <w:rPr>
          <w:lang w:bidi="lt-LT"/>
        </w:rPr>
        <w:t xml:space="preserve"> (toliau – Direktyva 2011/36/ES) Preambulės 8, 12, 22 punktai). Atsižvelgiant į tai, žmogaus pardavimo ar pirkimo veiksmai, jei tai susiję su vaikais (nepilnamečiais), yra laikomi nusikalstamais net ir tais atvejais, kai nepanaudotas nė vienas iš BK 147 str</w:t>
      </w:r>
      <w:r>
        <w:rPr>
          <w:lang w:bidi="lt-LT"/>
        </w:rPr>
        <w:t>aipsnyje</w:t>
      </w:r>
      <w:r w:rsidRPr="00B422C7">
        <w:rPr>
          <w:lang w:bidi="lt-LT"/>
        </w:rPr>
        <w:t xml:space="preserve"> nurodytų veikos padarymo būdų. Kartu atkreiptinas dėmesys ir į tai, kad nustatyti valios palaužimo būdų nereikalauja ir BK 157 str</w:t>
      </w:r>
      <w:r>
        <w:rPr>
          <w:lang w:bidi="lt-LT"/>
        </w:rPr>
        <w:t>aipsnio</w:t>
      </w:r>
      <w:r w:rsidRPr="00B422C7">
        <w:rPr>
          <w:lang w:bidi="lt-LT"/>
        </w:rPr>
        <w:t xml:space="preserve"> dispozicija. Toks aiškinimas atitinka Direktyvos 2011/36/ES 2</w:t>
      </w:r>
      <w:r>
        <w:rPr>
          <w:lang w:bidi="lt-LT"/>
        </w:rPr>
        <w:t xml:space="preserve"> </w:t>
      </w:r>
      <w:r w:rsidRPr="00B422C7">
        <w:rPr>
          <w:lang w:bidi="lt-LT"/>
        </w:rPr>
        <w:t>straipsnio 5</w:t>
      </w:r>
      <w:r>
        <w:rPr>
          <w:lang w:bidi="lt-LT"/>
        </w:rPr>
        <w:t xml:space="preserve"> </w:t>
      </w:r>
      <w:r w:rsidRPr="00B422C7">
        <w:rPr>
          <w:lang w:bidi="lt-LT"/>
        </w:rPr>
        <w:t>dalies, Europos Tarybos konvencijos dėl veiksmų prieš prekybą žmonėmis 4</w:t>
      </w:r>
      <w:r>
        <w:rPr>
          <w:lang w:bidi="lt-LT"/>
        </w:rPr>
        <w:t xml:space="preserve"> </w:t>
      </w:r>
      <w:r w:rsidRPr="00B422C7">
        <w:rPr>
          <w:lang w:bidi="lt-LT"/>
        </w:rPr>
        <w:t xml:space="preserve">straipsnio c punkto, </w:t>
      </w:r>
      <w:r w:rsidRPr="00890831">
        <w:rPr>
          <w:iCs/>
          <w:lang w:bidi="lt-LT"/>
        </w:rPr>
        <w:t>Protokolo dėl prekybos žmonėmis</w:t>
      </w:r>
      <w:r w:rsidRPr="00890831">
        <w:rPr>
          <w:i/>
          <w:lang w:bidi="lt-LT"/>
        </w:rPr>
        <w:t xml:space="preserve">, </w:t>
      </w:r>
      <w:r w:rsidRPr="00B422C7">
        <w:rPr>
          <w:lang w:bidi="lt-LT"/>
        </w:rPr>
        <w:t>ypač</w:t>
      </w:r>
      <w:r w:rsidRPr="00890831">
        <w:rPr>
          <w:i/>
          <w:lang w:bidi="lt-LT"/>
        </w:rPr>
        <w:t xml:space="preserve"> </w:t>
      </w:r>
      <w:r w:rsidRPr="00890831">
        <w:rPr>
          <w:iCs/>
          <w:lang w:bidi="lt-LT"/>
        </w:rPr>
        <w:t>moterimis</w:t>
      </w:r>
      <w:r w:rsidRPr="00890831">
        <w:rPr>
          <w:i/>
          <w:lang w:bidi="lt-LT"/>
        </w:rPr>
        <w:t xml:space="preserve"> </w:t>
      </w:r>
      <w:r w:rsidRPr="00B422C7">
        <w:rPr>
          <w:lang w:bidi="lt-LT"/>
        </w:rPr>
        <w:t>ir</w:t>
      </w:r>
      <w:r w:rsidRPr="00890831">
        <w:rPr>
          <w:i/>
          <w:lang w:bidi="lt-LT"/>
        </w:rPr>
        <w:t xml:space="preserve"> </w:t>
      </w:r>
      <w:r w:rsidRPr="00890831">
        <w:rPr>
          <w:iCs/>
          <w:lang w:bidi="lt-LT"/>
        </w:rPr>
        <w:t>vaikais</w:t>
      </w:r>
      <w:r w:rsidRPr="00890831">
        <w:rPr>
          <w:i/>
          <w:lang w:bidi="lt-LT"/>
        </w:rPr>
        <w:t xml:space="preserve">, </w:t>
      </w:r>
      <w:r w:rsidRPr="00890831">
        <w:rPr>
          <w:iCs/>
          <w:lang w:bidi="lt-LT"/>
        </w:rPr>
        <w:t>prevencijos</w:t>
      </w:r>
      <w:r w:rsidRPr="00890831">
        <w:rPr>
          <w:i/>
          <w:lang w:bidi="lt-LT"/>
        </w:rPr>
        <w:t xml:space="preserve">, </w:t>
      </w:r>
      <w:r w:rsidRPr="00890831">
        <w:rPr>
          <w:iCs/>
          <w:lang w:bidi="lt-LT"/>
        </w:rPr>
        <w:t>sustabdymo</w:t>
      </w:r>
      <w:r w:rsidRPr="00890831">
        <w:rPr>
          <w:i/>
          <w:lang w:bidi="lt-LT"/>
        </w:rPr>
        <w:t xml:space="preserve"> </w:t>
      </w:r>
      <w:r w:rsidRPr="00B422C7">
        <w:rPr>
          <w:lang w:bidi="lt-LT"/>
        </w:rPr>
        <w:t>bei</w:t>
      </w:r>
      <w:r w:rsidRPr="00890831">
        <w:rPr>
          <w:i/>
          <w:lang w:bidi="lt-LT"/>
        </w:rPr>
        <w:t xml:space="preserve"> </w:t>
      </w:r>
      <w:r w:rsidRPr="00890831">
        <w:rPr>
          <w:iCs/>
          <w:lang w:bidi="lt-LT"/>
        </w:rPr>
        <w:t>baudimo</w:t>
      </w:r>
      <w:r w:rsidRPr="00890831">
        <w:rPr>
          <w:i/>
          <w:lang w:bidi="lt-LT"/>
        </w:rPr>
        <w:t xml:space="preserve"> </w:t>
      </w:r>
      <w:r w:rsidRPr="00B422C7">
        <w:rPr>
          <w:lang w:bidi="lt-LT"/>
        </w:rPr>
        <w:t>už</w:t>
      </w:r>
      <w:r w:rsidRPr="00890831">
        <w:rPr>
          <w:i/>
          <w:lang w:bidi="lt-LT"/>
        </w:rPr>
        <w:t xml:space="preserve"> </w:t>
      </w:r>
      <w:r w:rsidRPr="00890831">
        <w:rPr>
          <w:iCs/>
          <w:lang w:bidi="lt-LT"/>
        </w:rPr>
        <w:t>vertimąsi ja</w:t>
      </w:r>
      <w:r w:rsidRPr="00890831">
        <w:rPr>
          <w:i/>
          <w:lang w:bidi="lt-LT"/>
        </w:rPr>
        <w:t xml:space="preserve">, </w:t>
      </w:r>
      <w:r w:rsidRPr="00890831">
        <w:rPr>
          <w:iCs/>
          <w:lang w:bidi="lt-LT"/>
        </w:rPr>
        <w:t>papildančio Jungtinių Tautų Organizacijos konvenciją</w:t>
      </w:r>
      <w:r w:rsidRPr="00890831">
        <w:rPr>
          <w:i/>
          <w:lang w:bidi="lt-LT"/>
        </w:rPr>
        <w:t xml:space="preserve"> </w:t>
      </w:r>
      <w:r w:rsidRPr="00B422C7">
        <w:rPr>
          <w:lang w:bidi="lt-LT"/>
        </w:rPr>
        <w:t>prieš</w:t>
      </w:r>
      <w:r w:rsidRPr="00890831">
        <w:rPr>
          <w:i/>
          <w:lang w:bidi="lt-LT"/>
        </w:rPr>
        <w:t xml:space="preserve"> </w:t>
      </w:r>
      <w:r w:rsidRPr="00890831">
        <w:rPr>
          <w:iCs/>
          <w:lang w:bidi="lt-LT"/>
        </w:rPr>
        <w:t>tarptautinį organizuotą nusikalstamumą</w:t>
      </w:r>
      <w:r w:rsidR="00463D6F">
        <w:rPr>
          <w:iCs/>
          <w:lang w:bidi="lt-LT"/>
        </w:rPr>
        <w:t>,</w:t>
      </w:r>
      <w:r w:rsidRPr="00B422C7">
        <w:rPr>
          <w:lang w:bidi="lt-LT"/>
        </w:rPr>
        <w:t xml:space="preserve"> 3 straipsnio c</w:t>
      </w:r>
      <w:r>
        <w:rPr>
          <w:lang w:bidi="lt-LT"/>
        </w:rPr>
        <w:t xml:space="preserve"> </w:t>
      </w:r>
      <w:r w:rsidRPr="00B422C7">
        <w:rPr>
          <w:lang w:bidi="lt-LT"/>
        </w:rPr>
        <w:t xml:space="preserve">punkto nuostatas. </w:t>
      </w:r>
    </w:p>
    <w:p w14:paraId="3EEB62B4" w14:textId="77777777" w:rsidR="00F16AFE" w:rsidRDefault="00F16AFE" w:rsidP="00F16AFE">
      <w:pPr>
        <w:pStyle w:val="Pagrindinistekstas"/>
        <w:numPr>
          <w:ilvl w:val="0"/>
          <w:numId w:val="13"/>
        </w:numPr>
        <w:spacing w:after="120"/>
        <w:ind w:left="357" w:hanging="357"/>
        <w:rPr>
          <w:lang w:bidi="lt-LT"/>
        </w:rPr>
      </w:pPr>
      <w:r>
        <w:rPr>
          <w:lang w:bidi="lt-LT"/>
        </w:rPr>
        <w:lastRenderedPageBreak/>
        <w:t>I</w:t>
      </w:r>
      <w:r w:rsidRPr="007E5671">
        <w:rPr>
          <w:lang w:bidi="lt-LT"/>
        </w:rPr>
        <w:t>nkriminuojant BK 157 str</w:t>
      </w:r>
      <w:r>
        <w:rPr>
          <w:lang w:bidi="lt-LT"/>
        </w:rPr>
        <w:t>aipsnyje</w:t>
      </w:r>
      <w:r w:rsidRPr="007E5671">
        <w:rPr>
          <w:lang w:bidi="lt-LT"/>
        </w:rPr>
        <w:t xml:space="preserve"> nurodytą nusikalstamą veiką yra būtina nustatyti bent vieną iš alternatyvių pavojingų veikų – siūlymą pirkti ar kitaip įgyti vaiką, vaiko pardavimą, pirkimą, kitokį perleidimą, įgijimą, verbavimą, gabenimą arba laikymą nelaisvėje; taip pat vieną iš alternatyvių nusikalstamų tikslų – žinojimą ar siekimą, kad vaikas būtų neteisėtai įvaikintas, išnaudojamas vergijos ar panašiomis į vergiją sąlygomis, prostitucijai, pornografijai, kitoms seksualinio išnaudojimo formoms, priverstiniam darbui ar paslaugoms, įskaitant elgetavimą, nusikalstamai veikai daryti arba kitiems išnaudojimo tikslams. Kadangi šie požymiai BK</w:t>
      </w:r>
      <w:r>
        <w:rPr>
          <w:lang w:bidi="lt-LT"/>
        </w:rPr>
        <w:t> </w:t>
      </w:r>
      <w:r w:rsidRPr="007E5671">
        <w:rPr>
          <w:lang w:bidi="lt-LT"/>
        </w:rPr>
        <w:t>157</w:t>
      </w:r>
      <w:r>
        <w:rPr>
          <w:lang w:bidi="lt-LT"/>
        </w:rPr>
        <w:t> </w:t>
      </w:r>
      <w:r w:rsidRPr="007E5671">
        <w:rPr>
          <w:lang w:bidi="lt-LT"/>
        </w:rPr>
        <w:t>str</w:t>
      </w:r>
      <w:r>
        <w:rPr>
          <w:lang w:bidi="lt-LT"/>
        </w:rPr>
        <w:t>aipsnio</w:t>
      </w:r>
      <w:r w:rsidRPr="007E5671">
        <w:rPr>
          <w:lang w:bidi="lt-LT"/>
        </w:rPr>
        <w:t xml:space="preserve"> dispozicijoje suformuluoti kaip alternatyvūs, baudžiamajai atsakomybei už vaiko pirkimą arba pardavimą kilti būtina nustatyti bent vieną iš nurodytų veikų ir bent vieną iš straipsnio dispozicijoje įtvirtintų tikslų</w:t>
      </w:r>
      <w:r>
        <w:rPr>
          <w:lang w:bidi="lt-LT"/>
        </w:rPr>
        <w:t>.</w:t>
      </w:r>
    </w:p>
    <w:p w14:paraId="673666DC" w14:textId="3D008BAF" w:rsidR="00F16AFE" w:rsidRPr="005E6547" w:rsidRDefault="00F16AFE" w:rsidP="00F16AFE">
      <w:pPr>
        <w:pStyle w:val="Pagrindinistekstas"/>
        <w:numPr>
          <w:ilvl w:val="0"/>
          <w:numId w:val="13"/>
        </w:numPr>
        <w:spacing w:after="120"/>
        <w:ind w:left="357" w:hanging="357"/>
        <w:rPr>
          <w:lang w:bidi="lt-LT"/>
        </w:rPr>
      </w:pPr>
      <w:r>
        <w:rPr>
          <w:lang w:bidi="lt-LT"/>
        </w:rPr>
        <w:t>Pažymėtina, kad</w:t>
      </w:r>
      <w:r w:rsidR="00071C67">
        <w:rPr>
          <w:lang w:bidi="lt-LT"/>
        </w:rPr>
        <w:t>,</w:t>
      </w:r>
      <w:r>
        <w:rPr>
          <w:lang w:bidi="lt-LT"/>
        </w:rPr>
        <w:t xml:space="preserve"> s</w:t>
      </w:r>
      <w:r w:rsidRPr="005E6547">
        <w:rPr>
          <w:lang w:bidi="lt-LT"/>
        </w:rPr>
        <w:t>prendžiant dėl BK 157 str</w:t>
      </w:r>
      <w:r>
        <w:rPr>
          <w:lang w:bidi="lt-LT"/>
        </w:rPr>
        <w:t>aipsnyje</w:t>
      </w:r>
      <w:r w:rsidRPr="005E6547">
        <w:rPr>
          <w:lang w:bidi="lt-LT"/>
        </w:rPr>
        <w:t xml:space="preserve"> įtvirtintos nusikalstamos veikos sudėties buvimo kaltininko veikoje, reikia nustatyti ne tik objektyviuosius veikos požymius, kurie straipsnio dispozicijoje įtvirtinti kaip alternatyvūs, bet ir subjektyviuosius, t. y. tiesioginę tyčią kaltininko veikoje, būtent žinojimą arba siekimą, kad vaikas būtų neteisėtai įvaikintas, išnaudojamas vergijos ar panašioms į vergiją sąlygoms, prostitucijai, pornografijai, kitoms seksualinio išnaudojimo formoms, priverstiniam darbui ar paslaugoms, įskaitant elgetavimą, nusikalstamai veikai daryti arba kitiems išnaudojimo tikslams; taip pat žinojimą ir suvokimą, kad straipsnyje kriminalizuoti veiksmai atliekami būtent su vaiku</w:t>
      </w:r>
      <w:r>
        <w:rPr>
          <w:lang w:bidi="lt-LT"/>
        </w:rPr>
        <w:t xml:space="preserve"> (kasacinės nutartys baudžiamosiose bylose Nr. 2K-6-507/2017, 2K-358-1073/2017)</w:t>
      </w:r>
      <w:r w:rsidRPr="005E6547">
        <w:rPr>
          <w:lang w:bidi="lt-LT"/>
        </w:rPr>
        <w:t>.</w:t>
      </w:r>
      <w:r>
        <w:rPr>
          <w:lang w:bidi="lt-LT"/>
        </w:rPr>
        <w:t xml:space="preserve"> </w:t>
      </w:r>
    </w:p>
    <w:p w14:paraId="2D14ED1A" w14:textId="37F344A7" w:rsidR="00F16AFE" w:rsidRDefault="00F16AFE" w:rsidP="00F16AFE">
      <w:pPr>
        <w:pStyle w:val="Pagrindinistekstas"/>
        <w:numPr>
          <w:ilvl w:val="0"/>
          <w:numId w:val="13"/>
        </w:numPr>
        <w:spacing w:after="120"/>
        <w:rPr>
          <w:lang w:bidi="lt-LT"/>
        </w:rPr>
      </w:pPr>
      <w:r>
        <w:rPr>
          <w:lang w:bidi="lt-LT"/>
        </w:rPr>
        <w:t xml:space="preserve">Minėta, kad </w:t>
      </w:r>
      <w:bookmarkStart w:id="283" w:name="Buk_369"/>
      <w:r w:rsidR="00313ECD" w:rsidRPr="00C2022B">
        <w:rPr>
          <w:lang w:bidi="lt-LT"/>
        </w:rPr>
        <w:t xml:space="preserve">R. F. </w:t>
      </w:r>
      <w:bookmarkEnd w:id="283"/>
      <w:r>
        <w:rPr>
          <w:lang w:bidi="lt-LT"/>
        </w:rPr>
        <w:t>pagal BK 157 straipsnio 1 dalį nuteistas už tai, kad 2014</w:t>
      </w:r>
      <w:r w:rsidR="00847EED">
        <w:rPr>
          <w:lang w:bidi="lt-LT"/>
        </w:rPr>
        <w:t xml:space="preserve"> </w:t>
      </w:r>
      <w:r>
        <w:rPr>
          <w:lang w:bidi="lt-LT"/>
        </w:rPr>
        <w:t>m.</w:t>
      </w:r>
      <w:r w:rsidR="00847EED">
        <w:rPr>
          <w:lang w:bidi="lt-LT"/>
        </w:rPr>
        <w:t xml:space="preserve"> </w:t>
      </w:r>
      <w:r>
        <w:rPr>
          <w:lang w:bidi="lt-LT"/>
        </w:rPr>
        <w:t xml:space="preserve">vasario 9 d., turėdamas tikslą pirkti vaiką siekiant su juo lytiškai santykiauti ir taip jį seksualiai išnaudoti, iš anksto susitarė su </w:t>
      </w:r>
      <w:bookmarkStart w:id="284" w:name="Buk_142"/>
      <w:r w:rsidR="00313ECD" w:rsidRPr="00C2022B">
        <w:rPr>
          <w:lang w:bidi="lt-LT"/>
        </w:rPr>
        <w:t>E. G.</w:t>
      </w:r>
      <w:bookmarkEnd w:id="284"/>
      <w:r>
        <w:rPr>
          <w:lang w:bidi="lt-LT"/>
        </w:rPr>
        <w:t xml:space="preserve">, kad ji už piniginį atlygį surastų merginą, sutiksiančią su juo lytiškai santykiauti už pinigus, už tai pažadėdamas bendrą 50–70 Lt (14,48–20,27 Eur) atlygį. </w:t>
      </w:r>
      <w:bookmarkStart w:id="285" w:name="Buk_173"/>
      <w:r w:rsidR="00313ECD" w:rsidRPr="00C2022B">
        <w:rPr>
          <w:lang w:bidi="lt-LT"/>
        </w:rPr>
        <w:t xml:space="preserve">E. G. </w:t>
      </w:r>
      <w:bookmarkEnd w:id="285"/>
      <w:r>
        <w:rPr>
          <w:lang w:bidi="lt-LT"/>
        </w:rPr>
        <w:t xml:space="preserve">su </w:t>
      </w:r>
      <w:bookmarkStart w:id="286" w:name="Buk_412"/>
      <w:r w:rsidR="00313ECD" w:rsidRPr="00C2022B">
        <w:rPr>
          <w:lang w:bidi="lt-LT"/>
        </w:rPr>
        <w:t>R.</w:t>
      </w:r>
      <w:r w:rsidR="00847EED" w:rsidRPr="00C2022B">
        <w:rPr>
          <w:lang w:bidi="lt-LT"/>
        </w:rPr>
        <w:t> </w:t>
      </w:r>
      <w:r w:rsidR="00313ECD" w:rsidRPr="00C2022B">
        <w:rPr>
          <w:lang w:bidi="lt-LT"/>
        </w:rPr>
        <w:t xml:space="preserve">F. </w:t>
      </w:r>
      <w:bookmarkEnd w:id="286"/>
      <w:r>
        <w:rPr>
          <w:lang w:bidi="lt-LT"/>
        </w:rPr>
        <w:t xml:space="preserve">pasiūlymu sutiko ir nurodė, kad nepilnametė </w:t>
      </w:r>
      <w:bookmarkStart w:id="287" w:name="Buk_490"/>
      <w:r w:rsidR="00313ECD" w:rsidRPr="00C2022B">
        <w:rPr>
          <w:lang w:bidi="lt-LT"/>
        </w:rPr>
        <w:t xml:space="preserve">S. G. </w:t>
      </w:r>
      <w:bookmarkEnd w:id="287"/>
      <w:r>
        <w:rPr>
          <w:lang w:bidi="lt-LT"/>
        </w:rPr>
        <w:t xml:space="preserve">už jo pasiūlytą atlygį su juo lytiškai santykiaus. Po susitarimo su </w:t>
      </w:r>
      <w:bookmarkStart w:id="288" w:name="Buk_143"/>
      <w:r w:rsidR="00313ECD" w:rsidRPr="00C2022B">
        <w:rPr>
          <w:lang w:bidi="lt-LT"/>
        </w:rPr>
        <w:t xml:space="preserve">E. G. </w:t>
      </w:r>
      <w:bookmarkStart w:id="289" w:name="Buk_370"/>
      <w:bookmarkEnd w:id="288"/>
      <w:r w:rsidR="00313ECD" w:rsidRPr="00C2022B">
        <w:rPr>
          <w:lang w:bidi="lt-LT"/>
        </w:rPr>
        <w:t xml:space="preserve">R. F. </w:t>
      </w:r>
      <w:bookmarkEnd w:id="289"/>
      <w:r>
        <w:rPr>
          <w:lang w:bidi="lt-LT"/>
        </w:rPr>
        <w:t xml:space="preserve">tą pačią dieną atvyko pas </w:t>
      </w:r>
      <w:bookmarkStart w:id="290" w:name="Buk_466"/>
      <w:r w:rsidR="00313ECD" w:rsidRPr="00C2022B">
        <w:rPr>
          <w:lang w:bidi="lt-LT"/>
        </w:rPr>
        <w:t xml:space="preserve">S. G. </w:t>
      </w:r>
      <w:bookmarkEnd w:id="290"/>
      <w:r>
        <w:rPr>
          <w:lang w:bidi="lt-LT"/>
        </w:rPr>
        <w:t xml:space="preserve">ir </w:t>
      </w:r>
      <w:bookmarkStart w:id="291" w:name="Buk_157"/>
      <w:r w:rsidR="00313ECD" w:rsidRPr="00C2022B">
        <w:rPr>
          <w:lang w:bidi="lt-LT"/>
        </w:rPr>
        <w:t xml:space="preserve">E. G. </w:t>
      </w:r>
      <w:bookmarkEnd w:id="291"/>
      <w:r>
        <w:rPr>
          <w:lang w:bidi="lt-LT"/>
        </w:rPr>
        <w:t xml:space="preserve">į </w:t>
      </w:r>
      <w:r w:rsidR="00847EED" w:rsidRPr="00847EED">
        <w:rPr>
          <w:lang w:bidi="lt-LT"/>
        </w:rPr>
        <w:t>(</w:t>
      </w:r>
      <w:r w:rsidR="00847EED" w:rsidRPr="00847EED">
        <w:rPr>
          <w:i/>
          <w:lang w:bidi="lt-LT"/>
        </w:rPr>
        <w:t>duomenys neskelbtini</w:t>
      </w:r>
      <w:r w:rsidR="00847EED" w:rsidRPr="00847EED">
        <w:rPr>
          <w:lang w:bidi="lt-LT"/>
        </w:rPr>
        <w:t>)</w:t>
      </w:r>
      <w:r>
        <w:rPr>
          <w:lang w:bidi="lt-LT"/>
        </w:rPr>
        <w:t xml:space="preserve"> miestelį, ten iš </w:t>
      </w:r>
      <w:bookmarkStart w:id="292" w:name="Buk_174"/>
      <w:r w:rsidR="00313ECD" w:rsidRPr="00C2022B">
        <w:rPr>
          <w:lang w:bidi="lt-LT"/>
        </w:rPr>
        <w:t xml:space="preserve">E. G. </w:t>
      </w:r>
      <w:bookmarkEnd w:id="292"/>
      <w:r>
        <w:rPr>
          <w:lang w:bidi="lt-LT"/>
        </w:rPr>
        <w:t xml:space="preserve">ją įgijo ir gabeno savo automobilyje, turėdamas tikslą ją seksualiai išnaudoti, iki jam paskambino </w:t>
      </w:r>
      <w:bookmarkStart w:id="293" w:name="Buk_175"/>
      <w:r w:rsidR="00313ECD" w:rsidRPr="00C2022B">
        <w:rPr>
          <w:lang w:bidi="lt-LT"/>
        </w:rPr>
        <w:t xml:space="preserve">E. G. </w:t>
      </w:r>
      <w:bookmarkEnd w:id="293"/>
      <w:r>
        <w:rPr>
          <w:lang w:bidi="lt-LT"/>
        </w:rPr>
        <w:t xml:space="preserve">ir pranešė, kad </w:t>
      </w:r>
      <w:bookmarkStart w:id="294" w:name="Buk_491"/>
      <w:r w:rsidR="00313ECD" w:rsidRPr="00C2022B">
        <w:rPr>
          <w:lang w:bidi="lt-LT"/>
        </w:rPr>
        <w:t xml:space="preserve">S. G. </w:t>
      </w:r>
      <w:bookmarkEnd w:id="294"/>
      <w:r>
        <w:rPr>
          <w:lang w:bidi="lt-LT"/>
        </w:rPr>
        <w:t xml:space="preserve">ieško </w:t>
      </w:r>
      <w:r w:rsidR="00847EED" w:rsidRPr="00847EED">
        <w:rPr>
          <w:lang w:bidi="lt-LT"/>
        </w:rPr>
        <w:t>(</w:t>
      </w:r>
      <w:r w:rsidR="00847EED" w:rsidRPr="00847EED">
        <w:rPr>
          <w:i/>
          <w:lang w:bidi="lt-LT"/>
        </w:rPr>
        <w:t>duomenys neskelbtini</w:t>
      </w:r>
      <w:r w:rsidR="00847EED" w:rsidRPr="00847EED">
        <w:rPr>
          <w:lang w:bidi="lt-LT"/>
        </w:rPr>
        <w:t>)</w:t>
      </w:r>
      <w:r>
        <w:rPr>
          <w:lang w:bidi="lt-LT"/>
        </w:rPr>
        <w:t xml:space="preserve"> specialiosios mokyklos auklėtojos. O pagal BK 157 straipsnio 2 dalį jis nuteistas už tai, kad 2013</w:t>
      </w:r>
      <w:r w:rsidR="00847EED">
        <w:rPr>
          <w:lang w:bidi="lt-LT"/>
        </w:rPr>
        <w:t> </w:t>
      </w:r>
      <w:r>
        <w:rPr>
          <w:lang w:bidi="lt-LT"/>
        </w:rPr>
        <w:t xml:space="preserve">m. rugsėjo 1 d. – 2014 m. vasario 9 d., 2014 m. vasario 10 d. – birželio 31 d., turėdamas tikslą pirkti vaikus, siekiant su jais lytiškai santykiauti ir taip juos seksualiai išnaudoti, iš anksto susitarė su </w:t>
      </w:r>
      <w:bookmarkStart w:id="295" w:name="Buk_144"/>
      <w:r w:rsidR="00313ECD" w:rsidRPr="00C2022B">
        <w:rPr>
          <w:lang w:bidi="lt-LT"/>
        </w:rPr>
        <w:t>E. G.</w:t>
      </w:r>
      <w:bookmarkEnd w:id="295"/>
      <w:r>
        <w:rPr>
          <w:lang w:bidi="lt-LT"/>
        </w:rPr>
        <w:t xml:space="preserve">, kad ji už piniginį atlygį surastų dvi merginas, sutiksiančias su juo lytiškai santykiauti už pinigus, už tai pažadėdamas materialiai atsilyginti. </w:t>
      </w:r>
      <w:bookmarkStart w:id="296" w:name="Buk_176"/>
      <w:r w:rsidR="00313ECD" w:rsidRPr="00C2022B">
        <w:rPr>
          <w:lang w:bidi="lt-LT"/>
        </w:rPr>
        <w:t xml:space="preserve">E. G. </w:t>
      </w:r>
      <w:bookmarkEnd w:id="296"/>
      <w:r>
        <w:rPr>
          <w:lang w:bidi="lt-LT"/>
        </w:rPr>
        <w:t xml:space="preserve">su </w:t>
      </w:r>
      <w:bookmarkStart w:id="297" w:name="Buk_413"/>
      <w:r w:rsidR="00313ECD" w:rsidRPr="00C2022B">
        <w:rPr>
          <w:lang w:bidi="lt-LT"/>
        </w:rPr>
        <w:t xml:space="preserve">R. F. </w:t>
      </w:r>
      <w:bookmarkEnd w:id="297"/>
      <w:r>
        <w:rPr>
          <w:lang w:bidi="lt-LT"/>
        </w:rPr>
        <w:t xml:space="preserve">pasiūlymu sutiko ir nurodė, kad nepilnametės </w:t>
      </w:r>
      <w:bookmarkStart w:id="298" w:name="Buk_492"/>
      <w:r w:rsidR="00313ECD" w:rsidRPr="00C2022B">
        <w:rPr>
          <w:lang w:bidi="lt-LT"/>
        </w:rPr>
        <w:t xml:space="preserve">S. G. </w:t>
      </w:r>
      <w:bookmarkEnd w:id="298"/>
      <w:r>
        <w:rPr>
          <w:lang w:bidi="lt-LT"/>
        </w:rPr>
        <w:t xml:space="preserve">ir </w:t>
      </w:r>
      <w:bookmarkStart w:id="299" w:name="Buk_330"/>
      <w:r w:rsidR="00313ECD" w:rsidRPr="00C2022B">
        <w:rPr>
          <w:lang w:bidi="lt-LT"/>
        </w:rPr>
        <w:t xml:space="preserve">L. S. </w:t>
      </w:r>
      <w:bookmarkEnd w:id="299"/>
      <w:r>
        <w:rPr>
          <w:lang w:bidi="lt-LT"/>
        </w:rPr>
        <w:t xml:space="preserve">už pažadėtą materialinį atlygį su juo lytiškai santykiaus. Po susitarimo su </w:t>
      </w:r>
      <w:bookmarkStart w:id="300" w:name="Buk_145"/>
      <w:r w:rsidR="00313ECD" w:rsidRPr="00C2022B">
        <w:rPr>
          <w:lang w:bidi="lt-LT"/>
        </w:rPr>
        <w:t xml:space="preserve">E. G. </w:t>
      </w:r>
      <w:bookmarkStart w:id="301" w:name="Buk_371"/>
      <w:bookmarkEnd w:id="300"/>
      <w:r w:rsidR="00313ECD" w:rsidRPr="00C2022B">
        <w:rPr>
          <w:lang w:bidi="lt-LT"/>
        </w:rPr>
        <w:t xml:space="preserve">R. F. </w:t>
      </w:r>
      <w:bookmarkEnd w:id="301"/>
      <w:r>
        <w:rPr>
          <w:lang w:bidi="lt-LT"/>
        </w:rPr>
        <w:t xml:space="preserve">tą pačią dieną atvyko į </w:t>
      </w:r>
      <w:r w:rsidR="00847EED" w:rsidRPr="00847EED">
        <w:rPr>
          <w:lang w:bidi="lt-LT"/>
        </w:rPr>
        <w:t>(</w:t>
      </w:r>
      <w:r w:rsidR="00847EED" w:rsidRPr="00847EED">
        <w:rPr>
          <w:i/>
          <w:lang w:bidi="lt-LT"/>
        </w:rPr>
        <w:t>duomenys neskelbtini</w:t>
      </w:r>
      <w:r w:rsidR="00847EED" w:rsidRPr="00847EED">
        <w:rPr>
          <w:lang w:bidi="lt-LT"/>
        </w:rPr>
        <w:t>)</w:t>
      </w:r>
      <w:r>
        <w:rPr>
          <w:lang w:bidi="lt-LT"/>
        </w:rPr>
        <w:t xml:space="preserve"> miestelį, iš ten </w:t>
      </w:r>
      <w:bookmarkStart w:id="302" w:name="Buk_308"/>
      <w:r w:rsidR="00313ECD" w:rsidRPr="00C2022B">
        <w:rPr>
          <w:lang w:bidi="lt-LT"/>
        </w:rPr>
        <w:t xml:space="preserve">L. S. </w:t>
      </w:r>
      <w:bookmarkEnd w:id="302"/>
      <w:r>
        <w:rPr>
          <w:lang w:bidi="lt-LT"/>
        </w:rPr>
        <w:t xml:space="preserve">ir </w:t>
      </w:r>
      <w:bookmarkStart w:id="303" w:name="Buk_467"/>
      <w:r w:rsidR="00313ECD" w:rsidRPr="00C2022B">
        <w:rPr>
          <w:lang w:bidi="lt-LT"/>
        </w:rPr>
        <w:t xml:space="preserve">S. G. </w:t>
      </w:r>
      <w:bookmarkEnd w:id="303"/>
      <w:r>
        <w:rPr>
          <w:lang w:bidi="lt-LT"/>
        </w:rPr>
        <w:t xml:space="preserve">išsivežė į ikiteisminio tyrimo metu nenustatytą nuošalią vietą </w:t>
      </w:r>
      <w:r w:rsidR="00847EED" w:rsidRPr="00847EED">
        <w:rPr>
          <w:lang w:bidi="lt-LT"/>
        </w:rPr>
        <w:t>(</w:t>
      </w:r>
      <w:r w:rsidR="00847EED" w:rsidRPr="00847EED">
        <w:rPr>
          <w:i/>
          <w:lang w:bidi="lt-LT"/>
        </w:rPr>
        <w:t>duomenys neskelbtini</w:t>
      </w:r>
      <w:r w:rsidR="00847EED" w:rsidRPr="00847EED">
        <w:rPr>
          <w:lang w:bidi="lt-LT"/>
        </w:rPr>
        <w:t>)</w:t>
      </w:r>
      <w:r>
        <w:rPr>
          <w:lang w:bidi="lt-LT"/>
        </w:rPr>
        <w:t xml:space="preserve"> ir ten su jomis lytiškai santykiavo, vėliau už tai materialiai atsilygino </w:t>
      </w:r>
      <w:bookmarkStart w:id="304" w:name="Buk_146"/>
      <w:r w:rsidR="00313ECD" w:rsidRPr="00C2022B">
        <w:rPr>
          <w:lang w:bidi="lt-LT"/>
        </w:rPr>
        <w:t>E. G.</w:t>
      </w:r>
      <w:bookmarkEnd w:id="304"/>
      <w:r>
        <w:rPr>
          <w:lang w:bidi="lt-LT"/>
        </w:rPr>
        <w:t xml:space="preserve"> </w:t>
      </w:r>
    </w:p>
    <w:p w14:paraId="16D8B67F" w14:textId="6F0ECF69" w:rsidR="00F16AFE" w:rsidRDefault="00313ECD" w:rsidP="00F16AFE">
      <w:pPr>
        <w:pStyle w:val="Pagrindinistekstas"/>
        <w:numPr>
          <w:ilvl w:val="0"/>
          <w:numId w:val="13"/>
        </w:numPr>
        <w:spacing w:after="120"/>
        <w:rPr>
          <w:lang w:bidi="lt-LT"/>
        </w:rPr>
      </w:pPr>
      <w:bookmarkStart w:id="305" w:name="Buk_103"/>
      <w:r w:rsidRPr="00C2022B">
        <w:rPr>
          <w:lang w:bidi="lt-LT"/>
        </w:rPr>
        <w:t xml:space="preserve">A. S. </w:t>
      </w:r>
      <w:bookmarkEnd w:id="305"/>
      <w:r w:rsidR="00F16AFE">
        <w:rPr>
          <w:lang w:bidi="lt-LT"/>
        </w:rPr>
        <w:t xml:space="preserve">pagal BK 157 straipsnio 2 dalį nuteistas už tai, kad </w:t>
      </w:r>
      <w:r w:rsidR="00D1219E">
        <w:rPr>
          <w:lang w:bidi="lt-LT"/>
        </w:rPr>
        <w:t>jis</w:t>
      </w:r>
      <w:r w:rsidR="00F16AFE">
        <w:rPr>
          <w:lang w:bidi="lt-LT"/>
        </w:rPr>
        <w:t xml:space="preserve"> 2013 metų žiemą, turėdamas tikslą pirkti vaikus siekiant su jais lytiškai santykiauti ir taip juos seksualiai išnaudoti, iš anksto susitarė su </w:t>
      </w:r>
      <w:bookmarkStart w:id="306" w:name="Buk_147"/>
      <w:r w:rsidRPr="00C2022B">
        <w:rPr>
          <w:lang w:bidi="lt-LT"/>
        </w:rPr>
        <w:t>E. G.</w:t>
      </w:r>
      <w:bookmarkEnd w:id="306"/>
      <w:r w:rsidR="00F16AFE">
        <w:rPr>
          <w:lang w:bidi="lt-LT"/>
        </w:rPr>
        <w:t xml:space="preserve">, kad ji už piniginį atlygį surastų merginų, sutiksiančių su juo lytiškai santykiauti už pinigus, už tai pažadėdamas bendrą 200 Lt (57,92 Eur) atlygį. </w:t>
      </w:r>
      <w:bookmarkStart w:id="307" w:name="Buk_177"/>
      <w:r w:rsidRPr="00C2022B">
        <w:rPr>
          <w:lang w:bidi="lt-LT"/>
        </w:rPr>
        <w:t xml:space="preserve">E. G. </w:t>
      </w:r>
      <w:bookmarkEnd w:id="307"/>
      <w:r w:rsidR="00F16AFE">
        <w:rPr>
          <w:lang w:bidi="lt-LT"/>
        </w:rPr>
        <w:t xml:space="preserve">su </w:t>
      </w:r>
      <w:bookmarkStart w:id="308" w:name="Buk_57"/>
      <w:r w:rsidRPr="00C2022B">
        <w:rPr>
          <w:lang w:bidi="lt-LT"/>
        </w:rPr>
        <w:t xml:space="preserve">A. S. </w:t>
      </w:r>
      <w:bookmarkEnd w:id="308"/>
      <w:r w:rsidR="00F16AFE">
        <w:rPr>
          <w:lang w:bidi="lt-LT"/>
        </w:rPr>
        <w:t xml:space="preserve">pasiūlymu sutiko ir nurodė, kad nepilnametės </w:t>
      </w:r>
      <w:bookmarkStart w:id="309" w:name="Buk_331"/>
      <w:r w:rsidRPr="00C2022B">
        <w:rPr>
          <w:lang w:bidi="lt-LT"/>
        </w:rPr>
        <w:t xml:space="preserve">L. S. </w:t>
      </w:r>
      <w:bookmarkEnd w:id="309"/>
      <w:r w:rsidR="00F16AFE">
        <w:rPr>
          <w:lang w:bidi="lt-LT"/>
        </w:rPr>
        <w:t xml:space="preserve">ir </w:t>
      </w:r>
      <w:bookmarkStart w:id="310" w:name="Buk_493"/>
      <w:r w:rsidRPr="00C2022B">
        <w:rPr>
          <w:lang w:bidi="lt-LT"/>
        </w:rPr>
        <w:t xml:space="preserve">S. G. </w:t>
      </w:r>
      <w:bookmarkEnd w:id="310"/>
      <w:r w:rsidR="00F16AFE">
        <w:rPr>
          <w:lang w:bidi="lt-LT"/>
        </w:rPr>
        <w:t>už pažadėtą materialinį atlygį</w:t>
      </w:r>
      <w:r w:rsidR="00F16AFE" w:rsidRPr="00677719">
        <w:rPr>
          <w:rFonts w:eastAsia="Calibri"/>
        </w:rPr>
        <w:t xml:space="preserve"> </w:t>
      </w:r>
      <w:r w:rsidR="00F16AFE" w:rsidRPr="00677719">
        <w:rPr>
          <w:lang w:bidi="lt-LT"/>
        </w:rPr>
        <w:t>su juo lytiškai santykiaus</w:t>
      </w:r>
      <w:r w:rsidR="00174CD7">
        <w:rPr>
          <w:lang w:bidi="lt-LT"/>
        </w:rPr>
        <w:t>.</w:t>
      </w:r>
      <w:r w:rsidR="00F16AFE">
        <w:rPr>
          <w:lang w:bidi="lt-LT"/>
        </w:rPr>
        <w:t xml:space="preserve"> Po susitarimo su </w:t>
      </w:r>
      <w:bookmarkStart w:id="311" w:name="Buk_148"/>
      <w:bookmarkStart w:id="312" w:name="Buk_104"/>
      <w:r w:rsidRPr="00C2022B">
        <w:rPr>
          <w:lang w:bidi="lt-LT"/>
        </w:rPr>
        <w:t xml:space="preserve">E. G. </w:t>
      </w:r>
      <w:bookmarkEnd w:id="311"/>
      <w:r w:rsidRPr="00C2022B">
        <w:rPr>
          <w:lang w:bidi="lt-LT"/>
        </w:rPr>
        <w:t xml:space="preserve">A. S. </w:t>
      </w:r>
      <w:bookmarkEnd w:id="312"/>
      <w:r w:rsidR="00F16AFE">
        <w:rPr>
          <w:lang w:bidi="lt-LT"/>
        </w:rPr>
        <w:t xml:space="preserve">tą pačią dieną atvyko į </w:t>
      </w:r>
      <w:r w:rsidR="00847EED" w:rsidRPr="00847EED">
        <w:rPr>
          <w:lang w:bidi="lt-LT"/>
        </w:rPr>
        <w:t>(</w:t>
      </w:r>
      <w:r w:rsidR="00847EED" w:rsidRPr="00847EED">
        <w:rPr>
          <w:i/>
          <w:lang w:bidi="lt-LT"/>
        </w:rPr>
        <w:t>duomenys neskelbtini</w:t>
      </w:r>
      <w:r w:rsidR="00847EED" w:rsidRPr="00847EED">
        <w:rPr>
          <w:lang w:bidi="lt-LT"/>
        </w:rPr>
        <w:t>)</w:t>
      </w:r>
      <w:r w:rsidR="00F16AFE">
        <w:rPr>
          <w:lang w:bidi="lt-LT"/>
        </w:rPr>
        <w:t xml:space="preserve"> miestelį, iš ten </w:t>
      </w:r>
      <w:bookmarkStart w:id="313" w:name="Buk_468"/>
      <w:r w:rsidRPr="00C2022B">
        <w:rPr>
          <w:lang w:bidi="lt-LT"/>
        </w:rPr>
        <w:t xml:space="preserve">S. G. </w:t>
      </w:r>
      <w:bookmarkEnd w:id="313"/>
      <w:r w:rsidR="00F16AFE">
        <w:rPr>
          <w:lang w:bidi="lt-LT"/>
        </w:rPr>
        <w:t xml:space="preserve">ir </w:t>
      </w:r>
      <w:bookmarkStart w:id="314" w:name="Buk_309"/>
      <w:r w:rsidRPr="00C2022B">
        <w:rPr>
          <w:lang w:bidi="lt-LT"/>
        </w:rPr>
        <w:t xml:space="preserve">L. S. </w:t>
      </w:r>
      <w:bookmarkEnd w:id="314"/>
      <w:r w:rsidR="00F16AFE">
        <w:rPr>
          <w:lang w:bidi="lt-LT"/>
        </w:rPr>
        <w:t>išsivežė į savo namus ir lytiškai su jomis santykiavo</w:t>
      </w:r>
      <w:r w:rsidR="00D1219E">
        <w:rPr>
          <w:lang w:bidi="lt-LT"/>
        </w:rPr>
        <w:t>,</w:t>
      </w:r>
      <w:r w:rsidR="00F16AFE">
        <w:rPr>
          <w:lang w:bidi="lt-LT"/>
        </w:rPr>
        <w:t xml:space="preserve"> vėliau už tai </w:t>
      </w:r>
      <w:bookmarkStart w:id="315" w:name="Buk_149"/>
      <w:r w:rsidRPr="00C2022B">
        <w:rPr>
          <w:lang w:bidi="lt-LT"/>
        </w:rPr>
        <w:t xml:space="preserve">E. G. </w:t>
      </w:r>
      <w:bookmarkEnd w:id="315"/>
      <w:r w:rsidR="00F16AFE">
        <w:rPr>
          <w:lang w:bidi="lt-LT"/>
        </w:rPr>
        <w:t>sumokėjo 200 Lt (57,92 Eur). Pagal BK 157 straipsnio 2 dalį jis taip pat nuteistas už tai, kad 2015</w:t>
      </w:r>
      <w:r w:rsidR="00847EED">
        <w:rPr>
          <w:lang w:bidi="lt-LT"/>
        </w:rPr>
        <w:t xml:space="preserve"> </w:t>
      </w:r>
      <w:r w:rsidR="00F16AFE">
        <w:rPr>
          <w:lang w:bidi="lt-LT"/>
        </w:rPr>
        <w:t xml:space="preserve">m. sausio 12 d., turėdamas tikslą pirkti vaikus siekiant su jais lytiškai santykiauti bei tenkinti lytinę aistrą ir taip juos seksualiai išnaudoti, iš anksto susitarė su </w:t>
      </w:r>
      <w:bookmarkStart w:id="316" w:name="Buk_223"/>
      <w:r w:rsidRPr="00C2022B">
        <w:rPr>
          <w:lang w:bidi="lt-LT"/>
        </w:rPr>
        <w:t>G. V.</w:t>
      </w:r>
      <w:bookmarkEnd w:id="316"/>
      <w:r w:rsidR="00F16AFE">
        <w:rPr>
          <w:lang w:bidi="lt-LT"/>
        </w:rPr>
        <w:t xml:space="preserve">, kad ji už piniginį atlygį surastų merginų, sutiksiančių su juo lytiškai santykiauti ir tenkinti lytinę aistrą už pinigus, už tai pažadėdamas materialinį atlygį. </w:t>
      </w:r>
      <w:bookmarkStart w:id="317" w:name="Buk_241"/>
      <w:r w:rsidRPr="00C2022B">
        <w:rPr>
          <w:lang w:bidi="lt-LT"/>
        </w:rPr>
        <w:t xml:space="preserve">G. V. </w:t>
      </w:r>
      <w:bookmarkEnd w:id="317"/>
      <w:r w:rsidR="00F16AFE">
        <w:rPr>
          <w:lang w:bidi="lt-LT"/>
        </w:rPr>
        <w:t xml:space="preserve">su </w:t>
      </w:r>
      <w:bookmarkStart w:id="318" w:name="Buk_58"/>
      <w:r w:rsidRPr="00C2022B">
        <w:rPr>
          <w:lang w:bidi="lt-LT"/>
        </w:rPr>
        <w:t xml:space="preserve">A. S. </w:t>
      </w:r>
      <w:bookmarkEnd w:id="318"/>
      <w:r w:rsidR="00F16AFE">
        <w:rPr>
          <w:lang w:bidi="lt-LT"/>
        </w:rPr>
        <w:t xml:space="preserve">pasiūlymu sutiko ir nurodė, kad nepilnametės </w:t>
      </w:r>
      <w:bookmarkStart w:id="319" w:name="Buk_332"/>
      <w:r w:rsidRPr="00C2022B">
        <w:rPr>
          <w:lang w:bidi="lt-LT"/>
        </w:rPr>
        <w:t>L. S.</w:t>
      </w:r>
      <w:bookmarkEnd w:id="319"/>
      <w:r w:rsidR="00F16AFE">
        <w:rPr>
          <w:lang w:bidi="lt-LT"/>
        </w:rPr>
        <w:t xml:space="preserve">, </w:t>
      </w:r>
      <w:bookmarkStart w:id="320" w:name="Buk_210"/>
      <w:r w:rsidRPr="00C2022B">
        <w:rPr>
          <w:lang w:bidi="lt-LT"/>
        </w:rPr>
        <w:t xml:space="preserve">E. L. </w:t>
      </w:r>
      <w:bookmarkEnd w:id="320"/>
      <w:r w:rsidR="00F16AFE">
        <w:rPr>
          <w:lang w:bidi="lt-LT"/>
        </w:rPr>
        <w:t xml:space="preserve">ir </w:t>
      </w:r>
      <w:bookmarkStart w:id="321" w:name="Buk_269"/>
      <w:r w:rsidRPr="00C2022B">
        <w:rPr>
          <w:lang w:bidi="lt-LT"/>
        </w:rPr>
        <w:t>K.</w:t>
      </w:r>
      <w:r w:rsidR="00847EED" w:rsidRPr="00C2022B">
        <w:rPr>
          <w:lang w:bidi="lt-LT"/>
        </w:rPr>
        <w:t> </w:t>
      </w:r>
      <w:r w:rsidRPr="00C2022B">
        <w:rPr>
          <w:lang w:bidi="lt-LT"/>
        </w:rPr>
        <w:t xml:space="preserve">A. </w:t>
      </w:r>
      <w:bookmarkEnd w:id="321"/>
      <w:r w:rsidR="00F16AFE">
        <w:rPr>
          <w:lang w:bidi="lt-LT"/>
        </w:rPr>
        <w:t xml:space="preserve">už pažadėtą materialinį atlygį su juo lytiškai santykiaus ir patenkins jo lytinę aistrą. Po susitarimo su </w:t>
      </w:r>
      <w:bookmarkStart w:id="322" w:name="Buk_224"/>
      <w:bookmarkStart w:id="323" w:name="Buk_105"/>
      <w:r w:rsidRPr="00C2022B">
        <w:rPr>
          <w:lang w:bidi="lt-LT"/>
        </w:rPr>
        <w:t xml:space="preserve">G. V. </w:t>
      </w:r>
      <w:bookmarkEnd w:id="322"/>
      <w:r w:rsidRPr="00C2022B">
        <w:rPr>
          <w:lang w:bidi="lt-LT"/>
        </w:rPr>
        <w:t xml:space="preserve">A. S. </w:t>
      </w:r>
      <w:bookmarkEnd w:id="323"/>
      <w:r w:rsidR="00F16AFE">
        <w:rPr>
          <w:lang w:bidi="lt-LT"/>
        </w:rPr>
        <w:t xml:space="preserve">tą pačią dieną atvyko į </w:t>
      </w:r>
      <w:r w:rsidR="00847EED" w:rsidRPr="00847EED">
        <w:rPr>
          <w:lang w:bidi="lt-LT"/>
        </w:rPr>
        <w:t>(</w:t>
      </w:r>
      <w:r w:rsidR="00847EED" w:rsidRPr="00847EED">
        <w:rPr>
          <w:i/>
          <w:lang w:bidi="lt-LT"/>
        </w:rPr>
        <w:t>duomenys neskelbtini</w:t>
      </w:r>
      <w:r w:rsidR="00847EED" w:rsidRPr="00847EED">
        <w:rPr>
          <w:lang w:bidi="lt-LT"/>
        </w:rPr>
        <w:t>)</w:t>
      </w:r>
      <w:r w:rsidR="00F16AFE">
        <w:rPr>
          <w:lang w:bidi="lt-LT"/>
        </w:rPr>
        <w:t xml:space="preserve"> miestelį, iš ten </w:t>
      </w:r>
      <w:bookmarkStart w:id="324" w:name="Buk_231"/>
      <w:r w:rsidRPr="00C2022B">
        <w:rPr>
          <w:lang w:bidi="lt-LT"/>
        </w:rPr>
        <w:t>G. V.</w:t>
      </w:r>
      <w:bookmarkEnd w:id="324"/>
      <w:r w:rsidR="00F16AFE">
        <w:rPr>
          <w:lang w:bidi="lt-LT"/>
        </w:rPr>
        <w:t xml:space="preserve">, </w:t>
      </w:r>
      <w:bookmarkStart w:id="325" w:name="Buk_310"/>
      <w:r w:rsidRPr="00C2022B">
        <w:rPr>
          <w:lang w:bidi="lt-LT"/>
        </w:rPr>
        <w:t>L. S.</w:t>
      </w:r>
      <w:bookmarkEnd w:id="325"/>
      <w:r w:rsidR="00F16AFE">
        <w:rPr>
          <w:lang w:bidi="lt-LT"/>
        </w:rPr>
        <w:t xml:space="preserve">, </w:t>
      </w:r>
      <w:bookmarkStart w:id="326" w:name="Buk_199"/>
      <w:r w:rsidRPr="00C2022B">
        <w:rPr>
          <w:lang w:bidi="lt-LT"/>
        </w:rPr>
        <w:t xml:space="preserve">E. L. </w:t>
      </w:r>
      <w:bookmarkEnd w:id="326"/>
      <w:r w:rsidR="00F16AFE">
        <w:rPr>
          <w:lang w:bidi="lt-LT"/>
        </w:rPr>
        <w:t xml:space="preserve">ir </w:t>
      </w:r>
      <w:bookmarkStart w:id="327" w:name="Buk_259"/>
      <w:r w:rsidRPr="00C2022B">
        <w:rPr>
          <w:lang w:bidi="lt-LT"/>
        </w:rPr>
        <w:lastRenderedPageBreak/>
        <w:t xml:space="preserve">K. A. </w:t>
      </w:r>
      <w:bookmarkEnd w:id="327"/>
      <w:r w:rsidR="00F16AFE">
        <w:rPr>
          <w:lang w:bidi="lt-LT"/>
        </w:rPr>
        <w:t xml:space="preserve">išsivežė į savo namus ir ten su </w:t>
      </w:r>
      <w:bookmarkStart w:id="328" w:name="Buk_285"/>
      <w:r w:rsidRPr="00C2022B">
        <w:rPr>
          <w:lang w:bidi="lt-LT"/>
        </w:rPr>
        <w:t xml:space="preserve">L. S. </w:t>
      </w:r>
      <w:bookmarkEnd w:id="328"/>
      <w:r w:rsidR="00F16AFE">
        <w:rPr>
          <w:lang w:bidi="lt-LT"/>
        </w:rPr>
        <w:t xml:space="preserve">ir </w:t>
      </w:r>
      <w:bookmarkStart w:id="329" w:name="Buk_251"/>
      <w:r w:rsidRPr="00C2022B">
        <w:rPr>
          <w:lang w:bidi="lt-LT"/>
        </w:rPr>
        <w:t xml:space="preserve">K. A. </w:t>
      </w:r>
      <w:bookmarkEnd w:id="329"/>
      <w:r w:rsidR="00F16AFE">
        <w:rPr>
          <w:lang w:bidi="lt-LT"/>
        </w:rPr>
        <w:t xml:space="preserve">lytiškai santykiavo, o su </w:t>
      </w:r>
      <w:bookmarkStart w:id="330" w:name="Buk_191"/>
      <w:r w:rsidRPr="00C2022B">
        <w:rPr>
          <w:lang w:bidi="lt-LT"/>
        </w:rPr>
        <w:t xml:space="preserve">E. L. </w:t>
      </w:r>
      <w:bookmarkEnd w:id="330"/>
      <w:r w:rsidR="00F16AFE">
        <w:rPr>
          <w:lang w:bidi="lt-LT"/>
        </w:rPr>
        <w:t xml:space="preserve">tenkino lytinę aistrą ir vėliau už tai </w:t>
      </w:r>
      <w:bookmarkStart w:id="331" w:name="Buk_225"/>
      <w:r w:rsidRPr="00C2022B">
        <w:rPr>
          <w:lang w:bidi="lt-LT"/>
        </w:rPr>
        <w:t xml:space="preserve">G. V. </w:t>
      </w:r>
      <w:bookmarkEnd w:id="331"/>
      <w:r w:rsidR="00F16AFE">
        <w:rPr>
          <w:lang w:bidi="lt-LT"/>
        </w:rPr>
        <w:t xml:space="preserve">sumokėjo 30 Eur. </w:t>
      </w:r>
    </w:p>
    <w:p w14:paraId="12DDD485" w14:textId="62C03002" w:rsidR="00F16AFE" w:rsidRPr="005F58E8" w:rsidRDefault="00F16AFE" w:rsidP="00F16AFE">
      <w:pPr>
        <w:pStyle w:val="Pagrindinistekstas"/>
        <w:numPr>
          <w:ilvl w:val="0"/>
          <w:numId w:val="13"/>
        </w:numPr>
        <w:spacing w:after="120"/>
        <w:ind w:left="357" w:hanging="357"/>
        <w:rPr>
          <w:lang w:bidi="lt-LT"/>
        </w:rPr>
      </w:pPr>
      <w:r>
        <w:rPr>
          <w:lang w:bidi="lt-LT"/>
        </w:rPr>
        <w:t xml:space="preserve">Pažymėtina, kad baudžiamojoje byloje nustatyta, kad </w:t>
      </w:r>
      <w:r w:rsidRPr="005F58E8">
        <w:rPr>
          <w:lang w:bidi="lt-LT"/>
        </w:rPr>
        <w:t>nusikalstamų veikų padarymo metu (2013</w:t>
      </w:r>
      <w:r>
        <w:rPr>
          <w:lang w:bidi="lt-LT"/>
        </w:rPr>
        <w:t> </w:t>
      </w:r>
      <w:r w:rsidRPr="005F58E8">
        <w:rPr>
          <w:lang w:bidi="lt-LT"/>
        </w:rPr>
        <w:t>m.</w:t>
      </w:r>
      <w:r>
        <w:rPr>
          <w:lang w:bidi="lt-LT"/>
        </w:rPr>
        <w:t xml:space="preserve"> </w:t>
      </w:r>
      <w:r w:rsidRPr="005F58E8">
        <w:rPr>
          <w:lang w:bidi="lt-LT"/>
        </w:rPr>
        <w:t>rugsėjo 1 d. – 2014</w:t>
      </w:r>
      <w:r>
        <w:rPr>
          <w:lang w:bidi="lt-LT"/>
        </w:rPr>
        <w:t xml:space="preserve"> </w:t>
      </w:r>
      <w:r w:rsidRPr="005F58E8">
        <w:rPr>
          <w:lang w:bidi="lt-LT"/>
        </w:rPr>
        <w:t>m.</w:t>
      </w:r>
      <w:r>
        <w:rPr>
          <w:lang w:bidi="lt-LT"/>
        </w:rPr>
        <w:t xml:space="preserve"> </w:t>
      </w:r>
      <w:r w:rsidRPr="005F58E8">
        <w:rPr>
          <w:lang w:bidi="lt-LT"/>
        </w:rPr>
        <w:t xml:space="preserve">birželio 31 d.) nukentėjusiosios buvo nepilnametės, todėl nuteistųjų </w:t>
      </w:r>
      <w:bookmarkStart w:id="332" w:name="Buk_414"/>
      <w:r w:rsidR="00313ECD" w:rsidRPr="00C2022B">
        <w:rPr>
          <w:lang w:bidi="lt-LT"/>
        </w:rPr>
        <w:t xml:space="preserve">R. F. </w:t>
      </w:r>
      <w:bookmarkEnd w:id="332"/>
      <w:r w:rsidRPr="005F58E8">
        <w:rPr>
          <w:lang w:bidi="lt-LT"/>
        </w:rPr>
        <w:t xml:space="preserve">ir </w:t>
      </w:r>
      <w:bookmarkStart w:id="333" w:name="Buk_59"/>
      <w:r w:rsidR="00313ECD" w:rsidRPr="00C2022B">
        <w:rPr>
          <w:lang w:bidi="lt-LT"/>
        </w:rPr>
        <w:t xml:space="preserve">A. S. </w:t>
      </w:r>
      <w:bookmarkEnd w:id="333"/>
      <w:r w:rsidRPr="005F58E8">
        <w:rPr>
          <w:lang w:bidi="lt-LT"/>
        </w:rPr>
        <w:t>veikoms kvalifikuoti pagal BK 157 str</w:t>
      </w:r>
      <w:r>
        <w:rPr>
          <w:lang w:bidi="lt-LT"/>
        </w:rPr>
        <w:t>aipsnį</w:t>
      </w:r>
      <w:r w:rsidRPr="005F58E8">
        <w:rPr>
          <w:lang w:bidi="lt-LT"/>
        </w:rPr>
        <w:t xml:space="preserve"> neturi reikšmės tai, ar prieš nukentėjusiąsias buvo panaudotas kuris nors iš valią palenkiančių būdų ar pasinaudota jų priklausomumu, pažeidžiamumu ar pan.</w:t>
      </w:r>
      <w:r>
        <w:rPr>
          <w:lang w:bidi="lt-LT"/>
        </w:rPr>
        <w:t xml:space="preserve"> Šioje baudžiamojoje </w:t>
      </w:r>
      <w:r w:rsidRPr="005F58E8">
        <w:rPr>
          <w:lang w:bidi="lt-LT"/>
        </w:rPr>
        <w:t>byloje aktualu ir tai, kad baudžiamosios atsakomybės už vaiko pirkimą ar pardavimą nešalina vaiko sutikimas būti išnaudojam</w:t>
      </w:r>
      <w:r w:rsidR="00D1219E">
        <w:rPr>
          <w:lang w:bidi="lt-LT"/>
        </w:rPr>
        <w:t>am</w:t>
      </w:r>
      <w:r w:rsidRPr="005F58E8">
        <w:rPr>
          <w:lang w:bidi="lt-LT"/>
        </w:rPr>
        <w:t xml:space="preserve">. Nuostata, kad joks galimas vaiko sutikimas </w:t>
      </w:r>
      <w:r>
        <w:rPr>
          <w:lang w:bidi="lt-LT"/>
        </w:rPr>
        <w:t xml:space="preserve">būti </w:t>
      </w:r>
      <w:r w:rsidRPr="005F58E8">
        <w:rPr>
          <w:lang w:bidi="lt-LT"/>
        </w:rPr>
        <w:t>išnaudoj</w:t>
      </w:r>
      <w:r>
        <w:rPr>
          <w:lang w:bidi="lt-LT"/>
        </w:rPr>
        <w:t>amam</w:t>
      </w:r>
      <w:r w:rsidRPr="005F58E8">
        <w:rPr>
          <w:lang w:bidi="lt-LT"/>
        </w:rPr>
        <w:t xml:space="preserve"> neturėtų būti laikomas galiojančiu, įtvirtinta tiek Direktyvos 2011/36/ES Preambulės 11 punkte, tiek ir tiesiogiai BK</w:t>
      </w:r>
      <w:r>
        <w:rPr>
          <w:lang w:bidi="lt-LT"/>
        </w:rPr>
        <w:t xml:space="preserve"> </w:t>
      </w:r>
      <w:r w:rsidRPr="005F58E8">
        <w:rPr>
          <w:lang w:bidi="lt-LT"/>
        </w:rPr>
        <w:t>157</w:t>
      </w:r>
      <w:r>
        <w:rPr>
          <w:lang w:bidi="lt-LT"/>
        </w:rPr>
        <w:t xml:space="preserve"> </w:t>
      </w:r>
      <w:r w:rsidRPr="005F58E8">
        <w:rPr>
          <w:lang w:bidi="lt-LT"/>
        </w:rPr>
        <w:t>str</w:t>
      </w:r>
      <w:r>
        <w:rPr>
          <w:lang w:bidi="lt-LT"/>
        </w:rPr>
        <w:t>aipsnyje.</w:t>
      </w:r>
      <w:r w:rsidRPr="005F58E8">
        <w:rPr>
          <w:lang w:bidi="lt-LT"/>
        </w:rPr>
        <w:t xml:space="preserve"> Atitinkamai atsakomybės pagal BK 157 str</w:t>
      </w:r>
      <w:r>
        <w:rPr>
          <w:lang w:bidi="lt-LT"/>
        </w:rPr>
        <w:t>aipsnį</w:t>
      </w:r>
      <w:r w:rsidRPr="005F58E8">
        <w:rPr>
          <w:lang w:bidi="lt-LT"/>
        </w:rPr>
        <w:t xml:space="preserve"> nešalina </w:t>
      </w:r>
      <w:r>
        <w:rPr>
          <w:lang w:bidi="lt-LT"/>
        </w:rPr>
        <w:t xml:space="preserve">ir </w:t>
      </w:r>
      <w:r w:rsidRPr="005F58E8">
        <w:rPr>
          <w:lang w:bidi="lt-LT"/>
        </w:rPr>
        <w:t>nepilnamečių iniciatyva būti išnaudojamiems.</w:t>
      </w:r>
    </w:p>
    <w:p w14:paraId="632EB680" w14:textId="1BAA9FED" w:rsidR="00F16AFE" w:rsidRPr="005F58E8" w:rsidRDefault="00F16AFE" w:rsidP="00F16AFE">
      <w:pPr>
        <w:pStyle w:val="Pagrindinistekstas"/>
        <w:numPr>
          <w:ilvl w:val="0"/>
          <w:numId w:val="13"/>
        </w:numPr>
        <w:spacing w:after="120"/>
        <w:ind w:left="357" w:hanging="357"/>
        <w:rPr>
          <w:lang w:bidi="lt-LT"/>
        </w:rPr>
      </w:pPr>
      <w:r>
        <w:rPr>
          <w:lang w:bidi="lt-LT"/>
        </w:rPr>
        <w:t xml:space="preserve">Baudžiamojoje </w:t>
      </w:r>
      <w:r w:rsidRPr="005F58E8">
        <w:rPr>
          <w:lang w:bidi="lt-LT"/>
        </w:rPr>
        <w:t xml:space="preserve">byloje </w:t>
      </w:r>
      <w:r>
        <w:rPr>
          <w:lang w:bidi="lt-LT"/>
        </w:rPr>
        <w:t xml:space="preserve">taip pat </w:t>
      </w:r>
      <w:r w:rsidRPr="005F58E8">
        <w:rPr>
          <w:lang w:bidi="lt-LT"/>
        </w:rPr>
        <w:t xml:space="preserve">nustatyta, kad </w:t>
      </w:r>
      <w:r>
        <w:rPr>
          <w:lang w:bidi="lt-LT"/>
        </w:rPr>
        <w:t>nuteistieji</w:t>
      </w:r>
      <w:r w:rsidRPr="005F58E8">
        <w:rPr>
          <w:lang w:bidi="lt-LT"/>
        </w:rPr>
        <w:t xml:space="preserve"> sumokėdam</w:t>
      </w:r>
      <w:r>
        <w:rPr>
          <w:lang w:bidi="lt-LT"/>
        </w:rPr>
        <w:t>i</w:t>
      </w:r>
      <w:r w:rsidRPr="005F58E8">
        <w:rPr>
          <w:lang w:bidi="lt-LT"/>
        </w:rPr>
        <w:t xml:space="preserve"> piniginį atlygį siekė kitaip seksualiai išnaudoti nukentėjusiąsias, t. y. siekė lytiškai su jomis santykiauti. Tokio tikslo buvimą j</w:t>
      </w:r>
      <w:r>
        <w:rPr>
          <w:lang w:bidi="lt-LT"/>
        </w:rPr>
        <w:t>ų</w:t>
      </w:r>
      <w:r w:rsidRPr="005F58E8">
        <w:rPr>
          <w:lang w:bidi="lt-LT"/>
        </w:rPr>
        <w:t xml:space="preserve"> veikoje, be kita ko, patvirtina </w:t>
      </w:r>
      <w:r>
        <w:rPr>
          <w:lang w:bidi="lt-LT"/>
        </w:rPr>
        <w:t xml:space="preserve">baudžiamojoje </w:t>
      </w:r>
      <w:r w:rsidRPr="005F58E8">
        <w:rPr>
          <w:lang w:bidi="lt-LT"/>
        </w:rPr>
        <w:t>byloje konstatuoti nevienkartiniai lytinio santykiavimo su nukentėjusio</w:t>
      </w:r>
      <w:r w:rsidR="00D7103E">
        <w:rPr>
          <w:lang w:bidi="lt-LT"/>
        </w:rPr>
        <w:t>sio</w:t>
      </w:r>
      <w:r w:rsidRPr="005F58E8">
        <w:rPr>
          <w:lang w:bidi="lt-LT"/>
        </w:rPr>
        <w:t xml:space="preserve">mis faktai (šios </w:t>
      </w:r>
      <w:r>
        <w:rPr>
          <w:lang w:bidi="lt-LT"/>
        </w:rPr>
        <w:t xml:space="preserve">nuteistųjų padarytos nusikalstamos </w:t>
      </w:r>
      <w:r w:rsidRPr="005F58E8">
        <w:rPr>
          <w:lang w:bidi="lt-LT"/>
        </w:rPr>
        <w:t xml:space="preserve">veikos </w:t>
      </w:r>
      <w:r>
        <w:rPr>
          <w:lang w:bidi="lt-LT"/>
        </w:rPr>
        <w:t xml:space="preserve">atitinkamai </w:t>
      </w:r>
      <w:r w:rsidRPr="005F58E8">
        <w:rPr>
          <w:lang w:bidi="lt-LT"/>
        </w:rPr>
        <w:t>kvalifikuotos pagal BK</w:t>
      </w:r>
      <w:r>
        <w:rPr>
          <w:lang w:bidi="lt-LT"/>
        </w:rPr>
        <w:t xml:space="preserve"> </w:t>
      </w:r>
      <w:r w:rsidRPr="005F58E8">
        <w:rPr>
          <w:lang w:bidi="lt-LT"/>
        </w:rPr>
        <w:t>22</w:t>
      </w:r>
      <w:r>
        <w:rPr>
          <w:lang w:bidi="lt-LT"/>
        </w:rPr>
        <w:t xml:space="preserve"> </w:t>
      </w:r>
      <w:r w:rsidRPr="005F58E8">
        <w:rPr>
          <w:lang w:bidi="lt-LT"/>
        </w:rPr>
        <w:t>str</w:t>
      </w:r>
      <w:r>
        <w:rPr>
          <w:lang w:bidi="lt-LT"/>
        </w:rPr>
        <w:t>aipsnį</w:t>
      </w:r>
      <w:r w:rsidRPr="005F58E8">
        <w:rPr>
          <w:lang w:bidi="lt-LT"/>
        </w:rPr>
        <w:t>, 151</w:t>
      </w:r>
      <w:r w:rsidRPr="005F58E8">
        <w:rPr>
          <w:vertAlign w:val="superscript"/>
          <w:lang w:bidi="lt-LT"/>
        </w:rPr>
        <w:t xml:space="preserve">1 </w:t>
      </w:r>
      <w:r w:rsidRPr="005F58E8">
        <w:rPr>
          <w:lang w:bidi="lt-LT"/>
        </w:rPr>
        <w:t>str</w:t>
      </w:r>
      <w:r>
        <w:rPr>
          <w:lang w:bidi="lt-LT"/>
        </w:rPr>
        <w:t>aipsnio</w:t>
      </w:r>
      <w:r w:rsidRPr="005F58E8">
        <w:rPr>
          <w:lang w:bidi="lt-LT"/>
        </w:rPr>
        <w:t xml:space="preserve"> 2 d</w:t>
      </w:r>
      <w:r>
        <w:rPr>
          <w:lang w:bidi="lt-LT"/>
        </w:rPr>
        <w:t xml:space="preserve">alį, </w:t>
      </w:r>
      <w:r w:rsidRPr="005F58E8">
        <w:rPr>
          <w:lang w:bidi="lt-LT"/>
        </w:rPr>
        <w:t>151</w:t>
      </w:r>
      <w:r w:rsidRPr="005F58E8">
        <w:rPr>
          <w:vertAlign w:val="superscript"/>
          <w:lang w:bidi="lt-LT"/>
        </w:rPr>
        <w:t>1</w:t>
      </w:r>
      <w:r w:rsidRPr="005F58E8">
        <w:rPr>
          <w:lang w:bidi="lt-LT"/>
        </w:rPr>
        <w:t xml:space="preserve"> str</w:t>
      </w:r>
      <w:r>
        <w:rPr>
          <w:lang w:bidi="lt-LT"/>
        </w:rPr>
        <w:t xml:space="preserve">aipsnio </w:t>
      </w:r>
      <w:r w:rsidRPr="005F58E8">
        <w:rPr>
          <w:lang w:bidi="lt-LT"/>
        </w:rPr>
        <w:t>2 d</w:t>
      </w:r>
      <w:r>
        <w:rPr>
          <w:lang w:bidi="lt-LT"/>
        </w:rPr>
        <w:t>alį ir BK 151</w:t>
      </w:r>
      <w:r>
        <w:rPr>
          <w:vertAlign w:val="superscript"/>
          <w:lang w:bidi="lt-LT"/>
        </w:rPr>
        <w:t>1</w:t>
      </w:r>
      <w:r>
        <w:rPr>
          <w:lang w:bidi="lt-LT"/>
        </w:rPr>
        <w:t xml:space="preserve"> straipsnio 2 dalį</w:t>
      </w:r>
      <w:r w:rsidRPr="005F58E8">
        <w:rPr>
          <w:lang w:bidi="lt-LT"/>
        </w:rPr>
        <w:t xml:space="preserve">). Tai pagrindžia </w:t>
      </w:r>
      <w:r>
        <w:rPr>
          <w:lang w:bidi="lt-LT"/>
        </w:rPr>
        <w:t>nuteistųjų</w:t>
      </w:r>
      <w:r w:rsidRPr="005F58E8">
        <w:rPr>
          <w:lang w:bidi="lt-LT"/>
        </w:rPr>
        <w:t xml:space="preserve"> žinojimą, kad nukentėjusiosios bus išnaudojamos kitoms seksualinio išnaudojimo formoms. </w:t>
      </w:r>
      <w:r>
        <w:rPr>
          <w:lang w:bidi="lt-LT"/>
        </w:rPr>
        <w:t xml:space="preserve">Kartu nagrinėjamų nuteistojo </w:t>
      </w:r>
      <w:bookmarkStart w:id="334" w:name="Buk_415"/>
      <w:r w:rsidR="00313ECD" w:rsidRPr="00C2022B">
        <w:rPr>
          <w:lang w:bidi="lt-LT"/>
        </w:rPr>
        <w:t xml:space="preserve">R. F. </w:t>
      </w:r>
      <w:bookmarkEnd w:id="334"/>
      <w:r>
        <w:rPr>
          <w:lang w:bidi="lt-LT"/>
        </w:rPr>
        <w:t xml:space="preserve">kasacinio skundo argumentų kontekste atkreiptinas dėmesys į tai, kad </w:t>
      </w:r>
      <w:bookmarkStart w:id="335" w:name="Buk_431"/>
      <w:r w:rsidR="00313ECD" w:rsidRPr="00C2022B">
        <w:rPr>
          <w:lang w:bidi="lt-LT"/>
        </w:rPr>
        <w:t xml:space="preserve">R. F. </w:t>
      </w:r>
      <w:bookmarkEnd w:id="335"/>
      <w:r w:rsidRPr="005F58E8">
        <w:rPr>
          <w:lang w:bidi="lt-LT"/>
        </w:rPr>
        <w:t xml:space="preserve">yra inkriminuotas nukentėjusiųjų pirkimas kitoms seksualinio išnaudojimo formoms, o ne, kaip nurodoma </w:t>
      </w:r>
      <w:r>
        <w:rPr>
          <w:lang w:bidi="lt-LT"/>
        </w:rPr>
        <w:t>jo</w:t>
      </w:r>
      <w:r w:rsidRPr="005F58E8">
        <w:rPr>
          <w:lang w:bidi="lt-LT"/>
        </w:rPr>
        <w:t xml:space="preserve"> kasaciniame skunde, išnaudojimui prostitucijai. </w:t>
      </w:r>
    </w:p>
    <w:p w14:paraId="121C3195" w14:textId="77BF6F58" w:rsidR="00F16AFE" w:rsidRDefault="00F16AFE" w:rsidP="00F16AFE">
      <w:pPr>
        <w:pStyle w:val="Pagrindinistekstas"/>
        <w:numPr>
          <w:ilvl w:val="0"/>
          <w:numId w:val="13"/>
        </w:numPr>
        <w:spacing w:after="120"/>
        <w:ind w:left="357" w:hanging="357"/>
        <w:rPr>
          <w:lang w:bidi="lt-LT"/>
        </w:rPr>
      </w:pPr>
      <w:r w:rsidRPr="00135DDE">
        <w:rPr>
          <w:lang w:bidi="lt-LT"/>
        </w:rPr>
        <w:t xml:space="preserve">Iš baudžiamosios bylos matyti, kad: nukentėjusiosios nuteistiesiems buvo pasakiusios savo amžių; nuteistasis </w:t>
      </w:r>
      <w:bookmarkStart w:id="336" w:name="Buk_106"/>
      <w:r w:rsidR="00313ECD" w:rsidRPr="00C2022B">
        <w:rPr>
          <w:lang w:bidi="lt-LT"/>
        </w:rPr>
        <w:t xml:space="preserve">A. S. </w:t>
      </w:r>
      <w:bookmarkEnd w:id="336"/>
      <w:r w:rsidRPr="00135DDE">
        <w:rPr>
          <w:lang w:bidi="lt-LT"/>
        </w:rPr>
        <w:t xml:space="preserve">2015 metais socialiniame tinkle </w:t>
      </w:r>
      <w:r w:rsidR="00D7103E">
        <w:rPr>
          <w:lang w:bidi="lt-LT"/>
        </w:rPr>
        <w:t>„</w:t>
      </w:r>
      <w:r w:rsidRPr="00135DDE">
        <w:rPr>
          <w:lang w:bidi="lt-LT"/>
        </w:rPr>
        <w:t>Facebook</w:t>
      </w:r>
      <w:r w:rsidR="00D7103E">
        <w:rPr>
          <w:lang w:bidi="lt-LT"/>
        </w:rPr>
        <w:t>“</w:t>
      </w:r>
      <w:r w:rsidRPr="00135DDE">
        <w:rPr>
          <w:lang w:bidi="lt-LT"/>
        </w:rPr>
        <w:t xml:space="preserve"> bendravo su nukentėjusiąja </w:t>
      </w:r>
      <w:bookmarkStart w:id="337" w:name="Buk_286"/>
      <w:r w:rsidR="00313ECD" w:rsidRPr="00C2022B">
        <w:rPr>
          <w:lang w:bidi="lt-LT"/>
        </w:rPr>
        <w:t>L. S.</w:t>
      </w:r>
      <w:bookmarkEnd w:id="337"/>
      <w:r w:rsidRPr="00135DDE">
        <w:rPr>
          <w:lang w:bidi="lt-LT"/>
        </w:rPr>
        <w:t xml:space="preserve">, kurios profilyje buvo nurodyta, jog jai yra 17 metų; nuteistajam </w:t>
      </w:r>
      <w:bookmarkStart w:id="338" w:name="Buk_432"/>
      <w:r w:rsidR="00313ECD" w:rsidRPr="00C2022B">
        <w:rPr>
          <w:lang w:bidi="lt-LT"/>
        </w:rPr>
        <w:t xml:space="preserve">R. F. </w:t>
      </w:r>
      <w:bookmarkEnd w:id="338"/>
      <w:r w:rsidRPr="00135DDE">
        <w:rPr>
          <w:lang w:bidi="lt-LT"/>
        </w:rPr>
        <w:t xml:space="preserve">nuteistoji </w:t>
      </w:r>
      <w:bookmarkStart w:id="339" w:name="Buk_178"/>
      <w:r w:rsidR="00313ECD" w:rsidRPr="00C2022B">
        <w:rPr>
          <w:lang w:bidi="lt-LT"/>
        </w:rPr>
        <w:t xml:space="preserve">E. G. </w:t>
      </w:r>
      <w:bookmarkEnd w:id="339"/>
      <w:r w:rsidRPr="00135DDE">
        <w:rPr>
          <w:lang w:bidi="lt-LT"/>
        </w:rPr>
        <w:t xml:space="preserve">buvo nurodžiusi, jog yra nepilnametė ir mokosi kartu su nukentėjusiosiomis </w:t>
      </w:r>
      <w:bookmarkStart w:id="340" w:name="Buk_287"/>
      <w:r w:rsidR="00313ECD" w:rsidRPr="00C2022B">
        <w:rPr>
          <w:lang w:bidi="lt-LT"/>
        </w:rPr>
        <w:t xml:space="preserve">L. S. </w:t>
      </w:r>
      <w:bookmarkEnd w:id="340"/>
      <w:r w:rsidRPr="00135DDE">
        <w:rPr>
          <w:lang w:bidi="lt-LT"/>
        </w:rPr>
        <w:t xml:space="preserve">ir </w:t>
      </w:r>
      <w:bookmarkStart w:id="341" w:name="Buk_448"/>
      <w:r w:rsidR="00313ECD" w:rsidRPr="00C2022B">
        <w:rPr>
          <w:lang w:bidi="lt-LT"/>
        </w:rPr>
        <w:t>S. G.</w:t>
      </w:r>
      <w:bookmarkEnd w:id="341"/>
      <w:r w:rsidRPr="00135DDE">
        <w:rPr>
          <w:lang w:bidi="lt-LT"/>
        </w:rPr>
        <w:t>; nukentėjusiosios atrodė pagal savo amžių</w:t>
      </w:r>
      <w:r>
        <w:rPr>
          <w:lang w:bidi="lt-LT"/>
        </w:rPr>
        <w:t xml:space="preserve">; nuteistieji </w:t>
      </w:r>
      <w:bookmarkStart w:id="342" w:name="Buk_372"/>
      <w:r w:rsidR="00313ECD" w:rsidRPr="00C2022B">
        <w:rPr>
          <w:lang w:bidi="lt-LT"/>
        </w:rPr>
        <w:t xml:space="preserve">R. F. </w:t>
      </w:r>
      <w:bookmarkEnd w:id="342"/>
      <w:r w:rsidRPr="005F58E8">
        <w:rPr>
          <w:lang w:bidi="lt-LT"/>
        </w:rPr>
        <w:t xml:space="preserve">ir </w:t>
      </w:r>
      <w:bookmarkStart w:id="343" w:name="Buk_107"/>
      <w:r w:rsidR="00313ECD" w:rsidRPr="00C2022B">
        <w:rPr>
          <w:lang w:bidi="lt-LT"/>
        </w:rPr>
        <w:t xml:space="preserve">A. S. </w:t>
      </w:r>
      <w:bookmarkEnd w:id="343"/>
      <w:r w:rsidRPr="005F58E8">
        <w:rPr>
          <w:lang w:bidi="lt-LT"/>
        </w:rPr>
        <w:t>dėl merginų lytiniams santykiams paieškos kreipėsi į specialiosios mokyklos auklėtines</w:t>
      </w:r>
      <w:r>
        <w:rPr>
          <w:lang w:bidi="lt-LT"/>
        </w:rPr>
        <w:t>;</w:t>
      </w:r>
      <w:r w:rsidRPr="005F58E8">
        <w:rPr>
          <w:lang w:bidi="lt-LT"/>
        </w:rPr>
        <w:t xml:space="preserve"> </w:t>
      </w:r>
      <w:r>
        <w:rPr>
          <w:lang w:bidi="lt-LT"/>
        </w:rPr>
        <w:t xml:space="preserve">nukentėjusiųjų pasiimti jie </w:t>
      </w:r>
      <w:r w:rsidRPr="005F58E8">
        <w:rPr>
          <w:lang w:bidi="lt-LT"/>
        </w:rPr>
        <w:t xml:space="preserve">atvykdavo į </w:t>
      </w:r>
      <w:r w:rsidR="00847EED" w:rsidRPr="00847EED">
        <w:rPr>
          <w:lang w:bidi="lt-LT"/>
        </w:rPr>
        <w:t>(</w:t>
      </w:r>
      <w:r w:rsidR="00847EED" w:rsidRPr="00847EED">
        <w:rPr>
          <w:i/>
          <w:lang w:bidi="lt-LT"/>
        </w:rPr>
        <w:t>duomenys neskelbtini</w:t>
      </w:r>
      <w:r w:rsidR="00847EED" w:rsidRPr="00847EED">
        <w:rPr>
          <w:lang w:bidi="lt-LT"/>
        </w:rPr>
        <w:t>)</w:t>
      </w:r>
      <w:r w:rsidRPr="005F58E8">
        <w:rPr>
          <w:lang w:bidi="lt-LT"/>
        </w:rPr>
        <w:t xml:space="preserve"> miestelį</w:t>
      </w:r>
      <w:r>
        <w:rPr>
          <w:lang w:bidi="lt-LT"/>
        </w:rPr>
        <w:t>;</w:t>
      </w:r>
      <w:r w:rsidRPr="005F58E8">
        <w:rPr>
          <w:lang w:bidi="lt-LT"/>
        </w:rPr>
        <w:t xml:space="preserve"> vieno iš ketinimų lytiškai santykiauti </w:t>
      </w:r>
      <w:r>
        <w:rPr>
          <w:lang w:bidi="lt-LT"/>
        </w:rPr>
        <w:t xml:space="preserve">nuteistasis </w:t>
      </w:r>
      <w:bookmarkStart w:id="344" w:name="Buk_373"/>
      <w:r w:rsidR="00313ECD" w:rsidRPr="00C2022B">
        <w:rPr>
          <w:lang w:bidi="lt-LT"/>
        </w:rPr>
        <w:t>R.</w:t>
      </w:r>
      <w:r w:rsidR="00847EED" w:rsidRPr="00C2022B">
        <w:rPr>
          <w:lang w:bidi="lt-LT"/>
        </w:rPr>
        <w:t> </w:t>
      </w:r>
      <w:r w:rsidR="00313ECD" w:rsidRPr="00C2022B">
        <w:rPr>
          <w:lang w:bidi="lt-LT"/>
        </w:rPr>
        <w:t xml:space="preserve">F. </w:t>
      </w:r>
      <w:bookmarkEnd w:id="344"/>
      <w:r w:rsidRPr="005F58E8">
        <w:rPr>
          <w:lang w:bidi="lt-LT"/>
        </w:rPr>
        <w:t xml:space="preserve">nerealizavo, nes nuteistoji </w:t>
      </w:r>
      <w:bookmarkStart w:id="345" w:name="Buk_179"/>
      <w:r w:rsidR="00313ECD" w:rsidRPr="00C2022B">
        <w:rPr>
          <w:lang w:bidi="lt-LT"/>
        </w:rPr>
        <w:t xml:space="preserve">E. G. </w:t>
      </w:r>
      <w:bookmarkEnd w:id="345"/>
      <w:r w:rsidRPr="005F58E8">
        <w:rPr>
          <w:lang w:bidi="lt-LT"/>
        </w:rPr>
        <w:t xml:space="preserve">pranešė, kad nukentėjusiosios </w:t>
      </w:r>
      <w:bookmarkStart w:id="346" w:name="Buk_494"/>
      <w:r w:rsidR="00313ECD" w:rsidRPr="00C2022B">
        <w:rPr>
          <w:lang w:bidi="lt-LT"/>
        </w:rPr>
        <w:t xml:space="preserve">S. G. </w:t>
      </w:r>
      <w:bookmarkEnd w:id="346"/>
      <w:r w:rsidRPr="005F58E8">
        <w:rPr>
          <w:lang w:bidi="lt-LT"/>
        </w:rPr>
        <w:t xml:space="preserve">ieško </w:t>
      </w:r>
      <w:r w:rsidR="00C2022B" w:rsidRPr="00C2022B">
        <w:rPr>
          <w:lang w:bidi="lt-LT"/>
        </w:rPr>
        <w:t>(</w:t>
      </w:r>
      <w:r w:rsidR="00C2022B" w:rsidRPr="00C2022B">
        <w:rPr>
          <w:i/>
          <w:lang w:bidi="lt-LT"/>
        </w:rPr>
        <w:t>duomenys neskelbtini</w:t>
      </w:r>
      <w:r w:rsidR="00C2022B" w:rsidRPr="00C2022B">
        <w:rPr>
          <w:lang w:bidi="lt-LT"/>
        </w:rPr>
        <w:t>)</w:t>
      </w:r>
      <w:r w:rsidRPr="005F58E8">
        <w:rPr>
          <w:lang w:bidi="lt-LT"/>
        </w:rPr>
        <w:t xml:space="preserve"> specialiosios mokyklos auklėtojos. </w:t>
      </w:r>
    </w:p>
    <w:p w14:paraId="5EA6D5E0" w14:textId="77777777" w:rsidR="00F16AFE" w:rsidRPr="005F58E8" w:rsidRDefault="00F16AFE" w:rsidP="00F16AFE">
      <w:pPr>
        <w:pStyle w:val="Pagrindinistekstas"/>
        <w:numPr>
          <w:ilvl w:val="0"/>
          <w:numId w:val="13"/>
        </w:numPr>
        <w:spacing w:after="120"/>
        <w:ind w:left="357" w:hanging="357"/>
        <w:rPr>
          <w:lang w:bidi="lt-LT"/>
        </w:rPr>
      </w:pPr>
      <w:r>
        <w:rPr>
          <w:lang w:bidi="lt-LT"/>
        </w:rPr>
        <w:t xml:space="preserve">Vadinasi, nuteistieji </w:t>
      </w:r>
      <w:r w:rsidRPr="005F58E8">
        <w:rPr>
          <w:lang w:bidi="lt-LT"/>
        </w:rPr>
        <w:t xml:space="preserve">suvokė, </w:t>
      </w:r>
      <w:r>
        <w:rPr>
          <w:lang w:bidi="lt-LT"/>
        </w:rPr>
        <w:t>kad</w:t>
      </w:r>
      <w:r w:rsidRPr="005F58E8">
        <w:rPr>
          <w:lang w:bidi="lt-LT"/>
        </w:rPr>
        <w:t xml:space="preserve"> perka nepilname</w:t>
      </w:r>
      <w:r>
        <w:rPr>
          <w:lang w:bidi="lt-LT"/>
        </w:rPr>
        <w:t>čius</w:t>
      </w:r>
      <w:r w:rsidRPr="005F58E8">
        <w:rPr>
          <w:lang w:bidi="lt-LT"/>
        </w:rPr>
        <w:t xml:space="preserve"> asmen</w:t>
      </w:r>
      <w:r>
        <w:rPr>
          <w:lang w:bidi="lt-LT"/>
        </w:rPr>
        <w:t>is</w:t>
      </w:r>
      <w:r w:rsidRPr="005F58E8">
        <w:rPr>
          <w:lang w:bidi="lt-LT"/>
        </w:rPr>
        <w:t>, siekdami, kad ji</w:t>
      </w:r>
      <w:r>
        <w:rPr>
          <w:lang w:bidi="lt-LT"/>
        </w:rPr>
        <w:t>e</w:t>
      </w:r>
      <w:r w:rsidRPr="005F58E8">
        <w:rPr>
          <w:lang w:bidi="lt-LT"/>
        </w:rPr>
        <w:t xml:space="preserve"> būtų išnaudojam</w:t>
      </w:r>
      <w:r>
        <w:rPr>
          <w:lang w:bidi="lt-LT"/>
        </w:rPr>
        <w:t>i</w:t>
      </w:r>
      <w:r w:rsidRPr="005F58E8">
        <w:rPr>
          <w:lang w:bidi="lt-LT"/>
        </w:rPr>
        <w:t xml:space="preserve"> kitomis seksualinio išnaudojimo formomis, ir to norėjo, t.</w:t>
      </w:r>
      <w:r>
        <w:rPr>
          <w:lang w:bidi="lt-LT"/>
        </w:rPr>
        <w:t xml:space="preserve"> </w:t>
      </w:r>
      <w:r w:rsidRPr="005F58E8">
        <w:rPr>
          <w:lang w:bidi="lt-LT"/>
        </w:rPr>
        <w:t xml:space="preserve">y. veikė tiesiogine tyčia. </w:t>
      </w:r>
    </w:p>
    <w:p w14:paraId="4167EDC8" w14:textId="79103909" w:rsidR="00F16AFE" w:rsidRPr="007F584F" w:rsidRDefault="00F16AFE" w:rsidP="00F16AFE">
      <w:pPr>
        <w:pStyle w:val="Pagrindinistekstas"/>
        <w:numPr>
          <w:ilvl w:val="0"/>
          <w:numId w:val="13"/>
        </w:numPr>
        <w:spacing w:after="120"/>
        <w:ind w:left="357" w:hanging="357"/>
        <w:rPr>
          <w:lang w:bidi="lt-LT"/>
        </w:rPr>
      </w:pPr>
      <w:r w:rsidRPr="005F58E8">
        <w:rPr>
          <w:lang w:bidi="lt-LT"/>
        </w:rPr>
        <w:t xml:space="preserve">Nuteistojo </w:t>
      </w:r>
      <w:bookmarkStart w:id="347" w:name="Buk_60"/>
      <w:r w:rsidR="00313ECD" w:rsidRPr="00C2022B">
        <w:rPr>
          <w:lang w:bidi="lt-LT"/>
        </w:rPr>
        <w:t xml:space="preserve">A. S. </w:t>
      </w:r>
      <w:bookmarkEnd w:id="347"/>
      <w:r w:rsidRPr="005F58E8">
        <w:rPr>
          <w:lang w:bidi="lt-LT"/>
        </w:rPr>
        <w:t>gynėjo kasacinio skundo kontekste</w:t>
      </w:r>
      <w:r>
        <w:rPr>
          <w:lang w:bidi="lt-LT"/>
        </w:rPr>
        <w:t xml:space="preserve"> </w:t>
      </w:r>
      <w:r w:rsidRPr="005F58E8">
        <w:rPr>
          <w:lang w:bidi="lt-LT"/>
        </w:rPr>
        <w:t>pažymėtina</w:t>
      </w:r>
      <w:r>
        <w:rPr>
          <w:lang w:bidi="lt-LT"/>
        </w:rPr>
        <w:t xml:space="preserve"> ir tai</w:t>
      </w:r>
      <w:r w:rsidRPr="005F58E8">
        <w:rPr>
          <w:lang w:bidi="lt-LT"/>
        </w:rPr>
        <w:t>, kad BK</w:t>
      </w:r>
      <w:r w:rsidR="00847EED">
        <w:rPr>
          <w:lang w:bidi="lt-LT"/>
        </w:rPr>
        <w:t xml:space="preserve"> </w:t>
      </w:r>
      <w:r w:rsidRPr="005F58E8">
        <w:rPr>
          <w:lang w:bidi="lt-LT"/>
        </w:rPr>
        <w:t>157</w:t>
      </w:r>
      <w:r w:rsidR="00847EED">
        <w:rPr>
          <w:lang w:bidi="lt-LT"/>
        </w:rPr>
        <w:t xml:space="preserve"> </w:t>
      </w:r>
      <w:r w:rsidRPr="005F58E8">
        <w:rPr>
          <w:lang w:bidi="lt-LT"/>
        </w:rPr>
        <w:t xml:space="preserve">straipsnyje nurodytai nusikalstamai veikai konstatuoti turi įtakos ne lytinių santykių skaičius (jei vaikas, be kita ko, buvo pirktas kitoms seksualinio išnaudojimo formoms), o pats veikos padarymo mechanizmas. Baudžiamojoje byloje nustatyta, kad </w:t>
      </w:r>
      <w:r>
        <w:rPr>
          <w:lang w:bidi="lt-LT"/>
        </w:rPr>
        <w:t xml:space="preserve">nuteistasis </w:t>
      </w:r>
      <w:bookmarkStart w:id="348" w:name="Buk_108"/>
      <w:r w:rsidR="00313ECD" w:rsidRPr="00C2022B">
        <w:rPr>
          <w:lang w:bidi="lt-LT"/>
        </w:rPr>
        <w:t xml:space="preserve">A. S. </w:t>
      </w:r>
      <w:bookmarkEnd w:id="348"/>
      <w:r w:rsidRPr="005F58E8">
        <w:rPr>
          <w:lang w:bidi="lt-LT"/>
        </w:rPr>
        <w:t xml:space="preserve">su </w:t>
      </w:r>
      <w:bookmarkStart w:id="349" w:name="Buk_150"/>
      <w:r w:rsidR="00313ECD" w:rsidRPr="00C2022B">
        <w:rPr>
          <w:lang w:bidi="lt-LT"/>
        </w:rPr>
        <w:t xml:space="preserve">E. G. </w:t>
      </w:r>
      <w:bookmarkEnd w:id="349"/>
      <w:r>
        <w:rPr>
          <w:lang w:bidi="lt-LT"/>
        </w:rPr>
        <w:t xml:space="preserve">ir </w:t>
      </w:r>
      <w:bookmarkStart w:id="350" w:name="Buk_226"/>
      <w:r w:rsidR="00313ECD" w:rsidRPr="00C2022B">
        <w:rPr>
          <w:lang w:bidi="lt-LT"/>
        </w:rPr>
        <w:t xml:space="preserve">G. V. </w:t>
      </w:r>
      <w:bookmarkEnd w:id="350"/>
      <w:r w:rsidRPr="005F58E8">
        <w:rPr>
          <w:lang w:bidi="lt-LT"/>
        </w:rPr>
        <w:t>tiesiogiai tarėsi, kad j</w:t>
      </w:r>
      <w:r>
        <w:rPr>
          <w:lang w:bidi="lt-LT"/>
        </w:rPr>
        <w:t>os</w:t>
      </w:r>
      <w:r w:rsidRPr="005F58E8">
        <w:rPr>
          <w:lang w:bidi="lt-LT"/>
        </w:rPr>
        <w:t xml:space="preserve"> už piniginį atlygį surastų mergin</w:t>
      </w:r>
      <w:r w:rsidR="00D7103E">
        <w:rPr>
          <w:lang w:bidi="lt-LT"/>
        </w:rPr>
        <w:t>ų</w:t>
      </w:r>
      <w:r w:rsidRPr="005F58E8">
        <w:rPr>
          <w:lang w:bidi="lt-LT"/>
        </w:rPr>
        <w:t>, sutiksianči</w:t>
      </w:r>
      <w:r w:rsidR="00D7103E">
        <w:rPr>
          <w:lang w:bidi="lt-LT"/>
        </w:rPr>
        <w:t>ų</w:t>
      </w:r>
      <w:r w:rsidRPr="005F58E8">
        <w:rPr>
          <w:lang w:bidi="lt-LT"/>
        </w:rPr>
        <w:t xml:space="preserve"> su juo lytiškai santykiauti ir tenkinti lytinę aistrą.</w:t>
      </w:r>
      <w:r>
        <w:rPr>
          <w:lang w:bidi="lt-LT"/>
        </w:rPr>
        <w:t xml:space="preserve"> </w:t>
      </w:r>
    </w:p>
    <w:p w14:paraId="4B19F1B7" w14:textId="1D40A205" w:rsidR="00F16AFE" w:rsidRDefault="00F16AFE" w:rsidP="00F16AFE">
      <w:pPr>
        <w:pStyle w:val="Pagrindinistekstas"/>
        <w:numPr>
          <w:ilvl w:val="0"/>
          <w:numId w:val="13"/>
        </w:numPr>
        <w:spacing w:after="120"/>
        <w:ind w:left="357" w:hanging="357"/>
        <w:rPr>
          <w:lang w:bidi="lt-LT"/>
        </w:rPr>
      </w:pPr>
      <w:r w:rsidRPr="00F23F12">
        <w:rPr>
          <w:lang w:bidi="lt-LT"/>
        </w:rPr>
        <w:t xml:space="preserve">Nagrinėjamų nuteistojo </w:t>
      </w:r>
      <w:bookmarkStart w:id="351" w:name="Buk_416"/>
      <w:r w:rsidR="00313ECD" w:rsidRPr="00C2022B">
        <w:rPr>
          <w:lang w:bidi="lt-LT"/>
        </w:rPr>
        <w:t xml:space="preserve">R. F. </w:t>
      </w:r>
      <w:bookmarkEnd w:id="351"/>
      <w:r w:rsidRPr="00F23F12">
        <w:rPr>
          <w:lang w:bidi="lt-LT"/>
        </w:rPr>
        <w:t>kasacinio skundo argumentų kontekste taip pat aktualu tai, kad BK</w:t>
      </w:r>
      <w:r w:rsidR="00847EED">
        <w:rPr>
          <w:lang w:bidi="lt-LT"/>
        </w:rPr>
        <w:t> </w:t>
      </w:r>
      <w:r w:rsidRPr="00F23F12">
        <w:rPr>
          <w:lang w:bidi="lt-LT"/>
        </w:rPr>
        <w:t xml:space="preserve">157 straipsnyje nurodyto vaiko pirkimo ar pardavimo sudėtis yra formalioji, todėl ši nusikalstama veika laikoma baigta nuo pasiūlymo pirkti ar kitaip įgyti vaiką, vaiko pardavimo, pirkimo ar kitokio perleidimo, įgijimo, verbavimo, gabenimo ar laikymo nelaisvėje momento, žinant arba siekiant, kad jis būtų neteisėtai įvaikintas, išnaudojamas vergijos ar panašiomis į vergiją sąlygomis, prostitucijai, pornografijai, kitoms seksualinio išnaudojimo formoms, priverstiniam darbui ar paslaugoms, įskaitant elgetavimą, nusikalstamai veikai daryti ar kitiems išnaudojimo tikslams. Kadangi tolesnių vaiko išnaudojimo veiksmų BK 157 straipsnyje nurodyta norma neapima, vaiko išnaudojimas, be kita ko, kitoms seksualinio išnaudojimo formoms, yra kriminalizuotas kituose BK straipsniuose. </w:t>
      </w:r>
    </w:p>
    <w:p w14:paraId="3D5ACE13" w14:textId="7E24D23D" w:rsidR="00F16AFE" w:rsidRDefault="00F16AFE" w:rsidP="00F16AFE">
      <w:pPr>
        <w:pStyle w:val="Pagrindinistekstas"/>
        <w:numPr>
          <w:ilvl w:val="0"/>
          <w:numId w:val="13"/>
        </w:numPr>
        <w:spacing w:after="120"/>
      </w:pPr>
      <w:r>
        <w:rPr>
          <w:lang w:bidi="lt-LT"/>
        </w:rPr>
        <w:lastRenderedPageBreak/>
        <w:t xml:space="preserve">Taigi, esant tokioms baudžiamojoje byloje nustatytoms aplinkybėms, apeliacinės instancijos teismas motyvuotai konstatavo, kad nuteistųjų </w:t>
      </w:r>
      <w:r w:rsidRPr="00F53D24">
        <w:rPr>
          <w:lang w:bidi="lt-LT"/>
        </w:rPr>
        <w:t xml:space="preserve">veiksmai </w:t>
      </w:r>
      <w:r>
        <w:rPr>
          <w:lang w:bidi="lt-LT"/>
        </w:rPr>
        <w:t>„</w:t>
      </w:r>
      <w:r w:rsidRPr="00F53D24">
        <w:rPr>
          <w:lang w:bidi="lt-LT"/>
        </w:rPr>
        <w:t xml:space="preserve">atitinka </w:t>
      </w:r>
      <w:r>
        <w:rPr>
          <w:lang w:bidi="lt-LT"/>
        </w:rPr>
        <w:t xml:space="preserve">jiems inkriminuotų </w:t>
      </w:r>
      <w:r w:rsidRPr="00F53D24">
        <w:rPr>
          <w:lang w:bidi="lt-LT"/>
        </w:rPr>
        <w:t>BK</w:t>
      </w:r>
      <w:r>
        <w:rPr>
          <w:lang w:bidi="lt-LT"/>
        </w:rPr>
        <w:t> </w:t>
      </w:r>
      <w:r w:rsidRPr="00F53D24">
        <w:rPr>
          <w:lang w:bidi="lt-LT"/>
        </w:rPr>
        <w:t>157</w:t>
      </w:r>
      <w:r>
        <w:rPr>
          <w:lang w:bidi="lt-LT"/>
        </w:rPr>
        <w:t> </w:t>
      </w:r>
      <w:r w:rsidRPr="00F53D24">
        <w:rPr>
          <w:lang w:bidi="lt-LT"/>
        </w:rPr>
        <w:t>straipsn</w:t>
      </w:r>
      <w:r>
        <w:rPr>
          <w:lang w:bidi="lt-LT"/>
        </w:rPr>
        <w:t xml:space="preserve">io 1 ir 2 dalyse objektyviuosius ir subjektyviuosius </w:t>
      </w:r>
      <w:r w:rsidRPr="00F53D24">
        <w:rPr>
          <w:lang w:bidi="lt-LT"/>
        </w:rPr>
        <w:t>požymius</w:t>
      </w:r>
      <w:r>
        <w:rPr>
          <w:lang w:bidi="lt-LT"/>
        </w:rPr>
        <w:t xml:space="preserve">“, ir pagrįstai juos nuteisė atitinkamai pagal BK 157 straipsnio 1, 2 dalis ir BK 157 straipsnio 2 dalį. Tuo tarpu pirmosios instancijos teismas, nurodęs, kad </w:t>
      </w:r>
      <w:bookmarkStart w:id="352" w:name="Buk_433"/>
      <w:r w:rsidR="00313ECD" w:rsidRPr="00C2022B">
        <w:rPr>
          <w:lang w:bidi="lt-LT"/>
        </w:rPr>
        <w:t xml:space="preserve">R. F. </w:t>
      </w:r>
      <w:bookmarkEnd w:id="352"/>
      <w:r>
        <w:rPr>
          <w:lang w:bidi="lt-LT"/>
        </w:rPr>
        <w:t xml:space="preserve">ir </w:t>
      </w:r>
      <w:bookmarkStart w:id="353" w:name="Buk_75"/>
      <w:r w:rsidR="00313ECD" w:rsidRPr="00C2022B">
        <w:rPr>
          <w:lang w:bidi="lt-LT"/>
        </w:rPr>
        <w:t xml:space="preserve">A. S. </w:t>
      </w:r>
      <w:bookmarkEnd w:id="353"/>
      <w:r>
        <w:rPr>
          <w:lang w:bidi="lt-LT"/>
        </w:rPr>
        <w:t>„pareikštuose kaltinimuose išdėstytos padarytos nusikalstamos veikos aplinkybės neatitinka nusikalstamos veikos – prekybos žmonėmis – požymių“, nepagrįstai juos dėl kaltinimų pagal pirmiau nurodytus BK straipsnius išteisino.</w:t>
      </w:r>
    </w:p>
    <w:p w14:paraId="5FA08B83" w14:textId="77777777" w:rsidR="00F16AFE" w:rsidRDefault="00F16AFE" w:rsidP="00F16AFE">
      <w:pPr>
        <w:pStyle w:val="Pagrindinistekstas"/>
        <w:numPr>
          <w:ilvl w:val="0"/>
          <w:numId w:val="13"/>
        </w:numPr>
        <w:spacing w:after="120"/>
      </w:pPr>
      <w:r>
        <w:rPr>
          <w:lang w:bidi="lt-LT"/>
        </w:rPr>
        <w:t>Atsižvelgdama į išdėstytus argumentus, teisėjų kolegija konstatuoja, kad pagal baudžiamojoje byloje nustatytas aplinkybes BK 157 straipsnio 1, 2 dalių nuostatos šioje baudžiamojoje byloje pritaikytos tinkamai.</w:t>
      </w:r>
    </w:p>
    <w:p w14:paraId="6EBA9DD6" w14:textId="77777777" w:rsidR="0013204A" w:rsidRDefault="0013204A" w:rsidP="00B16F5C">
      <w:pPr>
        <w:spacing w:after="120"/>
        <w:jc w:val="both"/>
        <w:rPr>
          <w:i/>
          <w:iCs/>
        </w:rPr>
      </w:pPr>
    </w:p>
    <w:p w14:paraId="1BC37E03" w14:textId="1D0A08EF" w:rsidR="00F16AFE" w:rsidRPr="008511BB" w:rsidRDefault="00F16AFE" w:rsidP="00F16AFE">
      <w:pPr>
        <w:spacing w:after="120"/>
        <w:ind w:firstLine="720"/>
        <w:jc w:val="both"/>
        <w:rPr>
          <w:i/>
          <w:lang w:bidi="lt-LT"/>
        </w:rPr>
      </w:pPr>
      <w:r w:rsidRPr="006C2AA6">
        <w:rPr>
          <w:i/>
          <w:iCs/>
        </w:rPr>
        <w:t>Dėl kasatori</w:t>
      </w:r>
      <w:r>
        <w:rPr>
          <w:i/>
          <w:iCs/>
        </w:rPr>
        <w:t>ų</w:t>
      </w:r>
      <w:r w:rsidRPr="006C2AA6">
        <w:rPr>
          <w:i/>
          <w:iCs/>
        </w:rPr>
        <w:t xml:space="preserve"> argumentų dėl </w:t>
      </w:r>
      <w:r w:rsidRPr="008511BB">
        <w:rPr>
          <w:i/>
          <w:lang w:bidi="lt-LT"/>
        </w:rPr>
        <w:t>BK 151</w:t>
      </w:r>
      <w:r w:rsidRPr="008511BB">
        <w:rPr>
          <w:i/>
          <w:vertAlign w:val="superscript"/>
          <w:lang w:bidi="lt-LT"/>
        </w:rPr>
        <w:t>1</w:t>
      </w:r>
      <w:r w:rsidRPr="008511BB">
        <w:rPr>
          <w:i/>
          <w:lang w:bidi="lt-LT"/>
        </w:rPr>
        <w:t xml:space="preserve"> straipsnio 2 dalyje nurodyto nusikaltimo sudėties požymių buvimo nuteistųjų </w:t>
      </w:r>
      <w:bookmarkStart w:id="354" w:name="Buk_417"/>
      <w:r w:rsidR="00313ECD" w:rsidRPr="00C2022B">
        <w:rPr>
          <w:i/>
          <w:lang w:bidi="lt-LT"/>
        </w:rPr>
        <w:t xml:space="preserve">R. F. </w:t>
      </w:r>
      <w:bookmarkEnd w:id="354"/>
      <w:r w:rsidRPr="008511BB">
        <w:rPr>
          <w:i/>
          <w:lang w:bidi="lt-LT"/>
        </w:rPr>
        <w:t xml:space="preserve">ir </w:t>
      </w:r>
      <w:bookmarkStart w:id="355" w:name="Buk_61"/>
      <w:r w:rsidR="00313ECD" w:rsidRPr="00C2022B">
        <w:rPr>
          <w:i/>
          <w:lang w:bidi="lt-LT"/>
        </w:rPr>
        <w:t xml:space="preserve">A. S. </w:t>
      </w:r>
      <w:bookmarkEnd w:id="355"/>
      <w:r w:rsidRPr="008511BB">
        <w:rPr>
          <w:i/>
          <w:lang w:bidi="lt-LT"/>
        </w:rPr>
        <w:t>veiksmuose</w:t>
      </w:r>
    </w:p>
    <w:p w14:paraId="35C5EED0" w14:textId="77777777" w:rsidR="00F16AFE" w:rsidRPr="008511BB" w:rsidRDefault="00F16AFE" w:rsidP="00F16AFE">
      <w:pPr>
        <w:spacing w:after="120"/>
        <w:ind w:firstLine="720"/>
        <w:jc w:val="both"/>
        <w:rPr>
          <w:i/>
          <w:lang w:bidi="lt-LT"/>
        </w:rPr>
      </w:pPr>
    </w:p>
    <w:p w14:paraId="05678479" w14:textId="589E274C" w:rsidR="00F16AFE" w:rsidRPr="008511BB" w:rsidRDefault="00F16AFE" w:rsidP="00F16AFE">
      <w:pPr>
        <w:pStyle w:val="Pagrindinistekstas"/>
        <w:numPr>
          <w:ilvl w:val="0"/>
          <w:numId w:val="13"/>
        </w:numPr>
        <w:spacing w:after="120"/>
        <w:ind w:left="357" w:hanging="357"/>
        <w:rPr>
          <w:lang w:bidi="lt-LT"/>
        </w:rPr>
      </w:pPr>
      <w:r w:rsidRPr="008511BB">
        <w:rPr>
          <w:lang w:bidi="lt-LT"/>
        </w:rPr>
        <w:t xml:space="preserve">Nuteistasis </w:t>
      </w:r>
      <w:bookmarkStart w:id="356" w:name="Buk_374"/>
      <w:r w:rsidR="00313ECD" w:rsidRPr="00C2022B">
        <w:rPr>
          <w:lang w:bidi="lt-LT"/>
        </w:rPr>
        <w:t xml:space="preserve">R. F. </w:t>
      </w:r>
      <w:bookmarkEnd w:id="356"/>
      <w:r>
        <w:rPr>
          <w:lang w:bidi="lt-LT"/>
        </w:rPr>
        <w:t xml:space="preserve">kasaciniame skunde </w:t>
      </w:r>
      <w:r w:rsidRPr="008511BB">
        <w:rPr>
          <w:lang w:bidi="lt-LT"/>
        </w:rPr>
        <w:t>teigia, kad pirmosios instancijos teismas, kvalifikuodamas jo veiksmus pagal BK 151</w:t>
      </w:r>
      <w:r w:rsidRPr="008511BB">
        <w:rPr>
          <w:vertAlign w:val="superscript"/>
          <w:lang w:bidi="lt-LT"/>
        </w:rPr>
        <w:t>1</w:t>
      </w:r>
      <w:r w:rsidRPr="008511BB">
        <w:rPr>
          <w:lang w:bidi="lt-LT"/>
        </w:rPr>
        <w:t xml:space="preserve"> str</w:t>
      </w:r>
      <w:r>
        <w:rPr>
          <w:lang w:bidi="lt-LT"/>
        </w:rPr>
        <w:t>aipsnį</w:t>
      </w:r>
      <w:r w:rsidRPr="008511BB">
        <w:rPr>
          <w:lang w:bidi="lt-LT"/>
        </w:rPr>
        <w:t xml:space="preserve"> kaip tęstinį nusikaltimą</w:t>
      </w:r>
      <w:r w:rsidR="00D7103E">
        <w:rPr>
          <w:lang w:bidi="lt-LT"/>
        </w:rPr>
        <w:t>,</w:t>
      </w:r>
      <w:r w:rsidRPr="008511BB">
        <w:rPr>
          <w:lang w:bidi="lt-LT"/>
        </w:rPr>
        <w:t xml:space="preserve"> neatsižvelgė į tai, kad </w:t>
      </w:r>
      <w:bookmarkStart w:id="357" w:name="Buk_449"/>
      <w:r w:rsidR="00313ECD" w:rsidRPr="00C2022B">
        <w:rPr>
          <w:lang w:bidi="lt-LT"/>
        </w:rPr>
        <w:t xml:space="preserve">S. G. </w:t>
      </w:r>
      <w:bookmarkEnd w:id="357"/>
      <w:r w:rsidRPr="008511BB">
        <w:rPr>
          <w:lang w:bidi="lt-LT"/>
        </w:rPr>
        <w:t>nusikaltimo inkriminavimo termino pabaigoje, t. y. 2014 m. birželio 31 d., jau buvo suėję 16</w:t>
      </w:r>
      <w:r w:rsidR="0000739C">
        <w:rPr>
          <w:lang w:bidi="lt-LT"/>
        </w:rPr>
        <w:t> </w:t>
      </w:r>
      <w:r w:rsidRPr="008511BB">
        <w:rPr>
          <w:lang w:bidi="lt-LT"/>
        </w:rPr>
        <w:t xml:space="preserve">metų, o </w:t>
      </w:r>
      <w:bookmarkStart w:id="358" w:name="Buk_333"/>
      <w:r w:rsidR="00313ECD" w:rsidRPr="00C2022B">
        <w:rPr>
          <w:lang w:bidi="lt-LT"/>
        </w:rPr>
        <w:t xml:space="preserve">L. S. </w:t>
      </w:r>
      <w:bookmarkEnd w:id="358"/>
      <w:r w:rsidRPr="008511BB">
        <w:rPr>
          <w:lang w:bidi="lt-LT"/>
        </w:rPr>
        <w:t>buvo 17 metų. Taigi, kasatoriaus nuomone, jo veiksmuose nėra BK 151</w:t>
      </w:r>
      <w:r w:rsidRPr="008511BB">
        <w:rPr>
          <w:vertAlign w:val="superscript"/>
          <w:lang w:bidi="lt-LT"/>
        </w:rPr>
        <w:t>1</w:t>
      </w:r>
      <w:r w:rsidRPr="008511BB">
        <w:rPr>
          <w:lang w:bidi="lt-LT"/>
        </w:rPr>
        <w:t xml:space="preserve"> str</w:t>
      </w:r>
      <w:r>
        <w:rPr>
          <w:lang w:bidi="lt-LT"/>
        </w:rPr>
        <w:t>aipsnio</w:t>
      </w:r>
      <w:r w:rsidRPr="008511BB">
        <w:rPr>
          <w:lang w:bidi="lt-LT"/>
        </w:rPr>
        <w:t xml:space="preserve"> l, 2 </w:t>
      </w:r>
      <w:r>
        <w:rPr>
          <w:lang w:bidi="lt-LT"/>
        </w:rPr>
        <w:t>dalyse</w:t>
      </w:r>
      <w:r w:rsidRPr="008511BB">
        <w:rPr>
          <w:lang w:bidi="lt-LT"/>
        </w:rPr>
        <w:t xml:space="preserve"> nurodytų veikų (</w:t>
      </w:r>
      <w:r w:rsidRPr="008511BB">
        <w:rPr>
          <w:i/>
          <w:lang w:bidi="lt-LT"/>
        </w:rPr>
        <w:t>turėtų būti – BK 151</w:t>
      </w:r>
      <w:r w:rsidRPr="008511BB">
        <w:rPr>
          <w:i/>
          <w:vertAlign w:val="superscript"/>
          <w:lang w:bidi="lt-LT"/>
        </w:rPr>
        <w:t>1</w:t>
      </w:r>
      <w:r w:rsidRPr="008511BB">
        <w:rPr>
          <w:i/>
          <w:lang w:bidi="lt-LT"/>
        </w:rPr>
        <w:t xml:space="preserve"> str</w:t>
      </w:r>
      <w:r>
        <w:rPr>
          <w:i/>
          <w:lang w:bidi="lt-LT"/>
        </w:rPr>
        <w:t>aipsnio</w:t>
      </w:r>
      <w:r w:rsidRPr="008511BB">
        <w:rPr>
          <w:i/>
          <w:lang w:bidi="lt-LT"/>
        </w:rPr>
        <w:t xml:space="preserve"> 2 d</w:t>
      </w:r>
      <w:r>
        <w:rPr>
          <w:i/>
          <w:lang w:bidi="lt-LT"/>
        </w:rPr>
        <w:t>alyje</w:t>
      </w:r>
      <w:r w:rsidRPr="008511BB">
        <w:rPr>
          <w:i/>
          <w:lang w:bidi="lt-LT"/>
        </w:rPr>
        <w:t xml:space="preserve"> nurodytos veikos</w:t>
      </w:r>
      <w:r w:rsidRPr="008511BB">
        <w:rPr>
          <w:lang w:bidi="lt-LT"/>
        </w:rPr>
        <w:t xml:space="preserve">) sudėties požymių. O nuteistojo </w:t>
      </w:r>
      <w:bookmarkStart w:id="359" w:name="Buk_62"/>
      <w:r w:rsidR="00313ECD" w:rsidRPr="00C2022B">
        <w:rPr>
          <w:lang w:bidi="lt-LT"/>
        </w:rPr>
        <w:t xml:space="preserve">A. S. </w:t>
      </w:r>
      <w:bookmarkEnd w:id="359"/>
      <w:r w:rsidRPr="008511BB">
        <w:rPr>
          <w:lang w:bidi="lt-LT"/>
        </w:rPr>
        <w:t>gynėjas nurodo, kad teismai, pripažindami jo ginamąjį kaltu pagal BK 151</w:t>
      </w:r>
      <w:r w:rsidRPr="008511BB">
        <w:rPr>
          <w:vertAlign w:val="superscript"/>
          <w:lang w:bidi="lt-LT"/>
        </w:rPr>
        <w:t>1</w:t>
      </w:r>
      <w:r w:rsidRPr="008511BB">
        <w:rPr>
          <w:lang w:bidi="lt-LT"/>
        </w:rPr>
        <w:t xml:space="preserve"> str</w:t>
      </w:r>
      <w:r>
        <w:rPr>
          <w:lang w:bidi="lt-LT"/>
        </w:rPr>
        <w:t>aipsnio</w:t>
      </w:r>
      <w:r w:rsidRPr="008511BB">
        <w:rPr>
          <w:lang w:bidi="lt-LT"/>
        </w:rPr>
        <w:t xml:space="preserve"> 2 d</w:t>
      </w:r>
      <w:r>
        <w:rPr>
          <w:lang w:bidi="lt-LT"/>
        </w:rPr>
        <w:t>alį</w:t>
      </w:r>
      <w:r w:rsidRPr="008511BB">
        <w:rPr>
          <w:lang w:bidi="lt-LT"/>
        </w:rPr>
        <w:t>, tinkamai neanalizavo nukentėjusiųjų nepilnametystės požymio ir jo ginamojo veiksmuose neatskleidė aptariamos veikos sudėties požymių.</w:t>
      </w:r>
    </w:p>
    <w:p w14:paraId="6F51C070" w14:textId="6870C9A4" w:rsidR="00F16AFE" w:rsidRDefault="00F16AFE" w:rsidP="00F16AFE">
      <w:pPr>
        <w:pStyle w:val="Pagrindinistekstas"/>
        <w:numPr>
          <w:ilvl w:val="0"/>
          <w:numId w:val="13"/>
        </w:numPr>
        <w:spacing w:after="120"/>
        <w:ind w:left="357" w:hanging="357"/>
        <w:rPr>
          <w:lang w:bidi="lt-LT"/>
        </w:rPr>
      </w:pPr>
      <w:r w:rsidRPr="008511BB">
        <w:rPr>
          <w:lang w:bidi="lt-LT"/>
        </w:rPr>
        <w:t>Pagal BK 151</w:t>
      </w:r>
      <w:r w:rsidRPr="008511BB">
        <w:rPr>
          <w:vertAlign w:val="superscript"/>
          <w:lang w:bidi="lt-LT"/>
        </w:rPr>
        <w:t xml:space="preserve">1 </w:t>
      </w:r>
      <w:r w:rsidRPr="008511BB">
        <w:rPr>
          <w:lang w:bidi="lt-LT"/>
        </w:rPr>
        <w:t>str</w:t>
      </w:r>
      <w:r>
        <w:rPr>
          <w:lang w:bidi="lt-LT"/>
        </w:rPr>
        <w:t xml:space="preserve">aipsnio </w:t>
      </w:r>
      <w:r w:rsidRPr="008511BB">
        <w:rPr>
          <w:lang w:bidi="lt-LT"/>
        </w:rPr>
        <w:t>2 d</w:t>
      </w:r>
      <w:r>
        <w:rPr>
          <w:lang w:bidi="lt-LT"/>
        </w:rPr>
        <w:t xml:space="preserve">alies </w:t>
      </w:r>
      <w:r w:rsidRPr="00686824">
        <w:rPr>
          <w:lang w:bidi="lt-LT"/>
        </w:rPr>
        <w:t xml:space="preserve">2010 m. liepos 2 d. </w:t>
      </w:r>
      <w:r>
        <w:rPr>
          <w:lang w:bidi="lt-LT"/>
        </w:rPr>
        <w:t>redakciją, pagal kurią nuteistieji yra pripažinti kaltais ir nuteisti pirmosios instancijos teismo nuosprendžiu atitinkamai už 2014 m. vasario 9 d., 2013 m. rugsėjo 1 d. – 2014 m. birželio 31 d. ir 2013 metų žiemą padarytas nusikalstamas veikas,</w:t>
      </w:r>
      <w:r w:rsidRPr="008511BB">
        <w:rPr>
          <w:lang w:bidi="lt-LT"/>
        </w:rPr>
        <w:t xml:space="preserve"> atsako tas, kas lytiškai santykiavo ar kitaip tenkino lytinę aistrą su nepilnamečiu asmeniu pasiūlęs, pažadėjęs</w:t>
      </w:r>
      <w:r w:rsidRPr="008511BB">
        <w:rPr>
          <w:i/>
          <w:lang w:bidi="lt-LT"/>
        </w:rPr>
        <w:t xml:space="preserve"> </w:t>
      </w:r>
      <w:r w:rsidRPr="008511BB">
        <w:rPr>
          <w:lang w:bidi="lt-LT"/>
        </w:rPr>
        <w:t>suteikti ar suteikęs</w:t>
      </w:r>
      <w:r w:rsidRPr="00DB205A">
        <w:rPr>
          <w:lang w:bidi="lt-LT"/>
        </w:rPr>
        <w:t xml:space="preserve"> jam </w:t>
      </w:r>
      <w:r w:rsidRPr="008511BB">
        <w:rPr>
          <w:lang w:bidi="lt-LT"/>
        </w:rPr>
        <w:t>už tai pinigų ar kitokios formos atlygį, jeigu nebuvo išžaginimo, seksualinio prievartavimo ar privertimo lytiškai santykiauti požymių</w:t>
      </w:r>
      <w:r>
        <w:rPr>
          <w:lang w:bidi="lt-LT"/>
        </w:rPr>
        <w:t>, o pagal BK 151</w:t>
      </w:r>
      <w:r>
        <w:rPr>
          <w:vertAlign w:val="superscript"/>
          <w:lang w:bidi="lt-LT"/>
        </w:rPr>
        <w:t>1</w:t>
      </w:r>
      <w:r>
        <w:rPr>
          <w:lang w:bidi="lt-LT"/>
        </w:rPr>
        <w:t xml:space="preserve"> straipsnio 2 dalies 2014 m. kovo 13 d. redakciją, pagal kurią nuteistasis </w:t>
      </w:r>
      <w:bookmarkStart w:id="360" w:name="Buk_109"/>
      <w:r w:rsidR="00313ECD" w:rsidRPr="00C2022B">
        <w:rPr>
          <w:lang w:bidi="lt-LT"/>
        </w:rPr>
        <w:t xml:space="preserve">A. S. </w:t>
      </w:r>
      <w:bookmarkEnd w:id="360"/>
      <w:r>
        <w:rPr>
          <w:lang w:bidi="lt-LT"/>
        </w:rPr>
        <w:t>yra pripažintas kaltu ir nuteistas pirmosios instancijos teismo nuosprendžiu už 2015</w:t>
      </w:r>
      <w:r w:rsidR="0000739C">
        <w:rPr>
          <w:lang w:bidi="lt-LT"/>
        </w:rPr>
        <w:t> </w:t>
      </w:r>
      <w:r>
        <w:rPr>
          <w:lang w:bidi="lt-LT"/>
        </w:rPr>
        <w:t>m.</w:t>
      </w:r>
      <w:r w:rsidR="0000739C">
        <w:rPr>
          <w:lang w:bidi="lt-LT"/>
        </w:rPr>
        <w:t> </w:t>
      </w:r>
      <w:r>
        <w:rPr>
          <w:lang w:bidi="lt-LT"/>
        </w:rPr>
        <w:t>sausio 12 d. padarytą nusikalstamą veiką</w:t>
      </w:r>
      <w:r w:rsidR="00D7103E">
        <w:rPr>
          <w:lang w:bidi="lt-LT"/>
        </w:rPr>
        <w:t>,</w:t>
      </w:r>
      <w:r>
        <w:rPr>
          <w:lang w:bidi="lt-LT"/>
        </w:rPr>
        <w:t xml:space="preserve"> atsako tas, kas </w:t>
      </w:r>
      <w:r w:rsidRPr="000846D8">
        <w:rPr>
          <w:lang w:bidi="lt-LT"/>
        </w:rPr>
        <w:t>lytiškai santykiavo ar kitaip tenkino lytinę aistrą su nepilnamečiu asmeniu pasiūlęs, pažadėjęs suteikti ar suteikęs jam ar kitam</w:t>
      </w:r>
      <w:r w:rsidRPr="000846D8">
        <w:rPr>
          <w:i/>
          <w:lang w:bidi="lt-LT"/>
        </w:rPr>
        <w:t xml:space="preserve"> </w:t>
      </w:r>
      <w:r w:rsidRPr="000846D8">
        <w:rPr>
          <w:lang w:bidi="lt-LT"/>
        </w:rPr>
        <w:t>asmeniui už tai pinigų ar kitokios formos atlygį, jeigu nebuvo išžaginimo, seksualinio prievartavimo ar privertimo lytiškai santykiauti požymių.</w:t>
      </w:r>
      <w:r w:rsidRPr="008511BB">
        <w:rPr>
          <w:lang w:bidi="lt-LT"/>
        </w:rPr>
        <w:t xml:space="preserve"> </w:t>
      </w:r>
    </w:p>
    <w:p w14:paraId="2E508884" w14:textId="601059CC" w:rsidR="00F16AFE" w:rsidRPr="008511BB" w:rsidRDefault="00F16AFE" w:rsidP="00F16AFE">
      <w:pPr>
        <w:pStyle w:val="Pagrindinistekstas"/>
        <w:numPr>
          <w:ilvl w:val="0"/>
          <w:numId w:val="13"/>
        </w:numPr>
        <w:spacing w:after="120"/>
        <w:ind w:left="357" w:hanging="357"/>
        <w:rPr>
          <w:lang w:bidi="lt-LT"/>
        </w:rPr>
      </w:pPr>
      <w:r w:rsidRPr="008511BB">
        <w:rPr>
          <w:lang w:bidi="lt-LT"/>
        </w:rPr>
        <w:t>Taigi kvalifikuojant veiką pagal šį BK</w:t>
      </w:r>
      <w:r>
        <w:rPr>
          <w:lang w:bidi="lt-LT"/>
        </w:rPr>
        <w:t xml:space="preserve"> </w:t>
      </w:r>
      <w:r w:rsidRPr="008511BB">
        <w:rPr>
          <w:lang w:bidi="lt-LT"/>
        </w:rPr>
        <w:t>straipsnį būtina nustatyti, kad nukentėjusiojo nepilnamečio savanoriškas sutikimas lytiškai santykiauti buvo pasiektas už pinigus ar kitokį atlygį arba už pažadą suteikti atlygį (kasacinė nutartis baudžiamojoje byloje Nr.</w:t>
      </w:r>
      <w:r>
        <w:rPr>
          <w:lang w:bidi="lt-LT"/>
        </w:rPr>
        <w:t xml:space="preserve"> </w:t>
      </w:r>
      <w:r w:rsidRPr="008511BB">
        <w:rPr>
          <w:lang w:bidi="lt-LT"/>
        </w:rPr>
        <w:t>2K-250/2013). Nukentėjusiuoju pagal BK 151</w:t>
      </w:r>
      <w:r w:rsidRPr="008511BB">
        <w:rPr>
          <w:vertAlign w:val="superscript"/>
          <w:lang w:bidi="lt-LT"/>
        </w:rPr>
        <w:t>1</w:t>
      </w:r>
      <w:r w:rsidRPr="008511BB">
        <w:rPr>
          <w:lang w:bidi="lt-LT"/>
        </w:rPr>
        <w:t xml:space="preserve"> str</w:t>
      </w:r>
      <w:r>
        <w:rPr>
          <w:lang w:bidi="lt-LT"/>
        </w:rPr>
        <w:t>aipsnio</w:t>
      </w:r>
      <w:r w:rsidRPr="008511BB">
        <w:rPr>
          <w:lang w:bidi="lt-LT"/>
        </w:rPr>
        <w:t xml:space="preserve"> 2 d</w:t>
      </w:r>
      <w:r>
        <w:rPr>
          <w:lang w:bidi="lt-LT"/>
        </w:rPr>
        <w:t>alį</w:t>
      </w:r>
      <w:r w:rsidRPr="008511BB">
        <w:rPr>
          <w:lang w:bidi="lt-LT"/>
        </w:rPr>
        <w:t xml:space="preserve"> yra nepilnametis, t. y. asmuo, vyresnis nei 14</w:t>
      </w:r>
      <w:r>
        <w:rPr>
          <w:lang w:bidi="lt-LT"/>
        </w:rPr>
        <w:t> </w:t>
      </w:r>
      <w:r w:rsidRPr="008511BB">
        <w:rPr>
          <w:lang w:bidi="lt-LT"/>
        </w:rPr>
        <w:t xml:space="preserve">metų ir jaunesnis nei 18 metų, ir kaltininkas tai žinojo arba turėjo ir galėjo tai numatyti. Šis nusikaltimas padaromas tiesiogine tyčia sąmoningai siekiant, kad nepilnametis asmuo už pinigus ar kitokį atlygį lytiškai santykiautų su kaltininku ar kitaip tenkintų jo lytinę aistrą. Minėta, kad vaikas (nepilnametis) jau savaime dėl savo amžiaus yra pažeidžiamas, </w:t>
      </w:r>
      <w:r>
        <w:rPr>
          <w:lang w:bidi="lt-LT"/>
        </w:rPr>
        <w:t xml:space="preserve">kad </w:t>
      </w:r>
      <w:r w:rsidRPr="008511BB">
        <w:rPr>
          <w:lang w:bidi="lt-LT"/>
        </w:rPr>
        <w:t xml:space="preserve">vaikai yra labiau pažeidžiami nei daugiau gyvenimiškos patirties turintys suaugę asmenys. Toks vaiko teisių apsauga pagrįstas požiūris turi užtikrinti didžiausią galimybę vaikui gyventi ir sveikai vystytis. </w:t>
      </w:r>
      <w:r>
        <w:rPr>
          <w:lang w:bidi="lt-LT"/>
        </w:rPr>
        <w:t>Pažymėtina, kad s</w:t>
      </w:r>
      <w:r w:rsidRPr="008511BB">
        <w:rPr>
          <w:lang w:bidi="lt-LT"/>
        </w:rPr>
        <w:t>eksualinis vaiko išnaudojimas yra sunkūs jų pagrindinių teisių, pirmiausia – vaikų teisių į apsaugą ir globą</w:t>
      </w:r>
      <w:r>
        <w:rPr>
          <w:lang w:bidi="lt-LT"/>
        </w:rPr>
        <w:t xml:space="preserve">, </w:t>
      </w:r>
      <w:r w:rsidRPr="008511BB">
        <w:rPr>
          <w:lang w:bidi="lt-LT"/>
        </w:rPr>
        <w:t>pažeidimai (2011</w:t>
      </w:r>
      <w:r>
        <w:rPr>
          <w:lang w:bidi="lt-LT"/>
        </w:rPr>
        <w:t xml:space="preserve"> </w:t>
      </w:r>
      <w:r w:rsidRPr="008511BB">
        <w:rPr>
          <w:lang w:bidi="lt-LT"/>
        </w:rPr>
        <w:t>m.</w:t>
      </w:r>
      <w:r>
        <w:rPr>
          <w:lang w:bidi="lt-LT"/>
        </w:rPr>
        <w:t xml:space="preserve"> </w:t>
      </w:r>
      <w:r w:rsidRPr="008511BB">
        <w:rPr>
          <w:lang w:bidi="lt-LT"/>
        </w:rPr>
        <w:t>gruodžio</w:t>
      </w:r>
      <w:r>
        <w:rPr>
          <w:lang w:bidi="lt-LT"/>
        </w:rPr>
        <w:t xml:space="preserve"> </w:t>
      </w:r>
      <w:r w:rsidRPr="008511BB">
        <w:rPr>
          <w:lang w:bidi="lt-LT"/>
        </w:rPr>
        <w:t>13</w:t>
      </w:r>
      <w:r>
        <w:rPr>
          <w:lang w:bidi="lt-LT"/>
        </w:rPr>
        <w:t xml:space="preserve"> </w:t>
      </w:r>
      <w:r w:rsidRPr="008511BB">
        <w:rPr>
          <w:lang w:bidi="lt-LT"/>
        </w:rPr>
        <w:t xml:space="preserve">d. Europos Parlamento ir Tarybos direktyvos 2011/93/ES dėl kovos su seksualine prievarta prieš vaikus, jų seksualiniu išnaudojimu </w:t>
      </w:r>
      <w:r w:rsidRPr="008511BB">
        <w:rPr>
          <w:lang w:bidi="lt-LT"/>
        </w:rPr>
        <w:lastRenderedPageBreak/>
        <w:t>ir vaikų pornografija, kuria pakeičiamas Tarybos pamatinis sprendimas 2004/68/TVR</w:t>
      </w:r>
      <w:r w:rsidR="00D7103E">
        <w:rPr>
          <w:lang w:bidi="lt-LT"/>
        </w:rPr>
        <w:t>,</w:t>
      </w:r>
      <w:r w:rsidRPr="008511BB">
        <w:rPr>
          <w:lang w:bidi="lt-LT"/>
        </w:rPr>
        <w:t xml:space="preserve"> Preambulės 1 punktas). </w:t>
      </w:r>
    </w:p>
    <w:p w14:paraId="6292054B" w14:textId="53AFF6AA" w:rsidR="00F16AFE" w:rsidRDefault="00F16AFE" w:rsidP="00F16AFE">
      <w:pPr>
        <w:pStyle w:val="Pagrindinistekstas"/>
        <w:numPr>
          <w:ilvl w:val="0"/>
          <w:numId w:val="13"/>
        </w:numPr>
        <w:spacing w:after="120"/>
        <w:rPr>
          <w:lang w:bidi="lt-LT"/>
        </w:rPr>
      </w:pPr>
      <w:r>
        <w:rPr>
          <w:lang w:bidi="lt-LT"/>
        </w:rPr>
        <w:t xml:space="preserve">Minėta, kad </w:t>
      </w:r>
      <w:bookmarkStart w:id="361" w:name="Buk_375"/>
      <w:r w:rsidR="00313ECD" w:rsidRPr="00C2022B">
        <w:rPr>
          <w:lang w:bidi="lt-LT"/>
        </w:rPr>
        <w:t xml:space="preserve">R. F. </w:t>
      </w:r>
      <w:bookmarkEnd w:id="361"/>
      <w:r>
        <w:rPr>
          <w:lang w:bidi="lt-LT"/>
        </w:rPr>
        <w:t>pagal BK 22 straipsnį, 151</w:t>
      </w:r>
      <w:r w:rsidRPr="001C76AD">
        <w:rPr>
          <w:vertAlign w:val="superscript"/>
          <w:lang w:bidi="lt-LT"/>
        </w:rPr>
        <w:t>1</w:t>
      </w:r>
      <w:r>
        <w:rPr>
          <w:lang w:bidi="lt-LT"/>
        </w:rPr>
        <w:t xml:space="preserve"> straipsnio 2 dalį nuteistas už tai, kad 2014 m. vasario 9 d. iš anksto susitarė su </w:t>
      </w:r>
      <w:bookmarkStart w:id="362" w:name="Buk_151"/>
      <w:r w:rsidR="00313ECD" w:rsidRPr="00C2022B">
        <w:rPr>
          <w:lang w:bidi="lt-LT"/>
        </w:rPr>
        <w:t>E. G.</w:t>
      </w:r>
      <w:bookmarkEnd w:id="362"/>
      <w:r>
        <w:rPr>
          <w:lang w:bidi="lt-LT"/>
        </w:rPr>
        <w:t xml:space="preserve">, kad ji už piniginį atlygį surastų merginą, sutiksiančią su juo lytiškai santykiauti už pinigus, už tai pažadėdamas bendrą 50–70 Lt (14,48–20,27 Eur) atlygį. </w:t>
      </w:r>
      <w:bookmarkStart w:id="363" w:name="Buk_180"/>
      <w:r w:rsidR="00313ECD" w:rsidRPr="00C2022B">
        <w:rPr>
          <w:lang w:bidi="lt-LT"/>
        </w:rPr>
        <w:t xml:space="preserve">E. G. </w:t>
      </w:r>
      <w:bookmarkEnd w:id="363"/>
      <w:r>
        <w:rPr>
          <w:lang w:bidi="lt-LT"/>
        </w:rPr>
        <w:t xml:space="preserve">sutiko su </w:t>
      </w:r>
      <w:bookmarkStart w:id="364" w:name="Buk_418"/>
      <w:r w:rsidR="00313ECD" w:rsidRPr="00C2022B">
        <w:rPr>
          <w:lang w:bidi="lt-LT"/>
        </w:rPr>
        <w:t xml:space="preserve">R. F. </w:t>
      </w:r>
      <w:bookmarkEnd w:id="364"/>
      <w:r>
        <w:rPr>
          <w:lang w:bidi="lt-LT"/>
        </w:rPr>
        <w:t xml:space="preserve">pasiūlymu ir nurodė, kad nepilnametė </w:t>
      </w:r>
      <w:bookmarkStart w:id="365" w:name="Buk_495"/>
      <w:r w:rsidR="00313ECD" w:rsidRPr="00C2022B">
        <w:rPr>
          <w:lang w:bidi="lt-LT"/>
        </w:rPr>
        <w:t xml:space="preserve">S. G. </w:t>
      </w:r>
      <w:bookmarkEnd w:id="365"/>
      <w:r>
        <w:rPr>
          <w:lang w:bidi="lt-LT"/>
        </w:rPr>
        <w:t xml:space="preserve">už jo pasiūlytą atlygį su juo lytiškai santykiaus. Po susitarimo su </w:t>
      </w:r>
      <w:bookmarkStart w:id="366" w:name="Buk_152"/>
      <w:r w:rsidR="00313ECD" w:rsidRPr="00C2022B">
        <w:rPr>
          <w:lang w:bidi="lt-LT"/>
        </w:rPr>
        <w:t xml:space="preserve">E. G. </w:t>
      </w:r>
      <w:bookmarkStart w:id="367" w:name="Buk_376"/>
      <w:bookmarkEnd w:id="366"/>
      <w:r w:rsidR="00313ECD" w:rsidRPr="00C2022B">
        <w:rPr>
          <w:lang w:bidi="lt-LT"/>
        </w:rPr>
        <w:t xml:space="preserve">R. F. </w:t>
      </w:r>
      <w:bookmarkEnd w:id="367"/>
      <w:r>
        <w:rPr>
          <w:lang w:bidi="lt-LT"/>
        </w:rPr>
        <w:t xml:space="preserve">tą pačią dieną atvyko į </w:t>
      </w:r>
      <w:r w:rsidR="0000739C" w:rsidRPr="0000739C">
        <w:rPr>
          <w:lang w:bidi="lt-LT"/>
        </w:rPr>
        <w:t>(</w:t>
      </w:r>
      <w:r w:rsidR="0000739C" w:rsidRPr="0000739C">
        <w:rPr>
          <w:i/>
          <w:lang w:bidi="lt-LT"/>
        </w:rPr>
        <w:t>duomenys neskelbtini</w:t>
      </w:r>
      <w:r w:rsidR="0000739C" w:rsidRPr="0000739C">
        <w:rPr>
          <w:lang w:bidi="lt-LT"/>
        </w:rPr>
        <w:t>)</w:t>
      </w:r>
      <w:r>
        <w:rPr>
          <w:lang w:bidi="lt-LT"/>
        </w:rPr>
        <w:t xml:space="preserve"> miestelį, ten, turėdamas tikslą seksualiai išnaudoti nepilnametę </w:t>
      </w:r>
      <w:bookmarkStart w:id="368" w:name="Buk_469"/>
      <w:r w:rsidR="00313ECD" w:rsidRPr="00C2022B">
        <w:rPr>
          <w:lang w:bidi="lt-LT"/>
        </w:rPr>
        <w:t>S. G.</w:t>
      </w:r>
      <w:bookmarkEnd w:id="368"/>
      <w:r>
        <w:rPr>
          <w:lang w:bidi="lt-LT"/>
        </w:rPr>
        <w:t xml:space="preserve">, iš </w:t>
      </w:r>
      <w:bookmarkStart w:id="369" w:name="Buk_181"/>
      <w:r w:rsidR="00313ECD" w:rsidRPr="00C2022B">
        <w:rPr>
          <w:lang w:bidi="lt-LT"/>
        </w:rPr>
        <w:t xml:space="preserve">E. G. </w:t>
      </w:r>
      <w:bookmarkEnd w:id="369"/>
      <w:r>
        <w:rPr>
          <w:lang w:bidi="lt-LT"/>
        </w:rPr>
        <w:t xml:space="preserve">ją įgijo ir gabeno savo automobilyje nežinoma kryptimi, iki </w:t>
      </w:r>
      <w:bookmarkStart w:id="370" w:name="Buk_182"/>
      <w:r w:rsidR="00313ECD" w:rsidRPr="00C2022B">
        <w:rPr>
          <w:lang w:bidi="lt-LT"/>
        </w:rPr>
        <w:t>E. G.</w:t>
      </w:r>
      <w:bookmarkEnd w:id="370"/>
      <w:r>
        <w:rPr>
          <w:lang w:bidi="lt-LT"/>
        </w:rPr>
        <w:t xml:space="preserve">, grįžusi į </w:t>
      </w:r>
      <w:r w:rsidR="0000739C" w:rsidRPr="0000739C">
        <w:rPr>
          <w:lang w:bidi="lt-LT"/>
        </w:rPr>
        <w:t>(</w:t>
      </w:r>
      <w:r w:rsidR="0000739C" w:rsidRPr="0000739C">
        <w:rPr>
          <w:i/>
          <w:lang w:bidi="lt-LT"/>
        </w:rPr>
        <w:t>duomenys neskelbtini</w:t>
      </w:r>
      <w:r w:rsidR="0000739C" w:rsidRPr="0000739C">
        <w:rPr>
          <w:lang w:bidi="lt-LT"/>
        </w:rPr>
        <w:t>)</w:t>
      </w:r>
      <w:r>
        <w:rPr>
          <w:lang w:bidi="lt-LT"/>
        </w:rPr>
        <w:t xml:space="preserve"> specialiąją mokyklą ir įtarusi, kad auklėtojos žino, jog </w:t>
      </w:r>
      <w:bookmarkStart w:id="371" w:name="Buk_496"/>
      <w:r w:rsidR="00313ECD" w:rsidRPr="00C2022B">
        <w:rPr>
          <w:lang w:bidi="lt-LT"/>
        </w:rPr>
        <w:t xml:space="preserve">S. G. </w:t>
      </w:r>
      <w:bookmarkEnd w:id="371"/>
      <w:r>
        <w:rPr>
          <w:lang w:bidi="lt-LT"/>
        </w:rPr>
        <w:t xml:space="preserve">yra parduota kitoms seksualinio išnaudojimo formoms, paskambino </w:t>
      </w:r>
      <w:bookmarkStart w:id="372" w:name="Buk_434"/>
      <w:r w:rsidR="00313ECD" w:rsidRPr="00C2022B">
        <w:rPr>
          <w:lang w:bidi="lt-LT"/>
        </w:rPr>
        <w:t xml:space="preserve">R. F. </w:t>
      </w:r>
      <w:bookmarkEnd w:id="372"/>
      <w:r>
        <w:rPr>
          <w:lang w:bidi="lt-LT"/>
        </w:rPr>
        <w:t xml:space="preserve">ir jam apie tai pranešė. </w:t>
      </w:r>
      <w:bookmarkStart w:id="373" w:name="Buk_377"/>
      <w:r w:rsidR="00313ECD" w:rsidRPr="00C2022B">
        <w:rPr>
          <w:lang w:bidi="lt-LT"/>
        </w:rPr>
        <w:t>R. F.</w:t>
      </w:r>
      <w:bookmarkEnd w:id="373"/>
      <w:r>
        <w:rPr>
          <w:lang w:bidi="lt-LT"/>
        </w:rPr>
        <w:t xml:space="preserve">, bijodamas būti sulaikytas, parvežė nepilnametę </w:t>
      </w:r>
      <w:bookmarkStart w:id="374" w:name="Buk_470"/>
      <w:r w:rsidR="00313ECD" w:rsidRPr="00C2022B">
        <w:rPr>
          <w:lang w:bidi="lt-LT"/>
        </w:rPr>
        <w:t xml:space="preserve">S. G. </w:t>
      </w:r>
      <w:bookmarkEnd w:id="374"/>
      <w:r>
        <w:rPr>
          <w:lang w:bidi="lt-LT"/>
        </w:rPr>
        <w:t xml:space="preserve">atgal į </w:t>
      </w:r>
      <w:r w:rsidR="0000739C" w:rsidRPr="0000739C">
        <w:rPr>
          <w:lang w:bidi="lt-LT"/>
        </w:rPr>
        <w:t>(</w:t>
      </w:r>
      <w:r w:rsidR="0000739C" w:rsidRPr="0000739C">
        <w:rPr>
          <w:i/>
          <w:lang w:bidi="lt-LT"/>
        </w:rPr>
        <w:t>duomenys neskelbtini</w:t>
      </w:r>
      <w:r w:rsidR="0000739C" w:rsidRPr="0000739C">
        <w:rPr>
          <w:lang w:bidi="lt-LT"/>
        </w:rPr>
        <w:t>)</w:t>
      </w:r>
      <w:r>
        <w:rPr>
          <w:lang w:bidi="lt-LT"/>
        </w:rPr>
        <w:t xml:space="preserve"> miestelį ir išleido ją netoli </w:t>
      </w:r>
      <w:r w:rsidR="0000739C" w:rsidRPr="0000739C">
        <w:rPr>
          <w:lang w:bidi="lt-LT"/>
        </w:rPr>
        <w:t>(</w:t>
      </w:r>
      <w:r w:rsidR="0000739C" w:rsidRPr="0000739C">
        <w:rPr>
          <w:i/>
          <w:lang w:bidi="lt-LT"/>
        </w:rPr>
        <w:t>duomenys neskelbtini</w:t>
      </w:r>
      <w:r w:rsidR="0000739C" w:rsidRPr="0000739C">
        <w:rPr>
          <w:lang w:bidi="lt-LT"/>
        </w:rPr>
        <w:t>)</w:t>
      </w:r>
      <w:r>
        <w:rPr>
          <w:lang w:bidi="lt-LT"/>
        </w:rPr>
        <w:t xml:space="preserve"> specialiosios mokyklos. O pagal BK 151</w:t>
      </w:r>
      <w:r w:rsidRPr="001C76AD">
        <w:rPr>
          <w:vertAlign w:val="superscript"/>
          <w:lang w:bidi="lt-LT"/>
        </w:rPr>
        <w:t>1</w:t>
      </w:r>
      <w:r>
        <w:rPr>
          <w:lang w:bidi="lt-LT"/>
        </w:rPr>
        <w:t xml:space="preserve"> straipsnio 2 dalį jis nuteistas už tai, kad 2013</w:t>
      </w:r>
      <w:r w:rsidR="0000739C">
        <w:rPr>
          <w:lang w:bidi="lt-LT"/>
        </w:rPr>
        <w:t> </w:t>
      </w:r>
      <w:r>
        <w:rPr>
          <w:lang w:bidi="lt-LT"/>
        </w:rPr>
        <w:t>m.</w:t>
      </w:r>
      <w:r w:rsidR="0000739C">
        <w:rPr>
          <w:lang w:bidi="lt-LT"/>
        </w:rPr>
        <w:t> </w:t>
      </w:r>
      <w:r>
        <w:rPr>
          <w:lang w:bidi="lt-LT"/>
        </w:rPr>
        <w:t>rugsėjo</w:t>
      </w:r>
      <w:r w:rsidR="0000739C">
        <w:rPr>
          <w:lang w:bidi="lt-LT"/>
        </w:rPr>
        <w:t> </w:t>
      </w:r>
      <w:r>
        <w:rPr>
          <w:lang w:bidi="lt-LT"/>
        </w:rPr>
        <w:t xml:space="preserve">1 d. – 2014 m. vasario 9 d., 2014 m. vasario 10 d. – birželio 31 d. iš anksto susitarė su </w:t>
      </w:r>
      <w:bookmarkStart w:id="375" w:name="Buk_153"/>
      <w:r w:rsidR="00313ECD" w:rsidRPr="00C2022B">
        <w:rPr>
          <w:lang w:bidi="lt-LT"/>
        </w:rPr>
        <w:t>E. G.</w:t>
      </w:r>
      <w:bookmarkEnd w:id="375"/>
      <w:r>
        <w:rPr>
          <w:lang w:bidi="lt-LT"/>
        </w:rPr>
        <w:t xml:space="preserve">, kad ji už materialinį atlygį surastų merginų, sutiksiančių su juo lytiškai santykiauti. </w:t>
      </w:r>
      <w:bookmarkStart w:id="376" w:name="Buk_183"/>
      <w:r w:rsidR="00313ECD" w:rsidRPr="00C2022B">
        <w:rPr>
          <w:lang w:bidi="lt-LT"/>
        </w:rPr>
        <w:t xml:space="preserve">E. G. </w:t>
      </w:r>
      <w:bookmarkEnd w:id="376"/>
      <w:r>
        <w:rPr>
          <w:lang w:bidi="lt-LT"/>
        </w:rPr>
        <w:t xml:space="preserve">su </w:t>
      </w:r>
      <w:bookmarkStart w:id="377" w:name="Buk_419"/>
      <w:r w:rsidR="00313ECD" w:rsidRPr="00C2022B">
        <w:rPr>
          <w:lang w:bidi="lt-LT"/>
        </w:rPr>
        <w:t xml:space="preserve">R. F. </w:t>
      </w:r>
      <w:bookmarkEnd w:id="377"/>
      <w:r>
        <w:rPr>
          <w:lang w:bidi="lt-LT"/>
        </w:rPr>
        <w:t xml:space="preserve">pasiūlymu sutiko ir nurodė, kad nepilnametės </w:t>
      </w:r>
      <w:bookmarkStart w:id="378" w:name="Buk_497"/>
      <w:r w:rsidR="00313ECD" w:rsidRPr="00C2022B">
        <w:rPr>
          <w:lang w:bidi="lt-LT"/>
        </w:rPr>
        <w:t xml:space="preserve">S. G. </w:t>
      </w:r>
      <w:bookmarkEnd w:id="378"/>
      <w:r>
        <w:rPr>
          <w:lang w:bidi="lt-LT"/>
        </w:rPr>
        <w:t xml:space="preserve">ir </w:t>
      </w:r>
      <w:bookmarkStart w:id="379" w:name="Buk_334"/>
      <w:r w:rsidR="00313ECD" w:rsidRPr="00C2022B">
        <w:rPr>
          <w:lang w:bidi="lt-LT"/>
        </w:rPr>
        <w:t xml:space="preserve">L. S. </w:t>
      </w:r>
      <w:bookmarkEnd w:id="379"/>
      <w:r>
        <w:rPr>
          <w:lang w:bidi="lt-LT"/>
        </w:rPr>
        <w:t xml:space="preserve">už materialinį atlygį lytiškai su juo santykiaus. Po susitarimo su </w:t>
      </w:r>
      <w:bookmarkStart w:id="380" w:name="Buk_154"/>
      <w:r w:rsidR="00313ECD" w:rsidRPr="00C2022B">
        <w:rPr>
          <w:lang w:bidi="lt-LT"/>
        </w:rPr>
        <w:t xml:space="preserve">E. G. </w:t>
      </w:r>
      <w:bookmarkStart w:id="381" w:name="Buk_378"/>
      <w:bookmarkEnd w:id="380"/>
      <w:r w:rsidR="00313ECD" w:rsidRPr="00C2022B">
        <w:rPr>
          <w:lang w:bidi="lt-LT"/>
        </w:rPr>
        <w:t xml:space="preserve">R. F. </w:t>
      </w:r>
      <w:bookmarkEnd w:id="381"/>
      <w:r>
        <w:rPr>
          <w:lang w:bidi="lt-LT"/>
        </w:rPr>
        <w:t xml:space="preserve">tą pačią dieną atvyko į </w:t>
      </w:r>
      <w:r w:rsidR="0000739C" w:rsidRPr="0000739C">
        <w:rPr>
          <w:lang w:bidi="lt-LT"/>
        </w:rPr>
        <w:t>(</w:t>
      </w:r>
      <w:r w:rsidR="0000739C" w:rsidRPr="0000739C">
        <w:rPr>
          <w:i/>
          <w:lang w:bidi="lt-LT"/>
        </w:rPr>
        <w:t>duomenys neskelbtini</w:t>
      </w:r>
      <w:r w:rsidR="0000739C" w:rsidRPr="0000739C">
        <w:rPr>
          <w:lang w:bidi="lt-LT"/>
        </w:rPr>
        <w:t>)</w:t>
      </w:r>
      <w:r>
        <w:rPr>
          <w:lang w:bidi="lt-LT"/>
        </w:rPr>
        <w:t xml:space="preserve"> miestelį ir </w:t>
      </w:r>
      <w:bookmarkStart w:id="382" w:name="Buk_311"/>
      <w:r w:rsidR="00313ECD" w:rsidRPr="00C2022B">
        <w:rPr>
          <w:lang w:bidi="lt-LT"/>
        </w:rPr>
        <w:t xml:space="preserve">L. S. </w:t>
      </w:r>
      <w:bookmarkEnd w:id="382"/>
      <w:r>
        <w:rPr>
          <w:lang w:bidi="lt-LT"/>
        </w:rPr>
        <w:t xml:space="preserve">ir </w:t>
      </w:r>
      <w:bookmarkStart w:id="383" w:name="Buk_471"/>
      <w:r w:rsidR="00313ECD" w:rsidRPr="00C2022B">
        <w:rPr>
          <w:lang w:bidi="lt-LT"/>
        </w:rPr>
        <w:t xml:space="preserve">S. G. </w:t>
      </w:r>
      <w:bookmarkEnd w:id="383"/>
      <w:r>
        <w:rPr>
          <w:lang w:bidi="lt-LT"/>
        </w:rPr>
        <w:t xml:space="preserve">išsivežė į tyrimo metu nenustatytą nuošalią vietą </w:t>
      </w:r>
      <w:r w:rsidR="0000739C" w:rsidRPr="0000739C">
        <w:rPr>
          <w:lang w:bidi="lt-LT"/>
        </w:rPr>
        <w:t>(</w:t>
      </w:r>
      <w:r w:rsidR="0000739C" w:rsidRPr="0000739C">
        <w:rPr>
          <w:i/>
          <w:lang w:bidi="lt-LT"/>
        </w:rPr>
        <w:t>duomenys neskelbtini</w:t>
      </w:r>
      <w:r w:rsidR="0000739C" w:rsidRPr="0000739C">
        <w:rPr>
          <w:lang w:bidi="lt-LT"/>
        </w:rPr>
        <w:t>)</w:t>
      </w:r>
      <w:r>
        <w:rPr>
          <w:lang w:bidi="lt-LT"/>
        </w:rPr>
        <w:t xml:space="preserve">, tikrai žinodamas, kad </w:t>
      </w:r>
      <w:bookmarkStart w:id="384" w:name="Buk_498"/>
      <w:r w:rsidR="00313ECD" w:rsidRPr="00C2022B">
        <w:rPr>
          <w:lang w:bidi="lt-LT"/>
        </w:rPr>
        <w:t xml:space="preserve">S. G. </w:t>
      </w:r>
      <w:bookmarkEnd w:id="384"/>
      <w:r>
        <w:rPr>
          <w:lang w:bidi="lt-LT"/>
        </w:rPr>
        <w:t xml:space="preserve">ir </w:t>
      </w:r>
      <w:bookmarkStart w:id="385" w:name="Buk_335"/>
      <w:r w:rsidR="00313ECD" w:rsidRPr="00C2022B">
        <w:rPr>
          <w:lang w:bidi="lt-LT"/>
        </w:rPr>
        <w:t xml:space="preserve">L. S. </w:t>
      </w:r>
      <w:bookmarkEnd w:id="385"/>
      <w:r>
        <w:rPr>
          <w:lang w:bidi="lt-LT"/>
        </w:rPr>
        <w:t>yra nepilnametės</w:t>
      </w:r>
      <w:r w:rsidR="00BE459E">
        <w:rPr>
          <w:lang w:bidi="lt-LT"/>
        </w:rPr>
        <w:t>,</w:t>
      </w:r>
      <w:r>
        <w:rPr>
          <w:lang w:bidi="lt-LT"/>
        </w:rPr>
        <w:t xml:space="preserve"> lytiškai santykiavo su </w:t>
      </w:r>
      <w:bookmarkStart w:id="386" w:name="Buk_450"/>
      <w:r w:rsidR="00313ECD" w:rsidRPr="00C2022B">
        <w:rPr>
          <w:lang w:bidi="lt-LT"/>
        </w:rPr>
        <w:t xml:space="preserve">S. G. </w:t>
      </w:r>
      <w:bookmarkEnd w:id="386"/>
      <w:r>
        <w:rPr>
          <w:lang w:bidi="lt-LT"/>
        </w:rPr>
        <w:t xml:space="preserve">ir </w:t>
      </w:r>
      <w:bookmarkStart w:id="387" w:name="Buk_288"/>
      <w:r w:rsidR="00313ECD" w:rsidRPr="00C2022B">
        <w:rPr>
          <w:lang w:bidi="lt-LT"/>
        </w:rPr>
        <w:t xml:space="preserve">L. S. </w:t>
      </w:r>
      <w:bookmarkEnd w:id="387"/>
      <w:r>
        <w:rPr>
          <w:lang w:bidi="lt-LT"/>
        </w:rPr>
        <w:t>įvesdamas savo lytinį organą joms į makštį ir už tai davė joms žadėtą materialinį atlygį.</w:t>
      </w:r>
    </w:p>
    <w:p w14:paraId="16E20A2E" w14:textId="4188C7DA" w:rsidR="00F16AFE" w:rsidRDefault="00313ECD" w:rsidP="00F16AFE">
      <w:pPr>
        <w:pStyle w:val="Pagrindinistekstas"/>
        <w:numPr>
          <w:ilvl w:val="0"/>
          <w:numId w:val="13"/>
        </w:numPr>
        <w:spacing w:after="120"/>
        <w:rPr>
          <w:lang w:bidi="lt-LT"/>
        </w:rPr>
      </w:pPr>
      <w:bookmarkStart w:id="388" w:name="Buk_110"/>
      <w:r w:rsidRPr="00C2022B">
        <w:rPr>
          <w:lang w:bidi="lt-LT"/>
        </w:rPr>
        <w:t xml:space="preserve">A. S. </w:t>
      </w:r>
      <w:bookmarkEnd w:id="388"/>
      <w:r w:rsidR="00F16AFE">
        <w:rPr>
          <w:lang w:bidi="lt-LT"/>
        </w:rPr>
        <w:t>pagal BK 151</w:t>
      </w:r>
      <w:r w:rsidR="00F16AFE" w:rsidRPr="00BB58C0">
        <w:rPr>
          <w:vertAlign w:val="superscript"/>
          <w:lang w:bidi="lt-LT"/>
        </w:rPr>
        <w:t>1</w:t>
      </w:r>
      <w:r w:rsidR="00F16AFE">
        <w:rPr>
          <w:lang w:bidi="lt-LT"/>
        </w:rPr>
        <w:t xml:space="preserve"> straipsnio 2 dalį nuteistas už tai, kad 2013 metų žiemą atvyko į </w:t>
      </w:r>
      <w:r w:rsidR="0000739C" w:rsidRPr="0000739C">
        <w:rPr>
          <w:lang w:bidi="lt-LT"/>
        </w:rPr>
        <w:t>(</w:t>
      </w:r>
      <w:r w:rsidR="0000739C" w:rsidRPr="0000739C">
        <w:rPr>
          <w:i/>
          <w:lang w:bidi="lt-LT"/>
        </w:rPr>
        <w:t>duomenys neskelbtini</w:t>
      </w:r>
      <w:r w:rsidR="0000739C" w:rsidRPr="0000739C">
        <w:rPr>
          <w:lang w:bidi="lt-LT"/>
        </w:rPr>
        <w:t>)</w:t>
      </w:r>
      <w:r w:rsidR="0000739C">
        <w:rPr>
          <w:lang w:bidi="lt-LT"/>
        </w:rPr>
        <w:t xml:space="preserve"> </w:t>
      </w:r>
      <w:r w:rsidR="00F16AFE">
        <w:rPr>
          <w:lang w:bidi="lt-LT"/>
        </w:rPr>
        <w:t xml:space="preserve">miestelį ir </w:t>
      </w:r>
      <w:bookmarkStart w:id="389" w:name="Buk_472"/>
      <w:r w:rsidRPr="00C2022B">
        <w:rPr>
          <w:lang w:bidi="lt-LT"/>
        </w:rPr>
        <w:t xml:space="preserve">S. G. </w:t>
      </w:r>
      <w:bookmarkEnd w:id="389"/>
      <w:r w:rsidR="00F16AFE">
        <w:rPr>
          <w:lang w:bidi="lt-LT"/>
        </w:rPr>
        <w:t xml:space="preserve">su </w:t>
      </w:r>
      <w:bookmarkStart w:id="390" w:name="Buk_289"/>
      <w:r w:rsidRPr="00C2022B">
        <w:rPr>
          <w:lang w:bidi="lt-LT"/>
        </w:rPr>
        <w:t xml:space="preserve">L. S. </w:t>
      </w:r>
      <w:bookmarkEnd w:id="390"/>
      <w:r w:rsidR="00F16AFE">
        <w:rPr>
          <w:lang w:bidi="lt-LT"/>
        </w:rPr>
        <w:t>išsivežė į savo namus</w:t>
      </w:r>
      <w:r w:rsidR="00BE459E">
        <w:rPr>
          <w:lang w:bidi="lt-LT"/>
        </w:rPr>
        <w:t>,</w:t>
      </w:r>
      <w:r w:rsidR="00F16AFE">
        <w:rPr>
          <w:lang w:bidi="lt-LT"/>
        </w:rPr>
        <w:t xml:space="preserve"> ten su jomis lytiškai santykiavo įvesdamas savo lytinį organą joms į makštį ir už tai sumokėjo joms žadėtą piniginį užmokestį. Pagal BK 151</w:t>
      </w:r>
      <w:r w:rsidR="00F16AFE" w:rsidRPr="00BB58C0">
        <w:rPr>
          <w:vertAlign w:val="superscript"/>
          <w:lang w:bidi="lt-LT"/>
        </w:rPr>
        <w:t>1</w:t>
      </w:r>
      <w:r w:rsidR="00F16AFE">
        <w:rPr>
          <w:lang w:bidi="lt-LT"/>
        </w:rPr>
        <w:t xml:space="preserve"> straipsnio 2 dalį jis taip pat nuteistas už tai, kad 2015 m. sausio 12 d. atvyko į </w:t>
      </w:r>
      <w:r w:rsidR="0000739C" w:rsidRPr="0000739C">
        <w:rPr>
          <w:lang w:bidi="lt-LT"/>
        </w:rPr>
        <w:t>(</w:t>
      </w:r>
      <w:r w:rsidR="0000739C" w:rsidRPr="0000739C">
        <w:rPr>
          <w:i/>
          <w:lang w:bidi="lt-LT"/>
        </w:rPr>
        <w:t>duomenys neskelbtini</w:t>
      </w:r>
      <w:r w:rsidR="0000739C" w:rsidRPr="0000739C">
        <w:rPr>
          <w:lang w:bidi="lt-LT"/>
        </w:rPr>
        <w:t>)</w:t>
      </w:r>
      <w:r w:rsidR="00F16AFE">
        <w:rPr>
          <w:lang w:bidi="lt-LT"/>
        </w:rPr>
        <w:t xml:space="preserve"> miestelį ir </w:t>
      </w:r>
      <w:bookmarkStart w:id="391" w:name="Buk_232"/>
      <w:r w:rsidRPr="00C2022B">
        <w:rPr>
          <w:lang w:bidi="lt-LT"/>
        </w:rPr>
        <w:t>G. V.</w:t>
      </w:r>
      <w:bookmarkEnd w:id="391"/>
      <w:r w:rsidR="00F16AFE">
        <w:rPr>
          <w:lang w:bidi="lt-LT"/>
        </w:rPr>
        <w:t xml:space="preserve">, </w:t>
      </w:r>
      <w:bookmarkStart w:id="392" w:name="Buk_312"/>
      <w:r w:rsidRPr="00C2022B">
        <w:rPr>
          <w:lang w:bidi="lt-LT"/>
        </w:rPr>
        <w:t>L. S.</w:t>
      </w:r>
      <w:bookmarkEnd w:id="392"/>
      <w:r w:rsidR="00F16AFE">
        <w:rPr>
          <w:lang w:bidi="lt-LT"/>
        </w:rPr>
        <w:t xml:space="preserve">, </w:t>
      </w:r>
      <w:bookmarkStart w:id="393" w:name="Buk_200"/>
      <w:r w:rsidRPr="00C2022B">
        <w:rPr>
          <w:lang w:bidi="lt-LT"/>
        </w:rPr>
        <w:t>E. L.</w:t>
      </w:r>
      <w:bookmarkEnd w:id="393"/>
      <w:r w:rsidR="00F16AFE">
        <w:rPr>
          <w:lang w:bidi="lt-LT"/>
        </w:rPr>
        <w:t xml:space="preserve">, </w:t>
      </w:r>
      <w:bookmarkStart w:id="394" w:name="Buk_260"/>
      <w:r w:rsidRPr="00C2022B">
        <w:rPr>
          <w:lang w:bidi="lt-LT"/>
        </w:rPr>
        <w:t xml:space="preserve">K. A. </w:t>
      </w:r>
      <w:bookmarkEnd w:id="394"/>
      <w:r w:rsidR="00F16AFE">
        <w:rPr>
          <w:lang w:bidi="lt-LT"/>
        </w:rPr>
        <w:t>išsivežė į savo namus</w:t>
      </w:r>
      <w:r w:rsidR="001F320E">
        <w:rPr>
          <w:lang w:bidi="lt-LT"/>
        </w:rPr>
        <w:t>,</w:t>
      </w:r>
      <w:r w:rsidR="00F16AFE">
        <w:rPr>
          <w:lang w:bidi="lt-LT"/>
        </w:rPr>
        <w:t xml:space="preserve"> ir su </w:t>
      </w:r>
      <w:bookmarkStart w:id="395" w:name="Buk_290"/>
      <w:r w:rsidRPr="00C2022B">
        <w:rPr>
          <w:lang w:bidi="lt-LT"/>
        </w:rPr>
        <w:t xml:space="preserve">L. S. </w:t>
      </w:r>
      <w:bookmarkEnd w:id="395"/>
      <w:r w:rsidR="00F16AFE">
        <w:rPr>
          <w:lang w:bidi="lt-LT"/>
        </w:rPr>
        <w:t xml:space="preserve">ir </w:t>
      </w:r>
      <w:bookmarkStart w:id="396" w:name="Buk_252"/>
      <w:r w:rsidRPr="00C2022B">
        <w:rPr>
          <w:lang w:bidi="lt-LT"/>
        </w:rPr>
        <w:t>K.</w:t>
      </w:r>
      <w:r w:rsidR="0000739C" w:rsidRPr="00C2022B">
        <w:rPr>
          <w:lang w:bidi="lt-LT"/>
        </w:rPr>
        <w:t> </w:t>
      </w:r>
      <w:r w:rsidRPr="00C2022B">
        <w:rPr>
          <w:lang w:bidi="lt-LT"/>
        </w:rPr>
        <w:t xml:space="preserve">A. </w:t>
      </w:r>
      <w:bookmarkEnd w:id="396"/>
      <w:r w:rsidR="00F16AFE">
        <w:rPr>
          <w:lang w:bidi="lt-LT"/>
        </w:rPr>
        <w:t xml:space="preserve">lytiškai santykiavo įvesdamas savo lytinį organą joms į makštį, o su </w:t>
      </w:r>
      <w:bookmarkStart w:id="397" w:name="Buk_192"/>
      <w:r w:rsidRPr="00C2022B">
        <w:rPr>
          <w:lang w:bidi="lt-LT"/>
        </w:rPr>
        <w:t xml:space="preserve">E. L. </w:t>
      </w:r>
      <w:bookmarkEnd w:id="397"/>
      <w:r w:rsidR="00F16AFE">
        <w:rPr>
          <w:lang w:bidi="lt-LT"/>
        </w:rPr>
        <w:t xml:space="preserve">tenkino lytinę aistrą oraliniu būdu įvesdamas savo lytinį organą jai į burną, už tai sumokėjo joms žadėtą piniginį užmokestį (perduodamas </w:t>
      </w:r>
      <w:bookmarkStart w:id="398" w:name="Buk_227"/>
      <w:r w:rsidRPr="00C2022B">
        <w:rPr>
          <w:lang w:bidi="lt-LT"/>
        </w:rPr>
        <w:t xml:space="preserve">G. V. </w:t>
      </w:r>
      <w:bookmarkEnd w:id="398"/>
      <w:r w:rsidR="00F16AFE">
        <w:rPr>
          <w:lang w:bidi="lt-LT"/>
        </w:rPr>
        <w:t xml:space="preserve">30 Eur už </w:t>
      </w:r>
      <w:bookmarkStart w:id="399" w:name="Buk_313"/>
      <w:r w:rsidRPr="00C2022B">
        <w:rPr>
          <w:lang w:bidi="lt-LT"/>
        </w:rPr>
        <w:t>L. S.</w:t>
      </w:r>
      <w:bookmarkEnd w:id="399"/>
      <w:r w:rsidR="00F16AFE">
        <w:rPr>
          <w:lang w:bidi="lt-LT"/>
        </w:rPr>
        <w:t xml:space="preserve">, </w:t>
      </w:r>
      <w:bookmarkStart w:id="400" w:name="Buk_201"/>
      <w:r w:rsidRPr="00C2022B">
        <w:rPr>
          <w:lang w:bidi="lt-LT"/>
        </w:rPr>
        <w:t xml:space="preserve">E. L. </w:t>
      </w:r>
      <w:bookmarkEnd w:id="400"/>
      <w:r w:rsidR="00F16AFE">
        <w:rPr>
          <w:lang w:bidi="lt-LT"/>
        </w:rPr>
        <w:t xml:space="preserve">ir </w:t>
      </w:r>
      <w:bookmarkStart w:id="401" w:name="Buk_261"/>
      <w:r w:rsidRPr="00C2022B">
        <w:rPr>
          <w:lang w:bidi="lt-LT"/>
        </w:rPr>
        <w:t xml:space="preserve">K. A. </w:t>
      </w:r>
      <w:bookmarkEnd w:id="401"/>
      <w:r w:rsidR="00F16AFE">
        <w:rPr>
          <w:lang w:bidi="lt-LT"/>
        </w:rPr>
        <w:t>bendrai).</w:t>
      </w:r>
    </w:p>
    <w:p w14:paraId="78AD4AD1" w14:textId="07142B2D" w:rsidR="00F16AFE" w:rsidRDefault="00F16AFE" w:rsidP="00F16AFE">
      <w:pPr>
        <w:pStyle w:val="Pagrindinistekstas"/>
        <w:numPr>
          <w:ilvl w:val="0"/>
          <w:numId w:val="13"/>
        </w:numPr>
        <w:spacing w:after="120"/>
        <w:ind w:left="357" w:hanging="357"/>
        <w:rPr>
          <w:lang w:bidi="lt-LT"/>
        </w:rPr>
      </w:pPr>
      <w:r w:rsidRPr="008511BB">
        <w:rPr>
          <w:lang w:bidi="lt-LT"/>
        </w:rPr>
        <w:t xml:space="preserve">Baudžiamojoje byloje nustatyta, kad nukentėjusiosios </w:t>
      </w:r>
      <w:bookmarkStart w:id="402" w:name="Buk_499"/>
      <w:r w:rsidR="00313ECD" w:rsidRPr="00C2022B">
        <w:rPr>
          <w:lang w:bidi="lt-LT"/>
        </w:rPr>
        <w:t xml:space="preserve">S. G. </w:t>
      </w:r>
      <w:bookmarkEnd w:id="402"/>
      <w:r w:rsidRPr="008511BB">
        <w:rPr>
          <w:lang w:bidi="lt-LT"/>
        </w:rPr>
        <w:t xml:space="preserve">(gim. </w:t>
      </w:r>
      <w:r w:rsidR="0000739C" w:rsidRPr="0000739C">
        <w:rPr>
          <w:lang w:bidi="lt-LT"/>
        </w:rPr>
        <w:t>(</w:t>
      </w:r>
      <w:r w:rsidR="0000739C" w:rsidRPr="0000739C">
        <w:rPr>
          <w:i/>
          <w:lang w:bidi="lt-LT"/>
        </w:rPr>
        <w:t>duomenys neskelbtini</w:t>
      </w:r>
      <w:r w:rsidR="0000739C" w:rsidRPr="0000739C">
        <w:rPr>
          <w:lang w:bidi="lt-LT"/>
        </w:rPr>
        <w:t>)</w:t>
      </w:r>
      <w:r w:rsidRPr="008511BB">
        <w:rPr>
          <w:lang w:bidi="lt-LT"/>
        </w:rPr>
        <w:t>)</w:t>
      </w:r>
      <w:r>
        <w:rPr>
          <w:lang w:bidi="lt-LT"/>
        </w:rPr>
        <w:t>,</w:t>
      </w:r>
      <w:r w:rsidRPr="008511BB">
        <w:rPr>
          <w:lang w:bidi="lt-LT"/>
        </w:rPr>
        <w:t xml:space="preserve"> </w:t>
      </w:r>
      <w:bookmarkStart w:id="403" w:name="Buk_336"/>
      <w:r w:rsidR="00313ECD" w:rsidRPr="00C2022B">
        <w:rPr>
          <w:lang w:bidi="lt-LT"/>
        </w:rPr>
        <w:t xml:space="preserve">L. S. </w:t>
      </w:r>
      <w:bookmarkEnd w:id="403"/>
      <w:r w:rsidRPr="008511BB">
        <w:rPr>
          <w:lang w:bidi="lt-LT"/>
        </w:rPr>
        <w:t xml:space="preserve">(gim. </w:t>
      </w:r>
      <w:r w:rsidR="0000739C" w:rsidRPr="0000739C">
        <w:rPr>
          <w:lang w:bidi="lt-LT"/>
        </w:rPr>
        <w:t>(</w:t>
      </w:r>
      <w:r w:rsidR="0000739C" w:rsidRPr="0000739C">
        <w:rPr>
          <w:i/>
          <w:lang w:bidi="lt-LT"/>
        </w:rPr>
        <w:t>duomenys neskelbtini</w:t>
      </w:r>
      <w:r w:rsidR="0000739C" w:rsidRPr="0000739C">
        <w:rPr>
          <w:lang w:bidi="lt-LT"/>
        </w:rPr>
        <w:t>)</w:t>
      </w:r>
      <w:r w:rsidRPr="008511BB">
        <w:rPr>
          <w:lang w:bidi="lt-LT"/>
        </w:rPr>
        <w:t>)</w:t>
      </w:r>
      <w:r>
        <w:rPr>
          <w:lang w:bidi="lt-LT"/>
        </w:rPr>
        <w:t xml:space="preserve">, </w:t>
      </w:r>
      <w:bookmarkStart w:id="404" w:name="Buk_270"/>
      <w:r w:rsidR="00313ECD" w:rsidRPr="00C2022B">
        <w:rPr>
          <w:lang w:bidi="lt-LT"/>
        </w:rPr>
        <w:t xml:space="preserve">K. A. </w:t>
      </w:r>
      <w:bookmarkEnd w:id="404"/>
      <w:r>
        <w:rPr>
          <w:lang w:bidi="lt-LT"/>
        </w:rPr>
        <w:t>(</w:t>
      </w:r>
      <w:r w:rsidRPr="00BD5056">
        <w:rPr>
          <w:lang w:bidi="lt-LT"/>
        </w:rPr>
        <w:t>gim.</w:t>
      </w:r>
      <w:r>
        <w:rPr>
          <w:lang w:bidi="lt-LT"/>
        </w:rPr>
        <w:t xml:space="preserve"> </w:t>
      </w:r>
      <w:r w:rsidR="0000739C" w:rsidRPr="0000739C">
        <w:rPr>
          <w:lang w:bidi="lt-LT"/>
        </w:rPr>
        <w:t>(</w:t>
      </w:r>
      <w:r w:rsidR="0000739C" w:rsidRPr="0000739C">
        <w:rPr>
          <w:i/>
          <w:lang w:bidi="lt-LT"/>
        </w:rPr>
        <w:t>duomenys neskelbtini</w:t>
      </w:r>
      <w:r w:rsidR="0000739C" w:rsidRPr="0000739C">
        <w:rPr>
          <w:lang w:bidi="lt-LT"/>
        </w:rPr>
        <w:t>)</w:t>
      </w:r>
      <w:r>
        <w:rPr>
          <w:lang w:bidi="lt-LT"/>
        </w:rPr>
        <w:t>),</w:t>
      </w:r>
      <w:r w:rsidRPr="00BD5056">
        <w:rPr>
          <w:lang w:bidi="lt-LT"/>
        </w:rPr>
        <w:t xml:space="preserve"> </w:t>
      </w:r>
      <w:bookmarkStart w:id="405" w:name="Buk_211"/>
      <w:r w:rsidR="00313ECD" w:rsidRPr="00C2022B">
        <w:rPr>
          <w:lang w:bidi="lt-LT"/>
        </w:rPr>
        <w:t xml:space="preserve">E. L. </w:t>
      </w:r>
      <w:bookmarkEnd w:id="405"/>
      <w:r>
        <w:rPr>
          <w:lang w:bidi="lt-LT"/>
        </w:rPr>
        <w:t>(</w:t>
      </w:r>
      <w:r w:rsidRPr="00BD5056">
        <w:rPr>
          <w:lang w:bidi="lt-LT"/>
        </w:rPr>
        <w:t xml:space="preserve">gim. </w:t>
      </w:r>
      <w:r w:rsidR="0000739C" w:rsidRPr="0000739C">
        <w:rPr>
          <w:lang w:bidi="lt-LT"/>
        </w:rPr>
        <w:t>(</w:t>
      </w:r>
      <w:r w:rsidR="0000739C" w:rsidRPr="0000739C">
        <w:rPr>
          <w:i/>
          <w:lang w:bidi="lt-LT"/>
        </w:rPr>
        <w:t>duomenys neskelbtini</w:t>
      </w:r>
      <w:r w:rsidR="0000739C" w:rsidRPr="0000739C">
        <w:rPr>
          <w:lang w:bidi="lt-LT"/>
        </w:rPr>
        <w:t>)</w:t>
      </w:r>
      <w:r>
        <w:rPr>
          <w:lang w:bidi="lt-LT"/>
        </w:rPr>
        <w:t>)</w:t>
      </w:r>
      <w:r w:rsidRPr="008511BB">
        <w:rPr>
          <w:lang w:bidi="lt-LT"/>
        </w:rPr>
        <w:t xml:space="preserve"> nusikalstam</w:t>
      </w:r>
      <w:r>
        <w:rPr>
          <w:lang w:bidi="lt-LT"/>
        </w:rPr>
        <w:t>ų</w:t>
      </w:r>
      <w:r w:rsidRPr="008511BB">
        <w:rPr>
          <w:lang w:bidi="lt-LT"/>
        </w:rPr>
        <w:t xml:space="preserve"> veik</w:t>
      </w:r>
      <w:r>
        <w:rPr>
          <w:lang w:bidi="lt-LT"/>
        </w:rPr>
        <w:t>ų</w:t>
      </w:r>
      <w:r w:rsidRPr="008511BB">
        <w:rPr>
          <w:lang w:bidi="lt-LT"/>
        </w:rPr>
        <w:t xml:space="preserve"> padarymo metu buvo nepilnametės. </w:t>
      </w:r>
      <w:r>
        <w:rPr>
          <w:lang w:bidi="lt-LT"/>
        </w:rPr>
        <w:t xml:space="preserve">Minėta, kad iš baudžiamosios bylos matyti, kad: nukentėjusiosios nuteistiesiems buvo pasakiusios savo amžių; nuteistasis </w:t>
      </w:r>
      <w:bookmarkStart w:id="406" w:name="Buk_111"/>
      <w:r w:rsidR="00313ECD" w:rsidRPr="00C2022B">
        <w:rPr>
          <w:lang w:bidi="lt-LT"/>
        </w:rPr>
        <w:t xml:space="preserve">A. S. </w:t>
      </w:r>
      <w:bookmarkEnd w:id="406"/>
      <w:r>
        <w:rPr>
          <w:lang w:bidi="lt-LT"/>
        </w:rPr>
        <w:t xml:space="preserve">2015 metais socialiniame tinkle </w:t>
      </w:r>
      <w:r w:rsidR="00BE459E">
        <w:rPr>
          <w:lang w:bidi="lt-LT"/>
        </w:rPr>
        <w:t>„</w:t>
      </w:r>
      <w:r>
        <w:rPr>
          <w:lang w:bidi="lt-LT"/>
        </w:rPr>
        <w:t>Facebook</w:t>
      </w:r>
      <w:r w:rsidR="00BE459E">
        <w:rPr>
          <w:lang w:bidi="lt-LT"/>
        </w:rPr>
        <w:t>“</w:t>
      </w:r>
      <w:r>
        <w:rPr>
          <w:lang w:bidi="lt-LT"/>
        </w:rPr>
        <w:t xml:space="preserve"> bendravo su nukentėjusiąja </w:t>
      </w:r>
      <w:bookmarkStart w:id="407" w:name="Buk_291"/>
      <w:r w:rsidR="00313ECD" w:rsidRPr="00C2022B">
        <w:rPr>
          <w:lang w:bidi="lt-LT"/>
        </w:rPr>
        <w:t>L. S.</w:t>
      </w:r>
      <w:bookmarkEnd w:id="407"/>
      <w:r>
        <w:rPr>
          <w:lang w:bidi="lt-LT"/>
        </w:rPr>
        <w:t>, kurios profilyje buvo nurodyta, jog jai yra 17</w:t>
      </w:r>
      <w:r w:rsidR="0000739C">
        <w:rPr>
          <w:lang w:bidi="lt-LT"/>
        </w:rPr>
        <w:t xml:space="preserve"> </w:t>
      </w:r>
      <w:r>
        <w:rPr>
          <w:lang w:bidi="lt-LT"/>
        </w:rPr>
        <w:t xml:space="preserve">metų; nuteistajam </w:t>
      </w:r>
      <w:bookmarkStart w:id="408" w:name="Buk_435"/>
      <w:r w:rsidR="00313ECD" w:rsidRPr="00C2022B">
        <w:rPr>
          <w:lang w:bidi="lt-LT"/>
        </w:rPr>
        <w:t xml:space="preserve">R. F. </w:t>
      </w:r>
      <w:bookmarkEnd w:id="408"/>
      <w:r>
        <w:rPr>
          <w:lang w:bidi="lt-LT"/>
        </w:rPr>
        <w:t xml:space="preserve">nuteistoji </w:t>
      </w:r>
      <w:bookmarkStart w:id="409" w:name="Buk_184"/>
      <w:r w:rsidR="00313ECD" w:rsidRPr="00C2022B">
        <w:rPr>
          <w:lang w:bidi="lt-LT"/>
        </w:rPr>
        <w:t xml:space="preserve">E. G. </w:t>
      </w:r>
      <w:bookmarkEnd w:id="409"/>
      <w:r>
        <w:rPr>
          <w:lang w:bidi="lt-LT"/>
        </w:rPr>
        <w:t xml:space="preserve">buvo nurodžiusi, jog yra nepilnametė ir mokosi kartu su nukentėjusiosiomis </w:t>
      </w:r>
      <w:bookmarkStart w:id="410" w:name="Buk_292"/>
      <w:r w:rsidR="00313ECD" w:rsidRPr="00C2022B">
        <w:rPr>
          <w:lang w:bidi="lt-LT"/>
        </w:rPr>
        <w:t xml:space="preserve">L. S. </w:t>
      </w:r>
      <w:bookmarkEnd w:id="410"/>
      <w:r>
        <w:rPr>
          <w:lang w:bidi="lt-LT"/>
        </w:rPr>
        <w:t xml:space="preserve">ir </w:t>
      </w:r>
      <w:bookmarkStart w:id="411" w:name="Buk_451"/>
      <w:r w:rsidR="00313ECD" w:rsidRPr="00C2022B">
        <w:rPr>
          <w:lang w:bidi="lt-LT"/>
        </w:rPr>
        <w:t>S. G.</w:t>
      </w:r>
      <w:bookmarkEnd w:id="411"/>
      <w:r>
        <w:rPr>
          <w:lang w:bidi="lt-LT"/>
        </w:rPr>
        <w:t>; nukentėjusiosios atrodė pagal savo amžių. Be to, m</w:t>
      </w:r>
      <w:r w:rsidRPr="008511BB">
        <w:rPr>
          <w:lang w:bidi="lt-LT"/>
        </w:rPr>
        <w:t xml:space="preserve">inėta, kad nuteistieji </w:t>
      </w:r>
      <w:bookmarkStart w:id="412" w:name="Buk_379"/>
      <w:r w:rsidR="00313ECD" w:rsidRPr="00C2022B">
        <w:rPr>
          <w:lang w:bidi="lt-LT"/>
        </w:rPr>
        <w:t xml:space="preserve">R. F. </w:t>
      </w:r>
      <w:bookmarkEnd w:id="412"/>
      <w:r w:rsidRPr="008511BB">
        <w:rPr>
          <w:lang w:bidi="lt-LT"/>
        </w:rPr>
        <w:t xml:space="preserve">ir </w:t>
      </w:r>
      <w:bookmarkStart w:id="413" w:name="Buk_112"/>
      <w:r w:rsidR="00313ECD" w:rsidRPr="00C2022B">
        <w:rPr>
          <w:lang w:bidi="lt-LT"/>
        </w:rPr>
        <w:t xml:space="preserve">A. S. </w:t>
      </w:r>
      <w:bookmarkEnd w:id="413"/>
      <w:r w:rsidRPr="008511BB">
        <w:rPr>
          <w:lang w:bidi="lt-LT"/>
        </w:rPr>
        <w:t>dėl merginų lytiniams santykiams paieškos kreipėsi į specialiosios mokyklos auklėtines, nukentėjusi</w:t>
      </w:r>
      <w:r>
        <w:rPr>
          <w:lang w:bidi="lt-LT"/>
        </w:rPr>
        <w:t xml:space="preserve">ųjų pasiimti </w:t>
      </w:r>
      <w:r w:rsidRPr="008511BB">
        <w:rPr>
          <w:lang w:bidi="lt-LT"/>
        </w:rPr>
        <w:t xml:space="preserve">atvykdavo į </w:t>
      </w:r>
      <w:r w:rsidR="00C2022B" w:rsidRPr="00C2022B">
        <w:rPr>
          <w:lang w:bidi="lt-LT"/>
        </w:rPr>
        <w:t>(</w:t>
      </w:r>
      <w:r w:rsidR="00C2022B" w:rsidRPr="00C2022B">
        <w:rPr>
          <w:i/>
          <w:lang w:bidi="lt-LT"/>
        </w:rPr>
        <w:t>duomenys neskelbtini</w:t>
      </w:r>
      <w:r w:rsidR="00C2022B" w:rsidRPr="00C2022B">
        <w:rPr>
          <w:lang w:bidi="lt-LT"/>
        </w:rPr>
        <w:t>)</w:t>
      </w:r>
      <w:r w:rsidRPr="008511BB">
        <w:rPr>
          <w:lang w:bidi="lt-LT"/>
        </w:rPr>
        <w:t xml:space="preserve"> miestelį, </w:t>
      </w:r>
      <w:r>
        <w:rPr>
          <w:lang w:bidi="lt-LT"/>
        </w:rPr>
        <w:t xml:space="preserve">taip pat tai, kad </w:t>
      </w:r>
      <w:r w:rsidRPr="008511BB">
        <w:rPr>
          <w:lang w:bidi="lt-LT"/>
        </w:rPr>
        <w:t xml:space="preserve">vieno iš ketinimų lytiškai santykiauti </w:t>
      </w:r>
      <w:bookmarkStart w:id="414" w:name="Buk_380"/>
      <w:r w:rsidR="00313ECD" w:rsidRPr="00C2022B">
        <w:rPr>
          <w:lang w:bidi="lt-LT"/>
        </w:rPr>
        <w:t xml:space="preserve">R. F. </w:t>
      </w:r>
      <w:bookmarkEnd w:id="414"/>
      <w:r w:rsidRPr="008511BB">
        <w:rPr>
          <w:lang w:bidi="lt-LT"/>
        </w:rPr>
        <w:t xml:space="preserve">nerealizavo, nes nuteistoji </w:t>
      </w:r>
      <w:bookmarkStart w:id="415" w:name="Buk_185"/>
      <w:r w:rsidR="00313ECD" w:rsidRPr="00C2022B">
        <w:rPr>
          <w:lang w:bidi="lt-LT"/>
        </w:rPr>
        <w:t xml:space="preserve">E. G. </w:t>
      </w:r>
      <w:bookmarkEnd w:id="415"/>
      <w:r w:rsidRPr="008511BB">
        <w:rPr>
          <w:lang w:bidi="lt-LT"/>
        </w:rPr>
        <w:t xml:space="preserve">pranešė, kad nukentėjusiosios </w:t>
      </w:r>
      <w:bookmarkStart w:id="416" w:name="Buk_500"/>
      <w:r w:rsidR="00313ECD" w:rsidRPr="00C2022B">
        <w:rPr>
          <w:lang w:bidi="lt-LT"/>
        </w:rPr>
        <w:t xml:space="preserve">S. G. </w:t>
      </w:r>
      <w:bookmarkEnd w:id="416"/>
      <w:r w:rsidRPr="008511BB">
        <w:rPr>
          <w:lang w:bidi="lt-LT"/>
        </w:rPr>
        <w:t xml:space="preserve">ieško </w:t>
      </w:r>
      <w:r w:rsidR="0000739C" w:rsidRPr="0000739C">
        <w:rPr>
          <w:lang w:bidi="lt-LT"/>
        </w:rPr>
        <w:t>(</w:t>
      </w:r>
      <w:r w:rsidR="0000739C" w:rsidRPr="0000739C">
        <w:rPr>
          <w:i/>
          <w:lang w:bidi="lt-LT"/>
        </w:rPr>
        <w:t>duomenys neskelbtini</w:t>
      </w:r>
      <w:r w:rsidR="0000739C" w:rsidRPr="0000739C">
        <w:rPr>
          <w:lang w:bidi="lt-LT"/>
        </w:rPr>
        <w:t>)</w:t>
      </w:r>
      <w:r w:rsidRPr="008511BB">
        <w:rPr>
          <w:lang w:bidi="lt-LT"/>
        </w:rPr>
        <w:t xml:space="preserve"> specialiosios mokyklos auklėtojos. </w:t>
      </w:r>
      <w:r>
        <w:rPr>
          <w:lang w:bidi="lt-LT"/>
        </w:rPr>
        <w:t>Taigi nurodytos</w:t>
      </w:r>
      <w:r w:rsidRPr="008511BB">
        <w:rPr>
          <w:lang w:bidi="lt-LT"/>
        </w:rPr>
        <w:t xml:space="preserve"> aplinkybės paneigia kasacini</w:t>
      </w:r>
      <w:r>
        <w:rPr>
          <w:lang w:bidi="lt-LT"/>
        </w:rPr>
        <w:t>ų</w:t>
      </w:r>
      <w:r w:rsidRPr="008511BB">
        <w:rPr>
          <w:lang w:bidi="lt-LT"/>
        </w:rPr>
        <w:t xml:space="preserve"> skund</w:t>
      </w:r>
      <w:r>
        <w:rPr>
          <w:lang w:bidi="lt-LT"/>
        </w:rPr>
        <w:t>ų</w:t>
      </w:r>
      <w:r w:rsidRPr="008511BB">
        <w:rPr>
          <w:lang w:bidi="lt-LT"/>
        </w:rPr>
        <w:t xml:space="preserve"> argumentus, kad nuteistieji negalėjo suvokti tikrojo nukentėjusiųjų amžiaus. </w:t>
      </w:r>
      <w:r>
        <w:rPr>
          <w:lang w:bidi="lt-LT"/>
        </w:rPr>
        <w:t>Š</w:t>
      </w:r>
      <w:r w:rsidRPr="008511BB">
        <w:rPr>
          <w:lang w:bidi="lt-LT"/>
        </w:rPr>
        <w:t xml:space="preserve">io suvokimo nepaneigia ir kasatorių pateikiami subjektyvūs nukentėjusiųjų brandos lygio vertinimai, jų veiksmų motyvų interpretavimai. </w:t>
      </w:r>
      <w:r w:rsidRPr="0004305B">
        <w:rPr>
          <w:lang w:bidi="lt-LT"/>
        </w:rPr>
        <w:t>Kartu nagrinėjamų argumentų kontekste pažymėtina, kad iš pirmosios ir apeliacinės instancijos teismų nuosprendžių matyti, jog teismai išnagrinėjo ir nuosprendžiuose išsamiai aptarė BK 151</w:t>
      </w:r>
      <w:r w:rsidRPr="0004305B">
        <w:rPr>
          <w:vertAlign w:val="superscript"/>
          <w:lang w:bidi="lt-LT"/>
        </w:rPr>
        <w:t>1</w:t>
      </w:r>
      <w:r w:rsidRPr="0004305B">
        <w:rPr>
          <w:lang w:bidi="lt-LT"/>
        </w:rPr>
        <w:t xml:space="preserve"> straipsnio 2 dalyje nurodyto nusikaltimo sudėties požymius, tarp jų ir nukentėjusiųjų nepilnametystę</w:t>
      </w:r>
      <w:r>
        <w:rPr>
          <w:lang w:bidi="lt-LT"/>
        </w:rPr>
        <w:t>, ir motyvuotai konstatavo, jog nuteistieji suprato, kad lytiškai santykiauja, tenkina lytinę aistrą su nepilnametėmis.</w:t>
      </w:r>
    </w:p>
    <w:p w14:paraId="2B1C3867" w14:textId="6F93DD33" w:rsidR="00F16AFE" w:rsidRPr="00890831" w:rsidRDefault="00F16AFE" w:rsidP="00F16AFE">
      <w:pPr>
        <w:pStyle w:val="Pagrindinistekstas"/>
        <w:numPr>
          <w:ilvl w:val="0"/>
          <w:numId w:val="13"/>
        </w:numPr>
        <w:spacing w:after="120"/>
        <w:ind w:left="357" w:hanging="357"/>
        <w:rPr>
          <w:lang w:bidi="lt-LT"/>
        </w:rPr>
      </w:pPr>
      <w:r w:rsidRPr="00890831">
        <w:rPr>
          <w:lang w:bidi="lt-LT"/>
        </w:rPr>
        <w:t>Atsižvelg</w:t>
      </w:r>
      <w:r w:rsidR="00BE459E">
        <w:rPr>
          <w:lang w:bidi="lt-LT"/>
        </w:rPr>
        <w:t>dama</w:t>
      </w:r>
      <w:r w:rsidRPr="00890831">
        <w:rPr>
          <w:lang w:bidi="lt-LT"/>
        </w:rPr>
        <w:t xml:space="preserve"> į išdėstytus argumentus, teisėjų kolegija konstatuoja, kad pagal baudžiamojoje byloje nustatytas aplinkybes nuteistųjų veikos teisingai pripažintos atitinkančiomis BK 151</w:t>
      </w:r>
      <w:r w:rsidRPr="00890831">
        <w:rPr>
          <w:vertAlign w:val="superscript"/>
          <w:lang w:bidi="lt-LT"/>
        </w:rPr>
        <w:t>1 </w:t>
      </w:r>
      <w:r w:rsidRPr="00890831">
        <w:rPr>
          <w:lang w:bidi="lt-LT"/>
        </w:rPr>
        <w:t xml:space="preserve">straipsnio 2 dalyje nurodytos nusikalstamos veikos sudėties požymius. Kartu </w:t>
      </w:r>
      <w:r w:rsidRPr="00890831">
        <w:rPr>
          <w:lang w:bidi="lt-LT"/>
        </w:rPr>
        <w:lastRenderedPageBreak/>
        <w:t xml:space="preserve">nagrinėjamos baudžiamosios bylos kontekste atkreiptinas dėmesys į tai, kad pagal teismų praktiką išžaginimo ir seksualinio prievartavimo baudžiamosiose bylose keli lytiniai santykiavimai ar lytinės aistros tenkinimo veiksmai vertinami kaip vienas tęstinis išžaginimas ar seksualinis prievartavimas tuo atveju, jei jie atlikti kelis kartus su tuo pačiu nukentėjusiuoju prieš jo valią esant </w:t>
      </w:r>
      <w:r w:rsidR="00BE459E">
        <w:rPr>
          <w:lang w:bidi="lt-LT"/>
        </w:rPr>
        <w:t>bendrai</w:t>
      </w:r>
      <w:r w:rsidRPr="00890831">
        <w:rPr>
          <w:lang w:bidi="lt-LT"/>
        </w:rPr>
        <w:t xml:space="preserve"> tyčiai. Tęstiniu nusikaltimu paprastai laikomos ir tokios nusikalstamos veikos, kurių paskutinį epizodą nuo pirmojo skiria ilgesnis laiko tarpas (diena, mėnuo, metai), jeigu tas pats kaltininkas esant </w:t>
      </w:r>
      <w:r w:rsidR="00BE459E">
        <w:rPr>
          <w:lang w:bidi="lt-LT"/>
        </w:rPr>
        <w:t>bendrai</w:t>
      </w:r>
      <w:r w:rsidRPr="00890831">
        <w:rPr>
          <w:lang w:bidi="lt-LT"/>
        </w:rPr>
        <w:t xml:space="preserve"> tyčiai žagina ar seksualiai prievartauja tą patį nukentėjusįjį (pavyzdžiui, kasacinės nutartys baudžiamosiose bylose Nr. 2K-651/2010, 2K-53/2012, 2K-547/2012). Tokios praktikos laikomasi ir lytinės aistros tenkinimo pažeidžiant nepilnamečio asmens seksualinio apsisprendimo laisvę ir (ar) neliečiamumą baudžiamosiose bylose (kasacinė nutartis baudžiamojoje byloje Nr. 2K-547/2012). Taigi nagrinėjamoje baudžiamojoje byloje pirmosios ir apeliacinės instancijos teismai nuteistųjų nusikalstamas veikas, atitinkamai padarytas 2013</w:t>
      </w:r>
      <w:r w:rsidR="00B16F5C">
        <w:rPr>
          <w:lang w:bidi="lt-LT"/>
        </w:rPr>
        <w:t> </w:t>
      </w:r>
      <w:r w:rsidRPr="00890831">
        <w:rPr>
          <w:lang w:bidi="lt-LT"/>
        </w:rPr>
        <w:t>m.</w:t>
      </w:r>
      <w:r w:rsidR="00B16F5C">
        <w:rPr>
          <w:lang w:bidi="lt-LT"/>
        </w:rPr>
        <w:t> </w:t>
      </w:r>
      <w:r w:rsidRPr="00890831">
        <w:rPr>
          <w:lang w:bidi="lt-LT"/>
        </w:rPr>
        <w:t>rugsėjo 1 d. – 2014 m. birželio 31 d. (</w:t>
      </w:r>
      <w:bookmarkStart w:id="417" w:name="Buk_420"/>
      <w:r w:rsidR="00313ECD" w:rsidRPr="00C2022B">
        <w:rPr>
          <w:lang w:bidi="lt-LT"/>
        </w:rPr>
        <w:t xml:space="preserve">R. F. </w:t>
      </w:r>
      <w:bookmarkEnd w:id="417"/>
      <w:r w:rsidRPr="00890831">
        <w:rPr>
          <w:lang w:bidi="lt-LT"/>
        </w:rPr>
        <w:t xml:space="preserve">lytinės aistros tenkinimas su nepilnametėmis </w:t>
      </w:r>
      <w:bookmarkStart w:id="418" w:name="Buk_452"/>
      <w:r w:rsidR="00313ECD" w:rsidRPr="00C2022B">
        <w:rPr>
          <w:lang w:bidi="lt-LT"/>
        </w:rPr>
        <w:t xml:space="preserve">S. G. </w:t>
      </w:r>
      <w:bookmarkEnd w:id="418"/>
      <w:r w:rsidRPr="00890831">
        <w:rPr>
          <w:lang w:bidi="lt-LT"/>
        </w:rPr>
        <w:t xml:space="preserve">ir </w:t>
      </w:r>
      <w:bookmarkStart w:id="419" w:name="Buk_293"/>
      <w:r w:rsidR="00313ECD" w:rsidRPr="00C2022B">
        <w:rPr>
          <w:lang w:bidi="lt-LT"/>
        </w:rPr>
        <w:t>L. S.</w:t>
      </w:r>
      <w:bookmarkEnd w:id="419"/>
      <w:r w:rsidRPr="00890831">
        <w:rPr>
          <w:lang w:bidi="lt-LT"/>
        </w:rPr>
        <w:t>), 2013 metų žiemą (</w:t>
      </w:r>
      <w:bookmarkStart w:id="420" w:name="Buk_63"/>
      <w:r w:rsidR="00313ECD" w:rsidRPr="00C2022B">
        <w:rPr>
          <w:lang w:bidi="lt-LT"/>
        </w:rPr>
        <w:t xml:space="preserve">A. S. </w:t>
      </w:r>
      <w:bookmarkEnd w:id="420"/>
      <w:r w:rsidRPr="00890831">
        <w:rPr>
          <w:lang w:bidi="lt-LT"/>
        </w:rPr>
        <w:t xml:space="preserve">lytinės aistros tenkinimas su </w:t>
      </w:r>
      <w:bookmarkStart w:id="421" w:name="Buk_453"/>
      <w:r w:rsidR="00313ECD" w:rsidRPr="00C2022B">
        <w:rPr>
          <w:lang w:bidi="lt-LT"/>
        </w:rPr>
        <w:t>S. G.</w:t>
      </w:r>
      <w:bookmarkEnd w:id="421"/>
      <w:r w:rsidRPr="00890831">
        <w:rPr>
          <w:lang w:bidi="lt-LT"/>
        </w:rPr>
        <w:t xml:space="preserve">, </w:t>
      </w:r>
      <w:bookmarkStart w:id="422" w:name="Buk_294"/>
      <w:r w:rsidR="00313ECD" w:rsidRPr="00C2022B">
        <w:rPr>
          <w:lang w:bidi="lt-LT"/>
        </w:rPr>
        <w:t>L. S.</w:t>
      </w:r>
      <w:bookmarkEnd w:id="422"/>
      <w:r w:rsidRPr="00890831">
        <w:rPr>
          <w:lang w:bidi="lt-LT"/>
        </w:rPr>
        <w:t>) ir 2015</w:t>
      </w:r>
      <w:r w:rsidR="0000739C">
        <w:rPr>
          <w:lang w:bidi="lt-LT"/>
        </w:rPr>
        <w:t> </w:t>
      </w:r>
      <w:r w:rsidRPr="00890831">
        <w:rPr>
          <w:lang w:bidi="lt-LT"/>
        </w:rPr>
        <w:t>m.</w:t>
      </w:r>
      <w:r w:rsidR="0000739C">
        <w:rPr>
          <w:lang w:bidi="lt-LT"/>
        </w:rPr>
        <w:t> </w:t>
      </w:r>
      <w:r w:rsidRPr="00890831">
        <w:rPr>
          <w:lang w:bidi="lt-LT"/>
        </w:rPr>
        <w:t>sausio</w:t>
      </w:r>
      <w:r w:rsidR="0000739C">
        <w:rPr>
          <w:lang w:bidi="lt-LT"/>
        </w:rPr>
        <w:t> </w:t>
      </w:r>
      <w:r w:rsidRPr="00890831">
        <w:rPr>
          <w:lang w:bidi="lt-LT"/>
        </w:rPr>
        <w:t>12 d. (</w:t>
      </w:r>
      <w:bookmarkStart w:id="423" w:name="Buk_64"/>
      <w:r w:rsidR="00313ECD" w:rsidRPr="00C2022B">
        <w:rPr>
          <w:lang w:bidi="lt-LT"/>
        </w:rPr>
        <w:t xml:space="preserve">A. S. </w:t>
      </w:r>
      <w:bookmarkEnd w:id="423"/>
      <w:r w:rsidRPr="00890831">
        <w:rPr>
          <w:lang w:bidi="lt-LT"/>
        </w:rPr>
        <w:t xml:space="preserve">lytinės aistros tenkinimas su </w:t>
      </w:r>
      <w:bookmarkStart w:id="424" w:name="Buk_295"/>
      <w:r w:rsidR="00313ECD" w:rsidRPr="00C2022B">
        <w:rPr>
          <w:lang w:bidi="lt-LT"/>
        </w:rPr>
        <w:t>L. S.</w:t>
      </w:r>
      <w:bookmarkEnd w:id="424"/>
      <w:r w:rsidRPr="00890831">
        <w:rPr>
          <w:lang w:bidi="lt-LT"/>
        </w:rPr>
        <w:t xml:space="preserve">, </w:t>
      </w:r>
      <w:bookmarkStart w:id="425" w:name="Buk_253"/>
      <w:r w:rsidR="00313ECD" w:rsidRPr="00C2022B">
        <w:rPr>
          <w:lang w:bidi="lt-LT"/>
        </w:rPr>
        <w:t xml:space="preserve">K. A. </w:t>
      </w:r>
      <w:bookmarkEnd w:id="425"/>
      <w:r w:rsidRPr="00890831">
        <w:rPr>
          <w:lang w:bidi="lt-LT"/>
        </w:rPr>
        <w:t xml:space="preserve">ir </w:t>
      </w:r>
      <w:bookmarkStart w:id="426" w:name="Buk_193"/>
      <w:r w:rsidR="00313ECD" w:rsidRPr="00C2022B">
        <w:rPr>
          <w:lang w:bidi="lt-LT"/>
        </w:rPr>
        <w:t>E. L.</w:t>
      </w:r>
      <w:bookmarkEnd w:id="426"/>
      <w:r w:rsidRPr="00890831">
        <w:rPr>
          <w:lang w:bidi="lt-LT"/>
        </w:rPr>
        <w:t xml:space="preserve">), nepagrįstai pripažino tęstinėmis. Be to, teismai, pripažinę </w:t>
      </w:r>
      <w:bookmarkStart w:id="427" w:name="Buk_421"/>
      <w:r w:rsidR="00313ECD" w:rsidRPr="00C2022B">
        <w:rPr>
          <w:lang w:bidi="lt-LT"/>
        </w:rPr>
        <w:t xml:space="preserve">R. F. </w:t>
      </w:r>
      <w:bookmarkEnd w:id="427"/>
      <w:r w:rsidRPr="00890831">
        <w:rPr>
          <w:lang w:bidi="lt-LT"/>
        </w:rPr>
        <w:t>2013 m. rugsėjo 1 d. – 2014</w:t>
      </w:r>
      <w:r w:rsidR="0000739C">
        <w:rPr>
          <w:lang w:bidi="lt-LT"/>
        </w:rPr>
        <w:t xml:space="preserve"> </w:t>
      </w:r>
      <w:r w:rsidRPr="00890831">
        <w:rPr>
          <w:lang w:bidi="lt-LT"/>
        </w:rPr>
        <w:t>m.</w:t>
      </w:r>
      <w:r w:rsidR="0000739C">
        <w:rPr>
          <w:lang w:bidi="lt-LT"/>
        </w:rPr>
        <w:t xml:space="preserve"> </w:t>
      </w:r>
      <w:r w:rsidRPr="00890831">
        <w:rPr>
          <w:lang w:bidi="lt-LT"/>
        </w:rPr>
        <w:t>birželio</w:t>
      </w:r>
      <w:r w:rsidR="0000739C">
        <w:rPr>
          <w:lang w:bidi="lt-LT"/>
        </w:rPr>
        <w:t xml:space="preserve"> </w:t>
      </w:r>
      <w:r w:rsidRPr="00890831">
        <w:rPr>
          <w:lang w:bidi="lt-LT"/>
        </w:rPr>
        <w:t>31</w:t>
      </w:r>
      <w:r w:rsidR="0000739C">
        <w:rPr>
          <w:lang w:bidi="lt-LT"/>
        </w:rPr>
        <w:t xml:space="preserve"> </w:t>
      </w:r>
      <w:r w:rsidRPr="00890831">
        <w:rPr>
          <w:lang w:bidi="lt-LT"/>
        </w:rPr>
        <w:t>d. padarytą BK 151</w:t>
      </w:r>
      <w:r w:rsidRPr="00890831">
        <w:rPr>
          <w:vertAlign w:val="superscript"/>
          <w:lang w:bidi="lt-LT"/>
        </w:rPr>
        <w:t>1</w:t>
      </w:r>
      <w:r w:rsidRPr="00890831">
        <w:rPr>
          <w:lang w:bidi="lt-LT"/>
        </w:rPr>
        <w:t xml:space="preserve"> straipsnio 2 dalyje nurodytą nusikalstamą veiką tęstine, nepagrįstai jam taikė šio BK straipsnio 2010 m. liepos 2 d. redakciją, nes tuo metu, kai ši nusikalstama veika buvo baigta (t. y. 2014 m. birželio 31 d.), jau galiojo šio BK straipsnio 2014</w:t>
      </w:r>
      <w:r w:rsidR="0000739C">
        <w:rPr>
          <w:lang w:bidi="lt-LT"/>
        </w:rPr>
        <w:t xml:space="preserve"> </w:t>
      </w:r>
      <w:r w:rsidRPr="00890831">
        <w:rPr>
          <w:lang w:bidi="lt-LT"/>
        </w:rPr>
        <w:t>m.</w:t>
      </w:r>
      <w:r w:rsidR="0000739C">
        <w:rPr>
          <w:lang w:bidi="lt-LT"/>
        </w:rPr>
        <w:t xml:space="preserve"> </w:t>
      </w:r>
      <w:r w:rsidRPr="00890831">
        <w:rPr>
          <w:lang w:bidi="lt-LT"/>
        </w:rPr>
        <w:t>kovo 25 d. redakcija. Pažymėtina, kad kasacinės instancijos teismas šių pažeidimų ištaisyti negali, nes ištaisius juos nuteistųjų teisinė padėtis būtų pabloginta nesant dėl to paduoto kasacinio skundo. Tuo tarpu BPK</w:t>
      </w:r>
      <w:r w:rsidR="0000739C">
        <w:rPr>
          <w:lang w:bidi="lt-LT"/>
        </w:rPr>
        <w:t> </w:t>
      </w:r>
      <w:r w:rsidRPr="00890831">
        <w:rPr>
          <w:lang w:bidi="lt-LT"/>
        </w:rPr>
        <w:t>376</w:t>
      </w:r>
      <w:r w:rsidR="0000739C">
        <w:rPr>
          <w:lang w:bidi="lt-LT"/>
        </w:rPr>
        <w:t> </w:t>
      </w:r>
      <w:r w:rsidRPr="00890831">
        <w:rPr>
          <w:lang w:bidi="lt-LT"/>
        </w:rPr>
        <w:t xml:space="preserve">straipsnio 3 dalies nuostatos kasacinės instancijos teismui draudžia tai daryti.  </w:t>
      </w:r>
    </w:p>
    <w:p w14:paraId="74AC8049" w14:textId="77777777" w:rsidR="00F16AFE" w:rsidRPr="00890831" w:rsidRDefault="00F16AFE" w:rsidP="00F16AFE">
      <w:pPr>
        <w:spacing w:after="120"/>
        <w:jc w:val="both"/>
        <w:rPr>
          <w:i/>
          <w:iCs/>
        </w:rPr>
      </w:pPr>
    </w:p>
    <w:p w14:paraId="18C26B8E" w14:textId="1F0D4E2D" w:rsidR="00F16AFE" w:rsidRPr="00890831" w:rsidRDefault="00F16AFE" w:rsidP="00F16AFE">
      <w:pPr>
        <w:spacing w:after="120"/>
        <w:ind w:firstLine="720"/>
        <w:jc w:val="both"/>
        <w:rPr>
          <w:i/>
        </w:rPr>
      </w:pPr>
      <w:r w:rsidRPr="00890831">
        <w:rPr>
          <w:i/>
          <w:iCs/>
        </w:rPr>
        <w:t xml:space="preserve">Dėl kasatorių argumentų </w:t>
      </w:r>
      <w:r w:rsidRPr="00890831">
        <w:rPr>
          <w:i/>
        </w:rPr>
        <w:t>dėl BK 54 straipsnio 2 dalies nuostatų laikymosi</w:t>
      </w:r>
    </w:p>
    <w:p w14:paraId="75A4E3F3" w14:textId="77777777" w:rsidR="00F16AFE" w:rsidRPr="00890831" w:rsidRDefault="00F16AFE" w:rsidP="00F16AFE">
      <w:pPr>
        <w:spacing w:after="120"/>
        <w:jc w:val="both"/>
        <w:rPr>
          <w:i/>
        </w:rPr>
      </w:pPr>
    </w:p>
    <w:p w14:paraId="51C9D86A" w14:textId="63CA7578" w:rsidR="00F16AFE" w:rsidRDefault="00F16AFE" w:rsidP="00F16AFE">
      <w:pPr>
        <w:pStyle w:val="Sraopastraipa"/>
        <w:numPr>
          <w:ilvl w:val="0"/>
          <w:numId w:val="13"/>
        </w:numPr>
        <w:spacing w:after="120"/>
        <w:ind w:left="357" w:hanging="357"/>
        <w:contextualSpacing w:val="0"/>
        <w:jc w:val="both"/>
      </w:pPr>
      <w:r w:rsidRPr="00890831">
        <w:t xml:space="preserve">Nuteistasis </w:t>
      </w:r>
      <w:bookmarkStart w:id="428" w:name="Buk_381"/>
      <w:r w:rsidR="00313ECD" w:rsidRPr="00C2022B">
        <w:t xml:space="preserve">R. F. </w:t>
      </w:r>
      <w:bookmarkEnd w:id="428"/>
      <w:r w:rsidRPr="00890831">
        <w:t>kasaciniame skunde teigia, kad pirmosios</w:t>
      </w:r>
      <w:r>
        <w:t xml:space="preserve"> instancijos teismas jam paskyrė bausmę, susijusią su realiu laisvės atėmimu, nors ir pripažino, kad jis įvykdė nesunkias tyčines veikas. Anot jo, teismas nuosprendyje neaptarė, kodėl jam negalima taikyti bausmės, nesusijusios su laisvės atėmimu. Apeliacinės instancijos teismas, skirdamas jam griežtą laisvės atėmimo bausmę, taip pat neįvertino duomenų apie jo sveikatos būklę, nors jis pateikė įrodymus, kad nuo 2003 metų serga sunkia širdies liga, jam yra darytos operacijos, dažnai guli ligoninėje. O nuteistojo </w:t>
      </w:r>
      <w:bookmarkStart w:id="429" w:name="Buk_65"/>
      <w:r w:rsidR="00313ECD" w:rsidRPr="00C2022B">
        <w:t xml:space="preserve">A. S. </w:t>
      </w:r>
      <w:bookmarkEnd w:id="429"/>
      <w:r>
        <w:t>gynėjas kasaciniame skunde nurodo, kad pirmosios ir apeliacinės instancijos teismai neįvertino visų bylos aplinkybių, reikšmingų skiriant bausmę jo ginamajam. Anot kasatoriaus, teismų jo ginamajam paskirta reali laisvės atėmimo bausmė neatitinka visuomenės interesų, aiškiai prieštarauja teisingumo ir protingumo principams. Jo ginamasis nėra tiek pavojingas visuomenei, kad būtų būtina jam skirti laisvės atėmimo bausmę. Taigi kasatoriai, nors skunduose tiesiogiai ir nenurodo, iš esmės teigia, kad pirmosios ir apeliacinės instancijos teismai, skirdami bausmes nuteistiesiems, nesilaikė BK 54 straipsnio 2 dalies nuostatų.</w:t>
      </w:r>
    </w:p>
    <w:p w14:paraId="47802D27" w14:textId="77777777" w:rsidR="00F16AFE" w:rsidRDefault="00F16AFE" w:rsidP="00F16AFE">
      <w:pPr>
        <w:pStyle w:val="Sraopastraipa"/>
        <w:numPr>
          <w:ilvl w:val="0"/>
          <w:numId w:val="13"/>
        </w:numPr>
        <w:spacing w:after="120"/>
        <w:ind w:left="357" w:hanging="357"/>
        <w:contextualSpacing w:val="0"/>
        <w:jc w:val="both"/>
      </w:pPr>
      <w:r>
        <w:t xml:space="preserve">Pagal baudžiamąjį įstatymą teismas skiria bausmę pagal BK specialiosios dalies straipsnio, numatančio atsakomybę už padarytą nusikalstamą veiką, sankciją laikydamasis BK bendrosios dalies nuostatų. Skirdamas bausmę, teismas atsižvelgia į: padarytos nusikalstamos veikos pavojingumo laipsnį; kaltės formą ir rūšį; padarytos nusikalstamos veikos stadiją; kaltininko asmenybę, asmens, kaip bendrininko, dalyvavimo darant nusikalstamą veiką formą ir rūšį; atsakomybę lengvinančias bei sunkinančias aplinkybes (BK 54 straipsnio 1, 2 dalys). Teismų praktikoje laikomasi nuomonės, kad, individualizuojant bausmę, visoms šioms aplinkybėms turi būti skiriama vienoda teisinė reikšmė, nė vienai iš jų neturi būti suteikiama išskirtinė dominuojanti reikšmė (kasacinės nutartys baudžiamosiose bylose Nr. 2K-7-576/2006,                           2K-603/2010, 2K-118/2011, 2K-142/2012, 2K-492/2014). Baudžiamajame įstatyme taip pat nustatyta, kad teismas, skirdamas bausmę, atsižvelgia ir į tai, ar yra nustatyta tik atsakomybę lengvinančių ar tik atsakomybę sunkinančių aplinkybių, ar yra ir atsakomybę lengvinančių, ir </w:t>
      </w:r>
      <w:r>
        <w:lastRenderedPageBreak/>
        <w:t>atsakomybę sunkinančių aplinkybių, ir įvertina kiekvienos aplinkybės reikšmę. Teismas, įvertinęs atsakomybę lengvinančias ir (ar) atsakomybę sunkinančias aplinkybes, jų kiekį, pobūdį ir tarpusavio santykį, taip pat kitas minėtas aplinkybes, motyvuotai parenka švelnesnę ar griežtesnę bausmės rūšį, taip pat skiriamos bausmės dydį, skaičiuodamas nuo jos vidurkio (BK 61 straipsnio 1, 2 dalys).</w:t>
      </w:r>
    </w:p>
    <w:p w14:paraId="1B51186C" w14:textId="26036191" w:rsidR="00F16AFE" w:rsidRDefault="00F16AFE" w:rsidP="00F16AFE">
      <w:pPr>
        <w:pStyle w:val="Sraopastraipa"/>
        <w:numPr>
          <w:ilvl w:val="0"/>
          <w:numId w:val="13"/>
        </w:numPr>
        <w:spacing w:after="120"/>
        <w:ind w:left="357" w:hanging="357"/>
        <w:contextualSpacing w:val="0"/>
        <w:jc w:val="both"/>
      </w:pPr>
      <w:r>
        <w:t>Iš baudžiamosios bylos matyti, kad pirmosios instancijos teismas, skirdamas nuteistiesiems bausmes už jų padarytus atitinkamai BK 22 straipsnyje, 151</w:t>
      </w:r>
      <w:r w:rsidRPr="00073F94">
        <w:rPr>
          <w:vertAlign w:val="superscript"/>
        </w:rPr>
        <w:t>1</w:t>
      </w:r>
      <w:r>
        <w:t xml:space="preserve"> straipsnio 2 dalyje ir BK 151</w:t>
      </w:r>
      <w:r w:rsidRPr="00073F94">
        <w:rPr>
          <w:vertAlign w:val="superscript"/>
        </w:rPr>
        <w:t>1 </w:t>
      </w:r>
      <w:r>
        <w:t xml:space="preserve">straipsnio 2 dalyje nurodytus nusikaltimus, atsižvelgė į tai, kad: </w:t>
      </w:r>
      <w:bookmarkStart w:id="430" w:name="Buk_382"/>
      <w:r w:rsidR="00313ECD" w:rsidRPr="00C2022B">
        <w:t xml:space="preserve">R. F. </w:t>
      </w:r>
      <w:bookmarkEnd w:id="430"/>
      <w:r>
        <w:t xml:space="preserve">pasikėsino padaryti vieną nesunkią tyčinę ir padarė vieną nesunkią tyčinę nusikalstamą veiką, o </w:t>
      </w:r>
      <w:bookmarkStart w:id="431" w:name="Buk_113"/>
      <w:r w:rsidR="00313ECD" w:rsidRPr="00C2022B">
        <w:t xml:space="preserve">A. S. </w:t>
      </w:r>
      <w:bookmarkEnd w:id="431"/>
      <w:r>
        <w:t>–</w:t>
      </w:r>
      <w:r w:rsidRPr="00290F53">
        <w:t xml:space="preserve"> vieną tyčinę nesunkią ir vieną tyčinę apysunkę</w:t>
      </w:r>
      <w:r>
        <w:t xml:space="preserve"> nusikalstamą veiką; </w:t>
      </w:r>
      <w:bookmarkStart w:id="432" w:name="Buk_383"/>
      <w:r w:rsidR="00313ECD" w:rsidRPr="00C2022B">
        <w:t xml:space="preserve">R. F. </w:t>
      </w:r>
      <w:bookmarkEnd w:id="432"/>
      <w:r>
        <w:t xml:space="preserve">anksčiau buvo teistas, o </w:t>
      </w:r>
      <w:bookmarkStart w:id="433" w:name="Buk_114"/>
      <w:r w:rsidR="00313ECD" w:rsidRPr="00C2022B">
        <w:t xml:space="preserve">A. S. </w:t>
      </w:r>
      <w:bookmarkEnd w:id="433"/>
      <w:r w:rsidRPr="00290F53">
        <w:t>nusikalstamas veikas padarė neišnykus teistumui</w:t>
      </w:r>
      <w:r>
        <w:t xml:space="preserve">; abu nuteistieji yra anksčiau bausti administracine tvarka; </w:t>
      </w:r>
      <w:r w:rsidRPr="00290F53">
        <w:t>nusikalstamos veikos padarytos prieš nepilnametes</w:t>
      </w:r>
      <w:r>
        <w:t>;</w:t>
      </w:r>
      <w:r w:rsidRPr="00290F53">
        <w:t xml:space="preserve"> </w:t>
      </w:r>
      <w:bookmarkStart w:id="434" w:name="Buk_384"/>
      <w:r w:rsidR="00313ECD" w:rsidRPr="00C2022B">
        <w:t xml:space="preserve">R. F. </w:t>
      </w:r>
      <w:bookmarkEnd w:id="434"/>
      <w:r>
        <w:t xml:space="preserve">dirba, o </w:t>
      </w:r>
      <w:bookmarkStart w:id="435" w:name="Buk_115"/>
      <w:r w:rsidR="00313ECD" w:rsidRPr="00C2022B">
        <w:t xml:space="preserve">A. S. </w:t>
      </w:r>
      <w:bookmarkEnd w:id="435"/>
      <w:r>
        <w:t>niekur nedirba; jų atsakomybę lengvinančių ir (ar) sunkinančių aplinkybių nenustatyta. Teismas, skirdamas laisvės atėmimo bausmes nuteistiesiems, laikydamasis BPK 305 straipsnio 1 dalies 4</w:t>
      </w:r>
      <w:r w:rsidR="0000739C">
        <w:t> </w:t>
      </w:r>
      <w:r>
        <w:t>punkto reikalavimų, išdėstė bausmių skyrimo motyvus, nurodė, kodėl pasirenka būtent tokios rūšies bausmę.</w:t>
      </w:r>
    </w:p>
    <w:p w14:paraId="1122A641" w14:textId="042E6BDD" w:rsidR="00F16AFE" w:rsidRDefault="00F16AFE" w:rsidP="00F16AFE">
      <w:pPr>
        <w:pStyle w:val="Sraopastraipa"/>
        <w:numPr>
          <w:ilvl w:val="0"/>
          <w:numId w:val="13"/>
        </w:numPr>
        <w:spacing w:after="120"/>
        <w:contextualSpacing w:val="0"/>
        <w:jc w:val="both"/>
      </w:pPr>
      <w:r>
        <w:t xml:space="preserve">Apeliacinės instancijos teismas, skirdamas nuteistiesiems laisvės atėmimo bausmes atitinkamai pagal BK 157 straipsnio 1, 2 dalis ir BK 157 straipsnio 2 dalį, atsižvelgė į tai, kad </w:t>
      </w:r>
      <w:bookmarkStart w:id="436" w:name="Buk_385"/>
      <w:r w:rsidR="00313ECD" w:rsidRPr="00C2022B">
        <w:t xml:space="preserve">R. F. </w:t>
      </w:r>
      <w:bookmarkEnd w:id="436"/>
      <w:r>
        <w:t>yra padaręs dvi labai sunkias ir vieną nesunkią</w:t>
      </w:r>
      <w:r w:rsidRPr="00DA4A36">
        <w:t xml:space="preserve"> </w:t>
      </w:r>
      <w:r>
        <w:t xml:space="preserve">baigtą tyčinę nusikalstamą veiką bei pasikėsinęs </w:t>
      </w:r>
      <w:r w:rsidRPr="00DA4A36">
        <w:t xml:space="preserve">padaryti vieną nesunkią tyčinę </w:t>
      </w:r>
      <w:r>
        <w:t>nusikalstamą veiką, o</w:t>
      </w:r>
      <w:r w:rsidRPr="00DA4A36">
        <w:t xml:space="preserve"> </w:t>
      </w:r>
      <w:bookmarkStart w:id="437" w:name="Buk_116"/>
      <w:r w:rsidR="00313ECD" w:rsidRPr="00C2022B">
        <w:t xml:space="preserve">A. S. </w:t>
      </w:r>
      <w:bookmarkEnd w:id="437"/>
      <w:r>
        <w:t xml:space="preserve">– dvi labai sunkias, vieną apysunkę ir vieną nesunkią tyčinę baigtą nusikalstamą veiką; </w:t>
      </w:r>
      <w:bookmarkStart w:id="438" w:name="Buk_386"/>
      <w:r w:rsidR="00313ECD" w:rsidRPr="00C2022B">
        <w:t xml:space="preserve">R. F. </w:t>
      </w:r>
      <w:bookmarkEnd w:id="438"/>
      <w:r w:rsidRPr="0034057E">
        <w:t xml:space="preserve">anksčiau buvo teistas, o </w:t>
      </w:r>
      <w:bookmarkStart w:id="439" w:name="Buk_117"/>
      <w:r w:rsidR="00313ECD" w:rsidRPr="00C2022B">
        <w:t xml:space="preserve">A. S. </w:t>
      </w:r>
      <w:bookmarkEnd w:id="439"/>
      <w:r w:rsidRPr="0034057E">
        <w:t>nusikalstamas veikas padarė neišnykus teistumui</w:t>
      </w:r>
      <w:r>
        <w:t xml:space="preserve">; </w:t>
      </w:r>
      <w:bookmarkStart w:id="440" w:name="Buk_118"/>
      <w:r w:rsidR="00313ECD" w:rsidRPr="00C2022B">
        <w:t xml:space="preserve">A. S. </w:t>
      </w:r>
      <w:bookmarkEnd w:id="440"/>
      <w:r>
        <w:t xml:space="preserve">yra vedęs, įsidarbinęs, turi įsigijęs nekilnojamojo turto, įsipareigojimų bankui, yra gydomas nuo depresijos; </w:t>
      </w:r>
      <w:bookmarkStart w:id="441" w:name="Buk_387"/>
      <w:r w:rsidR="00313ECD" w:rsidRPr="00C2022B">
        <w:t xml:space="preserve">R. F. </w:t>
      </w:r>
      <w:bookmarkEnd w:id="441"/>
      <w:r>
        <w:t xml:space="preserve">dėl sveikatos būklės yra iš dalies darbingas, taip pat įvertino kitas bausmei skirti reikšmingas aplinkybes ir </w:t>
      </w:r>
      <w:r w:rsidRPr="003B46F7">
        <w:t>nuteistiesiems už nurodyt</w:t>
      </w:r>
      <w:r>
        <w:t>ų</w:t>
      </w:r>
      <w:r w:rsidRPr="003B46F7">
        <w:t xml:space="preserve"> nusikal</w:t>
      </w:r>
      <w:r>
        <w:t xml:space="preserve">stamų veikų padarymą </w:t>
      </w:r>
      <w:r w:rsidRPr="003B46F7">
        <w:t>paskyrė laisvės atėmimo bausmes</w:t>
      </w:r>
      <w:r w:rsidR="000B1E76">
        <w:t>,</w:t>
      </w:r>
      <w:r w:rsidRPr="003B46F7">
        <w:t xml:space="preserve"> artimas </w:t>
      </w:r>
      <w:r>
        <w:t>atitinkamai BK 157 straipsnio 1, 2</w:t>
      </w:r>
      <w:r w:rsidR="0000739C">
        <w:t> </w:t>
      </w:r>
      <w:r>
        <w:t xml:space="preserve">dalyse nurodytų laisvės atėmimo bausmių </w:t>
      </w:r>
      <w:r w:rsidRPr="003B46F7">
        <w:t>minimumui</w:t>
      </w:r>
      <w:r>
        <w:t xml:space="preserve">. Pažymėtina, kad, kaip matyti iš apeliacinės instancijos teismo nuosprendžio, apeliacinės instancijos teismas, priešingai nei tvirtina nuteistasis </w:t>
      </w:r>
      <w:bookmarkStart w:id="442" w:name="Buk_388"/>
      <w:r w:rsidR="00313ECD" w:rsidRPr="00C2022B">
        <w:t>R. F.</w:t>
      </w:r>
      <w:bookmarkEnd w:id="442"/>
      <w:r>
        <w:t>, nuosprendyje išdėstė ir argumentus dėl BK</w:t>
      </w:r>
      <w:r w:rsidR="0000739C">
        <w:t xml:space="preserve"> </w:t>
      </w:r>
      <w:r>
        <w:t xml:space="preserve">59 straipsnio 2 dalies nuostatų taikymo ir nuteistojo </w:t>
      </w:r>
      <w:bookmarkStart w:id="443" w:name="Buk_422"/>
      <w:r w:rsidR="00313ECD" w:rsidRPr="00C2022B">
        <w:t xml:space="preserve">R. F. </w:t>
      </w:r>
      <w:bookmarkEnd w:id="443"/>
      <w:r>
        <w:t xml:space="preserve">sunkios sveikatos būklės pripažinimo jo atsakomybę lengvinančia aplinkybe.  </w:t>
      </w:r>
    </w:p>
    <w:p w14:paraId="7950B5DF" w14:textId="68886B13" w:rsidR="00F16AFE" w:rsidRPr="00890831" w:rsidRDefault="00F16AFE" w:rsidP="00F16AFE">
      <w:pPr>
        <w:pStyle w:val="Sraopastraipa"/>
        <w:numPr>
          <w:ilvl w:val="0"/>
          <w:numId w:val="13"/>
        </w:numPr>
        <w:spacing w:after="120"/>
        <w:ind w:left="357" w:hanging="357"/>
        <w:contextualSpacing w:val="0"/>
        <w:jc w:val="both"/>
      </w:pPr>
      <w:r w:rsidRPr="00890831">
        <w:t>Atsižvelg</w:t>
      </w:r>
      <w:r w:rsidR="000B1E76">
        <w:t>dama</w:t>
      </w:r>
      <w:r w:rsidRPr="00890831">
        <w:t xml:space="preserve"> į išdėstytus argumentus teisėjų kolegija konstatuoja, kad nėra pagrindo teigti, jog šioje baudžiamojoje byloje BK 54 straipsnio 2 dalies nuostatos buvo taikytos netinkamai. Kartu nagrinėjamų nuteistojo </w:t>
      </w:r>
      <w:bookmarkStart w:id="444" w:name="Buk_66"/>
      <w:r w:rsidR="00313ECD" w:rsidRPr="00C2022B">
        <w:t xml:space="preserve">A. S. </w:t>
      </w:r>
      <w:bookmarkEnd w:id="444"/>
      <w:r w:rsidRPr="00890831">
        <w:t xml:space="preserve">gynėjo argumentų kontekste pažymėtina, kad nuteistojo </w:t>
      </w:r>
      <w:bookmarkStart w:id="445" w:name="Buk_67"/>
      <w:r w:rsidR="00313ECD" w:rsidRPr="00C2022B">
        <w:t xml:space="preserve">A. S. </w:t>
      </w:r>
      <w:bookmarkEnd w:id="445"/>
      <w:r w:rsidRPr="00890831">
        <w:t>atveju kokių nors išimtinių aplinkybių, dėl kurių jam galėtų būti paskirta švelnesnė bausmė, baudžiamojoje byloje nenustatyta. Tuo tarpu teismų praktikoje akcentuojama, kad pagal BK</w:t>
      </w:r>
      <w:r w:rsidR="0000739C">
        <w:t> </w:t>
      </w:r>
      <w:r w:rsidRPr="00890831">
        <w:t>54</w:t>
      </w:r>
      <w:r w:rsidR="0000739C">
        <w:t> </w:t>
      </w:r>
      <w:r w:rsidRPr="00890831">
        <w:t xml:space="preserve">straipsnio 3 dalį kitokia bausmė, nei numatyta straipsnio, pagal kurį kvalifikuota veika, sankcijoje, paprastai gali būti paskiriama, jei yra išimtinės aplinkybės ir nėra pagrindo paskirti švelnesnę negu įstatymo numatytą bausmę pagal BK 62 straipsnį, o įstatymo numatytos bausmės paskyrimas būtų aiškiai neproporcingas (neadekvatus) konkrečiam baudžiamojo įstatymo pažeidimui, kaltininko asmenybei bei kitoms bylos aplinkybėms (pvz., kasacinės nutartys baudžiamosiose bylose Nr. 2K-77/2007, 2K-226/2010, 2K-19/2011, 2K-412/2014). Taigi remiantis BK 54 straipsnio 3 dalies nuostatomis bausmė gali būti švelninama tik išimtiniais atvejais, nustačius ypatingas aplinkybes, dėl kurių sankcijoje numatytos bausmės skyrimas akivaizdžiai negalėtų būti laikomas teisingu. </w:t>
      </w:r>
    </w:p>
    <w:p w14:paraId="285E16F0" w14:textId="66593BC6" w:rsidR="00F16AFE" w:rsidRPr="00890831" w:rsidRDefault="00F16AFE" w:rsidP="00F16AFE">
      <w:pPr>
        <w:pStyle w:val="Pagrindiniotekstotrauka"/>
        <w:numPr>
          <w:ilvl w:val="0"/>
          <w:numId w:val="13"/>
        </w:numPr>
        <w:spacing w:after="120"/>
        <w:ind w:left="357" w:hanging="357"/>
      </w:pPr>
      <w:r w:rsidRPr="00890831">
        <w:t xml:space="preserve">Nagrinėjamų kasacinių skundų kontekste taip pat pažymėtina, kad, </w:t>
      </w:r>
      <w:r w:rsidRPr="00890831">
        <w:rPr>
          <w:lang w:bidi="lt-LT"/>
        </w:rPr>
        <w:t>pirmosios ir apeliacinės instancijos teismams, kaip minėta, nuteistųjų nusikalstamas veikas, atitinkamai padarytas 2013 m. rugsėjo 1 d. – 2014 m. birželio 31 d. (</w:t>
      </w:r>
      <w:bookmarkStart w:id="446" w:name="Buk_423"/>
      <w:r w:rsidR="00313ECD" w:rsidRPr="00C2022B">
        <w:rPr>
          <w:lang w:bidi="lt-LT"/>
        </w:rPr>
        <w:t xml:space="preserve">R. F. </w:t>
      </w:r>
      <w:bookmarkEnd w:id="446"/>
      <w:r w:rsidRPr="00890831">
        <w:rPr>
          <w:lang w:bidi="lt-LT"/>
        </w:rPr>
        <w:t xml:space="preserve">lytinės aistros tenkinimas su nepilnametėmis </w:t>
      </w:r>
      <w:bookmarkStart w:id="447" w:name="Buk_454"/>
      <w:r w:rsidR="00313ECD" w:rsidRPr="00C2022B">
        <w:rPr>
          <w:lang w:bidi="lt-LT"/>
        </w:rPr>
        <w:t xml:space="preserve">S. G. </w:t>
      </w:r>
      <w:bookmarkEnd w:id="447"/>
      <w:r w:rsidRPr="00890831">
        <w:rPr>
          <w:lang w:bidi="lt-LT"/>
        </w:rPr>
        <w:t xml:space="preserve">ir </w:t>
      </w:r>
      <w:bookmarkStart w:id="448" w:name="Buk_296"/>
      <w:r w:rsidR="00313ECD" w:rsidRPr="00C2022B">
        <w:rPr>
          <w:lang w:bidi="lt-LT"/>
        </w:rPr>
        <w:t>L. S.</w:t>
      </w:r>
      <w:bookmarkEnd w:id="448"/>
      <w:r w:rsidRPr="00890831">
        <w:rPr>
          <w:lang w:bidi="lt-LT"/>
        </w:rPr>
        <w:t>), 2013 metų žiemą (</w:t>
      </w:r>
      <w:bookmarkStart w:id="449" w:name="Buk_68"/>
      <w:r w:rsidR="00313ECD" w:rsidRPr="00C2022B">
        <w:rPr>
          <w:lang w:bidi="lt-LT"/>
        </w:rPr>
        <w:t xml:space="preserve">A. S. </w:t>
      </w:r>
      <w:bookmarkEnd w:id="449"/>
      <w:r w:rsidRPr="00890831">
        <w:rPr>
          <w:lang w:bidi="lt-LT"/>
        </w:rPr>
        <w:t xml:space="preserve">lytinės aistros tenkinimas su </w:t>
      </w:r>
      <w:bookmarkStart w:id="450" w:name="Buk_455"/>
      <w:r w:rsidR="00313ECD" w:rsidRPr="00C2022B">
        <w:rPr>
          <w:lang w:bidi="lt-LT"/>
        </w:rPr>
        <w:t>S. G.</w:t>
      </w:r>
      <w:bookmarkEnd w:id="450"/>
      <w:r w:rsidRPr="00890831">
        <w:rPr>
          <w:lang w:bidi="lt-LT"/>
        </w:rPr>
        <w:t xml:space="preserve">, </w:t>
      </w:r>
      <w:bookmarkStart w:id="451" w:name="Buk_297"/>
      <w:r w:rsidR="00313ECD" w:rsidRPr="00C2022B">
        <w:rPr>
          <w:lang w:bidi="lt-LT"/>
        </w:rPr>
        <w:t>L. S.</w:t>
      </w:r>
      <w:bookmarkEnd w:id="451"/>
      <w:r w:rsidRPr="00890831">
        <w:rPr>
          <w:lang w:bidi="lt-LT"/>
        </w:rPr>
        <w:t>) ir 2015</w:t>
      </w:r>
      <w:r w:rsidR="0000739C">
        <w:rPr>
          <w:lang w:bidi="lt-LT"/>
        </w:rPr>
        <w:t> </w:t>
      </w:r>
      <w:r w:rsidRPr="00890831">
        <w:rPr>
          <w:lang w:bidi="lt-LT"/>
        </w:rPr>
        <w:t>m.</w:t>
      </w:r>
      <w:r w:rsidR="0000739C">
        <w:rPr>
          <w:lang w:bidi="lt-LT"/>
        </w:rPr>
        <w:t> </w:t>
      </w:r>
      <w:r w:rsidRPr="00890831">
        <w:rPr>
          <w:lang w:bidi="lt-LT"/>
        </w:rPr>
        <w:t>sausio</w:t>
      </w:r>
      <w:r w:rsidR="0000739C">
        <w:rPr>
          <w:lang w:bidi="lt-LT"/>
        </w:rPr>
        <w:t> </w:t>
      </w:r>
      <w:r w:rsidRPr="00890831">
        <w:rPr>
          <w:lang w:bidi="lt-LT"/>
        </w:rPr>
        <w:t>12 d. (</w:t>
      </w:r>
      <w:bookmarkStart w:id="452" w:name="Buk_69"/>
      <w:r w:rsidR="00313ECD" w:rsidRPr="00C2022B">
        <w:rPr>
          <w:lang w:bidi="lt-LT"/>
        </w:rPr>
        <w:t xml:space="preserve">A. S. </w:t>
      </w:r>
      <w:bookmarkEnd w:id="452"/>
      <w:r w:rsidRPr="00890831">
        <w:rPr>
          <w:lang w:bidi="lt-LT"/>
        </w:rPr>
        <w:t xml:space="preserve">lytinės aistros tenkinimas su </w:t>
      </w:r>
      <w:bookmarkStart w:id="453" w:name="Buk_298"/>
      <w:r w:rsidR="00313ECD" w:rsidRPr="00C2022B">
        <w:rPr>
          <w:lang w:bidi="lt-LT"/>
        </w:rPr>
        <w:t>L. S.</w:t>
      </w:r>
      <w:bookmarkEnd w:id="453"/>
      <w:r w:rsidRPr="00890831">
        <w:rPr>
          <w:lang w:bidi="lt-LT"/>
        </w:rPr>
        <w:t xml:space="preserve">, </w:t>
      </w:r>
      <w:bookmarkStart w:id="454" w:name="Buk_254"/>
      <w:r w:rsidR="00313ECD" w:rsidRPr="00C2022B">
        <w:rPr>
          <w:lang w:bidi="lt-LT"/>
        </w:rPr>
        <w:t xml:space="preserve">K. A. </w:t>
      </w:r>
      <w:bookmarkEnd w:id="454"/>
      <w:r w:rsidRPr="00890831">
        <w:rPr>
          <w:lang w:bidi="lt-LT"/>
        </w:rPr>
        <w:t xml:space="preserve">ir </w:t>
      </w:r>
      <w:bookmarkStart w:id="455" w:name="Buk_194"/>
      <w:r w:rsidR="00313ECD" w:rsidRPr="00C2022B">
        <w:rPr>
          <w:lang w:bidi="lt-LT"/>
        </w:rPr>
        <w:t>E. L.</w:t>
      </w:r>
      <w:bookmarkEnd w:id="455"/>
      <w:r w:rsidRPr="00890831">
        <w:rPr>
          <w:lang w:bidi="lt-LT"/>
        </w:rPr>
        <w:t xml:space="preserve">), nepagrįstai pripažinus tęstinėmis, </w:t>
      </w:r>
      <w:bookmarkStart w:id="456" w:name="Buk_389"/>
      <w:r w:rsidR="00313ECD" w:rsidRPr="00C2022B">
        <w:rPr>
          <w:lang w:bidi="lt-LT"/>
        </w:rPr>
        <w:t xml:space="preserve">R. F. </w:t>
      </w:r>
      <w:bookmarkEnd w:id="456"/>
      <w:r w:rsidRPr="00890831">
        <w:rPr>
          <w:lang w:bidi="lt-LT"/>
        </w:rPr>
        <w:t>vietoj dviejų BK 151</w:t>
      </w:r>
      <w:r w:rsidRPr="00890831">
        <w:rPr>
          <w:vertAlign w:val="superscript"/>
          <w:lang w:bidi="lt-LT"/>
        </w:rPr>
        <w:t>1</w:t>
      </w:r>
      <w:r w:rsidRPr="00890831">
        <w:rPr>
          <w:lang w:bidi="lt-LT"/>
        </w:rPr>
        <w:t xml:space="preserve"> straipsnio 2 dalyje</w:t>
      </w:r>
      <w:r w:rsidRPr="00890831">
        <w:rPr>
          <w:vertAlign w:val="superscript"/>
          <w:lang w:bidi="lt-LT"/>
        </w:rPr>
        <w:t xml:space="preserve"> </w:t>
      </w:r>
      <w:r w:rsidRPr="00890831">
        <w:rPr>
          <w:lang w:bidi="lt-LT"/>
        </w:rPr>
        <w:t xml:space="preserve"> nurodytų nusikalstamų veikų padarymo 2013 m. rugsėjo 1 d. – 2014 m. birželio 31 d. iš esmės nubaustas tik už vieną </w:t>
      </w:r>
      <w:r w:rsidRPr="00890831">
        <w:rPr>
          <w:lang w:bidi="lt-LT"/>
        </w:rPr>
        <w:lastRenderedPageBreak/>
        <w:t xml:space="preserve">nusikalstamą veiką, o </w:t>
      </w:r>
      <w:bookmarkStart w:id="457" w:name="Buk_119"/>
      <w:r w:rsidR="00313ECD" w:rsidRPr="00C2022B">
        <w:rPr>
          <w:lang w:bidi="lt-LT"/>
        </w:rPr>
        <w:t xml:space="preserve">A. S. </w:t>
      </w:r>
      <w:bookmarkEnd w:id="457"/>
      <w:r w:rsidRPr="00890831">
        <w:rPr>
          <w:lang w:bidi="lt-LT"/>
        </w:rPr>
        <w:t>vietoj penkių minėtame BK straipsnyje nurodytų nusikalstamų veikų padarym</w:t>
      </w:r>
      <w:r w:rsidR="000B1E76">
        <w:rPr>
          <w:lang w:bidi="lt-LT"/>
        </w:rPr>
        <w:t>o</w:t>
      </w:r>
      <w:r w:rsidRPr="00890831">
        <w:rPr>
          <w:lang w:bidi="lt-LT"/>
        </w:rPr>
        <w:t xml:space="preserve"> 2013 metų žiemą ir 2015 m. sausio 12 d. iš esmės nubaustas tik už dvi nusikalstamas veika</w:t>
      </w:r>
      <w:r w:rsidR="000B1E76">
        <w:rPr>
          <w:lang w:bidi="lt-LT"/>
        </w:rPr>
        <w:t>s</w:t>
      </w:r>
      <w:r w:rsidRPr="00890831">
        <w:rPr>
          <w:lang w:bidi="lt-LT"/>
        </w:rPr>
        <w:t xml:space="preserve">. Kartu atkreiptinas dėmesys ir į tai, kad, kaip minėta, pirmosios instancijos teismas, pripažinęs </w:t>
      </w:r>
      <w:bookmarkStart w:id="458" w:name="Buk_424"/>
      <w:r w:rsidR="00313ECD" w:rsidRPr="00C2022B">
        <w:rPr>
          <w:lang w:bidi="lt-LT"/>
        </w:rPr>
        <w:t xml:space="preserve">R. F. </w:t>
      </w:r>
      <w:bookmarkEnd w:id="458"/>
      <w:r w:rsidRPr="00890831">
        <w:t>2013 m. rugsėjo 1 d. – 2014 m. birželio 31 d. padarytą nusikalstamą veiką tęstine, taikė BK 151</w:t>
      </w:r>
      <w:r w:rsidRPr="00890831">
        <w:rPr>
          <w:vertAlign w:val="superscript"/>
        </w:rPr>
        <w:t>1</w:t>
      </w:r>
      <w:r w:rsidRPr="00890831">
        <w:t xml:space="preserve"> straipsnio 2 dalies 2010 m. liepos 2 d. redakciją, numačiusią laisvės atėmimą iki trejų metų, nors už šios nusikalstamos veikos padarymą turėjo taikyti 2014 m. kovo 13 d. redakciją, numatančią laisvės atėmimą iki penkerių metų. </w:t>
      </w:r>
    </w:p>
    <w:p w14:paraId="3CA2B075" w14:textId="77777777" w:rsidR="00F16AFE" w:rsidRDefault="00F16AFE" w:rsidP="00F16AFE">
      <w:pPr>
        <w:spacing w:after="120"/>
        <w:jc w:val="both"/>
        <w:rPr>
          <w:iCs/>
          <w:lang w:bidi="lt-LT"/>
        </w:rPr>
      </w:pPr>
    </w:p>
    <w:p w14:paraId="485845FB" w14:textId="77777777" w:rsidR="00F16AFE" w:rsidRDefault="00F16AFE" w:rsidP="00F16AFE">
      <w:pPr>
        <w:spacing w:after="120"/>
        <w:ind w:left="357" w:firstLine="720"/>
        <w:jc w:val="both"/>
        <w:rPr>
          <w:iCs/>
          <w:lang w:bidi="lt-LT"/>
        </w:rPr>
      </w:pPr>
      <w:r>
        <w:rPr>
          <w:i/>
          <w:iCs/>
          <w:lang w:bidi="lt-LT"/>
        </w:rPr>
        <w:t xml:space="preserve">Dėl </w:t>
      </w:r>
      <w:r w:rsidRPr="00C430BD">
        <w:rPr>
          <w:i/>
          <w:iCs/>
          <w:lang w:bidi="lt-LT"/>
        </w:rPr>
        <w:t>kitų kasatorių skundų teiginių ir kasacinės instancijos teismo įgaliojimų ribų</w:t>
      </w:r>
    </w:p>
    <w:p w14:paraId="7D8180FA" w14:textId="77777777" w:rsidR="00F16AFE" w:rsidRPr="00C430BD" w:rsidRDefault="00F16AFE" w:rsidP="00F16AFE">
      <w:pPr>
        <w:spacing w:after="120"/>
        <w:jc w:val="both"/>
        <w:rPr>
          <w:iCs/>
          <w:lang w:bidi="lt-LT"/>
        </w:rPr>
      </w:pPr>
    </w:p>
    <w:p w14:paraId="6C3DEC01" w14:textId="6D6D276C" w:rsidR="00F16AFE" w:rsidRPr="00A35BCF" w:rsidRDefault="00F16AFE" w:rsidP="00F16AFE">
      <w:pPr>
        <w:pStyle w:val="Sraopastraipa"/>
        <w:numPr>
          <w:ilvl w:val="0"/>
          <w:numId w:val="13"/>
        </w:numPr>
        <w:spacing w:after="120"/>
        <w:contextualSpacing w:val="0"/>
        <w:jc w:val="both"/>
        <w:rPr>
          <w:iCs/>
          <w:lang w:bidi="lt-LT"/>
        </w:rPr>
      </w:pPr>
      <w:r>
        <w:t xml:space="preserve">Nuteistasis </w:t>
      </w:r>
      <w:bookmarkStart w:id="459" w:name="Buk_390"/>
      <w:r w:rsidR="00313ECD" w:rsidRPr="00C2022B">
        <w:t xml:space="preserve">R. F. </w:t>
      </w:r>
      <w:bookmarkEnd w:id="459"/>
      <w:r>
        <w:t>kasaciniame skunde taip pat nurodo, kad apeliacinės instancijos teismas: neatlikęs įrodymų tyrimo ir nepašalinęs baudžiamojoje byloje esančių esminių prieštaravimų, ne tik paliko dalį pirmosios instancijos teismo nuosprendžio nepakeistą, bet dar ir nuteisė jį pagal BK 157 straipsnį ir labai padidino jam paskirtą bausmę; pažeidė BPK</w:t>
      </w:r>
      <w:r w:rsidR="0000739C">
        <w:t xml:space="preserve"> </w:t>
      </w:r>
      <w:r>
        <w:t>20</w:t>
      </w:r>
      <w:r w:rsidR="0000739C">
        <w:t xml:space="preserve"> </w:t>
      </w:r>
      <w:r>
        <w:t>straipsnio 3, 4, 5 dalių, 332 straipsnio 3 dalies nuostatas, nes neišanalizavo visų baudžiamojoje byloje esančių įrodymų jų liečiamumo ir sąsajumo aspektu ir įrodymus, kuriais grindžiamas jam pateiktas kaltinimas, įvertino selektyviai ir atsietai vienus nuo kitų; apeliacinės instancijos teismas taip pat pažeidė BK</w:t>
      </w:r>
      <w:r w:rsidR="00C2022B">
        <w:t> </w:t>
      </w:r>
      <w:r>
        <w:t>(</w:t>
      </w:r>
      <w:r w:rsidRPr="00A35BCF">
        <w:rPr>
          <w:i/>
        </w:rPr>
        <w:t>turėtų būti – BPK</w:t>
      </w:r>
      <w:r>
        <w:t>) l straipsnio l dalies, 20 straipsnio 5</w:t>
      </w:r>
      <w:r w:rsidR="00C2022B">
        <w:t xml:space="preserve"> </w:t>
      </w:r>
      <w:r>
        <w:t>dalies, 241 straipsnio 2 dalies, 242</w:t>
      </w:r>
      <w:r w:rsidR="00C2022B">
        <w:t> </w:t>
      </w:r>
      <w:r>
        <w:t>straipsnio l dalies nuostatas, nes, priimdamas apkaltinamąjį nuosprendį, neatsakė į visus bylai teisingai išnagrinėti reikšmingus klausimus, nenustatė nusikalstamos veikos laiko, vietos, būdo, neįrodė, kad nusikalstama veika apskritai buvo padaryta, neįvertino visų bylos aplinkybių, netinkamai vertino surinktus įrodymus ir padarė nustatytoms faktinėms bylos aplinkybėms prieštaraujančias išvadas; bylą išnagrinėjo neišsamiai ir šališkai, o priimdamas apkaltinamąjį nuosprendį rėmėsi abstrakčiais teiginiais ir prielaidomis; netinkamai taikė BK 2</w:t>
      </w:r>
      <w:r w:rsidR="00B16F5C">
        <w:t xml:space="preserve"> </w:t>
      </w:r>
      <w:r>
        <w:t>straipsnio 3, 4</w:t>
      </w:r>
      <w:r w:rsidR="00C2022B">
        <w:t> </w:t>
      </w:r>
      <w:r>
        <w:t>dalių nuostatas, nesiėmė visų įmanomų priemonių abejonėms dėl jo kaltės pašalinti ir nepagrįstai atmetė įrodymus, kurie kelia abejonių dėl jam pareikšto kaltinimo padarius BK</w:t>
      </w:r>
      <w:r w:rsidR="00C2022B">
        <w:t> </w:t>
      </w:r>
      <w:r>
        <w:t>157</w:t>
      </w:r>
      <w:r w:rsidR="00C2022B">
        <w:t> </w:t>
      </w:r>
      <w:r>
        <w:t xml:space="preserve">straipsnyje nurodytą nusikaltimą; </w:t>
      </w:r>
      <w:r w:rsidRPr="00A35BCF">
        <w:t>iš esmės apsiribojo įrodymų vertinimu tik analizuodamas jo apeliacinį skundą, o dėl pripažinimo jo kaltu pagal BK</w:t>
      </w:r>
      <w:r w:rsidR="00C2022B">
        <w:t xml:space="preserve"> </w:t>
      </w:r>
      <w:r w:rsidRPr="00A35BCF">
        <w:t>157 straipsnį iš esmės nurodė tik teorinius teiginius, nesiedamas jų su bylos aplinkybėmis.</w:t>
      </w:r>
      <w:r>
        <w:t xml:space="preserve"> O nuteistojo </w:t>
      </w:r>
      <w:bookmarkStart w:id="460" w:name="Buk_70"/>
      <w:r w:rsidR="00313ECD" w:rsidRPr="00C2022B">
        <w:t xml:space="preserve">A. S. </w:t>
      </w:r>
      <w:bookmarkEnd w:id="460"/>
      <w:r>
        <w:t>gynėjas, be kita ko, teigia, kad t</w:t>
      </w:r>
      <w:r w:rsidRPr="004C62CB">
        <w:rPr>
          <w:lang w:bidi="lt-LT"/>
        </w:rPr>
        <w:t>eismai sprendimus priėmė, nesant pakankamo ir aiškaus vidinio įsitikinimo, pagrįsto išsamiu ir nešališku visų bylos aplinkybių išnagrinėjimu, taip pažeisdami BPK 20 straipsnio 5 dalies reikalavimus</w:t>
      </w:r>
      <w:r>
        <w:rPr>
          <w:lang w:bidi="lt-LT"/>
        </w:rPr>
        <w:t>, kad t</w:t>
      </w:r>
      <w:r w:rsidRPr="004C62CB">
        <w:rPr>
          <w:lang w:bidi="lt-LT"/>
        </w:rPr>
        <w:t>eismų sprendimai iš esmės priimti, remiantis prielaidomis, neįvertinus nukentėjusiųjų ir liudytojų parodymų visumos.</w:t>
      </w:r>
      <w:r>
        <w:rPr>
          <w:lang w:bidi="lt-LT"/>
        </w:rPr>
        <w:t xml:space="preserve"> </w:t>
      </w:r>
    </w:p>
    <w:p w14:paraId="1E93E5DD" w14:textId="77777777" w:rsidR="00F16AFE" w:rsidRDefault="00F16AFE" w:rsidP="00F16AFE">
      <w:pPr>
        <w:pStyle w:val="Sraopastraipa"/>
        <w:numPr>
          <w:ilvl w:val="0"/>
          <w:numId w:val="13"/>
        </w:numPr>
        <w:spacing w:after="120"/>
        <w:contextualSpacing w:val="0"/>
        <w:jc w:val="both"/>
      </w:pPr>
      <w:r>
        <w:rPr>
          <w:lang w:bidi="lt-LT"/>
        </w:rPr>
        <w:t>Pažymėtina, kad šie kasatorių teiginiai yra deklaratyvūs, nes iš esmės yra neargumentuoti, o kasatorių minimi</w:t>
      </w:r>
      <w:r w:rsidRPr="00CB305F">
        <w:rPr>
          <w:iCs/>
          <w:lang w:bidi="lt-LT"/>
        </w:rPr>
        <w:t xml:space="preserve"> atitinkamai baudžiamojo, baudžiamojo proceso įstatymų straipsniai, kurių nuostatos, jų nuomone, yra pažeistos, nurodomi tik formaliai, nepateikiant teisinių argumentų BPK</w:t>
      </w:r>
      <w:r>
        <w:rPr>
          <w:iCs/>
          <w:lang w:bidi="lt-LT"/>
        </w:rPr>
        <w:t> </w:t>
      </w:r>
      <w:r w:rsidRPr="00CB305F">
        <w:rPr>
          <w:iCs/>
          <w:lang w:bidi="lt-LT"/>
        </w:rPr>
        <w:t>376</w:t>
      </w:r>
      <w:r>
        <w:rPr>
          <w:iCs/>
          <w:lang w:bidi="lt-LT"/>
        </w:rPr>
        <w:t> </w:t>
      </w:r>
      <w:r w:rsidRPr="00CB305F">
        <w:rPr>
          <w:iCs/>
          <w:lang w:bidi="lt-LT"/>
        </w:rPr>
        <w:t>straipsnio 1 dalies prasme. Tuo tarpu baudžiamojo proceso įstatyme nustatyta, kad kasaciniame skunde</w:t>
      </w:r>
      <w:r>
        <w:rPr>
          <w:iCs/>
          <w:lang w:bidi="lt-LT"/>
        </w:rPr>
        <w:t xml:space="preserve"> </w:t>
      </w:r>
      <w:r w:rsidRPr="00CB305F">
        <w:rPr>
          <w:iCs/>
          <w:lang w:bidi="lt-LT"/>
        </w:rPr>
        <w:t>turi būti nurodyti teisiniai argumentai, pagrindžiantys BPK</w:t>
      </w:r>
      <w:r>
        <w:rPr>
          <w:iCs/>
          <w:lang w:bidi="lt-LT"/>
        </w:rPr>
        <w:t xml:space="preserve"> </w:t>
      </w:r>
      <w:r w:rsidRPr="00CB305F">
        <w:rPr>
          <w:iCs/>
          <w:lang w:bidi="lt-LT"/>
        </w:rPr>
        <w:t>369</w:t>
      </w:r>
      <w:r>
        <w:rPr>
          <w:iCs/>
          <w:lang w:bidi="lt-LT"/>
        </w:rPr>
        <w:t xml:space="preserve"> </w:t>
      </w:r>
      <w:r w:rsidRPr="00CB305F">
        <w:rPr>
          <w:iCs/>
          <w:lang w:bidi="lt-LT"/>
        </w:rPr>
        <w:t>straipsnyje nurodytų apskundimo ir bylos nagrinėjimo kasacine tvarka pagrindų buvimą (BPK 368 straipsnio 2 dalis)</w:t>
      </w:r>
      <w:r>
        <w:rPr>
          <w:iCs/>
          <w:lang w:bidi="lt-LT"/>
        </w:rPr>
        <w:t>. Taigi</w:t>
      </w:r>
      <w:r w:rsidRPr="00CB305F">
        <w:rPr>
          <w:iCs/>
          <w:lang w:bidi="lt-LT"/>
        </w:rPr>
        <w:t xml:space="preserve"> pagal baudžiamojo proceso įstatymą, jei kasaciniame skunde nurodomi abstraktūs bendrojo pobūdžio teiginiai, laikoma, kad tai neatitinka BPK 368 straipsnio 2 dalyje kasaciniam skundui keliamų reikalavimų. </w:t>
      </w:r>
      <w:r>
        <w:rPr>
          <w:iCs/>
          <w:lang w:bidi="lt-LT"/>
        </w:rPr>
        <w:t xml:space="preserve">Atsižvelgiant į tai, minėti kasatorių teiginiai vertintini kaip </w:t>
      </w:r>
      <w:r w:rsidRPr="00CB305F">
        <w:rPr>
          <w:iCs/>
          <w:lang w:bidi="lt-LT"/>
        </w:rPr>
        <w:t xml:space="preserve">nesudarantys bylos nagrinėjimo kasacine tvarka pagrindo ir yra paliekami nenagrinėti. Kartu atkreiptinas dėmesys į tai, kad pagal baudžiamojo proceso įstatymą duomenų pripažinimas įrodymais </w:t>
      </w:r>
      <w:r>
        <w:rPr>
          <w:iCs/>
          <w:lang w:bidi="lt-LT"/>
        </w:rPr>
        <w:t>ir</w:t>
      </w:r>
      <w:r w:rsidRPr="00CB305F">
        <w:rPr>
          <w:iCs/>
          <w:lang w:bidi="lt-LT"/>
        </w:rPr>
        <w:t xml:space="preserve"> įrodymų vertinimas yra teismo prerogatyva. Teismo proceso dalyviai gali teismui tik teikti pasiūlymus dėl duomenų pripažinimo ar nepripažinimo įrodymais, taip pat dėl išvadų, darytinų vertinant įrodymus. Dėl to proceso dalyvių tokių pasiūlymų atmetimas pirmosios ar apeliacinės instancijos teismuose savaime nėra baudžiamojo proceso įstatymo pažeidimas, jeigu nuosprendis pakankamai motyvuotas ir jame nėra prieštaravimų.</w:t>
      </w:r>
    </w:p>
    <w:p w14:paraId="2AE620BC" w14:textId="77777777" w:rsidR="00F16AFE" w:rsidRDefault="00F16AFE" w:rsidP="00F16AFE">
      <w:pPr>
        <w:spacing w:after="120"/>
        <w:jc w:val="both"/>
        <w:rPr>
          <w:i/>
          <w:iCs/>
        </w:rPr>
      </w:pPr>
    </w:p>
    <w:p w14:paraId="598290C8" w14:textId="77777777" w:rsidR="00F16AFE" w:rsidRPr="006C2AA6" w:rsidRDefault="00F16AFE" w:rsidP="00F16AFE">
      <w:pPr>
        <w:ind w:firstLine="720"/>
        <w:jc w:val="both"/>
      </w:pPr>
      <w:r w:rsidRPr="006C2AA6">
        <w:lastRenderedPageBreak/>
        <w:t>Teisėjų kolegija, atsižvelgdama į išdėstytus argumentus ir vadovaudamasi Lietuvos Respublikos baudžiamojo proceso kodekso 382</w:t>
      </w:r>
      <w:r>
        <w:t xml:space="preserve"> </w:t>
      </w:r>
      <w:r w:rsidRPr="006C2AA6">
        <w:t xml:space="preserve">straipsnio </w:t>
      </w:r>
      <w:r>
        <w:t>1</w:t>
      </w:r>
      <w:r w:rsidRPr="006C2AA6">
        <w:t xml:space="preserve"> punktu,</w:t>
      </w:r>
    </w:p>
    <w:p w14:paraId="00F92340" w14:textId="77777777" w:rsidR="00F16AFE" w:rsidRPr="006C2AA6" w:rsidRDefault="00F16AFE" w:rsidP="00F16AFE">
      <w:pPr>
        <w:ind w:firstLine="720"/>
        <w:jc w:val="both"/>
      </w:pPr>
    </w:p>
    <w:p w14:paraId="70C9F283" w14:textId="77777777" w:rsidR="00F16AFE" w:rsidRPr="006C2AA6" w:rsidRDefault="00F16AFE" w:rsidP="00F16AFE">
      <w:pPr>
        <w:jc w:val="both"/>
      </w:pPr>
      <w:r w:rsidRPr="006C2AA6">
        <w:t>n u t a r i a :</w:t>
      </w:r>
    </w:p>
    <w:p w14:paraId="0E698880" w14:textId="77777777" w:rsidR="00F16AFE" w:rsidRPr="006C2AA6" w:rsidRDefault="00F16AFE" w:rsidP="00F16AFE">
      <w:pPr>
        <w:jc w:val="both"/>
      </w:pPr>
      <w:r w:rsidRPr="006C2AA6">
        <w:tab/>
      </w:r>
    </w:p>
    <w:p w14:paraId="01A64DBA" w14:textId="54403EF7" w:rsidR="00F16AFE" w:rsidRPr="006C2AA6" w:rsidRDefault="00F16AFE" w:rsidP="00F16AFE">
      <w:pPr>
        <w:ind w:firstLine="720"/>
        <w:jc w:val="both"/>
      </w:pPr>
      <w:r>
        <w:t xml:space="preserve">Nuteistojo </w:t>
      </w:r>
      <w:bookmarkStart w:id="461" w:name="Buk_425"/>
      <w:r w:rsidR="00313ECD" w:rsidRPr="00C2022B">
        <w:t xml:space="preserve">R. F. </w:t>
      </w:r>
      <w:bookmarkEnd w:id="461"/>
      <w:r>
        <w:t xml:space="preserve">ir nuteistojo </w:t>
      </w:r>
      <w:bookmarkStart w:id="462" w:name="Buk_71"/>
      <w:r w:rsidR="00313ECD" w:rsidRPr="00C2022B">
        <w:t xml:space="preserve">A. S. </w:t>
      </w:r>
      <w:bookmarkEnd w:id="462"/>
      <w:r>
        <w:t>gynėjo advokato Romualdo Mikliušo kasacinius skundus atmesti.</w:t>
      </w:r>
    </w:p>
    <w:p w14:paraId="64008706" w14:textId="77777777" w:rsidR="00F16AFE" w:rsidRPr="006C2AA6" w:rsidRDefault="00F16AFE" w:rsidP="00F16AFE">
      <w:pPr>
        <w:spacing w:line="360" w:lineRule="auto"/>
        <w:ind w:firstLine="720"/>
        <w:jc w:val="both"/>
      </w:pPr>
    </w:p>
    <w:p w14:paraId="0348E2B4" w14:textId="77777777" w:rsidR="00F16AFE" w:rsidRPr="006C2AA6" w:rsidRDefault="00F16AFE" w:rsidP="00F16AFE">
      <w:pPr>
        <w:spacing w:line="360" w:lineRule="auto"/>
        <w:jc w:val="both"/>
      </w:pPr>
    </w:p>
    <w:p w14:paraId="1E2DB316" w14:textId="77777777" w:rsidR="00F16AFE" w:rsidRPr="006C2AA6" w:rsidRDefault="00F16AFE" w:rsidP="00F16AFE">
      <w:pPr>
        <w:jc w:val="both"/>
      </w:pPr>
      <w:r w:rsidRPr="006C2AA6">
        <w:t>Teisėjai</w:t>
      </w:r>
      <w:r w:rsidRPr="006C2AA6">
        <w:tab/>
      </w:r>
      <w:r w:rsidRPr="006C2AA6">
        <w:tab/>
      </w:r>
      <w:r w:rsidRPr="006C2AA6">
        <w:tab/>
      </w:r>
      <w:r w:rsidRPr="006C2AA6">
        <w:tab/>
      </w:r>
      <w:r w:rsidRPr="006C2AA6">
        <w:tab/>
      </w:r>
      <w:r w:rsidRPr="006C2AA6">
        <w:tab/>
      </w:r>
      <w:r w:rsidRPr="006C2AA6">
        <w:tab/>
      </w:r>
      <w:r w:rsidRPr="006C2AA6">
        <w:tab/>
      </w:r>
      <w:r>
        <w:tab/>
      </w:r>
      <w:r>
        <w:tab/>
      </w:r>
      <w:r>
        <w:tab/>
      </w:r>
      <w:r>
        <w:tab/>
      </w:r>
      <w:r>
        <w:tab/>
      </w:r>
      <w:r>
        <w:tab/>
        <w:t>Aldona Rakauskienė</w:t>
      </w:r>
    </w:p>
    <w:p w14:paraId="5A3C2677" w14:textId="77777777" w:rsidR="00F16AFE" w:rsidRPr="006C2AA6" w:rsidRDefault="00F16AFE" w:rsidP="00F16AFE">
      <w:pPr>
        <w:jc w:val="both"/>
      </w:pPr>
    </w:p>
    <w:p w14:paraId="509C7B0C" w14:textId="77777777" w:rsidR="00F16AFE" w:rsidRPr="006C2AA6" w:rsidRDefault="00F16AFE" w:rsidP="00F16AFE">
      <w:pPr>
        <w:jc w:val="both"/>
      </w:pPr>
    </w:p>
    <w:p w14:paraId="1E2950B5" w14:textId="77777777" w:rsidR="00F16AFE" w:rsidRPr="006C2AA6" w:rsidRDefault="00F16AFE" w:rsidP="00F16AFE">
      <w:pPr>
        <w:jc w:val="both"/>
      </w:pPr>
      <w:r w:rsidRPr="006C2AA6">
        <w:tab/>
      </w:r>
      <w:r w:rsidRPr="006C2AA6">
        <w:tab/>
      </w:r>
      <w:r w:rsidRPr="006C2AA6">
        <w:tab/>
      </w:r>
      <w:r w:rsidRPr="006C2AA6">
        <w:tab/>
      </w:r>
      <w:r w:rsidRPr="006C2AA6">
        <w:tab/>
      </w:r>
      <w:r w:rsidRPr="006C2AA6">
        <w:tab/>
      </w:r>
      <w:r w:rsidRPr="006C2AA6">
        <w:tab/>
      </w:r>
      <w:r w:rsidRPr="006C2AA6">
        <w:tab/>
      </w:r>
      <w:r w:rsidRPr="006C2AA6">
        <w:tab/>
      </w:r>
      <w:r>
        <w:tab/>
      </w:r>
      <w:r>
        <w:tab/>
      </w:r>
      <w:r>
        <w:tab/>
      </w:r>
      <w:r>
        <w:tab/>
      </w:r>
      <w:r>
        <w:tab/>
      </w:r>
      <w:r>
        <w:tab/>
        <w:t>Dalia Bajerčiūtė</w:t>
      </w:r>
    </w:p>
    <w:p w14:paraId="3209DEF6" w14:textId="77777777" w:rsidR="00F16AFE" w:rsidRPr="006C2AA6" w:rsidRDefault="00F16AFE" w:rsidP="00F16AFE">
      <w:pPr>
        <w:jc w:val="both"/>
      </w:pPr>
    </w:p>
    <w:p w14:paraId="3FBB477A" w14:textId="77777777" w:rsidR="00F16AFE" w:rsidRPr="006C2AA6" w:rsidRDefault="00F16AFE" w:rsidP="00F16AFE">
      <w:pPr>
        <w:jc w:val="both"/>
      </w:pPr>
    </w:p>
    <w:p w14:paraId="0EB1F16F" w14:textId="77777777" w:rsidR="00F16AFE" w:rsidRPr="006C2AA6" w:rsidRDefault="00F16AFE" w:rsidP="00F16AFE">
      <w:pPr>
        <w:jc w:val="both"/>
      </w:pPr>
      <w:r w:rsidRPr="006C2AA6">
        <w:tab/>
      </w:r>
      <w:r w:rsidRPr="006C2AA6">
        <w:tab/>
      </w:r>
      <w:r w:rsidRPr="006C2AA6">
        <w:tab/>
      </w:r>
      <w:r w:rsidRPr="006C2AA6">
        <w:tab/>
      </w:r>
      <w:r w:rsidRPr="006C2AA6">
        <w:tab/>
      </w:r>
      <w:r w:rsidRPr="006C2AA6">
        <w:tab/>
      </w:r>
      <w:r w:rsidRPr="006C2AA6">
        <w:tab/>
      </w:r>
      <w:r w:rsidRPr="006C2AA6">
        <w:tab/>
      </w:r>
      <w:r w:rsidRPr="006C2AA6">
        <w:tab/>
      </w:r>
      <w:r>
        <w:tab/>
      </w:r>
      <w:r>
        <w:tab/>
      </w:r>
      <w:r>
        <w:tab/>
      </w:r>
      <w:r>
        <w:tab/>
      </w:r>
      <w:r>
        <w:tab/>
      </w:r>
      <w:r>
        <w:tab/>
        <w:t>Aurelijus Gutauskas</w:t>
      </w:r>
    </w:p>
    <w:p w14:paraId="5B87E832" w14:textId="77777777" w:rsidR="00F16AFE" w:rsidRDefault="00F16AFE" w:rsidP="00F16AFE">
      <w:pPr>
        <w:spacing w:line="360" w:lineRule="auto"/>
        <w:jc w:val="both"/>
      </w:pPr>
    </w:p>
    <w:p w14:paraId="4487F452" w14:textId="77777777" w:rsidR="00030AA5" w:rsidRDefault="00030AA5" w:rsidP="00030AA5">
      <w:pPr>
        <w:pStyle w:val="Pagrindinistekstas"/>
        <w:spacing w:after="120"/>
        <w:jc w:val="center"/>
        <w:rPr>
          <w:lang w:bidi="lt-LT"/>
        </w:rPr>
      </w:pPr>
    </w:p>
    <w:sectPr w:rsidR="00030AA5" w:rsidSect="00386164">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FC6CFE" w14:textId="77777777" w:rsidR="0052259D" w:rsidRDefault="0052259D">
      <w:r>
        <w:separator/>
      </w:r>
    </w:p>
  </w:endnote>
  <w:endnote w:type="continuationSeparator" w:id="0">
    <w:p w14:paraId="34472C0D" w14:textId="77777777" w:rsidR="0052259D" w:rsidRDefault="00522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Verdana">
    <w:panose1 w:val="020B0604030504040204"/>
    <w:charset w:val="BA"/>
    <w:family w:val="swiss"/>
    <w:pitch w:val="variable"/>
    <w:sig w:usb0="A10006FF" w:usb1="4000205B" w:usb2="00000010" w:usb3="00000000" w:csb0="0000019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4E48A3" w14:textId="77777777" w:rsidR="0052259D" w:rsidRDefault="0052259D">
      <w:r>
        <w:separator/>
      </w:r>
    </w:p>
  </w:footnote>
  <w:footnote w:type="continuationSeparator" w:id="0">
    <w:p w14:paraId="48552E2F" w14:textId="77777777" w:rsidR="0052259D" w:rsidRDefault="005225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AB559F" w14:textId="77777777" w:rsidR="00C2022B" w:rsidRDefault="00C2022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0009917" w14:textId="77777777" w:rsidR="00C2022B" w:rsidRDefault="00C2022B">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F41E7B" w14:textId="77777777" w:rsidR="00C2022B" w:rsidRDefault="00C2022B">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386164">
      <w:rPr>
        <w:rStyle w:val="Puslapionumeris"/>
        <w:noProof/>
      </w:rPr>
      <w:t>21</w:t>
    </w:r>
    <w:r>
      <w:rPr>
        <w:rStyle w:val="Puslapionumeris"/>
      </w:rPr>
      <w:fldChar w:fldCharType="end"/>
    </w:r>
  </w:p>
  <w:p w14:paraId="14423113" w14:textId="77777777" w:rsidR="00C2022B" w:rsidRDefault="00C2022B">
    <w:pPr>
      <w:pStyle w:val="Antrat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E5689"/>
    <w:multiLevelType w:val="multilevel"/>
    <w:tmpl w:val="3078C08C"/>
    <w:lvl w:ilvl="0">
      <w:start w:val="1"/>
      <w:numFmt w:val="decimal"/>
      <w:lvlText w:val="%1."/>
      <w:lvlJc w:val="left"/>
      <w:pPr>
        <w:ind w:left="360" w:hanging="360"/>
      </w:pPr>
      <w:rPr>
        <w:b w:val="0"/>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8B050B"/>
    <w:multiLevelType w:val="multilevel"/>
    <w:tmpl w:val="33D02BF4"/>
    <w:lvl w:ilvl="0">
      <w:start w:val="1"/>
      <w:numFmt w:val="decimal"/>
      <w:lvlText w:val="%1."/>
      <w:lvlJc w:val="left"/>
      <w:rPr>
        <w:rFonts w:ascii="Verdana" w:eastAsia="Verdana" w:hAnsi="Verdana" w:cs="Verdana"/>
        <w:b w:val="0"/>
        <w:bCs w:val="0"/>
        <w:i w:val="0"/>
        <w:iCs w:val="0"/>
        <w:smallCaps w:val="0"/>
        <w:strike w:val="0"/>
        <w:color w:val="000000"/>
        <w:spacing w:val="-1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7" w15:restartNumberingAfterBreak="0">
    <w:nsid w:val="420E54F8"/>
    <w:multiLevelType w:val="hybridMultilevel"/>
    <w:tmpl w:val="F6A60328"/>
    <w:lvl w:ilvl="0" w:tplc="4CD85C9E">
      <w:start w:val="1"/>
      <w:numFmt w:val="bullet"/>
      <w:lvlText w:val="•"/>
      <w:lvlJc w:val="left"/>
      <w:pPr>
        <w:tabs>
          <w:tab w:val="num" w:pos="720"/>
        </w:tabs>
        <w:ind w:left="720" w:hanging="360"/>
      </w:pPr>
      <w:rPr>
        <w:rFonts w:ascii="Arial" w:hAnsi="Arial" w:hint="default"/>
      </w:rPr>
    </w:lvl>
    <w:lvl w:ilvl="1" w:tplc="7CF89A18" w:tentative="1">
      <w:start w:val="1"/>
      <w:numFmt w:val="bullet"/>
      <w:lvlText w:val="•"/>
      <w:lvlJc w:val="left"/>
      <w:pPr>
        <w:tabs>
          <w:tab w:val="num" w:pos="1440"/>
        </w:tabs>
        <w:ind w:left="1440" w:hanging="360"/>
      </w:pPr>
      <w:rPr>
        <w:rFonts w:ascii="Arial" w:hAnsi="Arial" w:hint="default"/>
      </w:rPr>
    </w:lvl>
    <w:lvl w:ilvl="2" w:tplc="0208650A" w:tentative="1">
      <w:start w:val="1"/>
      <w:numFmt w:val="bullet"/>
      <w:lvlText w:val="•"/>
      <w:lvlJc w:val="left"/>
      <w:pPr>
        <w:tabs>
          <w:tab w:val="num" w:pos="2160"/>
        </w:tabs>
        <w:ind w:left="2160" w:hanging="360"/>
      </w:pPr>
      <w:rPr>
        <w:rFonts w:ascii="Arial" w:hAnsi="Arial" w:hint="default"/>
      </w:rPr>
    </w:lvl>
    <w:lvl w:ilvl="3" w:tplc="9642DF86" w:tentative="1">
      <w:start w:val="1"/>
      <w:numFmt w:val="bullet"/>
      <w:lvlText w:val="•"/>
      <w:lvlJc w:val="left"/>
      <w:pPr>
        <w:tabs>
          <w:tab w:val="num" w:pos="2880"/>
        </w:tabs>
        <w:ind w:left="2880" w:hanging="360"/>
      </w:pPr>
      <w:rPr>
        <w:rFonts w:ascii="Arial" w:hAnsi="Arial" w:hint="default"/>
      </w:rPr>
    </w:lvl>
    <w:lvl w:ilvl="4" w:tplc="965A95BC" w:tentative="1">
      <w:start w:val="1"/>
      <w:numFmt w:val="bullet"/>
      <w:lvlText w:val="•"/>
      <w:lvlJc w:val="left"/>
      <w:pPr>
        <w:tabs>
          <w:tab w:val="num" w:pos="3600"/>
        </w:tabs>
        <w:ind w:left="3600" w:hanging="360"/>
      </w:pPr>
      <w:rPr>
        <w:rFonts w:ascii="Arial" w:hAnsi="Arial" w:hint="default"/>
      </w:rPr>
    </w:lvl>
    <w:lvl w:ilvl="5" w:tplc="CC0467D0" w:tentative="1">
      <w:start w:val="1"/>
      <w:numFmt w:val="bullet"/>
      <w:lvlText w:val="•"/>
      <w:lvlJc w:val="left"/>
      <w:pPr>
        <w:tabs>
          <w:tab w:val="num" w:pos="4320"/>
        </w:tabs>
        <w:ind w:left="4320" w:hanging="360"/>
      </w:pPr>
      <w:rPr>
        <w:rFonts w:ascii="Arial" w:hAnsi="Arial" w:hint="default"/>
      </w:rPr>
    </w:lvl>
    <w:lvl w:ilvl="6" w:tplc="0B46D8CC" w:tentative="1">
      <w:start w:val="1"/>
      <w:numFmt w:val="bullet"/>
      <w:lvlText w:val="•"/>
      <w:lvlJc w:val="left"/>
      <w:pPr>
        <w:tabs>
          <w:tab w:val="num" w:pos="5040"/>
        </w:tabs>
        <w:ind w:left="5040" w:hanging="360"/>
      </w:pPr>
      <w:rPr>
        <w:rFonts w:ascii="Arial" w:hAnsi="Arial" w:hint="default"/>
      </w:rPr>
    </w:lvl>
    <w:lvl w:ilvl="7" w:tplc="B352DB24" w:tentative="1">
      <w:start w:val="1"/>
      <w:numFmt w:val="bullet"/>
      <w:lvlText w:val="•"/>
      <w:lvlJc w:val="left"/>
      <w:pPr>
        <w:tabs>
          <w:tab w:val="num" w:pos="5760"/>
        </w:tabs>
        <w:ind w:left="5760" w:hanging="360"/>
      </w:pPr>
      <w:rPr>
        <w:rFonts w:ascii="Arial" w:hAnsi="Arial" w:hint="default"/>
      </w:rPr>
    </w:lvl>
    <w:lvl w:ilvl="8" w:tplc="9F68F5D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5D078DD"/>
    <w:multiLevelType w:val="multilevel"/>
    <w:tmpl w:val="01E6218E"/>
    <w:lvl w:ilvl="0">
      <w:start w:val="2"/>
      <w:numFmt w:val="decimal"/>
      <w:lvlText w:val="%1."/>
      <w:lvlJc w:val="left"/>
      <w:rPr>
        <w:rFonts w:ascii="Times New Roman" w:eastAsia="Times New Roman" w:hAnsi="Times New Roman" w:cs="Times New Roman"/>
        <w:b/>
        <w:bCs/>
        <w:i/>
        <w:iCs/>
        <w:smallCaps w:val="0"/>
        <w:strike w:val="0"/>
        <w:color w:val="000000"/>
        <w:spacing w:val="-1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427108A"/>
    <w:multiLevelType w:val="hybridMultilevel"/>
    <w:tmpl w:val="600AFA20"/>
    <w:lvl w:ilvl="0" w:tplc="683C2A7C">
      <w:start w:val="1"/>
      <w:numFmt w:val="bullet"/>
      <w:lvlText w:val="•"/>
      <w:lvlJc w:val="left"/>
      <w:pPr>
        <w:tabs>
          <w:tab w:val="num" w:pos="720"/>
        </w:tabs>
        <w:ind w:left="720" w:hanging="360"/>
      </w:pPr>
      <w:rPr>
        <w:rFonts w:ascii="Arial" w:hAnsi="Arial" w:hint="default"/>
      </w:rPr>
    </w:lvl>
    <w:lvl w:ilvl="1" w:tplc="3CBA02DA" w:tentative="1">
      <w:start w:val="1"/>
      <w:numFmt w:val="bullet"/>
      <w:lvlText w:val="•"/>
      <w:lvlJc w:val="left"/>
      <w:pPr>
        <w:tabs>
          <w:tab w:val="num" w:pos="1440"/>
        </w:tabs>
        <w:ind w:left="1440" w:hanging="360"/>
      </w:pPr>
      <w:rPr>
        <w:rFonts w:ascii="Arial" w:hAnsi="Arial" w:hint="default"/>
      </w:rPr>
    </w:lvl>
    <w:lvl w:ilvl="2" w:tplc="A91ABA18" w:tentative="1">
      <w:start w:val="1"/>
      <w:numFmt w:val="bullet"/>
      <w:lvlText w:val="•"/>
      <w:lvlJc w:val="left"/>
      <w:pPr>
        <w:tabs>
          <w:tab w:val="num" w:pos="2160"/>
        </w:tabs>
        <w:ind w:left="2160" w:hanging="360"/>
      </w:pPr>
      <w:rPr>
        <w:rFonts w:ascii="Arial" w:hAnsi="Arial" w:hint="default"/>
      </w:rPr>
    </w:lvl>
    <w:lvl w:ilvl="3" w:tplc="A2C26EBE" w:tentative="1">
      <w:start w:val="1"/>
      <w:numFmt w:val="bullet"/>
      <w:lvlText w:val="•"/>
      <w:lvlJc w:val="left"/>
      <w:pPr>
        <w:tabs>
          <w:tab w:val="num" w:pos="2880"/>
        </w:tabs>
        <w:ind w:left="2880" w:hanging="360"/>
      </w:pPr>
      <w:rPr>
        <w:rFonts w:ascii="Arial" w:hAnsi="Arial" w:hint="default"/>
      </w:rPr>
    </w:lvl>
    <w:lvl w:ilvl="4" w:tplc="CB66BC9E" w:tentative="1">
      <w:start w:val="1"/>
      <w:numFmt w:val="bullet"/>
      <w:lvlText w:val="•"/>
      <w:lvlJc w:val="left"/>
      <w:pPr>
        <w:tabs>
          <w:tab w:val="num" w:pos="3600"/>
        </w:tabs>
        <w:ind w:left="3600" w:hanging="360"/>
      </w:pPr>
      <w:rPr>
        <w:rFonts w:ascii="Arial" w:hAnsi="Arial" w:hint="default"/>
      </w:rPr>
    </w:lvl>
    <w:lvl w:ilvl="5" w:tplc="72022AA0" w:tentative="1">
      <w:start w:val="1"/>
      <w:numFmt w:val="bullet"/>
      <w:lvlText w:val="•"/>
      <w:lvlJc w:val="left"/>
      <w:pPr>
        <w:tabs>
          <w:tab w:val="num" w:pos="4320"/>
        </w:tabs>
        <w:ind w:left="4320" w:hanging="360"/>
      </w:pPr>
      <w:rPr>
        <w:rFonts w:ascii="Arial" w:hAnsi="Arial" w:hint="default"/>
      </w:rPr>
    </w:lvl>
    <w:lvl w:ilvl="6" w:tplc="8B20AB48" w:tentative="1">
      <w:start w:val="1"/>
      <w:numFmt w:val="bullet"/>
      <w:lvlText w:val="•"/>
      <w:lvlJc w:val="left"/>
      <w:pPr>
        <w:tabs>
          <w:tab w:val="num" w:pos="5040"/>
        </w:tabs>
        <w:ind w:left="5040" w:hanging="360"/>
      </w:pPr>
      <w:rPr>
        <w:rFonts w:ascii="Arial" w:hAnsi="Arial" w:hint="default"/>
      </w:rPr>
    </w:lvl>
    <w:lvl w:ilvl="7" w:tplc="7820E5D6" w:tentative="1">
      <w:start w:val="1"/>
      <w:numFmt w:val="bullet"/>
      <w:lvlText w:val="•"/>
      <w:lvlJc w:val="left"/>
      <w:pPr>
        <w:tabs>
          <w:tab w:val="num" w:pos="5760"/>
        </w:tabs>
        <w:ind w:left="5760" w:hanging="360"/>
      </w:pPr>
      <w:rPr>
        <w:rFonts w:ascii="Arial" w:hAnsi="Arial" w:hint="default"/>
      </w:rPr>
    </w:lvl>
    <w:lvl w:ilvl="8" w:tplc="FB8E2B5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4" w15:restartNumberingAfterBreak="0">
    <w:nsid w:val="5ED5596E"/>
    <w:multiLevelType w:val="hybridMultilevel"/>
    <w:tmpl w:val="55C4D1D4"/>
    <w:lvl w:ilvl="0" w:tplc="67689D9E">
      <w:start w:val="1"/>
      <w:numFmt w:val="bullet"/>
      <w:lvlText w:val="•"/>
      <w:lvlJc w:val="left"/>
      <w:pPr>
        <w:tabs>
          <w:tab w:val="num" w:pos="720"/>
        </w:tabs>
        <w:ind w:left="720" w:hanging="360"/>
      </w:pPr>
      <w:rPr>
        <w:rFonts w:ascii="Arial" w:hAnsi="Arial" w:hint="default"/>
      </w:rPr>
    </w:lvl>
    <w:lvl w:ilvl="1" w:tplc="58AC2B84" w:tentative="1">
      <w:start w:val="1"/>
      <w:numFmt w:val="bullet"/>
      <w:lvlText w:val="•"/>
      <w:lvlJc w:val="left"/>
      <w:pPr>
        <w:tabs>
          <w:tab w:val="num" w:pos="1440"/>
        </w:tabs>
        <w:ind w:left="1440" w:hanging="360"/>
      </w:pPr>
      <w:rPr>
        <w:rFonts w:ascii="Arial" w:hAnsi="Arial" w:hint="default"/>
      </w:rPr>
    </w:lvl>
    <w:lvl w:ilvl="2" w:tplc="D648093E" w:tentative="1">
      <w:start w:val="1"/>
      <w:numFmt w:val="bullet"/>
      <w:lvlText w:val="•"/>
      <w:lvlJc w:val="left"/>
      <w:pPr>
        <w:tabs>
          <w:tab w:val="num" w:pos="2160"/>
        </w:tabs>
        <w:ind w:left="2160" w:hanging="360"/>
      </w:pPr>
      <w:rPr>
        <w:rFonts w:ascii="Arial" w:hAnsi="Arial" w:hint="default"/>
      </w:rPr>
    </w:lvl>
    <w:lvl w:ilvl="3" w:tplc="D9981A18" w:tentative="1">
      <w:start w:val="1"/>
      <w:numFmt w:val="bullet"/>
      <w:lvlText w:val="•"/>
      <w:lvlJc w:val="left"/>
      <w:pPr>
        <w:tabs>
          <w:tab w:val="num" w:pos="2880"/>
        </w:tabs>
        <w:ind w:left="2880" w:hanging="360"/>
      </w:pPr>
      <w:rPr>
        <w:rFonts w:ascii="Arial" w:hAnsi="Arial" w:hint="default"/>
      </w:rPr>
    </w:lvl>
    <w:lvl w:ilvl="4" w:tplc="5BFE9B0A" w:tentative="1">
      <w:start w:val="1"/>
      <w:numFmt w:val="bullet"/>
      <w:lvlText w:val="•"/>
      <w:lvlJc w:val="left"/>
      <w:pPr>
        <w:tabs>
          <w:tab w:val="num" w:pos="3600"/>
        </w:tabs>
        <w:ind w:left="3600" w:hanging="360"/>
      </w:pPr>
      <w:rPr>
        <w:rFonts w:ascii="Arial" w:hAnsi="Arial" w:hint="default"/>
      </w:rPr>
    </w:lvl>
    <w:lvl w:ilvl="5" w:tplc="7A68888C" w:tentative="1">
      <w:start w:val="1"/>
      <w:numFmt w:val="bullet"/>
      <w:lvlText w:val="•"/>
      <w:lvlJc w:val="left"/>
      <w:pPr>
        <w:tabs>
          <w:tab w:val="num" w:pos="4320"/>
        </w:tabs>
        <w:ind w:left="4320" w:hanging="360"/>
      </w:pPr>
      <w:rPr>
        <w:rFonts w:ascii="Arial" w:hAnsi="Arial" w:hint="default"/>
      </w:rPr>
    </w:lvl>
    <w:lvl w:ilvl="6" w:tplc="0DB6763A" w:tentative="1">
      <w:start w:val="1"/>
      <w:numFmt w:val="bullet"/>
      <w:lvlText w:val="•"/>
      <w:lvlJc w:val="left"/>
      <w:pPr>
        <w:tabs>
          <w:tab w:val="num" w:pos="5040"/>
        </w:tabs>
        <w:ind w:left="5040" w:hanging="360"/>
      </w:pPr>
      <w:rPr>
        <w:rFonts w:ascii="Arial" w:hAnsi="Arial" w:hint="default"/>
      </w:rPr>
    </w:lvl>
    <w:lvl w:ilvl="7" w:tplc="0868EAFC" w:tentative="1">
      <w:start w:val="1"/>
      <w:numFmt w:val="bullet"/>
      <w:lvlText w:val="•"/>
      <w:lvlJc w:val="left"/>
      <w:pPr>
        <w:tabs>
          <w:tab w:val="num" w:pos="5760"/>
        </w:tabs>
        <w:ind w:left="5760" w:hanging="360"/>
      </w:pPr>
      <w:rPr>
        <w:rFonts w:ascii="Arial" w:hAnsi="Arial" w:hint="default"/>
      </w:rPr>
    </w:lvl>
    <w:lvl w:ilvl="8" w:tplc="584A683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8"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7CEF3D59"/>
    <w:multiLevelType w:val="multilevel"/>
    <w:tmpl w:val="7AE66F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3"/>
  </w:num>
  <w:num w:numId="3">
    <w:abstractNumId w:val="11"/>
  </w:num>
  <w:num w:numId="4">
    <w:abstractNumId w:val="4"/>
  </w:num>
  <w:num w:numId="5">
    <w:abstractNumId w:val="18"/>
  </w:num>
  <w:num w:numId="6">
    <w:abstractNumId w:val="15"/>
  </w:num>
  <w:num w:numId="7">
    <w:abstractNumId w:val="19"/>
  </w:num>
  <w:num w:numId="8">
    <w:abstractNumId w:val="2"/>
  </w:num>
  <w:num w:numId="9">
    <w:abstractNumId w:val="13"/>
  </w:num>
  <w:num w:numId="10">
    <w:abstractNumId w:val="5"/>
  </w:num>
  <w:num w:numId="11">
    <w:abstractNumId w:val="16"/>
  </w:num>
  <w:num w:numId="12">
    <w:abstractNumId w:val="17"/>
  </w:num>
  <w:num w:numId="13">
    <w:abstractNumId w:val="10"/>
  </w:num>
  <w:num w:numId="14">
    <w:abstractNumId w:val="6"/>
  </w:num>
  <w:num w:numId="15">
    <w:abstractNumId w:val="20"/>
  </w:num>
  <w:num w:numId="16">
    <w:abstractNumId w:val="8"/>
  </w:num>
  <w:num w:numId="17">
    <w:abstractNumId w:val="10"/>
    <w:lvlOverride w:ilvl="0">
      <w:lvl w:ilvl="0">
        <w:start w:val="1"/>
        <w:numFmt w:val="decimal"/>
        <w:lvlText w:val="%1."/>
        <w:lvlJc w:val="left"/>
        <w:pPr>
          <w:ind w:left="360" w:hanging="360"/>
        </w:pPr>
        <w:rPr>
          <w:rFonts w:hint="default"/>
        </w:rPr>
      </w:lvl>
    </w:lvlOverride>
    <w:lvlOverride w:ilvl="1">
      <w:lvl w:ilvl="1">
        <w:start w:val="1"/>
        <w:numFmt w:val="decimal"/>
        <w:suff w:val="nothing"/>
        <w:lvlText w:val="%1.%2."/>
        <w:lvlJc w:val="left"/>
        <w:pPr>
          <w:ind w:left="431" w:hanging="74"/>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10"/>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4" w:hanging="363"/>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
  </w:num>
  <w:num w:numId="20">
    <w:abstractNumId w:val="0"/>
  </w:num>
  <w:num w:numId="21">
    <w:abstractNumId w:val="9"/>
  </w:num>
  <w:num w:numId="22">
    <w:abstractNumId w:val="7"/>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8"/>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1FD"/>
    <w:rsid w:val="000004D3"/>
    <w:rsid w:val="00002B8D"/>
    <w:rsid w:val="00003030"/>
    <w:rsid w:val="00005A3D"/>
    <w:rsid w:val="0000739C"/>
    <w:rsid w:val="00017C31"/>
    <w:rsid w:val="0002400A"/>
    <w:rsid w:val="00024B3E"/>
    <w:rsid w:val="00025862"/>
    <w:rsid w:val="0002707C"/>
    <w:rsid w:val="000271E5"/>
    <w:rsid w:val="00027E5B"/>
    <w:rsid w:val="00030AA5"/>
    <w:rsid w:val="00031968"/>
    <w:rsid w:val="00032030"/>
    <w:rsid w:val="00033F4D"/>
    <w:rsid w:val="0004305B"/>
    <w:rsid w:val="000433B2"/>
    <w:rsid w:val="00046C09"/>
    <w:rsid w:val="00062DAE"/>
    <w:rsid w:val="000646E4"/>
    <w:rsid w:val="0006539F"/>
    <w:rsid w:val="00070B19"/>
    <w:rsid w:val="000714BF"/>
    <w:rsid w:val="00071C67"/>
    <w:rsid w:val="00073F94"/>
    <w:rsid w:val="000751F9"/>
    <w:rsid w:val="00075904"/>
    <w:rsid w:val="000806C2"/>
    <w:rsid w:val="0008094E"/>
    <w:rsid w:val="000846D8"/>
    <w:rsid w:val="00085C9E"/>
    <w:rsid w:val="00094E0A"/>
    <w:rsid w:val="00096313"/>
    <w:rsid w:val="000A0CB5"/>
    <w:rsid w:val="000A195B"/>
    <w:rsid w:val="000A292D"/>
    <w:rsid w:val="000B1E76"/>
    <w:rsid w:val="000B7A57"/>
    <w:rsid w:val="000B7BF7"/>
    <w:rsid w:val="000B7CC8"/>
    <w:rsid w:val="000C067E"/>
    <w:rsid w:val="000C0A49"/>
    <w:rsid w:val="000C21CC"/>
    <w:rsid w:val="000C3339"/>
    <w:rsid w:val="000C5A11"/>
    <w:rsid w:val="000D1952"/>
    <w:rsid w:val="000D1D92"/>
    <w:rsid w:val="000E3E5C"/>
    <w:rsid w:val="000F142A"/>
    <w:rsid w:val="000F44E8"/>
    <w:rsid w:val="000F45F8"/>
    <w:rsid w:val="000F6479"/>
    <w:rsid w:val="000F7770"/>
    <w:rsid w:val="0010058D"/>
    <w:rsid w:val="001008D0"/>
    <w:rsid w:val="00101BD4"/>
    <w:rsid w:val="001044EC"/>
    <w:rsid w:val="001053AE"/>
    <w:rsid w:val="001132BD"/>
    <w:rsid w:val="00123A31"/>
    <w:rsid w:val="00124BBA"/>
    <w:rsid w:val="00125B47"/>
    <w:rsid w:val="0013204A"/>
    <w:rsid w:val="00133498"/>
    <w:rsid w:val="00133C78"/>
    <w:rsid w:val="00135DDE"/>
    <w:rsid w:val="0014365E"/>
    <w:rsid w:val="00151706"/>
    <w:rsid w:val="00151DBD"/>
    <w:rsid w:val="00155615"/>
    <w:rsid w:val="00155D06"/>
    <w:rsid w:val="00155F82"/>
    <w:rsid w:val="00167C97"/>
    <w:rsid w:val="0017054E"/>
    <w:rsid w:val="001745AA"/>
    <w:rsid w:val="00174CD7"/>
    <w:rsid w:val="00181FB1"/>
    <w:rsid w:val="00186C6C"/>
    <w:rsid w:val="00187883"/>
    <w:rsid w:val="00190590"/>
    <w:rsid w:val="001A0AFA"/>
    <w:rsid w:val="001A2445"/>
    <w:rsid w:val="001B393F"/>
    <w:rsid w:val="001C181F"/>
    <w:rsid w:val="001C76AD"/>
    <w:rsid w:val="001D137F"/>
    <w:rsid w:val="001E366B"/>
    <w:rsid w:val="001E3ED2"/>
    <w:rsid w:val="001F320E"/>
    <w:rsid w:val="00205D49"/>
    <w:rsid w:val="00207B7B"/>
    <w:rsid w:val="002233F1"/>
    <w:rsid w:val="00226A96"/>
    <w:rsid w:val="002307B3"/>
    <w:rsid w:val="00231491"/>
    <w:rsid w:val="00232A64"/>
    <w:rsid w:val="00236A6A"/>
    <w:rsid w:val="002603BD"/>
    <w:rsid w:val="00262D6A"/>
    <w:rsid w:val="00266AF6"/>
    <w:rsid w:val="00271480"/>
    <w:rsid w:val="00275171"/>
    <w:rsid w:val="0027633B"/>
    <w:rsid w:val="00283B03"/>
    <w:rsid w:val="00283D03"/>
    <w:rsid w:val="0028508D"/>
    <w:rsid w:val="00287A1B"/>
    <w:rsid w:val="00290F53"/>
    <w:rsid w:val="00291C9C"/>
    <w:rsid w:val="002936A7"/>
    <w:rsid w:val="0029443C"/>
    <w:rsid w:val="002952D2"/>
    <w:rsid w:val="002A2FFE"/>
    <w:rsid w:val="002A4CD0"/>
    <w:rsid w:val="002B402E"/>
    <w:rsid w:val="002B6B05"/>
    <w:rsid w:val="002C34F6"/>
    <w:rsid w:val="002D147A"/>
    <w:rsid w:val="002D38E0"/>
    <w:rsid w:val="002D686E"/>
    <w:rsid w:val="002E2E45"/>
    <w:rsid w:val="002E35B4"/>
    <w:rsid w:val="002E60ED"/>
    <w:rsid w:val="002F6D8A"/>
    <w:rsid w:val="00305E5B"/>
    <w:rsid w:val="00307C3A"/>
    <w:rsid w:val="0031124B"/>
    <w:rsid w:val="00312E3A"/>
    <w:rsid w:val="00313ECD"/>
    <w:rsid w:val="00330931"/>
    <w:rsid w:val="00336B7D"/>
    <w:rsid w:val="0034057E"/>
    <w:rsid w:val="00340B4F"/>
    <w:rsid w:val="00345DE6"/>
    <w:rsid w:val="003474E7"/>
    <w:rsid w:val="00350C4A"/>
    <w:rsid w:val="0035218F"/>
    <w:rsid w:val="00352CCA"/>
    <w:rsid w:val="00353A61"/>
    <w:rsid w:val="00354450"/>
    <w:rsid w:val="0036141A"/>
    <w:rsid w:val="00370050"/>
    <w:rsid w:val="0037309D"/>
    <w:rsid w:val="00381364"/>
    <w:rsid w:val="003829A9"/>
    <w:rsid w:val="00386164"/>
    <w:rsid w:val="00390C6A"/>
    <w:rsid w:val="003A269B"/>
    <w:rsid w:val="003A4357"/>
    <w:rsid w:val="003B46F7"/>
    <w:rsid w:val="003B53B2"/>
    <w:rsid w:val="003B63AD"/>
    <w:rsid w:val="003B7A24"/>
    <w:rsid w:val="003C0AE2"/>
    <w:rsid w:val="003C36E6"/>
    <w:rsid w:val="003D604A"/>
    <w:rsid w:val="003D7331"/>
    <w:rsid w:val="003E033A"/>
    <w:rsid w:val="003E1D93"/>
    <w:rsid w:val="003E34CA"/>
    <w:rsid w:val="003E6525"/>
    <w:rsid w:val="003E70D0"/>
    <w:rsid w:val="003E7BA8"/>
    <w:rsid w:val="003F369A"/>
    <w:rsid w:val="003F5799"/>
    <w:rsid w:val="003F6ED4"/>
    <w:rsid w:val="003F7342"/>
    <w:rsid w:val="00404AE9"/>
    <w:rsid w:val="0040748B"/>
    <w:rsid w:val="00413B18"/>
    <w:rsid w:val="0041522D"/>
    <w:rsid w:val="00416A33"/>
    <w:rsid w:val="004218BC"/>
    <w:rsid w:val="00421ABE"/>
    <w:rsid w:val="00422590"/>
    <w:rsid w:val="00427EEB"/>
    <w:rsid w:val="00434F2F"/>
    <w:rsid w:val="00436207"/>
    <w:rsid w:val="0044386E"/>
    <w:rsid w:val="00463D6F"/>
    <w:rsid w:val="00470316"/>
    <w:rsid w:val="00473607"/>
    <w:rsid w:val="00473790"/>
    <w:rsid w:val="004838C0"/>
    <w:rsid w:val="00483BED"/>
    <w:rsid w:val="0048432C"/>
    <w:rsid w:val="00487C82"/>
    <w:rsid w:val="0049456D"/>
    <w:rsid w:val="004969BC"/>
    <w:rsid w:val="004A1C6E"/>
    <w:rsid w:val="004A451A"/>
    <w:rsid w:val="004B2FFF"/>
    <w:rsid w:val="004B3135"/>
    <w:rsid w:val="004B36CE"/>
    <w:rsid w:val="004B374A"/>
    <w:rsid w:val="004B7E03"/>
    <w:rsid w:val="004C62CB"/>
    <w:rsid w:val="004C7E19"/>
    <w:rsid w:val="004D15D7"/>
    <w:rsid w:val="004D3B28"/>
    <w:rsid w:val="004E3E51"/>
    <w:rsid w:val="004E5410"/>
    <w:rsid w:val="004F282F"/>
    <w:rsid w:val="004F698A"/>
    <w:rsid w:val="00503C56"/>
    <w:rsid w:val="00507008"/>
    <w:rsid w:val="005105A7"/>
    <w:rsid w:val="00510E30"/>
    <w:rsid w:val="00514F91"/>
    <w:rsid w:val="00520DDE"/>
    <w:rsid w:val="0052259D"/>
    <w:rsid w:val="00523523"/>
    <w:rsid w:val="00524DD2"/>
    <w:rsid w:val="00526E42"/>
    <w:rsid w:val="005341E5"/>
    <w:rsid w:val="00535C01"/>
    <w:rsid w:val="0054249C"/>
    <w:rsid w:val="00547C7C"/>
    <w:rsid w:val="0055001C"/>
    <w:rsid w:val="005616EB"/>
    <w:rsid w:val="00561F1B"/>
    <w:rsid w:val="00562D1E"/>
    <w:rsid w:val="0057140E"/>
    <w:rsid w:val="005715B4"/>
    <w:rsid w:val="005739EA"/>
    <w:rsid w:val="0057589E"/>
    <w:rsid w:val="0057652F"/>
    <w:rsid w:val="005822F5"/>
    <w:rsid w:val="005833D0"/>
    <w:rsid w:val="005855A4"/>
    <w:rsid w:val="005905CB"/>
    <w:rsid w:val="005A2D9F"/>
    <w:rsid w:val="005B33E2"/>
    <w:rsid w:val="005B7193"/>
    <w:rsid w:val="005B7A2C"/>
    <w:rsid w:val="005C4928"/>
    <w:rsid w:val="005C5924"/>
    <w:rsid w:val="005D2EFC"/>
    <w:rsid w:val="005D7D48"/>
    <w:rsid w:val="005E0315"/>
    <w:rsid w:val="005F267F"/>
    <w:rsid w:val="005F2E77"/>
    <w:rsid w:val="005F39E8"/>
    <w:rsid w:val="005F4980"/>
    <w:rsid w:val="005F5B45"/>
    <w:rsid w:val="00601D8B"/>
    <w:rsid w:val="00605BDE"/>
    <w:rsid w:val="0062200A"/>
    <w:rsid w:val="00626D29"/>
    <w:rsid w:val="00631176"/>
    <w:rsid w:val="00635E4D"/>
    <w:rsid w:val="00640D99"/>
    <w:rsid w:val="00640DB9"/>
    <w:rsid w:val="00645EC4"/>
    <w:rsid w:val="00651066"/>
    <w:rsid w:val="006512B0"/>
    <w:rsid w:val="00651C07"/>
    <w:rsid w:val="00653427"/>
    <w:rsid w:val="00653C32"/>
    <w:rsid w:val="00661865"/>
    <w:rsid w:val="00661CD1"/>
    <w:rsid w:val="00673A37"/>
    <w:rsid w:val="0067413F"/>
    <w:rsid w:val="006756D0"/>
    <w:rsid w:val="006820AD"/>
    <w:rsid w:val="00686824"/>
    <w:rsid w:val="0069707F"/>
    <w:rsid w:val="006B532B"/>
    <w:rsid w:val="006C1862"/>
    <w:rsid w:val="006C2AA6"/>
    <w:rsid w:val="006C725B"/>
    <w:rsid w:val="006D1E9C"/>
    <w:rsid w:val="006E361E"/>
    <w:rsid w:val="006E3C0C"/>
    <w:rsid w:val="006F17FE"/>
    <w:rsid w:val="006F4D0A"/>
    <w:rsid w:val="006F6069"/>
    <w:rsid w:val="00701D11"/>
    <w:rsid w:val="00706A68"/>
    <w:rsid w:val="007111A7"/>
    <w:rsid w:val="0072388D"/>
    <w:rsid w:val="00723B5C"/>
    <w:rsid w:val="007333A9"/>
    <w:rsid w:val="00733CED"/>
    <w:rsid w:val="00735190"/>
    <w:rsid w:val="007408F3"/>
    <w:rsid w:val="0074291B"/>
    <w:rsid w:val="00746A60"/>
    <w:rsid w:val="007533C1"/>
    <w:rsid w:val="00757573"/>
    <w:rsid w:val="007577AB"/>
    <w:rsid w:val="00786C4F"/>
    <w:rsid w:val="00790F08"/>
    <w:rsid w:val="00797AA5"/>
    <w:rsid w:val="007A60DC"/>
    <w:rsid w:val="007B3BAE"/>
    <w:rsid w:val="007B76C7"/>
    <w:rsid w:val="007C004D"/>
    <w:rsid w:val="007C6EAC"/>
    <w:rsid w:val="007D0C80"/>
    <w:rsid w:val="007D27AF"/>
    <w:rsid w:val="007F584F"/>
    <w:rsid w:val="007F7CCD"/>
    <w:rsid w:val="00802AF1"/>
    <w:rsid w:val="00804F0B"/>
    <w:rsid w:val="00805CC5"/>
    <w:rsid w:val="0080653C"/>
    <w:rsid w:val="008073B4"/>
    <w:rsid w:val="00807C2B"/>
    <w:rsid w:val="00812B67"/>
    <w:rsid w:val="008225F6"/>
    <w:rsid w:val="00832183"/>
    <w:rsid w:val="00837088"/>
    <w:rsid w:val="00840B92"/>
    <w:rsid w:val="008446D9"/>
    <w:rsid w:val="00846DF6"/>
    <w:rsid w:val="00847EED"/>
    <w:rsid w:val="00850722"/>
    <w:rsid w:val="008511BB"/>
    <w:rsid w:val="0085542B"/>
    <w:rsid w:val="00866BE0"/>
    <w:rsid w:val="0087316C"/>
    <w:rsid w:val="00875F4E"/>
    <w:rsid w:val="00880B20"/>
    <w:rsid w:val="0088378E"/>
    <w:rsid w:val="00890831"/>
    <w:rsid w:val="0089163B"/>
    <w:rsid w:val="0089191E"/>
    <w:rsid w:val="0089506E"/>
    <w:rsid w:val="008A35C5"/>
    <w:rsid w:val="008A3F5C"/>
    <w:rsid w:val="008B282D"/>
    <w:rsid w:val="008B6372"/>
    <w:rsid w:val="008B6B85"/>
    <w:rsid w:val="008C2130"/>
    <w:rsid w:val="008C5054"/>
    <w:rsid w:val="008D6A6D"/>
    <w:rsid w:val="008E1488"/>
    <w:rsid w:val="008F09EF"/>
    <w:rsid w:val="00902C0E"/>
    <w:rsid w:val="00905941"/>
    <w:rsid w:val="0091407E"/>
    <w:rsid w:val="009147C1"/>
    <w:rsid w:val="00932AB7"/>
    <w:rsid w:val="009360AE"/>
    <w:rsid w:val="009407BB"/>
    <w:rsid w:val="00942A33"/>
    <w:rsid w:val="009448CD"/>
    <w:rsid w:val="009463F0"/>
    <w:rsid w:val="00951256"/>
    <w:rsid w:val="0095640B"/>
    <w:rsid w:val="009648CE"/>
    <w:rsid w:val="00970EF4"/>
    <w:rsid w:val="00972154"/>
    <w:rsid w:val="00975CC7"/>
    <w:rsid w:val="009A4944"/>
    <w:rsid w:val="009B1B47"/>
    <w:rsid w:val="009B3677"/>
    <w:rsid w:val="009C0F4D"/>
    <w:rsid w:val="009C1C94"/>
    <w:rsid w:val="009C515A"/>
    <w:rsid w:val="009C79C7"/>
    <w:rsid w:val="009D3AA1"/>
    <w:rsid w:val="009E1626"/>
    <w:rsid w:val="009E3724"/>
    <w:rsid w:val="009E435F"/>
    <w:rsid w:val="00A06F54"/>
    <w:rsid w:val="00A07133"/>
    <w:rsid w:val="00A12CFD"/>
    <w:rsid w:val="00A130DF"/>
    <w:rsid w:val="00A17498"/>
    <w:rsid w:val="00A23CAE"/>
    <w:rsid w:val="00A35BCF"/>
    <w:rsid w:val="00A3790C"/>
    <w:rsid w:val="00A37935"/>
    <w:rsid w:val="00A41AC1"/>
    <w:rsid w:val="00A443BF"/>
    <w:rsid w:val="00A51797"/>
    <w:rsid w:val="00A56D04"/>
    <w:rsid w:val="00A575C4"/>
    <w:rsid w:val="00A61AA8"/>
    <w:rsid w:val="00A66B90"/>
    <w:rsid w:val="00A709EF"/>
    <w:rsid w:val="00A7110B"/>
    <w:rsid w:val="00A749E2"/>
    <w:rsid w:val="00A7538D"/>
    <w:rsid w:val="00A76B4C"/>
    <w:rsid w:val="00A814B5"/>
    <w:rsid w:val="00A824AC"/>
    <w:rsid w:val="00A824EB"/>
    <w:rsid w:val="00A878A3"/>
    <w:rsid w:val="00A9278F"/>
    <w:rsid w:val="00AA4595"/>
    <w:rsid w:val="00AA603C"/>
    <w:rsid w:val="00AB35DE"/>
    <w:rsid w:val="00AB628C"/>
    <w:rsid w:val="00AC7646"/>
    <w:rsid w:val="00AC787F"/>
    <w:rsid w:val="00AD0718"/>
    <w:rsid w:val="00AD40BB"/>
    <w:rsid w:val="00AD5F3F"/>
    <w:rsid w:val="00AD73DA"/>
    <w:rsid w:val="00AE0C01"/>
    <w:rsid w:val="00AE40F3"/>
    <w:rsid w:val="00AE4278"/>
    <w:rsid w:val="00AE7621"/>
    <w:rsid w:val="00AF6CDB"/>
    <w:rsid w:val="00AF7BE3"/>
    <w:rsid w:val="00B014D1"/>
    <w:rsid w:val="00B04458"/>
    <w:rsid w:val="00B05E7B"/>
    <w:rsid w:val="00B07766"/>
    <w:rsid w:val="00B07C13"/>
    <w:rsid w:val="00B12488"/>
    <w:rsid w:val="00B16F5C"/>
    <w:rsid w:val="00B17ED0"/>
    <w:rsid w:val="00B24886"/>
    <w:rsid w:val="00B33260"/>
    <w:rsid w:val="00B34399"/>
    <w:rsid w:val="00B34BDA"/>
    <w:rsid w:val="00B36B27"/>
    <w:rsid w:val="00B376F7"/>
    <w:rsid w:val="00B5255F"/>
    <w:rsid w:val="00B53E79"/>
    <w:rsid w:val="00B6643D"/>
    <w:rsid w:val="00B72FCE"/>
    <w:rsid w:val="00B75E66"/>
    <w:rsid w:val="00B8368C"/>
    <w:rsid w:val="00B83EF7"/>
    <w:rsid w:val="00B96905"/>
    <w:rsid w:val="00BA0D47"/>
    <w:rsid w:val="00BA3A5B"/>
    <w:rsid w:val="00BB04C3"/>
    <w:rsid w:val="00BB4447"/>
    <w:rsid w:val="00BB58C0"/>
    <w:rsid w:val="00BD4198"/>
    <w:rsid w:val="00BD4372"/>
    <w:rsid w:val="00BD475B"/>
    <w:rsid w:val="00BD5056"/>
    <w:rsid w:val="00BD5D1D"/>
    <w:rsid w:val="00BD6F46"/>
    <w:rsid w:val="00BE459E"/>
    <w:rsid w:val="00BF583F"/>
    <w:rsid w:val="00BF5A29"/>
    <w:rsid w:val="00BF6FD6"/>
    <w:rsid w:val="00BF7B81"/>
    <w:rsid w:val="00C008B3"/>
    <w:rsid w:val="00C05162"/>
    <w:rsid w:val="00C0689B"/>
    <w:rsid w:val="00C12E9E"/>
    <w:rsid w:val="00C157AD"/>
    <w:rsid w:val="00C17329"/>
    <w:rsid w:val="00C2022B"/>
    <w:rsid w:val="00C25991"/>
    <w:rsid w:val="00C408B8"/>
    <w:rsid w:val="00C430BD"/>
    <w:rsid w:val="00C43A94"/>
    <w:rsid w:val="00C4416E"/>
    <w:rsid w:val="00C447EC"/>
    <w:rsid w:val="00C46F04"/>
    <w:rsid w:val="00C52945"/>
    <w:rsid w:val="00C52D9F"/>
    <w:rsid w:val="00C57601"/>
    <w:rsid w:val="00C62367"/>
    <w:rsid w:val="00C67009"/>
    <w:rsid w:val="00C74BC2"/>
    <w:rsid w:val="00C74ED3"/>
    <w:rsid w:val="00C83733"/>
    <w:rsid w:val="00C9208B"/>
    <w:rsid w:val="00C932B4"/>
    <w:rsid w:val="00C9544C"/>
    <w:rsid w:val="00CA1E6E"/>
    <w:rsid w:val="00CA21AE"/>
    <w:rsid w:val="00CA24E6"/>
    <w:rsid w:val="00CA773B"/>
    <w:rsid w:val="00CB0B98"/>
    <w:rsid w:val="00CB1736"/>
    <w:rsid w:val="00CB305F"/>
    <w:rsid w:val="00CD115A"/>
    <w:rsid w:val="00CD2D2B"/>
    <w:rsid w:val="00CE08A8"/>
    <w:rsid w:val="00CE1238"/>
    <w:rsid w:val="00CE2A26"/>
    <w:rsid w:val="00CE3626"/>
    <w:rsid w:val="00CE364D"/>
    <w:rsid w:val="00CE5DD7"/>
    <w:rsid w:val="00CF07AB"/>
    <w:rsid w:val="00CF0C46"/>
    <w:rsid w:val="00CF290D"/>
    <w:rsid w:val="00CF6D54"/>
    <w:rsid w:val="00D06EA4"/>
    <w:rsid w:val="00D0778C"/>
    <w:rsid w:val="00D100A9"/>
    <w:rsid w:val="00D1219E"/>
    <w:rsid w:val="00D148CF"/>
    <w:rsid w:val="00D24105"/>
    <w:rsid w:val="00D25883"/>
    <w:rsid w:val="00D35F9F"/>
    <w:rsid w:val="00D3751C"/>
    <w:rsid w:val="00D44F8C"/>
    <w:rsid w:val="00D47C44"/>
    <w:rsid w:val="00D53360"/>
    <w:rsid w:val="00D53808"/>
    <w:rsid w:val="00D60F32"/>
    <w:rsid w:val="00D64530"/>
    <w:rsid w:val="00D65C6D"/>
    <w:rsid w:val="00D7103E"/>
    <w:rsid w:val="00D72B4E"/>
    <w:rsid w:val="00D760D1"/>
    <w:rsid w:val="00D77AE8"/>
    <w:rsid w:val="00D82A2A"/>
    <w:rsid w:val="00D9002E"/>
    <w:rsid w:val="00D94EFB"/>
    <w:rsid w:val="00D951CC"/>
    <w:rsid w:val="00D9587A"/>
    <w:rsid w:val="00DA042F"/>
    <w:rsid w:val="00DA4A36"/>
    <w:rsid w:val="00DA4C40"/>
    <w:rsid w:val="00DA570A"/>
    <w:rsid w:val="00DA7F0E"/>
    <w:rsid w:val="00DB009E"/>
    <w:rsid w:val="00DB0D63"/>
    <w:rsid w:val="00DB205A"/>
    <w:rsid w:val="00DB70A7"/>
    <w:rsid w:val="00DC03FB"/>
    <w:rsid w:val="00DC32D3"/>
    <w:rsid w:val="00DC78F6"/>
    <w:rsid w:val="00DD1F4F"/>
    <w:rsid w:val="00DD40DA"/>
    <w:rsid w:val="00DD4A0D"/>
    <w:rsid w:val="00DD5EDD"/>
    <w:rsid w:val="00DE27ED"/>
    <w:rsid w:val="00DE6A6D"/>
    <w:rsid w:val="00DE7A9E"/>
    <w:rsid w:val="00DE7DD0"/>
    <w:rsid w:val="00DF7EE7"/>
    <w:rsid w:val="00E12A31"/>
    <w:rsid w:val="00E20FBC"/>
    <w:rsid w:val="00E22F07"/>
    <w:rsid w:val="00E311FD"/>
    <w:rsid w:val="00E41AA4"/>
    <w:rsid w:val="00E44C8C"/>
    <w:rsid w:val="00E44D0D"/>
    <w:rsid w:val="00E47DAF"/>
    <w:rsid w:val="00E54AF3"/>
    <w:rsid w:val="00E612D8"/>
    <w:rsid w:val="00E64661"/>
    <w:rsid w:val="00E64818"/>
    <w:rsid w:val="00E65C99"/>
    <w:rsid w:val="00E7029C"/>
    <w:rsid w:val="00E76D39"/>
    <w:rsid w:val="00E80F04"/>
    <w:rsid w:val="00E82084"/>
    <w:rsid w:val="00E82CF5"/>
    <w:rsid w:val="00E83B80"/>
    <w:rsid w:val="00E87943"/>
    <w:rsid w:val="00E91F35"/>
    <w:rsid w:val="00E954E0"/>
    <w:rsid w:val="00E97BCA"/>
    <w:rsid w:val="00EA2B81"/>
    <w:rsid w:val="00EC1510"/>
    <w:rsid w:val="00EC7E0C"/>
    <w:rsid w:val="00ED0DDC"/>
    <w:rsid w:val="00ED222B"/>
    <w:rsid w:val="00ED2322"/>
    <w:rsid w:val="00ED2756"/>
    <w:rsid w:val="00ED6C4C"/>
    <w:rsid w:val="00EE004C"/>
    <w:rsid w:val="00EE292A"/>
    <w:rsid w:val="00F04A21"/>
    <w:rsid w:val="00F073CB"/>
    <w:rsid w:val="00F15525"/>
    <w:rsid w:val="00F16AFE"/>
    <w:rsid w:val="00F23F12"/>
    <w:rsid w:val="00F26BD6"/>
    <w:rsid w:val="00F30DD3"/>
    <w:rsid w:val="00F338D2"/>
    <w:rsid w:val="00F34218"/>
    <w:rsid w:val="00F3540C"/>
    <w:rsid w:val="00F36CE5"/>
    <w:rsid w:val="00F44173"/>
    <w:rsid w:val="00F442FA"/>
    <w:rsid w:val="00F4658E"/>
    <w:rsid w:val="00F5269A"/>
    <w:rsid w:val="00F53D24"/>
    <w:rsid w:val="00F53D8B"/>
    <w:rsid w:val="00F601A1"/>
    <w:rsid w:val="00F67B59"/>
    <w:rsid w:val="00F727D0"/>
    <w:rsid w:val="00F7621F"/>
    <w:rsid w:val="00F7796C"/>
    <w:rsid w:val="00F82994"/>
    <w:rsid w:val="00F875B5"/>
    <w:rsid w:val="00F94A36"/>
    <w:rsid w:val="00F95065"/>
    <w:rsid w:val="00F95546"/>
    <w:rsid w:val="00F977E0"/>
    <w:rsid w:val="00FA02D5"/>
    <w:rsid w:val="00FA2DA2"/>
    <w:rsid w:val="00FA78D4"/>
    <w:rsid w:val="00FB2582"/>
    <w:rsid w:val="00FB5DF3"/>
    <w:rsid w:val="00FC0220"/>
    <w:rsid w:val="00FC4B81"/>
    <w:rsid w:val="00FC525E"/>
    <w:rsid w:val="00FC6574"/>
    <w:rsid w:val="00FC6D4B"/>
    <w:rsid w:val="00FD64B2"/>
    <w:rsid w:val="00FE0C0E"/>
    <w:rsid w:val="00FE38FE"/>
    <w:rsid w:val="00FE3CA9"/>
    <w:rsid w:val="00FE70EA"/>
    <w:rsid w:val="00FF532B"/>
    <w:rsid w:val="00FF532E"/>
    <w:rsid w:val="00FF5F17"/>
    <w:rsid w:val="00FF6CF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4F76D0"/>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C2AA6"/>
    <w:rPr>
      <w:sz w:val="24"/>
      <w:szCs w:val="24"/>
      <w:lang w:eastAsia="en-US"/>
    </w:rPr>
  </w:style>
  <w:style w:type="paragraph" w:styleId="Antrat1">
    <w:name w:val="heading 1"/>
    <w:basedOn w:val="prastasis"/>
    <w:next w:val="prastasis"/>
    <w:qFormat/>
    <w:rsid w:val="00B24886"/>
    <w:pPr>
      <w:keepNext/>
      <w:jc w:val="center"/>
      <w:outlineLvl w:val="0"/>
    </w:pPr>
    <w:rPr>
      <w:b/>
      <w:bCs/>
      <w:sz w:val="32"/>
    </w:rPr>
  </w:style>
  <w:style w:type="paragraph" w:styleId="Antrat2">
    <w:name w:val="heading 2"/>
    <w:basedOn w:val="prastasis"/>
    <w:next w:val="prastasis"/>
    <w:qFormat/>
    <w:rsid w:val="00B24886"/>
    <w:pPr>
      <w:keepNext/>
      <w:jc w:val="center"/>
      <w:outlineLvl w:val="1"/>
    </w:pPr>
    <w:rPr>
      <w:sz w:val="28"/>
    </w:rPr>
  </w:style>
  <w:style w:type="paragraph" w:styleId="Antrat3">
    <w:name w:val="heading 3"/>
    <w:basedOn w:val="prastasis"/>
    <w:next w:val="prastasis"/>
    <w:qFormat/>
    <w:rsid w:val="00B24886"/>
    <w:pPr>
      <w:keepNext/>
      <w:ind w:firstLine="720"/>
      <w:jc w:val="both"/>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link w:val="PagrindinistekstasDiagrama"/>
    <w:rsid w:val="00B24886"/>
    <w:pPr>
      <w:jc w:val="both"/>
    </w:pPr>
  </w:style>
  <w:style w:type="character" w:styleId="Hipersaitas">
    <w:name w:val="Hyperlink"/>
    <w:basedOn w:val="Numatytasispastraiposriftas"/>
    <w:rsid w:val="00B24886"/>
    <w:rPr>
      <w:color w:val="0000FF"/>
      <w:u w:val="single"/>
    </w:rPr>
  </w:style>
  <w:style w:type="paragraph" w:styleId="Pagrindiniotekstotrauka">
    <w:name w:val="Body Text Indent"/>
    <w:basedOn w:val="prastasis"/>
    <w:link w:val="PagrindiniotekstotraukaDiagrama"/>
    <w:rsid w:val="00B24886"/>
    <w:pPr>
      <w:ind w:firstLine="720"/>
      <w:jc w:val="both"/>
    </w:p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basedOn w:val="prastasis"/>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semiHidden/>
    <w:unhideWhenUsed/>
    <w:rsid w:val="00C17329"/>
    <w:pPr>
      <w:spacing w:after="200"/>
    </w:pPr>
    <w:rPr>
      <w:rFonts w:asciiTheme="minorHAnsi" w:eastAsiaTheme="minorHAnsi" w:hAnsiTheme="minorHAnsi" w:cstheme="minorBidi"/>
      <w:sz w:val="20"/>
      <w:szCs w:val="20"/>
    </w:rPr>
  </w:style>
  <w:style w:type="character" w:customStyle="1" w:styleId="KomentarotekstasDiagrama">
    <w:name w:val="Komentaro tekstas Diagrama"/>
    <w:basedOn w:val="Numatytasispastraiposriftas"/>
    <w:link w:val="Komentarotekstas"/>
    <w:uiPriority w:val="99"/>
    <w:semiHidden/>
    <w:rsid w:val="00C17329"/>
    <w:rPr>
      <w:rFonts w:asciiTheme="minorHAnsi" w:eastAsiaTheme="minorHAnsi" w:hAnsiTheme="minorHAnsi" w:cstheme="minorBidi"/>
      <w:lang w:eastAsia="en-US"/>
    </w:rPr>
  </w:style>
  <w:style w:type="paragraph" w:customStyle="1" w:styleId="Style2">
    <w:name w:val="Style2"/>
    <w:basedOn w:val="prastasis"/>
    <w:rsid w:val="001A2445"/>
    <w:pPr>
      <w:widowControl w:val="0"/>
      <w:autoSpaceDE w:val="0"/>
      <w:autoSpaceDN w:val="0"/>
      <w:adjustRightInd w:val="0"/>
      <w:spacing w:line="274" w:lineRule="exact"/>
      <w:jc w:val="both"/>
    </w:pPr>
    <w:rPr>
      <w:lang w:eastAsia="lt-LT"/>
    </w:rPr>
  </w:style>
  <w:style w:type="character" w:customStyle="1" w:styleId="PagrindiniotekstotraukaDiagrama">
    <w:name w:val="Pagrindinio teksto įtrauka Diagrama"/>
    <w:basedOn w:val="Numatytasispastraiposriftas"/>
    <w:link w:val="Pagrindiniotekstotrauka"/>
    <w:rsid w:val="003E70D0"/>
    <w:rPr>
      <w:sz w:val="24"/>
      <w:szCs w:val="24"/>
      <w:lang w:eastAsia="en-US"/>
    </w:rPr>
  </w:style>
  <w:style w:type="character" w:customStyle="1" w:styleId="PagrindinistekstasDiagrama">
    <w:name w:val="Pagrindinis tekstas Diagrama"/>
    <w:basedOn w:val="Numatytasispastraiposriftas"/>
    <w:link w:val="Pagrindinistekstas"/>
    <w:rsid w:val="00535C01"/>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4807183">
      <w:bodyDiv w:val="1"/>
      <w:marLeft w:val="0"/>
      <w:marRight w:val="0"/>
      <w:marTop w:val="0"/>
      <w:marBottom w:val="0"/>
      <w:divBdr>
        <w:top w:val="none" w:sz="0" w:space="0" w:color="auto"/>
        <w:left w:val="none" w:sz="0" w:space="0" w:color="auto"/>
        <w:bottom w:val="none" w:sz="0" w:space="0" w:color="auto"/>
        <w:right w:val="none" w:sz="0" w:space="0" w:color="auto"/>
      </w:divBdr>
      <w:divsChild>
        <w:div w:id="2043746501">
          <w:marLeft w:val="547"/>
          <w:marRight w:val="0"/>
          <w:marTop w:val="154"/>
          <w:marBottom w:val="0"/>
          <w:divBdr>
            <w:top w:val="none" w:sz="0" w:space="0" w:color="auto"/>
            <w:left w:val="none" w:sz="0" w:space="0" w:color="auto"/>
            <w:bottom w:val="none" w:sz="0" w:space="0" w:color="auto"/>
            <w:right w:val="none" w:sz="0" w:space="0" w:color="auto"/>
          </w:divBdr>
        </w:div>
      </w:divsChild>
    </w:div>
    <w:div w:id="1674870125">
      <w:bodyDiv w:val="1"/>
      <w:marLeft w:val="0"/>
      <w:marRight w:val="0"/>
      <w:marTop w:val="0"/>
      <w:marBottom w:val="0"/>
      <w:divBdr>
        <w:top w:val="none" w:sz="0" w:space="0" w:color="auto"/>
        <w:left w:val="none" w:sz="0" w:space="0" w:color="auto"/>
        <w:bottom w:val="none" w:sz="0" w:space="0" w:color="auto"/>
        <w:right w:val="none" w:sz="0" w:space="0" w:color="auto"/>
      </w:divBdr>
      <w:divsChild>
        <w:div w:id="901450675">
          <w:marLeft w:val="547"/>
          <w:marRight w:val="0"/>
          <w:marTop w:val="154"/>
          <w:marBottom w:val="0"/>
          <w:divBdr>
            <w:top w:val="none" w:sz="0" w:space="0" w:color="auto"/>
            <w:left w:val="none" w:sz="0" w:space="0" w:color="auto"/>
            <w:bottom w:val="none" w:sz="0" w:space="0" w:color="auto"/>
            <w:right w:val="none" w:sz="0" w:space="0" w:color="auto"/>
          </w:divBdr>
        </w:div>
      </w:divsChild>
    </w:div>
    <w:div w:id="1691103909">
      <w:bodyDiv w:val="1"/>
      <w:marLeft w:val="0"/>
      <w:marRight w:val="0"/>
      <w:marTop w:val="0"/>
      <w:marBottom w:val="0"/>
      <w:divBdr>
        <w:top w:val="none" w:sz="0" w:space="0" w:color="auto"/>
        <w:left w:val="none" w:sz="0" w:space="0" w:color="auto"/>
        <w:bottom w:val="none" w:sz="0" w:space="0" w:color="auto"/>
        <w:right w:val="none" w:sz="0" w:space="0" w:color="auto"/>
      </w:divBdr>
      <w:divsChild>
        <w:div w:id="335496897">
          <w:marLeft w:val="547"/>
          <w:marRight w:val="0"/>
          <w:marTop w:val="154"/>
          <w:marBottom w:val="0"/>
          <w:divBdr>
            <w:top w:val="none" w:sz="0" w:space="0" w:color="auto"/>
            <w:left w:val="none" w:sz="0" w:space="0" w:color="auto"/>
            <w:bottom w:val="none" w:sz="0" w:space="0" w:color="auto"/>
            <w:right w:val="none" w:sz="0" w:space="0" w:color="auto"/>
          </w:divBdr>
        </w:div>
      </w:divsChild>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24C75-CF0A-4F64-AA5C-75AD42149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22</Pages>
  <Words>55410</Words>
  <Characters>31585</Characters>
  <Application>Microsoft Office Word</Application>
  <DocSecurity>0</DocSecurity>
  <Lines>263</Lines>
  <Paragraphs>173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86822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Rimvydas Kisielius</dc:creator>
  <cp:keywords/>
  <dc:description/>
  <cp:lastModifiedBy>Edita Kisieliene</cp:lastModifiedBy>
  <cp:revision>17</cp:revision>
  <cp:lastPrinted>2018-10-03T10:39:00Z</cp:lastPrinted>
  <dcterms:created xsi:type="dcterms:W3CDTF">2018-09-26T07:02:00Z</dcterms:created>
  <dcterms:modified xsi:type="dcterms:W3CDTF">2018-10-04T10:27:00Z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e8ad546385ba4f00811436fb8d921b84201810011350054">
    <vt:lpwstr>JVElqFc+2ErIVq4HD+FsA6q2CO0=</vt:lpwstr>
  </property>
</Properties>
</file>