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FA1E1B" w14:textId="77777777" w:rsidR="00401CBA" w:rsidRDefault="00CF3A44" w:rsidP="00665FE1">
      <w:pPr>
        <w:ind w:left="5103"/>
      </w:pPr>
      <w:r>
        <w:t>Civilinė byla Nr. </w:t>
      </w:r>
      <w:r w:rsidR="00A538ED">
        <w:t>3K-3-</w:t>
      </w:r>
      <w:r w:rsidR="00AF7927">
        <w:t>163-1075</w:t>
      </w:r>
      <w:r w:rsidR="00A538ED">
        <w:t>/2023</w:t>
      </w:r>
    </w:p>
    <w:p w14:paraId="7161B517" w14:textId="77777777" w:rsidR="005D1D42" w:rsidRDefault="00CF3A44" w:rsidP="005D1D42">
      <w:pPr>
        <w:ind w:left="5103"/>
      </w:pPr>
      <w:r>
        <w:t>Teisminio proceso Nr.</w:t>
      </w:r>
      <w:r>
        <w:rPr>
          <w:rFonts w:eastAsia="Calibri"/>
        </w:rPr>
        <w:t> </w:t>
      </w:r>
      <w:r w:rsidR="005D1D42">
        <w:t xml:space="preserve"> </w:t>
      </w:r>
      <w:r w:rsidR="00AF7927" w:rsidRPr="00AF7927">
        <w:t>2-09-3-00723-2018-7</w:t>
      </w:r>
    </w:p>
    <w:p w14:paraId="22A05AB9" w14:textId="77777777" w:rsidR="00733E62" w:rsidRDefault="00CF3A44" w:rsidP="00733E62">
      <w:pPr>
        <w:ind w:left="5103"/>
        <w:rPr>
          <w:color w:val="000000"/>
        </w:rPr>
      </w:pPr>
      <w:r>
        <w:t xml:space="preserve">Procesinio sprendimo kategorijos: </w:t>
      </w:r>
      <w:r w:rsidR="009437D9" w:rsidRPr="00B73609">
        <w:rPr>
          <w:color w:val="000000"/>
        </w:rPr>
        <w:t>3.1.10.</w:t>
      </w:r>
      <w:r w:rsidR="009437D9">
        <w:rPr>
          <w:color w:val="000000"/>
        </w:rPr>
        <w:t xml:space="preserve">1; </w:t>
      </w:r>
      <w:r w:rsidR="009437D9" w:rsidRPr="00B73609">
        <w:rPr>
          <w:color w:val="000000"/>
        </w:rPr>
        <w:t>3.1.10.4</w:t>
      </w:r>
    </w:p>
    <w:p w14:paraId="15067F33" w14:textId="7CC52127" w:rsidR="00CF3A44" w:rsidRDefault="00733E62" w:rsidP="00733E62">
      <w:pPr>
        <w:ind w:left="5103"/>
      </w:pPr>
      <w:r>
        <w:t xml:space="preserve">(S) </w:t>
      </w:r>
    </w:p>
    <w:p w14:paraId="2F05DC18" w14:textId="77777777" w:rsidR="00733E62" w:rsidRDefault="00733E62" w:rsidP="00CF3A44">
      <w:pPr>
        <w:jc w:val="right"/>
      </w:pPr>
    </w:p>
    <w:p w14:paraId="354A78AE" w14:textId="77777777" w:rsidR="00CF3A44" w:rsidRDefault="00CF3A44" w:rsidP="00CF3A44">
      <w:pPr>
        <w:jc w:val="center"/>
      </w:pPr>
      <w:r>
        <w:rPr>
          <w:noProof/>
        </w:rPr>
        <w:drawing>
          <wp:inline distT="0" distB="0" distL="0" distR="0" wp14:anchorId="5D14FD05" wp14:editId="093B9E3C">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05048B0C" w14:textId="77777777" w:rsidR="00CF3A44" w:rsidRDefault="00CF3A44" w:rsidP="00CF3A44">
      <w:pPr>
        <w:jc w:val="center"/>
      </w:pPr>
    </w:p>
    <w:p w14:paraId="1A570B0D" w14:textId="77777777" w:rsidR="00CF3A44" w:rsidRDefault="00CF3A44" w:rsidP="00CF3A44">
      <w:pPr>
        <w:keepNext/>
        <w:jc w:val="center"/>
        <w:outlineLvl w:val="0"/>
        <w:rPr>
          <w:b/>
          <w:bCs/>
          <w:sz w:val="32"/>
        </w:rPr>
      </w:pPr>
      <w:r>
        <w:rPr>
          <w:b/>
          <w:bCs/>
          <w:sz w:val="32"/>
        </w:rPr>
        <w:t>LIETUVOS AUKŠČIAUSIASIS TEISMAS</w:t>
      </w:r>
    </w:p>
    <w:p w14:paraId="184FB456" w14:textId="77777777" w:rsidR="00CF3A44" w:rsidRDefault="00CF3A44" w:rsidP="00CF3A44">
      <w:pPr>
        <w:keepNext/>
        <w:outlineLvl w:val="0"/>
        <w:rPr>
          <w:b/>
          <w:bCs/>
          <w:sz w:val="32"/>
        </w:rPr>
      </w:pPr>
    </w:p>
    <w:p w14:paraId="44C60D13" w14:textId="77777777" w:rsidR="00CF3A44" w:rsidRDefault="00CF3A44" w:rsidP="00CF3A44">
      <w:pPr>
        <w:keepNext/>
        <w:jc w:val="center"/>
        <w:outlineLvl w:val="0"/>
        <w:rPr>
          <w:b/>
          <w:bCs/>
          <w:sz w:val="32"/>
        </w:rPr>
      </w:pPr>
      <w:r>
        <w:rPr>
          <w:b/>
          <w:bCs/>
          <w:sz w:val="32"/>
        </w:rPr>
        <w:t>N U T A R T I S</w:t>
      </w:r>
    </w:p>
    <w:p w14:paraId="7CF076D4" w14:textId="77777777" w:rsidR="00CF3A44" w:rsidRDefault="00CF3A44" w:rsidP="00CF3A44">
      <w:pPr>
        <w:keepNext/>
        <w:jc w:val="center"/>
        <w:outlineLvl w:val="1"/>
        <w:rPr>
          <w:sz w:val="28"/>
        </w:rPr>
      </w:pPr>
      <w:r>
        <w:t>LIETUVOS RESPUBLIKOS VARDU</w:t>
      </w:r>
    </w:p>
    <w:p w14:paraId="300B968E" w14:textId="77777777" w:rsidR="00CF3A44" w:rsidRDefault="00CF3A44" w:rsidP="00CF3A44"/>
    <w:p w14:paraId="479BA305" w14:textId="77777777" w:rsidR="00CF3A44" w:rsidRDefault="00A538ED" w:rsidP="00CF3A44">
      <w:pPr>
        <w:keepNext/>
        <w:jc w:val="center"/>
        <w:outlineLvl w:val="0"/>
        <w:rPr>
          <w:bCs/>
        </w:rPr>
      </w:pPr>
      <w:r>
        <w:rPr>
          <w:bCs/>
        </w:rPr>
        <w:t>2023</w:t>
      </w:r>
      <w:r w:rsidR="00CF3A44">
        <w:rPr>
          <w:bCs/>
        </w:rPr>
        <w:t xml:space="preserve"> m.</w:t>
      </w:r>
      <w:r w:rsidR="00885BCC">
        <w:rPr>
          <w:bCs/>
        </w:rPr>
        <w:t xml:space="preserve"> birželio 8</w:t>
      </w:r>
      <w:r w:rsidR="00CF3A44">
        <w:rPr>
          <w:bCs/>
        </w:rPr>
        <w:t xml:space="preserve"> d.</w:t>
      </w:r>
    </w:p>
    <w:p w14:paraId="38C9E410" w14:textId="77777777" w:rsidR="00CF3A44" w:rsidRDefault="00CF3A44" w:rsidP="00CF3A44">
      <w:pPr>
        <w:jc w:val="center"/>
      </w:pPr>
      <w:r>
        <w:t>Vilnius</w:t>
      </w:r>
    </w:p>
    <w:p w14:paraId="343F0D35" w14:textId="77777777" w:rsidR="00CF3A44" w:rsidRDefault="00CF3A44" w:rsidP="00CF3A44"/>
    <w:p w14:paraId="71EA8A76" w14:textId="77777777" w:rsidR="00A96C96" w:rsidRPr="00760EAF" w:rsidRDefault="00A96C96" w:rsidP="00A96C96">
      <w:pPr>
        <w:tabs>
          <w:tab w:val="left" w:pos="709"/>
        </w:tabs>
        <w:jc w:val="both"/>
      </w:pPr>
      <w:r>
        <w:tab/>
      </w:r>
      <w:r w:rsidRPr="00760EAF">
        <w:t>Lietuvos Aukščiausiojo Teismo Civilinių bylų skyriaus teisėjų k</w:t>
      </w:r>
      <w:r w:rsidR="00FC4942">
        <w:t>olegija, susidedanti iš teisėjų</w:t>
      </w:r>
      <w:r w:rsidR="00AF7927">
        <w:t xml:space="preserve"> Danguolės </w:t>
      </w:r>
      <w:proofErr w:type="spellStart"/>
      <w:r w:rsidR="00AF7927">
        <w:t>Bublienės</w:t>
      </w:r>
      <w:proofErr w:type="spellEnd"/>
      <w:r w:rsidR="007E0BD8">
        <w:t xml:space="preserve"> </w:t>
      </w:r>
      <w:r w:rsidR="00A205C1">
        <w:t>(kolegijos pirmininkė</w:t>
      </w:r>
      <w:r w:rsidR="007E0BD8">
        <w:t xml:space="preserve"> ir</w:t>
      </w:r>
      <w:r w:rsidR="007E0BD8" w:rsidRPr="007E0BD8">
        <w:t xml:space="preserve"> </w:t>
      </w:r>
      <w:r w:rsidR="007E0BD8" w:rsidRPr="00760EAF">
        <w:t>pranešėja</w:t>
      </w:r>
      <w:r w:rsidR="0060456A">
        <w:t>)</w:t>
      </w:r>
      <w:r w:rsidR="0050149B">
        <w:t xml:space="preserve">, Gražinos </w:t>
      </w:r>
      <w:proofErr w:type="spellStart"/>
      <w:r w:rsidR="0050149B">
        <w:t>Davidonienės</w:t>
      </w:r>
      <w:proofErr w:type="spellEnd"/>
      <w:r w:rsidR="0060456A">
        <w:t xml:space="preserve"> ir</w:t>
      </w:r>
      <w:r w:rsidR="0050149B">
        <w:t xml:space="preserve"> Algirdo </w:t>
      </w:r>
      <w:proofErr w:type="spellStart"/>
      <w:r w:rsidR="0050149B">
        <w:t>Taminsko</w:t>
      </w:r>
      <w:proofErr w:type="spellEnd"/>
      <w:r w:rsidR="0060456A">
        <w:t>,</w:t>
      </w:r>
    </w:p>
    <w:p w14:paraId="4DCEB366" w14:textId="216CE363" w:rsidR="0050149B" w:rsidRPr="0050149B" w:rsidRDefault="00A96C96" w:rsidP="0050149B">
      <w:pPr>
        <w:ind w:firstLine="720"/>
        <w:jc w:val="both"/>
      </w:pPr>
      <w:r w:rsidRPr="00263659">
        <w:t>teismo posėdyje kasacine rašytinio proceso tvarka išnagrinėjo civilinę bylą pagal</w:t>
      </w:r>
      <w:r w:rsidR="00B76931">
        <w:t xml:space="preserve"> </w:t>
      </w:r>
      <w:r w:rsidR="0050149B" w:rsidRPr="0050149B">
        <w:rPr>
          <w:b/>
        </w:rPr>
        <w:t xml:space="preserve">ieškovo </w:t>
      </w:r>
      <w:bookmarkStart w:id="0" w:name="Buk_8"/>
      <w:r w:rsidR="00733E62" w:rsidRPr="00733E62">
        <w:rPr>
          <w:b/>
        </w:rPr>
        <w:t xml:space="preserve">I. R. </w:t>
      </w:r>
      <w:bookmarkEnd w:id="0"/>
      <w:r w:rsidR="0050149B">
        <w:t xml:space="preserve">kasacinį skundą dėl Kauno apygardos teismo Civilinių bylų skyriaus teisėjų kolegijos 2022 m. rugsėjo 22 d. nutarties peržiūrėjimo civilinėje byloje pagal </w:t>
      </w:r>
      <w:r w:rsidR="0050149B" w:rsidRPr="0050149B">
        <w:t xml:space="preserve">ieškovo </w:t>
      </w:r>
      <w:bookmarkStart w:id="1" w:name="Buk_9"/>
      <w:r w:rsidR="00733E62" w:rsidRPr="00733E62">
        <w:t xml:space="preserve">I. R. </w:t>
      </w:r>
      <w:bookmarkEnd w:id="1"/>
      <w:r w:rsidR="00A95A9A">
        <w:t xml:space="preserve">ieškinį atsakovei </w:t>
      </w:r>
      <w:r w:rsidR="00A95A9A" w:rsidRPr="00404436">
        <w:t>Valstybinei</w:t>
      </w:r>
      <w:r w:rsidR="0050149B" w:rsidRPr="00404436">
        <w:t xml:space="preserve"> teritorijų planavimo ir statybos inspekcijai prie </w:t>
      </w:r>
      <w:r w:rsidR="002D7D88">
        <w:t>A</w:t>
      </w:r>
      <w:r w:rsidR="0050149B" w:rsidRPr="00404436">
        <w:t>plinkos ministerijos</w:t>
      </w:r>
      <w:r w:rsidR="00AC0E1F">
        <w:t>,</w:t>
      </w:r>
      <w:r w:rsidR="0050149B" w:rsidRPr="0050149B">
        <w:t xml:space="preserve"> atstovaujamai Kauno teritorijų planavimo ir statybos valstybinės priežiūros departamento, </w:t>
      </w:r>
      <w:r w:rsidR="00AC0E1F" w:rsidRPr="0050149B">
        <w:t xml:space="preserve">dėl </w:t>
      </w:r>
      <w:r w:rsidR="00440508">
        <w:t xml:space="preserve">patikrinimo akto, </w:t>
      </w:r>
      <w:r w:rsidR="00AC0E1F" w:rsidRPr="0050149B">
        <w:t xml:space="preserve">savavališkos statybos aktų ir privalomojo </w:t>
      </w:r>
      <w:r w:rsidR="00AC0E1F" w:rsidRPr="00440508">
        <w:t xml:space="preserve">reikalavimo </w:t>
      </w:r>
      <w:r w:rsidR="00AC0E1F" w:rsidRPr="0050149B">
        <w:t>panaikinimo</w:t>
      </w:r>
      <w:r w:rsidR="00AC0E1F">
        <w:t>;</w:t>
      </w:r>
      <w:r w:rsidR="00AC0E1F" w:rsidRPr="0050149B">
        <w:t xml:space="preserve"> </w:t>
      </w:r>
      <w:r w:rsidR="0050149B" w:rsidRPr="0050149B">
        <w:t xml:space="preserve">tretieji asmenys </w:t>
      </w:r>
      <w:bookmarkStart w:id="2" w:name="Buk_7"/>
      <w:r w:rsidR="00733E62" w:rsidRPr="00733E62">
        <w:t>D. R.</w:t>
      </w:r>
      <w:bookmarkEnd w:id="2"/>
      <w:r w:rsidR="0050149B" w:rsidRPr="0050149B">
        <w:t xml:space="preserve">, </w:t>
      </w:r>
      <w:r w:rsidR="00AC0E1F">
        <w:t xml:space="preserve">Nacionalinė žemės tarnyba prie </w:t>
      </w:r>
      <w:r w:rsidR="002D7D88">
        <w:t>A</w:t>
      </w:r>
      <w:r w:rsidR="00827203" w:rsidRPr="002D7D88">
        <w:t>plinkos</w:t>
      </w:r>
      <w:r w:rsidR="0050149B" w:rsidRPr="002D7D88">
        <w:t xml:space="preserve"> ministerijos.</w:t>
      </w:r>
    </w:p>
    <w:p w14:paraId="0DC52481" w14:textId="77777777" w:rsidR="00CF3A44" w:rsidRDefault="00CF3A44" w:rsidP="00CF3A44">
      <w:pPr>
        <w:ind w:firstLine="720"/>
        <w:jc w:val="both"/>
      </w:pPr>
    </w:p>
    <w:p w14:paraId="5F16112C" w14:textId="77777777" w:rsidR="00CF3A44" w:rsidRDefault="00CF3A44" w:rsidP="00CF3A44">
      <w:pPr>
        <w:ind w:firstLine="720"/>
        <w:jc w:val="both"/>
        <w:rPr>
          <w:b/>
          <w:bCs/>
        </w:rPr>
      </w:pPr>
      <w:r>
        <w:t xml:space="preserve">Teisėjų kolegija </w:t>
      </w:r>
    </w:p>
    <w:p w14:paraId="6C9DBA8B" w14:textId="77777777" w:rsidR="00CF3A44" w:rsidRDefault="00CF3A44" w:rsidP="00CF3A44">
      <w:pPr>
        <w:ind w:firstLine="720"/>
        <w:jc w:val="both"/>
        <w:rPr>
          <w:b/>
          <w:bCs/>
        </w:rPr>
      </w:pPr>
    </w:p>
    <w:p w14:paraId="7A0A6678" w14:textId="77777777" w:rsidR="00CF3A44" w:rsidRDefault="00CF3A44" w:rsidP="00CF3A44">
      <w:pPr>
        <w:jc w:val="both"/>
      </w:pPr>
      <w:r>
        <w:t>n u s t a t ė :</w:t>
      </w:r>
    </w:p>
    <w:p w14:paraId="7C0A1315" w14:textId="77777777" w:rsidR="00CF3A44" w:rsidRDefault="00CF3A44" w:rsidP="00CF3A44">
      <w:pPr>
        <w:ind w:left="726" w:hanging="6"/>
        <w:jc w:val="both"/>
      </w:pPr>
    </w:p>
    <w:p w14:paraId="298B18D2" w14:textId="77777777" w:rsidR="00CF3A44" w:rsidRDefault="00CF3A44" w:rsidP="00CF3A44">
      <w:pPr>
        <w:spacing w:after="120"/>
        <w:jc w:val="center"/>
      </w:pPr>
      <w:r>
        <w:t>I. Ginčo esmė</w:t>
      </w:r>
    </w:p>
    <w:p w14:paraId="5844046F" w14:textId="77777777" w:rsidR="00CF3A44" w:rsidRDefault="00CF3A44" w:rsidP="00CF3A44">
      <w:pPr>
        <w:spacing w:after="120"/>
        <w:ind w:firstLine="720"/>
      </w:pPr>
    </w:p>
    <w:p w14:paraId="446AEF7D" w14:textId="4996057A" w:rsidR="00CF3A44" w:rsidRDefault="00CF3A44" w:rsidP="00C24650">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Kasacinėje byloje sprendžiama dėl </w:t>
      </w:r>
      <w:r w:rsidR="00C24650">
        <w:rPr>
          <w:rFonts w:ascii="Times New Roman" w:hAnsi="Times New Roman"/>
          <w:sz w:val="24"/>
          <w:szCs w:val="24"/>
        </w:rPr>
        <w:t>teisės normų, reglamentuojančių terminą</w:t>
      </w:r>
      <w:r w:rsidR="00C24650" w:rsidRPr="00C24650">
        <w:rPr>
          <w:rFonts w:ascii="Times New Roman" w:hAnsi="Times New Roman"/>
          <w:sz w:val="24"/>
          <w:szCs w:val="24"/>
        </w:rPr>
        <w:t xml:space="preserve"> administracini</w:t>
      </w:r>
      <w:r w:rsidR="00C5793E">
        <w:rPr>
          <w:rFonts w:ascii="Times New Roman" w:hAnsi="Times New Roman"/>
          <w:sz w:val="24"/>
          <w:szCs w:val="24"/>
        </w:rPr>
        <w:t>am</w:t>
      </w:r>
      <w:r w:rsidR="00C24650" w:rsidRPr="00C24650">
        <w:rPr>
          <w:rFonts w:ascii="Times New Roman" w:hAnsi="Times New Roman"/>
          <w:sz w:val="24"/>
          <w:szCs w:val="24"/>
        </w:rPr>
        <w:t>s akt</w:t>
      </w:r>
      <w:r w:rsidR="00C5793E">
        <w:rPr>
          <w:rFonts w:ascii="Times New Roman" w:hAnsi="Times New Roman"/>
          <w:sz w:val="24"/>
          <w:szCs w:val="24"/>
        </w:rPr>
        <w:t>am</w:t>
      </w:r>
      <w:r w:rsidR="00C24650" w:rsidRPr="00C24650">
        <w:rPr>
          <w:rFonts w:ascii="Times New Roman" w:hAnsi="Times New Roman"/>
          <w:sz w:val="24"/>
          <w:szCs w:val="24"/>
        </w:rPr>
        <w:t>s</w:t>
      </w:r>
      <w:r w:rsidR="00C5793E">
        <w:rPr>
          <w:rFonts w:ascii="Times New Roman" w:hAnsi="Times New Roman"/>
          <w:sz w:val="24"/>
          <w:szCs w:val="24"/>
        </w:rPr>
        <w:t xml:space="preserve"> skųsti</w:t>
      </w:r>
      <w:r w:rsidR="00C24650" w:rsidRPr="00C24650">
        <w:rPr>
          <w:rFonts w:ascii="Times New Roman" w:hAnsi="Times New Roman"/>
          <w:sz w:val="24"/>
          <w:szCs w:val="24"/>
        </w:rPr>
        <w:t xml:space="preserve"> ir</w:t>
      </w:r>
      <w:r w:rsidR="00C24650">
        <w:rPr>
          <w:rFonts w:ascii="Times New Roman" w:hAnsi="Times New Roman"/>
          <w:sz w:val="24"/>
          <w:szCs w:val="24"/>
        </w:rPr>
        <w:t xml:space="preserve"> šio termino praleidimo teisines pasekmes,</w:t>
      </w:r>
      <w:r w:rsidR="00C24650" w:rsidRPr="00C24650">
        <w:rPr>
          <w:rFonts w:ascii="Times New Roman" w:hAnsi="Times New Roman"/>
          <w:sz w:val="24"/>
          <w:szCs w:val="24"/>
        </w:rPr>
        <w:t xml:space="preserve"> </w:t>
      </w:r>
      <w:r>
        <w:rPr>
          <w:rFonts w:ascii="Times New Roman" w:hAnsi="Times New Roman"/>
          <w:sz w:val="24"/>
          <w:szCs w:val="24"/>
        </w:rPr>
        <w:t>aiškinimo ir taikymo.</w:t>
      </w:r>
    </w:p>
    <w:p w14:paraId="55726E18" w14:textId="0493A809" w:rsidR="00A12C87" w:rsidRPr="00754D46" w:rsidRDefault="00910799" w:rsidP="00910799">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Ieškovas</w:t>
      </w:r>
      <w:r w:rsidR="00CF3A44" w:rsidRPr="00586FC3">
        <w:rPr>
          <w:rFonts w:ascii="Times New Roman" w:hAnsi="Times New Roman"/>
          <w:sz w:val="24"/>
          <w:szCs w:val="24"/>
        </w:rPr>
        <w:t xml:space="preserve"> prašė</w:t>
      </w:r>
      <w:r w:rsidR="00A96C96" w:rsidRPr="00586FC3">
        <w:rPr>
          <w:rFonts w:ascii="Times New Roman" w:hAnsi="Times New Roman"/>
          <w:sz w:val="24"/>
          <w:szCs w:val="24"/>
        </w:rPr>
        <w:t xml:space="preserve"> teismo</w:t>
      </w:r>
      <w:r>
        <w:rPr>
          <w:rFonts w:ascii="Times New Roman" w:hAnsi="Times New Roman"/>
          <w:sz w:val="24"/>
          <w:szCs w:val="24"/>
        </w:rPr>
        <w:t xml:space="preserve"> </w:t>
      </w:r>
      <w:r w:rsidRPr="00910799">
        <w:rPr>
          <w:rFonts w:ascii="Times New Roman" w:hAnsi="Times New Roman"/>
          <w:sz w:val="24"/>
          <w:szCs w:val="24"/>
        </w:rPr>
        <w:t xml:space="preserve">pripažinti niekiniais ir negaliojančiais bei panaikinti </w:t>
      </w:r>
      <w:r>
        <w:rPr>
          <w:rFonts w:ascii="Times New Roman" w:hAnsi="Times New Roman"/>
          <w:sz w:val="24"/>
          <w:szCs w:val="24"/>
        </w:rPr>
        <w:t xml:space="preserve">nuo jų surašymo momento </w:t>
      </w:r>
      <w:r w:rsidRPr="00754D46">
        <w:rPr>
          <w:rFonts w:ascii="Times New Roman" w:hAnsi="Times New Roman"/>
          <w:sz w:val="24"/>
          <w:szCs w:val="24"/>
        </w:rPr>
        <w:t>atsakovės Valstybinės teritorijų planavim</w:t>
      </w:r>
      <w:r w:rsidR="00335B38" w:rsidRPr="00754D46">
        <w:rPr>
          <w:rFonts w:ascii="Times New Roman" w:hAnsi="Times New Roman"/>
          <w:sz w:val="24"/>
          <w:szCs w:val="24"/>
        </w:rPr>
        <w:t xml:space="preserve">o ir statybos inspekcijos prie </w:t>
      </w:r>
      <w:r w:rsidR="004E7A64">
        <w:rPr>
          <w:rFonts w:ascii="Times New Roman" w:hAnsi="Times New Roman"/>
          <w:sz w:val="24"/>
          <w:szCs w:val="24"/>
        </w:rPr>
        <w:t>A</w:t>
      </w:r>
      <w:r w:rsidRPr="00754D46">
        <w:rPr>
          <w:rFonts w:ascii="Times New Roman" w:hAnsi="Times New Roman"/>
          <w:sz w:val="24"/>
          <w:szCs w:val="24"/>
        </w:rPr>
        <w:t xml:space="preserve">plinkos ministerijos </w:t>
      </w:r>
      <w:r w:rsidR="00335B38" w:rsidRPr="00754D46">
        <w:rPr>
          <w:rFonts w:ascii="Times New Roman" w:hAnsi="Times New Roman"/>
          <w:sz w:val="24"/>
          <w:szCs w:val="24"/>
        </w:rPr>
        <w:t xml:space="preserve">(toliau – ir Inspekcija) </w:t>
      </w:r>
      <w:r w:rsidRPr="00754D46">
        <w:rPr>
          <w:rFonts w:ascii="Times New Roman" w:hAnsi="Times New Roman"/>
          <w:sz w:val="24"/>
          <w:szCs w:val="24"/>
        </w:rPr>
        <w:t>2013 m. balandžio 18 d. pa</w:t>
      </w:r>
      <w:r w:rsidR="00B06043">
        <w:rPr>
          <w:rFonts w:ascii="Times New Roman" w:hAnsi="Times New Roman"/>
          <w:sz w:val="24"/>
          <w:szCs w:val="24"/>
        </w:rPr>
        <w:t>tikrinimo aktą, 2013  m. gegužės </w:t>
      </w:r>
      <w:r w:rsidRPr="00754D46">
        <w:rPr>
          <w:rFonts w:ascii="Times New Roman" w:hAnsi="Times New Roman"/>
          <w:sz w:val="24"/>
          <w:szCs w:val="24"/>
        </w:rPr>
        <w:t>2</w:t>
      </w:r>
      <w:r w:rsidR="004E7A64">
        <w:rPr>
          <w:rFonts w:ascii="Times New Roman" w:hAnsi="Times New Roman"/>
          <w:sz w:val="24"/>
          <w:szCs w:val="24"/>
        </w:rPr>
        <w:t> </w:t>
      </w:r>
      <w:r w:rsidRPr="00754D46">
        <w:rPr>
          <w:rFonts w:ascii="Times New Roman" w:hAnsi="Times New Roman"/>
          <w:sz w:val="24"/>
          <w:szCs w:val="24"/>
        </w:rPr>
        <w:t xml:space="preserve">d. savavališkos statybos aktus Nr. SSA-10-130502-0013(14.12) ir </w:t>
      </w:r>
      <w:r w:rsidR="00754D46">
        <w:rPr>
          <w:rFonts w:ascii="Times New Roman" w:hAnsi="Times New Roman"/>
          <w:sz w:val="24"/>
          <w:szCs w:val="24"/>
        </w:rPr>
        <w:t>Nr. </w:t>
      </w:r>
      <w:r w:rsidRPr="00754D46">
        <w:rPr>
          <w:rFonts w:ascii="Times New Roman" w:hAnsi="Times New Roman"/>
          <w:sz w:val="24"/>
          <w:szCs w:val="24"/>
        </w:rPr>
        <w:t>SSA-10-130502-0014(14.1) ir 2013 m. gegužės 30 d.</w:t>
      </w:r>
      <w:r w:rsidR="00440508" w:rsidRPr="00440508">
        <w:rPr>
          <w:rFonts w:ascii="Times New Roman" w:hAnsi="Times New Roman"/>
          <w:sz w:val="24"/>
          <w:szCs w:val="24"/>
        </w:rPr>
        <w:t xml:space="preserve"> </w:t>
      </w:r>
      <w:r w:rsidR="004E4CA4">
        <w:rPr>
          <w:rFonts w:ascii="Times New Roman" w:hAnsi="Times New Roman"/>
          <w:sz w:val="24"/>
          <w:szCs w:val="24"/>
        </w:rPr>
        <w:t xml:space="preserve">nurodymą </w:t>
      </w:r>
      <w:r w:rsidR="004E4CA4" w:rsidRPr="00754D46">
        <w:rPr>
          <w:rFonts w:ascii="Times New Roman" w:hAnsi="Times New Roman"/>
          <w:sz w:val="24"/>
          <w:szCs w:val="24"/>
        </w:rPr>
        <w:t>Nr. REI-10-130530-00016-(14.29)</w:t>
      </w:r>
      <w:r w:rsidR="004E4CA4">
        <w:rPr>
          <w:rFonts w:ascii="Times New Roman" w:hAnsi="Times New Roman"/>
          <w:sz w:val="24"/>
          <w:szCs w:val="24"/>
        </w:rPr>
        <w:t xml:space="preserve"> (</w:t>
      </w:r>
      <w:r w:rsidR="004E4CA4" w:rsidRPr="00754D46">
        <w:rPr>
          <w:rFonts w:ascii="Times New Roman" w:hAnsi="Times New Roman"/>
          <w:sz w:val="24"/>
          <w:szCs w:val="24"/>
        </w:rPr>
        <w:t>2013 m. gegužės 30 d.</w:t>
      </w:r>
      <w:r w:rsidR="004E4CA4" w:rsidRPr="00440508">
        <w:rPr>
          <w:rFonts w:ascii="Times New Roman" w:hAnsi="Times New Roman"/>
          <w:sz w:val="24"/>
          <w:szCs w:val="24"/>
        </w:rPr>
        <w:t xml:space="preserve"> </w:t>
      </w:r>
      <w:r w:rsidR="00440508">
        <w:rPr>
          <w:rFonts w:ascii="Times New Roman" w:hAnsi="Times New Roman"/>
          <w:sz w:val="24"/>
          <w:szCs w:val="24"/>
        </w:rPr>
        <w:t>R</w:t>
      </w:r>
      <w:r w:rsidR="00736896">
        <w:rPr>
          <w:rFonts w:ascii="Times New Roman" w:hAnsi="Times New Roman"/>
          <w:sz w:val="24"/>
          <w:szCs w:val="24"/>
        </w:rPr>
        <w:t>eikalavim</w:t>
      </w:r>
      <w:r w:rsidR="00404436">
        <w:rPr>
          <w:rFonts w:ascii="Times New Roman" w:hAnsi="Times New Roman"/>
          <w:sz w:val="24"/>
          <w:szCs w:val="24"/>
        </w:rPr>
        <w:t>ą</w:t>
      </w:r>
      <w:r w:rsidR="00440508" w:rsidRPr="00754D46">
        <w:rPr>
          <w:rFonts w:ascii="Times New Roman" w:hAnsi="Times New Roman"/>
          <w:sz w:val="24"/>
          <w:szCs w:val="24"/>
        </w:rPr>
        <w:t xml:space="preserve"> pašalinti savavališkos statybos padarinius Nr. REI-10-130530-00016-(14.29)</w:t>
      </w:r>
      <w:r w:rsidRPr="00754D46">
        <w:rPr>
          <w:rFonts w:ascii="Times New Roman" w:hAnsi="Times New Roman"/>
          <w:sz w:val="24"/>
          <w:szCs w:val="24"/>
        </w:rPr>
        <w:t>.</w:t>
      </w:r>
      <w:r w:rsidR="00A12C87" w:rsidRPr="00754D46">
        <w:rPr>
          <w:rFonts w:ascii="Times New Roman" w:hAnsi="Times New Roman"/>
          <w:sz w:val="24"/>
          <w:szCs w:val="24"/>
        </w:rPr>
        <w:t xml:space="preserve"> </w:t>
      </w:r>
    </w:p>
    <w:p w14:paraId="21F666D6" w14:textId="59761EF8" w:rsidR="003D2663" w:rsidRDefault="00910799" w:rsidP="006C0D56">
      <w:pPr>
        <w:pStyle w:val="ListParagraph"/>
        <w:numPr>
          <w:ilvl w:val="0"/>
          <w:numId w:val="1"/>
        </w:numPr>
        <w:spacing w:after="120" w:line="240" w:lineRule="auto"/>
        <w:contextualSpacing w:val="0"/>
        <w:jc w:val="both"/>
        <w:rPr>
          <w:rFonts w:ascii="Times New Roman" w:hAnsi="Times New Roman"/>
          <w:sz w:val="24"/>
          <w:szCs w:val="24"/>
        </w:rPr>
      </w:pPr>
      <w:r w:rsidRPr="003D2663">
        <w:rPr>
          <w:rFonts w:ascii="Times New Roman" w:hAnsi="Times New Roman"/>
          <w:sz w:val="24"/>
          <w:szCs w:val="24"/>
        </w:rPr>
        <w:t>Ieškovas</w:t>
      </w:r>
      <w:r w:rsidR="00A12C87" w:rsidRPr="003D2663">
        <w:rPr>
          <w:rFonts w:ascii="Times New Roman" w:hAnsi="Times New Roman"/>
          <w:sz w:val="24"/>
          <w:szCs w:val="24"/>
        </w:rPr>
        <w:t xml:space="preserve"> nurodė, kad</w:t>
      </w:r>
      <w:r w:rsidR="00BB6200" w:rsidRPr="003D2663">
        <w:rPr>
          <w:rFonts w:ascii="Times New Roman" w:hAnsi="Times New Roman"/>
          <w:sz w:val="24"/>
          <w:szCs w:val="24"/>
        </w:rPr>
        <w:t xml:space="preserve"> Alytaus apylinkės teismo Druskininkų rūmuose nagrinė</w:t>
      </w:r>
      <w:r w:rsidR="00E94395" w:rsidRPr="003D2663">
        <w:rPr>
          <w:rFonts w:ascii="Times New Roman" w:hAnsi="Times New Roman"/>
          <w:sz w:val="24"/>
          <w:szCs w:val="24"/>
        </w:rPr>
        <w:t xml:space="preserve">jama civilinė byla </w:t>
      </w:r>
      <w:r w:rsidR="00335B38" w:rsidRPr="003D2663">
        <w:rPr>
          <w:rFonts w:ascii="Times New Roman" w:hAnsi="Times New Roman"/>
          <w:sz w:val="24"/>
          <w:szCs w:val="24"/>
        </w:rPr>
        <w:t xml:space="preserve">Nr. e2-6-314/2021 </w:t>
      </w:r>
      <w:r w:rsidR="00E94395" w:rsidRPr="003D2663">
        <w:rPr>
          <w:rFonts w:ascii="Times New Roman" w:hAnsi="Times New Roman"/>
          <w:sz w:val="24"/>
          <w:szCs w:val="24"/>
        </w:rPr>
        <w:t xml:space="preserve">dėl </w:t>
      </w:r>
      <w:r w:rsidR="00BB6200" w:rsidRPr="003D2663">
        <w:rPr>
          <w:rFonts w:ascii="Times New Roman" w:hAnsi="Times New Roman"/>
          <w:sz w:val="24"/>
          <w:szCs w:val="24"/>
        </w:rPr>
        <w:t xml:space="preserve">nelegalios statybos padarinių pašalinimo. Byloje ieškovas patrauktas atsakovu. </w:t>
      </w:r>
      <w:r w:rsidR="00E017CC" w:rsidRPr="003D2663">
        <w:rPr>
          <w:rFonts w:ascii="Times New Roman" w:hAnsi="Times New Roman"/>
          <w:sz w:val="24"/>
          <w:szCs w:val="24"/>
        </w:rPr>
        <w:t>Nur</w:t>
      </w:r>
      <w:r w:rsidR="003D2663">
        <w:rPr>
          <w:rFonts w:ascii="Times New Roman" w:hAnsi="Times New Roman"/>
          <w:sz w:val="24"/>
          <w:szCs w:val="24"/>
        </w:rPr>
        <w:t>odytoje byloje</w:t>
      </w:r>
      <w:r w:rsidR="00E017CC" w:rsidRPr="003D2663">
        <w:rPr>
          <w:rFonts w:ascii="Times New Roman" w:hAnsi="Times New Roman"/>
          <w:sz w:val="24"/>
          <w:szCs w:val="24"/>
        </w:rPr>
        <w:t xml:space="preserve"> </w:t>
      </w:r>
      <w:r w:rsidR="00BB6200" w:rsidRPr="003D2663">
        <w:rPr>
          <w:rFonts w:ascii="Times New Roman" w:hAnsi="Times New Roman"/>
          <w:sz w:val="24"/>
          <w:szCs w:val="24"/>
        </w:rPr>
        <w:t xml:space="preserve">ieškinys grindžiamas neteisėtais nuo jų surašymo momento </w:t>
      </w:r>
      <w:r w:rsidR="003D2663" w:rsidRPr="003D2663">
        <w:rPr>
          <w:rFonts w:ascii="Times New Roman" w:hAnsi="Times New Roman"/>
          <w:sz w:val="24"/>
          <w:szCs w:val="24"/>
        </w:rPr>
        <w:t xml:space="preserve">administraciniais </w:t>
      </w:r>
      <w:r w:rsidR="00BB6200" w:rsidRPr="003D2663">
        <w:rPr>
          <w:rFonts w:ascii="Times New Roman" w:hAnsi="Times New Roman"/>
          <w:sz w:val="24"/>
          <w:szCs w:val="24"/>
        </w:rPr>
        <w:t>aktais. Iš Druskininkų miesto apylinkės teismo gautų dokumentų ieškovas sužinojo, kad ats</w:t>
      </w:r>
      <w:r w:rsidR="003D2663">
        <w:rPr>
          <w:rFonts w:ascii="Times New Roman" w:hAnsi="Times New Roman"/>
          <w:sz w:val="24"/>
          <w:szCs w:val="24"/>
        </w:rPr>
        <w:t>akovė 2013 m.</w:t>
      </w:r>
      <w:r w:rsidR="00BB6200" w:rsidRPr="003D2663">
        <w:rPr>
          <w:rFonts w:ascii="Times New Roman" w:hAnsi="Times New Roman"/>
          <w:sz w:val="24"/>
          <w:szCs w:val="24"/>
        </w:rPr>
        <w:t xml:space="preserve"> pradėjo </w:t>
      </w:r>
      <w:r w:rsidR="00404436">
        <w:rPr>
          <w:rFonts w:ascii="Times New Roman" w:hAnsi="Times New Roman"/>
          <w:sz w:val="24"/>
          <w:szCs w:val="24"/>
        </w:rPr>
        <w:t xml:space="preserve">sodininkų bendrijos (toliau – </w:t>
      </w:r>
      <w:r w:rsidR="00BB6200" w:rsidRPr="003D2663">
        <w:rPr>
          <w:rFonts w:ascii="Times New Roman" w:hAnsi="Times New Roman"/>
          <w:sz w:val="24"/>
          <w:szCs w:val="24"/>
        </w:rPr>
        <w:t>SB</w:t>
      </w:r>
      <w:r w:rsidR="00404436">
        <w:rPr>
          <w:rFonts w:ascii="Times New Roman" w:hAnsi="Times New Roman"/>
          <w:sz w:val="24"/>
          <w:szCs w:val="24"/>
        </w:rPr>
        <w:t>)</w:t>
      </w:r>
      <w:r w:rsidR="00BB6200" w:rsidRPr="003D2663">
        <w:rPr>
          <w:rFonts w:ascii="Times New Roman" w:hAnsi="Times New Roman"/>
          <w:sz w:val="24"/>
          <w:szCs w:val="24"/>
        </w:rPr>
        <w:t xml:space="preserve"> „Migla“ tikrinimo </w:t>
      </w:r>
      <w:r w:rsidR="00BB6200" w:rsidRPr="003D2663">
        <w:rPr>
          <w:rFonts w:ascii="Times New Roman" w:hAnsi="Times New Roman"/>
          <w:sz w:val="24"/>
          <w:szCs w:val="24"/>
        </w:rPr>
        <w:lastRenderedPageBreak/>
        <w:t>veiksmus, esą ieškovas vykdo nelegalią statybą. Pareiškimas, kurio pagrindu buvo atliktas patikrinimas</w:t>
      </w:r>
      <w:r w:rsidR="00E017CC" w:rsidRPr="003D2663">
        <w:rPr>
          <w:rFonts w:ascii="Times New Roman" w:hAnsi="Times New Roman"/>
          <w:sz w:val="24"/>
          <w:szCs w:val="24"/>
        </w:rPr>
        <w:t>, atsakove</w:t>
      </w:r>
      <w:r w:rsidR="003D2663">
        <w:rPr>
          <w:rFonts w:ascii="Times New Roman" w:hAnsi="Times New Roman"/>
          <w:sz w:val="24"/>
          <w:szCs w:val="24"/>
        </w:rPr>
        <w:t>i buvo paduotas</w:t>
      </w:r>
      <w:r w:rsidR="00BB6200" w:rsidRPr="003D2663">
        <w:rPr>
          <w:rFonts w:ascii="Times New Roman" w:hAnsi="Times New Roman"/>
          <w:sz w:val="24"/>
          <w:szCs w:val="24"/>
        </w:rPr>
        <w:t xml:space="preserve"> bendrijos pirmininko </w:t>
      </w:r>
      <w:bookmarkStart w:id="3" w:name="Buk_23"/>
      <w:r w:rsidR="00733E62" w:rsidRPr="00733E62">
        <w:rPr>
          <w:rFonts w:ascii="Times New Roman" w:hAnsi="Times New Roman"/>
          <w:sz w:val="24"/>
          <w:szCs w:val="24"/>
        </w:rPr>
        <w:t>S. K.</w:t>
      </w:r>
      <w:bookmarkEnd w:id="3"/>
      <w:r w:rsidR="00BB6200" w:rsidRPr="003D2663">
        <w:rPr>
          <w:rFonts w:ascii="Times New Roman" w:hAnsi="Times New Roman"/>
          <w:sz w:val="24"/>
          <w:szCs w:val="24"/>
        </w:rPr>
        <w:t xml:space="preserve">, nors </w:t>
      </w:r>
      <w:r w:rsidR="00E017CC" w:rsidRPr="003D2663">
        <w:rPr>
          <w:rFonts w:ascii="Times New Roman" w:hAnsi="Times New Roman"/>
          <w:sz w:val="24"/>
          <w:szCs w:val="24"/>
        </w:rPr>
        <w:t>šis</w:t>
      </w:r>
      <w:r w:rsidR="00BB6200" w:rsidRPr="003D2663">
        <w:rPr>
          <w:rFonts w:ascii="Times New Roman" w:hAnsi="Times New Roman"/>
          <w:sz w:val="24"/>
          <w:szCs w:val="24"/>
        </w:rPr>
        <w:t xml:space="preserve"> informavo atsakovę, kad jokio pažeidimo nėra. </w:t>
      </w:r>
      <w:r w:rsidR="003D2663">
        <w:rPr>
          <w:rFonts w:ascii="Times New Roman" w:hAnsi="Times New Roman"/>
          <w:sz w:val="24"/>
          <w:szCs w:val="24"/>
        </w:rPr>
        <w:t>D</w:t>
      </w:r>
      <w:r w:rsidR="003D2663" w:rsidRPr="003D2663">
        <w:rPr>
          <w:rFonts w:ascii="Times New Roman" w:hAnsi="Times New Roman"/>
          <w:sz w:val="24"/>
          <w:szCs w:val="24"/>
        </w:rPr>
        <w:t>ėl pradėto tikrinimo ieškovas nebuvo informuotas (pranešimas buvo išsiųstas adresu</w:t>
      </w:r>
      <w:r w:rsidR="00C5793E">
        <w:rPr>
          <w:rFonts w:ascii="Times New Roman" w:hAnsi="Times New Roman"/>
          <w:sz w:val="24"/>
          <w:szCs w:val="24"/>
        </w:rPr>
        <w:t>:</w:t>
      </w:r>
      <w:r w:rsidR="00983487">
        <w:rPr>
          <w:rFonts w:ascii="Times New Roman" w:hAnsi="Times New Roman"/>
          <w:sz w:val="24"/>
          <w:szCs w:val="24"/>
        </w:rPr>
        <w:t xml:space="preserve"> (duomenys neskelbtini)</w:t>
      </w:r>
      <w:r w:rsidR="003D2663" w:rsidRPr="003D2663">
        <w:rPr>
          <w:rFonts w:ascii="Times New Roman" w:hAnsi="Times New Roman"/>
          <w:sz w:val="24"/>
          <w:szCs w:val="24"/>
        </w:rPr>
        <w:t xml:space="preserve">, kur jis negyvena). Atsakovė tyčia nesiuntė ieškovui jokios informacijos, pranešimų, dokumentų, kad </w:t>
      </w:r>
      <w:r w:rsidR="003D2663">
        <w:rPr>
          <w:rFonts w:ascii="Times New Roman" w:hAnsi="Times New Roman"/>
          <w:sz w:val="24"/>
          <w:szCs w:val="24"/>
        </w:rPr>
        <w:t>jis</w:t>
      </w:r>
      <w:r w:rsidR="003D2663" w:rsidRPr="003D2663">
        <w:rPr>
          <w:rFonts w:ascii="Times New Roman" w:hAnsi="Times New Roman"/>
          <w:sz w:val="24"/>
          <w:szCs w:val="24"/>
        </w:rPr>
        <w:t xml:space="preserve"> negalėtų apskųsti jos neteisėtų veiksmų. </w:t>
      </w:r>
      <w:r w:rsidR="00BB6200" w:rsidRPr="003D2663">
        <w:rPr>
          <w:rFonts w:ascii="Times New Roman" w:hAnsi="Times New Roman"/>
          <w:sz w:val="24"/>
          <w:szCs w:val="24"/>
        </w:rPr>
        <w:t>Atsakovė, remdamasi suklastot</w:t>
      </w:r>
      <w:r w:rsidR="004E4CA4">
        <w:rPr>
          <w:rFonts w:ascii="Times New Roman" w:hAnsi="Times New Roman"/>
          <w:sz w:val="24"/>
          <w:szCs w:val="24"/>
        </w:rPr>
        <w:t xml:space="preserve">ais </w:t>
      </w:r>
      <w:r w:rsidR="0039669B">
        <w:rPr>
          <w:rFonts w:ascii="Times New Roman" w:hAnsi="Times New Roman"/>
          <w:sz w:val="24"/>
          <w:szCs w:val="24"/>
        </w:rPr>
        <w:t>pareiškimais (</w:t>
      </w:r>
      <w:r w:rsidR="004E4CA4">
        <w:rPr>
          <w:rFonts w:ascii="Times New Roman" w:hAnsi="Times New Roman"/>
          <w:sz w:val="24"/>
          <w:szCs w:val="24"/>
        </w:rPr>
        <w:t>pranešimais</w:t>
      </w:r>
      <w:r w:rsidR="0039669B">
        <w:rPr>
          <w:rFonts w:ascii="Times New Roman" w:hAnsi="Times New Roman"/>
          <w:sz w:val="24"/>
          <w:szCs w:val="24"/>
        </w:rPr>
        <w:t>)</w:t>
      </w:r>
      <w:r w:rsidR="004E4CA4">
        <w:rPr>
          <w:rFonts w:ascii="Times New Roman" w:hAnsi="Times New Roman"/>
          <w:sz w:val="24"/>
          <w:szCs w:val="24"/>
        </w:rPr>
        <w:t xml:space="preserve"> (byloje pateikti keli pranešimai)</w:t>
      </w:r>
      <w:r w:rsidR="00BB6200" w:rsidRPr="003D2663">
        <w:rPr>
          <w:rFonts w:ascii="Times New Roman" w:hAnsi="Times New Roman"/>
          <w:sz w:val="24"/>
          <w:szCs w:val="24"/>
        </w:rPr>
        <w:t>, pateikė teismui nepagrįstą ir neteisėtą ieškinį, reikalau</w:t>
      </w:r>
      <w:r w:rsidR="00E017CC" w:rsidRPr="003D2663">
        <w:rPr>
          <w:rFonts w:ascii="Times New Roman" w:hAnsi="Times New Roman"/>
          <w:sz w:val="24"/>
          <w:szCs w:val="24"/>
        </w:rPr>
        <w:t>dama, kad</w:t>
      </w:r>
      <w:r w:rsidR="00BB6200" w:rsidRPr="003D2663">
        <w:rPr>
          <w:rFonts w:ascii="Times New Roman" w:hAnsi="Times New Roman"/>
          <w:sz w:val="24"/>
          <w:szCs w:val="24"/>
        </w:rPr>
        <w:t xml:space="preserve"> ieškov</w:t>
      </w:r>
      <w:r w:rsidR="00E017CC" w:rsidRPr="003D2663">
        <w:rPr>
          <w:rFonts w:ascii="Times New Roman" w:hAnsi="Times New Roman"/>
          <w:sz w:val="24"/>
          <w:szCs w:val="24"/>
        </w:rPr>
        <w:t>as pašalintų</w:t>
      </w:r>
      <w:r w:rsidR="00BB6200" w:rsidRPr="003D2663">
        <w:rPr>
          <w:rFonts w:ascii="Times New Roman" w:hAnsi="Times New Roman"/>
          <w:sz w:val="24"/>
          <w:szCs w:val="24"/>
        </w:rPr>
        <w:t xml:space="preserve"> neteisėtos statybos padarinius. Ieškinys grindžiamas vien tuo, kad ieškovas neginčijo </w:t>
      </w:r>
      <w:r w:rsidR="003D2663">
        <w:rPr>
          <w:rFonts w:ascii="Times New Roman" w:hAnsi="Times New Roman"/>
          <w:sz w:val="24"/>
          <w:szCs w:val="24"/>
        </w:rPr>
        <w:t>administracinių aktų</w:t>
      </w:r>
      <w:r w:rsidR="00BB6200" w:rsidRPr="003D2663">
        <w:rPr>
          <w:rFonts w:ascii="Times New Roman" w:hAnsi="Times New Roman"/>
          <w:sz w:val="24"/>
          <w:szCs w:val="24"/>
        </w:rPr>
        <w:t xml:space="preserve">. </w:t>
      </w:r>
    </w:p>
    <w:p w14:paraId="04D3EA99" w14:textId="1A02CA1E" w:rsidR="000C43FD" w:rsidRPr="003D2663" w:rsidRDefault="003D2663" w:rsidP="006C0D56">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Ieškovo teigimu, žemės</w:t>
      </w:r>
      <w:r w:rsidR="00BB6200" w:rsidRPr="003D2663">
        <w:rPr>
          <w:rFonts w:ascii="Times New Roman" w:hAnsi="Times New Roman"/>
          <w:sz w:val="24"/>
          <w:szCs w:val="24"/>
        </w:rPr>
        <w:t xml:space="preserve"> sklypas, kuriame y</w:t>
      </w:r>
      <w:r>
        <w:rPr>
          <w:rFonts w:ascii="Times New Roman" w:hAnsi="Times New Roman"/>
          <w:sz w:val="24"/>
          <w:szCs w:val="24"/>
        </w:rPr>
        <w:t>ra neva neteisėti statiniai,</w:t>
      </w:r>
      <w:r w:rsidR="00BB6200" w:rsidRPr="003D2663">
        <w:rPr>
          <w:rFonts w:ascii="Times New Roman" w:hAnsi="Times New Roman"/>
          <w:sz w:val="24"/>
          <w:szCs w:val="24"/>
        </w:rPr>
        <w:t xml:space="preserve"> suformuotas</w:t>
      </w:r>
      <w:r>
        <w:rPr>
          <w:rFonts w:ascii="Times New Roman" w:hAnsi="Times New Roman"/>
          <w:sz w:val="24"/>
          <w:szCs w:val="24"/>
        </w:rPr>
        <w:t>,</w:t>
      </w:r>
      <w:r w:rsidR="00BB6200" w:rsidRPr="003D2663">
        <w:rPr>
          <w:rFonts w:ascii="Times New Roman" w:hAnsi="Times New Roman"/>
          <w:sz w:val="24"/>
          <w:szCs w:val="24"/>
        </w:rPr>
        <w:t xml:space="preserve"> naudojamas ir prik</w:t>
      </w:r>
      <w:r w:rsidR="00410DF5" w:rsidRPr="003D2663">
        <w:rPr>
          <w:rFonts w:ascii="Times New Roman" w:hAnsi="Times New Roman"/>
          <w:sz w:val="24"/>
          <w:szCs w:val="24"/>
        </w:rPr>
        <w:t xml:space="preserve">lauso </w:t>
      </w:r>
      <w:bookmarkStart w:id="4" w:name="Buk_1"/>
      <w:r w:rsidR="00733E62" w:rsidRPr="00733E62">
        <w:rPr>
          <w:rFonts w:ascii="Times New Roman" w:hAnsi="Times New Roman"/>
          <w:sz w:val="24"/>
          <w:szCs w:val="24"/>
        </w:rPr>
        <w:t>D. R.</w:t>
      </w:r>
      <w:bookmarkEnd w:id="4"/>
      <w:r w:rsidR="00410DF5" w:rsidRPr="003D2663">
        <w:rPr>
          <w:rFonts w:ascii="Times New Roman" w:hAnsi="Times New Roman"/>
          <w:sz w:val="24"/>
          <w:szCs w:val="24"/>
        </w:rPr>
        <w:t>, o</w:t>
      </w:r>
      <w:r w:rsidR="00BB6200" w:rsidRPr="003D2663">
        <w:rPr>
          <w:rFonts w:ascii="Times New Roman" w:hAnsi="Times New Roman"/>
          <w:sz w:val="24"/>
          <w:szCs w:val="24"/>
        </w:rPr>
        <w:t xml:space="preserve"> ne ieškovui</w:t>
      </w:r>
      <w:r w:rsidR="00614094" w:rsidRPr="003D2663">
        <w:rPr>
          <w:rFonts w:ascii="Times New Roman" w:hAnsi="Times New Roman"/>
          <w:sz w:val="24"/>
          <w:szCs w:val="24"/>
        </w:rPr>
        <w:t>. Nepais</w:t>
      </w:r>
      <w:r w:rsidR="00C5793E">
        <w:rPr>
          <w:rFonts w:ascii="Times New Roman" w:hAnsi="Times New Roman"/>
          <w:sz w:val="24"/>
          <w:szCs w:val="24"/>
        </w:rPr>
        <w:t>ydama</w:t>
      </w:r>
      <w:r w:rsidR="00614094" w:rsidRPr="003D2663">
        <w:rPr>
          <w:rFonts w:ascii="Times New Roman" w:hAnsi="Times New Roman"/>
          <w:sz w:val="24"/>
          <w:szCs w:val="24"/>
        </w:rPr>
        <w:t xml:space="preserve"> to, atsakovė surengė</w:t>
      </w:r>
      <w:r>
        <w:rPr>
          <w:rFonts w:ascii="Times New Roman" w:hAnsi="Times New Roman"/>
          <w:sz w:val="24"/>
          <w:szCs w:val="24"/>
        </w:rPr>
        <w:t xml:space="preserve"> patikrinimą vietoje ir</w:t>
      </w:r>
      <w:r w:rsidR="00BB6200" w:rsidRPr="003D2663">
        <w:rPr>
          <w:rFonts w:ascii="Times New Roman" w:hAnsi="Times New Roman"/>
          <w:sz w:val="24"/>
          <w:szCs w:val="24"/>
        </w:rPr>
        <w:t xml:space="preserve"> surašė neteisėtą patikrinimo aktą. Surašytame patikri</w:t>
      </w:r>
      <w:r>
        <w:rPr>
          <w:rFonts w:ascii="Times New Roman" w:hAnsi="Times New Roman"/>
          <w:sz w:val="24"/>
          <w:szCs w:val="24"/>
        </w:rPr>
        <w:t xml:space="preserve">nimo akte nepagrįstai </w:t>
      </w:r>
      <w:r w:rsidR="00D625F1">
        <w:rPr>
          <w:rFonts w:ascii="Times New Roman" w:hAnsi="Times New Roman"/>
          <w:sz w:val="24"/>
          <w:szCs w:val="24"/>
        </w:rPr>
        <w:t>nurodyta, kad</w:t>
      </w:r>
      <w:r w:rsidR="00BB6200" w:rsidRPr="003D2663">
        <w:rPr>
          <w:rFonts w:ascii="Times New Roman" w:hAnsi="Times New Roman"/>
          <w:sz w:val="24"/>
          <w:szCs w:val="24"/>
        </w:rPr>
        <w:t xml:space="preserve"> ieškovas statytojas.</w:t>
      </w:r>
    </w:p>
    <w:p w14:paraId="50DBB4AA" w14:textId="77777777" w:rsidR="00041064" w:rsidRPr="00754D46" w:rsidRDefault="00041064" w:rsidP="00DB67F9">
      <w:pPr>
        <w:pStyle w:val="ListParagraph"/>
        <w:spacing w:after="120" w:line="240" w:lineRule="auto"/>
        <w:ind w:left="360"/>
        <w:contextualSpacing w:val="0"/>
        <w:jc w:val="both"/>
        <w:rPr>
          <w:rFonts w:ascii="Times New Roman" w:hAnsi="Times New Roman"/>
          <w:sz w:val="24"/>
          <w:szCs w:val="24"/>
        </w:rPr>
      </w:pPr>
    </w:p>
    <w:p w14:paraId="17AEC9BB" w14:textId="77777777" w:rsidR="00CF3A44" w:rsidRPr="00754D46" w:rsidRDefault="00CF3A44" w:rsidP="00CF3A44">
      <w:pPr>
        <w:pStyle w:val="ListParagraph"/>
        <w:spacing w:after="120" w:line="240" w:lineRule="auto"/>
        <w:ind w:left="0"/>
        <w:contextualSpacing w:val="0"/>
        <w:jc w:val="center"/>
        <w:rPr>
          <w:rFonts w:ascii="Times New Roman" w:hAnsi="Times New Roman"/>
          <w:sz w:val="24"/>
          <w:szCs w:val="24"/>
        </w:rPr>
      </w:pPr>
      <w:r w:rsidRPr="00754D46">
        <w:rPr>
          <w:rFonts w:ascii="Times New Roman" w:hAnsi="Times New Roman"/>
          <w:sz w:val="24"/>
          <w:szCs w:val="24"/>
        </w:rPr>
        <w:t>II. Pirmosios ir apeliacinės instancijos teismų procesinių sprendimų esmė</w:t>
      </w:r>
    </w:p>
    <w:p w14:paraId="277DDAF5" w14:textId="77777777" w:rsidR="00CF3A44" w:rsidRPr="00754D46" w:rsidRDefault="00CF3A44" w:rsidP="00CF3A44">
      <w:pPr>
        <w:pStyle w:val="ListParagraph"/>
        <w:spacing w:after="120" w:line="240" w:lineRule="auto"/>
        <w:ind w:left="0" w:firstLine="720"/>
        <w:contextualSpacing w:val="0"/>
        <w:jc w:val="both"/>
        <w:rPr>
          <w:rFonts w:ascii="Times New Roman" w:hAnsi="Times New Roman"/>
          <w:sz w:val="24"/>
          <w:szCs w:val="24"/>
        </w:rPr>
      </w:pPr>
    </w:p>
    <w:p w14:paraId="2245C28C" w14:textId="77777777" w:rsidR="00731E11" w:rsidRPr="00754D46" w:rsidRDefault="00614094" w:rsidP="00614094">
      <w:pPr>
        <w:pStyle w:val="ListParagraph"/>
        <w:numPr>
          <w:ilvl w:val="0"/>
          <w:numId w:val="1"/>
        </w:numPr>
        <w:spacing w:after="120" w:line="240" w:lineRule="auto"/>
        <w:contextualSpacing w:val="0"/>
        <w:jc w:val="both"/>
        <w:rPr>
          <w:rFonts w:ascii="Times New Roman" w:hAnsi="Times New Roman"/>
          <w:sz w:val="24"/>
          <w:szCs w:val="24"/>
        </w:rPr>
      </w:pPr>
      <w:r w:rsidRPr="00754D46">
        <w:rPr>
          <w:rFonts w:ascii="Times New Roman" w:hAnsi="Times New Roman"/>
          <w:sz w:val="24"/>
          <w:szCs w:val="24"/>
        </w:rPr>
        <w:t xml:space="preserve">Alytaus </w:t>
      </w:r>
      <w:r w:rsidR="003375E7" w:rsidRPr="00754D46">
        <w:rPr>
          <w:rFonts w:ascii="Times New Roman" w:hAnsi="Times New Roman"/>
          <w:sz w:val="24"/>
          <w:szCs w:val="24"/>
        </w:rPr>
        <w:t xml:space="preserve">miesto </w:t>
      </w:r>
      <w:r w:rsidR="006A0ABE" w:rsidRPr="00754D46">
        <w:rPr>
          <w:rFonts w:ascii="Times New Roman" w:hAnsi="Times New Roman"/>
          <w:sz w:val="24"/>
          <w:szCs w:val="24"/>
        </w:rPr>
        <w:t>apylinkės teismas</w:t>
      </w:r>
      <w:r w:rsidRPr="00754D46">
        <w:rPr>
          <w:rFonts w:ascii="Times New Roman" w:hAnsi="Times New Roman"/>
          <w:sz w:val="24"/>
          <w:szCs w:val="24"/>
        </w:rPr>
        <w:t xml:space="preserve"> 2021 m. lapkričio 29 d. sprendimu civilinės bylos dalį dėl reikalavimų pripažinti niekiniais ir negaliojančiais bei panaikinti nuo jų surašymo momento atsakovės Valstybinės teritorijų planavimo ir statybos inspekcijos prie Aplinkos ministerijos  2013 m. balandžio 18 d. patikrinimo aktą ir 2013 m. gegužės 2 d. </w:t>
      </w:r>
      <w:r w:rsidR="006E48A7">
        <w:rPr>
          <w:rFonts w:ascii="Times New Roman" w:hAnsi="Times New Roman"/>
          <w:sz w:val="24"/>
          <w:szCs w:val="24"/>
        </w:rPr>
        <w:t>savavališkos statybos aktus Nr. </w:t>
      </w:r>
      <w:r w:rsidRPr="00754D46">
        <w:rPr>
          <w:rFonts w:ascii="Times New Roman" w:hAnsi="Times New Roman"/>
          <w:sz w:val="24"/>
          <w:szCs w:val="24"/>
        </w:rPr>
        <w:t>SSA-10-130502-0013(14.12) ir Nr. SSA-10-130502-0014(14.1) nutraukė. Kitus ieškinio reikalavimus teismas atmetė.</w:t>
      </w:r>
    </w:p>
    <w:p w14:paraId="69452AA8" w14:textId="67BD2477" w:rsidR="00335B38" w:rsidRDefault="00731E11" w:rsidP="00E64399">
      <w:pPr>
        <w:pStyle w:val="ListParagraph"/>
        <w:numPr>
          <w:ilvl w:val="0"/>
          <w:numId w:val="1"/>
        </w:numPr>
        <w:spacing w:after="120" w:line="240" w:lineRule="auto"/>
        <w:contextualSpacing w:val="0"/>
        <w:jc w:val="both"/>
        <w:rPr>
          <w:rFonts w:ascii="Times New Roman" w:hAnsi="Times New Roman"/>
          <w:sz w:val="24"/>
          <w:szCs w:val="24"/>
        </w:rPr>
      </w:pPr>
      <w:r w:rsidRPr="00754D46">
        <w:rPr>
          <w:rFonts w:ascii="Times New Roman" w:hAnsi="Times New Roman"/>
          <w:sz w:val="24"/>
          <w:szCs w:val="24"/>
        </w:rPr>
        <w:t>T</w:t>
      </w:r>
      <w:r w:rsidR="006A0ABE" w:rsidRPr="00754D46">
        <w:rPr>
          <w:rFonts w:ascii="Times New Roman" w:hAnsi="Times New Roman"/>
          <w:sz w:val="24"/>
          <w:szCs w:val="24"/>
        </w:rPr>
        <w:t>eismas nurodė, kad</w:t>
      </w:r>
      <w:r w:rsidR="00335B38" w:rsidRPr="00754D46">
        <w:rPr>
          <w:rFonts w:ascii="Times New Roman" w:hAnsi="Times New Roman"/>
          <w:sz w:val="24"/>
          <w:szCs w:val="24"/>
        </w:rPr>
        <w:t xml:space="preserve"> 2013 m. gruodžio 23 d. Alytaus apylinkės teismo Druskininkų rūmuose gautas Valstybinės teritorijų planavimo ir statybos inspekcijos prie Aplinkos ministerijos ieškinys </w:t>
      </w:r>
      <w:bookmarkStart w:id="5" w:name="Buk_19"/>
      <w:r w:rsidR="00733E62" w:rsidRPr="00733E62">
        <w:rPr>
          <w:rFonts w:ascii="Times New Roman" w:hAnsi="Times New Roman"/>
          <w:sz w:val="24"/>
          <w:szCs w:val="24"/>
        </w:rPr>
        <w:t>I. R.</w:t>
      </w:r>
      <w:bookmarkEnd w:id="5"/>
      <w:r w:rsidR="00335B38" w:rsidRPr="00754D46">
        <w:rPr>
          <w:rFonts w:ascii="Times New Roman" w:hAnsi="Times New Roman"/>
          <w:sz w:val="24"/>
          <w:szCs w:val="24"/>
        </w:rPr>
        <w:t>, kuriuo prašoma įpareigoti jį per 3 mėnesius nuo teismo sprendimo įsiteisėjimo dienos savo lėšo</w:t>
      </w:r>
      <w:r w:rsidR="00D9502E">
        <w:rPr>
          <w:rFonts w:ascii="Times New Roman" w:hAnsi="Times New Roman"/>
          <w:sz w:val="24"/>
          <w:szCs w:val="24"/>
        </w:rPr>
        <w:t xml:space="preserve">mis nugriauti šalia žemės sklypų </w:t>
      </w:r>
      <w:r w:rsidR="00733E62">
        <w:rPr>
          <w:rFonts w:ascii="Times New Roman" w:hAnsi="Times New Roman"/>
          <w:sz w:val="24"/>
          <w:szCs w:val="24"/>
        </w:rPr>
        <w:t xml:space="preserve">(duomenys neskelbtini) </w:t>
      </w:r>
      <w:r w:rsidR="00335B38" w:rsidRPr="00754D46">
        <w:rPr>
          <w:rFonts w:ascii="Times New Roman" w:hAnsi="Times New Roman"/>
          <w:sz w:val="24"/>
          <w:szCs w:val="24"/>
        </w:rPr>
        <w:t>savavališkai pastatytą šiltnamį (sutapdinta</w:t>
      </w:r>
      <w:r w:rsidR="00D9502E">
        <w:rPr>
          <w:rFonts w:ascii="Times New Roman" w:hAnsi="Times New Roman"/>
          <w:sz w:val="24"/>
          <w:szCs w:val="24"/>
        </w:rPr>
        <w:t xml:space="preserve">s su tvora, </w:t>
      </w:r>
      <w:r w:rsidR="004E7A64">
        <w:rPr>
          <w:rFonts w:ascii="Times New Roman" w:hAnsi="Times New Roman"/>
          <w:sz w:val="24"/>
          <w:szCs w:val="24"/>
        </w:rPr>
        <w:t>matmenys:</w:t>
      </w:r>
      <w:r w:rsidR="00D9502E">
        <w:rPr>
          <w:rFonts w:ascii="Times New Roman" w:hAnsi="Times New Roman"/>
          <w:sz w:val="24"/>
          <w:szCs w:val="24"/>
        </w:rPr>
        <w:t xml:space="preserve"> ilgis 6,2 m, plotis 2,5 m, aukštis 2,8 m</w:t>
      </w:r>
      <w:r w:rsidR="00335B38" w:rsidRPr="00754D46">
        <w:rPr>
          <w:rFonts w:ascii="Times New Roman" w:hAnsi="Times New Roman"/>
          <w:sz w:val="24"/>
          <w:szCs w:val="24"/>
        </w:rPr>
        <w:t xml:space="preserve">) ir statomą tvorą (užtvara ir atraminės sienutės, </w:t>
      </w:r>
      <w:r w:rsidR="00C5793E">
        <w:rPr>
          <w:rFonts w:ascii="Times New Roman" w:hAnsi="Times New Roman"/>
          <w:sz w:val="24"/>
          <w:szCs w:val="24"/>
        </w:rPr>
        <w:t>matmenys</w:t>
      </w:r>
      <w:r w:rsidR="00D9502E">
        <w:rPr>
          <w:rFonts w:ascii="Times New Roman" w:hAnsi="Times New Roman"/>
          <w:sz w:val="24"/>
          <w:szCs w:val="24"/>
        </w:rPr>
        <w:t>: bendras tvoros ilgis 22 m</w:t>
      </w:r>
      <w:r w:rsidR="00335B38" w:rsidRPr="00754D46">
        <w:rPr>
          <w:rFonts w:ascii="Times New Roman" w:hAnsi="Times New Roman"/>
          <w:sz w:val="24"/>
          <w:szCs w:val="24"/>
        </w:rPr>
        <w:t>, au</w:t>
      </w:r>
      <w:r w:rsidR="00D9502E">
        <w:rPr>
          <w:rFonts w:ascii="Times New Roman" w:hAnsi="Times New Roman"/>
          <w:sz w:val="24"/>
          <w:szCs w:val="24"/>
        </w:rPr>
        <w:t>kštis 2,2 m</w:t>
      </w:r>
      <w:r w:rsidR="00335B38" w:rsidRPr="00754D46">
        <w:rPr>
          <w:rFonts w:ascii="Times New Roman" w:hAnsi="Times New Roman"/>
          <w:sz w:val="24"/>
          <w:szCs w:val="24"/>
        </w:rPr>
        <w:t xml:space="preserve">) bei sutvarkyti statybvietę; jei per 3 mėnesius nuo teismo sprendimo įsiteisėjimo dienos jis neįvykdys nustatytų įpareigojimų, įpareigoti jį mokėti 100 Lt baudą į </w:t>
      </w:r>
      <w:r w:rsidR="004E7A64">
        <w:rPr>
          <w:rFonts w:ascii="Times New Roman" w:hAnsi="Times New Roman"/>
          <w:sz w:val="24"/>
          <w:szCs w:val="24"/>
        </w:rPr>
        <w:t>I</w:t>
      </w:r>
      <w:r w:rsidR="00335B38" w:rsidRPr="00754D46">
        <w:rPr>
          <w:rFonts w:ascii="Times New Roman" w:hAnsi="Times New Roman"/>
          <w:sz w:val="24"/>
          <w:szCs w:val="24"/>
        </w:rPr>
        <w:t xml:space="preserve">nspekcijos sąskaitą už kiekvieną įpareigojimo neįvykdymo dieną, skaičiuojant nuo termino, per kurį turės būti pašalinti savavališkos statybos padariniai, pasibaigimo. </w:t>
      </w:r>
    </w:p>
    <w:p w14:paraId="1D8258E8" w14:textId="2CF340FF" w:rsidR="008C4772" w:rsidRPr="008C4772" w:rsidRDefault="008C4772" w:rsidP="008C4772">
      <w:pPr>
        <w:pStyle w:val="ListParagraph"/>
        <w:numPr>
          <w:ilvl w:val="0"/>
          <w:numId w:val="1"/>
        </w:numPr>
        <w:spacing w:after="120" w:line="240" w:lineRule="auto"/>
        <w:contextualSpacing w:val="0"/>
        <w:jc w:val="both"/>
        <w:rPr>
          <w:rFonts w:ascii="Times New Roman" w:hAnsi="Times New Roman"/>
          <w:sz w:val="24"/>
          <w:szCs w:val="24"/>
        </w:rPr>
      </w:pPr>
      <w:r w:rsidRPr="00754D46">
        <w:rPr>
          <w:rFonts w:ascii="Times New Roman" w:hAnsi="Times New Roman"/>
          <w:sz w:val="24"/>
          <w:szCs w:val="24"/>
        </w:rPr>
        <w:t xml:space="preserve">Civilinėje byloje Nr. e2-6-314/2021 </w:t>
      </w:r>
      <w:r>
        <w:rPr>
          <w:rFonts w:ascii="Times New Roman" w:hAnsi="Times New Roman"/>
          <w:sz w:val="24"/>
          <w:szCs w:val="24"/>
        </w:rPr>
        <w:t>teism</w:t>
      </w:r>
      <w:r w:rsidR="004E7A64">
        <w:rPr>
          <w:rFonts w:ascii="Times New Roman" w:hAnsi="Times New Roman"/>
          <w:sz w:val="24"/>
          <w:szCs w:val="24"/>
        </w:rPr>
        <w:t>as</w:t>
      </w:r>
      <w:r>
        <w:rPr>
          <w:rFonts w:ascii="Times New Roman" w:hAnsi="Times New Roman"/>
          <w:sz w:val="24"/>
          <w:szCs w:val="24"/>
        </w:rPr>
        <w:t xml:space="preserve"> </w:t>
      </w:r>
      <w:r w:rsidRPr="00754D46">
        <w:rPr>
          <w:rFonts w:ascii="Times New Roman" w:hAnsi="Times New Roman"/>
          <w:sz w:val="24"/>
          <w:szCs w:val="24"/>
        </w:rPr>
        <w:t xml:space="preserve">2018 m. spalio 11 d. nutartimi tenkino </w:t>
      </w:r>
      <w:bookmarkStart w:id="6" w:name="Buk_10"/>
      <w:r w:rsidR="00733E62" w:rsidRPr="00733E62">
        <w:rPr>
          <w:rFonts w:ascii="Times New Roman" w:hAnsi="Times New Roman"/>
          <w:sz w:val="24"/>
          <w:szCs w:val="24"/>
        </w:rPr>
        <w:t xml:space="preserve">I. R. </w:t>
      </w:r>
      <w:bookmarkEnd w:id="6"/>
      <w:r w:rsidRPr="00754D46">
        <w:rPr>
          <w:rFonts w:ascii="Times New Roman" w:hAnsi="Times New Roman"/>
          <w:sz w:val="24"/>
          <w:szCs w:val="24"/>
        </w:rPr>
        <w:t xml:space="preserve">ir </w:t>
      </w:r>
      <w:bookmarkStart w:id="7" w:name="Buk_2"/>
      <w:r w:rsidR="00733E62" w:rsidRPr="00733E62">
        <w:rPr>
          <w:rFonts w:ascii="Times New Roman" w:hAnsi="Times New Roman"/>
          <w:sz w:val="24"/>
          <w:szCs w:val="24"/>
        </w:rPr>
        <w:t xml:space="preserve">D. R. </w:t>
      </w:r>
      <w:bookmarkEnd w:id="7"/>
      <w:r w:rsidRPr="00754D46">
        <w:rPr>
          <w:rFonts w:ascii="Times New Roman" w:hAnsi="Times New Roman"/>
          <w:sz w:val="24"/>
          <w:szCs w:val="24"/>
        </w:rPr>
        <w:t>prašymą sustabdyti civilinės bylos nagrinėjimą</w:t>
      </w:r>
      <w:r w:rsidR="004E7A64">
        <w:rPr>
          <w:rFonts w:ascii="Times New Roman" w:hAnsi="Times New Roman"/>
          <w:sz w:val="24"/>
          <w:szCs w:val="24"/>
        </w:rPr>
        <w:t>,</w:t>
      </w:r>
      <w:r w:rsidRPr="00754D46">
        <w:rPr>
          <w:rFonts w:ascii="Times New Roman" w:hAnsi="Times New Roman"/>
          <w:sz w:val="24"/>
          <w:szCs w:val="24"/>
        </w:rPr>
        <w:t xml:space="preserve"> iki bus išnagrinėta Alytaus apylinkės teismo Druskininkų rūmuose nagrinėjama civilinė byla pagal ieškovo </w:t>
      </w:r>
      <w:bookmarkStart w:id="8" w:name="Buk_11"/>
      <w:r w:rsidR="00733E62" w:rsidRPr="00733E62">
        <w:rPr>
          <w:rFonts w:ascii="Times New Roman" w:hAnsi="Times New Roman"/>
          <w:sz w:val="24"/>
          <w:szCs w:val="24"/>
        </w:rPr>
        <w:t xml:space="preserve">I. R. </w:t>
      </w:r>
      <w:bookmarkEnd w:id="8"/>
      <w:r w:rsidRPr="00754D46">
        <w:rPr>
          <w:rFonts w:ascii="Times New Roman" w:hAnsi="Times New Roman"/>
          <w:sz w:val="24"/>
          <w:szCs w:val="24"/>
        </w:rPr>
        <w:t>ieškinį atsakovei Valstybin</w:t>
      </w:r>
      <w:r w:rsidR="004E7A64">
        <w:rPr>
          <w:rFonts w:ascii="Times New Roman" w:hAnsi="Times New Roman"/>
          <w:sz w:val="24"/>
          <w:szCs w:val="24"/>
        </w:rPr>
        <w:t>ei</w:t>
      </w:r>
      <w:r w:rsidRPr="00754D46">
        <w:rPr>
          <w:rFonts w:ascii="Times New Roman" w:hAnsi="Times New Roman"/>
          <w:sz w:val="24"/>
          <w:szCs w:val="24"/>
        </w:rPr>
        <w:t xml:space="preserve"> teritorijų planavimo ir statybos inspekcijai prie Aplinkos ministerijos dėl </w:t>
      </w:r>
      <w:r>
        <w:rPr>
          <w:rFonts w:ascii="Times New Roman" w:hAnsi="Times New Roman"/>
          <w:sz w:val="24"/>
          <w:szCs w:val="24"/>
        </w:rPr>
        <w:t xml:space="preserve">patikrinimo akto, </w:t>
      </w:r>
      <w:r w:rsidRPr="00754D46">
        <w:rPr>
          <w:rFonts w:ascii="Times New Roman" w:hAnsi="Times New Roman"/>
          <w:sz w:val="24"/>
          <w:szCs w:val="24"/>
        </w:rPr>
        <w:t>savavališkos statybos aktų ir privalomojo reikalavimo panaikinimo.</w:t>
      </w:r>
    </w:p>
    <w:p w14:paraId="2C998902" w14:textId="096B7F6D" w:rsidR="00E64399" w:rsidRPr="00754D46" w:rsidRDefault="004164AC" w:rsidP="00E64399">
      <w:pPr>
        <w:pStyle w:val="ListParagraph"/>
        <w:numPr>
          <w:ilvl w:val="0"/>
          <w:numId w:val="1"/>
        </w:numPr>
        <w:spacing w:after="120" w:line="240" w:lineRule="auto"/>
        <w:contextualSpacing w:val="0"/>
        <w:jc w:val="both"/>
        <w:rPr>
          <w:rFonts w:ascii="Times New Roman" w:hAnsi="Times New Roman"/>
          <w:sz w:val="24"/>
          <w:szCs w:val="24"/>
        </w:rPr>
      </w:pPr>
      <w:r w:rsidRPr="00754D46">
        <w:rPr>
          <w:rFonts w:ascii="Times New Roman" w:hAnsi="Times New Roman"/>
          <w:sz w:val="24"/>
          <w:szCs w:val="24"/>
        </w:rPr>
        <w:t xml:space="preserve">Inspekcijos </w:t>
      </w:r>
      <w:r w:rsidR="00335B38" w:rsidRPr="00754D46">
        <w:rPr>
          <w:rFonts w:ascii="Times New Roman" w:hAnsi="Times New Roman"/>
          <w:sz w:val="24"/>
          <w:szCs w:val="24"/>
        </w:rPr>
        <w:t>Alytaus skyriaus statybos valstybinę priežiūrą vykdantis specialistas, dalyvaujant Druskininkų sav</w:t>
      </w:r>
      <w:r w:rsidRPr="00754D46">
        <w:rPr>
          <w:rFonts w:ascii="Times New Roman" w:hAnsi="Times New Roman"/>
          <w:sz w:val="24"/>
          <w:szCs w:val="24"/>
        </w:rPr>
        <w:t>ivaldybės administracijos ir Nacionalinės žemės tarnybos</w:t>
      </w:r>
      <w:r w:rsidR="00335B38" w:rsidRPr="00754D46">
        <w:rPr>
          <w:rFonts w:ascii="Times New Roman" w:hAnsi="Times New Roman"/>
          <w:sz w:val="24"/>
          <w:szCs w:val="24"/>
        </w:rPr>
        <w:t xml:space="preserve"> Druskininkų skyriaus atstovams, </w:t>
      </w:r>
      <w:r w:rsidR="004E7A64">
        <w:rPr>
          <w:rFonts w:ascii="Times New Roman" w:hAnsi="Times New Roman"/>
          <w:sz w:val="24"/>
          <w:szCs w:val="24"/>
        </w:rPr>
        <w:t>SB</w:t>
      </w:r>
      <w:r w:rsidR="00335B38" w:rsidRPr="00754D46">
        <w:rPr>
          <w:rFonts w:ascii="Times New Roman" w:hAnsi="Times New Roman"/>
          <w:sz w:val="24"/>
          <w:szCs w:val="24"/>
        </w:rPr>
        <w:t xml:space="preserve"> „Migla“ pirmininkui, patikrinęs faktines a</w:t>
      </w:r>
      <w:r w:rsidRPr="00754D46">
        <w:rPr>
          <w:rFonts w:ascii="Times New Roman" w:hAnsi="Times New Roman"/>
          <w:sz w:val="24"/>
          <w:szCs w:val="24"/>
        </w:rPr>
        <w:t>pl</w:t>
      </w:r>
      <w:r w:rsidR="00B06043">
        <w:rPr>
          <w:rFonts w:ascii="Times New Roman" w:hAnsi="Times New Roman"/>
          <w:sz w:val="24"/>
          <w:szCs w:val="24"/>
        </w:rPr>
        <w:t>inkybes vietoje, surašė 2013 m. </w:t>
      </w:r>
      <w:r w:rsidRPr="00754D46">
        <w:rPr>
          <w:rFonts w:ascii="Times New Roman" w:hAnsi="Times New Roman"/>
          <w:sz w:val="24"/>
          <w:szCs w:val="24"/>
        </w:rPr>
        <w:t xml:space="preserve">balandžio </w:t>
      </w:r>
      <w:r w:rsidR="00335B38" w:rsidRPr="00754D46">
        <w:rPr>
          <w:rFonts w:ascii="Times New Roman" w:hAnsi="Times New Roman"/>
          <w:sz w:val="24"/>
          <w:szCs w:val="24"/>
        </w:rPr>
        <w:t>18</w:t>
      </w:r>
      <w:r w:rsidRPr="00754D46">
        <w:rPr>
          <w:rFonts w:ascii="Times New Roman" w:hAnsi="Times New Roman"/>
          <w:sz w:val="24"/>
          <w:szCs w:val="24"/>
        </w:rPr>
        <w:t xml:space="preserve"> d.</w:t>
      </w:r>
      <w:r w:rsidR="00335B38" w:rsidRPr="00754D46">
        <w:rPr>
          <w:rFonts w:ascii="Times New Roman" w:hAnsi="Times New Roman"/>
          <w:sz w:val="24"/>
          <w:szCs w:val="24"/>
        </w:rPr>
        <w:t xml:space="preserve"> statybos </w:t>
      </w:r>
      <w:r w:rsidRPr="00754D46">
        <w:rPr>
          <w:rFonts w:ascii="Times New Roman" w:hAnsi="Times New Roman"/>
          <w:sz w:val="24"/>
          <w:szCs w:val="24"/>
        </w:rPr>
        <w:t>patikrinimo</w:t>
      </w:r>
      <w:r w:rsidR="00843752" w:rsidRPr="00754D46">
        <w:rPr>
          <w:rFonts w:ascii="Times New Roman" w:hAnsi="Times New Roman"/>
          <w:sz w:val="24"/>
          <w:szCs w:val="24"/>
        </w:rPr>
        <w:t xml:space="preserve">, nagrinėjant skundą, </w:t>
      </w:r>
      <w:r w:rsidR="00335B38" w:rsidRPr="00754D46">
        <w:rPr>
          <w:rFonts w:ascii="Times New Roman" w:hAnsi="Times New Roman"/>
          <w:sz w:val="24"/>
          <w:szCs w:val="24"/>
        </w:rPr>
        <w:t>aktą Nr. SPA-555 (toliau</w:t>
      </w:r>
      <w:r w:rsidRPr="00754D46">
        <w:rPr>
          <w:rFonts w:ascii="Times New Roman" w:hAnsi="Times New Roman"/>
          <w:sz w:val="24"/>
          <w:szCs w:val="24"/>
        </w:rPr>
        <w:t xml:space="preserve"> </w:t>
      </w:r>
      <w:r w:rsidR="00335B38" w:rsidRPr="00754D46">
        <w:rPr>
          <w:rFonts w:ascii="Times New Roman" w:hAnsi="Times New Roman"/>
          <w:sz w:val="24"/>
          <w:szCs w:val="24"/>
        </w:rPr>
        <w:t xml:space="preserve">– </w:t>
      </w:r>
      <w:r w:rsidR="00D9502E">
        <w:rPr>
          <w:rFonts w:ascii="Times New Roman" w:hAnsi="Times New Roman"/>
          <w:sz w:val="24"/>
          <w:szCs w:val="24"/>
        </w:rPr>
        <w:t>ir 2013 m. balandžio 18 d. p</w:t>
      </w:r>
      <w:r w:rsidR="00335B38" w:rsidRPr="00754D46">
        <w:rPr>
          <w:rFonts w:ascii="Times New Roman" w:hAnsi="Times New Roman"/>
          <w:sz w:val="24"/>
          <w:szCs w:val="24"/>
        </w:rPr>
        <w:t>atikrinimo aktas)</w:t>
      </w:r>
      <w:r w:rsidRPr="00754D46">
        <w:rPr>
          <w:rFonts w:ascii="Times New Roman" w:hAnsi="Times New Roman"/>
          <w:sz w:val="24"/>
          <w:szCs w:val="24"/>
        </w:rPr>
        <w:t>, kuriame</w:t>
      </w:r>
      <w:r w:rsidR="00335B38" w:rsidRPr="00754D46">
        <w:rPr>
          <w:rFonts w:ascii="Times New Roman" w:hAnsi="Times New Roman"/>
          <w:sz w:val="24"/>
          <w:szCs w:val="24"/>
        </w:rPr>
        <w:t xml:space="preserve"> nustatyta, kad 2010 m</w:t>
      </w:r>
      <w:r w:rsidRPr="00754D46">
        <w:rPr>
          <w:rFonts w:ascii="Times New Roman" w:hAnsi="Times New Roman"/>
          <w:sz w:val="24"/>
          <w:szCs w:val="24"/>
        </w:rPr>
        <w:t>.</w:t>
      </w:r>
      <w:r w:rsidR="00335B38" w:rsidRPr="00754D46">
        <w:rPr>
          <w:rFonts w:ascii="Times New Roman" w:hAnsi="Times New Roman"/>
          <w:sz w:val="24"/>
          <w:szCs w:val="24"/>
        </w:rPr>
        <w:t xml:space="preserve"> valstybinėje</w:t>
      </w:r>
      <w:r w:rsidR="00733E62">
        <w:rPr>
          <w:rFonts w:ascii="Times New Roman" w:hAnsi="Times New Roman"/>
          <w:sz w:val="24"/>
          <w:szCs w:val="24"/>
        </w:rPr>
        <w:t xml:space="preserve"> žemėje šalia žemės sklypo (duomenys neskelbtini) </w:t>
      </w:r>
      <w:r w:rsidR="00335B38" w:rsidRPr="00754D46">
        <w:rPr>
          <w:rFonts w:ascii="Times New Roman" w:hAnsi="Times New Roman"/>
          <w:sz w:val="24"/>
          <w:szCs w:val="24"/>
        </w:rPr>
        <w:t>pastatytas karkasinis šiltnamis su stiklais ant betoninių pamatų (sutapdintas su tv</w:t>
      </w:r>
      <w:r w:rsidR="00D9502E">
        <w:rPr>
          <w:rFonts w:ascii="Times New Roman" w:hAnsi="Times New Roman"/>
          <w:sz w:val="24"/>
          <w:szCs w:val="24"/>
        </w:rPr>
        <w:t xml:space="preserve">ora, </w:t>
      </w:r>
      <w:r w:rsidR="004E7A64">
        <w:rPr>
          <w:rFonts w:ascii="Times New Roman" w:hAnsi="Times New Roman"/>
          <w:sz w:val="24"/>
          <w:szCs w:val="24"/>
        </w:rPr>
        <w:t>matmenys</w:t>
      </w:r>
      <w:r w:rsidR="00D9502E">
        <w:rPr>
          <w:rFonts w:ascii="Times New Roman" w:hAnsi="Times New Roman"/>
          <w:sz w:val="24"/>
          <w:szCs w:val="24"/>
        </w:rPr>
        <w:t>: ilgis – 6,2 m</w:t>
      </w:r>
      <w:r w:rsidR="00335B38" w:rsidRPr="00754D46">
        <w:rPr>
          <w:rFonts w:ascii="Times New Roman" w:hAnsi="Times New Roman"/>
          <w:sz w:val="24"/>
          <w:szCs w:val="24"/>
        </w:rPr>
        <w:t>, plotis – 2,5 m, aukštis – 2,8 m)</w:t>
      </w:r>
      <w:r w:rsidRPr="00754D46">
        <w:rPr>
          <w:rFonts w:ascii="Times New Roman" w:hAnsi="Times New Roman"/>
          <w:sz w:val="24"/>
          <w:szCs w:val="24"/>
        </w:rPr>
        <w:t>; taip pat valstybinėje žemėje</w:t>
      </w:r>
      <w:r w:rsidR="00335B38" w:rsidRPr="00754D46">
        <w:rPr>
          <w:rFonts w:ascii="Times New Roman" w:hAnsi="Times New Roman"/>
          <w:sz w:val="24"/>
          <w:szCs w:val="24"/>
        </w:rPr>
        <w:t xml:space="preserve"> šalia žemės sklypo </w:t>
      </w:r>
      <w:r w:rsidR="00733E62">
        <w:rPr>
          <w:rFonts w:ascii="Times New Roman" w:hAnsi="Times New Roman"/>
          <w:sz w:val="24"/>
          <w:szCs w:val="24"/>
        </w:rPr>
        <w:t>(duomenys neskelbtini)</w:t>
      </w:r>
      <w:r w:rsidR="00733E62">
        <w:rPr>
          <w:rFonts w:ascii="Times New Roman" w:hAnsi="Times New Roman"/>
          <w:sz w:val="24"/>
          <w:szCs w:val="24"/>
        </w:rPr>
        <w:t xml:space="preserve"> </w:t>
      </w:r>
      <w:r w:rsidR="00335B38" w:rsidRPr="00754D46">
        <w:rPr>
          <w:rFonts w:ascii="Times New Roman" w:hAnsi="Times New Roman"/>
          <w:sz w:val="24"/>
          <w:szCs w:val="24"/>
        </w:rPr>
        <w:t>statoma tvora su betoniniu pamatu (užtvara ant atraminės sienutės) (</w:t>
      </w:r>
      <w:r w:rsidR="004E7A64">
        <w:rPr>
          <w:rFonts w:ascii="Times New Roman" w:hAnsi="Times New Roman"/>
          <w:sz w:val="24"/>
          <w:szCs w:val="24"/>
        </w:rPr>
        <w:t>matmenys</w:t>
      </w:r>
      <w:r w:rsidR="00335B38" w:rsidRPr="00754D46">
        <w:rPr>
          <w:rFonts w:ascii="Times New Roman" w:hAnsi="Times New Roman"/>
          <w:sz w:val="24"/>
          <w:szCs w:val="24"/>
        </w:rPr>
        <w:t>: bendras tvoros ilgis – 22 m, aukš</w:t>
      </w:r>
      <w:r w:rsidR="00D9502E">
        <w:rPr>
          <w:rFonts w:ascii="Times New Roman" w:hAnsi="Times New Roman"/>
          <w:sz w:val="24"/>
          <w:szCs w:val="24"/>
        </w:rPr>
        <w:t>tis – 2,2 m)</w:t>
      </w:r>
      <w:r w:rsidR="00335B38" w:rsidRPr="00754D46">
        <w:rPr>
          <w:rFonts w:ascii="Times New Roman" w:hAnsi="Times New Roman"/>
          <w:sz w:val="24"/>
          <w:szCs w:val="24"/>
        </w:rPr>
        <w:t>. Inspekcijos specialistas</w:t>
      </w:r>
      <w:r w:rsidRPr="00754D46">
        <w:rPr>
          <w:rFonts w:ascii="Times New Roman" w:hAnsi="Times New Roman"/>
          <w:sz w:val="24"/>
          <w:szCs w:val="24"/>
        </w:rPr>
        <w:t>,</w:t>
      </w:r>
      <w:r w:rsidR="00335B38" w:rsidRPr="00754D46">
        <w:rPr>
          <w:rFonts w:ascii="Times New Roman" w:hAnsi="Times New Roman"/>
          <w:sz w:val="24"/>
          <w:szCs w:val="24"/>
        </w:rPr>
        <w:t xml:space="preserve"> nustatęs savava</w:t>
      </w:r>
      <w:r w:rsidRPr="00754D46">
        <w:rPr>
          <w:rFonts w:ascii="Times New Roman" w:hAnsi="Times New Roman"/>
          <w:sz w:val="24"/>
          <w:szCs w:val="24"/>
        </w:rPr>
        <w:t xml:space="preserve">liškos statybos faktą, 2013 m. gegužės </w:t>
      </w:r>
      <w:r w:rsidR="00335B38" w:rsidRPr="00754D46">
        <w:rPr>
          <w:rFonts w:ascii="Times New Roman" w:hAnsi="Times New Roman"/>
          <w:sz w:val="24"/>
          <w:szCs w:val="24"/>
        </w:rPr>
        <w:t>2</w:t>
      </w:r>
      <w:r w:rsidRPr="00754D46">
        <w:rPr>
          <w:rFonts w:ascii="Times New Roman" w:hAnsi="Times New Roman"/>
          <w:sz w:val="24"/>
          <w:szCs w:val="24"/>
        </w:rPr>
        <w:t xml:space="preserve"> d.</w:t>
      </w:r>
      <w:r w:rsidR="00D76AD7">
        <w:rPr>
          <w:rFonts w:ascii="Times New Roman" w:hAnsi="Times New Roman"/>
          <w:sz w:val="24"/>
          <w:szCs w:val="24"/>
        </w:rPr>
        <w:t xml:space="preserve"> surašė </w:t>
      </w:r>
      <w:r w:rsidR="0086347B">
        <w:rPr>
          <w:rFonts w:ascii="Times New Roman" w:hAnsi="Times New Roman"/>
          <w:sz w:val="24"/>
          <w:szCs w:val="24"/>
        </w:rPr>
        <w:t>s</w:t>
      </w:r>
      <w:r w:rsidR="00335B38" w:rsidRPr="00754D46">
        <w:rPr>
          <w:rFonts w:ascii="Times New Roman" w:hAnsi="Times New Roman"/>
          <w:sz w:val="24"/>
          <w:szCs w:val="24"/>
        </w:rPr>
        <w:t>avavališkos statybos aktą Nr. SSA-10-130502-00013-(14.12) (toliau ir – Savavališkos statybos aktas Nr. 1), kuriame konstatav</w:t>
      </w:r>
      <w:r w:rsidR="00D9502E">
        <w:rPr>
          <w:rFonts w:ascii="Times New Roman" w:hAnsi="Times New Roman"/>
          <w:sz w:val="24"/>
          <w:szCs w:val="24"/>
        </w:rPr>
        <w:t>o, kad ieškovas šiltnamį</w:t>
      </w:r>
      <w:r w:rsidR="00335B38" w:rsidRPr="00754D46">
        <w:rPr>
          <w:rFonts w:ascii="Times New Roman" w:hAnsi="Times New Roman"/>
          <w:sz w:val="24"/>
          <w:szCs w:val="24"/>
        </w:rPr>
        <w:t xml:space="preserve"> valstybin</w:t>
      </w:r>
      <w:r w:rsidRPr="00754D46">
        <w:rPr>
          <w:rFonts w:ascii="Times New Roman" w:hAnsi="Times New Roman"/>
          <w:sz w:val="24"/>
          <w:szCs w:val="24"/>
        </w:rPr>
        <w:t>ėje žemėje pastatė savavališkai;</w:t>
      </w:r>
      <w:r w:rsidR="00335B38" w:rsidRPr="00754D46">
        <w:rPr>
          <w:rFonts w:ascii="Times New Roman" w:hAnsi="Times New Roman"/>
          <w:sz w:val="24"/>
          <w:szCs w:val="24"/>
        </w:rPr>
        <w:t xml:space="preserve"> </w:t>
      </w:r>
      <w:r w:rsidRPr="00754D46">
        <w:rPr>
          <w:rFonts w:ascii="Times New Roman" w:hAnsi="Times New Roman"/>
          <w:sz w:val="24"/>
          <w:szCs w:val="24"/>
        </w:rPr>
        <w:t>s</w:t>
      </w:r>
      <w:r w:rsidR="00335B38" w:rsidRPr="00754D46">
        <w:rPr>
          <w:rFonts w:ascii="Times New Roman" w:hAnsi="Times New Roman"/>
          <w:sz w:val="24"/>
          <w:szCs w:val="24"/>
        </w:rPr>
        <w:t>tatinio statybos rūšis – nauja statyba</w:t>
      </w:r>
      <w:r w:rsidRPr="00754D46">
        <w:rPr>
          <w:rFonts w:ascii="Times New Roman" w:hAnsi="Times New Roman"/>
          <w:sz w:val="24"/>
          <w:szCs w:val="24"/>
        </w:rPr>
        <w:t>;</w:t>
      </w:r>
      <w:r w:rsidR="00335B38" w:rsidRPr="00754D46">
        <w:rPr>
          <w:rFonts w:ascii="Times New Roman" w:hAnsi="Times New Roman"/>
          <w:sz w:val="24"/>
          <w:szCs w:val="24"/>
        </w:rPr>
        <w:t xml:space="preserve"> </w:t>
      </w:r>
      <w:r w:rsidRPr="00754D46">
        <w:rPr>
          <w:rFonts w:ascii="Times New Roman" w:hAnsi="Times New Roman"/>
          <w:sz w:val="24"/>
          <w:szCs w:val="24"/>
        </w:rPr>
        <w:t>s</w:t>
      </w:r>
      <w:r w:rsidR="00335B38" w:rsidRPr="00754D46">
        <w:rPr>
          <w:rFonts w:ascii="Times New Roman" w:hAnsi="Times New Roman"/>
          <w:sz w:val="24"/>
          <w:szCs w:val="24"/>
        </w:rPr>
        <w:t>tatinio kategorija – I grupės nesudėtingas statinys. T</w:t>
      </w:r>
      <w:r w:rsidRPr="00754D46">
        <w:rPr>
          <w:rFonts w:ascii="Times New Roman" w:hAnsi="Times New Roman"/>
          <w:sz w:val="24"/>
          <w:szCs w:val="24"/>
        </w:rPr>
        <w:t xml:space="preserve">ą pačią </w:t>
      </w:r>
      <w:r w:rsidRPr="00754D46">
        <w:rPr>
          <w:rFonts w:ascii="Times New Roman" w:hAnsi="Times New Roman"/>
          <w:sz w:val="24"/>
          <w:szCs w:val="24"/>
        </w:rPr>
        <w:lastRenderedPageBreak/>
        <w:t xml:space="preserve">dieną 2013 m. gegužės </w:t>
      </w:r>
      <w:r w:rsidR="00335B38" w:rsidRPr="00754D46">
        <w:rPr>
          <w:rFonts w:ascii="Times New Roman" w:hAnsi="Times New Roman"/>
          <w:sz w:val="24"/>
          <w:szCs w:val="24"/>
        </w:rPr>
        <w:t>2</w:t>
      </w:r>
      <w:r w:rsidRPr="00754D46">
        <w:rPr>
          <w:rFonts w:ascii="Times New Roman" w:hAnsi="Times New Roman"/>
          <w:sz w:val="24"/>
          <w:szCs w:val="24"/>
        </w:rPr>
        <w:t xml:space="preserve"> d.</w:t>
      </w:r>
      <w:r w:rsidR="00335B38" w:rsidRPr="00754D46">
        <w:rPr>
          <w:rFonts w:ascii="Times New Roman" w:hAnsi="Times New Roman"/>
          <w:sz w:val="24"/>
          <w:szCs w:val="24"/>
        </w:rPr>
        <w:t xml:space="preserve"> ieškovui</w:t>
      </w:r>
      <w:r w:rsidRPr="00754D46">
        <w:rPr>
          <w:rFonts w:ascii="Times New Roman" w:hAnsi="Times New Roman"/>
          <w:sz w:val="24"/>
          <w:szCs w:val="24"/>
        </w:rPr>
        <w:t xml:space="preserve"> buvo</w:t>
      </w:r>
      <w:r w:rsidR="00335B38" w:rsidRPr="00754D46">
        <w:rPr>
          <w:rFonts w:ascii="Times New Roman" w:hAnsi="Times New Roman"/>
          <w:sz w:val="24"/>
          <w:szCs w:val="24"/>
        </w:rPr>
        <w:t xml:space="preserve"> surašytas kitas </w:t>
      </w:r>
      <w:r w:rsidR="0086347B">
        <w:rPr>
          <w:rFonts w:ascii="Times New Roman" w:hAnsi="Times New Roman"/>
          <w:sz w:val="24"/>
          <w:szCs w:val="24"/>
        </w:rPr>
        <w:t>s</w:t>
      </w:r>
      <w:r w:rsidR="00335B38" w:rsidRPr="00754D46">
        <w:rPr>
          <w:rFonts w:ascii="Times New Roman" w:hAnsi="Times New Roman"/>
          <w:sz w:val="24"/>
          <w:szCs w:val="24"/>
        </w:rPr>
        <w:t>avavališkos statybos aktas Nr. SSA-10-130502-00014-(14.12) (toliau –</w:t>
      </w:r>
      <w:r w:rsidR="00C8497B">
        <w:rPr>
          <w:rFonts w:ascii="Times New Roman" w:hAnsi="Times New Roman"/>
          <w:sz w:val="24"/>
          <w:szCs w:val="24"/>
        </w:rPr>
        <w:t xml:space="preserve"> ir</w:t>
      </w:r>
      <w:r w:rsidR="00335B38" w:rsidRPr="00754D46">
        <w:rPr>
          <w:rFonts w:ascii="Times New Roman" w:hAnsi="Times New Roman"/>
          <w:sz w:val="24"/>
          <w:szCs w:val="24"/>
        </w:rPr>
        <w:t xml:space="preserve"> Savavališkos statybos aktas Nr. 2), kuriam</w:t>
      </w:r>
      <w:r w:rsidR="00D9502E">
        <w:rPr>
          <w:rFonts w:ascii="Times New Roman" w:hAnsi="Times New Roman"/>
          <w:sz w:val="24"/>
          <w:szCs w:val="24"/>
        </w:rPr>
        <w:t>e konstatuota, jog tvora</w:t>
      </w:r>
      <w:r w:rsidR="00335B38" w:rsidRPr="00754D46">
        <w:rPr>
          <w:rFonts w:ascii="Times New Roman" w:hAnsi="Times New Roman"/>
          <w:sz w:val="24"/>
          <w:szCs w:val="24"/>
        </w:rPr>
        <w:t xml:space="preserve"> valstybinė</w:t>
      </w:r>
      <w:r w:rsidR="00D9502E">
        <w:rPr>
          <w:rFonts w:ascii="Times New Roman" w:hAnsi="Times New Roman"/>
          <w:sz w:val="24"/>
          <w:szCs w:val="24"/>
        </w:rPr>
        <w:t>je žemėje</w:t>
      </w:r>
      <w:r w:rsidRPr="00754D46">
        <w:rPr>
          <w:rFonts w:ascii="Times New Roman" w:hAnsi="Times New Roman"/>
          <w:sz w:val="24"/>
          <w:szCs w:val="24"/>
        </w:rPr>
        <w:t xml:space="preserve"> statoma savavališkai;</w:t>
      </w:r>
      <w:r w:rsidR="00335B38" w:rsidRPr="00754D46">
        <w:rPr>
          <w:rFonts w:ascii="Times New Roman" w:hAnsi="Times New Roman"/>
          <w:sz w:val="24"/>
          <w:szCs w:val="24"/>
        </w:rPr>
        <w:t xml:space="preserve"> </w:t>
      </w:r>
      <w:r w:rsidRPr="00754D46">
        <w:rPr>
          <w:rFonts w:ascii="Times New Roman" w:hAnsi="Times New Roman"/>
          <w:sz w:val="24"/>
          <w:szCs w:val="24"/>
        </w:rPr>
        <w:t>s</w:t>
      </w:r>
      <w:r w:rsidR="00335B38" w:rsidRPr="00754D46">
        <w:rPr>
          <w:rFonts w:ascii="Times New Roman" w:hAnsi="Times New Roman"/>
          <w:sz w:val="24"/>
          <w:szCs w:val="24"/>
        </w:rPr>
        <w:t>tatinių</w:t>
      </w:r>
      <w:r w:rsidRPr="00754D46">
        <w:rPr>
          <w:rFonts w:ascii="Times New Roman" w:hAnsi="Times New Roman"/>
          <w:sz w:val="24"/>
          <w:szCs w:val="24"/>
        </w:rPr>
        <w:t xml:space="preserve"> statybos rūšis – nauja statyba;</w:t>
      </w:r>
      <w:r w:rsidR="00335B38" w:rsidRPr="00754D46">
        <w:rPr>
          <w:rFonts w:ascii="Times New Roman" w:hAnsi="Times New Roman"/>
          <w:sz w:val="24"/>
          <w:szCs w:val="24"/>
        </w:rPr>
        <w:t xml:space="preserve"> </w:t>
      </w:r>
      <w:r w:rsidRPr="00754D46">
        <w:rPr>
          <w:rFonts w:ascii="Times New Roman" w:hAnsi="Times New Roman"/>
          <w:sz w:val="24"/>
          <w:szCs w:val="24"/>
        </w:rPr>
        <w:t>s</w:t>
      </w:r>
      <w:r w:rsidR="00335B38" w:rsidRPr="00754D46">
        <w:rPr>
          <w:rFonts w:ascii="Times New Roman" w:hAnsi="Times New Roman"/>
          <w:sz w:val="24"/>
          <w:szCs w:val="24"/>
        </w:rPr>
        <w:t>tatinio kategorija – I grupės nesudėtingas statinys.</w:t>
      </w:r>
    </w:p>
    <w:p w14:paraId="1929EB91" w14:textId="039F17B1" w:rsidR="001118F9" w:rsidRPr="00754D46" w:rsidRDefault="001118F9" w:rsidP="001118F9">
      <w:pPr>
        <w:pStyle w:val="ListParagraph"/>
        <w:numPr>
          <w:ilvl w:val="0"/>
          <w:numId w:val="1"/>
        </w:numPr>
        <w:spacing w:after="120" w:line="240" w:lineRule="auto"/>
        <w:contextualSpacing w:val="0"/>
        <w:jc w:val="both"/>
        <w:rPr>
          <w:rFonts w:ascii="Times New Roman" w:hAnsi="Times New Roman"/>
          <w:sz w:val="24"/>
          <w:szCs w:val="24"/>
        </w:rPr>
      </w:pPr>
      <w:r w:rsidRPr="00754D46">
        <w:rPr>
          <w:rFonts w:ascii="Times New Roman" w:hAnsi="Times New Roman"/>
          <w:sz w:val="24"/>
          <w:szCs w:val="24"/>
        </w:rPr>
        <w:t>Inspekcijos atstova</w:t>
      </w:r>
      <w:r w:rsidR="002D6870">
        <w:rPr>
          <w:rFonts w:ascii="Times New Roman" w:hAnsi="Times New Roman"/>
          <w:sz w:val="24"/>
          <w:szCs w:val="24"/>
        </w:rPr>
        <w:t>s 2013 m. gegužės 30 d. surašė R</w:t>
      </w:r>
      <w:r w:rsidRPr="00754D46">
        <w:rPr>
          <w:rFonts w:ascii="Times New Roman" w:hAnsi="Times New Roman"/>
          <w:sz w:val="24"/>
          <w:szCs w:val="24"/>
        </w:rPr>
        <w:t>eikalavimą pašalinti savavališkos statybos padarinius Nr. REI-10-130530-00015-(14.29)</w:t>
      </w:r>
      <w:r w:rsidR="00B06043" w:rsidRPr="00B06043">
        <w:rPr>
          <w:rFonts w:ascii="Times New Roman" w:hAnsi="Times New Roman"/>
          <w:sz w:val="24"/>
          <w:szCs w:val="24"/>
        </w:rPr>
        <w:t xml:space="preserve"> </w:t>
      </w:r>
      <w:r w:rsidR="00B06043" w:rsidRPr="00754D46">
        <w:rPr>
          <w:rFonts w:ascii="Times New Roman" w:hAnsi="Times New Roman"/>
          <w:sz w:val="24"/>
          <w:szCs w:val="24"/>
        </w:rPr>
        <w:t xml:space="preserve">(toliau – </w:t>
      </w:r>
      <w:r w:rsidR="00B06043">
        <w:rPr>
          <w:rFonts w:ascii="Times New Roman" w:hAnsi="Times New Roman"/>
          <w:sz w:val="24"/>
          <w:szCs w:val="24"/>
        </w:rPr>
        <w:t xml:space="preserve">ir </w:t>
      </w:r>
      <w:r w:rsidR="003C75C8">
        <w:rPr>
          <w:rFonts w:ascii="Times New Roman" w:hAnsi="Times New Roman"/>
          <w:sz w:val="24"/>
          <w:szCs w:val="24"/>
        </w:rPr>
        <w:t>Reikalavimas Nr. 1</w:t>
      </w:r>
      <w:r w:rsidR="00B06043" w:rsidRPr="00754D46">
        <w:rPr>
          <w:rFonts w:ascii="Times New Roman" w:hAnsi="Times New Roman"/>
          <w:sz w:val="24"/>
          <w:szCs w:val="24"/>
        </w:rPr>
        <w:t>)</w:t>
      </w:r>
      <w:r w:rsidRPr="00754D46">
        <w:rPr>
          <w:rFonts w:ascii="Times New Roman" w:hAnsi="Times New Roman"/>
          <w:sz w:val="24"/>
          <w:szCs w:val="24"/>
        </w:rPr>
        <w:t>, kuriuo iš ieškovo pareikalavo ne vėliau kaip iki 2013 m. lapkričio 30 d. savo lėšomis pašalinti savavališkos statybos, dėl kurios surašytas Savavališkos statybos aktas Nr. 1, padarinius – nugriauti savavališkai pastatytą šiltnamį. Taip pat atstov</w:t>
      </w:r>
      <w:r w:rsidR="00440508">
        <w:rPr>
          <w:rFonts w:ascii="Times New Roman" w:hAnsi="Times New Roman"/>
          <w:sz w:val="24"/>
          <w:szCs w:val="24"/>
        </w:rPr>
        <w:t xml:space="preserve">ė 2013 m. gegužės 30 d. surašė </w:t>
      </w:r>
      <w:r w:rsidR="003C75C8">
        <w:rPr>
          <w:rFonts w:ascii="Times New Roman" w:hAnsi="Times New Roman"/>
          <w:sz w:val="24"/>
          <w:szCs w:val="24"/>
        </w:rPr>
        <w:t>R</w:t>
      </w:r>
      <w:r w:rsidR="003C75C8" w:rsidRPr="00754D46">
        <w:rPr>
          <w:rFonts w:ascii="Times New Roman" w:hAnsi="Times New Roman"/>
          <w:sz w:val="24"/>
          <w:szCs w:val="24"/>
        </w:rPr>
        <w:t>eikalavimą pašalinti savavališkos statybos pa</w:t>
      </w:r>
      <w:r w:rsidR="003C75C8">
        <w:rPr>
          <w:rFonts w:ascii="Times New Roman" w:hAnsi="Times New Roman"/>
          <w:sz w:val="24"/>
          <w:szCs w:val="24"/>
        </w:rPr>
        <w:t>darinius Nr. REI-10-130530-00016</w:t>
      </w:r>
      <w:r w:rsidR="003C75C8" w:rsidRPr="00754D46">
        <w:rPr>
          <w:rFonts w:ascii="Times New Roman" w:hAnsi="Times New Roman"/>
          <w:sz w:val="24"/>
          <w:szCs w:val="24"/>
        </w:rPr>
        <w:t>-(14.29)</w:t>
      </w:r>
      <w:r w:rsidR="003C75C8">
        <w:rPr>
          <w:rFonts w:ascii="Times New Roman" w:hAnsi="Times New Roman"/>
          <w:sz w:val="24"/>
          <w:szCs w:val="24"/>
        </w:rPr>
        <w:t xml:space="preserve"> (toliau – ir </w:t>
      </w:r>
      <w:r w:rsidR="00440508">
        <w:rPr>
          <w:rFonts w:ascii="Times New Roman" w:hAnsi="Times New Roman"/>
          <w:sz w:val="24"/>
          <w:szCs w:val="24"/>
        </w:rPr>
        <w:t>R</w:t>
      </w:r>
      <w:r w:rsidR="003C75C8">
        <w:rPr>
          <w:rFonts w:ascii="Times New Roman" w:hAnsi="Times New Roman"/>
          <w:sz w:val="24"/>
          <w:szCs w:val="24"/>
        </w:rPr>
        <w:t>eikalavimas</w:t>
      </w:r>
      <w:r w:rsidRPr="00754D46">
        <w:rPr>
          <w:rFonts w:ascii="Times New Roman" w:hAnsi="Times New Roman"/>
          <w:sz w:val="24"/>
          <w:szCs w:val="24"/>
        </w:rPr>
        <w:t xml:space="preserve"> </w:t>
      </w:r>
      <w:r w:rsidR="00B06043">
        <w:rPr>
          <w:rFonts w:ascii="Times New Roman" w:hAnsi="Times New Roman"/>
          <w:sz w:val="24"/>
          <w:szCs w:val="24"/>
        </w:rPr>
        <w:t>Nr.</w:t>
      </w:r>
      <w:r w:rsidR="003C75C8">
        <w:rPr>
          <w:rFonts w:ascii="Times New Roman" w:hAnsi="Times New Roman"/>
          <w:sz w:val="24"/>
          <w:szCs w:val="24"/>
        </w:rPr>
        <w:t> 2)</w:t>
      </w:r>
      <w:r w:rsidRPr="00754D46">
        <w:rPr>
          <w:rFonts w:ascii="Times New Roman" w:hAnsi="Times New Roman"/>
          <w:sz w:val="24"/>
          <w:szCs w:val="24"/>
        </w:rPr>
        <w:t xml:space="preserve">, kuriuo pareikalavo, kad ieškovas ne vėliau kaip iki 2013 m. lapkričio 30 d. savo lėšomis pašalintų savavališkos statybos, dėl kurios surašytas Savavališkos statybos aktas Nr. 2, padarinius – nugriautų savavališkai statomą tvorą. </w:t>
      </w:r>
    </w:p>
    <w:p w14:paraId="783EEB58" w14:textId="5F9BB491" w:rsidR="00843752" w:rsidRPr="00754D46" w:rsidRDefault="00843752" w:rsidP="00843752">
      <w:pPr>
        <w:pStyle w:val="ListParagraph"/>
        <w:numPr>
          <w:ilvl w:val="0"/>
          <w:numId w:val="1"/>
        </w:numPr>
        <w:spacing w:after="120" w:line="240" w:lineRule="auto"/>
        <w:contextualSpacing w:val="0"/>
        <w:jc w:val="both"/>
        <w:rPr>
          <w:rFonts w:ascii="Times New Roman" w:hAnsi="Times New Roman"/>
          <w:sz w:val="24"/>
          <w:szCs w:val="24"/>
        </w:rPr>
      </w:pPr>
      <w:r w:rsidRPr="00754D46">
        <w:rPr>
          <w:rFonts w:ascii="Times New Roman" w:hAnsi="Times New Roman"/>
          <w:sz w:val="24"/>
          <w:szCs w:val="24"/>
        </w:rPr>
        <w:t>2013 m. balandžio 18 d. patikrini</w:t>
      </w:r>
      <w:r w:rsidR="00440508">
        <w:rPr>
          <w:rFonts w:ascii="Times New Roman" w:hAnsi="Times New Roman"/>
          <w:sz w:val="24"/>
          <w:szCs w:val="24"/>
        </w:rPr>
        <w:t xml:space="preserve">mo aktas, </w:t>
      </w:r>
      <w:r w:rsidR="00B06043">
        <w:rPr>
          <w:rFonts w:ascii="Times New Roman" w:hAnsi="Times New Roman"/>
          <w:sz w:val="24"/>
          <w:szCs w:val="24"/>
        </w:rPr>
        <w:t>S</w:t>
      </w:r>
      <w:r w:rsidR="006E48A7">
        <w:rPr>
          <w:rFonts w:ascii="Times New Roman" w:hAnsi="Times New Roman"/>
          <w:sz w:val="24"/>
          <w:szCs w:val="24"/>
        </w:rPr>
        <w:t>avavališkos statybos aktai Nr. </w:t>
      </w:r>
      <w:r w:rsidR="00B06043">
        <w:rPr>
          <w:rFonts w:ascii="Times New Roman" w:hAnsi="Times New Roman"/>
          <w:sz w:val="24"/>
          <w:szCs w:val="24"/>
        </w:rPr>
        <w:t>1 ir Nr. 2</w:t>
      </w:r>
      <w:r w:rsidRPr="00754D46">
        <w:rPr>
          <w:rFonts w:ascii="Times New Roman" w:hAnsi="Times New Roman"/>
          <w:sz w:val="24"/>
          <w:szCs w:val="24"/>
        </w:rPr>
        <w:t xml:space="preserve"> patys savaime nesukelia jokių teisinių pasekmių, todėl</w:t>
      </w:r>
      <w:r w:rsidR="00440508">
        <w:rPr>
          <w:rFonts w:ascii="Times New Roman" w:hAnsi="Times New Roman"/>
          <w:sz w:val="24"/>
          <w:szCs w:val="24"/>
        </w:rPr>
        <w:t xml:space="preserve"> teismas</w:t>
      </w:r>
      <w:r w:rsidRPr="00754D46">
        <w:rPr>
          <w:rFonts w:ascii="Times New Roman" w:hAnsi="Times New Roman"/>
          <w:sz w:val="24"/>
          <w:szCs w:val="24"/>
        </w:rPr>
        <w:t>, rem</w:t>
      </w:r>
      <w:r w:rsidR="00440508">
        <w:rPr>
          <w:rFonts w:ascii="Times New Roman" w:hAnsi="Times New Roman"/>
          <w:sz w:val="24"/>
          <w:szCs w:val="24"/>
        </w:rPr>
        <w:t xml:space="preserve">damasis </w:t>
      </w:r>
      <w:r w:rsidRPr="00754D46">
        <w:rPr>
          <w:rFonts w:ascii="Times New Roman" w:hAnsi="Times New Roman"/>
          <w:sz w:val="24"/>
          <w:szCs w:val="24"/>
        </w:rPr>
        <w:t xml:space="preserve">Lietuvos vyriausiojo administracinio teismo 2010 m. spalio 22 d. nutarties administracinėje byloje Nr. AS143–560/2010 </w:t>
      </w:r>
      <w:proofErr w:type="spellStart"/>
      <w:r w:rsidRPr="00754D46">
        <w:rPr>
          <w:rFonts w:ascii="Times New Roman" w:hAnsi="Times New Roman"/>
          <w:sz w:val="24"/>
          <w:szCs w:val="24"/>
        </w:rPr>
        <w:t>išaiškinimais</w:t>
      </w:r>
      <w:proofErr w:type="spellEnd"/>
      <w:r w:rsidRPr="00754D46">
        <w:rPr>
          <w:rFonts w:ascii="Times New Roman" w:hAnsi="Times New Roman"/>
          <w:sz w:val="24"/>
          <w:szCs w:val="24"/>
        </w:rPr>
        <w:t xml:space="preserve">, </w:t>
      </w:r>
      <w:r w:rsidR="00440508">
        <w:rPr>
          <w:rFonts w:ascii="Times New Roman" w:hAnsi="Times New Roman"/>
          <w:sz w:val="24"/>
          <w:szCs w:val="24"/>
        </w:rPr>
        <w:t xml:space="preserve">konstatavo, kad nurodyti administraciniai aktai </w:t>
      </w:r>
      <w:r w:rsidRPr="00754D46">
        <w:rPr>
          <w:rFonts w:ascii="Times New Roman" w:hAnsi="Times New Roman"/>
          <w:sz w:val="24"/>
          <w:szCs w:val="24"/>
        </w:rPr>
        <w:t>negali būti ginč</w:t>
      </w:r>
      <w:r w:rsidR="00440508">
        <w:rPr>
          <w:rFonts w:ascii="Times New Roman" w:hAnsi="Times New Roman"/>
          <w:sz w:val="24"/>
          <w:szCs w:val="24"/>
        </w:rPr>
        <w:t>o dalyku teisme. Teismas nusprendė, kad</w:t>
      </w:r>
      <w:r w:rsidRPr="00754D46">
        <w:rPr>
          <w:rFonts w:ascii="Times New Roman" w:hAnsi="Times New Roman"/>
          <w:sz w:val="24"/>
          <w:szCs w:val="24"/>
        </w:rPr>
        <w:t xml:space="preserve"> civilinės bylos dalis pagal ieškovo reikalavimus dėl </w:t>
      </w:r>
      <w:r w:rsidR="006E48A7">
        <w:rPr>
          <w:rFonts w:ascii="Times New Roman" w:hAnsi="Times New Roman"/>
          <w:sz w:val="24"/>
          <w:szCs w:val="24"/>
        </w:rPr>
        <w:t>atsakovės 2013 m. balandžio </w:t>
      </w:r>
      <w:r w:rsidR="00440508" w:rsidRPr="00754D46">
        <w:rPr>
          <w:rFonts w:ascii="Times New Roman" w:hAnsi="Times New Roman"/>
          <w:sz w:val="24"/>
          <w:szCs w:val="24"/>
        </w:rPr>
        <w:t>18 d. patikrini</w:t>
      </w:r>
      <w:r w:rsidR="000A017F">
        <w:rPr>
          <w:rFonts w:ascii="Times New Roman" w:hAnsi="Times New Roman"/>
          <w:sz w:val="24"/>
          <w:szCs w:val="24"/>
        </w:rPr>
        <w:t xml:space="preserve">mo akto, </w:t>
      </w:r>
      <w:r w:rsidR="00B06043">
        <w:rPr>
          <w:rFonts w:ascii="Times New Roman" w:hAnsi="Times New Roman"/>
          <w:sz w:val="24"/>
          <w:szCs w:val="24"/>
        </w:rPr>
        <w:t>S</w:t>
      </w:r>
      <w:r w:rsidR="00440508">
        <w:rPr>
          <w:rFonts w:ascii="Times New Roman" w:hAnsi="Times New Roman"/>
          <w:sz w:val="24"/>
          <w:szCs w:val="24"/>
        </w:rPr>
        <w:t>avavališkos statybos aktų</w:t>
      </w:r>
      <w:r w:rsidR="006E48A7">
        <w:rPr>
          <w:rFonts w:ascii="Times New Roman" w:hAnsi="Times New Roman"/>
          <w:sz w:val="24"/>
          <w:szCs w:val="24"/>
        </w:rPr>
        <w:t xml:space="preserve"> Nr. </w:t>
      </w:r>
      <w:r w:rsidR="003239DE">
        <w:rPr>
          <w:rFonts w:ascii="Times New Roman" w:hAnsi="Times New Roman"/>
          <w:sz w:val="24"/>
          <w:szCs w:val="24"/>
        </w:rPr>
        <w:t xml:space="preserve">1 </w:t>
      </w:r>
      <w:r w:rsidR="00B06043">
        <w:rPr>
          <w:rFonts w:ascii="Times New Roman" w:hAnsi="Times New Roman"/>
          <w:sz w:val="24"/>
          <w:szCs w:val="24"/>
        </w:rPr>
        <w:t>ir Nr. 2</w:t>
      </w:r>
      <w:r w:rsidR="00440508" w:rsidRPr="00754D46">
        <w:rPr>
          <w:rFonts w:ascii="Times New Roman" w:hAnsi="Times New Roman"/>
          <w:sz w:val="24"/>
          <w:szCs w:val="24"/>
        </w:rPr>
        <w:t xml:space="preserve"> </w:t>
      </w:r>
      <w:r w:rsidRPr="00754D46">
        <w:rPr>
          <w:rFonts w:ascii="Times New Roman" w:hAnsi="Times New Roman"/>
          <w:sz w:val="24"/>
          <w:szCs w:val="24"/>
        </w:rPr>
        <w:t xml:space="preserve">pripažinimo niekiniais ir negaliojančiais bei </w:t>
      </w:r>
      <w:r w:rsidR="00440508">
        <w:rPr>
          <w:rFonts w:ascii="Times New Roman" w:hAnsi="Times New Roman"/>
          <w:sz w:val="24"/>
          <w:szCs w:val="24"/>
        </w:rPr>
        <w:t xml:space="preserve">jų </w:t>
      </w:r>
      <w:r w:rsidRPr="00754D46">
        <w:rPr>
          <w:rFonts w:ascii="Times New Roman" w:hAnsi="Times New Roman"/>
          <w:sz w:val="24"/>
          <w:szCs w:val="24"/>
        </w:rPr>
        <w:t>panaikinimo nuo</w:t>
      </w:r>
      <w:r w:rsidR="00440508">
        <w:rPr>
          <w:rFonts w:ascii="Times New Roman" w:hAnsi="Times New Roman"/>
          <w:sz w:val="24"/>
          <w:szCs w:val="24"/>
        </w:rPr>
        <w:t xml:space="preserve"> </w:t>
      </w:r>
      <w:r w:rsidRPr="00754D46">
        <w:rPr>
          <w:rFonts w:ascii="Times New Roman" w:hAnsi="Times New Roman"/>
          <w:sz w:val="24"/>
          <w:szCs w:val="24"/>
        </w:rPr>
        <w:t>surašymo momento nu</w:t>
      </w:r>
      <w:r w:rsidR="006E48A7">
        <w:rPr>
          <w:rFonts w:ascii="Times New Roman" w:hAnsi="Times New Roman"/>
          <w:sz w:val="24"/>
          <w:szCs w:val="24"/>
        </w:rPr>
        <w:t>trauktina (</w:t>
      </w:r>
      <w:r w:rsidR="0086347B">
        <w:rPr>
          <w:rFonts w:ascii="Times New Roman" w:hAnsi="Times New Roman"/>
          <w:sz w:val="24"/>
          <w:szCs w:val="24"/>
        </w:rPr>
        <w:t xml:space="preserve">Lietuvos Respublikos civilinio proceso kodekso (toliau – ir </w:t>
      </w:r>
      <w:r w:rsidR="006E48A7">
        <w:rPr>
          <w:rFonts w:ascii="Times New Roman" w:hAnsi="Times New Roman"/>
          <w:sz w:val="24"/>
          <w:szCs w:val="24"/>
        </w:rPr>
        <w:t>CPK</w:t>
      </w:r>
      <w:r w:rsidR="0086347B">
        <w:rPr>
          <w:rFonts w:ascii="Times New Roman" w:hAnsi="Times New Roman"/>
          <w:sz w:val="24"/>
          <w:szCs w:val="24"/>
        </w:rPr>
        <w:t>)</w:t>
      </w:r>
      <w:r w:rsidR="006E48A7">
        <w:rPr>
          <w:rFonts w:ascii="Times New Roman" w:hAnsi="Times New Roman"/>
          <w:sz w:val="24"/>
          <w:szCs w:val="24"/>
        </w:rPr>
        <w:t xml:space="preserve"> 293 straipsnio 1 </w:t>
      </w:r>
      <w:r w:rsidRPr="00754D46">
        <w:rPr>
          <w:rFonts w:ascii="Times New Roman" w:hAnsi="Times New Roman"/>
          <w:sz w:val="24"/>
          <w:szCs w:val="24"/>
        </w:rPr>
        <w:t>dalis).</w:t>
      </w:r>
    </w:p>
    <w:p w14:paraId="20D78EB9" w14:textId="4EB91DC9" w:rsidR="005A66D5" w:rsidRDefault="00CE5F0E" w:rsidP="00070F6A">
      <w:pPr>
        <w:pStyle w:val="ListParagraph"/>
        <w:numPr>
          <w:ilvl w:val="0"/>
          <w:numId w:val="1"/>
        </w:numPr>
        <w:spacing w:after="120" w:line="240" w:lineRule="auto"/>
        <w:contextualSpacing w:val="0"/>
        <w:jc w:val="both"/>
        <w:rPr>
          <w:rFonts w:ascii="Times New Roman" w:hAnsi="Times New Roman"/>
          <w:sz w:val="24"/>
          <w:szCs w:val="24"/>
        </w:rPr>
      </w:pPr>
      <w:r w:rsidRPr="00754D46">
        <w:rPr>
          <w:rFonts w:ascii="Times New Roman" w:hAnsi="Times New Roman"/>
          <w:sz w:val="24"/>
          <w:szCs w:val="24"/>
        </w:rPr>
        <w:t>Teismas kon</w:t>
      </w:r>
      <w:r w:rsidR="000A017F">
        <w:rPr>
          <w:rFonts w:ascii="Times New Roman" w:hAnsi="Times New Roman"/>
          <w:sz w:val="24"/>
          <w:szCs w:val="24"/>
        </w:rPr>
        <w:t>statavo, kad</w:t>
      </w:r>
      <w:r w:rsidRPr="00754D46">
        <w:rPr>
          <w:rFonts w:ascii="Times New Roman" w:hAnsi="Times New Roman"/>
          <w:sz w:val="24"/>
          <w:szCs w:val="24"/>
        </w:rPr>
        <w:t xml:space="preserve"> </w:t>
      </w:r>
      <w:r w:rsidR="002D6870">
        <w:rPr>
          <w:rFonts w:ascii="Times New Roman" w:hAnsi="Times New Roman"/>
          <w:sz w:val="24"/>
          <w:szCs w:val="24"/>
        </w:rPr>
        <w:t>R</w:t>
      </w:r>
      <w:r w:rsidR="00070F6A" w:rsidRPr="00754D46">
        <w:rPr>
          <w:rFonts w:ascii="Times New Roman" w:hAnsi="Times New Roman"/>
          <w:sz w:val="24"/>
          <w:szCs w:val="24"/>
        </w:rPr>
        <w:t xml:space="preserve">eikalavimas </w:t>
      </w:r>
      <w:r w:rsidR="00173883">
        <w:rPr>
          <w:rFonts w:ascii="Times New Roman" w:hAnsi="Times New Roman"/>
          <w:sz w:val="24"/>
          <w:szCs w:val="24"/>
        </w:rPr>
        <w:t>Nr. 2</w:t>
      </w:r>
      <w:r w:rsidR="002D6870">
        <w:rPr>
          <w:rFonts w:ascii="Times New Roman" w:hAnsi="Times New Roman"/>
          <w:sz w:val="24"/>
          <w:szCs w:val="24"/>
        </w:rPr>
        <w:t xml:space="preserve"> </w:t>
      </w:r>
      <w:bookmarkStart w:id="9" w:name="Buk_20"/>
      <w:r w:rsidR="00733E62" w:rsidRPr="00733E62">
        <w:rPr>
          <w:rFonts w:ascii="Times New Roman" w:hAnsi="Times New Roman"/>
          <w:sz w:val="24"/>
          <w:szCs w:val="24"/>
        </w:rPr>
        <w:t xml:space="preserve">I. R. </w:t>
      </w:r>
      <w:bookmarkEnd w:id="9"/>
      <w:r w:rsidR="00736896">
        <w:rPr>
          <w:rFonts w:ascii="Times New Roman" w:hAnsi="Times New Roman"/>
          <w:sz w:val="24"/>
          <w:szCs w:val="24"/>
        </w:rPr>
        <w:t>įteiktas 2014 </w:t>
      </w:r>
      <w:r w:rsidR="00070F6A" w:rsidRPr="00754D46">
        <w:rPr>
          <w:rFonts w:ascii="Times New Roman" w:hAnsi="Times New Roman"/>
          <w:sz w:val="24"/>
          <w:szCs w:val="24"/>
        </w:rPr>
        <w:t>m. vasario 10 d. (praėjus 8 mėnesiams ir 10 dienų po akto surašymo). Ieškova</w:t>
      </w:r>
      <w:r w:rsidR="002D6870">
        <w:rPr>
          <w:rFonts w:ascii="Times New Roman" w:hAnsi="Times New Roman"/>
          <w:sz w:val="24"/>
          <w:szCs w:val="24"/>
        </w:rPr>
        <w:t>s priešieškinį, kuriuo ginčijo R</w:t>
      </w:r>
      <w:r w:rsidR="00070F6A" w:rsidRPr="00754D46">
        <w:rPr>
          <w:rFonts w:ascii="Times New Roman" w:hAnsi="Times New Roman"/>
          <w:sz w:val="24"/>
          <w:szCs w:val="24"/>
        </w:rPr>
        <w:t xml:space="preserve">eikalavimą </w:t>
      </w:r>
      <w:r w:rsidR="00173883">
        <w:rPr>
          <w:rFonts w:ascii="Times New Roman" w:hAnsi="Times New Roman"/>
          <w:sz w:val="24"/>
          <w:szCs w:val="24"/>
        </w:rPr>
        <w:t>Nr. 2</w:t>
      </w:r>
      <w:r w:rsidR="002D6870">
        <w:rPr>
          <w:rFonts w:ascii="Times New Roman" w:hAnsi="Times New Roman"/>
          <w:sz w:val="24"/>
          <w:szCs w:val="24"/>
        </w:rPr>
        <w:t xml:space="preserve"> </w:t>
      </w:r>
      <w:r w:rsidR="00070F6A" w:rsidRPr="00754D46">
        <w:rPr>
          <w:rFonts w:ascii="Times New Roman" w:hAnsi="Times New Roman"/>
          <w:sz w:val="24"/>
          <w:szCs w:val="24"/>
        </w:rPr>
        <w:t>sustabdytoje civilinėje byloje</w:t>
      </w:r>
      <w:r w:rsidRPr="00754D46">
        <w:rPr>
          <w:rFonts w:ascii="Times New Roman" w:hAnsi="Times New Roman"/>
          <w:sz w:val="24"/>
          <w:szCs w:val="24"/>
        </w:rPr>
        <w:t>,</w:t>
      </w:r>
      <w:r w:rsidR="00070F6A" w:rsidRPr="00754D46">
        <w:rPr>
          <w:rFonts w:ascii="Times New Roman" w:hAnsi="Times New Roman"/>
          <w:sz w:val="24"/>
          <w:szCs w:val="24"/>
        </w:rPr>
        <w:t xml:space="preserve"> pareiškė 2018 m. gegužės 9 d. (praėjus 3 metams ir 3 mėnesiams nuo akto įteikimo </w:t>
      </w:r>
      <w:r w:rsidRPr="00754D46">
        <w:rPr>
          <w:rFonts w:ascii="Times New Roman" w:hAnsi="Times New Roman"/>
          <w:sz w:val="24"/>
          <w:szCs w:val="24"/>
        </w:rPr>
        <w:t>jam dienos). Teismui a</w:t>
      </w:r>
      <w:r w:rsidR="00070F6A" w:rsidRPr="00754D46">
        <w:rPr>
          <w:rFonts w:ascii="Times New Roman" w:hAnsi="Times New Roman"/>
          <w:sz w:val="24"/>
          <w:szCs w:val="24"/>
        </w:rPr>
        <w:t>tsisakius priimti priešieškinį</w:t>
      </w:r>
      <w:r w:rsidRPr="00754D46">
        <w:rPr>
          <w:rFonts w:ascii="Times New Roman" w:hAnsi="Times New Roman"/>
          <w:sz w:val="24"/>
          <w:szCs w:val="24"/>
        </w:rPr>
        <w:t xml:space="preserve">, </w:t>
      </w:r>
      <w:bookmarkStart w:id="10" w:name="Buk_22"/>
      <w:r w:rsidR="00733E62" w:rsidRPr="00733E62">
        <w:rPr>
          <w:rFonts w:ascii="Times New Roman" w:hAnsi="Times New Roman"/>
          <w:sz w:val="24"/>
          <w:szCs w:val="24"/>
        </w:rPr>
        <w:t xml:space="preserve">I. R. </w:t>
      </w:r>
      <w:bookmarkEnd w:id="10"/>
      <w:r w:rsidRPr="00754D46">
        <w:rPr>
          <w:rFonts w:ascii="Times New Roman" w:hAnsi="Times New Roman"/>
          <w:sz w:val="24"/>
          <w:szCs w:val="24"/>
        </w:rPr>
        <w:t>ieškinį dė</w:t>
      </w:r>
      <w:r w:rsidR="002D6870">
        <w:rPr>
          <w:rFonts w:ascii="Times New Roman" w:hAnsi="Times New Roman"/>
          <w:sz w:val="24"/>
          <w:szCs w:val="24"/>
        </w:rPr>
        <w:t>l R</w:t>
      </w:r>
      <w:r w:rsidR="00070F6A" w:rsidRPr="00754D46">
        <w:rPr>
          <w:rFonts w:ascii="Times New Roman" w:hAnsi="Times New Roman"/>
          <w:sz w:val="24"/>
          <w:szCs w:val="24"/>
        </w:rPr>
        <w:t>eikalavimo</w:t>
      </w:r>
      <w:r w:rsidR="002D6870">
        <w:rPr>
          <w:rFonts w:ascii="Times New Roman" w:hAnsi="Times New Roman"/>
          <w:sz w:val="24"/>
          <w:szCs w:val="24"/>
        </w:rPr>
        <w:t xml:space="preserve"> </w:t>
      </w:r>
      <w:r w:rsidR="00173883">
        <w:rPr>
          <w:rFonts w:ascii="Times New Roman" w:hAnsi="Times New Roman"/>
          <w:sz w:val="24"/>
          <w:szCs w:val="24"/>
        </w:rPr>
        <w:t>Nr. 2</w:t>
      </w:r>
      <w:r w:rsidR="002D6870">
        <w:rPr>
          <w:rFonts w:ascii="Times New Roman" w:hAnsi="Times New Roman"/>
          <w:sz w:val="24"/>
          <w:szCs w:val="24"/>
        </w:rPr>
        <w:t xml:space="preserve"> </w:t>
      </w:r>
      <w:r w:rsidR="00070F6A" w:rsidRPr="00754D46">
        <w:rPr>
          <w:rFonts w:ascii="Times New Roman" w:hAnsi="Times New Roman"/>
          <w:sz w:val="24"/>
          <w:szCs w:val="24"/>
        </w:rPr>
        <w:t xml:space="preserve">nuginčijimo </w:t>
      </w:r>
      <w:r w:rsidRPr="00754D46">
        <w:rPr>
          <w:rFonts w:ascii="Times New Roman" w:hAnsi="Times New Roman"/>
          <w:sz w:val="24"/>
          <w:szCs w:val="24"/>
        </w:rPr>
        <w:t>pa</w:t>
      </w:r>
      <w:r w:rsidR="00070F6A" w:rsidRPr="00754D46">
        <w:rPr>
          <w:rFonts w:ascii="Times New Roman" w:hAnsi="Times New Roman"/>
          <w:sz w:val="24"/>
          <w:szCs w:val="24"/>
        </w:rPr>
        <w:t>reiškė Kauno apylinkės teism</w:t>
      </w:r>
      <w:r w:rsidRPr="00754D46">
        <w:rPr>
          <w:rFonts w:ascii="Times New Roman" w:hAnsi="Times New Roman"/>
          <w:sz w:val="24"/>
          <w:szCs w:val="24"/>
        </w:rPr>
        <w:t>e</w:t>
      </w:r>
      <w:r w:rsidR="00070F6A" w:rsidRPr="00754D46">
        <w:rPr>
          <w:rFonts w:ascii="Times New Roman" w:hAnsi="Times New Roman"/>
          <w:sz w:val="24"/>
          <w:szCs w:val="24"/>
        </w:rPr>
        <w:t xml:space="preserve"> </w:t>
      </w:r>
      <w:r w:rsidR="006E48A7">
        <w:rPr>
          <w:rFonts w:ascii="Times New Roman" w:hAnsi="Times New Roman"/>
          <w:sz w:val="24"/>
          <w:szCs w:val="24"/>
        </w:rPr>
        <w:t>2018 </w:t>
      </w:r>
      <w:r w:rsidRPr="00754D46">
        <w:rPr>
          <w:rFonts w:ascii="Times New Roman" w:hAnsi="Times New Roman"/>
          <w:sz w:val="24"/>
          <w:szCs w:val="24"/>
        </w:rPr>
        <w:t xml:space="preserve">m. birželio 4 d. </w:t>
      </w:r>
      <w:r w:rsidR="00070F6A" w:rsidRPr="00754D46">
        <w:rPr>
          <w:rFonts w:ascii="Times New Roman" w:hAnsi="Times New Roman"/>
          <w:sz w:val="24"/>
          <w:szCs w:val="24"/>
        </w:rPr>
        <w:t>(praėjus 24 dienoms nuo atsisakymo priimti priešieškinį). Ieškovo ieškinys Alytaus apylinkės teismo Druskininkų rūmuose gautas 201</w:t>
      </w:r>
      <w:r w:rsidR="006E48A7">
        <w:rPr>
          <w:rFonts w:ascii="Times New Roman" w:hAnsi="Times New Roman"/>
          <w:sz w:val="24"/>
          <w:szCs w:val="24"/>
        </w:rPr>
        <w:t>8 m. rugpjūčio 20 d. (praėjus 2 </w:t>
      </w:r>
      <w:r w:rsidR="00070F6A" w:rsidRPr="00754D46">
        <w:rPr>
          <w:rFonts w:ascii="Times New Roman" w:hAnsi="Times New Roman"/>
          <w:sz w:val="24"/>
          <w:szCs w:val="24"/>
        </w:rPr>
        <w:t>mėnesiams 15 dienų nuo Kauno apylinkės teismo nutarties priėmimo dieno</w:t>
      </w:r>
      <w:r w:rsidR="002D6870">
        <w:rPr>
          <w:rFonts w:ascii="Times New Roman" w:hAnsi="Times New Roman"/>
          <w:sz w:val="24"/>
          <w:szCs w:val="24"/>
        </w:rPr>
        <w:t xml:space="preserve">s). </w:t>
      </w:r>
    </w:p>
    <w:p w14:paraId="088B1D83" w14:textId="20C726FF" w:rsidR="00843752" w:rsidRPr="00754D46" w:rsidRDefault="00173883" w:rsidP="00070F6A">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Reikalavimas Nr. 2</w:t>
      </w:r>
      <w:r w:rsidR="00736896">
        <w:rPr>
          <w:rFonts w:ascii="Times New Roman" w:hAnsi="Times New Roman"/>
          <w:sz w:val="24"/>
          <w:szCs w:val="24"/>
        </w:rPr>
        <w:t xml:space="preserve"> </w:t>
      </w:r>
      <w:r w:rsidR="00070F6A" w:rsidRPr="00754D46">
        <w:rPr>
          <w:rFonts w:ascii="Times New Roman" w:hAnsi="Times New Roman"/>
          <w:sz w:val="24"/>
          <w:szCs w:val="24"/>
        </w:rPr>
        <w:t xml:space="preserve">yra individualaus pobūdžio administracinis aktas, todėl atsakovei teigiant, kad ieškovas praleido įstatymo nustatytą procesinį terminą administraciniam aktui ginčyti, byloje taikytinos </w:t>
      </w:r>
      <w:r w:rsidR="00356931">
        <w:rPr>
          <w:rFonts w:ascii="Times New Roman" w:hAnsi="Times New Roman"/>
          <w:sz w:val="24"/>
          <w:szCs w:val="24"/>
        </w:rPr>
        <w:t>Lietuvos Respublikos a</w:t>
      </w:r>
      <w:r w:rsidR="00070F6A" w:rsidRPr="00754D46">
        <w:rPr>
          <w:rFonts w:ascii="Times New Roman" w:hAnsi="Times New Roman"/>
          <w:sz w:val="24"/>
          <w:szCs w:val="24"/>
        </w:rPr>
        <w:t>dministracinių bylų teisenos įstatymo (toliau</w:t>
      </w:r>
      <w:r w:rsidR="0086347B">
        <w:rPr>
          <w:rFonts w:ascii="Times New Roman" w:hAnsi="Times New Roman"/>
          <w:sz w:val="24"/>
          <w:szCs w:val="24"/>
        </w:rPr>
        <w:t xml:space="preserve"> </w:t>
      </w:r>
      <w:r w:rsidR="00070F6A" w:rsidRPr="00754D46">
        <w:rPr>
          <w:rFonts w:ascii="Times New Roman" w:hAnsi="Times New Roman"/>
          <w:sz w:val="24"/>
          <w:szCs w:val="24"/>
        </w:rPr>
        <w:t xml:space="preserve">– </w:t>
      </w:r>
      <w:r w:rsidR="00736896" w:rsidRPr="00754D46">
        <w:rPr>
          <w:rFonts w:ascii="Times New Roman" w:hAnsi="Times New Roman"/>
          <w:sz w:val="24"/>
          <w:szCs w:val="24"/>
        </w:rPr>
        <w:t xml:space="preserve">ir </w:t>
      </w:r>
      <w:r w:rsidR="006E48A7">
        <w:rPr>
          <w:rFonts w:ascii="Times New Roman" w:hAnsi="Times New Roman"/>
          <w:sz w:val="24"/>
          <w:szCs w:val="24"/>
        </w:rPr>
        <w:t>ABTĮ) 29 </w:t>
      </w:r>
      <w:r w:rsidR="00070F6A" w:rsidRPr="00754D46">
        <w:rPr>
          <w:rFonts w:ascii="Times New Roman" w:hAnsi="Times New Roman"/>
          <w:sz w:val="24"/>
          <w:szCs w:val="24"/>
        </w:rPr>
        <w:t>straipsnio 1 dalies nuostatos.</w:t>
      </w:r>
    </w:p>
    <w:p w14:paraId="5BF7D6F2" w14:textId="5573BBC4" w:rsidR="00CE5F0E" w:rsidRPr="00736896" w:rsidRDefault="00B629BC" w:rsidP="00070F6A">
      <w:pPr>
        <w:pStyle w:val="ListParagraph"/>
        <w:numPr>
          <w:ilvl w:val="0"/>
          <w:numId w:val="1"/>
        </w:numPr>
        <w:spacing w:after="120" w:line="240" w:lineRule="auto"/>
        <w:contextualSpacing w:val="0"/>
        <w:jc w:val="both"/>
        <w:rPr>
          <w:rFonts w:ascii="Times New Roman" w:hAnsi="Times New Roman"/>
          <w:sz w:val="24"/>
          <w:szCs w:val="24"/>
        </w:rPr>
      </w:pPr>
      <w:r w:rsidRPr="00736896">
        <w:rPr>
          <w:rFonts w:ascii="Times New Roman" w:hAnsi="Times New Roman"/>
          <w:sz w:val="24"/>
          <w:szCs w:val="24"/>
        </w:rPr>
        <w:t>Teismo posėdžio metu ieškovas nurodė</w:t>
      </w:r>
      <w:r w:rsidR="00804675" w:rsidRPr="00736896">
        <w:rPr>
          <w:rFonts w:ascii="Times New Roman" w:hAnsi="Times New Roman"/>
          <w:sz w:val="24"/>
          <w:szCs w:val="24"/>
        </w:rPr>
        <w:t xml:space="preserve">, kad apie skundžiamo akto surašymą sužinojo gavęs ieškinį su jo priedais sustabdytoje civilinėje byloje. </w:t>
      </w:r>
      <w:bookmarkStart w:id="11" w:name="Buk_21"/>
      <w:r w:rsidR="00733E62" w:rsidRPr="00733E62">
        <w:rPr>
          <w:rFonts w:ascii="Times New Roman" w:hAnsi="Times New Roman"/>
          <w:sz w:val="24"/>
          <w:szCs w:val="24"/>
        </w:rPr>
        <w:t xml:space="preserve">I. R. </w:t>
      </w:r>
      <w:bookmarkEnd w:id="11"/>
      <w:r w:rsidR="00804675" w:rsidRPr="00736896">
        <w:rPr>
          <w:rFonts w:ascii="Times New Roman" w:hAnsi="Times New Roman"/>
          <w:sz w:val="24"/>
          <w:szCs w:val="24"/>
        </w:rPr>
        <w:t>ieškinys su priedais įteiktas 2014</w:t>
      </w:r>
      <w:r w:rsidRPr="00736896">
        <w:rPr>
          <w:rFonts w:ascii="Times New Roman" w:hAnsi="Times New Roman"/>
          <w:sz w:val="24"/>
          <w:szCs w:val="24"/>
        </w:rPr>
        <w:t xml:space="preserve"> m. vasario </w:t>
      </w:r>
      <w:r w:rsidR="00804675" w:rsidRPr="00736896">
        <w:rPr>
          <w:rFonts w:ascii="Times New Roman" w:hAnsi="Times New Roman"/>
          <w:sz w:val="24"/>
          <w:szCs w:val="24"/>
        </w:rPr>
        <w:t>10</w:t>
      </w:r>
      <w:r w:rsidRPr="00736896">
        <w:rPr>
          <w:rFonts w:ascii="Times New Roman" w:hAnsi="Times New Roman"/>
          <w:sz w:val="24"/>
          <w:szCs w:val="24"/>
        </w:rPr>
        <w:t xml:space="preserve"> d</w:t>
      </w:r>
      <w:r w:rsidR="00804675" w:rsidRPr="00736896">
        <w:rPr>
          <w:rFonts w:ascii="Times New Roman" w:hAnsi="Times New Roman"/>
          <w:sz w:val="24"/>
          <w:szCs w:val="24"/>
        </w:rPr>
        <w:t>.</w:t>
      </w:r>
      <w:r w:rsidRPr="00736896">
        <w:rPr>
          <w:rFonts w:ascii="Times New Roman" w:hAnsi="Times New Roman"/>
          <w:sz w:val="24"/>
          <w:szCs w:val="24"/>
        </w:rPr>
        <w:t>,</w:t>
      </w:r>
      <w:r w:rsidR="00804675" w:rsidRPr="00736896">
        <w:rPr>
          <w:rFonts w:ascii="Times New Roman" w:hAnsi="Times New Roman"/>
          <w:sz w:val="24"/>
          <w:szCs w:val="24"/>
        </w:rPr>
        <w:t xml:space="preserve"> </w:t>
      </w:r>
      <w:r w:rsidRPr="00736896">
        <w:rPr>
          <w:rFonts w:ascii="Times New Roman" w:hAnsi="Times New Roman"/>
          <w:sz w:val="24"/>
          <w:szCs w:val="24"/>
        </w:rPr>
        <w:t>p</w:t>
      </w:r>
      <w:r w:rsidR="00804675" w:rsidRPr="00736896">
        <w:rPr>
          <w:rFonts w:ascii="Times New Roman" w:hAnsi="Times New Roman"/>
          <w:sz w:val="24"/>
          <w:szCs w:val="24"/>
        </w:rPr>
        <w:t xml:space="preserve">raėjus 3 metams ir 3 mėnesiams </w:t>
      </w:r>
      <w:r w:rsidRPr="00736896">
        <w:rPr>
          <w:rFonts w:ascii="Times New Roman" w:hAnsi="Times New Roman"/>
          <w:sz w:val="24"/>
          <w:szCs w:val="24"/>
        </w:rPr>
        <w:t xml:space="preserve">jis </w:t>
      </w:r>
      <w:r w:rsidR="00804675" w:rsidRPr="00736896">
        <w:rPr>
          <w:rFonts w:ascii="Times New Roman" w:hAnsi="Times New Roman"/>
          <w:sz w:val="24"/>
          <w:szCs w:val="24"/>
        </w:rPr>
        <w:t xml:space="preserve">pirmą kartą ginčijo aktų teisėtumą sustabdytoje civilinėje </w:t>
      </w:r>
      <w:r w:rsidR="0025623D">
        <w:rPr>
          <w:rFonts w:ascii="Times New Roman" w:hAnsi="Times New Roman"/>
          <w:sz w:val="24"/>
          <w:szCs w:val="24"/>
        </w:rPr>
        <w:t>byloje pateikdamas priešieškinį,</w:t>
      </w:r>
      <w:r w:rsidR="00804675" w:rsidRPr="00736896">
        <w:rPr>
          <w:rFonts w:ascii="Times New Roman" w:hAnsi="Times New Roman"/>
          <w:sz w:val="24"/>
          <w:szCs w:val="24"/>
        </w:rPr>
        <w:t xml:space="preserve"> Kauno apylinkės teismui atsisakius </w:t>
      </w:r>
      <w:r w:rsidR="0025623D">
        <w:rPr>
          <w:rFonts w:ascii="Times New Roman" w:hAnsi="Times New Roman"/>
          <w:sz w:val="24"/>
          <w:szCs w:val="24"/>
        </w:rPr>
        <w:t xml:space="preserve">jį </w:t>
      </w:r>
      <w:r w:rsidR="00804675" w:rsidRPr="00736896">
        <w:rPr>
          <w:rFonts w:ascii="Times New Roman" w:hAnsi="Times New Roman"/>
          <w:sz w:val="24"/>
          <w:szCs w:val="24"/>
        </w:rPr>
        <w:t xml:space="preserve">priimti dėl aktų pripažinimo negaliojančiais ir išaiškinus, kad ieškovas turėtų kreiptis į Alytaus apylinkės teismo Druskininkų rūmus, toks ieškinys buvo pateiktas ne per mėnesį </w:t>
      </w:r>
      <w:r w:rsidR="0086347B">
        <w:rPr>
          <w:rFonts w:ascii="Times New Roman" w:hAnsi="Times New Roman"/>
          <w:sz w:val="24"/>
          <w:szCs w:val="24"/>
        </w:rPr>
        <w:t>nuo</w:t>
      </w:r>
      <w:r w:rsidR="00804675" w:rsidRPr="00736896">
        <w:rPr>
          <w:rFonts w:ascii="Times New Roman" w:hAnsi="Times New Roman"/>
          <w:sz w:val="24"/>
          <w:szCs w:val="24"/>
        </w:rPr>
        <w:t xml:space="preserve"> nutarties priėmimo, bet pažeidus šį terminą </w:t>
      </w:r>
      <w:r w:rsidR="0086347B">
        <w:rPr>
          <w:rFonts w:ascii="Times New Roman" w:hAnsi="Times New Roman"/>
          <w:sz w:val="24"/>
          <w:szCs w:val="24"/>
        </w:rPr>
        <w:t>–</w:t>
      </w:r>
      <w:r w:rsidR="00804675" w:rsidRPr="00736896">
        <w:rPr>
          <w:rFonts w:ascii="Times New Roman" w:hAnsi="Times New Roman"/>
          <w:sz w:val="24"/>
          <w:szCs w:val="24"/>
        </w:rPr>
        <w:t xml:space="preserve"> per 2 mėnesius ir 15 dienų. </w:t>
      </w:r>
      <w:r w:rsidRPr="00736896">
        <w:rPr>
          <w:rFonts w:ascii="Times New Roman" w:hAnsi="Times New Roman"/>
          <w:sz w:val="24"/>
          <w:szCs w:val="24"/>
        </w:rPr>
        <w:t>P</w:t>
      </w:r>
      <w:r w:rsidR="00804675" w:rsidRPr="00736896">
        <w:rPr>
          <w:rFonts w:ascii="Times New Roman" w:hAnsi="Times New Roman"/>
          <w:sz w:val="24"/>
          <w:szCs w:val="24"/>
        </w:rPr>
        <w:t>askutini</w:t>
      </w:r>
      <w:r w:rsidRPr="00736896">
        <w:rPr>
          <w:rFonts w:ascii="Times New Roman" w:hAnsi="Times New Roman"/>
          <w:sz w:val="24"/>
          <w:szCs w:val="24"/>
        </w:rPr>
        <w:t xml:space="preserve">o teismo posėdžio metu 2021 m. lapkričio </w:t>
      </w:r>
      <w:r w:rsidR="00804675" w:rsidRPr="00736896">
        <w:rPr>
          <w:rFonts w:ascii="Times New Roman" w:hAnsi="Times New Roman"/>
          <w:sz w:val="24"/>
          <w:szCs w:val="24"/>
        </w:rPr>
        <w:t>11</w:t>
      </w:r>
      <w:r w:rsidRPr="00736896">
        <w:rPr>
          <w:rFonts w:ascii="Times New Roman" w:hAnsi="Times New Roman"/>
          <w:sz w:val="24"/>
          <w:szCs w:val="24"/>
        </w:rPr>
        <w:t xml:space="preserve"> d.</w:t>
      </w:r>
      <w:r w:rsidR="00804675" w:rsidRPr="00736896">
        <w:rPr>
          <w:rFonts w:ascii="Times New Roman" w:hAnsi="Times New Roman"/>
          <w:sz w:val="24"/>
          <w:szCs w:val="24"/>
        </w:rPr>
        <w:t xml:space="preserve"> ieškovas pateikė prašymą atnaujinti praleistą terminą dėl svarbių priežasčių, tačiau su sąlyga, jeigu teismas manys, kad šis terminas </w:t>
      </w:r>
      <w:r w:rsidR="00597B79" w:rsidRPr="00736896">
        <w:rPr>
          <w:rFonts w:ascii="Times New Roman" w:hAnsi="Times New Roman"/>
          <w:sz w:val="24"/>
          <w:szCs w:val="24"/>
        </w:rPr>
        <w:t>yra praleistas. Ieškovas nenurodė, k</w:t>
      </w:r>
      <w:r w:rsidR="00804675" w:rsidRPr="00736896">
        <w:rPr>
          <w:rFonts w:ascii="Times New Roman" w:hAnsi="Times New Roman"/>
          <w:sz w:val="24"/>
          <w:szCs w:val="24"/>
        </w:rPr>
        <w:t xml:space="preserve">okios būtent svarbios priežastys sutrukdė </w:t>
      </w:r>
      <w:r w:rsidR="00597B79" w:rsidRPr="00736896">
        <w:rPr>
          <w:rFonts w:ascii="Times New Roman" w:hAnsi="Times New Roman"/>
          <w:sz w:val="24"/>
          <w:szCs w:val="24"/>
        </w:rPr>
        <w:t xml:space="preserve">jam </w:t>
      </w:r>
      <w:r w:rsidR="00804675" w:rsidRPr="00736896">
        <w:rPr>
          <w:rFonts w:ascii="Times New Roman" w:hAnsi="Times New Roman"/>
          <w:sz w:val="24"/>
          <w:szCs w:val="24"/>
        </w:rPr>
        <w:t xml:space="preserve">kreiptis į teismą </w:t>
      </w:r>
      <w:r w:rsidR="00736896">
        <w:rPr>
          <w:rFonts w:ascii="Times New Roman" w:hAnsi="Times New Roman"/>
          <w:sz w:val="24"/>
          <w:szCs w:val="24"/>
        </w:rPr>
        <w:t>per nustatytą vieno mėnesio terminą</w:t>
      </w:r>
      <w:r w:rsidR="00804675" w:rsidRPr="00736896">
        <w:rPr>
          <w:rFonts w:ascii="Times New Roman" w:hAnsi="Times New Roman"/>
          <w:sz w:val="24"/>
          <w:szCs w:val="24"/>
        </w:rPr>
        <w:t xml:space="preserve">. </w:t>
      </w:r>
      <w:r w:rsidR="00597B79" w:rsidRPr="00736896">
        <w:rPr>
          <w:rFonts w:ascii="Times New Roman" w:hAnsi="Times New Roman"/>
          <w:sz w:val="24"/>
          <w:szCs w:val="24"/>
        </w:rPr>
        <w:t>A</w:t>
      </w:r>
      <w:r w:rsidR="00804675" w:rsidRPr="00736896">
        <w:rPr>
          <w:rFonts w:ascii="Times New Roman" w:hAnsi="Times New Roman"/>
          <w:sz w:val="24"/>
          <w:szCs w:val="24"/>
        </w:rPr>
        <w:t>tsiliepimą į ieškinį, kuriame prašoma taikyti ieškinio senatį, atsakovė pateikė 2018</w:t>
      </w:r>
      <w:r w:rsidR="00597B79" w:rsidRPr="00736896">
        <w:rPr>
          <w:rFonts w:ascii="Times New Roman" w:hAnsi="Times New Roman"/>
          <w:sz w:val="24"/>
          <w:szCs w:val="24"/>
        </w:rPr>
        <w:t xml:space="preserve"> m. rugsėjo </w:t>
      </w:r>
      <w:r w:rsidR="00804675" w:rsidRPr="00736896">
        <w:rPr>
          <w:rFonts w:ascii="Times New Roman" w:hAnsi="Times New Roman"/>
          <w:sz w:val="24"/>
          <w:szCs w:val="24"/>
        </w:rPr>
        <w:t>28</w:t>
      </w:r>
      <w:r w:rsidR="00597B79" w:rsidRPr="00736896">
        <w:rPr>
          <w:rFonts w:ascii="Times New Roman" w:hAnsi="Times New Roman"/>
          <w:sz w:val="24"/>
          <w:szCs w:val="24"/>
        </w:rPr>
        <w:t xml:space="preserve"> d.</w:t>
      </w:r>
      <w:r w:rsidR="00804675" w:rsidRPr="00736896">
        <w:rPr>
          <w:rFonts w:ascii="Times New Roman" w:hAnsi="Times New Roman"/>
          <w:sz w:val="24"/>
          <w:szCs w:val="24"/>
        </w:rPr>
        <w:t xml:space="preserve">, tačiau ieškovas tik po 3 metų nuo sužinojimo </w:t>
      </w:r>
      <w:r w:rsidR="00597B79" w:rsidRPr="00736896">
        <w:rPr>
          <w:rFonts w:ascii="Times New Roman" w:hAnsi="Times New Roman"/>
          <w:sz w:val="24"/>
          <w:szCs w:val="24"/>
        </w:rPr>
        <w:t xml:space="preserve">apie šį prašymą </w:t>
      </w:r>
      <w:r w:rsidR="00804675" w:rsidRPr="00736896">
        <w:rPr>
          <w:rFonts w:ascii="Times New Roman" w:hAnsi="Times New Roman"/>
          <w:sz w:val="24"/>
          <w:szCs w:val="24"/>
        </w:rPr>
        <w:t>dienos pateikė prašymą atnaujinti praleistą procesinį terminą</w:t>
      </w:r>
      <w:r w:rsidR="00597B79" w:rsidRPr="00736896">
        <w:rPr>
          <w:rFonts w:ascii="Times New Roman" w:hAnsi="Times New Roman"/>
          <w:sz w:val="24"/>
          <w:szCs w:val="24"/>
        </w:rPr>
        <w:t>,</w:t>
      </w:r>
      <w:r w:rsidR="00804675" w:rsidRPr="00736896">
        <w:rPr>
          <w:rFonts w:ascii="Times New Roman" w:hAnsi="Times New Roman"/>
          <w:sz w:val="24"/>
          <w:szCs w:val="24"/>
        </w:rPr>
        <w:t xml:space="preserve"> bylą </w:t>
      </w:r>
      <w:r w:rsidR="00597B79" w:rsidRPr="00736896">
        <w:rPr>
          <w:rFonts w:ascii="Times New Roman" w:hAnsi="Times New Roman"/>
          <w:sz w:val="24"/>
          <w:szCs w:val="24"/>
        </w:rPr>
        <w:t xml:space="preserve">jau </w:t>
      </w:r>
      <w:r w:rsidR="00804675" w:rsidRPr="00736896">
        <w:rPr>
          <w:rFonts w:ascii="Times New Roman" w:hAnsi="Times New Roman"/>
          <w:sz w:val="24"/>
          <w:szCs w:val="24"/>
        </w:rPr>
        <w:t>nagrinėjant paskutini</w:t>
      </w:r>
      <w:r w:rsidR="00C8497B">
        <w:rPr>
          <w:rFonts w:ascii="Times New Roman" w:hAnsi="Times New Roman"/>
          <w:sz w:val="24"/>
          <w:szCs w:val="24"/>
        </w:rPr>
        <w:t>ame</w:t>
      </w:r>
      <w:r w:rsidR="00804675" w:rsidRPr="00736896">
        <w:rPr>
          <w:rFonts w:ascii="Times New Roman" w:hAnsi="Times New Roman"/>
          <w:sz w:val="24"/>
          <w:szCs w:val="24"/>
        </w:rPr>
        <w:t xml:space="preserve"> teismo posėd</w:t>
      </w:r>
      <w:r w:rsidR="00C8497B">
        <w:rPr>
          <w:rFonts w:ascii="Times New Roman" w:hAnsi="Times New Roman"/>
          <w:sz w:val="24"/>
          <w:szCs w:val="24"/>
        </w:rPr>
        <w:t>yje</w:t>
      </w:r>
      <w:r w:rsidR="00804675" w:rsidRPr="00736896">
        <w:rPr>
          <w:rFonts w:ascii="Times New Roman" w:hAnsi="Times New Roman"/>
          <w:sz w:val="24"/>
          <w:szCs w:val="24"/>
        </w:rPr>
        <w:t>, prieš pat baigiamąsias kalbas. Atsižvelg</w:t>
      </w:r>
      <w:r w:rsidR="0086347B">
        <w:rPr>
          <w:rFonts w:ascii="Times New Roman" w:hAnsi="Times New Roman"/>
          <w:sz w:val="24"/>
          <w:szCs w:val="24"/>
        </w:rPr>
        <w:t>damas</w:t>
      </w:r>
      <w:r w:rsidR="00804675" w:rsidRPr="00736896">
        <w:rPr>
          <w:rFonts w:ascii="Times New Roman" w:hAnsi="Times New Roman"/>
          <w:sz w:val="24"/>
          <w:szCs w:val="24"/>
        </w:rPr>
        <w:t xml:space="preserve"> į</w:t>
      </w:r>
      <w:r w:rsidR="00736896">
        <w:rPr>
          <w:rFonts w:ascii="Times New Roman" w:hAnsi="Times New Roman"/>
          <w:sz w:val="24"/>
          <w:szCs w:val="24"/>
        </w:rPr>
        <w:t xml:space="preserve"> ginčo esmę (ginčijama valstybinėje</w:t>
      </w:r>
      <w:r w:rsidR="00804675" w:rsidRPr="00736896">
        <w:rPr>
          <w:rFonts w:ascii="Times New Roman" w:hAnsi="Times New Roman"/>
          <w:sz w:val="24"/>
          <w:szCs w:val="24"/>
        </w:rPr>
        <w:t xml:space="preserve"> žemėje esančios tvoros su pamatu savavališka statyba, statiniai priskirti I grupės nesudėtingų statinių kategorijai</w:t>
      </w:r>
      <w:r w:rsidR="00540208">
        <w:rPr>
          <w:rFonts w:ascii="Times New Roman" w:hAnsi="Times New Roman"/>
          <w:sz w:val="24"/>
          <w:szCs w:val="24"/>
        </w:rPr>
        <w:t xml:space="preserve">, ieškovo ir trečiojo asmens </w:t>
      </w:r>
      <w:bookmarkStart w:id="12" w:name="Buk_3"/>
      <w:r w:rsidR="00733E62" w:rsidRPr="00733E62">
        <w:rPr>
          <w:rFonts w:ascii="Times New Roman" w:hAnsi="Times New Roman"/>
          <w:sz w:val="24"/>
          <w:szCs w:val="24"/>
        </w:rPr>
        <w:t xml:space="preserve">D. R. </w:t>
      </w:r>
      <w:bookmarkEnd w:id="12"/>
      <w:r w:rsidR="00804675" w:rsidRPr="00736896">
        <w:rPr>
          <w:rFonts w:ascii="Times New Roman" w:hAnsi="Times New Roman"/>
          <w:sz w:val="24"/>
          <w:szCs w:val="24"/>
        </w:rPr>
        <w:t xml:space="preserve">nuosavybės teise valdomi žemės sklypai ribojasi su valstybine žeme, kurioje atlikta savavališka statyba) </w:t>
      </w:r>
      <w:r w:rsidR="0086347B">
        <w:rPr>
          <w:rFonts w:ascii="Times New Roman" w:hAnsi="Times New Roman"/>
          <w:sz w:val="24"/>
          <w:szCs w:val="24"/>
        </w:rPr>
        <w:t>ir</w:t>
      </w:r>
      <w:r w:rsidR="00804675" w:rsidRPr="00736896">
        <w:rPr>
          <w:rFonts w:ascii="Times New Roman" w:hAnsi="Times New Roman"/>
          <w:sz w:val="24"/>
          <w:szCs w:val="24"/>
        </w:rPr>
        <w:t xml:space="preserve"> į tai, kad ieškovas kreipėsi į teismą pažeisdamas </w:t>
      </w:r>
      <w:r w:rsidR="00804675" w:rsidRPr="00736896">
        <w:rPr>
          <w:rFonts w:ascii="Times New Roman" w:hAnsi="Times New Roman"/>
          <w:sz w:val="24"/>
          <w:szCs w:val="24"/>
        </w:rPr>
        <w:lastRenderedPageBreak/>
        <w:t>įstatymo nustatytą terminą daugiau nei dešimteriopai (40</w:t>
      </w:r>
      <w:r w:rsidR="0086347B">
        <w:rPr>
          <w:rFonts w:ascii="Times New Roman" w:hAnsi="Times New Roman"/>
          <w:sz w:val="24"/>
          <w:szCs w:val="24"/>
        </w:rPr>
        <w:t> </w:t>
      </w:r>
      <w:r w:rsidR="00804675" w:rsidRPr="00736896">
        <w:rPr>
          <w:rFonts w:ascii="Times New Roman" w:hAnsi="Times New Roman"/>
          <w:sz w:val="24"/>
          <w:szCs w:val="24"/>
        </w:rPr>
        <w:t xml:space="preserve">mėnesių), taip pat į tai, kad ieškovas bylos nagrinėjimo metu buvo tikras, </w:t>
      </w:r>
      <w:r w:rsidR="0086347B">
        <w:rPr>
          <w:rFonts w:ascii="Times New Roman" w:hAnsi="Times New Roman"/>
          <w:sz w:val="24"/>
          <w:szCs w:val="24"/>
        </w:rPr>
        <w:t>jog</w:t>
      </w:r>
      <w:r w:rsidR="00804675" w:rsidRPr="00736896">
        <w:rPr>
          <w:rFonts w:ascii="Times New Roman" w:hAnsi="Times New Roman"/>
          <w:sz w:val="24"/>
          <w:szCs w:val="24"/>
        </w:rPr>
        <w:t xml:space="preserve"> dėl tokio pobūdžio ginčų kreipimosi į teismą termino nep</w:t>
      </w:r>
      <w:r w:rsidR="00597B79" w:rsidRPr="00736896">
        <w:rPr>
          <w:rFonts w:ascii="Times New Roman" w:hAnsi="Times New Roman"/>
          <w:sz w:val="24"/>
          <w:szCs w:val="24"/>
        </w:rPr>
        <w:t>ažeidė</w:t>
      </w:r>
      <w:r w:rsidR="00804675" w:rsidRPr="00736896">
        <w:rPr>
          <w:rFonts w:ascii="Times New Roman" w:hAnsi="Times New Roman"/>
          <w:sz w:val="24"/>
          <w:szCs w:val="24"/>
        </w:rPr>
        <w:t xml:space="preserve">, teismas </w:t>
      </w:r>
      <w:r w:rsidR="00736896">
        <w:rPr>
          <w:rFonts w:ascii="Times New Roman" w:hAnsi="Times New Roman"/>
          <w:sz w:val="24"/>
          <w:szCs w:val="24"/>
        </w:rPr>
        <w:t>nu</w:t>
      </w:r>
      <w:r w:rsidR="00804675" w:rsidRPr="00736896">
        <w:rPr>
          <w:rFonts w:ascii="Times New Roman" w:hAnsi="Times New Roman"/>
          <w:sz w:val="24"/>
          <w:szCs w:val="24"/>
        </w:rPr>
        <w:t>sprend</w:t>
      </w:r>
      <w:r w:rsidR="00597B79" w:rsidRPr="00736896">
        <w:rPr>
          <w:rFonts w:ascii="Times New Roman" w:hAnsi="Times New Roman"/>
          <w:sz w:val="24"/>
          <w:szCs w:val="24"/>
        </w:rPr>
        <w:t>ė</w:t>
      </w:r>
      <w:r w:rsidR="00736896">
        <w:rPr>
          <w:rFonts w:ascii="Times New Roman" w:hAnsi="Times New Roman"/>
          <w:sz w:val="24"/>
          <w:szCs w:val="24"/>
        </w:rPr>
        <w:t>, kad ieškovas nebuvo aktyvus ir</w:t>
      </w:r>
      <w:r w:rsidR="00804675" w:rsidRPr="00736896">
        <w:rPr>
          <w:rFonts w:ascii="Times New Roman" w:hAnsi="Times New Roman"/>
          <w:sz w:val="24"/>
          <w:szCs w:val="24"/>
        </w:rPr>
        <w:t xml:space="preserve"> rūpestingas, siekdamas apginti savo galimai pažeistas subjektines teises</w:t>
      </w:r>
      <w:r w:rsidR="0086347B">
        <w:rPr>
          <w:rFonts w:ascii="Times New Roman" w:hAnsi="Times New Roman"/>
          <w:sz w:val="24"/>
          <w:szCs w:val="24"/>
        </w:rPr>
        <w:t>,</w:t>
      </w:r>
      <w:r w:rsidR="00804675" w:rsidRPr="00736896">
        <w:rPr>
          <w:rFonts w:ascii="Times New Roman" w:hAnsi="Times New Roman"/>
          <w:sz w:val="24"/>
          <w:szCs w:val="24"/>
        </w:rPr>
        <w:t xml:space="preserve"> ir įstatymo nustatytą procesinį teisės kreiptis į teismą terminą praleido be svarbių priežasčių, todėl šis terminas neatnaujin</w:t>
      </w:r>
      <w:r w:rsidR="00736896">
        <w:rPr>
          <w:rFonts w:ascii="Times New Roman" w:hAnsi="Times New Roman"/>
          <w:sz w:val="24"/>
          <w:szCs w:val="24"/>
        </w:rPr>
        <w:t>tinas</w:t>
      </w:r>
      <w:r w:rsidR="00804675" w:rsidRPr="00736896">
        <w:rPr>
          <w:rFonts w:ascii="Times New Roman" w:hAnsi="Times New Roman"/>
          <w:sz w:val="24"/>
          <w:szCs w:val="24"/>
        </w:rPr>
        <w:t xml:space="preserve">. Dėl </w:t>
      </w:r>
      <w:r w:rsidR="00736896">
        <w:rPr>
          <w:rFonts w:ascii="Times New Roman" w:hAnsi="Times New Roman"/>
          <w:sz w:val="24"/>
          <w:szCs w:val="24"/>
        </w:rPr>
        <w:t>šios priežasties</w:t>
      </w:r>
      <w:r w:rsidR="008458D4">
        <w:rPr>
          <w:rFonts w:ascii="Times New Roman" w:hAnsi="Times New Roman"/>
          <w:sz w:val="24"/>
          <w:szCs w:val="24"/>
        </w:rPr>
        <w:t xml:space="preserve"> teismas nusprendė, kad</w:t>
      </w:r>
      <w:r w:rsidR="00804675" w:rsidRPr="00736896">
        <w:rPr>
          <w:rFonts w:ascii="Times New Roman" w:hAnsi="Times New Roman"/>
          <w:sz w:val="24"/>
          <w:szCs w:val="24"/>
        </w:rPr>
        <w:t xml:space="preserve"> ieškin</w:t>
      </w:r>
      <w:r w:rsidR="00597B79" w:rsidRPr="00736896">
        <w:rPr>
          <w:rFonts w:ascii="Times New Roman" w:hAnsi="Times New Roman"/>
          <w:sz w:val="24"/>
          <w:szCs w:val="24"/>
        </w:rPr>
        <w:t>io dalis dėl atsakovės</w:t>
      </w:r>
      <w:r w:rsidR="00804675" w:rsidRPr="00736896">
        <w:rPr>
          <w:rFonts w:ascii="Times New Roman" w:hAnsi="Times New Roman"/>
          <w:sz w:val="24"/>
          <w:szCs w:val="24"/>
        </w:rPr>
        <w:t xml:space="preserve"> </w:t>
      </w:r>
      <w:r w:rsidR="008458D4">
        <w:rPr>
          <w:rFonts w:ascii="Times New Roman" w:hAnsi="Times New Roman"/>
          <w:sz w:val="24"/>
          <w:szCs w:val="24"/>
        </w:rPr>
        <w:t>Reikalavimo Nr.</w:t>
      </w:r>
      <w:r w:rsidR="00173883">
        <w:rPr>
          <w:rFonts w:ascii="Times New Roman" w:hAnsi="Times New Roman"/>
          <w:sz w:val="24"/>
          <w:szCs w:val="24"/>
        </w:rPr>
        <w:t xml:space="preserve"> 2</w:t>
      </w:r>
      <w:r w:rsidR="00736896">
        <w:rPr>
          <w:rFonts w:ascii="Times New Roman" w:hAnsi="Times New Roman"/>
          <w:sz w:val="24"/>
          <w:szCs w:val="24"/>
        </w:rPr>
        <w:t xml:space="preserve"> </w:t>
      </w:r>
      <w:r w:rsidR="00804675" w:rsidRPr="00736896">
        <w:rPr>
          <w:rFonts w:ascii="Times New Roman" w:hAnsi="Times New Roman"/>
          <w:sz w:val="24"/>
          <w:szCs w:val="24"/>
        </w:rPr>
        <w:t>pripažinimo niekiniu ir negaliojančiu atme</w:t>
      </w:r>
      <w:r w:rsidR="00597B79" w:rsidRPr="00736896">
        <w:rPr>
          <w:rFonts w:ascii="Times New Roman" w:hAnsi="Times New Roman"/>
          <w:sz w:val="24"/>
          <w:szCs w:val="24"/>
        </w:rPr>
        <w:t>stina</w:t>
      </w:r>
      <w:r w:rsidR="00804675" w:rsidRPr="00736896">
        <w:rPr>
          <w:rFonts w:ascii="Times New Roman" w:hAnsi="Times New Roman"/>
          <w:sz w:val="24"/>
          <w:szCs w:val="24"/>
        </w:rPr>
        <w:t>, kadangi iki ieškinio pareiškimo suėjo kreipimosi į teismą įstatymo nustatyt</w:t>
      </w:r>
      <w:r w:rsidR="008A2FE7">
        <w:rPr>
          <w:rFonts w:ascii="Times New Roman" w:hAnsi="Times New Roman"/>
          <w:sz w:val="24"/>
          <w:szCs w:val="24"/>
        </w:rPr>
        <w:t>as terminas</w:t>
      </w:r>
      <w:r w:rsidR="00804675" w:rsidRPr="00736896">
        <w:rPr>
          <w:rFonts w:ascii="Times New Roman" w:hAnsi="Times New Roman"/>
          <w:sz w:val="24"/>
          <w:szCs w:val="24"/>
        </w:rPr>
        <w:t xml:space="preserve"> (Lietuvos Respublikos civilinio kodekso</w:t>
      </w:r>
      <w:r w:rsidR="00597B79" w:rsidRPr="00736896">
        <w:rPr>
          <w:rFonts w:ascii="Times New Roman" w:hAnsi="Times New Roman"/>
          <w:sz w:val="24"/>
          <w:szCs w:val="24"/>
        </w:rPr>
        <w:t xml:space="preserve"> (toliau – CK)</w:t>
      </w:r>
      <w:r w:rsidR="00540208">
        <w:rPr>
          <w:rFonts w:ascii="Times New Roman" w:hAnsi="Times New Roman"/>
          <w:sz w:val="24"/>
          <w:szCs w:val="24"/>
        </w:rPr>
        <w:t xml:space="preserve"> 1.131 </w:t>
      </w:r>
      <w:r w:rsidR="00804675" w:rsidRPr="00736896">
        <w:rPr>
          <w:rFonts w:ascii="Times New Roman" w:hAnsi="Times New Roman"/>
          <w:sz w:val="24"/>
          <w:szCs w:val="24"/>
        </w:rPr>
        <w:t>straipsnio 1 dalis).</w:t>
      </w:r>
    </w:p>
    <w:p w14:paraId="4DFDF022" w14:textId="163823E1" w:rsidR="00CF3A44" w:rsidRPr="00754D46" w:rsidRDefault="00554DBF" w:rsidP="00554DBF">
      <w:pPr>
        <w:pStyle w:val="ListParagraph"/>
        <w:numPr>
          <w:ilvl w:val="0"/>
          <w:numId w:val="1"/>
        </w:numPr>
        <w:spacing w:after="120" w:line="240" w:lineRule="auto"/>
        <w:contextualSpacing w:val="0"/>
        <w:jc w:val="both"/>
        <w:rPr>
          <w:rFonts w:ascii="Times New Roman" w:hAnsi="Times New Roman"/>
          <w:sz w:val="24"/>
          <w:szCs w:val="24"/>
        </w:rPr>
      </w:pPr>
      <w:r w:rsidRPr="00754D46">
        <w:rPr>
          <w:rFonts w:ascii="Times New Roman" w:hAnsi="Times New Roman"/>
          <w:sz w:val="24"/>
          <w:szCs w:val="24"/>
        </w:rPr>
        <w:t>Kauno a</w:t>
      </w:r>
      <w:r w:rsidR="003523BC" w:rsidRPr="00754D46">
        <w:rPr>
          <w:rFonts w:ascii="Times New Roman" w:hAnsi="Times New Roman"/>
          <w:sz w:val="24"/>
          <w:szCs w:val="24"/>
        </w:rPr>
        <w:t xml:space="preserve">pygardos teismo Civilinių bylų skyriaus teisėjų kolegija, išnagrinėjusi bylą pagal </w:t>
      </w:r>
      <w:r w:rsidRPr="00754D46">
        <w:rPr>
          <w:rFonts w:ascii="Times New Roman" w:hAnsi="Times New Roman"/>
          <w:sz w:val="24"/>
          <w:szCs w:val="24"/>
        </w:rPr>
        <w:t xml:space="preserve">ieškovo </w:t>
      </w:r>
      <w:r w:rsidR="003523BC" w:rsidRPr="00754D46">
        <w:rPr>
          <w:rFonts w:ascii="Times New Roman" w:hAnsi="Times New Roman"/>
          <w:sz w:val="24"/>
          <w:szCs w:val="24"/>
        </w:rPr>
        <w:t xml:space="preserve">apeliacinį skundą, </w:t>
      </w:r>
      <w:r w:rsidRPr="00754D46">
        <w:rPr>
          <w:rFonts w:ascii="Times New Roman" w:hAnsi="Times New Roman"/>
          <w:sz w:val="24"/>
          <w:szCs w:val="24"/>
        </w:rPr>
        <w:t xml:space="preserve">2022 m. rugsėjo 22 d. </w:t>
      </w:r>
      <w:r w:rsidR="003523BC" w:rsidRPr="00754D46">
        <w:rPr>
          <w:rFonts w:ascii="Times New Roman" w:hAnsi="Times New Roman"/>
          <w:sz w:val="24"/>
          <w:szCs w:val="24"/>
        </w:rPr>
        <w:t>nutartimi</w:t>
      </w:r>
      <w:r w:rsidRPr="00754D46">
        <w:rPr>
          <w:rFonts w:ascii="Times New Roman" w:hAnsi="Times New Roman"/>
          <w:sz w:val="24"/>
          <w:szCs w:val="24"/>
        </w:rPr>
        <w:t xml:space="preserve"> pakeitė A</w:t>
      </w:r>
      <w:r w:rsidR="006E48A7">
        <w:rPr>
          <w:rFonts w:ascii="Times New Roman" w:hAnsi="Times New Roman"/>
          <w:sz w:val="24"/>
          <w:szCs w:val="24"/>
        </w:rPr>
        <w:t>lytaus apylinkės teismo 2021 m. </w:t>
      </w:r>
      <w:r w:rsidRPr="00754D46">
        <w:rPr>
          <w:rFonts w:ascii="Times New Roman" w:hAnsi="Times New Roman"/>
          <w:sz w:val="24"/>
          <w:szCs w:val="24"/>
        </w:rPr>
        <w:t>lapkričio 29 d. sprendimą</w:t>
      </w:r>
      <w:r w:rsidR="0086347B">
        <w:rPr>
          <w:rFonts w:ascii="Times New Roman" w:hAnsi="Times New Roman"/>
          <w:sz w:val="24"/>
          <w:szCs w:val="24"/>
        </w:rPr>
        <w:t>:</w:t>
      </w:r>
      <w:r w:rsidRPr="00754D46">
        <w:rPr>
          <w:rFonts w:ascii="Times New Roman" w:hAnsi="Times New Roman"/>
          <w:sz w:val="24"/>
          <w:szCs w:val="24"/>
        </w:rPr>
        <w:t xml:space="preserve"> jo dalį, kuria civilinės bylos dalis dėl reikalavimų pripažinti niekiniais ir negaliojančiais bei panaikinti nuo jų surašymo momento atsakovės Valstybinės teritorijų planavimo ir statybos inspekcijos prie Aplinkos ministerijos 2013 m. gegužės 2 d. savavališkos statybos aktus Nr. SSA-10-130502-0013(14.12) ir Nr. SSA 10 130502 0014(14.1) nutraukta, </w:t>
      </w:r>
      <w:r w:rsidR="00E74F9F">
        <w:rPr>
          <w:rFonts w:ascii="Times New Roman" w:hAnsi="Times New Roman"/>
          <w:sz w:val="24"/>
          <w:szCs w:val="24"/>
        </w:rPr>
        <w:t xml:space="preserve">panaikino ir </w:t>
      </w:r>
      <w:r w:rsidRPr="00754D46">
        <w:rPr>
          <w:rFonts w:ascii="Times New Roman" w:hAnsi="Times New Roman"/>
          <w:sz w:val="24"/>
          <w:szCs w:val="24"/>
        </w:rPr>
        <w:t xml:space="preserve">dėl šios </w:t>
      </w:r>
      <w:r w:rsidR="00D42A63">
        <w:rPr>
          <w:rFonts w:ascii="Times New Roman" w:hAnsi="Times New Roman"/>
          <w:sz w:val="24"/>
          <w:szCs w:val="24"/>
        </w:rPr>
        <w:t xml:space="preserve">bylos </w:t>
      </w:r>
      <w:r w:rsidRPr="00754D46">
        <w:rPr>
          <w:rFonts w:ascii="Times New Roman" w:hAnsi="Times New Roman"/>
          <w:sz w:val="24"/>
          <w:szCs w:val="24"/>
        </w:rPr>
        <w:t>dalies pri</w:t>
      </w:r>
      <w:r w:rsidR="00D42A63">
        <w:rPr>
          <w:rFonts w:ascii="Times New Roman" w:hAnsi="Times New Roman"/>
          <w:sz w:val="24"/>
          <w:szCs w:val="24"/>
        </w:rPr>
        <w:t>ėmė</w:t>
      </w:r>
      <w:r w:rsidRPr="00754D46">
        <w:rPr>
          <w:rFonts w:ascii="Times New Roman" w:hAnsi="Times New Roman"/>
          <w:sz w:val="24"/>
          <w:szCs w:val="24"/>
        </w:rPr>
        <w:t xml:space="preserve"> naują sprendim</w:t>
      </w:r>
      <w:r w:rsidR="00D42A63">
        <w:rPr>
          <w:rFonts w:ascii="Times New Roman" w:hAnsi="Times New Roman"/>
          <w:sz w:val="24"/>
          <w:szCs w:val="24"/>
        </w:rPr>
        <w:t>ą – ieškovo reikalavimus atmetė. Kitą</w:t>
      </w:r>
      <w:r w:rsidRPr="00754D46">
        <w:rPr>
          <w:rFonts w:ascii="Times New Roman" w:hAnsi="Times New Roman"/>
          <w:sz w:val="24"/>
          <w:szCs w:val="24"/>
        </w:rPr>
        <w:t xml:space="preserve"> Alytaus apylinkės teismo 2021 m. lapkričio 29 d. sprendimo dalį kolegija paliko nepakeistą.</w:t>
      </w:r>
    </w:p>
    <w:p w14:paraId="21F2299C" w14:textId="77777777" w:rsidR="00DE17E3" w:rsidRPr="00754D46" w:rsidRDefault="000E6CE3" w:rsidP="003C21D6">
      <w:pPr>
        <w:pStyle w:val="ListParagraph"/>
        <w:numPr>
          <w:ilvl w:val="0"/>
          <w:numId w:val="1"/>
        </w:numPr>
        <w:spacing w:after="120" w:line="240" w:lineRule="auto"/>
        <w:contextualSpacing w:val="0"/>
        <w:jc w:val="both"/>
        <w:rPr>
          <w:rFonts w:ascii="Times New Roman" w:hAnsi="Times New Roman"/>
          <w:sz w:val="24"/>
          <w:szCs w:val="24"/>
        </w:rPr>
      </w:pPr>
      <w:r w:rsidRPr="00754D46">
        <w:rPr>
          <w:rFonts w:ascii="Times New Roman" w:hAnsi="Times New Roman"/>
          <w:sz w:val="24"/>
          <w:szCs w:val="24"/>
        </w:rPr>
        <w:t>Kolegija</w:t>
      </w:r>
      <w:r w:rsidR="0025623D">
        <w:rPr>
          <w:rFonts w:ascii="Times New Roman" w:hAnsi="Times New Roman"/>
          <w:sz w:val="24"/>
          <w:szCs w:val="24"/>
        </w:rPr>
        <w:t xml:space="preserve"> nurodė</w:t>
      </w:r>
      <w:r w:rsidR="00B85996" w:rsidRPr="00754D46">
        <w:rPr>
          <w:rFonts w:ascii="Times New Roman" w:hAnsi="Times New Roman"/>
          <w:sz w:val="24"/>
          <w:szCs w:val="24"/>
        </w:rPr>
        <w:t>, kad savavališkos statybos aktas suvaržo asmens (statytojo) teises ir tokiu aktu asmuo pripažįstamas atlikęs teisę pažeidžiančius veiksmus, todėl ginčydamas savavališkos statybos aktą asmuo gina savo reputaciją ir siekia statybos teisėtumo pripažinimo. Ieškinio, kuriuo prašoma panaikinti kaip nepagrįstą savavališkos statybos aktą, dalykas yra reikalavimas dėl akto pripažinimo neteisėtu, t. y. ne vien dėl tam tikro fakto nustatymo, o dėl akto, darančio neigiamą įtaką asmens teisėms ir pareigoms, panaikinimo. Taig</w:t>
      </w:r>
      <w:r w:rsidR="0025623D">
        <w:rPr>
          <w:rFonts w:ascii="Times New Roman" w:hAnsi="Times New Roman"/>
          <w:sz w:val="24"/>
          <w:szCs w:val="24"/>
        </w:rPr>
        <w:t>i,</w:t>
      </w:r>
      <w:r w:rsidR="00B85996" w:rsidRPr="00754D46">
        <w:rPr>
          <w:rFonts w:ascii="Times New Roman" w:hAnsi="Times New Roman"/>
          <w:sz w:val="24"/>
          <w:szCs w:val="24"/>
        </w:rPr>
        <w:t xml:space="preserve"> pirmosios instancijos teismo argumentai, kad savavališkos statybos aktas nėra savarankiškas civilinės</w:t>
      </w:r>
      <w:r w:rsidR="00D42A63">
        <w:rPr>
          <w:rFonts w:ascii="Times New Roman" w:hAnsi="Times New Roman"/>
          <w:sz w:val="24"/>
          <w:szCs w:val="24"/>
        </w:rPr>
        <w:t xml:space="preserve"> bylos nagrinėjimo dalykas ir kad</w:t>
      </w:r>
      <w:r w:rsidR="00B85996" w:rsidRPr="00754D46">
        <w:rPr>
          <w:rFonts w:ascii="Times New Roman" w:hAnsi="Times New Roman"/>
          <w:sz w:val="24"/>
          <w:szCs w:val="24"/>
        </w:rPr>
        <w:t xml:space="preserve"> jo nuginčijimas nesukelia teisinių pasekmių asmeniui, yra teisiškai nepagrįsti.</w:t>
      </w:r>
    </w:p>
    <w:p w14:paraId="623316AB" w14:textId="379C0446" w:rsidR="00B85996" w:rsidRPr="00754D46" w:rsidRDefault="00B85996" w:rsidP="003C21D6">
      <w:pPr>
        <w:pStyle w:val="ListParagraph"/>
        <w:numPr>
          <w:ilvl w:val="0"/>
          <w:numId w:val="1"/>
        </w:numPr>
        <w:spacing w:after="120" w:line="240" w:lineRule="auto"/>
        <w:contextualSpacing w:val="0"/>
        <w:jc w:val="both"/>
        <w:rPr>
          <w:rFonts w:ascii="Times New Roman" w:hAnsi="Times New Roman"/>
          <w:sz w:val="24"/>
          <w:szCs w:val="24"/>
        </w:rPr>
      </w:pPr>
      <w:r w:rsidRPr="00754D46">
        <w:rPr>
          <w:rFonts w:ascii="Times New Roman" w:hAnsi="Times New Roman"/>
          <w:sz w:val="24"/>
          <w:szCs w:val="24"/>
        </w:rPr>
        <w:t>Kolegija taip pat nurodė, kad reikalavimas panaikinti savavališkos statybos aktą atitinka įstatymo nuostatas, jog į teismą turi teisę kreiptis asmuo, kurio teisės ar teisėti interesai pažeidžiami (CPK 5 straipsnio 1 dalis), ir turi nurodyti ieškinio dalyką – materialinį teisinį reikalavimą (CPK 135</w:t>
      </w:r>
      <w:r w:rsidR="0086347B">
        <w:rPr>
          <w:rFonts w:ascii="Times New Roman" w:hAnsi="Times New Roman"/>
          <w:sz w:val="24"/>
          <w:szCs w:val="24"/>
        </w:rPr>
        <w:t> </w:t>
      </w:r>
      <w:r w:rsidRPr="00754D46">
        <w:rPr>
          <w:rFonts w:ascii="Times New Roman" w:hAnsi="Times New Roman"/>
          <w:sz w:val="24"/>
          <w:szCs w:val="24"/>
        </w:rPr>
        <w:t xml:space="preserve">straipsnio 1 dalies 4 punktas). Tuo tarpu </w:t>
      </w:r>
      <w:r w:rsidR="000D7C62">
        <w:rPr>
          <w:rFonts w:ascii="Times New Roman" w:hAnsi="Times New Roman"/>
          <w:sz w:val="24"/>
          <w:szCs w:val="24"/>
        </w:rPr>
        <w:t xml:space="preserve">surašant </w:t>
      </w:r>
      <w:r w:rsidRPr="00C04A3C">
        <w:rPr>
          <w:rFonts w:ascii="Times New Roman" w:hAnsi="Times New Roman"/>
          <w:sz w:val="24"/>
          <w:szCs w:val="24"/>
        </w:rPr>
        <w:t>statybos patikrinimo, nagrinėjant skundą, akt</w:t>
      </w:r>
      <w:r w:rsidR="000D7C62">
        <w:rPr>
          <w:rFonts w:ascii="Times New Roman" w:hAnsi="Times New Roman"/>
          <w:sz w:val="24"/>
          <w:szCs w:val="24"/>
        </w:rPr>
        <w:t>ą</w:t>
      </w:r>
      <w:r w:rsidRPr="00754D46">
        <w:rPr>
          <w:rFonts w:ascii="Times New Roman" w:hAnsi="Times New Roman"/>
          <w:sz w:val="24"/>
          <w:szCs w:val="24"/>
        </w:rPr>
        <w:t xml:space="preserve"> yra renkami faktinio pobūdžio duomenys apie statybos objektą, atliekami kitokie faktus nustatantys veiksmai, tokie kaip objekto ribų pažymėjimas vietovėje. Šie veiksmai savo prigimtimi yra f</w:t>
      </w:r>
      <w:r w:rsidR="0025623D">
        <w:rPr>
          <w:rFonts w:ascii="Times New Roman" w:hAnsi="Times New Roman"/>
          <w:sz w:val="24"/>
          <w:szCs w:val="24"/>
        </w:rPr>
        <w:t>aktinio, o ne teisinio pobūdžio,</w:t>
      </w:r>
      <w:r w:rsidRPr="00754D46">
        <w:rPr>
          <w:rFonts w:ascii="Times New Roman" w:hAnsi="Times New Roman"/>
          <w:sz w:val="24"/>
          <w:szCs w:val="24"/>
        </w:rPr>
        <w:t xml:space="preserve"> </w:t>
      </w:r>
      <w:r w:rsidR="0025623D">
        <w:rPr>
          <w:rFonts w:ascii="Times New Roman" w:hAnsi="Times New Roman"/>
          <w:sz w:val="24"/>
          <w:szCs w:val="24"/>
        </w:rPr>
        <w:t>j</w:t>
      </w:r>
      <w:r w:rsidRPr="00754D46">
        <w:rPr>
          <w:rFonts w:ascii="Times New Roman" w:hAnsi="Times New Roman"/>
          <w:sz w:val="24"/>
          <w:szCs w:val="24"/>
        </w:rPr>
        <w:t>ie nenustato asmenų teisių ar pareigų, bet administracinėse procedūrose gali sudaryti pagrindą priimti teisinius sprendimus, kuriais ir yra nusprendžiama dėl asmenų teisių ir pareigų. Faktinių duomenų surinkimas, fiksavimas, atvaizdavimas sudaromuose dokumentuose administracinės procedūros metu, nors ir sudarantis pagrindą spręsti dėl asmenų teisių ir pareigų, net dokumentui ir tapus administracinio akto priedu, savarankiškai, be administracinio akto patvirtinimo ir galiojimo nenustato asmenų teisių ir pareigų. Taigi, 2013 m. balandžio 18 d. patikrinimo aktas nesudaro savarankiško nagrinėjimo dalyko.</w:t>
      </w:r>
    </w:p>
    <w:p w14:paraId="5CF98585" w14:textId="57E9A7FF" w:rsidR="006A70C4" w:rsidRPr="00754D46" w:rsidRDefault="005F15B7" w:rsidP="003C21D6">
      <w:pPr>
        <w:pStyle w:val="ListParagraph"/>
        <w:numPr>
          <w:ilvl w:val="0"/>
          <w:numId w:val="1"/>
        </w:numPr>
        <w:spacing w:after="120" w:line="240" w:lineRule="auto"/>
        <w:contextualSpacing w:val="0"/>
        <w:jc w:val="both"/>
        <w:rPr>
          <w:rFonts w:ascii="Times New Roman" w:hAnsi="Times New Roman"/>
          <w:sz w:val="24"/>
          <w:szCs w:val="24"/>
        </w:rPr>
      </w:pPr>
      <w:r w:rsidRPr="00754D46">
        <w:rPr>
          <w:rFonts w:ascii="Times New Roman" w:hAnsi="Times New Roman"/>
          <w:sz w:val="24"/>
          <w:szCs w:val="24"/>
        </w:rPr>
        <w:t>A</w:t>
      </w:r>
      <w:r w:rsidR="00CC0BB7" w:rsidRPr="00754D46">
        <w:rPr>
          <w:rFonts w:ascii="Times New Roman" w:hAnsi="Times New Roman"/>
          <w:sz w:val="24"/>
          <w:szCs w:val="24"/>
        </w:rPr>
        <w:t xml:space="preserve">tsakovės 2013 m. balandžio 18 d. </w:t>
      </w:r>
      <w:r w:rsidR="00CD097D">
        <w:rPr>
          <w:rFonts w:ascii="Times New Roman" w:hAnsi="Times New Roman"/>
          <w:sz w:val="24"/>
          <w:szCs w:val="24"/>
        </w:rPr>
        <w:t>patikrinimo aktas, S</w:t>
      </w:r>
      <w:r w:rsidR="00C04A3C">
        <w:rPr>
          <w:rFonts w:ascii="Times New Roman" w:hAnsi="Times New Roman"/>
          <w:sz w:val="24"/>
          <w:szCs w:val="24"/>
        </w:rPr>
        <w:t>avavališkos</w:t>
      </w:r>
      <w:r w:rsidR="00CC0BB7" w:rsidRPr="00754D46">
        <w:rPr>
          <w:rFonts w:ascii="Times New Roman" w:hAnsi="Times New Roman"/>
          <w:sz w:val="24"/>
          <w:szCs w:val="24"/>
        </w:rPr>
        <w:t xml:space="preserve"> statybos aktai </w:t>
      </w:r>
      <w:r w:rsidR="00CD097D">
        <w:rPr>
          <w:rFonts w:ascii="Times New Roman" w:hAnsi="Times New Roman"/>
          <w:sz w:val="24"/>
          <w:szCs w:val="24"/>
        </w:rPr>
        <w:t xml:space="preserve">Nr. 1 ir Nr. 2 </w:t>
      </w:r>
      <w:r w:rsidR="00632664">
        <w:rPr>
          <w:rFonts w:ascii="Times New Roman" w:hAnsi="Times New Roman"/>
          <w:sz w:val="24"/>
          <w:szCs w:val="24"/>
        </w:rPr>
        <w:t>leidžia daryti</w:t>
      </w:r>
      <w:r w:rsidR="00CC0BB7" w:rsidRPr="00754D46">
        <w:rPr>
          <w:rFonts w:ascii="Times New Roman" w:hAnsi="Times New Roman"/>
          <w:sz w:val="24"/>
          <w:szCs w:val="24"/>
        </w:rPr>
        <w:t xml:space="preserve"> išvadą, kad ginčo tvora tarnauja </w:t>
      </w:r>
      <w:r w:rsidRPr="00754D46">
        <w:rPr>
          <w:rFonts w:ascii="Times New Roman" w:hAnsi="Times New Roman"/>
          <w:sz w:val="24"/>
          <w:szCs w:val="24"/>
        </w:rPr>
        <w:t>ieškovo</w:t>
      </w:r>
      <w:r w:rsidR="00CC0BB7" w:rsidRPr="00754D46">
        <w:rPr>
          <w:rFonts w:ascii="Times New Roman" w:hAnsi="Times New Roman"/>
          <w:sz w:val="24"/>
          <w:szCs w:val="24"/>
        </w:rPr>
        <w:t xml:space="preserve"> nuosavybės teise valdomuose žemės sklypuose esantiems statiniams. </w:t>
      </w:r>
      <w:r w:rsidRPr="00754D46">
        <w:rPr>
          <w:rFonts w:ascii="Times New Roman" w:hAnsi="Times New Roman"/>
          <w:sz w:val="24"/>
          <w:szCs w:val="24"/>
        </w:rPr>
        <w:t>Ieškovas</w:t>
      </w:r>
      <w:r w:rsidR="00CC0BB7" w:rsidRPr="00754D46">
        <w:rPr>
          <w:rFonts w:ascii="Times New Roman" w:hAnsi="Times New Roman"/>
          <w:sz w:val="24"/>
          <w:szCs w:val="24"/>
        </w:rPr>
        <w:t xml:space="preserve"> yra žemės sklypų, p</w:t>
      </w:r>
      <w:r w:rsidR="00CD097D">
        <w:rPr>
          <w:rFonts w:ascii="Times New Roman" w:hAnsi="Times New Roman"/>
          <w:sz w:val="24"/>
          <w:szCs w:val="24"/>
        </w:rPr>
        <w:t>rie kurių yra vykdoma savavališka</w:t>
      </w:r>
      <w:r w:rsidR="00CC0BB7" w:rsidRPr="00754D46">
        <w:rPr>
          <w:rFonts w:ascii="Times New Roman" w:hAnsi="Times New Roman"/>
          <w:sz w:val="24"/>
          <w:szCs w:val="24"/>
        </w:rPr>
        <w:t xml:space="preserve"> statyba</w:t>
      </w:r>
      <w:r w:rsidRPr="00754D46">
        <w:rPr>
          <w:rFonts w:ascii="Times New Roman" w:hAnsi="Times New Roman"/>
          <w:sz w:val="24"/>
          <w:szCs w:val="24"/>
        </w:rPr>
        <w:t>,</w:t>
      </w:r>
      <w:r w:rsidR="00CC0BB7" w:rsidRPr="00754D46">
        <w:rPr>
          <w:rFonts w:ascii="Times New Roman" w:hAnsi="Times New Roman"/>
          <w:sz w:val="24"/>
          <w:szCs w:val="24"/>
        </w:rPr>
        <w:t xml:space="preserve"> </w:t>
      </w:r>
      <w:proofErr w:type="spellStart"/>
      <w:r w:rsidR="00CC0BB7" w:rsidRPr="00754D46">
        <w:rPr>
          <w:rFonts w:ascii="Times New Roman" w:hAnsi="Times New Roman"/>
          <w:sz w:val="24"/>
          <w:szCs w:val="24"/>
        </w:rPr>
        <w:t>bendraturtis</w:t>
      </w:r>
      <w:proofErr w:type="spellEnd"/>
      <w:r w:rsidR="00CC0BB7" w:rsidRPr="00754D46">
        <w:rPr>
          <w:rFonts w:ascii="Times New Roman" w:hAnsi="Times New Roman"/>
          <w:sz w:val="24"/>
          <w:szCs w:val="24"/>
        </w:rPr>
        <w:t>, šios išvados nekeičia ir byloje nustatyta aplinkybė, jog žemės sklypas</w:t>
      </w:r>
      <w:r w:rsidRPr="00754D46">
        <w:rPr>
          <w:rFonts w:ascii="Times New Roman" w:hAnsi="Times New Roman"/>
          <w:sz w:val="24"/>
          <w:szCs w:val="24"/>
        </w:rPr>
        <w:t xml:space="preserve"> </w:t>
      </w:r>
      <w:r w:rsidR="00733E62">
        <w:rPr>
          <w:rFonts w:ascii="Times New Roman" w:hAnsi="Times New Roman"/>
          <w:sz w:val="24"/>
          <w:szCs w:val="24"/>
        </w:rPr>
        <w:t>(duomenys neskelbtini)</w:t>
      </w:r>
      <w:r w:rsidR="00733E62">
        <w:rPr>
          <w:rFonts w:ascii="Times New Roman" w:hAnsi="Times New Roman"/>
          <w:sz w:val="24"/>
          <w:szCs w:val="24"/>
        </w:rPr>
        <w:t xml:space="preserve"> </w:t>
      </w:r>
      <w:r w:rsidRPr="00754D46">
        <w:rPr>
          <w:rFonts w:ascii="Times New Roman" w:hAnsi="Times New Roman"/>
          <w:sz w:val="24"/>
          <w:szCs w:val="24"/>
        </w:rPr>
        <w:t xml:space="preserve">nuosavybės teise įregistruotas tik </w:t>
      </w:r>
      <w:bookmarkStart w:id="13" w:name="Buk_4"/>
      <w:r w:rsidR="00733E62" w:rsidRPr="00733E62">
        <w:rPr>
          <w:rFonts w:ascii="Times New Roman" w:hAnsi="Times New Roman"/>
          <w:sz w:val="24"/>
          <w:szCs w:val="24"/>
        </w:rPr>
        <w:t xml:space="preserve">D. R. </w:t>
      </w:r>
      <w:bookmarkEnd w:id="13"/>
      <w:r w:rsidRPr="00754D46">
        <w:rPr>
          <w:rFonts w:ascii="Times New Roman" w:hAnsi="Times New Roman"/>
          <w:sz w:val="24"/>
          <w:szCs w:val="24"/>
        </w:rPr>
        <w:t>vardu</w:t>
      </w:r>
      <w:r w:rsidR="00CC0BB7" w:rsidRPr="00754D46">
        <w:rPr>
          <w:rFonts w:ascii="Times New Roman" w:hAnsi="Times New Roman"/>
          <w:sz w:val="24"/>
          <w:szCs w:val="24"/>
        </w:rPr>
        <w:t>.</w:t>
      </w:r>
      <w:r w:rsidRPr="00754D46">
        <w:rPr>
          <w:rFonts w:ascii="Times New Roman" w:hAnsi="Times New Roman"/>
          <w:sz w:val="24"/>
          <w:szCs w:val="24"/>
        </w:rPr>
        <w:t xml:space="preserve"> </w:t>
      </w:r>
      <w:r w:rsidR="0025623D">
        <w:rPr>
          <w:rFonts w:ascii="Times New Roman" w:hAnsi="Times New Roman"/>
          <w:sz w:val="24"/>
          <w:szCs w:val="24"/>
        </w:rPr>
        <w:t>S</w:t>
      </w:r>
      <w:r w:rsidRPr="00754D46">
        <w:rPr>
          <w:rFonts w:ascii="Times New Roman" w:hAnsi="Times New Roman"/>
          <w:sz w:val="24"/>
          <w:szCs w:val="24"/>
        </w:rPr>
        <w:t>utuoktinių turto registracija viešame registre atlieka tik teisių išviešinimo, bet</w:t>
      </w:r>
      <w:r w:rsidR="0025623D">
        <w:rPr>
          <w:rFonts w:ascii="Times New Roman" w:hAnsi="Times New Roman"/>
          <w:sz w:val="24"/>
          <w:szCs w:val="24"/>
        </w:rPr>
        <w:t xml:space="preserve"> ne teises nustatančią funkciją.</w:t>
      </w:r>
      <w:r w:rsidRPr="00754D46">
        <w:rPr>
          <w:rFonts w:ascii="Times New Roman" w:hAnsi="Times New Roman"/>
          <w:sz w:val="24"/>
          <w:szCs w:val="24"/>
        </w:rPr>
        <w:t xml:space="preserve"> </w:t>
      </w:r>
      <w:r w:rsidR="00F423AA" w:rsidRPr="00754D46">
        <w:rPr>
          <w:rFonts w:ascii="Times New Roman" w:hAnsi="Times New Roman"/>
          <w:sz w:val="24"/>
          <w:szCs w:val="24"/>
        </w:rPr>
        <w:t xml:space="preserve">Ieškovas </w:t>
      </w:r>
      <w:r w:rsidRPr="00754D46">
        <w:rPr>
          <w:rFonts w:ascii="Times New Roman" w:hAnsi="Times New Roman"/>
          <w:sz w:val="24"/>
          <w:szCs w:val="24"/>
        </w:rPr>
        <w:t xml:space="preserve">nepasinaudojo apeliacinės instancijos teismo suteikta teise teikti </w:t>
      </w:r>
      <w:proofErr w:type="spellStart"/>
      <w:r w:rsidRPr="00754D46">
        <w:rPr>
          <w:rFonts w:ascii="Times New Roman" w:hAnsi="Times New Roman"/>
          <w:sz w:val="24"/>
          <w:szCs w:val="24"/>
        </w:rPr>
        <w:t>įrodymus</w:t>
      </w:r>
      <w:proofErr w:type="spellEnd"/>
      <w:r w:rsidRPr="00754D46">
        <w:rPr>
          <w:rFonts w:ascii="Times New Roman" w:hAnsi="Times New Roman"/>
          <w:sz w:val="24"/>
          <w:szCs w:val="24"/>
        </w:rPr>
        <w:t xml:space="preserve">, paneigiančius </w:t>
      </w:r>
      <w:r w:rsidR="00F423AA" w:rsidRPr="00754D46">
        <w:rPr>
          <w:rFonts w:ascii="Times New Roman" w:hAnsi="Times New Roman"/>
          <w:sz w:val="24"/>
          <w:szCs w:val="24"/>
        </w:rPr>
        <w:t xml:space="preserve">nurodyto </w:t>
      </w:r>
      <w:r w:rsidRPr="00754D46">
        <w:rPr>
          <w:rFonts w:ascii="Times New Roman" w:hAnsi="Times New Roman"/>
          <w:sz w:val="24"/>
          <w:szCs w:val="24"/>
        </w:rPr>
        <w:t>žemės sklypo</w:t>
      </w:r>
      <w:r w:rsidR="00F423AA" w:rsidRPr="00754D46">
        <w:rPr>
          <w:rFonts w:ascii="Times New Roman" w:hAnsi="Times New Roman"/>
          <w:sz w:val="24"/>
          <w:szCs w:val="24"/>
        </w:rPr>
        <w:t xml:space="preserve"> </w:t>
      </w:r>
      <w:r w:rsidRPr="00754D46">
        <w:rPr>
          <w:rFonts w:ascii="Times New Roman" w:hAnsi="Times New Roman"/>
          <w:sz w:val="24"/>
          <w:szCs w:val="24"/>
        </w:rPr>
        <w:t>teisinį r</w:t>
      </w:r>
      <w:r w:rsidR="003D6375">
        <w:rPr>
          <w:rFonts w:ascii="Times New Roman" w:hAnsi="Times New Roman"/>
          <w:sz w:val="24"/>
          <w:szCs w:val="24"/>
        </w:rPr>
        <w:t>e</w:t>
      </w:r>
      <w:r w:rsidRPr="00754D46">
        <w:rPr>
          <w:rFonts w:ascii="Times New Roman" w:hAnsi="Times New Roman"/>
          <w:sz w:val="24"/>
          <w:szCs w:val="24"/>
        </w:rPr>
        <w:t>žimą.</w:t>
      </w:r>
    </w:p>
    <w:p w14:paraId="6B8432A1" w14:textId="04C85606" w:rsidR="009F68DE" w:rsidRPr="00BF7D50" w:rsidRDefault="00AB63AF" w:rsidP="003C21D6">
      <w:pPr>
        <w:pStyle w:val="ListParagraph"/>
        <w:numPr>
          <w:ilvl w:val="0"/>
          <w:numId w:val="1"/>
        </w:numPr>
        <w:spacing w:after="120" w:line="240" w:lineRule="auto"/>
        <w:contextualSpacing w:val="0"/>
        <w:jc w:val="both"/>
        <w:rPr>
          <w:rFonts w:ascii="Times New Roman" w:hAnsi="Times New Roman"/>
          <w:sz w:val="24"/>
          <w:szCs w:val="24"/>
        </w:rPr>
      </w:pPr>
      <w:r w:rsidRPr="00754D46">
        <w:rPr>
          <w:rFonts w:ascii="Times New Roman" w:hAnsi="Times New Roman"/>
          <w:sz w:val="24"/>
          <w:szCs w:val="24"/>
        </w:rPr>
        <w:t>Kolegija, remdamasi tuo, kad s</w:t>
      </w:r>
      <w:r w:rsidR="003050A8">
        <w:rPr>
          <w:rFonts w:ascii="Times New Roman" w:hAnsi="Times New Roman"/>
          <w:sz w:val="24"/>
          <w:szCs w:val="24"/>
        </w:rPr>
        <w:t>tatytoju įvardy</w:t>
      </w:r>
      <w:r w:rsidR="009F68DE" w:rsidRPr="00754D46">
        <w:rPr>
          <w:rFonts w:ascii="Times New Roman" w:hAnsi="Times New Roman"/>
          <w:sz w:val="24"/>
          <w:szCs w:val="24"/>
        </w:rPr>
        <w:t>tas ieškovas, pastatyti ar statomi statiniai tarnauja ieškovui priklausantiems pagrin</w:t>
      </w:r>
      <w:r w:rsidR="00CD097D">
        <w:rPr>
          <w:rFonts w:ascii="Times New Roman" w:hAnsi="Times New Roman"/>
          <w:sz w:val="24"/>
          <w:szCs w:val="24"/>
        </w:rPr>
        <w:t>diniams daiktams, byloje esančiais</w:t>
      </w:r>
      <w:r w:rsidR="009F68DE" w:rsidRPr="00754D46">
        <w:rPr>
          <w:rFonts w:ascii="Times New Roman" w:hAnsi="Times New Roman"/>
          <w:sz w:val="24"/>
          <w:szCs w:val="24"/>
        </w:rPr>
        <w:t xml:space="preserve"> duomen</w:t>
      </w:r>
      <w:r w:rsidRPr="00754D46">
        <w:rPr>
          <w:rFonts w:ascii="Times New Roman" w:hAnsi="Times New Roman"/>
          <w:sz w:val="24"/>
          <w:szCs w:val="24"/>
        </w:rPr>
        <w:t>imis</w:t>
      </w:r>
      <w:r w:rsidR="009F68DE" w:rsidRPr="00754D46">
        <w:rPr>
          <w:rFonts w:ascii="Times New Roman" w:hAnsi="Times New Roman"/>
          <w:sz w:val="24"/>
          <w:szCs w:val="24"/>
        </w:rPr>
        <w:t xml:space="preserve"> apie jo </w:t>
      </w:r>
      <w:r w:rsidR="009F68DE" w:rsidRPr="00754D46">
        <w:rPr>
          <w:rFonts w:ascii="Times New Roman" w:hAnsi="Times New Roman"/>
          <w:sz w:val="24"/>
          <w:szCs w:val="24"/>
        </w:rPr>
        <w:lastRenderedPageBreak/>
        <w:t>kreipimąsi dėl valstybinės žemės suteikimo, žemės sklypų pertvarkymo, In</w:t>
      </w:r>
      <w:r w:rsidRPr="00754D46">
        <w:rPr>
          <w:rFonts w:ascii="Times New Roman" w:hAnsi="Times New Roman"/>
          <w:sz w:val="24"/>
          <w:szCs w:val="24"/>
        </w:rPr>
        <w:t>spekcijos atstovo aktu nustatytais</w:t>
      </w:r>
      <w:r w:rsidR="009F68DE" w:rsidRPr="00754D46">
        <w:rPr>
          <w:rFonts w:ascii="Times New Roman" w:hAnsi="Times New Roman"/>
          <w:sz w:val="24"/>
          <w:szCs w:val="24"/>
        </w:rPr>
        <w:t xml:space="preserve"> faktai</w:t>
      </w:r>
      <w:r w:rsidRPr="00754D46">
        <w:rPr>
          <w:rFonts w:ascii="Times New Roman" w:hAnsi="Times New Roman"/>
          <w:sz w:val="24"/>
          <w:szCs w:val="24"/>
        </w:rPr>
        <w:t>s</w:t>
      </w:r>
      <w:r w:rsidR="009F68DE" w:rsidRPr="00754D46">
        <w:rPr>
          <w:rFonts w:ascii="Times New Roman" w:hAnsi="Times New Roman"/>
          <w:sz w:val="24"/>
          <w:szCs w:val="24"/>
        </w:rPr>
        <w:t xml:space="preserve">, trečiojo asmens </w:t>
      </w:r>
      <w:bookmarkStart w:id="14" w:name="Buk_5"/>
      <w:r w:rsidR="00733E62" w:rsidRPr="00733E62">
        <w:rPr>
          <w:rFonts w:ascii="Times New Roman" w:hAnsi="Times New Roman"/>
          <w:sz w:val="24"/>
          <w:szCs w:val="24"/>
        </w:rPr>
        <w:t xml:space="preserve">D. R. </w:t>
      </w:r>
      <w:bookmarkEnd w:id="14"/>
      <w:r w:rsidRPr="00754D46">
        <w:rPr>
          <w:rFonts w:ascii="Times New Roman" w:hAnsi="Times New Roman"/>
          <w:sz w:val="24"/>
          <w:szCs w:val="24"/>
        </w:rPr>
        <w:t>duotais</w:t>
      </w:r>
      <w:r w:rsidR="009F68DE" w:rsidRPr="00754D46">
        <w:rPr>
          <w:rFonts w:ascii="Times New Roman" w:hAnsi="Times New Roman"/>
          <w:sz w:val="24"/>
          <w:szCs w:val="24"/>
        </w:rPr>
        <w:t xml:space="preserve"> byloje paaiškinimai</w:t>
      </w:r>
      <w:r w:rsidRPr="00754D46">
        <w:rPr>
          <w:rFonts w:ascii="Times New Roman" w:hAnsi="Times New Roman"/>
          <w:sz w:val="24"/>
          <w:szCs w:val="24"/>
        </w:rPr>
        <w:t>s</w:t>
      </w:r>
      <w:r w:rsidR="009F68DE" w:rsidRPr="00754D46">
        <w:rPr>
          <w:rFonts w:ascii="Times New Roman" w:hAnsi="Times New Roman"/>
          <w:sz w:val="24"/>
          <w:szCs w:val="24"/>
        </w:rPr>
        <w:t>, kad ir ji yra pris</w:t>
      </w:r>
      <w:r w:rsidR="000D7C62">
        <w:rPr>
          <w:rFonts w:ascii="Times New Roman" w:hAnsi="Times New Roman"/>
          <w:sz w:val="24"/>
          <w:szCs w:val="24"/>
        </w:rPr>
        <w:t>i</w:t>
      </w:r>
      <w:r w:rsidR="009F68DE" w:rsidRPr="00754D46">
        <w:rPr>
          <w:rFonts w:ascii="Times New Roman" w:hAnsi="Times New Roman"/>
          <w:sz w:val="24"/>
          <w:szCs w:val="24"/>
        </w:rPr>
        <w:t>dėjusi prie ginčo statinių statybos</w:t>
      </w:r>
      <w:r w:rsidRPr="00754D46">
        <w:rPr>
          <w:rFonts w:ascii="Times New Roman" w:hAnsi="Times New Roman"/>
          <w:sz w:val="24"/>
          <w:szCs w:val="24"/>
        </w:rPr>
        <w:t>,</w:t>
      </w:r>
      <w:r w:rsidR="009F68DE" w:rsidRPr="00754D46">
        <w:rPr>
          <w:rFonts w:ascii="Times New Roman" w:hAnsi="Times New Roman"/>
          <w:sz w:val="24"/>
          <w:szCs w:val="24"/>
        </w:rPr>
        <w:t xml:space="preserve"> </w:t>
      </w:r>
      <w:r w:rsidRPr="00754D46">
        <w:rPr>
          <w:rFonts w:ascii="Times New Roman" w:hAnsi="Times New Roman"/>
          <w:sz w:val="24"/>
          <w:szCs w:val="24"/>
        </w:rPr>
        <w:t>konstatavo</w:t>
      </w:r>
      <w:r w:rsidR="009F68DE" w:rsidRPr="00754D46">
        <w:rPr>
          <w:rFonts w:ascii="Times New Roman" w:hAnsi="Times New Roman"/>
          <w:sz w:val="24"/>
          <w:szCs w:val="24"/>
        </w:rPr>
        <w:t xml:space="preserve">, kad būtent </w:t>
      </w:r>
      <w:r w:rsidRPr="00754D46">
        <w:rPr>
          <w:rFonts w:ascii="Times New Roman" w:hAnsi="Times New Roman"/>
          <w:sz w:val="24"/>
          <w:szCs w:val="24"/>
        </w:rPr>
        <w:t>ieškovas</w:t>
      </w:r>
      <w:r w:rsidR="009F68DE" w:rsidRPr="00754D46">
        <w:rPr>
          <w:rFonts w:ascii="Times New Roman" w:hAnsi="Times New Roman"/>
          <w:sz w:val="24"/>
          <w:szCs w:val="24"/>
        </w:rPr>
        <w:t xml:space="preserve"> yra atsakingas už statybas valstybinės žemės sklype, todėl atsakovė pagrįstai jam surašė</w:t>
      </w:r>
      <w:r w:rsidR="009E4BCA">
        <w:rPr>
          <w:rFonts w:ascii="Times New Roman" w:hAnsi="Times New Roman"/>
          <w:sz w:val="24"/>
          <w:szCs w:val="24"/>
        </w:rPr>
        <w:t xml:space="preserve"> Savavališkos statybos akt</w:t>
      </w:r>
      <w:r w:rsidR="000D7C62">
        <w:rPr>
          <w:rFonts w:ascii="Times New Roman" w:hAnsi="Times New Roman"/>
          <w:sz w:val="24"/>
          <w:szCs w:val="24"/>
        </w:rPr>
        <w:t>us</w:t>
      </w:r>
      <w:r w:rsidR="009E4BCA">
        <w:rPr>
          <w:rFonts w:ascii="Times New Roman" w:hAnsi="Times New Roman"/>
          <w:sz w:val="24"/>
          <w:szCs w:val="24"/>
        </w:rPr>
        <w:t xml:space="preserve"> Nr. 1 ir Nr. 2</w:t>
      </w:r>
      <w:r w:rsidR="009F68DE" w:rsidRPr="00754D46">
        <w:rPr>
          <w:rFonts w:ascii="Times New Roman" w:hAnsi="Times New Roman"/>
          <w:sz w:val="24"/>
          <w:szCs w:val="24"/>
        </w:rPr>
        <w:t xml:space="preserve"> b</w:t>
      </w:r>
      <w:r w:rsidR="006E48A7">
        <w:rPr>
          <w:rFonts w:ascii="Times New Roman" w:hAnsi="Times New Roman"/>
          <w:sz w:val="24"/>
          <w:szCs w:val="24"/>
        </w:rPr>
        <w:t xml:space="preserve">ei </w:t>
      </w:r>
      <w:r w:rsidR="00173883">
        <w:rPr>
          <w:rFonts w:ascii="Times New Roman" w:hAnsi="Times New Roman"/>
          <w:sz w:val="24"/>
          <w:szCs w:val="24"/>
        </w:rPr>
        <w:t>Reikalavimą Nr. 2</w:t>
      </w:r>
      <w:r w:rsidR="000D7C62">
        <w:rPr>
          <w:rFonts w:ascii="Times New Roman" w:hAnsi="Times New Roman"/>
          <w:sz w:val="24"/>
          <w:szCs w:val="24"/>
        </w:rPr>
        <w:t xml:space="preserve"> ir</w:t>
      </w:r>
      <w:r w:rsidR="009F68DE" w:rsidRPr="00754D46">
        <w:rPr>
          <w:rFonts w:ascii="Times New Roman" w:hAnsi="Times New Roman"/>
          <w:sz w:val="24"/>
          <w:szCs w:val="24"/>
        </w:rPr>
        <w:t xml:space="preserve"> </w:t>
      </w:r>
      <w:r w:rsidR="003D6375">
        <w:rPr>
          <w:rFonts w:ascii="Times New Roman" w:hAnsi="Times New Roman"/>
          <w:sz w:val="24"/>
          <w:szCs w:val="24"/>
        </w:rPr>
        <w:t xml:space="preserve">jų </w:t>
      </w:r>
      <w:r w:rsidR="009F68DE" w:rsidRPr="00754D46">
        <w:rPr>
          <w:rFonts w:ascii="Times New Roman" w:hAnsi="Times New Roman"/>
          <w:sz w:val="24"/>
          <w:szCs w:val="24"/>
        </w:rPr>
        <w:t>naikinti</w:t>
      </w:r>
      <w:r w:rsidR="000D7C62">
        <w:rPr>
          <w:rFonts w:ascii="Times New Roman" w:hAnsi="Times New Roman"/>
          <w:sz w:val="24"/>
          <w:szCs w:val="24"/>
        </w:rPr>
        <w:t xml:space="preserve"> pagal</w:t>
      </w:r>
      <w:r w:rsidR="009F68DE" w:rsidRPr="00754D46">
        <w:rPr>
          <w:rFonts w:ascii="Times New Roman" w:hAnsi="Times New Roman"/>
          <w:sz w:val="24"/>
          <w:szCs w:val="24"/>
        </w:rPr>
        <w:t xml:space="preserve"> </w:t>
      </w:r>
      <w:r w:rsidRPr="00754D46">
        <w:rPr>
          <w:rFonts w:ascii="Times New Roman" w:hAnsi="Times New Roman"/>
          <w:sz w:val="24"/>
          <w:szCs w:val="24"/>
        </w:rPr>
        <w:t>ieškovo</w:t>
      </w:r>
      <w:r w:rsidR="009F68DE" w:rsidRPr="00754D46">
        <w:rPr>
          <w:rFonts w:ascii="Times New Roman" w:hAnsi="Times New Roman"/>
          <w:sz w:val="24"/>
          <w:szCs w:val="24"/>
        </w:rPr>
        <w:t xml:space="preserve"> nurodyt</w:t>
      </w:r>
      <w:r w:rsidR="000D7C62">
        <w:rPr>
          <w:rFonts w:ascii="Times New Roman" w:hAnsi="Times New Roman"/>
          <w:sz w:val="24"/>
          <w:szCs w:val="24"/>
        </w:rPr>
        <w:t>u</w:t>
      </w:r>
      <w:r w:rsidR="009F68DE" w:rsidRPr="00754D46">
        <w:rPr>
          <w:rFonts w:ascii="Times New Roman" w:hAnsi="Times New Roman"/>
          <w:sz w:val="24"/>
          <w:szCs w:val="24"/>
        </w:rPr>
        <w:t>s argument</w:t>
      </w:r>
      <w:r w:rsidR="000D7C62">
        <w:rPr>
          <w:rFonts w:ascii="Times New Roman" w:hAnsi="Times New Roman"/>
          <w:sz w:val="24"/>
          <w:szCs w:val="24"/>
        </w:rPr>
        <w:t>u</w:t>
      </w:r>
      <w:r w:rsidR="009F68DE" w:rsidRPr="00754D46">
        <w:rPr>
          <w:rFonts w:ascii="Times New Roman" w:hAnsi="Times New Roman"/>
          <w:sz w:val="24"/>
          <w:szCs w:val="24"/>
        </w:rPr>
        <w:t xml:space="preserve">s </w:t>
      </w:r>
      <w:r w:rsidR="009F68DE" w:rsidRPr="00BF7D50">
        <w:rPr>
          <w:rFonts w:ascii="Times New Roman" w:hAnsi="Times New Roman"/>
          <w:sz w:val="24"/>
          <w:szCs w:val="24"/>
        </w:rPr>
        <w:t xml:space="preserve">nėra pagrindo. </w:t>
      </w:r>
    </w:p>
    <w:p w14:paraId="4997393B" w14:textId="43CA3416" w:rsidR="00AB63AF" w:rsidRPr="00BF7D50" w:rsidRDefault="00BF7D50" w:rsidP="00212A65">
      <w:pPr>
        <w:pStyle w:val="ListParagraph"/>
        <w:numPr>
          <w:ilvl w:val="0"/>
          <w:numId w:val="1"/>
        </w:numPr>
        <w:spacing w:after="120" w:line="240" w:lineRule="auto"/>
        <w:contextualSpacing w:val="0"/>
        <w:jc w:val="both"/>
        <w:rPr>
          <w:rFonts w:ascii="Times New Roman" w:hAnsi="Times New Roman"/>
          <w:sz w:val="24"/>
          <w:szCs w:val="24"/>
        </w:rPr>
      </w:pPr>
      <w:r w:rsidRPr="00BF7D50">
        <w:rPr>
          <w:rFonts w:ascii="Times New Roman" w:hAnsi="Times New Roman"/>
          <w:sz w:val="24"/>
          <w:szCs w:val="24"/>
        </w:rPr>
        <w:t>K</w:t>
      </w:r>
      <w:r w:rsidR="005D789D" w:rsidRPr="00BF7D50">
        <w:rPr>
          <w:rFonts w:ascii="Times New Roman" w:hAnsi="Times New Roman"/>
          <w:sz w:val="24"/>
          <w:szCs w:val="24"/>
        </w:rPr>
        <w:t xml:space="preserve">olegija nurodė, kad </w:t>
      </w:r>
      <w:r w:rsidR="009E4BCA">
        <w:rPr>
          <w:rFonts w:ascii="Times New Roman" w:hAnsi="Times New Roman"/>
          <w:sz w:val="24"/>
          <w:szCs w:val="24"/>
        </w:rPr>
        <w:t>Savavališkos statybos aktai Nr. 1</w:t>
      </w:r>
      <w:r w:rsidR="00173883">
        <w:rPr>
          <w:rFonts w:ascii="Times New Roman" w:hAnsi="Times New Roman"/>
          <w:sz w:val="24"/>
          <w:szCs w:val="24"/>
        </w:rPr>
        <w:t xml:space="preserve"> ir Nr. 2 bei Reikalavimas Nr. 2</w:t>
      </w:r>
      <w:r w:rsidR="009E4BCA">
        <w:rPr>
          <w:rFonts w:ascii="Times New Roman" w:hAnsi="Times New Roman"/>
          <w:sz w:val="24"/>
          <w:szCs w:val="24"/>
        </w:rPr>
        <w:t xml:space="preserve"> </w:t>
      </w:r>
      <w:r w:rsidR="00AB63AF" w:rsidRPr="00BF7D50">
        <w:rPr>
          <w:rFonts w:ascii="Times New Roman" w:hAnsi="Times New Roman"/>
          <w:sz w:val="24"/>
          <w:szCs w:val="24"/>
        </w:rPr>
        <w:t>nėra viešai skelbiami teisės aktai, todėl asmuo turi galimybę sužinoti apie aktus, kai jam tampa prieinama informacija apie esminius šių aktų turinį sudarančius elementus, t. y. apie aktus priėmusią instituciją (asmenį), priėmimo datą, aktais nustatomas teises ar pareigas.</w:t>
      </w:r>
      <w:r w:rsidR="005D789D" w:rsidRPr="00BF7D50">
        <w:rPr>
          <w:rFonts w:ascii="Times New Roman" w:hAnsi="Times New Roman"/>
          <w:sz w:val="24"/>
          <w:szCs w:val="24"/>
        </w:rPr>
        <w:t xml:space="preserve"> Ieškovas pripažino, kad apie skundžiamų aktų surašymą sužinojo gavęs ieškinį su jo priedais civilinėje byloje Nr. e2-6-314/2021. Kolegija </w:t>
      </w:r>
      <w:r>
        <w:rPr>
          <w:rFonts w:ascii="Times New Roman" w:hAnsi="Times New Roman"/>
          <w:sz w:val="24"/>
          <w:szCs w:val="24"/>
        </w:rPr>
        <w:t>nusprendė</w:t>
      </w:r>
      <w:r w:rsidR="005D789D" w:rsidRPr="00BF7D50">
        <w:rPr>
          <w:rFonts w:ascii="Times New Roman" w:hAnsi="Times New Roman"/>
          <w:sz w:val="24"/>
          <w:szCs w:val="24"/>
        </w:rPr>
        <w:t xml:space="preserve">, kad ieškovas praleido terminą </w:t>
      </w:r>
      <w:r w:rsidR="00CD097D" w:rsidRPr="00BF7D50">
        <w:rPr>
          <w:rFonts w:ascii="Times New Roman" w:hAnsi="Times New Roman"/>
          <w:sz w:val="24"/>
          <w:szCs w:val="24"/>
        </w:rPr>
        <w:t>administracini</w:t>
      </w:r>
      <w:r w:rsidR="000D7C62">
        <w:rPr>
          <w:rFonts w:ascii="Times New Roman" w:hAnsi="Times New Roman"/>
          <w:sz w:val="24"/>
          <w:szCs w:val="24"/>
        </w:rPr>
        <w:t>am</w:t>
      </w:r>
      <w:r w:rsidR="00CD097D" w:rsidRPr="00BF7D50">
        <w:rPr>
          <w:rFonts w:ascii="Times New Roman" w:hAnsi="Times New Roman"/>
          <w:sz w:val="24"/>
          <w:szCs w:val="24"/>
        </w:rPr>
        <w:t>s akt</w:t>
      </w:r>
      <w:r w:rsidR="000D7C62">
        <w:rPr>
          <w:rFonts w:ascii="Times New Roman" w:hAnsi="Times New Roman"/>
          <w:sz w:val="24"/>
          <w:szCs w:val="24"/>
        </w:rPr>
        <w:t>am</w:t>
      </w:r>
      <w:r w:rsidR="00CD097D" w:rsidRPr="00BF7D50">
        <w:rPr>
          <w:rFonts w:ascii="Times New Roman" w:hAnsi="Times New Roman"/>
          <w:sz w:val="24"/>
          <w:szCs w:val="24"/>
        </w:rPr>
        <w:t>s</w:t>
      </w:r>
      <w:r w:rsidR="000D7C62">
        <w:rPr>
          <w:rFonts w:ascii="Times New Roman" w:hAnsi="Times New Roman"/>
          <w:sz w:val="24"/>
          <w:szCs w:val="24"/>
        </w:rPr>
        <w:t xml:space="preserve"> ginčyti</w:t>
      </w:r>
      <w:r w:rsidR="00CD097D" w:rsidRPr="00BF7D50">
        <w:rPr>
          <w:rFonts w:ascii="Times New Roman" w:hAnsi="Times New Roman"/>
          <w:sz w:val="24"/>
          <w:szCs w:val="24"/>
        </w:rPr>
        <w:t xml:space="preserve"> ir</w:t>
      </w:r>
      <w:r w:rsidR="005D789D" w:rsidRPr="00BF7D50">
        <w:rPr>
          <w:rFonts w:ascii="Times New Roman" w:hAnsi="Times New Roman"/>
          <w:sz w:val="24"/>
          <w:szCs w:val="24"/>
        </w:rPr>
        <w:t xml:space="preserve"> šis terminas praleistas be svarbių priežasčių. Ieškovui apie atsakovės priimtus administracinius aktus tapo žinoma 2014 m. vasario 10 d. įteikus jam ieškinį civilinėje byloje Nr. e2-6-314/2021. Be to, ieškovui apie priimtus ginčo aktus tapo žinoma praėjus 5 darbo dienoms </w:t>
      </w:r>
      <w:r w:rsidR="00140701">
        <w:rPr>
          <w:rFonts w:ascii="Times New Roman" w:hAnsi="Times New Roman"/>
          <w:sz w:val="24"/>
          <w:szCs w:val="24"/>
        </w:rPr>
        <w:t>nuo tada</w:t>
      </w:r>
      <w:r w:rsidR="005D789D" w:rsidRPr="00BF7D50">
        <w:rPr>
          <w:rFonts w:ascii="Times New Roman" w:hAnsi="Times New Roman"/>
          <w:sz w:val="24"/>
          <w:szCs w:val="24"/>
        </w:rPr>
        <w:t>, kai spaudoje buvo paskel</w:t>
      </w:r>
      <w:r w:rsidR="000C2E6F" w:rsidRPr="00BF7D50">
        <w:rPr>
          <w:rFonts w:ascii="Times New Roman" w:hAnsi="Times New Roman"/>
          <w:sz w:val="24"/>
          <w:szCs w:val="24"/>
        </w:rPr>
        <w:t>btas pranešimas apie R</w:t>
      </w:r>
      <w:r w:rsidR="005D789D" w:rsidRPr="00BF7D50">
        <w:rPr>
          <w:rFonts w:ascii="Times New Roman" w:hAnsi="Times New Roman"/>
          <w:sz w:val="24"/>
          <w:szCs w:val="24"/>
        </w:rPr>
        <w:t xml:space="preserve">eikalavimo </w:t>
      </w:r>
      <w:r w:rsidR="00173883">
        <w:rPr>
          <w:rFonts w:ascii="Times New Roman" w:hAnsi="Times New Roman"/>
          <w:sz w:val="24"/>
          <w:szCs w:val="24"/>
        </w:rPr>
        <w:t>Nr. 2</w:t>
      </w:r>
      <w:r w:rsidR="000C2E6F" w:rsidRPr="00BF7D50">
        <w:rPr>
          <w:rFonts w:ascii="Times New Roman" w:hAnsi="Times New Roman"/>
          <w:sz w:val="24"/>
          <w:szCs w:val="24"/>
        </w:rPr>
        <w:t xml:space="preserve"> </w:t>
      </w:r>
      <w:r w:rsidR="005D789D" w:rsidRPr="00BF7D50">
        <w:rPr>
          <w:rFonts w:ascii="Times New Roman" w:hAnsi="Times New Roman"/>
          <w:sz w:val="24"/>
          <w:szCs w:val="24"/>
        </w:rPr>
        <w:t>surašymą ir kvietimą dalyvauti statybos patikrinime, t. y. 2013 m. liepos 30 d. Ieškovas, ignoruodamas jam siųstus pranešimus, suvokdamas situaciją, kad vykdo st</w:t>
      </w:r>
      <w:r w:rsidR="00D83AE3">
        <w:rPr>
          <w:rFonts w:ascii="Times New Roman" w:hAnsi="Times New Roman"/>
          <w:sz w:val="24"/>
          <w:szCs w:val="24"/>
        </w:rPr>
        <w:t>atybą valstybinės</w:t>
      </w:r>
      <w:r w:rsidR="005D789D" w:rsidRPr="00BF7D50">
        <w:rPr>
          <w:rFonts w:ascii="Times New Roman" w:hAnsi="Times New Roman"/>
          <w:sz w:val="24"/>
          <w:szCs w:val="24"/>
        </w:rPr>
        <w:t xml:space="preserve"> žemės sklype, nebuvo aktyvus ir rūpestingas, siekdamas apginti savo galimai pažeistas subjektines teises, todėl įstatymo nustatytą procesinį teisės kreiptis į teismą terminą praleido be svarbių priežasčių, ir jo atnaujinti nėra pagrindo.</w:t>
      </w:r>
    </w:p>
    <w:p w14:paraId="497B7841" w14:textId="77777777" w:rsidR="00CF3A44" w:rsidRPr="00754D46" w:rsidRDefault="00CF3A44" w:rsidP="00CF3A44">
      <w:pPr>
        <w:pStyle w:val="ListParagraph"/>
        <w:spacing w:after="120" w:line="240" w:lineRule="auto"/>
        <w:ind w:left="0" w:firstLine="720"/>
        <w:contextualSpacing w:val="0"/>
        <w:jc w:val="both"/>
        <w:rPr>
          <w:rFonts w:ascii="Times New Roman" w:hAnsi="Times New Roman"/>
          <w:sz w:val="24"/>
          <w:szCs w:val="24"/>
        </w:rPr>
      </w:pPr>
    </w:p>
    <w:p w14:paraId="20C13E11" w14:textId="77777777" w:rsidR="00CF3A44" w:rsidRPr="00754D46" w:rsidRDefault="00CF3A44" w:rsidP="00CF3A44">
      <w:pPr>
        <w:pStyle w:val="ListParagraph"/>
        <w:shd w:val="clear" w:color="auto" w:fill="FFFFFF"/>
        <w:spacing w:after="120" w:line="240" w:lineRule="auto"/>
        <w:ind w:left="0"/>
        <w:contextualSpacing w:val="0"/>
        <w:jc w:val="center"/>
        <w:rPr>
          <w:rFonts w:ascii="Times New Roman" w:hAnsi="Times New Roman"/>
          <w:sz w:val="24"/>
          <w:szCs w:val="24"/>
        </w:rPr>
      </w:pPr>
      <w:r w:rsidRPr="00754D46">
        <w:rPr>
          <w:rFonts w:ascii="Times New Roman" w:hAnsi="Times New Roman"/>
          <w:sz w:val="24"/>
          <w:szCs w:val="24"/>
        </w:rPr>
        <w:t>III. Kasacinio skundo ir atsiliepimo į jį teisiniai argumentai</w:t>
      </w:r>
    </w:p>
    <w:p w14:paraId="3076CD98" w14:textId="77777777" w:rsidR="00CF3A44" w:rsidRPr="00754D46" w:rsidRDefault="00CF3A44" w:rsidP="00CF3A44">
      <w:pPr>
        <w:pStyle w:val="ListParagraph"/>
        <w:spacing w:after="120" w:line="240" w:lineRule="auto"/>
        <w:ind w:left="0" w:firstLine="720"/>
        <w:contextualSpacing w:val="0"/>
        <w:jc w:val="both"/>
        <w:rPr>
          <w:rFonts w:ascii="Times New Roman" w:hAnsi="Times New Roman"/>
          <w:sz w:val="24"/>
          <w:szCs w:val="24"/>
        </w:rPr>
      </w:pPr>
    </w:p>
    <w:p w14:paraId="58BA1BA1" w14:textId="77777777" w:rsidR="00CF3A44" w:rsidRPr="00BF7D50" w:rsidRDefault="00CF3A44" w:rsidP="00CF3A44">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754D46">
        <w:rPr>
          <w:rFonts w:ascii="Times New Roman" w:hAnsi="Times New Roman"/>
          <w:sz w:val="24"/>
          <w:szCs w:val="24"/>
        </w:rPr>
        <w:t>Kasaciniu skundu ieškovas prašo</w:t>
      </w:r>
      <w:r w:rsidR="0016427F" w:rsidRPr="00754D46">
        <w:rPr>
          <w:rFonts w:ascii="Times New Roman" w:hAnsi="Times New Roman"/>
          <w:sz w:val="24"/>
          <w:szCs w:val="24"/>
        </w:rPr>
        <w:t xml:space="preserve"> panaikinti apeliacinės instancijos teismo nutartį (naują sprendimą) ir perduoti bylą </w:t>
      </w:r>
      <w:r w:rsidR="0016427F" w:rsidRPr="00BF7D50">
        <w:rPr>
          <w:rFonts w:ascii="Times New Roman" w:hAnsi="Times New Roman"/>
          <w:sz w:val="24"/>
          <w:szCs w:val="24"/>
        </w:rPr>
        <w:t>apeliacinės instancijos teismui nagrinėti iš naujo</w:t>
      </w:r>
      <w:r w:rsidRPr="00BF7D50">
        <w:rPr>
          <w:rFonts w:ascii="Times New Roman" w:hAnsi="Times New Roman"/>
          <w:sz w:val="24"/>
          <w:szCs w:val="24"/>
        </w:rPr>
        <w:t>. Kasacinis skundas grindžiamas šiais argumentais:</w:t>
      </w:r>
    </w:p>
    <w:p w14:paraId="76C2E067" w14:textId="308C5BE8" w:rsidR="00637D40" w:rsidRPr="00BF7D50" w:rsidRDefault="00463196" w:rsidP="007E687D">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BF7D50">
        <w:rPr>
          <w:rFonts w:ascii="Times New Roman" w:hAnsi="Times New Roman"/>
          <w:sz w:val="24"/>
          <w:szCs w:val="24"/>
        </w:rPr>
        <w:t xml:space="preserve">Apeliacinės instancijos teismas pažeidė imperatyvias CPK </w:t>
      </w:r>
      <w:r w:rsidR="005F545B" w:rsidRPr="00BF7D50">
        <w:rPr>
          <w:rFonts w:ascii="Times New Roman" w:hAnsi="Times New Roman"/>
          <w:sz w:val="24"/>
          <w:szCs w:val="24"/>
        </w:rPr>
        <w:t>327, 329</w:t>
      </w:r>
      <w:r w:rsidR="009347DC" w:rsidRPr="00BF7D50">
        <w:rPr>
          <w:rFonts w:ascii="Times New Roman" w:hAnsi="Times New Roman"/>
          <w:sz w:val="24"/>
          <w:szCs w:val="24"/>
        </w:rPr>
        <w:t xml:space="preserve"> straipsnių nuostatas</w:t>
      </w:r>
      <w:r w:rsidRPr="00BF7D50">
        <w:rPr>
          <w:rFonts w:ascii="Times New Roman" w:hAnsi="Times New Roman"/>
          <w:sz w:val="24"/>
          <w:szCs w:val="24"/>
        </w:rPr>
        <w:t xml:space="preserve"> dėl sprendimo </w:t>
      </w:r>
      <w:r w:rsidR="0064714D" w:rsidRPr="00BF7D50">
        <w:rPr>
          <w:rFonts w:ascii="Times New Roman" w:hAnsi="Times New Roman"/>
          <w:sz w:val="24"/>
          <w:szCs w:val="24"/>
        </w:rPr>
        <w:t xml:space="preserve">absoliutaus </w:t>
      </w:r>
      <w:r w:rsidRPr="00BF7D50">
        <w:rPr>
          <w:rFonts w:ascii="Times New Roman" w:hAnsi="Times New Roman"/>
          <w:sz w:val="24"/>
          <w:szCs w:val="24"/>
        </w:rPr>
        <w:t>negaliojimo pagrindų ir privalomo bylos grąžinimo nagrinėti</w:t>
      </w:r>
      <w:r w:rsidR="009347DC" w:rsidRPr="00BF7D50">
        <w:rPr>
          <w:rFonts w:ascii="Times New Roman" w:hAnsi="Times New Roman"/>
          <w:sz w:val="24"/>
          <w:szCs w:val="24"/>
        </w:rPr>
        <w:t xml:space="preserve"> pirmos</w:t>
      </w:r>
      <w:r w:rsidR="00667B0A" w:rsidRPr="00BF7D50">
        <w:rPr>
          <w:rFonts w:ascii="Times New Roman" w:hAnsi="Times New Roman"/>
          <w:sz w:val="24"/>
          <w:szCs w:val="24"/>
        </w:rPr>
        <w:t>ios</w:t>
      </w:r>
      <w:r w:rsidR="009347DC" w:rsidRPr="00BF7D50">
        <w:rPr>
          <w:rFonts w:ascii="Times New Roman" w:hAnsi="Times New Roman"/>
          <w:sz w:val="24"/>
          <w:szCs w:val="24"/>
        </w:rPr>
        <w:t xml:space="preserve"> instancijos teismui</w:t>
      </w:r>
      <w:r w:rsidRPr="00BF7D50">
        <w:rPr>
          <w:rFonts w:ascii="Times New Roman" w:hAnsi="Times New Roman"/>
          <w:sz w:val="24"/>
          <w:szCs w:val="24"/>
        </w:rPr>
        <w:t>. Apeliacinės instancijos teismas</w:t>
      </w:r>
      <w:r w:rsidR="00667B0A" w:rsidRPr="00BF7D50">
        <w:rPr>
          <w:rFonts w:ascii="Times New Roman" w:hAnsi="Times New Roman"/>
          <w:sz w:val="24"/>
          <w:szCs w:val="24"/>
        </w:rPr>
        <w:t>,</w:t>
      </w:r>
      <w:r w:rsidRPr="00BF7D50">
        <w:rPr>
          <w:rFonts w:ascii="Times New Roman" w:hAnsi="Times New Roman"/>
          <w:sz w:val="24"/>
          <w:szCs w:val="24"/>
        </w:rPr>
        <w:t xml:space="preserve"> pripažinęs, kad dalis </w:t>
      </w:r>
      <w:r w:rsidR="008F513B" w:rsidRPr="00BF7D50">
        <w:rPr>
          <w:rFonts w:ascii="Times New Roman" w:hAnsi="Times New Roman"/>
          <w:sz w:val="24"/>
          <w:szCs w:val="24"/>
        </w:rPr>
        <w:t xml:space="preserve">ieškinio </w:t>
      </w:r>
      <w:r w:rsidRPr="00BF7D50">
        <w:rPr>
          <w:rFonts w:ascii="Times New Roman" w:hAnsi="Times New Roman"/>
          <w:sz w:val="24"/>
          <w:szCs w:val="24"/>
        </w:rPr>
        <w:t xml:space="preserve">reikalavimų neišnagrinėta, t. y. </w:t>
      </w:r>
      <w:r w:rsidR="00667B0A" w:rsidRPr="00BF7D50">
        <w:rPr>
          <w:rFonts w:ascii="Times New Roman" w:hAnsi="Times New Roman"/>
          <w:sz w:val="24"/>
          <w:szCs w:val="24"/>
        </w:rPr>
        <w:t xml:space="preserve">kad </w:t>
      </w:r>
      <w:r w:rsidRPr="00BF7D50">
        <w:rPr>
          <w:rFonts w:ascii="Times New Roman" w:hAnsi="Times New Roman"/>
          <w:sz w:val="24"/>
          <w:szCs w:val="24"/>
        </w:rPr>
        <w:t xml:space="preserve">yra absoliutus sprendimo negaliojimo </w:t>
      </w:r>
      <w:r w:rsidR="00774FBC">
        <w:rPr>
          <w:rFonts w:ascii="Times New Roman" w:hAnsi="Times New Roman"/>
          <w:sz w:val="24"/>
          <w:szCs w:val="24"/>
        </w:rPr>
        <w:t>pagrindas (CPK 329 straipsnio 2 </w:t>
      </w:r>
      <w:r w:rsidRPr="00BF7D50">
        <w:rPr>
          <w:rFonts w:ascii="Times New Roman" w:hAnsi="Times New Roman"/>
          <w:sz w:val="24"/>
          <w:szCs w:val="24"/>
        </w:rPr>
        <w:t>dalies 7 punktas), privalėjo, priimdamas</w:t>
      </w:r>
      <w:r w:rsidRPr="00667B0A">
        <w:rPr>
          <w:rFonts w:ascii="Times New Roman" w:hAnsi="Times New Roman"/>
          <w:sz w:val="24"/>
          <w:szCs w:val="24"/>
        </w:rPr>
        <w:t xml:space="preserve"> nutartį, bylos dalį dėl neišspręstų reikalavimų grąžinti pirmosios instancijos teismui nagrinėti iš naujo (CPK 326 straipsnio 1 dalies 4 punktas</w:t>
      </w:r>
      <w:r w:rsidR="00C872FF" w:rsidRPr="00667B0A">
        <w:rPr>
          <w:rFonts w:ascii="Times New Roman" w:hAnsi="Times New Roman"/>
          <w:sz w:val="24"/>
          <w:szCs w:val="24"/>
        </w:rPr>
        <w:t>, 2 dalis, 327 straipsnio 2 dalis</w:t>
      </w:r>
      <w:r w:rsidRPr="00667B0A">
        <w:rPr>
          <w:rFonts w:ascii="Times New Roman" w:hAnsi="Times New Roman"/>
          <w:sz w:val="24"/>
          <w:szCs w:val="24"/>
        </w:rPr>
        <w:t>).</w:t>
      </w:r>
      <w:r w:rsidR="007D5844" w:rsidRPr="00667B0A">
        <w:rPr>
          <w:rFonts w:ascii="Times New Roman" w:hAnsi="Times New Roman"/>
          <w:sz w:val="24"/>
          <w:szCs w:val="24"/>
        </w:rPr>
        <w:t xml:space="preserve"> A</w:t>
      </w:r>
      <w:r w:rsidRPr="00667B0A">
        <w:rPr>
          <w:rFonts w:ascii="Times New Roman" w:hAnsi="Times New Roman"/>
          <w:sz w:val="24"/>
          <w:szCs w:val="24"/>
        </w:rPr>
        <w:t>peliacinės in</w:t>
      </w:r>
      <w:r w:rsidR="007D5844" w:rsidRPr="00667B0A">
        <w:rPr>
          <w:rFonts w:ascii="Times New Roman" w:hAnsi="Times New Roman"/>
          <w:sz w:val="24"/>
          <w:szCs w:val="24"/>
        </w:rPr>
        <w:t xml:space="preserve">stancijos teismas priėmė ir </w:t>
      </w:r>
      <w:r w:rsidRPr="00667B0A">
        <w:rPr>
          <w:rFonts w:ascii="Times New Roman" w:hAnsi="Times New Roman"/>
          <w:sz w:val="24"/>
          <w:szCs w:val="24"/>
        </w:rPr>
        <w:t>nutartį (panaikinti pirmos</w:t>
      </w:r>
      <w:r w:rsidR="007D5844" w:rsidRPr="00667B0A">
        <w:rPr>
          <w:rFonts w:ascii="Times New Roman" w:hAnsi="Times New Roman"/>
          <w:sz w:val="24"/>
          <w:szCs w:val="24"/>
        </w:rPr>
        <w:t>ios instancijos sprendimo dalį)</w:t>
      </w:r>
      <w:r w:rsidR="0064714D">
        <w:rPr>
          <w:rFonts w:ascii="Times New Roman" w:hAnsi="Times New Roman"/>
          <w:sz w:val="24"/>
          <w:szCs w:val="24"/>
        </w:rPr>
        <w:t>,</w:t>
      </w:r>
      <w:r w:rsidR="007D5844" w:rsidRPr="00667B0A">
        <w:rPr>
          <w:rFonts w:ascii="Times New Roman" w:hAnsi="Times New Roman"/>
          <w:sz w:val="24"/>
          <w:szCs w:val="24"/>
        </w:rPr>
        <w:t xml:space="preserve"> ir</w:t>
      </w:r>
      <w:r w:rsidR="00BF7D50">
        <w:rPr>
          <w:rFonts w:ascii="Times New Roman" w:hAnsi="Times New Roman"/>
          <w:sz w:val="24"/>
          <w:szCs w:val="24"/>
        </w:rPr>
        <w:t xml:space="preserve"> sprendimą (</w:t>
      </w:r>
      <w:r w:rsidRPr="00667B0A">
        <w:rPr>
          <w:rFonts w:ascii="Times New Roman" w:hAnsi="Times New Roman"/>
          <w:sz w:val="24"/>
          <w:szCs w:val="24"/>
        </w:rPr>
        <w:t>naują sprendimą ieškinį atmesti), nors sprendimo ir nutarties priėmimas viename procesiniame dokumente įstatyme nenu</w:t>
      </w:r>
      <w:r w:rsidR="0064714D">
        <w:rPr>
          <w:rFonts w:ascii="Times New Roman" w:hAnsi="Times New Roman"/>
          <w:sz w:val="24"/>
          <w:szCs w:val="24"/>
        </w:rPr>
        <w:t>st</w:t>
      </w:r>
      <w:r w:rsidRPr="00667B0A">
        <w:rPr>
          <w:rFonts w:ascii="Times New Roman" w:hAnsi="Times New Roman"/>
          <w:sz w:val="24"/>
          <w:szCs w:val="24"/>
        </w:rPr>
        <w:t>atytas. Apeliacinės instancijos teismui įstatymas nesuteikia teisės bylą iš esmės nagrinėti iš naujo ar nagrinėti reikalavimus, kurie pirmosios instancijos teisme buvo palikti nenagrinėt</w:t>
      </w:r>
      <w:r w:rsidR="0064714D">
        <w:rPr>
          <w:rFonts w:ascii="Times New Roman" w:hAnsi="Times New Roman"/>
          <w:sz w:val="24"/>
          <w:szCs w:val="24"/>
        </w:rPr>
        <w:t>i</w:t>
      </w:r>
      <w:r w:rsidRPr="00667B0A">
        <w:rPr>
          <w:rFonts w:ascii="Times New Roman" w:hAnsi="Times New Roman"/>
          <w:sz w:val="24"/>
          <w:szCs w:val="24"/>
        </w:rPr>
        <w:t>.</w:t>
      </w:r>
      <w:r w:rsidR="00242CEB" w:rsidRPr="00667B0A">
        <w:rPr>
          <w:rFonts w:ascii="Times New Roman" w:hAnsi="Times New Roman"/>
          <w:sz w:val="24"/>
          <w:szCs w:val="24"/>
        </w:rPr>
        <w:t xml:space="preserve"> Naujo sprendimo apeliacinėje instancijoje priėmimas galimas tik tuo atveju, kai to </w:t>
      </w:r>
      <w:r w:rsidR="00242CEB" w:rsidRPr="00BF7D50">
        <w:rPr>
          <w:rFonts w:ascii="Times New Roman" w:hAnsi="Times New Roman"/>
          <w:sz w:val="24"/>
          <w:szCs w:val="24"/>
        </w:rPr>
        <w:t>prašo apeliantas (nepabloginant jo padėties ir neišeinant už apeliacinio skundo ribų) ir kai tokio sprendimo p</w:t>
      </w:r>
      <w:r w:rsidR="00667B0A" w:rsidRPr="00BF7D50">
        <w:rPr>
          <w:rFonts w:ascii="Times New Roman" w:hAnsi="Times New Roman"/>
          <w:sz w:val="24"/>
          <w:szCs w:val="24"/>
        </w:rPr>
        <w:t>riėmimo apeliaciniu skundu prašo</w:t>
      </w:r>
      <w:r w:rsidR="00242CEB" w:rsidRPr="00BF7D50">
        <w:rPr>
          <w:rFonts w:ascii="Times New Roman" w:hAnsi="Times New Roman"/>
          <w:sz w:val="24"/>
          <w:szCs w:val="24"/>
        </w:rPr>
        <w:t xml:space="preserve"> kiti proceso dalyviai (šiuo atveju tokių prašymų nebuvo).</w:t>
      </w:r>
      <w:r w:rsidR="00667B0A" w:rsidRPr="00BF7D50">
        <w:rPr>
          <w:rFonts w:ascii="Times New Roman" w:hAnsi="Times New Roman"/>
          <w:sz w:val="24"/>
          <w:szCs w:val="24"/>
        </w:rPr>
        <w:t xml:space="preserve"> </w:t>
      </w:r>
      <w:r w:rsidR="00637D40" w:rsidRPr="00BF7D50">
        <w:rPr>
          <w:rFonts w:ascii="Times New Roman" w:hAnsi="Times New Roman"/>
          <w:sz w:val="24"/>
          <w:szCs w:val="24"/>
        </w:rPr>
        <w:t xml:space="preserve">Apeliacinės instancijos teismas nukrypo nuo kasacinio teismo išaiškinimų dėl </w:t>
      </w:r>
      <w:r w:rsidR="00BF7D50" w:rsidRPr="00BF7D50">
        <w:rPr>
          <w:rFonts w:ascii="Times New Roman" w:hAnsi="Times New Roman"/>
          <w:sz w:val="24"/>
          <w:szCs w:val="24"/>
        </w:rPr>
        <w:t xml:space="preserve">CPK </w:t>
      </w:r>
      <w:r w:rsidR="00637D40" w:rsidRPr="00BF7D50">
        <w:rPr>
          <w:rFonts w:ascii="Times New Roman" w:hAnsi="Times New Roman"/>
          <w:sz w:val="24"/>
          <w:szCs w:val="24"/>
        </w:rPr>
        <w:t>327, 329 straipsnių taikymo (Liet</w:t>
      </w:r>
      <w:r w:rsidR="00523E32">
        <w:rPr>
          <w:rFonts w:ascii="Times New Roman" w:hAnsi="Times New Roman"/>
          <w:sz w:val="24"/>
          <w:szCs w:val="24"/>
        </w:rPr>
        <w:t>uvos Aukščiausio Teismo 2022 m. </w:t>
      </w:r>
      <w:r w:rsidR="00637D40" w:rsidRPr="00BF7D50">
        <w:rPr>
          <w:rFonts w:ascii="Times New Roman" w:hAnsi="Times New Roman"/>
          <w:sz w:val="24"/>
          <w:szCs w:val="24"/>
        </w:rPr>
        <w:t>sausio 6 d. nutartis civilinė</w:t>
      </w:r>
      <w:r w:rsidR="00667B0A" w:rsidRPr="00BF7D50">
        <w:rPr>
          <w:rFonts w:ascii="Times New Roman" w:hAnsi="Times New Roman"/>
          <w:sz w:val="24"/>
          <w:szCs w:val="24"/>
        </w:rPr>
        <w:t>je byloje Nr.</w:t>
      </w:r>
      <w:r w:rsidR="0064714D">
        <w:rPr>
          <w:rFonts w:ascii="Times New Roman" w:hAnsi="Times New Roman"/>
          <w:sz w:val="24"/>
          <w:szCs w:val="24"/>
        </w:rPr>
        <w:t> </w:t>
      </w:r>
      <w:r w:rsidR="00667B0A" w:rsidRPr="00BF7D50">
        <w:rPr>
          <w:rFonts w:ascii="Times New Roman" w:hAnsi="Times New Roman"/>
          <w:sz w:val="24"/>
          <w:szCs w:val="24"/>
        </w:rPr>
        <w:t>3K-3-123-823/2022), nes p</w:t>
      </w:r>
      <w:r w:rsidR="00637D40" w:rsidRPr="00BF7D50">
        <w:rPr>
          <w:rFonts w:ascii="Times New Roman" w:hAnsi="Times New Roman"/>
          <w:sz w:val="24"/>
          <w:szCs w:val="24"/>
        </w:rPr>
        <w:t>agal įstatymą yra a</w:t>
      </w:r>
      <w:r w:rsidR="00667B0A" w:rsidRPr="00BF7D50">
        <w:rPr>
          <w:rFonts w:ascii="Times New Roman" w:hAnsi="Times New Roman"/>
          <w:sz w:val="24"/>
          <w:szCs w:val="24"/>
        </w:rPr>
        <w:t>tskiriami atvejai, kai</w:t>
      </w:r>
      <w:r w:rsidR="00637D40" w:rsidRPr="00BF7D50">
        <w:rPr>
          <w:rFonts w:ascii="Times New Roman" w:hAnsi="Times New Roman"/>
          <w:sz w:val="24"/>
          <w:szCs w:val="24"/>
        </w:rPr>
        <w:t xml:space="preserve"> </w:t>
      </w:r>
      <w:r w:rsidR="00667B0A" w:rsidRPr="00BF7D50">
        <w:rPr>
          <w:rFonts w:ascii="Times New Roman" w:hAnsi="Times New Roman"/>
          <w:sz w:val="24"/>
          <w:szCs w:val="24"/>
        </w:rPr>
        <w:t xml:space="preserve">pirmosios instancijos teismas neatskleidžia </w:t>
      </w:r>
      <w:r w:rsidR="00637D40" w:rsidRPr="00BF7D50">
        <w:rPr>
          <w:rFonts w:ascii="Times New Roman" w:hAnsi="Times New Roman"/>
          <w:sz w:val="24"/>
          <w:szCs w:val="24"/>
        </w:rPr>
        <w:t xml:space="preserve">bylos esmės ir kai </w:t>
      </w:r>
      <w:r w:rsidR="00667B0A" w:rsidRPr="00BF7D50">
        <w:rPr>
          <w:rFonts w:ascii="Times New Roman" w:hAnsi="Times New Roman"/>
          <w:sz w:val="24"/>
          <w:szCs w:val="24"/>
        </w:rPr>
        <w:t>išsprendžia</w:t>
      </w:r>
      <w:r w:rsidR="00637D40" w:rsidRPr="00BF7D50">
        <w:rPr>
          <w:rFonts w:ascii="Times New Roman" w:hAnsi="Times New Roman"/>
          <w:sz w:val="24"/>
          <w:szCs w:val="24"/>
        </w:rPr>
        <w:t xml:space="preserve"> ne visus byloje pareikštus reikalavimus. Pirmuoju atveju galimas naujo sprendimo priėmimas apeliacinėje instancijoje, antruoju atveju privaloma grąžinti</w:t>
      </w:r>
      <w:r w:rsidR="00637D40" w:rsidRPr="00667B0A">
        <w:rPr>
          <w:rFonts w:ascii="Times New Roman" w:hAnsi="Times New Roman"/>
          <w:sz w:val="24"/>
          <w:szCs w:val="24"/>
        </w:rPr>
        <w:t xml:space="preserve"> bylą nagrinėti </w:t>
      </w:r>
      <w:r w:rsidR="00523E32">
        <w:rPr>
          <w:rFonts w:ascii="Times New Roman" w:hAnsi="Times New Roman"/>
          <w:sz w:val="24"/>
          <w:szCs w:val="24"/>
        </w:rPr>
        <w:t xml:space="preserve">iš naujo </w:t>
      </w:r>
      <w:r w:rsidR="00637D40" w:rsidRPr="00667B0A">
        <w:rPr>
          <w:rFonts w:ascii="Times New Roman" w:hAnsi="Times New Roman"/>
          <w:sz w:val="24"/>
          <w:szCs w:val="24"/>
        </w:rPr>
        <w:t>pirmos</w:t>
      </w:r>
      <w:r w:rsidR="00BF7D50">
        <w:rPr>
          <w:rFonts w:ascii="Times New Roman" w:hAnsi="Times New Roman"/>
          <w:sz w:val="24"/>
          <w:szCs w:val="24"/>
        </w:rPr>
        <w:t>ios</w:t>
      </w:r>
      <w:r w:rsidR="00637D40" w:rsidRPr="00667B0A">
        <w:rPr>
          <w:rFonts w:ascii="Times New Roman" w:hAnsi="Times New Roman"/>
          <w:sz w:val="24"/>
          <w:szCs w:val="24"/>
        </w:rPr>
        <w:t xml:space="preserve"> instancijos teismui. Nagrinėjamu atveju pirmosios instancijos teismas dalį ieškovo </w:t>
      </w:r>
      <w:r w:rsidR="00637D40" w:rsidRPr="00BF7D50">
        <w:rPr>
          <w:rFonts w:ascii="Times New Roman" w:hAnsi="Times New Roman"/>
          <w:sz w:val="24"/>
          <w:szCs w:val="24"/>
        </w:rPr>
        <w:t>reikalavimų paliko nenagrinėt</w:t>
      </w:r>
      <w:r w:rsidR="0064714D">
        <w:rPr>
          <w:rFonts w:ascii="Times New Roman" w:hAnsi="Times New Roman"/>
          <w:sz w:val="24"/>
          <w:szCs w:val="24"/>
        </w:rPr>
        <w:t>ų</w:t>
      </w:r>
      <w:r w:rsidR="00637D40" w:rsidRPr="00BF7D50">
        <w:rPr>
          <w:rFonts w:ascii="Times New Roman" w:hAnsi="Times New Roman"/>
          <w:sz w:val="24"/>
          <w:szCs w:val="24"/>
        </w:rPr>
        <w:t>, dėl to apeliacinės instancijos teismas sprendimo dalį panaikino, sutikęs su ieškovo pozicija,</w:t>
      </w:r>
      <w:r w:rsidR="00637D40" w:rsidRPr="00667B0A">
        <w:rPr>
          <w:rFonts w:ascii="Times New Roman" w:hAnsi="Times New Roman"/>
          <w:sz w:val="24"/>
          <w:szCs w:val="24"/>
        </w:rPr>
        <w:t xml:space="preserve"> kad visi pareikšti reikalavimai turėjo </w:t>
      </w:r>
      <w:r w:rsidR="00637D40" w:rsidRPr="00667B0A">
        <w:rPr>
          <w:rFonts w:ascii="Times New Roman" w:hAnsi="Times New Roman"/>
          <w:sz w:val="24"/>
          <w:szCs w:val="24"/>
        </w:rPr>
        <w:lastRenderedPageBreak/>
        <w:t xml:space="preserve">būti išnagrinėti pirmosios instancijos </w:t>
      </w:r>
      <w:r w:rsidR="00637D40" w:rsidRPr="00BF7D50">
        <w:rPr>
          <w:rFonts w:ascii="Times New Roman" w:hAnsi="Times New Roman"/>
          <w:sz w:val="24"/>
          <w:szCs w:val="24"/>
        </w:rPr>
        <w:t>teisme. Taigi</w:t>
      </w:r>
      <w:r w:rsidR="00BF7D50" w:rsidRPr="00BF7D50">
        <w:rPr>
          <w:rFonts w:ascii="Times New Roman" w:hAnsi="Times New Roman"/>
          <w:sz w:val="24"/>
          <w:szCs w:val="24"/>
        </w:rPr>
        <w:t>,</w:t>
      </w:r>
      <w:r w:rsidR="00637D40" w:rsidRPr="00BF7D50">
        <w:rPr>
          <w:rFonts w:ascii="Times New Roman" w:hAnsi="Times New Roman"/>
          <w:sz w:val="24"/>
          <w:szCs w:val="24"/>
        </w:rPr>
        <w:t xml:space="preserve"> bylos grąžinimas nagrinėti iš naujo pirmosios instancijos teismui buvo privalomas.</w:t>
      </w:r>
    </w:p>
    <w:p w14:paraId="2D27C55B" w14:textId="45234A63" w:rsidR="006A5B65" w:rsidRPr="00BF7D50" w:rsidRDefault="00067632" w:rsidP="007E687D">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BF7D50">
        <w:rPr>
          <w:rFonts w:ascii="Times New Roman" w:hAnsi="Times New Roman"/>
          <w:sz w:val="24"/>
          <w:szCs w:val="24"/>
        </w:rPr>
        <w:t>Apeliacinės instancijos teismas pažeidė imperatyvias CPK teisės normas, draudžiančias bylą nagrinėjant apeliacinės instancijos teisme priimti blogesnį</w:t>
      </w:r>
      <w:r w:rsidR="00523E32">
        <w:rPr>
          <w:rFonts w:ascii="Times New Roman" w:hAnsi="Times New Roman"/>
          <w:sz w:val="24"/>
          <w:szCs w:val="24"/>
        </w:rPr>
        <w:t xml:space="preserve"> sprendimą (CPK 313 </w:t>
      </w:r>
      <w:r w:rsidR="00667B0A" w:rsidRPr="00BF7D50">
        <w:rPr>
          <w:rFonts w:ascii="Times New Roman" w:hAnsi="Times New Roman"/>
          <w:sz w:val="24"/>
          <w:szCs w:val="24"/>
        </w:rPr>
        <w:t>straipsnis)</w:t>
      </w:r>
      <w:r w:rsidR="00A17AF0" w:rsidRPr="00BF7D50">
        <w:rPr>
          <w:rFonts w:ascii="Times New Roman" w:hAnsi="Times New Roman"/>
          <w:sz w:val="24"/>
          <w:szCs w:val="24"/>
        </w:rPr>
        <w:t xml:space="preserve"> (Lietuvos Aukščiausiojo Teismo 2019 m. liepos 4 d. nutart</w:t>
      </w:r>
      <w:r w:rsidR="0064714D">
        <w:rPr>
          <w:rFonts w:ascii="Times New Roman" w:hAnsi="Times New Roman"/>
          <w:sz w:val="24"/>
          <w:szCs w:val="24"/>
        </w:rPr>
        <w:t>is</w:t>
      </w:r>
      <w:r w:rsidR="00523E32">
        <w:rPr>
          <w:rFonts w:ascii="Times New Roman" w:hAnsi="Times New Roman"/>
          <w:sz w:val="24"/>
          <w:szCs w:val="24"/>
        </w:rPr>
        <w:t xml:space="preserve"> civilinėje byloje Nr. </w:t>
      </w:r>
      <w:r w:rsidR="00A17AF0" w:rsidRPr="00BF7D50">
        <w:rPr>
          <w:rFonts w:ascii="Times New Roman" w:hAnsi="Times New Roman"/>
          <w:sz w:val="24"/>
          <w:szCs w:val="24"/>
        </w:rPr>
        <w:t>e3K-3-224-701/2019; 2021 m. balandžio 28 d. nutartis civilinėje byloje Nr. 3K-3-102-969/2021)</w:t>
      </w:r>
      <w:r w:rsidR="00667B0A" w:rsidRPr="00BF7D50">
        <w:rPr>
          <w:rFonts w:ascii="Times New Roman" w:hAnsi="Times New Roman"/>
          <w:sz w:val="24"/>
          <w:szCs w:val="24"/>
        </w:rPr>
        <w:t xml:space="preserve"> ir</w:t>
      </w:r>
      <w:r w:rsidRPr="00BF7D50">
        <w:rPr>
          <w:rFonts w:ascii="Times New Roman" w:hAnsi="Times New Roman"/>
          <w:sz w:val="24"/>
          <w:szCs w:val="24"/>
        </w:rPr>
        <w:t xml:space="preserve"> peržengti apeliacinio skundo nagrinėjimo ribas (CPK 320 straipsnis).</w:t>
      </w:r>
      <w:r w:rsidR="00CF3A44" w:rsidRPr="00BF7D50">
        <w:rPr>
          <w:rFonts w:ascii="Times New Roman" w:hAnsi="Times New Roman"/>
          <w:sz w:val="24"/>
          <w:szCs w:val="24"/>
        </w:rPr>
        <w:t xml:space="preserve"> </w:t>
      </w:r>
      <w:r w:rsidRPr="00305EF7">
        <w:rPr>
          <w:rFonts w:ascii="Times New Roman" w:hAnsi="Times New Roman"/>
          <w:sz w:val="24"/>
          <w:szCs w:val="24"/>
        </w:rPr>
        <w:t>Šiuo atveju tai, kad dalis</w:t>
      </w:r>
      <w:r w:rsidR="00A77A04" w:rsidRPr="00305EF7">
        <w:rPr>
          <w:rFonts w:ascii="Times New Roman" w:hAnsi="Times New Roman"/>
          <w:sz w:val="24"/>
          <w:szCs w:val="24"/>
        </w:rPr>
        <w:t xml:space="preserve"> ieškinio</w:t>
      </w:r>
      <w:r w:rsidRPr="00305EF7">
        <w:rPr>
          <w:rFonts w:ascii="Times New Roman" w:hAnsi="Times New Roman"/>
          <w:sz w:val="24"/>
          <w:szCs w:val="24"/>
        </w:rPr>
        <w:t xml:space="preserve"> reikalavimų nebuvo išnagrinėta pirmosios instancijos teisme, ieškovui suteikė pagrįstą </w:t>
      </w:r>
      <w:r w:rsidR="00BF7D50">
        <w:rPr>
          <w:rFonts w:ascii="Times New Roman" w:hAnsi="Times New Roman"/>
          <w:sz w:val="24"/>
          <w:szCs w:val="24"/>
        </w:rPr>
        <w:t>lūkestį</w:t>
      </w:r>
      <w:r w:rsidRPr="00305EF7">
        <w:rPr>
          <w:rFonts w:ascii="Times New Roman" w:hAnsi="Times New Roman"/>
          <w:sz w:val="24"/>
          <w:szCs w:val="24"/>
        </w:rPr>
        <w:t xml:space="preserve">, kad nagrinėjant jo apeliacinį skundą nebus </w:t>
      </w:r>
      <w:r w:rsidR="0064714D">
        <w:rPr>
          <w:rFonts w:ascii="Times New Roman" w:hAnsi="Times New Roman"/>
          <w:sz w:val="24"/>
          <w:szCs w:val="24"/>
        </w:rPr>
        <w:t>panaikin</w:t>
      </w:r>
      <w:r w:rsidRPr="00305EF7">
        <w:rPr>
          <w:rFonts w:ascii="Times New Roman" w:hAnsi="Times New Roman"/>
          <w:sz w:val="24"/>
          <w:szCs w:val="24"/>
        </w:rPr>
        <w:t>ta jo teisė į teisingą bylos nagrinėjimą apeliacinės instancijos teisme, priimant ieškovui palankų sprendimą arba pasiekiant palankų sprendimą bylą nagrinėjant iš naujo pirmosios instancijos teisme bylą gr</w:t>
      </w:r>
      <w:r w:rsidR="0064714D">
        <w:rPr>
          <w:rFonts w:ascii="Times New Roman" w:hAnsi="Times New Roman"/>
          <w:sz w:val="24"/>
          <w:szCs w:val="24"/>
        </w:rPr>
        <w:t>ą</w:t>
      </w:r>
      <w:r w:rsidRPr="00305EF7">
        <w:rPr>
          <w:rFonts w:ascii="Times New Roman" w:hAnsi="Times New Roman"/>
          <w:sz w:val="24"/>
          <w:szCs w:val="24"/>
        </w:rPr>
        <w:t xml:space="preserve">žinus nagrinėti iš naujo. Kai apeliacinės instancijos teismas priima sprendimą atmesti ieškinį, kuris pirmosios instancijos teisme </w:t>
      </w:r>
      <w:r w:rsidRPr="00BF7D50">
        <w:rPr>
          <w:rFonts w:ascii="Times New Roman" w:hAnsi="Times New Roman"/>
          <w:sz w:val="24"/>
          <w:szCs w:val="24"/>
        </w:rPr>
        <w:t>nebuvo priimtas</w:t>
      </w:r>
      <w:r w:rsidR="0034739B" w:rsidRPr="00BF7D50">
        <w:rPr>
          <w:rFonts w:ascii="Times New Roman" w:hAnsi="Times New Roman"/>
          <w:sz w:val="24"/>
          <w:szCs w:val="24"/>
        </w:rPr>
        <w:t>,</w:t>
      </w:r>
      <w:r w:rsidR="0034739B" w:rsidRPr="00305EF7">
        <w:rPr>
          <w:rFonts w:ascii="Times New Roman" w:hAnsi="Times New Roman"/>
          <w:sz w:val="24"/>
          <w:szCs w:val="24"/>
        </w:rPr>
        <w:t xml:space="preserve"> akivaizdu, kad apeliacinės instancijos</w:t>
      </w:r>
      <w:r w:rsidRPr="00305EF7">
        <w:rPr>
          <w:rFonts w:ascii="Times New Roman" w:hAnsi="Times New Roman"/>
          <w:sz w:val="24"/>
          <w:szCs w:val="24"/>
        </w:rPr>
        <w:t xml:space="preserve"> te</w:t>
      </w:r>
      <w:r w:rsidR="00BF7D50">
        <w:rPr>
          <w:rFonts w:ascii="Times New Roman" w:hAnsi="Times New Roman"/>
          <w:sz w:val="24"/>
          <w:szCs w:val="24"/>
        </w:rPr>
        <w:t>ismas apelianto padėtį pablogina</w:t>
      </w:r>
      <w:r w:rsidRPr="00305EF7">
        <w:rPr>
          <w:rFonts w:ascii="Times New Roman" w:hAnsi="Times New Roman"/>
          <w:sz w:val="24"/>
          <w:szCs w:val="24"/>
        </w:rPr>
        <w:t xml:space="preserve">. </w:t>
      </w:r>
      <w:r w:rsidR="00A77A04" w:rsidRPr="00305EF7">
        <w:rPr>
          <w:rFonts w:ascii="Times New Roman" w:hAnsi="Times New Roman"/>
          <w:sz w:val="24"/>
          <w:szCs w:val="24"/>
        </w:rPr>
        <w:t>Šioje byloje a</w:t>
      </w:r>
      <w:r w:rsidR="0034739B" w:rsidRPr="00305EF7">
        <w:rPr>
          <w:rFonts w:ascii="Times New Roman" w:hAnsi="Times New Roman"/>
          <w:sz w:val="24"/>
          <w:szCs w:val="24"/>
        </w:rPr>
        <w:t xml:space="preserve">peliacinės instancijos teismas laikė, kad </w:t>
      </w:r>
      <w:r w:rsidR="00A77A04" w:rsidRPr="00305EF7">
        <w:rPr>
          <w:rFonts w:ascii="Times New Roman" w:hAnsi="Times New Roman"/>
          <w:sz w:val="24"/>
          <w:szCs w:val="24"/>
        </w:rPr>
        <w:t xml:space="preserve">turi būti nustatyta </w:t>
      </w:r>
      <w:r w:rsidR="0034739B" w:rsidRPr="00305EF7">
        <w:rPr>
          <w:rFonts w:ascii="Times New Roman" w:hAnsi="Times New Roman"/>
          <w:sz w:val="24"/>
          <w:szCs w:val="24"/>
        </w:rPr>
        <w:t xml:space="preserve">aplinkybė dėl ieškovo ir </w:t>
      </w:r>
      <w:bookmarkStart w:id="15" w:name="Buk_6"/>
      <w:r w:rsidR="00733E62" w:rsidRPr="00733E62">
        <w:rPr>
          <w:rFonts w:ascii="Times New Roman" w:hAnsi="Times New Roman"/>
          <w:sz w:val="24"/>
          <w:szCs w:val="24"/>
        </w:rPr>
        <w:t xml:space="preserve">D. R. </w:t>
      </w:r>
      <w:bookmarkEnd w:id="15"/>
      <w:r w:rsidR="0034739B" w:rsidRPr="00305EF7">
        <w:rPr>
          <w:rFonts w:ascii="Times New Roman" w:hAnsi="Times New Roman"/>
          <w:sz w:val="24"/>
          <w:szCs w:val="24"/>
        </w:rPr>
        <w:t>santuokos</w:t>
      </w:r>
      <w:r w:rsidR="0064714D">
        <w:rPr>
          <w:rFonts w:ascii="Times New Roman" w:hAnsi="Times New Roman"/>
          <w:sz w:val="24"/>
          <w:szCs w:val="24"/>
        </w:rPr>
        <w:t>,</w:t>
      </w:r>
      <w:r w:rsidR="0034739B" w:rsidRPr="00305EF7">
        <w:rPr>
          <w:rFonts w:ascii="Times New Roman" w:hAnsi="Times New Roman"/>
          <w:sz w:val="24"/>
          <w:szCs w:val="24"/>
        </w:rPr>
        <w:t xml:space="preserve"> </w:t>
      </w:r>
      <w:r w:rsidR="0064714D">
        <w:rPr>
          <w:rFonts w:ascii="Times New Roman" w:hAnsi="Times New Roman"/>
          <w:sz w:val="24"/>
          <w:szCs w:val="24"/>
        </w:rPr>
        <w:t>ir</w:t>
      </w:r>
      <w:r w:rsidR="0034739B" w:rsidRPr="00305EF7">
        <w:rPr>
          <w:rFonts w:ascii="Times New Roman" w:hAnsi="Times New Roman"/>
          <w:sz w:val="24"/>
          <w:szCs w:val="24"/>
        </w:rPr>
        <w:t xml:space="preserve"> įpareigojo ieškovą pateikti santuokos liudijimą. Ieškovas šia aplinkybe negrindė nei ieškinio, nei apeliacinio skundo</w:t>
      </w:r>
      <w:r w:rsidR="00A77A04" w:rsidRPr="00305EF7">
        <w:rPr>
          <w:rFonts w:ascii="Times New Roman" w:hAnsi="Times New Roman"/>
          <w:sz w:val="24"/>
          <w:szCs w:val="24"/>
        </w:rPr>
        <w:t xml:space="preserve">, o teismas nenurodė, kad reikia peržengti apeliacinio skundo ribas dėl viešojo intereso gynimo, nepranešė dalyvaujantiems byloje </w:t>
      </w:r>
      <w:r w:rsidR="00A77A04" w:rsidRPr="00BF7D50">
        <w:rPr>
          <w:rFonts w:ascii="Times New Roman" w:hAnsi="Times New Roman"/>
          <w:sz w:val="24"/>
          <w:szCs w:val="24"/>
        </w:rPr>
        <w:t>asmenims apie ketinimą peržengti apeliacinio skundo ribas.</w:t>
      </w:r>
      <w:r w:rsidR="0034739B" w:rsidRPr="00BF7D50">
        <w:rPr>
          <w:rFonts w:ascii="Times New Roman" w:hAnsi="Times New Roman"/>
          <w:sz w:val="24"/>
          <w:szCs w:val="24"/>
        </w:rPr>
        <w:t xml:space="preserve"> Teism</w:t>
      </w:r>
      <w:r w:rsidR="00BF7D50">
        <w:rPr>
          <w:rFonts w:ascii="Times New Roman" w:hAnsi="Times New Roman"/>
          <w:sz w:val="24"/>
          <w:szCs w:val="24"/>
        </w:rPr>
        <w:t>as, laikydamas,</w:t>
      </w:r>
      <w:r w:rsidR="0034739B" w:rsidRPr="00BF7D50">
        <w:rPr>
          <w:rFonts w:ascii="Times New Roman" w:hAnsi="Times New Roman"/>
          <w:sz w:val="24"/>
          <w:szCs w:val="24"/>
        </w:rPr>
        <w:t xml:space="preserve"> kad toks įrodymas byloje reikalingas, negalėjo bylos nagrinėti ir vien dėl to turėjo perduoti bylą nagrinėti iš naujo. </w:t>
      </w:r>
      <w:r w:rsidR="006A5B65" w:rsidRPr="00BF7D50">
        <w:rPr>
          <w:rFonts w:ascii="Times New Roman" w:hAnsi="Times New Roman"/>
          <w:sz w:val="24"/>
          <w:szCs w:val="24"/>
        </w:rPr>
        <w:t>Apeliacinės instancijos teismas nukrypo nuo kasacinio teismo iš</w:t>
      </w:r>
      <w:r w:rsidR="00774FBC">
        <w:rPr>
          <w:rFonts w:ascii="Times New Roman" w:hAnsi="Times New Roman"/>
          <w:sz w:val="24"/>
          <w:szCs w:val="24"/>
        </w:rPr>
        <w:t>aiškinimų dėl CPK 320 </w:t>
      </w:r>
      <w:r w:rsidR="006A5B65" w:rsidRPr="00BF7D50">
        <w:rPr>
          <w:rFonts w:ascii="Times New Roman" w:hAnsi="Times New Roman"/>
          <w:sz w:val="24"/>
          <w:szCs w:val="24"/>
        </w:rPr>
        <w:t>straipsnio taikymo (Lietuvos Aukščiausiojo Teismo 2007 m. spalio 26 d. nutartis civilinėje byloje Nr.</w:t>
      </w:r>
      <w:r w:rsidR="00774FBC">
        <w:rPr>
          <w:rFonts w:ascii="Times New Roman" w:hAnsi="Times New Roman"/>
          <w:sz w:val="24"/>
          <w:szCs w:val="24"/>
        </w:rPr>
        <w:t> </w:t>
      </w:r>
      <w:r w:rsidR="006A5B65" w:rsidRPr="00BF7D50">
        <w:rPr>
          <w:rFonts w:ascii="Times New Roman" w:hAnsi="Times New Roman"/>
          <w:sz w:val="24"/>
          <w:szCs w:val="24"/>
        </w:rPr>
        <w:t>3K-3-439/2007; 2021 m. birželio 3 d. nutartis civilinėje byloje Nr.</w:t>
      </w:r>
      <w:r w:rsidR="0064714D">
        <w:rPr>
          <w:rFonts w:ascii="Times New Roman" w:hAnsi="Times New Roman"/>
          <w:sz w:val="24"/>
          <w:szCs w:val="24"/>
        </w:rPr>
        <w:t> </w:t>
      </w:r>
      <w:r w:rsidR="006A5B65" w:rsidRPr="00BF7D50">
        <w:rPr>
          <w:rFonts w:ascii="Times New Roman" w:hAnsi="Times New Roman"/>
          <w:sz w:val="24"/>
          <w:szCs w:val="24"/>
        </w:rPr>
        <w:t>e3K-3-143-1075/2021). Apeliacinis skundas iš esmės buvo grindžiamas tik tuo, jog teismas be pagrindo paliko ieškinį nenagrinėt</w:t>
      </w:r>
      <w:r w:rsidR="0064714D">
        <w:rPr>
          <w:rFonts w:ascii="Times New Roman" w:hAnsi="Times New Roman"/>
          <w:sz w:val="24"/>
          <w:szCs w:val="24"/>
        </w:rPr>
        <w:t>ą</w:t>
      </w:r>
      <w:r w:rsidR="006A5B65" w:rsidRPr="00BF7D50">
        <w:rPr>
          <w:rFonts w:ascii="Times New Roman" w:hAnsi="Times New Roman"/>
          <w:sz w:val="24"/>
          <w:szCs w:val="24"/>
        </w:rPr>
        <w:t xml:space="preserve"> ir nutraukė bylos dalį. Apeliacinės instancijos teismas skundžiamoje nutartyje iš esmės nesprendė dėl</w:t>
      </w:r>
      <w:r w:rsidR="006A5B65" w:rsidRPr="00305EF7">
        <w:rPr>
          <w:rFonts w:ascii="Times New Roman" w:hAnsi="Times New Roman"/>
          <w:sz w:val="24"/>
          <w:szCs w:val="24"/>
        </w:rPr>
        <w:t xml:space="preserve"> ieškovo reikalavimų, kurie pirmosios instancijos teisme nebuvo išnagrinėti</w:t>
      </w:r>
      <w:r w:rsidR="006A5B65" w:rsidRPr="00BF7D50">
        <w:rPr>
          <w:rFonts w:ascii="Times New Roman" w:hAnsi="Times New Roman"/>
          <w:sz w:val="24"/>
          <w:szCs w:val="24"/>
        </w:rPr>
        <w:t>, tik formaliai, išsamiai neanalizuodamas byloje esančių įrodymų ir visapusiškai nevertindamas reikšmingų aplinkybių, pasisakė dėl apeliacinio skundo faktinių ir teisinių argumentų ieškinio senaties termino pradžios nustatymo klausimu.</w:t>
      </w:r>
    </w:p>
    <w:p w14:paraId="69CB0A4D" w14:textId="3CAD6BE1" w:rsidR="00CF3A44" w:rsidRPr="00754D46" w:rsidRDefault="0034739B" w:rsidP="007E687D">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BF7D50">
        <w:rPr>
          <w:rFonts w:ascii="Times New Roman" w:hAnsi="Times New Roman"/>
          <w:sz w:val="24"/>
          <w:szCs w:val="24"/>
        </w:rPr>
        <w:t xml:space="preserve">Apeliacinės instancijos teismas pažeidė imperatyvias CK </w:t>
      </w:r>
      <w:r w:rsidR="00523E32">
        <w:rPr>
          <w:rFonts w:ascii="Times New Roman" w:hAnsi="Times New Roman"/>
          <w:sz w:val="24"/>
          <w:szCs w:val="24"/>
        </w:rPr>
        <w:t xml:space="preserve">teisės </w:t>
      </w:r>
      <w:r w:rsidRPr="00BF7D50">
        <w:rPr>
          <w:rFonts w:ascii="Times New Roman" w:hAnsi="Times New Roman"/>
          <w:sz w:val="24"/>
          <w:szCs w:val="24"/>
        </w:rPr>
        <w:t>normas dėl ieškini</w:t>
      </w:r>
      <w:r w:rsidR="009347DC" w:rsidRPr="00BF7D50">
        <w:rPr>
          <w:rFonts w:ascii="Times New Roman" w:hAnsi="Times New Roman"/>
          <w:sz w:val="24"/>
          <w:szCs w:val="24"/>
        </w:rPr>
        <w:t>o</w:t>
      </w:r>
      <w:r w:rsidRPr="00BF7D50">
        <w:rPr>
          <w:rFonts w:ascii="Times New Roman" w:hAnsi="Times New Roman"/>
          <w:sz w:val="24"/>
          <w:szCs w:val="24"/>
        </w:rPr>
        <w:t xml:space="preserve"> senaties taikymo</w:t>
      </w:r>
      <w:r w:rsidR="005327DA" w:rsidRPr="00BF7D50">
        <w:rPr>
          <w:rFonts w:ascii="Times New Roman" w:hAnsi="Times New Roman"/>
          <w:sz w:val="24"/>
          <w:szCs w:val="24"/>
        </w:rPr>
        <w:t>, nagrinėjant ginčus</w:t>
      </w:r>
      <w:r w:rsidRPr="00BF7D50">
        <w:rPr>
          <w:rFonts w:ascii="Times New Roman" w:hAnsi="Times New Roman"/>
          <w:sz w:val="24"/>
          <w:szCs w:val="24"/>
        </w:rPr>
        <w:t xml:space="preserve"> dėl Valstybinės teritorijų planavimo ir statybos inspekcijos savavališkos statybos aktų ir prival</w:t>
      </w:r>
      <w:r w:rsidR="009347DC" w:rsidRPr="00BF7D50">
        <w:rPr>
          <w:rFonts w:ascii="Times New Roman" w:hAnsi="Times New Roman"/>
          <w:sz w:val="24"/>
          <w:szCs w:val="24"/>
        </w:rPr>
        <w:t xml:space="preserve">omų </w:t>
      </w:r>
      <w:r w:rsidR="005327DA" w:rsidRPr="00BF7D50">
        <w:rPr>
          <w:rFonts w:ascii="Times New Roman" w:hAnsi="Times New Roman"/>
          <w:sz w:val="24"/>
          <w:szCs w:val="24"/>
        </w:rPr>
        <w:t>reikalavimų</w:t>
      </w:r>
      <w:r w:rsidRPr="00BF7D50">
        <w:rPr>
          <w:rFonts w:ascii="Times New Roman" w:hAnsi="Times New Roman"/>
          <w:sz w:val="24"/>
          <w:szCs w:val="24"/>
        </w:rPr>
        <w:t>. Apeliacinės instancijos teismas byloje taikė administraciniams ginčams nustatytą vieno</w:t>
      </w:r>
      <w:r w:rsidRPr="00754D46">
        <w:rPr>
          <w:rFonts w:ascii="Times New Roman" w:hAnsi="Times New Roman"/>
          <w:sz w:val="24"/>
          <w:szCs w:val="24"/>
        </w:rPr>
        <w:t xml:space="preserve"> mėnes</w:t>
      </w:r>
      <w:r w:rsidR="005327DA">
        <w:rPr>
          <w:rFonts w:ascii="Times New Roman" w:hAnsi="Times New Roman"/>
          <w:sz w:val="24"/>
          <w:szCs w:val="24"/>
        </w:rPr>
        <w:t>io apskundimo terminą</w:t>
      </w:r>
      <w:r w:rsidRPr="00754D46">
        <w:rPr>
          <w:rFonts w:ascii="Times New Roman" w:hAnsi="Times New Roman"/>
          <w:sz w:val="24"/>
          <w:szCs w:val="24"/>
        </w:rPr>
        <w:t xml:space="preserve">. Tačiau kilęs ginčas nagrinėtas </w:t>
      </w:r>
      <w:r w:rsidR="00B13AD2">
        <w:rPr>
          <w:rFonts w:ascii="Times New Roman" w:hAnsi="Times New Roman"/>
          <w:sz w:val="24"/>
          <w:szCs w:val="24"/>
        </w:rPr>
        <w:t>ieškinio pareiškimo</w:t>
      </w:r>
      <w:r w:rsidR="00B13AD2" w:rsidRPr="00754D46">
        <w:rPr>
          <w:rFonts w:ascii="Times New Roman" w:hAnsi="Times New Roman"/>
          <w:sz w:val="24"/>
          <w:szCs w:val="24"/>
        </w:rPr>
        <w:t xml:space="preserve"> </w:t>
      </w:r>
      <w:r w:rsidR="003204D8" w:rsidRPr="00754D46">
        <w:rPr>
          <w:rFonts w:ascii="Times New Roman" w:hAnsi="Times New Roman"/>
          <w:sz w:val="24"/>
          <w:szCs w:val="24"/>
        </w:rPr>
        <w:t>tvarka</w:t>
      </w:r>
      <w:r w:rsidRPr="00754D46">
        <w:rPr>
          <w:rFonts w:ascii="Times New Roman" w:hAnsi="Times New Roman"/>
          <w:sz w:val="24"/>
          <w:szCs w:val="24"/>
        </w:rPr>
        <w:t xml:space="preserve">, todėl </w:t>
      </w:r>
      <w:r w:rsidR="005327DA">
        <w:rPr>
          <w:rFonts w:ascii="Times New Roman" w:hAnsi="Times New Roman"/>
          <w:sz w:val="24"/>
          <w:szCs w:val="24"/>
        </w:rPr>
        <w:t xml:space="preserve">turėjo būti </w:t>
      </w:r>
      <w:r w:rsidRPr="00754D46">
        <w:rPr>
          <w:rFonts w:ascii="Times New Roman" w:hAnsi="Times New Roman"/>
          <w:sz w:val="24"/>
          <w:szCs w:val="24"/>
        </w:rPr>
        <w:t>taik</w:t>
      </w:r>
      <w:r w:rsidR="005327DA">
        <w:rPr>
          <w:rFonts w:ascii="Times New Roman" w:hAnsi="Times New Roman"/>
          <w:sz w:val="24"/>
          <w:szCs w:val="24"/>
        </w:rPr>
        <w:t>omas</w:t>
      </w:r>
      <w:r w:rsidRPr="00754D46">
        <w:rPr>
          <w:rFonts w:ascii="Times New Roman" w:hAnsi="Times New Roman"/>
          <w:sz w:val="24"/>
          <w:szCs w:val="24"/>
        </w:rPr>
        <w:t xml:space="preserve"> </w:t>
      </w:r>
      <w:r w:rsidR="005327DA">
        <w:rPr>
          <w:rFonts w:ascii="Times New Roman" w:hAnsi="Times New Roman"/>
          <w:sz w:val="24"/>
          <w:szCs w:val="24"/>
        </w:rPr>
        <w:t>CK 1.125 straipsni</w:t>
      </w:r>
      <w:r w:rsidR="00C95D92">
        <w:rPr>
          <w:rFonts w:ascii="Times New Roman" w:hAnsi="Times New Roman"/>
          <w:sz w:val="24"/>
          <w:szCs w:val="24"/>
        </w:rPr>
        <w:t>s</w:t>
      </w:r>
      <w:r w:rsidR="005327DA">
        <w:rPr>
          <w:rFonts w:ascii="Times New Roman" w:hAnsi="Times New Roman"/>
          <w:sz w:val="24"/>
          <w:szCs w:val="24"/>
        </w:rPr>
        <w:t>, kuriame nustatytas</w:t>
      </w:r>
      <w:r w:rsidR="005327DA" w:rsidRPr="00754D46">
        <w:rPr>
          <w:rFonts w:ascii="Times New Roman" w:hAnsi="Times New Roman"/>
          <w:sz w:val="24"/>
          <w:szCs w:val="24"/>
        </w:rPr>
        <w:t xml:space="preserve"> </w:t>
      </w:r>
      <w:r w:rsidRPr="00754D46">
        <w:rPr>
          <w:rFonts w:ascii="Times New Roman" w:hAnsi="Times New Roman"/>
          <w:sz w:val="24"/>
          <w:szCs w:val="24"/>
        </w:rPr>
        <w:t>dešimties metų ieškinio senati</w:t>
      </w:r>
      <w:r w:rsidR="005327DA">
        <w:rPr>
          <w:rFonts w:ascii="Times New Roman" w:hAnsi="Times New Roman"/>
          <w:sz w:val="24"/>
          <w:szCs w:val="24"/>
        </w:rPr>
        <w:t>e</w:t>
      </w:r>
      <w:r w:rsidRPr="00754D46">
        <w:rPr>
          <w:rFonts w:ascii="Times New Roman" w:hAnsi="Times New Roman"/>
          <w:sz w:val="24"/>
          <w:szCs w:val="24"/>
        </w:rPr>
        <w:t>s</w:t>
      </w:r>
      <w:r w:rsidR="005327DA">
        <w:rPr>
          <w:rFonts w:ascii="Times New Roman" w:hAnsi="Times New Roman"/>
          <w:sz w:val="24"/>
          <w:szCs w:val="24"/>
        </w:rPr>
        <w:t xml:space="preserve"> terminas</w:t>
      </w:r>
      <w:r w:rsidRPr="00754D46">
        <w:rPr>
          <w:rFonts w:ascii="Times New Roman" w:hAnsi="Times New Roman"/>
          <w:sz w:val="24"/>
          <w:szCs w:val="24"/>
        </w:rPr>
        <w:t>. Priešingu atveju byla nebūtų teisminga bendros</w:t>
      </w:r>
      <w:r w:rsidR="0064714D">
        <w:rPr>
          <w:rFonts w:ascii="Times New Roman" w:hAnsi="Times New Roman"/>
          <w:sz w:val="24"/>
          <w:szCs w:val="24"/>
        </w:rPr>
        <w:t>ios</w:t>
      </w:r>
      <w:r w:rsidRPr="00754D46">
        <w:rPr>
          <w:rFonts w:ascii="Times New Roman" w:hAnsi="Times New Roman"/>
          <w:sz w:val="24"/>
          <w:szCs w:val="24"/>
        </w:rPr>
        <w:t xml:space="preserve"> kompetencijos teismui, o ginčas negalėtų būti nagrinėjamas </w:t>
      </w:r>
      <w:r w:rsidR="00B13AD2">
        <w:rPr>
          <w:rFonts w:ascii="Times New Roman" w:hAnsi="Times New Roman"/>
          <w:sz w:val="24"/>
          <w:szCs w:val="24"/>
        </w:rPr>
        <w:t>ieškinio pareiškimo</w:t>
      </w:r>
      <w:r w:rsidR="00B13AD2" w:rsidRPr="00754D46">
        <w:rPr>
          <w:rFonts w:ascii="Times New Roman" w:hAnsi="Times New Roman"/>
          <w:sz w:val="24"/>
          <w:szCs w:val="24"/>
        </w:rPr>
        <w:t xml:space="preserve"> </w:t>
      </w:r>
      <w:r w:rsidRPr="00754D46">
        <w:rPr>
          <w:rFonts w:ascii="Times New Roman" w:hAnsi="Times New Roman"/>
          <w:sz w:val="24"/>
          <w:szCs w:val="24"/>
        </w:rPr>
        <w:t xml:space="preserve">tvarka. </w:t>
      </w:r>
    </w:p>
    <w:p w14:paraId="2D570870" w14:textId="77777777" w:rsidR="00CF3A44" w:rsidRPr="00754D46" w:rsidRDefault="009009D1" w:rsidP="00522AD1">
      <w:pPr>
        <w:pStyle w:val="ListParagraph"/>
        <w:numPr>
          <w:ilvl w:val="0"/>
          <w:numId w:val="1"/>
        </w:numPr>
        <w:spacing w:after="120" w:line="240" w:lineRule="auto"/>
        <w:contextualSpacing w:val="0"/>
        <w:jc w:val="both"/>
        <w:rPr>
          <w:rFonts w:ascii="Times New Roman" w:hAnsi="Times New Roman"/>
          <w:iCs/>
          <w:sz w:val="24"/>
          <w:szCs w:val="24"/>
        </w:rPr>
      </w:pPr>
      <w:r w:rsidRPr="00754D46">
        <w:rPr>
          <w:rFonts w:ascii="Times New Roman" w:hAnsi="Times New Roman"/>
          <w:sz w:val="24"/>
          <w:szCs w:val="24"/>
        </w:rPr>
        <w:t>A</w:t>
      </w:r>
      <w:r w:rsidR="00CF3A44" w:rsidRPr="00754D46">
        <w:rPr>
          <w:rFonts w:ascii="Times New Roman" w:hAnsi="Times New Roman"/>
          <w:sz w:val="24"/>
          <w:szCs w:val="24"/>
        </w:rPr>
        <w:t>tsakov</w:t>
      </w:r>
      <w:r w:rsidRPr="00754D46">
        <w:rPr>
          <w:rFonts w:ascii="Times New Roman" w:hAnsi="Times New Roman"/>
          <w:sz w:val="24"/>
          <w:szCs w:val="24"/>
        </w:rPr>
        <w:t>ė</w:t>
      </w:r>
      <w:r w:rsidR="00CF3A44" w:rsidRPr="00754D46">
        <w:rPr>
          <w:rFonts w:ascii="Times New Roman" w:hAnsi="Times New Roman"/>
          <w:sz w:val="24"/>
          <w:szCs w:val="24"/>
        </w:rPr>
        <w:t xml:space="preserve"> </w:t>
      </w:r>
      <w:r w:rsidR="00CF3A44" w:rsidRPr="00754D46">
        <w:rPr>
          <w:rFonts w:ascii="Times New Roman" w:hAnsi="Times New Roman"/>
          <w:iCs/>
          <w:sz w:val="24"/>
          <w:szCs w:val="24"/>
        </w:rPr>
        <w:t>atsiliepimu į kasacinį skundą prašo</w:t>
      </w:r>
      <w:r w:rsidRPr="00754D46">
        <w:rPr>
          <w:rFonts w:ascii="Times New Roman" w:hAnsi="Times New Roman"/>
          <w:iCs/>
          <w:sz w:val="24"/>
          <w:szCs w:val="24"/>
        </w:rPr>
        <w:t xml:space="preserve"> </w:t>
      </w:r>
      <w:r w:rsidR="00EA325C" w:rsidRPr="00754D46">
        <w:rPr>
          <w:rFonts w:ascii="Times New Roman" w:hAnsi="Times New Roman"/>
          <w:iCs/>
          <w:sz w:val="24"/>
          <w:szCs w:val="24"/>
        </w:rPr>
        <w:t>kasacinį skundą atmesti</w:t>
      </w:r>
      <w:r w:rsidR="00CF3A44" w:rsidRPr="00754D46">
        <w:rPr>
          <w:rFonts w:ascii="Times New Roman" w:hAnsi="Times New Roman"/>
          <w:sz w:val="24"/>
          <w:szCs w:val="24"/>
        </w:rPr>
        <w:t>. Atsiliepime nurodomi šie argumentai:</w:t>
      </w:r>
    </w:p>
    <w:p w14:paraId="7EEB69B4" w14:textId="0B2282B3" w:rsidR="00CF3A44" w:rsidRPr="00754D46" w:rsidRDefault="003C5C94" w:rsidP="00522AD1">
      <w:pPr>
        <w:pStyle w:val="ListParagraph"/>
        <w:numPr>
          <w:ilvl w:val="1"/>
          <w:numId w:val="1"/>
        </w:numPr>
        <w:spacing w:after="120" w:line="240" w:lineRule="auto"/>
        <w:contextualSpacing w:val="0"/>
        <w:jc w:val="both"/>
        <w:rPr>
          <w:rFonts w:ascii="Times New Roman" w:hAnsi="Times New Roman"/>
          <w:iCs/>
          <w:sz w:val="24"/>
          <w:szCs w:val="24"/>
        </w:rPr>
      </w:pPr>
      <w:r w:rsidRPr="00754D46">
        <w:rPr>
          <w:rFonts w:ascii="Times New Roman" w:hAnsi="Times New Roman"/>
          <w:iCs/>
          <w:sz w:val="24"/>
          <w:szCs w:val="24"/>
        </w:rPr>
        <w:t>Ieškovas painioja du civilinio proceso institutus: bylos nutraukimą ir pareiškimo palikimą nenagrinėt</w:t>
      </w:r>
      <w:r w:rsidR="0064714D">
        <w:rPr>
          <w:rFonts w:ascii="Times New Roman" w:hAnsi="Times New Roman"/>
          <w:iCs/>
          <w:sz w:val="24"/>
          <w:szCs w:val="24"/>
        </w:rPr>
        <w:t>o</w:t>
      </w:r>
      <w:r w:rsidRPr="00754D46">
        <w:rPr>
          <w:rFonts w:ascii="Times New Roman" w:hAnsi="Times New Roman"/>
          <w:iCs/>
          <w:sz w:val="24"/>
          <w:szCs w:val="24"/>
        </w:rPr>
        <w:t xml:space="preserve">. </w:t>
      </w:r>
      <w:r w:rsidR="00EA325C" w:rsidRPr="00754D46">
        <w:rPr>
          <w:rFonts w:ascii="Times New Roman" w:hAnsi="Times New Roman"/>
          <w:iCs/>
          <w:sz w:val="24"/>
          <w:szCs w:val="24"/>
        </w:rPr>
        <w:t>Pirmosios instancijos teismas bylą dėl ginčijamų patikrinimo akto, savavališkos statybos aktų nagrinėjo, tačiau nustatęs, kad šie aktai negali būti ginčo dalyku teisme, nesukelia teisinių pasekmių,</w:t>
      </w:r>
      <w:r w:rsidR="00A3153D">
        <w:rPr>
          <w:rFonts w:ascii="Times New Roman" w:hAnsi="Times New Roman"/>
          <w:iCs/>
          <w:sz w:val="24"/>
          <w:szCs w:val="24"/>
        </w:rPr>
        <w:t xml:space="preserve"> šią</w:t>
      </w:r>
      <w:r w:rsidR="00EA325C" w:rsidRPr="00754D46">
        <w:rPr>
          <w:rFonts w:ascii="Times New Roman" w:hAnsi="Times New Roman"/>
          <w:iCs/>
          <w:sz w:val="24"/>
          <w:szCs w:val="24"/>
        </w:rPr>
        <w:t xml:space="preserve"> bylos dalį nutraukė, o ne </w:t>
      </w:r>
      <w:r w:rsidR="00A3153D">
        <w:rPr>
          <w:rFonts w:ascii="Times New Roman" w:hAnsi="Times New Roman"/>
          <w:iCs/>
          <w:sz w:val="24"/>
          <w:szCs w:val="24"/>
        </w:rPr>
        <w:t>ieškinio dalį paliko nenagrinėtą</w:t>
      </w:r>
      <w:r w:rsidR="00EA325C" w:rsidRPr="00754D46">
        <w:rPr>
          <w:rFonts w:ascii="Times New Roman" w:hAnsi="Times New Roman"/>
          <w:iCs/>
          <w:sz w:val="24"/>
          <w:szCs w:val="24"/>
        </w:rPr>
        <w:t>.</w:t>
      </w:r>
      <w:r w:rsidRPr="00754D46">
        <w:rPr>
          <w:rFonts w:ascii="Times New Roman" w:hAnsi="Times New Roman"/>
          <w:sz w:val="24"/>
          <w:szCs w:val="24"/>
        </w:rPr>
        <w:t xml:space="preserve"> </w:t>
      </w:r>
      <w:r w:rsidRPr="00754D46">
        <w:rPr>
          <w:rFonts w:ascii="Times New Roman" w:hAnsi="Times New Roman"/>
          <w:iCs/>
          <w:sz w:val="24"/>
          <w:szCs w:val="24"/>
        </w:rPr>
        <w:t>Apeliacinės instancijos teismas šią proceso teisės normos taikymo klaidą ištaisė</w:t>
      </w:r>
      <w:r w:rsidR="00F90D4D" w:rsidRPr="00754D46">
        <w:rPr>
          <w:rFonts w:ascii="Times New Roman" w:hAnsi="Times New Roman"/>
          <w:iCs/>
          <w:sz w:val="24"/>
          <w:szCs w:val="24"/>
        </w:rPr>
        <w:t xml:space="preserve"> ir priėmė nutartį</w:t>
      </w:r>
      <w:r w:rsidRPr="00754D46">
        <w:rPr>
          <w:rFonts w:ascii="Times New Roman" w:hAnsi="Times New Roman"/>
          <w:iCs/>
          <w:sz w:val="24"/>
          <w:szCs w:val="24"/>
        </w:rPr>
        <w:t xml:space="preserve"> (CPK 326 straipsnio 1 dalies 3 punktas).</w:t>
      </w:r>
      <w:r w:rsidR="00F90D4D" w:rsidRPr="00754D46">
        <w:rPr>
          <w:rFonts w:ascii="Times New Roman" w:hAnsi="Times New Roman"/>
          <w:iCs/>
          <w:sz w:val="24"/>
          <w:szCs w:val="24"/>
        </w:rPr>
        <w:t xml:space="preserve"> Pagal kasacinio teismo praktiką byla grąžinama nagrinėti iš naujo tik išimtiniais atvejais (Lietuvos Aukščiausiojo Teismo 2018 m. rugsėjo 21 d. nutartis civilinėje byloje Nr. 3K-3-326-1075/2018).</w:t>
      </w:r>
      <w:r w:rsidR="00404FD3" w:rsidRPr="00754D46">
        <w:rPr>
          <w:rFonts w:ascii="Times New Roman" w:hAnsi="Times New Roman"/>
          <w:sz w:val="24"/>
          <w:szCs w:val="24"/>
        </w:rPr>
        <w:t xml:space="preserve"> </w:t>
      </w:r>
      <w:r w:rsidR="00404FD3" w:rsidRPr="00754D46">
        <w:rPr>
          <w:rFonts w:ascii="Times New Roman" w:hAnsi="Times New Roman"/>
          <w:iCs/>
          <w:sz w:val="24"/>
          <w:szCs w:val="24"/>
        </w:rPr>
        <w:t>Apeliacinės instancijos teismas, išnagrinėjęs ieškovo reikalavimus (ieškinyje, apeliaciniame skunde) dėl ginčo aktų pripažinimo negaliojančiais iš esmės ir sutikęs su pirmosios instancijos teismo argumentais, kad ieškovas praleido terminą administracini</w:t>
      </w:r>
      <w:r w:rsidR="0064714D">
        <w:rPr>
          <w:rFonts w:ascii="Times New Roman" w:hAnsi="Times New Roman"/>
          <w:iCs/>
          <w:sz w:val="24"/>
          <w:szCs w:val="24"/>
        </w:rPr>
        <w:t>am</w:t>
      </w:r>
      <w:r w:rsidR="00404FD3" w:rsidRPr="00754D46">
        <w:rPr>
          <w:rFonts w:ascii="Times New Roman" w:hAnsi="Times New Roman"/>
          <w:iCs/>
          <w:sz w:val="24"/>
          <w:szCs w:val="24"/>
        </w:rPr>
        <w:t>s akt</w:t>
      </w:r>
      <w:r w:rsidR="0064714D">
        <w:rPr>
          <w:rFonts w:ascii="Times New Roman" w:hAnsi="Times New Roman"/>
          <w:iCs/>
          <w:sz w:val="24"/>
          <w:szCs w:val="24"/>
        </w:rPr>
        <w:t>am</w:t>
      </w:r>
      <w:r w:rsidR="00404FD3" w:rsidRPr="00754D46">
        <w:rPr>
          <w:rFonts w:ascii="Times New Roman" w:hAnsi="Times New Roman"/>
          <w:iCs/>
          <w:sz w:val="24"/>
          <w:szCs w:val="24"/>
        </w:rPr>
        <w:t>s</w:t>
      </w:r>
      <w:r w:rsidR="0064714D">
        <w:rPr>
          <w:rFonts w:ascii="Times New Roman" w:hAnsi="Times New Roman"/>
          <w:iCs/>
          <w:sz w:val="24"/>
          <w:szCs w:val="24"/>
        </w:rPr>
        <w:t xml:space="preserve"> ginčyti ir kad</w:t>
      </w:r>
      <w:r w:rsidR="00404FD3" w:rsidRPr="00754D46">
        <w:rPr>
          <w:rFonts w:ascii="Times New Roman" w:hAnsi="Times New Roman"/>
          <w:iCs/>
          <w:sz w:val="24"/>
          <w:szCs w:val="24"/>
        </w:rPr>
        <w:t xml:space="preserve"> </w:t>
      </w:r>
      <w:r w:rsidR="0064714D">
        <w:rPr>
          <w:rFonts w:ascii="Times New Roman" w:hAnsi="Times New Roman"/>
          <w:iCs/>
          <w:sz w:val="24"/>
          <w:szCs w:val="24"/>
        </w:rPr>
        <w:t>š</w:t>
      </w:r>
      <w:r w:rsidR="00404FD3" w:rsidRPr="00754D46">
        <w:rPr>
          <w:rFonts w:ascii="Times New Roman" w:hAnsi="Times New Roman"/>
          <w:iCs/>
          <w:sz w:val="24"/>
          <w:szCs w:val="24"/>
        </w:rPr>
        <w:t>į</w:t>
      </w:r>
      <w:r w:rsidR="0064714D">
        <w:rPr>
          <w:rFonts w:ascii="Times New Roman" w:hAnsi="Times New Roman"/>
          <w:iCs/>
          <w:sz w:val="24"/>
          <w:szCs w:val="24"/>
        </w:rPr>
        <w:t xml:space="preserve"> </w:t>
      </w:r>
      <w:r w:rsidR="0064714D">
        <w:rPr>
          <w:rFonts w:ascii="Times New Roman" w:hAnsi="Times New Roman"/>
          <w:iCs/>
          <w:sz w:val="24"/>
          <w:szCs w:val="24"/>
        </w:rPr>
        <w:lastRenderedPageBreak/>
        <w:t>terminą</w:t>
      </w:r>
      <w:r w:rsidR="00404FD3" w:rsidRPr="00754D46">
        <w:rPr>
          <w:rFonts w:ascii="Times New Roman" w:hAnsi="Times New Roman"/>
          <w:iCs/>
          <w:sz w:val="24"/>
          <w:szCs w:val="24"/>
        </w:rPr>
        <w:t xml:space="preserve"> atnaujinti nėra pagrindo, pagrįstai nusprendė, jog ieškovo reikalavimas dėl ginčo administracinių aktų panaikinimo yra nepagrįstas.</w:t>
      </w:r>
    </w:p>
    <w:p w14:paraId="2843275C" w14:textId="6DC89198" w:rsidR="00CF3A44" w:rsidRPr="00754D46" w:rsidRDefault="00CF3A44" w:rsidP="00522AD1">
      <w:pPr>
        <w:pStyle w:val="ListParagraph"/>
        <w:numPr>
          <w:ilvl w:val="1"/>
          <w:numId w:val="1"/>
        </w:numPr>
        <w:spacing w:after="120" w:line="240" w:lineRule="auto"/>
        <w:contextualSpacing w:val="0"/>
        <w:jc w:val="both"/>
        <w:rPr>
          <w:rFonts w:ascii="Times New Roman" w:hAnsi="Times New Roman"/>
          <w:iCs/>
          <w:sz w:val="24"/>
          <w:szCs w:val="24"/>
        </w:rPr>
      </w:pPr>
      <w:r w:rsidRPr="00754D46">
        <w:rPr>
          <w:rFonts w:ascii="Times New Roman" w:hAnsi="Times New Roman"/>
          <w:iCs/>
          <w:sz w:val="24"/>
          <w:szCs w:val="24"/>
        </w:rPr>
        <w:t xml:space="preserve"> </w:t>
      </w:r>
      <w:r w:rsidR="00404FD3" w:rsidRPr="00754D46">
        <w:rPr>
          <w:rFonts w:ascii="Times New Roman" w:hAnsi="Times New Roman"/>
          <w:iCs/>
          <w:sz w:val="24"/>
          <w:szCs w:val="24"/>
        </w:rPr>
        <w:t xml:space="preserve">Ieškovas nepasinaudojo apeliacinės instancijos teismo suteikta teise teikti </w:t>
      </w:r>
      <w:proofErr w:type="spellStart"/>
      <w:r w:rsidR="00404FD3" w:rsidRPr="00754D46">
        <w:rPr>
          <w:rFonts w:ascii="Times New Roman" w:hAnsi="Times New Roman"/>
          <w:iCs/>
          <w:sz w:val="24"/>
          <w:szCs w:val="24"/>
        </w:rPr>
        <w:t>įrodymus</w:t>
      </w:r>
      <w:proofErr w:type="spellEnd"/>
      <w:r w:rsidR="00404FD3" w:rsidRPr="00754D46">
        <w:rPr>
          <w:rFonts w:ascii="Times New Roman" w:hAnsi="Times New Roman"/>
          <w:iCs/>
          <w:sz w:val="24"/>
          <w:szCs w:val="24"/>
        </w:rPr>
        <w:t xml:space="preserve">, paneigiančius žemės sklypo </w:t>
      </w:r>
      <w:r w:rsidR="00733E62">
        <w:rPr>
          <w:rFonts w:ascii="Times New Roman" w:hAnsi="Times New Roman"/>
          <w:sz w:val="24"/>
          <w:szCs w:val="24"/>
        </w:rPr>
        <w:t>(duomenys neskelbtini)</w:t>
      </w:r>
      <w:r w:rsidR="00733E62">
        <w:rPr>
          <w:rFonts w:ascii="Times New Roman" w:hAnsi="Times New Roman"/>
          <w:sz w:val="24"/>
          <w:szCs w:val="24"/>
        </w:rPr>
        <w:t xml:space="preserve"> </w:t>
      </w:r>
      <w:r w:rsidR="00404FD3" w:rsidRPr="00754D46">
        <w:rPr>
          <w:rFonts w:ascii="Times New Roman" w:hAnsi="Times New Roman"/>
          <w:iCs/>
          <w:sz w:val="24"/>
          <w:szCs w:val="24"/>
        </w:rPr>
        <w:t>teisinį r</w:t>
      </w:r>
      <w:r w:rsidR="0064714D">
        <w:rPr>
          <w:rFonts w:ascii="Times New Roman" w:hAnsi="Times New Roman"/>
          <w:iCs/>
          <w:sz w:val="24"/>
          <w:szCs w:val="24"/>
        </w:rPr>
        <w:t>e</w:t>
      </w:r>
      <w:r w:rsidR="00404FD3" w:rsidRPr="00754D46">
        <w:rPr>
          <w:rFonts w:ascii="Times New Roman" w:hAnsi="Times New Roman"/>
          <w:iCs/>
          <w:sz w:val="24"/>
          <w:szCs w:val="24"/>
        </w:rPr>
        <w:t>žimą.</w:t>
      </w:r>
    </w:p>
    <w:p w14:paraId="3349CFC3" w14:textId="77777777" w:rsidR="002540B7" w:rsidRPr="00754D46" w:rsidRDefault="002540B7" w:rsidP="00522AD1">
      <w:pPr>
        <w:pStyle w:val="ListParagraph"/>
        <w:numPr>
          <w:ilvl w:val="1"/>
          <w:numId w:val="1"/>
        </w:numPr>
        <w:spacing w:after="120" w:line="240" w:lineRule="auto"/>
        <w:contextualSpacing w:val="0"/>
        <w:jc w:val="both"/>
        <w:rPr>
          <w:rFonts w:ascii="Times New Roman" w:hAnsi="Times New Roman"/>
          <w:iCs/>
          <w:sz w:val="24"/>
          <w:szCs w:val="24"/>
        </w:rPr>
      </w:pPr>
      <w:r w:rsidRPr="00754D46">
        <w:rPr>
          <w:rFonts w:ascii="Times New Roman" w:hAnsi="Times New Roman"/>
          <w:iCs/>
          <w:sz w:val="24"/>
          <w:szCs w:val="24"/>
        </w:rPr>
        <w:t>Nors teismų procesiniai sprendimai dėl savavališkos statybos aktų surašymo, teisinių pasekmių sukėlimo, jų teisėtumo ir pagrįstumo grindžiami skirtingais motyvais, tačiau rezultato prasme yra vienodi (ieškovo ieškinys netenkintas). Taigi, CPK 313 straipsnis nepažeistas.</w:t>
      </w:r>
    </w:p>
    <w:p w14:paraId="31B42F6D" w14:textId="410D8238" w:rsidR="002540B7" w:rsidRPr="00754D46" w:rsidRDefault="009C2BE1" w:rsidP="00522AD1">
      <w:pPr>
        <w:pStyle w:val="ListParagraph"/>
        <w:numPr>
          <w:ilvl w:val="1"/>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Apie ieškovui </w:t>
      </w:r>
      <w:r w:rsidR="00523E32">
        <w:rPr>
          <w:rFonts w:ascii="Times New Roman" w:hAnsi="Times New Roman"/>
          <w:iCs/>
          <w:sz w:val="24"/>
          <w:szCs w:val="24"/>
        </w:rPr>
        <w:t>surašytus Reikalavimus Nr. 1 ir</w:t>
      </w:r>
      <w:r w:rsidR="00084A43" w:rsidRPr="00754D46">
        <w:rPr>
          <w:rFonts w:ascii="Times New Roman" w:hAnsi="Times New Roman"/>
          <w:iCs/>
          <w:sz w:val="24"/>
          <w:szCs w:val="24"/>
        </w:rPr>
        <w:t xml:space="preserve"> Nr. 2 buvo nurodyta Inspekcijos ieškovui siunčiamuose lydraščiuose, 2013 m. liepos 22 d. laikraštyje „Lietuvos žinios“ paskelbtame pranešime, Inspekcijos 2013 m. gruodžio 20 d. ieškinyje, Inspekcijos 2018 m. rugsėjo 27 d. atsiliepime į ieškovo ieškinį. Ieškovas turėjo galimybę susipažinti su šios bylos ir sustabdytos bylos medžiaga, procesiniais dokumentais, juos išanalizuoti bei </w:t>
      </w:r>
      <w:r w:rsidR="000F6F7A">
        <w:rPr>
          <w:rFonts w:ascii="Times New Roman" w:hAnsi="Times New Roman"/>
          <w:iCs/>
          <w:sz w:val="24"/>
          <w:szCs w:val="24"/>
        </w:rPr>
        <w:t>laiku</w:t>
      </w:r>
      <w:r w:rsidR="00084A43" w:rsidRPr="00754D46">
        <w:rPr>
          <w:rFonts w:ascii="Times New Roman" w:hAnsi="Times New Roman"/>
          <w:iCs/>
          <w:sz w:val="24"/>
          <w:szCs w:val="24"/>
        </w:rPr>
        <w:t xml:space="preserve"> reikšti tinkamus, išsamius reikalavimus ir </w:t>
      </w:r>
      <w:proofErr w:type="spellStart"/>
      <w:r w:rsidR="00084A43" w:rsidRPr="00754D46">
        <w:rPr>
          <w:rFonts w:ascii="Times New Roman" w:hAnsi="Times New Roman"/>
          <w:iCs/>
          <w:sz w:val="24"/>
          <w:szCs w:val="24"/>
        </w:rPr>
        <w:t>atsikirtimus</w:t>
      </w:r>
      <w:proofErr w:type="spellEnd"/>
      <w:r w:rsidR="00084A43" w:rsidRPr="00754D46">
        <w:rPr>
          <w:rFonts w:ascii="Times New Roman" w:hAnsi="Times New Roman"/>
          <w:iCs/>
          <w:sz w:val="24"/>
          <w:szCs w:val="24"/>
        </w:rPr>
        <w:t>.</w:t>
      </w:r>
    </w:p>
    <w:p w14:paraId="688C3C4A" w14:textId="6F93FC7F" w:rsidR="008F15D7" w:rsidRPr="00754D46" w:rsidRDefault="008F15D7" w:rsidP="00522AD1">
      <w:pPr>
        <w:pStyle w:val="ListParagraph"/>
        <w:numPr>
          <w:ilvl w:val="1"/>
          <w:numId w:val="1"/>
        </w:numPr>
        <w:spacing w:after="120" w:line="240" w:lineRule="auto"/>
        <w:contextualSpacing w:val="0"/>
        <w:jc w:val="both"/>
        <w:rPr>
          <w:rFonts w:ascii="Times New Roman" w:hAnsi="Times New Roman"/>
          <w:iCs/>
          <w:sz w:val="24"/>
          <w:szCs w:val="24"/>
        </w:rPr>
      </w:pPr>
      <w:r w:rsidRPr="00754D46">
        <w:rPr>
          <w:rFonts w:ascii="Times New Roman" w:hAnsi="Times New Roman"/>
          <w:iCs/>
          <w:sz w:val="24"/>
          <w:szCs w:val="24"/>
        </w:rPr>
        <w:t>Dokumentų ieškovui registruotu laišku įteikti nepavyko</w:t>
      </w:r>
      <w:r w:rsidR="002A1A05">
        <w:rPr>
          <w:rFonts w:ascii="Times New Roman" w:hAnsi="Times New Roman"/>
          <w:iCs/>
          <w:sz w:val="24"/>
          <w:szCs w:val="24"/>
        </w:rPr>
        <w:t>, todėl atsakovė 2013 m. liepos </w:t>
      </w:r>
      <w:r w:rsidRPr="00754D46">
        <w:rPr>
          <w:rFonts w:ascii="Times New Roman" w:hAnsi="Times New Roman"/>
          <w:iCs/>
          <w:sz w:val="24"/>
          <w:szCs w:val="24"/>
        </w:rPr>
        <w:t>22 d. laikraštyje „Lietuvos žinios“ paskelbė pranešimą apie ieškovui surašytus savavališkos statybos aktus ir nurodymus (rei</w:t>
      </w:r>
      <w:r w:rsidR="002A1A05">
        <w:rPr>
          <w:rFonts w:ascii="Times New Roman" w:hAnsi="Times New Roman"/>
          <w:iCs/>
          <w:sz w:val="24"/>
          <w:szCs w:val="24"/>
        </w:rPr>
        <w:t>kalavimus) bei kvietimą 2013 m. </w:t>
      </w:r>
      <w:r w:rsidRPr="00754D46">
        <w:rPr>
          <w:rFonts w:ascii="Times New Roman" w:hAnsi="Times New Roman"/>
          <w:iCs/>
          <w:sz w:val="24"/>
          <w:szCs w:val="24"/>
        </w:rPr>
        <w:t>gruodžio 4 d. 13 val. dalyvauti numatomame statybos patikrinime</w:t>
      </w:r>
      <w:r w:rsidR="008C7815">
        <w:rPr>
          <w:rFonts w:ascii="Times New Roman" w:hAnsi="Times New Roman"/>
          <w:iCs/>
          <w:sz w:val="24"/>
          <w:szCs w:val="24"/>
        </w:rPr>
        <w:t xml:space="preserve"> </w:t>
      </w:r>
      <w:r w:rsidR="008C7815" w:rsidRPr="00754D46">
        <w:rPr>
          <w:rFonts w:ascii="Times New Roman" w:hAnsi="Times New Roman"/>
          <w:iCs/>
          <w:sz w:val="24"/>
          <w:szCs w:val="24"/>
        </w:rPr>
        <w:t xml:space="preserve">(tuo metu galiojusio </w:t>
      </w:r>
      <w:r w:rsidR="008C7815">
        <w:rPr>
          <w:rFonts w:ascii="Times New Roman" w:hAnsi="Times New Roman"/>
          <w:iCs/>
          <w:sz w:val="24"/>
          <w:szCs w:val="24"/>
        </w:rPr>
        <w:t>Lietuvos Respublikos aplinkos ministro 2</w:t>
      </w:r>
      <w:r w:rsidR="008C7815" w:rsidRPr="00557445">
        <w:rPr>
          <w:rFonts w:ascii="Times New Roman" w:hAnsi="Times New Roman"/>
          <w:iCs/>
          <w:sz w:val="24"/>
          <w:szCs w:val="24"/>
        </w:rPr>
        <w:t xml:space="preserve">010 m. rugsėjo 28 d. </w:t>
      </w:r>
      <w:r w:rsidR="008C7815">
        <w:rPr>
          <w:rFonts w:ascii="Times New Roman" w:hAnsi="Times New Roman"/>
          <w:iCs/>
          <w:sz w:val="24"/>
          <w:szCs w:val="24"/>
        </w:rPr>
        <w:t xml:space="preserve">įsakymu </w:t>
      </w:r>
      <w:r w:rsidR="008C7815" w:rsidRPr="00557445">
        <w:rPr>
          <w:rFonts w:ascii="Times New Roman" w:hAnsi="Times New Roman"/>
          <w:iCs/>
          <w:sz w:val="24"/>
          <w:szCs w:val="24"/>
        </w:rPr>
        <w:t>Nr. D1-827</w:t>
      </w:r>
      <w:r w:rsidR="008C7815">
        <w:rPr>
          <w:rFonts w:ascii="Times New Roman" w:hAnsi="Times New Roman"/>
          <w:iCs/>
          <w:sz w:val="24"/>
          <w:szCs w:val="24"/>
        </w:rPr>
        <w:t xml:space="preserve"> patvirtinto </w:t>
      </w:r>
      <w:r w:rsidR="000F6F7A">
        <w:rPr>
          <w:rFonts w:ascii="Times New Roman" w:hAnsi="Times New Roman"/>
          <w:iCs/>
          <w:sz w:val="24"/>
          <w:szCs w:val="24"/>
        </w:rPr>
        <w:t>s</w:t>
      </w:r>
      <w:r w:rsidR="008C7815">
        <w:rPr>
          <w:rFonts w:ascii="Times New Roman" w:hAnsi="Times New Roman"/>
          <w:iCs/>
          <w:sz w:val="24"/>
          <w:szCs w:val="24"/>
        </w:rPr>
        <w:t>tatybos techninio reglamento</w:t>
      </w:r>
      <w:r w:rsidR="008C7815" w:rsidRPr="00557445">
        <w:rPr>
          <w:rFonts w:ascii="Times New Roman" w:hAnsi="Times New Roman"/>
          <w:iCs/>
          <w:sz w:val="24"/>
          <w:szCs w:val="24"/>
        </w:rPr>
        <w:t xml:space="preserve"> STR 1.09.06:2010 „Statybos sustabdymas. Savavališkos statybos padarinių šalinimas. Statybos pagal neteisėtai išduotą statybą leidžiantį dokumentą padarinių šalinimas“</w:t>
      </w:r>
      <w:r w:rsidR="008C7815">
        <w:rPr>
          <w:rFonts w:ascii="Times New Roman" w:hAnsi="Times New Roman"/>
          <w:iCs/>
          <w:sz w:val="24"/>
          <w:szCs w:val="24"/>
        </w:rPr>
        <w:t xml:space="preserve"> </w:t>
      </w:r>
      <w:r w:rsidR="008C7815" w:rsidRPr="00754D46">
        <w:rPr>
          <w:rFonts w:ascii="Times New Roman" w:hAnsi="Times New Roman"/>
          <w:iCs/>
          <w:sz w:val="24"/>
          <w:szCs w:val="24"/>
        </w:rPr>
        <w:t>36 punktas)</w:t>
      </w:r>
      <w:r w:rsidRPr="00754D46">
        <w:rPr>
          <w:rFonts w:ascii="Times New Roman" w:hAnsi="Times New Roman"/>
          <w:iCs/>
          <w:sz w:val="24"/>
          <w:szCs w:val="24"/>
        </w:rPr>
        <w:t xml:space="preserve">. Taigi, laikytina, kad ieškovui apie </w:t>
      </w:r>
      <w:r w:rsidR="00301B41">
        <w:rPr>
          <w:rFonts w:ascii="Times New Roman" w:hAnsi="Times New Roman"/>
          <w:iCs/>
          <w:sz w:val="24"/>
          <w:szCs w:val="24"/>
        </w:rPr>
        <w:t>savavališkos statybos aktus ir R</w:t>
      </w:r>
      <w:r w:rsidRPr="00754D46">
        <w:rPr>
          <w:rFonts w:ascii="Times New Roman" w:hAnsi="Times New Roman"/>
          <w:iCs/>
          <w:sz w:val="24"/>
          <w:szCs w:val="24"/>
        </w:rPr>
        <w:t xml:space="preserve">eikalavimą Nr. 2 tapo žinoma, kai praėjo 5 darbo dienos </w:t>
      </w:r>
      <w:r w:rsidR="00140701">
        <w:rPr>
          <w:rFonts w:ascii="Times New Roman" w:hAnsi="Times New Roman"/>
          <w:iCs/>
          <w:sz w:val="24"/>
          <w:szCs w:val="24"/>
        </w:rPr>
        <w:t>nuo tada</w:t>
      </w:r>
      <w:r w:rsidRPr="00754D46">
        <w:rPr>
          <w:rFonts w:ascii="Times New Roman" w:hAnsi="Times New Roman"/>
          <w:iCs/>
          <w:sz w:val="24"/>
          <w:szCs w:val="24"/>
        </w:rPr>
        <w:t>, kai spaudoje buvo paskel</w:t>
      </w:r>
      <w:r w:rsidR="00301B41">
        <w:rPr>
          <w:rFonts w:ascii="Times New Roman" w:hAnsi="Times New Roman"/>
          <w:iCs/>
          <w:sz w:val="24"/>
          <w:szCs w:val="24"/>
        </w:rPr>
        <w:t>btas pranešimas apie ginčijamo R</w:t>
      </w:r>
      <w:r w:rsidRPr="00754D46">
        <w:rPr>
          <w:rFonts w:ascii="Times New Roman" w:hAnsi="Times New Roman"/>
          <w:iCs/>
          <w:sz w:val="24"/>
          <w:szCs w:val="24"/>
        </w:rPr>
        <w:t>eikalavimo Nr. 2 surašymą ir kvietimą dalyvauti statybos patikrinime, t. y. 2013 m. liepos 30 d.</w:t>
      </w:r>
      <w:r w:rsidR="008C7815">
        <w:rPr>
          <w:rFonts w:ascii="Times New Roman" w:hAnsi="Times New Roman"/>
          <w:iCs/>
          <w:sz w:val="24"/>
          <w:szCs w:val="24"/>
        </w:rPr>
        <w:t xml:space="preserve"> (</w:t>
      </w:r>
      <w:r w:rsidR="000F6F7A">
        <w:rPr>
          <w:rFonts w:ascii="Times New Roman" w:hAnsi="Times New Roman"/>
          <w:iCs/>
          <w:sz w:val="24"/>
          <w:szCs w:val="24"/>
        </w:rPr>
        <w:t>s</w:t>
      </w:r>
      <w:r w:rsidR="008C7815">
        <w:rPr>
          <w:rFonts w:ascii="Times New Roman" w:hAnsi="Times New Roman"/>
          <w:iCs/>
          <w:sz w:val="24"/>
          <w:szCs w:val="24"/>
        </w:rPr>
        <w:t>tatybos techninio reglamento</w:t>
      </w:r>
      <w:r w:rsidR="008C7815" w:rsidRPr="00557445">
        <w:rPr>
          <w:rFonts w:ascii="Times New Roman" w:hAnsi="Times New Roman"/>
          <w:iCs/>
          <w:sz w:val="24"/>
          <w:szCs w:val="24"/>
        </w:rPr>
        <w:t xml:space="preserve"> STR 1.09.06:2010</w:t>
      </w:r>
      <w:r w:rsidR="008C7815">
        <w:rPr>
          <w:rFonts w:ascii="Times New Roman" w:hAnsi="Times New Roman"/>
          <w:iCs/>
          <w:sz w:val="24"/>
          <w:szCs w:val="24"/>
        </w:rPr>
        <w:t xml:space="preserve"> 36</w:t>
      </w:r>
      <w:r w:rsidR="000F6F7A">
        <w:rPr>
          <w:rFonts w:ascii="Times New Roman" w:hAnsi="Times New Roman"/>
          <w:iCs/>
          <w:sz w:val="24"/>
          <w:szCs w:val="24"/>
        </w:rPr>
        <w:t> </w:t>
      </w:r>
      <w:r w:rsidR="008C7815">
        <w:rPr>
          <w:rFonts w:ascii="Times New Roman" w:hAnsi="Times New Roman"/>
          <w:iCs/>
          <w:sz w:val="24"/>
          <w:szCs w:val="24"/>
        </w:rPr>
        <w:t>punktas)</w:t>
      </w:r>
      <w:r w:rsidRPr="00754D46">
        <w:rPr>
          <w:rFonts w:ascii="Times New Roman" w:hAnsi="Times New Roman"/>
          <w:iCs/>
          <w:sz w:val="24"/>
          <w:szCs w:val="24"/>
        </w:rPr>
        <w:t>.</w:t>
      </w:r>
      <w:r w:rsidR="00CB448B" w:rsidRPr="00754D46">
        <w:rPr>
          <w:rFonts w:ascii="Times New Roman" w:hAnsi="Times New Roman"/>
          <w:iCs/>
          <w:sz w:val="24"/>
          <w:szCs w:val="24"/>
        </w:rPr>
        <w:t xml:space="preserve"> Be to, ieškovas pripažino, kad apie skundžiamų aktų surašymą sužinojo gavęs ieškinį su jo priedais civilinėje byloje Nr. e2-6-314/2021. Dėl paties ieškovo </w:t>
      </w:r>
      <w:r w:rsidR="00BE31BC">
        <w:rPr>
          <w:rFonts w:ascii="Times New Roman" w:hAnsi="Times New Roman"/>
          <w:iCs/>
          <w:sz w:val="24"/>
          <w:szCs w:val="24"/>
        </w:rPr>
        <w:t>elgesio tik 2018 </w:t>
      </w:r>
      <w:r w:rsidR="00CB448B" w:rsidRPr="00754D46">
        <w:rPr>
          <w:rFonts w:ascii="Times New Roman" w:hAnsi="Times New Roman"/>
          <w:iCs/>
          <w:sz w:val="24"/>
          <w:szCs w:val="24"/>
        </w:rPr>
        <w:t xml:space="preserve">m. rugpjūčio 20 d. </w:t>
      </w:r>
      <w:r w:rsidR="009A7CAC">
        <w:rPr>
          <w:rFonts w:ascii="Times New Roman" w:hAnsi="Times New Roman"/>
          <w:iCs/>
          <w:sz w:val="24"/>
          <w:szCs w:val="24"/>
        </w:rPr>
        <w:t>j</w:t>
      </w:r>
      <w:r w:rsidR="00CB448B" w:rsidRPr="00754D46">
        <w:rPr>
          <w:rFonts w:ascii="Times New Roman" w:hAnsi="Times New Roman"/>
          <w:iCs/>
          <w:sz w:val="24"/>
          <w:szCs w:val="24"/>
        </w:rPr>
        <w:t xml:space="preserve">o ieškinys buvo priimtas ir nagrinėjamas šioje byloje. Taigi, ieškovas </w:t>
      </w:r>
      <w:r w:rsidR="00301B41">
        <w:rPr>
          <w:rFonts w:ascii="Times New Roman" w:hAnsi="Times New Roman"/>
          <w:iCs/>
          <w:sz w:val="24"/>
          <w:szCs w:val="24"/>
        </w:rPr>
        <w:t>sti</w:t>
      </w:r>
      <w:r w:rsidR="00627870">
        <w:rPr>
          <w:rFonts w:ascii="Times New Roman" w:hAnsi="Times New Roman"/>
          <w:iCs/>
          <w:sz w:val="24"/>
          <w:szCs w:val="24"/>
        </w:rPr>
        <w:t>pr</w:t>
      </w:r>
      <w:r w:rsidR="00301B41">
        <w:rPr>
          <w:rFonts w:ascii="Times New Roman" w:hAnsi="Times New Roman"/>
          <w:iCs/>
          <w:sz w:val="24"/>
          <w:szCs w:val="24"/>
        </w:rPr>
        <w:t>iai</w:t>
      </w:r>
      <w:r w:rsidR="00CB448B" w:rsidRPr="00754D46">
        <w:rPr>
          <w:rFonts w:ascii="Times New Roman" w:hAnsi="Times New Roman"/>
          <w:iCs/>
          <w:sz w:val="24"/>
          <w:szCs w:val="24"/>
        </w:rPr>
        <w:t xml:space="preserve"> praleido ABTĮ nustatytą vieno mėnesio terminą administraciniams aktams ginčyti.</w:t>
      </w:r>
      <w:r w:rsidR="00CB448B" w:rsidRPr="00754D46">
        <w:rPr>
          <w:rFonts w:ascii="Times New Roman" w:hAnsi="Times New Roman"/>
          <w:sz w:val="24"/>
          <w:szCs w:val="24"/>
        </w:rPr>
        <w:t xml:space="preserve"> </w:t>
      </w:r>
      <w:r w:rsidR="00CB448B" w:rsidRPr="00754D46">
        <w:rPr>
          <w:rFonts w:ascii="Times New Roman" w:hAnsi="Times New Roman"/>
          <w:iCs/>
          <w:sz w:val="24"/>
          <w:szCs w:val="24"/>
        </w:rPr>
        <w:t xml:space="preserve">Ieškovas nepateikė įrodymų, sudarančių pagrindą </w:t>
      </w:r>
      <w:r w:rsidR="000F6F7A">
        <w:rPr>
          <w:rFonts w:ascii="Times New Roman" w:hAnsi="Times New Roman"/>
          <w:iCs/>
          <w:sz w:val="24"/>
          <w:szCs w:val="24"/>
        </w:rPr>
        <w:t xml:space="preserve">daryti </w:t>
      </w:r>
      <w:r w:rsidR="00CB448B" w:rsidRPr="00754D46">
        <w:rPr>
          <w:rFonts w:ascii="Times New Roman" w:hAnsi="Times New Roman"/>
          <w:iCs/>
          <w:sz w:val="24"/>
          <w:szCs w:val="24"/>
        </w:rPr>
        <w:t>išvad</w:t>
      </w:r>
      <w:r w:rsidR="000F6F7A">
        <w:rPr>
          <w:rFonts w:ascii="Times New Roman" w:hAnsi="Times New Roman"/>
          <w:iCs/>
          <w:sz w:val="24"/>
          <w:szCs w:val="24"/>
        </w:rPr>
        <w:t>ą</w:t>
      </w:r>
      <w:r w:rsidR="00CB448B" w:rsidRPr="00754D46">
        <w:rPr>
          <w:rFonts w:ascii="Times New Roman" w:hAnsi="Times New Roman"/>
          <w:iCs/>
          <w:sz w:val="24"/>
          <w:szCs w:val="24"/>
        </w:rPr>
        <w:t>, kad terminas skundui (ieškiniui) paduoti praleistas dėl svarbių, nuo ieškovo valios nepriklausančių priežasčių.</w:t>
      </w:r>
    </w:p>
    <w:p w14:paraId="66F1DEF6" w14:textId="77777777" w:rsidR="00875250" w:rsidRPr="00875250" w:rsidRDefault="00301B41" w:rsidP="00522AD1">
      <w:pPr>
        <w:pStyle w:val="ListParagraph"/>
        <w:numPr>
          <w:ilvl w:val="1"/>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w:t>
      </w:r>
      <w:r w:rsidR="00CB448B" w:rsidRPr="00754D46">
        <w:rPr>
          <w:rFonts w:ascii="Times New Roman" w:hAnsi="Times New Roman"/>
          <w:iCs/>
          <w:sz w:val="24"/>
          <w:szCs w:val="24"/>
        </w:rPr>
        <w:t>vora ir šiltnamis valstybinėje žemėje buvo pastatyti savavališkai, neturint statybą leidžiančių dokumentų, o ir pasikeitus teisės aktų reikalavimams statyba vis tiek liko neteisėta, todėl ieškinio tenkinimas formaliais pagrindais neatitiktų CK 1.5 straipsnyje įtvirtintų teisingumo, sąžiningumo ir protingumo principų. Ieškovas neneigia atsakovės surašytuose aktuose nurodytų valstybinėje žemėje savavališkai pastatytų tvoros ir šiltnamio faktinio egzistavimo.</w:t>
      </w:r>
    </w:p>
    <w:p w14:paraId="68037BC6" w14:textId="77777777" w:rsidR="007E5BEF" w:rsidRPr="007453B5" w:rsidRDefault="007E5BEF" w:rsidP="007453B5">
      <w:pPr>
        <w:spacing w:after="120"/>
        <w:jc w:val="both"/>
      </w:pPr>
    </w:p>
    <w:p w14:paraId="68B05729" w14:textId="77777777" w:rsidR="00CF3A44" w:rsidRPr="00754D46" w:rsidRDefault="00CF3A44" w:rsidP="00CF3A44">
      <w:pPr>
        <w:shd w:val="clear" w:color="auto" w:fill="FFFFFF"/>
        <w:spacing w:after="120"/>
        <w:ind w:right="17" w:firstLine="720"/>
        <w:jc w:val="both"/>
      </w:pPr>
      <w:r w:rsidRPr="00754D46">
        <w:t xml:space="preserve">Teisėjų kolegija </w:t>
      </w:r>
    </w:p>
    <w:p w14:paraId="500C9FE1" w14:textId="77777777" w:rsidR="00CF3A44" w:rsidRDefault="00CF3A44" w:rsidP="00CF3A44">
      <w:pPr>
        <w:pStyle w:val="ListParagraph"/>
        <w:shd w:val="clear" w:color="auto" w:fill="FFFFFF"/>
        <w:spacing w:after="120" w:line="240" w:lineRule="auto"/>
        <w:ind w:left="0" w:right="17" w:firstLine="720"/>
        <w:contextualSpacing w:val="0"/>
        <w:jc w:val="both"/>
        <w:rPr>
          <w:rFonts w:ascii="Times New Roman" w:hAnsi="Times New Roman"/>
          <w:sz w:val="24"/>
          <w:szCs w:val="24"/>
        </w:rPr>
      </w:pPr>
    </w:p>
    <w:p w14:paraId="0F5E485E" w14:textId="77777777" w:rsidR="00CF3A44" w:rsidRDefault="00CF3A44" w:rsidP="00CF3A44">
      <w:pPr>
        <w:spacing w:after="120"/>
      </w:pPr>
      <w:r>
        <w:t xml:space="preserve">k o n s t a t u o j a : </w:t>
      </w:r>
    </w:p>
    <w:p w14:paraId="2F0AF885" w14:textId="77777777" w:rsidR="00CF3A44" w:rsidRDefault="00CF3A44" w:rsidP="00CF3A44">
      <w:pPr>
        <w:spacing w:after="120"/>
        <w:ind w:firstLine="720"/>
      </w:pPr>
    </w:p>
    <w:p w14:paraId="52ECCCE6" w14:textId="77777777" w:rsidR="00CF3A44" w:rsidRDefault="00CF3A44" w:rsidP="00CF3A44">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617D7170" w14:textId="77777777" w:rsidR="00CF3A44" w:rsidRDefault="00CF3A44" w:rsidP="00CF3A44">
      <w:pPr>
        <w:pStyle w:val="ListParagraph"/>
        <w:spacing w:after="120" w:line="240" w:lineRule="auto"/>
        <w:ind w:left="0" w:firstLine="720"/>
        <w:contextualSpacing w:val="0"/>
        <w:jc w:val="both"/>
        <w:rPr>
          <w:rFonts w:ascii="Times New Roman" w:hAnsi="Times New Roman"/>
          <w:iCs/>
          <w:sz w:val="24"/>
          <w:szCs w:val="24"/>
        </w:rPr>
      </w:pPr>
    </w:p>
    <w:p w14:paraId="2475C662" w14:textId="77777777" w:rsidR="00A526BD" w:rsidRPr="00A526BD" w:rsidRDefault="00A526BD" w:rsidP="00CF3A44">
      <w:pPr>
        <w:pStyle w:val="ListParagraph"/>
        <w:spacing w:after="120" w:line="240" w:lineRule="auto"/>
        <w:ind w:left="0" w:firstLine="720"/>
        <w:contextualSpacing w:val="0"/>
        <w:jc w:val="both"/>
        <w:rPr>
          <w:rFonts w:ascii="Times New Roman" w:hAnsi="Times New Roman"/>
          <w:i/>
          <w:iCs/>
          <w:sz w:val="24"/>
          <w:szCs w:val="24"/>
        </w:rPr>
      </w:pPr>
      <w:r w:rsidRPr="00A526BD">
        <w:rPr>
          <w:rFonts w:ascii="Times New Roman" w:hAnsi="Times New Roman"/>
          <w:i/>
          <w:iCs/>
          <w:color w:val="000000"/>
          <w:sz w:val="24"/>
          <w:szCs w:val="24"/>
          <w:shd w:val="clear" w:color="auto" w:fill="FFFFFF"/>
        </w:rPr>
        <w:t>Dėl bylos nagrinėjimo kasaciniame teisme ribų</w:t>
      </w:r>
    </w:p>
    <w:p w14:paraId="55485845" w14:textId="77777777" w:rsidR="00A526BD" w:rsidRDefault="00A526BD" w:rsidP="00CF3A44">
      <w:pPr>
        <w:pStyle w:val="ListParagraph"/>
        <w:spacing w:after="120" w:line="240" w:lineRule="auto"/>
        <w:ind w:left="0" w:firstLine="720"/>
        <w:contextualSpacing w:val="0"/>
        <w:jc w:val="both"/>
        <w:rPr>
          <w:rFonts w:ascii="Times New Roman" w:hAnsi="Times New Roman"/>
          <w:iCs/>
          <w:sz w:val="24"/>
          <w:szCs w:val="24"/>
        </w:rPr>
      </w:pPr>
    </w:p>
    <w:p w14:paraId="536F3185" w14:textId="2F0C5B50" w:rsidR="00155473" w:rsidRPr="00155473" w:rsidRDefault="00155473" w:rsidP="00560FE8">
      <w:pPr>
        <w:pStyle w:val="ListParagraph"/>
        <w:numPr>
          <w:ilvl w:val="0"/>
          <w:numId w:val="1"/>
        </w:numPr>
        <w:spacing w:after="120" w:line="240" w:lineRule="auto"/>
        <w:ind w:left="357" w:hanging="357"/>
        <w:contextualSpacing w:val="0"/>
        <w:jc w:val="both"/>
        <w:rPr>
          <w:rFonts w:ascii="Times New Roman" w:hAnsi="Times New Roman"/>
          <w:iCs/>
          <w:sz w:val="24"/>
          <w:szCs w:val="24"/>
        </w:rPr>
      </w:pPr>
      <w:r w:rsidRPr="00155473">
        <w:rPr>
          <w:rFonts w:ascii="Times New Roman" w:hAnsi="Times New Roman"/>
          <w:sz w:val="24"/>
          <w:szCs w:val="24"/>
        </w:rPr>
        <w:t xml:space="preserve">CPK 353 straipsnio 1 dalyje nustatyta, kad kasacinis teismas patikrina apskųstus sprendimus ir (ar) nutartis teisės taikymo aspektu neperžengdamas kasacinio skundo ribų; kasacinis teismas yra saistomas pirmosios ir apeliacinės instancijos teismų nustatytų aplinkybių. </w:t>
      </w:r>
      <w:r w:rsidRPr="00155473">
        <w:rPr>
          <w:rFonts w:ascii="Times New Roman" w:hAnsi="Times New Roman"/>
          <w:color w:val="000000"/>
          <w:sz w:val="24"/>
          <w:szCs w:val="24"/>
          <w:shd w:val="clear" w:color="auto" w:fill="FFFFFF"/>
        </w:rPr>
        <w:t>Toks bylos nagrinėjimo kasaciniame teisme ribų (ir kartu kasacinio proceso paskirties) apibrėžimas reiškia, kad kasacinis teismas sprendžia išimtinai teisės klausimus, be to, tik tokius klausimus, kurie yra tiesiogiai iškelti kasaciniame skunde (Lietuvos Aukščiausiojo Teismo 2021 m. vasario 24 d. nutartis civilinėje byloje Nr. e3K-3-2-684/2021, 19 punktas).</w:t>
      </w:r>
    </w:p>
    <w:p w14:paraId="6BCBAF14" w14:textId="27D11711" w:rsidR="00A526BD" w:rsidRDefault="006601E5" w:rsidP="00BE7D8E">
      <w:pPr>
        <w:pStyle w:val="ListParagraph"/>
        <w:numPr>
          <w:ilvl w:val="0"/>
          <w:numId w:val="1"/>
        </w:numPr>
        <w:spacing w:after="120" w:line="240" w:lineRule="auto"/>
        <w:ind w:left="357" w:hanging="357"/>
        <w:contextualSpacing w:val="0"/>
        <w:jc w:val="both"/>
        <w:rPr>
          <w:rFonts w:ascii="Times New Roman" w:hAnsi="Times New Roman"/>
          <w:iCs/>
          <w:sz w:val="24"/>
          <w:szCs w:val="24"/>
        </w:rPr>
      </w:pPr>
      <w:r w:rsidRPr="00947F95">
        <w:rPr>
          <w:rFonts w:ascii="Times New Roman" w:hAnsi="Times New Roman"/>
          <w:iCs/>
          <w:sz w:val="24"/>
          <w:szCs w:val="24"/>
        </w:rPr>
        <w:t>Nagrinėjamoje byloje</w:t>
      </w:r>
      <w:r w:rsidR="00D52A8D" w:rsidRPr="00947F95">
        <w:rPr>
          <w:rFonts w:ascii="Times New Roman" w:hAnsi="Times New Roman"/>
          <w:iCs/>
          <w:sz w:val="24"/>
          <w:szCs w:val="24"/>
        </w:rPr>
        <w:t xml:space="preserve"> ieškovas praš</w:t>
      </w:r>
      <w:r w:rsidR="00BE7D8E">
        <w:rPr>
          <w:rFonts w:ascii="Times New Roman" w:hAnsi="Times New Roman"/>
          <w:iCs/>
          <w:sz w:val="24"/>
          <w:szCs w:val="24"/>
        </w:rPr>
        <w:t xml:space="preserve">ė </w:t>
      </w:r>
      <w:r w:rsidR="00D52A8D" w:rsidRPr="00947F95">
        <w:rPr>
          <w:rFonts w:ascii="Times New Roman" w:hAnsi="Times New Roman"/>
          <w:iCs/>
          <w:sz w:val="24"/>
          <w:szCs w:val="24"/>
        </w:rPr>
        <w:t xml:space="preserve">panaikinti Inspekcijos surašytus patikrinimo aktą, savavališkos statybos aktus ir nurodymą pašalinti savavališkos statybos padarinius. </w:t>
      </w:r>
      <w:r w:rsidR="00947F95" w:rsidRPr="00947F95">
        <w:rPr>
          <w:rFonts w:ascii="Times New Roman" w:hAnsi="Times New Roman"/>
          <w:iCs/>
          <w:sz w:val="24"/>
          <w:szCs w:val="24"/>
        </w:rPr>
        <w:t>P</w:t>
      </w:r>
      <w:r w:rsidR="00947F95" w:rsidRPr="00947F95">
        <w:rPr>
          <w:rFonts w:ascii="Times New Roman" w:hAnsi="Times New Roman"/>
          <w:sz w:val="24"/>
          <w:szCs w:val="24"/>
        </w:rPr>
        <w:t>irmosios instancijos teismas nusprendė civilinės bylos dalį dėl reikalavimo pripažinti negaliojančiu patikrinimo aktą ir savavališkos statybos aktus nutraukti CPK 293 straipsnio 1 dalies 1 punkto pagrindu rem</w:t>
      </w:r>
      <w:r w:rsidR="00E93C68">
        <w:rPr>
          <w:rFonts w:ascii="Times New Roman" w:hAnsi="Times New Roman"/>
          <w:sz w:val="24"/>
          <w:szCs w:val="24"/>
        </w:rPr>
        <w:t>damasi</w:t>
      </w:r>
      <w:r w:rsidR="000F6F7A">
        <w:rPr>
          <w:rFonts w:ascii="Times New Roman" w:hAnsi="Times New Roman"/>
          <w:sz w:val="24"/>
          <w:szCs w:val="24"/>
        </w:rPr>
        <w:t>s</w:t>
      </w:r>
      <w:r w:rsidR="00947F95" w:rsidRPr="00947F95">
        <w:rPr>
          <w:rFonts w:ascii="Times New Roman" w:hAnsi="Times New Roman"/>
          <w:sz w:val="24"/>
          <w:szCs w:val="24"/>
        </w:rPr>
        <w:t xml:space="preserve"> tuo, kad šie aktai nesukelia ieškovui teisinių pasekmių. Apeliacinės instancijos teismas paliko nepakeistą pirmos</w:t>
      </w:r>
      <w:r w:rsidR="00E93C68">
        <w:rPr>
          <w:rFonts w:ascii="Times New Roman" w:hAnsi="Times New Roman"/>
          <w:sz w:val="24"/>
          <w:szCs w:val="24"/>
        </w:rPr>
        <w:t>ios instancijos teismo sprendimo dalį</w:t>
      </w:r>
      <w:r w:rsidR="00947F95" w:rsidRPr="00947F95">
        <w:rPr>
          <w:rFonts w:ascii="Times New Roman" w:hAnsi="Times New Roman"/>
          <w:sz w:val="24"/>
          <w:szCs w:val="24"/>
        </w:rPr>
        <w:t xml:space="preserve"> dėl Inspekcijos surašyto patikrinimo akto, tačiau pakeitė pirmosios instancijos </w:t>
      </w:r>
      <w:r w:rsidR="000F1905">
        <w:rPr>
          <w:rFonts w:ascii="Times New Roman" w:hAnsi="Times New Roman"/>
          <w:sz w:val="24"/>
          <w:szCs w:val="24"/>
        </w:rPr>
        <w:t xml:space="preserve">teismo sprendimo dalį, kuria </w:t>
      </w:r>
      <w:r w:rsidR="00947F95" w:rsidRPr="00947F95">
        <w:rPr>
          <w:rFonts w:ascii="Times New Roman" w:hAnsi="Times New Roman"/>
          <w:sz w:val="24"/>
          <w:szCs w:val="24"/>
        </w:rPr>
        <w:t xml:space="preserve">bylos dalis </w:t>
      </w:r>
      <w:r w:rsidR="000F1905" w:rsidRPr="00947F95">
        <w:rPr>
          <w:rFonts w:ascii="Times New Roman" w:hAnsi="Times New Roman"/>
          <w:sz w:val="24"/>
          <w:szCs w:val="24"/>
        </w:rPr>
        <w:t xml:space="preserve">dėl </w:t>
      </w:r>
      <w:r w:rsidR="000F1905">
        <w:rPr>
          <w:rFonts w:ascii="Times New Roman" w:hAnsi="Times New Roman"/>
          <w:sz w:val="24"/>
          <w:szCs w:val="24"/>
        </w:rPr>
        <w:t>ieškovo reikalavimų panaikinti savavališkos statybos aktus</w:t>
      </w:r>
      <w:r w:rsidR="000F1905" w:rsidRPr="00947F95">
        <w:rPr>
          <w:rFonts w:ascii="Times New Roman" w:hAnsi="Times New Roman"/>
          <w:sz w:val="24"/>
          <w:szCs w:val="24"/>
        </w:rPr>
        <w:t xml:space="preserve"> </w:t>
      </w:r>
      <w:r w:rsidR="000F1905">
        <w:rPr>
          <w:rFonts w:ascii="Times New Roman" w:hAnsi="Times New Roman"/>
          <w:sz w:val="24"/>
          <w:szCs w:val="24"/>
        </w:rPr>
        <w:t>buvo nutraukta,</w:t>
      </w:r>
      <w:r w:rsidR="00947F95" w:rsidRPr="00947F95">
        <w:rPr>
          <w:rFonts w:ascii="Times New Roman" w:hAnsi="Times New Roman"/>
          <w:sz w:val="24"/>
          <w:szCs w:val="24"/>
        </w:rPr>
        <w:t xml:space="preserve"> ieškinį dėl savavališkos statybos aktų p</w:t>
      </w:r>
      <w:r w:rsidR="000F1905">
        <w:rPr>
          <w:rFonts w:ascii="Times New Roman" w:hAnsi="Times New Roman"/>
          <w:sz w:val="24"/>
          <w:szCs w:val="24"/>
        </w:rPr>
        <w:t>anaikinimo išnagrinėjo iš esmės</w:t>
      </w:r>
      <w:r w:rsidR="00947F95" w:rsidRPr="00947F95">
        <w:rPr>
          <w:rFonts w:ascii="Times New Roman" w:hAnsi="Times New Roman"/>
          <w:sz w:val="24"/>
          <w:szCs w:val="24"/>
        </w:rPr>
        <w:t xml:space="preserve"> </w:t>
      </w:r>
      <w:r w:rsidR="00443DA5">
        <w:rPr>
          <w:rFonts w:ascii="Times New Roman" w:hAnsi="Times New Roman"/>
          <w:sz w:val="24"/>
          <w:szCs w:val="24"/>
        </w:rPr>
        <w:t xml:space="preserve">ir </w:t>
      </w:r>
      <w:r w:rsidR="000F1905">
        <w:rPr>
          <w:rFonts w:ascii="Times New Roman" w:hAnsi="Times New Roman"/>
          <w:sz w:val="24"/>
          <w:szCs w:val="24"/>
        </w:rPr>
        <w:t xml:space="preserve">dėl </w:t>
      </w:r>
      <w:r w:rsidR="00443DA5">
        <w:rPr>
          <w:rFonts w:ascii="Times New Roman" w:hAnsi="Times New Roman"/>
          <w:sz w:val="24"/>
          <w:szCs w:val="24"/>
        </w:rPr>
        <w:t xml:space="preserve">šių reikalavimų priėmė naują sprendimą – </w:t>
      </w:r>
      <w:r w:rsidR="008151DF">
        <w:rPr>
          <w:rFonts w:ascii="Times New Roman" w:hAnsi="Times New Roman"/>
          <w:sz w:val="24"/>
          <w:szCs w:val="24"/>
        </w:rPr>
        <w:t xml:space="preserve">šiuos </w:t>
      </w:r>
      <w:r w:rsidR="00443DA5">
        <w:rPr>
          <w:rFonts w:ascii="Times New Roman" w:hAnsi="Times New Roman"/>
          <w:sz w:val="24"/>
          <w:szCs w:val="24"/>
        </w:rPr>
        <w:t>ieškovo reikalavimus atmetė</w:t>
      </w:r>
      <w:r w:rsidR="00947F95" w:rsidRPr="00947F95">
        <w:rPr>
          <w:rFonts w:ascii="Times New Roman" w:hAnsi="Times New Roman"/>
          <w:sz w:val="24"/>
          <w:szCs w:val="24"/>
        </w:rPr>
        <w:t>.</w:t>
      </w:r>
      <w:r w:rsidRPr="00947F95">
        <w:rPr>
          <w:rFonts w:ascii="Times New Roman" w:hAnsi="Times New Roman"/>
          <w:iCs/>
          <w:sz w:val="24"/>
          <w:szCs w:val="24"/>
        </w:rPr>
        <w:t xml:space="preserve"> </w:t>
      </w:r>
    </w:p>
    <w:p w14:paraId="00088476" w14:textId="6A600525" w:rsidR="00947F95" w:rsidRPr="00947F95" w:rsidRDefault="00947F95" w:rsidP="00560FE8">
      <w:pPr>
        <w:pStyle w:val="ListParagraph"/>
        <w:numPr>
          <w:ilvl w:val="0"/>
          <w:numId w:val="1"/>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 xml:space="preserve">Ieškovas kasaciniu skundu neteikia argumentų dėl </w:t>
      </w:r>
      <w:r w:rsidR="000F6F7A">
        <w:rPr>
          <w:rFonts w:ascii="Times New Roman" w:hAnsi="Times New Roman"/>
          <w:iCs/>
          <w:sz w:val="24"/>
          <w:szCs w:val="24"/>
        </w:rPr>
        <w:t xml:space="preserve">teisėtumo tos </w:t>
      </w:r>
      <w:r>
        <w:rPr>
          <w:rFonts w:ascii="Times New Roman" w:hAnsi="Times New Roman"/>
          <w:iCs/>
          <w:sz w:val="24"/>
          <w:szCs w:val="24"/>
        </w:rPr>
        <w:t xml:space="preserve">apeliacinės instancijos teismo </w:t>
      </w:r>
      <w:r w:rsidR="00155473">
        <w:rPr>
          <w:rFonts w:ascii="Times New Roman" w:hAnsi="Times New Roman"/>
          <w:iCs/>
          <w:sz w:val="24"/>
          <w:szCs w:val="24"/>
        </w:rPr>
        <w:t>nutarties</w:t>
      </w:r>
      <w:r>
        <w:rPr>
          <w:rFonts w:ascii="Times New Roman" w:hAnsi="Times New Roman"/>
          <w:iCs/>
          <w:sz w:val="24"/>
          <w:szCs w:val="24"/>
        </w:rPr>
        <w:t xml:space="preserve"> dal</w:t>
      </w:r>
      <w:r w:rsidR="000F6F7A">
        <w:rPr>
          <w:rFonts w:ascii="Times New Roman" w:hAnsi="Times New Roman"/>
          <w:iCs/>
          <w:sz w:val="24"/>
          <w:szCs w:val="24"/>
        </w:rPr>
        <w:t>ies</w:t>
      </w:r>
      <w:r w:rsidR="00155473">
        <w:rPr>
          <w:rFonts w:ascii="Times New Roman" w:hAnsi="Times New Roman"/>
          <w:iCs/>
          <w:sz w:val="24"/>
          <w:szCs w:val="24"/>
        </w:rPr>
        <w:t>,</w:t>
      </w:r>
      <w:r w:rsidR="00F86DE8">
        <w:rPr>
          <w:rFonts w:ascii="Times New Roman" w:hAnsi="Times New Roman"/>
          <w:iCs/>
          <w:sz w:val="24"/>
          <w:szCs w:val="24"/>
        </w:rPr>
        <w:t xml:space="preserve"> kuria</w:t>
      </w:r>
      <w:r>
        <w:rPr>
          <w:rFonts w:ascii="Times New Roman" w:hAnsi="Times New Roman"/>
          <w:iCs/>
          <w:sz w:val="24"/>
          <w:szCs w:val="24"/>
        </w:rPr>
        <w:t xml:space="preserve"> </w:t>
      </w:r>
      <w:r w:rsidR="00155473">
        <w:rPr>
          <w:rFonts w:ascii="Times New Roman" w:hAnsi="Times New Roman"/>
          <w:iCs/>
          <w:sz w:val="24"/>
          <w:szCs w:val="24"/>
        </w:rPr>
        <w:t xml:space="preserve">teismas nusprendė </w:t>
      </w:r>
      <w:r w:rsidR="00155473" w:rsidRPr="00947F95">
        <w:rPr>
          <w:rFonts w:ascii="Times New Roman" w:hAnsi="Times New Roman"/>
          <w:sz w:val="24"/>
          <w:szCs w:val="24"/>
        </w:rPr>
        <w:t>palik</w:t>
      </w:r>
      <w:r w:rsidR="00155473">
        <w:rPr>
          <w:rFonts w:ascii="Times New Roman" w:hAnsi="Times New Roman"/>
          <w:sz w:val="24"/>
          <w:szCs w:val="24"/>
        </w:rPr>
        <w:t>ti</w:t>
      </w:r>
      <w:r w:rsidR="00155473" w:rsidRPr="00947F95">
        <w:rPr>
          <w:rFonts w:ascii="Times New Roman" w:hAnsi="Times New Roman"/>
          <w:sz w:val="24"/>
          <w:szCs w:val="24"/>
        </w:rPr>
        <w:t xml:space="preserve"> nepakeistą pirmosios instancijos teismo sprendimą dėl Inspekcijos surašyto patikrinimo akto</w:t>
      </w:r>
      <w:r w:rsidR="00155473">
        <w:rPr>
          <w:rFonts w:ascii="Times New Roman" w:hAnsi="Times New Roman"/>
          <w:sz w:val="24"/>
          <w:szCs w:val="24"/>
        </w:rPr>
        <w:t>. Taigi</w:t>
      </w:r>
      <w:r w:rsidR="000E0EA0">
        <w:rPr>
          <w:rFonts w:ascii="Times New Roman" w:hAnsi="Times New Roman"/>
          <w:sz w:val="24"/>
          <w:szCs w:val="24"/>
        </w:rPr>
        <w:t>,</w:t>
      </w:r>
      <w:r w:rsidR="00155473">
        <w:rPr>
          <w:rFonts w:ascii="Times New Roman" w:hAnsi="Times New Roman"/>
          <w:sz w:val="24"/>
          <w:szCs w:val="24"/>
        </w:rPr>
        <w:t xml:space="preserve"> ši apeliacinės instancijos teismo nutarties dalis nepatenka į </w:t>
      </w:r>
      <w:r w:rsidR="00A23F48">
        <w:rPr>
          <w:rFonts w:ascii="Times New Roman" w:hAnsi="Times New Roman"/>
          <w:sz w:val="24"/>
          <w:szCs w:val="24"/>
        </w:rPr>
        <w:t>bylos nagrinėjimo kasaciniame teisme ribas.</w:t>
      </w:r>
      <w:r>
        <w:rPr>
          <w:rFonts w:ascii="Times New Roman" w:hAnsi="Times New Roman"/>
          <w:iCs/>
          <w:sz w:val="24"/>
          <w:szCs w:val="24"/>
        </w:rPr>
        <w:t xml:space="preserve">  </w:t>
      </w:r>
    </w:p>
    <w:p w14:paraId="61CE4F73" w14:textId="77777777" w:rsidR="00A526BD" w:rsidRDefault="00A526BD" w:rsidP="00CF3A44">
      <w:pPr>
        <w:pStyle w:val="ListParagraph"/>
        <w:spacing w:after="120" w:line="240" w:lineRule="auto"/>
        <w:ind w:left="0" w:firstLine="720"/>
        <w:contextualSpacing w:val="0"/>
        <w:jc w:val="both"/>
        <w:rPr>
          <w:rFonts w:ascii="Times New Roman" w:hAnsi="Times New Roman"/>
          <w:i/>
          <w:iCs/>
          <w:sz w:val="24"/>
          <w:szCs w:val="24"/>
        </w:rPr>
      </w:pPr>
    </w:p>
    <w:p w14:paraId="42CACB8A" w14:textId="3AD8980C" w:rsidR="00CF3A44" w:rsidRPr="00AB45FC" w:rsidRDefault="00CF3A44" w:rsidP="00BE7D8E">
      <w:pPr>
        <w:pStyle w:val="ListParagraph"/>
        <w:spacing w:after="120" w:line="240" w:lineRule="auto"/>
        <w:ind w:left="0" w:firstLine="720"/>
        <w:contextualSpacing w:val="0"/>
        <w:jc w:val="both"/>
        <w:rPr>
          <w:rFonts w:ascii="Times New Roman" w:hAnsi="Times New Roman"/>
          <w:i/>
          <w:iCs/>
          <w:sz w:val="24"/>
          <w:szCs w:val="24"/>
        </w:rPr>
      </w:pPr>
      <w:r w:rsidRPr="00AB45FC">
        <w:rPr>
          <w:rFonts w:ascii="Times New Roman" w:hAnsi="Times New Roman"/>
          <w:i/>
          <w:iCs/>
          <w:sz w:val="24"/>
          <w:szCs w:val="24"/>
        </w:rPr>
        <w:t>Dėl</w:t>
      </w:r>
      <w:r w:rsidR="00E51EFC" w:rsidRPr="00AB45FC">
        <w:rPr>
          <w:rFonts w:ascii="Times New Roman" w:hAnsi="Times New Roman"/>
          <w:i/>
          <w:iCs/>
          <w:sz w:val="24"/>
          <w:szCs w:val="24"/>
        </w:rPr>
        <w:t xml:space="preserve"> </w:t>
      </w:r>
      <w:r w:rsidR="00AB45FC" w:rsidRPr="00AB45FC">
        <w:rPr>
          <w:rFonts w:ascii="Times New Roman" w:hAnsi="Times New Roman"/>
          <w:i/>
          <w:iCs/>
          <w:sz w:val="24"/>
          <w:szCs w:val="24"/>
        </w:rPr>
        <w:t xml:space="preserve">pareikštų </w:t>
      </w:r>
      <w:r w:rsidR="00E51EFC" w:rsidRPr="00AB45FC">
        <w:rPr>
          <w:rFonts w:ascii="Times New Roman" w:hAnsi="Times New Roman"/>
          <w:i/>
          <w:iCs/>
          <w:sz w:val="24"/>
          <w:szCs w:val="24"/>
        </w:rPr>
        <w:t>reikalavim</w:t>
      </w:r>
      <w:r w:rsidR="00BE7D8E">
        <w:rPr>
          <w:rFonts w:ascii="Times New Roman" w:hAnsi="Times New Roman"/>
          <w:i/>
          <w:iCs/>
          <w:sz w:val="24"/>
          <w:szCs w:val="24"/>
        </w:rPr>
        <w:t>ų pobūdžio,</w:t>
      </w:r>
      <w:r w:rsidR="00AB45FC" w:rsidRPr="00AB45FC">
        <w:rPr>
          <w:rFonts w:ascii="Times New Roman" w:hAnsi="Times New Roman"/>
          <w:i/>
          <w:iCs/>
          <w:sz w:val="24"/>
          <w:szCs w:val="24"/>
        </w:rPr>
        <w:t xml:space="preserve"> termino administrac</w:t>
      </w:r>
      <w:r w:rsidR="00AF7C5C">
        <w:rPr>
          <w:rFonts w:ascii="Times New Roman" w:hAnsi="Times New Roman"/>
          <w:i/>
          <w:iCs/>
          <w:sz w:val="24"/>
          <w:szCs w:val="24"/>
        </w:rPr>
        <w:t>i</w:t>
      </w:r>
      <w:r w:rsidR="00AB45FC" w:rsidRPr="00AB45FC">
        <w:rPr>
          <w:rFonts w:ascii="Times New Roman" w:hAnsi="Times New Roman"/>
          <w:i/>
          <w:iCs/>
          <w:sz w:val="24"/>
          <w:szCs w:val="24"/>
        </w:rPr>
        <w:t>ni</w:t>
      </w:r>
      <w:r w:rsidR="000F6F7A">
        <w:rPr>
          <w:rFonts w:ascii="Times New Roman" w:hAnsi="Times New Roman"/>
          <w:i/>
          <w:iCs/>
          <w:sz w:val="24"/>
          <w:szCs w:val="24"/>
        </w:rPr>
        <w:t>am</w:t>
      </w:r>
      <w:r w:rsidR="00AB45FC" w:rsidRPr="00AB45FC">
        <w:rPr>
          <w:rFonts w:ascii="Times New Roman" w:hAnsi="Times New Roman"/>
          <w:i/>
          <w:iCs/>
          <w:sz w:val="24"/>
          <w:szCs w:val="24"/>
        </w:rPr>
        <w:t>s akt</w:t>
      </w:r>
      <w:r w:rsidR="000F6F7A">
        <w:rPr>
          <w:rFonts w:ascii="Times New Roman" w:hAnsi="Times New Roman"/>
          <w:i/>
          <w:iCs/>
          <w:sz w:val="24"/>
          <w:szCs w:val="24"/>
        </w:rPr>
        <w:t>am</w:t>
      </w:r>
      <w:r w:rsidR="00AB45FC" w:rsidRPr="00AB45FC">
        <w:rPr>
          <w:rFonts w:ascii="Times New Roman" w:hAnsi="Times New Roman"/>
          <w:i/>
          <w:iCs/>
          <w:sz w:val="24"/>
          <w:szCs w:val="24"/>
        </w:rPr>
        <w:t>s</w:t>
      </w:r>
      <w:r w:rsidR="000F6F7A">
        <w:rPr>
          <w:rFonts w:ascii="Times New Roman" w:hAnsi="Times New Roman"/>
          <w:i/>
          <w:iCs/>
          <w:sz w:val="24"/>
          <w:szCs w:val="24"/>
        </w:rPr>
        <w:t xml:space="preserve"> skųsti</w:t>
      </w:r>
      <w:r w:rsidR="00AB45FC" w:rsidRPr="00AB45FC">
        <w:rPr>
          <w:rFonts w:ascii="Times New Roman" w:hAnsi="Times New Roman"/>
          <w:i/>
          <w:iCs/>
          <w:sz w:val="24"/>
          <w:szCs w:val="24"/>
        </w:rPr>
        <w:t xml:space="preserve"> ir</w:t>
      </w:r>
      <w:r w:rsidR="00BE7D8E">
        <w:rPr>
          <w:rFonts w:ascii="Times New Roman" w:hAnsi="Times New Roman"/>
          <w:i/>
          <w:iCs/>
          <w:sz w:val="24"/>
          <w:szCs w:val="24"/>
        </w:rPr>
        <w:t xml:space="preserve"> šio termino praleidimo teisinių pasekmių</w:t>
      </w:r>
      <w:r w:rsidR="00AB45FC" w:rsidRPr="00AB45FC">
        <w:rPr>
          <w:rFonts w:ascii="Times New Roman" w:hAnsi="Times New Roman"/>
          <w:i/>
          <w:iCs/>
          <w:sz w:val="24"/>
          <w:szCs w:val="24"/>
        </w:rPr>
        <w:t xml:space="preserve"> </w:t>
      </w:r>
    </w:p>
    <w:p w14:paraId="78EF4FA9" w14:textId="77777777" w:rsidR="00CF3A44" w:rsidRDefault="00CF3A44" w:rsidP="00CF3A44">
      <w:pPr>
        <w:pStyle w:val="ListParagraph"/>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 xml:space="preserve"> </w:t>
      </w:r>
    </w:p>
    <w:p w14:paraId="0FD00121" w14:textId="7BC06E96" w:rsidR="00D52A8D" w:rsidRPr="009A335C" w:rsidRDefault="00BE7D8E" w:rsidP="00E451EA">
      <w:pPr>
        <w:pStyle w:val="ListParagraph"/>
        <w:numPr>
          <w:ilvl w:val="0"/>
          <w:numId w:val="1"/>
        </w:numPr>
        <w:spacing w:after="120" w:line="240" w:lineRule="auto"/>
        <w:ind w:left="357" w:hanging="357"/>
        <w:contextualSpacing w:val="0"/>
        <w:jc w:val="both"/>
        <w:rPr>
          <w:rFonts w:ascii="Times New Roman" w:hAnsi="Times New Roman"/>
          <w:iCs/>
          <w:sz w:val="24"/>
          <w:szCs w:val="24"/>
        </w:rPr>
      </w:pPr>
      <w:r w:rsidRPr="009A335C">
        <w:rPr>
          <w:rFonts w:ascii="Times New Roman" w:hAnsi="Times New Roman"/>
          <w:iCs/>
          <w:sz w:val="24"/>
          <w:szCs w:val="24"/>
        </w:rPr>
        <w:t>M</w:t>
      </w:r>
      <w:r w:rsidR="00A23F48" w:rsidRPr="009A335C">
        <w:rPr>
          <w:rFonts w:ascii="Times New Roman" w:hAnsi="Times New Roman"/>
          <w:iCs/>
          <w:sz w:val="24"/>
          <w:szCs w:val="24"/>
        </w:rPr>
        <w:t xml:space="preserve">inėta, kad ieškovas siekia Inspekcijos surašytų savavališkos statybos aktų ir nurodymo pašalinti savavališkos statybos padarinius panaikinimo. Šie aktai </w:t>
      </w:r>
      <w:r w:rsidR="00CC711A" w:rsidRPr="009A335C">
        <w:rPr>
          <w:rFonts w:ascii="Times New Roman" w:hAnsi="Times New Roman"/>
          <w:iCs/>
          <w:sz w:val="24"/>
          <w:szCs w:val="24"/>
        </w:rPr>
        <w:t xml:space="preserve">neabejotinai </w:t>
      </w:r>
      <w:r w:rsidR="00A23F48" w:rsidRPr="009A335C">
        <w:rPr>
          <w:rFonts w:ascii="Times New Roman" w:hAnsi="Times New Roman"/>
          <w:iCs/>
          <w:sz w:val="24"/>
          <w:szCs w:val="24"/>
        </w:rPr>
        <w:t xml:space="preserve">yra </w:t>
      </w:r>
      <w:r w:rsidR="00CC711A" w:rsidRPr="009A335C">
        <w:rPr>
          <w:rFonts w:ascii="Times New Roman" w:hAnsi="Times New Roman"/>
          <w:iCs/>
          <w:sz w:val="24"/>
          <w:szCs w:val="24"/>
        </w:rPr>
        <w:t xml:space="preserve">viešojo administravimo subjekto priimti individualūs </w:t>
      </w:r>
      <w:r w:rsidR="00A23F48" w:rsidRPr="009A335C">
        <w:rPr>
          <w:rFonts w:ascii="Times New Roman" w:hAnsi="Times New Roman"/>
          <w:iCs/>
          <w:sz w:val="24"/>
          <w:szCs w:val="24"/>
        </w:rPr>
        <w:t>administracini</w:t>
      </w:r>
      <w:r w:rsidR="00CC711A" w:rsidRPr="009A335C">
        <w:rPr>
          <w:rFonts w:ascii="Times New Roman" w:hAnsi="Times New Roman"/>
          <w:iCs/>
          <w:sz w:val="24"/>
          <w:szCs w:val="24"/>
        </w:rPr>
        <w:t>ai</w:t>
      </w:r>
      <w:r w:rsidR="00A23F48" w:rsidRPr="009A335C">
        <w:rPr>
          <w:rFonts w:ascii="Times New Roman" w:hAnsi="Times New Roman"/>
          <w:iCs/>
          <w:sz w:val="24"/>
          <w:szCs w:val="24"/>
        </w:rPr>
        <w:t xml:space="preserve"> aktai. </w:t>
      </w:r>
      <w:r w:rsidR="00E451EA" w:rsidRPr="009A335C">
        <w:rPr>
          <w:rFonts w:ascii="Times New Roman" w:hAnsi="Times New Roman"/>
          <w:iCs/>
          <w:sz w:val="24"/>
          <w:szCs w:val="24"/>
        </w:rPr>
        <w:t>S</w:t>
      </w:r>
      <w:r w:rsidR="00A23F48" w:rsidRPr="009A335C">
        <w:rPr>
          <w:rFonts w:ascii="Times New Roman" w:hAnsi="Times New Roman"/>
          <w:iCs/>
          <w:sz w:val="24"/>
          <w:szCs w:val="24"/>
        </w:rPr>
        <w:t xml:space="preserve">avavališkos statybos aktais užfiksuoti tvoros ir karkasinio šiltnamio </w:t>
      </w:r>
      <w:r w:rsidR="00831C2F" w:rsidRPr="009A335C">
        <w:rPr>
          <w:rFonts w:ascii="Times New Roman" w:hAnsi="Times New Roman"/>
          <w:iCs/>
          <w:sz w:val="24"/>
          <w:szCs w:val="24"/>
        </w:rPr>
        <w:t xml:space="preserve">savavališkos </w:t>
      </w:r>
      <w:r w:rsidR="00A23F48" w:rsidRPr="009A335C">
        <w:rPr>
          <w:rFonts w:ascii="Times New Roman" w:hAnsi="Times New Roman"/>
          <w:iCs/>
          <w:sz w:val="24"/>
          <w:szCs w:val="24"/>
        </w:rPr>
        <w:t>statybos faktai. T</w:t>
      </w:r>
      <w:r w:rsidR="00E451EA" w:rsidRPr="009A335C">
        <w:rPr>
          <w:rFonts w:ascii="Times New Roman" w:hAnsi="Times New Roman"/>
          <w:iCs/>
          <w:sz w:val="24"/>
          <w:szCs w:val="24"/>
        </w:rPr>
        <w:t>odėl</w:t>
      </w:r>
      <w:r w:rsidR="00A23F48" w:rsidRPr="009A335C">
        <w:rPr>
          <w:rFonts w:ascii="Times New Roman" w:hAnsi="Times New Roman"/>
          <w:iCs/>
          <w:sz w:val="24"/>
          <w:szCs w:val="24"/>
        </w:rPr>
        <w:t xml:space="preserve"> </w:t>
      </w:r>
      <w:r w:rsidR="00A23F48" w:rsidRPr="009A335C">
        <w:rPr>
          <w:rFonts w:ascii="Times New Roman" w:hAnsi="Times New Roman"/>
          <w:color w:val="000000"/>
          <w:sz w:val="24"/>
          <w:szCs w:val="24"/>
        </w:rPr>
        <w:t>ginčijam</w:t>
      </w:r>
      <w:r w:rsidR="00E451EA" w:rsidRPr="009A335C">
        <w:rPr>
          <w:rFonts w:ascii="Times New Roman" w:hAnsi="Times New Roman"/>
          <w:color w:val="000000"/>
          <w:sz w:val="24"/>
          <w:szCs w:val="24"/>
        </w:rPr>
        <w:t>ų</w:t>
      </w:r>
      <w:r w:rsidR="00A23F48" w:rsidRPr="009A335C">
        <w:rPr>
          <w:rFonts w:ascii="Times New Roman" w:hAnsi="Times New Roman"/>
          <w:color w:val="000000"/>
          <w:sz w:val="24"/>
          <w:szCs w:val="24"/>
        </w:rPr>
        <w:t xml:space="preserve"> akt</w:t>
      </w:r>
      <w:r w:rsidR="00E451EA" w:rsidRPr="009A335C">
        <w:rPr>
          <w:rFonts w:ascii="Times New Roman" w:hAnsi="Times New Roman"/>
          <w:color w:val="000000"/>
          <w:sz w:val="24"/>
          <w:szCs w:val="24"/>
        </w:rPr>
        <w:t>ų</w:t>
      </w:r>
      <w:r w:rsidR="00831C2F">
        <w:rPr>
          <w:rFonts w:ascii="Times New Roman" w:hAnsi="Times New Roman"/>
          <w:color w:val="000000"/>
          <w:sz w:val="24"/>
          <w:szCs w:val="24"/>
        </w:rPr>
        <w:t xml:space="preserve"> galiojimas suponuoja savavališkos statybos padarinių taikymą</w:t>
      </w:r>
      <w:r w:rsidR="00E451EA" w:rsidRPr="009A335C">
        <w:rPr>
          <w:rFonts w:ascii="Times New Roman" w:hAnsi="Times New Roman"/>
          <w:color w:val="000000"/>
          <w:sz w:val="24"/>
          <w:szCs w:val="24"/>
        </w:rPr>
        <w:t>.</w:t>
      </w:r>
      <w:r w:rsidR="002A589A" w:rsidRPr="009A335C">
        <w:rPr>
          <w:rFonts w:ascii="Times New Roman" w:hAnsi="Times New Roman"/>
          <w:color w:val="000000"/>
          <w:sz w:val="24"/>
          <w:szCs w:val="24"/>
        </w:rPr>
        <w:t xml:space="preserve"> </w:t>
      </w:r>
    </w:p>
    <w:p w14:paraId="39C816D8" w14:textId="104400FC" w:rsidR="007E1D89" w:rsidRPr="009A335C" w:rsidRDefault="00A23F48" w:rsidP="007E1D89">
      <w:pPr>
        <w:pStyle w:val="ListParagraph"/>
        <w:numPr>
          <w:ilvl w:val="0"/>
          <w:numId w:val="1"/>
        </w:numPr>
        <w:spacing w:after="120" w:line="240" w:lineRule="auto"/>
        <w:contextualSpacing w:val="0"/>
        <w:jc w:val="both"/>
        <w:rPr>
          <w:rFonts w:ascii="Times New Roman" w:hAnsi="Times New Roman"/>
          <w:iCs/>
          <w:sz w:val="24"/>
          <w:szCs w:val="24"/>
        </w:rPr>
      </w:pPr>
      <w:r w:rsidRPr="009A335C">
        <w:rPr>
          <w:rFonts w:ascii="Times New Roman" w:hAnsi="Times New Roman"/>
          <w:sz w:val="24"/>
          <w:szCs w:val="24"/>
        </w:rPr>
        <w:t>Lietuvos Aukščiausiasis Teismas</w:t>
      </w:r>
      <w:r w:rsidR="00C92359" w:rsidRPr="009A335C">
        <w:rPr>
          <w:rFonts w:ascii="Times New Roman" w:hAnsi="Times New Roman"/>
          <w:sz w:val="24"/>
          <w:szCs w:val="24"/>
        </w:rPr>
        <w:t xml:space="preserve">, </w:t>
      </w:r>
      <w:r w:rsidRPr="009A335C">
        <w:rPr>
          <w:rFonts w:ascii="Times New Roman" w:hAnsi="Times New Roman"/>
          <w:sz w:val="24"/>
          <w:szCs w:val="24"/>
        </w:rPr>
        <w:t>2020 m. balandžio 16 d. nutart</w:t>
      </w:r>
      <w:r w:rsidR="00C92359" w:rsidRPr="009A335C">
        <w:rPr>
          <w:rFonts w:ascii="Times New Roman" w:hAnsi="Times New Roman"/>
          <w:sz w:val="24"/>
          <w:szCs w:val="24"/>
        </w:rPr>
        <w:t>imi</w:t>
      </w:r>
      <w:r w:rsidRPr="009A335C">
        <w:rPr>
          <w:rFonts w:ascii="Times New Roman" w:hAnsi="Times New Roman"/>
          <w:sz w:val="24"/>
          <w:szCs w:val="24"/>
        </w:rPr>
        <w:t xml:space="preserve"> civilinėje byloje Nr. e3K-3-103-1075/2020</w:t>
      </w:r>
      <w:r w:rsidR="00C92359" w:rsidRPr="009A335C">
        <w:rPr>
          <w:rFonts w:ascii="Times New Roman" w:hAnsi="Times New Roman"/>
          <w:sz w:val="24"/>
          <w:szCs w:val="24"/>
        </w:rPr>
        <w:t xml:space="preserve"> bei 2022 m. vasario 3 d. nutartimi civilinėje byloje Nr. e3K-3-7-1075/2022 apibendrinęs Lietuvos Aukščiausiojo Teismo ir Lietuvos vyriausiojo administracinio teismo bei </w:t>
      </w:r>
      <w:r w:rsidR="007E1D89" w:rsidRPr="009A335C">
        <w:rPr>
          <w:rFonts w:ascii="Times New Roman" w:hAnsi="Times New Roman"/>
          <w:sz w:val="24"/>
          <w:szCs w:val="24"/>
        </w:rPr>
        <w:t>S</w:t>
      </w:r>
      <w:r w:rsidR="00C92359" w:rsidRPr="009A335C">
        <w:rPr>
          <w:rFonts w:ascii="Times New Roman" w:hAnsi="Times New Roman"/>
          <w:sz w:val="24"/>
          <w:szCs w:val="24"/>
        </w:rPr>
        <w:t>pecialiosios teisėjų kolegij</w:t>
      </w:r>
      <w:r w:rsidR="007E1D89" w:rsidRPr="009A335C">
        <w:rPr>
          <w:rFonts w:ascii="Times New Roman" w:hAnsi="Times New Roman"/>
          <w:sz w:val="24"/>
          <w:szCs w:val="24"/>
        </w:rPr>
        <w:t>os</w:t>
      </w:r>
      <w:r w:rsidR="00C92359" w:rsidRPr="009A335C">
        <w:rPr>
          <w:rFonts w:ascii="Times New Roman" w:hAnsi="Times New Roman"/>
          <w:sz w:val="24"/>
          <w:szCs w:val="24"/>
        </w:rPr>
        <w:t xml:space="preserve"> ginčams dėl teismingumo tarp bendrosios kompetencijos ir administracinio teismo spręsti praktiką</w:t>
      </w:r>
      <w:r w:rsidR="00C24650">
        <w:rPr>
          <w:rFonts w:ascii="Times New Roman" w:hAnsi="Times New Roman"/>
          <w:sz w:val="24"/>
          <w:szCs w:val="24"/>
        </w:rPr>
        <w:t>,</w:t>
      </w:r>
      <w:r w:rsidR="00C92359" w:rsidRPr="009A335C">
        <w:rPr>
          <w:rFonts w:ascii="Times New Roman" w:hAnsi="Times New Roman"/>
          <w:sz w:val="24"/>
          <w:szCs w:val="24"/>
        </w:rPr>
        <w:t xml:space="preserve"> padarė išvadą, kad ši praktika suponuoja, jog administraciniams teismams nepriskirti ginčai dėl savavališkos statybos aktų ir privalomojo nurodymo pašalinti savavališkos statybos padarinius panaikinimo, kai statyba yra pradėta ir (arba) baigta, o tokie ginčai priskirti bendrosios kompetencijos teismams. </w:t>
      </w:r>
      <w:r w:rsidR="007E1D89" w:rsidRPr="009A335C">
        <w:rPr>
          <w:rFonts w:ascii="Times New Roman" w:hAnsi="Times New Roman"/>
          <w:iCs/>
          <w:sz w:val="24"/>
          <w:szCs w:val="24"/>
        </w:rPr>
        <w:t xml:space="preserve">Teisėjų kolegija taip pat pažymi, kad šio požiūrio Specialioji teisėjų </w:t>
      </w:r>
      <w:r w:rsidR="007E1D89" w:rsidRPr="009A335C">
        <w:rPr>
          <w:rFonts w:ascii="Times New Roman" w:hAnsi="Times New Roman"/>
          <w:sz w:val="24"/>
          <w:szCs w:val="24"/>
        </w:rPr>
        <w:t>kolegija ginčams dėl teismingumo tarp bendrosios kompetencijos ir administracinio teismo spręsti laikėsi ir vėlesnėje praktikoje</w:t>
      </w:r>
      <w:r w:rsidR="00C24650">
        <w:rPr>
          <w:rFonts w:ascii="Times New Roman" w:hAnsi="Times New Roman"/>
          <w:sz w:val="24"/>
          <w:szCs w:val="24"/>
        </w:rPr>
        <w:t>,</w:t>
      </w:r>
      <w:r w:rsidR="007E1D89" w:rsidRPr="009A335C">
        <w:rPr>
          <w:rFonts w:ascii="Times New Roman" w:hAnsi="Times New Roman"/>
          <w:sz w:val="24"/>
          <w:szCs w:val="24"/>
        </w:rPr>
        <w:t xml:space="preserve"> formuojamoje jau po Lietuvos Aukščiausiojo Teismo 2020 m. balandžio 16 d. nutarties civilinėje byloje Nr. e3K-3-103-1075/2020 (žr.</w:t>
      </w:r>
      <w:r w:rsidR="000F6F7A">
        <w:rPr>
          <w:rFonts w:ascii="Times New Roman" w:hAnsi="Times New Roman"/>
          <w:sz w:val="24"/>
          <w:szCs w:val="24"/>
        </w:rPr>
        <w:t>,</w:t>
      </w:r>
      <w:r w:rsidR="007E1D89" w:rsidRPr="009A335C">
        <w:rPr>
          <w:rFonts w:ascii="Times New Roman" w:hAnsi="Times New Roman"/>
          <w:sz w:val="24"/>
          <w:szCs w:val="24"/>
        </w:rPr>
        <w:t xml:space="preserve"> pvz., Specialiosios teisėjų kolegijos teismingumui </w:t>
      </w:r>
      <w:r w:rsidR="007E1D89" w:rsidRPr="009A335C">
        <w:rPr>
          <w:rFonts w:ascii="Times New Roman" w:hAnsi="Times New Roman"/>
          <w:color w:val="000000"/>
          <w:sz w:val="24"/>
          <w:szCs w:val="24"/>
        </w:rPr>
        <w:t>2021 m. balandžio 21 d.</w:t>
      </w:r>
      <w:r w:rsidR="007E1D89" w:rsidRPr="009A335C">
        <w:rPr>
          <w:rFonts w:ascii="Times New Roman" w:hAnsi="Times New Roman"/>
          <w:iCs/>
          <w:sz w:val="24"/>
          <w:szCs w:val="24"/>
        </w:rPr>
        <w:t xml:space="preserve"> nutartį Nr. T- 39/2021; </w:t>
      </w:r>
      <w:r w:rsidR="007E1D89" w:rsidRPr="009A335C">
        <w:rPr>
          <w:rFonts w:ascii="Times New Roman" w:hAnsi="Times New Roman"/>
          <w:color w:val="000000"/>
          <w:sz w:val="24"/>
          <w:szCs w:val="24"/>
        </w:rPr>
        <w:t xml:space="preserve">2022 m. gruodžio 21 d. nutartį Nr. T-60/2022). </w:t>
      </w:r>
    </w:p>
    <w:p w14:paraId="4C213DBA" w14:textId="1066B9FE" w:rsidR="00126831" w:rsidRPr="009A335C" w:rsidRDefault="006764CE" w:rsidP="00FD291F">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9A335C">
        <w:rPr>
          <w:rFonts w:ascii="Times New Roman" w:hAnsi="Times New Roman"/>
          <w:color w:val="000000"/>
          <w:sz w:val="24"/>
          <w:szCs w:val="24"/>
        </w:rPr>
        <w:t xml:space="preserve">Nors nagrinėjamoje byloje nėra pareikšti jokie civilinio teisinio pobūdžio reikalavimai, </w:t>
      </w:r>
      <w:r w:rsidR="00235AAF">
        <w:rPr>
          <w:rFonts w:ascii="Times New Roman" w:hAnsi="Times New Roman"/>
          <w:color w:val="000000"/>
          <w:sz w:val="24"/>
          <w:szCs w:val="24"/>
        </w:rPr>
        <w:t>tačiau,</w:t>
      </w:r>
      <w:r w:rsidRPr="009A335C">
        <w:rPr>
          <w:rFonts w:ascii="Times New Roman" w:hAnsi="Times New Roman"/>
          <w:color w:val="000000"/>
          <w:sz w:val="24"/>
          <w:szCs w:val="24"/>
        </w:rPr>
        <w:t xml:space="preserve"> atsižvelgiant į pirmiau nurodytą teismų praktiką</w:t>
      </w:r>
      <w:r w:rsidR="00235AAF">
        <w:rPr>
          <w:rFonts w:ascii="Times New Roman" w:hAnsi="Times New Roman"/>
          <w:color w:val="000000"/>
          <w:sz w:val="24"/>
          <w:szCs w:val="24"/>
        </w:rPr>
        <w:t>, tai</w:t>
      </w:r>
      <w:r w:rsidRPr="009A335C">
        <w:rPr>
          <w:rFonts w:ascii="Times New Roman" w:hAnsi="Times New Roman"/>
          <w:color w:val="000000"/>
          <w:sz w:val="24"/>
          <w:szCs w:val="24"/>
        </w:rPr>
        <w:t xml:space="preserve"> nėra kliūtis nagrinėti byloje pareikštus administracinio pobūdžio reikalavimus bendrosios kompetencijos teisme. Teisėjų kolegija pažymi, kad</w:t>
      </w:r>
      <w:r w:rsidR="000F6F7A">
        <w:rPr>
          <w:rFonts w:ascii="Times New Roman" w:hAnsi="Times New Roman"/>
          <w:color w:val="000000"/>
          <w:sz w:val="24"/>
          <w:szCs w:val="24"/>
        </w:rPr>
        <w:t>,</w:t>
      </w:r>
      <w:r w:rsidRPr="009A335C">
        <w:rPr>
          <w:rFonts w:ascii="Times New Roman" w:hAnsi="Times New Roman"/>
          <w:color w:val="000000"/>
          <w:sz w:val="24"/>
          <w:szCs w:val="24"/>
        </w:rPr>
        <w:t xml:space="preserve"> p</w:t>
      </w:r>
      <w:r w:rsidR="002A589A" w:rsidRPr="009A335C">
        <w:rPr>
          <w:rFonts w:ascii="Times New Roman" w:hAnsi="Times New Roman"/>
          <w:sz w:val="24"/>
          <w:szCs w:val="24"/>
        </w:rPr>
        <w:t xml:space="preserve">riešingai nei </w:t>
      </w:r>
      <w:r w:rsidR="00126831" w:rsidRPr="009A335C">
        <w:rPr>
          <w:rFonts w:ascii="Times New Roman" w:hAnsi="Times New Roman"/>
          <w:sz w:val="24"/>
          <w:szCs w:val="24"/>
        </w:rPr>
        <w:t xml:space="preserve">ieškovas </w:t>
      </w:r>
      <w:r w:rsidR="00235AAF">
        <w:rPr>
          <w:rFonts w:ascii="Times New Roman" w:hAnsi="Times New Roman"/>
          <w:sz w:val="24"/>
          <w:szCs w:val="24"/>
        </w:rPr>
        <w:t>teigia kasaciniame skunde</w:t>
      </w:r>
      <w:r w:rsidR="002A589A" w:rsidRPr="009A335C">
        <w:rPr>
          <w:rFonts w:ascii="Times New Roman" w:hAnsi="Times New Roman"/>
          <w:sz w:val="24"/>
          <w:szCs w:val="24"/>
        </w:rPr>
        <w:t xml:space="preserve">, tokių ginčų </w:t>
      </w:r>
      <w:proofErr w:type="spellStart"/>
      <w:r w:rsidR="002A589A" w:rsidRPr="009A335C">
        <w:rPr>
          <w:rFonts w:ascii="Times New Roman" w:hAnsi="Times New Roman"/>
          <w:sz w:val="24"/>
          <w:szCs w:val="24"/>
        </w:rPr>
        <w:t>priskirtinumas</w:t>
      </w:r>
      <w:proofErr w:type="spellEnd"/>
      <w:r w:rsidR="002A589A" w:rsidRPr="009A335C">
        <w:rPr>
          <w:rFonts w:ascii="Times New Roman" w:hAnsi="Times New Roman"/>
          <w:sz w:val="24"/>
          <w:szCs w:val="24"/>
        </w:rPr>
        <w:t xml:space="preserve"> </w:t>
      </w:r>
      <w:r w:rsidR="002A589A" w:rsidRPr="009A335C">
        <w:rPr>
          <w:rFonts w:ascii="Times New Roman" w:hAnsi="Times New Roman"/>
          <w:sz w:val="24"/>
          <w:szCs w:val="24"/>
        </w:rPr>
        <w:lastRenderedPageBreak/>
        <w:t>bendrosios kompetencijos teismams nekeičia pačių reikalavimų teisinio pobūdžio ir jiems taikytino teisinio reguliavimo</w:t>
      </w:r>
      <w:r w:rsidR="00126831" w:rsidRPr="009A335C">
        <w:rPr>
          <w:rFonts w:ascii="Times New Roman" w:hAnsi="Times New Roman"/>
          <w:sz w:val="24"/>
          <w:szCs w:val="24"/>
        </w:rPr>
        <w:t>, įskaitant ir reguliavimo dėl administracinio akto apskundimo termino</w:t>
      </w:r>
      <w:r w:rsidR="002A589A" w:rsidRPr="009A335C">
        <w:rPr>
          <w:rFonts w:ascii="Times New Roman" w:hAnsi="Times New Roman"/>
          <w:sz w:val="24"/>
          <w:szCs w:val="24"/>
        </w:rPr>
        <w:t xml:space="preserve">. </w:t>
      </w:r>
    </w:p>
    <w:p w14:paraId="3249D992" w14:textId="77777777" w:rsidR="002A589A" w:rsidRPr="00E5165B" w:rsidRDefault="002A589A" w:rsidP="00EA34EF">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9A335C">
        <w:rPr>
          <w:rFonts w:ascii="Times New Roman" w:hAnsi="Times New Roman"/>
          <w:color w:val="000000"/>
          <w:sz w:val="24"/>
          <w:szCs w:val="24"/>
          <w:shd w:val="clear" w:color="auto" w:fill="FFFFFF"/>
        </w:rPr>
        <w:t>Kasacinis teismas nuosekliai plėtoja praktiką, kad tais atvejais, kai civilinėje byloje nagrinėjami savarankiški reikalavimai, kurių vieni yra civilinio teisinio, kiti – administracinio teisinio pobūdžio, jiems atitinkamai turi būti taikomi ieškinio senaties terminai ir administracinių bylų teisenos terminai (</w:t>
      </w:r>
      <w:r w:rsidR="00BE5D03">
        <w:rPr>
          <w:rFonts w:ascii="Times New Roman" w:hAnsi="Times New Roman"/>
          <w:color w:val="000000"/>
          <w:sz w:val="24"/>
          <w:szCs w:val="24"/>
          <w:shd w:val="clear" w:color="auto" w:fill="FFFFFF"/>
        </w:rPr>
        <w:t>Lietuvos Aukščiausiojo Teismo 2012 m. birželio 29 nutartis civilinėje byloje Nr. 3K-3-3-324/2012</w:t>
      </w:r>
      <w:r w:rsidR="004D6492">
        <w:rPr>
          <w:rFonts w:ascii="Times New Roman" w:hAnsi="Times New Roman"/>
          <w:color w:val="000000"/>
          <w:sz w:val="24"/>
          <w:szCs w:val="24"/>
          <w:shd w:val="clear" w:color="auto" w:fill="FFFFFF"/>
        </w:rPr>
        <w:t>; 2016 m. rugsėjo 16 d. nutartis civilinėje byloje Nr. 3K-3-385-313/2016</w:t>
      </w:r>
      <w:r w:rsidRPr="009A335C">
        <w:rPr>
          <w:rFonts w:ascii="Times New Roman" w:hAnsi="Times New Roman"/>
          <w:color w:val="000000"/>
          <w:sz w:val="24"/>
          <w:szCs w:val="24"/>
          <w:shd w:val="clear" w:color="auto" w:fill="FFFFFF"/>
        </w:rPr>
        <w:t>).</w:t>
      </w:r>
      <w:r w:rsidR="004D6492" w:rsidRPr="004D6492">
        <w:rPr>
          <w:rFonts w:ascii="Arial" w:hAnsi="Arial" w:cs="Arial"/>
          <w:color w:val="000000"/>
          <w:sz w:val="26"/>
          <w:szCs w:val="26"/>
          <w:shd w:val="clear" w:color="auto" w:fill="F6FAFB"/>
        </w:rPr>
        <w:t xml:space="preserve"> </w:t>
      </w:r>
      <w:r w:rsidR="00EA34EF">
        <w:rPr>
          <w:rFonts w:ascii="Times New Roman" w:hAnsi="Times New Roman"/>
          <w:color w:val="000000"/>
          <w:sz w:val="24"/>
          <w:szCs w:val="24"/>
          <w:shd w:val="clear" w:color="auto" w:fill="FFFFFF"/>
        </w:rPr>
        <w:t xml:space="preserve"> Š</w:t>
      </w:r>
      <w:r w:rsidR="007E1D89" w:rsidRPr="009A335C">
        <w:rPr>
          <w:rFonts w:ascii="Times New Roman" w:hAnsi="Times New Roman"/>
          <w:color w:val="000000"/>
          <w:sz w:val="24"/>
          <w:szCs w:val="24"/>
          <w:shd w:val="clear" w:color="auto" w:fill="FFFFFF"/>
        </w:rPr>
        <w:t>is išaiškinimas aktualus ir nagrinėjamai bylai</w:t>
      </w:r>
      <w:r w:rsidR="00EA34EF">
        <w:rPr>
          <w:rFonts w:ascii="Times New Roman" w:hAnsi="Times New Roman"/>
          <w:color w:val="000000"/>
          <w:sz w:val="24"/>
          <w:szCs w:val="24"/>
          <w:shd w:val="clear" w:color="auto" w:fill="FFFFFF"/>
        </w:rPr>
        <w:t xml:space="preserve">, nors šioje </w:t>
      </w:r>
      <w:r w:rsidR="00EA34EF" w:rsidRPr="009A335C">
        <w:rPr>
          <w:rFonts w:ascii="Times New Roman" w:hAnsi="Times New Roman"/>
          <w:color w:val="000000"/>
          <w:sz w:val="24"/>
          <w:szCs w:val="24"/>
          <w:shd w:val="clear" w:color="auto" w:fill="FFFFFF"/>
        </w:rPr>
        <w:t>byloje pareikšti</w:t>
      </w:r>
      <w:r w:rsidR="00EA34EF">
        <w:rPr>
          <w:rFonts w:ascii="Times New Roman" w:hAnsi="Times New Roman"/>
          <w:color w:val="000000"/>
          <w:sz w:val="24"/>
          <w:szCs w:val="24"/>
          <w:shd w:val="clear" w:color="auto" w:fill="FFFFFF"/>
        </w:rPr>
        <w:t xml:space="preserve"> vien</w:t>
      </w:r>
      <w:r w:rsidR="00EA34EF" w:rsidRPr="009A335C">
        <w:rPr>
          <w:rFonts w:ascii="Times New Roman" w:hAnsi="Times New Roman"/>
          <w:color w:val="000000"/>
          <w:sz w:val="24"/>
          <w:szCs w:val="24"/>
          <w:shd w:val="clear" w:color="auto" w:fill="FFFFFF"/>
        </w:rPr>
        <w:t xml:space="preserve"> tik administracinio teisinio pobūdžio reikalavimai</w:t>
      </w:r>
      <w:r w:rsidRPr="009A335C">
        <w:rPr>
          <w:rFonts w:ascii="Times New Roman" w:hAnsi="Times New Roman"/>
          <w:color w:val="000000"/>
          <w:sz w:val="24"/>
          <w:szCs w:val="24"/>
          <w:shd w:val="clear" w:color="auto" w:fill="FFFFFF"/>
        </w:rPr>
        <w:t>.</w:t>
      </w:r>
      <w:r w:rsidR="00EA34EF">
        <w:rPr>
          <w:rFonts w:ascii="Times New Roman" w:hAnsi="Times New Roman"/>
          <w:color w:val="000000"/>
          <w:sz w:val="24"/>
          <w:szCs w:val="24"/>
          <w:shd w:val="clear" w:color="auto" w:fill="FFFFFF"/>
        </w:rPr>
        <w:t xml:space="preserve"> Tai reiškia, kad pareikštiems ieškovo reikalavimams dėl </w:t>
      </w:r>
      <w:r w:rsidR="00EA34EF" w:rsidRPr="009A335C">
        <w:rPr>
          <w:rFonts w:ascii="Times New Roman" w:hAnsi="Times New Roman"/>
          <w:iCs/>
          <w:sz w:val="24"/>
          <w:szCs w:val="24"/>
        </w:rPr>
        <w:t>savavališkos statybos aktų ir nurodymo pašalinti savavališkos statybos padarinius panaikinimo</w:t>
      </w:r>
      <w:r w:rsidR="00EA34EF">
        <w:rPr>
          <w:rFonts w:ascii="Times New Roman" w:hAnsi="Times New Roman"/>
          <w:iCs/>
          <w:sz w:val="24"/>
          <w:szCs w:val="24"/>
        </w:rPr>
        <w:t xml:space="preserve"> taikomi administracinių bylų teisenos, o ne ieškinio senaties terminai.</w:t>
      </w:r>
    </w:p>
    <w:p w14:paraId="562C7713" w14:textId="6C222AEE" w:rsidR="00E5165B" w:rsidRPr="009A335C" w:rsidRDefault="004565BE" w:rsidP="00806E44">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Pr>
          <w:rFonts w:ascii="Times New Roman" w:hAnsi="Times New Roman"/>
          <w:iCs/>
          <w:sz w:val="24"/>
          <w:szCs w:val="24"/>
        </w:rPr>
        <w:t>Nagrinėjamoje byloje i</w:t>
      </w:r>
      <w:r w:rsidR="00A0188B">
        <w:rPr>
          <w:rFonts w:ascii="Times New Roman" w:hAnsi="Times New Roman"/>
          <w:iCs/>
          <w:sz w:val="24"/>
          <w:szCs w:val="24"/>
        </w:rPr>
        <w:t xml:space="preserve">eškinys pareikštas </w:t>
      </w:r>
      <w:r w:rsidR="007E31B8">
        <w:rPr>
          <w:rFonts w:ascii="Times New Roman" w:hAnsi="Times New Roman"/>
          <w:iCs/>
          <w:sz w:val="24"/>
          <w:szCs w:val="24"/>
        </w:rPr>
        <w:t>2018 m. rugpjūčio 20 d.</w:t>
      </w:r>
      <w:r w:rsidR="00BE5D03">
        <w:rPr>
          <w:rFonts w:ascii="Times New Roman" w:hAnsi="Times New Roman"/>
          <w:iCs/>
          <w:sz w:val="24"/>
          <w:szCs w:val="24"/>
        </w:rPr>
        <w:t xml:space="preserve">, taigi jau galiojant </w:t>
      </w:r>
      <w:r w:rsidR="002A1A05">
        <w:rPr>
          <w:rFonts w:ascii="Times New Roman" w:hAnsi="Times New Roman"/>
          <w:iCs/>
          <w:sz w:val="24"/>
          <w:szCs w:val="24"/>
        </w:rPr>
        <w:t>2016 m. </w:t>
      </w:r>
      <w:r w:rsidR="00806E44">
        <w:rPr>
          <w:rFonts w:ascii="Times New Roman" w:hAnsi="Times New Roman"/>
          <w:iCs/>
          <w:sz w:val="24"/>
          <w:szCs w:val="24"/>
        </w:rPr>
        <w:t xml:space="preserve">birželio </w:t>
      </w:r>
      <w:r w:rsidR="00806E44" w:rsidRPr="00806E44">
        <w:rPr>
          <w:rFonts w:ascii="Times New Roman" w:hAnsi="Times New Roman"/>
          <w:iCs/>
          <w:sz w:val="24"/>
          <w:szCs w:val="24"/>
        </w:rPr>
        <w:t>2</w:t>
      </w:r>
      <w:r w:rsidR="00806E44">
        <w:rPr>
          <w:rFonts w:ascii="Times New Roman" w:hAnsi="Times New Roman"/>
          <w:iCs/>
          <w:sz w:val="24"/>
          <w:szCs w:val="24"/>
        </w:rPr>
        <w:t xml:space="preserve"> d. </w:t>
      </w:r>
      <w:r w:rsidR="00806E44" w:rsidRPr="00806E44">
        <w:rPr>
          <w:rFonts w:ascii="Times New Roman" w:hAnsi="Times New Roman"/>
          <w:iCs/>
          <w:sz w:val="24"/>
          <w:szCs w:val="24"/>
        </w:rPr>
        <w:t>Lietuvos Respublikos administracinių bylų teisenos įstatymo N</w:t>
      </w:r>
      <w:r w:rsidR="00806E44">
        <w:rPr>
          <w:rFonts w:ascii="Times New Roman" w:hAnsi="Times New Roman"/>
          <w:iCs/>
          <w:sz w:val="24"/>
          <w:szCs w:val="24"/>
        </w:rPr>
        <w:t>r. VIII-1029 pakeitimo įstatymu</w:t>
      </w:r>
      <w:r w:rsidR="00806E44" w:rsidRPr="00806E44">
        <w:rPr>
          <w:rFonts w:ascii="Times New Roman" w:hAnsi="Times New Roman"/>
          <w:iCs/>
          <w:sz w:val="24"/>
          <w:szCs w:val="24"/>
        </w:rPr>
        <w:t xml:space="preserve"> Nr. XII-2399 </w:t>
      </w:r>
      <w:r w:rsidR="00806E44">
        <w:rPr>
          <w:rFonts w:ascii="Times New Roman" w:hAnsi="Times New Roman"/>
          <w:iCs/>
          <w:sz w:val="24"/>
          <w:szCs w:val="24"/>
        </w:rPr>
        <w:t xml:space="preserve">pakeistos </w:t>
      </w:r>
      <w:r w:rsidR="00806E44" w:rsidRPr="00774FBC">
        <w:rPr>
          <w:rFonts w:ascii="Times New Roman" w:hAnsi="Times New Roman"/>
          <w:iCs/>
          <w:sz w:val="24"/>
          <w:szCs w:val="24"/>
        </w:rPr>
        <w:t>redakcijos ABTĮ</w:t>
      </w:r>
      <w:r w:rsidR="00595CC1" w:rsidRPr="00774FBC">
        <w:rPr>
          <w:rFonts w:ascii="Times New Roman" w:hAnsi="Times New Roman"/>
          <w:iCs/>
          <w:sz w:val="24"/>
          <w:szCs w:val="24"/>
        </w:rPr>
        <w:t xml:space="preserve"> (įsigaliojo</w:t>
      </w:r>
      <w:r w:rsidR="00595CC1">
        <w:rPr>
          <w:rFonts w:ascii="Times New Roman" w:hAnsi="Times New Roman"/>
          <w:iCs/>
          <w:sz w:val="24"/>
          <w:szCs w:val="24"/>
        </w:rPr>
        <w:t xml:space="preserve"> nuo 2016 m. liepos 1 d.)</w:t>
      </w:r>
      <w:r w:rsidR="00E5165B">
        <w:rPr>
          <w:rFonts w:ascii="Times New Roman" w:hAnsi="Times New Roman"/>
          <w:iCs/>
          <w:sz w:val="24"/>
          <w:szCs w:val="24"/>
        </w:rPr>
        <w:t xml:space="preserve">. </w:t>
      </w:r>
    </w:p>
    <w:p w14:paraId="02E10739" w14:textId="77777777" w:rsidR="00BE5D03" w:rsidRPr="00BE5D03" w:rsidRDefault="00356931" w:rsidP="00E5165B">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E5165B">
        <w:rPr>
          <w:rFonts w:ascii="Times New Roman" w:hAnsi="Times New Roman"/>
          <w:color w:val="000000"/>
          <w:sz w:val="24"/>
          <w:szCs w:val="24"/>
          <w:shd w:val="clear" w:color="auto" w:fill="FFFFFF"/>
        </w:rPr>
        <w:t xml:space="preserve">ABTĮ 29 straipsnio 1 dalis </w:t>
      </w:r>
      <w:r w:rsidR="00E451EA" w:rsidRPr="00E5165B">
        <w:rPr>
          <w:rFonts w:ascii="Times New Roman" w:hAnsi="Times New Roman"/>
          <w:color w:val="000000"/>
          <w:sz w:val="24"/>
          <w:szCs w:val="24"/>
          <w:shd w:val="clear" w:color="auto" w:fill="FFFFFF"/>
        </w:rPr>
        <w:t xml:space="preserve">(iki 2016 m. galiojusios ABTĮ redakcijos 33 straipsnio 1 dalis) </w:t>
      </w:r>
      <w:r w:rsidR="007E1D89" w:rsidRPr="00E5165B">
        <w:rPr>
          <w:rFonts w:ascii="Times New Roman" w:hAnsi="Times New Roman"/>
          <w:color w:val="000000"/>
          <w:sz w:val="24"/>
          <w:szCs w:val="24"/>
          <w:shd w:val="clear" w:color="auto" w:fill="FFFFFF"/>
        </w:rPr>
        <w:t>nustato</w:t>
      </w:r>
      <w:r w:rsidRPr="00E5165B">
        <w:rPr>
          <w:rFonts w:ascii="Times New Roman" w:hAnsi="Times New Roman"/>
          <w:color w:val="000000"/>
          <w:sz w:val="24"/>
          <w:szCs w:val="24"/>
          <w:shd w:val="clear" w:color="auto" w:fill="FFFFFF"/>
        </w:rPr>
        <w:t xml:space="preserve">, kad jeigu specialus įstatymas nenustato kitaip, skundas (prašymas, pareiškimas) administraciniam teismui paduodamas per vieną mėnesį nuo skundžiamo teisės akto paskelbimo arba individualaus teisės akto ar pranešimo apie veiksmą (atsisakymą atlikti veiksmus) įteikimo suinteresuotai šaliai dienos. </w:t>
      </w:r>
    </w:p>
    <w:p w14:paraId="0DDEB7BA" w14:textId="7F11C12B" w:rsidR="00E5165B" w:rsidRPr="00BE5D03" w:rsidRDefault="00BE5D03" w:rsidP="00350604">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BE5D03">
        <w:rPr>
          <w:rFonts w:ascii="Times New Roman" w:hAnsi="Times New Roman"/>
          <w:color w:val="000000"/>
          <w:sz w:val="24"/>
          <w:szCs w:val="24"/>
          <w:shd w:val="clear" w:color="auto" w:fill="FFFFFF"/>
        </w:rPr>
        <w:t xml:space="preserve">Sprendžiant klausimą dėl ABTĮ įtvirtintos teisės normos, kurioje nustatytas procesinis teisės kreiptis į teismą terminas ir jo trukmė, kasacinis teismas laiko reikšminga Lietuvos vyriausiojo administracinio teismo praktiką, kurioje plačiai ir nuosekliai pasisakoma dėl šios normos aiškinimo ir taikymo (Lietuvos Aukščiausiojo Teismo 2016 m. birželio 13 d. nutartis civilinėje byloje Nr. 3K-7-134-916/2016, 15 punktas). </w:t>
      </w:r>
      <w:r w:rsidR="00E5165B" w:rsidRPr="00BE5D03">
        <w:rPr>
          <w:rFonts w:ascii="Times New Roman" w:hAnsi="Times New Roman"/>
          <w:iCs/>
          <w:sz w:val="24"/>
          <w:szCs w:val="24"/>
        </w:rPr>
        <w:t>A</w:t>
      </w:r>
      <w:r w:rsidR="00E5165B" w:rsidRPr="00BE5D03">
        <w:rPr>
          <w:rFonts w:ascii="Times New Roman" w:hAnsi="Times New Roman"/>
          <w:color w:val="000000"/>
          <w:sz w:val="24"/>
          <w:szCs w:val="24"/>
          <w:shd w:val="clear" w:color="auto" w:fill="FFFFFF"/>
        </w:rPr>
        <w:t>iškinant ir taikant galiojančios redakcijos ABTĮ 29</w:t>
      </w:r>
      <w:r w:rsidR="00140701">
        <w:rPr>
          <w:rFonts w:ascii="Times New Roman" w:hAnsi="Times New Roman"/>
          <w:color w:val="000000"/>
          <w:sz w:val="24"/>
          <w:szCs w:val="24"/>
          <w:shd w:val="clear" w:color="auto" w:fill="FFFFFF"/>
        </w:rPr>
        <w:t> </w:t>
      </w:r>
      <w:r w:rsidR="00E5165B" w:rsidRPr="00BE5D03">
        <w:rPr>
          <w:rFonts w:ascii="Times New Roman" w:hAnsi="Times New Roman"/>
          <w:color w:val="000000"/>
          <w:sz w:val="24"/>
          <w:szCs w:val="24"/>
          <w:shd w:val="clear" w:color="auto" w:fill="FFFFFF"/>
        </w:rPr>
        <w:t>straipsnio 1 dalies nuostatas išlieka aktuali, kiek teisinis reguli</w:t>
      </w:r>
      <w:r w:rsidR="00774FBC">
        <w:rPr>
          <w:rFonts w:ascii="Times New Roman" w:hAnsi="Times New Roman"/>
          <w:color w:val="000000"/>
          <w:sz w:val="24"/>
          <w:szCs w:val="24"/>
          <w:shd w:val="clear" w:color="auto" w:fill="FFFFFF"/>
        </w:rPr>
        <w:t>avimas yra tapatus, ir iki 2016 </w:t>
      </w:r>
      <w:r w:rsidR="00E5165B" w:rsidRPr="00BE5D03">
        <w:rPr>
          <w:rFonts w:ascii="Times New Roman" w:hAnsi="Times New Roman"/>
          <w:color w:val="000000"/>
          <w:sz w:val="24"/>
          <w:szCs w:val="24"/>
          <w:shd w:val="clear" w:color="auto" w:fill="FFFFFF"/>
        </w:rPr>
        <w:t>m. birželio 2 d. įstatymu Nr. XII-2399 atliktų A</w:t>
      </w:r>
      <w:r w:rsidR="0080137D">
        <w:rPr>
          <w:rFonts w:ascii="Times New Roman" w:hAnsi="Times New Roman"/>
          <w:color w:val="000000"/>
          <w:sz w:val="24"/>
          <w:szCs w:val="24"/>
          <w:shd w:val="clear" w:color="auto" w:fill="FFFFFF"/>
        </w:rPr>
        <w:t>BTĮ</w:t>
      </w:r>
      <w:r w:rsidR="00E5165B" w:rsidRPr="00BE5D03">
        <w:rPr>
          <w:rFonts w:ascii="Times New Roman" w:hAnsi="Times New Roman"/>
          <w:color w:val="000000"/>
          <w:sz w:val="24"/>
          <w:szCs w:val="24"/>
          <w:shd w:val="clear" w:color="auto" w:fill="FFFFFF"/>
        </w:rPr>
        <w:t xml:space="preserve"> pakeitimų galiojusios ankstesnės redakcijos ABTĮ 33 straipsnio 1 dalies nuostatų, pagal kurias skundas (prašymas) administraciniam teismui paduodamas per vieną mėnesį nuo skundžiamo akto paskelbimo arba individualaus akto ar pranešimo apie veiksmą (neveikimą) įteikimo suinteresuotai šaliai dienos, jeigu specialus įstatymas nenustato kitaip, aiškinimo ir taikymo praktika.</w:t>
      </w:r>
    </w:p>
    <w:p w14:paraId="343B1FE2" w14:textId="022E3D73" w:rsidR="005A2710" w:rsidRPr="005A2710" w:rsidRDefault="00126831" w:rsidP="00AE3C42">
      <w:pPr>
        <w:pStyle w:val="ListParagraph"/>
        <w:numPr>
          <w:ilvl w:val="0"/>
          <w:numId w:val="1"/>
        </w:numPr>
        <w:shd w:val="clear" w:color="auto" w:fill="FFFFFF"/>
        <w:spacing w:after="120" w:line="240" w:lineRule="auto"/>
        <w:contextualSpacing w:val="0"/>
        <w:jc w:val="both"/>
        <w:rPr>
          <w:rFonts w:ascii="Times New Roman" w:hAnsi="Times New Roman"/>
          <w:iCs/>
          <w:sz w:val="24"/>
          <w:szCs w:val="24"/>
        </w:rPr>
      </w:pPr>
      <w:r w:rsidRPr="009A335C">
        <w:rPr>
          <w:rFonts w:ascii="Times New Roman" w:hAnsi="Times New Roman"/>
          <w:sz w:val="24"/>
          <w:szCs w:val="24"/>
        </w:rPr>
        <w:t>ABTĮ</w:t>
      </w:r>
      <w:r w:rsidR="005A2710">
        <w:rPr>
          <w:rFonts w:ascii="Times New Roman" w:hAnsi="Times New Roman"/>
          <w:sz w:val="24"/>
          <w:szCs w:val="24"/>
        </w:rPr>
        <w:t xml:space="preserve">, </w:t>
      </w:r>
      <w:r w:rsidR="00F5222E">
        <w:rPr>
          <w:rFonts w:ascii="Times New Roman" w:hAnsi="Times New Roman"/>
          <w:sz w:val="24"/>
          <w:szCs w:val="24"/>
        </w:rPr>
        <w:t>atsižvelgiant į</w:t>
      </w:r>
      <w:r w:rsidR="005A2710">
        <w:rPr>
          <w:rFonts w:ascii="Times New Roman" w:hAnsi="Times New Roman"/>
          <w:sz w:val="24"/>
          <w:szCs w:val="24"/>
        </w:rPr>
        <w:t xml:space="preserve"> administracinio akto apskundimo terminą, </w:t>
      </w:r>
      <w:r w:rsidR="00F5222E">
        <w:rPr>
          <w:rFonts w:ascii="Times New Roman" w:hAnsi="Times New Roman"/>
          <w:sz w:val="24"/>
          <w:szCs w:val="24"/>
        </w:rPr>
        <w:t>nustatytos</w:t>
      </w:r>
      <w:r w:rsidR="005A2710">
        <w:rPr>
          <w:rFonts w:ascii="Times New Roman" w:hAnsi="Times New Roman"/>
          <w:sz w:val="24"/>
          <w:szCs w:val="24"/>
        </w:rPr>
        <w:t xml:space="preserve"> ir šio termino atnaujinimo dėl svarbių priežasčių </w:t>
      </w:r>
      <w:r w:rsidR="00F5222E">
        <w:rPr>
          <w:rFonts w:ascii="Times New Roman" w:hAnsi="Times New Roman"/>
          <w:sz w:val="24"/>
          <w:szCs w:val="24"/>
        </w:rPr>
        <w:t>taisyklė</w:t>
      </w:r>
      <w:r w:rsidR="009E4BCA">
        <w:rPr>
          <w:rFonts w:ascii="Times New Roman" w:hAnsi="Times New Roman"/>
          <w:sz w:val="24"/>
          <w:szCs w:val="24"/>
        </w:rPr>
        <w:t>s</w:t>
      </w:r>
      <w:r w:rsidR="00AE3C42">
        <w:rPr>
          <w:rFonts w:ascii="Times New Roman" w:hAnsi="Times New Roman"/>
          <w:sz w:val="24"/>
          <w:szCs w:val="24"/>
        </w:rPr>
        <w:t>.</w:t>
      </w:r>
      <w:r w:rsidR="005A2710">
        <w:rPr>
          <w:rFonts w:ascii="Times New Roman" w:hAnsi="Times New Roman"/>
          <w:sz w:val="24"/>
          <w:szCs w:val="24"/>
        </w:rPr>
        <w:t xml:space="preserve">  </w:t>
      </w:r>
    </w:p>
    <w:p w14:paraId="5B42EC41" w14:textId="77777777" w:rsidR="005A2710" w:rsidRPr="00774FBC" w:rsidRDefault="005A2710" w:rsidP="00607094">
      <w:pPr>
        <w:pStyle w:val="ListParagraph"/>
        <w:numPr>
          <w:ilvl w:val="0"/>
          <w:numId w:val="1"/>
        </w:numPr>
        <w:spacing w:after="120" w:line="240" w:lineRule="auto"/>
        <w:contextualSpacing w:val="0"/>
        <w:jc w:val="both"/>
        <w:rPr>
          <w:rFonts w:ascii="Times New Roman" w:hAnsi="Times New Roman"/>
          <w:sz w:val="24"/>
          <w:szCs w:val="24"/>
        </w:rPr>
      </w:pPr>
      <w:r w:rsidRPr="00A57EA1">
        <w:rPr>
          <w:rFonts w:ascii="Times New Roman" w:hAnsi="Times New Roman"/>
          <w:sz w:val="24"/>
          <w:szCs w:val="24"/>
        </w:rPr>
        <w:t xml:space="preserve">ABTĮ 30 straipsnio 1 dalyje nustatyta, kad pareiškėjo prašymu administracinis teismas skundo (prašymo, pareiškimo) padavimo terminus gali atnaujinti, jeigu bus pripažinta, kad terminas praleistas dėl svarbios priežasties ir nėra aplinkybių, nurodytų šio įstatymo 33 straipsnio 2 dalies 1–8 punktuose. Skundo (prašymo, pareiškimo) padavimo terminas </w:t>
      </w:r>
      <w:r w:rsidRPr="00774FBC">
        <w:rPr>
          <w:rFonts w:ascii="Times New Roman" w:hAnsi="Times New Roman"/>
          <w:sz w:val="24"/>
          <w:szCs w:val="24"/>
        </w:rPr>
        <w:t>negali būti atnaujintas, jeigu nuo skundžiamo teisės akto priėmimo ar veiksmo atlikimo arba nuo įstatymo ar kito teisės akto nustatyto klausimo išsprendimo termino pasibaigimo praėjo daugiau kaip dešimt metų, išskyrus atvejus, kai įsiteisėjusiu teismo nuosprendžiu nustatyta nusikalstama veika, susijusi su teisės akto priėmimu, veiksmo atlikimu arba neveikimu ar vilkinimu atlikti veiksmus.</w:t>
      </w:r>
    </w:p>
    <w:p w14:paraId="316E5A92" w14:textId="6B4B2E6F" w:rsidR="009E459A" w:rsidRPr="00277E3A" w:rsidRDefault="00895C1C" w:rsidP="009E459A">
      <w:pPr>
        <w:pStyle w:val="ListParagraph"/>
        <w:numPr>
          <w:ilvl w:val="0"/>
          <w:numId w:val="1"/>
        </w:numPr>
        <w:shd w:val="clear" w:color="auto" w:fill="FFFFFF"/>
        <w:spacing w:after="120" w:line="240" w:lineRule="auto"/>
        <w:contextualSpacing w:val="0"/>
        <w:jc w:val="both"/>
        <w:rPr>
          <w:rFonts w:asciiTheme="majorBidi" w:hAnsiTheme="majorBidi" w:cstheme="majorBidi"/>
          <w:iCs/>
          <w:sz w:val="24"/>
          <w:szCs w:val="24"/>
        </w:rPr>
      </w:pPr>
      <w:r>
        <w:rPr>
          <w:rFonts w:ascii="Times New Roman" w:hAnsi="Times New Roman"/>
          <w:iCs/>
          <w:sz w:val="24"/>
          <w:szCs w:val="24"/>
        </w:rPr>
        <w:t xml:space="preserve">Bylą nagrinėję teismai nustatė, kad ieškovas praleido </w:t>
      </w:r>
      <w:r w:rsidR="00BE5D03">
        <w:rPr>
          <w:rFonts w:ascii="Times New Roman" w:hAnsi="Times New Roman"/>
          <w:iCs/>
          <w:sz w:val="24"/>
          <w:szCs w:val="24"/>
        </w:rPr>
        <w:t xml:space="preserve">vieno mėnesio </w:t>
      </w:r>
      <w:r>
        <w:rPr>
          <w:rFonts w:ascii="Times New Roman" w:hAnsi="Times New Roman"/>
          <w:iCs/>
          <w:sz w:val="24"/>
          <w:szCs w:val="24"/>
        </w:rPr>
        <w:t>terminą administracini</w:t>
      </w:r>
      <w:r w:rsidR="0080137D">
        <w:rPr>
          <w:rFonts w:ascii="Times New Roman" w:hAnsi="Times New Roman"/>
          <w:iCs/>
          <w:sz w:val="24"/>
          <w:szCs w:val="24"/>
        </w:rPr>
        <w:t>am</w:t>
      </w:r>
      <w:r>
        <w:rPr>
          <w:rFonts w:ascii="Times New Roman" w:hAnsi="Times New Roman"/>
          <w:iCs/>
          <w:sz w:val="24"/>
          <w:szCs w:val="24"/>
        </w:rPr>
        <w:t>s akt</w:t>
      </w:r>
      <w:r w:rsidR="0080137D">
        <w:rPr>
          <w:rFonts w:ascii="Times New Roman" w:hAnsi="Times New Roman"/>
          <w:iCs/>
          <w:sz w:val="24"/>
          <w:szCs w:val="24"/>
        </w:rPr>
        <w:t>am</w:t>
      </w:r>
      <w:r>
        <w:rPr>
          <w:rFonts w:ascii="Times New Roman" w:hAnsi="Times New Roman"/>
          <w:iCs/>
          <w:sz w:val="24"/>
          <w:szCs w:val="24"/>
        </w:rPr>
        <w:t>s</w:t>
      </w:r>
      <w:r w:rsidR="0080137D">
        <w:rPr>
          <w:rFonts w:ascii="Times New Roman" w:hAnsi="Times New Roman"/>
          <w:iCs/>
          <w:sz w:val="24"/>
          <w:szCs w:val="24"/>
        </w:rPr>
        <w:t xml:space="preserve"> ginčyti</w:t>
      </w:r>
      <w:r>
        <w:rPr>
          <w:rFonts w:ascii="Times New Roman" w:hAnsi="Times New Roman"/>
          <w:iCs/>
          <w:sz w:val="24"/>
          <w:szCs w:val="24"/>
        </w:rPr>
        <w:t xml:space="preserve"> ir šis terminas praleistas be svarbių priežasčių, todėl jo atnaujinti nėra pagrindo. Ieškovas kasaciniu skundu neteikia </w:t>
      </w:r>
      <w:r w:rsidR="00EA34EF">
        <w:rPr>
          <w:rFonts w:ascii="Times New Roman" w:hAnsi="Times New Roman"/>
          <w:iCs/>
          <w:sz w:val="24"/>
          <w:szCs w:val="24"/>
        </w:rPr>
        <w:t xml:space="preserve">argumentų, kad teismai netinkamai </w:t>
      </w:r>
      <w:r w:rsidR="005947B3">
        <w:rPr>
          <w:rFonts w:ascii="Times New Roman" w:hAnsi="Times New Roman"/>
          <w:iCs/>
          <w:sz w:val="24"/>
          <w:szCs w:val="24"/>
        </w:rPr>
        <w:t xml:space="preserve">aiškino ir </w:t>
      </w:r>
      <w:r w:rsidR="00EA34EF">
        <w:rPr>
          <w:rFonts w:ascii="Times New Roman" w:hAnsi="Times New Roman"/>
          <w:iCs/>
          <w:sz w:val="24"/>
          <w:szCs w:val="24"/>
        </w:rPr>
        <w:t xml:space="preserve">taikė teisės normas, reglamentuojančias administracinio akto apskundimo termino atnaujinimą </w:t>
      </w:r>
      <w:r w:rsidR="005947B3">
        <w:rPr>
          <w:rFonts w:ascii="Times New Roman" w:hAnsi="Times New Roman"/>
          <w:iCs/>
          <w:sz w:val="24"/>
          <w:szCs w:val="24"/>
        </w:rPr>
        <w:t>dėl svarbių priežasčių</w:t>
      </w:r>
      <w:r w:rsidR="0080137D">
        <w:rPr>
          <w:rFonts w:ascii="Times New Roman" w:hAnsi="Times New Roman"/>
          <w:iCs/>
          <w:sz w:val="24"/>
          <w:szCs w:val="24"/>
        </w:rPr>
        <w:t>,</w:t>
      </w:r>
      <w:r w:rsidR="005947B3">
        <w:rPr>
          <w:rFonts w:ascii="Times New Roman" w:hAnsi="Times New Roman"/>
          <w:iCs/>
          <w:sz w:val="24"/>
          <w:szCs w:val="24"/>
        </w:rPr>
        <w:t xml:space="preserve"> </w:t>
      </w:r>
      <w:r w:rsidR="00B67818">
        <w:rPr>
          <w:rFonts w:ascii="Times New Roman" w:hAnsi="Times New Roman"/>
          <w:iCs/>
          <w:sz w:val="24"/>
          <w:szCs w:val="24"/>
        </w:rPr>
        <w:t>i</w:t>
      </w:r>
      <w:r w:rsidR="005947B3">
        <w:rPr>
          <w:rFonts w:ascii="Times New Roman" w:hAnsi="Times New Roman"/>
          <w:iCs/>
          <w:sz w:val="24"/>
          <w:szCs w:val="24"/>
        </w:rPr>
        <w:t>r ne</w:t>
      </w:r>
      <w:r w:rsidR="009E459A">
        <w:rPr>
          <w:rFonts w:ascii="Times New Roman" w:hAnsi="Times New Roman"/>
          <w:iCs/>
          <w:sz w:val="24"/>
          <w:szCs w:val="24"/>
        </w:rPr>
        <w:t xml:space="preserve">pagrįstai </w:t>
      </w:r>
      <w:r w:rsidR="005947B3">
        <w:rPr>
          <w:rFonts w:ascii="Times New Roman" w:hAnsi="Times New Roman"/>
          <w:iCs/>
          <w:sz w:val="24"/>
          <w:szCs w:val="24"/>
        </w:rPr>
        <w:t>nustatė</w:t>
      </w:r>
      <w:r w:rsidR="009E459A">
        <w:rPr>
          <w:rFonts w:ascii="Times New Roman" w:hAnsi="Times New Roman"/>
          <w:iCs/>
          <w:sz w:val="24"/>
          <w:szCs w:val="24"/>
        </w:rPr>
        <w:t xml:space="preserve">, kad neegzistuoja </w:t>
      </w:r>
      <w:r w:rsidR="005947B3">
        <w:rPr>
          <w:rFonts w:ascii="Times New Roman" w:hAnsi="Times New Roman"/>
          <w:iCs/>
          <w:sz w:val="24"/>
          <w:szCs w:val="24"/>
        </w:rPr>
        <w:t xml:space="preserve">svarbių priežasčių </w:t>
      </w:r>
      <w:r w:rsidR="0080137D" w:rsidRPr="00277E3A">
        <w:rPr>
          <w:rFonts w:asciiTheme="majorBidi" w:hAnsiTheme="majorBidi" w:cstheme="majorBidi"/>
          <w:iCs/>
          <w:sz w:val="24"/>
          <w:szCs w:val="24"/>
        </w:rPr>
        <w:t>atnaujinti</w:t>
      </w:r>
      <w:r w:rsidR="0080137D">
        <w:rPr>
          <w:rFonts w:ascii="Times New Roman" w:hAnsi="Times New Roman"/>
          <w:iCs/>
          <w:sz w:val="24"/>
          <w:szCs w:val="24"/>
        </w:rPr>
        <w:t xml:space="preserve"> </w:t>
      </w:r>
      <w:r w:rsidR="00A57EA1">
        <w:rPr>
          <w:rFonts w:ascii="Times New Roman" w:hAnsi="Times New Roman"/>
          <w:iCs/>
          <w:sz w:val="24"/>
          <w:szCs w:val="24"/>
        </w:rPr>
        <w:t>administracinių aktų</w:t>
      </w:r>
      <w:r w:rsidR="009E459A">
        <w:rPr>
          <w:rFonts w:ascii="Times New Roman" w:hAnsi="Times New Roman"/>
          <w:iCs/>
          <w:sz w:val="24"/>
          <w:szCs w:val="24"/>
        </w:rPr>
        <w:t xml:space="preserve"> apskundimo termin</w:t>
      </w:r>
      <w:r w:rsidR="0080137D">
        <w:rPr>
          <w:rFonts w:ascii="Times New Roman" w:hAnsi="Times New Roman"/>
          <w:iCs/>
          <w:sz w:val="24"/>
          <w:szCs w:val="24"/>
        </w:rPr>
        <w:t>ą</w:t>
      </w:r>
      <w:r w:rsidR="005947B3" w:rsidRPr="00277E3A">
        <w:rPr>
          <w:rFonts w:asciiTheme="majorBidi" w:hAnsiTheme="majorBidi" w:cstheme="majorBidi"/>
          <w:iCs/>
          <w:sz w:val="24"/>
          <w:szCs w:val="24"/>
        </w:rPr>
        <w:t>.</w:t>
      </w:r>
      <w:r w:rsidR="009E459A" w:rsidRPr="00277E3A">
        <w:rPr>
          <w:rFonts w:asciiTheme="majorBidi" w:hAnsiTheme="majorBidi" w:cstheme="majorBidi"/>
          <w:iCs/>
          <w:sz w:val="24"/>
          <w:szCs w:val="24"/>
        </w:rPr>
        <w:t xml:space="preserve"> </w:t>
      </w:r>
    </w:p>
    <w:p w14:paraId="71956E86" w14:textId="191A3B28" w:rsidR="005874AB" w:rsidRDefault="009E459A" w:rsidP="009E459A">
      <w:pPr>
        <w:pStyle w:val="ListParagraph"/>
        <w:numPr>
          <w:ilvl w:val="0"/>
          <w:numId w:val="1"/>
        </w:numPr>
        <w:shd w:val="clear" w:color="auto" w:fill="FFFFFF"/>
        <w:spacing w:after="120" w:line="240" w:lineRule="auto"/>
        <w:contextualSpacing w:val="0"/>
        <w:jc w:val="both"/>
        <w:rPr>
          <w:rFonts w:asciiTheme="majorBidi" w:hAnsiTheme="majorBidi" w:cstheme="majorBidi"/>
          <w:iCs/>
          <w:sz w:val="24"/>
          <w:szCs w:val="24"/>
        </w:rPr>
      </w:pPr>
      <w:r w:rsidRPr="00277E3A">
        <w:rPr>
          <w:rFonts w:asciiTheme="majorBidi" w:hAnsiTheme="majorBidi" w:cstheme="majorBidi"/>
          <w:iCs/>
          <w:sz w:val="24"/>
          <w:szCs w:val="24"/>
        </w:rPr>
        <w:lastRenderedPageBreak/>
        <w:t xml:space="preserve">Nustačius, kad ieškovas reikalavimams pareikšti praleido terminą ginčyti administracinius teisės aktus ir nėra pagrindo jo atnaujinti, turi būti sprendžiamas šio termino praleidimo teisinių pasekmių klausimas. </w:t>
      </w:r>
    </w:p>
    <w:p w14:paraId="0CBE0292" w14:textId="6326CADF" w:rsidR="00EF57F7" w:rsidRPr="00BE5D03" w:rsidRDefault="00EF57F7" w:rsidP="00EF57F7">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9A335C">
        <w:rPr>
          <w:rFonts w:ascii="Times New Roman" w:hAnsi="Times New Roman"/>
          <w:color w:val="000000"/>
          <w:sz w:val="24"/>
          <w:szCs w:val="24"/>
          <w:shd w:val="clear" w:color="auto" w:fill="FFFFFF"/>
        </w:rPr>
        <w:t>Kasacinis teismas yra išaiškinęs, kad ABTĮ įtvirtintas administracinio akto apskundimo terminas yra ne ieškinio senaties, o procesinis teisės kreiptis į teismą terminas</w:t>
      </w:r>
      <w:r w:rsidRPr="005654FA">
        <w:rPr>
          <w:rFonts w:ascii="Times New Roman" w:hAnsi="Times New Roman"/>
          <w:color w:val="000000"/>
          <w:sz w:val="24"/>
          <w:szCs w:val="24"/>
          <w:shd w:val="clear" w:color="auto" w:fill="FFFFFF"/>
        </w:rPr>
        <w:t xml:space="preserve">; šio termino taikymui, jo </w:t>
      </w:r>
      <w:r w:rsidRPr="00BE5D03">
        <w:rPr>
          <w:rFonts w:ascii="Times New Roman" w:hAnsi="Times New Roman"/>
          <w:color w:val="000000"/>
          <w:sz w:val="24"/>
          <w:szCs w:val="24"/>
          <w:shd w:val="clear" w:color="auto" w:fill="FFFFFF"/>
        </w:rPr>
        <w:t xml:space="preserve">pradžios nustatymui netaikytinos ieškinio senaties instituto taisyklės (Lietuvos Aukščiausiojo Teismo 2021 m. kovo 10 d. nutartis civilinėje byloje Nr. e3K-3-40-684/2021, 29 punktas ir jame nurodyta kasacinio teismo praktika). Tai reiškia, kad ieškinio senaties instituto taisyklės nėra taikomos ir šio termino </w:t>
      </w:r>
      <w:r w:rsidRPr="004C4E5F">
        <w:rPr>
          <w:rFonts w:ascii="Times New Roman" w:hAnsi="Times New Roman"/>
          <w:color w:val="000000"/>
          <w:sz w:val="24"/>
          <w:szCs w:val="24"/>
          <w:shd w:val="clear" w:color="auto" w:fill="FFFFFF"/>
        </w:rPr>
        <w:t xml:space="preserve">praleidimo </w:t>
      </w:r>
      <w:r w:rsidRPr="00D85DE6">
        <w:rPr>
          <w:rFonts w:ascii="Times New Roman" w:hAnsi="Times New Roman"/>
          <w:color w:val="000000"/>
          <w:sz w:val="24"/>
          <w:szCs w:val="24"/>
          <w:shd w:val="clear" w:color="auto" w:fill="FFFFFF"/>
        </w:rPr>
        <w:t>teisin</w:t>
      </w:r>
      <w:r w:rsidR="00B13AD2">
        <w:rPr>
          <w:rFonts w:ascii="Times New Roman" w:hAnsi="Times New Roman"/>
          <w:color w:val="000000"/>
          <w:sz w:val="24"/>
          <w:szCs w:val="24"/>
          <w:shd w:val="clear" w:color="auto" w:fill="FFFFFF"/>
        </w:rPr>
        <w:t>ėms</w:t>
      </w:r>
      <w:r w:rsidRPr="00D85DE6">
        <w:rPr>
          <w:rFonts w:ascii="Times New Roman" w:hAnsi="Times New Roman"/>
          <w:color w:val="000000"/>
          <w:sz w:val="24"/>
          <w:szCs w:val="24"/>
          <w:shd w:val="clear" w:color="auto" w:fill="FFFFFF"/>
        </w:rPr>
        <w:t xml:space="preserve"> pasekm</w:t>
      </w:r>
      <w:r w:rsidR="00B13AD2">
        <w:rPr>
          <w:rFonts w:ascii="Times New Roman" w:hAnsi="Times New Roman"/>
          <w:color w:val="000000"/>
          <w:sz w:val="24"/>
          <w:szCs w:val="24"/>
          <w:shd w:val="clear" w:color="auto" w:fill="FFFFFF"/>
        </w:rPr>
        <w:t>ėms</w:t>
      </w:r>
      <w:r w:rsidRPr="00BE5D03">
        <w:rPr>
          <w:rFonts w:ascii="Times New Roman" w:hAnsi="Times New Roman"/>
          <w:color w:val="000000"/>
          <w:sz w:val="24"/>
          <w:szCs w:val="24"/>
          <w:shd w:val="clear" w:color="auto" w:fill="FFFFFF"/>
        </w:rPr>
        <w:t xml:space="preserve">. </w:t>
      </w:r>
    </w:p>
    <w:p w14:paraId="70754020" w14:textId="77777777" w:rsidR="00EF57F7" w:rsidRDefault="00EF57F7" w:rsidP="00EF57F7">
      <w:pPr>
        <w:pStyle w:val="ListParagraph"/>
        <w:numPr>
          <w:ilvl w:val="0"/>
          <w:numId w:val="1"/>
        </w:numPr>
        <w:shd w:val="clear" w:color="auto" w:fill="FFFFFF"/>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A</w:t>
      </w:r>
      <w:r w:rsidRPr="00277E3A">
        <w:rPr>
          <w:rFonts w:asciiTheme="majorBidi" w:hAnsiTheme="majorBidi" w:cstheme="majorBidi"/>
          <w:sz w:val="24"/>
          <w:szCs w:val="24"/>
        </w:rPr>
        <w:t>smens teisę kreiptis į teismą garantuoja Lietuvos Respublikos Konstitucijos 30 straipsnis. Ši teisė taip pat įtvirtinta proceso įstatymuose – CPK 5 straipsnyje, ABTĮ 5 straipsnyje ir kituose įstatymuose. Minėti proceso įstatymai detalizuoja kreipimosi į teismą tvarką – nustato reikalavimus procesinių dokumentų turiniui, mokėtiną žyminį mokestį, atstovavimo taisykles, skundų padavimo terminus ir kt. Taigi, asmens teisė kreiptis į teismą nėra absoliuti – ši teisė neatsiejamai susijusi su asmens pareiga įgyvendinti šią teisę laikantis įstatymų nustatytų procesinių reikalavimų, vienas iš kurių, be kita ko, yra kreipimasis į teismą įstatymo nustatytu terminu (Lietuvos Aukščiausiojo Teismo 2023 m. kovo 9 d. nutartis civilinėje byloje Nr. e3K-3-78-1120/2023, 35 punktas).</w:t>
      </w:r>
      <w:r>
        <w:rPr>
          <w:rFonts w:asciiTheme="majorBidi" w:hAnsiTheme="majorBidi" w:cstheme="majorBidi"/>
          <w:sz w:val="24"/>
          <w:szCs w:val="24"/>
        </w:rPr>
        <w:t xml:space="preserve"> </w:t>
      </w:r>
    </w:p>
    <w:p w14:paraId="5D2A0874" w14:textId="77777777" w:rsidR="005A2710" w:rsidRPr="00E74FEC" w:rsidRDefault="00EF57F7" w:rsidP="009E459A">
      <w:pPr>
        <w:pStyle w:val="ListParagraph"/>
        <w:numPr>
          <w:ilvl w:val="0"/>
          <w:numId w:val="1"/>
        </w:numPr>
        <w:shd w:val="clear" w:color="auto" w:fill="FFFFFF"/>
        <w:spacing w:after="120" w:line="240" w:lineRule="auto"/>
        <w:contextualSpacing w:val="0"/>
        <w:jc w:val="both"/>
        <w:rPr>
          <w:rFonts w:asciiTheme="majorBidi" w:hAnsiTheme="majorBidi" w:cstheme="majorBidi"/>
          <w:iCs/>
          <w:sz w:val="24"/>
          <w:szCs w:val="24"/>
        </w:rPr>
      </w:pPr>
      <w:r>
        <w:rPr>
          <w:rFonts w:ascii="Times New Roman" w:hAnsi="Times New Roman"/>
          <w:iCs/>
          <w:sz w:val="24"/>
          <w:szCs w:val="24"/>
        </w:rPr>
        <w:t>P</w:t>
      </w:r>
      <w:r w:rsidR="005874AB" w:rsidRPr="00174C8F">
        <w:rPr>
          <w:rFonts w:ascii="Times New Roman" w:hAnsi="Times New Roman"/>
          <w:iCs/>
          <w:sz w:val="24"/>
          <w:szCs w:val="24"/>
        </w:rPr>
        <w:t xml:space="preserve">rocesinis teisės kreiptis į teismą terminas priskirtinas procesinių terminų rūšiai. </w:t>
      </w:r>
      <w:r w:rsidR="005874AB" w:rsidRPr="00174C8F">
        <w:rPr>
          <w:rFonts w:ascii="Times New Roman" w:hAnsi="Times New Roman"/>
          <w:color w:val="000000"/>
          <w:sz w:val="24"/>
          <w:szCs w:val="24"/>
          <w:shd w:val="clear" w:color="auto" w:fill="FFFFFF"/>
        </w:rPr>
        <w:t xml:space="preserve">Procesinis terminas – tai įstatymo arba teismo nustatytas </w:t>
      </w:r>
      <w:r w:rsidR="005874AB" w:rsidRPr="00EF57F7">
        <w:rPr>
          <w:rFonts w:ascii="Times New Roman" w:hAnsi="Times New Roman"/>
          <w:color w:val="000000"/>
          <w:sz w:val="24"/>
          <w:szCs w:val="24"/>
          <w:shd w:val="clear" w:color="auto" w:fill="FFFFFF"/>
        </w:rPr>
        <w:t>laik</w:t>
      </w:r>
      <w:r w:rsidR="005874AB" w:rsidRPr="00E74FEC">
        <w:rPr>
          <w:rFonts w:ascii="Times New Roman" w:hAnsi="Times New Roman"/>
          <w:color w:val="000000"/>
          <w:sz w:val="24"/>
          <w:szCs w:val="24"/>
          <w:shd w:val="clear" w:color="auto" w:fill="FFFFFF"/>
        </w:rPr>
        <w:t>otarpis</w:t>
      </w:r>
      <w:r w:rsidR="005874AB" w:rsidRPr="00EF57F7">
        <w:rPr>
          <w:rFonts w:ascii="Times New Roman" w:hAnsi="Times New Roman"/>
          <w:color w:val="000000"/>
          <w:sz w:val="24"/>
          <w:szCs w:val="24"/>
          <w:shd w:val="clear" w:color="auto" w:fill="FFFFFF"/>
        </w:rPr>
        <w:t xml:space="preserve">, per kurį teismas, dalyvaujantys byloje ir kiti asmenys privalo arba gali atlikti tam tikrus procesinius veiksmus, nagrinėjant </w:t>
      </w:r>
      <w:r w:rsidR="005874AB" w:rsidRPr="00E74FEC">
        <w:rPr>
          <w:rFonts w:ascii="Times New Roman" w:hAnsi="Times New Roman"/>
          <w:color w:val="000000"/>
          <w:sz w:val="24"/>
          <w:szCs w:val="24"/>
          <w:shd w:val="clear" w:color="auto" w:fill="FFFFFF"/>
        </w:rPr>
        <w:t>bylas</w:t>
      </w:r>
      <w:r w:rsidR="005874AB" w:rsidRPr="00EF57F7">
        <w:rPr>
          <w:rFonts w:ascii="Times New Roman" w:hAnsi="Times New Roman"/>
          <w:color w:val="000000"/>
          <w:sz w:val="24"/>
          <w:szCs w:val="24"/>
          <w:shd w:val="clear" w:color="auto" w:fill="FFFFFF"/>
        </w:rPr>
        <w:t xml:space="preserve"> ir priimant teismo sprendimus bei juos vykdant. Šis terminas suk</w:t>
      </w:r>
      <w:r w:rsidR="00E77B3C">
        <w:rPr>
          <w:rFonts w:ascii="Times New Roman" w:hAnsi="Times New Roman"/>
          <w:color w:val="000000"/>
          <w:sz w:val="24"/>
          <w:szCs w:val="24"/>
          <w:shd w:val="clear" w:color="auto" w:fill="FFFFFF"/>
        </w:rPr>
        <w:t>elia</w:t>
      </w:r>
      <w:r w:rsidR="005874AB" w:rsidRPr="00EF57F7">
        <w:rPr>
          <w:rFonts w:ascii="Times New Roman" w:hAnsi="Times New Roman"/>
          <w:color w:val="000000"/>
          <w:sz w:val="24"/>
          <w:szCs w:val="24"/>
          <w:shd w:val="clear" w:color="auto" w:fill="FFFFFF"/>
        </w:rPr>
        <w:t xml:space="preserve"> procesin</w:t>
      </w:r>
      <w:r w:rsidR="00E77B3C">
        <w:rPr>
          <w:rFonts w:ascii="Times New Roman" w:hAnsi="Times New Roman"/>
          <w:color w:val="000000"/>
          <w:sz w:val="24"/>
          <w:szCs w:val="24"/>
          <w:shd w:val="clear" w:color="auto" w:fill="FFFFFF"/>
        </w:rPr>
        <w:t>es</w:t>
      </w:r>
      <w:r w:rsidR="005874AB" w:rsidRPr="00EF57F7">
        <w:rPr>
          <w:rFonts w:ascii="Times New Roman" w:hAnsi="Times New Roman"/>
          <w:color w:val="000000"/>
          <w:sz w:val="24"/>
          <w:szCs w:val="24"/>
          <w:shd w:val="clear" w:color="auto" w:fill="FFFFFF"/>
        </w:rPr>
        <w:t xml:space="preserve"> teisin</w:t>
      </w:r>
      <w:r w:rsidR="00E77B3C">
        <w:rPr>
          <w:rFonts w:ascii="Times New Roman" w:hAnsi="Times New Roman"/>
          <w:color w:val="000000"/>
          <w:sz w:val="24"/>
          <w:szCs w:val="24"/>
          <w:shd w:val="clear" w:color="auto" w:fill="FFFFFF"/>
        </w:rPr>
        <w:t>es pasekmes</w:t>
      </w:r>
      <w:r w:rsidR="005874AB" w:rsidRPr="00EF57F7">
        <w:rPr>
          <w:rFonts w:ascii="Times New Roman" w:hAnsi="Times New Roman"/>
          <w:color w:val="000000"/>
          <w:sz w:val="24"/>
          <w:szCs w:val="24"/>
          <w:shd w:val="clear" w:color="auto" w:fill="FFFFFF"/>
        </w:rPr>
        <w:t xml:space="preserve">, yra skirtas operatyviam ir ekonomiškam procesui užtikrinti. </w:t>
      </w:r>
      <w:r w:rsidR="005874AB" w:rsidRPr="00E74FEC">
        <w:rPr>
          <w:rFonts w:ascii="Times New Roman" w:hAnsi="Times New Roman"/>
          <w:color w:val="000000"/>
          <w:sz w:val="24"/>
          <w:szCs w:val="24"/>
          <w:shd w:val="clear" w:color="auto" w:fill="FFFFFF"/>
        </w:rPr>
        <w:t xml:space="preserve">Procesinio termino pasibaigimas (ir neatnaujinimas) </w:t>
      </w:r>
      <w:r w:rsidR="005874AB" w:rsidRPr="00EF57F7">
        <w:rPr>
          <w:rFonts w:ascii="Times New Roman" w:hAnsi="Times New Roman"/>
          <w:color w:val="000000"/>
          <w:sz w:val="24"/>
          <w:szCs w:val="24"/>
          <w:shd w:val="clear" w:color="auto" w:fill="FFFFFF"/>
        </w:rPr>
        <w:t xml:space="preserve">lemia teisės atlikti procesinį veiksmą </w:t>
      </w:r>
      <w:r>
        <w:rPr>
          <w:rFonts w:ascii="Times New Roman" w:hAnsi="Times New Roman"/>
          <w:color w:val="000000"/>
          <w:sz w:val="24"/>
          <w:szCs w:val="24"/>
          <w:shd w:val="clear" w:color="auto" w:fill="FFFFFF"/>
        </w:rPr>
        <w:t>(šiuo atveju teisės kreiptis į teismą)</w:t>
      </w:r>
      <w:r w:rsidRPr="00EF57F7">
        <w:rPr>
          <w:rFonts w:ascii="Times New Roman" w:hAnsi="Times New Roman"/>
          <w:color w:val="000000"/>
          <w:sz w:val="24"/>
          <w:szCs w:val="24"/>
          <w:shd w:val="clear" w:color="auto" w:fill="FFFFFF"/>
        </w:rPr>
        <w:t xml:space="preserve"> </w:t>
      </w:r>
      <w:r w:rsidR="005874AB" w:rsidRPr="00EF57F7">
        <w:rPr>
          <w:rFonts w:ascii="Times New Roman" w:hAnsi="Times New Roman"/>
          <w:color w:val="000000"/>
          <w:sz w:val="24"/>
          <w:szCs w:val="24"/>
          <w:shd w:val="clear" w:color="auto" w:fill="FFFFFF"/>
        </w:rPr>
        <w:t>išnykimą, t. y. asmens procesinė subjektinė teisė pasibaigia.</w:t>
      </w:r>
    </w:p>
    <w:p w14:paraId="30933BA9" w14:textId="6D145601" w:rsidR="00EF57F7" w:rsidRPr="00277E3A" w:rsidRDefault="00EF57F7" w:rsidP="009E459A">
      <w:pPr>
        <w:pStyle w:val="ListParagraph"/>
        <w:numPr>
          <w:ilvl w:val="0"/>
          <w:numId w:val="1"/>
        </w:numPr>
        <w:shd w:val="clear" w:color="auto" w:fill="FFFFFF"/>
        <w:spacing w:after="120" w:line="240" w:lineRule="auto"/>
        <w:contextualSpacing w:val="0"/>
        <w:jc w:val="both"/>
        <w:rPr>
          <w:rFonts w:asciiTheme="majorBidi" w:hAnsiTheme="majorBidi" w:cstheme="majorBidi"/>
          <w:iCs/>
          <w:sz w:val="24"/>
          <w:szCs w:val="24"/>
        </w:rPr>
      </w:pPr>
      <w:r>
        <w:rPr>
          <w:rFonts w:ascii="Times New Roman" w:hAnsi="Times New Roman"/>
          <w:color w:val="000000"/>
          <w:sz w:val="24"/>
          <w:szCs w:val="24"/>
          <w:shd w:val="clear" w:color="auto" w:fill="FFFFFF"/>
        </w:rPr>
        <w:t xml:space="preserve">Teisės kreiptis į teismą </w:t>
      </w:r>
      <w:r w:rsidR="007066FF">
        <w:rPr>
          <w:rFonts w:ascii="Times New Roman" w:hAnsi="Times New Roman"/>
          <w:color w:val="000000"/>
          <w:sz w:val="24"/>
          <w:szCs w:val="24"/>
          <w:shd w:val="clear" w:color="auto" w:fill="FFFFFF"/>
        </w:rPr>
        <w:t>prielaidas ir jos įgyvendinimo sąlygas apibrėžia proceso teisės normos. Administracinių bylų nagrinėjimo tai</w:t>
      </w:r>
      <w:r w:rsidR="00FB523B">
        <w:rPr>
          <w:rFonts w:ascii="Times New Roman" w:hAnsi="Times New Roman"/>
          <w:color w:val="000000"/>
          <w:sz w:val="24"/>
          <w:szCs w:val="24"/>
          <w:shd w:val="clear" w:color="auto" w:fill="FFFFFF"/>
        </w:rPr>
        <w:t>sykles nustato ABTĮ, o civilinių bylų</w:t>
      </w:r>
      <w:r w:rsidR="007066FF">
        <w:rPr>
          <w:rFonts w:ascii="Times New Roman" w:hAnsi="Times New Roman"/>
          <w:color w:val="000000"/>
          <w:sz w:val="24"/>
          <w:szCs w:val="24"/>
          <w:shd w:val="clear" w:color="auto" w:fill="FFFFFF"/>
        </w:rPr>
        <w:t xml:space="preserve"> – CPK. </w:t>
      </w:r>
      <w:r>
        <w:rPr>
          <w:rFonts w:ascii="Times New Roman" w:hAnsi="Times New Roman"/>
          <w:color w:val="000000"/>
          <w:sz w:val="24"/>
          <w:szCs w:val="24"/>
          <w:shd w:val="clear" w:color="auto" w:fill="FFFFFF"/>
        </w:rPr>
        <w:t xml:space="preserve"> </w:t>
      </w:r>
    </w:p>
    <w:p w14:paraId="1B647CFE" w14:textId="77777777" w:rsidR="00367C09" w:rsidRPr="00E74FEC" w:rsidRDefault="00DF682F" w:rsidP="00D6356A">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B2375B">
        <w:rPr>
          <w:rFonts w:asciiTheme="majorBidi" w:hAnsiTheme="majorBidi" w:cstheme="majorBidi"/>
          <w:sz w:val="24"/>
          <w:szCs w:val="24"/>
        </w:rPr>
        <w:t xml:space="preserve">Šiuo atveju ieškovo administracinio teisinio pobūdžio reikalavimai nagrinėjami bendrosios kompetencijos teisme pagal CPK taisykles. </w:t>
      </w:r>
      <w:r w:rsidR="00B2375B" w:rsidRPr="00B2375B">
        <w:rPr>
          <w:rFonts w:asciiTheme="majorBidi" w:hAnsiTheme="majorBidi" w:cstheme="majorBidi"/>
          <w:sz w:val="24"/>
          <w:szCs w:val="24"/>
        </w:rPr>
        <w:t xml:space="preserve">CPK </w:t>
      </w:r>
      <w:r w:rsidR="00B2375B" w:rsidRPr="004C4E5F">
        <w:rPr>
          <w:rFonts w:asciiTheme="majorBidi" w:hAnsiTheme="majorBidi" w:cstheme="majorBidi"/>
          <w:sz w:val="24"/>
          <w:szCs w:val="24"/>
        </w:rPr>
        <w:t xml:space="preserve">nekonkretizuoja </w:t>
      </w:r>
      <w:r w:rsidR="00B2375B" w:rsidRPr="00D85DE6">
        <w:rPr>
          <w:rFonts w:asciiTheme="majorBidi" w:hAnsiTheme="majorBidi" w:cstheme="majorBidi"/>
          <w:sz w:val="24"/>
          <w:szCs w:val="24"/>
        </w:rPr>
        <w:t>teisinių pasekmių</w:t>
      </w:r>
      <w:r w:rsidR="00B2375B" w:rsidRPr="004C4E5F">
        <w:rPr>
          <w:rFonts w:asciiTheme="majorBidi" w:hAnsiTheme="majorBidi" w:cstheme="majorBidi"/>
          <w:sz w:val="24"/>
          <w:szCs w:val="24"/>
        </w:rPr>
        <w:t>, kai nustatoma, kad yra praleistas administracinio akto apskund</w:t>
      </w:r>
      <w:r w:rsidR="00A57EA1" w:rsidRPr="00D85DE6">
        <w:rPr>
          <w:rFonts w:asciiTheme="majorBidi" w:hAnsiTheme="majorBidi" w:cstheme="majorBidi"/>
          <w:sz w:val="24"/>
          <w:szCs w:val="24"/>
        </w:rPr>
        <w:t xml:space="preserve">imo terminas ir nėra pagrindo </w:t>
      </w:r>
      <w:r w:rsidR="00434402" w:rsidRPr="00D85DE6">
        <w:rPr>
          <w:rFonts w:asciiTheme="majorBidi" w:hAnsiTheme="majorBidi" w:cstheme="majorBidi"/>
          <w:sz w:val="24"/>
          <w:szCs w:val="24"/>
        </w:rPr>
        <w:t>šį</w:t>
      </w:r>
      <w:r w:rsidR="00434402">
        <w:rPr>
          <w:rFonts w:asciiTheme="majorBidi" w:hAnsiTheme="majorBidi" w:cstheme="majorBidi"/>
          <w:sz w:val="24"/>
          <w:szCs w:val="24"/>
        </w:rPr>
        <w:t xml:space="preserve"> terminą </w:t>
      </w:r>
      <w:r w:rsidR="00B2375B" w:rsidRPr="00B2375B">
        <w:rPr>
          <w:rFonts w:asciiTheme="majorBidi" w:hAnsiTheme="majorBidi" w:cstheme="majorBidi"/>
          <w:sz w:val="24"/>
          <w:szCs w:val="24"/>
        </w:rPr>
        <w:t xml:space="preserve">atnaujinti. </w:t>
      </w:r>
      <w:r w:rsidR="00367C09">
        <w:rPr>
          <w:rFonts w:asciiTheme="majorBidi" w:hAnsiTheme="majorBidi" w:cstheme="majorBidi"/>
          <w:sz w:val="24"/>
          <w:szCs w:val="24"/>
        </w:rPr>
        <w:t>Tuo tarpu ABTĮ tokias pasekmes apibrėžia.</w:t>
      </w:r>
    </w:p>
    <w:p w14:paraId="791BD165" w14:textId="73AC67AB" w:rsidR="00367C09" w:rsidRDefault="00367C09" w:rsidP="00232C14">
      <w:pPr>
        <w:pStyle w:val="ListParagraph"/>
        <w:numPr>
          <w:ilvl w:val="0"/>
          <w:numId w:val="1"/>
        </w:numPr>
        <w:shd w:val="clear" w:color="auto" w:fill="FFFFFF"/>
        <w:spacing w:after="120" w:line="240" w:lineRule="auto"/>
        <w:contextualSpacing w:val="0"/>
        <w:jc w:val="both"/>
        <w:rPr>
          <w:rFonts w:asciiTheme="majorBidi" w:hAnsiTheme="majorBidi" w:cstheme="majorBidi"/>
          <w:sz w:val="24"/>
          <w:szCs w:val="24"/>
        </w:rPr>
      </w:pPr>
      <w:r w:rsidRPr="007066FF">
        <w:rPr>
          <w:rFonts w:asciiTheme="majorBidi" w:hAnsiTheme="majorBidi" w:cstheme="majorBidi"/>
          <w:sz w:val="24"/>
          <w:szCs w:val="24"/>
        </w:rPr>
        <w:t>ABTĮ 33 straipsnio 2 dalies 9 punktas nustato, kad a</w:t>
      </w:r>
      <w:r w:rsidRPr="007066FF">
        <w:rPr>
          <w:rFonts w:asciiTheme="majorBidi" w:hAnsiTheme="majorBidi" w:cstheme="majorBidi"/>
          <w:color w:val="000000"/>
          <w:sz w:val="24"/>
          <w:szCs w:val="24"/>
          <w:shd w:val="clear" w:color="auto" w:fill="FFFFFF"/>
        </w:rPr>
        <w:t xml:space="preserve">dministracinio teismo pirmininkas ar teisėjas motyvuota nutartimi atsisako priimti skundą (prašymą, pareiškimą), jeigu skundas (prašymas, pareiškimas) paduotas praleidus nustatytą skundo (prašymo, pareiškimo) padavimo terminą ir šis terminas neatnaujinamas. ABTĮ 103 straipsnio 8 ir 9 punktuose nustatyta, kad teismas nutraukia bylą, jeigu paaiškėja, kad skundas (prašymas, pareiškimas) buvo priimtas praleidus nustatytus skundo (prašymo, pareiškimo) padavimo terminus, o pareiškėjas neprašė termino atnaujinti arba </w:t>
      </w:r>
      <w:r w:rsidRPr="007066FF">
        <w:rPr>
          <w:rFonts w:ascii="Times New Roman" w:hAnsi="Times New Roman"/>
          <w:color w:val="000000"/>
          <w:sz w:val="24"/>
          <w:szCs w:val="24"/>
          <w:shd w:val="clear" w:color="auto" w:fill="FFFFFF"/>
        </w:rPr>
        <w:t xml:space="preserve">teismas atmetė tokį prašymą, taip pat jeigu paaiškėja, kad praleistas terminas skundui (prašymui, pareiškimui) paduoti buvo atnaujintas be pagrindo. </w:t>
      </w:r>
      <w:r w:rsidRPr="00277E3A">
        <w:rPr>
          <w:rFonts w:asciiTheme="majorBidi" w:hAnsiTheme="majorBidi" w:cstheme="majorBidi"/>
          <w:sz w:val="24"/>
          <w:szCs w:val="24"/>
        </w:rPr>
        <w:t>Taigi, ABTĮ</w:t>
      </w:r>
      <w:r>
        <w:rPr>
          <w:rFonts w:asciiTheme="majorBidi" w:hAnsiTheme="majorBidi" w:cstheme="majorBidi"/>
          <w:sz w:val="24"/>
          <w:szCs w:val="24"/>
        </w:rPr>
        <w:t xml:space="preserve"> nuostatos </w:t>
      </w:r>
      <w:r w:rsidRPr="00771D4B">
        <w:rPr>
          <w:rFonts w:asciiTheme="majorBidi" w:hAnsiTheme="majorBidi" w:cstheme="majorBidi"/>
          <w:sz w:val="24"/>
          <w:szCs w:val="24"/>
        </w:rPr>
        <w:t xml:space="preserve">suponuoja, kad administracinio akto apskundimo termino </w:t>
      </w:r>
      <w:r>
        <w:rPr>
          <w:rFonts w:asciiTheme="majorBidi" w:hAnsiTheme="majorBidi" w:cstheme="majorBidi"/>
          <w:sz w:val="24"/>
          <w:szCs w:val="24"/>
        </w:rPr>
        <w:t>pasibaigimas</w:t>
      </w:r>
      <w:r w:rsidRPr="00771D4B">
        <w:rPr>
          <w:rFonts w:asciiTheme="majorBidi" w:hAnsiTheme="majorBidi" w:cstheme="majorBidi"/>
          <w:sz w:val="24"/>
          <w:szCs w:val="24"/>
        </w:rPr>
        <w:t>, nesant</w:t>
      </w:r>
      <w:r w:rsidR="00C10E37">
        <w:rPr>
          <w:rFonts w:asciiTheme="majorBidi" w:hAnsiTheme="majorBidi" w:cstheme="majorBidi"/>
          <w:sz w:val="24"/>
          <w:szCs w:val="24"/>
        </w:rPr>
        <w:t xml:space="preserve"> pagrindo jį atnaujinti</w:t>
      </w:r>
      <w:r>
        <w:rPr>
          <w:rFonts w:asciiTheme="majorBidi" w:hAnsiTheme="majorBidi" w:cstheme="majorBidi"/>
          <w:sz w:val="24"/>
          <w:szCs w:val="24"/>
        </w:rPr>
        <w:t>, lemia atsisakymą priimti skundą (prašymą, pareiškimą) arba administracinės bylos nutraukimą, jeigu tokia aplinkybė paaiškėja jau nagrinėjant bylą administraciniame teisme. Tai patvirtina ir administracinių teismų praktika (</w:t>
      </w:r>
      <w:r w:rsidRPr="004C4E5F">
        <w:rPr>
          <w:rFonts w:asciiTheme="majorBidi" w:hAnsiTheme="majorBidi" w:cstheme="majorBidi"/>
          <w:sz w:val="24"/>
          <w:szCs w:val="24"/>
        </w:rPr>
        <w:t xml:space="preserve">pvz., </w:t>
      </w:r>
      <w:r w:rsidR="00912B26" w:rsidRPr="00232C14">
        <w:rPr>
          <w:rFonts w:ascii="Times New Roman" w:hAnsi="Times New Roman"/>
          <w:color w:val="000000"/>
          <w:sz w:val="24"/>
          <w:szCs w:val="24"/>
          <w:shd w:val="clear" w:color="auto" w:fill="FFFFFF"/>
        </w:rPr>
        <w:t>Lietuvos vyr</w:t>
      </w:r>
      <w:r w:rsidR="00912B26" w:rsidRPr="0079553B">
        <w:rPr>
          <w:rFonts w:ascii="Times New Roman" w:hAnsi="Times New Roman"/>
          <w:color w:val="000000"/>
          <w:sz w:val="24"/>
          <w:szCs w:val="24"/>
          <w:shd w:val="clear" w:color="auto" w:fill="FFFFFF"/>
        </w:rPr>
        <w:t>iausiojo administracinio teismo</w:t>
      </w:r>
      <w:r w:rsidR="00912B26" w:rsidRPr="00232C14">
        <w:rPr>
          <w:rFonts w:ascii="Times New Roman" w:hAnsi="Times New Roman"/>
          <w:color w:val="000000"/>
          <w:sz w:val="24"/>
          <w:szCs w:val="24"/>
          <w:shd w:val="clear" w:color="auto" w:fill="FFFFFF"/>
        </w:rPr>
        <w:t xml:space="preserve"> </w:t>
      </w:r>
      <w:r w:rsidR="002A1A05">
        <w:rPr>
          <w:rFonts w:ascii="Times New Roman" w:hAnsi="Times New Roman"/>
          <w:color w:val="000000"/>
          <w:sz w:val="24"/>
          <w:szCs w:val="24"/>
          <w:shd w:val="clear" w:color="auto" w:fill="FFFFFF"/>
        </w:rPr>
        <w:t>2018 m. kovo </w:t>
      </w:r>
      <w:r w:rsidR="00232C14" w:rsidRPr="00232C14">
        <w:rPr>
          <w:rFonts w:ascii="Times New Roman" w:hAnsi="Times New Roman"/>
          <w:color w:val="000000"/>
          <w:sz w:val="24"/>
          <w:szCs w:val="24"/>
          <w:shd w:val="clear" w:color="auto" w:fill="FFFFFF"/>
        </w:rPr>
        <w:t>27 d. nutartis administracinėje byloje</w:t>
      </w:r>
      <w:r w:rsidR="00232C14">
        <w:rPr>
          <w:rFonts w:ascii="Times New Roman" w:hAnsi="Times New Roman"/>
          <w:color w:val="000000"/>
          <w:sz w:val="24"/>
          <w:szCs w:val="24"/>
          <w:shd w:val="clear" w:color="auto" w:fill="FFFFFF"/>
        </w:rPr>
        <w:t xml:space="preserve"> </w:t>
      </w:r>
      <w:r w:rsidR="00232C14" w:rsidRPr="00232C14">
        <w:rPr>
          <w:rFonts w:ascii="Times New Roman" w:hAnsi="Times New Roman"/>
          <w:color w:val="000000"/>
          <w:sz w:val="24"/>
          <w:szCs w:val="24"/>
          <w:shd w:val="clear" w:color="auto" w:fill="FFFFFF"/>
        </w:rPr>
        <w:t>Nr. AS-196-552/2018</w:t>
      </w:r>
      <w:r w:rsidR="00232C14">
        <w:rPr>
          <w:rFonts w:ascii="Times New Roman" w:hAnsi="Times New Roman"/>
          <w:color w:val="000000"/>
          <w:sz w:val="24"/>
          <w:szCs w:val="24"/>
          <w:shd w:val="clear" w:color="auto" w:fill="FFFFFF"/>
        </w:rPr>
        <w:t xml:space="preserve">; 2018 m. liepos 17 d. nutartis administracinėje byloje </w:t>
      </w:r>
      <w:r w:rsidR="00232C14" w:rsidRPr="00232C14">
        <w:rPr>
          <w:rFonts w:ascii="Times New Roman" w:hAnsi="Times New Roman"/>
          <w:color w:val="000000"/>
          <w:sz w:val="24"/>
          <w:szCs w:val="24"/>
          <w:shd w:val="clear" w:color="auto" w:fill="FFFFFF"/>
        </w:rPr>
        <w:t>Nr. eAS-486-525/2018</w:t>
      </w:r>
      <w:r w:rsidR="00232C14">
        <w:rPr>
          <w:rFonts w:ascii="Times New Roman" w:hAnsi="Times New Roman"/>
          <w:color w:val="000000"/>
          <w:sz w:val="24"/>
          <w:szCs w:val="24"/>
          <w:shd w:val="clear" w:color="auto" w:fill="FFFFFF"/>
        </w:rPr>
        <w:t xml:space="preserve">; </w:t>
      </w:r>
      <w:r w:rsidR="00232C14" w:rsidRPr="00912B26">
        <w:rPr>
          <w:rFonts w:ascii="Times New Roman" w:hAnsi="Times New Roman"/>
          <w:color w:val="000000"/>
          <w:sz w:val="24"/>
          <w:szCs w:val="24"/>
          <w:shd w:val="clear" w:color="auto" w:fill="FFFFFF"/>
        </w:rPr>
        <w:t>2020 m. gruodžio 9 d.</w:t>
      </w:r>
      <w:r w:rsidR="00232C14">
        <w:rPr>
          <w:rFonts w:ascii="Times New Roman" w:hAnsi="Times New Roman"/>
          <w:color w:val="000000"/>
          <w:sz w:val="24"/>
          <w:szCs w:val="24"/>
          <w:shd w:val="clear" w:color="auto" w:fill="FFFFFF"/>
        </w:rPr>
        <w:t xml:space="preserve"> nutartis administracinėje byloje </w:t>
      </w:r>
      <w:r w:rsidR="00232C14" w:rsidRPr="00912B26">
        <w:rPr>
          <w:rFonts w:ascii="Times New Roman" w:hAnsi="Times New Roman"/>
          <w:color w:val="000000"/>
          <w:sz w:val="24"/>
          <w:szCs w:val="24"/>
          <w:shd w:val="clear" w:color="auto" w:fill="FFFFFF"/>
        </w:rPr>
        <w:t>Nr. A-3433-624/2020</w:t>
      </w:r>
      <w:r w:rsidR="00232C14">
        <w:rPr>
          <w:rFonts w:ascii="Times New Roman" w:hAnsi="Times New Roman"/>
          <w:color w:val="000000"/>
          <w:sz w:val="24"/>
          <w:szCs w:val="24"/>
          <w:shd w:val="clear" w:color="auto" w:fill="FFFFFF"/>
        </w:rPr>
        <w:t xml:space="preserve">; </w:t>
      </w:r>
      <w:r w:rsidR="00912B26">
        <w:rPr>
          <w:rFonts w:ascii="Times New Roman" w:hAnsi="Times New Roman"/>
          <w:color w:val="000000"/>
          <w:sz w:val="24"/>
          <w:szCs w:val="24"/>
          <w:shd w:val="clear" w:color="auto" w:fill="FFFFFF"/>
        </w:rPr>
        <w:t xml:space="preserve">2022 m. birželio 15 d. nutartis administracinėje byloje </w:t>
      </w:r>
      <w:r w:rsidR="00912B26" w:rsidRPr="00912B26">
        <w:rPr>
          <w:rFonts w:ascii="Times New Roman" w:hAnsi="Times New Roman"/>
          <w:color w:val="000000"/>
          <w:sz w:val="24"/>
          <w:szCs w:val="24"/>
          <w:shd w:val="clear" w:color="auto" w:fill="FFFFFF"/>
        </w:rPr>
        <w:t>Nr. A-2984-1047/2022</w:t>
      </w:r>
      <w:r>
        <w:rPr>
          <w:rFonts w:asciiTheme="majorBidi" w:hAnsiTheme="majorBidi" w:cstheme="majorBidi"/>
          <w:sz w:val="24"/>
          <w:szCs w:val="24"/>
        </w:rPr>
        <w:t>).</w:t>
      </w:r>
    </w:p>
    <w:p w14:paraId="3B3D0794" w14:textId="118E0D6A" w:rsidR="00277E3A" w:rsidRPr="00E74FEC" w:rsidRDefault="00B2375B" w:rsidP="00D6356A">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E74FEC">
        <w:rPr>
          <w:rFonts w:asciiTheme="majorBidi" w:hAnsiTheme="majorBidi" w:cstheme="majorBidi"/>
          <w:sz w:val="24"/>
          <w:szCs w:val="24"/>
        </w:rPr>
        <w:t>Bylą nagrinėję teismai</w:t>
      </w:r>
      <w:r w:rsidR="00A57EA1" w:rsidRPr="00E74FEC">
        <w:rPr>
          <w:rFonts w:asciiTheme="majorBidi" w:hAnsiTheme="majorBidi" w:cstheme="majorBidi"/>
          <w:sz w:val="24"/>
          <w:szCs w:val="24"/>
        </w:rPr>
        <w:t>,</w:t>
      </w:r>
      <w:r w:rsidR="00423681">
        <w:rPr>
          <w:rFonts w:asciiTheme="majorBidi" w:hAnsiTheme="majorBidi" w:cstheme="majorBidi"/>
          <w:sz w:val="24"/>
          <w:szCs w:val="24"/>
        </w:rPr>
        <w:t xml:space="preserve"> nustatę, kad administracinių aktų</w:t>
      </w:r>
      <w:r w:rsidRPr="00E74FEC">
        <w:rPr>
          <w:rFonts w:asciiTheme="majorBidi" w:hAnsiTheme="majorBidi" w:cstheme="majorBidi"/>
          <w:sz w:val="24"/>
          <w:szCs w:val="24"/>
        </w:rPr>
        <w:t xml:space="preserve"> apskundimo terminas yra p</w:t>
      </w:r>
      <w:r w:rsidR="009D2656" w:rsidRPr="00E74FEC">
        <w:rPr>
          <w:rFonts w:asciiTheme="majorBidi" w:hAnsiTheme="majorBidi" w:cstheme="majorBidi"/>
          <w:sz w:val="24"/>
          <w:szCs w:val="24"/>
        </w:rPr>
        <w:t>asibaigęs</w:t>
      </w:r>
      <w:r w:rsidRPr="00E74FEC">
        <w:rPr>
          <w:rFonts w:asciiTheme="majorBidi" w:hAnsiTheme="majorBidi" w:cstheme="majorBidi"/>
          <w:sz w:val="24"/>
          <w:szCs w:val="24"/>
        </w:rPr>
        <w:t xml:space="preserve"> ir nėra pagrindo jo atnaujinti, </w:t>
      </w:r>
      <w:r w:rsidR="00443DA5" w:rsidRPr="00E74FEC">
        <w:rPr>
          <w:rFonts w:asciiTheme="majorBidi" w:hAnsiTheme="majorBidi" w:cstheme="majorBidi"/>
          <w:sz w:val="24"/>
          <w:szCs w:val="24"/>
        </w:rPr>
        <w:t>nu</w:t>
      </w:r>
      <w:r w:rsidRPr="00E74FEC">
        <w:rPr>
          <w:rFonts w:asciiTheme="majorBidi" w:hAnsiTheme="majorBidi" w:cstheme="majorBidi"/>
          <w:sz w:val="24"/>
          <w:szCs w:val="24"/>
        </w:rPr>
        <w:t xml:space="preserve">sprendė ieškovo reikalavimus atmesti. </w:t>
      </w:r>
      <w:r w:rsidR="00443DA5" w:rsidRPr="00E74FEC">
        <w:rPr>
          <w:rFonts w:asciiTheme="majorBidi" w:hAnsiTheme="majorBidi" w:cstheme="majorBidi"/>
          <w:sz w:val="24"/>
          <w:szCs w:val="24"/>
        </w:rPr>
        <w:t xml:space="preserve">Minėta, kad tokiu atveju </w:t>
      </w:r>
      <w:r w:rsidR="00443DA5" w:rsidRPr="00E74FEC">
        <w:rPr>
          <w:rFonts w:asciiTheme="majorBidi" w:hAnsiTheme="majorBidi" w:cstheme="majorBidi"/>
          <w:sz w:val="24"/>
          <w:szCs w:val="24"/>
        </w:rPr>
        <w:lastRenderedPageBreak/>
        <w:t>pagal ABTĮ nuostatas ir jas aiškinančią administracinių teismų praktiką būtų pagrindas ne atmesti</w:t>
      </w:r>
      <w:r w:rsidR="009D2656" w:rsidRPr="00E74FEC">
        <w:rPr>
          <w:rFonts w:asciiTheme="majorBidi" w:hAnsiTheme="majorBidi" w:cstheme="majorBidi"/>
          <w:sz w:val="24"/>
          <w:szCs w:val="24"/>
        </w:rPr>
        <w:t xml:space="preserve"> pareiškėjo skundą</w:t>
      </w:r>
      <w:r w:rsidR="00443DA5" w:rsidRPr="00E74FEC">
        <w:rPr>
          <w:rFonts w:asciiTheme="majorBidi" w:hAnsiTheme="majorBidi" w:cstheme="majorBidi"/>
          <w:sz w:val="24"/>
          <w:szCs w:val="24"/>
        </w:rPr>
        <w:t xml:space="preserve">, o administracinę bylą nutraukti. </w:t>
      </w:r>
      <w:r w:rsidRPr="00E74FEC">
        <w:rPr>
          <w:rFonts w:ascii="Times New Roman" w:hAnsi="Times New Roman"/>
          <w:sz w:val="24"/>
          <w:szCs w:val="24"/>
        </w:rPr>
        <w:t xml:space="preserve">Teisėjų kolegijos vertinimu, </w:t>
      </w:r>
      <w:r w:rsidR="00F22760" w:rsidRPr="00E74FEC">
        <w:rPr>
          <w:rFonts w:ascii="Times New Roman" w:hAnsi="Times New Roman"/>
          <w:sz w:val="24"/>
          <w:szCs w:val="24"/>
        </w:rPr>
        <w:t>nėra pagrįsta taikyti skirtingas procesines teisines pasekmes administracinio teisinio pobūdžio reikalavimams</w:t>
      </w:r>
      <w:r w:rsidR="00A24C91" w:rsidRPr="00E74FEC">
        <w:rPr>
          <w:rFonts w:ascii="Times New Roman" w:hAnsi="Times New Roman"/>
          <w:sz w:val="24"/>
          <w:szCs w:val="24"/>
        </w:rPr>
        <w:t>, pareikštiems pasibaigus</w:t>
      </w:r>
      <w:r w:rsidR="00F22760" w:rsidRPr="00E74FEC">
        <w:rPr>
          <w:rFonts w:ascii="Times New Roman" w:hAnsi="Times New Roman"/>
          <w:sz w:val="24"/>
          <w:szCs w:val="24"/>
        </w:rPr>
        <w:t xml:space="preserve"> </w:t>
      </w:r>
      <w:r w:rsidR="00A24C91" w:rsidRPr="00E74FEC">
        <w:rPr>
          <w:rFonts w:asciiTheme="majorBidi" w:hAnsiTheme="majorBidi" w:cstheme="majorBidi"/>
          <w:sz w:val="24"/>
          <w:szCs w:val="24"/>
        </w:rPr>
        <w:t>administracinio akto apskundimo termin</w:t>
      </w:r>
      <w:r w:rsidR="001026F0" w:rsidRPr="00E74FEC">
        <w:rPr>
          <w:rFonts w:asciiTheme="majorBidi" w:hAnsiTheme="majorBidi" w:cstheme="majorBidi"/>
          <w:sz w:val="24"/>
          <w:szCs w:val="24"/>
        </w:rPr>
        <w:t>ui ir nesant pagrindo jį atnaujinti</w:t>
      </w:r>
      <w:r w:rsidR="00A24C91" w:rsidRPr="00E74FEC">
        <w:rPr>
          <w:rFonts w:asciiTheme="majorBidi" w:hAnsiTheme="majorBidi" w:cstheme="majorBidi"/>
          <w:sz w:val="24"/>
          <w:szCs w:val="24"/>
        </w:rPr>
        <w:t xml:space="preserve">, </w:t>
      </w:r>
      <w:r w:rsidR="00F22760" w:rsidRPr="00E74FEC">
        <w:rPr>
          <w:rFonts w:ascii="Times New Roman" w:hAnsi="Times New Roman"/>
          <w:sz w:val="24"/>
          <w:szCs w:val="24"/>
        </w:rPr>
        <w:t>priklausomai nuo to, kokiame teisme</w:t>
      </w:r>
      <w:r w:rsidR="0080137D">
        <w:rPr>
          <w:rFonts w:ascii="Times New Roman" w:hAnsi="Times New Roman"/>
          <w:sz w:val="24"/>
          <w:szCs w:val="24"/>
        </w:rPr>
        <w:t xml:space="preserve"> </w:t>
      </w:r>
      <w:r w:rsidR="00A57EA1" w:rsidRPr="00E74FEC">
        <w:rPr>
          <w:rFonts w:ascii="Times New Roman" w:hAnsi="Times New Roman"/>
          <w:sz w:val="24"/>
          <w:szCs w:val="24"/>
        </w:rPr>
        <w:t>– administraciniame</w:t>
      </w:r>
      <w:r w:rsidR="00F22760" w:rsidRPr="00E74FEC">
        <w:rPr>
          <w:rFonts w:ascii="Times New Roman" w:hAnsi="Times New Roman"/>
          <w:sz w:val="24"/>
          <w:szCs w:val="24"/>
        </w:rPr>
        <w:t xml:space="preserve"> ar bendrosios kompetencijos </w:t>
      </w:r>
      <w:r w:rsidR="0080137D">
        <w:rPr>
          <w:rFonts w:ascii="Times New Roman" w:hAnsi="Times New Roman"/>
          <w:sz w:val="24"/>
          <w:szCs w:val="24"/>
        </w:rPr>
        <w:t>–</w:t>
      </w:r>
      <w:r w:rsidR="0080137D" w:rsidRPr="0080137D">
        <w:rPr>
          <w:rFonts w:ascii="Times New Roman" w:hAnsi="Times New Roman"/>
          <w:sz w:val="24"/>
          <w:szCs w:val="24"/>
        </w:rPr>
        <w:t xml:space="preserve"> </w:t>
      </w:r>
      <w:r w:rsidR="0080137D" w:rsidRPr="00E74FEC">
        <w:rPr>
          <w:rFonts w:ascii="Times New Roman" w:hAnsi="Times New Roman"/>
          <w:sz w:val="24"/>
          <w:szCs w:val="24"/>
        </w:rPr>
        <w:t>jie yra nagrinėjami</w:t>
      </w:r>
      <w:r w:rsidR="00F22760" w:rsidRPr="00E74FEC">
        <w:rPr>
          <w:rFonts w:ascii="Times New Roman" w:hAnsi="Times New Roman"/>
          <w:sz w:val="24"/>
          <w:szCs w:val="24"/>
        </w:rPr>
        <w:t xml:space="preserve">. </w:t>
      </w:r>
      <w:r w:rsidRPr="00E74FEC">
        <w:rPr>
          <w:rFonts w:ascii="Times New Roman" w:hAnsi="Times New Roman"/>
          <w:sz w:val="24"/>
          <w:szCs w:val="24"/>
        </w:rPr>
        <w:t xml:space="preserve">   </w:t>
      </w:r>
    </w:p>
    <w:p w14:paraId="2F588438" w14:textId="77A9D48F" w:rsidR="00CA5F90" w:rsidRPr="00771D4B" w:rsidRDefault="00D6356A" w:rsidP="00EA6A9A">
      <w:pPr>
        <w:pStyle w:val="ListParagraph"/>
        <w:numPr>
          <w:ilvl w:val="0"/>
          <w:numId w:val="1"/>
        </w:numPr>
        <w:shd w:val="clear" w:color="auto" w:fill="FFFFFF"/>
        <w:spacing w:after="120" w:line="240" w:lineRule="auto"/>
        <w:contextualSpacing w:val="0"/>
        <w:jc w:val="both"/>
        <w:rPr>
          <w:rFonts w:ascii="Times New Roman" w:hAnsi="Times New Roman"/>
          <w:iCs/>
          <w:sz w:val="24"/>
          <w:szCs w:val="24"/>
        </w:rPr>
      </w:pPr>
      <w:r w:rsidRPr="00E74FEC">
        <w:rPr>
          <w:rFonts w:ascii="Times New Roman" w:hAnsi="Times New Roman"/>
          <w:iCs/>
          <w:sz w:val="24"/>
          <w:szCs w:val="24"/>
        </w:rPr>
        <w:t>Kasacinio teismo praktikoje</w:t>
      </w:r>
      <w:r w:rsidR="000A1B15" w:rsidRPr="00E74FEC">
        <w:rPr>
          <w:rFonts w:ascii="Times New Roman" w:hAnsi="Times New Roman"/>
          <w:iCs/>
          <w:sz w:val="24"/>
          <w:szCs w:val="24"/>
        </w:rPr>
        <w:t>, atsižvelgiant į administracinio teismo praktiką,</w:t>
      </w:r>
      <w:r w:rsidRPr="00E74FEC">
        <w:rPr>
          <w:rFonts w:ascii="Times New Roman" w:hAnsi="Times New Roman"/>
          <w:iCs/>
          <w:sz w:val="24"/>
          <w:szCs w:val="24"/>
        </w:rPr>
        <w:t xml:space="preserve"> </w:t>
      </w:r>
      <w:r w:rsidR="00A52642" w:rsidRPr="00E74FEC">
        <w:rPr>
          <w:rFonts w:ascii="Times New Roman" w:hAnsi="Times New Roman"/>
          <w:iCs/>
          <w:sz w:val="24"/>
          <w:szCs w:val="24"/>
        </w:rPr>
        <w:t>yra pripažįstama, kad</w:t>
      </w:r>
      <w:r w:rsidR="0080137D">
        <w:rPr>
          <w:rFonts w:ascii="Times New Roman" w:hAnsi="Times New Roman"/>
          <w:iCs/>
          <w:sz w:val="24"/>
          <w:szCs w:val="24"/>
        </w:rPr>
        <w:t>,</w:t>
      </w:r>
      <w:r w:rsidR="00A52642" w:rsidRPr="00E74FEC">
        <w:rPr>
          <w:rFonts w:ascii="Times New Roman" w:hAnsi="Times New Roman"/>
          <w:iCs/>
          <w:sz w:val="24"/>
          <w:szCs w:val="24"/>
        </w:rPr>
        <w:t xml:space="preserve"> </w:t>
      </w:r>
      <w:r w:rsidR="00CA5F90" w:rsidRPr="00E74FEC">
        <w:rPr>
          <w:rFonts w:ascii="Times New Roman" w:hAnsi="Times New Roman"/>
          <w:iCs/>
          <w:sz w:val="24"/>
          <w:szCs w:val="24"/>
        </w:rPr>
        <w:t xml:space="preserve">praleidus administracinio akto apskundimo terminą ir </w:t>
      </w:r>
      <w:r w:rsidR="00A52642" w:rsidRPr="00E74FEC">
        <w:rPr>
          <w:rFonts w:ascii="Times New Roman" w:hAnsi="Times New Roman"/>
          <w:iCs/>
          <w:sz w:val="24"/>
          <w:szCs w:val="24"/>
        </w:rPr>
        <w:t>ne</w:t>
      </w:r>
      <w:r w:rsidR="00CA5F90" w:rsidRPr="00E74FEC">
        <w:rPr>
          <w:rFonts w:ascii="Times New Roman" w:hAnsi="Times New Roman"/>
          <w:iCs/>
          <w:sz w:val="24"/>
          <w:szCs w:val="24"/>
        </w:rPr>
        <w:t xml:space="preserve">sant pagrindo jį atnaujinti, </w:t>
      </w:r>
      <w:r w:rsidR="00CA5F90" w:rsidRPr="00E74FEC">
        <w:rPr>
          <w:rFonts w:ascii="Times New Roman" w:hAnsi="Times New Roman"/>
          <w:color w:val="000000"/>
          <w:sz w:val="24"/>
          <w:szCs w:val="24"/>
          <w:shd w:val="clear" w:color="auto" w:fill="FFFFFF"/>
        </w:rPr>
        <w:t xml:space="preserve">konstatuojamas prielaidos kreiptis į teismą </w:t>
      </w:r>
      <w:r w:rsidR="009D2656" w:rsidRPr="00E74FEC">
        <w:rPr>
          <w:rFonts w:ascii="Times New Roman" w:hAnsi="Times New Roman"/>
          <w:color w:val="000000"/>
          <w:sz w:val="24"/>
          <w:szCs w:val="24"/>
          <w:shd w:val="clear" w:color="auto" w:fill="FFFFFF"/>
        </w:rPr>
        <w:t>ne</w:t>
      </w:r>
      <w:r w:rsidR="00CA5F90" w:rsidRPr="00E74FEC">
        <w:rPr>
          <w:rFonts w:ascii="Times New Roman" w:hAnsi="Times New Roman"/>
          <w:color w:val="000000"/>
          <w:sz w:val="24"/>
          <w:szCs w:val="24"/>
          <w:shd w:val="clear" w:color="auto" w:fill="FFFFFF"/>
        </w:rPr>
        <w:t>buvimas (</w:t>
      </w:r>
      <w:r w:rsidR="000A1B15" w:rsidRPr="00E74FEC">
        <w:rPr>
          <w:rFonts w:ascii="Times New Roman" w:hAnsi="Times New Roman"/>
          <w:color w:val="000000"/>
          <w:sz w:val="24"/>
          <w:szCs w:val="24"/>
          <w:shd w:val="clear" w:color="auto" w:fill="FFFFFF"/>
        </w:rPr>
        <w:t xml:space="preserve">Lietuvos </w:t>
      </w:r>
      <w:r w:rsidR="00774FBC" w:rsidRPr="00E74FEC">
        <w:rPr>
          <w:rFonts w:ascii="Times New Roman" w:hAnsi="Times New Roman"/>
          <w:color w:val="000000"/>
          <w:sz w:val="24"/>
          <w:szCs w:val="24"/>
          <w:shd w:val="clear" w:color="auto" w:fill="FFFFFF"/>
        </w:rPr>
        <w:t>Aukščiausiojo Teismo 2021 m. </w:t>
      </w:r>
      <w:r w:rsidR="000A1B15" w:rsidRPr="00E74FEC">
        <w:rPr>
          <w:rFonts w:ascii="Times New Roman" w:hAnsi="Times New Roman"/>
          <w:color w:val="000000"/>
          <w:sz w:val="24"/>
          <w:szCs w:val="24"/>
          <w:shd w:val="clear" w:color="auto" w:fill="FFFFFF"/>
        </w:rPr>
        <w:t>kovo 10 d. nutartis civilinėje byloje Nr. e3K-3-40-684/2021, 35 punktas</w:t>
      </w:r>
      <w:r w:rsidR="00CA5F90" w:rsidRPr="00E74FEC">
        <w:rPr>
          <w:rFonts w:ascii="Times New Roman" w:hAnsi="Times New Roman"/>
          <w:color w:val="000000"/>
          <w:sz w:val="24"/>
          <w:szCs w:val="24"/>
          <w:shd w:val="clear" w:color="auto" w:fill="FFFFFF"/>
        </w:rPr>
        <w:t>). Teisės kreiptis į teismą prielaidos susijusios ties</w:t>
      </w:r>
      <w:r w:rsidR="00442D27" w:rsidRPr="00E74FEC">
        <w:rPr>
          <w:rFonts w:ascii="Times New Roman" w:hAnsi="Times New Roman"/>
          <w:color w:val="000000"/>
          <w:sz w:val="24"/>
          <w:szCs w:val="24"/>
          <w:shd w:val="clear" w:color="auto" w:fill="FFFFFF"/>
        </w:rPr>
        <w:t>i</w:t>
      </w:r>
      <w:r w:rsidR="00CA5F90" w:rsidRPr="00E74FEC">
        <w:rPr>
          <w:rFonts w:ascii="Times New Roman" w:hAnsi="Times New Roman"/>
          <w:color w:val="000000"/>
          <w:sz w:val="24"/>
          <w:szCs w:val="24"/>
          <w:shd w:val="clear" w:color="auto" w:fill="FFFFFF"/>
        </w:rPr>
        <w:t>ogiai su procesine teise kreiptis į teismą. Jos reiškia, kad ieškinį padavęs asmuo apskritai neturi teisės pareikšti ieškinį teisme.</w:t>
      </w:r>
      <w:r w:rsidR="00CA5F90" w:rsidRPr="00771D4B">
        <w:rPr>
          <w:rFonts w:ascii="Times New Roman" w:hAnsi="Times New Roman"/>
          <w:color w:val="000000"/>
          <w:sz w:val="24"/>
          <w:szCs w:val="24"/>
          <w:shd w:val="clear" w:color="auto" w:fill="FFFFFF"/>
        </w:rPr>
        <w:t xml:space="preserve"> </w:t>
      </w:r>
      <w:r w:rsidR="00701E46">
        <w:rPr>
          <w:rFonts w:ascii="Times New Roman" w:hAnsi="Times New Roman"/>
          <w:color w:val="000000"/>
          <w:sz w:val="24"/>
          <w:szCs w:val="24"/>
          <w:shd w:val="clear" w:color="auto" w:fill="FFFFFF"/>
        </w:rPr>
        <w:t xml:space="preserve">Procesinio termino administraciniam aktui apskųsti pasibaigimo (neatnaujinimo) atveju asmuo praranda teisę pareikšti ieškinį teisme, nes išnyksta procesinė teisė pateikti ieškinį dėl administracinio akto panaikinimo išnagrinėjimo. </w:t>
      </w:r>
      <w:r w:rsidR="00A62856">
        <w:rPr>
          <w:rFonts w:ascii="Times New Roman" w:hAnsi="Times New Roman"/>
          <w:color w:val="000000"/>
          <w:sz w:val="24"/>
          <w:szCs w:val="24"/>
          <w:shd w:val="clear" w:color="auto" w:fill="FFFFFF"/>
        </w:rPr>
        <w:t xml:space="preserve">Teismas, </w:t>
      </w:r>
      <w:r w:rsidR="00442D27" w:rsidRPr="00771D4B">
        <w:rPr>
          <w:rFonts w:ascii="Times New Roman" w:hAnsi="Times New Roman"/>
          <w:color w:val="000000"/>
          <w:sz w:val="24"/>
          <w:szCs w:val="24"/>
          <w:shd w:val="clear" w:color="auto" w:fill="FFFFFF"/>
        </w:rPr>
        <w:t>bylos iškėlimo stadijoje</w:t>
      </w:r>
      <w:r w:rsidR="00CD561E">
        <w:rPr>
          <w:rFonts w:ascii="Times New Roman" w:hAnsi="Times New Roman"/>
          <w:color w:val="000000"/>
          <w:sz w:val="24"/>
          <w:szCs w:val="24"/>
          <w:shd w:val="clear" w:color="auto" w:fill="FFFFFF"/>
        </w:rPr>
        <w:t xml:space="preserve"> nustatęs</w:t>
      </w:r>
      <w:r w:rsidR="00442D27" w:rsidRPr="00771D4B">
        <w:rPr>
          <w:rFonts w:ascii="Times New Roman" w:hAnsi="Times New Roman"/>
          <w:color w:val="000000"/>
          <w:sz w:val="24"/>
          <w:szCs w:val="24"/>
          <w:shd w:val="clear" w:color="auto" w:fill="FFFFFF"/>
        </w:rPr>
        <w:t xml:space="preserve">, kad ieškovas neturi teisės pareikšti ieškinį, </w:t>
      </w:r>
      <w:r w:rsidR="00A62856">
        <w:rPr>
          <w:rFonts w:ascii="Times New Roman" w:hAnsi="Times New Roman"/>
          <w:color w:val="000000"/>
          <w:sz w:val="24"/>
          <w:szCs w:val="24"/>
          <w:shd w:val="clear" w:color="auto" w:fill="FFFFFF"/>
        </w:rPr>
        <w:t>t</w:t>
      </w:r>
      <w:r w:rsidR="00442D27" w:rsidRPr="00771D4B">
        <w:rPr>
          <w:rFonts w:ascii="Times New Roman" w:hAnsi="Times New Roman"/>
          <w:color w:val="000000"/>
          <w:sz w:val="24"/>
          <w:szCs w:val="24"/>
          <w:shd w:val="clear" w:color="auto" w:fill="FFFFFF"/>
        </w:rPr>
        <w:t xml:space="preserve">uri atsisakyti priimti </w:t>
      </w:r>
      <w:r w:rsidR="00442D27" w:rsidRPr="004C4E5F">
        <w:rPr>
          <w:rFonts w:ascii="Times New Roman" w:hAnsi="Times New Roman"/>
          <w:color w:val="000000"/>
          <w:sz w:val="24"/>
          <w:szCs w:val="24"/>
          <w:shd w:val="clear" w:color="auto" w:fill="FFFFFF"/>
        </w:rPr>
        <w:t>ieškinį vienu iš CPK 137 straipsnio 2 dalyje nustatyt</w:t>
      </w:r>
      <w:r w:rsidR="00A62856" w:rsidRPr="004C4E5F">
        <w:rPr>
          <w:rFonts w:ascii="Times New Roman" w:hAnsi="Times New Roman"/>
          <w:color w:val="000000"/>
          <w:sz w:val="24"/>
          <w:szCs w:val="24"/>
          <w:shd w:val="clear" w:color="auto" w:fill="FFFFFF"/>
        </w:rPr>
        <w:t>ų pagrindų</w:t>
      </w:r>
      <w:r w:rsidR="00442D27" w:rsidRPr="004C4E5F">
        <w:rPr>
          <w:rFonts w:ascii="Times New Roman" w:hAnsi="Times New Roman"/>
          <w:color w:val="000000"/>
          <w:sz w:val="24"/>
          <w:szCs w:val="24"/>
          <w:shd w:val="clear" w:color="auto" w:fill="FFFFFF"/>
        </w:rPr>
        <w:t xml:space="preserve">. </w:t>
      </w:r>
      <w:r w:rsidR="00B92154" w:rsidRPr="004C4E5F">
        <w:rPr>
          <w:rFonts w:ascii="Times New Roman" w:hAnsi="Times New Roman"/>
          <w:color w:val="000000"/>
          <w:sz w:val="24"/>
          <w:szCs w:val="24"/>
          <w:shd w:val="clear" w:color="auto" w:fill="FFFFFF"/>
        </w:rPr>
        <w:t>Nors CPK 137 straipsnio 2 dalyje nėra konkretiz</w:t>
      </w:r>
      <w:r w:rsidR="00322A9C" w:rsidRPr="004C4E5F">
        <w:rPr>
          <w:rFonts w:ascii="Times New Roman" w:hAnsi="Times New Roman"/>
          <w:color w:val="000000"/>
          <w:sz w:val="24"/>
          <w:szCs w:val="24"/>
          <w:shd w:val="clear" w:color="auto" w:fill="FFFFFF"/>
        </w:rPr>
        <w:t>u</w:t>
      </w:r>
      <w:r w:rsidR="00B92154" w:rsidRPr="004C4E5F">
        <w:rPr>
          <w:rFonts w:ascii="Times New Roman" w:hAnsi="Times New Roman"/>
          <w:color w:val="000000"/>
          <w:sz w:val="24"/>
          <w:szCs w:val="24"/>
          <w:shd w:val="clear" w:color="auto" w:fill="FFFFFF"/>
        </w:rPr>
        <w:t>oto ieškinio priėmimo atsisakymo pagrindo</w:t>
      </w:r>
      <w:r w:rsidR="00701E46" w:rsidRPr="004C4E5F">
        <w:rPr>
          <w:rFonts w:ascii="Times New Roman" w:hAnsi="Times New Roman"/>
          <w:color w:val="000000"/>
          <w:sz w:val="24"/>
          <w:szCs w:val="24"/>
          <w:shd w:val="clear" w:color="auto" w:fill="FFFFFF"/>
        </w:rPr>
        <w:t xml:space="preserve"> asmeniui </w:t>
      </w:r>
      <w:proofErr w:type="spellStart"/>
      <w:r w:rsidR="000A1B15" w:rsidRPr="004C4E5F">
        <w:rPr>
          <w:rFonts w:ascii="Times New Roman" w:hAnsi="Times New Roman"/>
          <w:color w:val="000000"/>
          <w:sz w:val="24"/>
          <w:szCs w:val="24"/>
          <w:shd w:val="clear" w:color="auto" w:fill="FFFFFF"/>
        </w:rPr>
        <w:t>kreip</w:t>
      </w:r>
      <w:r w:rsidR="00701E46" w:rsidRPr="004C4E5F">
        <w:rPr>
          <w:rFonts w:ascii="Times New Roman" w:hAnsi="Times New Roman"/>
          <w:color w:val="000000"/>
          <w:sz w:val="24"/>
          <w:szCs w:val="24"/>
          <w:shd w:val="clear" w:color="auto" w:fill="FFFFFF"/>
        </w:rPr>
        <w:t>usis</w:t>
      </w:r>
      <w:proofErr w:type="spellEnd"/>
      <w:r w:rsidR="00701E46" w:rsidRPr="004C4E5F">
        <w:rPr>
          <w:rFonts w:ascii="Times New Roman" w:hAnsi="Times New Roman"/>
          <w:color w:val="000000"/>
          <w:sz w:val="24"/>
          <w:szCs w:val="24"/>
          <w:shd w:val="clear" w:color="auto" w:fill="FFFFFF"/>
        </w:rPr>
        <w:t xml:space="preserve"> į teismą</w:t>
      </w:r>
      <w:r w:rsidR="000A1B15" w:rsidRPr="004C4E5F">
        <w:rPr>
          <w:rFonts w:ascii="Times New Roman" w:hAnsi="Times New Roman"/>
          <w:color w:val="000000"/>
          <w:sz w:val="24"/>
          <w:szCs w:val="24"/>
          <w:shd w:val="clear" w:color="auto" w:fill="FFFFFF"/>
        </w:rPr>
        <w:t xml:space="preserve"> dėl administracinio akto panaikinimo, kai</w:t>
      </w:r>
      <w:r w:rsidR="00B92154" w:rsidRPr="004C4E5F">
        <w:rPr>
          <w:rFonts w:ascii="Times New Roman" w:hAnsi="Times New Roman"/>
          <w:color w:val="000000"/>
          <w:sz w:val="24"/>
          <w:szCs w:val="24"/>
          <w:shd w:val="clear" w:color="auto" w:fill="FFFFFF"/>
        </w:rPr>
        <w:t xml:space="preserve"> administracinio akto apskundimo termin</w:t>
      </w:r>
      <w:r w:rsidR="000A1B15" w:rsidRPr="004C4E5F">
        <w:rPr>
          <w:rFonts w:ascii="Times New Roman" w:hAnsi="Times New Roman"/>
          <w:color w:val="000000"/>
          <w:sz w:val="24"/>
          <w:szCs w:val="24"/>
          <w:shd w:val="clear" w:color="auto" w:fill="FFFFFF"/>
        </w:rPr>
        <w:t>as yra pasibaigęs</w:t>
      </w:r>
      <w:r w:rsidR="00B92154" w:rsidRPr="004C4E5F">
        <w:rPr>
          <w:rFonts w:ascii="Times New Roman" w:hAnsi="Times New Roman"/>
          <w:color w:val="000000"/>
          <w:sz w:val="24"/>
          <w:szCs w:val="24"/>
          <w:shd w:val="clear" w:color="auto" w:fill="FFFFFF"/>
        </w:rPr>
        <w:t xml:space="preserve"> </w:t>
      </w:r>
      <w:r w:rsidR="000A1B15" w:rsidRPr="004C4E5F">
        <w:rPr>
          <w:rFonts w:ascii="Times New Roman" w:hAnsi="Times New Roman"/>
          <w:color w:val="000000"/>
          <w:sz w:val="24"/>
          <w:szCs w:val="24"/>
          <w:shd w:val="clear" w:color="auto" w:fill="FFFFFF"/>
        </w:rPr>
        <w:t>ir negali būti pagal įstatymą atnaujintas</w:t>
      </w:r>
      <w:r w:rsidR="00B92154" w:rsidRPr="004C4E5F">
        <w:rPr>
          <w:rFonts w:ascii="Times New Roman" w:hAnsi="Times New Roman"/>
          <w:color w:val="000000"/>
          <w:sz w:val="24"/>
          <w:szCs w:val="24"/>
          <w:shd w:val="clear" w:color="auto" w:fill="FFFFFF"/>
        </w:rPr>
        <w:t>, teisėjų kolegijos vertinimu, būtina vadovautis CPK 137 straipsnio 2 dalies 1 punkte nustatytu pagrindu, aiškinant jį kaip apimantį negalimumą nagrinėti bylos teisme tuo pagr</w:t>
      </w:r>
      <w:r w:rsidR="00B92154" w:rsidRPr="00771D4B">
        <w:rPr>
          <w:rFonts w:ascii="Times New Roman" w:hAnsi="Times New Roman"/>
          <w:color w:val="000000"/>
          <w:sz w:val="24"/>
          <w:szCs w:val="24"/>
          <w:shd w:val="clear" w:color="auto" w:fill="FFFFFF"/>
        </w:rPr>
        <w:t>indu, kad</w:t>
      </w:r>
      <w:r w:rsidR="000A1B15" w:rsidRPr="00771D4B">
        <w:rPr>
          <w:rFonts w:ascii="Times New Roman" w:hAnsi="Times New Roman"/>
          <w:color w:val="000000"/>
          <w:sz w:val="24"/>
          <w:szCs w:val="24"/>
          <w:shd w:val="clear" w:color="auto" w:fill="FFFFFF"/>
        </w:rPr>
        <w:t xml:space="preserve"> yra pasibaigusi asmens procesinė subjektinė teisė</w:t>
      </w:r>
      <w:r w:rsidR="00771D4B" w:rsidRPr="00771D4B">
        <w:rPr>
          <w:rFonts w:ascii="Times New Roman" w:hAnsi="Times New Roman"/>
          <w:color w:val="000000"/>
          <w:sz w:val="24"/>
          <w:szCs w:val="24"/>
          <w:shd w:val="clear" w:color="auto" w:fill="FFFFFF"/>
        </w:rPr>
        <w:t xml:space="preserve"> ir</w:t>
      </w:r>
      <w:r w:rsidR="00B92154" w:rsidRPr="00771D4B">
        <w:rPr>
          <w:rFonts w:ascii="Times New Roman" w:hAnsi="Times New Roman"/>
          <w:color w:val="000000"/>
          <w:sz w:val="24"/>
          <w:szCs w:val="24"/>
          <w:shd w:val="clear" w:color="auto" w:fill="FFFFFF"/>
        </w:rPr>
        <w:t xml:space="preserve"> </w:t>
      </w:r>
      <w:r w:rsidR="000A1B15" w:rsidRPr="00771D4B">
        <w:rPr>
          <w:rFonts w:ascii="Times New Roman" w:hAnsi="Times New Roman"/>
          <w:color w:val="000000"/>
          <w:sz w:val="24"/>
          <w:szCs w:val="24"/>
          <w:shd w:val="clear" w:color="auto" w:fill="FFFFFF"/>
        </w:rPr>
        <w:t>ši procesinio pobūdžio aplinkybė daro negalimą teismo procesą dėl administracinio</w:t>
      </w:r>
      <w:r w:rsidR="00E77B3C">
        <w:rPr>
          <w:rFonts w:ascii="Times New Roman" w:hAnsi="Times New Roman"/>
          <w:color w:val="000000"/>
          <w:sz w:val="24"/>
          <w:szCs w:val="24"/>
          <w:shd w:val="clear" w:color="auto" w:fill="FFFFFF"/>
        </w:rPr>
        <w:t xml:space="preserve"> akto </w:t>
      </w:r>
      <w:r w:rsidR="000A1B15" w:rsidRPr="00771D4B">
        <w:rPr>
          <w:rFonts w:ascii="Times New Roman" w:hAnsi="Times New Roman"/>
          <w:color w:val="000000"/>
          <w:sz w:val="24"/>
          <w:szCs w:val="24"/>
          <w:shd w:val="clear" w:color="auto" w:fill="FFFFFF"/>
        </w:rPr>
        <w:t>panaikinimo</w:t>
      </w:r>
      <w:r w:rsidR="00B92154" w:rsidRPr="00771D4B">
        <w:rPr>
          <w:rFonts w:ascii="Times New Roman" w:hAnsi="Times New Roman"/>
          <w:color w:val="000000"/>
          <w:sz w:val="24"/>
          <w:szCs w:val="24"/>
          <w:shd w:val="clear" w:color="auto" w:fill="FFFFFF"/>
        </w:rPr>
        <w:t xml:space="preserve">. </w:t>
      </w:r>
      <w:r w:rsidR="00442D27" w:rsidRPr="00771D4B">
        <w:rPr>
          <w:rFonts w:ascii="Times New Roman" w:hAnsi="Times New Roman"/>
          <w:color w:val="000000"/>
          <w:sz w:val="24"/>
          <w:szCs w:val="24"/>
          <w:shd w:val="clear" w:color="auto" w:fill="FFFFFF"/>
        </w:rPr>
        <w:t xml:space="preserve">Taigi, jei bylos iškėlimo stadijoje yra galimybė nustatyti, kad administracinio </w:t>
      </w:r>
      <w:r w:rsidR="00933E76">
        <w:rPr>
          <w:rFonts w:ascii="Times New Roman" w:hAnsi="Times New Roman"/>
          <w:color w:val="000000"/>
          <w:sz w:val="24"/>
          <w:szCs w:val="24"/>
          <w:shd w:val="clear" w:color="auto" w:fill="FFFFFF"/>
        </w:rPr>
        <w:t xml:space="preserve">akto </w:t>
      </w:r>
      <w:r w:rsidR="00442D27" w:rsidRPr="00771D4B">
        <w:rPr>
          <w:rFonts w:ascii="Times New Roman" w:hAnsi="Times New Roman"/>
          <w:color w:val="000000"/>
          <w:sz w:val="24"/>
          <w:szCs w:val="24"/>
          <w:shd w:val="clear" w:color="auto" w:fill="FFFFFF"/>
        </w:rPr>
        <w:t xml:space="preserve">apskundimo terminas yra praleistas ir nėra pagrindo jo atnaujinti, teismas atsisako priimti ieškinį. Vis dėlto praktikoje aplinkybės dėl administracinio </w:t>
      </w:r>
      <w:r w:rsidR="00933E76">
        <w:rPr>
          <w:rFonts w:ascii="Times New Roman" w:hAnsi="Times New Roman"/>
          <w:color w:val="000000"/>
          <w:sz w:val="24"/>
          <w:szCs w:val="24"/>
          <w:shd w:val="clear" w:color="auto" w:fill="FFFFFF"/>
        </w:rPr>
        <w:t xml:space="preserve">akto </w:t>
      </w:r>
      <w:r w:rsidR="00442D27" w:rsidRPr="00771D4B">
        <w:rPr>
          <w:rFonts w:ascii="Times New Roman" w:hAnsi="Times New Roman"/>
          <w:color w:val="000000"/>
          <w:sz w:val="24"/>
          <w:szCs w:val="24"/>
          <w:shd w:val="clear" w:color="auto" w:fill="FFFFFF"/>
        </w:rPr>
        <w:t xml:space="preserve">apskundimo termino praleidimo ir pagrindo jį atnaujinti nebuvimo </w:t>
      </w:r>
      <w:r w:rsidR="00710AF7" w:rsidRPr="00771D4B">
        <w:rPr>
          <w:rFonts w:ascii="Times New Roman" w:hAnsi="Times New Roman"/>
          <w:color w:val="000000"/>
          <w:sz w:val="24"/>
          <w:szCs w:val="24"/>
          <w:shd w:val="clear" w:color="auto" w:fill="FFFFFF"/>
        </w:rPr>
        <w:t xml:space="preserve">dažnai </w:t>
      </w:r>
      <w:r w:rsidR="00442D27" w:rsidRPr="00771D4B">
        <w:rPr>
          <w:rFonts w:ascii="Times New Roman" w:hAnsi="Times New Roman"/>
          <w:color w:val="000000"/>
          <w:sz w:val="24"/>
          <w:szCs w:val="24"/>
          <w:shd w:val="clear" w:color="auto" w:fill="FFFFFF"/>
        </w:rPr>
        <w:t>gali paaiškėti tik bylą išnagrinėjus iš esmės. Todėl</w:t>
      </w:r>
      <w:r w:rsidR="00710AF7">
        <w:rPr>
          <w:rFonts w:ascii="Times New Roman" w:hAnsi="Times New Roman"/>
          <w:color w:val="000000"/>
          <w:sz w:val="24"/>
          <w:szCs w:val="24"/>
          <w:shd w:val="clear" w:color="auto" w:fill="FFFFFF"/>
        </w:rPr>
        <w:t>,</w:t>
      </w:r>
      <w:r w:rsidR="00442D27" w:rsidRPr="00771D4B">
        <w:rPr>
          <w:rFonts w:ascii="Times New Roman" w:hAnsi="Times New Roman"/>
          <w:color w:val="000000"/>
          <w:sz w:val="24"/>
          <w:szCs w:val="24"/>
          <w:shd w:val="clear" w:color="auto" w:fill="FFFFFF"/>
        </w:rPr>
        <w:t xml:space="preserve"> </w:t>
      </w:r>
      <w:r w:rsidR="00B92154" w:rsidRPr="00771D4B">
        <w:rPr>
          <w:rFonts w:ascii="Times New Roman" w:hAnsi="Times New Roman"/>
          <w:color w:val="000000"/>
          <w:sz w:val="24"/>
          <w:szCs w:val="24"/>
          <w:shd w:val="clear" w:color="auto" w:fill="FFFFFF"/>
        </w:rPr>
        <w:t>šioms aplinkybėms paaiškėjus po bylos iškėlimo teisme, yra pagrindas by</w:t>
      </w:r>
      <w:r w:rsidR="00322A9C" w:rsidRPr="00771D4B">
        <w:rPr>
          <w:rFonts w:ascii="Times New Roman" w:hAnsi="Times New Roman"/>
          <w:color w:val="000000"/>
          <w:sz w:val="24"/>
          <w:szCs w:val="24"/>
          <w:shd w:val="clear" w:color="auto" w:fill="FFFFFF"/>
        </w:rPr>
        <w:t>l</w:t>
      </w:r>
      <w:r w:rsidR="00B92154" w:rsidRPr="00771D4B">
        <w:rPr>
          <w:rFonts w:ascii="Times New Roman" w:hAnsi="Times New Roman"/>
          <w:color w:val="000000"/>
          <w:sz w:val="24"/>
          <w:szCs w:val="24"/>
          <w:shd w:val="clear" w:color="auto" w:fill="FFFFFF"/>
        </w:rPr>
        <w:t>ą nutraukti CPK 293 straipsn</w:t>
      </w:r>
      <w:r w:rsidR="00322A9C" w:rsidRPr="00771D4B">
        <w:rPr>
          <w:rFonts w:ascii="Times New Roman" w:hAnsi="Times New Roman"/>
          <w:color w:val="000000"/>
          <w:sz w:val="24"/>
          <w:szCs w:val="24"/>
          <w:shd w:val="clear" w:color="auto" w:fill="FFFFFF"/>
        </w:rPr>
        <w:t xml:space="preserve">io 1 punkte </w:t>
      </w:r>
      <w:r w:rsidR="00B92154" w:rsidRPr="00771D4B">
        <w:rPr>
          <w:rFonts w:ascii="Times New Roman" w:hAnsi="Times New Roman"/>
          <w:color w:val="000000"/>
          <w:sz w:val="24"/>
          <w:szCs w:val="24"/>
          <w:shd w:val="clear" w:color="auto" w:fill="FFFFFF"/>
        </w:rPr>
        <w:t>nusta</w:t>
      </w:r>
      <w:r w:rsidR="00322A9C" w:rsidRPr="00771D4B">
        <w:rPr>
          <w:rFonts w:ascii="Times New Roman" w:hAnsi="Times New Roman"/>
          <w:color w:val="000000"/>
          <w:sz w:val="24"/>
          <w:szCs w:val="24"/>
          <w:shd w:val="clear" w:color="auto" w:fill="FFFFFF"/>
        </w:rPr>
        <w:t>t</w:t>
      </w:r>
      <w:r w:rsidR="00B92154" w:rsidRPr="00771D4B">
        <w:rPr>
          <w:rFonts w:ascii="Times New Roman" w:hAnsi="Times New Roman"/>
          <w:color w:val="000000"/>
          <w:sz w:val="24"/>
          <w:szCs w:val="24"/>
          <w:shd w:val="clear" w:color="auto" w:fill="FFFFFF"/>
        </w:rPr>
        <w:t xml:space="preserve">ytu pagrindu. </w:t>
      </w:r>
      <w:r w:rsidR="00442D27" w:rsidRPr="00771D4B">
        <w:rPr>
          <w:rFonts w:ascii="Times New Roman" w:hAnsi="Times New Roman"/>
          <w:color w:val="000000"/>
          <w:sz w:val="24"/>
          <w:szCs w:val="24"/>
          <w:shd w:val="clear" w:color="auto" w:fill="FFFFFF"/>
        </w:rPr>
        <w:t xml:space="preserve"> </w:t>
      </w:r>
      <w:r w:rsidR="00CA5F90" w:rsidRPr="00771D4B">
        <w:rPr>
          <w:rFonts w:ascii="Times New Roman" w:hAnsi="Times New Roman"/>
          <w:color w:val="000000"/>
          <w:sz w:val="24"/>
          <w:szCs w:val="24"/>
          <w:shd w:val="clear" w:color="auto" w:fill="FFFFFF"/>
        </w:rPr>
        <w:t xml:space="preserve"> </w:t>
      </w:r>
    </w:p>
    <w:p w14:paraId="71D52ECF" w14:textId="72C14B18" w:rsidR="00CF3A44" w:rsidRPr="00F214CF" w:rsidRDefault="00CF3A44" w:rsidP="00286CC4">
      <w:pPr>
        <w:pStyle w:val="ListParagraph"/>
        <w:numPr>
          <w:ilvl w:val="0"/>
          <w:numId w:val="1"/>
        </w:numPr>
        <w:spacing w:after="120" w:line="240" w:lineRule="auto"/>
        <w:contextualSpacing w:val="0"/>
        <w:jc w:val="both"/>
        <w:rPr>
          <w:rFonts w:ascii="Times New Roman" w:hAnsi="Times New Roman"/>
          <w:sz w:val="24"/>
          <w:szCs w:val="24"/>
        </w:rPr>
      </w:pPr>
      <w:r w:rsidRPr="00F214CF">
        <w:rPr>
          <w:rFonts w:ascii="Times New Roman" w:hAnsi="Times New Roman"/>
          <w:sz w:val="24"/>
          <w:szCs w:val="24"/>
        </w:rPr>
        <w:t>Teisėjų kolegija, remdamasi išdėstytais argumentais, konstatuoja, kad</w:t>
      </w:r>
      <w:r w:rsidR="00A765B7">
        <w:rPr>
          <w:rFonts w:ascii="Times New Roman" w:hAnsi="Times New Roman"/>
          <w:sz w:val="24"/>
          <w:szCs w:val="24"/>
        </w:rPr>
        <w:t xml:space="preserve"> yra pagrindas civilin</w:t>
      </w:r>
      <w:r w:rsidR="009D2656">
        <w:rPr>
          <w:rFonts w:ascii="Times New Roman" w:hAnsi="Times New Roman"/>
          <w:sz w:val="24"/>
          <w:szCs w:val="24"/>
        </w:rPr>
        <w:t>ės</w:t>
      </w:r>
      <w:r w:rsidR="00A765B7">
        <w:rPr>
          <w:rFonts w:ascii="Times New Roman" w:hAnsi="Times New Roman"/>
          <w:sz w:val="24"/>
          <w:szCs w:val="24"/>
        </w:rPr>
        <w:t xml:space="preserve"> byl</w:t>
      </w:r>
      <w:r w:rsidR="009D2656">
        <w:rPr>
          <w:rFonts w:ascii="Times New Roman" w:hAnsi="Times New Roman"/>
          <w:sz w:val="24"/>
          <w:szCs w:val="24"/>
        </w:rPr>
        <w:t>os dalį dėl s</w:t>
      </w:r>
      <w:r w:rsidR="00FD6386">
        <w:rPr>
          <w:rFonts w:ascii="Times New Roman" w:hAnsi="Times New Roman"/>
          <w:sz w:val="24"/>
          <w:szCs w:val="24"/>
        </w:rPr>
        <w:t>a</w:t>
      </w:r>
      <w:r w:rsidR="009D2656">
        <w:rPr>
          <w:rFonts w:ascii="Times New Roman" w:hAnsi="Times New Roman"/>
          <w:sz w:val="24"/>
          <w:szCs w:val="24"/>
        </w:rPr>
        <w:t xml:space="preserve">vavališkos statybos aktų ir </w:t>
      </w:r>
      <w:r w:rsidR="009D2656" w:rsidRPr="009A335C">
        <w:rPr>
          <w:rFonts w:ascii="Times New Roman" w:hAnsi="Times New Roman"/>
          <w:iCs/>
          <w:sz w:val="24"/>
          <w:szCs w:val="24"/>
        </w:rPr>
        <w:t>nurodymo pašalinti savavališkos statybos padarinius panaikinimo</w:t>
      </w:r>
      <w:r w:rsidR="00A765B7">
        <w:rPr>
          <w:rFonts w:ascii="Times New Roman" w:hAnsi="Times New Roman"/>
          <w:sz w:val="24"/>
          <w:szCs w:val="24"/>
        </w:rPr>
        <w:t xml:space="preserve"> nutraukti</w:t>
      </w:r>
      <w:r w:rsidRPr="00F214CF">
        <w:rPr>
          <w:rFonts w:ascii="Times New Roman" w:hAnsi="Times New Roman"/>
          <w:iCs/>
          <w:sz w:val="24"/>
          <w:szCs w:val="24"/>
        </w:rPr>
        <w:t>.</w:t>
      </w:r>
      <w:r w:rsidR="00017AAB">
        <w:rPr>
          <w:rFonts w:ascii="Times New Roman" w:hAnsi="Times New Roman"/>
          <w:iCs/>
          <w:sz w:val="24"/>
          <w:szCs w:val="24"/>
        </w:rPr>
        <w:t xml:space="preserve"> </w:t>
      </w:r>
      <w:r w:rsidR="00FD6386">
        <w:rPr>
          <w:rFonts w:ascii="Times New Roman" w:hAnsi="Times New Roman"/>
          <w:iCs/>
          <w:sz w:val="24"/>
          <w:szCs w:val="24"/>
        </w:rPr>
        <w:t xml:space="preserve">Dėl šios priežasties apeliacinės instancijos teismo nutarties dalis, kuria panaikinta pirmosios instancijos teismo sprendimo dalis, kuria nutraukta bylos dalis </w:t>
      </w:r>
      <w:r w:rsidR="00FD6386">
        <w:rPr>
          <w:rFonts w:ascii="Times New Roman" w:hAnsi="Times New Roman"/>
          <w:sz w:val="24"/>
          <w:szCs w:val="24"/>
        </w:rPr>
        <w:t>dėl</w:t>
      </w:r>
      <w:r w:rsidR="00286CC4">
        <w:rPr>
          <w:rFonts w:ascii="Times New Roman" w:hAnsi="Times New Roman"/>
          <w:sz w:val="24"/>
          <w:szCs w:val="24"/>
        </w:rPr>
        <w:t xml:space="preserve"> reikalavimų panaikinti</w:t>
      </w:r>
      <w:r w:rsidR="00FD6386">
        <w:rPr>
          <w:rFonts w:ascii="Times New Roman" w:hAnsi="Times New Roman"/>
          <w:sz w:val="24"/>
          <w:szCs w:val="24"/>
        </w:rPr>
        <w:t xml:space="preserve"> sa</w:t>
      </w:r>
      <w:r w:rsidR="00286CC4">
        <w:rPr>
          <w:rFonts w:ascii="Times New Roman" w:hAnsi="Times New Roman"/>
          <w:sz w:val="24"/>
          <w:szCs w:val="24"/>
        </w:rPr>
        <w:t>vavališkos statybos aktus</w:t>
      </w:r>
      <w:r w:rsidR="00E435CC" w:rsidRPr="00B13AD2">
        <w:rPr>
          <w:rFonts w:ascii="Times New Roman" w:hAnsi="Times New Roman"/>
          <w:sz w:val="24"/>
          <w:szCs w:val="24"/>
        </w:rPr>
        <w:t>,</w:t>
      </w:r>
      <w:r w:rsidR="00E435CC">
        <w:rPr>
          <w:rFonts w:ascii="Times New Roman" w:hAnsi="Times New Roman"/>
          <w:sz w:val="24"/>
          <w:szCs w:val="24"/>
        </w:rPr>
        <w:t xml:space="preserve"> ir priimtas naujas sprendimas – </w:t>
      </w:r>
      <w:r w:rsidR="00286CC4">
        <w:rPr>
          <w:rFonts w:ascii="Times New Roman" w:hAnsi="Times New Roman"/>
          <w:sz w:val="24"/>
          <w:szCs w:val="24"/>
        </w:rPr>
        <w:t xml:space="preserve">šie </w:t>
      </w:r>
      <w:r w:rsidR="00E435CC">
        <w:rPr>
          <w:rFonts w:ascii="Times New Roman" w:hAnsi="Times New Roman"/>
          <w:sz w:val="24"/>
          <w:szCs w:val="24"/>
        </w:rPr>
        <w:t>ieškovo reikalavimai atmesti, naikintina ir dėl šios bylos dalies paliktinas</w:t>
      </w:r>
      <w:r w:rsidR="00286CC4">
        <w:rPr>
          <w:rFonts w:ascii="Times New Roman" w:hAnsi="Times New Roman"/>
          <w:sz w:val="24"/>
          <w:szCs w:val="24"/>
        </w:rPr>
        <w:t xml:space="preserve"> galioti</w:t>
      </w:r>
      <w:r w:rsidR="00E435CC">
        <w:rPr>
          <w:rFonts w:ascii="Times New Roman" w:hAnsi="Times New Roman"/>
          <w:sz w:val="24"/>
          <w:szCs w:val="24"/>
        </w:rPr>
        <w:t xml:space="preserve"> </w:t>
      </w:r>
      <w:r w:rsidR="009E4BCA">
        <w:rPr>
          <w:rFonts w:ascii="Times New Roman" w:hAnsi="Times New Roman"/>
          <w:sz w:val="24"/>
          <w:szCs w:val="24"/>
        </w:rPr>
        <w:t xml:space="preserve">(tačiau </w:t>
      </w:r>
      <w:r w:rsidR="00710AF7">
        <w:rPr>
          <w:rFonts w:ascii="Times New Roman" w:hAnsi="Times New Roman"/>
          <w:sz w:val="24"/>
          <w:szCs w:val="24"/>
        </w:rPr>
        <w:t xml:space="preserve">pagal </w:t>
      </w:r>
      <w:r w:rsidR="009E4BCA">
        <w:rPr>
          <w:rFonts w:ascii="Times New Roman" w:hAnsi="Times New Roman"/>
          <w:sz w:val="24"/>
          <w:szCs w:val="24"/>
        </w:rPr>
        <w:t>šioje nutartyje nurodyt</w:t>
      </w:r>
      <w:r w:rsidR="00710AF7">
        <w:rPr>
          <w:rFonts w:ascii="Times New Roman" w:hAnsi="Times New Roman"/>
          <w:sz w:val="24"/>
          <w:szCs w:val="24"/>
        </w:rPr>
        <w:t>u</w:t>
      </w:r>
      <w:r w:rsidR="009E4BCA">
        <w:rPr>
          <w:rFonts w:ascii="Times New Roman" w:hAnsi="Times New Roman"/>
          <w:sz w:val="24"/>
          <w:szCs w:val="24"/>
        </w:rPr>
        <w:t>s motyv</w:t>
      </w:r>
      <w:r w:rsidR="00710AF7">
        <w:rPr>
          <w:rFonts w:ascii="Times New Roman" w:hAnsi="Times New Roman"/>
          <w:sz w:val="24"/>
          <w:szCs w:val="24"/>
        </w:rPr>
        <w:t>u</w:t>
      </w:r>
      <w:r w:rsidR="009E4BCA">
        <w:rPr>
          <w:rFonts w:ascii="Times New Roman" w:hAnsi="Times New Roman"/>
          <w:sz w:val="24"/>
          <w:szCs w:val="24"/>
        </w:rPr>
        <w:t xml:space="preserve">s) </w:t>
      </w:r>
      <w:r w:rsidR="00E435CC">
        <w:rPr>
          <w:rFonts w:ascii="Times New Roman" w:hAnsi="Times New Roman"/>
          <w:sz w:val="24"/>
          <w:szCs w:val="24"/>
        </w:rPr>
        <w:t xml:space="preserve">pirmosios instancijos teismo sprendimas. Apeliacinės instancijos teismo nutarties </w:t>
      </w:r>
      <w:r w:rsidR="00AD596D">
        <w:rPr>
          <w:rFonts w:ascii="Times New Roman" w:hAnsi="Times New Roman"/>
          <w:sz w:val="24"/>
          <w:szCs w:val="24"/>
        </w:rPr>
        <w:t>ir</w:t>
      </w:r>
      <w:r w:rsidR="00E435CC">
        <w:rPr>
          <w:rFonts w:ascii="Times New Roman" w:hAnsi="Times New Roman"/>
          <w:sz w:val="24"/>
          <w:szCs w:val="24"/>
        </w:rPr>
        <w:t xml:space="preserve"> pirmosios instancijos teismo sprendimo dalis, kuri</w:t>
      </w:r>
      <w:r w:rsidR="00AD596D">
        <w:rPr>
          <w:rFonts w:ascii="Times New Roman" w:hAnsi="Times New Roman"/>
          <w:sz w:val="24"/>
          <w:szCs w:val="24"/>
        </w:rPr>
        <w:t>omis</w:t>
      </w:r>
      <w:r w:rsidR="00E435CC">
        <w:rPr>
          <w:rFonts w:ascii="Times New Roman" w:hAnsi="Times New Roman"/>
          <w:sz w:val="24"/>
          <w:szCs w:val="24"/>
        </w:rPr>
        <w:t xml:space="preserve"> atmestas ieškovo reikalavimas panaikinti</w:t>
      </w:r>
      <w:r w:rsidR="00E435CC" w:rsidRPr="00E435CC">
        <w:rPr>
          <w:rFonts w:ascii="Times New Roman" w:hAnsi="Times New Roman"/>
          <w:iCs/>
          <w:sz w:val="24"/>
          <w:szCs w:val="24"/>
        </w:rPr>
        <w:t xml:space="preserve"> </w:t>
      </w:r>
      <w:r w:rsidR="00E435CC">
        <w:rPr>
          <w:rFonts w:ascii="Times New Roman" w:hAnsi="Times New Roman"/>
          <w:iCs/>
          <w:sz w:val="24"/>
          <w:szCs w:val="24"/>
        </w:rPr>
        <w:t>Inspekcijos nurodymą</w:t>
      </w:r>
      <w:r w:rsidR="00E435CC" w:rsidRPr="009A335C">
        <w:rPr>
          <w:rFonts w:ascii="Times New Roman" w:hAnsi="Times New Roman"/>
          <w:iCs/>
          <w:sz w:val="24"/>
          <w:szCs w:val="24"/>
        </w:rPr>
        <w:t xml:space="preserve"> pašalinti savavališkos statybos padarinius</w:t>
      </w:r>
      <w:r w:rsidR="00E435CC">
        <w:rPr>
          <w:rFonts w:ascii="Times New Roman" w:hAnsi="Times New Roman"/>
          <w:iCs/>
          <w:sz w:val="24"/>
          <w:szCs w:val="24"/>
        </w:rPr>
        <w:t>,</w:t>
      </w:r>
      <w:r w:rsidR="00286CC4">
        <w:rPr>
          <w:rFonts w:ascii="Times New Roman" w:hAnsi="Times New Roman"/>
          <w:iCs/>
          <w:sz w:val="24"/>
          <w:szCs w:val="24"/>
        </w:rPr>
        <w:t xml:space="preserve"> panaikinti ir </w:t>
      </w:r>
      <w:r w:rsidR="00286CC4" w:rsidRPr="00286CC4">
        <w:rPr>
          <w:rFonts w:ascii="Times New Roman" w:hAnsi="Times New Roman"/>
          <w:sz w:val="24"/>
          <w:szCs w:val="24"/>
        </w:rPr>
        <w:t>bylos dalį dėl šio ieškovo reikalavimo nutraukti</w:t>
      </w:r>
      <w:r w:rsidR="009C4904">
        <w:rPr>
          <w:rFonts w:ascii="Times New Roman" w:hAnsi="Times New Roman"/>
          <w:sz w:val="24"/>
          <w:szCs w:val="24"/>
        </w:rPr>
        <w:t xml:space="preserve"> </w:t>
      </w:r>
      <w:r w:rsidR="009C4904" w:rsidRPr="004B50CD">
        <w:rPr>
          <w:rFonts w:ascii="Times New Roman" w:hAnsi="Times New Roman"/>
          <w:sz w:val="24"/>
          <w:szCs w:val="24"/>
        </w:rPr>
        <w:t xml:space="preserve">(CPK </w:t>
      </w:r>
      <w:r w:rsidR="00027B0C" w:rsidRPr="00E74FEC">
        <w:rPr>
          <w:rFonts w:ascii="Times New Roman" w:hAnsi="Times New Roman"/>
          <w:sz w:val="24"/>
          <w:szCs w:val="24"/>
        </w:rPr>
        <w:t>293 straipsnio 1 punkt</w:t>
      </w:r>
      <w:r w:rsidR="00CD561E">
        <w:rPr>
          <w:rFonts w:ascii="Times New Roman" w:hAnsi="Times New Roman"/>
          <w:sz w:val="24"/>
          <w:szCs w:val="24"/>
        </w:rPr>
        <w:t>as</w:t>
      </w:r>
      <w:r w:rsidR="00027B0C" w:rsidRPr="00E74FEC">
        <w:rPr>
          <w:rFonts w:ascii="Times New Roman" w:hAnsi="Times New Roman"/>
          <w:sz w:val="24"/>
          <w:szCs w:val="24"/>
        </w:rPr>
        <w:t>, 359</w:t>
      </w:r>
      <w:r w:rsidR="00710AF7">
        <w:rPr>
          <w:rFonts w:ascii="Times New Roman" w:hAnsi="Times New Roman"/>
          <w:sz w:val="24"/>
          <w:szCs w:val="24"/>
        </w:rPr>
        <w:t> </w:t>
      </w:r>
      <w:r w:rsidR="00027B0C" w:rsidRPr="00E74FEC">
        <w:rPr>
          <w:rFonts w:ascii="Times New Roman" w:hAnsi="Times New Roman"/>
          <w:sz w:val="24"/>
          <w:szCs w:val="24"/>
        </w:rPr>
        <w:t>straipsnio 1 dalies 6 punkt</w:t>
      </w:r>
      <w:r w:rsidR="00CD561E">
        <w:rPr>
          <w:rFonts w:ascii="Times New Roman" w:hAnsi="Times New Roman"/>
          <w:sz w:val="24"/>
          <w:szCs w:val="24"/>
        </w:rPr>
        <w:t>as</w:t>
      </w:r>
      <w:r w:rsidR="009C4904" w:rsidRPr="004B50CD">
        <w:rPr>
          <w:rFonts w:ascii="Times New Roman" w:hAnsi="Times New Roman"/>
          <w:sz w:val="24"/>
          <w:szCs w:val="24"/>
        </w:rPr>
        <w:t>)</w:t>
      </w:r>
      <w:r w:rsidR="00286CC4" w:rsidRPr="004B50CD">
        <w:rPr>
          <w:rFonts w:ascii="Times New Roman" w:hAnsi="Times New Roman"/>
          <w:sz w:val="24"/>
          <w:szCs w:val="24"/>
        </w:rPr>
        <w:t>.</w:t>
      </w:r>
      <w:r w:rsidR="00FD6386" w:rsidRPr="004B50CD">
        <w:rPr>
          <w:rFonts w:ascii="Times New Roman" w:hAnsi="Times New Roman"/>
          <w:iCs/>
          <w:sz w:val="24"/>
          <w:szCs w:val="24"/>
        </w:rPr>
        <w:t xml:space="preserve"> </w:t>
      </w:r>
      <w:r w:rsidR="00017AAB">
        <w:rPr>
          <w:rFonts w:ascii="Times New Roman" w:hAnsi="Times New Roman"/>
          <w:iCs/>
          <w:sz w:val="24"/>
          <w:szCs w:val="24"/>
        </w:rPr>
        <w:t>Padariusi tokią išvadą teisėjų kolegija nepasisako dėl kitų kasacinio skundo argumentų, kaip neturinčių reikšmės bylos išnagrinėjimui.</w:t>
      </w:r>
    </w:p>
    <w:p w14:paraId="1A71AC91" w14:textId="77777777" w:rsidR="00CF3A44" w:rsidRPr="0009262D" w:rsidRDefault="00CF3A44" w:rsidP="00B616FF">
      <w:pPr>
        <w:pStyle w:val="ListParagraph"/>
        <w:spacing w:after="120" w:line="240" w:lineRule="auto"/>
        <w:ind w:left="357" w:hanging="357"/>
        <w:contextualSpacing w:val="0"/>
        <w:jc w:val="both"/>
        <w:rPr>
          <w:rFonts w:ascii="Times New Roman" w:hAnsi="Times New Roman"/>
          <w:sz w:val="24"/>
          <w:szCs w:val="24"/>
        </w:rPr>
      </w:pPr>
    </w:p>
    <w:p w14:paraId="15F609C6" w14:textId="77777777" w:rsidR="00CF3A44" w:rsidRPr="0009262D" w:rsidRDefault="00CF3A44" w:rsidP="00CF3A44">
      <w:pPr>
        <w:pStyle w:val="ListParagraph"/>
        <w:spacing w:after="120" w:line="240" w:lineRule="auto"/>
        <w:ind w:left="0" w:firstLine="720"/>
        <w:contextualSpacing w:val="0"/>
        <w:jc w:val="both"/>
        <w:rPr>
          <w:rFonts w:ascii="Times New Roman" w:hAnsi="Times New Roman"/>
          <w:i/>
          <w:sz w:val="24"/>
          <w:szCs w:val="24"/>
        </w:rPr>
      </w:pPr>
      <w:r w:rsidRPr="0009262D">
        <w:rPr>
          <w:rFonts w:ascii="Times New Roman" w:hAnsi="Times New Roman"/>
          <w:i/>
          <w:sz w:val="24"/>
          <w:szCs w:val="24"/>
        </w:rPr>
        <w:t>Dėl bylinėjimosi išlaidų</w:t>
      </w:r>
    </w:p>
    <w:p w14:paraId="1AE1B544" w14:textId="77777777" w:rsidR="00CF3A44" w:rsidRPr="0009262D" w:rsidRDefault="00CF3A44" w:rsidP="00CF3A44">
      <w:pPr>
        <w:pStyle w:val="ListParagraph"/>
        <w:spacing w:after="120" w:line="240" w:lineRule="auto"/>
        <w:ind w:left="0" w:firstLine="720"/>
        <w:contextualSpacing w:val="0"/>
        <w:jc w:val="both"/>
        <w:rPr>
          <w:rFonts w:ascii="Times New Roman" w:hAnsi="Times New Roman"/>
          <w:sz w:val="24"/>
          <w:szCs w:val="24"/>
        </w:rPr>
      </w:pPr>
    </w:p>
    <w:p w14:paraId="24DA7BEE" w14:textId="77777777" w:rsidR="00CF3A44" w:rsidRPr="004D5DB2" w:rsidRDefault="0086069D" w:rsidP="00FD3543">
      <w:pPr>
        <w:pStyle w:val="ListParagraph"/>
        <w:numPr>
          <w:ilvl w:val="0"/>
          <w:numId w:val="1"/>
        </w:numPr>
        <w:spacing w:after="120" w:line="240" w:lineRule="auto"/>
        <w:contextualSpacing w:val="0"/>
        <w:jc w:val="both"/>
        <w:rPr>
          <w:rFonts w:ascii="Times New Roman" w:hAnsi="Times New Roman"/>
          <w:sz w:val="24"/>
          <w:szCs w:val="24"/>
        </w:rPr>
      </w:pPr>
      <w:r w:rsidRPr="004D5DB2">
        <w:rPr>
          <w:rFonts w:ascii="Times New Roman" w:hAnsi="Times New Roman"/>
          <w:sz w:val="24"/>
          <w:szCs w:val="24"/>
        </w:rPr>
        <w:t xml:space="preserve">Kasacinio teismo praktikoje laikomasi pozicijos, kad bylos ar jos dalies nutraukimas yra bylos (jos dalies) užbaigimas nepriimant teismo sprendimo dėl ginčo esmės (Lietuvos Aukščiausiojo Teismo 2021 m. gruodžio 15 d. nutartis civilinėje byloje Nr. e3K-3-326-701/2021, 57 punktas ir jame nurodyta kasacinio teismo praktika). Tokios procesinės situacijos atveju bylinėjimosi išlaidų paskirstymas reglamentuojamas CPK 94 straipsnio 1 dalyje, kurioje nustatyta, kad kai byla baigiama nepriimant teismo sprendimo dėl ginčo esmės, teismas bylinėjimosi išlaidas paskirsto, atsižvelgdamas į tai, ar šalių procesinis elgesys buvo tinkamas, ir įvertindamas priežastis, dėl </w:t>
      </w:r>
      <w:r w:rsidRPr="004D5DB2">
        <w:rPr>
          <w:rFonts w:ascii="Times New Roman" w:hAnsi="Times New Roman"/>
          <w:sz w:val="24"/>
          <w:szCs w:val="24"/>
        </w:rPr>
        <w:lastRenderedPageBreak/>
        <w:t>kurių susidarė bylinėjimosi išlaidos.</w:t>
      </w:r>
      <w:r w:rsidR="004D5DB2" w:rsidRPr="004D5DB2">
        <w:rPr>
          <w:rFonts w:ascii="Times New Roman" w:hAnsi="Times New Roman"/>
          <w:sz w:val="24"/>
          <w:szCs w:val="24"/>
        </w:rPr>
        <w:t xml:space="preserve"> Pagal CPK 87 straipsnio 1 dalies 10 punktą, tais atvejais, kai byla baigiama nepriimant teismo sprendimo dėl ginčo esmės ne dėl ieškovo kaltės, sumokėtas žyminis mokestis grąžinamas.</w:t>
      </w:r>
    </w:p>
    <w:p w14:paraId="6CD12F40" w14:textId="77777777" w:rsidR="0086069D" w:rsidRDefault="0086069D" w:rsidP="0086069D">
      <w:pPr>
        <w:pStyle w:val="ListParagraph"/>
        <w:numPr>
          <w:ilvl w:val="0"/>
          <w:numId w:val="1"/>
        </w:numPr>
        <w:spacing w:after="120" w:line="240" w:lineRule="auto"/>
        <w:contextualSpacing w:val="0"/>
        <w:jc w:val="both"/>
        <w:rPr>
          <w:rFonts w:ascii="Times New Roman" w:hAnsi="Times New Roman"/>
          <w:sz w:val="24"/>
          <w:szCs w:val="24"/>
        </w:rPr>
      </w:pPr>
      <w:r w:rsidRPr="0086069D">
        <w:rPr>
          <w:rFonts w:ascii="Times New Roman" w:hAnsi="Times New Roman"/>
          <w:sz w:val="24"/>
          <w:szCs w:val="24"/>
        </w:rPr>
        <w:t>Kasacinis teismas yra išaiškinęs, kad, civilinę bylą nutraukus, bylinėjimosi išlaidos paskirstomos remiantis priežasties teorija, pagal kurią, sprendžiant, kam ir (ar) kokia apimtimi turėtų tekti bylinėjimosi išlaidų atlyginimo našta, svarbią (lemiamą) reikšmę turi kaltė (atsakomybė) dėl proceso (Lietuvos Aukščiausiojo Teismo 2021 m. rugsėjo 29 d. nutartis civilinėje byloje Nr. 3K-3-380-943/2021, 50 punktas ir jame nurodyta kasacinio teismo praktika).</w:t>
      </w:r>
    </w:p>
    <w:p w14:paraId="300EA9A1" w14:textId="54957578" w:rsidR="00F70741" w:rsidRPr="005D6DB4" w:rsidRDefault="004D5DB2" w:rsidP="002B5B4D">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Nagrinėjamoje byloje ginčas iš esmės</w:t>
      </w:r>
      <w:r w:rsidR="00BD407F">
        <w:rPr>
          <w:rFonts w:ascii="Times New Roman" w:hAnsi="Times New Roman"/>
          <w:sz w:val="24"/>
          <w:szCs w:val="24"/>
        </w:rPr>
        <w:t xml:space="preserve"> išnagrinėtas ne ieškovo naudai</w:t>
      </w:r>
      <w:r w:rsidR="00634549">
        <w:rPr>
          <w:rFonts w:ascii="Times New Roman" w:hAnsi="Times New Roman"/>
          <w:sz w:val="24"/>
          <w:szCs w:val="24"/>
        </w:rPr>
        <w:t xml:space="preserve"> – dalis bylos pagal ieškovo pareikštą ieškinį nutrau</w:t>
      </w:r>
      <w:r w:rsidR="0052597F">
        <w:rPr>
          <w:rFonts w:ascii="Times New Roman" w:hAnsi="Times New Roman"/>
          <w:sz w:val="24"/>
          <w:szCs w:val="24"/>
        </w:rPr>
        <w:t>kta pirmosios instancijos teismo</w:t>
      </w:r>
      <w:r w:rsidR="00634549">
        <w:rPr>
          <w:rFonts w:ascii="Times New Roman" w:hAnsi="Times New Roman"/>
          <w:sz w:val="24"/>
          <w:szCs w:val="24"/>
        </w:rPr>
        <w:t>, dalis –</w:t>
      </w:r>
      <w:r w:rsidR="00710AF7">
        <w:rPr>
          <w:rFonts w:ascii="Times New Roman" w:hAnsi="Times New Roman"/>
          <w:sz w:val="24"/>
          <w:szCs w:val="24"/>
        </w:rPr>
        <w:t xml:space="preserve"> </w:t>
      </w:r>
      <w:r w:rsidR="00634549">
        <w:rPr>
          <w:rFonts w:ascii="Times New Roman" w:hAnsi="Times New Roman"/>
          <w:sz w:val="24"/>
          <w:szCs w:val="24"/>
        </w:rPr>
        <w:t>nutraukiama kasacinio teismo</w:t>
      </w:r>
      <w:r w:rsidR="00BD407F">
        <w:rPr>
          <w:rFonts w:ascii="Times New Roman" w:hAnsi="Times New Roman"/>
          <w:sz w:val="24"/>
          <w:szCs w:val="24"/>
        </w:rPr>
        <w:t>.</w:t>
      </w:r>
      <w:r w:rsidRPr="004D5DB2">
        <w:rPr>
          <w:rFonts w:ascii="Times New Roman" w:hAnsi="Times New Roman"/>
          <w:sz w:val="24"/>
          <w:szCs w:val="24"/>
        </w:rPr>
        <w:t xml:space="preserve"> </w:t>
      </w:r>
      <w:r w:rsidR="00BD407F">
        <w:rPr>
          <w:rFonts w:ascii="Times New Roman" w:hAnsi="Times New Roman"/>
          <w:sz w:val="24"/>
          <w:szCs w:val="24"/>
        </w:rPr>
        <w:t>B</w:t>
      </w:r>
      <w:r>
        <w:rPr>
          <w:rFonts w:ascii="Times New Roman" w:hAnsi="Times New Roman"/>
          <w:sz w:val="24"/>
          <w:szCs w:val="24"/>
        </w:rPr>
        <w:t xml:space="preserve">e to, ieškovo </w:t>
      </w:r>
      <w:r w:rsidRPr="00105A2C">
        <w:rPr>
          <w:rFonts w:ascii="Times New Roman" w:hAnsi="Times New Roman"/>
          <w:sz w:val="24"/>
          <w:szCs w:val="24"/>
        </w:rPr>
        <w:t>bylinėjimosi išlaidos</w:t>
      </w:r>
      <w:r w:rsidR="00BD407F" w:rsidRPr="00105A2C">
        <w:rPr>
          <w:rFonts w:ascii="Times New Roman" w:hAnsi="Times New Roman"/>
          <w:sz w:val="24"/>
          <w:szCs w:val="24"/>
        </w:rPr>
        <w:t xml:space="preserve"> </w:t>
      </w:r>
      <w:r w:rsidR="003A2A7C">
        <w:rPr>
          <w:rFonts w:ascii="Times New Roman" w:hAnsi="Times New Roman"/>
          <w:sz w:val="24"/>
          <w:szCs w:val="24"/>
        </w:rPr>
        <w:t xml:space="preserve">(už ieškinį sumokėta 100 </w:t>
      </w:r>
      <w:proofErr w:type="spellStart"/>
      <w:r w:rsidR="003A2A7C">
        <w:rPr>
          <w:rFonts w:ascii="Times New Roman" w:hAnsi="Times New Roman"/>
          <w:sz w:val="24"/>
          <w:szCs w:val="24"/>
        </w:rPr>
        <w:t>E</w:t>
      </w:r>
      <w:r w:rsidR="0052597F">
        <w:rPr>
          <w:rFonts w:ascii="Times New Roman" w:hAnsi="Times New Roman"/>
          <w:sz w:val="24"/>
          <w:szCs w:val="24"/>
        </w:rPr>
        <w:t>ur</w:t>
      </w:r>
      <w:proofErr w:type="spellEnd"/>
      <w:r w:rsidR="0052597F">
        <w:rPr>
          <w:rFonts w:ascii="Times New Roman" w:hAnsi="Times New Roman"/>
          <w:sz w:val="24"/>
          <w:szCs w:val="24"/>
        </w:rPr>
        <w:t xml:space="preserve">, už apeliacinį skundą – </w:t>
      </w:r>
      <w:r w:rsidR="003A2A7C">
        <w:rPr>
          <w:rFonts w:ascii="Times New Roman" w:hAnsi="Times New Roman"/>
          <w:sz w:val="24"/>
          <w:szCs w:val="24"/>
        </w:rPr>
        <w:t>113</w:t>
      </w:r>
      <w:r w:rsidR="00380AE5">
        <w:rPr>
          <w:rFonts w:ascii="Times New Roman" w:hAnsi="Times New Roman"/>
          <w:sz w:val="24"/>
          <w:szCs w:val="24"/>
        </w:rPr>
        <w:t> </w:t>
      </w:r>
      <w:proofErr w:type="spellStart"/>
      <w:r w:rsidR="003A2A7C">
        <w:rPr>
          <w:rFonts w:ascii="Times New Roman" w:hAnsi="Times New Roman"/>
          <w:sz w:val="24"/>
          <w:szCs w:val="24"/>
        </w:rPr>
        <w:t>Eur</w:t>
      </w:r>
      <w:proofErr w:type="spellEnd"/>
      <w:r w:rsidR="003A2A7C">
        <w:rPr>
          <w:rFonts w:ascii="Times New Roman" w:hAnsi="Times New Roman"/>
          <w:sz w:val="24"/>
          <w:szCs w:val="24"/>
        </w:rPr>
        <w:t xml:space="preserve">, už kasacinį skundą – 105 </w:t>
      </w:r>
      <w:proofErr w:type="spellStart"/>
      <w:r w:rsidR="003A2A7C">
        <w:rPr>
          <w:rFonts w:ascii="Times New Roman" w:hAnsi="Times New Roman"/>
          <w:sz w:val="24"/>
          <w:szCs w:val="24"/>
        </w:rPr>
        <w:t>Eur</w:t>
      </w:r>
      <w:proofErr w:type="spellEnd"/>
      <w:r w:rsidR="003A2A7C">
        <w:rPr>
          <w:rFonts w:ascii="Times New Roman" w:hAnsi="Times New Roman"/>
          <w:sz w:val="24"/>
          <w:szCs w:val="24"/>
        </w:rPr>
        <w:t xml:space="preserve">) </w:t>
      </w:r>
      <w:r w:rsidRPr="00105A2C">
        <w:rPr>
          <w:rFonts w:ascii="Times New Roman" w:hAnsi="Times New Roman"/>
          <w:sz w:val="24"/>
          <w:szCs w:val="24"/>
        </w:rPr>
        <w:t xml:space="preserve">buvo patirtos dėl </w:t>
      </w:r>
      <w:r>
        <w:rPr>
          <w:rFonts w:ascii="Times New Roman" w:hAnsi="Times New Roman"/>
          <w:sz w:val="24"/>
          <w:szCs w:val="24"/>
        </w:rPr>
        <w:t>jo</w:t>
      </w:r>
      <w:r w:rsidRPr="00105A2C">
        <w:rPr>
          <w:rFonts w:ascii="Times New Roman" w:hAnsi="Times New Roman"/>
          <w:sz w:val="24"/>
          <w:szCs w:val="24"/>
        </w:rPr>
        <w:t xml:space="preserve"> inicijuoto proceso, kuris, kaip nustatyta, buvo pradėtas</w:t>
      </w:r>
      <w:r w:rsidR="00634549">
        <w:rPr>
          <w:rFonts w:ascii="Times New Roman" w:hAnsi="Times New Roman"/>
          <w:sz w:val="24"/>
          <w:szCs w:val="24"/>
        </w:rPr>
        <w:t>, nors</w:t>
      </w:r>
      <w:r w:rsidRPr="00105A2C">
        <w:rPr>
          <w:rFonts w:ascii="Times New Roman" w:hAnsi="Times New Roman"/>
          <w:sz w:val="24"/>
          <w:szCs w:val="24"/>
        </w:rPr>
        <w:t xml:space="preserve"> </w:t>
      </w:r>
      <w:r w:rsidR="00634549">
        <w:rPr>
          <w:rFonts w:ascii="Times New Roman" w:hAnsi="Times New Roman"/>
          <w:sz w:val="24"/>
          <w:szCs w:val="24"/>
        </w:rPr>
        <w:t>ieškovas jau buvo</w:t>
      </w:r>
      <w:r>
        <w:rPr>
          <w:rFonts w:ascii="Times New Roman" w:hAnsi="Times New Roman"/>
          <w:sz w:val="24"/>
          <w:szCs w:val="24"/>
        </w:rPr>
        <w:t xml:space="preserve"> pra</w:t>
      </w:r>
      <w:r w:rsidR="00634549">
        <w:rPr>
          <w:rFonts w:ascii="Times New Roman" w:hAnsi="Times New Roman"/>
          <w:sz w:val="24"/>
          <w:szCs w:val="24"/>
        </w:rPr>
        <w:t>leidę</w:t>
      </w:r>
      <w:r>
        <w:rPr>
          <w:rFonts w:ascii="Times New Roman" w:hAnsi="Times New Roman"/>
          <w:sz w:val="24"/>
          <w:szCs w:val="24"/>
        </w:rPr>
        <w:t>s terminą administraciniams aktams ginčyti</w:t>
      </w:r>
      <w:r w:rsidR="00634549">
        <w:rPr>
          <w:rFonts w:ascii="Times New Roman" w:hAnsi="Times New Roman"/>
          <w:sz w:val="24"/>
          <w:szCs w:val="24"/>
        </w:rPr>
        <w:t xml:space="preserve"> ir nenurodė svarbių priežasčių, kurioms esant </w:t>
      </w:r>
      <w:r w:rsidR="003A2A7C">
        <w:rPr>
          <w:rFonts w:ascii="Times New Roman" w:hAnsi="Times New Roman"/>
          <w:sz w:val="24"/>
          <w:szCs w:val="24"/>
        </w:rPr>
        <w:t xml:space="preserve">šis </w:t>
      </w:r>
      <w:r w:rsidR="00634549">
        <w:rPr>
          <w:rFonts w:ascii="Times New Roman" w:hAnsi="Times New Roman"/>
          <w:sz w:val="24"/>
          <w:szCs w:val="24"/>
        </w:rPr>
        <w:t>terminas galėtų būti atnaujintas</w:t>
      </w:r>
      <w:r w:rsidR="00424FD1">
        <w:rPr>
          <w:rFonts w:ascii="Times New Roman" w:hAnsi="Times New Roman"/>
          <w:sz w:val="24"/>
          <w:szCs w:val="24"/>
        </w:rPr>
        <w:t xml:space="preserve">. Dėl </w:t>
      </w:r>
      <w:r w:rsidR="006A27A4">
        <w:rPr>
          <w:rFonts w:ascii="Times New Roman" w:hAnsi="Times New Roman"/>
          <w:sz w:val="24"/>
          <w:szCs w:val="24"/>
        </w:rPr>
        <w:t>nurodytų</w:t>
      </w:r>
      <w:r w:rsidR="00424FD1">
        <w:rPr>
          <w:rFonts w:ascii="Times New Roman" w:hAnsi="Times New Roman"/>
          <w:sz w:val="24"/>
          <w:szCs w:val="24"/>
        </w:rPr>
        <w:t xml:space="preserve"> priežas</w:t>
      </w:r>
      <w:r w:rsidR="002B5B4D">
        <w:rPr>
          <w:rFonts w:ascii="Times New Roman" w:hAnsi="Times New Roman"/>
          <w:sz w:val="24"/>
          <w:szCs w:val="24"/>
        </w:rPr>
        <w:t>čių</w:t>
      </w:r>
      <w:r w:rsidRPr="00105A2C">
        <w:rPr>
          <w:rFonts w:ascii="Times New Roman" w:hAnsi="Times New Roman"/>
          <w:sz w:val="24"/>
          <w:szCs w:val="24"/>
        </w:rPr>
        <w:t xml:space="preserve"> konstatuoti</w:t>
      </w:r>
      <w:r w:rsidR="003522C5">
        <w:rPr>
          <w:rFonts w:ascii="Times New Roman" w:hAnsi="Times New Roman"/>
          <w:sz w:val="24"/>
          <w:szCs w:val="24"/>
        </w:rPr>
        <w:t xml:space="preserve">na, kad </w:t>
      </w:r>
      <w:r w:rsidR="00424FD1">
        <w:rPr>
          <w:rFonts w:ascii="Times New Roman" w:hAnsi="Times New Roman"/>
          <w:sz w:val="24"/>
          <w:szCs w:val="24"/>
        </w:rPr>
        <w:t xml:space="preserve">ieškovo </w:t>
      </w:r>
      <w:r w:rsidR="003522C5">
        <w:rPr>
          <w:rFonts w:ascii="Times New Roman" w:hAnsi="Times New Roman"/>
          <w:sz w:val="24"/>
          <w:szCs w:val="24"/>
        </w:rPr>
        <w:t>bylinėjimosi</w:t>
      </w:r>
      <w:r w:rsidRPr="00105A2C">
        <w:rPr>
          <w:rFonts w:ascii="Times New Roman" w:hAnsi="Times New Roman"/>
          <w:sz w:val="24"/>
          <w:szCs w:val="24"/>
        </w:rPr>
        <w:t xml:space="preserve"> išlaidos patirtos dėl </w:t>
      </w:r>
      <w:r w:rsidR="00424FD1">
        <w:rPr>
          <w:rFonts w:ascii="Times New Roman" w:hAnsi="Times New Roman"/>
          <w:sz w:val="24"/>
          <w:szCs w:val="24"/>
        </w:rPr>
        <w:t xml:space="preserve">jo </w:t>
      </w:r>
      <w:r>
        <w:rPr>
          <w:rFonts w:ascii="Times New Roman" w:hAnsi="Times New Roman"/>
          <w:sz w:val="24"/>
          <w:szCs w:val="24"/>
        </w:rPr>
        <w:t xml:space="preserve">paties </w:t>
      </w:r>
      <w:r w:rsidRPr="00105A2C">
        <w:rPr>
          <w:rFonts w:ascii="Times New Roman" w:hAnsi="Times New Roman"/>
          <w:sz w:val="24"/>
          <w:szCs w:val="24"/>
        </w:rPr>
        <w:t>veiksmų</w:t>
      </w:r>
      <w:r w:rsidR="00710681">
        <w:rPr>
          <w:rFonts w:ascii="Times New Roman" w:hAnsi="Times New Roman"/>
          <w:sz w:val="24"/>
          <w:szCs w:val="24"/>
        </w:rPr>
        <w:t xml:space="preserve"> ir jam kylančios atsakomybės dėl pradėto proceso</w:t>
      </w:r>
      <w:r w:rsidR="00424FD1">
        <w:rPr>
          <w:rFonts w:ascii="Times New Roman" w:hAnsi="Times New Roman"/>
          <w:sz w:val="24"/>
          <w:szCs w:val="24"/>
        </w:rPr>
        <w:t>, todėl</w:t>
      </w:r>
      <w:r>
        <w:rPr>
          <w:rFonts w:ascii="Times New Roman" w:hAnsi="Times New Roman"/>
          <w:sz w:val="24"/>
          <w:szCs w:val="24"/>
        </w:rPr>
        <w:t xml:space="preserve"> jam</w:t>
      </w:r>
      <w:r w:rsidR="00710681">
        <w:rPr>
          <w:rFonts w:ascii="Times New Roman" w:hAnsi="Times New Roman"/>
          <w:sz w:val="24"/>
          <w:szCs w:val="24"/>
        </w:rPr>
        <w:t xml:space="preserve"> </w:t>
      </w:r>
      <w:r>
        <w:rPr>
          <w:rFonts w:ascii="Times New Roman" w:hAnsi="Times New Roman"/>
          <w:sz w:val="24"/>
          <w:szCs w:val="24"/>
        </w:rPr>
        <w:t>neatlygintinos</w:t>
      </w:r>
      <w:r w:rsidR="00BD407F">
        <w:rPr>
          <w:rFonts w:ascii="Times New Roman" w:hAnsi="Times New Roman"/>
          <w:sz w:val="24"/>
          <w:szCs w:val="24"/>
        </w:rPr>
        <w:t xml:space="preserve"> (</w:t>
      </w:r>
      <w:r w:rsidR="00424FD1">
        <w:rPr>
          <w:rFonts w:ascii="Times New Roman" w:hAnsi="Times New Roman"/>
          <w:sz w:val="24"/>
          <w:szCs w:val="24"/>
        </w:rPr>
        <w:t>žyminis mokestis</w:t>
      </w:r>
      <w:r w:rsidR="003522C5">
        <w:rPr>
          <w:rFonts w:ascii="Times New Roman" w:hAnsi="Times New Roman"/>
          <w:sz w:val="24"/>
          <w:szCs w:val="24"/>
        </w:rPr>
        <w:t xml:space="preserve"> </w:t>
      </w:r>
      <w:r w:rsidR="00710681">
        <w:rPr>
          <w:rFonts w:ascii="Times New Roman" w:hAnsi="Times New Roman"/>
          <w:sz w:val="24"/>
          <w:szCs w:val="24"/>
        </w:rPr>
        <w:t>negrąžintinas</w:t>
      </w:r>
      <w:r w:rsidR="00BD407F">
        <w:rPr>
          <w:rFonts w:ascii="Times New Roman" w:hAnsi="Times New Roman"/>
          <w:sz w:val="24"/>
          <w:szCs w:val="24"/>
        </w:rPr>
        <w:t>)</w:t>
      </w:r>
      <w:r w:rsidR="008C7402">
        <w:rPr>
          <w:rFonts w:ascii="Times New Roman" w:hAnsi="Times New Roman"/>
          <w:sz w:val="24"/>
          <w:szCs w:val="24"/>
        </w:rPr>
        <w:t>, taip pat paliktinos nepakeistos</w:t>
      </w:r>
      <w:r w:rsidR="002B5B4D">
        <w:rPr>
          <w:rFonts w:ascii="Times New Roman" w:hAnsi="Times New Roman"/>
          <w:sz w:val="24"/>
          <w:szCs w:val="24"/>
        </w:rPr>
        <w:t xml:space="preserve"> teismų procesinių sprendimų dalys, kuriomis </w:t>
      </w:r>
      <w:r w:rsidR="002B5B4D" w:rsidRPr="002B5B4D">
        <w:rPr>
          <w:rFonts w:ascii="Times New Roman" w:hAnsi="Times New Roman"/>
          <w:sz w:val="24"/>
          <w:szCs w:val="24"/>
        </w:rPr>
        <w:t>išlaid</w:t>
      </w:r>
      <w:r w:rsidR="00710AF7">
        <w:rPr>
          <w:rFonts w:ascii="Times New Roman" w:hAnsi="Times New Roman"/>
          <w:sz w:val="24"/>
          <w:szCs w:val="24"/>
        </w:rPr>
        <w:t>ų</w:t>
      </w:r>
      <w:r w:rsidR="002B5B4D" w:rsidRPr="002B5B4D">
        <w:rPr>
          <w:rFonts w:ascii="Times New Roman" w:hAnsi="Times New Roman"/>
          <w:sz w:val="24"/>
          <w:szCs w:val="24"/>
        </w:rPr>
        <w:t>, susijusi</w:t>
      </w:r>
      <w:r w:rsidR="00710AF7">
        <w:rPr>
          <w:rFonts w:ascii="Times New Roman" w:hAnsi="Times New Roman"/>
          <w:sz w:val="24"/>
          <w:szCs w:val="24"/>
        </w:rPr>
        <w:t>ų</w:t>
      </w:r>
      <w:r w:rsidR="002B5B4D" w:rsidRPr="002B5B4D">
        <w:rPr>
          <w:rFonts w:ascii="Times New Roman" w:hAnsi="Times New Roman"/>
          <w:sz w:val="24"/>
          <w:szCs w:val="24"/>
        </w:rPr>
        <w:t xml:space="preserve"> s</w:t>
      </w:r>
      <w:r w:rsidR="002B5B4D">
        <w:rPr>
          <w:rFonts w:ascii="Times New Roman" w:hAnsi="Times New Roman"/>
          <w:sz w:val="24"/>
          <w:szCs w:val="24"/>
        </w:rPr>
        <w:t xml:space="preserve">u procesinių dokumentų įteikimu, </w:t>
      </w:r>
      <w:r w:rsidR="00710AF7">
        <w:rPr>
          <w:rFonts w:ascii="Times New Roman" w:hAnsi="Times New Roman"/>
          <w:sz w:val="24"/>
          <w:szCs w:val="24"/>
        </w:rPr>
        <w:t xml:space="preserve">atlyginimas </w:t>
      </w:r>
      <w:r w:rsidR="002B5B4D">
        <w:rPr>
          <w:rFonts w:ascii="Times New Roman" w:hAnsi="Times New Roman"/>
          <w:sz w:val="24"/>
          <w:szCs w:val="24"/>
        </w:rPr>
        <w:t>valstybei priteist</w:t>
      </w:r>
      <w:r w:rsidR="00710AF7">
        <w:rPr>
          <w:rFonts w:ascii="Times New Roman" w:hAnsi="Times New Roman"/>
          <w:sz w:val="24"/>
          <w:szCs w:val="24"/>
        </w:rPr>
        <w:t>a</w:t>
      </w:r>
      <w:r w:rsidR="002B5B4D">
        <w:rPr>
          <w:rFonts w:ascii="Times New Roman" w:hAnsi="Times New Roman"/>
          <w:sz w:val="24"/>
          <w:szCs w:val="24"/>
        </w:rPr>
        <w:t>s iš ieškovo</w:t>
      </w:r>
      <w:r w:rsidRPr="00105A2C">
        <w:rPr>
          <w:rFonts w:ascii="Times New Roman" w:hAnsi="Times New Roman"/>
          <w:sz w:val="24"/>
          <w:szCs w:val="24"/>
        </w:rPr>
        <w:t>.</w:t>
      </w:r>
      <w:r w:rsidR="005D6DB4">
        <w:rPr>
          <w:rFonts w:ascii="Times New Roman" w:hAnsi="Times New Roman"/>
          <w:sz w:val="24"/>
          <w:szCs w:val="24"/>
        </w:rPr>
        <w:t xml:space="preserve"> </w:t>
      </w:r>
    </w:p>
    <w:p w14:paraId="3D8E573C" w14:textId="77777777" w:rsidR="001D730A" w:rsidRPr="0009262D" w:rsidRDefault="001D730A" w:rsidP="0086069D">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Išlaidų, susijusių su procesinių dokumentų įteikimu, kasaciniame teisme nepatirta.</w:t>
      </w:r>
    </w:p>
    <w:p w14:paraId="18B57928" w14:textId="77777777" w:rsidR="00CF3A44" w:rsidRDefault="00CF3A44" w:rsidP="00CF3A44">
      <w:pPr>
        <w:spacing w:after="120"/>
        <w:ind w:firstLine="720"/>
        <w:jc w:val="both"/>
        <w:rPr>
          <w:i/>
        </w:rPr>
      </w:pPr>
    </w:p>
    <w:p w14:paraId="04F5BDA4" w14:textId="14D3E710" w:rsidR="00CF3A44" w:rsidRDefault="00CF3A44" w:rsidP="00CF3A44">
      <w:pPr>
        <w:ind w:firstLine="720"/>
        <w:jc w:val="both"/>
      </w:pPr>
      <w:r>
        <w:t xml:space="preserve">Lietuvos Aukščiausiojo Teismo Civilinių bylų skyriaus teisėjų kolegija, vadovaudamasi Lietuvos Respublikos civilinio proceso kodekso </w:t>
      </w:r>
      <w:r w:rsidR="009D2656">
        <w:t xml:space="preserve">293 straipsnio 1 punktu, </w:t>
      </w:r>
      <w:r>
        <w:t>359 straipsnio 1 d</w:t>
      </w:r>
      <w:r w:rsidR="00163BA4">
        <w:t xml:space="preserve">alies </w:t>
      </w:r>
      <w:r w:rsidR="004B4AE5">
        <w:t>6</w:t>
      </w:r>
      <w:r w:rsidR="00710AF7">
        <w:t> </w:t>
      </w:r>
      <w:r w:rsidR="00163BA4">
        <w:t>punktu, 362 straipsnio 1 </w:t>
      </w:r>
      <w:r>
        <w:t>dalimi,</w:t>
      </w:r>
    </w:p>
    <w:p w14:paraId="6278E257" w14:textId="77777777" w:rsidR="00CF3A44" w:rsidRDefault="00CF3A44" w:rsidP="00CF3A44">
      <w:pPr>
        <w:ind w:firstLine="720"/>
        <w:jc w:val="both"/>
      </w:pPr>
    </w:p>
    <w:p w14:paraId="5290126C" w14:textId="77777777" w:rsidR="00CF3A44" w:rsidRDefault="00CF3A44" w:rsidP="00CF3A44">
      <w:pPr>
        <w:jc w:val="both"/>
        <w:rPr>
          <w:b/>
          <w:bCs/>
        </w:rPr>
      </w:pPr>
      <w:r>
        <w:t>n u t a r i a :</w:t>
      </w:r>
    </w:p>
    <w:p w14:paraId="7C1FABDF" w14:textId="77777777" w:rsidR="00CF3A44" w:rsidRDefault="00CF3A44" w:rsidP="00CF3A44">
      <w:pPr>
        <w:ind w:firstLine="720"/>
        <w:jc w:val="both"/>
      </w:pPr>
    </w:p>
    <w:p w14:paraId="661186C4" w14:textId="18C9C51E" w:rsidR="007465AF" w:rsidRDefault="003A2E2E" w:rsidP="00CF3A44">
      <w:pPr>
        <w:ind w:firstLine="720"/>
        <w:jc w:val="both"/>
      </w:pPr>
      <w:r w:rsidRPr="003A2E2E">
        <w:t>Kauno apygardos teismo Civilini</w:t>
      </w:r>
      <w:r>
        <w:t>ų bylų skyriaus teisėjų kolegijos 2022 m. rugsėjo 22 d. nutarties dalį, kuria pa</w:t>
      </w:r>
      <w:r w:rsidR="00B13AD2">
        <w:t>naikinta</w:t>
      </w:r>
      <w:r w:rsidRPr="003A2E2E">
        <w:t xml:space="preserve"> Alytaus apylinkės teismo 2</w:t>
      </w:r>
      <w:r>
        <w:t>021 m. lapkričio 29 d. sprendimo dalis</w:t>
      </w:r>
      <w:r w:rsidRPr="003A2E2E">
        <w:t xml:space="preserve">, kuria civilinės bylos dalis dėl </w:t>
      </w:r>
      <w:r w:rsidR="00636999" w:rsidRPr="003A2E2E">
        <w:t xml:space="preserve">ieškovo </w:t>
      </w:r>
      <w:bookmarkStart w:id="16" w:name="Buk_12"/>
      <w:r w:rsidR="00733E62" w:rsidRPr="00733E62">
        <w:t xml:space="preserve">I. R. </w:t>
      </w:r>
      <w:bookmarkEnd w:id="16"/>
      <w:r w:rsidRPr="003A2E2E">
        <w:t>reikalavimų pripažinti niekiniais ir negaliojančiais bei panaikinti nuo surašymo momento atsakovės Valstybinės teritorijų planavimo ir statybos inspekcijos prie Aplinkos ministerijos 2013 m. gegužės 2 d. savavališkos statybos aktu</w:t>
      </w:r>
      <w:r w:rsidR="00636999">
        <w:t>s Nr. </w:t>
      </w:r>
      <w:r w:rsidRPr="003A2E2E">
        <w:t>SSA-10-130</w:t>
      </w:r>
      <w:r w:rsidR="00774FBC">
        <w:t>502-0013(14.12) ir Nr.</w:t>
      </w:r>
      <w:r w:rsidR="00710AF7">
        <w:t> </w:t>
      </w:r>
      <w:r w:rsidR="00774FBC">
        <w:t>SSA-10-130502-</w:t>
      </w:r>
      <w:r>
        <w:t>0014(14.1) nutraukta</w:t>
      </w:r>
      <w:r w:rsidRPr="00B13AD2">
        <w:t>,</w:t>
      </w:r>
      <w:r>
        <w:t xml:space="preserve"> ir dėl šios bylos dalies priimtas naujas sprendimas</w:t>
      </w:r>
      <w:r w:rsidRPr="003A2E2E">
        <w:t xml:space="preserve"> – </w:t>
      </w:r>
      <w:r w:rsidR="005D02E0">
        <w:t xml:space="preserve">nurodyti </w:t>
      </w:r>
      <w:r w:rsidRPr="003A2E2E">
        <w:t xml:space="preserve">ieškovo </w:t>
      </w:r>
      <w:bookmarkStart w:id="17" w:name="Buk_13"/>
      <w:r w:rsidR="00733E62" w:rsidRPr="00733E62">
        <w:t xml:space="preserve">I. R. </w:t>
      </w:r>
      <w:bookmarkEnd w:id="17"/>
      <w:r>
        <w:t>reikalavimai</w:t>
      </w:r>
      <w:r w:rsidR="00302418">
        <w:t xml:space="preserve"> </w:t>
      </w:r>
      <w:r w:rsidR="00E93C68">
        <w:t xml:space="preserve">atmesti, </w:t>
      </w:r>
      <w:r w:rsidR="007465AF">
        <w:t xml:space="preserve">panaikinti ir palikti galioti </w:t>
      </w:r>
      <w:r w:rsidR="007465AF" w:rsidRPr="003A2E2E">
        <w:t>Alytaus apylinkės teismo 2</w:t>
      </w:r>
      <w:r w:rsidR="007465AF">
        <w:t>021 m. lapkričio 29 d. sprendimo dalį</w:t>
      </w:r>
      <w:r w:rsidR="007465AF" w:rsidRPr="003A2E2E">
        <w:t xml:space="preserve">, kuria civilinės bylos dalis dėl </w:t>
      </w:r>
      <w:r w:rsidR="0052597F" w:rsidRPr="003A2E2E">
        <w:t xml:space="preserve">ieškovo </w:t>
      </w:r>
      <w:bookmarkStart w:id="18" w:name="Buk_14"/>
      <w:r w:rsidR="00733E62" w:rsidRPr="00733E62">
        <w:t xml:space="preserve">I. R. </w:t>
      </w:r>
      <w:bookmarkEnd w:id="18"/>
      <w:r w:rsidR="007465AF" w:rsidRPr="003A2E2E">
        <w:t xml:space="preserve">reikalavimų pripažinti niekiniais ir negaliojančiais bei panaikinti nuo surašymo momento atsakovės Valstybinės teritorijų planavimo ir statybos inspekcijos prie Aplinkos ministerijos 2013 m. gegužės 2 d. </w:t>
      </w:r>
      <w:r w:rsidR="00636999">
        <w:t>savavališkos statybos aktus Nr. </w:t>
      </w:r>
      <w:r w:rsidR="007465AF" w:rsidRPr="003A2E2E">
        <w:t>SSA-10-130502-0013(14.12) ir Nr.</w:t>
      </w:r>
      <w:r w:rsidR="00710AF7">
        <w:t> </w:t>
      </w:r>
      <w:r w:rsidR="007465AF" w:rsidRPr="003A2E2E">
        <w:t xml:space="preserve">SSA </w:t>
      </w:r>
      <w:r w:rsidR="00BD321A">
        <w:t>10-130502-</w:t>
      </w:r>
      <w:r w:rsidR="007465AF">
        <w:t>0014(14.1) nutraukta.</w:t>
      </w:r>
    </w:p>
    <w:p w14:paraId="496BF7AD" w14:textId="19991FF2" w:rsidR="003A2E2E" w:rsidRDefault="004B4AE5" w:rsidP="00376AC8">
      <w:pPr>
        <w:ind w:firstLine="720"/>
        <w:jc w:val="both"/>
      </w:pPr>
      <w:r w:rsidRPr="003A2E2E">
        <w:t>Kauno apygardos teismo Civilini</w:t>
      </w:r>
      <w:r>
        <w:t xml:space="preserve">ų bylų skyriaus teisėjų kolegijos 2022 m. rugsėjo 22 d. nutarties </w:t>
      </w:r>
      <w:r w:rsidR="00376AC8">
        <w:t>ir</w:t>
      </w:r>
      <w:r w:rsidRPr="003A2E2E">
        <w:t xml:space="preserve"> Alytaus apylinkės teismo 2</w:t>
      </w:r>
      <w:r>
        <w:t>021 m. lapkričio 29 d. sprendimo dalis</w:t>
      </w:r>
      <w:r w:rsidRPr="003A2E2E">
        <w:t>,</w:t>
      </w:r>
      <w:r>
        <w:t xml:space="preserve"> kuri</w:t>
      </w:r>
      <w:r w:rsidR="00376AC8">
        <w:t>omis</w:t>
      </w:r>
      <w:r>
        <w:t xml:space="preserve"> atmestas</w:t>
      </w:r>
      <w:r w:rsidRPr="004B4AE5">
        <w:t xml:space="preserve"> </w:t>
      </w:r>
      <w:r w:rsidRPr="003A2E2E">
        <w:t xml:space="preserve">ieškovo </w:t>
      </w:r>
      <w:bookmarkStart w:id="19" w:name="Buk_15"/>
      <w:r w:rsidR="00733E62" w:rsidRPr="00733E62">
        <w:t xml:space="preserve">I. R. </w:t>
      </w:r>
      <w:bookmarkEnd w:id="19"/>
      <w:r>
        <w:t>reikalavimas pripažinti niekiniu</w:t>
      </w:r>
      <w:r w:rsidRPr="003A2E2E">
        <w:t xml:space="preserve"> ir negaliojanči</w:t>
      </w:r>
      <w:r>
        <w:t>u bei panaikinti nuo</w:t>
      </w:r>
      <w:r w:rsidRPr="003A2E2E">
        <w:t xml:space="preserve"> surašymo momento atsakovės Valstybinės teritorijų planavimo ir statybos inspekcijos prie Aplinkos ministerijos </w:t>
      </w:r>
      <w:r w:rsidRPr="00754D46">
        <w:t>2013 m. gegužės 30 d.</w:t>
      </w:r>
      <w:r w:rsidRPr="00440508">
        <w:t xml:space="preserve"> </w:t>
      </w:r>
      <w:r>
        <w:t xml:space="preserve">nurodymą </w:t>
      </w:r>
      <w:r w:rsidRPr="00754D46">
        <w:t>Nr. REI-10-130530-00016-(14.29)</w:t>
      </w:r>
      <w:r>
        <w:t xml:space="preserve">, </w:t>
      </w:r>
      <w:r w:rsidR="003C5804">
        <w:t xml:space="preserve">panaikinti ir bylos dalį dėl </w:t>
      </w:r>
      <w:r w:rsidR="00376AC8">
        <w:t xml:space="preserve">šio </w:t>
      </w:r>
      <w:r w:rsidR="00376AC8" w:rsidRPr="003A2E2E">
        <w:t xml:space="preserve">ieškovo </w:t>
      </w:r>
      <w:bookmarkStart w:id="20" w:name="Buk_16"/>
      <w:r w:rsidR="00733E62" w:rsidRPr="00733E62">
        <w:t xml:space="preserve">I. R. </w:t>
      </w:r>
      <w:bookmarkEnd w:id="20"/>
      <w:r w:rsidR="00376AC8">
        <w:t>reikalavimo</w:t>
      </w:r>
      <w:r w:rsidR="003C5804" w:rsidRPr="003A2E2E">
        <w:t xml:space="preserve"> </w:t>
      </w:r>
      <w:r w:rsidR="00B82E65">
        <w:t>nutraukti.</w:t>
      </w:r>
    </w:p>
    <w:p w14:paraId="4E0985F5" w14:textId="44881852" w:rsidR="00B82E65" w:rsidRDefault="0003149C" w:rsidP="00CF3A44">
      <w:pPr>
        <w:ind w:firstLine="720"/>
        <w:jc w:val="both"/>
      </w:pPr>
      <w:r w:rsidRPr="003A2E2E">
        <w:t>Kauno apygardos teismo Civilini</w:t>
      </w:r>
      <w:r>
        <w:t>ų bylų skyriaus teisėjų kolegijos 2022 m. rugsėjo 22 d. nutarties</w:t>
      </w:r>
      <w:r w:rsidR="00634549">
        <w:t xml:space="preserve"> dalis, kuriomis</w:t>
      </w:r>
      <w:r w:rsidR="008C7402">
        <w:t xml:space="preserve"> valstybei priteista iš ieškovo </w:t>
      </w:r>
      <w:bookmarkStart w:id="21" w:name="Buk_17"/>
      <w:r w:rsidR="00733E62" w:rsidRPr="00733E62">
        <w:t>I. R.</w:t>
      </w:r>
      <w:bookmarkStart w:id="22" w:name="_GoBack"/>
      <w:bookmarkEnd w:id="21"/>
      <w:bookmarkEnd w:id="22"/>
      <w:r w:rsidR="00A15A3E">
        <w:t xml:space="preserve"> </w:t>
      </w:r>
      <w:r w:rsidR="008C7402">
        <w:t xml:space="preserve">19,88 </w:t>
      </w:r>
      <w:proofErr w:type="spellStart"/>
      <w:r w:rsidR="008C7402">
        <w:t>Eur</w:t>
      </w:r>
      <w:proofErr w:type="spellEnd"/>
      <w:r w:rsidR="008C7402">
        <w:t xml:space="preserve"> (devyniolika </w:t>
      </w:r>
      <w:proofErr w:type="spellStart"/>
      <w:r w:rsidR="008C7402">
        <w:t>Eur</w:t>
      </w:r>
      <w:proofErr w:type="spellEnd"/>
      <w:r w:rsidR="008C7402" w:rsidRPr="008C7402">
        <w:t xml:space="preserve"> 88 ct) išlaidų, susijusių su procesinių dokumentų įteikimu</w:t>
      </w:r>
      <w:r w:rsidR="008C7402">
        <w:t xml:space="preserve"> apeliacinės instancijos teisme,</w:t>
      </w:r>
      <w:r>
        <w:t xml:space="preserve"> </w:t>
      </w:r>
      <w:r w:rsidR="00710AF7">
        <w:t xml:space="preserve">atlyginimo </w:t>
      </w:r>
      <w:r>
        <w:t>ir</w:t>
      </w:r>
      <w:r w:rsidRPr="003A2E2E">
        <w:t xml:space="preserve"> </w:t>
      </w:r>
      <w:r w:rsidR="008C7402">
        <w:t xml:space="preserve">palikta nepakeista </w:t>
      </w:r>
      <w:r w:rsidRPr="003A2E2E">
        <w:t>Alytaus apylinkės teismo 2</w:t>
      </w:r>
      <w:r>
        <w:t>021 m. lapkričio 29 d. sprendimo</w:t>
      </w:r>
      <w:r w:rsidR="008C7402">
        <w:t xml:space="preserve"> dalis, kuria valstybei priteista</w:t>
      </w:r>
      <w:r w:rsidR="008C7402" w:rsidRPr="008C7402">
        <w:t xml:space="preserve"> iš ieškovo </w:t>
      </w:r>
      <w:bookmarkStart w:id="23" w:name="Buk_18"/>
      <w:r w:rsidR="00733E62" w:rsidRPr="00733E62">
        <w:t xml:space="preserve">I. R. </w:t>
      </w:r>
      <w:bookmarkEnd w:id="23"/>
      <w:r w:rsidR="008C7402">
        <w:t xml:space="preserve">90,91 </w:t>
      </w:r>
      <w:proofErr w:type="spellStart"/>
      <w:r w:rsidR="008C7402">
        <w:t>Eur</w:t>
      </w:r>
      <w:proofErr w:type="spellEnd"/>
      <w:r w:rsidR="008C7402">
        <w:t xml:space="preserve"> (devyniasdešimt </w:t>
      </w:r>
      <w:proofErr w:type="spellStart"/>
      <w:r w:rsidR="008C7402">
        <w:t>Eur</w:t>
      </w:r>
      <w:proofErr w:type="spellEnd"/>
      <w:r w:rsidR="008C7402" w:rsidRPr="008C7402">
        <w:t xml:space="preserve"> 91 ct) </w:t>
      </w:r>
      <w:r>
        <w:t>i</w:t>
      </w:r>
      <w:r w:rsidR="008C7402">
        <w:t>šlaidų, susijusių</w:t>
      </w:r>
      <w:r>
        <w:t xml:space="preserve"> su procesinių dokumentų </w:t>
      </w:r>
      <w:r w:rsidR="008C7402">
        <w:t xml:space="preserve">pirmosios instancijos teisme </w:t>
      </w:r>
      <w:r>
        <w:t xml:space="preserve">įteikimu, </w:t>
      </w:r>
      <w:r w:rsidR="00710AF7">
        <w:t xml:space="preserve">atlyginimo, </w:t>
      </w:r>
      <w:r>
        <w:t>palikti nepakeis</w:t>
      </w:r>
      <w:r w:rsidR="008C7402">
        <w:t>ta</w:t>
      </w:r>
      <w:r w:rsidR="00634549">
        <w:t>s</w:t>
      </w:r>
      <w:r>
        <w:t>.</w:t>
      </w:r>
    </w:p>
    <w:p w14:paraId="5E64E73C" w14:textId="77777777" w:rsidR="00CF3A44" w:rsidRDefault="00CF3A44" w:rsidP="00CF3A44">
      <w:pPr>
        <w:ind w:firstLine="720"/>
        <w:jc w:val="both"/>
      </w:pPr>
      <w:r>
        <w:lastRenderedPageBreak/>
        <w:t>Ši Lietuvos Aukščiausiojo Teismo nutartis yra galutinė, neskundžiama ir įsiteisėja nuo priėmimo dienos.</w:t>
      </w:r>
    </w:p>
    <w:p w14:paraId="6007E3D4" w14:textId="77777777" w:rsidR="00CF3A44" w:rsidRDefault="00CF3A44" w:rsidP="00CF3A44">
      <w:pPr>
        <w:jc w:val="both"/>
      </w:pPr>
    </w:p>
    <w:p w14:paraId="29BC1F99" w14:textId="77777777" w:rsidR="00CF3A44" w:rsidRDefault="00CF3A44" w:rsidP="00CF3A44">
      <w:pPr>
        <w:jc w:val="both"/>
      </w:pPr>
    </w:p>
    <w:p w14:paraId="3114F36B" w14:textId="77777777" w:rsidR="003B3DD1" w:rsidRDefault="003B3DD1" w:rsidP="003C0080">
      <w:pPr>
        <w:jc w:val="both"/>
      </w:pPr>
      <w:r>
        <w:t>Teisėjai</w:t>
      </w:r>
      <w:r>
        <w:tab/>
      </w:r>
      <w:r>
        <w:tab/>
      </w:r>
      <w:r>
        <w:tab/>
      </w:r>
      <w:r>
        <w:tab/>
      </w:r>
      <w:r>
        <w:tab/>
      </w:r>
      <w:r w:rsidR="0050149B">
        <w:t>Danguolė Bublienė</w:t>
      </w:r>
    </w:p>
    <w:p w14:paraId="0BCB2A9D" w14:textId="77777777" w:rsidR="003B3DD1" w:rsidRDefault="003B3DD1" w:rsidP="003B3DD1"/>
    <w:p w14:paraId="0C2E7B3E" w14:textId="77777777" w:rsidR="00CF3A44" w:rsidRDefault="00CF3A44" w:rsidP="00CF3A44">
      <w:pPr>
        <w:tabs>
          <w:tab w:val="left" w:pos="6237"/>
        </w:tabs>
        <w:jc w:val="both"/>
      </w:pPr>
      <w:r>
        <w:tab/>
      </w:r>
    </w:p>
    <w:p w14:paraId="6E3AA175" w14:textId="77777777" w:rsidR="00CF3A44" w:rsidRDefault="0050149B" w:rsidP="00CF3A44">
      <w:pPr>
        <w:spacing w:line="360" w:lineRule="auto"/>
        <w:ind w:firstLine="720"/>
        <w:jc w:val="both"/>
      </w:pPr>
      <w:r>
        <w:tab/>
      </w:r>
      <w:r>
        <w:tab/>
      </w:r>
      <w:r>
        <w:tab/>
      </w:r>
      <w:r>
        <w:tab/>
      </w:r>
      <w:r>
        <w:tab/>
        <w:t>Gražina Davidonienė</w:t>
      </w:r>
    </w:p>
    <w:p w14:paraId="5A50FE96" w14:textId="77777777" w:rsidR="00CF3A44" w:rsidRDefault="00CF3A44" w:rsidP="00CF3A44">
      <w:pPr>
        <w:spacing w:line="360" w:lineRule="auto"/>
        <w:ind w:firstLine="720"/>
        <w:jc w:val="both"/>
      </w:pPr>
    </w:p>
    <w:p w14:paraId="7043AEB6" w14:textId="77777777" w:rsidR="00CF3A44" w:rsidRDefault="0050149B" w:rsidP="00CF3A44">
      <w:pPr>
        <w:spacing w:line="360" w:lineRule="auto"/>
        <w:ind w:firstLine="720"/>
        <w:jc w:val="both"/>
      </w:pPr>
      <w:r>
        <w:tab/>
      </w:r>
      <w:r>
        <w:tab/>
      </w:r>
      <w:r>
        <w:tab/>
      </w:r>
      <w:r>
        <w:tab/>
      </w:r>
      <w:r>
        <w:tab/>
        <w:t xml:space="preserve">Algirdas </w:t>
      </w:r>
      <w:proofErr w:type="spellStart"/>
      <w:r>
        <w:t>Taminskas</w:t>
      </w:r>
      <w:proofErr w:type="spellEnd"/>
    </w:p>
    <w:p w14:paraId="6F925D5F" w14:textId="77777777" w:rsidR="00C455BC" w:rsidRDefault="00C455BC"/>
    <w:sectPr w:rsidR="00C455BC" w:rsidSect="002F2F9D">
      <w:headerReference w:type="default" r:id="rId9"/>
      <w:headerReference w:type="first" r:id="rId10"/>
      <w:pgSz w:w="11906" w:h="16838"/>
      <w:pgMar w:top="1134" w:right="567" w:bottom="1134" w:left="1701" w:header="567" w:footer="567" w:gutter="0"/>
      <w:cols w:space="1296"/>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2848D6" w16cex:dateUtc="2023-06-05T08:43:00Z"/>
  <w16cex:commentExtensible w16cex:durableId="28283474" w16cex:dateUtc="2023-06-05T07:16:00Z"/>
  <w16cex:commentExtensible w16cex:durableId="28284F40" w16cex:dateUtc="2023-06-05T09:10:00Z"/>
  <w16cex:commentExtensible w16cex:durableId="28283DB0" w16cex:dateUtc="2023-06-05T07:55:00Z"/>
  <w16cex:commentExtensible w16cex:durableId="2828516A" w16cex:dateUtc="2023-06-05T09:19:00Z"/>
  <w16cex:commentExtensible w16cex:durableId="28283EE8" w16cex:dateUtc="2023-06-05T08:00:00Z"/>
  <w16cex:commentExtensible w16cex:durableId="28285510" w16cex:dateUtc="2023-06-05T09: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E6E8354" w16cid:durableId="282848D6"/>
  <w16cid:commentId w16cid:paraId="2375F663" w16cid:durableId="28283474"/>
  <w16cid:commentId w16cid:paraId="0652FAD7" w16cid:durableId="28284F40"/>
  <w16cid:commentId w16cid:paraId="130BD2A3" w16cid:durableId="28283DB0"/>
  <w16cid:commentId w16cid:paraId="27038F4B" w16cid:durableId="2828516A"/>
  <w16cid:commentId w16cid:paraId="6E856E61" w16cid:durableId="28283EE8"/>
  <w16cid:commentId w16cid:paraId="014BFB65" w16cid:durableId="2828551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F71591" w14:textId="77777777" w:rsidR="001434E3" w:rsidRDefault="001434E3" w:rsidP="005377D6">
      <w:r>
        <w:separator/>
      </w:r>
    </w:p>
  </w:endnote>
  <w:endnote w:type="continuationSeparator" w:id="0">
    <w:p w14:paraId="0A011EF8" w14:textId="77777777" w:rsidR="001434E3" w:rsidRDefault="001434E3" w:rsidP="0053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7DAF45" w14:textId="77777777" w:rsidR="001434E3" w:rsidRDefault="001434E3" w:rsidP="005377D6">
      <w:r>
        <w:separator/>
      </w:r>
    </w:p>
  </w:footnote>
  <w:footnote w:type="continuationSeparator" w:id="0">
    <w:p w14:paraId="3E502777" w14:textId="77777777" w:rsidR="001434E3" w:rsidRDefault="001434E3" w:rsidP="005377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7661879"/>
      <w:docPartObj>
        <w:docPartGallery w:val="Page Numbers (Top of Page)"/>
        <w:docPartUnique/>
      </w:docPartObj>
    </w:sdtPr>
    <w:sdtEndPr/>
    <w:sdtContent>
      <w:p w14:paraId="14EECFA9" w14:textId="77777777" w:rsidR="00A03E36" w:rsidRDefault="00A03E36">
        <w:pPr>
          <w:pStyle w:val="Header"/>
          <w:jc w:val="center"/>
        </w:pPr>
        <w:r>
          <w:fldChar w:fldCharType="begin"/>
        </w:r>
        <w:r>
          <w:instrText>PAGE   \* MERGEFORMAT</w:instrText>
        </w:r>
        <w:r>
          <w:fldChar w:fldCharType="separate"/>
        </w:r>
        <w:r w:rsidR="009A2D47">
          <w:rPr>
            <w:noProof/>
          </w:rPr>
          <w:t>13</w:t>
        </w:r>
        <w:r>
          <w:fldChar w:fldCharType="end"/>
        </w:r>
      </w:p>
    </w:sdtContent>
  </w:sdt>
  <w:p w14:paraId="28A14C01" w14:textId="77777777" w:rsidR="00A03E36" w:rsidRDefault="00A03E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DE8015" w14:textId="2D4B903E" w:rsidR="002F2F9D" w:rsidRDefault="002F2F9D">
    <w:pPr>
      <w:pStyle w:val="Header"/>
      <w:jc w:val="center"/>
    </w:pPr>
  </w:p>
  <w:p w14:paraId="35D3A882" w14:textId="77777777" w:rsidR="002F2F9D" w:rsidRDefault="002F2F9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4735CA"/>
    <w:multiLevelType w:val="multilevel"/>
    <w:tmpl w:val="76B0AB64"/>
    <w:lvl w:ilvl="0">
      <w:start w:val="26"/>
      <w:numFmt w:val="decimal"/>
      <w:lvlText w:val="%1."/>
      <w:lvlJc w:val="left"/>
      <w:pPr>
        <w:ind w:left="660" w:hanging="660"/>
      </w:pPr>
      <w:rPr>
        <w:rFonts w:hint="default"/>
      </w:rPr>
    </w:lvl>
    <w:lvl w:ilvl="1">
      <w:start w:val="1"/>
      <w:numFmt w:val="decimal"/>
      <w:lvlText w:val="%1.%2."/>
      <w:lvlJc w:val="left"/>
      <w:pPr>
        <w:ind w:left="1056" w:hanging="660"/>
      </w:pPr>
      <w:rPr>
        <w:rFonts w:hint="default"/>
      </w:rPr>
    </w:lvl>
    <w:lvl w:ilvl="2">
      <w:start w:val="2"/>
      <w:numFmt w:val="decimal"/>
      <w:lvlText w:val="%1.%2.%3."/>
      <w:lvlJc w:val="left"/>
      <w:pPr>
        <w:ind w:left="1512" w:hanging="720"/>
      </w:pPr>
      <w:rPr>
        <w:rFonts w:hint="default"/>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1"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5E4C5C"/>
    <w:multiLevelType w:val="hybridMultilevel"/>
    <w:tmpl w:val="CB64726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CF554FA"/>
    <w:multiLevelType w:val="hybridMultilevel"/>
    <w:tmpl w:val="C73012AC"/>
    <w:lvl w:ilvl="0" w:tplc="BBE01992">
      <w:start w:val="1"/>
      <w:numFmt w:val="decimal"/>
      <w:lvlText w:val="%1)"/>
      <w:lvlJc w:val="left"/>
      <w:pPr>
        <w:ind w:left="644" w:hanging="360"/>
      </w:pPr>
      <w:rPr>
        <w:rFonts w:hint="default"/>
        <w:b w:val="0"/>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4" w15:restartNumberingAfterBreak="0">
    <w:nsid w:val="3ECF579E"/>
    <w:multiLevelType w:val="multilevel"/>
    <w:tmpl w:val="46D2755C"/>
    <w:lvl w:ilvl="0">
      <w:start w:val="1"/>
      <w:numFmt w:val="decimal"/>
      <w:lvlText w:val="%1."/>
      <w:lvlJc w:val="left"/>
      <w:pPr>
        <w:ind w:left="1152" w:hanging="360"/>
      </w:pPr>
      <w:rPr>
        <w:rFonts w:hint="default"/>
      </w:rPr>
    </w:lvl>
    <w:lvl w:ilvl="1">
      <w:start w:val="1"/>
      <w:numFmt w:val="decimal"/>
      <w:isLgl/>
      <w:lvlText w:val="%1.%2."/>
      <w:lvlJc w:val="left"/>
      <w:pPr>
        <w:ind w:left="2136" w:hanging="360"/>
      </w:pPr>
      <w:rPr>
        <w:rFonts w:hint="default"/>
      </w:rPr>
    </w:lvl>
    <w:lvl w:ilvl="2">
      <w:start w:val="1"/>
      <w:numFmt w:val="decimal"/>
      <w:isLgl/>
      <w:lvlText w:val="%1.%2.%3."/>
      <w:lvlJc w:val="left"/>
      <w:pPr>
        <w:ind w:left="3480" w:hanging="720"/>
      </w:pPr>
      <w:rPr>
        <w:rFonts w:hint="default"/>
      </w:rPr>
    </w:lvl>
    <w:lvl w:ilvl="3">
      <w:start w:val="1"/>
      <w:numFmt w:val="decimal"/>
      <w:isLgl/>
      <w:lvlText w:val="%1.%2.%3.%4."/>
      <w:lvlJc w:val="left"/>
      <w:pPr>
        <w:ind w:left="4464" w:hanging="720"/>
      </w:pPr>
      <w:rPr>
        <w:rFonts w:hint="default"/>
      </w:rPr>
    </w:lvl>
    <w:lvl w:ilvl="4">
      <w:start w:val="1"/>
      <w:numFmt w:val="decimal"/>
      <w:isLgl/>
      <w:lvlText w:val="%1.%2.%3.%4.%5."/>
      <w:lvlJc w:val="left"/>
      <w:pPr>
        <w:ind w:left="5808" w:hanging="1080"/>
      </w:pPr>
      <w:rPr>
        <w:rFonts w:hint="default"/>
      </w:rPr>
    </w:lvl>
    <w:lvl w:ilvl="5">
      <w:start w:val="1"/>
      <w:numFmt w:val="decimal"/>
      <w:isLgl/>
      <w:lvlText w:val="%1.%2.%3.%4.%5.%6."/>
      <w:lvlJc w:val="left"/>
      <w:pPr>
        <w:ind w:left="6792" w:hanging="1080"/>
      </w:pPr>
      <w:rPr>
        <w:rFonts w:hint="default"/>
      </w:rPr>
    </w:lvl>
    <w:lvl w:ilvl="6">
      <w:start w:val="1"/>
      <w:numFmt w:val="decimal"/>
      <w:isLgl/>
      <w:lvlText w:val="%1.%2.%3.%4.%5.%6.%7."/>
      <w:lvlJc w:val="left"/>
      <w:pPr>
        <w:ind w:left="8136" w:hanging="1440"/>
      </w:pPr>
      <w:rPr>
        <w:rFonts w:hint="default"/>
      </w:rPr>
    </w:lvl>
    <w:lvl w:ilvl="7">
      <w:start w:val="1"/>
      <w:numFmt w:val="decimal"/>
      <w:isLgl/>
      <w:lvlText w:val="%1.%2.%3.%4.%5.%6.%7.%8."/>
      <w:lvlJc w:val="left"/>
      <w:pPr>
        <w:ind w:left="9120" w:hanging="1440"/>
      </w:pPr>
      <w:rPr>
        <w:rFonts w:hint="default"/>
      </w:rPr>
    </w:lvl>
    <w:lvl w:ilvl="8">
      <w:start w:val="1"/>
      <w:numFmt w:val="decimal"/>
      <w:isLgl/>
      <w:lvlText w:val="%1.%2.%3.%4.%5.%6.%7.%8.%9."/>
      <w:lvlJc w:val="left"/>
      <w:pPr>
        <w:ind w:left="10464" w:hanging="1800"/>
      </w:pPr>
      <w:rPr>
        <w:rFonts w:hint="default"/>
      </w:rPr>
    </w:lvl>
  </w:abstractNum>
  <w:abstractNum w:abstractNumId="5" w15:restartNumberingAfterBreak="0">
    <w:nsid w:val="402A539A"/>
    <w:multiLevelType w:val="hybridMultilevel"/>
    <w:tmpl w:val="F07EBE0C"/>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39C0448"/>
    <w:multiLevelType w:val="multilevel"/>
    <w:tmpl w:val="8C20229A"/>
    <w:lvl w:ilvl="0">
      <w:start w:val="26"/>
      <w:numFmt w:val="decimal"/>
      <w:lvlText w:val="%1."/>
      <w:lvlJc w:val="left"/>
      <w:pPr>
        <w:ind w:left="660" w:hanging="660"/>
      </w:pPr>
      <w:rPr>
        <w:rFonts w:hint="default"/>
      </w:rPr>
    </w:lvl>
    <w:lvl w:ilvl="1">
      <w:start w:val="1"/>
      <w:numFmt w:val="decimal"/>
      <w:lvlText w:val="%1.%2."/>
      <w:lvlJc w:val="left"/>
      <w:pPr>
        <w:ind w:left="1188" w:hanging="660"/>
      </w:pPr>
      <w:rPr>
        <w:rFonts w:hint="default"/>
      </w:rPr>
    </w:lvl>
    <w:lvl w:ilvl="2">
      <w:start w:val="1"/>
      <w:numFmt w:val="decimal"/>
      <w:lvlText w:val="%1.%2.%3."/>
      <w:lvlJc w:val="left"/>
      <w:pPr>
        <w:ind w:left="1776" w:hanging="720"/>
      </w:pPr>
      <w:rPr>
        <w:rFonts w:hint="default"/>
      </w:rPr>
    </w:lvl>
    <w:lvl w:ilvl="3">
      <w:start w:val="1"/>
      <w:numFmt w:val="decimal"/>
      <w:lvlText w:val="%1.%2.%3.%4."/>
      <w:lvlJc w:val="left"/>
      <w:pPr>
        <w:ind w:left="2304" w:hanging="720"/>
      </w:pPr>
      <w:rPr>
        <w:rFonts w:hint="default"/>
      </w:rPr>
    </w:lvl>
    <w:lvl w:ilvl="4">
      <w:start w:val="1"/>
      <w:numFmt w:val="decimal"/>
      <w:lvlText w:val="%1.%2.%3.%4.%5."/>
      <w:lvlJc w:val="left"/>
      <w:pPr>
        <w:ind w:left="3192" w:hanging="1080"/>
      </w:pPr>
      <w:rPr>
        <w:rFonts w:hint="default"/>
      </w:rPr>
    </w:lvl>
    <w:lvl w:ilvl="5">
      <w:start w:val="1"/>
      <w:numFmt w:val="decimal"/>
      <w:lvlText w:val="%1.%2.%3.%4.%5.%6."/>
      <w:lvlJc w:val="left"/>
      <w:pPr>
        <w:ind w:left="3720" w:hanging="1080"/>
      </w:pPr>
      <w:rPr>
        <w:rFonts w:hint="default"/>
      </w:rPr>
    </w:lvl>
    <w:lvl w:ilvl="6">
      <w:start w:val="1"/>
      <w:numFmt w:val="decimal"/>
      <w:lvlText w:val="%1.%2.%3.%4.%5.%6.%7."/>
      <w:lvlJc w:val="left"/>
      <w:pPr>
        <w:ind w:left="4608" w:hanging="1440"/>
      </w:pPr>
      <w:rPr>
        <w:rFonts w:hint="default"/>
      </w:rPr>
    </w:lvl>
    <w:lvl w:ilvl="7">
      <w:start w:val="1"/>
      <w:numFmt w:val="decimal"/>
      <w:lvlText w:val="%1.%2.%3.%4.%5.%6.%7.%8."/>
      <w:lvlJc w:val="left"/>
      <w:pPr>
        <w:ind w:left="5136" w:hanging="1440"/>
      </w:pPr>
      <w:rPr>
        <w:rFonts w:hint="default"/>
      </w:rPr>
    </w:lvl>
    <w:lvl w:ilvl="8">
      <w:start w:val="1"/>
      <w:numFmt w:val="decimal"/>
      <w:lvlText w:val="%1.%2.%3.%4.%5.%6.%7.%8.%9."/>
      <w:lvlJc w:val="left"/>
      <w:pPr>
        <w:ind w:left="6024" w:hanging="1800"/>
      </w:pPr>
      <w:rPr>
        <w:rFonts w:hint="default"/>
      </w:rPr>
    </w:lvl>
  </w:abstractNum>
  <w:abstractNum w:abstractNumId="7" w15:restartNumberingAfterBreak="0">
    <w:nsid w:val="4F327C27"/>
    <w:multiLevelType w:val="hybridMultilevel"/>
    <w:tmpl w:val="A59CCCA8"/>
    <w:lvl w:ilvl="0" w:tplc="44DC11EA">
      <w:start w:val="1"/>
      <w:numFmt w:val="decimal"/>
      <w:lvlText w:val="%1."/>
      <w:lvlJc w:val="left"/>
      <w:pPr>
        <w:ind w:left="1004" w:hanging="360"/>
      </w:pPr>
      <w:rPr>
        <w:rFonts w:hint="default"/>
      </w:rPr>
    </w:lvl>
    <w:lvl w:ilvl="1" w:tplc="04270019" w:tentative="1">
      <w:start w:val="1"/>
      <w:numFmt w:val="lowerLetter"/>
      <w:lvlText w:val="%2."/>
      <w:lvlJc w:val="left"/>
      <w:pPr>
        <w:ind w:left="1724" w:hanging="360"/>
      </w:pPr>
    </w:lvl>
    <w:lvl w:ilvl="2" w:tplc="0427001B" w:tentative="1">
      <w:start w:val="1"/>
      <w:numFmt w:val="lowerRoman"/>
      <w:lvlText w:val="%3."/>
      <w:lvlJc w:val="right"/>
      <w:pPr>
        <w:ind w:left="2444" w:hanging="180"/>
      </w:pPr>
    </w:lvl>
    <w:lvl w:ilvl="3" w:tplc="0427000F" w:tentative="1">
      <w:start w:val="1"/>
      <w:numFmt w:val="decimal"/>
      <w:lvlText w:val="%4."/>
      <w:lvlJc w:val="left"/>
      <w:pPr>
        <w:ind w:left="3164" w:hanging="360"/>
      </w:pPr>
    </w:lvl>
    <w:lvl w:ilvl="4" w:tplc="04270019" w:tentative="1">
      <w:start w:val="1"/>
      <w:numFmt w:val="lowerLetter"/>
      <w:lvlText w:val="%5."/>
      <w:lvlJc w:val="left"/>
      <w:pPr>
        <w:ind w:left="3884" w:hanging="360"/>
      </w:pPr>
    </w:lvl>
    <w:lvl w:ilvl="5" w:tplc="0427001B" w:tentative="1">
      <w:start w:val="1"/>
      <w:numFmt w:val="lowerRoman"/>
      <w:lvlText w:val="%6."/>
      <w:lvlJc w:val="right"/>
      <w:pPr>
        <w:ind w:left="4604" w:hanging="180"/>
      </w:pPr>
    </w:lvl>
    <w:lvl w:ilvl="6" w:tplc="0427000F" w:tentative="1">
      <w:start w:val="1"/>
      <w:numFmt w:val="decimal"/>
      <w:lvlText w:val="%7."/>
      <w:lvlJc w:val="left"/>
      <w:pPr>
        <w:ind w:left="5324" w:hanging="360"/>
      </w:pPr>
    </w:lvl>
    <w:lvl w:ilvl="7" w:tplc="04270019" w:tentative="1">
      <w:start w:val="1"/>
      <w:numFmt w:val="lowerLetter"/>
      <w:lvlText w:val="%8."/>
      <w:lvlJc w:val="left"/>
      <w:pPr>
        <w:ind w:left="6044" w:hanging="360"/>
      </w:pPr>
    </w:lvl>
    <w:lvl w:ilvl="8" w:tplc="0427001B" w:tentative="1">
      <w:start w:val="1"/>
      <w:numFmt w:val="lowerRoman"/>
      <w:lvlText w:val="%9."/>
      <w:lvlJc w:val="right"/>
      <w:pPr>
        <w:ind w:left="6764" w:hanging="180"/>
      </w:pPr>
    </w:lvl>
  </w:abstractNum>
  <w:num w:numId="1">
    <w:abstractNumId w:val="1"/>
  </w:num>
  <w:num w:numId="2">
    <w:abstractNumId w:val="5"/>
  </w:num>
  <w:num w:numId="3">
    <w:abstractNumId w:val="3"/>
  </w:num>
  <w:num w:numId="4">
    <w:abstractNumId w:val="0"/>
  </w:num>
  <w:num w:numId="5">
    <w:abstractNumId w:val="6"/>
  </w:num>
  <w:num w:numId="6">
    <w:abstractNumId w:val="2"/>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A44"/>
    <w:rsid w:val="000000B7"/>
    <w:rsid w:val="0000014C"/>
    <w:rsid w:val="00000C11"/>
    <w:rsid w:val="00001354"/>
    <w:rsid w:val="00001485"/>
    <w:rsid w:val="00001857"/>
    <w:rsid w:val="00001C51"/>
    <w:rsid w:val="00001D6F"/>
    <w:rsid w:val="00001EAF"/>
    <w:rsid w:val="0000219F"/>
    <w:rsid w:val="00002262"/>
    <w:rsid w:val="00002D4B"/>
    <w:rsid w:val="0000314E"/>
    <w:rsid w:val="000034F6"/>
    <w:rsid w:val="0000365B"/>
    <w:rsid w:val="0000378D"/>
    <w:rsid w:val="00003C17"/>
    <w:rsid w:val="00003FC7"/>
    <w:rsid w:val="0000404B"/>
    <w:rsid w:val="000042D5"/>
    <w:rsid w:val="00004DCF"/>
    <w:rsid w:val="00005208"/>
    <w:rsid w:val="00005519"/>
    <w:rsid w:val="000057FB"/>
    <w:rsid w:val="0000661E"/>
    <w:rsid w:val="00006998"/>
    <w:rsid w:val="00006E5B"/>
    <w:rsid w:val="00007214"/>
    <w:rsid w:val="00007AAB"/>
    <w:rsid w:val="00007D35"/>
    <w:rsid w:val="00007F4E"/>
    <w:rsid w:val="0001026B"/>
    <w:rsid w:val="00010276"/>
    <w:rsid w:val="000104BC"/>
    <w:rsid w:val="000104CC"/>
    <w:rsid w:val="0001082B"/>
    <w:rsid w:val="0001082D"/>
    <w:rsid w:val="00010842"/>
    <w:rsid w:val="00010F09"/>
    <w:rsid w:val="00010F4B"/>
    <w:rsid w:val="00011678"/>
    <w:rsid w:val="00011A2D"/>
    <w:rsid w:val="00011DF1"/>
    <w:rsid w:val="00012151"/>
    <w:rsid w:val="0001291B"/>
    <w:rsid w:val="00012E21"/>
    <w:rsid w:val="000132B3"/>
    <w:rsid w:val="00013425"/>
    <w:rsid w:val="0001357F"/>
    <w:rsid w:val="000135B8"/>
    <w:rsid w:val="00013717"/>
    <w:rsid w:val="00013BBF"/>
    <w:rsid w:val="00013FC6"/>
    <w:rsid w:val="00014218"/>
    <w:rsid w:val="00014909"/>
    <w:rsid w:val="00014D4E"/>
    <w:rsid w:val="00015040"/>
    <w:rsid w:val="00015138"/>
    <w:rsid w:val="000151BB"/>
    <w:rsid w:val="00015295"/>
    <w:rsid w:val="000157EE"/>
    <w:rsid w:val="00015A82"/>
    <w:rsid w:val="00015B18"/>
    <w:rsid w:val="00015C31"/>
    <w:rsid w:val="00015FA9"/>
    <w:rsid w:val="000166A6"/>
    <w:rsid w:val="00017074"/>
    <w:rsid w:val="00017AAB"/>
    <w:rsid w:val="00017B82"/>
    <w:rsid w:val="00017FA9"/>
    <w:rsid w:val="000204A2"/>
    <w:rsid w:val="000204E6"/>
    <w:rsid w:val="00020C68"/>
    <w:rsid w:val="00021280"/>
    <w:rsid w:val="00021C02"/>
    <w:rsid w:val="00021C2C"/>
    <w:rsid w:val="00021C48"/>
    <w:rsid w:val="00021EC6"/>
    <w:rsid w:val="00021FDE"/>
    <w:rsid w:val="00022263"/>
    <w:rsid w:val="000229EF"/>
    <w:rsid w:val="000229F9"/>
    <w:rsid w:val="00022FDC"/>
    <w:rsid w:val="000231C0"/>
    <w:rsid w:val="00023D5B"/>
    <w:rsid w:val="000249ED"/>
    <w:rsid w:val="00024A4D"/>
    <w:rsid w:val="00024CAD"/>
    <w:rsid w:val="00025271"/>
    <w:rsid w:val="00025D9D"/>
    <w:rsid w:val="00025EFA"/>
    <w:rsid w:val="00025F81"/>
    <w:rsid w:val="0002643D"/>
    <w:rsid w:val="00026452"/>
    <w:rsid w:val="0002645A"/>
    <w:rsid w:val="00026473"/>
    <w:rsid w:val="0002655A"/>
    <w:rsid w:val="0002685E"/>
    <w:rsid w:val="00026B5C"/>
    <w:rsid w:val="000272B4"/>
    <w:rsid w:val="00027411"/>
    <w:rsid w:val="00027B0C"/>
    <w:rsid w:val="00027B29"/>
    <w:rsid w:val="0003068D"/>
    <w:rsid w:val="0003071C"/>
    <w:rsid w:val="00030D37"/>
    <w:rsid w:val="0003109E"/>
    <w:rsid w:val="0003149C"/>
    <w:rsid w:val="000318E7"/>
    <w:rsid w:val="000319B0"/>
    <w:rsid w:val="00031BA0"/>
    <w:rsid w:val="0003249B"/>
    <w:rsid w:val="000329C1"/>
    <w:rsid w:val="00032AAE"/>
    <w:rsid w:val="00032AB6"/>
    <w:rsid w:val="00032AE5"/>
    <w:rsid w:val="00032C8D"/>
    <w:rsid w:val="00032E3F"/>
    <w:rsid w:val="00032FB5"/>
    <w:rsid w:val="00032FBF"/>
    <w:rsid w:val="00033079"/>
    <w:rsid w:val="000331BF"/>
    <w:rsid w:val="000333D9"/>
    <w:rsid w:val="00033608"/>
    <w:rsid w:val="00033D33"/>
    <w:rsid w:val="000344A5"/>
    <w:rsid w:val="00034614"/>
    <w:rsid w:val="00034797"/>
    <w:rsid w:val="000347FD"/>
    <w:rsid w:val="00034AB5"/>
    <w:rsid w:val="000353A4"/>
    <w:rsid w:val="00035859"/>
    <w:rsid w:val="0003595C"/>
    <w:rsid w:val="00035A3E"/>
    <w:rsid w:val="00035E37"/>
    <w:rsid w:val="00035E51"/>
    <w:rsid w:val="000361CE"/>
    <w:rsid w:val="000361D0"/>
    <w:rsid w:val="00036530"/>
    <w:rsid w:val="000367F7"/>
    <w:rsid w:val="00036C19"/>
    <w:rsid w:val="00036E20"/>
    <w:rsid w:val="00037FE2"/>
    <w:rsid w:val="00040244"/>
    <w:rsid w:val="000402BE"/>
    <w:rsid w:val="00040378"/>
    <w:rsid w:val="000403B2"/>
    <w:rsid w:val="000409D4"/>
    <w:rsid w:val="00040A82"/>
    <w:rsid w:val="00040AA3"/>
    <w:rsid w:val="00040BCC"/>
    <w:rsid w:val="00041064"/>
    <w:rsid w:val="00041187"/>
    <w:rsid w:val="000411A2"/>
    <w:rsid w:val="000414D3"/>
    <w:rsid w:val="0004155E"/>
    <w:rsid w:val="00041625"/>
    <w:rsid w:val="000417A6"/>
    <w:rsid w:val="000417AD"/>
    <w:rsid w:val="0004221D"/>
    <w:rsid w:val="00042479"/>
    <w:rsid w:val="000425FC"/>
    <w:rsid w:val="0004268E"/>
    <w:rsid w:val="000427CA"/>
    <w:rsid w:val="000427E9"/>
    <w:rsid w:val="000428C3"/>
    <w:rsid w:val="00043146"/>
    <w:rsid w:val="00043339"/>
    <w:rsid w:val="000434BA"/>
    <w:rsid w:val="000434D8"/>
    <w:rsid w:val="00043749"/>
    <w:rsid w:val="0004381F"/>
    <w:rsid w:val="0004391F"/>
    <w:rsid w:val="00043D14"/>
    <w:rsid w:val="000444F1"/>
    <w:rsid w:val="0004455F"/>
    <w:rsid w:val="0004486C"/>
    <w:rsid w:val="000448A1"/>
    <w:rsid w:val="00044A29"/>
    <w:rsid w:val="00044B14"/>
    <w:rsid w:val="000451AC"/>
    <w:rsid w:val="000458C0"/>
    <w:rsid w:val="00045A79"/>
    <w:rsid w:val="0004658E"/>
    <w:rsid w:val="000467A4"/>
    <w:rsid w:val="00046A28"/>
    <w:rsid w:val="00046BC4"/>
    <w:rsid w:val="00046EA6"/>
    <w:rsid w:val="00046ED7"/>
    <w:rsid w:val="00046EE0"/>
    <w:rsid w:val="0004743D"/>
    <w:rsid w:val="000474FD"/>
    <w:rsid w:val="000476AE"/>
    <w:rsid w:val="00047734"/>
    <w:rsid w:val="000478A0"/>
    <w:rsid w:val="000478FA"/>
    <w:rsid w:val="00047C96"/>
    <w:rsid w:val="00047CE4"/>
    <w:rsid w:val="00047E09"/>
    <w:rsid w:val="00050205"/>
    <w:rsid w:val="000504CD"/>
    <w:rsid w:val="00050681"/>
    <w:rsid w:val="0005089E"/>
    <w:rsid w:val="00050C63"/>
    <w:rsid w:val="00050C7E"/>
    <w:rsid w:val="00050E36"/>
    <w:rsid w:val="000513E9"/>
    <w:rsid w:val="000516A2"/>
    <w:rsid w:val="00051AD5"/>
    <w:rsid w:val="00051F65"/>
    <w:rsid w:val="0005233C"/>
    <w:rsid w:val="0005252A"/>
    <w:rsid w:val="00052D1E"/>
    <w:rsid w:val="000530DD"/>
    <w:rsid w:val="00053B1E"/>
    <w:rsid w:val="00053FFB"/>
    <w:rsid w:val="00054274"/>
    <w:rsid w:val="00054313"/>
    <w:rsid w:val="000548E4"/>
    <w:rsid w:val="00054A69"/>
    <w:rsid w:val="00054D10"/>
    <w:rsid w:val="00054E7C"/>
    <w:rsid w:val="00055071"/>
    <w:rsid w:val="00055143"/>
    <w:rsid w:val="00055515"/>
    <w:rsid w:val="000556BC"/>
    <w:rsid w:val="00055980"/>
    <w:rsid w:val="00056126"/>
    <w:rsid w:val="00056156"/>
    <w:rsid w:val="00056165"/>
    <w:rsid w:val="00056355"/>
    <w:rsid w:val="000564AE"/>
    <w:rsid w:val="00056795"/>
    <w:rsid w:val="0005682B"/>
    <w:rsid w:val="0005755A"/>
    <w:rsid w:val="00057CE9"/>
    <w:rsid w:val="00057DB6"/>
    <w:rsid w:val="0006029A"/>
    <w:rsid w:val="00060C00"/>
    <w:rsid w:val="00061269"/>
    <w:rsid w:val="0006137A"/>
    <w:rsid w:val="00061434"/>
    <w:rsid w:val="0006144E"/>
    <w:rsid w:val="0006148E"/>
    <w:rsid w:val="00061774"/>
    <w:rsid w:val="00061914"/>
    <w:rsid w:val="00061E32"/>
    <w:rsid w:val="00061E5C"/>
    <w:rsid w:val="00061FE1"/>
    <w:rsid w:val="00062034"/>
    <w:rsid w:val="0006209F"/>
    <w:rsid w:val="000622BE"/>
    <w:rsid w:val="000622DC"/>
    <w:rsid w:val="0006237B"/>
    <w:rsid w:val="00062524"/>
    <w:rsid w:val="0006276E"/>
    <w:rsid w:val="00062955"/>
    <w:rsid w:val="00062D08"/>
    <w:rsid w:val="00063239"/>
    <w:rsid w:val="00063247"/>
    <w:rsid w:val="000632DE"/>
    <w:rsid w:val="00063A86"/>
    <w:rsid w:val="00063B0A"/>
    <w:rsid w:val="00063E6F"/>
    <w:rsid w:val="00063F52"/>
    <w:rsid w:val="00064234"/>
    <w:rsid w:val="0006477D"/>
    <w:rsid w:val="00064D94"/>
    <w:rsid w:val="00064E3A"/>
    <w:rsid w:val="00064F2E"/>
    <w:rsid w:val="00064FD1"/>
    <w:rsid w:val="00064FD6"/>
    <w:rsid w:val="000657E0"/>
    <w:rsid w:val="00065CA6"/>
    <w:rsid w:val="00065F94"/>
    <w:rsid w:val="000661EE"/>
    <w:rsid w:val="00066495"/>
    <w:rsid w:val="00066D4D"/>
    <w:rsid w:val="000673F3"/>
    <w:rsid w:val="00067632"/>
    <w:rsid w:val="00067883"/>
    <w:rsid w:val="00067DC9"/>
    <w:rsid w:val="000700C6"/>
    <w:rsid w:val="00070655"/>
    <w:rsid w:val="00070F6A"/>
    <w:rsid w:val="00071A38"/>
    <w:rsid w:val="00071CF3"/>
    <w:rsid w:val="0007202B"/>
    <w:rsid w:val="00072122"/>
    <w:rsid w:val="000732D5"/>
    <w:rsid w:val="00073476"/>
    <w:rsid w:val="000735DF"/>
    <w:rsid w:val="00073E65"/>
    <w:rsid w:val="00073F3A"/>
    <w:rsid w:val="00073FC0"/>
    <w:rsid w:val="00074129"/>
    <w:rsid w:val="000744D0"/>
    <w:rsid w:val="00074840"/>
    <w:rsid w:val="00075648"/>
    <w:rsid w:val="0007598D"/>
    <w:rsid w:val="00075D36"/>
    <w:rsid w:val="00075E1E"/>
    <w:rsid w:val="00075FE0"/>
    <w:rsid w:val="000764C7"/>
    <w:rsid w:val="000768AD"/>
    <w:rsid w:val="00076AA8"/>
    <w:rsid w:val="00076DBA"/>
    <w:rsid w:val="00076F9B"/>
    <w:rsid w:val="000772E2"/>
    <w:rsid w:val="00077822"/>
    <w:rsid w:val="00077826"/>
    <w:rsid w:val="0008004F"/>
    <w:rsid w:val="00080076"/>
    <w:rsid w:val="000800A4"/>
    <w:rsid w:val="000808AA"/>
    <w:rsid w:val="000808C0"/>
    <w:rsid w:val="00080C67"/>
    <w:rsid w:val="00080C9C"/>
    <w:rsid w:val="0008145D"/>
    <w:rsid w:val="000815BC"/>
    <w:rsid w:val="0008168D"/>
    <w:rsid w:val="000818D5"/>
    <w:rsid w:val="00081B0D"/>
    <w:rsid w:val="00081BF9"/>
    <w:rsid w:val="00082DAF"/>
    <w:rsid w:val="00083722"/>
    <w:rsid w:val="00083733"/>
    <w:rsid w:val="000838A9"/>
    <w:rsid w:val="00083AB9"/>
    <w:rsid w:val="000840CA"/>
    <w:rsid w:val="00084703"/>
    <w:rsid w:val="000848E2"/>
    <w:rsid w:val="00084A43"/>
    <w:rsid w:val="0008511D"/>
    <w:rsid w:val="000856B1"/>
    <w:rsid w:val="000857E6"/>
    <w:rsid w:val="000859A0"/>
    <w:rsid w:val="00085E63"/>
    <w:rsid w:val="000864CB"/>
    <w:rsid w:val="000868C9"/>
    <w:rsid w:val="00086F60"/>
    <w:rsid w:val="00086F90"/>
    <w:rsid w:val="000870B8"/>
    <w:rsid w:val="00087389"/>
    <w:rsid w:val="000873FE"/>
    <w:rsid w:val="00087DBB"/>
    <w:rsid w:val="00087E6E"/>
    <w:rsid w:val="00087E97"/>
    <w:rsid w:val="00090D15"/>
    <w:rsid w:val="00090F1B"/>
    <w:rsid w:val="00090FA0"/>
    <w:rsid w:val="00091219"/>
    <w:rsid w:val="0009145C"/>
    <w:rsid w:val="00091504"/>
    <w:rsid w:val="00091652"/>
    <w:rsid w:val="00091661"/>
    <w:rsid w:val="00091749"/>
    <w:rsid w:val="00091A00"/>
    <w:rsid w:val="00091E48"/>
    <w:rsid w:val="00092364"/>
    <w:rsid w:val="00092396"/>
    <w:rsid w:val="00092436"/>
    <w:rsid w:val="0009262D"/>
    <w:rsid w:val="000928A9"/>
    <w:rsid w:val="00092D08"/>
    <w:rsid w:val="00093127"/>
    <w:rsid w:val="00093201"/>
    <w:rsid w:val="00093345"/>
    <w:rsid w:val="000937AD"/>
    <w:rsid w:val="00094031"/>
    <w:rsid w:val="000941C3"/>
    <w:rsid w:val="000942D1"/>
    <w:rsid w:val="00094E84"/>
    <w:rsid w:val="00095298"/>
    <w:rsid w:val="00095600"/>
    <w:rsid w:val="00095C30"/>
    <w:rsid w:val="000960FE"/>
    <w:rsid w:val="000961DA"/>
    <w:rsid w:val="000963AB"/>
    <w:rsid w:val="00096400"/>
    <w:rsid w:val="00096CEB"/>
    <w:rsid w:val="000970DC"/>
    <w:rsid w:val="0009710E"/>
    <w:rsid w:val="000973D6"/>
    <w:rsid w:val="000975C8"/>
    <w:rsid w:val="00097820"/>
    <w:rsid w:val="000978D0"/>
    <w:rsid w:val="000979BA"/>
    <w:rsid w:val="00097BC1"/>
    <w:rsid w:val="00097F7A"/>
    <w:rsid w:val="000A017F"/>
    <w:rsid w:val="000A01E2"/>
    <w:rsid w:val="000A0277"/>
    <w:rsid w:val="000A032D"/>
    <w:rsid w:val="000A08F2"/>
    <w:rsid w:val="000A0B91"/>
    <w:rsid w:val="000A0B97"/>
    <w:rsid w:val="000A1176"/>
    <w:rsid w:val="000A11CB"/>
    <w:rsid w:val="000A1319"/>
    <w:rsid w:val="000A154F"/>
    <w:rsid w:val="000A1B11"/>
    <w:rsid w:val="000A1B15"/>
    <w:rsid w:val="000A1D02"/>
    <w:rsid w:val="000A1D9E"/>
    <w:rsid w:val="000A2666"/>
    <w:rsid w:val="000A2C1A"/>
    <w:rsid w:val="000A301C"/>
    <w:rsid w:val="000A34BD"/>
    <w:rsid w:val="000A3790"/>
    <w:rsid w:val="000A41DC"/>
    <w:rsid w:val="000A428E"/>
    <w:rsid w:val="000A45AA"/>
    <w:rsid w:val="000A45FC"/>
    <w:rsid w:val="000A490F"/>
    <w:rsid w:val="000A4A1E"/>
    <w:rsid w:val="000A4E79"/>
    <w:rsid w:val="000A4FBF"/>
    <w:rsid w:val="000A4FF9"/>
    <w:rsid w:val="000A527C"/>
    <w:rsid w:val="000A591D"/>
    <w:rsid w:val="000A5AA8"/>
    <w:rsid w:val="000A5DC4"/>
    <w:rsid w:val="000A62DA"/>
    <w:rsid w:val="000A6946"/>
    <w:rsid w:val="000A70FC"/>
    <w:rsid w:val="000A72E9"/>
    <w:rsid w:val="000A74F4"/>
    <w:rsid w:val="000A7611"/>
    <w:rsid w:val="000A78CA"/>
    <w:rsid w:val="000A78FA"/>
    <w:rsid w:val="000A7CED"/>
    <w:rsid w:val="000B01B0"/>
    <w:rsid w:val="000B0551"/>
    <w:rsid w:val="000B05E0"/>
    <w:rsid w:val="000B0CA1"/>
    <w:rsid w:val="000B11CE"/>
    <w:rsid w:val="000B147F"/>
    <w:rsid w:val="000B1A80"/>
    <w:rsid w:val="000B2987"/>
    <w:rsid w:val="000B2C7E"/>
    <w:rsid w:val="000B2EA3"/>
    <w:rsid w:val="000B3876"/>
    <w:rsid w:val="000B3A20"/>
    <w:rsid w:val="000B3DBE"/>
    <w:rsid w:val="000B3FC6"/>
    <w:rsid w:val="000B409A"/>
    <w:rsid w:val="000B4189"/>
    <w:rsid w:val="000B4227"/>
    <w:rsid w:val="000B4742"/>
    <w:rsid w:val="000B4828"/>
    <w:rsid w:val="000B4BF3"/>
    <w:rsid w:val="000B51B0"/>
    <w:rsid w:val="000B5343"/>
    <w:rsid w:val="000B59E5"/>
    <w:rsid w:val="000B5A29"/>
    <w:rsid w:val="000B5B8F"/>
    <w:rsid w:val="000B5C45"/>
    <w:rsid w:val="000B5C9F"/>
    <w:rsid w:val="000B6748"/>
    <w:rsid w:val="000B75F7"/>
    <w:rsid w:val="000B76B8"/>
    <w:rsid w:val="000C042E"/>
    <w:rsid w:val="000C05FD"/>
    <w:rsid w:val="000C071B"/>
    <w:rsid w:val="000C10E9"/>
    <w:rsid w:val="000C1124"/>
    <w:rsid w:val="000C1641"/>
    <w:rsid w:val="000C18E6"/>
    <w:rsid w:val="000C1954"/>
    <w:rsid w:val="000C1C73"/>
    <w:rsid w:val="000C20F8"/>
    <w:rsid w:val="000C2E6F"/>
    <w:rsid w:val="000C35D9"/>
    <w:rsid w:val="000C3670"/>
    <w:rsid w:val="000C3B27"/>
    <w:rsid w:val="000C3B8A"/>
    <w:rsid w:val="000C3E44"/>
    <w:rsid w:val="000C4159"/>
    <w:rsid w:val="000C43FD"/>
    <w:rsid w:val="000C47CE"/>
    <w:rsid w:val="000C5C48"/>
    <w:rsid w:val="000C5E28"/>
    <w:rsid w:val="000C61FC"/>
    <w:rsid w:val="000C63AE"/>
    <w:rsid w:val="000C63FF"/>
    <w:rsid w:val="000C64B3"/>
    <w:rsid w:val="000C67CB"/>
    <w:rsid w:val="000C6F7E"/>
    <w:rsid w:val="000C74E6"/>
    <w:rsid w:val="000C7694"/>
    <w:rsid w:val="000C7807"/>
    <w:rsid w:val="000C782C"/>
    <w:rsid w:val="000C7854"/>
    <w:rsid w:val="000C7AC1"/>
    <w:rsid w:val="000D0338"/>
    <w:rsid w:val="000D0698"/>
    <w:rsid w:val="000D08CC"/>
    <w:rsid w:val="000D0A05"/>
    <w:rsid w:val="000D0E11"/>
    <w:rsid w:val="000D20B3"/>
    <w:rsid w:val="000D2104"/>
    <w:rsid w:val="000D2316"/>
    <w:rsid w:val="000D23D4"/>
    <w:rsid w:val="000D247F"/>
    <w:rsid w:val="000D27A3"/>
    <w:rsid w:val="000D2CDC"/>
    <w:rsid w:val="000D369E"/>
    <w:rsid w:val="000D38C7"/>
    <w:rsid w:val="000D402A"/>
    <w:rsid w:val="000D425E"/>
    <w:rsid w:val="000D4316"/>
    <w:rsid w:val="000D4AE4"/>
    <w:rsid w:val="000D4C56"/>
    <w:rsid w:val="000D5640"/>
    <w:rsid w:val="000D648E"/>
    <w:rsid w:val="000D6A97"/>
    <w:rsid w:val="000D6E00"/>
    <w:rsid w:val="000D6FED"/>
    <w:rsid w:val="000D7C62"/>
    <w:rsid w:val="000E0160"/>
    <w:rsid w:val="000E029D"/>
    <w:rsid w:val="000E03F6"/>
    <w:rsid w:val="000E048C"/>
    <w:rsid w:val="000E0962"/>
    <w:rsid w:val="000E0AA0"/>
    <w:rsid w:val="000E0CB2"/>
    <w:rsid w:val="000E0D2E"/>
    <w:rsid w:val="000E0EA0"/>
    <w:rsid w:val="000E0F61"/>
    <w:rsid w:val="000E10F8"/>
    <w:rsid w:val="000E177E"/>
    <w:rsid w:val="000E1870"/>
    <w:rsid w:val="000E200B"/>
    <w:rsid w:val="000E2040"/>
    <w:rsid w:val="000E2C33"/>
    <w:rsid w:val="000E2E55"/>
    <w:rsid w:val="000E301A"/>
    <w:rsid w:val="000E31C5"/>
    <w:rsid w:val="000E3370"/>
    <w:rsid w:val="000E36E1"/>
    <w:rsid w:val="000E37E1"/>
    <w:rsid w:val="000E3859"/>
    <w:rsid w:val="000E3C54"/>
    <w:rsid w:val="000E423B"/>
    <w:rsid w:val="000E42D1"/>
    <w:rsid w:val="000E49EA"/>
    <w:rsid w:val="000E4B83"/>
    <w:rsid w:val="000E4D4B"/>
    <w:rsid w:val="000E4F01"/>
    <w:rsid w:val="000E521F"/>
    <w:rsid w:val="000E54CE"/>
    <w:rsid w:val="000E583F"/>
    <w:rsid w:val="000E5F26"/>
    <w:rsid w:val="000E5FF9"/>
    <w:rsid w:val="000E6667"/>
    <w:rsid w:val="000E6CE3"/>
    <w:rsid w:val="000E70B7"/>
    <w:rsid w:val="000E719E"/>
    <w:rsid w:val="000E760C"/>
    <w:rsid w:val="000E7913"/>
    <w:rsid w:val="000F0063"/>
    <w:rsid w:val="000F0360"/>
    <w:rsid w:val="000F0417"/>
    <w:rsid w:val="000F056D"/>
    <w:rsid w:val="000F0743"/>
    <w:rsid w:val="000F0937"/>
    <w:rsid w:val="000F0A31"/>
    <w:rsid w:val="000F1109"/>
    <w:rsid w:val="000F14EE"/>
    <w:rsid w:val="000F1905"/>
    <w:rsid w:val="000F1F0D"/>
    <w:rsid w:val="000F2A34"/>
    <w:rsid w:val="000F2BB0"/>
    <w:rsid w:val="000F3165"/>
    <w:rsid w:val="000F374A"/>
    <w:rsid w:val="000F37C6"/>
    <w:rsid w:val="000F3971"/>
    <w:rsid w:val="000F3A2B"/>
    <w:rsid w:val="000F3E8C"/>
    <w:rsid w:val="000F4258"/>
    <w:rsid w:val="000F44D3"/>
    <w:rsid w:val="000F46CF"/>
    <w:rsid w:val="000F4747"/>
    <w:rsid w:val="000F4D8E"/>
    <w:rsid w:val="000F4DFA"/>
    <w:rsid w:val="000F4EE9"/>
    <w:rsid w:val="000F5531"/>
    <w:rsid w:val="000F5548"/>
    <w:rsid w:val="000F591D"/>
    <w:rsid w:val="000F5B89"/>
    <w:rsid w:val="000F5B93"/>
    <w:rsid w:val="000F5FFF"/>
    <w:rsid w:val="000F601E"/>
    <w:rsid w:val="000F60C9"/>
    <w:rsid w:val="000F6739"/>
    <w:rsid w:val="000F6B4E"/>
    <w:rsid w:val="000F6BEB"/>
    <w:rsid w:val="000F6D5C"/>
    <w:rsid w:val="000F6F7A"/>
    <w:rsid w:val="000F714D"/>
    <w:rsid w:val="000F7422"/>
    <w:rsid w:val="000F76DA"/>
    <w:rsid w:val="000F78E7"/>
    <w:rsid w:val="000F7CAB"/>
    <w:rsid w:val="00100295"/>
    <w:rsid w:val="0010050C"/>
    <w:rsid w:val="00100F35"/>
    <w:rsid w:val="001013F5"/>
    <w:rsid w:val="0010154D"/>
    <w:rsid w:val="00101582"/>
    <w:rsid w:val="00101617"/>
    <w:rsid w:val="00101747"/>
    <w:rsid w:val="00101AC3"/>
    <w:rsid w:val="00101CDF"/>
    <w:rsid w:val="00101D6D"/>
    <w:rsid w:val="001026BF"/>
    <w:rsid w:val="001026F0"/>
    <w:rsid w:val="001029C4"/>
    <w:rsid w:val="00102AE4"/>
    <w:rsid w:val="00102C7C"/>
    <w:rsid w:val="00103014"/>
    <w:rsid w:val="001042AA"/>
    <w:rsid w:val="00104BD1"/>
    <w:rsid w:val="001050B4"/>
    <w:rsid w:val="001050D3"/>
    <w:rsid w:val="00105362"/>
    <w:rsid w:val="00105408"/>
    <w:rsid w:val="001056E2"/>
    <w:rsid w:val="00105A2C"/>
    <w:rsid w:val="0010609C"/>
    <w:rsid w:val="00106414"/>
    <w:rsid w:val="00106629"/>
    <w:rsid w:val="001078C6"/>
    <w:rsid w:val="00110190"/>
    <w:rsid w:val="00110685"/>
    <w:rsid w:val="001108B9"/>
    <w:rsid w:val="00110D82"/>
    <w:rsid w:val="001118F9"/>
    <w:rsid w:val="00111A85"/>
    <w:rsid w:val="00111B3F"/>
    <w:rsid w:val="00111D7F"/>
    <w:rsid w:val="00111DC0"/>
    <w:rsid w:val="0011271F"/>
    <w:rsid w:val="00112E9F"/>
    <w:rsid w:val="0011326E"/>
    <w:rsid w:val="00113328"/>
    <w:rsid w:val="00113451"/>
    <w:rsid w:val="001136E5"/>
    <w:rsid w:val="00113752"/>
    <w:rsid w:val="00113F3D"/>
    <w:rsid w:val="00114E98"/>
    <w:rsid w:val="00115050"/>
    <w:rsid w:val="001150FA"/>
    <w:rsid w:val="0011572B"/>
    <w:rsid w:val="0011579D"/>
    <w:rsid w:val="001159FE"/>
    <w:rsid w:val="00115B3C"/>
    <w:rsid w:val="001165BB"/>
    <w:rsid w:val="001169F1"/>
    <w:rsid w:val="00116AB8"/>
    <w:rsid w:val="00116E04"/>
    <w:rsid w:val="00116F8D"/>
    <w:rsid w:val="0011716D"/>
    <w:rsid w:val="00117186"/>
    <w:rsid w:val="001177A2"/>
    <w:rsid w:val="001177BC"/>
    <w:rsid w:val="001178CB"/>
    <w:rsid w:val="00117F78"/>
    <w:rsid w:val="00120084"/>
    <w:rsid w:val="00120751"/>
    <w:rsid w:val="001207BE"/>
    <w:rsid w:val="00120E89"/>
    <w:rsid w:val="0012144A"/>
    <w:rsid w:val="001215FF"/>
    <w:rsid w:val="00121B32"/>
    <w:rsid w:val="00121E12"/>
    <w:rsid w:val="00121E3E"/>
    <w:rsid w:val="00122297"/>
    <w:rsid w:val="001224E5"/>
    <w:rsid w:val="001225C2"/>
    <w:rsid w:val="001228AE"/>
    <w:rsid w:val="00122D02"/>
    <w:rsid w:val="00122DF9"/>
    <w:rsid w:val="0012315A"/>
    <w:rsid w:val="00123225"/>
    <w:rsid w:val="00123902"/>
    <w:rsid w:val="00123E88"/>
    <w:rsid w:val="00123FA0"/>
    <w:rsid w:val="00124826"/>
    <w:rsid w:val="001249C3"/>
    <w:rsid w:val="001255E6"/>
    <w:rsid w:val="0012579D"/>
    <w:rsid w:val="00125817"/>
    <w:rsid w:val="00125A63"/>
    <w:rsid w:val="00125E12"/>
    <w:rsid w:val="00125E90"/>
    <w:rsid w:val="00125FA8"/>
    <w:rsid w:val="001263E5"/>
    <w:rsid w:val="001266F6"/>
    <w:rsid w:val="00126831"/>
    <w:rsid w:val="00126901"/>
    <w:rsid w:val="001269F3"/>
    <w:rsid w:val="00126B48"/>
    <w:rsid w:val="00126C74"/>
    <w:rsid w:val="00126EF1"/>
    <w:rsid w:val="00127249"/>
    <w:rsid w:val="001276F9"/>
    <w:rsid w:val="00127791"/>
    <w:rsid w:val="0012780B"/>
    <w:rsid w:val="00127AC2"/>
    <w:rsid w:val="00127DD8"/>
    <w:rsid w:val="00130098"/>
    <w:rsid w:val="0013013E"/>
    <w:rsid w:val="00130663"/>
    <w:rsid w:val="00130680"/>
    <w:rsid w:val="001306B2"/>
    <w:rsid w:val="001308C1"/>
    <w:rsid w:val="00130AC0"/>
    <w:rsid w:val="00130B79"/>
    <w:rsid w:val="00130D42"/>
    <w:rsid w:val="00130E31"/>
    <w:rsid w:val="00130F04"/>
    <w:rsid w:val="00131332"/>
    <w:rsid w:val="0013145A"/>
    <w:rsid w:val="001314FB"/>
    <w:rsid w:val="00131984"/>
    <w:rsid w:val="00131EA9"/>
    <w:rsid w:val="00132A14"/>
    <w:rsid w:val="00132CDC"/>
    <w:rsid w:val="00132DD0"/>
    <w:rsid w:val="00133024"/>
    <w:rsid w:val="00133E36"/>
    <w:rsid w:val="001344D3"/>
    <w:rsid w:val="0013485B"/>
    <w:rsid w:val="00134899"/>
    <w:rsid w:val="001349A2"/>
    <w:rsid w:val="00134C00"/>
    <w:rsid w:val="00134D46"/>
    <w:rsid w:val="00134D51"/>
    <w:rsid w:val="00134FD7"/>
    <w:rsid w:val="00135188"/>
    <w:rsid w:val="001352F7"/>
    <w:rsid w:val="001354B3"/>
    <w:rsid w:val="001359D2"/>
    <w:rsid w:val="001360F1"/>
    <w:rsid w:val="00136596"/>
    <w:rsid w:val="00136B43"/>
    <w:rsid w:val="00136C01"/>
    <w:rsid w:val="001370E6"/>
    <w:rsid w:val="00140701"/>
    <w:rsid w:val="00140BAC"/>
    <w:rsid w:val="00140FAC"/>
    <w:rsid w:val="001411E4"/>
    <w:rsid w:val="001412DE"/>
    <w:rsid w:val="001414B1"/>
    <w:rsid w:val="001415BA"/>
    <w:rsid w:val="0014207A"/>
    <w:rsid w:val="00142337"/>
    <w:rsid w:val="00142439"/>
    <w:rsid w:val="001426B5"/>
    <w:rsid w:val="001427ED"/>
    <w:rsid w:val="00142A22"/>
    <w:rsid w:val="001430FD"/>
    <w:rsid w:val="00143238"/>
    <w:rsid w:val="001434E3"/>
    <w:rsid w:val="0014360D"/>
    <w:rsid w:val="001436CC"/>
    <w:rsid w:val="001437A9"/>
    <w:rsid w:val="001439A0"/>
    <w:rsid w:val="00143B2A"/>
    <w:rsid w:val="001440D7"/>
    <w:rsid w:val="00144243"/>
    <w:rsid w:val="001445BF"/>
    <w:rsid w:val="001447AC"/>
    <w:rsid w:val="00144ABC"/>
    <w:rsid w:val="00144B13"/>
    <w:rsid w:val="00144CD7"/>
    <w:rsid w:val="00145520"/>
    <w:rsid w:val="00145D86"/>
    <w:rsid w:val="001474A0"/>
    <w:rsid w:val="001476FF"/>
    <w:rsid w:val="00147A87"/>
    <w:rsid w:val="00147A8F"/>
    <w:rsid w:val="00147B9C"/>
    <w:rsid w:val="00147D5B"/>
    <w:rsid w:val="00147E22"/>
    <w:rsid w:val="00150036"/>
    <w:rsid w:val="00150820"/>
    <w:rsid w:val="00150D6E"/>
    <w:rsid w:val="00150E5F"/>
    <w:rsid w:val="0015132C"/>
    <w:rsid w:val="00151647"/>
    <w:rsid w:val="00151703"/>
    <w:rsid w:val="00151A5E"/>
    <w:rsid w:val="00151C4D"/>
    <w:rsid w:val="001520E9"/>
    <w:rsid w:val="001523D1"/>
    <w:rsid w:val="001528F3"/>
    <w:rsid w:val="00152C76"/>
    <w:rsid w:val="00152C82"/>
    <w:rsid w:val="00153014"/>
    <w:rsid w:val="00153046"/>
    <w:rsid w:val="00153072"/>
    <w:rsid w:val="00153567"/>
    <w:rsid w:val="001544A1"/>
    <w:rsid w:val="0015460F"/>
    <w:rsid w:val="001546B6"/>
    <w:rsid w:val="001546BE"/>
    <w:rsid w:val="001547EF"/>
    <w:rsid w:val="0015480B"/>
    <w:rsid w:val="00154BED"/>
    <w:rsid w:val="001550BD"/>
    <w:rsid w:val="00155473"/>
    <w:rsid w:val="00155601"/>
    <w:rsid w:val="00155979"/>
    <w:rsid w:val="00155B6F"/>
    <w:rsid w:val="0015627A"/>
    <w:rsid w:val="00156931"/>
    <w:rsid w:val="00156AFF"/>
    <w:rsid w:val="00157276"/>
    <w:rsid w:val="00157397"/>
    <w:rsid w:val="00160850"/>
    <w:rsid w:val="00160EBF"/>
    <w:rsid w:val="00161124"/>
    <w:rsid w:val="001612C7"/>
    <w:rsid w:val="001612E1"/>
    <w:rsid w:val="00161791"/>
    <w:rsid w:val="00161B72"/>
    <w:rsid w:val="00161BF9"/>
    <w:rsid w:val="001620B9"/>
    <w:rsid w:val="0016215B"/>
    <w:rsid w:val="00162521"/>
    <w:rsid w:val="001627FE"/>
    <w:rsid w:val="001628A2"/>
    <w:rsid w:val="00162CBE"/>
    <w:rsid w:val="00162E36"/>
    <w:rsid w:val="00163161"/>
    <w:rsid w:val="00163BA4"/>
    <w:rsid w:val="00163E8A"/>
    <w:rsid w:val="0016427F"/>
    <w:rsid w:val="001643FE"/>
    <w:rsid w:val="001645CC"/>
    <w:rsid w:val="00164822"/>
    <w:rsid w:val="001649C3"/>
    <w:rsid w:val="00164DB0"/>
    <w:rsid w:val="00165182"/>
    <w:rsid w:val="00165268"/>
    <w:rsid w:val="001656F8"/>
    <w:rsid w:val="00165BBF"/>
    <w:rsid w:val="00165C53"/>
    <w:rsid w:val="00165D5B"/>
    <w:rsid w:val="00166026"/>
    <w:rsid w:val="001661D1"/>
    <w:rsid w:val="0016645A"/>
    <w:rsid w:val="00166505"/>
    <w:rsid w:val="00166572"/>
    <w:rsid w:val="00166D9C"/>
    <w:rsid w:val="00166E87"/>
    <w:rsid w:val="00167A69"/>
    <w:rsid w:val="00167BB8"/>
    <w:rsid w:val="00167C89"/>
    <w:rsid w:val="00167CA8"/>
    <w:rsid w:val="00170402"/>
    <w:rsid w:val="001707A1"/>
    <w:rsid w:val="001711BC"/>
    <w:rsid w:val="00171247"/>
    <w:rsid w:val="001716F4"/>
    <w:rsid w:val="00171890"/>
    <w:rsid w:val="00171CFA"/>
    <w:rsid w:val="0017226F"/>
    <w:rsid w:val="00172ABA"/>
    <w:rsid w:val="00172ECD"/>
    <w:rsid w:val="00173173"/>
    <w:rsid w:val="00173883"/>
    <w:rsid w:val="00174319"/>
    <w:rsid w:val="00174957"/>
    <w:rsid w:val="00174C8F"/>
    <w:rsid w:val="00174D70"/>
    <w:rsid w:val="00174DC8"/>
    <w:rsid w:val="001751F8"/>
    <w:rsid w:val="001754D6"/>
    <w:rsid w:val="00175733"/>
    <w:rsid w:val="00175B0A"/>
    <w:rsid w:val="00175B37"/>
    <w:rsid w:val="001761B1"/>
    <w:rsid w:val="001761DE"/>
    <w:rsid w:val="00176260"/>
    <w:rsid w:val="00176547"/>
    <w:rsid w:val="00176671"/>
    <w:rsid w:val="001767AE"/>
    <w:rsid w:val="00176C46"/>
    <w:rsid w:val="001771C5"/>
    <w:rsid w:val="001772AF"/>
    <w:rsid w:val="00177372"/>
    <w:rsid w:val="00177497"/>
    <w:rsid w:val="00177E8F"/>
    <w:rsid w:val="0018040B"/>
    <w:rsid w:val="0018054D"/>
    <w:rsid w:val="001808A0"/>
    <w:rsid w:val="00180B1A"/>
    <w:rsid w:val="00180BE6"/>
    <w:rsid w:val="00181A16"/>
    <w:rsid w:val="00181AD1"/>
    <w:rsid w:val="00181AF9"/>
    <w:rsid w:val="00181D4A"/>
    <w:rsid w:val="00181EC2"/>
    <w:rsid w:val="0018223B"/>
    <w:rsid w:val="00182967"/>
    <w:rsid w:val="00182B68"/>
    <w:rsid w:val="00182EF4"/>
    <w:rsid w:val="00183B84"/>
    <w:rsid w:val="00183BF1"/>
    <w:rsid w:val="0018432F"/>
    <w:rsid w:val="00184363"/>
    <w:rsid w:val="00184667"/>
    <w:rsid w:val="00184A6B"/>
    <w:rsid w:val="00184D17"/>
    <w:rsid w:val="00184EC7"/>
    <w:rsid w:val="001850E4"/>
    <w:rsid w:val="001852DF"/>
    <w:rsid w:val="00185B62"/>
    <w:rsid w:val="00185F75"/>
    <w:rsid w:val="00186038"/>
    <w:rsid w:val="00186547"/>
    <w:rsid w:val="00186655"/>
    <w:rsid w:val="00186C89"/>
    <w:rsid w:val="0018704F"/>
    <w:rsid w:val="001873F5"/>
    <w:rsid w:val="001874F9"/>
    <w:rsid w:val="001877D4"/>
    <w:rsid w:val="00187B4B"/>
    <w:rsid w:val="00187C58"/>
    <w:rsid w:val="0019097A"/>
    <w:rsid w:val="00190DF0"/>
    <w:rsid w:val="00190EE5"/>
    <w:rsid w:val="0019107F"/>
    <w:rsid w:val="001919B2"/>
    <w:rsid w:val="00191A35"/>
    <w:rsid w:val="00191BEC"/>
    <w:rsid w:val="001922D1"/>
    <w:rsid w:val="001925D4"/>
    <w:rsid w:val="0019294A"/>
    <w:rsid w:val="001929CB"/>
    <w:rsid w:val="00192CE0"/>
    <w:rsid w:val="001935E9"/>
    <w:rsid w:val="00193941"/>
    <w:rsid w:val="00193B2B"/>
    <w:rsid w:val="00193C37"/>
    <w:rsid w:val="00193D08"/>
    <w:rsid w:val="00193DA4"/>
    <w:rsid w:val="00194098"/>
    <w:rsid w:val="001941D3"/>
    <w:rsid w:val="00194237"/>
    <w:rsid w:val="00194683"/>
    <w:rsid w:val="00194AF6"/>
    <w:rsid w:val="00194BC7"/>
    <w:rsid w:val="00194E51"/>
    <w:rsid w:val="00195135"/>
    <w:rsid w:val="00195240"/>
    <w:rsid w:val="001953CF"/>
    <w:rsid w:val="00195821"/>
    <w:rsid w:val="0019605F"/>
    <w:rsid w:val="0019626E"/>
    <w:rsid w:val="00196880"/>
    <w:rsid w:val="001969BF"/>
    <w:rsid w:val="00196ABE"/>
    <w:rsid w:val="0019738F"/>
    <w:rsid w:val="00197C0B"/>
    <w:rsid w:val="001A0057"/>
    <w:rsid w:val="001A0118"/>
    <w:rsid w:val="001A0148"/>
    <w:rsid w:val="001A0180"/>
    <w:rsid w:val="001A07C3"/>
    <w:rsid w:val="001A0E86"/>
    <w:rsid w:val="001A0EEA"/>
    <w:rsid w:val="001A1404"/>
    <w:rsid w:val="001A14BB"/>
    <w:rsid w:val="001A1905"/>
    <w:rsid w:val="001A19E0"/>
    <w:rsid w:val="001A1A52"/>
    <w:rsid w:val="001A1B88"/>
    <w:rsid w:val="001A1F1B"/>
    <w:rsid w:val="001A2006"/>
    <w:rsid w:val="001A20CE"/>
    <w:rsid w:val="001A232E"/>
    <w:rsid w:val="001A259A"/>
    <w:rsid w:val="001A2C91"/>
    <w:rsid w:val="001A3139"/>
    <w:rsid w:val="001A38E4"/>
    <w:rsid w:val="001A45EA"/>
    <w:rsid w:val="001A4644"/>
    <w:rsid w:val="001A464E"/>
    <w:rsid w:val="001A5169"/>
    <w:rsid w:val="001A56B0"/>
    <w:rsid w:val="001A59DA"/>
    <w:rsid w:val="001A5B4C"/>
    <w:rsid w:val="001A5BF5"/>
    <w:rsid w:val="001A5E43"/>
    <w:rsid w:val="001A6074"/>
    <w:rsid w:val="001A6F95"/>
    <w:rsid w:val="001A705D"/>
    <w:rsid w:val="001A779B"/>
    <w:rsid w:val="001A7900"/>
    <w:rsid w:val="001A7ADE"/>
    <w:rsid w:val="001B0E97"/>
    <w:rsid w:val="001B14CC"/>
    <w:rsid w:val="001B14D7"/>
    <w:rsid w:val="001B1635"/>
    <w:rsid w:val="001B177F"/>
    <w:rsid w:val="001B18EC"/>
    <w:rsid w:val="001B23BC"/>
    <w:rsid w:val="001B23E3"/>
    <w:rsid w:val="001B26B2"/>
    <w:rsid w:val="001B288F"/>
    <w:rsid w:val="001B2A11"/>
    <w:rsid w:val="001B2A71"/>
    <w:rsid w:val="001B2F1F"/>
    <w:rsid w:val="001B379A"/>
    <w:rsid w:val="001B3E86"/>
    <w:rsid w:val="001B4086"/>
    <w:rsid w:val="001B40BD"/>
    <w:rsid w:val="001B47D6"/>
    <w:rsid w:val="001B4B53"/>
    <w:rsid w:val="001B4C5F"/>
    <w:rsid w:val="001B4C80"/>
    <w:rsid w:val="001B4D60"/>
    <w:rsid w:val="001B4F4E"/>
    <w:rsid w:val="001B53D6"/>
    <w:rsid w:val="001B5A16"/>
    <w:rsid w:val="001B6567"/>
    <w:rsid w:val="001B6699"/>
    <w:rsid w:val="001B6BA6"/>
    <w:rsid w:val="001B6CA1"/>
    <w:rsid w:val="001B6E23"/>
    <w:rsid w:val="001B6E45"/>
    <w:rsid w:val="001B70CD"/>
    <w:rsid w:val="001B7114"/>
    <w:rsid w:val="001B746F"/>
    <w:rsid w:val="001B7518"/>
    <w:rsid w:val="001B762B"/>
    <w:rsid w:val="001B768D"/>
    <w:rsid w:val="001B76CE"/>
    <w:rsid w:val="001B7A48"/>
    <w:rsid w:val="001B7DDF"/>
    <w:rsid w:val="001B7EF0"/>
    <w:rsid w:val="001C095D"/>
    <w:rsid w:val="001C0A9A"/>
    <w:rsid w:val="001C12A1"/>
    <w:rsid w:val="001C1371"/>
    <w:rsid w:val="001C139F"/>
    <w:rsid w:val="001C1601"/>
    <w:rsid w:val="001C19E3"/>
    <w:rsid w:val="001C1B00"/>
    <w:rsid w:val="001C1BCB"/>
    <w:rsid w:val="001C1BD3"/>
    <w:rsid w:val="001C1BD4"/>
    <w:rsid w:val="001C2057"/>
    <w:rsid w:val="001C21C2"/>
    <w:rsid w:val="001C2581"/>
    <w:rsid w:val="001C2766"/>
    <w:rsid w:val="001C2C72"/>
    <w:rsid w:val="001C2CB7"/>
    <w:rsid w:val="001C2CC1"/>
    <w:rsid w:val="001C2D42"/>
    <w:rsid w:val="001C3196"/>
    <w:rsid w:val="001C424E"/>
    <w:rsid w:val="001C43D8"/>
    <w:rsid w:val="001C4685"/>
    <w:rsid w:val="001C488C"/>
    <w:rsid w:val="001C4B17"/>
    <w:rsid w:val="001C4D1A"/>
    <w:rsid w:val="001C4E9A"/>
    <w:rsid w:val="001C58A0"/>
    <w:rsid w:val="001C58C7"/>
    <w:rsid w:val="001C6DBC"/>
    <w:rsid w:val="001C72EF"/>
    <w:rsid w:val="001C796C"/>
    <w:rsid w:val="001C7F9A"/>
    <w:rsid w:val="001D0153"/>
    <w:rsid w:val="001D08E5"/>
    <w:rsid w:val="001D0B16"/>
    <w:rsid w:val="001D0F09"/>
    <w:rsid w:val="001D1AE9"/>
    <w:rsid w:val="001D1B66"/>
    <w:rsid w:val="001D1D6F"/>
    <w:rsid w:val="001D1FD0"/>
    <w:rsid w:val="001D213D"/>
    <w:rsid w:val="001D225B"/>
    <w:rsid w:val="001D231D"/>
    <w:rsid w:val="001D2482"/>
    <w:rsid w:val="001D2D4A"/>
    <w:rsid w:val="001D35B3"/>
    <w:rsid w:val="001D3A0D"/>
    <w:rsid w:val="001D3A8F"/>
    <w:rsid w:val="001D3B05"/>
    <w:rsid w:val="001D3B2D"/>
    <w:rsid w:val="001D3DE7"/>
    <w:rsid w:val="001D404F"/>
    <w:rsid w:val="001D4627"/>
    <w:rsid w:val="001D4707"/>
    <w:rsid w:val="001D5132"/>
    <w:rsid w:val="001D5CD9"/>
    <w:rsid w:val="001D5E30"/>
    <w:rsid w:val="001D65FA"/>
    <w:rsid w:val="001D67B3"/>
    <w:rsid w:val="001D681E"/>
    <w:rsid w:val="001D6986"/>
    <w:rsid w:val="001D6A02"/>
    <w:rsid w:val="001D6DD2"/>
    <w:rsid w:val="001D730A"/>
    <w:rsid w:val="001D761F"/>
    <w:rsid w:val="001D7622"/>
    <w:rsid w:val="001D7A44"/>
    <w:rsid w:val="001D7B74"/>
    <w:rsid w:val="001D7BE0"/>
    <w:rsid w:val="001D7F18"/>
    <w:rsid w:val="001E015A"/>
    <w:rsid w:val="001E02D2"/>
    <w:rsid w:val="001E07ED"/>
    <w:rsid w:val="001E0F23"/>
    <w:rsid w:val="001E120D"/>
    <w:rsid w:val="001E13FD"/>
    <w:rsid w:val="001E16F9"/>
    <w:rsid w:val="001E1AC0"/>
    <w:rsid w:val="001E1B63"/>
    <w:rsid w:val="001E1FB7"/>
    <w:rsid w:val="001E23B7"/>
    <w:rsid w:val="001E2DA3"/>
    <w:rsid w:val="001E2F07"/>
    <w:rsid w:val="001E311A"/>
    <w:rsid w:val="001E4183"/>
    <w:rsid w:val="001E42B3"/>
    <w:rsid w:val="001E4523"/>
    <w:rsid w:val="001E46E1"/>
    <w:rsid w:val="001E485E"/>
    <w:rsid w:val="001E4A60"/>
    <w:rsid w:val="001E5326"/>
    <w:rsid w:val="001E552A"/>
    <w:rsid w:val="001E5BE0"/>
    <w:rsid w:val="001E647D"/>
    <w:rsid w:val="001E6E34"/>
    <w:rsid w:val="001E6FC8"/>
    <w:rsid w:val="001E72AF"/>
    <w:rsid w:val="001E7BD4"/>
    <w:rsid w:val="001F01FE"/>
    <w:rsid w:val="001F0260"/>
    <w:rsid w:val="001F02F2"/>
    <w:rsid w:val="001F0717"/>
    <w:rsid w:val="001F0A5A"/>
    <w:rsid w:val="001F0DA1"/>
    <w:rsid w:val="001F0EFB"/>
    <w:rsid w:val="001F10B7"/>
    <w:rsid w:val="001F13C7"/>
    <w:rsid w:val="001F1407"/>
    <w:rsid w:val="001F142E"/>
    <w:rsid w:val="001F1B76"/>
    <w:rsid w:val="001F1E47"/>
    <w:rsid w:val="001F1F49"/>
    <w:rsid w:val="001F21F0"/>
    <w:rsid w:val="001F2293"/>
    <w:rsid w:val="001F2761"/>
    <w:rsid w:val="001F2A43"/>
    <w:rsid w:val="001F2A7B"/>
    <w:rsid w:val="001F30BA"/>
    <w:rsid w:val="001F3372"/>
    <w:rsid w:val="001F34EB"/>
    <w:rsid w:val="001F36E7"/>
    <w:rsid w:val="001F4480"/>
    <w:rsid w:val="001F4A71"/>
    <w:rsid w:val="001F4B66"/>
    <w:rsid w:val="001F4D85"/>
    <w:rsid w:val="001F4EF6"/>
    <w:rsid w:val="001F50B1"/>
    <w:rsid w:val="001F52CA"/>
    <w:rsid w:val="001F56D9"/>
    <w:rsid w:val="001F5959"/>
    <w:rsid w:val="001F5AE4"/>
    <w:rsid w:val="001F5BB8"/>
    <w:rsid w:val="001F5F0B"/>
    <w:rsid w:val="001F60DB"/>
    <w:rsid w:val="001F6142"/>
    <w:rsid w:val="001F632D"/>
    <w:rsid w:val="001F6549"/>
    <w:rsid w:val="001F6E4D"/>
    <w:rsid w:val="001F6EE7"/>
    <w:rsid w:val="001F7BF0"/>
    <w:rsid w:val="001F7EC3"/>
    <w:rsid w:val="00200160"/>
    <w:rsid w:val="00200169"/>
    <w:rsid w:val="00200B5A"/>
    <w:rsid w:val="00200BC5"/>
    <w:rsid w:val="00200C89"/>
    <w:rsid w:val="00200E92"/>
    <w:rsid w:val="0020132F"/>
    <w:rsid w:val="0020138F"/>
    <w:rsid w:val="00201749"/>
    <w:rsid w:val="0020175B"/>
    <w:rsid w:val="00201AB8"/>
    <w:rsid w:val="00201F1E"/>
    <w:rsid w:val="00202425"/>
    <w:rsid w:val="0020248F"/>
    <w:rsid w:val="0020257D"/>
    <w:rsid w:val="00202660"/>
    <w:rsid w:val="0020292D"/>
    <w:rsid w:val="002029CF"/>
    <w:rsid w:val="00202A8A"/>
    <w:rsid w:val="00203B79"/>
    <w:rsid w:val="002048FA"/>
    <w:rsid w:val="00204C0C"/>
    <w:rsid w:val="00205255"/>
    <w:rsid w:val="00205394"/>
    <w:rsid w:val="00205D76"/>
    <w:rsid w:val="00205FE9"/>
    <w:rsid w:val="002064A2"/>
    <w:rsid w:val="002064BE"/>
    <w:rsid w:val="00206921"/>
    <w:rsid w:val="00206F20"/>
    <w:rsid w:val="002077A6"/>
    <w:rsid w:val="00207958"/>
    <w:rsid w:val="00207E2E"/>
    <w:rsid w:val="002101A9"/>
    <w:rsid w:val="00210365"/>
    <w:rsid w:val="00210E31"/>
    <w:rsid w:val="002118F6"/>
    <w:rsid w:val="00211B32"/>
    <w:rsid w:val="00211CB2"/>
    <w:rsid w:val="00211E37"/>
    <w:rsid w:val="00212372"/>
    <w:rsid w:val="00212720"/>
    <w:rsid w:val="00212E50"/>
    <w:rsid w:val="00212FBF"/>
    <w:rsid w:val="0021316A"/>
    <w:rsid w:val="00213850"/>
    <w:rsid w:val="002139E6"/>
    <w:rsid w:val="00213A01"/>
    <w:rsid w:val="00214B73"/>
    <w:rsid w:val="00214BEF"/>
    <w:rsid w:val="00214F45"/>
    <w:rsid w:val="00214F9B"/>
    <w:rsid w:val="00214FE5"/>
    <w:rsid w:val="0021540F"/>
    <w:rsid w:val="00215C07"/>
    <w:rsid w:val="00215CEA"/>
    <w:rsid w:val="00215E8D"/>
    <w:rsid w:val="00216AC6"/>
    <w:rsid w:val="00216BB6"/>
    <w:rsid w:val="002174E5"/>
    <w:rsid w:val="00217703"/>
    <w:rsid w:val="00217A24"/>
    <w:rsid w:val="00217B84"/>
    <w:rsid w:val="00217C84"/>
    <w:rsid w:val="00217F87"/>
    <w:rsid w:val="002204D6"/>
    <w:rsid w:val="00220874"/>
    <w:rsid w:val="00221001"/>
    <w:rsid w:val="00221114"/>
    <w:rsid w:val="0022117A"/>
    <w:rsid w:val="002212CB"/>
    <w:rsid w:val="00221340"/>
    <w:rsid w:val="0022161E"/>
    <w:rsid w:val="00221907"/>
    <w:rsid w:val="00221939"/>
    <w:rsid w:val="00221A86"/>
    <w:rsid w:val="00221BB5"/>
    <w:rsid w:val="002220F2"/>
    <w:rsid w:val="002223DF"/>
    <w:rsid w:val="00222A36"/>
    <w:rsid w:val="00223190"/>
    <w:rsid w:val="00223438"/>
    <w:rsid w:val="0022373A"/>
    <w:rsid w:val="00223BC5"/>
    <w:rsid w:val="00223C45"/>
    <w:rsid w:val="0022411C"/>
    <w:rsid w:val="0022423F"/>
    <w:rsid w:val="002243F7"/>
    <w:rsid w:val="00224738"/>
    <w:rsid w:val="00224D02"/>
    <w:rsid w:val="00224D69"/>
    <w:rsid w:val="00224D8F"/>
    <w:rsid w:val="00224DB4"/>
    <w:rsid w:val="00224EA5"/>
    <w:rsid w:val="0022594A"/>
    <w:rsid w:val="002259A3"/>
    <w:rsid w:val="002262D5"/>
    <w:rsid w:val="0022653C"/>
    <w:rsid w:val="00226593"/>
    <w:rsid w:val="00226695"/>
    <w:rsid w:val="00226894"/>
    <w:rsid w:val="00226AFD"/>
    <w:rsid w:val="00226C2A"/>
    <w:rsid w:val="002278BD"/>
    <w:rsid w:val="00227BF2"/>
    <w:rsid w:val="00227FB1"/>
    <w:rsid w:val="00230091"/>
    <w:rsid w:val="002304A4"/>
    <w:rsid w:val="00230994"/>
    <w:rsid w:val="00230BE6"/>
    <w:rsid w:val="00230C29"/>
    <w:rsid w:val="00230E99"/>
    <w:rsid w:val="0023119C"/>
    <w:rsid w:val="002313A2"/>
    <w:rsid w:val="002315BF"/>
    <w:rsid w:val="0023168B"/>
    <w:rsid w:val="002316F2"/>
    <w:rsid w:val="00231829"/>
    <w:rsid w:val="00231BC6"/>
    <w:rsid w:val="00232238"/>
    <w:rsid w:val="00232C14"/>
    <w:rsid w:val="00232F65"/>
    <w:rsid w:val="00233473"/>
    <w:rsid w:val="0023347C"/>
    <w:rsid w:val="002336C2"/>
    <w:rsid w:val="00233B7A"/>
    <w:rsid w:val="00233ECA"/>
    <w:rsid w:val="0023469E"/>
    <w:rsid w:val="00234DE4"/>
    <w:rsid w:val="00234F63"/>
    <w:rsid w:val="00234FD7"/>
    <w:rsid w:val="00235217"/>
    <w:rsid w:val="0023525E"/>
    <w:rsid w:val="00235AAF"/>
    <w:rsid w:val="00235ED0"/>
    <w:rsid w:val="002367FE"/>
    <w:rsid w:val="00236A98"/>
    <w:rsid w:val="00236ABC"/>
    <w:rsid w:val="002371B2"/>
    <w:rsid w:val="002371FD"/>
    <w:rsid w:val="00237344"/>
    <w:rsid w:val="00237397"/>
    <w:rsid w:val="0023768F"/>
    <w:rsid w:val="00237B9B"/>
    <w:rsid w:val="00237E78"/>
    <w:rsid w:val="0024008B"/>
    <w:rsid w:val="00240888"/>
    <w:rsid w:val="002409E6"/>
    <w:rsid w:val="00240DD8"/>
    <w:rsid w:val="00240F96"/>
    <w:rsid w:val="002411D5"/>
    <w:rsid w:val="00241F04"/>
    <w:rsid w:val="002421EA"/>
    <w:rsid w:val="002424D1"/>
    <w:rsid w:val="00242CEB"/>
    <w:rsid w:val="00242E6C"/>
    <w:rsid w:val="002434A2"/>
    <w:rsid w:val="002437F2"/>
    <w:rsid w:val="00243BB9"/>
    <w:rsid w:val="00243EFE"/>
    <w:rsid w:val="00243F42"/>
    <w:rsid w:val="00244428"/>
    <w:rsid w:val="00244499"/>
    <w:rsid w:val="00244A09"/>
    <w:rsid w:val="00244A2C"/>
    <w:rsid w:val="00244E09"/>
    <w:rsid w:val="002454CA"/>
    <w:rsid w:val="00245659"/>
    <w:rsid w:val="002457D4"/>
    <w:rsid w:val="00245AB5"/>
    <w:rsid w:val="0024661B"/>
    <w:rsid w:val="002467EE"/>
    <w:rsid w:val="00246B89"/>
    <w:rsid w:val="00246C5C"/>
    <w:rsid w:val="00246FEF"/>
    <w:rsid w:val="00247525"/>
    <w:rsid w:val="00247810"/>
    <w:rsid w:val="00247B56"/>
    <w:rsid w:val="00247CE6"/>
    <w:rsid w:val="00250236"/>
    <w:rsid w:val="0025043B"/>
    <w:rsid w:val="0025060A"/>
    <w:rsid w:val="0025110A"/>
    <w:rsid w:val="00251845"/>
    <w:rsid w:val="00251D1D"/>
    <w:rsid w:val="002523C8"/>
    <w:rsid w:val="0025299C"/>
    <w:rsid w:val="00252AFF"/>
    <w:rsid w:val="00252D8D"/>
    <w:rsid w:val="002536BC"/>
    <w:rsid w:val="00253783"/>
    <w:rsid w:val="0025378C"/>
    <w:rsid w:val="002538C4"/>
    <w:rsid w:val="00253CDC"/>
    <w:rsid w:val="002540B7"/>
    <w:rsid w:val="002542A6"/>
    <w:rsid w:val="00254573"/>
    <w:rsid w:val="0025496C"/>
    <w:rsid w:val="00254C6C"/>
    <w:rsid w:val="00255E05"/>
    <w:rsid w:val="00255E3A"/>
    <w:rsid w:val="0025605D"/>
    <w:rsid w:val="0025623D"/>
    <w:rsid w:val="0025627D"/>
    <w:rsid w:val="00256496"/>
    <w:rsid w:val="00256737"/>
    <w:rsid w:val="0025701A"/>
    <w:rsid w:val="002574E3"/>
    <w:rsid w:val="00257661"/>
    <w:rsid w:val="002576EE"/>
    <w:rsid w:val="00257822"/>
    <w:rsid w:val="00257A22"/>
    <w:rsid w:val="00257ABC"/>
    <w:rsid w:val="00257B98"/>
    <w:rsid w:val="0026071D"/>
    <w:rsid w:val="0026073E"/>
    <w:rsid w:val="00260F73"/>
    <w:rsid w:val="00260F93"/>
    <w:rsid w:val="002616DC"/>
    <w:rsid w:val="00261A6E"/>
    <w:rsid w:val="00261AA3"/>
    <w:rsid w:val="00261C0C"/>
    <w:rsid w:val="0026214A"/>
    <w:rsid w:val="00262175"/>
    <w:rsid w:val="002626CC"/>
    <w:rsid w:val="002628F2"/>
    <w:rsid w:val="00262BC0"/>
    <w:rsid w:val="00263481"/>
    <w:rsid w:val="00263671"/>
    <w:rsid w:val="00263E31"/>
    <w:rsid w:val="0026431B"/>
    <w:rsid w:val="0026440A"/>
    <w:rsid w:val="0026497D"/>
    <w:rsid w:val="0026587B"/>
    <w:rsid w:val="002659B8"/>
    <w:rsid w:val="00265A88"/>
    <w:rsid w:val="00266307"/>
    <w:rsid w:val="0026684A"/>
    <w:rsid w:val="00266ACA"/>
    <w:rsid w:val="00266F9D"/>
    <w:rsid w:val="00266FF0"/>
    <w:rsid w:val="00267217"/>
    <w:rsid w:val="00267235"/>
    <w:rsid w:val="002674E7"/>
    <w:rsid w:val="002675CB"/>
    <w:rsid w:val="0027024F"/>
    <w:rsid w:val="00270370"/>
    <w:rsid w:val="002705A5"/>
    <w:rsid w:val="00270AC3"/>
    <w:rsid w:val="00270AF8"/>
    <w:rsid w:val="002715E3"/>
    <w:rsid w:val="002719DD"/>
    <w:rsid w:val="00271C57"/>
    <w:rsid w:val="00271D94"/>
    <w:rsid w:val="0027212D"/>
    <w:rsid w:val="002724BE"/>
    <w:rsid w:val="0027271B"/>
    <w:rsid w:val="002728D9"/>
    <w:rsid w:val="002739EC"/>
    <w:rsid w:val="00273E68"/>
    <w:rsid w:val="002744FC"/>
    <w:rsid w:val="00274A23"/>
    <w:rsid w:val="002753DD"/>
    <w:rsid w:val="00275473"/>
    <w:rsid w:val="00275487"/>
    <w:rsid w:val="00275BFE"/>
    <w:rsid w:val="00275C11"/>
    <w:rsid w:val="00275E61"/>
    <w:rsid w:val="00275EFF"/>
    <w:rsid w:val="00275F6B"/>
    <w:rsid w:val="00275FE9"/>
    <w:rsid w:val="00276479"/>
    <w:rsid w:val="0027692F"/>
    <w:rsid w:val="002769E3"/>
    <w:rsid w:val="00276E8D"/>
    <w:rsid w:val="00277041"/>
    <w:rsid w:val="00277D1E"/>
    <w:rsid w:val="00277D9F"/>
    <w:rsid w:val="00277E3A"/>
    <w:rsid w:val="00277FFA"/>
    <w:rsid w:val="002805F1"/>
    <w:rsid w:val="0028061C"/>
    <w:rsid w:val="002813EB"/>
    <w:rsid w:val="0028148B"/>
    <w:rsid w:val="00281B31"/>
    <w:rsid w:val="00281B32"/>
    <w:rsid w:val="00281B3C"/>
    <w:rsid w:val="00281C54"/>
    <w:rsid w:val="00282263"/>
    <w:rsid w:val="002827D0"/>
    <w:rsid w:val="0028289F"/>
    <w:rsid w:val="00282979"/>
    <w:rsid w:val="00282D68"/>
    <w:rsid w:val="00282F07"/>
    <w:rsid w:val="00282F50"/>
    <w:rsid w:val="00282FA0"/>
    <w:rsid w:val="002831C4"/>
    <w:rsid w:val="00283293"/>
    <w:rsid w:val="00283BBE"/>
    <w:rsid w:val="00283BFA"/>
    <w:rsid w:val="00283DA7"/>
    <w:rsid w:val="00283E14"/>
    <w:rsid w:val="0028439E"/>
    <w:rsid w:val="002848CA"/>
    <w:rsid w:val="00284D22"/>
    <w:rsid w:val="0028564B"/>
    <w:rsid w:val="00285A09"/>
    <w:rsid w:val="002863EB"/>
    <w:rsid w:val="002869B0"/>
    <w:rsid w:val="00286CC4"/>
    <w:rsid w:val="002871DF"/>
    <w:rsid w:val="00287498"/>
    <w:rsid w:val="002876E9"/>
    <w:rsid w:val="0028783D"/>
    <w:rsid w:val="00287D9A"/>
    <w:rsid w:val="00287F29"/>
    <w:rsid w:val="00290021"/>
    <w:rsid w:val="002902B1"/>
    <w:rsid w:val="00290ABF"/>
    <w:rsid w:val="00290E7B"/>
    <w:rsid w:val="00291030"/>
    <w:rsid w:val="00291359"/>
    <w:rsid w:val="0029136D"/>
    <w:rsid w:val="002914F4"/>
    <w:rsid w:val="002921C8"/>
    <w:rsid w:val="00292303"/>
    <w:rsid w:val="002926C3"/>
    <w:rsid w:val="00292730"/>
    <w:rsid w:val="00292754"/>
    <w:rsid w:val="00292F50"/>
    <w:rsid w:val="00292FA6"/>
    <w:rsid w:val="0029308F"/>
    <w:rsid w:val="002930C1"/>
    <w:rsid w:val="00294046"/>
    <w:rsid w:val="00294832"/>
    <w:rsid w:val="00294B94"/>
    <w:rsid w:val="002955D9"/>
    <w:rsid w:val="00295AF4"/>
    <w:rsid w:val="00295DC5"/>
    <w:rsid w:val="00295E76"/>
    <w:rsid w:val="00296213"/>
    <w:rsid w:val="002966B9"/>
    <w:rsid w:val="0029699D"/>
    <w:rsid w:val="00296D41"/>
    <w:rsid w:val="002970AE"/>
    <w:rsid w:val="00297E3A"/>
    <w:rsid w:val="00297EAE"/>
    <w:rsid w:val="00297F21"/>
    <w:rsid w:val="002A00B5"/>
    <w:rsid w:val="002A0322"/>
    <w:rsid w:val="002A0351"/>
    <w:rsid w:val="002A0B55"/>
    <w:rsid w:val="002A1115"/>
    <w:rsid w:val="002A1A05"/>
    <w:rsid w:val="002A1D60"/>
    <w:rsid w:val="002A1E40"/>
    <w:rsid w:val="002A20F7"/>
    <w:rsid w:val="002A2144"/>
    <w:rsid w:val="002A239C"/>
    <w:rsid w:val="002A2481"/>
    <w:rsid w:val="002A2617"/>
    <w:rsid w:val="002A2976"/>
    <w:rsid w:val="002A2A95"/>
    <w:rsid w:val="002A2DBE"/>
    <w:rsid w:val="002A2F9E"/>
    <w:rsid w:val="002A3067"/>
    <w:rsid w:val="002A306D"/>
    <w:rsid w:val="002A307F"/>
    <w:rsid w:val="002A33AE"/>
    <w:rsid w:val="002A3595"/>
    <w:rsid w:val="002A370F"/>
    <w:rsid w:val="002A3A02"/>
    <w:rsid w:val="002A3C2F"/>
    <w:rsid w:val="002A400C"/>
    <w:rsid w:val="002A4495"/>
    <w:rsid w:val="002A4924"/>
    <w:rsid w:val="002A589A"/>
    <w:rsid w:val="002A59C3"/>
    <w:rsid w:val="002A5D88"/>
    <w:rsid w:val="002A5FF4"/>
    <w:rsid w:val="002A60B2"/>
    <w:rsid w:val="002A6575"/>
    <w:rsid w:val="002A6A1E"/>
    <w:rsid w:val="002A6A4E"/>
    <w:rsid w:val="002A704E"/>
    <w:rsid w:val="002A7257"/>
    <w:rsid w:val="002A7681"/>
    <w:rsid w:val="002B0161"/>
    <w:rsid w:val="002B0878"/>
    <w:rsid w:val="002B0923"/>
    <w:rsid w:val="002B0B08"/>
    <w:rsid w:val="002B0DEB"/>
    <w:rsid w:val="002B107A"/>
    <w:rsid w:val="002B10DF"/>
    <w:rsid w:val="002B11CE"/>
    <w:rsid w:val="002B1445"/>
    <w:rsid w:val="002B1495"/>
    <w:rsid w:val="002B18FB"/>
    <w:rsid w:val="002B19C2"/>
    <w:rsid w:val="002B19FA"/>
    <w:rsid w:val="002B1A3E"/>
    <w:rsid w:val="002B1AA0"/>
    <w:rsid w:val="002B1BB5"/>
    <w:rsid w:val="002B1F43"/>
    <w:rsid w:val="002B2E69"/>
    <w:rsid w:val="002B30AE"/>
    <w:rsid w:val="002B315A"/>
    <w:rsid w:val="002B3628"/>
    <w:rsid w:val="002B380F"/>
    <w:rsid w:val="002B39B9"/>
    <w:rsid w:val="002B3F1E"/>
    <w:rsid w:val="002B3F89"/>
    <w:rsid w:val="002B49C9"/>
    <w:rsid w:val="002B4A33"/>
    <w:rsid w:val="002B5063"/>
    <w:rsid w:val="002B557A"/>
    <w:rsid w:val="002B5966"/>
    <w:rsid w:val="002B5B4D"/>
    <w:rsid w:val="002B5BDD"/>
    <w:rsid w:val="002B5F0C"/>
    <w:rsid w:val="002B6721"/>
    <w:rsid w:val="002B67FA"/>
    <w:rsid w:val="002B68F3"/>
    <w:rsid w:val="002B7035"/>
    <w:rsid w:val="002B791E"/>
    <w:rsid w:val="002B7B65"/>
    <w:rsid w:val="002B7DE6"/>
    <w:rsid w:val="002C0016"/>
    <w:rsid w:val="002C088B"/>
    <w:rsid w:val="002C0916"/>
    <w:rsid w:val="002C1200"/>
    <w:rsid w:val="002C1BE9"/>
    <w:rsid w:val="002C1F9A"/>
    <w:rsid w:val="002C2126"/>
    <w:rsid w:val="002C2128"/>
    <w:rsid w:val="002C2311"/>
    <w:rsid w:val="002C26A8"/>
    <w:rsid w:val="002C292D"/>
    <w:rsid w:val="002C2C94"/>
    <w:rsid w:val="002C2F0F"/>
    <w:rsid w:val="002C3F65"/>
    <w:rsid w:val="002C41FD"/>
    <w:rsid w:val="002C47F6"/>
    <w:rsid w:val="002C487E"/>
    <w:rsid w:val="002C532E"/>
    <w:rsid w:val="002C5A99"/>
    <w:rsid w:val="002C6060"/>
    <w:rsid w:val="002C612B"/>
    <w:rsid w:val="002C66DC"/>
    <w:rsid w:val="002C6FFD"/>
    <w:rsid w:val="002C752E"/>
    <w:rsid w:val="002C755D"/>
    <w:rsid w:val="002D0648"/>
    <w:rsid w:val="002D0BE1"/>
    <w:rsid w:val="002D0EE8"/>
    <w:rsid w:val="002D111C"/>
    <w:rsid w:val="002D1736"/>
    <w:rsid w:val="002D178C"/>
    <w:rsid w:val="002D195C"/>
    <w:rsid w:val="002D1BF4"/>
    <w:rsid w:val="002D1E5B"/>
    <w:rsid w:val="002D22AB"/>
    <w:rsid w:val="002D2743"/>
    <w:rsid w:val="002D2CF5"/>
    <w:rsid w:val="002D34EB"/>
    <w:rsid w:val="002D3E0A"/>
    <w:rsid w:val="002D41E8"/>
    <w:rsid w:val="002D4B7E"/>
    <w:rsid w:val="002D51E7"/>
    <w:rsid w:val="002D5C72"/>
    <w:rsid w:val="002D5EBE"/>
    <w:rsid w:val="002D5ED8"/>
    <w:rsid w:val="002D612F"/>
    <w:rsid w:val="002D668A"/>
    <w:rsid w:val="002D6870"/>
    <w:rsid w:val="002D6C9E"/>
    <w:rsid w:val="002D6E2C"/>
    <w:rsid w:val="002D7003"/>
    <w:rsid w:val="002D74C6"/>
    <w:rsid w:val="002D7587"/>
    <w:rsid w:val="002D7790"/>
    <w:rsid w:val="002D7A8E"/>
    <w:rsid w:val="002D7AEF"/>
    <w:rsid w:val="002D7C64"/>
    <w:rsid w:val="002D7D88"/>
    <w:rsid w:val="002D7DD6"/>
    <w:rsid w:val="002E04B0"/>
    <w:rsid w:val="002E07AE"/>
    <w:rsid w:val="002E0A0C"/>
    <w:rsid w:val="002E0B66"/>
    <w:rsid w:val="002E14CD"/>
    <w:rsid w:val="002E2125"/>
    <w:rsid w:val="002E27E7"/>
    <w:rsid w:val="002E2A1B"/>
    <w:rsid w:val="002E2DF9"/>
    <w:rsid w:val="002E3260"/>
    <w:rsid w:val="002E3774"/>
    <w:rsid w:val="002E3D9B"/>
    <w:rsid w:val="002E432C"/>
    <w:rsid w:val="002E4A93"/>
    <w:rsid w:val="002E4F9E"/>
    <w:rsid w:val="002E51DF"/>
    <w:rsid w:val="002E575B"/>
    <w:rsid w:val="002E5C1F"/>
    <w:rsid w:val="002E654C"/>
    <w:rsid w:val="002E65E1"/>
    <w:rsid w:val="002E67DB"/>
    <w:rsid w:val="002E67F1"/>
    <w:rsid w:val="002E68C6"/>
    <w:rsid w:val="002E6C3B"/>
    <w:rsid w:val="002E753C"/>
    <w:rsid w:val="002E7839"/>
    <w:rsid w:val="002E7B6F"/>
    <w:rsid w:val="002F02FA"/>
    <w:rsid w:val="002F0730"/>
    <w:rsid w:val="002F0D89"/>
    <w:rsid w:val="002F0E30"/>
    <w:rsid w:val="002F0FD1"/>
    <w:rsid w:val="002F1327"/>
    <w:rsid w:val="002F211F"/>
    <w:rsid w:val="002F27C1"/>
    <w:rsid w:val="002F29E1"/>
    <w:rsid w:val="002F2F9D"/>
    <w:rsid w:val="002F30DE"/>
    <w:rsid w:val="002F316C"/>
    <w:rsid w:val="002F3913"/>
    <w:rsid w:val="002F3A05"/>
    <w:rsid w:val="002F3A16"/>
    <w:rsid w:val="002F3BBB"/>
    <w:rsid w:val="002F3C19"/>
    <w:rsid w:val="002F4283"/>
    <w:rsid w:val="002F4828"/>
    <w:rsid w:val="002F48F2"/>
    <w:rsid w:val="002F4C64"/>
    <w:rsid w:val="002F4CC4"/>
    <w:rsid w:val="002F4CEC"/>
    <w:rsid w:val="002F50B9"/>
    <w:rsid w:val="002F537D"/>
    <w:rsid w:val="002F5744"/>
    <w:rsid w:val="002F59AB"/>
    <w:rsid w:val="002F65AD"/>
    <w:rsid w:val="002F66D3"/>
    <w:rsid w:val="002F6DED"/>
    <w:rsid w:val="002F73F8"/>
    <w:rsid w:val="002F762B"/>
    <w:rsid w:val="002F7DDD"/>
    <w:rsid w:val="003001CE"/>
    <w:rsid w:val="0030065E"/>
    <w:rsid w:val="00300952"/>
    <w:rsid w:val="00300990"/>
    <w:rsid w:val="00301271"/>
    <w:rsid w:val="00301366"/>
    <w:rsid w:val="0030139F"/>
    <w:rsid w:val="00301B41"/>
    <w:rsid w:val="00301BD1"/>
    <w:rsid w:val="00302418"/>
    <w:rsid w:val="00302BDE"/>
    <w:rsid w:val="00302FE4"/>
    <w:rsid w:val="00303384"/>
    <w:rsid w:val="003035ED"/>
    <w:rsid w:val="003038C5"/>
    <w:rsid w:val="00303B08"/>
    <w:rsid w:val="00303E9F"/>
    <w:rsid w:val="00304136"/>
    <w:rsid w:val="003044D8"/>
    <w:rsid w:val="00304B6C"/>
    <w:rsid w:val="00304F8C"/>
    <w:rsid w:val="003050A8"/>
    <w:rsid w:val="00305404"/>
    <w:rsid w:val="00305453"/>
    <w:rsid w:val="00305736"/>
    <w:rsid w:val="00305923"/>
    <w:rsid w:val="00305CCA"/>
    <w:rsid w:val="00305EF7"/>
    <w:rsid w:val="00305F56"/>
    <w:rsid w:val="00305FCD"/>
    <w:rsid w:val="0030607E"/>
    <w:rsid w:val="003065B9"/>
    <w:rsid w:val="00306CD0"/>
    <w:rsid w:val="00306EAA"/>
    <w:rsid w:val="00306EB6"/>
    <w:rsid w:val="003070DC"/>
    <w:rsid w:val="00307207"/>
    <w:rsid w:val="0030750C"/>
    <w:rsid w:val="00307681"/>
    <w:rsid w:val="003079D9"/>
    <w:rsid w:val="00307FCB"/>
    <w:rsid w:val="00310489"/>
    <w:rsid w:val="00310778"/>
    <w:rsid w:val="003109C5"/>
    <w:rsid w:val="00310A7A"/>
    <w:rsid w:val="00310B80"/>
    <w:rsid w:val="00310F30"/>
    <w:rsid w:val="00311009"/>
    <w:rsid w:val="003118B5"/>
    <w:rsid w:val="00312220"/>
    <w:rsid w:val="0031234C"/>
    <w:rsid w:val="00312365"/>
    <w:rsid w:val="00312B76"/>
    <w:rsid w:val="00312FF8"/>
    <w:rsid w:val="003130A9"/>
    <w:rsid w:val="00313121"/>
    <w:rsid w:val="003136D5"/>
    <w:rsid w:val="00313779"/>
    <w:rsid w:val="003137A1"/>
    <w:rsid w:val="003138AC"/>
    <w:rsid w:val="00313BB9"/>
    <w:rsid w:val="00313F0C"/>
    <w:rsid w:val="00313FFB"/>
    <w:rsid w:val="00314199"/>
    <w:rsid w:val="003141DB"/>
    <w:rsid w:val="0031487A"/>
    <w:rsid w:val="00314A29"/>
    <w:rsid w:val="00314AA7"/>
    <w:rsid w:val="00314EFB"/>
    <w:rsid w:val="0031510B"/>
    <w:rsid w:val="003156BC"/>
    <w:rsid w:val="0031578A"/>
    <w:rsid w:val="00315899"/>
    <w:rsid w:val="00315967"/>
    <w:rsid w:val="00315DC3"/>
    <w:rsid w:val="00315F35"/>
    <w:rsid w:val="003165EF"/>
    <w:rsid w:val="003166C1"/>
    <w:rsid w:val="00316817"/>
    <w:rsid w:val="00316FF7"/>
    <w:rsid w:val="003177DD"/>
    <w:rsid w:val="0031781B"/>
    <w:rsid w:val="00320054"/>
    <w:rsid w:val="0032023F"/>
    <w:rsid w:val="003204D8"/>
    <w:rsid w:val="00320728"/>
    <w:rsid w:val="0032076A"/>
    <w:rsid w:val="00320A07"/>
    <w:rsid w:val="00320F9D"/>
    <w:rsid w:val="00321346"/>
    <w:rsid w:val="00322047"/>
    <w:rsid w:val="00322377"/>
    <w:rsid w:val="00322605"/>
    <w:rsid w:val="0032285C"/>
    <w:rsid w:val="00322A9C"/>
    <w:rsid w:val="00322AF9"/>
    <w:rsid w:val="00322CCC"/>
    <w:rsid w:val="00322DF8"/>
    <w:rsid w:val="0032351C"/>
    <w:rsid w:val="0032392A"/>
    <w:rsid w:val="00323971"/>
    <w:rsid w:val="003239DE"/>
    <w:rsid w:val="00323A57"/>
    <w:rsid w:val="00323AFE"/>
    <w:rsid w:val="00323CF1"/>
    <w:rsid w:val="00323EC9"/>
    <w:rsid w:val="00324581"/>
    <w:rsid w:val="00324641"/>
    <w:rsid w:val="00324D26"/>
    <w:rsid w:val="00325098"/>
    <w:rsid w:val="003250BB"/>
    <w:rsid w:val="00325324"/>
    <w:rsid w:val="003259B5"/>
    <w:rsid w:val="00325BA7"/>
    <w:rsid w:val="003262D0"/>
    <w:rsid w:val="003262D6"/>
    <w:rsid w:val="003267B4"/>
    <w:rsid w:val="00326BED"/>
    <w:rsid w:val="00326CE5"/>
    <w:rsid w:val="00327405"/>
    <w:rsid w:val="0032760A"/>
    <w:rsid w:val="00327C18"/>
    <w:rsid w:val="00327C41"/>
    <w:rsid w:val="00330447"/>
    <w:rsid w:val="00330C01"/>
    <w:rsid w:val="00330C7A"/>
    <w:rsid w:val="00330F9A"/>
    <w:rsid w:val="00331541"/>
    <w:rsid w:val="003315F8"/>
    <w:rsid w:val="00331629"/>
    <w:rsid w:val="003316D4"/>
    <w:rsid w:val="003316EB"/>
    <w:rsid w:val="00331837"/>
    <w:rsid w:val="00331D26"/>
    <w:rsid w:val="00332A54"/>
    <w:rsid w:val="00332DA9"/>
    <w:rsid w:val="00332E31"/>
    <w:rsid w:val="00333429"/>
    <w:rsid w:val="00333655"/>
    <w:rsid w:val="003337ED"/>
    <w:rsid w:val="00333958"/>
    <w:rsid w:val="00333E30"/>
    <w:rsid w:val="00333EF0"/>
    <w:rsid w:val="00334477"/>
    <w:rsid w:val="00334638"/>
    <w:rsid w:val="00334D5C"/>
    <w:rsid w:val="00334ED4"/>
    <w:rsid w:val="0033504F"/>
    <w:rsid w:val="00335597"/>
    <w:rsid w:val="003357AA"/>
    <w:rsid w:val="00335B38"/>
    <w:rsid w:val="00335F29"/>
    <w:rsid w:val="00336037"/>
    <w:rsid w:val="0033614C"/>
    <w:rsid w:val="00336289"/>
    <w:rsid w:val="003369D3"/>
    <w:rsid w:val="00336F49"/>
    <w:rsid w:val="00337084"/>
    <w:rsid w:val="00337214"/>
    <w:rsid w:val="003375E7"/>
    <w:rsid w:val="003376C5"/>
    <w:rsid w:val="003378AF"/>
    <w:rsid w:val="00337F4C"/>
    <w:rsid w:val="003402A3"/>
    <w:rsid w:val="00340556"/>
    <w:rsid w:val="00340CDC"/>
    <w:rsid w:val="00340D4C"/>
    <w:rsid w:val="0034189A"/>
    <w:rsid w:val="00341BD9"/>
    <w:rsid w:val="00341D19"/>
    <w:rsid w:val="00342106"/>
    <w:rsid w:val="003427C7"/>
    <w:rsid w:val="00342FF8"/>
    <w:rsid w:val="00343769"/>
    <w:rsid w:val="00343773"/>
    <w:rsid w:val="00343812"/>
    <w:rsid w:val="0034396F"/>
    <w:rsid w:val="0034434A"/>
    <w:rsid w:val="003446C3"/>
    <w:rsid w:val="00344AAF"/>
    <w:rsid w:val="00344FBF"/>
    <w:rsid w:val="003453A4"/>
    <w:rsid w:val="00345740"/>
    <w:rsid w:val="00345AD0"/>
    <w:rsid w:val="00345D6A"/>
    <w:rsid w:val="00346753"/>
    <w:rsid w:val="0034739B"/>
    <w:rsid w:val="00347601"/>
    <w:rsid w:val="003477E3"/>
    <w:rsid w:val="00347FA5"/>
    <w:rsid w:val="003504A8"/>
    <w:rsid w:val="0035051B"/>
    <w:rsid w:val="003505B6"/>
    <w:rsid w:val="003509CF"/>
    <w:rsid w:val="00350A3F"/>
    <w:rsid w:val="00350D62"/>
    <w:rsid w:val="00350DA7"/>
    <w:rsid w:val="003513B5"/>
    <w:rsid w:val="00351470"/>
    <w:rsid w:val="00351BF3"/>
    <w:rsid w:val="003522C5"/>
    <w:rsid w:val="003523BC"/>
    <w:rsid w:val="003529F7"/>
    <w:rsid w:val="00352BB2"/>
    <w:rsid w:val="00352D26"/>
    <w:rsid w:val="00352E1B"/>
    <w:rsid w:val="00352EEF"/>
    <w:rsid w:val="00353338"/>
    <w:rsid w:val="00353C1E"/>
    <w:rsid w:val="00353E8F"/>
    <w:rsid w:val="00354142"/>
    <w:rsid w:val="003545A4"/>
    <w:rsid w:val="00354A3E"/>
    <w:rsid w:val="00354F45"/>
    <w:rsid w:val="00355811"/>
    <w:rsid w:val="00355F4C"/>
    <w:rsid w:val="0035625C"/>
    <w:rsid w:val="00356645"/>
    <w:rsid w:val="0035672C"/>
    <w:rsid w:val="00356931"/>
    <w:rsid w:val="00356A74"/>
    <w:rsid w:val="00356B47"/>
    <w:rsid w:val="0035754F"/>
    <w:rsid w:val="00357C2C"/>
    <w:rsid w:val="00357F74"/>
    <w:rsid w:val="0036052B"/>
    <w:rsid w:val="00360B5C"/>
    <w:rsid w:val="00360F05"/>
    <w:rsid w:val="00360F96"/>
    <w:rsid w:val="00361468"/>
    <w:rsid w:val="00361BE3"/>
    <w:rsid w:val="00361DF6"/>
    <w:rsid w:val="0036243F"/>
    <w:rsid w:val="003625DD"/>
    <w:rsid w:val="00362CE8"/>
    <w:rsid w:val="00362E5B"/>
    <w:rsid w:val="003637D3"/>
    <w:rsid w:val="00363888"/>
    <w:rsid w:val="00363F5B"/>
    <w:rsid w:val="00363F5F"/>
    <w:rsid w:val="00363FBC"/>
    <w:rsid w:val="0036416F"/>
    <w:rsid w:val="00364186"/>
    <w:rsid w:val="0036422D"/>
    <w:rsid w:val="00364274"/>
    <w:rsid w:val="00364391"/>
    <w:rsid w:val="00364719"/>
    <w:rsid w:val="00364CBB"/>
    <w:rsid w:val="00364CF4"/>
    <w:rsid w:val="0036516D"/>
    <w:rsid w:val="003654C4"/>
    <w:rsid w:val="0036563A"/>
    <w:rsid w:val="00365851"/>
    <w:rsid w:val="00365CF5"/>
    <w:rsid w:val="00365ECB"/>
    <w:rsid w:val="00367070"/>
    <w:rsid w:val="003678AA"/>
    <w:rsid w:val="00367C09"/>
    <w:rsid w:val="003700B9"/>
    <w:rsid w:val="003703D1"/>
    <w:rsid w:val="00370A05"/>
    <w:rsid w:val="00371994"/>
    <w:rsid w:val="00371CC3"/>
    <w:rsid w:val="00371EFF"/>
    <w:rsid w:val="003728A4"/>
    <w:rsid w:val="00372A1C"/>
    <w:rsid w:val="0037312E"/>
    <w:rsid w:val="0037324D"/>
    <w:rsid w:val="003739EA"/>
    <w:rsid w:val="00374106"/>
    <w:rsid w:val="003742C8"/>
    <w:rsid w:val="003747FC"/>
    <w:rsid w:val="00374A25"/>
    <w:rsid w:val="00374B3A"/>
    <w:rsid w:val="00374BB7"/>
    <w:rsid w:val="003750C2"/>
    <w:rsid w:val="00375864"/>
    <w:rsid w:val="00375C21"/>
    <w:rsid w:val="00375C55"/>
    <w:rsid w:val="00375CA9"/>
    <w:rsid w:val="00375F27"/>
    <w:rsid w:val="00376748"/>
    <w:rsid w:val="003768F4"/>
    <w:rsid w:val="00376AC8"/>
    <w:rsid w:val="00377559"/>
    <w:rsid w:val="00377A47"/>
    <w:rsid w:val="00377F9D"/>
    <w:rsid w:val="00380117"/>
    <w:rsid w:val="003801DD"/>
    <w:rsid w:val="00380762"/>
    <w:rsid w:val="003808EC"/>
    <w:rsid w:val="00380986"/>
    <w:rsid w:val="00380A03"/>
    <w:rsid w:val="00380AE5"/>
    <w:rsid w:val="003811E6"/>
    <w:rsid w:val="0038130D"/>
    <w:rsid w:val="0038192C"/>
    <w:rsid w:val="0038193C"/>
    <w:rsid w:val="00381B1A"/>
    <w:rsid w:val="00381F14"/>
    <w:rsid w:val="0038237B"/>
    <w:rsid w:val="00382649"/>
    <w:rsid w:val="00382905"/>
    <w:rsid w:val="0038295C"/>
    <w:rsid w:val="003829D3"/>
    <w:rsid w:val="00382BBD"/>
    <w:rsid w:val="00382E60"/>
    <w:rsid w:val="003832C4"/>
    <w:rsid w:val="003833DA"/>
    <w:rsid w:val="0038345E"/>
    <w:rsid w:val="00383715"/>
    <w:rsid w:val="00383A16"/>
    <w:rsid w:val="00383E9F"/>
    <w:rsid w:val="00384106"/>
    <w:rsid w:val="003846C7"/>
    <w:rsid w:val="00384913"/>
    <w:rsid w:val="0038524D"/>
    <w:rsid w:val="00385F1F"/>
    <w:rsid w:val="00385F3A"/>
    <w:rsid w:val="003866D1"/>
    <w:rsid w:val="0038685F"/>
    <w:rsid w:val="0038740B"/>
    <w:rsid w:val="0038749F"/>
    <w:rsid w:val="0038750A"/>
    <w:rsid w:val="0038769B"/>
    <w:rsid w:val="00387892"/>
    <w:rsid w:val="00387A3E"/>
    <w:rsid w:val="00387AB4"/>
    <w:rsid w:val="00387D2F"/>
    <w:rsid w:val="00387D57"/>
    <w:rsid w:val="00387FD5"/>
    <w:rsid w:val="00390439"/>
    <w:rsid w:val="00390472"/>
    <w:rsid w:val="0039056E"/>
    <w:rsid w:val="00390712"/>
    <w:rsid w:val="003911F2"/>
    <w:rsid w:val="00391BFF"/>
    <w:rsid w:val="00392214"/>
    <w:rsid w:val="00392280"/>
    <w:rsid w:val="003922DF"/>
    <w:rsid w:val="00392837"/>
    <w:rsid w:val="0039327E"/>
    <w:rsid w:val="003934EB"/>
    <w:rsid w:val="00393ADA"/>
    <w:rsid w:val="00393CCC"/>
    <w:rsid w:val="0039404F"/>
    <w:rsid w:val="00394405"/>
    <w:rsid w:val="00394EEA"/>
    <w:rsid w:val="003955EA"/>
    <w:rsid w:val="00395EE0"/>
    <w:rsid w:val="003960D0"/>
    <w:rsid w:val="0039669B"/>
    <w:rsid w:val="00396739"/>
    <w:rsid w:val="00396B0F"/>
    <w:rsid w:val="00396CD7"/>
    <w:rsid w:val="00396E17"/>
    <w:rsid w:val="00396F44"/>
    <w:rsid w:val="003972D4"/>
    <w:rsid w:val="00397960"/>
    <w:rsid w:val="003A0031"/>
    <w:rsid w:val="003A0377"/>
    <w:rsid w:val="003A03AF"/>
    <w:rsid w:val="003A0528"/>
    <w:rsid w:val="003A08DB"/>
    <w:rsid w:val="003A0A79"/>
    <w:rsid w:val="003A0C46"/>
    <w:rsid w:val="003A11D7"/>
    <w:rsid w:val="003A121B"/>
    <w:rsid w:val="003A1322"/>
    <w:rsid w:val="003A154C"/>
    <w:rsid w:val="003A1805"/>
    <w:rsid w:val="003A1DD7"/>
    <w:rsid w:val="003A1E3D"/>
    <w:rsid w:val="003A1E57"/>
    <w:rsid w:val="003A22C3"/>
    <w:rsid w:val="003A261A"/>
    <w:rsid w:val="003A2914"/>
    <w:rsid w:val="003A2A7C"/>
    <w:rsid w:val="003A2C39"/>
    <w:rsid w:val="003A2CFA"/>
    <w:rsid w:val="003A2E2E"/>
    <w:rsid w:val="003A2FEF"/>
    <w:rsid w:val="003A3035"/>
    <w:rsid w:val="003A30FE"/>
    <w:rsid w:val="003A31D1"/>
    <w:rsid w:val="003A34FD"/>
    <w:rsid w:val="003A3C8D"/>
    <w:rsid w:val="003A41C0"/>
    <w:rsid w:val="003A4D73"/>
    <w:rsid w:val="003A4FDD"/>
    <w:rsid w:val="003A5378"/>
    <w:rsid w:val="003A57B8"/>
    <w:rsid w:val="003A57F1"/>
    <w:rsid w:val="003A5B7D"/>
    <w:rsid w:val="003A5C61"/>
    <w:rsid w:val="003A5C6C"/>
    <w:rsid w:val="003A65DB"/>
    <w:rsid w:val="003A6669"/>
    <w:rsid w:val="003A681D"/>
    <w:rsid w:val="003A6B91"/>
    <w:rsid w:val="003A6E69"/>
    <w:rsid w:val="003A7496"/>
    <w:rsid w:val="003A7F8D"/>
    <w:rsid w:val="003A7FAA"/>
    <w:rsid w:val="003B0DAE"/>
    <w:rsid w:val="003B1223"/>
    <w:rsid w:val="003B1534"/>
    <w:rsid w:val="003B155C"/>
    <w:rsid w:val="003B189D"/>
    <w:rsid w:val="003B1A0F"/>
    <w:rsid w:val="003B1A99"/>
    <w:rsid w:val="003B1B4F"/>
    <w:rsid w:val="003B229D"/>
    <w:rsid w:val="003B22FE"/>
    <w:rsid w:val="003B279C"/>
    <w:rsid w:val="003B2A66"/>
    <w:rsid w:val="003B2F7E"/>
    <w:rsid w:val="003B36EE"/>
    <w:rsid w:val="003B3719"/>
    <w:rsid w:val="003B3968"/>
    <w:rsid w:val="003B3DD1"/>
    <w:rsid w:val="003B3DD7"/>
    <w:rsid w:val="003B3E91"/>
    <w:rsid w:val="003B4143"/>
    <w:rsid w:val="003B42BF"/>
    <w:rsid w:val="003B4392"/>
    <w:rsid w:val="003B4B05"/>
    <w:rsid w:val="003B4B87"/>
    <w:rsid w:val="003B4C34"/>
    <w:rsid w:val="003B4CA2"/>
    <w:rsid w:val="003B4E38"/>
    <w:rsid w:val="003B58A9"/>
    <w:rsid w:val="003B6C61"/>
    <w:rsid w:val="003B74B6"/>
    <w:rsid w:val="003B75C8"/>
    <w:rsid w:val="003B76EF"/>
    <w:rsid w:val="003B7B28"/>
    <w:rsid w:val="003B7B46"/>
    <w:rsid w:val="003B7F11"/>
    <w:rsid w:val="003B7F36"/>
    <w:rsid w:val="003B7FB9"/>
    <w:rsid w:val="003C0080"/>
    <w:rsid w:val="003C0637"/>
    <w:rsid w:val="003C094E"/>
    <w:rsid w:val="003C0A4F"/>
    <w:rsid w:val="003C0AEF"/>
    <w:rsid w:val="003C0AFB"/>
    <w:rsid w:val="003C0B1D"/>
    <w:rsid w:val="003C2161"/>
    <w:rsid w:val="003C21D6"/>
    <w:rsid w:val="003C230D"/>
    <w:rsid w:val="003C2386"/>
    <w:rsid w:val="003C28B2"/>
    <w:rsid w:val="003C292B"/>
    <w:rsid w:val="003C2D97"/>
    <w:rsid w:val="003C2EA1"/>
    <w:rsid w:val="003C319F"/>
    <w:rsid w:val="003C3506"/>
    <w:rsid w:val="003C3786"/>
    <w:rsid w:val="003C3D75"/>
    <w:rsid w:val="003C40D7"/>
    <w:rsid w:val="003C41FD"/>
    <w:rsid w:val="003C43D7"/>
    <w:rsid w:val="003C4BF1"/>
    <w:rsid w:val="003C5136"/>
    <w:rsid w:val="003C5804"/>
    <w:rsid w:val="003C59EC"/>
    <w:rsid w:val="003C5C16"/>
    <w:rsid w:val="003C5C21"/>
    <w:rsid w:val="003C5C94"/>
    <w:rsid w:val="003C5CFB"/>
    <w:rsid w:val="003C6207"/>
    <w:rsid w:val="003C6425"/>
    <w:rsid w:val="003C65B1"/>
    <w:rsid w:val="003C6AF7"/>
    <w:rsid w:val="003C72D2"/>
    <w:rsid w:val="003C75C8"/>
    <w:rsid w:val="003C76F2"/>
    <w:rsid w:val="003C7869"/>
    <w:rsid w:val="003C7918"/>
    <w:rsid w:val="003C79EA"/>
    <w:rsid w:val="003D045F"/>
    <w:rsid w:val="003D05F1"/>
    <w:rsid w:val="003D0631"/>
    <w:rsid w:val="003D0728"/>
    <w:rsid w:val="003D089F"/>
    <w:rsid w:val="003D0BC8"/>
    <w:rsid w:val="003D0BEF"/>
    <w:rsid w:val="003D0CA0"/>
    <w:rsid w:val="003D11F4"/>
    <w:rsid w:val="003D13D1"/>
    <w:rsid w:val="003D1AFB"/>
    <w:rsid w:val="003D1BD2"/>
    <w:rsid w:val="003D1DC0"/>
    <w:rsid w:val="003D1ECE"/>
    <w:rsid w:val="003D2663"/>
    <w:rsid w:val="003D2D25"/>
    <w:rsid w:val="003D33F1"/>
    <w:rsid w:val="003D39B0"/>
    <w:rsid w:val="003D3A95"/>
    <w:rsid w:val="003D3C90"/>
    <w:rsid w:val="003D3D10"/>
    <w:rsid w:val="003D3F38"/>
    <w:rsid w:val="003D41B6"/>
    <w:rsid w:val="003D4890"/>
    <w:rsid w:val="003D4AC1"/>
    <w:rsid w:val="003D55EA"/>
    <w:rsid w:val="003D5CA4"/>
    <w:rsid w:val="003D6156"/>
    <w:rsid w:val="003D62B3"/>
    <w:rsid w:val="003D6308"/>
    <w:rsid w:val="003D6375"/>
    <w:rsid w:val="003D63B7"/>
    <w:rsid w:val="003D6FD0"/>
    <w:rsid w:val="003D716B"/>
    <w:rsid w:val="003D7C4C"/>
    <w:rsid w:val="003E0108"/>
    <w:rsid w:val="003E01F4"/>
    <w:rsid w:val="003E0270"/>
    <w:rsid w:val="003E073E"/>
    <w:rsid w:val="003E0954"/>
    <w:rsid w:val="003E0B1E"/>
    <w:rsid w:val="003E110C"/>
    <w:rsid w:val="003E1305"/>
    <w:rsid w:val="003E16FA"/>
    <w:rsid w:val="003E1B2B"/>
    <w:rsid w:val="003E1E4F"/>
    <w:rsid w:val="003E2B9A"/>
    <w:rsid w:val="003E2C4A"/>
    <w:rsid w:val="003E2D40"/>
    <w:rsid w:val="003E2D43"/>
    <w:rsid w:val="003E3064"/>
    <w:rsid w:val="003E30B1"/>
    <w:rsid w:val="003E35CA"/>
    <w:rsid w:val="003E35DE"/>
    <w:rsid w:val="003E37B1"/>
    <w:rsid w:val="003E383A"/>
    <w:rsid w:val="003E390A"/>
    <w:rsid w:val="003E3B6C"/>
    <w:rsid w:val="003E3D3E"/>
    <w:rsid w:val="003E3E08"/>
    <w:rsid w:val="003E3E38"/>
    <w:rsid w:val="003E409F"/>
    <w:rsid w:val="003E45F2"/>
    <w:rsid w:val="003E47EF"/>
    <w:rsid w:val="003E48C2"/>
    <w:rsid w:val="003E4F8B"/>
    <w:rsid w:val="003E5B31"/>
    <w:rsid w:val="003E5D53"/>
    <w:rsid w:val="003E5DE9"/>
    <w:rsid w:val="003E683C"/>
    <w:rsid w:val="003E6BE3"/>
    <w:rsid w:val="003E6CE3"/>
    <w:rsid w:val="003E6DAB"/>
    <w:rsid w:val="003E709E"/>
    <w:rsid w:val="003E7437"/>
    <w:rsid w:val="003E752E"/>
    <w:rsid w:val="003E75E4"/>
    <w:rsid w:val="003F0120"/>
    <w:rsid w:val="003F0158"/>
    <w:rsid w:val="003F079B"/>
    <w:rsid w:val="003F0E1D"/>
    <w:rsid w:val="003F10DB"/>
    <w:rsid w:val="003F1449"/>
    <w:rsid w:val="003F1469"/>
    <w:rsid w:val="003F149D"/>
    <w:rsid w:val="003F159B"/>
    <w:rsid w:val="003F1990"/>
    <w:rsid w:val="003F1F66"/>
    <w:rsid w:val="003F223A"/>
    <w:rsid w:val="003F2515"/>
    <w:rsid w:val="003F2827"/>
    <w:rsid w:val="003F2BE4"/>
    <w:rsid w:val="003F3901"/>
    <w:rsid w:val="003F3A13"/>
    <w:rsid w:val="003F3DD3"/>
    <w:rsid w:val="003F4305"/>
    <w:rsid w:val="003F4B95"/>
    <w:rsid w:val="003F4FE6"/>
    <w:rsid w:val="003F5248"/>
    <w:rsid w:val="003F5339"/>
    <w:rsid w:val="003F564F"/>
    <w:rsid w:val="003F5849"/>
    <w:rsid w:val="003F5ACF"/>
    <w:rsid w:val="003F5ADB"/>
    <w:rsid w:val="003F5ADF"/>
    <w:rsid w:val="003F5BBB"/>
    <w:rsid w:val="003F5C46"/>
    <w:rsid w:val="003F605B"/>
    <w:rsid w:val="003F658E"/>
    <w:rsid w:val="003F67F8"/>
    <w:rsid w:val="003F6C24"/>
    <w:rsid w:val="003F6D31"/>
    <w:rsid w:val="003F6E75"/>
    <w:rsid w:val="003F703B"/>
    <w:rsid w:val="003F7339"/>
    <w:rsid w:val="003F734F"/>
    <w:rsid w:val="003F737C"/>
    <w:rsid w:val="003F7990"/>
    <w:rsid w:val="003F7B6A"/>
    <w:rsid w:val="003F7E59"/>
    <w:rsid w:val="003F7E66"/>
    <w:rsid w:val="003F7F62"/>
    <w:rsid w:val="0040019B"/>
    <w:rsid w:val="004008BD"/>
    <w:rsid w:val="00400ED6"/>
    <w:rsid w:val="004010E7"/>
    <w:rsid w:val="004011EB"/>
    <w:rsid w:val="0040121B"/>
    <w:rsid w:val="004012C2"/>
    <w:rsid w:val="00401C2D"/>
    <w:rsid w:val="00401CBA"/>
    <w:rsid w:val="00401FA0"/>
    <w:rsid w:val="00402056"/>
    <w:rsid w:val="00402918"/>
    <w:rsid w:val="00402FB0"/>
    <w:rsid w:val="00402FF7"/>
    <w:rsid w:val="00403384"/>
    <w:rsid w:val="0040354A"/>
    <w:rsid w:val="00403628"/>
    <w:rsid w:val="004036C4"/>
    <w:rsid w:val="004037D2"/>
    <w:rsid w:val="00403B45"/>
    <w:rsid w:val="004042E1"/>
    <w:rsid w:val="004043AC"/>
    <w:rsid w:val="00404436"/>
    <w:rsid w:val="00404736"/>
    <w:rsid w:val="00404922"/>
    <w:rsid w:val="00404ABA"/>
    <w:rsid w:val="00404FD3"/>
    <w:rsid w:val="00405BA4"/>
    <w:rsid w:val="00405E47"/>
    <w:rsid w:val="0040616C"/>
    <w:rsid w:val="00406451"/>
    <w:rsid w:val="00406C16"/>
    <w:rsid w:val="00406C67"/>
    <w:rsid w:val="00406FE0"/>
    <w:rsid w:val="00407A9E"/>
    <w:rsid w:val="0041043B"/>
    <w:rsid w:val="00410B20"/>
    <w:rsid w:val="00410DF5"/>
    <w:rsid w:val="00411110"/>
    <w:rsid w:val="00411124"/>
    <w:rsid w:val="00411159"/>
    <w:rsid w:val="00411719"/>
    <w:rsid w:val="00411980"/>
    <w:rsid w:val="00411CB1"/>
    <w:rsid w:val="00411D55"/>
    <w:rsid w:val="00411E2B"/>
    <w:rsid w:val="00411FF1"/>
    <w:rsid w:val="00412223"/>
    <w:rsid w:val="00412617"/>
    <w:rsid w:val="0041266B"/>
    <w:rsid w:val="0041286D"/>
    <w:rsid w:val="00412919"/>
    <w:rsid w:val="00412C5C"/>
    <w:rsid w:val="00412D99"/>
    <w:rsid w:val="00413074"/>
    <w:rsid w:val="00413484"/>
    <w:rsid w:val="00413568"/>
    <w:rsid w:val="00413A02"/>
    <w:rsid w:val="00413D16"/>
    <w:rsid w:val="00413FB1"/>
    <w:rsid w:val="004144E7"/>
    <w:rsid w:val="00414598"/>
    <w:rsid w:val="00414DBA"/>
    <w:rsid w:val="004156C9"/>
    <w:rsid w:val="00415C25"/>
    <w:rsid w:val="00415E84"/>
    <w:rsid w:val="004164AC"/>
    <w:rsid w:val="0041654E"/>
    <w:rsid w:val="00416741"/>
    <w:rsid w:val="00416B9C"/>
    <w:rsid w:val="00417229"/>
    <w:rsid w:val="00417343"/>
    <w:rsid w:val="004175C2"/>
    <w:rsid w:val="00417672"/>
    <w:rsid w:val="0041775A"/>
    <w:rsid w:val="004203AF"/>
    <w:rsid w:val="004204AC"/>
    <w:rsid w:val="004204E6"/>
    <w:rsid w:val="00420513"/>
    <w:rsid w:val="00420D0C"/>
    <w:rsid w:val="00420FCD"/>
    <w:rsid w:val="0042132C"/>
    <w:rsid w:val="004213C9"/>
    <w:rsid w:val="004216A0"/>
    <w:rsid w:val="004217D8"/>
    <w:rsid w:val="00421D8F"/>
    <w:rsid w:val="00422514"/>
    <w:rsid w:val="004226BF"/>
    <w:rsid w:val="00423681"/>
    <w:rsid w:val="00423B17"/>
    <w:rsid w:val="0042441C"/>
    <w:rsid w:val="00424940"/>
    <w:rsid w:val="00424FD1"/>
    <w:rsid w:val="00425205"/>
    <w:rsid w:val="004252FD"/>
    <w:rsid w:val="004253AE"/>
    <w:rsid w:val="0042547F"/>
    <w:rsid w:val="004258C9"/>
    <w:rsid w:val="00425B9E"/>
    <w:rsid w:val="00425BA2"/>
    <w:rsid w:val="00426015"/>
    <w:rsid w:val="00426847"/>
    <w:rsid w:val="00426CB5"/>
    <w:rsid w:val="00426EF8"/>
    <w:rsid w:val="00426FE9"/>
    <w:rsid w:val="0042702A"/>
    <w:rsid w:val="004271F5"/>
    <w:rsid w:val="004272B4"/>
    <w:rsid w:val="00427900"/>
    <w:rsid w:val="00427B10"/>
    <w:rsid w:val="00427B95"/>
    <w:rsid w:val="00427C95"/>
    <w:rsid w:val="004307E6"/>
    <w:rsid w:val="00430B55"/>
    <w:rsid w:val="00430C21"/>
    <w:rsid w:val="004320DC"/>
    <w:rsid w:val="00432362"/>
    <w:rsid w:val="00432B28"/>
    <w:rsid w:val="00432B5E"/>
    <w:rsid w:val="0043303D"/>
    <w:rsid w:val="00433087"/>
    <w:rsid w:val="00433347"/>
    <w:rsid w:val="00433E5D"/>
    <w:rsid w:val="00434106"/>
    <w:rsid w:val="00434402"/>
    <w:rsid w:val="00434848"/>
    <w:rsid w:val="00434CBB"/>
    <w:rsid w:val="00434D56"/>
    <w:rsid w:val="0043509D"/>
    <w:rsid w:val="00435446"/>
    <w:rsid w:val="00435458"/>
    <w:rsid w:val="004355D5"/>
    <w:rsid w:val="0043580F"/>
    <w:rsid w:val="00435956"/>
    <w:rsid w:val="0043601D"/>
    <w:rsid w:val="00436134"/>
    <w:rsid w:val="00436252"/>
    <w:rsid w:val="00436F99"/>
    <w:rsid w:val="004370B9"/>
    <w:rsid w:val="00437666"/>
    <w:rsid w:val="00437726"/>
    <w:rsid w:val="00437797"/>
    <w:rsid w:val="0044042B"/>
    <w:rsid w:val="00440508"/>
    <w:rsid w:val="0044113B"/>
    <w:rsid w:val="00441298"/>
    <w:rsid w:val="00441413"/>
    <w:rsid w:val="004414CD"/>
    <w:rsid w:val="004415FB"/>
    <w:rsid w:val="004419CC"/>
    <w:rsid w:val="00441C37"/>
    <w:rsid w:val="00441CC7"/>
    <w:rsid w:val="00441FBB"/>
    <w:rsid w:val="004423A3"/>
    <w:rsid w:val="00442AB3"/>
    <w:rsid w:val="00442D23"/>
    <w:rsid w:val="00442D27"/>
    <w:rsid w:val="004437B1"/>
    <w:rsid w:val="00443CCC"/>
    <w:rsid w:val="00443DA5"/>
    <w:rsid w:val="00443EEC"/>
    <w:rsid w:val="00444757"/>
    <w:rsid w:val="00444819"/>
    <w:rsid w:val="0044486F"/>
    <w:rsid w:val="004449C9"/>
    <w:rsid w:val="00444A90"/>
    <w:rsid w:val="00444AF7"/>
    <w:rsid w:val="00444B25"/>
    <w:rsid w:val="00444F6B"/>
    <w:rsid w:val="00445217"/>
    <w:rsid w:val="0044530F"/>
    <w:rsid w:val="00445981"/>
    <w:rsid w:val="00445E12"/>
    <w:rsid w:val="00446023"/>
    <w:rsid w:val="004460D6"/>
    <w:rsid w:val="0044640E"/>
    <w:rsid w:val="00446411"/>
    <w:rsid w:val="004465A0"/>
    <w:rsid w:val="0044764F"/>
    <w:rsid w:val="0044799A"/>
    <w:rsid w:val="004479BA"/>
    <w:rsid w:val="00447A83"/>
    <w:rsid w:val="00450706"/>
    <w:rsid w:val="00450AF2"/>
    <w:rsid w:val="00450D67"/>
    <w:rsid w:val="00450F9C"/>
    <w:rsid w:val="0045129E"/>
    <w:rsid w:val="004512F9"/>
    <w:rsid w:val="00451399"/>
    <w:rsid w:val="00452564"/>
    <w:rsid w:val="004526A2"/>
    <w:rsid w:val="004529C7"/>
    <w:rsid w:val="00452D21"/>
    <w:rsid w:val="00452EBA"/>
    <w:rsid w:val="00453227"/>
    <w:rsid w:val="004539AE"/>
    <w:rsid w:val="00453A96"/>
    <w:rsid w:val="004541D7"/>
    <w:rsid w:val="00454C0E"/>
    <w:rsid w:val="00454D40"/>
    <w:rsid w:val="00455522"/>
    <w:rsid w:val="004559D9"/>
    <w:rsid w:val="00455BC4"/>
    <w:rsid w:val="004560FD"/>
    <w:rsid w:val="004565BE"/>
    <w:rsid w:val="004566B3"/>
    <w:rsid w:val="00456A11"/>
    <w:rsid w:val="00456D0B"/>
    <w:rsid w:val="00456EAB"/>
    <w:rsid w:val="00456F25"/>
    <w:rsid w:val="0045704B"/>
    <w:rsid w:val="00457357"/>
    <w:rsid w:val="00457A5B"/>
    <w:rsid w:val="00457BDA"/>
    <w:rsid w:val="00460080"/>
    <w:rsid w:val="0046010B"/>
    <w:rsid w:val="004601D7"/>
    <w:rsid w:val="00460AD7"/>
    <w:rsid w:val="00460C48"/>
    <w:rsid w:val="0046135A"/>
    <w:rsid w:val="0046145F"/>
    <w:rsid w:val="00461A0A"/>
    <w:rsid w:val="00461D01"/>
    <w:rsid w:val="004620A9"/>
    <w:rsid w:val="004624EF"/>
    <w:rsid w:val="00462762"/>
    <w:rsid w:val="00462A68"/>
    <w:rsid w:val="00462A7D"/>
    <w:rsid w:val="00463196"/>
    <w:rsid w:val="00464201"/>
    <w:rsid w:val="00464306"/>
    <w:rsid w:val="004648B2"/>
    <w:rsid w:val="00464E20"/>
    <w:rsid w:val="00465312"/>
    <w:rsid w:val="004654E4"/>
    <w:rsid w:val="004655AF"/>
    <w:rsid w:val="00465D02"/>
    <w:rsid w:val="00466015"/>
    <w:rsid w:val="0046687D"/>
    <w:rsid w:val="00466E60"/>
    <w:rsid w:val="00467258"/>
    <w:rsid w:val="00467D14"/>
    <w:rsid w:val="00467EAB"/>
    <w:rsid w:val="00470267"/>
    <w:rsid w:val="004704B1"/>
    <w:rsid w:val="0047059A"/>
    <w:rsid w:val="00470F35"/>
    <w:rsid w:val="004710F6"/>
    <w:rsid w:val="00471268"/>
    <w:rsid w:val="00471651"/>
    <w:rsid w:val="00471BF2"/>
    <w:rsid w:val="00471CCA"/>
    <w:rsid w:val="00471F1D"/>
    <w:rsid w:val="004720D2"/>
    <w:rsid w:val="00472872"/>
    <w:rsid w:val="00472A9B"/>
    <w:rsid w:val="00472C55"/>
    <w:rsid w:val="00472D12"/>
    <w:rsid w:val="004730AB"/>
    <w:rsid w:val="004732AF"/>
    <w:rsid w:val="00473898"/>
    <w:rsid w:val="00473BA7"/>
    <w:rsid w:val="00473D51"/>
    <w:rsid w:val="0047462E"/>
    <w:rsid w:val="00474A97"/>
    <w:rsid w:val="00474B6C"/>
    <w:rsid w:val="00474F52"/>
    <w:rsid w:val="00474FBC"/>
    <w:rsid w:val="004750E7"/>
    <w:rsid w:val="004750F0"/>
    <w:rsid w:val="004751B1"/>
    <w:rsid w:val="00475313"/>
    <w:rsid w:val="004757DF"/>
    <w:rsid w:val="0047599D"/>
    <w:rsid w:val="0047645B"/>
    <w:rsid w:val="00476954"/>
    <w:rsid w:val="00476BE3"/>
    <w:rsid w:val="00476DA7"/>
    <w:rsid w:val="00476E2D"/>
    <w:rsid w:val="00476F0D"/>
    <w:rsid w:val="00476F1D"/>
    <w:rsid w:val="00477435"/>
    <w:rsid w:val="00477709"/>
    <w:rsid w:val="004806ED"/>
    <w:rsid w:val="00480946"/>
    <w:rsid w:val="00480E43"/>
    <w:rsid w:val="004810AA"/>
    <w:rsid w:val="00481283"/>
    <w:rsid w:val="004816CA"/>
    <w:rsid w:val="00481AA1"/>
    <w:rsid w:val="00481BE9"/>
    <w:rsid w:val="00481E59"/>
    <w:rsid w:val="0048257D"/>
    <w:rsid w:val="004825D4"/>
    <w:rsid w:val="004828BA"/>
    <w:rsid w:val="00482917"/>
    <w:rsid w:val="00482C22"/>
    <w:rsid w:val="00482C7B"/>
    <w:rsid w:val="00482E6C"/>
    <w:rsid w:val="00482EC2"/>
    <w:rsid w:val="0048362E"/>
    <w:rsid w:val="00483C9B"/>
    <w:rsid w:val="00483EFE"/>
    <w:rsid w:val="00484015"/>
    <w:rsid w:val="00484514"/>
    <w:rsid w:val="00484923"/>
    <w:rsid w:val="00485378"/>
    <w:rsid w:val="00485F6F"/>
    <w:rsid w:val="00486344"/>
    <w:rsid w:val="00486C4E"/>
    <w:rsid w:val="0048701A"/>
    <w:rsid w:val="004874D1"/>
    <w:rsid w:val="004875DE"/>
    <w:rsid w:val="004877FF"/>
    <w:rsid w:val="004878DF"/>
    <w:rsid w:val="00490435"/>
    <w:rsid w:val="00491B8B"/>
    <w:rsid w:val="00491BF0"/>
    <w:rsid w:val="00491FB1"/>
    <w:rsid w:val="00492270"/>
    <w:rsid w:val="004924B6"/>
    <w:rsid w:val="00492779"/>
    <w:rsid w:val="0049298D"/>
    <w:rsid w:val="00493080"/>
    <w:rsid w:val="004930BE"/>
    <w:rsid w:val="004930FE"/>
    <w:rsid w:val="004931BE"/>
    <w:rsid w:val="00493AC3"/>
    <w:rsid w:val="00493EBD"/>
    <w:rsid w:val="004940E9"/>
    <w:rsid w:val="00494D0F"/>
    <w:rsid w:val="0049521F"/>
    <w:rsid w:val="004957C1"/>
    <w:rsid w:val="00495984"/>
    <w:rsid w:val="00495CB9"/>
    <w:rsid w:val="00495EF2"/>
    <w:rsid w:val="00496543"/>
    <w:rsid w:val="00496DA2"/>
    <w:rsid w:val="00496ED5"/>
    <w:rsid w:val="00497997"/>
    <w:rsid w:val="00497CA1"/>
    <w:rsid w:val="004A0099"/>
    <w:rsid w:val="004A03B5"/>
    <w:rsid w:val="004A05B1"/>
    <w:rsid w:val="004A0877"/>
    <w:rsid w:val="004A0FC2"/>
    <w:rsid w:val="004A1011"/>
    <w:rsid w:val="004A11D1"/>
    <w:rsid w:val="004A1BC3"/>
    <w:rsid w:val="004A1F0B"/>
    <w:rsid w:val="004A2130"/>
    <w:rsid w:val="004A243A"/>
    <w:rsid w:val="004A2598"/>
    <w:rsid w:val="004A2675"/>
    <w:rsid w:val="004A2DA7"/>
    <w:rsid w:val="004A327B"/>
    <w:rsid w:val="004A358D"/>
    <w:rsid w:val="004A3682"/>
    <w:rsid w:val="004A3AC0"/>
    <w:rsid w:val="004A3C9E"/>
    <w:rsid w:val="004A4040"/>
    <w:rsid w:val="004A41AB"/>
    <w:rsid w:val="004A4559"/>
    <w:rsid w:val="004A45ED"/>
    <w:rsid w:val="004A482F"/>
    <w:rsid w:val="004A484D"/>
    <w:rsid w:val="004A5059"/>
    <w:rsid w:val="004A5B00"/>
    <w:rsid w:val="004A5B9D"/>
    <w:rsid w:val="004A5C90"/>
    <w:rsid w:val="004A5CC3"/>
    <w:rsid w:val="004A6459"/>
    <w:rsid w:val="004A6594"/>
    <w:rsid w:val="004A69C3"/>
    <w:rsid w:val="004A6C5E"/>
    <w:rsid w:val="004A6E1A"/>
    <w:rsid w:val="004A704C"/>
    <w:rsid w:val="004A71E2"/>
    <w:rsid w:val="004A75C9"/>
    <w:rsid w:val="004A7603"/>
    <w:rsid w:val="004A7924"/>
    <w:rsid w:val="004B0767"/>
    <w:rsid w:val="004B09AD"/>
    <w:rsid w:val="004B11E0"/>
    <w:rsid w:val="004B12CF"/>
    <w:rsid w:val="004B1483"/>
    <w:rsid w:val="004B150B"/>
    <w:rsid w:val="004B1542"/>
    <w:rsid w:val="004B1AF3"/>
    <w:rsid w:val="004B1EC1"/>
    <w:rsid w:val="004B2444"/>
    <w:rsid w:val="004B2747"/>
    <w:rsid w:val="004B2DDD"/>
    <w:rsid w:val="004B2F4B"/>
    <w:rsid w:val="004B3435"/>
    <w:rsid w:val="004B3D15"/>
    <w:rsid w:val="004B46A4"/>
    <w:rsid w:val="004B4AE5"/>
    <w:rsid w:val="004B50CD"/>
    <w:rsid w:val="004B5365"/>
    <w:rsid w:val="004B53AC"/>
    <w:rsid w:val="004B581B"/>
    <w:rsid w:val="004B58C2"/>
    <w:rsid w:val="004B5A98"/>
    <w:rsid w:val="004B5C6A"/>
    <w:rsid w:val="004B5E2A"/>
    <w:rsid w:val="004B63D2"/>
    <w:rsid w:val="004B729C"/>
    <w:rsid w:val="004B74C3"/>
    <w:rsid w:val="004B7652"/>
    <w:rsid w:val="004B773F"/>
    <w:rsid w:val="004B776F"/>
    <w:rsid w:val="004B7FA1"/>
    <w:rsid w:val="004C0563"/>
    <w:rsid w:val="004C08FE"/>
    <w:rsid w:val="004C0FF4"/>
    <w:rsid w:val="004C167D"/>
    <w:rsid w:val="004C19B3"/>
    <w:rsid w:val="004C1CAD"/>
    <w:rsid w:val="004C1DB7"/>
    <w:rsid w:val="004C1E25"/>
    <w:rsid w:val="004C237E"/>
    <w:rsid w:val="004C24F7"/>
    <w:rsid w:val="004C2ABC"/>
    <w:rsid w:val="004C2DE0"/>
    <w:rsid w:val="004C3265"/>
    <w:rsid w:val="004C3530"/>
    <w:rsid w:val="004C3750"/>
    <w:rsid w:val="004C3780"/>
    <w:rsid w:val="004C3794"/>
    <w:rsid w:val="004C3911"/>
    <w:rsid w:val="004C3A3B"/>
    <w:rsid w:val="004C3B4A"/>
    <w:rsid w:val="004C3D40"/>
    <w:rsid w:val="004C407B"/>
    <w:rsid w:val="004C4AC4"/>
    <w:rsid w:val="004C4D88"/>
    <w:rsid w:val="004C4DAD"/>
    <w:rsid w:val="004C4E5F"/>
    <w:rsid w:val="004C5E5F"/>
    <w:rsid w:val="004C5E85"/>
    <w:rsid w:val="004C5EF2"/>
    <w:rsid w:val="004C5F7C"/>
    <w:rsid w:val="004C63F9"/>
    <w:rsid w:val="004C649E"/>
    <w:rsid w:val="004C6642"/>
    <w:rsid w:val="004C69C0"/>
    <w:rsid w:val="004C6ACA"/>
    <w:rsid w:val="004C6EE5"/>
    <w:rsid w:val="004C7AAB"/>
    <w:rsid w:val="004C7DFD"/>
    <w:rsid w:val="004D09B8"/>
    <w:rsid w:val="004D0A32"/>
    <w:rsid w:val="004D0FE2"/>
    <w:rsid w:val="004D106E"/>
    <w:rsid w:val="004D10F1"/>
    <w:rsid w:val="004D125A"/>
    <w:rsid w:val="004D1431"/>
    <w:rsid w:val="004D1D4E"/>
    <w:rsid w:val="004D1F34"/>
    <w:rsid w:val="004D20D5"/>
    <w:rsid w:val="004D2115"/>
    <w:rsid w:val="004D214D"/>
    <w:rsid w:val="004D2349"/>
    <w:rsid w:val="004D27FA"/>
    <w:rsid w:val="004D2E42"/>
    <w:rsid w:val="004D3000"/>
    <w:rsid w:val="004D3213"/>
    <w:rsid w:val="004D33A6"/>
    <w:rsid w:val="004D3525"/>
    <w:rsid w:val="004D3D11"/>
    <w:rsid w:val="004D3E80"/>
    <w:rsid w:val="004D42CA"/>
    <w:rsid w:val="004D4480"/>
    <w:rsid w:val="004D44E1"/>
    <w:rsid w:val="004D459A"/>
    <w:rsid w:val="004D48CF"/>
    <w:rsid w:val="004D4E76"/>
    <w:rsid w:val="004D580C"/>
    <w:rsid w:val="004D5DB2"/>
    <w:rsid w:val="004D606E"/>
    <w:rsid w:val="004D6492"/>
    <w:rsid w:val="004D6976"/>
    <w:rsid w:val="004D6E50"/>
    <w:rsid w:val="004D6EB0"/>
    <w:rsid w:val="004D7FCB"/>
    <w:rsid w:val="004E0131"/>
    <w:rsid w:val="004E0267"/>
    <w:rsid w:val="004E05B4"/>
    <w:rsid w:val="004E062A"/>
    <w:rsid w:val="004E077F"/>
    <w:rsid w:val="004E08A9"/>
    <w:rsid w:val="004E0BAF"/>
    <w:rsid w:val="004E11CB"/>
    <w:rsid w:val="004E1B70"/>
    <w:rsid w:val="004E1BEF"/>
    <w:rsid w:val="004E1CF7"/>
    <w:rsid w:val="004E23EA"/>
    <w:rsid w:val="004E2467"/>
    <w:rsid w:val="004E27FB"/>
    <w:rsid w:val="004E2A92"/>
    <w:rsid w:val="004E32DF"/>
    <w:rsid w:val="004E3844"/>
    <w:rsid w:val="004E394E"/>
    <w:rsid w:val="004E3BC0"/>
    <w:rsid w:val="004E3DDE"/>
    <w:rsid w:val="004E3F6B"/>
    <w:rsid w:val="004E4628"/>
    <w:rsid w:val="004E4662"/>
    <w:rsid w:val="004E474E"/>
    <w:rsid w:val="004E4CA4"/>
    <w:rsid w:val="004E4D65"/>
    <w:rsid w:val="004E4E8B"/>
    <w:rsid w:val="004E5077"/>
    <w:rsid w:val="004E5148"/>
    <w:rsid w:val="004E5761"/>
    <w:rsid w:val="004E5FAA"/>
    <w:rsid w:val="004E6032"/>
    <w:rsid w:val="004E6052"/>
    <w:rsid w:val="004E616A"/>
    <w:rsid w:val="004E6216"/>
    <w:rsid w:val="004E639A"/>
    <w:rsid w:val="004E6BD9"/>
    <w:rsid w:val="004E6C2F"/>
    <w:rsid w:val="004E6DF2"/>
    <w:rsid w:val="004E709D"/>
    <w:rsid w:val="004E70C6"/>
    <w:rsid w:val="004E7227"/>
    <w:rsid w:val="004E784B"/>
    <w:rsid w:val="004E788E"/>
    <w:rsid w:val="004E7A64"/>
    <w:rsid w:val="004F03D9"/>
    <w:rsid w:val="004F0446"/>
    <w:rsid w:val="004F08C3"/>
    <w:rsid w:val="004F134E"/>
    <w:rsid w:val="004F1474"/>
    <w:rsid w:val="004F188E"/>
    <w:rsid w:val="004F1985"/>
    <w:rsid w:val="004F1B28"/>
    <w:rsid w:val="004F1BC8"/>
    <w:rsid w:val="004F2211"/>
    <w:rsid w:val="004F2427"/>
    <w:rsid w:val="004F2509"/>
    <w:rsid w:val="004F2C1A"/>
    <w:rsid w:val="004F2CFB"/>
    <w:rsid w:val="004F2F3E"/>
    <w:rsid w:val="004F3203"/>
    <w:rsid w:val="004F34A2"/>
    <w:rsid w:val="004F3F5E"/>
    <w:rsid w:val="004F3F9A"/>
    <w:rsid w:val="004F44AB"/>
    <w:rsid w:val="004F450B"/>
    <w:rsid w:val="004F474E"/>
    <w:rsid w:val="004F4C8F"/>
    <w:rsid w:val="004F5000"/>
    <w:rsid w:val="004F5297"/>
    <w:rsid w:val="004F5870"/>
    <w:rsid w:val="004F5B0D"/>
    <w:rsid w:val="004F5DCD"/>
    <w:rsid w:val="004F6002"/>
    <w:rsid w:val="004F61AA"/>
    <w:rsid w:val="004F621B"/>
    <w:rsid w:val="004F6231"/>
    <w:rsid w:val="004F631C"/>
    <w:rsid w:val="004F68E6"/>
    <w:rsid w:val="004F691B"/>
    <w:rsid w:val="004F6F84"/>
    <w:rsid w:val="004F7046"/>
    <w:rsid w:val="004F7353"/>
    <w:rsid w:val="004F7EF8"/>
    <w:rsid w:val="005001CC"/>
    <w:rsid w:val="0050026F"/>
    <w:rsid w:val="005004F4"/>
    <w:rsid w:val="0050062B"/>
    <w:rsid w:val="005006B1"/>
    <w:rsid w:val="00500933"/>
    <w:rsid w:val="00500CDA"/>
    <w:rsid w:val="00500D5A"/>
    <w:rsid w:val="00500E18"/>
    <w:rsid w:val="00501054"/>
    <w:rsid w:val="005010EB"/>
    <w:rsid w:val="0050149B"/>
    <w:rsid w:val="005018F1"/>
    <w:rsid w:val="00501A67"/>
    <w:rsid w:val="00501F58"/>
    <w:rsid w:val="00502038"/>
    <w:rsid w:val="0050205A"/>
    <w:rsid w:val="005020D0"/>
    <w:rsid w:val="005026E3"/>
    <w:rsid w:val="005030D6"/>
    <w:rsid w:val="00503450"/>
    <w:rsid w:val="005037A7"/>
    <w:rsid w:val="00503AD2"/>
    <w:rsid w:val="00503ECD"/>
    <w:rsid w:val="00504414"/>
    <w:rsid w:val="005045E1"/>
    <w:rsid w:val="0050467A"/>
    <w:rsid w:val="00504E0C"/>
    <w:rsid w:val="00504E3B"/>
    <w:rsid w:val="005050DD"/>
    <w:rsid w:val="0050549A"/>
    <w:rsid w:val="00505525"/>
    <w:rsid w:val="0050556B"/>
    <w:rsid w:val="005056E3"/>
    <w:rsid w:val="005058BD"/>
    <w:rsid w:val="00505D97"/>
    <w:rsid w:val="00505FC4"/>
    <w:rsid w:val="00506256"/>
    <w:rsid w:val="0050626C"/>
    <w:rsid w:val="005063EE"/>
    <w:rsid w:val="00506BB8"/>
    <w:rsid w:val="00506FDE"/>
    <w:rsid w:val="00507A5E"/>
    <w:rsid w:val="00507CE4"/>
    <w:rsid w:val="00507D83"/>
    <w:rsid w:val="00507E38"/>
    <w:rsid w:val="005100E9"/>
    <w:rsid w:val="005102A9"/>
    <w:rsid w:val="005106B8"/>
    <w:rsid w:val="005107E0"/>
    <w:rsid w:val="00510889"/>
    <w:rsid w:val="00510B25"/>
    <w:rsid w:val="00510D60"/>
    <w:rsid w:val="005111BA"/>
    <w:rsid w:val="00511A47"/>
    <w:rsid w:val="00511C78"/>
    <w:rsid w:val="005123FA"/>
    <w:rsid w:val="005125C8"/>
    <w:rsid w:val="005126E7"/>
    <w:rsid w:val="00512859"/>
    <w:rsid w:val="00512DA5"/>
    <w:rsid w:val="00513008"/>
    <w:rsid w:val="0051313C"/>
    <w:rsid w:val="005132AE"/>
    <w:rsid w:val="0051333B"/>
    <w:rsid w:val="005138D0"/>
    <w:rsid w:val="00513A82"/>
    <w:rsid w:val="00513E6F"/>
    <w:rsid w:val="00513EAA"/>
    <w:rsid w:val="00514421"/>
    <w:rsid w:val="0051471A"/>
    <w:rsid w:val="00515451"/>
    <w:rsid w:val="005154C7"/>
    <w:rsid w:val="00515B46"/>
    <w:rsid w:val="00515B6B"/>
    <w:rsid w:val="00515D2C"/>
    <w:rsid w:val="00515E2B"/>
    <w:rsid w:val="00516432"/>
    <w:rsid w:val="00516649"/>
    <w:rsid w:val="005166B8"/>
    <w:rsid w:val="00516B85"/>
    <w:rsid w:val="00517441"/>
    <w:rsid w:val="00517502"/>
    <w:rsid w:val="00517622"/>
    <w:rsid w:val="00517ED6"/>
    <w:rsid w:val="0052159C"/>
    <w:rsid w:val="00521CF3"/>
    <w:rsid w:val="00522288"/>
    <w:rsid w:val="00522369"/>
    <w:rsid w:val="00522AD1"/>
    <w:rsid w:val="00522CDF"/>
    <w:rsid w:val="00522E6C"/>
    <w:rsid w:val="00523783"/>
    <w:rsid w:val="00523AEC"/>
    <w:rsid w:val="00523BE1"/>
    <w:rsid w:val="00523BE8"/>
    <w:rsid w:val="00523E32"/>
    <w:rsid w:val="005241BC"/>
    <w:rsid w:val="005242C2"/>
    <w:rsid w:val="00524381"/>
    <w:rsid w:val="005244D9"/>
    <w:rsid w:val="00524A98"/>
    <w:rsid w:val="00524C2E"/>
    <w:rsid w:val="00524CC0"/>
    <w:rsid w:val="005252F9"/>
    <w:rsid w:val="005256E2"/>
    <w:rsid w:val="0052597F"/>
    <w:rsid w:val="00525FAC"/>
    <w:rsid w:val="005264C5"/>
    <w:rsid w:val="00526903"/>
    <w:rsid w:val="005269CC"/>
    <w:rsid w:val="00526AAC"/>
    <w:rsid w:val="00526EE4"/>
    <w:rsid w:val="00527239"/>
    <w:rsid w:val="00527801"/>
    <w:rsid w:val="0052784F"/>
    <w:rsid w:val="00527896"/>
    <w:rsid w:val="00530049"/>
    <w:rsid w:val="005304F3"/>
    <w:rsid w:val="00530547"/>
    <w:rsid w:val="005306B0"/>
    <w:rsid w:val="00530702"/>
    <w:rsid w:val="00530A4C"/>
    <w:rsid w:val="00530B0C"/>
    <w:rsid w:val="00530B4E"/>
    <w:rsid w:val="00530CFC"/>
    <w:rsid w:val="00531217"/>
    <w:rsid w:val="0053163F"/>
    <w:rsid w:val="005316E9"/>
    <w:rsid w:val="00531A27"/>
    <w:rsid w:val="00531B46"/>
    <w:rsid w:val="0053216E"/>
    <w:rsid w:val="005321F4"/>
    <w:rsid w:val="00532231"/>
    <w:rsid w:val="005327DA"/>
    <w:rsid w:val="0053296B"/>
    <w:rsid w:val="00532CE7"/>
    <w:rsid w:val="005330C6"/>
    <w:rsid w:val="00533306"/>
    <w:rsid w:val="005336F1"/>
    <w:rsid w:val="00533899"/>
    <w:rsid w:val="00533B8F"/>
    <w:rsid w:val="00533FB2"/>
    <w:rsid w:val="0053422B"/>
    <w:rsid w:val="00534262"/>
    <w:rsid w:val="00534509"/>
    <w:rsid w:val="00534510"/>
    <w:rsid w:val="0053464A"/>
    <w:rsid w:val="005346B1"/>
    <w:rsid w:val="0053481B"/>
    <w:rsid w:val="00534DA6"/>
    <w:rsid w:val="005351E0"/>
    <w:rsid w:val="00535481"/>
    <w:rsid w:val="00535CF5"/>
    <w:rsid w:val="00536021"/>
    <w:rsid w:val="00536085"/>
    <w:rsid w:val="005364CF"/>
    <w:rsid w:val="005364D6"/>
    <w:rsid w:val="00536925"/>
    <w:rsid w:val="00536CF6"/>
    <w:rsid w:val="00536F41"/>
    <w:rsid w:val="0053769A"/>
    <w:rsid w:val="005377D6"/>
    <w:rsid w:val="0053792C"/>
    <w:rsid w:val="00537A3E"/>
    <w:rsid w:val="00537C9C"/>
    <w:rsid w:val="00537E99"/>
    <w:rsid w:val="00540063"/>
    <w:rsid w:val="005401EC"/>
    <w:rsid w:val="00540208"/>
    <w:rsid w:val="0054039D"/>
    <w:rsid w:val="00540565"/>
    <w:rsid w:val="00540913"/>
    <w:rsid w:val="00540BD2"/>
    <w:rsid w:val="00540E66"/>
    <w:rsid w:val="00541641"/>
    <w:rsid w:val="00541898"/>
    <w:rsid w:val="00541B59"/>
    <w:rsid w:val="00541E53"/>
    <w:rsid w:val="00541F80"/>
    <w:rsid w:val="00542052"/>
    <w:rsid w:val="00542270"/>
    <w:rsid w:val="005424DB"/>
    <w:rsid w:val="00542963"/>
    <w:rsid w:val="00542A6B"/>
    <w:rsid w:val="00542E93"/>
    <w:rsid w:val="00543557"/>
    <w:rsid w:val="005437C8"/>
    <w:rsid w:val="00543C9A"/>
    <w:rsid w:val="00543EBF"/>
    <w:rsid w:val="00544D76"/>
    <w:rsid w:val="005451F6"/>
    <w:rsid w:val="00545742"/>
    <w:rsid w:val="00545743"/>
    <w:rsid w:val="0054585C"/>
    <w:rsid w:val="00545940"/>
    <w:rsid w:val="00545AF0"/>
    <w:rsid w:val="00545BCE"/>
    <w:rsid w:val="0054627A"/>
    <w:rsid w:val="005463C6"/>
    <w:rsid w:val="00546811"/>
    <w:rsid w:val="005469B5"/>
    <w:rsid w:val="00546AEC"/>
    <w:rsid w:val="00546ED5"/>
    <w:rsid w:val="005471AE"/>
    <w:rsid w:val="005473CC"/>
    <w:rsid w:val="005473EC"/>
    <w:rsid w:val="00547771"/>
    <w:rsid w:val="0054797E"/>
    <w:rsid w:val="00547B95"/>
    <w:rsid w:val="00547D59"/>
    <w:rsid w:val="00550263"/>
    <w:rsid w:val="005511A5"/>
    <w:rsid w:val="0055169C"/>
    <w:rsid w:val="00551860"/>
    <w:rsid w:val="00551C54"/>
    <w:rsid w:val="00551DCA"/>
    <w:rsid w:val="00551EA8"/>
    <w:rsid w:val="00552AC5"/>
    <w:rsid w:val="00552E7A"/>
    <w:rsid w:val="00552F62"/>
    <w:rsid w:val="005530A0"/>
    <w:rsid w:val="005534FF"/>
    <w:rsid w:val="005536A0"/>
    <w:rsid w:val="00553764"/>
    <w:rsid w:val="00553AD8"/>
    <w:rsid w:val="00553FF9"/>
    <w:rsid w:val="00554055"/>
    <w:rsid w:val="00554177"/>
    <w:rsid w:val="00554353"/>
    <w:rsid w:val="00554713"/>
    <w:rsid w:val="005548E1"/>
    <w:rsid w:val="00554A31"/>
    <w:rsid w:val="00554D54"/>
    <w:rsid w:val="00554DBF"/>
    <w:rsid w:val="00555004"/>
    <w:rsid w:val="0055509F"/>
    <w:rsid w:val="005552FD"/>
    <w:rsid w:val="005554D5"/>
    <w:rsid w:val="005555D0"/>
    <w:rsid w:val="0055580F"/>
    <w:rsid w:val="00555D43"/>
    <w:rsid w:val="0055665C"/>
    <w:rsid w:val="00556715"/>
    <w:rsid w:val="00556989"/>
    <w:rsid w:val="00556BCB"/>
    <w:rsid w:val="00557064"/>
    <w:rsid w:val="0055733A"/>
    <w:rsid w:val="005573AD"/>
    <w:rsid w:val="00557445"/>
    <w:rsid w:val="00557640"/>
    <w:rsid w:val="005576A8"/>
    <w:rsid w:val="005576DE"/>
    <w:rsid w:val="00557A35"/>
    <w:rsid w:val="00557B72"/>
    <w:rsid w:val="0056003E"/>
    <w:rsid w:val="0056021E"/>
    <w:rsid w:val="00560805"/>
    <w:rsid w:val="00560A0B"/>
    <w:rsid w:val="0056104D"/>
    <w:rsid w:val="00561268"/>
    <w:rsid w:val="005619DD"/>
    <w:rsid w:val="00561F34"/>
    <w:rsid w:val="005620A2"/>
    <w:rsid w:val="005622CC"/>
    <w:rsid w:val="005622FA"/>
    <w:rsid w:val="00562A26"/>
    <w:rsid w:val="00562DC8"/>
    <w:rsid w:val="00562FCF"/>
    <w:rsid w:val="00563102"/>
    <w:rsid w:val="005633B2"/>
    <w:rsid w:val="005633BC"/>
    <w:rsid w:val="00563A1B"/>
    <w:rsid w:val="00563D53"/>
    <w:rsid w:val="00563ECB"/>
    <w:rsid w:val="0056402E"/>
    <w:rsid w:val="00564148"/>
    <w:rsid w:val="005645E5"/>
    <w:rsid w:val="00564648"/>
    <w:rsid w:val="005647D4"/>
    <w:rsid w:val="00564892"/>
    <w:rsid w:val="00564C7A"/>
    <w:rsid w:val="00564D86"/>
    <w:rsid w:val="005654FA"/>
    <w:rsid w:val="005656E4"/>
    <w:rsid w:val="00565B2D"/>
    <w:rsid w:val="00565DA0"/>
    <w:rsid w:val="0056615F"/>
    <w:rsid w:val="0056625C"/>
    <w:rsid w:val="00566573"/>
    <w:rsid w:val="00566678"/>
    <w:rsid w:val="0056683D"/>
    <w:rsid w:val="00566A86"/>
    <w:rsid w:val="00566CC7"/>
    <w:rsid w:val="00566DD5"/>
    <w:rsid w:val="0056725C"/>
    <w:rsid w:val="00567ACC"/>
    <w:rsid w:val="00567B4C"/>
    <w:rsid w:val="00570143"/>
    <w:rsid w:val="005703EB"/>
    <w:rsid w:val="0057086B"/>
    <w:rsid w:val="00570906"/>
    <w:rsid w:val="00570BF8"/>
    <w:rsid w:val="005713AC"/>
    <w:rsid w:val="0057161B"/>
    <w:rsid w:val="0057197D"/>
    <w:rsid w:val="00571A9B"/>
    <w:rsid w:val="005724FF"/>
    <w:rsid w:val="0057289C"/>
    <w:rsid w:val="00572CF3"/>
    <w:rsid w:val="00572D30"/>
    <w:rsid w:val="0057359F"/>
    <w:rsid w:val="005735C0"/>
    <w:rsid w:val="00573890"/>
    <w:rsid w:val="00573AE2"/>
    <w:rsid w:val="00573B2A"/>
    <w:rsid w:val="005740DF"/>
    <w:rsid w:val="005743B4"/>
    <w:rsid w:val="005744B3"/>
    <w:rsid w:val="00574C4F"/>
    <w:rsid w:val="0057523B"/>
    <w:rsid w:val="00575296"/>
    <w:rsid w:val="00575394"/>
    <w:rsid w:val="005753E5"/>
    <w:rsid w:val="00575570"/>
    <w:rsid w:val="00575655"/>
    <w:rsid w:val="005757BF"/>
    <w:rsid w:val="00575B91"/>
    <w:rsid w:val="00575C43"/>
    <w:rsid w:val="00575EBE"/>
    <w:rsid w:val="005764D6"/>
    <w:rsid w:val="0057670C"/>
    <w:rsid w:val="00576A9E"/>
    <w:rsid w:val="00576C21"/>
    <w:rsid w:val="005770BE"/>
    <w:rsid w:val="005771DA"/>
    <w:rsid w:val="00577564"/>
    <w:rsid w:val="0057790F"/>
    <w:rsid w:val="00577A62"/>
    <w:rsid w:val="00577AD4"/>
    <w:rsid w:val="005802AC"/>
    <w:rsid w:val="0058072D"/>
    <w:rsid w:val="0058081D"/>
    <w:rsid w:val="0058089F"/>
    <w:rsid w:val="00580948"/>
    <w:rsid w:val="0058097B"/>
    <w:rsid w:val="00580DE3"/>
    <w:rsid w:val="005818F3"/>
    <w:rsid w:val="00581A63"/>
    <w:rsid w:val="00581AC8"/>
    <w:rsid w:val="00581DF0"/>
    <w:rsid w:val="00581E51"/>
    <w:rsid w:val="0058239D"/>
    <w:rsid w:val="005827A4"/>
    <w:rsid w:val="0058365B"/>
    <w:rsid w:val="00583903"/>
    <w:rsid w:val="00583D1F"/>
    <w:rsid w:val="00583F98"/>
    <w:rsid w:val="00583FF1"/>
    <w:rsid w:val="00584088"/>
    <w:rsid w:val="00584955"/>
    <w:rsid w:val="00584AD2"/>
    <w:rsid w:val="00584BE8"/>
    <w:rsid w:val="00585071"/>
    <w:rsid w:val="00585147"/>
    <w:rsid w:val="00585172"/>
    <w:rsid w:val="00585229"/>
    <w:rsid w:val="00585915"/>
    <w:rsid w:val="00585B83"/>
    <w:rsid w:val="00585D5B"/>
    <w:rsid w:val="0058604A"/>
    <w:rsid w:val="00586C45"/>
    <w:rsid w:val="00586FC3"/>
    <w:rsid w:val="005874AB"/>
    <w:rsid w:val="0058752E"/>
    <w:rsid w:val="005877F2"/>
    <w:rsid w:val="005878E4"/>
    <w:rsid w:val="00587975"/>
    <w:rsid w:val="00587E1E"/>
    <w:rsid w:val="005900B4"/>
    <w:rsid w:val="005903FE"/>
    <w:rsid w:val="0059051C"/>
    <w:rsid w:val="00590786"/>
    <w:rsid w:val="0059081C"/>
    <w:rsid w:val="005908A5"/>
    <w:rsid w:val="00590F58"/>
    <w:rsid w:val="0059109D"/>
    <w:rsid w:val="005912E7"/>
    <w:rsid w:val="00591618"/>
    <w:rsid w:val="005917E2"/>
    <w:rsid w:val="0059189F"/>
    <w:rsid w:val="005919F6"/>
    <w:rsid w:val="00591D4B"/>
    <w:rsid w:val="00592239"/>
    <w:rsid w:val="005929C6"/>
    <w:rsid w:val="00592EE5"/>
    <w:rsid w:val="005933A9"/>
    <w:rsid w:val="005935BD"/>
    <w:rsid w:val="00594011"/>
    <w:rsid w:val="00594242"/>
    <w:rsid w:val="005947B3"/>
    <w:rsid w:val="005947D1"/>
    <w:rsid w:val="00594C43"/>
    <w:rsid w:val="00594F68"/>
    <w:rsid w:val="00595125"/>
    <w:rsid w:val="00595410"/>
    <w:rsid w:val="00595CC1"/>
    <w:rsid w:val="005963C0"/>
    <w:rsid w:val="005965AE"/>
    <w:rsid w:val="005966EF"/>
    <w:rsid w:val="00597085"/>
    <w:rsid w:val="005974A9"/>
    <w:rsid w:val="00597B79"/>
    <w:rsid w:val="00597BA3"/>
    <w:rsid w:val="005A029A"/>
    <w:rsid w:val="005A032A"/>
    <w:rsid w:val="005A0A36"/>
    <w:rsid w:val="005A0E54"/>
    <w:rsid w:val="005A11A7"/>
    <w:rsid w:val="005A1228"/>
    <w:rsid w:val="005A15CA"/>
    <w:rsid w:val="005A1622"/>
    <w:rsid w:val="005A163C"/>
    <w:rsid w:val="005A19DB"/>
    <w:rsid w:val="005A1E2E"/>
    <w:rsid w:val="005A2353"/>
    <w:rsid w:val="005A24EB"/>
    <w:rsid w:val="005A24FD"/>
    <w:rsid w:val="005A2710"/>
    <w:rsid w:val="005A2764"/>
    <w:rsid w:val="005A2F41"/>
    <w:rsid w:val="005A3624"/>
    <w:rsid w:val="005A3719"/>
    <w:rsid w:val="005A38B7"/>
    <w:rsid w:val="005A3C91"/>
    <w:rsid w:val="005A3FD4"/>
    <w:rsid w:val="005A4226"/>
    <w:rsid w:val="005A4301"/>
    <w:rsid w:val="005A4D35"/>
    <w:rsid w:val="005A4D82"/>
    <w:rsid w:val="005A4EA9"/>
    <w:rsid w:val="005A5106"/>
    <w:rsid w:val="005A51AD"/>
    <w:rsid w:val="005A53DA"/>
    <w:rsid w:val="005A5A6D"/>
    <w:rsid w:val="005A5B77"/>
    <w:rsid w:val="005A5E17"/>
    <w:rsid w:val="005A5F68"/>
    <w:rsid w:val="005A5FB6"/>
    <w:rsid w:val="005A617D"/>
    <w:rsid w:val="005A61A9"/>
    <w:rsid w:val="005A6405"/>
    <w:rsid w:val="005A6645"/>
    <w:rsid w:val="005A66D5"/>
    <w:rsid w:val="005A674A"/>
    <w:rsid w:val="005A6841"/>
    <w:rsid w:val="005A6C87"/>
    <w:rsid w:val="005A6F5E"/>
    <w:rsid w:val="005A73BA"/>
    <w:rsid w:val="005A73D0"/>
    <w:rsid w:val="005A776D"/>
    <w:rsid w:val="005A795E"/>
    <w:rsid w:val="005A7C96"/>
    <w:rsid w:val="005A7D80"/>
    <w:rsid w:val="005B0327"/>
    <w:rsid w:val="005B05C2"/>
    <w:rsid w:val="005B0622"/>
    <w:rsid w:val="005B0CE9"/>
    <w:rsid w:val="005B1033"/>
    <w:rsid w:val="005B13E2"/>
    <w:rsid w:val="005B170F"/>
    <w:rsid w:val="005B17D6"/>
    <w:rsid w:val="005B1AA2"/>
    <w:rsid w:val="005B1AEB"/>
    <w:rsid w:val="005B1DAA"/>
    <w:rsid w:val="005B1E81"/>
    <w:rsid w:val="005B212B"/>
    <w:rsid w:val="005B24F5"/>
    <w:rsid w:val="005B26DC"/>
    <w:rsid w:val="005B2759"/>
    <w:rsid w:val="005B2AFB"/>
    <w:rsid w:val="005B4086"/>
    <w:rsid w:val="005B4155"/>
    <w:rsid w:val="005B42CF"/>
    <w:rsid w:val="005B4514"/>
    <w:rsid w:val="005B45A9"/>
    <w:rsid w:val="005B4C1D"/>
    <w:rsid w:val="005B4EC0"/>
    <w:rsid w:val="005B5100"/>
    <w:rsid w:val="005B529F"/>
    <w:rsid w:val="005B56F8"/>
    <w:rsid w:val="005B5A50"/>
    <w:rsid w:val="005B64C6"/>
    <w:rsid w:val="005B6517"/>
    <w:rsid w:val="005B656E"/>
    <w:rsid w:val="005B6943"/>
    <w:rsid w:val="005B6E6C"/>
    <w:rsid w:val="005B795E"/>
    <w:rsid w:val="005C0181"/>
    <w:rsid w:val="005C01E7"/>
    <w:rsid w:val="005C0313"/>
    <w:rsid w:val="005C05DA"/>
    <w:rsid w:val="005C065D"/>
    <w:rsid w:val="005C06CB"/>
    <w:rsid w:val="005C085E"/>
    <w:rsid w:val="005C0B77"/>
    <w:rsid w:val="005C21A3"/>
    <w:rsid w:val="005C2585"/>
    <w:rsid w:val="005C25B7"/>
    <w:rsid w:val="005C2719"/>
    <w:rsid w:val="005C3704"/>
    <w:rsid w:val="005C38F9"/>
    <w:rsid w:val="005C3B63"/>
    <w:rsid w:val="005C3D67"/>
    <w:rsid w:val="005C3EA4"/>
    <w:rsid w:val="005C4416"/>
    <w:rsid w:val="005C4CAA"/>
    <w:rsid w:val="005C5A3F"/>
    <w:rsid w:val="005C5B76"/>
    <w:rsid w:val="005C5F6E"/>
    <w:rsid w:val="005C5FA6"/>
    <w:rsid w:val="005C6220"/>
    <w:rsid w:val="005C629A"/>
    <w:rsid w:val="005C640F"/>
    <w:rsid w:val="005C6877"/>
    <w:rsid w:val="005C68A6"/>
    <w:rsid w:val="005C6A0F"/>
    <w:rsid w:val="005C6C3B"/>
    <w:rsid w:val="005C740A"/>
    <w:rsid w:val="005D02E0"/>
    <w:rsid w:val="005D0348"/>
    <w:rsid w:val="005D0E56"/>
    <w:rsid w:val="005D16A2"/>
    <w:rsid w:val="005D1D42"/>
    <w:rsid w:val="005D213A"/>
    <w:rsid w:val="005D2542"/>
    <w:rsid w:val="005D2607"/>
    <w:rsid w:val="005D29C2"/>
    <w:rsid w:val="005D2DA1"/>
    <w:rsid w:val="005D314E"/>
    <w:rsid w:val="005D34AD"/>
    <w:rsid w:val="005D34D4"/>
    <w:rsid w:val="005D3993"/>
    <w:rsid w:val="005D475F"/>
    <w:rsid w:val="005D478D"/>
    <w:rsid w:val="005D4D06"/>
    <w:rsid w:val="005D4F1C"/>
    <w:rsid w:val="005D5354"/>
    <w:rsid w:val="005D5655"/>
    <w:rsid w:val="005D570E"/>
    <w:rsid w:val="005D5A56"/>
    <w:rsid w:val="005D5DA7"/>
    <w:rsid w:val="005D5F66"/>
    <w:rsid w:val="005D6343"/>
    <w:rsid w:val="005D651A"/>
    <w:rsid w:val="005D6963"/>
    <w:rsid w:val="005D6991"/>
    <w:rsid w:val="005D6D7D"/>
    <w:rsid w:val="005D6DB4"/>
    <w:rsid w:val="005D6E5F"/>
    <w:rsid w:val="005D7560"/>
    <w:rsid w:val="005D768E"/>
    <w:rsid w:val="005D76A6"/>
    <w:rsid w:val="005D7778"/>
    <w:rsid w:val="005D778E"/>
    <w:rsid w:val="005D7848"/>
    <w:rsid w:val="005D789D"/>
    <w:rsid w:val="005D797D"/>
    <w:rsid w:val="005D7BEF"/>
    <w:rsid w:val="005D7D5E"/>
    <w:rsid w:val="005E043A"/>
    <w:rsid w:val="005E04BD"/>
    <w:rsid w:val="005E04CA"/>
    <w:rsid w:val="005E0DD9"/>
    <w:rsid w:val="005E114D"/>
    <w:rsid w:val="005E1355"/>
    <w:rsid w:val="005E13A1"/>
    <w:rsid w:val="005E167B"/>
    <w:rsid w:val="005E1A8A"/>
    <w:rsid w:val="005E1EF1"/>
    <w:rsid w:val="005E297C"/>
    <w:rsid w:val="005E2BCB"/>
    <w:rsid w:val="005E31E4"/>
    <w:rsid w:val="005E33D0"/>
    <w:rsid w:val="005E3844"/>
    <w:rsid w:val="005E38FD"/>
    <w:rsid w:val="005E3A1B"/>
    <w:rsid w:val="005E46A0"/>
    <w:rsid w:val="005E479B"/>
    <w:rsid w:val="005E4C59"/>
    <w:rsid w:val="005E4E37"/>
    <w:rsid w:val="005E4EC3"/>
    <w:rsid w:val="005E50AE"/>
    <w:rsid w:val="005E52D8"/>
    <w:rsid w:val="005E55C7"/>
    <w:rsid w:val="005E5B1F"/>
    <w:rsid w:val="005E6091"/>
    <w:rsid w:val="005E6659"/>
    <w:rsid w:val="005E6AA7"/>
    <w:rsid w:val="005E728C"/>
    <w:rsid w:val="005F0182"/>
    <w:rsid w:val="005F073A"/>
    <w:rsid w:val="005F11E5"/>
    <w:rsid w:val="005F134E"/>
    <w:rsid w:val="005F15B7"/>
    <w:rsid w:val="005F19E9"/>
    <w:rsid w:val="005F204B"/>
    <w:rsid w:val="005F2C51"/>
    <w:rsid w:val="005F3076"/>
    <w:rsid w:val="005F3222"/>
    <w:rsid w:val="005F3833"/>
    <w:rsid w:val="005F3D94"/>
    <w:rsid w:val="005F4131"/>
    <w:rsid w:val="005F4637"/>
    <w:rsid w:val="005F4C5B"/>
    <w:rsid w:val="005F545B"/>
    <w:rsid w:val="005F5B91"/>
    <w:rsid w:val="005F5C3E"/>
    <w:rsid w:val="005F5F17"/>
    <w:rsid w:val="005F60B6"/>
    <w:rsid w:val="005F60DA"/>
    <w:rsid w:val="005F6358"/>
    <w:rsid w:val="005F65B6"/>
    <w:rsid w:val="006002A5"/>
    <w:rsid w:val="00600E37"/>
    <w:rsid w:val="00600E7B"/>
    <w:rsid w:val="0060106C"/>
    <w:rsid w:val="006010E4"/>
    <w:rsid w:val="00601AC8"/>
    <w:rsid w:val="00601F21"/>
    <w:rsid w:val="006022A3"/>
    <w:rsid w:val="006027E2"/>
    <w:rsid w:val="00602BBC"/>
    <w:rsid w:val="00602D3F"/>
    <w:rsid w:val="00602EF7"/>
    <w:rsid w:val="00602F8A"/>
    <w:rsid w:val="00603D7E"/>
    <w:rsid w:val="00603F29"/>
    <w:rsid w:val="00604367"/>
    <w:rsid w:val="0060456A"/>
    <w:rsid w:val="00604AE7"/>
    <w:rsid w:val="00604DE1"/>
    <w:rsid w:val="006053BD"/>
    <w:rsid w:val="006057BA"/>
    <w:rsid w:val="00605946"/>
    <w:rsid w:val="00605BB4"/>
    <w:rsid w:val="00606386"/>
    <w:rsid w:val="00606606"/>
    <w:rsid w:val="0060672E"/>
    <w:rsid w:val="0060692C"/>
    <w:rsid w:val="00606A5A"/>
    <w:rsid w:val="006072C3"/>
    <w:rsid w:val="00607439"/>
    <w:rsid w:val="006075AA"/>
    <w:rsid w:val="006075DF"/>
    <w:rsid w:val="006078B7"/>
    <w:rsid w:val="00607ABC"/>
    <w:rsid w:val="006108A2"/>
    <w:rsid w:val="006114B8"/>
    <w:rsid w:val="00611991"/>
    <w:rsid w:val="006123B8"/>
    <w:rsid w:val="006124CB"/>
    <w:rsid w:val="006124EF"/>
    <w:rsid w:val="0061269B"/>
    <w:rsid w:val="00612736"/>
    <w:rsid w:val="00612EEE"/>
    <w:rsid w:val="006133A9"/>
    <w:rsid w:val="00613777"/>
    <w:rsid w:val="00613F0D"/>
    <w:rsid w:val="00614094"/>
    <w:rsid w:val="006144C4"/>
    <w:rsid w:val="00614634"/>
    <w:rsid w:val="00614A7B"/>
    <w:rsid w:val="00614B5D"/>
    <w:rsid w:val="00614CCB"/>
    <w:rsid w:val="00615189"/>
    <w:rsid w:val="00615653"/>
    <w:rsid w:val="00615C4A"/>
    <w:rsid w:val="00615E85"/>
    <w:rsid w:val="0061635C"/>
    <w:rsid w:val="006164A5"/>
    <w:rsid w:val="0061669C"/>
    <w:rsid w:val="00616BF0"/>
    <w:rsid w:val="00616FF7"/>
    <w:rsid w:val="006174C1"/>
    <w:rsid w:val="00617869"/>
    <w:rsid w:val="006178D7"/>
    <w:rsid w:val="00617B14"/>
    <w:rsid w:val="00617DC6"/>
    <w:rsid w:val="006203D4"/>
    <w:rsid w:val="00620D57"/>
    <w:rsid w:val="00620E3B"/>
    <w:rsid w:val="0062115D"/>
    <w:rsid w:val="00621589"/>
    <w:rsid w:val="0062161B"/>
    <w:rsid w:val="00621766"/>
    <w:rsid w:val="00621BA6"/>
    <w:rsid w:val="00621F57"/>
    <w:rsid w:val="00622037"/>
    <w:rsid w:val="00622432"/>
    <w:rsid w:val="00622904"/>
    <w:rsid w:val="00622D42"/>
    <w:rsid w:val="0062359F"/>
    <w:rsid w:val="00624117"/>
    <w:rsid w:val="0062441F"/>
    <w:rsid w:val="006244A5"/>
    <w:rsid w:val="006245A0"/>
    <w:rsid w:val="00624606"/>
    <w:rsid w:val="00624880"/>
    <w:rsid w:val="006248A3"/>
    <w:rsid w:val="006248E1"/>
    <w:rsid w:val="00624B73"/>
    <w:rsid w:val="0062534A"/>
    <w:rsid w:val="00625402"/>
    <w:rsid w:val="006255A8"/>
    <w:rsid w:val="00625728"/>
    <w:rsid w:val="00625813"/>
    <w:rsid w:val="00625F9C"/>
    <w:rsid w:val="0062656F"/>
    <w:rsid w:val="006268E1"/>
    <w:rsid w:val="00626D11"/>
    <w:rsid w:val="00626DC0"/>
    <w:rsid w:val="00627032"/>
    <w:rsid w:val="00627322"/>
    <w:rsid w:val="0062776F"/>
    <w:rsid w:val="00627870"/>
    <w:rsid w:val="00627FAC"/>
    <w:rsid w:val="006302EC"/>
    <w:rsid w:val="006303B1"/>
    <w:rsid w:val="00630F16"/>
    <w:rsid w:val="00631789"/>
    <w:rsid w:val="00631B3C"/>
    <w:rsid w:val="00631DE6"/>
    <w:rsid w:val="0063250C"/>
    <w:rsid w:val="00632664"/>
    <w:rsid w:val="006329EF"/>
    <w:rsid w:val="00632B6D"/>
    <w:rsid w:val="00632C11"/>
    <w:rsid w:val="00632DD0"/>
    <w:rsid w:val="00632F69"/>
    <w:rsid w:val="00632FC1"/>
    <w:rsid w:val="006336C7"/>
    <w:rsid w:val="00633E9C"/>
    <w:rsid w:val="00634301"/>
    <w:rsid w:val="00634549"/>
    <w:rsid w:val="00634585"/>
    <w:rsid w:val="006347B5"/>
    <w:rsid w:val="00634859"/>
    <w:rsid w:val="00634F38"/>
    <w:rsid w:val="00634F40"/>
    <w:rsid w:val="00635294"/>
    <w:rsid w:val="0063551E"/>
    <w:rsid w:val="00635AD9"/>
    <w:rsid w:val="00635C03"/>
    <w:rsid w:val="00636491"/>
    <w:rsid w:val="00636740"/>
    <w:rsid w:val="0063698B"/>
    <w:rsid w:val="00636999"/>
    <w:rsid w:val="00636C0F"/>
    <w:rsid w:val="00636C67"/>
    <w:rsid w:val="00636F4B"/>
    <w:rsid w:val="0063735E"/>
    <w:rsid w:val="00637510"/>
    <w:rsid w:val="00637529"/>
    <w:rsid w:val="00637D40"/>
    <w:rsid w:val="00640467"/>
    <w:rsid w:val="0064069C"/>
    <w:rsid w:val="00640859"/>
    <w:rsid w:val="00641650"/>
    <w:rsid w:val="00641C73"/>
    <w:rsid w:val="00641CC5"/>
    <w:rsid w:val="00641F26"/>
    <w:rsid w:val="00641F2B"/>
    <w:rsid w:val="0064209A"/>
    <w:rsid w:val="0064262E"/>
    <w:rsid w:val="00642759"/>
    <w:rsid w:val="00642C56"/>
    <w:rsid w:val="00642DCD"/>
    <w:rsid w:val="006431B3"/>
    <w:rsid w:val="006432C7"/>
    <w:rsid w:val="00643426"/>
    <w:rsid w:val="00643810"/>
    <w:rsid w:val="0064397E"/>
    <w:rsid w:val="00643A42"/>
    <w:rsid w:val="00644FE8"/>
    <w:rsid w:val="006452E2"/>
    <w:rsid w:val="00645495"/>
    <w:rsid w:val="00645600"/>
    <w:rsid w:val="00645705"/>
    <w:rsid w:val="006457D3"/>
    <w:rsid w:val="0064590F"/>
    <w:rsid w:val="0064599D"/>
    <w:rsid w:val="00645F40"/>
    <w:rsid w:val="00646041"/>
    <w:rsid w:val="00646ABD"/>
    <w:rsid w:val="00646E0A"/>
    <w:rsid w:val="0064714D"/>
    <w:rsid w:val="00647C71"/>
    <w:rsid w:val="00647CB7"/>
    <w:rsid w:val="00647F4C"/>
    <w:rsid w:val="00650A09"/>
    <w:rsid w:val="00651071"/>
    <w:rsid w:val="0065114D"/>
    <w:rsid w:val="00651233"/>
    <w:rsid w:val="00651250"/>
    <w:rsid w:val="00651351"/>
    <w:rsid w:val="00651473"/>
    <w:rsid w:val="00651896"/>
    <w:rsid w:val="00651A06"/>
    <w:rsid w:val="00651D3D"/>
    <w:rsid w:val="00651E19"/>
    <w:rsid w:val="00651EB2"/>
    <w:rsid w:val="00652286"/>
    <w:rsid w:val="00652347"/>
    <w:rsid w:val="00652422"/>
    <w:rsid w:val="006525F7"/>
    <w:rsid w:val="00652718"/>
    <w:rsid w:val="00652995"/>
    <w:rsid w:val="00652AB4"/>
    <w:rsid w:val="00652EC1"/>
    <w:rsid w:val="00652EDC"/>
    <w:rsid w:val="006532E5"/>
    <w:rsid w:val="0065375E"/>
    <w:rsid w:val="00653DE1"/>
    <w:rsid w:val="00653F8D"/>
    <w:rsid w:val="0065422E"/>
    <w:rsid w:val="006542C1"/>
    <w:rsid w:val="006542D2"/>
    <w:rsid w:val="006543D3"/>
    <w:rsid w:val="006543F0"/>
    <w:rsid w:val="0065453A"/>
    <w:rsid w:val="00654583"/>
    <w:rsid w:val="006546AD"/>
    <w:rsid w:val="00654C05"/>
    <w:rsid w:val="00654C87"/>
    <w:rsid w:val="00654D56"/>
    <w:rsid w:val="00654E7D"/>
    <w:rsid w:val="00655031"/>
    <w:rsid w:val="0065523A"/>
    <w:rsid w:val="0065533F"/>
    <w:rsid w:val="00655369"/>
    <w:rsid w:val="00655569"/>
    <w:rsid w:val="00655A87"/>
    <w:rsid w:val="00655AFA"/>
    <w:rsid w:val="00655BBF"/>
    <w:rsid w:val="006560DE"/>
    <w:rsid w:val="00656344"/>
    <w:rsid w:val="006566A4"/>
    <w:rsid w:val="00656B4E"/>
    <w:rsid w:val="006570E1"/>
    <w:rsid w:val="0065752E"/>
    <w:rsid w:val="00657A26"/>
    <w:rsid w:val="00657AFE"/>
    <w:rsid w:val="00657CE8"/>
    <w:rsid w:val="00657F20"/>
    <w:rsid w:val="006601E5"/>
    <w:rsid w:val="006605CD"/>
    <w:rsid w:val="00660618"/>
    <w:rsid w:val="00660BD5"/>
    <w:rsid w:val="00660C4C"/>
    <w:rsid w:val="00661307"/>
    <w:rsid w:val="006614C4"/>
    <w:rsid w:val="0066154B"/>
    <w:rsid w:val="00662441"/>
    <w:rsid w:val="006627AF"/>
    <w:rsid w:val="00662A42"/>
    <w:rsid w:val="00662AC7"/>
    <w:rsid w:val="00662DD5"/>
    <w:rsid w:val="00663238"/>
    <w:rsid w:val="00663419"/>
    <w:rsid w:val="00663604"/>
    <w:rsid w:val="00663773"/>
    <w:rsid w:val="00663CDC"/>
    <w:rsid w:val="00663D9E"/>
    <w:rsid w:val="006641A7"/>
    <w:rsid w:val="006641AB"/>
    <w:rsid w:val="00664701"/>
    <w:rsid w:val="00665B50"/>
    <w:rsid w:val="00665FE1"/>
    <w:rsid w:val="006663E7"/>
    <w:rsid w:val="00666424"/>
    <w:rsid w:val="00666449"/>
    <w:rsid w:val="00666685"/>
    <w:rsid w:val="00666CE1"/>
    <w:rsid w:val="00666E0E"/>
    <w:rsid w:val="00667191"/>
    <w:rsid w:val="006677F5"/>
    <w:rsid w:val="00667B0A"/>
    <w:rsid w:val="00667D22"/>
    <w:rsid w:val="00667D35"/>
    <w:rsid w:val="00667EBA"/>
    <w:rsid w:val="00670497"/>
    <w:rsid w:val="006704F0"/>
    <w:rsid w:val="006705FE"/>
    <w:rsid w:val="00670B5E"/>
    <w:rsid w:val="006711A2"/>
    <w:rsid w:val="006714A1"/>
    <w:rsid w:val="006715A9"/>
    <w:rsid w:val="006715CC"/>
    <w:rsid w:val="006715F0"/>
    <w:rsid w:val="00671759"/>
    <w:rsid w:val="00671B76"/>
    <w:rsid w:val="00671CB2"/>
    <w:rsid w:val="0067202D"/>
    <w:rsid w:val="00672741"/>
    <w:rsid w:val="00672E20"/>
    <w:rsid w:val="00673260"/>
    <w:rsid w:val="00673508"/>
    <w:rsid w:val="0067365E"/>
    <w:rsid w:val="00673902"/>
    <w:rsid w:val="006743BC"/>
    <w:rsid w:val="0067473D"/>
    <w:rsid w:val="006748B0"/>
    <w:rsid w:val="00675008"/>
    <w:rsid w:val="006751C6"/>
    <w:rsid w:val="0067540E"/>
    <w:rsid w:val="00675781"/>
    <w:rsid w:val="006758D3"/>
    <w:rsid w:val="00675BB1"/>
    <w:rsid w:val="0067641A"/>
    <w:rsid w:val="006764CE"/>
    <w:rsid w:val="0067682F"/>
    <w:rsid w:val="006801B1"/>
    <w:rsid w:val="006801D3"/>
    <w:rsid w:val="00680256"/>
    <w:rsid w:val="00680314"/>
    <w:rsid w:val="0068074A"/>
    <w:rsid w:val="00680765"/>
    <w:rsid w:val="006811F6"/>
    <w:rsid w:val="0068137D"/>
    <w:rsid w:val="00681905"/>
    <w:rsid w:val="00681AA8"/>
    <w:rsid w:val="006829C8"/>
    <w:rsid w:val="00682A38"/>
    <w:rsid w:val="00682F04"/>
    <w:rsid w:val="00682FD0"/>
    <w:rsid w:val="00683AA4"/>
    <w:rsid w:val="00683D5A"/>
    <w:rsid w:val="00684EC2"/>
    <w:rsid w:val="00685169"/>
    <w:rsid w:val="00685900"/>
    <w:rsid w:val="0068593F"/>
    <w:rsid w:val="00685A0F"/>
    <w:rsid w:val="00685A7A"/>
    <w:rsid w:val="00686045"/>
    <w:rsid w:val="00686324"/>
    <w:rsid w:val="006864B3"/>
    <w:rsid w:val="006877D4"/>
    <w:rsid w:val="00690035"/>
    <w:rsid w:val="006900A0"/>
    <w:rsid w:val="00690329"/>
    <w:rsid w:val="00690359"/>
    <w:rsid w:val="006904EA"/>
    <w:rsid w:val="00690CF1"/>
    <w:rsid w:val="00690E31"/>
    <w:rsid w:val="006916E7"/>
    <w:rsid w:val="0069172B"/>
    <w:rsid w:val="00691C91"/>
    <w:rsid w:val="00691E0B"/>
    <w:rsid w:val="00691E46"/>
    <w:rsid w:val="006920FF"/>
    <w:rsid w:val="00692605"/>
    <w:rsid w:val="00692866"/>
    <w:rsid w:val="00692961"/>
    <w:rsid w:val="00692A4B"/>
    <w:rsid w:val="00692CFD"/>
    <w:rsid w:val="0069316A"/>
    <w:rsid w:val="00693366"/>
    <w:rsid w:val="0069415B"/>
    <w:rsid w:val="0069442B"/>
    <w:rsid w:val="006950ED"/>
    <w:rsid w:val="006951BB"/>
    <w:rsid w:val="00695350"/>
    <w:rsid w:val="006954CF"/>
    <w:rsid w:val="00695791"/>
    <w:rsid w:val="006962D5"/>
    <w:rsid w:val="00696827"/>
    <w:rsid w:val="006974D8"/>
    <w:rsid w:val="00697C4B"/>
    <w:rsid w:val="00697E16"/>
    <w:rsid w:val="006A0049"/>
    <w:rsid w:val="006A00EF"/>
    <w:rsid w:val="006A0742"/>
    <w:rsid w:val="006A0ABE"/>
    <w:rsid w:val="006A0F71"/>
    <w:rsid w:val="006A1040"/>
    <w:rsid w:val="006A188E"/>
    <w:rsid w:val="006A190B"/>
    <w:rsid w:val="006A1AA7"/>
    <w:rsid w:val="006A1C32"/>
    <w:rsid w:val="006A1D22"/>
    <w:rsid w:val="006A1F35"/>
    <w:rsid w:val="006A2265"/>
    <w:rsid w:val="006A27A4"/>
    <w:rsid w:val="006A2E09"/>
    <w:rsid w:val="006A2E0A"/>
    <w:rsid w:val="006A2EBB"/>
    <w:rsid w:val="006A326E"/>
    <w:rsid w:val="006A33AB"/>
    <w:rsid w:val="006A3683"/>
    <w:rsid w:val="006A3BB3"/>
    <w:rsid w:val="006A43A9"/>
    <w:rsid w:val="006A449F"/>
    <w:rsid w:val="006A4614"/>
    <w:rsid w:val="006A49B9"/>
    <w:rsid w:val="006A4D81"/>
    <w:rsid w:val="006A4F95"/>
    <w:rsid w:val="006A54FF"/>
    <w:rsid w:val="006A5B01"/>
    <w:rsid w:val="006A5B05"/>
    <w:rsid w:val="006A5B65"/>
    <w:rsid w:val="006A64B2"/>
    <w:rsid w:val="006A677F"/>
    <w:rsid w:val="006A6C29"/>
    <w:rsid w:val="006A70C4"/>
    <w:rsid w:val="006A75DC"/>
    <w:rsid w:val="006A797F"/>
    <w:rsid w:val="006A7D96"/>
    <w:rsid w:val="006A7DFB"/>
    <w:rsid w:val="006B05F6"/>
    <w:rsid w:val="006B093C"/>
    <w:rsid w:val="006B0E7F"/>
    <w:rsid w:val="006B0F37"/>
    <w:rsid w:val="006B1FAA"/>
    <w:rsid w:val="006B1FF7"/>
    <w:rsid w:val="006B2309"/>
    <w:rsid w:val="006B245B"/>
    <w:rsid w:val="006B2577"/>
    <w:rsid w:val="006B31C6"/>
    <w:rsid w:val="006B337D"/>
    <w:rsid w:val="006B3A54"/>
    <w:rsid w:val="006B4194"/>
    <w:rsid w:val="006B4696"/>
    <w:rsid w:val="006B4B3E"/>
    <w:rsid w:val="006B4C02"/>
    <w:rsid w:val="006B4FA7"/>
    <w:rsid w:val="006B5279"/>
    <w:rsid w:val="006B53D5"/>
    <w:rsid w:val="006B57E7"/>
    <w:rsid w:val="006B585F"/>
    <w:rsid w:val="006B5998"/>
    <w:rsid w:val="006B59EB"/>
    <w:rsid w:val="006B5A5E"/>
    <w:rsid w:val="006B5F0D"/>
    <w:rsid w:val="006B5F86"/>
    <w:rsid w:val="006B63CC"/>
    <w:rsid w:val="006B6516"/>
    <w:rsid w:val="006B6559"/>
    <w:rsid w:val="006B664E"/>
    <w:rsid w:val="006B6754"/>
    <w:rsid w:val="006B6956"/>
    <w:rsid w:val="006B6B6F"/>
    <w:rsid w:val="006B6F08"/>
    <w:rsid w:val="006B70F7"/>
    <w:rsid w:val="006B7104"/>
    <w:rsid w:val="006B7398"/>
    <w:rsid w:val="006B7561"/>
    <w:rsid w:val="006B7866"/>
    <w:rsid w:val="006C008B"/>
    <w:rsid w:val="006C00DD"/>
    <w:rsid w:val="006C0398"/>
    <w:rsid w:val="006C0881"/>
    <w:rsid w:val="006C0992"/>
    <w:rsid w:val="006C0D56"/>
    <w:rsid w:val="006C197E"/>
    <w:rsid w:val="006C1B03"/>
    <w:rsid w:val="006C1C3D"/>
    <w:rsid w:val="006C20E2"/>
    <w:rsid w:val="006C21E0"/>
    <w:rsid w:val="006C226C"/>
    <w:rsid w:val="006C26DF"/>
    <w:rsid w:val="006C270A"/>
    <w:rsid w:val="006C27E0"/>
    <w:rsid w:val="006C2CA1"/>
    <w:rsid w:val="006C2EF2"/>
    <w:rsid w:val="006C36FF"/>
    <w:rsid w:val="006C3799"/>
    <w:rsid w:val="006C3874"/>
    <w:rsid w:val="006C3B1A"/>
    <w:rsid w:val="006C3D52"/>
    <w:rsid w:val="006C3E1E"/>
    <w:rsid w:val="006C3FF6"/>
    <w:rsid w:val="006C42D3"/>
    <w:rsid w:val="006C45D2"/>
    <w:rsid w:val="006C47C5"/>
    <w:rsid w:val="006C4CF5"/>
    <w:rsid w:val="006C4D33"/>
    <w:rsid w:val="006C4F86"/>
    <w:rsid w:val="006C5018"/>
    <w:rsid w:val="006C5075"/>
    <w:rsid w:val="006C568D"/>
    <w:rsid w:val="006C57EF"/>
    <w:rsid w:val="006C584B"/>
    <w:rsid w:val="006C5BEB"/>
    <w:rsid w:val="006C6249"/>
    <w:rsid w:val="006C6542"/>
    <w:rsid w:val="006C6601"/>
    <w:rsid w:val="006C6B9E"/>
    <w:rsid w:val="006C6EE5"/>
    <w:rsid w:val="006C7327"/>
    <w:rsid w:val="006C7557"/>
    <w:rsid w:val="006C75A1"/>
    <w:rsid w:val="006C7A84"/>
    <w:rsid w:val="006C7E9C"/>
    <w:rsid w:val="006D0066"/>
    <w:rsid w:val="006D00F5"/>
    <w:rsid w:val="006D0231"/>
    <w:rsid w:val="006D068F"/>
    <w:rsid w:val="006D0BAF"/>
    <w:rsid w:val="006D17B3"/>
    <w:rsid w:val="006D20B8"/>
    <w:rsid w:val="006D2861"/>
    <w:rsid w:val="006D292F"/>
    <w:rsid w:val="006D29A9"/>
    <w:rsid w:val="006D2B0B"/>
    <w:rsid w:val="006D2CF6"/>
    <w:rsid w:val="006D2E3F"/>
    <w:rsid w:val="006D338F"/>
    <w:rsid w:val="006D356D"/>
    <w:rsid w:val="006D3A4B"/>
    <w:rsid w:val="006D3CC0"/>
    <w:rsid w:val="006D406D"/>
    <w:rsid w:val="006D4319"/>
    <w:rsid w:val="006D4591"/>
    <w:rsid w:val="006D49CE"/>
    <w:rsid w:val="006D4BFB"/>
    <w:rsid w:val="006D4F36"/>
    <w:rsid w:val="006D4F69"/>
    <w:rsid w:val="006D4FA9"/>
    <w:rsid w:val="006D53B9"/>
    <w:rsid w:val="006D5733"/>
    <w:rsid w:val="006D5CBC"/>
    <w:rsid w:val="006D5E31"/>
    <w:rsid w:val="006D63E2"/>
    <w:rsid w:val="006D67D2"/>
    <w:rsid w:val="006D7CEB"/>
    <w:rsid w:val="006D7DD0"/>
    <w:rsid w:val="006D7EE4"/>
    <w:rsid w:val="006D7FDB"/>
    <w:rsid w:val="006E0096"/>
    <w:rsid w:val="006E018E"/>
    <w:rsid w:val="006E0C1E"/>
    <w:rsid w:val="006E0C87"/>
    <w:rsid w:val="006E105F"/>
    <w:rsid w:val="006E13B6"/>
    <w:rsid w:val="006E146D"/>
    <w:rsid w:val="006E1BE6"/>
    <w:rsid w:val="006E236D"/>
    <w:rsid w:val="006E2391"/>
    <w:rsid w:val="006E2B59"/>
    <w:rsid w:val="006E2E2C"/>
    <w:rsid w:val="006E2F1B"/>
    <w:rsid w:val="006E2F68"/>
    <w:rsid w:val="006E2FA7"/>
    <w:rsid w:val="006E2FEB"/>
    <w:rsid w:val="006E362A"/>
    <w:rsid w:val="006E395F"/>
    <w:rsid w:val="006E3CD3"/>
    <w:rsid w:val="006E3D52"/>
    <w:rsid w:val="006E3D93"/>
    <w:rsid w:val="006E3E2A"/>
    <w:rsid w:val="006E3F8F"/>
    <w:rsid w:val="006E4193"/>
    <w:rsid w:val="006E41E8"/>
    <w:rsid w:val="006E4209"/>
    <w:rsid w:val="006E42E0"/>
    <w:rsid w:val="006E45B1"/>
    <w:rsid w:val="006E48A7"/>
    <w:rsid w:val="006E520B"/>
    <w:rsid w:val="006E54EC"/>
    <w:rsid w:val="006E5A72"/>
    <w:rsid w:val="006E5C7F"/>
    <w:rsid w:val="006E6101"/>
    <w:rsid w:val="006E7370"/>
    <w:rsid w:val="006E793F"/>
    <w:rsid w:val="006F0342"/>
    <w:rsid w:val="006F0553"/>
    <w:rsid w:val="006F0714"/>
    <w:rsid w:val="006F0E0C"/>
    <w:rsid w:val="006F0FEE"/>
    <w:rsid w:val="006F138E"/>
    <w:rsid w:val="006F15C2"/>
    <w:rsid w:val="006F1B1C"/>
    <w:rsid w:val="006F1BB6"/>
    <w:rsid w:val="006F20B5"/>
    <w:rsid w:val="006F23EF"/>
    <w:rsid w:val="006F2A45"/>
    <w:rsid w:val="006F314D"/>
    <w:rsid w:val="006F3198"/>
    <w:rsid w:val="006F32DB"/>
    <w:rsid w:val="006F382B"/>
    <w:rsid w:val="006F396D"/>
    <w:rsid w:val="006F45CA"/>
    <w:rsid w:val="006F508A"/>
    <w:rsid w:val="006F518A"/>
    <w:rsid w:val="006F57F6"/>
    <w:rsid w:val="006F59B5"/>
    <w:rsid w:val="006F5E5D"/>
    <w:rsid w:val="006F629C"/>
    <w:rsid w:val="006F6317"/>
    <w:rsid w:val="006F63EB"/>
    <w:rsid w:val="006F7021"/>
    <w:rsid w:val="006F733C"/>
    <w:rsid w:val="006F74FF"/>
    <w:rsid w:val="006F7566"/>
    <w:rsid w:val="006F7D2E"/>
    <w:rsid w:val="006F7FED"/>
    <w:rsid w:val="00700063"/>
    <w:rsid w:val="007001BB"/>
    <w:rsid w:val="00700658"/>
    <w:rsid w:val="00700713"/>
    <w:rsid w:val="00700DB0"/>
    <w:rsid w:val="00700F50"/>
    <w:rsid w:val="00701122"/>
    <w:rsid w:val="0070117E"/>
    <w:rsid w:val="007012F8"/>
    <w:rsid w:val="0070147B"/>
    <w:rsid w:val="00701C43"/>
    <w:rsid w:val="00701D73"/>
    <w:rsid w:val="00701E46"/>
    <w:rsid w:val="0070212D"/>
    <w:rsid w:val="00702C38"/>
    <w:rsid w:val="00702CD9"/>
    <w:rsid w:val="00702E05"/>
    <w:rsid w:val="00703898"/>
    <w:rsid w:val="00703CD3"/>
    <w:rsid w:val="00703D23"/>
    <w:rsid w:val="00704253"/>
    <w:rsid w:val="007045EB"/>
    <w:rsid w:val="00704673"/>
    <w:rsid w:val="0070546A"/>
    <w:rsid w:val="007057D8"/>
    <w:rsid w:val="00706317"/>
    <w:rsid w:val="007064AB"/>
    <w:rsid w:val="007066FF"/>
    <w:rsid w:val="00707280"/>
    <w:rsid w:val="007074BF"/>
    <w:rsid w:val="00707CB3"/>
    <w:rsid w:val="00707E96"/>
    <w:rsid w:val="007105E6"/>
    <w:rsid w:val="00710681"/>
    <w:rsid w:val="00710838"/>
    <w:rsid w:val="00710AF7"/>
    <w:rsid w:val="00710C17"/>
    <w:rsid w:val="00710CA7"/>
    <w:rsid w:val="00711744"/>
    <w:rsid w:val="00711DDD"/>
    <w:rsid w:val="00711E7B"/>
    <w:rsid w:val="0071217C"/>
    <w:rsid w:val="00712217"/>
    <w:rsid w:val="00712224"/>
    <w:rsid w:val="00712561"/>
    <w:rsid w:val="00712689"/>
    <w:rsid w:val="00712A4F"/>
    <w:rsid w:val="007136DC"/>
    <w:rsid w:val="0071435D"/>
    <w:rsid w:val="007145E8"/>
    <w:rsid w:val="0071482D"/>
    <w:rsid w:val="007148D0"/>
    <w:rsid w:val="00715699"/>
    <w:rsid w:val="0071571F"/>
    <w:rsid w:val="00715F69"/>
    <w:rsid w:val="0071643D"/>
    <w:rsid w:val="007165FB"/>
    <w:rsid w:val="00716718"/>
    <w:rsid w:val="007168BE"/>
    <w:rsid w:val="00716CF4"/>
    <w:rsid w:val="00716E8C"/>
    <w:rsid w:val="00717150"/>
    <w:rsid w:val="007171BF"/>
    <w:rsid w:val="00717691"/>
    <w:rsid w:val="00717836"/>
    <w:rsid w:val="00717966"/>
    <w:rsid w:val="00717FC3"/>
    <w:rsid w:val="00720360"/>
    <w:rsid w:val="00720DB3"/>
    <w:rsid w:val="00720E77"/>
    <w:rsid w:val="00721696"/>
    <w:rsid w:val="0072192F"/>
    <w:rsid w:val="00721D3E"/>
    <w:rsid w:val="00722129"/>
    <w:rsid w:val="00722936"/>
    <w:rsid w:val="00722D5F"/>
    <w:rsid w:val="00722E9C"/>
    <w:rsid w:val="007234A5"/>
    <w:rsid w:val="0072397B"/>
    <w:rsid w:val="00723AB6"/>
    <w:rsid w:val="007244F7"/>
    <w:rsid w:val="00724561"/>
    <w:rsid w:val="00724B26"/>
    <w:rsid w:val="007258B1"/>
    <w:rsid w:val="00725AD8"/>
    <w:rsid w:val="007260D9"/>
    <w:rsid w:val="00726120"/>
    <w:rsid w:val="007263AF"/>
    <w:rsid w:val="007268EB"/>
    <w:rsid w:val="00727AB9"/>
    <w:rsid w:val="007300D0"/>
    <w:rsid w:val="0073041C"/>
    <w:rsid w:val="007306D1"/>
    <w:rsid w:val="00730C29"/>
    <w:rsid w:val="00730DB7"/>
    <w:rsid w:val="00731431"/>
    <w:rsid w:val="00731482"/>
    <w:rsid w:val="0073162C"/>
    <w:rsid w:val="00731E11"/>
    <w:rsid w:val="00732473"/>
    <w:rsid w:val="00732860"/>
    <w:rsid w:val="00732B2A"/>
    <w:rsid w:val="0073341E"/>
    <w:rsid w:val="007334A6"/>
    <w:rsid w:val="007335E8"/>
    <w:rsid w:val="007339A2"/>
    <w:rsid w:val="00733E62"/>
    <w:rsid w:val="00733EC8"/>
    <w:rsid w:val="00733FD9"/>
    <w:rsid w:val="007340FF"/>
    <w:rsid w:val="007343CA"/>
    <w:rsid w:val="007344F1"/>
    <w:rsid w:val="0073490D"/>
    <w:rsid w:val="00734D89"/>
    <w:rsid w:val="0073505C"/>
    <w:rsid w:val="00735506"/>
    <w:rsid w:val="0073581D"/>
    <w:rsid w:val="007358B1"/>
    <w:rsid w:val="00735E97"/>
    <w:rsid w:val="00736896"/>
    <w:rsid w:val="007369E9"/>
    <w:rsid w:val="00736A03"/>
    <w:rsid w:val="0073780F"/>
    <w:rsid w:val="00737B89"/>
    <w:rsid w:val="00737BEB"/>
    <w:rsid w:val="00737BEF"/>
    <w:rsid w:val="00737C09"/>
    <w:rsid w:val="0074048D"/>
    <w:rsid w:val="00740A0E"/>
    <w:rsid w:val="00740A8C"/>
    <w:rsid w:val="00741229"/>
    <w:rsid w:val="0074139C"/>
    <w:rsid w:val="007415F1"/>
    <w:rsid w:val="00741688"/>
    <w:rsid w:val="007420CC"/>
    <w:rsid w:val="007421EC"/>
    <w:rsid w:val="007421FA"/>
    <w:rsid w:val="007427B2"/>
    <w:rsid w:val="00742ABE"/>
    <w:rsid w:val="00742D31"/>
    <w:rsid w:val="00743075"/>
    <w:rsid w:val="00743174"/>
    <w:rsid w:val="007435F6"/>
    <w:rsid w:val="00743790"/>
    <w:rsid w:val="00743849"/>
    <w:rsid w:val="007438B7"/>
    <w:rsid w:val="00743D44"/>
    <w:rsid w:val="00744172"/>
    <w:rsid w:val="00744305"/>
    <w:rsid w:val="00744328"/>
    <w:rsid w:val="0074483A"/>
    <w:rsid w:val="007453B5"/>
    <w:rsid w:val="007460FE"/>
    <w:rsid w:val="007461EE"/>
    <w:rsid w:val="007461FC"/>
    <w:rsid w:val="00746244"/>
    <w:rsid w:val="007465AF"/>
    <w:rsid w:val="00746AD2"/>
    <w:rsid w:val="00746B6E"/>
    <w:rsid w:val="00746EB0"/>
    <w:rsid w:val="00747310"/>
    <w:rsid w:val="00747C0D"/>
    <w:rsid w:val="00747D8C"/>
    <w:rsid w:val="00747DDC"/>
    <w:rsid w:val="00747F88"/>
    <w:rsid w:val="0075021C"/>
    <w:rsid w:val="007506A7"/>
    <w:rsid w:val="007506B7"/>
    <w:rsid w:val="007515EA"/>
    <w:rsid w:val="00751645"/>
    <w:rsid w:val="007517CB"/>
    <w:rsid w:val="007518A6"/>
    <w:rsid w:val="00751D4A"/>
    <w:rsid w:val="00752001"/>
    <w:rsid w:val="0075213C"/>
    <w:rsid w:val="0075227F"/>
    <w:rsid w:val="00752AA8"/>
    <w:rsid w:val="007531A4"/>
    <w:rsid w:val="007531C6"/>
    <w:rsid w:val="00753461"/>
    <w:rsid w:val="00754443"/>
    <w:rsid w:val="0075457B"/>
    <w:rsid w:val="00754D46"/>
    <w:rsid w:val="00754D6D"/>
    <w:rsid w:val="00755045"/>
    <w:rsid w:val="0075576E"/>
    <w:rsid w:val="00755A10"/>
    <w:rsid w:val="00755B8B"/>
    <w:rsid w:val="00756317"/>
    <w:rsid w:val="007563CB"/>
    <w:rsid w:val="00756924"/>
    <w:rsid w:val="00756AFB"/>
    <w:rsid w:val="00756C01"/>
    <w:rsid w:val="00756D1B"/>
    <w:rsid w:val="0075746D"/>
    <w:rsid w:val="00757A28"/>
    <w:rsid w:val="00757A69"/>
    <w:rsid w:val="00757FFA"/>
    <w:rsid w:val="0076025C"/>
    <w:rsid w:val="007602C9"/>
    <w:rsid w:val="007603A6"/>
    <w:rsid w:val="00760ED1"/>
    <w:rsid w:val="0076124C"/>
    <w:rsid w:val="00761772"/>
    <w:rsid w:val="0076183A"/>
    <w:rsid w:val="00761883"/>
    <w:rsid w:val="00761D50"/>
    <w:rsid w:val="00761E20"/>
    <w:rsid w:val="00761F36"/>
    <w:rsid w:val="007621D6"/>
    <w:rsid w:val="00762318"/>
    <w:rsid w:val="0076239F"/>
    <w:rsid w:val="00762519"/>
    <w:rsid w:val="0076269C"/>
    <w:rsid w:val="00762B7A"/>
    <w:rsid w:val="00762CD8"/>
    <w:rsid w:val="00762D2E"/>
    <w:rsid w:val="0076315A"/>
    <w:rsid w:val="00764239"/>
    <w:rsid w:val="0076465B"/>
    <w:rsid w:val="0076466C"/>
    <w:rsid w:val="00764716"/>
    <w:rsid w:val="00764E35"/>
    <w:rsid w:val="0076512A"/>
    <w:rsid w:val="00765161"/>
    <w:rsid w:val="00765253"/>
    <w:rsid w:val="0076538E"/>
    <w:rsid w:val="007658DF"/>
    <w:rsid w:val="00765E6B"/>
    <w:rsid w:val="00766ABD"/>
    <w:rsid w:val="00766BE4"/>
    <w:rsid w:val="00766C1F"/>
    <w:rsid w:val="00766E47"/>
    <w:rsid w:val="007672AC"/>
    <w:rsid w:val="00767805"/>
    <w:rsid w:val="00767B84"/>
    <w:rsid w:val="00767C17"/>
    <w:rsid w:val="00770150"/>
    <w:rsid w:val="00770ACF"/>
    <w:rsid w:val="00770C30"/>
    <w:rsid w:val="00770EB8"/>
    <w:rsid w:val="00771126"/>
    <w:rsid w:val="007715BB"/>
    <w:rsid w:val="0077171E"/>
    <w:rsid w:val="00771D4B"/>
    <w:rsid w:val="0077234F"/>
    <w:rsid w:val="00772966"/>
    <w:rsid w:val="00772A29"/>
    <w:rsid w:val="00772CB4"/>
    <w:rsid w:val="00772CCC"/>
    <w:rsid w:val="00772D6E"/>
    <w:rsid w:val="007738FD"/>
    <w:rsid w:val="00773F73"/>
    <w:rsid w:val="007741B6"/>
    <w:rsid w:val="007745C7"/>
    <w:rsid w:val="00774663"/>
    <w:rsid w:val="00774E2C"/>
    <w:rsid w:val="00774E6F"/>
    <w:rsid w:val="00774FBC"/>
    <w:rsid w:val="007753AC"/>
    <w:rsid w:val="007754CC"/>
    <w:rsid w:val="007755DF"/>
    <w:rsid w:val="0077568C"/>
    <w:rsid w:val="00775924"/>
    <w:rsid w:val="00775F46"/>
    <w:rsid w:val="007762BD"/>
    <w:rsid w:val="00776579"/>
    <w:rsid w:val="007767F0"/>
    <w:rsid w:val="0077753D"/>
    <w:rsid w:val="00777648"/>
    <w:rsid w:val="00777761"/>
    <w:rsid w:val="007777B2"/>
    <w:rsid w:val="00777840"/>
    <w:rsid w:val="00777A80"/>
    <w:rsid w:val="00777C56"/>
    <w:rsid w:val="00777F36"/>
    <w:rsid w:val="0078001F"/>
    <w:rsid w:val="0078012B"/>
    <w:rsid w:val="00780267"/>
    <w:rsid w:val="0078061D"/>
    <w:rsid w:val="0078085E"/>
    <w:rsid w:val="00781065"/>
    <w:rsid w:val="00781317"/>
    <w:rsid w:val="00781324"/>
    <w:rsid w:val="00781382"/>
    <w:rsid w:val="00781B94"/>
    <w:rsid w:val="007821AA"/>
    <w:rsid w:val="00782814"/>
    <w:rsid w:val="007833D5"/>
    <w:rsid w:val="00783B93"/>
    <w:rsid w:val="00783C4C"/>
    <w:rsid w:val="007841FE"/>
    <w:rsid w:val="007844F0"/>
    <w:rsid w:val="00784612"/>
    <w:rsid w:val="007846D2"/>
    <w:rsid w:val="00784879"/>
    <w:rsid w:val="00784AB5"/>
    <w:rsid w:val="0078549E"/>
    <w:rsid w:val="00785563"/>
    <w:rsid w:val="0078563E"/>
    <w:rsid w:val="00785722"/>
    <w:rsid w:val="00785CEC"/>
    <w:rsid w:val="00785D75"/>
    <w:rsid w:val="007863CF"/>
    <w:rsid w:val="007864F4"/>
    <w:rsid w:val="00786625"/>
    <w:rsid w:val="00786F00"/>
    <w:rsid w:val="00786FAD"/>
    <w:rsid w:val="007872A0"/>
    <w:rsid w:val="007872F9"/>
    <w:rsid w:val="00787E78"/>
    <w:rsid w:val="007911D6"/>
    <w:rsid w:val="007911F1"/>
    <w:rsid w:val="00791FE3"/>
    <w:rsid w:val="007921CD"/>
    <w:rsid w:val="00792B9C"/>
    <w:rsid w:val="0079310D"/>
    <w:rsid w:val="00793435"/>
    <w:rsid w:val="0079349D"/>
    <w:rsid w:val="007935A3"/>
    <w:rsid w:val="0079392F"/>
    <w:rsid w:val="00793D47"/>
    <w:rsid w:val="007940E5"/>
    <w:rsid w:val="007941CB"/>
    <w:rsid w:val="0079455E"/>
    <w:rsid w:val="007945DD"/>
    <w:rsid w:val="0079524B"/>
    <w:rsid w:val="0079553B"/>
    <w:rsid w:val="00795578"/>
    <w:rsid w:val="007957ED"/>
    <w:rsid w:val="00795817"/>
    <w:rsid w:val="00795F06"/>
    <w:rsid w:val="00795F6C"/>
    <w:rsid w:val="0079635E"/>
    <w:rsid w:val="00796E39"/>
    <w:rsid w:val="00796EBD"/>
    <w:rsid w:val="00796F3D"/>
    <w:rsid w:val="00797FC5"/>
    <w:rsid w:val="007A042C"/>
    <w:rsid w:val="007A06C6"/>
    <w:rsid w:val="007A0A8F"/>
    <w:rsid w:val="007A16E7"/>
    <w:rsid w:val="007A18FB"/>
    <w:rsid w:val="007A197B"/>
    <w:rsid w:val="007A1A22"/>
    <w:rsid w:val="007A2D08"/>
    <w:rsid w:val="007A2EBB"/>
    <w:rsid w:val="007A339C"/>
    <w:rsid w:val="007A36BE"/>
    <w:rsid w:val="007A3EB1"/>
    <w:rsid w:val="007A4268"/>
    <w:rsid w:val="007A42C8"/>
    <w:rsid w:val="007A481D"/>
    <w:rsid w:val="007A494C"/>
    <w:rsid w:val="007A49A1"/>
    <w:rsid w:val="007A50AC"/>
    <w:rsid w:val="007A5340"/>
    <w:rsid w:val="007A545F"/>
    <w:rsid w:val="007A5BBE"/>
    <w:rsid w:val="007A5BE5"/>
    <w:rsid w:val="007A5C15"/>
    <w:rsid w:val="007A5D6B"/>
    <w:rsid w:val="007A61EF"/>
    <w:rsid w:val="007A64D5"/>
    <w:rsid w:val="007A6C37"/>
    <w:rsid w:val="007A6ED8"/>
    <w:rsid w:val="007A6F11"/>
    <w:rsid w:val="007A7A64"/>
    <w:rsid w:val="007A7B0F"/>
    <w:rsid w:val="007A7B9E"/>
    <w:rsid w:val="007A7BBE"/>
    <w:rsid w:val="007B0361"/>
    <w:rsid w:val="007B0643"/>
    <w:rsid w:val="007B082E"/>
    <w:rsid w:val="007B0C99"/>
    <w:rsid w:val="007B0E64"/>
    <w:rsid w:val="007B11BA"/>
    <w:rsid w:val="007B126E"/>
    <w:rsid w:val="007B1922"/>
    <w:rsid w:val="007B1F13"/>
    <w:rsid w:val="007B1F28"/>
    <w:rsid w:val="007B1F51"/>
    <w:rsid w:val="007B26F8"/>
    <w:rsid w:val="007B2888"/>
    <w:rsid w:val="007B28C5"/>
    <w:rsid w:val="007B2D05"/>
    <w:rsid w:val="007B2E70"/>
    <w:rsid w:val="007B2ED1"/>
    <w:rsid w:val="007B326F"/>
    <w:rsid w:val="007B3447"/>
    <w:rsid w:val="007B389B"/>
    <w:rsid w:val="007B3EC3"/>
    <w:rsid w:val="007B4235"/>
    <w:rsid w:val="007B47A1"/>
    <w:rsid w:val="007B502C"/>
    <w:rsid w:val="007B5371"/>
    <w:rsid w:val="007B554E"/>
    <w:rsid w:val="007B55A3"/>
    <w:rsid w:val="007B574B"/>
    <w:rsid w:val="007B57B8"/>
    <w:rsid w:val="007B583C"/>
    <w:rsid w:val="007B5AC2"/>
    <w:rsid w:val="007B624C"/>
    <w:rsid w:val="007B76B1"/>
    <w:rsid w:val="007B773E"/>
    <w:rsid w:val="007B7747"/>
    <w:rsid w:val="007C0010"/>
    <w:rsid w:val="007C04C2"/>
    <w:rsid w:val="007C05F0"/>
    <w:rsid w:val="007C07CD"/>
    <w:rsid w:val="007C0C4D"/>
    <w:rsid w:val="007C1BD6"/>
    <w:rsid w:val="007C28AF"/>
    <w:rsid w:val="007C2B7A"/>
    <w:rsid w:val="007C2CA1"/>
    <w:rsid w:val="007C3408"/>
    <w:rsid w:val="007C341C"/>
    <w:rsid w:val="007C355D"/>
    <w:rsid w:val="007C3751"/>
    <w:rsid w:val="007C37C7"/>
    <w:rsid w:val="007C3B4D"/>
    <w:rsid w:val="007C3C98"/>
    <w:rsid w:val="007C3E19"/>
    <w:rsid w:val="007C41CF"/>
    <w:rsid w:val="007C43EF"/>
    <w:rsid w:val="007C45AD"/>
    <w:rsid w:val="007C4809"/>
    <w:rsid w:val="007C4AE4"/>
    <w:rsid w:val="007C4B56"/>
    <w:rsid w:val="007C4B62"/>
    <w:rsid w:val="007C60D1"/>
    <w:rsid w:val="007C6287"/>
    <w:rsid w:val="007C6694"/>
    <w:rsid w:val="007C71C2"/>
    <w:rsid w:val="007C7675"/>
    <w:rsid w:val="007C775F"/>
    <w:rsid w:val="007C77AC"/>
    <w:rsid w:val="007C7C7B"/>
    <w:rsid w:val="007C7D8C"/>
    <w:rsid w:val="007C7F38"/>
    <w:rsid w:val="007D00F6"/>
    <w:rsid w:val="007D0510"/>
    <w:rsid w:val="007D0B63"/>
    <w:rsid w:val="007D0B74"/>
    <w:rsid w:val="007D0BC2"/>
    <w:rsid w:val="007D0D75"/>
    <w:rsid w:val="007D111F"/>
    <w:rsid w:val="007D1B43"/>
    <w:rsid w:val="007D1DA7"/>
    <w:rsid w:val="007D27C3"/>
    <w:rsid w:val="007D2971"/>
    <w:rsid w:val="007D2998"/>
    <w:rsid w:val="007D31D7"/>
    <w:rsid w:val="007D3317"/>
    <w:rsid w:val="007D34DD"/>
    <w:rsid w:val="007D34EC"/>
    <w:rsid w:val="007D360D"/>
    <w:rsid w:val="007D38C0"/>
    <w:rsid w:val="007D403C"/>
    <w:rsid w:val="007D4E48"/>
    <w:rsid w:val="007D53A1"/>
    <w:rsid w:val="007D5844"/>
    <w:rsid w:val="007D587B"/>
    <w:rsid w:val="007D58A2"/>
    <w:rsid w:val="007D5BC7"/>
    <w:rsid w:val="007D5DA6"/>
    <w:rsid w:val="007D645B"/>
    <w:rsid w:val="007D64DF"/>
    <w:rsid w:val="007D67B3"/>
    <w:rsid w:val="007D6916"/>
    <w:rsid w:val="007D69E9"/>
    <w:rsid w:val="007D72BE"/>
    <w:rsid w:val="007D7634"/>
    <w:rsid w:val="007D7B01"/>
    <w:rsid w:val="007E026A"/>
    <w:rsid w:val="007E0BD8"/>
    <w:rsid w:val="007E0D3B"/>
    <w:rsid w:val="007E1841"/>
    <w:rsid w:val="007E1922"/>
    <w:rsid w:val="007E19B4"/>
    <w:rsid w:val="007E1D89"/>
    <w:rsid w:val="007E295E"/>
    <w:rsid w:val="007E2BCE"/>
    <w:rsid w:val="007E2C36"/>
    <w:rsid w:val="007E2C9E"/>
    <w:rsid w:val="007E31B8"/>
    <w:rsid w:val="007E3739"/>
    <w:rsid w:val="007E4434"/>
    <w:rsid w:val="007E46C4"/>
    <w:rsid w:val="007E48B9"/>
    <w:rsid w:val="007E49FD"/>
    <w:rsid w:val="007E4BF9"/>
    <w:rsid w:val="007E4EBF"/>
    <w:rsid w:val="007E5106"/>
    <w:rsid w:val="007E5284"/>
    <w:rsid w:val="007E5657"/>
    <w:rsid w:val="007E5BD4"/>
    <w:rsid w:val="007E5BEF"/>
    <w:rsid w:val="007E6466"/>
    <w:rsid w:val="007E6792"/>
    <w:rsid w:val="007E687D"/>
    <w:rsid w:val="007E6F80"/>
    <w:rsid w:val="007E6FC5"/>
    <w:rsid w:val="007E7049"/>
    <w:rsid w:val="007E75DE"/>
    <w:rsid w:val="007E7785"/>
    <w:rsid w:val="007E7844"/>
    <w:rsid w:val="007E7B7A"/>
    <w:rsid w:val="007F0432"/>
    <w:rsid w:val="007F050E"/>
    <w:rsid w:val="007F0B3E"/>
    <w:rsid w:val="007F112B"/>
    <w:rsid w:val="007F124A"/>
    <w:rsid w:val="007F13F0"/>
    <w:rsid w:val="007F16F4"/>
    <w:rsid w:val="007F1837"/>
    <w:rsid w:val="007F1B89"/>
    <w:rsid w:val="007F202A"/>
    <w:rsid w:val="007F22DB"/>
    <w:rsid w:val="007F242C"/>
    <w:rsid w:val="007F25E5"/>
    <w:rsid w:val="007F2765"/>
    <w:rsid w:val="007F2834"/>
    <w:rsid w:val="007F2A8B"/>
    <w:rsid w:val="007F2AFD"/>
    <w:rsid w:val="007F2E6C"/>
    <w:rsid w:val="007F3285"/>
    <w:rsid w:val="007F3579"/>
    <w:rsid w:val="007F3B93"/>
    <w:rsid w:val="007F41C9"/>
    <w:rsid w:val="007F4787"/>
    <w:rsid w:val="007F5432"/>
    <w:rsid w:val="007F5729"/>
    <w:rsid w:val="007F583D"/>
    <w:rsid w:val="007F5F6A"/>
    <w:rsid w:val="007F6303"/>
    <w:rsid w:val="007F6572"/>
    <w:rsid w:val="007F683E"/>
    <w:rsid w:val="007F689A"/>
    <w:rsid w:val="007F691F"/>
    <w:rsid w:val="007F69EE"/>
    <w:rsid w:val="007F6F55"/>
    <w:rsid w:val="007F7208"/>
    <w:rsid w:val="007F78F6"/>
    <w:rsid w:val="007F7CC3"/>
    <w:rsid w:val="008001AF"/>
    <w:rsid w:val="008003D0"/>
    <w:rsid w:val="0080080D"/>
    <w:rsid w:val="00800837"/>
    <w:rsid w:val="00800A7A"/>
    <w:rsid w:val="00800B5D"/>
    <w:rsid w:val="00800C53"/>
    <w:rsid w:val="00800CA5"/>
    <w:rsid w:val="00800F04"/>
    <w:rsid w:val="00800F4B"/>
    <w:rsid w:val="0080121B"/>
    <w:rsid w:val="0080137D"/>
    <w:rsid w:val="0080196C"/>
    <w:rsid w:val="00801F18"/>
    <w:rsid w:val="00801FFD"/>
    <w:rsid w:val="0080251D"/>
    <w:rsid w:val="00802BE6"/>
    <w:rsid w:val="00802CBB"/>
    <w:rsid w:val="00802DD4"/>
    <w:rsid w:val="0080377E"/>
    <w:rsid w:val="008037C9"/>
    <w:rsid w:val="00803A0A"/>
    <w:rsid w:val="00803A17"/>
    <w:rsid w:val="00803BDF"/>
    <w:rsid w:val="00803EB2"/>
    <w:rsid w:val="00803FD4"/>
    <w:rsid w:val="00804675"/>
    <w:rsid w:val="00804B38"/>
    <w:rsid w:val="00804CD3"/>
    <w:rsid w:val="00805126"/>
    <w:rsid w:val="0080563E"/>
    <w:rsid w:val="00805A2C"/>
    <w:rsid w:val="0080644D"/>
    <w:rsid w:val="00806E44"/>
    <w:rsid w:val="0080762C"/>
    <w:rsid w:val="008077B7"/>
    <w:rsid w:val="00807981"/>
    <w:rsid w:val="00807A02"/>
    <w:rsid w:val="00807C19"/>
    <w:rsid w:val="00807CB5"/>
    <w:rsid w:val="00807EC9"/>
    <w:rsid w:val="00810113"/>
    <w:rsid w:val="008104CE"/>
    <w:rsid w:val="00810B10"/>
    <w:rsid w:val="00810C60"/>
    <w:rsid w:val="00810EBE"/>
    <w:rsid w:val="0081138B"/>
    <w:rsid w:val="008118DA"/>
    <w:rsid w:val="00811B4C"/>
    <w:rsid w:val="00811FE6"/>
    <w:rsid w:val="008124E8"/>
    <w:rsid w:val="00812D12"/>
    <w:rsid w:val="00812F50"/>
    <w:rsid w:val="008134C1"/>
    <w:rsid w:val="00813A0F"/>
    <w:rsid w:val="00813E46"/>
    <w:rsid w:val="0081429D"/>
    <w:rsid w:val="008142EB"/>
    <w:rsid w:val="00814340"/>
    <w:rsid w:val="00814979"/>
    <w:rsid w:val="00814D09"/>
    <w:rsid w:val="008151DF"/>
    <w:rsid w:val="0081527D"/>
    <w:rsid w:val="0081535E"/>
    <w:rsid w:val="00815B29"/>
    <w:rsid w:val="00815D89"/>
    <w:rsid w:val="00816414"/>
    <w:rsid w:val="008165B3"/>
    <w:rsid w:val="008167B3"/>
    <w:rsid w:val="0081699D"/>
    <w:rsid w:val="00816D2C"/>
    <w:rsid w:val="00816E0C"/>
    <w:rsid w:val="00817965"/>
    <w:rsid w:val="008179E7"/>
    <w:rsid w:val="00817B86"/>
    <w:rsid w:val="00820129"/>
    <w:rsid w:val="00820250"/>
    <w:rsid w:val="008208EF"/>
    <w:rsid w:val="0082148D"/>
    <w:rsid w:val="0082194C"/>
    <w:rsid w:val="00821F4A"/>
    <w:rsid w:val="008222A0"/>
    <w:rsid w:val="008226CD"/>
    <w:rsid w:val="00822BDF"/>
    <w:rsid w:val="0082314A"/>
    <w:rsid w:val="0082420D"/>
    <w:rsid w:val="00824211"/>
    <w:rsid w:val="0082436B"/>
    <w:rsid w:val="0082438F"/>
    <w:rsid w:val="008244BD"/>
    <w:rsid w:val="008247B9"/>
    <w:rsid w:val="00824B72"/>
    <w:rsid w:val="00825D6E"/>
    <w:rsid w:val="00825D98"/>
    <w:rsid w:val="00825FB7"/>
    <w:rsid w:val="0082617B"/>
    <w:rsid w:val="008261FC"/>
    <w:rsid w:val="008268EE"/>
    <w:rsid w:val="00827203"/>
    <w:rsid w:val="00827639"/>
    <w:rsid w:val="00827743"/>
    <w:rsid w:val="00827BFC"/>
    <w:rsid w:val="00827E5F"/>
    <w:rsid w:val="008309C4"/>
    <w:rsid w:val="00830B42"/>
    <w:rsid w:val="00830B5C"/>
    <w:rsid w:val="00830F0E"/>
    <w:rsid w:val="0083138F"/>
    <w:rsid w:val="00831442"/>
    <w:rsid w:val="00831850"/>
    <w:rsid w:val="00831B2F"/>
    <w:rsid w:val="00831C2F"/>
    <w:rsid w:val="008321EA"/>
    <w:rsid w:val="00832242"/>
    <w:rsid w:val="0083280C"/>
    <w:rsid w:val="008328AE"/>
    <w:rsid w:val="008328C1"/>
    <w:rsid w:val="008329FA"/>
    <w:rsid w:val="00832C45"/>
    <w:rsid w:val="00832F52"/>
    <w:rsid w:val="00832F73"/>
    <w:rsid w:val="00833024"/>
    <w:rsid w:val="0083379B"/>
    <w:rsid w:val="00833840"/>
    <w:rsid w:val="00833A5A"/>
    <w:rsid w:val="00833A87"/>
    <w:rsid w:val="00833CE7"/>
    <w:rsid w:val="00833E45"/>
    <w:rsid w:val="00833E91"/>
    <w:rsid w:val="00833FF4"/>
    <w:rsid w:val="0083429A"/>
    <w:rsid w:val="00834775"/>
    <w:rsid w:val="0083496E"/>
    <w:rsid w:val="00834B29"/>
    <w:rsid w:val="00834B8A"/>
    <w:rsid w:val="008351D8"/>
    <w:rsid w:val="00835245"/>
    <w:rsid w:val="00835A6B"/>
    <w:rsid w:val="00835A8C"/>
    <w:rsid w:val="00835BD6"/>
    <w:rsid w:val="00836031"/>
    <w:rsid w:val="008360E6"/>
    <w:rsid w:val="00836D98"/>
    <w:rsid w:val="00837305"/>
    <w:rsid w:val="00837618"/>
    <w:rsid w:val="00837715"/>
    <w:rsid w:val="00837987"/>
    <w:rsid w:val="00837A74"/>
    <w:rsid w:val="00837D79"/>
    <w:rsid w:val="008402A7"/>
    <w:rsid w:val="008406AE"/>
    <w:rsid w:val="00840C26"/>
    <w:rsid w:val="00840D05"/>
    <w:rsid w:val="00840DDF"/>
    <w:rsid w:val="00840EB7"/>
    <w:rsid w:val="00841577"/>
    <w:rsid w:val="0084189B"/>
    <w:rsid w:val="00841DB1"/>
    <w:rsid w:val="00842178"/>
    <w:rsid w:val="0084261C"/>
    <w:rsid w:val="0084285F"/>
    <w:rsid w:val="0084296A"/>
    <w:rsid w:val="00842F28"/>
    <w:rsid w:val="00842F8A"/>
    <w:rsid w:val="008433EF"/>
    <w:rsid w:val="0084349F"/>
    <w:rsid w:val="00843602"/>
    <w:rsid w:val="00843652"/>
    <w:rsid w:val="008436DE"/>
    <w:rsid w:val="008436FA"/>
    <w:rsid w:val="00843752"/>
    <w:rsid w:val="00843759"/>
    <w:rsid w:val="00843835"/>
    <w:rsid w:val="0084438B"/>
    <w:rsid w:val="0084447F"/>
    <w:rsid w:val="008447FB"/>
    <w:rsid w:val="00844D6B"/>
    <w:rsid w:val="00844F9B"/>
    <w:rsid w:val="008458D4"/>
    <w:rsid w:val="008460C9"/>
    <w:rsid w:val="00846554"/>
    <w:rsid w:val="00846E3C"/>
    <w:rsid w:val="00847012"/>
    <w:rsid w:val="00847289"/>
    <w:rsid w:val="008475A6"/>
    <w:rsid w:val="008475E4"/>
    <w:rsid w:val="00850295"/>
    <w:rsid w:val="00850309"/>
    <w:rsid w:val="008506E4"/>
    <w:rsid w:val="008506FB"/>
    <w:rsid w:val="00850749"/>
    <w:rsid w:val="00851302"/>
    <w:rsid w:val="008517D7"/>
    <w:rsid w:val="00852A21"/>
    <w:rsid w:val="00852D22"/>
    <w:rsid w:val="00852DC5"/>
    <w:rsid w:val="00852ECF"/>
    <w:rsid w:val="008532AB"/>
    <w:rsid w:val="008533C4"/>
    <w:rsid w:val="00853522"/>
    <w:rsid w:val="00853788"/>
    <w:rsid w:val="00853979"/>
    <w:rsid w:val="00853996"/>
    <w:rsid w:val="00853DB9"/>
    <w:rsid w:val="00853EFC"/>
    <w:rsid w:val="0085415E"/>
    <w:rsid w:val="0085423D"/>
    <w:rsid w:val="008546C5"/>
    <w:rsid w:val="008549BC"/>
    <w:rsid w:val="008549CE"/>
    <w:rsid w:val="00854C1E"/>
    <w:rsid w:val="00854C37"/>
    <w:rsid w:val="00855042"/>
    <w:rsid w:val="00855046"/>
    <w:rsid w:val="00855401"/>
    <w:rsid w:val="008558D7"/>
    <w:rsid w:val="00855975"/>
    <w:rsid w:val="008559F1"/>
    <w:rsid w:val="00855CC1"/>
    <w:rsid w:val="00855D7F"/>
    <w:rsid w:val="00855EA5"/>
    <w:rsid w:val="00855EBA"/>
    <w:rsid w:val="00856016"/>
    <w:rsid w:val="0085645B"/>
    <w:rsid w:val="00856D2F"/>
    <w:rsid w:val="00856DD7"/>
    <w:rsid w:val="00856DD8"/>
    <w:rsid w:val="00856F16"/>
    <w:rsid w:val="008572E5"/>
    <w:rsid w:val="008572EE"/>
    <w:rsid w:val="00860665"/>
    <w:rsid w:val="0086069D"/>
    <w:rsid w:val="0086070C"/>
    <w:rsid w:val="00860789"/>
    <w:rsid w:val="008609E9"/>
    <w:rsid w:val="00860B4D"/>
    <w:rsid w:val="00860BAD"/>
    <w:rsid w:val="00860D58"/>
    <w:rsid w:val="0086108F"/>
    <w:rsid w:val="008610E9"/>
    <w:rsid w:val="00861310"/>
    <w:rsid w:val="0086168B"/>
    <w:rsid w:val="00861863"/>
    <w:rsid w:val="00861F15"/>
    <w:rsid w:val="008625D6"/>
    <w:rsid w:val="00862D8E"/>
    <w:rsid w:val="00862EDA"/>
    <w:rsid w:val="00863077"/>
    <w:rsid w:val="0086337E"/>
    <w:rsid w:val="0086347B"/>
    <w:rsid w:val="0086393A"/>
    <w:rsid w:val="00863944"/>
    <w:rsid w:val="00863F57"/>
    <w:rsid w:val="008642D8"/>
    <w:rsid w:val="00864459"/>
    <w:rsid w:val="00864B73"/>
    <w:rsid w:val="00864D73"/>
    <w:rsid w:val="00864DAB"/>
    <w:rsid w:val="00865119"/>
    <w:rsid w:val="00865AA8"/>
    <w:rsid w:val="00866548"/>
    <w:rsid w:val="0086657F"/>
    <w:rsid w:val="0086668F"/>
    <w:rsid w:val="00866733"/>
    <w:rsid w:val="00866BCA"/>
    <w:rsid w:val="00866C04"/>
    <w:rsid w:val="00866E00"/>
    <w:rsid w:val="008674B2"/>
    <w:rsid w:val="00867A1E"/>
    <w:rsid w:val="00867B68"/>
    <w:rsid w:val="00870027"/>
    <w:rsid w:val="00870103"/>
    <w:rsid w:val="0087071D"/>
    <w:rsid w:val="00870AD7"/>
    <w:rsid w:val="00870B5F"/>
    <w:rsid w:val="00870E6E"/>
    <w:rsid w:val="0087135C"/>
    <w:rsid w:val="008713CA"/>
    <w:rsid w:val="00871680"/>
    <w:rsid w:val="00871A5C"/>
    <w:rsid w:val="00872040"/>
    <w:rsid w:val="00872715"/>
    <w:rsid w:val="008729E1"/>
    <w:rsid w:val="00872A8B"/>
    <w:rsid w:val="00872CAF"/>
    <w:rsid w:val="00872D97"/>
    <w:rsid w:val="00872FB0"/>
    <w:rsid w:val="0087304D"/>
    <w:rsid w:val="0087344B"/>
    <w:rsid w:val="00873675"/>
    <w:rsid w:val="008736D7"/>
    <w:rsid w:val="008737C3"/>
    <w:rsid w:val="008739BC"/>
    <w:rsid w:val="00873C86"/>
    <w:rsid w:val="00873EEB"/>
    <w:rsid w:val="008740DC"/>
    <w:rsid w:val="0087414A"/>
    <w:rsid w:val="0087485C"/>
    <w:rsid w:val="008748E5"/>
    <w:rsid w:val="008749DA"/>
    <w:rsid w:val="008751E9"/>
    <w:rsid w:val="00875250"/>
    <w:rsid w:val="008756EE"/>
    <w:rsid w:val="0087590B"/>
    <w:rsid w:val="00875D88"/>
    <w:rsid w:val="008765DD"/>
    <w:rsid w:val="0087694F"/>
    <w:rsid w:val="008769D2"/>
    <w:rsid w:val="008770ED"/>
    <w:rsid w:val="00877177"/>
    <w:rsid w:val="00877775"/>
    <w:rsid w:val="00877ADD"/>
    <w:rsid w:val="00877C4F"/>
    <w:rsid w:val="008801AC"/>
    <w:rsid w:val="00880241"/>
    <w:rsid w:val="00880E02"/>
    <w:rsid w:val="00880EAB"/>
    <w:rsid w:val="008811D8"/>
    <w:rsid w:val="008814A1"/>
    <w:rsid w:val="008816B6"/>
    <w:rsid w:val="00881A6D"/>
    <w:rsid w:val="00882919"/>
    <w:rsid w:val="00882CD6"/>
    <w:rsid w:val="00882F57"/>
    <w:rsid w:val="00882FAB"/>
    <w:rsid w:val="0088407A"/>
    <w:rsid w:val="00884576"/>
    <w:rsid w:val="0088462C"/>
    <w:rsid w:val="00885210"/>
    <w:rsid w:val="00885368"/>
    <w:rsid w:val="008853EB"/>
    <w:rsid w:val="0088566C"/>
    <w:rsid w:val="00885955"/>
    <w:rsid w:val="00885BCC"/>
    <w:rsid w:val="008865DA"/>
    <w:rsid w:val="008868AF"/>
    <w:rsid w:val="00886999"/>
    <w:rsid w:val="00886CD8"/>
    <w:rsid w:val="008871AB"/>
    <w:rsid w:val="0088735F"/>
    <w:rsid w:val="0088768B"/>
    <w:rsid w:val="0088787B"/>
    <w:rsid w:val="00887C53"/>
    <w:rsid w:val="00887CBD"/>
    <w:rsid w:val="00887F3F"/>
    <w:rsid w:val="008901A8"/>
    <w:rsid w:val="00890271"/>
    <w:rsid w:val="00890768"/>
    <w:rsid w:val="00890B8D"/>
    <w:rsid w:val="008911E1"/>
    <w:rsid w:val="00891207"/>
    <w:rsid w:val="00891243"/>
    <w:rsid w:val="008912A7"/>
    <w:rsid w:val="00891344"/>
    <w:rsid w:val="008916B8"/>
    <w:rsid w:val="00891FBB"/>
    <w:rsid w:val="008923EF"/>
    <w:rsid w:val="0089320A"/>
    <w:rsid w:val="00893B5E"/>
    <w:rsid w:val="00893C43"/>
    <w:rsid w:val="0089408A"/>
    <w:rsid w:val="00894748"/>
    <w:rsid w:val="008949CF"/>
    <w:rsid w:val="00895019"/>
    <w:rsid w:val="00895646"/>
    <w:rsid w:val="008958E2"/>
    <w:rsid w:val="0089594B"/>
    <w:rsid w:val="00895C1C"/>
    <w:rsid w:val="00895D9F"/>
    <w:rsid w:val="0089630C"/>
    <w:rsid w:val="00896332"/>
    <w:rsid w:val="00896A45"/>
    <w:rsid w:val="00896AF7"/>
    <w:rsid w:val="00896C7E"/>
    <w:rsid w:val="00896EC9"/>
    <w:rsid w:val="00897161"/>
    <w:rsid w:val="00897561"/>
    <w:rsid w:val="00897A19"/>
    <w:rsid w:val="008A0187"/>
    <w:rsid w:val="008A01FD"/>
    <w:rsid w:val="008A025D"/>
    <w:rsid w:val="008A0261"/>
    <w:rsid w:val="008A08BD"/>
    <w:rsid w:val="008A098B"/>
    <w:rsid w:val="008A0D01"/>
    <w:rsid w:val="008A0D5A"/>
    <w:rsid w:val="008A0E87"/>
    <w:rsid w:val="008A0F0F"/>
    <w:rsid w:val="008A1310"/>
    <w:rsid w:val="008A1464"/>
    <w:rsid w:val="008A14C7"/>
    <w:rsid w:val="008A2AB9"/>
    <w:rsid w:val="008A2B5C"/>
    <w:rsid w:val="008A2D79"/>
    <w:rsid w:val="008A2FE7"/>
    <w:rsid w:val="008A3417"/>
    <w:rsid w:val="008A3DF0"/>
    <w:rsid w:val="008A43F1"/>
    <w:rsid w:val="008A47E4"/>
    <w:rsid w:val="008A4C95"/>
    <w:rsid w:val="008A4DD3"/>
    <w:rsid w:val="008A50EC"/>
    <w:rsid w:val="008A549E"/>
    <w:rsid w:val="008A61F9"/>
    <w:rsid w:val="008A63F4"/>
    <w:rsid w:val="008A68CF"/>
    <w:rsid w:val="008A69DB"/>
    <w:rsid w:val="008A6B7C"/>
    <w:rsid w:val="008A6BBA"/>
    <w:rsid w:val="008A6BBF"/>
    <w:rsid w:val="008A6E79"/>
    <w:rsid w:val="008A6E90"/>
    <w:rsid w:val="008A6F85"/>
    <w:rsid w:val="008A6F90"/>
    <w:rsid w:val="008A715E"/>
    <w:rsid w:val="008A719D"/>
    <w:rsid w:val="008B016D"/>
    <w:rsid w:val="008B02AC"/>
    <w:rsid w:val="008B0730"/>
    <w:rsid w:val="008B0832"/>
    <w:rsid w:val="008B09BF"/>
    <w:rsid w:val="008B0DE8"/>
    <w:rsid w:val="008B0F14"/>
    <w:rsid w:val="008B12AE"/>
    <w:rsid w:val="008B141D"/>
    <w:rsid w:val="008B1866"/>
    <w:rsid w:val="008B1CDE"/>
    <w:rsid w:val="008B23DF"/>
    <w:rsid w:val="008B243E"/>
    <w:rsid w:val="008B2F26"/>
    <w:rsid w:val="008B36CE"/>
    <w:rsid w:val="008B3FBC"/>
    <w:rsid w:val="008B3FEC"/>
    <w:rsid w:val="008B4356"/>
    <w:rsid w:val="008B4527"/>
    <w:rsid w:val="008B4617"/>
    <w:rsid w:val="008B463B"/>
    <w:rsid w:val="008B4A04"/>
    <w:rsid w:val="008B4F14"/>
    <w:rsid w:val="008B51BB"/>
    <w:rsid w:val="008B5860"/>
    <w:rsid w:val="008B594D"/>
    <w:rsid w:val="008B5FA2"/>
    <w:rsid w:val="008B6035"/>
    <w:rsid w:val="008B61CE"/>
    <w:rsid w:val="008B6247"/>
    <w:rsid w:val="008B6630"/>
    <w:rsid w:val="008B6B2E"/>
    <w:rsid w:val="008B6D26"/>
    <w:rsid w:val="008B6D4F"/>
    <w:rsid w:val="008B6E64"/>
    <w:rsid w:val="008B6F97"/>
    <w:rsid w:val="008B7214"/>
    <w:rsid w:val="008B7580"/>
    <w:rsid w:val="008B7D30"/>
    <w:rsid w:val="008B7DAF"/>
    <w:rsid w:val="008C006E"/>
    <w:rsid w:val="008C093F"/>
    <w:rsid w:val="008C0E0C"/>
    <w:rsid w:val="008C0EDC"/>
    <w:rsid w:val="008C0F28"/>
    <w:rsid w:val="008C15CF"/>
    <w:rsid w:val="008C1A58"/>
    <w:rsid w:val="008C1BC3"/>
    <w:rsid w:val="008C1C9D"/>
    <w:rsid w:val="008C1DF5"/>
    <w:rsid w:val="008C1ED4"/>
    <w:rsid w:val="008C2649"/>
    <w:rsid w:val="008C270E"/>
    <w:rsid w:val="008C27B2"/>
    <w:rsid w:val="008C3352"/>
    <w:rsid w:val="008C3A4F"/>
    <w:rsid w:val="008C3C97"/>
    <w:rsid w:val="008C3E99"/>
    <w:rsid w:val="008C4205"/>
    <w:rsid w:val="008C421B"/>
    <w:rsid w:val="008C4772"/>
    <w:rsid w:val="008C47A7"/>
    <w:rsid w:val="008C48C7"/>
    <w:rsid w:val="008C4A0B"/>
    <w:rsid w:val="008C4CCD"/>
    <w:rsid w:val="008C56F2"/>
    <w:rsid w:val="008C56FA"/>
    <w:rsid w:val="008C5BEA"/>
    <w:rsid w:val="008C6090"/>
    <w:rsid w:val="008C61B9"/>
    <w:rsid w:val="008C64C3"/>
    <w:rsid w:val="008C65B5"/>
    <w:rsid w:val="008C67BD"/>
    <w:rsid w:val="008C68FF"/>
    <w:rsid w:val="008C690E"/>
    <w:rsid w:val="008C6AD5"/>
    <w:rsid w:val="008C6D9B"/>
    <w:rsid w:val="008C7402"/>
    <w:rsid w:val="008C77DC"/>
    <w:rsid w:val="008C7815"/>
    <w:rsid w:val="008C7B1B"/>
    <w:rsid w:val="008C7FC1"/>
    <w:rsid w:val="008D0080"/>
    <w:rsid w:val="008D024A"/>
    <w:rsid w:val="008D09CF"/>
    <w:rsid w:val="008D0CD3"/>
    <w:rsid w:val="008D0EA8"/>
    <w:rsid w:val="008D0F14"/>
    <w:rsid w:val="008D1680"/>
    <w:rsid w:val="008D1745"/>
    <w:rsid w:val="008D194A"/>
    <w:rsid w:val="008D195D"/>
    <w:rsid w:val="008D19E7"/>
    <w:rsid w:val="008D1BF9"/>
    <w:rsid w:val="008D1C27"/>
    <w:rsid w:val="008D1C28"/>
    <w:rsid w:val="008D1DF7"/>
    <w:rsid w:val="008D2591"/>
    <w:rsid w:val="008D2DB8"/>
    <w:rsid w:val="008D2EBD"/>
    <w:rsid w:val="008D2F81"/>
    <w:rsid w:val="008D3492"/>
    <w:rsid w:val="008D3980"/>
    <w:rsid w:val="008D3AFC"/>
    <w:rsid w:val="008D497A"/>
    <w:rsid w:val="008D5369"/>
    <w:rsid w:val="008D5514"/>
    <w:rsid w:val="008D5593"/>
    <w:rsid w:val="008D55F2"/>
    <w:rsid w:val="008D560F"/>
    <w:rsid w:val="008D5B7F"/>
    <w:rsid w:val="008D5FD5"/>
    <w:rsid w:val="008D607D"/>
    <w:rsid w:val="008D656D"/>
    <w:rsid w:val="008D6705"/>
    <w:rsid w:val="008D6851"/>
    <w:rsid w:val="008D6BE8"/>
    <w:rsid w:val="008D6F26"/>
    <w:rsid w:val="008D73CE"/>
    <w:rsid w:val="008E04D8"/>
    <w:rsid w:val="008E075F"/>
    <w:rsid w:val="008E0A31"/>
    <w:rsid w:val="008E0EF1"/>
    <w:rsid w:val="008E1CEA"/>
    <w:rsid w:val="008E2079"/>
    <w:rsid w:val="008E2176"/>
    <w:rsid w:val="008E251A"/>
    <w:rsid w:val="008E2682"/>
    <w:rsid w:val="008E27C5"/>
    <w:rsid w:val="008E27F6"/>
    <w:rsid w:val="008E34FD"/>
    <w:rsid w:val="008E3D2D"/>
    <w:rsid w:val="008E3E2D"/>
    <w:rsid w:val="008E4135"/>
    <w:rsid w:val="008E4837"/>
    <w:rsid w:val="008E492C"/>
    <w:rsid w:val="008E497F"/>
    <w:rsid w:val="008E4C83"/>
    <w:rsid w:val="008E515E"/>
    <w:rsid w:val="008E5819"/>
    <w:rsid w:val="008E59D5"/>
    <w:rsid w:val="008E5D5A"/>
    <w:rsid w:val="008E5EB4"/>
    <w:rsid w:val="008E6026"/>
    <w:rsid w:val="008E619B"/>
    <w:rsid w:val="008E6541"/>
    <w:rsid w:val="008E6698"/>
    <w:rsid w:val="008E685D"/>
    <w:rsid w:val="008E6FC4"/>
    <w:rsid w:val="008E7694"/>
    <w:rsid w:val="008E77F1"/>
    <w:rsid w:val="008E7A59"/>
    <w:rsid w:val="008E7BC1"/>
    <w:rsid w:val="008F0C0C"/>
    <w:rsid w:val="008F0F04"/>
    <w:rsid w:val="008F0F45"/>
    <w:rsid w:val="008F119F"/>
    <w:rsid w:val="008F156C"/>
    <w:rsid w:val="008F15D7"/>
    <w:rsid w:val="008F1625"/>
    <w:rsid w:val="008F1AD6"/>
    <w:rsid w:val="008F1BC1"/>
    <w:rsid w:val="008F1D56"/>
    <w:rsid w:val="008F1FAE"/>
    <w:rsid w:val="008F23C1"/>
    <w:rsid w:val="008F269E"/>
    <w:rsid w:val="008F27DF"/>
    <w:rsid w:val="008F3153"/>
    <w:rsid w:val="008F3BEB"/>
    <w:rsid w:val="008F3CDF"/>
    <w:rsid w:val="008F40A2"/>
    <w:rsid w:val="008F4947"/>
    <w:rsid w:val="008F4B45"/>
    <w:rsid w:val="008F513B"/>
    <w:rsid w:val="008F5156"/>
    <w:rsid w:val="008F518D"/>
    <w:rsid w:val="008F563E"/>
    <w:rsid w:val="008F584D"/>
    <w:rsid w:val="008F5980"/>
    <w:rsid w:val="008F5B23"/>
    <w:rsid w:val="008F5BFB"/>
    <w:rsid w:val="008F5E44"/>
    <w:rsid w:val="008F66F8"/>
    <w:rsid w:val="008F694A"/>
    <w:rsid w:val="008F6C26"/>
    <w:rsid w:val="008F6C62"/>
    <w:rsid w:val="008F6D28"/>
    <w:rsid w:val="008F7309"/>
    <w:rsid w:val="008F7E87"/>
    <w:rsid w:val="008F7F19"/>
    <w:rsid w:val="00900859"/>
    <w:rsid w:val="009009D1"/>
    <w:rsid w:val="00900C5E"/>
    <w:rsid w:val="00900D75"/>
    <w:rsid w:val="00901182"/>
    <w:rsid w:val="00901691"/>
    <w:rsid w:val="0090178C"/>
    <w:rsid w:val="00903199"/>
    <w:rsid w:val="0090358A"/>
    <w:rsid w:val="009035A5"/>
    <w:rsid w:val="00903948"/>
    <w:rsid w:val="009039A5"/>
    <w:rsid w:val="00903F85"/>
    <w:rsid w:val="00904180"/>
    <w:rsid w:val="00904288"/>
    <w:rsid w:val="009042A1"/>
    <w:rsid w:val="00904A7E"/>
    <w:rsid w:val="00904B3B"/>
    <w:rsid w:val="00904D21"/>
    <w:rsid w:val="00905333"/>
    <w:rsid w:val="00905BDB"/>
    <w:rsid w:val="00905D21"/>
    <w:rsid w:val="009061F9"/>
    <w:rsid w:val="0090662D"/>
    <w:rsid w:val="009067BA"/>
    <w:rsid w:val="00906984"/>
    <w:rsid w:val="00906C92"/>
    <w:rsid w:val="00906F5F"/>
    <w:rsid w:val="00907348"/>
    <w:rsid w:val="009101E0"/>
    <w:rsid w:val="0091032A"/>
    <w:rsid w:val="00910543"/>
    <w:rsid w:val="00910604"/>
    <w:rsid w:val="00910799"/>
    <w:rsid w:val="00910BB1"/>
    <w:rsid w:val="00910CCF"/>
    <w:rsid w:val="00910E36"/>
    <w:rsid w:val="00911277"/>
    <w:rsid w:val="00911A96"/>
    <w:rsid w:val="00911BAF"/>
    <w:rsid w:val="0091200F"/>
    <w:rsid w:val="009125B9"/>
    <w:rsid w:val="00912B26"/>
    <w:rsid w:val="00913958"/>
    <w:rsid w:val="00913960"/>
    <w:rsid w:val="00913DB1"/>
    <w:rsid w:val="009141D8"/>
    <w:rsid w:val="00914561"/>
    <w:rsid w:val="00914575"/>
    <w:rsid w:val="00914CB2"/>
    <w:rsid w:val="00914D9C"/>
    <w:rsid w:val="00915041"/>
    <w:rsid w:val="0091504E"/>
    <w:rsid w:val="009150C7"/>
    <w:rsid w:val="009152C6"/>
    <w:rsid w:val="009152D8"/>
    <w:rsid w:val="00915833"/>
    <w:rsid w:val="00915C31"/>
    <w:rsid w:val="00915DB3"/>
    <w:rsid w:val="00915E8B"/>
    <w:rsid w:val="0091621F"/>
    <w:rsid w:val="00916B0F"/>
    <w:rsid w:val="00916D4F"/>
    <w:rsid w:val="00916F7D"/>
    <w:rsid w:val="00917112"/>
    <w:rsid w:val="009173F9"/>
    <w:rsid w:val="00917E72"/>
    <w:rsid w:val="00920A57"/>
    <w:rsid w:val="00920FFF"/>
    <w:rsid w:val="009212AF"/>
    <w:rsid w:val="00921996"/>
    <w:rsid w:val="00921CD3"/>
    <w:rsid w:val="00921DD5"/>
    <w:rsid w:val="00921F04"/>
    <w:rsid w:val="00921FE2"/>
    <w:rsid w:val="0092208D"/>
    <w:rsid w:val="00922AA9"/>
    <w:rsid w:val="00922B04"/>
    <w:rsid w:val="009235E5"/>
    <w:rsid w:val="009240AD"/>
    <w:rsid w:val="009248B5"/>
    <w:rsid w:val="00925102"/>
    <w:rsid w:val="00925273"/>
    <w:rsid w:val="00925674"/>
    <w:rsid w:val="00925BDA"/>
    <w:rsid w:val="00925C09"/>
    <w:rsid w:val="00926104"/>
    <w:rsid w:val="009262E1"/>
    <w:rsid w:val="0092665B"/>
    <w:rsid w:val="009269B1"/>
    <w:rsid w:val="00926FFD"/>
    <w:rsid w:val="00927303"/>
    <w:rsid w:val="00927888"/>
    <w:rsid w:val="00927BCA"/>
    <w:rsid w:val="00927C4C"/>
    <w:rsid w:val="00927E18"/>
    <w:rsid w:val="00930361"/>
    <w:rsid w:val="0093075C"/>
    <w:rsid w:val="00930C04"/>
    <w:rsid w:val="00930D5B"/>
    <w:rsid w:val="00930D8E"/>
    <w:rsid w:val="00930F2D"/>
    <w:rsid w:val="009310A8"/>
    <w:rsid w:val="00931604"/>
    <w:rsid w:val="0093161C"/>
    <w:rsid w:val="00931821"/>
    <w:rsid w:val="00931A00"/>
    <w:rsid w:val="00931ACA"/>
    <w:rsid w:val="00931BF7"/>
    <w:rsid w:val="00931F9F"/>
    <w:rsid w:val="009322C7"/>
    <w:rsid w:val="0093246D"/>
    <w:rsid w:val="009324E5"/>
    <w:rsid w:val="009327B3"/>
    <w:rsid w:val="00932A0C"/>
    <w:rsid w:val="00932BDD"/>
    <w:rsid w:val="0093332F"/>
    <w:rsid w:val="0093364E"/>
    <w:rsid w:val="0093380A"/>
    <w:rsid w:val="00933A39"/>
    <w:rsid w:val="00933AEE"/>
    <w:rsid w:val="00933BF0"/>
    <w:rsid w:val="00933C53"/>
    <w:rsid w:val="00933CCC"/>
    <w:rsid w:val="00933E76"/>
    <w:rsid w:val="00934480"/>
    <w:rsid w:val="009347DC"/>
    <w:rsid w:val="0093483E"/>
    <w:rsid w:val="00934890"/>
    <w:rsid w:val="00934DB5"/>
    <w:rsid w:val="00934E66"/>
    <w:rsid w:val="00934F73"/>
    <w:rsid w:val="00935226"/>
    <w:rsid w:val="009352D1"/>
    <w:rsid w:val="009353EF"/>
    <w:rsid w:val="00935961"/>
    <w:rsid w:val="009359EC"/>
    <w:rsid w:val="0093648B"/>
    <w:rsid w:val="009364D0"/>
    <w:rsid w:val="00936977"/>
    <w:rsid w:val="00936991"/>
    <w:rsid w:val="009369DE"/>
    <w:rsid w:val="0093761A"/>
    <w:rsid w:val="00937ED6"/>
    <w:rsid w:val="00940094"/>
    <w:rsid w:val="009402BF"/>
    <w:rsid w:val="00940678"/>
    <w:rsid w:val="0094073E"/>
    <w:rsid w:val="00941497"/>
    <w:rsid w:val="00941889"/>
    <w:rsid w:val="00941AC5"/>
    <w:rsid w:val="00942696"/>
    <w:rsid w:val="00942887"/>
    <w:rsid w:val="009429B5"/>
    <w:rsid w:val="009431CC"/>
    <w:rsid w:val="009432C0"/>
    <w:rsid w:val="009432CC"/>
    <w:rsid w:val="0094338F"/>
    <w:rsid w:val="00943426"/>
    <w:rsid w:val="00943789"/>
    <w:rsid w:val="009437D9"/>
    <w:rsid w:val="00943F28"/>
    <w:rsid w:val="00944788"/>
    <w:rsid w:val="00944CF3"/>
    <w:rsid w:val="00945D59"/>
    <w:rsid w:val="00946C3E"/>
    <w:rsid w:val="00946CAD"/>
    <w:rsid w:val="00946D4F"/>
    <w:rsid w:val="00947AD8"/>
    <w:rsid w:val="00947F95"/>
    <w:rsid w:val="00950114"/>
    <w:rsid w:val="0095036C"/>
    <w:rsid w:val="00950530"/>
    <w:rsid w:val="00950AEC"/>
    <w:rsid w:val="00950C15"/>
    <w:rsid w:val="009513EB"/>
    <w:rsid w:val="0095164F"/>
    <w:rsid w:val="00951F04"/>
    <w:rsid w:val="00952666"/>
    <w:rsid w:val="00952965"/>
    <w:rsid w:val="00952DA4"/>
    <w:rsid w:val="00952DE8"/>
    <w:rsid w:val="00952E10"/>
    <w:rsid w:val="00952EB0"/>
    <w:rsid w:val="00953659"/>
    <w:rsid w:val="00953678"/>
    <w:rsid w:val="00953969"/>
    <w:rsid w:val="00953B14"/>
    <w:rsid w:val="00954148"/>
    <w:rsid w:val="00954389"/>
    <w:rsid w:val="00954E16"/>
    <w:rsid w:val="00954EBB"/>
    <w:rsid w:val="0095572D"/>
    <w:rsid w:val="00955A28"/>
    <w:rsid w:val="00955D77"/>
    <w:rsid w:val="00956ADA"/>
    <w:rsid w:val="00956C15"/>
    <w:rsid w:val="009570C7"/>
    <w:rsid w:val="00957CBB"/>
    <w:rsid w:val="0096077D"/>
    <w:rsid w:val="00960817"/>
    <w:rsid w:val="00960C4E"/>
    <w:rsid w:val="00960EDF"/>
    <w:rsid w:val="00960FEE"/>
    <w:rsid w:val="00961005"/>
    <w:rsid w:val="00961037"/>
    <w:rsid w:val="009613F7"/>
    <w:rsid w:val="00961833"/>
    <w:rsid w:val="00962021"/>
    <w:rsid w:val="0096234A"/>
    <w:rsid w:val="0096254A"/>
    <w:rsid w:val="00962983"/>
    <w:rsid w:val="00962B0B"/>
    <w:rsid w:val="00962B75"/>
    <w:rsid w:val="00962E6C"/>
    <w:rsid w:val="009631B6"/>
    <w:rsid w:val="00963824"/>
    <w:rsid w:val="00963B37"/>
    <w:rsid w:val="00963B4B"/>
    <w:rsid w:val="00963ECE"/>
    <w:rsid w:val="009641EB"/>
    <w:rsid w:val="009644B5"/>
    <w:rsid w:val="00964543"/>
    <w:rsid w:val="00964596"/>
    <w:rsid w:val="0096465F"/>
    <w:rsid w:val="0096485C"/>
    <w:rsid w:val="009649F9"/>
    <w:rsid w:val="00964CD1"/>
    <w:rsid w:val="00964DF9"/>
    <w:rsid w:val="00965472"/>
    <w:rsid w:val="00965E2F"/>
    <w:rsid w:val="00965EBD"/>
    <w:rsid w:val="00966170"/>
    <w:rsid w:val="009662C4"/>
    <w:rsid w:val="00966DC6"/>
    <w:rsid w:val="00966F2B"/>
    <w:rsid w:val="009700AC"/>
    <w:rsid w:val="00970AB7"/>
    <w:rsid w:val="009710A4"/>
    <w:rsid w:val="009712C6"/>
    <w:rsid w:val="00971357"/>
    <w:rsid w:val="00971719"/>
    <w:rsid w:val="00971B93"/>
    <w:rsid w:val="00971E64"/>
    <w:rsid w:val="00971EE9"/>
    <w:rsid w:val="00972321"/>
    <w:rsid w:val="0097246A"/>
    <w:rsid w:val="0097329C"/>
    <w:rsid w:val="009733AA"/>
    <w:rsid w:val="00973644"/>
    <w:rsid w:val="00973669"/>
    <w:rsid w:val="00973AD3"/>
    <w:rsid w:val="00973C49"/>
    <w:rsid w:val="00973D56"/>
    <w:rsid w:val="00974086"/>
    <w:rsid w:val="0097447D"/>
    <w:rsid w:val="00974934"/>
    <w:rsid w:val="00974B9C"/>
    <w:rsid w:val="00974BAA"/>
    <w:rsid w:val="00974DF3"/>
    <w:rsid w:val="00974EE4"/>
    <w:rsid w:val="009753D3"/>
    <w:rsid w:val="00975589"/>
    <w:rsid w:val="009756C0"/>
    <w:rsid w:val="009758D0"/>
    <w:rsid w:val="00975AF9"/>
    <w:rsid w:val="0097614E"/>
    <w:rsid w:val="00976165"/>
    <w:rsid w:val="00976C9A"/>
    <w:rsid w:val="00976D34"/>
    <w:rsid w:val="00976EB7"/>
    <w:rsid w:val="00977167"/>
    <w:rsid w:val="0097721B"/>
    <w:rsid w:val="00977347"/>
    <w:rsid w:val="00977474"/>
    <w:rsid w:val="00977479"/>
    <w:rsid w:val="00977621"/>
    <w:rsid w:val="00980054"/>
    <w:rsid w:val="00980319"/>
    <w:rsid w:val="00980336"/>
    <w:rsid w:val="00980451"/>
    <w:rsid w:val="0098071E"/>
    <w:rsid w:val="009807B4"/>
    <w:rsid w:val="00981226"/>
    <w:rsid w:val="00981697"/>
    <w:rsid w:val="00981797"/>
    <w:rsid w:val="0098183C"/>
    <w:rsid w:val="009818DD"/>
    <w:rsid w:val="00981AD0"/>
    <w:rsid w:val="00981DDB"/>
    <w:rsid w:val="0098259B"/>
    <w:rsid w:val="00982D5A"/>
    <w:rsid w:val="00983487"/>
    <w:rsid w:val="00983A7A"/>
    <w:rsid w:val="00984AE7"/>
    <w:rsid w:val="00984E18"/>
    <w:rsid w:val="009850EB"/>
    <w:rsid w:val="00985131"/>
    <w:rsid w:val="00985227"/>
    <w:rsid w:val="00985292"/>
    <w:rsid w:val="0098572D"/>
    <w:rsid w:val="00985947"/>
    <w:rsid w:val="00985980"/>
    <w:rsid w:val="00985B8A"/>
    <w:rsid w:val="00985E71"/>
    <w:rsid w:val="00985F66"/>
    <w:rsid w:val="0098613C"/>
    <w:rsid w:val="009863D1"/>
    <w:rsid w:val="00986502"/>
    <w:rsid w:val="00986974"/>
    <w:rsid w:val="00986FC1"/>
    <w:rsid w:val="00987143"/>
    <w:rsid w:val="00987239"/>
    <w:rsid w:val="009873A3"/>
    <w:rsid w:val="009874B1"/>
    <w:rsid w:val="00987803"/>
    <w:rsid w:val="009878B1"/>
    <w:rsid w:val="00987AF2"/>
    <w:rsid w:val="00987DC2"/>
    <w:rsid w:val="00990785"/>
    <w:rsid w:val="00990B28"/>
    <w:rsid w:val="00990EAC"/>
    <w:rsid w:val="00991155"/>
    <w:rsid w:val="009916EB"/>
    <w:rsid w:val="009920A2"/>
    <w:rsid w:val="00992576"/>
    <w:rsid w:val="009925E5"/>
    <w:rsid w:val="0099260D"/>
    <w:rsid w:val="00992657"/>
    <w:rsid w:val="00992C07"/>
    <w:rsid w:val="00992D7F"/>
    <w:rsid w:val="00992DB7"/>
    <w:rsid w:val="00993007"/>
    <w:rsid w:val="009931F2"/>
    <w:rsid w:val="00993398"/>
    <w:rsid w:val="00993B51"/>
    <w:rsid w:val="00994300"/>
    <w:rsid w:val="00994483"/>
    <w:rsid w:val="009947DF"/>
    <w:rsid w:val="00994867"/>
    <w:rsid w:val="00994935"/>
    <w:rsid w:val="00994C6D"/>
    <w:rsid w:val="00994D82"/>
    <w:rsid w:val="00995164"/>
    <w:rsid w:val="009953C7"/>
    <w:rsid w:val="00995499"/>
    <w:rsid w:val="00995784"/>
    <w:rsid w:val="009957A3"/>
    <w:rsid w:val="00995A23"/>
    <w:rsid w:val="00995E7A"/>
    <w:rsid w:val="00996228"/>
    <w:rsid w:val="009965B4"/>
    <w:rsid w:val="0099670D"/>
    <w:rsid w:val="00996AAD"/>
    <w:rsid w:val="00996C0A"/>
    <w:rsid w:val="00996EAE"/>
    <w:rsid w:val="0099786B"/>
    <w:rsid w:val="00997A57"/>
    <w:rsid w:val="00997C09"/>
    <w:rsid w:val="009A017F"/>
    <w:rsid w:val="009A0547"/>
    <w:rsid w:val="009A05B1"/>
    <w:rsid w:val="009A068C"/>
    <w:rsid w:val="009A0733"/>
    <w:rsid w:val="009A0BA0"/>
    <w:rsid w:val="009A0C99"/>
    <w:rsid w:val="009A0CCE"/>
    <w:rsid w:val="009A12F1"/>
    <w:rsid w:val="009A1ACE"/>
    <w:rsid w:val="009A1C21"/>
    <w:rsid w:val="009A2038"/>
    <w:rsid w:val="009A26C9"/>
    <w:rsid w:val="009A278D"/>
    <w:rsid w:val="009A2A54"/>
    <w:rsid w:val="009A2B2F"/>
    <w:rsid w:val="009A2D18"/>
    <w:rsid w:val="009A2D47"/>
    <w:rsid w:val="009A32C6"/>
    <w:rsid w:val="009A335C"/>
    <w:rsid w:val="009A34B6"/>
    <w:rsid w:val="009A3577"/>
    <w:rsid w:val="009A387B"/>
    <w:rsid w:val="009A3B4B"/>
    <w:rsid w:val="009A3C1C"/>
    <w:rsid w:val="009A3D64"/>
    <w:rsid w:val="009A3F47"/>
    <w:rsid w:val="009A4437"/>
    <w:rsid w:val="009A44E9"/>
    <w:rsid w:val="009A4D85"/>
    <w:rsid w:val="009A4D86"/>
    <w:rsid w:val="009A5521"/>
    <w:rsid w:val="009A5637"/>
    <w:rsid w:val="009A5802"/>
    <w:rsid w:val="009A5870"/>
    <w:rsid w:val="009A587A"/>
    <w:rsid w:val="009A5C48"/>
    <w:rsid w:val="009A639B"/>
    <w:rsid w:val="009A63F3"/>
    <w:rsid w:val="009A67CA"/>
    <w:rsid w:val="009A6B87"/>
    <w:rsid w:val="009A705F"/>
    <w:rsid w:val="009A7060"/>
    <w:rsid w:val="009A7126"/>
    <w:rsid w:val="009A7B0E"/>
    <w:rsid w:val="009A7C73"/>
    <w:rsid w:val="009A7CAC"/>
    <w:rsid w:val="009B058D"/>
    <w:rsid w:val="009B0826"/>
    <w:rsid w:val="009B0B50"/>
    <w:rsid w:val="009B0C2D"/>
    <w:rsid w:val="009B0EAC"/>
    <w:rsid w:val="009B13AF"/>
    <w:rsid w:val="009B13CA"/>
    <w:rsid w:val="009B1452"/>
    <w:rsid w:val="009B14AA"/>
    <w:rsid w:val="009B174C"/>
    <w:rsid w:val="009B1923"/>
    <w:rsid w:val="009B1E21"/>
    <w:rsid w:val="009B20FB"/>
    <w:rsid w:val="009B2856"/>
    <w:rsid w:val="009B33A0"/>
    <w:rsid w:val="009B3A1F"/>
    <w:rsid w:val="009B3F26"/>
    <w:rsid w:val="009B44C2"/>
    <w:rsid w:val="009B44DE"/>
    <w:rsid w:val="009B48C3"/>
    <w:rsid w:val="009B4A70"/>
    <w:rsid w:val="009B4C41"/>
    <w:rsid w:val="009B5878"/>
    <w:rsid w:val="009B5EE4"/>
    <w:rsid w:val="009B5F74"/>
    <w:rsid w:val="009B633C"/>
    <w:rsid w:val="009B6B60"/>
    <w:rsid w:val="009B717B"/>
    <w:rsid w:val="009B727E"/>
    <w:rsid w:val="009B7285"/>
    <w:rsid w:val="009B764A"/>
    <w:rsid w:val="009B7779"/>
    <w:rsid w:val="009B7AF5"/>
    <w:rsid w:val="009B7E5F"/>
    <w:rsid w:val="009C01A5"/>
    <w:rsid w:val="009C0346"/>
    <w:rsid w:val="009C090A"/>
    <w:rsid w:val="009C0A6A"/>
    <w:rsid w:val="009C0B9F"/>
    <w:rsid w:val="009C11B7"/>
    <w:rsid w:val="009C130B"/>
    <w:rsid w:val="009C1EF9"/>
    <w:rsid w:val="009C205C"/>
    <w:rsid w:val="009C2539"/>
    <w:rsid w:val="009C270F"/>
    <w:rsid w:val="009C296C"/>
    <w:rsid w:val="009C2A0B"/>
    <w:rsid w:val="009C2A21"/>
    <w:rsid w:val="009C2A40"/>
    <w:rsid w:val="009C2BE1"/>
    <w:rsid w:val="009C2DC1"/>
    <w:rsid w:val="009C32D8"/>
    <w:rsid w:val="009C38CC"/>
    <w:rsid w:val="009C3B92"/>
    <w:rsid w:val="009C47F3"/>
    <w:rsid w:val="009C4904"/>
    <w:rsid w:val="009C51FF"/>
    <w:rsid w:val="009C5AC7"/>
    <w:rsid w:val="009C5D1F"/>
    <w:rsid w:val="009C605B"/>
    <w:rsid w:val="009C6920"/>
    <w:rsid w:val="009C693F"/>
    <w:rsid w:val="009C6A0A"/>
    <w:rsid w:val="009C6B17"/>
    <w:rsid w:val="009C70B0"/>
    <w:rsid w:val="009C7733"/>
    <w:rsid w:val="009C77EE"/>
    <w:rsid w:val="009C7820"/>
    <w:rsid w:val="009D001D"/>
    <w:rsid w:val="009D017C"/>
    <w:rsid w:val="009D02E0"/>
    <w:rsid w:val="009D064A"/>
    <w:rsid w:val="009D0B0C"/>
    <w:rsid w:val="009D0D14"/>
    <w:rsid w:val="009D1183"/>
    <w:rsid w:val="009D1B00"/>
    <w:rsid w:val="009D1D1B"/>
    <w:rsid w:val="009D1E31"/>
    <w:rsid w:val="009D1F8C"/>
    <w:rsid w:val="009D22D6"/>
    <w:rsid w:val="009D22F6"/>
    <w:rsid w:val="009D2305"/>
    <w:rsid w:val="009D2656"/>
    <w:rsid w:val="009D2F8A"/>
    <w:rsid w:val="009D319F"/>
    <w:rsid w:val="009D3286"/>
    <w:rsid w:val="009D345E"/>
    <w:rsid w:val="009D3613"/>
    <w:rsid w:val="009D3CB1"/>
    <w:rsid w:val="009D4205"/>
    <w:rsid w:val="009D4901"/>
    <w:rsid w:val="009D4E9E"/>
    <w:rsid w:val="009D4F9B"/>
    <w:rsid w:val="009D54F6"/>
    <w:rsid w:val="009D5840"/>
    <w:rsid w:val="009D58F3"/>
    <w:rsid w:val="009D5EAF"/>
    <w:rsid w:val="009D624F"/>
    <w:rsid w:val="009D68D1"/>
    <w:rsid w:val="009D6A91"/>
    <w:rsid w:val="009D6C35"/>
    <w:rsid w:val="009D6C60"/>
    <w:rsid w:val="009D700B"/>
    <w:rsid w:val="009D7191"/>
    <w:rsid w:val="009D766E"/>
    <w:rsid w:val="009D7F1D"/>
    <w:rsid w:val="009E00EA"/>
    <w:rsid w:val="009E073A"/>
    <w:rsid w:val="009E0AB6"/>
    <w:rsid w:val="009E0E4E"/>
    <w:rsid w:val="009E0FC7"/>
    <w:rsid w:val="009E10D3"/>
    <w:rsid w:val="009E1506"/>
    <w:rsid w:val="009E16CC"/>
    <w:rsid w:val="009E176F"/>
    <w:rsid w:val="009E17EE"/>
    <w:rsid w:val="009E1E16"/>
    <w:rsid w:val="009E2029"/>
    <w:rsid w:val="009E2089"/>
    <w:rsid w:val="009E294C"/>
    <w:rsid w:val="009E295A"/>
    <w:rsid w:val="009E2AFD"/>
    <w:rsid w:val="009E2EF7"/>
    <w:rsid w:val="009E2F4D"/>
    <w:rsid w:val="009E33FF"/>
    <w:rsid w:val="009E35EA"/>
    <w:rsid w:val="009E3693"/>
    <w:rsid w:val="009E388F"/>
    <w:rsid w:val="009E459A"/>
    <w:rsid w:val="009E46BD"/>
    <w:rsid w:val="009E48AB"/>
    <w:rsid w:val="009E4BCA"/>
    <w:rsid w:val="009E5040"/>
    <w:rsid w:val="009E54E3"/>
    <w:rsid w:val="009E5581"/>
    <w:rsid w:val="009E5B4C"/>
    <w:rsid w:val="009E5E87"/>
    <w:rsid w:val="009E606A"/>
    <w:rsid w:val="009E632E"/>
    <w:rsid w:val="009E635B"/>
    <w:rsid w:val="009E646D"/>
    <w:rsid w:val="009E6511"/>
    <w:rsid w:val="009E6774"/>
    <w:rsid w:val="009E6E80"/>
    <w:rsid w:val="009E72F5"/>
    <w:rsid w:val="009E73A1"/>
    <w:rsid w:val="009E7DFC"/>
    <w:rsid w:val="009F013D"/>
    <w:rsid w:val="009F08D7"/>
    <w:rsid w:val="009F13E2"/>
    <w:rsid w:val="009F1942"/>
    <w:rsid w:val="009F1A50"/>
    <w:rsid w:val="009F1AEB"/>
    <w:rsid w:val="009F20B9"/>
    <w:rsid w:val="009F2A6F"/>
    <w:rsid w:val="009F2C13"/>
    <w:rsid w:val="009F2C25"/>
    <w:rsid w:val="009F2D3A"/>
    <w:rsid w:val="009F3068"/>
    <w:rsid w:val="009F3250"/>
    <w:rsid w:val="009F32ED"/>
    <w:rsid w:val="009F3388"/>
    <w:rsid w:val="009F3829"/>
    <w:rsid w:val="009F3960"/>
    <w:rsid w:val="009F3F2D"/>
    <w:rsid w:val="009F4228"/>
    <w:rsid w:val="009F46A6"/>
    <w:rsid w:val="009F479A"/>
    <w:rsid w:val="009F4A8F"/>
    <w:rsid w:val="009F5063"/>
    <w:rsid w:val="009F54BD"/>
    <w:rsid w:val="009F55EB"/>
    <w:rsid w:val="009F5B59"/>
    <w:rsid w:val="009F659F"/>
    <w:rsid w:val="009F68DE"/>
    <w:rsid w:val="009F6B21"/>
    <w:rsid w:val="009F6CF0"/>
    <w:rsid w:val="009F6D39"/>
    <w:rsid w:val="009F6EC1"/>
    <w:rsid w:val="009F6F86"/>
    <w:rsid w:val="009F7147"/>
    <w:rsid w:val="009F770B"/>
    <w:rsid w:val="009F7E70"/>
    <w:rsid w:val="009F7F4D"/>
    <w:rsid w:val="00A000C8"/>
    <w:rsid w:val="00A00203"/>
    <w:rsid w:val="00A00241"/>
    <w:rsid w:val="00A0032A"/>
    <w:rsid w:val="00A00907"/>
    <w:rsid w:val="00A00DEE"/>
    <w:rsid w:val="00A0101F"/>
    <w:rsid w:val="00A0112B"/>
    <w:rsid w:val="00A0150F"/>
    <w:rsid w:val="00A0188B"/>
    <w:rsid w:val="00A01E40"/>
    <w:rsid w:val="00A024BC"/>
    <w:rsid w:val="00A0363B"/>
    <w:rsid w:val="00A039BA"/>
    <w:rsid w:val="00A039EB"/>
    <w:rsid w:val="00A03B26"/>
    <w:rsid w:val="00A03C11"/>
    <w:rsid w:val="00A03D26"/>
    <w:rsid w:val="00A03E09"/>
    <w:rsid w:val="00A03E36"/>
    <w:rsid w:val="00A04236"/>
    <w:rsid w:val="00A043FE"/>
    <w:rsid w:val="00A0449C"/>
    <w:rsid w:val="00A04597"/>
    <w:rsid w:val="00A046DC"/>
    <w:rsid w:val="00A0486D"/>
    <w:rsid w:val="00A04A8C"/>
    <w:rsid w:val="00A04E42"/>
    <w:rsid w:val="00A052EB"/>
    <w:rsid w:val="00A05B95"/>
    <w:rsid w:val="00A05D0E"/>
    <w:rsid w:val="00A062C0"/>
    <w:rsid w:val="00A06345"/>
    <w:rsid w:val="00A065E9"/>
    <w:rsid w:val="00A068E2"/>
    <w:rsid w:val="00A0698D"/>
    <w:rsid w:val="00A06C4E"/>
    <w:rsid w:val="00A06EFC"/>
    <w:rsid w:val="00A07619"/>
    <w:rsid w:val="00A07648"/>
    <w:rsid w:val="00A07B4A"/>
    <w:rsid w:val="00A10A27"/>
    <w:rsid w:val="00A11342"/>
    <w:rsid w:val="00A11540"/>
    <w:rsid w:val="00A11D37"/>
    <w:rsid w:val="00A11EBD"/>
    <w:rsid w:val="00A12C5B"/>
    <w:rsid w:val="00A12C87"/>
    <w:rsid w:val="00A12CAF"/>
    <w:rsid w:val="00A12EAC"/>
    <w:rsid w:val="00A13489"/>
    <w:rsid w:val="00A13700"/>
    <w:rsid w:val="00A1388C"/>
    <w:rsid w:val="00A1389F"/>
    <w:rsid w:val="00A13B9A"/>
    <w:rsid w:val="00A146B2"/>
    <w:rsid w:val="00A14838"/>
    <w:rsid w:val="00A14CA1"/>
    <w:rsid w:val="00A14FCC"/>
    <w:rsid w:val="00A153B0"/>
    <w:rsid w:val="00A15A3E"/>
    <w:rsid w:val="00A15AF0"/>
    <w:rsid w:val="00A15EF2"/>
    <w:rsid w:val="00A15F47"/>
    <w:rsid w:val="00A163C2"/>
    <w:rsid w:val="00A16775"/>
    <w:rsid w:val="00A16852"/>
    <w:rsid w:val="00A16CA0"/>
    <w:rsid w:val="00A171FE"/>
    <w:rsid w:val="00A174F0"/>
    <w:rsid w:val="00A17657"/>
    <w:rsid w:val="00A17AF0"/>
    <w:rsid w:val="00A17B02"/>
    <w:rsid w:val="00A2013D"/>
    <w:rsid w:val="00A202E4"/>
    <w:rsid w:val="00A205C1"/>
    <w:rsid w:val="00A20A06"/>
    <w:rsid w:val="00A20DE3"/>
    <w:rsid w:val="00A21445"/>
    <w:rsid w:val="00A2240B"/>
    <w:rsid w:val="00A227FC"/>
    <w:rsid w:val="00A22805"/>
    <w:rsid w:val="00A229CA"/>
    <w:rsid w:val="00A22AC4"/>
    <w:rsid w:val="00A22D19"/>
    <w:rsid w:val="00A22DC6"/>
    <w:rsid w:val="00A23106"/>
    <w:rsid w:val="00A23291"/>
    <w:rsid w:val="00A2381F"/>
    <w:rsid w:val="00A23846"/>
    <w:rsid w:val="00A23CAC"/>
    <w:rsid w:val="00A23F48"/>
    <w:rsid w:val="00A24038"/>
    <w:rsid w:val="00A245D3"/>
    <w:rsid w:val="00A248A5"/>
    <w:rsid w:val="00A2491E"/>
    <w:rsid w:val="00A24C91"/>
    <w:rsid w:val="00A24CA8"/>
    <w:rsid w:val="00A24D67"/>
    <w:rsid w:val="00A24F84"/>
    <w:rsid w:val="00A252EB"/>
    <w:rsid w:val="00A2540A"/>
    <w:rsid w:val="00A2578C"/>
    <w:rsid w:val="00A25DB5"/>
    <w:rsid w:val="00A263E5"/>
    <w:rsid w:val="00A26484"/>
    <w:rsid w:val="00A26771"/>
    <w:rsid w:val="00A26E66"/>
    <w:rsid w:val="00A2720F"/>
    <w:rsid w:val="00A2755E"/>
    <w:rsid w:val="00A27E40"/>
    <w:rsid w:val="00A3024D"/>
    <w:rsid w:val="00A30514"/>
    <w:rsid w:val="00A30D15"/>
    <w:rsid w:val="00A30DF0"/>
    <w:rsid w:val="00A313C6"/>
    <w:rsid w:val="00A314C6"/>
    <w:rsid w:val="00A3153D"/>
    <w:rsid w:val="00A321BC"/>
    <w:rsid w:val="00A32652"/>
    <w:rsid w:val="00A329A6"/>
    <w:rsid w:val="00A32B46"/>
    <w:rsid w:val="00A32D3F"/>
    <w:rsid w:val="00A32F24"/>
    <w:rsid w:val="00A32FA5"/>
    <w:rsid w:val="00A334D9"/>
    <w:rsid w:val="00A336EB"/>
    <w:rsid w:val="00A3388D"/>
    <w:rsid w:val="00A33FC0"/>
    <w:rsid w:val="00A34E98"/>
    <w:rsid w:val="00A35066"/>
    <w:rsid w:val="00A352BD"/>
    <w:rsid w:val="00A3534C"/>
    <w:rsid w:val="00A362D1"/>
    <w:rsid w:val="00A36361"/>
    <w:rsid w:val="00A36607"/>
    <w:rsid w:val="00A369DE"/>
    <w:rsid w:val="00A36A23"/>
    <w:rsid w:val="00A36EB9"/>
    <w:rsid w:val="00A371BA"/>
    <w:rsid w:val="00A3765B"/>
    <w:rsid w:val="00A37DB2"/>
    <w:rsid w:val="00A40AE7"/>
    <w:rsid w:val="00A40C89"/>
    <w:rsid w:val="00A40F68"/>
    <w:rsid w:val="00A41766"/>
    <w:rsid w:val="00A41E80"/>
    <w:rsid w:val="00A423FE"/>
    <w:rsid w:val="00A42819"/>
    <w:rsid w:val="00A42A69"/>
    <w:rsid w:val="00A42A98"/>
    <w:rsid w:val="00A43418"/>
    <w:rsid w:val="00A43687"/>
    <w:rsid w:val="00A4375C"/>
    <w:rsid w:val="00A43862"/>
    <w:rsid w:val="00A43A4F"/>
    <w:rsid w:val="00A4400C"/>
    <w:rsid w:val="00A4463C"/>
    <w:rsid w:val="00A44894"/>
    <w:rsid w:val="00A45380"/>
    <w:rsid w:val="00A455C1"/>
    <w:rsid w:val="00A455FF"/>
    <w:rsid w:val="00A45B3F"/>
    <w:rsid w:val="00A45C57"/>
    <w:rsid w:val="00A45C83"/>
    <w:rsid w:val="00A46291"/>
    <w:rsid w:val="00A46447"/>
    <w:rsid w:val="00A46AAD"/>
    <w:rsid w:val="00A47119"/>
    <w:rsid w:val="00A47227"/>
    <w:rsid w:val="00A47665"/>
    <w:rsid w:val="00A47BE2"/>
    <w:rsid w:val="00A5004B"/>
    <w:rsid w:val="00A500DF"/>
    <w:rsid w:val="00A50804"/>
    <w:rsid w:val="00A508E8"/>
    <w:rsid w:val="00A5098F"/>
    <w:rsid w:val="00A50CFB"/>
    <w:rsid w:val="00A50D5A"/>
    <w:rsid w:val="00A5100E"/>
    <w:rsid w:val="00A512D1"/>
    <w:rsid w:val="00A5160F"/>
    <w:rsid w:val="00A5162C"/>
    <w:rsid w:val="00A51736"/>
    <w:rsid w:val="00A51986"/>
    <w:rsid w:val="00A51ABC"/>
    <w:rsid w:val="00A51BCE"/>
    <w:rsid w:val="00A51E85"/>
    <w:rsid w:val="00A51FA2"/>
    <w:rsid w:val="00A5219E"/>
    <w:rsid w:val="00A52249"/>
    <w:rsid w:val="00A52483"/>
    <w:rsid w:val="00A52545"/>
    <w:rsid w:val="00A52642"/>
    <w:rsid w:val="00A526BD"/>
    <w:rsid w:val="00A52EF7"/>
    <w:rsid w:val="00A53271"/>
    <w:rsid w:val="00A532D4"/>
    <w:rsid w:val="00A538ED"/>
    <w:rsid w:val="00A53CB1"/>
    <w:rsid w:val="00A53CCC"/>
    <w:rsid w:val="00A55236"/>
    <w:rsid w:val="00A55C68"/>
    <w:rsid w:val="00A5618E"/>
    <w:rsid w:val="00A563A3"/>
    <w:rsid w:val="00A56603"/>
    <w:rsid w:val="00A567AC"/>
    <w:rsid w:val="00A57C3B"/>
    <w:rsid w:val="00A57DE2"/>
    <w:rsid w:val="00A57EA1"/>
    <w:rsid w:val="00A60119"/>
    <w:rsid w:val="00A602C0"/>
    <w:rsid w:val="00A60458"/>
    <w:rsid w:val="00A60ED1"/>
    <w:rsid w:val="00A610D1"/>
    <w:rsid w:val="00A611E5"/>
    <w:rsid w:val="00A6158D"/>
    <w:rsid w:val="00A61920"/>
    <w:rsid w:val="00A61B72"/>
    <w:rsid w:val="00A61CDB"/>
    <w:rsid w:val="00A61F44"/>
    <w:rsid w:val="00A6241C"/>
    <w:rsid w:val="00A62856"/>
    <w:rsid w:val="00A62996"/>
    <w:rsid w:val="00A62C47"/>
    <w:rsid w:val="00A62C50"/>
    <w:rsid w:val="00A632A6"/>
    <w:rsid w:val="00A63855"/>
    <w:rsid w:val="00A63CD2"/>
    <w:rsid w:val="00A643FF"/>
    <w:rsid w:val="00A64C41"/>
    <w:rsid w:val="00A64F21"/>
    <w:rsid w:val="00A650C8"/>
    <w:rsid w:val="00A651A3"/>
    <w:rsid w:val="00A654D9"/>
    <w:rsid w:val="00A658BC"/>
    <w:rsid w:val="00A65B74"/>
    <w:rsid w:val="00A65CBB"/>
    <w:rsid w:val="00A666CC"/>
    <w:rsid w:val="00A6688F"/>
    <w:rsid w:val="00A66B8C"/>
    <w:rsid w:val="00A67274"/>
    <w:rsid w:val="00A6727E"/>
    <w:rsid w:val="00A672ED"/>
    <w:rsid w:val="00A67313"/>
    <w:rsid w:val="00A679F1"/>
    <w:rsid w:val="00A67C46"/>
    <w:rsid w:val="00A700A4"/>
    <w:rsid w:val="00A70B45"/>
    <w:rsid w:val="00A71D29"/>
    <w:rsid w:val="00A71EFB"/>
    <w:rsid w:val="00A722A6"/>
    <w:rsid w:val="00A722AA"/>
    <w:rsid w:val="00A7235D"/>
    <w:rsid w:val="00A724B2"/>
    <w:rsid w:val="00A72779"/>
    <w:rsid w:val="00A73130"/>
    <w:rsid w:val="00A734D3"/>
    <w:rsid w:val="00A7396E"/>
    <w:rsid w:val="00A73A94"/>
    <w:rsid w:val="00A73CA3"/>
    <w:rsid w:val="00A73D53"/>
    <w:rsid w:val="00A74E34"/>
    <w:rsid w:val="00A74E64"/>
    <w:rsid w:val="00A74EAD"/>
    <w:rsid w:val="00A75089"/>
    <w:rsid w:val="00A755EB"/>
    <w:rsid w:val="00A757DC"/>
    <w:rsid w:val="00A75BF4"/>
    <w:rsid w:val="00A75EA6"/>
    <w:rsid w:val="00A75F2D"/>
    <w:rsid w:val="00A75F32"/>
    <w:rsid w:val="00A760DB"/>
    <w:rsid w:val="00A761FE"/>
    <w:rsid w:val="00A76505"/>
    <w:rsid w:val="00A76588"/>
    <w:rsid w:val="00A765B7"/>
    <w:rsid w:val="00A76837"/>
    <w:rsid w:val="00A76876"/>
    <w:rsid w:val="00A76A15"/>
    <w:rsid w:val="00A770A3"/>
    <w:rsid w:val="00A77135"/>
    <w:rsid w:val="00A77648"/>
    <w:rsid w:val="00A77A04"/>
    <w:rsid w:val="00A77ED1"/>
    <w:rsid w:val="00A803F4"/>
    <w:rsid w:val="00A804E5"/>
    <w:rsid w:val="00A80748"/>
    <w:rsid w:val="00A80C4D"/>
    <w:rsid w:val="00A80F97"/>
    <w:rsid w:val="00A8147B"/>
    <w:rsid w:val="00A8150F"/>
    <w:rsid w:val="00A81939"/>
    <w:rsid w:val="00A82057"/>
    <w:rsid w:val="00A82442"/>
    <w:rsid w:val="00A826C2"/>
    <w:rsid w:val="00A827AA"/>
    <w:rsid w:val="00A82803"/>
    <w:rsid w:val="00A8363A"/>
    <w:rsid w:val="00A838CC"/>
    <w:rsid w:val="00A83C23"/>
    <w:rsid w:val="00A83EFC"/>
    <w:rsid w:val="00A83F40"/>
    <w:rsid w:val="00A84240"/>
    <w:rsid w:val="00A84429"/>
    <w:rsid w:val="00A844B4"/>
    <w:rsid w:val="00A84AD3"/>
    <w:rsid w:val="00A84D18"/>
    <w:rsid w:val="00A84EBD"/>
    <w:rsid w:val="00A85224"/>
    <w:rsid w:val="00A855A3"/>
    <w:rsid w:val="00A858D4"/>
    <w:rsid w:val="00A85F5F"/>
    <w:rsid w:val="00A86557"/>
    <w:rsid w:val="00A86C13"/>
    <w:rsid w:val="00A87822"/>
    <w:rsid w:val="00A8784A"/>
    <w:rsid w:val="00A87DB0"/>
    <w:rsid w:val="00A901DE"/>
    <w:rsid w:val="00A90211"/>
    <w:rsid w:val="00A902D2"/>
    <w:rsid w:val="00A9039D"/>
    <w:rsid w:val="00A90C98"/>
    <w:rsid w:val="00A90DEA"/>
    <w:rsid w:val="00A90E1F"/>
    <w:rsid w:val="00A91364"/>
    <w:rsid w:val="00A91709"/>
    <w:rsid w:val="00A91987"/>
    <w:rsid w:val="00A91B61"/>
    <w:rsid w:val="00A91EE5"/>
    <w:rsid w:val="00A920A3"/>
    <w:rsid w:val="00A92325"/>
    <w:rsid w:val="00A92625"/>
    <w:rsid w:val="00A9297B"/>
    <w:rsid w:val="00A93326"/>
    <w:rsid w:val="00A93693"/>
    <w:rsid w:val="00A937AB"/>
    <w:rsid w:val="00A93B11"/>
    <w:rsid w:val="00A93BDB"/>
    <w:rsid w:val="00A945D3"/>
    <w:rsid w:val="00A945FA"/>
    <w:rsid w:val="00A94B81"/>
    <w:rsid w:val="00A952F1"/>
    <w:rsid w:val="00A953E7"/>
    <w:rsid w:val="00A956BD"/>
    <w:rsid w:val="00A95712"/>
    <w:rsid w:val="00A9580F"/>
    <w:rsid w:val="00A95A9A"/>
    <w:rsid w:val="00A95AAA"/>
    <w:rsid w:val="00A95D1F"/>
    <w:rsid w:val="00A95EED"/>
    <w:rsid w:val="00A96222"/>
    <w:rsid w:val="00A9654E"/>
    <w:rsid w:val="00A965FE"/>
    <w:rsid w:val="00A96C96"/>
    <w:rsid w:val="00A96DEF"/>
    <w:rsid w:val="00A96EAB"/>
    <w:rsid w:val="00A9734E"/>
    <w:rsid w:val="00A97360"/>
    <w:rsid w:val="00A9783A"/>
    <w:rsid w:val="00A97ADE"/>
    <w:rsid w:val="00A97AE8"/>
    <w:rsid w:val="00AA00CF"/>
    <w:rsid w:val="00AA05AA"/>
    <w:rsid w:val="00AA0A07"/>
    <w:rsid w:val="00AA0EDF"/>
    <w:rsid w:val="00AA115E"/>
    <w:rsid w:val="00AA124A"/>
    <w:rsid w:val="00AA12EE"/>
    <w:rsid w:val="00AA1AE6"/>
    <w:rsid w:val="00AA1F2A"/>
    <w:rsid w:val="00AA200D"/>
    <w:rsid w:val="00AA218A"/>
    <w:rsid w:val="00AA24B7"/>
    <w:rsid w:val="00AA28DF"/>
    <w:rsid w:val="00AA31DF"/>
    <w:rsid w:val="00AA3246"/>
    <w:rsid w:val="00AA3485"/>
    <w:rsid w:val="00AA374C"/>
    <w:rsid w:val="00AA37DA"/>
    <w:rsid w:val="00AA38E8"/>
    <w:rsid w:val="00AA3CC4"/>
    <w:rsid w:val="00AA3D5F"/>
    <w:rsid w:val="00AA3ECA"/>
    <w:rsid w:val="00AA3F7F"/>
    <w:rsid w:val="00AA4039"/>
    <w:rsid w:val="00AA4180"/>
    <w:rsid w:val="00AA41F6"/>
    <w:rsid w:val="00AA424D"/>
    <w:rsid w:val="00AA42B0"/>
    <w:rsid w:val="00AA4685"/>
    <w:rsid w:val="00AA505C"/>
    <w:rsid w:val="00AA51F4"/>
    <w:rsid w:val="00AA525C"/>
    <w:rsid w:val="00AA56A3"/>
    <w:rsid w:val="00AA6603"/>
    <w:rsid w:val="00AA6922"/>
    <w:rsid w:val="00AA6BFE"/>
    <w:rsid w:val="00AA73A6"/>
    <w:rsid w:val="00AA754B"/>
    <w:rsid w:val="00AA7870"/>
    <w:rsid w:val="00AA7F3C"/>
    <w:rsid w:val="00AA7F54"/>
    <w:rsid w:val="00AB0830"/>
    <w:rsid w:val="00AB0953"/>
    <w:rsid w:val="00AB0CEE"/>
    <w:rsid w:val="00AB0E8B"/>
    <w:rsid w:val="00AB12F2"/>
    <w:rsid w:val="00AB135B"/>
    <w:rsid w:val="00AB1516"/>
    <w:rsid w:val="00AB1E60"/>
    <w:rsid w:val="00AB2189"/>
    <w:rsid w:val="00AB2229"/>
    <w:rsid w:val="00AB287D"/>
    <w:rsid w:val="00AB2910"/>
    <w:rsid w:val="00AB31A3"/>
    <w:rsid w:val="00AB3244"/>
    <w:rsid w:val="00AB34CF"/>
    <w:rsid w:val="00AB3667"/>
    <w:rsid w:val="00AB3CBB"/>
    <w:rsid w:val="00AB45FC"/>
    <w:rsid w:val="00AB4A43"/>
    <w:rsid w:val="00AB5163"/>
    <w:rsid w:val="00AB5ED9"/>
    <w:rsid w:val="00AB63AF"/>
    <w:rsid w:val="00AB63D3"/>
    <w:rsid w:val="00AB6448"/>
    <w:rsid w:val="00AB6473"/>
    <w:rsid w:val="00AB683D"/>
    <w:rsid w:val="00AB6918"/>
    <w:rsid w:val="00AB6CE5"/>
    <w:rsid w:val="00AB75F6"/>
    <w:rsid w:val="00AB761B"/>
    <w:rsid w:val="00AB7623"/>
    <w:rsid w:val="00AB7742"/>
    <w:rsid w:val="00AB7A88"/>
    <w:rsid w:val="00AB7F2D"/>
    <w:rsid w:val="00AC0220"/>
    <w:rsid w:val="00AC055E"/>
    <w:rsid w:val="00AC06A3"/>
    <w:rsid w:val="00AC0759"/>
    <w:rsid w:val="00AC07A3"/>
    <w:rsid w:val="00AC0839"/>
    <w:rsid w:val="00AC0A7A"/>
    <w:rsid w:val="00AC0AC0"/>
    <w:rsid w:val="00AC0C5B"/>
    <w:rsid w:val="00AC0E1F"/>
    <w:rsid w:val="00AC0EA6"/>
    <w:rsid w:val="00AC1489"/>
    <w:rsid w:val="00AC1906"/>
    <w:rsid w:val="00AC1BC5"/>
    <w:rsid w:val="00AC2859"/>
    <w:rsid w:val="00AC2942"/>
    <w:rsid w:val="00AC2BE3"/>
    <w:rsid w:val="00AC2E59"/>
    <w:rsid w:val="00AC35B3"/>
    <w:rsid w:val="00AC35FA"/>
    <w:rsid w:val="00AC4254"/>
    <w:rsid w:val="00AC515E"/>
    <w:rsid w:val="00AC542C"/>
    <w:rsid w:val="00AC5831"/>
    <w:rsid w:val="00AC59CB"/>
    <w:rsid w:val="00AC627F"/>
    <w:rsid w:val="00AC6772"/>
    <w:rsid w:val="00AC6A32"/>
    <w:rsid w:val="00AC76D2"/>
    <w:rsid w:val="00AC793A"/>
    <w:rsid w:val="00AC798A"/>
    <w:rsid w:val="00AC7E93"/>
    <w:rsid w:val="00AD0588"/>
    <w:rsid w:val="00AD0636"/>
    <w:rsid w:val="00AD072F"/>
    <w:rsid w:val="00AD09B8"/>
    <w:rsid w:val="00AD0E0B"/>
    <w:rsid w:val="00AD1116"/>
    <w:rsid w:val="00AD1288"/>
    <w:rsid w:val="00AD1487"/>
    <w:rsid w:val="00AD17B1"/>
    <w:rsid w:val="00AD188D"/>
    <w:rsid w:val="00AD18FB"/>
    <w:rsid w:val="00AD1CB0"/>
    <w:rsid w:val="00AD1EC8"/>
    <w:rsid w:val="00AD21B1"/>
    <w:rsid w:val="00AD241E"/>
    <w:rsid w:val="00AD28A4"/>
    <w:rsid w:val="00AD30A2"/>
    <w:rsid w:val="00AD38CC"/>
    <w:rsid w:val="00AD3EC5"/>
    <w:rsid w:val="00AD3FBA"/>
    <w:rsid w:val="00AD433D"/>
    <w:rsid w:val="00AD4835"/>
    <w:rsid w:val="00AD4A05"/>
    <w:rsid w:val="00AD4F44"/>
    <w:rsid w:val="00AD558E"/>
    <w:rsid w:val="00AD5680"/>
    <w:rsid w:val="00AD596D"/>
    <w:rsid w:val="00AD5A30"/>
    <w:rsid w:val="00AD6705"/>
    <w:rsid w:val="00AD6ABC"/>
    <w:rsid w:val="00AD6D28"/>
    <w:rsid w:val="00AD77D8"/>
    <w:rsid w:val="00AD78B7"/>
    <w:rsid w:val="00AD7942"/>
    <w:rsid w:val="00AD7C69"/>
    <w:rsid w:val="00AE001D"/>
    <w:rsid w:val="00AE0874"/>
    <w:rsid w:val="00AE1390"/>
    <w:rsid w:val="00AE1397"/>
    <w:rsid w:val="00AE13BD"/>
    <w:rsid w:val="00AE15E7"/>
    <w:rsid w:val="00AE1748"/>
    <w:rsid w:val="00AE19B9"/>
    <w:rsid w:val="00AE1A4D"/>
    <w:rsid w:val="00AE1CD6"/>
    <w:rsid w:val="00AE282E"/>
    <w:rsid w:val="00AE2AA3"/>
    <w:rsid w:val="00AE2AC3"/>
    <w:rsid w:val="00AE2C2E"/>
    <w:rsid w:val="00AE36C5"/>
    <w:rsid w:val="00AE3809"/>
    <w:rsid w:val="00AE3C1A"/>
    <w:rsid w:val="00AE3C42"/>
    <w:rsid w:val="00AE41A8"/>
    <w:rsid w:val="00AE41C0"/>
    <w:rsid w:val="00AE45F6"/>
    <w:rsid w:val="00AE4A37"/>
    <w:rsid w:val="00AE52A1"/>
    <w:rsid w:val="00AE5B42"/>
    <w:rsid w:val="00AE5CAD"/>
    <w:rsid w:val="00AE5D35"/>
    <w:rsid w:val="00AE73C3"/>
    <w:rsid w:val="00AE752B"/>
    <w:rsid w:val="00AE7CE6"/>
    <w:rsid w:val="00AE7F77"/>
    <w:rsid w:val="00AF0381"/>
    <w:rsid w:val="00AF05A0"/>
    <w:rsid w:val="00AF07F0"/>
    <w:rsid w:val="00AF0CF9"/>
    <w:rsid w:val="00AF0E2E"/>
    <w:rsid w:val="00AF1527"/>
    <w:rsid w:val="00AF1A3C"/>
    <w:rsid w:val="00AF1E24"/>
    <w:rsid w:val="00AF1FA6"/>
    <w:rsid w:val="00AF2277"/>
    <w:rsid w:val="00AF2771"/>
    <w:rsid w:val="00AF29D4"/>
    <w:rsid w:val="00AF2DB9"/>
    <w:rsid w:val="00AF2F09"/>
    <w:rsid w:val="00AF3336"/>
    <w:rsid w:val="00AF366D"/>
    <w:rsid w:val="00AF36C5"/>
    <w:rsid w:val="00AF385F"/>
    <w:rsid w:val="00AF3B56"/>
    <w:rsid w:val="00AF3F93"/>
    <w:rsid w:val="00AF488A"/>
    <w:rsid w:val="00AF5024"/>
    <w:rsid w:val="00AF50FB"/>
    <w:rsid w:val="00AF5D70"/>
    <w:rsid w:val="00AF5F96"/>
    <w:rsid w:val="00AF66FD"/>
    <w:rsid w:val="00AF685E"/>
    <w:rsid w:val="00AF6AE4"/>
    <w:rsid w:val="00AF7927"/>
    <w:rsid w:val="00AF79CE"/>
    <w:rsid w:val="00AF7C5C"/>
    <w:rsid w:val="00AF7CCD"/>
    <w:rsid w:val="00B00E5F"/>
    <w:rsid w:val="00B013A0"/>
    <w:rsid w:val="00B016D8"/>
    <w:rsid w:val="00B01E2B"/>
    <w:rsid w:val="00B022DE"/>
    <w:rsid w:val="00B025BB"/>
    <w:rsid w:val="00B02849"/>
    <w:rsid w:val="00B02B69"/>
    <w:rsid w:val="00B02F9C"/>
    <w:rsid w:val="00B0321F"/>
    <w:rsid w:val="00B03231"/>
    <w:rsid w:val="00B03976"/>
    <w:rsid w:val="00B03A9A"/>
    <w:rsid w:val="00B041D8"/>
    <w:rsid w:val="00B04400"/>
    <w:rsid w:val="00B05147"/>
    <w:rsid w:val="00B05277"/>
    <w:rsid w:val="00B0549E"/>
    <w:rsid w:val="00B05985"/>
    <w:rsid w:val="00B06043"/>
    <w:rsid w:val="00B06342"/>
    <w:rsid w:val="00B06C14"/>
    <w:rsid w:val="00B0732A"/>
    <w:rsid w:val="00B073C0"/>
    <w:rsid w:val="00B0797C"/>
    <w:rsid w:val="00B07ADA"/>
    <w:rsid w:val="00B07AF2"/>
    <w:rsid w:val="00B07CB0"/>
    <w:rsid w:val="00B07EB6"/>
    <w:rsid w:val="00B10282"/>
    <w:rsid w:val="00B106C7"/>
    <w:rsid w:val="00B10D93"/>
    <w:rsid w:val="00B114D8"/>
    <w:rsid w:val="00B11E02"/>
    <w:rsid w:val="00B11F9A"/>
    <w:rsid w:val="00B121D9"/>
    <w:rsid w:val="00B12309"/>
    <w:rsid w:val="00B1235C"/>
    <w:rsid w:val="00B127A0"/>
    <w:rsid w:val="00B131AD"/>
    <w:rsid w:val="00B1333E"/>
    <w:rsid w:val="00B135D4"/>
    <w:rsid w:val="00B135E2"/>
    <w:rsid w:val="00B136A9"/>
    <w:rsid w:val="00B13981"/>
    <w:rsid w:val="00B1398C"/>
    <w:rsid w:val="00B13AD2"/>
    <w:rsid w:val="00B13CB1"/>
    <w:rsid w:val="00B13DFF"/>
    <w:rsid w:val="00B14729"/>
    <w:rsid w:val="00B1483A"/>
    <w:rsid w:val="00B14897"/>
    <w:rsid w:val="00B15289"/>
    <w:rsid w:val="00B15CC3"/>
    <w:rsid w:val="00B15F26"/>
    <w:rsid w:val="00B15FAD"/>
    <w:rsid w:val="00B1695B"/>
    <w:rsid w:val="00B16CF3"/>
    <w:rsid w:val="00B16D7E"/>
    <w:rsid w:val="00B17650"/>
    <w:rsid w:val="00B17EF2"/>
    <w:rsid w:val="00B208A7"/>
    <w:rsid w:val="00B20FAA"/>
    <w:rsid w:val="00B20FC6"/>
    <w:rsid w:val="00B21080"/>
    <w:rsid w:val="00B21110"/>
    <w:rsid w:val="00B21153"/>
    <w:rsid w:val="00B211C8"/>
    <w:rsid w:val="00B21373"/>
    <w:rsid w:val="00B215C3"/>
    <w:rsid w:val="00B21753"/>
    <w:rsid w:val="00B21F7F"/>
    <w:rsid w:val="00B22346"/>
    <w:rsid w:val="00B22C56"/>
    <w:rsid w:val="00B22DB9"/>
    <w:rsid w:val="00B22E47"/>
    <w:rsid w:val="00B22E48"/>
    <w:rsid w:val="00B22F4D"/>
    <w:rsid w:val="00B22FC9"/>
    <w:rsid w:val="00B2365D"/>
    <w:rsid w:val="00B2375B"/>
    <w:rsid w:val="00B23BE7"/>
    <w:rsid w:val="00B23F22"/>
    <w:rsid w:val="00B24061"/>
    <w:rsid w:val="00B241C8"/>
    <w:rsid w:val="00B24388"/>
    <w:rsid w:val="00B2450F"/>
    <w:rsid w:val="00B2461E"/>
    <w:rsid w:val="00B246F8"/>
    <w:rsid w:val="00B24D29"/>
    <w:rsid w:val="00B24FAC"/>
    <w:rsid w:val="00B251AB"/>
    <w:rsid w:val="00B25319"/>
    <w:rsid w:val="00B25735"/>
    <w:rsid w:val="00B25AF4"/>
    <w:rsid w:val="00B25BE1"/>
    <w:rsid w:val="00B25C47"/>
    <w:rsid w:val="00B25D52"/>
    <w:rsid w:val="00B25D71"/>
    <w:rsid w:val="00B25DED"/>
    <w:rsid w:val="00B25E84"/>
    <w:rsid w:val="00B25F02"/>
    <w:rsid w:val="00B265F1"/>
    <w:rsid w:val="00B268B7"/>
    <w:rsid w:val="00B26B0E"/>
    <w:rsid w:val="00B26C4B"/>
    <w:rsid w:val="00B27092"/>
    <w:rsid w:val="00B271F8"/>
    <w:rsid w:val="00B27983"/>
    <w:rsid w:val="00B27D19"/>
    <w:rsid w:val="00B27EA7"/>
    <w:rsid w:val="00B30387"/>
    <w:rsid w:val="00B30791"/>
    <w:rsid w:val="00B30E30"/>
    <w:rsid w:val="00B3116A"/>
    <w:rsid w:val="00B312A5"/>
    <w:rsid w:val="00B31436"/>
    <w:rsid w:val="00B31BBF"/>
    <w:rsid w:val="00B31D6C"/>
    <w:rsid w:val="00B32366"/>
    <w:rsid w:val="00B325C5"/>
    <w:rsid w:val="00B32A6F"/>
    <w:rsid w:val="00B32BD1"/>
    <w:rsid w:val="00B32BF7"/>
    <w:rsid w:val="00B32C67"/>
    <w:rsid w:val="00B32F2B"/>
    <w:rsid w:val="00B3369C"/>
    <w:rsid w:val="00B33DCA"/>
    <w:rsid w:val="00B3416D"/>
    <w:rsid w:val="00B34203"/>
    <w:rsid w:val="00B3427D"/>
    <w:rsid w:val="00B343C4"/>
    <w:rsid w:val="00B344CE"/>
    <w:rsid w:val="00B344DD"/>
    <w:rsid w:val="00B345EB"/>
    <w:rsid w:val="00B348BD"/>
    <w:rsid w:val="00B348E6"/>
    <w:rsid w:val="00B34E25"/>
    <w:rsid w:val="00B34FEC"/>
    <w:rsid w:val="00B353A1"/>
    <w:rsid w:val="00B35CD4"/>
    <w:rsid w:val="00B35DA5"/>
    <w:rsid w:val="00B35E6E"/>
    <w:rsid w:val="00B35F6F"/>
    <w:rsid w:val="00B361F2"/>
    <w:rsid w:val="00B3654B"/>
    <w:rsid w:val="00B367EE"/>
    <w:rsid w:val="00B3696E"/>
    <w:rsid w:val="00B36A79"/>
    <w:rsid w:val="00B37BDE"/>
    <w:rsid w:val="00B40109"/>
    <w:rsid w:val="00B401CD"/>
    <w:rsid w:val="00B40C3A"/>
    <w:rsid w:val="00B40D47"/>
    <w:rsid w:val="00B40EE1"/>
    <w:rsid w:val="00B41D27"/>
    <w:rsid w:val="00B42997"/>
    <w:rsid w:val="00B4301B"/>
    <w:rsid w:val="00B430D2"/>
    <w:rsid w:val="00B433BE"/>
    <w:rsid w:val="00B43DFA"/>
    <w:rsid w:val="00B44A56"/>
    <w:rsid w:val="00B44B26"/>
    <w:rsid w:val="00B44E98"/>
    <w:rsid w:val="00B456ED"/>
    <w:rsid w:val="00B465E8"/>
    <w:rsid w:val="00B46AF8"/>
    <w:rsid w:val="00B46C23"/>
    <w:rsid w:val="00B46F4E"/>
    <w:rsid w:val="00B47191"/>
    <w:rsid w:val="00B4769C"/>
    <w:rsid w:val="00B50928"/>
    <w:rsid w:val="00B50BB9"/>
    <w:rsid w:val="00B50D18"/>
    <w:rsid w:val="00B50FCF"/>
    <w:rsid w:val="00B511EA"/>
    <w:rsid w:val="00B512BF"/>
    <w:rsid w:val="00B5145E"/>
    <w:rsid w:val="00B516ED"/>
    <w:rsid w:val="00B51896"/>
    <w:rsid w:val="00B51BF3"/>
    <w:rsid w:val="00B51F18"/>
    <w:rsid w:val="00B529D2"/>
    <w:rsid w:val="00B52A1B"/>
    <w:rsid w:val="00B53183"/>
    <w:rsid w:val="00B5329F"/>
    <w:rsid w:val="00B53311"/>
    <w:rsid w:val="00B5334D"/>
    <w:rsid w:val="00B533CE"/>
    <w:rsid w:val="00B53B19"/>
    <w:rsid w:val="00B5406F"/>
    <w:rsid w:val="00B543DC"/>
    <w:rsid w:val="00B54906"/>
    <w:rsid w:val="00B54C39"/>
    <w:rsid w:val="00B55104"/>
    <w:rsid w:val="00B55199"/>
    <w:rsid w:val="00B5521C"/>
    <w:rsid w:val="00B55504"/>
    <w:rsid w:val="00B55505"/>
    <w:rsid w:val="00B555DB"/>
    <w:rsid w:val="00B558D9"/>
    <w:rsid w:val="00B55A14"/>
    <w:rsid w:val="00B55C23"/>
    <w:rsid w:val="00B55DE2"/>
    <w:rsid w:val="00B56475"/>
    <w:rsid w:val="00B5664B"/>
    <w:rsid w:val="00B56AC0"/>
    <w:rsid w:val="00B56BB1"/>
    <w:rsid w:val="00B56E9C"/>
    <w:rsid w:val="00B56F75"/>
    <w:rsid w:val="00B574FA"/>
    <w:rsid w:val="00B57959"/>
    <w:rsid w:val="00B579C2"/>
    <w:rsid w:val="00B600E6"/>
    <w:rsid w:val="00B613D1"/>
    <w:rsid w:val="00B614A9"/>
    <w:rsid w:val="00B6168A"/>
    <w:rsid w:val="00B616FF"/>
    <w:rsid w:val="00B61703"/>
    <w:rsid w:val="00B61A2B"/>
    <w:rsid w:val="00B61B4D"/>
    <w:rsid w:val="00B62320"/>
    <w:rsid w:val="00B62460"/>
    <w:rsid w:val="00B6269B"/>
    <w:rsid w:val="00B629BC"/>
    <w:rsid w:val="00B62BBC"/>
    <w:rsid w:val="00B633EE"/>
    <w:rsid w:val="00B63833"/>
    <w:rsid w:val="00B63B8A"/>
    <w:rsid w:val="00B63CB5"/>
    <w:rsid w:val="00B63F39"/>
    <w:rsid w:val="00B64152"/>
    <w:rsid w:val="00B6520E"/>
    <w:rsid w:val="00B65562"/>
    <w:rsid w:val="00B65755"/>
    <w:rsid w:val="00B65807"/>
    <w:rsid w:val="00B65C88"/>
    <w:rsid w:val="00B65DE9"/>
    <w:rsid w:val="00B661BD"/>
    <w:rsid w:val="00B664D5"/>
    <w:rsid w:val="00B66BAC"/>
    <w:rsid w:val="00B67818"/>
    <w:rsid w:val="00B67BA4"/>
    <w:rsid w:val="00B67DFE"/>
    <w:rsid w:val="00B67ED5"/>
    <w:rsid w:val="00B7081C"/>
    <w:rsid w:val="00B70EA4"/>
    <w:rsid w:val="00B71217"/>
    <w:rsid w:val="00B71417"/>
    <w:rsid w:val="00B7151C"/>
    <w:rsid w:val="00B716DD"/>
    <w:rsid w:val="00B7215B"/>
    <w:rsid w:val="00B72A9C"/>
    <w:rsid w:val="00B72C75"/>
    <w:rsid w:val="00B72CB5"/>
    <w:rsid w:val="00B72FA6"/>
    <w:rsid w:val="00B7313F"/>
    <w:rsid w:val="00B73152"/>
    <w:rsid w:val="00B731DB"/>
    <w:rsid w:val="00B73243"/>
    <w:rsid w:val="00B737FF"/>
    <w:rsid w:val="00B739D2"/>
    <w:rsid w:val="00B739E6"/>
    <w:rsid w:val="00B73DD2"/>
    <w:rsid w:val="00B741C4"/>
    <w:rsid w:val="00B744CE"/>
    <w:rsid w:val="00B744D6"/>
    <w:rsid w:val="00B74663"/>
    <w:rsid w:val="00B7470C"/>
    <w:rsid w:val="00B74B45"/>
    <w:rsid w:val="00B74C5B"/>
    <w:rsid w:val="00B75093"/>
    <w:rsid w:val="00B752EA"/>
    <w:rsid w:val="00B757E6"/>
    <w:rsid w:val="00B75E25"/>
    <w:rsid w:val="00B75E4F"/>
    <w:rsid w:val="00B765EB"/>
    <w:rsid w:val="00B768E6"/>
    <w:rsid w:val="00B76931"/>
    <w:rsid w:val="00B76B52"/>
    <w:rsid w:val="00B76F47"/>
    <w:rsid w:val="00B7724E"/>
    <w:rsid w:val="00B772AF"/>
    <w:rsid w:val="00B773E9"/>
    <w:rsid w:val="00B77900"/>
    <w:rsid w:val="00B77C18"/>
    <w:rsid w:val="00B800F6"/>
    <w:rsid w:val="00B805FA"/>
    <w:rsid w:val="00B80B1D"/>
    <w:rsid w:val="00B80D4A"/>
    <w:rsid w:val="00B80E01"/>
    <w:rsid w:val="00B80EDC"/>
    <w:rsid w:val="00B80FD6"/>
    <w:rsid w:val="00B812B4"/>
    <w:rsid w:val="00B812F6"/>
    <w:rsid w:val="00B81B42"/>
    <w:rsid w:val="00B81EBA"/>
    <w:rsid w:val="00B81F00"/>
    <w:rsid w:val="00B81F9E"/>
    <w:rsid w:val="00B821AB"/>
    <w:rsid w:val="00B825EC"/>
    <w:rsid w:val="00B827F5"/>
    <w:rsid w:val="00B82D37"/>
    <w:rsid w:val="00B82E65"/>
    <w:rsid w:val="00B82E86"/>
    <w:rsid w:val="00B82F34"/>
    <w:rsid w:val="00B8327E"/>
    <w:rsid w:val="00B83545"/>
    <w:rsid w:val="00B83A58"/>
    <w:rsid w:val="00B840B4"/>
    <w:rsid w:val="00B84225"/>
    <w:rsid w:val="00B8422C"/>
    <w:rsid w:val="00B84485"/>
    <w:rsid w:val="00B84539"/>
    <w:rsid w:val="00B84799"/>
    <w:rsid w:val="00B84A9C"/>
    <w:rsid w:val="00B850C7"/>
    <w:rsid w:val="00B85302"/>
    <w:rsid w:val="00B853B0"/>
    <w:rsid w:val="00B855CD"/>
    <w:rsid w:val="00B85918"/>
    <w:rsid w:val="00B85996"/>
    <w:rsid w:val="00B85F9D"/>
    <w:rsid w:val="00B867C7"/>
    <w:rsid w:val="00B87957"/>
    <w:rsid w:val="00B87980"/>
    <w:rsid w:val="00B87B81"/>
    <w:rsid w:val="00B90061"/>
    <w:rsid w:val="00B904C0"/>
    <w:rsid w:val="00B90C27"/>
    <w:rsid w:val="00B912B6"/>
    <w:rsid w:val="00B9163C"/>
    <w:rsid w:val="00B91A15"/>
    <w:rsid w:val="00B91DFB"/>
    <w:rsid w:val="00B9200C"/>
    <w:rsid w:val="00B92154"/>
    <w:rsid w:val="00B92579"/>
    <w:rsid w:val="00B9260E"/>
    <w:rsid w:val="00B92746"/>
    <w:rsid w:val="00B92A43"/>
    <w:rsid w:val="00B92CC8"/>
    <w:rsid w:val="00B92D9E"/>
    <w:rsid w:val="00B92F9E"/>
    <w:rsid w:val="00B931D3"/>
    <w:rsid w:val="00B93342"/>
    <w:rsid w:val="00B9342B"/>
    <w:rsid w:val="00B9344D"/>
    <w:rsid w:val="00B9353F"/>
    <w:rsid w:val="00B9368D"/>
    <w:rsid w:val="00B9399F"/>
    <w:rsid w:val="00B93DDE"/>
    <w:rsid w:val="00B94E05"/>
    <w:rsid w:val="00B950A6"/>
    <w:rsid w:val="00B950AF"/>
    <w:rsid w:val="00B956D2"/>
    <w:rsid w:val="00B957B3"/>
    <w:rsid w:val="00B958AE"/>
    <w:rsid w:val="00B95A9C"/>
    <w:rsid w:val="00B95BDE"/>
    <w:rsid w:val="00B95DDE"/>
    <w:rsid w:val="00B95E8C"/>
    <w:rsid w:val="00B978DB"/>
    <w:rsid w:val="00BA09D7"/>
    <w:rsid w:val="00BA0F91"/>
    <w:rsid w:val="00BA1075"/>
    <w:rsid w:val="00BA10C4"/>
    <w:rsid w:val="00BA10DC"/>
    <w:rsid w:val="00BA111A"/>
    <w:rsid w:val="00BA14F7"/>
    <w:rsid w:val="00BA14F8"/>
    <w:rsid w:val="00BA173A"/>
    <w:rsid w:val="00BA29DE"/>
    <w:rsid w:val="00BA3BFC"/>
    <w:rsid w:val="00BA3DBD"/>
    <w:rsid w:val="00BA41DC"/>
    <w:rsid w:val="00BA49CE"/>
    <w:rsid w:val="00BA5860"/>
    <w:rsid w:val="00BA5A28"/>
    <w:rsid w:val="00BA6242"/>
    <w:rsid w:val="00BA6384"/>
    <w:rsid w:val="00BA6542"/>
    <w:rsid w:val="00BA67D1"/>
    <w:rsid w:val="00BA67D2"/>
    <w:rsid w:val="00BA681F"/>
    <w:rsid w:val="00BA6960"/>
    <w:rsid w:val="00BA6999"/>
    <w:rsid w:val="00BA6E91"/>
    <w:rsid w:val="00BA6FEB"/>
    <w:rsid w:val="00BA7811"/>
    <w:rsid w:val="00BA7A04"/>
    <w:rsid w:val="00BB0150"/>
    <w:rsid w:val="00BB0565"/>
    <w:rsid w:val="00BB0858"/>
    <w:rsid w:val="00BB0A9D"/>
    <w:rsid w:val="00BB0AE0"/>
    <w:rsid w:val="00BB106A"/>
    <w:rsid w:val="00BB118C"/>
    <w:rsid w:val="00BB1258"/>
    <w:rsid w:val="00BB1407"/>
    <w:rsid w:val="00BB1A0C"/>
    <w:rsid w:val="00BB1AE9"/>
    <w:rsid w:val="00BB1B93"/>
    <w:rsid w:val="00BB209B"/>
    <w:rsid w:val="00BB2177"/>
    <w:rsid w:val="00BB21ED"/>
    <w:rsid w:val="00BB2363"/>
    <w:rsid w:val="00BB2C1C"/>
    <w:rsid w:val="00BB31FA"/>
    <w:rsid w:val="00BB342A"/>
    <w:rsid w:val="00BB36D7"/>
    <w:rsid w:val="00BB3865"/>
    <w:rsid w:val="00BB3907"/>
    <w:rsid w:val="00BB3909"/>
    <w:rsid w:val="00BB3A37"/>
    <w:rsid w:val="00BB3A49"/>
    <w:rsid w:val="00BB3F93"/>
    <w:rsid w:val="00BB4076"/>
    <w:rsid w:val="00BB408C"/>
    <w:rsid w:val="00BB416F"/>
    <w:rsid w:val="00BB41E7"/>
    <w:rsid w:val="00BB4B42"/>
    <w:rsid w:val="00BB5516"/>
    <w:rsid w:val="00BB5653"/>
    <w:rsid w:val="00BB575D"/>
    <w:rsid w:val="00BB59EA"/>
    <w:rsid w:val="00BB617A"/>
    <w:rsid w:val="00BB6200"/>
    <w:rsid w:val="00BB6FAD"/>
    <w:rsid w:val="00BB7180"/>
    <w:rsid w:val="00BB72B2"/>
    <w:rsid w:val="00BB7322"/>
    <w:rsid w:val="00BB777C"/>
    <w:rsid w:val="00BB7946"/>
    <w:rsid w:val="00BB7A22"/>
    <w:rsid w:val="00BB7C17"/>
    <w:rsid w:val="00BB7C8E"/>
    <w:rsid w:val="00BB7FA6"/>
    <w:rsid w:val="00BC0221"/>
    <w:rsid w:val="00BC0439"/>
    <w:rsid w:val="00BC04CC"/>
    <w:rsid w:val="00BC16C5"/>
    <w:rsid w:val="00BC1B7B"/>
    <w:rsid w:val="00BC243B"/>
    <w:rsid w:val="00BC2A02"/>
    <w:rsid w:val="00BC2D66"/>
    <w:rsid w:val="00BC35D2"/>
    <w:rsid w:val="00BC371F"/>
    <w:rsid w:val="00BC3D42"/>
    <w:rsid w:val="00BC3D46"/>
    <w:rsid w:val="00BC3E33"/>
    <w:rsid w:val="00BC3F23"/>
    <w:rsid w:val="00BC435D"/>
    <w:rsid w:val="00BC451D"/>
    <w:rsid w:val="00BC4A3C"/>
    <w:rsid w:val="00BC4A4A"/>
    <w:rsid w:val="00BC4B8A"/>
    <w:rsid w:val="00BC4BB5"/>
    <w:rsid w:val="00BC4BBF"/>
    <w:rsid w:val="00BC4D6E"/>
    <w:rsid w:val="00BC4E56"/>
    <w:rsid w:val="00BC4F2F"/>
    <w:rsid w:val="00BC5399"/>
    <w:rsid w:val="00BC54A3"/>
    <w:rsid w:val="00BC5719"/>
    <w:rsid w:val="00BC57BC"/>
    <w:rsid w:val="00BC6052"/>
    <w:rsid w:val="00BC67FA"/>
    <w:rsid w:val="00BC6FB7"/>
    <w:rsid w:val="00BC6FD9"/>
    <w:rsid w:val="00BC7540"/>
    <w:rsid w:val="00BC7A7E"/>
    <w:rsid w:val="00BC7B91"/>
    <w:rsid w:val="00BC7CDD"/>
    <w:rsid w:val="00BD08BD"/>
    <w:rsid w:val="00BD0A28"/>
    <w:rsid w:val="00BD0C62"/>
    <w:rsid w:val="00BD12A9"/>
    <w:rsid w:val="00BD1783"/>
    <w:rsid w:val="00BD1F3F"/>
    <w:rsid w:val="00BD20E4"/>
    <w:rsid w:val="00BD241F"/>
    <w:rsid w:val="00BD26F7"/>
    <w:rsid w:val="00BD2BF8"/>
    <w:rsid w:val="00BD309B"/>
    <w:rsid w:val="00BD3107"/>
    <w:rsid w:val="00BD321A"/>
    <w:rsid w:val="00BD3318"/>
    <w:rsid w:val="00BD36B2"/>
    <w:rsid w:val="00BD3798"/>
    <w:rsid w:val="00BD3A24"/>
    <w:rsid w:val="00BD3B7A"/>
    <w:rsid w:val="00BD3E03"/>
    <w:rsid w:val="00BD3F45"/>
    <w:rsid w:val="00BD3F49"/>
    <w:rsid w:val="00BD407F"/>
    <w:rsid w:val="00BD40EF"/>
    <w:rsid w:val="00BD443A"/>
    <w:rsid w:val="00BD4450"/>
    <w:rsid w:val="00BD44AC"/>
    <w:rsid w:val="00BD45F6"/>
    <w:rsid w:val="00BD4658"/>
    <w:rsid w:val="00BD4C69"/>
    <w:rsid w:val="00BD514A"/>
    <w:rsid w:val="00BD57B3"/>
    <w:rsid w:val="00BD5D9A"/>
    <w:rsid w:val="00BD5E1C"/>
    <w:rsid w:val="00BD5F2D"/>
    <w:rsid w:val="00BD6129"/>
    <w:rsid w:val="00BD643A"/>
    <w:rsid w:val="00BD69F6"/>
    <w:rsid w:val="00BD6C74"/>
    <w:rsid w:val="00BD6EC3"/>
    <w:rsid w:val="00BD6F09"/>
    <w:rsid w:val="00BD704A"/>
    <w:rsid w:val="00BD70F3"/>
    <w:rsid w:val="00BD771F"/>
    <w:rsid w:val="00BD7940"/>
    <w:rsid w:val="00BE018B"/>
    <w:rsid w:val="00BE01AC"/>
    <w:rsid w:val="00BE0298"/>
    <w:rsid w:val="00BE04F5"/>
    <w:rsid w:val="00BE0707"/>
    <w:rsid w:val="00BE084B"/>
    <w:rsid w:val="00BE0F55"/>
    <w:rsid w:val="00BE1230"/>
    <w:rsid w:val="00BE14E4"/>
    <w:rsid w:val="00BE15FE"/>
    <w:rsid w:val="00BE2266"/>
    <w:rsid w:val="00BE2762"/>
    <w:rsid w:val="00BE280F"/>
    <w:rsid w:val="00BE2A21"/>
    <w:rsid w:val="00BE2C5E"/>
    <w:rsid w:val="00BE2EA0"/>
    <w:rsid w:val="00BE2EC6"/>
    <w:rsid w:val="00BE2F39"/>
    <w:rsid w:val="00BE31BC"/>
    <w:rsid w:val="00BE320E"/>
    <w:rsid w:val="00BE331E"/>
    <w:rsid w:val="00BE3AF0"/>
    <w:rsid w:val="00BE3B3F"/>
    <w:rsid w:val="00BE3E8A"/>
    <w:rsid w:val="00BE4236"/>
    <w:rsid w:val="00BE4703"/>
    <w:rsid w:val="00BE473A"/>
    <w:rsid w:val="00BE49B6"/>
    <w:rsid w:val="00BE4A9B"/>
    <w:rsid w:val="00BE4B47"/>
    <w:rsid w:val="00BE540B"/>
    <w:rsid w:val="00BE58A2"/>
    <w:rsid w:val="00BE5B6E"/>
    <w:rsid w:val="00BE5D03"/>
    <w:rsid w:val="00BE5EA8"/>
    <w:rsid w:val="00BE5EF3"/>
    <w:rsid w:val="00BE687E"/>
    <w:rsid w:val="00BE69C5"/>
    <w:rsid w:val="00BE6C8C"/>
    <w:rsid w:val="00BE6CEF"/>
    <w:rsid w:val="00BE6DE1"/>
    <w:rsid w:val="00BE7595"/>
    <w:rsid w:val="00BE7ABE"/>
    <w:rsid w:val="00BE7B76"/>
    <w:rsid w:val="00BE7D8E"/>
    <w:rsid w:val="00BF01C3"/>
    <w:rsid w:val="00BF05E1"/>
    <w:rsid w:val="00BF06B1"/>
    <w:rsid w:val="00BF0796"/>
    <w:rsid w:val="00BF0AD9"/>
    <w:rsid w:val="00BF0CE8"/>
    <w:rsid w:val="00BF1061"/>
    <w:rsid w:val="00BF10EA"/>
    <w:rsid w:val="00BF1433"/>
    <w:rsid w:val="00BF14BF"/>
    <w:rsid w:val="00BF174A"/>
    <w:rsid w:val="00BF1886"/>
    <w:rsid w:val="00BF262C"/>
    <w:rsid w:val="00BF2D34"/>
    <w:rsid w:val="00BF2F66"/>
    <w:rsid w:val="00BF3C52"/>
    <w:rsid w:val="00BF4BBC"/>
    <w:rsid w:val="00BF4F56"/>
    <w:rsid w:val="00BF5055"/>
    <w:rsid w:val="00BF57A9"/>
    <w:rsid w:val="00BF5B53"/>
    <w:rsid w:val="00BF62AD"/>
    <w:rsid w:val="00BF650B"/>
    <w:rsid w:val="00BF67A3"/>
    <w:rsid w:val="00BF6A9F"/>
    <w:rsid w:val="00BF6BCE"/>
    <w:rsid w:val="00BF78C4"/>
    <w:rsid w:val="00BF78F4"/>
    <w:rsid w:val="00BF7906"/>
    <w:rsid w:val="00BF7D50"/>
    <w:rsid w:val="00BF7E78"/>
    <w:rsid w:val="00BF7FDE"/>
    <w:rsid w:val="00C00280"/>
    <w:rsid w:val="00C002E2"/>
    <w:rsid w:val="00C00375"/>
    <w:rsid w:val="00C0149C"/>
    <w:rsid w:val="00C01D96"/>
    <w:rsid w:val="00C021C6"/>
    <w:rsid w:val="00C02D1F"/>
    <w:rsid w:val="00C033A0"/>
    <w:rsid w:val="00C03B66"/>
    <w:rsid w:val="00C03D7F"/>
    <w:rsid w:val="00C03DFF"/>
    <w:rsid w:val="00C03E49"/>
    <w:rsid w:val="00C03FF0"/>
    <w:rsid w:val="00C04655"/>
    <w:rsid w:val="00C047CF"/>
    <w:rsid w:val="00C04829"/>
    <w:rsid w:val="00C0491A"/>
    <w:rsid w:val="00C0494F"/>
    <w:rsid w:val="00C04989"/>
    <w:rsid w:val="00C04A3C"/>
    <w:rsid w:val="00C04B4B"/>
    <w:rsid w:val="00C053CB"/>
    <w:rsid w:val="00C05D60"/>
    <w:rsid w:val="00C06BA5"/>
    <w:rsid w:val="00C06C9B"/>
    <w:rsid w:val="00C0707D"/>
    <w:rsid w:val="00C07138"/>
    <w:rsid w:val="00C073EE"/>
    <w:rsid w:val="00C07433"/>
    <w:rsid w:val="00C10117"/>
    <w:rsid w:val="00C103F4"/>
    <w:rsid w:val="00C104ED"/>
    <w:rsid w:val="00C1059F"/>
    <w:rsid w:val="00C10B0A"/>
    <w:rsid w:val="00C10B82"/>
    <w:rsid w:val="00C10E37"/>
    <w:rsid w:val="00C11A27"/>
    <w:rsid w:val="00C11AF9"/>
    <w:rsid w:val="00C1294B"/>
    <w:rsid w:val="00C129D8"/>
    <w:rsid w:val="00C12B1B"/>
    <w:rsid w:val="00C12C1B"/>
    <w:rsid w:val="00C12C89"/>
    <w:rsid w:val="00C12FE7"/>
    <w:rsid w:val="00C13990"/>
    <w:rsid w:val="00C13A4F"/>
    <w:rsid w:val="00C13D09"/>
    <w:rsid w:val="00C14081"/>
    <w:rsid w:val="00C14282"/>
    <w:rsid w:val="00C142B1"/>
    <w:rsid w:val="00C14386"/>
    <w:rsid w:val="00C14890"/>
    <w:rsid w:val="00C149D9"/>
    <w:rsid w:val="00C15296"/>
    <w:rsid w:val="00C1558A"/>
    <w:rsid w:val="00C159FC"/>
    <w:rsid w:val="00C15A27"/>
    <w:rsid w:val="00C15D8F"/>
    <w:rsid w:val="00C15EE1"/>
    <w:rsid w:val="00C161D1"/>
    <w:rsid w:val="00C163FD"/>
    <w:rsid w:val="00C1702D"/>
    <w:rsid w:val="00C17572"/>
    <w:rsid w:val="00C1758D"/>
    <w:rsid w:val="00C175E4"/>
    <w:rsid w:val="00C17687"/>
    <w:rsid w:val="00C176FF"/>
    <w:rsid w:val="00C177BA"/>
    <w:rsid w:val="00C17CAF"/>
    <w:rsid w:val="00C17DBC"/>
    <w:rsid w:val="00C20DD6"/>
    <w:rsid w:val="00C21452"/>
    <w:rsid w:val="00C21854"/>
    <w:rsid w:val="00C21A00"/>
    <w:rsid w:val="00C21A5D"/>
    <w:rsid w:val="00C21B59"/>
    <w:rsid w:val="00C228C1"/>
    <w:rsid w:val="00C22EA0"/>
    <w:rsid w:val="00C230D1"/>
    <w:rsid w:val="00C230F8"/>
    <w:rsid w:val="00C23133"/>
    <w:rsid w:val="00C231D7"/>
    <w:rsid w:val="00C23392"/>
    <w:rsid w:val="00C23407"/>
    <w:rsid w:val="00C234D1"/>
    <w:rsid w:val="00C23650"/>
    <w:rsid w:val="00C238DA"/>
    <w:rsid w:val="00C23908"/>
    <w:rsid w:val="00C23D71"/>
    <w:rsid w:val="00C23E51"/>
    <w:rsid w:val="00C24650"/>
    <w:rsid w:val="00C248B7"/>
    <w:rsid w:val="00C24902"/>
    <w:rsid w:val="00C24A05"/>
    <w:rsid w:val="00C24F3F"/>
    <w:rsid w:val="00C24F7D"/>
    <w:rsid w:val="00C24FC1"/>
    <w:rsid w:val="00C253CD"/>
    <w:rsid w:val="00C25538"/>
    <w:rsid w:val="00C25BB2"/>
    <w:rsid w:val="00C25C69"/>
    <w:rsid w:val="00C265B6"/>
    <w:rsid w:val="00C26B13"/>
    <w:rsid w:val="00C26F8B"/>
    <w:rsid w:val="00C2703E"/>
    <w:rsid w:val="00C273F9"/>
    <w:rsid w:val="00C2749A"/>
    <w:rsid w:val="00C275C8"/>
    <w:rsid w:val="00C276C7"/>
    <w:rsid w:val="00C27782"/>
    <w:rsid w:val="00C27A38"/>
    <w:rsid w:val="00C27A5B"/>
    <w:rsid w:val="00C27F40"/>
    <w:rsid w:val="00C3037F"/>
    <w:rsid w:val="00C306C9"/>
    <w:rsid w:val="00C30B5A"/>
    <w:rsid w:val="00C30DF6"/>
    <w:rsid w:val="00C30E8E"/>
    <w:rsid w:val="00C30EE2"/>
    <w:rsid w:val="00C31074"/>
    <w:rsid w:val="00C319E0"/>
    <w:rsid w:val="00C31B05"/>
    <w:rsid w:val="00C31E02"/>
    <w:rsid w:val="00C3297B"/>
    <w:rsid w:val="00C331AE"/>
    <w:rsid w:val="00C334C6"/>
    <w:rsid w:val="00C334F3"/>
    <w:rsid w:val="00C33AC5"/>
    <w:rsid w:val="00C33BB5"/>
    <w:rsid w:val="00C33CDE"/>
    <w:rsid w:val="00C33DED"/>
    <w:rsid w:val="00C33E07"/>
    <w:rsid w:val="00C3441A"/>
    <w:rsid w:val="00C34CC5"/>
    <w:rsid w:val="00C35153"/>
    <w:rsid w:val="00C352F5"/>
    <w:rsid w:val="00C35822"/>
    <w:rsid w:val="00C3589B"/>
    <w:rsid w:val="00C35ABC"/>
    <w:rsid w:val="00C35D07"/>
    <w:rsid w:val="00C364D9"/>
    <w:rsid w:val="00C36617"/>
    <w:rsid w:val="00C36870"/>
    <w:rsid w:val="00C36A52"/>
    <w:rsid w:val="00C36BB2"/>
    <w:rsid w:val="00C36E48"/>
    <w:rsid w:val="00C36F8A"/>
    <w:rsid w:val="00C37261"/>
    <w:rsid w:val="00C37794"/>
    <w:rsid w:val="00C37CF0"/>
    <w:rsid w:val="00C37D9B"/>
    <w:rsid w:val="00C37F22"/>
    <w:rsid w:val="00C4006B"/>
    <w:rsid w:val="00C409A6"/>
    <w:rsid w:val="00C40A46"/>
    <w:rsid w:val="00C40B3A"/>
    <w:rsid w:val="00C40F6C"/>
    <w:rsid w:val="00C414BD"/>
    <w:rsid w:val="00C41BC0"/>
    <w:rsid w:val="00C41EA8"/>
    <w:rsid w:val="00C41FB9"/>
    <w:rsid w:val="00C42195"/>
    <w:rsid w:val="00C4225D"/>
    <w:rsid w:val="00C426FF"/>
    <w:rsid w:val="00C42917"/>
    <w:rsid w:val="00C431E8"/>
    <w:rsid w:val="00C434D5"/>
    <w:rsid w:val="00C43680"/>
    <w:rsid w:val="00C4369D"/>
    <w:rsid w:val="00C4371A"/>
    <w:rsid w:val="00C43A2E"/>
    <w:rsid w:val="00C441BB"/>
    <w:rsid w:val="00C442B3"/>
    <w:rsid w:val="00C442F3"/>
    <w:rsid w:val="00C4483D"/>
    <w:rsid w:val="00C44B85"/>
    <w:rsid w:val="00C4536D"/>
    <w:rsid w:val="00C454DA"/>
    <w:rsid w:val="00C455BC"/>
    <w:rsid w:val="00C455C2"/>
    <w:rsid w:val="00C459AD"/>
    <w:rsid w:val="00C45A7C"/>
    <w:rsid w:val="00C45CAC"/>
    <w:rsid w:val="00C45D30"/>
    <w:rsid w:val="00C45EA9"/>
    <w:rsid w:val="00C466C4"/>
    <w:rsid w:val="00C46858"/>
    <w:rsid w:val="00C4690A"/>
    <w:rsid w:val="00C469C5"/>
    <w:rsid w:val="00C47335"/>
    <w:rsid w:val="00C4748D"/>
    <w:rsid w:val="00C478A2"/>
    <w:rsid w:val="00C47E14"/>
    <w:rsid w:val="00C50694"/>
    <w:rsid w:val="00C507C0"/>
    <w:rsid w:val="00C517A8"/>
    <w:rsid w:val="00C51E7C"/>
    <w:rsid w:val="00C52423"/>
    <w:rsid w:val="00C52DAE"/>
    <w:rsid w:val="00C52ED3"/>
    <w:rsid w:val="00C530A2"/>
    <w:rsid w:val="00C536AC"/>
    <w:rsid w:val="00C53906"/>
    <w:rsid w:val="00C539C4"/>
    <w:rsid w:val="00C53E7D"/>
    <w:rsid w:val="00C54061"/>
    <w:rsid w:val="00C54162"/>
    <w:rsid w:val="00C54414"/>
    <w:rsid w:val="00C547E7"/>
    <w:rsid w:val="00C54941"/>
    <w:rsid w:val="00C5497A"/>
    <w:rsid w:val="00C54A7B"/>
    <w:rsid w:val="00C54CB3"/>
    <w:rsid w:val="00C55053"/>
    <w:rsid w:val="00C556CD"/>
    <w:rsid w:val="00C55F05"/>
    <w:rsid w:val="00C5621A"/>
    <w:rsid w:val="00C562A7"/>
    <w:rsid w:val="00C56B39"/>
    <w:rsid w:val="00C5765F"/>
    <w:rsid w:val="00C5793E"/>
    <w:rsid w:val="00C57F68"/>
    <w:rsid w:val="00C601C6"/>
    <w:rsid w:val="00C60420"/>
    <w:rsid w:val="00C60530"/>
    <w:rsid w:val="00C60545"/>
    <w:rsid w:val="00C60771"/>
    <w:rsid w:val="00C60A86"/>
    <w:rsid w:val="00C60BAE"/>
    <w:rsid w:val="00C60D6D"/>
    <w:rsid w:val="00C60DA9"/>
    <w:rsid w:val="00C612BE"/>
    <w:rsid w:val="00C6133A"/>
    <w:rsid w:val="00C6133B"/>
    <w:rsid w:val="00C61A18"/>
    <w:rsid w:val="00C620F8"/>
    <w:rsid w:val="00C6210B"/>
    <w:rsid w:val="00C6210E"/>
    <w:rsid w:val="00C6246A"/>
    <w:rsid w:val="00C62842"/>
    <w:rsid w:val="00C62D8F"/>
    <w:rsid w:val="00C62DB0"/>
    <w:rsid w:val="00C63434"/>
    <w:rsid w:val="00C64113"/>
    <w:rsid w:val="00C649BB"/>
    <w:rsid w:val="00C64FC1"/>
    <w:rsid w:val="00C64FC9"/>
    <w:rsid w:val="00C6506C"/>
    <w:rsid w:val="00C65421"/>
    <w:rsid w:val="00C65874"/>
    <w:rsid w:val="00C6639F"/>
    <w:rsid w:val="00C66C00"/>
    <w:rsid w:val="00C66C0F"/>
    <w:rsid w:val="00C675C7"/>
    <w:rsid w:val="00C6778B"/>
    <w:rsid w:val="00C677EC"/>
    <w:rsid w:val="00C67CAF"/>
    <w:rsid w:val="00C7045A"/>
    <w:rsid w:val="00C704B6"/>
    <w:rsid w:val="00C70754"/>
    <w:rsid w:val="00C708EF"/>
    <w:rsid w:val="00C715A2"/>
    <w:rsid w:val="00C7168F"/>
    <w:rsid w:val="00C71E6F"/>
    <w:rsid w:val="00C72125"/>
    <w:rsid w:val="00C721D1"/>
    <w:rsid w:val="00C72594"/>
    <w:rsid w:val="00C72663"/>
    <w:rsid w:val="00C727DB"/>
    <w:rsid w:val="00C72A01"/>
    <w:rsid w:val="00C72A27"/>
    <w:rsid w:val="00C72B89"/>
    <w:rsid w:val="00C73B50"/>
    <w:rsid w:val="00C73D74"/>
    <w:rsid w:val="00C74185"/>
    <w:rsid w:val="00C74387"/>
    <w:rsid w:val="00C74B03"/>
    <w:rsid w:val="00C756E5"/>
    <w:rsid w:val="00C7572F"/>
    <w:rsid w:val="00C761AA"/>
    <w:rsid w:val="00C7643A"/>
    <w:rsid w:val="00C7677C"/>
    <w:rsid w:val="00C770C0"/>
    <w:rsid w:val="00C7753A"/>
    <w:rsid w:val="00C77595"/>
    <w:rsid w:val="00C777AE"/>
    <w:rsid w:val="00C8001B"/>
    <w:rsid w:val="00C801EA"/>
    <w:rsid w:val="00C807FD"/>
    <w:rsid w:val="00C8093F"/>
    <w:rsid w:val="00C80A21"/>
    <w:rsid w:val="00C80AC1"/>
    <w:rsid w:val="00C80EEC"/>
    <w:rsid w:val="00C811E3"/>
    <w:rsid w:val="00C817D1"/>
    <w:rsid w:val="00C817F9"/>
    <w:rsid w:val="00C81AAC"/>
    <w:rsid w:val="00C81AB0"/>
    <w:rsid w:val="00C81B0B"/>
    <w:rsid w:val="00C81F03"/>
    <w:rsid w:val="00C8233A"/>
    <w:rsid w:val="00C82505"/>
    <w:rsid w:val="00C82785"/>
    <w:rsid w:val="00C82AE4"/>
    <w:rsid w:val="00C82EAD"/>
    <w:rsid w:val="00C836A3"/>
    <w:rsid w:val="00C83824"/>
    <w:rsid w:val="00C83EA6"/>
    <w:rsid w:val="00C83FBE"/>
    <w:rsid w:val="00C84321"/>
    <w:rsid w:val="00C8438C"/>
    <w:rsid w:val="00C8476D"/>
    <w:rsid w:val="00C8497B"/>
    <w:rsid w:val="00C85634"/>
    <w:rsid w:val="00C85710"/>
    <w:rsid w:val="00C85857"/>
    <w:rsid w:val="00C85A9B"/>
    <w:rsid w:val="00C85C02"/>
    <w:rsid w:val="00C869F1"/>
    <w:rsid w:val="00C86A89"/>
    <w:rsid w:val="00C86DDA"/>
    <w:rsid w:val="00C86E8F"/>
    <w:rsid w:val="00C872FF"/>
    <w:rsid w:val="00C87424"/>
    <w:rsid w:val="00C8767C"/>
    <w:rsid w:val="00C876A9"/>
    <w:rsid w:val="00C87C14"/>
    <w:rsid w:val="00C9004D"/>
    <w:rsid w:val="00C902FA"/>
    <w:rsid w:val="00C9034E"/>
    <w:rsid w:val="00C904C8"/>
    <w:rsid w:val="00C9072C"/>
    <w:rsid w:val="00C90F8A"/>
    <w:rsid w:val="00C91360"/>
    <w:rsid w:val="00C913FA"/>
    <w:rsid w:val="00C917A8"/>
    <w:rsid w:val="00C91AE9"/>
    <w:rsid w:val="00C91C68"/>
    <w:rsid w:val="00C9218C"/>
    <w:rsid w:val="00C9226E"/>
    <w:rsid w:val="00C92359"/>
    <w:rsid w:val="00C92400"/>
    <w:rsid w:val="00C92752"/>
    <w:rsid w:val="00C92C36"/>
    <w:rsid w:val="00C9367C"/>
    <w:rsid w:val="00C93C45"/>
    <w:rsid w:val="00C9418A"/>
    <w:rsid w:val="00C947D1"/>
    <w:rsid w:val="00C94813"/>
    <w:rsid w:val="00C9487D"/>
    <w:rsid w:val="00C94E9B"/>
    <w:rsid w:val="00C94F43"/>
    <w:rsid w:val="00C95768"/>
    <w:rsid w:val="00C95C62"/>
    <w:rsid w:val="00C95D92"/>
    <w:rsid w:val="00C95F20"/>
    <w:rsid w:val="00C96181"/>
    <w:rsid w:val="00C963E1"/>
    <w:rsid w:val="00C968AC"/>
    <w:rsid w:val="00C96ADC"/>
    <w:rsid w:val="00C96C63"/>
    <w:rsid w:val="00C96E91"/>
    <w:rsid w:val="00C9720C"/>
    <w:rsid w:val="00C97599"/>
    <w:rsid w:val="00C97E88"/>
    <w:rsid w:val="00CA03C6"/>
    <w:rsid w:val="00CA0A24"/>
    <w:rsid w:val="00CA0C59"/>
    <w:rsid w:val="00CA0F3A"/>
    <w:rsid w:val="00CA151B"/>
    <w:rsid w:val="00CA17F1"/>
    <w:rsid w:val="00CA1890"/>
    <w:rsid w:val="00CA1CDA"/>
    <w:rsid w:val="00CA1E07"/>
    <w:rsid w:val="00CA1F42"/>
    <w:rsid w:val="00CA20E5"/>
    <w:rsid w:val="00CA27ED"/>
    <w:rsid w:val="00CA29A8"/>
    <w:rsid w:val="00CA2A01"/>
    <w:rsid w:val="00CA2ED0"/>
    <w:rsid w:val="00CA35D3"/>
    <w:rsid w:val="00CA3D44"/>
    <w:rsid w:val="00CA3DFF"/>
    <w:rsid w:val="00CA3E75"/>
    <w:rsid w:val="00CA3FBA"/>
    <w:rsid w:val="00CA420B"/>
    <w:rsid w:val="00CA44AE"/>
    <w:rsid w:val="00CA4698"/>
    <w:rsid w:val="00CA4D86"/>
    <w:rsid w:val="00CA4E86"/>
    <w:rsid w:val="00CA556A"/>
    <w:rsid w:val="00CA5853"/>
    <w:rsid w:val="00CA5A44"/>
    <w:rsid w:val="00CA5F90"/>
    <w:rsid w:val="00CA63D8"/>
    <w:rsid w:val="00CA6729"/>
    <w:rsid w:val="00CA6BEE"/>
    <w:rsid w:val="00CA6EB1"/>
    <w:rsid w:val="00CA776A"/>
    <w:rsid w:val="00CA7A64"/>
    <w:rsid w:val="00CB01A2"/>
    <w:rsid w:val="00CB0B88"/>
    <w:rsid w:val="00CB1204"/>
    <w:rsid w:val="00CB1970"/>
    <w:rsid w:val="00CB1C47"/>
    <w:rsid w:val="00CB1FA7"/>
    <w:rsid w:val="00CB2491"/>
    <w:rsid w:val="00CB267C"/>
    <w:rsid w:val="00CB287D"/>
    <w:rsid w:val="00CB2D8E"/>
    <w:rsid w:val="00CB2EC7"/>
    <w:rsid w:val="00CB2F34"/>
    <w:rsid w:val="00CB2F36"/>
    <w:rsid w:val="00CB38DC"/>
    <w:rsid w:val="00CB3DDD"/>
    <w:rsid w:val="00CB4084"/>
    <w:rsid w:val="00CB448B"/>
    <w:rsid w:val="00CB4CBD"/>
    <w:rsid w:val="00CB4E70"/>
    <w:rsid w:val="00CB5670"/>
    <w:rsid w:val="00CB5805"/>
    <w:rsid w:val="00CB5958"/>
    <w:rsid w:val="00CB5D7E"/>
    <w:rsid w:val="00CB76EA"/>
    <w:rsid w:val="00CB77C6"/>
    <w:rsid w:val="00CB7C75"/>
    <w:rsid w:val="00CB7D95"/>
    <w:rsid w:val="00CC0218"/>
    <w:rsid w:val="00CC073B"/>
    <w:rsid w:val="00CC0BB7"/>
    <w:rsid w:val="00CC153F"/>
    <w:rsid w:val="00CC178D"/>
    <w:rsid w:val="00CC181E"/>
    <w:rsid w:val="00CC186B"/>
    <w:rsid w:val="00CC1D17"/>
    <w:rsid w:val="00CC20B4"/>
    <w:rsid w:val="00CC20E9"/>
    <w:rsid w:val="00CC2527"/>
    <w:rsid w:val="00CC25D7"/>
    <w:rsid w:val="00CC28A9"/>
    <w:rsid w:val="00CC298B"/>
    <w:rsid w:val="00CC2B77"/>
    <w:rsid w:val="00CC2D6F"/>
    <w:rsid w:val="00CC2FD9"/>
    <w:rsid w:val="00CC3340"/>
    <w:rsid w:val="00CC339C"/>
    <w:rsid w:val="00CC3840"/>
    <w:rsid w:val="00CC3CA3"/>
    <w:rsid w:val="00CC416F"/>
    <w:rsid w:val="00CC447E"/>
    <w:rsid w:val="00CC4DA9"/>
    <w:rsid w:val="00CC4DF0"/>
    <w:rsid w:val="00CC523B"/>
    <w:rsid w:val="00CC565B"/>
    <w:rsid w:val="00CC5692"/>
    <w:rsid w:val="00CC58BB"/>
    <w:rsid w:val="00CC5ECB"/>
    <w:rsid w:val="00CC65FC"/>
    <w:rsid w:val="00CC678A"/>
    <w:rsid w:val="00CC6C24"/>
    <w:rsid w:val="00CC6C84"/>
    <w:rsid w:val="00CC6E0D"/>
    <w:rsid w:val="00CC6FE9"/>
    <w:rsid w:val="00CC711A"/>
    <w:rsid w:val="00CC79A3"/>
    <w:rsid w:val="00CC7AAA"/>
    <w:rsid w:val="00CC7D5C"/>
    <w:rsid w:val="00CD0667"/>
    <w:rsid w:val="00CD097D"/>
    <w:rsid w:val="00CD0B2F"/>
    <w:rsid w:val="00CD0C0B"/>
    <w:rsid w:val="00CD12CD"/>
    <w:rsid w:val="00CD16F1"/>
    <w:rsid w:val="00CD1881"/>
    <w:rsid w:val="00CD1CC0"/>
    <w:rsid w:val="00CD1F5A"/>
    <w:rsid w:val="00CD28D7"/>
    <w:rsid w:val="00CD2C52"/>
    <w:rsid w:val="00CD3184"/>
    <w:rsid w:val="00CD3192"/>
    <w:rsid w:val="00CD3450"/>
    <w:rsid w:val="00CD36F7"/>
    <w:rsid w:val="00CD3A0D"/>
    <w:rsid w:val="00CD432E"/>
    <w:rsid w:val="00CD440E"/>
    <w:rsid w:val="00CD561E"/>
    <w:rsid w:val="00CD57F6"/>
    <w:rsid w:val="00CD5BD9"/>
    <w:rsid w:val="00CD5D95"/>
    <w:rsid w:val="00CD5DF5"/>
    <w:rsid w:val="00CD6267"/>
    <w:rsid w:val="00CD6583"/>
    <w:rsid w:val="00CD66E0"/>
    <w:rsid w:val="00CD6773"/>
    <w:rsid w:val="00CD6CD3"/>
    <w:rsid w:val="00CD6E96"/>
    <w:rsid w:val="00CD798B"/>
    <w:rsid w:val="00CD7B50"/>
    <w:rsid w:val="00CD7CA4"/>
    <w:rsid w:val="00CD7FBA"/>
    <w:rsid w:val="00CD7FBE"/>
    <w:rsid w:val="00CE0410"/>
    <w:rsid w:val="00CE08A6"/>
    <w:rsid w:val="00CE0A26"/>
    <w:rsid w:val="00CE0AA3"/>
    <w:rsid w:val="00CE1254"/>
    <w:rsid w:val="00CE1308"/>
    <w:rsid w:val="00CE175F"/>
    <w:rsid w:val="00CE1CEB"/>
    <w:rsid w:val="00CE1D3F"/>
    <w:rsid w:val="00CE1F89"/>
    <w:rsid w:val="00CE27D5"/>
    <w:rsid w:val="00CE2D9E"/>
    <w:rsid w:val="00CE34EA"/>
    <w:rsid w:val="00CE3762"/>
    <w:rsid w:val="00CE385A"/>
    <w:rsid w:val="00CE3BEC"/>
    <w:rsid w:val="00CE3BF6"/>
    <w:rsid w:val="00CE3E87"/>
    <w:rsid w:val="00CE4439"/>
    <w:rsid w:val="00CE457B"/>
    <w:rsid w:val="00CE45E9"/>
    <w:rsid w:val="00CE483A"/>
    <w:rsid w:val="00CE4B35"/>
    <w:rsid w:val="00CE4FD0"/>
    <w:rsid w:val="00CE5333"/>
    <w:rsid w:val="00CE5D98"/>
    <w:rsid w:val="00CE5F0E"/>
    <w:rsid w:val="00CE62EF"/>
    <w:rsid w:val="00CE6928"/>
    <w:rsid w:val="00CE699A"/>
    <w:rsid w:val="00CE6D91"/>
    <w:rsid w:val="00CE7100"/>
    <w:rsid w:val="00CE71E1"/>
    <w:rsid w:val="00CE776F"/>
    <w:rsid w:val="00CE77DE"/>
    <w:rsid w:val="00CE7C65"/>
    <w:rsid w:val="00CE7E8D"/>
    <w:rsid w:val="00CF0130"/>
    <w:rsid w:val="00CF037B"/>
    <w:rsid w:val="00CF0478"/>
    <w:rsid w:val="00CF0763"/>
    <w:rsid w:val="00CF07E2"/>
    <w:rsid w:val="00CF0A4C"/>
    <w:rsid w:val="00CF0D3F"/>
    <w:rsid w:val="00CF0D58"/>
    <w:rsid w:val="00CF15EA"/>
    <w:rsid w:val="00CF1667"/>
    <w:rsid w:val="00CF1921"/>
    <w:rsid w:val="00CF1D41"/>
    <w:rsid w:val="00CF1DB2"/>
    <w:rsid w:val="00CF24B1"/>
    <w:rsid w:val="00CF2803"/>
    <w:rsid w:val="00CF29FC"/>
    <w:rsid w:val="00CF2AB0"/>
    <w:rsid w:val="00CF2B26"/>
    <w:rsid w:val="00CF374F"/>
    <w:rsid w:val="00CF3A23"/>
    <w:rsid w:val="00CF3A44"/>
    <w:rsid w:val="00CF3ED2"/>
    <w:rsid w:val="00CF3EE3"/>
    <w:rsid w:val="00CF44A0"/>
    <w:rsid w:val="00CF5199"/>
    <w:rsid w:val="00CF5AB9"/>
    <w:rsid w:val="00CF5EAB"/>
    <w:rsid w:val="00CF622E"/>
    <w:rsid w:val="00CF6275"/>
    <w:rsid w:val="00CF6654"/>
    <w:rsid w:val="00CF7006"/>
    <w:rsid w:val="00CF7228"/>
    <w:rsid w:val="00CF726D"/>
    <w:rsid w:val="00CF771D"/>
    <w:rsid w:val="00D00124"/>
    <w:rsid w:val="00D001BF"/>
    <w:rsid w:val="00D00234"/>
    <w:rsid w:val="00D004C1"/>
    <w:rsid w:val="00D005A5"/>
    <w:rsid w:val="00D009DA"/>
    <w:rsid w:val="00D00CFF"/>
    <w:rsid w:val="00D013A2"/>
    <w:rsid w:val="00D0158F"/>
    <w:rsid w:val="00D0194E"/>
    <w:rsid w:val="00D0198D"/>
    <w:rsid w:val="00D01B74"/>
    <w:rsid w:val="00D01C75"/>
    <w:rsid w:val="00D020AC"/>
    <w:rsid w:val="00D020DB"/>
    <w:rsid w:val="00D02802"/>
    <w:rsid w:val="00D02B94"/>
    <w:rsid w:val="00D02E29"/>
    <w:rsid w:val="00D035E0"/>
    <w:rsid w:val="00D03711"/>
    <w:rsid w:val="00D03C27"/>
    <w:rsid w:val="00D03F3A"/>
    <w:rsid w:val="00D03FEA"/>
    <w:rsid w:val="00D049B8"/>
    <w:rsid w:val="00D04F5E"/>
    <w:rsid w:val="00D0519E"/>
    <w:rsid w:val="00D062E3"/>
    <w:rsid w:val="00D06E14"/>
    <w:rsid w:val="00D06F83"/>
    <w:rsid w:val="00D06FCE"/>
    <w:rsid w:val="00D07186"/>
    <w:rsid w:val="00D0727A"/>
    <w:rsid w:val="00D077BA"/>
    <w:rsid w:val="00D079DE"/>
    <w:rsid w:val="00D07AF8"/>
    <w:rsid w:val="00D07CCA"/>
    <w:rsid w:val="00D07ECD"/>
    <w:rsid w:val="00D07F14"/>
    <w:rsid w:val="00D104AB"/>
    <w:rsid w:val="00D10956"/>
    <w:rsid w:val="00D10C53"/>
    <w:rsid w:val="00D10C73"/>
    <w:rsid w:val="00D10D6D"/>
    <w:rsid w:val="00D10D9A"/>
    <w:rsid w:val="00D10DA2"/>
    <w:rsid w:val="00D10EB5"/>
    <w:rsid w:val="00D10EDD"/>
    <w:rsid w:val="00D11072"/>
    <w:rsid w:val="00D11578"/>
    <w:rsid w:val="00D11C37"/>
    <w:rsid w:val="00D11CD1"/>
    <w:rsid w:val="00D1295B"/>
    <w:rsid w:val="00D12A56"/>
    <w:rsid w:val="00D12B20"/>
    <w:rsid w:val="00D1302E"/>
    <w:rsid w:val="00D139FC"/>
    <w:rsid w:val="00D13D2D"/>
    <w:rsid w:val="00D13FFD"/>
    <w:rsid w:val="00D142F5"/>
    <w:rsid w:val="00D146E5"/>
    <w:rsid w:val="00D1488D"/>
    <w:rsid w:val="00D14ACF"/>
    <w:rsid w:val="00D14C0E"/>
    <w:rsid w:val="00D14D75"/>
    <w:rsid w:val="00D14DAF"/>
    <w:rsid w:val="00D154CD"/>
    <w:rsid w:val="00D1558A"/>
    <w:rsid w:val="00D15B96"/>
    <w:rsid w:val="00D16097"/>
    <w:rsid w:val="00D162B4"/>
    <w:rsid w:val="00D16985"/>
    <w:rsid w:val="00D171EE"/>
    <w:rsid w:val="00D17215"/>
    <w:rsid w:val="00D1723B"/>
    <w:rsid w:val="00D17D8C"/>
    <w:rsid w:val="00D20712"/>
    <w:rsid w:val="00D207F3"/>
    <w:rsid w:val="00D20B0A"/>
    <w:rsid w:val="00D20F31"/>
    <w:rsid w:val="00D20FC8"/>
    <w:rsid w:val="00D21204"/>
    <w:rsid w:val="00D216FE"/>
    <w:rsid w:val="00D21FC2"/>
    <w:rsid w:val="00D220F1"/>
    <w:rsid w:val="00D22114"/>
    <w:rsid w:val="00D22601"/>
    <w:rsid w:val="00D22BC2"/>
    <w:rsid w:val="00D2327E"/>
    <w:rsid w:val="00D23C79"/>
    <w:rsid w:val="00D24410"/>
    <w:rsid w:val="00D24718"/>
    <w:rsid w:val="00D24905"/>
    <w:rsid w:val="00D24FDE"/>
    <w:rsid w:val="00D2512F"/>
    <w:rsid w:val="00D2534A"/>
    <w:rsid w:val="00D25679"/>
    <w:rsid w:val="00D257D5"/>
    <w:rsid w:val="00D25E85"/>
    <w:rsid w:val="00D25F1B"/>
    <w:rsid w:val="00D2603A"/>
    <w:rsid w:val="00D26149"/>
    <w:rsid w:val="00D26263"/>
    <w:rsid w:val="00D267BC"/>
    <w:rsid w:val="00D2682A"/>
    <w:rsid w:val="00D26BD7"/>
    <w:rsid w:val="00D27387"/>
    <w:rsid w:val="00D2739F"/>
    <w:rsid w:val="00D27628"/>
    <w:rsid w:val="00D2774D"/>
    <w:rsid w:val="00D27BA3"/>
    <w:rsid w:val="00D300C5"/>
    <w:rsid w:val="00D30440"/>
    <w:rsid w:val="00D304B9"/>
    <w:rsid w:val="00D30DAB"/>
    <w:rsid w:val="00D311A9"/>
    <w:rsid w:val="00D313A6"/>
    <w:rsid w:val="00D31AEA"/>
    <w:rsid w:val="00D31B2D"/>
    <w:rsid w:val="00D31DB5"/>
    <w:rsid w:val="00D3227E"/>
    <w:rsid w:val="00D32796"/>
    <w:rsid w:val="00D3288E"/>
    <w:rsid w:val="00D32A66"/>
    <w:rsid w:val="00D32E80"/>
    <w:rsid w:val="00D3309C"/>
    <w:rsid w:val="00D337B6"/>
    <w:rsid w:val="00D345C6"/>
    <w:rsid w:val="00D349A2"/>
    <w:rsid w:val="00D34F94"/>
    <w:rsid w:val="00D3532D"/>
    <w:rsid w:val="00D35AB0"/>
    <w:rsid w:val="00D35B43"/>
    <w:rsid w:val="00D35C29"/>
    <w:rsid w:val="00D3695E"/>
    <w:rsid w:val="00D3698E"/>
    <w:rsid w:val="00D36E46"/>
    <w:rsid w:val="00D37272"/>
    <w:rsid w:val="00D3761F"/>
    <w:rsid w:val="00D37711"/>
    <w:rsid w:val="00D37D88"/>
    <w:rsid w:val="00D4063A"/>
    <w:rsid w:val="00D40708"/>
    <w:rsid w:val="00D4097D"/>
    <w:rsid w:val="00D40A71"/>
    <w:rsid w:val="00D40CEB"/>
    <w:rsid w:val="00D41320"/>
    <w:rsid w:val="00D4184D"/>
    <w:rsid w:val="00D41D86"/>
    <w:rsid w:val="00D423C6"/>
    <w:rsid w:val="00D424D2"/>
    <w:rsid w:val="00D42A63"/>
    <w:rsid w:val="00D42CA0"/>
    <w:rsid w:val="00D4302B"/>
    <w:rsid w:val="00D437FC"/>
    <w:rsid w:val="00D4383E"/>
    <w:rsid w:val="00D43965"/>
    <w:rsid w:val="00D43C5E"/>
    <w:rsid w:val="00D43DE6"/>
    <w:rsid w:val="00D43DFF"/>
    <w:rsid w:val="00D44A36"/>
    <w:rsid w:val="00D44CA2"/>
    <w:rsid w:val="00D44D83"/>
    <w:rsid w:val="00D451CC"/>
    <w:rsid w:val="00D4542A"/>
    <w:rsid w:val="00D4594A"/>
    <w:rsid w:val="00D45E2A"/>
    <w:rsid w:val="00D45EF8"/>
    <w:rsid w:val="00D46514"/>
    <w:rsid w:val="00D46A95"/>
    <w:rsid w:val="00D46EDD"/>
    <w:rsid w:val="00D47052"/>
    <w:rsid w:val="00D472D7"/>
    <w:rsid w:val="00D47903"/>
    <w:rsid w:val="00D50055"/>
    <w:rsid w:val="00D501BE"/>
    <w:rsid w:val="00D5024A"/>
    <w:rsid w:val="00D505CE"/>
    <w:rsid w:val="00D5079D"/>
    <w:rsid w:val="00D50CDB"/>
    <w:rsid w:val="00D50EA3"/>
    <w:rsid w:val="00D50FF3"/>
    <w:rsid w:val="00D51092"/>
    <w:rsid w:val="00D5127E"/>
    <w:rsid w:val="00D518E5"/>
    <w:rsid w:val="00D519AA"/>
    <w:rsid w:val="00D51AAB"/>
    <w:rsid w:val="00D51B88"/>
    <w:rsid w:val="00D51C7F"/>
    <w:rsid w:val="00D51F19"/>
    <w:rsid w:val="00D52315"/>
    <w:rsid w:val="00D52794"/>
    <w:rsid w:val="00D528B7"/>
    <w:rsid w:val="00D52A73"/>
    <w:rsid w:val="00D52A8D"/>
    <w:rsid w:val="00D52DE9"/>
    <w:rsid w:val="00D52E23"/>
    <w:rsid w:val="00D531F2"/>
    <w:rsid w:val="00D54291"/>
    <w:rsid w:val="00D5438B"/>
    <w:rsid w:val="00D54525"/>
    <w:rsid w:val="00D54859"/>
    <w:rsid w:val="00D54A44"/>
    <w:rsid w:val="00D54C91"/>
    <w:rsid w:val="00D54E96"/>
    <w:rsid w:val="00D54EB4"/>
    <w:rsid w:val="00D55110"/>
    <w:rsid w:val="00D55310"/>
    <w:rsid w:val="00D55E18"/>
    <w:rsid w:val="00D562E5"/>
    <w:rsid w:val="00D564B0"/>
    <w:rsid w:val="00D56ABC"/>
    <w:rsid w:val="00D56F62"/>
    <w:rsid w:val="00D576C6"/>
    <w:rsid w:val="00D57922"/>
    <w:rsid w:val="00D601E4"/>
    <w:rsid w:val="00D60376"/>
    <w:rsid w:val="00D60772"/>
    <w:rsid w:val="00D610A8"/>
    <w:rsid w:val="00D61138"/>
    <w:rsid w:val="00D614B8"/>
    <w:rsid w:val="00D6194E"/>
    <w:rsid w:val="00D61B66"/>
    <w:rsid w:val="00D61BC4"/>
    <w:rsid w:val="00D625F1"/>
    <w:rsid w:val="00D62667"/>
    <w:rsid w:val="00D63046"/>
    <w:rsid w:val="00D6356A"/>
    <w:rsid w:val="00D63ABD"/>
    <w:rsid w:val="00D63F87"/>
    <w:rsid w:val="00D640E5"/>
    <w:rsid w:val="00D64112"/>
    <w:rsid w:val="00D64133"/>
    <w:rsid w:val="00D64B51"/>
    <w:rsid w:val="00D64C15"/>
    <w:rsid w:val="00D64EC4"/>
    <w:rsid w:val="00D650BD"/>
    <w:rsid w:val="00D650BE"/>
    <w:rsid w:val="00D656C9"/>
    <w:rsid w:val="00D65D98"/>
    <w:rsid w:val="00D660E9"/>
    <w:rsid w:val="00D662E3"/>
    <w:rsid w:val="00D66B0A"/>
    <w:rsid w:val="00D67C76"/>
    <w:rsid w:val="00D67CEB"/>
    <w:rsid w:val="00D67EF0"/>
    <w:rsid w:val="00D67F68"/>
    <w:rsid w:val="00D70158"/>
    <w:rsid w:val="00D701FA"/>
    <w:rsid w:val="00D705D9"/>
    <w:rsid w:val="00D7226F"/>
    <w:rsid w:val="00D72391"/>
    <w:rsid w:val="00D72525"/>
    <w:rsid w:val="00D726FF"/>
    <w:rsid w:val="00D727CF"/>
    <w:rsid w:val="00D72962"/>
    <w:rsid w:val="00D729EE"/>
    <w:rsid w:val="00D72A16"/>
    <w:rsid w:val="00D72C50"/>
    <w:rsid w:val="00D72E2D"/>
    <w:rsid w:val="00D7347B"/>
    <w:rsid w:val="00D73543"/>
    <w:rsid w:val="00D73A8A"/>
    <w:rsid w:val="00D73B4D"/>
    <w:rsid w:val="00D73CEE"/>
    <w:rsid w:val="00D73EFA"/>
    <w:rsid w:val="00D7429C"/>
    <w:rsid w:val="00D7450B"/>
    <w:rsid w:val="00D749A6"/>
    <w:rsid w:val="00D74D1D"/>
    <w:rsid w:val="00D7573B"/>
    <w:rsid w:val="00D762EF"/>
    <w:rsid w:val="00D768D5"/>
    <w:rsid w:val="00D76979"/>
    <w:rsid w:val="00D76AD7"/>
    <w:rsid w:val="00D7701D"/>
    <w:rsid w:val="00D7724E"/>
    <w:rsid w:val="00D772BD"/>
    <w:rsid w:val="00D773F4"/>
    <w:rsid w:val="00D7744E"/>
    <w:rsid w:val="00D778B3"/>
    <w:rsid w:val="00D778FD"/>
    <w:rsid w:val="00D802C5"/>
    <w:rsid w:val="00D802D6"/>
    <w:rsid w:val="00D802D9"/>
    <w:rsid w:val="00D80A33"/>
    <w:rsid w:val="00D80B0F"/>
    <w:rsid w:val="00D80FFB"/>
    <w:rsid w:val="00D81300"/>
    <w:rsid w:val="00D81743"/>
    <w:rsid w:val="00D81A89"/>
    <w:rsid w:val="00D81CBA"/>
    <w:rsid w:val="00D81CC6"/>
    <w:rsid w:val="00D81CF8"/>
    <w:rsid w:val="00D823E5"/>
    <w:rsid w:val="00D8266C"/>
    <w:rsid w:val="00D82A10"/>
    <w:rsid w:val="00D82A56"/>
    <w:rsid w:val="00D82AAD"/>
    <w:rsid w:val="00D82B09"/>
    <w:rsid w:val="00D82B53"/>
    <w:rsid w:val="00D83050"/>
    <w:rsid w:val="00D83074"/>
    <w:rsid w:val="00D838FB"/>
    <w:rsid w:val="00D83A66"/>
    <w:rsid w:val="00D83AE3"/>
    <w:rsid w:val="00D83CF0"/>
    <w:rsid w:val="00D840AE"/>
    <w:rsid w:val="00D842C3"/>
    <w:rsid w:val="00D8442D"/>
    <w:rsid w:val="00D8490F"/>
    <w:rsid w:val="00D849E0"/>
    <w:rsid w:val="00D84DE1"/>
    <w:rsid w:val="00D84FB6"/>
    <w:rsid w:val="00D855E3"/>
    <w:rsid w:val="00D8563F"/>
    <w:rsid w:val="00D859C3"/>
    <w:rsid w:val="00D85B42"/>
    <w:rsid w:val="00D85B7B"/>
    <w:rsid w:val="00D85DAE"/>
    <w:rsid w:val="00D85DE6"/>
    <w:rsid w:val="00D85F62"/>
    <w:rsid w:val="00D861F9"/>
    <w:rsid w:val="00D8649B"/>
    <w:rsid w:val="00D87089"/>
    <w:rsid w:val="00D871D2"/>
    <w:rsid w:val="00D875AB"/>
    <w:rsid w:val="00D908F7"/>
    <w:rsid w:val="00D909FD"/>
    <w:rsid w:val="00D9122C"/>
    <w:rsid w:val="00D91253"/>
    <w:rsid w:val="00D917C2"/>
    <w:rsid w:val="00D91EEA"/>
    <w:rsid w:val="00D91F76"/>
    <w:rsid w:val="00D92332"/>
    <w:rsid w:val="00D92B59"/>
    <w:rsid w:val="00D92C59"/>
    <w:rsid w:val="00D92DFD"/>
    <w:rsid w:val="00D92FDB"/>
    <w:rsid w:val="00D92FF9"/>
    <w:rsid w:val="00D93039"/>
    <w:rsid w:val="00D93BA9"/>
    <w:rsid w:val="00D93C73"/>
    <w:rsid w:val="00D93D84"/>
    <w:rsid w:val="00D93EE1"/>
    <w:rsid w:val="00D941C5"/>
    <w:rsid w:val="00D94405"/>
    <w:rsid w:val="00D9442E"/>
    <w:rsid w:val="00D947A0"/>
    <w:rsid w:val="00D94CA8"/>
    <w:rsid w:val="00D9502E"/>
    <w:rsid w:val="00D954A1"/>
    <w:rsid w:val="00D95921"/>
    <w:rsid w:val="00D95D6D"/>
    <w:rsid w:val="00D95EE2"/>
    <w:rsid w:val="00D963BF"/>
    <w:rsid w:val="00D96418"/>
    <w:rsid w:val="00D964D5"/>
    <w:rsid w:val="00D967A6"/>
    <w:rsid w:val="00D96833"/>
    <w:rsid w:val="00D96997"/>
    <w:rsid w:val="00D969B9"/>
    <w:rsid w:val="00D96E87"/>
    <w:rsid w:val="00D96ECA"/>
    <w:rsid w:val="00DA02A8"/>
    <w:rsid w:val="00DA0625"/>
    <w:rsid w:val="00DA0DB7"/>
    <w:rsid w:val="00DA0DC6"/>
    <w:rsid w:val="00DA0E3D"/>
    <w:rsid w:val="00DA13CB"/>
    <w:rsid w:val="00DA15C7"/>
    <w:rsid w:val="00DA19F1"/>
    <w:rsid w:val="00DA1B69"/>
    <w:rsid w:val="00DA1CD5"/>
    <w:rsid w:val="00DA1F7E"/>
    <w:rsid w:val="00DA2309"/>
    <w:rsid w:val="00DA2482"/>
    <w:rsid w:val="00DA25B4"/>
    <w:rsid w:val="00DA27E5"/>
    <w:rsid w:val="00DA3422"/>
    <w:rsid w:val="00DA3B17"/>
    <w:rsid w:val="00DA3FAF"/>
    <w:rsid w:val="00DA41EE"/>
    <w:rsid w:val="00DA422E"/>
    <w:rsid w:val="00DA4A6E"/>
    <w:rsid w:val="00DA4B7B"/>
    <w:rsid w:val="00DA4CFB"/>
    <w:rsid w:val="00DA52D2"/>
    <w:rsid w:val="00DA5500"/>
    <w:rsid w:val="00DA5648"/>
    <w:rsid w:val="00DA5768"/>
    <w:rsid w:val="00DA5884"/>
    <w:rsid w:val="00DA5B8E"/>
    <w:rsid w:val="00DA6029"/>
    <w:rsid w:val="00DA6193"/>
    <w:rsid w:val="00DA69D6"/>
    <w:rsid w:val="00DA7768"/>
    <w:rsid w:val="00DA778F"/>
    <w:rsid w:val="00DA780D"/>
    <w:rsid w:val="00DA784E"/>
    <w:rsid w:val="00DA7AB8"/>
    <w:rsid w:val="00DA7F94"/>
    <w:rsid w:val="00DB027D"/>
    <w:rsid w:val="00DB0B84"/>
    <w:rsid w:val="00DB108B"/>
    <w:rsid w:val="00DB1BEF"/>
    <w:rsid w:val="00DB1EA7"/>
    <w:rsid w:val="00DB24CB"/>
    <w:rsid w:val="00DB2626"/>
    <w:rsid w:val="00DB2E96"/>
    <w:rsid w:val="00DB3169"/>
    <w:rsid w:val="00DB3A5E"/>
    <w:rsid w:val="00DB3B57"/>
    <w:rsid w:val="00DB4009"/>
    <w:rsid w:val="00DB44D4"/>
    <w:rsid w:val="00DB458A"/>
    <w:rsid w:val="00DB4B1E"/>
    <w:rsid w:val="00DB4ECA"/>
    <w:rsid w:val="00DB5031"/>
    <w:rsid w:val="00DB5320"/>
    <w:rsid w:val="00DB54E9"/>
    <w:rsid w:val="00DB5666"/>
    <w:rsid w:val="00DB5EC6"/>
    <w:rsid w:val="00DB5FC1"/>
    <w:rsid w:val="00DB5FC3"/>
    <w:rsid w:val="00DB64D2"/>
    <w:rsid w:val="00DB67F9"/>
    <w:rsid w:val="00DB7813"/>
    <w:rsid w:val="00DB7896"/>
    <w:rsid w:val="00DB79FF"/>
    <w:rsid w:val="00DB7A88"/>
    <w:rsid w:val="00DB7D28"/>
    <w:rsid w:val="00DB7D96"/>
    <w:rsid w:val="00DC011F"/>
    <w:rsid w:val="00DC0603"/>
    <w:rsid w:val="00DC0AF9"/>
    <w:rsid w:val="00DC0BAD"/>
    <w:rsid w:val="00DC0BBB"/>
    <w:rsid w:val="00DC12F5"/>
    <w:rsid w:val="00DC2814"/>
    <w:rsid w:val="00DC286C"/>
    <w:rsid w:val="00DC2A3B"/>
    <w:rsid w:val="00DC2AF6"/>
    <w:rsid w:val="00DC2BB9"/>
    <w:rsid w:val="00DC2DB2"/>
    <w:rsid w:val="00DC301A"/>
    <w:rsid w:val="00DC33BC"/>
    <w:rsid w:val="00DC39DF"/>
    <w:rsid w:val="00DC3C5B"/>
    <w:rsid w:val="00DC47DB"/>
    <w:rsid w:val="00DC48A7"/>
    <w:rsid w:val="00DC4CED"/>
    <w:rsid w:val="00DC4EBA"/>
    <w:rsid w:val="00DC577F"/>
    <w:rsid w:val="00DC5ABE"/>
    <w:rsid w:val="00DC5C1D"/>
    <w:rsid w:val="00DC5DEB"/>
    <w:rsid w:val="00DC5F2F"/>
    <w:rsid w:val="00DC657F"/>
    <w:rsid w:val="00DC65DE"/>
    <w:rsid w:val="00DC674E"/>
    <w:rsid w:val="00DC695C"/>
    <w:rsid w:val="00DC69FE"/>
    <w:rsid w:val="00DC6A1C"/>
    <w:rsid w:val="00DC6AF1"/>
    <w:rsid w:val="00DC6DD4"/>
    <w:rsid w:val="00DC7174"/>
    <w:rsid w:val="00DC7434"/>
    <w:rsid w:val="00DC7B7B"/>
    <w:rsid w:val="00DD01AA"/>
    <w:rsid w:val="00DD0D5C"/>
    <w:rsid w:val="00DD10F5"/>
    <w:rsid w:val="00DD1299"/>
    <w:rsid w:val="00DD1446"/>
    <w:rsid w:val="00DD162D"/>
    <w:rsid w:val="00DD17AC"/>
    <w:rsid w:val="00DD1B24"/>
    <w:rsid w:val="00DD1B87"/>
    <w:rsid w:val="00DD1BE1"/>
    <w:rsid w:val="00DD1D2D"/>
    <w:rsid w:val="00DD2084"/>
    <w:rsid w:val="00DD2109"/>
    <w:rsid w:val="00DD2349"/>
    <w:rsid w:val="00DD28F6"/>
    <w:rsid w:val="00DD2A35"/>
    <w:rsid w:val="00DD2B81"/>
    <w:rsid w:val="00DD2D07"/>
    <w:rsid w:val="00DD2E8B"/>
    <w:rsid w:val="00DD37D1"/>
    <w:rsid w:val="00DD3AAB"/>
    <w:rsid w:val="00DD3D2D"/>
    <w:rsid w:val="00DD4105"/>
    <w:rsid w:val="00DD45FD"/>
    <w:rsid w:val="00DD4813"/>
    <w:rsid w:val="00DD4B40"/>
    <w:rsid w:val="00DD4B67"/>
    <w:rsid w:val="00DD4D67"/>
    <w:rsid w:val="00DD4D99"/>
    <w:rsid w:val="00DD510D"/>
    <w:rsid w:val="00DD53CA"/>
    <w:rsid w:val="00DD56EB"/>
    <w:rsid w:val="00DD5946"/>
    <w:rsid w:val="00DD5E08"/>
    <w:rsid w:val="00DD5E21"/>
    <w:rsid w:val="00DD5FB5"/>
    <w:rsid w:val="00DD642E"/>
    <w:rsid w:val="00DD663E"/>
    <w:rsid w:val="00DD672A"/>
    <w:rsid w:val="00DD69C8"/>
    <w:rsid w:val="00DD6E0A"/>
    <w:rsid w:val="00DD6E42"/>
    <w:rsid w:val="00DD7216"/>
    <w:rsid w:val="00DD7658"/>
    <w:rsid w:val="00DE02C4"/>
    <w:rsid w:val="00DE060C"/>
    <w:rsid w:val="00DE0C5A"/>
    <w:rsid w:val="00DE0E0E"/>
    <w:rsid w:val="00DE0F10"/>
    <w:rsid w:val="00DE12F9"/>
    <w:rsid w:val="00DE1399"/>
    <w:rsid w:val="00DE17E3"/>
    <w:rsid w:val="00DE18E4"/>
    <w:rsid w:val="00DE1926"/>
    <w:rsid w:val="00DE1B15"/>
    <w:rsid w:val="00DE1EAE"/>
    <w:rsid w:val="00DE20B4"/>
    <w:rsid w:val="00DE2E1E"/>
    <w:rsid w:val="00DE2F3D"/>
    <w:rsid w:val="00DE2F59"/>
    <w:rsid w:val="00DE307A"/>
    <w:rsid w:val="00DE3132"/>
    <w:rsid w:val="00DE3338"/>
    <w:rsid w:val="00DE37A8"/>
    <w:rsid w:val="00DE3E14"/>
    <w:rsid w:val="00DE428C"/>
    <w:rsid w:val="00DE42F6"/>
    <w:rsid w:val="00DE45B1"/>
    <w:rsid w:val="00DE474D"/>
    <w:rsid w:val="00DE4F45"/>
    <w:rsid w:val="00DE5121"/>
    <w:rsid w:val="00DE5498"/>
    <w:rsid w:val="00DE5D2B"/>
    <w:rsid w:val="00DE5FAA"/>
    <w:rsid w:val="00DE6003"/>
    <w:rsid w:val="00DE6017"/>
    <w:rsid w:val="00DE6018"/>
    <w:rsid w:val="00DE6028"/>
    <w:rsid w:val="00DE6349"/>
    <w:rsid w:val="00DE65A5"/>
    <w:rsid w:val="00DE67B1"/>
    <w:rsid w:val="00DE6DBE"/>
    <w:rsid w:val="00DE7AF1"/>
    <w:rsid w:val="00DE7E1F"/>
    <w:rsid w:val="00DF01A8"/>
    <w:rsid w:val="00DF0260"/>
    <w:rsid w:val="00DF0510"/>
    <w:rsid w:val="00DF1054"/>
    <w:rsid w:val="00DF21E5"/>
    <w:rsid w:val="00DF2622"/>
    <w:rsid w:val="00DF29BD"/>
    <w:rsid w:val="00DF2A9A"/>
    <w:rsid w:val="00DF2AF5"/>
    <w:rsid w:val="00DF2EBB"/>
    <w:rsid w:val="00DF36A7"/>
    <w:rsid w:val="00DF3DD4"/>
    <w:rsid w:val="00DF3E47"/>
    <w:rsid w:val="00DF3E92"/>
    <w:rsid w:val="00DF3EEB"/>
    <w:rsid w:val="00DF4B0A"/>
    <w:rsid w:val="00DF5034"/>
    <w:rsid w:val="00DF51D1"/>
    <w:rsid w:val="00DF5634"/>
    <w:rsid w:val="00DF5CEA"/>
    <w:rsid w:val="00DF5D44"/>
    <w:rsid w:val="00DF5D55"/>
    <w:rsid w:val="00DF682F"/>
    <w:rsid w:val="00DF69F1"/>
    <w:rsid w:val="00DF6B88"/>
    <w:rsid w:val="00DF6BFD"/>
    <w:rsid w:val="00DF6CE7"/>
    <w:rsid w:val="00DF746A"/>
    <w:rsid w:val="00DF7488"/>
    <w:rsid w:val="00DF78C9"/>
    <w:rsid w:val="00DF7B74"/>
    <w:rsid w:val="00DF7B8A"/>
    <w:rsid w:val="00DF7EAF"/>
    <w:rsid w:val="00E00409"/>
    <w:rsid w:val="00E0051D"/>
    <w:rsid w:val="00E005D3"/>
    <w:rsid w:val="00E00ABE"/>
    <w:rsid w:val="00E0141A"/>
    <w:rsid w:val="00E01499"/>
    <w:rsid w:val="00E015E1"/>
    <w:rsid w:val="00E017CC"/>
    <w:rsid w:val="00E01B44"/>
    <w:rsid w:val="00E01C78"/>
    <w:rsid w:val="00E01DCB"/>
    <w:rsid w:val="00E020FE"/>
    <w:rsid w:val="00E02554"/>
    <w:rsid w:val="00E02676"/>
    <w:rsid w:val="00E02A99"/>
    <w:rsid w:val="00E031D7"/>
    <w:rsid w:val="00E0344A"/>
    <w:rsid w:val="00E03779"/>
    <w:rsid w:val="00E0387C"/>
    <w:rsid w:val="00E03B89"/>
    <w:rsid w:val="00E04010"/>
    <w:rsid w:val="00E046DA"/>
    <w:rsid w:val="00E04CE1"/>
    <w:rsid w:val="00E0544F"/>
    <w:rsid w:val="00E0579C"/>
    <w:rsid w:val="00E057B9"/>
    <w:rsid w:val="00E057C5"/>
    <w:rsid w:val="00E05F7E"/>
    <w:rsid w:val="00E064A0"/>
    <w:rsid w:val="00E069FD"/>
    <w:rsid w:val="00E06B4E"/>
    <w:rsid w:val="00E073D8"/>
    <w:rsid w:val="00E074CB"/>
    <w:rsid w:val="00E10446"/>
    <w:rsid w:val="00E109CC"/>
    <w:rsid w:val="00E12026"/>
    <w:rsid w:val="00E120E2"/>
    <w:rsid w:val="00E12356"/>
    <w:rsid w:val="00E127D0"/>
    <w:rsid w:val="00E12966"/>
    <w:rsid w:val="00E129CC"/>
    <w:rsid w:val="00E12E5E"/>
    <w:rsid w:val="00E132BA"/>
    <w:rsid w:val="00E13C26"/>
    <w:rsid w:val="00E13DAD"/>
    <w:rsid w:val="00E13F12"/>
    <w:rsid w:val="00E13F3A"/>
    <w:rsid w:val="00E13F78"/>
    <w:rsid w:val="00E1420A"/>
    <w:rsid w:val="00E149E1"/>
    <w:rsid w:val="00E149F3"/>
    <w:rsid w:val="00E14DDE"/>
    <w:rsid w:val="00E15508"/>
    <w:rsid w:val="00E15A69"/>
    <w:rsid w:val="00E15A70"/>
    <w:rsid w:val="00E15A7F"/>
    <w:rsid w:val="00E166C2"/>
    <w:rsid w:val="00E166D3"/>
    <w:rsid w:val="00E16AC0"/>
    <w:rsid w:val="00E1732B"/>
    <w:rsid w:val="00E175A1"/>
    <w:rsid w:val="00E2024A"/>
    <w:rsid w:val="00E203F3"/>
    <w:rsid w:val="00E20F32"/>
    <w:rsid w:val="00E2131D"/>
    <w:rsid w:val="00E2150B"/>
    <w:rsid w:val="00E2154B"/>
    <w:rsid w:val="00E2175A"/>
    <w:rsid w:val="00E217DA"/>
    <w:rsid w:val="00E21D82"/>
    <w:rsid w:val="00E2267F"/>
    <w:rsid w:val="00E226B7"/>
    <w:rsid w:val="00E229AC"/>
    <w:rsid w:val="00E22DC2"/>
    <w:rsid w:val="00E22F23"/>
    <w:rsid w:val="00E23D5A"/>
    <w:rsid w:val="00E23F96"/>
    <w:rsid w:val="00E2413A"/>
    <w:rsid w:val="00E2418C"/>
    <w:rsid w:val="00E24370"/>
    <w:rsid w:val="00E243C9"/>
    <w:rsid w:val="00E24723"/>
    <w:rsid w:val="00E249FB"/>
    <w:rsid w:val="00E24CE7"/>
    <w:rsid w:val="00E24D23"/>
    <w:rsid w:val="00E2513A"/>
    <w:rsid w:val="00E25A64"/>
    <w:rsid w:val="00E260C5"/>
    <w:rsid w:val="00E26522"/>
    <w:rsid w:val="00E26C74"/>
    <w:rsid w:val="00E27062"/>
    <w:rsid w:val="00E27180"/>
    <w:rsid w:val="00E274D2"/>
    <w:rsid w:val="00E27762"/>
    <w:rsid w:val="00E27BB9"/>
    <w:rsid w:val="00E30026"/>
    <w:rsid w:val="00E306DA"/>
    <w:rsid w:val="00E30824"/>
    <w:rsid w:val="00E30CA1"/>
    <w:rsid w:val="00E325E0"/>
    <w:rsid w:val="00E32BFB"/>
    <w:rsid w:val="00E32C49"/>
    <w:rsid w:val="00E330C4"/>
    <w:rsid w:val="00E34072"/>
    <w:rsid w:val="00E3454B"/>
    <w:rsid w:val="00E34BB4"/>
    <w:rsid w:val="00E35499"/>
    <w:rsid w:val="00E3567D"/>
    <w:rsid w:val="00E3606B"/>
    <w:rsid w:val="00E36240"/>
    <w:rsid w:val="00E3646D"/>
    <w:rsid w:val="00E36620"/>
    <w:rsid w:val="00E37135"/>
    <w:rsid w:val="00E376BF"/>
    <w:rsid w:val="00E408A3"/>
    <w:rsid w:val="00E40B4B"/>
    <w:rsid w:val="00E41746"/>
    <w:rsid w:val="00E41902"/>
    <w:rsid w:val="00E41E64"/>
    <w:rsid w:val="00E42160"/>
    <w:rsid w:val="00E422B5"/>
    <w:rsid w:val="00E427E2"/>
    <w:rsid w:val="00E428D4"/>
    <w:rsid w:val="00E4291F"/>
    <w:rsid w:val="00E42982"/>
    <w:rsid w:val="00E42EB0"/>
    <w:rsid w:val="00E43092"/>
    <w:rsid w:val="00E4313D"/>
    <w:rsid w:val="00E4327C"/>
    <w:rsid w:val="00E435CC"/>
    <w:rsid w:val="00E43CE4"/>
    <w:rsid w:val="00E44213"/>
    <w:rsid w:val="00E443ED"/>
    <w:rsid w:val="00E449B3"/>
    <w:rsid w:val="00E44A9F"/>
    <w:rsid w:val="00E44BD2"/>
    <w:rsid w:val="00E451EA"/>
    <w:rsid w:val="00E45306"/>
    <w:rsid w:val="00E45C1E"/>
    <w:rsid w:val="00E45DDB"/>
    <w:rsid w:val="00E45F98"/>
    <w:rsid w:val="00E4657E"/>
    <w:rsid w:val="00E465D4"/>
    <w:rsid w:val="00E46727"/>
    <w:rsid w:val="00E46DAA"/>
    <w:rsid w:val="00E46DBF"/>
    <w:rsid w:val="00E47115"/>
    <w:rsid w:val="00E472A9"/>
    <w:rsid w:val="00E472D0"/>
    <w:rsid w:val="00E472EA"/>
    <w:rsid w:val="00E4739F"/>
    <w:rsid w:val="00E47C39"/>
    <w:rsid w:val="00E47D09"/>
    <w:rsid w:val="00E501C5"/>
    <w:rsid w:val="00E5091F"/>
    <w:rsid w:val="00E509AD"/>
    <w:rsid w:val="00E50CAB"/>
    <w:rsid w:val="00E50DE0"/>
    <w:rsid w:val="00E50F41"/>
    <w:rsid w:val="00E510E9"/>
    <w:rsid w:val="00E5165B"/>
    <w:rsid w:val="00E51902"/>
    <w:rsid w:val="00E51D22"/>
    <w:rsid w:val="00E51E43"/>
    <w:rsid w:val="00E51EE5"/>
    <w:rsid w:val="00E51EFC"/>
    <w:rsid w:val="00E524E1"/>
    <w:rsid w:val="00E52B48"/>
    <w:rsid w:val="00E52F29"/>
    <w:rsid w:val="00E52FE3"/>
    <w:rsid w:val="00E53040"/>
    <w:rsid w:val="00E53718"/>
    <w:rsid w:val="00E53A47"/>
    <w:rsid w:val="00E53BB2"/>
    <w:rsid w:val="00E53BC4"/>
    <w:rsid w:val="00E53FC8"/>
    <w:rsid w:val="00E54319"/>
    <w:rsid w:val="00E5433D"/>
    <w:rsid w:val="00E54380"/>
    <w:rsid w:val="00E55283"/>
    <w:rsid w:val="00E553DF"/>
    <w:rsid w:val="00E55408"/>
    <w:rsid w:val="00E55726"/>
    <w:rsid w:val="00E55C7D"/>
    <w:rsid w:val="00E564E2"/>
    <w:rsid w:val="00E56A63"/>
    <w:rsid w:val="00E571B9"/>
    <w:rsid w:val="00E574DE"/>
    <w:rsid w:val="00E57E96"/>
    <w:rsid w:val="00E60256"/>
    <w:rsid w:val="00E6025C"/>
    <w:rsid w:val="00E60544"/>
    <w:rsid w:val="00E608C5"/>
    <w:rsid w:val="00E60B44"/>
    <w:rsid w:val="00E610A6"/>
    <w:rsid w:val="00E61634"/>
    <w:rsid w:val="00E61A04"/>
    <w:rsid w:val="00E61C00"/>
    <w:rsid w:val="00E62077"/>
    <w:rsid w:val="00E62388"/>
    <w:rsid w:val="00E62908"/>
    <w:rsid w:val="00E629A8"/>
    <w:rsid w:val="00E62A43"/>
    <w:rsid w:val="00E6371C"/>
    <w:rsid w:val="00E63AC4"/>
    <w:rsid w:val="00E63C9B"/>
    <w:rsid w:val="00E64346"/>
    <w:rsid w:val="00E64399"/>
    <w:rsid w:val="00E64462"/>
    <w:rsid w:val="00E64B22"/>
    <w:rsid w:val="00E64FE0"/>
    <w:rsid w:val="00E651B1"/>
    <w:rsid w:val="00E66008"/>
    <w:rsid w:val="00E664DB"/>
    <w:rsid w:val="00E67AE5"/>
    <w:rsid w:val="00E70113"/>
    <w:rsid w:val="00E7067F"/>
    <w:rsid w:val="00E70683"/>
    <w:rsid w:val="00E7097F"/>
    <w:rsid w:val="00E70F25"/>
    <w:rsid w:val="00E70F57"/>
    <w:rsid w:val="00E70F7E"/>
    <w:rsid w:val="00E70F8E"/>
    <w:rsid w:val="00E71576"/>
    <w:rsid w:val="00E7158C"/>
    <w:rsid w:val="00E71AA8"/>
    <w:rsid w:val="00E71E39"/>
    <w:rsid w:val="00E71E9C"/>
    <w:rsid w:val="00E72E3D"/>
    <w:rsid w:val="00E72E44"/>
    <w:rsid w:val="00E731AA"/>
    <w:rsid w:val="00E73211"/>
    <w:rsid w:val="00E733CE"/>
    <w:rsid w:val="00E736DC"/>
    <w:rsid w:val="00E7383B"/>
    <w:rsid w:val="00E739CD"/>
    <w:rsid w:val="00E7412F"/>
    <w:rsid w:val="00E7418B"/>
    <w:rsid w:val="00E742F7"/>
    <w:rsid w:val="00E74523"/>
    <w:rsid w:val="00E7487B"/>
    <w:rsid w:val="00E74D55"/>
    <w:rsid w:val="00E74F9F"/>
    <w:rsid w:val="00E74FEC"/>
    <w:rsid w:val="00E753BF"/>
    <w:rsid w:val="00E753E6"/>
    <w:rsid w:val="00E75A6C"/>
    <w:rsid w:val="00E75DCD"/>
    <w:rsid w:val="00E75F7A"/>
    <w:rsid w:val="00E7635C"/>
    <w:rsid w:val="00E7694A"/>
    <w:rsid w:val="00E76DEC"/>
    <w:rsid w:val="00E76E37"/>
    <w:rsid w:val="00E770EF"/>
    <w:rsid w:val="00E770FA"/>
    <w:rsid w:val="00E77410"/>
    <w:rsid w:val="00E7772A"/>
    <w:rsid w:val="00E779E4"/>
    <w:rsid w:val="00E77A8C"/>
    <w:rsid w:val="00E77B3C"/>
    <w:rsid w:val="00E77CA1"/>
    <w:rsid w:val="00E77D05"/>
    <w:rsid w:val="00E77DA3"/>
    <w:rsid w:val="00E80186"/>
    <w:rsid w:val="00E801CC"/>
    <w:rsid w:val="00E8023E"/>
    <w:rsid w:val="00E8063D"/>
    <w:rsid w:val="00E80996"/>
    <w:rsid w:val="00E80E5A"/>
    <w:rsid w:val="00E8107B"/>
    <w:rsid w:val="00E814CA"/>
    <w:rsid w:val="00E81749"/>
    <w:rsid w:val="00E81DC2"/>
    <w:rsid w:val="00E82338"/>
    <w:rsid w:val="00E82486"/>
    <w:rsid w:val="00E828C0"/>
    <w:rsid w:val="00E82AEC"/>
    <w:rsid w:val="00E82C96"/>
    <w:rsid w:val="00E8362A"/>
    <w:rsid w:val="00E83826"/>
    <w:rsid w:val="00E8389F"/>
    <w:rsid w:val="00E83C3F"/>
    <w:rsid w:val="00E83CB9"/>
    <w:rsid w:val="00E83E87"/>
    <w:rsid w:val="00E84067"/>
    <w:rsid w:val="00E84126"/>
    <w:rsid w:val="00E844A3"/>
    <w:rsid w:val="00E84C9A"/>
    <w:rsid w:val="00E85280"/>
    <w:rsid w:val="00E85ECC"/>
    <w:rsid w:val="00E862CE"/>
    <w:rsid w:val="00E86829"/>
    <w:rsid w:val="00E86958"/>
    <w:rsid w:val="00E86F33"/>
    <w:rsid w:val="00E87261"/>
    <w:rsid w:val="00E87AC2"/>
    <w:rsid w:val="00E87DD9"/>
    <w:rsid w:val="00E903B6"/>
    <w:rsid w:val="00E904B9"/>
    <w:rsid w:val="00E9155C"/>
    <w:rsid w:val="00E9172F"/>
    <w:rsid w:val="00E918B9"/>
    <w:rsid w:val="00E918C3"/>
    <w:rsid w:val="00E91971"/>
    <w:rsid w:val="00E92E04"/>
    <w:rsid w:val="00E92EBF"/>
    <w:rsid w:val="00E93424"/>
    <w:rsid w:val="00E93B24"/>
    <w:rsid w:val="00E93B2B"/>
    <w:rsid w:val="00E93C68"/>
    <w:rsid w:val="00E93DC1"/>
    <w:rsid w:val="00E93E96"/>
    <w:rsid w:val="00E93FE2"/>
    <w:rsid w:val="00E94395"/>
    <w:rsid w:val="00E9439F"/>
    <w:rsid w:val="00E94590"/>
    <w:rsid w:val="00E94721"/>
    <w:rsid w:val="00E94F08"/>
    <w:rsid w:val="00E9500C"/>
    <w:rsid w:val="00E95B6C"/>
    <w:rsid w:val="00E95B8F"/>
    <w:rsid w:val="00E964C5"/>
    <w:rsid w:val="00E9704A"/>
    <w:rsid w:val="00E9706C"/>
    <w:rsid w:val="00E97DFE"/>
    <w:rsid w:val="00EA00D2"/>
    <w:rsid w:val="00EA0956"/>
    <w:rsid w:val="00EA1417"/>
    <w:rsid w:val="00EA1451"/>
    <w:rsid w:val="00EA1B12"/>
    <w:rsid w:val="00EA1F63"/>
    <w:rsid w:val="00EA1F79"/>
    <w:rsid w:val="00EA2281"/>
    <w:rsid w:val="00EA2332"/>
    <w:rsid w:val="00EA2C33"/>
    <w:rsid w:val="00EA2CA3"/>
    <w:rsid w:val="00EA2EA9"/>
    <w:rsid w:val="00EA311D"/>
    <w:rsid w:val="00EA325C"/>
    <w:rsid w:val="00EA331F"/>
    <w:rsid w:val="00EA34EF"/>
    <w:rsid w:val="00EA3864"/>
    <w:rsid w:val="00EA3903"/>
    <w:rsid w:val="00EA422C"/>
    <w:rsid w:val="00EA4514"/>
    <w:rsid w:val="00EA4853"/>
    <w:rsid w:val="00EA4A6B"/>
    <w:rsid w:val="00EA4DF4"/>
    <w:rsid w:val="00EA5017"/>
    <w:rsid w:val="00EA50BB"/>
    <w:rsid w:val="00EA5926"/>
    <w:rsid w:val="00EA5981"/>
    <w:rsid w:val="00EA5CFC"/>
    <w:rsid w:val="00EA6683"/>
    <w:rsid w:val="00EA68F5"/>
    <w:rsid w:val="00EA6B04"/>
    <w:rsid w:val="00EA6C1E"/>
    <w:rsid w:val="00EA6C36"/>
    <w:rsid w:val="00EA6F0C"/>
    <w:rsid w:val="00EA767A"/>
    <w:rsid w:val="00EA76D0"/>
    <w:rsid w:val="00EA7BC4"/>
    <w:rsid w:val="00EB0030"/>
    <w:rsid w:val="00EB0546"/>
    <w:rsid w:val="00EB0BBA"/>
    <w:rsid w:val="00EB1A6F"/>
    <w:rsid w:val="00EB1D43"/>
    <w:rsid w:val="00EB2004"/>
    <w:rsid w:val="00EB2515"/>
    <w:rsid w:val="00EB2766"/>
    <w:rsid w:val="00EB280C"/>
    <w:rsid w:val="00EB2876"/>
    <w:rsid w:val="00EB2AF0"/>
    <w:rsid w:val="00EB2DAC"/>
    <w:rsid w:val="00EB328A"/>
    <w:rsid w:val="00EB3357"/>
    <w:rsid w:val="00EB3469"/>
    <w:rsid w:val="00EB354D"/>
    <w:rsid w:val="00EB376C"/>
    <w:rsid w:val="00EB37F4"/>
    <w:rsid w:val="00EB4181"/>
    <w:rsid w:val="00EB473F"/>
    <w:rsid w:val="00EB4E3E"/>
    <w:rsid w:val="00EB4EB4"/>
    <w:rsid w:val="00EB55A6"/>
    <w:rsid w:val="00EB5731"/>
    <w:rsid w:val="00EB5DC2"/>
    <w:rsid w:val="00EB633D"/>
    <w:rsid w:val="00EB6385"/>
    <w:rsid w:val="00EB6617"/>
    <w:rsid w:val="00EB6D60"/>
    <w:rsid w:val="00EB6DCA"/>
    <w:rsid w:val="00EB7080"/>
    <w:rsid w:val="00EB713B"/>
    <w:rsid w:val="00EB717E"/>
    <w:rsid w:val="00EB726C"/>
    <w:rsid w:val="00EB7AAC"/>
    <w:rsid w:val="00EB7D00"/>
    <w:rsid w:val="00EB7D09"/>
    <w:rsid w:val="00EB7D82"/>
    <w:rsid w:val="00EC01E7"/>
    <w:rsid w:val="00EC0214"/>
    <w:rsid w:val="00EC0AAC"/>
    <w:rsid w:val="00EC0CE8"/>
    <w:rsid w:val="00EC0CF5"/>
    <w:rsid w:val="00EC0F86"/>
    <w:rsid w:val="00EC0FC8"/>
    <w:rsid w:val="00EC1052"/>
    <w:rsid w:val="00EC17B6"/>
    <w:rsid w:val="00EC17CC"/>
    <w:rsid w:val="00EC18BE"/>
    <w:rsid w:val="00EC1EBE"/>
    <w:rsid w:val="00EC1EC1"/>
    <w:rsid w:val="00EC2123"/>
    <w:rsid w:val="00EC226A"/>
    <w:rsid w:val="00EC2467"/>
    <w:rsid w:val="00EC2ACD"/>
    <w:rsid w:val="00EC2B47"/>
    <w:rsid w:val="00EC35CC"/>
    <w:rsid w:val="00EC3D5C"/>
    <w:rsid w:val="00EC4243"/>
    <w:rsid w:val="00EC4624"/>
    <w:rsid w:val="00EC4807"/>
    <w:rsid w:val="00EC4881"/>
    <w:rsid w:val="00EC4C8D"/>
    <w:rsid w:val="00EC4CAC"/>
    <w:rsid w:val="00EC4DE0"/>
    <w:rsid w:val="00EC4E71"/>
    <w:rsid w:val="00EC4E74"/>
    <w:rsid w:val="00EC5378"/>
    <w:rsid w:val="00EC5BD0"/>
    <w:rsid w:val="00EC6052"/>
    <w:rsid w:val="00EC61CE"/>
    <w:rsid w:val="00EC6389"/>
    <w:rsid w:val="00EC639E"/>
    <w:rsid w:val="00EC6A42"/>
    <w:rsid w:val="00EC7285"/>
    <w:rsid w:val="00EC7292"/>
    <w:rsid w:val="00EC74BC"/>
    <w:rsid w:val="00EC7954"/>
    <w:rsid w:val="00EC7B07"/>
    <w:rsid w:val="00EC7E62"/>
    <w:rsid w:val="00EC7F27"/>
    <w:rsid w:val="00ED04B6"/>
    <w:rsid w:val="00ED079A"/>
    <w:rsid w:val="00ED079E"/>
    <w:rsid w:val="00ED07B0"/>
    <w:rsid w:val="00ED0934"/>
    <w:rsid w:val="00ED0D9B"/>
    <w:rsid w:val="00ED0F55"/>
    <w:rsid w:val="00ED1161"/>
    <w:rsid w:val="00ED1193"/>
    <w:rsid w:val="00ED1CCC"/>
    <w:rsid w:val="00ED1F80"/>
    <w:rsid w:val="00ED2363"/>
    <w:rsid w:val="00ED2A86"/>
    <w:rsid w:val="00ED2B0D"/>
    <w:rsid w:val="00ED2EC1"/>
    <w:rsid w:val="00ED41AB"/>
    <w:rsid w:val="00ED444D"/>
    <w:rsid w:val="00ED44E5"/>
    <w:rsid w:val="00ED4844"/>
    <w:rsid w:val="00ED4B29"/>
    <w:rsid w:val="00ED4BDA"/>
    <w:rsid w:val="00ED4D05"/>
    <w:rsid w:val="00ED4E4E"/>
    <w:rsid w:val="00ED5040"/>
    <w:rsid w:val="00ED5331"/>
    <w:rsid w:val="00ED54C3"/>
    <w:rsid w:val="00ED54E6"/>
    <w:rsid w:val="00ED5BBE"/>
    <w:rsid w:val="00ED5BEE"/>
    <w:rsid w:val="00ED6079"/>
    <w:rsid w:val="00ED66EB"/>
    <w:rsid w:val="00ED754F"/>
    <w:rsid w:val="00ED775C"/>
    <w:rsid w:val="00EE05ED"/>
    <w:rsid w:val="00EE0B83"/>
    <w:rsid w:val="00EE0FBB"/>
    <w:rsid w:val="00EE10DA"/>
    <w:rsid w:val="00EE11AB"/>
    <w:rsid w:val="00EE13A9"/>
    <w:rsid w:val="00EE1D95"/>
    <w:rsid w:val="00EE1E31"/>
    <w:rsid w:val="00EE1E4F"/>
    <w:rsid w:val="00EE212A"/>
    <w:rsid w:val="00EE21D1"/>
    <w:rsid w:val="00EE2A13"/>
    <w:rsid w:val="00EE2AFE"/>
    <w:rsid w:val="00EE3241"/>
    <w:rsid w:val="00EE368B"/>
    <w:rsid w:val="00EE3A8F"/>
    <w:rsid w:val="00EE3EA5"/>
    <w:rsid w:val="00EE3F32"/>
    <w:rsid w:val="00EE4238"/>
    <w:rsid w:val="00EE45E0"/>
    <w:rsid w:val="00EE46E2"/>
    <w:rsid w:val="00EE4D2A"/>
    <w:rsid w:val="00EE516C"/>
    <w:rsid w:val="00EE5658"/>
    <w:rsid w:val="00EE56B0"/>
    <w:rsid w:val="00EE5EFB"/>
    <w:rsid w:val="00EE614C"/>
    <w:rsid w:val="00EE6590"/>
    <w:rsid w:val="00EE6A06"/>
    <w:rsid w:val="00EE6CB9"/>
    <w:rsid w:val="00EE6F05"/>
    <w:rsid w:val="00EE7024"/>
    <w:rsid w:val="00EE7238"/>
    <w:rsid w:val="00EE72C9"/>
    <w:rsid w:val="00EE72DA"/>
    <w:rsid w:val="00EE743E"/>
    <w:rsid w:val="00EF0377"/>
    <w:rsid w:val="00EF0426"/>
    <w:rsid w:val="00EF0828"/>
    <w:rsid w:val="00EF0B34"/>
    <w:rsid w:val="00EF0F71"/>
    <w:rsid w:val="00EF1665"/>
    <w:rsid w:val="00EF16B5"/>
    <w:rsid w:val="00EF1CD4"/>
    <w:rsid w:val="00EF20CC"/>
    <w:rsid w:val="00EF2D73"/>
    <w:rsid w:val="00EF31B0"/>
    <w:rsid w:val="00EF32D1"/>
    <w:rsid w:val="00EF34FD"/>
    <w:rsid w:val="00EF3513"/>
    <w:rsid w:val="00EF39BA"/>
    <w:rsid w:val="00EF44EA"/>
    <w:rsid w:val="00EF4625"/>
    <w:rsid w:val="00EF498F"/>
    <w:rsid w:val="00EF4A3B"/>
    <w:rsid w:val="00EF4D13"/>
    <w:rsid w:val="00EF4D56"/>
    <w:rsid w:val="00EF50F5"/>
    <w:rsid w:val="00EF52D9"/>
    <w:rsid w:val="00EF53D8"/>
    <w:rsid w:val="00EF57F7"/>
    <w:rsid w:val="00EF5AFB"/>
    <w:rsid w:val="00EF5F1A"/>
    <w:rsid w:val="00EF618F"/>
    <w:rsid w:val="00EF6EBB"/>
    <w:rsid w:val="00EF723E"/>
    <w:rsid w:val="00EF73AF"/>
    <w:rsid w:val="00F0031B"/>
    <w:rsid w:val="00F00402"/>
    <w:rsid w:val="00F00592"/>
    <w:rsid w:val="00F00597"/>
    <w:rsid w:val="00F00C58"/>
    <w:rsid w:val="00F00ED6"/>
    <w:rsid w:val="00F01507"/>
    <w:rsid w:val="00F019E9"/>
    <w:rsid w:val="00F01B17"/>
    <w:rsid w:val="00F01CB9"/>
    <w:rsid w:val="00F02129"/>
    <w:rsid w:val="00F02880"/>
    <w:rsid w:val="00F03116"/>
    <w:rsid w:val="00F0322A"/>
    <w:rsid w:val="00F03920"/>
    <w:rsid w:val="00F03F32"/>
    <w:rsid w:val="00F04030"/>
    <w:rsid w:val="00F04141"/>
    <w:rsid w:val="00F044B4"/>
    <w:rsid w:val="00F0453E"/>
    <w:rsid w:val="00F04A08"/>
    <w:rsid w:val="00F04E1B"/>
    <w:rsid w:val="00F04E58"/>
    <w:rsid w:val="00F053DF"/>
    <w:rsid w:val="00F0598B"/>
    <w:rsid w:val="00F05B8A"/>
    <w:rsid w:val="00F05F00"/>
    <w:rsid w:val="00F06435"/>
    <w:rsid w:val="00F068B7"/>
    <w:rsid w:val="00F06C16"/>
    <w:rsid w:val="00F0733F"/>
    <w:rsid w:val="00F07478"/>
    <w:rsid w:val="00F075BE"/>
    <w:rsid w:val="00F07C26"/>
    <w:rsid w:val="00F10148"/>
    <w:rsid w:val="00F10A3B"/>
    <w:rsid w:val="00F10E1C"/>
    <w:rsid w:val="00F112BC"/>
    <w:rsid w:val="00F11776"/>
    <w:rsid w:val="00F119CA"/>
    <w:rsid w:val="00F11E9E"/>
    <w:rsid w:val="00F11F8E"/>
    <w:rsid w:val="00F12120"/>
    <w:rsid w:val="00F12949"/>
    <w:rsid w:val="00F1295F"/>
    <w:rsid w:val="00F12AB6"/>
    <w:rsid w:val="00F12F3F"/>
    <w:rsid w:val="00F13187"/>
    <w:rsid w:val="00F1330F"/>
    <w:rsid w:val="00F1390A"/>
    <w:rsid w:val="00F13D86"/>
    <w:rsid w:val="00F13E12"/>
    <w:rsid w:val="00F14427"/>
    <w:rsid w:val="00F14552"/>
    <w:rsid w:val="00F14619"/>
    <w:rsid w:val="00F14D25"/>
    <w:rsid w:val="00F15002"/>
    <w:rsid w:val="00F15079"/>
    <w:rsid w:val="00F1536C"/>
    <w:rsid w:val="00F154A6"/>
    <w:rsid w:val="00F154BC"/>
    <w:rsid w:val="00F15768"/>
    <w:rsid w:val="00F160C5"/>
    <w:rsid w:val="00F1617F"/>
    <w:rsid w:val="00F16347"/>
    <w:rsid w:val="00F17110"/>
    <w:rsid w:val="00F175A7"/>
    <w:rsid w:val="00F17CB2"/>
    <w:rsid w:val="00F17DDE"/>
    <w:rsid w:val="00F17FFC"/>
    <w:rsid w:val="00F20A06"/>
    <w:rsid w:val="00F20B6D"/>
    <w:rsid w:val="00F2133B"/>
    <w:rsid w:val="00F213AF"/>
    <w:rsid w:val="00F214CF"/>
    <w:rsid w:val="00F217C2"/>
    <w:rsid w:val="00F22319"/>
    <w:rsid w:val="00F223B3"/>
    <w:rsid w:val="00F22760"/>
    <w:rsid w:val="00F227DD"/>
    <w:rsid w:val="00F228F7"/>
    <w:rsid w:val="00F22AD4"/>
    <w:rsid w:val="00F22CF4"/>
    <w:rsid w:val="00F2309D"/>
    <w:rsid w:val="00F2312F"/>
    <w:rsid w:val="00F2331D"/>
    <w:rsid w:val="00F23342"/>
    <w:rsid w:val="00F2337C"/>
    <w:rsid w:val="00F235AA"/>
    <w:rsid w:val="00F23636"/>
    <w:rsid w:val="00F23939"/>
    <w:rsid w:val="00F23991"/>
    <w:rsid w:val="00F239F1"/>
    <w:rsid w:val="00F23B12"/>
    <w:rsid w:val="00F23C74"/>
    <w:rsid w:val="00F23D70"/>
    <w:rsid w:val="00F24228"/>
    <w:rsid w:val="00F2482E"/>
    <w:rsid w:val="00F24C48"/>
    <w:rsid w:val="00F2542C"/>
    <w:rsid w:val="00F25CC2"/>
    <w:rsid w:val="00F266F9"/>
    <w:rsid w:val="00F26D58"/>
    <w:rsid w:val="00F2711D"/>
    <w:rsid w:val="00F2716C"/>
    <w:rsid w:val="00F2719D"/>
    <w:rsid w:val="00F271B8"/>
    <w:rsid w:val="00F2729D"/>
    <w:rsid w:val="00F278C5"/>
    <w:rsid w:val="00F27EFE"/>
    <w:rsid w:val="00F3001D"/>
    <w:rsid w:val="00F30041"/>
    <w:rsid w:val="00F303C2"/>
    <w:rsid w:val="00F3049B"/>
    <w:rsid w:val="00F30672"/>
    <w:rsid w:val="00F30C6F"/>
    <w:rsid w:val="00F31569"/>
    <w:rsid w:val="00F31F92"/>
    <w:rsid w:val="00F321F6"/>
    <w:rsid w:val="00F327CB"/>
    <w:rsid w:val="00F32D69"/>
    <w:rsid w:val="00F32E4D"/>
    <w:rsid w:val="00F33402"/>
    <w:rsid w:val="00F33F55"/>
    <w:rsid w:val="00F346FE"/>
    <w:rsid w:val="00F34BE9"/>
    <w:rsid w:val="00F355C0"/>
    <w:rsid w:val="00F35AC3"/>
    <w:rsid w:val="00F35BAC"/>
    <w:rsid w:val="00F35BF6"/>
    <w:rsid w:val="00F35D6F"/>
    <w:rsid w:val="00F36074"/>
    <w:rsid w:val="00F36078"/>
    <w:rsid w:val="00F363F9"/>
    <w:rsid w:val="00F3670A"/>
    <w:rsid w:val="00F367D6"/>
    <w:rsid w:val="00F36C74"/>
    <w:rsid w:val="00F3702A"/>
    <w:rsid w:val="00F375AA"/>
    <w:rsid w:val="00F3763D"/>
    <w:rsid w:val="00F376F1"/>
    <w:rsid w:val="00F37A0E"/>
    <w:rsid w:val="00F37E36"/>
    <w:rsid w:val="00F4008F"/>
    <w:rsid w:val="00F4036E"/>
    <w:rsid w:val="00F403AE"/>
    <w:rsid w:val="00F4087C"/>
    <w:rsid w:val="00F40F52"/>
    <w:rsid w:val="00F41649"/>
    <w:rsid w:val="00F418A9"/>
    <w:rsid w:val="00F41CE8"/>
    <w:rsid w:val="00F41EF2"/>
    <w:rsid w:val="00F423AA"/>
    <w:rsid w:val="00F424EE"/>
    <w:rsid w:val="00F42B02"/>
    <w:rsid w:val="00F42E3D"/>
    <w:rsid w:val="00F42E77"/>
    <w:rsid w:val="00F43238"/>
    <w:rsid w:val="00F4378A"/>
    <w:rsid w:val="00F437CE"/>
    <w:rsid w:val="00F43D33"/>
    <w:rsid w:val="00F43D3C"/>
    <w:rsid w:val="00F43D49"/>
    <w:rsid w:val="00F442DD"/>
    <w:rsid w:val="00F443F4"/>
    <w:rsid w:val="00F4449B"/>
    <w:rsid w:val="00F444F3"/>
    <w:rsid w:val="00F44547"/>
    <w:rsid w:val="00F447B6"/>
    <w:rsid w:val="00F449E7"/>
    <w:rsid w:val="00F44A5A"/>
    <w:rsid w:val="00F44BDE"/>
    <w:rsid w:val="00F44E17"/>
    <w:rsid w:val="00F44E33"/>
    <w:rsid w:val="00F4516D"/>
    <w:rsid w:val="00F45457"/>
    <w:rsid w:val="00F458A2"/>
    <w:rsid w:val="00F45BBA"/>
    <w:rsid w:val="00F45D23"/>
    <w:rsid w:val="00F463BA"/>
    <w:rsid w:val="00F4659A"/>
    <w:rsid w:val="00F467FA"/>
    <w:rsid w:val="00F46B01"/>
    <w:rsid w:val="00F47547"/>
    <w:rsid w:val="00F47D0A"/>
    <w:rsid w:val="00F50200"/>
    <w:rsid w:val="00F50406"/>
    <w:rsid w:val="00F507ED"/>
    <w:rsid w:val="00F50ACE"/>
    <w:rsid w:val="00F50DEC"/>
    <w:rsid w:val="00F51022"/>
    <w:rsid w:val="00F5113B"/>
    <w:rsid w:val="00F51538"/>
    <w:rsid w:val="00F51B84"/>
    <w:rsid w:val="00F51EFF"/>
    <w:rsid w:val="00F5222E"/>
    <w:rsid w:val="00F5261C"/>
    <w:rsid w:val="00F52BBF"/>
    <w:rsid w:val="00F52C29"/>
    <w:rsid w:val="00F531DC"/>
    <w:rsid w:val="00F5340B"/>
    <w:rsid w:val="00F53A9C"/>
    <w:rsid w:val="00F54046"/>
    <w:rsid w:val="00F54260"/>
    <w:rsid w:val="00F54549"/>
    <w:rsid w:val="00F54916"/>
    <w:rsid w:val="00F55697"/>
    <w:rsid w:val="00F5621B"/>
    <w:rsid w:val="00F567A2"/>
    <w:rsid w:val="00F56A98"/>
    <w:rsid w:val="00F56C0D"/>
    <w:rsid w:val="00F56D09"/>
    <w:rsid w:val="00F56E50"/>
    <w:rsid w:val="00F57289"/>
    <w:rsid w:val="00F57392"/>
    <w:rsid w:val="00F579D6"/>
    <w:rsid w:val="00F606ED"/>
    <w:rsid w:val="00F60AF7"/>
    <w:rsid w:val="00F60AFC"/>
    <w:rsid w:val="00F60B6D"/>
    <w:rsid w:val="00F613A6"/>
    <w:rsid w:val="00F613F7"/>
    <w:rsid w:val="00F6157A"/>
    <w:rsid w:val="00F6190B"/>
    <w:rsid w:val="00F619A1"/>
    <w:rsid w:val="00F61C75"/>
    <w:rsid w:val="00F61FB3"/>
    <w:rsid w:val="00F62685"/>
    <w:rsid w:val="00F62CA8"/>
    <w:rsid w:val="00F63717"/>
    <w:rsid w:val="00F63B84"/>
    <w:rsid w:val="00F644F8"/>
    <w:rsid w:val="00F6481C"/>
    <w:rsid w:val="00F64DA2"/>
    <w:rsid w:val="00F64EF4"/>
    <w:rsid w:val="00F64FE9"/>
    <w:rsid w:val="00F65145"/>
    <w:rsid w:val="00F652B2"/>
    <w:rsid w:val="00F65BC6"/>
    <w:rsid w:val="00F66BE5"/>
    <w:rsid w:val="00F675EA"/>
    <w:rsid w:val="00F67820"/>
    <w:rsid w:val="00F67BBA"/>
    <w:rsid w:val="00F70183"/>
    <w:rsid w:val="00F7071E"/>
    <w:rsid w:val="00F70741"/>
    <w:rsid w:val="00F70DDF"/>
    <w:rsid w:val="00F70F2E"/>
    <w:rsid w:val="00F70F94"/>
    <w:rsid w:val="00F71408"/>
    <w:rsid w:val="00F71483"/>
    <w:rsid w:val="00F71535"/>
    <w:rsid w:val="00F715C6"/>
    <w:rsid w:val="00F71666"/>
    <w:rsid w:val="00F71719"/>
    <w:rsid w:val="00F71A90"/>
    <w:rsid w:val="00F71D03"/>
    <w:rsid w:val="00F723F1"/>
    <w:rsid w:val="00F72540"/>
    <w:rsid w:val="00F72BBC"/>
    <w:rsid w:val="00F73534"/>
    <w:rsid w:val="00F7367D"/>
    <w:rsid w:val="00F73794"/>
    <w:rsid w:val="00F73C98"/>
    <w:rsid w:val="00F7470E"/>
    <w:rsid w:val="00F74A9F"/>
    <w:rsid w:val="00F75103"/>
    <w:rsid w:val="00F757A2"/>
    <w:rsid w:val="00F759D8"/>
    <w:rsid w:val="00F768F8"/>
    <w:rsid w:val="00F7693A"/>
    <w:rsid w:val="00F77407"/>
    <w:rsid w:val="00F7762E"/>
    <w:rsid w:val="00F77905"/>
    <w:rsid w:val="00F77D3E"/>
    <w:rsid w:val="00F801D8"/>
    <w:rsid w:val="00F803A4"/>
    <w:rsid w:val="00F804D3"/>
    <w:rsid w:val="00F80681"/>
    <w:rsid w:val="00F80992"/>
    <w:rsid w:val="00F80AF2"/>
    <w:rsid w:val="00F81953"/>
    <w:rsid w:val="00F81C88"/>
    <w:rsid w:val="00F81CF7"/>
    <w:rsid w:val="00F82744"/>
    <w:rsid w:val="00F82DF3"/>
    <w:rsid w:val="00F831D2"/>
    <w:rsid w:val="00F83246"/>
    <w:rsid w:val="00F8331D"/>
    <w:rsid w:val="00F83562"/>
    <w:rsid w:val="00F838B4"/>
    <w:rsid w:val="00F84091"/>
    <w:rsid w:val="00F840F9"/>
    <w:rsid w:val="00F84A1D"/>
    <w:rsid w:val="00F84FF9"/>
    <w:rsid w:val="00F85975"/>
    <w:rsid w:val="00F85FBC"/>
    <w:rsid w:val="00F86039"/>
    <w:rsid w:val="00F86DE8"/>
    <w:rsid w:val="00F86E6F"/>
    <w:rsid w:val="00F86F81"/>
    <w:rsid w:val="00F87252"/>
    <w:rsid w:val="00F8736B"/>
    <w:rsid w:val="00F87709"/>
    <w:rsid w:val="00F8778A"/>
    <w:rsid w:val="00F87F40"/>
    <w:rsid w:val="00F9016D"/>
    <w:rsid w:val="00F902BC"/>
    <w:rsid w:val="00F90926"/>
    <w:rsid w:val="00F90D4D"/>
    <w:rsid w:val="00F90DF9"/>
    <w:rsid w:val="00F911FA"/>
    <w:rsid w:val="00F91721"/>
    <w:rsid w:val="00F91F01"/>
    <w:rsid w:val="00F92256"/>
    <w:rsid w:val="00F92AFA"/>
    <w:rsid w:val="00F92C11"/>
    <w:rsid w:val="00F92D20"/>
    <w:rsid w:val="00F92F75"/>
    <w:rsid w:val="00F934F7"/>
    <w:rsid w:val="00F93866"/>
    <w:rsid w:val="00F939C3"/>
    <w:rsid w:val="00F93A30"/>
    <w:rsid w:val="00F93AF7"/>
    <w:rsid w:val="00F946CC"/>
    <w:rsid w:val="00F948E9"/>
    <w:rsid w:val="00F9554C"/>
    <w:rsid w:val="00F957FD"/>
    <w:rsid w:val="00F9616C"/>
    <w:rsid w:val="00F96296"/>
    <w:rsid w:val="00F9676F"/>
    <w:rsid w:val="00F967DA"/>
    <w:rsid w:val="00F96E68"/>
    <w:rsid w:val="00F97035"/>
    <w:rsid w:val="00F9723B"/>
    <w:rsid w:val="00F9742F"/>
    <w:rsid w:val="00F97A15"/>
    <w:rsid w:val="00FA0515"/>
    <w:rsid w:val="00FA0775"/>
    <w:rsid w:val="00FA0849"/>
    <w:rsid w:val="00FA0B4F"/>
    <w:rsid w:val="00FA0CB1"/>
    <w:rsid w:val="00FA0F6D"/>
    <w:rsid w:val="00FA169D"/>
    <w:rsid w:val="00FA1776"/>
    <w:rsid w:val="00FA1B9B"/>
    <w:rsid w:val="00FA24FB"/>
    <w:rsid w:val="00FA2840"/>
    <w:rsid w:val="00FA2B97"/>
    <w:rsid w:val="00FA2F1C"/>
    <w:rsid w:val="00FA2FE7"/>
    <w:rsid w:val="00FA308F"/>
    <w:rsid w:val="00FA30F3"/>
    <w:rsid w:val="00FA356D"/>
    <w:rsid w:val="00FA3676"/>
    <w:rsid w:val="00FA3C97"/>
    <w:rsid w:val="00FA3CA6"/>
    <w:rsid w:val="00FA3F51"/>
    <w:rsid w:val="00FA43AE"/>
    <w:rsid w:val="00FA49B5"/>
    <w:rsid w:val="00FA4AA5"/>
    <w:rsid w:val="00FA4F5E"/>
    <w:rsid w:val="00FA5810"/>
    <w:rsid w:val="00FA5C00"/>
    <w:rsid w:val="00FA620D"/>
    <w:rsid w:val="00FA637F"/>
    <w:rsid w:val="00FA64C6"/>
    <w:rsid w:val="00FA6581"/>
    <w:rsid w:val="00FA6973"/>
    <w:rsid w:val="00FA6B12"/>
    <w:rsid w:val="00FA6B65"/>
    <w:rsid w:val="00FA6BB4"/>
    <w:rsid w:val="00FA6FD9"/>
    <w:rsid w:val="00FA7186"/>
    <w:rsid w:val="00FA73C5"/>
    <w:rsid w:val="00FA7618"/>
    <w:rsid w:val="00FA7E77"/>
    <w:rsid w:val="00FB093C"/>
    <w:rsid w:val="00FB0E7F"/>
    <w:rsid w:val="00FB0F46"/>
    <w:rsid w:val="00FB1081"/>
    <w:rsid w:val="00FB10FB"/>
    <w:rsid w:val="00FB133D"/>
    <w:rsid w:val="00FB17FB"/>
    <w:rsid w:val="00FB182D"/>
    <w:rsid w:val="00FB1D28"/>
    <w:rsid w:val="00FB22D4"/>
    <w:rsid w:val="00FB2377"/>
    <w:rsid w:val="00FB2478"/>
    <w:rsid w:val="00FB2541"/>
    <w:rsid w:val="00FB2CA9"/>
    <w:rsid w:val="00FB332D"/>
    <w:rsid w:val="00FB335B"/>
    <w:rsid w:val="00FB378E"/>
    <w:rsid w:val="00FB38D9"/>
    <w:rsid w:val="00FB3A93"/>
    <w:rsid w:val="00FB3BBB"/>
    <w:rsid w:val="00FB3BFF"/>
    <w:rsid w:val="00FB447A"/>
    <w:rsid w:val="00FB4669"/>
    <w:rsid w:val="00FB4686"/>
    <w:rsid w:val="00FB4801"/>
    <w:rsid w:val="00FB4C32"/>
    <w:rsid w:val="00FB4E02"/>
    <w:rsid w:val="00FB511D"/>
    <w:rsid w:val="00FB523B"/>
    <w:rsid w:val="00FB53B7"/>
    <w:rsid w:val="00FB56B0"/>
    <w:rsid w:val="00FB576B"/>
    <w:rsid w:val="00FB5E6A"/>
    <w:rsid w:val="00FB5FD8"/>
    <w:rsid w:val="00FB618E"/>
    <w:rsid w:val="00FB632A"/>
    <w:rsid w:val="00FB6340"/>
    <w:rsid w:val="00FB639F"/>
    <w:rsid w:val="00FB6ACF"/>
    <w:rsid w:val="00FB70D9"/>
    <w:rsid w:val="00FB759B"/>
    <w:rsid w:val="00FB7653"/>
    <w:rsid w:val="00FB7A0E"/>
    <w:rsid w:val="00FB7D1F"/>
    <w:rsid w:val="00FB7ECA"/>
    <w:rsid w:val="00FB7FD0"/>
    <w:rsid w:val="00FC003F"/>
    <w:rsid w:val="00FC02CD"/>
    <w:rsid w:val="00FC0935"/>
    <w:rsid w:val="00FC0D4C"/>
    <w:rsid w:val="00FC13C9"/>
    <w:rsid w:val="00FC14C4"/>
    <w:rsid w:val="00FC1A4D"/>
    <w:rsid w:val="00FC1B38"/>
    <w:rsid w:val="00FC1D0C"/>
    <w:rsid w:val="00FC246E"/>
    <w:rsid w:val="00FC2CCA"/>
    <w:rsid w:val="00FC2E2F"/>
    <w:rsid w:val="00FC30A9"/>
    <w:rsid w:val="00FC324A"/>
    <w:rsid w:val="00FC3827"/>
    <w:rsid w:val="00FC39FD"/>
    <w:rsid w:val="00FC41B7"/>
    <w:rsid w:val="00FC4466"/>
    <w:rsid w:val="00FC4942"/>
    <w:rsid w:val="00FC4B65"/>
    <w:rsid w:val="00FC4D56"/>
    <w:rsid w:val="00FC50B1"/>
    <w:rsid w:val="00FC5F7C"/>
    <w:rsid w:val="00FC5FC8"/>
    <w:rsid w:val="00FC60BE"/>
    <w:rsid w:val="00FC6A49"/>
    <w:rsid w:val="00FC6DE5"/>
    <w:rsid w:val="00FC6E38"/>
    <w:rsid w:val="00FC6FBA"/>
    <w:rsid w:val="00FC7478"/>
    <w:rsid w:val="00FC7A31"/>
    <w:rsid w:val="00FC7BE3"/>
    <w:rsid w:val="00FC7C11"/>
    <w:rsid w:val="00FC7E52"/>
    <w:rsid w:val="00FD001F"/>
    <w:rsid w:val="00FD00A6"/>
    <w:rsid w:val="00FD00CC"/>
    <w:rsid w:val="00FD0643"/>
    <w:rsid w:val="00FD0795"/>
    <w:rsid w:val="00FD0B3B"/>
    <w:rsid w:val="00FD0CD2"/>
    <w:rsid w:val="00FD14D4"/>
    <w:rsid w:val="00FD2384"/>
    <w:rsid w:val="00FD2765"/>
    <w:rsid w:val="00FD2A44"/>
    <w:rsid w:val="00FD3066"/>
    <w:rsid w:val="00FD3273"/>
    <w:rsid w:val="00FD3D04"/>
    <w:rsid w:val="00FD3EF4"/>
    <w:rsid w:val="00FD40D9"/>
    <w:rsid w:val="00FD4845"/>
    <w:rsid w:val="00FD4AA3"/>
    <w:rsid w:val="00FD4D71"/>
    <w:rsid w:val="00FD4E92"/>
    <w:rsid w:val="00FD5142"/>
    <w:rsid w:val="00FD5382"/>
    <w:rsid w:val="00FD5A52"/>
    <w:rsid w:val="00FD62E0"/>
    <w:rsid w:val="00FD6386"/>
    <w:rsid w:val="00FD63D8"/>
    <w:rsid w:val="00FD6ECE"/>
    <w:rsid w:val="00FD7008"/>
    <w:rsid w:val="00FD7CCD"/>
    <w:rsid w:val="00FE03BE"/>
    <w:rsid w:val="00FE0486"/>
    <w:rsid w:val="00FE05ED"/>
    <w:rsid w:val="00FE09B7"/>
    <w:rsid w:val="00FE0C8A"/>
    <w:rsid w:val="00FE1601"/>
    <w:rsid w:val="00FE1802"/>
    <w:rsid w:val="00FE1BA0"/>
    <w:rsid w:val="00FE1E35"/>
    <w:rsid w:val="00FE21A8"/>
    <w:rsid w:val="00FE2281"/>
    <w:rsid w:val="00FE22AA"/>
    <w:rsid w:val="00FE2A36"/>
    <w:rsid w:val="00FE2A78"/>
    <w:rsid w:val="00FE2B93"/>
    <w:rsid w:val="00FE2E59"/>
    <w:rsid w:val="00FE2E84"/>
    <w:rsid w:val="00FE2ECD"/>
    <w:rsid w:val="00FE3567"/>
    <w:rsid w:val="00FE359E"/>
    <w:rsid w:val="00FE3903"/>
    <w:rsid w:val="00FE477E"/>
    <w:rsid w:val="00FE48F1"/>
    <w:rsid w:val="00FE4993"/>
    <w:rsid w:val="00FE4A0B"/>
    <w:rsid w:val="00FE4ABB"/>
    <w:rsid w:val="00FE4C50"/>
    <w:rsid w:val="00FE4C90"/>
    <w:rsid w:val="00FE5EF9"/>
    <w:rsid w:val="00FE6160"/>
    <w:rsid w:val="00FE64D9"/>
    <w:rsid w:val="00FE6854"/>
    <w:rsid w:val="00FE6C8F"/>
    <w:rsid w:val="00FE7751"/>
    <w:rsid w:val="00FE77C8"/>
    <w:rsid w:val="00FE7934"/>
    <w:rsid w:val="00FE7BF3"/>
    <w:rsid w:val="00FE7C32"/>
    <w:rsid w:val="00FF00A6"/>
    <w:rsid w:val="00FF0A36"/>
    <w:rsid w:val="00FF0B10"/>
    <w:rsid w:val="00FF0D32"/>
    <w:rsid w:val="00FF0E5F"/>
    <w:rsid w:val="00FF171A"/>
    <w:rsid w:val="00FF20B1"/>
    <w:rsid w:val="00FF2786"/>
    <w:rsid w:val="00FF29D5"/>
    <w:rsid w:val="00FF2AA7"/>
    <w:rsid w:val="00FF3144"/>
    <w:rsid w:val="00FF3158"/>
    <w:rsid w:val="00FF3D71"/>
    <w:rsid w:val="00FF446B"/>
    <w:rsid w:val="00FF46D2"/>
    <w:rsid w:val="00FF472F"/>
    <w:rsid w:val="00FF4D34"/>
    <w:rsid w:val="00FF5413"/>
    <w:rsid w:val="00FF56FE"/>
    <w:rsid w:val="00FF5A35"/>
    <w:rsid w:val="00FF5D44"/>
    <w:rsid w:val="00FF61C1"/>
    <w:rsid w:val="00FF6230"/>
    <w:rsid w:val="00FF6432"/>
    <w:rsid w:val="00FF6780"/>
    <w:rsid w:val="00FF69C0"/>
    <w:rsid w:val="00FF6C3B"/>
    <w:rsid w:val="00FF6F71"/>
    <w:rsid w:val="00FF7009"/>
    <w:rsid w:val="00FF709E"/>
    <w:rsid w:val="00FF75A7"/>
    <w:rsid w:val="00FF7743"/>
    <w:rsid w:val="00FF7914"/>
    <w:rsid w:val="00FF7DB4"/>
    <w:rsid w:val="00FF7E4D"/>
    <w:rsid w:val="00FF7FF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8DE0F"/>
  <w15:docId w15:val="{E2AE1333-1A30-48FD-BFD1-D63CBE39C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A44"/>
    <w:pPr>
      <w:spacing w:after="0" w:line="240" w:lineRule="auto"/>
    </w:pPr>
    <w:rPr>
      <w:rFonts w:ascii="Times New Roman" w:eastAsia="Times New Roman" w:hAnsi="Times New Roman" w:cs="Times New Roman"/>
      <w:sz w:val="24"/>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CF3A44"/>
    <w:pPr>
      <w:spacing w:after="200" w:line="276" w:lineRule="auto"/>
      <w:ind w:left="720"/>
      <w:contextualSpacing/>
    </w:pPr>
    <w:rPr>
      <w:rFonts w:ascii="Calibri" w:hAnsi="Calibri"/>
      <w:sz w:val="22"/>
      <w:szCs w:val="22"/>
    </w:rPr>
  </w:style>
  <w:style w:type="paragraph" w:styleId="BalloonText">
    <w:name w:val="Balloon Text"/>
    <w:basedOn w:val="Normal"/>
    <w:link w:val="BalloonTextChar"/>
    <w:uiPriority w:val="99"/>
    <w:semiHidden/>
    <w:unhideWhenUsed/>
    <w:rsid w:val="00CF3A44"/>
    <w:rPr>
      <w:rFonts w:ascii="Tahoma" w:hAnsi="Tahoma" w:cs="Tahoma"/>
      <w:sz w:val="16"/>
      <w:szCs w:val="16"/>
    </w:rPr>
  </w:style>
  <w:style w:type="character" w:customStyle="1" w:styleId="BalloonTextChar">
    <w:name w:val="Balloon Text Char"/>
    <w:basedOn w:val="DefaultParagraphFont"/>
    <w:link w:val="BalloonText"/>
    <w:uiPriority w:val="99"/>
    <w:semiHidden/>
    <w:rsid w:val="00CF3A44"/>
    <w:rPr>
      <w:rFonts w:ascii="Tahoma" w:eastAsia="Times New Roman" w:hAnsi="Tahoma" w:cs="Tahoma"/>
      <w:sz w:val="16"/>
      <w:szCs w:val="16"/>
      <w:lang w:eastAsia="lt-LT"/>
    </w:rPr>
  </w:style>
  <w:style w:type="paragraph" w:styleId="Header">
    <w:name w:val="header"/>
    <w:basedOn w:val="Normal"/>
    <w:link w:val="HeaderChar"/>
    <w:uiPriority w:val="99"/>
    <w:unhideWhenUsed/>
    <w:rsid w:val="005377D6"/>
    <w:pPr>
      <w:tabs>
        <w:tab w:val="center" w:pos="4819"/>
        <w:tab w:val="right" w:pos="9638"/>
      </w:tabs>
    </w:pPr>
  </w:style>
  <w:style w:type="character" w:customStyle="1" w:styleId="HeaderChar">
    <w:name w:val="Header Char"/>
    <w:basedOn w:val="DefaultParagraphFont"/>
    <w:link w:val="Header"/>
    <w:uiPriority w:val="99"/>
    <w:rsid w:val="005377D6"/>
    <w:rPr>
      <w:rFonts w:ascii="Times New Roman" w:eastAsia="Times New Roman" w:hAnsi="Times New Roman" w:cs="Times New Roman"/>
      <w:sz w:val="24"/>
      <w:szCs w:val="24"/>
      <w:lang w:eastAsia="lt-LT"/>
    </w:rPr>
  </w:style>
  <w:style w:type="paragraph" w:styleId="Footer">
    <w:name w:val="footer"/>
    <w:basedOn w:val="Normal"/>
    <w:link w:val="FooterChar"/>
    <w:uiPriority w:val="99"/>
    <w:unhideWhenUsed/>
    <w:rsid w:val="005377D6"/>
    <w:pPr>
      <w:tabs>
        <w:tab w:val="center" w:pos="4819"/>
        <w:tab w:val="right" w:pos="9638"/>
      </w:tabs>
    </w:pPr>
  </w:style>
  <w:style w:type="character" w:customStyle="1" w:styleId="FooterChar">
    <w:name w:val="Footer Char"/>
    <w:basedOn w:val="DefaultParagraphFont"/>
    <w:link w:val="Footer"/>
    <w:uiPriority w:val="99"/>
    <w:rsid w:val="005377D6"/>
    <w:rPr>
      <w:rFonts w:ascii="Times New Roman" w:eastAsia="Times New Roman" w:hAnsi="Times New Roman" w:cs="Times New Roman"/>
      <w:sz w:val="24"/>
      <w:szCs w:val="24"/>
      <w:lang w:eastAsia="lt-LT"/>
    </w:rPr>
  </w:style>
  <w:style w:type="character" w:customStyle="1" w:styleId="blackcaption">
    <w:name w:val="black_caption"/>
    <w:basedOn w:val="DefaultParagraphFont"/>
    <w:rsid w:val="00A96C96"/>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34"/>
    <w:qFormat/>
    <w:rsid w:val="00973AD3"/>
    <w:rPr>
      <w:rFonts w:ascii="Calibri" w:eastAsia="Times New Roman" w:hAnsi="Calibri" w:cs="Times New Roman"/>
      <w:lang w:eastAsia="lt-LT"/>
    </w:rPr>
  </w:style>
  <w:style w:type="paragraph" w:styleId="Revision">
    <w:name w:val="Revision"/>
    <w:hidden/>
    <w:uiPriority w:val="99"/>
    <w:semiHidden/>
    <w:rsid w:val="009E4BCA"/>
    <w:pPr>
      <w:spacing w:after="0" w:line="240" w:lineRule="auto"/>
    </w:pPr>
    <w:rPr>
      <w:rFonts w:ascii="Times New Roman" w:eastAsia="Times New Roman" w:hAnsi="Times New Roman" w:cs="Times New Roman"/>
      <w:sz w:val="24"/>
      <w:szCs w:val="24"/>
      <w:lang w:eastAsia="lt-LT"/>
    </w:rPr>
  </w:style>
  <w:style w:type="character" w:styleId="CommentReference">
    <w:name w:val="annotation reference"/>
    <w:basedOn w:val="DefaultParagraphFont"/>
    <w:uiPriority w:val="99"/>
    <w:semiHidden/>
    <w:unhideWhenUsed/>
    <w:rsid w:val="00AD596D"/>
    <w:rPr>
      <w:sz w:val="16"/>
      <w:szCs w:val="16"/>
    </w:rPr>
  </w:style>
  <w:style w:type="paragraph" w:styleId="CommentText">
    <w:name w:val="annotation text"/>
    <w:basedOn w:val="Normal"/>
    <w:link w:val="CommentTextChar"/>
    <w:uiPriority w:val="99"/>
    <w:semiHidden/>
    <w:unhideWhenUsed/>
    <w:rsid w:val="00AD596D"/>
    <w:rPr>
      <w:sz w:val="20"/>
      <w:szCs w:val="20"/>
    </w:rPr>
  </w:style>
  <w:style w:type="character" w:customStyle="1" w:styleId="CommentTextChar">
    <w:name w:val="Comment Text Char"/>
    <w:basedOn w:val="DefaultParagraphFont"/>
    <w:link w:val="CommentText"/>
    <w:uiPriority w:val="99"/>
    <w:semiHidden/>
    <w:rsid w:val="00AD596D"/>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link w:val="CommentSubjectChar"/>
    <w:uiPriority w:val="99"/>
    <w:semiHidden/>
    <w:unhideWhenUsed/>
    <w:rsid w:val="00AD596D"/>
    <w:rPr>
      <w:b/>
      <w:bCs/>
    </w:rPr>
  </w:style>
  <w:style w:type="character" w:customStyle="1" w:styleId="CommentSubjectChar">
    <w:name w:val="Comment Subject Char"/>
    <w:basedOn w:val="CommentTextChar"/>
    <w:link w:val="CommentSubject"/>
    <w:uiPriority w:val="99"/>
    <w:semiHidden/>
    <w:rsid w:val="00AD596D"/>
    <w:rPr>
      <w:rFonts w:ascii="Times New Roman" w:eastAsia="Times New Roman" w:hAnsi="Times New Roman" w:cs="Times New Roman"/>
      <w:b/>
      <w:bCs/>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265325">
      <w:bodyDiv w:val="1"/>
      <w:marLeft w:val="0"/>
      <w:marRight w:val="0"/>
      <w:marTop w:val="0"/>
      <w:marBottom w:val="0"/>
      <w:divBdr>
        <w:top w:val="none" w:sz="0" w:space="0" w:color="auto"/>
        <w:left w:val="none" w:sz="0" w:space="0" w:color="auto"/>
        <w:bottom w:val="none" w:sz="0" w:space="0" w:color="auto"/>
        <w:right w:val="none" w:sz="0" w:space="0" w:color="auto"/>
      </w:divBdr>
    </w:div>
    <w:div w:id="563686359">
      <w:bodyDiv w:val="1"/>
      <w:marLeft w:val="0"/>
      <w:marRight w:val="0"/>
      <w:marTop w:val="0"/>
      <w:marBottom w:val="0"/>
      <w:divBdr>
        <w:top w:val="none" w:sz="0" w:space="0" w:color="auto"/>
        <w:left w:val="none" w:sz="0" w:space="0" w:color="auto"/>
        <w:bottom w:val="none" w:sz="0" w:space="0" w:color="auto"/>
        <w:right w:val="none" w:sz="0" w:space="0" w:color="auto"/>
      </w:divBdr>
    </w:div>
    <w:div w:id="734741430">
      <w:bodyDiv w:val="1"/>
      <w:marLeft w:val="0"/>
      <w:marRight w:val="0"/>
      <w:marTop w:val="0"/>
      <w:marBottom w:val="0"/>
      <w:divBdr>
        <w:top w:val="none" w:sz="0" w:space="0" w:color="auto"/>
        <w:left w:val="none" w:sz="0" w:space="0" w:color="auto"/>
        <w:bottom w:val="none" w:sz="0" w:space="0" w:color="auto"/>
        <w:right w:val="none" w:sz="0" w:space="0" w:color="auto"/>
      </w:divBdr>
    </w:div>
    <w:div w:id="1074087819">
      <w:bodyDiv w:val="1"/>
      <w:marLeft w:val="0"/>
      <w:marRight w:val="0"/>
      <w:marTop w:val="0"/>
      <w:marBottom w:val="0"/>
      <w:divBdr>
        <w:top w:val="none" w:sz="0" w:space="0" w:color="auto"/>
        <w:left w:val="none" w:sz="0" w:space="0" w:color="auto"/>
        <w:bottom w:val="none" w:sz="0" w:space="0" w:color="auto"/>
        <w:right w:val="none" w:sz="0" w:space="0" w:color="auto"/>
      </w:divBdr>
    </w:div>
    <w:div w:id="1223558291">
      <w:bodyDiv w:val="1"/>
      <w:marLeft w:val="0"/>
      <w:marRight w:val="0"/>
      <w:marTop w:val="0"/>
      <w:marBottom w:val="0"/>
      <w:divBdr>
        <w:top w:val="none" w:sz="0" w:space="0" w:color="auto"/>
        <w:left w:val="none" w:sz="0" w:space="0" w:color="auto"/>
        <w:bottom w:val="none" w:sz="0" w:space="0" w:color="auto"/>
        <w:right w:val="none" w:sz="0" w:space="0" w:color="auto"/>
      </w:divBdr>
    </w:div>
    <w:div w:id="1346129874">
      <w:bodyDiv w:val="1"/>
      <w:marLeft w:val="0"/>
      <w:marRight w:val="0"/>
      <w:marTop w:val="0"/>
      <w:marBottom w:val="0"/>
      <w:divBdr>
        <w:top w:val="none" w:sz="0" w:space="0" w:color="auto"/>
        <w:left w:val="none" w:sz="0" w:space="0" w:color="auto"/>
        <w:bottom w:val="none" w:sz="0" w:space="0" w:color="auto"/>
        <w:right w:val="none" w:sz="0" w:space="0" w:color="auto"/>
      </w:divBdr>
    </w:div>
    <w:div w:id="187334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BE63D-C255-46B8-A35C-298D287AE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30549</Words>
  <Characters>17414</Characters>
  <Application>Microsoft Office Word</Application>
  <DocSecurity>0</DocSecurity>
  <Lines>145</Lines>
  <Paragraphs>95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47868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Daiva Deksnyte</dc:creator>
  <cp:lastModifiedBy>Daiva Deksnytė</cp:lastModifiedBy>
  <cp:revision>6</cp:revision>
  <cp:lastPrinted>2023-06-08T06:28:00Z</cp:lastPrinted>
  <dcterms:created xsi:type="dcterms:W3CDTF">2023-06-08T06:18:00Z</dcterms:created>
  <dcterms:modified xsi:type="dcterms:W3CDTF">2023-06-08T06:36:00Z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d55ef1ab068744c68e9216ba4828e8e1202306080919208">
    <vt:lpwstr>u+URzvJiJfZV65TkIfr5PFxTagI=</vt:lpwstr>
  </property>
</Properties>
</file>