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E71" w:rsidRPr="00E938CD" w:rsidRDefault="00200AF4" w:rsidP="005B4E71">
      <w:pPr>
        <w:spacing w:after="0" w:line="240" w:lineRule="auto"/>
        <w:ind w:left="5103"/>
        <w:jc w:val="both"/>
        <w:rPr>
          <w:rFonts w:ascii="Times New Roman" w:eastAsia="Times New Roman" w:hAnsi="Times New Roman" w:cs="Times New Roman"/>
          <w:color w:val="000000" w:themeColor="text1"/>
          <w:sz w:val="24"/>
          <w:szCs w:val="24"/>
        </w:rPr>
      </w:pPr>
      <w:r w:rsidRPr="00E938CD">
        <w:rPr>
          <w:rFonts w:ascii="Times New Roman" w:eastAsia="Times New Roman" w:hAnsi="Times New Roman" w:cs="Times New Roman"/>
          <w:color w:val="000000" w:themeColor="text1"/>
          <w:sz w:val="24"/>
          <w:szCs w:val="24"/>
        </w:rPr>
        <w:t xml:space="preserve">Civilinė byla Nr. </w:t>
      </w:r>
      <w:r w:rsidR="00E95E6F" w:rsidRPr="00E938CD">
        <w:rPr>
          <w:rFonts w:ascii="Times New Roman" w:eastAsia="Times New Roman" w:hAnsi="Times New Roman" w:cs="Times New Roman"/>
          <w:color w:val="000000" w:themeColor="text1"/>
          <w:sz w:val="24"/>
          <w:szCs w:val="24"/>
        </w:rPr>
        <w:t>e</w:t>
      </w:r>
      <w:r w:rsidR="00653206" w:rsidRPr="00E938CD">
        <w:rPr>
          <w:rFonts w:ascii="Times New Roman" w:hAnsi="Times New Roman" w:cs="Times New Roman"/>
          <w:bCs/>
          <w:color w:val="000000" w:themeColor="text1"/>
          <w:sz w:val="24"/>
          <w:szCs w:val="24"/>
        </w:rPr>
        <w:t>3K-3-237</w:t>
      </w:r>
      <w:r w:rsidR="005B4E71" w:rsidRPr="00E938CD">
        <w:rPr>
          <w:rFonts w:ascii="Times New Roman" w:hAnsi="Times New Roman" w:cs="Times New Roman"/>
          <w:bCs/>
          <w:color w:val="000000" w:themeColor="text1"/>
          <w:sz w:val="24"/>
          <w:szCs w:val="24"/>
        </w:rPr>
        <w:t>-</w:t>
      </w:r>
      <w:r w:rsidR="00BD6FF3" w:rsidRPr="00E938CD">
        <w:rPr>
          <w:rFonts w:ascii="Times New Roman" w:hAnsi="Times New Roman" w:cs="Times New Roman"/>
          <w:bCs/>
          <w:color w:val="000000" w:themeColor="text1"/>
          <w:sz w:val="24"/>
          <w:szCs w:val="24"/>
        </w:rPr>
        <w:t>684</w:t>
      </w:r>
      <w:r w:rsidR="005B4E71" w:rsidRPr="00E938CD">
        <w:rPr>
          <w:rFonts w:ascii="Times New Roman" w:hAnsi="Times New Roman" w:cs="Times New Roman"/>
          <w:bCs/>
          <w:color w:val="000000" w:themeColor="text1"/>
          <w:sz w:val="24"/>
          <w:szCs w:val="24"/>
        </w:rPr>
        <w:t>/2019</w:t>
      </w:r>
    </w:p>
    <w:p w:rsidR="005B4E71" w:rsidRPr="00585C8A" w:rsidRDefault="005B4E71" w:rsidP="005B4E71">
      <w:pPr>
        <w:spacing w:after="0" w:line="240" w:lineRule="auto"/>
        <w:ind w:left="5103"/>
        <w:rPr>
          <w:rFonts w:ascii="Times New Roman" w:hAnsi="Times New Roman" w:cs="Times New Roman"/>
          <w:bCs/>
          <w:color w:val="000000"/>
          <w:sz w:val="24"/>
          <w:szCs w:val="24"/>
        </w:rPr>
      </w:pPr>
      <w:r w:rsidRPr="00585C8A">
        <w:rPr>
          <w:rFonts w:ascii="Times New Roman" w:eastAsia="Times New Roman" w:hAnsi="Times New Roman" w:cs="Times New Roman"/>
          <w:color w:val="000000" w:themeColor="text1"/>
          <w:sz w:val="24"/>
          <w:szCs w:val="24"/>
        </w:rPr>
        <w:t xml:space="preserve">Teisminio proceso Nr. </w:t>
      </w:r>
      <w:r w:rsidR="00E938CD" w:rsidRPr="00585C8A">
        <w:rPr>
          <w:rFonts w:ascii="Times New Roman" w:hAnsi="Times New Roman" w:cs="Times New Roman"/>
          <w:bCs/>
          <w:color w:val="000000"/>
          <w:sz w:val="24"/>
          <w:szCs w:val="24"/>
        </w:rPr>
        <w:t>2-68-3-34524-2017-7</w:t>
      </w:r>
    </w:p>
    <w:p w:rsidR="00A92C89" w:rsidRPr="00593325" w:rsidRDefault="0018268D" w:rsidP="008D4CAB">
      <w:pPr>
        <w:spacing w:after="0" w:line="240" w:lineRule="auto"/>
        <w:ind w:left="5103"/>
        <w:rPr>
          <w:rFonts w:ascii="Times New Roman" w:hAnsi="Times New Roman" w:cs="Times New Roman"/>
          <w:color w:val="000000" w:themeColor="text1"/>
          <w:sz w:val="24"/>
          <w:szCs w:val="24"/>
        </w:rPr>
      </w:pPr>
      <w:r w:rsidRPr="00593325">
        <w:rPr>
          <w:rFonts w:ascii="Times New Roman" w:eastAsia="Times New Roman" w:hAnsi="Times New Roman" w:cs="Times New Roman"/>
          <w:color w:val="000000" w:themeColor="text1"/>
          <w:sz w:val="24"/>
          <w:szCs w:val="24"/>
        </w:rPr>
        <w:t>Pr</w:t>
      </w:r>
      <w:r w:rsidR="00585C8A" w:rsidRPr="00593325">
        <w:rPr>
          <w:rFonts w:ascii="Times New Roman" w:eastAsia="Times New Roman" w:hAnsi="Times New Roman" w:cs="Times New Roman"/>
          <w:color w:val="000000" w:themeColor="text1"/>
          <w:sz w:val="24"/>
          <w:szCs w:val="24"/>
        </w:rPr>
        <w:t xml:space="preserve">ocesinio sprendimo kategorijos: </w:t>
      </w:r>
      <w:r w:rsidR="00585C8A" w:rsidRPr="00593325">
        <w:rPr>
          <w:rFonts w:ascii="Times New Roman" w:hAnsi="Times New Roman" w:cs="Times New Roman"/>
          <w:color w:val="000000" w:themeColor="text1"/>
          <w:sz w:val="24"/>
          <w:szCs w:val="24"/>
        </w:rPr>
        <w:t>2.2.1.9.4;</w:t>
      </w:r>
      <w:r w:rsidR="00026DB1" w:rsidRPr="00593325">
        <w:rPr>
          <w:rFonts w:ascii="Times New Roman" w:eastAsia="Times New Roman" w:hAnsi="Times New Roman" w:cs="Times New Roman"/>
          <w:color w:val="000000" w:themeColor="text1"/>
          <w:sz w:val="24"/>
          <w:szCs w:val="24"/>
        </w:rPr>
        <w:t xml:space="preserve"> </w:t>
      </w:r>
      <w:r w:rsidR="00585C8A" w:rsidRPr="00593325">
        <w:rPr>
          <w:rFonts w:ascii="Times New Roman" w:hAnsi="Times New Roman" w:cs="Times New Roman"/>
          <w:color w:val="000000" w:themeColor="text1"/>
          <w:sz w:val="24"/>
          <w:szCs w:val="24"/>
        </w:rPr>
        <w:t>3.2.4.7.</w:t>
      </w:r>
    </w:p>
    <w:p w:rsidR="00A840B5" w:rsidRPr="00593325" w:rsidRDefault="00593325" w:rsidP="00593325">
      <w:pPr>
        <w:spacing w:after="0" w:line="240" w:lineRule="auto"/>
        <w:jc w:val="center"/>
        <w:rPr>
          <w:rFonts w:ascii="Times New Roman" w:eastAsia="Times New Roman" w:hAnsi="Times New Roman" w:cs="Times New Roman"/>
          <w:color w:val="000000" w:themeColor="text1"/>
          <w:sz w:val="24"/>
          <w:szCs w:val="24"/>
        </w:rPr>
      </w:pPr>
      <w:r w:rsidRPr="00593325">
        <w:rPr>
          <w:rFonts w:ascii="Times New Roman" w:eastAsia="Times New Roman" w:hAnsi="Times New Roman" w:cs="Times New Roman"/>
          <w:color w:val="000000" w:themeColor="text1"/>
          <w:sz w:val="24"/>
          <w:szCs w:val="24"/>
        </w:rPr>
        <w:t xml:space="preserve">             (S) </w:t>
      </w:r>
    </w:p>
    <w:p w:rsidR="00593325" w:rsidRDefault="00593325" w:rsidP="00AD18EA">
      <w:pPr>
        <w:spacing w:after="0" w:line="240" w:lineRule="auto"/>
        <w:rPr>
          <w:rFonts w:ascii="Times New Roman" w:eastAsia="Times New Roman" w:hAnsi="Times New Roman" w:cs="Times New Roman"/>
          <w:color w:val="FF0000"/>
          <w:sz w:val="24"/>
          <w:szCs w:val="24"/>
        </w:rPr>
      </w:pPr>
    </w:p>
    <w:p w:rsidR="00A840B5" w:rsidRDefault="00A840B5" w:rsidP="00A840B5">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w:t>
      </w:r>
      <w:r w:rsidRPr="00304532">
        <w:rPr>
          <w:rFonts w:ascii="Times New Roman" w:eastAsia="Times New Roman" w:hAnsi="Times New Roman"/>
          <w:noProof/>
          <w:color w:val="000000" w:themeColor="text1"/>
          <w:sz w:val="24"/>
          <w:szCs w:val="24"/>
        </w:rPr>
        <w:drawing>
          <wp:inline distT="0" distB="0" distL="0" distR="0" wp14:anchorId="46FBD72F" wp14:editId="467AEF94">
            <wp:extent cx="777875" cy="771525"/>
            <wp:effectExtent l="0" t="0" r="317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7875" cy="771525"/>
                    </a:xfrm>
                    <a:prstGeom prst="rect">
                      <a:avLst/>
                    </a:prstGeom>
                    <a:noFill/>
                    <a:ln>
                      <a:noFill/>
                    </a:ln>
                  </pic:spPr>
                </pic:pic>
              </a:graphicData>
            </a:graphic>
          </wp:inline>
        </w:drawing>
      </w:r>
      <w:bookmarkStart w:id="0" w:name="_GoBack"/>
      <w:bookmarkEnd w:id="0"/>
    </w:p>
    <w:p w:rsidR="00A840B5" w:rsidRPr="008D4CAB" w:rsidRDefault="00A840B5" w:rsidP="00A840B5">
      <w:pPr>
        <w:spacing w:after="0" w:line="240" w:lineRule="auto"/>
        <w:rPr>
          <w:rFonts w:ascii="Times New Roman" w:eastAsia="Times New Roman" w:hAnsi="Times New Roman" w:cs="Times New Roman"/>
          <w:color w:val="FF0000"/>
          <w:sz w:val="24"/>
          <w:szCs w:val="24"/>
        </w:rPr>
      </w:pPr>
    </w:p>
    <w:p w:rsidR="00A92C89" w:rsidRPr="002C606D" w:rsidRDefault="00A92C89" w:rsidP="00A92C89">
      <w:pPr>
        <w:spacing w:after="0" w:line="240" w:lineRule="auto"/>
        <w:jc w:val="center"/>
        <w:rPr>
          <w:rFonts w:ascii="Times New Roman" w:eastAsia="Times New Roman" w:hAnsi="Times New Roman" w:cs="Times New Roman"/>
          <w:color w:val="000000" w:themeColor="text1"/>
          <w:sz w:val="24"/>
          <w:szCs w:val="24"/>
        </w:rPr>
      </w:pPr>
    </w:p>
    <w:p w:rsidR="00A92C89" w:rsidRPr="002C606D" w:rsidRDefault="0024328C" w:rsidP="00A92C89">
      <w:pPr>
        <w:keepNext/>
        <w:spacing w:after="0" w:line="240" w:lineRule="auto"/>
        <w:jc w:val="center"/>
        <w:outlineLvl w:val="0"/>
        <w:rPr>
          <w:rFonts w:ascii="Times New Roman" w:eastAsia="Times New Roman" w:hAnsi="Times New Roman" w:cs="Times New Roman"/>
          <w:b/>
          <w:bCs/>
          <w:color w:val="000000" w:themeColor="text1"/>
          <w:sz w:val="32"/>
          <w:szCs w:val="24"/>
        </w:rPr>
      </w:pPr>
      <w:r w:rsidRPr="002C606D">
        <w:rPr>
          <w:rFonts w:ascii="Times New Roman" w:eastAsia="Times New Roman" w:hAnsi="Times New Roman" w:cs="Times New Roman"/>
          <w:b/>
          <w:bCs/>
          <w:color w:val="000000" w:themeColor="text1"/>
          <w:sz w:val="32"/>
          <w:szCs w:val="24"/>
        </w:rPr>
        <w:t>LIETUVOS AUKŠČIAUSIASIS TEISMAS</w:t>
      </w:r>
    </w:p>
    <w:p w:rsidR="00A92C89" w:rsidRPr="002C606D" w:rsidRDefault="00A92C89" w:rsidP="00A92C89">
      <w:pPr>
        <w:keepNext/>
        <w:spacing w:after="0" w:line="240" w:lineRule="auto"/>
        <w:outlineLvl w:val="0"/>
        <w:rPr>
          <w:rFonts w:ascii="Times New Roman" w:eastAsia="Times New Roman" w:hAnsi="Times New Roman" w:cs="Times New Roman"/>
          <w:b/>
          <w:bCs/>
          <w:color w:val="000000" w:themeColor="text1"/>
          <w:sz w:val="24"/>
          <w:szCs w:val="24"/>
        </w:rPr>
      </w:pPr>
    </w:p>
    <w:p w:rsidR="00A92C89" w:rsidRPr="002C606D" w:rsidRDefault="00A92C89" w:rsidP="00A92C89">
      <w:pPr>
        <w:keepNext/>
        <w:spacing w:after="0" w:line="240" w:lineRule="auto"/>
        <w:jc w:val="center"/>
        <w:outlineLvl w:val="0"/>
        <w:rPr>
          <w:rFonts w:ascii="Times New Roman" w:eastAsia="Times New Roman" w:hAnsi="Times New Roman" w:cs="Times New Roman"/>
          <w:b/>
          <w:bCs/>
          <w:color w:val="000000" w:themeColor="text1"/>
          <w:sz w:val="32"/>
          <w:szCs w:val="32"/>
        </w:rPr>
      </w:pPr>
      <w:r w:rsidRPr="002C606D">
        <w:rPr>
          <w:rFonts w:ascii="Times New Roman" w:eastAsia="Times New Roman" w:hAnsi="Times New Roman" w:cs="Times New Roman"/>
          <w:b/>
          <w:bCs/>
          <w:color w:val="000000" w:themeColor="text1"/>
          <w:sz w:val="32"/>
          <w:szCs w:val="32"/>
        </w:rPr>
        <w:t>N U T A R T I S</w:t>
      </w:r>
    </w:p>
    <w:p w:rsidR="00A92C89" w:rsidRPr="002C606D" w:rsidRDefault="00A92C89" w:rsidP="00A92C89">
      <w:pPr>
        <w:keepNext/>
        <w:spacing w:after="0" w:line="240" w:lineRule="auto"/>
        <w:jc w:val="center"/>
        <w:outlineLvl w:val="1"/>
        <w:rPr>
          <w:rFonts w:ascii="Times New Roman" w:eastAsia="Times New Roman" w:hAnsi="Times New Roman" w:cs="Times New Roman"/>
          <w:color w:val="000000" w:themeColor="text1"/>
          <w:sz w:val="24"/>
          <w:szCs w:val="24"/>
        </w:rPr>
      </w:pPr>
      <w:r w:rsidRPr="002C606D">
        <w:rPr>
          <w:rFonts w:ascii="Times New Roman" w:eastAsia="Times New Roman" w:hAnsi="Times New Roman" w:cs="Times New Roman"/>
          <w:color w:val="000000" w:themeColor="text1"/>
          <w:sz w:val="24"/>
          <w:szCs w:val="24"/>
        </w:rPr>
        <w:t>LIETUVOS RESPUBLIKOS VARDU</w:t>
      </w:r>
    </w:p>
    <w:p w:rsidR="00A92C89" w:rsidRPr="002C606D" w:rsidRDefault="00A92C89" w:rsidP="00A92C89">
      <w:pPr>
        <w:spacing w:after="0" w:line="240" w:lineRule="auto"/>
        <w:rPr>
          <w:rFonts w:ascii="Times New Roman" w:eastAsia="Times New Roman" w:hAnsi="Times New Roman" w:cs="Times New Roman"/>
          <w:color w:val="000000" w:themeColor="text1"/>
          <w:sz w:val="24"/>
          <w:szCs w:val="24"/>
        </w:rPr>
      </w:pPr>
    </w:p>
    <w:p w:rsidR="00A92C89" w:rsidRPr="002C606D" w:rsidRDefault="00945FE0" w:rsidP="000C2ADD">
      <w:pPr>
        <w:keepNext/>
        <w:spacing w:after="0" w:line="240" w:lineRule="auto"/>
        <w:ind w:left="357" w:hanging="357"/>
        <w:jc w:val="center"/>
        <w:outlineLvl w:val="0"/>
        <w:rPr>
          <w:rFonts w:ascii="Times New Roman" w:eastAsia="Times New Roman" w:hAnsi="Times New Roman" w:cs="Times New Roman"/>
          <w:bCs/>
          <w:color w:val="000000" w:themeColor="text1"/>
          <w:sz w:val="24"/>
          <w:szCs w:val="24"/>
        </w:rPr>
      </w:pPr>
      <w:r w:rsidRPr="00973AF5">
        <w:rPr>
          <w:rFonts w:ascii="Times New Roman" w:eastAsia="Times New Roman" w:hAnsi="Times New Roman" w:cs="Times New Roman"/>
          <w:bCs/>
          <w:color w:val="000000" w:themeColor="text1"/>
          <w:sz w:val="24"/>
          <w:szCs w:val="24"/>
        </w:rPr>
        <w:t xml:space="preserve">2019 m. </w:t>
      </w:r>
      <w:r w:rsidR="00F15C24" w:rsidRPr="00973AF5">
        <w:rPr>
          <w:rFonts w:ascii="Times New Roman" w:eastAsia="Times New Roman" w:hAnsi="Times New Roman" w:cs="Times New Roman"/>
          <w:bCs/>
          <w:color w:val="000000" w:themeColor="text1"/>
          <w:sz w:val="24"/>
          <w:szCs w:val="24"/>
        </w:rPr>
        <w:t xml:space="preserve">birželio </w:t>
      </w:r>
      <w:r w:rsidR="001463C0" w:rsidRPr="00973AF5">
        <w:rPr>
          <w:rFonts w:ascii="Times New Roman" w:eastAsia="Times New Roman" w:hAnsi="Times New Roman" w:cs="Times New Roman"/>
          <w:bCs/>
          <w:color w:val="000000" w:themeColor="text1"/>
          <w:sz w:val="24"/>
          <w:szCs w:val="24"/>
        </w:rPr>
        <w:t>27</w:t>
      </w:r>
      <w:r w:rsidR="000C2ADD" w:rsidRPr="00973AF5">
        <w:rPr>
          <w:rFonts w:ascii="Times New Roman" w:eastAsia="Times New Roman" w:hAnsi="Times New Roman" w:cs="Times New Roman"/>
          <w:bCs/>
          <w:color w:val="000000" w:themeColor="text1"/>
          <w:sz w:val="24"/>
          <w:szCs w:val="24"/>
        </w:rPr>
        <w:t xml:space="preserve"> d.</w:t>
      </w:r>
    </w:p>
    <w:p w:rsidR="00A92C89" w:rsidRPr="002C606D" w:rsidRDefault="00A92C89" w:rsidP="00A92C89">
      <w:pPr>
        <w:spacing w:after="0" w:line="240" w:lineRule="auto"/>
        <w:jc w:val="center"/>
        <w:rPr>
          <w:rFonts w:ascii="Times New Roman" w:eastAsia="Times New Roman" w:hAnsi="Times New Roman" w:cs="Times New Roman"/>
          <w:color w:val="000000" w:themeColor="text1"/>
          <w:sz w:val="24"/>
          <w:szCs w:val="24"/>
        </w:rPr>
      </w:pPr>
      <w:r w:rsidRPr="002C606D">
        <w:rPr>
          <w:rFonts w:ascii="Times New Roman" w:eastAsia="Times New Roman" w:hAnsi="Times New Roman" w:cs="Times New Roman"/>
          <w:color w:val="000000" w:themeColor="text1"/>
          <w:sz w:val="24"/>
          <w:szCs w:val="24"/>
        </w:rPr>
        <w:t>Vilnius</w:t>
      </w:r>
    </w:p>
    <w:p w:rsidR="00A92C89" w:rsidRPr="002C606D" w:rsidRDefault="00A92C89" w:rsidP="002753A1">
      <w:pPr>
        <w:spacing w:after="0" w:line="240" w:lineRule="auto"/>
        <w:ind w:firstLine="567"/>
        <w:jc w:val="both"/>
        <w:rPr>
          <w:rFonts w:ascii="Times New Roman" w:eastAsia="Times New Roman" w:hAnsi="Times New Roman" w:cs="Times New Roman"/>
          <w:color w:val="000000" w:themeColor="text1"/>
          <w:sz w:val="24"/>
          <w:szCs w:val="24"/>
        </w:rPr>
      </w:pPr>
    </w:p>
    <w:p w:rsidR="00E94635" w:rsidRPr="00651082" w:rsidRDefault="00E94635" w:rsidP="00E94635">
      <w:pPr>
        <w:pStyle w:val="Pagrindiniotekstotrauka"/>
        <w:spacing w:after="0" w:line="240" w:lineRule="auto"/>
        <w:ind w:left="0" w:firstLine="709"/>
        <w:jc w:val="both"/>
        <w:rPr>
          <w:rFonts w:ascii="Times New Roman" w:hAnsi="Times New Roman" w:cs="Times New Roman"/>
          <w:sz w:val="24"/>
          <w:szCs w:val="24"/>
        </w:rPr>
      </w:pPr>
      <w:r w:rsidRPr="002C606D">
        <w:rPr>
          <w:rFonts w:ascii="Times New Roman" w:hAnsi="Times New Roman" w:cs="Times New Roman"/>
          <w:sz w:val="24"/>
          <w:szCs w:val="24"/>
        </w:rPr>
        <w:t xml:space="preserve">Lietuvos Aukščiausiojo Teismo Civilinių bylų skyriaus teisėjų kolegija, susidedanti iš teisėjų </w:t>
      </w:r>
      <w:r w:rsidR="00F15C24">
        <w:rPr>
          <w:rFonts w:ascii="Times New Roman" w:hAnsi="Times New Roman" w:cs="Times New Roman"/>
          <w:sz w:val="24"/>
          <w:szCs w:val="24"/>
        </w:rPr>
        <w:t>Virgilijaus Grabinsko</w:t>
      </w:r>
      <w:r w:rsidR="00F44E01">
        <w:rPr>
          <w:rFonts w:ascii="Times New Roman" w:hAnsi="Times New Roman" w:cs="Times New Roman"/>
          <w:sz w:val="24"/>
          <w:szCs w:val="24"/>
        </w:rPr>
        <w:t xml:space="preserve"> (pranešėjas)</w:t>
      </w:r>
      <w:r w:rsidRPr="00651082">
        <w:rPr>
          <w:rFonts w:ascii="Times New Roman" w:hAnsi="Times New Roman" w:cs="Times New Roman"/>
          <w:sz w:val="24"/>
          <w:szCs w:val="24"/>
        </w:rPr>
        <w:t xml:space="preserve">, </w:t>
      </w:r>
      <w:r w:rsidR="00F15C24">
        <w:rPr>
          <w:rFonts w:ascii="Times New Roman" w:hAnsi="Times New Roman" w:cs="Times New Roman"/>
          <w:sz w:val="24"/>
          <w:szCs w:val="24"/>
        </w:rPr>
        <w:t>Algio Norkūno</w:t>
      </w:r>
      <w:r w:rsidR="00F26FB3">
        <w:rPr>
          <w:rFonts w:ascii="Times New Roman" w:hAnsi="Times New Roman" w:cs="Times New Roman"/>
          <w:sz w:val="24"/>
          <w:szCs w:val="24"/>
        </w:rPr>
        <w:t xml:space="preserve"> ir </w:t>
      </w:r>
      <w:r w:rsidR="00F15C24">
        <w:rPr>
          <w:rFonts w:ascii="Times New Roman" w:hAnsi="Times New Roman" w:cs="Times New Roman"/>
          <w:sz w:val="24"/>
          <w:szCs w:val="24"/>
        </w:rPr>
        <w:t>Sigitos Rudėnaitės</w:t>
      </w:r>
      <w:r w:rsidRPr="00651082">
        <w:rPr>
          <w:rFonts w:ascii="Times New Roman" w:hAnsi="Times New Roman" w:cs="Times New Roman"/>
          <w:sz w:val="24"/>
          <w:szCs w:val="24"/>
        </w:rPr>
        <w:t xml:space="preserve"> </w:t>
      </w:r>
      <w:r w:rsidR="00F44E01">
        <w:rPr>
          <w:rFonts w:ascii="Times New Roman" w:hAnsi="Times New Roman" w:cs="Times New Roman"/>
          <w:sz w:val="24"/>
          <w:szCs w:val="24"/>
        </w:rPr>
        <w:t>(kolegijos pirmininkė</w:t>
      </w:r>
      <w:r w:rsidR="00F44E01" w:rsidRPr="00651082">
        <w:rPr>
          <w:rFonts w:ascii="Times New Roman" w:hAnsi="Times New Roman" w:cs="Times New Roman"/>
          <w:sz w:val="24"/>
          <w:szCs w:val="24"/>
        </w:rPr>
        <w:t>)</w:t>
      </w:r>
      <w:r w:rsidRPr="00651082">
        <w:rPr>
          <w:rFonts w:ascii="Times New Roman" w:hAnsi="Times New Roman" w:cs="Times New Roman"/>
          <w:sz w:val="24"/>
          <w:szCs w:val="24"/>
        </w:rPr>
        <w:t>,</w:t>
      </w:r>
    </w:p>
    <w:p w:rsidR="00442828" w:rsidRPr="00651082" w:rsidRDefault="00E94635" w:rsidP="00442828">
      <w:pPr>
        <w:pStyle w:val="Pagrindiniotekstotrauka"/>
        <w:spacing w:after="0" w:line="240" w:lineRule="auto"/>
        <w:ind w:left="0" w:firstLine="709"/>
        <w:jc w:val="both"/>
        <w:rPr>
          <w:rFonts w:ascii="Times New Roman" w:hAnsi="Times New Roman" w:cs="Times New Roman"/>
          <w:sz w:val="24"/>
          <w:szCs w:val="24"/>
        </w:rPr>
      </w:pPr>
      <w:r w:rsidRPr="00651082">
        <w:rPr>
          <w:rFonts w:ascii="Times New Roman" w:hAnsi="Times New Roman" w:cs="Times New Roman"/>
          <w:color w:val="000000" w:themeColor="text1"/>
          <w:sz w:val="24"/>
          <w:szCs w:val="24"/>
        </w:rPr>
        <w:t xml:space="preserve">teismo posėdyje kasacine rašytinio proceso tvarka išnagrinėjo </w:t>
      </w:r>
      <w:r w:rsidRPr="00651082">
        <w:rPr>
          <w:rFonts w:ascii="Times New Roman" w:eastAsia="Times New Roman" w:hAnsi="Times New Roman" w:cs="Times New Roman"/>
          <w:color w:val="000000" w:themeColor="text1"/>
          <w:sz w:val="24"/>
          <w:szCs w:val="24"/>
        </w:rPr>
        <w:t xml:space="preserve">civilinę bylą pagal </w:t>
      </w:r>
      <w:r w:rsidR="00F44E01">
        <w:rPr>
          <w:rFonts w:ascii="Times New Roman" w:eastAsia="Times New Roman" w:hAnsi="Times New Roman" w:cs="Times New Roman"/>
          <w:b/>
          <w:color w:val="000000" w:themeColor="text1"/>
          <w:sz w:val="24"/>
          <w:szCs w:val="24"/>
        </w:rPr>
        <w:t xml:space="preserve">ieškovo </w:t>
      </w:r>
      <w:bookmarkStart w:id="1" w:name="Buk_5"/>
      <w:r w:rsidR="00075CC1" w:rsidRPr="00593325">
        <w:rPr>
          <w:rFonts w:ascii="Times New Roman" w:eastAsia="Times New Roman" w:hAnsi="Times New Roman" w:cs="Times New Roman"/>
          <w:b/>
          <w:sz w:val="24"/>
          <w:szCs w:val="24"/>
        </w:rPr>
        <w:t xml:space="preserve">A. S. </w:t>
      </w:r>
      <w:bookmarkEnd w:id="1"/>
      <w:r w:rsidR="009D33FD" w:rsidRPr="008853DD">
        <w:rPr>
          <w:rFonts w:ascii="Times New Roman" w:hAnsi="Times New Roman" w:cs="Times New Roman"/>
          <w:sz w:val="24"/>
          <w:szCs w:val="24"/>
        </w:rPr>
        <w:t xml:space="preserve">kasacinį skundą dėl </w:t>
      </w:r>
      <w:r w:rsidR="00F44E01">
        <w:rPr>
          <w:rFonts w:ascii="Times New Roman" w:hAnsi="Times New Roman" w:cs="Times New Roman"/>
          <w:sz w:val="24"/>
          <w:szCs w:val="24"/>
        </w:rPr>
        <w:t>Vilniaus</w:t>
      </w:r>
      <w:r w:rsidR="006F3FB5" w:rsidRPr="008853DD">
        <w:rPr>
          <w:rFonts w:ascii="Times New Roman" w:hAnsi="Times New Roman" w:cs="Times New Roman"/>
          <w:sz w:val="24"/>
          <w:szCs w:val="24"/>
        </w:rPr>
        <w:t xml:space="preserve"> apygardos</w:t>
      </w:r>
      <w:r w:rsidR="007077A8" w:rsidRPr="008853DD">
        <w:rPr>
          <w:rFonts w:ascii="Times New Roman" w:hAnsi="Times New Roman" w:cs="Times New Roman"/>
          <w:sz w:val="24"/>
          <w:szCs w:val="24"/>
        </w:rPr>
        <w:t xml:space="preserve"> tei</w:t>
      </w:r>
      <w:r w:rsidR="001D6A2A" w:rsidRPr="008853DD">
        <w:rPr>
          <w:rFonts w:ascii="Times New Roman" w:hAnsi="Times New Roman" w:cs="Times New Roman"/>
          <w:sz w:val="24"/>
          <w:szCs w:val="24"/>
        </w:rPr>
        <w:t>s</w:t>
      </w:r>
      <w:r w:rsidR="007077A8" w:rsidRPr="008853DD">
        <w:rPr>
          <w:rFonts w:ascii="Times New Roman" w:hAnsi="Times New Roman" w:cs="Times New Roman"/>
          <w:sz w:val="24"/>
          <w:szCs w:val="24"/>
        </w:rPr>
        <w:t>mo</w:t>
      </w:r>
      <w:r w:rsidRPr="008853DD">
        <w:rPr>
          <w:rFonts w:ascii="Times New Roman" w:hAnsi="Times New Roman" w:cs="Times New Roman"/>
          <w:sz w:val="24"/>
          <w:szCs w:val="24"/>
        </w:rPr>
        <w:t xml:space="preserve"> </w:t>
      </w:r>
      <w:r w:rsidR="00F44E01">
        <w:rPr>
          <w:rFonts w:ascii="Times New Roman" w:hAnsi="Times New Roman" w:cs="Times New Roman"/>
          <w:sz w:val="24"/>
          <w:szCs w:val="24"/>
        </w:rPr>
        <w:t>Civilinių bylų skyriaus teisėjų kolegijos 2019</w:t>
      </w:r>
      <w:r w:rsidRPr="008853DD">
        <w:rPr>
          <w:rFonts w:ascii="Times New Roman" w:hAnsi="Times New Roman" w:cs="Times New Roman"/>
          <w:sz w:val="24"/>
          <w:szCs w:val="24"/>
        </w:rPr>
        <w:t xml:space="preserve"> m. </w:t>
      </w:r>
      <w:r w:rsidR="00F44E01">
        <w:rPr>
          <w:rFonts w:ascii="Times New Roman" w:hAnsi="Times New Roman" w:cs="Times New Roman"/>
          <w:sz w:val="24"/>
          <w:szCs w:val="24"/>
        </w:rPr>
        <w:t>vasario 19</w:t>
      </w:r>
      <w:r w:rsidRPr="008853DD">
        <w:rPr>
          <w:rFonts w:ascii="Times New Roman" w:hAnsi="Times New Roman" w:cs="Times New Roman"/>
          <w:sz w:val="24"/>
          <w:szCs w:val="24"/>
        </w:rPr>
        <w:t xml:space="preserve"> d. </w:t>
      </w:r>
      <w:r w:rsidR="007C7ACD" w:rsidRPr="008853DD">
        <w:rPr>
          <w:rFonts w:ascii="Times New Roman" w:hAnsi="Times New Roman" w:cs="Times New Roman"/>
          <w:sz w:val="24"/>
          <w:szCs w:val="24"/>
        </w:rPr>
        <w:t>nutarties</w:t>
      </w:r>
      <w:r w:rsidRPr="008853DD">
        <w:rPr>
          <w:rFonts w:ascii="Times New Roman" w:hAnsi="Times New Roman" w:cs="Times New Roman"/>
          <w:sz w:val="24"/>
          <w:szCs w:val="24"/>
        </w:rPr>
        <w:t xml:space="preserve"> peržiūrėjimo civilinėje byloje </w:t>
      </w:r>
      <w:r w:rsidR="000D423B" w:rsidRPr="008853DD">
        <w:rPr>
          <w:rFonts w:ascii="Times New Roman" w:hAnsi="Times New Roman" w:cs="Times New Roman"/>
          <w:sz w:val="24"/>
          <w:szCs w:val="24"/>
        </w:rPr>
        <w:t>pagal</w:t>
      </w:r>
      <w:r w:rsidR="00F44E01">
        <w:rPr>
          <w:rFonts w:ascii="Times New Roman" w:hAnsi="Times New Roman" w:cs="Times New Roman"/>
          <w:sz w:val="24"/>
          <w:szCs w:val="24"/>
        </w:rPr>
        <w:t xml:space="preserve"> </w:t>
      </w:r>
      <w:r w:rsidR="00CC7595">
        <w:rPr>
          <w:rFonts w:ascii="Times New Roman" w:hAnsi="Times New Roman"/>
          <w:sz w:val="24"/>
          <w:szCs w:val="24"/>
        </w:rPr>
        <w:t>ieškovo</w:t>
      </w:r>
      <w:r w:rsidR="00CC7595" w:rsidRPr="003D185C">
        <w:rPr>
          <w:rFonts w:ascii="Times New Roman" w:hAnsi="Times New Roman"/>
          <w:sz w:val="24"/>
          <w:szCs w:val="24"/>
        </w:rPr>
        <w:t xml:space="preserve"> </w:t>
      </w:r>
      <w:bookmarkStart w:id="2" w:name="Buk_6"/>
      <w:r w:rsidR="00075CC1" w:rsidRPr="00593325">
        <w:rPr>
          <w:rFonts w:ascii="Times New Roman" w:hAnsi="Times New Roman"/>
          <w:sz w:val="24"/>
          <w:szCs w:val="24"/>
        </w:rPr>
        <w:t xml:space="preserve">A. S. </w:t>
      </w:r>
      <w:bookmarkEnd w:id="2"/>
      <w:r w:rsidR="00CC7595" w:rsidRPr="00DB0F6D">
        <w:rPr>
          <w:rFonts w:ascii="Times New Roman" w:hAnsi="Times New Roman"/>
          <w:sz w:val="24"/>
          <w:szCs w:val="24"/>
        </w:rPr>
        <w:t>ieškinį atsakov</w:t>
      </w:r>
      <w:r w:rsidR="00CC7595">
        <w:rPr>
          <w:rFonts w:ascii="Times New Roman" w:hAnsi="Times New Roman"/>
          <w:sz w:val="24"/>
          <w:szCs w:val="24"/>
        </w:rPr>
        <w:t>e</w:t>
      </w:r>
      <w:r w:rsidR="00CC7595" w:rsidRPr="00DB0F6D">
        <w:rPr>
          <w:rFonts w:ascii="Times New Roman" w:hAnsi="Times New Roman"/>
          <w:sz w:val="24"/>
          <w:szCs w:val="24"/>
        </w:rPr>
        <w:t xml:space="preserve">i </w:t>
      </w:r>
      <w:r w:rsidR="00CC7595">
        <w:rPr>
          <w:rFonts w:ascii="Times New Roman" w:hAnsi="Times New Roman"/>
          <w:sz w:val="24"/>
          <w:szCs w:val="24"/>
        </w:rPr>
        <w:t>uždarajai akcinei bendrovei</w:t>
      </w:r>
      <w:r w:rsidR="00CC7595" w:rsidRPr="00DB0F6D">
        <w:rPr>
          <w:rFonts w:ascii="Times New Roman" w:hAnsi="Times New Roman"/>
          <w:sz w:val="24"/>
          <w:szCs w:val="24"/>
        </w:rPr>
        <w:t xml:space="preserve"> „15min“ dėl paskleistų duomenų pripažinimo neatitinkančiais tikrovės ir žeminančiais asmens garbę ir orumą, tretieji asmenys </w:t>
      </w:r>
      <w:bookmarkStart w:id="3" w:name="Buk_39"/>
      <w:r w:rsidR="00075CC1" w:rsidRPr="00593325">
        <w:rPr>
          <w:rFonts w:ascii="Times New Roman" w:hAnsi="Times New Roman"/>
          <w:sz w:val="24"/>
          <w:szCs w:val="24"/>
        </w:rPr>
        <w:t xml:space="preserve">D. P. </w:t>
      </w:r>
      <w:bookmarkEnd w:id="3"/>
      <w:r w:rsidR="00CC7595" w:rsidRPr="00DB0F6D">
        <w:rPr>
          <w:rFonts w:ascii="Times New Roman" w:hAnsi="Times New Roman"/>
          <w:sz w:val="24"/>
          <w:szCs w:val="24"/>
        </w:rPr>
        <w:t xml:space="preserve">bei </w:t>
      </w:r>
      <w:bookmarkStart w:id="4" w:name="Buk_52"/>
      <w:r w:rsidR="00075CC1" w:rsidRPr="00593325">
        <w:rPr>
          <w:rFonts w:ascii="Times New Roman" w:hAnsi="Times New Roman"/>
          <w:sz w:val="24"/>
          <w:szCs w:val="24"/>
        </w:rPr>
        <w:t>Š. Č.</w:t>
      </w:r>
      <w:bookmarkEnd w:id="4"/>
      <w:r w:rsidR="008853DD" w:rsidRPr="008853DD">
        <w:rPr>
          <w:rFonts w:ascii="Times New Roman" w:hAnsi="Times New Roman" w:cs="Times New Roman"/>
          <w:sz w:val="24"/>
          <w:szCs w:val="24"/>
        </w:rPr>
        <w:t>.</w:t>
      </w:r>
    </w:p>
    <w:p w:rsidR="00B35821" w:rsidRPr="002C606D" w:rsidRDefault="00B35821" w:rsidP="00B35821">
      <w:pPr>
        <w:pStyle w:val="Pagrindiniotekstotrauka"/>
        <w:spacing w:after="0" w:line="240" w:lineRule="auto"/>
        <w:ind w:left="0" w:firstLine="709"/>
        <w:jc w:val="both"/>
        <w:rPr>
          <w:rFonts w:ascii="Times New Roman" w:hAnsi="Times New Roman" w:cs="Times New Roman"/>
          <w:sz w:val="24"/>
          <w:szCs w:val="24"/>
        </w:rPr>
      </w:pPr>
    </w:p>
    <w:p w:rsidR="00B35821" w:rsidRPr="002C606D" w:rsidRDefault="00B35821" w:rsidP="0090604F">
      <w:pPr>
        <w:pStyle w:val="Pagrindiniotekstotrauka"/>
        <w:spacing w:after="0" w:line="240" w:lineRule="auto"/>
        <w:ind w:left="0"/>
        <w:jc w:val="both"/>
        <w:rPr>
          <w:rFonts w:ascii="Times New Roman" w:eastAsia="Times New Roman" w:hAnsi="Times New Roman" w:cs="Times New Roman"/>
          <w:sz w:val="24"/>
          <w:szCs w:val="24"/>
        </w:rPr>
      </w:pPr>
    </w:p>
    <w:p w:rsidR="00A92C89" w:rsidRPr="002C606D" w:rsidRDefault="00A92C89" w:rsidP="00B67D47">
      <w:pPr>
        <w:spacing w:after="0" w:line="240" w:lineRule="auto"/>
        <w:ind w:firstLine="720"/>
        <w:jc w:val="both"/>
        <w:rPr>
          <w:rFonts w:ascii="Times New Roman" w:eastAsia="Times New Roman" w:hAnsi="Times New Roman" w:cs="Times New Roman"/>
          <w:b/>
          <w:bCs/>
          <w:sz w:val="24"/>
          <w:szCs w:val="24"/>
        </w:rPr>
      </w:pPr>
      <w:r w:rsidRPr="002C606D">
        <w:rPr>
          <w:rFonts w:ascii="Times New Roman" w:eastAsia="Times New Roman" w:hAnsi="Times New Roman" w:cs="Times New Roman"/>
          <w:sz w:val="24"/>
          <w:szCs w:val="24"/>
        </w:rPr>
        <w:t xml:space="preserve">Teisėjų kolegija </w:t>
      </w:r>
    </w:p>
    <w:p w:rsidR="00D3553D" w:rsidRPr="002C606D" w:rsidRDefault="00D3553D" w:rsidP="00B67D47">
      <w:pPr>
        <w:spacing w:after="0" w:line="240" w:lineRule="auto"/>
        <w:jc w:val="both"/>
        <w:rPr>
          <w:rFonts w:ascii="Times New Roman" w:eastAsia="Times New Roman" w:hAnsi="Times New Roman" w:cs="Times New Roman"/>
          <w:sz w:val="24"/>
          <w:szCs w:val="24"/>
        </w:rPr>
      </w:pPr>
    </w:p>
    <w:p w:rsidR="00A92C89" w:rsidRPr="002C606D" w:rsidRDefault="00A92C89" w:rsidP="00B67D47">
      <w:pPr>
        <w:spacing w:after="0" w:line="240" w:lineRule="auto"/>
        <w:jc w:val="both"/>
        <w:rPr>
          <w:rFonts w:ascii="Times New Roman" w:eastAsia="Times New Roman" w:hAnsi="Times New Roman" w:cs="Times New Roman"/>
          <w:sz w:val="24"/>
          <w:szCs w:val="24"/>
        </w:rPr>
      </w:pPr>
      <w:r w:rsidRPr="002C606D">
        <w:rPr>
          <w:rFonts w:ascii="Times New Roman" w:eastAsia="Times New Roman" w:hAnsi="Times New Roman" w:cs="Times New Roman"/>
          <w:sz w:val="24"/>
          <w:szCs w:val="24"/>
        </w:rPr>
        <w:t>n u s t a t ė :</w:t>
      </w:r>
    </w:p>
    <w:p w:rsidR="000334F6" w:rsidRPr="002C606D" w:rsidRDefault="000334F6" w:rsidP="0024328C">
      <w:pPr>
        <w:spacing w:after="120" w:line="240" w:lineRule="auto"/>
        <w:jc w:val="center"/>
        <w:rPr>
          <w:rFonts w:ascii="Times New Roman" w:eastAsia="Times New Roman" w:hAnsi="Times New Roman" w:cs="Times New Roman"/>
          <w:sz w:val="24"/>
          <w:szCs w:val="24"/>
        </w:rPr>
      </w:pPr>
    </w:p>
    <w:p w:rsidR="008D7735" w:rsidRPr="002C606D" w:rsidRDefault="002E19F1" w:rsidP="0024328C">
      <w:pPr>
        <w:spacing w:after="120" w:line="240" w:lineRule="auto"/>
        <w:jc w:val="center"/>
        <w:rPr>
          <w:rFonts w:ascii="Times New Roman" w:eastAsia="Times New Roman" w:hAnsi="Times New Roman" w:cs="Times New Roman"/>
          <w:color w:val="000000" w:themeColor="text1"/>
          <w:sz w:val="24"/>
          <w:szCs w:val="24"/>
        </w:rPr>
      </w:pPr>
      <w:r w:rsidRPr="002C606D">
        <w:rPr>
          <w:rFonts w:ascii="Times New Roman" w:eastAsia="Times New Roman" w:hAnsi="Times New Roman" w:cs="Times New Roman"/>
          <w:color w:val="000000" w:themeColor="text1"/>
          <w:sz w:val="24"/>
          <w:szCs w:val="24"/>
        </w:rPr>
        <w:t xml:space="preserve">I. </w:t>
      </w:r>
      <w:r w:rsidR="008D7735" w:rsidRPr="002C606D">
        <w:rPr>
          <w:rFonts w:ascii="Times New Roman" w:eastAsia="Times New Roman" w:hAnsi="Times New Roman" w:cs="Times New Roman"/>
          <w:color w:val="000000" w:themeColor="text1"/>
          <w:sz w:val="24"/>
          <w:szCs w:val="24"/>
        </w:rPr>
        <w:t>Ginčo esmė</w:t>
      </w:r>
    </w:p>
    <w:p w:rsidR="000334F6" w:rsidRPr="00537EAF" w:rsidRDefault="000334F6" w:rsidP="00E45C66">
      <w:pPr>
        <w:spacing w:after="120" w:line="240" w:lineRule="auto"/>
        <w:jc w:val="both"/>
        <w:rPr>
          <w:rFonts w:ascii="Times New Roman" w:eastAsia="Times New Roman" w:hAnsi="Times New Roman" w:cs="Times New Roman"/>
          <w:color w:val="000000" w:themeColor="text1"/>
          <w:sz w:val="24"/>
          <w:szCs w:val="24"/>
        </w:rPr>
      </w:pPr>
    </w:p>
    <w:p w:rsidR="006305CD" w:rsidRPr="00E07582" w:rsidRDefault="00B76A09" w:rsidP="00E07582">
      <w:pPr>
        <w:pStyle w:val="Sraopastraipa"/>
        <w:numPr>
          <w:ilvl w:val="0"/>
          <w:numId w:val="1"/>
        </w:numPr>
        <w:spacing w:after="120" w:line="240" w:lineRule="auto"/>
        <w:ind w:left="357" w:hanging="357"/>
        <w:contextualSpacing w:val="0"/>
        <w:jc w:val="both"/>
        <w:rPr>
          <w:rFonts w:ascii="Times New Roman" w:hAnsi="Times New Roman" w:cs="Times New Roman"/>
          <w:i/>
          <w:sz w:val="24"/>
          <w:szCs w:val="24"/>
        </w:rPr>
      </w:pPr>
      <w:r w:rsidRPr="00773440">
        <w:rPr>
          <w:rFonts w:ascii="Times New Roman" w:eastAsia="BatangChe" w:hAnsi="Times New Roman" w:cs="Times New Roman"/>
          <w:color w:val="000000" w:themeColor="text1"/>
          <w:sz w:val="24"/>
          <w:szCs w:val="24"/>
        </w:rPr>
        <w:t>Kasacinėje b</w:t>
      </w:r>
      <w:r w:rsidR="00E339F4" w:rsidRPr="00773440">
        <w:rPr>
          <w:rFonts w:ascii="Times New Roman" w:eastAsia="BatangChe" w:hAnsi="Times New Roman" w:cs="Times New Roman"/>
          <w:color w:val="000000" w:themeColor="text1"/>
          <w:sz w:val="24"/>
          <w:szCs w:val="24"/>
        </w:rPr>
        <w:t xml:space="preserve">yloje </w:t>
      </w:r>
      <w:r w:rsidR="00B67D47" w:rsidRPr="00773440">
        <w:rPr>
          <w:rFonts w:ascii="Times New Roman" w:eastAsia="BatangChe" w:hAnsi="Times New Roman" w:cs="Times New Roman"/>
          <w:color w:val="000000" w:themeColor="text1"/>
          <w:sz w:val="24"/>
          <w:szCs w:val="24"/>
        </w:rPr>
        <w:t>sprendžiama</w:t>
      </w:r>
      <w:r w:rsidR="00E339F4" w:rsidRPr="00773440">
        <w:rPr>
          <w:rFonts w:ascii="Times New Roman" w:eastAsia="BatangChe" w:hAnsi="Times New Roman" w:cs="Times New Roman"/>
          <w:color w:val="000000" w:themeColor="text1"/>
          <w:sz w:val="24"/>
          <w:szCs w:val="24"/>
        </w:rPr>
        <w:t xml:space="preserve"> dėl</w:t>
      </w:r>
      <w:r w:rsidR="00E07582" w:rsidRPr="00773440">
        <w:rPr>
          <w:rFonts w:ascii="Times New Roman" w:eastAsia="BatangChe" w:hAnsi="Times New Roman" w:cs="Times New Roman"/>
          <w:color w:val="000000" w:themeColor="text1"/>
          <w:sz w:val="24"/>
          <w:szCs w:val="24"/>
        </w:rPr>
        <w:t xml:space="preserve"> proceso teisės normų, reglamentuojančių </w:t>
      </w:r>
      <w:r w:rsidR="00E07582" w:rsidRPr="00773440">
        <w:rPr>
          <w:rFonts w:ascii="Times New Roman" w:hAnsi="Times New Roman" w:cs="Times New Roman"/>
          <w:sz w:val="24"/>
          <w:szCs w:val="24"/>
        </w:rPr>
        <w:t>naujų įrodymų apeliacinės instancijos teisme priėmimą, ir materialiosios teisės normų, reglamentuojančių viešojo asmens garbės ir orumo gynimą</w:t>
      </w:r>
      <w:r w:rsidR="00292532" w:rsidRPr="00E07582">
        <w:rPr>
          <w:rFonts w:ascii="Times New Roman" w:hAnsi="Times New Roman" w:cs="Times New Roman"/>
          <w:color w:val="000000" w:themeColor="text1"/>
          <w:sz w:val="24"/>
          <w:szCs w:val="24"/>
        </w:rPr>
        <w:t>,</w:t>
      </w:r>
      <w:r w:rsidR="00DB3E95" w:rsidRPr="00E07582">
        <w:rPr>
          <w:rFonts w:ascii="Times New Roman" w:hAnsi="Times New Roman" w:cs="Times New Roman"/>
          <w:color w:val="000000" w:themeColor="text1"/>
          <w:sz w:val="24"/>
          <w:szCs w:val="24"/>
        </w:rPr>
        <w:t xml:space="preserve"> </w:t>
      </w:r>
      <w:r w:rsidR="00C13FB4" w:rsidRPr="00E07582">
        <w:rPr>
          <w:rFonts w:ascii="Times New Roman" w:hAnsi="Times New Roman" w:cs="Times New Roman"/>
          <w:color w:val="000000" w:themeColor="text1"/>
          <w:sz w:val="24"/>
          <w:szCs w:val="24"/>
        </w:rPr>
        <w:t xml:space="preserve"> </w:t>
      </w:r>
      <w:r w:rsidR="001131AA" w:rsidRPr="00E07582">
        <w:rPr>
          <w:rFonts w:ascii="Times New Roman" w:hAnsi="Times New Roman" w:cs="Times New Roman"/>
          <w:bCs/>
          <w:color w:val="000000" w:themeColor="text1"/>
          <w:sz w:val="24"/>
          <w:szCs w:val="24"/>
        </w:rPr>
        <w:t>taikymo ir aiškinimo.</w:t>
      </w:r>
    </w:p>
    <w:p w:rsidR="002E3BB9" w:rsidRPr="00537EAF" w:rsidRDefault="000836C7" w:rsidP="002E3BB9">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537EAF">
        <w:rPr>
          <w:rFonts w:ascii="Times New Roman" w:hAnsi="Times New Roman" w:cs="Times New Roman"/>
          <w:color w:val="000000" w:themeColor="text1"/>
          <w:sz w:val="24"/>
          <w:szCs w:val="24"/>
        </w:rPr>
        <w:t>Ieškovas</w:t>
      </w:r>
      <w:r w:rsidR="006305CD" w:rsidRPr="00537EAF">
        <w:rPr>
          <w:rFonts w:ascii="Times New Roman" w:hAnsi="Times New Roman" w:cs="Times New Roman"/>
          <w:color w:val="000000" w:themeColor="text1"/>
          <w:sz w:val="24"/>
          <w:szCs w:val="24"/>
        </w:rPr>
        <w:t xml:space="preserve"> prašė</w:t>
      </w:r>
      <w:r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konstatuoti, kad</w:t>
      </w:r>
      <w:r w:rsidR="002E3BB9" w:rsidRPr="00537EAF">
        <w:rPr>
          <w:rFonts w:ascii="Times New Roman" w:hAnsi="Times New Roman" w:cs="Times New Roman"/>
          <w:b/>
          <w:color w:val="000000" w:themeColor="text1"/>
          <w:spacing w:val="-5"/>
          <w:sz w:val="24"/>
          <w:szCs w:val="24"/>
        </w:rPr>
        <w:t xml:space="preserve"> </w:t>
      </w:r>
      <w:r w:rsidR="002E3BB9" w:rsidRPr="00537EAF">
        <w:rPr>
          <w:rFonts w:ascii="Times New Roman" w:hAnsi="Times New Roman" w:cs="Times New Roman"/>
          <w:color w:val="000000" w:themeColor="text1"/>
          <w:sz w:val="24"/>
          <w:szCs w:val="24"/>
        </w:rPr>
        <w:t>2017 m. birželio 14 d. UAB „15min</w:t>
      </w:r>
      <w:r w:rsidR="00CE5A8D"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valdomame naujienų portale </w:t>
      </w:r>
      <w:hyperlink r:id="rId10" w:history="1">
        <w:r w:rsidR="002E3BB9" w:rsidRPr="00537EAF">
          <w:rPr>
            <w:rStyle w:val="Hipersaitas"/>
            <w:rFonts w:ascii="Times New Roman" w:hAnsi="Times New Roman" w:cs="Times New Roman"/>
            <w:color w:val="000000" w:themeColor="text1"/>
            <w:sz w:val="24"/>
            <w:szCs w:val="24"/>
            <w:u w:val="none"/>
          </w:rPr>
          <w:t>www.15min.lt</w:t>
        </w:r>
      </w:hyperlink>
      <w:r w:rsidR="002E3BB9" w:rsidRPr="00537EAF">
        <w:rPr>
          <w:rFonts w:ascii="Times New Roman" w:hAnsi="Times New Roman" w:cs="Times New Roman"/>
          <w:color w:val="000000" w:themeColor="text1"/>
          <w:sz w:val="24"/>
          <w:szCs w:val="24"/>
        </w:rPr>
        <w:t xml:space="preserve"> paskelbtame straipsnyje „</w:t>
      </w:r>
      <w:bookmarkStart w:id="5" w:name="Buk_7"/>
      <w:r w:rsidR="00075CC1" w:rsidRPr="00593325">
        <w:rPr>
          <w:rFonts w:ascii="Times New Roman" w:hAnsi="Times New Roman" w:cs="Times New Roman"/>
          <w:sz w:val="24"/>
          <w:szCs w:val="24"/>
        </w:rPr>
        <w:t xml:space="preserve">A. S. </w:t>
      </w:r>
      <w:bookmarkEnd w:id="5"/>
      <w:r w:rsidR="002E3BB9" w:rsidRPr="00537EAF">
        <w:rPr>
          <w:rFonts w:ascii="Times New Roman" w:hAnsi="Times New Roman" w:cs="Times New Roman"/>
          <w:color w:val="000000" w:themeColor="text1"/>
          <w:sz w:val="24"/>
          <w:szCs w:val="24"/>
        </w:rPr>
        <w:t>šeimai – stambios pinigų sumos iš vėjo verslininkų, kuriuos jis proteguoja Seime</w:t>
      </w:r>
      <w:r w:rsidR="00466228" w:rsidRPr="00537EAF">
        <w:rPr>
          <w:rFonts w:ascii="Times New Roman" w:hAnsi="Times New Roman" w:cs="Times New Roman"/>
          <w:color w:val="000000" w:themeColor="text1"/>
          <w:sz w:val="24"/>
          <w:szCs w:val="24"/>
        </w:rPr>
        <w:t>“ paskleisti teiginiai</w:t>
      </w:r>
      <w:r w:rsidR="002E3BB9" w:rsidRPr="00537EAF">
        <w:rPr>
          <w:rFonts w:ascii="Times New Roman" w:hAnsi="Times New Roman" w:cs="Times New Roman"/>
          <w:color w:val="000000" w:themeColor="text1"/>
          <w:sz w:val="24"/>
          <w:szCs w:val="24"/>
        </w:rPr>
        <w:t>: „</w:t>
      </w:r>
      <w:bookmarkStart w:id="6" w:name="Buk_8"/>
      <w:r w:rsidR="00075CC1" w:rsidRPr="00593325">
        <w:rPr>
          <w:rFonts w:ascii="Times New Roman" w:hAnsi="Times New Roman" w:cs="Times New Roman"/>
          <w:sz w:val="24"/>
          <w:szCs w:val="24"/>
        </w:rPr>
        <w:t xml:space="preserve">A. S. </w:t>
      </w:r>
      <w:bookmarkEnd w:id="6"/>
      <w:r w:rsidR="002E3BB9" w:rsidRPr="00537EAF">
        <w:rPr>
          <w:rFonts w:ascii="Times New Roman" w:hAnsi="Times New Roman" w:cs="Times New Roman"/>
          <w:color w:val="000000" w:themeColor="text1"/>
          <w:sz w:val="24"/>
          <w:szCs w:val="24"/>
        </w:rPr>
        <w:t>šeimai – stambios pinigų sumos iš vėjo verslininkų</w:t>
      </w:r>
      <w:r w:rsidRPr="00537EAF">
        <w:rPr>
          <w:rFonts w:ascii="Times New Roman" w:hAnsi="Times New Roman" w:cs="Times New Roman"/>
          <w:color w:val="000000" w:themeColor="text1"/>
          <w:sz w:val="24"/>
          <w:szCs w:val="24"/>
        </w:rPr>
        <w:t>, kuriuos jis proteguoja Seime“; „</w:t>
      </w:r>
      <w:r w:rsidR="002E3BB9" w:rsidRPr="00537EAF">
        <w:rPr>
          <w:rFonts w:ascii="Times New Roman" w:hAnsi="Times New Roman" w:cs="Times New Roman"/>
          <w:color w:val="000000" w:themeColor="text1"/>
          <w:sz w:val="24"/>
          <w:szCs w:val="24"/>
        </w:rPr>
        <w:t xml:space="preserve">Seimo narys </w:t>
      </w:r>
      <w:bookmarkStart w:id="7" w:name="Buk_24"/>
      <w:r w:rsidR="00075CC1" w:rsidRPr="00593325">
        <w:rPr>
          <w:rFonts w:ascii="Times New Roman" w:hAnsi="Times New Roman" w:cs="Times New Roman"/>
          <w:sz w:val="24"/>
          <w:szCs w:val="24"/>
        </w:rPr>
        <w:t xml:space="preserve">A. S. </w:t>
      </w:r>
      <w:bookmarkEnd w:id="7"/>
      <w:r w:rsidR="002E3BB9" w:rsidRPr="00537EAF">
        <w:rPr>
          <w:rFonts w:ascii="Times New Roman" w:hAnsi="Times New Roman" w:cs="Times New Roman"/>
          <w:color w:val="000000" w:themeColor="text1"/>
          <w:sz w:val="24"/>
          <w:szCs w:val="24"/>
        </w:rPr>
        <w:t>kasmet gauna dešimtis tūkstančių eurų iš verslininkų, kuri</w:t>
      </w:r>
      <w:r w:rsidR="00153E44" w:rsidRPr="00537EAF">
        <w:rPr>
          <w:rFonts w:ascii="Times New Roman" w:hAnsi="Times New Roman" w:cs="Times New Roman"/>
          <w:color w:val="000000" w:themeColor="text1"/>
          <w:sz w:val="24"/>
          <w:szCs w:val="24"/>
        </w:rPr>
        <w:t>ų interesus gina parlamente</w:t>
      </w:r>
      <w:r w:rsidR="00CE5A8D" w:rsidRPr="00537EAF">
        <w:rPr>
          <w:rFonts w:ascii="Times New Roman" w:hAnsi="Times New Roman" w:cs="Times New Roman"/>
          <w:color w:val="000000" w:themeColor="text1"/>
          <w:sz w:val="24"/>
          <w:szCs w:val="24"/>
        </w:rPr>
        <w:t>“</w:t>
      </w:r>
      <w:r w:rsidR="00153E44" w:rsidRPr="00537EAF">
        <w:rPr>
          <w:rFonts w:ascii="Times New Roman" w:hAnsi="Times New Roman" w:cs="Times New Roman"/>
          <w:color w:val="000000" w:themeColor="text1"/>
          <w:sz w:val="24"/>
          <w:szCs w:val="24"/>
        </w:rPr>
        <w:t>; „</w:t>
      </w:r>
      <w:bookmarkStart w:id="8" w:name="Buk_25"/>
      <w:r w:rsidR="00075CC1" w:rsidRPr="00593325">
        <w:rPr>
          <w:rFonts w:ascii="Times New Roman" w:hAnsi="Times New Roman" w:cs="Times New Roman"/>
          <w:sz w:val="24"/>
          <w:szCs w:val="24"/>
        </w:rPr>
        <w:t xml:space="preserve">A. S. </w:t>
      </w:r>
      <w:bookmarkEnd w:id="8"/>
      <w:r w:rsidR="002E3BB9" w:rsidRPr="00537EAF">
        <w:rPr>
          <w:rFonts w:ascii="Times New Roman" w:hAnsi="Times New Roman" w:cs="Times New Roman"/>
          <w:color w:val="000000" w:themeColor="text1"/>
          <w:sz w:val="24"/>
          <w:szCs w:val="24"/>
        </w:rPr>
        <w:t>aktyviai sukasi apie Seimo sprendimus, n</w:t>
      </w:r>
      <w:r w:rsidR="00153E44" w:rsidRPr="00537EAF">
        <w:rPr>
          <w:rFonts w:ascii="Times New Roman" w:hAnsi="Times New Roman" w:cs="Times New Roman"/>
          <w:color w:val="000000" w:themeColor="text1"/>
          <w:sz w:val="24"/>
          <w:szCs w:val="24"/>
        </w:rPr>
        <w:t>audingus jo žemės nuomininkams</w:t>
      </w:r>
      <w:r w:rsidR="00CE5A8D"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w:t>
      </w:r>
      <w:r w:rsidR="00153E44"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Kaip tik šis Seimo narys aktyviai dalyvauja rengiant, svarstant ir priimant sprendimus, naudingus būtent jo žemės nuomininkams</w:t>
      </w:r>
      <w:r w:rsidR="00CE5A8D" w:rsidRPr="00537EAF">
        <w:rPr>
          <w:rFonts w:ascii="Times New Roman" w:hAnsi="Times New Roman" w:cs="Times New Roman"/>
          <w:color w:val="000000" w:themeColor="text1"/>
          <w:sz w:val="24"/>
          <w:szCs w:val="24"/>
        </w:rPr>
        <w:t>“</w:t>
      </w:r>
      <w:r w:rsidR="00046EF7" w:rsidRPr="00537EAF">
        <w:rPr>
          <w:rFonts w:ascii="Times New Roman" w:hAnsi="Times New Roman" w:cs="Times New Roman"/>
          <w:color w:val="000000" w:themeColor="text1"/>
          <w:sz w:val="24"/>
          <w:szCs w:val="24"/>
        </w:rPr>
        <w:t>,</w:t>
      </w:r>
      <w:r w:rsidR="00636C81" w:rsidRPr="00537EAF">
        <w:rPr>
          <w:rFonts w:ascii="Times New Roman" w:hAnsi="Times New Roman" w:cs="Times New Roman"/>
          <w:color w:val="000000" w:themeColor="text1"/>
          <w:sz w:val="24"/>
          <w:szCs w:val="24"/>
        </w:rPr>
        <w:t xml:space="preserve"> </w:t>
      </w:r>
      <w:r w:rsidR="002E3BB9" w:rsidRPr="00537EAF">
        <w:rPr>
          <w:rFonts w:ascii="Times New Roman" w:hAnsi="Times New Roman" w:cs="Times New Roman"/>
          <w:color w:val="000000" w:themeColor="text1"/>
          <w:sz w:val="24"/>
          <w:szCs w:val="24"/>
        </w:rPr>
        <w:t>neatitinka tikrovės ir žemina ieškovo garbę i</w:t>
      </w:r>
      <w:r w:rsidR="00153E44" w:rsidRPr="00537EAF">
        <w:rPr>
          <w:rFonts w:ascii="Times New Roman" w:hAnsi="Times New Roman" w:cs="Times New Roman"/>
          <w:color w:val="000000" w:themeColor="text1"/>
          <w:sz w:val="24"/>
          <w:szCs w:val="24"/>
        </w:rPr>
        <w:t>r orumą</w:t>
      </w:r>
      <w:r w:rsidR="00C334CC"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w:t>
      </w:r>
      <w:r w:rsidR="005A7F36" w:rsidRPr="00537EAF">
        <w:rPr>
          <w:rFonts w:ascii="Times New Roman" w:hAnsi="Times New Roman" w:cs="Times New Roman"/>
          <w:color w:val="000000" w:themeColor="text1"/>
          <w:sz w:val="24"/>
          <w:szCs w:val="24"/>
        </w:rPr>
        <w:t xml:space="preserve">2017 m. rugsėjo </w:t>
      </w:r>
      <w:r w:rsidR="002E3BB9" w:rsidRPr="00537EAF">
        <w:rPr>
          <w:rFonts w:ascii="Times New Roman" w:hAnsi="Times New Roman" w:cs="Times New Roman"/>
          <w:color w:val="000000" w:themeColor="text1"/>
          <w:sz w:val="24"/>
          <w:szCs w:val="24"/>
        </w:rPr>
        <w:t xml:space="preserve">5 </w:t>
      </w:r>
      <w:r w:rsidR="005A7F36" w:rsidRPr="00537EAF">
        <w:rPr>
          <w:rFonts w:ascii="Times New Roman" w:hAnsi="Times New Roman" w:cs="Times New Roman"/>
          <w:color w:val="000000" w:themeColor="text1"/>
          <w:sz w:val="24"/>
          <w:szCs w:val="24"/>
        </w:rPr>
        <w:t xml:space="preserve">d. </w:t>
      </w:r>
      <w:r w:rsidR="002E3BB9" w:rsidRPr="00537EAF">
        <w:rPr>
          <w:rFonts w:ascii="Times New Roman" w:hAnsi="Times New Roman" w:cs="Times New Roman"/>
          <w:color w:val="000000" w:themeColor="text1"/>
          <w:sz w:val="24"/>
          <w:szCs w:val="24"/>
        </w:rPr>
        <w:t>UAB „15min</w:t>
      </w:r>
      <w:r w:rsidR="00CE5A8D"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valdomame naujienų portale </w:t>
      </w:r>
      <w:hyperlink r:id="rId11" w:history="1">
        <w:r w:rsidR="002E3BB9" w:rsidRPr="00537EAF">
          <w:rPr>
            <w:rStyle w:val="Hipersaitas"/>
            <w:rFonts w:ascii="Times New Roman" w:hAnsi="Times New Roman" w:cs="Times New Roman"/>
            <w:color w:val="000000" w:themeColor="text1"/>
            <w:sz w:val="24"/>
            <w:szCs w:val="24"/>
            <w:u w:val="none"/>
          </w:rPr>
          <w:t>www.15min.lt</w:t>
        </w:r>
      </w:hyperlink>
      <w:r w:rsidR="002E3BB9" w:rsidRPr="00537EAF">
        <w:rPr>
          <w:rFonts w:ascii="Times New Roman" w:hAnsi="Times New Roman" w:cs="Times New Roman"/>
          <w:color w:val="000000" w:themeColor="text1"/>
          <w:sz w:val="24"/>
          <w:szCs w:val="24"/>
        </w:rPr>
        <w:t xml:space="preserve"> paskelbtame straipsnyje „</w:t>
      </w:r>
      <w:bookmarkStart w:id="9" w:name="Buk_9"/>
      <w:r w:rsidR="00075CC1" w:rsidRPr="00593325">
        <w:rPr>
          <w:rFonts w:ascii="Times New Roman" w:hAnsi="Times New Roman" w:cs="Times New Roman"/>
          <w:sz w:val="24"/>
          <w:szCs w:val="24"/>
        </w:rPr>
        <w:t xml:space="preserve">A. S. </w:t>
      </w:r>
      <w:bookmarkEnd w:id="9"/>
      <w:r w:rsidR="005A7F36" w:rsidRPr="00537EAF">
        <w:rPr>
          <w:rFonts w:ascii="Times New Roman" w:hAnsi="Times New Roman" w:cs="Times New Roman"/>
          <w:color w:val="000000" w:themeColor="text1"/>
          <w:sz w:val="24"/>
          <w:szCs w:val="24"/>
        </w:rPr>
        <w:t>šeimos įmonė Minske</w:t>
      </w:r>
      <w:r w:rsidR="002E3BB9" w:rsidRPr="00537EAF">
        <w:rPr>
          <w:rFonts w:ascii="Times New Roman" w:hAnsi="Times New Roman" w:cs="Times New Roman"/>
          <w:color w:val="000000" w:themeColor="text1"/>
          <w:sz w:val="24"/>
          <w:szCs w:val="24"/>
        </w:rPr>
        <w:t xml:space="preserve">: įtakingi verslo partneriai ir pelninga sutartis su Baltarusija“ paskleistas </w:t>
      </w:r>
      <w:r w:rsidR="002E3BB9" w:rsidRPr="00537EAF">
        <w:rPr>
          <w:rFonts w:ascii="Times New Roman" w:hAnsi="Times New Roman" w:cs="Times New Roman"/>
          <w:color w:val="000000" w:themeColor="text1"/>
          <w:sz w:val="24"/>
          <w:szCs w:val="24"/>
        </w:rPr>
        <w:lastRenderedPageBreak/>
        <w:t xml:space="preserve">teiginys „&lt;...&gt; </w:t>
      </w:r>
      <w:bookmarkStart w:id="10" w:name="Buk_26"/>
      <w:r w:rsidR="00075CC1" w:rsidRPr="00593325">
        <w:rPr>
          <w:rFonts w:ascii="Times New Roman" w:hAnsi="Times New Roman" w:cs="Times New Roman"/>
          <w:sz w:val="24"/>
          <w:szCs w:val="24"/>
        </w:rPr>
        <w:t xml:space="preserve">A. S. </w:t>
      </w:r>
      <w:bookmarkEnd w:id="10"/>
      <w:r w:rsidR="002E3BB9" w:rsidRPr="00537EAF">
        <w:rPr>
          <w:rFonts w:ascii="Times New Roman" w:hAnsi="Times New Roman" w:cs="Times New Roman"/>
          <w:color w:val="000000" w:themeColor="text1"/>
          <w:sz w:val="24"/>
          <w:szCs w:val="24"/>
        </w:rPr>
        <w:t>bandė Seime pramušti įstatymus, naudingus jam pačiam“ neatitinka tikrovės i</w:t>
      </w:r>
      <w:r w:rsidR="00967360" w:rsidRPr="00537EAF">
        <w:rPr>
          <w:rFonts w:ascii="Times New Roman" w:hAnsi="Times New Roman" w:cs="Times New Roman"/>
          <w:color w:val="000000" w:themeColor="text1"/>
          <w:sz w:val="24"/>
          <w:szCs w:val="24"/>
        </w:rPr>
        <w:t>r žemina ieškovo garbę ir orumą</w:t>
      </w:r>
      <w:r w:rsidR="005A7F36"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konstatuoti, </w:t>
      </w:r>
      <w:r w:rsidR="002E3BB9" w:rsidRPr="00537EAF">
        <w:rPr>
          <w:rFonts w:ascii="Times New Roman" w:hAnsi="Times New Roman" w:cs="Times New Roman"/>
          <w:color w:val="000000" w:themeColor="text1"/>
          <w:spacing w:val="-5"/>
          <w:sz w:val="24"/>
          <w:szCs w:val="24"/>
        </w:rPr>
        <w:t xml:space="preserve">kad </w:t>
      </w:r>
      <w:r w:rsidR="002E3BB9" w:rsidRPr="00537EAF">
        <w:rPr>
          <w:rFonts w:ascii="Times New Roman" w:hAnsi="Times New Roman" w:cs="Times New Roman"/>
          <w:color w:val="000000" w:themeColor="text1"/>
          <w:sz w:val="24"/>
          <w:szCs w:val="24"/>
        </w:rPr>
        <w:t>2017</w:t>
      </w:r>
      <w:r w:rsidR="005A7F36" w:rsidRPr="00537EAF">
        <w:rPr>
          <w:rFonts w:ascii="Times New Roman" w:hAnsi="Times New Roman" w:cs="Times New Roman"/>
          <w:color w:val="000000" w:themeColor="text1"/>
          <w:sz w:val="24"/>
          <w:szCs w:val="24"/>
        </w:rPr>
        <w:t xml:space="preserve"> m. rugsėjo </w:t>
      </w:r>
      <w:r w:rsidR="002E3BB9" w:rsidRPr="00537EAF">
        <w:rPr>
          <w:rFonts w:ascii="Times New Roman" w:hAnsi="Times New Roman" w:cs="Times New Roman"/>
          <w:color w:val="000000" w:themeColor="text1"/>
          <w:sz w:val="24"/>
          <w:szCs w:val="24"/>
        </w:rPr>
        <w:t xml:space="preserve">6 </w:t>
      </w:r>
      <w:r w:rsidR="005A7F36" w:rsidRPr="00537EAF">
        <w:rPr>
          <w:rFonts w:ascii="Times New Roman" w:hAnsi="Times New Roman" w:cs="Times New Roman"/>
          <w:color w:val="000000" w:themeColor="text1"/>
          <w:sz w:val="24"/>
          <w:szCs w:val="24"/>
        </w:rPr>
        <w:t xml:space="preserve">d. </w:t>
      </w:r>
      <w:r w:rsidR="002E3BB9" w:rsidRPr="00537EAF">
        <w:rPr>
          <w:rFonts w:ascii="Times New Roman" w:hAnsi="Times New Roman" w:cs="Times New Roman"/>
          <w:color w:val="000000" w:themeColor="text1"/>
          <w:sz w:val="24"/>
          <w:szCs w:val="24"/>
        </w:rPr>
        <w:t>UAB „15min</w:t>
      </w:r>
      <w:r w:rsidR="00CE5A8D"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valdomame naujienų portale </w:t>
      </w:r>
      <w:hyperlink r:id="rId12" w:history="1">
        <w:r w:rsidR="002E3BB9" w:rsidRPr="00537EAF">
          <w:rPr>
            <w:rStyle w:val="Hipersaitas"/>
            <w:rFonts w:ascii="Times New Roman" w:hAnsi="Times New Roman"/>
            <w:color w:val="000000" w:themeColor="text1"/>
            <w:sz w:val="24"/>
            <w:szCs w:val="24"/>
            <w:u w:val="none"/>
          </w:rPr>
          <w:t>www.15min.lt</w:t>
        </w:r>
      </w:hyperlink>
      <w:r w:rsidR="002E3BB9" w:rsidRPr="00537EAF">
        <w:rPr>
          <w:rFonts w:ascii="Times New Roman" w:hAnsi="Times New Roman" w:cs="Times New Roman"/>
          <w:color w:val="000000" w:themeColor="text1"/>
          <w:sz w:val="24"/>
          <w:szCs w:val="24"/>
        </w:rPr>
        <w:t xml:space="preserve"> paskelbtame straipsnyje „</w:t>
      </w:r>
      <w:bookmarkStart w:id="11" w:name="Buk_53"/>
      <w:r w:rsidR="00075CC1" w:rsidRPr="00593325">
        <w:rPr>
          <w:rFonts w:ascii="Times New Roman" w:hAnsi="Times New Roman" w:cs="Times New Roman"/>
          <w:sz w:val="24"/>
          <w:szCs w:val="24"/>
        </w:rPr>
        <w:t>Š. Č.</w:t>
      </w:r>
      <w:bookmarkEnd w:id="11"/>
      <w:r w:rsidR="002E3BB9" w:rsidRPr="00537EAF">
        <w:rPr>
          <w:rFonts w:ascii="Times New Roman" w:hAnsi="Times New Roman" w:cs="Times New Roman"/>
          <w:color w:val="000000" w:themeColor="text1"/>
          <w:sz w:val="24"/>
          <w:szCs w:val="24"/>
        </w:rPr>
        <w:t xml:space="preserve">: Būti </w:t>
      </w:r>
      <w:bookmarkStart w:id="12" w:name="Buk_37"/>
      <w:r w:rsidR="00075CC1" w:rsidRPr="00593325">
        <w:rPr>
          <w:rFonts w:ascii="Times New Roman" w:hAnsi="Times New Roman" w:cs="Times New Roman"/>
          <w:sz w:val="24"/>
          <w:szCs w:val="24"/>
        </w:rPr>
        <w:t>A. S.</w:t>
      </w:r>
      <w:bookmarkEnd w:id="12"/>
      <w:r w:rsidR="002E3BB9" w:rsidRPr="00537EAF">
        <w:rPr>
          <w:rFonts w:ascii="Times New Roman" w:hAnsi="Times New Roman" w:cs="Times New Roman"/>
          <w:color w:val="000000" w:themeColor="text1"/>
          <w:sz w:val="24"/>
          <w:szCs w:val="24"/>
        </w:rPr>
        <w:t>“ paskleisti teiginiai</w:t>
      </w:r>
      <w:r w:rsidR="00046EF7" w:rsidRPr="00537EAF">
        <w:rPr>
          <w:rFonts w:ascii="Times New Roman" w:hAnsi="Times New Roman" w:cs="Times New Roman"/>
          <w:color w:val="000000" w:themeColor="text1"/>
          <w:sz w:val="24"/>
          <w:szCs w:val="24"/>
        </w:rPr>
        <w:t>:</w:t>
      </w:r>
      <w:r w:rsidR="002E3BB9" w:rsidRPr="00537EAF">
        <w:rPr>
          <w:rFonts w:ascii="Times New Roman" w:hAnsi="Times New Roman" w:cs="Times New Roman"/>
          <w:color w:val="000000" w:themeColor="text1"/>
          <w:sz w:val="24"/>
          <w:szCs w:val="24"/>
        </w:rPr>
        <w:t xml:space="preserve"> „Šis žmogus siekė savo aplinkos vers</w:t>
      </w:r>
      <w:r w:rsidR="005A7F36" w:rsidRPr="00537EAF">
        <w:rPr>
          <w:rFonts w:ascii="Times New Roman" w:hAnsi="Times New Roman" w:cs="Times New Roman"/>
          <w:color w:val="000000" w:themeColor="text1"/>
          <w:sz w:val="24"/>
          <w:szCs w:val="24"/>
        </w:rPr>
        <w:t>lui padaryti valstybinę išimtį“</w:t>
      </w:r>
      <w:r w:rsidR="002E3BB9" w:rsidRPr="00537EAF">
        <w:rPr>
          <w:rFonts w:ascii="Times New Roman" w:hAnsi="Times New Roman" w:cs="Times New Roman"/>
          <w:color w:val="000000" w:themeColor="text1"/>
          <w:sz w:val="24"/>
          <w:szCs w:val="24"/>
        </w:rPr>
        <w:t>; „</w:t>
      </w:r>
      <w:bookmarkStart w:id="13" w:name="Buk_44"/>
      <w:r w:rsidR="00075CC1" w:rsidRPr="00593325">
        <w:rPr>
          <w:rFonts w:ascii="Times New Roman" w:hAnsi="Times New Roman" w:cs="Times New Roman"/>
          <w:sz w:val="24"/>
          <w:szCs w:val="24"/>
        </w:rPr>
        <w:t xml:space="preserve">P. S. </w:t>
      </w:r>
      <w:bookmarkEnd w:id="13"/>
      <w:r w:rsidR="002E3BB9" w:rsidRPr="00537EAF">
        <w:rPr>
          <w:rFonts w:ascii="Times New Roman" w:hAnsi="Times New Roman" w:cs="Times New Roman"/>
          <w:color w:val="000000" w:themeColor="text1"/>
          <w:sz w:val="24"/>
          <w:szCs w:val="24"/>
        </w:rPr>
        <w:t>tiesiogiai minta iš atsinaujinančios energetikos verslo ir nesibodi kištis būtent į ši</w:t>
      </w:r>
      <w:r w:rsidR="00967360" w:rsidRPr="00537EAF">
        <w:rPr>
          <w:rFonts w:ascii="Times New Roman" w:hAnsi="Times New Roman" w:cs="Times New Roman"/>
          <w:color w:val="000000" w:themeColor="text1"/>
          <w:sz w:val="24"/>
          <w:szCs w:val="24"/>
        </w:rPr>
        <w:t>o sektoriaus reguliavimą Seime“</w:t>
      </w:r>
      <w:r w:rsidR="002E3BB9" w:rsidRPr="00537EAF">
        <w:rPr>
          <w:rFonts w:ascii="Times New Roman" w:hAnsi="Times New Roman" w:cs="Times New Roman"/>
          <w:color w:val="000000" w:themeColor="text1"/>
          <w:sz w:val="24"/>
          <w:szCs w:val="24"/>
        </w:rPr>
        <w:t>; „&lt;...&gt; to jis [</w:t>
      </w:r>
      <w:r w:rsidR="00046EF7" w:rsidRPr="00537EAF">
        <w:rPr>
          <w:rFonts w:ascii="Times New Roman" w:hAnsi="Times New Roman" w:cs="Times New Roman"/>
          <w:color w:val="000000" w:themeColor="text1"/>
          <w:sz w:val="24"/>
          <w:szCs w:val="24"/>
        </w:rPr>
        <w:t>i</w:t>
      </w:r>
      <w:r w:rsidR="002E3BB9" w:rsidRPr="00537EAF">
        <w:rPr>
          <w:rFonts w:ascii="Times New Roman" w:hAnsi="Times New Roman" w:cs="Times New Roman"/>
          <w:color w:val="000000" w:themeColor="text1"/>
          <w:sz w:val="24"/>
          <w:szCs w:val="24"/>
        </w:rPr>
        <w:t xml:space="preserve">eškovas] ėmėsi vos sugrįžęs į Seimą. &lt;...&gt; bandydamas sudaryti </w:t>
      </w:r>
      <w:r w:rsidR="002E3BB9" w:rsidRPr="00537EAF">
        <w:rPr>
          <w:rFonts w:ascii="Times New Roman" w:hAnsi="Times New Roman" w:cs="Times New Roman"/>
          <w:sz w:val="24"/>
          <w:szCs w:val="24"/>
        </w:rPr>
        <w:t>sąlygas savo šeimos verslui įšokti į nuvažiuojantį valstybės pinigų traukinį“</w:t>
      </w:r>
      <w:r w:rsidR="00046EF7" w:rsidRPr="00537EAF">
        <w:rPr>
          <w:rFonts w:ascii="Times New Roman" w:hAnsi="Times New Roman" w:cs="Times New Roman"/>
          <w:sz w:val="24"/>
          <w:szCs w:val="24"/>
        </w:rPr>
        <w:t>,</w:t>
      </w:r>
      <w:r w:rsidR="002E3BB9" w:rsidRPr="00537EAF">
        <w:rPr>
          <w:rFonts w:ascii="Times New Roman" w:hAnsi="Times New Roman" w:cs="Times New Roman"/>
          <w:sz w:val="24"/>
          <w:szCs w:val="24"/>
        </w:rPr>
        <w:t xml:space="preserve"> neatitinka tikrovės ir žemina ieškovo garbę ir orumą.</w:t>
      </w:r>
    </w:p>
    <w:p w:rsidR="00CC7595" w:rsidRPr="00537EAF" w:rsidRDefault="0054187D" w:rsidP="00133216">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537EAF">
        <w:rPr>
          <w:rFonts w:ascii="Times New Roman" w:hAnsi="Times New Roman"/>
          <w:color w:val="000000"/>
          <w:spacing w:val="1"/>
          <w:sz w:val="24"/>
          <w:szCs w:val="24"/>
          <w:lang w:eastAsia="ar-SA"/>
        </w:rPr>
        <w:t>Ieškovas nurodė, kad</w:t>
      </w:r>
      <w:r w:rsidR="005655DC" w:rsidRPr="00537EAF">
        <w:rPr>
          <w:rFonts w:ascii="Times New Roman" w:hAnsi="Times New Roman"/>
          <w:color w:val="000000"/>
          <w:spacing w:val="1"/>
          <w:sz w:val="24"/>
          <w:szCs w:val="24"/>
          <w:lang w:eastAsia="ar-SA"/>
        </w:rPr>
        <w:t xml:space="preserve"> </w:t>
      </w:r>
      <w:r w:rsidR="005655DC" w:rsidRPr="00537EAF">
        <w:rPr>
          <w:rFonts w:ascii="Times New Roman" w:eastAsia="Arial Unicode MS" w:hAnsi="Times New Roman"/>
          <w:sz w:val="24"/>
          <w:szCs w:val="24"/>
        </w:rPr>
        <w:t>atsakov</w:t>
      </w:r>
      <w:r w:rsidR="00182BC3" w:rsidRPr="00537EAF">
        <w:rPr>
          <w:rFonts w:ascii="Times New Roman" w:eastAsia="Arial Unicode MS" w:hAnsi="Times New Roman"/>
          <w:sz w:val="24"/>
          <w:szCs w:val="24"/>
        </w:rPr>
        <w:t>ė</w:t>
      </w:r>
      <w:r w:rsidR="005655DC" w:rsidRPr="00537EAF">
        <w:rPr>
          <w:rFonts w:ascii="Times New Roman" w:eastAsia="Arial Unicode MS" w:hAnsi="Times New Roman"/>
          <w:sz w:val="24"/>
          <w:szCs w:val="24"/>
        </w:rPr>
        <w:t xml:space="preserve"> paskelbė dar septynias publikacijas, </w:t>
      </w:r>
      <w:r w:rsidR="00800E70" w:rsidRPr="00537EAF">
        <w:rPr>
          <w:rFonts w:ascii="Times New Roman" w:hAnsi="Times New Roman" w:cs="Times New Roman"/>
          <w:sz w:val="24"/>
          <w:szCs w:val="24"/>
        </w:rPr>
        <w:t xml:space="preserve">kuriose ieškovas yra apibūdinamas itin neigiamai, t. y. abejojama jo lojalumu Lietuvai ir jis yra kaltinamas neva neskaidriais ir abejotinais ryšiais su įtakingais Rusijos ir Baltarusijos verslininkais ir šių verslininkų interesų protegavimu Seime. </w:t>
      </w:r>
      <w:r w:rsidR="00133216" w:rsidRPr="00537EAF">
        <w:rPr>
          <w:rFonts w:ascii="Times New Roman" w:hAnsi="Times New Roman" w:cs="Times New Roman"/>
          <w:sz w:val="24"/>
          <w:szCs w:val="24"/>
        </w:rPr>
        <w:t>B</w:t>
      </w:r>
      <w:r w:rsidR="00571DB3" w:rsidRPr="00537EAF">
        <w:rPr>
          <w:rFonts w:ascii="Times New Roman" w:eastAsia="Arial Unicode MS" w:hAnsi="Times New Roman"/>
          <w:sz w:val="24"/>
          <w:szCs w:val="24"/>
        </w:rPr>
        <w:t>e to, atsakov</w:t>
      </w:r>
      <w:r w:rsidR="00182BC3" w:rsidRPr="00537EAF">
        <w:rPr>
          <w:rFonts w:ascii="Times New Roman" w:eastAsia="Arial Unicode MS" w:hAnsi="Times New Roman"/>
          <w:sz w:val="24"/>
          <w:szCs w:val="24"/>
        </w:rPr>
        <w:t>ė</w:t>
      </w:r>
      <w:r w:rsidR="00571DB3" w:rsidRPr="00537EAF">
        <w:rPr>
          <w:rFonts w:ascii="Times New Roman" w:eastAsia="Arial Unicode MS" w:hAnsi="Times New Roman"/>
          <w:sz w:val="24"/>
          <w:szCs w:val="24"/>
        </w:rPr>
        <w:t xml:space="preserve"> nuo 2016 m. rugsėjo </w:t>
      </w:r>
      <w:r w:rsidR="005655DC" w:rsidRPr="00537EAF">
        <w:rPr>
          <w:rFonts w:ascii="Times New Roman" w:eastAsia="Arial Unicode MS" w:hAnsi="Times New Roman"/>
          <w:sz w:val="24"/>
          <w:szCs w:val="24"/>
        </w:rPr>
        <w:t xml:space="preserve">14 </w:t>
      </w:r>
      <w:r w:rsidR="00571DB3" w:rsidRPr="00537EAF">
        <w:rPr>
          <w:rFonts w:ascii="Times New Roman" w:eastAsia="Arial Unicode MS" w:hAnsi="Times New Roman"/>
          <w:sz w:val="24"/>
          <w:szCs w:val="24"/>
        </w:rPr>
        <w:t xml:space="preserve">d. </w:t>
      </w:r>
      <w:r w:rsidR="005655DC" w:rsidRPr="00537EAF">
        <w:rPr>
          <w:rFonts w:ascii="Times New Roman" w:eastAsia="Arial Unicode MS" w:hAnsi="Times New Roman"/>
          <w:sz w:val="24"/>
          <w:szCs w:val="24"/>
        </w:rPr>
        <w:t>iki 2017</w:t>
      </w:r>
      <w:r w:rsidR="00CE5A8D" w:rsidRPr="00537EAF">
        <w:rPr>
          <w:rFonts w:ascii="Times New Roman" w:eastAsia="Arial Unicode MS" w:hAnsi="Times New Roman"/>
          <w:sz w:val="24"/>
          <w:szCs w:val="24"/>
        </w:rPr>
        <w:t> </w:t>
      </w:r>
      <w:r w:rsidR="005655DC" w:rsidRPr="00537EAF">
        <w:rPr>
          <w:rFonts w:ascii="Times New Roman" w:eastAsia="Arial Unicode MS" w:hAnsi="Times New Roman"/>
          <w:sz w:val="24"/>
          <w:szCs w:val="24"/>
        </w:rPr>
        <w:t>metų (imtinai) sistemingai skleid</w:t>
      </w:r>
      <w:r w:rsidR="00046EF7" w:rsidRPr="00537EAF">
        <w:rPr>
          <w:rFonts w:ascii="Times New Roman" w:eastAsia="Arial Unicode MS" w:hAnsi="Times New Roman"/>
          <w:sz w:val="24"/>
          <w:szCs w:val="24"/>
        </w:rPr>
        <w:t>ė</w:t>
      </w:r>
      <w:r w:rsidR="005655DC" w:rsidRPr="00537EAF">
        <w:rPr>
          <w:rFonts w:ascii="Times New Roman" w:eastAsia="Arial Unicode MS" w:hAnsi="Times New Roman"/>
          <w:sz w:val="24"/>
          <w:szCs w:val="24"/>
        </w:rPr>
        <w:t xml:space="preserve"> ieškovą itin neigiamai apibūdinančią informaciją, todėl šios aplinkybės įrodo, jog ginčo teiginiai yra sąmoningai, apgalvotai ir tyčia nukreipti į sistemingą ieškovo, kaip politiko, garbės ir orumo žeminimą, formuojant jo, kaip piktnaudžiaujančio tautos suteiktais įgaliojimais, įvaizdį. Atsakov</w:t>
      </w:r>
      <w:r w:rsidR="00182BC3" w:rsidRPr="00537EAF">
        <w:rPr>
          <w:rFonts w:ascii="Times New Roman" w:eastAsia="Arial Unicode MS" w:hAnsi="Times New Roman"/>
          <w:sz w:val="24"/>
          <w:szCs w:val="24"/>
        </w:rPr>
        <w:t>ė</w:t>
      </w:r>
      <w:r w:rsidR="005655DC" w:rsidRPr="00537EAF">
        <w:rPr>
          <w:rFonts w:ascii="Times New Roman" w:eastAsia="Arial Unicode MS" w:hAnsi="Times New Roman"/>
          <w:sz w:val="24"/>
          <w:szCs w:val="24"/>
        </w:rPr>
        <w:t xml:space="preserve"> neįrodė ginčo teiginių atitikties tikrovei, nepatikrino esminę reikšmę turinči</w:t>
      </w:r>
      <w:r w:rsidRPr="00537EAF">
        <w:rPr>
          <w:rFonts w:ascii="Times New Roman" w:eastAsia="Arial Unicode MS" w:hAnsi="Times New Roman"/>
          <w:sz w:val="24"/>
          <w:szCs w:val="24"/>
        </w:rPr>
        <w:t xml:space="preserve">ų </w:t>
      </w:r>
      <w:r w:rsidR="005655DC" w:rsidRPr="00537EAF">
        <w:rPr>
          <w:rFonts w:ascii="Times New Roman" w:eastAsia="Arial Unicode MS" w:hAnsi="Times New Roman"/>
          <w:sz w:val="24"/>
          <w:szCs w:val="24"/>
        </w:rPr>
        <w:t>faktin</w:t>
      </w:r>
      <w:r w:rsidRPr="00537EAF">
        <w:rPr>
          <w:rFonts w:ascii="Times New Roman" w:eastAsia="Arial Unicode MS" w:hAnsi="Times New Roman"/>
          <w:sz w:val="24"/>
          <w:szCs w:val="24"/>
        </w:rPr>
        <w:t>ių aplinkybių</w:t>
      </w:r>
      <w:r w:rsidR="005655DC" w:rsidRPr="00537EAF">
        <w:rPr>
          <w:rFonts w:ascii="Times New Roman" w:eastAsia="Arial Unicode MS" w:hAnsi="Times New Roman"/>
          <w:sz w:val="24"/>
          <w:szCs w:val="24"/>
        </w:rPr>
        <w:t>, nors tokią galimybę ir pareigą turėjo. Atsakov</w:t>
      </w:r>
      <w:r w:rsidR="00182BC3" w:rsidRPr="00537EAF">
        <w:rPr>
          <w:rFonts w:ascii="Times New Roman" w:eastAsia="Arial Unicode MS" w:hAnsi="Times New Roman"/>
          <w:sz w:val="24"/>
          <w:szCs w:val="24"/>
        </w:rPr>
        <w:t>ė</w:t>
      </w:r>
      <w:r w:rsidR="005655DC" w:rsidRPr="00537EAF">
        <w:rPr>
          <w:rFonts w:ascii="Times New Roman" w:eastAsia="Arial Unicode MS" w:hAnsi="Times New Roman"/>
          <w:sz w:val="24"/>
          <w:szCs w:val="24"/>
        </w:rPr>
        <w:t xml:space="preserve"> </w:t>
      </w:r>
      <w:r w:rsidR="00182BC3" w:rsidRPr="00537EAF">
        <w:rPr>
          <w:rFonts w:ascii="Times New Roman" w:eastAsia="Arial Unicode MS" w:hAnsi="Times New Roman"/>
          <w:sz w:val="24"/>
          <w:szCs w:val="24"/>
        </w:rPr>
        <w:t>paskleidė apie</w:t>
      </w:r>
      <w:r w:rsidR="00182BC3" w:rsidRPr="00537EAF" w:rsidDel="00182BC3">
        <w:rPr>
          <w:rFonts w:ascii="Times New Roman" w:eastAsia="Arial Unicode MS" w:hAnsi="Times New Roman"/>
          <w:sz w:val="24"/>
          <w:szCs w:val="24"/>
        </w:rPr>
        <w:t xml:space="preserve"> </w:t>
      </w:r>
      <w:r w:rsidR="005655DC" w:rsidRPr="00537EAF">
        <w:rPr>
          <w:rFonts w:ascii="Times New Roman" w:eastAsia="Arial Unicode MS" w:hAnsi="Times New Roman"/>
          <w:sz w:val="24"/>
          <w:szCs w:val="24"/>
        </w:rPr>
        <w:t>ieškovą žinias, o ne nuomonę.</w:t>
      </w:r>
      <w:r w:rsidR="00D361EC" w:rsidRPr="00537EAF">
        <w:rPr>
          <w:rFonts w:ascii="Times New Roman" w:eastAsia="Arial Unicode MS" w:hAnsi="Times New Roman"/>
          <w:sz w:val="24"/>
          <w:szCs w:val="24"/>
        </w:rPr>
        <w:t xml:space="preserve"> </w:t>
      </w:r>
    </w:p>
    <w:p w:rsidR="00CC7595" w:rsidRPr="00537EAF" w:rsidRDefault="00CF1698" w:rsidP="00CC7595">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537EAF">
        <w:rPr>
          <w:rFonts w:ascii="Times New Roman" w:hAnsi="Times New Roman" w:cs="Times New Roman"/>
          <w:sz w:val="24"/>
          <w:szCs w:val="24"/>
        </w:rPr>
        <w:t>Ieškovas nurodė, kad ginčo teiginiais atsakov</w:t>
      </w:r>
      <w:r w:rsidR="00182BC3" w:rsidRPr="00537EAF">
        <w:rPr>
          <w:rFonts w:ascii="Times New Roman" w:hAnsi="Times New Roman" w:cs="Times New Roman"/>
          <w:sz w:val="24"/>
          <w:szCs w:val="24"/>
        </w:rPr>
        <w:t>ė</w:t>
      </w:r>
      <w:r w:rsidRPr="00537EAF">
        <w:rPr>
          <w:rFonts w:ascii="Times New Roman" w:hAnsi="Times New Roman" w:cs="Times New Roman"/>
          <w:sz w:val="24"/>
          <w:szCs w:val="24"/>
        </w:rPr>
        <w:t xml:space="preserve"> sukūrė ir viešai paskleidė kategoriškas ir tikrovės neatitinkančias žinias ir savo teiginius grindžia 2007</w:t>
      </w:r>
      <w:r w:rsidR="00571DB3" w:rsidRPr="00537EAF">
        <w:rPr>
          <w:rFonts w:ascii="Times New Roman" w:hAnsi="Times New Roman" w:cs="Times New Roman"/>
          <w:sz w:val="24"/>
          <w:szCs w:val="24"/>
        </w:rPr>
        <w:t xml:space="preserve"> m. rugsėjo </w:t>
      </w:r>
      <w:r w:rsidRPr="00537EAF">
        <w:rPr>
          <w:rFonts w:ascii="Times New Roman" w:hAnsi="Times New Roman" w:cs="Times New Roman"/>
          <w:sz w:val="24"/>
          <w:szCs w:val="24"/>
        </w:rPr>
        <w:t xml:space="preserve">24 </w:t>
      </w:r>
      <w:r w:rsidR="00571DB3" w:rsidRPr="00537EAF">
        <w:rPr>
          <w:rFonts w:ascii="Times New Roman" w:hAnsi="Times New Roman" w:cs="Times New Roman"/>
          <w:sz w:val="24"/>
          <w:szCs w:val="24"/>
        </w:rPr>
        <w:t xml:space="preserve">d. </w:t>
      </w:r>
      <w:r w:rsidRPr="00537EAF">
        <w:rPr>
          <w:rFonts w:ascii="Times New Roman" w:hAnsi="Times New Roman" w:cs="Times New Roman"/>
          <w:sz w:val="24"/>
          <w:szCs w:val="24"/>
        </w:rPr>
        <w:t>žemės nuomos sutartimi, tačiau ši sutartis, sudaryta UAB „Energijos versmė“ ir ieškovo sutuoktinės, nebuvo vykdoma ir pagal šią sutartį nei ieškovo sutuoktinė, nei ieškovas jokių pinigų ar kitos naudos nėra gavę, kadangi ieškovo sutuoktinė pajamas iš žemės nuomos pradėjo gauti tik nuo 2010</w:t>
      </w:r>
      <w:r w:rsidR="00CE5A8D" w:rsidRPr="00537EAF">
        <w:rPr>
          <w:rFonts w:ascii="Times New Roman" w:hAnsi="Times New Roman" w:cs="Times New Roman"/>
          <w:sz w:val="24"/>
          <w:szCs w:val="24"/>
        </w:rPr>
        <w:t> </w:t>
      </w:r>
      <w:r w:rsidRPr="00537EAF">
        <w:rPr>
          <w:rFonts w:ascii="Times New Roman" w:hAnsi="Times New Roman" w:cs="Times New Roman"/>
          <w:sz w:val="24"/>
          <w:szCs w:val="24"/>
        </w:rPr>
        <w:t>metų, išnuom</w:t>
      </w:r>
      <w:r w:rsidR="00D8170C" w:rsidRPr="00537EAF">
        <w:rPr>
          <w:rFonts w:ascii="Times New Roman" w:hAnsi="Times New Roman" w:cs="Times New Roman"/>
          <w:sz w:val="24"/>
          <w:szCs w:val="24"/>
        </w:rPr>
        <w:t>ojusi</w:t>
      </w:r>
      <w:r w:rsidRPr="00537EAF">
        <w:rPr>
          <w:rFonts w:ascii="Times New Roman" w:hAnsi="Times New Roman" w:cs="Times New Roman"/>
          <w:sz w:val="24"/>
          <w:szCs w:val="24"/>
        </w:rPr>
        <w:t xml:space="preserve"> žemę UA</w:t>
      </w:r>
      <w:r w:rsidR="00BA09AD" w:rsidRPr="00537EAF">
        <w:rPr>
          <w:rFonts w:ascii="Times New Roman" w:hAnsi="Times New Roman" w:cs="Times New Roman"/>
          <w:sz w:val="24"/>
          <w:szCs w:val="24"/>
        </w:rPr>
        <w:t>B „Renovacijos partneriai“,</w:t>
      </w:r>
      <w:r w:rsidRPr="00537EAF">
        <w:rPr>
          <w:rFonts w:ascii="Times New Roman" w:hAnsi="Times New Roman" w:cs="Times New Roman"/>
          <w:sz w:val="24"/>
          <w:szCs w:val="24"/>
        </w:rPr>
        <w:t xml:space="preserve"> užsiima</w:t>
      </w:r>
      <w:r w:rsidR="00BA09AD" w:rsidRPr="00537EAF">
        <w:rPr>
          <w:rFonts w:ascii="Times New Roman" w:hAnsi="Times New Roman" w:cs="Times New Roman"/>
          <w:sz w:val="24"/>
          <w:szCs w:val="24"/>
        </w:rPr>
        <w:t>nčiai</w:t>
      </w:r>
      <w:r w:rsidRPr="00537EAF">
        <w:rPr>
          <w:rFonts w:ascii="Times New Roman" w:hAnsi="Times New Roman" w:cs="Times New Roman"/>
          <w:sz w:val="24"/>
          <w:szCs w:val="24"/>
        </w:rPr>
        <w:t xml:space="preserve"> vė</w:t>
      </w:r>
      <w:r w:rsidR="00BA09AD" w:rsidRPr="00537EAF">
        <w:rPr>
          <w:rFonts w:ascii="Times New Roman" w:hAnsi="Times New Roman" w:cs="Times New Roman"/>
          <w:sz w:val="24"/>
          <w:szCs w:val="24"/>
        </w:rPr>
        <w:t>jo energijos projektų vy</w:t>
      </w:r>
      <w:r w:rsidR="00046EF7" w:rsidRPr="00537EAF">
        <w:rPr>
          <w:rFonts w:ascii="Times New Roman" w:hAnsi="Times New Roman" w:cs="Times New Roman"/>
          <w:sz w:val="24"/>
          <w:szCs w:val="24"/>
        </w:rPr>
        <w:t>kd</w:t>
      </w:r>
      <w:r w:rsidR="00BA09AD" w:rsidRPr="00537EAF">
        <w:rPr>
          <w:rFonts w:ascii="Times New Roman" w:hAnsi="Times New Roman" w:cs="Times New Roman"/>
          <w:sz w:val="24"/>
          <w:szCs w:val="24"/>
        </w:rPr>
        <w:t>ymu</w:t>
      </w:r>
      <w:r w:rsidR="0057129E" w:rsidRPr="00537EAF">
        <w:rPr>
          <w:rFonts w:ascii="Times New Roman" w:hAnsi="Times New Roman" w:cs="Times New Roman"/>
          <w:sz w:val="24"/>
          <w:szCs w:val="24"/>
        </w:rPr>
        <w:t>. B</w:t>
      </w:r>
      <w:r w:rsidRPr="00537EAF">
        <w:rPr>
          <w:rFonts w:ascii="Times New Roman" w:hAnsi="Times New Roman" w:cs="Times New Roman"/>
          <w:sz w:val="24"/>
          <w:szCs w:val="24"/>
        </w:rPr>
        <w:t xml:space="preserve">e </w:t>
      </w:r>
      <w:r w:rsidR="0057129E" w:rsidRPr="00537EAF">
        <w:rPr>
          <w:rFonts w:ascii="Times New Roman" w:hAnsi="Times New Roman" w:cs="Times New Roman"/>
          <w:sz w:val="24"/>
          <w:szCs w:val="24"/>
        </w:rPr>
        <w:t>to, 2010 metų sutartyje buvo nust</w:t>
      </w:r>
      <w:r w:rsidRPr="00537EAF">
        <w:rPr>
          <w:rFonts w:ascii="Times New Roman" w:hAnsi="Times New Roman" w:cs="Times New Roman"/>
          <w:sz w:val="24"/>
          <w:szCs w:val="24"/>
        </w:rPr>
        <w:t>at</w:t>
      </w:r>
      <w:r w:rsidR="0057129E" w:rsidRPr="00537EAF">
        <w:rPr>
          <w:rFonts w:ascii="Times New Roman" w:hAnsi="Times New Roman" w:cs="Times New Roman"/>
          <w:sz w:val="24"/>
          <w:szCs w:val="24"/>
        </w:rPr>
        <w:t>yta, kad</w:t>
      </w:r>
      <w:r w:rsidRPr="00537EAF">
        <w:rPr>
          <w:rFonts w:ascii="Times New Roman" w:hAnsi="Times New Roman" w:cs="Times New Roman"/>
          <w:sz w:val="24"/>
          <w:szCs w:val="24"/>
        </w:rPr>
        <w:t xml:space="preserve"> vėjo jėgainių statybos laikotarpiu, t. y. 2010</w:t>
      </w:r>
      <w:r w:rsidR="00F33B4A" w:rsidRPr="00537EAF">
        <w:rPr>
          <w:rFonts w:ascii="Times New Roman" w:hAnsi="Times New Roman" w:cs="Times New Roman"/>
          <w:sz w:val="24"/>
          <w:szCs w:val="24"/>
        </w:rPr>
        <w:t>–</w:t>
      </w:r>
      <w:r w:rsidRPr="00537EAF">
        <w:rPr>
          <w:rFonts w:ascii="Times New Roman" w:hAnsi="Times New Roman" w:cs="Times New Roman"/>
          <w:sz w:val="24"/>
          <w:szCs w:val="24"/>
        </w:rPr>
        <w:t>2012 metais, nuomininkas moka f</w:t>
      </w:r>
      <w:r w:rsidR="00571DB3" w:rsidRPr="00537EAF">
        <w:rPr>
          <w:rFonts w:ascii="Times New Roman" w:hAnsi="Times New Roman" w:cs="Times New Roman"/>
          <w:sz w:val="24"/>
          <w:szCs w:val="24"/>
        </w:rPr>
        <w:t xml:space="preserve">iksuotą nuomos mokestį </w:t>
      </w:r>
      <w:r w:rsidR="0057129E" w:rsidRPr="00537EAF">
        <w:rPr>
          <w:rFonts w:ascii="Times New Roman" w:hAnsi="Times New Roman" w:cs="Times New Roman"/>
          <w:sz w:val="24"/>
          <w:szCs w:val="24"/>
        </w:rPr>
        <w:t xml:space="preserve">– </w:t>
      </w:r>
      <w:r w:rsidR="00571DB3" w:rsidRPr="00537EAF">
        <w:rPr>
          <w:rFonts w:ascii="Times New Roman" w:hAnsi="Times New Roman" w:cs="Times New Roman"/>
          <w:sz w:val="24"/>
          <w:szCs w:val="24"/>
        </w:rPr>
        <w:t>17 500 Eur</w:t>
      </w:r>
      <w:r w:rsidRPr="00537EAF">
        <w:rPr>
          <w:rFonts w:ascii="Times New Roman" w:hAnsi="Times New Roman" w:cs="Times New Roman"/>
          <w:sz w:val="24"/>
          <w:szCs w:val="24"/>
        </w:rPr>
        <w:t xml:space="preserve"> (</w:t>
      </w:r>
      <w:r w:rsidR="0057129E" w:rsidRPr="00537EAF">
        <w:rPr>
          <w:rFonts w:ascii="Times New Roman" w:hAnsi="Times New Roman" w:cs="Times New Roman"/>
          <w:sz w:val="24"/>
          <w:szCs w:val="24"/>
        </w:rPr>
        <w:t>atskaičius mokesčius</w:t>
      </w:r>
      <w:r w:rsidR="00F33B4A" w:rsidRPr="00537EAF">
        <w:rPr>
          <w:rFonts w:ascii="Times New Roman" w:hAnsi="Times New Roman" w:cs="Times New Roman"/>
          <w:sz w:val="24"/>
          <w:szCs w:val="24"/>
        </w:rPr>
        <w:t xml:space="preserve"> – 14 875 Eur</w:t>
      </w:r>
      <w:r w:rsidRPr="00537EAF">
        <w:rPr>
          <w:rFonts w:ascii="Times New Roman" w:hAnsi="Times New Roman" w:cs="Times New Roman"/>
          <w:sz w:val="24"/>
          <w:szCs w:val="24"/>
        </w:rPr>
        <w:t>), o pradėjus eksploatuoti pastatytas vėjo jėgaines, nuomos mokestis buvo skaičiuojamas pagal vėjo jėgainių parke pagamintos elektros energijos pardavimo kainą, kurią nustato Valstybinė kainų ir energetikos kontrolės komisija</w:t>
      </w:r>
      <w:r w:rsidR="00046EF7" w:rsidRPr="00537EAF">
        <w:rPr>
          <w:rFonts w:ascii="Times New Roman" w:hAnsi="Times New Roman" w:cs="Times New Roman"/>
          <w:sz w:val="24"/>
          <w:szCs w:val="24"/>
        </w:rPr>
        <w:t>,</w:t>
      </w:r>
      <w:r w:rsidRPr="00537EAF">
        <w:rPr>
          <w:rFonts w:ascii="Times New Roman" w:hAnsi="Times New Roman" w:cs="Times New Roman"/>
          <w:sz w:val="24"/>
          <w:szCs w:val="24"/>
        </w:rPr>
        <w:t xml:space="preserve"> ir todėl nuo 2013 metų antro ketvirčio UAB „Renovacijos partneriai“ moka ir iki 2025 metų mokės fiksuotą nuomos mokestį </w:t>
      </w:r>
      <w:r w:rsidR="0057129E" w:rsidRPr="00537EAF">
        <w:rPr>
          <w:rFonts w:ascii="Times New Roman" w:hAnsi="Times New Roman" w:cs="Times New Roman"/>
          <w:sz w:val="24"/>
          <w:szCs w:val="24"/>
        </w:rPr>
        <w:t xml:space="preserve">– </w:t>
      </w:r>
      <w:r w:rsidRPr="00537EAF">
        <w:rPr>
          <w:rFonts w:ascii="Times New Roman" w:hAnsi="Times New Roman" w:cs="Times New Roman"/>
          <w:sz w:val="24"/>
          <w:szCs w:val="24"/>
        </w:rPr>
        <w:t>23 863 Eur (</w:t>
      </w:r>
      <w:r w:rsidR="0057129E" w:rsidRPr="00537EAF">
        <w:rPr>
          <w:rFonts w:ascii="Times New Roman" w:hAnsi="Times New Roman" w:cs="Times New Roman"/>
          <w:sz w:val="24"/>
          <w:szCs w:val="24"/>
        </w:rPr>
        <w:t xml:space="preserve">atskaičius mokesčius – </w:t>
      </w:r>
      <w:r w:rsidRPr="00537EAF">
        <w:rPr>
          <w:rFonts w:ascii="Times New Roman" w:hAnsi="Times New Roman" w:cs="Times New Roman"/>
          <w:sz w:val="24"/>
          <w:szCs w:val="24"/>
        </w:rPr>
        <w:t>20 283 E</w:t>
      </w:r>
      <w:r w:rsidR="0057129E" w:rsidRPr="00537EAF">
        <w:rPr>
          <w:rFonts w:ascii="Times New Roman" w:hAnsi="Times New Roman" w:cs="Times New Roman"/>
          <w:sz w:val="24"/>
          <w:szCs w:val="24"/>
        </w:rPr>
        <w:t>ur</w:t>
      </w:r>
      <w:r w:rsidR="00B150FD" w:rsidRPr="00537EAF">
        <w:rPr>
          <w:rFonts w:ascii="Times New Roman" w:hAnsi="Times New Roman" w:cs="Times New Roman"/>
          <w:sz w:val="24"/>
          <w:szCs w:val="24"/>
        </w:rPr>
        <w:t xml:space="preserve">). Taigi </w:t>
      </w:r>
      <w:r w:rsidRPr="00537EAF">
        <w:rPr>
          <w:rFonts w:ascii="Times New Roman" w:hAnsi="Times New Roman" w:cs="Times New Roman"/>
          <w:sz w:val="24"/>
          <w:szCs w:val="24"/>
        </w:rPr>
        <w:t xml:space="preserve">ieškovas </w:t>
      </w:r>
      <w:r w:rsidR="00B150FD" w:rsidRPr="00537EAF">
        <w:rPr>
          <w:rFonts w:ascii="Times New Roman" w:hAnsi="Times New Roman" w:cs="Times New Roman"/>
          <w:sz w:val="24"/>
          <w:szCs w:val="24"/>
        </w:rPr>
        <w:t>neturėjo įtakos ir objektyviai negalėjo pakeisti</w:t>
      </w:r>
      <w:r w:rsidRPr="00537EAF">
        <w:rPr>
          <w:rFonts w:ascii="Times New Roman" w:hAnsi="Times New Roman" w:cs="Times New Roman"/>
          <w:sz w:val="24"/>
          <w:szCs w:val="24"/>
        </w:rPr>
        <w:t xml:space="preserve"> elektros energijos pardavimo kainos.</w:t>
      </w:r>
    </w:p>
    <w:p w:rsidR="00A905D7" w:rsidRPr="00537EAF" w:rsidRDefault="00A905D7" w:rsidP="0068586D">
      <w:pPr>
        <w:spacing w:after="120" w:line="240" w:lineRule="auto"/>
        <w:jc w:val="both"/>
        <w:rPr>
          <w:rFonts w:ascii="Times New Roman" w:eastAsia="BatangChe" w:hAnsi="Times New Roman" w:cs="Times New Roman"/>
          <w:color w:val="000000" w:themeColor="text1"/>
          <w:sz w:val="24"/>
          <w:szCs w:val="24"/>
        </w:rPr>
      </w:pPr>
    </w:p>
    <w:p w:rsidR="00B558A8" w:rsidRPr="00537EAF" w:rsidRDefault="00B558A8" w:rsidP="000274D5">
      <w:pPr>
        <w:spacing w:after="120" w:line="240" w:lineRule="auto"/>
        <w:jc w:val="center"/>
        <w:rPr>
          <w:rFonts w:ascii="Times New Roman" w:eastAsia="Times New Roman" w:hAnsi="Times New Roman" w:cs="Times New Roman"/>
          <w:color w:val="000000" w:themeColor="text1"/>
          <w:sz w:val="24"/>
          <w:szCs w:val="24"/>
        </w:rPr>
      </w:pPr>
      <w:r w:rsidRPr="00537EAF">
        <w:rPr>
          <w:rFonts w:ascii="Times New Roman" w:eastAsia="Times New Roman" w:hAnsi="Times New Roman" w:cs="Times New Roman"/>
          <w:sz w:val="24"/>
          <w:szCs w:val="24"/>
        </w:rPr>
        <w:t xml:space="preserve">II. </w:t>
      </w:r>
      <w:r w:rsidRPr="00537EAF">
        <w:rPr>
          <w:rFonts w:ascii="Times New Roman" w:eastAsia="Times New Roman" w:hAnsi="Times New Roman" w:cs="Times New Roman"/>
          <w:color w:val="000000" w:themeColor="text1"/>
          <w:sz w:val="24"/>
          <w:szCs w:val="24"/>
        </w:rPr>
        <w:t>Pir</w:t>
      </w:r>
      <w:r w:rsidR="00615ADB" w:rsidRPr="00537EAF">
        <w:rPr>
          <w:rFonts w:ascii="Times New Roman" w:eastAsia="Times New Roman" w:hAnsi="Times New Roman" w:cs="Times New Roman"/>
          <w:color w:val="000000" w:themeColor="text1"/>
          <w:sz w:val="24"/>
          <w:szCs w:val="24"/>
        </w:rPr>
        <w:t>mosios ir apeliacinės instancijos</w:t>
      </w:r>
      <w:r w:rsidRPr="00537EAF">
        <w:rPr>
          <w:rFonts w:ascii="Times New Roman" w:eastAsia="Times New Roman" w:hAnsi="Times New Roman" w:cs="Times New Roman"/>
          <w:color w:val="000000" w:themeColor="text1"/>
          <w:sz w:val="24"/>
          <w:szCs w:val="24"/>
        </w:rPr>
        <w:t xml:space="preserve"> teismų </w:t>
      </w:r>
      <w:r w:rsidR="00615ADB" w:rsidRPr="00537EAF">
        <w:rPr>
          <w:rFonts w:ascii="Times New Roman" w:eastAsia="Times New Roman" w:hAnsi="Times New Roman" w:cs="Times New Roman"/>
          <w:color w:val="000000" w:themeColor="text1"/>
          <w:sz w:val="24"/>
          <w:szCs w:val="24"/>
        </w:rPr>
        <w:t>procesinių sprendimų</w:t>
      </w:r>
      <w:r w:rsidRPr="00537EAF">
        <w:rPr>
          <w:rFonts w:ascii="Times New Roman" w:eastAsia="Times New Roman" w:hAnsi="Times New Roman" w:cs="Times New Roman"/>
          <w:color w:val="000000" w:themeColor="text1"/>
          <w:sz w:val="24"/>
          <w:szCs w:val="24"/>
        </w:rPr>
        <w:t xml:space="preserve"> esmė</w:t>
      </w:r>
    </w:p>
    <w:p w:rsidR="00B558A8" w:rsidRPr="00537EAF" w:rsidRDefault="00B558A8" w:rsidP="001748CA">
      <w:pPr>
        <w:pStyle w:val="Sraopastraipa"/>
        <w:spacing w:after="120" w:line="240" w:lineRule="auto"/>
        <w:ind w:left="360" w:hanging="360"/>
        <w:contextualSpacing w:val="0"/>
        <w:jc w:val="both"/>
        <w:rPr>
          <w:rFonts w:ascii="Times New Roman" w:eastAsia="Times New Roman" w:hAnsi="Times New Roman" w:cs="Times New Roman"/>
          <w:color w:val="000000" w:themeColor="text1"/>
          <w:sz w:val="24"/>
          <w:szCs w:val="24"/>
        </w:rPr>
      </w:pPr>
    </w:p>
    <w:p w:rsidR="00C17A98" w:rsidRPr="00537EAF" w:rsidRDefault="00CB3675" w:rsidP="00C17A98">
      <w:pPr>
        <w:pStyle w:val="prastasistinklapis"/>
        <w:numPr>
          <w:ilvl w:val="0"/>
          <w:numId w:val="1"/>
        </w:numPr>
        <w:spacing w:before="0" w:beforeAutospacing="0" w:after="120" w:afterAutospacing="0"/>
        <w:ind w:left="357" w:hanging="357"/>
        <w:jc w:val="both"/>
      </w:pPr>
      <w:r w:rsidRPr="00537EAF">
        <w:t xml:space="preserve">Vilniaus miesto </w:t>
      </w:r>
      <w:r w:rsidR="000A4B4E" w:rsidRPr="00537EAF">
        <w:t>apylinkės</w:t>
      </w:r>
      <w:r w:rsidR="00867979" w:rsidRPr="00537EAF">
        <w:t xml:space="preserve"> teismas 201</w:t>
      </w:r>
      <w:r w:rsidRPr="00537EAF">
        <w:t>8</w:t>
      </w:r>
      <w:r w:rsidR="00EB26B8" w:rsidRPr="00537EAF">
        <w:t xml:space="preserve"> m. </w:t>
      </w:r>
      <w:r w:rsidRPr="00537EAF">
        <w:t>kovo 12</w:t>
      </w:r>
      <w:r w:rsidR="00D305DA" w:rsidRPr="00537EAF">
        <w:t xml:space="preserve"> d. </w:t>
      </w:r>
      <w:r w:rsidRPr="00537EAF">
        <w:t>sprendimu ieškovo ieškinį atmetė</w:t>
      </w:r>
      <w:r w:rsidR="00C17A98" w:rsidRPr="00537EAF">
        <w:rPr>
          <w:color w:val="000000"/>
        </w:rPr>
        <w:t xml:space="preserve">. </w:t>
      </w:r>
    </w:p>
    <w:p w:rsidR="00A401DB" w:rsidRPr="00537EAF" w:rsidRDefault="00640C08" w:rsidP="00A401DB">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sz w:val="24"/>
          <w:szCs w:val="24"/>
        </w:rPr>
        <w:t>Teismas nustatė, kad 2007</w:t>
      </w:r>
      <w:r w:rsidR="00453992" w:rsidRPr="00537EAF">
        <w:rPr>
          <w:rFonts w:ascii="Times New Roman" w:hAnsi="Times New Roman" w:cs="Times New Roman"/>
          <w:sz w:val="24"/>
          <w:szCs w:val="24"/>
        </w:rPr>
        <w:t xml:space="preserve"> m. rugsėjo </w:t>
      </w:r>
      <w:r w:rsidRPr="00537EAF">
        <w:rPr>
          <w:rFonts w:ascii="Times New Roman" w:hAnsi="Times New Roman" w:cs="Times New Roman"/>
          <w:sz w:val="24"/>
          <w:szCs w:val="24"/>
        </w:rPr>
        <w:t xml:space="preserve">24 </w:t>
      </w:r>
      <w:r w:rsidR="00453992" w:rsidRPr="00537EAF">
        <w:rPr>
          <w:rFonts w:ascii="Times New Roman" w:hAnsi="Times New Roman" w:cs="Times New Roman"/>
          <w:sz w:val="24"/>
          <w:szCs w:val="24"/>
        </w:rPr>
        <w:t xml:space="preserve">m. </w:t>
      </w:r>
      <w:r w:rsidRPr="00537EAF">
        <w:rPr>
          <w:rFonts w:ascii="Times New Roman" w:hAnsi="Times New Roman" w:cs="Times New Roman"/>
          <w:sz w:val="24"/>
          <w:szCs w:val="24"/>
        </w:rPr>
        <w:t xml:space="preserve">UAB „Energijos versmė“ ir ieškovo sutuoktinė </w:t>
      </w:r>
      <w:bookmarkStart w:id="14" w:name="Buk_50"/>
      <w:r w:rsidR="00075CC1" w:rsidRPr="00593325">
        <w:rPr>
          <w:rFonts w:ascii="Times New Roman" w:hAnsi="Times New Roman" w:cs="Times New Roman"/>
          <w:sz w:val="24"/>
          <w:szCs w:val="24"/>
        </w:rPr>
        <w:t xml:space="preserve">S. S. </w:t>
      </w:r>
      <w:bookmarkEnd w:id="14"/>
      <w:r w:rsidRPr="00537EAF">
        <w:rPr>
          <w:rFonts w:ascii="Times New Roman" w:hAnsi="Times New Roman" w:cs="Times New Roman"/>
          <w:sz w:val="24"/>
          <w:szCs w:val="24"/>
        </w:rPr>
        <w:t xml:space="preserve">sudarė žemės numos sutartį, </w:t>
      </w:r>
      <w:r w:rsidR="00EC776F" w:rsidRPr="00537EAF">
        <w:rPr>
          <w:rFonts w:ascii="Times New Roman" w:hAnsi="Times New Roman" w:cs="Times New Roman"/>
          <w:sz w:val="24"/>
          <w:szCs w:val="24"/>
        </w:rPr>
        <w:t>pagal kurią</w:t>
      </w:r>
      <w:r w:rsidRPr="00537EAF">
        <w:rPr>
          <w:rFonts w:ascii="Times New Roman" w:hAnsi="Times New Roman" w:cs="Times New Roman"/>
          <w:sz w:val="24"/>
          <w:szCs w:val="24"/>
        </w:rPr>
        <w:t xml:space="preserve"> ieškovo sutuoktinė išnuomojo 28,686</w:t>
      </w:r>
      <w:r w:rsidR="00CE5A8D" w:rsidRPr="00537EAF">
        <w:rPr>
          <w:rFonts w:ascii="Times New Roman" w:hAnsi="Times New Roman" w:cs="Times New Roman"/>
          <w:sz w:val="24"/>
          <w:szCs w:val="24"/>
        </w:rPr>
        <w:t> </w:t>
      </w:r>
      <w:r w:rsidRPr="00537EAF">
        <w:rPr>
          <w:rFonts w:ascii="Times New Roman" w:hAnsi="Times New Roman" w:cs="Times New Roman"/>
          <w:sz w:val="24"/>
          <w:szCs w:val="24"/>
        </w:rPr>
        <w:t xml:space="preserve">ha žemės sklypą </w:t>
      </w:r>
      <w:r w:rsidR="00075CC1">
        <w:rPr>
          <w:rFonts w:ascii="Times New Roman" w:hAnsi="Times New Roman" w:cs="Times New Roman"/>
          <w:sz w:val="24"/>
          <w:szCs w:val="24"/>
        </w:rPr>
        <w:t>(duomenys neskelbtini)</w:t>
      </w:r>
      <w:r w:rsidRPr="00537EAF">
        <w:rPr>
          <w:rFonts w:ascii="Times New Roman" w:hAnsi="Times New Roman" w:cs="Times New Roman"/>
          <w:sz w:val="24"/>
          <w:szCs w:val="24"/>
        </w:rPr>
        <w:t>. Pagal šios sutarties 3.1 p</w:t>
      </w:r>
      <w:r w:rsidR="00EC776F" w:rsidRPr="00537EAF">
        <w:rPr>
          <w:rFonts w:ascii="Times New Roman" w:hAnsi="Times New Roman" w:cs="Times New Roman"/>
          <w:sz w:val="24"/>
          <w:szCs w:val="24"/>
        </w:rPr>
        <w:t>unktą šalys susitarė, kad</w:t>
      </w:r>
      <w:r w:rsidRPr="00537EAF">
        <w:rPr>
          <w:rFonts w:ascii="Times New Roman" w:hAnsi="Times New Roman" w:cs="Times New Roman"/>
          <w:sz w:val="24"/>
          <w:szCs w:val="24"/>
        </w:rPr>
        <w:t xml:space="preserve"> bendras žemės skl</w:t>
      </w:r>
      <w:r w:rsidR="00EC776F" w:rsidRPr="00537EAF">
        <w:rPr>
          <w:rFonts w:ascii="Times New Roman" w:hAnsi="Times New Roman" w:cs="Times New Roman"/>
          <w:sz w:val="24"/>
          <w:szCs w:val="24"/>
        </w:rPr>
        <w:t xml:space="preserve">ypo nuomos mokestis yra 17 500 Eur </w:t>
      </w:r>
      <w:r w:rsidRPr="00537EAF">
        <w:rPr>
          <w:rFonts w:ascii="Times New Roman" w:hAnsi="Times New Roman" w:cs="Times New Roman"/>
          <w:sz w:val="24"/>
          <w:szCs w:val="24"/>
        </w:rPr>
        <w:t xml:space="preserve">už 12 mėnesių, </w:t>
      </w:r>
      <w:r w:rsidR="00EC776F" w:rsidRPr="00537EAF">
        <w:rPr>
          <w:rFonts w:ascii="Times New Roman" w:hAnsi="Times New Roman" w:cs="Times New Roman"/>
          <w:sz w:val="24"/>
          <w:szCs w:val="24"/>
        </w:rPr>
        <w:t xml:space="preserve">o </w:t>
      </w:r>
      <w:r w:rsidRPr="00537EAF">
        <w:rPr>
          <w:rFonts w:ascii="Times New Roman" w:hAnsi="Times New Roman" w:cs="Times New Roman"/>
          <w:sz w:val="24"/>
          <w:szCs w:val="24"/>
        </w:rPr>
        <w:t xml:space="preserve">nuomos mokestis bus padidintas, atsižvelgiant į </w:t>
      </w:r>
      <w:r w:rsidR="00EC776F" w:rsidRPr="00537EAF">
        <w:rPr>
          <w:rFonts w:ascii="Times New Roman" w:hAnsi="Times New Roman" w:cs="Times New Roman"/>
          <w:sz w:val="24"/>
          <w:szCs w:val="24"/>
        </w:rPr>
        <w:t xml:space="preserve">Lietuvos Respublikos </w:t>
      </w:r>
      <w:r w:rsidRPr="00537EAF">
        <w:rPr>
          <w:rFonts w:ascii="Times New Roman" w:hAnsi="Times New Roman" w:cs="Times New Roman"/>
          <w:sz w:val="24"/>
          <w:szCs w:val="24"/>
        </w:rPr>
        <w:t xml:space="preserve">teisės aktais nustatytą elektros energijos vienos </w:t>
      </w:r>
      <w:r w:rsidR="00046EF7" w:rsidRPr="00537EAF">
        <w:rPr>
          <w:rFonts w:ascii="Times New Roman" w:hAnsi="Times New Roman" w:cs="Times New Roman"/>
          <w:sz w:val="24"/>
          <w:szCs w:val="24"/>
        </w:rPr>
        <w:t>kilovatvalandės (</w:t>
      </w:r>
      <w:r w:rsidRPr="00537EAF">
        <w:rPr>
          <w:rFonts w:ascii="Times New Roman" w:hAnsi="Times New Roman" w:cs="Times New Roman"/>
          <w:sz w:val="24"/>
          <w:szCs w:val="24"/>
        </w:rPr>
        <w:t>kWh</w:t>
      </w:r>
      <w:r w:rsidR="00046EF7" w:rsidRPr="00537EAF">
        <w:rPr>
          <w:rFonts w:ascii="Times New Roman" w:hAnsi="Times New Roman" w:cs="Times New Roman"/>
          <w:sz w:val="24"/>
          <w:szCs w:val="24"/>
        </w:rPr>
        <w:t>)</w:t>
      </w:r>
      <w:r w:rsidRPr="00537EAF">
        <w:rPr>
          <w:rFonts w:ascii="Times New Roman" w:hAnsi="Times New Roman" w:cs="Times New Roman"/>
          <w:sz w:val="24"/>
          <w:szCs w:val="24"/>
        </w:rPr>
        <w:t xml:space="preserve"> supirkimo kainos padidėjimą, t. y. nuomos mokestis bus didinamas, jeigu elektros energijos supirkimo kaina taps didesnė</w:t>
      </w:r>
      <w:r w:rsidR="00EC776F" w:rsidRPr="00537EAF">
        <w:rPr>
          <w:rFonts w:ascii="Times New Roman" w:hAnsi="Times New Roman" w:cs="Times New Roman"/>
          <w:sz w:val="24"/>
          <w:szCs w:val="24"/>
        </w:rPr>
        <w:t xml:space="preserve"> nei</w:t>
      </w:r>
      <w:r w:rsidRPr="00537EAF">
        <w:rPr>
          <w:rFonts w:ascii="Times New Roman" w:hAnsi="Times New Roman" w:cs="Times New Roman"/>
          <w:sz w:val="24"/>
          <w:szCs w:val="24"/>
        </w:rPr>
        <w:t xml:space="preserve"> 22 ct/kWh. </w:t>
      </w:r>
      <w:r w:rsidR="00502B05" w:rsidRPr="00537EAF">
        <w:rPr>
          <w:rFonts w:ascii="Times New Roman" w:hAnsi="Times New Roman" w:cs="Times New Roman"/>
          <w:sz w:val="24"/>
          <w:szCs w:val="24"/>
        </w:rPr>
        <w:t xml:space="preserve">Teismas nustatė, kad </w:t>
      </w:r>
      <w:r w:rsidRPr="00537EAF">
        <w:rPr>
          <w:rFonts w:ascii="Times New Roman" w:hAnsi="Times New Roman" w:cs="Times New Roman"/>
          <w:sz w:val="24"/>
          <w:szCs w:val="24"/>
        </w:rPr>
        <w:t>minėto</w:t>
      </w:r>
      <w:r w:rsidR="00502B05" w:rsidRPr="00537EAF">
        <w:rPr>
          <w:rFonts w:ascii="Times New Roman" w:hAnsi="Times New Roman" w:cs="Times New Roman"/>
          <w:sz w:val="24"/>
          <w:szCs w:val="24"/>
        </w:rPr>
        <w:t xml:space="preserve"> žemės sklypo bendra</w:t>
      </w:r>
      <w:r w:rsidR="00CE5A8D" w:rsidRPr="00537EAF">
        <w:rPr>
          <w:rFonts w:ascii="Times New Roman" w:hAnsi="Times New Roman" w:cs="Times New Roman"/>
          <w:sz w:val="24"/>
          <w:szCs w:val="24"/>
        </w:rPr>
        <w:t>turtis</w:t>
      </w:r>
      <w:r w:rsidR="00502B05" w:rsidRPr="00537EAF">
        <w:rPr>
          <w:rFonts w:ascii="Times New Roman" w:hAnsi="Times New Roman" w:cs="Times New Roman"/>
          <w:sz w:val="24"/>
          <w:szCs w:val="24"/>
        </w:rPr>
        <w:t xml:space="preserve"> (</w:t>
      </w:r>
      <w:r w:rsidRPr="00537EAF">
        <w:rPr>
          <w:rFonts w:ascii="Times New Roman" w:hAnsi="Times New Roman" w:cs="Times New Roman"/>
          <w:sz w:val="24"/>
          <w:szCs w:val="24"/>
        </w:rPr>
        <w:t>ieškovas</w:t>
      </w:r>
      <w:r w:rsidR="00502B05" w:rsidRPr="00537EAF">
        <w:rPr>
          <w:rFonts w:ascii="Times New Roman" w:hAnsi="Times New Roman" w:cs="Times New Roman"/>
          <w:sz w:val="24"/>
          <w:szCs w:val="24"/>
        </w:rPr>
        <w:t>)</w:t>
      </w:r>
      <w:r w:rsidRPr="00537EAF">
        <w:rPr>
          <w:rFonts w:ascii="Times New Roman" w:hAnsi="Times New Roman" w:cs="Times New Roman"/>
          <w:sz w:val="24"/>
          <w:szCs w:val="24"/>
        </w:rPr>
        <w:t xml:space="preserve"> sutiko dėl žemės sklypo nuomos sutarties sudarymo su UAB</w:t>
      </w:r>
      <w:r w:rsidR="00CE5A8D" w:rsidRPr="00537EAF">
        <w:rPr>
          <w:rFonts w:ascii="Times New Roman" w:hAnsi="Times New Roman" w:cs="Times New Roman"/>
          <w:sz w:val="24"/>
          <w:szCs w:val="24"/>
        </w:rPr>
        <w:t> </w:t>
      </w:r>
      <w:r w:rsidRPr="00537EAF">
        <w:rPr>
          <w:rFonts w:ascii="Times New Roman" w:hAnsi="Times New Roman" w:cs="Times New Roman"/>
          <w:sz w:val="24"/>
          <w:szCs w:val="24"/>
        </w:rPr>
        <w:t>„Energijos versmė“. 2010 m. buvo sudaryta kita žemės nuomos sutartis su UAB</w:t>
      </w:r>
      <w:r w:rsidR="00CE5A8D" w:rsidRPr="00537EAF">
        <w:rPr>
          <w:rFonts w:ascii="Times New Roman" w:hAnsi="Times New Roman" w:cs="Times New Roman"/>
          <w:sz w:val="24"/>
          <w:szCs w:val="24"/>
        </w:rPr>
        <w:t> </w:t>
      </w:r>
      <w:r w:rsidRPr="00537EAF">
        <w:rPr>
          <w:rFonts w:ascii="Times New Roman" w:hAnsi="Times New Roman" w:cs="Times New Roman"/>
          <w:sz w:val="24"/>
          <w:szCs w:val="24"/>
        </w:rPr>
        <w:t>„</w:t>
      </w:r>
      <w:r w:rsidR="00502B05" w:rsidRPr="00537EAF">
        <w:rPr>
          <w:rFonts w:ascii="Times New Roman" w:hAnsi="Times New Roman" w:cs="Times New Roman"/>
          <w:sz w:val="24"/>
          <w:szCs w:val="24"/>
        </w:rPr>
        <w:t>Renovacijos partneriai</w:t>
      </w:r>
      <w:r w:rsidR="00CE5A8D" w:rsidRPr="00537EAF">
        <w:rPr>
          <w:rFonts w:ascii="Times New Roman" w:hAnsi="Times New Roman" w:cs="Times New Roman"/>
          <w:sz w:val="24"/>
          <w:szCs w:val="24"/>
        </w:rPr>
        <w:t>“</w:t>
      </w:r>
      <w:r w:rsidR="00502B05" w:rsidRPr="00537EAF">
        <w:rPr>
          <w:rFonts w:ascii="Times New Roman" w:hAnsi="Times New Roman" w:cs="Times New Roman"/>
          <w:sz w:val="24"/>
          <w:szCs w:val="24"/>
        </w:rPr>
        <w:t xml:space="preserve"> 99 metams</w:t>
      </w:r>
      <w:r w:rsidRPr="00537EAF">
        <w:rPr>
          <w:rFonts w:ascii="Times New Roman" w:hAnsi="Times New Roman" w:cs="Times New Roman"/>
          <w:sz w:val="24"/>
          <w:szCs w:val="24"/>
        </w:rPr>
        <w:t xml:space="preserve">, </w:t>
      </w:r>
      <w:r w:rsidR="00502B05" w:rsidRPr="00537EAF">
        <w:rPr>
          <w:rFonts w:ascii="Times New Roman" w:hAnsi="Times New Roman" w:cs="Times New Roman"/>
          <w:sz w:val="24"/>
          <w:szCs w:val="24"/>
        </w:rPr>
        <w:t xml:space="preserve">pagal </w:t>
      </w:r>
      <w:r w:rsidR="00046EF7" w:rsidRPr="00537EAF">
        <w:rPr>
          <w:rFonts w:ascii="Times New Roman" w:hAnsi="Times New Roman" w:cs="Times New Roman"/>
          <w:sz w:val="24"/>
          <w:szCs w:val="24"/>
        </w:rPr>
        <w:t>j</w:t>
      </w:r>
      <w:r w:rsidR="00502B05" w:rsidRPr="00537EAF">
        <w:rPr>
          <w:rFonts w:ascii="Times New Roman" w:hAnsi="Times New Roman" w:cs="Times New Roman"/>
          <w:sz w:val="24"/>
          <w:szCs w:val="24"/>
        </w:rPr>
        <w:t xml:space="preserve">ą </w:t>
      </w:r>
      <w:r w:rsidRPr="00537EAF">
        <w:rPr>
          <w:rFonts w:ascii="Times New Roman" w:hAnsi="Times New Roman" w:cs="Times New Roman"/>
          <w:sz w:val="24"/>
          <w:szCs w:val="24"/>
        </w:rPr>
        <w:t xml:space="preserve">(t. y. subnuomos pagrindu) už žemės sklypo </w:t>
      </w:r>
      <w:r w:rsidR="0054263E">
        <w:rPr>
          <w:rFonts w:ascii="Times New Roman" w:hAnsi="Times New Roman" w:cs="Times New Roman"/>
          <w:sz w:val="24"/>
          <w:szCs w:val="24"/>
        </w:rPr>
        <w:t>(duomenys neskelbtini)</w:t>
      </w:r>
      <w:r w:rsidRPr="00537EAF">
        <w:rPr>
          <w:rFonts w:ascii="Times New Roman" w:hAnsi="Times New Roman" w:cs="Times New Roman"/>
          <w:sz w:val="24"/>
          <w:szCs w:val="24"/>
        </w:rPr>
        <w:t xml:space="preserve">, </w:t>
      </w:r>
      <w:r w:rsidR="00502B05" w:rsidRPr="00537EAF">
        <w:rPr>
          <w:rFonts w:ascii="Times New Roman" w:hAnsi="Times New Roman" w:cs="Times New Roman"/>
          <w:sz w:val="24"/>
          <w:szCs w:val="24"/>
        </w:rPr>
        <w:t>nuomą ieškovas gauna 24 00</w:t>
      </w:r>
      <w:r w:rsidRPr="00537EAF">
        <w:rPr>
          <w:rFonts w:ascii="Times New Roman" w:hAnsi="Times New Roman" w:cs="Times New Roman"/>
          <w:sz w:val="24"/>
          <w:szCs w:val="24"/>
        </w:rPr>
        <w:t>0 E</w:t>
      </w:r>
      <w:r w:rsidR="00502B05" w:rsidRPr="00537EAF">
        <w:rPr>
          <w:rFonts w:ascii="Times New Roman" w:hAnsi="Times New Roman" w:cs="Times New Roman"/>
          <w:sz w:val="24"/>
          <w:szCs w:val="24"/>
        </w:rPr>
        <w:t>ur n</w:t>
      </w:r>
      <w:r w:rsidRPr="00537EAF">
        <w:rPr>
          <w:rFonts w:ascii="Times New Roman" w:hAnsi="Times New Roman" w:cs="Times New Roman"/>
          <w:sz w:val="24"/>
          <w:szCs w:val="24"/>
        </w:rPr>
        <w:t>uomos mokestį.</w:t>
      </w:r>
    </w:p>
    <w:p w:rsidR="00A401DB" w:rsidRPr="00537EAF" w:rsidRDefault="00502B05" w:rsidP="00A401DB">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color w:val="000000"/>
          <w:sz w:val="24"/>
          <w:szCs w:val="24"/>
        </w:rPr>
        <w:t>Teismas nustatė</w:t>
      </w:r>
      <w:r w:rsidR="00A401DB" w:rsidRPr="00537EAF">
        <w:rPr>
          <w:rFonts w:ascii="Times New Roman" w:hAnsi="Times New Roman" w:cs="Times New Roman"/>
          <w:color w:val="000000"/>
          <w:sz w:val="24"/>
          <w:szCs w:val="24"/>
        </w:rPr>
        <w:t>, kad</w:t>
      </w:r>
      <w:r w:rsidR="00A401DB" w:rsidRPr="00537EAF">
        <w:rPr>
          <w:rFonts w:ascii="Times New Roman" w:hAnsi="Times New Roman" w:cs="Times New Roman"/>
          <w:color w:val="000000" w:themeColor="text1"/>
          <w:sz w:val="24"/>
          <w:szCs w:val="24"/>
        </w:rPr>
        <w:t xml:space="preserve"> </w:t>
      </w:r>
      <w:r w:rsidRPr="00537EAF">
        <w:rPr>
          <w:rFonts w:ascii="Times New Roman" w:hAnsi="Times New Roman" w:cs="Times New Roman"/>
          <w:sz w:val="24"/>
          <w:szCs w:val="24"/>
          <w:lang w:val="en-US"/>
        </w:rPr>
        <w:t xml:space="preserve">2013 m. gegužės </w:t>
      </w:r>
      <w:r w:rsidR="00A401DB" w:rsidRPr="00537EAF">
        <w:rPr>
          <w:rFonts w:ascii="Times New Roman" w:hAnsi="Times New Roman" w:cs="Times New Roman"/>
          <w:sz w:val="24"/>
          <w:szCs w:val="24"/>
          <w:lang w:val="en-US"/>
        </w:rPr>
        <w:t>16</w:t>
      </w:r>
      <w:r w:rsidRPr="00537EAF">
        <w:rPr>
          <w:rFonts w:ascii="Times New Roman" w:hAnsi="Times New Roman" w:cs="Times New Roman"/>
          <w:sz w:val="24"/>
          <w:szCs w:val="24"/>
          <w:lang w:val="en-US"/>
        </w:rPr>
        <w:t xml:space="preserve"> d.</w:t>
      </w:r>
      <w:r w:rsidR="00A401DB" w:rsidRPr="00537EAF">
        <w:rPr>
          <w:rFonts w:ascii="Times New Roman" w:hAnsi="Times New Roman" w:cs="Times New Roman"/>
          <w:sz w:val="24"/>
          <w:szCs w:val="24"/>
          <w:lang w:val="en-US"/>
        </w:rPr>
        <w:t xml:space="preserve"> </w:t>
      </w:r>
      <w:r w:rsidR="00982D8F" w:rsidRPr="00537EAF">
        <w:rPr>
          <w:rFonts w:ascii="Times New Roman" w:hAnsi="Times New Roman" w:cs="Times New Roman"/>
          <w:sz w:val="24"/>
          <w:szCs w:val="24"/>
          <w:lang w:val="en-US"/>
        </w:rPr>
        <w:t>ir</w:t>
      </w:r>
      <w:r w:rsidRPr="00537EAF">
        <w:rPr>
          <w:rFonts w:ascii="Times New Roman" w:hAnsi="Times New Roman" w:cs="Times New Roman"/>
          <w:sz w:val="24"/>
          <w:szCs w:val="24"/>
          <w:lang w:val="en-US"/>
        </w:rPr>
        <w:t xml:space="preserve"> 2013 m. gegužės 3</w:t>
      </w:r>
      <w:r w:rsidR="00A401DB" w:rsidRPr="00537EAF">
        <w:rPr>
          <w:rFonts w:ascii="Times New Roman" w:hAnsi="Times New Roman" w:cs="Times New Roman"/>
          <w:sz w:val="24"/>
          <w:szCs w:val="24"/>
          <w:lang w:val="en-US"/>
        </w:rPr>
        <w:t xml:space="preserve">0 </w:t>
      </w:r>
      <w:r w:rsidRPr="00537EAF">
        <w:rPr>
          <w:rFonts w:ascii="Times New Roman" w:hAnsi="Times New Roman" w:cs="Times New Roman"/>
          <w:sz w:val="24"/>
          <w:szCs w:val="24"/>
          <w:lang w:val="en-US"/>
        </w:rPr>
        <w:t xml:space="preserve">d. </w:t>
      </w:r>
      <w:r w:rsidR="00A401DB" w:rsidRPr="00537EAF">
        <w:rPr>
          <w:rFonts w:ascii="Times New Roman" w:hAnsi="Times New Roman" w:cs="Times New Roman"/>
          <w:sz w:val="24"/>
          <w:szCs w:val="24"/>
          <w:lang w:val="en-US"/>
        </w:rPr>
        <w:t>ie</w:t>
      </w:r>
      <w:r w:rsidR="00A401DB" w:rsidRPr="00537EAF">
        <w:rPr>
          <w:rFonts w:ascii="Times New Roman" w:hAnsi="Times New Roman" w:cs="Times New Roman"/>
          <w:sz w:val="24"/>
          <w:szCs w:val="24"/>
        </w:rPr>
        <w:t>škovas</w:t>
      </w:r>
      <w:r w:rsidR="00A401DB" w:rsidRPr="00537EAF">
        <w:rPr>
          <w:rFonts w:ascii="Times New Roman" w:hAnsi="Times New Roman" w:cs="Times New Roman"/>
          <w:color w:val="000000"/>
          <w:sz w:val="24"/>
          <w:szCs w:val="24"/>
        </w:rPr>
        <w:t xml:space="preserve"> registravo pasiūlymus </w:t>
      </w:r>
      <w:r w:rsidR="00A401DB" w:rsidRPr="00537EAF">
        <w:rPr>
          <w:rFonts w:ascii="Times New Roman" w:hAnsi="Times New Roman" w:cs="Times New Roman"/>
          <w:color w:val="000000" w:themeColor="text1"/>
          <w:sz w:val="24"/>
          <w:szCs w:val="24"/>
        </w:rPr>
        <w:t>koreguoti Seime svarstytą Atsinaujinančių išteklių energetikos įstatymo projektą</w:t>
      </w:r>
      <w:r w:rsidRPr="00537EAF">
        <w:rPr>
          <w:rFonts w:ascii="Times New Roman" w:hAnsi="Times New Roman" w:cs="Times New Roman"/>
          <w:color w:val="000000" w:themeColor="text1"/>
          <w:sz w:val="24"/>
          <w:szCs w:val="24"/>
        </w:rPr>
        <w:t xml:space="preserve">. Iš </w:t>
      </w:r>
      <w:r w:rsidRPr="00537EAF">
        <w:rPr>
          <w:rFonts w:ascii="Times New Roman" w:hAnsi="Times New Roman" w:cs="Times New Roman"/>
          <w:color w:val="000000" w:themeColor="text1"/>
          <w:sz w:val="24"/>
          <w:szCs w:val="24"/>
        </w:rPr>
        <w:lastRenderedPageBreak/>
        <w:t>S</w:t>
      </w:r>
      <w:r w:rsidR="00CE5A8D" w:rsidRPr="00537EAF">
        <w:rPr>
          <w:rFonts w:ascii="Times New Roman" w:hAnsi="Times New Roman" w:cs="Times New Roman"/>
          <w:color w:val="000000" w:themeColor="text1"/>
          <w:sz w:val="24"/>
          <w:szCs w:val="24"/>
        </w:rPr>
        <w:t xml:space="preserve">pecialiųjų tyrimų tarnybos (toliau – ir STT) </w:t>
      </w:r>
      <w:r w:rsidRPr="00537EAF">
        <w:rPr>
          <w:rFonts w:ascii="Times New Roman" w:hAnsi="Times New Roman" w:cs="Times New Roman"/>
          <w:color w:val="000000" w:themeColor="text1"/>
          <w:sz w:val="24"/>
          <w:szCs w:val="24"/>
        </w:rPr>
        <w:t xml:space="preserve">2017 m. birželio </w:t>
      </w:r>
      <w:r w:rsidR="00A401DB" w:rsidRPr="00537EAF">
        <w:rPr>
          <w:rFonts w:ascii="Times New Roman" w:hAnsi="Times New Roman" w:cs="Times New Roman"/>
          <w:color w:val="000000" w:themeColor="text1"/>
          <w:sz w:val="24"/>
          <w:szCs w:val="24"/>
        </w:rPr>
        <w:t xml:space="preserve">26 </w:t>
      </w:r>
      <w:r w:rsidRPr="00537EAF">
        <w:rPr>
          <w:rFonts w:ascii="Times New Roman" w:hAnsi="Times New Roman" w:cs="Times New Roman"/>
          <w:color w:val="000000" w:themeColor="text1"/>
          <w:sz w:val="24"/>
          <w:szCs w:val="24"/>
        </w:rPr>
        <w:t xml:space="preserve">d. </w:t>
      </w:r>
      <w:r w:rsidR="00A401DB" w:rsidRPr="00537EAF">
        <w:rPr>
          <w:rFonts w:ascii="Times New Roman" w:hAnsi="Times New Roman" w:cs="Times New Roman"/>
          <w:color w:val="000000" w:themeColor="text1"/>
          <w:sz w:val="24"/>
          <w:szCs w:val="24"/>
        </w:rPr>
        <w:t xml:space="preserve">rašto dėl pradėto ikiteisminio tyrimo Nr. 4-01-4805 turinio nustatyta, </w:t>
      </w:r>
      <w:r w:rsidRPr="00537EAF">
        <w:rPr>
          <w:rFonts w:ascii="Times New Roman" w:hAnsi="Times New Roman" w:cs="Times New Roman"/>
          <w:color w:val="000000" w:themeColor="text1"/>
          <w:sz w:val="24"/>
          <w:szCs w:val="24"/>
        </w:rPr>
        <w:t>kad</w:t>
      </w:r>
      <w:r w:rsidR="00A401DB" w:rsidRPr="00537EAF">
        <w:rPr>
          <w:rFonts w:ascii="Times New Roman" w:hAnsi="Times New Roman" w:cs="Times New Roman"/>
          <w:color w:val="000000" w:themeColor="text1"/>
          <w:sz w:val="24"/>
          <w:szCs w:val="24"/>
        </w:rPr>
        <w:t xml:space="preserve"> STT informavo Seimo narius </w:t>
      </w:r>
      <w:bookmarkStart w:id="15" w:name="Buk_3"/>
      <w:r w:rsidR="00075CC1" w:rsidRPr="00593325">
        <w:rPr>
          <w:rFonts w:ascii="Times New Roman" w:hAnsi="Times New Roman" w:cs="Times New Roman"/>
          <w:sz w:val="24"/>
          <w:szCs w:val="24"/>
        </w:rPr>
        <w:t xml:space="preserve">A. A. </w:t>
      </w:r>
      <w:bookmarkEnd w:id="15"/>
      <w:r w:rsidR="00A401DB" w:rsidRPr="00537EAF">
        <w:rPr>
          <w:rFonts w:ascii="Times New Roman" w:hAnsi="Times New Roman" w:cs="Times New Roman"/>
          <w:color w:val="000000" w:themeColor="text1"/>
          <w:sz w:val="24"/>
          <w:szCs w:val="24"/>
        </w:rPr>
        <w:t xml:space="preserve">bei </w:t>
      </w:r>
      <w:bookmarkStart w:id="16" w:name="Buk_4"/>
      <w:r w:rsidR="00075CC1" w:rsidRPr="00593325">
        <w:rPr>
          <w:rFonts w:ascii="Times New Roman" w:hAnsi="Times New Roman" w:cs="Times New Roman"/>
          <w:sz w:val="24"/>
          <w:szCs w:val="24"/>
        </w:rPr>
        <w:t xml:space="preserve">A. B. </w:t>
      </w:r>
      <w:bookmarkEnd w:id="16"/>
      <w:r w:rsidRPr="00537EAF">
        <w:rPr>
          <w:rFonts w:ascii="Times New Roman" w:hAnsi="Times New Roman" w:cs="Times New Roman"/>
          <w:color w:val="000000" w:themeColor="text1"/>
          <w:sz w:val="24"/>
          <w:szCs w:val="24"/>
        </w:rPr>
        <w:t>dėl to</w:t>
      </w:r>
      <w:r w:rsidR="00A401DB" w:rsidRPr="00537EAF">
        <w:rPr>
          <w:rFonts w:ascii="Times New Roman" w:hAnsi="Times New Roman" w:cs="Times New Roman"/>
          <w:color w:val="000000" w:themeColor="text1"/>
          <w:sz w:val="24"/>
          <w:szCs w:val="24"/>
        </w:rPr>
        <w:t>,</w:t>
      </w:r>
      <w:r w:rsidRPr="00537EAF">
        <w:rPr>
          <w:rFonts w:ascii="Times New Roman" w:hAnsi="Times New Roman" w:cs="Times New Roman"/>
          <w:color w:val="000000" w:themeColor="text1"/>
          <w:sz w:val="24"/>
          <w:szCs w:val="24"/>
        </w:rPr>
        <w:t xml:space="preserve"> jog</w:t>
      </w:r>
      <w:r w:rsidR="00A401DB" w:rsidRPr="00537EAF">
        <w:rPr>
          <w:rFonts w:ascii="Times New Roman" w:hAnsi="Times New Roman" w:cs="Times New Roman"/>
          <w:color w:val="000000" w:themeColor="text1"/>
          <w:sz w:val="24"/>
          <w:szCs w:val="24"/>
        </w:rPr>
        <w:t xml:space="preserve"> STT 2017</w:t>
      </w:r>
      <w:r w:rsidR="00CE5A8D" w:rsidRPr="00537EAF">
        <w:rPr>
          <w:rFonts w:ascii="Times New Roman" w:hAnsi="Times New Roman" w:cs="Times New Roman"/>
          <w:color w:val="000000" w:themeColor="text1"/>
          <w:sz w:val="24"/>
          <w:szCs w:val="24"/>
        </w:rPr>
        <w:t> </w:t>
      </w:r>
      <w:r w:rsidRPr="00537EAF">
        <w:rPr>
          <w:rFonts w:ascii="Times New Roman" w:hAnsi="Times New Roman" w:cs="Times New Roman"/>
          <w:color w:val="000000" w:themeColor="text1"/>
          <w:sz w:val="24"/>
          <w:szCs w:val="24"/>
        </w:rPr>
        <w:t xml:space="preserve">m. birželio </w:t>
      </w:r>
      <w:r w:rsidR="00A401DB" w:rsidRPr="00537EAF">
        <w:rPr>
          <w:rFonts w:ascii="Times New Roman" w:hAnsi="Times New Roman" w:cs="Times New Roman"/>
          <w:color w:val="000000" w:themeColor="text1"/>
          <w:sz w:val="24"/>
          <w:szCs w:val="24"/>
        </w:rPr>
        <w:t xml:space="preserve">15 </w:t>
      </w:r>
      <w:r w:rsidRPr="00537EAF">
        <w:rPr>
          <w:rFonts w:ascii="Times New Roman" w:hAnsi="Times New Roman" w:cs="Times New Roman"/>
          <w:color w:val="000000" w:themeColor="text1"/>
          <w:sz w:val="24"/>
          <w:szCs w:val="24"/>
        </w:rPr>
        <w:t>d. gavo</w:t>
      </w:r>
      <w:r w:rsidR="00A401DB" w:rsidRPr="00537EAF">
        <w:rPr>
          <w:rFonts w:ascii="Times New Roman" w:hAnsi="Times New Roman" w:cs="Times New Roman"/>
          <w:color w:val="000000" w:themeColor="text1"/>
          <w:sz w:val="24"/>
          <w:szCs w:val="24"/>
        </w:rPr>
        <w:t xml:space="preserve"> kreipimąsi dėl Seimo nario </w:t>
      </w:r>
      <w:bookmarkStart w:id="17" w:name="Buk_10"/>
      <w:r w:rsidR="00075CC1" w:rsidRPr="00593325">
        <w:rPr>
          <w:rFonts w:ascii="Times New Roman" w:hAnsi="Times New Roman" w:cs="Times New Roman"/>
          <w:sz w:val="24"/>
          <w:szCs w:val="24"/>
        </w:rPr>
        <w:t xml:space="preserve">A. S. </w:t>
      </w:r>
      <w:bookmarkEnd w:id="17"/>
      <w:r w:rsidR="00A401DB" w:rsidRPr="00537EAF">
        <w:rPr>
          <w:rFonts w:ascii="Times New Roman" w:hAnsi="Times New Roman" w:cs="Times New Roman"/>
          <w:color w:val="000000" w:themeColor="text1"/>
          <w:sz w:val="24"/>
          <w:szCs w:val="24"/>
        </w:rPr>
        <w:t>veiksmų ir atlik</w:t>
      </w:r>
      <w:r w:rsidRPr="00537EAF">
        <w:rPr>
          <w:rFonts w:ascii="Times New Roman" w:hAnsi="Times New Roman" w:cs="Times New Roman"/>
          <w:color w:val="000000" w:themeColor="text1"/>
          <w:sz w:val="24"/>
          <w:szCs w:val="24"/>
        </w:rPr>
        <w:t>o</w:t>
      </w:r>
      <w:r w:rsidR="00A401DB" w:rsidRPr="00537EAF">
        <w:rPr>
          <w:rFonts w:ascii="Times New Roman" w:hAnsi="Times New Roman" w:cs="Times New Roman"/>
          <w:color w:val="000000" w:themeColor="text1"/>
          <w:sz w:val="24"/>
          <w:szCs w:val="24"/>
        </w:rPr>
        <w:t xml:space="preserve"> </w:t>
      </w:r>
      <w:r w:rsidR="00046EF7" w:rsidRPr="00537EAF">
        <w:rPr>
          <w:rFonts w:ascii="Times New Roman" w:hAnsi="Times New Roman" w:cs="Times New Roman"/>
          <w:color w:val="000000" w:themeColor="text1"/>
          <w:sz w:val="24"/>
          <w:szCs w:val="24"/>
        </w:rPr>
        <w:t xml:space="preserve">veiksmus, patikslindama </w:t>
      </w:r>
      <w:r w:rsidR="00A401DB" w:rsidRPr="00537EAF">
        <w:rPr>
          <w:rFonts w:ascii="Times New Roman" w:hAnsi="Times New Roman" w:cs="Times New Roman"/>
          <w:color w:val="000000" w:themeColor="text1"/>
          <w:sz w:val="24"/>
          <w:szCs w:val="24"/>
        </w:rPr>
        <w:t>šiame kreipimesi nurodyt</w:t>
      </w:r>
      <w:r w:rsidR="00046EF7" w:rsidRPr="00537EAF">
        <w:rPr>
          <w:rFonts w:ascii="Times New Roman" w:hAnsi="Times New Roman" w:cs="Times New Roman"/>
          <w:color w:val="000000" w:themeColor="text1"/>
          <w:sz w:val="24"/>
          <w:szCs w:val="24"/>
        </w:rPr>
        <w:t>as</w:t>
      </w:r>
      <w:r w:rsidR="00A401DB" w:rsidRPr="00537EAF">
        <w:rPr>
          <w:rFonts w:ascii="Times New Roman" w:hAnsi="Times New Roman" w:cs="Times New Roman"/>
          <w:color w:val="000000" w:themeColor="text1"/>
          <w:sz w:val="24"/>
          <w:szCs w:val="24"/>
        </w:rPr>
        <w:t xml:space="preserve"> ap</w:t>
      </w:r>
      <w:r w:rsidRPr="00537EAF">
        <w:rPr>
          <w:rFonts w:ascii="Times New Roman" w:hAnsi="Times New Roman" w:cs="Times New Roman"/>
          <w:color w:val="000000" w:themeColor="text1"/>
          <w:sz w:val="24"/>
          <w:szCs w:val="24"/>
        </w:rPr>
        <w:t>linkyb</w:t>
      </w:r>
      <w:r w:rsidR="00046EF7" w:rsidRPr="00537EAF">
        <w:rPr>
          <w:rFonts w:ascii="Times New Roman" w:hAnsi="Times New Roman" w:cs="Times New Roman"/>
          <w:color w:val="000000" w:themeColor="text1"/>
          <w:sz w:val="24"/>
          <w:szCs w:val="24"/>
        </w:rPr>
        <w:t>es</w:t>
      </w:r>
      <w:r w:rsidRPr="00537EAF">
        <w:rPr>
          <w:rFonts w:ascii="Times New Roman" w:hAnsi="Times New Roman" w:cs="Times New Roman"/>
          <w:color w:val="000000" w:themeColor="text1"/>
          <w:sz w:val="24"/>
          <w:szCs w:val="24"/>
        </w:rPr>
        <w:t xml:space="preserve">; 2017 m. birželio </w:t>
      </w:r>
      <w:r w:rsidR="00A401DB" w:rsidRPr="00537EAF">
        <w:rPr>
          <w:rFonts w:ascii="Times New Roman" w:hAnsi="Times New Roman" w:cs="Times New Roman"/>
          <w:color w:val="000000" w:themeColor="text1"/>
          <w:sz w:val="24"/>
          <w:szCs w:val="24"/>
        </w:rPr>
        <w:t>26</w:t>
      </w:r>
      <w:r w:rsidRPr="00537EAF">
        <w:rPr>
          <w:rFonts w:ascii="Times New Roman" w:hAnsi="Times New Roman" w:cs="Times New Roman"/>
          <w:color w:val="000000" w:themeColor="text1"/>
          <w:sz w:val="24"/>
          <w:szCs w:val="24"/>
        </w:rPr>
        <w:t xml:space="preserve"> d.</w:t>
      </w:r>
      <w:r w:rsidR="00A401DB" w:rsidRPr="00537EAF">
        <w:rPr>
          <w:rFonts w:ascii="Times New Roman" w:hAnsi="Times New Roman" w:cs="Times New Roman"/>
          <w:color w:val="000000" w:themeColor="text1"/>
          <w:sz w:val="24"/>
          <w:szCs w:val="24"/>
        </w:rPr>
        <w:t xml:space="preserve"> buvo pradėtas ikiteisminis tyrimas Nr. 01-7-00012-17 </w:t>
      </w:r>
      <w:r w:rsidRPr="00537EAF">
        <w:rPr>
          <w:rFonts w:ascii="Times New Roman" w:hAnsi="Times New Roman" w:cs="Times New Roman"/>
          <w:color w:val="000000" w:themeColor="text1"/>
          <w:sz w:val="24"/>
          <w:szCs w:val="24"/>
        </w:rPr>
        <w:t xml:space="preserve">pagal </w:t>
      </w:r>
      <w:r w:rsidR="00453992" w:rsidRPr="00537EAF">
        <w:rPr>
          <w:rFonts w:ascii="Times New Roman" w:hAnsi="Times New Roman" w:cs="Times New Roman"/>
          <w:color w:val="000000" w:themeColor="text1"/>
          <w:sz w:val="24"/>
          <w:szCs w:val="24"/>
        </w:rPr>
        <w:t>Lietuvos Respublikos baudžiamojo kodekso</w:t>
      </w:r>
      <w:r w:rsidRPr="00537EAF">
        <w:rPr>
          <w:rFonts w:ascii="Times New Roman" w:hAnsi="Times New Roman" w:cs="Times New Roman"/>
          <w:color w:val="000000" w:themeColor="text1"/>
          <w:sz w:val="24"/>
          <w:szCs w:val="24"/>
        </w:rPr>
        <w:t xml:space="preserve"> 228</w:t>
      </w:r>
      <w:r w:rsidR="00CE5A8D" w:rsidRPr="00537EAF">
        <w:rPr>
          <w:rFonts w:ascii="Times New Roman" w:hAnsi="Times New Roman" w:cs="Times New Roman"/>
          <w:color w:val="000000" w:themeColor="text1"/>
          <w:sz w:val="24"/>
          <w:szCs w:val="24"/>
        </w:rPr>
        <w:t> </w:t>
      </w:r>
      <w:r w:rsidRPr="00537EAF">
        <w:rPr>
          <w:rFonts w:ascii="Times New Roman" w:hAnsi="Times New Roman" w:cs="Times New Roman"/>
          <w:color w:val="000000" w:themeColor="text1"/>
          <w:sz w:val="24"/>
          <w:szCs w:val="24"/>
        </w:rPr>
        <w:t>straipsnio</w:t>
      </w:r>
      <w:r w:rsidR="00A401DB" w:rsidRPr="00537EAF">
        <w:rPr>
          <w:rFonts w:ascii="Times New Roman" w:hAnsi="Times New Roman" w:cs="Times New Roman"/>
          <w:color w:val="000000" w:themeColor="text1"/>
          <w:sz w:val="24"/>
          <w:szCs w:val="24"/>
        </w:rPr>
        <w:t xml:space="preserve"> 2 d</w:t>
      </w:r>
      <w:r w:rsidRPr="00537EAF">
        <w:rPr>
          <w:rFonts w:ascii="Times New Roman" w:hAnsi="Times New Roman" w:cs="Times New Roman"/>
          <w:color w:val="000000" w:themeColor="text1"/>
          <w:sz w:val="24"/>
          <w:szCs w:val="24"/>
        </w:rPr>
        <w:t>alį</w:t>
      </w:r>
      <w:r w:rsidR="00A401DB" w:rsidRPr="00537EAF">
        <w:rPr>
          <w:rFonts w:ascii="Times New Roman" w:hAnsi="Times New Roman" w:cs="Times New Roman"/>
          <w:color w:val="000000" w:themeColor="text1"/>
          <w:sz w:val="24"/>
          <w:szCs w:val="24"/>
        </w:rPr>
        <w:t xml:space="preserve"> (dėl galimo piktnaudžiavimo). Iš Seimo </w:t>
      </w:r>
      <w:r w:rsidR="00046EF7" w:rsidRPr="00537EAF">
        <w:rPr>
          <w:rFonts w:ascii="Times New Roman" w:hAnsi="Times New Roman" w:cs="Times New Roman"/>
          <w:color w:val="000000" w:themeColor="text1"/>
          <w:sz w:val="24"/>
          <w:szCs w:val="24"/>
        </w:rPr>
        <w:t>A</w:t>
      </w:r>
      <w:r w:rsidR="001F5653" w:rsidRPr="00537EAF">
        <w:rPr>
          <w:rFonts w:ascii="Times New Roman" w:hAnsi="Times New Roman" w:cs="Times New Roman"/>
          <w:color w:val="000000" w:themeColor="text1"/>
          <w:sz w:val="24"/>
          <w:szCs w:val="24"/>
        </w:rPr>
        <w:t xml:space="preserve">plinkos apsaugos komiteto 2013 m. sausio </w:t>
      </w:r>
      <w:r w:rsidR="00A401DB" w:rsidRPr="00537EAF">
        <w:rPr>
          <w:rFonts w:ascii="Times New Roman" w:hAnsi="Times New Roman" w:cs="Times New Roman"/>
          <w:color w:val="000000"/>
          <w:sz w:val="24"/>
          <w:szCs w:val="24"/>
        </w:rPr>
        <w:t xml:space="preserve">16 </w:t>
      </w:r>
      <w:r w:rsidR="001F5653" w:rsidRPr="00537EAF">
        <w:rPr>
          <w:rFonts w:ascii="Times New Roman" w:hAnsi="Times New Roman" w:cs="Times New Roman"/>
          <w:color w:val="000000"/>
          <w:sz w:val="24"/>
          <w:szCs w:val="24"/>
        </w:rPr>
        <w:t xml:space="preserve">d. </w:t>
      </w:r>
      <w:r w:rsidR="00A401DB" w:rsidRPr="00537EAF">
        <w:rPr>
          <w:rFonts w:ascii="Times New Roman" w:hAnsi="Times New Roman" w:cs="Times New Roman"/>
          <w:color w:val="000000"/>
          <w:sz w:val="24"/>
          <w:szCs w:val="24"/>
        </w:rPr>
        <w:t>išvadų dėl Atsinaujinančių išteklių energetikos įstatymo 2,</w:t>
      </w:r>
      <w:r w:rsidR="006A55A6" w:rsidRPr="00537EAF">
        <w:rPr>
          <w:rFonts w:ascii="Times New Roman" w:hAnsi="Times New Roman" w:cs="Times New Roman"/>
          <w:color w:val="000000"/>
          <w:sz w:val="24"/>
          <w:szCs w:val="24"/>
        </w:rPr>
        <w:t xml:space="preserve"> </w:t>
      </w:r>
      <w:r w:rsidR="00A401DB" w:rsidRPr="00537EAF">
        <w:rPr>
          <w:rFonts w:ascii="Times New Roman" w:hAnsi="Times New Roman" w:cs="Times New Roman"/>
          <w:color w:val="000000"/>
          <w:sz w:val="24"/>
          <w:szCs w:val="24"/>
        </w:rPr>
        <w:t>11,</w:t>
      </w:r>
      <w:r w:rsidR="006A55A6" w:rsidRPr="00537EAF">
        <w:rPr>
          <w:rFonts w:ascii="Times New Roman" w:hAnsi="Times New Roman" w:cs="Times New Roman"/>
          <w:color w:val="000000"/>
          <w:sz w:val="24"/>
          <w:szCs w:val="24"/>
        </w:rPr>
        <w:t xml:space="preserve"> </w:t>
      </w:r>
      <w:r w:rsidR="00A401DB" w:rsidRPr="00537EAF">
        <w:rPr>
          <w:rFonts w:ascii="Times New Roman" w:hAnsi="Times New Roman" w:cs="Times New Roman"/>
          <w:color w:val="000000"/>
          <w:sz w:val="24"/>
          <w:szCs w:val="24"/>
        </w:rPr>
        <w:t>13,</w:t>
      </w:r>
      <w:r w:rsidR="006A55A6" w:rsidRPr="00537EAF">
        <w:rPr>
          <w:rFonts w:ascii="Times New Roman" w:hAnsi="Times New Roman" w:cs="Times New Roman"/>
          <w:color w:val="000000"/>
          <w:sz w:val="24"/>
          <w:szCs w:val="24"/>
        </w:rPr>
        <w:t xml:space="preserve"> </w:t>
      </w:r>
      <w:r w:rsidR="00A401DB" w:rsidRPr="00537EAF">
        <w:rPr>
          <w:rFonts w:ascii="Times New Roman" w:hAnsi="Times New Roman" w:cs="Times New Roman"/>
          <w:color w:val="000000"/>
          <w:sz w:val="24"/>
          <w:szCs w:val="24"/>
        </w:rPr>
        <w:t>14,</w:t>
      </w:r>
      <w:r w:rsidR="006A55A6" w:rsidRPr="00537EAF">
        <w:rPr>
          <w:rFonts w:ascii="Times New Roman" w:hAnsi="Times New Roman" w:cs="Times New Roman"/>
          <w:color w:val="000000"/>
          <w:sz w:val="24"/>
          <w:szCs w:val="24"/>
        </w:rPr>
        <w:t xml:space="preserve"> </w:t>
      </w:r>
      <w:r w:rsidR="00A401DB" w:rsidRPr="00537EAF">
        <w:rPr>
          <w:rFonts w:ascii="Times New Roman" w:hAnsi="Times New Roman" w:cs="Times New Roman"/>
          <w:color w:val="000000"/>
          <w:sz w:val="24"/>
          <w:szCs w:val="24"/>
        </w:rPr>
        <w:t>16,</w:t>
      </w:r>
      <w:r w:rsidR="006A55A6" w:rsidRPr="00537EAF">
        <w:rPr>
          <w:rFonts w:ascii="Times New Roman" w:hAnsi="Times New Roman" w:cs="Times New Roman"/>
          <w:color w:val="000000"/>
          <w:sz w:val="24"/>
          <w:szCs w:val="24"/>
        </w:rPr>
        <w:t xml:space="preserve"> </w:t>
      </w:r>
      <w:r w:rsidR="00A401DB" w:rsidRPr="00537EAF">
        <w:rPr>
          <w:rFonts w:ascii="Times New Roman" w:hAnsi="Times New Roman" w:cs="Times New Roman"/>
          <w:color w:val="000000"/>
          <w:sz w:val="24"/>
          <w:szCs w:val="24"/>
        </w:rPr>
        <w:t>20 ir 21 straipsnių pakeitimo ir papildymo įstatymo projekto Nr.</w:t>
      </w:r>
      <w:r w:rsidR="00CE5A8D" w:rsidRPr="00537EAF">
        <w:rPr>
          <w:rFonts w:ascii="Times New Roman" w:hAnsi="Times New Roman" w:cs="Times New Roman"/>
          <w:color w:val="000000"/>
          <w:sz w:val="24"/>
          <w:szCs w:val="24"/>
        </w:rPr>
        <w:t> </w:t>
      </w:r>
      <w:r w:rsidR="00A401DB" w:rsidRPr="00537EAF">
        <w:rPr>
          <w:rFonts w:ascii="Times New Roman" w:hAnsi="Times New Roman" w:cs="Times New Roman"/>
          <w:color w:val="000000"/>
          <w:sz w:val="24"/>
          <w:szCs w:val="24"/>
        </w:rPr>
        <w:t xml:space="preserve">XIIP-204 turinio nustatyta, </w:t>
      </w:r>
      <w:r w:rsidR="00FE7C42" w:rsidRPr="00537EAF">
        <w:rPr>
          <w:rFonts w:ascii="Times New Roman" w:hAnsi="Times New Roman" w:cs="Times New Roman"/>
          <w:color w:val="000000"/>
          <w:sz w:val="24"/>
          <w:szCs w:val="24"/>
        </w:rPr>
        <w:t>kad</w:t>
      </w:r>
      <w:r w:rsidR="00A401DB" w:rsidRPr="00537EAF">
        <w:rPr>
          <w:rFonts w:ascii="Times New Roman" w:hAnsi="Times New Roman" w:cs="Times New Roman"/>
          <w:color w:val="000000"/>
          <w:sz w:val="24"/>
          <w:szCs w:val="24"/>
        </w:rPr>
        <w:t xml:space="preserve"> Seimo nariai </w:t>
      </w:r>
      <w:bookmarkStart w:id="18" w:name="Buk_49"/>
      <w:r w:rsidR="00075CC1" w:rsidRPr="00593325">
        <w:rPr>
          <w:rFonts w:ascii="Times New Roman" w:hAnsi="Times New Roman" w:cs="Times New Roman"/>
          <w:sz w:val="24"/>
          <w:szCs w:val="24"/>
        </w:rPr>
        <w:t>R. Ž.</w:t>
      </w:r>
      <w:bookmarkEnd w:id="18"/>
      <w:r w:rsidR="00A401DB" w:rsidRPr="00537EAF">
        <w:rPr>
          <w:rFonts w:ascii="Times New Roman" w:hAnsi="Times New Roman" w:cs="Times New Roman"/>
          <w:color w:val="000000"/>
          <w:sz w:val="24"/>
          <w:szCs w:val="24"/>
        </w:rPr>
        <w:t xml:space="preserve">, </w:t>
      </w:r>
      <w:bookmarkStart w:id="19" w:name="Buk_28"/>
      <w:r w:rsidR="00075CC1" w:rsidRPr="00593325">
        <w:rPr>
          <w:rFonts w:ascii="Times New Roman" w:hAnsi="Times New Roman" w:cs="Times New Roman"/>
          <w:sz w:val="24"/>
          <w:szCs w:val="24"/>
        </w:rPr>
        <w:t xml:space="preserve">A. S. </w:t>
      </w:r>
      <w:bookmarkEnd w:id="19"/>
      <w:r w:rsidR="00A401DB" w:rsidRPr="00537EAF">
        <w:rPr>
          <w:rFonts w:ascii="Times New Roman" w:hAnsi="Times New Roman" w:cs="Times New Roman"/>
          <w:color w:val="000000"/>
          <w:sz w:val="24"/>
          <w:szCs w:val="24"/>
        </w:rPr>
        <w:t xml:space="preserve">bei </w:t>
      </w:r>
      <w:bookmarkStart w:id="20" w:name="Buk_41"/>
      <w:r w:rsidR="00075CC1" w:rsidRPr="00593325">
        <w:rPr>
          <w:rFonts w:ascii="Times New Roman" w:hAnsi="Times New Roman" w:cs="Times New Roman"/>
          <w:sz w:val="24"/>
          <w:szCs w:val="24"/>
        </w:rPr>
        <w:t xml:space="preserve">K. D. </w:t>
      </w:r>
      <w:bookmarkEnd w:id="20"/>
      <w:r w:rsidR="00A401DB" w:rsidRPr="00537EAF">
        <w:rPr>
          <w:rFonts w:ascii="Times New Roman" w:hAnsi="Times New Roman" w:cs="Times New Roman"/>
          <w:color w:val="000000"/>
          <w:sz w:val="24"/>
          <w:szCs w:val="24"/>
        </w:rPr>
        <w:t>2013</w:t>
      </w:r>
      <w:r w:rsidR="001F5653" w:rsidRPr="00537EAF">
        <w:rPr>
          <w:rFonts w:ascii="Times New Roman" w:hAnsi="Times New Roman" w:cs="Times New Roman"/>
          <w:color w:val="000000"/>
          <w:sz w:val="24"/>
          <w:szCs w:val="24"/>
        </w:rPr>
        <w:t xml:space="preserve"> m. sausio </w:t>
      </w:r>
      <w:r w:rsidR="00A401DB" w:rsidRPr="00537EAF">
        <w:rPr>
          <w:rFonts w:ascii="Times New Roman" w:hAnsi="Times New Roman" w:cs="Times New Roman"/>
          <w:color w:val="000000"/>
          <w:sz w:val="24"/>
          <w:szCs w:val="24"/>
        </w:rPr>
        <w:t>16</w:t>
      </w:r>
      <w:r w:rsidR="001F5653" w:rsidRPr="00537EAF">
        <w:rPr>
          <w:rFonts w:ascii="Times New Roman" w:hAnsi="Times New Roman" w:cs="Times New Roman"/>
          <w:color w:val="000000"/>
          <w:sz w:val="24"/>
          <w:szCs w:val="24"/>
        </w:rPr>
        <w:t xml:space="preserve"> d. </w:t>
      </w:r>
      <w:r w:rsidR="00A401DB" w:rsidRPr="00537EAF">
        <w:rPr>
          <w:rFonts w:ascii="Times New Roman" w:hAnsi="Times New Roman" w:cs="Times New Roman"/>
          <w:color w:val="000000"/>
          <w:sz w:val="24"/>
          <w:szCs w:val="24"/>
        </w:rPr>
        <w:t>siūlė pakeisti ir papildyti projekto 3 straipsnio 1 dalies 2</w:t>
      </w:r>
      <w:r w:rsidR="00046EF7" w:rsidRPr="00537EAF">
        <w:rPr>
          <w:rFonts w:ascii="Times New Roman" w:hAnsi="Times New Roman" w:cs="Times New Roman"/>
          <w:color w:val="000000"/>
          <w:sz w:val="24"/>
          <w:szCs w:val="24"/>
        </w:rPr>
        <w:t> </w:t>
      </w:r>
      <w:r w:rsidR="00A401DB" w:rsidRPr="00537EAF">
        <w:rPr>
          <w:rFonts w:ascii="Times New Roman" w:hAnsi="Times New Roman" w:cs="Times New Roman"/>
          <w:color w:val="000000"/>
          <w:sz w:val="24"/>
          <w:szCs w:val="24"/>
        </w:rPr>
        <w:t>punktą, praplečiant pirmąjį sakinį ir prie jo pridedant dalį „neįskaitant mažųjų elektrinių, kurių įrengtoji galia ne didesnė kaip 10 kW</w:t>
      </w:r>
      <w:r w:rsidR="00C3138F" w:rsidRPr="00537EAF">
        <w:rPr>
          <w:rFonts w:ascii="Times New Roman" w:hAnsi="Times New Roman" w:cs="Times New Roman"/>
          <w:color w:val="000000"/>
          <w:sz w:val="24"/>
          <w:szCs w:val="24"/>
        </w:rPr>
        <w:t>,</w:t>
      </w:r>
      <w:r w:rsidR="00A401DB" w:rsidRPr="00537EAF">
        <w:rPr>
          <w:rFonts w:ascii="Times New Roman" w:hAnsi="Times New Roman" w:cs="Times New Roman"/>
          <w:color w:val="000000"/>
          <w:sz w:val="24"/>
          <w:szCs w:val="24"/>
        </w:rPr>
        <w:t xml:space="preserve"> ir elektrinių, kurių įrengtoji galia ne didesnė kaip 30 </w:t>
      </w:r>
      <w:r w:rsidR="00046EF7" w:rsidRPr="00537EAF">
        <w:rPr>
          <w:rFonts w:ascii="Times New Roman" w:hAnsi="Times New Roman" w:cs="Times New Roman"/>
          <w:color w:val="000000"/>
          <w:sz w:val="24"/>
          <w:szCs w:val="24"/>
        </w:rPr>
        <w:t>k</w:t>
      </w:r>
      <w:r w:rsidR="00A401DB" w:rsidRPr="00537EAF">
        <w:rPr>
          <w:rFonts w:ascii="Times New Roman" w:hAnsi="Times New Roman" w:cs="Times New Roman"/>
          <w:color w:val="000000"/>
          <w:sz w:val="24"/>
          <w:szCs w:val="24"/>
        </w:rPr>
        <w:t xml:space="preserve">W, kurioms leidimai plėtoti elektros energijos </w:t>
      </w:r>
      <w:r w:rsidR="00A401DB" w:rsidRPr="00537EAF">
        <w:rPr>
          <w:rFonts w:ascii="Times New Roman" w:hAnsi="Times New Roman" w:cs="Times New Roman"/>
          <w:color w:val="000000" w:themeColor="text1"/>
          <w:sz w:val="24"/>
          <w:szCs w:val="24"/>
        </w:rPr>
        <w:t>gam</w:t>
      </w:r>
      <w:r w:rsidR="001F5653" w:rsidRPr="00537EAF">
        <w:rPr>
          <w:rFonts w:ascii="Times New Roman" w:hAnsi="Times New Roman" w:cs="Times New Roman"/>
          <w:color w:val="000000" w:themeColor="text1"/>
          <w:sz w:val="24"/>
          <w:szCs w:val="24"/>
        </w:rPr>
        <w:t xml:space="preserve">ybos pajėgumus išduoti iki 2013 m. sausio </w:t>
      </w:r>
      <w:r w:rsidR="00A401DB" w:rsidRPr="00537EAF">
        <w:rPr>
          <w:rFonts w:ascii="Times New Roman" w:hAnsi="Times New Roman" w:cs="Times New Roman"/>
          <w:color w:val="000000" w:themeColor="text1"/>
          <w:sz w:val="24"/>
          <w:szCs w:val="24"/>
        </w:rPr>
        <w:t>1</w:t>
      </w:r>
      <w:r w:rsidR="006A55A6" w:rsidRPr="00537EAF">
        <w:rPr>
          <w:rFonts w:ascii="Times New Roman" w:hAnsi="Times New Roman" w:cs="Times New Roman"/>
          <w:color w:val="000000" w:themeColor="text1"/>
          <w:sz w:val="24"/>
          <w:szCs w:val="24"/>
        </w:rPr>
        <w:t> </w:t>
      </w:r>
      <w:r w:rsidR="001F5653" w:rsidRPr="00537EAF">
        <w:rPr>
          <w:rFonts w:ascii="Times New Roman" w:hAnsi="Times New Roman" w:cs="Times New Roman"/>
          <w:color w:val="000000" w:themeColor="text1"/>
          <w:sz w:val="24"/>
          <w:szCs w:val="24"/>
        </w:rPr>
        <w:t>d.</w:t>
      </w:r>
      <w:r w:rsidR="00A401DB" w:rsidRPr="00537EAF">
        <w:rPr>
          <w:rFonts w:ascii="Times New Roman" w:hAnsi="Times New Roman" w:cs="Times New Roman"/>
          <w:color w:val="000000" w:themeColor="text1"/>
          <w:sz w:val="24"/>
          <w:szCs w:val="24"/>
        </w:rPr>
        <w:t>“, tačiau šiam pasiūlymui buvo pritarta tik iš dalies, t. y. buvo nepritarta dėl mažųjų elektrinių, kurių įrengtoji galia ne didesnė kaip 30</w:t>
      </w:r>
      <w:r w:rsidR="001F5653" w:rsidRPr="00537EAF">
        <w:rPr>
          <w:rFonts w:ascii="Times New Roman" w:hAnsi="Times New Roman" w:cs="Times New Roman"/>
          <w:color w:val="000000" w:themeColor="text1"/>
          <w:sz w:val="24"/>
          <w:szCs w:val="24"/>
        </w:rPr>
        <w:t xml:space="preserve"> </w:t>
      </w:r>
      <w:r w:rsidR="00046EF7" w:rsidRPr="00537EAF">
        <w:rPr>
          <w:rFonts w:ascii="Times New Roman" w:hAnsi="Times New Roman" w:cs="Times New Roman"/>
          <w:color w:val="000000" w:themeColor="text1"/>
          <w:sz w:val="24"/>
          <w:szCs w:val="24"/>
        </w:rPr>
        <w:t>k</w:t>
      </w:r>
      <w:r w:rsidR="00A401DB" w:rsidRPr="00537EAF">
        <w:rPr>
          <w:rFonts w:ascii="Times New Roman" w:hAnsi="Times New Roman" w:cs="Times New Roman"/>
          <w:color w:val="000000" w:themeColor="text1"/>
          <w:sz w:val="24"/>
          <w:szCs w:val="24"/>
        </w:rPr>
        <w:t>W.</w:t>
      </w:r>
    </w:p>
    <w:p w:rsidR="00982D8F" w:rsidRPr="00537EAF" w:rsidRDefault="0065056F" w:rsidP="00A401DB">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iCs/>
          <w:color w:val="000000" w:themeColor="text1"/>
          <w:sz w:val="24"/>
          <w:szCs w:val="24"/>
        </w:rPr>
        <w:t>Teismas</w:t>
      </w:r>
      <w:r w:rsidR="00982D8F" w:rsidRPr="00537EAF">
        <w:rPr>
          <w:rFonts w:ascii="Times New Roman" w:hAnsi="Times New Roman" w:cs="Times New Roman"/>
          <w:iCs/>
          <w:color w:val="000000" w:themeColor="text1"/>
          <w:sz w:val="24"/>
          <w:szCs w:val="24"/>
        </w:rPr>
        <w:t xml:space="preserve"> taip pat </w:t>
      </w:r>
      <w:r w:rsidRPr="00537EAF">
        <w:rPr>
          <w:rFonts w:ascii="Times New Roman" w:hAnsi="Times New Roman" w:cs="Times New Roman"/>
          <w:iCs/>
          <w:color w:val="000000" w:themeColor="text1"/>
          <w:sz w:val="24"/>
          <w:szCs w:val="24"/>
        </w:rPr>
        <w:t>nustatė</w:t>
      </w:r>
      <w:r w:rsidR="00982D8F" w:rsidRPr="00537EAF">
        <w:rPr>
          <w:rFonts w:ascii="Times New Roman" w:hAnsi="Times New Roman" w:cs="Times New Roman"/>
          <w:iCs/>
          <w:color w:val="000000" w:themeColor="text1"/>
          <w:sz w:val="24"/>
          <w:szCs w:val="24"/>
        </w:rPr>
        <w:t xml:space="preserve">, </w:t>
      </w:r>
      <w:r w:rsidRPr="00537EAF">
        <w:rPr>
          <w:rFonts w:ascii="Times New Roman" w:hAnsi="Times New Roman" w:cs="Times New Roman"/>
          <w:iCs/>
          <w:color w:val="000000" w:themeColor="text1"/>
          <w:sz w:val="24"/>
          <w:szCs w:val="24"/>
        </w:rPr>
        <w:t>kad</w:t>
      </w:r>
      <w:r w:rsidR="00982D8F" w:rsidRPr="00537EAF">
        <w:rPr>
          <w:rFonts w:ascii="Times New Roman" w:hAnsi="Times New Roman" w:cs="Times New Roman"/>
          <w:iCs/>
          <w:color w:val="000000" w:themeColor="text1"/>
          <w:sz w:val="24"/>
          <w:szCs w:val="24"/>
        </w:rPr>
        <w:t xml:space="preserve"> atsakov</w:t>
      </w:r>
      <w:r w:rsidR="00182BC3" w:rsidRPr="00537EAF">
        <w:rPr>
          <w:rFonts w:ascii="Times New Roman" w:hAnsi="Times New Roman" w:cs="Times New Roman"/>
          <w:iCs/>
          <w:color w:val="000000" w:themeColor="text1"/>
          <w:sz w:val="24"/>
          <w:szCs w:val="24"/>
        </w:rPr>
        <w:t>ė</w:t>
      </w:r>
      <w:r w:rsidR="00982D8F" w:rsidRPr="00537EAF">
        <w:rPr>
          <w:rFonts w:ascii="Times New Roman" w:hAnsi="Times New Roman" w:cs="Times New Roman"/>
          <w:iCs/>
          <w:color w:val="000000" w:themeColor="text1"/>
          <w:sz w:val="24"/>
          <w:szCs w:val="24"/>
        </w:rPr>
        <w:t>, rengdama pirmąjį ginčo straipsnį,</w:t>
      </w:r>
      <w:r w:rsidRPr="00537EAF">
        <w:rPr>
          <w:rFonts w:ascii="Times New Roman" w:hAnsi="Times New Roman" w:cs="Times New Roman"/>
          <w:iCs/>
          <w:color w:val="000000" w:themeColor="text1"/>
          <w:sz w:val="24"/>
          <w:szCs w:val="24"/>
        </w:rPr>
        <w:t xml:space="preserve"> rėmėsi 2016 m. liepos </w:t>
      </w:r>
      <w:r w:rsidR="00982D8F" w:rsidRPr="00537EAF">
        <w:rPr>
          <w:rFonts w:ascii="Times New Roman" w:hAnsi="Times New Roman" w:cs="Times New Roman"/>
          <w:iCs/>
          <w:color w:val="000000" w:themeColor="text1"/>
          <w:sz w:val="24"/>
          <w:szCs w:val="24"/>
        </w:rPr>
        <w:t xml:space="preserve">21 </w:t>
      </w:r>
      <w:r w:rsidRPr="00537EAF">
        <w:rPr>
          <w:rFonts w:ascii="Times New Roman" w:hAnsi="Times New Roman" w:cs="Times New Roman"/>
          <w:iCs/>
          <w:color w:val="000000" w:themeColor="text1"/>
          <w:sz w:val="24"/>
          <w:szCs w:val="24"/>
        </w:rPr>
        <w:t xml:space="preserve">d. </w:t>
      </w:r>
      <w:r w:rsidR="00BD666E" w:rsidRPr="00537EAF">
        <w:rPr>
          <w:rFonts w:ascii="Times New Roman" w:hAnsi="Times New Roman" w:cs="Times New Roman"/>
          <w:iCs/>
          <w:color w:val="000000" w:themeColor="text1"/>
          <w:sz w:val="24"/>
          <w:szCs w:val="24"/>
        </w:rPr>
        <w:t xml:space="preserve">STT </w:t>
      </w:r>
      <w:r w:rsidR="008B43B8" w:rsidRPr="00537EAF">
        <w:rPr>
          <w:rFonts w:ascii="Times New Roman" w:hAnsi="Times New Roman" w:cs="Times New Roman"/>
          <w:iCs/>
          <w:color w:val="000000" w:themeColor="text1"/>
          <w:sz w:val="24"/>
          <w:szCs w:val="24"/>
        </w:rPr>
        <w:t>i</w:t>
      </w:r>
      <w:r w:rsidR="00982D8F" w:rsidRPr="00537EAF">
        <w:rPr>
          <w:rFonts w:ascii="Times New Roman" w:hAnsi="Times New Roman" w:cs="Times New Roman"/>
          <w:iCs/>
          <w:color w:val="000000" w:themeColor="text1"/>
          <w:sz w:val="24"/>
          <w:szCs w:val="24"/>
        </w:rPr>
        <w:t>švada</w:t>
      </w:r>
      <w:r w:rsidR="008B43B8" w:rsidRPr="00537EAF">
        <w:rPr>
          <w:rFonts w:ascii="Times New Roman" w:hAnsi="Times New Roman" w:cs="Times New Roman"/>
          <w:iCs/>
          <w:color w:val="000000" w:themeColor="text1"/>
          <w:sz w:val="24"/>
          <w:szCs w:val="24"/>
        </w:rPr>
        <w:t xml:space="preserve"> dėl Atsinaujinančių išteklių energetikos įstatymo projekto Nr. XIIP-4444, Elektros energetikos įstatymo projekto Nr. XIIP-445 ir Lietuvos vėjo elektrinių asociacijos pasiūlymų dėl šių projektų tobulinimo Nr. 4-01-5680</w:t>
      </w:r>
      <w:r w:rsidR="00982D8F" w:rsidRPr="00537EAF">
        <w:rPr>
          <w:rFonts w:ascii="Times New Roman" w:hAnsi="Times New Roman" w:cs="Times New Roman"/>
          <w:iCs/>
          <w:color w:val="000000" w:themeColor="text1"/>
          <w:sz w:val="24"/>
          <w:szCs w:val="24"/>
        </w:rPr>
        <w:t xml:space="preserve">. </w:t>
      </w:r>
      <w:r w:rsidR="008B43B8" w:rsidRPr="00537EAF">
        <w:rPr>
          <w:rFonts w:ascii="Times New Roman" w:hAnsi="Times New Roman" w:cs="Times New Roman"/>
          <w:iCs/>
          <w:color w:val="000000" w:themeColor="text1"/>
          <w:sz w:val="24"/>
          <w:szCs w:val="24"/>
        </w:rPr>
        <w:t>Minėtoje</w:t>
      </w:r>
      <w:r w:rsidR="00982D8F" w:rsidRPr="00537EAF">
        <w:rPr>
          <w:rFonts w:ascii="Times New Roman" w:hAnsi="Times New Roman" w:cs="Times New Roman"/>
          <w:iCs/>
          <w:color w:val="000000" w:themeColor="text1"/>
          <w:sz w:val="24"/>
          <w:szCs w:val="24"/>
        </w:rPr>
        <w:t xml:space="preserve"> STT išvadoje nurodyta, kad </w:t>
      </w:r>
      <w:r w:rsidR="00982D8F" w:rsidRPr="00537EAF">
        <w:rPr>
          <w:rFonts w:ascii="Times New Roman" w:hAnsi="Times New Roman" w:cs="Times New Roman"/>
          <w:color w:val="000000" w:themeColor="text1"/>
          <w:sz w:val="24"/>
          <w:szCs w:val="24"/>
        </w:rPr>
        <w:t xml:space="preserve">siūlomi Atsinaujinančių išteklių energetikos įstatymo Nr. XI-1375 2, 5, 16 ir 22 straipsnių pakeitimo įstatymo projekto Nr. XIIP-4444 pakeitimai yra ydingi antikorupciniu požiūriu; siūlomais </w:t>
      </w:r>
      <w:r w:rsidR="008B43B8" w:rsidRPr="00537EAF">
        <w:rPr>
          <w:rFonts w:ascii="Times New Roman" w:hAnsi="Times New Roman" w:cs="Times New Roman"/>
          <w:color w:val="000000" w:themeColor="text1"/>
          <w:sz w:val="24"/>
          <w:szCs w:val="24"/>
        </w:rPr>
        <w:t>p</w:t>
      </w:r>
      <w:r w:rsidR="00982D8F" w:rsidRPr="00537EAF">
        <w:rPr>
          <w:rFonts w:ascii="Times New Roman" w:hAnsi="Times New Roman" w:cs="Times New Roman"/>
          <w:color w:val="000000" w:themeColor="text1"/>
          <w:sz w:val="24"/>
          <w:szCs w:val="24"/>
        </w:rPr>
        <w:t>rojekto pakeitimais yra siūloma organizuoti du atskirus konkursus, t. y. siūlomą projektų rengėjų, pagal naują modelį bei atskirą tose teritorijose, kuriose privatūs asmenys savo iniciatyva jau yra atlikę elektrinių poveikio aplinkai vertinimus</w:t>
      </w:r>
      <w:r w:rsidR="00FC0568" w:rsidRPr="00537EAF">
        <w:rPr>
          <w:rFonts w:ascii="Times New Roman" w:hAnsi="Times New Roman" w:cs="Times New Roman"/>
          <w:color w:val="000000" w:themeColor="text1"/>
          <w:sz w:val="24"/>
          <w:szCs w:val="24"/>
        </w:rPr>
        <w:t>. P</w:t>
      </w:r>
      <w:r w:rsidR="00982D8F" w:rsidRPr="00537EAF">
        <w:rPr>
          <w:rFonts w:ascii="Times New Roman" w:hAnsi="Times New Roman" w:cs="Times New Roman"/>
          <w:color w:val="000000" w:themeColor="text1"/>
          <w:sz w:val="24"/>
          <w:szCs w:val="24"/>
        </w:rPr>
        <w:t xml:space="preserve">agal STT turimą informaciją, savo iniciatyva poveikio aplinkai vertinimus </w:t>
      </w:r>
      <w:r w:rsidR="00952795" w:rsidRPr="00537EAF">
        <w:rPr>
          <w:rFonts w:ascii="Times New Roman" w:hAnsi="Times New Roman" w:cs="Times New Roman"/>
          <w:color w:val="000000" w:themeColor="text1"/>
          <w:sz w:val="24"/>
          <w:szCs w:val="24"/>
        </w:rPr>
        <w:t>atliko</w:t>
      </w:r>
      <w:r w:rsidR="00982D8F" w:rsidRPr="00537EAF">
        <w:rPr>
          <w:rFonts w:ascii="Times New Roman" w:hAnsi="Times New Roman" w:cs="Times New Roman"/>
          <w:color w:val="000000" w:themeColor="text1"/>
          <w:sz w:val="24"/>
          <w:szCs w:val="24"/>
        </w:rPr>
        <w:t xml:space="preserve"> dvi įmonė</w:t>
      </w:r>
      <w:r w:rsidR="008B43B8" w:rsidRPr="00537EAF">
        <w:rPr>
          <w:rFonts w:ascii="Times New Roman" w:hAnsi="Times New Roman" w:cs="Times New Roman"/>
          <w:color w:val="000000" w:themeColor="text1"/>
          <w:sz w:val="24"/>
          <w:szCs w:val="24"/>
        </w:rPr>
        <w:t>s, kurios pagal siūlomą p</w:t>
      </w:r>
      <w:r w:rsidR="00982D8F" w:rsidRPr="00537EAF">
        <w:rPr>
          <w:rFonts w:ascii="Times New Roman" w:hAnsi="Times New Roman" w:cs="Times New Roman"/>
          <w:color w:val="000000" w:themeColor="text1"/>
          <w:sz w:val="24"/>
          <w:szCs w:val="24"/>
        </w:rPr>
        <w:t>rojekto 22</w:t>
      </w:r>
      <w:r w:rsidR="00182BC3" w:rsidRPr="00537EAF">
        <w:rPr>
          <w:rFonts w:ascii="Times New Roman" w:hAnsi="Times New Roman" w:cs="Times New Roman"/>
          <w:color w:val="000000" w:themeColor="text1"/>
          <w:sz w:val="24"/>
          <w:szCs w:val="24"/>
        </w:rPr>
        <w:t> </w:t>
      </w:r>
      <w:r w:rsidR="00982D8F" w:rsidRPr="00537EAF">
        <w:rPr>
          <w:rFonts w:ascii="Times New Roman" w:hAnsi="Times New Roman" w:cs="Times New Roman"/>
          <w:color w:val="000000" w:themeColor="text1"/>
          <w:sz w:val="24"/>
          <w:szCs w:val="24"/>
        </w:rPr>
        <w:t>straipsnio 4 dalies pakeitimą įgytų išskirtines teises per ne ilgesnį kaip ket</w:t>
      </w:r>
      <w:r w:rsidR="008B43B8" w:rsidRPr="00537EAF">
        <w:rPr>
          <w:rFonts w:ascii="Times New Roman" w:hAnsi="Times New Roman" w:cs="Times New Roman"/>
          <w:color w:val="000000" w:themeColor="text1"/>
          <w:sz w:val="24"/>
          <w:szCs w:val="24"/>
        </w:rPr>
        <w:t>verių</w:t>
      </w:r>
      <w:r w:rsidR="00982D8F" w:rsidRPr="00537EAF">
        <w:rPr>
          <w:rFonts w:ascii="Times New Roman" w:hAnsi="Times New Roman" w:cs="Times New Roman"/>
          <w:color w:val="000000" w:themeColor="text1"/>
          <w:sz w:val="24"/>
          <w:szCs w:val="24"/>
        </w:rPr>
        <w:t xml:space="preserve"> metų </w:t>
      </w:r>
      <w:proofErr w:type="spellStart"/>
      <w:r w:rsidR="00982D8F" w:rsidRPr="00537EAF">
        <w:rPr>
          <w:rFonts w:ascii="Times New Roman" w:hAnsi="Times New Roman" w:cs="Times New Roman"/>
          <w:color w:val="000000" w:themeColor="text1"/>
          <w:sz w:val="24"/>
          <w:szCs w:val="24"/>
        </w:rPr>
        <w:t>termina</w:t>
      </w:r>
      <w:proofErr w:type="spellEnd"/>
      <w:r w:rsidR="00982D8F" w:rsidRPr="00537EAF">
        <w:rPr>
          <w:rFonts w:ascii="Times New Roman" w:hAnsi="Times New Roman" w:cs="Times New Roman"/>
          <w:color w:val="000000" w:themeColor="text1"/>
          <w:sz w:val="24"/>
          <w:szCs w:val="24"/>
        </w:rPr>
        <w:t>̨ nustatytoje teritorijoje atlikti tyrimus, reikalingus priimti sprendimui dėl elektrinių statybos, todėl siūlomas teisinis reglamentavimas sudaro išskirtines sąlygas tik dviem įmonėms</w:t>
      </w:r>
      <w:r w:rsidR="00F66D36" w:rsidRPr="00537EAF">
        <w:rPr>
          <w:rFonts w:ascii="Times New Roman" w:hAnsi="Times New Roman" w:cs="Times New Roman"/>
          <w:color w:val="000000" w:themeColor="text1"/>
          <w:sz w:val="24"/>
          <w:szCs w:val="24"/>
        </w:rPr>
        <w:t xml:space="preserve">. Tai </w:t>
      </w:r>
      <w:r w:rsidR="00982D8F" w:rsidRPr="00537EAF">
        <w:rPr>
          <w:rFonts w:ascii="Times New Roman" w:hAnsi="Times New Roman" w:cs="Times New Roman"/>
          <w:color w:val="000000" w:themeColor="text1"/>
          <w:sz w:val="24"/>
          <w:szCs w:val="24"/>
        </w:rPr>
        <w:t>yra korupcijos veiksnys, kuris eliminuoja bet kokias galimybes konkuruoti vienodomis sąlygomis plėtojant atsinaujinančių</w:t>
      </w:r>
      <w:r w:rsidR="00C3138F" w:rsidRPr="00537EAF">
        <w:rPr>
          <w:rFonts w:ascii="Times New Roman" w:hAnsi="Times New Roman" w:cs="Times New Roman"/>
          <w:color w:val="000000" w:themeColor="text1"/>
          <w:sz w:val="24"/>
          <w:szCs w:val="24"/>
        </w:rPr>
        <w:t>jų</w:t>
      </w:r>
      <w:r w:rsidR="00982D8F" w:rsidRPr="00537EAF">
        <w:rPr>
          <w:rFonts w:ascii="Times New Roman" w:hAnsi="Times New Roman" w:cs="Times New Roman"/>
          <w:color w:val="000000" w:themeColor="text1"/>
          <w:sz w:val="24"/>
          <w:szCs w:val="24"/>
        </w:rPr>
        <w:t xml:space="preserve"> išteklių energetikos pajėgumus </w:t>
      </w:r>
      <w:r w:rsidR="00982D8F" w:rsidRPr="00537EAF">
        <w:rPr>
          <w:rFonts w:ascii="Times New Roman" w:hAnsi="Times New Roman" w:cs="Times New Roman"/>
          <w:color w:val="000000"/>
          <w:sz w:val="24"/>
          <w:szCs w:val="24"/>
        </w:rPr>
        <w:t>kitiems asmenims</w:t>
      </w:r>
      <w:r w:rsidR="008B43B8" w:rsidRPr="00537EAF">
        <w:rPr>
          <w:rFonts w:ascii="Times New Roman" w:hAnsi="Times New Roman" w:cs="Times New Roman"/>
          <w:color w:val="000000"/>
          <w:sz w:val="24"/>
          <w:szCs w:val="24"/>
        </w:rPr>
        <w:t xml:space="preserve">, </w:t>
      </w:r>
      <w:r w:rsidR="00F66D36" w:rsidRPr="00537EAF">
        <w:rPr>
          <w:rFonts w:ascii="Times New Roman" w:hAnsi="Times New Roman" w:cs="Times New Roman"/>
          <w:color w:val="000000"/>
          <w:sz w:val="24"/>
          <w:szCs w:val="24"/>
        </w:rPr>
        <w:t xml:space="preserve">be to, taip galėtų </w:t>
      </w:r>
      <w:r w:rsidR="00E90285" w:rsidRPr="00537EAF">
        <w:rPr>
          <w:rFonts w:ascii="Times New Roman" w:hAnsi="Times New Roman" w:cs="Times New Roman"/>
          <w:color w:val="000000"/>
          <w:sz w:val="24"/>
          <w:szCs w:val="24"/>
        </w:rPr>
        <w:t>iš</w:t>
      </w:r>
      <w:r w:rsidR="00F66D36" w:rsidRPr="00537EAF">
        <w:rPr>
          <w:rFonts w:ascii="Times New Roman" w:hAnsi="Times New Roman" w:cs="Times New Roman"/>
          <w:color w:val="000000"/>
          <w:sz w:val="24"/>
          <w:szCs w:val="24"/>
        </w:rPr>
        <w:t>augti elektros energijos kainos vartotojams</w:t>
      </w:r>
      <w:r w:rsidR="00982D8F" w:rsidRPr="00537EAF">
        <w:rPr>
          <w:rFonts w:ascii="Times New Roman" w:hAnsi="Times New Roman" w:cs="Times New Roman"/>
          <w:color w:val="000000"/>
          <w:sz w:val="24"/>
          <w:szCs w:val="24"/>
        </w:rPr>
        <w:t>.</w:t>
      </w:r>
    </w:p>
    <w:p w:rsidR="00640C08" w:rsidRPr="00537EAF" w:rsidRDefault="00640C08" w:rsidP="00640C08">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sz w:val="24"/>
          <w:szCs w:val="24"/>
        </w:rPr>
        <w:t>2017</w:t>
      </w:r>
      <w:r w:rsidR="00952795" w:rsidRPr="00537EAF">
        <w:rPr>
          <w:rFonts w:ascii="Times New Roman" w:hAnsi="Times New Roman" w:cs="Times New Roman"/>
          <w:sz w:val="24"/>
          <w:szCs w:val="24"/>
        </w:rPr>
        <w:t xml:space="preserve"> m. rugpjūčio </w:t>
      </w:r>
      <w:r w:rsidRPr="00537EAF">
        <w:rPr>
          <w:rFonts w:ascii="Times New Roman" w:hAnsi="Times New Roman" w:cs="Times New Roman"/>
          <w:sz w:val="24"/>
          <w:szCs w:val="24"/>
        </w:rPr>
        <w:t xml:space="preserve">30 </w:t>
      </w:r>
      <w:r w:rsidR="00952795" w:rsidRPr="00537EAF">
        <w:rPr>
          <w:rFonts w:ascii="Times New Roman" w:hAnsi="Times New Roman" w:cs="Times New Roman"/>
          <w:sz w:val="24"/>
          <w:szCs w:val="24"/>
        </w:rPr>
        <w:t xml:space="preserve">d. </w:t>
      </w:r>
      <w:r w:rsidRPr="00537EAF">
        <w:rPr>
          <w:rFonts w:ascii="Times New Roman" w:hAnsi="Times New Roman" w:cs="Times New Roman"/>
          <w:sz w:val="24"/>
          <w:szCs w:val="24"/>
        </w:rPr>
        <w:t xml:space="preserve">Seimo </w:t>
      </w:r>
      <w:r w:rsidR="00C3138F" w:rsidRPr="00537EAF">
        <w:rPr>
          <w:rFonts w:ascii="Times New Roman" w:hAnsi="Times New Roman" w:cs="Times New Roman"/>
          <w:sz w:val="24"/>
          <w:szCs w:val="24"/>
        </w:rPr>
        <w:t>E</w:t>
      </w:r>
      <w:r w:rsidRPr="00537EAF">
        <w:rPr>
          <w:rFonts w:ascii="Times New Roman" w:hAnsi="Times New Roman" w:cs="Times New Roman"/>
          <w:sz w:val="24"/>
          <w:szCs w:val="24"/>
        </w:rPr>
        <w:t>tikos ir procedūrų komisijos išvado</w:t>
      </w:r>
      <w:r w:rsidR="00C3138F" w:rsidRPr="00537EAF">
        <w:rPr>
          <w:rFonts w:ascii="Times New Roman" w:hAnsi="Times New Roman" w:cs="Times New Roman"/>
          <w:sz w:val="24"/>
          <w:szCs w:val="24"/>
        </w:rPr>
        <w:t>je</w:t>
      </w:r>
      <w:r w:rsidRPr="00537EAF">
        <w:rPr>
          <w:rFonts w:ascii="Times New Roman" w:hAnsi="Times New Roman" w:cs="Times New Roman"/>
          <w:sz w:val="24"/>
          <w:szCs w:val="24"/>
        </w:rPr>
        <w:t xml:space="preserve"> dėl Seimo nario </w:t>
      </w:r>
      <w:bookmarkStart w:id="21" w:name="Buk_11"/>
      <w:r w:rsidR="00075CC1" w:rsidRPr="00593325">
        <w:rPr>
          <w:rFonts w:ascii="Times New Roman" w:hAnsi="Times New Roman" w:cs="Times New Roman"/>
          <w:sz w:val="24"/>
          <w:szCs w:val="24"/>
        </w:rPr>
        <w:t xml:space="preserve">A. S. </w:t>
      </w:r>
      <w:bookmarkEnd w:id="21"/>
      <w:r w:rsidRPr="00537EAF">
        <w:rPr>
          <w:rFonts w:ascii="Times New Roman" w:hAnsi="Times New Roman" w:cs="Times New Roman"/>
          <w:sz w:val="24"/>
          <w:szCs w:val="24"/>
        </w:rPr>
        <w:t>viešųjų ir privačių interesų derinimo Nr. 101-I-36</w:t>
      </w:r>
      <w:r w:rsidR="00AB0C0A" w:rsidRPr="00537EAF">
        <w:rPr>
          <w:rFonts w:ascii="Times New Roman" w:hAnsi="Times New Roman" w:cs="Times New Roman"/>
          <w:sz w:val="24"/>
          <w:szCs w:val="24"/>
        </w:rPr>
        <w:t xml:space="preserve"> nustatyta, kad </w:t>
      </w:r>
      <w:r w:rsidRPr="00537EAF">
        <w:rPr>
          <w:rFonts w:ascii="Times New Roman" w:hAnsi="Times New Roman" w:cs="Times New Roman"/>
          <w:sz w:val="24"/>
          <w:szCs w:val="24"/>
        </w:rPr>
        <w:t xml:space="preserve">Seimo nariui </w:t>
      </w:r>
      <w:bookmarkStart w:id="22" w:name="Buk_22"/>
      <w:r w:rsidR="00075CC1" w:rsidRPr="00593325">
        <w:rPr>
          <w:rFonts w:ascii="Times New Roman" w:hAnsi="Times New Roman" w:cs="Times New Roman"/>
          <w:sz w:val="24"/>
          <w:szCs w:val="24"/>
        </w:rPr>
        <w:t xml:space="preserve">A. S. </w:t>
      </w:r>
      <w:bookmarkEnd w:id="22"/>
      <w:r w:rsidRPr="00537EAF">
        <w:rPr>
          <w:rFonts w:ascii="Times New Roman" w:hAnsi="Times New Roman" w:cs="Times New Roman"/>
          <w:sz w:val="24"/>
          <w:szCs w:val="24"/>
        </w:rPr>
        <w:t xml:space="preserve">gali kilti viešųjų ir privačių interesų konfliktas, svarstant Seime su vėjo energetika susijusius klausimus dėl jo sutuoktinės </w:t>
      </w:r>
      <w:bookmarkStart w:id="23" w:name="Buk_51"/>
      <w:r w:rsidR="00075CC1" w:rsidRPr="00593325">
        <w:rPr>
          <w:rFonts w:ascii="Times New Roman" w:hAnsi="Times New Roman" w:cs="Times New Roman"/>
          <w:sz w:val="24"/>
          <w:szCs w:val="24"/>
        </w:rPr>
        <w:t xml:space="preserve">S. S. </w:t>
      </w:r>
      <w:bookmarkEnd w:id="23"/>
      <w:r w:rsidRPr="00537EAF">
        <w:rPr>
          <w:rFonts w:ascii="Times New Roman" w:hAnsi="Times New Roman" w:cs="Times New Roman"/>
          <w:sz w:val="24"/>
          <w:szCs w:val="24"/>
        </w:rPr>
        <w:t>sudarytos žemės nuomos sutarties su UAB „Renovacijos partneriai“ ir jo šeimai priklausančiame žemės sklype subnuominink</w:t>
      </w:r>
      <w:r w:rsidR="00C3138F" w:rsidRPr="00537EAF">
        <w:rPr>
          <w:rFonts w:ascii="Times New Roman" w:hAnsi="Times New Roman" w:cs="Times New Roman"/>
          <w:sz w:val="24"/>
          <w:szCs w:val="24"/>
        </w:rPr>
        <w:t>ės</w:t>
      </w:r>
      <w:r w:rsidRPr="00537EAF">
        <w:rPr>
          <w:rFonts w:ascii="Times New Roman" w:hAnsi="Times New Roman" w:cs="Times New Roman"/>
          <w:sz w:val="24"/>
          <w:szCs w:val="24"/>
        </w:rPr>
        <w:t xml:space="preserve"> UAB</w:t>
      </w:r>
      <w:r w:rsidR="00C3138F" w:rsidRPr="00537EAF">
        <w:rPr>
          <w:rFonts w:ascii="Times New Roman" w:hAnsi="Times New Roman" w:cs="Times New Roman"/>
          <w:sz w:val="24"/>
          <w:szCs w:val="24"/>
        </w:rPr>
        <w:t> </w:t>
      </w:r>
      <w:r w:rsidRPr="00537EAF">
        <w:rPr>
          <w:rFonts w:ascii="Times New Roman" w:hAnsi="Times New Roman" w:cs="Times New Roman"/>
          <w:sz w:val="24"/>
          <w:szCs w:val="24"/>
        </w:rPr>
        <w:t>„Naujoji energija“ vykdomos veiklos, t. y. vėjo jėgainių parko eksploatacijos</w:t>
      </w:r>
      <w:r w:rsidR="00AB0C0A" w:rsidRPr="00537EAF">
        <w:rPr>
          <w:rFonts w:ascii="Times New Roman" w:hAnsi="Times New Roman" w:cs="Times New Roman"/>
          <w:sz w:val="24"/>
          <w:szCs w:val="24"/>
        </w:rPr>
        <w:t xml:space="preserve">. Seimo </w:t>
      </w:r>
      <w:r w:rsidR="00C3138F" w:rsidRPr="00537EAF">
        <w:rPr>
          <w:rFonts w:ascii="Times New Roman" w:hAnsi="Times New Roman" w:cs="Times New Roman"/>
          <w:sz w:val="24"/>
          <w:szCs w:val="24"/>
        </w:rPr>
        <w:t>E</w:t>
      </w:r>
      <w:r w:rsidR="00AB0C0A" w:rsidRPr="00537EAF">
        <w:rPr>
          <w:rFonts w:ascii="Times New Roman" w:hAnsi="Times New Roman" w:cs="Times New Roman"/>
          <w:sz w:val="24"/>
          <w:szCs w:val="24"/>
        </w:rPr>
        <w:t xml:space="preserve">tikos ir procedūrų komisija </w:t>
      </w:r>
      <w:r w:rsidRPr="00537EAF">
        <w:rPr>
          <w:rFonts w:ascii="Times New Roman" w:hAnsi="Times New Roman" w:cs="Times New Roman"/>
          <w:sz w:val="24"/>
          <w:szCs w:val="24"/>
        </w:rPr>
        <w:t>rekomend</w:t>
      </w:r>
      <w:r w:rsidR="00AB0C0A" w:rsidRPr="00537EAF">
        <w:rPr>
          <w:rFonts w:ascii="Times New Roman" w:hAnsi="Times New Roman" w:cs="Times New Roman"/>
          <w:sz w:val="24"/>
          <w:szCs w:val="24"/>
        </w:rPr>
        <w:t>avo</w:t>
      </w:r>
      <w:r w:rsidRPr="00537EAF">
        <w:rPr>
          <w:rFonts w:ascii="Times New Roman" w:hAnsi="Times New Roman" w:cs="Times New Roman"/>
          <w:sz w:val="24"/>
          <w:szCs w:val="24"/>
        </w:rPr>
        <w:t xml:space="preserve"> </w:t>
      </w:r>
      <w:r w:rsidR="00AB0C0A" w:rsidRPr="00537EAF">
        <w:rPr>
          <w:rFonts w:ascii="Times New Roman" w:hAnsi="Times New Roman" w:cs="Times New Roman"/>
          <w:sz w:val="24"/>
          <w:szCs w:val="24"/>
        </w:rPr>
        <w:t>ieškovui</w:t>
      </w:r>
      <w:r w:rsidRPr="00537EAF">
        <w:rPr>
          <w:rFonts w:ascii="Times New Roman" w:hAnsi="Times New Roman" w:cs="Times New Roman"/>
          <w:sz w:val="24"/>
          <w:szCs w:val="24"/>
        </w:rPr>
        <w:t xml:space="preserve"> nusišalinti nuo klausimų, susijusių su vėjo energetika, svarstymo Seime ir neteikti pataisų bei pasiūlymų, reglamentuojančių vėjo energetiką. </w:t>
      </w:r>
    </w:p>
    <w:p w:rsidR="00640C08" w:rsidRPr="00537EAF" w:rsidRDefault="00AB0C0A" w:rsidP="00640C08">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sz w:val="24"/>
          <w:szCs w:val="24"/>
        </w:rPr>
        <w:t xml:space="preserve">Seimo </w:t>
      </w:r>
      <w:r w:rsidR="005A027D" w:rsidRPr="00537EAF">
        <w:rPr>
          <w:rFonts w:ascii="Times New Roman" w:hAnsi="Times New Roman" w:cs="Times New Roman"/>
          <w:sz w:val="24"/>
          <w:szCs w:val="24"/>
        </w:rPr>
        <w:t>a</w:t>
      </w:r>
      <w:r w:rsidRPr="00537EAF">
        <w:rPr>
          <w:rFonts w:ascii="Times New Roman" w:hAnsi="Times New Roman" w:cs="Times New Roman"/>
          <w:sz w:val="24"/>
          <w:szCs w:val="24"/>
        </w:rPr>
        <w:t>ntikorupcijos komisija i</w:t>
      </w:r>
      <w:r w:rsidR="00640C08" w:rsidRPr="00537EAF">
        <w:rPr>
          <w:rFonts w:ascii="Times New Roman" w:hAnsi="Times New Roman" w:cs="Times New Roman"/>
          <w:sz w:val="24"/>
          <w:szCs w:val="24"/>
        </w:rPr>
        <w:t>nici</w:t>
      </w:r>
      <w:r w:rsidR="00C3138F" w:rsidRPr="00537EAF">
        <w:rPr>
          <w:rFonts w:ascii="Times New Roman" w:hAnsi="Times New Roman" w:cs="Times New Roman"/>
          <w:sz w:val="24"/>
          <w:szCs w:val="24"/>
        </w:rPr>
        <w:t>j</w:t>
      </w:r>
      <w:r w:rsidR="00640C08" w:rsidRPr="00537EAF">
        <w:rPr>
          <w:rFonts w:ascii="Times New Roman" w:hAnsi="Times New Roman" w:cs="Times New Roman"/>
          <w:sz w:val="24"/>
          <w:szCs w:val="24"/>
        </w:rPr>
        <w:t>avo specialų tyrimą</w:t>
      </w:r>
      <w:r w:rsidR="00C3138F" w:rsidRPr="00537EAF">
        <w:rPr>
          <w:rFonts w:ascii="Times New Roman" w:hAnsi="Times New Roman" w:cs="Times New Roman"/>
          <w:sz w:val="24"/>
          <w:szCs w:val="24"/>
        </w:rPr>
        <w:t xml:space="preserve"> ir j</w:t>
      </w:r>
      <w:r w:rsidR="00640C08" w:rsidRPr="00537EAF">
        <w:rPr>
          <w:rFonts w:ascii="Times New Roman" w:hAnsi="Times New Roman" w:cs="Times New Roman"/>
          <w:sz w:val="24"/>
          <w:szCs w:val="24"/>
        </w:rPr>
        <w:t xml:space="preserve">o metu atliko ieškovo </w:t>
      </w:r>
      <w:r w:rsidR="00A30943" w:rsidRPr="00537EAF">
        <w:rPr>
          <w:rFonts w:ascii="Times New Roman" w:hAnsi="Times New Roman" w:cs="Times New Roman"/>
          <w:sz w:val="24"/>
          <w:szCs w:val="24"/>
        </w:rPr>
        <w:t xml:space="preserve">Seimui teiktų pasiūlymų̨ dėl </w:t>
      </w:r>
      <w:r w:rsidR="00640C08" w:rsidRPr="00537EAF">
        <w:rPr>
          <w:rFonts w:ascii="Times New Roman" w:hAnsi="Times New Roman" w:cs="Times New Roman"/>
          <w:sz w:val="24"/>
          <w:szCs w:val="24"/>
        </w:rPr>
        <w:t>Atsinaujinančių̨ išteklių energetikos įstatymo projektų Nr. XIIP-204, Nr. XIIP-204(2), Nr. XIIP-205(2), Nr. XIIP-483, Nr. XIIP-483(2), Nr. XIIP-773, Nr. XIIP-774 ir Nr.</w:t>
      </w:r>
      <w:r w:rsidR="00C3138F" w:rsidRPr="00537EAF">
        <w:rPr>
          <w:rFonts w:ascii="Times New Roman" w:hAnsi="Times New Roman" w:cs="Times New Roman"/>
          <w:sz w:val="24"/>
          <w:szCs w:val="24"/>
        </w:rPr>
        <w:t> </w:t>
      </w:r>
      <w:r w:rsidR="00640C08" w:rsidRPr="00537EAF">
        <w:rPr>
          <w:rFonts w:ascii="Times New Roman" w:hAnsi="Times New Roman" w:cs="Times New Roman"/>
          <w:sz w:val="24"/>
          <w:szCs w:val="24"/>
        </w:rPr>
        <w:t xml:space="preserve">XIIP-4444 analizę </w:t>
      </w:r>
      <w:r w:rsidR="00C3138F" w:rsidRPr="00537EAF">
        <w:rPr>
          <w:rFonts w:ascii="Times New Roman" w:hAnsi="Times New Roman" w:cs="Times New Roman"/>
          <w:sz w:val="24"/>
          <w:szCs w:val="24"/>
        </w:rPr>
        <w:t>bei</w:t>
      </w:r>
      <w:r w:rsidR="00640C08" w:rsidRPr="00537EAF">
        <w:rPr>
          <w:rFonts w:ascii="Times New Roman" w:hAnsi="Times New Roman" w:cs="Times New Roman"/>
          <w:sz w:val="24"/>
          <w:szCs w:val="24"/>
        </w:rPr>
        <w:t xml:space="preserve"> nustatė šiuos korupcijos rizikos veiksnius: ieškovo pasiūlymai galėjo sudaryti išskirtines sąlygas mažųj</w:t>
      </w:r>
      <w:r w:rsidR="00C3138F" w:rsidRPr="00537EAF">
        <w:rPr>
          <w:rFonts w:ascii="Times New Roman" w:hAnsi="Times New Roman" w:cs="Times New Roman"/>
          <w:sz w:val="24"/>
          <w:szCs w:val="24"/>
        </w:rPr>
        <w:t>ų</w:t>
      </w:r>
      <w:r w:rsidR="00640C08" w:rsidRPr="00537EAF">
        <w:rPr>
          <w:rFonts w:ascii="Times New Roman" w:hAnsi="Times New Roman" w:cs="Times New Roman"/>
          <w:sz w:val="24"/>
          <w:szCs w:val="24"/>
        </w:rPr>
        <w:t xml:space="preserve"> saulės šviesos elektrinių (iki 30 kW) savininkams; pasiūlymai galėjo sudaryti sąlygas kai kurioms grupėms pasipelnyti valstybės sąskaita.</w:t>
      </w:r>
      <w:r w:rsidR="00640C08" w:rsidRPr="00537EAF">
        <w:rPr>
          <w:rFonts w:ascii="Times New Roman" w:eastAsia="Calibri" w:hAnsi="Times New Roman" w:cs="Times New Roman"/>
          <w:color w:val="000000" w:themeColor="text1"/>
          <w:sz w:val="24"/>
          <w:szCs w:val="24"/>
        </w:rPr>
        <w:t xml:space="preserve"> </w:t>
      </w:r>
      <w:r w:rsidR="00640C08" w:rsidRPr="00537EAF">
        <w:rPr>
          <w:rFonts w:ascii="Times New Roman" w:hAnsi="Times New Roman" w:cs="Times New Roman"/>
          <w:sz w:val="24"/>
          <w:szCs w:val="24"/>
        </w:rPr>
        <w:t xml:space="preserve">Ieškovas pateiktose </w:t>
      </w:r>
      <w:r w:rsidR="00C3138F" w:rsidRPr="00537EAF">
        <w:rPr>
          <w:rFonts w:ascii="Times New Roman" w:hAnsi="Times New Roman" w:cs="Times New Roman"/>
          <w:sz w:val="24"/>
          <w:szCs w:val="24"/>
        </w:rPr>
        <w:t xml:space="preserve">2007–2016 m. </w:t>
      </w:r>
      <w:r w:rsidR="00640C08" w:rsidRPr="00537EAF">
        <w:rPr>
          <w:rFonts w:ascii="Times New Roman" w:hAnsi="Times New Roman" w:cs="Times New Roman"/>
          <w:sz w:val="24"/>
          <w:szCs w:val="24"/>
        </w:rPr>
        <w:t>metinėse pajamų deklaracijose nekilnojamojo turto nuomos pajamų nedeklaravo.</w:t>
      </w:r>
      <w:r w:rsidR="00640C08" w:rsidRPr="00537EAF">
        <w:rPr>
          <w:rFonts w:ascii="Times New Roman" w:eastAsia="Calibri" w:hAnsi="Times New Roman" w:cs="Times New Roman"/>
          <w:color w:val="000000"/>
          <w:sz w:val="24"/>
          <w:szCs w:val="24"/>
          <w:lang w:eastAsia="en-GB"/>
        </w:rPr>
        <w:t xml:space="preserve"> </w:t>
      </w:r>
      <w:r w:rsidR="00A30943" w:rsidRPr="00537EAF">
        <w:rPr>
          <w:rFonts w:ascii="Times New Roman" w:hAnsi="Times New Roman" w:cs="Times New Roman"/>
          <w:sz w:val="24"/>
          <w:szCs w:val="24"/>
        </w:rPr>
        <w:t xml:space="preserve">2017 m. gruodžio </w:t>
      </w:r>
      <w:r w:rsidR="00640C08" w:rsidRPr="00537EAF">
        <w:rPr>
          <w:rFonts w:ascii="Times New Roman" w:hAnsi="Times New Roman" w:cs="Times New Roman"/>
          <w:sz w:val="24"/>
          <w:szCs w:val="24"/>
        </w:rPr>
        <w:t xml:space="preserve">5 </w:t>
      </w:r>
      <w:r w:rsidR="00A30943" w:rsidRPr="00537EAF">
        <w:rPr>
          <w:rFonts w:ascii="Times New Roman" w:hAnsi="Times New Roman" w:cs="Times New Roman"/>
          <w:sz w:val="24"/>
          <w:szCs w:val="24"/>
        </w:rPr>
        <w:t xml:space="preserve">d. </w:t>
      </w:r>
      <w:r w:rsidR="00640C08" w:rsidRPr="00537EAF">
        <w:rPr>
          <w:rFonts w:ascii="Times New Roman" w:hAnsi="Times New Roman" w:cs="Times New Roman"/>
          <w:sz w:val="24"/>
          <w:szCs w:val="24"/>
        </w:rPr>
        <w:t xml:space="preserve">Seimas </w:t>
      </w:r>
      <w:bookmarkStart w:id="24" w:name="part_b9aecdc1ce1043d1acd8f35915e1a9fa"/>
      <w:bookmarkStart w:id="25" w:name="part_57c3c7436f634d9fba90a1d8fa5082b4"/>
      <w:bookmarkEnd w:id="24"/>
      <w:bookmarkEnd w:id="25"/>
      <w:r w:rsidR="00640C08" w:rsidRPr="00537EAF">
        <w:rPr>
          <w:rFonts w:ascii="Times New Roman" w:hAnsi="Times New Roman" w:cs="Times New Roman"/>
          <w:sz w:val="24"/>
          <w:szCs w:val="24"/>
        </w:rPr>
        <w:t xml:space="preserve">pritarė </w:t>
      </w:r>
      <w:r w:rsidR="00A30943" w:rsidRPr="00537EAF">
        <w:rPr>
          <w:rFonts w:ascii="Times New Roman" w:hAnsi="Times New Roman" w:cs="Times New Roman"/>
          <w:sz w:val="24"/>
          <w:szCs w:val="24"/>
        </w:rPr>
        <w:t xml:space="preserve">Seimo </w:t>
      </w:r>
      <w:r w:rsidR="00C3138F" w:rsidRPr="00537EAF">
        <w:rPr>
          <w:rFonts w:ascii="Times New Roman" w:hAnsi="Times New Roman" w:cs="Times New Roman"/>
          <w:sz w:val="24"/>
          <w:szCs w:val="24"/>
        </w:rPr>
        <w:t>A</w:t>
      </w:r>
      <w:r w:rsidR="00640C08" w:rsidRPr="00537EAF">
        <w:rPr>
          <w:rFonts w:ascii="Times New Roman" w:hAnsi="Times New Roman" w:cs="Times New Roman"/>
          <w:sz w:val="24"/>
          <w:szCs w:val="24"/>
        </w:rPr>
        <w:t>ntikorupcijos komisij</w:t>
      </w:r>
      <w:r w:rsidR="00A30943" w:rsidRPr="00537EAF">
        <w:rPr>
          <w:rFonts w:ascii="Times New Roman" w:hAnsi="Times New Roman" w:cs="Times New Roman"/>
          <w:sz w:val="24"/>
          <w:szCs w:val="24"/>
        </w:rPr>
        <w:t>os</w:t>
      </w:r>
      <w:r w:rsidR="00640C08" w:rsidRPr="00537EAF">
        <w:rPr>
          <w:rFonts w:ascii="Times New Roman" w:hAnsi="Times New Roman" w:cs="Times New Roman"/>
          <w:sz w:val="24"/>
          <w:szCs w:val="24"/>
        </w:rPr>
        <w:t xml:space="preserve"> atlikto parlamentinio tyrimo dėl žiniasklaidoje paskelbtos informacijos, </w:t>
      </w:r>
      <w:r w:rsidR="00A30943" w:rsidRPr="00537EAF">
        <w:rPr>
          <w:rFonts w:ascii="Times New Roman" w:hAnsi="Times New Roman" w:cs="Times New Roman"/>
          <w:sz w:val="24"/>
          <w:szCs w:val="24"/>
        </w:rPr>
        <w:t>kad ieškovas</w:t>
      </w:r>
      <w:r w:rsidR="00640C08" w:rsidRPr="00537EAF">
        <w:rPr>
          <w:rFonts w:ascii="Times New Roman" w:hAnsi="Times New Roman" w:cs="Times New Roman"/>
          <w:sz w:val="24"/>
          <w:szCs w:val="24"/>
        </w:rPr>
        <w:t xml:space="preserve"> gal</w:t>
      </w:r>
      <w:r w:rsidR="00A30943" w:rsidRPr="00537EAF">
        <w:rPr>
          <w:rFonts w:ascii="Times New Roman" w:hAnsi="Times New Roman" w:cs="Times New Roman"/>
          <w:sz w:val="24"/>
          <w:szCs w:val="24"/>
        </w:rPr>
        <w:t xml:space="preserve">ėjo </w:t>
      </w:r>
      <w:r w:rsidR="00640C08" w:rsidRPr="00537EAF">
        <w:rPr>
          <w:rFonts w:ascii="Times New Roman" w:hAnsi="Times New Roman" w:cs="Times New Roman"/>
          <w:sz w:val="24"/>
          <w:szCs w:val="24"/>
        </w:rPr>
        <w:t>ga</w:t>
      </w:r>
      <w:r w:rsidR="00A30943" w:rsidRPr="00537EAF">
        <w:rPr>
          <w:rFonts w:ascii="Times New Roman" w:hAnsi="Times New Roman" w:cs="Times New Roman"/>
          <w:sz w:val="24"/>
          <w:szCs w:val="24"/>
        </w:rPr>
        <w:t>uti</w:t>
      </w:r>
      <w:r w:rsidR="00640C08" w:rsidRPr="00537EAF">
        <w:rPr>
          <w:rFonts w:ascii="Times New Roman" w:hAnsi="Times New Roman" w:cs="Times New Roman"/>
          <w:sz w:val="24"/>
          <w:szCs w:val="24"/>
        </w:rPr>
        <w:t xml:space="preserve"> asmeninės naudos</w:t>
      </w:r>
      <w:r w:rsidR="00A30943" w:rsidRPr="00537EAF">
        <w:rPr>
          <w:rFonts w:ascii="Times New Roman" w:hAnsi="Times New Roman" w:cs="Times New Roman"/>
          <w:sz w:val="24"/>
          <w:szCs w:val="24"/>
        </w:rPr>
        <w:t>,</w:t>
      </w:r>
      <w:r w:rsidR="00640C08" w:rsidRPr="00537EAF">
        <w:rPr>
          <w:rFonts w:ascii="Times New Roman" w:hAnsi="Times New Roman" w:cs="Times New Roman"/>
          <w:sz w:val="24"/>
          <w:szCs w:val="24"/>
        </w:rPr>
        <w:t xml:space="preserve"> darydamas poveikį Lietuvos Respublikos Seimo, Lietuvos Respublikos Vyriausybės bei kit</w:t>
      </w:r>
      <w:r w:rsidR="00A30943" w:rsidRPr="00537EAF">
        <w:rPr>
          <w:rFonts w:ascii="Times New Roman" w:hAnsi="Times New Roman" w:cs="Times New Roman"/>
          <w:sz w:val="24"/>
          <w:szCs w:val="24"/>
        </w:rPr>
        <w:t xml:space="preserve">ų institucijų sprendimams, 2017 m. lapkričio </w:t>
      </w:r>
      <w:r w:rsidR="00640C08" w:rsidRPr="00537EAF">
        <w:rPr>
          <w:rFonts w:ascii="Times New Roman" w:hAnsi="Times New Roman" w:cs="Times New Roman"/>
          <w:sz w:val="24"/>
          <w:szCs w:val="24"/>
        </w:rPr>
        <w:t xml:space="preserve">9 </w:t>
      </w:r>
      <w:r w:rsidR="00A30943" w:rsidRPr="00537EAF">
        <w:rPr>
          <w:rFonts w:ascii="Times New Roman" w:hAnsi="Times New Roman" w:cs="Times New Roman"/>
          <w:sz w:val="24"/>
          <w:szCs w:val="24"/>
        </w:rPr>
        <w:t xml:space="preserve">d. </w:t>
      </w:r>
      <w:r w:rsidR="00640C08" w:rsidRPr="00537EAF">
        <w:rPr>
          <w:rFonts w:ascii="Times New Roman" w:hAnsi="Times New Roman" w:cs="Times New Roman"/>
          <w:sz w:val="24"/>
          <w:szCs w:val="24"/>
        </w:rPr>
        <w:t xml:space="preserve">išvadai Nr. 114-I, kurioje buvo konstatuota, kad Seimo narys </w:t>
      </w:r>
      <w:bookmarkStart w:id="26" w:name="Buk_29"/>
      <w:r w:rsidR="00075CC1" w:rsidRPr="00593325">
        <w:rPr>
          <w:rFonts w:ascii="Times New Roman" w:hAnsi="Times New Roman" w:cs="Times New Roman"/>
          <w:sz w:val="24"/>
          <w:szCs w:val="24"/>
        </w:rPr>
        <w:t xml:space="preserve">A. S. </w:t>
      </w:r>
      <w:bookmarkEnd w:id="26"/>
      <w:r w:rsidR="00640C08" w:rsidRPr="00537EAF">
        <w:rPr>
          <w:rFonts w:ascii="Times New Roman" w:hAnsi="Times New Roman" w:cs="Times New Roman"/>
          <w:sz w:val="24"/>
          <w:szCs w:val="24"/>
        </w:rPr>
        <w:t>turėjo interesų</w:t>
      </w:r>
      <w:r w:rsidR="00C3138F" w:rsidRPr="00537EAF">
        <w:rPr>
          <w:rFonts w:ascii="Times New Roman" w:hAnsi="Times New Roman" w:cs="Times New Roman"/>
          <w:sz w:val="24"/>
          <w:szCs w:val="24"/>
        </w:rPr>
        <w:t>, susijusių su</w:t>
      </w:r>
      <w:r w:rsidR="00640C08" w:rsidRPr="00537EAF">
        <w:rPr>
          <w:rFonts w:ascii="Times New Roman" w:hAnsi="Times New Roman" w:cs="Times New Roman"/>
          <w:sz w:val="24"/>
          <w:szCs w:val="24"/>
        </w:rPr>
        <w:t xml:space="preserve"> atsinaujinančių</w:t>
      </w:r>
      <w:r w:rsidR="00C3138F" w:rsidRPr="00537EAF">
        <w:rPr>
          <w:rFonts w:ascii="Times New Roman" w:hAnsi="Times New Roman" w:cs="Times New Roman"/>
          <w:sz w:val="24"/>
          <w:szCs w:val="24"/>
        </w:rPr>
        <w:t>jų</w:t>
      </w:r>
      <w:r w:rsidR="00640C08" w:rsidRPr="00537EAF">
        <w:rPr>
          <w:rFonts w:ascii="Times New Roman" w:hAnsi="Times New Roman" w:cs="Times New Roman"/>
          <w:sz w:val="24"/>
          <w:szCs w:val="24"/>
        </w:rPr>
        <w:t xml:space="preserve"> išteklių energetik</w:t>
      </w:r>
      <w:r w:rsidR="00C3138F" w:rsidRPr="00537EAF">
        <w:rPr>
          <w:rFonts w:ascii="Times New Roman" w:hAnsi="Times New Roman" w:cs="Times New Roman"/>
          <w:sz w:val="24"/>
          <w:szCs w:val="24"/>
        </w:rPr>
        <w:t>a,</w:t>
      </w:r>
      <w:r w:rsidR="00A30943" w:rsidRPr="00537EAF">
        <w:rPr>
          <w:rFonts w:ascii="Times New Roman" w:hAnsi="Times New Roman" w:cs="Times New Roman"/>
          <w:sz w:val="24"/>
          <w:szCs w:val="24"/>
        </w:rPr>
        <w:t xml:space="preserve"> ir</w:t>
      </w:r>
      <w:r w:rsidR="00C3138F" w:rsidRPr="00537EAF">
        <w:rPr>
          <w:rFonts w:ascii="Times New Roman" w:hAnsi="Times New Roman" w:cs="Times New Roman"/>
          <w:sz w:val="24"/>
          <w:szCs w:val="24"/>
        </w:rPr>
        <w:t>,</w:t>
      </w:r>
      <w:r w:rsidR="00A30943" w:rsidRPr="00537EAF">
        <w:rPr>
          <w:rFonts w:ascii="Times New Roman" w:hAnsi="Times New Roman" w:cs="Times New Roman"/>
          <w:sz w:val="24"/>
          <w:szCs w:val="24"/>
        </w:rPr>
        <w:t xml:space="preserve"> teikdamas pasiūlymus dėl </w:t>
      </w:r>
      <w:r w:rsidR="00640C08" w:rsidRPr="00537EAF">
        <w:rPr>
          <w:rFonts w:ascii="Times New Roman" w:hAnsi="Times New Roman" w:cs="Times New Roman"/>
          <w:sz w:val="24"/>
          <w:szCs w:val="24"/>
        </w:rPr>
        <w:t>Atsinaujinančių išteklių energetikos įstatymo Nr. XI-</w:t>
      </w:r>
      <w:r w:rsidR="00640C08" w:rsidRPr="00537EAF">
        <w:rPr>
          <w:rFonts w:ascii="Times New Roman" w:hAnsi="Times New Roman" w:cs="Times New Roman"/>
          <w:sz w:val="24"/>
          <w:szCs w:val="24"/>
        </w:rPr>
        <w:lastRenderedPageBreak/>
        <w:t>1375 pataisų</w:t>
      </w:r>
      <w:r w:rsidR="00C3138F" w:rsidRPr="00537EAF">
        <w:rPr>
          <w:rFonts w:ascii="Times New Roman" w:hAnsi="Times New Roman" w:cs="Times New Roman"/>
          <w:sz w:val="24"/>
          <w:szCs w:val="24"/>
        </w:rPr>
        <w:t>,</w:t>
      </w:r>
      <w:r w:rsidR="00640C08" w:rsidRPr="00537EAF">
        <w:rPr>
          <w:rFonts w:ascii="Times New Roman" w:hAnsi="Times New Roman" w:cs="Times New Roman"/>
          <w:sz w:val="24"/>
          <w:szCs w:val="24"/>
        </w:rPr>
        <w:t xml:space="preserve"> galėjo pažeisti </w:t>
      </w:r>
      <w:r w:rsidR="00C3138F" w:rsidRPr="00537EAF">
        <w:rPr>
          <w:rFonts w:ascii="Times New Roman" w:hAnsi="Times New Roman" w:cs="Times New Roman"/>
          <w:sz w:val="24"/>
          <w:szCs w:val="24"/>
        </w:rPr>
        <w:t>Lietuvos Respublikos v</w:t>
      </w:r>
      <w:r w:rsidR="00640C08" w:rsidRPr="00537EAF">
        <w:rPr>
          <w:rFonts w:ascii="Times New Roman" w:hAnsi="Times New Roman" w:cs="Times New Roman"/>
          <w:sz w:val="24"/>
          <w:szCs w:val="24"/>
        </w:rPr>
        <w:t>iešųjų ir privačių interesų derinimo valstybinėje tarnyboje įstatymo 3 straipsnio 1 dalies 2 punkto nuostatas. Atsakov</w:t>
      </w:r>
      <w:r w:rsidR="00182BC3" w:rsidRPr="00537EAF">
        <w:rPr>
          <w:rFonts w:ascii="Times New Roman" w:hAnsi="Times New Roman" w:cs="Times New Roman"/>
          <w:sz w:val="24"/>
          <w:szCs w:val="24"/>
        </w:rPr>
        <w:t>ės</w:t>
      </w:r>
      <w:r w:rsidR="00640C08" w:rsidRPr="00537EAF">
        <w:rPr>
          <w:rFonts w:ascii="Times New Roman" w:hAnsi="Times New Roman" w:cs="Times New Roman"/>
          <w:sz w:val="24"/>
          <w:szCs w:val="24"/>
        </w:rPr>
        <w:t xml:space="preserve"> turima vieša bei oficiali informacija ir surinkta medžiaga leido atsakov</w:t>
      </w:r>
      <w:r w:rsidR="00182BC3" w:rsidRPr="00537EAF">
        <w:rPr>
          <w:rFonts w:ascii="Times New Roman" w:hAnsi="Times New Roman" w:cs="Times New Roman"/>
          <w:sz w:val="24"/>
          <w:szCs w:val="24"/>
        </w:rPr>
        <w:t>e</w:t>
      </w:r>
      <w:r w:rsidR="00640C08" w:rsidRPr="00537EAF">
        <w:rPr>
          <w:rFonts w:ascii="Times New Roman" w:hAnsi="Times New Roman" w:cs="Times New Roman"/>
          <w:sz w:val="24"/>
          <w:szCs w:val="24"/>
        </w:rPr>
        <w:t xml:space="preserve">i susidaryti nuomonę, kad ieškovas ir gauna pajamas iš su vėjo energetika susijusių įmonių bei savo veiksmais proteguoja šių įmonių interesus Seime. </w:t>
      </w:r>
    </w:p>
    <w:p w:rsidR="00640C08" w:rsidRPr="00537EAF" w:rsidRDefault="00391B38" w:rsidP="00640C08">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sz w:val="24"/>
          <w:szCs w:val="24"/>
        </w:rPr>
        <w:t>Teismas nurodė, kad i</w:t>
      </w:r>
      <w:r w:rsidR="0039267B" w:rsidRPr="00537EAF">
        <w:rPr>
          <w:rFonts w:ascii="Times New Roman" w:hAnsi="Times New Roman" w:cs="Times New Roman"/>
          <w:sz w:val="24"/>
          <w:szCs w:val="24"/>
        </w:rPr>
        <w:t>eškovas atlieka reikšmingą vaidmenį visuomeniniame ir politiniame gyvenime, todėl</w:t>
      </w:r>
      <w:r w:rsidR="00AB476C" w:rsidRPr="00537EAF">
        <w:rPr>
          <w:rFonts w:ascii="Times New Roman" w:hAnsi="Times New Roman" w:cs="Times New Roman"/>
          <w:sz w:val="24"/>
          <w:szCs w:val="24"/>
        </w:rPr>
        <w:t>,</w:t>
      </w:r>
      <w:r w:rsidR="0039267B" w:rsidRPr="00537EAF">
        <w:rPr>
          <w:rFonts w:ascii="Times New Roman" w:hAnsi="Times New Roman" w:cs="Times New Roman"/>
          <w:sz w:val="24"/>
          <w:szCs w:val="24"/>
        </w:rPr>
        <w:t xml:space="preserve"> būdamas vieš</w:t>
      </w:r>
      <w:r w:rsidR="00C3138F" w:rsidRPr="00537EAF">
        <w:rPr>
          <w:rFonts w:ascii="Times New Roman" w:hAnsi="Times New Roman" w:cs="Times New Roman"/>
          <w:sz w:val="24"/>
          <w:szCs w:val="24"/>
        </w:rPr>
        <w:t>asis</w:t>
      </w:r>
      <w:r w:rsidR="0039267B" w:rsidRPr="00537EAF">
        <w:rPr>
          <w:rFonts w:ascii="Times New Roman" w:hAnsi="Times New Roman" w:cs="Times New Roman"/>
          <w:sz w:val="24"/>
          <w:szCs w:val="24"/>
        </w:rPr>
        <w:t xml:space="preserve"> asm</w:t>
      </w:r>
      <w:r w:rsidR="00C3138F" w:rsidRPr="00537EAF">
        <w:rPr>
          <w:rFonts w:ascii="Times New Roman" w:hAnsi="Times New Roman" w:cs="Times New Roman"/>
          <w:sz w:val="24"/>
          <w:szCs w:val="24"/>
        </w:rPr>
        <w:t>uo</w:t>
      </w:r>
      <w:r w:rsidR="00AB476C" w:rsidRPr="00537EAF">
        <w:rPr>
          <w:rFonts w:ascii="Times New Roman" w:hAnsi="Times New Roman" w:cs="Times New Roman"/>
          <w:sz w:val="24"/>
          <w:szCs w:val="24"/>
        </w:rPr>
        <w:t>,</w:t>
      </w:r>
      <w:r w:rsidR="0039267B" w:rsidRPr="00537EAF">
        <w:rPr>
          <w:rFonts w:ascii="Times New Roman" w:hAnsi="Times New Roman" w:cs="Times New Roman"/>
          <w:sz w:val="24"/>
          <w:szCs w:val="24"/>
        </w:rPr>
        <w:t xml:space="preserve"> turi susitaikyti su did</w:t>
      </w:r>
      <w:r w:rsidR="00C3138F" w:rsidRPr="00537EAF">
        <w:rPr>
          <w:rFonts w:ascii="Times New Roman" w:hAnsi="Times New Roman" w:cs="Times New Roman"/>
          <w:sz w:val="24"/>
          <w:szCs w:val="24"/>
        </w:rPr>
        <w:t>esniu</w:t>
      </w:r>
      <w:r w:rsidR="0039267B" w:rsidRPr="00537EAF">
        <w:rPr>
          <w:rFonts w:ascii="Times New Roman" w:hAnsi="Times New Roman" w:cs="Times New Roman"/>
          <w:sz w:val="24"/>
          <w:szCs w:val="24"/>
        </w:rPr>
        <w:t xml:space="preserve"> Lietuvos visuomenės bei žiniasklaidos dėmesiu </w:t>
      </w:r>
      <w:r w:rsidR="00AB476C" w:rsidRPr="00537EAF">
        <w:rPr>
          <w:rFonts w:ascii="Times New Roman" w:hAnsi="Times New Roman" w:cs="Times New Roman"/>
          <w:sz w:val="24"/>
          <w:szCs w:val="24"/>
        </w:rPr>
        <w:t>ir</w:t>
      </w:r>
      <w:r w:rsidR="00197040" w:rsidRPr="00537EAF">
        <w:rPr>
          <w:rFonts w:ascii="Times New Roman" w:hAnsi="Times New Roman" w:cs="Times New Roman"/>
          <w:sz w:val="24"/>
          <w:szCs w:val="24"/>
        </w:rPr>
        <w:t xml:space="preserve"> kritika. V</w:t>
      </w:r>
      <w:r w:rsidR="0039267B" w:rsidRPr="00537EAF">
        <w:rPr>
          <w:rFonts w:ascii="Times New Roman" w:hAnsi="Times New Roman" w:cs="Times New Roman"/>
          <w:sz w:val="24"/>
          <w:szCs w:val="24"/>
        </w:rPr>
        <w:t>iešasis asmuo privalo pakęsti netgi tokios informacijos apie save skleidimą, kurios skleidimas privataus asmens atžvilgiu galėtų būti laikomas netoleruotinu, kadangi viešo asmens kritika, kad ir kokia griežta ji būt</w:t>
      </w:r>
      <w:r w:rsidR="00C3138F" w:rsidRPr="00537EAF">
        <w:rPr>
          <w:rFonts w:ascii="Times New Roman" w:hAnsi="Times New Roman" w:cs="Times New Roman"/>
          <w:sz w:val="24"/>
          <w:szCs w:val="24"/>
        </w:rPr>
        <w:t>ų</w:t>
      </w:r>
      <w:r w:rsidR="0039267B" w:rsidRPr="00537EAF">
        <w:rPr>
          <w:rFonts w:ascii="Times New Roman" w:hAnsi="Times New Roman" w:cs="Times New Roman"/>
          <w:sz w:val="24"/>
          <w:szCs w:val="24"/>
        </w:rPr>
        <w:t>, yra leistina.</w:t>
      </w:r>
    </w:p>
    <w:p w:rsidR="006460D0" w:rsidRPr="00537EAF" w:rsidRDefault="00D85DBF" w:rsidP="006460D0">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sz w:val="24"/>
          <w:szCs w:val="24"/>
        </w:rPr>
        <w:t>Atsakov</w:t>
      </w:r>
      <w:r w:rsidR="00182BC3" w:rsidRPr="00537EAF">
        <w:rPr>
          <w:rFonts w:ascii="Times New Roman" w:hAnsi="Times New Roman" w:cs="Times New Roman"/>
          <w:sz w:val="24"/>
          <w:szCs w:val="24"/>
        </w:rPr>
        <w:t>ė</w:t>
      </w:r>
      <w:r w:rsidRPr="00537EAF">
        <w:rPr>
          <w:rFonts w:ascii="Times New Roman" w:hAnsi="Times New Roman" w:cs="Times New Roman"/>
          <w:sz w:val="24"/>
          <w:szCs w:val="24"/>
        </w:rPr>
        <w:t xml:space="preserve"> tyrimo metu, rengdama ginčo straipsnius, rėmėsi vieša informacija iš VĮ Registrų centro </w:t>
      </w:r>
      <w:r w:rsidR="00CE5A8D" w:rsidRPr="00537EAF">
        <w:rPr>
          <w:rFonts w:ascii="Times New Roman" w:hAnsi="Times New Roman" w:cs="Times New Roman"/>
          <w:sz w:val="24"/>
          <w:szCs w:val="24"/>
        </w:rPr>
        <w:t>N</w:t>
      </w:r>
      <w:r w:rsidR="00391B38" w:rsidRPr="00537EAF">
        <w:rPr>
          <w:rFonts w:ascii="Times New Roman" w:hAnsi="Times New Roman" w:cs="Times New Roman"/>
          <w:sz w:val="24"/>
          <w:szCs w:val="24"/>
        </w:rPr>
        <w:t xml:space="preserve">ekilnojamojo turto registro, </w:t>
      </w:r>
      <w:r w:rsidRPr="00537EAF">
        <w:rPr>
          <w:rFonts w:ascii="Times New Roman" w:hAnsi="Times New Roman" w:cs="Times New Roman"/>
          <w:sz w:val="24"/>
          <w:szCs w:val="24"/>
        </w:rPr>
        <w:t xml:space="preserve">Seimo duomenų bazės, tikrino vykdytų viešųjų pirkimų dokumentus ir kt. ir tokią informaciją pateikė ginčo straipsniuose </w:t>
      </w:r>
      <w:r w:rsidR="00AC47CE" w:rsidRPr="00537EAF">
        <w:rPr>
          <w:rFonts w:ascii="Times New Roman" w:hAnsi="Times New Roman" w:cs="Times New Roman"/>
          <w:sz w:val="24"/>
          <w:szCs w:val="24"/>
        </w:rPr>
        <w:t xml:space="preserve">kaip </w:t>
      </w:r>
      <w:r w:rsidRPr="00537EAF">
        <w:rPr>
          <w:rFonts w:ascii="Times New Roman" w:hAnsi="Times New Roman" w:cs="Times New Roman"/>
          <w:sz w:val="24"/>
          <w:szCs w:val="24"/>
        </w:rPr>
        <w:t>subjektyvi</w:t>
      </w:r>
      <w:r w:rsidR="00AC47CE" w:rsidRPr="00537EAF">
        <w:rPr>
          <w:rFonts w:ascii="Times New Roman" w:hAnsi="Times New Roman" w:cs="Times New Roman"/>
          <w:sz w:val="24"/>
          <w:szCs w:val="24"/>
        </w:rPr>
        <w:t xml:space="preserve">ą </w:t>
      </w:r>
      <w:r w:rsidRPr="00537EAF">
        <w:rPr>
          <w:rFonts w:ascii="Times New Roman" w:hAnsi="Times New Roman" w:cs="Times New Roman"/>
          <w:sz w:val="24"/>
          <w:szCs w:val="24"/>
        </w:rPr>
        <w:t>nuomon</w:t>
      </w:r>
      <w:r w:rsidR="00AC47CE" w:rsidRPr="00537EAF">
        <w:rPr>
          <w:rFonts w:ascii="Times New Roman" w:hAnsi="Times New Roman" w:cs="Times New Roman"/>
          <w:sz w:val="24"/>
          <w:szCs w:val="24"/>
        </w:rPr>
        <w:t>ę</w:t>
      </w:r>
      <w:r w:rsidRPr="00537EAF">
        <w:rPr>
          <w:rFonts w:ascii="Times New Roman" w:hAnsi="Times New Roman" w:cs="Times New Roman"/>
          <w:sz w:val="24"/>
          <w:szCs w:val="24"/>
        </w:rPr>
        <w:t>, t.</w:t>
      </w:r>
      <w:r w:rsidR="00CE5A8D" w:rsidRPr="00537EAF">
        <w:rPr>
          <w:rFonts w:ascii="Times New Roman" w:hAnsi="Times New Roman" w:cs="Times New Roman"/>
          <w:sz w:val="24"/>
          <w:szCs w:val="24"/>
        </w:rPr>
        <w:t> </w:t>
      </w:r>
      <w:r w:rsidRPr="00537EAF">
        <w:rPr>
          <w:rFonts w:ascii="Times New Roman" w:hAnsi="Times New Roman" w:cs="Times New Roman"/>
          <w:sz w:val="24"/>
          <w:szCs w:val="24"/>
        </w:rPr>
        <w:t xml:space="preserve">y. vertindama ir analizuodama visą surinktą oficialią informaciją apie ieškovą, </w:t>
      </w:r>
      <w:r w:rsidR="00391B38" w:rsidRPr="00537EAF">
        <w:rPr>
          <w:rFonts w:ascii="Times New Roman" w:hAnsi="Times New Roman" w:cs="Times New Roman"/>
          <w:sz w:val="24"/>
          <w:szCs w:val="24"/>
        </w:rPr>
        <w:t>atsakov</w:t>
      </w:r>
      <w:r w:rsidR="00182BC3" w:rsidRPr="00537EAF">
        <w:rPr>
          <w:rFonts w:ascii="Times New Roman" w:hAnsi="Times New Roman" w:cs="Times New Roman"/>
          <w:sz w:val="24"/>
          <w:szCs w:val="24"/>
        </w:rPr>
        <w:t>ė</w:t>
      </w:r>
      <w:r w:rsidR="00391B38" w:rsidRPr="00537EAF">
        <w:rPr>
          <w:rFonts w:ascii="Times New Roman" w:hAnsi="Times New Roman" w:cs="Times New Roman"/>
          <w:sz w:val="24"/>
          <w:szCs w:val="24"/>
        </w:rPr>
        <w:t xml:space="preserve"> padarė išvadą, kad</w:t>
      </w:r>
      <w:r w:rsidRPr="00537EAF">
        <w:rPr>
          <w:rFonts w:ascii="Times New Roman" w:hAnsi="Times New Roman" w:cs="Times New Roman"/>
          <w:sz w:val="24"/>
          <w:szCs w:val="24"/>
        </w:rPr>
        <w:t xml:space="preserve"> ieškovas elgiasi nesąžiningai</w:t>
      </w:r>
      <w:r w:rsidR="00391B38" w:rsidRPr="00537EAF">
        <w:rPr>
          <w:rFonts w:ascii="Times New Roman" w:hAnsi="Times New Roman" w:cs="Times New Roman"/>
          <w:sz w:val="24"/>
          <w:szCs w:val="24"/>
        </w:rPr>
        <w:t>. Atsakov</w:t>
      </w:r>
      <w:r w:rsidR="00182BC3" w:rsidRPr="00537EAF">
        <w:rPr>
          <w:rFonts w:ascii="Times New Roman" w:hAnsi="Times New Roman" w:cs="Times New Roman"/>
          <w:sz w:val="24"/>
          <w:szCs w:val="24"/>
        </w:rPr>
        <w:t>ė</w:t>
      </w:r>
      <w:r w:rsidRPr="00537EAF">
        <w:rPr>
          <w:rFonts w:ascii="Times New Roman" w:hAnsi="Times New Roman" w:cs="Times New Roman"/>
          <w:sz w:val="24"/>
          <w:szCs w:val="24"/>
        </w:rPr>
        <w:t xml:space="preserve"> tai ginčo straipsniuose</w:t>
      </w:r>
      <w:r w:rsidR="00AC47CE" w:rsidRPr="00537EAF">
        <w:rPr>
          <w:rFonts w:ascii="Times New Roman" w:hAnsi="Times New Roman" w:cs="Times New Roman"/>
          <w:sz w:val="24"/>
          <w:szCs w:val="24"/>
        </w:rPr>
        <w:t xml:space="preserve"> atskleidė</w:t>
      </w:r>
      <w:r w:rsidRPr="00537EAF">
        <w:rPr>
          <w:rFonts w:ascii="Times New Roman" w:hAnsi="Times New Roman" w:cs="Times New Roman"/>
          <w:sz w:val="24"/>
          <w:szCs w:val="24"/>
        </w:rPr>
        <w:t>.</w:t>
      </w:r>
      <w:r w:rsidR="0010654E" w:rsidRPr="00537EAF">
        <w:rPr>
          <w:rFonts w:ascii="Times New Roman" w:hAnsi="Times New Roman" w:cs="Times New Roman"/>
          <w:sz w:val="24"/>
          <w:szCs w:val="24"/>
        </w:rPr>
        <w:t xml:space="preserve"> </w:t>
      </w:r>
    </w:p>
    <w:p w:rsidR="00C9408B" w:rsidRPr="00537EAF" w:rsidRDefault="006460D0" w:rsidP="006460D0">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sz w:val="24"/>
          <w:szCs w:val="24"/>
        </w:rPr>
        <w:t xml:space="preserve">Ištyręs byloje esančius rašytinius įrodymus, teismas padarė išvadą, kad atsakovės valdomame naujienų </w:t>
      </w:r>
      <w:r w:rsidRPr="00537EAF">
        <w:rPr>
          <w:rFonts w:ascii="Times New Roman" w:hAnsi="Times New Roman" w:cs="Times New Roman"/>
          <w:color w:val="000000" w:themeColor="text1"/>
          <w:sz w:val="24"/>
          <w:szCs w:val="24"/>
        </w:rPr>
        <w:t xml:space="preserve">portale </w:t>
      </w:r>
      <w:hyperlink r:id="rId13" w:history="1">
        <w:r w:rsidRPr="00537EAF">
          <w:rPr>
            <w:rStyle w:val="Hipersaitas"/>
            <w:rFonts w:ascii="Times New Roman" w:hAnsi="Times New Roman" w:cs="Times New Roman"/>
            <w:color w:val="000000" w:themeColor="text1"/>
            <w:sz w:val="24"/>
            <w:szCs w:val="24"/>
            <w:u w:val="none"/>
          </w:rPr>
          <w:t>www.15min.lt</w:t>
        </w:r>
      </w:hyperlink>
      <w:r w:rsidRPr="00537EAF">
        <w:rPr>
          <w:rFonts w:ascii="Times New Roman" w:hAnsi="Times New Roman" w:cs="Times New Roman"/>
          <w:color w:val="000000" w:themeColor="text1"/>
          <w:sz w:val="24"/>
          <w:szCs w:val="24"/>
        </w:rPr>
        <w:t xml:space="preserve"> </w:t>
      </w:r>
      <w:r w:rsidRPr="00537EAF">
        <w:rPr>
          <w:rFonts w:ascii="Times New Roman" w:hAnsi="Times New Roman" w:cs="Times New Roman"/>
          <w:sz w:val="24"/>
          <w:szCs w:val="24"/>
        </w:rPr>
        <w:t>2017 m. birželio 14 d. paskelbtame straipsnyje „</w:t>
      </w:r>
      <w:bookmarkStart w:id="27" w:name="Buk_12"/>
      <w:r w:rsidR="00075CC1" w:rsidRPr="00593325">
        <w:rPr>
          <w:rFonts w:ascii="Times New Roman" w:hAnsi="Times New Roman" w:cs="Times New Roman"/>
          <w:sz w:val="24"/>
          <w:szCs w:val="24"/>
        </w:rPr>
        <w:t xml:space="preserve">A. S. </w:t>
      </w:r>
      <w:bookmarkEnd w:id="27"/>
      <w:r w:rsidRPr="00537EAF">
        <w:rPr>
          <w:rFonts w:ascii="Times New Roman" w:hAnsi="Times New Roman" w:cs="Times New Roman"/>
          <w:sz w:val="24"/>
          <w:szCs w:val="24"/>
        </w:rPr>
        <w:t>šeimai – stambios pinigų sumos iš vėjo verslininkų, kuriuos jis proteguoja Seime“ paskleisti teiginiai: „</w:t>
      </w:r>
      <w:bookmarkStart w:id="28" w:name="Buk_13"/>
      <w:r w:rsidR="00075CC1" w:rsidRPr="00593325">
        <w:rPr>
          <w:rFonts w:ascii="Times New Roman" w:hAnsi="Times New Roman" w:cs="Times New Roman"/>
          <w:sz w:val="24"/>
          <w:szCs w:val="24"/>
        </w:rPr>
        <w:t xml:space="preserve">A. S. </w:t>
      </w:r>
      <w:bookmarkEnd w:id="28"/>
      <w:r w:rsidRPr="00537EAF">
        <w:rPr>
          <w:rFonts w:ascii="Times New Roman" w:hAnsi="Times New Roman" w:cs="Times New Roman"/>
          <w:sz w:val="24"/>
          <w:szCs w:val="24"/>
        </w:rPr>
        <w:t>šeimai – stambios pinigų sumos iš vėjo verslininkų, kuriuos jis proteguoja Seime“;</w:t>
      </w:r>
      <w:r w:rsidRPr="00537EAF">
        <w:rPr>
          <w:rFonts w:ascii="Times New Roman" w:hAnsi="Times New Roman" w:cs="Times New Roman"/>
          <w:i/>
          <w:sz w:val="24"/>
          <w:szCs w:val="24"/>
        </w:rPr>
        <w:t xml:space="preserve"> </w:t>
      </w:r>
      <w:r w:rsidR="00C40775" w:rsidRPr="00537EAF">
        <w:rPr>
          <w:rFonts w:ascii="Times New Roman" w:hAnsi="Times New Roman" w:cs="Times New Roman"/>
          <w:sz w:val="24"/>
          <w:szCs w:val="24"/>
        </w:rPr>
        <w:t>„</w:t>
      </w:r>
      <w:r w:rsidRPr="00537EAF">
        <w:rPr>
          <w:rFonts w:ascii="Times New Roman" w:hAnsi="Times New Roman" w:cs="Times New Roman"/>
          <w:sz w:val="24"/>
          <w:szCs w:val="24"/>
        </w:rPr>
        <w:t xml:space="preserve">Seimo narys </w:t>
      </w:r>
      <w:bookmarkStart w:id="29" w:name="Buk_30"/>
      <w:r w:rsidR="00075CC1" w:rsidRPr="00593325">
        <w:rPr>
          <w:rFonts w:ascii="Times New Roman" w:hAnsi="Times New Roman" w:cs="Times New Roman"/>
          <w:sz w:val="24"/>
          <w:szCs w:val="24"/>
        </w:rPr>
        <w:t xml:space="preserve">A. S. </w:t>
      </w:r>
      <w:bookmarkEnd w:id="29"/>
      <w:r w:rsidRPr="00537EAF">
        <w:rPr>
          <w:rFonts w:ascii="Times New Roman" w:hAnsi="Times New Roman" w:cs="Times New Roman"/>
          <w:sz w:val="24"/>
          <w:szCs w:val="24"/>
        </w:rPr>
        <w:t>kasmet gauna dešimtis tūkstančių eurų iš verslininkų, kurių interesus gina parlamente</w:t>
      </w:r>
      <w:r w:rsidR="00CE5A8D" w:rsidRPr="00537EAF">
        <w:rPr>
          <w:rFonts w:ascii="Times New Roman" w:hAnsi="Times New Roman" w:cs="Times New Roman"/>
          <w:sz w:val="24"/>
          <w:szCs w:val="24"/>
        </w:rPr>
        <w:t>“</w:t>
      </w:r>
      <w:r w:rsidRPr="00537EAF">
        <w:rPr>
          <w:rFonts w:ascii="Times New Roman" w:hAnsi="Times New Roman" w:cs="Times New Roman"/>
          <w:sz w:val="24"/>
          <w:szCs w:val="24"/>
        </w:rPr>
        <w:t>;</w:t>
      </w:r>
      <w:r w:rsidRPr="00537EAF">
        <w:rPr>
          <w:rFonts w:ascii="Times New Roman" w:hAnsi="Times New Roman" w:cs="Times New Roman"/>
          <w:i/>
          <w:sz w:val="24"/>
          <w:szCs w:val="24"/>
        </w:rPr>
        <w:t xml:space="preserve"> </w:t>
      </w:r>
      <w:r w:rsidR="00C3138F" w:rsidRPr="00537EAF">
        <w:rPr>
          <w:rFonts w:ascii="Times New Roman" w:hAnsi="Times New Roman" w:cs="Times New Roman"/>
          <w:sz w:val="24"/>
          <w:szCs w:val="24"/>
        </w:rPr>
        <w:t>„</w:t>
      </w:r>
      <w:bookmarkStart w:id="30" w:name="Buk_31"/>
      <w:r w:rsidR="00075CC1" w:rsidRPr="00593325">
        <w:rPr>
          <w:rFonts w:ascii="Times New Roman" w:hAnsi="Times New Roman" w:cs="Times New Roman"/>
          <w:sz w:val="24"/>
          <w:szCs w:val="24"/>
        </w:rPr>
        <w:t xml:space="preserve">A. S. </w:t>
      </w:r>
      <w:bookmarkEnd w:id="30"/>
      <w:r w:rsidRPr="00537EAF">
        <w:rPr>
          <w:rFonts w:ascii="Times New Roman" w:hAnsi="Times New Roman" w:cs="Times New Roman"/>
          <w:sz w:val="24"/>
          <w:szCs w:val="24"/>
        </w:rPr>
        <w:t>aktyviai sukasi apie Seimo sprendimus, naudingus jo žemės nuomininkams</w:t>
      </w:r>
      <w:r w:rsidR="00CE5A8D" w:rsidRPr="00537EAF">
        <w:rPr>
          <w:rFonts w:ascii="Times New Roman" w:hAnsi="Times New Roman" w:cs="Times New Roman"/>
          <w:sz w:val="24"/>
          <w:szCs w:val="24"/>
        </w:rPr>
        <w:t>“</w:t>
      </w:r>
      <w:r w:rsidRPr="00537EAF">
        <w:rPr>
          <w:rFonts w:ascii="Times New Roman" w:hAnsi="Times New Roman" w:cs="Times New Roman"/>
          <w:sz w:val="24"/>
          <w:szCs w:val="24"/>
        </w:rPr>
        <w:t xml:space="preserve">; </w:t>
      </w:r>
      <w:r w:rsidR="00C40775" w:rsidRPr="00537EAF">
        <w:rPr>
          <w:rFonts w:ascii="Times New Roman" w:hAnsi="Times New Roman" w:cs="Times New Roman"/>
          <w:sz w:val="24"/>
          <w:szCs w:val="24"/>
        </w:rPr>
        <w:t>„</w:t>
      </w:r>
      <w:r w:rsidRPr="00537EAF">
        <w:rPr>
          <w:rFonts w:ascii="Times New Roman" w:hAnsi="Times New Roman" w:cs="Times New Roman"/>
          <w:sz w:val="24"/>
          <w:szCs w:val="24"/>
        </w:rPr>
        <w:t>Kaip tik šis Seimo narys aktyviai dalyvauja rengiant, svarstant ir priimant sprendimus, naudingus būtent jo žemės nuomininkams</w:t>
      </w:r>
      <w:r w:rsidR="00CE5A8D" w:rsidRPr="00537EAF">
        <w:rPr>
          <w:rFonts w:ascii="Times New Roman" w:hAnsi="Times New Roman" w:cs="Times New Roman"/>
          <w:sz w:val="24"/>
          <w:szCs w:val="24"/>
        </w:rPr>
        <w:t>“</w:t>
      </w:r>
      <w:r w:rsidRPr="00537EAF">
        <w:rPr>
          <w:rFonts w:ascii="Times New Roman" w:hAnsi="Times New Roman" w:cs="Times New Roman"/>
          <w:i/>
          <w:sz w:val="24"/>
          <w:szCs w:val="24"/>
        </w:rPr>
        <w:t xml:space="preserve"> </w:t>
      </w:r>
      <w:r w:rsidRPr="00537EAF">
        <w:rPr>
          <w:rFonts w:ascii="Times New Roman" w:hAnsi="Times New Roman" w:cs="Times New Roman"/>
          <w:sz w:val="24"/>
          <w:szCs w:val="24"/>
        </w:rPr>
        <w:t>ir</w:t>
      </w:r>
      <w:r w:rsidRPr="00537EAF">
        <w:rPr>
          <w:rFonts w:ascii="Times New Roman" w:hAnsi="Times New Roman" w:cs="Times New Roman"/>
          <w:i/>
          <w:sz w:val="24"/>
          <w:szCs w:val="24"/>
        </w:rPr>
        <w:t xml:space="preserve"> </w:t>
      </w:r>
      <w:r w:rsidRPr="00537EAF">
        <w:rPr>
          <w:rFonts w:ascii="Times New Roman" w:hAnsi="Times New Roman" w:cs="Times New Roman"/>
          <w:sz w:val="24"/>
          <w:szCs w:val="24"/>
        </w:rPr>
        <w:t>2017</w:t>
      </w:r>
      <w:r w:rsidR="00C40775" w:rsidRPr="00537EAF">
        <w:rPr>
          <w:rFonts w:ascii="Times New Roman" w:hAnsi="Times New Roman" w:cs="Times New Roman"/>
          <w:sz w:val="24"/>
          <w:szCs w:val="24"/>
        </w:rPr>
        <w:t xml:space="preserve"> m. rugsėjo </w:t>
      </w:r>
      <w:r w:rsidRPr="00537EAF">
        <w:rPr>
          <w:rFonts w:ascii="Times New Roman" w:hAnsi="Times New Roman" w:cs="Times New Roman"/>
          <w:sz w:val="24"/>
          <w:szCs w:val="24"/>
        </w:rPr>
        <w:t xml:space="preserve">5 </w:t>
      </w:r>
      <w:r w:rsidR="00C40775" w:rsidRPr="00537EAF">
        <w:rPr>
          <w:rFonts w:ascii="Times New Roman" w:hAnsi="Times New Roman" w:cs="Times New Roman"/>
          <w:sz w:val="24"/>
          <w:szCs w:val="24"/>
        </w:rPr>
        <w:t xml:space="preserve">d. </w:t>
      </w:r>
      <w:r w:rsidRPr="00537EAF">
        <w:rPr>
          <w:rFonts w:ascii="Times New Roman" w:hAnsi="Times New Roman" w:cs="Times New Roman"/>
          <w:sz w:val="24"/>
          <w:szCs w:val="24"/>
        </w:rPr>
        <w:t>paskelbtame straipsnyje „</w:t>
      </w:r>
      <w:bookmarkStart w:id="31" w:name="Buk_14"/>
      <w:r w:rsidR="00075CC1" w:rsidRPr="00593325">
        <w:rPr>
          <w:rFonts w:ascii="Times New Roman" w:hAnsi="Times New Roman" w:cs="Times New Roman"/>
          <w:sz w:val="24"/>
          <w:szCs w:val="24"/>
        </w:rPr>
        <w:t xml:space="preserve">A. S. </w:t>
      </w:r>
      <w:bookmarkEnd w:id="31"/>
      <w:r w:rsidRPr="00537EAF">
        <w:rPr>
          <w:rFonts w:ascii="Times New Roman" w:hAnsi="Times New Roman" w:cs="Times New Roman"/>
          <w:sz w:val="24"/>
          <w:szCs w:val="24"/>
        </w:rPr>
        <w:t>šeimos įmonė Minske: įtakingi verslo partneriai ir pelninga sutartis su Baltarusija“</w:t>
      </w:r>
      <w:r w:rsidR="006C7425" w:rsidRPr="00537EAF">
        <w:rPr>
          <w:rFonts w:ascii="Times New Roman" w:hAnsi="Times New Roman" w:cs="Times New Roman"/>
          <w:sz w:val="24"/>
          <w:szCs w:val="24"/>
        </w:rPr>
        <w:t xml:space="preserve"> paskleistas teiginys „</w:t>
      </w:r>
      <w:r w:rsidRPr="00537EAF">
        <w:rPr>
          <w:rFonts w:ascii="Times New Roman" w:hAnsi="Times New Roman" w:cs="Times New Roman"/>
          <w:sz w:val="24"/>
          <w:szCs w:val="24"/>
        </w:rPr>
        <w:t>&lt;...&gt;</w:t>
      </w:r>
      <w:r w:rsidR="00C3138F" w:rsidRPr="00537EAF">
        <w:rPr>
          <w:rFonts w:ascii="Times New Roman" w:hAnsi="Times New Roman" w:cs="Times New Roman"/>
          <w:sz w:val="24"/>
          <w:szCs w:val="24"/>
        </w:rPr>
        <w:t> </w:t>
      </w:r>
      <w:bookmarkStart w:id="32" w:name="Buk_32"/>
      <w:r w:rsidR="00075CC1" w:rsidRPr="00593325">
        <w:rPr>
          <w:rFonts w:ascii="Times New Roman" w:hAnsi="Times New Roman" w:cs="Times New Roman"/>
          <w:sz w:val="24"/>
          <w:szCs w:val="24"/>
        </w:rPr>
        <w:t xml:space="preserve">A. S. </w:t>
      </w:r>
      <w:bookmarkEnd w:id="32"/>
      <w:r w:rsidRPr="00537EAF">
        <w:rPr>
          <w:rFonts w:ascii="Times New Roman" w:hAnsi="Times New Roman" w:cs="Times New Roman"/>
          <w:sz w:val="24"/>
          <w:szCs w:val="24"/>
        </w:rPr>
        <w:t>bandė Seime pramušti įstatymus, naudingus jam pačiam“</w:t>
      </w:r>
      <w:r w:rsidRPr="00537EAF">
        <w:rPr>
          <w:rFonts w:ascii="Times New Roman" w:hAnsi="Times New Roman" w:cs="Times New Roman"/>
          <w:i/>
          <w:sz w:val="24"/>
          <w:szCs w:val="24"/>
        </w:rPr>
        <w:t xml:space="preserve"> </w:t>
      </w:r>
      <w:r w:rsidRPr="00537EAF">
        <w:rPr>
          <w:rFonts w:ascii="Times New Roman" w:hAnsi="Times New Roman" w:cs="Times New Roman"/>
          <w:sz w:val="24"/>
          <w:szCs w:val="24"/>
        </w:rPr>
        <w:t xml:space="preserve">bei </w:t>
      </w:r>
      <w:r w:rsidR="00C40775" w:rsidRPr="00537EAF">
        <w:rPr>
          <w:rFonts w:ascii="Times New Roman" w:hAnsi="Times New Roman" w:cs="Times New Roman"/>
          <w:sz w:val="24"/>
          <w:szCs w:val="24"/>
        </w:rPr>
        <w:t xml:space="preserve">2017 m. rugsėjo </w:t>
      </w:r>
      <w:r w:rsidRPr="00537EAF">
        <w:rPr>
          <w:rFonts w:ascii="Times New Roman" w:hAnsi="Times New Roman" w:cs="Times New Roman"/>
          <w:sz w:val="24"/>
          <w:szCs w:val="24"/>
        </w:rPr>
        <w:t xml:space="preserve">6 </w:t>
      </w:r>
      <w:r w:rsidR="00C40775" w:rsidRPr="00537EAF">
        <w:rPr>
          <w:rFonts w:ascii="Times New Roman" w:hAnsi="Times New Roman" w:cs="Times New Roman"/>
          <w:sz w:val="24"/>
          <w:szCs w:val="24"/>
        </w:rPr>
        <w:t xml:space="preserve">d. </w:t>
      </w:r>
      <w:r w:rsidRPr="00537EAF">
        <w:rPr>
          <w:rFonts w:ascii="Times New Roman" w:hAnsi="Times New Roman" w:cs="Times New Roman"/>
          <w:sz w:val="24"/>
          <w:szCs w:val="24"/>
        </w:rPr>
        <w:t>paskelbtame straipsnyje „</w:t>
      </w:r>
      <w:bookmarkStart w:id="33" w:name="Buk_54"/>
      <w:r w:rsidR="00075CC1" w:rsidRPr="00593325">
        <w:rPr>
          <w:rFonts w:ascii="Times New Roman" w:hAnsi="Times New Roman" w:cs="Times New Roman"/>
          <w:sz w:val="24"/>
          <w:szCs w:val="24"/>
        </w:rPr>
        <w:t>Š. Č.</w:t>
      </w:r>
      <w:bookmarkEnd w:id="33"/>
      <w:r w:rsidRPr="00537EAF">
        <w:rPr>
          <w:rFonts w:ascii="Times New Roman" w:hAnsi="Times New Roman" w:cs="Times New Roman"/>
          <w:sz w:val="24"/>
          <w:szCs w:val="24"/>
        </w:rPr>
        <w:t xml:space="preserve">: Būti </w:t>
      </w:r>
      <w:bookmarkStart w:id="34" w:name="Buk_38"/>
      <w:r w:rsidR="00075CC1" w:rsidRPr="00593325">
        <w:rPr>
          <w:rFonts w:ascii="Times New Roman" w:hAnsi="Times New Roman" w:cs="Times New Roman"/>
          <w:sz w:val="24"/>
          <w:szCs w:val="24"/>
        </w:rPr>
        <w:t>A. S.</w:t>
      </w:r>
      <w:bookmarkEnd w:id="34"/>
      <w:r w:rsidRPr="00537EAF">
        <w:rPr>
          <w:rFonts w:ascii="Times New Roman" w:hAnsi="Times New Roman" w:cs="Times New Roman"/>
          <w:sz w:val="24"/>
          <w:szCs w:val="24"/>
        </w:rPr>
        <w:t>“</w:t>
      </w:r>
      <w:r w:rsidR="00C40775" w:rsidRPr="00537EAF">
        <w:rPr>
          <w:rFonts w:ascii="Times New Roman" w:hAnsi="Times New Roman" w:cs="Times New Roman"/>
          <w:sz w:val="24"/>
          <w:szCs w:val="24"/>
        </w:rPr>
        <w:t xml:space="preserve"> paskleisti teiginiai</w:t>
      </w:r>
      <w:r w:rsidR="006C7425" w:rsidRPr="00537EAF">
        <w:rPr>
          <w:rFonts w:ascii="Times New Roman" w:hAnsi="Times New Roman" w:cs="Times New Roman"/>
          <w:sz w:val="24"/>
          <w:szCs w:val="24"/>
        </w:rPr>
        <w:t>:</w:t>
      </w:r>
      <w:r w:rsidRPr="00537EAF">
        <w:rPr>
          <w:rFonts w:ascii="Times New Roman" w:hAnsi="Times New Roman" w:cs="Times New Roman"/>
          <w:sz w:val="24"/>
          <w:szCs w:val="24"/>
        </w:rPr>
        <w:t xml:space="preserve"> „Šis žmogus siekė savo aplinkos verslui padaryti valstybinę išimtį“; „</w:t>
      </w:r>
      <w:bookmarkStart w:id="35" w:name="Buk_45"/>
      <w:r w:rsidR="00075CC1" w:rsidRPr="00593325">
        <w:rPr>
          <w:rFonts w:ascii="Times New Roman" w:hAnsi="Times New Roman" w:cs="Times New Roman"/>
          <w:sz w:val="24"/>
          <w:szCs w:val="24"/>
        </w:rPr>
        <w:t xml:space="preserve">P. S. </w:t>
      </w:r>
      <w:bookmarkEnd w:id="35"/>
      <w:r w:rsidRPr="00537EAF">
        <w:rPr>
          <w:rFonts w:ascii="Times New Roman" w:hAnsi="Times New Roman" w:cs="Times New Roman"/>
          <w:sz w:val="24"/>
          <w:szCs w:val="24"/>
        </w:rPr>
        <w:t>tiesiogiai minta iš atsinaujinančios energetikos verslo ir nesibodi kištis būtent į šio sektoriaus reguliavimą Seime“; “&lt;...&gt; to jis [</w:t>
      </w:r>
      <w:r w:rsidR="00C3138F" w:rsidRPr="00537EAF">
        <w:rPr>
          <w:rFonts w:ascii="Times New Roman" w:hAnsi="Times New Roman" w:cs="Times New Roman"/>
          <w:sz w:val="24"/>
          <w:szCs w:val="24"/>
        </w:rPr>
        <w:t>i</w:t>
      </w:r>
      <w:r w:rsidRPr="00537EAF">
        <w:rPr>
          <w:rFonts w:ascii="Times New Roman" w:hAnsi="Times New Roman" w:cs="Times New Roman"/>
          <w:sz w:val="24"/>
          <w:szCs w:val="24"/>
        </w:rPr>
        <w:t>eškovas] ėmėsi vos sugrįžęs į Seimą. &lt;...&gt; bandydamas sudaryti sąlygas savo šeimos verslui įšokti į nuvažiuojantį valstybės pinigų traukinį“,</w:t>
      </w:r>
      <w:r w:rsidRPr="00537EAF">
        <w:rPr>
          <w:rFonts w:ascii="Times New Roman" w:hAnsi="Times New Roman" w:cs="Times New Roman"/>
          <w:i/>
          <w:sz w:val="24"/>
          <w:szCs w:val="24"/>
        </w:rPr>
        <w:t xml:space="preserve"> </w:t>
      </w:r>
      <w:r w:rsidRPr="00537EAF">
        <w:rPr>
          <w:rFonts w:ascii="Times New Roman" w:hAnsi="Times New Roman" w:cs="Times New Roman"/>
          <w:sz w:val="24"/>
          <w:szCs w:val="24"/>
        </w:rPr>
        <w:t xml:space="preserve">t. y. iš viso aštuoni teiginiai, </w:t>
      </w:r>
      <w:r w:rsidR="00C40775" w:rsidRPr="00537EAF">
        <w:rPr>
          <w:rFonts w:ascii="Times New Roman" w:hAnsi="Times New Roman" w:cs="Times New Roman"/>
          <w:sz w:val="24"/>
          <w:szCs w:val="24"/>
        </w:rPr>
        <w:t xml:space="preserve">turi aiškų faktinį pagrindą – </w:t>
      </w:r>
      <w:r w:rsidRPr="00537EAF">
        <w:rPr>
          <w:rFonts w:ascii="Times New Roman" w:hAnsi="Times New Roman" w:cs="Times New Roman"/>
          <w:sz w:val="24"/>
          <w:szCs w:val="24"/>
        </w:rPr>
        <w:t>ginčo straipsniuose bei ginčo teiginiuose yra minimos bei aprašomos konkrečios faktinės aplinkybės, kurios buvo patikrintos ir nustatytos atitinkamų kompete</w:t>
      </w:r>
      <w:r w:rsidR="00C40775" w:rsidRPr="00537EAF">
        <w:rPr>
          <w:rFonts w:ascii="Times New Roman" w:hAnsi="Times New Roman" w:cs="Times New Roman"/>
          <w:sz w:val="24"/>
          <w:szCs w:val="24"/>
        </w:rPr>
        <w:t>n</w:t>
      </w:r>
      <w:r w:rsidRPr="00537EAF">
        <w:rPr>
          <w:rFonts w:ascii="Times New Roman" w:hAnsi="Times New Roman" w:cs="Times New Roman"/>
          <w:sz w:val="24"/>
          <w:szCs w:val="24"/>
        </w:rPr>
        <w:t>tingų institucijų</w:t>
      </w:r>
      <w:r w:rsidR="00C40775" w:rsidRPr="00537EAF">
        <w:rPr>
          <w:rFonts w:ascii="Times New Roman" w:hAnsi="Times New Roman" w:cs="Times New Roman"/>
          <w:sz w:val="24"/>
          <w:szCs w:val="24"/>
        </w:rPr>
        <w:t>,</w:t>
      </w:r>
      <w:r w:rsidRPr="00537EAF">
        <w:rPr>
          <w:rFonts w:ascii="Times New Roman" w:hAnsi="Times New Roman" w:cs="Times New Roman"/>
          <w:sz w:val="24"/>
          <w:szCs w:val="24"/>
        </w:rPr>
        <w:t xml:space="preserve"> taip pat jos buvo ištirtos ir trečiųjų asmenų, t. y. ieškovo ir ieškovo šeimos narių ar įmonių sudarytos nuomos ir subnuomos sutartys, nurodant konkrečias šių sutarčių nuostatas, nekilnojamojo turto vieši registrų išrašai, vykdytų viešųjų pirkimų vieša informacija, apklausti liudytojai,</w:t>
      </w:r>
      <w:r w:rsidR="008A2182" w:rsidRPr="00537EAF">
        <w:rPr>
          <w:rFonts w:ascii="Times New Roman" w:hAnsi="Times New Roman" w:cs="Times New Roman"/>
          <w:color w:val="000000"/>
          <w:sz w:val="24"/>
          <w:szCs w:val="24"/>
        </w:rPr>
        <w:t xml:space="preserve"> </w:t>
      </w:r>
      <w:r w:rsidRPr="00537EAF">
        <w:rPr>
          <w:rFonts w:ascii="Times New Roman" w:hAnsi="Times New Roman" w:cs="Times New Roman"/>
          <w:color w:val="000000"/>
          <w:sz w:val="24"/>
          <w:szCs w:val="24"/>
        </w:rPr>
        <w:t xml:space="preserve">ištirti </w:t>
      </w:r>
      <w:r w:rsidR="00C40775" w:rsidRPr="00537EAF">
        <w:rPr>
          <w:rFonts w:ascii="Times New Roman" w:hAnsi="Times New Roman" w:cs="Times New Roman"/>
          <w:color w:val="000000"/>
          <w:sz w:val="24"/>
          <w:szCs w:val="24"/>
        </w:rPr>
        <w:t>Lietuvos atsinaujinančių</w:t>
      </w:r>
      <w:r w:rsidR="001E3FDC" w:rsidRPr="00537EAF">
        <w:rPr>
          <w:rFonts w:ascii="Times New Roman" w:hAnsi="Times New Roman" w:cs="Times New Roman"/>
          <w:color w:val="000000"/>
          <w:sz w:val="24"/>
          <w:szCs w:val="24"/>
        </w:rPr>
        <w:t>jų</w:t>
      </w:r>
      <w:r w:rsidR="00C40775" w:rsidRPr="00537EAF">
        <w:rPr>
          <w:rFonts w:ascii="Times New Roman" w:hAnsi="Times New Roman" w:cs="Times New Roman"/>
          <w:color w:val="000000"/>
          <w:sz w:val="24"/>
          <w:szCs w:val="24"/>
        </w:rPr>
        <w:t xml:space="preserve"> išteklių energetikos asociacijos </w:t>
      </w:r>
      <w:r w:rsidRPr="00537EAF">
        <w:rPr>
          <w:rFonts w:ascii="Times New Roman" w:hAnsi="Times New Roman" w:cs="Times New Roman"/>
          <w:color w:val="000000"/>
          <w:sz w:val="24"/>
          <w:szCs w:val="24"/>
        </w:rPr>
        <w:t>dokumentai, išklausyti Seimo posėdžių, komisijų ir komitetų garso įrašai, patikrinti šių posėdžių protokolai ir kt.</w:t>
      </w:r>
      <w:r w:rsidRPr="00537EAF">
        <w:rPr>
          <w:rFonts w:ascii="Times New Roman" w:hAnsi="Times New Roman" w:cs="Times New Roman"/>
          <w:sz w:val="24"/>
          <w:szCs w:val="24"/>
        </w:rPr>
        <w:t xml:space="preserve">, todėl </w:t>
      </w:r>
      <w:r w:rsidR="00C3138F" w:rsidRPr="00537EAF">
        <w:rPr>
          <w:rFonts w:ascii="Times New Roman" w:hAnsi="Times New Roman" w:cs="Times New Roman"/>
          <w:sz w:val="24"/>
          <w:szCs w:val="24"/>
        </w:rPr>
        <w:t xml:space="preserve">ši </w:t>
      </w:r>
      <w:r w:rsidRPr="00537EAF">
        <w:rPr>
          <w:rFonts w:ascii="Times New Roman" w:hAnsi="Times New Roman" w:cs="Times New Roman"/>
          <w:sz w:val="24"/>
          <w:szCs w:val="24"/>
        </w:rPr>
        <w:t>ieškovo argument</w:t>
      </w:r>
      <w:r w:rsidR="00C3138F" w:rsidRPr="00537EAF">
        <w:rPr>
          <w:rFonts w:ascii="Times New Roman" w:hAnsi="Times New Roman" w:cs="Times New Roman"/>
          <w:sz w:val="24"/>
          <w:szCs w:val="24"/>
        </w:rPr>
        <w:t>ų</w:t>
      </w:r>
      <w:r w:rsidRPr="00537EAF">
        <w:rPr>
          <w:rFonts w:ascii="Times New Roman" w:hAnsi="Times New Roman" w:cs="Times New Roman"/>
          <w:sz w:val="24"/>
          <w:szCs w:val="24"/>
        </w:rPr>
        <w:t xml:space="preserve"> dal</w:t>
      </w:r>
      <w:r w:rsidR="00C3138F" w:rsidRPr="00537EAF">
        <w:rPr>
          <w:rFonts w:ascii="Times New Roman" w:hAnsi="Times New Roman" w:cs="Times New Roman"/>
          <w:sz w:val="24"/>
          <w:szCs w:val="24"/>
        </w:rPr>
        <w:t>is</w:t>
      </w:r>
      <w:r w:rsidRPr="00537EAF">
        <w:rPr>
          <w:rFonts w:ascii="Times New Roman" w:hAnsi="Times New Roman" w:cs="Times New Roman"/>
          <w:sz w:val="24"/>
          <w:szCs w:val="24"/>
        </w:rPr>
        <w:t xml:space="preserve"> yra atmest</w:t>
      </w:r>
      <w:r w:rsidR="00C3138F" w:rsidRPr="00537EAF">
        <w:rPr>
          <w:rFonts w:ascii="Times New Roman" w:hAnsi="Times New Roman" w:cs="Times New Roman"/>
          <w:sz w:val="24"/>
          <w:szCs w:val="24"/>
        </w:rPr>
        <w:t>a</w:t>
      </w:r>
      <w:r w:rsidRPr="00537EAF">
        <w:rPr>
          <w:rFonts w:ascii="Times New Roman" w:hAnsi="Times New Roman" w:cs="Times New Roman"/>
          <w:sz w:val="24"/>
          <w:szCs w:val="24"/>
        </w:rPr>
        <w:t xml:space="preserve"> ka</w:t>
      </w:r>
      <w:r w:rsidR="00C40775" w:rsidRPr="00537EAF">
        <w:rPr>
          <w:rFonts w:ascii="Times New Roman" w:hAnsi="Times New Roman" w:cs="Times New Roman"/>
          <w:sz w:val="24"/>
          <w:szCs w:val="24"/>
        </w:rPr>
        <w:t>ip nepagrįst</w:t>
      </w:r>
      <w:r w:rsidR="00C3138F" w:rsidRPr="00537EAF">
        <w:rPr>
          <w:rFonts w:ascii="Times New Roman" w:hAnsi="Times New Roman" w:cs="Times New Roman"/>
          <w:sz w:val="24"/>
          <w:szCs w:val="24"/>
        </w:rPr>
        <w:t>a</w:t>
      </w:r>
      <w:r w:rsidR="00C40775" w:rsidRPr="00537EAF">
        <w:rPr>
          <w:rFonts w:ascii="Times New Roman" w:hAnsi="Times New Roman" w:cs="Times New Roman"/>
          <w:sz w:val="24"/>
          <w:szCs w:val="24"/>
        </w:rPr>
        <w:t xml:space="preserve"> bei neįrodyt</w:t>
      </w:r>
      <w:r w:rsidR="00C3138F" w:rsidRPr="00537EAF">
        <w:rPr>
          <w:rFonts w:ascii="Times New Roman" w:hAnsi="Times New Roman" w:cs="Times New Roman"/>
          <w:sz w:val="24"/>
          <w:szCs w:val="24"/>
        </w:rPr>
        <w:t>a</w:t>
      </w:r>
      <w:r w:rsidR="00C40775" w:rsidRPr="00537EAF">
        <w:rPr>
          <w:rFonts w:ascii="Times New Roman" w:hAnsi="Times New Roman" w:cs="Times New Roman"/>
          <w:sz w:val="24"/>
          <w:szCs w:val="24"/>
        </w:rPr>
        <w:t xml:space="preserve"> (</w:t>
      </w:r>
      <w:r w:rsidR="00CE5A8D" w:rsidRPr="00537EAF">
        <w:rPr>
          <w:rFonts w:ascii="Times New Roman" w:hAnsi="Times New Roman" w:cs="Times New Roman"/>
          <w:sz w:val="24"/>
          <w:szCs w:val="24"/>
        </w:rPr>
        <w:t xml:space="preserve">Lietuvos Respublikos civilinio proceso kodekso (toliau – ir </w:t>
      </w:r>
      <w:r w:rsidR="003B0198" w:rsidRPr="00537EAF">
        <w:rPr>
          <w:rFonts w:ascii="Times New Roman" w:hAnsi="Times New Roman" w:cs="Times New Roman"/>
          <w:sz w:val="24"/>
          <w:szCs w:val="24"/>
        </w:rPr>
        <w:t>CPK</w:t>
      </w:r>
      <w:r w:rsidR="00CE5A8D" w:rsidRPr="00537EAF">
        <w:rPr>
          <w:rFonts w:ascii="Times New Roman" w:hAnsi="Times New Roman" w:cs="Times New Roman"/>
          <w:sz w:val="24"/>
          <w:szCs w:val="24"/>
        </w:rPr>
        <w:t>)</w:t>
      </w:r>
      <w:r w:rsidR="003B0198" w:rsidRPr="00537EAF">
        <w:rPr>
          <w:rFonts w:ascii="Times New Roman" w:hAnsi="Times New Roman" w:cs="Times New Roman"/>
          <w:sz w:val="24"/>
          <w:szCs w:val="24"/>
        </w:rPr>
        <w:t xml:space="preserve"> 176</w:t>
      </w:r>
      <w:r w:rsidR="00C40775" w:rsidRPr="00537EAF">
        <w:rPr>
          <w:rFonts w:ascii="Times New Roman" w:hAnsi="Times New Roman" w:cs="Times New Roman"/>
          <w:sz w:val="24"/>
          <w:szCs w:val="24"/>
        </w:rPr>
        <w:t>–179 straipsniai</w:t>
      </w:r>
      <w:r w:rsidRPr="00537EAF">
        <w:rPr>
          <w:rFonts w:ascii="Times New Roman" w:hAnsi="Times New Roman" w:cs="Times New Roman"/>
          <w:sz w:val="24"/>
          <w:szCs w:val="24"/>
        </w:rPr>
        <w:t xml:space="preserve">). </w:t>
      </w:r>
      <w:r w:rsidR="008A2182" w:rsidRPr="00537EAF">
        <w:rPr>
          <w:rFonts w:ascii="Times New Roman" w:hAnsi="Times New Roman" w:cs="Times New Roman"/>
          <w:sz w:val="24"/>
          <w:szCs w:val="24"/>
        </w:rPr>
        <w:t xml:space="preserve">Teismas nurodė, kad </w:t>
      </w:r>
      <w:r w:rsidRPr="00537EAF">
        <w:rPr>
          <w:rFonts w:ascii="Times New Roman" w:hAnsi="Times New Roman" w:cs="Times New Roman"/>
          <w:sz w:val="24"/>
          <w:szCs w:val="24"/>
        </w:rPr>
        <w:t xml:space="preserve">visa šios civilinės bylos medžiaga patvirtina </w:t>
      </w:r>
      <w:r w:rsidR="00C40775" w:rsidRPr="00537EAF">
        <w:rPr>
          <w:rFonts w:ascii="Times New Roman" w:hAnsi="Times New Roman" w:cs="Times New Roman"/>
          <w:sz w:val="24"/>
          <w:szCs w:val="24"/>
        </w:rPr>
        <w:t>tai</w:t>
      </w:r>
      <w:r w:rsidRPr="00537EAF">
        <w:rPr>
          <w:rFonts w:ascii="Times New Roman" w:hAnsi="Times New Roman" w:cs="Times New Roman"/>
          <w:sz w:val="24"/>
          <w:szCs w:val="24"/>
        </w:rPr>
        <w:t xml:space="preserve">, </w:t>
      </w:r>
      <w:r w:rsidR="008A2182" w:rsidRPr="00537EAF">
        <w:rPr>
          <w:rFonts w:ascii="Times New Roman" w:hAnsi="Times New Roman" w:cs="Times New Roman"/>
          <w:sz w:val="24"/>
          <w:szCs w:val="24"/>
        </w:rPr>
        <w:t>jog</w:t>
      </w:r>
      <w:r w:rsidRPr="00537EAF">
        <w:rPr>
          <w:rFonts w:ascii="Times New Roman" w:hAnsi="Times New Roman" w:cs="Times New Roman"/>
          <w:sz w:val="24"/>
          <w:szCs w:val="24"/>
        </w:rPr>
        <w:t xml:space="preserve"> ginčo straipsniuose nurodyti </w:t>
      </w:r>
      <w:r w:rsidR="008A2182" w:rsidRPr="00537EAF">
        <w:rPr>
          <w:rFonts w:ascii="Times New Roman" w:hAnsi="Times New Roman" w:cs="Times New Roman"/>
          <w:sz w:val="24"/>
          <w:szCs w:val="24"/>
        </w:rPr>
        <w:t>teiginiai</w:t>
      </w:r>
      <w:r w:rsidRPr="00537EAF">
        <w:rPr>
          <w:rFonts w:ascii="Times New Roman" w:hAnsi="Times New Roman" w:cs="Times New Roman"/>
          <w:sz w:val="24"/>
          <w:szCs w:val="24"/>
          <w:lang w:eastAsia="en-GB"/>
        </w:rPr>
        <w:t xml:space="preserve"> atitinka tikrovę, todėl ieškovo </w:t>
      </w:r>
      <w:r w:rsidR="008A2182" w:rsidRPr="00537EAF">
        <w:rPr>
          <w:rFonts w:ascii="Times New Roman" w:hAnsi="Times New Roman" w:cs="Times New Roman"/>
          <w:sz w:val="24"/>
          <w:szCs w:val="24"/>
          <w:lang w:eastAsia="en-GB"/>
        </w:rPr>
        <w:t>teiginiai</w:t>
      </w:r>
      <w:r w:rsidRPr="00537EAF">
        <w:rPr>
          <w:rFonts w:ascii="Times New Roman" w:hAnsi="Times New Roman" w:cs="Times New Roman"/>
          <w:sz w:val="24"/>
          <w:szCs w:val="24"/>
          <w:lang w:eastAsia="en-GB"/>
        </w:rPr>
        <w:t xml:space="preserve">, </w:t>
      </w:r>
      <w:r w:rsidR="008A2182" w:rsidRPr="00537EAF">
        <w:rPr>
          <w:rFonts w:ascii="Times New Roman" w:hAnsi="Times New Roman" w:cs="Times New Roman"/>
          <w:sz w:val="24"/>
          <w:szCs w:val="24"/>
          <w:lang w:eastAsia="en-GB"/>
        </w:rPr>
        <w:t>kad</w:t>
      </w:r>
      <w:r w:rsidRPr="00537EAF">
        <w:rPr>
          <w:rFonts w:ascii="Times New Roman" w:hAnsi="Times New Roman" w:cs="Times New Roman"/>
          <w:sz w:val="24"/>
          <w:szCs w:val="24"/>
          <w:lang w:eastAsia="en-GB"/>
        </w:rPr>
        <w:t xml:space="preserve"> ginčo straipsniuose pateikti teiginiai neatitinka tikrovės ir žemina ieškovo garbę ir orumą</w:t>
      </w:r>
      <w:r w:rsidR="001E3FDC" w:rsidRPr="00537EAF">
        <w:rPr>
          <w:rFonts w:ascii="Times New Roman" w:hAnsi="Times New Roman" w:cs="Times New Roman"/>
          <w:sz w:val="24"/>
          <w:szCs w:val="24"/>
          <w:lang w:eastAsia="en-GB"/>
        </w:rPr>
        <w:t>,</w:t>
      </w:r>
      <w:r w:rsidRPr="00537EAF">
        <w:rPr>
          <w:rFonts w:ascii="Times New Roman" w:hAnsi="Times New Roman" w:cs="Times New Roman"/>
          <w:sz w:val="24"/>
          <w:szCs w:val="24"/>
          <w:lang w:eastAsia="en-GB"/>
        </w:rPr>
        <w:t xml:space="preserve"> yra</w:t>
      </w:r>
      <w:r w:rsidR="008A2182" w:rsidRPr="00537EAF">
        <w:rPr>
          <w:rFonts w:ascii="Times New Roman" w:hAnsi="Times New Roman" w:cs="Times New Roman"/>
          <w:sz w:val="24"/>
          <w:szCs w:val="24"/>
          <w:lang w:eastAsia="en-GB"/>
        </w:rPr>
        <w:t xml:space="preserve"> atmesti</w:t>
      </w:r>
      <w:r w:rsidRPr="00537EAF">
        <w:rPr>
          <w:rFonts w:ascii="Times New Roman" w:hAnsi="Times New Roman" w:cs="Times New Roman"/>
          <w:sz w:val="24"/>
          <w:szCs w:val="24"/>
          <w:lang w:eastAsia="en-GB"/>
        </w:rPr>
        <w:t>, kaip nepagrįsti be</w:t>
      </w:r>
      <w:r w:rsidR="003B0198" w:rsidRPr="00537EAF">
        <w:rPr>
          <w:rFonts w:ascii="Times New Roman" w:hAnsi="Times New Roman" w:cs="Times New Roman"/>
          <w:sz w:val="24"/>
          <w:szCs w:val="24"/>
          <w:lang w:eastAsia="en-GB"/>
        </w:rPr>
        <w:t>i neįrodyti (</w:t>
      </w:r>
      <w:r w:rsidRPr="00537EAF">
        <w:rPr>
          <w:rFonts w:ascii="Times New Roman" w:hAnsi="Times New Roman" w:cs="Times New Roman"/>
          <w:sz w:val="24"/>
          <w:szCs w:val="24"/>
          <w:lang w:eastAsia="en-GB"/>
        </w:rPr>
        <w:t xml:space="preserve">CPK </w:t>
      </w:r>
      <w:r w:rsidR="003B0198" w:rsidRPr="00537EAF">
        <w:rPr>
          <w:rFonts w:ascii="Times New Roman" w:hAnsi="Times New Roman" w:cs="Times New Roman"/>
          <w:sz w:val="24"/>
          <w:szCs w:val="24"/>
        </w:rPr>
        <w:t>176–179 straipsniai</w:t>
      </w:r>
      <w:r w:rsidRPr="00537EAF">
        <w:rPr>
          <w:rFonts w:ascii="Times New Roman" w:hAnsi="Times New Roman" w:cs="Times New Roman"/>
          <w:sz w:val="24"/>
          <w:szCs w:val="24"/>
          <w:lang w:eastAsia="en-GB"/>
        </w:rPr>
        <w:t xml:space="preserve">). Be to, </w:t>
      </w:r>
      <w:r w:rsidRPr="00537EAF">
        <w:rPr>
          <w:rFonts w:ascii="Times New Roman" w:hAnsi="Times New Roman" w:cs="Times New Roman"/>
          <w:iCs/>
          <w:sz w:val="24"/>
          <w:szCs w:val="24"/>
        </w:rPr>
        <w:t xml:space="preserve">vadovaujantis </w:t>
      </w:r>
      <w:r w:rsidR="00182BC3" w:rsidRPr="00537EAF">
        <w:rPr>
          <w:rFonts w:ascii="Times New Roman" w:hAnsi="Times New Roman" w:cs="Times New Roman"/>
          <w:iCs/>
          <w:sz w:val="24"/>
          <w:szCs w:val="24"/>
        </w:rPr>
        <w:t xml:space="preserve">Lietuvos Respublikos </w:t>
      </w:r>
      <w:r w:rsidR="00182BC3" w:rsidRPr="00537EAF">
        <w:rPr>
          <w:rFonts w:ascii="Times New Roman" w:hAnsi="Times New Roman" w:cs="Times New Roman"/>
          <w:color w:val="000000"/>
          <w:sz w:val="24"/>
          <w:szCs w:val="24"/>
        </w:rPr>
        <w:t>v</w:t>
      </w:r>
      <w:r w:rsidRPr="00537EAF">
        <w:rPr>
          <w:rFonts w:ascii="Times New Roman" w:hAnsi="Times New Roman" w:cs="Times New Roman"/>
          <w:color w:val="000000"/>
          <w:sz w:val="24"/>
          <w:szCs w:val="24"/>
        </w:rPr>
        <w:t>isuomenės informavimo etikos kodekso 20 straipsnio nuostatomis,</w:t>
      </w:r>
      <w:r w:rsidRPr="00537EAF">
        <w:rPr>
          <w:rFonts w:ascii="Times New Roman" w:hAnsi="Times New Roman" w:cs="Times New Roman"/>
          <w:i/>
          <w:iCs/>
          <w:sz w:val="24"/>
          <w:szCs w:val="24"/>
        </w:rPr>
        <w:t xml:space="preserve"> </w:t>
      </w:r>
      <w:r w:rsidRPr="00537EAF">
        <w:rPr>
          <w:rFonts w:ascii="Times New Roman" w:hAnsi="Times New Roman" w:cs="Times New Roman"/>
          <w:sz w:val="24"/>
          <w:szCs w:val="24"/>
        </w:rPr>
        <w:t>tretieji asmenys suteikė ieškovui</w:t>
      </w:r>
      <w:r w:rsidRPr="00537EAF">
        <w:rPr>
          <w:rFonts w:ascii="Times New Roman" w:hAnsi="Times New Roman" w:cs="Times New Roman"/>
          <w:sz w:val="24"/>
          <w:szCs w:val="24"/>
          <w:lang w:eastAsia="ru-RU"/>
        </w:rPr>
        <w:t xml:space="preserve"> </w:t>
      </w:r>
      <w:r w:rsidRPr="00537EAF">
        <w:rPr>
          <w:rFonts w:ascii="Times New Roman" w:hAnsi="Times New Roman" w:cs="Times New Roman"/>
          <w:color w:val="000000"/>
          <w:sz w:val="24"/>
          <w:szCs w:val="24"/>
        </w:rPr>
        <w:t>atsakymo teisę</w:t>
      </w:r>
      <w:r w:rsidRPr="00537EAF">
        <w:rPr>
          <w:rFonts w:ascii="Times New Roman" w:hAnsi="Times New Roman" w:cs="Times New Roman"/>
          <w:sz w:val="24"/>
          <w:szCs w:val="24"/>
        </w:rPr>
        <w:t>, tačiau ieškovas ignoravo trečiųjų asmenų pasiūlymus ir šia teise nepasinaudojo.</w:t>
      </w:r>
    </w:p>
    <w:p w:rsidR="00827161" w:rsidRPr="00537EAF" w:rsidRDefault="00CB3675" w:rsidP="00CB3675">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color w:val="000000" w:themeColor="text1"/>
          <w:sz w:val="24"/>
          <w:szCs w:val="24"/>
        </w:rPr>
        <w:t>Vilniaus apygardos teismo Civilinių bylų skyriaus teisėjų kolegija, išnagrinėjusi</w:t>
      </w:r>
      <w:r w:rsidR="00573CBD" w:rsidRPr="00537EAF">
        <w:rPr>
          <w:rFonts w:ascii="Times New Roman" w:hAnsi="Times New Roman" w:cs="Times New Roman"/>
          <w:color w:val="000000" w:themeColor="text1"/>
          <w:sz w:val="24"/>
          <w:szCs w:val="24"/>
        </w:rPr>
        <w:t xml:space="preserve"> </w:t>
      </w:r>
      <w:r w:rsidR="00B558A8" w:rsidRPr="00537EAF">
        <w:rPr>
          <w:rFonts w:ascii="Times New Roman" w:hAnsi="Times New Roman" w:cs="Times New Roman"/>
          <w:color w:val="000000" w:themeColor="text1"/>
          <w:sz w:val="24"/>
          <w:szCs w:val="24"/>
        </w:rPr>
        <w:t xml:space="preserve">bylą pagal </w:t>
      </w:r>
      <w:r w:rsidRPr="00537EAF">
        <w:rPr>
          <w:rFonts w:ascii="Times New Roman" w:eastAsia="Times New Roman" w:hAnsi="Times New Roman" w:cs="Times New Roman"/>
          <w:sz w:val="24"/>
          <w:szCs w:val="24"/>
        </w:rPr>
        <w:t xml:space="preserve">ieškovo </w:t>
      </w:r>
      <w:r w:rsidR="00BC0860" w:rsidRPr="00537EAF">
        <w:rPr>
          <w:rFonts w:ascii="Times New Roman" w:eastAsia="Times New Roman" w:hAnsi="Times New Roman" w:cs="Times New Roman"/>
          <w:sz w:val="24"/>
          <w:szCs w:val="24"/>
        </w:rPr>
        <w:t>apeliacin</w:t>
      </w:r>
      <w:r w:rsidR="00D038AB" w:rsidRPr="00537EAF">
        <w:rPr>
          <w:rFonts w:ascii="Times New Roman" w:eastAsia="Times New Roman" w:hAnsi="Times New Roman" w:cs="Times New Roman"/>
          <w:sz w:val="24"/>
          <w:szCs w:val="24"/>
        </w:rPr>
        <w:t>į</w:t>
      </w:r>
      <w:r w:rsidR="00BC0860" w:rsidRPr="00537EAF">
        <w:rPr>
          <w:rFonts w:ascii="Times New Roman" w:eastAsia="Times New Roman" w:hAnsi="Times New Roman" w:cs="Times New Roman"/>
          <w:sz w:val="24"/>
          <w:szCs w:val="24"/>
        </w:rPr>
        <w:t xml:space="preserve"> skund</w:t>
      </w:r>
      <w:r w:rsidR="00D038AB" w:rsidRPr="00537EAF">
        <w:rPr>
          <w:rFonts w:ascii="Times New Roman" w:eastAsia="Times New Roman" w:hAnsi="Times New Roman" w:cs="Times New Roman"/>
          <w:sz w:val="24"/>
          <w:szCs w:val="24"/>
        </w:rPr>
        <w:t>ą</w:t>
      </w:r>
      <w:r w:rsidR="006668E0" w:rsidRPr="00537EAF">
        <w:rPr>
          <w:rFonts w:ascii="Times New Roman" w:hAnsi="Times New Roman" w:cs="Times New Roman"/>
          <w:color w:val="000000" w:themeColor="text1"/>
          <w:sz w:val="24"/>
          <w:szCs w:val="24"/>
        </w:rPr>
        <w:t xml:space="preserve">, </w:t>
      </w:r>
      <w:r w:rsidRPr="00537EAF">
        <w:rPr>
          <w:rFonts w:ascii="Times New Roman" w:hAnsi="Times New Roman" w:cs="Times New Roman"/>
          <w:color w:val="000000" w:themeColor="text1"/>
          <w:sz w:val="24"/>
          <w:szCs w:val="24"/>
        </w:rPr>
        <w:t>2019</w:t>
      </w:r>
      <w:r w:rsidR="0063251B" w:rsidRPr="00537EAF">
        <w:rPr>
          <w:rFonts w:ascii="Times New Roman" w:hAnsi="Times New Roman" w:cs="Times New Roman"/>
          <w:color w:val="000000" w:themeColor="text1"/>
          <w:sz w:val="24"/>
          <w:szCs w:val="24"/>
        </w:rPr>
        <w:t xml:space="preserve"> m. </w:t>
      </w:r>
      <w:r w:rsidRPr="00537EAF">
        <w:rPr>
          <w:rFonts w:ascii="Times New Roman" w:hAnsi="Times New Roman" w:cs="Times New Roman"/>
          <w:color w:val="000000" w:themeColor="text1"/>
          <w:sz w:val="24"/>
          <w:szCs w:val="24"/>
        </w:rPr>
        <w:t>vasario 19</w:t>
      </w:r>
      <w:r w:rsidR="0063251B" w:rsidRPr="00537EAF">
        <w:rPr>
          <w:rFonts w:ascii="Times New Roman" w:hAnsi="Times New Roman" w:cs="Times New Roman"/>
          <w:color w:val="000000" w:themeColor="text1"/>
          <w:sz w:val="24"/>
          <w:szCs w:val="24"/>
        </w:rPr>
        <w:t xml:space="preserve"> </w:t>
      </w:r>
      <w:r w:rsidR="007B3294" w:rsidRPr="00537EAF">
        <w:rPr>
          <w:rFonts w:ascii="Times New Roman" w:hAnsi="Times New Roman" w:cs="Times New Roman"/>
          <w:color w:val="000000" w:themeColor="text1"/>
          <w:sz w:val="24"/>
          <w:szCs w:val="24"/>
        </w:rPr>
        <w:t xml:space="preserve">d. </w:t>
      </w:r>
      <w:r w:rsidR="001E4469" w:rsidRPr="00537EAF">
        <w:rPr>
          <w:rFonts w:ascii="Times New Roman" w:hAnsi="Times New Roman" w:cs="Times New Roman"/>
          <w:color w:val="000000" w:themeColor="text1"/>
          <w:sz w:val="24"/>
          <w:szCs w:val="24"/>
        </w:rPr>
        <w:t>nutartimi</w:t>
      </w:r>
      <w:r w:rsidR="00D038AB" w:rsidRPr="00537EAF">
        <w:rPr>
          <w:rFonts w:ascii="Times New Roman" w:hAnsi="Times New Roman" w:cs="Times New Roman"/>
          <w:color w:val="000000" w:themeColor="text1"/>
          <w:sz w:val="24"/>
          <w:szCs w:val="24"/>
        </w:rPr>
        <w:t xml:space="preserve"> </w:t>
      </w:r>
      <w:r w:rsidRPr="00537EAF">
        <w:rPr>
          <w:rFonts w:ascii="Times New Roman" w:hAnsi="Times New Roman" w:cs="Times New Roman"/>
          <w:sz w:val="24"/>
          <w:szCs w:val="24"/>
        </w:rPr>
        <w:t>Vilniaus miesto</w:t>
      </w:r>
      <w:r w:rsidR="001E4469" w:rsidRPr="00537EAF">
        <w:rPr>
          <w:rFonts w:ascii="Times New Roman" w:hAnsi="Times New Roman" w:cs="Times New Roman"/>
          <w:sz w:val="24"/>
          <w:szCs w:val="24"/>
        </w:rPr>
        <w:t xml:space="preserve"> apylinkės teismo 2018</w:t>
      </w:r>
      <w:r w:rsidR="00EB44AB" w:rsidRPr="00537EAF">
        <w:t> </w:t>
      </w:r>
      <w:r w:rsidR="00D038AB" w:rsidRPr="00537EAF">
        <w:rPr>
          <w:rFonts w:ascii="Times New Roman" w:hAnsi="Times New Roman" w:cs="Times New Roman"/>
          <w:sz w:val="24"/>
          <w:szCs w:val="24"/>
        </w:rPr>
        <w:t>m.</w:t>
      </w:r>
      <w:r w:rsidR="001E4469" w:rsidRPr="00537EAF">
        <w:rPr>
          <w:rFonts w:ascii="Times New Roman" w:hAnsi="Times New Roman" w:cs="Times New Roman"/>
          <w:sz w:val="24"/>
          <w:szCs w:val="24"/>
        </w:rPr>
        <w:t xml:space="preserve"> </w:t>
      </w:r>
      <w:r w:rsidRPr="00537EAF">
        <w:rPr>
          <w:rFonts w:ascii="Times New Roman" w:hAnsi="Times New Roman" w:cs="Times New Roman"/>
          <w:sz w:val="24"/>
          <w:szCs w:val="24"/>
        </w:rPr>
        <w:t>kovo 12</w:t>
      </w:r>
      <w:r w:rsidR="005F1B7B" w:rsidRPr="00537EAF">
        <w:rPr>
          <w:rFonts w:ascii="Times New Roman" w:hAnsi="Times New Roman" w:cs="Times New Roman"/>
          <w:sz w:val="24"/>
          <w:szCs w:val="24"/>
        </w:rPr>
        <w:t> </w:t>
      </w:r>
      <w:r w:rsidR="00D038AB" w:rsidRPr="00537EAF">
        <w:rPr>
          <w:rFonts w:ascii="Times New Roman" w:hAnsi="Times New Roman" w:cs="Times New Roman"/>
          <w:sz w:val="24"/>
          <w:szCs w:val="24"/>
        </w:rPr>
        <w:t xml:space="preserve">d. </w:t>
      </w:r>
      <w:r w:rsidRPr="00537EAF">
        <w:rPr>
          <w:rFonts w:ascii="Times New Roman" w:hAnsi="Times New Roman" w:cs="Times New Roman"/>
          <w:sz w:val="24"/>
          <w:szCs w:val="24"/>
        </w:rPr>
        <w:t>sprendimą</w:t>
      </w:r>
      <w:r w:rsidR="00D038AB" w:rsidRPr="00537EAF">
        <w:rPr>
          <w:rFonts w:ascii="Times New Roman" w:hAnsi="Times New Roman" w:cs="Times New Roman"/>
          <w:sz w:val="24"/>
          <w:szCs w:val="24"/>
        </w:rPr>
        <w:t xml:space="preserve"> </w:t>
      </w:r>
      <w:r w:rsidR="001E4469" w:rsidRPr="00537EAF">
        <w:rPr>
          <w:rFonts w:ascii="Times New Roman" w:hAnsi="Times New Roman" w:cs="Times New Roman"/>
          <w:sz w:val="24"/>
          <w:szCs w:val="24"/>
        </w:rPr>
        <w:t>paliko nepakeistą</w:t>
      </w:r>
      <w:r w:rsidR="00D038AB" w:rsidRPr="00537EAF">
        <w:rPr>
          <w:rFonts w:ascii="Times New Roman" w:hAnsi="Times New Roman" w:cs="Times New Roman"/>
          <w:sz w:val="24"/>
          <w:szCs w:val="24"/>
        </w:rPr>
        <w:t>.</w:t>
      </w:r>
    </w:p>
    <w:p w:rsidR="00827161" w:rsidRPr="00537EAF" w:rsidRDefault="00827161" w:rsidP="00F1307C">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color w:val="000000" w:themeColor="text1"/>
          <w:sz w:val="24"/>
          <w:szCs w:val="24"/>
        </w:rPr>
        <w:t xml:space="preserve">Ieškovas </w:t>
      </w:r>
      <w:r w:rsidRPr="00537EAF">
        <w:rPr>
          <w:rFonts w:ascii="Times New Roman" w:hAnsi="Times New Roman"/>
          <w:sz w:val="24"/>
          <w:szCs w:val="24"/>
        </w:rPr>
        <w:t>apeliacinės instancijos teismui 2019 m. vasario 1 d. pateikė prašymą pri</w:t>
      </w:r>
      <w:r w:rsidR="00CE5A8D" w:rsidRPr="00537EAF">
        <w:rPr>
          <w:rFonts w:ascii="Times New Roman" w:hAnsi="Times New Roman"/>
          <w:sz w:val="24"/>
          <w:szCs w:val="24"/>
        </w:rPr>
        <w:t>dėti</w:t>
      </w:r>
      <w:r w:rsidRPr="00537EAF">
        <w:rPr>
          <w:rFonts w:ascii="Times New Roman" w:hAnsi="Times New Roman"/>
          <w:sz w:val="24"/>
          <w:szCs w:val="24"/>
        </w:rPr>
        <w:t xml:space="preserve"> pateiktus papildomus rašytinius įrodymus: 2018 m. birželio 8 d. Vilniaus apygardos prokuratūros </w:t>
      </w:r>
      <w:r w:rsidRPr="00537EAF">
        <w:rPr>
          <w:rFonts w:ascii="Times New Roman" w:hAnsi="Times New Roman"/>
          <w:sz w:val="24"/>
          <w:szCs w:val="24"/>
        </w:rPr>
        <w:lastRenderedPageBreak/>
        <w:t xml:space="preserve">nutarimą Nr. 01-7-00012-17 nutraukti ikiteisminį tyrimą; 2018 m. birželio 20 d. Lietuvos Respublikos Seimo specialiosios tyrimo komisijos išvadas; 2018 m. birželio 28 d. Vyriausiosios tarnybinės etikos komisijos išvadą; 2018 m. liepos 4 d. Seimo </w:t>
      </w:r>
      <w:r w:rsidR="001E3FDC" w:rsidRPr="00537EAF">
        <w:rPr>
          <w:rFonts w:ascii="Times New Roman" w:hAnsi="Times New Roman"/>
          <w:sz w:val="24"/>
          <w:szCs w:val="24"/>
        </w:rPr>
        <w:t>E</w:t>
      </w:r>
      <w:r w:rsidRPr="00537EAF">
        <w:rPr>
          <w:rFonts w:ascii="Times New Roman" w:hAnsi="Times New Roman"/>
          <w:sz w:val="24"/>
          <w:szCs w:val="24"/>
        </w:rPr>
        <w:t>tikos ir procedūrų komisijos atsisakymą pradėti tyrimą.</w:t>
      </w:r>
      <w:r w:rsidR="0069036C" w:rsidRPr="00537EAF">
        <w:rPr>
          <w:rFonts w:ascii="Times New Roman" w:hAnsi="Times New Roman"/>
          <w:sz w:val="24"/>
          <w:szCs w:val="24"/>
        </w:rPr>
        <w:t xml:space="preserve"> </w:t>
      </w:r>
      <w:r w:rsidR="00F1307C" w:rsidRPr="00537EAF">
        <w:rPr>
          <w:rFonts w:ascii="Times New Roman" w:hAnsi="Times New Roman"/>
          <w:sz w:val="24"/>
          <w:szCs w:val="24"/>
        </w:rPr>
        <w:t>Kolegija padarė išvadą, kad šių dokumentų ieškovas negalėjo pateikti pirmosios instancijos teismui, nes jų priėmimo data yra vėlesnė nei pirmosios instancijos teismo sprendimo, tačiau ieškovas nepateikė jokių duomenų, iš kurių būtų galima spręsti, kad tokie įrodymai negalėjo būti pateikti ne likus keturioms dienoms iki bylos nagrinėjimo apeliacine tvarka, o taip, kad su tokiais įrodymais būtų galima supažindinti atsakovą ir trečiuosius asmenis, sudarant sąlygas šiems asmenims pateikti savo atsiliepimus, paaiškinimus dėl tokių įrodymų ir (arba) kitus naujus įrodymus.</w:t>
      </w:r>
      <w:r w:rsidR="009F4B6E" w:rsidRPr="00537EAF">
        <w:rPr>
          <w:rFonts w:ascii="Times New Roman" w:hAnsi="Times New Roman"/>
          <w:sz w:val="24"/>
          <w:szCs w:val="24"/>
        </w:rPr>
        <w:t xml:space="preserve"> </w:t>
      </w:r>
      <w:r w:rsidR="00DA2E5F" w:rsidRPr="00537EAF">
        <w:rPr>
          <w:rFonts w:ascii="Times New Roman" w:hAnsi="Times New Roman"/>
          <w:sz w:val="24"/>
          <w:szCs w:val="24"/>
        </w:rPr>
        <w:t>Todėl kolegija netenki</w:t>
      </w:r>
      <w:r w:rsidR="0095163B" w:rsidRPr="00537EAF">
        <w:rPr>
          <w:rFonts w:ascii="Times New Roman" w:hAnsi="Times New Roman"/>
          <w:sz w:val="24"/>
          <w:szCs w:val="24"/>
        </w:rPr>
        <w:t>no ieškovo prašymo priimti patei</w:t>
      </w:r>
      <w:r w:rsidR="00DA2E5F" w:rsidRPr="00537EAF">
        <w:rPr>
          <w:rFonts w:ascii="Times New Roman" w:hAnsi="Times New Roman"/>
          <w:sz w:val="24"/>
          <w:szCs w:val="24"/>
        </w:rPr>
        <w:t>ktus papildomus įrodymus.</w:t>
      </w:r>
    </w:p>
    <w:p w:rsidR="007F4A3B" w:rsidRPr="00537EAF" w:rsidRDefault="007F4A3B" w:rsidP="007F4A3B">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color w:val="000000" w:themeColor="text1"/>
          <w:sz w:val="24"/>
          <w:szCs w:val="24"/>
        </w:rPr>
        <w:t>Ieškovas</w:t>
      </w:r>
      <w:r w:rsidRPr="00537EAF">
        <w:rPr>
          <w:rFonts w:ascii="Times New Roman" w:hAnsi="Times New Roman" w:cs="Times New Roman"/>
          <w:i/>
          <w:color w:val="000000" w:themeColor="text1"/>
          <w:sz w:val="24"/>
          <w:szCs w:val="24"/>
        </w:rPr>
        <w:t xml:space="preserve"> </w:t>
      </w:r>
      <w:r w:rsidRPr="00537EAF">
        <w:rPr>
          <w:rFonts w:ascii="Times New Roman" w:hAnsi="Times New Roman"/>
          <w:sz w:val="24"/>
          <w:szCs w:val="24"/>
        </w:rPr>
        <w:t xml:space="preserve">apeliacinės instancijos teismui </w:t>
      </w:r>
      <w:r w:rsidRPr="00537EAF">
        <w:rPr>
          <w:rFonts w:ascii="Times New Roman" w:eastAsia="Times New Roman" w:hAnsi="Times New Roman"/>
          <w:color w:val="000000"/>
          <w:sz w:val="24"/>
          <w:szCs w:val="24"/>
        </w:rPr>
        <w:t xml:space="preserve">pateikė prašymą apklausti liudytojus </w:t>
      </w:r>
      <w:bookmarkStart w:id="36" w:name="Buk_46"/>
      <w:r w:rsidR="00075CC1" w:rsidRPr="00593325">
        <w:rPr>
          <w:rFonts w:ascii="Times New Roman" w:eastAsia="Times New Roman" w:hAnsi="Times New Roman"/>
          <w:sz w:val="24"/>
          <w:szCs w:val="24"/>
        </w:rPr>
        <w:t xml:space="preserve">R. B. </w:t>
      </w:r>
      <w:bookmarkEnd w:id="36"/>
      <w:r w:rsidRPr="00537EAF">
        <w:rPr>
          <w:rFonts w:ascii="Times New Roman" w:eastAsia="Times New Roman" w:hAnsi="Times New Roman"/>
          <w:color w:val="000000"/>
          <w:sz w:val="24"/>
          <w:szCs w:val="24"/>
        </w:rPr>
        <w:t xml:space="preserve">ir </w:t>
      </w:r>
      <w:bookmarkStart w:id="37" w:name="Buk_55"/>
      <w:r w:rsidR="00075CC1" w:rsidRPr="00593325">
        <w:rPr>
          <w:rFonts w:ascii="Times New Roman" w:eastAsia="Times New Roman" w:hAnsi="Times New Roman"/>
          <w:sz w:val="24"/>
          <w:szCs w:val="24"/>
        </w:rPr>
        <w:t>T. N.</w:t>
      </w:r>
      <w:bookmarkEnd w:id="37"/>
      <w:r w:rsidRPr="00537EAF">
        <w:rPr>
          <w:rFonts w:ascii="Times New Roman" w:eastAsia="Times New Roman" w:hAnsi="Times New Roman"/>
          <w:color w:val="000000"/>
          <w:sz w:val="24"/>
          <w:szCs w:val="24"/>
        </w:rPr>
        <w:t xml:space="preserve">. Ieškovas nurodė, kad šie liudytojai padėtų nustatyti, ar dėl ieškovo veiklos Seime nurodyti asmenys kaip įmonių vadovai gavo </w:t>
      </w:r>
      <w:r w:rsidR="00AF06C0" w:rsidRPr="00537EAF">
        <w:rPr>
          <w:rFonts w:ascii="Times New Roman" w:eastAsia="Times New Roman" w:hAnsi="Times New Roman"/>
          <w:color w:val="000000"/>
          <w:sz w:val="24"/>
          <w:szCs w:val="24"/>
        </w:rPr>
        <w:t>naudos ir</w:t>
      </w:r>
      <w:r w:rsidRPr="00537EAF">
        <w:rPr>
          <w:rFonts w:ascii="Times New Roman" w:eastAsia="Times New Roman" w:hAnsi="Times New Roman"/>
          <w:color w:val="000000"/>
          <w:sz w:val="24"/>
          <w:szCs w:val="24"/>
        </w:rPr>
        <w:t xml:space="preserve"> ar nurodyti asmenys atsilygino </w:t>
      </w:r>
      <w:r w:rsidR="00AF06C0" w:rsidRPr="00537EAF">
        <w:rPr>
          <w:rFonts w:ascii="Times New Roman" w:eastAsia="Times New Roman" w:hAnsi="Times New Roman"/>
          <w:color w:val="000000"/>
          <w:sz w:val="24"/>
          <w:szCs w:val="24"/>
        </w:rPr>
        <w:t>ieškovui</w:t>
      </w:r>
      <w:r w:rsidRPr="00537EAF">
        <w:rPr>
          <w:rFonts w:ascii="Times New Roman" w:eastAsia="Times New Roman" w:hAnsi="Times New Roman"/>
          <w:color w:val="000000"/>
          <w:sz w:val="24"/>
          <w:szCs w:val="24"/>
        </w:rPr>
        <w:t xml:space="preserve"> už jų interesų gynimą Seime. </w:t>
      </w:r>
      <w:r w:rsidR="005807FB" w:rsidRPr="00537EAF">
        <w:rPr>
          <w:rFonts w:ascii="Times New Roman" w:eastAsia="Times New Roman" w:hAnsi="Times New Roman"/>
          <w:color w:val="000000"/>
          <w:sz w:val="24"/>
          <w:szCs w:val="24"/>
        </w:rPr>
        <w:t>Kolegija</w:t>
      </w:r>
      <w:r w:rsidRPr="00537EAF">
        <w:rPr>
          <w:rFonts w:ascii="Times New Roman" w:eastAsia="Times New Roman" w:hAnsi="Times New Roman"/>
          <w:color w:val="000000"/>
          <w:sz w:val="24"/>
          <w:szCs w:val="24"/>
        </w:rPr>
        <w:t xml:space="preserve"> pažym</w:t>
      </w:r>
      <w:r w:rsidR="00AF06C0" w:rsidRPr="00537EAF">
        <w:rPr>
          <w:rFonts w:ascii="Times New Roman" w:eastAsia="Times New Roman" w:hAnsi="Times New Roman"/>
          <w:color w:val="000000"/>
          <w:sz w:val="24"/>
          <w:szCs w:val="24"/>
        </w:rPr>
        <w:t>ėjo, kad</w:t>
      </w:r>
      <w:r w:rsidRPr="00537EAF">
        <w:rPr>
          <w:rFonts w:ascii="Times New Roman" w:eastAsia="Times New Roman" w:hAnsi="Times New Roman"/>
          <w:color w:val="000000"/>
          <w:sz w:val="24"/>
          <w:szCs w:val="24"/>
        </w:rPr>
        <w:t xml:space="preserve"> </w:t>
      </w:r>
      <w:r w:rsidR="00AF06C0" w:rsidRPr="00537EAF">
        <w:rPr>
          <w:rFonts w:ascii="Times New Roman" w:eastAsia="Times New Roman" w:hAnsi="Times New Roman"/>
          <w:color w:val="000000"/>
          <w:sz w:val="24"/>
          <w:szCs w:val="24"/>
        </w:rPr>
        <w:t>a</w:t>
      </w:r>
      <w:r w:rsidRPr="00537EAF">
        <w:rPr>
          <w:rFonts w:ascii="Times New Roman" w:eastAsia="Times New Roman" w:hAnsi="Times New Roman"/>
          <w:color w:val="000000"/>
          <w:sz w:val="24"/>
          <w:szCs w:val="24"/>
        </w:rPr>
        <w:t xml:space="preserve">tsakovės paskleistuose teiginiuose nėra nurodomi konkretūs atvejai, </w:t>
      </w:r>
      <w:r w:rsidR="00AF06C0" w:rsidRPr="00537EAF">
        <w:rPr>
          <w:rFonts w:ascii="Times New Roman" w:eastAsia="Times New Roman" w:hAnsi="Times New Roman"/>
          <w:color w:val="000000"/>
          <w:sz w:val="24"/>
          <w:szCs w:val="24"/>
        </w:rPr>
        <w:t xml:space="preserve">jog ieškovas </w:t>
      </w:r>
      <w:r w:rsidRPr="00537EAF">
        <w:rPr>
          <w:rFonts w:ascii="Times New Roman" w:eastAsia="Times New Roman" w:hAnsi="Times New Roman"/>
          <w:color w:val="000000"/>
          <w:sz w:val="24"/>
          <w:szCs w:val="24"/>
        </w:rPr>
        <w:t>ėmė pinigus iš tam tikrų konkrečių asmenų</w:t>
      </w:r>
      <w:r w:rsidR="00AF06C0" w:rsidRPr="00537EAF">
        <w:rPr>
          <w:rFonts w:ascii="Times New Roman" w:eastAsia="Times New Roman" w:hAnsi="Times New Roman"/>
          <w:color w:val="000000"/>
          <w:sz w:val="24"/>
          <w:szCs w:val="24"/>
        </w:rPr>
        <w:t>. Atsižvelgdamas</w:t>
      </w:r>
      <w:r w:rsidRPr="00537EAF">
        <w:rPr>
          <w:rFonts w:ascii="Times New Roman" w:eastAsia="Times New Roman" w:hAnsi="Times New Roman"/>
          <w:color w:val="000000"/>
          <w:sz w:val="24"/>
          <w:szCs w:val="24"/>
        </w:rPr>
        <w:t xml:space="preserve"> į </w:t>
      </w:r>
      <w:r w:rsidR="00AF06C0" w:rsidRPr="00537EAF">
        <w:rPr>
          <w:rFonts w:ascii="Times New Roman" w:eastAsia="Times New Roman" w:hAnsi="Times New Roman"/>
          <w:color w:val="000000"/>
          <w:sz w:val="24"/>
          <w:szCs w:val="24"/>
        </w:rPr>
        <w:t>tai,</w:t>
      </w:r>
      <w:r w:rsidRPr="00537EAF">
        <w:rPr>
          <w:rFonts w:ascii="Times New Roman" w:eastAsia="Times New Roman" w:hAnsi="Times New Roman"/>
          <w:color w:val="000000"/>
          <w:sz w:val="24"/>
          <w:szCs w:val="24"/>
        </w:rPr>
        <w:t xml:space="preserve"> apeliacinės instancijos </w:t>
      </w:r>
      <w:r w:rsidR="00AF06C0" w:rsidRPr="00537EAF">
        <w:rPr>
          <w:rFonts w:ascii="Times New Roman" w:eastAsia="Times New Roman" w:hAnsi="Times New Roman"/>
          <w:color w:val="000000"/>
          <w:sz w:val="24"/>
          <w:szCs w:val="24"/>
        </w:rPr>
        <w:t>teismas sprendė, kad</w:t>
      </w:r>
      <w:r w:rsidRPr="00537EAF">
        <w:rPr>
          <w:rFonts w:ascii="Times New Roman" w:eastAsia="Times New Roman" w:hAnsi="Times New Roman"/>
          <w:color w:val="000000"/>
          <w:sz w:val="24"/>
          <w:szCs w:val="24"/>
        </w:rPr>
        <w:t xml:space="preserve"> nagrinėjant bylą nėra būtina kviesti liudytojus </w:t>
      </w:r>
      <w:bookmarkStart w:id="38" w:name="Buk_47"/>
      <w:r w:rsidR="00075CC1" w:rsidRPr="00593325">
        <w:rPr>
          <w:rFonts w:ascii="Times New Roman" w:eastAsia="Times New Roman" w:hAnsi="Times New Roman"/>
          <w:sz w:val="24"/>
          <w:szCs w:val="24"/>
        </w:rPr>
        <w:t xml:space="preserve">R. B. </w:t>
      </w:r>
      <w:bookmarkEnd w:id="38"/>
      <w:r w:rsidRPr="00537EAF">
        <w:rPr>
          <w:rFonts w:ascii="Times New Roman" w:eastAsia="Times New Roman" w:hAnsi="Times New Roman"/>
          <w:color w:val="000000"/>
          <w:sz w:val="24"/>
          <w:szCs w:val="24"/>
        </w:rPr>
        <w:t xml:space="preserve">ir </w:t>
      </w:r>
      <w:bookmarkStart w:id="39" w:name="Buk_56"/>
      <w:r w:rsidR="00075CC1" w:rsidRPr="00593325">
        <w:rPr>
          <w:rFonts w:ascii="Times New Roman" w:eastAsia="Times New Roman" w:hAnsi="Times New Roman"/>
          <w:sz w:val="24"/>
          <w:szCs w:val="24"/>
        </w:rPr>
        <w:t>T. N.</w:t>
      </w:r>
      <w:bookmarkEnd w:id="39"/>
      <w:r w:rsidRPr="00537EAF">
        <w:rPr>
          <w:rFonts w:ascii="Times New Roman" w:eastAsia="Times New Roman" w:hAnsi="Times New Roman"/>
          <w:color w:val="000000"/>
          <w:sz w:val="24"/>
          <w:szCs w:val="24"/>
        </w:rPr>
        <w:t>.</w:t>
      </w:r>
    </w:p>
    <w:p w:rsidR="005807FB" w:rsidRPr="00537EAF" w:rsidRDefault="003E5F95" w:rsidP="005807FB">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i/>
          <w:color w:val="000000" w:themeColor="text1"/>
          <w:sz w:val="24"/>
          <w:szCs w:val="24"/>
        </w:rPr>
      </w:pPr>
      <w:r w:rsidRPr="00537EAF">
        <w:rPr>
          <w:rFonts w:ascii="Times New Roman" w:hAnsi="Times New Roman" w:cs="Times New Roman"/>
          <w:color w:val="000000" w:themeColor="text1"/>
          <w:sz w:val="24"/>
          <w:szCs w:val="24"/>
        </w:rPr>
        <w:t>Ieškovas</w:t>
      </w:r>
      <w:r w:rsidRPr="00537EAF">
        <w:rPr>
          <w:rFonts w:ascii="Times New Roman" w:hAnsi="Times New Roman" w:cs="Times New Roman"/>
          <w:i/>
          <w:color w:val="000000" w:themeColor="text1"/>
          <w:sz w:val="24"/>
          <w:szCs w:val="24"/>
        </w:rPr>
        <w:t xml:space="preserve"> </w:t>
      </w:r>
      <w:r w:rsidRPr="00537EAF">
        <w:rPr>
          <w:rFonts w:ascii="Times New Roman" w:hAnsi="Times New Roman"/>
          <w:sz w:val="24"/>
          <w:szCs w:val="24"/>
        </w:rPr>
        <w:t xml:space="preserve">apeliacinės instancijos teismui </w:t>
      </w:r>
      <w:r w:rsidRPr="00537EAF">
        <w:rPr>
          <w:rFonts w:ascii="Times New Roman" w:eastAsia="Times New Roman" w:hAnsi="Times New Roman"/>
          <w:color w:val="000000"/>
          <w:sz w:val="24"/>
          <w:szCs w:val="24"/>
        </w:rPr>
        <w:t>pateikė prašymą apklausti liudytojus</w:t>
      </w:r>
      <w:r w:rsidR="00E249F9" w:rsidRPr="00537EAF">
        <w:rPr>
          <w:rFonts w:ascii="Times New Roman" w:eastAsia="Times New Roman" w:hAnsi="Times New Roman"/>
          <w:color w:val="000000"/>
          <w:sz w:val="24"/>
          <w:szCs w:val="24"/>
        </w:rPr>
        <w:t xml:space="preserve"> Seimo narius </w:t>
      </w:r>
      <w:bookmarkStart w:id="40" w:name="Buk_48"/>
      <w:r w:rsidR="00075CC1" w:rsidRPr="00593325">
        <w:rPr>
          <w:rFonts w:ascii="Times New Roman" w:eastAsia="Times New Roman" w:hAnsi="Times New Roman"/>
          <w:sz w:val="24"/>
          <w:szCs w:val="24"/>
        </w:rPr>
        <w:t xml:space="preserve">R. Ž. </w:t>
      </w:r>
      <w:bookmarkEnd w:id="40"/>
      <w:r w:rsidR="00E249F9" w:rsidRPr="00537EAF">
        <w:rPr>
          <w:rFonts w:ascii="Times New Roman" w:eastAsia="Times New Roman" w:hAnsi="Times New Roman"/>
          <w:color w:val="000000"/>
          <w:sz w:val="24"/>
          <w:szCs w:val="24"/>
        </w:rPr>
        <w:t xml:space="preserve">ir </w:t>
      </w:r>
      <w:bookmarkStart w:id="41" w:name="Buk_40"/>
      <w:r w:rsidR="00075CC1" w:rsidRPr="00593325">
        <w:rPr>
          <w:rFonts w:ascii="Times New Roman" w:eastAsia="Times New Roman" w:hAnsi="Times New Roman"/>
          <w:sz w:val="24"/>
          <w:szCs w:val="24"/>
        </w:rPr>
        <w:t>K. D.</w:t>
      </w:r>
      <w:bookmarkEnd w:id="41"/>
      <w:r w:rsidR="005807FB" w:rsidRPr="00537EAF">
        <w:rPr>
          <w:rFonts w:ascii="Times New Roman" w:eastAsia="Times New Roman" w:hAnsi="Times New Roman"/>
          <w:color w:val="000000"/>
          <w:sz w:val="24"/>
          <w:szCs w:val="24"/>
        </w:rPr>
        <w:t>. Ieškovas nurodė, kad</w:t>
      </w:r>
      <w:r w:rsidR="00E249F9" w:rsidRPr="00537EAF">
        <w:rPr>
          <w:rFonts w:ascii="Times New Roman" w:eastAsia="Times New Roman" w:hAnsi="Times New Roman"/>
          <w:color w:val="000000"/>
          <w:sz w:val="24"/>
          <w:szCs w:val="24"/>
        </w:rPr>
        <w:t xml:space="preserve"> šie asmenys galės paliudyti</w:t>
      </w:r>
      <w:r w:rsidR="005807FB" w:rsidRPr="00537EAF">
        <w:rPr>
          <w:rFonts w:ascii="Times New Roman" w:eastAsia="Times New Roman" w:hAnsi="Times New Roman"/>
          <w:color w:val="000000"/>
          <w:sz w:val="24"/>
          <w:szCs w:val="24"/>
        </w:rPr>
        <w:t>,</w:t>
      </w:r>
      <w:r w:rsidR="00E249F9" w:rsidRPr="00537EAF">
        <w:rPr>
          <w:rFonts w:ascii="Times New Roman" w:eastAsia="Times New Roman" w:hAnsi="Times New Roman"/>
          <w:color w:val="000000"/>
          <w:sz w:val="24"/>
          <w:szCs w:val="24"/>
        </w:rPr>
        <w:t xml:space="preserve"> ar </w:t>
      </w:r>
      <w:r w:rsidR="005807FB" w:rsidRPr="00537EAF">
        <w:rPr>
          <w:rFonts w:ascii="Times New Roman" w:eastAsia="Times New Roman" w:hAnsi="Times New Roman"/>
          <w:color w:val="000000"/>
          <w:sz w:val="24"/>
          <w:szCs w:val="24"/>
        </w:rPr>
        <w:t>ieškovas</w:t>
      </w:r>
      <w:r w:rsidR="00E249F9" w:rsidRPr="00537EAF">
        <w:rPr>
          <w:rFonts w:ascii="Times New Roman" w:eastAsia="Times New Roman" w:hAnsi="Times New Roman"/>
          <w:color w:val="000000"/>
          <w:sz w:val="24"/>
          <w:szCs w:val="24"/>
        </w:rPr>
        <w:t xml:space="preserve"> buvo atsinaujinančios energetikos įstatymų projektų rengėjas. </w:t>
      </w:r>
      <w:r w:rsidR="005807FB" w:rsidRPr="00537EAF">
        <w:rPr>
          <w:rFonts w:ascii="Times New Roman" w:eastAsia="Times New Roman" w:hAnsi="Times New Roman"/>
          <w:color w:val="000000"/>
          <w:sz w:val="24"/>
          <w:szCs w:val="24"/>
        </w:rPr>
        <w:t xml:space="preserve">Kolegija pažymėjo, kad </w:t>
      </w:r>
      <w:r w:rsidR="00A66652" w:rsidRPr="00537EAF">
        <w:rPr>
          <w:rFonts w:ascii="Times New Roman" w:eastAsia="Times New Roman" w:hAnsi="Times New Roman"/>
          <w:color w:val="000000"/>
          <w:sz w:val="24"/>
          <w:szCs w:val="24"/>
        </w:rPr>
        <w:t xml:space="preserve">ieškovas siekia, jog būtų nustatytos neigiamo pobūdžio aplinkybės, t. y. kad tam tikri faktai neegzistuoja, tačiau teismas </w:t>
      </w:r>
      <w:r w:rsidR="005807FB" w:rsidRPr="00537EAF">
        <w:rPr>
          <w:rFonts w:ascii="Times New Roman" w:eastAsia="Times New Roman" w:hAnsi="Times New Roman"/>
          <w:color w:val="000000"/>
          <w:sz w:val="24"/>
          <w:szCs w:val="24"/>
        </w:rPr>
        <w:t>turi įsitikinti reikšmingų aplinkybių egzistavimu, dėl kurių procesinę įrodinėjimo pareigą turi atsakov</w:t>
      </w:r>
      <w:r w:rsidR="00182BC3" w:rsidRPr="00537EAF">
        <w:rPr>
          <w:rFonts w:ascii="Times New Roman" w:eastAsia="Times New Roman" w:hAnsi="Times New Roman"/>
          <w:color w:val="000000"/>
          <w:sz w:val="24"/>
          <w:szCs w:val="24"/>
        </w:rPr>
        <w:t>ė</w:t>
      </w:r>
      <w:r w:rsidR="005807FB" w:rsidRPr="00537EAF">
        <w:rPr>
          <w:rFonts w:ascii="Times New Roman" w:eastAsia="Times New Roman" w:hAnsi="Times New Roman"/>
          <w:color w:val="000000"/>
          <w:sz w:val="24"/>
          <w:szCs w:val="24"/>
        </w:rPr>
        <w:t xml:space="preserve">, </w:t>
      </w:r>
      <w:r w:rsidR="00A66652" w:rsidRPr="00537EAF">
        <w:rPr>
          <w:rFonts w:ascii="Times New Roman" w:eastAsia="Times New Roman" w:hAnsi="Times New Roman"/>
          <w:color w:val="000000"/>
          <w:sz w:val="24"/>
          <w:szCs w:val="24"/>
        </w:rPr>
        <w:t xml:space="preserve">be to, </w:t>
      </w:r>
      <w:r w:rsidR="005807FB" w:rsidRPr="00537EAF">
        <w:rPr>
          <w:rFonts w:ascii="Times New Roman" w:eastAsia="Times New Roman" w:hAnsi="Times New Roman"/>
          <w:color w:val="000000"/>
          <w:sz w:val="24"/>
          <w:szCs w:val="24"/>
        </w:rPr>
        <w:t>aplinkybės byloje įrodinėjamos rašytiniais įrodymais, kurių patikimumas ir pakankamumas turi būti ištirtas. Todėl tok</w:t>
      </w:r>
      <w:r w:rsidR="00A66652" w:rsidRPr="00537EAF">
        <w:rPr>
          <w:rFonts w:ascii="Times New Roman" w:eastAsia="Times New Roman" w:hAnsi="Times New Roman"/>
          <w:color w:val="000000"/>
          <w:sz w:val="24"/>
          <w:szCs w:val="24"/>
        </w:rPr>
        <w:t>io ieškovo prašymo kolegija taip pat netenkino</w:t>
      </w:r>
      <w:r w:rsidR="005807FB" w:rsidRPr="00537EAF">
        <w:rPr>
          <w:rFonts w:ascii="Times New Roman" w:eastAsia="Times New Roman" w:hAnsi="Times New Roman"/>
          <w:color w:val="000000"/>
          <w:sz w:val="24"/>
          <w:szCs w:val="24"/>
        </w:rPr>
        <w:t xml:space="preserve">. </w:t>
      </w:r>
    </w:p>
    <w:p w:rsidR="00AF06C0" w:rsidRPr="00537EAF" w:rsidRDefault="00DA7A59" w:rsidP="00CB3675">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color w:val="000000" w:themeColor="text1"/>
          <w:sz w:val="24"/>
          <w:szCs w:val="24"/>
        </w:rPr>
      </w:pPr>
      <w:r w:rsidRPr="00537EAF">
        <w:rPr>
          <w:rFonts w:ascii="Times New Roman" w:hAnsi="Times New Roman" w:cs="Times New Roman"/>
          <w:color w:val="000000" w:themeColor="text1"/>
          <w:sz w:val="24"/>
          <w:szCs w:val="24"/>
        </w:rPr>
        <w:t>Ieškovas</w:t>
      </w:r>
      <w:r w:rsidRPr="00537EAF">
        <w:rPr>
          <w:rFonts w:ascii="Times New Roman" w:hAnsi="Times New Roman" w:cs="Times New Roman"/>
          <w:i/>
          <w:color w:val="000000" w:themeColor="text1"/>
          <w:sz w:val="24"/>
          <w:szCs w:val="24"/>
        </w:rPr>
        <w:t xml:space="preserve"> </w:t>
      </w:r>
      <w:r w:rsidRPr="00537EAF">
        <w:rPr>
          <w:rFonts w:ascii="Times New Roman" w:hAnsi="Times New Roman"/>
          <w:sz w:val="24"/>
          <w:szCs w:val="24"/>
        </w:rPr>
        <w:t xml:space="preserve">apeliacinės instancijos teismui </w:t>
      </w:r>
      <w:r w:rsidRPr="00537EAF">
        <w:rPr>
          <w:rFonts w:ascii="Times New Roman" w:eastAsia="Times New Roman" w:hAnsi="Times New Roman"/>
          <w:color w:val="000000"/>
          <w:sz w:val="24"/>
          <w:szCs w:val="24"/>
        </w:rPr>
        <w:t xml:space="preserve">pateikė prašymą apklausti liudytoją </w:t>
      </w:r>
      <w:r w:rsidR="00B16CEE" w:rsidRPr="00537EAF">
        <w:rPr>
          <w:rFonts w:ascii="Times New Roman" w:eastAsia="Times New Roman" w:hAnsi="Times New Roman"/>
          <w:color w:val="000000"/>
          <w:sz w:val="24"/>
          <w:szCs w:val="24"/>
        </w:rPr>
        <w:t xml:space="preserve">advokatą </w:t>
      </w:r>
      <w:bookmarkStart w:id="42" w:name="Buk_43"/>
      <w:r w:rsidR="00075CC1" w:rsidRPr="00593325">
        <w:rPr>
          <w:rFonts w:ascii="Times New Roman" w:eastAsia="Times New Roman" w:hAnsi="Times New Roman"/>
          <w:sz w:val="24"/>
          <w:szCs w:val="24"/>
        </w:rPr>
        <w:t xml:space="preserve">P. K. </w:t>
      </w:r>
      <w:bookmarkEnd w:id="42"/>
      <w:r w:rsidR="00B16CEE" w:rsidRPr="00537EAF">
        <w:rPr>
          <w:rFonts w:ascii="Times New Roman" w:eastAsia="Times New Roman" w:hAnsi="Times New Roman"/>
          <w:color w:val="000000"/>
          <w:sz w:val="24"/>
          <w:szCs w:val="24"/>
        </w:rPr>
        <w:t xml:space="preserve">tam, kad būtų nustatyta, ar ieškovą ir advokatą sieja kokie nors teisiniai ar asmeniniai santykiai ir ar yra sudaryta teisinių paslaugų sutartis. </w:t>
      </w:r>
      <w:r w:rsidR="009119E7" w:rsidRPr="00537EAF">
        <w:rPr>
          <w:rFonts w:ascii="Times New Roman" w:eastAsia="Times New Roman" w:hAnsi="Times New Roman"/>
          <w:color w:val="000000"/>
          <w:sz w:val="24"/>
          <w:szCs w:val="24"/>
        </w:rPr>
        <w:t>Kolegija nurodė, kad j</w:t>
      </w:r>
      <w:r w:rsidR="00F83858" w:rsidRPr="00537EAF">
        <w:rPr>
          <w:rFonts w:ascii="Times New Roman" w:eastAsia="Times New Roman" w:hAnsi="Times New Roman"/>
          <w:color w:val="000000"/>
          <w:sz w:val="24"/>
          <w:szCs w:val="24"/>
        </w:rPr>
        <w:t xml:space="preserve">okių atsakovės teiginių, kurie būtų tiesiogiai susiję su </w:t>
      </w:r>
      <w:r w:rsidR="009119E7" w:rsidRPr="00537EAF">
        <w:rPr>
          <w:rFonts w:ascii="Times New Roman" w:eastAsia="Times New Roman" w:hAnsi="Times New Roman"/>
          <w:color w:val="000000"/>
          <w:sz w:val="24"/>
          <w:szCs w:val="24"/>
        </w:rPr>
        <w:t>ieškovo</w:t>
      </w:r>
      <w:r w:rsidR="00F83858" w:rsidRPr="00537EAF">
        <w:rPr>
          <w:rFonts w:ascii="Times New Roman" w:eastAsia="Times New Roman" w:hAnsi="Times New Roman"/>
          <w:color w:val="000000"/>
          <w:sz w:val="24"/>
          <w:szCs w:val="24"/>
        </w:rPr>
        <w:t xml:space="preserve"> santykiu su advokatu </w:t>
      </w:r>
      <w:bookmarkStart w:id="43" w:name="Buk_42"/>
      <w:r w:rsidR="00075CC1" w:rsidRPr="00593325">
        <w:rPr>
          <w:rFonts w:ascii="Times New Roman" w:eastAsia="Times New Roman" w:hAnsi="Times New Roman"/>
          <w:sz w:val="24"/>
          <w:szCs w:val="24"/>
        </w:rPr>
        <w:t>P. K.</w:t>
      </w:r>
      <w:bookmarkEnd w:id="43"/>
      <w:r w:rsidR="009119E7" w:rsidRPr="00537EAF">
        <w:rPr>
          <w:rFonts w:ascii="Times New Roman" w:eastAsia="Times New Roman" w:hAnsi="Times New Roman"/>
          <w:color w:val="000000"/>
          <w:sz w:val="24"/>
          <w:szCs w:val="24"/>
        </w:rPr>
        <w:t>, ieškovas</w:t>
      </w:r>
      <w:r w:rsidR="00F83858" w:rsidRPr="00537EAF">
        <w:rPr>
          <w:rFonts w:ascii="Times New Roman" w:eastAsia="Times New Roman" w:hAnsi="Times New Roman"/>
          <w:color w:val="000000"/>
          <w:sz w:val="24"/>
          <w:szCs w:val="24"/>
        </w:rPr>
        <w:t xml:space="preserve"> nuginčyti nesiekia. </w:t>
      </w:r>
      <w:r w:rsidR="009119E7" w:rsidRPr="00537EAF">
        <w:rPr>
          <w:rFonts w:ascii="Times New Roman" w:eastAsia="Times New Roman" w:hAnsi="Times New Roman"/>
          <w:color w:val="000000"/>
          <w:sz w:val="24"/>
          <w:szCs w:val="24"/>
        </w:rPr>
        <w:t>Todėl kolegija atmetė</w:t>
      </w:r>
      <w:r w:rsidR="009F4B6E" w:rsidRPr="00537EAF">
        <w:rPr>
          <w:rFonts w:ascii="Times New Roman" w:eastAsia="Times New Roman" w:hAnsi="Times New Roman"/>
          <w:color w:val="000000"/>
          <w:sz w:val="24"/>
          <w:szCs w:val="24"/>
        </w:rPr>
        <w:t xml:space="preserve"> prašymą minėtą advokatą</w:t>
      </w:r>
      <w:r w:rsidR="00F83858" w:rsidRPr="00537EAF">
        <w:rPr>
          <w:rFonts w:ascii="Times New Roman" w:eastAsia="Times New Roman" w:hAnsi="Times New Roman"/>
          <w:color w:val="000000"/>
          <w:sz w:val="24"/>
          <w:szCs w:val="24"/>
        </w:rPr>
        <w:t xml:space="preserve"> apklausti byloje kaip liudytoją.</w:t>
      </w:r>
    </w:p>
    <w:p w:rsidR="00022FB9" w:rsidRPr="00537EAF" w:rsidRDefault="00FA7C00" w:rsidP="00022FB9">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color w:val="000000" w:themeColor="text1"/>
          <w:sz w:val="24"/>
          <w:szCs w:val="24"/>
        </w:rPr>
      </w:pPr>
      <w:r w:rsidRPr="00537EAF">
        <w:rPr>
          <w:rFonts w:ascii="Times New Roman" w:hAnsi="Times New Roman" w:cs="Times New Roman"/>
          <w:color w:val="000000" w:themeColor="text1"/>
          <w:sz w:val="24"/>
          <w:szCs w:val="24"/>
        </w:rPr>
        <w:t>Kolegija papildomai pažymėjo, kad b</w:t>
      </w:r>
      <w:r w:rsidRPr="00537EAF">
        <w:rPr>
          <w:rFonts w:ascii="Times New Roman" w:hAnsi="Times New Roman"/>
          <w:color w:val="000000"/>
          <w:sz w:val="24"/>
          <w:szCs w:val="24"/>
        </w:rPr>
        <w:t>yloje nustatyta ir ginčo dėl to nėra, jog atsakov</w:t>
      </w:r>
      <w:r w:rsidR="00182BC3" w:rsidRPr="00537EAF">
        <w:rPr>
          <w:rFonts w:ascii="Times New Roman" w:hAnsi="Times New Roman"/>
          <w:color w:val="000000"/>
          <w:sz w:val="24"/>
          <w:szCs w:val="24"/>
        </w:rPr>
        <w:t>ės</w:t>
      </w:r>
      <w:r w:rsidRPr="00537EAF">
        <w:rPr>
          <w:rFonts w:ascii="Times New Roman" w:hAnsi="Times New Roman"/>
          <w:color w:val="000000"/>
          <w:sz w:val="24"/>
          <w:szCs w:val="24"/>
        </w:rPr>
        <w:t xml:space="preserve"> šeima gauna pajam</w:t>
      </w:r>
      <w:r w:rsidR="001E3FDC" w:rsidRPr="00537EAF">
        <w:rPr>
          <w:rFonts w:ascii="Times New Roman" w:hAnsi="Times New Roman"/>
          <w:color w:val="000000"/>
          <w:sz w:val="24"/>
          <w:szCs w:val="24"/>
        </w:rPr>
        <w:t>ų</w:t>
      </w:r>
      <w:r w:rsidRPr="00537EAF">
        <w:rPr>
          <w:rFonts w:ascii="Times New Roman" w:hAnsi="Times New Roman"/>
          <w:color w:val="000000"/>
          <w:sz w:val="24"/>
          <w:szCs w:val="24"/>
        </w:rPr>
        <w:t xml:space="preserve"> iš žemės nuomos įmonėms, kurių veikla yra elektros gamyba iš atsinaujinančių</w:t>
      </w:r>
      <w:r w:rsidR="009B38CF" w:rsidRPr="00537EAF">
        <w:rPr>
          <w:rFonts w:ascii="Times New Roman" w:hAnsi="Times New Roman"/>
          <w:color w:val="000000"/>
          <w:sz w:val="24"/>
          <w:szCs w:val="24"/>
        </w:rPr>
        <w:t>jų</w:t>
      </w:r>
      <w:r w:rsidRPr="00537EAF">
        <w:rPr>
          <w:rFonts w:ascii="Times New Roman" w:hAnsi="Times New Roman"/>
          <w:color w:val="000000"/>
          <w:sz w:val="24"/>
          <w:szCs w:val="24"/>
        </w:rPr>
        <w:t xml:space="preserve"> energ</w:t>
      </w:r>
      <w:r w:rsidR="00BB5FFA" w:rsidRPr="00537EAF">
        <w:rPr>
          <w:rFonts w:ascii="Times New Roman" w:hAnsi="Times New Roman"/>
          <w:color w:val="000000"/>
          <w:sz w:val="24"/>
          <w:szCs w:val="24"/>
        </w:rPr>
        <w:t>ijos šaltinių – vėjo. Vadinasi</w:t>
      </w:r>
      <w:r w:rsidR="009B38CF" w:rsidRPr="00537EAF">
        <w:rPr>
          <w:rFonts w:ascii="Times New Roman" w:hAnsi="Times New Roman"/>
          <w:color w:val="000000"/>
          <w:sz w:val="24"/>
          <w:szCs w:val="24"/>
        </w:rPr>
        <w:t>,</w:t>
      </w:r>
      <w:r w:rsidR="00BB5FFA" w:rsidRPr="00537EAF">
        <w:rPr>
          <w:rFonts w:ascii="Times New Roman" w:hAnsi="Times New Roman"/>
          <w:color w:val="000000"/>
          <w:sz w:val="24"/>
          <w:szCs w:val="24"/>
        </w:rPr>
        <w:t xml:space="preserve"> tai</w:t>
      </w:r>
      <w:r w:rsidRPr="00537EAF">
        <w:rPr>
          <w:rFonts w:ascii="Times New Roman" w:hAnsi="Times New Roman"/>
          <w:color w:val="000000"/>
          <w:sz w:val="24"/>
          <w:szCs w:val="24"/>
        </w:rPr>
        <w:t xml:space="preserve">, </w:t>
      </w:r>
      <w:r w:rsidR="00BB5FFA" w:rsidRPr="00537EAF">
        <w:rPr>
          <w:rFonts w:ascii="Times New Roman" w:hAnsi="Times New Roman"/>
          <w:color w:val="000000"/>
          <w:sz w:val="24"/>
          <w:szCs w:val="24"/>
        </w:rPr>
        <w:t>kad</w:t>
      </w:r>
      <w:r w:rsidRPr="00537EAF">
        <w:rPr>
          <w:rFonts w:ascii="Times New Roman" w:hAnsi="Times New Roman"/>
          <w:color w:val="000000"/>
          <w:sz w:val="24"/>
          <w:szCs w:val="24"/>
        </w:rPr>
        <w:t xml:space="preserve"> iš atitinkamos veiklos gauna pajam</w:t>
      </w:r>
      <w:r w:rsidR="009B38CF" w:rsidRPr="00537EAF">
        <w:rPr>
          <w:rFonts w:ascii="Times New Roman" w:hAnsi="Times New Roman"/>
          <w:color w:val="000000"/>
          <w:sz w:val="24"/>
          <w:szCs w:val="24"/>
        </w:rPr>
        <w:t>ų</w:t>
      </w:r>
      <w:r w:rsidR="00BB5FFA" w:rsidRPr="00537EAF">
        <w:rPr>
          <w:rFonts w:ascii="Times New Roman" w:hAnsi="Times New Roman"/>
          <w:color w:val="000000"/>
          <w:sz w:val="24"/>
          <w:szCs w:val="24"/>
        </w:rPr>
        <w:t>,</w:t>
      </w:r>
      <w:r w:rsidRPr="00537EAF">
        <w:rPr>
          <w:rFonts w:ascii="Times New Roman" w:hAnsi="Times New Roman"/>
          <w:color w:val="000000"/>
          <w:sz w:val="24"/>
          <w:szCs w:val="24"/>
        </w:rPr>
        <w:t xml:space="preserve"> yra įrodyta. Ginčas kyla dėl teigin</w:t>
      </w:r>
      <w:r w:rsidR="00BB5FFA" w:rsidRPr="00537EAF">
        <w:rPr>
          <w:rFonts w:ascii="Times New Roman" w:hAnsi="Times New Roman"/>
          <w:color w:val="000000"/>
          <w:sz w:val="24"/>
          <w:szCs w:val="24"/>
        </w:rPr>
        <w:t xml:space="preserve">ių dalies, kurioje nurodoma, kad ieškovas </w:t>
      </w:r>
      <w:r w:rsidRPr="00537EAF">
        <w:rPr>
          <w:rFonts w:ascii="Times New Roman" w:hAnsi="Times New Roman"/>
          <w:color w:val="000000"/>
          <w:sz w:val="24"/>
          <w:szCs w:val="24"/>
        </w:rPr>
        <w:t xml:space="preserve">savo parlamentine veikla proteguoja verslo subjektus, </w:t>
      </w:r>
      <w:r w:rsidR="00C11990" w:rsidRPr="00537EAF">
        <w:rPr>
          <w:rFonts w:ascii="Times New Roman" w:hAnsi="Times New Roman"/>
          <w:color w:val="000000"/>
          <w:sz w:val="24"/>
          <w:szCs w:val="24"/>
        </w:rPr>
        <w:t>veikiančius</w:t>
      </w:r>
      <w:r w:rsidR="0099534E">
        <w:rPr>
          <w:rFonts w:ascii="Times New Roman" w:hAnsi="Times New Roman"/>
          <w:color w:val="000000"/>
          <w:sz w:val="24"/>
          <w:szCs w:val="24"/>
        </w:rPr>
        <w:t xml:space="preserve"> atsinaujinančio</w:t>
      </w:r>
      <w:r w:rsidR="001E3FDC" w:rsidRPr="00537EAF">
        <w:rPr>
          <w:rFonts w:ascii="Times New Roman" w:hAnsi="Times New Roman"/>
          <w:color w:val="000000"/>
          <w:sz w:val="24"/>
          <w:szCs w:val="24"/>
        </w:rPr>
        <w:t>s</w:t>
      </w:r>
      <w:r w:rsidR="009B38CF" w:rsidRPr="00537EAF">
        <w:rPr>
          <w:rFonts w:ascii="Times New Roman" w:hAnsi="Times New Roman"/>
          <w:color w:val="000000"/>
          <w:sz w:val="24"/>
          <w:szCs w:val="24"/>
        </w:rPr>
        <w:t>ios</w:t>
      </w:r>
      <w:r w:rsidRPr="00537EAF">
        <w:rPr>
          <w:rFonts w:ascii="Times New Roman" w:hAnsi="Times New Roman"/>
          <w:color w:val="000000"/>
          <w:sz w:val="24"/>
          <w:szCs w:val="24"/>
        </w:rPr>
        <w:t xml:space="preserve"> energijos srityje. </w:t>
      </w:r>
      <w:r w:rsidR="00022FB9" w:rsidRPr="00537EAF">
        <w:rPr>
          <w:rFonts w:ascii="Times New Roman" w:hAnsi="Times New Roman"/>
          <w:color w:val="000000"/>
          <w:sz w:val="24"/>
          <w:szCs w:val="24"/>
        </w:rPr>
        <w:t>I</w:t>
      </w:r>
      <w:r w:rsidR="00C11990" w:rsidRPr="00537EAF">
        <w:rPr>
          <w:rFonts w:ascii="Times New Roman" w:hAnsi="Times New Roman"/>
          <w:color w:val="000000"/>
          <w:sz w:val="24"/>
          <w:szCs w:val="24"/>
        </w:rPr>
        <w:t xml:space="preserve">eškovas </w:t>
      </w:r>
      <w:r w:rsidR="00022FB9" w:rsidRPr="00537EAF">
        <w:rPr>
          <w:rFonts w:ascii="Times New Roman" w:hAnsi="Times New Roman"/>
          <w:color w:val="000000"/>
          <w:sz w:val="24"/>
          <w:szCs w:val="24"/>
        </w:rPr>
        <w:t xml:space="preserve">įrodinėja, </w:t>
      </w:r>
      <w:r w:rsidR="00C11990" w:rsidRPr="00537EAF">
        <w:rPr>
          <w:rFonts w:ascii="Times New Roman" w:hAnsi="Times New Roman"/>
          <w:color w:val="000000"/>
          <w:sz w:val="24"/>
          <w:szCs w:val="24"/>
        </w:rPr>
        <w:t>kad</w:t>
      </w:r>
      <w:r w:rsidR="00022FB9" w:rsidRPr="00537EAF">
        <w:rPr>
          <w:rFonts w:ascii="Times New Roman" w:hAnsi="Times New Roman"/>
          <w:color w:val="000000"/>
          <w:sz w:val="24"/>
          <w:szCs w:val="24"/>
        </w:rPr>
        <w:t xml:space="preserve"> jo parlamentinė veikla nebuvo įvertinta kaip nesąžininga ar paž</w:t>
      </w:r>
      <w:r w:rsidR="00AF6DA0" w:rsidRPr="00537EAF">
        <w:rPr>
          <w:rFonts w:ascii="Times New Roman" w:hAnsi="Times New Roman"/>
          <w:color w:val="000000"/>
          <w:sz w:val="24"/>
          <w:szCs w:val="24"/>
        </w:rPr>
        <w:t>eidžianti įstatymo reikalavimus, t</w:t>
      </w:r>
      <w:r w:rsidR="00022FB9" w:rsidRPr="00537EAF">
        <w:rPr>
          <w:rFonts w:ascii="Times New Roman" w:hAnsi="Times New Roman"/>
          <w:color w:val="000000"/>
          <w:sz w:val="24"/>
          <w:szCs w:val="24"/>
        </w:rPr>
        <w:t xml:space="preserve">ačiau apeliacinės instancijos teismas </w:t>
      </w:r>
      <w:r w:rsidR="00AF6DA0" w:rsidRPr="00537EAF">
        <w:rPr>
          <w:rFonts w:ascii="Times New Roman" w:hAnsi="Times New Roman"/>
          <w:color w:val="000000"/>
          <w:sz w:val="24"/>
          <w:szCs w:val="24"/>
        </w:rPr>
        <w:t>sprendė</w:t>
      </w:r>
      <w:r w:rsidR="00022FB9" w:rsidRPr="00537EAF">
        <w:rPr>
          <w:rFonts w:ascii="Times New Roman" w:hAnsi="Times New Roman"/>
          <w:color w:val="000000"/>
          <w:sz w:val="24"/>
          <w:szCs w:val="24"/>
        </w:rPr>
        <w:t>, kad</w:t>
      </w:r>
      <w:r w:rsidR="00AF6DA0" w:rsidRPr="00537EAF">
        <w:rPr>
          <w:rFonts w:ascii="Times New Roman" w:hAnsi="Times New Roman"/>
          <w:color w:val="000000"/>
          <w:sz w:val="24"/>
          <w:szCs w:val="24"/>
        </w:rPr>
        <w:t xml:space="preserve"> tai</w:t>
      </w:r>
      <w:r w:rsidR="00022FB9" w:rsidRPr="00537EAF">
        <w:rPr>
          <w:rFonts w:ascii="Times New Roman" w:hAnsi="Times New Roman"/>
          <w:color w:val="000000"/>
          <w:sz w:val="24"/>
          <w:szCs w:val="24"/>
        </w:rPr>
        <w:t xml:space="preserve">, jog </w:t>
      </w:r>
      <w:r w:rsidR="00AF6DA0" w:rsidRPr="00537EAF">
        <w:rPr>
          <w:rFonts w:ascii="Times New Roman" w:hAnsi="Times New Roman"/>
          <w:color w:val="000000"/>
          <w:sz w:val="24"/>
          <w:szCs w:val="24"/>
        </w:rPr>
        <w:t>ieškovo</w:t>
      </w:r>
      <w:r w:rsidR="00022FB9" w:rsidRPr="00537EAF">
        <w:rPr>
          <w:rFonts w:ascii="Times New Roman" w:hAnsi="Times New Roman"/>
          <w:color w:val="000000"/>
          <w:sz w:val="24"/>
          <w:szCs w:val="24"/>
        </w:rPr>
        <w:t xml:space="preserve"> veikimas kompetentingų tyrimo institucijų nebuvo įvertintas kaip pažeidžiantis teisės aktų reikalavimus, šioje byloje reikšmės neturi. </w:t>
      </w:r>
    </w:p>
    <w:p w:rsidR="00022FB9" w:rsidRPr="00537EAF" w:rsidRDefault="007E7FBC" w:rsidP="00022FB9">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color w:val="000000" w:themeColor="text1"/>
          <w:sz w:val="24"/>
          <w:szCs w:val="24"/>
        </w:rPr>
      </w:pPr>
      <w:r w:rsidRPr="00537EAF">
        <w:rPr>
          <w:rFonts w:ascii="Times New Roman" w:hAnsi="Times New Roman"/>
          <w:color w:val="000000"/>
          <w:sz w:val="24"/>
          <w:szCs w:val="24"/>
        </w:rPr>
        <w:t>Atsakov</w:t>
      </w:r>
      <w:r w:rsidR="00182BC3" w:rsidRPr="00537EAF">
        <w:rPr>
          <w:rFonts w:ascii="Times New Roman" w:hAnsi="Times New Roman"/>
          <w:color w:val="000000"/>
          <w:sz w:val="24"/>
          <w:szCs w:val="24"/>
        </w:rPr>
        <w:t>ė</w:t>
      </w:r>
      <w:r w:rsidRPr="00537EAF">
        <w:rPr>
          <w:rFonts w:ascii="Times New Roman" w:hAnsi="Times New Roman"/>
          <w:color w:val="000000"/>
          <w:sz w:val="24"/>
          <w:szCs w:val="24"/>
        </w:rPr>
        <w:t xml:space="preserve"> ir tretieji asmenys, vykdydami savo pareigą informuoti visuomenę, ypa</w:t>
      </w:r>
      <w:r w:rsidR="009B38CF" w:rsidRPr="00537EAF">
        <w:rPr>
          <w:rFonts w:ascii="Times New Roman" w:hAnsi="Times New Roman"/>
          <w:color w:val="000000"/>
          <w:sz w:val="24"/>
          <w:szCs w:val="24"/>
        </w:rPr>
        <w:t>č</w:t>
      </w:r>
      <w:r w:rsidRPr="00537EAF">
        <w:rPr>
          <w:rFonts w:ascii="Times New Roman" w:hAnsi="Times New Roman"/>
          <w:color w:val="000000"/>
          <w:sz w:val="24"/>
          <w:szCs w:val="24"/>
        </w:rPr>
        <w:t xml:space="preserve"> klausimais, susijusiais su valstybinę įstatymų leidybos valdžią įgyvendinančių asmenų veiksmais ir jų vertinimu,  naudojasi kuo plačiausiai suprantama žodžio laisve, kuri apima teisę kritiškai kalbėti apie tokius asmenis ir jų veiksmus, pateikti nemalonius, net šokiruojančius šių asmenų veiksmų vertinimus, dėl tokių veiksmų juos aštriai kritikuoti</w:t>
      </w:r>
      <w:r w:rsidR="00AF6DA0" w:rsidRPr="00537EAF">
        <w:rPr>
          <w:rFonts w:ascii="Times New Roman" w:hAnsi="Times New Roman"/>
          <w:color w:val="000000"/>
          <w:sz w:val="24"/>
          <w:szCs w:val="24"/>
        </w:rPr>
        <w:t>.</w:t>
      </w:r>
      <w:r w:rsidRPr="00537EAF">
        <w:rPr>
          <w:rFonts w:ascii="Times New Roman" w:hAnsi="Times New Roman"/>
          <w:color w:val="000000"/>
          <w:sz w:val="24"/>
          <w:szCs w:val="24"/>
        </w:rPr>
        <w:t xml:space="preserve"> G</w:t>
      </w:r>
      <w:r w:rsidRPr="00537EAF">
        <w:rPr>
          <w:rFonts w:ascii="Times New Roman" w:hAnsi="Times New Roman"/>
          <w:sz w:val="24"/>
          <w:szCs w:val="24"/>
        </w:rPr>
        <w:t xml:space="preserve">inčo teiginiuose nebuvo teigiama, </w:t>
      </w:r>
      <w:r w:rsidR="00AF6DA0" w:rsidRPr="00537EAF">
        <w:rPr>
          <w:rFonts w:ascii="Times New Roman" w:hAnsi="Times New Roman"/>
          <w:sz w:val="24"/>
          <w:szCs w:val="24"/>
        </w:rPr>
        <w:t>kad ieškovas</w:t>
      </w:r>
      <w:r w:rsidRPr="00537EAF">
        <w:rPr>
          <w:rFonts w:ascii="Times New Roman" w:hAnsi="Times New Roman"/>
          <w:sz w:val="24"/>
          <w:szCs w:val="24"/>
        </w:rPr>
        <w:t xml:space="preserve"> atlieka konkrečius įstatymus pažeidžiančius ir dėl to nusikalstamos veiklos požymių turinčius veiksmus, kad gaunamas atlygis yra įstatymus pažeidžiančios ar nusikalstamos veiklos rezultatas.</w:t>
      </w:r>
    </w:p>
    <w:p w:rsidR="00022FB9" w:rsidRPr="00537EAF" w:rsidRDefault="00330E3C" w:rsidP="00022FB9">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color w:val="000000" w:themeColor="text1"/>
          <w:sz w:val="24"/>
          <w:szCs w:val="24"/>
        </w:rPr>
      </w:pPr>
      <w:r w:rsidRPr="00537EAF">
        <w:rPr>
          <w:rFonts w:ascii="Times New Roman" w:hAnsi="Times New Roman"/>
          <w:sz w:val="24"/>
          <w:szCs w:val="24"/>
        </w:rPr>
        <w:t>Specialiųjų tyrimų tarybos 2016 m. liepos 2</w:t>
      </w:r>
      <w:r w:rsidR="007E7FBC" w:rsidRPr="00537EAF">
        <w:rPr>
          <w:rFonts w:ascii="Times New Roman" w:hAnsi="Times New Roman"/>
          <w:sz w:val="24"/>
          <w:szCs w:val="24"/>
        </w:rPr>
        <w:t xml:space="preserve">1 </w:t>
      </w:r>
      <w:r w:rsidRPr="00537EAF">
        <w:rPr>
          <w:rFonts w:ascii="Times New Roman" w:hAnsi="Times New Roman"/>
          <w:sz w:val="24"/>
          <w:szCs w:val="24"/>
        </w:rPr>
        <w:t xml:space="preserve">d. </w:t>
      </w:r>
      <w:r w:rsidR="007E7FBC" w:rsidRPr="00537EAF">
        <w:rPr>
          <w:rFonts w:ascii="Times New Roman" w:hAnsi="Times New Roman"/>
          <w:sz w:val="24"/>
          <w:szCs w:val="24"/>
        </w:rPr>
        <w:t>išvadoje</w:t>
      </w:r>
      <w:r w:rsidRPr="00537EAF">
        <w:rPr>
          <w:rFonts w:ascii="Times New Roman" w:hAnsi="Times New Roman"/>
          <w:sz w:val="24"/>
          <w:szCs w:val="24"/>
        </w:rPr>
        <w:t xml:space="preserve"> </w:t>
      </w:r>
      <w:r w:rsidR="007E7FBC" w:rsidRPr="00537EAF">
        <w:rPr>
          <w:rFonts w:ascii="Times New Roman" w:hAnsi="Times New Roman"/>
          <w:sz w:val="24"/>
          <w:szCs w:val="24"/>
        </w:rPr>
        <w:t>nustatyta</w:t>
      </w:r>
      <w:r w:rsidRPr="00537EAF">
        <w:rPr>
          <w:rFonts w:ascii="Times New Roman" w:hAnsi="Times New Roman"/>
          <w:sz w:val="24"/>
          <w:szCs w:val="24"/>
        </w:rPr>
        <w:t>, kad ieškovas ank</w:t>
      </w:r>
      <w:r w:rsidR="0082633A" w:rsidRPr="00537EAF">
        <w:rPr>
          <w:rFonts w:ascii="Times New Roman" w:hAnsi="Times New Roman"/>
          <w:sz w:val="24"/>
          <w:szCs w:val="24"/>
        </w:rPr>
        <w:t>s</w:t>
      </w:r>
      <w:r w:rsidRPr="00537EAF">
        <w:rPr>
          <w:rFonts w:ascii="Times New Roman" w:hAnsi="Times New Roman"/>
          <w:sz w:val="24"/>
          <w:szCs w:val="24"/>
        </w:rPr>
        <w:t>čiau veikė</w:t>
      </w:r>
      <w:r w:rsidR="007E7FBC" w:rsidRPr="00537EAF">
        <w:rPr>
          <w:rFonts w:ascii="Times New Roman" w:hAnsi="Times New Roman"/>
          <w:sz w:val="24"/>
          <w:szCs w:val="24"/>
        </w:rPr>
        <w:t xml:space="preserve"> kaip Lietuvos atsinaujinanči</w:t>
      </w:r>
      <w:r w:rsidR="009B38CF" w:rsidRPr="00537EAF">
        <w:rPr>
          <w:rFonts w:ascii="Times New Roman" w:hAnsi="Times New Roman"/>
          <w:sz w:val="24"/>
          <w:szCs w:val="24"/>
        </w:rPr>
        <w:t>ų</w:t>
      </w:r>
      <w:r w:rsidR="007E7FBC" w:rsidRPr="00537EAF">
        <w:rPr>
          <w:rFonts w:ascii="Times New Roman" w:hAnsi="Times New Roman"/>
          <w:sz w:val="24"/>
          <w:szCs w:val="24"/>
        </w:rPr>
        <w:t xml:space="preserve"> išteklių energetikos asociacijos prezidentas, o </w:t>
      </w:r>
      <w:r w:rsidRPr="00537EAF">
        <w:rPr>
          <w:rFonts w:ascii="Times New Roman" w:hAnsi="Times New Roman"/>
          <w:sz w:val="24"/>
          <w:szCs w:val="24"/>
        </w:rPr>
        <w:t>vėliau – kaip Seimo narys, rengė ir teikė</w:t>
      </w:r>
      <w:r w:rsidR="007E7FBC" w:rsidRPr="00537EAF">
        <w:rPr>
          <w:rFonts w:ascii="Times New Roman" w:hAnsi="Times New Roman"/>
          <w:sz w:val="24"/>
          <w:szCs w:val="24"/>
        </w:rPr>
        <w:t xml:space="preserve"> konkretiems verslo subjektams palankias pataisas. Vertin</w:t>
      </w:r>
      <w:r w:rsidR="0082633A" w:rsidRPr="00537EAF">
        <w:rPr>
          <w:rFonts w:ascii="Times New Roman" w:hAnsi="Times New Roman"/>
          <w:sz w:val="24"/>
          <w:szCs w:val="24"/>
        </w:rPr>
        <w:t>dama</w:t>
      </w:r>
      <w:r w:rsidR="007E7FBC" w:rsidRPr="00537EAF">
        <w:rPr>
          <w:rFonts w:ascii="Times New Roman" w:hAnsi="Times New Roman"/>
          <w:sz w:val="24"/>
          <w:szCs w:val="24"/>
        </w:rPr>
        <w:t xml:space="preserve"> tokius </w:t>
      </w:r>
      <w:r w:rsidR="007E7FBC" w:rsidRPr="00537EAF">
        <w:rPr>
          <w:rFonts w:ascii="Times New Roman" w:hAnsi="Times New Roman"/>
          <w:sz w:val="24"/>
          <w:szCs w:val="24"/>
        </w:rPr>
        <w:lastRenderedPageBreak/>
        <w:t xml:space="preserve">byloje surinktus įrodymus apeliacinės instancijos </w:t>
      </w:r>
      <w:r w:rsidR="0081720A" w:rsidRPr="00537EAF">
        <w:rPr>
          <w:rFonts w:ascii="Times New Roman" w:hAnsi="Times New Roman"/>
          <w:sz w:val="24"/>
          <w:szCs w:val="24"/>
        </w:rPr>
        <w:t>kolegija sprendė,</w:t>
      </w:r>
      <w:r w:rsidRPr="00537EAF">
        <w:rPr>
          <w:rFonts w:ascii="Times New Roman" w:hAnsi="Times New Roman"/>
          <w:sz w:val="24"/>
          <w:szCs w:val="24"/>
        </w:rPr>
        <w:t xml:space="preserve"> kad</w:t>
      </w:r>
      <w:r w:rsidR="007E7FBC" w:rsidRPr="00537EAF">
        <w:rPr>
          <w:rFonts w:ascii="Times New Roman" w:hAnsi="Times New Roman"/>
          <w:sz w:val="24"/>
          <w:szCs w:val="24"/>
        </w:rPr>
        <w:t xml:space="preserve"> ginčo teiginiams pagrįsti buvo panaudoti kompetentingos valstybės institucijos nustatyti faktai. Pateiktoje išvadoje buvo vertinama konkreti įstatymo pataisa, kurią inici</w:t>
      </w:r>
      <w:r w:rsidR="0082633A" w:rsidRPr="00537EAF">
        <w:rPr>
          <w:rFonts w:ascii="Times New Roman" w:hAnsi="Times New Roman"/>
          <w:sz w:val="24"/>
          <w:szCs w:val="24"/>
        </w:rPr>
        <w:t>j</w:t>
      </w:r>
      <w:r w:rsidR="007E7FBC" w:rsidRPr="00537EAF">
        <w:rPr>
          <w:rFonts w:ascii="Times New Roman" w:hAnsi="Times New Roman"/>
          <w:sz w:val="24"/>
          <w:szCs w:val="24"/>
        </w:rPr>
        <w:t xml:space="preserve">avo </w:t>
      </w:r>
      <w:r w:rsidR="00F7415E" w:rsidRPr="00537EAF">
        <w:rPr>
          <w:rFonts w:ascii="Times New Roman" w:hAnsi="Times New Roman"/>
          <w:sz w:val="24"/>
          <w:szCs w:val="24"/>
        </w:rPr>
        <w:t>iešk</w:t>
      </w:r>
      <w:r w:rsidRPr="00537EAF">
        <w:rPr>
          <w:rFonts w:ascii="Times New Roman" w:hAnsi="Times New Roman"/>
          <w:sz w:val="24"/>
          <w:szCs w:val="24"/>
        </w:rPr>
        <w:t>ovas</w:t>
      </w:r>
      <w:r w:rsidR="0082633A" w:rsidRPr="00537EAF">
        <w:rPr>
          <w:rFonts w:ascii="Times New Roman" w:hAnsi="Times New Roman"/>
          <w:sz w:val="24"/>
          <w:szCs w:val="24"/>
        </w:rPr>
        <w:t>,</w:t>
      </w:r>
      <w:r w:rsidR="007E7FBC" w:rsidRPr="00537EAF">
        <w:rPr>
          <w:rFonts w:ascii="Times New Roman" w:hAnsi="Times New Roman"/>
          <w:sz w:val="24"/>
          <w:szCs w:val="24"/>
        </w:rPr>
        <w:t xml:space="preserve"> ir nurodyta, jog ši pataisa buvo palanki konkretiems verslo subjektams.  </w:t>
      </w:r>
    </w:p>
    <w:p w:rsidR="00274D4F" w:rsidRPr="00537EAF" w:rsidRDefault="0045108F" w:rsidP="00274D4F">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color w:val="000000" w:themeColor="text1"/>
          <w:sz w:val="24"/>
          <w:szCs w:val="24"/>
        </w:rPr>
      </w:pPr>
      <w:r w:rsidRPr="00537EAF">
        <w:rPr>
          <w:rFonts w:ascii="Times New Roman" w:hAnsi="Times New Roman"/>
          <w:sz w:val="24"/>
          <w:szCs w:val="24"/>
        </w:rPr>
        <w:t xml:space="preserve">Iš nustatytų aplinkybių </w:t>
      </w:r>
      <w:r w:rsidR="00330E3C" w:rsidRPr="00537EAF">
        <w:rPr>
          <w:rFonts w:ascii="Times New Roman" w:hAnsi="Times New Roman"/>
          <w:sz w:val="24"/>
          <w:szCs w:val="24"/>
        </w:rPr>
        <w:t>ko</w:t>
      </w:r>
      <w:r w:rsidR="000D71B6" w:rsidRPr="00537EAF">
        <w:rPr>
          <w:rFonts w:ascii="Times New Roman" w:hAnsi="Times New Roman"/>
          <w:sz w:val="24"/>
          <w:szCs w:val="24"/>
        </w:rPr>
        <w:t>le</w:t>
      </w:r>
      <w:r w:rsidR="00330E3C" w:rsidRPr="00537EAF">
        <w:rPr>
          <w:rFonts w:ascii="Times New Roman" w:hAnsi="Times New Roman"/>
          <w:sz w:val="24"/>
          <w:szCs w:val="24"/>
        </w:rPr>
        <w:t>gija</w:t>
      </w:r>
      <w:r w:rsidR="0004411F" w:rsidRPr="00537EAF">
        <w:rPr>
          <w:rFonts w:ascii="Times New Roman" w:hAnsi="Times New Roman"/>
          <w:sz w:val="24"/>
          <w:szCs w:val="24"/>
        </w:rPr>
        <w:t xml:space="preserve"> sprendė, kad</w:t>
      </w:r>
      <w:r w:rsidRPr="00537EAF">
        <w:rPr>
          <w:rFonts w:ascii="Times New Roman" w:hAnsi="Times New Roman"/>
          <w:sz w:val="24"/>
          <w:szCs w:val="24"/>
        </w:rPr>
        <w:t xml:space="preserve"> atsakovė</w:t>
      </w:r>
      <w:r w:rsidR="0004411F" w:rsidRPr="00537EAF">
        <w:rPr>
          <w:rFonts w:ascii="Times New Roman" w:hAnsi="Times New Roman"/>
          <w:sz w:val="24"/>
          <w:szCs w:val="24"/>
        </w:rPr>
        <w:t>,</w:t>
      </w:r>
      <w:r w:rsidRPr="00537EAF">
        <w:rPr>
          <w:rFonts w:ascii="Times New Roman" w:hAnsi="Times New Roman"/>
          <w:sz w:val="24"/>
          <w:szCs w:val="24"/>
        </w:rPr>
        <w:t xml:space="preserve"> viešindama ginčo teiginius</w:t>
      </w:r>
      <w:r w:rsidR="0004411F" w:rsidRPr="00537EAF">
        <w:rPr>
          <w:rFonts w:ascii="Times New Roman" w:hAnsi="Times New Roman"/>
          <w:sz w:val="24"/>
          <w:szCs w:val="24"/>
        </w:rPr>
        <w:t>,</w:t>
      </w:r>
      <w:r w:rsidRPr="00537EAF">
        <w:rPr>
          <w:rFonts w:ascii="Times New Roman" w:hAnsi="Times New Roman"/>
          <w:sz w:val="24"/>
          <w:szCs w:val="24"/>
        </w:rPr>
        <w:t xml:space="preserve"> rėmėsi objektyviais duomenimis. </w:t>
      </w:r>
      <w:r w:rsidR="00B42E84" w:rsidRPr="00537EAF">
        <w:rPr>
          <w:rFonts w:ascii="Times New Roman" w:hAnsi="Times New Roman"/>
          <w:sz w:val="24"/>
          <w:szCs w:val="24"/>
        </w:rPr>
        <w:t xml:space="preserve">Konkretūs ginčo teiginiai yra subjektyvi trečiųjų asmenų – žurnalistų nuomonė, kuri susiformavo atlikus žurnalistinį tyrimą. Tai, kad </w:t>
      </w:r>
      <w:r w:rsidR="00330E3C" w:rsidRPr="00537EAF">
        <w:rPr>
          <w:rFonts w:ascii="Times New Roman" w:hAnsi="Times New Roman"/>
          <w:sz w:val="24"/>
          <w:szCs w:val="24"/>
        </w:rPr>
        <w:t>ieškovas</w:t>
      </w:r>
      <w:r w:rsidR="00B42E84" w:rsidRPr="00537EAF">
        <w:rPr>
          <w:rFonts w:ascii="Times New Roman" w:hAnsi="Times New Roman"/>
          <w:sz w:val="24"/>
          <w:szCs w:val="24"/>
        </w:rPr>
        <w:t xml:space="preserve"> gal</w:t>
      </w:r>
      <w:r w:rsidR="00330E3C" w:rsidRPr="00537EAF">
        <w:rPr>
          <w:rFonts w:ascii="Times New Roman" w:hAnsi="Times New Roman"/>
          <w:sz w:val="24"/>
          <w:szCs w:val="24"/>
        </w:rPr>
        <w:t xml:space="preserve">ėjo gauti </w:t>
      </w:r>
      <w:r w:rsidR="00B42E84" w:rsidRPr="00537EAF">
        <w:rPr>
          <w:rFonts w:ascii="Times New Roman" w:hAnsi="Times New Roman"/>
          <w:sz w:val="24"/>
          <w:szCs w:val="24"/>
        </w:rPr>
        <w:t xml:space="preserve">atlyginimą už žemės nuomą ne iš tų asmenų, kuriems pagal STT pažymos duomenis gali būti naudingos </w:t>
      </w:r>
      <w:r w:rsidR="0081720A" w:rsidRPr="00537EAF">
        <w:rPr>
          <w:rFonts w:ascii="Times New Roman" w:hAnsi="Times New Roman"/>
          <w:sz w:val="24"/>
          <w:szCs w:val="24"/>
        </w:rPr>
        <w:t>ieškovo</w:t>
      </w:r>
      <w:r w:rsidR="00B42E84" w:rsidRPr="00537EAF">
        <w:rPr>
          <w:rFonts w:ascii="Times New Roman" w:hAnsi="Times New Roman"/>
          <w:sz w:val="24"/>
          <w:szCs w:val="24"/>
        </w:rPr>
        <w:t xml:space="preserve"> inicijuotos pataisos, neturi esminės reikšmės vertinant atsakov</w:t>
      </w:r>
      <w:r w:rsidR="00182BC3" w:rsidRPr="00537EAF">
        <w:rPr>
          <w:rFonts w:ascii="Times New Roman" w:hAnsi="Times New Roman"/>
          <w:sz w:val="24"/>
          <w:szCs w:val="24"/>
        </w:rPr>
        <w:t>ės</w:t>
      </w:r>
      <w:r w:rsidR="00B42E84" w:rsidRPr="00537EAF">
        <w:rPr>
          <w:rFonts w:ascii="Times New Roman" w:hAnsi="Times New Roman"/>
          <w:sz w:val="24"/>
          <w:szCs w:val="24"/>
        </w:rPr>
        <w:t xml:space="preserve"> veiksmus – tokiame kontekste informacija visuomenei buvo pateikiama sąžiningai, o keliamos abejonės ir klausimai buvo pagrįsti objektyviais duomenimis ir iš tokių duomenų gali būti logiškai keliami. </w:t>
      </w:r>
    </w:p>
    <w:p w:rsidR="007F4A3B" w:rsidRPr="00537EAF" w:rsidRDefault="00330E3C" w:rsidP="00274D4F">
      <w:pPr>
        <w:pStyle w:val="Sraopastraipa"/>
        <w:widowControl w:val="0"/>
        <w:numPr>
          <w:ilvl w:val="0"/>
          <w:numId w:val="1"/>
        </w:numPr>
        <w:tabs>
          <w:tab w:val="left" w:pos="426"/>
        </w:tabs>
        <w:autoSpaceDE w:val="0"/>
        <w:autoSpaceDN w:val="0"/>
        <w:adjustRightInd w:val="0"/>
        <w:spacing w:after="120" w:line="240" w:lineRule="auto"/>
        <w:ind w:left="357"/>
        <w:contextualSpacing w:val="0"/>
        <w:jc w:val="both"/>
        <w:rPr>
          <w:rFonts w:ascii="Times New Roman" w:hAnsi="Times New Roman" w:cs="Times New Roman"/>
          <w:color w:val="000000" w:themeColor="text1"/>
          <w:sz w:val="24"/>
          <w:szCs w:val="24"/>
        </w:rPr>
      </w:pPr>
      <w:r w:rsidRPr="00537EAF">
        <w:rPr>
          <w:rFonts w:ascii="Times New Roman" w:hAnsi="Times New Roman"/>
          <w:sz w:val="24"/>
          <w:szCs w:val="24"/>
        </w:rPr>
        <w:t xml:space="preserve">Kolegija pažymėjo, kad </w:t>
      </w:r>
      <w:r w:rsidR="00EF49D1" w:rsidRPr="00537EAF">
        <w:rPr>
          <w:rFonts w:ascii="Times New Roman" w:hAnsi="Times New Roman"/>
          <w:sz w:val="24"/>
          <w:szCs w:val="24"/>
        </w:rPr>
        <w:t>viešasis asmuo nesinaudoja tokiu pačiu garbės ir orumo gynimu kaip privatus asmuo, todėl nagrinėjant šios kategorijos bylas būtina nustatyti, ar asmenys, apie kuriuos paskleista ginčijama informacija, yra viešieji.</w:t>
      </w:r>
      <w:r w:rsidR="0031418A" w:rsidRPr="00537EAF">
        <w:rPr>
          <w:rFonts w:ascii="Times New Roman" w:hAnsi="Times New Roman"/>
          <w:sz w:val="24"/>
          <w:szCs w:val="24"/>
        </w:rPr>
        <w:t xml:space="preserve"> </w:t>
      </w:r>
      <w:r w:rsidR="00274D4F" w:rsidRPr="00537EAF">
        <w:rPr>
          <w:rFonts w:ascii="Times New Roman" w:hAnsi="Times New Roman"/>
          <w:sz w:val="24"/>
          <w:szCs w:val="24"/>
        </w:rPr>
        <w:t>Kolegija rėmėsi kasacinio teismo praktika, kurioje išaiškinta, kad nors viešajam asmeniui taikoma mažesnė pažeidžiamų teisių apsauga, tačiau jo pakantumo ir tolerancijos skelbiamai informacijai pareiga neeliminuoja duomenis skleidžiančio asmens pareigos veikti sąžiningai, pvz., siekiant informuoti visuomenę apie viešąjį asmenį ir jo veiklą tokiais klausimais, kuriuos visuomenė turi pagrįstą ir teisėtą interesą žinoti. Todėl kai asmuo skelbia duomenis apie viešąjį asmenį turėdamas tikslą jį pažeminti, jam taikoma civilinė atsakomybė (Lietuvos Aukščiausiojo Teismo 2016 m. kovo 10</w:t>
      </w:r>
      <w:r w:rsidR="00CE5A8D" w:rsidRPr="00537EAF">
        <w:rPr>
          <w:rFonts w:ascii="Times New Roman" w:hAnsi="Times New Roman"/>
          <w:sz w:val="24"/>
          <w:szCs w:val="24"/>
        </w:rPr>
        <w:t> </w:t>
      </w:r>
      <w:r w:rsidR="00274D4F" w:rsidRPr="00537EAF">
        <w:rPr>
          <w:rFonts w:ascii="Times New Roman" w:hAnsi="Times New Roman"/>
          <w:sz w:val="24"/>
          <w:szCs w:val="24"/>
        </w:rPr>
        <w:t xml:space="preserve">d. nutartis civilinėje byloje Nr. </w:t>
      </w:r>
      <w:bookmarkStart w:id="44" w:name="nd1b50bfa-380f-4cf2-bf0c-42390a71252c"/>
      <w:r w:rsidR="00274D4F" w:rsidRPr="00537EAF">
        <w:rPr>
          <w:rFonts w:ascii="Times New Roman" w:hAnsi="Times New Roman"/>
          <w:sz w:val="24"/>
          <w:szCs w:val="24"/>
        </w:rPr>
        <w:t>3K-3-141-690/2016</w:t>
      </w:r>
      <w:bookmarkStart w:id="45" w:name="pnd1b50bfa-380f-4cf2-bf0c-42390a71252c"/>
      <w:bookmarkEnd w:id="44"/>
      <w:bookmarkEnd w:id="45"/>
      <w:r w:rsidR="00274D4F" w:rsidRPr="00537EAF">
        <w:rPr>
          <w:rFonts w:ascii="Times New Roman" w:hAnsi="Times New Roman"/>
          <w:sz w:val="24"/>
          <w:szCs w:val="24"/>
        </w:rPr>
        <w:t xml:space="preserve">). </w:t>
      </w:r>
      <w:r w:rsidRPr="00537EAF">
        <w:rPr>
          <w:rFonts w:ascii="Times New Roman" w:hAnsi="Times New Roman"/>
          <w:sz w:val="24"/>
          <w:szCs w:val="24"/>
        </w:rPr>
        <w:t>Ieškovas</w:t>
      </w:r>
      <w:r w:rsidR="00D96B4E" w:rsidRPr="00537EAF">
        <w:rPr>
          <w:rFonts w:ascii="Times New Roman" w:hAnsi="Times New Roman"/>
          <w:sz w:val="24"/>
          <w:szCs w:val="24"/>
        </w:rPr>
        <w:t xml:space="preserve"> jokių įrodymų arba pakankamų argumentų, iš kurių galima daryti išvadą, kad atsakovė valingai </w:t>
      </w:r>
      <w:r w:rsidRPr="00537EAF">
        <w:rPr>
          <w:rFonts w:ascii="Times New Roman" w:hAnsi="Times New Roman"/>
          <w:sz w:val="24"/>
          <w:szCs w:val="24"/>
        </w:rPr>
        <w:t>siekė pažeminti ieškovą,</w:t>
      </w:r>
      <w:r w:rsidR="00D96B4E" w:rsidRPr="00537EAF">
        <w:rPr>
          <w:rFonts w:ascii="Times New Roman" w:hAnsi="Times New Roman"/>
          <w:sz w:val="24"/>
          <w:szCs w:val="24"/>
        </w:rPr>
        <w:t xml:space="preserve"> į bylą nepateikė.</w:t>
      </w:r>
      <w:r w:rsidR="00080964" w:rsidRPr="00537EAF">
        <w:rPr>
          <w:rFonts w:ascii="Times New Roman" w:hAnsi="Times New Roman"/>
          <w:sz w:val="24"/>
          <w:szCs w:val="24"/>
        </w:rPr>
        <w:t xml:space="preserve"> </w:t>
      </w:r>
      <w:r w:rsidR="00D96B4E" w:rsidRPr="00537EAF">
        <w:rPr>
          <w:rFonts w:ascii="Times New Roman" w:hAnsi="Times New Roman"/>
          <w:sz w:val="24"/>
          <w:szCs w:val="24"/>
        </w:rPr>
        <w:t xml:space="preserve">Paskelbti teiginiai gali būti laikomi aštria ir skaudžia </w:t>
      </w:r>
      <w:r w:rsidRPr="00537EAF">
        <w:rPr>
          <w:rFonts w:ascii="Times New Roman" w:hAnsi="Times New Roman"/>
          <w:sz w:val="24"/>
          <w:szCs w:val="24"/>
        </w:rPr>
        <w:t>ieškovo</w:t>
      </w:r>
      <w:r w:rsidR="00D96B4E" w:rsidRPr="00537EAF">
        <w:rPr>
          <w:rFonts w:ascii="Times New Roman" w:hAnsi="Times New Roman"/>
          <w:sz w:val="24"/>
          <w:szCs w:val="24"/>
        </w:rPr>
        <w:t xml:space="preserve"> kritika, tačiau atsakovė siekė informuoti visuomenę apie </w:t>
      </w:r>
      <w:r w:rsidRPr="00537EAF">
        <w:rPr>
          <w:rFonts w:ascii="Times New Roman" w:hAnsi="Times New Roman"/>
          <w:sz w:val="24"/>
          <w:szCs w:val="24"/>
        </w:rPr>
        <w:t>ieškovo</w:t>
      </w:r>
      <w:r w:rsidR="00D96B4E" w:rsidRPr="00537EAF">
        <w:rPr>
          <w:rFonts w:ascii="Times New Roman" w:hAnsi="Times New Roman"/>
          <w:sz w:val="24"/>
          <w:szCs w:val="24"/>
        </w:rPr>
        <w:t xml:space="preserve"> parlamentinę veiklą bei jo turimus ryšius su tam tikrais verslo subjektais ir iškelti visuomenės akyse abejones dėl tokios veiklos ir veikiančiojo sąsajų tinkamumo. Atsakovė ginčo teiginius išviešino tik po atlikto </w:t>
      </w:r>
      <w:r w:rsidR="00C205ED" w:rsidRPr="00537EAF">
        <w:rPr>
          <w:rFonts w:ascii="Times New Roman" w:hAnsi="Times New Roman"/>
          <w:sz w:val="24"/>
          <w:szCs w:val="24"/>
        </w:rPr>
        <w:t xml:space="preserve">jai </w:t>
      </w:r>
      <w:r w:rsidR="00D96B4E" w:rsidRPr="00537EAF">
        <w:rPr>
          <w:rFonts w:ascii="Times New Roman" w:hAnsi="Times New Roman"/>
          <w:sz w:val="24"/>
          <w:szCs w:val="24"/>
        </w:rPr>
        <w:t>prieinamais duomenimis paremto žurnalistinio tyrimo, ginčo straipsniuose nuro</w:t>
      </w:r>
      <w:r w:rsidR="00C205ED" w:rsidRPr="00537EAF">
        <w:rPr>
          <w:rFonts w:ascii="Times New Roman" w:hAnsi="Times New Roman"/>
          <w:sz w:val="24"/>
          <w:szCs w:val="24"/>
        </w:rPr>
        <w:t>dė</w:t>
      </w:r>
      <w:r w:rsidR="00D96B4E" w:rsidRPr="00537EAF">
        <w:rPr>
          <w:rFonts w:ascii="Times New Roman" w:hAnsi="Times New Roman"/>
          <w:sz w:val="24"/>
          <w:szCs w:val="24"/>
        </w:rPr>
        <w:t>, kokiais duomeni</w:t>
      </w:r>
      <w:r w:rsidR="00C205ED" w:rsidRPr="00537EAF">
        <w:rPr>
          <w:rFonts w:ascii="Times New Roman" w:hAnsi="Times New Roman"/>
          <w:sz w:val="24"/>
          <w:szCs w:val="24"/>
        </w:rPr>
        <w:t>mi</w:t>
      </w:r>
      <w:r w:rsidR="00D96B4E" w:rsidRPr="00537EAF">
        <w:rPr>
          <w:rFonts w:ascii="Times New Roman" w:hAnsi="Times New Roman"/>
          <w:sz w:val="24"/>
          <w:szCs w:val="24"/>
        </w:rPr>
        <w:t>s remiantis padaromos nurodytos išvados</w:t>
      </w:r>
      <w:r w:rsidR="00C205ED" w:rsidRPr="00537EAF">
        <w:rPr>
          <w:rFonts w:ascii="Times New Roman" w:hAnsi="Times New Roman"/>
          <w:sz w:val="24"/>
          <w:szCs w:val="24"/>
        </w:rPr>
        <w:t>,</w:t>
      </w:r>
      <w:r w:rsidR="00D96B4E" w:rsidRPr="00537EAF">
        <w:rPr>
          <w:rFonts w:ascii="Times New Roman" w:hAnsi="Times New Roman"/>
          <w:sz w:val="24"/>
          <w:szCs w:val="24"/>
        </w:rPr>
        <w:t xml:space="preserve"> ir </w:t>
      </w:r>
      <w:r w:rsidR="00C205ED" w:rsidRPr="00537EAF">
        <w:rPr>
          <w:rFonts w:ascii="Times New Roman" w:hAnsi="Times New Roman"/>
          <w:sz w:val="24"/>
          <w:szCs w:val="24"/>
        </w:rPr>
        <w:t xml:space="preserve">kad </w:t>
      </w:r>
      <w:r w:rsidR="00D96B4E" w:rsidRPr="00537EAF">
        <w:rPr>
          <w:rFonts w:ascii="Times New Roman" w:hAnsi="Times New Roman"/>
          <w:sz w:val="24"/>
          <w:szCs w:val="24"/>
        </w:rPr>
        <w:t>n</w:t>
      </w:r>
      <w:r w:rsidR="00C205ED" w:rsidRPr="00537EAF">
        <w:rPr>
          <w:rFonts w:ascii="Times New Roman" w:hAnsi="Times New Roman"/>
          <w:sz w:val="24"/>
          <w:szCs w:val="24"/>
        </w:rPr>
        <w:t>ėra</w:t>
      </w:r>
      <w:r w:rsidR="00D96B4E" w:rsidRPr="00537EAF">
        <w:rPr>
          <w:rFonts w:ascii="Times New Roman" w:hAnsi="Times New Roman"/>
          <w:sz w:val="24"/>
          <w:szCs w:val="24"/>
        </w:rPr>
        <w:t xml:space="preserve"> įrodymų, </w:t>
      </w:r>
      <w:r w:rsidR="00C205ED" w:rsidRPr="00537EAF">
        <w:rPr>
          <w:rFonts w:ascii="Times New Roman" w:hAnsi="Times New Roman"/>
          <w:sz w:val="24"/>
          <w:szCs w:val="24"/>
        </w:rPr>
        <w:t>jog</w:t>
      </w:r>
      <w:r w:rsidR="00D96B4E" w:rsidRPr="00537EAF">
        <w:rPr>
          <w:rFonts w:ascii="Times New Roman" w:hAnsi="Times New Roman"/>
          <w:sz w:val="24"/>
          <w:szCs w:val="24"/>
        </w:rPr>
        <w:t xml:space="preserve"> kokie nors reikšmingi tyrimui ar jo rezultatams faktai buvo nepagrįstai ignoruojami ir dėl to tyrimas galėtų būti v</w:t>
      </w:r>
      <w:r w:rsidRPr="00537EAF">
        <w:rPr>
          <w:rFonts w:ascii="Times New Roman" w:hAnsi="Times New Roman"/>
          <w:sz w:val="24"/>
          <w:szCs w:val="24"/>
        </w:rPr>
        <w:t>ertinamas kaip nesąžiningais ir (</w:t>
      </w:r>
      <w:r w:rsidR="00D96B4E" w:rsidRPr="00537EAF">
        <w:rPr>
          <w:rFonts w:ascii="Times New Roman" w:hAnsi="Times New Roman"/>
          <w:sz w:val="24"/>
          <w:szCs w:val="24"/>
        </w:rPr>
        <w:t>arba</w:t>
      </w:r>
      <w:r w:rsidRPr="00537EAF">
        <w:rPr>
          <w:rFonts w:ascii="Times New Roman" w:hAnsi="Times New Roman"/>
          <w:sz w:val="24"/>
          <w:szCs w:val="24"/>
        </w:rPr>
        <w:t>)</w:t>
      </w:r>
      <w:r w:rsidR="00D96B4E" w:rsidRPr="00537EAF">
        <w:rPr>
          <w:rFonts w:ascii="Times New Roman" w:hAnsi="Times New Roman"/>
          <w:sz w:val="24"/>
          <w:szCs w:val="24"/>
        </w:rPr>
        <w:t xml:space="preserve"> tendencingas. </w:t>
      </w:r>
    </w:p>
    <w:p w:rsidR="00CB3675" w:rsidRPr="00537EAF" w:rsidRDefault="00CB3675" w:rsidP="00CB3675">
      <w:pPr>
        <w:widowControl w:val="0"/>
        <w:tabs>
          <w:tab w:val="left" w:pos="426"/>
        </w:tabs>
        <w:autoSpaceDE w:val="0"/>
        <w:autoSpaceDN w:val="0"/>
        <w:adjustRightInd w:val="0"/>
        <w:spacing w:after="120" w:line="240" w:lineRule="auto"/>
        <w:jc w:val="both"/>
        <w:rPr>
          <w:rFonts w:ascii="Times New Roman" w:eastAsia="Times New Roman" w:hAnsi="Times New Roman" w:cs="Times New Roman"/>
          <w:sz w:val="24"/>
          <w:szCs w:val="24"/>
        </w:rPr>
      </w:pPr>
    </w:p>
    <w:p w:rsidR="006668E0" w:rsidRPr="00537EAF" w:rsidRDefault="00486653" w:rsidP="00956793">
      <w:pPr>
        <w:tabs>
          <w:tab w:val="left" w:pos="720"/>
        </w:tabs>
        <w:spacing w:after="120" w:line="240" w:lineRule="auto"/>
        <w:ind w:right="-1"/>
        <w:jc w:val="center"/>
        <w:rPr>
          <w:rFonts w:ascii="Times New Roman" w:eastAsia="Times New Roman" w:hAnsi="Times New Roman" w:cs="Times New Roman"/>
          <w:sz w:val="24"/>
          <w:szCs w:val="24"/>
        </w:rPr>
      </w:pPr>
      <w:r w:rsidRPr="00537EAF">
        <w:rPr>
          <w:rFonts w:ascii="Times New Roman" w:eastAsia="Times New Roman" w:hAnsi="Times New Roman" w:cs="Times New Roman"/>
          <w:sz w:val="24"/>
          <w:szCs w:val="24"/>
        </w:rPr>
        <w:t>III. Kasacini</w:t>
      </w:r>
      <w:r w:rsidR="002D1F36" w:rsidRPr="00537EAF">
        <w:rPr>
          <w:rFonts w:ascii="Times New Roman" w:eastAsia="Times New Roman" w:hAnsi="Times New Roman" w:cs="Times New Roman"/>
          <w:sz w:val="24"/>
          <w:szCs w:val="24"/>
        </w:rPr>
        <w:t>o</w:t>
      </w:r>
      <w:r w:rsidRPr="00537EAF">
        <w:rPr>
          <w:rFonts w:ascii="Times New Roman" w:eastAsia="Times New Roman" w:hAnsi="Times New Roman" w:cs="Times New Roman"/>
          <w:sz w:val="24"/>
          <w:szCs w:val="24"/>
        </w:rPr>
        <w:t xml:space="preserve"> skund</w:t>
      </w:r>
      <w:r w:rsidR="001E4C32" w:rsidRPr="00537EAF">
        <w:rPr>
          <w:rFonts w:ascii="Times New Roman" w:eastAsia="Times New Roman" w:hAnsi="Times New Roman" w:cs="Times New Roman"/>
          <w:sz w:val="24"/>
          <w:szCs w:val="24"/>
        </w:rPr>
        <w:t>o</w:t>
      </w:r>
      <w:r w:rsidRPr="00537EAF">
        <w:rPr>
          <w:rFonts w:ascii="Times New Roman" w:eastAsia="Times New Roman" w:hAnsi="Times New Roman" w:cs="Times New Roman"/>
          <w:sz w:val="24"/>
          <w:szCs w:val="24"/>
        </w:rPr>
        <w:t xml:space="preserve"> </w:t>
      </w:r>
      <w:r w:rsidR="00472675" w:rsidRPr="00537EAF">
        <w:rPr>
          <w:rFonts w:ascii="Times New Roman" w:eastAsia="Times New Roman" w:hAnsi="Times New Roman" w:cs="Times New Roman"/>
          <w:sz w:val="24"/>
          <w:szCs w:val="24"/>
        </w:rPr>
        <w:t xml:space="preserve">ir atsiliepimo į jį </w:t>
      </w:r>
      <w:r w:rsidRPr="00537EAF">
        <w:rPr>
          <w:rFonts w:ascii="Times New Roman" w:eastAsia="Times New Roman" w:hAnsi="Times New Roman" w:cs="Times New Roman"/>
          <w:sz w:val="24"/>
          <w:szCs w:val="24"/>
        </w:rPr>
        <w:t>teisiniai argumentai</w:t>
      </w:r>
    </w:p>
    <w:p w:rsidR="0039441B" w:rsidRPr="00537EAF" w:rsidRDefault="0039441B" w:rsidP="0039441B">
      <w:pPr>
        <w:pStyle w:val="Sraopastraipa"/>
        <w:shd w:val="clear" w:color="auto" w:fill="FFFFFF"/>
        <w:spacing w:after="120" w:line="240" w:lineRule="auto"/>
        <w:ind w:left="0"/>
        <w:contextualSpacing w:val="0"/>
        <w:jc w:val="center"/>
        <w:rPr>
          <w:rFonts w:ascii="Times New Roman" w:eastAsia="Times New Roman" w:hAnsi="Times New Roman" w:cs="Times New Roman"/>
          <w:sz w:val="24"/>
          <w:szCs w:val="24"/>
        </w:rPr>
      </w:pPr>
    </w:p>
    <w:p w:rsidR="00D50EB3" w:rsidRPr="00537EAF" w:rsidRDefault="00486653" w:rsidP="00E24253">
      <w:pPr>
        <w:pStyle w:val="Sraopastraipa"/>
        <w:numPr>
          <w:ilvl w:val="0"/>
          <w:numId w:val="1"/>
        </w:numPr>
        <w:shd w:val="clear" w:color="auto" w:fill="FFFFFF"/>
        <w:spacing w:after="120" w:line="240" w:lineRule="auto"/>
        <w:ind w:left="357" w:hanging="357"/>
        <w:contextualSpacing w:val="0"/>
        <w:jc w:val="both"/>
        <w:rPr>
          <w:rFonts w:ascii="Times New Roman" w:eastAsia="Times New Roman" w:hAnsi="Times New Roman" w:cs="Times New Roman"/>
          <w:color w:val="000000" w:themeColor="text1"/>
          <w:sz w:val="24"/>
          <w:szCs w:val="24"/>
        </w:rPr>
      </w:pPr>
      <w:r w:rsidRPr="00537EAF">
        <w:rPr>
          <w:rFonts w:ascii="Times New Roman" w:eastAsia="Times New Roman" w:hAnsi="Times New Roman" w:cs="Times New Roman"/>
          <w:sz w:val="24"/>
          <w:szCs w:val="24"/>
        </w:rPr>
        <w:t xml:space="preserve">Kasaciniu </w:t>
      </w:r>
      <w:r w:rsidRPr="00537EAF">
        <w:rPr>
          <w:rFonts w:ascii="Times New Roman" w:eastAsia="Times New Roman" w:hAnsi="Times New Roman" w:cs="Times New Roman"/>
          <w:color w:val="000000" w:themeColor="text1"/>
          <w:sz w:val="24"/>
          <w:szCs w:val="24"/>
        </w:rPr>
        <w:t>skundu</w:t>
      </w:r>
      <w:r w:rsidR="00572BAE" w:rsidRPr="00537EAF">
        <w:rPr>
          <w:rFonts w:ascii="Times New Roman" w:eastAsia="Times New Roman" w:hAnsi="Times New Roman" w:cs="Times New Roman"/>
          <w:color w:val="000000" w:themeColor="text1"/>
          <w:sz w:val="24"/>
          <w:szCs w:val="24"/>
        </w:rPr>
        <w:t xml:space="preserve"> </w:t>
      </w:r>
      <w:r w:rsidR="001E23F6" w:rsidRPr="00537EAF">
        <w:rPr>
          <w:rFonts w:ascii="Times New Roman" w:eastAsia="Times New Roman" w:hAnsi="Times New Roman" w:cs="Times New Roman"/>
          <w:sz w:val="24"/>
          <w:szCs w:val="24"/>
        </w:rPr>
        <w:t xml:space="preserve">ieškovas </w:t>
      </w:r>
      <w:r w:rsidR="006121CB" w:rsidRPr="00537EAF">
        <w:rPr>
          <w:rFonts w:ascii="Times New Roman" w:eastAsia="Times New Roman" w:hAnsi="Times New Roman" w:cs="Times New Roman"/>
          <w:color w:val="000000" w:themeColor="text1"/>
          <w:sz w:val="24"/>
          <w:szCs w:val="24"/>
        </w:rPr>
        <w:t>prašo</w:t>
      </w:r>
      <w:r w:rsidR="00911313" w:rsidRPr="00537EAF">
        <w:rPr>
          <w:rFonts w:ascii="Times New Roman" w:eastAsia="Times New Roman" w:hAnsi="Times New Roman" w:cs="Times New Roman"/>
          <w:color w:val="000000" w:themeColor="text1"/>
          <w:sz w:val="24"/>
          <w:szCs w:val="24"/>
        </w:rPr>
        <w:t xml:space="preserve"> </w:t>
      </w:r>
      <w:r w:rsidR="00EF0323" w:rsidRPr="00537EAF">
        <w:rPr>
          <w:rFonts w:ascii="Times New Roman" w:eastAsia="Times New Roman" w:hAnsi="Times New Roman" w:cs="Times New Roman"/>
          <w:color w:val="000000" w:themeColor="text1"/>
          <w:sz w:val="24"/>
          <w:szCs w:val="24"/>
        </w:rPr>
        <w:t>panaikinti</w:t>
      </w:r>
      <w:r w:rsidR="00EF0323" w:rsidRPr="00537EAF">
        <w:rPr>
          <w:rFonts w:ascii="Times New Roman" w:hAnsi="Times New Roman" w:cs="Times New Roman"/>
          <w:sz w:val="24"/>
          <w:szCs w:val="24"/>
        </w:rPr>
        <w:t xml:space="preserve"> </w:t>
      </w:r>
      <w:r w:rsidR="001E23F6" w:rsidRPr="00537EAF">
        <w:rPr>
          <w:rFonts w:ascii="Times New Roman" w:hAnsi="Times New Roman" w:cs="Times New Roman"/>
          <w:sz w:val="24"/>
          <w:szCs w:val="24"/>
        </w:rPr>
        <w:t>Vilniaus miesto apylinkės</w:t>
      </w:r>
      <w:r w:rsidR="004A5F70" w:rsidRPr="00537EAF">
        <w:rPr>
          <w:rFonts w:ascii="Times New Roman" w:hAnsi="Times New Roman" w:cs="Times New Roman"/>
          <w:sz w:val="24"/>
          <w:szCs w:val="24"/>
        </w:rPr>
        <w:t xml:space="preserve"> teismo 2018 m. </w:t>
      </w:r>
      <w:r w:rsidR="001E23F6" w:rsidRPr="00537EAF">
        <w:rPr>
          <w:rFonts w:ascii="Times New Roman" w:hAnsi="Times New Roman" w:cs="Times New Roman"/>
          <w:sz w:val="24"/>
          <w:szCs w:val="24"/>
        </w:rPr>
        <w:t>kovo 12</w:t>
      </w:r>
      <w:r w:rsidR="004A5F70" w:rsidRPr="00537EAF">
        <w:rPr>
          <w:rFonts w:ascii="Times New Roman" w:hAnsi="Times New Roman" w:cs="Times New Roman"/>
          <w:sz w:val="24"/>
          <w:szCs w:val="24"/>
        </w:rPr>
        <w:t xml:space="preserve"> </w:t>
      </w:r>
      <w:r w:rsidR="0081720A" w:rsidRPr="00537EAF">
        <w:rPr>
          <w:rFonts w:ascii="Times New Roman" w:hAnsi="Times New Roman" w:cs="Times New Roman"/>
          <w:sz w:val="24"/>
          <w:szCs w:val="24"/>
        </w:rPr>
        <w:t> </w:t>
      </w:r>
      <w:r w:rsidR="004A5F70" w:rsidRPr="00537EAF">
        <w:rPr>
          <w:rFonts w:ascii="Times New Roman" w:hAnsi="Times New Roman" w:cs="Times New Roman"/>
          <w:sz w:val="24"/>
          <w:szCs w:val="24"/>
        </w:rPr>
        <w:t xml:space="preserve">d. </w:t>
      </w:r>
      <w:r w:rsidR="001E23F6" w:rsidRPr="00537EAF">
        <w:rPr>
          <w:rFonts w:ascii="Times New Roman" w:hAnsi="Times New Roman" w:cs="Times New Roman"/>
          <w:sz w:val="24"/>
          <w:szCs w:val="24"/>
        </w:rPr>
        <w:t>sprendimą</w:t>
      </w:r>
      <w:r w:rsidR="004A5F70" w:rsidRPr="00537EAF">
        <w:rPr>
          <w:rFonts w:ascii="Times New Roman" w:hAnsi="Times New Roman" w:cs="Times New Roman"/>
          <w:sz w:val="24"/>
          <w:szCs w:val="24"/>
        </w:rPr>
        <w:t xml:space="preserve"> ir </w:t>
      </w:r>
      <w:r w:rsidR="001E23F6" w:rsidRPr="00537EAF">
        <w:rPr>
          <w:rFonts w:ascii="Times New Roman" w:eastAsia="Times New Roman" w:hAnsi="Times New Roman" w:cs="Times New Roman"/>
          <w:color w:val="000000" w:themeColor="text1"/>
          <w:sz w:val="24"/>
          <w:szCs w:val="24"/>
        </w:rPr>
        <w:t>Vilniaus apygardos teismo</w:t>
      </w:r>
      <w:r w:rsidR="00A05BC8" w:rsidRPr="00537EAF">
        <w:rPr>
          <w:rFonts w:ascii="Times New Roman" w:hAnsi="Times New Roman" w:cs="Times New Roman"/>
          <w:color w:val="000000" w:themeColor="text1"/>
          <w:sz w:val="24"/>
          <w:szCs w:val="24"/>
        </w:rPr>
        <w:t xml:space="preserve"> Civilinių bylų skyriaus teisėjų kolegijos</w:t>
      </w:r>
      <w:r w:rsidR="001E23F6" w:rsidRPr="00537EAF">
        <w:rPr>
          <w:rFonts w:ascii="Times New Roman" w:eastAsia="Times New Roman" w:hAnsi="Times New Roman" w:cs="Times New Roman"/>
          <w:color w:val="000000" w:themeColor="text1"/>
          <w:sz w:val="24"/>
          <w:szCs w:val="24"/>
        </w:rPr>
        <w:t xml:space="preserve"> 2019</w:t>
      </w:r>
      <w:r w:rsidR="004A5F70" w:rsidRPr="00537EAF">
        <w:rPr>
          <w:rFonts w:ascii="Times New Roman" w:eastAsia="Times New Roman" w:hAnsi="Times New Roman" w:cs="Times New Roman"/>
          <w:color w:val="000000" w:themeColor="text1"/>
          <w:sz w:val="24"/>
          <w:szCs w:val="24"/>
        </w:rPr>
        <w:t xml:space="preserve"> m. </w:t>
      </w:r>
      <w:r w:rsidR="001E23F6" w:rsidRPr="00537EAF">
        <w:rPr>
          <w:rFonts w:ascii="Times New Roman" w:eastAsia="Times New Roman" w:hAnsi="Times New Roman" w:cs="Times New Roman"/>
          <w:color w:val="000000" w:themeColor="text1"/>
          <w:sz w:val="24"/>
          <w:szCs w:val="24"/>
        </w:rPr>
        <w:t xml:space="preserve">vasario 19 </w:t>
      </w:r>
      <w:r w:rsidR="004A5F70" w:rsidRPr="00537EAF">
        <w:rPr>
          <w:rFonts w:ascii="Times New Roman" w:eastAsia="Times New Roman" w:hAnsi="Times New Roman" w:cs="Times New Roman"/>
          <w:color w:val="000000" w:themeColor="text1"/>
          <w:sz w:val="24"/>
          <w:szCs w:val="24"/>
        </w:rPr>
        <w:t xml:space="preserve">d. nutartį ir </w:t>
      </w:r>
      <w:r w:rsidR="001E23F6" w:rsidRPr="00537EAF">
        <w:rPr>
          <w:rFonts w:ascii="Times New Roman" w:eastAsia="Times New Roman" w:hAnsi="Times New Roman" w:cs="Times New Roman"/>
          <w:color w:val="000000" w:themeColor="text1"/>
          <w:sz w:val="24"/>
          <w:szCs w:val="24"/>
        </w:rPr>
        <w:t>priimti naują sprendimą – ieškinį tenkinti</w:t>
      </w:r>
      <w:r w:rsidR="006E2C63" w:rsidRPr="00537EAF">
        <w:rPr>
          <w:rFonts w:ascii="Times New Roman" w:eastAsia="Times New Roman" w:hAnsi="Times New Roman" w:cs="Times New Roman"/>
          <w:color w:val="000000" w:themeColor="text1"/>
          <w:sz w:val="24"/>
          <w:szCs w:val="24"/>
        </w:rPr>
        <w:t xml:space="preserve">. </w:t>
      </w:r>
      <w:r w:rsidR="00E55A4D" w:rsidRPr="00537EAF">
        <w:rPr>
          <w:rFonts w:ascii="Times New Roman" w:eastAsia="Times New Roman" w:hAnsi="Times New Roman" w:cs="Times New Roman"/>
          <w:color w:val="000000" w:themeColor="text1"/>
          <w:sz w:val="24"/>
          <w:szCs w:val="24"/>
        </w:rPr>
        <w:t>Kasacinis skundas grindžiamas šiais argumentais:</w:t>
      </w:r>
    </w:p>
    <w:p w:rsidR="001015C2" w:rsidRPr="00537EAF" w:rsidRDefault="004301F3" w:rsidP="00D02384">
      <w:pPr>
        <w:pStyle w:val="Bodytext40"/>
        <w:numPr>
          <w:ilvl w:val="1"/>
          <w:numId w:val="1"/>
        </w:numPr>
        <w:shd w:val="clear" w:color="auto" w:fill="auto"/>
        <w:tabs>
          <w:tab w:val="left" w:pos="922"/>
        </w:tabs>
        <w:spacing w:before="0" w:after="120" w:line="240" w:lineRule="auto"/>
        <w:jc w:val="both"/>
        <w:rPr>
          <w:rFonts w:ascii="Times New Roman" w:eastAsia="Times New Roman" w:hAnsi="Times New Roman" w:cs="Times New Roman"/>
          <w:b w:val="0"/>
          <w:i w:val="0"/>
          <w:color w:val="000000"/>
          <w:sz w:val="24"/>
          <w:szCs w:val="24"/>
          <w:lang w:bidi="lt-LT"/>
        </w:rPr>
      </w:pPr>
      <w:r w:rsidRPr="00537EAF">
        <w:rPr>
          <w:rFonts w:ascii="Times New Roman" w:eastAsia="Times New Roman" w:hAnsi="Times New Roman" w:cs="Times New Roman"/>
          <w:b w:val="0"/>
          <w:bCs w:val="0"/>
          <w:i w:val="0"/>
          <w:iCs w:val="0"/>
          <w:color w:val="000000"/>
          <w:sz w:val="24"/>
          <w:szCs w:val="24"/>
          <w:lang w:bidi="lt-LT"/>
        </w:rPr>
        <w:t xml:space="preserve">Apeliacinės instancijos teismas nepagrįstai </w:t>
      </w:r>
      <w:r w:rsidRPr="00537EAF">
        <w:rPr>
          <w:rFonts w:ascii="Times New Roman" w:eastAsia="Times New Roman" w:hAnsi="Times New Roman" w:cs="Times New Roman"/>
          <w:b w:val="0"/>
          <w:i w:val="0"/>
          <w:color w:val="000000"/>
          <w:sz w:val="24"/>
          <w:szCs w:val="24"/>
          <w:lang w:bidi="lt-LT"/>
        </w:rPr>
        <w:t>atsisa</w:t>
      </w:r>
      <w:r w:rsidRPr="00537EAF">
        <w:rPr>
          <w:rFonts w:ascii="Times New Roman" w:eastAsia="Times New Roman" w:hAnsi="Times New Roman" w:cs="Times New Roman"/>
          <w:b w:val="0"/>
          <w:bCs w:val="0"/>
          <w:i w:val="0"/>
          <w:iCs w:val="0"/>
          <w:color w:val="000000"/>
          <w:sz w:val="24"/>
          <w:szCs w:val="24"/>
          <w:lang w:bidi="lt-LT"/>
        </w:rPr>
        <w:t xml:space="preserve">kė </w:t>
      </w:r>
      <w:r w:rsidRPr="00537EAF">
        <w:rPr>
          <w:rFonts w:ascii="Times New Roman" w:eastAsia="Times New Roman" w:hAnsi="Times New Roman" w:cs="Times New Roman"/>
          <w:b w:val="0"/>
          <w:i w:val="0"/>
          <w:color w:val="000000"/>
          <w:sz w:val="24"/>
          <w:szCs w:val="24"/>
          <w:lang w:bidi="lt-LT"/>
        </w:rPr>
        <w:t>priimti esmin</w:t>
      </w:r>
      <w:r w:rsidR="0082633A" w:rsidRPr="00537EAF">
        <w:rPr>
          <w:rFonts w:ascii="Times New Roman" w:eastAsia="Times New Roman" w:hAnsi="Times New Roman" w:cs="Times New Roman"/>
          <w:b w:val="0"/>
          <w:i w:val="0"/>
          <w:color w:val="000000"/>
          <w:sz w:val="24"/>
          <w:szCs w:val="24"/>
          <w:lang w:bidi="lt-LT"/>
        </w:rPr>
        <w:t>ę</w:t>
      </w:r>
      <w:r w:rsidRPr="00537EAF">
        <w:rPr>
          <w:rFonts w:ascii="Times New Roman" w:eastAsia="Times New Roman" w:hAnsi="Times New Roman" w:cs="Times New Roman"/>
          <w:b w:val="0"/>
          <w:i w:val="0"/>
          <w:color w:val="000000"/>
          <w:sz w:val="24"/>
          <w:szCs w:val="24"/>
          <w:lang w:bidi="lt-LT"/>
        </w:rPr>
        <w:t xml:space="preserve"> reikšm</w:t>
      </w:r>
      <w:r w:rsidR="0082633A" w:rsidRPr="00537EAF">
        <w:rPr>
          <w:rFonts w:ascii="Times New Roman" w:eastAsia="Times New Roman" w:hAnsi="Times New Roman" w:cs="Times New Roman"/>
          <w:b w:val="0"/>
          <w:i w:val="0"/>
          <w:color w:val="000000"/>
          <w:sz w:val="24"/>
          <w:szCs w:val="24"/>
          <w:lang w:bidi="lt-LT"/>
        </w:rPr>
        <w:t>ę sprendžiant</w:t>
      </w:r>
      <w:r w:rsidRPr="00537EAF">
        <w:rPr>
          <w:rFonts w:ascii="Times New Roman" w:eastAsia="Times New Roman" w:hAnsi="Times New Roman" w:cs="Times New Roman"/>
          <w:b w:val="0"/>
          <w:i w:val="0"/>
          <w:color w:val="000000"/>
          <w:sz w:val="24"/>
          <w:szCs w:val="24"/>
          <w:lang w:bidi="lt-LT"/>
        </w:rPr>
        <w:t xml:space="preserve"> byl</w:t>
      </w:r>
      <w:r w:rsidR="0082633A" w:rsidRPr="00537EAF">
        <w:rPr>
          <w:rFonts w:ascii="Times New Roman" w:eastAsia="Times New Roman" w:hAnsi="Times New Roman" w:cs="Times New Roman"/>
          <w:b w:val="0"/>
          <w:bCs w:val="0"/>
          <w:i w:val="0"/>
          <w:iCs w:val="0"/>
          <w:color w:val="000000"/>
          <w:sz w:val="24"/>
          <w:szCs w:val="24"/>
          <w:lang w:bidi="lt-LT"/>
        </w:rPr>
        <w:t>ą</w:t>
      </w:r>
      <w:r w:rsidRPr="00537EAF">
        <w:rPr>
          <w:rFonts w:ascii="Times New Roman" w:eastAsia="Times New Roman" w:hAnsi="Times New Roman" w:cs="Times New Roman"/>
          <w:b w:val="0"/>
          <w:bCs w:val="0"/>
          <w:i w:val="0"/>
          <w:iCs w:val="0"/>
          <w:color w:val="000000"/>
          <w:sz w:val="24"/>
          <w:szCs w:val="24"/>
          <w:lang w:bidi="lt-LT"/>
        </w:rPr>
        <w:t xml:space="preserve"> </w:t>
      </w:r>
      <w:r w:rsidRPr="00537EAF">
        <w:rPr>
          <w:rFonts w:ascii="Times New Roman" w:eastAsia="Times New Roman" w:hAnsi="Times New Roman" w:cs="Times New Roman"/>
          <w:b w:val="0"/>
          <w:i w:val="0"/>
          <w:color w:val="000000"/>
          <w:sz w:val="24"/>
          <w:szCs w:val="24"/>
          <w:lang w:bidi="lt-LT"/>
        </w:rPr>
        <w:t xml:space="preserve">turinčius įrodymus, kurių </w:t>
      </w:r>
      <w:r w:rsidRPr="00537EAF">
        <w:rPr>
          <w:rFonts w:ascii="Times New Roman" w:eastAsia="Times New Roman" w:hAnsi="Times New Roman" w:cs="Times New Roman"/>
          <w:b w:val="0"/>
          <w:bCs w:val="0"/>
          <w:i w:val="0"/>
          <w:iCs w:val="0"/>
          <w:color w:val="000000"/>
          <w:sz w:val="24"/>
          <w:szCs w:val="24"/>
          <w:lang w:bidi="lt-LT"/>
        </w:rPr>
        <w:t xml:space="preserve">ieškovas </w:t>
      </w:r>
      <w:r w:rsidRPr="00537EAF">
        <w:rPr>
          <w:rFonts w:ascii="Times New Roman" w:eastAsia="Times New Roman" w:hAnsi="Times New Roman" w:cs="Times New Roman"/>
          <w:b w:val="0"/>
          <w:i w:val="0"/>
          <w:color w:val="000000"/>
          <w:sz w:val="24"/>
          <w:szCs w:val="24"/>
          <w:lang w:bidi="lt-LT"/>
        </w:rPr>
        <w:t>neturėjo galimybės pateikti pirmosios instancijos teismui.</w:t>
      </w:r>
      <w:r w:rsidR="008F3F2C" w:rsidRPr="00537EAF">
        <w:rPr>
          <w:rFonts w:ascii="Times New Roman" w:eastAsia="Times New Roman" w:hAnsi="Times New Roman" w:cs="Times New Roman"/>
          <w:b w:val="0"/>
          <w:bCs w:val="0"/>
          <w:i w:val="0"/>
          <w:iCs w:val="0"/>
          <w:color w:val="000000"/>
          <w:sz w:val="24"/>
          <w:szCs w:val="24"/>
          <w:lang w:bidi="lt-LT"/>
        </w:rPr>
        <w:t xml:space="preserve"> Ieškovas </w:t>
      </w:r>
      <w:r w:rsidR="008F3F2C" w:rsidRPr="00537EAF">
        <w:rPr>
          <w:rFonts w:ascii="Times New Roman" w:hAnsi="Times New Roman" w:cs="Times New Roman"/>
          <w:b w:val="0"/>
          <w:i w:val="0"/>
          <w:sz w:val="24"/>
          <w:szCs w:val="24"/>
        </w:rPr>
        <w:t>prašyme dėl naujų įrodymų pri</w:t>
      </w:r>
      <w:r w:rsidR="0082633A" w:rsidRPr="00537EAF">
        <w:rPr>
          <w:rFonts w:ascii="Times New Roman" w:hAnsi="Times New Roman" w:cs="Times New Roman"/>
          <w:b w:val="0"/>
          <w:i w:val="0"/>
          <w:sz w:val="24"/>
          <w:szCs w:val="24"/>
        </w:rPr>
        <w:t>dėjimo</w:t>
      </w:r>
      <w:r w:rsidR="008F3F2C" w:rsidRPr="00537EAF">
        <w:rPr>
          <w:rFonts w:ascii="Times New Roman" w:hAnsi="Times New Roman" w:cs="Times New Roman"/>
          <w:b w:val="0"/>
          <w:i w:val="0"/>
          <w:sz w:val="24"/>
          <w:szCs w:val="24"/>
        </w:rPr>
        <w:t xml:space="preserve"> detaliai pagrindė, kokios jo teikiamuose oficialiuose rašytiniuose įrodymuose nustatytos faktinės aplinkybės turi tiesioginį ryšį su nagrinėjama byla. </w:t>
      </w:r>
      <w:r w:rsidR="004160C2" w:rsidRPr="00537EAF">
        <w:rPr>
          <w:rFonts w:ascii="Times New Roman" w:eastAsia="Times New Roman" w:hAnsi="Times New Roman" w:cs="Times New Roman"/>
          <w:b w:val="0"/>
          <w:i w:val="0"/>
          <w:color w:val="000000"/>
          <w:sz w:val="24"/>
          <w:szCs w:val="24"/>
          <w:lang w:bidi="lt-LT"/>
        </w:rPr>
        <w:t xml:space="preserve">Prokuroro nutarime </w:t>
      </w:r>
      <w:r w:rsidR="00506E99" w:rsidRPr="00537EAF">
        <w:rPr>
          <w:rFonts w:ascii="Times New Roman" w:eastAsia="Times New Roman" w:hAnsi="Times New Roman" w:cs="Times New Roman"/>
          <w:b w:val="0"/>
          <w:i w:val="0"/>
          <w:color w:val="000000"/>
          <w:sz w:val="24"/>
          <w:szCs w:val="24"/>
          <w:lang w:bidi="lt-LT"/>
        </w:rPr>
        <w:t xml:space="preserve">konstatuota, kad </w:t>
      </w:r>
      <w:r w:rsidR="004160C2" w:rsidRPr="00537EAF">
        <w:rPr>
          <w:rFonts w:ascii="Times New Roman" w:eastAsia="Times New Roman" w:hAnsi="Times New Roman" w:cs="Times New Roman"/>
          <w:b w:val="0"/>
          <w:i w:val="0"/>
          <w:color w:val="000000"/>
          <w:sz w:val="24"/>
          <w:szCs w:val="24"/>
          <w:lang w:bidi="lt-LT"/>
        </w:rPr>
        <w:t xml:space="preserve">tarp </w:t>
      </w:r>
      <w:bookmarkStart w:id="46" w:name="Buk_15"/>
      <w:r w:rsidR="00075CC1" w:rsidRPr="00593325">
        <w:rPr>
          <w:rFonts w:ascii="Times New Roman" w:eastAsia="Times New Roman" w:hAnsi="Times New Roman" w:cs="Times New Roman"/>
          <w:b w:val="0"/>
          <w:i w:val="0"/>
          <w:sz w:val="24"/>
          <w:szCs w:val="24"/>
          <w:lang w:bidi="lt-LT"/>
        </w:rPr>
        <w:t xml:space="preserve">A. S. </w:t>
      </w:r>
      <w:bookmarkEnd w:id="46"/>
      <w:r w:rsidR="00506E99" w:rsidRPr="00537EAF">
        <w:rPr>
          <w:rFonts w:ascii="Times New Roman" w:eastAsia="Times New Roman" w:hAnsi="Times New Roman" w:cs="Times New Roman"/>
          <w:b w:val="0"/>
          <w:i w:val="0"/>
          <w:color w:val="000000"/>
          <w:sz w:val="24"/>
          <w:szCs w:val="24"/>
          <w:lang w:bidi="lt-LT"/>
        </w:rPr>
        <w:t>šeimos narių ir verslininkų</w:t>
      </w:r>
      <w:r w:rsidR="004160C2" w:rsidRPr="00537EAF">
        <w:rPr>
          <w:rFonts w:ascii="Times New Roman" w:eastAsia="Times New Roman" w:hAnsi="Times New Roman" w:cs="Times New Roman"/>
          <w:b w:val="0"/>
          <w:i w:val="0"/>
          <w:color w:val="000000"/>
          <w:sz w:val="24"/>
          <w:szCs w:val="24"/>
          <w:lang w:bidi="lt-LT"/>
        </w:rPr>
        <w:t xml:space="preserve"> sudaryta žemės nuomos sutartis nesuteikia pagrindo teigti, jog minėtos sutarties pagrindu </w:t>
      </w:r>
      <w:bookmarkStart w:id="47" w:name="Buk_16"/>
      <w:r w:rsidR="00075CC1" w:rsidRPr="00593325">
        <w:rPr>
          <w:rFonts w:ascii="Times New Roman" w:eastAsia="Times New Roman" w:hAnsi="Times New Roman" w:cs="Times New Roman"/>
          <w:b w:val="0"/>
          <w:i w:val="0"/>
          <w:sz w:val="24"/>
          <w:szCs w:val="24"/>
          <w:lang w:bidi="lt-LT"/>
        </w:rPr>
        <w:t xml:space="preserve">A. S. </w:t>
      </w:r>
      <w:bookmarkEnd w:id="47"/>
      <w:r w:rsidR="004160C2" w:rsidRPr="00537EAF">
        <w:rPr>
          <w:rFonts w:ascii="Times New Roman" w:eastAsia="Times New Roman" w:hAnsi="Times New Roman" w:cs="Times New Roman"/>
          <w:b w:val="0"/>
          <w:i w:val="0"/>
          <w:color w:val="000000"/>
          <w:sz w:val="24"/>
          <w:szCs w:val="24"/>
          <w:lang w:bidi="lt-LT"/>
        </w:rPr>
        <w:t>gaunamos lėšos yra nepagrįstos bei gaunamos neteisėtu bū</w:t>
      </w:r>
      <w:r w:rsidR="0082633A" w:rsidRPr="00537EAF">
        <w:rPr>
          <w:rFonts w:ascii="Times New Roman" w:eastAsia="Times New Roman" w:hAnsi="Times New Roman" w:cs="Times New Roman"/>
          <w:b w:val="0"/>
          <w:i w:val="0"/>
          <w:color w:val="000000"/>
          <w:sz w:val="24"/>
          <w:szCs w:val="24"/>
          <w:lang w:bidi="lt-LT"/>
        </w:rPr>
        <w:t>d</w:t>
      </w:r>
      <w:r w:rsidR="004160C2" w:rsidRPr="00537EAF">
        <w:rPr>
          <w:rFonts w:ascii="Times New Roman" w:eastAsia="Times New Roman" w:hAnsi="Times New Roman" w:cs="Times New Roman"/>
          <w:b w:val="0"/>
          <w:i w:val="0"/>
          <w:color w:val="000000"/>
          <w:sz w:val="24"/>
          <w:szCs w:val="24"/>
          <w:lang w:bidi="lt-LT"/>
        </w:rPr>
        <w:t xml:space="preserve">u. </w:t>
      </w:r>
      <w:bookmarkStart w:id="48" w:name="Buk_34"/>
      <w:r w:rsidR="00075CC1" w:rsidRPr="00593325">
        <w:rPr>
          <w:rFonts w:ascii="Times New Roman" w:eastAsia="Arial Unicode MS" w:hAnsi="Times New Roman" w:cs="Times New Roman"/>
          <w:b w:val="0"/>
          <w:i w:val="0"/>
          <w:sz w:val="24"/>
          <w:szCs w:val="24"/>
          <w:lang w:bidi="lt-LT"/>
        </w:rPr>
        <w:t>A. S.</w:t>
      </w:r>
      <w:bookmarkEnd w:id="48"/>
      <w:r w:rsidR="004160C2" w:rsidRPr="00537EAF">
        <w:rPr>
          <w:rFonts w:ascii="Times New Roman" w:eastAsia="Arial Unicode MS" w:hAnsi="Times New Roman" w:cs="Times New Roman"/>
          <w:b w:val="0"/>
          <w:i w:val="0"/>
          <w:color w:val="000000"/>
          <w:sz w:val="24"/>
          <w:szCs w:val="24"/>
          <w:lang w:bidi="lt-LT"/>
        </w:rPr>
        <w:t xml:space="preserve">, teikdamas tam tikrus pasiūlymus dėl Atsinaujinančių išteklių energetikos įstatymo pakeitimų, jokių nusikalstamų veikų neatliko. Priešingai, jo savarankiškos iniciatyvos įstatymo leidyboje buvo nukreiptos į viešojo intereso gynimą. </w:t>
      </w:r>
      <w:r w:rsidR="008F3F2C" w:rsidRPr="00537EAF">
        <w:rPr>
          <w:rFonts w:ascii="Times New Roman" w:hAnsi="Times New Roman" w:cs="Times New Roman"/>
          <w:b w:val="0"/>
          <w:i w:val="0"/>
          <w:sz w:val="24"/>
          <w:szCs w:val="24"/>
        </w:rPr>
        <w:t>A</w:t>
      </w:r>
      <w:r w:rsidR="008F3F2C" w:rsidRPr="00537EAF">
        <w:rPr>
          <w:rFonts w:ascii="Times New Roman" w:eastAsia="Times New Roman" w:hAnsi="Times New Roman" w:cs="Times New Roman"/>
          <w:b w:val="0"/>
          <w:i w:val="0"/>
          <w:color w:val="000000"/>
          <w:sz w:val="24"/>
          <w:szCs w:val="24"/>
          <w:lang w:bidi="lt-LT"/>
        </w:rPr>
        <w:t xml:space="preserve">peliacinės instancijos teismui ieškovo pateikti oficialūs rašytiniai įrodymai patvirtina, kad atsakovė paskleidė žinias, kurias </w:t>
      </w:r>
      <w:r w:rsidR="0082633A" w:rsidRPr="00537EAF">
        <w:rPr>
          <w:rFonts w:ascii="Times New Roman" w:eastAsia="Times New Roman" w:hAnsi="Times New Roman" w:cs="Times New Roman"/>
          <w:b w:val="0"/>
          <w:i w:val="0"/>
          <w:color w:val="000000"/>
          <w:sz w:val="24"/>
          <w:szCs w:val="24"/>
          <w:lang w:bidi="lt-LT"/>
        </w:rPr>
        <w:t>daugybė</w:t>
      </w:r>
      <w:r w:rsidR="008F3F2C" w:rsidRPr="00537EAF">
        <w:rPr>
          <w:rFonts w:ascii="Times New Roman" w:eastAsia="Times New Roman" w:hAnsi="Times New Roman" w:cs="Times New Roman"/>
          <w:b w:val="0"/>
          <w:i w:val="0"/>
          <w:color w:val="000000"/>
          <w:sz w:val="24"/>
          <w:szCs w:val="24"/>
          <w:lang w:bidi="lt-LT"/>
        </w:rPr>
        <w:t xml:space="preserve"> valstybės įgaliotų institucijų kruopščiai tikrino</w:t>
      </w:r>
      <w:r w:rsidR="00C205ED" w:rsidRPr="00537EAF">
        <w:rPr>
          <w:rFonts w:ascii="Times New Roman" w:eastAsia="Times New Roman" w:hAnsi="Times New Roman" w:cs="Times New Roman"/>
          <w:b w:val="0"/>
          <w:i w:val="0"/>
          <w:color w:val="000000"/>
          <w:sz w:val="24"/>
          <w:szCs w:val="24"/>
          <w:lang w:bidi="lt-LT"/>
        </w:rPr>
        <w:t>, taip pat</w:t>
      </w:r>
      <w:r w:rsidR="008F3F2C" w:rsidRPr="00537EAF">
        <w:rPr>
          <w:rFonts w:ascii="Times New Roman" w:eastAsia="Times New Roman" w:hAnsi="Times New Roman" w:cs="Times New Roman"/>
          <w:b w:val="0"/>
          <w:i w:val="0"/>
          <w:color w:val="000000"/>
          <w:sz w:val="24"/>
          <w:szCs w:val="24"/>
          <w:lang w:bidi="lt-LT"/>
        </w:rPr>
        <w:t xml:space="preserve"> </w:t>
      </w:r>
      <w:r w:rsidR="008F3F2C" w:rsidRPr="00537EAF">
        <w:rPr>
          <w:rFonts w:ascii="Times New Roman" w:eastAsia="Times New Roman" w:hAnsi="Times New Roman" w:cs="Times New Roman"/>
          <w:b w:val="0"/>
          <w:i w:val="0"/>
          <w:color w:val="000000"/>
          <w:sz w:val="24"/>
          <w:szCs w:val="24"/>
          <w:lang w:bidi="lt-LT"/>
        </w:rPr>
        <w:lastRenderedPageBreak/>
        <w:t>vienareikšmiškai paneigia pirmosios ir apeliacinės instancijos teismų išvadą, kad atsakovė turėjo pakankamą faktinį pagrindą skleisti ginčo duomenis, t.</w:t>
      </w:r>
      <w:r w:rsidR="0082633A" w:rsidRPr="00537EAF">
        <w:rPr>
          <w:rFonts w:ascii="Times New Roman" w:eastAsia="Times New Roman" w:hAnsi="Times New Roman" w:cs="Times New Roman"/>
          <w:b w:val="0"/>
          <w:i w:val="0"/>
          <w:color w:val="000000"/>
          <w:sz w:val="24"/>
          <w:szCs w:val="24"/>
          <w:lang w:bidi="lt-LT"/>
        </w:rPr>
        <w:t> </w:t>
      </w:r>
      <w:r w:rsidR="008F3F2C" w:rsidRPr="00537EAF">
        <w:rPr>
          <w:rFonts w:ascii="Times New Roman" w:eastAsia="Times New Roman" w:hAnsi="Times New Roman" w:cs="Times New Roman"/>
          <w:b w:val="0"/>
          <w:i w:val="0"/>
          <w:color w:val="000000"/>
          <w:sz w:val="24"/>
          <w:szCs w:val="24"/>
          <w:lang w:bidi="lt-LT"/>
        </w:rPr>
        <w:t>y. kad iš turimos informacijos galėjo padaryti ginčo teiginiais suformuluotas išvadas apie tariamą ieškovo piktnaudžiavimą savo, kaip Seimo nario</w:t>
      </w:r>
      <w:r w:rsidR="0082633A" w:rsidRPr="00537EAF">
        <w:rPr>
          <w:rFonts w:ascii="Times New Roman" w:eastAsia="Times New Roman" w:hAnsi="Times New Roman" w:cs="Times New Roman"/>
          <w:b w:val="0"/>
          <w:i w:val="0"/>
          <w:color w:val="000000"/>
          <w:sz w:val="24"/>
          <w:szCs w:val="24"/>
          <w:lang w:bidi="lt-LT"/>
        </w:rPr>
        <w:t>,</w:t>
      </w:r>
      <w:r w:rsidR="008F3F2C" w:rsidRPr="00537EAF">
        <w:rPr>
          <w:rFonts w:ascii="Times New Roman" w:eastAsia="Times New Roman" w:hAnsi="Times New Roman" w:cs="Times New Roman"/>
          <w:b w:val="0"/>
          <w:i w:val="0"/>
          <w:color w:val="000000"/>
          <w:sz w:val="24"/>
          <w:szCs w:val="24"/>
          <w:lang w:bidi="lt-LT"/>
        </w:rPr>
        <w:t xml:space="preserve"> padėtimi ir prekybą įstatymais.</w:t>
      </w:r>
      <w:r w:rsidR="007D29C7" w:rsidRPr="00537EAF">
        <w:rPr>
          <w:rFonts w:ascii="Times New Roman" w:eastAsia="Times New Roman" w:hAnsi="Times New Roman" w:cs="Times New Roman"/>
          <w:b w:val="0"/>
          <w:i w:val="0"/>
          <w:color w:val="000000"/>
          <w:sz w:val="24"/>
          <w:szCs w:val="24"/>
          <w:lang w:bidi="lt-LT"/>
        </w:rPr>
        <w:t xml:space="preserve"> </w:t>
      </w:r>
      <w:r w:rsidR="007B1151" w:rsidRPr="00537EAF">
        <w:rPr>
          <w:rFonts w:ascii="Times New Roman" w:eastAsia="Times New Roman" w:hAnsi="Times New Roman" w:cs="Times New Roman"/>
          <w:b w:val="0"/>
          <w:i w:val="0"/>
          <w:color w:val="000000"/>
          <w:sz w:val="24"/>
          <w:szCs w:val="24"/>
          <w:lang w:bidi="lt-LT"/>
        </w:rPr>
        <w:t>A</w:t>
      </w:r>
      <w:r w:rsidR="007B1151" w:rsidRPr="00537EAF">
        <w:rPr>
          <w:rFonts w:ascii="Times New Roman" w:eastAsia="Arial Unicode MS" w:hAnsi="Times New Roman" w:cs="Times New Roman"/>
          <w:b w:val="0"/>
          <w:i w:val="0"/>
          <w:color w:val="000000"/>
          <w:sz w:val="24"/>
          <w:szCs w:val="24"/>
          <w:lang w:bidi="lt-LT"/>
        </w:rPr>
        <w:t>peliacinės instancijos teismas taip pat nepaneigė, kad prašomi pri</w:t>
      </w:r>
      <w:r w:rsidR="0082633A" w:rsidRPr="00537EAF">
        <w:rPr>
          <w:rFonts w:ascii="Times New Roman" w:eastAsia="Arial Unicode MS" w:hAnsi="Times New Roman" w:cs="Times New Roman"/>
          <w:b w:val="0"/>
          <w:i w:val="0"/>
          <w:color w:val="000000"/>
          <w:sz w:val="24"/>
          <w:szCs w:val="24"/>
          <w:lang w:bidi="lt-LT"/>
        </w:rPr>
        <w:t>dėti</w:t>
      </w:r>
      <w:r w:rsidR="007B1151" w:rsidRPr="00537EAF">
        <w:rPr>
          <w:rFonts w:ascii="Times New Roman" w:eastAsia="Arial Unicode MS" w:hAnsi="Times New Roman" w:cs="Times New Roman"/>
          <w:b w:val="0"/>
          <w:i w:val="0"/>
          <w:color w:val="000000"/>
          <w:sz w:val="24"/>
          <w:szCs w:val="24"/>
          <w:lang w:bidi="lt-LT"/>
        </w:rPr>
        <w:t xml:space="preserve"> įrodymai turi tiesioginį ryšį su byla ir gali lemti teisingą jos išsprendimą – nutartyje šis aspektas nutylėtas.</w:t>
      </w:r>
      <w:r w:rsidR="001E2DAC" w:rsidRPr="00537EAF">
        <w:rPr>
          <w:rFonts w:ascii="Times New Roman" w:eastAsia="Arial Unicode MS" w:hAnsi="Times New Roman" w:cs="Times New Roman"/>
          <w:b w:val="0"/>
          <w:i w:val="0"/>
          <w:color w:val="000000"/>
          <w:sz w:val="24"/>
          <w:szCs w:val="24"/>
          <w:lang w:bidi="lt-LT"/>
        </w:rPr>
        <w:t xml:space="preserve"> Apeliacinės instancijos teismas prioritetą teikė kuo greitesniam, o ne išsamiam ir teisingam šios civilinės bylos išsprendimui.</w:t>
      </w:r>
      <w:r w:rsidR="00D23988" w:rsidRPr="00537EAF">
        <w:rPr>
          <w:rFonts w:ascii="Times New Roman" w:eastAsia="Arial Unicode MS" w:hAnsi="Times New Roman" w:cs="Times New Roman"/>
          <w:b w:val="0"/>
          <w:i w:val="0"/>
          <w:color w:val="000000"/>
          <w:sz w:val="24"/>
          <w:szCs w:val="24"/>
          <w:lang w:bidi="lt-LT"/>
        </w:rPr>
        <w:t xml:space="preserve"> </w:t>
      </w:r>
      <w:r w:rsidR="00825AF4" w:rsidRPr="00537EAF">
        <w:rPr>
          <w:rFonts w:ascii="Times New Roman" w:hAnsi="Times New Roman" w:cs="Times New Roman"/>
          <w:b w:val="0"/>
          <w:i w:val="0"/>
          <w:sz w:val="24"/>
          <w:szCs w:val="24"/>
        </w:rPr>
        <w:t>Šiuo atveju egzistavo pagrindas taikyti išimtį iš CPK 314</w:t>
      </w:r>
      <w:r w:rsidR="00CE5A8D" w:rsidRPr="00537EAF">
        <w:rPr>
          <w:rFonts w:ascii="Times New Roman" w:hAnsi="Times New Roman" w:cs="Times New Roman"/>
          <w:b w:val="0"/>
          <w:i w:val="0"/>
          <w:sz w:val="24"/>
          <w:szCs w:val="24"/>
        </w:rPr>
        <w:t> </w:t>
      </w:r>
      <w:r w:rsidR="00825AF4" w:rsidRPr="00537EAF">
        <w:rPr>
          <w:rFonts w:ascii="Times New Roman" w:hAnsi="Times New Roman" w:cs="Times New Roman"/>
          <w:b w:val="0"/>
          <w:i w:val="0"/>
          <w:sz w:val="24"/>
          <w:szCs w:val="24"/>
        </w:rPr>
        <w:t>straipsnyje nustatytos bendrosios taisyklės – ieškov</w:t>
      </w:r>
      <w:r w:rsidR="00F87F39" w:rsidRPr="00537EAF">
        <w:rPr>
          <w:rFonts w:ascii="Times New Roman" w:hAnsi="Times New Roman" w:cs="Times New Roman"/>
          <w:b w:val="0"/>
          <w:i w:val="0"/>
          <w:sz w:val="24"/>
          <w:szCs w:val="24"/>
        </w:rPr>
        <w:t>o</w:t>
      </w:r>
      <w:r w:rsidR="00825AF4" w:rsidRPr="00537EAF">
        <w:rPr>
          <w:rFonts w:ascii="Times New Roman" w:hAnsi="Times New Roman" w:cs="Times New Roman"/>
          <w:b w:val="0"/>
          <w:i w:val="0"/>
          <w:sz w:val="24"/>
          <w:szCs w:val="24"/>
        </w:rPr>
        <w:t xml:space="preserve"> teikiami įrodymai negalėjo būti pateikti pirmosios instancijos teisme.</w:t>
      </w:r>
    </w:p>
    <w:p w:rsidR="001015C2" w:rsidRPr="00537EAF" w:rsidRDefault="00502867" w:rsidP="00D02384">
      <w:pPr>
        <w:pStyle w:val="Bodytext40"/>
        <w:numPr>
          <w:ilvl w:val="1"/>
          <w:numId w:val="1"/>
        </w:numPr>
        <w:shd w:val="clear" w:color="auto" w:fill="auto"/>
        <w:tabs>
          <w:tab w:val="left" w:pos="922"/>
        </w:tabs>
        <w:spacing w:before="0" w:after="120" w:line="240" w:lineRule="auto"/>
        <w:jc w:val="both"/>
        <w:rPr>
          <w:rFonts w:ascii="Times New Roman" w:eastAsia="Times New Roman" w:hAnsi="Times New Roman" w:cs="Times New Roman"/>
          <w:b w:val="0"/>
          <w:i w:val="0"/>
          <w:color w:val="000000"/>
          <w:sz w:val="24"/>
          <w:szCs w:val="24"/>
          <w:lang w:bidi="lt-LT"/>
        </w:rPr>
      </w:pPr>
      <w:r w:rsidRPr="00537EAF">
        <w:rPr>
          <w:rStyle w:val="plaintext"/>
          <w:rFonts w:ascii="Times New Roman" w:eastAsia="Times New Roman" w:hAnsi="Times New Roman" w:cs="Times New Roman"/>
          <w:b w:val="0"/>
          <w:i w:val="0"/>
          <w:color w:val="000000"/>
          <w:sz w:val="24"/>
          <w:szCs w:val="24"/>
          <w:lang w:bidi="lt-LT"/>
        </w:rPr>
        <w:t>Apeliacinės instancijos teismo n</w:t>
      </w:r>
      <w:r w:rsidRPr="00537EAF">
        <w:rPr>
          <w:rFonts w:ascii="Times New Roman" w:hAnsi="Times New Roman" w:cs="Times New Roman"/>
          <w:b w:val="0"/>
          <w:i w:val="0"/>
          <w:sz w:val="24"/>
          <w:szCs w:val="24"/>
        </w:rPr>
        <w:t>utarties turinys prieštaringas, joje nėra teisinio aiškumo dėl įrodymų pri</w:t>
      </w:r>
      <w:r w:rsidR="0082633A" w:rsidRPr="00537EAF">
        <w:rPr>
          <w:rFonts w:ascii="Times New Roman" w:hAnsi="Times New Roman" w:cs="Times New Roman"/>
          <w:b w:val="0"/>
          <w:i w:val="0"/>
          <w:sz w:val="24"/>
          <w:szCs w:val="24"/>
        </w:rPr>
        <w:t>dėjimo</w:t>
      </w:r>
      <w:r w:rsidRPr="00537EAF">
        <w:rPr>
          <w:rFonts w:ascii="Times New Roman" w:hAnsi="Times New Roman" w:cs="Times New Roman"/>
          <w:b w:val="0"/>
          <w:i w:val="0"/>
          <w:sz w:val="24"/>
          <w:szCs w:val="24"/>
        </w:rPr>
        <w:t xml:space="preserve"> ir vertinimo. </w:t>
      </w:r>
      <w:r w:rsidR="00A00E25" w:rsidRPr="00537EAF">
        <w:rPr>
          <w:rFonts w:ascii="Times New Roman" w:eastAsia="Times New Roman" w:hAnsi="Times New Roman" w:cs="Times New Roman"/>
          <w:b w:val="0"/>
          <w:i w:val="0"/>
          <w:color w:val="000000"/>
          <w:sz w:val="24"/>
          <w:szCs w:val="24"/>
          <w:lang w:bidi="lt-LT"/>
        </w:rPr>
        <w:t xml:space="preserve">Apeliacinės instancijos teismas nutarties 28 punkte nurodė, kad ieškovas pateikė papildomus įrodymus, </w:t>
      </w:r>
      <w:r w:rsidR="0082633A" w:rsidRPr="00537EAF">
        <w:rPr>
          <w:rFonts w:ascii="Times New Roman" w:eastAsia="Times New Roman" w:hAnsi="Times New Roman" w:cs="Times New Roman"/>
          <w:b w:val="0"/>
          <w:i w:val="0"/>
          <w:color w:val="000000"/>
          <w:sz w:val="24"/>
          <w:szCs w:val="24"/>
          <w:lang w:bidi="lt-LT"/>
        </w:rPr>
        <w:t>š</w:t>
      </w:r>
      <w:r w:rsidR="00A00E25" w:rsidRPr="00537EAF">
        <w:rPr>
          <w:rFonts w:ascii="Times New Roman" w:eastAsia="Times New Roman" w:hAnsi="Times New Roman" w:cs="Times New Roman"/>
          <w:b w:val="0"/>
          <w:i w:val="0"/>
          <w:color w:val="000000"/>
          <w:sz w:val="24"/>
          <w:szCs w:val="24"/>
          <w:lang w:bidi="lt-LT"/>
        </w:rPr>
        <w:t>iuos apeliacinės instancijos teismas priėmė, tačiau sprendė, kad teikiamuose oficialiuose dokumentuose nustatytos aplinkybės šioje byloje reikšmės neturi.</w:t>
      </w:r>
      <w:r w:rsidR="007104D8" w:rsidRPr="00537EAF">
        <w:rPr>
          <w:rFonts w:ascii="Times New Roman" w:eastAsia="Times New Roman" w:hAnsi="Times New Roman" w:cs="Times New Roman"/>
          <w:b w:val="0"/>
          <w:i w:val="0"/>
          <w:color w:val="000000"/>
          <w:sz w:val="24"/>
          <w:szCs w:val="24"/>
          <w:lang w:bidi="lt-LT"/>
        </w:rPr>
        <w:t xml:space="preserve"> </w:t>
      </w:r>
      <w:r w:rsidR="005520CF" w:rsidRPr="00537EAF">
        <w:rPr>
          <w:rFonts w:ascii="Times New Roman" w:hAnsi="Times New Roman" w:cs="Times New Roman"/>
          <w:b w:val="0"/>
          <w:i w:val="0"/>
          <w:sz w:val="24"/>
          <w:szCs w:val="24"/>
        </w:rPr>
        <w:t>Tuo tarpu nutarties 1</w:t>
      </w:r>
      <w:r w:rsidR="00BD44C8" w:rsidRPr="00537EAF">
        <w:rPr>
          <w:rStyle w:val="Bodytext2Spacing2pt"/>
          <w:rFonts w:eastAsia="Arial"/>
          <w:b w:val="0"/>
          <w:i w:val="0"/>
          <w:spacing w:val="0"/>
          <w:sz w:val="24"/>
          <w:szCs w:val="24"/>
        </w:rPr>
        <w:t>2–</w:t>
      </w:r>
      <w:r w:rsidR="005520CF" w:rsidRPr="00537EAF">
        <w:rPr>
          <w:rStyle w:val="Bodytext2Spacing2pt"/>
          <w:rFonts w:eastAsia="Arial"/>
          <w:b w:val="0"/>
          <w:i w:val="0"/>
          <w:spacing w:val="0"/>
          <w:sz w:val="24"/>
          <w:szCs w:val="24"/>
        </w:rPr>
        <w:t>13</w:t>
      </w:r>
      <w:r w:rsidR="005520CF" w:rsidRPr="00537EAF">
        <w:rPr>
          <w:rFonts w:ascii="Times New Roman" w:hAnsi="Times New Roman" w:cs="Times New Roman"/>
          <w:b w:val="0"/>
          <w:i w:val="0"/>
          <w:sz w:val="24"/>
          <w:szCs w:val="24"/>
        </w:rPr>
        <w:t xml:space="preserve"> punktuose apeliacinės instancijos teismas nurodė, kad atsisako priimti ieškovo pateiktus papildomus įrodymus.</w:t>
      </w:r>
      <w:r w:rsidR="00D12BDF" w:rsidRPr="00537EAF">
        <w:rPr>
          <w:rFonts w:ascii="Times New Roman" w:hAnsi="Times New Roman" w:cs="Times New Roman"/>
          <w:b w:val="0"/>
          <w:i w:val="0"/>
          <w:sz w:val="24"/>
          <w:szCs w:val="24"/>
        </w:rPr>
        <w:t xml:space="preserve"> </w:t>
      </w:r>
      <w:r w:rsidR="0060684B" w:rsidRPr="00537EAF">
        <w:rPr>
          <w:rFonts w:ascii="Times New Roman" w:eastAsia="Times New Roman" w:hAnsi="Times New Roman" w:cs="Times New Roman"/>
          <w:b w:val="0"/>
          <w:i w:val="0"/>
          <w:color w:val="000000"/>
          <w:sz w:val="24"/>
          <w:szCs w:val="24"/>
          <w:lang w:bidi="lt-LT"/>
        </w:rPr>
        <w:t>Ti</w:t>
      </w:r>
      <w:r w:rsidR="00D12BDF" w:rsidRPr="00537EAF">
        <w:rPr>
          <w:rFonts w:ascii="Times New Roman" w:eastAsia="Times New Roman" w:hAnsi="Times New Roman" w:cs="Times New Roman"/>
          <w:b w:val="0"/>
          <w:i w:val="0"/>
          <w:color w:val="000000"/>
          <w:sz w:val="24"/>
          <w:szCs w:val="24"/>
          <w:lang w:bidi="lt-LT"/>
        </w:rPr>
        <w:t xml:space="preserve">ek nutarties 28 punkte, tiek 13 punkte </w:t>
      </w:r>
      <w:r w:rsidR="0060684B" w:rsidRPr="00537EAF">
        <w:rPr>
          <w:rFonts w:ascii="Times New Roman" w:hAnsi="Times New Roman" w:cs="Times New Roman"/>
          <w:b w:val="0"/>
          <w:i w:val="0"/>
          <w:sz w:val="24"/>
          <w:szCs w:val="24"/>
        </w:rPr>
        <w:t>a</w:t>
      </w:r>
      <w:r w:rsidR="0060684B" w:rsidRPr="00537EAF">
        <w:rPr>
          <w:rFonts w:ascii="Times New Roman" w:eastAsia="Times New Roman" w:hAnsi="Times New Roman" w:cs="Times New Roman"/>
          <w:b w:val="0"/>
          <w:i w:val="0"/>
          <w:color w:val="000000"/>
          <w:sz w:val="24"/>
          <w:szCs w:val="24"/>
          <w:lang w:bidi="lt-LT"/>
        </w:rPr>
        <w:t xml:space="preserve">peliacinės instancijos teismas </w:t>
      </w:r>
      <w:r w:rsidR="00D12BDF" w:rsidRPr="00537EAF">
        <w:rPr>
          <w:rFonts w:ascii="Times New Roman" w:eastAsia="Times New Roman" w:hAnsi="Times New Roman" w:cs="Times New Roman"/>
          <w:b w:val="0"/>
          <w:i w:val="0"/>
          <w:color w:val="000000"/>
          <w:sz w:val="24"/>
          <w:szCs w:val="24"/>
          <w:lang w:bidi="lt-LT"/>
        </w:rPr>
        <w:t>kalba apie tuos pačius ieškovo su 2019</w:t>
      </w:r>
      <w:r w:rsidR="002C676B" w:rsidRPr="00537EAF">
        <w:rPr>
          <w:rFonts w:ascii="Times New Roman" w:eastAsia="Times New Roman" w:hAnsi="Times New Roman" w:cs="Times New Roman"/>
          <w:b w:val="0"/>
          <w:i w:val="0"/>
          <w:color w:val="000000"/>
          <w:sz w:val="24"/>
          <w:szCs w:val="24"/>
          <w:lang w:bidi="lt-LT"/>
        </w:rPr>
        <w:t> </w:t>
      </w:r>
      <w:r w:rsidR="00D12BDF" w:rsidRPr="00537EAF">
        <w:rPr>
          <w:rFonts w:ascii="Times New Roman" w:eastAsia="Times New Roman" w:hAnsi="Times New Roman" w:cs="Times New Roman"/>
          <w:b w:val="0"/>
          <w:i w:val="0"/>
          <w:color w:val="000000"/>
          <w:sz w:val="24"/>
          <w:szCs w:val="24"/>
          <w:lang w:bidi="lt-LT"/>
        </w:rPr>
        <w:t xml:space="preserve">m. vasario 1 d. prašymu pateiktus įrodymus. </w:t>
      </w:r>
      <w:r w:rsidR="0060684B" w:rsidRPr="00537EAF">
        <w:rPr>
          <w:rFonts w:ascii="Times New Roman" w:eastAsia="Times New Roman" w:hAnsi="Times New Roman" w:cs="Times New Roman"/>
          <w:b w:val="0"/>
          <w:i w:val="0"/>
          <w:color w:val="000000"/>
          <w:sz w:val="24"/>
          <w:szCs w:val="24"/>
          <w:lang w:bidi="lt-LT"/>
        </w:rPr>
        <w:t>Taigi</w:t>
      </w:r>
      <w:r w:rsidR="00D12BDF" w:rsidRPr="00537EAF">
        <w:rPr>
          <w:rFonts w:ascii="Times New Roman" w:eastAsia="Times New Roman" w:hAnsi="Times New Roman" w:cs="Times New Roman"/>
          <w:b w:val="0"/>
          <w:i w:val="0"/>
          <w:color w:val="000000"/>
          <w:sz w:val="24"/>
          <w:szCs w:val="24"/>
          <w:lang w:bidi="lt-LT"/>
        </w:rPr>
        <w:t xml:space="preserve"> nutarties turinys </w:t>
      </w:r>
      <w:r w:rsidR="0060684B" w:rsidRPr="00537EAF">
        <w:rPr>
          <w:rFonts w:ascii="Times New Roman" w:eastAsia="Times New Roman" w:hAnsi="Times New Roman" w:cs="Times New Roman"/>
          <w:b w:val="0"/>
          <w:i w:val="0"/>
          <w:color w:val="000000"/>
          <w:sz w:val="24"/>
          <w:szCs w:val="24"/>
          <w:lang w:bidi="lt-LT"/>
        </w:rPr>
        <w:t>dėl įrodymų pri</w:t>
      </w:r>
      <w:r w:rsidR="0082633A" w:rsidRPr="00537EAF">
        <w:rPr>
          <w:rFonts w:ascii="Times New Roman" w:eastAsia="Times New Roman" w:hAnsi="Times New Roman" w:cs="Times New Roman"/>
          <w:b w:val="0"/>
          <w:i w:val="0"/>
          <w:color w:val="000000"/>
          <w:sz w:val="24"/>
          <w:szCs w:val="24"/>
          <w:lang w:bidi="lt-LT"/>
        </w:rPr>
        <w:t>dėjimo</w:t>
      </w:r>
      <w:r w:rsidR="0060684B" w:rsidRPr="00537EAF">
        <w:rPr>
          <w:rFonts w:ascii="Times New Roman" w:eastAsia="Times New Roman" w:hAnsi="Times New Roman" w:cs="Times New Roman"/>
          <w:b w:val="0"/>
          <w:i w:val="0"/>
          <w:color w:val="000000"/>
          <w:sz w:val="24"/>
          <w:szCs w:val="24"/>
          <w:lang w:bidi="lt-LT"/>
        </w:rPr>
        <w:t xml:space="preserve"> </w:t>
      </w:r>
      <w:r w:rsidR="00D12BDF" w:rsidRPr="00537EAF">
        <w:rPr>
          <w:rFonts w:ascii="Times New Roman" w:eastAsia="Times New Roman" w:hAnsi="Times New Roman" w:cs="Times New Roman"/>
          <w:b w:val="0"/>
          <w:i w:val="0"/>
          <w:color w:val="000000"/>
          <w:sz w:val="24"/>
          <w:szCs w:val="24"/>
          <w:lang w:bidi="lt-LT"/>
        </w:rPr>
        <w:t xml:space="preserve">prieštarauja teisinio aiškumo reikalavimui ir negali būti laikomas teisėtu, todėl vien </w:t>
      </w:r>
      <w:r w:rsidR="00514A2D" w:rsidRPr="00537EAF">
        <w:rPr>
          <w:rFonts w:ascii="Times New Roman" w:eastAsia="Times New Roman" w:hAnsi="Times New Roman" w:cs="Times New Roman"/>
          <w:b w:val="0"/>
          <w:i w:val="0"/>
          <w:color w:val="000000"/>
          <w:sz w:val="24"/>
          <w:szCs w:val="24"/>
          <w:lang w:bidi="lt-LT"/>
        </w:rPr>
        <w:t xml:space="preserve">to </w:t>
      </w:r>
      <w:r w:rsidR="00177292" w:rsidRPr="00537EAF">
        <w:rPr>
          <w:rFonts w:ascii="Times New Roman" w:eastAsia="Times New Roman" w:hAnsi="Times New Roman" w:cs="Times New Roman"/>
          <w:b w:val="0"/>
          <w:i w:val="0"/>
          <w:color w:val="000000"/>
          <w:sz w:val="24"/>
          <w:szCs w:val="24"/>
          <w:lang w:bidi="lt-LT"/>
        </w:rPr>
        <w:t>pakanka skundžiamą n</w:t>
      </w:r>
      <w:r w:rsidR="00D12BDF" w:rsidRPr="00537EAF">
        <w:rPr>
          <w:rFonts w:ascii="Times New Roman" w:eastAsia="Times New Roman" w:hAnsi="Times New Roman" w:cs="Times New Roman"/>
          <w:b w:val="0"/>
          <w:i w:val="0"/>
          <w:color w:val="000000"/>
          <w:sz w:val="24"/>
          <w:szCs w:val="24"/>
          <w:lang w:bidi="lt-LT"/>
        </w:rPr>
        <w:t>utartį panaikinti.</w:t>
      </w:r>
    </w:p>
    <w:p w:rsidR="001015C2" w:rsidRPr="00537EAF" w:rsidRDefault="003C6081" w:rsidP="00D02384">
      <w:pPr>
        <w:pStyle w:val="Bodytext40"/>
        <w:numPr>
          <w:ilvl w:val="1"/>
          <w:numId w:val="1"/>
        </w:numPr>
        <w:shd w:val="clear" w:color="auto" w:fill="auto"/>
        <w:tabs>
          <w:tab w:val="left" w:pos="922"/>
        </w:tabs>
        <w:spacing w:before="0" w:after="120" w:line="240" w:lineRule="auto"/>
        <w:jc w:val="both"/>
        <w:rPr>
          <w:rFonts w:ascii="Times New Roman" w:eastAsia="Times New Roman" w:hAnsi="Times New Roman" w:cs="Times New Roman"/>
          <w:b w:val="0"/>
          <w:i w:val="0"/>
          <w:color w:val="000000"/>
          <w:sz w:val="24"/>
          <w:szCs w:val="24"/>
          <w:lang w:bidi="lt-LT"/>
        </w:rPr>
      </w:pPr>
      <w:r w:rsidRPr="00537EAF">
        <w:rPr>
          <w:rFonts w:ascii="Times New Roman" w:eastAsia="Times New Roman" w:hAnsi="Times New Roman" w:cs="Times New Roman"/>
          <w:b w:val="0"/>
          <w:i w:val="0"/>
          <w:color w:val="000000"/>
          <w:sz w:val="24"/>
          <w:szCs w:val="24"/>
          <w:lang w:bidi="lt-LT"/>
        </w:rPr>
        <w:t xml:space="preserve">Apeliacinės instancijos teismas nepagrįstai suteikė prioritetą atsakovės įrodinėjimo teisei. </w:t>
      </w:r>
      <w:r w:rsidR="00F46DF3" w:rsidRPr="00537EAF">
        <w:rPr>
          <w:rFonts w:ascii="Times New Roman" w:eastAsia="Times New Roman" w:hAnsi="Times New Roman" w:cs="Times New Roman"/>
          <w:b w:val="0"/>
          <w:i w:val="0"/>
          <w:color w:val="000000"/>
          <w:sz w:val="24"/>
          <w:szCs w:val="24"/>
          <w:lang w:bidi="lt-LT"/>
        </w:rPr>
        <w:t xml:space="preserve">Ieškovas, siekdamas </w:t>
      </w:r>
      <w:r w:rsidR="00F46DF3" w:rsidRPr="00537EAF">
        <w:rPr>
          <w:rFonts w:ascii="Times New Roman" w:hAnsi="Times New Roman" w:cs="Times New Roman"/>
          <w:b w:val="0"/>
          <w:i w:val="0"/>
          <w:sz w:val="24"/>
          <w:szCs w:val="24"/>
        </w:rPr>
        <w:t xml:space="preserve">atsikirsti į atsakovės argumentus, neva jos paskleisti duomenys apie ieškovą atitinka tikrovę, prašė nagrinėjant šią civilinę bylą apeliacinės instancijos teisme apklausti liudytojus. </w:t>
      </w:r>
      <w:r w:rsidR="00286AEF" w:rsidRPr="00537EAF">
        <w:rPr>
          <w:rFonts w:ascii="Times New Roman" w:hAnsi="Times New Roman" w:cs="Times New Roman"/>
          <w:b w:val="0"/>
          <w:i w:val="0"/>
          <w:sz w:val="24"/>
          <w:szCs w:val="24"/>
        </w:rPr>
        <w:t xml:space="preserve">Ieškovas </w:t>
      </w:r>
      <w:r w:rsidR="00286AEF" w:rsidRPr="00537EAF">
        <w:rPr>
          <w:rFonts w:ascii="Times New Roman" w:eastAsia="Times New Roman" w:hAnsi="Times New Roman" w:cs="Times New Roman"/>
          <w:b w:val="0"/>
          <w:i w:val="0"/>
          <w:color w:val="000000"/>
          <w:sz w:val="24"/>
          <w:szCs w:val="24"/>
          <w:lang w:bidi="lt-LT"/>
        </w:rPr>
        <w:t>kaip suinteresuota šalis turi ne tik teisę, bet ir pareigą įrodyti savo atsikirtimus (šiuo atveju – įrodyti, kad atsakovės viešai paskleista informacija neatitinka tikrovės) ir gali tai daryti visomis CPK nustatytomis įrodinėjimo priemonėmis. Tuo tarpu apeliacinės instancijos teismo pozicija, kad ieškovo teisė įrodinėti savo reikalavimus (atsikirtimus) turi būti apribota, nes atsakovė įrodinėja reikšmingų aplinkybių egzistavimą, o ieškovas – neva mažiau svarb</w:t>
      </w:r>
      <w:r w:rsidR="00C205ED" w:rsidRPr="00537EAF">
        <w:rPr>
          <w:rFonts w:ascii="Times New Roman" w:eastAsia="Times New Roman" w:hAnsi="Times New Roman" w:cs="Times New Roman"/>
          <w:b w:val="0"/>
          <w:i w:val="0"/>
          <w:color w:val="000000"/>
          <w:sz w:val="24"/>
          <w:szCs w:val="24"/>
          <w:lang w:bidi="lt-LT"/>
        </w:rPr>
        <w:t>i</w:t>
      </w:r>
      <w:r w:rsidR="00286AEF" w:rsidRPr="00537EAF">
        <w:rPr>
          <w:rFonts w:ascii="Times New Roman" w:eastAsia="Times New Roman" w:hAnsi="Times New Roman" w:cs="Times New Roman"/>
          <w:b w:val="0"/>
          <w:i w:val="0"/>
          <w:color w:val="000000"/>
          <w:sz w:val="24"/>
          <w:szCs w:val="24"/>
          <w:lang w:bidi="lt-LT"/>
        </w:rPr>
        <w:t>ų aplinkybių neegzistavimą, laikytina priešinga nuosekliai kasacinio teismo praktikai ir rungimosi principui</w:t>
      </w:r>
      <w:r w:rsidR="004357BB" w:rsidRPr="00537EAF">
        <w:rPr>
          <w:rFonts w:ascii="Times New Roman" w:eastAsia="Times New Roman" w:hAnsi="Times New Roman" w:cs="Times New Roman"/>
          <w:b w:val="0"/>
          <w:i w:val="0"/>
          <w:color w:val="000000"/>
          <w:sz w:val="24"/>
          <w:szCs w:val="24"/>
          <w:lang w:bidi="lt-LT"/>
        </w:rPr>
        <w:t xml:space="preserve"> (Lietuvos Aukščiausiojo Teismo </w:t>
      </w:r>
      <w:r w:rsidR="003A7EF2" w:rsidRPr="00537EAF">
        <w:rPr>
          <w:rFonts w:ascii="Times New Roman" w:eastAsia="Times New Roman" w:hAnsi="Times New Roman" w:cs="Times New Roman"/>
          <w:b w:val="0"/>
          <w:i w:val="0"/>
          <w:color w:val="000000"/>
          <w:sz w:val="24"/>
          <w:szCs w:val="24"/>
          <w:lang w:bidi="lt-LT"/>
        </w:rPr>
        <w:t>2015 m. lapkričio 13 d.</w:t>
      </w:r>
      <w:r w:rsidR="004357BB" w:rsidRPr="00537EAF">
        <w:rPr>
          <w:rFonts w:ascii="Times New Roman" w:eastAsia="Times New Roman" w:hAnsi="Times New Roman" w:cs="Times New Roman"/>
          <w:b w:val="0"/>
          <w:i w:val="0"/>
          <w:color w:val="000000"/>
          <w:sz w:val="24"/>
          <w:szCs w:val="24"/>
          <w:lang w:bidi="lt-LT"/>
        </w:rPr>
        <w:t xml:space="preserve"> nutartis civilinėje byloje Nr. 3K-3-592-469/2015)</w:t>
      </w:r>
      <w:r w:rsidR="00286AEF" w:rsidRPr="00537EAF">
        <w:rPr>
          <w:rFonts w:ascii="Times New Roman" w:eastAsia="Times New Roman" w:hAnsi="Times New Roman" w:cs="Times New Roman"/>
          <w:b w:val="0"/>
          <w:i w:val="0"/>
          <w:color w:val="000000"/>
          <w:sz w:val="24"/>
          <w:szCs w:val="24"/>
          <w:lang w:bidi="lt-LT"/>
        </w:rPr>
        <w:t>. Lygiai taip pat visiškai nepagrįstas apeliacinės instancijos teismo atsisakymas leisti ieškovui įrodinėti savo poziciją liudytojų parodymais, motyvuojant tuo, kad atsakovė pateikė rašytinius įrodymus, kuriuos reikia ištirti ir įvertinti.</w:t>
      </w:r>
    </w:p>
    <w:p w:rsidR="007D68BA" w:rsidRPr="00537EAF" w:rsidRDefault="008555FA" w:rsidP="00D02384">
      <w:pPr>
        <w:pStyle w:val="Bodytext40"/>
        <w:numPr>
          <w:ilvl w:val="1"/>
          <w:numId w:val="1"/>
        </w:numPr>
        <w:shd w:val="clear" w:color="auto" w:fill="auto"/>
        <w:tabs>
          <w:tab w:val="left" w:pos="922"/>
        </w:tabs>
        <w:spacing w:before="0" w:after="120" w:line="240" w:lineRule="auto"/>
        <w:jc w:val="both"/>
        <w:rPr>
          <w:rFonts w:ascii="Times New Roman" w:eastAsia="Times New Roman" w:hAnsi="Times New Roman" w:cs="Times New Roman"/>
          <w:b w:val="0"/>
          <w:i w:val="0"/>
          <w:color w:val="000000"/>
          <w:sz w:val="24"/>
          <w:szCs w:val="24"/>
          <w:lang w:bidi="lt-LT"/>
        </w:rPr>
      </w:pPr>
      <w:r w:rsidRPr="00537EAF">
        <w:rPr>
          <w:rFonts w:ascii="Times New Roman" w:eastAsia="Times New Roman" w:hAnsi="Times New Roman" w:cs="Times New Roman"/>
          <w:b w:val="0"/>
          <w:i w:val="0"/>
          <w:color w:val="000000"/>
          <w:sz w:val="24"/>
          <w:szCs w:val="24"/>
          <w:lang w:bidi="lt-LT"/>
        </w:rPr>
        <w:t xml:space="preserve">Apeliacinės instancijos teismas </w:t>
      </w:r>
      <w:r w:rsidR="00BB4898" w:rsidRPr="00537EAF">
        <w:rPr>
          <w:rFonts w:ascii="Times New Roman" w:eastAsia="Times New Roman" w:hAnsi="Times New Roman" w:cs="Times New Roman"/>
          <w:b w:val="0"/>
          <w:i w:val="0"/>
          <w:color w:val="000000"/>
          <w:sz w:val="24"/>
          <w:szCs w:val="24"/>
          <w:lang w:bidi="lt-LT"/>
        </w:rPr>
        <w:t xml:space="preserve">netinkamai aiškino </w:t>
      </w:r>
      <w:r w:rsidR="00CE5A8D" w:rsidRPr="00537EAF">
        <w:rPr>
          <w:rFonts w:ascii="Times New Roman" w:eastAsia="Times New Roman" w:hAnsi="Times New Roman" w:cs="Times New Roman"/>
          <w:b w:val="0"/>
          <w:i w:val="0"/>
          <w:color w:val="000000"/>
          <w:sz w:val="24"/>
          <w:szCs w:val="24"/>
          <w:lang w:bidi="lt-LT"/>
        </w:rPr>
        <w:t xml:space="preserve">Lietuvos Respublikos civilinio kodekso (toliau – </w:t>
      </w:r>
      <w:r w:rsidR="00BB4898" w:rsidRPr="00537EAF">
        <w:rPr>
          <w:rFonts w:ascii="Times New Roman" w:eastAsia="Times New Roman" w:hAnsi="Times New Roman" w:cs="Times New Roman"/>
          <w:b w:val="0"/>
          <w:i w:val="0"/>
          <w:color w:val="000000"/>
          <w:sz w:val="24"/>
          <w:szCs w:val="24"/>
          <w:lang w:bidi="lt-LT"/>
        </w:rPr>
        <w:t>CK</w:t>
      </w:r>
      <w:r w:rsidR="00CE5A8D" w:rsidRPr="00537EAF">
        <w:rPr>
          <w:rFonts w:ascii="Times New Roman" w:eastAsia="Times New Roman" w:hAnsi="Times New Roman" w:cs="Times New Roman"/>
          <w:b w:val="0"/>
          <w:i w:val="0"/>
          <w:color w:val="000000"/>
          <w:sz w:val="24"/>
          <w:szCs w:val="24"/>
          <w:lang w:bidi="lt-LT"/>
        </w:rPr>
        <w:t>)</w:t>
      </w:r>
      <w:r w:rsidR="00BB4898" w:rsidRPr="00537EAF">
        <w:rPr>
          <w:rFonts w:ascii="Times New Roman" w:eastAsia="Times New Roman" w:hAnsi="Times New Roman" w:cs="Times New Roman"/>
          <w:b w:val="0"/>
          <w:i w:val="0"/>
          <w:color w:val="000000"/>
          <w:sz w:val="24"/>
          <w:szCs w:val="24"/>
          <w:lang w:bidi="lt-LT"/>
        </w:rPr>
        <w:t xml:space="preserve"> 2.24 straipsnio 6 dalį. </w:t>
      </w:r>
      <w:r w:rsidR="00164FB9" w:rsidRPr="00537EAF">
        <w:rPr>
          <w:rFonts w:ascii="Times New Roman" w:eastAsia="Times New Roman" w:hAnsi="Times New Roman" w:cs="Times New Roman"/>
          <w:b w:val="0"/>
          <w:i w:val="0"/>
          <w:color w:val="000000"/>
          <w:sz w:val="24"/>
          <w:szCs w:val="24"/>
          <w:lang w:bidi="lt-LT"/>
        </w:rPr>
        <w:t xml:space="preserve">Apeliacinės instancijos teismas nurodė, kad pagal CK 2.24 straipsnio 6 dalį atsakovei nėra pagrindo taikyti civilinę atsakomybę. </w:t>
      </w:r>
      <w:r w:rsidR="00E94AB6" w:rsidRPr="00537EAF">
        <w:rPr>
          <w:rFonts w:ascii="Times New Roman" w:eastAsia="Times New Roman" w:hAnsi="Times New Roman" w:cs="Times New Roman"/>
          <w:b w:val="0"/>
          <w:i w:val="0"/>
          <w:color w:val="000000"/>
          <w:sz w:val="24"/>
          <w:szCs w:val="24"/>
          <w:lang w:bidi="lt-LT"/>
        </w:rPr>
        <w:t xml:space="preserve">Ieškovas šioje civilinėje byloje niekada nereiškė reikalavimo taikyti atsakovei civilinę atsakomybę. </w:t>
      </w:r>
      <w:r w:rsidR="0082633A" w:rsidRPr="00537EAF">
        <w:rPr>
          <w:rFonts w:ascii="Times New Roman" w:eastAsia="Times New Roman" w:hAnsi="Times New Roman" w:cs="Times New Roman"/>
          <w:b w:val="0"/>
          <w:i w:val="0"/>
          <w:color w:val="000000"/>
          <w:sz w:val="24"/>
          <w:szCs w:val="24"/>
          <w:lang w:bidi="lt-LT"/>
        </w:rPr>
        <w:t>N</w:t>
      </w:r>
      <w:r w:rsidR="00E94AB6" w:rsidRPr="00537EAF">
        <w:rPr>
          <w:rFonts w:ascii="Times New Roman" w:eastAsia="Times New Roman" w:hAnsi="Times New Roman" w:cs="Times New Roman"/>
          <w:b w:val="0"/>
          <w:i w:val="0"/>
          <w:color w:val="000000"/>
          <w:sz w:val="24"/>
          <w:szCs w:val="24"/>
          <w:lang w:bidi="lt-LT"/>
        </w:rPr>
        <w:t>agrinėjamu atveju apeliacinės instancijos teismas turtinę prievolę –</w:t>
      </w:r>
      <w:r w:rsidR="001F2124" w:rsidRPr="00537EAF">
        <w:rPr>
          <w:rFonts w:ascii="Times New Roman" w:eastAsia="Times New Roman" w:hAnsi="Times New Roman" w:cs="Times New Roman"/>
          <w:b w:val="0"/>
          <w:i w:val="0"/>
          <w:color w:val="000000"/>
          <w:sz w:val="24"/>
          <w:szCs w:val="24"/>
          <w:lang w:bidi="lt-LT"/>
        </w:rPr>
        <w:t xml:space="preserve"> </w:t>
      </w:r>
      <w:r w:rsidR="00E94AB6" w:rsidRPr="00537EAF">
        <w:rPr>
          <w:rFonts w:ascii="Times New Roman" w:eastAsia="Times New Roman" w:hAnsi="Times New Roman" w:cs="Times New Roman"/>
          <w:b w:val="0"/>
          <w:i w:val="0"/>
          <w:color w:val="000000"/>
          <w:sz w:val="24"/>
          <w:szCs w:val="24"/>
          <w:lang w:bidi="lt-LT"/>
        </w:rPr>
        <w:t xml:space="preserve">civilinės atsakomybės institutą – supainiojo su kitais kasacinio teismo praktikoje nustatytais asmens teisių gynimo būdais ir dėl to nepagrįstai atmetė apeliacinį skundą. </w:t>
      </w:r>
      <w:r w:rsidR="00C93A5F" w:rsidRPr="00537EAF">
        <w:rPr>
          <w:rFonts w:ascii="Times New Roman" w:hAnsi="Times New Roman" w:cs="Times New Roman"/>
          <w:b w:val="0"/>
          <w:i w:val="0"/>
          <w:sz w:val="24"/>
          <w:szCs w:val="24"/>
        </w:rPr>
        <w:t>I</w:t>
      </w:r>
      <w:r w:rsidR="007D68BA" w:rsidRPr="00537EAF">
        <w:rPr>
          <w:rFonts w:ascii="Times New Roman" w:hAnsi="Times New Roman" w:cs="Times New Roman"/>
          <w:b w:val="0"/>
          <w:i w:val="0"/>
          <w:sz w:val="24"/>
          <w:szCs w:val="24"/>
        </w:rPr>
        <w:t xml:space="preserve">eškovas </w:t>
      </w:r>
      <w:r w:rsidR="00C93A5F" w:rsidRPr="00537EAF">
        <w:rPr>
          <w:rFonts w:ascii="Times New Roman" w:hAnsi="Times New Roman" w:cs="Times New Roman"/>
          <w:b w:val="0"/>
          <w:i w:val="0"/>
          <w:sz w:val="24"/>
          <w:szCs w:val="24"/>
        </w:rPr>
        <w:t>naudojosi</w:t>
      </w:r>
      <w:r w:rsidR="007D68BA" w:rsidRPr="00537EAF">
        <w:rPr>
          <w:rFonts w:ascii="Times New Roman" w:hAnsi="Times New Roman" w:cs="Times New Roman"/>
          <w:b w:val="0"/>
          <w:i w:val="0"/>
          <w:sz w:val="24"/>
          <w:szCs w:val="24"/>
        </w:rPr>
        <w:t xml:space="preserve"> vieninteliu teisių gynimo būdu – prašė teismo </w:t>
      </w:r>
      <w:r w:rsidR="007D68BA" w:rsidRPr="00537EAF">
        <w:rPr>
          <w:rStyle w:val="Bodytext2Italic"/>
          <w:rFonts w:ascii="Times New Roman" w:hAnsi="Times New Roman" w:cs="Times New Roman"/>
          <w:b w:val="0"/>
          <w:sz w:val="24"/>
          <w:szCs w:val="24"/>
        </w:rPr>
        <w:t>pripažinti,</w:t>
      </w:r>
      <w:r w:rsidR="007D68BA" w:rsidRPr="00537EAF">
        <w:rPr>
          <w:rStyle w:val="Bodytext2115pt"/>
          <w:rFonts w:eastAsia="Arial"/>
          <w:b w:val="0"/>
          <w:i w:val="0"/>
          <w:sz w:val="24"/>
          <w:szCs w:val="24"/>
        </w:rPr>
        <w:t xml:space="preserve"> </w:t>
      </w:r>
      <w:r w:rsidR="007D68BA" w:rsidRPr="00537EAF">
        <w:rPr>
          <w:rFonts w:ascii="Times New Roman" w:hAnsi="Times New Roman" w:cs="Times New Roman"/>
          <w:b w:val="0"/>
          <w:i w:val="0"/>
          <w:sz w:val="24"/>
          <w:szCs w:val="24"/>
        </w:rPr>
        <w:t>kad atsakovės paskleisti duomenys neatitinka tikrovės ir žemina ieškovo garbę ir orumą. Turtinio (žalos atlyginimo) reikalavimo ieškovas nereiškė, t. y. nepraš</w:t>
      </w:r>
      <w:r w:rsidR="00E6077F" w:rsidRPr="00537EAF">
        <w:rPr>
          <w:rFonts w:ascii="Times New Roman" w:hAnsi="Times New Roman" w:cs="Times New Roman"/>
          <w:b w:val="0"/>
          <w:i w:val="0"/>
          <w:sz w:val="24"/>
          <w:szCs w:val="24"/>
        </w:rPr>
        <w:t>ė</w:t>
      </w:r>
      <w:r w:rsidR="007D68BA" w:rsidRPr="00537EAF">
        <w:rPr>
          <w:rFonts w:ascii="Times New Roman" w:hAnsi="Times New Roman" w:cs="Times New Roman"/>
          <w:b w:val="0"/>
          <w:i w:val="0"/>
          <w:sz w:val="24"/>
          <w:szCs w:val="24"/>
        </w:rPr>
        <w:t xml:space="preserve"> taikyti atsakovei civilinės atsakomybės,</w:t>
      </w:r>
      <w:r w:rsidR="00E6077F" w:rsidRPr="00537EAF">
        <w:rPr>
          <w:rFonts w:ascii="Times New Roman" w:hAnsi="Times New Roman" w:cs="Times New Roman"/>
          <w:b w:val="0"/>
          <w:i w:val="0"/>
          <w:sz w:val="24"/>
          <w:szCs w:val="24"/>
        </w:rPr>
        <w:t xml:space="preserve"> todėl CK 2.24 straipsnio 6 dalies</w:t>
      </w:r>
      <w:r w:rsidR="007D68BA" w:rsidRPr="00537EAF">
        <w:rPr>
          <w:rFonts w:ascii="Times New Roman" w:hAnsi="Times New Roman" w:cs="Times New Roman"/>
          <w:b w:val="0"/>
          <w:i w:val="0"/>
          <w:sz w:val="24"/>
          <w:szCs w:val="24"/>
        </w:rPr>
        <w:t xml:space="preserve"> taikymas </w:t>
      </w:r>
      <w:r w:rsidR="00E6077F" w:rsidRPr="00537EAF">
        <w:rPr>
          <w:rFonts w:ascii="Times New Roman" w:hAnsi="Times New Roman" w:cs="Times New Roman"/>
          <w:b w:val="0"/>
          <w:i w:val="0"/>
          <w:sz w:val="24"/>
          <w:szCs w:val="24"/>
        </w:rPr>
        <w:t xml:space="preserve">šiuo atveju </w:t>
      </w:r>
      <w:r w:rsidR="007D68BA" w:rsidRPr="00537EAF">
        <w:rPr>
          <w:rFonts w:ascii="Times New Roman" w:hAnsi="Times New Roman" w:cs="Times New Roman"/>
          <w:b w:val="0"/>
          <w:i w:val="0"/>
          <w:sz w:val="24"/>
          <w:szCs w:val="24"/>
        </w:rPr>
        <w:t>yra už ieškinio ribų.</w:t>
      </w:r>
      <w:r w:rsidR="00DB2420" w:rsidRPr="00537EAF">
        <w:rPr>
          <w:rFonts w:ascii="Times New Roman" w:hAnsi="Times New Roman" w:cs="Times New Roman"/>
          <w:b w:val="0"/>
          <w:i w:val="0"/>
          <w:sz w:val="24"/>
          <w:szCs w:val="24"/>
        </w:rPr>
        <w:t xml:space="preserve"> </w:t>
      </w:r>
    </w:p>
    <w:p w:rsidR="00177292" w:rsidRPr="00537EAF" w:rsidRDefault="00DB2420" w:rsidP="00D02384">
      <w:pPr>
        <w:pStyle w:val="Bodytext40"/>
        <w:numPr>
          <w:ilvl w:val="1"/>
          <w:numId w:val="1"/>
        </w:numPr>
        <w:shd w:val="clear" w:color="auto" w:fill="auto"/>
        <w:tabs>
          <w:tab w:val="left" w:pos="922"/>
        </w:tabs>
        <w:spacing w:before="0" w:after="120" w:line="240" w:lineRule="auto"/>
        <w:jc w:val="both"/>
        <w:rPr>
          <w:rStyle w:val="plaintext"/>
          <w:rFonts w:ascii="Times New Roman" w:eastAsia="Times New Roman" w:hAnsi="Times New Roman" w:cs="Times New Roman"/>
          <w:b w:val="0"/>
          <w:i w:val="0"/>
          <w:color w:val="000000"/>
          <w:sz w:val="24"/>
          <w:szCs w:val="24"/>
          <w:lang w:bidi="lt-LT"/>
        </w:rPr>
      </w:pPr>
      <w:r w:rsidRPr="00537EAF">
        <w:rPr>
          <w:rFonts w:ascii="Times New Roman" w:eastAsia="Times New Roman" w:hAnsi="Times New Roman" w:cs="Times New Roman"/>
          <w:b w:val="0"/>
          <w:i w:val="0"/>
          <w:color w:val="000000"/>
          <w:sz w:val="24"/>
          <w:szCs w:val="24"/>
          <w:lang w:bidi="lt-LT"/>
        </w:rPr>
        <w:t>Teismas apeliacinį skundą atmetė, vadovaudamasis tuo, kad ieškovas neįrodė atsakovės tyčios pažeminti ieškovą. Toks nutarties motyvavimas prieštarauja CK 2.24 straipsnio 1</w:t>
      </w:r>
      <w:r w:rsidR="0082633A" w:rsidRPr="00537EAF">
        <w:rPr>
          <w:rFonts w:ascii="Times New Roman" w:eastAsia="Times New Roman" w:hAnsi="Times New Roman" w:cs="Times New Roman"/>
          <w:b w:val="0"/>
          <w:i w:val="0"/>
          <w:color w:val="000000"/>
          <w:sz w:val="24"/>
          <w:szCs w:val="24"/>
          <w:lang w:bidi="lt-LT"/>
        </w:rPr>
        <w:t> </w:t>
      </w:r>
      <w:r w:rsidRPr="00537EAF">
        <w:rPr>
          <w:rFonts w:ascii="Times New Roman" w:eastAsia="Times New Roman" w:hAnsi="Times New Roman" w:cs="Times New Roman"/>
          <w:b w:val="0"/>
          <w:i w:val="0"/>
          <w:color w:val="000000"/>
          <w:sz w:val="24"/>
          <w:szCs w:val="24"/>
          <w:lang w:bidi="lt-LT"/>
        </w:rPr>
        <w:t>dalies paskutiniame sakinyje įtvirtintai viešai paskleistų duomenų neatitik</w:t>
      </w:r>
      <w:r w:rsidR="00182BC3" w:rsidRPr="00537EAF">
        <w:rPr>
          <w:rFonts w:ascii="Times New Roman" w:eastAsia="Times New Roman" w:hAnsi="Times New Roman" w:cs="Times New Roman"/>
          <w:b w:val="0"/>
          <w:i w:val="0"/>
          <w:color w:val="000000"/>
          <w:sz w:val="24"/>
          <w:szCs w:val="24"/>
          <w:lang w:bidi="lt-LT"/>
        </w:rPr>
        <w:t>ties</w:t>
      </w:r>
      <w:r w:rsidRPr="00537EAF">
        <w:rPr>
          <w:rFonts w:ascii="Times New Roman" w:eastAsia="Times New Roman" w:hAnsi="Times New Roman" w:cs="Times New Roman"/>
          <w:b w:val="0"/>
          <w:i w:val="0"/>
          <w:color w:val="000000"/>
          <w:sz w:val="24"/>
          <w:szCs w:val="24"/>
          <w:lang w:bidi="lt-LT"/>
        </w:rPr>
        <w:t xml:space="preserve"> tikrovei prezumpcijai bei k</w:t>
      </w:r>
      <w:r w:rsidR="006F361C" w:rsidRPr="00537EAF">
        <w:rPr>
          <w:rFonts w:ascii="Times New Roman" w:eastAsia="Times New Roman" w:hAnsi="Times New Roman" w:cs="Times New Roman"/>
          <w:b w:val="0"/>
          <w:i w:val="0"/>
          <w:color w:val="000000"/>
          <w:sz w:val="24"/>
          <w:szCs w:val="24"/>
          <w:lang w:bidi="lt-LT"/>
        </w:rPr>
        <w:t>asacinio teismo</w:t>
      </w:r>
      <w:r w:rsidRPr="00537EAF">
        <w:rPr>
          <w:rFonts w:ascii="Times New Roman" w:eastAsia="Times New Roman" w:hAnsi="Times New Roman" w:cs="Times New Roman"/>
          <w:b w:val="0"/>
          <w:i w:val="0"/>
          <w:color w:val="000000"/>
          <w:sz w:val="24"/>
          <w:szCs w:val="24"/>
          <w:lang w:bidi="lt-LT"/>
        </w:rPr>
        <w:t xml:space="preserve"> praktikai.</w:t>
      </w:r>
      <w:r w:rsidR="006F361C" w:rsidRPr="00537EAF">
        <w:rPr>
          <w:rFonts w:ascii="Times New Roman" w:eastAsia="Times New Roman" w:hAnsi="Times New Roman" w:cs="Times New Roman"/>
          <w:b w:val="0"/>
          <w:i w:val="0"/>
          <w:color w:val="000000"/>
          <w:sz w:val="24"/>
          <w:szCs w:val="24"/>
          <w:lang w:bidi="lt-LT"/>
        </w:rPr>
        <w:t xml:space="preserve"> </w:t>
      </w:r>
      <w:r w:rsidR="00335025" w:rsidRPr="00537EAF">
        <w:rPr>
          <w:rFonts w:ascii="Times New Roman" w:eastAsia="Times New Roman" w:hAnsi="Times New Roman" w:cs="Times New Roman"/>
          <w:b w:val="0"/>
          <w:i w:val="0"/>
          <w:color w:val="000000"/>
          <w:sz w:val="24"/>
          <w:szCs w:val="24"/>
          <w:lang w:bidi="lt-LT"/>
        </w:rPr>
        <w:t>N</w:t>
      </w:r>
      <w:r w:rsidR="00335025" w:rsidRPr="00537EAF">
        <w:rPr>
          <w:rFonts w:ascii="Times New Roman" w:hAnsi="Times New Roman" w:cs="Times New Roman"/>
          <w:b w:val="0"/>
          <w:i w:val="0"/>
          <w:sz w:val="24"/>
          <w:szCs w:val="24"/>
        </w:rPr>
        <w:t>uosekli kasacinio teismo praktika šios kategorijos bylose apibrėžia įrodinėtinų faktų visumą</w:t>
      </w:r>
      <w:r w:rsidR="00B34D04" w:rsidRPr="00537EAF">
        <w:rPr>
          <w:rFonts w:ascii="Times New Roman" w:hAnsi="Times New Roman" w:cs="Times New Roman"/>
          <w:b w:val="0"/>
          <w:i w:val="0"/>
          <w:sz w:val="24"/>
          <w:szCs w:val="24"/>
        </w:rPr>
        <w:t xml:space="preserve"> ir</w:t>
      </w:r>
      <w:r w:rsidR="00335025" w:rsidRPr="00537EAF">
        <w:rPr>
          <w:rFonts w:ascii="Times New Roman" w:hAnsi="Times New Roman" w:cs="Times New Roman"/>
          <w:b w:val="0"/>
          <w:i w:val="0"/>
          <w:sz w:val="24"/>
          <w:szCs w:val="24"/>
        </w:rPr>
        <w:t xml:space="preserve"> į </w:t>
      </w:r>
      <w:r w:rsidR="00B34D04" w:rsidRPr="00537EAF">
        <w:rPr>
          <w:rFonts w:ascii="Times New Roman" w:hAnsi="Times New Roman" w:cs="Times New Roman"/>
          <w:b w:val="0"/>
          <w:i w:val="0"/>
          <w:sz w:val="24"/>
          <w:szCs w:val="24"/>
        </w:rPr>
        <w:t>j</w:t>
      </w:r>
      <w:r w:rsidR="00335025" w:rsidRPr="00537EAF">
        <w:rPr>
          <w:rFonts w:ascii="Times New Roman" w:hAnsi="Times New Roman" w:cs="Times New Roman"/>
          <w:b w:val="0"/>
          <w:i w:val="0"/>
          <w:sz w:val="24"/>
          <w:szCs w:val="24"/>
        </w:rPr>
        <w:t>ą atsakov</w:t>
      </w:r>
      <w:r w:rsidR="00182BC3" w:rsidRPr="00537EAF">
        <w:rPr>
          <w:rFonts w:ascii="Times New Roman" w:hAnsi="Times New Roman" w:cs="Times New Roman"/>
          <w:b w:val="0"/>
          <w:i w:val="0"/>
          <w:sz w:val="24"/>
          <w:szCs w:val="24"/>
        </w:rPr>
        <w:t>ės</w:t>
      </w:r>
      <w:r w:rsidR="00335025" w:rsidRPr="00537EAF">
        <w:rPr>
          <w:rFonts w:ascii="Times New Roman" w:hAnsi="Times New Roman" w:cs="Times New Roman"/>
          <w:b w:val="0"/>
          <w:i w:val="0"/>
          <w:sz w:val="24"/>
          <w:szCs w:val="24"/>
        </w:rPr>
        <w:t xml:space="preserve"> tyčios nustatymas (įrodymas) neįeina. </w:t>
      </w:r>
      <w:r w:rsidR="006F361C" w:rsidRPr="00537EAF">
        <w:rPr>
          <w:rFonts w:ascii="Times New Roman" w:hAnsi="Times New Roman" w:cs="Times New Roman"/>
          <w:b w:val="0"/>
          <w:i w:val="0"/>
          <w:sz w:val="24"/>
          <w:szCs w:val="24"/>
        </w:rPr>
        <w:t xml:space="preserve">Ieškovas </w:t>
      </w:r>
      <w:r w:rsidR="00335025" w:rsidRPr="00537EAF">
        <w:rPr>
          <w:rFonts w:ascii="Times New Roman" w:hAnsi="Times New Roman" w:cs="Times New Roman"/>
          <w:b w:val="0"/>
          <w:i w:val="0"/>
          <w:sz w:val="24"/>
          <w:szCs w:val="24"/>
        </w:rPr>
        <w:t>privalėjo įrodyti faktą, k</w:t>
      </w:r>
      <w:r w:rsidR="00712E53" w:rsidRPr="00537EAF">
        <w:rPr>
          <w:rFonts w:ascii="Times New Roman" w:hAnsi="Times New Roman" w:cs="Times New Roman"/>
          <w:b w:val="0"/>
          <w:i w:val="0"/>
          <w:sz w:val="24"/>
          <w:szCs w:val="24"/>
        </w:rPr>
        <w:t xml:space="preserve">ad ginčo teiginiai </w:t>
      </w:r>
      <w:r w:rsidR="00335025" w:rsidRPr="00537EAF">
        <w:rPr>
          <w:rFonts w:ascii="Times New Roman" w:hAnsi="Times New Roman" w:cs="Times New Roman"/>
          <w:b w:val="0"/>
          <w:i w:val="0"/>
          <w:sz w:val="24"/>
          <w:szCs w:val="24"/>
        </w:rPr>
        <w:t xml:space="preserve">yra žeminančio </w:t>
      </w:r>
      <w:r w:rsidR="00335025" w:rsidRPr="00537EAF">
        <w:rPr>
          <w:rFonts w:ascii="Times New Roman" w:hAnsi="Times New Roman" w:cs="Times New Roman"/>
          <w:b w:val="0"/>
          <w:i w:val="0"/>
          <w:sz w:val="24"/>
          <w:szCs w:val="24"/>
        </w:rPr>
        <w:lastRenderedPageBreak/>
        <w:t xml:space="preserve">pobūdžio, o juos viešai paskleidė </w:t>
      </w:r>
      <w:r w:rsidR="006F361C" w:rsidRPr="00537EAF">
        <w:rPr>
          <w:rFonts w:ascii="Times New Roman" w:hAnsi="Times New Roman" w:cs="Times New Roman"/>
          <w:b w:val="0"/>
          <w:i w:val="0"/>
          <w:sz w:val="24"/>
          <w:szCs w:val="24"/>
        </w:rPr>
        <w:t>a</w:t>
      </w:r>
      <w:r w:rsidR="00335025" w:rsidRPr="00537EAF">
        <w:rPr>
          <w:rFonts w:ascii="Times New Roman" w:hAnsi="Times New Roman" w:cs="Times New Roman"/>
          <w:b w:val="0"/>
          <w:i w:val="0"/>
          <w:sz w:val="24"/>
          <w:szCs w:val="24"/>
        </w:rPr>
        <w:t xml:space="preserve">tsakovė. </w:t>
      </w:r>
      <w:r w:rsidR="00E465D7" w:rsidRPr="00537EAF">
        <w:rPr>
          <w:rFonts w:ascii="Times New Roman" w:hAnsi="Times New Roman" w:cs="Times New Roman"/>
          <w:b w:val="0"/>
          <w:i w:val="0"/>
          <w:sz w:val="24"/>
          <w:szCs w:val="24"/>
        </w:rPr>
        <w:t>Tai i</w:t>
      </w:r>
      <w:r w:rsidR="00335025" w:rsidRPr="00537EAF">
        <w:rPr>
          <w:rFonts w:ascii="Times New Roman" w:hAnsi="Times New Roman" w:cs="Times New Roman"/>
          <w:b w:val="0"/>
          <w:i w:val="0"/>
          <w:sz w:val="24"/>
          <w:szCs w:val="24"/>
        </w:rPr>
        <w:t xml:space="preserve">eškovas įrodė, todėl apeliacinės instancijos teismo argumentas, kad </w:t>
      </w:r>
      <w:r w:rsidR="00335025" w:rsidRPr="00537EAF">
        <w:rPr>
          <w:rStyle w:val="Bodytext2Italic"/>
          <w:rFonts w:ascii="Times New Roman" w:hAnsi="Times New Roman" w:cs="Times New Roman"/>
          <w:b w:val="0"/>
          <w:sz w:val="24"/>
          <w:szCs w:val="24"/>
        </w:rPr>
        <w:t xml:space="preserve">ieškovas jokių įrodymų arba pakankamų argumentų, iš kurių galima daryti išvadą, kad atsakovė valingai siekė </w:t>
      </w:r>
      <w:r w:rsidR="0082633A" w:rsidRPr="00537EAF">
        <w:rPr>
          <w:rStyle w:val="Bodytext2Italic"/>
          <w:rFonts w:ascii="Times New Roman" w:hAnsi="Times New Roman" w:cs="Times New Roman"/>
          <w:b w:val="0"/>
          <w:sz w:val="24"/>
          <w:szCs w:val="24"/>
        </w:rPr>
        <w:t xml:space="preserve">jį </w:t>
      </w:r>
      <w:r w:rsidR="00335025" w:rsidRPr="00537EAF">
        <w:rPr>
          <w:rStyle w:val="Bodytext2Italic"/>
          <w:rFonts w:ascii="Times New Roman" w:hAnsi="Times New Roman" w:cs="Times New Roman"/>
          <w:b w:val="0"/>
          <w:sz w:val="24"/>
          <w:szCs w:val="24"/>
        </w:rPr>
        <w:t>pažeminti</w:t>
      </w:r>
      <w:r w:rsidR="0082633A" w:rsidRPr="00537EAF">
        <w:rPr>
          <w:rStyle w:val="Bodytext2Italic"/>
          <w:rFonts w:ascii="Times New Roman" w:hAnsi="Times New Roman" w:cs="Times New Roman"/>
          <w:b w:val="0"/>
          <w:sz w:val="24"/>
          <w:szCs w:val="24"/>
        </w:rPr>
        <w:t xml:space="preserve">, </w:t>
      </w:r>
      <w:r w:rsidR="00335025" w:rsidRPr="00537EAF">
        <w:rPr>
          <w:rStyle w:val="Bodytext2Italic"/>
          <w:rFonts w:ascii="Times New Roman" w:hAnsi="Times New Roman" w:cs="Times New Roman"/>
          <w:b w:val="0"/>
          <w:sz w:val="24"/>
          <w:szCs w:val="24"/>
        </w:rPr>
        <w:t>į bylą nepateikė,</w:t>
      </w:r>
      <w:r w:rsidR="00335025" w:rsidRPr="00537EAF">
        <w:rPr>
          <w:rStyle w:val="Bodytext2115pt"/>
          <w:rFonts w:eastAsia="Arial"/>
          <w:b w:val="0"/>
          <w:sz w:val="24"/>
          <w:szCs w:val="24"/>
        </w:rPr>
        <w:t xml:space="preserve"> </w:t>
      </w:r>
      <w:r w:rsidR="00335025" w:rsidRPr="00537EAF">
        <w:rPr>
          <w:rFonts w:ascii="Times New Roman" w:hAnsi="Times New Roman" w:cs="Times New Roman"/>
          <w:b w:val="0"/>
          <w:i w:val="0"/>
          <w:sz w:val="24"/>
          <w:szCs w:val="24"/>
        </w:rPr>
        <w:t>nėra ir negali būti laikomas tinkamu ir pakankamu apeliacinio skundo atmetimo pagrindu.</w:t>
      </w:r>
      <w:r w:rsidR="006F361C" w:rsidRPr="00537EAF">
        <w:rPr>
          <w:rFonts w:ascii="Times New Roman" w:hAnsi="Times New Roman" w:cs="Times New Roman"/>
          <w:b w:val="0"/>
          <w:i w:val="0"/>
          <w:sz w:val="24"/>
          <w:szCs w:val="24"/>
        </w:rPr>
        <w:t xml:space="preserve"> </w:t>
      </w:r>
    </w:p>
    <w:p w:rsidR="008E518B" w:rsidRPr="00537EAF" w:rsidRDefault="001E23F6" w:rsidP="008E518B">
      <w:pPr>
        <w:pStyle w:val="Sraopastraipa"/>
        <w:numPr>
          <w:ilvl w:val="0"/>
          <w:numId w:val="1"/>
        </w:numPr>
        <w:shd w:val="clear" w:color="auto" w:fill="FFFFFF"/>
        <w:spacing w:after="120" w:line="240" w:lineRule="auto"/>
        <w:ind w:left="357" w:hanging="357"/>
        <w:contextualSpacing w:val="0"/>
        <w:jc w:val="both"/>
        <w:rPr>
          <w:rFonts w:ascii="Times New Roman" w:hAnsi="Times New Roman" w:cs="Times New Roman"/>
          <w:b/>
          <w:sz w:val="24"/>
          <w:szCs w:val="24"/>
        </w:rPr>
      </w:pPr>
      <w:r w:rsidRPr="00537EAF">
        <w:rPr>
          <w:rFonts w:ascii="Times New Roman" w:hAnsi="Times New Roman" w:cs="Times New Roman"/>
          <w:sz w:val="24"/>
          <w:szCs w:val="24"/>
        </w:rPr>
        <w:t>Atsakovė UAB „15min“</w:t>
      </w:r>
      <w:r w:rsidR="00B62A74" w:rsidRPr="00537EAF">
        <w:rPr>
          <w:rFonts w:ascii="Times New Roman" w:hAnsi="Times New Roman" w:cs="Times New Roman"/>
          <w:sz w:val="24"/>
          <w:szCs w:val="24"/>
        </w:rPr>
        <w:t xml:space="preserve"> </w:t>
      </w:r>
      <w:r w:rsidR="008E518B" w:rsidRPr="00537EAF">
        <w:rPr>
          <w:rFonts w:ascii="Times New Roman" w:eastAsia="Times New Roman" w:hAnsi="Times New Roman" w:cs="Times New Roman"/>
          <w:color w:val="000000" w:themeColor="text1"/>
          <w:sz w:val="24"/>
          <w:szCs w:val="24"/>
        </w:rPr>
        <w:t xml:space="preserve">atsiliepime į kasacinį skundą prašo </w:t>
      </w:r>
      <w:r w:rsidRPr="00537EAF">
        <w:rPr>
          <w:rFonts w:ascii="Times New Roman" w:eastAsia="Times New Roman" w:hAnsi="Times New Roman" w:cs="Times New Roman"/>
          <w:color w:val="000000" w:themeColor="text1"/>
          <w:sz w:val="24"/>
          <w:szCs w:val="24"/>
        </w:rPr>
        <w:t xml:space="preserve">ieškovo </w:t>
      </w:r>
      <w:r w:rsidR="008E518B" w:rsidRPr="00537EAF">
        <w:rPr>
          <w:rFonts w:ascii="Times New Roman" w:eastAsia="Times New Roman" w:hAnsi="Times New Roman" w:cs="Times New Roman"/>
          <w:color w:val="000000" w:themeColor="text1"/>
          <w:sz w:val="24"/>
          <w:szCs w:val="24"/>
        </w:rPr>
        <w:t>kasacinį skundą atmesti. Atsiliepimas į kasacinį skundą grindžiamas šiais argumentais:</w:t>
      </w:r>
    </w:p>
    <w:p w:rsidR="008E0014" w:rsidRPr="00537EAF" w:rsidRDefault="00EC38CD" w:rsidP="00C7747C">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eastAsia="Times New Roman" w:hAnsi="Times New Roman" w:cs="Times New Roman"/>
          <w:color w:val="000000"/>
          <w:sz w:val="24"/>
          <w:szCs w:val="24"/>
          <w:lang w:bidi="lt-LT"/>
        </w:rPr>
        <w:t>Ieškovas</w:t>
      </w:r>
      <w:r w:rsidR="008351B7" w:rsidRPr="00537EAF">
        <w:rPr>
          <w:rFonts w:ascii="Times New Roman" w:eastAsia="Times New Roman" w:hAnsi="Times New Roman" w:cs="Times New Roman"/>
          <w:color w:val="000000"/>
          <w:sz w:val="24"/>
          <w:szCs w:val="24"/>
          <w:lang w:bidi="lt-LT"/>
        </w:rPr>
        <w:t xml:space="preserve"> apeliacin</w:t>
      </w:r>
      <w:r w:rsidRPr="00537EAF">
        <w:rPr>
          <w:rFonts w:ascii="Times New Roman" w:eastAsia="Times New Roman" w:hAnsi="Times New Roman" w:cs="Times New Roman"/>
          <w:color w:val="000000"/>
          <w:sz w:val="24"/>
          <w:szCs w:val="24"/>
          <w:lang w:bidi="lt-LT"/>
        </w:rPr>
        <w:t xml:space="preserve">į skundą pateikė 2018 m. balandžio </w:t>
      </w:r>
      <w:r w:rsidR="008351B7" w:rsidRPr="00537EAF">
        <w:rPr>
          <w:rFonts w:ascii="Times New Roman" w:eastAsia="Times New Roman" w:hAnsi="Times New Roman" w:cs="Times New Roman"/>
          <w:color w:val="000000"/>
          <w:sz w:val="24"/>
          <w:szCs w:val="24"/>
          <w:lang w:bidi="lt-LT"/>
        </w:rPr>
        <w:t>6</w:t>
      </w:r>
      <w:r w:rsidRPr="00537EAF">
        <w:rPr>
          <w:rFonts w:ascii="Times New Roman" w:eastAsia="Times New Roman" w:hAnsi="Times New Roman" w:cs="Times New Roman"/>
          <w:color w:val="000000"/>
          <w:sz w:val="24"/>
          <w:szCs w:val="24"/>
          <w:lang w:bidi="lt-LT"/>
        </w:rPr>
        <w:t xml:space="preserve"> d.</w:t>
      </w:r>
      <w:r w:rsidR="008351B7" w:rsidRPr="00537EAF">
        <w:rPr>
          <w:rFonts w:ascii="Times New Roman" w:eastAsia="Times New Roman" w:hAnsi="Times New Roman" w:cs="Times New Roman"/>
          <w:color w:val="000000"/>
          <w:sz w:val="24"/>
          <w:szCs w:val="24"/>
          <w:lang w:bidi="lt-LT"/>
        </w:rPr>
        <w:t>;</w:t>
      </w:r>
      <w:r w:rsidRPr="00537EAF">
        <w:rPr>
          <w:rFonts w:ascii="Times New Roman" w:eastAsia="Times New Roman" w:hAnsi="Times New Roman" w:cs="Times New Roman"/>
          <w:color w:val="000000"/>
          <w:sz w:val="24"/>
          <w:szCs w:val="24"/>
          <w:lang w:bidi="lt-LT"/>
        </w:rPr>
        <w:t xml:space="preserve"> ieškovo</w:t>
      </w:r>
      <w:r w:rsidR="008351B7" w:rsidRPr="00537EAF">
        <w:rPr>
          <w:rFonts w:ascii="Times New Roman" w:eastAsia="Times New Roman" w:hAnsi="Times New Roman" w:cs="Times New Roman"/>
          <w:color w:val="000000"/>
          <w:sz w:val="24"/>
          <w:szCs w:val="24"/>
          <w:lang w:bidi="lt-LT"/>
        </w:rPr>
        <w:t xml:space="preserve"> prašomų pri</w:t>
      </w:r>
      <w:r w:rsidR="0082633A" w:rsidRPr="00537EAF">
        <w:rPr>
          <w:rFonts w:ascii="Times New Roman" w:eastAsia="Times New Roman" w:hAnsi="Times New Roman" w:cs="Times New Roman"/>
          <w:color w:val="000000"/>
          <w:sz w:val="24"/>
          <w:szCs w:val="24"/>
          <w:lang w:bidi="lt-LT"/>
        </w:rPr>
        <w:t>dėti</w:t>
      </w:r>
      <w:r w:rsidR="008351B7" w:rsidRPr="00537EAF">
        <w:rPr>
          <w:rFonts w:ascii="Times New Roman" w:eastAsia="Times New Roman" w:hAnsi="Times New Roman" w:cs="Times New Roman"/>
          <w:color w:val="000000"/>
          <w:sz w:val="24"/>
          <w:szCs w:val="24"/>
          <w:lang w:bidi="lt-LT"/>
        </w:rPr>
        <w:t xml:space="preserve"> prie apeliacinio skundo nau</w:t>
      </w:r>
      <w:r w:rsidRPr="00537EAF">
        <w:rPr>
          <w:rFonts w:ascii="Times New Roman" w:eastAsia="Times New Roman" w:hAnsi="Times New Roman" w:cs="Times New Roman"/>
          <w:color w:val="000000"/>
          <w:sz w:val="24"/>
          <w:szCs w:val="24"/>
          <w:lang w:bidi="lt-LT"/>
        </w:rPr>
        <w:t xml:space="preserve">jų įrodymų išdavimo datos: 2018 m. birželio </w:t>
      </w:r>
      <w:r w:rsidR="008351B7" w:rsidRPr="00537EAF">
        <w:rPr>
          <w:rFonts w:ascii="Times New Roman" w:eastAsia="Times New Roman" w:hAnsi="Times New Roman" w:cs="Times New Roman"/>
          <w:color w:val="000000"/>
          <w:sz w:val="24"/>
          <w:szCs w:val="24"/>
          <w:lang w:bidi="lt-LT"/>
        </w:rPr>
        <w:t>8</w:t>
      </w:r>
      <w:r w:rsidRPr="00537EAF">
        <w:rPr>
          <w:rFonts w:ascii="Times New Roman" w:eastAsia="Times New Roman" w:hAnsi="Times New Roman" w:cs="Times New Roman"/>
          <w:color w:val="000000"/>
          <w:sz w:val="24"/>
          <w:szCs w:val="24"/>
          <w:lang w:bidi="lt-LT"/>
        </w:rPr>
        <w:t xml:space="preserve"> d.</w:t>
      </w:r>
      <w:r w:rsidR="008351B7" w:rsidRPr="00537EAF">
        <w:rPr>
          <w:rFonts w:ascii="Times New Roman" w:eastAsia="Times New Roman" w:hAnsi="Times New Roman" w:cs="Times New Roman"/>
          <w:color w:val="000000"/>
          <w:sz w:val="24"/>
          <w:szCs w:val="24"/>
          <w:lang w:bidi="lt-LT"/>
        </w:rPr>
        <w:t>, 2018</w:t>
      </w:r>
      <w:r w:rsidRPr="00537EAF">
        <w:rPr>
          <w:rFonts w:ascii="Times New Roman" w:eastAsia="Times New Roman" w:hAnsi="Times New Roman" w:cs="Times New Roman"/>
          <w:color w:val="000000"/>
          <w:sz w:val="24"/>
          <w:szCs w:val="24"/>
          <w:lang w:bidi="lt-LT"/>
        </w:rPr>
        <w:t xml:space="preserve"> m. birželio </w:t>
      </w:r>
      <w:r w:rsidR="008351B7" w:rsidRPr="00537EAF">
        <w:rPr>
          <w:rFonts w:ascii="Times New Roman" w:eastAsia="Times New Roman" w:hAnsi="Times New Roman" w:cs="Times New Roman"/>
          <w:color w:val="000000"/>
          <w:sz w:val="24"/>
          <w:szCs w:val="24"/>
          <w:lang w:bidi="lt-LT"/>
        </w:rPr>
        <w:t>20</w:t>
      </w:r>
      <w:r w:rsidRPr="00537EAF">
        <w:rPr>
          <w:rFonts w:ascii="Times New Roman" w:eastAsia="Times New Roman" w:hAnsi="Times New Roman" w:cs="Times New Roman"/>
          <w:color w:val="000000"/>
          <w:sz w:val="24"/>
          <w:szCs w:val="24"/>
          <w:lang w:bidi="lt-LT"/>
        </w:rPr>
        <w:t xml:space="preserve"> d., 2018 m. birželio 2</w:t>
      </w:r>
      <w:r w:rsidR="008351B7" w:rsidRPr="00537EAF">
        <w:rPr>
          <w:rFonts w:ascii="Times New Roman" w:eastAsia="Times New Roman" w:hAnsi="Times New Roman" w:cs="Times New Roman"/>
          <w:color w:val="000000"/>
          <w:sz w:val="24"/>
          <w:szCs w:val="24"/>
          <w:lang w:bidi="lt-LT"/>
        </w:rPr>
        <w:t>8</w:t>
      </w:r>
      <w:r w:rsidRPr="00537EAF">
        <w:rPr>
          <w:rFonts w:ascii="Times New Roman" w:eastAsia="Times New Roman" w:hAnsi="Times New Roman" w:cs="Times New Roman"/>
          <w:color w:val="000000"/>
          <w:sz w:val="24"/>
          <w:szCs w:val="24"/>
          <w:lang w:bidi="lt-LT"/>
        </w:rPr>
        <w:t xml:space="preserve"> d., 2018 m. liepos </w:t>
      </w:r>
      <w:r w:rsidR="008351B7" w:rsidRPr="00537EAF">
        <w:rPr>
          <w:rFonts w:ascii="Times New Roman" w:eastAsia="Times New Roman" w:hAnsi="Times New Roman" w:cs="Times New Roman"/>
          <w:color w:val="000000"/>
          <w:sz w:val="24"/>
          <w:szCs w:val="24"/>
          <w:lang w:bidi="lt-LT"/>
        </w:rPr>
        <w:t>4</w:t>
      </w:r>
      <w:r w:rsidRPr="00537EAF">
        <w:rPr>
          <w:rFonts w:ascii="Times New Roman" w:eastAsia="Times New Roman" w:hAnsi="Times New Roman" w:cs="Times New Roman"/>
          <w:color w:val="000000"/>
          <w:sz w:val="24"/>
          <w:szCs w:val="24"/>
          <w:lang w:bidi="lt-LT"/>
        </w:rPr>
        <w:t xml:space="preserve"> d.</w:t>
      </w:r>
      <w:r w:rsidR="008351B7" w:rsidRPr="00537EAF">
        <w:rPr>
          <w:rFonts w:ascii="Times New Roman" w:eastAsia="Times New Roman" w:hAnsi="Times New Roman" w:cs="Times New Roman"/>
          <w:color w:val="000000"/>
          <w:sz w:val="24"/>
          <w:szCs w:val="24"/>
          <w:lang w:bidi="lt-LT"/>
        </w:rPr>
        <w:t xml:space="preserve">, apeliacinės instancijos teismo paskirta teismo posėdžio data </w:t>
      </w:r>
      <w:r w:rsidRPr="00537EAF">
        <w:rPr>
          <w:rFonts w:ascii="Times New Roman" w:eastAsia="Times New Roman" w:hAnsi="Times New Roman" w:cs="Times New Roman"/>
          <w:color w:val="000000"/>
          <w:sz w:val="24"/>
          <w:szCs w:val="24"/>
          <w:lang w:bidi="lt-LT"/>
        </w:rPr>
        <w:t>–</w:t>
      </w:r>
      <w:r w:rsidR="008351B7" w:rsidRPr="00537EAF">
        <w:rPr>
          <w:rFonts w:ascii="Times New Roman" w:eastAsia="Times New Roman" w:hAnsi="Times New Roman" w:cs="Times New Roman"/>
          <w:color w:val="000000"/>
          <w:sz w:val="24"/>
          <w:szCs w:val="24"/>
          <w:lang w:bidi="lt-LT"/>
        </w:rPr>
        <w:t xml:space="preserve"> 2019</w:t>
      </w:r>
      <w:r w:rsidRPr="00537EAF">
        <w:rPr>
          <w:rFonts w:ascii="Times New Roman" w:eastAsia="Times New Roman" w:hAnsi="Times New Roman" w:cs="Times New Roman"/>
          <w:color w:val="000000"/>
          <w:sz w:val="24"/>
          <w:szCs w:val="24"/>
          <w:lang w:bidi="lt-LT"/>
        </w:rPr>
        <w:t xml:space="preserve"> m. vasario </w:t>
      </w:r>
      <w:r w:rsidR="008351B7" w:rsidRPr="00537EAF">
        <w:rPr>
          <w:rFonts w:ascii="Times New Roman" w:eastAsia="Times New Roman" w:hAnsi="Times New Roman" w:cs="Times New Roman"/>
          <w:color w:val="000000"/>
          <w:sz w:val="24"/>
          <w:szCs w:val="24"/>
          <w:lang w:bidi="lt-LT"/>
        </w:rPr>
        <w:t>5</w:t>
      </w:r>
      <w:r w:rsidRPr="00537EAF">
        <w:rPr>
          <w:rFonts w:ascii="Times New Roman" w:eastAsia="Times New Roman" w:hAnsi="Times New Roman" w:cs="Times New Roman"/>
          <w:color w:val="000000"/>
          <w:sz w:val="24"/>
          <w:szCs w:val="24"/>
          <w:lang w:bidi="lt-LT"/>
        </w:rPr>
        <w:t xml:space="preserve"> d.</w:t>
      </w:r>
      <w:r w:rsidR="008351B7" w:rsidRPr="00537EAF">
        <w:rPr>
          <w:rFonts w:ascii="Times New Roman" w:eastAsia="Times New Roman" w:hAnsi="Times New Roman" w:cs="Times New Roman"/>
          <w:color w:val="000000"/>
          <w:sz w:val="24"/>
          <w:szCs w:val="24"/>
          <w:lang w:bidi="lt-LT"/>
        </w:rPr>
        <w:t>, prašymas pri</w:t>
      </w:r>
      <w:r w:rsidR="0082633A" w:rsidRPr="00537EAF">
        <w:rPr>
          <w:rFonts w:ascii="Times New Roman" w:eastAsia="Times New Roman" w:hAnsi="Times New Roman" w:cs="Times New Roman"/>
          <w:color w:val="000000"/>
          <w:sz w:val="24"/>
          <w:szCs w:val="24"/>
          <w:lang w:bidi="lt-LT"/>
        </w:rPr>
        <w:t>dėti</w:t>
      </w:r>
      <w:r w:rsidR="008351B7" w:rsidRPr="00537EAF">
        <w:rPr>
          <w:rFonts w:ascii="Times New Roman" w:eastAsia="Times New Roman" w:hAnsi="Times New Roman" w:cs="Times New Roman"/>
          <w:color w:val="000000"/>
          <w:sz w:val="24"/>
          <w:szCs w:val="24"/>
          <w:lang w:bidi="lt-LT"/>
        </w:rPr>
        <w:t xml:space="preserve"> pr</w:t>
      </w:r>
      <w:r w:rsidRPr="00537EAF">
        <w:rPr>
          <w:rFonts w:ascii="Times New Roman" w:eastAsia="Times New Roman" w:hAnsi="Times New Roman" w:cs="Times New Roman"/>
          <w:color w:val="000000"/>
          <w:sz w:val="24"/>
          <w:szCs w:val="24"/>
          <w:lang w:bidi="lt-LT"/>
        </w:rPr>
        <w:t xml:space="preserve">ie bylos naujus įrodymus – 2019 m. vasario </w:t>
      </w:r>
      <w:r w:rsidR="008351B7" w:rsidRPr="00537EAF">
        <w:rPr>
          <w:rFonts w:ascii="Times New Roman" w:eastAsia="Times New Roman" w:hAnsi="Times New Roman" w:cs="Times New Roman"/>
          <w:color w:val="000000"/>
          <w:sz w:val="24"/>
          <w:szCs w:val="24"/>
          <w:lang w:bidi="lt-LT"/>
        </w:rPr>
        <w:t>1</w:t>
      </w:r>
      <w:r w:rsidRPr="00537EAF">
        <w:rPr>
          <w:rFonts w:ascii="Times New Roman" w:eastAsia="Times New Roman" w:hAnsi="Times New Roman" w:cs="Times New Roman"/>
          <w:color w:val="000000"/>
          <w:sz w:val="24"/>
          <w:szCs w:val="24"/>
          <w:lang w:bidi="lt-LT"/>
        </w:rPr>
        <w:t xml:space="preserve"> d</w:t>
      </w:r>
      <w:r w:rsidR="008351B7" w:rsidRPr="00537EAF">
        <w:rPr>
          <w:rFonts w:ascii="Times New Roman" w:eastAsia="Times New Roman" w:hAnsi="Times New Roman" w:cs="Times New Roman"/>
          <w:color w:val="000000"/>
          <w:sz w:val="24"/>
          <w:szCs w:val="24"/>
          <w:lang w:bidi="lt-LT"/>
        </w:rPr>
        <w:t xml:space="preserve">. Tai reiškia, kad </w:t>
      </w:r>
      <w:r w:rsidRPr="00537EAF">
        <w:rPr>
          <w:rFonts w:ascii="Times New Roman" w:eastAsia="Times New Roman" w:hAnsi="Times New Roman" w:cs="Times New Roman"/>
          <w:color w:val="000000"/>
          <w:sz w:val="24"/>
          <w:szCs w:val="24"/>
          <w:lang w:bidi="lt-LT"/>
        </w:rPr>
        <w:t xml:space="preserve">ieškovas </w:t>
      </w:r>
      <w:r w:rsidR="008351B7" w:rsidRPr="00537EAF">
        <w:rPr>
          <w:rFonts w:ascii="Times New Roman" w:eastAsia="Times New Roman" w:hAnsi="Times New Roman" w:cs="Times New Roman"/>
          <w:color w:val="000000"/>
          <w:sz w:val="24"/>
          <w:szCs w:val="24"/>
          <w:lang w:bidi="lt-LT"/>
        </w:rPr>
        <w:t>šiais įrodymais disponavo 7</w:t>
      </w:r>
      <w:r w:rsidRPr="00537EAF">
        <w:rPr>
          <w:rFonts w:ascii="Times New Roman" w:eastAsia="Times New Roman" w:hAnsi="Times New Roman" w:cs="Times New Roman"/>
          <w:color w:val="000000"/>
          <w:sz w:val="24"/>
          <w:szCs w:val="24"/>
          <w:lang w:bidi="lt-LT"/>
        </w:rPr>
        <w:t>–</w:t>
      </w:r>
      <w:r w:rsidR="008351B7" w:rsidRPr="00537EAF">
        <w:rPr>
          <w:rFonts w:ascii="Times New Roman" w:eastAsia="Times New Roman" w:hAnsi="Times New Roman" w:cs="Times New Roman"/>
          <w:color w:val="000000"/>
          <w:sz w:val="24"/>
          <w:szCs w:val="24"/>
          <w:lang w:bidi="lt-LT"/>
        </w:rPr>
        <w:t>8 mėnesius iki apeliacinės instancijos teismo paskirtos teismo posėdžio datos ir jų teismui neteikė tikslin</w:t>
      </w:r>
      <w:r w:rsidRPr="00537EAF">
        <w:rPr>
          <w:rFonts w:ascii="Times New Roman" w:eastAsia="Times New Roman" w:hAnsi="Times New Roman" w:cs="Times New Roman"/>
          <w:color w:val="000000"/>
          <w:sz w:val="24"/>
          <w:szCs w:val="24"/>
          <w:lang w:bidi="lt-LT"/>
        </w:rPr>
        <w:t>gai, siekdamas apsisaugoti nuo a</w:t>
      </w:r>
      <w:r w:rsidR="008351B7" w:rsidRPr="00537EAF">
        <w:rPr>
          <w:rFonts w:ascii="Times New Roman" w:eastAsia="Times New Roman" w:hAnsi="Times New Roman" w:cs="Times New Roman"/>
          <w:color w:val="000000"/>
          <w:sz w:val="24"/>
          <w:szCs w:val="24"/>
          <w:lang w:bidi="lt-LT"/>
        </w:rPr>
        <w:t>tsakov</w:t>
      </w:r>
      <w:r w:rsidR="0082633A" w:rsidRPr="00537EAF">
        <w:rPr>
          <w:rFonts w:ascii="Times New Roman" w:eastAsia="Times New Roman" w:hAnsi="Times New Roman" w:cs="Times New Roman"/>
          <w:color w:val="000000"/>
          <w:sz w:val="24"/>
          <w:szCs w:val="24"/>
          <w:lang w:bidi="lt-LT"/>
        </w:rPr>
        <w:t>ės</w:t>
      </w:r>
      <w:r w:rsidR="008351B7" w:rsidRPr="00537EAF">
        <w:rPr>
          <w:rFonts w:ascii="Times New Roman" w:eastAsia="Times New Roman" w:hAnsi="Times New Roman" w:cs="Times New Roman"/>
          <w:color w:val="000000"/>
          <w:sz w:val="24"/>
          <w:szCs w:val="24"/>
          <w:lang w:bidi="lt-LT"/>
        </w:rPr>
        <w:t xml:space="preserve"> atsikirtimų ar naujų įrodymų pateikimo. </w:t>
      </w:r>
      <w:r w:rsidRPr="00537EAF">
        <w:rPr>
          <w:rFonts w:ascii="Times New Roman" w:hAnsi="Times New Roman" w:cs="Times New Roman"/>
          <w:sz w:val="24"/>
          <w:szCs w:val="24"/>
        </w:rPr>
        <w:t xml:space="preserve">Ieškovas </w:t>
      </w:r>
      <w:r w:rsidR="007C6956" w:rsidRPr="00537EAF">
        <w:rPr>
          <w:rFonts w:ascii="Times New Roman" w:hAnsi="Times New Roman" w:cs="Times New Roman"/>
          <w:sz w:val="24"/>
          <w:szCs w:val="24"/>
        </w:rPr>
        <w:t>neatsižvelg</w:t>
      </w:r>
      <w:r w:rsidRPr="00537EAF">
        <w:rPr>
          <w:rFonts w:ascii="Times New Roman" w:hAnsi="Times New Roman" w:cs="Times New Roman"/>
          <w:sz w:val="24"/>
          <w:szCs w:val="24"/>
        </w:rPr>
        <w:t>ė</w:t>
      </w:r>
      <w:r w:rsidR="007C6956" w:rsidRPr="00537EAF">
        <w:rPr>
          <w:rFonts w:ascii="Times New Roman" w:hAnsi="Times New Roman" w:cs="Times New Roman"/>
          <w:sz w:val="24"/>
          <w:szCs w:val="24"/>
        </w:rPr>
        <w:t xml:space="preserve"> į įstatymo reikalavimą veikti taip, kad nebūtų užvilkintas bylos nagrinėjimas, o byla būtų išnagrinėta kuo greičiau (CPK 42 straipsnio 5 dalis). Atsakov</w:t>
      </w:r>
      <w:r w:rsidR="0082633A" w:rsidRPr="00537EAF">
        <w:rPr>
          <w:rFonts w:ascii="Times New Roman" w:hAnsi="Times New Roman" w:cs="Times New Roman"/>
          <w:sz w:val="24"/>
          <w:szCs w:val="24"/>
        </w:rPr>
        <w:t>ė</w:t>
      </w:r>
      <w:r w:rsidR="007C6956" w:rsidRPr="00537EAF">
        <w:rPr>
          <w:rFonts w:ascii="Times New Roman" w:hAnsi="Times New Roman" w:cs="Times New Roman"/>
          <w:sz w:val="24"/>
          <w:szCs w:val="24"/>
        </w:rPr>
        <w:t xml:space="preserve">, atsižvelgdama į </w:t>
      </w:r>
      <w:r w:rsidRPr="00537EAF">
        <w:rPr>
          <w:rFonts w:ascii="Times New Roman" w:hAnsi="Times New Roman" w:cs="Times New Roman"/>
          <w:sz w:val="24"/>
          <w:szCs w:val="24"/>
        </w:rPr>
        <w:t>i</w:t>
      </w:r>
      <w:r w:rsidR="007C6956" w:rsidRPr="00537EAF">
        <w:rPr>
          <w:rFonts w:ascii="Times New Roman" w:hAnsi="Times New Roman" w:cs="Times New Roman"/>
          <w:sz w:val="24"/>
          <w:szCs w:val="24"/>
        </w:rPr>
        <w:t>eškovo procesinį elgesį viso proceso metu (pvz.</w:t>
      </w:r>
      <w:r w:rsidR="0082633A" w:rsidRPr="00537EAF">
        <w:rPr>
          <w:rFonts w:ascii="Times New Roman" w:hAnsi="Times New Roman" w:cs="Times New Roman"/>
          <w:sz w:val="24"/>
          <w:szCs w:val="24"/>
        </w:rPr>
        <w:t>,</w:t>
      </w:r>
      <w:r w:rsidR="007C6956" w:rsidRPr="00537EAF">
        <w:rPr>
          <w:rFonts w:ascii="Times New Roman" w:hAnsi="Times New Roman" w:cs="Times New Roman"/>
          <w:sz w:val="24"/>
          <w:szCs w:val="24"/>
        </w:rPr>
        <w:t xml:space="preserve"> atsisakyma</w:t>
      </w:r>
      <w:r w:rsidRPr="00537EAF">
        <w:rPr>
          <w:rFonts w:ascii="Times New Roman" w:hAnsi="Times New Roman" w:cs="Times New Roman"/>
          <w:sz w:val="24"/>
          <w:szCs w:val="24"/>
        </w:rPr>
        <w:t>s pateikti dokumentus, kuriais i</w:t>
      </w:r>
      <w:r w:rsidR="007C6956" w:rsidRPr="00537EAF">
        <w:rPr>
          <w:rFonts w:ascii="Times New Roman" w:hAnsi="Times New Roman" w:cs="Times New Roman"/>
          <w:sz w:val="24"/>
          <w:szCs w:val="24"/>
        </w:rPr>
        <w:t xml:space="preserve">eškovas disponuoja, nepagrįstų prašymų kviesti liudytojas teikimas, neteisėti reikalavimai atidėti teismo posėdį, atsisakymas tęsti teismo posėdį dalyvaujant tik vienai iš </w:t>
      </w:r>
      <w:r w:rsidRPr="00537EAF">
        <w:rPr>
          <w:rFonts w:ascii="Times New Roman" w:hAnsi="Times New Roman" w:cs="Times New Roman"/>
          <w:sz w:val="24"/>
          <w:szCs w:val="24"/>
        </w:rPr>
        <w:t>i</w:t>
      </w:r>
      <w:r w:rsidR="007C6956" w:rsidRPr="00537EAF">
        <w:rPr>
          <w:rFonts w:ascii="Times New Roman" w:hAnsi="Times New Roman" w:cs="Times New Roman"/>
          <w:sz w:val="24"/>
          <w:szCs w:val="24"/>
        </w:rPr>
        <w:t>eškovo atstovių, prašymo priteisti bylinėjimosi išlaid</w:t>
      </w:r>
      <w:r w:rsidR="00B34D04" w:rsidRPr="00537EAF">
        <w:rPr>
          <w:rFonts w:ascii="Times New Roman" w:hAnsi="Times New Roman" w:cs="Times New Roman"/>
          <w:sz w:val="24"/>
          <w:szCs w:val="24"/>
        </w:rPr>
        <w:t>ų atlyginimą</w:t>
      </w:r>
      <w:r w:rsidR="007C6956" w:rsidRPr="00537EAF">
        <w:rPr>
          <w:rFonts w:ascii="Times New Roman" w:hAnsi="Times New Roman" w:cs="Times New Roman"/>
          <w:sz w:val="24"/>
          <w:szCs w:val="24"/>
        </w:rPr>
        <w:t xml:space="preserve"> pateikimas jau išnagri</w:t>
      </w:r>
      <w:r w:rsidR="00CF5DB7" w:rsidRPr="00537EAF">
        <w:rPr>
          <w:rFonts w:ascii="Times New Roman" w:hAnsi="Times New Roman" w:cs="Times New Roman"/>
          <w:sz w:val="24"/>
          <w:szCs w:val="24"/>
        </w:rPr>
        <w:t>nėjus bylą ir pan.), mano, jog i</w:t>
      </w:r>
      <w:r w:rsidR="007C6956" w:rsidRPr="00537EAF">
        <w:rPr>
          <w:rFonts w:ascii="Times New Roman" w:hAnsi="Times New Roman" w:cs="Times New Roman"/>
          <w:sz w:val="24"/>
          <w:szCs w:val="24"/>
        </w:rPr>
        <w:t xml:space="preserve">eškovas, teikdamas prašymą priimti naujus įrodymus prieš pat apeliacinės instancijos teismo posėdį, veikė kaip nesąžininga proceso šalis. </w:t>
      </w:r>
    </w:p>
    <w:p w:rsidR="002D2D7A" w:rsidRPr="00537EAF" w:rsidRDefault="00AD08E5" w:rsidP="00537C29">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hAnsi="Times New Roman" w:cs="Times New Roman"/>
          <w:sz w:val="24"/>
          <w:szCs w:val="24"/>
        </w:rPr>
        <w:t xml:space="preserve">Ieškovas </w:t>
      </w:r>
      <w:r w:rsidR="006E132B" w:rsidRPr="00537EAF">
        <w:rPr>
          <w:rFonts w:ascii="Times New Roman" w:hAnsi="Times New Roman" w:cs="Times New Roman"/>
          <w:sz w:val="24"/>
          <w:szCs w:val="24"/>
        </w:rPr>
        <w:t>nekėlė reikalavimo a</w:t>
      </w:r>
      <w:r w:rsidRPr="00537EAF">
        <w:rPr>
          <w:rFonts w:ascii="Times New Roman" w:hAnsi="Times New Roman" w:cs="Times New Roman"/>
          <w:sz w:val="24"/>
          <w:szCs w:val="24"/>
        </w:rPr>
        <w:t>tsakov</w:t>
      </w:r>
      <w:r w:rsidR="0082633A" w:rsidRPr="00537EAF">
        <w:rPr>
          <w:rFonts w:ascii="Times New Roman" w:hAnsi="Times New Roman" w:cs="Times New Roman"/>
          <w:sz w:val="24"/>
          <w:szCs w:val="24"/>
        </w:rPr>
        <w:t>e</w:t>
      </w:r>
      <w:r w:rsidRPr="00537EAF">
        <w:rPr>
          <w:rFonts w:ascii="Times New Roman" w:hAnsi="Times New Roman" w:cs="Times New Roman"/>
          <w:sz w:val="24"/>
          <w:szCs w:val="24"/>
        </w:rPr>
        <w:t>i paneigti pas</w:t>
      </w:r>
      <w:r w:rsidR="006E132B" w:rsidRPr="00537EAF">
        <w:rPr>
          <w:rFonts w:ascii="Times New Roman" w:hAnsi="Times New Roman" w:cs="Times New Roman"/>
          <w:sz w:val="24"/>
          <w:szCs w:val="24"/>
        </w:rPr>
        <w:t>kelbtus duomenis apie tai, kad i</w:t>
      </w:r>
      <w:r w:rsidRPr="00537EAF">
        <w:rPr>
          <w:rFonts w:ascii="Times New Roman" w:hAnsi="Times New Roman" w:cs="Times New Roman"/>
          <w:sz w:val="24"/>
          <w:szCs w:val="24"/>
        </w:rPr>
        <w:t>eškovas</w:t>
      </w:r>
      <w:r w:rsidR="003F123F" w:rsidRPr="00537EAF">
        <w:rPr>
          <w:rFonts w:ascii="Times New Roman" w:hAnsi="Times New Roman" w:cs="Times New Roman"/>
          <w:sz w:val="24"/>
          <w:szCs w:val="24"/>
        </w:rPr>
        <w:t xml:space="preserve"> padarė nusikalstamas veikas ar</w:t>
      </w:r>
      <w:r w:rsidRPr="00537EAF">
        <w:rPr>
          <w:rFonts w:ascii="Times New Roman" w:hAnsi="Times New Roman" w:cs="Times New Roman"/>
          <w:sz w:val="24"/>
          <w:szCs w:val="24"/>
        </w:rPr>
        <w:t xml:space="preserve"> kad </w:t>
      </w:r>
      <w:r w:rsidR="006E132B" w:rsidRPr="00537EAF">
        <w:rPr>
          <w:rFonts w:ascii="Times New Roman" w:hAnsi="Times New Roman" w:cs="Times New Roman"/>
          <w:sz w:val="24"/>
          <w:szCs w:val="24"/>
        </w:rPr>
        <w:t>jam</w:t>
      </w:r>
      <w:r w:rsidRPr="00537EAF">
        <w:rPr>
          <w:rFonts w:ascii="Times New Roman" w:hAnsi="Times New Roman" w:cs="Times New Roman"/>
          <w:sz w:val="24"/>
          <w:szCs w:val="24"/>
        </w:rPr>
        <w:t xml:space="preserve"> pradėtas apka</w:t>
      </w:r>
      <w:r w:rsidR="006E132B" w:rsidRPr="00537EAF">
        <w:rPr>
          <w:rFonts w:ascii="Times New Roman" w:hAnsi="Times New Roman" w:cs="Times New Roman"/>
          <w:sz w:val="24"/>
          <w:szCs w:val="24"/>
        </w:rPr>
        <w:t>ltos procesas Seime. T</w:t>
      </w:r>
      <w:r w:rsidR="0082633A" w:rsidRPr="00537EAF">
        <w:rPr>
          <w:rFonts w:ascii="Times New Roman" w:hAnsi="Times New Roman" w:cs="Times New Roman"/>
          <w:sz w:val="24"/>
          <w:szCs w:val="24"/>
        </w:rPr>
        <w:t>ačiau</w:t>
      </w:r>
      <w:r w:rsidR="006E132B" w:rsidRPr="00537EAF">
        <w:rPr>
          <w:rFonts w:ascii="Times New Roman" w:hAnsi="Times New Roman" w:cs="Times New Roman"/>
          <w:sz w:val="24"/>
          <w:szCs w:val="24"/>
        </w:rPr>
        <w:t xml:space="preserve"> i</w:t>
      </w:r>
      <w:r w:rsidRPr="00537EAF">
        <w:rPr>
          <w:rFonts w:ascii="Times New Roman" w:hAnsi="Times New Roman" w:cs="Times New Roman"/>
          <w:sz w:val="24"/>
          <w:szCs w:val="24"/>
        </w:rPr>
        <w:t xml:space="preserve">eškovas </w:t>
      </w:r>
      <w:r w:rsidR="006E132B" w:rsidRPr="00537EAF">
        <w:rPr>
          <w:rFonts w:ascii="Times New Roman" w:hAnsi="Times New Roman" w:cs="Times New Roman"/>
          <w:sz w:val="24"/>
          <w:szCs w:val="24"/>
        </w:rPr>
        <w:t>k</w:t>
      </w:r>
      <w:r w:rsidRPr="00537EAF">
        <w:rPr>
          <w:rFonts w:ascii="Times New Roman" w:hAnsi="Times New Roman" w:cs="Times New Roman"/>
          <w:sz w:val="24"/>
          <w:szCs w:val="24"/>
        </w:rPr>
        <w:t xml:space="preserve">asaciniame skunde nurodo, </w:t>
      </w:r>
      <w:r w:rsidR="003F123F" w:rsidRPr="00537EAF">
        <w:rPr>
          <w:rFonts w:ascii="Times New Roman" w:hAnsi="Times New Roman" w:cs="Times New Roman"/>
          <w:sz w:val="24"/>
          <w:szCs w:val="24"/>
        </w:rPr>
        <w:t>kad</w:t>
      </w:r>
      <w:r w:rsidRPr="00537EAF">
        <w:rPr>
          <w:rFonts w:ascii="Times New Roman" w:hAnsi="Times New Roman" w:cs="Times New Roman"/>
          <w:sz w:val="24"/>
          <w:szCs w:val="24"/>
        </w:rPr>
        <w:t xml:space="preserve"> nepri</w:t>
      </w:r>
      <w:r w:rsidR="0082633A" w:rsidRPr="00537EAF">
        <w:rPr>
          <w:rFonts w:ascii="Times New Roman" w:hAnsi="Times New Roman" w:cs="Times New Roman"/>
          <w:sz w:val="24"/>
          <w:szCs w:val="24"/>
        </w:rPr>
        <w:t>dėti</w:t>
      </w:r>
      <w:r w:rsidRPr="00537EAF">
        <w:rPr>
          <w:rFonts w:ascii="Times New Roman" w:hAnsi="Times New Roman" w:cs="Times New Roman"/>
          <w:sz w:val="24"/>
          <w:szCs w:val="24"/>
        </w:rPr>
        <w:t xml:space="preserve"> nauji įrodymai patvirtina, jog </w:t>
      </w:r>
      <w:r w:rsidR="00B34D04" w:rsidRPr="00537EAF">
        <w:rPr>
          <w:rFonts w:ascii="Times New Roman" w:hAnsi="Times New Roman" w:cs="Times New Roman"/>
          <w:sz w:val="24"/>
          <w:szCs w:val="24"/>
        </w:rPr>
        <w:t>ji</w:t>
      </w:r>
      <w:r w:rsidRPr="00537EAF">
        <w:rPr>
          <w:rFonts w:ascii="Times New Roman" w:hAnsi="Times New Roman" w:cs="Times New Roman"/>
          <w:sz w:val="24"/>
          <w:szCs w:val="24"/>
        </w:rPr>
        <w:t xml:space="preserve">s nepadarė jokios nusikalstamos veikos </w:t>
      </w:r>
      <w:r w:rsidR="003F123F" w:rsidRPr="00537EAF">
        <w:rPr>
          <w:rFonts w:ascii="Times New Roman" w:hAnsi="Times New Roman" w:cs="Times New Roman"/>
          <w:sz w:val="24"/>
          <w:szCs w:val="24"/>
        </w:rPr>
        <w:t>ar</w:t>
      </w:r>
      <w:r w:rsidRPr="00537EAF">
        <w:rPr>
          <w:rFonts w:ascii="Times New Roman" w:hAnsi="Times New Roman" w:cs="Times New Roman"/>
          <w:sz w:val="24"/>
          <w:szCs w:val="24"/>
        </w:rPr>
        <w:t xml:space="preserve"> kad nėra pagrindų </w:t>
      </w:r>
      <w:r w:rsidR="006E132B" w:rsidRPr="00537EAF">
        <w:rPr>
          <w:rFonts w:ascii="Times New Roman" w:hAnsi="Times New Roman" w:cs="Times New Roman"/>
          <w:sz w:val="24"/>
          <w:szCs w:val="24"/>
        </w:rPr>
        <w:t>i</w:t>
      </w:r>
      <w:r w:rsidRPr="00537EAF">
        <w:rPr>
          <w:rFonts w:ascii="Times New Roman" w:hAnsi="Times New Roman" w:cs="Times New Roman"/>
          <w:sz w:val="24"/>
          <w:szCs w:val="24"/>
        </w:rPr>
        <w:t>eškovui pradėti apkalt</w:t>
      </w:r>
      <w:r w:rsidR="003F123F" w:rsidRPr="00537EAF">
        <w:rPr>
          <w:rFonts w:ascii="Times New Roman" w:hAnsi="Times New Roman" w:cs="Times New Roman"/>
          <w:sz w:val="24"/>
          <w:szCs w:val="24"/>
        </w:rPr>
        <w:t>os procesą Seime</w:t>
      </w:r>
      <w:r w:rsidRPr="00537EAF">
        <w:rPr>
          <w:rFonts w:ascii="Times New Roman" w:hAnsi="Times New Roman" w:cs="Times New Roman"/>
          <w:sz w:val="24"/>
          <w:szCs w:val="24"/>
        </w:rPr>
        <w:t>.</w:t>
      </w:r>
      <w:r w:rsidRPr="00537EAF">
        <w:rPr>
          <w:rFonts w:ascii="Times New Roman" w:eastAsia="Arial Unicode MS" w:hAnsi="Times New Roman" w:cs="Times New Roman"/>
          <w:iCs/>
          <w:color w:val="000000"/>
          <w:sz w:val="24"/>
          <w:szCs w:val="24"/>
          <w:lang w:bidi="lt-LT"/>
        </w:rPr>
        <w:t xml:space="preserve"> </w:t>
      </w:r>
      <w:r w:rsidR="003F123F" w:rsidRPr="00537EAF">
        <w:rPr>
          <w:rFonts w:ascii="Times New Roman" w:eastAsia="Arial Unicode MS" w:hAnsi="Times New Roman" w:cs="Times New Roman"/>
          <w:iCs/>
          <w:color w:val="000000"/>
          <w:sz w:val="24"/>
          <w:szCs w:val="24"/>
          <w:lang w:bidi="lt-LT"/>
        </w:rPr>
        <w:t>2018</w:t>
      </w:r>
      <w:r w:rsidR="00B34D04" w:rsidRPr="00537EAF">
        <w:rPr>
          <w:rFonts w:ascii="Times New Roman" w:eastAsia="Arial Unicode MS" w:hAnsi="Times New Roman" w:cs="Times New Roman"/>
          <w:iCs/>
          <w:color w:val="000000"/>
          <w:sz w:val="24"/>
          <w:szCs w:val="24"/>
          <w:lang w:bidi="lt-LT"/>
        </w:rPr>
        <w:t> </w:t>
      </w:r>
      <w:r w:rsidR="003F123F" w:rsidRPr="00537EAF">
        <w:rPr>
          <w:rFonts w:ascii="Times New Roman" w:eastAsia="Arial Unicode MS" w:hAnsi="Times New Roman" w:cs="Times New Roman"/>
          <w:iCs/>
          <w:color w:val="000000"/>
          <w:sz w:val="24"/>
          <w:szCs w:val="24"/>
          <w:lang w:bidi="lt-LT"/>
        </w:rPr>
        <w:t>m. birželio 8 d.</w:t>
      </w:r>
      <w:r w:rsidR="002D2D7A" w:rsidRPr="00537EAF">
        <w:rPr>
          <w:rFonts w:ascii="Times New Roman" w:eastAsia="Arial Unicode MS" w:hAnsi="Times New Roman" w:cs="Times New Roman"/>
          <w:iCs/>
          <w:color w:val="000000"/>
          <w:sz w:val="24"/>
          <w:szCs w:val="24"/>
          <w:lang w:bidi="lt-LT"/>
        </w:rPr>
        <w:t xml:space="preserve"> Vilniaus apygardos prokuratūros nutarimas nutraukti ikiteisminį tyrimą patvirtina,</w:t>
      </w:r>
      <w:r w:rsidR="003F123F" w:rsidRPr="00537EAF">
        <w:rPr>
          <w:rFonts w:ascii="Times New Roman" w:eastAsia="Arial Unicode MS" w:hAnsi="Times New Roman" w:cs="Times New Roman"/>
          <w:iCs/>
          <w:color w:val="000000"/>
          <w:sz w:val="24"/>
          <w:szCs w:val="24"/>
          <w:lang w:bidi="lt-LT"/>
        </w:rPr>
        <w:t xml:space="preserve"> kad</w:t>
      </w:r>
      <w:r w:rsidR="002D2D7A" w:rsidRPr="00537EAF">
        <w:rPr>
          <w:rFonts w:ascii="Times New Roman" w:eastAsia="Arial Unicode MS" w:hAnsi="Times New Roman" w:cs="Times New Roman"/>
          <w:iCs/>
          <w:color w:val="000000"/>
          <w:sz w:val="24"/>
          <w:szCs w:val="24"/>
          <w:lang w:bidi="lt-LT"/>
        </w:rPr>
        <w:t xml:space="preserve"> ieškovas nepadarė nusikalstamos veikos, tačiau ginčo teiginių esmė </w:t>
      </w:r>
      <w:r w:rsidR="00097EAD" w:rsidRPr="00537EAF">
        <w:rPr>
          <w:rFonts w:ascii="Times New Roman" w:eastAsia="Arial Unicode MS" w:hAnsi="Times New Roman" w:cs="Times New Roman"/>
          <w:iCs/>
          <w:color w:val="000000"/>
          <w:sz w:val="24"/>
          <w:szCs w:val="24"/>
          <w:lang w:bidi="lt-LT"/>
        </w:rPr>
        <w:t>–</w:t>
      </w:r>
      <w:r w:rsidR="002D2D7A" w:rsidRPr="00537EAF">
        <w:rPr>
          <w:rFonts w:ascii="Times New Roman" w:eastAsia="Arial Unicode MS" w:hAnsi="Times New Roman" w:cs="Times New Roman"/>
          <w:iCs/>
          <w:color w:val="000000"/>
          <w:sz w:val="24"/>
          <w:szCs w:val="24"/>
          <w:lang w:bidi="lt-LT"/>
        </w:rPr>
        <w:t>ne apie konkretaus nusikaltimo padarymą. Analogiškai vertintinas ir i</w:t>
      </w:r>
      <w:r w:rsidR="002D2D7A" w:rsidRPr="00537EAF">
        <w:rPr>
          <w:rFonts w:ascii="Times New Roman" w:hAnsi="Times New Roman" w:cs="Times New Roman"/>
          <w:sz w:val="24"/>
          <w:szCs w:val="24"/>
        </w:rPr>
        <w:t>eškovo pateiktas naujas rašytinis įrodymas – 2018</w:t>
      </w:r>
      <w:r w:rsidR="003F123F" w:rsidRPr="00537EAF">
        <w:rPr>
          <w:rFonts w:ascii="Times New Roman" w:hAnsi="Times New Roman" w:cs="Times New Roman"/>
          <w:sz w:val="24"/>
          <w:szCs w:val="24"/>
        </w:rPr>
        <w:t xml:space="preserve"> m. birželio </w:t>
      </w:r>
      <w:r w:rsidR="002D2D7A" w:rsidRPr="00537EAF">
        <w:rPr>
          <w:rFonts w:ascii="Times New Roman" w:hAnsi="Times New Roman" w:cs="Times New Roman"/>
          <w:sz w:val="24"/>
          <w:szCs w:val="24"/>
        </w:rPr>
        <w:t xml:space="preserve">20 </w:t>
      </w:r>
      <w:r w:rsidR="003F123F" w:rsidRPr="00537EAF">
        <w:rPr>
          <w:rFonts w:ascii="Times New Roman" w:hAnsi="Times New Roman" w:cs="Times New Roman"/>
          <w:sz w:val="24"/>
          <w:szCs w:val="24"/>
        </w:rPr>
        <w:t xml:space="preserve">d. </w:t>
      </w:r>
      <w:r w:rsidR="002D2D7A" w:rsidRPr="00537EAF">
        <w:rPr>
          <w:rFonts w:ascii="Times New Roman" w:hAnsi="Times New Roman" w:cs="Times New Roman"/>
          <w:sz w:val="24"/>
          <w:szCs w:val="24"/>
        </w:rPr>
        <w:t xml:space="preserve">Seimo </w:t>
      </w:r>
      <w:r w:rsidR="00097EAD" w:rsidRPr="00537EAF">
        <w:rPr>
          <w:rFonts w:ascii="Times New Roman" w:hAnsi="Times New Roman" w:cs="Times New Roman"/>
          <w:sz w:val="24"/>
          <w:szCs w:val="24"/>
        </w:rPr>
        <w:t>S</w:t>
      </w:r>
      <w:r w:rsidR="002D2D7A" w:rsidRPr="00537EAF">
        <w:rPr>
          <w:rFonts w:ascii="Times New Roman" w:hAnsi="Times New Roman" w:cs="Times New Roman"/>
          <w:sz w:val="24"/>
          <w:szCs w:val="24"/>
        </w:rPr>
        <w:t>pecialiosios tyrimo komisijos išvada, kurioje nurodyta,</w:t>
      </w:r>
      <w:r w:rsidR="003F123F" w:rsidRPr="00537EAF">
        <w:rPr>
          <w:rFonts w:ascii="Times New Roman" w:hAnsi="Times New Roman" w:cs="Times New Roman"/>
          <w:sz w:val="24"/>
          <w:szCs w:val="24"/>
        </w:rPr>
        <w:t xml:space="preserve"> kad nėra pagrindo</w:t>
      </w:r>
      <w:r w:rsidR="002D2D7A" w:rsidRPr="00537EAF">
        <w:rPr>
          <w:rFonts w:ascii="Times New Roman" w:hAnsi="Times New Roman" w:cs="Times New Roman"/>
          <w:sz w:val="24"/>
          <w:szCs w:val="24"/>
        </w:rPr>
        <w:t xml:space="preserve"> </w:t>
      </w:r>
      <w:r w:rsidR="003F123F" w:rsidRPr="00537EAF">
        <w:rPr>
          <w:rFonts w:ascii="Times New Roman" w:hAnsi="Times New Roman" w:cs="Times New Roman"/>
          <w:sz w:val="24"/>
          <w:szCs w:val="24"/>
        </w:rPr>
        <w:t>i</w:t>
      </w:r>
      <w:r w:rsidR="002D2D7A" w:rsidRPr="00537EAF">
        <w:rPr>
          <w:rFonts w:ascii="Times New Roman" w:hAnsi="Times New Roman" w:cs="Times New Roman"/>
          <w:sz w:val="24"/>
          <w:szCs w:val="24"/>
        </w:rPr>
        <w:t xml:space="preserve">eškovui pradėti apkaltos procesą. Nė vienas iš ginčo teiginių neskelbė, kad ieškovas šiurkščiai pažeidė </w:t>
      </w:r>
      <w:r w:rsidR="00097EAD" w:rsidRPr="00537EAF">
        <w:rPr>
          <w:rFonts w:ascii="Times New Roman" w:hAnsi="Times New Roman" w:cs="Times New Roman"/>
          <w:sz w:val="24"/>
          <w:szCs w:val="24"/>
        </w:rPr>
        <w:t xml:space="preserve">Lietuvos Respublikos </w:t>
      </w:r>
      <w:r w:rsidR="002D2D7A" w:rsidRPr="00537EAF">
        <w:rPr>
          <w:rFonts w:ascii="Times New Roman" w:hAnsi="Times New Roman" w:cs="Times New Roman"/>
          <w:sz w:val="24"/>
          <w:szCs w:val="24"/>
        </w:rPr>
        <w:t xml:space="preserve">Konstituciją ir sulaužė Seimo nario priesaiką. </w:t>
      </w:r>
      <w:r w:rsidR="002D2D7A" w:rsidRPr="00537EAF">
        <w:rPr>
          <w:rFonts w:ascii="Times New Roman" w:eastAsia="Times New Roman" w:hAnsi="Times New Roman" w:cs="Times New Roman"/>
          <w:color w:val="000000"/>
          <w:sz w:val="24"/>
          <w:szCs w:val="24"/>
          <w:lang w:bidi="lt-LT"/>
        </w:rPr>
        <w:t>Vyriausiosios tarnybinės etikos komisijos atsisakymas papildomai tirti ir vertinti ieškovo elgesį negali būti laikomas esminę įrodomąją reikšmę turinčiu įrodymu, nes Vyriausiosios tarnybinės etikos komisija dar 2017</w:t>
      </w:r>
      <w:r w:rsidR="003F123F" w:rsidRPr="00537EAF">
        <w:rPr>
          <w:rFonts w:ascii="Times New Roman" w:eastAsia="Times New Roman" w:hAnsi="Times New Roman" w:cs="Times New Roman"/>
          <w:color w:val="000000"/>
          <w:sz w:val="24"/>
          <w:szCs w:val="24"/>
          <w:lang w:bidi="lt-LT"/>
        </w:rPr>
        <w:t xml:space="preserve"> m. rugpjūčio </w:t>
      </w:r>
      <w:r w:rsidR="002D2D7A" w:rsidRPr="00537EAF">
        <w:rPr>
          <w:rFonts w:ascii="Times New Roman" w:eastAsia="Times New Roman" w:hAnsi="Times New Roman" w:cs="Times New Roman"/>
          <w:color w:val="000000"/>
          <w:sz w:val="24"/>
          <w:szCs w:val="24"/>
          <w:lang w:bidi="lt-LT"/>
        </w:rPr>
        <w:t xml:space="preserve">30 </w:t>
      </w:r>
      <w:r w:rsidR="003F123F" w:rsidRPr="00537EAF">
        <w:rPr>
          <w:rFonts w:ascii="Times New Roman" w:eastAsia="Times New Roman" w:hAnsi="Times New Roman" w:cs="Times New Roman"/>
          <w:color w:val="000000"/>
          <w:sz w:val="24"/>
          <w:szCs w:val="24"/>
          <w:lang w:bidi="lt-LT"/>
        </w:rPr>
        <w:t xml:space="preserve">d. </w:t>
      </w:r>
      <w:r w:rsidR="002D2D7A" w:rsidRPr="00537EAF">
        <w:rPr>
          <w:rFonts w:ascii="Times New Roman" w:eastAsia="Times New Roman" w:hAnsi="Times New Roman" w:cs="Times New Roman"/>
          <w:color w:val="000000"/>
          <w:sz w:val="24"/>
          <w:szCs w:val="24"/>
          <w:lang w:bidi="lt-LT"/>
        </w:rPr>
        <w:t>buvo priėmus</w:t>
      </w:r>
      <w:r w:rsidR="0082633A" w:rsidRPr="00537EAF">
        <w:rPr>
          <w:rFonts w:ascii="Times New Roman" w:eastAsia="Times New Roman" w:hAnsi="Times New Roman" w:cs="Times New Roman"/>
          <w:color w:val="000000"/>
          <w:sz w:val="24"/>
          <w:szCs w:val="24"/>
          <w:lang w:bidi="lt-LT"/>
        </w:rPr>
        <w:t>i</w:t>
      </w:r>
      <w:r w:rsidR="002D2D7A" w:rsidRPr="00537EAF">
        <w:rPr>
          <w:rFonts w:ascii="Times New Roman" w:eastAsia="Times New Roman" w:hAnsi="Times New Roman" w:cs="Times New Roman"/>
          <w:color w:val="000000"/>
          <w:sz w:val="24"/>
          <w:szCs w:val="24"/>
          <w:lang w:bidi="lt-LT"/>
        </w:rPr>
        <w:t xml:space="preserve"> išvadą </w:t>
      </w:r>
      <w:r w:rsidR="002D2D7A" w:rsidRPr="00537EAF">
        <w:rPr>
          <w:rFonts w:ascii="Times New Roman" w:eastAsia="Times New Roman" w:hAnsi="Times New Roman" w:cs="Times New Roman"/>
          <w:iCs/>
          <w:color w:val="000000"/>
          <w:sz w:val="24"/>
          <w:szCs w:val="24"/>
          <w:lang w:bidi="lt-LT"/>
        </w:rPr>
        <w:t xml:space="preserve">„Dėl Seimo nario </w:t>
      </w:r>
      <w:bookmarkStart w:id="49" w:name="Buk_17"/>
      <w:r w:rsidR="00075CC1" w:rsidRPr="00593325">
        <w:rPr>
          <w:rFonts w:ascii="Times New Roman" w:eastAsia="Times New Roman" w:hAnsi="Times New Roman" w:cs="Times New Roman"/>
          <w:iCs/>
          <w:sz w:val="24"/>
          <w:szCs w:val="24"/>
          <w:lang w:bidi="lt-LT"/>
        </w:rPr>
        <w:t xml:space="preserve">A. S. </w:t>
      </w:r>
      <w:bookmarkEnd w:id="49"/>
      <w:r w:rsidR="002D2D7A" w:rsidRPr="00537EAF">
        <w:rPr>
          <w:rFonts w:ascii="Times New Roman" w:eastAsia="Times New Roman" w:hAnsi="Times New Roman" w:cs="Times New Roman"/>
          <w:iCs/>
          <w:color w:val="000000"/>
          <w:sz w:val="24"/>
          <w:szCs w:val="24"/>
          <w:lang w:bidi="lt-LT"/>
        </w:rPr>
        <w:t>viešųjų ir privačių interesų derinimo</w:t>
      </w:r>
      <w:r w:rsidR="0082633A" w:rsidRPr="00537EAF">
        <w:rPr>
          <w:rFonts w:ascii="Times New Roman" w:eastAsia="Times New Roman" w:hAnsi="Times New Roman" w:cs="Times New Roman"/>
          <w:color w:val="000000"/>
          <w:sz w:val="24"/>
          <w:szCs w:val="24"/>
          <w:lang w:bidi="lt-LT"/>
        </w:rPr>
        <w:t>“</w:t>
      </w:r>
      <w:r w:rsidR="002D2D7A" w:rsidRPr="00537EAF">
        <w:rPr>
          <w:rFonts w:ascii="Times New Roman" w:eastAsia="Times New Roman" w:hAnsi="Times New Roman" w:cs="Times New Roman"/>
          <w:color w:val="000000"/>
          <w:sz w:val="24"/>
          <w:szCs w:val="24"/>
          <w:lang w:bidi="lt-LT"/>
        </w:rPr>
        <w:t xml:space="preserve"> Nr. 101-1-36, kurioje nusprendė, kad ieškovui gali kilti viešųjų ir privačių interesų konfliktas, svarstant Seime su vėjo energetika susijusius klausimus</w:t>
      </w:r>
      <w:r w:rsidR="0082633A" w:rsidRPr="00537EAF">
        <w:rPr>
          <w:rFonts w:ascii="Times New Roman" w:eastAsia="Times New Roman" w:hAnsi="Times New Roman" w:cs="Times New Roman"/>
          <w:color w:val="000000"/>
          <w:sz w:val="24"/>
          <w:szCs w:val="24"/>
          <w:lang w:bidi="lt-LT"/>
        </w:rPr>
        <w:t>,</w:t>
      </w:r>
      <w:r w:rsidR="002D2D7A" w:rsidRPr="00537EAF">
        <w:rPr>
          <w:rFonts w:ascii="Times New Roman" w:eastAsia="Times New Roman" w:hAnsi="Times New Roman" w:cs="Times New Roman"/>
          <w:color w:val="000000"/>
          <w:sz w:val="24"/>
          <w:szCs w:val="24"/>
          <w:lang w:bidi="lt-LT"/>
        </w:rPr>
        <w:t xml:space="preserve"> ir rekomendavo ieškovui nusišalinti nuo klausimų, susijusių su vėjo energetika, svarstymo Seime ir neteikti jokių pataisų ir pasiūlymų, reglamentuojančių vėjo energetiką. Vadinasi, tai, kad Vyriausiosios tarnybinės etikos komisija atsisako papildomai tirti ieškovo elgesį, neturi jokios įrodomosios reikšmės byloje ir nelemia nutarties neteisėtumo.</w:t>
      </w:r>
    </w:p>
    <w:p w:rsidR="002D2D7A" w:rsidRPr="00537EAF" w:rsidRDefault="00531DB7" w:rsidP="00531DB7">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eastAsia="Arial Unicode MS" w:hAnsi="Times New Roman" w:cs="Times New Roman"/>
          <w:color w:val="000000"/>
          <w:sz w:val="24"/>
          <w:szCs w:val="24"/>
          <w:lang w:bidi="lt-LT"/>
        </w:rPr>
        <w:t>Ieškovas nurodo, kad</w:t>
      </w:r>
      <w:r w:rsidR="00537C29" w:rsidRPr="00537EAF">
        <w:rPr>
          <w:rFonts w:ascii="Times New Roman" w:eastAsia="Arial Unicode MS" w:hAnsi="Times New Roman" w:cs="Times New Roman"/>
          <w:color w:val="000000"/>
          <w:sz w:val="24"/>
          <w:szCs w:val="24"/>
          <w:lang w:bidi="lt-LT"/>
        </w:rPr>
        <w:t xml:space="preserve"> nutarties turinys stokoja teisinio aiškumo dėl </w:t>
      </w:r>
      <w:r w:rsidRPr="00537EAF">
        <w:rPr>
          <w:rFonts w:ascii="Times New Roman" w:eastAsia="Arial Unicode MS" w:hAnsi="Times New Roman" w:cs="Times New Roman"/>
          <w:color w:val="000000"/>
          <w:sz w:val="24"/>
          <w:szCs w:val="24"/>
          <w:lang w:bidi="lt-LT"/>
        </w:rPr>
        <w:t xml:space="preserve">jo </w:t>
      </w:r>
      <w:r w:rsidR="00537C29" w:rsidRPr="00537EAF">
        <w:rPr>
          <w:rFonts w:ascii="Times New Roman" w:eastAsia="Arial Unicode MS" w:hAnsi="Times New Roman" w:cs="Times New Roman"/>
          <w:color w:val="000000"/>
          <w:sz w:val="24"/>
          <w:szCs w:val="24"/>
          <w:lang w:bidi="lt-LT"/>
        </w:rPr>
        <w:t>pateiktų naujų įrodymų pri</w:t>
      </w:r>
      <w:r w:rsidR="0082633A" w:rsidRPr="00537EAF">
        <w:rPr>
          <w:rFonts w:ascii="Times New Roman" w:eastAsia="Arial Unicode MS" w:hAnsi="Times New Roman" w:cs="Times New Roman"/>
          <w:color w:val="000000"/>
          <w:sz w:val="24"/>
          <w:szCs w:val="24"/>
          <w:lang w:bidi="lt-LT"/>
        </w:rPr>
        <w:t>dėjimo</w:t>
      </w:r>
      <w:r w:rsidR="00537C29" w:rsidRPr="00537EAF">
        <w:rPr>
          <w:rFonts w:ascii="Times New Roman" w:eastAsia="Arial Unicode MS" w:hAnsi="Times New Roman" w:cs="Times New Roman"/>
          <w:color w:val="000000"/>
          <w:sz w:val="24"/>
          <w:szCs w:val="24"/>
          <w:lang w:bidi="lt-LT"/>
        </w:rPr>
        <w:t xml:space="preserve"> ir tokių įrodym</w:t>
      </w:r>
      <w:r w:rsidRPr="00537EAF">
        <w:rPr>
          <w:rFonts w:ascii="Times New Roman" w:eastAsia="Arial Unicode MS" w:hAnsi="Times New Roman" w:cs="Times New Roman"/>
          <w:color w:val="000000"/>
          <w:sz w:val="24"/>
          <w:szCs w:val="24"/>
          <w:lang w:bidi="lt-LT"/>
        </w:rPr>
        <w:t>ų vertinimo nebuvimo</w:t>
      </w:r>
      <w:r w:rsidR="0082633A" w:rsidRPr="00537EAF">
        <w:rPr>
          <w:rFonts w:ascii="Times New Roman" w:eastAsia="Arial Unicode MS" w:hAnsi="Times New Roman" w:cs="Times New Roman"/>
          <w:color w:val="000000"/>
          <w:sz w:val="24"/>
          <w:szCs w:val="24"/>
          <w:lang w:bidi="lt-LT"/>
        </w:rPr>
        <w:t>,</w:t>
      </w:r>
      <w:r w:rsidRPr="00537EAF">
        <w:rPr>
          <w:rFonts w:ascii="Times New Roman" w:eastAsia="Arial Unicode MS" w:hAnsi="Times New Roman" w:cs="Times New Roman"/>
          <w:color w:val="000000"/>
          <w:sz w:val="24"/>
          <w:szCs w:val="24"/>
          <w:lang w:bidi="lt-LT"/>
        </w:rPr>
        <w:t xml:space="preserve"> ir nurodo n</w:t>
      </w:r>
      <w:r w:rsidR="00537C29" w:rsidRPr="00537EAF">
        <w:rPr>
          <w:rFonts w:ascii="Times New Roman" w:eastAsia="Arial Unicode MS" w:hAnsi="Times New Roman" w:cs="Times New Roman"/>
          <w:color w:val="000000"/>
          <w:sz w:val="24"/>
          <w:szCs w:val="24"/>
          <w:lang w:bidi="lt-LT"/>
        </w:rPr>
        <w:t>utartyje esantį priešta</w:t>
      </w:r>
      <w:r w:rsidRPr="00537EAF">
        <w:rPr>
          <w:rFonts w:ascii="Times New Roman" w:eastAsia="Arial Unicode MS" w:hAnsi="Times New Roman" w:cs="Times New Roman"/>
          <w:color w:val="000000"/>
          <w:sz w:val="24"/>
          <w:szCs w:val="24"/>
          <w:lang w:bidi="lt-LT"/>
        </w:rPr>
        <w:t>ravimą dėl dokumentų nepriėmimo. I</w:t>
      </w:r>
      <w:r w:rsidR="00537C29" w:rsidRPr="00537EAF">
        <w:rPr>
          <w:rFonts w:ascii="Times New Roman" w:eastAsia="Arial Unicode MS" w:hAnsi="Times New Roman" w:cs="Times New Roman"/>
          <w:color w:val="000000"/>
          <w:sz w:val="24"/>
          <w:szCs w:val="24"/>
          <w:lang w:bidi="lt-LT"/>
        </w:rPr>
        <w:t xml:space="preserve">šanalizavus visą </w:t>
      </w:r>
      <w:r w:rsidRPr="00537EAF">
        <w:rPr>
          <w:rFonts w:ascii="Times New Roman" w:eastAsia="Arial Unicode MS" w:hAnsi="Times New Roman" w:cs="Times New Roman"/>
          <w:color w:val="000000"/>
          <w:sz w:val="24"/>
          <w:szCs w:val="24"/>
          <w:lang w:bidi="lt-LT"/>
        </w:rPr>
        <w:t>apeliacinės instancijos teismo n</w:t>
      </w:r>
      <w:r w:rsidR="00537C29" w:rsidRPr="00537EAF">
        <w:rPr>
          <w:rFonts w:ascii="Times New Roman" w:eastAsia="Arial Unicode MS" w:hAnsi="Times New Roman" w:cs="Times New Roman"/>
          <w:color w:val="000000"/>
          <w:sz w:val="24"/>
          <w:szCs w:val="24"/>
          <w:lang w:bidi="lt-LT"/>
        </w:rPr>
        <w:t xml:space="preserve">utartį matyti, </w:t>
      </w:r>
      <w:r w:rsidRPr="00537EAF">
        <w:rPr>
          <w:rFonts w:ascii="Times New Roman" w:eastAsia="Arial Unicode MS" w:hAnsi="Times New Roman" w:cs="Times New Roman"/>
          <w:color w:val="000000"/>
          <w:sz w:val="24"/>
          <w:szCs w:val="24"/>
          <w:lang w:bidi="lt-LT"/>
        </w:rPr>
        <w:t>kad</w:t>
      </w:r>
      <w:r w:rsidR="00537C29" w:rsidRPr="00537EAF">
        <w:rPr>
          <w:rFonts w:ascii="Times New Roman" w:eastAsia="Arial Unicode MS" w:hAnsi="Times New Roman" w:cs="Times New Roman"/>
          <w:color w:val="000000"/>
          <w:sz w:val="24"/>
          <w:szCs w:val="24"/>
          <w:lang w:bidi="lt-LT"/>
        </w:rPr>
        <w:t xml:space="preserve"> </w:t>
      </w:r>
      <w:r w:rsidRPr="00537EAF">
        <w:rPr>
          <w:rFonts w:ascii="Times New Roman" w:eastAsia="Arial Unicode MS" w:hAnsi="Times New Roman" w:cs="Times New Roman"/>
          <w:color w:val="000000"/>
          <w:sz w:val="24"/>
          <w:szCs w:val="24"/>
          <w:lang w:bidi="lt-LT"/>
        </w:rPr>
        <w:t>teismas ieškovo</w:t>
      </w:r>
      <w:r w:rsidR="00537C29" w:rsidRPr="00537EAF">
        <w:rPr>
          <w:rFonts w:ascii="Times New Roman" w:eastAsia="Arial Unicode MS" w:hAnsi="Times New Roman" w:cs="Times New Roman"/>
          <w:color w:val="000000"/>
          <w:sz w:val="24"/>
          <w:szCs w:val="24"/>
          <w:lang w:bidi="lt-LT"/>
        </w:rPr>
        <w:t xml:space="preserve"> patei</w:t>
      </w:r>
      <w:r w:rsidRPr="00537EAF">
        <w:rPr>
          <w:rFonts w:ascii="Times New Roman" w:eastAsia="Arial Unicode MS" w:hAnsi="Times New Roman" w:cs="Times New Roman"/>
          <w:color w:val="000000"/>
          <w:sz w:val="24"/>
          <w:szCs w:val="24"/>
          <w:lang w:bidi="lt-LT"/>
        </w:rPr>
        <w:t xml:space="preserve">ktų </w:t>
      </w:r>
      <w:r w:rsidR="00537C29" w:rsidRPr="00537EAF">
        <w:rPr>
          <w:rFonts w:ascii="Times New Roman" w:eastAsia="Arial Unicode MS" w:hAnsi="Times New Roman" w:cs="Times New Roman"/>
          <w:color w:val="000000"/>
          <w:sz w:val="24"/>
          <w:szCs w:val="24"/>
          <w:lang w:bidi="lt-LT"/>
        </w:rPr>
        <w:t>naujų įrodymų nepriėmė ir šiam spr</w:t>
      </w:r>
      <w:r w:rsidRPr="00537EAF">
        <w:rPr>
          <w:rFonts w:ascii="Times New Roman" w:eastAsia="Arial Unicode MS" w:hAnsi="Times New Roman" w:cs="Times New Roman"/>
          <w:color w:val="000000"/>
          <w:sz w:val="24"/>
          <w:szCs w:val="24"/>
          <w:lang w:bidi="lt-LT"/>
        </w:rPr>
        <w:t>endimui aprašyti skyrė atskirą n</w:t>
      </w:r>
      <w:r w:rsidR="00537C29" w:rsidRPr="00537EAF">
        <w:rPr>
          <w:rFonts w:ascii="Times New Roman" w:eastAsia="Arial Unicode MS" w:hAnsi="Times New Roman" w:cs="Times New Roman"/>
          <w:color w:val="000000"/>
          <w:sz w:val="24"/>
          <w:szCs w:val="24"/>
          <w:lang w:bidi="lt-LT"/>
        </w:rPr>
        <w:t>utarties dalį „</w:t>
      </w:r>
      <w:r w:rsidR="00537C29" w:rsidRPr="00537EAF">
        <w:rPr>
          <w:rFonts w:ascii="Times New Roman" w:eastAsia="Arial Unicode MS" w:hAnsi="Times New Roman" w:cs="Times New Roman"/>
          <w:iCs/>
          <w:color w:val="000000"/>
          <w:sz w:val="24"/>
          <w:szCs w:val="24"/>
          <w:lang w:bidi="lt-LT"/>
        </w:rPr>
        <w:t>Dėl rašytinių įrodymų prijungimo</w:t>
      </w:r>
      <w:r w:rsidR="0082633A" w:rsidRPr="00537EAF">
        <w:rPr>
          <w:rFonts w:ascii="Times New Roman" w:eastAsia="Arial Unicode MS" w:hAnsi="Times New Roman" w:cs="Times New Roman"/>
          <w:color w:val="000000"/>
          <w:sz w:val="24"/>
          <w:szCs w:val="24"/>
          <w:lang w:bidi="lt-LT"/>
        </w:rPr>
        <w:t>“</w:t>
      </w:r>
      <w:r w:rsidR="00537C29" w:rsidRPr="00537EAF">
        <w:rPr>
          <w:rFonts w:ascii="Times New Roman" w:eastAsia="Arial Unicode MS" w:hAnsi="Times New Roman" w:cs="Times New Roman"/>
          <w:color w:val="000000"/>
          <w:sz w:val="24"/>
          <w:szCs w:val="24"/>
          <w:lang w:bidi="lt-LT"/>
        </w:rPr>
        <w:t xml:space="preserve"> </w:t>
      </w:r>
      <w:r w:rsidRPr="00537EAF">
        <w:rPr>
          <w:rFonts w:ascii="Times New Roman" w:eastAsia="Arial Unicode MS" w:hAnsi="Times New Roman" w:cs="Times New Roman"/>
          <w:color w:val="000000"/>
          <w:sz w:val="24"/>
          <w:szCs w:val="24"/>
          <w:lang w:bidi="lt-LT"/>
        </w:rPr>
        <w:t>(nutarties 12 ir 13</w:t>
      </w:r>
      <w:r w:rsidR="0082633A" w:rsidRPr="00537EAF">
        <w:rPr>
          <w:rFonts w:ascii="Times New Roman" w:eastAsia="Arial Unicode MS" w:hAnsi="Times New Roman" w:cs="Times New Roman"/>
          <w:color w:val="000000"/>
          <w:sz w:val="24"/>
          <w:szCs w:val="24"/>
          <w:lang w:bidi="lt-LT"/>
        </w:rPr>
        <w:t> </w:t>
      </w:r>
      <w:r w:rsidRPr="00537EAF">
        <w:rPr>
          <w:rFonts w:ascii="Times New Roman" w:eastAsia="Arial Unicode MS" w:hAnsi="Times New Roman" w:cs="Times New Roman"/>
          <w:color w:val="000000"/>
          <w:sz w:val="24"/>
          <w:szCs w:val="24"/>
          <w:lang w:bidi="lt-LT"/>
        </w:rPr>
        <w:t>punktai)</w:t>
      </w:r>
      <w:r w:rsidR="00537C29" w:rsidRPr="00537EAF">
        <w:rPr>
          <w:rFonts w:ascii="Times New Roman" w:eastAsia="Arial Unicode MS" w:hAnsi="Times New Roman" w:cs="Times New Roman"/>
          <w:color w:val="000000"/>
          <w:sz w:val="24"/>
          <w:szCs w:val="24"/>
          <w:lang w:bidi="lt-LT"/>
        </w:rPr>
        <w:t xml:space="preserve">. </w:t>
      </w:r>
      <w:r w:rsidRPr="00537EAF">
        <w:rPr>
          <w:rFonts w:ascii="Times New Roman" w:eastAsia="Arial Unicode MS" w:hAnsi="Times New Roman" w:cs="Times New Roman"/>
          <w:color w:val="000000"/>
          <w:sz w:val="24"/>
          <w:szCs w:val="24"/>
          <w:lang w:bidi="lt-LT"/>
        </w:rPr>
        <w:t>Labiausiai tikėtina, kad teismas padarė rašymo</w:t>
      </w:r>
      <w:r w:rsidR="00537C29" w:rsidRPr="00537EAF">
        <w:rPr>
          <w:rFonts w:ascii="Times New Roman" w:eastAsia="Arial Unicode MS" w:hAnsi="Times New Roman" w:cs="Times New Roman"/>
          <w:color w:val="000000"/>
          <w:sz w:val="24"/>
          <w:szCs w:val="24"/>
          <w:lang w:bidi="lt-LT"/>
        </w:rPr>
        <w:t xml:space="preserve"> apsirikimo klaid</w:t>
      </w:r>
      <w:r w:rsidRPr="00537EAF">
        <w:rPr>
          <w:rFonts w:ascii="Times New Roman" w:eastAsia="Arial Unicode MS" w:hAnsi="Times New Roman" w:cs="Times New Roman"/>
          <w:color w:val="000000"/>
          <w:sz w:val="24"/>
          <w:szCs w:val="24"/>
          <w:lang w:bidi="lt-LT"/>
        </w:rPr>
        <w:t>ą, vietoj žodžio „nepriėmė</w:t>
      </w:r>
      <w:r w:rsidR="0082633A" w:rsidRPr="00537EAF">
        <w:rPr>
          <w:rFonts w:ascii="Times New Roman" w:eastAsia="Arial Unicode MS" w:hAnsi="Times New Roman" w:cs="Times New Roman"/>
          <w:color w:val="000000"/>
          <w:sz w:val="24"/>
          <w:szCs w:val="24"/>
          <w:lang w:bidi="lt-LT"/>
        </w:rPr>
        <w:t>“</w:t>
      </w:r>
      <w:r w:rsidRPr="00537EAF">
        <w:rPr>
          <w:rFonts w:ascii="Times New Roman" w:eastAsia="Arial Unicode MS" w:hAnsi="Times New Roman" w:cs="Times New Roman"/>
          <w:color w:val="000000"/>
          <w:sz w:val="24"/>
          <w:szCs w:val="24"/>
          <w:lang w:bidi="lt-LT"/>
        </w:rPr>
        <w:t xml:space="preserve"> įrašydamas</w:t>
      </w:r>
      <w:r w:rsidR="00537C29" w:rsidRPr="00537EAF">
        <w:rPr>
          <w:rFonts w:ascii="Times New Roman" w:eastAsia="Arial Unicode MS" w:hAnsi="Times New Roman" w:cs="Times New Roman"/>
          <w:color w:val="000000"/>
          <w:sz w:val="24"/>
          <w:szCs w:val="24"/>
          <w:lang w:bidi="lt-LT"/>
        </w:rPr>
        <w:t xml:space="preserve"> </w:t>
      </w:r>
      <w:r w:rsidR="0082633A" w:rsidRPr="00537EAF">
        <w:rPr>
          <w:rFonts w:ascii="Times New Roman" w:eastAsia="Arial Unicode MS" w:hAnsi="Times New Roman" w:cs="Times New Roman"/>
          <w:color w:val="000000"/>
          <w:sz w:val="24"/>
          <w:szCs w:val="24"/>
          <w:lang w:bidi="lt-LT"/>
        </w:rPr>
        <w:t xml:space="preserve">žodį </w:t>
      </w:r>
      <w:r w:rsidR="00537C29" w:rsidRPr="00537EAF">
        <w:rPr>
          <w:rFonts w:ascii="Times New Roman" w:eastAsia="Arial Unicode MS" w:hAnsi="Times New Roman" w:cs="Times New Roman"/>
          <w:color w:val="000000"/>
          <w:sz w:val="24"/>
          <w:szCs w:val="24"/>
          <w:lang w:bidi="lt-LT"/>
        </w:rPr>
        <w:t>„priėmė</w:t>
      </w:r>
      <w:r w:rsidR="0082633A" w:rsidRPr="00537EAF">
        <w:rPr>
          <w:rFonts w:ascii="Times New Roman" w:eastAsia="Arial Unicode MS" w:hAnsi="Times New Roman" w:cs="Times New Roman"/>
          <w:color w:val="000000"/>
          <w:sz w:val="24"/>
          <w:szCs w:val="24"/>
          <w:lang w:bidi="lt-LT"/>
        </w:rPr>
        <w:t>“</w:t>
      </w:r>
      <w:r w:rsidR="00537C29" w:rsidRPr="00537EAF">
        <w:rPr>
          <w:rFonts w:ascii="Times New Roman" w:eastAsia="Arial Unicode MS" w:hAnsi="Times New Roman" w:cs="Times New Roman"/>
          <w:color w:val="000000"/>
          <w:sz w:val="24"/>
          <w:szCs w:val="24"/>
          <w:lang w:bidi="lt-LT"/>
        </w:rPr>
        <w:t>.</w:t>
      </w:r>
    </w:p>
    <w:p w:rsidR="00950F53" w:rsidRPr="00537EAF" w:rsidRDefault="00246D8E" w:rsidP="00950F53">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hAnsi="Times New Roman" w:cs="Times New Roman"/>
          <w:sz w:val="24"/>
          <w:szCs w:val="24"/>
        </w:rPr>
        <w:t xml:space="preserve">Ieškovas teikė prašymus apklausti </w:t>
      </w:r>
      <w:r w:rsidR="00351DF9" w:rsidRPr="00537EAF">
        <w:rPr>
          <w:rFonts w:ascii="Times New Roman" w:hAnsi="Times New Roman" w:cs="Times New Roman"/>
          <w:sz w:val="24"/>
          <w:szCs w:val="24"/>
        </w:rPr>
        <w:t xml:space="preserve">liudytojus </w:t>
      </w:r>
      <w:r w:rsidRPr="00537EAF">
        <w:rPr>
          <w:rFonts w:ascii="Times New Roman" w:hAnsi="Times New Roman" w:cs="Times New Roman"/>
          <w:sz w:val="24"/>
          <w:szCs w:val="24"/>
        </w:rPr>
        <w:t>pirmosios instancijos te</w:t>
      </w:r>
      <w:r w:rsidR="00351DF9" w:rsidRPr="00537EAF">
        <w:rPr>
          <w:rFonts w:ascii="Times New Roman" w:hAnsi="Times New Roman" w:cs="Times New Roman"/>
          <w:sz w:val="24"/>
          <w:szCs w:val="24"/>
        </w:rPr>
        <w:t xml:space="preserve">isme, tačiau jis </w:t>
      </w:r>
      <w:r w:rsidRPr="00537EAF">
        <w:rPr>
          <w:rFonts w:ascii="Times New Roman" w:hAnsi="Times New Roman" w:cs="Times New Roman"/>
          <w:sz w:val="24"/>
          <w:szCs w:val="24"/>
        </w:rPr>
        <w:t>negalėjo tinkamai pagrįsti, kokias su ginčo byla susijusias aplinkybes liudytojai g</w:t>
      </w:r>
      <w:r w:rsidR="00351DF9" w:rsidRPr="00537EAF">
        <w:rPr>
          <w:rFonts w:ascii="Times New Roman" w:hAnsi="Times New Roman" w:cs="Times New Roman"/>
          <w:sz w:val="24"/>
          <w:szCs w:val="24"/>
        </w:rPr>
        <w:t xml:space="preserve">ali </w:t>
      </w:r>
      <w:r w:rsidR="00351DF9" w:rsidRPr="00537EAF">
        <w:rPr>
          <w:rFonts w:ascii="Times New Roman" w:hAnsi="Times New Roman" w:cs="Times New Roman"/>
          <w:sz w:val="24"/>
          <w:szCs w:val="24"/>
        </w:rPr>
        <w:lastRenderedPageBreak/>
        <w:t>patvirtinti. Taigi nepasikeitus aplinkybėms ar ne</w:t>
      </w:r>
      <w:r w:rsidRPr="00537EAF">
        <w:rPr>
          <w:rFonts w:ascii="Times New Roman" w:hAnsi="Times New Roman" w:cs="Times New Roman"/>
          <w:sz w:val="24"/>
          <w:szCs w:val="24"/>
        </w:rPr>
        <w:t xml:space="preserve">sant byloje naujų įrodymų, nepasikeitė ir apeliacinės instancijos teismo nuomonė dėl </w:t>
      </w:r>
      <w:r w:rsidR="00351DF9" w:rsidRPr="00537EAF">
        <w:rPr>
          <w:rFonts w:ascii="Times New Roman" w:hAnsi="Times New Roman" w:cs="Times New Roman"/>
          <w:sz w:val="24"/>
          <w:szCs w:val="24"/>
        </w:rPr>
        <w:t>liudytojų apklausos</w:t>
      </w:r>
      <w:r w:rsidRPr="00537EAF">
        <w:rPr>
          <w:rFonts w:ascii="Times New Roman" w:hAnsi="Times New Roman" w:cs="Times New Roman"/>
          <w:sz w:val="24"/>
          <w:szCs w:val="24"/>
        </w:rPr>
        <w:t>.</w:t>
      </w:r>
      <w:r w:rsidR="00351DF9" w:rsidRPr="00537EAF">
        <w:rPr>
          <w:rFonts w:ascii="Times New Roman" w:hAnsi="Times New Roman" w:cs="Times New Roman"/>
          <w:sz w:val="24"/>
          <w:szCs w:val="24"/>
        </w:rPr>
        <w:t xml:space="preserve"> </w:t>
      </w:r>
      <w:r w:rsidR="00A44352" w:rsidRPr="00537EAF">
        <w:rPr>
          <w:rFonts w:ascii="Times New Roman" w:hAnsi="Times New Roman" w:cs="Times New Roman"/>
          <w:sz w:val="24"/>
          <w:szCs w:val="24"/>
        </w:rPr>
        <w:t xml:space="preserve">Liudytojų parodymai šioje byloje nebūtų turėję esminės reikšmės </w:t>
      </w:r>
      <w:r w:rsidR="0082633A" w:rsidRPr="00537EAF">
        <w:rPr>
          <w:rFonts w:ascii="Times New Roman" w:hAnsi="Times New Roman" w:cs="Times New Roman"/>
          <w:sz w:val="24"/>
          <w:szCs w:val="24"/>
        </w:rPr>
        <w:t xml:space="preserve">teismams priimant </w:t>
      </w:r>
      <w:r w:rsidR="00351DF9" w:rsidRPr="00537EAF">
        <w:rPr>
          <w:rFonts w:ascii="Times New Roman" w:hAnsi="Times New Roman" w:cs="Times New Roman"/>
          <w:sz w:val="24"/>
          <w:szCs w:val="24"/>
        </w:rPr>
        <w:t>procesini</w:t>
      </w:r>
      <w:r w:rsidR="0082633A" w:rsidRPr="00537EAF">
        <w:rPr>
          <w:rFonts w:ascii="Times New Roman" w:hAnsi="Times New Roman" w:cs="Times New Roman"/>
          <w:sz w:val="24"/>
          <w:szCs w:val="24"/>
        </w:rPr>
        <w:t>u</w:t>
      </w:r>
      <w:r w:rsidR="00351DF9" w:rsidRPr="00537EAF">
        <w:rPr>
          <w:rFonts w:ascii="Times New Roman" w:hAnsi="Times New Roman" w:cs="Times New Roman"/>
          <w:sz w:val="24"/>
          <w:szCs w:val="24"/>
        </w:rPr>
        <w:t>s sprendim</w:t>
      </w:r>
      <w:r w:rsidR="0082633A" w:rsidRPr="00537EAF">
        <w:rPr>
          <w:rFonts w:ascii="Times New Roman" w:hAnsi="Times New Roman" w:cs="Times New Roman"/>
          <w:sz w:val="24"/>
          <w:szCs w:val="24"/>
        </w:rPr>
        <w:t>u</w:t>
      </w:r>
      <w:r w:rsidR="00351DF9" w:rsidRPr="00537EAF">
        <w:rPr>
          <w:rFonts w:ascii="Times New Roman" w:hAnsi="Times New Roman" w:cs="Times New Roman"/>
          <w:sz w:val="24"/>
          <w:szCs w:val="24"/>
        </w:rPr>
        <w:t>s</w:t>
      </w:r>
      <w:r w:rsidR="00A44352" w:rsidRPr="00537EAF">
        <w:rPr>
          <w:rFonts w:ascii="Times New Roman" w:hAnsi="Times New Roman" w:cs="Times New Roman"/>
          <w:sz w:val="24"/>
          <w:szCs w:val="24"/>
        </w:rPr>
        <w:t>, nepriklausomai nuo to, ką šie asmenys būtų paliudiję, nes šioje byloje nagrinėjamas klausimas susijęs su tuo, ar pa</w:t>
      </w:r>
      <w:r w:rsidR="00351DF9" w:rsidRPr="00537EAF">
        <w:rPr>
          <w:rFonts w:ascii="Times New Roman" w:hAnsi="Times New Roman" w:cs="Times New Roman"/>
          <w:sz w:val="24"/>
          <w:szCs w:val="24"/>
        </w:rPr>
        <w:t>skelbti ginčo teiginiai žemina i</w:t>
      </w:r>
      <w:r w:rsidR="00A44352" w:rsidRPr="00537EAF">
        <w:rPr>
          <w:rFonts w:ascii="Times New Roman" w:hAnsi="Times New Roman" w:cs="Times New Roman"/>
          <w:sz w:val="24"/>
          <w:szCs w:val="24"/>
        </w:rPr>
        <w:t>eškovo garbę ir orumą. Ar ginčo teiginiai atitinka tikrovę</w:t>
      </w:r>
      <w:r w:rsidR="0082633A" w:rsidRPr="00537EAF">
        <w:rPr>
          <w:rFonts w:ascii="Times New Roman" w:hAnsi="Times New Roman" w:cs="Times New Roman"/>
          <w:sz w:val="24"/>
          <w:szCs w:val="24"/>
        </w:rPr>
        <w:t>,</w:t>
      </w:r>
      <w:r w:rsidR="00A44352" w:rsidRPr="00537EAF">
        <w:rPr>
          <w:rFonts w:ascii="Times New Roman" w:hAnsi="Times New Roman" w:cs="Times New Roman"/>
          <w:sz w:val="24"/>
          <w:szCs w:val="24"/>
        </w:rPr>
        <w:t xml:space="preserve"> yra fakto klausimas</w:t>
      </w:r>
      <w:r w:rsidR="0082633A" w:rsidRPr="00537EAF">
        <w:rPr>
          <w:rFonts w:ascii="Times New Roman" w:hAnsi="Times New Roman" w:cs="Times New Roman"/>
          <w:sz w:val="24"/>
          <w:szCs w:val="24"/>
        </w:rPr>
        <w:t>,</w:t>
      </w:r>
      <w:r w:rsidR="00A44352" w:rsidRPr="00537EAF">
        <w:rPr>
          <w:rFonts w:ascii="Times New Roman" w:hAnsi="Times New Roman" w:cs="Times New Roman"/>
          <w:sz w:val="24"/>
          <w:szCs w:val="24"/>
        </w:rPr>
        <w:t xml:space="preserve"> ir šie liudytojai objektyviai negalėjo tokių aplinkybių patvirtinti arba paneigti. </w:t>
      </w:r>
    </w:p>
    <w:p w:rsidR="00743EC9" w:rsidRPr="00537EAF" w:rsidRDefault="00950F53" w:rsidP="00743EC9">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hAnsi="Times New Roman" w:cs="Times New Roman"/>
          <w:sz w:val="24"/>
          <w:szCs w:val="24"/>
        </w:rPr>
        <w:t>A</w:t>
      </w:r>
      <w:r w:rsidR="009556E8" w:rsidRPr="00537EAF">
        <w:rPr>
          <w:rFonts w:ascii="Times New Roman" w:hAnsi="Times New Roman" w:cs="Times New Roman"/>
          <w:sz w:val="24"/>
          <w:szCs w:val="24"/>
        </w:rPr>
        <w:t>peliacinės instancijos teismas n</w:t>
      </w:r>
      <w:r w:rsidRPr="00537EAF">
        <w:rPr>
          <w:rFonts w:ascii="Times New Roman" w:hAnsi="Times New Roman" w:cs="Times New Roman"/>
          <w:sz w:val="24"/>
          <w:szCs w:val="24"/>
        </w:rPr>
        <w:t>utartyje nenurodė,</w:t>
      </w:r>
      <w:r w:rsidR="009556E8" w:rsidRPr="00537EAF">
        <w:rPr>
          <w:rFonts w:ascii="Times New Roman" w:hAnsi="Times New Roman" w:cs="Times New Roman"/>
          <w:sz w:val="24"/>
          <w:szCs w:val="24"/>
        </w:rPr>
        <w:t xml:space="preserve"> kad ieškovo</w:t>
      </w:r>
      <w:r w:rsidRPr="00537EAF">
        <w:rPr>
          <w:rFonts w:ascii="Times New Roman" w:hAnsi="Times New Roman" w:cs="Times New Roman"/>
          <w:sz w:val="24"/>
          <w:szCs w:val="24"/>
        </w:rPr>
        <w:t xml:space="preserve"> apeliacinis skundas atmetamas</w:t>
      </w:r>
      <w:r w:rsidR="009556E8" w:rsidRPr="00537EAF">
        <w:rPr>
          <w:rFonts w:ascii="Times New Roman" w:hAnsi="Times New Roman" w:cs="Times New Roman"/>
          <w:sz w:val="24"/>
          <w:szCs w:val="24"/>
        </w:rPr>
        <w:t xml:space="preserve"> pagal CK 2.24 straipsnio 6 dalį</w:t>
      </w:r>
      <w:r w:rsidRPr="00537EAF">
        <w:rPr>
          <w:rFonts w:ascii="Times New Roman" w:hAnsi="Times New Roman" w:cs="Times New Roman"/>
          <w:sz w:val="24"/>
          <w:szCs w:val="24"/>
        </w:rPr>
        <w:t>. Šios teisės normos reikšmė byloje siejama su tuo, kad</w:t>
      </w:r>
      <w:r w:rsidR="0082633A" w:rsidRPr="00537EAF">
        <w:rPr>
          <w:rFonts w:ascii="Times New Roman" w:hAnsi="Times New Roman" w:cs="Times New Roman"/>
          <w:sz w:val="24"/>
          <w:szCs w:val="24"/>
        </w:rPr>
        <w:t>,</w:t>
      </w:r>
      <w:r w:rsidRPr="00537EAF">
        <w:rPr>
          <w:rFonts w:ascii="Times New Roman" w:hAnsi="Times New Roman" w:cs="Times New Roman"/>
          <w:sz w:val="24"/>
          <w:szCs w:val="24"/>
        </w:rPr>
        <w:t xml:space="preserve"> nagrinėjant bylas dėl garbės ir orumo ir sprendžiant, ar asmuo patyrė garbės ir orumo pažeidimą dėl paskleistų teiginių, turėtų būti atsižvelgiama į tai, apie kokį asmenį buvo paskleisti ginčijami teiginiai ir ar jie paskleisti sąžiningai. Apeliacinės instancijos teismas nurodė,</w:t>
      </w:r>
      <w:r w:rsidR="009556E8" w:rsidRPr="00537EAF">
        <w:rPr>
          <w:rFonts w:ascii="Times New Roman" w:hAnsi="Times New Roman" w:cs="Times New Roman"/>
          <w:sz w:val="24"/>
          <w:szCs w:val="24"/>
        </w:rPr>
        <w:t xml:space="preserve"> kad</w:t>
      </w:r>
      <w:r w:rsidRPr="00537EAF">
        <w:rPr>
          <w:rFonts w:ascii="Times New Roman" w:hAnsi="Times New Roman" w:cs="Times New Roman"/>
          <w:sz w:val="24"/>
          <w:szCs w:val="24"/>
        </w:rPr>
        <w:t xml:space="preserve"> viešasis asmuo nesinaudoja tokiu pačiu garbės ir orumo gynimu kaip privatus asmuo, todėl nagrinėjant šios kategorijos bylas būtina nustatyti, ar asmenys, apie kuriuos paskleista ginčijama informacija, yra viešieji. </w:t>
      </w:r>
      <w:r w:rsidRPr="00537EAF">
        <w:rPr>
          <w:rFonts w:ascii="Times New Roman" w:eastAsia="Arial Unicode MS" w:hAnsi="Times New Roman" w:cs="Times New Roman"/>
          <w:iCs/>
          <w:color w:val="000000"/>
          <w:sz w:val="24"/>
          <w:szCs w:val="24"/>
          <w:lang w:bidi="lt-LT"/>
        </w:rPr>
        <w:t>Skundžiamo</w:t>
      </w:r>
      <w:r w:rsidR="00097EAD" w:rsidRPr="00537EAF">
        <w:rPr>
          <w:rFonts w:ascii="Times New Roman" w:eastAsia="Arial Unicode MS" w:hAnsi="Times New Roman" w:cs="Times New Roman"/>
          <w:iCs/>
          <w:color w:val="000000"/>
          <w:sz w:val="24"/>
          <w:szCs w:val="24"/>
          <w:lang w:bidi="lt-LT"/>
        </w:rPr>
        <w:t>je</w:t>
      </w:r>
      <w:r w:rsidRPr="00537EAF">
        <w:rPr>
          <w:rFonts w:ascii="Times New Roman" w:eastAsia="Arial Unicode MS" w:hAnsi="Times New Roman" w:cs="Times New Roman"/>
          <w:iCs/>
          <w:color w:val="000000"/>
          <w:sz w:val="24"/>
          <w:szCs w:val="24"/>
          <w:lang w:bidi="lt-LT"/>
        </w:rPr>
        <w:t xml:space="preserve"> apeliacinės instancijos teismo nutartyje paminėtos CK 2.24 straipsnio 6 dalies reguliavimą teis</w:t>
      </w:r>
      <w:r w:rsidR="0082633A" w:rsidRPr="00537EAF">
        <w:rPr>
          <w:rFonts w:ascii="Times New Roman" w:eastAsia="Arial Unicode MS" w:hAnsi="Times New Roman" w:cs="Times New Roman"/>
          <w:iCs/>
          <w:color w:val="000000"/>
          <w:sz w:val="24"/>
          <w:szCs w:val="24"/>
          <w:lang w:bidi="lt-LT"/>
        </w:rPr>
        <w:t>ma</w:t>
      </w:r>
      <w:r w:rsidRPr="00537EAF">
        <w:rPr>
          <w:rFonts w:ascii="Times New Roman" w:eastAsia="Arial Unicode MS" w:hAnsi="Times New Roman" w:cs="Times New Roman"/>
          <w:iCs/>
          <w:color w:val="000000"/>
          <w:sz w:val="24"/>
          <w:szCs w:val="24"/>
          <w:lang w:bidi="lt-LT"/>
        </w:rPr>
        <w:t xml:space="preserve">s siejo su tuo, kad </w:t>
      </w:r>
      <w:r w:rsidR="009556E8" w:rsidRPr="00537EAF">
        <w:rPr>
          <w:rFonts w:ascii="Times New Roman" w:eastAsia="Arial Unicode MS" w:hAnsi="Times New Roman" w:cs="Times New Roman"/>
          <w:iCs/>
          <w:color w:val="000000"/>
          <w:sz w:val="24"/>
          <w:szCs w:val="24"/>
          <w:lang w:bidi="lt-LT"/>
        </w:rPr>
        <w:t>i</w:t>
      </w:r>
      <w:r w:rsidRPr="00537EAF">
        <w:rPr>
          <w:rFonts w:ascii="Times New Roman" w:eastAsia="Arial Unicode MS" w:hAnsi="Times New Roman" w:cs="Times New Roman"/>
          <w:iCs/>
          <w:color w:val="000000"/>
          <w:sz w:val="24"/>
          <w:szCs w:val="24"/>
          <w:lang w:bidi="lt-LT"/>
        </w:rPr>
        <w:t>eškovas, būdamas vieš</w:t>
      </w:r>
      <w:r w:rsidR="0082633A" w:rsidRPr="00537EAF">
        <w:rPr>
          <w:rFonts w:ascii="Times New Roman" w:eastAsia="Arial Unicode MS" w:hAnsi="Times New Roman" w:cs="Times New Roman"/>
          <w:iCs/>
          <w:color w:val="000000"/>
          <w:sz w:val="24"/>
          <w:szCs w:val="24"/>
          <w:lang w:bidi="lt-LT"/>
        </w:rPr>
        <w:t>asis</w:t>
      </w:r>
      <w:r w:rsidRPr="00537EAF">
        <w:rPr>
          <w:rFonts w:ascii="Times New Roman" w:eastAsia="Arial Unicode MS" w:hAnsi="Times New Roman" w:cs="Times New Roman"/>
          <w:iCs/>
          <w:color w:val="000000"/>
          <w:sz w:val="24"/>
          <w:szCs w:val="24"/>
          <w:lang w:bidi="lt-LT"/>
        </w:rPr>
        <w:t xml:space="preserve"> asm</w:t>
      </w:r>
      <w:r w:rsidR="0082633A" w:rsidRPr="00537EAF">
        <w:rPr>
          <w:rFonts w:ascii="Times New Roman" w:eastAsia="Arial Unicode MS" w:hAnsi="Times New Roman" w:cs="Times New Roman"/>
          <w:iCs/>
          <w:color w:val="000000"/>
          <w:sz w:val="24"/>
          <w:szCs w:val="24"/>
          <w:lang w:bidi="lt-LT"/>
        </w:rPr>
        <w:t>uo</w:t>
      </w:r>
      <w:r w:rsidRPr="00537EAF">
        <w:rPr>
          <w:rFonts w:ascii="Times New Roman" w:eastAsia="Arial Unicode MS" w:hAnsi="Times New Roman" w:cs="Times New Roman"/>
          <w:iCs/>
          <w:color w:val="000000"/>
          <w:sz w:val="24"/>
          <w:szCs w:val="24"/>
          <w:lang w:bidi="lt-LT"/>
        </w:rPr>
        <w:t>, turėtų būti pakantesnis kritikai. Ieškovo</w:t>
      </w:r>
      <w:r w:rsidRPr="00537EAF">
        <w:rPr>
          <w:rFonts w:ascii="Times New Roman" w:hAnsi="Times New Roman" w:cs="Times New Roman"/>
          <w:sz w:val="24"/>
          <w:szCs w:val="24"/>
        </w:rPr>
        <w:t xml:space="preserve"> argumentai, kad tais atvejais, kai </w:t>
      </w:r>
      <w:r w:rsidR="00097EAD" w:rsidRPr="00537EAF">
        <w:rPr>
          <w:rFonts w:ascii="Times New Roman" w:hAnsi="Times New Roman" w:cs="Times New Roman"/>
          <w:sz w:val="24"/>
          <w:szCs w:val="24"/>
        </w:rPr>
        <w:t>ji</w:t>
      </w:r>
      <w:r w:rsidRPr="00537EAF">
        <w:rPr>
          <w:rFonts w:ascii="Times New Roman" w:hAnsi="Times New Roman" w:cs="Times New Roman"/>
          <w:sz w:val="24"/>
          <w:szCs w:val="24"/>
        </w:rPr>
        <w:t>s neteikia teismui reikalavimo taikyti civilinės atsakomybės institutą, jo garbė ir orumas turėtų būti ginami kaip privataus asmens, t.</w:t>
      </w:r>
      <w:r w:rsidR="0082633A" w:rsidRPr="00537EAF">
        <w:rPr>
          <w:rFonts w:ascii="Times New Roman" w:hAnsi="Times New Roman" w:cs="Times New Roman"/>
          <w:sz w:val="24"/>
          <w:szCs w:val="24"/>
        </w:rPr>
        <w:t> </w:t>
      </w:r>
      <w:r w:rsidRPr="00537EAF">
        <w:rPr>
          <w:rFonts w:ascii="Times New Roman" w:hAnsi="Times New Roman" w:cs="Times New Roman"/>
          <w:sz w:val="24"/>
          <w:szCs w:val="24"/>
        </w:rPr>
        <w:t xml:space="preserve">y. taikant siauresnes kritikos ribas, neturi teisinio pagrindo. </w:t>
      </w:r>
    </w:p>
    <w:p w:rsidR="00950F53" w:rsidRPr="00537EAF" w:rsidRDefault="00950F53" w:rsidP="00743EC9">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eastAsia="Times New Roman" w:hAnsi="Times New Roman" w:cs="Times New Roman"/>
          <w:color w:val="000000"/>
          <w:sz w:val="24"/>
          <w:szCs w:val="24"/>
          <w:lang w:bidi="lt-LT"/>
        </w:rPr>
        <w:t xml:space="preserve">Byloje turėjo būti vertinama, ar ginčo teiginiai atitinka tikrovę (arba yra pakankamai pagrįsti, jeigu duomenys yra nuomonė) ir ar jie yra žeminančio pobūdžio. </w:t>
      </w:r>
      <w:r w:rsidR="00097EAD" w:rsidRPr="00537EAF">
        <w:rPr>
          <w:rFonts w:ascii="Times New Roman" w:eastAsia="Times New Roman" w:hAnsi="Times New Roman" w:cs="Times New Roman"/>
          <w:color w:val="000000"/>
          <w:sz w:val="24"/>
          <w:szCs w:val="24"/>
          <w:lang w:bidi="lt-LT"/>
        </w:rPr>
        <w:t>Žeminantį ž</w:t>
      </w:r>
      <w:r w:rsidRPr="00537EAF">
        <w:rPr>
          <w:rFonts w:ascii="Times New Roman" w:eastAsia="Times New Roman" w:hAnsi="Times New Roman" w:cs="Times New Roman"/>
          <w:color w:val="000000"/>
          <w:sz w:val="24"/>
          <w:szCs w:val="24"/>
          <w:lang w:bidi="lt-LT"/>
        </w:rPr>
        <w:t>i</w:t>
      </w:r>
      <w:r w:rsidR="00283D3A" w:rsidRPr="00537EAF">
        <w:rPr>
          <w:rFonts w:ascii="Times New Roman" w:eastAsia="Times New Roman" w:hAnsi="Times New Roman" w:cs="Times New Roman"/>
          <w:color w:val="000000"/>
          <w:sz w:val="24"/>
          <w:szCs w:val="24"/>
          <w:lang w:bidi="lt-LT"/>
        </w:rPr>
        <w:t>nių pobūdį įrodinėja i</w:t>
      </w:r>
      <w:r w:rsidRPr="00537EAF">
        <w:rPr>
          <w:rFonts w:ascii="Times New Roman" w:eastAsia="Times New Roman" w:hAnsi="Times New Roman" w:cs="Times New Roman"/>
          <w:color w:val="000000"/>
          <w:sz w:val="24"/>
          <w:szCs w:val="24"/>
          <w:lang w:bidi="lt-LT"/>
        </w:rPr>
        <w:t>eškovas, o duomenų atitik</w:t>
      </w:r>
      <w:r w:rsidR="0082633A" w:rsidRPr="00537EAF">
        <w:rPr>
          <w:rFonts w:ascii="Times New Roman" w:eastAsia="Times New Roman" w:hAnsi="Times New Roman" w:cs="Times New Roman"/>
          <w:color w:val="000000"/>
          <w:sz w:val="24"/>
          <w:szCs w:val="24"/>
          <w:lang w:bidi="lt-LT"/>
        </w:rPr>
        <w:t>tį</w:t>
      </w:r>
      <w:r w:rsidRPr="00537EAF">
        <w:rPr>
          <w:rFonts w:ascii="Times New Roman" w:eastAsia="Times New Roman" w:hAnsi="Times New Roman" w:cs="Times New Roman"/>
          <w:color w:val="000000"/>
          <w:sz w:val="24"/>
          <w:szCs w:val="24"/>
          <w:lang w:bidi="lt-LT"/>
        </w:rPr>
        <w:t xml:space="preserve"> tikrovei (arba pagrįstumą, jeigu tai yra nuomonė) </w:t>
      </w:r>
      <w:r w:rsidR="00182BC3" w:rsidRPr="00537EAF">
        <w:rPr>
          <w:rFonts w:ascii="Times New Roman" w:eastAsia="Times New Roman" w:hAnsi="Times New Roman" w:cs="Times New Roman"/>
          <w:color w:val="000000"/>
          <w:sz w:val="24"/>
          <w:szCs w:val="24"/>
          <w:lang w:bidi="lt-LT"/>
        </w:rPr>
        <w:t>–</w:t>
      </w:r>
      <w:r w:rsidRPr="00537EAF">
        <w:rPr>
          <w:rFonts w:ascii="Times New Roman" w:eastAsia="Times New Roman" w:hAnsi="Times New Roman" w:cs="Times New Roman"/>
          <w:color w:val="000000"/>
          <w:sz w:val="24"/>
          <w:szCs w:val="24"/>
          <w:lang w:bidi="lt-LT"/>
        </w:rPr>
        <w:t xml:space="preserve"> atsakov</w:t>
      </w:r>
      <w:r w:rsidR="00182BC3" w:rsidRPr="00537EAF">
        <w:rPr>
          <w:rFonts w:ascii="Times New Roman" w:eastAsia="Times New Roman" w:hAnsi="Times New Roman" w:cs="Times New Roman"/>
          <w:color w:val="000000"/>
          <w:sz w:val="24"/>
          <w:szCs w:val="24"/>
          <w:lang w:bidi="lt-LT"/>
        </w:rPr>
        <w:t>ė</w:t>
      </w:r>
      <w:r w:rsidRPr="00537EAF">
        <w:rPr>
          <w:rFonts w:ascii="Times New Roman" w:eastAsia="Times New Roman" w:hAnsi="Times New Roman" w:cs="Times New Roman"/>
          <w:color w:val="000000"/>
          <w:sz w:val="24"/>
          <w:szCs w:val="24"/>
          <w:lang w:bidi="lt-LT"/>
        </w:rPr>
        <w:t xml:space="preserve">. </w:t>
      </w:r>
      <w:r w:rsidR="00743EC9" w:rsidRPr="00537EAF">
        <w:rPr>
          <w:rFonts w:ascii="Times New Roman" w:eastAsia="Times New Roman" w:hAnsi="Times New Roman" w:cs="Times New Roman"/>
          <w:color w:val="000000"/>
          <w:sz w:val="24"/>
          <w:szCs w:val="24"/>
          <w:lang w:bidi="lt-LT"/>
        </w:rPr>
        <w:t>Apeliacinės instancijos teismas pagrįstai vertino ir nutartyje dėl</w:t>
      </w:r>
      <w:r w:rsidR="00D133B8" w:rsidRPr="00537EAF">
        <w:rPr>
          <w:rFonts w:ascii="Times New Roman" w:eastAsia="Times New Roman" w:hAnsi="Times New Roman" w:cs="Times New Roman"/>
          <w:color w:val="000000"/>
          <w:sz w:val="24"/>
          <w:szCs w:val="24"/>
          <w:lang w:bidi="lt-LT"/>
        </w:rPr>
        <w:t xml:space="preserve"> to pasisakė, kad atsakov</w:t>
      </w:r>
      <w:r w:rsidR="00182BC3" w:rsidRPr="00537EAF">
        <w:rPr>
          <w:rFonts w:ascii="Times New Roman" w:eastAsia="Times New Roman" w:hAnsi="Times New Roman" w:cs="Times New Roman"/>
          <w:color w:val="000000"/>
          <w:sz w:val="24"/>
          <w:szCs w:val="24"/>
          <w:lang w:bidi="lt-LT"/>
        </w:rPr>
        <w:t>ė</w:t>
      </w:r>
      <w:r w:rsidR="00D133B8" w:rsidRPr="00537EAF">
        <w:rPr>
          <w:rFonts w:ascii="Times New Roman" w:eastAsia="Times New Roman" w:hAnsi="Times New Roman" w:cs="Times New Roman"/>
          <w:color w:val="000000"/>
          <w:sz w:val="24"/>
          <w:szCs w:val="24"/>
          <w:lang w:bidi="lt-LT"/>
        </w:rPr>
        <w:t xml:space="preserve"> turėjo</w:t>
      </w:r>
      <w:r w:rsidR="00743EC9" w:rsidRPr="00537EAF">
        <w:rPr>
          <w:rFonts w:ascii="Times New Roman" w:eastAsia="Times New Roman" w:hAnsi="Times New Roman" w:cs="Times New Roman"/>
          <w:color w:val="000000"/>
          <w:sz w:val="24"/>
          <w:szCs w:val="24"/>
          <w:lang w:bidi="lt-LT"/>
        </w:rPr>
        <w:t xml:space="preserve"> įrodyti, jog paskleidė teisingus duomenis (arba faktais pagrįstą nuomonę) ir, paskleisdama tuos duomenis, veikė sąžiningai.</w:t>
      </w:r>
      <w:r w:rsidR="00943819" w:rsidRPr="00537EAF">
        <w:rPr>
          <w:rFonts w:ascii="Times New Roman" w:eastAsia="Times New Roman" w:hAnsi="Times New Roman" w:cs="Times New Roman"/>
          <w:color w:val="000000"/>
          <w:sz w:val="24"/>
          <w:szCs w:val="24"/>
          <w:lang w:bidi="lt-LT"/>
        </w:rPr>
        <w:t xml:space="preserve"> A</w:t>
      </w:r>
      <w:r w:rsidR="00943819" w:rsidRPr="00537EAF">
        <w:rPr>
          <w:rFonts w:ascii="Times New Roman" w:hAnsi="Times New Roman" w:cs="Times New Roman"/>
          <w:sz w:val="24"/>
          <w:szCs w:val="24"/>
        </w:rPr>
        <w:t>peliacinės instancijos</w:t>
      </w:r>
      <w:r w:rsidR="00D133B8" w:rsidRPr="00537EAF">
        <w:rPr>
          <w:rFonts w:ascii="Times New Roman" w:hAnsi="Times New Roman" w:cs="Times New Roman"/>
          <w:sz w:val="24"/>
          <w:szCs w:val="24"/>
        </w:rPr>
        <w:t xml:space="preserve"> teismas pagrįstai sprendė dėl a</w:t>
      </w:r>
      <w:r w:rsidR="00943819" w:rsidRPr="00537EAF">
        <w:rPr>
          <w:rFonts w:ascii="Times New Roman" w:hAnsi="Times New Roman" w:cs="Times New Roman"/>
          <w:sz w:val="24"/>
          <w:szCs w:val="24"/>
        </w:rPr>
        <w:t>tsakov</w:t>
      </w:r>
      <w:r w:rsidR="00182BC3" w:rsidRPr="00537EAF">
        <w:rPr>
          <w:rFonts w:ascii="Times New Roman" w:hAnsi="Times New Roman" w:cs="Times New Roman"/>
          <w:sz w:val="24"/>
          <w:szCs w:val="24"/>
        </w:rPr>
        <w:t>ės</w:t>
      </w:r>
      <w:r w:rsidR="00943819" w:rsidRPr="00537EAF">
        <w:rPr>
          <w:rFonts w:ascii="Times New Roman" w:hAnsi="Times New Roman" w:cs="Times New Roman"/>
          <w:sz w:val="24"/>
          <w:szCs w:val="24"/>
        </w:rPr>
        <w:t xml:space="preserve"> veiksmų ver</w:t>
      </w:r>
      <w:r w:rsidR="00D133B8" w:rsidRPr="00537EAF">
        <w:rPr>
          <w:rFonts w:ascii="Times New Roman" w:hAnsi="Times New Roman" w:cs="Times New Roman"/>
          <w:sz w:val="24"/>
          <w:szCs w:val="24"/>
        </w:rPr>
        <w:t>tinimo: ar a</w:t>
      </w:r>
      <w:r w:rsidR="00943819" w:rsidRPr="00537EAF">
        <w:rPr>
          <w:rFonts w:ascii="Times New Roman" w:hAnsi="Times New Roman" w:cs="Times New Roman"/>
          <w:sz w:val="24"/>
          <w:szCs w:val="24"/>
        </w:rPr>
        <w:t>tsakov</w:t>
      </w:r>
      <w:r w:rsidR="00182BC3" w:rsidRPr="00537EAF">
        <w:rPr>
          <w:rFonts w:ascii="Times New Roman" w:hAnsi="Times New Roman" w:cs="Times New Roman"/>
          <w:sz w:val="24"/>
          <w:szCs w:val="24"/>
        </w:rPr>
        <w:t>ė</w:t>
      </w:r>
      <w:r w:rsidR="00943819" w:rsidRPr="00537EAF">
        <w:rPr>
          <w:rFonts w:ascii="Times New Roman" w:hAnsi="Times New Roman" w:cs="Times New Roman"/>
          <w:sz w:val="24"/>
          <w:szCs w:val="24"/>
        </w:rPr>
        <w:t xml:space="preserve"> ginčo teiginius paskelbė sąžiningai, siekdama </w:t>
      </w:r>
      <w:r w:rsidR="00182BC3" w:rsidRPr="00537EAF">
        <w:rPr>
          <w:rFonts w:ascii="Times New Roman" w:hAnsi="Times New Roman" w:cs="Times New Roman"/>
          <w:sz w:val="24"/>
          <w:szCs w:val="24"/>
        </w:rPr>
        <w:t xml:space="preserve">ne </w:t>
      </w:r>
      <w:r w:rsidR="00943819" w:rsidRPr="00537EAF">
        <w:rPr>
          <w:rFonts w:ascii="Times New Roman" w:hAnsi="Times New Roman" w:cs="Times New Roman"/>
          <w:sz w:val="24"/>
          <w:szCs w:val="24"/>
        </w:rPr>
        <w:t xml:space="preserve">pažeminti </w:t>
      </w:r>
      <w:r w:rsidR="00D133B8" w:rsidRPr="00537EAF">
        <w:rPr>
          <w:rFonts w:ascii="Times New Roman" w:hAnsi="Times New Roman" w:cs="Times New Roman"/>
          <w:sz w:val="24"/>
          <w:szCs w:val="24"/>
        </w:rPr>
        <w:t>ieškovą</w:t>
      </w:r>
      <w:r w:rsidR="00943819" w:rsidRPr="00537EAF">
        <w:rPr>
          <w:rFonts w:ascii="Times New Roman" w:hAnsi="Times New Roman" w:cs="Times New Roman"/>
          <w:sz w:val="24"/>
          <w:szCs w:val="24"/>
        </w:rPr>
        <w:t>, o turėdama t</w:t>
      </w:r>
      <w:r w:rsidR="00D133B8" w:rsidRPr="00537EAF">
        <w:rPr>
          <w:rFonts w:ascii="Times New Roman" w:hAnsi="Times New Roman" w:cs="Times New Roman"/>
          <w:sz w:val="24"/>
          <w:szCs w:val="24"/>
        </w:rPr>
        <w:t>ikslą informuoti visuomenę dėl ieškovo veiklos trūkumų</w:t>
      </w:r>
      <w:r w:rsidR="00943819" w:rsidRPr="00537EAF">
        <w:rPr>
          <w:rFonts w:ascii="Times New Roman" w:hAnsi="Times New Roman" w:cs="Times New Roman"/>
          <w:sz w:val="24"/>
          <w:szCs w:val="24"/>
        </w:rPr>
        <w:t xml:space="preserve">, ar veikė tyčia, siekdama pažeminti </w:t>
      </w:r>
      <w:r w:rsidR="00D133B8" w:rsidRPr="00537EAF">
        <w:rPr>
          <w:rFonts w:ascii="Times New Roman" w:hAnsi="Times New Roman" w:cs="Times New Roman"/>
          <w:sz w:val="24"/>
          <w:szCs w:val="24"/>
        </w:rPr>
        <w:t>ieškovo</w:t>
      </w:r>
      <w:r w:rsidR="00F70CEC" w:rsidRPr="00537EAF">
        <w:rPr>
          <w:rFonts w:ascii="Times New Roman" w:hAnsi="Times New Roman" w:cs="Times New Roman"/>
          <w:sz w:val="24"/>
          <w:szCs w:val="24"/>
        </w:rPr>
        <w:t xml:space="preserve"> garbę ir orumą</w:t>
      </w:r>
      <w:r w:rsidR="00943819" w:rsidRPr="00537EAF">
        <w:rPr>
          <w:rFonts w:ascii="Times New Roman" w:hAnsi="Times New Roman" w:cs="Times New Roman"/>
          <w:sz w:val="24"/>
          <w:szCs w:val="24"/>
        </w:rPr>
        <w:t xml:space="preserve">. </w:t>
      </w:r>
      <w:r w:rsidR="003D050D" w:rsidRPr="00537EAF">
        <w:rPr>
          <w:rFonts w:ascii="Times New Roman" w:eastAsia="Arial Unicode MS" w:hAnsi="Times New Roman" w:cs="Times New Roman"/>
          <w:iCs/>
          <w:color w:val="000000"/>
          <w:sz w:val="24"/>
          <w:szCs w:val="24"/>
          <w:lang w:bidi="lt-LT"/>
        </w:rPr>
        <w:t xml:space="preserve">Ieškovas </w:t>
      </w:r>
      <w:r w:rsidR="000E238B" w:rsidRPr="00537EAF">
        <w:rPr>
          <w:rFonts w:ascii="Times New Roman" w:eastAsia="Arial Unicode MS" w:hAnsi="Times New Roman" w:cs="Times New Roman"/>
          <w:iCs/>
          <w:color w:val="000000"/>
          <w:sz w:val="24"/>
          <w:szCs w:val="24"/>
          <w:lang w:bidi="lt-LT"/>
        </w:rPr>
        <w:t>nepagrįstai</w:t>
      </w:r>
      <w:r w:rsidR="003D050D" w:rsidRPr="00537EAF">
        <w:rPr>
          <w:rFonts w:ascii="Times New Roman" w:eastAsia="Arial Unicode MS" w:hAnsi="Times New Roman" w:cs="Times New Roman"/>
          <w:iCs/>
          <w:color w:val="000000"/>
          <w:sz w:val="24"/>
          <w:szCs w:val="24"/>
          <w:lang w:bidi="lt-LT"/>
        </w:rPr>
        <w:t xml:space="preserve"> nurodo, kad apeliacinės instancijos teismas neatliko kiekvieno iš 8 ginčo teiginių kvalifikavimo. Teismas neprivalo ypač detaliai pasisakyti dėl kiekvieno šalies argumento ir tai </w:t>
      </w:r>
      <w:r w:rsidR="00182BC3" w:rsidRPr="00537EAF">
        <w:rPr>
          <w:rFonts w:ascii="Times New Roman" w:eastAsia="Arial Unicode MS" w:hAnsi="Times New Roman" w:cs="Times New Roman"/>
          <w:iCs/>
          <w:color w:val="000000"/>
          <w:sz w:val="24"/>
          <w:szCs w:val="24"/>
          <w:lang w:bidi="lt-LT"/>
        </w:rPr>
        <w:t xml:space="preserve">nutarties </w:t>
      </w:r>
      <w:r w:rsidR="003D050D" w:rsidRPr="00537EAF">
        <w:rPr>
          <w:rFonts w:ascii="Times New Roman" w:eastAsia="Arial Unicode MS" w:hAnsi="Times New Roman" w:cs="Times New Roman"/>
          <w:iCs/>
          <w:color w:val="000000"/>
          <w:sz w:val="24"/>
          <w:szCs w:val="24"/>
          <w:lang w:bidi="lt-LT"/>
        </w:rPr>
        <w:t>nedaro negaliojančios</w:t>
      </w:r>
      <w:r w:rsidR="0082633A" w:rsidRPr="00537EAF">
        <w:rPr>
          <w:rFonts w:ascii="Times New Roman" w:eastAsia="Arial Unicode MS" w:hAnsi="Times New Roman" w:cs="Times New Roman"/>
          <w:iCs/>
          <w:color w:val="000000"/>
          <w:sz w:val="24"/>
          <w:szCs w:val="24"/>
          <w:lang w:bidi="lt-LT"/>
        </w:rPr>
        <w:t>.</w:t>
      </w:r>
      <w:r w:rsidR="003D050D" w:rsidRPr="00537EAF">
        <w:rPr>
          <w:rFonts w:ascii="Times New Roman" w:eastAsia="Arial Unicode MS" w:hAnsi="Times New Roman" w:cs="Times New Roman"/>
          <w:iCs/>
          <w:color w:val="000000"/>
          <w:sz w:val="24"/>
          <w:szCs w:val="24"/>
          <w:lang w:bidi="lt-LT"/>
        </w:rPr>
        <w:t xml:space="preserve"> </w:t>
      </w:r>
    </w:p>
    <w:p w:rsidR="00743EC9" w:rsidRPr="00537EAF" w:rsidRDefault="00743EC9" w:rsidP="00743EC9">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hAnsi="Times New Roman" w:cs="Times New Roman"/>
          <w:sz w:val="24"/>
          <w:szCs w:val="24"/>
        </w:rPr>
        <w:t xml:space="preserve">Byloje šalys aiškiai sutiko su tuo, kad visi ginčo teiginiai yra susiję su tuo, jog </w:t>
      </w:r>
      <w:r w:rsidR="00F70CEC" w:rsidRPr="00537EAF">
        <w:rPr>
          <w:rFonts w:ascii="Times New Roman" w:hAnsi="Times New Roman" w:cs="Times New Roman"/>
          <w:sz w:val="24"/>
          <w:szCs w:val="24"/>
        </w:rPr>
        <w:t>i</w:t>
      </w:r>
      <w:r w:rsidRPr="00537EAF">
        <w:rPr>
          <w:rFonts w:ascii="Times New Roman" w:hAnsi="Times New Roman" w:cs="Times New Roman"/>
          <w:sz w:val="24"/>
          <w:szCs w:val="24"/>
        </w:rPr>
        <w:t xml:space="preserve">eškovas gauna pajamų iš su vėjo energija susijusių verslininkų </w:t>
      </w:r>
      <w:r w:rsidR="00F70CEC" w:rsidRPr="00537EAF">
        <w:rPr>
          <w:rFonts w:ascii="Times New Roman" w:hAnsi="Times New Roman" w:cs="Times New Roman"/>
          <w:sz w:val="24"/>
          <w:szCs w:val="24"/>
        </w:rPr>
        <w:t>ir</w:t>
      </w:r>
      <w:r w:rsidRPr="00537EAF">
        <w:rPr>
          <w:rFonts w:ascii="Times New Roman" w:hAnsi="Times New Roman" w:cs="Times New Roman"/>
          <w:sz w:val="24"/>
          <w:szCs w:val="24"/>
        </w:rPr>
        <w:t xml:space="preserve"> proteguoja atsinaujinančių</w:t>
      </w:r>
      <w:r w:rsidR="00097EAD" w:rsidRPr="00537EAF">
        <w:rPr>
          <w:rFonts w:ascii="Times New Roman" w:hAnsi="Times New Roman" w:cs="Times New Roman"/>
          <w:sz w:val="24"/>
          <w:szCs w:val="24"/>
        </w:rPr>
        <w:t>jų</w:t>
      </w:r>
      <w:r w:rsidRPr="00537EAF">
        <w:rPr>
          <w:rFonts w:ascii="Times New Roman" w:hAnsi="Times New Roman" w:cs="Times New Roman"/>
          <w:sz w:val="24"/>
          <w:szCs w:val="24"/>
        </w:rPr>
        <w:t xml:space="preserve"> energijos šaltinių verslininkus </w:t>
      </w:r>
      <w:r w:rsidR="00097EAD" w:rsidRPr="00537EAF">
        <w:rPr>
          <w:rFonts w:ascii="Times New Roman" w:hAnsi="Times New Roman" w:cs="Times New Roman"/>
          <w:sz w:val="24"/>
          <w:szCs w:val="24"/>
        </w:rPr>
        <w:t>Seime</w:t>
      </w:r>
      <w:r w:rsidRPr="00537EAF">
        <w:rPr>
          <w:rFonts w:ascii="Times New Roman" w:hAnsi="Times New Roman" w:cs="Times New Roman"/>
          <w:sz w:val="24"/>
          <w:szCs w:val="24"/>
        </w:rPr>
        <w:t xml:space="preserve"> teikdamas įstatymų pataisas, dalyvaudamas </w:t>
      </w:r>
      <w:r w:rsidR="00097EAD" w:rsidRPr="00537EAF">
        <w:rPr>
          <w:rFonts w:ascii="Times New Roman" w:hAnsi="Times New Roman" w:cs="Times New Roman"/>
          <w:sz w:val="24"/>
          <w:szCs w:val="24"/>
        </w:rPr>
        <w:t xml:space="preserve">svarstant </w:t>
      </w:r>
      <w:r w:rsidRPr="00537EAF">
        <w:rPr>
          <w:rFonts w:ascii="Times New Roman" w:hAnsi="Times New Roman" w:cs="Times New Roman"/>
          <w:sz w:val="24"/>
          <w:szCs w:val="24"/>
        </w:rPr>
        <w:t>įstatymų projekt</w:t>
      </w:r>
      <w:r w:rsidR="00097EAD" w:rsidRPr="00537EAF">
        <w:rPr>
          <w:rFonts w:ascii="Times New Roman" w:hAnsi="Times New Roman" w:cs="Times New Roman"/>
          <w:sz w:val="24"/>
          <w:szCs w:val="24"/>
        </w:rPr>
        <w:t>us</w:t>
      </w:r>
      <w:r w:rsidRPr="00537EAF">
        <w:rPr>
          <w:rFonts w:ascii="Times New Roman" w:hAnsi="Times New Roman" w:cs="Times New Roman"/>
          <w:sz w:val="24"/>
          <w:szCs w:val="24"/>
        </w:rPr>
        <w:t xml:space="preserve">. </w:t>
      </w:r>
      <w:r w:rsidR="000A6558" w:rsidRPr="00537EAF">
        <w:rPr>
          <w:rFonts w:ascii="Times New Roman" w:hAnsi="Times New Roman" w:cs="Times New Roman"/>
          <w:sz w:val="24"/>
          <w:szCs w:val="24"/>
        </w:rPr>
        <w:t xml:space="preserve">Ieškovas </w:t>
      </w:r>
      <w:r w:rsidRPr="00537EAF">
        <w:rPr>
          <w:rFonts w:ascii="Times New Roman" w:hAnsi="Times New Roman" w:cs="Times New Roman"/>
          <w:sz w:val="24"/>
          <w:szCs w:val="24"/>
        </w:rPr>
        <w:t>neginčijo,</w:t>
      </w:r>
      <w:r w:rsidR="000A6558" w:rsidRPr="00537EAF">
        <w:rPr>
          <w:rFonts w:ascii="Times New Roman" w:hAnsi="Times New Roman" w:cs="Times New Roman"/>
          <w:sz w:val="24"/>
          <w:szCs w:val="24"/>
        </w:rPr>
        <w:t xml:space="preserve"> kad jo šeima gauna pajam</w:t>
      </w:r>
      <w:r w:rsidR="00182BC3" w:rsidRPr="00537EAF">
        <w:rPr>
          <w:rFonts w:ascii="Times New Roman" w:hAnsi="Times New Roman" w:cs="Times New Roman"/>
          <w:sz w:val="24"/>
          <w:szCs w:val="24"/>
        </w:rPr>
        <w:t>ų</w:t>
      </w:r>
      <w:r w:rsidR="000A6558" w:rsidRPr="00537EAF">
        <w:rPr>
          <w:rFonts w:ascii="Times New Roman" w:hAnsi="Times New Roman" w:cs="Times New Roman"/>
          <w:sz w:val="24"/>
          <w:szCs w:val="24"/>
        </w:rPr>
        <w:t xml:space="preserve"> iš žemės nuomos įmonėms, kurių veikla yra elektros gamyba iš atsinaujinančių</w:t>
      </w:r>
      <w:r w:rsidR="00182BC3" w:rsidRPr="00537EAF">
        <w:rPr>
          <w:rFonts w:ascii="Times New Roman" w:hAnsi="Times New Roman" w:cs="Times New Roman"/>
          <w:sz w:val="24"/>
          <w:szCs w:val="24"/>
        </w:rPr>
        <w:t>jų</w:t>
      </w:r>
      <w:r w:rsidR="000A6558" w:rsidRPr="00537EAF">
        <w:rPr>
          <w:rFonts w:ascii="Times New Roman" w:hAnsi="Times New Roman" w:cs="Times New Roman"/>
          <w:sz w:val="24"/>
          <w:szCs w:val="24"/>
        </w:rPr>
        <w:t xml:space="preserve"> energijos šaltinių (vėjo)</w:t>
      </w:r>
      <w:r w:rsidRPr="00537EAF">
        <w:rPr>
          <w:rFonts w:ascii="Times New Roman" w:hAnsi="Times New Roman" w:cs="Times New Roman"/>
          <w:sz w:val="24"/>
          <w:szCs w:val="24"/>
        </w:rPr>
        <w:t>. Ginčas kilo dėl teiginių</w:t>
      </w:r>
      <w:r w:rsidR="000A6558" w:rsidRPr="00537EAF">
        <w:rPr>
          <w:rFonts w:ascii="Times New Roman" w:hAnsi="Times New Roman" w:cs="Times New Roman"/>
          <w:sz w:val="24"/>
          <w:szCs w:val="24"/>
        </w:rPr>
        <w:t xml:space="preserve"> dalies, kurioje nurodoma, jog i</w:t>
      </w:r>
      <w:r w:rsidRPr="00537EAF">
        <w:rPr>
          <w:rFonts w:ascii="Times New Roman" w:hAnsi="Times New Roman" w:cs="Times New Roman"/>
          <w:sz w:val="24"/>
          <w:szCs w:val="24"/>
        </w:rPr>
        <w:t>eškovas savo parlamentine veikla proteguoja verslo subjektus, kurie veikia atsinaujinančios</w:t>
      </w:r>
      <w:r w:rsidR="00182BC3" w:rsidRPr="00537EAF">
        <w:rPr>
          <w:rFonts w:ascii="Times New Roman" w:hAnsi="Times New Roman" w:cs="Times New Roman"/>
          <w:sz w:val="24"/>
          <w:szCs w:val="24"/>
        </w:rPr>
        <w:t>ios</w:t>
      </w:r>
      <w:r w:rsidRPr="00537EAF">
        <w:rPr>
          <w:rFonts w:ascii="Times New Roman" w:hAnsi="Times New Roman" w:cs="Times New Roman"/>
          <w:sz w:val="24"/>
          <w:szCs w:val="24"/>
        </w:rPr>
        <w:t xml:space="preserve"> energijos srityje. Tačiau tiek pirmosios, tiek apeliacinės instancijos teismai šiuos teiginius kvalifikavo kaip nuomonę, nes toks kvalifikavimas labiausiai atitiko Visuom</w:t>
      </w:r>
      <w:r w:rsidR="000A6558" w:rsidRPr="00537EAF">
        <w:rPr>
          <w:rFonts w:ascii="Times New Roman" w:hAnsi="Times New Roman" w:cs="Times New Roman"/>
          <w:sz w:val="24"/>
          <w:szCs w:val="24"/>
        </w:rPr>
        <w:t>enės informavimo įstatymo 2</w:t>
      </w:r>
      <w:r w:rsidR="00182BC3" w:rsidRPr="00537EAF">
        <w:rPr>
          <w:rFonts w:ascii="Times New Roman" w:hAnsi="Times New Roman" w:cs="Times New Roman"/>
          <w:sz w:val="24"/>
          <w:szCs w:val="24"/>
        </w:rPr>
        <w:t> </w:t>
      </w:r>
      <w:r w:rsidR="000A6558" w:rsidRPr="00537EAF">
        <w:rPr>
          <w:rFonts w:ascii="Times New Roman" w:hAnsi="Times New Roman" w:cs="Times New Roman"/>
          <w:sz w:val="24"/>
          <w:szCs w:val="24"/>
        </w:rPr>
        <w:t>straipsnio</w:t>
      </w:r>
      <w:r w:rsidRPr="00537EAF">
        <w:rPr>
          <w:rFonts w:ascii="Times New Roman" w:hAnsi="Times New Roman" w:cs="Times New Roman"/>
          <w:sz w:val="24"/>
          <w:szCs w:val="24"/>
        </w:rPr>
        <w:t xml:space="preserve"> 36</w:t>
      </w:r>
      <w:r w:rsidR="00097EAD" w:rsidRPr="00537EAF">
        <w:rPr>
          <w:rFonts w:ascii="Times New Roman" w:hAnsi="Times New Roman" w:cs="Times New Roman"/>
          <w:sz w:val="24"/>
          <w:szCs w:val="24"/>
        </w:rPr>
        <w:t> </w:t>
      </w:r>
      <w:r w:rsidRPr="00537EAF">
        <w:rPr>
          <w:rFonts w:ascii="Times New Roman" w:hAnsi="Times New Roman" w:cs="Times New Roman"/>
          <w:sz w:val="24"/>
          <w:szCs w:val="24"/>
        </w:rPr>
        <w:t>dalį.</w:t>
      </w:r>
    </w:p>
    <w:p w:rsidR="00743EC9" w:rsidRPr="00537EAF" w:rsidRDefault="00743EC9" w:rsidP="00743EC9">
      <w:pPr>
        <w:pStyle w:val="Sraopastraipa"/>
        <w:numPr>
          <w:ilvl w:val="1"/>
          <w:numId w:val="1"/>
        </w:numPr>
        <w:shd w:val="clear" w:color="auto" w:fill="FFFFFF"/>
        <w:spacing w:after="120" w:line="240" w:lineRule="auto"/>
        <w:ind w:left="788" w:hanging="431"/>
        <w:contextualSpacing w:val="0"/>
        <w:jc w:val="both"/>
        <w:rPr>
          <w:rFonts w:ascii="Times New Roman" w:hAnsi="Times New Roman" w:cs="Times New Roman"/>
          <w:b/>
          <w:sz w:val="24"/>
          <w:szCs w:val="24"/>
        </w:rPr>
      </w:pPr>
      <w:r w:rsidRPr="00537EAF">
        <w:rPr>
          <w:rFonts w:ascii="Times New Roman" w:hAnsi="Times New Roman" w:cs="Times New Roman"/>
          <w:sz w:val="24"/>
          <w:szCs w:val="24"/>
        </w:rPr>
        <w:t xml:space="preserve">Apeliacinės instancijos teismas padarė teisėtas ir teisiškai pagrįstas išvadas, kad </w:t>
      </w:r>
      <w:r w:rsidR="000A6558" w:rsidRPr="00537EAF">
        <w:rPr>
          <w:rFonts w:ascii="Times New Roman" w:hAnsi="Times New Roman" w:cs="Times New Roman"/>
          <w:sz w:val="24"/>
          <w:szCs w:val="24"/>
        </w:rPr>
        <w:t>a</w:t>
      </w:r>
      <w:r w:rsidRPr="00537EAF">
        <w:rPr>
          <w:rFonts w:ascii="Times New Roman" w:hAnsi="Times New Roman" w:cs="Times New Roman"/>
          <w:sz w:val="24"/>
          <w:szCs w:val="24"/>
        </w:rPr>
        <w:t>tsakov</w:t>
      </w:r>
      <w:r w:rsidR="00182BC3" w:rsidRPr="00537EAF">
        <w:rPr>
          <w:rFonts w:ascii="Times New Roman" w:hAnsi="Times New Roman" w:cs="Times New Roman"/>
          <w:sz w:val="24"/>
          <w:szCs w:val="24"/>
        </w:rPr>
        <w:t>ė</w:t>
      </w:r>
      <w:r w:rsidRPr="00537EAF">
        <w:rPr>
          <w:rFonts w:ascii="Times New Roman" w:hAnsi="Times New Roman" w:cs="Times New Roman"/>
          <w:sz w:val="24"/>
          <w:szCs w:val="24"/>
        </w:rPr>
        <w:t>, skelbdama ginčo publikacijas ir ginčo teiginius, turėjo jų faktinį pagrindimą, o pa</w:t>
      </w:r>
      <w:r w:rsidR="00943819" w:rsidRPr="00537EAF">
        <w:rPr>
          <w:rFonts w:ascii="Times New Roman" w:hAnsi="Times New Roman" w:cs="Times New Roman"/>
          <w:sz w:val="24"/>
          <w:szCs w:val="24"/>
        </w:rPr>
        <w:t>s</w:t>
      </w:r>
      <w:r w:rsidRPr="00537EAF">
        <w:rPr>
          <w:rFonts w:ascii="Times New Roman" w:hAnsi="Times New Roman" w:cs="Times New Roman"/>
          <w:sz w:val="24"/>
          <w:szCs w:val="24"/>
        </w:rPr>
        <w:t>kelbtų duomenų faktinį pagrindą sudaranti informacija nebuvo nauja, t.</w:t>
      </w:r>
      <w:r w:rsidR="000A6558" w:rsidRPr="00537EAF">
        <w:rPr>
          <w:rFonts w:ascii="Times New Roman" w:hAnsi="Times New Roman" w:cs="Times New Roman"/>
          <w:sz w:val="24"/>
          <w:szCs w:val="24"/>
        </w:rPr>
        <w:t xml:space="preserve"> y. a</w:t>
      </w:r>
      <w:r w:rsidRPr="00537EAF">
        <w:rPr>
          <w:rFonts w:ascii="Times New Roman" w:hAnsi="Times New Roman" w:cs="Times New Roman"/>
          <w:sz w:val="24"/>
          <w:szCs w:val="24"/>
        </w:rPr>
        <w:t>tsakov</w:t>
      </w:r>
      <w:r w:rsidR="00182BC3" w:rsidRPr="00537EAF">
        <w:rPr>
          <w:rFonts w:ascii="Times New Roman" w:hAnsi="Times New Roman" w:cs="Times New Roman"/>
          <w:sz w:val="24"/>
          <w:szCs w:val="24"/>
        </w:rPr>
        <w:t>ė</w:t>
      </w:r>
      <w:r w:rsidRPr="00537EAF">
        <w:rPr>
          <w:rFonts w:ascii="Times New Roman" w:hAnsi="Times New Roman" w:cs="Times New Roman"/>
          <w:sz w:val="24"/>
          <w:szCs w:val="24"/>
        </w:rPr>
        <w:t xml:space="preserve"> nesukūrė naujų duomenų, </w:t>
      </w:r>
      <w:r w:rsidR="00097EAD" w:rsidRPr="00537EAF">
        <w:rPr>
          <w:rFonts w:ascii="Times New Roman" w:hAnsi="Times New Roman" w:cs="Times New Roman"/>
          <w:sz w:val="24"/>
          <w:szCs w:val="24"/>
        </w:rPr>
        <w:t>tik</w:t>
      </w:r>
      <w:r w:rsidRPr="00537EAF">
        <w:rPr>
          <w:rFonts w:ascii="Times New Roman" w:hAnsi="Times New Roman" w:cs="Times New Roman"/>
          <w:sz w:val="24"/>
          <w:szCs w:val="24"/>
        </w:rPr>
        <w:t xml:space="preserve"> surado įrodymus ir pateikė savo subjektyvias išvadas apie tokius įrodymus.</w:t>
      </w:r>
    </w:p>
    <w:p w:rsidR="008D0DA1" w:rsidRPr="00537EAF" w:rsidRDefault="008D0DA1" w:rsidP="00A023FD">
      <w:pPr>
        <w:shd w:val="clear" w:color="auto" w:fill="FFFFFF"/>
        <w:spacing w:after="120" w:line="240" w:lineRule="auto"/>
        <w:jc w:val="both"/>
        <w:rPr>
          <w:rFonts w:ascii="Times New Roman" w:hAnsi="Times New Roman" w:cs="Times New Roman"/>
          <w:b/>
          <w:sz w:val="24"/>
          <w:szCs w:val="24"/>
        </w:rPr>
      </w:pPr>
    </w:p>
    <w:p w:rsidR="00B52458" w:rsidRPr="00537EAF" w:rsidRDefault="00B52458" w:rsidP="00B52458">
      <w:pPr>
        <w:shd w:val="clear" w:color="auto" w:fill="FFFFFF"/>
        <w:spacing w:after="120" w:line="240" w:lineRule="auto"/>
        <w:ind w:right="17" w:firstLine="720"/>
        <w:jc w:val="both"/>
        <w:rPr>
          <w:rFonts w:ascii="Times New Roman" w:eastAsia="Times New Roman" w:hAnsi="Times New Roman" w:cs="Times New Roman"/>
          <w:sz w:val="24"/>
          <w:szCs w:val="24"/>
        </w:rPr>
      </w:pPr>
      <w:r w:rsidRPr="00537EAF">
        <w:rPr>
          <w:rFonts w:ascii="Times New Roman" w:eastAsia="Times New Roman" w:hAnsi="Times New Roman" w:cs="Times New Roman"/>
          <w:sz w:val="24"/>
          <w:szCs w:val="24"/>
        </w:rPr>
        <w:t xml:space="preserve">Teisėjų kolegija </w:t>
      </w:r>
    </w:p>
    <w:p w:rsidR="00B52458" w:rsidRPr="00537EAF" w:rsidRDefault="00B52458" w:rsidP="00B52458">
      <w:pPr>
        <w:shd w:val="clear" w:color="auto" w:fill="FFFFFF"/>
        <w:spacing w:after="120" w:line="240" w:lineRule="auto"/>
        <w:ind w:right="17"/>
        <w:jc w:val="both"/>
        <w:rPr>
          <w:rFonts w:ascii="Times New Roman" w:eastAsia="Times New Roman" w:hAnsi="Times New Roman" w:cs="Times New Roman"/>
          <w:sz w:val="24"/>
          <w:szCs w:val="24"/>
        </w:rPr>
      </w:pPr>
    </w:p>
    <w:p w:rsidR="00B52458" w:rsidRPr="00537EAF" w:rsidRDefault="00B52458" w:rsidP="00B52458">
      <w:pPr>
        <w:spacing w:after="120" w:line="240" w:lineRule="auto"/>
        <w:rPr>
          <w:rFonts w:ascii="Times New Roman" w:eastAsia="Times New Roman" w:hAnsi="Times New Roman" w:cs="Times New Roman"/>
          <w:sz w:val="24"/>
          <w:szCs w:val="24"/>
        </w:rPr>
      </w:pPr>
      <w:r w:rsidRPr="00537EAF">
        <w:rPr>
          <w:rFonts w:ascii="Times New Roman" w:eastAsia="Times New Roman" w:hAnsi="Times New Roman" w:cs="Times New Roman"/>
          <w:sz w:val="24"/>
          <w:szCs w:val="24"/>
        </w:rPr>
        <w:lastRenderedPageBreak/>
        <w:t xml:space="preserve">k o n s t a t u o j a : </w:t>
      </w:r>
    </w:p>
    <w:p w:rsidR="00B52458" w:rsidRPr="00537EAF" w:rsidRDefault="00B52458" w:rsidP="00B52458">
      <w:pPr>
        <w:pStyle w:val="Sraopastraipa"/>
        <w:spacing w:after="120" w:line="240" w:lineRule="auto"/>
        <w:ind w:left="0"/>
        <w:contextualSpacing w:val="0"/>
        <w:jc w:val="center"/>
        <w:rPr>
          <w:rFonts w:ascii="Times New Roman" w:eastAsia="Times New Roman" w:hAnsi="Times New Roman" w:cs="Times New Roman"/>
          <w:sz w:val="24"/>
          <w:szCs w:val="24"/>
        </w:rPr>
      </w:pPr>
    </w:p>
    <w:p w:rsidR="00B52458" w:rsidRPr="00537EAF" w:rsidRDefault="00B52458" w:rsidP="002B07C5">
      <w:pPr>
        <w:pStyle w:val="Sraopastraipa"/>
        <w:spacing w:after="120" w:line="240" w:lineRule="auto"/>
        <w:ind w:left="0"/>
        <w:contextualSpacing w:val="0"/>
        <w:jc w:val="center"/>
        <w:rPr>
          <w:rFonts w:ascii="Times New Roman" w:eastAsia="Times New Roman" w:hAnsi="Times New Roman" w:cs="Times New Roman"/>
          <w:sz w:val="24"/>
          <w:szCs w:val="24"/>
        </w:rPr>
      </w:pPr>
      <w:r w:rsidRPr="00537EAF">
        <w:rPr>
          <w:rFonts w:ascii="Times New Roman" w:eastAsia="Times New Roman" w:hAnsi="Times New Roman" w:cs="Times New Roman"/>
          <w:sz w:val="24"/>
          <w:szCs w:val="24"/>
        </w:rPr>
        <w:t>IV. Kasacinio teismo argumentai ir išaiškinimai</w:t>
      </w:r>
    </w:p>
    <w:p w:rsidR="00A36F53" w:rsidRPr="00537EAF" w:rsidRDefault="00A36F53" w:rsidP="009E4E7E">
      <w:pPr>
        <w:spacing w:after="0" w:line="240" w:lineRule="auto"/>
        <w:jc w:val="both"/>
        <w:rPr>
          <w:rFonts w:ascii="Times New Roman" w:eastAsia="Times New Roman" w:hAnsi="Times New Roman" w:cs="Times New Roman"/>
          <w:i/>
          <w:sz w:val="24"/>
          <w:szCs w:val="24"/>
        </w:rPr>
      </w:pPr>
    </w:p>
    <w:p w:rsidR="005A76AF" w:rsidRPr="00537EAF" w:rsidRDefault="005A76AF" w:rsidP="005A76AF">
      <w:pPr>
        <w:spacing w:after="120"/>
        <w:ind w:firstLine="720"/>
        <w:jc w:val="both"/>
        <w:rPr>
          <w:rFonts w:ascii="Times New Roman" w:eastAsia="Times New Roman" w:hAnsi="Times New Roman" w:cs="Times New Roman"/>
          <w:i/>
          <w:iCs/>
          <w:sz w:val="24"/>
          <w:szCs w:val="24"/>
        </w:rPr>
      </w:pPr>
      <w:r w:rsidRPr="00537EAF">
        <w:rPr>
          <w:rFonts w:ascii="Times New Roman" w:eastAsia="Times New Roman" w:hAnsi="Times New Roman" w:cs="Times New Roman"/>
          <w:i/>
          <w:sz w:val="24"/>
          <w:szCs w:val="24"/>
        </w:rPr>
        <w:t xml:space="preserve">Dėl </w:t>
      </w:r>
      <w:r w:rsidRPr="00537EAF">
        <w:rPr>
          <w:rFonts w:ascii="Times New Roman" w:eastAsia="Times New Roman" w:hAnsi="Times New Roman" w:cs="Times New Roman"/>
          <w:i/>
          <w:iCs/>
          <w:sz w:val="24"/>
          <w:szCs w:val="24"/>
        </w:rPr>
        <w:t xml:space="preserve">bylos nagrinėjimo kasacine tvarka ribų </w:t>
      </w:r>
    </w:p>
    <w:p w:rsidR="005A76AF" w:rsidRPr="00537EAF" w:rsidRDefault="005A76AF" w:rsidP="009E4E7E">
      <w:pPr>
        <w:spacing w:after="0" w:line="240" w:lineRule="auto"/>
        <w:jc w:val="both"/>
        <w:rPr>
          <w:rFonts w:ascii="Times New Roman" w:eastAsia="Times New Roman" w:hAnsi="Times New Roman" w:cs="Times New Roman"/>
          <w:i/>
          <w:sz w:val="24"/>
          <w:szCs w:val="24"/>
        </w:rPr>
      </w:pPr>
    </w:p>
    <w:p w:rsidR="009E4E7E" w:rsidRPr="00537EAF" w:rsidRDefault="001D61F9" w:rsidP="009E4E7E">
      <w:pPr>
        <w:pStyle w:val="Sraopastraipa"/>
        <w:numPr>
          <w:ilvl w:val="0"/>
          <w:numId w:val="1"/>
        </w:numPr>
        <w:spacing w:after="120" w:line="240" w:lineRule="auto"/>
        <w:ind w:left="357" w:hanging="357"/>
        <w:contextualSpacing w:val="0"/>
        <w:jc w:val="both"/>
        <w:rPr>
          <w:rFonts w:ascii="Times New Roman" w:eastAsia="Times New Roman" w:hAnsi="Times New Roman" w:cs="Times New Roman"/>
          <w:i/>
          <w:sz w:val="24"/>
          <w:szCs w:val="24"/>
        </w:rPr>
      </w:pPr>
      <w:r w:rsidRPr="00537EAF">
        <w:rPr>
          <w:rFonts w:ascii="Times New Roman" w:hAnsi="Times New Roman" w:cs="Times New Roman"/>
          <w:sz w:val="24"/>
          <w:szCs w:val="24"/>
        </w:rPr>
        <w:t>Civiliniame procese galiojant dispozityvumo principui, teisminio nagrinėjimo dalyko nustatymas yra ginčo šalių, o ne teismo pareiga. Teismas nagrinėja ginčą neperžengdamas ginčo šalių nustatytų ribų. Viena iš šio principo įgyvendinimo išraiškų yra įtvirtinta CPK 353</w:t>
      </w:r>
      <w:r w:rsidR="002631FE">
        <w:rPr>
          <w:rFonts w:ascii="Times New Roman" w:hAnsi="Times New Roman" w:cs="Times New Roman"/>
          <w:sz w:val="24"/>
          <w:szCs w:val="24"/>
        </w:rPr>
        <w:t> </w:t>
      </w:r>
      <w:r w:rsidRPr="00537EAF">
        <w:rPr>
          <w:rFonts w:ascii="Times New Roman" w:hAnsi="Times New Roman" w:cs="Times New Roman"/>
          <w:sz w:val="24"/>
          <w:szCs w:val="24"/>
        </w:rPr>
        <w:t xml:space="preserve">straipsnyje, kuriame nustatyta, kad kasacinis teismas patikrina byloje priimtus teismų procesinius sprendimus teisės taikymo aspektu, o kasacijos funkciją vykdo neperžengdamas kasacinio skundo ribų. </w:t>
      </w:r>
    </w:p>
    <w:p w:rsidR="009E4E7E" w:rsidRPr="00537EAF" w:rsidRDefault="001D61F9" w:rsidP="009E4E7E">
      <w:pPr>
        <w:pStyle w:val="Sraopastraipa"/>
        <w:numPr>
          <w:ilvl w:val="0"/>
          <w:numId w:val="1"/>
        </w:numPr>
        <w:spacing w:after="120" w:line="240" w:lineRule="auto"/>
        <w:ind w:left="357" w:hanging="357"/>
        <w:contextualSpacing w:val="0"/>
        <w:jc w:val="both"/>
        <w:rPr>
          <w:rFonts w:ascii="Times New Roman" w:eastAsia="Times New Roman" w:hAnsi="Times New Roman" w:cs="Times New Roman"/>
          <w:i/>
          <w:sz w:val="24"/>
          <w:szCs w:val="24"/>
        </w:rPr>
      </w:pPr>
      <w:r w:rsidRPr="00537EAF">
        <w:rPr>
          <w:rFonts w:ascii="Times New Roman" w:hAnsi="Times New Roman" w:cs="Times New Roman"/>
          <w:sz w:val="24"/>
          <w:szCs w:val="24"/>
        </w:rPr>
        <w:t>CPK 353 straipsnio 1 dalyje taip pat įtvirtinta nuostata, kad kasacinė funkcija vykdoma remiantis bylą nagrinėjusių teismų procesiniuose sprendimuose nustatytomis faktinėmis bylos aplinkybėmis, t. y. kasacinis teismas nenagrinėja bylos faktų. Šių nuostatų kolegija laikosi nagrinėdama atsakovo kasacinį skundą, t. y. patikrina ieškovo argumentus, nurodytus kasaciniame skunde, kuriame visų pirma akcentuojami civilinio proceso teisės normų, reglamentuojančių įrodinėjimo procedūras</w:t>
      </w:r>
      <w:r w:rsidR="002631FE">
        <w:rPr>
          <w:rFonts w:ascii="Times New Roman" w:hAnsi="Times New Roman" w:cs="Times New Roman"/>
          <w:sz w:val="24"/>
          <w:szCs w:val="24"/>
        </w:rPr>
        <w:t>,</w:t>
      </w:r>
      <w:r w:rsidRPr="00537EAF">
        <w:rPr>
          <w:rFonts w:ascii="Times New Roman" w:hAnsi="Times New Roman" w:cs="Times New Roman"/>
          <w:sz w:val="24"/>
          <w:szCs w:val="24"/>
        </w:rPr>
        <w:t xml:space="preserve"> klausimai; taip pat keliamas klausimas dėl apeliacinės instancijos teismo nutarties atitik</w:t>
      </w:r>
      <w:r w:rsidR="002631FE">
        <w:rPr>
          <w:rFonts w:ascii="Times New Roman" w:hAnsi="Times New Roman" w:cs="Times New Roman"/>
          <w:sz w:val="24"/>
          <w:szCs w:val="24"/>
        </w:rPr>
        <w:t>ties</w:t>
      </w:r>
      <w:r w:rsidRPr="00537EAF">
        <w:rPr>
          <w:rFonts w:ascii="Times New Roman" w:hAnsi="Times New Roman" w:cs="Times New Roman"/>
          <w:sz w:val="24"/>
          <w:szCs w:val="24"/>
        </w:rPr>
        <w:t xml:space="preserve"> įstatymu nustatytiems nutarties turinio reikalavimams bei nurodoma dėl netinkamo CK 2.24</w:t>
      </w:r>
      <w:r w:rsidR="002631FE">
        <w:rPr>
          <w:rFonts w:ascii="Times New Roman" w:hAnsi="Times New Roman" w:cs="Times New Roman"/>
          <w:sz w:val="24"/>
          <w:szCs w:val="24"/>
        </w:rPr>
        <w:t> </w:t>
      </w:r>
      <w:r w:rsidR="00380F57">
        <w:rPr>
          <w:rFonts w:ascii="Times New Roman" w:hAnsi="Times New Roman" w:cs="Times New Roman"/>
          <w:sz w:val="24"/>
          <w:szCs w:val="24"/>
        </w:rPr>
        <w:t>straipsnio taikymo</w:t>
      </w:r>
      <w:r w:rsidRPr="00537EAF">
        <w:rPr>
          <w:rFonts w:ascii="Times New Roman" w:hAnsi="Times New Roman" w:cs="Times New Roman"/>
          <w:sz w:val="24"/>
          <w:szCs w:val="24"/>
        </w:rPr>
        <w:t>.</w:t>
      </w:r>
    </w:p>
    <w:p w:rsidR="009E4E7E" w:rsidRPr="00537EAF" w:rsidRDefault="009E4E7E" w:rsidP="009E4E7E">
      <w:pPr>
        <w:pStyle w:val="Sraopastraipa"/>
        <w:spacing w:after="120" w:line="240" w:lineRule="auto"/>
        <w:ind w:left="357"/>
        <w:contextualSpacing w:val="0"/>
        <w:jc w:val="both"/>
        <w:rPr>
          <w:rFonts w:ascii="Times New Roman" w:eastAsia="Times New Roman" w:hAnsi="Times New Roman" w:cs="Times New Roman"/>
          <w:i/>
          <w:sz w:val="24"/>
          <w:szCs w:val="24"/>
        </w:rPr>
      </w:pPr>
    </w:p>
    <w:p w:rsidR="001D61F9" w:rsidRPr="00537EAF" w:rsidRDefault="001D61F9" w:rsidP="002E7DED">
      <w:pPr>
        <w:spacing w:after="120" w:line="240" w:lineRule="auto"/>
        <w:ind w:firstLine="720"/>
        <w:jc w:val="both"/>
        <w:rPr>
          <w:rFonts w:ascii="Times New Roman" w:eastAsia="Times New Roman" w:hAnsi="Times New Roman" w:cs="Times New Roman"/>
          <w:i/>
          <w:sz w:val="24"/>
          <w:szCs w:val="24"/>
        </w:rPr>
      </w:pPr>
      <w:r w:rsidRPr="00537EAF">
        <w:rPr>
          <w:rFonts w:ascii="Times New Roman" w:hAnsi="Times New Roman" w:cs="Times New Roman"/>
          <w:i/>
          <w:sz w:val="24"/>
          <w:szCs w:val="24"/>
        </w:rPr>
        <w:t>Dėl naujų įrodymų apeliacinės instancijos teisme priėmimo</w:t>
      </w:r>
    </w:p>
    <w:p w:rsidR="001D61F9" w:rsidRPr="00537EAF" w:rsidRDefault="001D61F9" w:rsidP="009E4E7E">
      <w:pPr>
        <w:pStyle w:val="Sraopastraipa"/>
        <w:spacing w:after="0" w:line="240" w:lineRule="auto"/>
        <w:ind w:left="0" w:firstLine="720"/>
        <w:contextualSpacing w:val="0"/>
        <w:jc w:val="both"/>
        <w:rPr>
          <w:rFonts w:ascii="Times New Roman" w:hAnsi="Times New Roman" w:cs="Times New Roman"/>
          <w:sz w:val="24"/>
          <w:szCs w:val="24"/>
        </w:rPr>
      </w:pP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noProof w:val="0"/>
          <w:sz w:val="24"/>
          <w:szCs w:val="24"/>
        </w:rPr>
        <w:t>Civiliniam procesui yra būdinga ribota apeliacija, reiškianti, kad apeliacinės instancijos teismas ne pakartotinai nagrinėja bylą iš esmės</w:t>
      </w:r>
      <w:r w:rsidR="002631FE">
        <w:rPr>
          <w:rFonts w:ascii="Times New Roman" w:hAnsi="Times New Roman"/>
          <w:noProof w:val="0"/>
          <w:sz w:val="24"/>
          <w:szCs w:val="24"/>
        </w:rPr>
        <w:t>,</w:t>
      </w:r>
      <w:r w:rsidRPr="00537EAF">
        <w:rPr>
          <w:rFonts w:ascii="Times New Roman" w:hAnsi="Times New Roman"/>
          <w:noProof w:val="0"/>
          <w:sz w:val="24"/>
          <w:szCs w:val="24"/>
        </w:rPr>
        <w:t xml:space="preserve"> o atsižvelgdamas į apeliacinio skundo argumentus, peržiūri pirmosios instancijos teismo sprendimo teisėtumą ir pagrįstumą, kartu </w:t>
      </w:r>
      <w:r w:rsidRPr="00537EAF">
        <w:rPr>
          <w:rFonts w:ascii="Times New Roman" w:hAnsi="Times New Roman"/>
          <w:i/>
          <w:noProof w:val="0"/>
          <w:sz w:val="24"/>
          <w:szCs w:val="24"/>
        </w:rPr>
        <w:t xml:space="preserve">ex officio </w:t>
      </w:r>
      <w:r w:rsidR="002A789C" w:rsidRPr="002A789C">
        <w:rPr>
          <w:rFonts w:ascii="Times New Roman" w:hAnsi="Times New Roman"/>
          <w:noProof w:val="0"/>
          <w:sz w:val="24"/>
          <w:szCs w:val="24"/>
        </w:rPr>
        <w:t>(savo iniciatyva)</w:t>
      </w:r>
      <w:r w:rsidR="002A789C">
        <w:rPr>
          <w:rFonts w:ascii="Times New Roman" w:hAnsi="Times New Roman"/>
          <w:i/>
          <w:noProof w:val="0"/>
          <w:sz w:val="24"/>
          <w:szCs w:val="24"/>
        </w:rPr>
        <w:t xml:space="preserve"> </w:t>
      </w:r>
      <w:r w:rsidRPr="00537EAF">
        <w:rPr>
          <w:rFonts w:ascii="Times New Roman" w:hAnsi="Times New Roman"/>
          <w:noProof w:val="0"/>
          <w:sz w:val="24"/>
          <w:szCs w:val="24"/>
        </w:rPr>
        <w:t>patikrindamas, ar nėra absoliučių sprendimo negaliojimo pagrindų (CPK 320</w:t>
      </w:r>
      <w:r w:rsidR="002631FE">
        <w:rPr>
          <w:rFonts w:ascii="Times New Roman" w:hAnsi="Times New Roman"/>
          <w:noProof w:val="0"/>
          <w:sz w:val="24"/>
          <w:szCs w:val="24"/>
        </w:rPr>
        <w:t> </w:t>
      </w:r>
      <w:r w:rsidRPr="00537EAF">
        <w:rPr>
          <w:rFonts w:ascii="Times New Roman" w:hAnsi="Times New Roman"/>
          <w:noProof w:val="0"/>
          <w:sz w:val="24"/>
          <w:szCs w:val="24"/>
        </w:rPr>
        <w:t xml:space="preserve">straipsnis). Viena ribotos apeliacijos civiliniame procese išraiškos formų – draudimas priimti apeliacinės instancijos teisme naujus įrodymus </w:t>
      </w:r>
      <w:r w:rsidRPr="00537EAF">
        <w:rPr>
          <w:rFonts w:ascii="Times New Roman" w:hAnsi="Times New Roman"/>
          <w:noProof w:val="0"/>
          <w:color w:val="000000"/>
          <w:sz w:val="24"/>
          <w:szCs w:val="24"/>
        </w:rPr>
        <w:t>(CPK 314 straipsnis)</w:t>
      </w:r>
      <w:r w:rsidRPr="00537EAF">
        <w:rPr>
          <w:rFonts w:ascii="Times New Roman" w:hAnsi="Times New Roman"/>
          <w:noProof w:val="0"/>
          <w:sz w:val="24"/>
          <w:szCs w:val="24"/>
        </w:rPr>
        <w:t xml:space="preserve">.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noProof w:val="0"/>
          <w:sz w:val="24"/>
          <w:szCs w:val="24"/>
        </w:rPr>
        <w:t xml:space="preserve">Kita vertus, pirmiau nurodytas draudimas turi išlygas – apeliacinės instancijos teismas turi teisę priimti naujus įrodymus, </w:t>
      </w:r>
      <w:r w:rsidRPr="00537EAF">
        <w:rPr>
          <w:rFonts w:ascii="Times New Roman" w:hAnsi="Times New Roman"/>
          <w:iCs/>
          <w:noProof w:val="0"/>
          <w:sz w:val="24"/>
          <w:szCs w:val="24"/>
        </w:rPr>
        <w:t xml:space="preserve">jeigu </w:t>
      </w:r>
      <w:r w:rsidRPr="00537EAF">
        <w:rPr>
          <w:rFonts w:ascii="Times New Roman" w:hAnsi="Times New Roman"/>
          <w:noProof w:val="0"/>
          <w:color w:val="000000"/>
          <w:sz w:val="24"/>
          <w:szCs w:val="24"/>
        </w:rPr>
        <w:t xml:space="preserve">pirmosios instancijos teismas nepagrįstai juos atsisakė priimti arba tokių įrodymų pateikimo būtinybė iškilo vėliau (žr. CPK 314 straipsnį).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iCs/>
          <w:noProof w:val="0"/>
          <w:sz w:val="24"/>
          <w:szCs w:val="24"/>
        </w:rPr>
        <w:t xml:space="preserve">Kasacinis teismas yra ne kartą pažymėjęs, kad </w:t>
      </w:r>
      <w:r w:rsidRPr="00537EAF">
        <w:rPr>
          <w:rFonts w:ascii="Times New Roman" w:hAnsi="Times New Roman"/>
          <w:noProof w:val="0"/>
          <w:sz w:val="24"/>
          <w:szCs w:val="24"/>
        </w:rPr>
        <w:t xml:space="preserve">draudimas priimti naujus įrodymus apeliacinės instancijos teisme nėra absoliutus. Pagal kasacinio teismo praktiką apeliacinės instancijos teismas, spręsdamas dėl kiekvieno naujo pateikto įrodymo, turi aiškintis, ar galėjo šis konkretus įrodymas būti pateiktas pirmosios instancijos teismui, ar vėlesnis įrodymo pateikimas užvilkins bylos nagrinėjimą, bei atsižvelgti į prašomo priimti naujo įrodymo įtaką sprendžiant šalių ginčą. Apeliacinės instancijos teismas, net nustatęs, kad įrodymas galėjo būti pateiktas pirmosios instancijos teisme, turi nustatyti, ar nėra sąlygų taikyti CPK 314 straipsnyje išvardytas išimtis, ir šį įrodymą priimti.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Kartu kasacinis teismas yra pažymėjęs, kad bylą nagrinėjantis teismas turi taikyti įstatymus, tik patikimais duomenimis nustatęs bylai svarbias faktines aplinkybes, todėl tuomet, kai nustatomas fakto klausimas, gali būti priimami nauji sužinoti, išreikalauti įrodymai, jeigu šalis šia teise nepiktnaudžiauja (žr., pvz., Lietuvos Aukščiausiojo Teismo 2015 m. vasario 13 d. nutartį civilinėje byloje Nr. 3K-3-38-969/2015</w:t>
      </w:r>
      <w:r w:rsidR="002631FE">
        <w:rPr>
          <w:rFonts w:ascii="Times New Roman" w:hAnsi="Times New Roman"/>
          <w:sz w:val="24"/>
          <w:szCs w:val="24"/>
        </w:rPr>
        <w:t>;</w:t>
      </w:r>
      <w:r w:rsidRPr="00537EAF">
        <w:rPr>
          <w:rFonts w:ascii="Times New Roman" w:hAnsi="Times New Roman"/>
          <w:sz w:val="24"/>
          <w:szCs w:val="24"/>
        </w:rPr>
        <w:t xml:space="preserve"> 2016 m. balandžio 14 d. nutarties civilinėje byloje Nr.</w:t>
      </w:r>
      <w:r w:rsidR="00FF4654">
        <w:rPr>
          <w:rFonts w:ascii="Times New Roman" w:hAnsi="Times New Roman"/>
          <w:sz w:val="24"/>
          <w:szCs w:val="24"/>
        </w:rPr>
        <w:t> </w:t>
      </w:r>
      <w:r w:rsidRPr="00537EAF">
        <w:rPr>
          <w:rFonts w:ascii="Times New Roman" w:hAnsi="Times New Roman"/>
          <w:sz w:val="24"/>
          <w:szCs w:val="24"/>
        </w:rPr>
        <w:t>3K-3-218-916/2016 14 punktą</w:t>
      </w:r>
      <w:r w:rsidR="002631FE">
        <w:rPr>
          <w:rFonts w:ascii="Times New Roman" w:hAnsi="Times New Roman"/>
          <w:sz w:val="24"/>
          <w:szCs w:val="24"/>
        </w:rPr>
        <w:t>;</w:t>
      </w:r>
      <w:r w:rsidRPr="00537EAF">
        <w:rPr>
          <w:rFonts w:ascii="Times New Roman" w:hAnsi="Times New Roman"/>
          <w:bCs/>
          <w:sz w:val="24"/>
          <w:szCs w:val="24"/>
        </w:rPr>
        <w:t xml:space="preserve"> </w:t>
      </w:r>
      <w:r w:rsidR="001A363E">
        <w:rPr>
          <w:rFonts w:ascii="Times New Roman" w:hAnsi="Times New Roman"/>
          <w:bCs/>
          <w:sz w:val="24"/>
          <w:szCs w:val="24"/>
        </w:rPr>
        <w:t>2018 m. gegužės 18 d. nutarties civilinėje byloje Nr. e3K-3-206-701/2018 51 punktą</w:t>
      </w:r>
      <w:r w:rsidRPr="00537EAF">
        <w:rPr>
          <w:rFonts w:ascii="Times New Roman" w:hAnsi="Times New Roman"/>
          <w:sz w:val="24"/>
          <w:szCs w:val="24"/>
        </w:rPr>
        <w:t xml:space="preserve">).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noProof w:val="0"/>
          <w:sz w:val="24"/>
          <w:szCs w:val="24"/>
        </w:rPr>
        <w:lastRenderedPageBreak/>
        <w:t xml:space="preserve">Kasacinio teismo praktikoje taip pat konstatuota, kad, apeliacinės instancijos teismui manant (ir nustačius tai pagrindžiančias aplinkybes), jog naujų įrodymų pateikimas yra pagrįstas ir naujus įrodymus galima priimti, užtikrinant proceso ekonomiškumo ir koncentruotumo principų laikymąsi (CPK 7 straipsnis), byloje dalyvaujantiems asmenims būtina suteikti pakankamai laiko susipažinti su naujais įrodymais ir išdėstyti savo nuomonę (žr. pirmiau minėtos nutarties civilinėje byloje Nr. 3K-3-218-916/2016 15 punktą).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noProof w:val="0"/>
          <w:sz w:val="24"/>
          <w:szCs w:val="24"/>
        </w:rPr>
        <w:t>Taigi, taikydamas CPK 314 straipsnyje nustatytas išimtis ir spręsdamas dėl naujai pateikiamų įrodymų priėmimo apeliacinės instancijos teismas patikrina</w:t>
      </w:r>
      <w:r w:rsidR="004C2955">
        <w:rPr>
          <w:rFonts w:ascii="Times New Roman" w:hAnsi="Times New Roman"/>
          <w:noProof w:val="0"/>
          <w:sz w:val="24"/>
          <w:szCs w:val="24"/>
        </w:rPr>
        <w:t>:</w:t>
      </w:r>
      <w:r w:rsidRPr="00537EAF">
        <w:rPr>
          <w:rFonts w:ascii="Times New Roman" w:hAnsi="Times New Roman"/>
          <w:noProof w:val="0"/>
          <w:sz w:val="24"/>
          <w:szCs w:val="24"/>
        </w:rPr>
        <w:t xml:space="preserve"> ar buvo objektyvi galimybė pateikti juos bylą nagrinėjant pirmosios instancijos teisme</w:t>
      </w:r>
      <w:r w:rsidR="004C2955">
        <w:rPr>
          <w:rFonts w:ascii="Times New Roman" w:hAnsi="Times New Roman"/>
          <w:noProof w:val="0"/>
          <w:sz w:val="24"/>
          <w:szCs w:val="24"/>
        </w:rPr>
        <w:t xml:space="preserve">; ar </w:t>
      </w:r>
      <w:r w:rsidRPr="00537EAF">
        <w:rPr>
          <w:rFonts w:ascii="Times New Roman" w:hAnsi="Times New Roman"/>
          <w:noProof w:val="0"/>
          <w:sz w:val="24"/>
          <w:szCs w:val="24"/>
        </w:rPr>
        <w:t>vėlesnis įrodymo pateikimas neužvilkins bylos nagrinėjim</w:t>
      </w:r>
      <w:r w:rsidR="002631FE">
        <w:rPr>
          <w:rFonts w:ascii="Times New Roman" w:hAnsi="Times New Roman"/>
          <w:noProof w:val="0"/>
          <w:sz w:val="24"/>
          <w:szCs w:val="24"/>
        </w:rPr>
        <w:t>o</w:t>
      </w:r>
      <w:r w:rsidR="004C2955">
        <w:rPr>
          <w:rFonts w:ascii="Times New Roman" w:hAnsi="Times New Roman"/>
          <w:noProof w:val="0"/>
          <w:sz w:val="24"/>
          <w:szCs w:val="24"/>
        </w:rPr>
        <w:t xml:space="preserve">; </w:t>
      </w:r>
      <w:r w:rsidRPr="00537EAF">
        <w:rPr>
          <w:rFonts w:ascii="Times New Roman" w:hAnsi="Times New Roman"/>
          <w:noProof w:val="0"/>
          <w:sz w:val="24"/>
          <w:szCs w:val="24"/>
        </w:rPr>
        <w:t>ar n</w:t>
      </w:r>
      <w:r w:rsidR="004C2955">
        <w:rPr>
          <w:rFonts w:ascii="Times New Roman" w:hAnsi="Times New Roman"/>
          <w:noProof w:val="0"/>
          <w:sz w:val="24"/>
          <w:szCs w:val="24"/>
        </w:rPr>
        <w:t>aujai prašomas priimti įrodymas</w:t>
      </w:r>
      <w:r w:rsidR="002631FE">
        <w:rPr>
          <w:rFonts w:ascii="Times New Roman" w:hAnsi="Times New Roman"/>
          <w:noProof w:val="0"/>
          <w:sz w:val="24"/>
          <w:szCs w:val="24"/>
        </w:rPr>
        <w:t xml:space="preserve"> </w:t>
      </w:r>
      <w:r w:rsidRPr="00537EAF">
        <w:rPr>
          <w:rFonts w:ascii="Times New Roman" w:hAnsi="Times New Roman"/>
          <w:noProof w:val="0"/>
          <w:sz w:val="24"/>
          <w:szCs w:val="24"/>
        </w:rPr>
        <w:t>(</w:t>
      </w:r>
      <w:r w:rsidR="002631FE">
        <w:rPr>
          <w:rFonts w:ascii="Times New Roman" w:hAnsi="Times New Roman"/>
          <w:noProof w:val="0"/>
          <w:sz w:val="24"/>
          <w:szCs w:val="24"/>
        </w:rPr>
        <w:t>-</w:t>
      </w:r>
      <w:r w:rsidRPr="00537EAF">
        <w:rPr>
          <w:rFonts w:ascii="Times New Roman" w:hAnsi="Times New Roman"/>
          <w:noProof w:val="0"/>
          <w:sz w:val="24"/>
          <w:szCs w:val="24"/>
        </w:rPr>
        <w:t>ai) turės įt</w:t>
      </w:r>
      <w:r w:rsidR="004C2955">
        <w:rPr>
          <w:rFonts w:ascii="Times New Roman" w:hAnsi="Times New Roman"/>
          <w:noProof w:val="0"/>
          <w:sz w:val="24"/>
          <w:szCs w:val="24"/>
        </w:rPr>
        <w:t>akos sprendžiant šalių ginčą;</w:t>
      </w:r>
      <w:r w:rsidRPr="00537EAF">
        <w:rPr>
          <w:rFonts w:ascii="Times New Roman" w:hAnsi="Times New Roman"/>
          <w:noProof w:val="0"/>
          <w:sz w:val="24"/>
          <w:szCs w:val="24"/>
        </w:rPr>
        <w:t xml:space="preserve"> ar šalis nepiktnaudžiauja įrodymo vėlesnio pateikimo teise.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Iki civilinės bylos nagrinėjimo apeliacine tvarka</w:t>
      </w:r>
      <w:r w:rsidR="00CC3681">
        <w:rPr>
          <w:rFonts w:ascii="Times New Roman" w:hAnsi="Times New Roman"/>
          <w:sz w:val="24"/>
          <w:szCs w:val="24"/>
        </w:rPr>
        <w:t xml:space="preserve"> posėdžio pradžios</w:t>
      </w:r>
      <w:r w:rsidRPr="00537EAF">
        <w:rPr>
          <w:rFonts w:ascii="Times New Roman" w:hAnsi="Times New Roman"/>
          <w:sz w:val="24"/>
          <w:szCs w:val="24"/>
        </w:rPr>
        <w:t xml:space="preserve"> ieškovas pateikė apeliacinės instancijos teismui prašymą pri</w:t>
      </w:r>
      <w:r w:rsidR="00C117DA">
        <w:rPr>
          <w:rFonts w:ascii="Times New Roman" w:hAnsi="Times New Roman"/>
          <w:sz w:val="24"/>
          <w:szCs w:val="24"/>
        </w:rPr>
        <w:t>dėti</w:t>
      </w:r>
      <w:r w:rsidRPr="00537EAF">
        <w:rPr>
          <w:rFonts w:ascii="Times New Roman" w:hAnsi="Times New Roman"/>
          <w:sz w:val="24"/>
          <w:szCs w:val="24"/>
        </w:rPr>
        <w:t xml:space="preserve"> prie bylos rašytinius įrodymus, t.</w:t>
      </w:r>
      <w:r w:rsidR="009E4E7E" w:rsidRPr="00537EAF">
        <w:rPr>
          <w:rFonts w:ascii="Times New Roman" w:hAnsi="Times New Roman"/>
          <w:sz w:val="24"/>
          <w:szCs w:val="24"/>
        </w:rPr>
        <w:t xml:space="preserve"> </w:t>
      </w:r>
      <w:r w:rsidRPr="00537EAF">
        <w:rPr>
          <w:rFonts w:ascii="Times New Roman" w:hAnsi="Times New Roman"/>
          <w:sz w:val="24"/>
          <w:szCs w:val="24"/>
        </w:rPr>
        <w:t>y. Vilniaus apygardos prokuratūros 2018</w:t>
      </w:r>
      <w:r w:rsidR="00E760C9">
        <w:rPr>
          <w:rFonts w:ascii="Times New Roman" w:hAnsi="Times New Roman"/>
          <w:sz w:val="24"/>
          <w:szCs w:val="24"/>
        </w:rPr>
        <w:t xml:space="preserve"> m. birželio </w:t>
      </w:r>
      <w:r w:rsidRPr="00537EAF">
        <w:rPr>
          <w:rFonts w:ascii="Times New Roman" w:hAnsi="Times New Roman"/>
          <w:sz w:val="24"/>
          <w:szCs w:val="24"/>
        </w:rPr>
        <w:t xml:space="preserve">8 </w:t>
      </w:r>
      <w:r w:rsidR="00FF4654">
        <w:rPr>
          <w:rFonts w:ascii="Times New Roman" w:hAnsi="Times New Roman"/>
          <w:sz w:val="24"/>
          <w:szCs w:val="24"/>
        </w:rPr>
        <w:t xml:space="preserve">d. </w:t>
      </w:r>
      <w:r w:rsidRPr="00537EAF">
        <w:rPr>
          <w:rFonts w:ascii="Times New Roman" w:hAnsi="Times New Roman"/>
          <w:sz w:val="24"/>
          <w:szCs w:val="24"/>
        </w:rPr>
        <w:t>nutarimą nutraukti ikiteisminį tyrimą, kuris buvo pradėtas atsakovės apie ieškovą paskleistų žinių pagrindu. Šiuo nutarimu yra konstatuota, kad nėra pagrindo manyti, jog ieškovas padarė kokias nors nusikalstamas veikas;</w:t>
      </w:r>
      <w:r w:rsidR="009E4E7E" w:rsidRPr="00537EAF">
        <w:rPr>
          <w:rFonts w:ascii="Times New Roman" w:hAnsi="Times New Roman"/>
          <w:sz w:val="24"/>
          <w:szCs w:val="24"/>
        </w:rPr>
        <w:t xml:space="preserve"> </w:t>
      </w:r>
      <w:r w:rsidRPr="00537EAF">
        <w:rPr>
          <w:rFonts w:ascii="Times New Roman" w:hAnsi="Times New Roman"/>
          <w:sz w:val="24"/>
          <w:szCs w:val="24"/>
        </w:rPr>
        <w:t xml:space="preserve">Lietuvos Respublikos Seimo </w:t>
      </w:r>
      <w:r w:rsidR="002631FE">
        <w:rPr>
          <w:rFonts w:ascii="Times New Roman" w:hAnsi="Times New Roman"/>
          <w:sz w:val="24"/>
          <w:szCs w:val="24"/>
        </w:rPr>
        <w:t>S</w:t>
      </w:r>
      <w:r w:rsidRPr="00537EAF">
        <w:rPr>
          <w:rFonts w:ascii="Times New Roman" w:hAnsi="Times New Roman"/>
          <w:sz w:val="24"/>
          <w:szCs w:val="24"/>
        </w:rPr>
        <w:t>pecialiosios tyrimo komisijos 2018</w:t>
      </w:r>
      <w:r w:rsidR="00E760C9">
        <w:rPr>
          <w:rFonts w:ascii="Times New Roman" w:hAnsi="Times New Roman"/>
          <w:sz w:val="24"/>
          <w:szCs w:val="24"/>
        </w:rPr>
        <w:t xml:space="preserve"> m. birželio </w:t>
      </w:r>
      <w:r w:rsidRPr="00537EAF">
        <w:rPr>
          <w:rFonts w:ascii="Times New Roman" w:hAnsi="Times New Roman"/>
          <w:sz w:val="24"/>
          <w:szCs w:val="24"/>
        </w:rPr>
        <w:t xml:space="preserve">20 </w:t>
      </w:r>
      <w:r w:rsidR="00E760C9">
        <w:rPr>
          <w:rFonts w:ascii="Times New Roman" w:hAnsi="Times New Roman"/>
          <w:sz w:val="24"/>
          <w:szCs w:val="24"/>
        </w:rPr>
        <w:t xml:space="preserve">d. </w:t>
      </w:r>
      <w:r w:rsidRPr="00537EAF">
        <w:rPr>
          <w:rFonts w:ascii="Times New Roman" w:hAnsi="Times New Roman"/>
          <w:sz w:val="24"/>
          <w:szCs w:val="24"/>
        </w:rPr>
        <w:t xml:space="preserve">išvadą </w:t>
      </w:r>
      <w:r w:rsidR="002631FE">
        <w:rPr>
          <w:rFonts w:ascii="Times New Roman" w:hAnsi="Times New Roman"/>
          <w:sz w:val="24"/>
          <w:szCs w:val="24"/>
        </w:rPr>
        <w:t>„</w:t>
      </w:r>
      <w:r w:rsidRPr="00E049FC">
        <w:rPr>
          <w:rStyle w:val="Bodytext2Italic"/>
          <w:rFonts w:ascii="Times New Roman" w:hAnsi="Times New Roman" w:cs="Times New Roman"/>
          <w:i w:val="0"/>
          <w:sz w:val="24"/>
          <w:szCs w:val="24"/>
        </w:rPr>
        <w:t xml:space="preserve">Dėl teikimo pradėti apkaltos procesą </w:t>
      </w:r>
      <w:r w:rsidRPr="00E049FC">
        <w:rPr>
          <w:rStyle w:val="Bodytext2BoldItalic"/>
          <w:rFonts w:ascii="Times New Roman" w:hAnsi="Times New Roman" w:cs="Times New Roman"/>
          <w:b w:val="0"/>
          <w:i w:val="0"/>
          <w:sz w:val="24"/>
          <w:szCs w:val="24"/>
        </w:rPr>
        <w:t>LR</w:t>
      </w:r>
      <w:r w:rsidRPr="00E049FC">
        <w:rPr>
          <w:rStyle w:val="Bodytext2BoldItalic"/>
          <w:rFonts w:ascii="Times New Roman" w:hAnsi="Times New Roman" w:cs="Times New Roman"/>
          <w:i w:val="0"/>
          <w:sz w:val="24"/>
          <w:szCs w:val="24"/>
        </w:rPr>
        <w:t xml:space="preserve"> </w:t>
      </w:r>
      <w:r w:rsidRPr="00E049FC">
        <w:rPr>
          <w:rStyle w:val="Bodytext2Italic"/>
          <w:rFonts w:ascii="Times New Roman" w:hAnsi="Times New Roman" w:cs="Times New Roman"/>
          <w:i w:val="0"/>
          <w:sz w:val="24"/>
          <w:szCs w:val="24"/>
        </w:rPr>
        <w:t xml:space="preserve">Seimo nariui </w:t>
      </w:r>
      <w:bookmarkStart w:id="50" w:name="Buk_23"/>
      <w:r w:rsidR="00075CC1" w:rsidRPr="00593325">
        <w:rPr>
          <w:rStyle w:val="Bodytext2Italic"/>
          <w:rFonts w:ascii="Times New Roman" w:hAnsi="Times New Roman" w:cs="Times New Roman"/>
          <w:i w:val="0"/>
          <w:color w:val="auto"/>
          <w:sz w:val="24"/>
          <w:szCs w:val="24"/>
        </w:rPr>
        <w:t>A. S.</w:t>
      </w:r>
      <w:bookmarkEnd w:id="50"/>
      <w:r w:rsidR="002631FE">
        <w:rPr>
          <w:rStyle w:val="Bodytext2Italic"/>
          <w:rFonts w:ascii="Times New Roman" w:hAnsi="Times New Roman" w:cs="Times New Roman"/>
          <w:i w:val="0"/>
          <w:sz w:val="24"/>
          <w:szCs w:val="24"/>
        </w:rPr>
        <w:t>“</w:t>
      </w:r>
      <w:r w:rsidRPr="00537EAF">
        <w:rPr>
          <w:rFonts w:ascii="Times New Roman" w:hAnsi="Times New Roman"/>
          <w:sz w:val="24"/>
          <w:szCs w:val="24"/>
        </w:rPr>
        <w:t xml:space="preserve">, kuri taip pat buvo parengta, pradėjus tyrimą atsakovės apie ieškovą paskleistų žinių pagrindu. Šioje </w:t>
      </w:r>
      <w:r w:rsidR="002631FE">
        <w:rPr>
          <w:rFonts w:ascii="Times New Roman" w:hAnsi="Times New Roman"/>
          <w:sz w:val="24"/>
          <w:szCs w:val="24"/>
        </w:rPr>
        <w:t>i</w:t>
      </w:r>
      <w:r w:rsidRPr="00537EAF">
        <w:rPr>
          <w:rFonts w:ascii="Times New Roman" w:hAnsi="Times New Roman"/>
          <w:sz w:val="24"/>
          <w:szCs w:val="24"/>
        </w:rPr>
        <w:t xml:space="preserve">švadoje </w:t>
      </w:r>
      <w:r w:rsidR="00AF7B1B" w:rsidRPr="00537EAF">
        <w:rPr>
          <w:rFonts w:ascii="Times New Roman" w:hAnsi="Times New Roman"/>
          <w:sz w:val="24"/>
          <w:szCs w:val="24"/>
        </w:rPr>
        <w:t>konstatuota, kad nėra pagrindų i</w:t>
      </w:r>
      <w:r w:rsidRPr="00537EAF">
        <w:rPr>
          <w:rFonts w:ascii="Times New Roman" w:hAnsi="Times New Roman"/>
          <w:sz w:val="24"/>
          <w:szCs w:val="24"/>
        </w:rPr>
        <w:t>eškovui pradėti apkaltos procesą;</w:t>
      </w:r>
      <w:r w:rsidR="00E760C9">
        <w:rPr>
          <w:rFonts w:ascii="Times New Roman" w:hAnsi="Times New Roman"/>
          <w:sz w:val="24"/>
          <w:szCs w:val="24"/>
        </w:rPr>
        <w:t xml:space="preserve"> </w:t>
      </w:r>
      <w:r w:rsidRPr="00537EAF">
        <w:rPr>
          <w:rFonts w:ascii="Times New Roman" w:hAnsi="Times New Roman"/>
          <w:sz w:val="24"/>
          <w:szCs w:val="24"/>
        </w:rPr>
        <w:t>Vyriausiosios tarnybinės etikos komisijos</w:t>
      </w:r>
      <w:r w:rsidRPr="00537EAF">
        <w:rPr>
          <w:rStyle w:val="Bodytext2115pt"/>
          <w:sz w:val="24"/>
          <w:szCs w:val="24"/>
        </w:rPr>
        <w:t xml:space="preserve"> </w:t>
      </w:r>
      <w:r w:rsidRPr="00537EAF">
        <w:rPr>
          <w:rFonts w:ascii="Times New Roman" w:hAnsi="Times New Roman"/>
          <w:sz w:val="24"/>
          <w:szCs w:val="24"/>
        </w:rPr>
        <w:t>201</w:t>
      </w:r>
      <w:r w:rsidR="00E760C9">
        <w:rPr>
          <w:rFonts w:ascii="Times New Roman" w:hAnsi="Times New Roman"/>
          <w:sz w:val="24"/>
          <w:szCs w:val="24"/>
        </w:rPr>
        <w:t xml:space="preserve">8 m. birželio </w:t>
      </w:r>
      <w:r w:rsidRPr="00537EAF">
        <w:rPr>
          <w:rFonts w:ascii="Times New Roman" w:hAnsi="Times New Roman"/>
          <w:sz w:val="24"/>
          <w:szCs w:val="24"/>
        </w:rPr>
        <w:t xml:space="preserve">28 </w:t>
      </w:r>
      <w:r w:rsidR="00E760C9">
        <w:rPr>
          <w:rFonts w:ascii="Times New Roman" w:hAnsi="Times New Roman"/>
          <w:sz w:val="24"/>
          <w:szCs w:val="24"/>
        </w:rPr>
        <w:t xml:space="preserve">d. </w:t>
      </w:r>
      <w:r w:rsidRPr="00537EAF">
        <w:rPr>
          <w:rFonts w:ascii="Times New Roman" w:hAnsi="Times New Roman"/>
          <w:sz w:val="24"/>
          <w:szCs w:val="24"/>
        </w:rPr>
        <w:t xml:space="preserve">išvadą, kurioje nurodoma, kad </w:t>
      </w:r>
      <w:r w:rsidR="00E760C9">
        <w:rPr>
          <w:rFonts w:ascii="Times New Roman" w:hAnsi="Times New Roman"/>
          <w:sz w:val="24"/>
          <w:szCs w:val="24"/>
        </w:rPr>
        <w:t xml:space="preserve">papildomai tirti ir vertinti </w:t>
      </w:r>
      <w:r w:rsidRPr="00537EAF">
        <w:rPr>
          <w:rFonts w:ascii="Times New Roman" w:hAnsi="Times New Roman"/>
          <w:sz w:val="24"/>
          <w:szCs w:val="24"/>
        </w:rPr>
        <w:t xml:space="preserve">Seimo nario </w:t>
      </w:r>
      <w:bookmarkStart w:id="51" w:name="Buk_18"/>
      <w:r w:rsidR="00075CC1" w:rsidRPr="00593325">
        <w:rPr>
          <w:rFonts w:ascii="Times New Roman" w:hAnsi="Times New Roman"/>
          <w:sz w:val="24"/>
          <w:szCs w:val="24"/>
        </w:rPr>
        <w:t xml:space="preserve">A. S. </w:t>
      </w:r>
      <w:bookmarkEnd w:id="51"/>
      <w:r w:rsidRPr="00537EAF">
        <w:rPr>
          <w:rFonts w:ascii="Times New Roman" w:hAnsi="Times New Roman"/>
          <w:sz w:val="24"/>
          <w:szCs w:val="24"/>
        </w:rPr>
        <w:t>elgesio nėra pagrindo;</w:t>
      </w:r>
      <w:r w:rsidR="009E4E7E" w:rsidRPr="00537EAF">
        <w:rPr>
          <w:rFonts w:ascii="Times New Roman" w:hAnsi="Times New Roman"/>
          <w:sz w:val="24"/>
          <w:szCs w:val="24"/>
        </w:rPr>
        <w:t xml:space="preserve"> </w:t>
      </w:r>
      <w:r w:rsidRPr="00537EAF">
        <w:rPr>
          <w:rFonts w:ascii="Times New Roman" w:hAnsi="Times New Roman"/>
          <w:sz w:val="24"/>
          <w:szCs w:val="24"/>
        </w:rPr>
        <w:t xml:space="preserve">Seimo </w:t>
      </w:r>
      <w:r w:rsidR="00785DAC">
        <w:rPr>
          <w:rFonts w:ascii="Times New Roman" w:hAnsi="Times New Roman"/>
          <w:sz w:val="24"/>
          <w:szCs w:val="24"/>
        </w:rPr>
        <w:t>E</w:t>
      </w:r>
      <w:r w:rsidRPr="00537EAF">
        <w:rPr>
          <w:rFonts w:ascii="Times New Roman" w:hAnsi="Times New Roman"/>
          <w:sz w:val="24"/>
          <w:szCs w:val="24"/>
        </w:rPr>
        <w:t>tikos ir procedūrų komisijos 2018</w:t>
      </w:r>
      <w:r w:rsidR="00E760C9">
        <w:rPr>
          <w:rFonts w:ascii="Times New Roman" w:hAnsi="Times New Roman"/>
          <w:sz w:val="24"/>
          <w:szCs w:val="24"/>
        </w:rPr>
        <w:t xml:space="preserve"> m. liepos </w:t>
      </w:r>
      <w:r w:rsidRPr="00537EAF">
        <w:rPr>
          <w:rFonts w:ascii="Times New Roman" w:hAnsi="Times New Roman"/>
          <w:sz w:val="24"/>
          <w:szCs w:val="24"/>
        </w:rPr>
        <w:t>4</w:t>
      </w:r>
      <w:r w:rsidR="00E760C9">
        <w:rPr>
          <w:rFonts w:ascii="Times New Roman" w:hAnsi="Times New Roman"/>
          <w:sz w:val="24"/>
          <w:szCs w:val="24"/>
        </w:rPr>
        <w:t xml:space="preserve"> d.</w:t>
      </w:r>
      <w:r w:rsidRPr="00537EAF">
        <w:rPr>
          <w:rFonts w:ascii="Times New Roman" w:hAnsi="Times New Roman"/>
          <w:sz w:val="24"/>
          <w:szCs w:val="24"/>
        </w:rPr>
        <w:t xml:space="preserve"> atsisakymą pradėti tyrimą ieškovo atžvilgiu.</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 xml:space="preserve">Akivaizdu, kad šių įrodymų ieškovas negalėjo pateikti bylą nagrinėjant pirmosios instancijos teisme, jie priimti po proceso pirmosios instancijos teisme, todėl ieškovas turėjo pagrindą teikti juos apeliacinės instancijos teismui.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Apeliacinės instancijos teismas, nors ir tiesiogiai nekonstatavo ieškovo piktnaudžiavimo pateikiant paminėtus įrodymus apeliacinės instancijos teismui, akcentavo itin pavėluotą šios teisės įgyvendinimo siekį – minėtus įrodymus ieškovas apeliacinės instancijos teismui pateikė tik 2019 m. vasario 1 d., t.</w:t>
      </w:r>
      <w:r w:rsidR="00D40A86">
        <w:rPr>
          <w:rFonts w:ascii="Times New Roman" w:hAnsi="Times New Roman"/>
          <w:sz w:val="24"/>
          <w:szCs w:val="24"/>
        </w:rPr>
        <w:t xml:space="preserve"> </w:t>
      </w:r>
      <w:r w:rsidRPr="00537EAF">
        <w:rPr>
          <w:rFonts w:ascii="Times New Roman" w:hAnsi="Times New Roman"/>
          <w:sz w:val="24"/>
          <w:szCs w:val="24"/>
        </w:rPr>
        <w:t xml:space="preserve">y. likus tik keturioms dienoms iki teismo posėdžio, nors, kaip matoma, visi ieškovo teikti dokumentai yra priimti dar 2018 m. viduryje. Todėl sutinkama su apeliacinės instancijos teismo išvada dėl bylos proceso užvilkinimo priimant naujai teikiamus dokumentus, kada tokio pavėluoto pateikimo aplinkybės patikimai nepagrindžiamos.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Apeliacinės instancijos teismas, atsisakydamas priimti ieškovo teiktus įrodymus</w:t>
      </w:r>
      <w:r w:rsidR="00FF4654">
        <w:rPr>
          <w:rFonts w:ascii="Times New Roman" w:hAnsi="Times New Roman"/>
          <w:sz w:val="24"/>
          <w:szCs w:val="24"/>
        </w:rPr>
        <w:t>,</w:t>
      </w:r>
      <w:r w:rsidRPr="00537EAF">
        <w:rPr>
          <w:rFonts w:ascii="Times New Roman" w:hAnsi="Times New Roman"/>
          <w:sz w:val="24"/>
          <w:szCs w:val="24"/>
        </w:rPr>
        <w:t xml:space="preserve"> nepasisakė dėl jų svarbos sprendžiant šalių ginčą. Tačiau pats ieškovas kasaciniame skunde </w:t>
      </w:r>
      <w:r w:rsidR="004401ED">
        <w:rPr>
          <w:rFonts w:ascii="Times New Roman" w:hAnsi="Times New Roman"/>
          <w:sz w:val="24"/>
          <w:szCs w:val="24"/>
        </w:rPr>
        <w:t xml:space="preserve">nurodydamas </w:t>
      </w:r>
      <w:r w:rsidRPr="00537EAF">
        <w:rPr>
          <w:rFonts w:ascii="Times New Roman" w:hAnsi="Times New Roman"/>
          <w:sz w:val="24"/>
          <w:szCs w:val="24"/>
        </w:rPr>
        <w:t>argumentus dėl šių įrodymų</w:t>
      </w:r>
      <w:r w:rsidR="004401ED">
        <w:rPr>
          <w:rFonts w:ascii="Times New Roman" w:hAnsi="Times New Roman"/>
          <w:sz w:val="24"/>
          <w:szCs w:val="24"/>
        </w:rPr>
        <w:t xml:space="preserve"> pateikimo</w:t>
      </w:r>
      <w:r w:rsidRPr="00537EAF">
        <w:rPr>
          <w:rFonts w:ascii="Times New Roman" w:hAnsi="Times New Roman"/>
          <w:sz w:val="24"/>
          <w:szCs w:val="24"/>
        </w:rPr>
        <w:t xml:space="preserve"> pakankamai atskleidžia jų turinį, o tai suteikia pagrindą teisėjų kolegijai įvertinti šių įrodymų svarbą ir jų sąsajumą su nagrinėjamu šalių ginču. </w:t>
      </w:r>
    </w:p>
    <w:p w:rsidR="009E4E7E" w:rsidRPr="00537EAF" w:rsidRDefault="001D61F9" w:rsidP="009E4E7E">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Dar nepateikiant kolegijos išvadų dėl ieškovo materialiojo reikalavimo, tačiau atsižvelgiant į ieškinio pagrindą bei į ieškinio dalyką – reikalavim</w:t>
      </w:r>
      <w:r w:rsidR="00FF4654">
        <w:rPr>
          <w:rFonts w:ascii="Times New Roman" w:hAnsi="Times New Roman"/>
          <w:sz w:val="24"/>
          <w:szCs w:val="24"/>
        </w:rPr>
        <w:t>ą</w:t>
      </w:r>
      <w:r w:rsidRPr="00537EAF">
        <w:rPr>
          <w:rFonts w:ascii="Times New Roman" w:hAnsi="Times New Roman"/>
          <w:sz w:val="24"/>
          <w:szCs w:val="24"/>
        </w:rPr>
        <w:t xml:space="preserve"> paneigti tikrovės neatitinkančius ir ieškovo garbę ir orumą žeminančius teiginius atsakov</w:t>
      </w:r>
      <w:r w:rsidR="009C13AD" w:rsidRPr="00537EAF">
        <w:rPr>
          <w:rFonts w:ascii="Times New Roman" w:hAnsi="Times New Roman"/>
          <w:sz w:val="24"/>
          <w:szCs w:val="24"/>
        </w:rPr>
        <w:t>ės</w:t>
      </w:r>
      <w:r w:rsidRPr="00537EAF">
        <w:rPr>
          <w:rFonts w:ascii="Times New Roman" w:hAnsi="Times New Roman"/>
          <w:sz w:val="24"/>
          <w:szCs w:val="24"/>
        </w:rPr>
        <w:t xml:space="preserve"> paskelbtose publikacijose, darytina išvada, kad ieškovo teikti ir apeliacinės instancijos teismo atsisakyti priimti įrodymai neturi tiesioginio ryšio su nagrinėjamu šalių ginču. </w:t>
      </w:r>
    </w:p>
    <w:p w:rsidR="000E2E8A" w:rsidRPr="00537EAF" w:rsidRDefault="001D61F9" w:rsidP="000E2E8A">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 xml:space="preserve">Minėta, </w:t>
      </w:r>
      <w:r w:rsidR="00D40A86">
        <w:rPr>
          <w:rFonts w:ascii="Times New Roman" w:hAnsi="Times New Roman"/>
          <w:sz w:val="24"/>
          <w:szCs w:val="24"/>
        </w:rPr>
        <w:t xml:space="preserve">kad </w:t>
      </w:r>
      <w:r w:rsidRPr="00537EAF">
        <w:rPr>
          <w:rFonts w:ascii="Times New Roman" w:hAnsi="Times New Roman"/>
          <w:sz w:val="24"/>
          <w:szCs w:val="24"/>
        </w:rPr>
        <w:t xml:space="preserve">nagrinėjamoje byloje ieškovas gina asmeninę neturtinę vertybę – garbę ir orumą, </w:t>
      </w:r>
      <w:r w:rsidR="00FF4654">
        <w:rPr>
          <w:rFonts w:ascii="Times New Roman" w:hAnsi="Times New Roman"/>
          <w:sz w:val="24"/>
          <w:szCs w:val="24"/>
        </w:rPr>
        <w:t xml:space="preserve">kaip </w:t>
      </w:r>
      <w:r w:rsidRPr="00537EAF">
        <w:rPr>
          <w:rFonts w:ascii="Times New Roman" w:hAnsi="Times New Roman"/>
          <w:sz w:val="24"/>
          <w:szCs w:val="24"/>
        </w:rPr>
        <w:t>šios vertybės pažeidėj</w:t>
      </w:r>
      <w:r w:rsidR="00FF4654">
        <w:rPr>
          <w:rFonts w:ascii="Times New Roman" w:hAnsi="Times New Roman"/>
          <w:sz w:val="24"/>
          <w:szCs w:val="24"/>
        </w:rPr>
        <w:t>ą</w:t>
      </w:r>
      <w:r w:rsidRPr="00537EAF">
        <w:rPr>
          <w:rFonts w:ascii="Times New Roman" w:hAnsi="Times New Roman"/>
          <w:sz w:val="24"/>
          <w:szCs w:val="24"/>
        </w:rPr>
        <w:t xml:space="preserve"> nurodo atsakov</w:t>
      </w:r>
      <w:r w:rsidR="009C13AD" w:rsidRPr="00537EAF">
        <w:rPr>
          <w:rFonts w:ascii="Times New Roman" w:hAnsi="Times New Roman"/>
          <w:sz w:val="24"/>
          <w:szCs w:val="24"/>
        </w:rPr>
        <w:t>ę</w:t>
      </w:r>
      <w:r w:rsidRPr="00537EAF">
        <w:rPr>
          <w:rFonts w:ascii="Times New Roman" w:hAnsi="Times New Roman"/>
          <w:sz w:val="24"/>
          <w:szCs w:val="24"/>
        </w:rPr>
        <w:t>, vertybę pažeidžiančiais veiksmais nurodo atsakov</w:t>
      </w:r>
      <w:r w:rsidR="009C13AD" w:rsidRPr="00537EAF">
        <w:rPr>
          <w:rFonts w:ascii="Times New Roman" w:hAnsi="Times New Roman"/>
          <w:sz w:val="24"/>
          <w:szCs w:val="24"/>
        </w:rPr>
        <w:t>ės</w:t>
      </w:r>
      <w:r w:rsidRPr="00537EAF">
        <w:rPr>
          <w:rFonts w:ascii="Times New Roman" w:hAnsi="Times New Roman"/>
          <w:sz w:val="24"/>
          <w:szCs w:val="24"/>
        </w:rPr>
        <w:t xml:space="preserve"> paskelbtas publikacijas, kurių turinys, ieškovo teigimu, neatitinka tikrovės ir žemina jo garbę ir orumą. </w:t>
      </w:r>
      <w:r w:rsidR="00DA35B1">
        <w:rPr>
          <w:rFonts w:ascii="Times New Roman" w:hAnsi="Times New Roman"/>
          <w:sz w:val="24"/>
          <w:szCs w:val="24"/>
        </w:rPr>
        <w:t>Teisėjų kolegija pažymi, kad i</w:t>
      </w:r>
      <w:r w:rsidRPr="00537EAF">
        <w:rPr>
          <w:rFonts w:ascii="Times New Roman" w:hAnsi="Times New Roman"/>
          <w:sz w:val="24"/>
          <w:szCs w:val="24"/>
        </w:rPr>
        <w:t>eškovo teiktais, apeliacinės instancijos teismo atsisakytais priimti įrodymais konstat</w:t>
      </w:r>
      <w:r w:rsidR="00D40A86">
        <w:rPr>
          <w:rFonts w:ascii="Times New Roman" w:hAnsi="Times New Roman"/>
          <w:sz w:val="24"/>
          <w:szCs w:val="24"/>
        </w:rPr>
        <w:t xml:space="preserve">uota, </w:t>
      </w:r>
      <w:r w:rsidR="00DA35B1">
        <w:rPr>
          <w:rFonts w:ascii="Times New Roman" w:hAnsi="Times New Roman"/>
          <w:sz w:val="24"/>
          <w:szCs w:val="24"/>
        </w:rPr>
        <w:t>jog</w:t>
      </w:r>
      <w:r w:rsidR="00D40A86">
        <w:rPr>
          <w:rFonts w:ascii="Times New Roman" w:hAnsi="Times New Roman"/>
          <w:sz w:val="24"/>
          <w:szCs w:val="24"/>
        </w:rPr>
        <w:t xml:space="preserve"> ieškovas nėra atlikęs</w:t>
      </w:r>
      <w:r w:rsidRPr="00537EAF">
        <w:rPr>
          <w:rFonts w:ascii="Times New Roman" w:hAnsi="Times New Roman"/>
          <w:sz w:val="24"/>
          <w:szCs w:val="24"/>
        </w:rPr>
        <w:t xml:space="preserve"> vei</w:t>
      </w:r>
      <w:r w:rsidR="00D40A86">
        <w:rPr>
          <w:rFonts w:ascii="Times New Roman" w:hAnsi="Times New Roman"/>
          <w:sz w:val="24"/>
          <w:szCs w:val="24"/>
        </w:rPr>
        <w:t>ksmų</w:t>
      </w:r>
      <w:r w:rsidRPr="00537EAF">
        <w:rPr>
          <w:rFonts w:ascii="Times New Roman" w:hAnsi="Times New Roman"/>
          <w:sz w:val="24"/>
          <w:szCs w:val="24"/>
        </w:rPr>
        <w:t xml:space="preserve">, kurie galėtų būti kvalifikuojami kaip jo baudžiamosios ar konstitucinės atsakomybės pagrindas ir būtų reikalingi </w:t>
      </w:r>
      <w:r w:rsidRPr="00537EAF">
        <w:rPr>
          <w:rFonts w:ascii="Times New Roman" w:hAnsi="Times New Roman"/>
          <w:sz w:val="24"/>
          <w:szCs w:val="24"/>
        </w:rPr>
        <w:lastRenderedPageBreak/>
        <w:t xml:space="preserve">baudžiamosios ar konstitucinės atsakomybės sankcijų taikymo bei komisijų atsisakyta tirti dėl ieškovo, kaip valstybės valdžios institucijos nario, veiklos ir etikos. </w:t>
      </w:r>
    </w:p>
    <w:p w:rsidR="000E2E8A" w:rsidRPr="00537EAF" w:rsidRDefault="002E2954" w:rsidP="000E2E8A">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Pr>
          <w:rFonts w:ascii="Times New Roman" w:hAnsi="Times New Roman"/>
          <w:sz w:val="24"/>
          <w:szCs w:val="24"/>
        </w:rPr>
        <w:t xml:space="preserve">Iš pirmiau aptartų įrodymų matyti, kad kituose teisiniuose procesuose buvo svarstoma </w:t>
      </w:r>
      <w:r w:rsidR="001D61F9" w:rsidRPr="00537EAF">
        <w:rPr>
          <w:rFonts w:ascii="Times New Roman" w:hAnsi="Times New Roman"/>
          <w:sz w:val="24"/>
          <w:szCs w:val="24"/>
        </w:rPr>
        <w:t>dėl kitokių, t.</w:t>
      </w:r>
      <w:r w:rsidR="00D40A86">
        <w:rPr>
          <w:rFonts w:ascii="Times New Roman" w:hAnsi="Times New Roman"/>
          <w:sz w:val="24"/>
          <w:szCs w:val="24"/>
        </w:rPr>
        <w:t xml:space="preserve"> </w:t>
      </w:r>
      <w:r w:rsidR="001D61F9" w:rsidRPr="00537EAF">
        <w:rPr>
          <w:rFonts w:ascii="Times New Roman" w:hAnsi="Times New Roman"/>
          <w:sz w:val="24"/>
          <w:szCs w:val="24"/>
        </w:rPr>
        <w:t>y. savarankiškų</w:t>
      </w:r>
      <w:r w:rsidR="00FF4654">
        <w:rPr>
          <w:rFonts w:ascii="Times New Roman" w:hAnsi="Times New Roman"/>
          <w:sz w:val="24"/>
          <w:szCs w:val="24"/>
        </w:rPr>
        <w:t>,</w:t>
      </w:r>
      <w:r w:rsidR="001D61F9" w:rsidRPr="00537EAF">
        <w:rPr>
          <w:rFonts w:ascii="Times New Roman" w:hAnsi="Times New Roman"/>
          <w:sz w:val="24"/>
          <w:szCs w:val="24"/>
        </w:rPr>
        <w:t xml:space="preserve"> ieškovo atsakomybės pagrindų galimybės</w:t>
      </w:r>
      <w:r>
        <w:rPr>
          <w:rFonts w:ascii="Times New Roman" w:hAnsi="Times New Roman"/>
          <w:sz w:val="24"/>
          <w:szCs w:val="24"/>
        </w:rPr>
        <w:t>. Š</w:t>
      </w:r>
      <w:r w:rsidR="001D61F9" w:rsidRPr="00537EAF">
        <w:rPr>
          <w:rFonts w:ascii="Times New Roman" w:hAnsi="Times New Roman"/>
          <w:sz w:val="24"/>
          <w:szCs w:val="24"/>
        </w:rPr>
        <w:t>ie įrodymai neturi sąsajumo</w:t>
      </w:r>
      <w:r>
        <w:rPr>
          <w:rFonts w:ascii="Times New Roman" w:hAnsi="Times New Roman"/>
          <w:sz w:val="24"/>
          <w:szCs w:val="24"/>
        </w:rPr>
        <w:t xml:space="preserve"> su nagrinėjama byla</w:t>
      </w:r>
      <w:r w:rsidR="001D61F9" w:rsidRPr="00537EAF">
        <w:rPr>
          <w:rFonts w:ascii="Times New Roman" w:hAnsi="Times New Roman"/>
          <w:sz w:val="24"/>
          <w:szCs w:val="24"/>
        </w:rPr>
        <w:t>, o dėl</w:t>
      </w:r>
      <w:r w:rsidR="00FF4654">
        <w:rPr>
          <w:rFonts w:ascii="Times New Roman" w:hAnsi="Times New Roman"/>
          <w:sz w:val="24"/>
          <w:szCs w:val="24"/>
        </w:rPr>
        <w:t xml:space="preserve"> to</w:t>
      </w:r>
      <w:r w:rsidR="001D61F9" w:rsidRPr="00537EAF">
        <w:rPr>
          <w:rFonts w:ascii="Times New Roman" w:hAnsi="Times New Roman"/>
          <w:sz w:val="24"/>
          <w:szCs w:val="24"/>
        </w:rPr>
        <w:t xml:space="preserve"> ir esminės įrodomosios reikšmės nagrinėjamoje byloje dėl garbės ir orumo gynimo. </w:t>
      </w:r>
    </w:p>
    <w:p w:rsidR="002C33A9" w:rsidRPr="00537EAF"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rPr>
        <w:t>Kolegija sutinka su ieškovo kasacinio skundo argumentais dėl apeliacinės instancijos teismo nutarties aiškumo ir nuoseklumo stokos sprendžiant ieškovo prašymą dėl naujų įrodymų priėmimo, tačiau nesutinka su ieškovo argumentais, kad jo nuro</w:t>
      </w:r>
      <w:r w:rsidR="00D40A86">
        <w:rPr>
          <w:rFonts w:ascii="Times New Roman" w:hAnsi="Times New Roman"/>
          <w:sz w:val="24"/>
          <w:szCs w:val="24"/>
        </w:rPr>
        <w:t>domi šie</w:t>
      </w:r>
      <w:r w:rsidRPr="00537EAF">
        <w:rPr>
          <w:rFonts w:ascii="Times New Roman" w:hAnsi="Times New Roman"/>
          <w:sz w:val="24"/>
          <w:szCs w:val="24"/>
        </w:rPr>
        <w:t xml:space="preserve"> ir kiti nutarties trūkumai gali būti traktuojami kaip tinkamas bylos esmės neatskleidimas, lėmęs neteisėtos nutarties priėmimą.  </w:t>
      </w:r>
    </w:p>
    <w:p w:rsidR="002C33A9" w:rsidRPr="00537EAF"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lang w:eastAsia="en-US"/>
        </w:rPr>
        <w:t>Apeliacinės instancijos teismo pareiga motyvuoti procesinį sprendimą nustatyta CPK 331 straipsnio 1, 4 dalyse. T</w:t>
      </w:r>
      <w:r w:rsidRPr="00537EAF">
        <w:rPr>
          <w:rFonts w:ascii="Times New Roman" w:hAnsi="Times New Roman"/>
          <w:sz w:val="24"/>
          <w:szCs w:val="24"/>
        </w:rPr>
        <w:t>eismo pareiga tinkamai motyvuoti priimamą sprendimą reiškia jį pagrįsti faktiniais ir teisiniais argumentais. Tačiau t</w:t>
      </w:r>
      <w:r w:rsidRPr="00537EAF">
        <w:rPr>
          <w:rFonts w:ascii="Times New Roman" w:hAnsi="Times New Roman"/>
          <w:sz w:val="24"/>
          <w:szCs w:val="24"/>
          <w:lang w:eastAsia="en-US"/>
        </w:rPr>
        <w:t xml:space="preserve">eismo pareiga pagrįsti priimtą procesinį sprendimą neturėtų būti suprantama kaip reikalavimas detaliai atsakyti į kiekvieną argumentą, o apeliacinės instancijos teismas, atmesdamas apeliacinį skundą, gali tiesiog pritarti žemesnės instancijos teismo priimto sprendimo motyvams (Lietuvos Aukščiausiojo Teismo 2010 m. birželio 1 d. nutartis civilinėje byloje Nr. 3K-3-252/2010; </w:t>
      </w:r>
      <w:r w:rsidR="00262D7A">
        <w:rPr>
          <w:rFonts w:ascii="Times New Roman" w:hAnsi="Times New Roman"/>
          <w:sz w:val="24"/>
          <w:szCs w:val="24"/>
          <w:lang w:eastAsia="en-US"/>
        </w:rPr>
        <w:t xml:space="preserve">2018 m. lapkričio 6 d. nutartis civilinėje byloje </w:t>
      </w:r>
      <w:r w:rsidR="00D40A86">
        <w:rPr>
          <w:rFonts w:ascii="Times New Roman" w:hAnsi="Times New Roman"/>
          <w:sz w:val="24"/>
          <w:szCs w:val="24"/>
          <w:lang w:eastAsia="en-US"/>
        </w:rPr>
        <w:t>Nr. e</w:t>
      </w:r>
      <w:r w:rsidRPr="00537EAF">
        <w:rPr>
          <w:rFonts w:ascii="Times New Roman" w:hAnsi="Times New Roman"/>
          <w:sz w:val="24"/>
          <w:szCs w:val="24"/>
          <w:lang w:eastAsia="en-US"/>
        </w:rPr>
        <w:t>3K-3-388</w:t>
      </w:r>
      <w:r w:rsidR="00415B8D">
        <w:rPr>
          <w:rFonts w:ascii="Times New Roman" w:hAnsi="Times New Roman"/>
          <w:sz w:val="24"/>
          <w:szCs w:val="24"/>
          <w:lang w:eastAsia="en-US"/>
        </w:rPr>
        <w:t>-248</w:t>
      </w:r>
      <w:r w:rsidRPr="00537EAF">
        <w:rPr>
          <w:rFonts w:ascii="Times New Roman" w:hAnsi="Times New Roman"/>
          <w:sz w:val="24"/>
          <w:szCs w:val="24"/>
          <w:lang w:eastAsia="en-US"/>
        </w:rPr>
        <w:t>/2018</w:t>
      </w:r>
      <w:r w:rsidR="002631FE">
        <w:rPr>
          <w:rFonts w:ascii="Times New Roman" w:hAnsi="Times New Roman"/>
          <w:sz w:val="24"/>
          <w:szCs w:val="24"/>
          <w:lang w:eastAsia="en-US"/>
        </w:rPr>
        <w:t>,</w:t>
      </w:r>
      <w:r w:rsidR="00262D7A">
        <w:rPr>
          <w:rFonts w:ascii="Times New Roman" w:hAnsi="Times New Roman"/>
          <w:sz w:val="24"/>
          <w:szCs w:val="24"/>
          <w:lang w:eastAsia="en-US"/>
        </w:rPr>
        <w:t xml:space="preserve"> 33 punktas</w:t>
      </w:r>
      <w:r w:rsidRPr="00537EAF">
        <w:rPr>
          <w:rFonts w:ascii="Times New Roman" w:hAnsi="Times New Roman"/>
          <w:sz w:val="24"/>
          <w:szCs w:val="24"/>
          <w:lang w:eastAsia="en-US"/>
        </w:rPr>
        <w:t xml:space="preserve">; kt.). </w:t>
      </w:r>
    </w:p>
    <w:p w:rsidR="002C33A9" w:rsidRPr="00537EAF"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sz w:val="24"/>
          <w:szCs w:val="24"/>
          <w:lang w:eastAsia="en-US"/>
        </w:rPr>
        <w:t xml:space="preserve">Teismo sprendimo motyvavimo svarbą yra pabrėžęs ir Europos Žmogaus Teisių Teismas, nurodęs, kad sprendimo motyvavimas yra būtinas, norint parodyti, kad bylos šalys buvo išklausytos ir teisingumas įvykdytas atidžiai (žr. 2001 m. rugsėjo 27 d. sprendimo byloje </w:t>
      </w:r>
      <w:r w:rsidRPr="00537EAF">
        <w:rPr>
          <w:rFonts w:ascii="Times New Roman" w:hAnsi="Times New Roman"/>
          <w:i/>
          <w:sz w:val="24"/>
          <w:szCs w:val="24"/>
          <w:lang w:eastAsia="en-US"/>
        </w:rPr>
        <w:t>Hirvisaari prieš Suomiją</w:t>
      </w:r>
      <w:r w:rsidRPr="00537EAF">
        <w:rPr>
          <w:rFonts w:ascii="Times New Roman" w:hAnsi="Times New Roman"/>
          <w:sz w:val="24"/>
          <w:szCs w:val="24"/>
          <w:lang w:eastAsia="en-US"/>
        </w:rPr>
        <w:t>, peticijos Nr. 4968/99, par. 30).</w:t>
      </w:r>
      <w:r w:rsidRPr="00537EAF">
        <w:rPr>
          <w:rFonts w:ascii="Times New Roman" w:hAnsi="Times New Roman"/>
          <w:sz w:val="24"/>
          <w:szCs w:val="24"/>
        </w:rPr>
        <w:t xml:space="preserve"> </w:t>
      </w:r>
      <w:r w:rsidRPr="00537EAF">
        <w:rPr>
          <w:rFonts w:ascii="Times New Roman" w:hAnsi="Times New Roman"/>
          <w:sz w:val="24"/>
          <w:szCs w:val="24"/>
          <w:lang w:eastAsia="en-US"/>
        </w:rPr>
        <w:t xml:space="preserve">Tačiau teismo pareiga pagrįsti priimtą sprendimą neturėtų būti suprantama kaip reikalavimas detaliai atsakyti į kiekvieną argumentą (žr. 1994 m. balandžio 19 d. sprendimo byloje </w:t>
      </w:r>
      <w:r w:rsidRPr="00537EAF">
        <w:rPr>
          <w:rFonts w:ascii="Times New Roman" w:hAnsi="Times New Roman"/>
          <w:i/>
          <w:sz w:val="24"/>
          <w:szCs w:val="24"/>
          <w:lang w:eastAsia="en-US"/>
        </w:rPr>
        <w:t>Van de Hurk prieš Nyderlandus</w:t>
      </w:r>
      <w:r w:rsidRPr="00537EAF">
        <w:rPr>
          <w:rFonts w:ascii="Times New Roman" w:hAnsi="Times New Roman"/>
          <w:sz w:val="24"/>
          <w:szCs w:val="24"/>
          <w:lang w:eastAsia="en-US"/>
        </w:rPr>
        <w:t>, serija A. Nr. </w:t>
      </w:r>
      <w:r w:rsidRPr="00555047">
        <w:rPr>
          <w:rFonts w:ascii="Times New Roman" w:hAnsi="Times New Roman"/>
          <w:sz w:val="24"/>
          <w:szCs w:val="24"/>
          <w:lang w:eastAsia="en-US"/>
        </w:rPr>
        <w:t>288, p. 20</w:t>
      </w:r>
      <w:r w:rsidR="007D7C0B" w:rsidRPr="00555047">
        <w:rPr>
          <w:rFonts w:ascii="Times New Roman" w:hAnsi="Times New Roman"/>
          <w:sz w:val="24"/>
          <w:szCs w:val="24"/>
          <w:lang w:eastAsia="en-US"/>
        </w:rPr>
        <w:t>).</w:t>
      </w:r>
    </w:p>
    <w:p w:rsidR="002C33A9"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537EAF">
        <w:rPr>
          <w:rFonts w:ascii="Times New Roman" w:hAnsi="Times New Roman"/>
          <w:iCs/>
          <w:sz w:val="24"/>
          <w:szCs w:val="24"/>
        </w:rPr>
        <w:t>Kasacinis teismas yra išaiškinęs</w:t>
      </w:r>
      <w:r w:rsidRPr="002C33A9">
        <w:rPr>
          <w:rFonts w:ascii="Times New Roman" w:hAnsi="Times New Roman"/>
          <w:iCs/>
          <w:sz w:val="24"/>
          <w:szCs w:val="24"/>
        </w:rPr>
        <w:t>, kad pagal CPK 329 straipsnio 2 dalies 4 punktą absoliučiu sprendimo ar nutarties negaliojimo pagrindu laikomas visiškas motyvų nebuvimas. Teismo sprendimo (nutarties) nepakankamas motyvavimas nėra jo absoliutus negaliojimo pagrindas pagal CPK 329 straipsnio 2 dalies 4 punktą. Tuo atveju, kai teismo sprendimo (nutarties) motyvai yra neišsamūs, šis pažeidimas gali būti pripažintas esminiu pagal CPK 346 straipsnio 2</w:t>
      </w:r>
      <w:r w:rsidR="002631FE">
        <w:rPr>
          <w:rFonts w:ascii="Times New Roman" w:hAnsi="Times New Roman"/>
          <w:iCs/>
          <w:sz w:val="24"/>
          <w:szCs w:val="24"/>
        </w:rPr>
        <w:t> </w:t>
      </w:r>
      <w:r w:rsidRPr="002C33A9">
        <w:rPr>
          <w:rFonts w:ascii="Times New Roman" w:hAnsi="Times New Roman"/>
          <w:iCs/>
          <w:sz w:val="24"/>
          <w:szCs w:val="24"/>
        </w:rPr>
        <w:t xml:space="preserve">dalies 1 punktą, jeigu sprendimo (nutarties) motyvuojamojoje dalyje neatsakyta į pagrindinius (esminius) bylos faktinius ir teisinius aspektus ir dėl to byla galėjo būti išspręsta neteisingai (Lietuvos Aukščiausiojo Teismo 2013 m. liepos 19 d. nutartis civilinėje byloje Nr. 3K-3-406/2013; 2015 m. gegužės 15 d. nutartis civilinėje byloje Nr. 3K-3-298-687/2015). </w:t>
      </w:r>
    </w:p>
    <w:p w:rsidR="002C33A9"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2C33A9">
        <w:rPr>
          <w:rFonts w:ascii="Times New Roman" w:hAnsi="Times New Roman"/>
          <w:iCs/>
          <w:sz w:val="24"/>
          <w:szCs w:val="24"/>
        </w:rPr>
        <w:t xml:space="preserve">Pagal </w:t>
      </w:r>
      <w:bookmarkStart w:id="52" w:name="n6ddb40d5-0960-4397-9833-d3c4eb4deb3a"/>
      <w:r w:rsidRPr="002C33A9">
        <w:rPr>
          <w:rFonts w:ascii="Times New Roman" w:hAnsi="Times New Roman"/>
          <w:iCs/>
          <w:sz w:val="24"/>
          <w:szCs w:val="24"/>
        </w:rPr>
        <w:fldChar w:fldCharType="begin"/>
      </w:r>
      <w:r w:rsidRPr="002C33A9">
        <w:rPr>
          <w:rFonts w:ascii="Times New Roman" w:hAnsi="Times New Roman"/>
          <w:iCs/>
          <w:sz w:val="24"/>
          <w:szCs w:val="24"/>
        </w:rPr>
        <w:instrText xml:space="preserve"> HYPERLINK "http://www.infolex.lt/ta/77554" \o "Lietuvos Respublikos civilinio proceso kodeksas" \t "_blank" </w:instrText>
      </w:r>
      <w:r w:rsidRPr="002C33A9">
        <w:rPr>
          <w:rFonts w:ascii="Times New Roman" w:hAnsi="Times New Roman"/>
          <w:iCs/>
          <w:sz w:val="24"/>
          <w:szCs w:val="24"/>
        </w:rPr>
        <w:fldChar w:fldCharType="separate"/>
      </w:r>
      <w:r w:rsidRPr="002C33A9">
        <w:rPr>
          <w:rFonts w:ascii="Times New Roman" w:hAnsi="Times New Roman"/>
          <w:iCs/>
          <w:sz w:val="24"/>
          <w:szCs w:val="24"/>
        </w:rPr>
        <w:t>CPK</w:t>
      </w:r>
      <w:r w:rsidRPr="002C33A9">
        <w:rPr>
          <w:rFonts w:ascii="Times New Roman" w:hAnsi="Times New Roman"/>
          <w:iCs/>
          <w:sz w:val="24"/>
          <w:szCs w:val="24"/>
        </w:rPr>
        <w:fldChar w:fldCharType="end"/>
      </w:r>
      <w:bookmarkStart w:id="53" w:name="pn6ddb40d5-0960-4397-9833-d3c4eb4deb3a"/>
      <w:bookmarkEnd w:id="52"/>
      <w:bookmarkEnd w:id="53"/>
      <w:r w:rsidRPr="002C33A9">
        <w:rPr>
          <w:rFonts w:ascii="Times New Roman" w:hAnsi="Times New Roman"/>
          <w:iCs/>
          <w:sz w:val="24"/>
          <w:szCs w:val="24"/>
        </w:rPr>
        <w:t xml:space="preserve"> </w:t>
      </w:r>
      <w:bookmarkStart w:id="54" w:name="n3cc9b1f9-ccb1-409f-a53b-02e44acb9212"/>
      <w:r w:rsidRPr="002C33A9">
        <w:rPr>
          <w:rFonts w:ascii="Times New Roman" w:hAnsi="Times New Roman"/>
          <w:iCs/>
          <w:sz w:val="24"/>
          <w:szCs w:val="24"/>
        </w:rPr>
        <w:fldChar w:fldCharType="begin"/>
      </w:r>
      <w:r w:rsidRPr="002C33A9">
        <w:rPr>
          <w:rFonts w:ascii="Times New Roman" w:hAnsi="Times New Roman"/>
          <w:iCs/>
          <w:sz w:val="24"/>
          <w:szCs w:val="24"/>
        </w:rPr>
        <w:instrText xml:space="preserve"> HYPERLINK "http://www.infolex.lt/tp/1448682" \o "Įsiteisėjusių teismo sprendimų, nutarčių peržiūrėjimo kasacine tvarka pagrindai" \t "_blank" </w:instrText>
      </w:r>
      <w:r w:rsidRPr="002C33A9">
        <w:rPr>
          <w:rFonts w:ascii="Times New Roman" w:hAnsi="Times New Roman"/>
          <w:iCs/>
          <w:sz w:val="24"/>
          <w:szCs w:val="24"/>
        </w:rPr>
        <w:fldChar w:fldCharType="separate"/>
      </w:r>
      <w:r w:rsidRPr="002C33A9">
        <w:rPr>
          <w:rFonts w:ascii="Times New Roman" w:hAnsi="Times New Roman"/>
          <w:iCs/>
          <w:sz w:val="24"/>
          <w:szCs w:val="24"/>
        </w:rPr>
        <w:t>346</w:t>
      </w:r>
      <w:r w:rsidRPr="002C33A9">
        <w:rPr>
          <w:rFonts w:ascii="Times New Roman" w:hAnsi="Times New Roman"/>
          <w:iCs/>
          <w:sz w:val="24"/>
          <w:szCs w:val="24"/>
        </w:rPr>
        <w:fldChar w:fldCharType="end"/>
      </w:r>
      <w:bookmarkStart w:id="55" w:name="pn3cc9b1f9-ccb1-409f-a53b-02e44acb9212"/>
      <w:bookmarkEnd w:id="54"/>
      <w:bookmarkEnd w:id="55"/>
      <w:r w:rsidRPr="002C33A9">
        <w:rPr>
          <w:rFonts w:ascii="Times New Roman" w:hAnsi="Times New Roman"/>
          <w:iCs/>
          <w:sz w:val="24"/>
          <w:szCs w:val="24"/>
        </w:rPr>
        <w:t xml:space="preserve"> straipsnio 2 dalies 1 punktą kasacijos pagrindas yra tik esminis proceso teisės normų pažeidimas, be to, kai šis pažeidimas galėjo turėti įtakos priimti neteisėtą nutartį. Jeigu nenustatoma kitų pagrindų, tai apeliacinės instancijos teismo nutartis nėra naikinama vien dėl to, kad jos motyvai neišsamūs, o visa bylos medžiaga leidžia daryti išvadą apie tai, kokiais teisiniais argumentais vadovaudamasis t</w:t>
      </w:r>
      <w:r w:rsidR="00335D49">
        <w:rPr>
          <w:rFonts w:ascii="Times New Roman" w:hAnsi="Times New Roman"/>
          <w:iCs/>
          <w:sz w:val="24"/>
          <w:szCs w:val="24"/>
        </w:rPr>
        <w:t xml:space="preserve">eismas atmetė apeliacinį skundą </w:t>
      </w:r>
      <w:r w:rsidRPr="002C33A9">
        <w:rPr>
          <w:rFonts w:ascii="Times New Roman" w:hAnsi="Times New Roman"/>
          <w:iCs/>
          <w:sz w:val="24"/>
          <w:szCs w:val="24"/>
        </w:rPr>
        <w:t xml:space="preserve">(Lietuvos Aukščiausiojo Teismo 2015 m. gegužės 15 d. nutartis civilinėje byloje Nr. </w:t>
      </w:r>
      <w:bookmarkStart w:id="56" w:name="n01207761-6e22-446b-861c-ddb3812e3343"/>
      <w:r w:rsidRPr="002C33A9">
        <w:rPr>
          <w:rFonts w:ascii="Times New Roman" w:hAnsi="Times New Roman"/>
          <w:iCs/>
          <w:sz w:val="24"/>
          <w:szCs w:val="24"/>
        </w:rPr>
        <w:fldChar w:fldCharType="begin"/>
      </w:r>
      <w:r w:rsidRPr="002C33A9">
        <w:rPr>
          <w:rFonts w:ascii="Times New Roman" w:hAnsi="Times New Roman"/>
          <w:iCs/>
          <w:sz w:val="24"/>
          <w:szCs w:val="24"/>
        </w:rPr>
        <w:instrText xml:space="preserve"> HYPERLINK "http://www.infolex.lt/tp/1048156" \o "3K-3-298-687/2015 Dėl sutarties nutraukimo, nuostolių atlyginimo, įskaitymo pripažinimo negaliojančiu" \t "_blank" </w:instrText>
      </w:r>
      <w:r w:rsidRPr="002C33A9">
        <w:rPr>
          <w:rFonts w:ascii="Times New Roman" w:hAnsi="Times New Roman"/>
          <w:iCs/>
          <w:sz w:val="24"/>
          <w:szCs w:val="24"/>
        </w:rPr>
        <w:fldChar w:fldCharType="separate"/>
      </w:r>
      <w:r w:rsidRPr="002C33A9">
        <w:rPr>
          <w:rFonts w:ascii="Times New Roman" w:hAnsi="Times New Roman"/>
          <w:iCs/>
          <w:sz w:val="24"/>
          <w:szCs w:val="24"/>
        </w:rPr>
        <w:t>3K-3-298-687/2015</w:t>
      </w:r>
      <w:r w:rsidRPr="002C33A9">
        <w:rPr>
          <w:rFonts w:ascii="Times New Roman" w:hAnsi="Times New Roman"/>
          <w:iCs/>
          <w:sz w:val="24"/>
          <w:szCs w:val="24"/>
        </w:rPr>
        <w:fldChar w:fldCharType="end"/>
      </w:r>
      <w:bookmarkStart w:id="57" w:name="pn01207761-6e22-446b-861c-ddb3812e3343"/>
      <w:bookmarkEnd w:id="56"/>
      <w:bookmarkEnd w:id="57"/>
      <w:r w:rsidRPr="002C33A9">
        <w:rPr>
          <w:rFonts w:ascii="Times New Roman" w:hAnsi="Times New Roman"/>
          <w:iCs/>
          <w:sz w:val="24"/>
          <w:szCs w:val="24"/>
        </w:rPr>
        <w:t>).</w:t>
      </w:r>
    </w:p>
    <w:p w:rsidR="002C33A9" w:rsidRPr="006C676E"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2C33A9">
        <w:rPr>
          <w:rFonts w:ascii="Times New Roman" w:hAnsi="Times New Roman"/>
          <w:iCs/>
          <w:sz w:val="24"/>
          <w:szCs w:val="24"/>
        </w:rPr>
        <w:t>Pirmosios instancijos teismo sprendime itin išsamiai ištirti šalių pateikti įrodymai, išanalizuoti įvairūs ieškovo reikalavimo ir atsakov</w:t>
      </w:r>
      <w:r w:rsidR="009C13AD">
        <w:rPr>
          <w:rFonts w:ascii="Times New Roman" w:hAnsi="Times New Roman"/>
          <w:iCs/>
          <w:sz w:val="24"/>
          <w:szCs w:val="24"/>
        </w:rPr>
        <w:t>ės</w:t>
      </w:r>
      <w:r w:rsidRPr="002C33A9">
        <w:rPr>
          <w:rFonts w:ascii="Times New Roman" w:hAnsi="Times New Roman"/>
          <w:iCs/>
          <w:sz w:val="24"/>
          <w:szCs w:val="24"/>
        </w:rPr>
        <w:t xml:space="preserve"> bei trečiųjų asmenų atsikirtimų turinį sudarantys aspektai, kurie, nors apibendrinta forma, patikrinti ir aptarti apeliacinės instancijos teismo procesiniame dokumente išnagrinėjus bylą pagal ieškovo apeliacinį skundą. Todėl vertinant tiek pirmosios, tiek apeliacinės instancijos teismų procesinius dokumentus pripažintina, kad apeliacinės instancijos teismo nutartis pakankamai, </w:t>
      </w:r>
      <w:r w:rsidRPr="006C676E">
        <w:rPr>
          <w:rFonts w:ascii="Times New Roman" w:hAnsi="Times New Roman"/>
          <w:iCs/>
          <w:sz w:val="24"/>
          <w:szCs w:val="24"/>
        </w:rPr>
        <w:t>nors, minėta, ir apibendrinta forma, atsako į ieškovo apeliacinio skundo argumentus, todėl negalimas pripažinimas, jog procesinis dokumentas yra nemotyvuotas ar neatskleista bylos esmė (žr. nutarties 41</w:t>
      </w:r>
      <w:r w:rsidR="002631FE" w:rsidRPr="006C676E">
        <w:rPr>
          <w:rFonts w:ascii="Times New Roman" w:hAnsi="Times New Roman"/>
          <w:iCs/>
          <w:sz w:val="24"/>
          <w:szCs w:val="24"/>
        </w:rPr>
        <w:t>–</w:t>
      </w:r>
      <w:r w:rsidR="000971B5" w:rsidRPr="006C676E">
        <w:rPr>
          <w:rFonts w:ascii="Times New Roman" w:hAnsi="Times New Roman"/>
          <w:iCs/>
          <w:sz w:val="24"/>
          <w:szCs w:val="24"/>
        </w:rPr>
        <w:t>44 punktus</w:t>
      </w:r>
      <w:r w:rsidRPr="006C676E">
        <w:rPr>
          <w:rFonts w:ascii="Times New Roman" w:hAnsi="Times New Roman"/>
          <w:iCs/>
          <w:sz w:val="24"/>
          <w:szCs w:val="24"/>
        </w:rPr>
        <w:t xml:space="preserve">).  </w:t>
      </w:r>
    </w:p>
    <w:p w:rsidR="002C33A9"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6C676E">
        <w:rPr>
          <w:rFonts w:ascii="Times New Roman" w:hAnsi="Times New Roman"/>
          <w:iCs/>
          <w:sz w:val="24"/>
          <w:szCs w:val="24"/>
        </w:rPr>
        <w:lastRenderedPageBreak/>
        <w:t>Ieškovas, akcentuodamas netinkamą įrodinėjimą reglamentuojančių teisės normų taikymą apeliacinės instancijos teisme</w:t>
      </w:r>
      <w:r w:rsidR="00494176" w:rsidRPr="006C676E">
        <w:rPr>
          <w:rFonts w:ascii="Times New Roman" w:hAnsi="Times New Roman"/>
          <w:iCs/>
          <w:sz w:val="24"/>
          <w:szCs w:val="24"/>
        </w:rPr>
        <w:t>,</w:t>
      </w:r>
      <w:r w:rsidRPr="006C676E">
        <w:rPr>
          <w:rFonts w:ascii="Times New Roman" w:hAnsi="Times New Roman"/>
          <w:iCs/>
          <w:sz w:val="24"/>
          <w:szCs w:val="24"/>
        </w:rPr>
        <w:t xml:space="preserve"> taip pat nesutinka su apeliacinės instancijos teismo atsisakymu</w:t>
      </w:r>
      <w:r w:rsidRPr="002C33A9">
        <w:rPr>
          <w:rFonts w:ascii="Times New Roman" w:hAnsi="Times New Roman"/>
          <w:iCs/>
          <w:sz w:val="24"/>
          <w:szCs w:val="24"/>
        </w:rPr>
        <w:t xml:space="preserve"> apklausti jo nurodomus liudytojus.</w:t>
      </w:r>
    </w:p>
    <w:p w:rsidR="002C33A9" w:rsidRPr="002C33A9"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2C33A9">
        <w:rPr>
          <w:rFonts w:ascii="Times New Roman" w:hAnsi="Times New Roman"/>
          <w:sz w:val="24"/>
          <w:szCs w:val="24"/>
        </w:rPr>
        <w:t xml:space="preserve">Kasacinio teismo praktikoje laikomasi pozicijos, kad atsisakymas apklausti liudytojus yra atsisakymas priimti į bylą norimus pateikti įrodymus, todėl šie veiksmai kvalifikuojami pagal CPK 181 straipsnį (Lietuvos Aukščiausiojo Teismo 2006 m. gegužės 15 d. nutartis civilinėje byloje Nr. 3K-3-328/2006). </w:t>
      </w:r>
    </w:p>
    <w:p w:rsidR="002C33A9" w:rsidRPr="006C676E" w:rsidRDefault="001D61F9" w:rsidP="002C33A9">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2C33A9">
        <w:rPr>
          <w:rFonts w:ascii="Times New Roman" w:hAnsi="Times New Roman"/>
          <w:sz w:val="24"/>
          <w:szCs w:val="24"/>
        </w:rPr>
        <w:t>Spręsdamas prašymą dėl liudytojų apklausos, teismas turi įvertinti, ar konkretus asmuo gali būti liudytojas (CPK 189 straipsnis), ar prašymas paduotas laikantis tvarkos (CPK 190 straipsnis), ar liudytojas galės nurodyti aplinkybes, susijusias su byla (CPK 189 ir 180 straipsniai), ar turinčios reikšmės bylai aplinkybės gali būti įrodinėjamos liudytojų parodymais (CPK 197 straipsnio 2</w:t>
      </w:r>
      <w:r w:rsidR="002631FE">
        <w:rPr>
          <w:rFonts w:ascii="Times New Roman" w:hAnsi="Times New Roman"/>
          <w:sz w:val="24"/>
          <w:szCs w:val="24"/>
        </w:rPr>
        <w:t> </w:t>
      </w:r>
      <w:r w:rsidRPr="002C33A9">
        <w:rPr>
          <w:rFonts w:ascii="Times New Roman" w:hAnsi="Times New Roman"/>
          <w:sz w:val="24"/>
          <w:szCs w:val="24"/>
        </w:rPr>
        <w:t xml:space="preserve">dalis), ar prašymas galėjo būti pateiktas anksčiau, o jo vėlesnis pateikimas užvilkins bylos nagrinėjimą (CPK 181 straipsnio 2 dalis) ir kitas aplinkybes </w:t>
      </w:r>
      <w:r w:rsidRPr="002C33A9">
        <w:rPr>
          <w:rFonts w:ascii="Times New Roman" w:hAnsi="Times New Roman"/>
          <w:color w:val="000000" w:themeColor="text1"/>
          <w:sz w:val="24"/>
          <w:szCs w:val="24"/>
          <w:lang w:bidi="lt-LT"/>
        </w:rPr>
        <w:t xml:space="preserve">(Lietuvos Aukščiausiojo Teismo 2014 m. liepos 4  d. nutartis  </w:t>
      </w:r>
      <w:r w:rsidRPr="006C676E">
        <w:rPr>
          <w:rFonts w:ascii="Times New Roman" w:hAnsi="Times New Roman"/>
          <w:color w:val="000000" w:themeColor="text1"/>
          <w:sz w:val="24"/>
          <w:szCs w:val="24"/>
          <w:lang w:bidi="lt-LT"/>
        </w:rPr>
        <w:t xml:space="preserve">civilinėje byloje Nr. </w:t>
      </w:r>
      <w:r w:rsidRPr="006C676E">
        <w:rPr>
          <w:rFonts w:ascii="Times New Roman" w:hAnsi="Times New Roman"/>
          <w:sz w:val="24"/>
          <w:szCs w:val="24"/>
        </w:rPr>
        <w:t>3K-3-365/2014</w:t>
      </w:r>
      <w:r w:rsidRPr="006C676E">
        <w:rPr>
          <w:rFonts w:ascii="Times New Roman" w:hAnsi="Times New Roman"/>
          <w:color w:val="000000" w:themeColor="text1"/>
          <w:sz w:val="24"/>
          <w:szCs w:val="24"/>
          <w:lang w:bidi="lt-LT"/>
        </w:rPr>
        <w:t>)</w:t>
      </w:r>
      <w:r w:rsidRPr="006C676E">
        <w:rPr>
          <w:rFonts w:ascii="Times New Roman" w:hAnsi="Times New Roman"/>
          <w:sz w:val="24"/>
          <w:szCs w:val="24"/>
        </w:rPr>
        <w:t xml:space="preserve">. </w:t>
      </w:r>
    </w:p>
    <w:p w:rsidR="001D61F9" w:rsidRPr="006C676E" w:rsidRDefault="001D61F9" w:rsidP="00D06113">
      <w:pPr>
        <w:pStyle w:val="Sraopastraipa2"/>
        <w:numPr>
          <w:ilvl w:val="0"/>
          <w:numId w:val="1"/>
        </w:numPr>
        <w:spacing w:after="120" w:line="240" w:lineRule="auto"/>
        <w:ind w:left="357" w:hanging="357"/>
        <w:contextualSpacing w:val="0"/>
        <w:jc w:val="both"/>
        <w:rPr>
          <w:rFonts w:ascii="Times New Roman" w:hAnsi="Times New Roman"/>
          <w:iCs/>
          <w:noProof w:val="0"/>
          <w:sz w:val="24"/>
          <w:szCs w:val="24"/>
        </w:rPr>
      </w:pPr>
      <w:r w:rsidRPr="006C676E">
        <w:rPr>
          <w:rFonts w:ascii="Times New Roman" w:hAnsi="Times New Roman"/>
          <w:sz w:val="24"/>
          <w:szCs w:val="24"/>
        </w:rPr>
        <w:t>Apeliacinės instancijos teismas nutartyje (žr. 16</w:t>
      </w:r>
      <w:r w:rsidR="002631FE" w:rsidRPr="006C676E">
        <w:rPr>
          <w:rFonts w:ascii="Times New Roman" w:hAnsi="Times New Roman"/>
          <w:sz w:val="24"/>
          <w:szCs w:val="24"/>
        </w:rPr>
        <w:t>–</w:t>
      </w:r>
      <w:r w:rsidR="00494176" w:rsidRPr="006C676E">
        <w:rPr>
          <w:rFonts w:ascii="Times New Roman" w:hAnsi="Times New Roman"/>
          <w:sz w:val="24"/>
          <w:szCs w:val="24"/>
        </w:rPr>
        <w:t>18 punktus</w:t>
      </w:r>
      <w:r w:rsidRPr="006C676E">
        <w:rPr>
          <w:rFonts w:ascii="Times New Roman" w:hAnsi="Times New Roman"/>
          <w:sz w:val="24"/>
          <w:szCs w:val="24"/>
        </w:rPr>
        <w:t xml:space="preserve">) personalizuotai pasisakė dėl kiekvieno ieškovo prašyto apklausti </w:t>
      </w:r>
      <w:r w:rsidR="00FF4654" w:rsidRPr="006C676E">
        <w:rPr>
          <w:rFonts w:ascii="Times New Roman" w:hAnsi="Times New Roman"/>
          <w:sz w:val="24"/>
          <w:szCs w:val="24"/>
        </w:rPr>
        <w:t xml:space="preserve">kaip </w:t>
      </w:r>
      <w:r w:rsidRPr="006C676E">
        <w:rPr>
          <w:rFonts w:ascii="Times New Roman" w:hAnsi="Times New Roman"/>
          <w:sz w:val="24"/>
          <w:szCs w:val="24"/>
        </w:rPr>
        <w:t>liudytoj</w:t>
      </w:r>
      <w:r w:rsidR="00FF4654" w:rsidRPr="006C676E">
        <w:rPr>
          <w:rFonts w:ascii="Times New Roman" w:hAnsi="Times New Roman"/>
          <w:sz w:val="24"/>
          <w:szCs w:val="24"/>
        </w:rPr>
        <w:t>o</w:t>
      </w:r>
      <w:r w:rsidRPr="006C676E">
        <w:rPr>
          <w:rFonts w:ascii="Times New Roman" w:hAnsi="Times New Roman"/>
          <w:sz w:val="24"/>
          <w:szCs w:val="24"/>
        </w:rPr>
        <w:t xml:space="preserve"> asmens apklausos poreikio, </w:t>
      </w:r>
      <w:r w:rsidR="00494176" w:rsidRPr="006C676E">
        <w:rPr>
          <w:rFonts w:ascii="Times New Roman" w:hAnsi="Times New Roman"/>
          <w:sz w:val="24"/>
          <w:szCs w:val="24"/>
        </w:rPr>
        <w:t xml:space="preserve">o </w:t>
      </w:r>
      <w:r w:rsidRPr="006C676E">
        <w:rPr>
          <w:rFonts w:ascii="Times New Roman" w:hAnsi="Times New Roman"/>
          <w:sz w:val="24"/>
          <w:szCs w:val="24"/>
        </w:rPr>
        <w:t>ieškovo kasaciniame skunde nurodomi argumentai neteikia pagrindo kitaip vertinti liudytojų apklausos poreikio ir galimybių.</w:t>
      </w:r>
    </w:p>
    <w:p w:rsidR="001D61F9" w:rsidRPr="006C676E" w:rsidRDefault="001D61F9" w:rsidP="009E4E7E">
      <w:pPr>
        <w:spacing w:after="0" w:line="240" w:lineRule="auto"/>
        <w:ind w:left="360"/>
        <w:jc w:val="both"/>
        <w:rPr>
          <w:rFonts w:ascii="Times New Roman" w:hAnsi="Times New Roman" w:cs="Times New Roman"/>
          <w:sz w:val="24"/>
          <w:szCs w:val="24"/>
        </w:rPr>
      </w:pPr>
    </w:p>
    <w:p w:rsidR="001D61F9" w:rsidRDefault="001D61F9" w:rsidP="00111DF8">
      <w:pPr>
        <w:spacing w:after="120" w:line="240" w:lineRule="auto"/>
        <w:ind w:firstLine="720"/>
        <w:jc w:val="both"/>
        <w:rPr>
          <w:rFonts w:ascii="Times New Roman" w:hAnsi="Times New Roman" w:cs="Times New Roman"/>
          <w:i/>
          <w:sz w:val="24"/>
          <w:szCs w:val="24"/>
        </w:rPr>
      </w:pPr>
      <w:r w:rsidRPr="006C676E">
        <w:rPr>
          <w:rFonts w:ascii="Times New Roman" w:hAnsi="Times New Roman" w:cs="Times New Roman"/>
          <w:i/>
          <w:sz w:val="24"/>
          <w:szCs w:val="24"/>
        </w:rPr>
        <w:t>Dėl viešojo asmens garbės ir orumo gynimo</w:t>
      </w:r>
    </w:p>
    <w:p w:rsidR="002C33A9" w:rsidRPr="001D61F9" w:rsidRDefault="002C33A9" w:rsidP="009E4E7E">
      <w:pPr>
        <w:spacing w:after="0" w:line="240" w:lineRule="auto"/>
        <w:ind w:left="360"/>
        <w:jc w:val="both"/>
        <w:rPr>
          <w:rFonts w:ascii="Times New Roman" w:hAnsi="Times New Roman" w:cs="Times New Roman"/>
          <w:i/>
          <w:sz w:val="24"/>
          <w:szCs w:val="24"/>
        </w:rPr>
      </w:pPr>
    </w:p>
    <w:p w:rsidR="002C33A9" w:rsidRPr="002C33A9" w:rsidRDefault="001D61F9" w:rsidP="002C33A9">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2C33A9">
        <w:rPr>
          <w:rFonts w:ascii="Times New Roman" w:hAnsi="Times New Roman" w:cs="Times New Roman"/>
          <w:bCs/>
          <w:iCs/>
          <w:sz w:val="24"/>
          <w:szCs w:val="24"/>
        </w:rPr>
        <w:t xml:space="preserve">Asmens garbės ir orumo gynimą reglamentuojančio </w:t>
      </w:r>
      <w:r w:rsidRPr="002C33A9">
        <w:rPr>
          <w:rFonts w:ascii="Times New Roman" w:hAnsi="Times New Roman" w:cs="Times New Roman"/>
          <w:iCs/>
          <w:sz w:val="24"/>
          <w:szCs w:val="24"/>
        </w:rPr>
        <w:t xml:space="preserve">CK 2.24 straipsnio 1 dalyje nustatyta, kad asmuo turi teisę reikalauti teismo tvarka paneigti paskleistus duomenis, žeminančius jo garbę ir orumą ir neatitinkančius tikrovės, taip pat atlyginti tokių duomenų paskleidimu jam padarytą turtinę ir neturtinę žalą. Preziumuojama, kad paskleisti duomenys neatitinka tikrovės, kol juos paskleidęs asmuo neįrodo priešingai. </w:t>
      </w:r>
      <w:r w:rsidRPr="002C33A9">
        <w:rPr>
          <w:rFonts w:ascii="Times New Roman" w:hAnsi="Times New Roman" w:cs="Times New Roman"/>
          <w:bCs/>
          <w:sz w:val="24"/>
          <w:szCs w:val="24"/>
        </w:rPr>
        <w:t>Lietuvos Aukščiausiojo Teismo praktikoje suformuotos nuostatos</w:t>
      </w:r>
      <w:r w:rsidR="00FF4654">
        <w:rPr>
          <w:rFonts w:ascii="Times New Roman" w:hAnsi="Times New Roman" w:cs="Times New Roman"/>
          <w:bCs/>
          <w:sz w:val="24"/>
          <w:szCs w:val="24"/>
        </w:rPr>
        <w:t>,</w:t>
      </w:r>
      <w:r w:rsidRPr="002C33A9">
        <w:rPr>
          <w:rFonts w:ascii="Times New Roman" w:hAnsi="Times New Roman" w:cs="Times New Roman"/>
          <w:bCs/>
          <w:sz w:val="24"/>
          <w:szCs w:val="24"/>
        </w:rPr>
        <w:t xml:space="preserve"> kad garbė ir orumas pagal CK 2.24 straipsnį ginami nustačius tokių faktų visumą: žinių (fak</w:t>
      </w:r>
      <w:r w:rsidR="00D32BA6">
        <w:rPr>
          <w:rFonts w:ascii="Times New Roman" w:hAnsi="Times New Roman" w:cs="Times New Roman"/>
          <w:bCs/>
          <w:sz w:val="24"/>
          <w:szCs w:val="24"/>
        </w:rPr>
        <w:t>tų ir duomenų) paskleidimą, f</w:t>
      </w:r>
      <w:r w:rsidRPr="002C33A9">
        <w:rPr>
          <w:rFonts w:ascii="Times New Roman" w:hAnsi="Times New Roman" w:cs="Times New Roman"/>
          <w:bCs/>
          <w:sz w:val="24"/>
          <w:szCs w:val="24"/>
        </w:rPr>
        <w:t xml:space="preserve">aktą, </w:t>
      </w:r>
      <w:r w:rsidR="00D32BA6">
        <w:rPr>
          <w:rFonts w:ascii="Times New Roman" w:hAnsi="Times New Roman" w:cs="Times New Roman"/>
          <w:bCs/>
          <w:sz w:val="24"/>
          <w:szCs w:val="24"/>
        </w:rPr>
        <w:t xml:space="preserve">kad žinios yra apie ieškovą, </w:t>
      </w:r>
      <w:r w:rsidRPr="002C33A9">
        <w:rPr>
          <w:rFonts w:ascii="Times New Roman" w:hAnsi="Times New Roman" w:cs="Times New Roman"/>
          <w:bCs/>
          <w:sz w:val="24"/>
          <w:szCs w:val="24"/>
        </w:rPr>
        <w:t>paskleistų ž</w:t>
      </w:r>
      <w:r w:rsidR="00D32BA6">
        <w:rPr>
          <w:rFonts w:ascii="Times New Roman" w:hAnsi="Times New Roman" w:cs="Times New Roman"/>
          <w:bCs/>
          <w:sz w:val="24"/>
          <w:szCs w:val="24"/>
        </w:rPr>
        <w:t xml:space="preserve">inių neatitiktį tikrovei ir </w:t>
      </w:r>
      <w:r w:rsidRPr="002C33A9">
        <w:rPr>
          <w:rFonts w:ascii="Times New Roman" w:hAnsi="Times New Roman" w:cs="Times New Roman"/>
          <w:bCs/>
          <w:sz w:val="24"/>
          <w:szCs w:val="24"/>
        </w:rPr>
        <w:t>faktą, kad žinios žemina asmens garbę ir orumą</w:t>
      </w:r>
      <w:r w:rsidR="002C33A9">
        <w:rPr>
          <w:rFonts w:ascii="Times New Roman" w:hAnsi="Times New Roman" w:cs="Times New Roman"/>
          <w:bCs/>
          <w:sz w:val="24"/>
          <w:szCs w:val="24"/>
        </w:rPr>
        <w:t>.</w:t>
      </w:r>
    </w:p>
    <w:p w:rsidR="002C33A9" w:rsidRPr="002C33A9" w:rsidRDefault="001D61F9" w:rsidP="002C33A9">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2C33A9">
        <w:rPr>
          <w:rFonts w:ascii="Times New Roman" w:hAnsi="Times New Roman" w:cs="Times New Roman"/>
          <w:sz w:val="24"/>
          <w:szCs w:val="24"/>
        </w:rPr>
        <w:t xml:space="preserve">Nagrinėjamoje byloje nėra ginčo dėl ieškovo teisinio statuso </w:t>
      </w:r>
      <w:r w:rsidR="00AF7B1B">
        <w:rPr>
          <w:rFonts w:ascii="Times New Roman" w:hAnsi="Times New Roman" w:cs="Times New Roman"/>
          <w:sz w:val="24"/>
          <w:szCs w:val="24"/>
        </w:rPr>
        <w:t>–</w:t>
      </w:r>
      <w:r w:rsidRPr="002C33A9">
        <w:rPr>
          <w:rFonts w:ascii="Times New Roman" w:hAnsi="Times New Roman" w:cs="Times New Roman"/>
          <w:sz w:val="24"/>
          <w:szCs w:val="24"/>
        </w:rPr>
        <w:t xml:space="preserve"> ieškovas yra viešasis asmuo, o viešasis asmuo nesinaudoja tokiu pačiu garbės ir orumo gynimu kaip privatus asmuo. Nors viešajam asmeniui taikoma mažesnė pažeidžiamų teisių apsauga, jo pakantumo ir tolerancijos skelbiamai informacijai pareiga neeliminuoja duomenis skleidžiančio asmens pareigos veikti sąžiningai, pvz., siekiant informuoti visuomenę apie viešąjį asmenį ir jo veiklą tokiais klausimais, kuriuos visuomenė turi pagrįstą ir teisėtą interesą žinoti. Todėl kai asmuo skelbia duomenis apie viešąjį asmenį turėdamas tikslą jį pažeminti, jam taikoma civilinė atsakomybė (žr. Lietuvos Aukščiausiojo Teismo 2016 m. kovo 10 d. nutart</w:t>
      </w:r>
      <w:r w:rsidR="005D113B">
        <w:rPr>
          <w:rFonts w:ascii="Times New Roman" w:hAnsi="Times New Roman" w:cs="Times New Roman"/>
          <w:sz w:val="24"/>
          <w:szCs w:val="24"/>
        </w:rPr>
        <w:t>ies</w:t>
      </w:r>
      <w:r w:rsidRPr="002C33A9">
        <w:rPr>
          <w:rFonts w:ascii="Times New Roman" w:hAnsi="Times New Roman" w:cs="Times New Roman"/>
          <w:sz w:val="24"/>
          <w:szCs w:val="24"/>
        </w:rPr>
        <w:t xml:space="preserve"> civilinėje byloje Nr. 3K-3-141-690/2016</w:t>
      </w:r>
      <w:r w:rsidR="005D113B">
        <w:rPr>
          <w:rFonts w:ascii="Times New Roman" w:hAnsi="Times New Roman" w:cs="Times New Roman"/>
          <w:sz w:val="24"/>
          <w:szCs w:val="24"/>
        </w:rPr>
        <w:t xml:space="preserve"> 33 punktą</w:t>
      </w:r>
      <w:r w:rsidRPr="002C33A9">
        <w:rPr>
          <w:rFonts w:ascii="Times New Roman" w:hAnsi="Times New Roman" w:cs="Times New Roman"/>
          <w:sz w:val="24"/>
          <w:szCs w:val="24"/>
        </w:rPr>
        <w:t>).</w:t>
      </w:r>
    </w:p>
    <w:p w:rsidR="002C33A9" w:rsidRPr="002C33A9" w:rsidRDefault="001D61F9" w:rsidP="002C33A9">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2C33A9">
        <w:rPr>
          <w:rFonts w:ascii="Times New Roman" w:hAnsi="Times New Roman" w:cs="Times New Roman"/>
          <w:sz w:val="24"/>
          <w:szCs w:val="24"/>
        </w:rPr>
        <w:t xml:space="preserve">Kasacinis teismas yra nurodęs, kad, sprendžiant dėl visuomenės informavimo priemonės atsakomybės, būtina įvertinti aplinkybę, kad žurnalisto profesinė etika reikalauja skelbti tik patikrintą, tikrą informaciją, todėl visuomenės informavimo priemonės turi pareigą padaryti viską, ką konkrečioje situacijoje buvo įmanoma padaryti, siekiant nustatyti skelbiamos informacijos tikrumą. Tačiau yra atvejų, kai visuomenės informavimo priemonė turi teisę pasitikėti kitais informacijos šaltiniais ir neprivalo tikrinti informacijos tikrumo, pavyzdžiui, kai skelbiama oficialių valstybės institucijų pateikiama informacija. </w:t>
      </w:r>
    </w:p>
    <w:p w:rsidR="002C33A9" w:rsidRPr="002C33A9" w:rsidRDefault="001D61F9" w:rsidP="002C33A9">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2C33A9">
        <w:rPr>
          <w:rFonts w:ascii="Times New Roman" w:hAnsi="Times New Roman" w:cs="Times New Roman"/>
          <w:sz w:val="24"/>
          <w:szCs w:val="24"/>
        </w:rPr>
        <w:t xml:space="preserve">Taigi, sprendžiant dėl visuomenės informavimo priemonės atsakomybės, kiekvienu atveju turi būti nustatomos faktinės aplinkybės, susijusios su informacijos šaltinio, kurio pateiktus duomenis citavo visuomenės informavimo priemonė, patikimumu, autoritetu ir, vadovaujantis protingumo principu, turi būti vertinama visuomenės informavimo priemonės pasitikėjimo tokiu </w:t>
      </w:r>
      <w:r w:rsidRPr="002C33A9">
        <w:rPr>
          <w:rFonts w:ascii="Times New Roman" w:hAnsi="Times New Roman" w:cs="Times New Roman"/>
          <w:sz w:val="24"/>
          <w:szCs w:val="24"/>
        </w:rPr>
        <w:lastRenderedPageBreak/>
        <w:t xml:space="preserve">šaltiniu atitiktis keliamiems žurnalistų profesionalumo standartams (žr., pvz., </w:t>
      </w:r>
      <w:r w:rsidR="00FF4654">
        <w:rPr>
          <w:rFonts w:ascii="Times New Roman" w:hAnsi="Times New Roman" w:cs="Times New Roman"/>
          <w:sz w:val="24"/>
          <w:szCs w:val="24"/>
        </w:rPr>
        <w:t xml:space="preserve">Lietuvos Aukščiausiojo Teismo </w:t>
      </w:r>
      <w:r w:rsidRPr="002C33A9">
        <w:rPr>
          <w:rFonts w:ascii="Times New Roman" w:hAnsi="Times New Roman" w:cs="Times New Roman"/>
          <w:sz w:val="24"/>
          <w:szCs w:val="24"/>
        </w:rPr>
        <w:t>2011 m. rugpjūčio 8 d. nutartį civilinėje byloje Nr. 3K-3-340/2011</w:t>
      </w:r>
      <w:r w:rsidR="00EC65DD">
        <w:rPr>
          <w:rFonts w:ascii="Times New Roman" w:hAnsi="Times New Roman" w:cs="Times New Roman"/>
          <w:sz w:val="24"/>
          <w:szCs w:val="24"/>
        </w:rPr>
        <w:t xml:space="preserve">; </w:t>
      </w:r>
      <w:r w:rsidR="00CB7602">
        <w:rPr>
          <w:rFonts w:ascii="Times New Roman" w:hAnsi="Times New Roman" w:cs="Times New Roman"/>
          <w:sz w:val="24"/>
          <w:szCs w:val="24"/>
        </w:rPr>
        <w:t>2016</w:t>
      </w:r>
      <w:r w:rsidR="00FF4654">
        <w:rPr>
          <w:rFonts w:ascii="Times New Roman" w:hAnsi="Times New Roman" w:cs="Times New Roman"/>
          <w:sz w:val="24"/>
          <w:szCs w:val="24"/>
        </w:rPr>
        <w:t> </w:t>
      </w:r>
      <w:r w:rsidR="00CB7602">
        <w:rPr>
          <w:rFonts w:ascii="Times New Roman" w:hAnsi="Times New Roman" w:cs="Times New Roman"/>
          <w:sz w:val="24"/>
          <w:szCs w:val="24"/>
        </w:rPr>
        <w:t xml:space="preserve">m. kovo 10 d. </w:t>
      </w:r>
      <w:r w:rsidR="00596CD6">
        <w:rPr>
          <w:rFonts w:ascii="Times New Roman" w:hAnsi="Times New Roman" w:cs="Times New Roman"/>
          <w:sz w:val="24"/>
          <w:szCs w:val="24"/>
        </w:rPr>
        <w:t>nutarties</w:t>
      </w:r>
      <w:r w:rsidR="00EC65DD">
        <w:rPr>
          <w:rFonts w:ascii="Times New Roman" w:hAnsi="Times New Roman" w:cs="Times New Roman"/>
          <w:sz w:val="24"/>
          <w:szCs w:val="24"/>
        </w:rPr>
        <w:t xml:space="preserve"> </w:t>
      </w:r>
      <w:r w:rsidR="00BC0ED8">
        <w:rPr>
          <w:rFonts w:ascii="Times New Roman" w:hAnsi="Times New Roman" w:cs="Times New Roman"/>
          <w:sz w:val="24"/>
          <w:szCs w:val="24"/>
        </w:rPr>
        <w:t xml:space="preserve">civilinėje byloje Nr. </w:t>
      </w:r>
      <w:r w:rsidR="00EC65DD">
        <w:rPr>
          <w:rFonts w:ascii="Times New Roman" w:hAnsi="Times New Roman" w:cs="Times New Roman"/>
          <w:sz w:val="24"/>
          <w:szCs w:val="24"/>
        </w:rPr>
        <w:t>3K-3-141-</w:t>
      </w:r>
      <w:r w:rsidRPr="002C33A9">
        <w:rPr>
          <w:rFonts w:ascii="Times New Roman" w:hAnsi="Times New Roman" w:cs="Times New Roman"/>
          <w:sz w:val="24"/>
          <w:szCs w:val="24"/>
        </w:rPr>
        <w:t>690/2016</w:t>
      </w:r>
      <w:r w:rsidR="00596CD6">
        <w:rPr>
          <w:rFonts w:ascii="Times New Roman" w:hAnsi="Times New Roman" w:cs="Times New Roman"/>
          <w:sz w:val="24"/>
          <w:szCs w:val="24"/>
        </w:rPr>
        <w:t xml:space="preserve"> 41 punktą</w:t>
      </w:r>
      <w:r w:rsidRPr="002C33A9">
        <w:rPr>
          <w:rFonts w:ascii="Times New Roman" w:hAnsi="Times New Roman" w:cs="Times New Roman"/>
          <w:sz w:val="24"/>
          <w:szCs w:val="24"/>
        </w:rPr>
        <w:t xml:space="preserve">).  </w:t>
      </w:r>
    </w:p>
    <w:p w:rsidR="002C33A9" w:rsidRPr="00876B5D" w:rsidRDefault="001D61F9" w:rsidP="002C33A9">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2C33A9">
        <w:rPr>
          <w:rFonts w:ascii="Times New Roman" w:hAnsi="Times New Roman" w:cs="Times New Roman"/>
          <w:sz w:val="24"/>
          <w:szCs w:val="24"/>
        </w:rPr>
        <w:t>Byloje nustatyta, kad atsakov</w:t>
      </w:r>
      <w:r w:rsidR="009C13AD">
        <w:rPr>
          <w:rFonts w:ascii="Times New Roman" w:hAnsi="Times New Roman" w:cs="Times New Roman"/>
          <w:sz w:val="24"/>
          <w:szCs w:val="24"/>
        </w:rPr>
        <w:t>ės</w:t>
      </w:r>
      <w:r w:rsidRPr="002C33A9">
        <w:rPr>
          <w:rFonts w:ascii="Times New Roman" w:hAnsi="Times New Roman" w:cs="Times New Roman"/>
          <w:sz w:val="24"/>
          <w:szCs w:val="24"/>
        </w:rPr>
        <w:t xml:space="preserve"> – visuomenės informavimo priemonės žurnalistai (tretieji asmenys)</w:t>
      </w:r>
      <w:r w:rsidR="001352EB">
        <w:rPr>
          <w:rFonts w:ascii="Times New Roman" w:hAnsi="Times New Roman" w:cs="Times New Roman"/>
          <w:sz w:val="24"/>
          <w:szCs w:val="24"/>
        </w:rPr>
        <w:t>,</w:t>
      </w:r>
      <w:r w:rsidRPr="002C33A9">
        <w:rPr>
          <w:rFonts w:ascii="Times New Roman" w:hAnsi="Times New Roman" w:cs="Times New Roman"/>
          <w:sz w:val="24"/>
          <w:szCs w:val="24"/>
        </w:rPr>
        <w:t xml:space="preserve"> atlikę žurnalistinį tyrimą dėl ieškovo veiklos atsinaujinančių</w:t>
      </w:r>
      <w:r w:rsidR="0049208D">
        <w:rPr>
          <w:rFonts w:ascii="Times New Roman" w:hAnsi="Times New Roman" w:cs="Times New Roman"/>
          <w:sz w:val="24"/>
          <w:szCs w:val="24"/>
        </w:rPr>
        <w:t>jų</w:t>
      </w:r>
      <w:r w:rsidRPr="002C33A9">
        <w:rPr>
          <w:rFonts w:ascii="Times New Roman" w:hAnsi="Times New Roman" w:cs="Times New Roman"/>
          <w:sz w:val="24"/>
          <w:szCs w:val="24"/>
        </w:rPr>
        <w:t xml:space="preserve"> išteklių energetiko</w:t>
      </w:r>
      <w:r w:rsidR="00FF4654">
        <w:rPr>
          <w:rFonts w:ascii="Times New Roman" w:hAnsi="Times New Roman" w:cs="Times New Roman"/>
          <w:sz w:val="24"/>
          <w:szCs w:val="24"/>
        </w:rPr>
        <w:t>s srityje</w:t>
      </w:r>
      <w:r w:rsidRPr="002C33A9">
        <w:rPr>
          <w:rFonts w:ascii="Times New Roman" w:hAnsi="Times New Roman" w:cs="Times New Roman"/>
          <w:sz w:val="24"/>
          <w:szCs w:val="24"/>
        </w:rPr>
        <w:t xml:space="preserve"> ir pateikdami informaciją atsakov</w:t>
      </w:r>
      <w:r w:rsidR="009C13AD">
        <w:rPr>
          <w:rFonts w:ascii="Times New Roman" w:hAnsi="Times New Roman" w:cs="Times New Roman"/>
          <w:sz w:val="24"/>
          <w:szCs w:val="24"/>
        </w:rPr>
        <w:t>ės</w:t>
      </w:r>
      <w:r w:rsidR="00093539">
        <w:rPr>
          <w:rFonts w:ascii="Times New Roman" w:hAnsi="Times New Roman" w:cs="Times New Roman"/>
          <w:sz w:val="24"/>
          <w:szCs w:val="24"/>
        </w:rPr>
        <w:t xml:space="preserve"> UAB „15</w:t>
      </w:r>
      <w:r w:rsidRPr="002C33A9">
        <w:rPr>
          <w:rFonts w:ascii="Times New Roman" w:hAnsi="Times New Roman" w:cs="Times New Roman"/>
          <w:sz w:val="24"/>
          <w:szCs w:val="24"/>
        </w:rPr>
        <w:t xml:space="preserve">min“ valdomame naujienų portale </w:t>
      </w:r>
      <w:hyperlink r:id="rId14" w:history="1">
        <w:r w:rsidRPr="001352EB">
          <w:rPr>
            <w:rStyle w:val="Hipersaitas"/>
            <w:rFonts w:ascii="Times New Roman" w:hAnsi="Times New Roman" w:cs="Times New Roman"/>
            <w:color w:val="000000" w:themeColor="text1"/>
            <w:sz w:val="24"/>
            <w:szCs w:val="24"/>
            <w:u w:val="none"/>
          </w:rPr>
          <w:t>www.15min.lt</w:t>
        </w:r>
      </w:hyperlink>
      <w:r w:rsidRPr="001352EB">
        <w:rPr>
          <w:rFonts w:ascii="Times New Roman" w:hAnsi="Times New Roman" w:cs="Times New Roman"/>
          <w:color w:val="000000" w:themeColor="text1"/>
          <w:sz w:val="24"/>
          <w:szCs w:val="24"/>
        </w:rPr>
        <w:t xml:space="preserve"> </w:t>
      </w:r>
      <w:r w:rsidRPr="002C33A9">
        <w:rPr>
          <w:rFonts w:ascii="Times New Roman" w:hAnsi="Times New Roman" w:cs="Times New Roman"/>
          <w:sz w:val="24"/>
          <w:szCs w:val="24"/>
        </w:rPr>
        <w:t>rėmėsi ne tik asmeniškai atlikto tyrimo metu sur</w:t>
      </w:r>
      <w:r w:rsidR="00AF7B1B">
        <w:rPr>
          <w:rFonts w:ascii="Times New Roman" w:hAnsi="Times New Roman" w:cs="Times New Roman"/>
          <w:sz w:val="24"/>
          <w:szCs w:val="24"/>
        </w:rPr>
        <w:t>inktais duomenimis apie ieškovo</w:t>
      </w:r>
      <w:r w:rsidRPr="002C33A9">
        <w:rPr>
          <w:rFonts w:ascii="Times New Roman" w:hAnsi="Times New Roman" w:cs="Times New Roman"/>
          <w:sz w:val="24"/>
          <w:szCs w:val="24"/>
        </w:rPr>
        <w:t xml:space="preserve"> </w:t>
      </w:r>
      <w:r w:rsidRPr="00876B5D">
        <w:rPr>
          <w:rFonts w:ascii="Times New Roman" w:hAnsi="Times New Roman" w:cs="Times New Roman"/>
          <w:sz w:val="24"/>
          <w:szCs w:val="24"/>
        </w:rPr>
        <w:t>veiklą atsinaujinančių</w:t>
      </w:r>
      <w:r w:rsidR="0049208D" w:rsidRPr="00876B5D">
        <w:rPr>
          <w:rFonts w:ascii="Times New Roman" w:hAnsi="Times New Roman" w:cs="Times New Roman"/>
          <w:sz w:val="24"/>
          <w:szCs w:val="24"/>
        </w:rPr>
        <w:t>jų</w:t>
      </w:r>
      <w:r w:rsidRPr="00876B5D">
        <w:rPr>
          <w:rFonts w:ascii="Times New Roman" w:hAnsi="Times New Roman" w:cs="Times New Roman"/>
          <w:sz w:val="24"/>
          <w:szCs w:val="24"/>
        </w:rPr>
        <w:t xml:space="preserve"> išteklių energetiko</w:t>
      </w:r>
      <w:r w:rsidR="00FF4654" w:rsidRPr="00876B5D">
        <w:rPr>
          <w:rFonts w:ascii="Times New Roman" w:hAnsi="Times New Roman" w:cs="Times New Roman"/>
          <w:sz w:val="24"/>
          <w:szCs w:val="24"/>
        </w:rPr>
        <w:t>s srityje</w:t>
      </w:r>
      <w:r w:rsidRPr="00876B5D">
        <w:rPr>
          <w:rFonts w:ascii="Times New Roman" w:hAnsi="Times New Roman" w:cs="Times New Roman"/>
          <w:sz w:val="24"/>
          <w:szCs w:val="24"/>
        </w:rPr>
        <w:t xml:space="preserve">, bet turėjo pagrindą remtis straipsnių publikavimo metu jau priimta Seimo </w:t>
      </w:r>
      <w:r w:rsidR="00093539" w:rsidRPr="00876B5D">
        <w:rPr>
          <w:rFonts w:ascii="Times New Roman" w:hAnsi="Times New Roman" w:cs="Times New Roman"/>
          <w:sz w:val="24"/>
          <w:szCs w:val="24"/>
        </w:rPr>
        <w:t>E</w:t>
      </w:r>
      <w:r w:rsidRPr="00876B5D">
        <w:rPr>
          <w:rFonts w:ascii="Times New Roman" w:hAnsi="Times New Roman" w:cs="Times New Roman"/>
          <w:sz w:val="24"/>
          <w:szCs w:val="24"/>
        </w:rPr>
        <w:t xml:space="preserve">tikos ir procedūrų komisijos išvada dėl Seimo nario </w:t>
      </w:r>
      <w:bookmarkStart w:id="58" w:name="Buk_19"/>
      <w:r w:rsidR="00075CC1" w:rsidRPr="00593325">
        <w:rPr>
          <w:rFonts w:ascii="Times New Roman" w:hAnsi="Times New Roman" w:cs="Times New Roman"/>
          <w:sz w:val="24"/>
          <w:szCs w:val="24"/>
        </w:rPr>
        <w:t xml:space="preserve">A. S. </w:t>
      </w:r>
      <w:bookmarkEnd w:id="58"/>
      <w:r w:rsidRPr="00876B5D">
        <w:rPr>
          <w:rFonts w:ascii="Times New Roman" w:hAnsi="Times New Roman" w:cs="Times New Roman"/>
          <w:sz w:val="24"/>
          <w:szCs w:val="24"/>
        </w:rPr>
        <w:t>viešųjų ir privačių interesų netinkamo derinimo.</w:t>
      </w:r>
    </w:p>
    <w:p w:rsidR="002C33A9" w:rsidRPr="00876B5D" w:rsidRDefault="001D61F9" w:rsidP="002C33A9">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876B5D">
        <w:rPr>
          <w:rFonts w:ascii="Times New Roman" w:hAnsi="Times New Roman" w:cs="Times New Roman"/>
          <w:sz w:val="24"/>
          <w:szCs w:val="24"/>
        </w:rPr>
        <w:t>Bylą nagrinėjusių teismų (išsamiau ir detaliau pirmosios instancijos teismo) išanalizuoti vėliau, po publikacijų išspausdinimo priimti įvairaus lygmens valstybės institucijų tyrimai tik patvirtino, kad atsakov</w:t>
      </w:r>
      <w:r w:rsidR="009C13AD" w:rsidRPr="00876B5D">
        <w:rPr>
          <w:rFonts w:ascii="Times New Roman" w:hAnsi="Times New Roman" w:cs="Times New Roman"/>
          <w:sz w:val="24"/>
          <w:szCs w:val="24"/>
        </w:rPr>
        <w:t>ės</w:t>
      </w:r>
      <w:r w:rsidRPr="00876B5D">
        <w:rPr>
          <w:rFonts w:ascii="Times New Roman" w:hAnsi="Times New Roman" w:cs="Times New Roman"/>
          <w:sz w:val="24"/>
          <w:szCs w:val="24"/>
        </w:rPr>
        <w:t xml:space="preserve"> žurnalistų straipsniuose pateikta informacija atitiko tikrovę – tokią išvadą padarė pirmosios instancijos teismas, apeliacinės instancijos teismas jos nepaneigė. Tai pagrindžiama Seimo Antikorupcijos</w:t>
      </w:r>
      <w:r w:rsidR="005F3F84" w:rsidRPr="00876B5D">
        <w:rPr>
          <w:rFonts w:ascii="Times New Roman" w:hAnsi="Times New Roman" w:cs="Times New Roman"/>
          <w:sz w:val="24"/>
          <w:szCs w:val="24"/>
        </w:rPr>
        <w:t xml:space="preserve"> komisijos</w:t>
      </w:r>
      <w:r w:rsidRPr="00876B5D">
        <w:rPr>
          <w:rFonts w:ascii="Times New Roman" w:hAnsi="Times New Roman" w:cs="Times New Roman"/>
          <w:sz w:val="24"/>
          <w:szCs w:val="24"/>
        </w:rPr>
        <w:t xml:space="preserve"> </w:t>
      </w:r>
      <w:r w:rsidR="005F3F84" w:rsidRPr="00876B5D">
        <w:rPr>
          <w:rFonts w:ascii="Times New Roman" w:hAnsi="Times New Roman" w:cs="Times New Roman"/>
          <w:sz w:val="24"/>
          <w:szCs w:val="24"/>
        </w:rPr>
        <w:t xml:space="preserve">Laikinosios komisijos įgaliojimais atlikto parlamentinio tyrimo </w:t>
      </w:r>
      <w:r w:rsidR="00FF2543" w:rsidRPr="00876B5D">
        <w:rPr>
          <w:rFonts w:ascii="Times New Roman" w:hAnsi="Times New Roman" w:cs="Times New Roman"/>
          <w:sz w:val="24"/>
          <w:szCs w:val="24"/>
        </w:rPr>
        <w:t>2017 m.</w:t>
      </w:r>
      <w:r w:rsidRPr="00876B5D">
        <w:rPr>
          <w:rFonts w:ascii="Times New Roman" w:hAnsi="Times New Roman" w:cs="Times New Roman"/>
          <w:sz w:val="24"/>
          <w:szCs w:val="24"/>
        </w:rPr>
        <w:t xml:space="preserve"> lapkričio 9 d. išvada, Seimo 2017 m. gruodžio 5 d. nutarimu pritarti </w:t>
      </w:r>
      <w:r w:rsidR="005F3F84" w:rsidRPr="00876B5D">
        <w:rPr>
          <w:rFonts w:ascii="Times New Roman" w:hAnsi="Times New Roman" w:cs="Times New Roman"/>
          <w:sz w:val="24"/>
          <w:szCs w:val="24"/>
        </w:rPr>
        <w:t xml:space="preserve">Seimo </w:t>
      </w:r>
      <w:r w:rsidRPr="00876B5D">
        <w:rPr>
          <w:rFonts w:ascii="Times New Roman" w:hAnsi="Times New Roman" w:cs="Times New Roman"/>
          <w:sz w:val="24"/>
          <w:szCs w:val="24"/>
        </w:rPr>
        <w:t xml:space="preserve">Antikorupcijos </w:t>
      </w:r>
      <w:r w:rsidR="005F3F84" w:rsidRPr="00876B5D">
        <w:rPr>
          <w:rFonts w:ascii="Times New Roman" w:hAnsi="Times New Roman" w:cs="Times New Roman"/>
          <w:sz w:val="24"/>
          <w:szCs w:val="24"/>
        </w:rPr>
        <w:t>komisijos Laikinosios komisijos įgaliojimais atlikto tyrimo</w:t>
      </w:r>
      <w:r w:rsidRPr="00876B5D">
        <w:rPr>
          <w:rFonts w:ascii="Times New Roman" w:hAnsi="Times New Roman" w:cs="Times New Roman"/>
          <w:sz w:val="24"/>
          <w:szCs w:val="24"/>
        </w:rPr>
        <w:t xml:space="preserve"> 2017 m. lapkričio 9 d. išvadai, Seimo Etikos ir procedūrų komisijos 2017 m. rugsėjo 30 d. ir 2017 m. gruodžio 6 d. išvadomis. </w:t>
      </w:r>
    </w:p>
    <w:p w:rsidR="002C33A9" w:rsidRPr="006C676E" w:rsidRDefault="001D61F9" w:rsidP="002C33A9">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2C33A9">
        <w:rPr>
          <w:rFonts w:ascii="Times New Roman" w:hAnsi="Times New Roman" w:cs="Times New Roman"/>
          <w:sz w:val="24"/>
          <w:szCs w:val="24"/>
        </w:rPr>
        <w:t>Iš esmės ieškovo kasacinio skundo argumentai yra skirti apeliacinės instancijos teismo nutarties motyvuojamosios dali</w:t>
      </w:r>
      <w:r w:rsidR="004C4F28">
        <w:rPr>
          <w:rFonts w:ascii="Times New Roman" w:hAnsi="Times New Roman" w:cs="Times New Roman"/>
          <w:sz w:val="24"/>
          <w:szCs w:val="24"/>
        </w:rPr>
        <w:t>e</w:t>
      </w:r>
      <w:r w:rsidRPr="002C33A9">
        <w:rPr>
          <w:rFonts w:ascii="Times New Roman" w:hAnsi="Times New Roman" w:cs="Times New Roman"/>
          <w:sz w:val="24"/>
          <w:szCs w:val="24"/>
        </w:rPr>
        <w:t xml:space="preserve">s kritikai, akcentuojant jos nenuoseklumą ir argumentų stoką atmetant </w:t>
      </w:r>
      <w:r w:rsidRPr="006C676E">
        <w:rPr>
          <w:rFonts w:ascii="Times New Roman" w:hAnsi="Times New Roman" w:cs="Times New Roman"/>
          <w:sz w:val="24"/>
          <w:szCs w:val="24"/>
        </w:rPr>
        <w:t>ieškovo apeliacinio skundo argumentus. Teisėjų kolegija</w:t>
      </w:r>
      <w:r w:rsidR="004C4F28" w:rsidRPr="006C676E">
        <w:rPr>
          <w:rFonts w:ascii="Times New Roman" w:hAnsi="Times New Roman" w:cs="Times New Roman"/>
          <w:sz w:val="24"/>
          <w:szCs w:val="24"/>
        </w:rPr>
        <w:t xml:space="preserve"> šioje nutartyje (žr. nutarties 40 punktą</w:t>
      </w:r>
      <w:r w:rsidRPr="006C676E">
        <w:rPr>
          <w:rFonts w:ascii="Times New Roman" w:hAnsi="Times New Roman" w:cs="Times New Roman"/>
          <w:sz w:val="24"/>
          <w:szCs w:val="24"/>
        </w:rPr>
        <w:t xml:space="preserve">) yra pripažinusi </w:t>
      </w:r>
      <w:r w:rsidR="00FF4654" w:rsidRPr="006C676E">
        <w:rPr>
          <w:rFonts w:ascii="Times New Roman" w:hAnsi="Times New Roman" w:cs="Times New Roman"/>
          <w:sz w:val="24"/>
          <w:szCs w:val="24"/>
        </w:rPr>
        <w:t xml:space="preserve">atitinkamus </w:t>
      </w:r>
      <w:r w:rsidRPr="006C676E">
        <w:rPr>
          <w:rFonts w:ascii="Times New Roman" w:hAnsi="Times New Roman" w:cs="Times New Roman"/>
          <w:sz w:val="24"/>
          <w:szCs w:val="24"/>
        </w:rPr>
        <w:t>apeliacinės instancijos teismo nutarties netikslumus, tačiau yra pabrėžusi, jog nutarties apibendrinantis pobūdis ir neesminiai netikslumai negali būti laikomi tokiais trūkumais, kurie teiktų pagrindą pripažinti, kad byla galėjo būti išspręsta ne</w:t>
      </w:r>
      <w:r w:rsidR="004C4F28" w:rsidRPr="006C676E">
        <w:rPr>
          <w:rFonts w:ascii="Times New Roman" w:hAnsi="Times New Roman" w:cs="Times New Roman"/>
          <w:sz w:val="24"/>
          <w:szCs w:val="24"/>
        </w:rPr>
        <w:t>teisingai (žr. nutarties 41</w:t>
      </w:r>
      <w:r w:rsidR="002631FE" w:rsidRPr="006C676E">
        <w:rPr>
          <w:rFonts w:ascii="Times New Roman" w:hAnsi="Times New Roman" w:cs="Times New Roman"/>
          <w:sz w:val="24"/>
          <w:szCs w:val="24"/>
        </w:rPr>
        <w:t>–</w:t>
      </w:r>
      <w:r w:rsidR="004C4F28" w:rsidRPr="006C676E">
        <w:rPr>
          <w:rFonts w:ascii="Times New Roman" w:hAnsi="Times New Roman" w:cs="Times New Roman"/>
          <w:sz w:val="24"/>
          <w:szCs w:val="24"/>
        </w:rPr>
        <w:t>44 punktus</w:t>
      </w:r>
      <w:r w:rsidRPr="006C676E">
        <w:rPr>
          <w:rFonts w:ascii="Times New Roman" w:hAnsi="Times New Roman" w:cs="Times New Roman"/>
          <w:sz w:val="24"/>
          <w:szCs w:val="24"/>
        </w:rPr>
        <w:t>), nes apeliacinės instancijos teismas</w:t>
      </w:r>
      <w:r w:rsidR="00FF4654" w:rsidRPr="006C676E">
        <w:rPr>
          <w:rFonts w:ascii="Times New Roman" w:hAnsi="Times New Roman" w:cs="Times New Roman"/>
          <w:sz w:val="24"/>
          <w:szCs w:val="24"/>
        </w:rPr>
        <w:t>,</w:t>
      </w:r>
      <w:r w:rsidRPr="006C676E">
        <w:rPr>
          <w:rFonts w:ascii="Times New Roman" w:hAnsi="Times New Roman" w:cs="Times New Roman"/>
          <w:sz w:val="24"/>
          <w:szCs w:val="24"/>
        </w:rPr>
        <w:t xml:space="preserve"> įvertinęs pirmosios instancijos teismo ir apeliacinio skundo argumentus</w:t>
      </w:r>
      <w:r w:rsidR="00FF4654" w:rsidRPr="006C676E">
        <w:rPr>
          <w:rFonts w:ascii="Times New Roman" w:hAnsi="Times New Roman" w:cs="Times New Roman"/>
          <w:sz w:val="24"/>
          <w:szCs w:val="24"/>
        </w:rPr>
        <w:t>,</w:t>
      </w:r>
      <w:r w:rsidRPr="006C676E">
        <w:rPr>
          <w:rFonts w:ascii="Times New Roman" w:hAnsi="Times New Roman" w:cs="Times New Roman"/>
          <w:sz w:val="24"/>
          <w:szCs w:val="24"/>
        </w:rPr>
        <w:t xml:space="preserve"> nors ir apibendrintai, bet padarė</w:t>
      </w:r>
      <w:r w:rsidR="000F51A3" w:rsidRPr="006C676E">
        <w:rPr>
          <w:rFonts w:ascii="Times New Roman" w:hAnsi="Times New Roman" w:cs="Times New Roman"/>
          <w:sz w:val="24"/>
          <w:szCs w:val="24"/>
        </w:rPr>
        <w:t xml:space="preserve"> teisingas byloje įvertintais įrodymais pagrįstas</w:t>
      </w:r>
      <w:r w:rsidRPr="006C676E">
        <w:rPr>
          <w:rFonts w:ascii="Times New Roman" w:hAnsi="Times New Roman" w:cs="Times New Roman"/>
          <w:sz w:val="24"/>
          <w:szCs w:val="24"/>
        </w:rPr>
        <w:t xml:space="preserve"> išvadas dėl</w:t>
      </w:r>
      <w:r w:rsidR="000F51A3" w:rsidRPr="006C676E">
        <w:rPr>
          <w:rFonts w:ascii="Times New Roman" w:hAnsi="Times New Roman" w:cs="Times New Roman"/>
          <w:sz w:val="24"/>
          <w:szCs w:val="24"/>
        </w:rPr>
        <w:t xml:space="preserve"> pagal</w:t>
      </w:r>
      <w:r w:rsidRPr="006C676E">
        <w:rPr>
          <w:rFonts w:ascii="Times New Roman" w:hAnsi="Times New Roman" w:cs="Times New Roman"/>
          <w:sz w:val="24"/>
          <w:szCs w:val="24"/>
        </w:rPr>
        <w:t xml:space="preserve"> CK 2.44</w:t>
      </w:r>
      <w:r w:rsidR="002631FE" w:rsidRPr="006C676E">
        <w:rPr>
          <w:rFonts w:ascii="Times New Roman" w:hAnsi="Times New Roman" w:cs="Times New Roman"/>
          <w:sz w:val="24"/>
          <w:szCs w:val="24"/>
        </w:rPr>
        <w:t> </w:t>
      </w:r>
      <w:r w:rsidR="000F51A3" w:rsidRPr="006C676E">
        <w:rPr>
          <w:rFonts w:ascii="Times New Roman" w:hAnsi="Times New Roman" w:cs="Times New Roman"/>
          <w:sz w:val="24"/>
          <w:szCs w:val="24"/>
        </w:rPr>
        <w:t>straipsnį</w:t>
      </w:r>
      <w:r w:rsidRPr="006C676E">
        <w:rPr>
          <w:rFonts w:ascii="Times New Roman" w:hAnsi="Times New Roman" w:cs="Times New Roman"/>
          <w:sz w:val="24"/>
          <w:szCs w:val="24"/>
        </w:rPr>
        <w:t xml:space="preserve"> nustatytinų faktų visumos. </w:t>
      </w:r>
    </w:p>
    <w:p w:rsidR="00A36F53" w:rsidRPr="00E07582" w:rsidRDefault="002C33A9" w:rsidP="00BA38AE">
      <w:pPr>
        <w:pStyle w:val="Sraopastraipa"/>
        <w:numPr>
          <w:ilvl w:val="0"/>
          <w:numId w:val="1"/>
        </w:numPr>
        <w:spacing w:after="120" w:line="240" w:lineRule="auto"/>
        <w:ind w:left="357" w:hanging="357"/>
        <w:contextualSpacing w:val="0"/>
        <w:jc w:val="both"/>
        <w:rPr>
          <w:rFonts w:ascii="Times New Roman" w:hAnsi="Times New Roman" w:cs="Times New Roman"/>
          <w:iCs/>
          <w:sz w:val="24"/>
          <w:szCs w:val="24"/>
        </w:rPr>
      </w:pPr>
      <w:r w:rsidRPr="006C676E">
        <w:rPr>
          <w:rFonts w:ascii="Times New Roman" w:hAnsi="Times New Roman" w:cs="Times New Roman"/>
          <w:sz w:val="24"/>
          <w:szCs w:val="24"/>
        </w:rPr>
        <w:t>I</w:t>
      </w:r>
      <w:r w:rsidR="001D61F9" w:rsidRPr="006C676E">
        <w:rPr>
          <w:rFonts w:ascii="Times New Roman" w:hAnsi="Times New Roman" w:cs="Times New Roman"/>
          <w:sz w:val="24"/>
          <w:szCs w:val="24"/>
        </w:rPr>
        <w:t>eškovas, kritikuodamas apeliacinės instancijos teismo nutarties motyvus, jų dėstymo logiką, nepateikia argumentų, kurie paneigtų bylą nagrinė</w:t>
      </w:r>
      <w:r w:rsidR="008A5174" w:rsidRPr="006C676E">
        <w:rPr>
          <w:rFonts w:ascii="Times New Roman" w:hAnsi="Times New Roman" w:cs="Times New Roman"/>
          <w:sz w:val="24"/>
          <w:szCs w:val="24"/>
        </w:rPr>
        <w:t>jusių teismų padarytas išvadas. K</w:t>
      </w:r>
      <w:r w:rsidR="001D61F9" w:rsidRPr="006C676E">
        <w:rPr>
          <w:rFonts w:ascii="Times New Roman" w:hAnsi="Times New Roman" w:cs="Times New Roman"/>
          <w:sz w:val="24"/>
          <w:szCs w:val="24"/>
        </w:rPr>
        <w:t xml:space="preserve">olegija konstatuoja, kad </w:t>
      </w:r>
      <w:r w:rsidR="00FF4654" w:rsidRPr="006C676E">
        <w:rPr>
          <w:rFonts w:ascii="Times New Roman" w:hAnsi="Times New Roman" w:cs="Times New Roman"/>
          <w:sz w:val="24"/>
          <w:szCs w:val="24"/>
        </w:rPr>
        <w:t xml:space="preserve">pagal </w:t>
      </w:r>
      <w:r w:rsidR="001D61F9" w:rsidRPr="006C676E">
        <w:rPr>
          <w:rFonts w:ascii="Times New Roman" w:hAnsi="Times New Roman" w:cs="Times New Roman"/>
          <w:sz w:val="24"/>
          <w:szCs w:val="24"/>
        </w:rPr>
        <w:t>kasacinio skundo argument</w:t>
      </w:r>
      <w:r w:rsidR="00FF4654" w:rsidRPr="006C676E">
        <w:rPr>
          <w:rFonts w:ascii="Times New Roman" w:hAnsi="Times New Roman" w:cs="Times New Roman"/>
          <w:sz w:val="24"/>
          <w:szCs w:val="24"/>
        </w:rPr>
        <w:t>u</w:t>
      </w:r>
      <w:r w:rsidR="001D61F9" w:rsidRPr="006C676E">
        <w:rPr>
          <w:rFonts w:ascii="Times New Roman" w:hAnsi="Times New Roman" w:cs="Times New Roman"/>
          <w:sz w:val="24"/>
          <w:szCs w:val="24"/>
        </w:rPr>
        <w:t>s naikinti</w:t>
      </w:r>
      <w:r w:rsidR="001D61F9" w:rsidRPr="002C33A9">
        <w:rPr>
          <w:rFonts w:ascii="Times New Roman" w:hAnsi="Times New Roman" w:cs="Times New Roman"/>
          <w:sz w:val="24"/>
          <w:szCs w:val="24"/>
        </w:rPr>
        <w:t xml:space="preserve"> ar keisti apeliacinės instancijos teismo nutartį pagrindo nėra (CPK 346 stra</w:t>
      </w:r>
      <w:r w:rsidR="00E07582">
        <w:rPr>
          <w:rFonts w:ascii="Times New Roman" w:hAnsi="Times New Roman" w:cs="Times New Roman"/>
          <w:sz w:val="24"/>
          <w:szCs w:val="24"/>
        </w:rPr>
        <w:t>ipsnis, 359 straipsnis 3 dalis).</w:t>
      </w:r>
    </w:p>
    <w:p w:rsidR="00E07582" w:rsidRPr="002C606D" w:rsidRDefault="00E07582" w:rsidP="00BA38AE">
      <w:pPr>
        <w:spacing w:after="120" w:line="240" w:lineRule="auto"/>
        <w:jc w:val="both"/>
        <w:rPr>
          <w:rFonts w:ascii="Times New Roman" w:eastAsia="Times New Roman" w:hAnsi="Times New Roman" w:cs="Times New Roman"/>
          <w:sz w:val="24"/>
          <w:szCs w:val="24"/>
        </w:rPr>
      </w:pPr>
    </w:p>
    <w:p w:rsidR="006D740C" w:rsidRDefault="006D740C" w:rsidP="00D65650">
      <w:pPr>
        <w:pStyle w:val="Sraopastraipa"/>
        <w:spacing w:after="120" w:line="240" w:lineRule="auto"/>
        <w:ind w:left="0" w:firstLine="720"/>
        <w:contextualSpacing w:val="0"/>
        <w:jc w:val="both"/>
        <w:rPr>
          <w:rFonts w:ascii="Times New Roman" w:eastAsia="Times New Roman" w:hAnsi="Times New Roman" w:cs="Times New Roman"/>
          <w:i/>
          <w:sz w:val="24"/>
          <w:szCs w:val="24"/>
        </w:rPr>
      </w:pPr>
      <w:r w:rsidRPr="002C606D">
        <w:rPr>
          <w:rFonts w:ascii="Times New Roman" w:eastAsia="Times New Roman" w:hAnsi="Times New Roman" w:cs="Times New Roman"/>
          <w:i/>
          <w:sz w:val="24"/>
          <w:szCs w:val="24"/>
        </w:rPr>
        <w:t>Dėl bylinėjimosi išlaidų</w:t>
      </w:r>
    </w:p>
    <w:p w:rsidR="00521F8B" w:rsidRPr="00BD434D" w:rsidRDefault="00521F8B" w:rsidP="00BD434D">
      <w:pPr>
        <w:spacing w:after="120" w:line="240" w:lineRule="auto"/>
        <w:jc w:val="both"/>
        <w:rPr>
          <w:rFonts w:ascii="Times New Roman" w:eastAsiaTheme="minorHAnsi" w:hAnsi="Times New Roman"/>
          <w:color w:val="000000" w:themeColor="text1"/>
          <w:sz w:val="24"/>
          <w:szCs w:val="24"/>
        </w:rPr>
      </w:pPr>
    </w:p>
    <w:p w:rsidR="00BD434D" w:rsidRPr="00004C17" w:rsidRDefault="00BD434D" w:rsidP="00BD434D">
      <w:pPr>
        <w:pStyle w:val="Sraopastraipa"/>
        <w:numPr>
          <w:ilvl w:val="0"/>
          <w:numId w:val="1"/>
        </w:numPr>
        <w:spacing w:after="120" w:line="240" w:lineRule="auto"/>
        <w:ind w:left="357" w:hanging="357"/>
        <w:contextualSpacing w:val="0"/>
        <w:jc w:val="both"/>
        <w:rPr>
          <w:rFonts w:ascii="Times New Roman" w:eastAsia="Times New Roman" w:hAnsi="Times New Roman" w:cs="Times New Roman"/>
          <w:i/>
          <w:sz w:val="24"/>
          <w:szCs w:val="24"/>
        </w:rPr>
      </w:pPr>
      <w:r w:rsidRPr="00CD2BF9">
        <w:rPr>
          <w:rFonts w:ascii="Times New Roman" w:hAnsi="Times New Roman" w:cs="Times New Roman"/>
          <w:color w:val="000000" w:themeColor="text1"/>
          <w:sz w:val="24"/>
          <w:szCs w:val="24"/>
        </w:rPr>
        <w:t>Šaliai, kurios naudai priimtas sprendimas, iš antrosios šalies priteisiamos bylinėjimosi išlaidos (</w:t>
      </w:r>
      <w:hyperlink r:id="rId15" w:tgtFrame="_blank" w:tooltip="Lietuvos Respublikos įstatymas " w:history="1">
        <w:r w:rsidRPr="00CD2BF9">
          <w:rPr>
            <w:rStyle w:val="Hipersaitas"/>
            <w:rFonts w:ascii="Times New Roman" w:hAnsi="Times New Roman" w:cs="Times New Roman"/>
            <w:color w:val="000000" w:themeColor="text1"/>
            <w:sz w:val="24"/>
            <w:szCs w:val="24"/>
            <w:u w:val="none"/>
          </w:rPr>
          <w:t>CPK</w:t>
        </w:r>
      </w:hyperlink>
      <w:r w:rsidRPr="00CD2BF9">
        <w:rPr>
          <w:rFonts w:ascii="Times New Roman" w:hAnsi="Times New Roman" w:cs="Times New Roman"/>
          <w:color w:val="000000" w:themeColor="text1"/>
          <w:sz w:val="24"/>
          <w:szCs w:val="24"/>
        </w:rPr>
        <w:t xml:space="preserve"> </w:t>
      </w:r>
      <w:hyperlink r:id="rId16" w:tgtFrame="_blank" w:tooltip="Teisminiai pavedimai" w:history="1">
        <w:r w:rsidRPr="00CD2BF9">
          <w:rPr>
            <w:rStyle w:val="Hipersaitas"/>
            <w:rFonts w:ascii="Times New Roman" w:hAnsi="Times New Roman" w:cs="Times New Roman"/>
            <w:color w:val="000000" w:themeColor="text1"/>
            <w:sz w:val="24"/>
            <w:szCs w:val="24"/>
            <w:u w:val="none"/>
          </w:rPr>
          <w:t>93</w:t>
        </w:r>
      </w:hyperlink>
      <w:r w:rsidRPr="00CD2BF9">
        <w:rPr>
          <w:rFonts w:ascii="Times New Roman" w:hAnsi="Times New Roman" w:cs="Times New Roman"/>
          <w:color w:val="000000" w:themeColor="text1"/>
          <w:sz w:val="24"/>
          <w:szCs w:val="24"/>
        </w:rPr>
        <w:t xml:space="preserve"> straipsnio 1, 2 dalys, </w:t>
      </w:r>
      <w:hyperlink r:id="rId17" w:tgtFrame="_blank" w:tooltip="Pareiškimo dėl įrodymų užtikrinimo turinys" w:history="1">
        <w:r w:rsidRPr="00CD2BF9">
          <w:rPr>
            <w:rStyle w:val="Hipersaitas"/>
            <w:rFonts w:ascii="Times New Roman" w:hAnsi="Times New Roman" w:cs="Times New Roman"/>
            <w:color w:val="000000" w:themeColor="text1"/>
            <w:sz w:val="24"/>
            <w:szCs w:val="24"/>
            <w:u w:val="none"/>
          </w:rPr>
          <w:t>98</w:t>
        </w:r>
      </w:hyperlink>
      <w:r w:rsidRPr="00CD2BF9">
        <w:rPr>
          <w:rFonts w:ascii="Times New Roman" w:hAnsi="Times New Roman" w:cs="Times New Roman"/>
          <w:color w:val="000000" w:themeColor="text1"/>
          <w:sz w:val="24"/>
          <w:szCs w:val="24"/>
        </w:rPr>
        <w:t xml:space="preserve"> straipsnio 1 dalis). </w:t>
      </w:r>
    </w:p>
    <w:p w:rsidR="00BD434D" w:rsidRPr="00CD2BF9" w:rsidRDefault="00BD434D" w:rsidP="00BD434D">
      <w:pPr>
        <w:pStyle w:val="Sraopastraipa"/>
        <w:numPr>
          <w:ilvl w:val="0"/>
          <w:numId w:val="1"/>
        </w:numPr>
        <w:spacing w:after="120" w:line="240" w:lineRule="auto"/>
        <w:ind w:left="357" w:hanging="357"/>
        <w:contextualSpacing w:val="0"/>
        <w:jc w:val="both"/>
        <w:rPr>
          <w:rFonts w:ascii="Times New Roman" w:eastAsia="Times New Roman" w:hAnsi="Times New Roman" w:cs="Times New Roman"/>
          <w:i/>
          <w:sz w:val="24"/>
          <w:szCs w:val="24"/>
        </w:rPr>
      </w:pPr>
      <w:r>
        <w:rPr>
          <w:rFonts w:ascii="Times New Roman" w:hAnsi="Times New Roman" w:cs="Times New Roman"/>
          <w:color w:val="000000" w:themeColor="text1"/>
          <w:sz w:val="24"/>
          <w:szCs w:val="24"/>
        </w:rPr>
        <w:t xml:space="preserve">Netenkinus ieškovo kasacinio skundo, jam bylinėjimosi išlaidos, patirtos kasaciniame teisme, neatlygintinos. </w:t>
      </w:r>
    </w:p>
    <w:p w:rsidR="00BD434D" w:rsidRPr="0042211A" w:rsidRDefault="00BD434D" w:rsidP="00BD434D">
      <w:pPr>
        <w:pStyle w:val="Sraopastraipa"/>
        <w:numPr>
          <w:ilvl w:val="0"/>
          <w:numId w:val="1"/>
        </w:numPr>
        <w:shd w:val="clear" w:color="auto" w:fill="FFFFFF"/>
        <w:spacing w:after="120" w:line="240" w:lineRule="auto"/>
        <w:ind w:left="357" w:hanging="357"/>
        <w:contextualSpacing w:val="0"/>
        <w:jc w:val="both"/>
        <w:rPr>
          <w:rFonts w:ascii="Times New Roman" w:hAnsi="Times New Roman" w:cs="Times New Roman"/>
          <w:color w:val="000000" w:themeColor="text1"/>
          <w:sz w:val="24"/>
          <w:szCs w:val="24"/>
        </w:rPr>
      </w:pPr>
      <w:r w:rsidRPr="00721CF2">
        <w:rPr>
          <w:rFonts w:ascii="Times New Roman" w:hAnsi="Times New Roman" w:cs="Times New Roman"/>
          <w:color w:val="000000" w:themeColor="text1"/>
          <w:sz w:val="24"/>
          <w:szCs w:val="24"/>
        </w:rPr>
        <w:t>Atsakovė UAB ,,</w:t>
      </w:r>
      <w:r w:rsidR="0042211A">
        <w:rPr>
          <w:rFonts w:ascii="Times New Roman" w:hAnsi="Times New Roman" w:cs="Times New Roman"/>
          <w:color w:val="000000" w:themeColor="text1"/>
          <w:sz w:val="24"/>
          <w:szCs w:val="24"/>
        </w:rPr>
        <w:t>15min</w:t>
      </w:r>
      <w:r w:rsidRPr="00721CF2">
        <w:rPr>
          <w:rFonts w:ascii="Times New Roman" w:hAnsi="Times New Roman" w:cs="Times New Roman"/>
          <w:color w:val="000000" w:themeColor="text1"/>
          <w:sz w:val="24"/>
          <w:szCs w:val="24"/>
        </w:rPr>
        <w:t xml:space="preserve">“ prašo priteisti </w:t>
      </w:r>
      <w:r w:rsidR="0042211A">
        <w:rPr>
          <w:rFonts w:ascii="Times New Roman" w:hAnsi="Times New Roman" w:cs="Times New Roman"/>
          <w:color w:val="000000" w:themeColor="text1"/>
          <w:sz w:val="24"/>
          <w:szCs w:val="24"/>
        </w:rPr>
        <w:t>1197,90</w:t>
      </w:r>
      <w:r w:rsidRPr="00721CF2">
        <w:rPr>
          <w:rFonts w:ascii="Times New Roman" w:hAnsi="Times New Roman" w:cs="Times New Roman"/>
          <w:sz w:val="24"/>
          <w:szCs w:val="24"/>
        </w:rPr>
        <w:t xml:space="preserve"> Eur</w:t>
      </w:r>
      <w:r w:rsidRPr="00721CF2">
        <w:rPr>
          <w:rFonts w:ascii="Times New Roman" w:hAnsi="Times New Roman" w:cs="Times New Roman"/>
          <w:color w:val="000000" w:themeColor="text1"/>
          <w:sz w:val="24"/>
          <w:szCs w:val="24"/>
        </w:rPr>
        <w:t xml:space="preserve"> </w:t>
      </w:r>
      <w:r w:rsidRPr="00721CF2">
        <w:rPr>
          <w:rFonts w:ascii="Times New Roman" w:hAnsi="Times New Roman" w:cs="Times New Roman"/>
          <w:color w:val="000000"/>
          <w:sz w:val="24"/>
          <w:szCs w:val="24"/>
        </w:rPr>
        <w:t xml:space="preserve">išlaidų advokato pagalbai, patirtų rengiant atsiliepimą į kasacinį skundą, atlyginimą, pateikė šias išlaidas </w:t>
      </w:r>
      <w:r w:rsidRPr="00D82D6E">
        <w:rPr>
          <w:rFonts w:ascii="Times New Roman" w:hAnsi="Times New Roman" w:cs="Times New Roman"/>
          <w:color w:val="000000"/>
          <w:sz w:val="24"/>
          <w:szCs w:val="24"/>
        </w:rPr>
        <w:t xml:space="preserve">patvirtinančius dokumentus. Prašoma priteisti suma </w:t>
      </w:r>
      <w:r w:rsidR="0042211A">
        <w:rPr>
          <w:rFonts w:ascii="Times New Roman" w:hAnsi="Times New Roman" w:cs="Times New Roman"/>
          <w:color w:val="000000"/>
          <w:sz w:val="24"/>
          <w:szCs w:val="24"/>
        </w:rPr>
        <w:t>ne</w:t>
      </w:r>
      <w:r w:rsidRPr="00D82D6E">
        <w:rPr>
          <w:rFonts w:ascii="Times New Roman" w:hAnsi="Times New Roman" w:cs="Times New Roman"/>
          <w:color w:val="000000"/>
          <w:sz w:val="24"/>
          <w:szCs w:val="24"/>
        </w:rPr>
        <w:t xml:space="preserve">viršija Lietuvos Respublikos teisingumo ministro 2004 m. balandžio 2 </w:t>
      </w:r>
      <w:r w:rsidR="0042211A">
        <w:rPr>
          <w:rFonts w:ascii="Times New Roman" w:hAnsi="Times New Roman" w:cs="Times New Roman"/>
          <w:color w:val="000000"/>
          <w:sz w:val="24"/>
          <w:szCs w:val="24"/>
        </w:rPr>
        <w:t> </w:t>
      </w:r>
      <w:r w:rsidRPr="00D82D6E">
        <w:rPr>
          <w:rFonts w:ascii="Times New Roman" w:hAnsi="Times New Roman" w:cs="Times New Roman"/>
          <w:color w:val="000000"/>
          <w:sz w:val="24"/>
          <w:szCs w:val="24"/>
        </w:rPr>
        <w:t xml:space="preserve">d. įsakymu Nr. 1R-85 ir Lietuvos advokatų tarybos 2004 m. kovo 26 d. nutarimu patvirtintų </w:t>
      </w:r>
      <w:r w:rsidRPr="0042211A">
        <w:rPr>
          <w:rFonts w:ascii="Times New Roman" w:hAnsi="Times New Roman" w:cs="Times New Roman"/>
          <w:color w:val="000000" w:themeColor="text1"/>
          <w:sz w:val="24"/>
          <w:szCs w:val="24"/>
        </w:rPr>
        <w:t>Rekomendacijų dėl civilinėse bylose priteistino užmokesčio už advokato ar advokato padėjėjo teikiamą pagalbą maksimalaus dydžio (redakcija, galiojanti nuo 2015 m. kovo 20 d.) 7, 8.14</w:t>
      </w:r>
      <w:r w:rsidR="002631FE">
        <w:rPr>
          <w:rFonts w:ascii="Times New Roman" w:hAnsi="Times New Roman" w:cs="Times New Roman"/>
          <w:color w:val="000000" w:themeColor="text1"/>
          <w:sz w:val="24"/>
          <w:szCs w:val="24"/>
        </w:rPr>
        <w:t> </w:t>
      </w:r>
      <w:r w:rsidRPr="0042211A">
        <w:rPr>
          <w:rFonts w:ascii="Times New Roman" w:hAnsi="Times New Roman" w:cs="Times New Roman"/>
          <w:color w:val="000000" w:themeColor="text1"/>
          <w:sz w:val="24"/>
          <w:szCs w:val="24"/>
        </w:rPr>
        <w:t>punktuose nustatyt</w:t>
      </w:r>
      <w:r w:rsidR="0042211A" w:rsidRPr="0042211A">
        <w:rPr>
          <w:rFonts w:ascii="Times New Roman" w:hAnsi="Times New Roman" w:cs="Times New Roman"/>
          <w:color w:val="000000" w:themeColor="text1"/>
          <w:sz w:val="24"/>
          <w:szCs w:val="24"/>
        </w:rPr>
        <w:t>o</w:t>
      </w:r>
      <w:r w:rsidRPr="0042211A">
        <w:rPr>
          <w:rFonts w:ascii="Times New Roman" w:hAnsi="Times New Roman" w:cs="Times New Roman"/>
          <w:color w:val="000000" w:themeColor="text1"/>
          <w:sz w:val="24"/>
          <w:szCs w:val="24"/>
        </w:rPr>
        <w:t xml:space="preserve"> dyd</w:t>
      </w:r>
      <w:r w:rsidR="0042211A" w:rsidRPr="0042211A">
        <w:rPr>
          <w:rFonts w:ascii="Times New Roman" w:hAnsi="Times New Roman" w:cs="Times New Roman"/>
          <w:color w:val="000000" w:themeColor="text1"/>
          <w:sz w:val="24"/>
          <w:szCs w:val="24"/>
        </w:rPr>
        <w:t>žio, todėl a</w:t>
      </w:r>
      <w:r w:rsidRPr="0042211A">
        <w:rPr>
          <w:rFonts w:ascii="Times New Roman" w:hAnsi="Times New Roman" w:cs="Times New Roman"/>
          <w:color w:val="000000" w:themeColor="text1"/>
          <w:sz w:val="24"/>
          <w:szCs w:val="24"/>
        </w:rPr>
        <w:t xml:space="preserve">tsakovei </w:t>
      </w:r>
      <w:r w:rsidR="0042211A" w:rsidRPr="0042211A">
        <w:rPr>
          <w:rFonts w:ascii="Times New Roman" w:hAnsi="Times New Roman" w:cs="Times New Roman"/>
          <w:color w:val="000000" w:themeColor="text1"/>
          <w:sz w:val="24"/>
          <w:szCs w:val="24"/>
        </w:rPr>
        <w:t>iš ieškovo priteistinas 1197,90 Eur bylinėjimosi išlaidų atlyginimas.</w:t>
      </w:r>
    </w:p>
    <w:p w:rsidR="00BD434D" w:rsidRPr="0042211A" w:rsidRDefault="00BD434D" w:rsidP="00BD434D">
      <w:pPr>
        <w:pStyle w:val="Sraopastraipa"/>
        <w:numPr>
          <w:ilvl w:val="0"/>
          <w:numId w:val="1"/>
        </w:numPr>
        <w:shd w:val="clear" w:color="auto" w:fill="FFFFFF"/>
        <w:spacing w:after="120" w:line="240" w:lineRule="auto"/>
        <w:ind w:left="357" w:hanging="357"/>
        <w:contextualSpacing w:val="0"/>
        <w:jc w:val="both"/>
        <w:rPr>
          <w:rFonts w:ascii="Times New Roman" w:hAnsi="Times New Roman" w:cs="Times New Roman"/>
          <w:color w:val="000000" w:themeColor="text1"/>
          <w:sz w:val="24"/>
          <w:szCs w:val="24"/>
        </w:rPr>
      </w:pPr>
      <w:r w:rsidRPr="0042211A">
        <w:rPr>
          <w:rFonts w:ascii="Times New Roman" w:eastAsia="Times New Roman" w:hAnsi="Times New Roman"/>
          <w:color w:val="000000" w:themeColor="text1"/>
          <w:sz w:val="24"/>
          <w:szCs w:val="24"/>
        </w:rPr>
        <w:lastRenderedPageBreak/>
        <w:t xml:space="preserve">Kasacinis teismas turėjo </w:t>
      </w:r>
      <w:r w:rsidR="0042211A" w:rsidRPr="0042211A">
        <w:rPr>
          <w:rFonts w:ascii="Times New Roman" w:eastAsiaTheme="minorHAnsi" w:hAnsi="Times New Roman"/>
          <w:color w:val="000000" w:themeColor="text1"/>
          <w:sz w:val="24"/>
          <w:szCs w:val="24"/>
        </w:rPr>
        <w:t>10,10</w:t>
      </w:r>
      <w:r w:rsidRPr="0042211A">
        <w:rPr>
          <w:rFonts w:ascii="Times New Roman" w:eastAsiaTheme="minorHAnsi" w:hAnsi="Times New Roman"/>
          <w:color w:val="000000" w:themeColor="text1"/>
          <w:sz w:val="24"/>
          <w:szCs w:val="24"/>
        </w:rPr>
        <w:t xml:space="preserve"> Eur</w:t>
      </w:r>
      <w:r w:rsidRPr="0042211A">
        <w:rPr>
          <w:rFonts w:ascii="Times New Roman" w:eastAsia="Times New Roman" w:hAnsi="Times New Roman"/>
          <w:color w:val="000000" w:themeColor="text1"/>
          <w:sz w:val="24"/>
          <w:szCs w:val="24"/>
        </w:rPr>
        <w:t xml:space="preserve"> išlaidų, susijusių su procesinių dokumentų įteikimu (Lietuvos Aukščiausiojo Teismo 2019 m. </w:t>
      </w:r>
      <w:r w:rsidR="0042211A" w:rsidRPr="0042211A">
        <w:rPr>
          <w:rFonts w:ascii="Times New Roman" w:eastAsia="Times New Roman" w:hAnsi="Times New Roman"/>
          <w:color w:val="000000" w:themeColor="text1"/>
          <w:sz w:val="24"/>
          <w:szCs w:val="24"/>
        </w:rPr>
        <w:t>birželio 17</w:t>
      </w:r>
      <w:r w:rsidRPr="0042211A">
        <w:rPr>
          <w:rFonts w:ascii="Times New Roman" w:eastAsia="Times New Roman" w:hAnsi="Times New Roman"/>
          <w:color w:val="000000" w:themeColor="text1"/>
          <w:sz w:val="24"/>
          <w:szCs w:val="24"/>
        </w:rPr>
        <w:t xml:space="preserve"> d. pažyma apie išlaidas, susijusias su procesinių dokumentų įteikimu). Atsižvelgiant į tai, šių pašto išlaidų atlyginimas priteistinas iš ieškovo</w:t>
      </w:r>
      <w:r w:rsidR="0042211A">
        <w:rPr>
          <w:rFonts w:ascii="Times New Roman" w:eastAsia="Times New Roman" w:hAnsi="Times New Roman"/>
          <w:color w:val="000000" w:themeColor="text1"/>
          <w:sz w:val="24"/>
          <w:szCs w:val="24"/>
        </w:rPr>
        <w:t>.</w:t>
      </w:r>
    </w:p>
    <w:p w:rsidR="006928C1" w:rsidRPr="002C606D" w:rsidRDefault="006928C1" w:rsidP="00521F8B">
      <w:pPr>
        <w:spacing w:after="120" w:line="240" w:lineRule="auto"/>
        <w:jc w:val="both"/>
        <w:rPr>
          <w:rFonts w:ascii="Times New Roman" w:eastAsiaTheme="minorHAnsi" w:hAnsi="Times New Roman"/>
          <w:color w:val="000000" w:themeColor="text1"/>
          <w:sz w:val="24"/>
          <w:szCs w:val="24"/>
        </w:rPr>
      </w:pPr>
    </w:p>
    <w:p w:rsidR="00A92C89" w:rsidRPr="002C606D" w:rsidRDefault="00D13BA2" w:rsidP="00D65650">
      <w:pPr>
        <w:spacing w:after="0" w:line="240" w:lineRule="auto"/>
        <w:ind w:firstLine="720"/>
        <w:jc w:val="both"/>
        <w:rPr>
          <w:rFonts w:ascii="Times New Roman" w:eastAsia="Times New Roman" w:hAnsi="Times New Roman" w:cs="Times New Roman"/>
          <w:sz w:val="24"/>
          <w:szCs w:val="24"/>
        </w:rPr>
      </w:pPr>
      <w:r w:rsidRPr="002C606D">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5F5C8F">
        <w:rPr>
          <w:rFonts w:ascii="Times New Roman" w:eastAsia="Times New Roman" w:hAnsi="Times New Roman" w:cs="Times New Roman"/>
          <w:sz w:val="24"/>
          <w:szCs w:val="24"/>
        </w:rPr>
        <w:t>1</w:t>
      </w:r>
      <w:r w:rsidR="00A72D35" w:rsidRPr="002C606D">
        <w:rPr>
          <w:rFonts w:ascii="Times New Roman" w:eastAsia="Times New Roman" w:hAnsi="Times New Roman" w:cs="Times New Roman"/>
          <w:sz w:val="24"/>
          <w:szCs w:val="24"/>
        </w:rPr>
        <w:t xml:space="preserve"> </w:t>
      </w:r>
      <w:r w:rsidR="00A92C89" w:rsidRPr="002C606D">
        <w:rPr>
          <w:rFonts w:ascii="Times New Roman" w:eastAsia="Times New Roman" w:hAnsi="Times New Roman" w:cs="Times New Roman"/>
          <w:sz w:val="24"/>
          <w:szCs w:val="24"/>
        </w:rPr>
        <w:t>punktu,</w:t>
      </w:r>
      <w:r w:rsidR="006D740C" w:rsidRPr="002C606D">
        <w:rPr>
          <w:rFonts w:ascii="Times New Roman" w:eastAsia="Times New Roman" w:hAnsi="Times New Roman" w:cs="Times New Roman"/>
          <w:sz w:val="24"/>
          <w:szCs w:val="24"/>
        </w:rPr>
        <w:t xml:space="preserve"> 362 straipsnio 1</w:t>
      </w:r>
      <w:r w:rsidR="00FF4654">
        <w:rPr>
          <w:rFonts w:ascii="Times New Roman" w:eastAsia="Times New Roman" w:hAnsi="Times New Roman" w:cs="Times New Roman"/>
          <w:sz w:val="24"/>
          <w:szCs w:val="24"/>
        </w:rPr>
        <w:t> </w:t>
      </w:r>
      <w:r w:rsidR="006D740C" w:rsidRPr="002C606D">
        <w:rPr>
          <w:rFonts w:ascii="Times New Roman" w:eastAsia="Times New Roman" w:hAnsi="Times New Roman" w:cs="Times New Roman"/>
          <w:sz w:val="24"/>
          <w:szCs w:val="24"/>
        </w:rPr>
        <w:t>dalimi,</w:t>
      </w:r>
    </w:p>
    <w:p w:rsidR="0030486A" w:rsidRPr="002C606D" w:rsidRDefault="0030486A" w:rsidP="001B15B9">
      <w:pPr>
        <w:spacing w:after="0" w:line="240" w:lineRule="auto"/>
        <w:jc w:val="both"/>
        <w:rPr>
          <w:rFonts w:ascii="Times New Roman" w:eastAsia="Times New Roman" w:hAnsi="Times New Roman" w:cs="Times New Roman"/>
          <w:sz w:val="24"/>
          <w:szCs w:val="24"/>
        </w:rPr>
      </w:pPr>
    </w:p>
    <w:p w:rsidR="00A92C89" w:rsidRPr="002C606D" w:rsidRDefault="00A92C89" w:rsidP="001B15B9">
      <w:pPr>
        <w:spacing w:after="0" w:line="240" w:lineRule="auto"/>
        <w:jc w:val="both"/>
        <w:rPr>
          <w:rFonts w:ascii="Times New Roman" w:eastAsia="Times New Roman" w:hAnsi="Times New Roman" w:cs="Times New Roman"/>
          <w:b/>
          <w:bCs/>
          <w:sz w:val="24"/>
          <w:szCs w:val="24"/>
        </w:rPr>
      </w:pPr>
      <w:r w:rsidRPr="002C606D">
        <w:rPr>
          <w:rFonts w:ascii="Times New Roman" w:eastAsia="Times New Roman" w:hAnsi="Times New Roman" w:cs="Times New Roman"/>
          <w:sz w:val="24"/>
          <w:szCs w:val="24"/>
        </w:rPr>
        <w:t>n u t a r i a :</w:t>
      </w:r>
    </w:p>
    <w:p w:rsidR="00A10460" w:rsidRPr="002C606D" w:rsidRDefault="00A10460" w:rsidP="00D65650">
      <w:pPr>
        <w:spacing w:after="0" w:line="240" w:lineRule="auto"/>
        <w:ind w:firstLine="720"/>
        <w:jc w:val="both"/>
        <w:rPr>
          <w:rFonts w:ascii="Times New Roman" w:eastAsia="Times New Roman" w:hAnsi="Times New Roman" w:cs="Times New Roman"/>
          <w:sz w:val="24"/>
          <w:szCs w:val="24"/>
        </w:rPr>
      </w:pPr>
    </w:p>
    <w:p w:rsidR="009E041D" w:rsidRPr="00681030" w:rsidRDefault="009E041D" w:rsidP="00653FCA">
      <w:pPr>
        <w:spacing w:after="0" w:line="240" w:lineRule="auto"/>
        <w:ind w:firstLine="720"/>
        <w:jc w:val="both"/>
        <w:rPr>
          <w:rFonts w:ascii="Times New Roman" w:hAnsi="Times New Roman" w:cs="Times New Roman"/>
          <w:color w:val="000000" w:themeColor="text1"/>
          <w:sz w:val="24"/>
          <w:szCs w:val="24"/>
        </w:rPr>
      </w:pPr>
      <w:r w:rsidRPr="009E041D">
        <w:rPr>
          <w:rFonts w:ascii="Times New Roman" w:hAnsi="Times New Roman" w:cs="Times New Roman"/>
          <w:color w:val="000000" w:themeColor="text1"/>
          <w:sz w:val="24"/>
          <w:szCs w:val="24"/>
        </w:rPr>
        <w:t>Vilniaus apygardos teismo Civilini</w:t>
      </w:r>
      <w:r>
        <w:rPr>
          <w:rFonts w:ascii="Times New Roman" w:hAnsi="Times New Roman" w:cs="Times New Roman"/>
          <w:color w:val="000000" w:themeColor="text1"/>
          <w:sz w:val="24"/>
          <w:szCs w:val="24"/>
        </w:rPr>
        <w:t xml:space="preserve">ų bylų skyriaus teisėjų kolegijos </w:t>
      </w:r>
      <w:r w:rsidR="005F5C8F">
        <w:rPr>
          <w:rFonts w:ascii="Times New Roman" w:hAnsi="Times New Roman" w:cs="Times New Roman"/>
          <w:color w:val="000000" w:themeColor="text1"/>
          <w:sz w:val="24"/>
          <w:szCs w:val="24"/>
        </w:rPr>
        <w:t xml:space="preserve">2019 m. vasario 19 d. nutartį </w:t>
      </w:r>
      <w:r w:rsidR="005F5C8F" w:rsidRPr="00681030">
        <w:rPr>
          <w:rFonts w:ascii="Times New Roman" w:hAnsi="Times New Roman" w:cs="Times New Roman"/>
          <w:color w:val="000000" w:themeColor="text1"/>
          <w:sz w:val="24"/>
          <w:szCs w:val="24"/>
        </w:rPr>
        <w:t>palikti nepakeistą.</w:t>
      </w:r>
    </w:p>
    <w:p w:rsidR="002D565D" w:rsidRPr="00681030" w:rsidRDefault="002D565D" w:rsidP="002D565D">
      <w:pPr>
        <w:spacing w:after="0" w:line="240" w:lineRule="auto"/>
        <w:ind w:firstLine="720"/>
        <w:jc w:val="both"/>
        <w:rPr>
          <w:rFonts w:ascii="Times New Roman" w:hAnsi="Times New Roman" w:cs="Times New Roman"/>
          <w:color w:val="000000" w:themeColor="text1"/>
          <w:sz w:val="24"/>
          <w:szCs w:val="24"/>
        </w:rPr>
      </w:pPr>
      <w:r w:rsidRPr="00681030">
        <w:rPr>
          <w:rFonts w:ascii="Times New Roman" w:hAnsi="Times New Roman" w:cs="Times New Roman"/>
          <w:color w:val="000000"/>
          <w:sz w:val="24"/>
          <w:szCs w:val="24"/>
        </w:rPr>
        <w:t xml:space="preserve">Priteisti iš ieškovo </w:t>
      </w:r>
      <w:bookmarkStart w:id="59" w:name="Buk_20"/>
      <w:r w:rsidR="00075CC1" w:rsidRPr="00593325">
        <w:rPr>
          <w:rFonts w:ascii="Times New Roman" w:eastAsia="Times New Roman" w:hAnsi="Times New Roman" w:cs="Times New Roman"/>
          <w:sz w:val="24"/>
          <w:szCs w:val="24"/>
        </w:rPr>
        <w:t xml:space="preserve">A. S. </w:t>
      </w:r>
      <w:bookmarkEnd w:id="59"/>
      <w:r w:rsidRPr="00681030">
        <w:rPr>
          <w:rFonts w:ascii="Times New Roman" w:hAnsi="Times New Roman" w:cs="Times New Roman"/>
          <w:color w:val="000000"/>
          <w:sz w:val="24"/>
          <w:szCs w:val="24"/>
        </w:rPr>
        <w:t xml:space="preserve">(a. k. </w:t>
      </w:r>
      <w:bookmarkStart w:id="60" w:name="Buk_1"/>
      <w:r w:rsidR="00075CC1" w:rsidRPr="00593325">
        <w:rPr>
          <w:rFonts w:ascii="Times New Roman" w:hAnsi="Times New Roman" w:cs="Times New Roman"/>
          <w:sz w:val="24"/>
          <w:szCs w:val="24"/>
        </w:rPr>
        <w:t xml:space="preserve">(duomenys neskelbtini) </w:t>
      </w:r>
      <w:bookmarkEnd w:id="60"/>
      <w:r w:rsidRPr="00681030">
        <w:rPr>
          <w:rFonts w:ascii="Times New Roman" w:hAnsi="Times New Roman" w:cs="Times New Roman"/>
          <w:color w:val="000000"/>
          <w:sz w:val="24"/>
          <w:szCs w:val="24"/>
        </w:rPr>
        <w:t xml:space="preserve">atsakovei </w:t>
      </w:r>
      <w:r w:rsidR="00681030" w:rsidRPr="00681030">
        <w:rPr>
          <w:rFonts w:ascii="Times New Roman" w:hAnsi="Times New Roman" w:cs="Times New Roman"/>
          <w:color w:val="000000"/>
          <w:sz w:val="24"/>
          <w:szCs w:val="24"/>
        </w:rPr>
        <w:t xml:space="preserve">UAB </w:t>
      </w:r>
      <w:r w:rsidR="00681030" w:rsidRPr="00681030">
        <w:rPr>
          <w:rFonts w:ascii="Times New Roman" w:hAnsi="Times New Roman" w:cs="Times New Roman"/>
          <w:color w:val="000000" w:themeColor="text1"/>
          <w:sz w:val="24"/>
          <w:szCs w:val="24"/>
        </w:rPr>
        <w:t>„15min“</w:t>
      </w:r>
      <w:r w:rsidRPr="00681030">
        <w:rPr>
          <w:rFonts w:ascii="Times New Roman" w:hAnsi="Times New Roman" w:cs="Times New Roman"/>
          <w:color w:val="000000" w:themeColor="text1"/>
          <w:sz w:val="24"/>
          <w:szCs w:val="24"/>
        </w:rPr>
        <w:t xml:space="preserve"> (j. a. k. </w:t>
      </w:r>
      <w:r w:rsidR="00681030" w:rsidRPr="00681030">
        <w:rPr>
          <w:rFonts w:ascii="Times New Roman" w:hAnsi="Times New Roman" w:cs="Times New Roman"/>
          <w:color w:val="000000"/>
          <w:sz w:val="24"/>
          <w:szCs w:val="24"/>
        </w:rPr>
        <w:t>126366874</w:t>
      </w:r>
      <w:r w:rsidRPr="00681030">
        <w:rPr>
          <w:rFonts w:ascii="Times New Roman" w:hAnsi="Times New Roman" w:cs="Times New Roman"/>
          <w:color w:val="000000"/>
          <w:sz w:val="24"/>
          <w:szCs w:val="24"/>
        </w:rPr>
        <w:t xml:space="preserve">), </w:t>
      </w:r>
      <w:r w:rsidR="00681030" w:rsidRPr="00681030">
        <w:rPr>
          <w:rFonts w:ascii="Times New Roman" w:hAnsi="Times New Roman" w:cs="Times New Roman"/>
          <w:color w:val="000000" w:themeColor="text1"/>
          <w:sz w:val="24"/>
          <w:szCs w:val="24"/>
        </w:rPr>
        <w:t>1197,90</w:t>
      </w:r>
      <w:r w:rsidR="00681030" w:rsidRPr="00681030">
        <w:rPr>
          <w:rFonts w:ascii="Times New Roman" w:hAnsi="Times New Roman" w:cs="Times New Roman"/>
          <w:sz w:val="24"/>
          <w:szCs w:val="24"/>
        </w:rPr>
        <w:t xml:space="preserve"> Eur</w:t>
      </w:r>
      <w:r w:rsidR="00681030" w:rsidRPr="00681030">
        <w:rPr>
          <w:rFonts w:ascii="Times New Roman" w:hAnsi="Times New Roman" w:cs="Times New Roman"/>
          <w:color w:val="000000" w:themeColor="text1"/>
          <w:sz w:val="24"/>
          <w:szCs w:val="24"/>
        </w:rPr>
        <w:t xml:space="preserve"> </w:t>
      </w:r>
      <w:r w:rsidRPr="00681030">
        <w:rPr>
          <w:rFonts w:ascii="Times New Roman" w:hAnsi="Times New Roman" w:cs="Times New Roman"/>
          <w:color w:val="000000"/>
          <w:sz w:val="24"/>
          <w:szCs w:val="24"/>
        </w:rPr>
        <w:t xml:space="preserve">(vieną tūkstantį </w:t>
      </w:r>
      <w:r w:rsidR="00681030" w:rsidRPr="00681030">
        <w:rPr>
          <w:rFonts w:ascii="Times New Roman" w:hAnsi="Times New Roman" w:cs="Times New Roman"/>
          <w:color w:val="000000"/>
          <w:sz w:val="24"/>
          <w:szCs w:val="24"/>
        </w:rPr>
        <w:t>vieną</w:t>
      </w:r>
      <w:r w:rsidRPr="00681030">
        <w:rPr>
          <w:rFonts w:ascii="Times New Roman" w:hAnsi="Times New Roman" w:cs="Times New Roman"/>
          <w:color w:val="000000"/>
          <w:sz w:val="24"/>
          <w:szCs w:val="24"/>
        </w:rPr>
        <w:t xml:space="preserve"> šimt</w:t>
      </w:r>
      <w:r w:rsidR="00681030" w:rsidRPr="00681030">
        <w:rPr>
          <w:rFonts w:ascii="Times New Roman" w:hAnsi="Times New Roman" w:cs="Times New Roman"/>
          <w:color w:val="000000"/>
          <w:sz w:val="24"/>
          <w:szCs w:val="24"/>
        </w:rPr>
        <w:t>ą devyniasdešimt septynis</w:t>
      </w:r>
      <w:r w:rsidRPr="00681030">
        <w:rPr>
          <w:rFonts w:ascii="Times New Roman" w:hAnsi="Times New Roman" w:cs="Times New Roman"/>
          <w:color w:val="000000"/>
          <w:sz w:val="24"/>
          <w:szCs w:val="24"/>
        </w:rPr>
        <w:t xml:space="preserve"> Eur </w:t>
      </w:r>
      <w:r w:rsidR="00681030" w:rsidRPr="00681030">
        <w:rPr>
          <w:rFonts w:ascii="Times New Roman" w:hAnsi="Times New Roman" w:cs="Times New Roman"/>
          <w:color w:val="000000"/>
          <w:sz w:val="24"/>
          <w:szCs w:val="24"/>
        </w:rPr>
        <w:t>90</w:t>
      </w:r>
      <w:r w:rsidRPr="00681030">
        <w:rPr>
          <w:rFonts w:ascii="Times New Roman" w:hAnsi="Times New Roman" w:cs="Times New Roman"/>
          <w:color w:val="000000"/>
          <w:sz w:val="24"/>
          <w:szCs w:val="24"/>
        </w:rPr>
        <w:t xml:space="preserve"> ct) bylinėjimosi išlaidų atlyginimo.</w:t>
      </w:r>
    </w:p>
    <w:p w:rsidR="00A141CF" w:rsidRPr="002D565D" w:rsidRDefault="002D565D" w:rsidP="002D565D">
      <w:pPr>
        <w:spacing w:after="0" w:line="240" w:lineRule="auto"/>
        <w:ind w:firstLine="720"/>
        <w:jc w:val="both"/>
        <w:rPr>
          <w:rFonts w:ascii="Times New Roman" w:hAnsi="Times New Roman" w:cs="Times New Roman"/>
          <w:sz w:val="24"/>
          <w:szCs w:val="24"/>
        </w:rPr>
      </w:pPr>
      <w:r w:rsidRPr="00681030">
        <w:rPr>
          <w:rFonts w:ascii="Times New Roman" w:hAnsi="Times New Roman" w:cs="Times New Roman"/>
          <w:color w:val="000000" w:themeColor="text1"/>
          <w:sz w:val="24"/>
          <w:szCs w:val="24"/>
        </w:rPr>
        <w:t>Priteisti</w:t>
      </w:r>
      <w:r w:rsidRPr="00681030">
        <w:rPr>
          <w:rFonts w:ascii="Times New Roman" w:hAnsi="Times New Roman" w:cs="Times New Roman"/>
          <w:sz w:val="24"/>
          <w:szCs w:val="24"/>
        </w:rPr>
        <w:t xml:space="preserve"> valstybei iš </w:t>
      </w:r>
      <w:r w:rsidRPr="00681030">
        <w:rPr>
          <w:rFonts w:ascii="Times New Roman" w:eastAsia="Times New Roman" w:hAnsi="Times New Roman" w:cs="Times New Roman"/>
          <w:color w:val="000000" w:themeColor="text1"/>
          <w:sz w:val="24"/>
          <w:szCs w:val="24"/>
        </w:rPr>
        <w:t xml:space="preserve">ieškovo </w:t>
      </w:r>
      <w:bookmarkStart w:id="61" w:name="Buk_21"/>
      <w:r w:rsidR="00075CC1" w:rsidRPr="00593325">
        <w:rPr>
          <w:rFonts w:ascii="Times New Roman" w:eastAsia="Times New Roman" w:hAnsi="Times New Roman" w:cs="Times New Roman"/>
          <w:sz w:val="24"/>
          <w:szCs w:val="24"/>
        </w:rPr>
        <w:t xml:space="preserve">A. S. </w:t>
      </w:r>
      <w:bookmarkEnd w:id="61"/>
      <w:r w:rsidR="00494420" w:rsidRPr="00681030">
        <w:rPr>
          <w:rFonts w:ascii="Times New Roman" w:hAnsi="Times New Roman" w:cs="Times New Roman"/>
          <w:color w:val="000000"/>
          <w:sz w:val="24"/>
          <w:szCs w:val="24"/>
        </w:rPr>
        <w:t xml:space="preserve">(a. k. </w:t>
      </w:r>
      <w:bookmarkStart w:id="62" w:name="Buk_2"/>
      <w:r w:rsidR="00075CC1" w:rsidRPr="00593325">
        <w:rPr>
          <w:rFonts w:ascii="Times New Roman" w:hAnsi="Times New Roman" w:cs="Times New Roman"/>
          <w:sz w:val="24"/>
          <w:szCs w:val="24"/>
        </w:rPr>
        <w:t xml:space="preserve">(duomenys neskelbtini) </w:t>
      </w:r>
      <w:bookmarkEnd w:id="62"/>
      <w:r w:rsidR="00494420">
        <w:rPr>
          <w:rFonts w:ascii="Times New Roman" w:hAnsi="Times New Roman" w:cs="Times New Roman"/>
          <w:sz w:val="24"/>
          <w:szCs w:val="24"/>
        </w:rPr>
        <w:t>10,10</w:t>
      </w:r>
      <w:r w:rsidRPr="00681030">
        <w:rPr>
          <w:rFonts w:ascii="Times New Roman" w:hAnsi="Times New Roman" w:cs="Times New Roman"/>
          <w:sz w:val="24"/>
          <w:szCs w:val="24"/>
        </w:rPr>
        <w:t xml:space="preserve"> Eur (</w:t>
      </w:r>
      <w:r w:rsidR="00494420">
        <w:rPr>
          <w:rFonts w:ascii="Times New Roman" w:hAnsi="Times New Roman" w:cs="Times New Roman"/>
          <w:sz w:val="24"/>
          <w:szCs w:val="24"/>
        </w:rPr>
        <w:t>dešimt</w:t>
      </w:r>
      <w:r w:rsidRPr="00681030">
        <w:rPr>
          <w:rFonts w:ascii="Times New Roman" w:hAnsi="Times New Roman" w:cs="Times New Roman"/>
          <w:sz w:val="24"/>
          <w:szCs w:val="24"/>
        </w:rPr>
        <w:t xml:space="preserve"> Eur </w:t>
      </w:r>
      <w:r w:rsidR="00494420">
        <w:rPr>
          <w:rFonts w:ascii="Times New Roman" w:hAnsi="Times New Roman" w:cs="Times New Roman"/>
          <w:sz w:val="24"/>
          <w:szCs w:val="24"/>
        </w:rPr>
        <w:t xml:space="preserve">10 </w:t>
      </w:r>
      <w:r w:rsidRPr="00681030">
        <w:rPr>
          <w:rFonts w:ascii="Times New Roman" w:hAnsi="Times New Roman" w:cs="Times New Roman"/>
          <w:sz w:val="24"/>
          <w:szCs w:val="24"/>
        </w:rPr>
        <w:t>ct) išlaidų, susijusių su procesinių dokumentų įteikimu, atlyginimo. Ši suma mokėtina į Valstybinės mokesčių inspekcijos</w:t>
      </w:r>
      <w:r w:rsidRPr="00DB3FE4">
        <w:rPr>
          <w:rFonts w:ascii="Times New Roman" w:hAnsi="Times New Roman" w:cs="Times New Roman"/>
          <w:sz w:val="24"/>
          <w:szCs w:val="24"/>
        </w:rPr>
        <w:t xml:space="preserve"> (j. a. k. 188659752) biudžeto pajamų surenkamąją sąskaitą, įmokos kodas – 5660.</w:t>
      </w:r>
    </w:p>
    <w:p w:rsidR="00A92C89" w:rsidRPr="002C606D" w:rsidRDefault="007E0687" w:rsidP="00653FCA">
      <w:pPr>
        <w:spacing w:after="0" w:line="240" w:lineRule="auto"/>
        <w:ind w:firstLine="720"/>
        <w:jc w:val="both"/>
        <w:rPr>
          <w:rFonts w:ascii="Times New Roman" w:eastAsia="Times New Roman" w:hAnsi="Times New Roman" w:cs="Times New Roman"/>
          <w:sz w:val="24"/>
          <w:szCs w:val="24"/>
        </w:rPr>
      </w:pPr>
      <w:r w:rsidRPr="002C606D">
        <w:rPr>
          <w:rFonts w:ascii="Times New Roman" w:eastAsia="Times New Roman" w:hAnsi="Times New Roman" w:cs="Times New Roman"/>
          <w:sz w:val="24"/>
          <w:szCs w:val="24"/>
        </w:rPr>
        <w:t>Ši Lietuvos Aukščiausiojo Teismo nutartis yra galutinė, neskundžiama ir įsiteisėja nuo priėmimo dienos.</w:t>
      </w:r>
    </w:p>
    <w:p w:rsidR="00A92C89" w:rsidRPr="002C606D" w:rsidRDefault="00A92C89" w:rsidP="0047553D">
      <w:pPr>
        <w:spacing w:after="0" w:line="240" w:lineRule="auto"/>
        <w:jc w:val="both"/>
        <w:rPr>
          <w:rFonts w:ascii="Times New Roman" w:eastAsia="Times New Roman" w:hAnsi="Times New Roman" w:cs="Times New Roman"/>
          <w:sz w:val="24"/>
          <w:szCs w:val="24"/>
        </w:rPr>
      </w:pPr>
    </w:p>
    <w:p w:rsidR="0047553D" w:rsidRPr="002C606D" w:rsidRDefault="0047553D" w:rsidP="0047553D">
      <w:pPr>
        <w:spacing w:after="0" w:line="240" w:lineRule="auto"/>
        <w:jc w:val="both"/>
        <w:rPr>
          <w:rFonts w:ascii="Times New Roman" w:eastAsia="Times New Roman" w:hAnsi="Times New Roman" w:cs="Times New Roman"/>
          <w:sz w:val="24"/>
          <w:szCs w:val="24"/>
        </w:rPr>
      </w:pPr>
    </w:p>
    <w:p w:rsidR="00EA316B" w:rsidRPr="002C606D" w:rsidRDefault="00385706" w:rsidP="00EA316B">
      <w:pPr>
        <w:pStyle w:val="Pagrindinistekstas"/>
        <w:spacing w:after="0" w:line="240" w:lineRule="auto"/>
        <w:jc w:val="both"/>
        <w:rPr>
          <w:rFonts w:ascii="Times New Roman" w:hAnsi="Times New Roman" w:cs="Times New Roman"/>
          <w:sz w:val="24"/>
          <w:szCs w:val="24"/>
        </w:rPr>
      </w:pPr>
      <w:r w:rsidRPr="002C606D">
        <w:rPr>
          <w:rFonts w:ascii="Times New Roman" w:eastAsia="Times New Roman" w:hAnsi="Times New Roman" w:cs="Times New Roman"/>
          <w:sz w:val="24"/>
          <w:szCs w:val="24"/>
        </w:rPr>
        <w:t>Teisėjai</w:t>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EA316B" w:rsidRPr="002C606D">
        <w:rPr>
          <w:rFonts w:ascii="Times New Roman" w:eastAsia="Times New Roman" w:hAnsi="Times New Roman" w:cs="Times New Roman"/>
          <w:sz w:val="24"/>
          <w:szCs w:val="24"/>
        </w:rPr>
        <w:tab/>
      </w:r>
      <w:r w:rsidR="00F15C24">
        <w:rPr>
          <w:rFonts w:ascii="Times New Roman" w:hAnsi="Times New Roman" w:cs="Times New Roman"/>
          <w:sz w:val="24"/>
          <w:szCs w:val="24"/>
        </w:rPr>
        <w:t>Virgilijus Grabinskas</w:t>
      </w:r>
    </w:p>
    <w:p w:rsidR="00EA316B" w:rsidRPr="002C606D" w:rsidRDefault="00EA316B" w:rsidP="00965828">
      <w:pPr>
        <w:pStyle w:val="Pagrindinistekstas"/>
        <w:spacing w:after="0" w:line="240" w:lineRule="auto"/>
        <w:jc w:val="both"/>
        <w:rPr>
          <w:rFonts w:ascii="Times New Roman" w:hAnsi="Times New Roman" w:cs="Times New Roman"/>
          <w:sz w:val="24"/>
          <w:szCs w:val="24"/>
        </w:rPr>
      </w:pPr>
    </w:p>
    <w:p w:rsidR="00DB1A80" w:rsidRPr="002C606D" w:rsidRDefault="00DB1A80" w:rsidP="00EA316B">
      <w:pPr>
        <w:pStyle w:val="Pagrindinistekstas"/>
        <w:spacing w:after="0" w:line="240" w:lineRule="auto"/>
        <w:jc w:val="both"/>
        <w:rPr>
          <w:rFonts w:ascii="Times New Roman" w:hAnsi="Times New Roman" w:cs="Times New Roman"/>
          <w:sz w:val="24"/>
          <w:szCs w:val="24"/>
        </w:rPr>
      </w:pPr>
    </w:p>
    <w:p w:rsidR="00F21BE8" w:rsidRDefault="00F15C24" w:rsidP="00EA316B">
      <w:pPr>
        <w:pStyle w:val="Pagrindinistekstas"/>
        <w:spacing w:after="0" w:line="240" w:lineRule="auto"/>
        <w:ind w:left="7006"/>
        <w:jc w:val="both"/>
        <w:rPr>
          <w:rFonts w:ascii="Times New Roman" w:hAnsi="Times New Roman" w:cs="Times New Roman"/>
          <w:sz w:val="24"/>
          <w:szCs w:val="24"/>
        </w:rPr>
      </w:pPr>
      <w:r>
        <w:rPr>
          <w:rFonts w:ascii="Times New Roman" w:hAnsi="Times New Roman" w:cs="Times New Roman"/>
          <w:sz w:val="24"/>
          <w:szCs w:val="24"/>
        </w:rPr>
        <w:t>Algis Norkūnas</w:t>
      </w:r>
    </w:p>
    <w:p w:rsidR="00F21BE8" w:rsidRDefault="00F21BE8" w:rsidP="00EA316B">
      <w:pPr>
        <w:pStyle w:val="Pagrindinistekstas"/>
        <w:spacing w:after="0" w:line="240" w:lineRule="auto"/>
        <w:ind w:left="7006"/>
        <w:jc w:val="both"/>
        <w:rPr>
          <w:rFonts w:ascii="Times New Roman" w:hAnsi="Times New Roman" w:cs="Times New Roman"/>
          <w:sz w:val="24"/>
          <w:szCs w:val="24"/>
        </w:rPr>
      </w:pPr>
    </w:p>
    <w:p w:rsidR="00F21BE8" w:rsidRDefault="00F21BE8" w:rsidP="00EA316B">
      <w:pPr>
        <w:pStyle w:val="Pagrindinistekstas"/>
        <w:spacing w:after="0" w:line="240" w:lineRule="auto"/>
        <w:ind w:left="7006"/>
        <w:jc w:val="both"/>
        <w:rPr>
          <w:rFonts w:ascii="Times New Roman" w:hAnsi="Times New Roman" w:cs="Times New Roman"/>
          <w:sz w:val="24"/>
          <w:szCs w:val="24"/>
        </w:rPr>
      </w:pPr>
    </w:p>
    <w:p w:rsidR="00DB1A80" w:rsidRPr="002C606D" w:rsidRDefault="00F15C24" w:rsidP="00EA316B">
      <w:pPr>
        <w:pStyle w:val="Pagrindinistekstas"/>
        <w:spacing w:after="0" w:line="240" w:lineRule="auto"/>
        <w:ind w:left="7006"/>
        <w:jc w:val="both"/>
        <w:rPr>
          <w:rFonts w:ascii="Times New Roman" w:hAnsi="Times New Roman" w:cs="Times New Roman"/>
          <w:sz w:val="24"/>
          <w:szCs w:val="24"/>
        </w:rPr>
      </w:pPr>
      <w:r>
        <w:rPr>
          <w:rFonts w:ascii="Times New Roman" w:hAnsi="Times New Roman" w:cs="Times New Roman"/>
          <w:sz w:val="24"/>
          <w:szCs w:val="24"/>
        </w:rPr>
        <w:t>Sigita Rudėnaitė</w:t>
      </w:r>
    </w:p>
    <w:p w:rsidR="00965828" w:rsidRPr="002C606D" w:rsidRDefault="00965828" w:rsidP="00EA316B">
      <w:pPr>
        <w:pStyle w:val="Pagrindinistekstas"/>
        <w:spacing w:after="0" w:line="240" w:lineRule="auto"/>
        <w:ind w:left="7006"/>
        <w:jc w:val="both"/>
        <w:rPr>
          <w:rFonts w:ascii="Times New Roman" w:hAnsi="Times New Roman" w:cs="Times New Roman"/>
          <w:sz w:val="24"/>
          <w:szCs w:val="24"/>
        </w:rPr>
      </w:pPr>
    </w:p>
    <w:p w:rsidR="00C61822" w:rsidRPr="002C606D" w:rsidRDefault="00C61822" w:rsidP="00DB1A80">
      <w:pPr>
        <w:pStyle w:val="Pagrindinistekstas"/>
        <w:jc w:val="both"/>
        <w:rPr>
          <w:rFonts w:ascii="Times New Roman" w:hAnsi="Times New Roman" w:cs="Times New Roman"/>
          <w:b/>
          <w:sz w:val="24"/>
          <w:szCs w:val="24"/>
        </w:rPr>
      </w:pPr>
    </w:p>
    <w:p w:rsidR="00662AAB" w:rsidRPr="002C606D" w:rsidRDefault="00C61822" w:rsidP="00C61822">
      <w:pPr>
        <w:tabs>
          <w:tab w:val="left" w:pos="6521"/>
        </w:tabs>
        <w:spacing w:after="0" w:line="240" w:lineRule="auto"/>
        <w:jc w:val="both"/>
        <w:rPr>
          <w:rFonts w:ascii="Times New Roman" w:eastAsia="Times New Roman" w:hAnsi="Times New Roman"/>
          <w:sz w:val="24"/>
          <w:szCs w:val="24"/>
        </w:rPr>
      </w:pPr>
      <w:r w:rsidRPr="002C606D">
        <w:rPr>
          <w:rFonts w:ascii="Times New Roman" w:hAnsi="Times New Roman" w:cs="Times New Roman"/>
          <w:sz w:val="24"/>
          <w:szCs w:val="24"/>
        </w:rPr>
        <w:tab/>
      </w:r>
      <w:r w:rsidRPr="002C606D">
        <w:rPr>
          <w:rFonts w:ascii="Times New Roman" w:hAnsi="Times New Roman" w:cs="Times New Roman"/>
          <w:sz w:val="24"/>
          <w:szCs w:val="24"/>
        </w:rPr>
        <w:tab/>
      </w:r>
      <w:r w:rsidRPr="002C606D">
        <w:rPr>
          <w:rFonts w:ascii="Times New Roman" w:hAnsi="Times New Roman" w:cs="Times New Roman"/>
          <w:sz w:val="24"/>
          <w:szCs w:val="24"/>
        </w:rPr>
        <w:tab/>
      </w:r>
      <w:r w:rsidRPr="002C606D">
        <w:rPr>
          <w:rFonts w:ascii="Times New Roman" w:hAnsi="Times New Roman" w:cs="Times New Roman"/>
          <w:sz w:val="24"/>
          <w:szCs w:val="24"/>
        </w:rPr>
        <w:tab/>
      </w:r>
      <w:r w:rsidRPr="002C606D">
        <w:rPr>
          <w:rFonts w:ascii="Times New Roman" w:hAnsi="Times New Roman" w:cs="Times New Roman"/>
          <w:sz w:val="24"/>
          <w:szCs w:val="24"/>
        </w:rPr>
        <w:tab/>
      </w:r>
    </w:p>
    <w:sectPr w:rsidR="00662AAB" w:rsidRPr="002C606D" w:rsidSect="00236E7A">
      <w:headerReference w:type="even" r:id="rId18"/>
      <w:headerReference w:type="default" r:id="rId19"/>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699" w:rsidRDefault="00AE0699">
      <w:pPr>
        <w:spacing w:after="0" w:line="240" w:lineRule="auto"/>
      </w:pPr>
      <w:r>
        <w:separator/>
      </w:r>
    </w:p>
  </w:endnote>
  <w:endnote w:type="continuationSeparator" w:id="0">
    <w:p w:rsidR="00AE0699" w:rsidRDefault="00AE0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AFF" w:usb1="C0007843" w:usb2="00000009" w:usb3="00000000" w:csb0="000001FF" w:csb1="00000000"/>
  </w:font>
  <w:font w:name="Garamond">
    <w:panose1 w:val="02020404030301010803"/>
    <w:charset w:val="BA"/>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Arial">
    <w:panose1 w:val="020B0604020202020204"/>
    <w:charset w:val="BA"/>
    <w:family w:val="swiss"/>
    <w:pitch w:val="variable"/>
    <w:sig w:usb0="20002A87" w:usb1="00000000" w:usb2="00000000" w:usb3="00000000" w:csb0="000001FF" w:csb1="00000000"/>
  </w:font>
  <w:font w:name="Bookman Old Style">
    <w:panose1 w:val="02050604050505020204"/>
    <w:charset w:val="BA"/>
    <w:family w:val="roman"/>
    <w:pitch w:val="variable"/>
    <w:sig w:usb0="00000287" w:usb1="00000000" w:usb2="00000000" w:usb3="00000000" w:csb0="0000009F" w:csb1="00000000"/>
  </w:font>
  <w:font w:name="Symbol">
    <w:panose1 w:val="05050102010706020507"/>
    <w:charset w:val="02"/>
    <w:family w:val="roman"/>
    <w:pitch w:val="variable"/>
    <w:sig w:usb0="00000003" w:usb1="10000000" w:usb2="00000000" w:usb3="00000000" w:csb0="80000001"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Trebuchet MS">
    <w:panose1 w:val="020B0603020202020204"/>
    <w:charset w:val="BA"/>
    <w:family w:val="swiss"/>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MS Reference Sans Serif">
    <w:panose1 w:val="020B0604030504040204"/>
    <w:charset w:val="BA"/>
    <w:family w:val="swiss"/>
    <w:pitch w:val="variable"/>
    <w:sig w:usb0="20000287" w:usb1="00000000" w:usb2="00000000" w:usb3="00000000" w:csb0="0000019F" w:csb1="00000000"/>
  </w:font>
  <w:font w:name="Microsoft Sans Serif">
    <w:panose1 w:val="020B0604020202020204"/>
    <w:charset w:val="BA"/>
    <w:family w:val="swiss"/>
    <w:pitch w:val="variable"/>
    <w:sig w:usb0="E1002AFF" w:usb1="C0000002" w:usb2="00000008" w:usb3="00000000" w:csb0="000101FF" w:csb1="00000000"/>
  </w:font>
  <w:font w:name="Century Gothic">
    <w:panose1 w:val="020B0502020202020204"/>
    <w:charset w:val="BA"/>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699" w:rsidRDefault="00AE0699">
      <w:pPr>
        <w:spacing w:after="0" w:line="240" w:lineRule="auto"/>
      </w:pPr>
      <w:r>
        <w:separator/>
      </w:r>
    </w:p>
  </w:footnote>
  <w:footnote w:type="continuationSeparator" w:id="0">
    <w:p w:rsidR="00AE0699" w:rsidRDefault="00AE06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5E" w:rsidRDefault="00275D5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75D5E" w:rsidRDefault="00275D5E">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5E" w:rsidRPr="0047553D" w:rsidRDefault="00275D5E">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sidR="00593325">
      <w:rPr>
        <w:rStyle w:val="Puslapionumeris"/>
        <w:rFonts w:ascii="Times New Roman" w:hAnsi="Times New Roman" w:cs="Times New Roman"/>
        <w:noProof/>
        <w:sz w:val="24"/>
        <w:szCs w:val="24"/>
      </w:rPr>
      <w:t>15</w:t>
    </w:r>
    <w:r w:rsidRPr="0047553D">
      <w:rPr>
        <w:rStyle w:val="Puslapionumeris"/>
        <w:rFonts w:ascii="Times New Roman" w:hAnsi="Times New Roman" w:cs="Times New Roman"/>
        <w:sz w:val="24"/>
        <w:szCs w:val="24"/>
      </w:rPr>
      <w:fldChar w:fldCharType="end"/>
    </w:r>
  </w:p>
  <w:p w:rsidR="00275D5E" w:rsidRDefault="00275D5E">
    <w:pPr>
      <w:pStyle w:val="Antrats"/>
      <w:framePr w:wrap="around" w:vAnchor="text" w:hAnchor="margin" w:xAlign="center" w:y="1"/>
      <w:rPr>
        <w:rStyle w:val="Puslapionumeris"/>
      </w:rPr>
    </w:pPr>
  </w:p>
  <w:p w:rsidR="00275D5E" w:rsidRDefault="00275D5E">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739"/>
    <w:multiLevelType w:val="multilevel"/>
    <w:tmpl w:val="14D8F1C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A673E"/>
    <w:multiLevelType w:val="multilevel"/>
    <w:tmpl w:val="0EE4BFA6"/>
    <w:lvl w:ilvl="0">
      <w:start w:val="1"/>
      <w:numFmt w:val="decimal"/>
      <w:lvlText w:val="%1."/>
      <w:lvlJc w:val="left"/>
      <w:rPr>
        <w:rFonts w:ascii="Courier New" w:eastAsia="Courier New" w:hAnsi="Courier New" w:cs="Courier New"/>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Courier New" w:eastAsia="Courier New" w:hAnsi="Courier New" w:cs="Courier New"/>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431CA0"/>
    <w:multiLevelType w:val="multilevel"/>
    <w:tmpl w:val="DED04D60"/>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49D292B"/>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5A54BCD"/>
    <w:multiLevelType w:val="hybridMultilevel"/>
    <w:tmpl w:val="6B9A555E"/>
    <w:lvl w:ilvl="0" w:tplc="649E9152">
      <w:start w:val="1"/>
      <w:numFmt w:val="decimal"/>
      <w:lvlText w:val="%1."/>
      <w:lvlJc w:val="left"/>
      <w:pPr>
        <w:ind w:left="720" w:hanging="360"/>
      </w:pPr>
      <w:rPr>
        <w:i/>
      </w:rPr>
    </w:lvl>
    <w:lvl w:ilvl="1" w:tplc="E3606B90">
      <w:start w:val="1"/>
      <w:numFmt w:val="decimal"/>
      <w:lvlText w:val="%2."/>
      <w:lvlJc w:val="left"/>
      <w:pPr>
        <w:ind w:left="1440" w:hanging="360"/>
      </w:pPr>
      <w:rPr>
        <w:rFonts w:ascii="Times New Roman" w:eastAsia="Times New Roman" w:hAnsi="Times New Roman" w:cs="Times New Roman"/>
      </w:rPr>
    </w:lvl>
    <w:lvl w:ilvl="2" w:tplc="0427001B">
      <w:start w:val="1"/>
      <w:numFmt w:val="lowerRoman"/>
      <w:lvlText w:val="%3."/>
      <w:lvlJc w:val="right"/>
      <w:pPr>
        <w:ind w:left="2160" w:hanging="180"/>
      </w:pPr>
    </w:lvl>
    <w:lvl w:ilvl="3" w:tplc="68EA66CC">
      <w:start w:val="1"/>
      <w:numFmt w:val="decimal"/>
      <w:lvlText w:val="%4)"/>
      <w:lvlJc w:val="left"/>
      <w:pPr>
        <w:ind w:left="4140" w:hanging="1620"/>
      </w:pPr>
      <w:rPr>
        <w:rFonts w:hint="default"/>
      </w:r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0D1C1669"/>
    <w:multiLevelType w:val="multilevel"/>
    <w:tmpl w:val="D1BE0B98"/>
    <w:lvl w:ilvl="0">
      <w:start w:val="15"/>
      <w:numFmt w:val="decimal"/>
      <w:lvlText w:val="%1."/>
      <w:lvlJc w:val="left"/>
      <w:rPr>
        <w:rFonts w:ascii="Courier New" w:eastAsia="Courier New" w:hAnsi="Courier New" w:cs="Courier New"/>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FDC0CF0"/>
    <w:multiLevelType w:val="multilevel"/>
    <w:tmpl w:val="E444902E"/>
    <w:lvl w:ilvl="0">
      <w:start w:val="1"/>
      <w:numFmt w:val="decimal"/>
      <w:lvlText w:val="%1."/>
      <w:lvlJc w:val="left"/>
      <w:pPr>
        <w:ind w:left="540" w:hanging="360"/>
      </w:pPr>
      <w:rPr>
        <w:rFonts w:ascii="Garamond" w:hAnsi="Garamond"/>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16E44F0A"/>
    <w:multiLevelType w:val="multilevel"/>
    <w:tmpl w:val="FCB43A7A"/>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357" w:firstLine="0"/>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nsid w:val="1D033BC2"/>
    <w:multiLevelType w:val="hybridMultilevel"/>
    <w:tmpl w:val="2182D764"/>
    <w:lvl w:ilvl="0" w:tplc="0427000F">
      <w:start w:val="1"/>
      <w:numFmt w:val="decimal"/>
      <w:lvlText w:val="%1."/>
      <w:lvlJc w:val="left"/>
      <w:pPr>
        <w:ind w:left="720" w:hanging="360"/>
      </w:pPr>
    </w:lvl>
    <w:lvl w:ilvl="1" w:tplc="D1F89426">
      <w:start w:val="1"/>
      <w:numFmt w:val="decimal"/>
      <w:lvlText w:val="%2."/>
      <w:lvlJc w:val="left"/>
      <w:pPr>
        <w:ind w:left="1494" w:hanging="360"/>
      </w:pPr>
      <w:rPr>
        <w:b w:val="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1D0E4FC9"/>
    <w:multiLevelType w:val="multilevel"/>
    <w:tmpl w:val="2020D294"/>
    <w:lvl w:ilvl="0">
      <w:start w:val="394"/>
      <w:numFmt w:val="decimal"/>
      <w:lvlText w:val="6.%1"/>
      <w:lvlJc w:val="left"/>
      <w:rPr>
        <w:rFonts w:ascii="Garamond" w:eastAsia="Garamond" w:hAnsi="Garamond" w:cs="Garamond"/>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00059FD"/>
    <w:multiLevelType w:val="multilevel"/>
    <w:tmpl w:val="889C67A4"/>
    <w:lvl w:ilvl="0">
      <w:start w:val="1"/>
      <w:numFmt w:val="decimal"/>
      <w:lvlText w:val="%1."/>
      <w:lvlJc w:val="left"/>
      <w:pPr>
        <w:ind w:left="1070" w:hanging="360"/>
      </w:pPr>
      <w:rPr>
        <w:rFonts w:ascii="Times New Roman" w:eastAsia="BatangChe" w:hAnsi="Times New Roman" w:cs="Times New Roman"/>
        <w:b w:val="0"/>
        <w:i w:val="0"/>
        <w:color w:val="000000" w:themeColor="text1"/>
      </w:rPr>
    </w:lvl>
    <w:lvl w:ilvl="1">
      <w:start w:val="1"/>
      <w:numFmt w:val="decimal"/>
      <w:lvlText w:val="%1.%2."/>
      <w:lvlJc w:val="left"/>
      <w:pPr>
        <w:ind w:left="792" w:hanging="432"/>
      </w:pPr>
      <w:rPr>
        <w:rFonts w:ascii="Times New Roman" w:hAnsi="Times New Roman" w:cs="Times New Roman"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199232E"/>
    <w:multiLevelType w:val="multilevel"/>
    <w:tmpl w:val="98289AA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243BBC"/>
    <w:multiLevelType w:val="multilevel"/>
    <w:tmpl w:val="8A9E62F0"/>
    <w:lvl w:ilvl="0">
      <w:start w:val="1"/>
      <w:numFmt w:val="decimal"/>
      <w:lvlText w:val="%1."/>
      <w:lvlJc w:val="left"/>
      <w:pPr>
        <w:ind w:left="720" w:hanging="360"/>
      </w:pPr>
      <w:rPr>
        <w:rFonts w:hint="default"/>
        <w:b w:val="0"/>
        <w:i w:val="0"/>
        <w:sz w:val="24"/>
        <w:szCs w:val="24"/>
        <w:u w:val="none"/>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3">
    <w:nsid w:val="25317BFD"/>
    <w:multiLevelType w:val="hybridMultilevel"/>
    <w:tmpl w:val="B3C4E44C"/>
    <w:lvl w:ilvl="0" w:tplc="AEF80560">
      <w:start w:val="1"/>
      <w:numFmt w:val="upperRoman"/>
      <w:lvlText w:val="%1."/>
      <w:lvlJc w:val="left"/>
      <w:pPr>
        <w:tabs>
          <w:tab w:val="num" w:pos="1080"/>
        </w:tabs>
        <w:ind w:left="1080" w:hanging="72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nsid w:val="28103A99"/>
    <w:multiLevelType w:val="multilevel"/>
    <w:tmpl w:val="7EF05990"/>
    <w:lvl w:ilvl="0">
      <w:start w:val="7"/>
      <w:numFmt w:val="decimal"/>
      <w:lvlText w:val="%1."/>
      <w:lvlJc w:val="left"/>
      <w:rPr>
        <w:rFonts w:ascii="Bookman Old Style" w:eastAsia="Bookman Old Style" w:hAnsi="Bookman Old Style" w:cs="Bookman Old Style"/>
        <w:b w:val="0"/>
        <w:bCs w:val="0"/>
        <w:i/>
        <w:iCs/>
        <w:smallCaps w:val="0"/>
        <w:strike w:val="0"/>
        <w:color w:val="000000"/>
        <w:spacing w:val="0"/>
        <w:w w:val="100"/>
        <w:position w:val="0"/>
        <w:sz w:val="21"/>
        <w:szCs w:val="21"/>
        <w:u w:val="singl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E4C60D7"/>
    <w:multiLevelType w:val="multilevel"/>
    <w:tmpl w:val="1F4E64BC"/>
    <w:lvl w:ilvl="0">
      <w:start w:val="1"/>
      <w:numFmt w:val="decimal"/>
      <w:lvlText w:val="%1."/>
      <w:lvlJc w:val="left"/>
      <w:pPr>
        <w:ind w:left="644" w:hanging="360"/>
      </w:pPr>
      <w:rPr>
        <w:rFonts w:hint="default"/>
        <w:i w:val="0"/>
        <w:sz w:val="24"/>
        <w:szCs w:val="24"/>
      </w:rPr>
    </w:lvl>
    <w:lvl w:ilvl="1">
      <w:start w:val="1"/>
      <w:numFmt w:val="decimal"/>
      <w:lvlText w:val="%1.%2."/>
      <w:lvlJc w:val="left"/>
      <w:pPr>
        <w:ind w:left="114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C75B61"/>
    <w:multiLevelType w:val="multilevel"/>
    <w:tmpl w:val="E51AB7E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41A0681"/>
    <w:multiLevelType w:val="multilevel"/>
    <w:tmpl w:val="45368F8C"/>
    <w:lvl w:ilvl="0">
      <w:start w:val="3"/>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8">
    <w:nsid w:val="370C15C7"/>
    <w:multiLevelType w:val="multilevel"/>
    <w:tmpl w:val="4588F3BA"/>
    <w:lvl w:ilvl="0">
      <w:start w:val="8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7AF6DD7"/>
    <w:multiLevelType w:val="hybridMultilevel"/>
    <w:tmpl w:val="5DF05DDC"/>
    <w:lvl w:ilvl="0" w:tplc="2E0E134C">
      <w:start w:val="1"/>
      <w:numFmt w:val="decimal"/>
      <w:lvlText w:val="%1."/>
      <w:lvlJc w:val="left"/>
      <w:pPr>
        <w:ind w:left="644" w:hanging="360"/>
      </w:pPr>
      <w:rPr>
        <w:rFonts w:ascii="Times New Roman" w:hAnsi="Times New Roman" w:cs="Times New Roman" w:hint="default"/>
        <w:i w:val="0"/>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39A64D7E"/>
    <w:multiLevelType w:val="multilevel"/>
    <w:tmpl w:val="5E648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DF5816"/>
    <w:multiLevelType w:val="hybridMultilevel"/>
    <w:tmpl w:val="35D81A82"/>
    <w:lvl w:ilvl="0" w:tplc="04270001">
      <w:start w:val="1"/>
      <w:numFmt w:val="bullet"/>
      <w:lvlText w:val=""/>
      <w:lvlJc w:val="left"/>
      <w:pPr>
        <w:ind w:left="4046" w:hanging="360"/>
      </w:pPr>
      <w:rPr>
        <w:rFonts w:ascii="Symbol" w:hAnsi="Symbol" w:hint="default"/>
      </w:rPr>
    </w:lvl>
    <w:lvl w:ilvl="1" w:tplc="04270003" w:tentative="1">
      <w:start w:val="1"/>
      <w:numFmt w:val="bullet"/>
      <w:lvlText w:val="o"/>
      <w:lvlJc w:val="left"/>
      <w:pPr>
        <w:ind w:left="4766" w:hanging="360"/>
      </w:pPr>
      <w:rPr>
        <w:rFonts w:ascii="Courier New" w:hAnsi="Courier New" w:cs="Courier New" w:hint="default"/>
      </w:rPr>
    </w:lvl>
    <w:lvl w:ilvl="2" w:tplc="04270005" w:tentative="1">
      <w:start w:val="1"/>
      <w:numFmt w:val="bullet"/>
      <w:lvlText w:val=""/>
      <w:lvlJc w:val="left"/>
      <w:pPr>
        <w:ind w:left="5486" w:hanging="360"/>
      </w:pPr>
      <w:rPr>
        <w:rFonts w:ascii="Wingdings" w:hAnsi="Wingdings" w:hint="default"/>
      </w:rPr>
    </w:lvl>
    <w:lvl w:ilvl="3" w:tplc="04270001" w:tentative="1">
      <w:start w:val="1"/>
      <w:numFmt w:val="bullet"/>
      <w:lvlText w:val=""/>
      <w:lvlJc w:val="left"/>
      <w:pPr>
        <w:ind w:left="6206" w:hanging="360"/>
      </w:pPr>
      <w:rPr>
        <w:rFonts w:ascii="Symbol" w:hAnsi="Symbol" w:hint="default"/>
      </w:rPr>
    </w:lvl>
    <w:lvl w:ilvl="4" w:tplc="04270003" w:tentative="1">
      <w:start w:val="1"/>
      <w:numFmt w:val="bullet"/>
      <w:lvlText w:val="o"/>
      <w:lvlJc w:val="left"/>
      <w:pPr>
        <w:ind w:left="6926" w:hanging="360"/>
      </w:pPr>
      <w:rPr>
        <w:rFonts w:ascii="Courier New" w:hAnsi="Courier New" w:cs="Courier New" w:hint="default"/>
      </w:rPr>
    </w:lvl>
    <w:lvl w:ilvl="5" w:tplc="04270005" w:tentative="1">
      <w:start w:val="1"/>
      <w:numFmt w:val="bullet"/>
      <w:lvlText w:val=""/>
      <w:lvlJc w:val="left"/>
      <w:pPr>
        <w:ind w:left="7646" w:hanging="360"/>
      </w:pPr>
      <w:rPr>
        <w:rFonts w:ascii="Wingdings" w:hAnsi="Wingdings" w:hint="default"/>
      </w:rPr>
    </w:lvl>
    <w:lvl w:ilvl="6" w:tplc="04270001" w:tentative="1">
      <w:start w:val="1"/>
      <w:numFmt w:val="bullet"/>
      <w:lvlText w:val=""/>
      <w:lvlJc w:val="left"/>
      <w:pPr>
        <w:ind w:left="8366" w:hanging="360"/>
      </w:pPr>
      <w:rPr>
        <w:rFonts w:ascii="Symbol" w:hAnsi="Symbol" w:hint="default"/>
      </w:rPr>
    </w:lvl>
    <w:lvl w:ilvl="7" w:tplc="04270003" w:tentative="1">
      <w:start w:val="1"/>
      <w:numFmt w:val="bullet"/>
      <w:lvlText w:val="o"/>
      <w:lvlJc w:val="left"/>
      <w:pPr>
        <w:ind w:left="9086" w:hanging="360"/>
      </w:pPr>
      <w:rPr>
        <w:rFonts w:ascii="Courier New" w:hAnsi="Courier New" w:cs="Courier New" w:hint="default"/>
      </w:rPr>
    </w:lvl>
    <w:lvl w:ilvl="8" w:tplc="04270005" w:tentative="1">
      <w:start w:val="1"/>
      <w:numFmt w:val="bullet"/>
      <w:lvlText w:val=""/>
      <w:lvlJc w:val="left"/>
      <w:pPr>
        <w:ind w:left="9806" w:hanging="360"/>
      </w:pPr>
      <w:rPr>
        <w:rFonts w:ascii="Wingdings" w:hAnsi="Wingdings" w:hint="default"/>
      </w:rPr>
    </w:lvl>
  </w:abstractNum>
  <w:abstractNum w:abstractNumId="22">
    <w:nsid w:val="39FF3578"/>
    <w:multiLevelType w:val="multilevel"/>
    <w:tmpl w:val="C06803AA"/>
    <w:lvl w:ilvl="0">
      <w:start w:val="1"/>
      <w:numFmt w:val="decimal"/>
      <w:lvlText w:val="%1."/>
      <w:lvlJc w:val="left"/>
      <w:pPr>
        <w:ind w:left="360" w:hanging="360"/>
      </w:pPr>
      <w:rPr>
        <w:rFonts w:hint="default"/>
      </w:rPr>
    </w:lvl>
    <w:lvl w:ilvl="1">
      <w:start w:val="1"/>
      <w:numFmt w:val="decimal"/>
      <w:isLgl/>
      <w:lvlText w:val="%1.%2."/>
      <w:lvlJc w:val="left"/>
      <w:pPr>
        <w:ind w:left="837" w:hanging="48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865" w:hanging="108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3939" w:hanging="1440"/>
      </w:pPr>
      <w:rPr>
        <w:rFonts w:hint="default"/>
      </w:rPr>
    </w:lvl>
    <w:lvl w:ilvl="8">
      <w:start w:val="1"/>
      <w:numFmt w:val="decimal"/>
      <w:isLgl/>
      <w:lvlText w:val="%1.%2.%3.%4.%5.%6.%7.%8.%9."/>
      <w:lvlJc w:val="left"/>
      <w:pPr>
        <w:ind w:left="4656" w:hanging="1800"/>
      </w:pPr>
      <w:rPr>
        <w:rFonts w:hint="default"/>
      </w:rPr>
    </w:lvl>
  </w:abstractNum>
  <w:abstractNum w:abstractNumId="23">
    <w:nsid w:val="4057112D"/>
    <w:multiLevelType w:val="multilevel"/>
    <w:tmpl w:val="515CCE78"/>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CA2A93"/>
    <w:multiLevelType w:val="multilevel"/>
    <w:tmpl w:val="FED4D4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73C7CEC"/>
    <w:multiLevelType w:val="hybridMultilevel"/>
    <w:tmpl w:val="56AED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B929A5"/>
    <w:multiLevelType w:val="hybridMultilevel"/>
    <w:tmpl w:val="A1A8494C"/>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7">
    <w:nsid w:val="49B6051A"/>
    <w:multiLevelType w:val="multilevel"/>
    <w:tmpl w:val="26C835DA"/>
    <w:lvl w:ilvl="0">
      <w:start w:val="1"/>
      <w:numFmt w:val="decimal"/>
      <w:lvlText w:val="%1."/>
      <w:lvlJc w:val="left"/>
      <w:pPr>
        <w:ind w:left="360" w:hanging="360"/>
      </w:pPr>
      <w:rPr>
        <w:rFonts w:hint="default"/>
        <w:sz w:val="24"/>
        <w:szCs w:val="24"/>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nsid w:val="4BA12F32"/>
    <w:multiLevelType w:val="hybridMultilevel"/>
    <w:tmpl w:val="1C88E3D8"/>
    <w:lvl w:ilvl="0" w:tplc="E168147C">
      <w:start w:val="27"/>
      <w:numFmt w:val="decimal"/>
      <w:lvlText w:val="%1."/>
      <w:lvlJc w:val="left"/>
      <w:pPr>
        <w:ind w:left="1092" w:hanging="375"/>
      </w:pPr>
      <w:rPr>
        <w:rFonts w:hint="default"/>
      </w:r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29">
    <w:nsid w:val="4EAE3B1A"/>
    <w:multiLevelType w:val="hybridMultilevel"/>
    <w:tmpl w:val="8B32617A"/>
    <w:lvl w:ilvl="0" w:tplc="091CDB8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54E476D"/>
    <w:multiLevelType w:val="hybridMultilevel"/>
    <w:tmpl w:val="7C4A8A42"/>
    <w:lvl w:ilvl="0" w:tplc="6F3EFE7C">
      <w:start w:val="1"/>
      <w:numFmt w:val="upperRoman"/>
      <w:lvlText w:val="%1."/>
      <w:lvlJc w:val="left"/>
      <w:pPr>
        <w:ind w:left="4320" w:hanging="720"/>
      </w:pPr>
      <w:rPr>
        <w:rFonts w:cs="Times New Roman"/>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1">
    <w:nsid w:val="5B5053B9"/>
    <w:multiLevelType w:val="hybridMultilevel"/>
    <w:tmpl w:val="56B25F22"/>
    <w:lvl w:ilvl="0" w:tplc="13D06562">
      <w:start w:val="1"/>
      <w:numFmt w:val="decimal"/>
      <w:lvlText w:val="%1."/>
      <w:lvlJc w:val="left"/>
      <w:pPr>
        <w:ind w:left="720" w:hanging="360"/>
      </w:pPr>
      <w:rPr>
        <w:rFonts w:hint="default"/>
        <w:sz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nsid w:val="61B7665E"/>
    <w:multiLevelType w:val="multilevel"/>
    <w:tmpl w:val="E5F8015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72A7875"/>
    <w:multiLevelType w:val="multilevel"/>
    <w:tmpl w:val="9628FBE2"/>
    <w:lvl w:ilvl="0">
      <w:start w:val="1"/>
      <w:numFmt w:val="decimal"/>
      <w:lvlText w:val="%1."/>
      <w:lvlJc w:val="left"/>
      <w:pPr>
        <w:ind w:left="630" w:hanging="360"/>
      </w:pPr>
      <w:rPr>
        <w:b w:val="0"/>
      </w:rPr>
    </w:lvl>
    <w:lvl w:ilvl="1">
      <w:start w:val="1"/>
      <w:numFmt w:val="decimal"/>
      <w:isLgl/>
      <w:lvlText w:val="%1.%2."/>
      <w:lvlJc w:val="left"/>
      <w:pPr>
        <w:ind w:left="1290" w:hanging="48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34">
    <w:nsid w:val="69F7015C"/>
    <w:multiLevelType w:val="multilevel"/>
    <w:tmpl w:val="9B2A224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BAC6CD9"/>
    <w:multiLevelType w:val="multilevel"/>
    <w:tmpl w:val="361C45F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E481D7C"/>
    <w:multiLevelType w:val="multilevel"/>
    <w:tmpl w:val="C5A60916"/>
    <w:lvl w:ilvl="0">
      <w:start w:val="8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F3F1105"/>
    <w:multiLevelType w:val="multilevel"/>
    <w:tmpl w:val="E9945110"/>
    <w:lvl w:ilvl="0">
      <w:start w:val="1"/>
      <w:numFmt w:val="decimal"/>
      <w:lvlText w:val="%1."/>
      <w:lvlJc w:val="left"/>
      <w:pPr>
        <w:ind w:left="5747"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907523B"/>
    <w:multiLevelType w:val="multilevel"/>
    <w:tmpl w:val="C222183A"/>
    <w:lvl w:ilvl="0">
      <w:start w:val="1"/>
      <w:numFmt w:val="lowerRoman"/>
      <w:lvlText w:val="(%1)"/>
      <w:lvlJc w:val="left"/>
      <w:rPr>
        <w:rFonts w:ascii="Garamond" w:eastAsia="Garamond" w:hAnsi="Garamond" w:cs="Garamond"/>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C081CD8"/>
    <w:multiLevelType w:val="multilevel"/>
    <w:tmpl w:val="8CFC2E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7"/>
  </w:num>
  <w:num w:numId="3">
    <w:abstractNumId w:val="26"/>
  </w:num>
  <w:num w:numId="4">
    <w:abstractNumId w:val="19"/>
  </w:num>
  <w:num w:numId="5">
    <w:abstractNumId w:val="6"/>
  </w:num>
  <w:num w:numId="6">
    <w:abstractNumId w:val="1"/>
  </w:num>
  <w:num w:numId="7">
    <w:abstractNumId w:val="5"/>
  </w:num>
  <w:num w:numId="8">
    <w:abstractNumId w:val="32"/>
  </w:num>
  <w:num w:numId="9">
    <w:abstractNumId w:val="12"/>
  </w:num>
  <w:num w:numId="10">
    <w:abstractNumId w:val="23"/>
  </w:num>
  <w:num w:numId="11">
    <w:abstractNumId w:val="11"/>
  </w:num>
  <w:num w:numId="12">
    <w:abstractNumId w:val="20"/>
  </w:num>
  <w:num w:numId="13">
    <w:abstractNumId w:val="37"/>
  </w:num>
  <w:num w:numId="14">
    <w:abstractNumId w:val="13"/>
  </w:num>
  <w:num w:numId="15">
    <w:abstractNumId w:val="3"/>
  </w:num>
  <w:num w:numId="16">
    <w:abstractNumId w:val="4"/>
  </w:num>
  <w:num w:numId="17">
    <w:abstractNumId w:val="16"/>
  </w:num>
  <w:num w:numId="18">
    <w:abstractNumId w:val="22"/>
  </w:num>
  <w:num w:numId="19">
    <w:abstractNumId w:val="39"/>
  </w:num>
  <w:num w:numId="20">
    <w:abstractNumId w:val="18"/>
  </w:num>
  <w:num w:numId="21">
    <w:abstractNumId w:val="36"/>
  </w:num>
  <w:num w:numId="22">
    <w:abstractNumId w:val="9"/>
  </w:num>
  <w:num w:numId="23">
    <w:abstractNumId w:val="38"/>
  </w:num>
  <w:num w:numId="24">
    <w:abstractNumId w:val="21"/>
  </w:num>
  <w:num w:numId="25">
    <w:abstractNumId w:val="17"/>
  </w:num>
  <w:num w:numId="26">
    <w:abstractNumId w:val="8"/>
  </w:num>
  <w:num w:numId="27">
    <w:abstractNumId w:val="25"/>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24"/>
  </w:num>
  <w:num w:numId="32">
    <w:abstractNumId w:val="15"/>
  </w:num>
  <w:num w:numId="33">
    <w:abstractNumId w:val="27"/>
  </w:num>
  <w:num w:numId="34">
    <w:abstractNumId w:val="14"/>
  </w:num>
  <w:num w:numId="35">
    <w:abstractNumId w:val="31"/>
  </w:num>
  <w:num w:numId="36">
    <w:abstractNumId w:val="34"/>
  </w:num>
  <w:num w:numId="37">
    <w:abstractNumId w:val="35"/>
  </w:num>
  <w:num w:numId="38">
    <w:abstractNumId w:val="2"/>
  </w:num>
  <w:num w:numId="39">
    <w:abstractNumId w:val="0"/>
  </w:num>
  <w:num w:numId="40">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113"/>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1F7"/>
    <w:rsid w:val="00000332"/>
    <w:rsid w:val="00000393"/>
    <w:rsid w:val="000003BA"/>
    <w:rsid w:val="00000415"/>
    <w:rsid w:val="000004B5"/>
    <w:rsid w:val="00000916"/>
    <w:rsid w:val="000009F0"/>
    <w:rsid w:val="00000C4C"/>
    <w:rsid w:val="00000D3B"/>
    <w:rsid w:val="00001622"/>
    <w:rsid w:val="0000172A"/>
    <w:rsid w:val="000017F4"/>
    <w:rsid w:val="0000190E"/>
    <w:rsid w:val="00001BF8"/>
    <w:rsid w:val="00001CAA"/>
    <w:rsid w:val="00001CC2"/>
    <w:rsid w:val="00001CE1"/>
    <w:rsid w:val="00001E2A"/>
    <w:rsid w:val="00001F67"/>
    <w:rsid w:val="000022B0"/>
    <w:rsid w:val="0000248F"/>
    <w:rsid w:val="00002579"/>
    <w:rsid w:val="000025FC"/>
    <w:rsid w:val="00002916"/>
    <w:rsid w:val="0000291C"/>
    <w:rsid w:val="000029B2"/>
    <w:rsid w:val="00002A5C"/>
    <w:rsid w:val="00002B86"/>
    <w:rsid w:val="00002DB7"/>
    <w:rsid w:val="00002DD1"/>
    <w:rsid w:val="000030B2"/>
    <w:rsid w:val="000031B2"/>
    <w:rsid w:val="000032C5"/>
    <w:rsid w:val="000035D8"/>
    <w:rsid w:val="0000370A"/>
    <w:rsid w:val="000037C9"/>
    <w:rsid w:val="00003887"/>
    <w:rsid w:val="000038BC"/>
    <w:rsid w:val="0000398B"/>
    <w:rsid w:val="00003B4B"/>
    <w:rsid w:val="00003B4C"/>
    <w:rsid w:val="00003BEC"/>
    <w:rsid w:val="00003E22"/>
    <w:rsid w:val="00003E65"/>
    <w:rsid w:val="00003F20"/>
    <w:rsid w:val="00004063"/>
    <w:rsid w:val="00004337"/>
    <w:rsid w:val="0000439B"/>
    <w:rsid w:val="0000440F"/>
    <w:rsid w:val="00004422"/>
    <w:rsid w:val="00004619"/>
    <w:rsid w:val="000046F1"/>
    <w:rsid w:val="00004860"/>
    <w:rsid w:val="00004E8F"/>
    <w:rsid w:val="00005003"/>
    <w:rsid w:val="0000514C"/>
    <w:rsid w:val="0000522A"/>
    <w:rsid w:val="0000552A"/>
    <w:rsid w:val="00005534"/>
    <w:rsid w:val="00005625"/>
    <w:rsid w:val="000056B8"/>
    <w:rsid w:val="00005A29"/>
    <w:rsid w:val="00005C3E"/>
    <w:rsid w:val="00005F46"/>
    <w:rsid w:val="00005FA5"/>
    <w:rsid w:val="00006065"/>
    <w:rsid w:val="000061A4"/>
    <w:rsid w:val="000061CF"/>
    <w:rsid w:val="00006518"/>
    <w:rsid w:val="000065A8"/>
    <w:rsid w:val="00006679"/>
    <w:rsid w:val="000067B1"/>
    <w:rsid w:val="000067D6"/>
    <w:rsid w:val="00006876"/>
    <w:rsid w:val="0000687C"/>
    <w:rsid w:val="00006999"/>
    <w:rsid w:val="00006B8C"/>
    <w:rsid w:val="00006D50"/>
    <w:rsid w:val="00007127"/>
    <w:rsid w:val="000071D9"/>
    <w:rsid w:val="00007431"/>
    <w:rsid w:val="00007561"/>
    <w:rsid w:val="000075B7"/>
    <w:rsid w:val="00007653"/>
    <w:rsid w:val="000076AF"/>
    <w:rsid w:val="0000785B"/>
    <w:rsid w:val="0000789D"/>
    <w:rsid w:val="00007B4A"/>
    <w:rsid w:val="00007B4B"/>
    <w:rsid w:val="00007BBA"/>
    <w:rsid w:val="00007CDE"/>
    <w:rsid w:val="00007D25"/>
    <w:rsid w:val="00007DC9"/>
    <w:rsid w:val="00007FF2"/>
    <w:rsid w:val="00010301"/>
    <w:rsid w:val="00010752"/>
    <w:rsid w:val="0001077E"/>
    <w:rsid w:val="00010789"/>
    <w:rsid w:val="00010CFE"/>
    <w:rsid w:val="00010ED2"/>
    <w:rsid w:val="000110D1"/>
    <w:rsid w:val="0001130B"/>
    <w:rsid w:val="0001137B"/>
    <w:rsid w:val="00011425"/>
    <w:rsid w:val="00011469"/>
    <w:rsid w:val="0001174E"/>
    <w:rsid w:val="0001194E"/>
    <w:rsid w:val="00011AA0"/>
    <w:rsid w:val="00011BA4"/>
    <w:rsid w:val="00011C1F"/>
    <w:rsid w:val="00011CD6"/>
    <w:rsid w:val="00011E08"/>
    <w:rsid w:val="00011F4D"/>
    <w:rsid w:val="00012110"/>
    <w:rsid w:val="00012523"/>
    <w:rsid w:val="00012705"/>
    <w:rsid w:val="0001274B"/>
    <w:rsid w:val="0001279D"/>
    <w:rsid w:val="00012C6F"/>
    <w:rsid w:val="00012DA9"/>
    <w:rsid w:val="00012EB9"/>
    <w:rsid w:val="00012FC0"/>
    <w:rsid w:val="0001328C"/>
    <w:rsid w:val="000132B3"/>
    <w:rsid w:val="0001360A"/>
    <w:rsid w:val="0001376C"/>
    <w:rsid w:val="00013799"/>
    <w:rsid w:val="0001395B"/>
    <w:rsid w:val="0001395C"/>
    <w:rsid w:val="00013998"/>
    <w:rsid w:val="00013AE5"/>
    <w:rsid w:val="00013B1B"/>
    <w:rsid w:val="00013F3F"/>
    <w:rsid w:val="00014160"/>
    <w:rsid w:val="000142AC"/>
    <w:rsid w:val="000142E4"/>
    <w:rsid w:val="000142E7"/>
    <w:rsid w:val="00014333"/>
    <w:rsid w:val="000146B9"/>
    <w:rsid w:val="0001498C"/>
    <w:rsid w:val="00014B9C"/>
    <w:rsid w:val="00014CD9"/>
    <w:rsid w:val="00014DF2"/>
    <w:rsid w:val="00014E4C"/>
    <w:rsid w:val="00014F35"/>
    <w:rsid w:val="000150E1"/>
    <w:rsid w:val="000151C2"/>
    <w:rsid w:val="00015304"/>
    <w:rsid w:val="00015543"/>
    <w:rsid w:val="00015759"/>
    <w:rsid w:val="00015850"/>
    <w:rsid w:val="00015A93"/>
    <w:rsid w:val="00015B01"/>
    <w:rsid w:val="00015B7B"/>
    <w:rsid w:val="00015BDF"/>
    <w:rsid w:val="00015CA2"/>
    <w:rsid w:val="00015FAA"/>
    <w:rsid w:val="0001602C"/>
    <w:rsid w:val="000160F9"/>
    <w:rsid w:val="00016538"/>
    <w:rsid w:val="00016570"/>
    <w:rsid w:val="0001661C"/>
    <w:rsid w:val="0001671B"/>
    <w:rsid w:val="000168E2"/>
    <w:rsid w:val="000169F3"/>
    <w:rsid w:val="00016E70"/>
    <w:rsid w:val="000170BA"/>
    <w:rsid w:val="00017164"/>
    <w:rsid w:val="000171A5"/>
    <w:rsid w:val="0001764E"/>
    <w:rsid w:val="0001773E"/>
    <w:rsid w:val="00017DA3"/>
    <w:rsid w:val="00017DDB"/>
    <w:rsid w:val="000200EF"/>
    <w:rsid w:val="00020382"/>
    <w:rsid w:val="0002062C"/>
    <w:rsid w:val="00020895"/>
    <w:rsid w:val="00020CB3"/>
    <w:rsid w:val="00020DCA"/>
    <w:rsid w:val="000214C4"/>
    <w:rsid w:val="000214CC"/>
    <w:rsid w:val="000217C8"/>
    <w:rsid w:val="00021B84"/>
    <w:rsid w:val="00021D0A"/>
    <w:rsid w:val="00021DEB"/>
    <w:rsid w:val="00021F9E"/>
    <w:rsid w:val="000222CF"/>
    <w:rsid w:val="00022372"/>
    <w:rsid w:val="000223C4"/>
    <w:rsid w:val="0002249A"/>
    <w:rsid w:val="000227D9"/>
    <w:rsid w:val="00022A7F"/>
    <w:rsid w:val="00022D82"/>
    <w:rsid w:val="00022F51"/>
    <w:rsid w:val="00022FB9"/>
    <w:rsid w:val="000231CD"/>
    <w:rsid w:val="00023394"/>
    <w:rsid w:val="000237CF"/>
    <w:rsid w:val="00023995"/>
    <w:rsid w:val="000239D3"/>
    <w:rsid w:val="000239FC"/>
    <w:rsid w:val="00023B54"/>
    <w:rsid w:val="00023BB6"/>
    <w:rsid w:val="00023BCF"/>
    <w:rsid w:val="00023DEA"/>
    <w:rsid w:val="00023F76"/>
    <w:rsid w:val="0002429D"/>
    <w:rsid w:val="000245F2"/>
    <w:rsid w:val="0002471A"/>
    <w:rsid w:val="00024748"/>
    <w:rsid w:val="00024784"/>
    <w:rsid w:val="000247B9"/>
    <w:rsid w:val="000248D3"/>
    <w:rsid w:val="000249A0"/>
    <w:rsid w:val="00024A44"/>
    <w:rsid w:val="00024BB0"/>
    <w:rsid w:val="00024D59"/>
    <w:rsid w:val="00024D5F"/>
    <w:rsid w:val="00024E21"/>
    <w:rsid w:val="000251BA"/>
    <w:rsid w:val="00025332"/>
    <w:rsid w:val="000254E2"/>
    <w:rsid w:val="00025537"/>
    <w:rsid w:val="00025828"/>
    <w:rsid w:val="0002584D"/>
    <w:rsid w:val="00025A27"/>
    <w:rsid w:val="00025AFB"/>
    <w:rsid w:val="00025C1E"/>
    <w:rsid w:val="00025D9D"/>
    <w:rsid w:val="00025DC2"/>
    <w:rsid w:val="00025DDD"/>
    <w:rsid w:val="00025F1E"/>
    <w:rsid w:val="00026272"/>
    <w:rsid w:val="00026589"/>
    <w:rsid w:val="00026668"/>
    <w:rsid w:val="00026677"/>
    <w:rsid w:val="0002671E"/>
    <w:rsid w:val="0002677E"/>
    <w:rsid w:val="00026A52"/>
    <w:rsid w:val="00026B92"/>
    <w:rsid w:val="00026B99"/>
    <w:rsid w:val="00026BA8"/>
    <w:rsid w:val="00026D4D"/>
    <w:rsid w:val="00026D7D"/>
    <w:rsid w:val="00026DB1"/>
    <w:rsid w:val="000274D5"/>
    <w:rsid w:val="000275ED"/>
    <w:rsid w:val="000279AC"/>
    <w:rsid w:val="00027CBA"/>
    <w:rsid w:val="00027DB9"/>
    <w:rsid w:val="00030374"/>
    <w:rsid w:val="000307E3"/>
    <w:rsid w:val="000309E2"/>
    <w:rsid w:val="00030AA0"/>
    <w:rsid w:val="00030ABD"/>
    <w:rsid w:val="00030AD6"/>
    <w:rsid w:val="00030AED"/>
    <w:rsid w:val="00030C66"/>
    <w:rsid w:val="00030DE6"/>
    <w:rsid w:val="00031230"/>
    <w:rsid w:val="000313C8"/>
    <w:rsid w:val="00031456"/>
    <w:rsid w:val="00031470"/>
    <w:rsid w:val="0003178F"/>
    <w:rsid w:val="000317AB"/>
    <w:rsid w:val="00031B59"/>
    <w:rsid w:val="00031F18"/>
    <w:rsid w:val="000320B0"/>
    <w:rsid w:val="000321C9"/>
    <w:rsid w:val="0003226B"/>
    <w:rsid w:val="000322A1"/>
    <w:rsid w:val="000322D4"/>
    <w:rsid w:val="00032380"/>
    <w:rsid w:val="000327AA"/>
    <w:rsid w:val="00032F24"/>
    <w:rsid w:val="000333A7"/>
    <w:rsid w:val="000333CA"/>
    <w:rsid w:val="000333D6"/>
    <w:rsid w:val="0003344A"/>
    <w:rsid w:val="000334F6"/>
    <w:rsid w:val="000336E7"/>
    <w:rsid w:val="00033774"/>
    <w:rsid w:val="00033B51"/>
    <w:rsid w:val="00033D1D"/>
    <w:rsid w:val="00033DD3"/>
    <w:rsid w:val="00033F33"/>
    <w:rsid w:val="00033F41"/>
    <w:rsid w:val="0003414D"/>
    <w:rsid w:val="000341C4"/>
    <w:rsid w:val="0003449F"/>
    <w:rsid w:val="000345FA"/>
    <w:rsid w:val="000348FC"/>
    <w:rsid w:val="000349BE"/>
    <w:rsid w:val="00034A44"/>
    <w:rsid w:val="00034B70"/>
    <w:rsid w:val="00034E2B"/>
    <w:rsid w:val="00034E2F"/>
    <w:rsid w:val="00034F36"/>
    <w:rsid w:val="000352CE"/>
    <w:rsid w:val="00035326"/>
    <w:rsid w:val="00035774"/>
    <w:rsid w:val="00035834"/>
    <w:rsid w:val="00035A90"/>
    <w:rsid w:val="00035ACD"/>
    <w:rsid w:val="00035CFE"/>
    <w:rsid w:val="00035D63"/>
    <w:rsid w:val="00035DD6"/>
    <w:rsid w:val="00036013"/>
    <w:rsid w:val="00036094"/>
    <w:rsid w:val="000361A6"/>
    <w:rsid w:val="0003628B"/>
    <w:rsid w:val="00036394"/>
    <w:rsid w:val="000363EE"/>
    <w:rsid w:val="00036440"/>
    <w:rsid w:val="00036486"/>
    <w:rsid w:val="000364F8"/>
    <w:rsid w:val="00036688"/>
    <w:rsid w:val="0003672A"/>
    <w:rsid w:val="000367FD"/>
    <w:rsid w:val="0003692F"/>
    <w:rsid w:val="00036AC4"/>
    <w:rsid w:val="00036BE6"/>
    <w:rsid w:val="00036D53"/>
    <w:rsid w:val="00036F92"/>
    <w:rsid w:val="0003702A"/>
    <w:rsid w:val="00037110"/>
    <w:rsid w:val="00037129"/>
    <w:rsid w:val="00037335"/>
    <w:rsid w:val="0003745D"/>
    <w:rsid w:val="000374BD"/>
    <w:rsid w:val="0003758F"/>
    <w:rsid w:val="00037816"/>
    <w:rsid w:val="00037A3A"/>
    <w:rsid w:val="00037D06"/>
    <w:rsid w:val="00037D6B"/>
    <w:rsid w:val="00037EC7"/>
    <w:rsid w:val="00040194"/>
    <w:rsid w:val="0004037E"/>
    <w:rsid w:val="000405B5"/>
    <w:rsid w:val="00040ADE"/>
    <w:rsid w:val="00040D09"/>
    <w:rsid w:val="00040D26"/>
    <w:rsid w:val="00040DBB"/>
    <w:rsid w:val="00041116"/>
    <w:rsid w:val="00041215"/>
    <w:rsid w:val="00041947"/>
    <w:rsid w:val="0004199F"/>
    <w:rsid w:val="00041B4F"/>
    <w:rsid w:val="00041C7F"/>
    <w:rsid w:val="00041DEB"/>
    <w:rsid w:val="00041F89"/>
    <w:rsid w:val="000421AE"/>
    <w:rsid w:val="00042439"/>
    <w:rsid w:val="0004269B"/>
    <w:rsid w:val="000426B4"/>
    <w:rsid w:val="00042935"/>
    <w:rsid w:val="00042ACE"/>
    <w:rsid w:val="00042B4B"/>
    <w:rsid w:val="00042B7F"/>
    <w:rsid w:val="00042CD3"/>
    <w:rsid w:val="00043202"/>
    <w:rsid w:val="00043272"/>
    <w:rsid w:val="000434F2"/>
    <w:rsid w:val="00043589"/>
    <w:rsid w:val="00043625"/>
    <w:rsid w:val="000436DE"/>
    <w:rsid w:val="0004375E"/>
    <w:rsid w:val="00043A6C"/>
    <w:rsid w:val="00043ADF"/>
    <w:rsid w:val="00043C7B"/>
    <w:rsid w:val="00043C8D"/>
    <w:rsid w:val="00043F98"/>
    <w:rsid w:val="00043F9D"/>
    <w:rsid w:val="00043FED"/>
    <w:rsid w:val="0004411F"/>
    <w:rsid w:val="00044279"/>
    <w:rsid w:val="000442FF"/>
    <w:rsid w:val="000443D5"/>
    <w:rsid w:val="00044525"/>
    <w:rsid w:val="00044637"/>
    <w:rsid w:val="000446C9"/>
    <w:rsid w:val="000447E1"/>
    <w:rsid w:val="00044839"/>
    <w:rsid w:val="00044909"/>
    <w:rsid w:val="00044B12"/>
    <w:rsid w:val="00044B9E"/>
    <w:rsid w:val="00044BBA"/>
    <w:rsid w:val="00044CA9"/>
    <w:rsid w:val="00044D3F"/>
    <w:rsid w:val="00044D8E"/>
    <w:rsid w:val="00045042"/>
    <w:rsid w:val="000451C3"/>
    <w:rsid w:val="0004526C"/>
    <w:rsid w:val="000453AF"/>
    <w:rsid w:val="0004568C"/>
    <w:rsid w:val="000456E1"/>
    <w:rsid w:val="0004583D"/>
    <w:rsid w:val="0004590E"/>
    <w:rsid w:val="00045B30"/>
    <w:rsid w:val="00045B7C"/>
    <w:rsid w:val="00045BFF"/>
    <w:rsid w:val="00045CEA"/>
    <w:rsid w:val="00045D99"/>
    <w:rsid w:val="00046039"/>
    <w:rsid w:val="000461C0"/>
    <w:rsid w:val="00046342"/>
    <w:rsid w:val="000463D5"/>
    <w:rsid w:val="00046579"/>
    <w:rsid w:val="000465EC"/>
    <w:rsid w:val="000467A8"/>
    <w:rsid w:val="00046865"/>
    <w:rsid w:val="0004696D"/>
    <w:rsid w:val="00046AA0"/>
    <w:rsid w:val="00046D2A"/>
    <w:rsid w:val="00046EF7"/>
    <w:rsid w:val="00046F1C"/>
    <w:rsid w:val="0004707E"/>
    <w:rsid w:val="00047217"/>
    <w:rsid w:val="0004730A"/>
    <w:rsid w:val="000473FD"/>
    <w:rsid w:val="0004761C"/>
    <w:rsid w:val="0004761E"/>
    <w:rsid w:val="0004786B"/>
    <w:rsid w:val="00047D60"/>
    <w:rsid w:val="00047E35"/>
    <w:rsid w:val="00047EE2"/>
    <w:rsid w:val="00050078"/>
    <w:rsid w:val="00050210"/>
    <w:rsid w:val="0005022B"/>
    <w:rsid w:val="0005038D"/>
    <w:rsid w:val="0005043A"/>
    <w:rsid w:val="000505D5"/>
    <w:rsid w:val="00050775"/>
    <w:rsid w:val="00050BAE"/>
    <w:rsid w:val="00050C4A"/>
    <w:rsid w:val="00050D27"/>
    <w:rsid w:val="00050E8C"/>
    <w:rsid w:val="00050ECC"/>
    <w:rsid w:val="00051246"/>
    <w:rsid w:val="00051279"/>
    <w:rsid w:val="000512D3"/>
    <w:rsid w:val="000512F0"/>
    <w:rsid w:val="00051398"/>
    <w:rsid w:val="00051663"/>
    <w:rsid w:val="0005167A"/>
    <w:rsid w:val="000516C7"/>
    <w:rsid w:val="0005171B"/>
    <w:rsid w:val="000519A0"/>
    <w:rsid w:val="00052076"/>
    <w:rsid w:val="0005220C"/>
    <w:rsid w:val="00052256"/>
    <w:rsid w:val="00052582"/>
    <w:rsid w:val="0005261E"/>
    <w:rsid w:val="00052A22"/>
    <w:rsid w:val="00052B3C"/>
    <w:rsid w:val="00052C24"/>
    <w:rsid w:val="00052CDF"/>
    <w:rsid w:val="00052F15"/>
    <w:rsid w:val="000530BE"/>
    <w:rsid w:val="000530EC"/>
    <w:rsid w:val="0005345B"/>
    <w:rsid w:val="000534FF"/>
    <w:rsid w:val="0005385C"/>
    <w:rsid w:val="000538B1"/>
    <w:rsid w:val="0005390B"/>
    <w:rsid w:val="0005390D"/>
    <w:rsid w:val="00053922"/>
    <w:rsid w:val="00053A94"/>
    <w:rsid w:val="00053C98"/>
    <w:rsid w:val="00053E06"/>
    <w:rsid w:val="00054136"/>
    <w:rsid w:val="00054167"/>
    <w:rsid w:val="00054200"/>
    <w:rsid w:val="000544CE"/>
    <w:rsid w:val="00054666"/>
    <w:rsid w:val="00054C1E"/>
    <w:rsid w:val="00054E9D"/>
    <w:rsid w:val="000550D4"/>
    <w:rsid w:val="00055290"/>
    <w:rsid w:val="000552C2"/>
    <w:rsid w:val="000552F1"/>
    <w:rsid w:val="00055527"/>
    <w:rsid w:val="000555B6"/>
    <w:rsid w:val="0005579F"/>
    <w:rsid w:val="000558F8"/>
    <w:rsid w:val="00055D6E"/>
    <w:rsid w:val="00055DB1"/>
    <w:rsid w:val="00055EF3"/>
    <w:rsid w:val="00056826"/>
    <w:rsid w:val="00056A73"/>
    <w:rsid w:val="00056B69"/>
    <w:rsid w:val="00056BAA"/>
    <w:rsid w:val="00056EBC"/>
    <w:rsid w:val="00056F4D"/>
    <w:rsid w:val="000570F4"/>
    <w:rsid w:val="00057207"/>
    <w:rsid w:val="00057469"/>
    <w:rsid w:val="00057551"/>
    <w:rsid w:val="000576F7"/>
    <w:rsid w:val="000577F0"/>
    <w:rsid w:val="000578B9"/>
    <w:rsid w:val="00057A67"/>
    <w:rsid w:val="00057BD1"/>
    <w:rsid w:val="00057EC8"/>
    <w:rsid w:val="00060150"/>
    <w:rsid w:val="00060208"/>
    <w:rsid w:val="00060225"/>
    <w:rsid w:val="00060227"/>
    <w:rsid w:val="00060339"/>
    <w:rsid w:val="00060473"/>
    <w:rsid w:val="000606BB"/>
    <w:rsid w:val="00060841"/>
    <w:rsid w:val="00060D2F"/>
    <w:rsid w:val="00060D6D"/>
    <w:rsid w:val="00060E1A"/>
    <w:rsid w:val="00060ECA"/>
    <w:rsid w:val="0006100E"/>
    <w:rsid w:val="0006121F"/>
    <w:rsid w:val="000613CF"/>
    <w:rsid w:val="00061532"/>
    <w:rsid w:val="00061685"/>
    <w:rsid w:val="00061797"/>
    <w:rsid w:val="0006197D"/>
    <w:rsid w:val="00061992"/>
    <w:rsid w:val="00061C8F"/>
    <w:rsid w:val="00061CA2"/>
    <w:rsid w:val="00061E0A"/>
    <w:rsid w:val="00061F14"/>
    <w:rsid w:val="00061F2C"/>
    <w:rsid w:val="00061FA7"/>
    <w:rsid w:val="00061FE7"/>
    <w:rsid w:val="00062241"/>
    <w:rsid w:val="0006242A"/>
    <w:rsid w:val="000626AE"/>
    <w:rsid w:val="00062764"/>
    <w:rsid w:val="00062A96"/>
    <w:rsid w:val="00062C30"/>
    <w:rsid w:val="00062C7A"/>
    <w:rsid w:val="00062C97"/>
    <w:rsid w:val="00062E5A"/>
    <w:rsid w:val="00062ED2"/>
    <w:rsid w:val="0006307D"/>
    <w:rsid w:val="000631E3"/>
    <w:rsid w:val="00063278"/>
    <w:rsid w:val="000633AA"/>
    <w:rsid w:val="00063464"/>
    <w:rsid w:val="0006353B"/>
    <w:rsid w:val="0006360B"/>
    <w:rsid w:val="00063784"/>
    <w:rsid w:val="000638E7"/>
    <w:rsid w:val="00063D2A"/>
    <w:rsid w:val="00063F91"/>
    <w:rsid w:val="0006427F"/>
    <w:rsid w:val="000642F7"/>
    <w:rsid w:val="00064423"/>
    <w:rsid w:val="0006450D"/>
    <w:rsid w:val="00064549"/>
    <w:rsid w:val="0006456B"/>
    <w:rsid w:val="000646BF"/>
    <w:rsid w:val="00064736"/>
    <w:rsid w:val="00064B4D"/>
    <w:rsid w:val="00064B4F"/>
    <w:rsid w:val="00065085"/>
    <w:rsid w:val="000651FC"/>
    <w:rsid w:val="000652C4"/>
    <w:rsid w:val="000652F8"/>
    <w:rsid w:val="00065576"/>
    <w:rsid w:val="000655A4"/>
    <w:rsid w:val="0006572E"/>
    <w:rsid w:val="0006591A"/>
    <w:rsid w:val="00065961"/>
    <w:rsid w:val="00065AF9"/>
    <w:rsid w:val="00065DF5"/>
    <w:rsid w:val="00065E24"/>
    <w:rsid w:val="000660C4"/>
    <w:rsid w:val="00066139"/>
    <w:rsid w:val="000661E0"/>
    <w:rsid w:val="0006647D"/>
    <w:rsid w:val="000664E1"/>
    <w:rsid w:val="00066764"/>
    <w:rsid w:val="000667B1"/>
    <w:rsid w:val="00066A7F"/>
    <w:rsid w:val="00066D87"/>
    <w:rsid w:val="00066E00"/>
    <w:rsid w:val="00066E58"/>
    <w:rsid w:val="00066ED3"/>
    <w:rsid w:val="00066EE5"/>
    <w:rsid w:val="0006707B"/>
    <w:rsid w:val="00067810"/>
    <w:rsid w:val="0006796B"/>
    <w:rsid w:val="00067A13"/>
    <w:rsid w:val="00067C66"/>
    <w:rsid w:val="00067E0F"/>
    <w:rsid w:val="00067EA0"/>
    <w:rsid w:val="00067F7D"/>
    <w:rsid w:val="00067FA7"/>
    <w:rsid w:val="00070187"/>
    <w:rsid w:val="000704A8"/>
    <w:rsid w:val="0007054A"/>
    <w:rsid w:val="000707AC"/>
    <w:rsid w:val="000708E5"/>
    <w:rsid w:val="0007096D"/>
    <w:rsid w:val="00070A41"/>
    <w:rsid w:val="00070B73"/>
    <w:rsid w:val="00070C2A"/>
    <w:rsid w:val="00070F30"/>
    <w:rsid w:val="000711B4"/>
    <w:rsid w:val="000711C1"/>
    <w:rsid w:val="00071497"/>
    <w:rsid w:val="00071503"/>
    <w:rsid w:val="000715FD"/>
    <w:rsid w:val="00071828"/>
    <w:rsid w:val="00071877"/>
    <w:rsid w:val="000719F0"/>
    <w:rsid w:val="00071B98"/>
    <w:rsid w:val="00071C01"/>
    <w:rsid w:val="00071CE6"/>
    <w:rsid w:val="00071D4D"/>
    <w:rsid w:val="00071D7F"/>
    <w:rsid w:val="00071DAB"/>
    <w:rsid w:val="000720DA"/>
    <w:rsid w:val="0007219B"/>
    <w:rsid w:val="00072218"/>
    <w:rsid w:val="00072244"/>
    <w:rsid w:val="0007229F"/>
    <w:rsid w:val="000722C8"/>
    <w:rsid w:val="000725C5"/>
    <w:rsid w:val="00072999"/>
    <w:rsid w:val="00072A07"/>
    <w:rsid w:val="00072CB7"/>
    <w:rsid w:val="00072D30"/>
    <w:rsid w:val="00073042"/>
    <w:rsid w:val="000733AF"/>
    <w:rsid w:val="00073507"/>
    <w:rsid w:val="00073515"/>
    <w:rsid w:val="000736F5"/>
    <w:rsid w:val="000736FD"/>
    <w:rsid w:val="0007373C"/>
    <w:rsid w:val="000737DC"/>
    <w:rsid w:val="00073907"/>
    <w:rsid w:val="000739CD"/>
    <w:rsid w:val="00073AD1"/>
    <w:rsid w:val="00073AE0"/>
    <w:rsid w:val="00073B03"/>
    <w:rsid w:val="00073D81"/>
    <w:rsid w:val="00073D90"/>
    <w:rsid w:val="00073EA6"/>
    <w:rsid w:val="00073ECE"/>
    <w:rsid w:val="00073F48"/>
    <w:rsid w:val="00074013"/>
    <w:rsid w:val="0007412B"/>
    <w:rsid w:val="0007414B"/>
    <w:rsid w:val="00074281"/>
    <w:rsid w:val="00074287"/>
    <w:rsid w:val="0007432A"/>
    <w:rsid w:val="00074459"/>
    <w:rsid w:val="000747BA"/>
    <w:rsid w:val="00074888"/>
    <w:rsid w:val="00074CB3"/>
    <w:rsid w:val="00074FA8"/>
    <w:rsid w:val="00074FBF"/>
    <w:rsid w:val="000750C8"/>
    <w:rsid w:val="000752E6"/>
    <w:rsid w:val="000754F3"/>
    <w:rsid w:val="00075742"/>
    <w:rsid w:val="00075B57"/>
    <w:rsid w:val="00075CC1"/>
    <w:rsid w:val="0007603B"/>
    <w:rsid w:val="00076336"/>
    <w:rsid w:val="000765E4"/>
    <w:rsid w:val="000765EB"/>
    <w:rsid w:val="0007673E"/>
    <w:rsid w:val="000768D4"/>
    <w:rsid w:val="00076AC9"/>
    <w:rsid w:val="00076B07"/>
    <w:rsid w:val="00076B48"/>
    <w:rsid w:val="00076BC7"/>
    <w:rsid w:val="00076C4F"/>
    <w:rsid w:val="00076D25"/>
    <w:rsid w:val="00077216"/>
    <w:rsid w:val="000773AD"/>
    <w:rsid w:val="000773E3"/>
    <w:rsid w:val="0007768E"/>
    <w:rsid w:val="000776BC"/>
    <w:rsid w:val="00077E86"/>
    <w:rsid w:val="00077F5B"/>
    <w:rsid w:val="00080115"/>
    <w:rsid w:val="00080169"/>
    <w:rsid w:val="000802E6"/>
    <w:rsid w:val="0008043A"/>
    <w:rsid w:val="000804D2"/>
    <w:rsid w:val="00080726"/>
    <w:rsid w:val="00080876"/>
    <w:rsid w:val="00080964"/>
    <w:rsid w:val="00080BE2"/>
    <w:rsid w:val="00080C51"/>
    <w:rsid w:val="00080D29"/>
    <w:rsid w:val="00080FE9"/>
    <w:rsid w:val="00081113"/>
    <w:rsid w:val="000811C2"/>
    <w:rsid w:val="00081218"/>
    <w:rsid w:val="00081361"/>
    <w:rsid w:val="000813A3"/>
    <w:rsid w:val="0008145F"/>
    <w:rsid w:val="00081530"/>
    <w:rsid w:val="00081746"/>
    <w:rsid w:val="00081944"/>
    <w:rsid w:val="00081958"/>
    <w:rsid w:val="00081B07"/>
    <w:rsid w:val="00081B7B"/>
    <w:rsid w:val="00081B8B"/>
    <w:rsid w:val="00081BB9"/>
    <w:rsid w:val="00081C67"/>
    <w:rsid w:val="00081DAE"/>
    <w:rsid w:val="00082026"/>
    <w:rsid w:val="0008215E"/>
    <w:rsid w:val="000826B1"/>
    <w:rsid w:val="0008276D"/>
    <w:rsid w:val="00082840"/>
    <w:rsid w:val="00082868"/>
    <w:rsid w:val="000829AA"/>
    <w:rsid w:val="00082BF7"/>
    <w:rsid w:val="00082DA4"/>
    <w:rsid w:val="000830DA"/>
    <w:rsid w:val="00083100"/>
    <w:rsid w:val="00083237"/>
    <w:rsid w:val="000833A1"/>
    <w:rsid w:val="000833D5"/>
    <w:rsid w:val="000836A8"/>
    <w:rsid w:val="000836C7"/>
    <w:rsid w:val="00083A11"/>
    <w:rsid w:val="00084038"/>
    <w:rsid w:val="00084140"/>
    <w:rsid w:val="00084278"/>
    <w:rsid w:val="000842A6"/>
    <w:rsid w:val="00084515"/>
    <w:rsid w:val="000847FB"/>
    <w:rsid w:val="00084804"/>
    <w:rsid w:val="00084806"/>
    <w:rsid w:val="000849C1"/>
    <w:rsid w:val="00084A91"/>
    <w:rsid w:val="00084FF6"/>
    <w:rsid w:val="00085003"/>
    <w:rsid w:val="00085559"/>
    <w:rsid w:val="0008583F"/>
    <w:rsid w:val="00085B74"/>
    <w:rsid w:val="00085BA4"/>
    <w:rsid w:val="00085D63"/>
    <w:rsid w:val="00085DFB"/>
    <w:rsid w:val="00085FA2"/>
    <w:rsid w:val="000861A5"/>
    <w:rsid w:val="00086385"/>
    <w:rsid w:val="000864EA"/>
    <w:rsid w:val="000865C2"/>
    <w:rsid w:val="00086833"/>
    <w:rsid w:val="000868A9"/>
    <w:rsid w:val="000869FC"/>
    <w:rsid w:val="00086A73"/>
    <w:rsid w:val="00086C13"/>
    <w:rsid w:val="00086C24"/>
    <w:rsid w:val="00086D65"/>
    <w:rsid w:val="00086D9F"/>
    <w:rsid w:val="00087082"/>
    <w:rsid w:val="00087165"/>
    <w:rsid w:val="000871B8"/>
    <w:rsid w:val="00087345"/>
    <w:rsid w:val="00087359"/>
    <w:rsid w:val="00087666"/>
    <w:rsid w:val="0008770D"/>
    <w:rsid w:val="000879BA"/>
    <w:rsid w:val="00087C1D"/>
    <w:rsid w:val="00087C51"/>
    <w:rsid w:val="00087F0F"/>
    <w:rsid w:val="00087FE7"/>
    <w:rsid w:val="000903BE"/>
    <w:rsid w:val="000907C6"/>
    <w:rsid w:val="00090844"/>
    <w:rsid w:val="000908D5"/>
    <w:rsid w:val="00090BB5"/>
    <w:rsid w:val="00090DF3"/>
    <w:rsid w:val="00090E65"/>
    <w:rsid w:val="00090F50"/>
    <w:rsid w:val="00090F88"/>
    <w:rsid w:val="00090FFE"/>
    <w:rsid w:val="00091058"/>
    <w:rsid w:val="000911CC"/>
    <w:rsid w:val="0009167C"/>
    <w:rsid w:val="00091794"/>
    <w:rsid w:val="00091842"/>
    <w:rsid w:val="0009187D"/>
    <w:rsid w:val="000918B4"/>
    <w:rsid w:val="0009196E"/>
    <w:rsid w:val="00091989"/>
    <w:rsid w:val="00091BDC"/>
    <w:rsid w:val="00091C7D"/>
    <w:rsid w:val="00091DC3"/>
    <w:rsid w:val="00091E17"/>
    <w:rsid w:val="00091EFF"/>
    <w:rsid w:val="00092294"/>
    <w:rsid w:val="00092481"/>
    <w:rsid w:val="000924B0"/>
    <w:rsid w:val="00092739"/>
    <w:rsid w:val="000927BB"/>
    <w:rsid w:val="000927C4"/>
    <w:rsid w:val="00092CA9"/>
    <w:rsid w:val="00092DAB"/>
    <w:rsid w:val="00092E51"/>
    <w:rsid w:val="00092F07"/>
    <w:rsid w:val="00093261"/>
    <w:rsid w:val="00093272"/>
    <w:rsid w:val="00093539"/>
    <w:rsid w:val="00093578"/>
    <w:rsid w:val="000935EF"/>
    <w:rsid w:val="00093ECF"/>
    <w:rsid w:val="0009402D"/>
    <w:rsid w:val="00094133"/>
    <w:rsid w:val="0009424A"/>
    <w:rsid w:val="0009424D"/>
    <w:rsid w:val="000942B3"/>
    <w:rsid w:val="000945BF"/>
    <w:rsid w:val="00094A5B"/>
    <w:rsid w:val="00094C67"/>
    <w:rsid w:val="00095029"/>
    <w:rsid w:val="0009512D"/>
    <w:rsid w:val="0009527A"/>
    <w:rsid w:val="00095558"/>
    <w:rsid w:val="00095687"/>
    <w:rsid w:val="000956FF"/>
    <w:rsid w:val="0009571E"/>
    <w:rsid w:val="00095887"/>
    <w:rsid w:val="000959EC"/>
    <w:rsid w:val="00095B2B"/>
    <w:rsid w:val="00095BEE"/>
    <w:rsid w:val="00095C22"/>
    <w:rsid w:val="00096001"/>
    <w:rsid w:val="0009608A"/>
    <w:rsid w:val="000962E8"/>
    <w:rsid w:val="0009633E"/>
    <w:rsid w:val="0009633F"/>
    <w:rsid w:val="000963E7"/>
    <w:rsid w:val="00096472"/>
    <w:rsid w:val="00096725"/>
    <w:rsid w:val="000967B6"/>
    <w:rsid w:val="00096944"/>
    <w:rsid w:val="00096BAE"/>
    <w:rsid w:val="000971B5"/>
    <w:rsid w:val="0009739C"/>
    <w:rsid w:val="000974A6"/>
    <w:rsid w:val="000978C6"/>
    <w:rsid w:val="00097A11"/>
    <w:rsid w:val="00097A98"/>
    <w:rsid w:val="00097B5F"/>
    <w:rsid w:val="00097C74"/>
    <w:rsid w:val="00097C7E"/>
    <w:rsid w:val="00097EAD"/>
    <w:rsid w:val="000A01AD"/>
    <w:rsid w:val="000A04B8"/>
    <w:rsid w:val="000A0516"/>
    <w:rsid w:val="000A08EC"/>
    <w:rsid w:val="000A0970"/>
    <w:rsid w:val="000A0A42"/>
    <w:rsid w:val="000A0CF0"/>
    <w:rsid w:val="000A0D7D"/>
    <w:rsid w:val="000A0E8A"/>
    <w:rsid w:val="000A106B"/>
    <w:rsid w:val="000A1104"/>
    <w:rsid w:val="000A1176"/>
    <w:rsid w:val="000A16DF"/>
    <w:rsid w:val="000A16E7"/>
    <w:rsid w:val="000A1768"/>
    <w:rsid w:val="000A17FB"/>
    <w:rsid w:val="000A19ED"/>
    <w:rsid w:val="000A1BEA"/>
    <w:rsid w:val="000A1CE5"/>
    <w:rsid w:val="000A215F"/>
    <w:rsid w:val="000A2354"/>
    <w:rsid w:val="000A24AD"/>
    <w:rsid w:val="000A2691"/>
    <w:rsid w:val="000A27A0"/>
    <w:rsid w:val="000A2A2E"/>
    <w:rsid w:val="000A2A8B"/>
    <w:rsid w:val="000A2AFA"/>
    <w:rsid w:val="000A2C11"/>
    <w:rsid w:val="000A312A"/>
    <w:rsid w:val="000A3392"/>
    <w:rsid w:val="000A3899"/>
    <w:rsid w:val="000A38A8"/>
    <w:rsid w:val="000A3BA0"/>
    <w:rsid w:val="000A3E86"/>
    <w:rsid w:val="000A3EF9"/>
    <w:rsid w:val="000A3FD1"/>
    <w:rsid w:val="000A4126"/>
    <w:rsid w:val="000A4323"/>
    <w:rsid w:val="000A4468"/>
    <w:rsid w:val="000A45FD"/>
    <w:rsid w:val="000A4646"/>
    <w:rsid w:val="000A47B3"/>
    <w:rsid w:val="000A47BD"/>
    <w:rsid w:val="000A4A0A"/>
    <w:rsid w:val="000A4A0C"/>
    <w:rsid w:val="000A4AFF"/>
    <w:rsid w:val="000A4B4E"/>
    <w:rsid w:val="000A4CED"/>
    <w:rsid w:val="000A4CFA"/>
    <w:rsid w:val="000A4D1C"/>
    <w:rsid w:val="000A4D29"/>
    <w:rsid w:val="000A4DF8"/>
    <w:rsid w:val="000A4F03"/>
    <w:rsid w:val="000A4F3F"/>
    <w:rsid w:val="000A4FC3"/>
    <w:rsid w:val="000A53BD"/>
    <w:rsid w:val="000A553E"/>
    <w:rsid w:val="000A5638"/>
    <w:rsid w:val="000A56EA"/>
    <w:rsid w:val="000A5888"/>
    <w:rsid w:val="000A5AAD"/>
    <w:rsid w:val="000A5C4E"/>
    <w:rsid w:val="000A5C6E"/>
    <w:rsid w:val="000A5C91"/>
    <w:rsid w:val="000A5DD7"/>
    <w:rsid w:val="000A5E2E"/>
    <w:rsid w:val="000A5E88"/>
    <w:rsid w:val="000A6558"/>
    <w:rsid w:val="000A672A"/>
    <w:rsid w:val="000A6945"/>
    <w:rsid w:val="000A6A28"/>
    <w:rsid w:val="000A6B60"/>
    <w:rsid w:val="000A6BFF"/>
    <w:rsid w:val="000A6E0C"/>
    <w:rsid w:val="000A6E2B"/>
    <w:rsid w:val="000A6FC2"/>
    <w:rsid w:val="000A70EA"/>
    <w:rsid w:val="000A7238"/>
    <w:rsid w:val="000A7342"/>
    <w:rsid w:val="000A74F2"/>
    <w:rsid w:val="000A74F6"/>
    <w:rsid w:val="000A7613"/>
    <w:rsid w:val="000A7822"/>
    <w:rsid w:val="000A7879"/>
    <w:rsid w:val="000A7990"/>
    <w:rsid w:val="000A7B89"/>
    <w:rsid w:val="000A7F18"/>
    <w:rsid w:val="000A7FB1"/>
    <w:rsid w:val="000A7FBF"/>
    <w:rsid w:val="000A7FF5"/>
    <w:rsid w:val="000B0122"/>
    <w:rsid w:val="000B0304"/>
    <w:rsid w:val="000B039A"/>
    <w:rsid w:val="000B0758"/>
    <w:rsid w:val="000B0A48"/>
    <w:rsid w:val="000B0A95"/>
    <w:rsid w:val="000B0EC9"/>
    <w:rsid w:val="000B0F18"/>
    <w:rsid w:val="000B101F"/>
    <w:rsid w:val="000B1425"/>
    <w:rsid w:val="000B1455"/>
    <w:rsid w:val="000B15CC"/>
    <w:rsid w:val="000B15E9"/>
    <w:rsid w:val="000B167A"/>
    <w:rsid w:val="000B1794"/>
    <w:rsid w:val="000B179A"/>
    <w:rsid w:val="000B19AE"/>
    <w:rsid w:val="000B1BD9"/>
    <w:rsid w:val="000B1CC0"/>
    <w:rsid w:val="000B1E88"/>
    <w:rsid w:val="000B1F30"/>
    <w:rsid w:val="000B1FB0"/>
    <w:rsid w:val="000B2133"/>
    <w:rsid w:val="000B2155"/>
    <w:rsid w:val="000B21D7"/>
    <w:rsid w:val="000B21FF"/>
    <w:rsid w:val="000B2263"/>
    <w:rsid w:val="000B2271"/>
    <w:rsid w:val="000B228F"/>
    <w:rsid w:val="000B2525"/>
    <w:rsid w:val="000B2634"/>
    <w:rsid w:val="000B276E"/>
    <w:rsid w:val="000B2D57"/>
    <w:rsid w:val="000B2EF0"/>
    <w:rsid w:val="000B2F99"/>
    <w:rsid w:val="000B3005"/>
    <w:rsid w:val="000B336E"/>
    <w:rsid w:val="000B33D7"/>
    <w:rsid w:val="000B33F4"/>
    <w:rsid w:val="000B35A9"/>
    <w:rsid w:val="000B3742"/>
    <w:rsid w:val="000B3837"/>
    <w:rsid w:val="000B3838"/>
    <w:rsid w:val="000B3CC7"/>
    <w:rsid w:val="000B3CE1"/>
    <w:rsid w:val="000B41A5"/>
    <w:rsid w:val="000B442E"/>
    <w:rsid w:val="000B446C"/>
    <w:rsid w:val="000B4644"/>
    <w:rsid w:val="000B4959"/>
    <w:rsid w:val="000B49C9"/>
    <w:rsid w:val="000B4D4A"/>
    <w:rsid w:val="000B4D6A"/>
    <w:rsid w:val="000B4E4A"/>
    <w:rsid w:val="000B4E5C"/>
    <w:rsid w:val="000B4F64"/>
    <w:rsid w:val="000B4FAA"/>
    <w:rsid w:val="000B5044"/>
    <w:rsid w:val="000B52C0"/>
    <w:rsid w:val="000B538F"/>
    <w:rsid w:val="000B558C"/>
    <w:rsid w:val="000B57D9"/>
    <w:rsid w:val="000B580D"/>
    <w:rsid w:val="000B5920"/>
    <w:rsid w:val="000B5BC7"/>
    <w:rsid w:val="000B5BE3"/>
    <w:rsid w:val="000B5C4D"/>
    <w:rsid w:val="000B5E0A"/>
    <w:rsid w:val="000B5EDE"/>
    <w:rsid w:val="000B5FA4"/>
    <w:rsid w:val="000B63B3"/>
    <w:rsid w:val="000B646C"/>
    <w:rsid w:val="000B6530"/>
    <w:rsid w:val="000B66E8"/>
    <w:rsid w:val="000B6899"/>
    <w:rsid w:val="000B6CAD"/>
    <w:rsid w:val="000B7337"/>
    <w:rsid w:val="000B7449"/>
    <w:rsid w:val="000B75C7"/>
    <w:rsid w:val="000B78C6"/>
    <w:rsid w:val="000B7D9E"/>
    <w:rsid w:val="000C0064"/>
    <w:rsid w:val="000C03CC"/>
    <w:rsid w:val="000C0404"/>
    <w:rsid w:val="000C05C9"/>
    <w:rsid w:val="000C06D2"/>
    <w:rsid w:val="000C0D62"/>
    <w:rsid w:val="000C0FFC"/>
    <w:rsid w:val="000C1157"/>
    <w:rsid w:val="000C118C"/>
    <w:rsid w:val="000C149E"/>
    <w:rsid w:val="000C14E1"/>
    <w:rsid w:val="000C160C"/>
    <w:rsid w:val="000C16D5"/>
    <w:rsid w:val="000C1718"/>
    <w:rsid w:val="000C1813"/>
    <w:rsid w:val="000C1828"/>
    <w:rsid w:val="000C19AD"/>
    <w:rsid w:val="000C19BA"/>
    <w:rsid w:val="000C1C8C"/>
    <w:rsid w:val="000C1E93"/>
    <w:rsid w:val="000C2025"/>
    <w:rsid w:val="000C245D"/>
    <w:rsid w:val="000C27A3"/>
    <w:rsid w:val="000C2827"/>
    <w:rsid w:val="000C29E3"/>
    <w:rsid w:val="000C2ADD"/>
    <w:rsid w:val="000C3124"/>
    <w:rsid w:val="000C3166"/>
    <w:rsid w:val="000C321B"/>
    <w:rsid w:val="000C3392"/>
    <w:rsid w:val="000C3510"/>
    <w:rsid w:val="000C3582"/>
    <w:rsid w:val="000C36D0"/>
    <w:rsid w:val="000C3AAF"/>
    <w:rsid w:val="000C3AB6"/>
    <w:rsid w:val="000C3E72"/>
    <w:rsid w:val="000C404A"/>
    <w:rsid w:val="000C4866"/>
    <w:rsid w:val="000C4D16"/>
    <w:rsid w:val="000C4EAA"/>
    <w:rsid w:val="000C4EAD"/>
    <w:rsid w:val="000C5052"/>
    <w:rsid w:val="000C5510"/>
    <w:rsid w:val="000C5584"/>
    <w:rsid w:val="000C583E"/>
    <w:rsid w:val="000C58A2"/>
    <w:rsid w:val="000C594D"/>
    <w:rsid w:val="000C5BE8"/>
    <w:rsid w:val="000C5C09"/>
    <w:rsid w:val="000C5C3B"/>
    <w:rsid w:val="000C5EC6"/>
    <w:rsid w:val="000C5EF0"/>
    <w:rsid w:val="000C5F61"/>
    <w:rsid w:val="000C5FD6"/>
    <w:rsid w:val="000C627A"/>
    <w:rsid w:val="000C6454"/>
    <w:rsid w:val="000C6458"/>
    <w:rsid w:val="000C64A8"/>
    <w:rsid w:val="000C6861"/>
    <w:rsid w:val="000C6E05"/>
    <w:rsid w:val="000C6FBA"/>
    <w:rsid w:val="000C7038"/>
    <w:rsid w:val="000C71AE"/>
    <w:rsid w:val="000C72DD"/>
    <w:rsid w:val="000C7403"/>
    <w:rsid w:val="000C7659"/>
    <w:rsid w:val="000C767E"/>
    <w:rsid w:val="000C7831"/>
    <w:rsid w:val="000C7955"/>
    <w:rsid w:val="000C7C72"/>
    <w:rsid w:val="000C7DCB"/>
    <w:rsid w:val="000C7E0F"/>
    <w:rsid w:val="000C7EA2"/>
    <w:rsid w:val="000C7EEE"/>
    <w:rsid w:val="000C7FE9"/>
    <w:rsid w:val="000D0383"/>
    <w:rsid w:val="000D040F"/>
    <w:rsid w:val="000D050D"/>
    <w:rsid w:val="000D0573"/>
    <w:rsid w:val="000D0961"/>
    <w:rsid w:val="000D0D27"/>
    <w:rsid w:val="000D0E98"/>
    <w:rsid w:val="000D0F89"/>
    <w:rsid w:val="000D1555"/>
    <w:rsid w:val="000D1848"/>
    <w:rsid w:val="000D18FF"/>
    <w:rsid w:val="000D1B7D"/>
    <w:rsid w:val="000D1CF9"/>
    <w:rsid w:val="000D1E8D"/>
    <w:rsid w:val="000D1F61"/>
    <w:rsid w:val="000D215A"/>
    <w:rsid w:val="000D23F8"/>
    <w:rsid w:val="000D2536"/>
    <w:rsid w:val="000D2E15"/>
    <w:rsid w:val="000D2EA2"/>
    <w:rsid w:val="000D2EF9"/>
    <w:rsid w:val="000D2F0C"/>
    <w:rsid w:val="000D2F38"/>
    <w:rsid w:val="000D3297"/>
    <w:rsid w:val="000D3899"/>
    <w:rsid w:val="000D3A18"/>
    <w:rsid w:val="000D3B4F"/>
    <w:rsid w:val="000D3F9A"/>
    <w:rsid w:val="000D3FBB"/>
    <w:rsid w:val="000D423B"/>
    <w:rsid w:val="000D4437"/>
    <w:rsid w:val="000D47AE"/>
    <w:rsid w:val="000D4899"/>
    <w:rsid w:val="000D493B"/>
    <w:rsid w:val="000D497E"/>
    <w:rsid w:val="000D4E3C"/>
    <w:rsid w:val="000D4EEF"/>
    <w:rsid w:val="000D501C"/>
    <w:rsid w:val="000D5194"/>
    <w:rsid w:val="000D5264"/>
    <w:rsid w:val="000D52EE"/>
    <w:rsid w:val="000D5586"/>
    <w:rsid w:val="000D56A9"/>
    <w:rsid w:val="000D5A91"/>
    <w:rsid w:val="000D638B"/>
    <w:rsid w:val="000D66AB"/>
    <w:rsid w:val="000D681A"/>
    <w:rsid w:val="000D68B5"/>
    <w:rsid w:val="000D6993"/>
    <w:rsid w:val="000D69D2"/>
    <w:rsid w:val="000D71B6"/>
    <w:rsid w:val="000D7288"/>
    <w:rsid w:val="000D75E6"/>
    <w:rsid w:val="000D7772"/>
    <w:rsid w:val="000D787C"/>
    <w:rsid w:val="000D788A"/>
    <w:rsid w:val="000D791D"/>
    <w:rsid w:val="000D7A34"/>
    <w:rsid w:val="000D7ADB"/>
    <w:rsid w:val="000D7BB1"/>
    <w:rsid w:val="000D7DC0"/>
    <w:rsid w:val="000E028B"/>
    <w:rsid w:val="000E03E1"/>
    <w:rsid w:val="000E042F"/>
    <w:rsid w:val="000E04B6"/>
    <w:rsid w:val="000E0655"/>
    <w:rsid w:val="000E0ADB"/>
    <w:rsid w:val="000E0B10"/>
    <w:rsid w:val="000E0C4C"/>
    <w:rsid w:val="000E0C7A"/>
    <w:rsid w:val="000E0DE1"/>
    <w:rsid w:val="000E1053"/>
    <w:rsid w:val="000E1057"/>
    <w:rsid w:val="000E11EF"/>
    <w:rsid w:val="000E12C0"/>
    <w:rsid w:val="000E13BE"/>
    <w:rsid w:val="000E13EC"/>
    <w:rsid w:val="000E153D"/>
    <w:rsid w:val="000E176B"/>
    <w:rsid w:val="000E1904"/>
    <w:rsid w:val="000E1A78"/>
    <w:rsid w:val="000E1B78"/>
    <w:rsid w:val="000E1B84"/>
    <w:rsid w:val="000E1D86"/>
    <w:rsid w:val="000E2259"/>
    <w:rsid w:val="000E22D9"/>
    <w:rsid w:val="000E238B"/>
    <w:rsid w:val="000E2478"/>
    <w:rsid w:val="000E2636"/>
    <w:rsid w:val="000E2983"/>
    <w:rsid w:val="000E2A0E"/>
    <w:rsid w:val="000E2A55"/>
    <w:rsid w:val="000E2B06"/>
    <w:rsid w:val="000E2CCC"/>
    <w:rsid w:val="000E2E8A"/>
    <w:rsid w:val="000E30C5"/>
    <w:rsid w:val="000E30FE"/>
    <w:rsid w:val="000E3262"/>
    <w:rsid w:val="000E34C3"/>
    <w:rsid w:val="000E35F5"/>
    <w:rsid w:val="000E3662"/>
    <w:rsid w:val="000E3B7B"/>
    <w:rsid w:val="000E3C58"/>
    <w:rsid w:val="000E3CF8"/>
    <w:rsid w:val="000E3D0F"/>
    <w:rsid w:val="000E3D52"/>
    <w:rsid w:val="000E440B"/>
    <w:rsid w:val="000E44D0"/>
    <w:rsid w:val="000E45DE"/>
    <w:rsid w:val="000E45FC"/>
    <w:rsid w:val="000E4660"/>
    <w:rsid w:val="000E4763"/>
    <w:rsid w:val="000E47DB"/>
    <w:rsid w:val="000E4952"/>
    <w:rsid w:val="000E4BF6"/>
    <w:rsid w:val="000E4DC9"/>
    <w:rsid w:val="000E4DD4"/>
    <w:rsid w:val="000E4F27"/>
    <w:rsid w:val="000E523D"/>
    <w:rsid w:val="000E552D"/>
    <w:rsid w:val="000E5802"/>
    <w:rsid w:val="000E5822"/>
    <w:rsid w:val="000E5A25"/>
    <w:rsid w:val="000E5B20"/>
    <w:rsid w:val="000E5D5C"/>
    <w:rsid w:val="000E5DB7"/>
    <w:rsid w:val="000E5DDB"/>
    <w:rsid w:val="000E5E88"/>
    <w:rsid w:val="000E5EA6"/>
    <w:rsid w:val="000E5EF3"/>
    <w:rsid w:val="000E5F04"/>
    <w:rsid w:val="000E5F83"/>
    <w:rsid w:val="000E5F94"/>
    <w:rsid w:val="000E6190"/>
    <w:rsid w:val="000E62F5"/>
    <w:rsid w:val="000E6732"/>
    <w:rsid w:val="000E68EE"/>
    <w:rsid w:val="000E6938"/>
    <w:rsid w:val="000E6A90"/>
    <w:rsid w:val="000E6AEA"/>
    <w:rsid w:val="000E6B6E"/>
    <w:rsid w:val="000E6ED4"/>
    <w:rsid w:val="000E7017"/>
    <w:rsid w:val="000E767A"/>
    <w:rsid w:val="000E7691"/>
    <w:rsid w:val="000E76C4"/>
    <w:rsid w:val="000E773B"/>
    <w:rsid w:val="000E78D0"/>
    <w:rsid w:val="000E79B9"/>
    <w:rsid w:val="000E7A26"/>
    <w:rsid w:val="000E7D4A"/>
    <w:rsid w:val="000E7E64"/>
    <w:rsid w:val="000E7EE0"/>
    <w:rsid w:val="000E7FEE"/>
    <w:rsid w:val="000F0188"/>
    <w:rsid w:val="000F0550"/>
    <w:rsid w:val="000F05AA"/>
    <w:rsid w:val="000F095C"/>
    <w:rsid w:val="000F0BC6"/>
    <w:rsid w:val="000F0C1B"/>
    <w:rsid w:val="000F0CC7"/>
    <w:rsid w:val="000F0D88"/>
    <w:rsid w:val="000F0FCE"/>
    <w:rsid w:val="000F11BD"/>
    <w:rsid w:val="000F12B6"/>
    <w:rsid w:val="000F13CD"/>
    <w:rsid w:val="000F1538"/>
    <w:rsid w:val="000F15FA"/>
    <w:rsid w:val="000F1728"/>
    <w:rsid w:val="000F1B45"/>
    <w:rsid w:val="000F1D67"/>
    <w:rsid w:val="000F235B"/>
    <w:rsid w:val="000F2597"/>
    <w:rsid w:val="000F268B"/>
    <w:rsid w:val="000F287B"/>
    <w:rsid w:val="000F29D0"/>
    <w:rsid w:val="000F2A68"/>
    <w:rsid w:val="000F2C17"/>
    <w:rsid w:val="000F2E49"/>
    <w:rsid w:val="000F2E7D"/>
    <w:rsid w:val="000F310B"/>
    <w:rsid w:val="000F3117"/>
    <w:rsid w:val="000F326B"/>
    <w:rsid w:val="000F36E3"/>
    <w:rsid w:val="000F3885"/>
    <w:rsid w:val="000F38A3"/>
    <w:rsid w:val="000F39B4"/>
    <w:rsid w:val="000F3CE1"/>
    <w:rsid w:val="000F3DAD"/>
    <w:rsid w:val="000F3E50"/>
    <w:rsid w:val="000F3FFA"/>
    <w:rsid w:val="000F4222"/>
    <w:rsid w:val="000F43BD"/>
    <w:rsid w:val="000F47C4"/>
    <w:rsid w:val="000F4805"/>
    <w:rsid w:val="000F4910"/>
    <w:rsid w:val="000F492B"/>
    <w:rsid w:val="000F4A94"/>
    <w:rsid w:val="000F4AA3"/>
    <w:rsid w:val="000F4AC3"/>
    <w:rsid w:val="000F4BE0"/>
    <w:rsid w:val="000F4E02"/>
    <w:rsid w:val="000F4E06"/>
    <w:rsid w:val="000F4F44"/>
    <w:rsid w:val="000F51A3"/>
    <w:rsid w:val="000F52A8"/>
    <w:rsid w:val="000F5342"/>
    <w:rsid w:val="000F563B"/>
    <w:rsid w:val="000F5772"/>
    <w:rsid w:val="000F57FA"/>
    <w:rsid w:val="000F5B39"/>
    <w:rsid w:val="000F5B4D"/>
    <w:rsid w:val="000F5DA0"/>
    <w:rsid w:val="000F5E23"/>
    <w:rsid w:val="000F5EAF"/>
    <w:rsid w:val="000F607F"/>
    <w:rsid w:val="000F6125"/>
    <w:rsid w:val="000F62AE"/>
    <w:rsid w:val="000F63C2"/>
    <w:rsid w:val="000F6630"/>
    <w:rsid w:val="000F66FE"/>
    <w:rsid w:val="000F6A1D"/>
    <w:rsid w:val="000F6AFC"/>
    <w:rsid w:val="000F6D27"/>
    <w:rsid w:val="000F6D35"/>
    <w:rsid w:val="000F6E11"/>
    <w:rsid w:val="000F6E30"/>
    <w:rsid w:val="000F6E63"/>
    <w:rsid w:val="000F72AE"/>
    <w:rsid w:val="000F731D"/>
    <w:rsid w:val="000F7322"/>
    <w:rsid w:val="000F780A"/>
    <w:rsid w:val="000F78E3"/>
    <w:rsid w:val="000F7A71"/>
    <w:rsid w:val="000F7B0C"/>
    <w:rsid w:val="000F7BE6"/>
    <w:rsid w:val="000F7D57"/>
    <w:rsid w:val="000F7DAB"/>
    <w:rsid w:val="000F7E7E"/>
    <w:rsid w:val="00100130"/>
    <w:rsid w:val="0010041A"/>
    <w:rsid w:val="001005B9"/>
    <w:rsid w:val="001005D1"/>
    <w:rsid w:val="00100825"/>
    <w:rsid w:val="001008CC"/>
    <w:rsid w:val="00100ADB"/>
    <w:rsid w:val="00100AF5"/>
    <w:rsid w:val="00100BCD"/>
    <w:rsid w:val="00100C22"/>
    <w:rsid w:val="00100ED4"/>
    <w:rsid w:val="00100F1F"/>
    <w:rsid w:val="001011C7"/>
    <w:rsid w:val="0010121F"/>
    <w:rsid w:val="00101267"/>
    <w:rsid w:val="00101541"/>
    <w:rsid w:val="001015C2"/>
    <w:rsid w:val="0010162B"/>
    <w:rsid w:val="001016BB"/>
    <w:rsid w:val="00101804"/>
    <w:rsid w:val="00101ABB"/>
    <w:rsid w:val="00101C29"/>
    <w:rsid w:val="00101C8E"/>
    <w:rsid w:val="00101DFA"/>
    <w:rsid w:val="0010271B"/>
    <w:rsid w:val="00102A3E"/>
    <w:rsid w:val="00102B81"/>
    <w:rsid w:val="00102DD3"/>
    <w:rsid w:val="00102F40"/>
    <w:rsid w:val="00102F89"/>
    <w:rsid w:val="001032AC"/>
    <w:rsid w:val="0010338A"/>
    <w:rsid w:val="00103751"/>
    <w:rsid w:val="00103846"/>
    <w:rsid w:val="0010387C"/>
    <w:rsid w:val="001039CA"/>
    <w:rsid w:val="00103A5C"/>
    <w:rsid w:val="00103A86"/>
    <w:rsid w:val="00103B48"/>
    <w:rsid w:val="00103CFC"/>
    <w:rsid w:val="00103EAB"/>
    <w:rsid w:val="00104322"/>
    <w:rsid w:val="0010434E"/>
    <w:rsid w:val="00104729"/>
    <w:rsid w:val="00104866"/>
    <w:rsid w:val="00104886"/>
    <w:rsid w:val="00104A15"/>
    <w:rsid w:val="00104B86"/>
    <w:rsid w:val="00104EA8"/>
    <w:rsid w:val="00105371"/>
    <w:rsid w:val="00105916"/>
    <w:rsid w:val="00105928"/>
    <w:rsid w:val="00105A30"/>
    <w:rsid w:val="00105A86"/>
    <w:rsid w:val="00105F69"/>
    <w:rsid w:val="00106068"/>
    <w:rsid w:val="0010638F"/>
    <w:rsid w:val="001063B6"/>
    <w:rsid w:val="0010654E"/>
    <w:rsid w:val="001065D0"/>
    <w:rsid w:val="00106B32"/>
    <w:rsid w:val="00106CC3"/>
    <w:rsid w:val="00106D2B"/>
    <w:rsid w:val="00106DFA"/>
    <w:rsid w:val="00106E53"/>
    <w:rsid w:val="00106EF5"/>
    <w:rsid w:val="00106F81"/>
    <w:rsid w:val="00106FAA"/>
    <w:rsid w:val="00106FF0"/>
    <w:rsid w:val="001073FE"/>
    <w:rsid w:val="001074BE"/>
    <w:rsid w:val="0010760E"/>
    <w:rsid w:val="0010763E"/>
    <w:rsid w:val="00107BD5"/>
    <w:rsid w:val="00107BE4"/>
    <w:rsid w:val="00107ECD"/>
    <w:rsid w:val="00107F3C"/>
    <w:rsid w:val="001101D1"/>
    <w:rsid w:val="00110D34"/>
    <w:rsid w:val="00110EDB"/>
    <w:rsid w:val="00110F58"/>
    <w:rsid w:val="00111087"/>
    <w:rsid w:val="00111164"/>
    <w:rsid w:val="001114A2"/>
    <w:rsid w:val="001114D8"/>
    <w:rsid w:val="00111A2C"/>
    <w:rsid w:val="00111A96"/>
    <w:rsid w:val="00111B1D"/>
    <w:rsid w:val="00111BF2"/>
    <w:rsid w:val="00111CAA"/>
    <w:rsid w:val="00111DE5"/>
    <w:rsid w:val="00111DEC"/>
    <w:rsid w:val="00111DF8"/>
    <w:rsid w:val="00111DFC"/>
    <w:rsid w:val="0011212A"/>
    <w:rsid w:val="0011219C"/>
    <w:rsid w:val="0011223E"/>
    <w:rsid w:val="001122F9"/>
    <w:rsid w:val="00112722"/>
    <w:rsid w:val="00112A10"/>
    <w:rsid w:val="00112AAF"/>
    <w:rsid w:val="00112B73"/>
    <w:rsid w:val="00112BA9"/>
    <w:rsid w:val="00112EFC"/>
    <w:rsid w:val="00112FCF"/>
    <w:rsid w:val="00112FEA"/>
    <w:rsid w:val="00113109"/>
    <w:rsid w:val="001131AA"/>
    <w:rsid w:val="001131E9"/>
    <w:rsid w:val="001132F6"/>
    <w:rsid w:val="001134B9"/>
    <w:rsid w:val="00113544"/>
    <w:rsid w:val="00113579"/>
    <w:rsid w:val="00113639"/>
    <w:rsid w:val="00113A8A"/>
    <w:rsid w:val="00113ABF"/>
    <w:rsid w:val="00113F28"/>
    <w:rsid w:val="00113FA8"/>
    <w:rsid w:val="0011406D"/>
    <w:rsid w:val="00114138"/>
    <w:rsid w:val="0011435D"/>
    <w:rsid w:val="001143B2"/>
    <w:rsid w:val="001144B9"/>
    <w:rsid w:val="00114628"/>
    <w:rsid w:val="001148B1"/>
    <w:rsid w:val="0011490E"/>
    <w:rsid w:val="0011499C"/>
    <w:rsid w:val="00114BC1"/>
    <w:rsid w:val="00114C46"/>
    <w:rsid w:val="00114E6E"/>
    <w:rsid w:val="00114EAA"/>
    <w:rsid w:val="00115354"/>
    <w:rsid w:val="0011561F"/>
    <w:rsid w:val="00115B1C"/>
    <w:rsid w:val="00115E86"/>
    <w:rsid w:val="00115F53"/>
    <w:rsid w:val="0011601E"/>
    <w:rsid w:val="001162F8"/>
    <w:rsid w:val="001163C0"/>
    <w:rsid w:val="001166C0"/>
    <w:rsid w:val="00116789"/>
    <w:rsid w:val="00116BC2"/>
    <w:rsid w:val="00116C05"/>
    <w:rsid w:val="00116D95"/>
    <w:rsid w:val="00116E1B"/>
    <w:rsid w:val="00116E9B"/>
    <w:rsid w:val="00116F1C"/>
    <w:rsid w:val="00116FDC"/>
    <w:rsid w:val="0011733B"/>
    <w:rsid w:val="00117347"/>
    <w:rsid w:val="001173CB"/>
    <w:rsid w:val="00117458"/>
    <w:rsid w:val="0011760D"/>
    <w:rsid w:val="00117BE4"/>
    <w:rsid w:val="00117C01"/>
    <w:rsid w:val="00117C12"/>
    <w:rsid w:val="00117DC0"/>
    <w:rsid w:val="00117DE4"/>
    <w:rsid w:val="00117E68"/>
    <w:rsid w:val="00117FF9"/>
    <w:rsid w:val="00120502"/>
    <w:rsid w:val="0012058D"/>
    <w:rsid w:val="001206F3"/>
    <w:rsid w:val="0012078A"/>
    <w:rsid w:val="0012092E"/>
    <w:rsid w:val="00120A17"/>
    <w:rsid w:val="00120DFB"/>
    <w:rsid w:val="00120FAC"/>
    <w:rsid w:val="00121077"/>
    <w:rsid w:val="001210BA"/>
    <w:rsid w:val="001210ED"/>
    <w:rsid w:val="0012117E"/>
    <w:rsid w:val="0012165D"/>
    <w:rsid w:val="0012170B"/>
    <w:rsid w:val="001218D9"/>
    <w:rsid w:val="001219E5"/>
    <w:rsid w:val="00121A2E"/>
    <w:rsid w:val="00121CE9"/>
    <w:rsid w:val="00121D8E"/>
    <w:rsid w:val="00121E52"/>
    <w:rsid w:val="001220E1"/>
    <w:rsid w:val="0012217C"/>
    <w:rsid w:val="00122182"/>
    <w:rsid w:val="001222BE"/>
    <w:rsid w:val="00122511"/>
    <w:rsid w:val="0012260A"/>
    <w:rsid w:val="001226D7"/>
    <w:rsid w:val="00122922"/>
    <w:rsid w:val="00122A03"/>
    <w:rsid w:val="00122AF0"/>
    <w:rsid w:val="00122B8A"/>
    <w:rsid w:val="00122E2E"/>
    <w:rsid w:val="0012311A"/>
    <w:rsid w:val="00123127"/>
    <w:rsid w:val="00123442"/>
    <w:rsid w:val="00123641"/>
    <w:rsid w:val="00123819"/>
    <w:rsid w:val="0012392E"/>
    <w:rsid w:val="00123A0D"/>
    <w:rsid w:val="00123AFB"/>
    <w:rsid w:val="00123B02"/>
    <w:rsid w:val="00123C43"/>
    <w:rsid w:val="00123D43"/>
    <w:rsid w:val="00123E25"/>
    <w:rsid w:val="00123F0F"/>
    <w:rsid w:val="0012422B"/>
    <w:rsid w:val="00124242"/>
    <w:rsid w:val="0012443B"/>
    <w:rsid w:val="00124AA7"/>
    <w:rsid w:val="00124B5C"/>
    <w:rsid w:val="00124BAF"/>
    <w:rsid w:val="00124BFA"/>
    <w:rsid w:val="00124E14"/>
    <w:rsid w:val="00124E21"/>
    <w:rsid w:val="00124F25"/>
    <w:rsid w:val="0012526E"/>
    <w:rsid w:val="0012534A"/>
    <w:rsid w:val="00125417"/>
    <w:rsid w:val="0012558F"/>
    <w:rsid w:val="00125758"/>
    <w:rsid w:val="00125A3C"/>
    <w:rsid w:val="00125B1A"/>
    <w:rsid w:val="00125BB5"/>
    <w:rsid w:val="00125DAF"/>
    <w:rsid w:val="00125E93"/>
    <w:rsid w:val="001260D5"/>
    <w:rsid w:val="0012635A"/>
    <w:rsid w:val="0012650E"/>
    <w:rsid w:val="00126559"/>
    <w:rsid w:val="0012656C"/>
    <w:rsid w:val="0012660B"/>
    <w:rsid w:val="0012667D"/>
    <w:rsid w:val="0012669C"/>
    <w:rsid w:val="00126867"/>
    <w:rsid w:val="00126997"/>
    <w:rsid w:val="00126A35"/>
    <w:rsid w:val="00126D45"/>
    <w:rsid w:val="00126DF1"/>
    <w:rsid w:val="00126E34"/>
    <w:rsid w:val="0012733F"/>
    <w:rsid w:val="00127453"/>
    <w:rsid w:val="00127793"/>
    <w:rsid w:val="00127B42"/>
    <w:rsid w:val="00127C17"/>
    <w:rsid w:val="00127CCB"/>
    <w:rsid w:val="00127DA9"/>
    <w:rsid w:val="00127E6C"/>
    <w:rsid w:val="0013008C"/>
    <w:rsid w:val="0013008E"/>
    <w:rsid w:val="00130343"/>
    <w:rsid w:val="001306AE"/>
    <w:rsid w:val="001306F6"/>
    <w:rsid w:val="00130AD5"/>
    <w:rsid w:val="00130C81"/>
    <w:rsid w:val="00130D1F"/>
    <w:rsid w:val="00130D51"/>
    <w:rsid w:val="00130E75"/>
    <w:rsid w:val="00130FF5"/>
    <w:rsid w:val="001310AC"/>
    <w:rsid w:val="001311A1"/>
    <w:rsid w:val="00131520"/>
    <w:rsid w:val="00131832"/>
    <w:rsid w:val="00131A0D"/>
    <w:rsid w:val="00131AF9"/>
    <w:rsid w:val="00131B85"/>
    <w:rsid w:val="00131EA6"/>
    <w:rsid w:val="00131F6D"/>
    <w:rsid w:val="00132057"/>
    <w:rsid w:val="00132221"/>
    <w:rsid w:val="00132248"/>
    <w:rsid w:val="00132425"/>
    <w:rsid w:val="00132440"/>
    <w:rsid w:val="001325CC"/>
    <w:rsid w:val="001326B6"/>
    <w:rsid w:val="00132714"/>
    <w:rsid w:val="00132AC1"/>
    <w:rsid w:val="00132D24"/>
    <w:rsid w:val="00132F40"/>
    <w:rsid w:val="00132FA7"/>
    <w:rsid w:val="00132FE2"/>
    <w:rsid w:val="00132FEC"/>
    <w:rsid w:val="00133032"/>
    <w:rsid w:val="001331BE"/>
    <w:rsid w:val="00133216"/>
    <w:rsid w:val="00133299"/>
    <w:rsid w:val="00133419"/>
    <w:rsid w:val="0013341E"/>
    <w:rsid w:val="0013346C"/>
    <w:rsid w:val="00133547"/>
    <w:rsid w:val="001335D5"/>
    <w:rsid w:val="00133804"/>
    <w:rsid w:val="00133818"/>
    <w:rsid w:val="00133990"/>
    <w:rsid w:val="00133F30"/>
    <w:rsid w:val="0013404D"/>
    <w:rsid w:val="00134086"/>
    <w:rsid w:val="00134265"/>
    <w:rsid w:val="00134314"/>
    <w:rsid w:val="001345A6"/>
    <w:rsid w:val="00134604"/>
    <w:rsid w:val="00134606"/>
    <w:rsid w:val="0013462A"/>
    <w:rsid w:val="001346C1"/>
    <w:rsid w:val="00134A6F"/>
    <w:rsid w:val="00134C62"/>
    <w:rsid w:val="00135031"/>
    <w:rsid w:val="001350EE"/>
    <w:rsid w:val="0013511F"/>
    <w:rsid w:val="001351BA"/>
    <w:rsid w:val="001352DA"/>
    <w:rsid w:val="001352EB"/>
    <w:rsid w:val="001353B0"/>
    <w:rsid w:val="001355D7"/>
    <w:rsid w:val="0013560F"/>
    <w:rsid w:val="00135622"/>
    <w:rsid w:val="00135731"/>
    <w:rsid w:val="00135BA7"/>
    <w:rsid w:val="00135C6C"/>
    <w:rsid w:val="00135FB6"/>
    <w:rsid w:val="0013600C"/>
    <w:rsid w:val="0013625D"/>
    <w:rsid w:val="00136526"/>
    <w:rsid w:val="00136616"/>
    <w:rsid w:val="0013677F"/>
    <w:rsid w:val="001367B0"/>
    <w:rsid w:val="00136930"/>
    <w:rsid w:val="0013695C"/>
    <w:rsid w:val="00136A9A"/>
    <w:rsid w:val="00136C1D"/>
    <w:rsid w:val="0013714A"/>
    <w:rsid w:val="001371C5"/>
    <w:rsid w:val="001372C2"/>
    <w:rsid w:val="00137322"/>
    <w:rsid w:val="00137670"/>
    <w:rsid w:val="001377ED"/>
    <w:rsid w:val="0013796C"/>
    <w:rsid w:val="00137AD0"/>
    <w:rsid w:val="00137D8F"/>
    <w:rsid w:val="00137EB1"/>
    <w:rsid w:val="00140048"/>
    <w:rsid w:val="00140543"/>
    <w:rsid w:val="0014077D"/>
    <w:rsid w:val="00140856"/>
    <w:rsid w:val="00140944"/>
    <w:rsid w:val="00140ACF"/>
    <w:rsid w:val="00140BD6"/>
    <w:rsid w:val="00140D14"/>
    <w:rsid w:val="00140D78"/>
    <w:rsid w:val="00140DB0"/>
    <w:rsid w:val="00140DC1"/>
    <w:rsid w:val="001410F2"/>
    <w:rsid w:val="0014112C"/>
    <w:rsid w:val="00141138"/>
    <w:rsid w:val="001411CE"/>
    <w:rsid w:val="001412C5"/>
    <w:rsid w:val="001412C9"/>
    <w:rsid w:val="001414EA"/>
    <w:rsid w:val="00141647"/>
    <w:rsid w:val="001416B9"/>
    <w:rsid w:val="00141866"/>
    <w:rsid w:val="001419C0"/>
    <w:rsid w:val="00141CE8"/>
    <w:rsid w:val="00141E80"/>
    <w:rsid w:val="00141F4A"/>
    <w:rsid w:val="00141FB5"/>
    <w:rsid w:val="00142134"/>
    <w:rsid w:val="001424A0"/>
    <w:rsid w:val="001424DC"/>
    <w:rsid w:val="0014269A"/>
    <w:rsid w:val="00142BA5"/>
    <w:rsid w:val="00142F57"/>
    <w:rsid w:val="001430A3"/>
    <w:rsid w:val="001430D6"/>
    <w:rsid w:val="0014322B"/>
    <w:rsid w:val="00143554"/>
    <w:rsid w:val="001436C5"/>
    <w:rsid w:val="00143717"/>
    <w:rsid w:val="00143732"/>
    <w:rsid w:val="0014384A"/>
    <w:rsid w:val="00143ACF"/>
    <w:rsid w:val="00143C79"/>
    <w:rsid w:val="00143D5E"/>
    <w:rsid w:val="00143D97"/>
    <w:rsid w:val="00143DE3"/>
    <w:rsid w:val="0014471F"/>
    <w:rsid w:val="00144BE0"/>
    <w:rsid w:val="00144E51"/>
    <w:rsid w:val="00145434"/>
    <w:rsid w:val="001454E3"/>
    <w:rsid w:val="00145951"/>
    <w:rsid w:val="00145D01"/>
    <w:rsid w:val="00145F03"/>
    <w:rsid w:val="001463C0"/>
    <w:rsid w:val="00146555"/>
    <w:rsid w:val="00146584"/>
    <w:rsid w:val="00146606"/>
    <w:rsid w:val="00146612"/>
    <w:rsid w:val="00146783"/>
    <w:rsid w:val="00146A4E"/>
    <w:rsid w:val="00146B91"/>
    <w:rsid w:val="00146BF8"/>
    <w:rsid w:val="00146DA1"/>
    <w:rsid w:val="00147051"/>
    <w:rsid w:val="00147185"/>
    <w:rsid w:val="0014730A"/>
    <w:rsid w:val="001473CC"/>
    <w:rsid w:val="001473F3"/>
    <w:rsid w:val="00147905"/>
    <w:rsid w:val="0014799D"/>
    <w:rsid w:val="00147A85"/>
    <w:rsid w:val="00147AF3"/>
    <w:rsid w:val="00147B52"/>
    <w:rsid w:val="00147D2A"/>
    <w:rsid w:val="00147DAD"/>
    <w:rsid w:val="00150033"/>
    <w:rsid w:val="0015007F"/>
    <w:rsid w:val="00150310"/>
    <w:rsid w:val="00150491"/>
    <w:rsid w:val="0015053D"/>
    <w:rsid w:val="00150572"/>
    <w:rsid w:val="00150612"/>
    <w:rsid w:val="001509D0"/>
    <w:rsid w:val="00150A04"/>
    <w:rsid w:val="00150A08"/>
    <w:rsid w:val="00150BCB"/>
    <w:rsid w:val="00150C04"/>
    <w:rsid w:val="00150C31"/>
    <w:rsid w:val="00150EDA"/>
    <w:rsid w:val="00151094"/>
    <w:rsid w:val="00151248"/>
    <w:rsid w:val="0015131F"/>
    <w:rsid w:val="001513CC"/>
    <w:rsid w:val="00151E61"/>
    <w:rsid w:val="001522CC"/>
    <w:rsid w:val="001525B9"/>
    <w:rsid w:val="00152904"/>
    <w:rsid w:val="00152B02"/>
    <w:rsid w:val="00152B1D"/>
    <w:rsid w:val="00152B2E"/>
    <w:rsid w:val="00152EB3"/>
    <w:rsid w:val="00153332"/>
    <w:rsid w:val="00153444"/>
    <w:rsid w:val="00153869"/>
    <w:rsid w:val="001539F0"/>
    <w:rsid w:val="00153A86"/>
    <w:rsid w:val="00153E44"/>
    <w:rsid w:val="001544AA"/>
    <w:rsid w:val="00154630"/>
    <w:rsid w:val="0015489D"/>
    <w:rsid w:val="00154BC5"/>
    <w:rsid w:val="00154D30"/>
    <w:rsid w:val="00155145"/>
    <w:rsid w:val="00155216"/>
    <w:rsid w:val="00155240"/>
    <w:rsid w:val="00155297"/>
    <w:rsid w:val="00155438"/>
    <w:rsid w:val="0015551E"/>
    <w:rsid w:val="0015559F"/>
    <w:rsid w:val="0015589A"/>
    <w:rsid w:val="001559C9"/>
    <w:rsid w:val="00155DB6"/>
    <w:rsid w:val="00155E7F"/>
    <w:rsid w:val="00155F8A"/>
    <w:rsid w:val="0015602E"/>
    <w:rsid w:val="00156167"/>
    <w:rsid w:val="0015628B"/>
    <w:rsid w:val="00156805"/>
    <w:rsid w:val="0015685E"/>
    <w:rsid w:val="001569DA"/>
    <w:rsid w:val="00156DAE"/>
    <w:rsid w:val="00156F0E"/>
    <w:rsid w:val="001572EE"/>
    <w:rsid w:val="001573C4"/>
    <w:rsid w:val="00157471"/>
    <w:rsid w:val="0015749B"/>
    <w:rsid w:val="0015790E"/>
    <w:rsid w:val="00157973"/>
    <w:rsid w:val="00157993"/>
    <w:rsid w:val="00157A1E"/>
    <w:rsid w:val="00157A59"/>
    <w:rsid w:val="00157F21"/>
    <w:rsid w:val="0016006C"/>
    <w:rsid w:val="001602DC"/>
    <w:rsid w:val="00160468"/>
    <w:rsid w:val="00160672"/>
    <w:rsid w:val="0016068C"/>
    <w:rsid w:val="001607C7"/>
    <w:rsid w:val="00160A27"/>
    <w:rsid w:val="00160B8E"/>
    <w:rsid w:val="00160BCF"/>
    <w:rsid w:val="00160E22"/>
    <w:rsid w:val="00160F17"/>
    <w:rsid w:val="00160F2F"/>
    <w:rsid w:val="00160F4E"/>
    <w:rsid w:val="001617FC"/>
    <w:rsid w:val="00161AA1"/>
    <w:rsid w:val="00161AF0"/>
    <w:rsid w:val="00161C5F"/>
    <w:rsid w:val="00161E62"/>
    <w:rsid w:val="0016214E"/>
    <w:rsid w:val="001622DC"/>
    <w:rsid w:val="001624F5"/>
    <w:rsid w:val="00162570"/>
    <w:rsid w:val="001627AF"/>
    <w:rsid w:val="0016280F"/>
    <w:rsid w:val="00162856"/>
    <w:rsid w:val="001628DB"/>
    <w:rsid w:val="00162906"/>
    <w:rsid w:val="00162A2F"/>
    <w:rsid w:val="00162B08"/>
    <w:rsid w:val="00162FFA"/>
    <w:rsid w:val="0016320B"/>
    <w:rsid w:val="001632D2"/>
    <w:rsid w:val="0016371F"/>
    <w:rsid w:val="0016381D"/>
    <w:rsid w:val="001638B9"/>
    <w:rsid w:val="00163DE3"/>
    <w:rsid w:val="00164545"/>
    <w:rsid w:val="00164628"/>
    <w:rsid w:val="001647FE"/>
    <w:rsid w:val="00164B71"/>
    <w:rsid w:val="00164DB8"/>
    <w:rsid w:val="00164E45"/>
    <w:rsid w:val="00164FB9"/>
    <w:rsid w:val="0016525B"/>
    <w:rsid w:val="00165366"/>
    <w:rsid w:val="001653FB"/>
    <w:rsid w:val="001654C9"/>
    <w:rsid w:val="001658C3"/>
    <w:rsid w:val="00165A05"/>
    <w:rsid w:val="00165CBE"/>
    <w:rsid w:val="00166113"/>
    <w:rsid w:val="00166249"/>
    <w:rsid w:val="001662B8"/>
    <w:rsid w:val="001662D2"/>
    <w:rsid w:val="00166344"/>
    <w:rsid w:val="00166412"/>
    <w:rsid w:val="00166562"/>
    <w:rsid w:val="00166ABA"/>
    <w:rsid w:val="00166B1D"/>
    <w:rsid w:val="00166BB9"/>
    <w:rsid w:val="00166D8B"/>
    <w:rsid w:val="0016732D"/>
    <w:rsid w:val="0016737D"/>
    <w:rsid w:val="00167771"/>
    <w:rsid w:val="001677A7"/>
    <w:rsid w:val="001678D9"/>
    <w:rsid w:val="00167C74"/>
    <w:rsid w:val="00167CA0"/>
    <w:rsid w:val="00167CBA"/>
    <w:rsid w:val="00167D70"/>
    <w:rsid w:val="00167D88"/>
    <w:rsid w:val="00167DED"/>
    <w:rsid w:val="00167F4D"/>
    <w:rsid w:val="001701C5"/>
    <w:rsid w:val="001704C7"/>
    <w:rsid w:val="00170562"/>
    <w:rsid w:val="001705F1"/>
    <w:rsid w:val="00170895"/>
    <w:rsid w:val="00170A0C"/>
    <w:rsid w:val="00170A84"/>
    <w:rsid w:val="00170E5D"/>
    <w:rsid w:val="00170E91"/>
    <w:rsid w:val="0017111A"/>
    <w:rsid w:val="00171222"/>
    <w:rsid w:val="00171588"/>
    <w:rsid w:val="00171925"/>
    <w:rsid w:val="00171AB3"/>
    <w:rsid w:val="00171B1B"/>
    <w:rsid w:val="00171DAB"/>
    <w:rsid w:val="00171EAA"/>
    <w:rsid w:val="0017203E"/>
    <w:rsid w:val="00172159"/>
    <w:rsid w:val="0017219A"/>
    <w:rsid w:val="001721E8"/>
    <w:rsid w:val="001722A0"/>
    <w:rsid w:val="0017249D"/>
    <w:rsid w:val="001725C1"/>
    <w:rsid w:val="0017263D"/>
    <w:rsid w:val="0017265C"/>
    <w:rsid w:val="001726B6"/>
    <w:rsid w:val="001730C7"/>
    <w:rsid w:val="0017312B"/>
    <w:rsid w:val="00173156"/>
    <w:rsid w:val="0017333A"/>
    <w:rsid w:val="00173376"/>
    <w:rsid w:val="001734AF"/>
    <w:rsid w:val="00173531"/>
    <w:rsid w:val="001737BF"/>
    <w:rsid w:val="00173896"/>
    <w:rsid w:val="001738BA"/>
    <w:rsid w:val="0017391C"/>
    <w:rsid w:val="001739E3"/>
    <w:rsid w:val="00173A6E"/>
    <w:rsid w:val="00173BCB"/>
    <w:rsid w:val="00173EF5"/>
    <w:rsid w:val="00174027"/>
    <w:rsid w:val="00174079"/>
    <w:rsid w:val="001740C3"/>
    <w:rsid w:val="00174121"/>
    <w:rsid w:val="001743BA"/>
    <w:rsid w:val="0017479D"/>
    <w:rsid w:val="001748CA"/>
    <w:rsid w:val="00174AB8"/>
    <w:rsid w:val="00174B08"/>
    <w:rsid w:val="00174CA6"/>
    <w:rsid w:val="00174E50"/>
    <w:rsid w:val="001750F0"/>
    <w:rsid w:val="00175266"/>
    <w:rsid w:val="00175342"/>
    <w:rsid w:val="00175368"/>
    <w:rsid w:val="001757E3"/>
    <w:rsid w:val="001758DE"/>
    <w:rsid w:val="00175A8A"/>
    <w:rsid w:val="00175ABB"/>
    <w:rsid w:val="00175B94"/>
    <w:rsid w:val="00175BBC"/>
    <w:rsid w:val="00175C64"/>
    <w:rsid w:val="00175D16"/>
    <w:rsid w:val="00175E24"/>
    <w:rsid w:val="00176288"/>
    <w:rsid w:val="001763C3"/>
    <w:rsid w:val="00176623"/>
    <w:rsid w:val="00176A83"/>
    <w:rsid w:val="00176C89"/>
    <w:rsid w:val="00176CAC"/>
    <w:rsid w:val="00176DBC"/>
    <w:rsid w:val="00176ED9"/>
    <w:rsid w:val="0017704B"/>
    <w:rsid w:val="0017710D"/>
    <w:rsid w:val="001771CF"/>
    <w:rsid w:val="00177292"/>
    <w:rsid w:val="001774E3"/>
    <w:rsid w:val="001775B1"/>
    <w:rsid w:val="00177A7D"/>
    <w:rsid w:val="00177BB2"/>
    <w:rsid w:val="00177BD9"/>
    <w:rsid w:val="00177D90"/>
    <w:rsid w:val="00177E3E"/>
    <w:rsid w:val="00177E68"/>
    <w:rsid w:val="00180484"/>
    <w:rsid w:val="00180497"/>
    <w:rsid w:val="001804D7"/>
    <w:rsid w:val="0018061F"/>
    <w:rsid w:val="001806C1"/>
    <w:rsid w:val="00180742"/>
    <w:rsid w:val="00180A65"/>
    <w:rsid w:val="00180BFD"/>
    <w:rsid w:val="00180C50"/>
    <w:rsid w:val="00180C52"/>
    <w:rsid w:val="00180DF6"/>
    <w:rsid w:val="00180E33"/>
    <w:rsid w:val="00180EC2"/>
    <w:rsid w:val="0018121E"/>
    <w:rsid w:val="001812CC"/>
    <w:rsid w:val="001812F7"/>
    <w:rsid w:val="001813AF"/>
    <w:rsid w:val="00181400"/>
    <w:rsid w:val="0018183B"/>
    <w:rsid w:val="0018188E"/>
    <w:rsid w:val="001819C3"/>
    <w:rsid w:val="00181AEF"/>
    <w:rsid w:val="00181C54"/>
    <w:rsid w:val="00181F44"/>
    <w:rsid w:val="0018211D"/>
    <w:rsid w:val="001822FC"/>
    <w:rsid w:val="001825DB"/>
    <w:rsid w:val="00182671"/>
    <w:rsid w:val="0018268D"/>
    <w:rsid w:val="0018271D"/>
    <w:rsid w:val="00182912"/>
    <w:rsid w:val="00182ABA"/>
    <w:rsid w:val="00182BC3"/>
    <w:rsid w:val="00182BF7"/>
    <w:rsid w:val="00182C1E"/>
    <w:rsid w:val="00182EED"/>
    <w:rsid w:val="00183151"/>
    <w:rsid w:val="00183193"/>
    <w:rsid w:val="00183241"/>
    <w:rsid w:val="001834D7"/>
    <w:rsid w:val="00183807"/>
    <w:rsid w:val="00183846"/>
    <w:rsid w:val="00183AAE"/>
    <w:rsid w:val="001840EE"/>
    <w:rsid w:val="001841D6"/>
    <w:rsid w:val="00184380"/>
    <w:rsid w:val="0018438D"/>
    <w:rsid w:val="001844AD"/>
    <w:rsid w:val="00184556"/>
    <w:rsid w:val="001845B5"/>
    <w:rsid w:val="00184BC7"/>
    <w:rsid w:val="00184C47"/>
    <w:rsid w:val="00184DE5"/>
    <w:rsid w:val="00184F75"/>
    <w:rsid w:val="0018512D"/>
    <w:rsid w:val="00185220"/>
    <w:rsid w:val="001852D4"/>
    <w:rsid w:val="00185302"/>
    <w:rsid w:val="001853A2"/>
    <w:rsid w:val="001854BC"/>
    <w:rsid w:val="001855B4"/>
    <w:rsid w:val="00185620"/>
    <w:rsid w:val="00185773"/>
    <w:rsid w:val="001857F7"/>
    <w:rsid w:val="001858D6"/>
    <w:rsid w:val="001859E7"/>
    <w:rsid w:val="00185B02"/>
    <w:rsid w:val="00185E78"/>
    <w:rsid w:val="0018613A"/>
    <w:rsid w:val="001861C8"/>
    <w:rsid w:val="0018636A"/>
    <w:rsid w:val="001867CC"/>
    <w:rsid w:val="001868CC"/>
    <w:rsid w:val="00186937"/>
    <w:rsid w:val="00186BD1"/>
    <w:rsid w:val="00186C2B"/>
    <w:rsid w:val="00186D2C"/>
    <w:rsid w:val="00186E34"/>
    <w:rsid w:val="00186FA8"/>
    <w:rsid w:val="00186FAE"/>
    <w:rsid w:val="0018714F"/>
    <w:rsid w:val="00187271"/>
    <w:rsid w:val="001876DA"/>
    <w:rsid w:val="00187930"/>
    <w:rsid w:val="00187CC5"/>
    <w:rsid w:val="00187D67"/>
    <w:rsid w:val="00187F2D"/>
    <w:rsid w:val="00187F67"/>
    <w:rsid w:val="001900FF"/>
    <w:rsid w:val="00190200"/>
    <w:rsid w:val="0019058A"/>
    <w:rsid w:val="001906E2"/>
    <w:rsid w:val="00190715"/>
    <w:rsid w:val="001907AE"/>
    <w:rsid w:val="00190870"/>
    <w:rsid w:val="001908F2"/>
    <w:rsid w:val="00190D22"/>
    <w:rsid w:val="00190D61"/>
    <w:rsid w:val="00191303"/>
    <w:rsid w:val="00191307"/>
    <w:rsid w:val="00191365"/>
    <w:rsid w:val="001914F8"/>
    <w:rsid w:val="00191516"/>
    <w:rsid w:val="0019151B"/>
    <w:rsid w:val="001915B4"/>
    <w:rsid w:val="0019191D"/>
    <w:rsid w:val="00191A68"/>
    <w:rsid w:val="00191ABC"/>
    <w:rsid w:val="00191AD0"/>
    <w:rsid w:val="00191C27"/>
    <w:rsid w:val="00191CD4"/>
    <w:rsid w:val="00191DA8"/>
    <w:rsid w:val="00192122"/>
    <w:rsid w:val="00192373"/>
    <w:rsid w:val="001923A8"/>
    <w:rsid w:val="001926EC"/>
    <w:rsid w:val="0019291F"/>
    <w:rsid w:val="00192967"/>
    <w:rsid w:val="00192AF7"/>
    <w:rsid w:val="00192AF9"/>
    <w:rsid w:val="00192B66"/>
    <w:rsid w:val="00192D30"/>
    <w:rsid w:val="00192D5D"/>
    <w:rsid w:val="0019332C"/>
    <w:rsid w:val="0019333F"/>
    <w:rsid w:val="001933A3"/>
    <w:rsid w:val="001933F7"/>
    <w:rsid w:val="0019355C"/>
    <w:rsid w:val="0019375C"/>
    <w:rsid w:val="00193A04"/>
    <w:rsid w:val="00193B20"/>
    <w:rsid w:val="00193B35"/>
    <w:rsid w:val="00193B3B"/>
    <w:rsid w:val="00193D20"/>
    <w:rsid w:val="00193D49"/>
    <w:rsid w:val="00193D6B"/>
    <w:rsid w:val="00193DE3"/>
    <w:rsid w:val="00193E30"/>
    <w:rsid w:val="00193F01"/>
    <w:rsid w:val="00194171"/>
    <w:rsid w:val="001944BB"/>
    <w:rsid w:val="00194B67"/>
    <w:rsid w:val="00194B9E"/>
    <w:rsid w:val="0019503B"/>
    <w:rsid w:val="00195058"/>
    <w:rsid w:val="00195066"/>
    <w:rsid w:val="001950AD"/>
    <w:rsid w:val="001950FF"/>
    <w:rsid w:val="00195125"/>
    <w:rsid w:val="001953ED"/>
    <w:rsid w:val="001956CC"/>
    <w:rsid w:val="001957EC"/>
    <w:rsid w:val="00195A2A"/>
    <w:rsid w:val="00195A94"/>
    <w:rsid w:val="00195ACD"/>
    <w:rsid w:val="00195E56"/>
    <w:rsid w:val="00195FD0"/>
    <w:rsid w:val="0019619F"/>
    <w:rsid w:val="00196229"/>
    <w:rsid w:val="00196390"/>
    <w:rsid w:val="001968E0"/>
    <w:rsid w:val="00196A01"/>
    <w:rsid w:val="00196F0A"/>
    <w:rsid w:val="00196F68"/>
    <w:rsid w:val="00197029"/>
    <w:rsid w:val="00197040"/>
    <w:rsid w:val="0019716F"/>
    <w:rsid w:val="001971D8"/>
    <w:rsid w:val="001973EF"/>
    <w:rsid w:val="001974EA"/>
    <w:rsid w:val="0019759A"/>
    <w:rsid w:val="00197797"/>
    <w:rsid w:val="001977C5"/>
    <w:rsid w:val="00197AD9"/>
    <w:rsid w:val="00197D46"/>
    <w:rsid w:val="00197ECE"/>
    <w:rsid w:val="001A00A5"/>
    <w:rsid w:val="001A00BB"/>
    <w:rsid w:val="001A01C4"/>
    <w:rsid w:val="001A0266"/>
    <w:rsid w:val="001A030D"/>
    <w:rsid w:val="001A0409"/>
    <w:rsid w:val="001A06D7"/>
    <w:rsid w:val="001A091E"/>
    <w:rsid w:val="001A093A"/>
    <w:rsid w:val="001A0950"/>
    <w:rsid w:val="001A09E6"/>
    <w:rsid w:val="001A0F2A"/>
    <w:rsid w:val="001A0F77"/>
    <w:rsid w:val="001A0FB4"/>
    <w:rsid w:val="001A118B"/>
    <w:rsid w:val="001A11FC"/>
    <w:rsid w:val="001A128F"/>
    <w:rsid w:val="001A1299"/>
    <w:rsid w:val="001A12FF"/>
    <w:rsid w:val="001A133D"/>
    <w:rsid w:val="001A1380"/>
    <w:rsid w:val="001A143F"/>
    <w:rsid w:val="001A156B"/>
    <w:rsid w:val="001A1A18"/>
    <w:rsid w:val="001A1A32"/>
    <w:rsid w:val="001A1D16"/>
    <w:rsid w:val="001A1D6F"/>
    <w:rsid w:val="001A1D8F"/>
    <w:rsid w:val="001A1F59"/>
    <w:rsid w:val="001A2146"/>
    <w:rsid w:val="001A2425"/>
    <w:rsid w:val="001A2591"/>
    <w:rsid w:val="001A2637"/>
    <w:rsid w:val="001A2920"/>
    <w:rsid w:val="001A29A5"/>
    <w:rsid w:val="001A2B59"/>
    <w:rsid w:val="001A2CC6"/>
    <w:rsid w:val="001A2D3B"/>
    <w:rsid w:val="001A2E36"/>
    <w:rsid w:val="001A3070"/>
    <w:rsid w:val="001A3187"/>
    <w:rsid w:val="001A333C"/>
    <w:rsid w:val="001A3405"/>
    <w:rsid w:val="001A363E"/>
    <w:rsid w:val="001A36FB"/>
    <w:rsid w:val="001A385D"/>
    <w:rsid w:val="001A3D03"/>
    <w:rsid w:val="001A3E34"/>
    <w:rsid w:val="001A3EAE"/>
    <w:rsid w:val="001A3EE1"/>
    <w:rsid w:val="001A4005"/>
    <w:rsid w:val="001A4322"/>
    <w:rsid w:val="001A432B"/>
    <w:rsid w:val="001A4345"/>
    <w:rsid w:val="001A4526"/>
    <w:rsid w:val="001A456E"/>
    <w:rsid w:val="001A4614"/>
    <w:rsid w:val="001A46D6"/>
    <w:rsid w:val="001A4773"/>
    <w:rsid w:val="001A4D29"/>
    <w:rsid w:val="001A4D5C"/>
    <w:rsid w:val="001A4E4E"/>
    <w:rsid w:val="001A5090"/>
    <w:rsid w:val="001A5106"/>
    <w:rsid w:val="001A5196"/>
    <w:rsid w:val="001A5514"/>
    <w:rsid w:val="001A5515"/>
    <w:rsid w:val="001A57C2"/>
    <w:rsid w:val="001A5972"/>
    <w:rsid w:val="001A5AC0"/>
    <w:rsid w:val="001A5ACB"/>
    <w:rsid w:val="001A5B75"/>
    <w:rsid w:val="001A5C2F"/>
    <w:rsid w:val="001A5D26"/>
    <w:rsid w:val="001A5F74"/>
    <w:rsid w:val="001A615F"/>
    <w:rsid w:val="001A624F"/>
    <w:rsid w:val="001A6251"/>
    <w:rsid w:val="001A643E"/>
    <w:rsid w:val="001A6BAF"/>
    <w:rsid w:val="001A6C98"/>
    <w:rsid w:val="001A6CB9"/>
    <w:rsid w:val="001A70AB"/>
    <w:rsid w:val="001A71AF"/>
    <w:rsid w:val="001A71F0"/>
    <w:rsid w:val="001A736A"/>
    <w:rsid w:val="001A73B8"/>
    <w:rsid w:val="001A75D0"/>
    <w:rsid w:val="001A7639"/>
    <w:rsid w:val="001A76F3"/>
    <w:rsid w:val="001A789E"/>
    <w:rsid w:val="001A7B0E"/>
    <w:rsid w:val="001A7B74"/>
    <w:rsid w:val="001A7C86"/>
    <w:rsid w:val="001B0430"/>
    <w:rsid w:val="001B0936"/>
    <w:rsid w:val="001B098B"/>
    <w:rsid w:val="001B0A5D"/>
    <w:rsid w:val="001B0BC1"/>
    <w:rsid w:val="001B0C72"/>
    <w:rsid w:val="001B11CC"/>
    <w:rsid w:val="001B1372"/>
    <w:rsid w:val="001B15B4"/>
    <w:rsid w:val="001B15B9"/>
    <w:rsid w:val="001B16B5"/>
    <w:rsid w:val="001B1938"/>
    <w:rsid w:val="001B1956"/>
    <w:rsid w:val="001B1A5A"/>
    <w:rsid w:val="001B1E2B"/>
    <w:rsid w:val="001B2228"/>
    <w:rsid w:val="001B237B"/>
    <w:rsid w:val="001B293E"/>
    <w:rsid w:val="001B299D"/>
    <w:rsid w:val="001B29F9"/>
    <w:rsid w:val="001B2AD9"/>
    <w:rsid w:val="001B2D63"/>
    <w:rsid w:val="001B2D6C"/>
    <w:rsid w:val="001B2DAF"/>
    <w:rsid w:val="001B2EDE"/>
    <w:rsid w:val="001B302B"/>
    <w:rsid w:val="001B3116"/>
    <w:rsid w:val="001B3854"/>
    <w:rsid w:val="001B38C3"/>
    <w:rsid w:val="001B3941"/>
    <w:rsid w:val="001B3A51"/>
    <w:rsid w:val="001B3BBA"/>
    <w:rsid w:val="001B3F5B"/>
    <w:rsid w:val="001B3F62"/>
    <w:rsid w:val="001B4083"/>
    <w:rsid w:val="001B4124"/>
    <w:rsid w:val="001B41C9"/>
    <w:rsid w:val="001B423A"/>
    <w:rsid w:val="001B430E"/>
    <w:rsid w:val="001B43A5"/>
    <w:rsid w:val="001B464E"/>
    <w:rsid w:val="001B4A30"/>
    <w:rsid w:val="001B4AE4"/>
    <w:rsid w:val="001B4C12"/>
    <w:rsid w:val="001B4CC5"/>
    <w:rsid w:val="001B4CF8"/>
    <w:rsid w:val="001B51AE"/>
    <w:rsid w:val="001B51D8"/>
    <w:rsid w:val="001B524A"/>
    <w:rsid w:val="001B58AB"/>
    <w:rsid w:val="001B5A03"/>
    <w:rsid w:val="001B5A5C"/>
    <w:rsid w:val="001B5DFC"/>
    <w:rsid w:val="001B5E5B"/>
    <w:rsid w:val="001B5ECB"/>
    <w:rsid w:val="001B6483"/>
    <w:rsid w:val="001B658F"/>
    <w:rsid w:val="001B669F"/>
    <w:rsid w:val="001B672D"/>
    <w:rsid w:val="001B6980"/>
    <w:rsid w:val="001B6FC1"/>
    <w:rsid w:val="001B7154"/>
    <w:rsid w:val="001B72C6"/>
    <w:rsid w:val="001B73D1"/>
    <w:rsid w:val="001B782B"/>
    <w:rsid w:val="001B7A68"/>
    <w:rsid w:val="001B7C3B"/>
    <w:rsid w:val="001B7CB4"/>
    <w:rsid w:val="001B7FEF"/>
    <w:rsid w:val="001C005A"/>
    <w:rsid w:val="001C017B"/>
    <w:rsid w:val="001C026E"/>
    <w:rsid w:val="001C02F8"/>
    <w:rsid w:val="001C0306"/>
    <w:rsid w:val="001C0343"/>
    <w:rsid w:val="001C03E5"/>
    <w:rsid w:val="001C0403"/>
    <w:rsid w:val="001C042B"/>
    <w:rsid w:val="001C0603"/>
    <w:rsid w:val="001C077C"/>
    <w:rsid w:val="001C07A9"/>
    <w:rsid w:val="001C0846"/>
    <w:rsid w:val="001C0BB0"/>
    <w:rsid w:val="001C0CDC"/>
    <w:rsid w:val="001C0D80"/>
    <w:rsid w:val="001C1049"/>
    <w:rsid w:val="001C15EB"/>
    <w:rsid w:val="001C16CE"/>
    <w:rsid w:val="001C178A"/>
    <w:rsid w:val="001C1853"/>
    <w:rsid w:val="001C1BB7"/>
    <w:rsid w:val="001C1C0D"/>
    <w:rsid w:val="001C1CBF"/>
    <w:rsid w:val="001C1D67"/>
    <w:rsid w:val="001C2106"/>
    <w:rsid w:val="001C21A0"/>
    <w:rsid w:val="001C2205"/>
    <w:rsid w:val="001C229F"/>
    <w:rsid w:val="001C24F2"/>
    <w:rsid w:val="001C263F"/>
    <w:rsid w:val="001C2A07"/>
    <w:rsid w:val="001C322E"/>
    <w:rsid w:val="001C3240"/>
    <w:rsid w:val="001C3385"/>
    <w:rsid w:val="001C3492"/>
    <w:rsid w:val="001C3767"/>
    <w:rsid w:val="001C386B"/>
    <w:rsid w:val="001C38A1"/>
    <w:rsid w:val="001C39E2"/>
    <w:rsid w:val="001C3C30"/>
    <w:rsid w:val="001C3CB2"/>
    <w:rsid w:val="001C3D71"/>
    <w:rsid w:val="001C3E86"/>
    <w:rsid w:val="001C3ECA"/>
    <w:rsid w:val="001C408B"/>
    <w:rsid w:val="001C40B8"/>
    <w:rsid w:val="001C418C"/>
    <w:rsid w:val="001C4435"/>
    <w:rsid w:val="001C4773"/>
    <w:rsid w:val="001C4A19"/>
    <w:rsid w:val="001C4A61"/>
    <w:rsid w:val="001C4ACA"/>
    <w:rsid w:val="001C4BC5"/>
    <w:rsid w:val="001C4C73"/>
    <w:rsid w:val="001C4C81"/>
    <w:rsid w:val="001C4FD6"/>
    <w:rsid w:val="001C51DD"/>
    <w:rsid w:val="001C545F"/>
    <w:rsid w:val="001C55B9"/>
    <w:rsid w:val="001C583D"/>
    <w:rsid w:val="001C5855"/>
    <w:rsid w:val="001C586A"/>
    <w:rsid w:val="001C58F7"/>
    <w:rsid w:val="001C5DD5"/>
    <w:rsid w:val="001C5E39"/>
    <w:rsid w:val="001C5EA0"/>
    <w:rsid w:val="001C606D"/>
    <w:rsid w:val="001C6244"/>
    <w:rsid w:val="001C62D2"/>
    <w:rsid w:val="001C6333"/>
    <w:rsid w:val="001C6409"/>
    <w:rsid w:val="001C6563"/>
    <w:rsid w:val="001C6583"/>
    <w:rsid w:val="001C666C"/>
    <w:rsid w:val="001C6751"/>
    <w:rsid w:val="001C676D"/>
    <w:rsid w:val="001C68C8"/>
    <w:rsid w:val="001C6A56"/>
    <w:rsid w:val="001C6CA8"/>
    <w:rsid w:val="001C6FCC"/>
    <w:rsid w:val="001C6FFB"/>
    <w:rsid w:val="001C7392"/>
    <w:rsid w:val="001C73DF"/>
    <w:rsid w:val="001C7464"/>
    <w:rsid w:val="001C7710"/>
    <w:rsid w:val="001C7764"/>
    <w:rsid w:val="001C7798"/>
    <w:rsid w:val="001C77A7"/>
    <w:rsid w:val="001C7C09"/>
    <w:rsid w:val="001C7C44"/>
    <w:rsid w:val="001C7D5B"/>
    <w:rsid w:val="001C7D6F"/>
    <w:rsid w:val="001C7DA3"/>
    <w:rsid w:val="001C7DEA"/>
    <w:rsid w:val="001C7F90"/>
    <w:rsid w:val="001C7FC8"/>
    <w:rsid w:val="001D019A"/>
    <w:rsid w:val="001D041B"/>
    <w:rsid w:val="001D044C"/>
    <w:rsid w:val="001D04E6"/>
    <w:rsid w:val="001D061A"/>
    <w:rsid w:val="001D0624"/>
    <w:rsid w:val="001D0775"/>
    <w:rsid w:val="001D0C79"/>
    <w:rsid w:val="001D0D6A"/>
    <w:rsid w:val="001D1231"/>
    <w:rsid w:val="001D12BD"/>
    <w:rsid w:val="001D1326"/>
    <w:rsid w:val="001D1704"/>
    <w:rsid w:val="001D172C"/>
    <w:rsid w:val="001D1915"/>
    <w:rsid w:val="001D191E"/>
    <w:rsid w:val="001D198A"/>
    <w:rsid w:val="001D1A0C"/>
    <w:rsid w:val="001D1C7C"/>
    <w:rsid w:val="001D1E67"/>
    <w:rsid w:val="001D1E90"/>
    <w:rsid w:val="001D22AF"/>
    <w:rsid w:val="001D23B0"/>
    <w:rsid w:val="001D253B"/>
    <w:rsid w:val="001D27DE"/>
    <w:rsid w:val="001D2AA3"/>
    <w:rsid w:val="001D2B67"/>
    <w:rsid w:val="001D2C0D"/>
    <w:rsid w:val="001D3323"/>
    <w:rsid w:val="001D349E"/>
    <w:rsid w:val="001D3542"/>
    <w:rsid w:val="001D358E"/>
    <w:rsid w:val="001D39E4"/>
    <w:rsid w:val="001D39EF"/>
    <w:rsid w:val="001D3A1F"/>
    <w:rsid w:val="001D3AD3"/>
    <w:rsid w:val="001D3C74"/>
    <w:rsid w:val="001D3E46"/>
    <w:rsid w:val="001D40EB"/>
    <w:rsid w:val="001D41F6"/>
    <w:rsid w:val="001D4201"/>
    <w:rsid w:val="001D42A3"/>
    <w:rsid w:val="001D45F2"/>
    <w:rsid w:val="001D4762"/>
    <w:rsid w:val="001D496A"/>
    <w:rsid w:val="001D4A37"/>
    <w:rsid w:val="001D4A82"/>
    <w:rsid w:val="001D4BD5"/>
    <w:rsid w:val="001D4C8F"/>
    <w:rsid w:val="001D5047"/>
    <w:rsid w:val="001D518D"/>
    <w:rsid w:val="001D567D"/>
    <w:rsid w:val="001D5833"/>
    <w:rsid w:val="001D5C00"/>
    <w:rsid w:val="001D5EBC"/>
    <w:rsid w:val="001D5F82"/>
    <w:rsid w:val="001D61F9"/>
    <w:rsid w:val="001D62C7"/>
    <w:rsid w:val="001D6320"/>
    <w:rsid w:val="001D64F7"/>
    <w:rsid w:val="001D6503"/>
    <w:rsid w:val="001D6505"/>
    <w:rsid w:val="001D67F9"/>
    <w:rsid w:val="001D6A2A"/>
    <w:rsid w:val="001D6CAD"/>
    <w:rsid w:val="001D6DB8"/>
    <w:rsid w:val="001D6DDC"/>
    <w:rsid w:val="001D7036"/>
    <w:rsid w:val="001D73AB"/>
    <w:rsid w:val="001D7959"/>
    <w:rsid w:val="001D79F3"/>
    <w:rsid w:val="001D7AA7"/>
    <w:rsid w:val="001D7AAC"/>
    <w:rsid w:val="001D7B15"/>
    <w:rsid w:val="001D7BAD"/>
    <w:rsid w:val="001D7C19"/>
    <w:rsid w:val="001D7CBD"/>
    <w:rsid w:val="001D7DBB"/>
    <w:rsid w:val="001D7EDA"/>
    <w:rsid w:val="001D7F1F"/>
    <w:rsid w:val="001E0359"/>
    <w:rsid w:val="001E044E"/>
    <w:rsid w:val="001E052D"/>
    <w:rsid w:val="001E0557"/>
    <w:rsid w:val="001E05D9"/>
    <w:rsid w:val="001E05E5"/>
    <w:rsid w:val="001E0E69"/>
    <w:rsid w:val="001E1158"/>
    <w:rsid w:val="001E11B1"/>
    <w:rsid w:val="001E1237"/>
    <w:rsid w:val="001E124D"/>
    <w:rsid w:val="001E12D5"/>
    <w:rsid w:val="001E164C"/>
    <w:rsid w:val="001E16E7"/>
    <w:rsid w:val="001E17B5"/>
    <w:rsid w:val="001E1895"/>
    <w:rsid w:val="001E1B5E"/>
    <w:rsid w:val="001E1BF7"/>
    <w:rsid w:val="001E1CAC"/>
    <w:rsid w:val="001E1EC5"/>
    <w:rsid w:val="001E1FE1"/>
    <w:rsid w:val="001E2211"/>
    <w:rsid w:val="001E23F6"/>
    <w:rsid w:val="001E247A"/>
    <w:rsid w:val="001E24F6"/>
    <w:rsid w:val="001E2654"/>
    <w:rsid w:val="001E27D2"/>
    <w:rsid w:val="001E28CF"/>
    <w:rsid w:val="001E29CE"/>
    <w:rsid w:val="001E2CC1"/>
    <w:rsid w:val="001E2DAC"/>
    <w:rsid w:val="001E3021"/>
    <w:rsid w:val="001E31EA"/>
    <w:rsid w:val="001E3509"/>
    <w:rsid w:val="001E3903"/>
    <w:rsid w:val="001E39F2"/>
    <w:rsid w:val="001E3A6B"/>
    <w:rsid w:val="001E3FDC"/>
    <w:rsid w:val="001E406A"/>
    <w:rsid w:val="001E411F"/>
    <w:rsid w:val="001E4266"/>
    <w:rsid w:val="001E4268"/>
    <w:rsid w:val="001E431B"/>
    <w:rsid w:val="001E444B"/>
    <w:rsid w:val="001E4469"/>
    <w:rsid w:val="001E44EF"/>
    <w:rsid w:val="001E44FB"/>
    <w:rsid w:val="001E45EB"/>
    <w:rsid w:val="001E4644"/>
    <w:rsid w:val="001E47F2"/>
    <w:rsid w:val="001E499E"/>
    <w:rsid w:val="001E4BB2"/>
    <w:rsid w:val="001E4C32"/>
    <w:rsid w:val="001E4D42"/>
    <w:rsid w:val="001E4E56"/>
    <w:rsid w:val="001E5284"/>
    <w:rsid w:val="001E52F2"/>
    <w:rsid w:val="001E5408"/>
    <w:rsid w:val="001E541D"/>
    <w:rsid w:val="001E56E5"/>
    <w:rsid w:val="001E57BA"/>
    <w:rsid w:val="001E58DF"/>
    <w:rsid w:val="001E596F"/>
    <w:rsid w:val="001E5CAB"/>
    <w:rsid w:val="001E61B9"/>
    <w:rsid w:val="001E6385"/>
    <w:rsid w:val="001E649C"/>
    <w:rsid w:val="001E6661"/>
    <w:rsid w:val="001E66B3"/>
    <w:rsid w:val="001E69A1"/>
    <w:rsid w:val="001E69C7"/>
    <w:rsid w:val="001E6BC0"/>
    <w:rsid w:val="001E6CC9"/>
    <w:rsid w:val="001E6D51"/>
    <w:rsid w:val="001E6D63"/>
    <w:rsid w:val="001E6FE1"/>
    <w:rsid w:val="001E7129"/>
    <w:rsid w:val="001E715B"/>
    <w:rsid w:val="001E71C4"/>
    <w:rsid w:val="001E72E0"/>
    <w:rsid w:val="001E76B5"/>
    <w:rsid w:val="001E7732"/>
    <w:rsid w:val="001E7888"/>
    <w:rsid w:val="001E79FC"/>
    <w:rsid w:val="001E7A18"/>
    <w:rsid w:val="001E7F99"/>
    <w:rsid w:val="001E7FC3"/>
    <w:rsid w:val="001F0272"/>
    <w:rsid w:val="001F0657"/>
    <w:rsid w:val="001F074B"/>
    <w:rsid w:val="001F07C4"/>
    <w:rsid w:val="001F0A2D"/>
    <w:rsid w:val="001F0A7A"/>
    <w:rsid w:val="001F0B18"/>
    <w:rsid w:val="001F0B4E"/>
    <w:rsid w:val="001F0C79"/>
    <w:rsid w:val="001F0CDD"/>
    <w:rsid w:val="001F0F49"/>
    <w:rsid w:val="001F11BF"/>
    <w:rsid w:val="001F12DF"/>
    <w:rsid w:val="001F133B"/>
    <w:rsid w:val="001F13E6"/>
    <w:rsid w:val="001F13FA"/>
    <w:rsid w:val="001F14C0"/>
    <w:rsid w:val="001F1750"/>
    <w:rsid w:val="001F1834"/>
    <w:rsid w:val="001F1E83"/>
    <w:rsid w:val="001F1F44"/>
    <w:rsid w:val="001F2124"/>
    <w:rsid w:val="001F27DF"/>
    <w:rsid w:val="001F27FD"/>
    <w:rsid w:val="001F2823"/>
    <w:rsid w:val="001F2828"/>
    <w:rsid w:val="001F298D"/>
    <w:rsid w:val="001F2BBD"/>
    <w:rsid w:val="001F2DA3"/>
    <w:rsid w:val="001F3010"/>
    <w:rsid w:val="001F3274"/>
    <w:rsid w:val="001F347E"/>
    <w:rsid w:val="001F374D"/>
    <w:rsid w:val="001F3765"/>
    <w:rsid w:val="001F3E9F"/>
    <w:rsid w:val="001F3EAF"/>
    <w:rsid w:val="001F4210"/>
    <w:rsid w:val="001F42CE"/>
    <w:rsid w:val="001F4386"/>
    <w:rsid w:val="001F452A"/>
    <w:rsid w:val="001F45E1"/>
    <w:rsid w:val="001F462E"/>
    <w:rsid w:val="001F46B2"/>
    <w:rsid w:val="001F481B"/>
    <w:rsid w:val="001F4B97"/>
    <w:rsid w:val="001F4C15"/>
    <w:rsid w:val="001F4C84"/>
    <w:rsid w:val="001F4D6B"/>
    <w:rsid w:val="001F50C4"/>
    <w:rsid w:val="001F52F4"/>
    <w:rsid w:val="001F534F"/>
    <w:rsid w:val="001F53C0"/>
    <w:rsid w:val="001F53F6"/>
    <w:rsid w:val="001F5653"/>
    <w:rsid w:val="001F5687"/>
    <w:rsid w:val="001F5822"/>
    <w:rsid w:val="001F5BDC"/>
    <w:rsid w:val="001F5C8C"/>
    <w:rsid w:val="001F5DCE"/>
    <w:rsid w:val="001F6182"/>
    <w:rsid w:val="001F6622"/>
    <w:rsid w:val="001F681D"/>
    <w:rsid w:val="001F6898"/>
    <w:rsid w:val="001F6C25"/>
    <w:rsid w:val="001F6D0F"/>
    <w:rsid w:val="001F6ECB"/>
    <w:rsid w:val="001F6F2E"/>
    <w:rsid w:val="001F7100"/>
    <w:rsid w:val="001F716F"/>
    <w:rsid w:val="001F72F4"/>
    <w:rsid w:val="001F75C3"/>
    <w:rsid w:val="001F7642"/>
    <w:rsid w:val="001F7758"/>
    <w:rsid w:val="001F77D7"/>
    <w:rsid w:val="001F796C"/>
    <w:rsid w:val="001F7FBF"/>
    <w:rsid w:val="001F7FC3"/>
    <w:rsid w:val="002000D1"/>
    <w:rsid w:val="002004EE"/>
    <w:rsid w:val="00200633"/>
    <w:rsid w:val="002006EF"/>
    <w:rsid w:val="0020092D"/>
    <w:rsid w:val="00200A85"/>
    <w:rsid w:val="00200AF4"/>
    <w:rsid w:val="00200DBB"/>
    <w:rsid w:val="00200E4E"/>
    <w:rsid w:val="00200F91"/>
    <w:rsid w:val="0020126C"/>
    <w:rsid w:val="002013A9"/>
    <w:rsid w:val="0020189B"/>
    <w:rsid w:val="002018B9"/>
    <w:rsid w:val="00201B8C"/>
    <w:rsid w:val="00201BB9"/>
    <w:rsid w:val="00201D22"/>
    <w:rsid w:val="00201ED1"/>
    <w:rsid w:val="00201F47"/>
    <w:rsid w:val="00202230"/>
    <w:rsid w:val="002022F2"/>
    <w:rsid w:val="002023A6"/>
    <w:rsid w:val="002028E8"/>
    <w:rsid w:val="002029E2"/>
    <w:rsid w:val="00202B2A"/>
    <w:rsid w:val="00202B4E"/>
    <w:rsid w:val="00202C7F"/>
    <w:rsid w:val="00202CC3"/>
    <w:rsid w:val="00202DD7"/>
    <w:rsid w:val="00202E6D"/>
    <w:rsid w:val="00202F2E"/>
    <w:rsid w:val="00202F36"/>
    <w:rsid w:val="0020302C"/>
    <w:rsid w:val="00203062"/>
    <w:rsid w:val="002030B7"/>
    <w:rsid w:val="0020326C"/>
    <w:rsid w:val="0020341C"/>
    <w:rsid w:val="002035F7"/>
    <w:rsid w:val="0020365B"/>
    <w:rsid w:val="00203AD5"/>
    <w:rsid w:val="00203C9D"/>
    <w:rsid w:val="00203CE5"/>
    <w:rsid w:val="0020410A"/>
    <w:rsid w:val="00204226"/>
    <w:rsid w:val="0020424E"/>
    <w:rsid w:val="00204269"/>
    <w:rsid w:val="00204388"/>
    <w:rsid w:val="00204571"/>
    <w:rsid w:val="0020488B"/>
    <w:rsid w:val="00204A48"/>
    <w:rsid w:val="00204C35"/>
    <w:rsid w:val="00204F6E"/>
    <w:rsid w:val="002051B7"/>
    <w:rsid w:val="00205297"/>
    <w:rsid w:val="00205298"/>
    <w:rsid w:val="0020578E"/>
    <w:rsid w:val="00205819"/>
    <w:rsid w:val="00205A53"/>
    <w:rsid w:val="00205D9A"/>
    <w:rsid w:val="00205E95"/>
    <w:rsid w:val="00205EBA"/>
    <w:rsid w:val="00205F89"/>
    <w:rsid w:val="00206045"/>
    <w:rsid w:val="002063DD"/>
    <w:rsid w:val="00206891"/>
    <w:rsid w:val="00206967"/>
    <w:rsid w:val="00206A83"/>
    <w:rsid w:val="00206AC5"/>
    <w:rsid w:val="00206BCE"/>
    <w:rsid w:val="00206D70"/>
    <w:rsid w:val="00206D78"/>
    <w:rsid w:val="00206DB1"/>
    <w:rsid w:val="00206F86"/>
    <w:rsid w:val="002073D1"/>
    <w:rsid w:val="00207605"/>
    <w:rsid w:val="00207700"/>
    <w:rsid w:val="00207AF9"/>
    <w:rsid w:val="00207D63"/>
    <w:rsid w:val="00207E3B"/>
    <w:rsid w:val="00207F37"/>
    <w:rsid w:val="00210244"/>
    <w:rsid w:val="00210372"/>
    <w:rsid w:val="002103C5"/>
    <w:rsid w:val="00210A23"/>
    <w:rsid w:val="00210BA9"/>
    <w:rsid w:val="00210C2E"/>
    <w:rsid w:val="00210DA7"/>
    <w:rsid w:val="00210EA6"/>
    <w:rsid w:val="00211063"/>
    <w:rsid w:val="002112A1"/>
    <w:rsid w:val="002114A7"/>
    <w:rsid w:val="0021153B"/>
    <w:rsid w:val="002115DA"/>
    <w:rsid w:val="002116BC"/>
    <w:rsid w:val="002117B6"/>
    <w:rsid w:val="00211945"/>
    <w:rsid w:val="00211BAE"/>
    <w:rsid w:val="00211D66"/>
    <w:rsid w:val="00211DD8"/>
    <w:rsid w:val="00211ED0"/>
    <w:rsid w:val="00212193"/>
    <w:rsid w:val="00212B7B"/>
    <w:rsid w:val="00212BFC"/>
    <w:rsid w:val="00212E18"/>
    <w:rsid w:val="00212E55"/>
    <w:rsid w:val="00212F33"/>
    <w:rsid w:val="0021314A"/>
    <w:rsid w:val="00213486"/>
    <w:rsid w:val="00213518"/>
    <w:rsid w:val="002136A3"/>
    <w:rsid w:val="00213C43"/>
    <w:rsid w:val="00213FC2"/>
    <w:rsid w:val="002141CE"/>
    <w:rsid w:val="002142FC"/>
    <w:rsid w:val="002144E1"/>
    <w:rsid w:val="0021456C"/>
    <w:rsid w:val="0021458A"/>
    <w:rsid w:val="002145AA"/>
    <w:rsid w:val="0021468A"/>
    <w:rsid w:val="00214784"/>
    <w:rsid w:val="002147ED"/>
    <w:rsid w:val="00214950"/>
    <w:rsid w:val="00214A7A"/>
    <w:rsid w:val="00214DA9"/>
    <w:rsid w:val="00214DD3"/>
    <w:rsid w:val="00214F3B"/>
    <w:rsid w:val="002157FC"/>
    <w:rsid w:val="0021583D"/>
    <w:rsid w:val="00215C05"/>
    <w:rsid w:val="00215C5E"/>
    <w:rsid w:val="00215EAA"/>
    <w:rsid w:val="00215FE7"/>
    <w:rsid w:val="00216037"/>
    <w:rsid w:val="00216160"/>
    <w:rsid w:val="002161AC"/>
    <w:rsid w:val="0021660E"/>
    <w:rsid w:val="002166BA"/>
    <w:rsid w:val="0021673D"/>
    <w:rsid w:val="00216A27"/>
    <w:rsid w:val="00216CA9"/>
    <w:rsid w:val="00216D05"/>
    <w:rsid w:val="002178A1"/>
    <w:rsid w:val="002179C9"/>
    <w:rsid w:val="00217AD9"/>
    <w:rsid w:val="00217B85"/>
    <w:rsid w:val="00217BFB"/>
    <w:rsid w:val="00217D41"/>
    <w:rsid w:val="00217ED1"/>
    <w:rsid w:val="00220057"/>
    <w:rsid w:val="002201F6"/>
    <w:rsid w:val="00220322"/>
    <w:rsid w:val="002203BC"/>
    <w:rsid w:val="00220465"/>
    <w:rsid w:val="002204D0"/>
    <w:rsid w:val="002204E1"/>
    <w:rsid w:val="00220D87"/>
    <w:rsid w:val="00220E71"/>
    <w:rsid w:val="00220F5D"/>
    <w:rsid w:val="0022119F"/>
    <w:rsid w:val="00221385"/>
    <w:rsid w:val="00221517"/>
    <w:rsid w:val="002215DB"/>
    <w:rsid w:val="00221935"/>
    <w:rsid w:val="0022197C"/>
    <w:rsid w:val="00221C29"/>
    <w:rsid w:val="00221F55"/>
    <w:rsid w:val="00222141"/>
    <w:rsid w:val="002221B9"/>
    <w:rsid w:val="0022231E"/>
    <w:rsid w:val="0022244D"/>
    <w:rsid w:val="002226F9"/>
    <w:rsid w:val="0022271F"/>
    <w:rsid w:val="00222736"/>
    <w:rsid w:val="00222A26"/>
    <w:rsid w:val="00222A32"/>
    <w:rsid w:val="00222ADB"/>
    <w:rsid w:val="00222C26"/>
    <w:rsid w:val="00222F3A"/>
    <w:rsid w:val="00223021"/>
    <w:rsid w:val="002230E6"/>
    <w:rsid w:val="00223205"/>
    <w:rsid w:val="00223298"/>
    <w:rsid w:val="0022329D"/>
    <w:rsid w:val="002232E3"/>
    <w:rsid w:val="00223390"/>
    <w:rsid w:val="002233B5"/>
    <w:rsid w:val="002233F9"/>
    <w:rsid w:val="002237FF"/>
    <w:rsid w:val="002239DA"/>
    <w:rsid w:val="00223AB3"/>
    <w:rsid w:val="00223AEC"/>
    <w:rsid w:val="00223C08"/>
    <w:rsid w:val="00223D68"/>
    <w:rsid w:val="00223DFE"/>
    <w:rsid w:val="00223EB4"/>
    <w:rsid w:val="002240A5"/>
    <w:rsid w:val="0022417D"/>
    <w:rsid w:val="0022418C"/>
    <w:rsid w:val="0022443A"/>
    <w:rsid w:val="0022457D"/>
    <w:rsid w:val="00224AB1"/>
    <w:rsid w:val="00224B46"/>
    <w:rsid w:val="00224BB0"/>
    <w:rsid w:val="00224D96"/>
    <w:rsid w:val="002250BE"/>
    <w:rsid w:val="002250E8"/>
    <w:rsid w:val="002253A2"/>
    <w:rsid w:val="002253BB"/>
    <w:rsid w:val="002255EE"/>
    <w:rsid w:val="002256CA"/>
    <w:rsid w:val="0022597D"/>
    <w:rsid w:val="00225AF1"/>
    <w:rsid w:val="00225CE3"/>
    <w:rsid w:val="00226286"/>
    <w:rsid w:val="00226288"/>
    <w:rsid w:val="00226368"/>
    <w:rsid w:val="00226378"/>
    <w:rsid w:val="00226435"/>
    <w:rsid w:val="00226883"/>
    <w:rsid w:val="002268F7"/>
    <w:rsid w:val="0022694A"/>
    <w:rsid w:val="00226D1F"/>
    <w:rsid w:val="00226ED0"/>
    <w:rsid w:val="002271CA"/>
    <w:rsid w:val="002271CD"/>
    <w:rsid w:val="0022736C"/>
    <w:rsid w:val="002275C7"/>
    <w:rsid w:val="002278BD"/>
    <w:rsid w:val="00227975"/>
    <w:rsid w:val="00227D01"/>
    <w:rsid w:val="00227E7F"/>
    <w:rsid w:val="00227F32"/>
    <w:rsid w:val="00230174"/>
    <w:rsid w:val="00230569"/>
    <w:rsid w:val="00230590"/>
    <w:rsid w:val="0023060B"/>
    <w:rsid w:val="002308D5"/>
    <w:rsid w:val="00230CCB"/>
    <w:rsid w:val="00230E90"/>
    <w:rsid w:val="00231340"/>
    <w:rsid w:val="00231514"/>
    <w:rsid w:val="00231A91"/>
    <w:rsid w:val="00231BB2"/>
    <w:rsid w:val="00231BDE"/>
    <w:rsid w:val="00231C08"/>
    <w:rsid w:val="00231CD5"/>
    <w:rsid w:val="00231DEA"/>
    <w:rsid w:val="00231F2C"/>
    <w:rsid w:val="00231F61"/>
    <w:rsid w:val="0023209F"/>
    <w:rsid w:val="00232227"/>
    <w:rsid w:val="00232534"/>
    <w:rsid w:val="002325BB"/>
    <w:rsid w:val="0023268B"/>
    <w:rsid w:val="00232719"/>
    <w:rsid w:val="002327BC"/>
    <w:rsid w:val="002327FE"/>
    <w:rsid w:val="002328B0"/>
    <w:rsid w:val="00232EBD"/>
    <w:rsid w:val="00232F38"/>
    <w:rsid w:val="00232F90"/>
    <w:rsid w:val="00233D78"/>
    <w:rsid w:val="00234144"/>
    <w:rsid w:val="002343AC"/>
    <w:rsid w:val="0023463D"/>
    <w:rsid w:val="0023487D"/>
    <w:rsid w:val="00234966"/>
    <w:rsid w:val="00234A17"/>
    <w:rsid w:val="00234AEB"/>
    <w:rsid w:val="00234AF3"/>
    <w:rsid w:val="00234CFD"/>
    <w:rsid w:val="00234DF1"/>
    <w:rsid w:val="00234E8A"/>
    <w:rsid w:val="00234F7F"/>
    <w:rsid w:val="00235400"/>
    <w:rsid w:val="002356BF"/>
    <w:rsid w:val="00235723"/>
    <w:rsid w:val="0023587A"/>
    <w:rsid w:val="00235CC0"/>
    <w:rsid w:val="00235E94"/>
    <w:rsid w:val="00236057"/>
    <w:rsid w:val="0023636F"/>
    <w:rsid w:val="002363C2"/>
    <w:rsid w:val="00236413"/>
    <w:rsid w:val="00236439"/>
    <w:rsid w:val="0023647B"/>
    <w:rsid w:val="002364B0"/>
    <w:rsid w:val="00236642"/>
    <w:rsid w:val="00236820"/>
    <w:rsid w:val="00236840"/>
    <w:rsid w:val="002369AB"/>
    <w:rsid w:val="00236BC4"/>
    <w:rsid w:val="00236C2B"/>
    <w:rsid w:val="00236C70"/>
    <w:rsid w:val="00236E7A"/>
    <w:rsid w:val="00236F41"/>
    <w:rsid w:val="00237091"/>
    <w:rsid w:val="002372F1"/>
    <w:rsid w:val="0023735E"/>
    <w:rsid w:val="00237390"/>
    <w:rsid w:val="002374E8"/>
    <w:rsid w:val="00237541"/>
    <w:rsid w:val="002376FC"/>
    <w:rsid w:val="00237728"/>
    <w:rsid w:val="00237824"/>
    <w:rsid w:val="00237BB8"/>
    <w:rsid w:val="00237BC4"/>
    <w:rsid w:val="00237CE2"/>
    <w:rsid w:val="00237D38"/>
    <w:rsid w:val="00237D43"/>
    <w:rsid w:val="00237DD1"/>
    <w:rsid w:val="00237E2E"/>
    <w:rsid w:val="00237FB4"/>
    <w:rsid w:val="00240047"/>
    <w:rsid w:val="00240374"/>
    <w:rsid w:val="002403AC"/>
    <w:rsid w:val="00240776"/>
    <w:rsid w:val="00240CAB"/>
    <w:rsid w:val="00240D44"/>
    <w:rsid w:val="00240DCF"/>
    <w:rsid w:val="00240F65"/>
    <w:rsid w:val="0024137B"/>
    <w:rsid w:val="00241591"/>
    <w:rsid w:val="002418E0"/>
    <w:rsid w:val="00241C6B"/>
    <w:rsid w:val="00241E98"/>
    <w:rsid w:val="00242053"/>
    <w:rsid w:val="002420D7"/>
    <w:rsid w:val="0024249A"/>
    <w:rsid w:val="0024253E"/>
    <w:rsid w:val="00242669"/>
    <w:rsid w:val="002427E2"/>
    <w:rsid w:val="00242858"/>
    <w:rsid w:val="002428CA"/>
    <w:rsid w:val="00242C78"/>
    <w:rsid w:val="00242FD3"/>
    <w:rsid w:val="00243185"/>
    <w:rsid w:val="0024328C"/>
    <w:rsid w:val="0024329B"/>
    <w:rsid w:val="002436E7"/>
    <w:rsid w:val="0024375C"/>
    <w:rsid w:val="002437B8"/>
    <w:rsid w:val="00243865"/>
    <w:rsid w:val="00243892"/>
    <w:rsid w:val="002439AD"/>
    <w:rsid w:val="00243AF3"/>
    <w:rsid w:val="00243AF4"/>
    <w:rsid w:val="00243BE3"/>
    <w:rsid w:val="00243D89"/>
    <w:rsid w:val="00243E82"/>
    <w:rsid w:val="00243FB9"/>
    <w:rsid w:val="002442D2"/>
    <w:rsid w:val="0024459E"/>
    <w:rsid w:val="0024477F"/>
    <w:rsid w:val="00244848"/>
    <w:rsid w:val="00244B60"/>
    <w:rsid w:val="00244BA9"/>
    <w:rsid w:val="00244BF5"/>
    <w:rsid w:val="00244F55"/>
    <w:rsid w:val="00244F81"/>
    <w:rsid w:val="00245089"/>
    <w:rsid w:val="00245184"/>
    <w:rsid w:val="0024530C"/>
    <w:rsid w:val="0024545A"/>
    <w:rsid w:val="002454BF"/>
    <w:rsid w:val="00245612"/>
    <w:rsid w:val="00245794"/>
    <w:rsid w:val="002458F5"/>
    <w:rsid w:val="002459CE"/>
    <w:rsid w:val="00245BC7"/>
    <w:rsid w:val="00245C26"/>
    <w:rsid w:val="00245D29"/>
    <w:rsid w:val="002460A6"/>
    <w:rsid w:val="002462F4"/>
    <w:rsid w:val="00246522"/>
    <w:rsid w:val="00246C95"/>
    <w:rsid w:val="00246CF3"/>
    <w:rsid w:val="00246D18"/>
    <w:rsid w:val="00246D2B"/>
    <w:rsid w:val="00246D8E"/>
    <w:rsid w:val="00246E05"/>
    <w:rsid w:val="00246E9A"/>
    <w:rsid w:val="00246F93"/>
    <w:rsid w:val="00247194"/>
    <w:rsid w:val="002472AB"/>
    <w:rsid w:val="00247325"/>
    <w:rsid w:val="002473D0"/>
    <w:rsid w:val="002473F0"/>
    <w:rsid w:val="00247519"/>
    <w:rsid w:val="00247A6F"/>
    <w:rsid w:val="00247B1B"/>
    <w:rsid w:val="00247B51"/>
    <w:rsid w:val="00247BC9"/>
    <w:rsid w:val="00247BE9"/>
    <w:rsid w:val="00247C5D"/>
    <w:rsid w:val="00247D56"/>
    <w:rsid w:val="00247DF1"/>
    <w:rsid w:val="00247FFD"/>
    <w:rsid w:val="0025005F"/>
    <w:rsid w:val="00250436"/>
    <w:rsid w:val="0025053A"/>
    <w:rsid w:val="00250595"/>
    <w:rsid w:val="002507EB"/>
    <w:rsid w:val="00250AE1"/>
    <w:rsid w:val="00250C7A"/>
    <w:rsid w:val="00250C8A"/>
    <w:rsid w:val="00250E57"/>
    <w:rsid w:val="00250EC6"/>
    <w:rsid w:val="00250F07"/>
    <w:rsid w:val="002510F3"/>
    <w:rsid w:val="0025145B"/>
    <w:rsid w:val="0025162F"/>
    <w:rsid w:val="00251878"/>
    <w:rsid w:val="002519AB"/>
    <w:rsid w:val="002519BD"/>
    <w:rsid w:val="0025205A"/>
    <w:rsid w:val="00252184"/>
    <w:rsid w:val="002521B5"/>
    <w:rsid w:val="00252377"/>
    <w:rsid w:val="00252384"/>
    <w:rsid w:val="00252470"/>
    <w:rsid w:val="002524AE"/>
    <w:rsid w:val="002524C3"/>
    <w:rsid w:val="0025264C"/>
    <w:rsid w:val="002526D0"/>
    <w:rsid w:val="00252B07"/>
    <w:rsid w:val="00252B2B"/>
    <w:rsid w:val="00252C81"/>
    <w:rsid w:val="00252EED"/>
    <w:rsid w:val="00253216"/>
    <w:rsid w:val="0025323C"/>
    <w:rsid w:val="00253258"/>
    <w:rsid w:val="0025345A"/>
    <w:rsid w:val="0025351F"/>
    <w:rsid w:val="00253627"/>
    <w:rsid w:val="0025390E"/>
    <w:rsid w:val="00253B11"/>
    <w:rsid w:val="00253FB6"/>
    <w:rsid w:val="00253FD4"/>
    <w:rsid w:val="002540D3"/>
    <w:rsid w:val="002541A9"/>
    <w:rsid w:val="00254564"/>
    <w:rsid w:val="00254623"/>
    <w:rsid w:val="002546F6"/>
    <w:rsid w:val="002548F8"/>
    <w:rsid w:val="002549C2"/>
    <w:rsid w:val="00254A00"/>
    <w:rsid w:val="00254EC2"/>
    <w:rsid w:val="002551EA"/>
    <w:rsid w:val="00255349"/>
    <w:rsid w:val="0025558A"/>
    <w:rsid w:val="0025597D"/>
    <w:rsid w:val="00255982"/>
    <w:rsid w:val="00255C46"/>
    <w:rsid w:val="00255D16"/>
    <w:rsid w:val="00255E96"/>
    <w:rsid w:val="00255EB2"/>
    <w:rsid w:val="00255FC6"/>
    <w:rsid w:val="00256135"/>
    <w:rsid w:val="0025634B"/>
    <w:rsid w:val="00256416"/>
    <w:rsid w:val="002565A9"/>
    <w:rsid w:val="002565C2"/>
    <w:rsid w:val="00256B34"/>
    <w:rsid w:val="00256B8F"/>
    <w:rsid w:val="00256C1F"/>
    <w:rsid w:val="00257089"/>
    <w:rsid w:val="002570A4"/>
    <w:rsid w:val="002571F7"/>
    <w:rsid w:val="002572D7"/>
    <w:rsid w:val="002572DD"/>
    <w:rsid w:val="002572F2"/>
    <w:rsid w:val="00257306"/>
    <w:rsid w:val="002573CA"/>
    <w:rsid w:val="002577BC"/>
    <w:rsid w:val="002578F8"/>
    <w:rsid w:val="00257909"/>
    <w:rsid w:val="00257921"/>
    <w:rsid w:val="00257928"/>
    <w:rsid w:val="00257CD5"/>
    <w:rsid w:val="00257D20"/>
    <w:rsid w:val="00257EA5"/>
    <w:rsid w:val="00257F5B"/>
    <w:rsid w:val="0026025D"/>
    <w:rsid w:val="002603F7"/>
    <w:rsid w:val="0026046F"/>
    <w:rsid w:val="00260957"/>
    <w:rsid w:val="00260B47"/>
    <w:rsid w:val="00260C4F"/>
    <w:rsid w:val="0026130E"/>
    <w:rsid w:val="00261397"/>
    <w:rsid w:val="002614CE"/>
    <w:rsid w:val="0026176A"/>
    <w:rsid w:val="00261E0F"/>
    <w:rsid w:val="00261ED2"/>
    <w:rsid w:val="00261F2F"/>
    <w:rsid w:val="0026218A"/>
    <w:rsid w:val="0026222F"/>
    <w:rsid w:val="00262305"/>
    <w:rsid w:val="002624BF"/>
    <w:rsid w:val="0026278E"/>
    <w:rsid w:val="002627A1"/>
    <w:rsid w:val="00262B1F"/>
    <w:rsid w:val="00262D7A"/>
    <w:rsid w:val="002630CC"/>
    <w:rsid w:val="002631FE"/>
    <w:rsid w:val="00263343"/>
    <w:rsid w:val="002633C4"/>
    <w:rsid w:val="002634AF"/>
    <w:rsid w:val="00263664"/>
    <w:rsid w:val="002637E2"/>
    <w:rsid w:val="00263E82"/>
    <w:rsid w:val="0026440E"/>
    <w:rsid w:val="00264442"/>
    <w:rsid w:val="00264474"/>
    <w:rsid w:val="00264772"/>
    <w:rsid w:val="00264774"/>
    <w:rsid w:val="002649B7"/>
    <w:rsid w:val="00264B91"/>
    <w:rsid w:val="00264F04"/>
    <w:rsid w:val="002652CD"/>
    <w:rsid w:val="00265301"/>
    <w:rsid w:val="002653EF"/>
    <w:rsid w:val="00265574"/>
    <w:rsid w:val="0026557A"/>
    <w:rsid w:val="0026558D"/>
    <w:rsid w:val="002655E8"/>
    <w:rsid w:val="002656D8"/>
    <w:rsid w:val="00265922"/>
    <w:rsid w:val="00265996"/>
    <w:rsid w:val="00265A4B"/>
    <w:rsid w:val="00265DC1"/>
    <w:rsid w:val="00265E4D"/>
    <w:rsid w:val="00265F46"/>
    <w:rsid w:val="002660EE"/>
    <w:rsid w:val="002661C1"/>
    <w:rsid w:val="002662DE"/>
    <w:rsid w:val="00266503"/>
    <w:rsid w:val="00266569"/>
    <w:rsid w:val="00266905"/>
    <w:rsid w:val="00266965"/>
    <w:rsid w:val="00266A10"/>
    <w:rsid w:val="00266A89"/>
    <w:rsid w:val="00266D92"/>
    <w:rsid w:val="00266F0C"/>
    <w:rsid w:val="00266FB8"/>
    <w:rsid w:val="00267028"/>
    <w:rsid w:val="002674BB"/>
    <w:rsid w:val="002674F4"/>
    <w:rsid w:val="002674F5"/>
    <w:rsid w:val="0026758E"/>
    <w:rsid w:val="00267A45"/>
    <w:rsid w:val="00267AF0"/>
    <w:rsid w:val="00267E0E"/>
    <w:rsid w:val="00267FDA"/>
    <w:rsid w:val="00267FEC"/>
    <w:rsid w:val="00267FEF"/>
    <w:rsid w:val="002701D4"/>
    <w:rsid w:val="0027046D"/>
    <w:rsid w:val="00270486"/>
    <w:rsid w:val="00270614"/>
    <w:rsid w:val="0027068D"/>
    <w:rsid w:val="00270E8D"/>
    <w:rsid w:val="00270FB2"/>
    <w:rsid w:val="00270FC1"/>
    <w:rsid w:val="00271151"/>
    <w:rsid w:val="002712B5"/>
    <w:rsid w:val="002713A6"/>
    <w:rsid w:val="00271473"/>
    <w:rsid w:val="002714BD"/>
    <w:rsid w:val="00271781"/>
    <w:rsid w:val="00271A29"/>
    <w:rsid w:val="00271B85"/>
    <w:rsid w:val="00271C47"/>
    <w:rsid w:val="00271C65"/>
    <w:rsid w:val="00271DDE"/>
    <w:rsid w:val="00271F3F"/>
    <w:rsid w:val="002722DE"/>
    <w:rsid w:val="002722F1"/>
    <w:rsid w:val="002725BE"/>
    <w:rsid w:val="002725EC"/>
    <w:rsid w:val="00272C23"/>
    <w:rsid w:val="00272C35"/>
    <w:rsid w:val="00272D12"/>
    <w:rsid w:val="00272DEC"/>
    <w:rsid w:val="00272ED0"/>
    <w:rsid w:val="00272EE9"/>
    <w:rsid w:val="00272EF3"/>
    <w:rsid w:val="00273089"/>
    <w:rsid w:val="0027316A"/>
    <w:rsid w:val="0027331E"/>
    <w:rsid w:val="00273678"/>
    <w:rsid w:val="00273692"/>
    <w:rsid w:val="002736D6"/>
    <w:rsid w:val="0027393A"/>
    <w:rsid w:val="00273A91"/>
    <w:rsid w:val="00273BF3"/>
    <w:rsid w:val="00273DED"/>
    <w:rsid w:val="00273E8B"/>
    <w:rsid w:val="00274010"/>
    <w:rsid w:val="002742A3"/>
    <w:rsid w:val="00274304"/>
    <w:rsid w:val="002743FA"/>
    <w:rsid w:val="00274451"/>
    <w:rsid w:val="00274681"/>
    <w:rsid w:val="002747E4"/>
    <w:rsid w:val="00274A8B"/>
    <w:rsid w:val="00274CCA"/>
    <w:rsid w:val="00274D1B"/>
    <w:rsid w:val="00274D4F"/>
    <w:rsid w:val="00274FCD"/>
    <w:rsid w:val="0027504F"/>
    <w:rsid w:val="002750DB"/>
    <w:rsid w:val="00275299"/>
    <w:rsid w:val="002753A1"/>
    <w:rsid w:val="002753D4"/>
    <w:rsid w:val="0027575D"/>
    <w:rsid w:val="002757A5"/>
    <w:rsid w:val="002757E5"/>
    <w:rsid w:val="0027596A"/>
    <w:rsid w:val="00275B30"/>
    <w:rsid w:val="00275B69"/>
    <w:rsid w:val="00275D5E"/>
    <w:rsid w:val="00275FB2"/>
    <w:rsid w:val="00275FB7"/>
    <w:rsid w:val="0027612D"/>
    <w:rsid w:val="00276207"/>
    <w:rsid w:val="00276304"/>
    <w:rsid w:val="0027645D"/>
    <w:rsid w:val="00276903"/>
    <w:rsid w:val="002769B2"/>
    <w:rsid w:val="00276AFD"/>
    <w:rsid w:val="00276C29"/>
    <w:rsid w:val="00276CF3"/>
    <w:rsid w:val="00276E6C"/>
    <w:rsid w:val="00276E84"/>
    <w:rsid w:val="00276EA5"/>
    <w:rsid w:val="002770A0"/>
    <w:rsid w:val="0027726D"/>
    <w:rsid w:val="00277383"/>
    <w:rsid w:val="002773A0"/>
    <w:rsid w:val="00277700"/>
    <w:rsid w:val="0027770B"/>
    <w:rsid w:val="0027776E"/>
    <w:rsid w:val="002777B7"/>
    <w:rsid w:val="002778E6"/>
    <w:rsid w:val="002779AD"/>
    <w:rsid w:val="002779D3"/>
    <w:rsid w:val="00277AE4"/>
    <w:rsid w:val="00277D3D"/>
    <w:rsid w:val="00277E4A"/>
    <w:rsid w:val="00277FF5"/>
    <w:rsid w:val="002804CD"/>
    <w:rsid w:val="002805C4"/>
    <w:rsid w:val="002806B5"/>
    <w:rsid w:val="00280714"/>
    <w:rsid w:val="00280A05"/>
    <w:rsid w:val="00280CAC"/>
    <w:rsid w:val="00280EF0"/>
    <w:rsid w:val="00281070"/>
    <w:rsid w:val="002811AD"/>
    <w:rsid w:val="00281326"/>
    <w:rsid w:val="002819BD"/>
    <w:rsid w:val="002819C8"/>
    <w:rsid w:val="00281DE5"/>
    <w:rsid w:val="00281E53"/>
    <w:rsid w:val="00282132"/>
    <w:rsid w:val="002822BC"/>
    <w:rsid w:val="0028241A"/>
    <w:rsid w:val="0028257B"/>
    <w:rsid w:val="002827F5"/>
    <w:rsid w:val="0028286E"/>
    <w:rsid w:val="00282925"/>
    <w:rsid w:val="00282985"/>
    <w:rsid w:val="002829D3"/>
    <w:rsid w:val="00282CA1"/>
    <w:rsid w:val="00282EE7"/>
    <w:rsid w:val="0028301B"/>
    <w:rsid w:val="0028305D"/>
    <w:rsid w:val="00283090"/>
    <w:rsid w:val="002830EB"/>
    <w:rsid w:val="00283246"/>
    <w:rsid w:val="00283248"/>
    <w:rsid w:val="002833D3"/>
    <w:rsid w:val="0028342C"/>
    <w:rsid w:val="0028345A"/>
    <w:rsid w:val="0028369F"/>
    <w:rsid w:val="0028388F"/>
    <w:rsid w:val="002838AA"/>
    <w:rsid w:val="00283D3A"/>
    <w:rsid w:val="00283E05"/>
    <w:rsid w:val="00284025"/>
    <w:rsid w:val="00284217"/>
    <w:rsid w:val="00284260"/>
    <w:rsid w:val="002845DC"/>
    <w:rsid w:val="00284E6F"/>
    <w:rsid w:val="002854C7"/>
    <w:rsid w:val="002854DF"/>
    <w:rsid w:val="00285518"/>
    <w:rsid w:val="00285C0F"/>
    <w:rsid w:val="00285C5E"/>
    <w:rsid w:val="00285CC0"/>
    <w:rsid w:val="002860DE"/>
    <w:rsid w:val="002862F4"/>
    <w:rsid w:val="0028672A"/>
    <w:rsid w:val="002868EE"/>
    <w:rsid w:val="00286921"/>
    <w:rsid w:val="00286AEF"/>
    <w:rsid w:val="00286B36"/>
    <w:rsid w:val="00286B6B"/>
    <w:rsid w:val="00286C23"/>
    <w:rsid w:val="00286DD0"/>
    <w:rsid w:val="00286EE1"/>
    <w:rsid w:val="00287446"/>
    <w:rsid w:val="0028761A"/>
    <w:rsid w:val="00287625"/>
    <w:rsid w:val="00287768"/>
    <w:rsid w:val="00287948"/>
    <w:rsid w:val="00287ABC"/>
    <w:rsid w:val="00287E6C"/>
    <w:rsid w:val="00287F0C"/>
    <w:rsid w:val="0029003E"/>
    <w:rsid w:val="002901EA"/>
    <w:rsid w:val="0029033C"/>
    <w:rsid w:val="00290374"/>
    <w:rsid w:val="00290458"/>
    <w:rsid w:val="00290478"/>
    <w:rsid w:val="00290611"/>
    <w:rsid w:val="00290A13"/>
    <w:rsid w:val="00290B66"/>
    <w:rsid w:val="00290F6D"/>
    <w:rsid w:val="002910B7"/>
    <w:rsid w:val="0029113B"/>
    <w:rsid w:val="002913EB"/>
    <w:rsid w:val="002914FD"/>
    <w:rsid w:val="002916CA"/>
    <w:rsid w:val="002916EF"/>
    <w:rsid w:val="0029186D"/>
    <w:rsid w:val="00291CBC"/>
    <w:rsid w:val="00291DA8"/>
    <w:rsid w:val="00292228"/>
    <w:rsid w:val="002922C5"/>
    <w:rsid w:val="002923B0"/>
    <w:rsid w:val="002923B4"/>
    <w:rsid w:val="002923CA"/>
    <w:rsid w:val="0029251F"/>
    <w:rsid w:val="00292532"/>
    <w:rsid w:val="0029262C"/>
    <w:rsid w:val="002929D1"/>
    <w:rsid w:val="00292A52"/>
    <w:rsid w:val="00292BF2"/>
    <w:rsid w:val="00292F48"/>
    <w:rsid w:val="00293052"/>
    <w:rsid w:val="002931B7"/>
    <w:rsid w:val="00293357"/>
    <w:rsid w:val="002937E6"/>
    <w:rsid w:val="0029383A"/>
    <w:rsid w:val="002938CD"/>
    <w:rsid w:val="00293B23"/>
    <w:rsid w:val="00293BD6"/>
    <w:rsid w:val="00293D0A"/>
    <w:rsid w:val="00293EE8"/>
    <w:rsid w:val="00294155"/>
    <w:rsid w:val="002942C9"/>
    <w:rsid w:val="002943DC"/>
    <w:rsid w:val="00294540"/>
    <w:rsid w:val="002945D5"/>
    <w:rsid w:val="00294B60"/>
    <w:rsid w:val="00294E41"/>
    <w:rsid w:val="00294E59"/>
    <w:rsid w:val="00295027"/>
    <w:rsid w:val="00295234"/>
    <w:rsid w:val="002952C5"/>
    <w:rsid w:val="00295322"/>
    <w:rsid w:val="00295442"/>
    <w:rsid w:val="002959AB"/>
    <w:rsid w:val="002959AE"/>
    <w:rsid w:val="002959C5"/>
    <w:rsid w:val="002959F0"/>
    <w:rsid w:val="00295A99"/>
    <w:rsid w:val="00295B18"/>
    <w:rsid w:val="00295B79"/>
    <w:rsid w:val="00295E22"/>
    <w:rsid w:val="00295EB2"/>
    <w:rsid w:val="00295EC3"/>
    <w:rsid w:val="00295FC2"/>
    <w:rsid w:val="0029600D"/>
    <w:rsid w:val="0029623B"/>
    <w:rsid w:val="00296479"/>
    <w:rsid w:val="00296580"/>
    <w:rsid w:val="00296632"/>
    <w:rsid w:val="00296798"/>
    <w:rsid w:val="002968E9"/>
    <w:rsid w:val="00296AC3"/>
    <w:rsid w:val="00296AE2"/>
    <w:rsid w:val="00296BF6"/>
    <w:rsid w:val="00296DAF"/>
    <w:rsid w:val="00297024"/>
    <w:rsid w:val="00297025"/>
    <w:rsid w:val="00297030"/>
    <w:rsid w:val="002970F2"/>
    <w:rsid w:val="0029721D"/>
    <w:rsid w:val="00297281"/>
    <w:rsid w:val="002973A6"/>
    <w:rsid w:val="00297416"/>
    <w:rsid w:val="0029759E"/>
    <w:rsid w:val="00297620"/>
    <w:rsid w:val="002977A5"/>
    <w:rsid w:val="002977BE"/>
    <w:rsid w:val="00297890"/>
    <w:rsid w:val="00297E0F"/>
    <w:rsid w:val="00297E8D"/>
    <w:rsid w:val="002A003D"/>
    <w:rsid w:val="002A0140"/>
    <w:rsid w:val="002A01E7"/>
    <w:rsid w:val="002A0212"/>
    <w:rsid w:val="002A03F1"/>
    <w:rsid w:val="002A04EF"/>
    <w:rsid w:val="002A0562"/>
    <w:rsid w:val="002A07B3"/>
    <w:rsid w:val="002A07BA"/>
    <w:rsid w:val="002A0B45"/>
    <w:rsid w:val="002A0CB8"/>
    <w:rsid w:val="002A0DC6"/>
    <w:rsid w:val="002A0DCA"/>
    <w:rsid w:val="002A131F"/>
    <w:rsid w:val="002A132E"/>
    <w:rsid w:val="002A1649"/>
    <w:rsid w:val="002A1680"/>
    <w:rsid w:val="002A1903"/>
    <w:rsid w:val="002A1A74"/>
    <w:rsid w:val="002A1B89"/>
    <w:rsid w:val="002A2279"/>
    <w:rsid w:val="002A23BC"/>
    <w:rsid w:val="002A287E"/>
    <w:rsid w:val="002A2F15"/>
    <w:rsid w:val="002A3938"/>
    <w:rsid w:val="002A39D5"/>
    <w:rsid w:val="002A3EE0"/>
    <w:rsid w:val="002A3FC6"/>
    <w:rsid w:val="002A431D"/>
    <w:rsid w:val="002A47DB"/>
    <w:rsid w:val="002A4858"/>
    <w:rsid w:val="002A499E"/>
    <w:rsid w:val="002A4BAF"/>
    <w:rsid w:val="002A4C1A"/>
    <w:rsid w:val="002A4C45"/>
    <w:rsid w:val="002A4C74"/>
    <w:rsid w:val="002A4DEB"/>
    <w:rsid w:val="002A5268"/>
    <w:rsid w:val="002A52B2"/>
    <w:rsid w:val="002A54E4"/>
    <w:rsid w:val="002A5530"/>
    <w:rsid w:val="002A5673"/>
    <w:rsid w:val="002A57B0"/>
    <w:rsid w:val="002A6314"/>
    <w:rsid w:val="002A64DE"/>
    <w:rsid w:val="002A651D"/>
    <w:rsid w:val="002A6588"/>
    <w:rsid w:val="002A67DA"/>
    <w:rsid w:val="002A68AC"/>
    <w:rsid w:val="002A6982"/>
    <w:rsid w:val="002A6D12"/>
    <w:rsid w:val="002A704C"/>
    <w:rsid w:val="002A72B8"/>
    <w:rsid w:val="002A732B"/>
    <w:rsid w:val="002A7382"/>
    <w:rsid w:val="002A7508"/>
    <w:rsid w:val="002A789C"/>
    <w:rsid w:val="002A7949"/>
    <w:rsid w:val="002A7982"/>
    <w:rsid w:val="002A7AD2"/>
    <w:rsid w:val="002A7B55"/>
    <w:rsid w:val="002A7F14"/>
    <w:rsid w:val="002A7FA2"/>
    <w:rsid w:val="002A7FDE"/>
    <w:rsid w:val="002A7FE8"/>
    <w:rsid w:val="002B0146"/>
    <w:rsid w:val="002B03EB"/>
    <w:rsid w:val="002B045D"/>
    <w:rsid w:val="002B04A2"/>
    <w:rsid w:val="002B0507"/>
    <w:rsid w:val="002B0532"/>
    <w:rsid w:val="002B0626"/>
    <w:rsid w:val="002B07C5"/>
    <w:rsid w:val="002B07ED"/>
    <w:rsid w:val="002B096A"/>
    <w:rsid w:val="002B097F"/>
    <w:rsid w:val="002B0C54"/>
    <w:rsid w:val="002B0C85"/>
    <w:rsid w:val="002B11FB"/>
    <w:rsid w:val="002B1200"/>
    <w:rsid w:val="002B19B0"/>
    <w:rsid w:val="002B19C0"/>
    <w:rsid w:val="002B1A8F"/>
    <w:rsid w:val="002B1EE2"/>
    <w:rsid w:val="002B1FA3"/>
    <w:rsid w:val="002B203F"/>
    <w:rsid w:val="002B20AA"/>
    <w:rsid w:val="002B22A7"/>
    <w:rsid w:val="002B2415"/>
    <w:rsid w:val="002B27A1"/>
    <w:rsid w:val="002B28B0"/>
    <w:rsid w:val="002B2FC9"/>
    <w:rsid w:val="002B328F"/>
    <w:rsid w:val="002B3453"/>
    <w:rsid w:val="002B345F"/>
    <w:rsid w:val="002B34C8"/>
    <w:rsid w:val="002B34CD"/>
    <w:rsid w:val="002B34EF"/>
    <w:rsid w:val="002B3574"/>
    <w:rsid w:val="002B37FC"/>
    <w:rsid w:val="002B381A"/>
    <w:rsid w:val="002B3B24"/>
    <w:rsid w:val="002B3B28"/>
    <w:rsid w:val="002B3F60"/>
    <w:rsid w:val="002B407A"/>
    <w:rsid w:val="002B45BF"/>
    <w:rsid w:val="002B4608"/>
    <w:rsid w:val="002B469F"/>
    <w:rsid w:val="002B4946"/>
    <w:rsid w:val="002B4D66"/>
    <w:rsid w:val="002B4D9E"/>
    <w:rsid w:val="002B4EAD"/>
    <w:rsid w:val="002B4FE5"/>
    <w:rsid w:val="002B50BE"/>
    <w:rsid w:val="002B54AB"/>
    <w:rsid w:val="002B54F4"/>
    <w:rsid w:val="002B5A08"/>
    <w:rsid w:val="002B5BE4"/>
    <w:rsid w:val="002B5E64"/>
    <w:rsid w:val="002B6320"/>
    <w:rsid w:val="002B6490"/>
    <w:rsid w:val="002B64BE"/>
    <w:rsid w:val="002B6828"/>
    <w:rsid w:val="002B6A78"/>
    <w:rsid w:val="002B6AD7"/>
    <w:rsid w:val="002B6BD8"/>
    <w:rsid w:val="002B6C62"/>
    <w:rsid w:val="002B6D5B"/>
    <w:rsid w:val="002B6D91"/>
    <w:rsid w:val="002B6DC0"/>
    <w:rsid w:val="002B7055"/>
    <w:rsid w:val="002B70E1"/>
    <w:rsid w:val="002B71F5"/>
    <w:rsid w:val="002B7632"/>
    <w:rsid w:val="002B776D"/>
    <w:rsid w:val="002B77A0"/>
    <w:rsid w:val="002B784F"/>
    <w:rsid w:val="002B79A0"/>
    <w:rsid w:val="002B79A7"/>
    <w:rsid w:val="002B7B46"/>
    <w:rsid w:val="002B7B5D"/>
    <w:rsid w:val="002B7C11"/>
    <w:rsid w:val="002B7C9C"/>
    <w:rsid w:val="002B7FA0"/>
    <w:rsid w:val="002B7FF9"/>
    <w:rsid w:val="002C0201"/>
    <w:rsid w:val="002C037F"/>
    <w:rsid w:val="002C04D7"/>
    <w:rsid w:val="002C0A3F"/>
    <w:rsid w:val="002C0B47"/>
    <w:rsid w:val="002C0EB8"/>
    <w:rsid w:val="002C10BF"/>
    <w:rsid w:val="002C14F4"/>
    <w:rsid w:val="002C1526"/>
    <w:rsid w:val="002C15B1"/>
    <w:rsid w:val="002C171C"/>
    <w:rsid w:val="002C1747"/>
    <w:rsid w:val="002C17E4"/>
    <w:rsid w:val="002C18A6"/>
    <w:rsid w:val="002C18BF"/>
    <w:rsid w:val="002C191E"/>
    <w:rsid w:val="002C1ACF"/>
    <w:rsid w:val="002C1C79"/>
    <w:rsid w:val="002C1CDF"/>
    <w:rsid w:val="002C1F6B"/>
    <w:rsid w:val="002C1F9A"/>
    <w:rsid w:val="002C1FAA"/>
    <w:rsid w:val="002C206C"/>
    <w:rsid w:val="002C23B6"/>
    <w:rsid w:val="002C2420"/>
    <w:rsid w:val="002C244D"/>
    <w:rsid w:val="002C28B6"/>
    <w:rsid w:val="002C28D0"/>
    <w:rsid w:val="002C2910"/>
    <w:rsid w:val="002C2B15"/>
    <w:rsid w:val="002C2B26"/>
    <w:rsid w:val="002C2CB2"/>
    <w:rsid w:val="002C2E2B"/>
    <w:rsid w:val="002C2F30"/>
    <w:rsid w:val="002C3177"/>
    <w:rsid w:val="002C31D6"/>
    <w:rsid w:val="002C335D"/>
    <w:rsid w:val="002C33A9"/>
    <w:rsid w:val="002C3425"/>
    <w:rsid w:val="002C34B8"/>
    <w:rsid w:val="002C38FE"/>
    <w:rsid w:val="002C3A0D"/>
    <w:rsid w:val="002C3B1F"/>
    <w:rsid w:val="002C3D40"/>
    <w:rsid w:val="002C3E62"/>
    <w:rsid w:val="002C4167"/>
    <w:rsid w:val="002C4442"/>
    <w:rsid w:val="002C4871"/>
    <w:rsid w:val="002C4A41"/>
    <w:rsid w:val="002C4ACB"/>
    <w:rsid w:val="002C4D25"/>
    <w:rsid w:val="002C51E8"/>
    <w:rsid w:val="002C5459"/>
    <w:rsid w:val="002C5717"/>
    <w:rsid w:val="002C58AE"/>
    <w:rsid w:val="002C5A21"/>
    <w:rsid w:val="002C5B1E"/>
    <w:rsid w:val="002C5BF8"/>
    <w:rsid w:val="002C5C07"/>
    <w:rsid w:val="002C5E1F"/>
    <w:rsid w:val="002C606D"/>
    <w:rsid w:val="002C619A"/>
    <w:rsid w:val="002C61E2"/>
    <w:rsid w:val="002C61F3"/>
    <w:rsid w:val="002C6249"/>
    <w:rsid w:val="002C62C0"/>
    <w:rsid w:val="002C6402"/>
    <w:rsid w:val="002C64C7"/>
    <w:rsid w:val="002C658E"/>
    <w:rsid w:val="002C6607"/>
    <w:rsid w:val="002C6650"/>
    <w:rsid w:val="002C66A6"/>
    <w:rsid w:val="002C676B"/>
    <w:rsid w:val="002C6B9D"/>
    <w:rsid w:val="002C7048"/>
    <w:rsid w:val="002C742E"/>
    <w:rsid w:val="002C772C"/>
    <w:rsid w:val="002C7779"/>
    <w:rsid w:val="002C7869"/>
    <w:rsid w:val="002C787C"/>
    <w:rsid w:val="002C7C46"/>
    <w:rsid w:val="002C7F1E"/>
    <w:rsid w:val="002D0039"/>
    <w:rsid w:val="002D00F5"/>
    <w:rsid w:val="002D0242"/>
    <w:rsid w:val="002D05E0"/>
    <w:rsid w:val="002D0712"/>
    <w:rsid w:val="002D0922"/>
    <w:rsid w:val="002D0A7D"/>
    <w:rsid w:val="002D0EA5"/>
    <w:rsid w:val="002D112C"/>
    <w:rsid w:val="002D13F9"/>
    <w:rsid w:val="002D1623"/>
    <w:rsid w:val="002D1693"/>
    <w:rsid w:val="002D17E3"/>
    <w:rsid w:val="002D1984"/>
    <w:rsid w:val="002D19EC"/>
    <w:rsid w:val="002D1C62"/>
    <w:rsid w:val="002D1E61"/>
    <w:rsid w:val="002D1F36"/>
    <w:rsid w:val="002D2312"/>
    <w:rsid w:val="002D27DE"/>
    <w:rsid w:val="002D27E7"/>
    <w:rsid w:val="002D2AF9"/>
    <w:rsid w:val="002D2B1F"/>
    <w:rsid w:val="002D2C7B"/>
    <w:rsid w:val="002D2D7A"/>
    <w:rsid w:val="002D2F24"/>
    <w:rsid w:val="002D2FB2"/>
    <w:rsid w:val="002D3139"/>
    <w:rsid w:val="002D32A5"/>
    <w:rsid w:val="002D3375"/>
    <w:rsid w:val="002D3482"/>
    <w:rsid w:val="002D3550"/>
    <w:rsid w:val="002D35A3"/>
    <w:rsid w:val="002D364B"/>
    <w:rsid w:val="002D3768"/>
    <w:rsid w:val="002D3789"/>
    <w:rsid w:val="002D3D25"/>
    <w:rsid w:val="002D44B3"/>
    <w:rsid w:val="002D4578"/>
    <w:rsid w:val="002D45E5"/>
    <w:rsid w:val="002D4730"/>
    <w:rsid w:val="002D4938"/>
    <w:rsid w:val="002D4A1A"/>
    <w:rsid w:val="002D4CEC"/>
    <w:rsid w:val="002D4D48"/>
    <w:rsid w:val="002D4DD8"/>
    <w:rsid w:val="002D4F76"/>
    <w:rsid w:val="002D4FCC"/>
    <w:rsid w:val="002D5097"/>
    <w:rsid w:val="002D51C6"/>
    <w:rsid w:val="002D529C"/>
    <w:rsid w:val="002D565D"/>
    <w:rsid w:val="002D576F"/>
    <w:rsid w:val="002D5775"/>
    <w:rsid w:val="002D57D5"/>
    <w:rsid w:val="002D59FA"/>
    <w:rsid w:val="002D5B0E"/>
    <w:rsid w:val="002D5CF5"/>
    <w:rsid w:val="002D5D7D"/>
    <w:rsid w:val="002D5F4A"/>
    <w:rsid w:val="002D5FF5"/>
    <w:rsid w:val="002D606F"/>
    <w:rsid w:val="002D6169"/>
    <w:rsid w:val="002D628F"/>
    <w:rsid w:val="002D62AD"/>
    <w:rsid w:val="002D636F"/>
    <w:rsid w:val="002D6370"/>
    <w:rsid w:val="002D63B5"/>
    <w:rsid w:val="002D6613"/>
    <w:rsid w:val="002D6635"/>
    <w:rsid w:val="002D6795"/>
    <w:rsid w:val="002D67AC"/>
    <w:rsid w:val="002D67B6"/>
    <w:rsid w:val="002D684D"/>
    <w:rsid w:val="002D69EC"/>
    <w:rsid w:val="002D6ABE"/>
    <w:rsid w:val="002D6CBD"/>
    <w:rsid w:val="002D6CE3"/>
    <w:rsid w:val="002D6E67"/>
    <w:rsid w:val="002D7235"/>
    <w:rsid w:val="002D7480"/>
    <w:rsid w:val="002D7895"/>
    <w:rsid w:val="002D7C05"/>
    <w:rsid w:val="002D7C0B"/>
    <w:rsid w:val="002D7CA3"/>
    <w:rsid w:val="002D7CED"/>
    <w:rsid w:val="002D7D10"/>
    <w:rsid w:val="002D7DF6"/>
    <w:rsid w:val="002D7F1A"/>
    <w:rsid w:val="002E0217"/>
    <w:rsid w:val="002E03BA"/>
    <w:rsid w:val="002E0535"/>
    <w:rsid w:val="002E0560"/>
    <w:rsid w:val="002E05F3"/>
    <w:rsid w:val="002E060E"/>
    <w:rsid w:val="002E0653"/>
    <w:rsid w:val="002E0669"/>
    <w:rsid w:val="002E0B63"/>
    <w:rsid w:val="002E0BFA"/>
    <w:rsid w:val="002E0DD3"/>
    <w:rsid w:val="002E0ECC"/>
    <w:rsid w:val="002E10DA"/>
    <w:rsid w:val="002E1153"/>
    <w:rsid w:val="002E1684"/>
    <w:rsid w:val="002E16E6"/>
    <w:rsid w:val="002E17D0"/>
    <w:rsid w:val="002E19AB"/>
    <w:rsid w:val="002E19F1"/>
    <w:rsid w:val="002E20EB"/>
    <w:rsid w:val="002E231A"/>
    <w:rsid w:val="002E2405"/>
    <w:rsid w:val="002E25B7"/>
    <w:rsid w:val="002E28F4"/>
    <w:rsid w:val="002E2954"/>
    <w:rsid w:val="002E2962"/>
    <w:rsid w:val="002E2A60"/>
    <w:rsid w:val="002E2BFE"/>
    <w:rsid w:val="002E3002"/>
    <w:rsid w:val="002E30FD"/>
    <w:rsid w:val="002E38B8"/>
    <w:rsid w:val="002E39C9"/>
    <w:rsid w:val="002E3B37"/>
    <w:rsid w:val="002E3BB9"/>
    <w:rsid w:val="002E3C7F"/>
    <w:rsid w:val="002E3DC3"/>
    <w:rsid w:val="002E3DF7"/>
    <w:rsid w:val="002E3F1A"/>
    <w:rsid w:val="002E411C"/>
    <w:rsid w:val="002E418A"/>
    <w:rsid w:val="002E41B8"/>
    <w:rsid w:val="002E4213"/>
    <w:rsid w:val="002E43A3"/>
    <w:rsid w:val="002E45AA"/>
    <w:rsid w:val="002E4630"/>
    <w:rsid w:val="002E476F"/>
    <w:rsid w:val="002E47B3"/>
    <w:rsid w:val="002E484E"/>
    <w:rsid w:val="002E4917"/>
    <w:rsid w:val="002E4EE7"/>
    <w:rsid w:val="002E4F4E"/>
    <w:rsid w:val="002E4F61"/>
    <w:rsid w:val="002E52B3"/>
    <w:rsid w:val="002E5392"/>
    <w:rsid w:val="002E542C"/>
    <w:rsid w:val="002E590E"/>
    <w:rsid w:val="002E5BB3"/>
    <w:rsid w:val="002E5C76"/>
    <w:rsid w:val="002E5D3B"/>
    <w:rsid w:val="002E5D51"/>
    <w:rsid w:val="002E5DC3"/>
    <w:rsid w:val="002E5DE6"/>
    <w:rsid w:val="002E5E49"/>
    <w:rsid w:val="002E5E69"/>
    <w:rsid w:val="002E5E93"/>
    <w:rsid w:val="002E5F20"/>
    <w:rsid w:val="002E5FBE"/>
    <w:rsid w:val="002E6043"/>
    <w:rsid w:val="002E6241"/>
    <w:rsid w:val="002E6397"/>
    <w:rsid w:val="002E64D1"/>
    <w:rsid w:val="002E661E"/>
    <w:rsid w:val="002E675B"/>
    <w:rsid w:val="002E68E0"/>
    <w:rsid w:val="002E6A87"/>
    <w:rsid w:val="002E6AAD"/>
    <w:rsid w:val="002E6C7D"/>
    <w:rsid w:val="002E6E74"/>
    <w:rsid w:val="002E6FBA"/>
    <w:rsid w:val="002E6FFC"/>
    <w:rsid w:val="002E70EC"/>
    <w:rsid w:val="002E7341"/>
    <w:rsid w:val="002E742E"/>
    <w:rsid w:val="002E7675"/>
    <w:rsid w:val="002E77AD"/>
    <w:rsid w:val="002E7890"/>
    <w:rsid w:val="002E7B45"/>
    <w:rsid w:val="002E7C43"/>
    <w:rsid w:val="002E7DED"/>
    <w:rsid w:val="002E7E39"/>
    <w:rsid w:val="002E7F36"/>
    <w:rsid w:val="002F0300"/>
    <w:rsid w:val="002F0664"/>
    <w:rsid w:val="002F06DA"/>
    <w:rsid w:val="002F0993"/>
    <w:rsid w:val="002F0B1D"/>
    <w:rsid w:val="002F0C75"/>
    <w:rsid w:val="002F0CF1"/>
    <w:rsid w:val="002F1004"/>
    <w:rsid w:val="002F1211"/>
    <w:rsid w:val="002F12D1"/>
    <w:rsid w:val="002F14A7"/>
    <w:rsid w:val="002F15D9"/>
    <w:rsid w:val="002F177B"/>
    <w:rsid w:val="002F184A"/>
    <w:rsid w:val="002F1F26"/>
    <w:rsid w:val="002F2711"/>
    <w:rsid w:val="002F2B8C"/>
    <w:rsid w:val="002F2C2E"/>
    <w:rsid w:val="002F2F71"/>
    <w:rsid w:val="002F32E6"/>
    <w:rsid w:val="002F33D9"/>
    <w:rsid w:val="002F3575"/>
    <w:rsid w:val="002F37E7"/>
    <w:rsid w:val="002F380F"/>
    <w:rsid w:val="002F3B29"/>
    <w:rsid w:val="002F3BFC"/>
    <w:rsid w:val="002F3CF4"/>
    <w:rsid w:val="002F3D3C"/>
    <w:rsid w:val="002F3DA5"/>
    <w:rsid w:val="002F3F78"/>
    <w:rsid w:val="002F3F9F"/>
    <w:rsid w:val="002F40B1"/>
    <w:rsid w:val="002F4345"/>
    <w:rsid w:val="002F4578"/>
    <w:rsid w:val="002F458A"/>
    <w:rsid w:val="002F4825"/>
    <w:rsid w:val="002F4909"/>
    <w:rsid w:val="002F49FC"/>
    <w:rsid w:val="002F4CB3"/>
    <w:rsid w:val="002F4D74"/>
    <w:rsid w:val="002F4EBB"/>
    <w:rsid w:val="002F5151"/>
    <w:rsid w:val="002F5167"/>
    <w:rsid w:val="002F5231"/>
    <w:rsid w:val="002F52F7"/>
    <w:rsid w:val="002F5650"/>
    <w:rsid w:val="002F5783"/>
    <w:rsid w:val="002F5849"/>
    <w:rsid w:val="002F6026"/>
    <w:rsid w:val="002F615F"/>
    <w:rsid w:val="002F62A9"/>
    <w:rsid w:val="002F636E"/>
    <w:rsid w:val="002F6425"/>
    <w:rsid w:val="002F642C"/>
    <w:rsid w:val="002F6567"/>
    <w:rsid w:val="002F67C9"/>
    <w:rsid w:val="002F68CF"/>
    <w:rsid w:val="002F68E1"/>
    <w:rsid w:val="002F68F0"/>
    <w:rsid w:val="002F6CE8"/>
    <w:rsid w:val="002F6CFE"/>
    <w:rsid w:val="002F6E7B"/>
    <w:rsid w:val="002F7083"/>
    <w:rsid w:val="002F73F5"/>
    <w:rsid w:val="002F7741"/>
    <w:rsid w:val="002F77FF"/>
    <w:rsid w:val="002F7952"/>
    <w:rsid w:val="002F7A92"/>
    <w:rsid w:val="002F7BC7"/>
    <w:rsid w:val="002F7C2A"/>
    <w:rsid w:val="002F7C6D"/>
    <w:rsid w:val="002F7F35"/>
    <w:rsid w:val="0030016C"/>
    <w:rsid w:val="0030018E"/>
    <w:rsid w:val="00300266"/>
    <w:rsid w:val="00300461"/>
    <w:rsid w:val="00300465"/>
    <w:rsid w:val="003006F0"/>
    <w:rsid w:val="00300B41"/>
    <w:rsid w:val="00300F94"/>
    <w:rsid w:val="00301517"/>
    <w:rsid w:val="003017EA"/>
    <w:rsid w:val="00301E52"/>
    <w:rsid w:val="0030208D"/>
    <w:rsid w:val="003020BA"/>
    <w:rsid w:val="00302213"/>
    <w:rsid w:val="00302391"/>
    <w:rsid w:val="003023F2"/>
    <w:rsid w:val="00302484"/>
    <w:rsid w:val="00302574"/>
    <w:rsid w:val="00302B71"/>
    <w:rsid w:val="00303021"/>
    <w:rsid w:val="003034A5"/>
    <w:rsid w:val="00303860"/>
    <w:rsid w:val="003038E3"/>
    <w:rsid w:val="00303D4B"/>
    <w:rsid w:val="00303F21"/>
    <w:rsid w:val="00304002"/>
    <w:rsid w:val="003041AD"/>
    <w:rsid w:val="003041E3"/>
    <w:rsid w:val="0030423E"/>
    <w:rsid w:val="0030431D"/>
    <w:rsid w:val="00304797"/>
    <w:rsid w:val="00304802"/>
    <w:rsid w:val="0030486A"/>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47"/>
    <w:rsid w:val="00305CD8"/>
    <w:rsid w:val="00306284"/>
    <w:rsid w:val="003064B2"/>
    <w:rsid w:val="00306706"/>
    <w:rsid w:val="0030682A"/>
    <w:rsid w:val="00306DE3"/>
    <w:rsid w:val="00307063"/>
    <w:rsid w:val="00307089"/>
    <w:rsid w:val="003074FD"/>
    <w:rsid w:val="003075B3"/>
    <w:rsid w:val="003076BB"/>
    <w:rsid w:val="00307737"/>
    <w:rsid w:val="00307832"/>
    <w:rsid w:val="00307933"/>
    <w:rsid w:val="00307999"/>
    <w:rsid w:val="00307AF6"/>
    <w:rsid w:val="00307C54"/>
    <w:rsid w:val="00307D88"/>
    <w:rsid w:val="00307DB8"/>
    <w:rsid w:val="00307F24"/>
    <w:rsid w:val="00310278"/>
    <w:rsid w:val="003102A3"/>
    <w:rsid w:val="003102F6"/>
    <w:rsid w:val="003103E7"/>
    <w:rsid w:val="0031067D"/>
    <w:rsid w:val="00310784"/>
    <w:rsid w:val="0031098E"/>
    <w:rsid w:val="003109A0"/>
    <w:rsid w:val="003116D8"/>
    <w:rsid w:val="00311B34"/>
    <w:rsid w:val="00311C77"/>
    <w:rsid w:val="00311CA8"/>
    <w:rsid w:val="00311DC9"/>
    <w:rsid w:val="00311F4E"/>
    <w:rsid w:val="00312079"/>
    <w:rsid w:val="003120A5"/>
    <w:rsid w:val="003120D7"/>
    <w:rsid w:val="003121D7"/>
    <w:rsid w:val="00312331"/>
    <w:rsid w:val="00312398"/>
    <w:rsid w:val="00312405"/>
    <w:rsid w:val="0031277E"/>
    <w:rsid w:val="00312842"/>
    <w:rsid w:val="00312A3A"/>
    <w:rsid w:val="00312C38"/>
    <w:rsid w:val="0031306D"/>
    <w:rsid w:val="00313265"/>
    <w:rsid w:val="00313398"/>
    <w:rsid w:val="003134FB"/>
    <w:rsid w:val="0031371F"/>
    <w:rsid w:val="0031373B"/>
    <w:rsid w:val="00313791"/>
    <w:rsid w:val="003138A9"/>
    <w:rsid w:val="00313A25"/>
    <w:rsid w:val="00313B12"/>
    <w:rsid w:val="00313CF9"/>
    <w:rsid w:val="00313DB1"/>
    <w:rsid w:val="00313DCC"/>
    <w:rsid w:val="00314027"/>
    <w:rsid w:val="00314122"/>
    <w:rsid w:val="00314166"/>
    <w:rsid w:val="0031418A"/>
    <w:rsid w:val="00314535"/>
    <w:rsid w:val="0031457E"/>
    <w:rsid w:val="00314681"/>
    <w:rsid w:val="00314756"/>
    <w:rsid w:val="003149D0"/>
    <w:rsid w:val="00314A42"/>
    <w:rsid w:val="00314C65"/>
    <w:rsid w:val="00314CB2"/>
    <w:rsid w:val="00314E53"/>
    <w:rsid w:val="00314F15"/>
    <w:rsid w:val="00315040"/>
    <w:rsid w:val="003150C6"/>
    <w:rsid w:val="003154B6"/>
    <w:rsid w:val="003156F0"/>
    <w:rsid w:val="00315788"/>
    <w:rsid w:val="00315994"/>
    <w:rsid w:val="00315A30"/>
    <w:rsid w:val="00315B6D"/>
    <w:rsid w:val="00315C4B"/>
    <w:rsid w:val="00315D51"/>
    <w:rsid w:val="00315E68"/>
    <w:rsid w:val="00315EB8"/>
    <w:rsid w:val="00315ED3"/>
    <w:rsid w:val="003160D6"/>
    <w:rsid w:val="00316169"/>
    <w:rsid w:val="0031648B"/>
    <w:rsid w:val="0031661B"/>
    <w:rsid w:val="00316982"/>
    <w:rsid w:val="00316FDD"/>
    <w:rsid w:val="0031704A"/>
    <w:rsid w:val="003170C3"/>
    <w:rsid w:val="0031710E"/>
    <w:rsid w:val="00317508"/>
    <w:rsid w:val="003175C8"/>
    <w:rsid w:val="0031791C"/>
    <w:rsid w:val="00317923"/>
    <w:rsid w:val="00317AD4"/>
    <w:rsid w:val="00317B25"/>
    <w:rsid w:val="00317C45"/>
    <w:rsid w:val="00317C56"/>
    <w:rsid w:val="00317CFC"/>
    <w:rsid w:val="0032011B"/>
    <w:rsid w:val="00320154"/>
    <w:rsid w:val="003201A8"/>
    <w:rsid w:val="003204F6"/>
    <w:rsid w:val="003205D2"/>
    <w:rsid w:val="0032087E"/>
    <w:rsid w:val="0032099C"/>
    <w:rsid w:val="00320AB0"/>
    <w:rsid w:val="00320E5F"/>
    <w:rsid w:val="00320FA6"/>
    <w:rsid w:val="00320FBC"/>
    <w:rsid w:val="00321009"/>
    <w:rsid w:val="00321493"/>
    <w:rsid w:val="003214BE"/>
    <w:rsid w:val="003216B1"/>
    <w:rsid w:val="003216EE"/>
    <w:rsid w:val="00321804"/>
    <w:rsid w:val="003218ED"/>
    <w:rsid w:val="00321968"/>
    <w:rsid w:val="00321FF5"/>
    <w:rsid w:val="0032235C"/>
    <w:rsid w:val="00322451"/>
    <w:rsid w:val="00322560"/>
    <w:rsid w:val="00322A3C"/>
    <w:rsid w:val="00322A8E"/>
    <w:rsid w:val="00322ED1"/>
    <w:rsid w:val="00322F74"/>
    <w:rsid w:val="00322F9F"/>
    <w:rsid w:val="00323024"/>
    <w:rsid w:val="003232AE"/>
    <w:rsid w:val="003235C6"/>
    <w:rsid w:val="00323626"/>
    <w:rsid w:val="00323843"/>
    <w:rsid w:val="00323880"/>
    <w:rsid w:val="00323AF5"/>
    <w:rsid w:val="00323B02"/>
    <w:rsid w:val="00323C67"/>
    <w:rsid w:val="00323EA1"/>
    <w:rsid w:val="00323F25"/>
    <w:rsid w:val="00323F27"/>
    <w:rsid w:val="00324133"/>
    <w:rsid w:val="00324648"/>
    <w:rsid w:val="003246D5"/>
    <w:rsid w:val="003248DD"/>
    <w:rsid w:val="0032495E"/>
    <w:rsid w:val="00324D3A"/>
    <w:rsid w:val="00324DE8"/>
    <w:rsid w:val="00324E3D"/>
    <w:rsid w:val="0032521F"/>
    <w:rsid w:val="00325275"/>
    <w:rsid w:val="00325512"/>
    <w:rsid w:val="003255C8"/>
    <w:rsid w:val="003259D7"/>
    <w:rsid w:val="003262F0"/>
    <w:rsid w:val="0032633A"/>
    <w:rsid w:val="0032657E"/>
    <w:rsid w:val="003266D9"/>
    <w:rsid w:val="0032673D"/>
    <w:rsid w:val="003268D9"/>
    <w:rsid w:val="00326A7E"/>
    <w:rsid w:val="00326E5C"/>
    <w:rsid w:val="00326E5D"/>
    <w:rsid w:val="0032712E"/>
    <w:rsid w:val="003272B4"/>
    <w:rsid w:val="003272DC"/>
    <w:rsid w:val="003275B0"/>
    <w:rsid w:val="0032768F"/>
    <w:rsid w:val="00327751"/>
    <w:rsid w:val="0032778B"/>
    <w:rsid w:val="00327818"/>
    <w:rsid w:val="00327B6B"/>
    <w:rsid w:val="00327C70"/>
    <w:rsid w:val="00327CAA"/>
    <w:rsid w:val="00327F31"/>
    <w:rsid w:val="003301DA"/>
    <w:rsid w:val="00330480"/>
    <w:rsid w:val="0033064A"/>
    <w:rsid w:val="00330786"/>
    <w:rsid w:val="0033080D"/>
    <w:rsid w:val="00330AB4"/>
    <w:rsid w:val="00330B93"/>
    <w:rsid w:val="00330D87"/>
    <w:rsid w:val="00330E1F"/>
    <w:rsid w:val="00330E3C"/>
    <w:rsid w:val="003312A2"/>
    <w:rsid w:val="00331597"/>
    <w:rsid w:val="0033162F"/>
    <w:rsid w:val="00331731"/>
    <w:rsid w:val="003319BF"/>
    <w:rsid w:val="00331E6E"/>
    <w:rsid w:val="00332174"/>
    <w:rsid w:val="00332355"/>
    <w:rsid w:val="0033242B"/>
    <w:rsid w:val="00332544"/>
    <w:rsid w:val="00332726"/>
    <w:rsid w:val="0033276B"/>
    <w:rsid w:val="0033279E"/>
    <w:rsid w:val="00332814"/>
    <w:rsid w:val="0033293F"/>
    <w:rsid w:val="00332CC7"/>
    <w:rsid w:val="00332F9F"/>
    <w:rsid w:val="00333052"/>
    <w:rsid w:val="00333369"/>
    <w:rsid w:val="00333373"/>
    <w:rsid w:val="003335D1"/>
    <w:rsid w:val="00333614"/>
    <w:rsid w:val="003337F5"/>
    <w:rsid w:val="00333B2C"/>
    <w:rsid w:val="00333C6A"/>
    <w:rsid w:val="00333C88"/>
    <w:rsid w:val="00333E01"/>
    <w:rsid w:val="00333EAC"/>
    <w:rsid w:val="0033414B"/>
    <w:rsid w:val="0033414E"/>
    <w:rsid w:val="0033417A"/>
    <w:rsid w:val="0033430D"/>
    <w:rsid w:val="003344E7"/>
    <w:rsid w:val="003344ED"/>
    <w:rsid w:val="00334572"/>
    <w:rsid w:val="0033458A"/>
    <w:rsid w:val="00334AAE"/>
    <w:rsid w:val="00334ACE"/>
    <w:rsid w:val="00334B67"/>
    <w:rsid w:val="00334BB7"/>
    <w:rsid w:val="00334EFB"/>
    <w:rsid w:val="00335025"/>
    <w:rsid w:val="003350E3"/>
    <w:rsid w:val="0033534E"/>
    <w:rsid w:val="0033550C"/>
    <w:rsid w:val="00335512"/>
    <w:rsid w:val="003355ED"/>
    <w:rsid w:val="00335675"/>
    <w:rsid w:val="0033579B"/>
    <w:rsid w:val="00335A47"/>
    <w:rsid w:val="00335B9A"/>
    <w:rsid w:val="00335D49"/>
    <w:rsid w:val="00335D82"/>
    <w:rsid w:val="00335DB2"/>
    <w:rsid w:val="0033608F"/>
    <w:rsid w:val="00336120"/>
    <w:rsid w:val="0033632F"/>
    <w:rsid w:val="00336376"/>
    <w:rsid w:val="0033643C"/>
    <w:rsid w:val="0033660B"/>
    <w:rsid w:val="00336BBF"/>
    <w:rsid w:val="00336C1B"/>
    <w:rsid w:val="00336E0E"/>
    <w:rsid w:val="00336FC5"/>
    <w:rsid w:val="0033701C"/>
    <w:rsid w:val="00337133"/>
    <w:rsid w:val="00337451"/>
    <w:rsid w:val="00337A50"/>
    <w:rsid w:val="00337AC0"/>
    <w:rsid w:val="0034010B"/>
    <w:rsid w:val="00340227"/>
    <w:rsid w:val="00340303"/>
    <w:rsid w:val="003407D4"/>
    <w:rsid w:val="00340846"/>
    <w:rsid w:val="0034088D"/>
    <w:rsid w:val="003409B7"/>
    <w:rsid w:val="003409ED"/>
    <w:rsid w:val="00340B65"/>
    <w:rsid w:val="00340E0B"/>
    <w:rsid w:val="00340F92"/>
    <w:rsid w:val="003411A5"/>
    <w:rsid w:val="0034165F"/>
    <w:rsid w:val="00341755"/>
    <w:rsid w:val="00341822"/>
    <w:rsid w:val="00341832"/>
    <w:rsid w:val="00341A49"/>
    <w:rsid w:val="0034204D"/>
    <w:rsid w:val="00342064"/>
    <w:rsid w:val="00342094"/>
    <w:rsid w:val="0034217C"/>
    <w:rsid w:val="00342318"/>
    <w:rsid w:val="003424A9"/>
    <w:rsid w:val="0034264E"/>
    <w:rsid w:val="00342809"/>
    <w:rsid w:val="003428D6"/>
    <w:rsid w:val="003429A2"/>
    <w:rsid w:val="00342B33"/>
    <w:rsid w:val="00342B60"/>
    <w:rsid w:val="00342B72"/>
    <w:rsid w:val="00342C78"/>
    <w:rsid w:val="00342DF4"/>
    <w:rsid w:val="00342E90"/>
    <w:rsid w:val="00342F0F"/>
    <w:rsid w:val="003430A9"/>
    <w:rsid w:val="00343232"/>
    <w:rsid w:val="0034350E"/>
    <w:rsid w:val="00343629"/>
    <w:rsid w:val="0034362D"/>
    <w:rsid w:val="0034372B"/>
    <w:rsid w:val="00343A28"/>
    <w:rsid w:val="00343A7B"/>
    <w:rsid w:val="00343C9B"/>
    <w:rsid w:val="00343F55"/>
    <w:rsid w:val="00343F63"/>
    <w:rsid w:val="00343FAC"/>
    <w:rsid w:val="0034401D"/>
    <w:rsid w:val="00344038"/>
    <w:rsid w:val="00344643"/>
    <w:rsid w:val="00344925"/>
    <w:rsid w:val="00344974"/>
    <w:rsid w:val="00344AD0"/>
    <w:rsid w:val="00344B49"/>
    <w:rsid w:val="00344CF0"/>
    <w:rsid w:val="00344DB7"/>
    <w:rsid w:val="00344F63"/>
    <w:rsid w:val="00345058"/>
    <w:rsid w:val="003450EA"/>
    <w:rsid w:val="00345258"/>
    <w:rsid w:val="003452A6"/>
    <w:rsid w:val="00345638"/>
    <w:rsid w:val="0034566B"/>
    <w:rsid w:val="0034578F"/>
    <w:rsid w:val="0034594B"/>
    <w:rsid w:val="00345B1B"/>
    <w:rsid w:val="00345BD0"/>
    <w:rsid w:val="00345CF8"/>
    <w:rsid w:val="00345DAF"/>
    <w:rsid w:val="0034627F"/>
    <w:rsid w:val="003462C8"/>
    <w:rsid w:val="003463B5"/>
    <w:rsid w:val="00346435"/>
    <w:rsid w:val="003464E4"/>
    <w:rsid w:val="00346559"/>
    <w:rsid w:val="00346611"/>
    <w:rsid w:val="003467FD"/>
    <w:rsid w:val="003469F1"/>
    <w:rsid w:val="00346A37"/>
    <w:rsid w:val="00346BEC"/>
    <w:rsid w:val="00346E36"/>
    <w:rsid w:val="00346EAF"/>
    <w:rsid w:val="003472BA"/>
    <w:rsid w:val="003472E6"/>
    <w:rsid w:val="00347347"/>
    <w:rsid w:val="00347375"/>
    <w:rsid w:val="00347421"/>
    <w:rsid w:val="00347532"/>
    <w:rsid w:val="003475B9"/>
    <w:rsid w:val="003479A7"/>
    <w:rsid w:val="00347B24"/>
    <w:rsid w:val="00347B40"/>
    <w:rsid w:val="00347D1B"/>
    <w:rsid w:val="00347E9B"/>
    <w:rsid w:val="00350087"/>
    <w:rsid w:val="003502CE"/>
    <w:rsid w:val="00350384"/>
    <w:rsid w:val="003503A6"/>
    <w:rsid w:val="00350517"/>
    <w:rsid w:val="0035052F"/>
    <w:rsid w:val="0035055D"/>
    <w:rsid w:val="0035086E"/>
    <w:rsid w:val="00350BBA"/>
    <w:rsid w:val="00351797"/>
    <w:rsid w:val="003519B1"/>
    <w:rsid w:val="00351A44"/>
    <w:rsid w:val="00351B55"/>
    <w:rsid w:val="00351C60"/>
    <w:rsid w:val="00351DF9"/>
    <w:rsid w:val="00352162"/>
    <w:rsid w:val="003521DB"/>
    <w:rsid w:val="003521F9"/>
    <w:rsid w:val="00352750"/>
    <w:rsid w:val="003528A4"/>
    <w:rsid w:val="003528C8"/>
    <w:rsid w:val="00352948"/>
    <w:rsid w:val="00352AE2"/>
    <w:rsid w:val="00352BC6"/>
    <w:rsid w:val="00352D34"/>
    <w:rsid w:val="00353019"/>
    <w:rsid w:val="00353F8A"/>
    <w:rsid w:val="003541E1"/>
    <w:rsid w:val="00354468"/>
    <w:rsid w:val="0035458B"/>
    <w:rsid w:val="0035474F"/>
    <w:rsid w:val="003548B4"/>
    <w:rsid w:val="00354D34"/>
    <w:rsid w:val="00355013"/>
    <w:rsid w:val="00355456"/>
    <w:rsid w:val="003555BA"/>
    <w:rsid w:val="00355706"/>
    <w:rsid w:val="00355753"/>
    <w:rsid w:val="00355755"/>
    <w:rsid w:val="0035577D"/>
    <w:rsid w:val="00355BB9"/>
    <w:rsid w:val="00355BCC"/>
    <w:rsid w:val="00355C08"/>
    <w:rsid w:val="00355CE4"/>
    <w:rsid w:val="00355D50"/>
    <w:rsid w:val="00355D5D"/>
    <w:rsid w:val="00356023"/>
    <w:rsid w:val="00356132"/>
    <w:rsid w:val="0035663C"/>
    <w:rsid w:val="00356712"/>
    <w:rsid w:val="0035673E"/>
    <w:rsid w:val="003568FD"/>
    <w:rsid w:val="0035690C"/>
    <w:rsid w:val="00356943"/>
    <w:rsid w:val="003569DB"/>
    <w:rsid w:val="00356A04"/>
    <w:rsid w:val="00356AF0"/>
    <w:rsid w:val="00356B3F"/>
    <w:rsid w:val="00356B97"/>
    <w:rsid w:val="00356BE6"/>
    <w:rsid w:val="00356C2D"/>
    <w:rsid w:val="00356C95"/>
    <w:rsid w:val="00356D18"/>
    <w:rsid w:val="003570EB"/>
    <w:rsid w:val="00357225"/>
    <w:rsid w:val="003572E1"/>
    <w:rsid w:val="0035734F"/>
    <w:rsid w:val="00357787"/>
    <w:rsid w:val="0035786A"/>
    <w:rsid w:val="003579D3"/>
    <w:rsid w:val="00357BD3"/>
    <w:rsid w:val="00357C95"/>
    <w:rsid w:val="00360054"/>
    <w:rsid w:val="00360235"/>
    <w:rsid w:val="0036030A"/>
    <w:rsid w:val="00360339"/>
    <w:rsid w:val="00360577"/>
    <w:rsid w:val="00360669"/>
    <w:rsid w:val="003606C0"/>
    <w:rsid w:val="003606DE"/>
    <w:rsid w:val="003607E1"/>
    <w:rsid w:val="00360998"/>
    <w:rsid w:val="00360AE8"/>
    <w:rsid w:val="00360C53"/>
    <w:rsid w:val="00360D35"/>
    <w:rsid w:val="00360E88"/>
    <w:rsid w:val="00360ED0"/>
    <w:rsid w:val="003610FA"/>
    <w:rsid w:val="00361489"/>
    <w:rsid w:val="0036176D"/>
    <w:rsid w:val="003618C4"/>
    <w:rsid w:val="003618D2"/>
    <w:rsid w:val="003619D3"/>
    <w:rsid w:val="00361BD6"/>
    <w:rsid w:val="00361D57"/>
    <w:rsid w:val="00361EAA"/>
    <w:rsid w:val="00361F13"/>
    <w:rsid w:val="00361FD9"/>
    <w:rsid w:val="00362080"/>
    <w:rsid w:val="00362214"/>
    <w:rsid w:val="00362605"/>
    <w:rsid w:val="0036278A"/>
    <w:rsid w:val="0036286D"/>
    <w:rsid w:val="003628B3"/>
    <w:rsid w:val="00362921"/>
    <w:rsid w:val="00362C67"/>
    <w:rsid w:val="00362EB9"/>
    <w:rsid w:val="00362F73"/>
    <w:rsid w:val="0036309A"/>
    <w:rsid w:val="0036309B"/>
    <w:rsid w:val="00363664"/>
    <w:rsid w:val="00363971"/>
    <w:rsid w:val="00363C72"/>
    <w:rsid w:val="00363E6C"/>
    <w:rsid w:val="00363F5A"/>
    <w:rsid w:val="00364081"/>
    <w:rsid w:val="003640F0"/>
    <w:rsid w:val="003641A9"/>
    <w:rsid w:val="003642F2"/>
    <w:rsid w:val="003643FF"/>
    <w:rsid w:val="00364438"/>
    <w:rsid w:val="003645C5"/>
    <w:rsid w:val="003645D5"/>
    <w:rsid w:val="00364890"/>
    <w:rsid w:val="0036496C"/>
    <w:rsid w:val="00364D77"/>
    <w:rsid w:val="00364DF6"/>
    <w:rsid w:val="0036506E"/>
    <w:rsid w:val="00365094"/>
    <w:rsid w:val="00365273"/>
    <w:rsid w:val="00365288"/>
    <w:rsid w:val="003656CE"/>
    <w:rsid w:val="00365793"/>
    <w:rsid w:val="003658AC"/>
    <w:rsid w:val="00365DC2"/>
    <w:rsid w:val="00365E26"/>
    <w:rsid w:val="00365EBB"/>
    <w:rsid w:val="00365FE5"/>
    <w:rsid w:val="00366170"/>
    <w:rsid w:val="0036635F"/>
    <w:rsid w:val="003665FD"/>
    <w:rsid w:val="00366605"/>
    <w:rsid w:val="003666A4"/>
    <w:rsid w:val="00366723"/>
    <w:rsid w:val="00366728"/>
    <w:rsid w:val="00366860"/>
    <w:rsid w:val="00366B16"/>
    <w:rsid w:val="00366BC9"/>
    <w:rsid w:val="00366E5F"/>
    <w:rsid w:val="00366ED8"/>
    <w:rsid w:val="00366F46"/>
    <w:rsid w:val="003671A5"/>
    <w:rsid w:val="00367230"/>
    <w:rsid w:val="003672B0"/>
    <w:rsid w:val="00367390"/>
    <w:rsid w:val="0036758B"/>
    <w:rsid w:val="003675E0"/>
    <w:rsid w:val="003676C9"/>
    <w:rsid w:val="0036770E"/>
    <w:rsid w:val="003677F5"/>
    <w:rsid w:val="0036791C"/>
    <w:rsid w:val="00367A69"/>
    <w:rsid w:val="00367B48"/>
    <w:rsid w:val="00367EB7"/>
    <w:rsid w:val="00367F5B"/>
    <w:rsid w:val="00370192"/>
    <w:rsid w:val="0037027A"/>
    <w:rsid w:val="0037029F"/>
    <w:rsid w:val="003702E9"/>
    <w:rsid w:val="0037034A"/>
    <w:rsid w:val="003708A5"/>
    <w:rsid w:val="003709E0"/>
    <w:rsid w:val="00370AB0"/>
    <w:rsid w:val="00371069"/>
    <w:rsid w:val="003710D3"/>
    <w:rsid w:val="0037117A"/>
    <w:rsid w:val="003711EB"/>
    <w:rsid w:val="00371208"/>
    <w:rsid w:val="0037130F"/>
    <w:rsid w:val="003713C6"/>
    <w:rsid w:val="00371417"/>
    <w:rsid w:val="0037144A"/>
    <w:rsid w:val="00371624"/>
    <w:rsid w:val="00371769"/>
    <w:rsid w:val="003717CF"/>
    <w:rsid w:val="00371A11"/>
    <w:rsid w:val="00371ABA"/>
    <w:rsid w:val="00371F63"/>
    <w:rsid w:val="00371FDA"/>
    <w:rsid w:val="003720C3"/>
    <w:rsid w:val="0037233C"/>
    <w:rsid w:val="00372960"/>
    <w:rsid w:val="00372B80"/>
    <w:rsid w:val="00372C5D"/>
    <w:rsid w:val="00372DBE"/>
    <w:rsid w:val="00373270"/>
    <w:rsid w:val="00373409"/>
    <w:rsid w:val="00373459"/>
    <w:rsid w:val="0037353A"/>
    <w:rsid w:val="003736DC"/>
    <w:rsid w:val="00373752"/>
    <w:rsid w:val="00373808"/>
    <w:rsid w:val="00373995"/>
    <w:rsid w:val="00373BBA"/>
    <w:rsid w:val="00373E0E"/>
    <w:rsid w:val="0037401F"/>
    <w:rsid w:val="003740BE"/>
    <w:rsid w:val="00374142"/>
    <w:rsid w:val="0037415D"/>
    <w:rsid w:val="0037417C"/>
    <w:rsid w:val="003743DF"/>
    <w:rsid w:val="0037462B"/>
    <w:rsid w:val="00374678"/>
    <w:rsid w:val="00374883"/>
    <w:rsid w:val="0037490E"/>
    <w:rsid w:val="00374948"/>
    <w:rsid w:val="00374C82"/>
    <w:rsid w:val="00375166"/>
    <w:rsid w:val="00375442"/>
    <w:rsid w:val="0037545D"/>
    <w:rsid w:val="0037549A"/>
    <w:rsid w:val="0037563E"/>
    <w:rsid w:val="0037574D"/>
    <w:rsid w:val="003757B9"/>
    <w:rsid w:val="00375C75"/>
    <w:rsid w:val="00375D7E"/>
    <w:rsid w:val="00375EDE"/>
    <w:rsid w:val="00375F17"/>
    <w:rsid w:val="003760C2"/>
    <w:rsid w:val="0037634E"/>
    <w:rsid w:val="003764EF"/>
    <w:rsid w:val="00376622"/>
    <w:rsid w:val="003766B2"/>
    <w:rsid w:val="00376910"/>
    <w:rsid w:val="00376A04"/>
    <w:rsid w:val="003773B3"/>
    <w:rsid w:val="00377571"/>
    <w:rsid w:val="00377668"/>
    <w:rsid w:val="003777BD"/>
    <w:rsid w:val="0037784A"/>
    <w:rsid w:val="003800C4"/>
    <w:rsid w:val="003801BB"/>
    <w:rsid w:val="0038031B"/>
    <w:rsid w:val="0038033C"/>
    <w:rsid w:val="003803C0"/>
    <w:rsid w:val="00380400"/>
    <w:rsid w:val="0038073E"/>
    <w:rsid w:val="00380769"/>
    <w:rsid w:val="003808FA"/>
    <w:rsid w:val="00380944"/>
    <w:rsid w:val="00380B31"/>
    <w:rsid w:val="00380B7C"/>
    <w:rsid w:val="00380E0E"/>
    <w:rsid w:val="00380F57"/>
    <w:rsid w:val="00381032"/>
    <w:rsid w:val="00381189"/>
    <w:rsid w:val="00381294"/>
    <w:rsid w:val="0038131D"/>
    <w:rsid w:val="0038136D"/>
    <w:rsid w:val="003814D1"/>
    <w:rsid w:val="003814D2"/>
    <w:rsid w:val="00381510"/>
    <w:rsid w:val="003816D5"/>
    <w:rsid w:val="003817BA"/>
    <w:rsid w:val="00381A73"/>
    <w:rsid w:val="00381ABA"/>
    <w:rsid w:val="00381E67"/>
    <w:rsid w:val="00382077"/>
    <w:rsid w:val="003820BE"/>
    <w:rsid w:val="00382240"/>
    <w:rsid w:val="0038243A"/>
    <w:rsid w:val="00382550"/>
    <w:rsid w:val="00382571"/>
    <w:rsid w:val="003825A6"/>
    <w:rsid w:val="0038263D"/>
    <w:rsid w:val="00382776"/>
    <w:rsid w:val="003828DB"/>
    <w:rsid w:val="0038297E"/>
    <w:rsid w:val="003829E7"/>
    <w:rsid w:val="00382A18"/>
    <w:rsid w:val="00382A58"/>
    <w:rsid w:val="00382BC8"/>
    <w:rsid w:val="00382CFC"/>
    <w:rsid w:val="00383252"/>
    <w:rsid w:val="003834AF"/>
    <w:rsid w:val="0038355E"/>
    <w:rsid w:val="00383594"/>
    <w:rsid w:val="003837C2"/>
    <w:rsid w:val="0038381C"/>
    <w:rsid w:val="00383910"/>
    <w:rsid w:val="00383A55"/>
    <w:rsid w:val="00383C59"/>
    <w:rsid w:val="00383CA9"/>
    <w:rsid w:val="00383F24"/>
    <w:rsid w:val="00384103"/>
    <w:rsid w:val="00384663"/>
    <w:rsid w:val="00384928"/>
    <w:rsid w:val="0038498B"/>
    <w:rsid w:val="003849BA"/>
    <w:rsid w:val="00384B9A"/>
    <w:rsid w:val="00384D96"/>
    <w:rsid w:val="00384DAE"/>
    <w:rsid w:val="00384E41"/>
    <w:rsid w:val="00385306"/>
    <w:rsid w:val="003853E6"/>
    <w:rsid w:val="00385469"/>
    <w:rsid w:val="003854E5"/>
    <w:rsid w:val="00385706"/>
    <w:rsid w:val="00385864"/>
    <w:rsid w:val="00385D01"/>
    <w:rsid w:val="00385DAD"/>
    <w:rsid w:val="00385E84"/>
    <w:rsid w:val="003863C6"/>
    <w:rsid w:val="0038655E"/>
    <w:rsid w:val="00386577"/>
    <w:rsid w:val="00386587"/>
    <w:rsid w:val="003865A7"/>
    <w:rsid w:val="003865C8"/>
    <w:rsid w:val="00386AA8"/>
    <w:rsid w:val="00386BAB"/>
    <w:rsid w:val="00386BB8"/>
    <w:rsid w:val="00386D31"/>
    <w:rsid w:val="00386D3E"/>
    <w:rsid w:val="00386DF9"/>
    <w:rsid w:val="00386F1E"/>
    <w:rsid w:val="00387070"/>
    <w:rsid w:val="00387213"/>
    <w:rsid w:val="0038737D"/>
    <w:rsid w:val="00387557"/>
    <w:rsid w:val="00387623"/>
    <w:rsid w:val="0038773B"/>
    <w:rsid w:val="00387914"/>
    <w:rsid w:val="0038796A"/>
    <w:rsid w:val="00387987"/>
    <w:rsid w:val="00387C77"/>
    <w:rsid w:val="00387FD0"/>
    <w:rsid w:val="00387FF3"/>
    <w:rsid w:val="00390017"/>
    <w:rsid w:val="00390047"/>
    <w:rsid w:val="003903A9"/>
    <w:rsid w:val="00390581"/>
    <w:rsid w:val="0039083C"/>
    <w:rsid w:val="0039087C"/>
    <w:rsid w:val="00390884"/>
    <w:rsid w:val="003908FC"/>
    <w:rsid w:val="00390BF9"/>
    <w:rsid w:val="00390CB2"/>
    <w:rsid w:val="00390EB5"/>
    <w:rsid w:val="0039104E"/>
    <w:rsid w:val="00391197"/>
    <w:rsid w:val="0039177B"/>
    <w:rsid w:val="00391838"/>
    <w:rsid w:val="00391ADE"/>
    <w:rsid w:val="00391B38"/>
    <w:rsid w:val="00391DC9"/>
    <w:rsid w:val="00391EB0"/>
    <w:rsid w:val="00391F1D"/>
    <w:rsid w:val="003921D4"/>
    <w:rsid w:val="0039267B"/>
    <w:rsid w:val="003927FB"/>
    <w:rsid w:val="003929E3"/>
    <w:rsid w:val="00392C9A"/>
    <w:rsid w:val="00392D0E"/>
    <w:rsid w:val="00392EA6"/>
    <w:rsid w:val="00393017"/>
    <w:rsid w:val="00393148"/>
    <w:rsid w:val="003931A8"/>
    <w:rsid w:val="003931D7"/>
    <w:rsid w:val="0039329E"/>
    <w:rsid w:val="003932BF"/>
    <w:rsid w:val="00393322"/>
    <w:rsid w:val="00393576"/>
    <w:rsid w:val="003935D0"/>
    <w:rsid w:val="00393621"/>
    <w:rsid w:val="00393AA6"/>
    <w:rsid w:val="00393AE6"/>
    <w:rsid w:val="00393C7F"/>
    <w:rsid w:val="00394359"/>
    <w:rsid w:val="0039441B"/>
    <w:rsid w:val="003944FC"/>
    <w:rsid w:val="00394831"/>
    <w:rsid w:val="003948CD"/>
    <w:rsid w:val="00394CE8"/>
    <w:rsid w:val="00394ED1"/>
    <w:rsid w:val="00394EF6"/>
    <w:rsid w:val="00394FB0"/>
    <w:rsid w:val="003953D3"/>
    <w:rsid w:val="003955D5"/>
    <w:rsid w:val="00395615"/>
    <w:rsid w:val="00395758"/>
    <w:rsid w:val="00395B68"/>
    <w:rsid w:val="00395B71"/>
    <w:rsid w:val="00395C56"/>
    <w:rsid w:val="00395D56"/>
    <w:rsid w:val="00395DB8"/>
    <w:rsid w:val="00395E79"/>
    <w:rsid w:val="003961B3"/>
    <w:rsid w:val="003963AE"/>
    <w:rsid w:val="003964CF"/>
    <w:rsid w:val="00396721"/>
    <w:rsid w:val="00396738"/>
    <w:rsid w:val="00396840"/>
    <w:rsid w:val="00396981"/>
    <w:rsid w:val="003969EC"/>
    <w:rsid w:val="00396CA4"/>
    <w:rsid w:val="00396D5A"/>
    <w:rsid w:val="00396ED6"/>
    <w:rsid w:val="0039732D"/>
    <w:rsid w:val="003974D5"/>
    <w:rsid w:val="003976F1"/>
    <w:rsid w:val="00397813"/>
    <w:rsid w:val="0039787C"/>
    <w:rsid w:val="0039793F"/>
    <w:rsid w:val="003979F3"/>
    <w:rsid w:val="00397A15"/>
    <w:rsid w:val="00397AF0"/>
    <w:rsid w:val="00397B8F"/>
    <w:rsid w:val="00397BBA"/>
    <w:rsid w:val="00397BBC"/>
    <w:rsid w:val="00397C09"/>
    <w:rsid w:val="00397C19"/>
    <w:rsid w:val="00397CB7"/>
    <w:rsid w:val="00397CF3"/>
    <w:rsid w:val="00397F92"/>
    <w:rsid w:val="00397FA5"/>
    <w:rsid w:val="003A015F"/>
    <w:rsid w:val="003A01C2"/>
    <w:rsid w:val="003A067F"/>
    <w:rsid w:val="003A06D5"/>
    <w:rsid w:val="003A0767"/>
    <w:rsid w:val="003A0898"/>
    <w:rsid w:val="003A0D36"/>
    <w:rsid w:val="003A0D80"/>
    <w:rsid w:val="003A0E55"/>
    <w:rsid w:val="003A1071"/>
    <w:rsid w:val="003A124C"/>
    <w:rsid w:val="003A1250"/>
    <w:rsid w:val="003A1565"/>
    <w:rsid w:val="003A1578"/>
    <w:rsid w:val="003A15A7"/>
    <w:rsid w:val="003A19CE"/>
    <w:rsid w:val="003A1D9D"/>
    <w:rsid w:val="003A24F7"/>
    <w:rsid w:val="003A27B7"/>
    <w:rsid w:val="003A27EB"/>
    <w:rsid w:val="003A291C"/>
    <w:rsid w:val="003A2955"/>
    <w:rsid w:val="003A29A8"/>
    <w:rsid w:val="003A2C01"/>
    <w:rsid w:val="003A2D25"/>
    <w:rsid w:val="003A2E58"/>
    <w:rsid w:val="003A2EC0"/>
    <w:rsid w:val="003A2EEA"/>
    <w:rsid w:val="003A2FA3"/>
    <w:rsid w:val="003A3020"/>
    <w:rsid w:val="003A3193"/>
    <w:rsid w:val="003A3224"/>
    <w:rsid w:val="003A36F2"/>
    <w:rsid w:val="003A372E"/>
    <w:rsid w:val="003A3902"/>
    <w:rsid w:val="003A3A80"/>
    <w:rsid w:val="003A3ABE"/>
    <w:rsid w:val="003A3B04"/>
    <w:rsid w:val="003A3E2B"/>
    <w:rsid w:val="003A4166"/>
    <w:rsid w:val="003A4291"/>
    <w:rsid w:val="003A43D7"/>
    <w:rsid w:val="003A486E"/>
    <w:rsid w:val="003A48C0"/>
    <w:rsid w:val="003A4BE0"/>
    <w:rsid w:val="003A4EFC"/>
    <w:rsid w:val="003A4F08"/>
    <w:rsid w:val="003A50DD"/>
    <w:rsid w:val="003A522E"/>
    <w:rsid w:val="003A532E"/>
    <w:rsid w:val="003A5412"/>
    <w:rsid w:val="003A5437"/>
    <w:rsid w:val="003A5443"/>
    <w:rsid w:val="003A55DB"/>
    <w:rsid w:val="003A56B5"/>
    <w:rsid w:val="003A5BC4"/>
    <w:rsid w:val="003A5C66"/>
    <w:rsid w:val="003A5E52"/>
    <w:rsid w:val="003A5EF1"/>
    <w:rsid w:val="003A5F3B"/>
    <w:rsid w:val="003A6647"/>
    <w:rsid w:val="003A66FB"/>
    <w:rsid w:val="003A6714"/>
    <w:rsid w:val="003A6755"/>
    <w:rsid w:val="003A6BB9"/>
    <w:rsid w:val="003A6C39"/>
    <w:rsid w:val="003A6DB3"/>
    <w:rsid w:val="003A6E88"/>
    <w:rsid w:val="003A6EC9"/>
    <w:rsid w:val="003A70AC"/>
    <w:rsid w:val="003A7149"/>
    <w:rsid w:val="003A740D"/>
    <w:rsid w:val="003A777D"/>
    <w:rsid w:val="003A78EF"/>
    <w:rsid w:val="003A78F9"/>
    <w:rsid w:val="003A7980"/>
    <w:rsid w:val="003A7AFE"/>
    <w:rsid w:val="003A7EF2"/>
    <w:rsid w:val="003A7F94"/>
    <w:rsid w:val="003B0029"/>
    <w:rsid w:val="003B014E"/>
    <w:rsid w:val="003B017B"/>
    <w:rsid w:val="003B0198"/>
    <w:rsid w:val="003B028D"/>
    <w:rsid w:val="003B0350"/>
    <w:rsid w:val="003B0370"/>
    <w:rsid w:val="003B05A3"/>
    <w:rsid w:val="003B0722"/>
    <w:rsid w:val="003B077A"/>
    <w:rsid w:val="003B093C"/>
    <w:rsid w:val="003B0B7D"/>
    <w:rsid w:val="003B0B88"/>
    <w:rsid w:val="003B0CAC"/>
    <w:rsid w:val="003B0D92"/>
    <w:rsid w:val="003B0D96"/>
    <w:rsid w:val="003B0FF6"/>
    <w:rsid w:val="003B10DA"/>
    <w:rsid w:val="003B1121"/>
    <w:rsid w:val="003B12C1"/>
    <w:rsid w:val="003B13BB"/>
    <w:rsid w:val="003B164F"/>
    <w:rsid w:val="003B16B9"/>
    <w:rsid w:val="003B18A6"/>
    <w:rsid w:val="003B1DB2"/>
    <w:rsid w:val="003B1F26"/>
    <w:rsid w:val="003B1FFD"/>
    <w:rsid w:val="003B22FB"/>
    <w:rsid w:val="003B2333"/>
    <w:rsid w:val="003B240B"/>
    <w:rsid w:val="003B24AE"/>
    <w:rsid w:val="003B2587"/>
    <w:rsid w:val="003B26CE"/>
    <w:rsid w:val="003B28E1"/>
    <w:rsid w:val="003B2A7B"/>
    <w:rsid w:val="003B2C28"/>
    <w:rsid w:val="003B2C54"/>
    <w:rsid w:val="003B2D40"/>
    <w:rsid w:val="003B2F2E"/>
    <w:rsid w:val="003B2F38"/>
    <w:rsid w:val="003B30CE"/>
    <w:rsid w:val="003B3576"/>
    <w:rsid w:val="003B361F"/>
    <w:rsid w:val="003B370E"/>
    <w:rsid w:val="003B37AC"/>
    <w:rsid w:val="003B38A1"/>
    <w:rsid w:val="003B3D22"/>
    <w:rsid w:val="003B3ECA"/>
    <w:rsid w:val="003B42FC"/>
    <w:rsid w:val="003B44AF"/>
    <w:rsid w:val="003B44C7"/>
    <w:rsid w:val="003B4637"/>
    <w:rsid w:val="003B47D4"/>
    <w:rsid w:val="003B4B29"/>
    <w:rsid w:val="003B4EC6"/>
    <w:rsid w:val="003B4F89"/>
    <w:rsid w:val="003B521D"/>
    <w:rsid w:val="003B525F"/>
    <w:rsid w:val="003B5406"/>
    <w:rsid w:val="003B54A6"/>
    <w:rsid w:val="003B5507"/>
    <w:rsid w:val="003B5536"/>
    <w:rsid w:val="003B5C27"/>
    <w:rsid w:val="003B5E5B"/>
    <w:rsid w:val="003B6250"/>
    <w:rsid w:val="003B6504"/>
    <w:rsid w:val="003B66DF"/>
    <w:rsid w:val="003B6CE7"/>
    <w:rsid w:val="003B6DED"/>
    <w:rsid w:val="003B6F75"/>
    <w:rsid w:val="003B7059"/>
    <w:rsid w:val="003B7697"/>
    <w:rsid w:val="003B76F4"/>
    <w:rsid w:val="003B7713"/>
    <w:rsid w:val="003B787A"/>
    <w:rsid w:val="003B78D0"/>
    <w:rsid w:val="003B79A3"/>
    <w:rsid w:val="003B7B97"/>
    <w:rsid w:val="003B7D64"/>
    <w:rsid w:val="003B7DA5"/>
    <w:rsid w:val="003B7DE6"/>
    <w:rsid w:val="003B7EA4"/>
    <w:rsid w:val="003B7F1E"/>
    <w:rsid w:val="003B7F40"/>
    <w:rsid w:val="003C0049"/>
    <w:rsid w:val="003C00F8"/>
    <w:rsid w:val="003C043A"/>
    <w:rsid w:val="003C04A6"/>
    <w:rsid w:val="003C0616"/>
    <w:rsid w:val="003C063D"/>
    <w:rsid w:val="003C0645"/>
    <w:rsid w:val="003C0673"/>
    <w:rsid w:val="003C06A4"/>
    <w:rsid w:val="003C0743"/>
    <w:rsid w:val="003C08DA"/>
    <w:rsid w:val="003C0954"/>
    <w:rsid w:val="003C0B3B"/>
    <w:rsid w:val="003C0D92"/>
    <w:rsid w:val="003C100D"/>
    <w:rsid w:val="003C12C4"/>
    <w:rsid w:val="003C153F"/>
    <w:rsid w:val="003C15BA"/>
    <w:rsid w:val="003C1B3C"/>
    <w:rsid w:val="003C1BA5"/>
    <w:rsid w:val="003C1E64"/>
    <w:rsid w:val="003C205D"/>
    <w:rsid w:val="003C205E"/>
    <w:rsid w:val="003C2173"/>
    <w:rsid w:val="003C221A"/>
    <w:rsid w:val="003C222A"/>
    <w:rsid w:val="003C291B"/>
    <w:rsid w:val="003C299A"/>
    <w:rsid w:val="003C29DE"/>
    <w:rsid w:val="003C2AA3"/>
    <w:rsid w:val="003C2AD0"/>
    <w:rsid w:val="003C2AD6"/>
    <w:rsid w:val="003C2B9B"/>
    <w:rsid w:val="003C2C18"/>
    <w:rsid w:val="003C2C90"/>
    <w:rsid w:val="003C2CC6"/>
    <w:rsid w:val="003C2D66"/>
    <w:rsid w:val="003C3015"/>
    <w:rsid w:val="003C3466"/>
    <w:rsid w:val="003C34A4"/>
    <w:rsid w:val="003C36F5"/>
    <w:rsid w:val="003C3903"/>
    <w:rsid w:val="003C3B6D"/>
    <w:rsid w:val="003C3CCA"/>
    <w:rsid w:val="003C3CF3"/>
    <w:rsid w:val="003C3ED5"/>
    <w:rsid w:val="003C3F3D"/>
    <w:rsid w:val="003C42FC"/>
    <w:rsid w:val="003C43CA"/>
    <w:rsid w:val="003C4441"/>
    <w:rsid w:val="003C44A9"/>
    <w:rsid w:val="003C48E7"/>
    <w:rsid w:val="003C4ACB"/>
    <w:rsid w:val="003C4C07"/>
    <w:rsid w:val="003C4CFD"/>
    <w:rsid w:val="003C4DAF"/>
    <w:rsid w:val="003C53F3"/>
    <w:rsid w:val="003C5818"/>
    <w:rsid w:val="003C5A64"/>
    <w:rsid w:val="003C5CDF"/>
    <w:rsid w:val="003C5D81"/>
    <w:rsid w:val="003C5E0F"/>
    <w:rsid w:val="003C5E31"/>
    <w:rsid w:val="003C5E52"/>
    <w:rsid w:val="003C5F5F"/>
    <w:rsid w:val="003C6081"/>
    <w:rsid w:val="003C626D"/>
    <w:rsid w:val="003C64E1"/>
    <w:rsid w:val="003C6631"/>
    <w:rsid w:val="003C6684"/>
    <w:rsid w:val="003C6757"/>
    <w:rsid w:val="003C67CA"/>
    <w:rsid w:val="003C68EC"/>
    <w:rsid w:val="003C6A7F"/>
    <w:rsid w:val="003C6C4F"/>
    <w:rsid w:val="003C6D6C"/>
    <w:rsid w:val="003C6E54"/>
    <w:rsid w:val="003C6F21"/>
    <w:rsid w:val="003C6F64"/>
    <w:rsid w:val="003C723B"/>
    <w:rsid w:val="003C7429"/>
    <w:rsid w:val="003C7730"/>
    <w:rsid w:val="003C7A1B"/>
    <w:rsid w:val="003C7D2A"/>
    <w:rsid w:val="003C7D60"/>
    <w:rsid w:val="003C7F7C"/>
    <w:rsid w:val="003D0412"/>
    <w:rsid w:val="003D0462"/>
    <w:rsid w:val="003D04C2"/>
    <w:rsid w:val="003D050D"/>
    <w:rsid w:val="003D0B35"/>
    <w:rsid w:val="003D0CBA"/>
    <w:rsid w:val="003D0D4C"/>
    <w:rsid w:val="003D0D8D"/>
    <w:rsid w:val="003D0E8A"/>
    <w:rsid w:val="003D0EAC"/>
    <w:rsid w:val="003D1101"/>
    <w:rsid w:val="003D1169"/>
    <w:rsid w:val="003D159C"/>
    <w:rsid w:val="003D1903"/>
    <w:rsid w:val="003D1943"/>
    <w:rsid w:val="003D1AA5"/>
    <w:rsid w:val="003D1AC6"/>
    <w:rsid w:val="003D1BDD"/>
    <w:rsid w:val="003D1BF5"/>
    <w:rsid w:val="003D1BF8"/>
    <w:rsid w:val="003D1D64"/>
    <w:rsid w:val="003D20E7"/>
    <w:rsid w:val="003D20EF"/>
    <w:rsid w:val="003D2191"/>
    <w:rsid w:val="003D2308"/>
    <w:rsid w:val="003D25F6"/>
    <w:rsid w:val="003D272C"/>
    <w:rsid w:val="003D27B9"/>
    <w:rsid w:val="003D28E8"/>
    <w:rsid w:val="003D29C5"/>
    <w:rsid w:val="003D2A7C"/>
    <w:rsid w:val="003D2B5F"/>
    <w:rsid w:val="003D2BB7"/>
    <w:rsid w:val="003D2BFF"/>
    <w:rsid w:val="003D2CE6"/>
    <w:rsid w:val="003D2F0E"/>
    <w:rsid w:val="003D311D"/>
    <w:rsid w:val="003D35A1"/>
    <w:rsid w:val="003D3746"/>
    <w:rsid w:val="003D3875"/>
    <w:rsid w:val="003D38B6"/>
    <w:rsid w:val="003D3915"/>
    <w:rsid w:val="003D3BDC"/>
    <w:rsid w:val="003D3D51"/>
    <w:rsid w:val="003D407F"/>
    <w:rsid w:val="003D4129"/>
    <w:rsid w:val="003D43EF"/>
    <w:rsid w:val="003D4828"/>
    <w:rsid w:val="003D4830"/>
    <w:rsid w:val="003D4B8B"/>
    <w:rsid w:val="003D4CFD"/>
    <w:rsid w:val="003D4FB1"/>
    <w:rsid w:val="003D50E4"/>
    <w:rsid w:val="003D51B2"/>
    <w:rsid w:val="003D529E"/>
    <w:rsid w:val="003D541A"/>
    <w:rsid w:val="003D5BEE"/>
    <w:rsid w:val="003D5DB3"/>
    <w:rsid w:val="003D5DC9"/>
    <w:rsid w:val="003D6104"/>
    <w:rsid w:val="003D632C"/>
    <w:rsid w:val="003D66C7"/>
    <w:rsid w:val="003D6850"/>
    <w:rsid w:val="003D69B4"/>
    <w:rsid w:val="003D6F5B"/>
    <w:rsid w:val="003D718F"/>
    <w:rsid w:val="003D71E1"/>
    <w:rsid w:val="003D72E2"/>
    <w:rsid w:val="003D72F6"/>
    <w:rsid w:val="003D7399"/>
    <w:rsid w:val="003D751E"/>
    <w:rsid w:val="003D784D"/>
    <w:rsid w:val="003D78B9"/>
    <w:rsid w:val="003D7E08"/>
    <w:rsid w:val="003D7E6D"/>
    <w:rsid w:val="003D7F72"/>
    <w:rsid w:val="003E0089"/>
    <w:rsid w:val="003E0701"/>
    <w:rsid w:val="003E0739"/>
    <w:rsid w:val="003E08DF"/>
    <w:rsid w:val="003E0BDB"/>
    <w:rsid w:val="003E0E83"/>
    <w:rsid w:val="003E122A"/>
    <w:rsid w:val="003E1514"/>
    <w:rsid w:val="003E1695"/>
    <w:rsid w:val="003E1882"/>
    <w:rsid w:val="003E18D4"/>
    <w:rsid w:val="003E19FB"/>
    <w:rsid w:val="003E1A4E"/>
    <w:rsid w:val="003E1B6C"/>
    <w:rsid w:val="003E1C64"/>
    <w:rsid w:val="003E1E2E"/>
    <w:rsid w:val="003E1F4D"/>
    <w:rsid w:val="003E206A"/>
    <w:rsid w:val="003E20B5"/>
    <w:rsid w:val="003E210F"/>
    <w:rsid w:val="003E216D"/>
    <w:rsid w:val="003E2185"/>
    <w:rsid w:val="003E225D"/>
    <w:rsid w:val="003E23D6"/>
    <w:rsid w:val="003E24B0"/>
    <w:rsid w:val="003E2668"/>
    <w:rsid w:val="003E2943"/>
    <w:rsid w:val="003E2B8C"/>
    <w:rsid w:val="003E2B9D"/>
    <w:rsid w:val="003E2DB3"/>
    <w:rsid w:val="003E2E59"/>
    <w:rsid w:val="003E2FC8"/>
    <w:rsid w:val="003E2FCE"/>
    <w:rsid w:val="003E3042"/>
    <w:rsid w:val="003E30CD"/>
    <w:rsid w:val="003E30F5"/>
    <w:rsid w:val="003E323E"/>
    <w:rsid w:val="003E32F8"/>
    <w:rsid w:val="003E352F"/>
    <w:rsid w:val="003E3695"/>
    <w:rsid w:val="003E374E"/>
    <w:rsid w:val="003E3AF6"/>
    <w:rsid w:val="003E3F4D"/>
    <w:rsid w:val="003E3F4F"/>
    <w:rsid w:val="003E4179"/>
    <w:rsid w:val="003E41B9"/>
    <w:rsid w:val="003E42C5"/>
    <w:rsid w:val="003E437D"/>
    <w:rsid w:val="003E43D4"/>
    <w:rsid w:val="003E457D"/>
    <w:rsid w:val="003E4960"/>
    <w:rsid w:val="003E4AEB"/>
    <w:rsid w:val="003E4E7E"/>
    <w:rsid w:val="003E51FA"/>
    <w:rsid w:val="003E5259"/>
    <w:rsid w:val="003E525F"/>
    <w:rsid w:val="003E5263"/>
    <w:rsid w:val="003E5422"/>
    <w:rsid w:val="003E5631"/>
    <w:rsid w:val="003E563D"/>
    <w:rsid w:val="003E564B"/>
    <w:rsid w:val="003E5DE8"/>
    <w:rsid w:val="003E5F14"/>
    <w:rsid w:val="003E5F81"/>
    <w:rsid w:val="003E5F95"/>
    <w:rsid w:val="003E6199"/>
    <w:rsid w:val="003E6282"/>
    <w:rsid w:val="003E636E"/>
    <w:rsid w:val="003E650B"/>
    <w:rsid w:val="003E653E"/>
    <w:rsid w:val="003E6743"/>
    <w:rsid w:val="003E684D"/>
    <w:rsid w:val="003E686F"/>
    <w:rsid w:val="003E68D0"/>
    <w:rsid w:val="003E6951"/>
    <w:rsid w:val="003E6C3D"/>
    <w:rsid w:val="003E6CB7"/>
    <w:rsid w:val="003E6D15"/>
    <w:rsid w:val="003E6DBB"/>
    <w:rsid w:val="003E6EF3"/>
    <w:rsid w:val="003E6FA8"/>
    <w:rsid w:val="003E704A"/>
    <w:rsid w:val="003E72BC"/>
    <w:rsid w:val="003E764E"/>
    <w:rsid w:val="003E77C0"/>
    <w:rsid w:val="003E7814"/>
    <w:rsid w:val="003E7855"/>
    <w:rsid w:val="003E7916"/>
    <w:rsid w:val="003E7931"/>
    <w:rsid w:val="003E79BA"/>
    <w:rsid w:val="003E7C51"/>
    <w:rsid w:val="003E7D6A"/>
    <w:rsid w:val="003E7DF9"/>
    <w:rsid w:val="003F005A"/>
    <w:rsid w:val="003F038F"/>
    <w:rsid w:val="003F041C"/>
    <w:rsid w:val="003F0440"/>
    <w:rsid w:val="003F045E"/>
    <w:rsid w:val="003F0464"/>
    <w:rsid w:val="003F04B1"/>
    <w:rsid w:val="003F07A8"/>
    <w:rsid w:val="003F0FBC"/>
    <w:rsid w:val="003F105B"/>
    <w:rsid w:val="003F10C6"/>
    <w:rsid w:val="003F113B"/>
    <w:rsid w:val="003F123F"/>
    <w:rsid w:val="003F1273"/>
    <w:rsid w:val="003F1299"/>
    <w:rsid w:val="003F12A7"/>
    <w:rsid w:val="003F12C4"/>
    <w:rsid w:val="003F154B"/>
    <w:rsid w:val="003F157D"/>
    <w:rsid w:val="003F15FF"/>
    <w:rsid w:val="003F1B8F"/>
    <w:rsid w:val="003F1D24"/>
    <w:rsid w:val="003F1E6D"/>
    <w:rsid w:val="003F25B1"/>
    <w:rsid w:val="003F25FF"/>
    <w:rsid w:val="003F29A6"/>
    <w:rsid w:val="003F2AE3"/>
    <w:rsid w:val="003F2B3A"/>
    <w:rsid w:val="003F2C6B"/>
    <w:rsid w:val="003F2CA0"/>
    <w:rsid w:val="003F2ED9"/>
    <w:rsid w:val="003F359A"/>
    <w:rsid w:val="003F3745"/>
    <w:rsid w:val="003F3BDD"/>
    <w:rsid w:val="003F3C6C"/>
    <w:rsid w:val="003F3F2D"/>
    <w:rsid w:val="003F4346"/>
    <w:rsid w:val="003F44CB"/>
    <w:rsid w:val="003F477A"/>
    <w:rsid w:val="003F4B43"/>
    <w:rsid w:val="003F4C04"/>
    <w:rsid w:val="003F541F"/>
    <w:rsid w:val="003F54AA"/>
    <w:rsid w:val="003F5515"/>
    <w:rsid w:val="003F58F3"/>
    <w:rsid w:val="003F5BF3"/>
    <w:rsid w:val="003F613F"/>
    <w:rsid w:val="003F61D1"/>
    <w:rsid w:val="003F622C"/>
    <w:rsid w:val="003F62DD"/>
    <w:rsid w:val="003F6827"/>
    <w:rsid w:val="003F6890"/>
    <w:rsid w:val="003F6933"/>
    <w:rsid w:val="003F6A38"/>
    <w:rsid w:val="003F6BBC"/>
    <w:rsid w:val="003F6E2A"/>
    <w:rsid w:val="003F720F"/>
    <w:rsid w:val="003F7232"/>
    <w:rsid w:val="003F7707"/>
    <w:rsid w:val="003F7710"/>
    <w:rsid w:val="003F77FD"/>
    <w:rsid w:val="003F78E3"/>
    <w:rsid w:val="003F792D"/>
    <w:rsid w:val="003F79F2"/>
    <w:rsid w:val="003F7C85"/>
    <w:rsid w:val="003F7CC7"/>
    <w:rsid w:val="003F7CED"/>
    <w:rsid w:val="003F7D6A"/>
    <w:rsid w:val="0040007A"/>
    <w:rsid w:val="004001DB"/>
    <w:rsid w:val="0040028C"/>
    <w:rsid w:val="00400450"/>
    <w:rsid w:val="00400581"/>
    <w:rsid w:val="0040064B"/>
    <w:rsid w:val="004006E6"/>
    <w:rsid w:val="004007EA"/>
    <w:rsid w:val="00400827"/>
    <w:rsid w:val="004009C8"/>
    <w:rsid w:val="00400C55"/>
    <w:rsid w:val="00400FCD"/>
    <w:rsid w:val="0040131A"/>
    <w:rsid w:val="004015E5"/>
    <w:rsid w:val="004018E9"/>
    <w:rsid w:val="00401ACA"/>
    <w:rsid w:val="00401CB4"/>
    <w:rsid w:val="00401CCF"/>
    <w:rsid w:val="00401CD4"/>
    <w:rsid w:val="004025CF"/>
    <w:rsid w:val="00402829"/>
    <w:rsid w:val="004029D0"/>
    <w:rsid w:val="00402A5A"/>
    <w:rsid w:val="00402A89"/>
    <w:rsid w:val="00402CD1"/>
    <w:rsid w:val="00402DB7"/>
    <w:rsid w:val="00402E34"/>
    <w:rsid w:val="00403040"/>
    <w:rsid w:val="00403327"/>
    <w:rsid w:val="0040366F"/>
    <w:rsid w:val="00403AC2"/>
    <w:rsid w:val="00403ADC"/>
    <w:rsid w:val="00403DD8"/>
    <w:rsid w:val="00404040"/>
    <w:rsid w:val="004043B7"/>
    <w:rsid w:val="00404429"/>
    <w:rsid w:val="00404441"/>
    <w:rsid w:val="00404573"/>
    <w:rsid w:val="004048B7"/>
    <w:rsid w:val="0040497B"/>
    <w:rsid w:val="0040497F"/>
    <w:rsid w:val="00404A35"/>
    <w:rsid w:val="00404B69"/>
    <w:rsid w:val="00404B78"/>
    <w:rsid w:val="00404C17"/>
    <w:rsid w:val="00404F1B"/>
    <w:rsid w:val="00404F6C"/>
    <w:rsid w:val="0040552E"/>
    <w:rsid w:val="00405675"/>
    <w:rsid w:val="00405A78"/>
    <w:rsid w:val="00405A7A"/>
    <w:rsid w:val="00405ADF"/>
    <w:rsid w:val="00405B3D"/>
    <w:rsid w:val="00405E6E"/>
    <w:rsid w:val="0040601D"/>
    <w:rsid w:val="00406082"/>
    <w:rsid w:val="004060A8"/>
    <w:rsid w:val="0040619B"/>
    <w:rsid w:val="004064D1"/>
    <w:rsid w:val="00406589"/>
    <w:rsid w:val="0040661F"/>
    <w:rsid w:val="00406756"/>
    <w:rsid w:val="0040689E"/>
    <w:rsid w:val="004068E3"/>
    <w:rsid w:val="00406961"/>
    <w:rsid w:val="00406ACB"/>
    <w:rsid w:val="00406B6F"/>
    <w:rsid w:val="00406B92"/>
    <w:rsid w:val="00406CAC"/>
    <w:rsid w:val="00406D33"/>
    <w:rsid w:val="00407187"/>
    <w:rsid w:val="00407208"/>
    <w:rsid w:val="00407226"/>
    <w:rsid w:val="00407337"/>
    <w:rsid w:val="0040736F"/>
    <w:rsid w:val="004073FA"/>
    <w:rsid w:val="0040755E"/>
    <w:rsid w:val="00407F2D"/>
    <w:rsid w:val="00410154"/>
    <w:rsid w:val="004102FF"/>
    <w:rsid w:val="0041030F"/>
    <w:rsid w:val="00410347"/>
    <w:rsid w:val="00410438"/>
    <w:rsid w:val="00410646"/>
    <w:rsid w:val="00410812"/>
    <w:rsid w:val="0041096F"/>
    <w:rsid w:val="00410EBD"/>
    <w:rsid w:val="00411106"/>
    <w:rsid w:val="004111A0"/>
    <w:rsid w:val="00411307"/>
    <w:rsid w:val="00411362"/>
    <w:rsid w:val="004114D6"/>
    <w:rsid w:val="004115B8"/>
    <w:rsid w:val="004116C9"/>
    <w:rsid w:val="00411725"/>
    <w:rsid w:val="00411757"/>
    <w:rsid w:val="00411764"/>
    <w:rsid w:val="004117F6"/>
    <w:rsid w:val="00411B7B"/>
    <w:rsid w:val="004120C2"/>
    <w:rsid w:val="0041226B"/>
    <w:rsid w:val="00412275"/>
    <w:rsid w:val="004123D9"/>
    <w:rsid w:val="004125B5"/>
    <w:rsid w:val="004125EA"/>
    <w:rsid w:val="00412A06"/>
    <w:rsid w:val="00412AE7"/>
    <w:rsid w:val="00412B6C"/>
    <w:rsid w:val="00412CB5"/>
    <w:rsid w:val="00412D50"/>
    <w:rsid w:val="00412DE4"/>
    <w:rsid w:val="00412F85"/>
    <w:rsid w:val="00412FAD"/>
    <w:rsid w:val="00412FE4"/>
    <w:rsid w:val="00413187"/>
    <w:rsid w:val="00413537"/>
    <w:rsid w:val="00413566"/>
    <w:rsid w:val="00413570"/>
    <w:rsid w:val="004135B1"/>
    <w:rsid w:val="00413612"/>
    <w:rsid w:val="0041373D"/>
    <w:rsid w:val="004137D1"/>
    <w:rsid w:val="0041397D"/>
    <w:rsid w:val="00413996"/>
    <w:rsid w:val="004139CE"/>
    <w:rsid w:val="00413BA7"/>
    <w:rsid w:val="00413C61"/>
    <w:rsid w:val="00413F61"/>
    <w:rsid w:val="0041413C"/>
    <w:rsid w:val="0041439F"/>
    <w:rsid w:val="00414747"/>
    <w:rsid w:val="00414760"/>
    <w:rsid w:val="004147D3"/>
    <w:rsid w:val="004149A7"/>
    <w:rsid w:val="00414ACE"/>
    <w:rsid w:val="00414D91"/>
    <w:rsid w:val="00414DF9"/>
    <w:rsid w:val="00414F8D"/>
    <w:rsid w:val="00414FFD"/>
    <w:rsid w:val="0041537C"/>
    <w:rsid w:val="00415636"/>
    <w:rsid w:val="00415651"/>
    <w:rsid w:val="00415654"/>
    <w:rsid w:val="004156FD"/>
    <w:rsid w:val="0041584B"/>
    <w:rsid w:val="00415A23"/>
    <w:rsid w:val="00415A65"/>
    <w:rsid w:val="00415B0C"/>
    <w:rsid w:val="00415B8D"/>
    <w:rsid w:val="00415BC8"/>
    <w:rsid w:val="00415D99"/>
    <w:rsid w:val="00415EB5"/>
    <w:rsid w:val="00415ECE"/>
    <w:rsid w:val="004160B8"/>
    <w:rsid w:val="004160C2"/>
    <w:rsid w:val="00416166"/>
    <w:rsid w:val="0041629A"/>
    <w:rsid w:val="004163C3"/>
    <w:rsid w:val="0041673E"/>
    <w:rsid w:val="0041676D"/>
    <w:rsid w:val="00416922"/>
    <w:rsid w:val="0041699D"/>
    <w:rsid w:val="00416BCA"/>
    <w:rsid w:val="00416D14"/>
    <w:rsid w:val="00416D41"/>
    <w:rsid w:val="00416DE0"/>
    <w:rsid w:val="00416ED8"/>
    <w:rsid w:val="00416EF0"/>
    <w:rsid w:val="00416F96"/>
    <w:rsid w:val="004172DF"/>
    <w:rsid w:val="00417736"/>
    <w:rsid w:val="00417D20"/>
    <w:rsid w:val="00417D9E"/>
    <w:rsid w:val="00417F67"/>
    <w:rsid w:val="0042001D"/>
    <w:rsid w:val="0042010B"/>
    <w:rsid w:val="004202BE"/>
    <w:rsid w:val="00420346"/>
    <w:rsid w:val="00420493"/>
    <w:rsid w:val="004205BC"/>
    <w:rsid w:val="004206FD"/>
    <w:rsid w:val="00420730"/>
    <w:rsid w:val="004207CC"/>
    <w:rsid w:val="004207DB"/>
    <w:rsid w:val="00420A23"/>
    <w:rsid w:val="00420B5B"/>
    <w:rsid w:val="00420F9C"/>
    <w:rsid w:val="00420FB8"/>
    <w:rsid w:val="00420FE9"/>
    <w:rsid w:val="004212DC"/>
    <w:rsid w:val="004215B2"/>
    <w:rsid w:val="00421638"/>
    <w:rsid w:val="00421727"/>
    <w:rsid w:val="00421984"/>
    <w:rsid w:val="00421B54"/>
    <w:rsid w:val="00421BCF"/>
    <w:rsid w:val="00421CAD"/>
    <w:rsid w:val="0042211A"/>
    <w:rsid w:val="004223BA"/>
    <w:rsid w:val="00422427"/>
    <w:rsid w:val="00422468"/>
    <w:rsid w:val="00422756"/>
    <w:rsid w:val="004227E9"/>
    <w:rsid w:val="004228AD"/>
    <w:rsid w:val="004228D6"/>
    <w:rsid w:val="004229ED"/>
    <w:rsid w:val="00422E32"/>
    <w:rsid w:val="00422E4F"/>
    <w:rsid w:val="00423154"/>
    <w:rsid w:val="00423608"/>
    <w:rsid w:val="00423641"/>
    <w:rsid w:val="004237E6"/>
    <w:rsid w:val="004239F9"/>
    <w:rsid w:val="00423D6A"/>
    <w:rsid w:val="00423DBA"/>
    <w:rsid w:val="00424267"/>
    <w:rsid w:val="00424553"/>
    <w:rsid w:val="004248DE"/>
    <w:rsid w:val="0042547D"/>
    <w:rsid w:val="00425684"/>
    <w:rsid w:val="00425937"/>
    <w:rsid w:val="00425B36"/>
    <w:rsid w:val="00425D09"/>
    <w:rsid w:val="00425DFE"/>
    <w:rsid w:val="00425F5D"/>
    <w:rsid w:val="004260E3"/>
    <w:rsid w:val="00426120"/>
    <w:rsid w:val="0042625C"/>
    <w:rsid w:val="004265DE"/>
    <w:rsid w:val="0042667B"/>
    <w:rsid w:val="0042670F"/>
    <w:rsid w:val="0042685E"/>
    <w:rsid w:val="00426C1B"/>
    <w:rsid w:val="00426E0A"/>
    <w:rsid w:val="00426EE3"/>
    <w:rsid w:val="00426FCC"/>
    <w:rsid w:val="004270BA"/>
    <w:rsid w:val="00427117"/>
    <w:rsid w:val="004272E9"/>
    <w:rsid w:val="004272ED"/>
    <w:rsid w:val="004274F0"/>
    <w:rsid w:val="004275B5"/>
    <w:rsid w:val="00427B96"/>
    <w:rsid w:val="00427F3A"/>
    <w:rsid w:val="004301F3"/>
    <w:rsid w:val="00430408"/>
    <w:rsid w:val="0043118A"/>
    <w:rsid w:val="004311E5"/>
    <w:rsid w:val="0043130D"/>
    <w:rsid w:val="004317EA"/>
    <w:rsid w:val="004317F5"/>
    <w:rsid w:val="00431830"/>
    <w:rsid w:val="00431DE3"/>
    <w:rsid w:val="00431E3D"/>
    <w:rsid w:val="00431F0E"/>
    <w:rsid w:val="00431F2F"/>
    <w:rsid w:val="0043204B"/>
    <w:rsid w:val="00432308"/>
    <w:rsid w:val="0043253F"/>
    <w:rsid w:val="004327F3"/>
    <w:rsid w:val="00432D0D"/>
    <w:rsid w:val="0043321E"/>
    <w:rsid w:val="0043340A"/>
    <w:rsid w:val="00433467"/>
    <w:rsid w:val="004334D5"/>
    <w:rsid w:val="00433A44"/>
    <w:rsid w:val="00433D2A"/>
    <w:rsid w:val="00433E13"/>
    <w:rsid w:val="00433F8E"/>
    <w:rsid w:val="0043404E"/>
    <w:rsid w:val="00434091"/>
    <w:rsid w:val="004340B1"/>
    <w:rsid w:val="0043423C"/>
    <w:rsid w:val="004342F7"/>
    <w:rsid w:val="00434324"/>
    <w:rsid w:val="004344A2"/>
    <w:rsid w:val="0043450E"/>
    <w:rsid w:val="00434522"/>
    <w:rsid w:val="00434F23"/>
    <w:rsid w:val="00435016"/>
    <w:rsid w:val="0043510E"/>
    <w:rsid w:val="004351DD"/>
    <w:rsid w:val="00435349"/>
    <w:rsid w:val="0043540F"/>
    <w:rsid w:val="0043542E"/>
    <w:rsid w:val="00435446"/>
    <w:rsid w:val="004354E8"/>
    <w:rsid w:val="004355F8"/>
    <w:rsid w:val="004357BB"/>
    <w:rsid w:val="00435925"/>
    <w:rsid w:val="00435CCB"/>
    <w:rsid w:val="00435E78"/>
    <w:rsid w:val="004362FF"/>
    <w:rsid w:val="0043631D"/>
    <w:rsid w:val="00436624"/>
    <w:rsid w:val="00436646"/>
    <w:rsid w:val="00436764"/>
    <w:rsid w:val="004368F1"/>
    <w:rsid w:val="004369B0"/>
    <w:rsid w:val="00436C47"/>
    <w:rsid w:val="00436C87"/>
    <w:rsid w:val="00436D22"/>
    <w:rsid w:val="00436FFF"/>
    <w:rsid w:val="00437083"/>
    <w:rsid w:val="004371C1"/>
    <w:rsid w:val="004376F9"/>
    <w:rsid w:val="00437971"/>
    <w:rsid w:val="00437A41"/>
    <w:rsid w:val="00437F71"/>
    <w:rsid w:val="00437FD0"/>
    <w:rsid w:val="004401ED"/>
    <w:rsid w:val="00440721"/>
    <w:rsid w:val="00440964"/>
    <w:rsid w:val="0044096A"/>
    <w:rsid w:val="00440A48"/>
    <w:rsid w:val="00440F77"/>
    <w:rsid w:val="00441270"/>
    <w:rsid w:val="00441756"/>
    <w:rsid w:val="0044186C"/>
    <w:rsid w:val="0044193D"/>
    <w:rsid w:val="00441C63"/>
    <w:rsid w:val="00441F2C"/>
    <w:rsid w:val="00441FFB"/>
    <w:rsid w:val="00442102"/>
    <w:rsid w:val="00442162"/>
    <w:rsid w:val="004421E4"/>
    <w:rsid w:val="00442412"/>
    <w:rsid w:val="004426BE"/>
    <w:rsid w:val="0044279F"/>
    <w:rsid w:val="00442828"/>
    <w:rsid w:val="00442EF3"/>
    <w:rsid w:val="0044327F"/>
    <w:rsid w:val="004432CD"/>
    <w:rsid w:val="00443306"/>
    <w:rsid w:val="004436A9"/>
    <w:rsid w:val="00443912"/>
    <w:rsid w:val="00443938"/>
    <w:rsid w:val="00443C09"/>
    <w:rsid w:val="00444140"/>
    <w:rsid w:val="00444228"/>
    <w:rsid w:val="0044430A"/>
    <w:rsid w:val="00444474"/>
    <w:rsid w:val="00444824"/>
    <w:rsid w:val="004448FD"/>
    <w:rsid w:val="00444BE5"/>
    <w:rsid w:val="004453FE"/>
    <w:rsid w:val="00445678"/>
    <w:rsid w:val="00445804"/>
    <w:rsid w:val="0044585C"/>
    <w:rsid w:val="00445A09"/>
    <w:rsid w:val="00445A32"/>
    <w:rsid w:val="00445AFA"/>
    <w:rsid w:val="00445B03"/>
    <w:rsid w:val="00445D0B"/>
    <w:rsid w:val="00445DC3"/>
    <w:rsid w:val="004461D5"/>
    <w:rsid w:val="004462D4"/>
    <w:rsid w:val="004462EE"/>
    <w:rsid w:val="0044643F"/>
    <w:rsid w:val="0044645F"/>
    <w:rsid w:val="00446550"/>
    <w:rsid w:val="004465D5"/>
    <w:rsid w:val="004466AB"/>
    <w:rsid w:val="0044683D"/>
    <w:rsid w:val="00446867"/>
    <w:rsid w:val="004468C7"/>
    <w:rsid w:val="004468D7"/>
    <w:rsid w:val="00446AB6"/>
    <w:rsid w:val="00446D00"/>
    <w:rsid w:val="00446E11"/>
    <w:rsid w:val="0044700C"/>
    <w:rsid w:val="0044749E"/>
    <w:rsid w:val="004474FD"/>
    <w:rsid w:val="004476BE"/>
    <w:rsid w:val="00447B9E"/>
    <w:rsid w:val="00447E19"/>
    <w:rsid w:val="00447EA5"/>
    <w:rsid w:val="0045016D"/>
    <w:rsid w:val="00450217"/>
    <w:rsid w:val="004502A2"/>
    <w:rsid w:val="00450587"/>
    <w:rsid w:val="004506E6"/>
    <w:rsid w:val="00450A1C"/>
    <w:rsid w:val="00450B30"/>
    <w:rsid w:val="00450EC6"/>
    <w:rsid w:val="00451089"/>
    <w:rsid w:val="0045108F"/>
    <w:rsid w:val="004511C4"/>
    <w:rsid w:val="004512CA"/>
    <w:rsid w:val="004515F4"/>
    <w:rsid w:val="00451658"/>
    <w:rsid w:val="004519E6"/>
    <w:rsid w:val="00451A25"/>
    <w:rsid w:val="00451F71"/>
    <w:rsid w:val="00452153"/>
    <w:rsid w:val="00452274"/>
    <w:rsid w:val="004522D0"/>
    <w:rsid w:val="00452444"/>
    <w:rsid w:val="00452554"/>
    <w:rsid w:val="00452AF4"/>
    <w:rsid w:val="00452E0D"/>
    <w:rsid w:val="00452FF8"/>
    <w:rsid w:val="004530BF"/>
    <w:rsid w:val="004530EB"/>
    <w:rsid w:val="004534CE"/>
    <w:rsid w:val="004534E0"/>
    <w:rsid w:val="004536D9"/>
    <w:rsid w:val="004537EB"/>
    <w:rsid w:val="004538FF"/>
    <w:rsid w:val="00453992"/>
    <w:rsid w:val="00453A07"/>
    <w:rsid w:val="00453ABF"/>
    <w:rsid w:val="00453AD8"/>
    <w:rsid w:val="00454097"/>
    <w:rsid w:val="004540FE"/>
    <w:rsid w:val="0045440C"/>
    <w:rsid w:val="004544A4"/>
    <w:rsid w:val="004546E8"/>
    <w:rsid w:val="0045489B"/>
    <w:rsid w:val="00454A19"/>
    <w:rsid w:val="00454B06"/>
    <w:rsid w:val="00454B14"/>
    <w:rsid w:val="00454BD3"/>
    <w:rsid w:val="00454F03"/>
    <w:rsid w:val="00454F54"/>
    <w:rsid w:val="00455433"/>
    <w:rsid w:val="004556AF"/>
    <w:rsid w:val="00455920"/>
    <w:rsid w:val="00455A41"/>
    <w:rsid w:val="00455BF0"/>
    <w:rsid w:val="00455DF1"/>
    <w:rsid w:val="00455F0B"/>
    <w:rsid w:val="00455FBE"/>
    <w:rsid w:val="00456364"/>
    <w:rsid w:val="00456693"/>
    <w:rsid w:val="00456862"/>
    <w:rsid w:val="004568D7"/>
    <w:rsid w:val="00456A3E"/>
    <w:rsid w:val="00456B29"/>
    <w:rsid w:val="00456EB8"/>
    <w:rsid w:val="004570DD"/>
    <w:rsid w:val="004572CC"/>
    <w:rsid w:val="004577AA"/>
    <w:rsid w:val="0045796E"/>
    <w:rsid w:val="004579A0"/>
    <w:rsid w:val="004579AF"/>
    <w:rsid w:val="00457A67"/>
    <w:rsid w:val="00457A80"/>
    <w:rsid w:val="00457DC9"/>
    <w:rsid w:val="00460134"/>
    <w:rsid w:val="00460157"/>
    <w:rsid w:val="00460425"/>
    <w:rsid w:val="004604BA"/>
    <w:rsid w:val="0046053E"/>
    <w:rsid w:val="00460581"/>
    <w:rsid w:val="004606BD"/>
    <w:rsid w:val="004606D2"/>
    <w:rsid w:val="0046073C"/>
    <w:rsid w:val="00460BAC"/>
    <w:rsid w:val="00460CA6"/>
    <w:rsid w:val="00460DA5"/>
    <w:rsid w:val="004614D0"/>
    <w:rsid w:val="0046161F"/>
    <w:rsid w:val="00461964"/>
    <w:rsid w:val="0046199E"/>
    <w:rsid w:val="00461C2E"/>
    <w:rsid w:val="00461DB4"/>
    <w:rsid w:val="00461F24"/>
    <w:rsid w:val="00461F25"/>
    <w:rsid w:val="004620FD"/>
    <w:rsid w:val="0046216A"/>
    <w:rsid w:val="004622AA"/>
    <w:rsid w:val="004622F6"/>
    <w:rsid w:val="004623A7"/>
    <w:rsid w:val="004624DD"/>
    <w:rsid w:val="00462541"/>
    <w:rsid w:val="004626A7"/>
    <w:rsid w:val="004626C3"/>
    <w:rsid w:val="0046281D"/>
    <w:rsid w:val="004628DC"/>
    <w:rsid w:val="00462A21"/>
    <w:rsid w:val="00462CA3"/>
    <w:rsid w:val="00463091"/>
    <w:rsid w:val="004630D3"/>
    <w:rsid w:val="00463231"/>
    <w:rsid w:val="00463306"/>
    <w:rsid w:val="00463522"/>
    <w:rsid w:val="0046361C"/>
    <w:rsid w:val="0046382C"/>
    <w:rsid w:val="004639C9"/>
    <w:rsid w:val="00463E06"/>
    <w:rsid w:val="00464352"/>
    <w:rsid w:val="0046450B"/>
    <w:rsid w:val="00464658"/>
    <w:rsid w:val="00464ABD"/>
    <w:rsid w:val="00464BEF"/>
    <w:rsid w:val="00464C2C"/>
    <w:rsid w:val="00464C2E"/>
    <w:rsid w:val="004650D0"/>
    <w:rsid w:val="00465110"/>
    <w:rsid w:val="00465431"/>
    <w:rsid w:val="0046554D"/>
    <w:rsid w:val="00465632"/>
    <w:rsid w:val="00465918"/>
    <w:rsid w:val="00465A0C"/>
    <w:rsid w:val="00465B05"/>
    <w:rsid w:val="00465D42"/>
    <w:rsid w:val="00465EE7"/>
    <w:rsid w:val="00465EF8"/>
    <w:rsid w:val="00466228"/>
    <w:rsid w:val="004662EF"/>
    <w:rsid w:val="00466399"/>
    <w:rsid w:val="004665A4"/>
    <w:rsid w:val="00466688"/>
    <w:rsid w:val="00466A7B"/>
    <w:rsid w:val="00466ACF"/>
    <w:rsid w:val="00466B27"/>
    <w:rsid w:val="00466B7F"/>
    <w:rsid w:val="00466BF9"/>
    <w:rsid w:val="00466C7F"/>
    <w:rsid w:val="004670CE"/>
    <w:rsid w:val="00467275"/>
    <w:rsid w:val="00467286"/>
    <w:rsid w:val="004672C8"/>
    <w:rsid w:val="00467767"/>
    <w:rsid w:val="004677EB"/>
    <w:rsid w:val="004678B8"/>
    <w:rsid w:val="00467937"/>
    <w:rsid w:val="00467D4E"/>
    <w:rsid w:val="00467F3A"/>
    <w:rsid w:val="004700C6"/>
    <w:rsid w:val="004700F7"/>
    <w:rsid w:val="00470162"/>
    <w:rsid w:val="004701C8"/>
    <w:rsid w:val="0047031C"/>
    <w:rsid w:val="004703DA"/>
    <w:rsid w:val="004705D4"/>
    <w:rsid w:val="00470917"/>
    <w:rsid w:val="00470949"/>
    <w:rsid w:val="0047095C"/>
    <w:rsid w:val="00470B97"/>
    <w:rsid w:val="00470D32"/>
    <w:rsid w:val="00470D67"/>
    <w:rsid w:val="00470D7A"/>
    <w:rsid w:val="00470EBD"/>
    <w:rsid w:val="00471435"/>
    <w:rsid w:val="0047175C"/>
    <w:rsid w:val="00471DB8"/>
    <w:rsid w:val="00471DD9"/>
    <w:rsid w:val="0047206D"/>
    <w:rsid w:val="00472189"/>
    <w:rsid w:val="0047234D"/>
    <w:rsid w:val="0047262E"/>
    <w:rsid w:val="00472675"/>
    <w:rsid w:val="0047274C"/>
    <w:rsid w:val="00472759"/>
    <w:rsid w:val="004728C4"/>
    <w:rsid w:val="004728EF"/>
    <w:rsid w:val="00472A0D"/>
    <w:rsid w:val="00472BF3"/>
    <w:rsid w:val="00472D53"/>
    <w:rsid w:val="00472EF9"/>
    <w:rsid w:val="00473072"/>
    <w:rsid w:val="004732CA"/>
    <w:rsid w:val="0047333D"/>
    <w:rsid w:val="004733AA"/>
    <w:rsid w:val="004734C4"/>
    <w:rsid w:val="0047360C"/>
    <w:rsid w:val="00473774"/>
    <w:rsid w:val="0047384B"/>
    <w:rsid w:val="004738E4"/>
    <w:rsid w:val="00473946"/>
    <w:rsid w:val="0047398E"/>
    <w:rsid w:val="00473B4D"/>
    <w:rsid w:val="00473BE6"/>
    <w:rsid w:val="00473D5C"/>
    <w:rsid w:val="00473F5F"/>
    <w:rsid w:val="00474213"/>
    <w:rsid w:val="004742B3"/>
    <w:rsid w:val="004745AC"/>
    <w:rsid w:val="00474910"/>
    <w:rsid w:val="004749D3"/>
    <w:rsid w:val="00474AA7"/>
    <w:rsid w:val="00474C3F"/>
    <w:rsid w:val="00474DE1"/>
    <w:rsid w:val="00474E34"/>
    <w:rsid w:val="00474E50"/>
    <w:rsid w:val="00474E8C"/>
    <w:rsid w:val="00474ECD"/>
    <w:rsid w:val="00475105"/>
    <w:rsid w:val="004752A1"/>
    <w:rsid w:val="0047553D"/>
    <w:rsid w:val="0047560F"/>
    <w:rsid w:val="00475665"/>
    <w:rsid w:val="004758FB"/>
    <w:rsid w:val="0047590B"/>
    <w:rsid w:val="00475A7C"/>
    <w:rsid w:val="00475B79"/>
    <w:rsid w:val="00475C2E"/>
    <w:rsid w:val="00475C94"/>
    <w:rsid w:val="00475CC1"/>
    <w:rsid w:val="00475CCA"/>
    <w:rsid w:val="00475E6E"/>
    <w:rsid w:val="00475EA2"/>
    <w:rsid w:val="004760EE"/>
    <w:rsid w:val="0047629D"/>
    <w:rsid w:val="00476431"/>
    <w:rsid w:val="00476755"/>
    <w:rsid w:val="00476B5F"/>
    <w:rsid w:val="00476DA5"/>
    <w:rsid w:val="00476DAC"/>
    <w:rsid w:val="00476FA4"/>
    <w:rsid w:val="00476FAA"/>
    <w:rsid w:val="004770D2"/>
    <w:rsid w:val="00477143"/>
    <w:rsid w:val="004771FD"/>
    <w:rsid w:val="0047757F"/>
    <w:rsid w:val="00477689"/>
    <w:rsid w:val="00477892"/>
    <w:rsid w:val="00477AC7"/>
    <w:rsid w:val="00477BA0"/>
    <w:rsid w:val="00477D76"/>
    <w:rsid w:val="00477E2B"/>
    <w:rsid w:val="00480001"/>
    <w:rsid w:val="00480169"/>
    <w:rsid w:val="004801F1"/>
    <w:rsid w:val="004803EB"/>
    <w:rsid w:val="0048051B"/>
    <w:rsid w:val="004806EE"/>
    <w:rsid w:val="0048078C"/>
    <w:rsid w:val="00480812"/>
    <w:rsid w:val="00480817"/>
    <w:rsid w:val="00480851"/>
    <w:rsid w:val="00480AD3"/>
    <w:rsid w:val="00480CA2"/>
    <w:rsid w:val="00480DFB"/>
    <w:rsid w:val="00480EAC"/>
    <w:rsid w:val="00480EDE"/>
    <w:rsid w:val="0048107A"/>
    <w:rsid w:val="0048120A"/>
    <w:rsid w:val="004813EC"/>
    <w:rsid w:val="00481465"/>
    <w:rsid w:val="0048146B"/>
    <w:rsid w:val="0048159D"/>
    <w:rsid w:val="0048182E"/>
    <w:rsid w:val="0048186E"/>
    <w:rsid w:val="00481925"/>
    <w:rsid w:val="0048193A"/>
    <w:rsid w:val="00481A1C"/>
    <w:rsid w:val="00481A2E"/>
    <w:rsid w:val="00481A56"/>
    <w:rsid w:val="00481A9F"/>
    <w:rsid w:val="00481C32"/>
    <w:rsid w:val="00481CC5"/>
    <w:rsid w:val="00481DB3"/>
    <w:rsid w:val="00482092"/>
    <w:rsid w:val="0048211E"/>
    <w:rsid w:val="004822C0"/>
    <w:rsid w:val="004823FD"/>
    <w:rsid w:val="004825B2"/>
    <w:rsid w:val="00482759"/>
    <w:rsid w:val="004828DB"/>
    <w:rsid w:val="00482A42"/>
    <w:rsid w:val="00482A91"/>
    <w:rsid w:val="00482D10"/>
    <w:rsid w:val="00482FD4"/>
    <w:rsid w:val="004830C7"/>
    <w:rsid w:val="00483127"/>
    <w:rsid w:val="00483146"/>
    <w:rsid w:val="00483354"/>
    <w:rsid w:val="00483416"/>
    <w:rsid w:val="00483678"/>
    <w:rsid w:val="00483820"/>
    <w:rsid w:val="0048387F"/>
    <w:rsid w:val="00483B00"/>
    <w:rsid w:val="00483FB0"/>
    <w:rsid w:val="00483FDC"/>
    <w:rsid w:val="0048413D"/>
    <w:rsid w:val="00484187"/>
    <w:rsid w:val="004842C7"/>
    <w:rsid w:val="004842E8"/>
    <w:rsid w:val="0048438C"/>
    <w:rsid w:val="004843AB"/>
    <w:rsid w:val="00484564"/>
    <w:rsid w:val="004846A0"/>
    <w:rsid w:val="004846E2"/>
    <w:rsid w:val="00484896"/>
    <w:rsid w:val="00484AFD"/>
    <w:rsid w:val="00484CAA"/>
    <w:rsid w:val="00484FE3"/>
    <w:rsid w:val="00485010"/>
    <w:rsid w:val="0048512E"/>
    <w:rsid w:val="0048522B"/>
    <w:rsid w:val="004856BE"/>
    <w:rsid w:val="00485BF9"/>
    <w:rsid w:val="00485CAB"/>
    <w:rsid w:val="00485F86"/>
    <w:rsid w:val="00485F8A"/>
    <w:rsid w:val="00485FA3"/>
    <w:rsid w:val="004860BE"/>
    <w:rsid w:val="00486124"/>
    <w:rsid w:val="004864A5"/>
    <w:rsid w:val="00486653"/>
    <w:rsid w:val="00486657"/>
    <w:rsid w:val="00486C30"/>
    <w:rsid w:val="00486F2B"/>
    <w:rsid w:val="004870AE"/>
    <w:rsid w:val="0048718C"/>
    <w:rsid w:val="0048732A"/>
    <w:rsid w:val="00487650"/>
    <w:rsid w:val="00487696"/>
    <w:rsid w:val="0048797A"/>
    <w:rsid w:val="0048797C"/>
    <w:rsid w:val="00487A1E"/>
    <w:rsid w:val="00487C27"/>
    <w:rsid w:val="00487C93"/>
    <w:rsid w:val="00487CF4"/>
    <w:rsid w:val="00487F39"/>
    <w:rsid w:val="0049012B"/>
    <w:rsid w:val="00490251"/>
    <w:rsid w:val="00490429"/>
    <w:rsid w:val="0049057D"/>
    <w:rsid w:val="00490630"/>
    <w:rsid w:val="0049069E"/>
    <w:rsid w:val="00490793"/>
    <w:rsid w:val="00490802"/>
    <w:rsid w:val="00490876"/>
    <w:rsid w:val="004908C4"/>
    <w:rsid w:val="0049094C"/>
    <w:rsid w:val="00490A11"/>
    <w:rsid w:val="00490D28"/>
    <w:rsid w:val="00491068"/>
    <w:rsid w:val="0049127A"/>
    <w:rsid w:val="00491340"/>
    <w:rsid w:val="00491427"/>
    <w:rsid w:val="00491506"/>
    <w:rsid w:val="00491511"/>
    <w:rsid w:val="00491555"/>
    <w:rsid w:val="004916CB"/>
    <w:rsid w:val="0049178C"/>
    <w:rsid w:val="00491B4F"/>
    <w:rsid w:val="00491B5E"/>
    <w:rsid w:val="00491B86"/>
    <w:rsid w:val="00491DB4"/>
    <w:rsid w:val="00491ECB"/>
    <w:rsid w:val="00491EFE"/>
    <w:rsid w:val="00491F09"/>
    <w:rsid w:val="00491F0A"/>
    <w:rsid w:val="0049208D"/>
    <w:rsid w:val="00492177"/>
    <w:rsid w:val="004921FA"/>
    <w:rsid w:val="00492235"/>
    <w:rsid w:val="00492244"/>
    <w:rsid w:val="004922CE"/>
    <w:rsid w:val="004924E6"/>
    <w:rsid w:val="004926AE"/>
    <w:rsid w:val="004926C5"/>
    <w:rsid w:val="00492875"/>
    <w:rsid w:val="00492940"/>
    <w:rsid w:val="00492B1D"/>
    <w:rsid w:val="004931D6"/>
    <w:rsid w:val="0049335A"/>
    <w:rsid w:val="00493412"/>
    <w:rsid w:val="00493435"/>
    <w:rsid w:val="004934A4"/>
    <w:rsid w:val="004934C2"/>
    <w:rsid w:val="00493795"/>
    <w:rsid w:val="00493956"/>
    <w:rsid w:val="00493B9D"/>
    <w:rsid w:val="00493FCC"/>
    <w:rsid w:val="004940F7"/>
    <w:rsid w:val="00494100"/>
    <w:rsid w:val="00494176"/>
    <w:rsid w:val="00494347"/>
    <w:rsid w:val="00494420"/>
    <w:rsid w:val="00494603"/>
    <w:rsid w:val="0049496C"/>
    <w:rsid w:val="00494CBA"/>
    <w:rsid w:val="00494CCC"/>
    <w:rsid w:val="00494D26"/>
    <w:rsid w:val="004952FA"/>
    <w:rsid w:val="00495380"/>
    <w:rsid w:val="00495819"/>
    <w:rsid w:val="00495E66"/>
    <w:rsid w:val="00495EB8"/>
    <w:rsid w:val="00495F99"/>
    <w:rsid w:val="00496567"/>
    <w:rsid w:val="0049688D"/>
    <w:rsid w:val="004968D2"/>
    <w:rsid w:val="00496A44"/>
    <w:rsid w:val="00496ABE"/>
    <w:rsid w:val="00496BD2"/>
    <w:rsid w:val="00496DEF"/>
    <w:rsid w:val="00496ECA"/>
    <w:rsid w:val="00496FFA"/>
    <w:rsid w:val="0049707F"/>
    <w:rsid w:val="004972DE"/>
    <w:rsid w:val="004972F9"/>
    <w:rsid w:val="0049740B"/>
    <w:rsid w:val="00497512"/>
    <w:rsid w:val="00497661"/>
    <w:rsid w:val="004976E1"/>
    <w:rsid w:val="00497722"/>
    <w:rsid w:val="004978A4"/>
    <w:rsid w:val="00497B2F"/>
    <w:rsid w:val="00497B33"/>
    <w:rsid w:val="00497BC2"/>
    <w:rsid w:val="00497BD9"/>
    <w:rsid w:val="00497D66"/>
    <w:rsid w:val="00497E9D"/>
    <w:rsid w:val="00497F9F"/>
    <w:rsid w:val="004A01D4"/>
    <w:rsid w:val="004A02E5"/>
    <w:rsid w:val="004A0403"/>
    <w:rsid w:val="004A0471"/>
    <w:rsid w:val="004A058D"/>
    <w:rsid w:val="004A07BD"/>
    <w:rsid w:val="004A0C80"/>
    <w:rsid w:val="004A0E29"/>
    <w:rsid w:val="004A1141"/>
    <w:rsid w:val="004A144A"/>
    <w:rsid w:val="004A151F"/>
    <w:rsid w:val="004A155B"/>
    <w:rsid w:val="004A17E9"/>
    <w:rsid w:val="004A1AB6"/>
    <w:rsid w:val="004A1C83"/>
    <w:rsid w:val="004A1CA5"/>
    <w:rsid w:val="004A1CB9"/>
    <w:rsid w:val="004A1E6B"/>
    <w:rsid w:val="004A1E70"/>
    <w:rsid w:val="004A222F"/>
    <w:rsid w:val="004A2262"/>
    <w:rsid w:val="004A22AB"/>
    <w:rsid w:val="004A2496"/>
    <w:rsid w:val="004A2504"/>
    <w:rsid w:val="004A2665"/>
    <w:rsid w:val="004A266C"/>
    <w:rsid w:val="004A26E0"/>
    <w:rsid w:val="004A2876"/>
    <w:rsid w:val="004A2B38"/>
    <w:rsid w:val="004A2C59"/>
    <w:rsid w:val="004A2EE3"/>
    <w:rsid w:val="004A33D4"/>
    <w:rsid w:val="004A353A"/>
    <w:rsid w:val="004A382E"/>
    <w:rsid w:val="004A39E7"/>
    <w:rsid w:val="004A3A0E"/>
    <w:rsid w:val="004A3CB2"/>
    <w:rsid w:val="004A3CE9"/>
    <w:rsid w:val="004A3D53"/>
    <w:rsid w:val="004A3DB3"/>
    <w:rsid w:val="004A3E38"/>
    <w:rsid w:val="004A3E5D"/>
    <w:rsid w:val="004A3EEC"/>
    <w:rsid w:val="004A3F39"/>
    <w:rsid w:val="004A3F7C"/>
    <w:rsid w:val="004A4217"/>
    <w:rsid w:val="004A438D"/>
    <w:rsid w:val="004A4398"/>
    <w:rsid w:val="004A46B2"/>
    <w:rsid w:val="004A47B1"/>
    <w:rsid w:val="004A48A9"/>
    <w:rsid w:val="004A4A42"/>
    <w:rsid w:val="004A4C57"/>
    <w:rsid w:val="004A4D76"/>
    <w:rsid w:val="004A4F9A"/>
    <w:rsid w:val="004A5006"/>
    <w:rsid w:val="004A521E"/>
    <w:rsid w:val="004A53CD"/>
    <w:rsid w:val="004A5404"/>
    <w:rsid w:val="004A5635"/>
    <w:rsid w:val="004A57E2"/>
    <w:rsid w:val="004A58FC"/>
    <w:rsid w:val="004A5990"/>
    <w:rsid w:val="004A5996"/>
    <w:rsid w:val="004A5A88"/>
    <w:rsid w:val="004A5C9C"/>
    <w:rsid w:val="004A5EE6"/>
    <w:rsid w:val="004A5F70"/>
    <w:rsid w:val="004A6113"/>
    <w:rsid w:val="004A641E"/>
    <w:rsid w:val="004A65E3"/>
    <w:rsid w:val="004A6681"/>
    <w:rsid w:val="004A67B3"/>
    <w:rsid w:val="004A67FA"/>
    <w:rsid w:val="004A69C6"/>
    <w:rsid w:val="004A69E9"/>
    <w:rsid w:val="004A6A59"/>
    <w:rsid w:val="004A6B57"/>
    <w:rsid w:val="004A6B9E"/>
    <w:rsid w:val="004A6DD2"/>
    <w:rsid w:val="004A6E46"/>
    <w:rsid w:val="004A6F9F"/>
    <w:rsid w:val="004A6FC6"/>
    <w:rsid w:val="004A703D"/>
    <w:rsid w:val="004A7080"/>
    <w:rsid w:val="004A7109"/>
    <w:rsid w:val="004A71B6"/>
    <w:rsid w:val="004A7437"/>
    <w:rsid w:val="004A7502"/>
    <w:rsid w:val="004A7582"/>
    <w:rsid w:val="004A7A49"/>
    <w:rsid w:val="004A7A82"/>
    <w:rsid w:val="004B00C1"/>
    <w:rsid w:val="004B032B"/>
    <w:rsid w:val="004B04D5"/>
    <w:rsid w:val="004B05C5"/>
    <w:rsid w:val="004B05E1"/>
    <w:rsid w:val="004B0605"/>
    <w:rsid w:val="004B0739"/>
    <w:rsid w:val="004B0816"/>
    <w:rsid w:val="004B0B2A"/>
    <w:rsid w:val="004B0C6E"/>
    <w:rsid w:val="004B101A"/>
    <w:rsid w:val="004B146D"/>
    <w:rsid w:val="004B16D0"/>
    <w:rsid w:val="004B187F"/>
    <w:rsid w:val="004B1935"/>
    <w:rsid w:val="004B1B67"/>
    <w:rsid w:val="004B1D09"/>
    <w:rsid w:val="004B1DD8"/>
    <w:rsid w:val="004B1E3A"/>
    <w:rsid w:val="004B1FF4"/>
    <w:rsid w:val="004B2007"/>
    <w:rsid w:val="004B2137"/>
    <w:rsid w:val="004B214E"/>
    <w:rsid w:val="004B2A86"/>
    <w:rsid w:val="004B2BE0"/>
    <w:rsid w:val="004B2C3B"/>
    <w:rsid w:val="004B2E58"/>
    <w:rsid w:val="004B2F0C"/>
    <w:rsid w:val="004B2FAE"/>
    <w:rsid w:val="004B36D0"/>
    <w:rsid w:val="004B36DE"/>
    <w:rsid w:val="004B3846"/>
    <w:rsid w:val="004B3892"/>
    <w:rsid w:val="004B3898"/>
    <w:rsid w:val="004B38F4"/>
    <w:rsid w:val="004B3B59"/>
    <w:rsid w:val="004B3E42"/>
    <w:rsid w:val="004B3EE9"/>
    <w:rsid w:val="004B409D"/>
    <w:rsid w:val="004B4173"/>
    <w:rsid w:val="004B4557"/>
    <w:rsid w:val="004B4568"/>
    <w:rsid w:val="004B4578"/>
    <w:rsid w:val="004B45CF"/>
    <w:rsid w:val="004B4669"/>
    <w:rsid w:val="004B4B22"/>
    <w:rsid w:val="004B4D04"/>
    <w:rsid w:val="004B4D47"/>
    <w:rsid w:val="004B4DDE"/>
    <w:rsid w:val="004B4EA1"/>
    <w:rsid w:val="004B4FB3"/>
    <w:rsid w:val="004B5091"/>
    <w:rsid w:val="004B50E7"/>
    <w:rsid w:val="004B51A4"/>
    <w:rsid w:val="004B5340"/>
    <w:rsid w:val="004B54DA"/>
    <w:rsid w:val="004B5505"/>
    <w:rsid w:val="004B55CB"/>
    <w:rsid w:val="004B57E9"/>
    <w:rsid w:val="004B588B"/>
    <w:rsid w:val="004B5902"/>
    <w:rsid w:val="004B5963"/>
    <w:rsid w:val="004B5AE0"/>
    <w:rsid w:val="004B5C2C"/>
    <w:rsid w:val="004B5CB9"/>
    <w:rsid w:val="004B6061"/>
    <w:rsid w:val="004B6151"/>
    <w:rsid w:val="004B654D"/>
    <w:rsid w:val="004B6725"/>
    <w:rsid w:val="004B6771"/>
    <w:rsid w:val="004B67EF"/>
    <w:rsid w:val="004B6990"/>
    <w:rsid w:val="004B6AC1"/>
    <w:rsid w:val="004B6B06"/>
    <w:rsid w:val="004B6B3B"/>
    <w:rsid w:val="004B6D8E"/>
    <w:rsid w:val="004B6D99"/>
    <w:rsid w:val="004B6ECD"/>
    <w:rsid w:val="004B6EDE"/>
    <w:rsid w:val="004B6F53"/>
    <w:rsid w:val="004B71D8"/>
    <w:rsid w:val="004B72AF"/>
    <w:rsid w:val="004B73BE"/>
    <w:rsid w:val="004B7437"/>
    <w:rsid w:val="004B7602"/>
    <w:rsid w:val="004B76BC"/>
    <w:rsid w:val="004B773E"/>
    <w:rsid w:val="004B7A16"/>
    <w:rsid w:val="004B7CB2"/>
    <w:rsid w:val="004B7E02"/>
    <w:rsid w:val="004B7E94"/>
    <w:rsid w:val="004C015B"/>
    <w:rsid w:val="004C04D4"/>
    <w:rsid w:val="004C0793"/>
    <w:rsid w:val="004C0812"/>
    <w:rsid w:val="004C0914"/>
    <w:rsid w:val="004C092F"/>
    <w:rsid w:val="004C09EF"/>
    <w:rsid w:val="004C0B5C"/>
    <w:rsid w:val="004C0B72"/>
    <w:rsid w:val="004C0DC7"/>
    <w:rsid w:val="004C0F4A"/>
    <w:rsid w:val="004C0F77"/>
    <w:rsid w:val="004C0F7B"/>
    <w:rsid w:val="004C10FA"/>
    <w:rsid w:val="004C1151"/>
    <w:rsid w:val="004C1164"/>
    <w:rsid w:val="004C139F"/>
    <w:rsid w:val="004C13DC"/>
    <w:rsid w:val="004C1B0D"/>
    <w:rsid w:val="004C1C14"/>
    <w:rsid w:val="004C1DE9"/>
    <w:rsid w:val="004C1E4F"/>
    <w:rsid w:val="004C1FB5"/>
    <w:rsid w:val="004C2094"/>
    <w:rsid w:val="004C21C6"/>
    <w:rsid w:val="004C221E"/>
    <w:rsid w:val="004C24EC"/>
    <w:rsid w:val="004C27F6"/>
    <w:rsid w:val="004C2933"/>
    <w:rsid w:val="004C2955"/>
    <w:rsid w:val="004C2B1D"/>
    <w:rsid w:val="004C2C74"/>
    <w:rsid w:val="004C2E19"/>
    <w:rsid w:val="004C3256"/>
    <w:rsid w:val="004C33B9"/>
    <w:rsid w:val="004C3529"/>
    <w:rsid w:val="004C35F1"/>
    <w:rsid w:val="004C3704"/>
    <w:rsid w:val="004C3D0D"/>
    <w:rsid w:val="004C3E62"/>
    <w:rsid w:val="004C3FA5"/>
    <w:rsid w:val="004C40EB"/>
    <w:rsid w:val="004C410B"/>
    <w:rsid w:val="004C4255"/>
    <w:rsid w:val="004C43B0"/>
    <w:rsid w:val="004C43FE"/>
    <w:rsid w:val="004C4671"/>
    <w:rsid w:val="004C4B0D"/>
    <w:rsid w:val="004C4C2F"/>
    <w:rsid w:val="004C4C72"/>
    <w:rsid w:val="004C4F28"/>
    <w:rsid w:val="004C51BD"/>
    <w:rsid w:val="004C5839"/>
    <w:rsid w:val="004C58DF"/>
    <w:rsid w:val="004C5B43"/>
    <w:rsid w:val="004C5E20"/>
    <w:rsid w:val="004C5F01"/>
    <w:rsid w:val="004C60C8"/>
    <w:rsid w:val="004C6433"/>
    <w:rsid w:val="004C6508"/>
    <w:rsid w:val="004C6513"/>
    <w:rsid w:val="004C6581"/>
    <w:rsid w:val="004C667C"/>
    <w:rsid w:val="004C6AB4"/>
    <w:rsid w:val="004C6CC8"/>
    <w:rsid w:val="004C7001"/>
    <w:rsid w:val="004C7154"/>
    <w:rsid w:val="004C7485"/>
    <w:rsid w:val="004C7BE8"/>
    <w:rsid w:val="004C7DB5"/>
    <w:rsid w:val="004C7E8C"/>
    <w:rsid w:val="004D00B7"/>
    <w:rsid w:val="004D0808"/>
    <w:rsid w:val="004D0952"/>
    <w:rsid w:val="004D0CC9"/>
    <w:rsid w:val="004D0D1F"/>
    <w:rsid w:val="004D0DA8"/>
    <w:rsid w:val="004D12DB"/>
    <w:rsid w:val="004D1371"/>
    <w:rsid w:val="004D19C1"/>
    <w:rsid w:val="004D1A0A"/>
    <w:rsid w:val="004D1ACE"/>
    <w:rsid w:val="004D1B8E"/>
    <w:rsid w:val="004D1E0F"/>
    <w:rsid w:val="004D2109"/>
    <w:rsid w:val="004D244B"/>
    <w:rsid w:val="004D2462"/>
    <w:rsid w:val="004D2463"/>
    <w:rsid w:val="004D265F"/>
    <w:rsid w:val="004D26C7"/>
    <w:rsid w:val="004D28E7"/>
    <w:rsid w:val="004D2992"/>
    <w:rsid w:val="004D2AAC"/>
    <w:rsid w:val="004D2B90"/>
    <w:rsid w:val="004D2D06"/>
    <w:rsid w:val="004D2D65"/>
    <w:rsid w:val="004D3147"/>
    <w:rsid w:val="004D31EF"/>
    <w:rsid w:val="004D3769"/>
    <w:rsid w:val="004D376F"/>
    <w:rsid w:val="004D394D"/>
    <w:rsid w:val="004D3AD0"/>
    <w:rsid w:val="004D3BED"/>
    <w:rsid w:val="004D3D0A"/>
    <w:rsid w:val="004D3EE8"/>
    <w:rsid w:val="004D4179"/>
    <w:rsid w:val="004D4293"/>
    <w:rsid w:val="004D4617"/>
    <w:rsid w:val="004D4733"/>
    <w:rsid w:val="004D4924"/>
    <w:rsid w:val="004D4A43"/>
    <w:rsid w:val="004D4C08"/>
    <w:rsid w:val="004D4E10"/>
    <w:rsid w:val="004D4E27"/>
    <w:rsid w:val="004D4F36"/>
    <w:rsid w:val="004D50CA"/>
    <w:rsid w:val="004D5273"/>
    <w:rsid w:val="004D5700"/>
    <w:rsid w:val="004D58E3"/>
    <w:rsid w:val="004D5976"/>
    <w:rsid w:val="004D59E7"/>
    <w:rsid w:val="004D5AEF"/>
    <w:rsid w:val="004D60B0"/>
    <w:rsid w:val="004D60EC"/>
    <w:rsid w:val="004D6481"/>
    <w:rsid w:val="004D649F"/>
    <w:rsid w:val="004D659B"/>
    <w:rsid w:val="004D68CE"/>
    <w:rsid w:val="004D6B51"/>
    <w:rsid w:val="004D6CE5"/>
    <w:rsid w:val="004D6FE4"/>
    <w:rsid w:val="004D71D8"/>
    <w:rsid w:val="004D73AF"/>
    <w:rsid w:val="004D7557"/>
    <w:rsid w:val="004D77B3"/>
    <w:rsid w:val="004D79FD"/>
    <w:rsid w:val="004D7CDD"/>
    <w:rsid w:val="004D7D26"/>
    <w:rsid w:val="004D7E88"/>
    <w:rsid w:val="004D7F5C"/>
    <w:rsid w:val="004E0210"/>
    <w:rsid w:val="004E02B2"/>
    <w:rsid w:val="004E04CB"/>
    <w:rsid w:val="004E0682"/>
    <w:rsid w:val="004E07B9"/>
    <w:rsid w:val="004E0AAC"/>
    <w:rsid w:val="004E0B75"/>
    <w:rsid w:val="004E0E12"/>
    <w:rsid w:val="004E0EAE"/>
    <w:rsid w:val="004E0F3F"/>
    <w:rsid w:val="004E0F4F"/>
    <w:rsid w:val="004E0FA7"/>
    <w:rsid w:val="004E12B3"/>
    <w:rsid w:val="004E12BC"/>
    <w:rsid w:val="004E1530"/>
    <w:rsid w:val="004E15DF"/>
    <w:rsid w:val="004E15E4"/>
    <w:rsid w:val="004E1851"/>
    <w:rsid w:val="004E18A9"/>
    <w:rsid w:val="004E1C4C"/>
    <w:rsid w:val="004E23BA"/>
    <w:rsid w:val="004E24D7"/>
    <w:rsid w:val="004E2509"/>
    <w:rsid w:val="004E2762"/>
    <w:rsid w:val="004E283F"/>
    <w:rsid w:val="004E286B"/>
    <w:rsid w:val="004E2A15"/>
    <w:rsid w:val="004E2E24"/>
    <w:rsid w:val="004E317D"/>
    <w:rsid w:val="004E331E"/>
    <w:rsid w:val="004E3436"/>
    <w:rsid w:val="004E348F"/>
    <w:rsid w:val="004E355A"/>
    <w:rsid w:val="004E3B81"/>
    <w:rsid w:val="004E3C4E"/>
    <w:rsid w:val="004E3CF4"/>
    <w:rsid w:val="004E3D53"/>
    <w:rsid w:val="004E3DA2"/>
    <w:rsid w:val="004E3DBB"/>
    <w:rsid w:val="004E3E38"/>
    <w:rsid w:val="004E3E95"/>
    <w:rsid w:val="004E3EB5"/>
    <w:rsid w:val="004E40FA"/>
    <w:rsid w:val="004E45A9"/>
    <w:rsid w:val="004E45B8"/>
    <w:rsid w:val="004E4674"/>
    <w:rsid w:val="004E476A"/>
    <w:rsid w:val="004E477B"/>
    <w:rsid w:val="004E4902"/>
    <w:rsid w:val="004E49C8"/>
    <w:rsid w:val="004E4A01"/>
    <w:rsid w:val="004E4B81"/>
    <w:rsid w:val="004E4B83"/>
    <w:rsid w:val="004E4BD3"/>
    <w:rsid w:val="004E4C77"/>
    <w:rsid w:val="004E4CE4"/>
    <w:rsid w:val="004E5136"/>
    <w:rsid w:val="004E533E"/>
    <w:rsid w:val="004E5364"/>
    <w:rsid w:val="004E575F"/>
    <w:rsid w:val="004E598E"/>
    <w:rsid w:val="004E5E59"/>
    <w:rsid w:val="004E5F08"/>
    <w:rsid w:val="004E608C"/>
    <w:rsid w:val="004E610A"/>
    <w:rsid w:val="004E62B4"/>
    <w:rsid w:val="004E651A"/>
    <w:rsid w:val="004E6AF7"/>
    <w:rsid w:val="004E6B8D"/>
    <w:rsid w:val="004E71D9"/>
    <w:rsid w:val="004E72EF"/>
    <w:rsid w:val="004E733D"/>
    <w:rsid w:val="004E7528"/>
    <w:rsid w:val="004E7566"/>
    <w:rsid w:val="004E769E"/>
    <w:rsid w:val="004E76C1"/>
    <w:rsid w:val="004E76F9"/>
    <w:rsid w:val="004E7879"/>
    <w:rsid w:val="004E79C2"/>
    <w:rsid w:val="004E7BC8"/>
    <w:rsid w:val="004F00D9"/>
    <w:rsid w:val="004F00F3"/>
    <w:rsid w:val="004F04B9"/>
    <w:rsid w:val="004F05B3"/>
    <w:rsid w:val="004F08A2"/>
    <w:rsid w:val="004F08E0"/>
    <w:rsid w:val="004F0BFF"/>
    <w:rsid w:val="004F0E70"/>
    <w:rsid w:val="004F0E9C"/>
    <w:rsid w:val="004F0EEC"/>
    <w:rsid w:val="004F0F15"/>
    <w:rsid w:val="004F1066"/>
    <w:rsid w:val="004F16A2"/>
    <w:rsid w:val="004F191C"/>
    <w:rsid w:val="004F1B67"/>
    <w:rsid w:val="004F1E7E"/>
    <w:rsid w:val="004F1EEA"/>
    <w:rsid w:val="004F1F08"/>
    <w:rsid w:val="004F223C"/>
    <w:rsid w:val="004F23D6"/>
    <w:rsid w:val="004F27E1"/>
    <w:rsid w:val="004F2832"/>
    <w:rsid w:val="004F2B29"/>
    <w:rsid w:val="004F2B5D"/>
    <w:rsid w:val="004F2B9D"/>
    <w:rsid w:val="004F2CED"/>
    <w:rsid w:val="004F2F5B"/>
    <w:rsid w:val="004F30B5"/>
    <w:rsid w:val="004F30EF"/>
    <w:rsid w:val="004F3124"/>
    <w:rsid w:val="004F31BE"/>
    <w:rsid w:val="004F31CC"/>
    <w:rsid w:val="004F368F"/>
    <w:rsid w:val="004F384D"/>
    <w:rsid w:val="004F3923"/>
    <w:rsid w:val="004F3C8D"/>
    <w:rsid w:val="004F4174"/>
    <w:rsid w:val="004F4195"/>
    <w:rsid w:val="004F41A7"/>
    <w:rsid w:val="004F4270"/>
    <w:rsid w:val="004F4305"/>
    <w:rsid w:val="004F43DE"/>
    <w:rsid w:val="004F4921"/>
    <w:rsid w:val="004F494F"/>
    <w:rsid w:val="004F4B19"/>
    <w:rsid w:val="004F4B27"/>
    <w:rsid w:val="004F4B8A"/>
    <w:rsid w:val="004F4C5C"/>
    <w:rsid w:val="004F4D29"/>
    <w:rsid w:val="004F4D3C"/>
    <w:rsid w:val="004F4EA4"/>
    <w:rsid w:val="004F4FFC"/>
    <w:rsid w:val="004F50BA"/>
    <w:rsid w:val="004F536C"/>
    <w:rsid w:val="004F544E"/>
    <w:rsid w:val="004F5472"/>
    <w:rsid w:val="004F5522"/>
    <w:rsid w:val="004F58C0"/>
    <w:rsid w:val="004F5966"/>
    <w:rsid w:val="004F5978"/>
    <w:rsid w:val="004F5AEF"/>
    <w:rsid w:val="004F5B60"/>
    <w:rsid w:val="004F5C9A"/>
    <w:rsid w:val="004F5DF8"/>
    <w:rsid w:val="004F5E78"/>
    <w:rsid w:val="004F6129"/>
    <w:rsid w:val="004F6207"/>
    <w:rsid w:val="004F651D"/>
    <w:rsid w:val="004F6886"/>
    <w:rsid w:val="004F68C5"/>
    <w:rsid w:val="004F6B9E"/>
    <w:rsid w:val="004F6FC0"/>
    <w:rsid w:val="004F7156"/>
    <w:rsid w:val="004F7162"/>
    <w:rsid w:val="004F7558"/>
    <w:rsid w:val="004F78D9"/>
    <w:rsid w:val="004F79E0"/>
    <w:rsid w:val="004F79EA"/>
    <w:rsid w:val="004F7A44"/>
    <w:rsid w:val="004F7EB0"/>
    <w:rsid w:val="0050006E"/>
    <w:rsid w:val="0050011B"/>
    <w:rsid w:val="005001EA"/>
    <w:rsid w:val="0050022C"/>
    <w:rsid w:val="00500786"/>
    <w:rsid w:val="00500928"/>
    <w:rsid w:val="00500A43"/>
    <w:rsid w:val="005010B1"/>
    <w:rsid w:val="005012AC"/>
    <w:rsid w:val="005013CD"/>
    <w:rsid w:val="0050145D"/>
    <w:rsid w:val="00501835"/>
    <w:rsid w:val="00501B2F"/>
    <w:rsid w:val="00501CED"/>
    <w:rsid w:val="00501EE1"/>
    <w:rsid w:val="00501F38"/>
    <w:rsid w:val="00501FF7"/>
    <w:rsid w:val="00502136"/>
    <w:rsid w:val="0050224F"/>
    <w:rsid w:val="00502286"/>
    <w:rsid w:val="0050237D"/>
    <w:rsid w:val="00502384"/>
    <w:rsid w:val="00502867"/>
    <w:rsid w:val="005028B7"/>
    <w:rsid w:val="0050291A"/>
    <w:rsid w:val="005029B3"/>
    <w:rsid w:val="00502A83"/>
    <w:rsid w:val="00502ACD"/>
    <w:rsid w:val="00502B05"/>
    <w:rsid w:val="00502C15"/>
    <w:rsid w:val="00502CA9"/>
    <w:rsid w:val="00502CC9"/>
    <w:rsid w:val="00502CE3"/>
    <w:rsid w:val="00503090"/>
    <w:rsid w:val="005031BC"/>
    <w:rsid w:val="005032AF"/>
    <w:rsid w:val="0050336E"/>
    <w:rsid w:val="0050338E"/>
    <w:rsid w:val="00503506"/>
    <w:rsid w:val="0050364F"/>
    <w:rsid w:val="005036F1"/>
    <w:rsid w:val="00503740"/>
    <w:rsid w:val="005038FE"/>
    <w:rsid w:val="00503938"/>
    <w:rsid w:val="00503A8B"/>
    <w:rsid w:val="00503C42"/>
    <w:rsid w:val="005040B2"/>
    <w:rsid w:val="005042C2"/>
    <w:rsid w:val="00504307"/>
    <w:rsid w:val="005043C1"/>
    <w:rsid w:val="005043D5"/>
    <w:rsid w:val="00504803"/>
    <w:rsid w:val="00504A80"/>
    <w:rsid w:val="00504C11"/>
    <w:rsid w:val="00504E0F"/>
    <w:rsid w:val="00504EF8"/>
    <w:rsid w:val="00505061"/>
    <w:rsid w:val="00505070"/>
    <w:rsid w:val="005056FB"/>
    <w:rsid w:val="005057DE"/>
    <w:rsid w:val="005058D9"/>
    <w:rsid w:val="00505959"/>
    <w:rsid w:val="00505B4E"/>
    <w:rsid w:val="00505C00"/>
    <w:rsid w:val="00505C2B"/>
    <w:rsid w:val="00505E52"/>
    <w:rsid w:val="00505F0E"/>
    <w:rsid w:val="00505F19"/>
    <w:rsid w:val="00505F56"/>
    <w:rsid w:val="00505F8D"/>
    <w:rsid w:val="00506099"/>
    <w:rsid w:val="00506720"/>
    <w:rsid w:val="00506C00"/>
    <w:rsid w:val="00506C10"/>
    <w:rsid w:val="00506E20"/>
    <w:rsid w:val="00506E99"/>
    <w:rsid w:val="00506F0F"/>
    <w:rsid w:val="00506F9A"/>
    <w:rsid w:val="00507029"/>
    <w:rsid w:val="005074E0"/>
    <w:rsid w:val="005075FB"/>
    <w:rsid w:val="0050769C"/>
    <w:rsid w:val="00507885"/>
    <w:rsid w:val="00507C01"/>
    <w:rsid w:val="00507C4B"/>
    <w:rsid w:val="00507CEF"/>
    <w:rsid w:val="00510083"/>
    <w:rsid w:val="005100DB"/>
    <w:rsid w:val="0051014B"/>
    <w:rsid w:val="0051032B"/>
    <w:rsid w:val="005103FB"/>
    <w:rsid w:val="00510487"/>
    <w:rsid w:val="00510674"/>
    <w:rsid w:val="005107C6"/>
    <w:rsid w:val="00510822"/>
    <w:rsid w:val="005108A8"/>
    <w:rsid w:val="00510AB3"/>
    <w:rsid w:val="00510D46"/>
    <w:rsid w:val="00510DD4"/>
    <w:rsid w:val="00510DF0"/>
    <w:rsid w:val="00510EDF"/>
    <w:rsid w:val="00510F78"/>
    <w:rsid w:val="005113ED"/>
    <w:rsid w:val="0051144C"/>
    <w:rsid w:val="005114DB"/>
    <w:rsid w:val="00511658"/>
    <w:rsid w:val="005119BB"/>
    <w:rsid w:val="00511B48"/>
    <w:rsid w:val="00512085"/>
    <w:rsid w:val="005120DA"/>
    <w:rsid w:val="00512311"/>
    <w:rsid w:val="0051247B"/>
    <w:rsid w:val="005127AD"/>
    <w:rsid w:val="005129EB"/>
    <w:rsid w:val="00512E57"/>
    <w:rsid w:val="00512E5B"/>
    <w:rsid w:val="00512ED5"/>
    <w:rsid w:val="00513173"/>
    <w:rsid w:val="00513470"/>
    <w:rsid w:val="00513559"/>
    <w:rsid w:val="00513599"/>
    <w:rsid w:val="0051362B"/>
    <w:rsid w:val="00513C35"/>
    <w:rsid w:val="00513D14"/>
    <w:rsid w:val="00513DD2"/>
    <w:rsid w:val="00513FAB"/>
    <w:rsid w:val="0051454A"/>
    <w:rsid w:val="005146EF"/>
    <w:rsid w:val="005149D5"/>
    <w:rsid w:val="00514A2D"/>
    <w:rsid w:val="00514A7F"/>
    <w:rsid w:val="00514B25"/>
    <w:rsid w:val="00514BE7"/>
    <w:rsid w:val="00514BE8"/>
    <w:rsid w:val="00514EB3"/>
    <w:rsid w:val="00514FA3"/>
    <w:rsid w:val="0051524E"/>
    <w:rsid w:val="005155D0"/>
    <w:rsid w:val="00515704"/>
    <w:rsid w:val="005157C4"/>
    <w:rsid w:val="00515949"/>
    <w:rsid w:val="00515A8B"/>
    <w:rsid w:val="00515C86"/>
    <w:rsid w:val="00515C89"/>
    <w:rsid w:val="00515F37"/>
    <w:rsid w:val="00516311"/>
    <w:rsid w:val="0051652A"/>
    <w:rsid w:val="00516AB4"/>
    <w:rsid w:val="00516B06"/>
    <w:rsid w:val="00516B39"/>
    <w:rsid w:val="00516CA8"/>
    <w:rsid w:val="00516E8E"/>
    <w:rsid w:val="0051712C"/>
    <w:rsid w:val="00517149"/>
    <w:rsid w:val="00517179"/>
    <w:rsid w:val="00517230"/>
    <w:rsid w:val="00517AA9"/>
    <w:rsid w:val="00517F7F"/>
    <w:rsid w:val="00520365"/>
    <w:rsid w:val="005204C6"/>
    <w:rsid w:val="005206ED"/>
    <w:rsid w:val="00520806"/>
    <w:rsid w:val="00520926"/>
    <w:rsid w:val="00520DC4"/>
    <w:rsid w:val="00520DF7"/>
    <w:rsid w:val="0052107F"/>
    <w:rsid w:val="00521157"/>
    <w:rsid w:val="00521162"/>
    <w:rsid w:val="00521243"/>
    <w:rsid w:val="005213BB"/>
    <w:rsid w:val="005213ED"/>
    <w:rsid w:val="00521838"/>
    <w:rsid w:val="0052185E"/>
    <w:rsid w:val="00521AFD"/>
    <w:rsid w:val="00521B08"/>
    <w:rsid w:val="00521B80"/>
    <w:rsid w:val="00521BF5"/>
    <w:rsid w:val="00521D3B"/>
    <w:rsid w:val="00521F8B"/>
    <w:rsid w:val="00521FC4"/>
    <w:rsid w:val="0052226D"/>
    <w:rsid w:val="005223E6"/>
    <w:rsid w:val="0052243C"/>
    <w:rsid w:val="005224C9"/>
    <w:rsid w:val="0052266A"/>
    <w:rsid w:val="00522676"/>
    <w:rsid w:val="005227BD"/>
    <w:rsid w:val="00522949"/>
    <w:rsid w:val="00522B42"/>
    <w:rsid w:val="00522B44"/>
    <w:rsid w:val="00522F4F"/>
    <w:rsid w:val="005232F6"/>
    <w:rsid w:val="0052371D"/>
    <w:rsid w:val="0052393C"/>
    <w:rsid w:val="00523952"/>
    <w:rsid w:val="00523A2D"/>
    <w:rsid w:val="00523A9E"/>
    <w:rsid w:val="00523B22"/>
    <w:rsid w:val="00523E98"/>
    <w:rsid w:val="00524013"/>
    <w:rsid w:val="00524220"/>
    <w:rsid w:val="0052435D"/>
    <w:rsid w:val="005243B5"/>
    <w:rsid w:val="0052459D"/>
    <w:rsid w:val="00524600"/>
    <w:rsid w:val="0052463E"/>
    <w:rsid w:val="005246D2"/>
    <w:rsid w:val="00524770"/>
    <w:rsid w:val="00524CEB"/>
    <w:rsid w:val="00525148"/>
    <w:rsid w:val="005254B8"/>
    <w:rsid w:val="00525509"/>
    <w:rsid w:val="00525668"/>
    <w:rsid w:val="0052579A"/>
    <w:rsid w:val="005257DA"/>
    <w:rsid w:val="00525CFB"/>
    <w:rsid w:val="00525E9A"/>
    <w:rsid w:val="00526170"/>
    <w:rsid w:val="00526206"/>
    <w:rsid w:val="0052620B"/>
    <w:rsid w:val="0052634F"/>
    <w:rsid w:val="005264BC"/>
    <w:rsid w:val="00526522"/>
    <w:rsid w:val="00526630"/>
    <w:rsid w:val="005268CD"/>
    <w:rsid w:val="00526A2B"/>
    <w:rsid w:val="00526BB0"/>
    <w:rsid w:val="00526E38"/>
    <w:rsid w:val="00526EFE"/>
    <w:rsid w:val="00526F33"/>
    <w:rsid w:val="005271A1"/>
    <w:rsid w:val="0052756B"/>
    <w:rsid w:val="005275AF"/>
    <w:rsid w:val="00527600"/>
    <w:rsid w:val="005276D3"/>
    <w:rsid w:val="005276F2"/>
    <w:rsid w:val="005277F0"/>
    <w:rsid w:val="0052790D"/>
    <w:rsid w:val="00527921"/>
    <w:rsid w:val="00527AEA"/>
    <w:rsid w:val="00527CED"/>
    <w:rsid w:val="00527DB3"/>
    <w:rsid w:val="00527E02"/>
    <w:rsid w:val="00527FAC"/>
    <w:rsid w:val="00530112"/>
    <w:rsid w:val="005304E3"/>
    <w:rsid w:val="00530526"/>
    <w:rsid w:val="00530704"/>
    <w:rsid w:val="00530798"/>
    <w:rsid w:val="00530861"/>
    <w:rsid w:val="00530B2F"/>
    <w:rsid w:val="00530C22"/>
    <w:rsid w:val="00530D1E"/>
    <w:rsid w:val="00530D56"/>
    <w:rsid w:val="005313B3"/>
    <w:rsid w:val="005318AC"/>
    <w:rsid w:val="00531A13"/>
    <w:rsid w:val="00531DB7"/>
    <w:rsid w:val="00531E4B"/>
    <w:rsid w:val="00531FC7"/>
    <w:rsid w:val="00532036"/>
    <w:rsid w:val="00532085"/>
    <w:rsid w:val="00532108"/>
    <w:rsid w:val="005321BE"/>
    <w:rsid w:val="005322B4"/>
    <w:rsid w:val="00532330"/>
    <w:rsid w:val="005326B7"/>
    <w:rsid w:val="005326D4"/>
    <w:rsid w:val="00532850"/>
    <w:rsid w:val="005328C2"/>
    <w:rsid w:val="005328EF"/>
    <w:rsid w:val="00532C6A"/>
    <w:rsid w:val="00532F95"/>
    <w:rsid w:val="0053311D"/>
    <w:rsid w:val="00533574"/>
    <w:rsid w:val="00533926"/>
    <w:rsid w:val="005339BB"/>
    <w:rsid w:val="00533A04"/>
    <w:rsid w:val="00533B2E"/>
    <w:rsid w:val="00533E7B"/>
    <w:rsid w:val="00534065"/>
    <w:rsid w:val="00534109"/>
    <w:rsid w:val="00534356"/>
    <w:rsid w:val="0053441E"/>
    <w:rsid w:val="00534542"/>
    <w:rsid w:val="00534543"/>
    <w:rsid w:val="0053456B"/>
    <w:rsid w:val="005346B5"/>
    <w:rsid w:val="005346DC"/>
    <w:rsid w:val="005348B6"/>
    <w:rsid w:val="00534A5D"/>
    <w:rsid w:val="00534B84"/>
    <w:rsid w:val="00534BB0"/>
    <w:rsid w:val="00534C4C"/>
    <w:rsid w:val="00534E38"/>
    <w:rsid w:val="00535193"/>
    <w:rsid w:val="00535227"/>
    <w:rsid w:val="00535250"/>
    <w:rsid w:val="0053559B"/>
    <w:rsid w:val="0053579C"/>
    <w:rsid w:val="005358A2"/>
    <w:rsid w:val="005359FB"/>
    <w:rsid w:val="00535A23"/>
    <w:rsid w:val="00535B60"/>
    <w:rsid w:val="00535C84"/>
    <w:rsid w:val="00536176"/>
    <w:rsid w:val="00536282"/>
    <w:rsid w:val="00536316"/>
    <w:rsid w:val="00536701"/>
    <w:rsid w:val="00536888"/>
    <w:rsid w:val="00536928"/>
    <w:rsid w:val="00536AA0"/>
    <w:rsid w:val="00537070"/>
    <w:rsid w:val="005373BC"/>
    <w:rsid w:val="00537573"/>
    <w:rsid w:val="005375DB"/>
    <w:rsid w:val="00537B47"/>
    <w:rsid w:val="00537B8E"/>
    <w:rsid w:val="00537C29"/>
    <w:rsid w:val="00537E04"/>
    <w:rsid w:val="00537EAF"/>
    <w:rsid w:val="00537F33"/>
    <w:rsid w:val="00540182"/>
    <w:rsid w:val="005401A5"/>
    <w:rsid w:val="005401D1"/>
    <w:rsid w:val="005405F5"/>
    <w:rsid w:val="00540616"/>
    <w:rsid w:val="005406C4"/>
    <w:rsid w:val="00540764"/>
    <w:rsid w:val="005407CE"/>
    <w:rsid w:val="0054083E"/>
    <w:rsid w:val="00540945"/>
    <w:rsid w:val="00540991"/>
    <w:rsid w:val="00540D09"/>
    <w:rsid w:val="00540FB3"/>
    <w:rsid w:val="00541010"/>
    <w:rsid w:val="00541163"/>
    <w:rsid w:val="005414CA"/>
    <w:rsid w:val="0054187D"/>
    <w:rsid w:val="00541B0C"/>
    <w:rsid w:val="00541BAA"/>
    <w:rsid w:val="00541C5E"/>
    <w:rsid w:val="00541D7E"/>
    <w:rsid w:val="00541E2C"/>
    <w:rsid w:val="0054227B"/>
    <w:rsid w:val="00542283"/>
    <w:rsid w:val="005423AB"/>
    <w:rsid w:val="005423E2"/>
    <w:rsid w:val="0054263E"/>
    <w:rsid w:val="00542736"/>
    <w:rsid w:val="00542771"/>
    <w:rsid w:val="005428FB"/>
    <w:rsid w:val="005429A1"/>
    <w:rsid w:val="00542C84"/>
    <w:rsid w:val="00542E37"/>
    <w:rsid w:val="00542EB4"/>
    <w:rsid w:val="00542F4D"/>
    <w:rsid w:val="00543267"/>
    <w:rsid w:val="00543408"/>
    <w:rsid w:val="00543468"/>
    <w:rsid w:val="005436A0"/>
    <w:rsid w:val="00543825"/>
    <w:rsid w:val="00543CDE"/>
    <w:rsid w:val="00543D31"/>
    <w:rsid w:val="00543E6E"/>
    <w:rsid w:val="00544369"/>
    <w:rsid w:val="00544512"/>
    <w:rsid w:val="0054462E"/>
    <w:rsid w:val="00544685"/>
    <w:rsid w:val="005447F8"/>
    <w:rsid w:val="00544859"/>
    <w:rsid w:val="00544C96"/>
    <w:rsid w:val="00544D44"/>
    <w:rsid w:val="00544D93"/>
    <w:rsid w:val="00544DE0"/>
    <w:rsid w:val="00544E15"/>
    <w:rsid w:val="005450BE"/>
    <w:rsid w:val="005450E4"/>
    <w:rsid w:val="00545108"/>
    <w:rsid w:val="00545141"/>
    <w:rsid w:val="005452C8"/>
    <w:rsid w:val="00545496"/>
    <w:rsid w:val="005454FB"/>
    <w:rsid w:val="00545549"/>
    <w:rsid w:val="00545A4A"/>
    <w:rsid w:val="00545E94"/>
    <w:rsid w:val="00545F74"/>
    <w:rsid w:val="00546200"/>
    <w:rsid w:val="00546231"/>
    <w:rsid w:val="005462B8"/>
    <w:rsid w:val="00546519"/>
    <w:rsid w:val="0054653D"/>
    <w:rsid w:val="0054657A"/>
    <w:rsid w:val="0054669C"/>
    <w:rsid w:val="005466B1"/>
    <w:rsid w:val="00546991"/>
    <w:rsid w:val="00546A72"/>
    <w:rsid w:val="00546AF3"/>
    <w:rsid w:val="00546E5F"/>
    <w:rsid w:val="005472B6"/>
    <w:rsid w:val="005473A9"/>
    <w:rsid w:val="00547434"/>
    <w:rsid w:val="005474ED"/>
    <w:rsid w:val="00547924"/>
    <w:rsid w:val="00547A37"/>
    <w:rsid w:val="00547DA8"/>
    <w:rsid w:val="00547E67"/>
    <w:rsid w:val="00547EA8"/>
    <w:rsid w:val="00547F8F"/>
    <w:rsid w:val="00550437"/>
    <w:rsid w:val="0055079F"/>
    <w:rsid w:val="00550836"/>
    <w:rsid w:val="00550F2F"/>
    <w:rsid w:val="005510E5"/>
    <w:rsid w:val="00551154"/>
    <w:rsid w:val="00551276"/>
    <w:rsid w:val="00551491"/>
    <w:rsid w:val="0055152D"/>
    <w:rsid w:val="00551940"/>
    <w:rsid w:val="00551A77"/>
    <w:rsid w:val="00551BEF"/>
    <w:rsid w:val="00551C96"/>
    <w:rsid w:val="00551CCE"/>
    <w:rsid w:val="00551F53"/>
    <w:rsid w:val="005520CF"/>
    <w:rsid w:val="005521E2"/>
    <w:rsid w:val="005523E3"/>
    <w:rsid w:val="00552531"/>
    <w:rsid w:val="00552706"/>
    <w:rsid w:val="00552809"/>
    <w:rsid w:val="00552A7A"/>
    <w:rsid w:val="00552B54"/>
    <w:rsid w:val="00552B56"/>
    <w:rsid w:val="00553017"/>
    <w:rsid w:val="00553020"/>
    <w:rsid w:val="005531FD"/>
    <w:rsid w:val="0055344B"/>
    <w:rsid w:val="005535EE"/>
    <w:rsid w:val="00553811"/>
    <w:rsid w:val="00553992"/>
    <w:rsid w:val="00553C63"/>
    <w:rsid w:val="00553CD5"/>
    <w:rsid w:val="00553DB0"/>
    <w:rsid w:val="00553E07"/>
    <w:rsid w:val="00553FEB"/>
    <w:rsid w:val="005540E2"/>
    <w:rsid w:val="00554186"/>
    <w:rsid w:val="005541F8"/>
    <w:rsid w:val="005542AB"/>
    <w:rsid w:val="00554409"/>
    <w:rsid w:val="005544AA"/>
    <w:rsid w:val="0055465B"/>
    <w:rsid w:val="00554693"/>
    <w:rsid w:val="00554759"/>
    <w:rsid w:val="00554A85"/>
    <w:rsid w:val="00554CB8"/>
    <w:rsid w:val="00554D8B"/>
    <w:rsid w:val="00554EC0"/>
    <w:rsid w:val="00554F6E"/>
    <w:rsid w:val="00554FFC"/>
    <w:rsid w:val="00555047"/>
    <w:rsid w:val="005553DA"/>
    <w:rsid w:val="005555CC"/>
    <w:rsid w:val="00555716"/>
    <w:rsid w:val="00555827"/>
    <w:rsid w:val="00555835"/>
    <w:rsid w:val="00555964"/>
    <w:rsid w:val="00555AE0"/>
    <w:rsid w:val="00555B36"/>
    <w:rsid w:val="00555DEA"/>
    <w:rsid w:val="00555E42"/>
    <w:rsid w:val="00556094"/>
    <w:rsid w:val="005560F0"/>
    <w:rsid w:val="005563BC"/>
    <w:rsid w:val="00556511"/>
    <w:rsid w:val="0055655B"/>
    <w:rsid w:val="0055658E"/>
    <w:rsid w:val="00556718"/>
    <w:rsid w:val="00556735"/>
    <w:rsid w:val="0055678D"/>
    <w:rsid w:val="0055683B"/>
    <w:rsid w:val="005569B1"/>
    <w:rsid w:val="005569D3"/>
    <w:rsid w:val="00556A6C"/>
    <w:rsid w:val="00556CC2"/>
    <w:rsid w:val="00556D38"/>
    <w:rsid w:val="00556EC5"/>
    <w:rsid w:val="0055716E"/>
    <w:rsid w:val="0055748B"/>
    <w:rsid w:val="005574AD"/>
    <w:rsid w:val="0055771A"/>
    <w:rsid w:val="00557776"/>
    <w:rsid w:val="0055786B"/>
    <w:rsid w:val="005578CA"/>
    <w:rsid w:val="005579DC"/>
    <w:rsid w:val="00557A5B"/>
    <w:rsid w:val="00557A68"/>
    <w:rsid w:val="00557C24"/>
    <w:rsid w:val="00557D0D"/>
    <w:rsid w:val="00557E73"/>
    <w:rsid w:val="00557EE9"/>
    <w:rsid w:val="005601D7"/>
    <w:rsid w:val="005602EE"/>
    <w:rsid w:val="005604A9"/>
    <w:rsid w:val="005606C3"/>
    <w:rsid w:val="00560A6B"/>
    <w:rsid w:val="00560BC9"/>
    <w:rsid w:val="00560DA8"/>
    <w:rsid w:val="00560DE2"/>
    <w:rsid w:val="00560F94"/>
    <w:rsid w:val="00561341"/>
    <w:rsid w:val="0056138C"/>
    <w:rsid w:val="005619A1"/>
    <w:rsid w:val="00561A1C"/>
    <w:rsid w:val="00561BEA"/>
    <w:rsid w:val="00561C58"/>
    <w:rsid w:val="00561C92"/>
    <w:rsid w:val="0056208A"/>
    <w:rsid w:val="00562234"/>
    <w:rsid w:val="005622E5"/>
    <w:rsid w:val="005622EF"/>
    <w:rsid w:val="0056235E"/>
    <w:rsid w:val="005625DB"/>
    <w:rsid w:val="005626EC"/>
    <w:rsid w:val="00562748"/>
    <w:rsid w:val="005628E8"/>
    <w:rsid w:val="005629F0"/>
    <w:rsid w:val="00562C2A"/>
    <w:rsid w:val="00562D4C"/>
    <w:rsid w:val="00562D72"/>
    <w:rsid w:val="00562FED"/>
    <w:rsid w:val="0056304C"/>
    <w:rsid w:val="0056326B"/>
    <w:rsid w:val="0056372B"/>
    <w:rsid w:val="005637A1"/>
    <w:rsid w:val="00563817"/>
    <w:rsid w:val="00563876"/>
    <w:rsid w:val="005638E2"/>
    <w:rsid w:val="00563AD4"/>
    <w:rsid w:val="00563CF0"/>
    <w:rsid w:val="00563FD9"/>
    <w:rsid w:val="005643F9"/>
    <w:rsid w:val="00564448"/>
    <w:rsid w:val="0056481F"/>
    <w:rsid w:val="00564A58"/>
    <w:rsid w:val="00564B96"/>
    <w:rsid w:val="00564C26"/>
    <w:rsid w:val="00564CA4"/>
    <w:rsid w:val="00564D8C"/>
    <w:rsid w:val="00564F52"/>
    <w:rsid w:val="005650B8"/>
    <w:rsid w:val="0056515F"/>
    <w:rsid w:val="0056523E"/>
    <w:rsid w:val="005652B3"/>
    <w:rsid w:val="005652D8"/>
    <w:rsid w:val="005653BC"/>
    <w:rsid w:val="005655DC"/>
    <w:rsid w:val="005656A9"/>
    <w:rsid w:val="00565839"/>
    <w:rsid w:val="00565AA0"/>
    <w:rsid w:val="00565B42"/>
    <w:rsid w:val="00565B73"/>
    <w:rsid w:val="00565F29"/>
    <w:rsid w:val="00565F7D"/>
    <w:rsid w:val="0056612C"/>
    <w:rsid w:val="005662CE"/>
    <w:rsid w:val="00566350"/>
    <w:rsid w:val="00566398"/>
    <w:rsid w:val="0056660D"/>
    <w:rsid w:val="0056662E"/>
    <w:rsid w:val="00566677"/>
    <w:rsid w:val="00566817"/>
    <w:rsid w:val="00566B3E"/>
    <w:rsid w:val="00566D34"/>
    <w:rsid w:val="00566DC0"/>
    <w:rsid w:val="0056723C"/>
    <w:rsid w:val="00567270"/>
    <w:rsid w:val="005673C5"/>
    <w:rsid w:val="005673E9"/>
    <w:rsid w:val="005676F5"/>
    <w:rsid w:val="0056776B"/>
    <w:rsid w:val="00567B6E"/>
    <w:rsid w:val="00567BDC"/>
    <w:rsid w:val="00567E20"/>
    <w:rsid w:val="00567EA8"/>
    <w:rsid w:val="005707B5"/>
    <w:rsid w:val="005707E2"/>
    <w:rsid w:val="00570919"/>
    <w:rsid w:val="005709FC"/>
    <w:rsid w:val="00570CF7"/>
    <w:rsid w:val="00570D37"/>
    <w:rsid w:val="00570DF5"/>
    <w:rsid w:val="00570F25"/>
    <w:rsid w:val="00570F70"/>
    <w:rsid w:val="00570FA0"/>
    <w:rsid w:val="005710DD"/>
    <w:rsid w:val="005711C3"/>
    <w:rsid w:val="00571239"/>
    <w:rsid w:val="00571257"/>
    <w:rsid w:val="0057129E"/>
    <w:rsid w:val="00571546"/>
    <w:rsid w:val="0057163A"/>
    <w:rsid w:val="00571659"/>
    <w:rsid w:val="005718CC"/>
    <w:rsid w:val="00571B2D"/>
    <w:rsid w:val="00571B4B"/>
    <w:rsid w:val="00571D6A"/>
    <w:rsid w:val="00571DB3"/>
    <w:rsid w:val="00572148"/>
    <w:rsid w:val="00572530"/>
    <w:rsid w:val="005725B7"/>
    <w:rsid w:val="0057267C"/>
    <w:rsid w:val="00572686"/>
    <w:rsid w:val="00572773"/>
    <w:rsid w:val="005727D6"/>
    <w:rsid w:val="0057288D"/>
    <w:rsid w:val="00572AF5"/>
    <w:rsid w:val="00572BAE"/>
    <w:rsid w:val="00572F13"/>
    <w:rsid w:val="0057308E"/>
    <w:rsid w:val="005732E0"/>
    <w:rsid w:val="005734FE"/>
    <w:rsid w:val="005734FF"/>
    <w:rsid w:val="0057351E"/>
    <w:rsid w:val="0057353E"/>
    <w:rsid w:val="00573551"/>
    <w:rsid w:val="00573651"/>
    <w:rsid w:val="005737A8"/>
    <w:rsid w:val="005739A3"/>
    <w:rsid w:val="00573CBD"/>
    <w:rsid w:val="00573DD4"/>
    <w:rsid w:val="00573E95"/>
    <w:rsid w:val="00573EBE"/>
    <w:rsid w:val="00573F40"/>
    <w:rsid w:val="00573FF1"/>
    <w:rsid w:val="005741D9"/>
    <w:rsid w:val="005746C3"/>
    <w:rsid w:val="005747D6"/>
    <w:rsid w:val="00574AB6"/>
    <w:rsid w:val="00574D71"/>
    <w:rsid w:val="00574F35"/>
    <w:rsid w:val="00575057"/>
    <w:rsid w:val="0057512F"/>
    <w:rsid w:val="005751B0"/>
    <w:rsid w:val="00575F47"/>
    <w:rsid w:val="0057632C"/>
    <w:rsid w:val="005763E2"/>
    <w:rsid w:val="00576437"/>
    <w:rsid w:val="005769B2"/>
    <w:rsid w:val="00576AFA"/>
    <w:rsid w:val="00576BF4"/>
    <w:rsid w:val="00577102"/>
    <w:rsid w:val="005771D5"/>
    <w:rsid w:val="00577208"/>
    <w:rsid w:val="005773C6"/>
    <w:rsid w:val="005773C9"/>
    <w:rsid w:val="00577529"/>
    <w:rsid w:val="0057788A"/>
    <w:rsid w:val="00577917"/>
    <w:rsid w:val="00577991"/>
    <w:rsid w:val="00577C16"/>
    <w:rsid w:val="00577F81"/>
    <w:rsid w:val="00577FF1"/>
    <w:rsid w:val="00580380"/>
    <w:rsid w:val="0058043D"/>
    <w:rsid w:val="0058049E"/>
    <w:rsid w:val="005804EF"/>
    <w:rsid w:val="00580696"/>
    <w:rsid w:val="005807FB"/>
    <w:rsid w:val="00580AD0"/>
    <w:rsid w:val="00580B4A"/>
    <w:rsid w:val="00580E57"/>
    <w:rsid w:val="00580EE2"/>
    <w:rsid w:val="00580F27"/>
    <w:rsid w:val="00580F49"/>
    <w:rsid w:val="00581163"/>
    <w:rsid w:val="0058126C"/>
    <w:rsid w:val="00581388"/>
    <w:rsid w:val="005814A6"/>
    <w:rsid w:val="005814DE"/>
    <w:rsid w:val="005815F9"/>
    <w:rsid w:val="00581699"/>
    <w:rsid w:val="00581839"/>
    <w:rsid w:val="00581ACE"/>
    <w:rsid w:val="00581C4E"/>
    <w:rsid w:val="00581C75"/>
    <w:rsid w:val="00581E0A"/>
    <w:rsid w:val="00581FA3"/>
    <w:rsid w:val="00582091"/>
    <w:rsid w:val="00582154"/>
    <w:rsid w:val="00582496"/>
    <w:rsid w:val="005824D6"/>
    <w:rsid w:val="00582D3C"/>
    <w:rsid w:val="00582D84"/>
    <w:rsid w:val="0058312C"/>
    <w:rsid w:val="00583412"/>
    <w:rsid w:val="0058368A"/>
    <w:rsid w:val="005836D7"/>
    <w:rsid w:val="00583B14"/>
    <w:rsid w:val="00583B78"/>
    <w:rsid w:val="00583BF8"/>
    <w:rsid w:val="00583CE5"/>
    <w:rsid w:val="00583DD8"/>
    <w:rsid w:val="00583EF9"/>
    <w:rsid w:val="00584341"/>
    <w:rsid w:val="005843E5"/>
    <w:rsid w:val="0058441F"/>
    <w:rsid w:val="0058449C"/>
    <w:rsid w:val="005846C8"/>
    <w:rsid w:val="00584712"/>
    <w:rsid w:val="0058473E"/>
    <w:rsid w:val="00584B25"/>
    <w:rsid w:val="00584F87"/>
    <w:rsid w:val="00585072"/>
    <w:rsid w:val="005853EC"/>
    <w:rsid w:val="0058551D"/>
    <w:rsid w:val="005855CB"/>
    <w:rsid w:val="005856BE"/>
    <w:rsid w:val="005859EF"/>
    <w:rsid w:val="00585A94"/>
    <w:rsid w:val="00585C8A"/>
    <w:rsid w:val="00585D80"/>
    <w:rsid w:val="00585EDC"/>
    <w:rsid w:val="00585FE9"/>
    <w:rsid w:val="005862F3"/>
    <w:rsid w:val="00586389"/>
    <w:rsid w:val="00586428"/>
    <w:rsid w:val="005865D0"/>
    <w:rsid w:val="00586635"/>
    <w:rsid w:val="00586705"/>
    <w:rsid w:val="0058674E"/>
    <w:rsid w:val="00586877"/>
    <w:rsid w:val="005868B5"/>
    <w:rsid w:val="00586A5C"/>
    <w:rsid w:val="00586B80"/>
    <w:rsid w:val="00586D20"/>
    <w:rsid w:val="00586DA1"/>
    <w:rsid w:val="00586DAC"/>
    <w:rsid w:val="00587361"/>
    <w:rsid w:val="005873CF"/>
    <w:rsid w:val="00587636"/>
    <w:rsid w:val="00587801"/>
    <w:rsid w:val="00587B41"/>
    <w:rsid w:val="00590257"/>
    <w:rsid w:val="005905F4"/>
    <w:rsid w:val="00590604"/>
    <w:rsid w:val="0059088A"/>
    <w:rsid w:val="005908B8"/>
    <w:rsid w:val="00590AE1"/>
    <w:rsid w:val="00590B1D"/>
    <w:rsid w:val="00590CFC"/>
    <w:rsid w:val="005910D4"/>
    <w:rsid w:val="0059119A"/>
    <w:rsid w:val="00591231"/>
    <w:rsid w:val="0059140C"/>
    <w:rsid w:val="00591516"/>
    <w:rsid w:val="005915C5"/>
    <w:rsid w:val="005919A8"/>
    <w:rsid w:val="005919AA"/>
    <w:rsid w:val="00591C96"/>
    <w:rsid w:val="00591F60"/>
    <w:rsid w:val="00591FEE"/>
    <w:rsid w:val="00592051"/>
    <w:rsid w:val="005920BB"/>
    <w:rsid w:val="005923F1"/>
    <w:rsid w:val="005924E8"/>
    <w:rsid w:val="00592543"/>
    <w:rsid w:val="00592699"/>
    <w:rsid w:val="00592717"/>
    <w:rsid w:val="0059272D"/>
    <w:rsid w:val="00592749"/>
    <w:rsid w:val="005928B5"/>
    <w:rsid w:val="00592D4A"/>
    <w:rsid w:val="00592DD1"/>
    <w:rsid w:val="005932A0"/>
    <w:rsid w:val="00593325"/>
    <w:rsid w:val="005933CF"/>
    <w:rsid w:val="005933E1"/>
    <w:rsid w:val="005937E0"/>
    <w:rsid w:val="00593BF3"/>
    <w:rsid w:val="00593C16"/>
    <w:rsid w:val="00593C95"/>
    <w:rsid w:val="00593EA4"/>
    <w:rsid w:val="00593F3C"/>
    <w:rsid w:val="00594464"/>
    <w:rsid w:val="005944D4"/>
    <w:rsid w:val="005947C7"/>
    <w:rsid w:val="005948F4"/>
    <w:rsid w:val="005949E0"/>
    <w:rsid w:val="00594EF3"/>
    <w:rsid w:val="00594F00"/>
    <w:rsid w:val="00594FC5"/>
    <w:rsid w:val="00595021"/>
    <w:rsid w:val="0059512B"/>
    <w:rsid w:val="005954A6"/>
    <w:rsid w:val="00595816"/>
    <w:rsid w:val="00595907"/>
    <w:rsid w:val="00595AD7"/>
    <w:rsid w:val="00595AFE"/>
    <w:rsid w:val="00595CEB"/>
    <w:rsid w:val="00595F0D"/>
    <w:rsid w:val="00596159"/>
    <w:rsid w:val="0059630A"/>
    <w:rsid w:val="0059663B"/>
    <w:rsid w:val="00596901"/>
    <w:rsid w:val="00596AFD"/>
    <w:rsid w:val="00596CD6"/>
    <w:rsid w:val="00597094"/>
    <w:rsid w:val="00597307"/>
    <w:rsid w:val="00597366"/>
    <w:rsid w:val="005973E1"/>
    <w:rsid w:val="00597437"/>
    <w:rsid w:val="00597513"/>
    <w:rsid w:val="005975F3"/>
    <w:rsid w:val="00597724"/>
    <w:rsid w:val="0059778B"/>
    <w:rsid w:val="00597894"/>
    <w:rsid w:val="005978CA"/>
    <w:rsid w:val="0059792A"/>
    <w:rsid w:val="00597990"/>
    <w:rsid w:val="00597A07"/>
    <w:rsid w:val="00597AAB"/>
    <w:rsid w:val="00597B44"/>
    <w:rsid w:val="005A0178"/>
    <w:rsid w:val="005A0251"/>
    <w:rsid w:val="005A027D"/>
    <w:rsid w:val="005A02BC"/>
    <w:rsid w:val="005A031F"/>
    <w:rsid w:val="005A0549"/>
    <w:rsid w:val="005A05D9"/>
    <w:rsid w:val="005A05ED"/>
    <w:rsid w:val="005A08F6"/>
    <w:rsid w:val="005A09F1"/>
    <w:rsid w:val="005A0A91"/>
    <w:rsid w:val="005A0AE8"/>
    <w:rsid w:val="005A10E7"/>
    <w:rsid w:val="005A12D0"/>
    <w:rsid w:val="005A1402"/>
    <w:rsid w:val="005A14B1"/>
    <w:rsid w:val="005A1577"/>
    <w:rsid w:val="005A1627"/>
    <w:rsid w:val="005A1685"/>
    <w:rsid w:val="005A16BE"/>
    <w:rsid w:val="005A16D1"/>
    <w:rsid w:val="005A18BA"/>
    <w:rsid w:val="005A19B6"/>
    <w:rsid w:val="005A1C6B"/>
    <w:rsid w:val="005A1EE2"/>
    <w:rsid w:val="005A1F20"/>
    <w:rsid w:val="005A207B"/>
    <w:rsid w:val="005A22C6"/>
    <w:rsid w:val="005A2332"/>
    <w:rsid w:val="005A2518"/>
    <w:rsid w:val="005A261C"/>
    <w:rsid w:val="005A27E5"/>
    <w:rsid w:val="005A2845"/>
    <w:rsid w:val="005A28B4"/>
    <w:rsid w:val="005A2937"/>
    <w:rsid w:val="005A2B2B"/>
    <w:rsid w:val="005A2EFB"/>
    <w:rsid w:val="005A2F53"/>
    <w:rsid w:val="005A2F83"/>
    <w:rsid w:val="005A3301"/>
    <w:rsid w:val="005A3524"/>
    <w:rsid w:val="005A354E"/>
    <w:rsid w:val="005A3636"/>
    <w:rsid w:val="005A3A38"/>
    <w:rsid w:val="005A3E07"/>
    <w:rsid w:val="005A3FC9"/>
    <w:rsid w:val="005A4263"/>
    <w:rsid w:val="005A440B"/>
    <w:rsid w:val="005A47A7"/>
    <w:rsid w:val="005A48A3"/>
    <w:rsid w:val="005A4B5D"/>
    <w:rsid w:val="005A5243"/>
    <w:rsid w:val="005A5AC7"/>
    <w:rsid w:val="005A5B10"/>
    <w:rsid w:val="005A5CE0"/>
    <w:rsid w:val="005A5EC2"/>
    <w:rsid w:val="005A6035"/>
    <w:rsid w:val="005A60F0"/>
    <w:rsid w:val="005A6121"/>
    <w:rsid w:val="005A6341"/>
    <w:rsid w:val="005A6355"/>
    <w:rsid w:val="005A636B"/>
    <w:rsid w:val="005A6503"/>
    <w:rsid w:val="005A6711"/>
    <w:rsid w:val="005A69DC"/>
    <w:rsid w:val="005A6A2E"/>
    <w:rsid w:val="005A6A89"/>
    <w:rsid w:val="005A6BA3"/>
    <w:rsid w:val="005A6BDC"/>
    <w:rsid w:val="005A6F3A"/>
    <w:rsid w:val="005A704F"/>
    <w:rsid w:val="005A71D7"/>
    <w:rsid w:val="005A75C5"/>
    <w:rsid w:val="005A7602"/>
    <w:rsid w:val="005A7693"/>
    <w:rsid w:val="005A76AF"/>
    <w:rsid w:val="005A78AE"/>
    <w:rsid w:val="005A78F8"/>
    <w:rsid w:val="005A79AB"/>
    <w:rsid w:val="005A7BD7"/>
    <w:rsid w:val="005A7C6F"/>
    <w:rsid w:val="005A7F36"/>
    <w:rsid w:val="005B00B2"/>
    <w:rsid w:val="005B0165"/>
    <w:rsid w:val="005B01CA"/>
    <w:rsid w:val="005B02F6"/>
    <w:rsid w:val="005B0390"/>
    <w:rsid w:val="005B0392"/>
    <w:rsid w:val="005B05F4"/>
    <w:rsid w:val="005B068B"/>
    <w:rsid w:val="005B085D"/>
    <w:rsid w:val="005B08AB"/>
    <w:rsid w:val="005B0A07"/>
    <w:rsid w:val="005B0BE2"/>
    <w:rsid w:val="005B0C21"/>
    <w:rsid w:val="005B1063"/>
    <w:rsid w:val="005B11E5"/>
    <w:rsid w:val="005B128B"/>
    <w:rsid w:val="005B1453"/>
    <w:rsid w:val="005B1455"/>
    <w:rsid w:val="005B1533"/>
    <w:rsid w:val="005B1540"/>
    <w:rsid w:val="005B1825"/>
    <w:rsid w:val="005B19D4"/>
    <w:rsid w:val="005B1EA3"/>
    <w:rsid w:val="005B1FCE"/>
    <w:rsid w:val="005B2240"/>
    <w:rsid w:val="005B24A4"/>
    <w:rsid w:val="005B25E4"/>
    <w:rsid w:val="005B27D0"/>
    <w:rsid w:val="005B288D"/>
    <w:rsid w:val="005B2AA5"/>
    <w:rsid w:val="005B2CDB"/>
    <w:rsid w:val="005B2DCE"/>
    <w:rsid w:val="005B2E9E"/>
    <w:rsid w:val="005B3218"/>
    <w:rsid w:val="005B325F"/>
    <w:rsid w:val="005B3265"/>
    <w:rsid w:val="005B33A1"/>
    <w:rsid w:val="005B347B"/>
    <w:rsid w:val="005B349E"/>
    <w:rsid w:val="005B397B"/>
    <w:rsid w:val="005B3B87"/>
    <w:rsid w:val="005B3DD4"/>
    <w:rsid w:val="005B3EC6"/>
    <w:rsid w:val="005B3EF6"/>
    <w:rsid w:val="005B3F08"/>
    <w:rsid w:val="005B4519"/>
    <w:rsid w:val="005B46C9"/>
    <w:rsid w:val="005B4BAE"/>
    <w:rsid w:val="005B4BE2"/>
    <w:rsid w:val="005B4E0B"/>
    <w:rsid w:val="005B4E71"/>
    <w:rsid w:val="005B5203"/>
    <w:rsid w:val="005B5223"/>
    <w:rsid w:val="005B5371"/>
    <w:rsid w:val="005B5489"/>
    <w:rsid w:val="005B553F"/>
    <w:rsid w:val="005B56F7"/>
    <w:rsid w:val="005B5ACE"/>
    <w:rsid w:val="005B5CE9"/>
    <w:rsid w:val="005B5DBF"/>
    <w:rsid w:val="005B6004"/>
    <w:rsid w:val="005B61E5"/>
    <w:rsid w:val="005B6330"/>
    <w:rsid w:val="005B655E"/>
    <w:rsid w:val="005B67F0"/>
    <w:rsid w:val="005B6987"/>
    <w:rsid w:val="005B6AB0"/>
    <w:rsid w:val="005B6B5B"/>
    <w:rsid w:val="005B6D72"/>
    <w:rsid w:val="005B6FE2"/>
    <w:rsid w:val="005B735D"/>
    <w:rsid w:val="005B77B4"/>
    <w:rsid w:val="005B7CC5"/>
    <w:rsid w:val="005C0121"/>
    <w:rsid w:val="005C035A"/>
    <w:rsid w:val="005C038A"/>
    <w:rsid w:val="005C0392"/>
    <w:rsid w:val="005C0445"/>
    <w:rsid w:val="005C0491"/>
    <w:rsid w:val="005C0531"/>
    <w:rsid w:val="005C06CB"/>
    <w:rsid w:val="005C0A0E"/>
    <w:rsid w:val="005C0B18"/>
    <w:rsid w:val="005C0CAC"/>
    <w:rsid w:val="005C0D7A"/>
    <w:rsid w:val="005C0DFF"/>
    <w:rsid w:val="005C0EA2"/>
    <w:rsid w:val="005C1114"/>
    <w:rsid w:val="005C1153"/>
    <w:rsid w:val="005C11CC"/>
    <w:rsid w:val="005C12FA"/>
    <w:rsid w:val="005C13AB"/>
    <w:rsid w:val="005C157A"/>
    <w:rsid w:val="005C1729"/>
    <w:rsid w:val="005C197B"/>
    <w:rsid w:val="005C1A00"/>
    <w:rsid w:val="005C1A68"/>
    <w:rsid w:val="005C1C3B"/>
    <w:rsid w:val="005C1C41"/>
    <w:rsid w:val="005C1D57"/>
    <w:rsid w:val="005C1E05"/>
    <w:rsid w:val="005C1EED"/>
    <w:rsid w:val="005C229E"/>
    <w:rsid w:val="005C24F2"/>
    <w:rsid w:val="005C285E"/>
    <w:rsid w:val="005C28CB"/>
    <w:rsid w:val="005C31C7"/>
    <w:rsid w:val="005C3311"/>
    <w:rsid w:val="005C347F"/>
    <w:rsid w:val="005C36D4"/>
    <w:rsid w:val="005C37F6"/>
    <w:rsid w:val="005C3866"/>
    <w:rsid w:val="005C3925"/>
    <w:rsid w:val="005C3A8D"/>
    <w:rsid w:val="005C3C20"/>
    <w:rsid w:val="005C3D18"/>
    <w:rsid w:val="005C3EE6"/>
    <w:rsid w:val="005C42C1"/>
    <w:rsid w:val="005C42D1"/>
    <w:rsid w:val="005C43EB"/>
    <w:rsid w:val="005C4A0C"/>
    <w:rsid w:val="005C4D70"/>
    <w:rsid w:val="005C4D71"/>
    <w:rsid w:val="005C5082"/>
    <w:rsid w:val="005C50BA"/>
    <w:rsid w:val="005C50D1"/>
    <w:rsid w:val="005C5156"/>
    <w:rsid w:val="005C51CC"/>
    <w:rsid w:val="005C52BF"/>
    <w:rsid w:val="005C5354"/>
    <w:rsid w:val="005C5580"/>
    <w:rsid w:val="005C558C"/>
    <w:rsid w:val="005C5D30"/>
    <w:rsid w:val="005C5D33"/>
    <w:rsid w:val="005C5D38"/>
    <w:rsid w:val="005C5FC4"/>
    <w:rsid w:val="005C60F9"/>
    <w:rsid w:val="005C652F"/>
    <w:rsid w:val="005C684A"/>
    <w:rsid w:val="005C68BF"/>
    <w:rsid w:val="005C6B68"/>
    <w:rsid w:val="005C6BF1"/>
    <w:rsid w:val="005C6C08"/>
    <w:rsid w:val="005C6C09"/>
    <w:rsid w:val="005C6D8C"/>
    <w:rsid w:val="005C6DFA"/>
    <w:rsid w:val="005C6E03"/>
    <w:rsid w:val="005C6FD2"/>
    <w:rsid w:val="005C7253"/>
    <w:rsid w:val="005C7292"/>
    <w:rsid w:val="005C731A"/>
    <w:rsid w:val="005C73C6"/>
    <w:rsid w:val="005C746C"/>
    <w:rsid w:val="005C77F2"/>
    <w:rsid w:val="005C783C"/>
    <w:rsid w:val="005C7BEE"/>
    <w:rsid w:val="005C7D03"/>
    <w:rsid w:val="005C7D3B"/>
    <w:rsid w:val="005C7D65"/>
    <w:rsid w:val="005C7DC7"/>
    <w:rsid w:val="005D01AB"/>
    <w:rsid w:val="005D01CB"/>
    <w:rsid w:val="005D026F"/>
    <w:rsid w:val="005D028B"/>
    <w:rsid w:val="005D0301"/>
    <w:rsid w:val="005D0334"/>
    <w:rsid w:val="005D044E"/>
    <w:rsid w:val="005D0A7F"/>
    <w:rsid w:val="005D0ABF"/>
    <w:rsid w:val="005D0C69"/>
    <w:rsid w:val="005D0D79"/>
    <w:rsid w:val="005D1037"/>
    <w:rsid w:val="005D1048"/>
    <w:rsid w:val="005D10E2"/>
    <w:rsid w:val="005D113B"/>
    <w:rsid w:val="005D11F2"/>
    <w:rsid w:val="005D1239"/>
    <w:rsid w:val="005D1552"/>
    <w:rsid w:val="005D1787"/>
    <w:rsid w:val="005D1AC2"/>
    <w:rsid w:val="005D1B1B"/>
    <w:rsid w:val="005D1B20"/>
    <w:rsid w:val="005D1E84"/>
    <w:rsid w:val="005D1EAE"/>
    <w:rsid w:val="005D20CA"/>
    <w:rsid w:val="005D2181"/>
    <w:rsid w:val="005D21A3"/>
    <w:rsid w:val="005D222A"/>
    <w:rsid w:val="005D228B"/>
    <w:rsid w:val="005D22E1"/>
    <w:rsid w:val="005D24AC"/>
    <w:rsid w:val="005D2509"/>
    <w:rsid w:val="005D2B33"/>
    <w:rsid w:val="005D2C21"/>
    <w:rsid w:val="005D2CB1"/>
    <w:rsid w:val="005D2EB6"/>
    <w:rsid w:val="005D2F1C"/>
    <w:rsid w:val="005D3072"/>
    <w:rsid w:val="005D31B4"/>
    <w:rsid w:val="005D36D9"/>
    <w:rsid w:val="005D37F4"/>
    <w:rsid w:val="005D39E4"/>
    <w:rsid w:val="005D3A7D"/>
    <w:rsid w:val="005D3A93"/>
    <w:rsid w:val="005D3B5F"/>
    <w:rsid w:val="005D3DCC"/>
    <w:rsid w:val="005D3E1B"/>
    <w:rsid w:val="005D3F34"/>
    <w:rsid w:val="005D4071"/>
    <w:rsid w:val="005D42B6"/>
    <w:rsid w:val="005D44D2"/>
    <w:rsid w:val="005D45E7"/>
    <w:rsid w:val="005D45FD"/>
    <w:rsid w:val="005D4684"/>
    <w:rsid w:val="005D46E2"/>
    <w:rsid w:val="005D4F85"/>
    <w:rsid w:val="005D502B"/>
    <w:rsid w:val="005D5197"/>
    <w:rsid w:val="005D559D"/>
    <w:rsid w:val="005D565E"/>
    <w:rsid w:val="005D5880"/>
    <w:rsid w:val="005D58B4"/>
    <w:rsid w:val="005D5B82"/>
    <w:rsid w:val="005D5F73"/>
    <w:rsid w:val="005D6002"/>
    <w:rsid w:val="005D6027"/>
    <w:rsid w:val="005D6141"/>
    <w:rsid w:val="005D6584"/>
    <w:rsid w:val="005D67DE"/>
    <w:rsid w:val="005D698B"/>
    <w:rsid w:val="005D6A65"/>
    <w:rsid w:val="005D6BA0"/>
    <w:rsid w:val="005D6BAD"/>
    <w:rsid w:val="005D6C19"/>
    <w:rsid w:val="005D6C1E"/>
    <w:rsid w:val="005D6C9E"/>
    <w:rsid w:val="005D7185"/>
    <w:rsid w:val="005D71DA"/>
    <w:rsid w:val="005D7461"/>
    <w:rsid w:val="005D75DE"/>
    <w:rsid w:val="005D7A26"/>
    <w:rsid w:val="005D7BCE"/>
    <w:rsid w:val="005D7D8A"/>
    <w:rsid w:val="005D7F54"/>
    <w:rsid w:val="005D7FA9"/>
    <w:rsid w:val="005E013B"/>
    <w:rsid w:val="005E04AA"/>
    <w:rsid w:val="005E0667"/>
    <w:rsid w:val="005E06E6"/>
    <w:rsid w:val="005E0C37"/>
    <w:rsid w:val="005E0E61"/>
    <w:rsid w:val="005E0F0F"/>
    <w:rsid w:val="005E1384"/>
    <w:rsid w:val="005E1642"/>
    <w:rsid w:val="005E167E"/>
    <w:rsid w:val="005E16AC"/>
    <w:rsid w:val="005E179C"/>
    <w:rsid w:val="005E1800"/>
    <w:rsid w:val="005E19F1"/>
    <w:rsid w:val="005E1AFC"/>
    <w:rsid w:val="005E1C13"/>
    <w:rsid w:val="005E1D99"/>
    <w:rsid w:val="005E1EFD"/>
    <w:rsid w:val="005E2118"/>
    <w:rsid w:val="005E2264"/>
    <w:rsid w:val="005E2356"/>
    <w:rsid w:val="005E2504"/>
    <w:rsid w:val="005E2797"/>
    <w:rsid w:val="005E2A64"/>
    <w:rsid w:val="005E2B93"/>
    <w:rsid w:val="005E2D52"/>
    <w:rsid w:val="005E2DBA"/>
    <w:rsid w:val="005E305E"/>
    <w:rsid w:val="005E30F9"/>
    <w:rsid w:val="005E34EB"/>
    <w:rsid w:val="005E3541"/>
    <w:rsid w:val="005E35AC"/>
    <w:rsid w:val="005E3A25"/>
    <w:rsid w:val="005E3F31"/>
    <w:rsid w:val="005E4109"/>
    <w:rsid w:val="005E446A"/>
    <w:rsid w:val="005E44DA"/>
    <w:rsid w:val="005E45B4"/>
    <w:rsid w:val="005E45BB"/>
    <w:rsid w:val="005E4A1D"/>
    <w:rsid w:val="005E4A73"/>
    <w:rsid w:val="005E4B17"/>
    <w:rsid w:val="005E4B35"/>
    <w:rsid w:val="005E4E04"/>
    <w:rsid w:val="005E4F4E"/>
    <w:rsid w:val="005E5045"/>
    <w:rsid w:val="005E5106"/>
    <w:rsid w:val="005E5209"/>
    <w:rsid w:val="005E531D"/>
    <w:rsid w:val="005E5744"/>
    <w:rsid w:val="005E5B55"/>
    <w:rsid w:val="005E5D17"/>
    <w:rsid w:val="005E5D21"/>
    <w:rsid w:val="005E5EA3"/>
    <w:rsid w:val="005E609F"/>
    <w:rsid w:val="005E61B7"/>
    <w:rsid w:val="005E62A1"/>
    <w:rsid w:val="005E6607"/>
    <w:rsid w:val="005E66B5"/>
    <w:rsid w:val="005E68B4"/>
    <w:rsid w:val="005E6A83"/>
    <w:rsid w:val="005E6B0E"/>
    <w:rsid w:val="005E6C3B"/>
    <w:rsid w:val="005E7137"/>
    <w:rsid w:val="005E738E"/>
    <w:rsid w:val="005E755C"/>
    <w:rsid w:val="005E7AE6"/>
    <w:rsid w:val="005E7B57"/>
    <w:rsid w:val="005F016C"/>
    <w:rsid w:val="005F0171"/>
    <w:rsid w:val="005F02C3"/>
    <w:rsid w:val="005F0458"/>
    <w:rsid w:val="005F046E"/>
    <w:rsid w:val="005F051A"/>
    <w:rsid w:val="005F0525"/>
    <w:rsid w:val="005F05F1"/>
    <w:rsid w:val="005F0676"/>
    <w:rsid w:val="005F072E"/>
    <w:rsid w:val="005F0795"/>
    <w:rsid w:val="005F085E"/>
    <w:rsid w:val="005F08A2"/>
    <w:rsid w:val="005F091C"/>
    <w:rsid w:val="005F095E"/>
    <w:rsid w:val="005F0A0B"/>
    <w:rsid w:val="005F0AE1"/>
    <w:rsid w:val="005F0C18"/>
    <w:rsid w:val="005F0F59"/>
    <w:rsid w:val="005F112C"/>
    <w:rsid w:val="005F1273"/>
    <w:rsid w:val="005F12A3"/>
    <w:rsid w:val="005F12D0"/>
    <w:rsid w:val="005F13AC"/>
    <w:rsid w:val="005F13C7"/>
    <w:rsid w:val="005F13F2"/>
    <w:rsid w:val="005F141D"/>
    <w:rsid w:val="005F14BD"/>
    <w:rsid w:val="005F16C3"/>
    <w:rsid w:val="005F18F3"/>
    <w:rsid w:val="005F1930"/>
    <w:rsid w:val="005F1A07"/>
    <w:rsid w:val="005F1AC4"/>
    <w:rsid w:val="005F1B2F"/>
    <w:rsid w:val="005F1B7B"/>
    <w:rsid w:val="005F1C7B"/>
    <w:rsid w:val="005F1D65"/>
    <w:rsid w:val="005F1DCE"/>
    <w:rsid w:val="005F1F6F"/>
    <w:rsid w:val="005F20DF"/>
    <w:rsid w:val="005F24A0"/>
    <w:rsid w:val="005F24EB"/>
    <w:rsid w:val="005F278B"/>
    <w:rsid w:val="005F28FF"/>
    <w:rsid w:val="005F2A77"/>
    <w:rsid w:val="005F2FD1"/>
    <w:rsid w:val="005F318F"/>
    <w:rsid w:val="005F32E0"/>
    <w:rsid w:val="005F347A"/>
    <w:rsid w:val="005F37CF"/>
    <w:rsid w:val="005F37EF"/>
    <w:rsid w:val="005F38CB"/>
    <w:rsid w:val="005F38EF"/>
    <w:rsid w:val="005F3E03"/>
    <w:rsid w:val="005F3F21"/>
    <w:rsid w:val="005F3F84"/>
    <w:rsid w:val="005F4030"/>
    <w:rsid w:val="005F42AD"/>
    <w:rsid w:val="005F42B6"/>
    <w:rsid w:val="005F44BE"/>
    <w:rsid w:val="005F45B7"/>
    <w:rsid w:val="005F45DA"/>
    <w:rsid w:val="005F4A8B"/>
    <w:rsid w:val="005F4DB1"/>
    <w:rsid w:val="005F4F7E"/>
    <w:rsid w:val="005F500B"/>
    <w:rsid w:val="005F54D2"/>
    <w:rsid w:val="005F551F"/>
    <w:rsid w:val="005F55F7"/>
    <w:rsid w:val="005F5711"/>
    <w:rsid w:val="005F5726"/>
    <w:rsid w:val="005F582A"/>
    <w:rsid w:val="005F58EA"/>
    <w:rsid w:val="005F5963"/>
    <w:rsid w:val="005F5A15"/>
    <w:rsid w:val="005F5A3E"/>
    <w:rsid w:val="005F5ADA"/>
    <w:rsid w:val="005F5C8F"/>
    <w:rsid w:val="005F5D00"/>
    <w:rsid w:val="005F5D9C"/>
    <w:rsid w:val="005F5F5E"/>
    <w:rsid w:val="005F629D"/>
    <w:rsid w:val="005F63E5"/>
    <w:rsid w:val="005F6409"/>
    <w:rsid w:val="005F6875"/>
    <w:rsid w:val="005F688B"/>
    <w:rsid w:val="005F69B3"/>
    <w:rsid w:val="005F6A63"/>
    <w:rsid w:val="005F6AF0"/>
    <w:rsid w:val="005F6B3F"/>
    <w:rsid w:val="005F6B72"/>
    <w:rsid w:val="005F6B91"/>
    <w:rsid w:val="005F6DB3"/>
    <w:rsid w:val="005F71EA"/>
    <w:rsid w:val="005F71ED"/>
    <w:rsid w:val="005F728C"/>
    <w:rsid w:val="005F73CB"/>
    <w:rsid w:val="005F77EA"/>
    <w:rsid w:val="005F7890"/>
    <w:rsid w:val="005F7B35"/>
    <w:rsid w:val="005F7E0C"/>
    <w:rsid w:val="005F7E7A"/>
    <w:rsid w:val="006002B3"/>
    <w:rsid w:val="006004CD"/>
    <w:rsid w:val="006009EB"/>
    <w:rsid w:val="00600B8C"/>
    <w:rsid w:val="00600C6B"/>
    <w:rsid w:val="00600E0F"/>
    <w:rsid w:val="00600E6B"/>
    <w:rsid w:val="00600EA8"/>
    <w:rsid w:val="00600F30"/>
    <w:rsid w:val="00600F67"/>
    <w:rsid w:val="00600FDD"/>
    <w:rsid w:val="00601359"/>
    <w:rsid w:val="006015ED"/>
    <w:rsid w:val="006016AC"/>
    <w:rsid w:val="00601A3F"/>
    <w:rsid w:val="00601BC1"/>
    <w:rsid w:val="00601E3A"/>
    <w:rsid w:val="00601F70"/>
    <w:rsid w:val="0060212E"/>
    <w:rsid w:val="006021B7"/>
    <w:rsid w:val="006023A4"/>
    <w:rsid w:val="00602486"/>
    <w:rsid w:val="006024E8"/>
    <w:rsid w:val="00602A91"/>
    <w:rsid w:val="00602AF2"/>
    <w:rsid w:val="00602D25"/>
    <w:rsid w:val="00603193"/>
    <w:rsid w:val="00603361"/>
    <w:rsid w:val="00603658"/>
    <w:rsid w:val="006036D0"/>
    <w:rsid w:val="006036DF"/>
    <w:rsid w:val="00603707"/>
    <w:rsid w:val="0060370F"/>
    <w:rsid w:val="0060386A"/>
    <w:rsid w:val="00603C6A"/>
    <w:rsid w:val="00603DDF"/>
    <w:rsid w:val="00603E3F"/>
    <w:rsid w:val="00603E4E"/>
    <w:rsid w:val="006040EB"/>
    <w:rsid w:val="00604134"/>
    <w:rsid w:val="00604229"/>
    <w:rsid w:val="0060436D"/>
    <w:rsid w:val="00604384"/>
    <w:rsid w:val="006043F3"/>
    <w:rsid w:val="006044F4"/>
    <w:rsid w:val="00604578"/>
    <w:rsid w:val="0060489D"/>
    <w:rsid w:val="00604912"/>
    <w:rsid w:val="00604A56"/>
    <w:rsid w:val="00604D5F"/>
    <w:rsid w:val="00604D92"/>
    <w:rsid w:val="006050D0"/>
    <w:rsid w:val="00605141"/>
    <w:rsid w:val="006051DA"/>
    <w:rsid w:val="006052DE"/>
    <w:rsid w:val="006052FB"/>
    <w:rsid w:val="00605323"/>
    <w:rsid w:val="0060538D"/>
    <w:rsid w:val="006055A4"/>
    <w:rsid w:val="00605AD2"/>
    <w:rsid w:val="00605B04"/>
    <w:rsid w:val="00605C78"/>
    <w:rsid w:val="00605EF3"/>
    <w:rsid w:val="00605F44"/>
    <w:rsid w:val="0060602A"/>
    <w:rsid w:val="0060632C"/>
    <w:rsid w:val="0060643B"/>
    <w:rsid w:val="00606656"/>
    <w:rsid w:val="006066C0"/>
    <w:rsid w:val="0060684B"/>
    <w:rsid w:val="00606931"/>
    <w:rsid w:val="00606A4E"/>
    <w:rsid w:val="00606B74"/>
    <w:rsid w:val="00606BC7"/>
    <w:rsid w:val="00606C2D"/>
    <w:rsid w:val="00606D7C"/>
    <w:rsid w:val="00606E32"/>
    <w:rsid w:val="00606F9D"/>
    <w:rsid w:val="00606FEE"/>
    <w:rsid w:val="0060703D"/>
    <w:rsid w:val="0060743E"/>
    <w:rsid w:val="006074FE"/>
    <w:rsid w:val="006075F4"/>
    <w:rsid w:val="0060770C"/>
    <w:rsid w:val="00607B52"/>
    <w:rsid w:val="00607C84"/>
    <w:rsid w:val="00607DCB"/>
    <w:rsid w:val="00607F9D"/>
    <w:rsid w:val="006101D1"/>
    <w:rsid w:val="00610216"/>
    <w:rsid w:val="006103B7"/>
    <w:rsid w:val="006106F3"/>
    <w:rsid w:val="006109A4"/>
    <w:rsid w:val="006109FF"/>
    <w:rsid w:val="00610AB2"/>
    <w:rsid w:val="00610BD1"/>
    <w:rsid w:val="00610CAE"/>
    <w:rsid w:val="00610D0A"/>
    <w:rsid w:val="00610D76"/>
    <w:rsid w:val="00610DC5"/>
    <w:rsid w:val="00611131"/>
    <w:rsid w:val="00611167"/>
    <w:rsid w:val="00611657"/>
    <w:rsid w:val="006116A3"/>
    <w:rsid w:val="0061181D"/>
    <w:rsid w:val="00611982"/>
    <w:rsid w:val="006119E3"/>
    <w:rsid w:val="00611A18"/>
    <w:rsid w:val="00611A5F"/>
    <w:rsid w:val="00611BAD"/>
    <w:rsid w:val="00611C9A"/>
    <w:rsid w:val="00611CAC"/>
    <w:rsid w:val="00611D43"/>
    <w:rsid w:val="006121CB"/>
    <w:rsid w:val="006121E4"/>
    <w:rsid w:val="0061222A"/>
    <w:rsid w:val="00612282"/>
    <w:rsid w:val="006125B4"/>
    <w:rsid w:val="00612823"/>
    <w:rsid w:val="006128E7"/>
    <w:rsid w:val="00612A1B"/>
    <w:rsid w:val="00612ACF"/>
    <w:rsid w:val="00612F68"/>
    <w:rsid w:val="00613035"/>
    <w:rsid w:val="006130BD"/>
    <w:rsid w:val="00613187"/>
    <w:rsid w:val="0061334D"/>
    <w:rsid w:val="006134BB"/>
    <w:rsid w:val="006135BB"/>
    <w:rsid w:val="006137F0"/>
    <w:rsid w:val="006138B7"/>
    <w:rsid w:val="00613BF5"/>
    <w:rsid w:val="00613E30"/>
    <w:rsid w:val="00613FBB"/>
    <w:rsid w:val="00614225"/>
    <w:rsid w:val="0061423F"/>
    <w:rsid w:val="0061463D"/>
    <w:rsid w:val="0061464D"/>
    <w:rsid w:val="006146F7"/>
    <w:rsid w:val="0061471E"/>
    <w:rsid w:val="006147FA"/>
    <w:rsid w:val="00614BDE"/>
    <w:rsid w:val="00614C02"/>
    <w:rsid w:val="00614C5D"/>
    <w:rsid w:val="00614C90"/>
    <w:rsid w:val="00614CA1"/>
    <w:rsid w:val="00614D0A"/>
    <w:rsid w:val="006151DD"/>
    <w:rsid w:val="0061546B"/>
    <w:rsid w:val="00615595"/>
    <w:rsid w:val="00615642"/>
    <w:rsid w:val="00615845"/>
    <w:rsid w:val="00615917"/>
    <w:rsid w:val="00615A0E"/>
    <w:rsid w:val="00615ADB"/>
    <w:rsid w:val="00615B1A"/>
    <w:rsid w:val="00615D36"/>
    <w:rsid w:val="00615F93"/>
    <w:rsid w:val="00615FA5"/>
    <w:rsid w:val="0061601D"/>
    <w:rsid w:val="006161FD"/>
    <w:rsid w:val="00616612"/>
    <w:rsid w:val="0061675B"/>
    <w:rsid w:val="00616A18"/>
    <w:rsid w:val="00616C0D"/>
    <w:rsid w:val="00616DE6"/>
    <w:rsid w:val="00616E3D"/>
    <w:rsid w:val="00616F22"/>
    <w:rsid w:val="00616FCE"/>
    <w:rsid w:val="00617127"/>
    <w:rsid w:val="00617520"/>
    <w:rsid w:val="006175F1"/>
    <w:rsid w:val="00617742"/>
    <w:rsid w:val="00617784"/>
    <w:rsid w:val="00617785"/>
    <w:rsid w:val="00617849"/>
    <w:rsid w:val="0061786E"/>
    <w:rsid w:val="00617A95"/>
    <w:rsid w:val="00620003"/>
    <w:rsid w:val="0062002D"/>
    <w:rsid w:val="00620135"/>
    <w:rsid w:val="00620AF6"/>
    <w:rsid w:val="00620E19"/>
    <w:rsid w:val="00620E24"/>
    <w:rsid w:val="00620F04"/>
    <w:rsid w:val="00620FDB"/>
    <w:rsid w:val="006212CA"/>
    <w:rsid w:val="00621501"/>
    <w:rsid w:val="00621924"/>
    <w:rsid w:val="00621D1C"/>
    <w:rsid w:val="00621FEA"/>
    <w:rsid w:val="006221E3"/>
    <w:rsid w:val="006221E8"/>
    <w:rsid w:val="006222E1"/>
    <w:rsid w:val="00622514"/>
    <w:rsid w:val="00622664"/>
    <w:rsid w:val="00622BBB"/>
    <w:rsid w:val="00622D6E"/>
    <w:rsid w:val="00622FE6"/>
    <w:rsid w:val="006233F8"/>
    <w:rsid w:val="00623441"/>
    <w:rsid w:val="0062345E"/>
    <w:rsid w:val="0062362A"/>
    <w:rsid w:val="006236A6"/>
    <w:rsid w:val="0062371F"/>
    <w:rsid w:val="00623720"/>
    <w:rsid w:val="0062394E"/>
    <w:rsid w:val="00623C18"/>
    <w:rsid w:val="00623FDE"/>
    <w:rsid w:val="00624247"/>
    <w:rsid w:val="006242DF"/>
    <w:rsid w:val="00624348"/>
    <w:rsid w:val="0062435A"/>
    <w:rsid w:val="006244CC"/>
    <w:rsid w:val="006245DA"/>
    <w:rsid w:val="006247B9"/>
    <w:rsid w:val="006247FA"/>
    <w:rsid w:val="00624A85"/>
    <w:rsid w:val="00624A86"/>
    <w:rsid w:val="00624A93"/>
    <w:rsid w:val="00624BA3"/>
    <w:rsid w:val="00624C93"/>
    <w:rsid w:val="00624CC3"/>
    <w:rsid w:val="00624DA6"/>
    <w:rsid w:val="00624E2A"/>
    <w:rsid w:val="006251C1"/>
    <w:rsid w:val="0062529B"/>
    <w:rsid w:val="00625370"/>
    <w:rsid w:val="00625583"/>
    <w:rsid w:val="00625592"/>
    <w:rsid w:val="0062562F"/>
    <w:rsid w:val="006256EB"/>
    <w:rsid w:val="006257AD"/>
    <w:rsid w:val="00625831"/>
    <w:rsid w:val="00625A1E"/>
    <w:rsid w:val="00625B49"/>
    <w:rsid w:val="00625DE9"/>
    <w:rsid w:val="00625E3E"/>
    <w:rsid w:val="00625F4F"/>
    <w:rsid w:val="00626063"/>
    <w:rsid w:val="006261A1"/>
    <w:rsid w:val="00626255"/>
    <w:rsid w:val="00626504"/>
    <w:rsid w:val="006265EC"/>
    <w:rsid w:val="00626780"/>
    <w:rsid w:val="0062679D"/>
    <w:rsid w:val="00626849"/>
    <w:rsid w:val="00626917"/>
    <w:rsid w:val="00626A98"/>
    <w:rsid w:val="00626DAE"/>
    <w:rsid w:val="00626ED3"/>
    <w:rsid w:val="0062705D"/>
    <w:rsid w:val="0062729A"/>
    <w:rsid w:val="006273D8"/>
    <w:rsid w:val="006276B8"/>
    <w:rsid w:val="006276DD"/>
    <w:rsid w:val="0062783D"/>
    <w:rsid w:val="006278AE"/>
    <w:rsid w:val="00627A88"/>
    <w:rsid w:val="00627AA2"/>
    <w:rsid w:val="00627C21"/>
    <w:rsid w:val="00627CB3"/>
    <w:rsid w:val="00630073"/>
    <w:rsid w:val="0063021A"/>
    <w:rsid w:val="00630404"/>
    <w:rsid w:val="00630425"/>
    <w:rsid w:val="0063045A"/>
    <w:rsid w:val="006304F0"/>
    <w:rsid w:val="006305CD"/>
    <w:rsid w:val="0063062F"/>
    <w:rsid w:val="00630837"/>
    <w:rsid w:val="006308A1"/>
    <w:rsid w:val="006308F8"/>
    <w:rsid w:val="006309E8"/>
    <w:rsid w:val="00630AF5"/>
    <w:rsid w:val="00630DF8"/>
    <w:rsid w:val="00630E08"/>
    <w:rsid w:val="00630EB6"/>
    <w:rsid w:val="0063117E"/>
    <w:rsid w:val="0063121F"/>
    <w:rsid w:val="0063125C"/>
    <w:rsid w:val="00631507"/>
    <w:rsid w:val="0063156F"/>
    <w:rsid w:val="006315ED"/>
    <w:rsid w:val="00631852"/>
    <w:rsid w:val="00631A94"/>
    <w:rsid w:val="00631B3D"/>
    <w:rsid w:val="00631CF3"/>
    <w:rsid w:val="00631F2C"/>
    <w:rsid w:val="00631FC8"/>
    <w:rsid w:val="006320DC"/>
    <w:rsid w:val="006320F5"/>
    <w:rsid w:val="006323CF"/>
    <w:rsid w:val="0063251B"/>
    <w:rsid w:val="006328A3"/>
    <w:rsid w:val="0063291C"/>
    <w:rsid w:val="0063293A"/>
    <w:rsid w:val="00632D38"/>
    <w:rsid w:val="00632F4B"/>
    <w:rsid w:val="006330CA"/>
    <w:rsid w:val="006330EB"/>
    <w:rsid w:val="0063315D"/>
    <w:rsid w:val="0063356E"/>
    <w:rsid w:val="00633680"/>
    <w:rsid w:val="00633A33"/>
    <w:rsid w:val="00633B74"/>
    <w:rsid w:val="00633BEF"/>
    <w:rsid w:val="00633C08"/>
    <w:rsid w:val="00633F63"/>
    <w:rsid w:val="006341E4"/>
    <w:rsid w:val="00634482"/>
    <w:rsid w:val="00634633"/>
    <w:rsid w:val="00634716"/>
    <w:rsid w:val="006347BF"/>
    <w:rsid w:val="006348AB"/>
    <w:rsid w:val="006349F2"/>
    <w:rsid w:val="00634A22"/>
    <w:rsid w:val="00634D05"/>
    <w:rsid w:val="00634E4A"/>
    <w:rsid w:val="00634E77"/>
    <w:rsid w:val="00634EAA"/>
    <w:rsid w:val="00634FF0"/>
    <w:rsid w:val="0063518A"/>
    <w:rsid w:val="006351B7"/>
    <w:rsid w:val="0063544B"/>
    <w:rsid w:val="00635546"/>
    <w:rsid w:val="006356FA"/>
    <w:rsid w:val="00635734"/>
    <w:rsid w:val="00635BC9"/>
    <w:rsid w:val="00635D05"/>
    <w:rsid w:val="00635DC6"/>
    <w:rsid w:val="006360DA"/>
    <w:rsid w:val="00636355"/>
    <w:rsid w:val="0063646E"/>
    <w:rsid w:val="006364EC"/>
    <w:rsid w:val="00636511"/>
    <w:rsid w:val="00636797"/>
    <w:rsid w:val="006369B0"/>
    <w:rsid w:val="006369CB"/>
    <w:rsid w:val="00636A35"/>
    <w:rsid w:val="00636BE9"/>
    <w:rsid w:val="00636C81"/>
    <w:rsid w:val="00636CE7"/>
    <w:rsid w:val="0063718A"/>
    <w:rsid w:val="00637405"/>
    <w:rsid w:val="006377B0"/>
    <w:rsid w:val="006378C6"/>
    <w:rsid w:val="00637955"/>
    <w:rsid w:val="00637AA7"/>
    <w:rsid w:val="00637DF4"/>
    <w:rsid w:val="006400AA"/>
    <w:rsid w:val="0064036D"/>
    <w:rsid w:val="006403A4"/>
    <w:rsid w:val="006403AE"/>
    <w:rsid w:val="00640639"/>
    <w:rsid w:val="006409C1"/>
    <w:rsid w:val="006409DD"/>
    <w:rsid w:val="00640A3D"/>
    <w:rsid w:val="00640AFB"/>
    <w:rsid w:val="00640C08"/>
    <w:rsid w:val="00640E6F"/>
    <w:rsid w:val="00641071"/>
    <w:rsid w:val="006411B0"/>
    <w:rsid w:val="006412A8"/>
    <w:rsid w:val="00641411"/>
    <w:rsid w:val="00641637"/>
    <w:rsid w:val="006416B2"/>
    <w:rsid w:val="0064186E"/>
    <w:rsid w:val="00641AC0"/>
    <w:rsid w:val="00641B12"/>
    <w:rsid w:val="00641BC2"/>
    <w:rsid w:val="00641E47"/>
    <w:rsid w:val="006422A8"/>
    <w:rsid w:val="006422FE"/>
    <w:rsid w:val="00642301"/>
    <w:rsid w:val="006423D7"/>
    <w:rsid w:val="00642973"/>
    <w:rsid w:val="006429E7"/>
    <w:rsid w:val="00642A27"/>
    <w:rsid w:val="00642D2A"/>
    <w:rsid w:val="00642E53"/>
    <w:rsid w:val="006430C5"/>
    <w:rsid w:val="006432DD"/>
    <w:rsid w:val="0064333B"/>
    <w:rsid w:val="0064366A"/>
    <w:rsid w:val="00643825"/>
    <w:rsid w:val="00643977"/>
    <w:rsid w:val="00643A31"/>
    <w:rsid w:val="00643BB0"/>
    <w:rsid w:val="00643C1A"/>
    <w:rsid w:val="00643DFF"/>
    <w:rsid w:val="006443F1"/>
    <w:rsid w:val="00644525"/>
    <w:rsid w:val="006445F6"/>
    <w:rsid w:val="00644640"/>
    <w:rsid w:val="006447A8"/>
    <w:rsid w:val="00644A02"/>
    <w:rsid w:val="00644C31"/>
    <w:rsid w:val="00644D78"/>
    <w:rsid w:val="00644D9E"/>
    <w:rsid w:val="00644DD2"/>
    <w:rsid w:val="00644F26"/>
    <w:rsid w:val="00644FCC"/>
    <w:rsid w:val="006450F9"/>
    <w:rsid w:val="00645217"/>
    <w:rsid w:val="00645287"/>
    <w:rsid w:val="0064530E"/>
    <w:rsid w:val="006453C8"/>
    <w:rsid w:val="006455B5"/>
    <w:rsid w:val="0064570D"/>
    <w:rsid w:val="00645997"/>
    <w:rsid w:val="006459E3"/>
    <w:rsid w:val="00645BDB"/>
    <w:rsid w:val="00645C2B"/>
    <w:rsid w:val="00645D7C"/>
    <w:rsid w:val="00645DCD"/>
    <w:rsid w:val="00645E11"/>
    <w:rsid w:val="00645E8C"/>
    <w:rsid w:val="00645FA4"/>
    <w:rsid w:val="006460D0"/>
    <w:rsid w:val="006461FE"/>
    <w:rsid w:val="0064621D"/>
    <w:rsid w:val="00646387"/>
    <w:rsid w:val="00646428"/>
    <w:rsid w:val="00646668"/>
    <w:rsid w:val="0064669A"/>
    <w:rsid w:val="006468B2"/>
    <w:rsid w:val="00646A7A"/>
    <w:rsid w:val="00646A7D"/>
    <w:rsid w:val="00646EAB"/>
    <w:rsid w:val="00646FE0"/>
    <w:rsid w:val="006470B1"/>
    <w:rsid w:val="00647282"/>
    <w:rsid w:val="006472E2"/>
    <w:rsid w:val="006472FB"/>
    <w:rsid w:val="0064736D"/>
    <w:rsid w:val="006474C8"/>
    <w:rsid w:val="00647517"/>
    <w:rsid w:val="00647964"/>
    <w:rsid w:val="00647A01"/>
    <w:rsid w:val="00647B7F"/>
    <w:rsid w:val="00647B98"/>
    <w:rsid w:val="00647E70"/>
    <w:rsid w:val="00650061"/>
    <w:rsid w:val="00650130"/>
    <w:rsid w:val="00650143"/>
    <w:rsid w:val="006501AC"/>
    <w:rsid w:val="006501B2"/>
    <w:rsid w:val="006502A9"/>
    <w:rsid w:val="00650339"/>
    <w:rsid w:val="0065042E"/>
    <w:rsid w:val="00650521"/>
    <w:rsid w:val="0065056F"/>
    <w:rsid w:val="00650674"/>
    <w:rsid w:val="00650B66"/>
    <w:rsid w:val="00651002"/>
    <w:rsid w:val="00651006"/>
    <w:rsid w:val="00651082"/>
    <w:rsid w:val="006510B0"/>
    <w:rsid w:val="006511B5"/>
    <w:rsid w:val="006512F9"/>
    <w:rsid w:val="00651500"/>
    <w:rsid w:val="006516C3"/>
    <w:rsid w:val="0065198D"/>
    <w:rsid w:val="0065199F"/>
    <w:rsid w:val="00651BAE"/>
    <w:rsid w:val="00651F67"/>
    <w:rsid w:val="00651FEB"/>
    <w:rsid w:val="00651FFC"/>
    <w:rsid w:val="006520BE"/>
    <w:rsid w:val="00652110"/>
    <w:rsid w:val="0065236C"/>
    <w:rsid w:val="00652379"/>
    <w:rsid w:val="0065255A"/>
    <w:rsid w:val="00652A32"/>
    <w:rsid w:val="00652B4D"/>
    <w:rsid w:val="00652BB8"/>
    <w:rsid w:val="00652EBD"/>
    <w:rsid w:val="00652F22"/>
    <w:rsid w:val="00652FD5"/>
    <w:rsid w:val="00653206"/>
    <w:rsid w:val="006534FD"/>
    <w:rsid w:val="00653709"/>
    <w:rsid w:val="0065380C"/>
    <w:rsid w:val="006539D9"/>
    <w:rsid w:val="00653B09"/>
    <w:rsid w:val="00653BC9"/>
    <w:rsid w:val="00653DCF"/>
    <w:rsid w:val="00653FCA"/>
    <w:rsid w:val="00654069"/>
    <w:rsid w:val="006541D2"/>
    <w:rsid w:val="0065440D"/>
    <w:rsid w:val="00654578"/>
    <w:rsid w:val="0065478F"/>
    <w:rsid w:val="006548CE"/>
    <w:rsid w:val="00654959"/>
    <w:rsid w:val="006549DC"/>
    <w:rsid w:val="00654A1D"/>
    <w:rsid w:val="00654AE8"/>
    <w:rsid w:val="00654B0F"/>
    <w:rsid w:val="00654E40"/>
    <w:rsid w:val="00654F68"/>
    <w:rsid w:val="0065549C"/>
    <w:rsid w:val="006555DE"/>
    <w:rsid w:val="006558C4"/>
    <w:rsid w:val="006558F2"/>
    <w:rsid w:val="00655A82"/>
    <w:rsid w:val="00655BEA"/>
    <w:rsid w:val="00655F54"/>
    <w:rsid w:val="00656135"/>
    <w:rsid w:val="0065624D"/>
    <w:rsid w:val="0065626E"/>
    <w:rsid w:val="006565E7"/>
    <w:rsid w:val="00656618"/>
    <w:rsid w:val="0065666D"/>
    <w:rsid w:val="00656705"/>
    <w:rsid w:val="0065677E"/>
    <w:rsid w:val="00656A49"/>
    <w:rsid w:val="006575B1"/>
    <w:rsid w:val="006578DA"/>
    <w:rsid w:val="006579E4"/>
    <w:rsid w:val="00657D89"/>
    <w:rsid w:val="0066022C"/>
    <w:rsid w:val="0066047C"/>
    <w:rsid w:val="00660553"/>
    <w:rsid w:val="006605C0"/>
    <w:rsid w:val="00660820"/>
    <w:rsid w:val="00660A04"/>
    <w:rsid w:val="00660E81"/>
    <w:rsid w:val="00660F05"/>
    <w:rsid w:val="00660F28"/>
    <w:rsid w:val="006610EA"/>
    <w:rsid w:val="0066115C"/>
    <w:rsid w:val="006611D4"/>
    <w:rsid w:val="00661429"/>
    <w:rsid w:val="006615A0"/>
    <w:rsid w:val="0066165D"/>
    <w:rsid w:val="006616C4"/>
    <w:rsid w:val="006617E0"/>
    <w:rsid w:val="00661B3C"/>
    <w:rsid w:val="00661BA1"/>
    <w:rsid w:val="00662389"/>
    <w:rsid w:val="006623E4"/>
    <w:rsid w:val="00662593"/>
    <w:rsid w:val="00662615"/>
    <w:rsid w:val="006627B9"/>
    <w:rsid w:val="006627C1"/>
    <w:rsid w:val="00662AAB"/>
    <w:rsid w:val="00662B3B"/>
    <w:rsid w:val="00662CD2"/>
    <w:rsid w:val="0066312C"/>
    <w:rsid w:val="0066315A"/>
    <w:rsid w:val="0066316A"/>
    <w:rsid w:val="006632FF"/>
    <w:rsid w:val="006635AE"/>
    <w:rsid w:val="006635DA"/>
    <w:rsid w:val="00663708"/>
    <w:rsid w:val="006637C9"/>
    <w:rsid w:val="006637F0"/>
    <w:rsid w:val="00663917"/>
    <w:rsid w:val="006639F2"/>
    <w:rsid w:val="00663BF7"/>
    <w:rsid w:val="00663C2A"/>
    <w:rsid w:val="00663EE3"/>
    <w:rsid w:val="00663F3F"/>
    <w:rsid w:val="00664139"/>
    <w:rsid w:val="00664374"/>
    <w:rsid w:val="0066487F"/>
    <w:rsid w:val="00664A49"/>
    <w:rsid w:val="00664A88"/>
    <w:rsid w:val="00664FBD"/>
    <w:rsid w:val="00665068"/>
    <w:rsid w:val="00665414"/>
    <w:rsid w:val="006654E0"/>
    <w:rsid w:val="00665688"/>
    <w:rsid w:val="0066580A"/>
    <w:rsid w:val="00665935"/>
    <w:rsid w:val="00665A28"/>
    <w:rsid w:val="00665B7E"/>
    <w:rsid w:val="00665CC0"/>
    <w:rsid w:val="00665E97"/>
    <w:rsid w:val="00665F31"/>
    <w:rsid w:val="0066619D"/>
    <w:rsid w:val="00666253"/>
    <w:rsid w:val="00666394"/>
    <w:rsid w:val="006663A4"/>
    <w:rsid w:val="006663D3"/>
    <w:rsid w:val="00666562"/>
    <w:rsid w:val="00666666"/>
    <w:rsid w:val="006667F6"/>
    <w:rsid w:val="00666837"/>
    <w:rsid w:val="006668E0"/>
    <w:rsid w:val="0066695C"/>
    <w:rsid w:val="00666C1E"/>
    <w:rsid w:val="00666D8A"/>
    <w:rsid w:val="00666E68"/>
    <w:rsid w:val="006671D0"/>
    <w:rsid w:val="0066738E"/>
    <w:rsid w:val="006673EB"/>
    <w:rsid w:val="0066740A"/>
    <w:rsid w:val="006675B0"/>
    <w:rsid w:val="00667997"/>
    <w:rsid w:val="006679AB"/>
    <w:rsid w:val="00667BA8"/>
    <w:rsid w:val="00667BC9"/>
    <w:rsid w:val="00667C08"/>
    <w:rsid w:val="00667C24"/>
    <w:rsid w:val="00667C58"/>
    <w:rsid w:val="00667D30"/>
    <w:rsid w:val="00667E16"/>
    <w:rsid w:val="00670547"/>
    <w:rsid w:val="00670675"/>
    <w:rsid w:val="00670678"/>
    <w:rsid w:val="0067079A"/>
    <w:rsid w:val="006709A0"/>
    <w:rsid w:val="00670F74"/>
    <w:rsid w:val="0067148C"/>
    <w:rsid w:val="00671505"/>
    <w:rsid w:val="0067160B"/>
    <w:rsid w:val="00671BE2"/>
    <w:rsid w:val="00671DA1"/>
    <w:rsid w:val="00671DE5"/>
    <w:rsid w:val="00671FE1"/>
    <w:rsid w:val="0067200F"/>
    <w:rsid w:val="0067239C"/>
    <w:rsid w:val="006724C4"/>
    <w:rsid w:val="006724C8"/>
    <w:rsid w:val="006725CE"/>
    <w:rsid w:val="0067261C"/>
    <w:rsid w:val="00672662"/>
    <w:rsid w:val="006728C9"/>
    <w:rsid w:val="0067294C"/>
    <w:rsid w:val="00672CAA"/>
    <w:rsid w:val="00672E93"/>
    <w:rsid w:val="006731EE"/>
    <w:rsid w:val="006732FD"/>
    <w:rsid w:val="006736CA"/>
    <w:rsid w:val="00673A2C"/>
    <w:rsid w:val="00673E70"/>
    <w:rsid w:val="006741A2"/>
    <w:rsid w:val="006741F0"/>
    <w:rsid w:val="006748BC"/>
    <w:rsid w:val="00674A3D"/>
    <w:rsid w:val="00674B8C"/>
    <w:rsid w:val="00674C1E"/>
    <w:rsid w:val="00674D6A"/>
    <w:rsid w:val="00674F83"/>
    <w:rsid w:val="00675377"/>
    <w:rsid w:val="006753BA"/>
    <w:rsid w:val="006755ED"/>
    <w:rsid w:val="00675777"/>
    <w:rsid w:val="006759AE"/>
    <w:rsid w:val="00675ADD"/>
    <w:rsid w:val="00675BD2"/>
    <w:rsid w:val="00675C78"/>
    <w:rsid w:val="00675DDF"/>
    <w:rsid w:val="00675E09"/>
    <w:rsid w:val="00676020"/>
    <w:rsid w:val="0067685B"/>
    <w:rsid w:val="00676A0A"/>
    <w:rsid w:val="00676BB8"/>
    <w:rsid w:val="00676D47"/>
    <w:rsid w:val="00676D85"/>
    <w:rsid w:val="00676E21"/>
    <w:rsid w:val="00677135"/>
    <w:rsid w:val="00677162"/>
    <w:rsid w:val="0067717D"/>
    <w:rsid w:val="0067736D"/>
    <w:rsid w:val="0067766A"/>
    <w:rsid w:val="0067774E"/>
    <w:rsid w:val="0067785A"/>
    <w:rsid w:val="00677A6F"/>
    <w:rsid w:val="00677A75"/>
    <w:rsid w:val="00677B38"/>
    <w:rsid w:val="00677E2F"/>
    <w:rsid w:val="00677E88"/>
    <w:rsid w:val="00680011"/>
    <w:rsid w:val="0068042B"/>
    <w:rsid w:val="006805DC"/>
    <w:rsid w:val="00680784"/>
    <w:rsid w:val="00680793"/>
    <w:rsid w:val="006807C3"/>
    <w:rsid w:val="00680BB4"/>
    <w:rsid w:val="00680DD2"/>
    <w:rsid w:val="00680E39"/>
    <w:rsid w:val="00680E4A"/>
    <w:rsid w:val="00680F39"/>
    <w:rsid w:val="00681030"/>
    <w:rsid w:val="00681322"/>
    <w:rsid w:val="006813B1"/>
    <w:rsid w:val="006818F2"/>
    <w:rsid w:val="0068194F"/>
    <w:rsid w:val="006819E6"/>
    <w:rsid w:val="00681B8E"/>
    <w:rsid w:val="00681D44"/>
    <w:rsid w:val="00681F44"/>
    <w:rsid w:val="00682023"/>
    <w:rsid w:val="00682081"/>
    <w:rsid w:val="00682142"/>
    <w:rsid w:val="006821ED"/>
    <w:rsid w:val="0068253C"/>
    <w:rsid w:val="00682542"/>
    <w:rsid w:val="00682586"/>
    <w:rsid w:val="006825D2"/>
    <w:rsid w:val="00682686"/>
    <w:rsid w:val="006826EA"/>
    <w:rsid w:val="00682848"/>
    <w:rsid w:val="00682A70"/>
    <w:rsid w:val="00682AB1"/>
    <w:rsid w:val="00682AEF"/>
    <w:rsid w:val="00682DD4"/>
    <w:rsid w:val="006830CF"/>
    <w:rsid w:val="006830E3"/>
    <w:rsid w:val="006833C1"/>
    <w:rsid w:val="006834D4"/>
    <w:rsid w:val="006835A8"/>
    <w:rsid w:val="006835AB"/>
    <w:rsid w:val="00683639"/>
    <w:rsid w:val="006836D6"/>
    <w:rsid w:val="00683742"/>
    <w:rsid w:val="00683981"/>
    <w:rsid w:val="00683AEB"/>
    <w:rsid w:val="00683B8F"/>
    <w:rsid w:val="00683C4F"/>
    <w:rsid w:val="00683CB3"/>
    <w:rsid w:val="00684124"/>
    <w:rsid w:val="0068444D"/>
    <w:rsid w:val="00684A6B"/>
    <w:rsid w:val="00684C76"/>
    <w:rsid w:val="00684E83"/>
    <w:rsid w:val="00684F16"/>
    <w:rsid w:val="00684FE3"/>
    <w:rsid w:val="00685155"/>
    <w:rsid w:val="006851C0"/>
    <w:rsid w:val="0068527B"/>
    <w:rsid w:val="00685330"/>
    <w:rsid w:val="00685412"/>
    <w:rsid w:val="0068586D"/>
    <w:rsid w:val="006858C8"/>
    <w:rsid w:val="006858FD"/>
    <w:rsid w:val="00685936"/>
    <w:rsid w:val="00685A9D"/>
    <w:rsid w:val="00685AE5"/>
    <w:rsid w:val="00685BA9"/>
    <w:rsid w:val="00685C1C"/>
    <w:rsid w:val="00685C7F"/>
    <w:rsid w:val="00685E23"/>
    <w:rsid w:val="00685FAE"/>
    <w:rsid w:val="006867A1"/>
    <w:rsid w:val="006868BA"/>
    <w:rsid w:val="00686A17"/>
    <w:rsid w:val="00686ABE"/>
    <w:rsid w:val="00686BD3"/>
    <w:rsid w:val="00686F9C"/>
    <w:rsid w:val="00686FD8"/>
    <w:rsid w:val="00687205"/>
    <w:rsid w:val="00687241"/>
    <w:rsid w:val="00687458"/>
    <w:rsid w:val="00687547"/>
    <w:rsid w:val="006878A0"/>
    <w:rsid w:val="006878E9"/>
    <w:rsid w:val="00687A6A"/>
    <w:rsid w:val="00687B18"/>
    <w:rsid w:val="00687D96"/>
    <w:rsid w:val="0069009C"/>
    <w:rsid w:val="0069036C"/>
    <w:rsid w:val="006904AB"/>
    <w:rsid w:val="0069051F"/>
    <w:rsid w:val="0069068E"/>
    <w:rsid w:val="006906BB"/>
    <w:rsid w:val="006908BF"/>
    <w:rsid w:val="00690D1C"/>
    <w:rsid w:val="006910D1"/>
    <w:rsid w:val="006913D5"/>
    <w:rsid w:val="00691A05"/>
    <w:rsid w:val="006920CA"/>
    <w:rsid w:val="006922FE"/>
    <w:rsid w:val="00692360"/>
    <w:rsid w:val="006924EA"/>
    <w:rsid w:val="0069276D"/>
    <w:rsid w:val="006928C1"/>
    <w:rsid w:val="00692A5E"/>
    <w:rsid w:val="00692B98"/>
    <w:rsid w:val="00692C51"/>
    <w:rsid w:val="00692EFE"/>
    <w:rsid w:val="00693040"/>
    <w:rsid w:val="00693259"/>
    <w:rsid w:val="006932EA"/>
    <w:rsid w:val="0069379A"/>
    <w:rsid w:val="006937DC"/>
    <w:rsid w:val="00693803"/>
    <w:rsid w:val="00693867"/>
    <w:rsid w:val="0069395D"/>
    <w:rsid w:val="00693A2E"/>
    <w:rsid w:val="00693DD2"/>
    <w:rsid w:val="00693EFF"/>
    <w:rsid w:val="00694163"/>
    <w:rsid w:val="00694234"/>
    <w:rsid w:val="00694265"/>
    <w:rsid w:val="006942FB"/>
    <w:rsid w:val="0069430A"/>
    <w:rsid w:val="00694355"/>
    <w:rsid w:val="00694698"/>
    <w:rsid w:val="00694AE9"/>
    <w:rsid w:val="00694B0F"/>
    <w:rsid w:val="00694BA6"/>
    <w:rsid w:val="0069522A"/>
    <w:rsid w:val="00695360"/>
    <w:rsid w:val="00695524"/>
    <w:rsid w:val="006956B1"/>
    <w:rsid w:val="00695745"/>
    <w:rsid w:val="00695897"/>
    <w:rsid w:val="00695CA1"/>
    <w:rsid w:val="00695D45"/>
    <w:rsid w:val="00695F9C"/>
    <w:rsid w:val="00696385"/>
    <w:rsid w:val="00696404"/>
    <w:rsid w:val="00696479"/>
    <w:rsid w:val="00696578"/>
    <w:rsid w:val="006965BF"/>
    <w:rsid w:val="00696C1B"/>
    <w:rsid w:val="00696E07"/>
    <w:rsid w:val="0069713C"/>
    <w:rsid w:val="0069735A"/>
    <w:rsid w:val="006973DC"/>
    <w:rsid w:val="0069743E"/>
    <w:rsid w:val="00697501"/>
    <w:rsid w:val="00697583"/>
    <w:rsid w:val="00697745"/>
    <w:rsid w:val="00697754"/>
    <w:rsid w:val="0069783A"/>
    <w:rsid w:val="00697C77"/>
    <w:rsid w:val="00697CBB"/>
    <w:rsid w:val="00697CC1"/>
    <w:rsid w:val="00697CDE"/>
    <w:rsid w:val="006A01D4"/>
    <w:rsid w:val="006A0237"/>
    <w:rsid w:val="006A0289"/>
    <w:rsid w:val="006A0390"/>
    <w:rsid w:val="006A0535"/>
    <w:rsid w:val="006A1042"/>
    <w:rsid w:val="006A108A"/>
    <w:rsid w:val="006A1127"/>
    <w:rsid w:val="006A11FA"/>
    <w:rsid w:val="006A138A"/>
    <w:rsid w:val="006A167C"/>
    <w:rsid w:val="006A16B5"/>
    <w:rsid w:val="006A1C97"/>
    <w:rsid w:val="006A1DA8"/>
    <w:rsid w:val="006A1F17"/>
    <w:rsid w:val="006A2054"/>
    <w:rsid w:val="006A23A6"/>
    <w:rsid w:val="006A240C"/>
    <w:rsid w:val="006A2458"/>
    <w:rsid w:val="006A246E"/>
    <w:rsid w:val="006A27D0"/>
    <w:rsid w:val="006A2A46"/>
    <w:rsid w:val="006A2B48"/>
    <w:rsid w:val="006A2B74"/>
    <w:rsid w:val="006A2BBD"/>
    <w:rsid w:val="006A2DBA"/>
    <w:rsid w:val="006A2E3C"/>
    <w:rsid w:val="006A2F22"/>
    <w:rsid w:val="006A3176"/>
    <w:rsid w:val="006A33F6"/>
    <w:rsid w:val="006A352F"/>
    <w:rsid w:val="006A387B"/>
    <w:rsid w:val="006A3C04"/>
    <w:rsid w:val="006A3CE3"/>
    <w:rsid w:val="006A405E"/>
    <w:rsid w:val="006A41E9"/>
    <w:rsid w:val="006A45D9"/>
    <w:rsid w:val="006A4764"/>
    <w:rsid w:val="006A47FB"/>
    <w:rsid w:val="006A481A"/>
    <w:rsid w:val="006A48D8"/>
    <w:rsid w:val="006A48DB"/>
    <w:rsid w:val="006A48DF"/>
    <w:rsid w:val="006A49CA"/>
    <w:rsid w:val="006A4A3F"/>
    <w:rsid w:val="006A4B6A"/>
    <w:rsid w:val="006A4C7D"/>
    <w:rsid w:val="006A4D2F"/>
    <w:rsid w:val="006A4D96"/>
    <w:rsid w:val="006A4DDD"/>
    <w:rsid w:val="006A4EE8"/>
    <w:rsid w:val="006A4FF7"/>
    <w:rsid w:val="006A510B"/>
    <w:rsid w:val="006A5111"/>
    <w:rsid w:val="006A53EA"/>
    <w:rsid w:val="006A55A6"/>
    <w:rsid w:val="006A57F1"/>
    <w:rsid w:val="006A59AB"/>
    <w:rsid w:val="006A5A31"/>
    <w:rsid w:val="006A5D7A"/>
    <w:rsid w:val="006A5EE9"/>
    <w:rsid w:val="006A60B2"/>
    <w:rsid w:val="006A616E"/>
    <w:rsid w:val="006A6202"/>
    <w:rsid w:val="006A6350"/>
    <w:rsid w:val="006A683A"/>
    <w:rsid w:val="006A6841"/>
    <w:rsid w:val="006A6AA6"/>
    <w:rsid w:val="006A7021"/>
    <w:rsid w:val="006A70A6"/>
    <w:rsid w:val="006A7102"/>
    <w:rsid w:val="006A732E"/>
    <w:rsid w:val="006A76ED"/>
    <w:rsid w:val="006A7A43"/>
    <w:rsid w:val="006A7A97"/>
    <w:rsid w:val="006A7B1D"/>
    <w:rsid w:val="006A7B9D"/>
    <w:rsid w:val="006A7BB0"/>
    <w:rsid w:val="006A7DD6"/>
    <w:rsid w:val="006B0038"/>
    <w:rsid w:val="006B0117"/>
    <w:rsid w:val="006B0186"/>
    <w:rsid w:val="006B02B3"/>
    <w:rsid w:val="006B03BA"/>
    <w:rsid w:val="006B05F3"/>
    <w:rsid w:val="006B0A63"/>
    <w:rsid w:val="006B0B45"/>
    <w:rsid w:val="006B111A"/>
    <w:rsid w:val="006B13CF"/>
    <w:rsid w:val="006B182D"/>
    <w:rsid w:val="006B1888"/>
    <w:rsid w:val="006B189B"/>
    <w:rsid w:val="006B1B61"/>
    <w:rsid w:val="006B1BA4"/>
    <w:rsid w:val="006B1BE7"/>
    <w:rsid w:val="006B1BE9"/>
    <w:rsid w:val="006B1CA9"/>
    <w:rsid w:val="006B1CEB"/>
    <w:rsid w:val="006B1EC4"/>
    <w:rsid w:val="006B2113"/>
    <w:rsid w:val="006B226E"/>
    <w:rsid w:val="006B2614"/>
    <w:rsid w:val="006B26B6"/>
    <w:rsid w:val="006B26F2"/>
    <w:rsid w:val="006B275E"/>
    <w:rsid w:val="006B2824"/>
    <w:rsid w:val="006B2990"/>
    <w:rsid w:val="006B2D7F"/>
    <w:rsid w:val="006B2E59"/>
    <w:rsid w:val="006B304C"/>
    <w:rsid w:val="006B30B7"/>
    <w:rsid w:val="006B3206"/>
    <w:rsid w:val="006B32DD"/>
    <w:rsid w:val="006B3400"/>
    <w:rsid w:val="006B3577"/>
    <w:rsid w:val="006B35A6"/>
    <w:rsid w:val="006B3665"/>
    <w:rsid w:val="006B3EBE"/>
    <w:rsid w:val="006B40E2"/>
    <w:rsid w:val="006B4703"/>
    <w:rsid w:val="006B48FD"/>
    <w:rsid w:val="006B4998"/>
    <w:rsid w:val="006B4B2A"/>
    <w:rsid w:val="006B4EDE"/>
    <w:rsid w:val="006B4F75"/>
    <w:rsid w:val="006B5005"/>
    <w:rsid w:val="006B513D"/>
    <w:rsid w:val="006B5165"/>
    <w:rsid w:val="006B5417"/>
    <w:rsid w:val="006B54AC"/>
    <w:rsid w:val="006B54FF"/>
    <w:rsid w:val="006B5713"/>
    <w:rsid w:val="006B58FB"/>
    <w:rsid w:val="006B5A12"/>
    <w:rsid w:val="006B5A15"/>
    <w:rsid w:val="006B5D70"/>
    <w:rsid w:val="006B5D7C"/>
    <w:rsid w:val="006B5DD9"/>
    <w:rsid w:val="006B5F14"/>
    <w:rsid w:val="006B607C"/>
    <w:rsid w:val="006B60CC"/>
    <w:rsid w:val="006B6360"/>
    <w:rsid w:val="006B63E4"/>
    <w:rsid w:val="006B67D9"/>
    <w:rsid w:val="006B6A46"/>
    <w:rsid w:val="006B6DC0"/>
    <w:rsid w:val="006B6E4B"/>
    <w:rsid w:val="006B6F0E"/>
    <w:rsid w:val="006B725B"/>
    <w:rsid w:val="006B7290"/>
    <w:rsid w:val="006B73D7"/>
    <w:rsid w:val="006B756E"/>
    <w:rsid w:val="006B7656"/>
    <w:rsid w:val="006B787D"/>
    <w:rsid w:val="006B7AFB"/>
    <w:rsid w:val="006B7C1E"/>
    <w:rsid w:val="006B7C8B"/>
    <w:rsid w:val="006B7F6C"/>
    <w:rsid w:val="006C0059"/>
    <w:rsid w:val="006C00F5"/>
    <w:rsid w:val="006C0213"/>
    <w:rsid w:val="006C02BE"/>
    <w:rsid w:val="006C02CE"/>
    <w:rsid w:val="006C03DD"/>
    <w:rsid w:val="006C06AF"/>
    <w:rsid w:val="006C09ED"/>
    <w:rsid w:val="006C0DA3"/>
    <w:rsid w:val="006C0FDC"/>
    <w:rsid w:val="006C14F4"/>
    <w:rsid w:val="006C156D"/>
    <w:rsid w:val="006C1835"/>
    <w:rsid w:val="006C1A0E"/>
    <w:rsid w:val="006C1A7B"/>
    <w:rsid w:val="006C1AB4"/>
    <w:rsid w:val="006C1B13"/>
    <w:rsid w:val="006C1B9A"/>
    <w:rsid w:val="006C1D29"/>
    <w:rsid w:val="006C1EC8"/>
    <w:rsid w:val="006C2244"/>
    <w:rsid w:val="006C228F"/>
    <w:rsid w:val="006C2675"/>
    <w:rsid w:val="006C2770"/>
    <w:rsid w:val="006C2B43"/>
    <w:rsid w:val="006C2BB2"/>
    <w:rsid w:val="006C2D82"/>
    <w:rsid w:val="006C2E03"/>
    <w:rsid w:val="006C2E1F"/>
    <w:rsid w:val="006C2EEF"/>
    <w:rsid w:val="006C2FE4"/>
    <w:rsid w:val="006C3038"/>
    <w:rsid w:val="006C305D"/>
    <w:rsid w:val="006C3190"/>
    <w:rsid w:val="006C32A1"/>
    <w:rsid w:val="006C35A1"/>
    <w:rsid w:val="006C3726"/>
    <w:rsid w:val="006C3823"/>
    <w:rsid w:val="006C393C"/>
    <w:rsid w:val="006C397C"/>
    <w:rsid w:val="006C3A02"/>
    <w:rsid w:val="006C3A53"/>
    <w:rsid w:val="006C3A9C"/>
    <w:rsid w:val="006C3AEB"/>
    <w:rsid w:val="006C3B23"/>
    <w:rsid w:val="006C3C27"/>
    <w:rsid w:val="006C3FF7"/>
    <w:rsid w:val="006C41AC"/>
    <w:rsid w:val="006C435A"/>
    <w:rsid w:val="006C4E3E"/>
    <w:rsid w:val="006C4FE0"/>
    <w:rsid w:val="006C50B6"/>
    <w:rsid w:val="006C54FD"/>
    <w:rsid w:val="006C55C4"/>
    <w:rsid w:val="006C5916"/>
    <w:rsid w:val="006C5AF0"/>
    <w:rsid w:val="006C60F8"/>
    <w:rsid w:val="006C6104"/>
    <w:rsid w:val="006C617D"/>
    <w:rsid w:val="006C61E8"/>
    <w:rsid w:val="006C62D4"/>
    <w:rsid w:val="006C6367"/>
    <w:rsid w:val="006C6450"/>
    <w:rsid w:val="006C663E"/>
    <w:rsid w:val="006C6672"/>
    <w:rsid w:val="006C6763"/>
    <w:rsid w:val="006C676E"/>
    <w:rsid w:val="006C6AA3"/>
    <w:rsid w:val="006C6CEB"/>
    <w:rsid w:val="006C6D82"/>
    <w:rsid w:val="006C6EED"/>
    <w:rsid w:val="006C6FDF"/>
    <w:rsid w:val="006C707F"/>
    <w:rsid w:val="006C71B9"/>
    <w:rsid w:val="006C7425"/>
    <w:rsid w:val="006C75BB"/>
    <w:rsid w:val="006C7620"/>
    <w:rsid w:val="006C7656"/>
    <w:rsid w:val="006C79B7"/>
    <w:rsid w:val="006C7A62"/>
    <w:rsid w:val="006C7D6A"/>
    <w:rsid w:val="006C7D92"/>
    <w:rsid w:val="006C7DA7"/>
    <w:rsid w:val="006D02F1"/>
    <w:rsid w:val="006D050D"/>
    <w:rsid w:val="006D052A"/>
    <w:rsid w:val="006D0531"/>
    <w:rsid w:val="006D0549"/>
    <w:rsid w:val="006D05B7"/>
    <w:rsid w:val="006D070D"/>
    <w:rsid w:val="006D077F"/>
    <w:rsid w:val="006D08D3"/>
    <w:rsid w:val="006D08E0"/>
    <w:rsid w:val="006D0C59"/>
    <w:rsid w:val="006D0D2C"/>
    <w:rsid w:val="006D0FAA"/>
    <w:rsid w:val="006D1168"/>
    <w:rsid w:val="006D11FB"/>
    <w:rsid w:val="006D12B3"/>
    <w:rsid w:val="006D149A"/>
    <w:rsid w:val="006D18F3"/>
    <w:rsid w:val="006D1D9A"/>
    <w:rsid w:val="006D1F67"/>
    <w:rsid w:val="006D1F94"/>
    <w:rsid w:val="006D1FDA"/>
    <w:rsid w:val="006D23C9"/>
    <w:rsid w:val="006D2589"/>
    <w:rsid w:val="006D258B"/>
    <w:rsid w:val="006D29FB"/>
    <w:rsid w:val="006D2C3C"/>
    <w:rsid w:val="006D2E4D"/>
    <w:rsid w:val="006D2E9F"/>
    <w:rsid w:val="006D302B"/>
    <w:rsid w:val="006D3063"/>
    <w:rsid w:val="006D3191"/>
    <w:rsid w:val="006D32C6"/>
    <w:rsid w:val="006D34D6"/>
    <w:rsid w:val="006D365E"/>
    <w:rsid w:val="006D3739"/>
    <w:rsid w:val="006D3947"/>
    <w:rsid w:val="006D39A4"/>
    <w:rsid w:val="006D3BB9"/>
    <w:rsid w:val="006D3C81"/>
    <w:rsid w:val="006D43F3"/>
    <w:rsid w:val="006D458A"/>
    <w:rsid w:val="006D468E"/>
    <w:rsid w:val="006D4A8B"/>
    <w:rsid w:val="006D4A93"/>
    <w:rsid w:val="006D4A9F"/>
    <w:rsid w:val="006D4B47"/>
    <w:rsid w:val="006D4BF8"/>
    <w:rsid w:val="006D4D87"/>
    <w:rsid w:val="006D4E75"/>
    <w:rsid w:val="006D5194"/>
    <w:rsid w:val="006D51DE"/>
    <w:rsid w:val="006D5235"/>
    <w:rsid w:val="006D52B2"/>
    <w:rsid w:val="006D540E"/>
    <w:rsid w:val="006D544A"/>
    <w:rsid w:val="006D5644"/>
    <w:rsid w:val="006D572B"/>
    <w:rsid w:val="006D5742"/>
    <w:rsid w:val="006D58F5"/>
    <w:rsid w:val="006D5A52"/>
    <w:rsid w:val="006D5B12"/>
    <w:rsid w:val="006D5C9D"/>
    <w:rsid w:val="006D5F82"/>
    <w:rsid w:val="006D6237"/>
    <w:rsid w:val="006D63BF"/>
    <w:rsid w:val="006D65E2"/>
    <w:rsid w:val="006D6612"/>
    <w:rsid w:val="006D662C"/>
    <w:rsid w:val="006D6BC6"/>
    <w:rsid w:val="006D6C6A"/>
    <w:rsid w:val="006D6E26"/>
    <w:rsid w:val="006D70CC"/>
    <w:rsid w:val="006D73EB"/>
    <w:rsid w:val="006D740C"/>
    <w:rsid w:val="006D74E1"/>
    <w:rsid w:val="006D74FD"/>
    <w:rsid w:val="006D75DB"/>
    <w:rsid w:val="006D77B3"/>
    <w:rsid w:val="006D77D2"/>
    <w:rsid w:val="006D7BA2"/>
    <w:rsid w:val="006D7CA4"/>
    <w:rsid w:val="006D7CEA"/>
    <w:rsid w:val="006D7D4F"/>
    <w:rsid w:val="006D7EB5"/>
    <w:rsid w:val="006E024A"/>
    <w:rsid w:val="006E0607"/>
    <w:rsid w:val="006E0911"/>
    <w:rsid w:val="006E093C"/>
    <w:rsid w:val="006E0993"/>
    <w:rsid w:val="006E09C1"/>
    <w:rsid w:val="006E0A55"/>
    <w:rsid w:val="006E0C54"/>
    <w:rsid w:val="006E10AF"/>
    <w:rsid w:val="006E12B9"/>
    <w:rsid w:val="006E132B"/>
    <w:rsid w:val="006E14AF"/>
    <w:rsid w:val="006E1506"/>
    <w:rsid w:val="006E1636"/>
    <w:rsid w:val="006E1664"/>
    <w:rsid w:val="006E166B"/>
    <w:rsid w:val="006E1747"/>
    <w:rsid w:val="006E1858"/>
    <w:rsid w:val="006E1AE2"/>
    <w:rsid w:val="006E1BF5"/>
    <w:rsid w:val="006E1CA9"/>
    <w:rsid w:val="006E1E86"/>
    <w:rsid w:val="006E1F93"/>
    <w:rsid w:val="006E2210"/>
    <w:rsid w:val="006E2400"/>
    <w:rsid w:val="006E2607"/>
    <w:rsid w:val="006E2A16"/>
    <w:rsid w:val="006E2A94"/>
    <w:rsid w:val="006E2C01"/>
    <w:rsid w:val="006E2C63"/>
    <w:rsid w:val="006E2DA7"/>
    <w:rsid w:val="006E2E02"/>
    <w:rsid w:val="006E353B"/>
    <w:rsid w:val="006E37DA"/>
    <w:rsid w:val="006E39A8"/>
    <w:rsid w:val="006E3B01"/>
    <w:rsid w:val="006E3BA9"/>
    <w:rsid w:val="006E3C1A"/>
    <w:rsid w:val="006E4149"/>
    <w:rsid w:val="006E420E"/>
    <w:rsid w:val="006E428D"/>
    <w:rsid w:val="006E438D"/>
    <w:rsid w:val="006E478B"/>
    <w:rsid w:val="006E49BE"/>
    <w:rsid w:val="006E4AEC"/>
    <w:rsid w:val="006E4BF9"/>
    <w:rsid w:val="006E4C89"/>
    <w:rsid w:val="006E4D49"/>
    <w:rsid w:val="006E4ED4"/>
    <w:rsid w:val="006E5030"/>
    <w:rsid w:val="006E530E"/>
    <w:rsid w:val="006E56C3"/>
    <w:rsid w:val="006E587F"/>
    <w:rsid w:val="006E5AEF"/>
    <w:rsid w:val="006E5E36"/>
    <w:rsid w:val="006E5FD0"/>
    <w:rsid w:val="006E639A"/>
    <w:rsid w:val="006E64C6"/>
    <w:rsid w:val="006E6740"/>
    <w:rsid w:val="006E67D2"/>
    <w:rsid w:val="006E6997"/>
    <w:rsid w:val="006E6A86"/>
    <w:rsid w:val="006E6B31"/>
    <w:rsid w:val="006E6E4F"/>
    <w:rsid w:val="006E702D"/>
    <w:rsid w:val="006E7130"/>
    <w:rsid w:val="006E7298"/>
    <w:rsid w:val="006E72EB"/>
    <w:rsid w:val="006E733D"/>
    <w:rsid w:val="006E77A1"/>
    <w:rsid w:val="006E781D"/>
    <w:rsid w:val="006E7978"/>
    <w:rsid w:val="006E7ABE"/>
    <w:rsid w:val="006E7ADF"/>
    <w:rsid w:val="006E7ECE"/>
    <w:rsid w:val="006E7F3E"/>
    <w:rsid w:val="006F0070"/>
    <w:rsid w:val="006F026E"/>
    <w:rsid w:val="006F03F1"/>
    <w:rsid w:val="006F0436"/>
    <w:rsid w:val="006F0BA4"/>
    <w:rsid w:val="006F0DA1"/>
    <w:rsid w:val="006F0E2B"/>
    <w:rsid w:val="006F0E9B"/>
    <w:rsid w:val="006F118A"/>
    <w:rsid w:val="006F1519"/>
    <w:rsid w:val="006F15BA"/>
    <w:rsid w:val="006F191B"/>
    <w:rsid w:val="006F1C1A"/>
    <w:rsid w:val="006F1E29"/>
    <w:rsid w:val="006F1FD2"/>
    <w:rsid w:val="006F2049"/>
    <w:rsid w:val="006F2093"/>
    <w:rsid w:val="006F20CE"/>
    <w:rsid w:val="006F2374"/>
    <w:rsid w:val="006F239B"/>
    <w:rsid w:val="006F2515"/>
    <w:rsid w:val="006F25A3"/>
    <w:rsid w:val="006F2755"/>
    <w:rsid w:val="006F2957"/>
    <w:rsid w:val="006F2A70"/>
    <w:rsid w:val="006F2A7E"/>
    <w:rsid w:val="006F2CA8"/>
    <w:rsid w:val="006F2DA9"/>
    <w:rsid w:val="006F2E97"/>
    <w:rsid w:val="006F361C"/>
    <w:rsid w:val="006F379A"/>
    <w:rsid w:val="006F37F5"/>
    <w:rsid w:val="006F3A72"/>
    <w:rsid w:val="006F3BBD"/>
    <w:rsid w:val="006F3D29"/>
    <w:rsid w:val="006F3E79"/>
    <w:rsid w:val="006F3FB5"/>
    <w:rsid w:val="006F40FB"/>
    <w:rsid w:val="006F416A"/>
    <w:rsid w:val="006F43D4"/>
    <w:rsid w:val="006F44EF"/>
    <w:rsid w:val="006F496B"/>
    <w:rsid w:val="006F4B39"/>
    <w:rsid w:val="006F4C45"/>
    <w:rsid w:val="006F50C8"/>
    <w:rsid w:val="006F5143"/>
    <w:rsid w:val="006F531D"/>
    <w:rsid w:val="006F54E6"/>
    <w:rsid w:val="006F55A6"/>
    <w:rsid w:val="006F55DD"/>
    <w:rsid w:val="006F5668"/>
    <w:rsid w:val="006F5681"/>
    <w:rsid w:val="006F5B4A"/>
    <w:rsid w:val="006F5C35"/>
    <w:rsid w:val="006F5D55"/>
    <w:rsid w:val="006F5F46"/>
    <w:rsid w:val="006F5F56"/>
    <w:rsid w:val="006F5F66"/>
    <w:rsid w:val="006F6151"/>
    <w:rsid w:val="006F62FA"/>
    <w:rsid w:val="006F635E"/>
    <w:rsid w:val="006F645A"/>
    <w:rsid w:val="006F67F0"/>
    <w:rsid w:val="006F6AEA"/>
    <w:rsid w:val="006F6EFF"/>
    <w:rsid w:val="006F6F0A"/>
    <w:rsid w:val="006F6F54"/>
    <w:rsid w:val="006F6F94"/>
    <w:rsid w:val="006F75AB"/>
    <w:rsid w:val="006F75F8"/>
    <w:rsid w:val="006F773A"/>
    <w:rsid w:val="006F778B"/>
    <w:rsid w:val="006F77B5"/>
    <w:rsid w:val="006F7D6B"/>
    <w:rsid w:val="006F7DFF"/>
    <w:rsid w:val="006F7E86"/>
    <w:rsid w:val="006F7F9F"/>
    <w:rsid w:val="00700188"/>
    <w:rsid w:val="0070023C"/>
    <w:rsid w:val="0070031D"/>
    <w:rsid w:val="00700391"/>
    <w:rsid w:val="007004CA"/>
    <w:rsid w:val="007005C4"/>
    <w:rsid w:val="007008B0"/>
    <w:rsid w:val="0070097C"/>
    <w:rsid w:val="007009E3"/>
    <w:rsid w:val="00700B59"/>
    <w:rsid w:val="00701165"/>
    <w:rsid w:val="0070127B"/>
    <w:rsid w:val="007016A8"/>
    <w:rsid w:val="00701748"/>
    <w:rsid w:val="00701828"/>
    <w:rsid w:val="00701834"/>
    <w:rsid w:val="00701978"/>
    <w:rsid w:val="00701ADF"/>
    <w:rsid w:val="00701BA1"/>
    <w:rsid w:val="00701E05"/>
    <w:rsid w:val="00701E35"/>
    <w:rsid w:val="00701E93"/>
    <w:rsid w:val="0070200E"/>
    <w:rsid w:val="007021E7"/>
    <w:rsid w:val="00702521"/>
    <w:rsid w:val="007026DE"/>
    <w:rsid w:val="0070278C"/>
    <w:rsid w:val="00702791"/>
    <w:rsid w:val="0070295D"/>
    <w:rsid w:val="00702AAA"/>
    <w:rsid w:val="00702D3C"/>
    <w:rsid w:val="00702D70"/>
    <w:rsid w:val="00702D95"/>
    <w:rsid w:val="00702E0F"/>
    <w:rsid w:val="0070339F"/>
    <w:rsid w:val="0070373D"/>
    <w:rsid w:val="00703747"/>
    <w:rsid w:val="00703786"/>
    <w:rsid w:val="00703A83"/>
    <w:rsid w:val="00703A95"/>
    <w:rsid w:val="00703B54"/>
    <w:rsid w:val="00703DA1"/>
    <w:rsid w:val="00703E4B"/>
    <w:rsid w:val="00703F84"/>
    <w:rsid w:val="007040E1"/>
    <w:rsid w:val="00704243"/>
    <w:rsid w:val="00704289"/>
    <w:rsid w:val="00704530"/>
    <w:rsid w:val="00704AD3"/>
    <w:rsid w:val="00704B1D"/>
    <w:rsid w:val="00704BFD"/>
    <w:rsid w:val="00704CBA"/>
    <w:rsid w:val="00705301"/>
    <w:rsid w:val="007054B7"/>
    <w:rsid w:val="007056F3"/>
    <w:rsid w:val="007058AF"/>
    <w:rsid w:val="0070593E"/>
    <w:rsid w:val="00705A31"/>
    <w:rsid w:val="00705D02"/>
    <w:rsid w:val="00705EFF"/>
    <w:rsid w:val="00705F5E"/>
    <w:rsid w:val="00706179"/>
    <w:rsid w:val="007062ED"/>
    <w:rsid w:val="0070675B"/>
    <w:rsid w:val="00706858"/>
    <w:rsid w:val="00706B9B"/>
    <w:rsid w:val="00706D2B"/>
    <w:rsid w:val="00706EB2"/>
    <w:rsid w:val="00707009"/>
    <w:rsid w:val="0070703D"/>
    <w:rsid w:val="00707200"/>
    <w:rsid w:val="007073FC"/>
    <w:rsid w:val="007077A8"/>
    <w:rsid w:val="00707819"/>
    <w:rsid w:val="007078B2"/>
    <w:rsid w:val="00707970"/>
    <w:rsid w:val="00707AD8"/>
    <w:rsid w:val="007101AA"/>
    <w:rsid w:val="007104D8"/>
    <w:rsid w:val="00710554"/>
    <w:rsid w:val="0071055F"/>
    <w:rsid w:val="00710610"/>
    <w:rsid w:val="007109DB"/>
    <w:rsid w:val="00710AD1"/>
    <w:rsid w:val="00710E24"/>
    <w:rsid w:val="00711414"/>
    <w:rsid w:val="00711833"/>
    <w:rsid w:val="00711843"/>
    <w:rsid w:val="00711D10"/>
    <w:rsid w:val="00711E39"/>
    <w:rsid w:val="00711E42"/>
    <w:rsid w:val="00712091"/>
    <w:rsid w:val="00712106"/>
    <w:rsid w:val="00712213"/>
    <w:rsid w:val="0071235D"/>
    <w:rsid w:val="00712377"/>
    <w:rsid w:val="0071259D"/>
    <w:rsid w:val="007125E7"/>
    <w:rsid w:val="00712648"/>
    <w:rsid w:val="00712992"/>
    <w:rsid w:val="00712A01"/>
    <w:rsid w:val="00712ABF"/>
    <w:rsid w:val="00712C9A"/>
    <w:rsid w:val="00712D1F"/>
    <w:rsid w:val="00712D36"/>
    <w:rsid w:val="00712DB1"/>
    <w:rsid w:val="00712E0B"/>
    <w:rsid w:val="00712E53"/>
    <w:rsid w:val="00713179"/>
    <w:rsid w:val="007132CF"/>
    <w:rsid w:val="007134AB"/>
    <w:rsid w:val="00713920"/>
    <w:rsid w:val="00713A79"/>
    <w:rsid w:val="00713AD3"/>
    <w:rsid w:val="00713D40"/>
    <w:rsid w:val="00714014"/>
    <w:rsid w:val="00714040"/>
    <w:rsid w:val="00714080"/>
    <w:rsid w:val="00714482"/>
    <w:rsid w:val="007147F7"/>
    <w:rsid w:val="00714974"/>
    <w:rsid w:val="00714A4B"/>
    <w:rsid w:val="00714B45"/>
    <w:rsid w:val="00714CEC"/>
    <w:rsid w:val="00714F68"/>
    <w:rsid w:val="00715521"/>
    <w:rsid w:val="007156CA"/>
    <w:rsid w:val="007156F2"/>
    <w:rsid w:val="00715794"/>
    <w:rsid w:val="0071583A"/>
    <w:rsid w:val="00715B09"/>
    <w:rsid w:val="00715CB3"/>
    <w:rsid w:val="00715DA1"/>
    <w:rsid w:val="00715E66"/>
    <w:rsid w:val="00715ED3"/>
    <w:rsid w:val="00715F36"/>
    <w:rsid w:val="0071617C"/>
    <w:rsid w:val="00716218"/>
    <w:rsid w:val="00716249"/>
    <w:rsid w:val="00716352"/>
    <w:rsid w:val="007164A6"/>
    <w:rsid w:val="00716578"/>
    <w:rsid w:val="00716656"/>
    <w:rsid w:val="00716681"/>
    <w:rsid w:val="00716703"/>
    <w:rsid w:val="00716A68"/>
    <w:rsid w:val="00716A87"/>
    <w:rsid w:val="00717095"/>
    <w:rsid w:val="00717099"/>
    <w:rsid w:val="007170C5"/>
    <w:rsid w:val="0071729B"/>
    <w:rsid w:val="007173EE"/>
    <w:rsid w:val="00717493"/>
    <w:rsid w:val="0071761A"/>
    <w:rsid w:val="00717758"/>
    <w:rsid w:val="007177E6"/>
    <w:rsid w:val="0071790E"/>
    <w:rsid w:val="00717971"/>
    <w:rsid w:val="00717B30"/>
    <w:rsid w:val="00717E77"/>
    <w:rsid w:val="0072042E"/>
    <w:rsid w:val="007207C3"/>
    <w:rsid w:val="007208C0"/>
    <w:rsid w:val="00720ACB"/>
    <w:rsid w:val="00720BB5"/>
    <w:rsid w:val="00720CA7"/>
    <w:rsid w:val="00720D5E"/>
    <w:rsid w:val="00720E0D"/>
    <w:rsid w:val="00720E20"/>
    <w:rsid w:val="00720EB5"/>
    <w:rsid w:val="00720F0B"/>
    <w:rsid w:val="00721067"/>
    <w:rsid w:val="007210E9"/>
    <w:rsid w:val="00721240"/>
    <w:rsid w:val="007217D7"/>
    <w:rsid w:val="007217F2"/>
    <w:rsid w:val="0072197F"/>
    <w:rsid w:val="00721A49"/>
    <w:rsid w:val="00721DAD"/>
    <w:rsid w:val="00721E25"/>
    <w:rsid w:val="00721F09"/>
    <w:rsid w:val="00721FA9"/>
    <w:rsid w:val="0072215B"/>
    <w:rsid w:val="00722243"/>
    <w:rsid w:val="007222D0"/>
    <w:rsid w:val="007226DE"/>
    <w:rsid w:val="00722887"/>
    <w:rsid w:val="007228EE"/>
    <w:rsid w:val="00722A56"/>
    <w:rsid w:val="00722D74"/>
    <w:rsid w:val="00722FB0"/>
    <w:rsid w:val="0072306C"/>
    <w:rsid w:val="00723392"/>
    <w:rsid w:val="0072354B"/>
    <w:rsid w:val="007237B1"/>
    <w:rsid w:val="007237BB"/>
    <w:rsid w:val="00723A6C"/>
    <w:rsid w:val="00723B94"/>
    <w:rsid w:val="00723D0D"/>
    <w:rsid w:val="00723DC2"/>
    <w:rsid w:val="007242E8"/>
    <w:rsid w:val="0072470F"/>
    <w:rsid w:val="0072473A"/>
    <w:rsid w:val="007247CC"/>
    <w:rsid w:val="00724805"/>
    <w:rsid w:val="00724B47"/>
    <w:rsid w:val="00724BB6"/>
    <w:rsid w:val="00724E42"/>
    <w:rsid w:val="00724E54"/>
    <w:rsid w:val="00724F51"/>
    <w:rsid w:val="007251A2"/>
    <w:rsid w:val="00725409"/>
    <w:rsid w:val="007254C1"/>
    <w:rsid w:val="00725555"/>
    <w:rsid w:val="0072555A"/>
    <w:rsid w:val="007255DA"/>
    <w:rsid w:val="00725708"/>
    <w:rsid w:val="00725761"/>
    <w:rsid w:val="007257AA"/>
    <w:rsid w:val="00725800"/>
    <w:rsid w:val="00725B13"/>
    <w:rsid w:val="00725B43"/>
    <w:rsid w:val="00725C47"/>
    <w:rsid w:val="00725CDE"/>
    <w:rsid w:val="00725E81"/>
    <w:rsid w:val="00725FE5"/>
    <w:rsid w:val="00726303"/>
    <w:rsid w:val="0072647E"/>
    <w:rsid w:val="007268F6"/>
    <w:rsid w:val="00726985"/>
    <w:rsid w:val="00726D6E"/>
    <w:rsid w:val="0072711F"/>
    <w:rsid w:val="00727131"/>
    <w:rsid w:val="007274E2"/>
    <w:rsid w:val="00727792"/>
    <w:rsid w:val="007278E7"/>
    <w:rsid w:val="00727ABB"/>
    <w:rsid w:val="00727CCD"/>
    <w:rsid w:val="00727CFC"/>
    <w:rsid w:val="00727E3C"/>
    <w:rsid w:val="007300EF"/>
    <w:rsid w:val="0073020B"/>
    <w:rsid w:val="00730256"/>
    <w:rsid w:val="00730719"/>
    <w:rsid w:val="00730778"/>
    <w:rsid w:val="00730B76"/>
    <w:rsid w:val="00730C90"/>
    <w:rsid w:val="00730D79"/>
    <w:rsid w:val="00731057"/>
    <w:rsid w:val="007310E6"/>
    <w:rsid w:val="007313F0"/>
    <w:rsid w:val="00731429"/>
    <w:rsid w:val="0073190C"/>
    <w:rsid w:val="00731AAE"/>
    <w:rsid w:val="00731AC9"/>
    <w:rsid w:val="00731CD4"/>
    <w:rsid w:val="00731E2D"/>
    <w:rsid w:val="00732175"/>
    <w:rsid w:val="0073223C"/>
    <w:rsid w:val="00732243"/>
    <w:rsid w:val="007323F6"/>
    <w:rsid w:val="007324E4"/>
    <w:rsid w:val="007326D7"/>
    <w:rsid w:val="0073288A"/>
    <w:rsid w:val="00732E9C"/>
    <w:rsid w:val="00732F87"/>
    <w:rsid w:val="00732FD3"/>
    <w:rsid w:val="00732FDF"/>
    <w:rsid w:val="0073353D"/>
    <w:rsid w:val="0073356F"/>
    <w:rsid w:val="00733689"/>
    <w:rsid w:val="007337E6"/>
    <w:rsid w:val="0073380B"/>
    <w:rsid w:val="0073393C"/>
    <w:rsid w:val="00733A54"/>
    <w:rsid w:val="00733D87"/>
    <w:rsid w:val="00733FAF"/>
    <w:rsid w:val="00733FEC"/>
    <w:rsid w:val="007340C4"/>
    <w:rsid w:val="00734699"/>
    <w:rsid w:val="00734799"/>
    <w:rsid w:val="007347AB"/>
    <w:rsid w:val="007349C6"/>
    <w:rsid w:val="00734A45"/>
    <w:rsid w:val="00734BC4"/>
    <w:rsid w:val="00734BC9"/>
    <w:rsid w:val="0073512F"/>
    <w:rsid w:val="0073524A"/>
    <w:rsid w:val="00735422"/>
    <w:rsid w:val="00735675"/>
    <w:rsid w:val="00735714"/>
    <w:rsid w:val="0073573E"/>
    <w:rsid w:val="007358F8"/>
    <w:rsid w:val="007358FE"/>
    <w:rsid w:val="007359F5"/>
    <w:rsid w:val="00735C2F"/>
    <w:rsid w:val="0073605B"/>
    <w:rsid w:val="00736362"/>
    <w:rsid w:val="0073641E"/>
    <w:rsid w:val="007365C7"/>
    <w:rsid w:val="00736766"/>
    <w:rsid w:val="007368C9"/>
    <w:rsid w:val="007369DD"/>
    <w:rsid w:val="00736A3A"/>
    <w:rsid w:val="00736A58"/>
    <w:rsid w:val="00736C89"/>
    <w:rsid w:val="00736EC3"/>
    <w:rsid w:val="00736F7A"/>
    <w:rsid w:val="007373E7"/>
    <w:rsid w:val="0073755B"/>
    <w:rsid w:val="00737A61"/>
    <w:rsid w:val="00737B9A"/>
    <w:rsid w:val="00737C4E"/>
    <w:rsid w:val="00737C52"/>
    <w:rsid w:val="00737C94"/>
    <w:rsid w:val="00737EC6"/>
    <w:rsid w:val="00740142"/>
    <w:rsid w:val="007401EB"/>
    <w:rsid w:val="0074086B"/>
    <w:rsid w:val="00740AFB"/>
    <w:rsid w:val="00740B59"/>
    <w:rsid w:val="00740D0D"/>
    <w:rsid w:val="00740DE7"/>
    <w:rsid w:val="00740E2E"/>
    <w:rsid w:val="00740ED1"/>
    <w:rsid w:val="007410C7"/>
    <w:rsid w:val="00741208"/>
    <w:rsid w:val="0074127F"/>
    <w:rsid w:val="0074140B"/>
    <w:rsid w:val="0074180A"/>
    <w:rsid w:val="007418E4"/>
    <w:rsid w:val="00741E0E"/>
    <w:rsid w:val="007420D8"/>
    <w:rsid w:val="00742234"/>
    <w:rsid w:val="00742265"/>
    <w:rsid w:val="007422B2"/>
    <w:rsid w:val="0074248C"/>
    <w:rsid w:val="007425E9"/>
    <w:rsid w:val="00742734"/>
    <w:rsid w:val="00742830"/>
    <w:rsid w:val="007429E5"/>
    <w:rsid w:val="007429E8"/>
    <w:rsid w:val="00742AE9"/>
    <w:rsid w:val="00742DA2"/>
    <w:rsid w:val="00742E07"/>
    <w:rsid w:val="00742E7D"/>
    <w:rsid w:val="00742E89"/>
    <w:rsid w:val="00742ED1"/>
    <w:rsid w:val="00742F25"/>
    <w:rsid w:val="00742FCF"/>
    <w:rsid w:val="00743074"/>
    <w:rsid w:val="00743186"/>
    <w:rsid w:val="0074346C"/>
    <w:rsid w:val="0074346E"/>
    <w:rsid w:val="00743518"/>
    <w:rsid w:val="00743556"/>
    <w:rsid w:val="007435FB"/>
    <w:rsid w:val="00743653"/>
    <w:rsid w:val="007436F9"/>
    <w:rsid w:val="007439F2"/>
    <w:rsid w:val="00743A0C"/>
    <w:rsid w:val="00743AD5"/>
    <w:rsid w:val="00743AF7"/>
    <w:rsid w:val="00743EC9"/>
    <w:rsid w:val="00743F69"/>
    <w:rsid w:val="007442B5"/>
    <w:rsid w:val="007448B0"/>
    <w:rsid w:val="007448C6"/>
    <w:rsid w:val="00744A09"/>
    <w:rsid w:val="00744A39"/>
    <w:rsid w:val="00744BC9"/>
    <w:rsid w:val="00744C24"/>
    <w:rsid w:val="00744CDC"/>
    <w:rsid w:val="00744E63"/>
    <w:rsid w:val="00745A38"/>
    <w:rsid w:val="00745CFD"/>
    <w:rsid w:val="00745DCF"/>
    <w:rsid w:val="00746081"/>
    <w:rsid w:val="007462E0"/>
    <w:rsid w:val="00746552"/>
    <w:rsid w:val="00746712"/>
    <w:rsid w:val="00746AD3"/>
    <w:rsid w:val="00746B12"/>
    <w:rsid w:val="00746B87"/>
    <w:rsid w:val="00746D65"/>
    <w:rsid w:val="00747190"/>
    <w:rsid w:val="007471C6"/>
    <w:rsid w:val="0074730E"/>
    <w:rsid w:val="007475B0"/>
    <w:rsid w:val="0074772C"/>
    <w:rsid w:val="00747777"/>
    <w:rsid w:val="007477F9"/>
    <w:rsid w:val="007478CE"/>
    <w:rsid w:val="00747D52"/>
    <w:rsid w:val="007502A0"/>
    <w:rsid w:val="00750385"/>
    <w:rsid w:val="00750B3E"/>
    <w:rsid w:val="00750B92"/>
    <w:rsid w:val="00750B9E"/>
    <w:rsid w:val="00751111"/>
    <w:rsid w:val="00751563"/>
    <w:rsid w:val="0075162F"/>
    <w:rsid w:val="007516AF"/>
    <w:rsid w:val="007516FC"/>
    <w:rsid w:val="007517AF"/>
    <w:rsid w:val="0075185E"/>
    <w:rsid w:val="007518E2"/>
    <w:rsid w:val="00751941"/>
    <w:rsid w:val="00751A6A"/>
    <w:rsid w:val="00751BF3"/>
    <w:rsid w:val="00751CDB"/>
    <w:rsid w:val="00751E3B"/>
    <w:rsid w:val="00751E41"/>
    <w:rsid w:val="00752097"/>
    <w:rsid w:val="007520B8"/>
    <w:rsid w:val="007520E2"/>
    <w:rsid w:val="00752513"/>
    <w:rsid w:val="0075264C"/>
    <w:rsid w:val="0075275C"/>
    <w:rsid w:val="00752B51"/>
    <w:rsid w:val="00752CD1"/>
    <w:rsid w:val="00752E71"/>
    <w:rsid w:val="00752F86"/>
    <w:rsid w:val="00753084"/>
    <w:rsid w:val="007531ED"/>
    <w:rsid w:val="00753462"/>
    <w:rsid w:val="00753490"/>
    <w:rsid w:val="00753E9E"/>
    <w:rsid w:val="00753F88"/>
    <w:rsid w:val="00754007"/>
    <w:rsid w:val="00754099"/>
    <w:rsid w:val="007540C9"/>
    <w:rsid w:val="007541EA"/>
    <w:rsid w:val="00754257"/>
    <w:rsid w:val="007543DA"/>
    <w:rsid w:val="00754576"/>
    <w:rsid w:val="00754831"/>
    <w:rsid w:val="00754902"/>
    <w:rsid w:val="007549BB"/>
    <w:rsid w:val="00754AB7"/>
    <w:rsid w:val="00754B6C"/>
    <w:rsid w:val="00754B7E"/>
    <w:rsid w:val="00754EE7"/>
    <w:rsid w:val="0075562E"/>
    <w:rsid w:val="00755762"/>
    <w:rsid w:val="007559FB"/>
    <w:rsid w:val="00755BA0"/>
    <w:rsid w:val="00755BE7"/>
    <w:rsid w:val="00755C36"/>
    <w:rsid w:val="00755D14"/>
    <w:rsid w:val="00755EE5"/>
    <w:rsid w:val="007562BD"/>
    <w:rsid w:val="0075660B"/>
    <w:rsid w:val="007566A7"/>
    <w:rsid w:val="00756A9D"/>
    <w:rsid w:val="00756AE8"/>
    <w:rsid w:val="00756E49"/>
    <w:rsid w:val="00756F3C"/>
    <w:rsid w:val="00757153"/>
    <w:rsid w:val="00757361"/>
    <w:rsid w:val="00757427"/>
    <w:rsid w:val="007575A6"/>
    <w:rsid w:val="00757694"/>
    <w:rsid w:val="00757792"/>
    <w:rsid w:val="007578A9"/>
    <w:rsid w:val="00757BFB"/>
    <w:rsid w:val="00757E72"/>
    <w:rsid w:val="00757ED3"/>
    <w:rsid w:val="00757F28"/>
    <w:rsid w:val="0076038F"/>
    <w:rsid w:val="00760457"/>
    <w:rsid w:val="007605EF"/>
    <w:rsid w:val="00760611"/>
    <w:rsid w:val="007607BD"/>
    <w:rsid w:val="007608E5"/>
    <w:rsid w:val="00760D36"/>
    <w:rsid w:val="00760E6A"/>
    <w:rsid w:val="007610F6"/>
    <w:rsid w:val="0076144A"/>
    <w:rsid w:val="00761A38"/>
    <w:rsid w:val="00761AAC"/>
    <w:rsid w:val="00761DB4"/>
    <w:rsid w:val="00761E43"/>
    <w:rsid w:val="00761EA2"/>
    <w:rsid w:val="00762061"/>
    <w:rsid w:val="007620C5"/>
    <w:rsid w:val="00762129"/>
    <w:rsid w:val="00762252"/>
    <w:rsid w:val="0076272D"/>
    <w:rsid w:val="007627D9"/>
    <w:rsid w:val="00762C9C"/>
    <w:rsid w:val="00762DA0"/>
    <w:rsid w:val="00762DEB"/>
    <w:rsid w:val="00763000"/>
    <w:rsid w:val="00763016"/>
    <w:rsid w:val="00763109"/>
    <w:rsid w:val="0076316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34D"/>
    <w:rsid w:val="0076458F"/>
    <w:rsid w:val="00764AAA"/>
    <w:rsid w:val="00764F22"/>
    <w:rsid w:val="00764FE5"/>
    <w:rsid w:val="00765139"/>
    <w:rsid w:val="00765356"/>
    <w:rsid w:val="007653C1"/>
    <w:rsid w:val="007653DD"/>
    <w:rsid w:val="0076540E"/>
    <w:rsid w:val="0076562C"/>
    <w:rsid w:val="00765664"/>
    <w:rsid w:val="00765899"/>
    <w:rsid w:val="00765923"/>
    <w:rsid w:val="00765928"/>
    <w:rsid w:val="00765A84"/>
    <w:rsid w:val="00765A91"/>
    <w:rsid w:val="00765C61"/>
    <w:rsid w:val="0076608E"/>
    <w:rsid w:val="00766197"/>
    <w:rsid w:val="007661AC"/>
    <w:rsid w:val="00766366"/>
    <w:rsid w:val="00766367"/>
    <w:rsid w:val="00766401"/>
    <w:rsid w:val="00766472"/>
    <w:rsid w:val="007664B4"/>
    <w:rsid w:val="0076654A"/>
    <w:rsid w:val="00766684"/>
    <w:rsid w:val="00766744"/>
    <w:rsid w:val="00766A61"/>
    <w:rsid w:val="00766DBF"/>
    <w:rsid w:val="00766EB3"/>
    <w:rsid w:val="0076704D"/>
    <w:rsid w:val="007675D8"/>
    <w:rsid w:val="007676B5"/>
    <w:rsid w:val="0076771F"/>
    <w:rsid w:val="00767A6E"/>
    <w:rsid w:val="00767BA8"/>
    <w:rsid w:val="00767DAD"/>
    <w:rsid w:val="00767DFB"/>
    <w:rsid w:val="00770250"/>
    <w:rsid w:val="007702E4"/>
    <w:rsid w:val="00770390"/>
    <w:rsid w:val="007706D7"/>
    <w:rsid w:val="0077076A"/>
    <w:rsid w:val="00770C53"/>
    <w:rsid w:val="00770D9F"/>
    <w:rsid w:val="00770E6F"/>
    <w:rsid w:val="0077130C"/>
    <w:rsid w:val="0077141F"/>
    <w:rsid w:val="00771502"/>
    <w:rsid w:val="00771534"/>
    <w:rsid w:val="007716F0"/>
    <w:rsid w:val="007716F6"/>
    <w:rsid w:val="00771717"/>
    <w:rsid w:val="007717DB"/>
    <w:rsid w:val="0077195D"/>
    <w:rsid w:val="00771AB4"/>
    <w:rsid w:val="00771CC8"/>
    <w:rsid w:val="00771D7D"/>
    <w:rsid w:val="00771F38"/>
    <w:rsid w:val="00771F60"/>
    <w:rsid w:val="00772240"/>
    <w:rsid w:val="00772303"/>
    <w:rsid w:val="0077232A"/>
    <w:rsid w:val="00772920"/>
    <w:rsid w:val="00772B0F"/>
    <w:rsid w:val="00772C85"/>
    <w:rsid w:val="00772DDC"/>
    <w:rsid w:val="00772F35"/>
    <w:rsid w:val="00772FA6"/>
    <w:rsid w:val="00773156"/>
    <w:rsid w:val="007732F2"/>
    <w:rsid w:val="0077330C"/>
    <w:rsid w:val="00773440"/>
    <w:rsid w:val="007735D4"/>
    <w:rsid w:val="0077394C"/>
    <w:rsid w:val="007739A9"/>
    <w:rsid w:val="007739FC"/>
    <w:rsid w:val="00773B3C"/>
    <w:rsid w:val="007740C9"/>
    <w:rsid w:val="00774270"/>
    <w:rsid w:val="0077428B"/>
    <w:rsid w:val="007744CD"/>
    <w:rsid w:val="0077459F"/>
    <w:rsid w:val="00774604"/>
    <w:rsid w:val="0077463E"/>
    <w:rsid w:val="00774656"/>
    <w:rsid w:val="0077480A"/>
    <w:rsid w:val="0077496B"/>
    <w:rsid w:val="00774A2E"/>
    <w:rsid w:val="00774DEB"/>
    <w:rsid w:val="00774EB2"/>
    <w:rsid w:val="007750D4"/>
    <w:rsid w:val="007750E1"/>
    <w:rsid w:val="007752E0"/>
    <w:rsid w:val="00775566"/>
    <w:rsid w:val="007755AD"/>
    <w:rsid w:val="007755B0"/>
    <w:rsid w:val="00775658"/>
    <w:rsid w:val="00775994"/>
    <w:rsid w:val="00775A3D"/>
    <w:rsid w:val="00775A9D"/>
    <w:rsid w:val="00775DE6"/>
    <w:rsid w:val="00775E16"/>
    <w:rsid w:val="0077619F"/>
    <w:rsid w:val="00776204"/>
    <w:rsid w:val="00776214"/>
    <w:rsid w:val="00776300"/>
    <w:rsid w:val="007767C8"/>
    <w:rsid w:val="007767DE"/>
    <w:rsid w:val="00776A93"/>
    <w:rsid w:val="00776E9A"/>
    <w:rsid w:val="00777335"/>
    <w:rsid w:val="007773B5"/>
    <w:rsid w:val="00777400"/>
    <w:rsid w:val="0077779B"/>
    <w:rsid w:val="0077789E"/>
    <w:rsid w:val="00777A65"/>
    <w:rsid w:val="00777BCB"/>
    <w:rsid w:val="00777BF1"/>
    <w:rsid w:val="00777D09"/>
    <w:rsid w:val="00777D8C"/>
    <w:rsid w:val="00777EBB"/>
    <w:rsid w:val="007800B3"/>
    <w:rsid w:val="007803E2"/>
    <w:rsid w:val="0078049B"/>
    <w:rsid w:val="0078076E"/>
    <w:rsid w:val="007807F9"/>
    <w:rsid w:val="00780903"/>
    <w:rsid w:val="007809F6"/>
    <w:rsid w:val="00780A76"/>
    <w:rsid w:val="00780B4B"/>
    <w:rsid w:val="00780B5E"/>
    <w:rsid w:val="00780BB1"/>
    <w:rsid w:val="00780BC8"/>
    <w:rsid w:val="00780D5B"/>
    <w:rsid w:val="00781223"/>
    <w:rsid w:val="00781322"/>
    <w:rsid w:val="0078157F"/>
    <w:rsid w:val="007815C9"/>
    <w:rsid w:val="0078166E"/>
    <w:rsid w:val="007817AA"/>
    <w:rsid w:val="00781886"/>
    <w:rsid w:val="00781BF1"/>
    <w:rsid w:val="00781CCF"/>
    <w:rsid w:val="00781CFA"/>
    <w:rsid w:val="00781F64"/>
    <w:rsid w:val="00782494"/>
    <w:rsid w:val="00782513"/>
    <w:rsid w:val="0078251D"/>
    <w:rsid w:val="00782551"/>
    <w:rsid w:val="0078287E"/>
    <w:rsid w:val="007828E5"/>
    <w:rsid w:val="00782A68"/>
    <w:rsid w:val="00782B18"/>
    <w:rsid w:val="00782C81"/>
    <w:rsid w:val="00782F14"/>
    <w:rsid w:val="00782F3D"/>
    <w:rsid w:val="0078300A"/>
    <w:rsid w:val="0078303F"/>
    <w:rsid w:val="0078310D"/>
    <w:rsid w:val="007833E8"/>
    <w:rsid w:val="0078358C"/>
    <w:rsid w:val="007835FD"/>
    <w:rsid w:val="007837DA"/>
    <w:rsid w:val="00783ADC"/>
    <w:rsid w:val="00783C29"/>
    <w:rsid w:val="00783CE2"/>
    <w:rsid w:val="00783DDC"/>
    <w:rsid w:val="00783EDE"/>
    <w:rsid w:val="00783EF4"/>
    <w:rsid w:val="00783F14"/>
    <w:rsid w:val="00783F4B"/>
    <w:rsid w:val="00783FD3"/>
    <w:rsid w:val="007841FF"/>
    <w:rsid w:val="0078420E"/>
    <w:rsid w:val="00784515"/>
    <w:rsid w:val="0078461A"/>
    <w:rsid w:val="007846DE"/>
    <w:rsid w:val="0078481B"/>
    <w:rsid w:val="00784D31"/>
    <w:rsid w:val="00784FE5"/>
    <w:rsid w:val="00785170"/>
    <w:rsid w:val="007851E7"/>
    <w:rsid w:val="0078531E"/>
    <w:rsid w:val="00785442"/>
    <w:rsid w:val="00785649"/>
    <w:rsid w:val="00785657"/>
    <w:rsid w:val="00785661"/>
    <w:rsid w:val="00785732"/>
    <w:rsid w:val="007858BF"/>
    <w:rsid w:val="00785976"/>
    <w:rsid w:val="00785B04"/>
    <w:rsid w:val="00785BEB"/>
    <w:rsid w:val="00785C5F"/>
    <w:rsid w:val="00785C83"/>
    <w:rsid w:val="00785C9A"/>
    <w:rsid w:val="00785D13"/>
    <w:rsid w:val="00785DAC"/>
    <w:rsid w:val="00785E40"/>
    <w:rsid w:val="00785E8E"/>
    <w:rsid w:val="00785EC6"/>
    <w:rsid w:val="00785F83"/>
    <w:rsid w:val="00786151"/>
    <w:rsid w:val="00786266"/>
    <w:rsid w:val="0078627A"/>
    <w:rsid w:val="00786345"/>
    <w:rsid w:val="00786348"/>
    <w:rsid w:val="00786565"/>
    <w:rsid w:val="00786923"/>
    <w:rsid w:val="00786944"/>
    <w:rsid w:val="00786D8D"/>
    <w:rsid w:val="007870A6"/>
    <w:rsid w:val="0078711E"/>
    <w:rsid w:val="00787159"/>
    <w:rsid w:val="00787294"/>
    <w:rsid w:val="007872E4"/>
    <w:rsid w:val="007873A3"/>
    <w:rsid w:val="007874AF"/>
    <w:rsid w:val="007874C0"/>
    <w:rsid w:val="007875B2"/>
    <w:rsid w:val="007875DB"/>
    <w:rsid w:val="0078772B"/>
    <w:rsid w:val="007877CE"/>
    <w:rsid w:val="00787A0B"/>
    <w:rsid w:val="00787B9E"/>
    <w:rsid w:val="00787BBD"/>
    <w:rsid w:val="00787C09"/>
    <w:rsid w:val="00787C27"/>
    <w:rsid w:val="00787E00"/>
    <w:rsid w:val="00787F3E"/>
    <w:rsid w:val="00790152"/>
    <w:rsid w:val="00790285"/>
    <w:rsid w:val="007905AD"/>
    <w:rsid w:val="0079072D"/>
    <w:rsid w:val="00790931"/>
    <w:rsid w:val="00790CA6"/>
    <w:rsid w:val="00790D01"/>
    <w:rsid w:val="00790E8D"/>
    <w:rsid w:val="00790F75"/>
    <w:rsid w:val="00791018"/>
    <w:rsid w:val="007910D5"/>
    <w:rsid w:val="007911E5"/>
    <w:rsid w:val="007912CD"/>
    <w:rsid w:val="007912D1"/>
    <w:rsid w:val="007918C2"/>
    <w:rsid w:val="00791909"/>
    <w:rsid w:val="007919D2"/>
    <w:rsid w:val="00791AB3"/>
    <w:rsid w:val="00791C22"/>
    <w:rsid w:val="00791E16"/>
    <w:rsid w:val="007923EC"/>
    <w:rsid w:val="007926BA"/>
    <w:rsid w:val="007926F3"/>
    <w:rsid w:val="007927B0"/>
    <w:rsid w:val="007927C6"/>
    <w:rsid w:val="00792A42"/>
    <w:rsid w:val="00792BA0"/>
    <w:rsid w:val="00792C26"/>
    <w:rsid w:val="00792D03"/>
    <w:rsid w:val="00792E82"/>
    <w:rsid w:val="00793152"/>
    <w:rsid w:val="00793322"/>
    <w:rsid w:val="00793987"/>
    <w:rsid w:val="00793A07"/>
    <w:rsid w:val="00793B3A"/>
    <w:rsid w:val="00793C63"/>
    <w:rsid w:val="00793D01"/>
    <w:rsid w:val="00793FD8"/>
    <w:rsid w:val="00794007"/>
    <w:rsid w:val="00794118"/>
    <w:rsid w:val="007944A2"/>
    <w:rsid w:val="00794500"/>
    <w:rsid w:val="00794747"/>
    <w:rsid w:val="00794A1F"/>
    <w:rsid w:val="00794D47"/>
    <w:rsid w:val="0079521B"/>
    <w:rsid w:val="00795293"/>
    <w:rsid w:val="0079531A"/>
    <w:rsid w:val="007953CE"/>
    <w:rsid w:val="00795402"/>
    <w:rsid w:val="007954DF"/>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36F"/>
    <w:rsid w:val="007974E3"/>
    <w:rsid w:val="0079750A"/>
    <w:rsid w:val="00797998"/>
    <w:rsid w:val="007A0149"/>
    <w:rsid w:val="007A01D6"/>
    <w:rsid w:val="007A0476"/>
    <w:rsid w:val="007A049A"/>
    <w:rsid w:val="007A07A6"/>
    <w:rsid w:val="007A08C6"/>
    <w:rsid w:val="007A0D62"/>
    <w:rsid w:val="007A0DB7"/>
    <w:rsid w:val="007A100C"/>
    <w:rsid w:val="007A1022"/>
    <w:rsid w:val="007A10D0"/>
    <w:rsid w:val="007A117A"/>
    <w:rsid w:val="007A11D8"/>
    <w:rsid w:val="007A14A4"/>
    <w:rsid w:val="007A14AC"/>
    <w:rsid w:val="007A1827"/>
    <w:rsid w:val="007A1B5E"/>
    <w:rsid w:val="007A1CFB"/>
    <w:rsid w:val="007A201A"/>
    <w:rsid w:val="007A25D5"/>
    <w:rsid w:val="007A25F8"/>
    <w:rsid w:val="007A26E3"/>
    <w:rsid w:val="007A295E"/>
    <w:rsid w:val="007A29AA"/>
    <w:rsid w:val="007A2A41"/>
    <w:rsid w:val="007A307E"/>
    <w:rsid w:val="007A32F8"/>
    <w:rsid w:val="007A3316"/>
    <w:rsid w:val="007A3705"/>
    <w:rsid w:val="007A37FF"/>
    <w:rsid w:val="007A3826"/>
    <w:rsid w:val="007A38C9"/>
    <w:rsid w:val="007A38CA"/>
    <w:rsid w:val="007A396A"/>
    <w:rsid w:val="007A39D5"/>
    <w:rsid w:val="007A3AE9"/>
    <w:rsid w:val="007A3D8A"/>
    <w:rsid w:val="007A3FCD"/>
    <w:rsid w:val="007A4060"/>
    <w:rsid w:val="007A40BE"/>
    <w:rsid w:val="007A40D5"/>
    <w:rsid w:val="007A432E"/>
    <w:rsid w:val="007A448C"/>
    <w:rsid w:val="007A45DD"/>
    <w:rsid w:val="007A475A"/>
    <w:rsid w:val="007A4A30"/>
    <w:rsid w:val="007A4C11"/>
    <w:rsid w:val="007A4E46"/>
    <w:rsid w:val="007A4FBC"/>
    <w:rsid w:val="007A50C5"/>
    <w:rsid w:val="007A525C"/>
    <w:rsid w:val="007A541E"/>
    <w:rsid w:val="007A5574"/>
    <w:rsid w:val="007A55A6"/>
    <w:rsid w:val="007A56EA"/>
    <w:rsid w:val="007A581C"/>
    <w:rsid w:val="007A58E1"/>
    <w:rsid w:val="007A58F1"/>
    <w:rsid w:val="007A5A47"/>
    <w:rsid w:val="007A5A82"/>
    <w:rsid w:val="007A5B2B"/>
    <w:rsid w:val="007A5D89"/>
    <w:rsid w:val="007A6074"/>
    <w:rsid w:val="007A609F"/>
    <w:rsid w:val="007A655E"/>
    <w:rsid w:val="007A660B"/>
    <w:rsid w:val="007A662E"/>
    <w:rsid w:val="007A6759"/>
    <w:rsid w:val="007A6788"/>
    <w:rsid w:val="007A6924"/>
    <w:rsid w:val="007A6AC0"/>
    <w:rsid w:val="007A6D1B"/>
    <w:rsid w:val="007A6F17"/>
    <w:rsid w:val="007A760D"/>
    <w:rsid w:val="007A784E"/>
    <w:rsid w:val="007A7DBE"/>
    <w:rsid w:val="007B006B"/>
    <w:rsid w:val="007B01E8"/>
    <w:rsid w:val="007B0392"/>
    <w:rsid w:val="007B03E4"/>
    <w:rsid w:val="007B096F"/>
    <w:rsid w:val="007B1151"/>
    <w:rsid w:val="007B127B"/>
    <w:rsid w:val="007B1326"/>
    <w:rsid w:val="007B141D"/>
    <w:rsid w:val="007B1484"/>
    <w:rsid w:val="007B1502"/>
    <w:rsid w:val="007B1578"/>
    <w:rsid w:val="007B1A98"/>
    <w:rsid w:val="007B1BD1"/>
    <w:rsid w:val="007B1D9B"/>
    <w:rsid w:val="007B1E84"/>
    <w:rsid w:val="007B1EE1"/>
    <w:rsid w:val="007B1F93"/>
    <w:rsid w:val="007B230B"/>
    <w:rsid w:val="007B2450"/>
    <w:rsid w:val="007B257D"/>
    <w:rsid w:val="007B2588"/>
    <w:rsid w:val="007B25C2"/>
    <w:rsid w:val="007B25CC"/>
    <w:rsid w:val="007B2708"/>
    <w:rsid w:val="007B271A"/>
    <w:rsid w:val="007B2C92"/>
    <w:rsid w:val="007B2E83"/>
    <w:rsid w:val="007B2F78"/>
    <w:rsid w:val="007B318A"/>
    <w:rsid w:val="007B3294"/>
    <w:rsid w:val="007B3325"/>
    <w:rsid w:val="007B35CF"/>
    <w:rsid w:val="007B3697"/>
    <w:rsid w:val="007B3805"/>
    <w:rsid w:val="007B3D22"/>
    <w:rsid w:val="007B3D8B"/>
    <w:rsid w:val="007B4814"/>
    <w:rsid w:val="007B48BF"/>
    <w:rsid w:val="007B49DD"/>
    <w:rsid w:val="007B4B34"/>
    <w:rsid w:val="007B4B7B"/>
    <w:rsid w:val="007B4C8C"/>
    <w:rsid w:val="007B4C9E"/>
    <w:rsid w:val="007B4D24"/>
    <w:rsid w:val="007B4D9E"/>
    <w:rsid w:val="007B4DBB"/>
    <w:rsid w:val="007B4DD1"/>
    <w:rsid w:val="007B4E59"/>
    <w:rsid w:val="007B50BF"/>
    <w:rsid w:val="007B53BC"/>
    <w:rsid w:val="007B53CE"/>
    <w:rsid w:val="007B5425"/>
    <w:rsid w:val="007B56A1"/>
    <w:rsid w:val="007B587D"/>
    <w:rsid w:val="007B58E4"/>
    <w:rsid w:val="007B5946"/>
    <w:rsid w:val="007B59AA"/>
    <w:rsid w:val="007B5A1E"/>
    <w:rsid w:val="007B5A8F"/>
    <w:rsid w:val="007B5FBF"/>
    <w:rsid w:val="007B6150"/>
    <w:rsid w:val="007B635A"/>
    <w:rsid w:val="007B65B1"/>
    <w:rsid w:val="007B68F4"/>
    <w:rsid w:val="007B6A71"/>
    <w:rsid w:val="007B6D2E"/>
    <w:rsid w:val="007B6E20"/>
    <w:rsid w:val="007B6ED2"/>
    <w:rsid w:val="007B6F96"/>
    <w:rsid w:val="007B6FAB"/>
    <w:rsid w:val="007B70DF"/>
    <w:rsid w:val="007B714B"/>
    <w:rsid w:val="007B73A5"/>
    <w:rsid w:val="007B7422"/>
    <w:rsid w:val="007B7491"/>
    <w:rsid w:val="007B7538"/>
    <w:rsid w:val="007B77D1"/>
    <w:rsid w:val="007B7B72"/>
    <w:rsid w:val="007B7C96"/>
    <w:rsid w:val="007B7CC0"/>
    <w:rsid w:val="007B7D2B"/>
    <w:rsid w:val="007C0212"/>
    <w:rsid w:val="007C04FE"/>
    <w:rsid w:val="007C0A89"/>
    <w:rsid w:val="007C0AE3"/>
    <w:rsid w:val="007C0B0E"/>
    <w:rsid w:val="007C0DEA"/>
    <w:rsid w:val="007C0ED0"/>
    <w:rsid w:val="007C1206"/>
    <w:rsid w:val="007C1258"/>
    <w:rsid w:val="007C152E"/>
    <w:rsid w:val="007C1642"/>
    <w:rsid w:val="007C17A2"/>
    <w:rsid w:val="007C1982"/>
    <w:rsid w:val="007C1C22"/>
    <w:rsid w:val="007C1C95"/>
    <w:rsid w:val="007C1FC4"/>
    <w:rsid w:val="007C200B"/>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9A7"/>
    <w:rsid w:val="007C3B25"/>
    <w:rsid w:val="007C3C97"/>
    <w:rsid w:val="007C3CDC"/>
    <w:rsid w:val="007C3DDF"/>
    <w:rsid w:val="007C3EBC"/>
    <w:rsid w:val="007C3FF9"/>
    <w:rsid w:val="007C4423"/>
    <w:rsid w:val="007C4581"/>
    <w:rsid w:val="007C46EC"/>
    <w:rsid w:val="007C4994"/>
    <w:rsid w:val="007C49BD"/>
    <w:rsid w:val="007C49E6"/>
    <w:rsid w:val="007C4AA0"/>
    <w:rsid w:val="007C4FA7"/>
    <w:rsid w:val="007C521D"/>
    <w:rsid w:val="007C52C2"/>
    <w:rsid w:val="007C53FC"/>
    <w:rsid w:val="007C55D2"/>
    <w:rsid w:val="007C58C5"/>
    <w:rsid w:val="007C5B3F"/>
    <w:rsid w:val="007C5C84"/>
    <w:rsid w:val="007C5D10"/>
    <w:rsid w:val="007C5D1A"/>
    <w:rsid w:val="007C5DAE"/>
    <w:rsid w:val="007C64C9"/>
    <w:rsid w:val="007C66E3"/>
    <w:rsid w:val="007C6956"/>
    <w:rsid w:val="007C6A0D"/>
    <w:rsid w:val="007C6B37"/>
    <w:rsid w:val="007C6B94"/>
    <w:rsid w:val="007C6D4A"/>
    <w:rsid w:val="007C6EBE"/>
    <w:rsid w:val="007C6F3A"/>
    <w:rsid w:val="007C72E0"/>
    <w:rsid w:val="007C73C2"/>
    <w:rsid w:val="007C76F2"/>
    <w:rsid w:val="007C782A"/>
    <w:rsid w:val="007C7A1B"/>
    <w:rsid w:val="007C7AA1"/>
    <w:rsid w:val="007C7ACD"/>
    <w:rsid w:val="007C7BAA"/>
    <w:rsid w:val="007C7BD4"/>
    <w:rsid w:val="007C7D10"/>
    <w:rsid w:val="007D0013"/>
    <w:rsid w:val="007D00DB"/>
    <w:rsid w:val="007D024A"/>
    <w:rsid w:val="007D02F4"/>
    <w:rsid w:val="007D0510"/>
    <w:rsid w:val="007D05B1"/>
    <w:rsid w:val="007D07D7"/>
    <w:rsid w:val="007D0A0F"/>
    <w:rsid w:val="007D0DC9"/>
    <w:rsid w:val="007D0ED5"/>
    <w:rsid w:val="007D1031"/>
    <w:rsid w:val="007D109E"/>
    <w:rsid w:val="007D1475"/>
    <w:rsid w:val="007D1507"/>
    <w:rsid w:val="007D1542"/>
    <w:rsid w:val="007D1839"/>
    <w:rsid w:val="007D1C49"/>
    <w:rsid w:val="007D1C56"/>
    <w:rsid w:val="007D1D06"/>
    <w:rsid w:val="007D1D9D"/>
    <w:rsid w:val="007D1DF7"/>
    <w:rsid w:val="007D20C8"/>
    <w:rsid w:val="007D2496"/>
    <w:rsid w:val="007D24B5"/>
    <w:rsid w:val="007D2507"/>
    <w:rsid w:val="007D2702"/>
    <w:rsid w:val="007D2743"/>
    <w:rsid w:val="007D2989"/>
    <w:rsid w:val="007D29C7"/>
    <w:rsid w:val="007D2B3C"/>
    <w:rsid w:val="007D2CF9"/>
    <w:rsid w:val="007D2E0F"/>
    <w:rsid w:val="007D31B5"/>
    <w:rsid w:val="007D31DE"/>
    <w:rsid w:val="007D338B"/>
    <w:rsid w:val="007D36AA"/>
    <w:rsid w:val="007D36B9"/>
    <w:rsid w:val="007D38C3"/>
    <w:rsid w:val="007D3A04"/>
    <w:rsid w:val="007D3A72"/>
    <w:rsid w:val="007D3B72"/>
    <w:rsid w:val="007D3DF6"/>
    <w:rsid w:val="007D3EB3"/>
    <w:rsid w:val="007D3F50"/>
    <w:rsid w:val="007D3FBB"/>
    <w:rsid w:val="007D41DB"/>
    <w:rsid w:val="007D4274"/>
    <w:rsid w:val="007D4340"/>
    <w:rsid w:val="007D4795"/>
    <w:rsid w:val="007D4796"/>
    <w:rsid w:val="007D47E2"/>
    <w:rsid w:val="007D49C6"/>
    <w:rsid w:val="007D4A53"/>
    <w:rsid w:val="007D4A90"/>
    <w:rsid w:val="007D4D05"/>
    <w:rsid w:val="007D4F55"/>
    <w:rsid w:val="007D51AD"/>
    <w:rsid w:val="007D521D"/>
    <w:rsid w:val="007D5685"/>
    <w:rsid w:val="007D569C"/>
    <w:rsid w:val="007D57EA"/>
    <w:rsid w:val="007D5B70"/>
    <w:rsid w:val="007D5C5F"/>
    <w:rsid w:val="007D5CC2"/>
    <w:rsid w:val="007D5EAC"/>
    <w:rsid w:val="007D615E"/>
    <w:rsid w:val="007D61A1"/>
    <w:rsid w:val="007D634C"/>
    <w:rsid w:val="007D64BD"/>
    <w:rsid w:val="007D64EC"/>
    <w:rsid w:val="007D6798"/>
    <w:rsid w:val="007D686F"/>
    <w:rsid w:val="007D68BA"/>
    <w:rsid w:val="007D6B99"/>
    <w:rsid w:val="007D6C0A"/>
    <w:rsid w:val="007D6DDE"/>
    <w:rsid w:val="007D6E21"/>
    <w:rsid w:val="007D7115"/>
    <w:rsid w:val="007D71FE"/>
    <w:rsid w:val="007D7659"/>
    <w:rsid w:val="007D77EF"/>
    <w:rsid w:val="007D7885"/>
    <w:rsid w:val="007D78E7"/>
    <w:rsid w:val="007D7C0B"/>
    <w:rsid w:val="007D7C59"/>
    <w:rsid w:val="007D7D69"/>
    <w:rsid w:val="007D7EF7"/>
    <w:rsid w:val="007D7F65"/>
    <w:rsid w:val="007E0167"/>
    <w:rsid w:val="007E0229"/>
    <w:rsid w:val="007E027D"/>
    <w:rsid w:val="007E028E"/>
    <w:rsid w:val="007E02A4"/>
    <w:rsid w:val="007E0687"/>
    <w:rsid w:val="007E06AA"/>
    <w:rsid w:val="007E08A5"/>
    <w:rsid w:val="007E093A"/>
    <w:rsid w:val="007E0AFC"/>
    <w:rsid w:val="007E0B4F"/>
    <w:rsid w:val="007E0C6E"/>
    <w:rsid w:val="007E0D55"/>
    <w:rsid w:val="007E1077"/>
    <w:rsid w:val="007E118D"/>
    <w:rsid w:val="007E1410"/>
    <w:rsid w:val="007E1441"/>
    <w:rsid w:val="007E1529"/>
    <w:rsid w:val="007E15BE"/>
    <w:rsid w:val="007E188A"/>
    <w:rsid w:val="007E19A4"/>
    <w:rsid w:val="007E1AEE"/>
    <w:rsid w:val="007E1BEF"/>
    <w:rsid w:val="007E1CD6"/>
    <w:rsid w:val="007E1D69"/>
    <w:rsid w:val="007E1E67"/>
    <w:rsid w:val="007E1EC1"/>
    <w:rsid w:val="007E24B8"/>
    <w:rsid w:val="007E2C5B"/>
    <w:rsid w:val="007E2E70"/>
    <w:rsid w:val="007E2FFA"/>
    <w:rsid w:val="007E312E"/>
    <w:rsid w:val="007E3476"/>
    <w:rsid w:val="007E363B"/>
    <w:rsid w:val="007E3956"/>
    <w:rsid w:val="007E3A7C"/>
    <w:rsid w:val="007E3B4E"/>
    <w:rsid w:val="007E3E55"/>
    <w:rsid w:val="007E4073"/>
    <w:rsid w:val="007E4200"/>
    <w:rsid w:val="007E4217"/>
    <w:rsid w:val="007E43F9"/>
    <w:rsid w:val="007E485A"/>
    <w:rsid w:val="007E4C5C"/>
    <w:rsid w:val="007E4EE7"/>
    <w:rsid w:val="007E50D6"/>
    <w:rsid w:val="007E518C"/>
    <w:rsid w:val="007E5343"/>
    <w:rsid w:val="007E5537"/>
    <w:rsid w:val="007E5598"/>
    <w:rsid w:val="007E5762"/>
    <w:rsid w:val="007E5852"/>
    <w:rsid w:val="007E5C30"/>
    <w:rsid w:val="007E5D09"/>
    <w:rsid w:val="007E6055"/>
    <w:rsid w:val="007E6152"/>
    <w:rsid w:val="007E6278"/>
    <w:rsid w:val="007E62B5"/>
    <w:rsid w:val="007E63BB"/>
    <w:rsid w:val="007E643D"/>
    <w:rsid w:val="007E647B"/>
    <w:rsid w:val="007E6494"/>
    <w:rsid w:val="007E6825"/>
    <w:rsid w:val="007E686C"/>
    <w:rsid w:val="007E6970"/>
    <w:rsid w:val="007E6B9C"/>
    <w:rsid w:val="007E6C59"/>
    <w:rsid w:val="007E6D01"/>
    <w:rsid w:val="007E6DB3"/>
    <w:rsid w:val="007E6F10"/>
    <w:rsid w:val="007E7080"/>
    <w:rsid w:val="007E71C6"/>
    <w:rsid w:val="007E75CF"/>
    <w:rsid w:val="007E78A7"/>
    <w:rsid w:val="007E7C1B"/>
    <w:rsid w:val="007E7CC4"/>
    <w:rsid w:val="007E7D46"/>
    <w:rsid w:val="007E7E59"/>
    <w:rsid w:val="007E7E6C"/>
    <w:rsid w:val="007E7E7A"/>
    <w:rsid w:val="007E7E87"/>
    <w:rsid w:val="007E7FBC"/>
    <w:rsid w:val="007E7FD2"/>
    <w:rsid w:val="007F03E4"/>
    <w:rsid w:val="007F05BF"/>
    <w:rsid w:val="007F0702"/>
    <w:rsid w:val="007F08EB"/>
    <w:rsid w:val="007F0BEC"/>
    <w:rsid w:val="007F0DBC"/>
    <w:rsid w:val="007F0E57"/>
    <w:rsid w:val="007F0E8A"/>
    <w:rsid w:val="007F0F95"/>
    <w:rsid w:val="007F1323"/>
    <w:rsid w:val="007F1637"/>
    <w:rsid w:val="007F178D"/>
    <w:rsid w:val="007F190E"/>
    <w:rsid w:val="007F193C"/>
    <w:rsid w:val="007F1983"/>
    <w:rsid w:val="007F1AF6"/>
    <w:rsid w:val="007F1B91"/>
    <w:rsid w:val="007F1BFE"/>
    <w:rsid w:val="007F1C7F"/>
    <w:rsid w:val="007F1FD4"/>
    <w:rsid w:val="007F2018"/>
    <w:rsid w:val="007F2104"/>
    <w:rsid w:val="007F2129"/>
    <w:rsid w:val="007F218E"/>
    <w:rsid w:val="007F2291"/>
    <w:rsid w:val="007F23B4"/>
    <w:rsid w:val="007F2B3C"/>
    <w:rsid w:val="007F2C66"/>
    <w:rsid w:val="007F2CB4"/>
    <w:rsid w:val="007F3081"/>
    <w:rsid w:val="007F35E0"/>
    <w:rsid w:val="007F38C5"/>
    <w:rsid w:val="007F3940"/>
    <w:rsid w:val="007F39E1"/>
    <w:rsid w:val="007F3BE7"/>
    <w:rsid w:val="007F3C66"/>
    <w:rsid w:val="007F3C81"/>
    <w:rsid w:val="007F3DDF"/>
    <w:rsid w:val="007F3E03"/>
    <w:rsid w:val="007F3E1B"/>
    <w:rsid w:val="007F3FEF"/>
    <w:rsid w:val="007F4051"/>
    <w:rsid w:val="007F4385"/>
    <w:rsid w:val="007F45A2"/>
    <w:rsid w:val="007F47E4"/>
    <w:rsid w:val="007F49A6"/>
    <w:rsid w:val="007F4A3B"/>
    <w:rsid w:val="007F4BC7"/>
    <w:rsid w:val="007F4FD1"/>
    <w:rsid w:val="007F51F5"/>
    <w:rsid w:val="007F56A6"/>
    <w:rsid w:val="007F57EE"/>
    <w:rsid w:val="007F5802"/>
    <w:rsid w:val="007F5846"/>
    <w:rsid w:val="007F58BD"/>
    <w:rsid w:val="007F5BB4"/>
    <w:rsid w:val="007F5CF9"/>
    <w:rsid w:val="007F5D84"/>
    <w:rsid w:val="007F5EEF"/>
    <w:rsid w:val="007F5F9E"/>
    <w:rsid w:val="007F60C8"/>
    <w:rsid w:val="007F60E0"/>
    <w:rsid w:val="007F63F6"/>
    <w:rsid w:val="007F6621"/>
    <w:rsid w:val="007F6EEB"/>
    <w:rsid w:val="007F708D"/>
    <w:rsid w:val="007F70D2"/>
    <w:rsid w:val="007F70F5"/>
    <w:rsid w:val="007F73A3"/>
    <w:rsid w:val="007F7477"/>
    <w:rsid w:val="007F7657"/>
    <w:rsid w:val="007F76BB"/>
    <w:rsid w:val="007F7BCC"/>
    <w:rsid w:val="007F7BE5"/>
    <w:rsid w:val="007F7CE9"/>
    <w:rsid w:val="007F7CEB"/>
    <w:rsid w:val="00800067"/>
    <w:rsid w:val="008000CD"/>
    <w:rsid w:val="008000E4"/>
    <w:rsid w:val="008003CB"/>
    <w:rsid w:val="008003D6"/>
    <w:rsid w:val="0080057E"/>
    <w:rsid w:val="0080096D"/>
    <w:rsid w:val="00800BBB"/>
    <w:rsid w:val="00800CE0"/>
    <w:rsid w:val="00800D75"/>
    <w:rsid w:val="00800E70"/>
    <w:rsid w:val="00800FD2"/>
    <w:rsid w:val="008010C6"/>
    <w:rsid w:val="0080116E"/>
    <w:rsid w:val="00801278"/>
    <w:rsid w:val="008012DA"/>
    <w:rsid w:val="008012FB"/>
    <w:rsid w:val="0080180A"/>
    <w:rsid w:val="00801877"/>
    <w:rsid w:val="00801C09"/>
    <w:rsid w:val="00801D2E"/>
    <w:rsid w:val="00802054"/>
    <w:rsid w:val="0080217E"/>
    <w:rsid w:val="008021CB"/>
    <w:rsid w:val="008022AB"/>
    <w:rsid w:val="00802376"/>
    <w:rsid w:val="008023D7"/>
    <w:rsid w:val="008026CC"/>
    <w:rsid w:val="008027A9"/>
    <w:rsid w:val="008027B4"/>
    <w:rsid w:val="00802BE7"/>
    <w:rsid w:val="00802CE3"/>
    <w:rsid w:val="00802FD1"/>
    <w:rsid w:val="008032E9"/>
    <w:rsid w:val="008033AD"/>
    <w:rsid w:val="00803479"/>
    <w:rsid w:val="008034FA"/>
    <w:rsid w:val="0080372E"/>
    <w:rsid w:val="00803760"/>
    <w:rsid w:val="00803CD2"/>
    <w:rsid w:val="00804250"/>
    <w:rsid w:val="008043BC"/>
    <w:rsid w:val="00804689"/>
    <w:rsid w:val="008046F9"/>
    <w:rsid w:val="0080491A"/>
    <w:rsid w:val="00804A39"/>
    <w:rsid w:val="00804B98"/>
    <w:rsid w:val="00804BE6"/>
    <w:rsid w:val="00804BFE"/>
    <w:rsid w:val="00804D4A"/>
    <w:rsid w:val="00804F1C"/>
    <w:rsid w:val="008050FB"/>
    <w:rsid w:val="00805202"/>
    <w:rsid w:val="00805297"/>
    <w:rsid w:val="008055D8"/>
    <w:rsid w:val="008056CD"/>
    <w:rsid w:val="008059E4"/>
    <w:rsid w:val="00805AC6"/>
    <w:rsid w:val="00805B3B"/>
    <w:rsid w:val="00805D12"/>
    <w:rsid w:val="008061D2"/>
    <w:rsid w:val="008064BF"/>
    <w:rsid w:val="008066CF"/>
    <w:rsid w:val="0080692F"/>
    <w:rsid w:val="00806A7D"/>
    <w:rsid w:val="00806B8C"/>
    <w:rsid w:val="00806C00"/>
    <w:rsid w:val="00806F63"/>
    <w:rsid w:val="008074A1"/>
    <w:rsid w:val="00807509"/>
    <w:rsid w:val="008076C2"/>
    <w:rsid w:val="00807A1F"/>
    <w:rsid w:val="00807B45"/>
    <w:rsid w:val="00807BD2"/>
    <w:rsid w:val="00807C2C"/>
    <w:rsid w:val="0081022B"/>
    <w:rsid w:val="0081043F"/>
    <w:rsid w:val="008105F1"/>
    <w:rsid w:val="00810686"/>
    <w:rsid w:val="00810787"/>
    <w:rsid w:val="00810965"/>
    <w:rsid w:val="00810986"/>
    <w:rsid w:val="00810B2E"/>
    <w:rsid w:val="00810DAC"/>
    <w:rsid w:val="00810F88"/>
    <w:rsid w:val="00810F8F"/>
    <w:rsid w:val="00810FD5"/>
    <w:rsid w:val="008111A7"/>
    <w:rsid w:val="00811834"/>
    <w:rsid w:val="008119B3"/>
    <w:rsid w:val="00811BA1"/>
    <w:rsid w:val="00811E92"/>
    <w:rsid w:val="00812167"/>
    <w:rsid w:val="00812306"/>
    <w:rsid w:val="0081232D"/>
    <w:rsid w:val="0081250F"/>
    <w:rsid w:val="00812731"/>
    <w:rsid w:val="00812754"/>
    <w:rsid w:val="008127CA"/>
    <w:rsid w:val="0081296C"/>
    <w:rsid w:val="00812C39"/>
    <w:rsid w:val="00812C88"/>
    <w:rsid w:val="00812F21"/>
    <w:rsid w:val="00812F62"/>
    <w:rsid w:val="00812F91"/>
    <w:rsid w:val="008132C6"/>
    <w:rsid w:val="008132EC"/>
    <w:rsid w:val="008137C0"/>
    <w:rsid w:val="008139AE"/>
    <w:rsid w:val="00813A18"/>
    <w:rsid w:val="00813A38"/>
    <w:rsid w:val="00813B7C"/>
    <w:rsid w:val="00813E2F"/>
    <w:rsid w:val="008143CD"/>
    <w:rsid w:val="00814645"/>
    <w:rsid w:val="00814994"/>
    <w:rsid w:val="00814A7E"/>
    <w:rsid w:val="00814CFE"/>
    <w:rsid w:val="00814E5D"/>
    <w:rsid w:val="00814EC9"/>
    <w:rsid w:val="008154ED"/>
    <w:rsid w:val="00815590"/>
    <w:rsid w:val="00815812"/>
    <w:rsid w:val="00815950"/>
    <w:rsid w:val="0081599A"/>
    <w:rsid w:val="00815A5D"/>
    <w:rsid w:val="00815C55"/>
    <w:rsid w:val="00815F8F"/>
    <w:rsid w:val="008162EE"/>
    <w:rsid w:val="00816305"/>
    <w:rsid w:val="008163C9"/>
    <w:rsid w:val="008164EE"/>
    <w:rsid w:val="00816BCA"/>
    <w:rsid w:val="0081705D"/>
    <w:rsid w:val="008171E9"/>
    <w:rsid w:val="0081720A"/>
    <w:rsid w:val="008175A9"/>
    <w:rsid w:val="00817736"/>
    <w:rsid w:val="00817A15"/>
    <w:rsid w:val="00817C6A"/>
    <w:rsid w:val="00820037"/>
    <w:rsid w:val="0082026B"/>
    <w:rsid w:val="00820400"/>
    <w:rsid w:val="00820780"/>
    <w:rsid w:val="008208DB"/>
    <w:rsid w:val="008208EA"/>
    <w:rsid w:val="00820DB6"/>
    <w:rsid w:val="00820E33"/>
    <w:rsid w:val="00820FCC"/>
    <w:rsid w:val="00820FD7"/>
    <w:rsid w:val="0082159C"/>
    <w:rsid w:val="008218AB"/>
    <w:rsid w:val="00821962"/>
    <w:rsid w:val="00821A65"/>
    <w:rsid w:val="00821CDD"/>
    <w:rsid w:val="00822490"/>
    <w:rsid w:val="00822497"/>
    <w:rsid w:val="008225E3"/>
    <w:rsid w:val="00822659"/>
    <w:rsid w:val="0082280F"/>
    <w:rsid w:val="00822894"/>
    <w:rsid w:val="0082292E"/>
    <w:rsid w:val="008229B0"/>
    <w:rsid w:val="008229C7"/>
    <w:rsid w:val="00822BCC"/>
    <w:rsid w:val="00822CAA"/>
    <w:rsid w:val="00822EB3"/>
    <w:rsid w:val="00823155"/>
    <w:rsid w:val="0082328A"/>
    <w:rsid w:val="0082341F"/>
    <w:rsid w:val="0082346B"/>
    <w:rsid w:val="008234EE"/>
    <w:rsid w:val="00823641"/>
    <w:rsid w:val="00823719"/>
    <w:rsid w:val="008237A1"/>
    <w:rsid w:val="00823BB9"/>
    <w:rsid w:val="00823DDD"/>
    <w:rsid w:val="00824100"/>
    <w:rsid w:val="0082410D"/>
    <w:rsid w:val="00824124"/>
    <w:rsid w:val="008241AA"/>
    <w:rsid w:val="008241B1"/>
    <w:rsid w:val="008244F8"/>
    <w:rsid w:val="00824898"/>
    <w:rsid w:val="008248E6"/>
    <w:rsid w:val="00824947"/>
    <w:rsid w:val="00824A7D"/>
    <w:rsid w:val="00824CD5"/>
    <w:rsid w:val="00824D7C"/>
    <w:rsid w:val="00825193"/>
    <w:rsid w:val="0082527C"/>
    <w:rsid w:val="00825335"/>
    <w:rsid w:val="008254F8"/>
    <w:rsid w:val="00825597"/>
    <w:rsid w:val="0082570F"/>
    <w:rsid w:val="00825A8A"/>
    <w:rsid w:val="00825AF4"/>
    <w:rsid w:val="00825DE5"/>
    <w:rsid w:val="00825F93"/>
    <w:rsid w:val="0082633A"/>
    <w:rsid w:val="008263E4"/>
    <w:rsid w:val="00826487"/>
    <w:rsid w:val="008268A6"/>
    <w:rsid w:val="0082697D"/>
    <w:rsid w:val="00826B8F"/>
    <w:rsid w:val="00826DB2"/>
    <w:rsid w:val="00826F37"/>
    <w:rsid w:val="00826F55"/>
    <w:rsid w:val="00827161"/>
    <w:rsid w:val="00827660"/>
    <w:rsid w:val="008277F2"/>
    <w:rsid w:val="00827920"/>
    <w:rsid w:val="0082797E"/>
    <w:rsid w:val="00827A98"/>
    <w:rsid w:val="00827B90"/>
    <w:rsid w:val="00827D6E"/>
    <w:rsid w:val="00830002"/>
    <w:rsid w:val="0083000E"/>
    <w:rsid w:val="00830117"/>
    <w:rsid w:val="0083016F"/>
    <w:rsid w:val="008301CB"/>
    <w:rsid w:val="00830751"/>
    <w:rsid w:val="008308A6"/>
    <w:rsid w:val="00830B8A"/>
    <w:rsid w:val="00830C84"/>
    <w:rsid w:val="00830DCE"/>
    <w:rsid w:val="00830E60"/>
    <w:rsid w:val="0083101D"/>
    <w:rsid w:val="008313AE"/>
    <w:rsid w:val="008314E9"/>
    <w:rsid w:val="00831500"/>
    <w:rsid w:val="00831681"/>
    <w:rsid w:val="00831753"/>
    <w:rsid w:val="00831A84"/>
    <w:rsid w:val="00831C99"/>
    <w:rsid w:val="00831FE9"/>
    <w:rsid w:val="00832045"/>
    <w:rsid w:val="008321C5"/>
    <w:rsid w:val="0083242F"/>
    <w:rsid w:val="0083246C"/>
    <w:rsid w:val="008327A2"/>
    <w:rsid w:val="00832B72"/>
    <w:rsid w:val="00832B89"/>
    <w:rsid w:val="00832BBF"/>
    <w:rsid w:val="00832D3C"/>
    <w:rsid w:val="00832D72"/>
    <w:rsid w:val="00832DFD"/>
    <w:rsid w:val="0083308D"/>
    <w:rsid w:val="0083311C"/>
    <w:rsid w:val="0083328F"/>
    <w:rsid w:val="00833406"/>
    <w:rsid w:val="0083393E"/>
    <w:rsid w:val="00833B46"/>
    <w:rsid w:val="00833B95"/>
    <w:rsid w:val="00833CF3"/>
    <w:rsid w:val="00833D2D"/>
    <w:rsid w:val="00833D59"/>
    <w:rsid w:val="00834040"/>
    <w:rsid w:val="00834300"/>
    <w:rsid w:val="008345CD"/>
    <w:rsid w:val="008345FA"/>
    <w:rsid w:val="00834628"/>
    <w:rsid w:val="008347D9"/>
    <w:rsid w:val="008347EA"/>
    <w:rsid w:val="00834853"/>
    <w:rsid w:val="00834886"/>
    <w:rsid w:val="00834922"/>
    <w:rsid w:val="008349F9"/>
    <w:rsid w:val="0083505A"/>
    <w:rsid w:val="00835096"/>
    <w:rsid w:val="008351B7"/>
    <w:rsid w:val="00835221"/>
    <w:rsid w:val="0083544C"/>
    <w:rsid w:val="0083558C"/>
    <w:rsid w:val="00835619"/>
    <w:rsid w:val="00835680"/>
    <w:rsid w:val="00835908"/>
    <w:rsid w:val="00835943"/>
    <w:rsid w:val="00835C3B"/>
    <w:rsid w:val="00835C64"/>
    <w:rsid w:val="0083602A"/>
    <w:rsid w:val="00836120"/>
    <w:rsid w:val="008362E2"/>
    <w:rsid w:val="00836427"/>
    <w:rsid w:val="008366AE"/>
    <w:rsid w:val="0083681D"/>
    <w:rsid w:val="00836914"/>
    <w:rsid w:val="00836A76"/>
    <w:rsid w:val="00836EAA"/>
    <w:rsid w:val="00836EEA"/>
    <w:rsid w:val="00836F24"/>
    <w:rsid w:val="00836F34"/>
    <w:rsid w:val="008372A5"/>
    <w:rsid w:val="0083750F"/>
    <w:rsid w:val="00837672"/>
    <w:rsid w:val="008376A6"/>
    <w:rsid w:val="008376B7"/>
    <w:rsid w:val="00837785"/>
    <w:rsid w:val="00837D12"/>
    <w:rsid w:val="00837F2C"/>
    <w:rsid w:val="00837F8D"/>
    <w:rsid w:val="00837FE8"/>
    <w:rsid w:val="008400E1"/>
    <w:rsid w:val="00840103"/>
    <w:rsid w:val="00840433"/>
    <w:rsid w:val="0084056A"/>
    <w:rsid w:val="0084061D"/>
    <w:rsid w:val="00840634"/>
    <w:rsid w:val="008406FC"/>
    <w:rsid w:val="00840A9A"/>
    <w:rsid w:val="00840B0C"/>
    <w:rsid w:val="00840BBE"/>
    <w:rsid w:val="00840C3E"/>
    <w:rsid w:val="00840CE0"/>
    <w:rsid w:val="00840DFE"/>
    <w:rsid w:val="00840E72"/>
    <w:rsid w:val="008412DA"/>
    <w:rsid w:val="00841365"/>
    <w:rsid w:val="008415D0"/>
    <w:rsid w:val="0084185A"/>
    <w:rsid w:val="0084194B"/>
    <w:rsid w:val="00841D29"/>
    <w:rsid w:val="00841E89"/>
    <w:rsid w:val="00841EAF"/>
    <w:rsid w:val="00841EE7"/>
    <w:rsid w:val="0084223B"/>
    <w:rsid w:val="0084240C"/>
    <w:rsid w:val="0084266D"/>
    <w:rsid w:val="00842730"/>
    <w:rsid w:val="00842760"/>
    <w:rsid w:val="00842A1A"/>
    <w:rsid w:val="00842A3F"/>
    <w:rsid w:val="0084313C"/>
    <w:rsid w:val="008431EF"/>
    <w:rsid w:val="00843223"/>
    <w:rsid w:val="0084340B"/>
    <w:rsid w:val="008435F4"/>
    <w:rsid w:val="0084369E"/>
    <w:rsid w:val="008437AF"/>
    <w:rsid w:val="00843862"/>
    <w:rsid w:val="00843923"/>
    <w:rsid w:val="008441C4"/>
    <w:rsid w:val="008442BA"/>
    <w:rsid w:val="008443F5"/>
    <w:rsid w:val="008443FF"/>
    <w:rsid w:val="0084468F"/>
    <w:rsid w:val="00844946"/>
    <w:rsid w:val="00844BB3"/>
    <w:rsid w:val="00844D85"/>
    <w:rsid w:val="00844F30"/>
    <w:rsid w:val="00844FB5"/>
    <w:rsid w:val="008453E6"/>
    <w:rsid w:val="008454B3"/>
    <w:rsid w:val="00845558"/>
    <w:rsid w:val="0084582F"/>
    <w:rsid w:val="00845892"/>
    <w:rsid w:val="00845A3F"/>
    <w:rsid w:val="00845B02"/>
    <w:rsid w:val="00845C0D"/>
    <w:rsid w:val="00845C72"/>
    <w:rsid w:val="00845EB8"/>
    <w:rsid w:val="00845EB9"/>
    <w:rsid w:val="00845F4A"/>
    <w:rsid w:val="00845FBF"/>
    <w:rsid w:val="0084607E"/>
    <w:rsid w:val="00846130"/>
    <w:rsid w:val="00846669"/>
    <w:rsid w:val="008468F6"/>
    <w:rsid w:val="00846B8C"/>
    <w:rsid w:val="00846E51"/>
    <w:rsid w:val="008470C2"/>
    <w:rsid w:val="008471B2"/>
    <w:rsid w:val="0084761D"/>
    <w:rsid w:val="0084777D"/>
    <w:rsid w:val="00847B67"/>
    <w:rsid w:val="00847D82"/>
    <w:rsid w:val="00847D8D"/>
    <w:rsid w:val="00847F0E"/>
    <w:rsid w:val="00847F4D"/>
    <w:rsid w:val="00847FAB"/>
    <w:rsid w:val="00850093"/>
    <w:rsid w:val="008502B0"/>
    <w:rsid w:val="00850433"/>
    <w:rsid w:val="00850470"/>
    <w:rsid w:val="0085049C"/>
    <w:rsid w:val="00850642"/>
    <w:rsid w:val="00850796"/>
    <w:rsid w:val="0085079E"/>
    <w:rsid w:val="008508D4"/>
    <w:rsid w:val="00850B07"/>
    <w:rsid w:val="00850C8A"/>
    <w:rsid w:val="00850DD0"/>
    <w:rsid w:val="00850F98"/>
    <w:rsid w:val="00851000"/>
    <w:rsid w:val="0085101B"/>
    <w:rsid w:val="00851059"/>
    <w:rsid w:val="008512BF"/>
    <w:rsid w:val="00851810"/>
    <w:rsid w:val="008518B7"/>
    <w:rsid w:val="00851980"/>
    <w:rsid w:val="00851AB5"/>
    <w:rsid w:val="00851B02"/>
    <w:rsid w:val="00851D6E"/>
    <w:rsid w:val="00851E33"/>
    <w:rsid w:val="00852150"/>
    <w:rsid w:val="0085215F"/>
    <w:rsid w:val="00852274"/>
    <w:rsid w:val="00852686"/>
    <w:rsid w:val="008526A3"/>
    <w:rsid w:val="00852993"/>
    <w:rsid w:val="00852AA9"/>
    <w:rsid w:val="00852C00"/>
    <w:rsid w:val="00852F51"/>
    <w:rsid w:val="008530DB"/>
    <w:rsid w:val="00853110"/>
    <w:rsid w:val="008536C8"/>
    <w:rsid w:val="0085374A"/>
    <w:rsid w:val="00853828"/>
    <w:rsid w:val="00853AE2"/>
    <w:rsid w:val="00853D51"/>
    <w:rsid w:val="00853D82"/>
    <w:rsid w:val="00853EA4"/>
    <w:rsid w:val="00853F9F"/>
    <w:rsid w:val="00853FD2"/>
    <w:rsid w:val="008541D2"/>
    <w:rsid w:val="008542FB"/>
    <w:rsid w:val="008546B0"/>
    <w:rsid w:val="00854758"/>
    <w:rsid w:val="00854ADD"/>
    <w:rsid w:val="00854EC9"/>
    <w:rsid w:val="00855034"/>
    <w:rsid w:val="00855062"/>
    <w:rsid w:val="00855468"/>
    <w:rsid w:val="00855588"/>
    <w:rsid w:val="008555FA"/>
    <w:rsid w:val="00855AAA"/>
    <w:rsid w:val="00855B2C"/>
    <w:rsid w:val="00855BE8"/>
    <w:rsid w:val="00855C4B"/>
    <w:rsid w:val="00855D0A"/>
    <w:rsid w:val="00855E21"/>
    <w:rsid w:val="00855E68"/>
    <w:rsid w:val="00855F45"/>
    <w:rsid w:val="00856084"/>
    <w:rsid w:val="00856150"/>
    <w:rsid w:val="0085615E"/>
    <w:rsid w:val="0085619C"/>
    <w:rsid w:val="00856709"/>
    <w:rsid w:val="00856816"/>
    <w:rsid w:val="00856A86"/>
    <w:rsid w:val="00856D4B"/>
    <w:rsid w:val="00857042"/>
    <w:rsid w:val="00857108"/>
    <w:rsid w:val="00857200"/>
    <w:rsid w:val="008572D3"/>
    <w:rsid w:val="00857755"/>
    <w:rsid w:val="008578B0"/>
    <w:rsid w:val="008578BE"/>
    <w:rsid w:val="0085797A"/>
    <w:rsid w:val="00857994"/>
    <w:rsid w:val="00857A05"/>
    <w:rsid w:val="00857B0D"/>
    <w:rsid w:val="00857B17"/>
    <w:rsid w:val="00857B2C"/>
    <w:rsid w:val="00857BE2"/>
    <w:rsid w:val="008600A4"/>
    <w:rsid w:val="008603BB"/>
    <w:rsid w:val="00860456"/>
    <w:rsid w:val="00860515"/>
    <w:rsid w:val="008606C7"/>
    <w:rsid w:val="00860783"/>
    <w:rsid w:val="00860A6F"/>
    <w:rsid w:val="00860EC8"/>
    <w:rsid w:val="00860F21"/>
    <w:rsid w:val="00860FD2"/>
    <w:rsid w:val="00861194"/>
    <w:rsid w:val="008612D2"/>
    <w:rsid w:val="00861674"/>
    <w:rsid w:val="008616E0"/>
    <w:rsid w:val="008618EB"/>
    <w:rsid w:val="008619E0"/>
    <w:rsid w:val="00861C28"/>
    <w:rsid w:val="00861C42"/>
    <w:rsid w:val="00861E46"/>
    <w:rsid w:val="00861F11"/>
    <w:rsid w:val="00861FE0"/>
    <w:rsid w:val="00862395"/>
    <w:rsid w:val="00862491"/>
    <w:rsid w:val="00862697"/>
    <w:rsid w:val="0086295F"/>
    <w:rsid w:val="008629A0"/>
    <w:rsid w:val="00862A9F"/>
    <w:rsid w:val="00862C05"/>
    <w:rsid w:val="00862C1F"/>
    <w:rsid w:val="00862D53"/>
    <w:rsid w:val="00862F95"/>
    <w:rsid w:val="0086302E"/>
    <w:rsid w:val="008632EB"/>
    <w:rsid w:val="008633E4"/>
    <w:rsid w:val="008634D2"/>
    <w:rsid w:val="00863718"/>
    <w:rsid w:val="008637E7"/>
    <w:rsid w:val="00863A4E"/>
    <w:rsid w:val="00863C0D"/>
    <w:rsid w:val="00863FD7"/>
    <w:rsid w:val="00863FF2"/>
    <w:rsid w:val="008641E5"/>
    <w:rsid w:val="00864374"/>
    <w:rsid w:val="00864384"/>
    <w:rsid w:val="008645B2"/>
    <w:rsid w:val="00864645"/>
    <w:rsid w:val="00864B18"/>
    <w:rsid w:val="00864C25"/>
    <w:rsid w:val="00864C5A"/>
    <w:rsid w:val="00864F2E"/>
    <w:rsid w:val="00864F5B"/>
    <w:rsid w:val="00864F92"/>
    <w:rsid w:val="00865400"/>
    <w:rsid w:val="0086586D"/>
    <w:rsid w:val="008658B2"/>
    <w:rsid w:val="00865904"/>
    <w:rsid w:val="00865A48"/>
    <w:rsid w:val="00865FAC"/>
    <w:rsid w:val="0086625E"/>
    <w:rsid w:val="008665A9"/>
    <w:rsid w:val="0086694B"/>
    <w:rsid w:val="00866A74"/>
    <w:rsid w:val="00866D27"/>
    <w:rsid w:val="00866D7C"/>
    <w:rsid w:val="00866E9F"/>
    <w:rsid w:val="00867127"/>
    <w:rsid w:val="00867278"/>
    <w:rsid w:val="0086748B"/>
    <w:rsid w:val="008677F0"/>
    <w:rsid w:val="0086783D"/>
    <w:rsid w:val="00867979"/>
    <w:rsid w:val="00867B5D"/>
    <w:rsid w:val="00867B63"/>
    <w:rsid w:val="00867B67"/>
    <w:rsid w:val="00867C8A"/>
    <w:rsid w:val="00867CE0"/>
    <w:rsid w:val="00870123"/>
    <w:rsid w:val="00870254"/>
    <w:rsid w:val="0087040A"/>
    <w:rsid w:val="008707E5"/>
    <w:rsid w:val="00870822"/>
    <w:rsid w:val="0087082E"/>
    <w:rsid w:val="0087083C"/>
    <w:rsid w:val="00870E63"/>
    <w:rsid w:val="00870F40"/>
    <w:rsid w:val="008710D6"/>
    <w:rsid w:val="008710D8"/>
    <w:rsid w:val="008711F8"/>
    <w:rsid w:val="00871512"/>
    <w:rsid w:val="008715AD"/>
    <w:rsid w:val="00871798"/>
    <w:rsid w:val="008717F2"/>
    <w:rsid w:val="00871ADC"/>
    <w:rsid w:val="00872109"/>
    <w:rsid w:val="00872269"/>
    <w:rsid w:val="00872547"/>
    <w:rsid w:val="00872B6B"/>
    <w:rsid w:val="00872B8C"/>
    <w:rsid w:val="00872BBE"/>
    <w:rsid w:val="00872C07"/>
    <w:rsid w:val="00872D1C"/>
    <w:rsid w:val="0087301D"/>
    <w:rsid w:val="00873031"/>
    <w:rsid w:val="00873555"/>
    <w:rsid w:val="00873621"/>
    <w:rsid w:val="008739E9"/>
    <w:rsid w:val="00873BF2"/>
    <w:rsid w:val="008741B0"/>
    <w:rsid w:val="00874354"/>
    <w:rsid w:val="008743C7"/>
    <w:rsid w:val="008743F5"/>
    <w:rsid w:val="0087496D"/>
    <w:rsid w:val="008749D9"/>
    <w:rsid w:val="00874BFC"/>
    <w:rsid w:val="0087518E"/>
    <w:rsid w:val="00875331"/>
    <w:rsid w:val="008755F1"/>
    <w:rsid w:val="0087560B"/>
    <w:rsid w:val="00875623"/>
    <w:rsid w:val="0087581C"/>
    <w:rsid w:val="00875A08"/>
    <w:rsid w:val="00875DAC"/>
    <w:rsid w:val="00875E0D"/>
    <w:rsid w:val="008760C4"/>
    <w:rsid w:val="00876253"/>
    <w:rsid w:val="0087658C"/>
    <w:rsid w:val="008767FB"/>
    <w:rsid w:val="00876A13"/>
    <w:rsid w:val="00876A2C"/>
    <w:rsid w:val="00876AAC"/>
    <w:rsid w:val="00876B5D"/>
    <w:rsid w:val="00876C2A"/>
    <w:rsid w:val="00876CC8"/>
    <w:rsid w:val="00876F4A"/>
    <w:rsid w:val="00877220"/>
    <w:rsid w:val="00877338"/>
    <w:rsid w:val="008777CF"/>
    <w:rsid w:val="00877A4E"/>
    <w:rsid w:val="00877B77"/>
    <w:rsid w:val="00877FA8"/>
    <w:rsid w:val="0088012F"/>
    <w:rsid w:val="00880373"/>
    <w:rsid w:val="00880A22"/>
    <w:rsid w:val="00880B10"/>
    <w:rsid w:val="00880C90"/>
    <w:rsid w:val="0088112A"/>
    <w:rsid w:val="008811B2"/>
    <w:rsid w:val="00881221"/>
    <w:rsid w:val="008812FF"/>
    <w:rsid w:val="00881472"/>
    <w:rsid w:val="00881BA8"/>
    <w:rsid w:val="00881C0B"/>
    <w:rsid w:val="00881CB5"/>
    <w:rsid w:val="00881F46"/>
    <w:rsid w:val="00881FC7"/>
    <w:rsid w:val="00882091"/>
    <w:rsid w:val="008823A5"/>
    <w:rsid w:val="008823F2"/>
    <w:rsid w:val="00882410"/>
    <w:rsid w:val="00882464"/>
    <w:rsid w:val="008825FA"/>
    <w:rsid w:val="0088283F"/>
    <w:rsid w:val="00882869"/>
    <w:rsid w:val="008828A4"/>
    <w:rsid w:val="00882D4C"/>
    <w:rsid w:val="00882ECA"/>
    <w:rsid w:val="00882EE9"/>
    <w:rsid w:val="00883115"/>
    <w:rsid w:val="008832EB"/>
    <w:rsid w:val="00883523"/>
    <w:rsid w:val="0088364C"/>
    <w:rsid w:val="00883740"/>
    <w:rsid w:val="00883AED"/>
    <w:rsid w:val="00883AF4"/>
    <w:rsid w:val="00883BF6"/>
    <w:rsid w:val="00883EB4"/>
    <w:rsid w:val="008840C5"/>
    <w:rsid w:val="00884320"/>
    <w:rsid w:val="00884472"/>
    <w:rsid w:val="008845ED"/>
    <w:rsid w:val="008846E5"/>
    <w:rsid w:val="00884743"/>
    <w:rsid w:val="00884755"/>
    <w:rsid w:val="0088476A"/>
    <w:rsid w:val="008847BA"/>
    <w:rsid w:val="00884A0D"/>
    <w:rsid w:val="00884B4D"/>
    <w:rsid w:val="00884D0B"/>
    <w:rsid w:val="008853DD"/>
    <w:rsid w:val="0088560E"/>
    <w:rsid w:val="0088568D"/>
    <w:rsid w:val="008856C2"/>
    <w:rsid w:val="0088570F"/>
    <w:rsid w:val="00885AC4"/>
    <w:rsid w:val="00885AEA"/>
    <w:rsid w:val="00885B6A"/>
    <w:rsid w:val="00885F17"/>
    <w:rsid w:val="00885F26"/>
    <w:rsid w:val="00885FAC"/>
    <w:rsid w:val="00886002"/>
    <w:rsid w:val="0088615A"/>
    <w:rsid w:val="008866F2"/>
    <w:rsid w:val="00886766"/>
    <w:rsid w:val="008867C6"/>
    <w:rsid w:val="00886869"/>
    <w:rsid w:val="0088686E"/>
    <w:rsid w:val="0088693F"/>
    <w:rsid w:val="00887105"/>
    <w:rsid w:val="008871F2"/>
    <w:rsid w:val="008872EA"/>
    <w:rsid w:val="00887525"/>
    <w:rsid w:val="008875FA"/>
    <w:rsid w:val="0088760A"/>
    <w:rsid w:val="008876D5"/>
    <w:rsid w:val="008878D1"/>
    <w:rsid w:val="00887A91"/>
    <w:rsid w:val="00887B15"/>
    <w:rsid w:val="00887B2A"/>
    <w:rsid w:val="00887B6F"/>
    <w:rsid w:val="00887B7E"/>
    <w:rsid w:val="00887BDC"/>
    <w:rsid w:val="00887E91"/>
    <w:rsid w:val="00890181"/>
    <w:rsid w:val="008901BF"/>
    <w:rsid w:val="00890274"/>
    <w:rsid w:val="00890384"/>
    <w:rsid w:val="00890388"/>
    <w:rsid w:val="00890763"/>
    <w:rsid w:val="00890849"/>
    <w:rsid w:val="00890852"/>
    <w:rsid w:val="00890E77"/>
    <w:rsid w:val="00890FE6"/>
    <w:rsid w:val="00891080"/>
    <w:rsid w:val="008910BE"/>
    <w:rsid w:val="0089126A"/>
    <w:rsid w:val="00891428"/>
    <w:rsid w:val="00891669"/>
    <w:rsid w:val="00891891"/>
    <w:rsid w:val="008919CA"/>
    <w:rsid w:val="00891CEE"/>
    <w:rsid w:val="00891D42"/>
    <w:rsid w:val="00891FCB"/>
    <w:rsid w:val="0089216E"/>
    <w:rsid w:val="008923B9"/>
    <w:rsid w:val="00892417"/>
    <w:rsid w:val="008924DA"/>
    <w:rsid w:val="00892786"/>
    <w:rsid w:val="008927B0"/>
    <w:rsid w:val="00892E19"/>
    <w:rsid w:val="00892F88"/>
    <w:rsid w:val="00893231"/>
    <w:rsid w:val="0089343A"/>
    <w:rsid w:val="00893530"/>
    <w:rsid w:val="0089390A"/>
    <w:rsid w:val="0089394A"/>
    <w:rsid w:val="00893A87"/>
    <w:rsid w:val="00893C2F"/>
    <w:rsid w:val="00893C40"/>
    <w:rsid w:val="00893DF5"/>
    <w:rsid w:val="00893E2F"/>
    <w:rsid w:val="00893ECB"/>
    <w:rsid w:val="0089404D"/>
    <w:rsid w:val="00894497"/>
    <w:rsid w:val="008948AE"/>
    <w:rsid w:val="00894AE2"/>
    <w:rsid w:val="00894F98"/>
    <w:rsid w:val="00894FCB"/>
    <w:rsid w:val="00895143"/>
    <w:rsid w:val="0089527D"/>
    <w:rsid w:val="00895324"/>
    <w:rsid w:val="0089582E"/>
    <w:rsid w:val="008958C6"/>
    <w:rsid w:val="00895912"/>
    <w:rsid w:val="00895CE8"/>
    <w:rsid w:val="00895D42"/>
    <w:rsid w:val="00895E99"/>
    <w:rsid w:val="00895EB9"/>
    <w:rsid w:val="00895EFF"/>
    <w:rsid w:val="00895F7F"/>
    <w:rsid w:val="00896026"/>
    <w:rsid w:val="008962C2"/>
    <w:rsid w:val="0089638C"/>
    <w:rsid w:val="00896629"/>
    <w:rsid w:val="00896673"/>
    <w:rsid w:val="00896690"/>
    <w:rsid w:val="008969EB"/>
    <w:rsid w:val="00896E04"/>
    <w:rsid w:val="00896E61"/>
    <w:rsid w:val="00896EFD"/>
    <w:rsid w:val="0089709F"/>
    <w:rsid w:val="008971C5"/>
    <w:rsid w:val="008971FD"/>
    <w:rsid w:val="0089733C"/>
    <w:rsid w:val="00897586"/>
    <w:rsid w:val="008976D5"/>
    <w:rsid w:val="00897854"/>
    <w:rsid w:val="0089796A"/>
    <w:rsid w:val="00897CD9"/>
    <w:rsid w:val="00897EA3"/>
    <w:rsid w:val="00897EBB"/>
    <w:rsid w:val="008A0015"/>
    <w:rsid w:val="008A0028"/>
    <w:rsid w:val="008A0170"/>
    <w:rsid w:val="008A04F4"/>
    <w:rsid w:val="008A04F9"/>
    <w:rsid w:val="008A05BE"/>
    <w:rsid w:val="008A0828"/>
    <w:rsid w:val="008A089F"/>
    <w:rsid w:val="008A0B14"/>
    <w:rsid w:val="008A0B16"/>
    <w:rsid w:val="008A0D1C"/>
    <w:rsid w:val="008A0D32"/>
    <w:rsid w:val="008A0E47"/>
    <w:rsid w:val="008A101D"/>
    <w:rsid w:val="008A104A"/>
    <w:rsid w:val="008A11B7"/>
    <w:rsid w:val="008A163C"/>
    <w:rsid w:val="008A1727"/>
    <w:rsid w:val="008A17D4"/>
    <w:rsid w:val="008A17D5"/>
    <w:rsid w:val="008A193C"/>
    <w:rsid w:val="008A195A"/>
    <w:rsid w:val="008A19BA"/>
    <w:rsid w:val="008A1C77"/>
    <w:rsid w:val="008A207A"/>
    <w:rsid w:val="008A2135"/>
    <w:rsid w:val="008A2182"/>
    <w:rsid w:val="008A21ED"/>
    <w:rsid w:val="008A2265"/>
    <w:rsid w:val="008A226D"/>
    <w:rsid w:val="008A235B"/>
    <w:rsid w:val="008A2531"/>
    <w:rsid w:val="008A26F6"/>
    <w:rsid w:val="008A27C9"/>
    <w:rsid w:val="008A2945"/>
    <w:rsid w:val="008A2D04"/>
    <w:rsid w:val="008A2F65"/>
    <w:rsid w:val="008A309A"/>
    <w:rsid w:val="008A3231"/>
    <w:rsid w:val="008A33C6"/>
    <w:rsid w:val="008A3472"/>
    <w:rsid w:val="008A37DB"/>
    <w:rsid w:val="008A391D"/>
    <w:rsid w:val="008A3A7F"/>
    <w:rsid w:val="008A3BE1"/>
    <w:rsid w:val="008A3BE2"/>
    <w:rsid w:val="008A3FD6"/>
    <w:rsid w:val="008A404E"/>
    <w:rsid w:val="008A4381"/>
    <w:rsid w:val="008A43AA"/>
    <w:rsid w:val="008A44B7"/>
    <w:rsid w:val="008A44C4"/>
    <w:rsid w:val="008A44F9"/>
    <w:rsid w:val="008A464A"/>
    <w:rsid w:val="008A471E"/>
    <w:rsid w:val="008A48AD"/>
    <w:rsid w:val="008A498E"/>
    <w:rsid w:val="008A5174"/>
    <w:rsid w:val="008A527B"/>
    <w:rsid w:val="008A53E0"/>
    <w:rsid w:val="008A540D"/>
    <w:rsid w:val="008A5560"/>
    <w:rsid w:val="008A5646"/>
    <w:rsid w:val="008A57A6"/>
    <w:rsid w:val="008A59F4"/>
    <w:rsid w:val="008A5D6E"/>
    <w:rsid w:val="008A5D79"/>
    <w:rsid w:val="008A5E4E"/>
    <w:rsid w:val="008A6121"/>
    <w:rsid w:val="008A632B"/>
    <w:rsid w:val="008A6385"/>
    <w:rsid w:val="008A65F5"/>
    <w:rsid w:val="008A6776"/>
    <w:rsid w:val="008A67B0"/>
    <w:rsid w:val="008A67F7"/>
    <w:rsid w:val="008A6A9D"/>
    <w:rsid w:val="008A6AD3"/>
    <w:rsid w:val="008A6B5D"/>
    <w:rsid w:val="008A6E6D"/>
    <w:rsid w:val="008A6F29"/>
    <w:rsid w:val="008A6FDA"/>
    <w:rsid w:val="008A710A"/>
    <w:rsid w:val="008A740A"/>
    <w:rsid w:val="008A746C"/>
    <w:rsid w:val="008A75A1"/>
    <w:rsid w:val="008A75CA"/>
    <w:rsid w:val="008A784E"/>
    <w:rsid w:val="008A788B"/>
    <w:rsid w:val="008A78D4"/>
    <w:rsid w:val="008A7C5C"/>
    <w:rsid w:val="008A7EC1"/>
    <w:rsid w:val="008A7F26"/>
    <w:rsid w:val="008B0053"/>
    <w:rsid w:val="008B02F8"/>
    <w:rsid w:val="008B0311"/>
    <w:rsid w:val="008B035F"/>
    <w:rsid w:val="008B0393"/>
    <w:rsid w:val="008B03C4"/>
    <w:rsid w:val="008B063F"/>
    <w:rsid w:val="008B0842"/>
    <w:rsid w:val="008B0CD2"/>
    <w:rsid w:val="008B0F20"/>
    <w:rsid w:val="008B10A5"/>
    <w:rsid w:val="008B113D"/>
    <w:rsid w:val="008B12B4"/>
    <w:rsid w:val="008B154E"/>
    <w:rsid w:val="008B1820"/>
    <w:rsid w:val="008B1A38"/>
    <w:rsid w:val="008B1A9A"/>
    <w:rsid w:val="008B1E4D"/>
    <w:rsid w:val="008B1F5B"/>
    <w:rsid w:val="008B2016"/>
    <w:rsid w:val="008B2315"/>
    <w:rsid w:val="008B231F"/>
    <w:rsid w:val="008B23B4"/>
    <w:rsid w:val="008B2480"/>
    <w:rsid w:val="008B280E"/>
    <w:rsid w:val="008B2818"/>
    <w:rsid w:val="008B2B0F"/>
    <w:rsid w:val="008B2EF3"/>
    <w:rsid w:val="008B356D"/>
    <w:rsid w:val="008B36CA"/>
    <w:rsid w:val="008B3981"/>
    <w:rsid w:val="008B3A7A"/>
    <w:rsid w:val="008B3DFD"/>
    <w:rsid w:val="008B3E0D"/>
    <w:rsid w:val="008B3E57"/>
    <w:rsid w:val="008B40E8"/>
    <w:rsid w:val="008B43B8"/>
    <w:rsid w:val="008B458D"/>
    <w:rsid w:val="008B4651"/>
    <w:rsid w:val="008B4742"/>
    <w:rsid w:val="008B4819"/>
    <w:rsid w:val="008B49B1"/>
    <w:rsid w:val="008B49B5"/>
    <w:rsid w:val="008B4A63"/>
    <w:rsid w:val="008B4BB4"/>
    <w:rsid w:val="008B4F51"/>
    <w:rsid w:val="008B5258"/>
    <w:rsid w:val="008B5319"/>
    <w:rsid w:val="008B5640"/>
    <w:rsid w:val="008B56D1"/>
    <w:rsid w:val="008B56F7"/>
    <w:rsid w:val="008B57FF"/>
    <w:rsid w:val="008B5811"/>
    <w:rsid w:val="008B592E"/>
    <w:rsid w:val="008B5A12"/>
    <w:rsid w:val="008B5D42"/>
    <w:rsid w:val="008B60AC"/>
    <w:rsid w:val="008B61B0"/>
    <w:rsid w:val="008B6265"/>
    <w:rsid w:val="008B6691"/>
    <w:rsid w:val="008B671D"/>
    <w:rsid w:val="008B67D3"/>
    <w:rsid w:val="008B681C"/>
    <w:rsid w:val="008B6A9C"/>
    <w:rsid w:val="008B6FE5"/>
    <w:rsid w:val="008B7118"/>
    <w:rsid w:val="008B71A1"/>
    <w:rsid w:val="008B7270"/>
    <w:rsid w:val="008B7451"/>
    <w:rsid w:val="008B7782"/>
    <w:rsid w:val="008B7A43"/>
    <w:rsid w:val="008B7BBC"/>
    <w:rsid w:val="008B7DDC"/>
    <w:rsid w:val="008C0124"/>
    <w:rsid w:val="008C0275"/>
    <w:rsid w:val="008C031C"/>
    <w:rsid w:val="008C03B2"/>
    <w:rsid w:val="008C0A2C"/>
    <w:rsid w:val="008C0A99"/>
    <w:rsid w:val="008C13B3"/>
    <w:rsid w:val="008C13C6"/>
    <w:rsid w:val="008C14B2"/>
    <w:rsid w:val="008C18FE"/>
    <w:rsid w:val="008C18FF"/>
    <w:rsid w:val="008C1A06"/>
    <w:rsid w:val="008C1B05"/>
    <w:rsid w:val="008C20BE"/>
    <w:rsid w:val="008C2332"/>
    <w:rsid w:val="008C236B"/>
    <w:rsid w:val="008C2523"/>
    <w:rsid w:val="008C2675"/>
    <w:rsid w:val="008C26EB"/>
    <w:rsid w:val="008C26EF"/>
    <w:rsid w:val="008C2B17"/>
    <w:rsid w:val="008C2C4A"/>
    <w:rsid w:val="008C2D42"/>
    <w:rsid w:val="008C2E9B"/>
    <w:rsid w:val="008C2EA9"/>
    <w:rsid w:val="008C2F67"/>
    <w:rsid w:val="008C31AD"/>
    <w:rsid w:val="008C32A1"/>
    <w:rsid w:val="008C3556"/>
    <w:rsid w:val="008C3806"/>
    <w:rsid w:val="008C390F"/>
    <w:rsid w:val="008C3B9B"/>
    <w:rsid w:val="008C3C70"/>
    <w:rsid w:val="008C3D0B"/>
    <w:rsid w:val="008C3F7C"/>
    <w:rsid w:val="008C40E3"/>
    <w:rsid w:val="008C4118"/>
    <w:rsid w:val="008C4245"/>
    <w:rsid w:val="008C42F9"/>
    <w:rsid w:val="008C456C"/>
    <w:rsid w:val="008C45AF"/>
    <w:rsid w:val="008C48EF"/>
    <w:rsid w:val="008C49B1"/>
    <w:rsid w:val="008C4D43"/>
    <w:rsid w:val="008C4E5F"/>
    <w:rsid w:val="008C52E9"/>
    <w:rsid w:val="008C5394"/>
    <w:rsid w:val="008C53C1"/>
    <w:rsid w:val="008C5673"/>
    <w:rsid w:val="008C571C"/>
    <w:rsid w:val="008C581D"/>
    <w:rsid w:val="008C5B51"/>
    <w:rsid w:val="008C5B6E"/>
    <w:rsid w:val="008C5D28"/>
    <w:rsid w:val="008C5DB4"/>
    <w:rsid w:val="008C5FB4"/>
    <w:rsid w:val="008C6015"/>
    <w:rsid w:val="008C603B"/>
    <w:rsid w:val="008C6053"/>
    <w:rsid w:val="008C6365"/>
    <w:rsid w:val="008C6447"/>
    <w:rsid w:val="008C64A7"/>
    <w:rsid w:val="008C656E"/>
    <w:rsid w:val="008C66D6"/>
    <w:rsid w:val="008C67BB"/>
    <w:rsid w:val="008C6999"/>
    <w:rsid w:val="008C6BD1"/>
    <w:rsid w:val="008C6C7B"/>
    <w:rsid w:val="008C6CD2"/>
    <w:rsid w:val="008C6E1A"/>
    <w:rsid w:val="008C7127"/>
    <w:rsid w:val="008C7158"/>
    <w:rsid w:val="008C73EE"/>
    <w:rsid w:val="008C7C24"/>
    <w:rsid w:val="008C7C33"/>
    <w:rsid w:val="008C7E35"/>
    <w:rsid w:val="008D03EB"/>
    <w:rsid w:val="008D04CE"/>
    <w:rsid w:val="008D054A"/>
    <w:rsid w:val="008D05B1"/>
    <w:rsid w:val="008D07E9"/>
    <w:rsid w:val="008D0B6D"/>
    <w:rsid w:val="008D0D41"/>
    <w:rsid w:val="008D0DA1"/>
    <w:rsid w:val="008D10C6"/>
    <w:rsid w:val="008D10E7"/>
    <w:rsid w:val="008D11CF"/>
    <w:rsid w:val="008D1283"/>
    <w:rsid w:val="008D134F"/>
    <w:rsid w:val="008D13D8"/>
    <w:rsid w:val="008D162A"/>
    <w:rsid w:val="008D1682"/>
    <w:rsid w:val="008D1691"/>
    <w:rsid w:val="008D17BA"/>
    <w:rsid w:val="008D186E"/>
    <w:rsid w:val="008D1879"/>
    <w:rsid w:val="008D194A"/>
    <w:rsid w:val="008D1AFB"/>
    <w:rsid w:val="008D1BFD"/>
    <w:rsid w:val="008D1CEA"/>
    <w:rsid w:val="008D1DB2"/>
    <w:rsid w:val="008D1FB5"/>
    <w:rsid w:val="008D1FC7"/>
    <w:rsid w:val="008D20FF"/>
    <w:rsid w:val="008D22EA"/>
    <w:rsid w:val="008D23E0"/>
    <w:rsid w:val="008D247F"/>
    <w:rsid w:val="008D273C"/>
    <w:rsid w:val="008D27AA"/>
    <w:rsid w:val="008D280E"/>
    <w:rsid w:val="008D2959"/>
    <w:rsid w:val="008D2A5E"/>
    <w:rsid w:val="008D2A6A"/>
    <w:rsid w:val="008D2C10"/>
    <w:rsid w:val="008D2E7C"/>
    <w:rsid w:val="008D2FB4"/>
    <w:rsid w:val="008D312C"/>
    <w:rsid w:val="008D318A"/>
    <w:rsid w:val="008D3472"/>
    <w:rsid w:val="008D3491"/>
    <w:rsid w:val="008D3629"/>
    <w:rsid w:val="008D3768"/>
    <w:rsid w:val="008D3C1A"/>
    <w:rsid w:val="008D3D2F"/>
    <w:rsid w:val="008D440C"/>
    <w:rsid w:val="008D46B3"/>
    <w:rsid w:val="008D46BD"/>
    <w:rsid w:val="008D4CA8"/>
    <w:rsid w:val="008D4CAB"/>
    <w:rsid w:val="008D4FAB"/>
    <w:rsid w:val="008D519F"/>
    <w:rsid w:val="008D5221"/>
    <w:rsid w:val="008D5232"/>
    <w:rsid w:val="008D526A"/>
    <w:rsid w:val="008D52FB"/>
    <w:rsid w:val="008D5653"/>
    <w:rsid w:val="008D56EB"/>
    <w:rsid w:val="008D5890"/>
    <w:rsid w:val="008D5B0E"/>
    <w:rsid w:val="008D5B1D"/>
    <w:rsid w:val="008D626F"/>
    <w:rsid w:val="008D662B"/>
    <w:rsid w:val="008D66BA"/>
    <w:rsid w:val="008D6A11"/>
    <w:rsid w:val="008D7008"/>
    <w:rsid w:val="008D734A"/>
    <w:rsid w:val="008D75B7"/>
    <w:rsid w:val="008D75FD"/>
    <w:rsid w:val="008D7735"/>
    <w:rsid w:val="008D789D"/>
    <w:rsid w:val="008D7978"/>
    <w:rsid w:val="008D7E54"/>
    <w:rsid w:val="008D7FF7"/>
    <w:rsid w:val="008E0014"/>
    <w:rsid w:val="008E0185"/>
    <w:rsid w:val="008E02B2"/>
    <w:rsid w:val="008E088F"/>
    <w:rsid w:val="008E0B50"/>
    <w:rsid w:val="008E0C9C"/>
    <w:rsid w:val="008E0D7C"/>
    <w:rsid w:val="008E0F1E"/>
    <w:rsid w:val="008E11A8"/>
    <w:rsid w:val="008E1322"/>
    <w:rsid w:val="008E1362"/>
    <w:rsid w:val="008E14F0"/>
    <w:rsid w:val="008E1549"/>
    <w:rsid w:val="008E1569"/>
    <w:rsid w:val="008E168F"/>
    <w:rsid w:val="008E179D"/>
    <w:rsid w:val="008E188F"/>
    <w:rsid w:val="008E19BE"/>
    <w:rsid w:val="008E1AFD"/>
    <w:rsid w:val="008E1C35"/>
    <w:rsid w:val="008E1CD5"/>
    <w:rsid w:val="008E244F"/>
    <w:rsid w:val="008E25E4"/>
    <w:rsid w:val="008E2654"/>
    <w:rsid w:val="008E2658"/>
    <w:rsid w:val="008E26AC"/>
    <w:rsid w:val="008E2812"/>
    <w:rsid w:val="008E286A"/>
    <w:rsid w:val="008E2944"/>
    <w:rsid w:val="008E2B74"/>
    <w:rsid w:val="008E2BA2"/>
    <w:rsid w:val="008E30C7"/>
    <w:rsid w:val="008E313A"/>
    <w:rsid w:val="008E3422"/>
    <w:rsid w:val="008E364D"/>
    <w:rsid w:val="008E36B6"/>
    <w:rsid w:val="008E36F8"/>
    <w:rsid w:val="008E385C"/>
    <w:rsid w:val="008E3B8F"/>
    <w:rsid w:val="008E3C68"/>
    <w:rsid w:val="008E3C78"/>
    <w:rsid w:val="008E3D3E"/>
    <w:rsid w:val="008E3E09"/>
    <w:rsid w:val="008E3E83"/>
    <w:rsid w:val="008E3EC7"/>
    <w:rsid w:val="008E459C"/>
    <w:rsid w:val="008E4790"/>
    <w:rsid w:val="008E47E7"/>
    <w:rsid w:val="008E4A7E"/>
    <w:rsid w:val="008E4A85"/>
    <w:rsid w:val="008E4CDF"/>
    <w:rsid w:val="008E518B"/>
    <w:rsid w:val="008E5265"/>
    <w:rsid w:val="008E5321"/>
    <w:rsid w:val="008E5392"/>
    <w:rsid w:val="008E54EE"/>
    <w:rsid w:val="008E5702"/>
    <w:rsid w:val="008E590B"/>
    <w:rsid w:val="008E5B43"/>
    <w:rsid w:val="008E5DF6"/>
    <w:rsid w:val="008E6069"/>
    <w:rsid w:val="008E6182"/>
    <w:rsid w:val="008E6261"/>
    <w:rsid w:val="008E6285"/>
    <w:rsid w:val="008E64E5"/>
    <w:rsid w:val="008E6CE5"/>
    <w:rsid w:val="008E6E7C"/>
    <w:rsid w:val="008E6FFA"/>
    <w:rsid w:val="008E70E3"/>
    <w:rsid w:val="008E75F5"/>
    <w:rsid w:val="008E7611"/>
    <w:rsid w:val="008E771B"/>
    <w:rsid w:val="008E7971"/>
    <w:rsid w:val="008E7A03"/>
    <w:rsid w:val="008F003D"/>
    <w:rsid w:val="008F0214"/>
    <w:rsid w:val="008F058C"/>
    <w:rsid w:val="008F07A7"/>
    <w:rsid w:val="008F0832"/>
    <w:rsid w:val="008F0CA7"/>
    <w:rsid w:val="008F0CBA"/>
    <w:rsid w:val="008F1009"/>
    <w:rsid w:val="008F111F"/>
    <w:rsid w:val="008F13B2"/>
    <w:rsid w:val="008F159F"/>
    <w:rsid w:val="008F15F8"/>
    <w:rsid w:val="008F1C8F"/>
    <w:rsid w:val="008F1E30"/>
    <w:rsid w:val="008F1E9D"/>
    <w:rsid w:val="008F2127"/>
    <w:rsid w:val="008F2232"/>
    <w:rsid w:val="008F231F"/>
    <w:rsid w:val="008F23CA"/>
    <w:rsid w:val="008F23CC"/>
    <w:rsid w:val="008F254B"/>
    <w:rsid w:val="008F2757"/>
    <w:rsid w:val="008F2C47"/>
    <w:rsid w:val="008F303F"/>
    <w:rsid w:val="008F3107"/>
    <w:rsid w:val="008F337F"/>
    <w:rsid w:val="008F340A"/>
    <w:rsid w:val="008F35DB"/>
    <w:rsid w:val="008F3857"/>
    <w:rsid w:val="008F38D8"/>
    <w:rsid w:val="008F390F"/>
    <w:rsid w:val="008F39B5"/>
    <w:rsid w:val="008F3B30"/>
    <w:rsid w:val="008F3D88"/>
    <w:rsid w:val="008F3DED"/>
    <w:rsid w:val="008F3ED1"/>
    <w:rsid w:val="008F3F2C"/>
    <w:rsid w:val="008F3F4F"/>
    <w:rsid w:val="008F4069"/>
    <w:rsid w:val="008F418D"/>
    <w:rsid w:val="008F4323"/>
    <w:rsid w:val="008F43EF"/>
    <w:rsid w:val="008F45C1"/>
    <w:rsid w:val="008F4790"/>
    <w:rsid w:val="008F4AAA"/>
    <w:rsid w:val="008F4AE5"/>
    <w:rsid w:val="008F4B72"/>
    <w:rsid w:val="008F4BB0"/>
    <w:rsid w:val="008F4BDF"/>
    <w:rsid w:val="008F4F55"/>
    <w:rsid w:val="008F5028"/>
    <w:rsid w:val="008F5202"/>
    <w:rsid w:val="008F5226"/>
    <w:rsid w:val="008F52B4"/>
    <w:rsid w:val="008F5386"/>
    <w:rsid w:val="008F548B"/>
    <w:rsid w:val="008F56F6"/>
    <w:rsid w:val="008F5734"/>
    <w:rsid w:val="008F5835"/>
    <w:rsid w:val="008F5A81"/>
    <w:rsid w:val="008F5C4F"/>
    <w:rsid w:val="008F5CB0"/>
    <w:rsid w:val="008F5CDF"/>
    <w:rsid w:val="008F5D29"/>
    <w:rsid w:val="008F5DB1"/>
    <w:rsid w:val="008F5F29"/>
    <w:rsid w:val="008F5FB9"/>
    <w:rsid w:val="008F5FDA"/>
    <w:rsid w:val="008F6062"/>
    <w:rsid w:val="008F6275"/>
    <w:rsid w:val="008F633C"/>
    <w:rsid w:val="008F64AD"/>
    <w:rsid w:val="008F67AF"/>
    <w:rsid w:val="008F6831"/>
    <w:rsid w:val="008F693B"/>
    <w:rsid w:val="008F7001"/>
    <w:rsid w:val="008F704B"/>
    <w:rsid w:val="008F72D6"/>
    <w:rsid w:val="008F77EC"/>
    <w:rsid w:val="008F79C7"/>
    <w:rsid w:val="008F7BF2"/>
    <w:rsid w:val="00900460"/>
    <w:rsid w:val="00900470"/>
    <w:rsid w:val="009004AD"/>
    <w:rsid w:val="009006B9"/>
    <w:rsid w:val="009006EA"/>
    <w:rsid w:val="00900722"/>
    <w:rsid w:val="00900865"/>
    <w:rsid w:val="00900ACD"/>
    <w:rsid w:val="00900FF8"/>
    <w:rsid w:val="00900FFF"/>
    <w:rsid w:val="0090113B"/>
    <w:rsid w:val="009014CD"/>
    <w:rsid w:val="0090150E"/>
    <w:rsid w:val="00901796"/>
    <w:rsid w:val="009017B1"/>
    <w:rsid w:val="00901866"/>
    <w:rsid w:val="00901A08"/>
    <w:rsid w:val="00901B6E"/>
    <w:rsid w:val="00901E2C"/>
    <w:rsid w:val="00902387"/>
    <w:rsid w:val="00902470"/>
    <w:rsid w:val="0090250F"/>
    <w:rsid w:val="009025C3"/>
    <w:rsid w:val="0090261B"/>
    <w:rsid w:val="0090284C"/>
    <w:rsid w:val="00902864"/>
    <w:rsid w:val="0090291A"/>
    <w:rsid w:val="009029E9"/>
    <w:rsid w:val="00902CD9"/>
    <w:rsid w:val="00902D09"/>
    <w:rsid w:val="00902D70"/>
    <w:rsid w:val="00902F3F"/>
    <w:rsid w:val="00903014"/>
    <w:rsid w:val="0090310B"/>
    <w:rsid w:val="0090326D"/>
    <w:rsid w:val="00903283"/>
    <w:rsid w:val="009036A1"/>
    <w:rsid w:val="00903782"/>
    <w:rsid w:val="00903823"/>
    <w:rsid w:val="0090393A"/>
    <w:rsid w:val="00903BF1"/>
    <w:rsid w:val="00903BF5"/>
    <w:rsid w:val="00903C50"/>
    <w:rsid w:val="00903D84"/>
    <w:rsid w:val="00903DB6"/>
    <w:rsid w:val="009040BD"/>
    <w:rsid w:val="009040C6"/>
    <w:rsid w:val="009043C9"/>
    <w:rsid w:val="009045F2"/>
    <w:rsid w:val="0090463E"/>
    <w:rsid w:val="009047B3"/>
    <w:rsid w:val="00904A97"/>
    <w:rsid w:val="00904C0D"/>
    <w:rsid w:val="00904ECE"/>
    <w:rsid w:val="00904F68"/>
    <w:rsid w:val="0090504D"/>
    <w:rsid w:val="00905112"/>
    <w:rsid w:val="00905189"/>
    <w:rsid w:val="00905207"/>
    <w:rsid w:val="00905253"/>
    <w:rsid w:val="00905327"/>
    <w:rsid w:val="00905350"/>
    <w:rsid w:val="0090559A"/>
    <w:rsid w:val="009055C5"/>
    <w:rsid w:val="00905674"/>
    <w:rsid w:val="00905781"/>
    <w:rsid w:val="009057A1"/>
    <w:rsid w:val="00905903"/>
    <w:rsid w:val="00905A6C"/>
    <w:rsid w:val="00905B52"/>
    <w:rsid w:val="0090604F"/>
    <w:rsid w:val="009068EA"/>
    <w:rsid w:val="0090692D"/>
    <w:rsid w:val="009069CB"/>
    <w:rsid w:val="00906A1A"/>
    <w:rsid w:val="00906C0A"/>
    <w:rsid w:val="00906CF1"/>
    <w:rsid w:val="00906DCA"/>
    <w:rsid w:val="00906DD1"/>
    <w:rsid w:val="00906E69"/>
    <w:rsid w:val="00906EE5"/>
    <w:rsid w:val="009070B6"/>
    <w:rsid w:val="00907122"/>
    <w:rsid w:val="00907201"/>
    <w:rsid w:val="00907429"/>
    <w:rsid w:val="0090787B"/>
    <w:rsid w:val="009078AA"/>
    <w:rsid w:val="00907940"/>
    <w:rsid w:val="00907BBB"/>
    <w:rsid w:val="00907E7A"/>
    <w:rsid w:val="00910045"/>
    <w:rsid w:val="0091016E"/>
    <w:rsid w:val="0091025E"/>
    <w:rsid w:val="00910269"/>
    <w:rsid w:val="00910342"/>
    <w:rsid w:val="0091069A"/>
    <w:rsid w:val="009106CD"/>
    <w:rsid w:val="009108C7"/>
    <w:rsid w:val="009108DA"/>
    <w:rsid w:val="00910A22"/>
    <w:rsid w:val="00910DA7"/>
    <w:rsid w:val="00910DD7"/>
    <w:rsid w:val="00910DD9"/>
    <w:rsid w:val="00910F3A"/>
    <w:rsid w:val="00911313"/>
    <w:rsid w:val="0091162C"/>
    <w:rsid w:val="009116FC"/>
    <w:rsid w:val="00911711"/>
    <w:rsid w:val="009119E7"/>
    <w:rsid w:val="00911A50"/>
    <w:rsid w:val="00911A57"/>
    <w:rsid w:val="00911D3A"/>
    <w:rsid w:val="00911E0F"/>
    <w:rsid w:val="00911E64"/>
    <w:rsid w:val="00911F1E"/>
    <w:rsid w:val="00911F29"/>
    <w:rsid w:val="00911F3A"/>
    <w:rsid w:val="0091249C"/>
    <w:rsid w:val="00912AD0"/>
    <w:rsid w:val="00912C3E"/>
    <w:rsid w:val="00912C42"/>
    <w:rsid w:val="00912D51"/>
    <w:rsid w:val="00912E12"/>
    <w:rsid w:val="00912F19"/>
    <w:rsid w:val="0091305E"/>
    <w:rsid w:val="00913311"/>
    <w:rsid w:val="0091333C"/>
    <w:rsid w:val="009133DD"/>
    <w:rsid w:val="00913B21"/>
    <w:rsid w:val="00913B96"/>
    <w:rsid w:val="0091416A"/>
    <w:rsid w:val="009141C0"/>
    <w:rsid w:val="009147EF"/>
    <w:rsid w:val="0091485D"/>
    <w:rsid w:val="00914892"/>
    <w:rsid w:val="0091491B"/>
    <w:rsid w:val="00914926"/>
    <w:rsid w:val="00914D12"/>
    <w:rsid w:val="00914D51"/>
    <w:rsid w:val="00914E95"/>
    <w:rsid w:val="0091518E"/>
    <w:rsid w:val="00915377"/>
    <w:rsid w:val="0091538A"/>
    <w:rsid w:val="00915665"/>
    <w:rsid w:val="0091573E"/>
    <w:rsid w:val="00915922"/>
    <w:rsid w:val="00915A5F"/>
    <w:rsid w:val="00915A99"/>
    <w:rsid w:val="00915FA8"/>
    <w:rsid w:val="009162CD"/>
    <w:rsid w:val="0091633F"/>
    <w:rsid w:val="00916589"/>
    <w:rsid w:val="00916A7A"/>
    <w:rsid w:val="009170F5"/>
    <w:rsid w:val="009171D4"/>
    <w:rsid w:val="009172B9"/>
    <w:rsid w:val="0091731C"/>
    <w:rsid w:val="009173B9"/>
    <w:rsid w:val="00917609"/>
    <w:rsid w:val="00917A0D"/>
    <w:rsid w:val="00917A18"/>
    <w:rsid w:val="00917B5E"/>
    <w:rsid w:val="00917C57"/>
    <w:rsid w:val="00917F34"/>
    <w:rsid w:val="00920183"/>
    <w:rsid w:val="00920274"/>
    <w:rsid w:val="009203D3"/>
    <w:rsid w:val="00920739"/>
    <w:rsid w:val="009207D2"/>
    <w:rsid w:val="00920AA9"/>
    <w:rsid w:val="00920B66"/>
    <w:rsid w:val="00920D01"/>
    <w:rsid w:val="00920D27"/>
    <w:rsid w:val="00921072"/>
    <w:rsid w:val="00921133"/>
    <w:rsid w:val="00921316"/>
    <w:rsid w:val="009215D9"/>
    <w:rsid w:val="009215E0"/>
    <w:rsid w:val="00921662"/>
    <w:rsid w:val="009218DC"/>
    <w:rsid w:val="0092190B"/>
    <w:rsid w:val="00921BEE"/>
    <w:rsid w:val="00921FFA"/>
    <w:rsid w:val="009224FA"/>
    <w:rsid w:val="0092260E"/>
    <w:rsid w:val="009226EA"/>
    <w:rsid w:val="009227C4"/>
    <w:rsid w:val="00922DAA"/>
    <w:rsid w:val="00922F9C"/>
    <w:rsid w:val="00922F9E"/>
    <w:rsid w:val="00922FFA"/>
    <w:rsid w:val="009230D7"/>
    <w:rsid w:val="009231B4"/>
    <w:rsid w:val="009231F2"/>
    <w:rsid w:val="009236CB"/>
    <w:rsid w:val="00923726"/>
    <w:rsid w:val="00923753"/>
    <w:rsid w:val="009238F2"/>
    <w:rsid w:val="00923A6E"/>
    <w:rsid w:val="00923BA2"/>
    <w:rsid w:val="00923E37"/>
    <w:rsid w:val="00923E3C"/>
    <w:rsid w:val="00924358"/>
    <w:rsid w:val="0092494C"/>
    <w:rsid w:val="00924C2B"/>
    <w:rsid w:val="0092532D"/>
    <w:rsid w:val="0092572E"/>
    <w:rsid w:val="009257AD"/>
    <w:rsid w:val="009258C3"/>
    <w:rsid w:val="0092599C"/>
    <w:rsid w:val="009259E6"/>
    <w:rsid w:val="00925D17"/>
    <w:rsid w:val="00925E7E"/>
    <w:rsid w:val="00926430"/>
    <w:rsid w:val="009267CE"/>
    <w:rsid w:val="009269B4"/>
    <w:rsid w:val="00926A9A"/>
    <w:rsid w:val="00926ADD"/>
    <w:rsid w:val="00926C62"/>
    <w:rsid w:val="00926DB7"/>
    <w:rsid w:val="00927135"/>
    <w:rsid w:val="0092718C"/>
    <w:rsid w:val="0092720C"/>
    <w:rsid w:val="009272B7"/>
    <w:rsid w:val="00927559"/>
    <w:rsid w:val="0092774C"/>
    <w:rsid w:val="00927891"/>
    <w:rsid w:val="00927A89"/>
    <w:rsid w:val="00927B67"/>
    <w:rsid w:val="00927D76"/>
    <w:rsid w:val="00927DD5"/>
    <w:rsid w:val="00927DEA"/>
    <w:rsid w:val="00927F8C"/>
    <w:rsid w:val="00930001"/>
    <w:rsid w:val="009301F7"/>
    <w:rsid w:val="009301FD"/>
    <w:rsid w:val="009302FB"/>
    <w:rsid w:val="009302FD"/>
    <w:rsid w:val="0093046F"/>
    <w:rsid w:val="00930601"/>
    <w:rsid w:val="00930C33"/>
    <w:rsid w:val="00930C63"/>
    <w:rsid w:val="00930DA5"/>
    <w:rsid w:val="00930DBC"/>
    <w:rsid w:val="00930E86"/>
    <w:rsid w:val="00930E8C"/>
    <w:rsid w:val="00930EAA"/>
    <w:rsid w:val="00930ECC"/>
    <w:rsid w:val="00930F1F"/>
    <w:rsid w:val="00931342"/>
    <w:rsid w:val="0093139C"/>
    <w:rsid w:val="009314EA"/>
    <w:rsid w:val="00931781"/>
    <w:rsid w:val="009317FD"/>
    <w:rsid w:val="00931A4A"/>
    <w:rsid w:val="00931AF1"/>
    <w:rsid w:val="00931C65"/>
    <w:rsid w:val="00931F5E"/>
    <w:rsid w:val="009321A5"/>
    <w:rsid w:val="009322CE"/>
    <w:rsid w:val="0093230A"/>
    <w:rsid w:val="009323BE"/>
    <w:rsid w:val="009323FC"/>
    <w:rsid w:val="00932449"/>
    <w:rsid w:val="0093245A"/>
    <w:rsid w:val="0093247C"/>
    <w:rsid w:val="009325C9"/>
    <w:rsid w:val="00932710"/>
    <w:rsid w:val="0093282E"/>
    <w:rsid w:val="00932AF2"/>
    <w:rsid w:val="00932C3F"/>
    <w:rsid w:val="00932EF1"/>
    <w:rsid w:val="00932F6D"/>
    <w:rsid w:val="009331FD"/>
    <w:rsid w:val="00933274"/>
    <w:rsid w:val="009333E9"/>
    <w:rsid w:val="009335C5"/>
    <w:rsid w:val="00933DAD"/>
    <w:rsid w:val="00933EF2"/>
    <w:rsid w:val="00933F2F"/>
    <w:rsid w:val="00934156"/>
    <w:rsid w:val="009341CA"/>
    <w:rsid w:val="00934235"/>
    <w:rsid w:val="009343C3"/>
    <w:rsid w:val="009344FA"/>
    <w:rsid w:val="009345C9"/>
    <w:rsid w:val="00934722"/>
    <w:rsid w:val="0093482F"/>
    <w:rsid w:val="00934B9C"/>
    <w:rsid w:val="00934D37"/>
    <w:rsid w:val="00934DDA"/>
    <w:rsid w:val="00934E3E"/>
    <w:rsid w:val="00934F28"/>
    <w:rsid w:val="0093502A"/>
    <w:rsid w:val="009350DD"/>
    <w:rsid w:val="0093520C"/>
    <w:rsid w:val="00935781"/>
    <w:rsid w:val="009357E1"/>
    <w:rsid w:val="009358C1"/>
    <w:rsid w:val="009358EE"/>
    <w:rsid w:val="00935C36"/>
    <w:rsid w:val="00935DA6"/>
    <w:rsid w:val="0093644A"/>
    <w:rsid w:val="00936832"/>
    <w:rsid w:val="0093696E"/>
    <w:rsid w:val="00936ADF"/>
    <w:rsid w:val="00936BD3"/>
    <w:rsid w:val="00936C23"/>
    <w:rsid w:val="00936D7F"/>
    <w:rsid w:val="00936ED9"/>
    <w:rsid w:val="00936F04"/>
    <w:rsid w:val="00937489"/>
    <w:rsid w:val="00937511"/>
    <w:rsid w:val="0093756E"/>
    <w:rsid w:val="00937686"/>
    <w:rsid w:val="00937884"/>
    <w:rsid w:val="00937BE9"/>
    <w:rsid w:val="00937BEE"/>
    <w:rsid w:val="00937C26"/>
    <w:rsid w:val="00940167"/>
    <w:rsid w:val="009401B0"/>
    <w:rsid w:val="00940461"/>
    <w:rsid w:val="0094050A"/>
    <w:rsid w:val="0094052F"/>
    <w:rsid w:val="009408A8"/>
    <w:rsid w:val="00940B20"/>
    <w:rsid w:val="00940C4C"/>
    <w:rsid w:val="00940CBF"/>
    <w:rsid w:val="00940D73"/>
    <w:rsid w:val="00940DE1"/>
    <w:rsid w:val="0094127C"/>
    <w:rsid w:val="0094131F"/>
    <w:rsid w:val="00941762"/>
    <w:rsid w:val="0094179B"/>
    <w:rsid w:val="009418EB"/>
    <w:rsid w:val="00941923"/>
    <w:rsid w:val="0094198D"/>
    <w:rsid w:val="00941A3B"/>
    <w:rsid w:val="00941B60"/>
    <w:rsid w:val="00941CB6"/>
    <w:rsid w:val="00941ECC"/>
    <w:rsid w:val="00941FED"/>
    <w:rsid w:val="009421DB"/>
    <w:rsid w:val="0094229D"/>
    <w:rsid w:val="009422B4"/>
    <w:rsid w:val="00942382"/>
    <w:rsid w:val="0094249F"/>
    <w:rsid w:val="00942666"/>
    <w:rsid w:val="00942732"/>
    <w:rsid w:val="009427BB"/>
    <w:rsid w:val="00942CBA"/>
    <w:rsid w:val="00942FC9"/>
    <w:rsid w:val="0094322D"/>
    <w:rsid w:val="0094333D"/>
    <w:rsid w:val="0094357D"/>
    <w:rsid w:val="00943819"/>
    <w:rsid w:val="009438EE"/>
    <w:rsid w:val="009438F0"/>
    <w:rsid w:val="00943905"/>
    <w:rsid w:val="00943927"/>
    <w:rsid w:val="0094392E"/>
    <w:rsid w:val="00943944"/>
    <w:rsid w:val="00943C63"/>
    <w:rsid w:val="00943D55"/>
    <w:rsid w:val="009441C2"/>
    <w:rsid w:val="009441FC"/>
    <w:rsid w:val="00944298"/>
    <w:rsid w:val="00944359"/>
    <w:rsid w:val="00944403"/>
    <w:rsid w:val="00944536"/>
    <w:rsid w:val="0094463E"/>
    <w:rsid w:val="00944653"/>
    <w:rsid w:val="00944742"/>
    <w:rsid w:val="00944872"/>
    <w:rsid w:val="00944A74"/>
    <w:rsid w:val="00944B85"/>
    <w:rsid w:val="009451DB"/>
    <w:rsid w:val="009451EC"/>
    <w:rsid w:val="00945484"/>
    <w:rsid w:val="009454A2"/>
    <w:rsid w:val="009454E7"/>
    <w:rsid w:val="009455ED"/>
    <w:rsid w:val="00945762"/>
    <w:rsid w:val="00945866"/>
    <w:rsid w:val="00945A26"/>
    <w:rsid w:val="00945B62"/>
    <w:rsid w:val="00945B75"/>
    <w:rsid w:val="00945CBA"/>
    <w:rsid w:val="00945DAD"/>
    <w:rsid w:val="00945FE0"/>
    <w:rsid w:val="009463E0"/>
    <w:rsid w:val="00946610"/>
    <w:rsid w:val="009466A9"/>
    <w:rsid w:val="00946BAE"/>
    <w:rsid w:val="00946BC2"/>
    <w:rsid w:val="00946C28"/>
    <w:rsid w:val="00946DEE"/>
    <w:rsid w:val="00946E14"/>
    <w:rsid w:val="00946F5A"/>
    <w:rsid w:val="00946F7D"/>
    <w:rsid w:val="00947127"/>
    <w:rsid w:val="009472DA"/>
    <w:rsid w:val="009473C7"/>
    <w:rsid w:val="00947591"/>
    <w:rsid w:val="00947689"/>
    <w:rsid w:val="00947887"/>
    <w:rsid w:val="009478A5"/>
    <w:rsid w:val="00947AD4"/>
    <w:rsid w:val="00947C48"/>
    <w:rsid w:val="00947CB6"/>
    <w:rsid w:val="00947EA8"/>
    <w:rsid w:val="00947ED0"/>
    <w:rsid w:val="00947F9E"/>
    <w:rsid w:val="00950281"/>
    <w:rsid w:val="009506A8"/>
    <w:rsid w:val="00950A9F"/>
    <w:rsid w:val="00950B21"/>
    <w:rsid w:val="00950BC3"/>
    <w:rsid w:val="00950D9B"/>
    <w:rsid w:val="00950F27"/>
    <w:rsid w:val="00950F53"/>
    <w:rsid w:val="009511EF"/>
    <w:rsid w:val="0095128D"/>
    <w:rsid w:val="00951627"/>
    <w:rsid w:val="0095163B"/>
    <w:rsid w:val="00951914"/>
    <w:rsid w:val="00951B4F"/>
    <w:rsid w:val="0095222C"/>
    <w:rsid w:val="00952317"/>
    <w:rsid w:val="009525EA"/>
    <w:rsid w:val="00952740"/>
    <w:rsid w:val="00952795"/>
    <w:rsid w:val="00952886"/>
    <w:rsid w:val="0095293F"/>
    <w:rsid w:val="00952D0C"/>
    <w:rsid w:val="00952D28"/>
    <w:rsid w:val="00952E03"/>
    <w:rsid w:val="00952E40"/>
    <w:rsid w:val="00952E96"/>
    <w:rsid w:val="00952FCD"/>
    <w:rsid w:val="00953097"/>
    <w:rsid w:val="009533BF"/>
    <w:rsid w:val="0095341D"/>
    <w:rsid w:val="00953513"/>
    <w:rsid w:val="0095351E"/>
    <w:rsid w:val="00953567"/>
    <w:rsid w:val="0095359B"/>
    <w:rsid w:val="0095380B"/>
    <w:rsid w:val="00953981"/>
    <w:rsid w:val="00953D89"/>
    <w:rsid w:val="00953DB0"/>
    <w:rsid w:val="00953E5C"/>
    <w:rsid w:val="00953EE1"/>
    <w:rsid w:val="00954116"/>
    <w:rsid w:val="0095474C"/>
    <w:rsid w:val="00954A66"/>
    <w:rsid w:val="00954D25"/>
    <w:rsid w:val="00954DD0"/>
    <w:rsid w:val="0095509C"/>
    <w:rsid w:val="0095539F"/>
    <w:rsid w:val="00955407"/>
    <w:rsid w:val="0095566E"/>
    <w:rsid w:val="009556AC"/>
    <w:rsid w:val="009556E8"/>
    <w:rsid w:val="00955A83"/>
    <w:rsid w:val="00955B18"/>
    <w:rsid w:val="00955B4E"/>
    <w:rsid w:val="00955C0B"/>
    <w:rsid w:val="00955C48"/>
    <w:rsid w:val="00955C6D"/>
    <w:rsid w:val="00955DA9"/>
    <w:rsid w:val="0095621F"/>
    <w:rsid w:val="009564EC"/>
    <w:rsid w:val="009565EF"/>
    <w:rsid w:val="009566E2"/>
    <w:rsid w:val="009566FA"/>
    <w:rsid w:val="00956793"/>
    <w:rsid w:val="00956876"/>
    <w:rsid w:val="00956889"/>
    <w:rsid w:val="00956ABA"/>
    <w:rsid w:val="00956C76"/>
    <w:rsid w:val="00957079"/>
    <w:rsid w:val="0095714C"/>
    <w:rsid w:val="009576FF"/>
    <w:rsid w:val="009577A6"/>
    <w:rsid w:val="00957D16"/>
    <w:rsid w:val="00957E19"/>
    <w:rsid w:val="00957F67"/>
    <w:rsid w:val="00960117"/>
    <w:rsid w:val="0096035D"/>
    <w:rsid w:val="00960559"/>
    <w:rsid w:val="0096066D"/>
    <w:rsid w:val="00960B38"/>
    <w:rsid w:val="00960C78"/>
    <w:rsid w:val="00960CE5"/>
    <w:rsid w:val="00960CF1"/>
    <w:rsid w:val="00960D97"/>
    <w:rsid w:val="009610FD"/>
    <w:rsid w:val="0096137E"/>
    <w:rsid w:val="00961692"/>
    <w:rsid w:val="0096186A"/>
    <w:rsid w:val="009618D5"/>
    <w:rsid w:val="00961D55"/>
    <w:rsid w:val="00961E66"/>
    <w:rsid w:val="00961EF5"/>
    <w:rsid w:val="00961FA7"/>
    <w:rsid w:val="0096225B"/>
    <w:rsid w:val="009622D5"/>
    <w:rsid w:val="00962684"/>
    <w:rsid w:val="00962970"/>
    <w:rsid w:val="00962B26"/>
    <w:rsid w:val="00962BBE"/>
    <w:rsid w:val="00962C3B"/>
    <w:rsid w:val="00962D34"/>
    <w:rsid w:val="00962FF9"/>
    <w:rsid w:val="0096308C"/>
    <w:rsid w:val="0096317C"/>
    <w:rsid w:val="009633A5"/>
    <w:rsid w:val="00963545"/>
    <w:rsid w:val="00963594"/>
    <w:rsid w:val="009635F0"/>
    <w:rsid w:val="009636C2"/>
    <w:rsid w:val="00963C8C"/>
    <w:rsid w:val="00964388"/>
    <w:rsid w:val="009645B1"/>
    <w:rsid w:val="009645C1"/>
    <w:rsid w:val="00964829"/>
    <w:rsid w:val="0096488F"/>
    <w:rsid w:val="00964C31"/>
    <w:rsid w:val="00965017"/>
    <w:rsid w:val="0096515E"/>
    <w:rsid w:val="0096535A"/>
    <w:rsid w:val="00965496"/>
    <w:rsid w:val="00965768"/>
    <w:rsid w:val="00965783"/>
    <w:rsid w:val="00965828"/>
    <w:rsid w:val="00965A13"/>
    <w:rsid w:val="00965ABB"/>
    <w:rsid w:val="00965AE0"/>
    <w:rsid w:val="00965CBD"/>
    <w:rsid w:val="00965D09"/>
    <w:rsid w:val="00965DDE"/>
    <w:rsid w:val="00965F1A"/>
    <w:rsid w:val="00965F1B"/>
    <w:rsid w:val="00966038"/>
    <w:rsid w:val="00966609"/>
    <w:rsid w:val="00966661"/>
    <w:rsid w:val="00966A69"/>
    <w:rsid w:val="00966CE7"/>
    <w:rsid w:val="00966D9C"/>
    <w:rsid w:val="00966DE2"/>
    <w:rsid w:val="00966FF9"/>
    <w:rsid w:val="009670DF"/>
    <w:rsid w:val="009671F4"/>
    <w:rsid w:val="009672D4"/>
    <w:rsid w:val="0096733E"/>
    <w:rsid w:val="00967360"/>
    <w:rsid w:val="009674DE"/>
    <w:rsid w:val="009674FF"/>
    <w:rsid w:val="009678C6"/>
    <w:rsid w:val="00967AB6"/>
    <w:rsid w:val="00967C56"/>
    <w:rsid w:val="00967CFF"/>
    <w:rsid w:val="00967D03"/>
    <w:rsid w:val="00970025"/>
    <w:rsid w:val="00970181"/>
    <w:rsid w:val="00970318"/>
    <w:rsid w:val="0097038C"/>
    <w:rsid w:val="009704C2"/>
    <w:rsid w:val="009704D0"/>
    <w:rsid w:val="0097051F"/>
    <w:rsid w:val="0097056C"/>
    <w:rsid w:val="009705D0"/>
    <w:rsid w:val="00970656"/>
    <w:rsid w:val="009706E3"/>
    <w:rsid w:val="009708F5"/>
    <w:rsid w:val="00970BFC"/>
    <w:rsid w:val="00970D2D"/>
    <w:rsid w:val="00970D59"/>
    <w:rsid w:val="00970EA9"/>
    <w:rsid w:val="00971097"/>
    <w:rsid w:val="009710D9"/>
    <w:rsid w:val="00971257"/>
    <w:rsid w:val="00971548"/>
    <w:rsid w:val="009715F9"/>
    <w:rsid w:val="009716EB"/>
    <w:rsid w:val="009717DF"/>
    <w:rsid w:val="009718CB"/>
    <w:rsid w:val="009719D1"/>
    <w:rsid w:val="00971B2C"/>
    <w:rsid w:val="00971CAF"/>
    <w:rsid w:val="00971CDC"/>
    <w:rsid w:val="00971EAA"/>
    <w:rsid w:val="00971F9D"/>
    <w:rsid w:val="0097205E"/>
    <w:rsid w:val="00972096"/>
    <w:rsid w:val="009720C6"/>
    <w:rsid w:val="0097217E"/>
    <w:rsid w:val="00972295"/>
    <w:rsid w:val="00972593"/>
    <w:rsid w:val="0097260C"/>
    <w:rsid w:val="0097290D"/>
    <w:rsid w:val="00972B40"/>
    <w:rsid w:val="00972F78"/>
    <w:rsid w:val="0097324B"/>
    <w:rsid w:val="009732C8"/>
    <w:rsid w:val="00973352"/>
    <w:rsid w:val="00973372"/>
    <w:rsid w:val="009733B3"/>
    <w:rsid w:val="00973452"/>
    <w:rsid w:val="0097372B"/>
    <w:rsid w:val="00973AF5"/>
    <w:rsid w:val="00973B76"/>
    <w:rsid w:val="00973C0B"/>
    <w:rsid w:val="00973C61"/>
    <w:rsid w:val="00973D27"/>
    <w:rsid w:val="00973D5E"/>
    <w:rsid w:val="00973DA9"/>
    <w:rsid w:val="00973E9F"/>
    <w:rsid w:val="00973EC9"/>
    <w:rsid w:val="009740D1"/>
    <w:rsid w:val="00974279"/>
    <w:rsid w:val="00974629"/>
    <w:rsid w:val="00974720"/>
    <w:rsid w:val="0097488C"/>
    <w:rsid w:val="00974CBD"/>
    <w:rsid w:val="00974ED6"/>
    <w:rsid w:val="00974F07"/>
    <w:rsid w:val="00974FE1"/>
    <w:rsid w:val="009753CD"/>
    <w:rsid w:val="009755EC"/>
    <w:rsid w:val="00975613"/>
    <w:rsid w:val="009757C7"/>
    <w:rsid w:val="009758A4"/>
    <w:rsid w:val="00975C0A"/>
    <w:rsid w:val="00975C58"/>
    <w:rsid w:val="00975D78"/>
    <w:rsid w:val="00975E07"/>
    <w:rsid w:val="00975F7A"/>
    <w:rsid w:val="0097636F"/>
    <w:rsid w:val="00976548"/>
    <w:rsid w:val="00976590"/>
    <w:rsid w:val="009765E0"/>
    <w:rsid w:val="00976665"/>
    <w:rsid w:val="00976939"/>
    <w:rsid w:val="00976AB5"/>
    <w:rsid w:val="00976AD7"/>
    <w:rsid w:val="00976BFB"/>
    <w:rsid w:val="00977123"/>
    <w:rsid w:val="00977372"/>
    <w:rsid w:val="00977442"/>
    <w:rsid w:val="0097748A"/>
    <w:rsid w:val="0097755D"/>
    <w:rsid w:val="009775CA"/>
    <w:rsid w:val="0097784C"/>
    <w:rsid w:val="009778C2"/>
    <w:rsid w:val="00977913"/>
    <w:rsid w:val="00980043"/>
    <w:rsid w:val="0098015E"/>
    <w:rsid w:val="009802D5"/>
    <w:rsid w:val="009805BE"/>
    <w:rsid w:val="00980873"/>
    <w:rsid w:val="009809B4"/>
    <w:rsid w:val="00980A46"/>
    <w:rsid w:val="00980A8F"/>
    <w:rsid w:val="00980AF3"/>
    <w:rsid w:val="00980BB0"/>
    <w:rsid w:val="00980CA5"/>
    <w:rsid w:val="0098124E"/>
    <w:rsid w:val="0098160E"/>
    <w:rsid w:val="009817F6"/>
    <w:rsid w:val="009819BB"/>
    <w:rsid w:val="00981A12"/>
    <w:rsid w:val="00981B10"/>
    <w:rsid w:val="00981E31"/>
    <w:rsid w:val="0098246B"/>
    <w:rsid w:val="0098261E"/>
    <w:rsid w:val="00982715"/>
    <w:rsid w:val="009829E7"/>
    <w:rsid w:val="00982C96"/>
    <w:rsid w:val="00982D8F"/>
    <w:rsid w:val="00983003"/>
    <w:rsid w:val="009833A4"/>
    <w:rsid w:val="009833A5"/>
    <w:rsid w:val="00983407"/>
    <w:rsid w:val="009836A6"/>
    <w:rsid w:val="0098391C"/>
    <w:rsid w:val="0098393A"/>
    <w:rsid w:val="009840A8"/>
    <w:rsid w:val="00984277"/>
    <w:rsid w:val="009842A9"/>
    <w:rsid w:val="00984649"/>
    <w:rsid w:val="009846A2"/>
    <w:rsid w:val="009846FD"/>
    <w:rsid w:val="00984934"/>
    <w:rsid w:val="00984E10"/>
    <w:rsid w:val="009851C8"/>
    <w:rsid w:val="009851D0"/>
    <w:rsid w:val="009853D7"/>
    <w:rsid w:val="009855FA"/>
    <w:rsid w:val="00985AD4"/>
    <w:rsid w:val="00985B37"/>
    <w:rsid w:val="00985D80"/>
    <w:rsid w:val="00985F43"/>
    <w:rsid w:val="009861E2"/>
    <w:rsid w:val="0098636B"/>
    <w:rsid w:val="0098640E"/>
    <w:rsid w:val="0098648F"/>
    <w:rsid w:val="009864FA"/>
    <w:rsid w:val="009865C8"/>
    <w:rsid w:val="00986697"/>
    <w:rsid w:val="0098671D"/>
    <w:rsid w:val="00986785"/>
    <w:rsid w:val="00986AC6"/>
    <w:rsid w:val="00986AF8"/>
    <w:rsid w:val="00986C8C"/>
    <w:rsid w:val="00986EEB"/>
    <w:rsid w:val="00986F06"/>
    <w:rsid w:val="00987123"/>
    <w:rsid w:val="00987366"/>
    <w:rsid w:val="009873BF"/>
    <w:rsid w:val="009875D6"/>
    <w:rsid w:val="009876D2"/>
    <w:rsid w:val="00987705"/>
    <w:rsid w:val="0098772E"/>
    <w:rsid w:val="009877C5"/>
    <w:rsid w:val="00987AD0"/>
    <w:rsid w:val="00987C8B"/>
    <w:rsid w:val="00987F2C"/>
    <w:rsid w:val="0099027F"/>
    <w:rsid w:val="0099037C"/>
    <w:rsid w:val="009908FF"/>
    <w:rsid w:val="00990A4E"/>
    <w:rsid w:val="00990A5E"/>
    <w:rsid w:val="00990D6A"/>
    <w:rsid w:val="00990F23"/>
    <w:rsid w:val="0099104B"/>
    <w:rsid w:val="009913B4"/>
    <w:rsid w:val="009914AC"/>
    <w:rsid w:val="00991515"/>
    <w:rsid w:val="00991562"/>
    <w:rsid w:val="009918BB"/>
    <w:rsid w:val="00991959"/>
    <w:rsid w:val="009919B6"/>
    <w:rsid w:val="009919E5"/>
    <w:rsid w:val="00991A51"/>
    <w:rsid w:val="00991BED"/>
    <w:rsid w:val="00991FA6"/>
    <w:rsid w:val="00991FC3"/>
    <w:rsid w:val="0099203E"/>
    <w:rsid w:val="00992159"/>
    <w:rsid w:val="009921A5"/>
    <w:rsid w:val="009922B1"/>
    <w:rsid w:val="009924EB"/>
    <w:rsid w:val="00992608"/>
    <w:rsid w:val="00992950"/>
    <w:rsid w:val="00992B40"/>
    <w:rsid w:val="00992C12"/>
    <w:rsid w:val="00992C69"/>
    <w:rsid w:val="00992D08"/>
    <w:rsid w:val="009932C7"/>
    <w:rsid w:val="0099334B"/>
    <w:rsid w:val="0099354F"/>
    <w:rsid w:val="0099381D"/>
    <w:rsid w:val="0099384B"/>
    <w:rsid w:val="00993933"/>
    <w:rsid w:val="00993AE3"/>
    <w:rsid w:val="0099431D"/>
    <w:rsid w:val="009943CC"/>
    <w:rsid w:val="00994455"/>
    <w:rsid w:val="00994714"/>
    <w:rsid w:val="00994754"/>
    <w:rsid w:val="0099476E"/>
    <w:rsid w:val="0099497A"/>
    <w:rsid w:val="00994A55"/>
    <w:rsid w:val="00994CDF"/>
    <w:rsid w:val="00994D9B"/>
    <w:rsid w:val="00994EF4"/>
    <w:rsid w:val="00995064"/>
    <w:rsid w:val="0099531F"/>
    <w:rsid w:val="0099534E"/>
    <w:rsid w:val="00995389"/>
    <w:rsid w:val="0099539C"/>
    <w:rsid w:val="00995507"/>
    <w:rsid w:val="0099555A"/>
    <w:rsid w:val="009958B4"/>
    <w:rsid w:val="00995A09"/>
    <w:rsid w:val="00995BDA"/>
    <w:rsid w:val="00995D2C"/>
    <w:rsid w:val="00995E15"/>
    <w:rsid w:val="00995E79"/>
    <w:rsid w:val="00995EAB"/>
    <w:rsid w:val="00996172"/>
    <w:rsid w:val="00996401"/>
    <w:rsid w:val="00996617"/>
    <w:rsid w:val="0099662A"/>
    <w:rsid w:val="00996855"/>
    <w:rsid w:val="00996860"/>
    <w:rsid w:val="00996A2C"/>
    <w:rsid w:val="00996C17"/>
    <w:rsid w:val="00996C38"/>
    <w:rsid w:val="00996E71"/>
    <w:rsid w:val="00996EF7"/>
    <w:rsid w:val="00996F9A"/>
    <w:rsid w:val="0099701A"/>
    <w:rsid w:val="009970A0"/>
    <w:rsid w:val="009970C6"/>
    <w:rsid w:val="009971FA"/>
    <w:rsid w:val="009972B4"/>
    <w:rsid w:val="009972FC"/>
    <w:rsid w:val="00997581"/>
    <w:rsid w:val="00997729"/>
    <w:rsid w:val="00997AE9"/>
    <w:rsid w:val="009A010E"/>
    <w:rsid w:val="009A013C"/>
    <w:rsid w:val="009A01D5"/>
    <w:rsid w:val="009A0490"/>
    <w:rsid w:val="009A04C2"/>
    <w:rsid w:val="009A0B5E"/>
    <w:rsid w:val="009A0CD2"/>
    <w:rsid w:val="009A0E45"/>
    <w:rsid w:val="009A0E80"/>
    <w:rsid w:val="009A11FC"/>
    <w:rsid w:val="009A14BE"/>
    <w:rsid w:val="009A1575"/>
    <w:rsid w:val="009A15AA"/>
    <w:rsid w:val="009A15AE"/>
    <w:rsid w:val="009A16A5"/>
    <w:rsid w:val="009A17C9"/>
    <w:rsid w:val="009A1959"/>
    <w:rsid w:val="009A1A8E"/>
    <w:rsid w:val="009A1BCC"/>
    <w:rsid w:val="009A1CFC"/>
    <w:rsid w:val="009A2205"/>
    <w:rsid w:val="009A228C"/>
    <w:rsid w:val="009A231C"/>
    <w:rsid w:val="009A258D"/>
    <w:rsid w:val="009A269D"/>
    <w:rsid w:val="009A2762"/>
    <w:rsid w:val="009A2A1B"/>
    <w:rsid w:val="009A2A63"/>
    <w:rsid w:val="009A2A8C"/>
    <w:rsid w:val="009A2B0F"/>
    <w:rsid w:val="009A2B83"/>
    <w:rsid w:val="009A2B9A"/>
    <w:rsid w:val="009A2D7E"/>
    <w:rsid w:val="009A2D9A"/>
    <w:rsid w:val="009A2DD4"/>
    <w:rsid w:val="009A2EE0"/>
    <w:rsid w:val="009A318A"/>
    <w:rsid w:val="009A3260"/>
    <w:rsid w:val="009A326F"/>
    <w:rsid w:val="009A32CE"/>
    <w:rsid w:val="009A331C"/>
    <w:rsid w:val="009A363E"/>
    <w:rsid w:val="009A371C"/>
    <w:rsid w:val="009A374D"/>
    <w:rsid w:val="009A37FA"/>
    <w:rsid w:val="009A385D"/>
    <w:rsid w:val="009A3B6F"/>
    <w:rsid w:val="009A3D21"/>
    <w:rsid w:val="009A3E09"/>
    <w:rsid w:val="009A3E4C"/>
    <w:rsid w:val="009A4220"/>
    <w:rsid w:val="009A4374"/>
    <w:rsid w:val="009A45A9"/>
    <w:rsid w:val="009A4756"/>
    <w:rsid w:val="009A4B00"/>
    <w:rsid w:val="009A4D16"/>
    <w:rsid w:val="009A51C0"/>
    <w:rsid w:val="009A522A"/>
    <w:rsid w:val="009A5428"/>
    <w:rsid w:val="009A5437"/>
    <w:rsid w:val="009A54AF"/>
    <w:rsid w:val="009A55EA"/>
    <w:rsid w:val="009A58BE"/>
    <w:rsid w:val="009A59B2"/>
    <w:rsid w:val="009A5C1F"/>
    <w:rsid w:val="009A5C8A"/>
    <w:rsid w:val="009A5CC1"/>
    <w:rsid w:val="009A5CEB"/>
    <w:rsid w:val="009A6461"/>
    <w:rsid w:val="009A6641"/>
    <w:rsid w:val="009A670C"/>
    <w:rsid w:val="009A6762"/>
    <w:rsid w:val="009A69A8"/>
    <w:rsid w:val="009A6A8C"/>
    <w:rsid w:val="009A6C36"/>
    <w:rsid w:val="009A6CB4"/>
    <w:rsid w:val="009A6CC7"/>
    <w:rsid w:val="009A6FAD"/>
    <w:rsid w:val="009A71E6"/>
    <w:rsid w:val="009A7238"/>
    <w:rsid w:val="009A747F"/>
    <w:rsid w:val="009A74FE"/>
    <w:rsid w:val="009A7937"/>
    <w:rsid w:val="009A79B3"/>
    <w:rsid w:val="009A7A5A"/>
    <w:rsid w:val="009A7ACC"/>
    <w:rsid w:val="009A7E87"/>
    <w:rsid w:val="009A7F39"/>
    <w:rsid w:val="009B0057"/>
    <w:rsid w:val="009B0327"/>
    <w:rsid w:val="009B0419"/>
    <w:rsid w:val="009B04BA"/>
    <w:rsid w:val="009B07B8"/>
    <w:rsid w:val="009B09E9"/>
    <w:rsid w:val="009B0C53"/>
    <w:rsid w:val="009B1262"/>
    <w:rsid w:val="009B129D"/>
    <w:rsid w:val="009B1964"/>
    <w:rsid w:val="009B1AFF"/>
    <w:rsid w:val="009B1E36"/>
    <w:rsid w:val="009B1F51"/>
    <w:rsid w:val="009B2144"/>
    <w:rsid w:val="009B21DD"/>
    <w:rsid w:val="009B2283"/>
    <w:rsid w:val="009B2291"/>
    <w:rsid w:val="009B2360"/>
    <w:rsid w:val="009B23A9"/>
    <w:rsid w:val="009B23DD"/>
    <w:rsid w:val="009B26BB"/>
    <w:rsid w:val="009B29B4"/>
    <w:rsid w:val="009B2C1B"/>
    <w:rsid w:val="009B2C50"/>
    <w:rsid w:val="009B2DD9"/>
    <w:rsid w:val="009B3030"/>
    <w:rsid w:val="009B3080"/>
    <w:rsid w:val="009B30E9"/>
    <w:rsid w:val="009B35F4"/>
    <w:rsid w:val="009B3651"/>
    <w:rsid w:val="009B36BA"/>
    <w:rsid w:val="009B38CF"/>
    <w:rsid w:val="009B3B59"/>
    <w:rsid w:val="009B3C65"/>
    <w:rsid w:val="009B3F8C"/>
    <w:rsid w:val="009B40BA"/>
    <w:rsid w:val="009B40C0"/>
    <w:rsid w:val="009B426B"/>
    <w:rsid w:val="009B465A"/>
    <w:rsid w:val="009B49E9"/>
    <w:rsid w:val="009B4A58"/>
    <w:rsid w:val="009B4B8C"/>
    <w:rsid w:val="009B4EB1"/>
    <w:rsid w:val="009B503F"/>
    <w:rsid w:val="009B51EE"/>
    <w:rsid w:val="009B55E1"/>
    <w:rsid w:val="009B5929"/>
    <w:rsid w:val="009B592F"/>
    <w:rsid w:val="009B5937"/>
    <w:rsid w:val="009B5E13"/>
    <w:rsid w:val="009B606C"/>
    <w:rsid w:val="009B6139"/>
    <w:rsid w:val="009B6174"/>
    <w:rsid w:val="009B617C"/>
    <w:rsid w:val="009B64CD"/>
    <w:rsid w:val="009B67C0"/>
    <w:rsid w:val="009B6ACF"/>
    <w:rsid w:val="009B6EDA"/>
    <w:rsid w:val="009B70AC"/>
    <w:rsid w:val="009B7210"/>
    <w:rsid w:val="009B7260"/>
    <w:rsid w:val="009B751E"/>
    <w:rsid w:val="009B7524"/>
    <w:rsid w:val="009B7525"/>
    <w:rsid w:val="009B757B"/>
    <w:rsid w:val="009B7693"/>
    <w:rsid w:val="009B78FC"/>
    <w:rsid w:val="009B7A89"/>
    <w:rsid w:val="009B7C58"/>
    <w:rsid w:val="009B7E71"/>
    <w:rsid w:val="009C048B"/>
    <w:rsid w:val="009C054A"/>
    <w:rsid w:val="009C0611"/>
    <w:rsid w:val="009C0619"/>
    <w:rsid w:val="009C07F5"/>
    <w:rsid w:val="009C080B"/>
    <w:rsid w:val="009C0825"/>
    <w:rsid w:val="009C0844"/>
    <w:rsid w:val="009C0B58"/>
    <w:rsid w:val="009C0B87"/>
    <w:rsid w:val="009C0C49"/>
    <w:rsid w:val="009C11CA"/>
    <w:rsid w:val="009C132D"/>
    <w:rsid w:val="009C13AD"/>
    <w:rsid w:val="009C1445"/>
    <w:rsid w:val="009C154A"/>
    <w:rsid w:val="009C1823"/>
    <w:rsid w:val="009C18AD"/>
    <w:rsid w:val="009C1943"/>
    <w:rsid w:val="009C1BFE"/>
    <w:rsid w:val="009C1F94"/>
    <w:rsid w:val="009C20EB"/>
    <w:rsid w:val="009C220B"/>
    <w:rsid w:val="009C23DB"/>
    <w:rsid w:val="009C240B"/>
    <w:rsid w:val="009C2537"/>
    <w:rsid w:val="009C276E"/>
    <w:rsid w:val="009C2959"/>
    <w:rsid w:val="009C2A35"/>
    <w:rsid w:val="009C2AE5"/>
    <w:rsid w:val="009C31CE"/>
    <w:rsid w:val="009C33B4"/>
    <w:rsid w:val="009C351A"/>
    <w:rsid w:val="009C36EF"/>
    <w:rsid w:val="009C37D5"/>
    <w:rsid w:val="009C38BF"/>
    <w:rsid w:val="009C3940"/>
    <w:rsid w:val="009C39A2"/>
    <w:rsid w:val="009C3A12"/>
    <w:rsid w:val="009C3AAD"/>
    <w:rsid w:val="009C3B20"/>
    <w:rsid w:val="009C3B31"/>
    <w:rsid w:val="009C3CBF"/>
    <w:rsid w:val="009C3E8B"/>
    <w:rsid w:val="009C3E9B"/>
    <w:rsid w:val="009C403A"/>
    <w:rsid w:val="009C43EE"/>
    <w:rsid w:val="009C4454"/>
    <w:rsid w:val="009C44B2"/>
    <w:rsid w:val="009C44C3"/>
    <w:rsid w:val="009C44EF"/>
    <w:rsid w:val="009C47E4"/>
    <w:rsid w:val="009C482A"/>
    <w:rsid w:val="009C4E92"/>
    <w:rsid w:val="009C5280"/>
    <w:rsid w:val="009C52DE"/>
    <w:rsid w:val="009C54EF"/>
    <w:rsid w:val="009C55EE"/>
    <w:rsid w:val="009C5673"/>
    <w:rsid w:val="009C5AFD"/>
    <w:rsid w:val="009C5CA9"/>
    <w:rsid w:val="009C5D8B"/>
    <w:rsid w:val="009C5F2B"/>
    <w:rsid w:val="009C61BD"/>
    <w:rsid w:val="009C6735"/>
    <w:rsid w:val="009C67DC"/>
    <w:rsid w:val="009C6A06"/>
    <w:rsid w:val="009C6B41"/>
    <w:rsid w:val="009C6DB9"/>
    <w:rsid w:val="009C7058"/>
    <w:rsid w:val="009C70C2"/>
    <w:rsid w:val="009C71AA"/>
    <w:rsid w:val="009C72F2"/>
    <w:rsid w:val="009C78E2"/>
    <w:rsid w:val="009C7A93"/>
    <w:rsid w:val="009C7D1E"/>
    <w:rsid w:val="009C7DAF"/>
    <w:rsid w:val="009D00D6"/>
    <w:rsid w:val="009D01B4"/>
    <w:rsid w:val="009D059C"/>
    <w:rsid w:val="009D074F"/>
    <w:rsid w:val="009D086B"/>
    <w:rsid w:val="009D0874"/>
    <w:rsid w:val="009D0996"/>
    <w:rsid w:val="009D0D04"/>
    <w:rsid w:val="009D0E34"/>
    <w:rsid w:val="009D10D4"/>
    <w:rsid w:val="009D113B"/>
    <w:rsid w:val="009D1232"/>
    <w:rsid w:val="009D12E1"/>
    <w:rsid w:val="009D131C"/>
    <w:rsid w:val="009D1945"/>
    <w:rsid w:val="009D19F8"/>
    <w:rsid w:val="009D1B8D"/>
    <w:rsid w:val="009D1DDD"/>
    <w:rsid w:val="009D1F89"/>
    <w:rsid w:val="009D1FEA"/>
    <w:rsid w:val="009D24C9"/>
    <w:rsid w:val="009D24E3"/>
    <w:rsid w:val="009D25B9"/>
    <w:rsid w:val="009D26FB"/>
    <w:rsid w:val="009D27CA"/>
    <w:rsid w:val="009D292F"/>
    <w:rsid w:val="009D2ACC"/>
    <w:rsid w:val="009D2CDE"/>
    <w:rsid w:val="009D2F45"/>
    <w:rsid w:val="009D3023"/>
    <w:rsid w:val="009D3024"/>
    <w:rsid w:val="009D329D"/>
    <w:rsid w:val="009D333B"/>
    <w:rsid w:val="009D3361"/>
    <w:rsid w:val="009D3383"/>
    <w:rsid w:val="009D33FD"/>
    <w:rsid w:val="009D3580"/>
    <w:rsid w:val="009D3761"/>
    <w:rsid w:val="009D39AB"/>
    <w:rsid w:val="009D3A43"/>
    <w:rsid w:val="009D3B9E"/>
    <w:rsid w:val="009D3D75"/>
    <w:rsid w:val="009D3E1B"/>
    <w:rsid w:val="009D403A"/>
    <w:rsid w:val="009D4234"/>
    <w:rsid w:val="009D44C8"/>
    <w:rsid w:val="009D4602"/>
    <w:rsid w:val="009D4776"/>
    <w:rsid w:val="009D4925"/>
    <w:rsid w:val="009D4980"/>
    <w:rsid w:val="009D4A2D"/>
    <w:rsid w:val="009D501A"/>
    <w:rsid w:val="009D513E"/>
    <w:rsid w:val="009D51B8"/>
    <w:rsid w:val="009D531E"/>
    <w:rsid w:val="009D5392"/>
    <w:rsid w:val="009D5506"/>
    <w:rsid w:val="009D557A"/>
    <w:rsid w:val="009D55A3"/>
    <w:rsid w:val="009D5B7F"/>
    <w:rsid w:val="009D6267"/>
    <w:rsid w:val="009D651D"/>
    <w:rsid w:val="009D65DF"/>
    <w:rsid w:val="009D69A9"/>
    <w:rsid w:val="009D6F00"/>
    <w:rsid w:val="009D70A9"/>
    <w:rsid w:val="009D70BF"/>
    <w:rsid w:val="009D751C"/>
    <w:rsid w:val="009D767E"/>
    <w:rsid w:val="009D7726"/>
    <w:rsid w:val="009D7741"/>
    <w:rsid w:val="009D777A"/>
    <w:rsid w:val="009D79CD"/>
    <w:rsid w:val="009D7AA6"/>
    <w:rsid w:val="009D7C0B"/>
    <w:rsid w:val="009D7D2B"/>
    <w:rsid w:val="009E0124"/>
    <w:rsid w:val="009E0172"/>
    <w:rsid w:val="009E02A1"/>
    <w:rsid w:val="009E0373"/>
    <w:rsid w:val="009E041D"/>
    <w:rsid w:val="009E06F0"/>
    <w:rsid w:val="009E070C"/>
    <w:rsid w:val="009E0ADC"/>
    <w:rsid w:val="009E0B0E"/>
    <w:rsid w:val="009E0BF8"/>
    <w:rsid w:val="009E0FAC"/>
    <w:rsid w:val="009E10C9"/>
    <w:rsid w:val="009E1247"/>
    <w:rsid w:val="009E1517"/>
    <w:rsid w:val="009E1573"/>
    <w:rsid w:val="009E17ED"/>
    <w:rsid w:val="009E1835"/>
    <w:rsid w:val="009E19CC"/>
    <w:rsid w:val="009E1DBE"/>
    <w:rsid w:val="009E1FA8"/>
    <w:rsid w:val="009E201B"/>
    <w:rsid w:val="009E219E"/>
    <w:rsid w:val="009E2228"/>
    <w:rsid w:val="009E2273"/>
    <w:rsid w:val="009E22F0"/>
    <w:rsid w:val="009E2610"/>
    <w:rsid w:val="009E2649"/>
    <w:rsid w:val="009E2A77"/>
    <w:rsid w:val="009E2BF9"/>
    <w:rsid w:val="009E3025"/>
    <w:rsid w:val="009E31C6"/>
    <w:rsid w:val="009E31FA"/>
    <w:rsid w:val="009E34CC"/>
    <w:rsid w:val="009E3568"/>
    <w:rsid w:val="009E369A"/>
    <w:rsid w:val="009E396C"/>
    <w:rsid w:val="009E3A5A"/>
    <w:rsid w:val="009E3C8A"/>
    <w:rsid w:val="009E40DB"/>
    <w:rsid w:val="009E419C"/>
    <w:rsid w:val="009E44F2"/>
    <w:rsid w:val="009E4690"/>
    <w:rsid w:val="009E4944"/>
    <w:rsid w:val="009E499F"/>
    <w:rsid w:val="009E4BD4"/>
    <w:rsid w:val="009E4C5D"/>
    <w:rsid w:val="009E4CBF"/>
    <w:rsid w:val="009E4D23"/>
    <w:rsid w:val="009E4E7E"/>
    <w:rsid w:val="009E530F"/>
    <w:rsid w:val="009E538C"/>
    <w:rsid w:val="009E53BB"/>
    <w:rsid w:val="009E53DB"/>
    <w:rsid w:val="009E5972"/>
    <w:rsid w:val="009E5A83"/>
    <w:rsid w:val="009E5D9C"/>
    <w:rsid w:val="009E5DDA"/>
    <w:rsid w:val="009E5DE3"/>
    <w:rsid w:val="009E5F08"/>
    <w:rsid w:val="009E6180"/>
    <w:rsid w:val="009E61AA"/>
    <w:rsid w:val="009E63C4"/>
    <w:rsid w:val="009E6617"/>
    <w:rsid w:val="009E6AF4"/>
    <w:rsid w:val="009E6C99"/>
    <w:rsid w:val="009E6FBA"/>
    <w:rsid w:val="009E7385"/>
    <w:rsid w:val="009E741C"/>
    <w:rsid w:val="009E7539"/>
    <w:rsid w:val="009E760B"/>
    <w:rsid w:val="009E77D5"/>
    <w:rsid w:val="009E781C"/>
    <w:rsid w:val="009E7985"/>
    <w:rsid w:val="009E7D34"/>
    <w:rsid w:val="009E7E65"/>
    <w:rsid w:val="009E7EDC"/>
    <w:rsid w:val="009F00BD"/>
    <w:rsid w:val="009F02ED"/>
    <w:rsid w:val="009F046A"/>
    <w:rsid w:val="009F047F"/>
    <w:rsid w:val="009F05DE"/>
    <w:rsid w:val="009F071B"/>
    <w:rsid w:val="009F088A"/>
    <w:rsid w:val="009F0962"/>
    <w:rsid w:val="009F0B7E"/>
    <w:rsid w:val="009F0D71"/>
    <w:rsid w:val="009F109F"/>
    <w:rsid w:val="009F10D8"/>
    <w:rsid w:val="009F11FE"/>
    <w:rsid w:val="009F144B"/>
    <w:rsid w:val="009F1460"/>
    <w:rsid w:val="009F1554"/>
    <w:rsid w:val="009F15B6"/>
    <w:rsid w:val="009F1868"/>
    <w:rsid w:val="009F18D3"/>
    <w:rsid w:val="009F1E94"/>
    <w:rsid w:val="009F1EA0"/>
    <w:rsid w:val="009F20D7"/>
    <w:rsid w:val="009F2181"/>
    <w:rsid w:val="009F2224"/>
    <w:rsid w:val="009F2330"/>
    <w:rsid w:val="009F23E3"/>
    <w:rsid w:val="009F2500"/>
    <w:rsid w:val="009F2709"/>
    <w:rsid w:val="009F293C"/>
    <w:rsid w:val="009F29AB"/>
    <w:rsid w:val="009F29FA"/>
    <w:rsid w:val="009F2D90"/>
    <w:rsid w:val="009F2FAA"/>
    <w:rsid w:val="009F3138"/>
    <w:rsid w:val="009F3224"/>
    <w:rsid w:val="009F3329"/>
    <w:rsid w:val="009F358E"/>
    <w:rsid w:val="009F35EF"/>
    <w:rsid w:val="009F3772"/>
    <w:rsid w:val="009F3823"/>
    <w:rsid w:val="009F3CC2"/>
    <w:rsid w:val="009F3D64"/>
    <w:rsid w:val="009F3DB4"/>
    <w:rsid w:val="009F3F75"/>
    <w:rsid w:val="009F4229"/>
    <w:rsid w:val="009F4596"/>
    <w:rsid w:val="009F4616"/>
    <w:rsid w:val="009F4643"/>
    <w:rsid w:val="009F49D5"/>
    <w:rsid w:val="009F4AAF"/>
    <w:rsid w:val="009F4B67"/>
    <w:rsid w:val="009F4B6E"/>
    <w:rsid w:val="009F4BDD"/>
    <w:rsid w:val="009F4C89"/>
    <w:rsid w:val="009F4C9A"/>
    <w:rsid w:val="009F4E5A"/>
    <w:rsid w:val="009F4F16"/>
    <w:rsid w:val="009F4F58"/>
    <w:rsid w:val="009F5289"/>
    <w:rsid w:val="009F52E3"/>
    <w:rsid w:val="009F5374"/>
    <w:rsid w:val="009F538E"/>
    <w:rsid w:val="009F53A3"/>
    <w:rsid w:val="009F53E8"/>
    <w:rsid w:val="009F54B1"/>
    <w:rsid w:val="009F556F"/>
    <w:rsid w:val="009F55FA"/>
    <w:rsid w:val="009F56A3"/>
    <w:rsid w:val="009F57AD"/>
    <w:rsid w:val="009F5A4D"/>
    <w:rsid w:val="009F5BBB"/>
    <w:rsid w:val="009F5C56"/>
    <w:rsid w:val="009F5D9D"/>
    <w:rsid w:val="009F5DA5"/>
    <w:rsid w:val="009F5FEF"/>
    <w:rsid w:val="009F627E"/>
    <w:rsid w:val="009F62E4"/>
    <w:rsid w:val="009F6375"/>
    <w:rsid w:val="009F643C"/>
    <w:rsid w:val="009F6454"/>
    <w:rsid w:val="009F667D"/>
    <w:rsid w:val="009F6790"/>
    <w:rsid w:val="009F6856"/>
    <w:rsid w:val="009F6B8F"/>
    <w:rsid w:val="009F6BCF"/>
    <w:rsid w:val="009F6D59"/>
    <w:rsid w:val="009F7119"/>
    <w:rsid w:val="009F718B"/>
    <w:rsid w:val="009F73F8"/>
    <w:rsid w:val="009F762F"/>
    <w:rsid w:val="009F7777"/>
    <w:rsid w:val="009F77AC"/>
    <w:rsid w:val="009F7B87"/>
    <w:rsid w:val="009F7D58"/>
    <w:rsid w:val="009F7F8B"/>
    <w:rsid w:val="009F7FDA"/>
    <w:rsid w:val="00A001CC"/>
    <w:rsid w:val="00A002C3"/>
    <w:rsid w:val="00A0040D"/>
    <w:rsid w:val="00A00731"/>
    <w:rsid w:val="00A00785"/>
    <w:rsid w:val="00A007A7"/>
    <w:rsid w:val="00A00B59"/>
    <w:rsid w:val="00A00C3D"/>
    <w:rsid w:val="00A00C71"/>
    <w:rsid w:val="00A00E25"/>
    <w:rsid w:val="00A00F61"/>
    <w:rsid w:val="00A0113C"/>
    <w:rsid w:val="00A01145"/>
    <w:rsid w:val="00A0125C"/>
    <w:rsid w:val="00A012B5"/>
    <w:rsid w:val="00A0151B"/>
    <w:rsid w:val="00A01919"/>
    <w:rsid w:val="00A01AC4"/>
    <w:rsid w:val="00A01AD0"/>
    <w:rsid w:val="00A01AD8"/>
    <w:rsid w:val="00A0211B"/>
    <w:rsid w:val="00A023FD"/>
    <w:rsid w:val="00A0252C"/>
    <w:rsid w:val="00A02565"/>
    <w:rsid w:val="00A02668"/>
    <w:rsid w:val="00A0281D"/>
    <w:rsid w:val="00A029E0"/>
    <w:rsid w:val="00A02A83"/>
    <w:rsid w:val="00A02B4B"/>
    <w:rsid w:val="00A02D97"/>
    <w:rsid w:val="00A02F06"/>
    <w:rsid w:val="00A03017"/>
    <w:rsid w:val="00A03018"/>
    <w:rsid w:val="00A031CB"/>
    <w:rsid w:val="00A03301"/>
    <w:rsid w:val="00A03536"/>
    <w:rsid w:val="00A03567"/>
    <w:rsid w:val="00A03935"/>
    <w:rsid w:val="00A03AEC"/>
    <w:rsid w:val="00A03B36"/>
    <w:rsid w:val="00A03B4C"/>
    <w:rsid w:val="00A03E50"/>
    <w:rsid w:val="00A03F42"/>
    <w:rsid w:val="00A04016"/>
    <w:rsid w:val="00A0404F"/>
    <w:rsid w:val="00A042D3"/>
    <w:rsid w:val="00A0486E"/>
    <w:rsid w:val="00A048BA"/>
    <w:rsid w:val="00A049C1"/>
    <w:rsid w:val="00A04D2E"/>
    <w:rsid w:val="00A04F7D"/>
    <w:rsid w:val="00A051B5"/>
    <w:rsid w:val="00A05439"/>
    <w:rsid w:val="00A05476"/>
    <w:rsid w:val="00A057BC"/>
    <w:rsid w:val="00A05B3A"/>
    <w:rsid w:val="00A05B63"/>
    <w:rsid w:val="00A05BC8"/>
    <w:rsid w:val="00A05EBE"/>
    <w:rsid w:val="00A05F8F"/>
    <w:rsid w:val="00A0605E"/>
    <w:rsid w:val="00A06450"/>
    <w:rsid w:val="00A065BB"/>
    <w:rsid w:val="00A06722"/>
    <w:rsid w:val="00A06755"/>
    <w:rsid w:val="00A067B5"/>
    <w:rsid w:val="00A06EA0"/>
    <w:rsid w:val="00A0704E"/>
    <w:rsid w:val="00A071B0"/>
    <w:rsid w:val="00A07334"/>
    <w:rsid w:val="00A0733F"/>
    <w:rsid w:val="00A074D7"/>
    <w:rsid w:val="00A07BE3"/>
    <w:rsid w:val="00A07BFD"/>
    <w:rsid w:val="00A07C23"/>
    <w:rsid w:val="00A07C91"/>
    <w:rsid w:val="00A07F27"/>
    <w:rsid w:val="00A07FE5"/>
    <w:rsid w:val="00A1017B"/>
    <w:rsid w:val="00A10231"/>
    <w:rsid w:val="00A10249"/>
    <w:rsid w:val="00A102AF"/>
    <w:rsid w:val="00A10460"/>
    <w:rsid w:val="00A105A1"/>
    <w:rsid w:val="00A10705"/>
    <w:rsid w:val="00A10785"/>
    <w:rsid w:val="00A10BFC"/>
    <w:rsid w:val="00A10C75"/>
    <w:rsid w:val="00A11303"/>
    <w:rsid w:val="00A11375"/>
    <w:rsid w:val="00A1140F"/>
    <w:rsid w:val="00A11814"/>
    <w:rsid w:val="00A11D0C"/>
    <w:rsid w:val="00A11D42"/>
    <w:rsid w:val="00A121E5"/>
    <w:rsid w:val="00A122A7"/>
    <w:rsid w:val="00A125FD"/>
    <w:rsid w:val="00A1274D"/>
    <w:rsid w:val="00A128C9"/>
    <w:rsid w:val="00A1297B"/>
    <w:rsid w:val="00A12BB8"/>
    <w:rsid w:val="00A12BE2"/>
    <w:rsid w:val="00A12C2D"/>
    <w:rsid w:val="00A12CD3"/>
    <w:rsid w:val="00A12D15"/>
    <w:rsid w:val="00A12D47"/>
    <w:rsid w:val="00A12E13"/>
    <w:rsid w:val="00A131AC"/>
    <w:rsid w:val="00A13207"/>
    <w:rsid w:val="00A13329"/>
    <w:rsid w:val="00A1345D"/>
    <w:rsid w:val="00A13B84"/>
    <w:rsid w:val="00A13F35"/>
    <w:rsid w:val="00A13F5E"/>
    <w:rsid w:val="00A13FD7"/>
    <w:rsid w:val="00A1416F"/>
    <w:rsid w:val="00A14179"/>
    <w:rsid w:val="00A141CF"/>
    <w:rsid w:val="00A14483"/>
    <w:rsid w:val="00A144A2"/>
    <w:rsid w:val="00A14520"/>
    <w:rsid w:val="00A1459D"/>
    <w:rsid w:val="00A145C1"/>
    <w:rsid w:val="00A145EB"/>
    <w:rsid w:val="00A146D9"/>
    <w:rsid w:val="00A1483A"/>
    <w:rsid w:val="00A148CA"/>
    <w:rsid w:val="00A14AE8"/>
    <w:rsid w:val="00A14F59"/>
    <w:rsid w:val="00A14F7D"/>
    <w:rsid w:val="00A1542A"/>
    <w:rsid w:val="00A154BB"/>
    <w:rsid w:val="00A15551"/>
    <w:rsid w:val="00A1596B"/>
    <w:rsid w:val="00A15E88"/>
    <w:rsid w:val="00A15ED3"/>
    <w:rsid w:val="00A15EFD"/>
    <w:rsid w:val="00A16362"/>
    <w:rsid w:val="00A167C6"/>
    <w:rsid w:val="00A16A83"/>
    <w:rsid w:val="00A16BF0"/>
    <w:rsid w:val="00A16C3F"/>
    <w:rsid w:val="00A16CF8"/>
    <w:rsid w:val="00A16DA8"/>
    <w:rsid w:val="00A1701E"/>
    <w:rsid w:val="00A17077"/>
    <w:rsid w:val="00A17499"/>
    <w:rsid w:val="00A176E6"/>
    <w:rsid w:val="00A177F1"/>
    <w:rsid w:val="00A17901"/>
    <w:rsid w:val="00A179BF"/>
    <w:rsid w:val="00A17A75"/>
    <w:rsid w:val="00A17A9E"/>
    <w:rsid w:val="00A17B56"/>
    <w:rsid w:val="00A17BBE"/>
    <w:rsid w:val="00A17C3D"/>
    <w:rsid w:val="00A17D71"/>
    <w:rsid w:val="00A17D99"/>
    <w:rsid w:val="00A17F5F"/>
    <w:rsid w:val="00A17FBC"/>
    <w:rsid w:val="00A2000C"/>
    <w:rsid w:val="00A201A9"/>
    <w:rsid w:val="00A2050D"/>
    <w:rsid w:val="00A205D3"/>
    <w:rsid w:val="00A2063A"/>
    <w:rsid w:val="00A20684"/>
    <w:rsid w:val="00A20C40"/>
    <w:rsid w:val="00A20C6F"/>
    <w:rsid w:val="00A20DD9"/>
    <w:rsid w:val="00A21153"/>
    <w:rsid w:val="00A2116D"/>
    <w:rsid w:val="00A21387"/>
    <w:rsid w:val="00A21701"/>
    <w:rsid w:val="00A21A5F"/>
    <w:rsid w:val="00A21BA4"/>
    <w:rsid w:val="00A21C36"/>
    <w:rsid w:val="00A21D9D"/>
    <w:rsid w:val="00A21E18"/>
    <w:rsid w:val="00A21F0F"/>
    <w:rsid w:val="00A2256B"/>
    <w:rsid w:val="00A22796"/>
    <w:rsid w:val="00A227AA"/>
    <w:rsid w:val="00A22987"/>
    <w:rsid w:val="00A22AC2"/>
    <w:rsid w:val="00A22D24"/>
    <w:rsid w:val="00A23055"/>
    <w:rsid w:val="00A231D6"/>
    <w:rsid w:val="00A23260"/>
    <w:rsid w:val="00A234AF"/>
    <w:rsid w:val="00A234FB"/>
    <w:rsid w:val="00A2371D"/>
    <w:rsid w:val="00A23737"/>
    <w:rsid w:val="00A2398E"/>
    <w:rsid w:val="00A23994"/>
    <w:rsid w:val="00A23F26"/>
    <w:rsid w:val="00A24166"/>
    <w:rsid w:val="00A241F6"/>
    <w:rsid w:val="00A24570"/>
    <w:rsid w:val="00A245FE"/>
    <w:rsid w:val="00A24826"/>
    <w:rsid w:val="00A24829"/>
    <w:rsid w:val="00A249EB"/>
    <w:rsid w:val="00A24DD7"/>
    <w:rsid w:val="00A24E69"/>
    <w:rsid w:val="00A2505C"/>
    <w:rsid w:val="00A251B1"/>
    <w:rsid w:val="00A251DF"/>
    <w:rsid w:val="00A2540F"/>
    <w:rsid w:val="00A25568"/>
    <w:rsid w:val="00A25580"/>
    <w:rsid w:val="00A25638"/>
    <w:rsid w:val="00A25D3A"/>
    <w:rsid w:val="00A25E92"/>
    <w:rsid w:val="00A25F42"/>
    <w:rsid w:val="00A26042"/>
    <w:rsid w:val="00A260EA"/>
    <w:rsid w:val="00A26126"/>
    <w:rsid w:val="00A26144"/>
    <w:rsid w:val="00A26186"/>
    <w:rsid w:val="00A262FA"/>
    <w:rsid w:val="00A2638E"/>
    <w:rsid w:val="00A26631"/>
    <w:rsid w:val="00A2671E"/>
    <w:rsid w:val="00A267F1"/>
    <w:rsid w:val="00A268A0"/>
    <w:rsid w:val="00A268B5"/>
    <w:rsid w:val="00A269A1"/>
    <w:rsid w:val="00A26B5F"/>
    <w:rsid w:val="00A26D73"/>
    <w:rsid w:val="00A26FAD"/>
    <w:rsid w:val="00A2710C"/>
    <w:rsid w:val="00A272D6"/>
    <w:rsid w:val="00A27300"/>
    <w:rsid w:val="00A27354"/>
    <w:rsid w:val="00A2737F"/>
    <w:rsid w:val="00A27454"/>
    <w:rsid w:val="00A274F6"/>
    <w:rsid w:val="00A27520"/>
    <w:rsid w:val="00A27744"/>
    <w:rsid w:val="00A277EC"/>
    <w:rsid w:val="00A27990"/>
    <w:rsid w:val="00A279FE"/>
    <w:rsid w:val="00A27AF7"/>
    <w:rsid w:val="00A27CFE"/>
    <w:rsid w:val="00A27E97"/>
    <w:rsid w:val="00A3019D"/>
    <w:rsid w:val="00A301D3"/>
    <w:rsid w:val="00A3087C"/>
    <w:rsid w:val="00A308F3"/>
    <w:rsid w:val="00A30943"/>
    <w:rsid w:val="00A30A27"/>
    <w:rsid w:val="00A30B1A"/>
    <w:rsid w:val="00A30B76"/>
    <w:rsid w:val="00A315C8"/>
    <w:rsid w:val="00A31795"/>
    <w:rsid w:val="00A31819"/>
    <w:rsid w:val="00A3184D"/>
    <w:rsid w:val="00A3193B"/>
    <w:rsid w:val="00A31A53"/>
    <w:rsid w:val="00A31A80"/>
    <w:rsid w:val="00A31AAD"/>
    <w:rsid w:val="00A31B54"/>
    <w:rsid w:val="00A31B97"/>
    <w:rsid w:val="00A31B9D"/>
    <w:rsid w:val="00A31C09"/>
    <w:rsid w:val="00A31DFF"/>
    <w:rsid w:val="00A31F9C"/>
    <w:rsid w:val="00A32426"/>
    <w:rsid w:val="00A3256A"/>
    <w:rsid w:val="00A325FF"/>
    <w:rsid w:val="00A32B49"/>
    <w:rsid w:val="00A32B4E"/>
    <w:rsid w:val="00A32E04"/>
    <w:rsid w:val="00A32EA4"/>
    <w:rsid w:val="00A33153"/>
    <w:rsid w:val="00A332C4"/>
    <w:rsid w:val="00A33506"/>
    <w:rsid w:val="00A3351F"/>
    <w:rsid w:val="00A33541"/>
    <w:rsid w:val="00A3358D"/>
    <w:rsid w:val="00A33767"/>
    <w:rsid w:val="00A339D4"/>
    <w:rsid w:val="00A33B3A"/>
    <w:rsid w:val="00A33E0A"/>
    <w:rsid w:val="00A33E40"/>
    <w:rsid w:val="00A33E5D"/>
    <w:rsid w:val="00A33E96"/>
    <w:rsid w:val="00A33F5C"/>
    <w:rsid w:val="00A33FAE"/>
    <w:rsid w:val="00A34304"/>
    <w:rsid w:val="00A3440C"/>
    <w:rsid w:val="00A34A29"/>
    <w:rsid w:val="00A34AC6"/>
    <w:rsid w:val="00A34B71"/>
    <w:rsid w:val="00A34B8D"/>
    <w:rsid w:val="00A34BDB"/>
    <w:rsid w:val="00A34DC9"/>
    <w:rsid w:val="00A34EFF"/>
    <w:rsid w:val="00A34F2D"/>
    <w:rsid w:val="00A35057"/>
    <w:rsid w:val="00A35196"/>
    <w:rsid w:val="00A351C3"/>
    <w:rsid w:val="00A35276"/>
    <w:rsid w:val="00A35436"/>
    <w:rsid w:val="00A35505"/>
    <w:rsid w:val="00A3560D"/>
    <w:rsid w:val="00A35680"/>
    <w:rsid w:val="00A356AF"/>
    <w:rsid w:val="00A35835"/>
    <w:rsid w:val="00A359B7"/>
    <w:rsid w:val="00A35B39"/>
    <w:rsid w:val="00A35B3E"/>
    <w:rsid w:val="00A35BF8"/>
    <w:rsid w:val="00A35DB1"/>
    <w:rsid w:val="00A35EDA"/>
    <w:rsid w:val="00A35F50"/>
    <w:rsid w:val="00A360CE"/>
    <w:rsid w:val="00A361A7"/>
    <w:rsid w:val="00A3640C"/>
    <w:rsid w:val="00A3658C"/>
    <w:rsid w:val="00A365B0"/>
    <w:rsid w:val="00A367E7"/>
    <w:rsid w:val="00A36B62"/>
    <w:rsid w:val="00A36C07"/>
    <w:rsid w:val="00A36ED2"/>
    <w:rsid w:val="00A36F51"/>
    <w:rsid w:val="00A36F53"/>
    <w:rsid w:val="00A371FB"/>
    <w:rsid w:val="00A37358"/>
    <w:rsid w:val="00A37555"/>
    <w:rsid w:val="00A37900"/>
    <w:rsid w:val="00A37EE9"/>
    <w:rsid w:val="00A400B1"/>
    <w:rsid w:val="00A401DB"/>
    <w:rsid w:val="00A406A6"/>
    <w:rsid w:val="00A40759"/>
    <w:rsid w:val="00A40CF2"/>
    <w:rsid w:val="00A40E94"/>
    <w:rsid w:val="00A40F85"/>
    <w:rsid w:val="00A4134C"/>
    <w:rsid w:val="00A41579"/>
    <w:rsid w:val="00A417EE"/>
    <w:rsid w:val="00A4193B"/>
    <w:rsid w:val="00A41B16"/>
    <w:rsid w:val="00A41F88"/>
    <w:rsid w:val="00A42175"/>
    <w:rsid w:val="00A4226E"/>
    <w:rsid w:val="00A429D9"/>
    <w:rsid w:val="00A42A3E"/>
    <w:rsid w:val="00A42A73"/>
    <w:rsid w:val="00A42ADF"/>
    <w:rsid w:val="00A42B52"/>
    <w:rsid w:val="00A42C8E"/>
    <w:rsid w:val="00A42D3F"/>
    <w:rsid w:val="00A42EE3"/>
    <w:rsid w:val="00A42F03"/>
    <w:rsid w:val="00A43308"/>
    <w:rsid w:val="00A4355F"/>
    <w:rsid w:val="00A436B2"/>
    <w:rsid w:val="00A436E3"/>
    <w:rsid w:val="00A43CDC"/>
    <w:rsid w:val="00A43ED3"/>
    <w:rsid w:val="00A44352"/>
    <w:rsid w:val="00A445D8"/>
    <w:rsid w:val="00A446F6"/>
    <w:rsid w:val="00A44870"/>
    <w:rsid w:val="00A449B4"/>
    <w:rsid w:val="00A44A79"/>
    <w:rsid w:val="00A44AB9"/>
    <w:rsid w:val="00A44B04"/>
    <w:rsid w:val="00A44D07"/>
    <w:rsid w:val="00A45051"/>
    <w:rsid w:val="00A451AD"/>
    <w:rsid w:val="00A451E5"/>
    <w:rsid w:val="00A453DC"/>
    <w:rsid w:val="00A45418"/>
    <w:rsid w:val="00A45439"/>
    <w:rsid w:val="00A458A9"/>
    <w:rsid w:val="00A45C39"/>
    <w:rsid w:val="00A45DF9"/>
    <w:rsid w:val="00A4610F"/>
    <w:rsid w:val="00A4616A"/>
    <w:rsid w:val="00A46530"/>
    <w:rsid w:val="00A46757"/>
    <w:rsid w:val="00A467D7"/>
    <w:rsid w:val="00A46870"/>
    <w:rsid w:val="00A46905"/>
    <w:rsid w:val="00A469D5"/>
    <w:rsid w:val="00A46BC1"/>
    <w:rsid w:val="00A46E82"/>
    <w:rsid w:val="00A47070"/>
    <w:rsid w:val="00A470B0"/>
    <w:rsid w:val="00A47251"/>
    <w:rsid w:val="00A473B9"/>
    <w:rsid w:val="00A47474"/>
    <w:rsid w:val="00A477FF"/>
    <w:rsid w:val="00A479EF"/>
    <w:rsid w:val="00A47A18"/>
    <w:rsid w:val="00A47B7B"/>
    <w:rsid w:val="00A47B93"/>
    <w:rsid w:val="00A47E4B"/>
    <w:rsid w:val="00A47EFE"/>
    <w:rsid w:val="00A47FF0"/>
    <w:rsid w:val="00A5010E"/>
    <w:rsid w:val="00A50133"/>
    <w:rsid w:val="00A5021B"/>
    <w:rsid w:val="00A50280"/>
    <w:rsid w:val="00A5036A"/>
    <w:rsid w:val="00A5064D"/>
    <w:rsid w:val="00A50823"/>
    <w:rsid w:val="00A50BF8"/>
    <w:rsid w:val="00A50D0A"/>
    <w:rsid w:val="00A50FD8"/>
    <w:rsid w:val="00A51137"/>
    <w:rsid w:val="00A51284"/>
    <w:rsid w:val="00A51332"/>
    <w:rsid w:val="00A5164F"/>
    <w:rsid w:val="00A519B8"/>
    <w:rsid w:val="00A519CB"/>
    <w:rsid w:val="00A51DF4"/>
    <w:rsid w:val="00A51EEB"/>
    <w:rsid w:val="00A51F19"/>
    <w:rsid w:val="00A51F86"/>
    <w:rsid w:val="00A52289"/>
    <w:rsid w:val="00A524C9"/>
    <w:rsid w:val="00A525E2"/>
    <w:rsid w:val="00A527EF"/>
    <w:rsid w:val="00A528F7"/>
    <w:rsid w:val="00A52A76"/>
    <w:rsid w:val="00A52B18"/>
    <w:rsid w:val="00A52E18"/>
    <w:rsid w:val="00A52E74"/>
    <w:rsid w:val="00A52E7E"/>
    <w:rsid w:val="00A52F54"/>
    <w:rsid w:val="00A532BE"/>
    <w:rsid w:val="00A532F7"/>
    <w:rsid w:val="00A53353"/>
    <w:rsid w:val="00A53428"/>
    <w:rsid w:val="00A53448"/>
    <w:rsid w:val="00A53526"/>
    <w:rsid w:val="00A53ABB"/>
    <w:rsid w:val="00A53BA0"/>
    <w:rsid w:val="00A53CD5"/>
    <w:rsid w:val="00A541E8"/>
    <w:rsid w:val="00A5420F"/>
    <w:rsid w:val="00A542A1"/>
    <w:rsid w:val="00A542A9"/>
    <w:rsid w:val="00A542E7"/>
    <w:rsid w:val="00A54A9F"/>
    <w:rsid w:val="00A54AB2"/>
    <w:rsid w:val="00A54D57"/>
    <w:rsid w:val="00A54E6F"/>
    <w:rsid w:val="00A54EB2"/>
    <w:rsid w:val="00A54FA4"/>
    <w:rsid w:val="00A550DC"/>
    <w:rsid w:val="00A5553E"/>
    <w:rsid w:val="00A55596"/>
    <w:rsid w:val="00A555BC"/>
    <w:rsid w:val="00A555FD"/>
    <w:rsid w:val="00A55917"/>
    <w:rsid w:val="00A5591E"/>
    <w:rsid w:val="00A55CA5"/>
    <w:rsid w:val="00A55D22"/>
    <w:rsid w:val="00A55FC2"/>
    <w:rsid w:val="00A560BC"/>
    <w:rsid w:val="00A5663E"/>
    <w:rsid w:val="00A56A39"/>
    <w:rsid w:val="00A56ABB"/>
    <w:rsid w:val="00A56B3E"/>
    <w:rsid w:val="00A56CE5"/>
    <w:rsid w:val="00A57467"/>
    <w:rsid w:val="00A574C8"/>
    <w:rsid w:val="00A579B0"/>
    <w:rsid w:val="00A579BE"/>
    <w:rsid w:val="00A57A53"/>
    <w:rsid w:val="00A57ABD"/>
    <w:rsid w:val="00A57B89"/>
    <w:rsid w:val="00A57DF3"/>
    <w:rsid w:val="00A57E77"/>
    <w:rsid w:val="00A57FB0"/>
    <w:rsid w:val="00A6000B"/>
    <w:rsid w:val="00A60485"/>
    <w:rsid w:val="00A60784"/>
    <w:rsid w:val="00A60A7E"/>
    <w:rsid w:val="00A60C00"/>
    <w:rsid w:val="00A61045"/>
    <w:rsid w:val="00A61411"/>
    <w:rsid w:val="00A615D1"/>
    <w:rsid w:val="00A61615"/>
    <w:rsid w:val="00A616A1"/>
    <w:rsid w:val="00A616CD"/>
    <w:rsid w:val="00A61744"/>
    <w:rsid w:val="00A6185E"/>
    <w:rsid w:val="00A61888"/>
    <w:rsid w:val="00A61A69"/>
    <w:rsid w:val="00A61B3C"/>
    <w:rsid w:val="00A61BB6"/>
    <w:rsid w:val="00A61BF4"/>
    <w:rsid w:val="00A61C12"/>
    <w:rsid w:val="00A62247"/>
    <w:rsid w:val="00A62380"/>
    <w:rsid w:val="00A624AE"/>
    <w:rsid w:val="00A62803"/>
    <w:rsid w:val="00A6289C"/>
    <w:rsid w:val="00A629F7"/>
    <w:rsid w:val="00A62C93"/>
    <w:rsid w:val="00A62D75"/>
    <w:rsid w:val="00A62DAF"/>
    <w:rsid w:val="00A62DC2"/>
    <w:rsid w:val="00A62DE6"/>
    <w:rsid w:val="00A632D9"/>
    <w:rsid w:val="00A63592"/>
    <w:rsid w:val="00A63DF5"/>
    <w:rsid w:val="00A63E93"/>
    <w:rsid w:val="00A63EF4"/>
    <w:rsid w:val="00A64115"/>
    <w:rsid w:val="00A6415C"/>
    <w:rsid w:val="00A64219"/>
    <w:rsid w:val="00A64266"/>
    <w:rsid w:val="00A64536"/>
    <w:rsid w:val="00A6460C"/>
    <w:rsid w:val="00A648AE"/>
    <w:rsid w:val="00A64A01"/>
    <w:rsid w:val="00A64A35"/>
    <w:rsid w:val="00A64F08"/>
    <w:rsid w:val="00A650E2"/>
    <w:rsid w:val="00A6526E"/>
    <w:rsid w:val="00A6532B"/>
    <w:rsid w:val="00A655F7"/>
    <w:rsid w:val="00A65713"/>
    <w:rsid w:val="00A6571E"/>
    <w:rsid w:val="00A6579C"/>
    <w:rsid w:val="00A657C8"/>
    <w:rsid w:val="00A657FA"/>
    <w:rsid w:val="00A658A7"/>
    <w:rsid w:val="00A65A3F"/>
    <w:rsid w:val="00A65EA1"/>
    <w:rsid w:val="00A661EC"/>
    <w:rsid w:val="00A66247"/>
    <w:rsid w:val="00A663A5"/>
    <w:rsid w:val="00A66652"/>
    <w:rsid w:val="00A666AF"/>
    <w:rsid w:val="00A66802"/>
    <w:rsid w:val="00A66901"/>
    <w:rsid w:val="00A66993"/>
    <w:rsid w:val="00A66B48"/>
    <w:rsid w:val="00A66B52"/>
    <w:rsid w:val="00A66B72"/>
    <w:rsid w:val="00A66B9A"/>
    <w:rsid w:val="00A66C36"/>
    <w:rsid w:val="00A66CD1"/>
    <w:rsid w:val="00A66D0A"/>
    <w:rsid w:val="00A66D2E"/>
    <w:rsid w:val="00A66D3E"/>
    <w:rsid w:val="00A66F9D"/>
    <w:rsid w:val="00A67095"/>
    <w:rsid w:val="00A6725B"/>
    <w:rsid w:val="00A67389"/>
    <w:rsid w:val="00A67422"/>
    <w:rsid w:val="00A675AB"/>
    <w:rsid w:val="00A67D36"/>
    <w:rsid w:val="00A67D5A"/>
    <w:rsid w:val="00A67DB5"/>
    <w:rsid w:val="00A70087"/>
    <w:rsid w:val="00A704A0"/>
    <w:rsid w:val="00A7065A"/>
    <w:rsid w:val="00A7071B"/>
    <w:rsid w:val="00A708A5"/>
    <w:rsid w:val="00A70941"/>
    <w:rsid w:val="00A70BAA"/>
    <w:rsid w:val="00A70C25"/>
    <w:rsid w:val="00A70CB2"/>
    <w:rsid w:val="00A70E7A"/>
    <w:rsid w:val="00A710B8"/>
    <w:rsid w:val="00A712B2"/>
    <w:rsid w:val="00A71624"/>
    <w:rsid w:val="00A716E9"/>
    <w:rsid w:val="00A717F3"/>
    <w:rsid w:val="00A71909"/>
    <w:rsid w:val="00A72007"/>
    <w:rsid w:val="00A720E0"/>
    <w:rsid w:val="00A722BB"/>
    <w:rsid w:val="00A7236B"/>
    <w:rsid w:val="00A726E3"/>
    <w:rsid w:val="00A72795"/>
    <w:rsid w:val="00A72809"/>
    <w:rsid w:val="00A72D35"/>
    <w:rsid w:val="00A72E78"/>
    <w:rsid w:val="00A72F59"/>
    <w:rsid w:val="00A73028"/>
    <w:rsid w:val="00A73044"/>
    <w:rsid w:val="00A7315C"/>
    <w:rsid w:val="00A734E3"/>
    <w:rsid w:val="00A73739"/>
    <w:rsid w:val="00A737A1"/>
    <w:rsid w:val="00A73814"/>
    <w:rsid w:val="00A73AE4"/>
    <w:rsid w:val="00A73E98"/>
    <w:rsid w:val="00A7404B"/>
    <w:rsid w:val="00A74063"/>
    <w:rsid w:val="00A740F8"/>
    <w:rsid w:val="00A740FB"/>
    <w:rsid w:val="00A74119"/>
    <w:rsid w:val="00A743B1"/>
    <w:rsid w:val="00A744D0"/>
    <w:rsid w:val="00A746E4"/>
    <w:rsid w:val="00A746EC"/>
    <w:rsid w:val="00A747B8"/>
    <w:rsid w:val="00A748DC"/>
    <w:rsid w:val="00A74CDB"/>
    <w:rsid w:val="00A74D67"/>
    <w:rsid w:val="00A74E1A"/>
    <w:rsid w:val="00A750AA"/>
    <w:rsid w:val="00A750EB"/>
    <w:rsid w:val="00A75341"/>
    <w:rsid w:val="00A75448"/>
    <w:rsid w:val="00A754AB"/>
    <w:rsid w:val="00A755E0"/>
    <w:rsid w:val="00A757B5"/>
    <w:rsid w:val="00A75CC8"/>
    <w:rsid w:val="00A75D5C"/>
    <w:rsid w:val="00A75D97"/>
    <w:rsid w:val="00A76025"/>
    <w:rsid w:val="00A76465"/>
    <w:rsid w:val="00A769B4"/>
    <w:rsid w:val="00A76B70"/>
    <w:rsid w:val="00A76D96"/>
    <w:rsid w:val="00A76D98"/>
    <w:rsid w:val="00A76E60"/>
    <w:rsid w:val="00A76F31"/>
    <w:rsid w:val="00A76F93"/>
    <w:rsid w:val="00A76FA9"/>
    <w:rsid w:val="00A76FD6"/>
    <w:rsid w:val="00A772B8"/>
    <w:rsid w:val="00A77307"/>
    <w:rsid w:val="00A7746F"/>
    <w:rsid w:val="00A77490"/>
    <w:rsid w:val="00A77971"/>
    <w:rsid w:val="00A77AD9"/>
    <w:rsid w:val="00A77ADB"/>
    <w:rsid w:val="00A77BFB"/>
    <w:rsid w:val="00A8016A"/>
    <w:rsid w:val="00A80193"/>
    <w:rsid w:val="00A803EB"/>
    <w:rsid w:val="00A803F6"/>
    <w:rsid w:val="00A806FA"/>
    <w:rsid w:val="00A8076B"/>
    <w:rsid w:val="00A8084F"/>
    <w:rsid w:val="00A809E3"/>
    <w:rsid w:val="00A80A03"/>
    <w:rsid w:val="00A80A38"/>
    <w:rsid w:val="00A80CEF"/>
    <w:rsid w:val="00A80FA5"/>
    <w:rsid w:val="00A81005"/>
    <w:rsid w:val="00A81173"/>
    <w:rsid w:val="00A81178"/>
    <w:rsid w:val="00A81195"/>
    <w:rsid w:val="00A8120B"/>
    <w:rsid w:val="00A814FC"/>
    <w:rsid w:val="00A81724"/>
    <w:rsid w:val="00A81793"/>
    <w:rsid w:val="00A818D7"/>
    <w:rsid w:val="00A81952"/>
    <w:rsid w:val="00A8197F"/>
    <w:rsid w:val="00A820B9"/>
    <w:rsid w:val="00A820C2"/>
    <w:rsid w:val="00A822C8"/>
    <w:rsid w:val="00A82863"/>
    <w:rsid w:val="00A82A16"/>
    <w:rsid w:val="00A82A70"/>
    <w:rsid w:val="00A83057"/>
    <w:rsid w:val="00A83138"/>
    <w:rsid w:val="00A83420"/>
    <w:rsid w:val="00A8387F"/>
    <w:rsid w:val="00A838B1"/>
    <w:rsid w:val="00A839BA"/>
    <w:rsid w:val="00A83A30"/>
    <w:rsid w:val="00A83AA9"/>
    <w:rsid w:val="00A83B3A"/>
    <w:rsid w:val="00A83CBC"/>
    <w:rsid w:val="00A83DE9"/>
    <w:rsid w:val="00A83EFA"/>
    <w:rsid w:val="00A840B1"/>
    <w:rsid w:val="00A840B5"/>
    <w:rsid w:val="00A846EC"/>
    <w:rsid w:val="00A84879"/>
    <w:rsid w:val="00A84888"/>
    <w:rsid w:val="00A849A4"/>
    <w:rsid w:val="00A849EA"/>
    <w:rsid w:val="00A84A02"/>
    <w:rsid w:val="00A84B02"/>
    <w:rsid w:val="00A8509E"/>
    <w:rsid w:val="00A85221"/>
    <w:rsid w:val="00A852AB"/>
    <w:rsid w:val="00A853C5"/>
    <w:rsid w:val="00A85559"/>
    <w:rsid w:val="00A855D1"/>
    <w:rsid w:val="00A85D98"/>
    <w:rsid w:val="00A85DA9"/>
    <w:rsid w:val="00A86443"/>
    <w:rsid w:val="00A865C2"/>
    <w:rsid w:val="00A866C5"/>
    <w:rsid w:val="00A86765"/>
    <w:rsid w:val="00A8681F"/>
    <w:rsid w:val="00A86997"/>
    <w:rsid w:val="00A86B2F"/>
    <w:rsid w:val="00A86DA6"/>
    <w:rsid w:val="00A87303"/>
    <w:rsid w:val="00A8750F"/>
    <w:rsid w:val="00A8752A"/>
    <w:rsid w:val="00A87615"/>
    <w:rsid w:val="00A87644"/>
    <w:rsid w:val="00A8773A"/>
    <w:rsid w:val="00A87AEC"/>
    <w:rsid w:val="00A87C0A"/>
    <w:rsid w:val="00A87D19"/>
    <w:rsid w:val="00A87D2E"/>
    <w:rsid w:val="00A87D30"/>
    <w:rsid w:val="00A87DD1"/>
    <w:rsid w:val="00A87DDD"/>
    <w:rsid w:val="00A87E14"/>
    <w:rsid w:val="00A87E9A"/>
    <w:rsid w:val="00A901B3"/>
    <w:rsid w:val="00A9023A"/>
    <w:rsid w:val="00A90390"/>
    <w:rsid w:val="00A9059C"/>
    <w:rsid w:val="00A905D7"/>
    <w:rsid w:val="00A90808"/>
    <w:rsid w:val="00A9097E"/>
    <w:rsid w:val="00A90B77"/>
    <w:rsid w:val="00A90BA8"/>
    <w:rsid w:val="00A90BEB"/>
    <w:rsid w:val="00A90C69"/>
    <w:rsid w:val="00A90D64"/>
    <w:rsid w:val="00A90D6A"/>
    <w:rsid w:val="00A9102C"/>
    <w:rsid w:val="00A91171"/>
    <w:rsid w:val="00A91332"/>
    <w:rsid w:val="00A91413"/>
    <w:rsid w:val="00A914D5"/>
    <w:rsid w:val="00A917CF"/>
    <w:rsid w:val="00A91A0F"/>
    <w:rsid w:val="00A91A3D"/>
    <w:rsid w:val="00A91A74"/>
    <w:rsid w:val="00A91AB9"/>
    <w:rsid w:val="00A91AD4"/>
    <w:rsid w:val="00A91DB8"/>
    <w:rsid w:val="00A91F3D"/>
    <w:rsid w:val="00A920B8"/>
    <w:rsid w:val="00A92443"/>
    <w:rsid w:val="00A929B8"/>
    <w:rsid w:val="00A92A1D"/>
    <w:rsid w:val="00A92A76"/>
    <w:rsid w:val="00A92C5A"/>
    <w:rsid w:val="00A92C89"/>
    <w:rsid w:val="00A92F98"/>
    <w:rsid w:val="00A93037"/>
    <w:rsid w:val="00A93177"/>
    <w:rsid w:val="00A93257"/>
    <w:rsid w:val="00A93345"/>
    <w:rsid w:val="00A9363E"/>
    <w:rsid w:val="00A9366F"/>
    <w:rsid w:val="00A93681"/>
    <w:rsid w:val="00A93782"/>
    <w:rsid w:val="00A93935"/>
    <w:rsid w:val="00A9397F"/>
    <w:rsid w:val="00A93B6A"/>
    <w:rsid w:val="00A93CA9"/>
    <w:rsid w:val="00A93DB9"/>
    <w:rsid w:val="00A93E5C"/>
    <w:rsid w:val="00A93EA5"/>
    <w:rsid w:val="00A93ED5"/>
    <w:rsid w:val="00A94468"/>
    <w:rsid w:val="00A9471C"/>
    <w:rsid w:val="00A948AD"/>
    <w:rsid w:val="00A94B77"/>
    <w:rsid w:val="00A94CD6"/>
    <w:rsid w:val="00A94FED"/>
    <w:rsid w:val="00A95069"/>
    <w:rsid w:val="00A95141"/>
    <w:rsid w:val="00A951C5"/>
    <w:rsid w:val="00A952BD"/>
    <w:rsid w:val="00A952C3"/>
    <w:rsid w:val="00A952CD"/>
    <w:rsid w:val="00A95371"/>
    <w:rsid w:val="00A95667"/>
    <w:rsid w:val="00A9593C"/>
    <w:rsid w:val="00A959B9"/>
    <w:rsid w:val="00A95A05"/>
    <w:rsid w:val="00A95ABF"/>
    <w:rsid w:val="00A95C11"/>
    <w:rsid w:val="00A95C73"/>
    <w:rsid w:val="00A95DAE"/>
    <w:rsid w:val="00A95F76"/>
    <w:rsid w:val="00A9622B"/>
    <w:rsid w:val="00A96331"/>
    <w:rsid w:val="00A96344"/>
    <w:rsid w:val="00A96824"/>
    <w:rsid w:val="00A9690A"/>
    <w:rsid w:val="00A96972"/>
    <w:rsid w:val="00A96AF8"/>
    <w:rsid w:val="00A96BFE"/>
    <w:rsid w:val="00A96C1B"/>
    <w:rsid w:val="00A96C1F"/>
    <w:rsid w:val="00A96C3E"/>
    <w:rsid w:val="00A96CD1"/>
    <w:rsid w:val="00A96EBB"/>
    <w:rsid w:val="00A97110"/>
    <w:rsid w:val="00A97162"/>
    <w:rsid w:val="00A97260"/>
    <w:rsid w:val="00A9789C"/>
    <w:rsid w:val="00A97A07"/>
    <w:rsid w:val="00A97A22"/>
    <w:rsid w:val="00A97A43"/>
    <w:rsid w:val="00A97B47"/>
    <w:rsid w:val="00A97DE9"/>
    <w:rsid w:val="00A97FA1"/>
    <w:rsid w:val="00AA02BC"/>
    <w:rsid w:val="00AA077F"/>
    <w:rsid w:val="00AA080E"/>
    <w:rsid w:val="00AA09DD"/>
    <w:rsid w:val="00AA0B8F"/>
    <w:rsid w:val="00AA0C68"/>
    <w:rsid w:val="00AA0C8F"/>
    <w:rsid w:val="00AA0FFE"/>
    <w:rsid w:val="00AA109B"/>
    <w:rsid w:val="00AA113C"/>
    <w:rsid w:val="00AA11BD"/>
    <w:rsid w:val="00AA1209"/>
    <w:rsid w:val="00AA126E"/>
    <w:rsid w:val="00AA1275"/>
    <w:rsid w:val="00AA142C"/>
    <w:rsid w:val="00AA1539"/>
    <w:rsid w:val="00AA15B9"/>
    <w:rsid w:val="00AA1646"/>
    <w:rsid w:val="00AA1A29"/>
    <w:rsid w:val="00AA1AA3"/>
    <w:rsid w:val="00AA1E07"/>
    <w:rsid w:val="00AA1E31"/>
    <w:rsid w:val="00AA1EB7"/>
    <w:rsid w:val="00AA2317"/>
    <w:rsid w:val="00AA23E7"/>
    <w:rsid w:val="00AA23F7"/>
    <w:rsid w:val="00AA2471"/>
    <w:rsid w:val="00AA2604"/>
    <w:rsid w:val="00AA262C"/>
    <w:rsid w:val="00AA2782"/>
    <w:rsid w:val="00AA2D50"/>
    <w:rsid w:val="00AA2D74"/>
    <w:rsid w:val="00AA2DE1"/>
    <w:rsid w:val="00AA2F8C"/>
    <w:rsid w:val="00AA3152"/>
    <w:rsid w:val="00AA32F4"/>
    <w:rsid w:val="00AA3494"/>
    <w:rsid w:val="00AA36F3"/>
    <w:rsid w:val="00AA37CD"/>
    <w:rsid w:val="00AA37D5"/>
    <w:rsid w:val="00AA39B0"/>
    <w:rsid w:val="00AA3A00"/>
    <w:rsid w:val="00AA3A80"/>
    <w:rsid w:val="00AA3D7F"/>
    <w:rsid w:val="00AA3F7F"/>
    <w:rsid w:val="00AA43D9"/>
    <w:rsid w:val="00AA449E"/>
    <w:rsid w:val="00AA4568"/>
    <w:rsid w:val="00AA4585"/>
    <w:rsid w:val="00AA47A6"/>
    <w:rsid w:val="00AA49E6"/>
    <w:rsid w:val="00AA4A2F"/>
    <w:rsid w:val="00AA4A76"/>
    <w:rsid w:val="00AA4A8E"/>
    <w:rsid w:val="00AA4D28"/>
    <w:rsid w:val="00AA4DD7"/>
    <w:rsid w:val="00AA4F95"/>
    <w:rsid w:val="00AA5050"/>
    <w:rsid w:val="00AA51A1"/>
    <w:rsid w:val="00AA55EB"/>
    <w:rsid w:val="00AA57A8"/>
    <w:rsid w:val="00AA5827"/>
    <w:rsid w:val="00AA5839"/>
    <w:rsid w:val="00AA5AFF"/>
    <w:rsid w:val="00AA5B96"/>
    <w:rsid w:val="00AA5CB0"/>
    <w:rsid w:val="00AA61D1"/>
    <w:rsid w:val="00AA6611"/>
    <w:rsid w:val="00AA6684"/>
    <w:rsid w:val="00AA6720"/>
    <w:rsid w:val="00AA68E4"/>
    <w:rsid w:val="00AA6B22"/>
    <w:rsid w:val="00AA6FA9"/>
    <w:rsid w:val="00AA71C2"/>
    <w:rsid w:val="00AA7584"/>
    <w:rsid w:val="00AA75B3"/>
    <w:rsid w:val="00AA77FE"/>
    <w:rsid w:val="00AA7A70"/>
    <w:rsid w:val="00AA7F7E"/>
    <w:rsid w:val="00AA7FE1"/>
    <w:rsid w:val="00AB012E"/>
    <w:rsid w:val="00AB031B"/>
    <w:rsid w:val="00AB0342"/>
    <w:rsid w:val="00AB0578"/>
    <w:rsid w:val="00AB0640"/>
    <w:rsid w:val="00AB076E"/>
    <w:rsid w:val="00AB0A84"/>
    <w:rsid w:val="00AB0BC1"/>
    <w:rsid w:val="00AB0BF2"/>
    <w:rsid w:val="00AB0C0A"/>
    <w:rsid w:val="00AB0C40"/>
    <w:rsid w:val="00AB0CB4"/>
    <w:rsid w:val="00AB0EC9"/>
    <w:rsid w:val="00AB1060"/>
    <w:rsid w:val="00AB1091"/>
    <w:rsid w:val="00AB1210"/>
    <w:rsid w:val="00AB1232"/>
    <w:rsid w:val="00AB17C6"/>
    <w:rsid w:val="00AB192E"/>
    <w:rsid w:val="00AB199B"/>
    <w:rsid w:val="00AB1AF6"/>
    <w:rsid w:val="00AB1B54"/>
    <w:rsid w:val="00AB1C31"/>
    <w:rsid w:val="00AB1F71"/>
    <w:rsid w:val="00AB2034"/>
    <w:rsid w:val="00AB20F7"/>
    <w:rsid w:val="00AB219D"/>
    <w:rsid w:val="00AB25FA"/>
    <w:rsid w:val="00AB2698"/>
    <w:rsid w:val="00AB2BCB"/>
    <w:rsid w:val="00AB2DA2"/>
    <w:rsid w:val="00AB2E49"/>
    <w:rsid w:val="00AB2F92"/>
    <w:rsid w:val="00AB3047"/>
    <w:rsid w:val="00AB30CB"/>
    <w:rsid w:val="00AB3158"/>
    <w:rsid w:val="00AB3739"/>
    <w:rsid w:val="00AB39D2"/>
    <w:rsid w:val="00AB3B25"/>
    <w:rsid w:val="00AB3C0F"/>
    <w:rsid w:val="00AB3E7B"/>
    <w:rsid w:val="00AB4516"/>
    <w:rsid w:val="00AB476C"/>
    <w:rsid w:val="00AB4AF7"/>
    <w:rsid w:val="00AB4B1A"/>
    <w:rsid w:val="00AB4BB0"/>
    <w:rsid w:val="00AB4C4D"/>
    <w:rsid w:val="00AB4E9C"/>
    <w:rsid w:val="00AB50E5"/>
    <w:rsid w:val="00AB5270"/>
    <w:rsid w:val="00AB5278"/>
    <w:rsid w:val="00AB52C6"/>
    <w:rsid w:val="00AB551E"/>
    <w:rsid w:val="00AB55F0"/>
    <w:rsid w:val="00AB56AA"/>
    <w:rsid w:val="00AB5BC5"/>
    <w:rsid w:val="00AB5C84"/>
    <w:rsid w:val="00AB5D8F"/>
    <w:rsid w:val="00AB5EF4"/>
    <w:rsid w:val="00AB60CE"/>
    <w:rsid w:val="00AB611F"/>
    <w:rsid w:val="00AB62BF"/>
    <w:rsid w:val="00AB644C"/>
    <w:rsid w:val="00AB6636"/>
    <w:rsid w:val="00AB692C"/>
    <w:rsid w:val="00AB69AE"/>
    <w:rsid w:val="00AB6AB1"/>
    <w:rsid w:val="00AB6C95"/>
    <w:rsid w:val="00AB6CC9"/>
    <w:rsid w:val="00AB6D95"/>
    <w:rsid w:val="00AB7062"/>
    <w:rsid w:val="00AB744E"/>
    <w:rsid w:val="00AB7765"/>
    <w:rsid w:val="00AB780D"/>
    <w:rsid w:val="00AB7956"/>
    <w:rsid w:val="00AB7AE1"/>
    <w:rsid w:val="00AB7B72"/>
    <w:rsid w:val="00AB7CD8"/>
    <w:rsid w:val="00AB7CDC"/>
    <w:rsid w:val="00AB7F7B"/>
    <w:rsid w:val="00AC00E5"/>
    <w:rsid w:val="00AC0483"/>
    <w:rsid w:val="00AC0610"/>
    <w:rsid w:val="00AC0684"/>
    <w:rsid w:val="00AC078F"/>
    <w:rsid w:val="00AC09CB"/>
    <w:rsid w:val="00AC09DB"/>
    <w:rsid w:val="00AC0B97"/>
    <w:rsid w:val="00AC1039"/>
    <w:rsid w:val="00AC114F"/>
    <w:rsid w:val="00AC1174"/>
    <w:rsid w:val="00AC12EB"/>
    <w:rsid w:val="00AC147B"/>
    <w:rsid w:val="00AC14E2"/>
    <w:rsid w:val="00AC152B"/>
    <w:rsid w:val="00AC1749"/>
    <w:rsid w:val="00AC1820"/>
    <w:rsid w:val="00AC18AB"/>
    <w:rsid w:val="00AC18F4"/>
    <w:rsid w:val="00AC1A00"/>
    <w:rsid w:val="00AC1ABF"/>
    <w:rsid w:val="00AC1C23"/>
    <w:rsid w:val="00AC1D9C"/>
    <w:rsid w:val="00AC1E63"/>
    <w:rsid w:val="00AC1F41"/>
    <w:rsid w:val="00AC2121"/>
    <w:rsid w:val="00AC2316"/>
    <w:rsid w:val="00AC2440"/>
    <w:rsid w:val="00AC2461"/>
    <w:rsid w:val="00AC26AF"/>
    <w:rsid w:val="00AC27DB"/>
    <w:rsid w:val="00AC2904"/>
    <w:rsid w:val="00AC2A9A"/>
    <w:rsid w:val="00AC2B64"/>
    <w:rsid w:val="00AC2D52"/>
    <w:rsid w:val="00AC3271"/>
    <w:rsid w:val="00AC32F1"/>
    <w:rsid w:val="00AC33F3"/>
    <w:rsid w:val="00AC3467"/>
    <w:rsid w:val="00AC34F7"/>
    <w:rsid w:val="00AC359F"/>
    <w:rsid w:val="00AC39CF"/>
    <w:rsid w:val="00AC3B64"/>
    <w:rsid w:val="00AC3DD4"/>
    <w:rsid w:val="00AC3E22"/>
    <w:rsid w:val="00AC3F3B"/>
    <w:rsid w:val="00AC4096"/>
    <w:rsid w:val="00AC4174"/>
    <w:rsid w:val="00AC46CA"/>
    <w:rsid w:val="00AC47CE"/>
    <w:rsid w:val="00AC49F9"/>
    <w:rsid w:val="00AC4C03"/>
    <w:rsid w:val="00AC4C05"/>
    <w:rsid w:val="00AC4DDD"/>
    <w:rsid w:val="00AC4F68"/>
    <w:rsid w:val="00AC4F96"/>
    <w:rsid w:val="00AC528B"/>
    <w:rsid w:val="00AC5386"/>
    <w:rsid w:val="00AC551F"/>
    <w:rsid w:val="00AC562D"/>
    <w:rsid w:val="00AC581A"/>
    <w:rsid w:val="00AC5B3A"/>
    <w:rsid w:val="00AC5B9A"/>
    <w:rsid w:val="00AC5DC3"/>
    <w:rsid w:val="00AC6166"/>
    <w:rsid w:val="00AC6311"/>
    <w:rsid w:val="00AC64A2"/>
    <w:rsid w:val="00AC678A"/>
    <w:rsid w:val="00AC67A8"/>
    <w:rsid w:val="00AC6A8C"/>
    <w:rsid w:val="00AC6CC5"/>
    <w:rsid w:val="00AC6DB7"/>
    <w:rsid w:val="00AC70C3"/>
    <w:rsid w:val="00AC712E"/>
    <w:rsid w:val="00AC7406"/>
    <w:rsid w:val="00AC74CC"/>
    <w:rsid w:val="00AC7617"/>
    <w:rsid w:val="00AC769E"/>
    <w:rsid w:val="00AC7915"/>
    <w:rsid w:val="00AC7981"/>
    <w:rsid w:val="00AC7C72"/>
    <w:rsid w:val="00AC7C94"/>
    <w:rsid w:val="00AC7CD6"/>
    <w:rsid w:val="00AC7FBD"/>
    <w:rsid w:val="00AD02E4"/>
    <w:rsid w:val="00AD04CA"/>
    <w:rsid w:val="00AD06F9"/>
    <w:rsid w:val="00AD0750"/>
    <w:rsid w:val="00AD07D6"/>
    <w:rsid w:val="00AD08E5"/>
    <w:rsid w:val="00AD0904"/>
    <w:rsid w:val="00AD0A67"/>
    <w:rsid w:val="00AD0E1C"/>
    <w:rsid w:val="00AD0E66"/>
    <w:rsid w:val="00AD0F42"/>
    <w:rsid w:val="00AD111F"/>
    <w:rsid w:val="00AD11EE"/>
    <w:rsid w:val="00AD1320"/>
    <w:rsid w:val="00AD137F"/>
    <w:rsid w:val="00AD13FC"/>
    <w:rsid w:val="00AD1572"/>
    <w:rsid w:val="00AD15D8"/>
    <w:rsid w:val="00AD177D"/>
    <w:rsid w:val="00AD17E3"/>
    <w:rsid w:val="00AD18EA"/>
    <w:rsid w:val="00AD1FAA"/>
    <w:rsid w:val="00AD1FCE"/>
    <w:rsid w:val="00AD1FD5"/>
    <w:rsid w:val="00AD226B"/>
    <w:rsid w:val="00AD23B2"/>
    <w:rsid w:val="00AD2596"/>
    <w:rsid w:val="00AD26DF"/>
    <w:rsid w:val="00AD27F3"/>
    <w:rsid w:val="00AD2A8D"/>
    <w:rsid w:val="00AD2C00"/>
    <w:rsid w:val="00AD2CCD"/>
    <w:rsid w:val="00AD2FFF"/>
    <w:rsid w:val="00AD30BC"/>
    <w:rsid w:val="00AD30CA"/>
    <w:rsid w:val="00AD3209"/>
    <w:rsid w:val="00AD3262"/>
    <w:rsid w:val="00AD3276"/>
    <w:rsid w:val="00AD3316"/>
    <w:rsid w:val="00AD34B9"/>
    <w:rsid w:val="00AD36B5"/>
    <w:rsid w:val="00AD3A87"/>
    <w:rsid w:val="00AD3D8F"/>
    <w:rsid w:val="00AD3FAB"/>
    <w:rsid w:val="00AD404F"/>
    <w:rsid w:val="00AD41B1"/>
    <w:rsid w:val="00AD43E0"/>
    <w:rsid w:val="00AD44EE"/>
    <w:rsid w:val="00AD4792"/>
    <w:rsid w:val="00AD47C2"/>
    <w:rsid w:val="00AD49BA"/>
    <w:rsid w:val="00AD4A7C"/>
    <w:rsid w:val="00AD4B63"/>
    <w:rsid w:val="00AD4C23"/>
    <w:rsid w:val="00AD4C30"/>
    <w:rsid w:val="00AD4C8A"/>
    <w:rsid w:val="00AD4D38"/>
    <w:rsid w:val="00AD4D94"/>
    <w:rsid w:val="00AD4DE2"/>
    <w:rsid w:val="00AD50DE"/>
    <w:rsid w:val="00AD5390"/>
    <w:rsid w:val="00AD541A"/>
    <w:rsid w:val="00AD54D6"/>
    <w:rsid w:val="00AD567D"/>
    <w:rsid w:val="00AD58BD"/>
    <w:rsid w:val="00AD59B3"/>
    <w:rsid w:val="00AD5A14"/>
    <w:rsid w:val="00AD5A90"/>
    <w:rsid w:val="00AD5B10"/>
    <w:rsid w:val="00AD61C2"/>
    <w:rsid w:val="00AD635E"/>
    <w:rsid w:val="00AD6800"/>
    <w:rsid w:val="00AD6921"/>
    <w:rsid w:val="00AD69E0"/>
    <w:rsid w:val="00AD6A38"/>
    <w:rsid w:val="00AD6D91"/>
    <w:rsid w:val="00AD6ED3"/>
    <w:rsid w:val="00AD6FA9"/>
    <w:rsid w:val="00AD6FB3"/>
    <w:rsid w:val="00AD7456"/>
    <w:rsid w:val="00AD768E"/>
    <w:rsid w:val="00AD7931"/>
    <w:rsid w:val="00AD7987"/>
    <w:rsid w:val="00AD7B73"/>
    <w:rsid w:val="00AD7B8C"/>
    <w:rsid w:val="00AD7D48"/>
    <w:rsid w:val="00AD7FB7"/>
    <w:rsid w:val="00AE02AA"/>
    <w:rsid w:val="00AE02BC"/>
    <w:rsid w:val="00AE0493"/>
    <w:rsid w:val="00AE05BF"/>
    <w:rsid w:val="00AE05D2"/>
    <w:rsid w:val="00AE0699"/>
    <w:rsid w:val="00AE0807"/>
    <w:rsid w:val="00AE0AF7"/>
    <w:rsid w:val="00AE0BB2"/>
    <w:rsid w:val="00AE0C77"/>
    <w:rsid w:val="00AE0CAB"/>
    <w:rsid w:val="00AE0D77"/>
    <w:rsid w:val="00AE0EF1"/>
    <w:rsid w:val="00AE10F0"/>
    <w:rsid w:val="00AE1238"/>
    <w:rsid w:val="00AE15B5"/>
    <w:rsid w:val="00AE165F"/>
    <w:rsid w:val="00AE16B0"/>
    <w:rsid w:val="00AE17E2"/>
    <w:rsid w:val="00AE1A00"/>
    <w:rsid w:val="00AE1CF7"/>
    <w:rsid w:val="00AE1EF5"/>
    <w:rsid w:val="00AE1F6F"/>
    <w:rsid w:val="00AE226C"/>
    <w:rsid w:val="00AE228D"/>
    <w:rsid w:val="00AE2352"/>
    <w:rsid w:val="00AE23A2"/>
    <w:rsid w:val="00AE2B13"/>
    <w:rsid w:val="00AE2C12"/>
    <w:rsid w:val="00AE2C3A"/>
    <w:rsid w:val="00AE2DAB"/>
    <w:rsid w:val="00AE2E10"/>
    <w:rsid w:val="00AE2F45"/>
    <w:rsid w:val="00AE300F"/>
    <w:rsid w:val="00AE3104"/>
    <w:rsid w:val="00AE3196"/>
    <w:rsid w:val="00AE3370"/>
    <w:rsid w:val="00AE3396"/>
    <w:rsid w:val="00AE3554"/>
    <w:rsid w:val="00AE35B2"/>
    <w:rsid w:val="00AE3B79"/>
    <w:rsid w:val="00AE3BB5"/>
    <w:rsid w:val="00AE3D3E"/>
    <w:rsid w:val="00AE3D69"/>
    <w:rsid w:val="00AE3EC1"/>
    <w:rsid w:val="00AE3EF5"/>
    <w:rsid w:val="00AE3F17"/>
    <w:rsid w:val="00AE3FFB"/>
    <w:rsid w:val="00AE4095"/>
    <w:rsid w:val="00AE418B"/>
    <w:rsid w:val="00AE4249"/>
    <w:rsid w:val="00AE42EA"/>
    <w:rsid w:val="00AE42F2"/>
    <w:rsid w:val="00AE43E6"/>
    <w:rsid w:val="00AE4520"/>
    <w:rsid w:val="00AE487F"/>
    <w:rsid w:val="00AE4C7D"/>
    <w:rsid w:val="00AE4CD3"/>
    <w:rsid w:val="00AE4F2A"/>
    <w:rsid w:val="00AE4F31"/>
    <w:rsid w:val="00AE5179"/>
    <w:rsid w:val="00AE51FA"/>
    <w:rsid w:val="00AE53D6"/>
    <w:rsid w:val="00AE544C"/>
    <w:rsid w:val="00AE574F"/>
    <w:rsid w:val="00AE596E"/>
    <w:rsid w:val="00AE5983"/>
    <w:rsid w:val="00AE59AF"/>
    <w:rsid w:val="00AE5A9E"/>
    <w:rsid w:val="00AE5F62"/>
    <w:rsid w:val="00AE5F9A"/>
    <w:rsid w:val="00AE6304"/>
    <w:rsid w:val="00AE63F4"/>
    <w:rsid w:val="00AE6510"/>
    <w:rsid w:val="00AE6697"/>
    <w:rsid w:val="00AE707D"/>
    <w:rsid w:val="00AE7488"/>
    <w:rsid w:val="00AE7696"/>
    <w:rsid w:val="00AE77C4"/>
    <w:rsid w:val="00AE78F4"/>
    <w:rsid w:val="00AE7941"/>
    <w:rsid w:val="00AE7A40"/>
    <w:rsid w:val="00AE7BDB"/>
    <w:rsid w:val="00AE7CCF"/>
    <w:rsid w:val="00AE7D20"/>
    <w:rsid w:val="00AE7DDA"/>
    <w:rsid w:val="00AF012A"/>
    <w:rsid w:val="00AF01A5"/>
    <w:rsid w:val="00AF029E"/>
    <w:rsid w:val="00AF03A6"/>
    <w:rsid w:val="00AF0499"/>
    <w:rsid w:val="00AF06C0"/>
    <w:rsid w:val="00AF06CE"/>
    <w:rsid w:val="00AF0874"/>
    <w:rsid w:val="00AF0993"/>
    <w:rsid w:val="00AF09F1"/>
    <w:rsid w:val="00AF0AA1"/>
    <w:rsid w:val="00AF1186"/>
    <w:rsid w:val="00AF119F"/>
    <w:rsid w:val="00AF1396"/>
    <w:rsid w:val="00AF13E8"/>
    <w:rsid w:val="00AF160B"/>
    <w:rsid w:val="00AF1A8C"/>
    <w:rsid w:val="00AF1AF3"/>
    <w:rsid w:val="00AF1BF5"/>
    <w:rsid w:val="00AF1D55"/>
    <w:rsid w:val="00AF22B2"/>
    <w:rsid w:val="00AF248F"/>
    <w:rsid w:val="00AF24FB"/>
    <w:rsid w:val="00AF271F"/>
    <w:rsid w:val="00AF2725"/>
    <w:rsid w:val="00AF2880"/>
    <w:rsid w:val="00AF28D5"/>
    <w:rsid w:val="00AF2A71"/>
    <w:rsid w:val="00AF2C13"/>
    <w:rsid w:val="00AF321A"/>
    <w:rsid w:val="00AF335B"/>
    <w:rsid w:val="00AF33BA"/>
    <w:rsid w:val="00AF34B0"/>
    <w:rsid w:val="00AF360F"/>
    <w:rsid w:val="00AF3908"/>
    <w:rsid w:val="00AF3990"/>
    <w:rsid w:val="00AF39A2"/>
    <w:rsid w:val="00AF3BDD"/>
    <w:rsid w:val="00AF4386"/>
    <w:rsid w:val="00AF45C4"/>
    <w:rsid w:val="00AF47F5"/>
    <w:rsid w:val="00AF4B00"/>
    <w:rsid w:val="00AF4BA6"/>
    <w:rsid w:val="00AF4BBA"/>
    <w:rsid w:val="00AF4CE3"/>
    <w:rsid w:val="00AF500F"/>
    <w:rsid w:val="00AF504D"/>
    <w:rsid w:val="00AF5122"/>
    <w:rsid w:val="00AF5293"/>
    <w:rsid w:val="00AF5310"/>
    <w:rsid w:val="00AF570D"/>
    <w:rsid w:val="00AF572A"/>
    <w:rsid w:val="00AF5C25"/>
    <w:rsid w:val="00AF5DB1"/>
    <w:rsid w:val="00AF5E76"/>
    <w:rsid w:val="00AF6106"/>
    <w:rsid w:val="00AF6208"/>
    <w:rsid w:val="00AF6391"/>
    <w:rsid w:val="00AF6548"/>
    <w:rsid w:val="00AF6559"/>
    <w:rsid w:val="00AF6655"/>
    <w:rsid w:val="00AF6725"/>
    <w:rsid w:val="00AF677E"/>
    <w:rsid w:val="00AF67A8"/>
    <w:rsid w:val="00AF67C3"/>
    <w:rsid w:val="00AF67D8"/>
    <w:rsid w:val="00AF6805"/>
    <w:rsid w:val="00AF686A"/>
    <w:rsid w:val="00AF6DA0"/>
    <w:rsid w:val="00AF6E98"/>
    <w:rsid w:val="00AF71A3"/>
    <w:rsid w:val="00AF71B3"/>
    <w:rsid w:val="00AF761D"/>
    <w:rsid w:val="00AF7759"/>
    <w:rsid w:val="00AF7B1B"/>
    <w:rsid w:val="00AF7CFD"/>
    <w:rsid w:val="00AF7ED9"/>
    <w:rsid w:val="00AF7EE1"/>
    <w:rsid w:val="00B0002B"/>
    <w:rsid w:val="00B001F7"/>
    <w:rsid w:val="00B00360"/>
    <w:rsid w:val="00B00725"/>
    <w:rsid w:val="00B0084F"/>
    <w:rsid w:val="00B00B72"/>
    <w:rsid w:val="00B00BD9"/>
    <w:rsid w:val="00B00FAD"/>
    <w:rsid w:val="00B0102F"/>
    <w:rsid w:val="00B01173"/>
    <w:rsid w:val="00B0117A"/>
    <w:rsid w:val="00B0132D"/>
    <w:rsid w:val="00B013C0"/>
    <w:rsid w:val="00B01463"/>
    <w:rsid w:val="00B01789"/>
    <w:rsid w:val="00B017AA"/>
    <w:rsid w:val="00B01878"/>
    <w:rsid w:val="00B018A4"/>
    <w:rsid w:val="00B0199B"/>
    <w:rsid w:val="00B01A8B"/>
    <w:rsid w:val="00B01CD5"/>
    <w:rsid w:val="00B01D45"/>
    <w:rsid w:val="00B01F1D"/>
    <w:rsid w:val="00B0215D"/>
    <w:rsid w:val="00B021A9"/>
    <w:rsid w:val="00B02385"/>
    <w:rsid w:val="00B023D9"/>
    <w:rsid w:val="00B024E4"/>
    <w:rsid w:val="00B0253F"/>
    <w:rsid w:val="00B02AAD"/>
    <w:rsid w:val="00B02B41"/>
    <w:rsid w:val="00B02C2C"/>
    <w:rsid w:val="00B02D6F"/>
    <w:rsid w:val="00B02DF8"/>
    <w:rsid w:val="00B02DF9"/>
    <w:rsid w:val="00B02FFC"/>
    <w:rsid w:val="00B03281"/>
    <w:rsid w:val="00B03498"/>
    <w:rsid w:val="00B036AE"/>
    <w:rsid w:val="00B036F5"/>
    <w:rsid w:val="00B037D4"/>
    <w:rsid w:val="00B03944"/>
    <w:rsid w:val="00B039C6"/>
    <w:rsid w:val="00B03BED"/>
    <w:rsid w:val="00B03C4A"/>
    <w:rsid w:val="00B03D93"/>
    <w:rsid w:val="00B03DFC"/>
    <w:rsid w:val="00B03FF9"/>
    <w:rsid w:val="00B04175"/>
    <w:rsid w:val="00B0453A"/>
    <w:rsid w:val="00B045FB"/>
    <w:rsid w:val="00B0474F"/>
    <w:rsid w:val="00B0479B"/>
    <w:rsid w:val="00B04AE8"/>
    <w:rsid w:val="00B04B17"/>
    <w:rsid w:val="00B04B9B"/>
    <w:rsid w:val="00B04C22"/>
    <w:rsid w:val="00B04E6D"/>
    <w:rsid w:val="00B050C6"/>
    <w:rsid w:val="00B0532A"/>
    <w:rsid w:val="00B05406"/>
    <w:rsid w:val="00B05481"/>
    <w:rsid w:val="00B054A2"/>
    <w:rsid w:val="00B054D2"/>
    <w:rsid w:val="00B055C3"/>
    <w:rsid w:val="00B05765"/>
    <w:rsid w:val="00B057C8"/>
    <w:rsid w:val="00B05895"/>
    <w:rsid w:val="00B05A6F"/>
    <w:rsid w:val="00B05B34"/>
    <w:rsid w:val="00B05BD1"/>
    <w:rsid w:val="00B05C44"/>
    <w:rsid w:val="00B05C6F"/>
    <w:rsid w:val="00B06211"/>
    <w:rsid w:val="00B062D3"/>
    <w:rsid w:val="00B06367"/>
    <w:rsid w:val="00B064D3"/>
    <w:rsid w:val="00B0655F"/>
    <w:rsid w:val="00B067A0"/>
    <w:rsid w:val="00B06B0D"/>
    <w:rsid w:val="00B06C49"/>
    <w:rsid w:val="00B06D88"/>
    <w:rsid w:val="00B06FAF"/>
    <w:rsid w:val="00B071C0"/>
    <w:rsid w:val="00B076A2"/>
    <w:rsid w:val="00B0777B"/>
    <w:rsid w:val="00B0790A"/>
    <w:rsid w:val="00B07962"/>
    <w:rsid w:val="00B07D6F"/>
    <w:rsid w:val="00B07E26"/>
    <w:rsid w:val="00B07EB4"/>
    <w:rsid w:val="00B10058"/>
    <w:rsid w:val="00B102C9"/>
    <w:rsid w:val="00B1041E"/>
    <w:rsid w:val="00B104AB"/>
    <w:rsid w:val="00B108FE"/>
    <w:rsid w:val="00B10AD4"/>
    <w:rsid w:val="00B10B97"/>
    <w:rsid w:val="00B10D11"/>
    <w:rsid w:val="00B10FD0"/>
    <w:rsid w:val="00B11092"/>
    <w:rsid w:val="00B1165D"/>
    <w:rsid w:val="00B1177E"/>
    <w:rsid w:val="00B119BC"/>
    <w:rsid w:val="00B11AE8"/>
    <w:rsid w:val="00B11B04"/>
    <w:rsid w:val="00B11E20"/>
    <w:rsid w:val="00B11FFD"/>
    <w:rsid w:val="00B12285"/>
    <w:rsid w:val="00B122CD"/>
    <w:rsid w:val="00B122F1"/>
    <w:rsid w:val="00B1246C"/>
    <w:rsid w:val="00B1293C"/>
    <w:rsid w:val="00B12942"/>
    <w:rsid w:val="00B129F1"/>
    <w:rsid w:val="00B12D18"/>
    <w:rsid w:val="00B12DEC"/>
    <w:rsid w:val="00B12E42"/>
    <w:rsid w:val="00B12E71"/>
    <w:rsid w:val="00B12EB0"/>
    <w:rsid w:val="00B12F7C"/>
    <w:rsid w:val="00B1307B"/>
    <w:rsid w:val="00B13256"/>
    <w:rsid w:val="00B13357"/>
    <w:rsid w:val="00B133CC"/>
    <w:rsid w:val="00B1351D"/>
    <w:rsid w:val="00B1361D"/>
    <w:rsid w:val="00B138F4"/>
    <w:rsid w:val="00B13934"/>
    <w:rsid w:val="00B13CFF"/>
    <w:rsid w:val="00B13F25"/>
    <w:rsid w:val="00B14051"/>
    <w:rsid w:val="00B140DE"/>
    <w:rsid w:val="00B14111"/>
    <w:rsid w:val="00B14260"/>
    <w:rsid w:val="00B14272"/>
    <w:rsid w:val="00B1435F"/>
    <w:rsid w:val="00B143DB"/>
    <w:rsid w:val="00B1459F"/>
    <w:rsid w:val="00B147AD"/>
    <w:rsid w:val="00B1491F"/>
    <w:rsid w:val="00B14A89"/>
    <w:rsid w:val="00B14C03"/>
    <w:rsid w:val="00B14C37"/>
    <w:rsid w:val="00B14C6C"/>
    <w:rsid w:val="00B14FD3"/>
    <w:rsid w:val="00B150FD"/>
    <w:rsid w:val="00B1511A"/>
    <w:rsid w:val="00B151A4"/>
    <w:rsid w:val="00B1524F"/>
    <w:rsid w:val="00B153C2"/>
    <w:rsid w:val="00B15AED"/>
    <w:rsid w:val="00B15B91"/>
    <w:rsid w:val="00B15C51"/>
    <w:rsid w:val="00B15CF9"/>
    <w:rsid w:val="00B15D9E"/>
    <w:rsid w:val="00B161B3"/>
    <w:rsid w:val="00B1621C"/>
    <w:rsid w:val="00B1628E"/>
    <w:rsid w:val="00B16648"/>
    <w:rsid w:val="00B16725"/>
    <w:rsid w:val="00B1687E"/>
    <w:rsid w:val="00B16918"/>
    <w:rsid w:val="00B16C64"/>
    <w:rsid w:val="00B16CEE"/>
    <w:rsid w:val="00B16F66"/>
    <w:rsid w:val="00B17189"/>
    <w:rsid w:val="00B17209"/>
    <w:rsid w:val="00B17546"/>
    <w:rsid w:val="00B1780D"/>
    <w:rsid w:val="00B17886"/>
    <w:rsid w:val="00B17A2A"/>
    <w:rsid w:val="00B17B38"/>
    <w:rsid w:val="00B17BA3"/>
    <w:rsid w:val="00B17CA3"/>
    <w:rsid w:val="00B17F5D"/>
    <w:rsid w:val="00B2000F"/>
    <w:rsid w:val="00B20203"/>
    <w:rsid w:val="00B20246"/>
    <w:rsid w:val="00B20558"/>
    <w:rsid w:val="00B205EA"/>
    <w:rsid w:val="00B2061D"/>
    <w:rsid w:val="00B20718"/>
    <w:rsid w:val="00B20B08"/>
    <w:rsid w:val="00B20B7C"/>
    <w:rsid w:val="00B20BA4"/>
    <w:rsid w:val="00B20CEB"/>
    <w:rsid w:val="00B20E33"/>
    <w:rsid w:val="00B21235"/>
    <w:rsid w:val="00B2124B"/>
    <w:rsid w:val="00B21253"/>
    <w:rsid w:val="00B21300"/>
    <w:rsid w:val="00B21644"/>
    <w:rsid w:val="00B21BE8"/>
    <w:rsid w:val="00B22169"/>
    <w:rsid w:val="00B225EA"/>
    <w:rsid w:val="00B225FF"/>
    <w:rsid w:val="00B22743"/>
    <w:rsid w:val="00B2285A"/>
    <w:rsid w:val="00B22B32"/>
    <w:rsid w:val="00B22CAA"/>
    <w:rsid w:val="00B22F13"/>
    <w:rsid w:val="00B230A1"/>
    <w:rsid w:val="00B23238"/>
    <w:rsid w:val="00B23271"/>
    <w:rsid w:val="00B2344C"/>
    <w:rsid w:val="00B23625"/>
    <w:rsid w:val="00B236FE"/>
    <w:rsid w:val="00B2380E"/>
    <w:rsid w:val="00B23811"/>
    <w:rsid w:val="00B23820"/>
    <w:rsid w:val="00B239C3"/>
    <w:rsid w:val="00B23E89"/>
    <w:rsid w:val="00B23F00"/>
    <w:rsid w:val="00B23FAF"/>
    <w:rsid w:val="00B23FE1"/>
    <w:rsid w:val="00B24159"/>
    <w:rsid w:val="00B242E4"/>
    <w:rsid w:val="00B24370"/>
    <w:rsid w:val="00B244E0"/>
    <w:rsid w:val="00B2462E"/>
    <w:rsid w:val="00B24773"/>
    <w:rsid w:val="00B247C6"/>
    <w:rsid w:val="00B24906"/>
    <w:rsid w:val="00B24A5A"/>
    <w:rsid w:val="00B24CE3"/>
    <w:rsid w:val="00B24D0C"/>
    <w:rsid w:val="00B24F89"/>
    <w:rsid w:val="00B251B7"/>
    <w:rsid w:val="00B256CD"/>
    <w:rsid w:val="00B2574C"/>
    <w:rsid w:val="00B25864"/>
    <w:rsid w:val="00B25881"/>
    <w:rsid w:val="00B259FE"/>
    <w:rsid w:val="00B25E5F"/>
    <w:rsid w:val="00B26044"/>
    <w:rsid w:val="00B261BB"/>
    <w:rsid w:val="00B262A7"/>
    <w:rsid w:val="00B263E4"/>
    <w:rsid w:val="00B263EA"/>
    <w:rsid w:val="00B2658E"/>
    <w:rsid w:val="00B26A89"/>
    <w:rsid w:val="00B26B39"/>
    <w:rsid w:val="00B26CE0"/>
    <w:rsid w:val="00B26DF3"/>
    <w:rsid w:val="00B26EDA"/>
    <w:rsid w:val="00B26EEB"/>
    <w:rsid w:val="00B26FC5"/>
    <w:rsid w:val="00B270EA"/>
    <w:rsid w:val="00B27415"/>
    <w:rsid w:val="00B274BC"/>
    <w:rsid w:val="00B27E2E"/>
    <w:rsid w:val="00B27EE2"/>
    <w:rsid w:val="00B301E1"/>
    <w:rsid w:val="00B3029B"/>
    <w:rsid w:val="00B304BF"/>
    <w:rsid w:val="00B3067D"/>
    <w:rsid w:val="00B309F1"/>
    <w:rsid w:val="00B30C05"/>
    <w:rsid w:val="00B312D2"/>
    <w:rsid w:val="00B3144D"/>
    <w:rsid w:val="00B316DB"/>
    <w:rsid w:val="00B317BE"/>
    <w:rsid w:val="00B3182E"/>
    <w:rsid w:val="00B31B4C"/>
    <w:rsid w:val="00B31FA5"/>
    <w:rsid w:val="00B31FC0"/>
    <w:rsid w:val="00B3205D"/>
    <w:rsid w:val="00B32096"/>
    <w:rsid w:val="00B32224"/>
    <w:rsid w:val="00B3223E"/>
    <w:rsid w:val="00B32588"/>
    <w:rsid w:val="00B325A3"/>
    <w:rsid w:val="00B325EB"/>
    <w:rsid w:val="00B326A4"/>
    <w:rsid w:val="00B32738"/>
    <w:rsid w:val="00B32A8D"/>
    <w:rsid w:val="00B32C50"/>
    <w:rsid w:val="00B32D10"/>
    <w:rsid w:val="00B32D63"/>
    <w:rsid w:val="00B32FA8"/>
    <w:rsid w:val="00B330B2"/>
    <w:rsid w:val="00B33289"/>
    <w:rsid w:val="00B33446"/>
    <w:rsid w:val="00B33500"/>
    <w:rsid w:val="00B33760"/>
    <w:rsid w:val="00B33A23"/>
    <w:rsid w:val="00B33C08"/>
    <w:rsid w:val="00B33C32"/>
    <w:rsid w:val="00B33E06"/>
    <w:rsid w:val="00B33F5F"/>
    <w:rsid w:val="00B3432A"/>
    <w:rsid w:val="00B344AA"/>
    <w:rsid w:val="00B3466A"/>
    <w:rsid w:val="00B34990"/>
    <w:rsid w:val="00B34AFA"/>
    <w:rsid w:val="00B34C70"/>
    <w:rsid w:val="00B34D04"/>
    <w:rsid w:val="00B34F99"/>
    <w:rsid w:val="00B34FAD"/>
    <w:rsid w:val="00B34FE0"/>
    <w:rsid w:val="00B351B5"/>
    <w:rsid w:val="00B3524F"/>
    <w:rsid w:val="00B3528E"/>
    <w:rsid w:val="00B352A0"/>
    <w:rsid w:val="00B35310"/>
    <w:rsid w:val="00B3545A"/>
    <w:rsid w:val="00B35821"/>
    <w:rsid w:val="00B35B8E"/>
    <w:rsid w:val="00B35DFE"/>
    <w:rsid w:val="00B35FA1"/>
    <w:rsid w:val="00B36167"/>
    <w:rsid w:val="00B361CC"/>
    <w:rsid w:val="00B36360"/>
    <w:rsid w:val="00B36436"/>
    <w:rsid w:val="00B36511"/>
    <w:rsid w:val="00B36724"/>
    <w:rsid w:val="00B36727"/>
    <w:rsid w:val="00B367FF"/>
    <w:rsid w:val="00B36E2A"/>
    <w:rsid w:val="00B36EB7"/>
    <w:rsid w:val="00B36F3A"/>
    <w:rsid w:val="00B37389"/>
    <w:rsid w:val="00B3748C"/>
    <w:rsid w:val="00B3748F"/>
    <w:rsid w:val="00B3750F"/>
    <w:rsid w:val="00B3756E"/>
    <w:rsid w:val="00B375E7"/>
    <w:rsid w:val="00B37853"/>
    <w:rsid w:val="00B37AEB"/>
    <w:rsid w:val="00B37AF3"/>
    <w:rsid w:val="00B37C17"/>
    <w:rsid w:val="00B37E0D"/>
    <w:rsid w:val="00B37E74"/>
    <w:rsid w:val="00B40072"/>
    <w:rsid w:val="00B40099"/>
    <w:rsid w:val="00B402AA"/>
    <w:rsid w:val="00B402CD"/>
    <w:rsid w:val="00B4045C"/>
    <w:rsid w:val="00B404FA"/>
    <w:rsid w:val="00B40578"/>
    <w:rsid w:val="00B40929"/>
    <w:rsid w:val="00B409CD"/>
    <w:rsid w:val="00B40C93"/>
    <w:rsid w:val="00B40CFC"/>
    <w:rsid w:val="00B40EE2"/>
    <w:rsid w:val="00B40FB2"/>
    <w:rsid w:val="00B4109D"/>
    <w:rsid w:val="00B410E0"/>
    <w:rsid w:val="00B413FA"/>
    <w:rsid w:val="00B41602"/>
    <w:rsid w:val="00B4176C"/>
    <w:rsid w:val="00B418B9"/>
    <w:rsid w:val="00B41A0C"/>
    <w:rsid w:val="00B41A0E"/>
    <w:rsid w:val="00B41C44"/>
    <w:rsid w:val="00B41D0B"/>
    <w:rsid w:val="00B41D3D"/>
    <w:rsid w:val="00B41F3F"/>
    <w:rsid w:val="00B41FC3"/>
    <w:rsid w:val="00B41FD1"/>
    <w:rsid w:val="00B42099"/>
    <w:rsid w:val="00B42102"/>
    <w:rsid w:val="00B42254"/>
    <w:rsid w:val="00B42AC2"/>
    <w:rsid w:val="00B42B55"/>
    <w:rsid w:val="00B42DC4"/>
    <w:rsid w:val="00B42E84"/>
    <w:rsid w:val="00B42EE1"/>
    <w:rsid w:val="00B42EE6"/>
    <w:rsid w:val="00B42FC4"/>
    <w:rsid w:val="00B43207"/>
    <w:rsid w:val="00B43722"/>
    <w:rsid w:val="00B439B6"/>
    <w:rsid w:val="00B439D1"/>
    <w:rsid w:val="00B43C0A"/>
    <w:rsid w:val="00B43DE6"/>
    <w:rsid w:val="00B44262"/>
    <w:rsid w:val="00B444AB"/>
    <w:rsid w:val="00B444B0"/>
    <w:rsid w:val="00B44630"/>
    <w:rsid w:val="00B44748"/>
    <w:rsid w:val="00B44EA5"/>
    <w:rsid w:val="00B45003"/>
    <w:rsid w:val="00B450F4"/>
    <w:rsid w:val="00B4573C"/>
    <w:rsid w:val="00B45BD0"/>
    <w:rsid w:val="00B45CEF"/>
    <w:rsid w:val="00B45F06"/>
    <w:rsid w:val="00B4608C"/>
    <w:rsid w:val="00B460C2"/>
    <w:rsid w:val="00B460E7"/>
    <w:rsid w:val="00B46349"/>
    <w:rsid w:val="00B463EC"/>
    <w:rsid w:val="00B46436"/>
    <w:rsid w:val="00B4657B"/>
    <w:rsid w:val="00B46764"/>
    <w:rsid w:val="00B46867"/>
    <w:rsid w:val="00B46868"/>
    <w:rsid w:val="00B468E3"/>
    <w:rsid w:val="00B46AA8"/>
    <w:rsid w:val="00B46C78"/>
    <w:rsid w:val="00B46D68"/>
    <w:rsid w:val="00B46DAD"/>
    <w:rsid w:val="00B46EC3"/>
    <w:rsid w:val="00B46FAB"/>
    <w:rsid w:val="00B47185"/>
    <w:rsid w:val="00B475E5"/>
    <w:rsid w:val="00B47918"/>
    <w:rsid w:val="00B47A00"/>
    <w:rsid w:val="00B47A48"/>
    <w:rsid w:val="00B47A85"/>
    <w:rsid w:val="00B47B6E"/>
    <w:rsid w:val="00B47BC5"/>
    <w:rsid w:val="00B5029A"/>
    <w:rsid w:val="00B5056A"/>
    <w:rsid w:val="00B506D1"/>
    <w:rsid w:val="00B507DD"/>
    <w:rsid w:val="00B5080D"/>
    <w:rsid w:val="00B50885"/>
    <w:rsid w:val="00B509EA"/>
    <w:rsid w:val="00B50C04"/>
    <w:rsid w:val="00B50C6D"/>
    <w:rsid w:val="00B50C9F"/>
    <w:rsid w:val="00B50D81"/>
    <w:rsid w:val="00B510B6"/>
    <w:rsid w:val="00B5117E"/>
    <w:rsid w:val="00B51328"/>
    <w:rsid w:val="00B5174C"/>
    <w:rsid w:val="00B51E0F"/>
    <w:rsid w:val="00B51E2B"/>
    <w:rsid w:val="00B51F39"/>
    <w:rsid w:val="00B5201B"/>
    <w:rsid w:val="00B520B2"/>
    <w:rsid w:val="00B5219A"/>
    <w:rsid w:val="00B52291"/>
    <w:rsid w:val="00B52383"/>
    <w:rsid w:val="00B52458"/>
    <w:rsid w:val="00B5247E"/>
    <w:rsid w:val="00B5268D"/>
    <w:rsid w:val="00B52A96"/>
    <w:rsid w:val="00B52E2A"/>
    <w:rsid w:val="00B52F64"/>
    <w:rsid w:val="00B5313D"/>
    <w:rsid w:val="00B531B6"/>
    <w:rsid w:val="00B53552"/>
    <w:rsid w:val="00B536F3"/>
    <w:rsid w:val="00B53714"/>
    <w:rsid w:val="00B538D5"/>
    <w:rsid w:val="00B53A3A"/>
    <w:rsid w:val="00B53A75"/>
    <w:rsid w:val="00B53AE7"/>
    <w:rsid w:val="00B53D43"/>
    <w:rsid w:val="00B53F54"/>
    <w:rsid w:val="00B53FFA"/>
    <w:rsid w:val="00B542B2"/>
    <w:rsid w:val="00B544DE"/>
    <w:rsid w:val="00B54DB2"/>
    <w:rsid w:val="00B54EC3"/>
    <w:rsid w:val="00B55232"/>
    <w:rsid w:val="00B55245"/>
    <w:rsid w:val="00B554C6"/>
    <w:rsid w:val="00B5552C"/>
    <w:rsid w:val="00B55694"/>
    <w:rsid w:val="00B55762"/>
    <w:rsid w:val="00B557FB"/>
    <w:rsid w:val="00B55800"/>
    <w:rsid w:val="00B55866"/>
    <w:rsid w:val="00B558A8"/>
    <w:rsid w:val="00B55A18"/>
    <w:rsid w:val="00B55A53"/>
    <w:rsid w:val="00B561CA"/>
    <w:rsid w:val="00B562EE"/>
    <w:rsid w:val="00B564CF"/>
    <w:rsid w:val="00B564E5"/>
    <w:rsid w:val="00B56673"/>
    <w:rsid w:val="00B56828"/>
    <w:rsid w:val="00B56B0A"/>
    <w:rsid w:val="00B56D7D"/>
    <w:rsid w:val="00B56E11"/>
    <w:rsid w:val="00B56EC4"/>
    <w:rsid w:val="00B57076"/>
    <w:rsid w:val="00B5710C"/>
    <w:rsid w:val="00B5720E"/>
    <w:rsid w:val="00B5722C"/>
    <w:rsid w:val="00B5763E"/>
    <w:rsid w:val="00B577C8"/>
    <w:rsid w:val="00B577F3"/>
    <w:rsid w:val="00B57B08"/>
    <w:rsid w:val="00B57E4D"/>
    <w:rsid w:val="00B60016"/>
    <w:rsid w:val="00B6011C"/>
    <w:rsid w:val="00B601B4"/>
    <w:rsid w:val="00B601B6"/>
    <w:rsid w:val="00B60292"/>
    <w:rsid w:val="00B602DF"/>
    <w:rsid w:val="00B60337"/>
    <w:rsid w:val="00B6055D"/>
    <w:rsid w:val="00B60E6F"/>
    <w:rsid w:val="00B61086"/>
    <w:rsid w:val="00B612B2"/>
    <w:rsid w:val="00B61540"/>
    <w:rsid w:val="00B61551"/>
    <w:rsid w:val="00B61802"/>
    <w:rsid w:val="00B61A66"/>
    <w:rsid w:val="00B61C87"/>
    <w:rsid w:val="00B62221"/>
    <w:rsid w:val="00B62462"/>
    <w:rsid w:val="00B62470"/>
    <w:rsid w:val="00B62486"/>
    <w:rsid w:val="00B62660"/>
    <w:rsid w:val="00B62A50"/>
    <w:rsid w:val="00B62A74"/>
    <w:rsid w:val="00B62AB4"/>
    <w:rsid w:val="00B62E34"/>
    <w:rsid w:val="00B62F27"/>
    <w:rsid w:val="00B6304A"/>
    <w:rsid w:val="00B63150"/>
    <w:rsid w:val="00B63591"/>
    <w:rsid w:val="00B63624"/>
    <w:rsid w:val="00B6364E"/>
    <w:rsid w:val="00B63D3A"/>
    <w:rsid w:val="00B63D80"/>
    <w:rsid w:val="00B63DF9"/>
    <w:rsid w:val="00B63FC3"/>
    <w:rsid w:val="00B640FD"/>
    <w:rsid w:val="00B6426C"/>
    <w:rsid w:val="00B64288"/>
    <w:rsid w:val="00B64305"/>
    <w:rsid w:val="00B64788"/>
    <w:rsid w:val="00B649D5"/>
    <w:rsid w:val="00B64A4E"/>
    <w:rsid w:val="00B64A5B"/>
    <w:rsid w:val="00B64B2C"/>
    <w:rsid w:val="00B64B54"/>
    <w:rsid w:val="00B64B69"/>
    <w:rsid w:val="00B64C10"/>
    <w:rsid w:val="00B64FB0"/>
    <w:rsid w:val="00B6514C"/>
    <w:rsid w:val="00B6531D"/>
    <w:rsid w:val="00B654B7"/>
    <w:rsid w:val="00B6565E"/>
    <w:rsid w:val="00B65B8C"/>
    <w:rsid w:val="00B65C11"/>
    <w:rsid w:val="00B65F2B"/>
    <w:rsid w:val="00B66000"/>
    <w:rsid w:val="00B667F3"/>
    <w:rsid w:val="00B66920"/>
    <w:rsid w:val="00B669E3"/>
    <w:rsid w:val="00B66A2E"/>
    <w:rsid w:val="00B66A8B"/>
    <w:rsid w:val="00B66AB8"/>
    <w:rsid w:val="00B66B5B"/>
    <w:rsid w:val="00B66B82"/>
    <w:rsid w:val="00B66CB3"/>
    <w:rsid w:val="00B66F5A"/>
    <w:rsid w:val="00B67076"/>
    <w:rsid w:val="00B672B6"/>
    <w:rsid w:val="00B673D0"/>
    <w:rsid w:val="00B677F0"/>
    <w:rsid w:val="00B678C9"/>
    <w:rsid w:val="00B678EA"/>
    <w:rsid w:val="00B67A00"/>
    <w:rsid w:val="00B67A4C"/>
    <w:rsid w:val="00B67CA7"/>
    <w:rsid w:val="00B67D47"/>
    <w:rsid w:val="00B67EB5"/>
    <w:rsid w:val="00B704E9"/>
    <w:rsid w:val="00B708F4"/>
    <w:rsid w:val="00B70913"/>
    <w:rsid w:val="00B70A60"/>
    <w:rsid w:val="00B70B73"/>
    <w:rsid w:val="00B712FA"/>
    <w:rsid w:val="00B71327"/>
    <w:rsid w:val="00B714E8"/>
    <w:rsid w:val="00B716A5"/>
    <w:rsid w:val="00B716C2"/>
    <w:rsid w:val="00B718C1"/>
    <w:rsid w:val="00B718D9"/>
    <w:rsid w:val="00B71C25"/>
    <w:rsid w:val="00B71CF0"/>
    <w:rsid w:val="00B71E2D"/>
    <w:rsid w:val="00B723B1"/>
    <w:rsid w:val="00B72423"/>
    <w:rsid w:val="00B7249F"/>
    <w:rsid w:val="00B726DF"/>
    <w:rsid w:val="00B729A3"/>
    <w:rsid w:val="00B72B2F"/>
    <w:rsid w:val="00B72BAD"/>
    <w:rsid w:val="00B72EB1"/>
    <w:rsid w:val="00B72F87"/>
    <w:rsid w:val="00B7307D"/>
    <w:rsid w:val="00B73240"/>
    <w:rsid w:val="00B732A1"/>
    <w:rsid w:val="00B732B5"/>
    <w:rsid w:val="00B733D7"/>
    <w:rsid w:val="00B733DC"/>
    <w:rsid w:val="00B7353C"/>
    <w:rsid w:val="00B735E8"/>
    <w:rsid w:val="00B7367C"/>
    <w:rsid w:val="00B73842"/>
    <w:rsid w:val="00B73889"/>
    <w:rsid w:val="00B73C12"/>
    <w:rsid w:val="00B73DC2"/>
    <w:rsid w:val="00B73E50"/>
    <w:rsid w:val="00B73ED3"/>
    <w:rsid w:val="00B74010"/>
    <w:rsid w:val="00B74022"/>
    <w:rsid w:val="00B74411"/>
    <w:rsid w:val="00B745AA"/>
    <w:rsid w:val="00B745D7"/>
    <w:rsid w:val="00B7476D"/>
    <w:rsid w:val="00B74878"/>
    <w:rsid w:val="00B74D16"/>
    <w:rsid w:val="00B74D99"/>
    <w:rsid w:val="00B74E96"/>
    <w:rsid w:val="00B75043"/>
    <w:rsid w:val="00B750D9"/>
    <w:rsid w:val="00B75139"/>
    <w:rsid w:val="00B75287"/>
    <w:rsid w:val="00B752E7"/>
    <w:rsid w:val="00B7540E"/>
    <w:rsid w:val="00B754C6"/>
    <w:rsid w:val="00B7569F"/>
    <w:rsid w:val="00B75779"/>
    <w:rsid w:val="00B75801"/>
    <w:rsid w:val="00B75CD2"/>
    <w:rsid w:val="00B7614F"/>
    <w:rsid w:val="00B76229"/>
    <w:rsid w:val="00B76385"/>
    <w:rsid w:val="00B763BE"/>
    <w:rsid w:val="00B76699"/>
    <w:rsid w:val="00B766C8"/>
    <w:rsid w:val="00B767D7"/>
    <w:rsid w:val="00B76A09"/>
    <w:rsid w:val="00B76C15"/>
    <w:rsid w:val="00B76E5E"/>
    <w:rsid w:val="00B76EC1"/>
    <w:rsid w:val="00B7705F"/>
    <w:rsid w:val="00B77170"/>
    <w:rsid w:val="00B771A6"/>
    <w:rsid w:val="00B772CC"/>
    <w:rsid w:val="00B77714"/>
    <w:rsid w:val="00B778FF"/>
    <w:rsid w:val="00B77CAF"/>
    <w:rsid w:val="00B77DE6"/>
    <w:rsid w:val="00B8003D"/>
    <w:rsid w:val="00B80044"/>
    <w:rsid w:val="00B8008F"/>
    <w:rsid w:val="00B8018A"/>
    <w:rsid w:val="00B802B2"/>
    <w:rsid w:val="00B804B5"/>
    <w:rsid w:val="00B80558"/>
    <w:rsid w:val="00B805FD"/>
    <w:rsid w:val="00B80770"/>
    <w:rsid w:val="00B8097E"/>
    <w:rsid w:val="00B80B13"/>
    <w:rsid w:val="00B80B40"/>
    <w:rsid w:val="00B80F74"/>
    <w:rsid w:val="00B8125B"/>
    <w:rsid w:val="00B812DD"/>
    <w:rsid w:val="00B814A0"/>
    <w:rsid w:val="00B81B1F"/>
    <w:rsid w:val="00B81C79"/>
    <w:rsid w:val="00B81DD4"/>
    <w:rsid w:val="00B82015"/>
    <w:rsid w:val="00B822C9"/>
    <w:rsid w:val="00B8265E"/>
    <w:rsid w:val="00B826A9"/>
    <w:rsid w:val="00B82798"/>
    <w:rsid w:val="00B829CD"/>
    <w:rsid w:val="00B82A33"/>
    <w:rsid w:val="00B82B78"/>
    <w:rsid w:val="00B832FC"/>
    <w:rsid w:val="00B83327"/>
    <w:rsid w:val="00B83442"/>
    <w:rsid w:val="00B83456"/>
    <w:rsid w:val="00B837CC"/>
    <w:rsid w:val="00B83B51"/>
    <w:rsid w:val="00B83D05"/>
    <w:rsid w:val="00B8422B"/>
    <w:rsid w:val="00B842BA"/>
    <w:rsid w:val="00B843D0"/>
    <w:rsid w:val="00B843F0"/>
    <w:rsid w:val="00B84448"/>
    <w:rsid w:val="00B84609"/>
    <w:rsid w:val="00B84614"/>
    <w:rsid w:val="00B84739"/>
    <w:rsid w:val="00B847E0"/>
    <w:rsid w:val="00B84DA8"/>
    <w:rsid w:val="00B84FA0"/>
    <w:rsid w:val="00B850F8"/>
    <w:rsid w:val="00B8510E"/>
    <w:rsid w:val="00B85302"/>
    <w:rsid w:val="00B853C6"/>
    <w:rsid w:val="00B85449"/>
    <w:rsid w:val="00B85611"/>
    <w:rsid w:val="00B8574D"/>
    <w:rsid w:val="00B85850"/>
    <w:rsid w:val="00B8585B"/>
    <w:rsid w:val="00B858D9"/>
    <w:rsid w:val="00B859DF"/>
    <w:rsid w:val="00B86017"/>
    <w:rsid w:val="00B8635A"/>
    <w:rsid w:val="00B86430"/>
    <w:rsid w:val="00B8647D"/>
    <w:rsid w:val="00B8654E"/>
    <w:rsid w:val="00B866FD"/>
    <w:rsid w:val="00B8689E"/>
    <w:rsid w:val="00B86915"/>
    <w:rsid w:val="00B869AB"/>
    <w:rsid w:val="00B86C88"/>
    <w:rsid w:val="00B86F06"/>
    <w:rsid w:val="00B86F19"/>
    <w:rsid w:val="00B86F2A"/>
    <w:rsid w:val="00B86FFE"/>
    <w:rsid w:val="00B8702C"/>
    <w:rsid w:val="00B8781A"/>
    <w:rsid w:val="00B87DD7"/>
    <w:rsid w:val="00B87F8A"/>
    <w:rsid w:val="00B90135"/>
    <w:rsid w:val="00B90279"/>
    <w:rsid w:val="00B9031C"/>
    <w:rsid w:val="00B90354"/>
    <w:rsid w:val="00B90579"/>
    <w:rsid w:val="00B905DD"/>
    <w:rsid w:val="00B90AB8"/>
    <w:rsid w:val="00B90B04"/>
    <w:rsid w:val="00B90D88"/>
    <w:rsid w:val="00B90F51"/>
    <w:rsid w:val="00B915F7"/>
    <w:rsid w:val="00B91756"/>
    <w:rsid w:val="00B91967"/>
    <w:rsid w:val="00B91C07"/>
    <w:rsid w:val="00B91F18"/>
    <w:rsid w:val="00B91F63"/>
    <w:rsid w:val="00B92051"/>
    <w:rsid w:val="00B920E1"/>
    <w:rsid w:val="00B92124"/>
    <w:rsid w:val="00B9214F"/>
    <w:rsid w:val="00B921AE"/>
    <w:rsid w:val="00B92363"/>
    <w:rsid w:val="00B92692"/>
    <w:rsid w:val="00B926DC"/>
    <w:rsid w:val="00B92782"/>
    <w:rsid w:val="00B92980"/>
    <w:rsid w:val="00B92A85"/>
    <w:rsid w:val="00B92AA5"/>
    <w:rsid w:val="00B92E73"/>
    <w:rsid w:val="00B931C6"/>
    <w:rsid w:val="00B93285"/>
    <w:rsid w:val="00B93295"/>
    <w:rsid w:val="00B93296"/>
    <w:rsid w:val="00B93361"/>
    <w:rsid w:val="00B93595"/>
    <w:rsid w:val="00B935CD"/>
    <w:rsid w:val="00B93760"/>
    <w:rsid w:val="00B938BA"/>
    <w:rsid w:val="00B93AC4"/>
    <w:rsid w:val="00B93B7B"/>
    <w:rsid w:val="00B94068"/>
    <w:rsid w:val="00B9435F"/>
    <w:rsid w:val="00B944CD"/>
    <w:rsid w:val="00B945D3"/>
    <w:rsid w:val="00B947D2"/>
    <w:rsid w:val="00B94909"/>
    <w:rsid w:val="00B94BAE"/>
    <w:rsid w:val="00B94C07"/>
    <w:rsid w:val="00B94C4A"/>
    <w:rsid w:val="00B94C76"/>
    <w:rsid w:val="00B94DD6"/>
    <w:rsid w:val="00B954C6"/>
    <w:rsid w:val="00B9581B"/>
    <w:rsid w:val="00B95AA6"/>
    <w:rsid w:val="00B95BAF"/>
    <w:rsid w:val="00B95D41"/>
    <w:rsid w:val="00B95DA6"/>
    <w:rsid w:val="00B95F94"/>
    <w:rsid w:val="00B96183"/>
    <w:rsid w:val="00B96259"/>
    <w:rsid w:val="00B962B1"/>
    <w:rsid w:val="00B96494"/>
    <w:rsid w:val="00B9657C"/>
    <w:rsid w:val="00B96590"/>
    <w:rsid w:val="00B9659D"/>
    <w:rsid w:val="00B96680"/>
    <w:rsid w:val="00B967D2"/>
    <w:rsid w:val="00B9681A"/>
    <w:rsid w:val="00B9684C"/>
    <w:rsid w:val="00B968F0"/>
    <w:rsid w:val="00B96EAA"/>
    <w:rsid w:val="00B96ED2"/>
    <w:rsid w:val="00B96F4E"/>
    <w:rsid w:val="00B970F0"/>
    <w:rsid w:val="00B97462"/>
    <w:rsid w:val="00B9750F"/>
    <w:rsid w:val="00B9754D"/>
    <w:rsid w:val="00B97693"/>
    <w:rsid w:val="00B976C6"/>
    <w:rsid w:val="00B976CD"/>
    <w:rsid w:val="00B97AA5"/>
    <w:rsid w:val="00B97B28"/>
    <w:rsid w:val="00B97C4E"/>
    <w:rsid w:val="00B97CF9"/>
    <w:rsid w:val="00B97D17"/>
    <w:rsid w:val="00B97DAB"/>
    <w:rsid w:val="00B97E28"/>
    <w:rsid w:val="00BA0038"/>
    <w:rsid w:val="00BA00AE"/>
    <w:rsid w:val="00BA0216"/>
    <w:rsid w:val="00BA040F"/>
    <w:rsid w:val="00BA07B0"/>
    <w:rsid w:val="00BA0876"/>
    <w:rsid w:val="00BA09AD"/>
    <w:rsid w:val="00BA0A32"/>
    <w:rsid w:val="00BA0A5F"/>
    <w:rsid w:val="00BA0B73"/>
    <w:rsid w:val="00BA0D69"/>
    <w:rsid w:val="00BA0D6B"/>
    <w:rsid w:val="00BA1103"/>
    <w:rsid w:val="00BA1208"/>
    <w:rsid w:val="00BA12C2"/>
    <w:rsid w:val="00BA15AF"/>
    <w:rsid w:val="00BA170C"/>
    <w:rsid w:val="00BA18A7"/>
    <w:rsid w:val="00BA1A44"/>
    <w:rsid w:val="00BA1B3D"/>
    <w:rsid w:val="00BA1C5E"/>
    <w:rsid w:val="00BA1E2E"/>
    <w:rsid w:val="00BA225D"/>
    <w:rsid w:val="00BA23BD"/>
    <w:rsid w:val="00BA23C8"/>
    <w:rsid w:val="00BA267E"/>
    <w:rsid w:val="00BA27C3"/>
    <w:rsid w:val="00BA2A92"/>
    <w:rsid w:val="00BA2EB7"/>
    <w:rsid w:val="00BA2F4D"/>
    <w:rsid w:val="00BA2F79"/>
    <w:rsid w:val="00BA306A"/>
    <w:rsid w:val="00BA3223"/>
    <w:rsid w:val="00BA3527"/>
    <w:rsid w:val="00BA362D"/>
    <w:rsid w:val="00BA38AE"/>
    <w:rsid w:val="00BA3A27"/>
    <w:rsid w:val="00BA3D10"/>
    <w:rsid w:val="00BA3D24"/>
    <w:rsid w:val="00BA3EB9"/>
    <w:rsid w:val="00BA3F71"/>
    <w:rsid w:val="00BA3F89"/>
    <w:rsid w:val="00BA41E0"/>
    <w:rsid w:val="00BA4213"/>
    <w:rsid w:val="00BA42E2"/>
    <w:rsid w:val="00BA461E"/>
    <w:rsid w:val="00BA467C"/>
    <w:rsid w:val="00BA472F"/>
    <w:rsid w:val="00BA4825"/>
    <w:rsid w:val="00BA4B1C"/>
    <w:rsid w:val="00BA4E75"/>
    <w:rsid w:val="00BA500F"/>
    <w:rsid w:val="00BA504F"/>
    <w:rsid w:val="00BA5190"/>
    <w:rsid w:val="00BA5387"/>
    <w:rsid w:val="00BA53BD"/>
    <w:rsid w:val="00BA53D8"/>
    <w:rsid w:val="00BA552E"/>
    <w:rsid w:val="00BA5604"/>
    <w:rsid w:val="00BA589C"/>
    <w:rsid w:val="00BA5F49"/>
    <w:rsid w:val="00BA5F7D"/>
    <w:rsid w:val="00BA63C8"/>
    <w:rsid w:val="00BA6411"/>
    <w:rsid w:val="00BA6449"/>
    <w:rsid w:val="00BA6BE3"/>
    <w:rsid w:val="00BA6DAE"/>
    <w:rsid w:val="00BA6F15"/>
    <w:rsid w:val="00BA73E9"/>
    <w:rsid w:val="00BA7478"/>
    <w:rsid w:val="00BA7707"/>
    <w:rsid w:val="00BA7739"/>
    <w:rsid w:val="00BA7840"/>
    <w:rsid w:val="00BA7877"/>
    <w:rsid w:val="00BA79F4"/>
    <w:rsid w:val="00BA7A73"/>
    <w:rsid w:val="00BA7C1D"/>
    <w:rsid w:val="00BA7CD8"/>
    <w:rsid w:val="00BA7DED"/>
    <w:rsid w:val="00BA7EFB"/>
    <w:rsid w:val="00BB031D"/>
    <w:rsid w:val="00BB0356"/>
    <w:rsid w:val="00BB038A"/>
    <w:rsid w:val="00BB06BA"/>
    <w:rsid w:val="00BB072B"/>
    <w:rsid w:val="00BB081E"/>
    <w:rsid w:val="00BB086E"/>
    <w:rsid w:val="00BB0876"/>
    <w:rsid w:val="00BB0A45"/>
    <w:rsid w:val="00BB0D24"/>
    <w:rsid w:val="00BB0D3C"/>
    <w:rsid w:val="00BB0D69"/>
    <w:rsid w:val="00BB0E13"/>
    <w:rsid w:val="00BB0EF1"/>
    <w:rsid w:val="00BB1343"/>
    <w:rsid w:val="00BB138C"/>
    <w:rsid w:val="00BB1424"/>
    <w:rsid w:val="00BB1A57"/>
    <w:rsid w:val="00BB204F"/>
    <w:rsid w:val="00BB2297"/>
    <w:rsid w:val="00BB233C"/>
    <w:rsid w:val="00BB25C8"/>
    <w:rsid w:val="00BB2613"/>
    <w:rsid w:val="00BB285A"/>
    <w:rsid w:val="00BB2963"/>
    <w:rsid w:val="00BB2995"/>
    <w:rsid w:val="00BB2B71"/>
    <w:rsid w:val="00BB2FE8"/>
    <w:rsid w:val="00BB301E"/>
    <w:rsid w:val="00BB3255"/>
    <w:rsid w:val="00BB32FA"/>
    <w:rsid w:val="00BB33A9"/>
    <w:rsid w:val="00BB33B1"/>
    <w:rsid w:val="00BB3406"/>
    <w:rsid w:val="00BB347D"/>
    <w:rsid w:val="00BB3485"/>
    <w:rsid w:val="00BB367F"/>
    <w:rsid w:val="00BB395B"/>
    <w:rsid w:val="00BB3AC9"/>
    <w:rsid w:val="00BB3D10"/>
    <w:rsid w:val="00BB3F4E"/>
    <w:rsid w:val="00BB4020"/>
    <w:rsid w:val="00BB41A6"/>
    <w:rsid w:val="00BB41EF"/>
    <w:rsid w:val="00BB42D1"/>
    <w:rsid w:val="00BB42D5"/>
    <w:rsid w:val="00BB43A8"/>
    <w:rsid w:val="00BB44AF"/>
    <w:rsid w:val="00BB461E"/>
    <w:rsid w:val="00BB4898"/>
    <w:rsid w:val="00BB4AC7"/>
    <w:rsid w:val="00BB4B7C"/>
    <w:rsid w:val="00BB4C98"/>
    <w:rsid w:val="00BB5048"/>
    <w:rsid w:val="00BB54EF"/>
    <w:rsid w:val="00BB5790"/>
    <w:rsid w:val="00BB58CA"/>
    <w:rsid w:val="00BB5968"/>
    <w:rsid w:val="00BB5CD0"/>
    <w:rsid w:val="00BB5E0F"/>
    <w:rsid w:val="00BB5E71"/>
    <w:rsid w:val="00BB5FFA"/>
    <w:rsid w:val="00BB6023"/>
    <w:rsid w:val="00BB615A"/>
    <w:rsid w:val="00BB6191"/>
    <w:rsid w:val="00BB648D"/>
    <w:rsid w:val="00BB64CB"/>
    <w:rsid w:val="00BB6505"/>
    <w:rsid w:val="00BB657F"/>
    <w:rsid w:val="00BB67AC"/>
    <w:rsid w:val="00BB6A18"/>
    <w:rsid w:val="00BB6AFC"/>
    <w:rsid w:val="00BB6B83"/>
    <w:rsid w:val="00BB6D1C"/>
    <w:rsid w:val="00BB7169"/>
    <w:rsid w:val="00BB7188"/>
    <w:rsid w:val="00BB73AC"/>
    <w:rsid w:val="00BB73BF"/>
    <w:rsid w:val="00BB73C9"/>
    <w:rsid w:val="00BB7490"/>
    <w:rsid w:val="00BB74B3"/>
    <w:rsid w:val="00BB784D"/>
    <w:rsid w:val="00BB7A89"/>
    <w:rsid w:val="00BB7B41"/>
    <w:rsid w:val="00BB7BC3"/>
    <w:rsid w:val="00BB7C61"/>
    <w:rsid w:val="00BB7C67"/>
    <w:rsid w:val="00BB7CC1"/>
    <w:rsid w:val="00BB7D24"/>
    <w:rsid w:val="00BB7F96"/>
    <w:rsid w:val="00BC0104"/>
    <w:rsid w:val="00BC0403"/>
    <w:rsid w:val="00BC05B1"/>
    <w:rsid w:val="00BC0742"/>
    <w:rsid w:val="00BC0855"/>
    <w:rsid w:val="00BC0860"/>
    <w:rsid w:val="00BC09DE"/>
    <w:rsid w:val="00BC0B26"/>
    <w:rsid w:val="00BC0D37"/>
    <w:rsid w:val="00BC0ED8"/>
    <w:rsid w:val="00BC0F97"/>
    <w:rsid w:val="00BC1163"/>
    <w:rsid w:val="00BC1217"/>
    <w:rsid w:val="00BC1245"/>
    <w:rsid w:val="00BC125B"/>
    <w:rsid w:val="00BC1633"/>
    <w:rsid w:val="00BC1895"/>
    <w:rsid w:val="00BC1A2D"/>
    <w:rsid w:val="00BC1A3F"/>
    <w:rsid w:val="00BC1C5F"/>
    <w:rsid w:val="00BC1D72"/>
    <w:rsid w:val="00BC1E61"/>
    <w:rsid w:val="00BC22DE"/>
    <w:rsid w:val="00BC23C1"/>
    <w:rsid w:val="00BC2490"/>
    <w:rsid w:val="00BC26FC"/>
    <w:rsid w:val="00BC2719"/>
    <w:rsid w:val="00BC27FC"/>
    <w:rsid w:val="00BC281A"/>
    <w:rsid w:val="00BC2999"/>
    <w:rsid w:val="00BC29D9"/>
    <w:rsid w:val="00BC2CC5"/>
    <w:rsid w:val="00BC2D2E"/>
    <w:rsid w:val="00BC2EFD"/>
    <w:rsid w:val="00BC327A"/>
    <w:rsid w:val="00BC35AE"/>
    <w:rsid w:val="00BC35D0"/>
    <w:rsid w:val="00BC3685"/>
    <w:rsid w:val="00BC3A53"/>
    <w:rsid w:val="00BC3AC1"/>
    <w:rsid w:val="00BC41CF"/>
    <w:rsid w:val="00BC42A3"/>
    <w:rsid w:val="00BC4493"/>
    <w:rsid w:val="00BC471F"/>
    <w:rsid w:val="00BC4B87"/>
    <w:rsid w:val="00BC4D2D"/>
    <w:rsid w:val="00BC4E0C"/>
    <w:rsid w:val="00BC4E79"/>
    <w:rsid w:val="00BC504A"/>
    <w:rsid w:val="00BC50E4"/>
    <w:rsid w:val="00BC5244"/>
    <w:rsid w:val="00BC560F"/>
    <w:rsid w:val="00BC573B"/>
    <w:rsid w:val="00BC588D"/>
    <w:rsid w:val="00BC5C08"/>
    <w:rsid w:val="00BC5C76"/>
    <w:rsid w:val="00BC5CB8"/>
    <w:rsid w:val="00BC5E84"/>
    <w:rsid w:val="00BC5FD1"/>
    <w:rsid w:val="00BC60C4"/>
    <w:rsid w:val="00BC62D3"/>
    <w:rsid w:val="00BC645C"/>
    <w:rsid w:val="00BC6487"/>
    <w:rsid w:val="00BC649D"/>
    <w:rsid w:val="00BC649F"/>
    <w:rsid w:val="00BC68B6"/>
    <w:rsid w:val="00BC6AFC"/>
    <w:rsid w:val="00BC6E46"/>
    <w:rsid w:val="00BC6EE6"/>
    <w:rsid w:val="00BC702C"/>
    <w:rsid w:val="00BC7236"/>
    <w:rsid w:val="00BC73E7"/>
    <w:rsid w:val="00BC7405"/>
    <w:rsid w:val="00BC7483"/>
    <w:rsid w:val="00BC7527"/>
    <w:rsid w:val="00BC7975"/>
    <w:rsid w:val="00BC7C34"/>
    <w:rsid w:val="00BC7E42"/>
    <w:rsid w:val="00BD004B"/>
    <w:rsid w:val="00BD0077"/>
    <w:rsid w:val="00BD00BC"/>
    <w:rsid w:val="00BD020A"/>
    <w:rsid w:val="00BD0340"/>
    <w:rsid w:val="00BD03F1"/>
    <w:rsid w:val="00BD0471"/>
    <w:rsid w:val="00BD0A73"/>
    <w:rsid w:val="00BD0BAF"/>
    <w:rsid w:val="00BD0C09"/>
    <w:rsid w:val="00BD0D65"/>
    <w:rsid w:val="00BD0F27"/>
    <w:rsid w:val="00BD107F"/>
    <w:rsid w:val="00BD1127"/>
    <w:rsid w:val="00BD13EC"/>
    <w:rsid w:val="00BD157F"/>
    <w:rsid w:val="00BD16CB"/>
    <w:rsid w:val="00BD1943"/>
    <w:rsid w:val="00BD1AFF"/>
    <w:rsid w:val="00BD1F1F"/>
    <w:rsid w:val="00BD211C"/>
    <w:rsid w:val="00BD2308"/>
    <w:rsid w:val="00BD2383"/>
    <w:rsid w:val="00BD23AA"/>
    <w:rsid w:val="00BD26D7"/>
    <w:rsid w:val="00BD284C"/>
    <w:rsid w:val="00BD29BA"/>
    <w:rsid w:val="00BD2A8B"/>
    <w:rsid w:val="00BD2AA7"/>
    <w:rsid w:val="00BD2ACB"/>
    <w:rsid w:val="00BD2BE4"/>
    <w:rsid w:val="00BD2F29"/>
    <w:rsid w:val="00BD2F6F"/>
    <w:rsid w:val="00BD303F"/>
    <w:rsid w:val="00BD3579"/>
    <w:rsid w:val="00BD35B8"/>
    <w:rsid w:val="00BD36FF"/>
    <w:rsid w:val="00BD3763"/>
    <w:rsid w:val="00BD39F5"/>
    <w:rsid w:val="00BD39F6"/>
    <w:rsid w:val="00BD3AA5"/>
    <w:rsid w:val="00BD3B70"/>
    <w:rsid w:val="00BD3BFD"/>
    <w:rsid w:val="00BD3C1B"/>
    <w:rsid w:val="00BD3FF7"/>
    <w:rsid w:val="00BD4062"/>
    <w:rsid w:val="00BD40E9"/>
    <w:rsid w:val="00BD434D"/>
    <w:rsid w:val="00BD43CC"/>
    <w:rsid w:val="00BD44C8"/>
    <w:rsid w:val="00BD45ED"/>
    <w:rsid w:val="00BD45F9"/>
    <w:rsid w:val="00BD4680"/>
    <w:rsid w:val="00BD4850"/>
    <w:rsid w:val="00BD4947"/>
    <w:rsid w:val="00BD4A04"/>
    <w:rsid w:val="00BD4BBC"/>
    <w:rsid w:val="00BD4BC9"/>
    <w:rsid w:val="00BD4DF4"/>
    <w:rsid w:val="00BD4EF5"/>
    <w:rsid w:val="00BD4F06"/>
    <w:rsid w:val="00BD52D9"/>
    <w:rsid w:val="00BD52F0"/>
    <w:rsid w:val="00BD546A"/>
    <w:rsid w:val="00BD56B3"/>
    <w:rsid w:val="00BD570C"/>
    <w:rsid w:val="00BD591A"/>
    <w:rsid w:val="00BD59C6"/>
    <w:rsid w:val="00BD5C1C"/>
    <w:rsid w:val="00BD5C62"/>
    <w:rsid w:val="00BD5E11"/>
    <w:rsid w:val="00BD5E3C"/>
    <w:rsid w:val="00BD60CA"/>
    <w:rsid w:val="00BD6122"/>
    <w:rsid w:val="00BD620C"/>
    <w:rsid w:val="00BD64BA"/>
    <w:rsid w:val="00BD663A"/>
    <w:rsid w:val="00BD666E"/>
    <w:rsid w:val="00BD6804"/>
    <w:rsid w:val="00BD6844"/>
    <w:rsid w:val="00BD696F"/>
    <w:rsid w:val="00BD6B54"/>
    <w:rsid w:val="00BD6F72"/>
    <w:rsid w:val="00BD6FF3"/>
    <w:rsid w:val="00BD705A"/>
    <w:rsid w:val="00BD717E"/>
    <w:rsid w:val="00BD7411"/>
    <w:rsid w:val="00BD75D0"/>
    <w:rsid w:val="00BD77C1"/>
    <w:rsid w:val="00BD7959"/>
    <w:rsid w:val="00BD7B23"/>
    <w:rsid w:val="00BD7BD2"/>
    <w:rsid w:val="00BD7CF6"/>
    <w:rsid w:val="00BE0085"/>
    <w:rsid w:val="00BE01A0"/>
    <w:rsid w:val="00BE02B9"/>
    <w:rsid w:val="00BE04CC"/>
    <w:rsid w:val="00BE050A"/>
    <w:rsid w:val="00BE0ACF"/>
    <w:rsid w:val="00BE0D7A"/>
    <w:rsid w:val="00BE0DF2"/>
    <w:rsid w:val="00BE10DB"/>
    <w:rsid w:val="00BE1313"/>
    <w:rsid w:val="00BE1342"/>
    <w:rsid w:val="00BE1396"/>
    <w:rsid w:val="00BE13CD"/>
    <w:rsid w:val="00BE158D"/>
    <w:rsid w:val="00BE15CD"/>
    <w:rsid w:val="00BE169E"/>
    <w:rsid w:val="00BE1864"/>
    <w:rsid w:val="00BE1ADB"/>
    <w:rsid w:val="00BE1B08"/>
    <w:rsid w:val="00BE1C47"/>
    <w:rsid w:val="00BE1C4B"/>
    <w:rsid w:val="00BE1F48"/>
    <w:rsid w:val="00BE2128"/>
    <w:rsid w:val="00BE223F"/>
    <w:rsid w:val="00BE24B1"/>
    <w:rsid w:val="00BE2508"/>
    <w:rsid w:val="00BE2553"/>
    <w:rsid w:val="00BE27D9"/>
    <w:rsid w:val="00BE282F"/>
    <w:rsid w:val="00BE28B2"/>
    <w:rsid w:val="00BE2E53"/>
    <w:rsid w:val="00BE2E7C"/>
    <w:rsid w:val="00BE2F34"/>
    <w:rsid w:val="00BE344F"/>
    <w:rsid w:val="00BE36BB"/>
    <w:rsid w:val="00BE3B6D"/>
    <w:rsid w:val="00BE4035"/>
    <w:rsid w:val="00BE4163"/>
    <w:rsid w:val="00BE41CE"/>
    <w:rsid w:val="00BE422D"/>
    <w:rsid w:val="00BE4455"/>
    <w:rsid w:val="00BE448A"/>
    <w:rsid w:val="00BE4538"/>
    <w:rsid w:val="00BE4547"/>
    <w:rsid w:val="00BE45B0"/>
    <w:rsid w:val="00BE47A0"/>
    <w:rsid w:val="00BE48EB"/>
    <w:rsid w:val="00BE490A"/>
    <w:rsid w:val="00BE4942"/>
    <w:rsid w:val="00BE4958"/>
    <w:rsid w:val="00BE4A4E"/>
    <w:rsid w:val="00BE4C02"/>
    <w:rsid w:val="00BE4CD0"/>
    <w:rsid w:val="00BE4D25"/>
    <w:rsid w:val="00BE4F0B"/>
    <w:rsid w:val="00BE4F12"/>
    <w:rsid w:val="00BE4F3F"/>
    <w:rsid w:val="00BE5068"/>
    <w:rsid w:val="00BE5471"/>
    <w:rsid w:val="00BE55F7"/>
    <w:rsid w:val="00BE566F"/>
    <w:rsid w:val="00BE5692"/>
    <w:rsid w:val="00BE5975"/>
    <w:rsid w:val="00BE5B1A"/>
    <w:rsid w:val="00BE5B57"/>
    <w:rsid w:val="00BE5C3C"/>
    <w:rsid w:val="00BE5C44"/>
    <w:rsid w:val="00BE5C85"/>
    <w:rsid w:val="00BE5CA3"/>
    <w:rsid w:val="00BE5CB6"/>
    <w:rsid w:val="00BE5CDA"/>
    <w:rsid w:val="00BE5DA7"/>
    <w:rsid w:val="00BE6281"/>
    <w:rsid w:val="00BE672C"/>
    <w:rsid w:val="00BE67BC"/>
    <w:rsid w:val="00BE6AB4"/>
    <w:rsid w:val="00BE6ADC"/>
    <w:rsid w:val="00BE6D5F"/>
    <w:rsid w:val="00BE71D2"/>
    <w:rsid w:val="00BE72A1"/>
    <w:rsid w:val="00BE77E7"/>
    <w:rsid w:val="00BE7DDA"/>
    <w:rsid w:val="00BE7DF8"/>
    <w:rsid w:val="00BE7F2B"/>
    <w:rsid w:val="00BE7F47"/>
    <w:rsid w:val="00BE7FBA"/>
    <w:rsid w:val="00BF011A"/>
    <w:rsid w:val="00BF02B9"/>
    <w:rsid w:val="00BF0382"/>
    <w:rsid w:val="00BF0730"/>
    <w:rsid w:val="00BF07DC"/>
    <w:rsid w:val="00BF0B3E"/>
    <w:rsid w:val="00BF0ED1"/>
    <w:rsid w:val="00BF1171"/>
    <w:rsid w:val="00BF11A2"/>
    <w:rsid w:val="00BF11FD"/>
    <w:rsid w:val="00BF15F4"/>
    <w:rsid w:val="00BF17FC"/>
    <w:rsid w:val="00BF19A4"/>
    <w:rsid w:val="00BF1B47"/>
    <w:rsid w:val="00BF1F0A"/>
    <w:rsid w:val="00BF1FEC"/>
    <w:rsid w:val="00BF2054"/>
    <w:rsid w:val="00BF207E"/>
    <w:rsid w:val="00BF21D2"/>
    <w:rsid w:val="00BF2347"/>
    <w:rsid w:val="00BF247E"/>
    <w:rsid w:val="00BF273B"/>
    <w:rsid w:val="00BF29DD"/>
    <w:rsid w:val="00BF2C1C"/>
    <w:rsid w:val="00BF2C8D"/>
    <w:rsid w:val="00BF2EB2"/>
    <w:rsid w:val="00BF307E"/>
    <w:rsid w:val="00BF30B9"/>
    <w:rsid w:val="00BF3207"/>
    <w:rsid w:val="00BF335A"/>
    <w:rsid w:val="00BF3445"/>
    <w:rsid w:val="00BF3597"/>
    <w:rsid w:val="00BF3662"/>
    <w:rsid w:val="00BF394C"/>
    <w:rsid w:val="00BF4031"/>
    <w:rsid w:val="00BF4081"/>
    <w:rsid w:val="00BF4346"/>
    <w:rsid w:val="00BF496B"/>
    <w:rsid w:val="00BF4B89"/>
    <w:rsid w:val="00BF4F97"/>
    <w:rsid w:val="00BF4FCF"/>
    <w:rsid w:val="00BF5082"/>
    <w:rsid w:val="00BF532B"/>
    <w:rsid w:val="00BF567D"/>
    <w:rsid w:val="00BF5D9B"/>
    <w:rsid w:val="00BF5DA1"/>
    <w:rsid w:val="00BF5E33"/>
    <w:rsid w:val="00BF5EDA"/>
    <w:rsid w:val="00BF5F2F"/>
    <w:rsid w:val="00BF6253"/>
    <w:rsid w:val="00BF6476"/>
    <w:rsid w:val="00BF6592"/>
    <w:rsid w:val="00BF6773"/>
    <w:rsid w:val="00BF6CD0"/>
    <w:rsid w:val="00BF6F49"/>
    <w:rsid w:val="00BF723E"/>
    <w:rsid w:val="00BF73B3"/>
    <w:rsid w:val="00BF73CA"/>
    <w:rsid w:val="00BF74D6"/>
    <w:rsid w:val="00BF756C"/>
    <w:rsid w:val="00BF7608"/>
    <w:rsid w:val="00BF7613"/>
    <w:rsid w:val="00BF77D1"/>
    <w:rsid w:val="00BF7998"/>
    <w:rsid w:val="00BF79B2"/>
    <w:rsid w:val="00BF7D01"/>
    <w:rsid w:val="00C00149"/>
    <w:rsid w:val="00C0017C"/>
    <w:rsid w:val="00C0054F"/>
    <w:rsid w:val="00C00783"/>
    <w:rsid w:val="00C00881"/>
    <w:rsid w:val="00C00D2C"/>
    <w:rsid w:val="00C01163"/>
    <w:rsid w:val="00C0119D"/>
    <w:rsid w:val="00C011D1"/>
    <w:rsid w:val="00C0123B"/>
    <w:rsid w:val="00C0168A"/>
    <w:rsid w:val="00C017E5"/>
    <w:rsid w:val="00C0186B"/>
    <w:rsid w:val="00C01871"/>
    <w:rsid w:val="00C01943"/>
    <w:rsid w:val="00C01B80"/>
    <w:rsid w:val="00C01FD5"/>
    <w:rsid w:val="00C0208D"/>
    <w:rsid w:val="00C020AF"/>
    <w:rsid w:val="00C02119"/>
    <w:rsid w:val="00C02332"/>
    <w:rsid w:val="00C02453"/>
    <w:rsid w:val="00C024EE"/>
    <w:rsid w:val="00C02639"/>
    <w:rsid w:val="00C028C8"/>
    <w:rsid w:val="00C029DF"/>
    <w:rsid w:val="00C02ABB"/>
    <w:rsid w:val="00C02F66"/>
    <w:rsid w:val="00C031F0"/>
    <w:rsid w:val="00C03272"/>
    <w:rsid w:val="00C032C5"/>
    <w:rsid w:val="00C033F3"/>
    <w:rsid w:val="00C034B7"/>
    <w:rsid w:val="00C03638"/>
    <w:rsid w:val="00C038D3"/>
    <w:rsid w:val="00C03920"/>
    <w:rsid w:val="00C03D95"/>
    <w:rsid w:val="00C03E40"/>
    <w:rsid w:val="00C03F8E"/>
    <w:rsid w:val="00C0414C"/>
    <w:rsid w:val="00C042BF"/>
    <w:rsid w:val="00C043B3"/>
    <w:rsid w:val="00C04718"/>
    <w:rsid w:val="00C04861"/>
    <w:rsid w:val="00C04943"/>
    <w:rsid w:val="00C04AAC"/>
    <w:rsid w:val="00C04DA7"/>
    <w:rsid w:val="00C04E92"/>
    <w:rsid w:val="00C05073"/>
    <w:rsid w:val="00C051CE"/>
    <w:rsid w:val="00C054CD"/>
    <w:rsid w:val="00C05585"/>
    <w:rsid w:val="00C057D3"/>
    <w:rsid w:val="00C05B44"/>
    <w:rsid w:val="00C05B9E"/>
    <w:rsid w:val="00C05C3D"/>
    <w:rsid w:val="00C05CC9"/>
    <w:rsid w:val="00C060D2"/>
    <w:rsid w:val="00C0640C"/>
    <w:rsid w:val="00C06C21"/>
    <w:rsid w:val="00C06CA0"/>
    <w:rsid w:val="00C06E03"/>
    <w:rsid w:val="00C06EDC"/>
    <w:rsid w:val="00C06F3E"/>
    <w:rsid w:val="00C07078"/>
    <w:rsid w:val="00C072C1"/>
    <w:rsid w:val="00C075EC"/>
    <w:rsid w:val="00C0771D"/>
    <w:rsid w:val="00C078A7"/>
    <w:rsid w:val="00C079EE"/>
    <w:rsid w:val="00C07B39"/>
    <w:rsid w:val="00C1011A"/>
    <w:rsid w:val="00C1011E"/>
    <w:rsid w:val="00C103A7"/>
    <w:rsid w:val="00C1079A"/>
    <w:rsid w:val="00C107B4"/>
    <w:rsid w:val="00C10882"/>
    <w:rsid w:val="00C10B53"/>
    <w:rsid w:val="00C10FF7"/>
    <w:rsid w:val="00C113E6"/>
    <w:rsid w:val="00C1148D"/>
    <w:rsid w:val="00C11596"/>
    <w:rsid w:val="00C117DA"/>
    <w:rsid w:val="00C1183E"/>
    <w:rsid w:val="00C11990"/>
    <w:rsid w:val="00C11A1C"/>
    <w:rsid w:val="00C11AF5"/>
    <w:rsid w:val="00C11B07"/>
    <w:rsid w:val="00C11C21"/>
    <w:rsid w:val="00C120A2"/>
    <w:rsid w:val="00C123BD"/>
    <w:rsid w:val="00C12539"/>
    <w:rsid w:val="00C1271C"/>
    <w:rsid w:val="00C12857"/>
    <w:rsid w:val="00C12D6C"/>
    <w:rsid w:val="00C12D79"/>
    <w:rsid w:val="00C12E47"/>
    <w:rsid w:val="00C12F8E"/>
    <w:rsid w:val="00C1317B"/>
    <w:rsid w:val="00C131E5"/>
    <w:rsid w:val="00C131F2"/>
    <w:rsid w:val="00C1359A"/>
    <w:rsid w:val="00C13600"/>
    <w:rsid w:val="00C13952"/>
    <w:rsid w:val="00C13C03"/>
    <w:rsid w:val="00C13CF8"/>
    <w:rsid w:val="00C13D5E"/>
    <w:rsid w:val="00C13DC0"/>
    <w:rsid w:val="00C13FB4"/>
    <w:rsid w:val="00C1403E"/>
    <w:rsid w:val="00C14112"/>
    <w:rsid w:val="00C141A3"/>
    <w:rsid w:val="00C1436C"/>
    <w:rsid w:val="00C144D7"/>
    <w:rsid w:val="00C145B9"/>
    <w:rsid w:val="00C146E2"/>
    <w:rsid w:val="00C1495F"/>
    <w:rsid w:val="00C149F8"/>
    <w:rsid w:val="00C14BE6"/>
    <w:rsid w:val="00C151B5"/>
    <w:rsid w:val="00C15566"/>
    <w:rsid w:val="00C15620"/>
    <w:rsid w:val="00C15866"/>
    <w:rsid w:val="00C15A39"/>
    <w:rsid w:val="00C15D91"/>
    <w:rsid w:val="00C1644F"/>
    <w:rsid w:val="00C16622"/>
    <w:rsid w:val="00C166A7"/>
    <w:rsid w:val="00C16A2D"/>
    <w:rsid w:val="00C16ABE"/>
    <w:rsid w:val="00C16D01"/>
    <w:rsid w:val="00C16DD7"/>
    <w:rsid w:val="00C1702D"/>
    <w:rsid w:val="00C17205"/>
    <w:rsid w:val="00C1724B"/>
    <w:rsid w:val="00C1751D"/>
    <w:rsid w:val="00C177A5"/>
    <w:rsid w:val="00C177B7"/>
    <w:rsid w:val="00C17811"/>
    <w:rsid w:val="00C17822"/>
    <w:rsid w:val="00C1782E"/>
    <w:rsid w:val="00C17A97"/>
    <w:rsid w:val="00C17A98"/>
    <w:rsid w:val="00C17B5A"/>
    <w:rsid w:val="00C17B77"/>
    <w:rsid w:val="00C17E2E"/>
    <w:rsid w:val="00C17E87"/>
    <w:rsid w:val="00C201A1"/>
    <w:rsid w:val="00C2031C"/>
    <w:rsid w:val="00C2046A"/>
    <w:rsid w:val="00C2046D"/>
    <w:rsid w:val="00C205ED"/>
    <w:rsid w:val="00C2084F"/>
    <w:rsid w:val="00C20C09"/>
    <w:rsid w:val="00C20CC8"/>
    <w:rsid w:val="00C20CD3"/>
    <w:rsid w:val="00C20CD4"/>
    <w:rsid w:val="00C20E66"/>
    <w:rsid w:val="00C21009"/>
    <w:rsid w:val="00C212E6"/>
    <w:rsid w:val="00C21341"/>
    <w:rsid w:val="00C21346"/>
    <w:rsid w:val="00C2136D"/>
    <w:rsid w:val="00C2186A"/>
    <w:rsid w:val="00C218B0"/>
    <w:rsid w:val="00C21A68"/>
    <w:rsid w:val="00C21A93"/>
    <w:rsid w:val="00C21B63"/>
    <w:rsid w:val="00C21EE1"/>
    <w:rsid w:val="00C2211A"/>
    <w:rsid w:val="00C22133"/>
    <w:rsid w:val="00C2228E"/>
    <w:rsid w:val="00C223E3"/>
    <w:rsid w:val="00C22594"/>
    <w:rsid w:val="00C22887"/>
    <w:rsid w:val="00C228AE"/>
    <w:rsid w:val="00C22A2C"/>
    <w:rsid w:val="00C22B4A"/>
    <w:rsid w:val="00C22B68"/>
    <w:rsid w:val="00C22F1E"/>
    <w:rsid w:val="00C22F66"/>
    <w:rsid w:val="00C23290"/>
    <w:rsid w:val="00C2351D"/>
    <w:rsid w:val="00C23729"/>
    <w:rsid w:val="00C237FF"/>
    <w:rsid w:val="00C23C94"/>
    <w:rsid w:val="00C23DA8"/>
    <w:rsid w:val="00C23E25"/>
    <w:rsid w:val="00C23F4B"/>
    <w:rsid w:val="00C23FD5"/>
    <w:rsid w:val="00C24252"/>
    <w:rsid w:val="00C245EC"/>
    <w:rsid w:val="00C24799"/>
    <w:rsid w:val="00C24A4C"/>
    <w:rsid w:val="00C24AFE"/>
    <w:rsid w:val="00C24D2F"/>
    <w:rsid w:val="00C24E59"/>
    <w:rsid w:val="00C2502F"/>
    <w:rsid w:val="00C250BD"/>
    <w:rsid w:val="00C2532C"/>
    <w:rsid w:val="00C253A1"/>
    <w:rsid w:val="00C2547C"/>
    <w:rsid w:val="00C256D4"/>
    <w:rsid w:val="00C25870"/>
    <w:rsid w:val="00C25B19"/>
    <w:rsid w:val="00C25CC3"/>
    <w:rsid w:val="00C25CCD"/>
    <w:rsid w:val="00C25F74"/>
    <w:rsid w:val="00C25FEC"/>
    <w:rsid w:val="00C260C4"/>
    <w:rsid w:val="00C261F0"/>
    <w:rsid w:val="00C26330"/>
    <w:rsid w:val="00C264C5"/>
    <w:rsid w:val="00C2651E"/>
    <w:rsid w:val="00C26550"/>
    <w:rsid w:val="00C26766"/>
    <w:rsid w:val="00C267AA"/>
    <w:rsid w:val="00C269E2"/>
    <w:rsid w:val="00C26C56"/>
    <w:rsid w:val="00C27194"/>
    <w:rsid w:val="00C273A2"/>
    <w:rsid w:val="00C27400"/>
    <w:rsid w:val="00C27530"/>
    <w:rsid w:val="00C27591"/>
    <w:rsid w:val="00C27901"/>
    <w:rsid w:val="00C27A01"/>
    <w:rsid w:val="00C27A82"/>
    <w:rsid w:val="00C27B3B"/>
    <w:rsid w:val="00C27B6E"/>
    <w:rsid w:val="00C27CB3"/>
    <w:rsid w:val="00C27DF6"/>
    <w:rsid w:val="00C27F9B"/>
    <w:rsid w:val="00C300B1"/>
    <w:rsid w:val="00C3032F"/>
    <w:rsid w:val="00C3061E"/>
    <w:rsid w:val="00C30636"/>
    <w:rsid w:val="00C306C2"/>
    <w:rsid w:val="00C307FE"/>
    <w:rsid w:val="00C308C5"/>
    <w:rsid w:val="00C309B9"/>
    <w:rsid w:val="00C30A2C"/>
    <w:rsid w:val="00C30C81"/>
    <w:rsid w:val="00C30E6E"/>
    <w:rsid w:val="00C30E8D"/>
    <w:rsid w:val="00C3116E"/>
    <w:rsid w:val="00C3138F"/>
    <w:rsid w:val="00C3147D"/>
    <w:rsid w:val="00C31875"/>
    <w:rsid w:val="00C31C04"/>
    <w:rsid w:val="00C31C8B"/>
    <w:rsid w:val="00C31D54"/>
    <w:rsid w:val="00C31D59"/>
    <w:rsid w:val="00C31EA9"/>
    <w:rsid w:val="00C32281"/>
    <w:rsid w:val="00C3244A"/>
    <w:rsid w:val="00C32495"/>
    <w:rsid w:val="00C3256C"/>
    <w:rsid w:val="00C32792"/>
    <w:rsid w:val="00C32DFF"/>
    <w:rsid w:val="00C32EC1"/>
    <w:rsid w:val="00C32EE4"/>
    <w:rsid w:val="00C33236"/>
    <w:rsid w:val="00C334CC"/>
    <w:rsid w:val="00C33590"/>
    <w:rsid w:val="00C335EA"/>
    <w:rsid w:val="00C3370E"/>
    <w:rsid w:val="00C338A2"/>
    <w:rsid w:val="00C338A3"/>
    <w:rsid w:val="00C338DC"/>
    <w:rsid w:val="00C338E1"/>
    <w:rsid w:val="00C33946"/>
    <w:rsid w:val="00C33ABC"/>
    <w:rsid w:val="00C33B6D"/>
    <w:rsid w:val="00C33B9C"/>
    <w:rsid w:val="00C33CD4"/>
    <w:rsid w:val="00C34100"/>
    <w:rsid w:val="00C3412A"/>
    <w:rsid w:val="00C3417C"/>
    <w:rsid w:val="00C347B6"/>
    <w:rsid w:val="00C3487A"/>
    <w:rsid w:val="00C34A23"/>
    <w:rsid w:val="00C34AB7"/>
    <w:rsid w:val="00C34B5C"/>
    <w:rsid w:val="00C34BDB"/>
    <w:rsid w:val="00C34C96"/>
    <w:rsid w:val="00C350CB"/>
    <w:rsid w:val="00C35209"/>
    <w:rsid w:val="00C3537B"/>
    <w:rsid w:val="00C35663"/>
    <w:rsid w:val="00C35670"/>
    <w:rsid w:val="00C35846"/>
    <w:rsid w:val="00C35A23"/>
    <w:rsid w:val="00C35B7F"/>
    <w:rsid w:val="00C35B81"/>
    <w:rsid w:val="00C35CB6"/>
    <w:rsid w:val="00C35EAC"/>
    <w:rsid w:val="00C3610D"/>
    <w:rsid w:val="00C36124"/>
    <w:rsid w:val="00C36158"/>
    <w:rsid w:val="00C3628A"/>
    <w:rsid w:val="00C362D3"/>
    <w:rsid w:val="00C36919"/>
    <w:rsid w:val="00C36C38"/>
    <w:rsid w:val="00C36C50"/>
    <w:rsid w:val="00C36C7E"/>
    <w:rsid w:val="00C36CAF"/>
    <w:rsid w:val="00C36D02"/>
    <w:rsid w:val="00C36D2B"/>
    <w:rsid w:val="00C36D80"/>
    <w:rsid w:val="00C36ED0"/>
    <w:rsid w:val="00C36EEC"/>
    <w:rsid w:val="00C371D8"/>
    <w:rsid w:val="00C37946"/>
    <w:rsid w:val="00C37ACF"/>
    <w:rsid w:val="00C37B9C"/>
    <w:rsid w:val="00C37D19"/>
    <w:rsid w:val="00C37F1D"/>
    <w:rsid w:val="00C40216"/>
    <w:rsid w:val="00C402C7"/>
    <w:rsid w:val="00C402D8"/>
    <w:rsid w:val="00C40373"/>
    <w:rsid w:val="00C4075A"/>
    <w:rsid w:val="00C40775"/>
    <w:rsid w:val="00C40850"/>
    <w:rsid w:val="00C40D1E"/>
    <w:rsid w:val="00C40E62"/>
    <w:rsid w:val="00C40F44"/>
    <w:rsid w:val="00C40F69"/>
    <w:rsid w:val="00C410A4"/>
    <w:rsid w:val="00C41442"/>
    <w:rsid w:val="00C4149B"/>
    <w:rsid w:val="00C414BA"/>
    <w:rsid w:val="00C41943"/>
    <w:rsid w:val="00C41A78"/>
    <w:rsid w:val="00C41AFF"/>
    <w:rsid w:val="00C41BBB"/>
    <w:rsid w:val="00C41C4D"/>
    <w:rsid w:val="00C41C54"/>
    <w:rsid w:val="00C41E2C"/>
    <w:rsid w:val="00C41F26"/>
    <w:rsid w:val="00C42249"/>
    <w:rsid w:val="00C4229D"/>
    <w:rsid w:val="00C4255C"/>
    <w:rsid w:val="00C4259D"/>
    <w:rsid w:val="00C429DE"/>
    <w:rsid w:val="00C42CDB"/>
    <w:rsid w:val="00C42E15"/>
    <w:rsid w:val="00C42FE1"/>
    <w:rsid w:val="00C43016"/>
    <w:rsid w:val="00C43070"/>
    <w:rsid w:val="00C43222"/>
    <w:rsid w:val="00C43559"/>
    <w:rsid w:val="00C43713"/>
    <w:rsid w:val="00C43727"/>
    <w:rsid w:val="00C43787"/>
    <w:rsid w:val="00C43847"/>
    <w:rsid w:val="00C438BB"/>
    <w:rsid w:val="00C43929"/>
    <w:rsid w:val="00C43B82"/>
    <w:rsid w:val="00C43CE7"/>
    <w:rsid w:val="00C43D41"/>
    <w:rsid w:val="00C43DB6"/>
    <w:rsid w:val="00C43E31"/>
    <w:rsid w:val="00C4400B"/>
    <w:rsid w:val="00C440B6"/>
    <w:rsid w:val="00C44547"/>
    <w:rsid w:val="00C447DB"/>
    <w:rsid w:val="00C44852"/>
    <w:rsid w:val="00C44979"/>
    <w:rsid w:val="00C44D04"/>
    <w:rsid w:val="00C44D10"/>
    <w:rsid w:val="00C44D12"/>
    <w:rsid w:val="00C44F03"/>
    <w:rsid w:val="00C45136"/>
    <w:rsid w:val="00C451DC"/>
    <w:rsid w:val="00C45418"/>
    <w:rsid w:val="00C4566D"/>
    <w:rsid w:val="00C4591A"/>
    <w:rsid w:val="00C45AA4"/>
    <w:rsid w:val="00C46095"/>
    <w:rsid w:val="00C46130"/>
    <w:rsid w:val="00C46175"/>
    <w:rsid w:val="00C465D5"/>
    <w:rsid w:val="00C466F7"/>
    <w:rsid w:val="00C4671B"/>
    <w:rsid w:val="00C46875"/>
    <w:rsid w:val="00C4688C"/>
    <w:rsid w:val="00C46D0B"/>
    <w:rsid w:val="00C46F40"/>
    <w:rsid w:val="00C47299"/>
    <w:rsid w:val="00C4755A"/>
    <w:rsid w:val="00C475D8"/>
    <w:rsid w:val="00C47831"/>
    <w:rsid w:val="00C47988"/>
    <w:rsid w:val="00C47BED"/>
    <w:rsid w:val="00C47E76"/>
    <w:rsid w:val="00C50356"/>
    <w:rsid w:val="00C504D0"/>
    <w:rsid w:val="00C5055B"/>
    <w:rsid w:val="00C506DE"/>
    <w:rsid w:val="00C507AE"/>
    <w:rsid w:val="00C509B9"/>
    <w:rsid w:val="00C50A54"/>
    <w:rsid w:val="00C50B9A"/>
    <w:rsid w:val="00C50D14"/>
    <w:rsid w:val="00C513AF"/>
    <w:rsid w:val="00C513C1"/>
    <w:rsid w:val="00C5146B"/>
    <w:rsid w:val="00C51567"/>
    <w:rsid w:val="00C5182F"/>
    <w:rsid w:val="00C518DC"/>
    <w:rsid w:val="00C51A9B"/>
    <w:rsid w:val="00C51AA2"/>
    <w:rsid w:val="00C51D74"/>
    <w:rsid w:val="00C51F2A"/>
    <w:rsid w:val="00C51F58"/>
    <w:rsid w:val="00C52020"/>
    <w:rsid w:val="00C52187"/>
    <w:rsid w:val="00C5225C"/>
    <w:rsid w:val="00C525DC"/>
    <w:rsid w:val="00C52606"/>
    <w:rsid w:val="00C52698"/>
    <w:rsid w:val="00C527FC"/>
    <w:rsid w:val="00C52893"/>
    <w:rsid w:val="00C528D7"/>
    <w:rsid w:val="00C52A1E"/>
    <w:rsid w:val="00C52A34"/>
    <w:rsid w:val="00C52FA9"/>
    <w:rsid w:val="00C5304A"/>
    <w:rsid w:val="00C53332"/>
    <w:rsid w:val="00C53356"/>
    <w:rsid w:val="00C53506"/>
    <w:rsid w:val="00C5372E"/>
    <w:rsid w:val="00C53B7C"/>
    <w:rsid w:val="00C5420A"/>
    <w:rsid w:val="00C544D6"/>
    <w:rsid w:val="00C5451F"/>
    <w:rsid w:val="00C549B2"/>
    <w:rsid w:val="00C54B3A"/>
    <w:rsid w:val="00C54C20"/>
    <w:rsid w:val="00C54C54"/>
    <w:rsid w:val="00C54D7A"/>
    <w:rsid w:val="00C54F4A"/>
    <w:rsid w:val="00C55106"/>
    <w:rsid w:val="00C55220"/>
    <w:rsid w:val="00C5532F"/>
    <w:rsid w:val="00C55408"/>
    <w:rsid w:val="00C5545E"/>
    <w:rsid w:val="00C557F5"/>
    <w:rsid w:val="00C5597A"/>
    <w:rsid w:val="00C55B6C"/>
    <w:rsid w:val="00C55B88"/>
    <w:rsid w:val="00C55C57"/>
    <w:rsid w:val="00C55E32"/>
    <w:rsid w:val="00C55E81"/>
    <w:rsid w:val="00C563AA"/>
    <w:rsid w:val="00C5654D"/>
    <w:rsid w:val="00C56650"/>
    <w:rsid w:val="00C567FB"/>
    <w:rsid w:val="00C56800"/>
    <w:rsid w:val="00C5689F"/>
    <w:rsid w:val="00C56AA1"/>
    <w:rsid w:val="00C56B82"/>
    <w:rsid w:val="00C56E0E"/>
    <w:rsid w:val="00C5703C"/>
    <w:rsid w:val="00C571A5"/>
    <w:rsid w:val="00C571D3"/>
    <w:rsid w:val="00C5741C"/>
    <w:rsid w:val="00C574D6"/>
    <w:rsid w:val="00C5750C"/>
    <w:rsid w:val="00C5767D"/>
    <w:rsid w:val="00C5796D"/>
    <w:rsid w:val="00C57D80"/>
    <w:rsid w:val="00C57DAB"/>
    <w:rsid w:val="00C60001"/>
    <w:rsid w:val="00C602F3"/>
    <w:rsid w:val="00C605D0"/>
    <w:rsid w:val="00C605D3"/>
    <w:rsid w:val="00C606E3"/>
    <w:rsid w:val="00C60DE9"/>
    <w:rsid w:val="00C60ED3"/>
    <w:rsid w:val="00C61103"/>
    <w:rsid w:val="00C6115D"/>
    <w:rsid w:val="00C61335"/>
    <w:rsid w:val="00C61372"/>
    <w:rsid w:val="00C616A2"/>
    <w:rsid w:val="00C61822"/>
    <w:rsid w:val="00C619D6"/>
    <w:rsid w:val="00C61A25"/>
    <w:rsid w:val="00C61E18"/>
    <w:rsid w:val="00C61E7A"/>
    <w:rsid w:val="00C61F47"/>
    <w:rsid w:val="00C61FEE"/>
    <w:rsid w:val="00C62144"/>
    <w:rsid w:val="00C62190"/>
    <w:rsid w:val="00C62373"/>
    <w:rsid w:val="00C62432"/>
    <w:rsid w:val="00C62821"/>
    <w:rsid w:val="00C62970"/>
    <w:rsid w:val="00C62977"/>
    <w:rsid w:val="00C62A04"/>
    <w:rsid w:val="00C62A3E"/>
    <w:rsid w:val="00C62ACA"/>
    <w:rsid w:val="00C62D51"/>
    <w:rsid w:val="00C62E94"/>
    <w:rsid w:val="00C62F2A"/>
    <w:rsid w:val="00C62FAE"/>
    <w:rsid w:val="00C631E1"/>
    <w:rsid w:val="00C632D9"/>
    <w:rsid w:val="00C63721"/>
    <w:rsid w:val="00C63794"/>
    <w:rsid w:val="00C63901"/>
    <w:rsid w:val="00C63A98"/>
    <w:rsid w:val="00C63D8C"/>
    <w:rsid w:val="00C63ECE"/>
    <w:rsid w:val="00C64240"/>
    <w:rsid w:val="00C64352"/>
    <w:rsid w:val="00C646A6"/>
    <w:rsid w:val="00C64833"/>
    <w:rsid w:val="00C649D3"/>
    <w:rsid w:val="00C64CE2"/>
    <w:rsid w:val="00C64DC0"/>
    <w:rsid w:val="00C64FE2"/>
    <w:rsid w:val="00C65280"/>
    <w:rsid w:val="00C6537A"/>
    <w:rsid w:val="00C6543A"/>
    <w:rsid w:val="00C6561F"/>
    <w:rsid w:val="00C65646"/>
    <w:rsid w:val="00C6571C"/>
    <w:rsid w:val="00C658BE"/>
    <w:rsid w:val="00C65B75"/>
    <w:rsid w:val="00C65B9B"/>
    <w:rsid w:val="00C65D38"/>
    <w:rsid w:val="00C660A7"/>
    <w:rsid w:val="00C660EA"/>
    <w:rsid w:val="00C660F2"/>
    <w:rsid w:val="00C6615B"/>
    <w:rsid w:val="00C661CD"/>
    <w:rsid w:val="00C661FD"/>
    <w:rsid w:val="00C66339"/>
    <w:rsid w:val="00C66486"/>
    <w:rsid w:val="00C66509"/>
    <w:rsid w:val="00C66545"/>
    <w:rsid w:val="00C66641"/>
    <w:rsid w:val="00C666A8"/>
    <w:rsid w:val="00C66713"/>
    <w:rsid w:val="00C667A2"/>
    <w:rsid w:val="00C668FC"/>
    <w:rsid w:val="00C66B9A"/>
    <w:rsid w:val="00C66C64"/>
    <w:rsid w:val="00C66CEB"/>
    <w:rsid w:val="00C67095"/>
    <w:rsid w:val="00C67194"/>
    <w:rsid w:val="00C67385"/>
    <w:rsid w:val="00C6754E"/>
    <w:rsid w:val="00C6777B"/>
    <w:rsid w:val="00C67820"/>
    <w:rsid w:val="00C679C0"/>
    <w:rsid w:val="00C67AD9"/>
    <w:rsid w:val="00C67B15"/>
    <w:rsid w:val="00C67C7F"/>
    <w:rsid w:val="00C67CFD"/>
    <w:rsid w:val="00C67D4D"/>
    <w:rsid w:val="00C67F74"/>
    <w:rsid w:val="00C7035E"/>
    <w:rsid w:val="00C704E9"/>
    <w:rsid w:val="00C705DD"/>
    <w:rsid w:val="00C706D2"/>
    <w:rsid w:val="00C70769"/>
    <w:rsid w:val="00C70806"/>
    <w:rsid w:val="00C70832"/>
    <w:rsid w:val="00C70C93"/>
    <w:rsid w:val="00C70E89"/>
    <w:rsid w:val="00C71483"/>
    <w:rsid w:val="00C7150E"/>
    <w:rsid w:val="00C716B8"/>
    <w:rsid w:val="00C71741"/>
    <w:rsid w:val="00C717F9"/>
    <w:rsid w:val="00C718A9"/>
    <w:rsid w:val="00C719A4"/>
    <w:rsid w:val="00C719EF"/>
    <w:rsid w:val="00C719F0"/>
    <w:rsid w:val="00C71CF7"/>
    <w:rsid w:val="00C71D6D"/>
    <w:rsid w:val="00C71E00"/>
    <w:rsid w:val="00C72009"/>
    <w:rsid w:val="00C72155"/>
    <w:rsid w:val="00C721A7"/>
    <w:rsid w:val="00C7248F"/>
    <w:rsid w:val="00C724C8"/>
    <w:rsid w:val="00C726CF"/>
    <w:rsid w:val="00C726E5"/>
    <w:rsid w:val="00C72730"/>
    <w:rsid w:val="00C72740"/>
    <w:rsid w:val="00C72C92"/>
    <w:rsid w:val="00C72E43"/>
    <w:rsid w:val="00C72E74"/>
    <w:rsid w:val="00C72E9C"/>
    <w:rsid w:val="00C72EF2"/>
    <w:rsid w:val="00C72F73"/>
    <w:rsid w:val="00C730A0"/>
    <w:rsid w:val="00C7335A"/>
    <w:rsid w:val="00C73655"/>
    <w:rsid w:val="00C73B2C"/>
    <w:rsid w:val="00C73B7A"/>
    <w:rsid w:val="00C73D86"/>
    <w:rsid w:val="00C73DD0"/>
    <w:rsid w:val="00C740CE"/>
    <w:rsid w:val="00C741DD"/>
    <w:rsid w:val="00C74305"/>
    <w:rsid w:val="00C74452"/>
    <w:rsid w:val="00C74505"/>
    <w:rsid w:val="00C749FF"/>
    <w:rsid w:val="00C74B21"/>
    <w:rsid w:val="00C74B72"/>
    <w:rsid w:val="00C74BD5"/>
    <w:rsid w:val="00C74C68"/>
    <w:rsid w:val="00C753F2"/>
    <w:rsid w:val="00C75418"/>
    <w:rsid w:val="00C75695"/>
    <w:rsid w:val="00C759D4"/>
    <w:rsid w:val="00C75A98"/>
    <w:rsid w:val="00C75D1B"/>
    <w:rsid w:val="00C75D48"/>
    <w:rsid w:val="00C75E02"/>
    <w:rsid w:val="00C75E43"/>
    <w:rsid w:val="00C760D2"/>
    <w:rsid w:val="00C76210"/>
    <w:rsid w:val="00C762A8"/>
    <w:rsid w:val="00C762B9"/>
    <w:rsid w:val="00C762D3"/>
    <w:rsid w:val="00C763C3"/>
    <w:rsid w:val="00C7686F"/>
    <w:rsid w:val="00C769A8"/>
    <w:rsid w:val="00C76A70"/>
    <w:rsid w:val="00C76C44"/>
    <w:rsid w:val="00C76E8B"/>
    <w:rsid w:val="00C76FC7"/>
    <w:rsid w:val="00C77043"/>
    <w:rsid w:val="00C77076"/>
    <w:rsid w:val="00C7707B"/>
    <w:rsid w:val="00C770CB"/>
    <w:rsid w:val="00C7747C"/>
    <w:rsid w:val="00C77DD4"/>
    <w:rsid w:val="00C77E02"/>
    <w:rsid w:val="00C77E10"/>
    <w:rsid w:val="00C77F56"/>
    <w:rsid w:val="00C80397"/>
    <w:rsid w:val="00C8063A"/>
    <w:rsid w:val="00C80821"/>
    <w:rsid w:val="00C809E8"/>
    <w:rsid w:val="00C80ACC"/>
    <w:rsid w:val="00C80ADC"/>
    <w:rsid w:val="00C80C04"/>
    <w:rsid w:val="00C80C21"/>
    <w:rsid w:val="00C80CCC"/>
    <w:rsid w:val="00C80F28"/>
    <w:rsid w:val="00C80FB3"/>
    <w:rsid w:val="00C80FCB"/>
    <w:rsid w:val="00C81419"/>
    <w:rsid w:val="00C816AF"/>
    <w:rsid w:val="00C81807"/>
    <w:rsid w:val="00C818EA"/>
    <w:rsid w:val="00C818FB"/>
    <w:rsid w:val="00C81A5D"/>
    <w:rsid w:val="00C81AB4"/>
    <w:rsid w:val="00C81CDC"/>
    <w:rsid w:val="00C81DE9"/>
    <w:rsid w:val="00C81EB3"/>
    <w:rsid w:val="00C81EE2"/>
    <w:rsid w:val="00C81EF8"/>
    <w:rsid w:val="00C824B6"/>
    <w:rsid w:val="00C824F1"/>
    <w:rsid w:val="00C8283A"/>
    <w:rsid w:val="00C82980"/>
    <w:rsid w:val="00C82A89"/>
    <w:rsid w:val="00C82B71"/>
    <w:rsid w:val="00C82CFD"/>
    <w:rsid w:val="00C82E40"/>
    <w:rsid w:val="00C82E66"/>
    <w:rsid w:val="00C83308"/>
    <w:rsid w:val="00C83432"/>
    <w:rsid w:val="00C8352C"/>
    <w:rsid w:val="00C836D3"/>
    <w:rsid w:val="00C83846"/>
    <w:rsid w:val="00C83CB1"/>
    <w:rsid w:val="00C8403D"/>
    <w:rsid w:val="00C840C7"/>
    <w:rsid w:val="00C84295"/>
    <w:rsid w:val="00C842AD"/>
    <w:rsid w:val="00C84418"/>
    <w:rsid w:val="00C84590"/>
    <w:rsid w:val="00C847AB"/>
    <w:rsid w:val="00C84870"/>
    <w:rsid w:val="00C8491D"/>
    <w:rsid w:val="00C8499A"/>
    <w:rsid w:val="00C84A61"/>
    <w:rsid w:val="00C84A65"/>
    <w:rsid w:val="00C84C10"/>
    <w:rsid w:val="00C84D85"/>
    <w:rsid w:val="00C84EB3"/>
    <w:rsid w:val="00C853A9"/>
    <w:rsid w:val="00C855CF"/>
    <w:rsid w:val="00C85829"/>
    <w:rsid w:val="00C85B11"/>
    <w:rsid w:val="00C85B14"/>
    <w:rsid w:val="00C85BC3"/>
    <w:rsid w:val="00C8637C"/>
    <w:rsid w:val="00C8638E"/>
    <w:rsid w:val="00C866BC"/>
    <w:rsid w:val="00C86838"/>
    <w:rsid w:val="00C86C3C"/>
    <w:rsid w:val="00C871FE"/>
    <w:rsid w:val="00C87380"/>
    <w:rsid w:val="00C87399"/>
    <w:rsid w:val="00C87403"/>
    <w:rsid w:val="00C87408"/>
    <w:rsid w:val="00C87671"/>
    <w:rsid w:val="00C8777C"/>
    <w:rsid w:val="00C87D3C"/>
    <w:rsid w:val="00C87E0F"/>
    <w:rsid w:val="00C904C1"/>
    <w:rsid w:val="00C90592"/>
    <w:rsid w:val="00C90669"/>
    <w:rsid w:val="00C9085F"/>
    <w:rsid w:val="00C909BF"/>
    <w:rsid w:val="00C90D00"/>
    <w:rsid w:val="00C91014"/>
    <w:rsid w:val="00C9103A"/>
    <w:rsid w:val="00C910AC"/>
    <w:rsid w:val="00C91125"/>
    <w:rsid w:val="00C912D9"/>
    <w:rsid w:val="00C91488"/>
    <w:rsid w:val="00C914DE"/>
    <w:rsid w:val="00C91759"/>
    <w:rsid w:val="00C91773"/>
    <w:rsid w:val="00C917C0"/>
    <w:rsid w:val="00C91933"/>
    <w:rsid w:val="00C919C5"/>
    <w:rsid w:val="00C91A07"/>
    <w:rsid w:val="00C91CC0"/>
    <w:rsid w:val="00C91EBF"/>
    <w:rsid w:val="00C91EF1"/>
    <w:rsid w:val="00C92345"/>
    <w:rsid w:val="00C923F7"/>
    <w:rsid w:val="00C92442"/>
    <w:rsid w:val="00C92642"/>
    <w:rsid w:val="00C927EF"/>
    <w:rsid w:val="00C92898"/>
    <w:rsid w:val="00C928B5"/>
    <w:rsid w:val="00C929BB"/>
    <w:rsid w:val="00C92C41"/>
    <w:rsid w:val="00C92CEB"/>
    <w:rsid w:val="00C931F8"/>
    <w:rsid w:val="00C9325E"/>
    <w:rsid w:val="00C932EE"/>
    <w:rsid w:val="00C933BD"/>
    <w:rsid w:val="00C9369F"/>
    <w:rsid w:val="00C93750"/>
    <w:rsid w:val="00C937AB"/>
    <w:rsid w:val="00C9382E"/>
    <w:rsid w:val="00C93A5F"/>
    <w:rsid w:val="00C93ADC"/>
    <w:rsid w:val="00C93AE0"/>
    <w:rsid w:val="00C93C27"/>
    <w:rsid w:val="00C9408B"/>
    <w:rsid w:val="00C940CB"/>
    <w:rsid w:val="00C94125"/>
    <w:rsid w:val="00C94142"/>
    <w:rsid w:val="00C941D7"/>
    <w:rsid w:val="00C941DA"/>
    <w:rsid w:val="00C941DF"/>
    <w:rsid w:val="00C943E0"/>
    <w:rsid w:val="00C9451B"/>
    <w:rsid w:val="00C945F1"/>
    <w:rsid w:val="00C9461F"/>
    <w:rsid w:val="00C94806"/>
    <w:rsid w:val="00C9492B"/>
    <w:rsid w:val="00C94EA6"/>
    <w:rsid w:val="00C94F13"/>
    <w:rsid w:val="00C94F2A"/>
    <w:rsid w:val="00C95316"/>
    <w:rsid w:val="00C953B8"/>
    <w:rsid w:val="00C954F0"/>
    <w:rsid w:val="00C95514"/>
    <w:rsid w:val="00C95607"/>
    <w:rsid w:val="00C9562B"/>
    <w:rsid w:val="00C956E2"/>
    <w:rsid w:val="00C958D6"/>
    <w:rsid w:val="00C95C9D"/>
    <w:rsid w:val="00C95F44"/>
    <w:rsid w:val="00C96407"/>
    <w:rsid w:val="00C96455"/>
    <w:rsid w:val="00C9645A"/>
    <w:rsid w:val="00C9665A"/>
    <w:rsid w:val="00C96B26"/>
    <w:rsid w:val="00C96BE9"/>
    <w:rsid w:val="00C96E7C"/>
    <w:rsid w:val="00C96FC5"/>
    <w:rsid w:val="00C97096"/>
    <w:rsid w:val="00C97097"/>
    <w:rsid w:val="00C977B2"/>
    <w:rsid w:val="00C97824"/>
    <w:rsid w:val="00C97852"/>
    <w:rsid w:val="00C97854"/>
    <w:rsid w:val="00C9795F"/>
    <w:rsid w:val="00C979B5"/>
    <w:rsid w:val="00C97E7F"/>
    <w:rsid w:val="00C97F08"/>
    <w:rsid w:val="00C97F0D"/>
    <w:rsid w:val="00CA01C5"/>
    <w:rsid w:val="00CA04A2"/>
    <w:rsid w:val="00CA0646"/>
    <w:rsid w:val="00CA08F4"/>
    <w:rsid w:val="00CA0A70"/>
    <w:rsid w:val="00CA146C"/>
    <w:rsid w:val="00CA1692"/>
    <w:rsid w:val="00CA16A5"/>
    <w:rsid w:val="00CA1AB5"/>
    <w:rsid w:val="00CA1B08"/>
    <w:rsid w:val="00CA1D78"/>
    <w:rsid w:val="00CA1DB1"/>
    <w:rsid w:val="00CA1DB6"/>
    <w:rsid w:val="00CA1E91"/>
    <w:rsid w:val="00CA1F2D"/>
    <w:rsid w:val="00CA2324"/>
    <w:rsid w:val="00CA2404"/>
    <w:rsid w:val="00CA2AA5"/>
    <w:rsid w:val="00CA2C92"/>
    <w:rsid w:val="00CA2CF1"/>
    <w:rsid w:val="00CA2D39"/>
    <w:rsid w:val="00CA3061"/>
    <w:rsid w:val="00CA3383"/>
    <w:rsid w:val="00CA344F"/>
    <w:rsid w:val="00CA34A2"/>
    <w:rsid w:val="00CA3550"/>
    <w:rsid w:val="00CA3590"/>
    <w:rsid w:val="00CA39AE"/>
    <w:rsid w:val="00CA39F8"/>
    <w:rsid w:val="00CA3B50"/>
    <w:rsid w:val="00CA3D1F"/>
    <w:rsid w:val="00CA3E8F"/>
    <w:rsid w:val="00CA3F49"/>
    <w:rsid w:val="00CA3F85"/>
    <w:rsid w:val="00CA418E"/>
    <w:rsid w:val="00CA4268"/>
    <w:rsid w:val="00CA44AE"/>
    <w:rsid w:val="00CA4574"/>
    <w:rsid w:val="00CA45B5"/>
    <w:rsid w:val="00CA46B3"/>
    <w:rsid w:val="00CA4874"/>
    <w:rsid w:val="00CA49F4"/>
    <w:rsid w:val="00CA4A0D"/>
    <w:rsid w:val="00CA4A31"/>
    <w:rsid w:val="00CA4B1A"/>
    <w:rsid w:val="00CA4BAD"/>
    <w:rsid w:val="00CA4CE6"/>
    <w:rsid w:val="00CA4D49"/>
    <w:rsid w:val="00CA5254"/>
    <w:rsid w:val="00CA5290"/>
    <w:rsid w:val="00CA5335"/>
    <w:rsid w:val="00CA55C6"/>
    <w:rsid w:val="00CA5B54"/>
    <w:rsid w:val="00CA5B63"/>
    <w:rsid w:val="00CA5C67"/>
    <w:rsid w:val="00CA5CDC"/>
    <w:rsid w:val="00CA6425"/>
    <w:rsid w:val="00CA648C"/>
    <w:rsid w:val="00CA65E9"/>
    <w:rsid w:val="00CA66BB"/>
    <w:rsid w:val="00CA6B6D"/>
    <w:rsid w:val="00CA6B6E"/>
    <w:rsid w:val="00CA6C63"/>
    <w:rsid w:val="00CA6EB5"/>
    <w:rsid w:val="00CA6FF1"/>
    <w:rsid w:val="00CA7169"/>
    <w:rsid w:val="00CA7773"/>
    <w:rsid w:val="00CA7911"/>
    <w:rsid w:val="00CA7A5E"/>
    <w:rsid w:val="00CA7AB5"/>
    <w:rsid w:val="00CA7B0D"/>
    <w:rsid w:val="00CA7BC0"/>
    <w:rsid w:val="00CA7D3B"/>
    <w:rsid w:val="00CA7E12"/>
    <w:rsid w:val="00CA7E2D"/>
    <w:rsid w:val="00CB0090"/>
    <w:rsid w:val="00CB00D8"/>
    <w:rsid w:val="00CB03D4"/>
    <w:rsid w:val="00CB044A"/>
    <w:rsid w:val="00CB0521"/>
    <w:rsid w:val="00CB05BC"/>
    <w:rsid w:val="00CB0710"/>
    <w:rsid w:val="00CB0907"/>
    <w:rsid w:val="00CB0A53"/>
    <w:rsid w:val="00CB0AAD"/>
    <w:rsid w:val="00CB0B88"/>
    <w:rsid w:val="00CB0BF3"/>
    <w:rsid w:val="00CB0C31"/>
    <w:rsid w:val="00CB0DB6"/>
    <w:rsid w:val="00CB0F35"/>
    <w:rsid w:val="00CB0F64"/>
    <w:rsid w:val="00CB11E6"/>
    <w:rsid w:val="00CB12F1"/>
    <w:rsid w:val="00CB1402"/>
    <w:rsid w:val="00CB1540"/>
    <w:rsid w:val="00CB16BC"/>
    <w:rsid w:val="00CB1782"/>
    <w:rsid w:val="00CB19DC"/>
    <w:rsid w:val="00CB1D58"/>
    <w:rsid w:val="00CB1E58"/>
    <w:rsid w:val="00CB1E91"/>
    <w:rsid w:val="00CB1FB1"/>
    <w:rsid w:val="00CB249D"/>
    <w:rsid w:val="00CB2640"/>
    <w:rsid w:val="00CB26FC"/>
    <w:rsid w:val="00CB28FE"/>
    <w:rsid w:val="00CB290C"/>
    <w:rsid w:val="00CB2ABF"/>
    <w:rsid w:val="00CB2D6B"/>
    <w:rsid w:val="00CB2DE5"/>
    <w:rsid w:val="00CB2E70"/>
    <w:rsid w:val="00CB3092"/>
    <w:rsid w:val="00CB330B"/>
    <w:rsid w:val="00CB3396"/>
    <w:rsid w:val="00CB3427"/>
    <w:rsid w:val="00CB348A"/>
    <w:rsid w:val="00CB3675"/>
    <w:rsid w:val="00CB36D2"/>
    <w:rsid w:val="00CB3807"/>
    <w:rsid w:val="00CB3830"/>
    <w:rsid w:val="00CB3A07"/>
    <w:rsid w:val="00CB3C0F"/>
    <w:rsid w:val="00CB3C2B"/>
    <w:rsid w:val="00CB3ECF"/>
    <w:rsid w:val="00CB3F84"/>
    <w:rsid w:val="00CB4349"/>
    <w:rsid w:val="00CB43BE"/>
    <w:rsid w:val="00CB4449"/>
    <w:rsid w:val="00CB444F"/>
    <w:rsid w:val="00CB4647"/>
    <w:rsid w:val="00CB469B"/>
    <w:rsid w:val="00CB4778"/>
    <w:rsid w:val="00CB4861"/>
    <w:rsid w:val="00CB4A5E"/>
    <w:rsid w:val="00CB4AD4"/>
    <w:rsid w:val="00CB4C9D"/>
    <w:rsid w:val="00CB4F9A"/>
    <w:rsid w:val="00CB51E5"/>
    <w:rsid w:val="00CB539B"/>
    <w:rsid w:val="00CB54D4"/>
    <w:rsid w:val="00CB54E6"/>
    <w:rsid w:val="00CB55D5"/>
    <w:rsid w:val="00CB5A81"/>
    <w:rsid w:val="00CB5AC0"/>
    <w:rsid w:val="00CB5CD1"/>
    <w:rsid w:val="00CB5CDA"/>
    <w:rsid w:val="00CB5CDB"/>
    <w:rsid w:val="00CB5EAD"/>
    <w:rsid w:val="00CB60A0"/>
    <w:rsid w:val="00CB6171"/>
    <w:rsid w:val="00CB61C3"/>
    <w:rsid w:val="00CB65C7"/>
    <w:rsid w:val="00CB67D3"/>
    <w:rsid w:val="00CB6A11"/>
    <w:rsid w:val="00CB6DB0"/>
    <w:rsid w:val="00CB6E47"/>
    <w:rsid w:val="00CB6FBA"/>
    <w:rsid w:val="00CB7214"/>
    <w:rsid w:val="00CB7297"/>
    <w:rsid w:val="00CB7602"/>
    <w:rsid w:val="00CB7931"/>
    <w:rsid w:val="00CB7E2C"/>
    <w:rsid w:val="00CB7EB7"/>
    <w:rsid w:val="00CB7EC4"/>
    <w:rsid w:val="00CB7F9F"/>
    <w:rsid w:val="00CC0037"/>
    <w:rsid w:val="00CC019F"/>
    <w:rsid w:val="00CC026F"/>
    <w:rsid w:val="00CC054F"/>
    <w:rsid w:val="00CC0801"/>
    <w:rsid w:val="00CC0896"/>
    <w:rsid w:val="00CC090F"/>
    <w:rsid w:val="00CC0B03"/>
    <w:rsid w:val="00CC0D95"/>
    <w:rsid w:val="00CC155C"/>
    <w:rsid w:val="00CC1838"/>
    <w:rsid w:val="00CC1909"/>
    <w:rsid w:val="00CC1963"/>
    <w:rsid w:val="00CC1A17"/>
    <w:rsid w:val="00CC1C38"/>
    <w:rsid w:val="00CC1CC1"/>
    <w:rsid w:val="00CC1E3A"/>
    <w:rsid w:val="00CC1E89"/>
    <w:rsid w:val="00CC1ED1"/>
    <w:rsid w:val="00CC228E"/>
    <w:rsid w:val="00CC2502"/>
    <w:rsid w:val="00CC2513"/>
    <w:rsid w:val="00CC25A2"/>
    <w:rsid w:val="00CC25DF"/>
    <w:rsid w:val="00CC26E3"/>
    <w:rsid w:val="00CC28E7"/>
    <w:rsid w:val="00CC2AFB"/>
    <w:rsid w:val="00CC2B8A"/>
    <w:rsid w:val="00CC2CFF"/>
    <w:rsid w:val="00CC336C"/>
    <w:rsid w:val="00CC349F"/>
    <w:rsid w:val="00CC3681"/>
    <w:rsid w:val="00CC36C7"/>
    <w:rsid w:val="00CC374F"/>
    <w:rsid w:val="00CC3906"/>
    <w:rsid w:val="00CC39C5"/>
    <w:rsid w:val="00CC3AFF"/>
    <w:rsid w:val="00CC4068"/>
    <w:rsid w:val="00CC4384"/>
    <w:rsid w:val="00CC44CF"/>
    <w:rsid w:val="00CC45CC"/>
    <w:rsid w:val="00CC466B"/>
    <w:rsid w:val="00CC4714"/>
    <w:rsid w:val="00CC4C9E"/>
    <w:rsid w:val="00CC4D53"/>
    <w:rsid w:val="00CC4DE0"/>
    <w:rsid w:val="00CC4E25"/>
    <w:rsid w:val="00CC4E54"/>
    <w:rsid w:val="00CC4EEF"/>
    <w:rsid w:val="00CC5360"/>
    <w:rsid w:val="00CC539D"/>
    <w:rsid w:val="00CC53EB"/>
    <w:rsid w:val="00CC55DF"/>
    <w:rsid w:val="00CC5625"/>
    <w:rsid w:val="00CC590F"/>
    <w:rsid w:val="00CC59CF"/>
    <w:rsid w:val="00CC5D43"/>
    <w:rsid w:val="00CC5E6B"/>
    <w:rsid w:val="00CC60BB"/>
    <w:rsid w:val="00CC6108"/>
    <w:rsid w:val="00CC61F2"/>
    <w:rsid w:val="00CC63E1"/>
    <w:rsid w:val="00CC6734"/>
    <w:rsid w:val="00CC67E4"/>
    <w:rsid w:val="00CC68D5"/>
    <w:rsid w:val="00CC691B"/>
    <w:rsid w:val="00CC697E"/>
    <w:rsid w:val="00CC6AF3"/>
    <w:rsid w:val="00CC6B68"/>
    <w:rsid w:val="00CC6D7E"/>
    <w:rsid w:val="00CC7034"/>
    <w:rsid w:val="00CC71C8"/>
    <w:rsid w:val="00CC7304"/>
    <w:rsid w:val="00CC754F"/>
    <w:rsid w:val="00CC7595"/>
    <w:rsid w:val="00CC7599"/>
    <w:rsid w:val="00CC7D2A"/>
    <w:rsid w:val="00CC7DFC"/>
    <w:rsid w:val="00CC7E3B"/>
    <w:rsid w:val="00CC7FC7"/>
    <w:rsid w:val="00CD0476"/>
    <w:rsid w:val="00CD066A"/>
    <w:rsid w:val="00CD07E0"/>
    <w:rsid w:val="00CD0937"/>
    <w:rsid w:val="00CD0A4D"/>
    <w:rsid w:val="00CD0AD3"/>
    <w:rsid w:val="00CD0C6A"/>
    <w:rsid w:val="00CD0DCA"/>
    <w:rsid w:val="00CD0E29"/>
    <w:rsid w:val="00CD0F0D"/>
    <w:rsid w:val="00CD1085"/>
    <w:rsid w:val="00CD112D"/>
    <w:rsid w:val="00CD11F9"/>
    <w:rsid w:val="00CD11FF"/>
    <w:rsid w:val="00CD12F1"/>
    <w:rsid w:val="00CD1343"/>
    <w:rsid w:val="00CD18AD"/>
    <w:rsid w:val="00CD18E8"/>
    <w:rsid w:val="00CD1F29"/>
    <w:rsid w:val="00CD21ED"/>
    <w:rsid w:val="00CD2277"/>
    <w:rsid w:val="00CD24F1"/>
    <w:rsid w:val="00CD280F"/>
    <w:rsid w:val="00CD2822"/>
    <w:rsid w:val="00CD28C1"/>
    <w:rsid w:val="00CD2ACF"/>
    <w:rsid w:val="00CD2B92"/>
    <w:rsid w:val="00CD2CFF"/>
    <w:rsid w:val="00CD2F05"/>
    <w:rsid w:val="00CD30BD"/>
    <w:rsid w:val="00CD30CB"/>
    <w:rsid w:val="00CD346F"/>
    <w:rsid w:val="00CD3518"/>
    <w:rsid w:val="00CD3579"/>
    <w:rsid w:val="00CD35CC"/>
    <w:rsid w:val="00CD38BD"/>
    <w:rsid w:val="00CD390D"/>
    <w:rsid w:val="00CD3AD1"/>
    <w:rsid w:val="00CD3F47"/>
    <w:rsid w:val="00CD4094"/>
    <w:rsid w:val="00CD435F"/>
    <w:rsid w:val="00CD4466"/>
    <w:rsid w:val="00CD4482"/>
    <w:rsid w:val="00CD4A9A"/>
    <w:rsid w:val="00CD4B04"/>
    <w:rsid w:val="00CD4B81"/>
    <w:rsid w:val="00CD511A"/>
    <w:rsid w:val="00CD516D"/>
    <w:rsid w:val="00CD5378"/>
    <w:rsid w:val="00CD5504"/>
    <w:rsid w:val="00CD554F"/>
    <w:rsid w:val="00CD5815"/>
    <w:rsid w:val="00CD5851"/>
    <w:rsid w:val="00CD58FE"/>
    <w:rsid w:val="00CD59F3"/>
    <w:rsid w:val="00CD5AAA"/>
    <w:rsid w:val="00CD5B42"/>
    <w:rsid w:val="00CD5BB7"/>
    <w:rsid w:val="00CD5EE6"/>
    <w:rsid w:val="00CD60D1"/>
    <w:rsid w:val="00CD6179"/>
    <w:rsid w:val="00CD61C3"/>
    <w:rsid w:val="00CD63BD"/>
    <w:rsid w:val="00CD6422"/>
    <w:rsid w:val="00CD66B0"/>
    <w:rsid w:val="00CD6783"/>
    <w:rsid w:val="00CD68AC"/>
    <w:rsid w:val="00CD6939"/>
    <w:rsid w:val="00CD6D56"/>
    <w:rsid w:val="00CD6E59"/>
    <w:rsid w:val="00CD7064"/>
    <w:rsid w:val="00CD7507"/>
    <w:rsid w:val="00CD7616"/>
    <w:rsid w:val="00CD76DF"/>
    <w:rsid w:val="00CD76EF"/>
    <w:rsid w:val="00CD7754"/>
    <w:rsid w:val="00CD78A9"/>
    <w:rsid w:val="00CD78E3"/>
    <w:rsid w:val="00CD79CF"/>
    <w:rsid w:val="00CD7A03"/>
    <w:rsid w:val="00CD7AEB"/>
    <w:rsid w:val="00CD7B0E"/>
    <w:rsid w:val="00CD7CAE"/>
    <w:rsid w:val="00CD7D55"/>
    <w:rsid w:val="00CD7F75"/>
    <w:rsid w:val="00CE00DC"/>
    <w:rsid w:val="00CE0136"/>
    <w:rsid w:val="00CE0209"/>
    <w:rsid w:val="00CE0265"/>
    <w:rsid w:val="00CE0448"/>
    <w:rsid w:val="00CE08F3"/>
    <w:rsid w:val="00CE0C6B"/>
    <w:rsid w:val="00CE0D63"/>
    <w:rsid w:val="00CE0E95"/>
    <w:rsid w:val="00CE0F84"/>
    <w:rsid w:val="00CE0F86"/>
    <w:rsid w:val="00CE11A6"/>
    <w:rsid w:val="00CE1246"/>
    <w:rsid w:val="00CE1273"/>
    <w:rsid w:val="00CE1316"/>
    <w:rsid w:val="00CE1392"/>
    <w:rsid w:val="00CE14AC"/>
    <w:rsid w:val="00CE14EF"/>
    <w:rsid w:val="00CE1564"/>
    <w:rsid w:val="00CE1778"/>
    <w:rsid w:val="00CE1B71"/>
    <w:rsid w:val="00CE1C20"/>
    <w:rsid w:val="00CE1C5C"/>
    <w:rsid w:val="00CE1C6B"/>
    <w:rsid w:val="00CE2037"/>
    <w:rsid w:val="00CE2413"/>
    <w:rsid w:val="00CE251A"/>
    <w:rsid w:val="00CE25B2"/>
    <w:rsid w:val="00CE2890"/>
    <w:rsid w:val="00CE29E9"/>
    <w:rsid w:val="00CE2A81"/>
    <w:rsid w:val="00CE2B00"/>
    <w:rsid w:val="00CE2C26"/>
    <w:rsid w:val="00CE2E30"/>
    <w:rsid w:val="00CE2F00"/>
    <w:rsid w:val="00CE3484"/>
    <w:rsid w:val="00CE3695"/>
    <w:rsid w:val="00CE3995"/>
    <w:rsid w:val="00CE3DF8"/>
    <w:rsid w:val="00CE3ED9"/>
    <w:rsid w:val="00CE4165"/>
    <w:rsid w:val="00CE419E"/>
    <w:rsid w:val="00CE4222"/>
    <w:rsid w:val="00CE4472"/>
    <w:rsid w:val="00CE455A"/>
    <w:rsid w:val="00CE4803"/>
    <w:rsid w:val="00CE4A2E"/>
    <w:rsid w:val="00CE4CC6"/>
    <w:rsid w:val="00CE4D42"/>
    <w:rsid w:val="00CE4DF4"/>
    <w:rsid w:val="00CE4E7E"/>
    <w:rsid w:val="00CE50B0"/>
    <w:rsid w:val="00CE5309"/>
    <w:rsid w:val="00CE5849"/>
    <w:rsid w:val="00CE5947"/>
    <w:rsid w:val="00CE5A8D"/>
    <w:rsid w:val="00CE5DC6"/>
    <w:rsid w:val="00CE5DFA"/>
    <w:rsid w:val="00CE5E3C"/>
    <w:rsid w:val="00CE5E76"/>
    <w:rsid w:val="00CE60B6"/>
    <w:rsid w:val="00CE614F"/>
    <w:rsid w:val="00CE62BB"/>
    <w:rsid w:val="00CE639F"/>
    <w:rsid w:val="00CE644A"/>
    <w:rsid w:val="00CE64FB"/>
    <w:rsid w:val="00CE6857"/>
    <w:rsid w:val="00CE6A27"/>
    <w:rsid w:val="00CE6B0E"/>
    <w:rsid w:val="00CE6CE0"/>
    <w:rsid w:val="00CE6E27"/>
    <w:rsid w:val="00CE6E92"/>
    <w:rsid w:val="00CE6EE2"/>
    <w:rsid w:val="00CE6F74"/>
    <w:rsid w:val="00CE6FAA"/>
    <w:rsid w:val="00CE72C0"/>
    <w:rsid w:val="00CE731D"/>
    <w:rsid w:val="00CE74C4"/>
    <w:rsid w:val="00CE753F"/>
    <w:rsid w:val="00CE76D9"/>
    <w:rsid w:val="00CE773A"/>
    <w:rsid w:val="00CE77F6"/>
    <w:rsid w:val="00CE785E"/>
    <w:rsid w:val="00CE7901"/>
    <w:rsid w:val="00CE796B"/>
    <w:rsid w:val="00CE7A47"/>
    <w:rsid w:val="00CE7BB2"/>
    <w:rsid w:val="00CE7D5E"/>
    <w:rsid w:val="00CF0257"/>
    <w:rsid w:val="00CF025E"/>
    <w:rsid w:val="00CF02F1"/>
    <w:rsid w:val="00CF02FF"/>
    <w:rsid w:val="00CF0333"/>
    <w:rsid w:val="00CF0520"/>
    <w:rsid w:val="00CF0611"/>
    <w:rsid w:val="00CF0614"/>
    <w:rsid w:val="00CF074E"/>
    <w:rsid w:val="00CF07A5"/>
    <w:rsid w:val="00CF07A7"/>
    <w:rsid w:val="00CF08D7"/>
    <w:rsid w:val="00CF08E8"/>
    <w:rsid w:val="00CF0940"/>
    <w:rsid w:val="00CF0DE6"/>
    <w:rsid w:val="00CF0E7F"/>
    <w:rsid w:val="00CF0EFC"/>
    <w:rsid w:val="00CF1030"/>
    <w:rsid w:val="00CF13B3"/>
    <w:rsid w:val="00CF1636"/>
    <w:rsid w:val="00CF1698"/>
    <w:rsid w:val="00CF1858"/>
    <w:rsid w:val="00CF1950"/>
    <w:rsid w:val="00CF19B5"/>
    <w:rsid w:val="00CF1BFA"/>
    <w:rsid w:val="00CF1D15"/>
    <w:rsid w:val="00CF1EA8"/>
    <w:rsid w:val="00CF21D6"/>
    <w:rsid w:val="00CF226B"/>
    <w:rsid w:val="00CF24C8"/>
    <w:rsid w:val="00CF256A"/>
    <w:rsid w:val="00CF2867"/>
    <w:rsid w:val="00CF2A5F"/>
    <w:rsid w:val="00CF2EDF"/>
    <w:rsid w:val="00CF2F0D"/>
    <w:rsid w:val="00CF33A0"/>
    <w:rsid w:val="00CF33B7"/>
    <w:rsid w:val="00CF3645"/>
    <w:rsid w:val="00CF37E7"/>
    <w:rsid w:val="00CF3A0E"/>
    <w:rsid w:val="00CF3C01"/>
    <w:rsid w:val="00CF420F"/>
    <w:rsid w:val="00CF42CF"/>
    <w:rsid w:val="00CF4461"/>
    <w:rsid w:val="00CF47F5"/>
    <w:rsid w:val="00CF4850"/>
    <w:rsid w:val="00CF487C"/>
    <w:rsid w:val="00CF499F"/>
    <w:rsid w:val="00CF4A61"/>
    <w:rsid w:val="00CF4B88"/>
    <w:rsid w:val="00CF5113"/>
    <w:rsid w:val="00CF52B2"/>
    <w:rsid w:val="00CF5300"/>
    <w:rsid w:val="00CF573C"/>
    <w:rsid w:val="00CF57B9"/>
    <w:rsid w:val="00CF58E0"/>
    <w:rsid w:val="00CF5CCC"/>
    <w:rsid w:val="00CF5DB7"/>
    <w:rsid w:val="00CF5FFE"/>
    <w:rsid w:val="00CF61CC"/>
    <w:rsid w:val="00CF630C"/>
    <w:rsid w:val="00CF67FD"/>
    <w:rsid w:val="00CF699D"/>
    <w:rsid w:val="00CF6AF9"/>
    <w:rsid w:val="00CF6C85"/>
    <w:rsid w:val="00CF6E9D"/>
    <w:rsid w:val="00CF6F70"/>
    <w:rsid w:val="00CF6F8C"/>
    <w:rsid w:val="00CF7025"/>
    <w:rsid w:val="00CF72AE"/>
    <w:rsid w:val="00CF73E0"/>
    <w:rsid w:val="00CF73F9"/>
    <w:rsid w:val="00CF7769"/>
    <w:rsid w:val="00CF77C8"/>
    <w:rsid w:val="00CF789C"/>
    <w:rsid w:val="00CF7B69"/>
    <w:rsid w:val="00CF7BC4"/>
    <w:rsid w:val="00CF7BD0"/>
    <w:rsid w:val="00CF7C2C"/>
    <w:rsid w:val="00CF7C8A"/>
    <w:rsid w:val="00CF7E2B"/>
    <w:rsid w:val="00CF7E5E"/>
    <w:rsid w:val="00CF7F0C"/>
    <w:rsid w:val="00D00111"/>
    <w:rsid w:val="00D0021E"/>
    <w:rsid w:val="00D00420"/>
    <w:rsid w:val="00D0042F"/>
    <w:rsid w:val="00D0046B"/>
    <w:rsid w:val="00D008A0"/>
    <w:rsid w:val="00D00B6E"/>
    <w:rsid w:val="00D00E09"/>
    <w:rsid w:val="00D01269"/>
    <w:rsid w:val="00D0143F"/>
    <w:rsid w:val="00D01478"/>
    <w:rsid w:val="00D01644"/>
    <w:rsid w:val="00D0164A"/>
    <w:rsid w:val="00D01B96"/>
    <w:rsid w:val="00D01E93"/>
    <w:rsid w:val="00D01F35"/>
    <w:rsid w:val="00D021FB"/>
    <w:rsid w:val="00D02383"/>
    <w:rsid w:val="00D02384"/>
    <w:rsid w:val="00D027FB"/>
    <w:rsid w:val="00D02AE3"/>
    <w:rsid w:val="00D02B68"/>
    <w:rsid w:val="00D02C07"/>
    <w:rsid w:val="00D02DD4"/>
    <w:rsid w:val="00D02E97"/>
    <w:rsid w:val="00D03196"/>
    <w:rsid w:val="00D031C8"/>
    <w:rsid w:val="00D037F5"/>
    <w:rsid w:val="00D038AB"/>
    <w:rsid w:val="00D0395E"/>
    <w:rsid w:val="00D03A1F"/>
    <w:rsid w:val="00D03AB7"/>
    <w:rsid w:val="00D03CD3"/>
    <w:rsid w:val="00D03D08"/>
    <w:rsid w:val="00D03E93"/>
    <w:rsid w:val="00D03E9F"/>
    <w:rsid w:val="00D0418C"/>
    <w:rsid w:val="00D041A4"/>
    <w:rsid w:val="00D04337"/>
    <w:rsid w:val="00D04775"/>
    <w:rsid w:val="00D04865"/>
    <w:rsid w:val="00D048FE"/>
    <w:rsid w:val="00D04993"/>
    <w:rsid w:val="00D04A41"/>
    <w:rsid w:val="00D04AE5"/>
    <w:rsid w:val="00D04C3C"/>
    <w:rsid w:val="00D04FE6"/>
    <w:rsid w:val="00D0514B"/>
    <w:rsid w:val="00D0563C"/>
    <w:rsid w:val="00D05759"/>
    <w:rsid w:val="00D05848"/>
    <w:rsid w:val="00D05AF9"/>
    <w:rsid w:val="00D05E19"/>
    <w:rsid w:val="00D06072"/>
    <w:rsid w:val="00D06113"/>
    <w:rsid w:val="00D0620D"/>
    <w:rsid w:val="00D06253"/>
    <w:rsid w:val="00D062CE"/>
    <w:rsid w:val="00D062DB"/>
    <w:rsid w:val="00D0633B"/>
    <w:rsid w:val="00D06420"/>
    <w:rsid w:val="00D064BB"/>
    <w:rsid w:val="00D065EA"/>
    <w:rsid w:val="00D06769"/>
    <w:rsid w:val="00D069F8"/>
    <w:rsid w:val="00D06A24"/>
    <w:rsid w:val="00D06BA2"/>
    <w:rsid w:val="00D06CCA"/>
    <w:rsid w:val="00D06FC9"/>
    <w:rsid w:val="00D07036"/>
    <w:rsid w:val="00D071F4"/>
    <w:rsid w:val="00D0737C"/>
    <w:rsid w:val="00D073B9"/>
    <w:rsid w:val="00D074E8"/>
    <w:rsid w:val="00D076C9"/>
    <w:rsid w:val="00D0794A"/>
    <w:rsid w:val="00D079FB"/>
    <w:rsid w:val="00D07D9E"/>
    <w:rsid w:val="00D07F2C"/>
    <w:rsid w:val="00D10262"/>
    <w:rsid w:val="00D10558"/>
    <w:rsid w:val="00D105A2"/>
    <w:rsid w:val="00D1087B"/>
    <w:rsid w:val="00D10DC4"/>
    <w:rsid w:val="00D1121A"/>
    <w:rsid w:val="00D11268"/>
    <w:rsid w:val="00D1132C"/>
    <w:rsid w:val="00D1146A"/>
    <w:rsid w:val="00D11615"/>
    <w:rsid w:val="00D1174B"/>
    <w:rsid w:val="00D118F9"/>
    <w:rsid w:val="00D11A3A"/>
    <w:rsid w:val="00D11ACB"/>
    <w:rsid w:val="00D11BCD"/>
    <w:rsid w:val="00D11CEE"/>
    <w:rsid w:val="00D11DE3"/>
    <w:rsid w:val="00D11EDC"/>
    <w:rsid w:val="00D11EF4"/>
    <w:rsid w:val="00D12039"/>
    <w:rsid w:val="00D1208D"/>
    <w:rsid w:val="00D1219C"/>
    <w:rsid w:val="00D123D0"/>
    <w:rsid w:val="00D1249E"/>
    <w:rsid w:val="00D124B3"/>
    <w:rsid w:val="00D1270E"/>
    <w:rsid w:val="00D12B2F"/>
    <w:rsid w:val="00D12BDF"/>
    <w:rsid w:val="00D12D6A"/>
    <w:rsid w:val="00D12E41"/>
    <w:rsid w:val="00D12F0C"/>
    <w:rsid w:val="00D1314F"/>
    <w:rsid w:val="00D133B8"/>
    <w:rsid w:val="00D13BA2"/>
    <w:rsid w:val="00D13C77"/>
    <w:rsid w:val="00D13DE4"/>
    <w:rsid w:val="00D13ED3"/>
    <w:rsid w:val="00D140BA"/>
    <w:rsid w:val="00D1413B"/>
    <w:rsid w:val="00D1469A"/>
    <w:rsid w:val="00D14807"/>
    <w:rsid w:val="00D14827"/>
    <w:rsid w:val="00D14BA9"/>
    <w:rsid w:val="00D14CED"/>
    <w:rsid w:val="00D14F6E"/>
    <w:rsid w:val="00D150E9"/>
    <w:rsid w:val="00D15195"/>
    <w:rsid w:val="00D152DB"/>
    <w:rsid w:val="00D15347"/>
    <w:rsid w:val="00D15498"/>
    <w:rsid w:val="00D154CC"/>
    <w:rsid w:val="00D15531"/>
    <w:rsid w:val="00D15750"/>
    <w:rsid w:val="00D158C8"/>
    <w:rsid w:val="00D158D4"/>
    <w:rsid w:val="00D158F4"/>
    <w:rsid w:val="00D15909"/>
    <w:rsid w:val="00D15975"/>
    <w:rsid w:val="00D15C1E"/>
    <w:rsid w:val="00D1628B"/>
    <w:rsid w:val="00D16299"/>
    <w:rsid w:val="00D162D8"/>
    <w:rsid w:val="00D16431"/>
    <w:rsid w:val="00D1647F"/>
    <w:rsid w:val="00D164B7"/>
    <w:rsid w:val="00D168FB"/>
    <w:rsid w:val="00D16BA6"/>
    <w:rsid w:val="00D16BE8"/>
    <w:rsid w:val="00D16C3D"/>
    <w:rsid w:val="00D16C7C"/>
    <w:rsid w:val="00D17428"/>
    <w:rsid w:val="00D17455"/>
    <w:rsid w:val="00D175A8"/>
    <w:rsid w:val="00D1770E"/>
    <w:rsid w:val="00D17725"/>
    <w:rsid w:val="00D1786A"/>
    <w:rsid w:val="00D17913"/>
    <w:rsid w:val="00D17BAB"/>
    <w:rsid w:val="00D17D57"/>
    <w:rsid w:val="00D20070"/>
    <w:rsid w:val="00D20299"/>
    <w:rsid w:val="00D203F7"/>
    <w:rsid w:val="00D204BB"/>
    <w:rsid w:val="00D2058F"/>
    <w:rsid w:val="00D20695"/>
    <w:rsid w:val="00D20746"/>
    <w:rsid w:val="00D208B2"/>
    <w:rsid w:val="00D209BC"/>
    <w:rsid w:val="00D209EE"/>
    <w:rsid w:val="00D20C04"/>
    <w:rsid w:val="00D20E16"/>
    <w:rsid w:val="00D20EE1"/>
    <w:rsid w:val="00D20F69"/>
    <w:rsid w:val="00D21021"/>
    <w:rsid w:val="00D21203"/>
    <w:rsid w:val="00D21275"/>
    <w:rsid w:val="00D214B7"/>
    <w:rsid w:val="00D2182E"/>
    <w:rsid w:val="00D2185D"/>
    <w:rsid w:val="00D21935"/>
    <w:rsid w:val="00D2197C"/>
    <w:rsid w:val="00D21ACD"/>
    <w:rsid w:val="00D2206F"/>
    <w:rsid w:val="00D2224F"/>
    <w:rsid w:val="00D2261F"/>
    <w:rsid w:val="00D22695"/>
    <w:rsid w:val="00D2275F"/>
    <w:rsid w:val="00D22CBD"/>
    <w:rsid w:val="00D231EB"/>
    <w:rsid w:val="00D233EC"/>
    <w:rsid w:val="00D234DA"/>
    <w:rsid w:val="00D23533"/>
    <w:rsid w:val="00D23869"/>
    <w:rsid w:val="00D23958"/>
    <w:rsid w:val="00D23988"/>
    <w:rsid w:val="00D239F5"/>
    <w:rsid w:val="00D23A69"/>
    <w:rsid w:val="00D23F22"/>
    <w:rsid w:val="00D240C5"/>
    <w:rsid w:val="00D2412F"/>
    <w:rsid w:val="00D24454"/>
    <w:rsid w:val="00D24464"/>
    <w:rsid w:val="00D2474A"/>
    <w:rsid w:val="00D249F6"/>
    <w:rsid w:val="00D24DE2"/>
    <w:rsid w:val="00D25291"/>
    <w:rsid w:val="00D25357"/>
    <w:rsid w:val="00D25361"/>
    <w:rsid w:val="00D254C9"/>
    <w:rsid w:val="00D25627"/>
    <w:rsid w:val="00D25696"/>
    <w:rsid w:val="00D256E8"/>
    <w:rsid w:val="00D2575E"/>
    <w:rsid w:val="00D259A9"/>
    <w:rsid w:val="00D259DE"/>
    <w:rsid w:val="00D25A8D"/>
    <w:rsid w:val="00D25C3E"/>
    <w:rsid w:val="00D25C71"/>
    <w:rsid w:val="00D25DB1"/>
    <w:rsid w:val="00D25F96"/>
    <w:rsid w:val="00D2642C"/>
    <w:rsid w:val="00D265E1"/>
    <w:rsid w:val="00D266A7"/>
    <w:rsid w:val="00D267CC"/>
    <w:rsid w:val="00D267D0"/>
    <w:rsid w:val="00D2690A"/>
    <w:rsid w:val="00D26D44"/>
    <w:rsid w:val="00D26E2C"/>
    <w:rsid w:val="00D271A2"/>
    <w:rsid w:val="00D2726E"/>
    <w:rsid w:val="00D272FC"/>
    <w:rsid w:val="00D27307"/>
    <w:rsid w:val="00D277EE"/>
    <w:rsid w:val="00D2793E"/>
    <w:rsid w:val="00D2798F"/>
    <w:rsid w:val="00D27A9B"/>
    <w:rsid w:val="00D27AB4"/>
    <w:rsid w:val="00D27D4D"/>
    <w:rsid w:val="00D27D81"/>
    <w:rsid w:val="00D27F0B"/>
    <w:rsid w:val="00D3009E"/>
    <w:rsid w:val="00D300A5"/>
    <w:rsid w:val="00D300DC"/>
    <w:rsid w:val="00D30462"/>
    <w:rsid w:val="00D30531"/>
    <w:rsid w:val="00D305DA"/>
    <w:rsid w:val="00D30654"/>
    <w:rsid w:val="00D306E2"/>
    <w:rsid w:val="00D30788"/>
    <w:rsid w:val="00D307F4"/>
    <w:rsid w:val="00D309D8"/>
    <w:rsid w:val="00D30D51"/>
    <w:rsid w:val="00D30EE9"/>
    <w:rsid w:val="00D312D3"/>
    <w:rsid w:val="00D31342"/>
    <w:rsid w:val="00D313C0"/>
    <w:rsid w:val="00D31651"/>
    <w:rsid w:val="00D316DF"/>
    <w:rsid w:val="00D317F7"/>
    <w:rsid w:val="00D317FD"/>
    <w:rsid w:val="00D318BC"/>
    <w:rsid w:val="00D3194D"/>
    <w:rsid w:val="00D31A6B"/>
    <w:rsid w:val="00D31B68"/>
    <w:rsid w:val="00D31C2E"/>
    <w:rsid w:val="00D31D78"/>
    <w:rsid w:val="00D31D79"/>
    <w:rsid w:val="00D31DFD"/>
    <w:rsid w:val="00D31FC2"/>
    <w:rsid w:val="00D32090"/>
    <w:rsid w:val="00D320D3"/>
    <w:rsid w:val="00D32211"/>
    <w:rsid w:val="00D32679"/>
    <w:rsid w:val="00D3277C"/>
    <w:rsid w:val="00D32B00"/>
    <w:rsid w:val="00D32BA6"/>
    <w:rsid w:val="00D32C12"/>
    <w:rsid w:val="00D32EB3"/>
    <w:rsid w:val="00D33288"/>
    <w:rsid w:val="00D332E7"/>
    <w:rsid w:val="00D3362E"/>
    <w:rsid w:val="00D338E0"/>
    <w:rsid w:val="00D339B9"/>
    <w:rsid w:val="00D33B3C"/>
    <w:rsid w:val="00D33BFE"/>
    <w:rsid w:val="00D33C47"/>
    <w:rsid w:val="00D33CA1"/>
    <w:rsid w:val="00D33DF1"/>
    <w:rsid w:val="00D33EA6"/>
    <w:rsid w:val="00D33F90"/>
    <w:rsid w:val="00D3416A"/>
    <w:rsid w:val="00D34233"/>
    <w:rsid w:val="00D34330"/>
    <w:rsid w:val="00D34719"/>
    <w:rsid w:val="00D34747"/>
    <w:rsid w:val="00D347EA"/>
    <w:rsid w:val="00D347F5"/>
    <w:rsid w:val="00D34C4B"/>
    <w:rsid w:val="00D34C4E"/>
    <w:rsid w:val="00D34D73"/>
    <w:rsid w:val="00D34FE9"/>
    <w:rsid w:val="00D3500A"/>
    <w:rsid w:val="00D353E7"/>
    <w:rsid w:val="00D3547A"/>
    <w:rsid w:val="00D3553D"/>
    <w:rsid w:val="00D3553F"/>
    <w:rsid w:val="00D35576"/>
    <w:rsid w:val="00D35636"/>
    <w:rsid w:val="00D356BE"/>
    <w:rsid w:val="00D35856"/>
    <w:rsid w:val="00D358EC"/>
    <w:rsid w:val="00D36051"/>
    <w:rsid w:val="00D3616F"/>
    <w:rsid w:val="00D361EC"/>
    <w:rsid w:val="00D36401"/>
    <w:rsid w:val="00D3650C"/>
    <w:rsid w:val="00D366B1"/>
    <w:rsid w:val="00D3697B"/>
    <w:rsid w:val="00D369D6"/>
    <w:rsid w:val="00D36A03"/>
    <w:rsid w:val="00D36CA0"/>
    <w:rsid w:val="00D36EEA"/>
    <w:rsid w:val="00D373D3"/>
    <w:rsid w:val="00D373DB"/>
    <w:rsid w:val="00D3741C"/>
    <w:rsid w:val="00D37560"/>
    <w:rsid w:val="00D37636"/>
    <w:rsid w:val="00D3770F"/>
    <w:rsid w:val="00D37898"/>
    <w:rsid w:val="00D37AAA"/>
    <w:rsid w:val="00D37C24"/>
    <w:rsid w:val="00D37DF4"/>
    <w:rsid w:val="00D4017C"/>
    <w:rsid w:val="00D4029D"/>
    <w:rsid w:val="00D40876"/>
    <w:rsid w:val="00D4095A"/>
    <w:rsid w:val="00D40A86"/>
    <w:rsid w:val="00D40BB4"/>
    <w:rsid w:val="00D40DFB"/>
    <w:rsid w:val="00D40F39"/>
    <w:rsid w:val="00D40F3C"/>
    <w:rsid w:val="00D4126E"/>
    <w:rsid w:val="00D412DD"/>
    <w:rsid w:val="00D4136B"/>
    <w:rsid w:val="00D41446"/>
    <w:rsid w:val="00D41580"/>
    <w:rsid w:val="00D415EA"/>
    <w:rsid w:val="00D41A9C"/>
    <w:rsid w:val="00D41C1F"/>
    <w:rsid w:val="00D41D2C"/>
    <w:rsid w:val="00D41F9C"/>
    <w:rsid w:val="00D420C1"/>
    <w:rsid w:val="00D4213B"/>
    <w:rsid w:val="00D4215B"/>
    <w:rsid w:val="00D42477"/>
    <w:rsid w:val="00D42681"/>
    <w:rsid w:val="00D42865"/>
    <w:rsid w:val="00D42A93"/>
    <w:rsid w:val="00D42B1B"/>
    <w:rsid w:val="00D42BBB"/>
    <w:rsid w:val="00D42DCA"/>
    <w:rsid w:val="00D42F7D"/>
    <w:rsid w:val="00D42FFF"/>
    <w:rsid w:val="00D43085"/>
    <w:rsid w:val="00D43232"/>
    <w:rsid w:val="00D43654"/>
    <w:rsid w:val="00D436D7"/>
    <w:rsid w:val="00D43789"/>
    <w:rsid w:val="00D43997"/>
    <w:rsid w:val="00D4420A"/>
    <w:rsid w:val="00D443A8"/>
    <w:rsid w:val="00D4447A"/>
    <w:rsid w:val="00D444D7"/>
    <w:rsid w:val="00D44576"/>
    <w:rsid w:val="00D446CB"/>
    <w:rsid w:val="00D44A0C"/>
    <w:rsid w:val="00D44A58"/>
    <w:rsid w:val="00D44CC2"/>
    <w:rsid w:val="00D44E07"/>
    <w:rsid w:val="00D44F3E"/>
    <w:rsid w:val="00D45116"/>
    <w:rsid w:val="00D45172"/>
    <w:rsid w:val="00D45280"/>
    <w:rsid w:val="00D452E6"/>
    <w:rsid w:val="00D45806"/>
    <w:rsid w:val="00D4588A"/>
    <w:rsid w:val="00D45EDC"/>
    <w:rsid w:val="00D45FB9"/>
    <w:rsid w:val="00D46053"/>
    <w:rsid w:val="00D46273"/>
    <w:rsid w:val="00D4633D"/>
    <w:rsid w:val="00D469DA"/>
    <w:rsid w:val="00D46B08"/>
    <w:rsid w:val="00D46BEA"/>
    <w:rsid w:val="00D46D64"/>
    <w:rsid w:val="00D46D7E"/>
    <w:rsid w:val="00D47092"/>
    <w:rsid w:val="00D4721A"/>
    <w:rsid w:val="00D4722F"/>
    <w:rsid w:val="00D473F6"/>
    <w:rsid w:val="00D475C2"/>
    <w:rsid w:val="00D4770B"/>
    <w:rsid w:val="00D477AB"/>
    <w:rsid w:val="00D47941"/>
    <w:rsid w:val="00D47985"/>
    <w:rsid w:val="00D479DA"/>
    <w:rsid w:val="00D47A7B"/>
    <w:rsid w:val="00D47C2A"/>
    <w:rsid w:val="00D47C3F"/>
    <w:rsid w:val="00D47D9B"/>
    <w:rsid w:val="00D47FCA"/>
    <w:rsid w:val="00D501EF"/>
    <w:rsid w:val="00D50230"/>
    <w:rsid w:val="00D5033E"/>
    <w:rsid w:val="00D50429"/>
    <w:rsid w:val="00D50733"/>
    <w:rsid w:val="00D5073F"/>
    <w:rsid w:val="00D507E8"/>
    <w:rsid w:val="00D50815"/>
    <w:rsid w:val="00D50859"/>
    <w:rsid w:val="00D5093E"/>
    <w:rsid w:val="00D50B52"/>
    <w:rsid w:val="00D50CFC"/>
    <w:rsid w:val="00D50D29"/>
    <w:rsid w:val="00D50DF5"/>
    <w:rsid w:val="00D50E1A"/>
    <w:rsid w:val="00D50E9D"/>
    <w:rsid w:val="00D50EB3"/>
    <w:rsid w:val="00D51005"/>
    <w:rsid w:val="00D51012"/>
    <w:rsid w:val="00D510AB"/>
    <w:rsid w:val="00D510B7"/>
    <w:rsid w:val="00D5110A"/>
    <w:rsid w:val="00D5110F"/>
    <w:rsid w:val="00D51144"/>
    <w:rsid w:val="00D51727"/>
    <w:rsid w:val="00D51844"/>
    <w:rsid w:val="00D51979"/>
    <w:rsid w:val="00D519F0"/>
    <w:rsid w:val="00D51AB8"/>
    <w:rsid w:val="00D51C30"/>
    <w:rsid w:val="00D52236"/>
    <w:rsid w:val="00D523BB"/>
    <w:rsid w:val="00D52431"/>
    <w:rsid w:val="00D52558"/>
    <w:rsid w:val="00D526EA"/>
    <w:rsid w:val="00D52AB2"/>
    <w:rsid w:val="00D52C1F"/>
    <w:rsid w:val="00D52DB0"/>
    <w:rsid w:val="00D52E48"/>
    <w:rsid w:val="00D532D0"/>
    <w:rsid w:val="00D53310"/>
    <w:rsid w:val="00D5334F"/>
    <w:rsid w:val="00D5386B"/>
    <w:rsid w:val="00D539F7"/>
    <w:rsid w:val="00D53A20"/>
    <w:rsid w:val="00D53D80"/>
    <w:rsid w:val="00D53F24"/>
    <w:rsid w:val="00D54184"/>
    <w:rsid w:val="00D541EF"/>
    <w:rsid w:val="00D5439D"/>
    <w:rsid w:val="00D54468"/>
    <w:rsid w:val="00D545D7"/>
    <w:rsid w:val="00D547AD"/>
    <w:rsid w:val="00D548F4"/>
    <w:rsid w:val="00D54E9E"/>
    <w:rsid w:val="00D5505A"/>
    <w:rsid w:val="00D55216"/>
    <w:rsid w:val="00D55220"/>
    <w:rsid w:val="00D55637"/>
    <w:rsid w:val="00D5581A"/>
    <w:rsid w:val="00D55A0B"/>
    <w:rsid w:val="00D55A50"/>
    <w:rsid w:val="00D55DBD"/>
    <w:rsid w:val="00D55DC2"/>
    <w:rsid w:val="00D55DF7"/>
    <w:rsid w:val="00D561B8"/>
    <w:rsid w:val="00D56348"/>
    <w:rsid w:val="00D56523"/>
    <w:rsid w:val="00D56554"/>
    <w:rsid w:val="00D56671"/>
    <w:rsid w:val="00D56956"/>
    <w:rsid w:val="00D56A9B"/>
    <w:rsid w:val="00D56D8E"/>
    <w:rsid w:val="00D56DCF"/>
    <w:rsid w:val="00D56E87"/>
    <w:rsid w:val="00D56EB1"/>
    <w:rsid w:val="00D5717C"/>
    <w:rsid w:val="00D5749C"/>
    <w:rsid w:val="00D5758F"/>
    <w:rsid w:val="00D57649"/>
    <w:rsid w:val="00D57689"/>
    <w:rsid w:val="00D5785E"/>
    <w:rsid w:val="00D57892"/>
    <w:rsid w:val="00D57922"/>
    <w:rsid w:val="00D57927"/>
    <w:rsid w:val="00D57DE0"/>
    <w:rsid w:val="00D57E7E"/>
    <w:rsid w:val="00D57F2B"/>
    <w:rsid w:val="00D60191"/>
    <w:rsid w:val="00D604C7"/>
    <w:rsid w:val="00D60522"/>
    <w:rsid w:val="00D605AD"/>
    <w:rsid w:val="00D60660"/>
    <w:rsid w:val="00D606C9"/>
    <w:rsid w:val="00D606DE"/>
    <w:rsid w:val="00D61147"/>
    <w:rsid w:val="00D6115C"/>
    <w:rsid w:val="00D611AC"/>
    <w:rsid w:val="00D611CC"/>
    <w:rsid w:val="00D611EE"/>
    <w:rsid w:val="00D612E3"/>
    <w:rsid w:val="00D6137F"/>
    <w:rsid w:val="00D616E0"/>
    <w:rsid w:val="00D617DF"/>
    <w:rsid w:val="00D61812"/>
    <w:rsid w:val="00D6193F"/>
    <w:rsid w:val="00D619D3"/>
    <w:rsid w:val="00D61CBF"/>
    <w:rsid w:val="00D61DA9"/>
    <w:rsid w:val="00D61FCB"/>
    <w:rsid w:val="00D62087"/>
    <w:rsid w:val="00D621BE"/>
    <w:rsid w:val="00D6237A"/>
    <w:rsid w:val="00D62714"/>
    <w:rsid w:val="00D62A8E"/>
    <w:rsid w:val="00D62AD2"/>
    <w:rsid w:val="00D62BD2"/>
    <w:rsid w:val="00D62E83"/>
    <w:rsid w:val="00D62F73"/>
    <w:rsid w:val="00D6318E"/>
    <w:rsid w:val="00D632E8"/>
    <w:rsid w:val="00D63850"/>
    <w:rsid w:val="00D63C40"/>
    <w:rsid w:val="00D63C56"/>
    <w:rsid w:val="00D63D5B"/>
    <w:rsid w:val="00D63EE4"/>
    <w:rsid w:val="00D63F5F"/>
    <w:rsid w:val="00D63F8E"/>
    <w:rsid w:val="00D64008"/>
    <w:rsid w:val="00D64050"/>
    <w:rsid w:val="00D640D3"/>
    <w:rsid w:val="00D645CC"/>
    <w:rsid w:val="00D645F9"/>
    <w:rsid w:val="00D649D4"/>
    <w:rsid w:val="00D64ACC"/>
    <w:rsid w:val="00D650D3"/>
    <w:rsid w:val="00D65650"/>
    <w:rsid w:val="00D65733"/>
    <w:rsid w:val="00D6588E"/>
    <w:rsid w:val="00D65A48"/>
    <w:rsid w:val="00D65BB2"/>
    <w:rsid w:val="00D65CBC"/>
    <w:rsid w:val="00D65D27"/>
    <w:rsid w:val="00D65DF2"/>
    <w:rsid w:val="00D65E34"/>
    <w:rsid w:val="00D65E82"/>
    <w:rsid w:val="00D6602E"/>
    <w:rsid w:val="00D665B9"/>
    <w:rsid w:val="00D665C3"/>
    <w:rsid w:val="00D6697B"/>
    <w:rsid w:val="00D66E38"/>
    <w:rsid w:val="00D66F4F"/>
    <w:rsid w:val="00D67310"/>
    <w:rsid w:val="00D67495"/>
    <w:rsid w:val="00D67599"/>
    <w:rsid w:val="00D675FE"/>
    <w:rsid w:val="00D677DB"/>
    <w:rsid w:val="00D6785F"/>
    <w:rsid w:val="00D6788E"/>
    <w:rsid w:val="00D6789E"/>
    <w:rsid w:val="00D6791B"/>
    <w:rsid w:val="00D67AF5"/>
    <w:rsid w:val="00D67C76"/>
    <w:rsid w:val="00D67D57"/>
    <w:rsid w:val="00D67D8A"/>
    <w:rsid w:val="00D67DB8"/>
    <w:rsid w:val="00D67E76"/>
    <w:rsid w:val="00D7011C"/>
    <w:rsid w:val="00D70316"/>
    <w:rsid w:val="00D70416"/>
    <w:rsid w:val="00D70B43"/>
    <w:rsid w:val="00D70CBA"/>
    <w:rsid w:val="00D70EE5"/>
    <w:rsid w:val="00D70FD7"/>
    <w:rsid w:val="00D71143"/>
    <w:rsid w:val="00D71190"/>
    <w:rsid w:val="00D71547"/>
    <w:rsid w:val="00D716E8"/>
    <w:rsid w:val="00D71768"/>
    <w:rsid w:val="00D71927"/>
    <w:rsid w:val="00D71C54"/>
    <w:rsid w:val="00D71F42"/>
    <w:rsid w:val="00D722A4"/>
    <w:rsid w:val="00D722D3"/>
    <w:rsid w:val="00D72B9C"/>
    <w:rsid w:val="00D72D18"/>
    <w:rsid w:val="00D72DB4"/>
    <w:rsid w:val="00D72E4A"/>
    <w:rsid w:val="00D734F0"/>
    <w:rsid w:val="00D7350E"/>
    <w:rsid w:val="00D73639"/>
    <w:rsid w:val="00D73801"/>
    <w:rsid w:val="00D73940"/>
    <w:rsid w:val="00D73BCC"/>
    <w:rsid w:val="00D73BEB"/>
    <w:rsid w:val="00D73C6D"/>
    <w:rsid w:val="00D73FCD"/>
    <w:rsid w:val="00D73FF0"/>
    <w:rsid w:val="00D74006"/>
    <w:rsid w:val="00D74068"/>
    <w:rsid w:val="00D74075"/>
    <w:rsid w:val="00D741EC"/>
    <w:rsid w:val="00D742EB"/>
    <w:rsid w:val="00D7456F"/>
    <w:rsid w:val="00D74748"/>
    <w:rsid w:val="00D74859"/>
    <w:rsid w:val="00D74865"/>
    <w:rsid w:val="00D748E7"/>
    <w:rsid w:val="00D749FC"/>
    <w:rsid w:val="00D74B37"/>
    <w:rsid w:val="00D74B60"/>
    <w:rsid w:val="00D74C1E"/>
    <w:rsid w:val="00D74C50"/>
    <w:rsid w:val="00D74DD1"/>
    <w:rsid w:val="00D74F37"/>
    <w:rsid w:val="00D7501D"/>
    <w:rsid w:val="00D75030"/>
    <w:rsid w:val="00D7587E"/>
    <w:rsid w:val="00D75A83"/>
    <w:rsid w:val="00D75CF5"/>
    <w:rsid w:val="00D75EBF"/>
    <w:rsid w:val="00D761A8"/>
    <w:rsid w:val="00D761EC"/>
    <w:rsid w:val="00D76450"/>
    <w:rsid w:val="00D76615"/>
    <w:rsid w:val="00D76841"/>
    <w:rsid w:val="00D769A8"/>
    <w:rsid w:val="00D76A23"/>
    <w:rsid w:val="00D76D81"/>
    <w:rsid w:val="00D76E8B"/>
    <w:rsid w:val="00D770F7"/>
    <w:rsid w:val="00D771CF"/>
    <w:rsid w:val="00D7736E"/>
    <w:rsid w:val="00D7771C"/>
    <w:rsid w:val="00D77C45"/>
    <w:rsid w:val="00D77C4C"/>
    <w:rsid w:val="00D77D0C"/>
    <w:rsid w:val="00D77E6F"/>
    <w:rsid w:val="00D80131"/>
    <w:rsid w:val="00D80191"/>
    <w:rsid w:val="00D80217"/>
    <w:rsid w:val="00D80536"/>
    <w:rsid w:val="00D80575"/>
    <w:rsid w:val="00D8064E"/>
    <w:rsid w:val="00D80904"/>
    <w:rsid w:val="00D80A64"/>
    <w:rsid w:val="00D80C94"/>
    <w:rsid w:val="00D80EA5"/>
    <w:rsid w:val="00D80F62"/>
    <w:rsid w:val="00D80F85"/>
    <w:rsid w:val="00D811D1"/>
    <w:rsid w:val="00D812DB"/>
    <w:rsid w:val="00D813C8"/>
    <w:rsid w:val="00D81590"/>
    <w:rsid w:val="00D816BA"/>
    <w:rsid w:val="00D8170C"/>
    <w:rsid w:val="00D81950"/>
    <w:rsid w:val="00D8198D"/>
    <w:rsid w:val="00D81DCD"/>
    <w:rsid w:val="00D81DFA"/>
    <w:rsid w:val="00D8214F"/>
    <w:rsid w:val="00D82181"/>
    <w:rsid w:val="00D82353"/>
    <w:rsid w:val="00D82436"/>
    <w:rsid w:val="00D8254B"/>
    <w:rsid w:val="00D826B6"/>
    <w:rsid w:val="00D8278C"/>
    <w:rsid w:val="00D828E7"/>
    <w:rsid w:val="00D82AD1"/>
    <w:rsid w:val="00D83041"/>
    <w:rsid w:val="00D8305B"/>
    <w:rsid w:val="00D83170"/>
    <w:rsid w:val="00D831E5"/>
    <w:rsid w:val="00D83772"/>
    <w:rsid w:val="00D83825"/>
    <w:rsid w:val="00D838A2"/>
    <w:rsid w:val="00D83A9C"/>
    <w:rsid w:val="00D83B9A"/>
    <w:rsid w:val="00D83D54"/>
    <w:rsid w:val="00D83EA8"/>
    <w:rsid w:val="00D84215"/>
    <w:rsid w:val="00D8440C"/>
    <w:rsid w:val="00D84639"/>
    <w:rsid w:val="00D84A0D"/>
    <w:rsid w:val="00D84AFF"/>
    <w:rsid w:val="00D84B53"/>
    <w:rsid w:val="00D84CC5"/>
    <w:rsid w:val="00D84CE2"/>
    <w:rsid w:val="00D84D0F"/>
    <w:rsid w:val="00D84D29"/>
    <w:rsid w:val="00D84F1A"/>
    <w:rsid w:val="00D8502A"/>
    <w:rsid w:val="00D8509E"/>
    <w:rsid w:val="00D853A1"/>
    <w:rsid w:val="00D854C2"/>
    <w:rsid w:val="00D85664"/>
    <w:rsid w:val="00D858CC"/>
    <w:rsid w:val="00D858D5"/>
    <w:rsid w:val="00D85AF2"/>
    <w:rsid w:val="00D85DBF"/>
    <w:rsid w:val="00D85DFB"/>
    <w:rsid w:val="00D85E2F"/>
    <w:rsid w:val="00D860C1"/>
    <w:rsid w:val="00D861C7"/>
    <w:rsid w:val="00D865A7"/>
    <w:rsid w:val="00D865C7"/>
    <w:rsid w:val="00D8667E"/>
    <w:rsid w:val="00D868B9"/>
    <w:rsid w:val="00D8693E"/>
    <w:rsid w:val="00D86E66"/>
    <w:rsid w:val="00D86F7D"/>
    <w:rsid w:val="00D86F86"/>
    <w:rsid w:val="00D87244"/>
    <w:rsid w:val="00D875C4"/>
    <w:rsid w:val="00D87635"/>
    <w:rsid w:val="00D87808"/>
    <w:rsid w:val="00D87A21"/>
    <w:rsid w:val="00D87BA3"/>
    <w:rsid w:val="00D87F63"/>
    <w:rsid w:val="00D87FB3"/>
    <w:rsid w:val="00D900B8"/>
    <w:rsid w:val="00D903B5"/>
    <w:rsid w:val="00D904EB"/>
    <w:rsid w:val="00D90562"/>
    <w:rsid w:val="00D907B7"/>
    <w:rsid w:val="00D90869"/>
    <w:rsid w:val="00D908CE"/>
    <w:rsid w:val="00D909BA"/>
    <w:rsid w:val="00D90B7C"/>
    <w:rsid w:val="00D90E16"/>
    <w:rsid w:val="00D90E77"/>
    <w:rsid w:val="00D9109A"/>
    <w:rsid w:val="00D9148B"/>
    <w:rsid w:val="00D914C8"/>
    <w:rsid w:val="00D915CD"/>
    <w:rsid w:val="00D9160E"/>
    <w:rsid w:val="00D9194C"/>
    <w:rsid w:val="00D919B6"/>
    <w:rsid w:val="00D91A62"/>
    <w:rsid w:val="00D91A8B"/>
    <w:rsid w:val="00D91F05"/>
    <w:rsid w:val="00D92133"/>
    <w:rsid w:val="00D92135"/>
    <w:rsid w:val="00D92170"/>
    <w:rsid w:val="00D921F8"/>
    <w:rsid w:val="00D922CB"/>
    <w:rsid w:val="00D923FD"/>
    <w:rsid w:val="00D9259C"/>
    <w:rsid w:val="00D92894"/>
    <w:rsid w:val="00D92A00"/>
    <w:rsid w:val="00D92A3A"/>
    <w:rsid w:val="00D92A8A"/>
    <w:rsid w:val="00D92AD6"/>
    <w:rsid w:val="00D930EF"/>
    <w:rsid w:val="00D93106"/>
    <w:rsid w:val="00D9365E"/>
    <w:rsid w:val="00D9367B"/>
    <w:rsid w:val="00D93769"/>
    <w:rsid w:val="00D93826"/>
    <w:rsid w:val="00D93877"/>
    <w:rsid w:val="00D93A0D"/>
    <w:rsid w:val="00D93A2A"/>
    <w:rsid w:val="00D93A9C"/>
    <w:rsid w:val="00D93BBD"/>
    <w:rsid w:val="00D93E77"/>
    <w:rsid w:val="00D94205"/>
    <w:rsid w:val="00D94257"/>
    <w:rsid w:val="00D94262"/>
    <w:rsid w:val="00D9453D"/>
    <w:rsid w:val="00D94567"/>
    <w:rsid w:val="00D948CE"/>
    <w:rsid w:val="00D948FA"/>
    <w:rsid w:val="00D94CAD"/>
    <w:rsid w:val="00D94DDB"/>
    <w:rsid w:val="00D95330"/>
    <w:rsid w:val="00D9533C"/>
    <w:rsid w:val="00D95354"/>
    <w:rsid w:val="00D9623A"/>
    <w:rsid w:val="00D9633F"/>
    <w:rsid w:val="00D96539"/>
    <w:rsid w:val="00D96581"/>
    <w:rsid w:val="00D96601"/>
    <w:rsid w:val="00D966A7"/>
    <w:rsid w:val="00D96B4E"/>
    <w:rsid w:val="00D96D76"/>
    <w:rsid w:val="00D96E2A"/>
    <w:rsid w:val="00D97063"/>
    <w:rsid w:val="00D97248"/>
    <w:rsid w:val="00D9767B"/>
    <w:rsid w:val="00D977C8"/>
    <w:rsid w:val="00D97888"/>
    <w:rsid w:val="00D979F0"/>
    <w:rsid w:val="00D97AC7"/>
    <w:rsid w:val="00D97B0B"/>
    <w:rsid w:val="00D97B2A"/>
    <w:rsid w:val="00D97E1D"/>
    <w:rsid w:val="00D97FB3"/>
    <w:rsid w:val="00DA0049"/>
    <w:rsid w:val="00DA01FA"/>
    <w:rsid w:val="00DA0302"/>
    <w:rsid w:val="00DA04D9"/>
    <w:rsid w:val="00DA05DC"/>
    <w:rsid w:val="00DA07A9"/>
    <w:rsid w:val="00DA0B4E"/>
    <w:rsid w:val="00DA0BAC"/>
    <w:rsid w:val="00DA0D54"/>
    <w:rsid w:val="00DA0E53"/>
    <w:rsid w:val="00DA0F0A"/>
    <w:rsid w:val="00DA0F6D"/>
    <w:rsid w:val="00DA10E1"/>
    <w:rsid w:val="00DA1552"/>
    <w:rsid w:val="00DA16C8"/>
    <w:rsid w:val="00DA16FA"/>
    <w:rsid w:val="00DA1823"/>
    <w:rsid w:val="00DA1BCC"/>
    <w:rsid w:val="00DA1D78"/>
    <w:rsid w:val="00DA1F2A"/>
    <w:rsid w:val="00DA2055"/>
    <w:rsid w:val="00DA2180"/>
    <w:rsid w:val="00DA251C"/>
    <w:rsid w:val="00DA25BC"/>
    <w:rsid w:val="00DA276D"/>
    <w:rsid w:val="00DA27A6"/>
    <w:rsid w:val="00DA284A"/>
    <w:rsid w:val="00DA285B"/>
    <w:rsid w:val="00DA28A4"/>
    <w:rsid w:val="00DA2AD7"/>
    <w:rsid w:val="00DA2D0D"/>
    <w:rsid w:val="00DA2DEC"/>
    <w:rsid w:val="00DA2E5F"/>
    <w:rsid w:val="00DA3319"/>
    <w:rsid w:val="00DA35B1"/>
    <w:rsid w:val="00DA366D"/>
    <w:rsid w:val="00DA36A9"/>
    <w:rsid w:val="00DA36F8"/>
    <w:rsid w:val="00DA37D4"/>
    <w:rsid w:val="00DA3AE5"/>
    <w:rsid w:val="00DA3CAA"/>
    <w:rsid w:val="00DA3CB2"/>
    <w:rsid w:val="00DA3ED7"/>
    <w:rsid w:val="00DA40F5"/>
    <w:rsid w:val="00DA4364"/>
    <w:rsid w:val="00DA44C6"/>
    <w:rsid w:val="00DA45E8"/>
    <w:rsid w:val="00DA4675"/>
    <w:rsid w:val="00DA4765"/>
    <w:rsid w:val="00DA4943"/>
    <w:rsid w:val="00DA4A16"/>
    <w:rsid w:val="00DA4B63"/>
    <w:rsid w:val="00DA4CAC"/>
    <w:rsid w:val="00DA4CE2"/>
    <w:rsid w:val="00DA4D41"/>
    <w:rsid w:val="00DA4FDD"/>
    <w:rsid w:val="00DA50B8"/>
    <w:rsid w:val="00DA52FA"/>
    <w:rsid w:val="00DA536D"/>
    <w:rsid w:val="00DA550C"/>
    <w:rsid w:val="00DA55D1"/>
    <w:rsid w:val="00DA55F4"/>
    <w:rsid w:val="00DA5738"/>
    <w:rsid w:val="00DA58F3"/>
    <w:rsid w:val="00DA592E"/>
    <w:rsid w:val="00DA59CE"/>
    <w:rsid w:val="00DA5AD0"/>
    <w:rsid w:val="00DA5C70"/>
    <w:rsid w:val="00DA5F32"/>
    <w:rsid w:val="00DA60C2"/>
    <w:rsid w:val="00DA623F"/>
    <w:rsid w:val="00DA6465"/>
    <w:rsid w:val="00DA64BE"/>
    <w:rsid w:val="00DA65D9"/>
    <w:rsid w:val="00DA6779"/>
    <w:rsid w:val="00DA6CA5"/>
    <w:rsid w:val="00DA6E54"/>
    <w:rsid w:val="00DA6EAF"/>
    <w:rsid w:val="00DA6F6F"/>
    <w:rsid w:val="00DA7154"/>
    <w:rsid w:val="00DA75E8"/>
    <w:rsid w:val="00DA76E8"/>
    <w:rsid w:val="00DA77FA"/>
    <w:rsid w:val="00DA7A14"/>
    <w:rsid w:val="00DA7A59"/>
    <w:rsid w:val="00DA7DC0"/>
    <w:rsid w:val="00DA7E50"/>
    <w:rsid w:val="00DA7E58"/>
    <w:rsid w:val="00DA7F80"/>
    <w:rsid w:val="00DB0050"/>
    <w:rsid w:val="00DB012E"/>
    <w:rsid w:val="00DB0134"/>
    <w:rsid w:val="00DB022D"/>
    <w:rsid w:val="00DB02A3"/>
    <w:rsid w:val="00DB0338"/>
    <w:rsid w:val="00DB0363"/>
    <w:rsid w:val="00DB03DF"/>
    <w:rsid w:val="00DB045F"/>
    <w:rsid w:val="00DB04B9"/>
    <w:rsid w:val="00DB07B4"/>
    <w:rsid w:val="00DB07E9"/>
    <w:rsid w:val="00DB0969"/>
    <w:rsid w:val="00DB0C1F"/>
    <w:rsid w:val="00DB0CC0"/>
    <w:rsid w:val="00DB0F09"/>
    <w:rsid w:val="00DB11F1"/>
    <w:rsid w:val="00DB1447"/>
    <w:rsid w:val="00DB146C"/>
    <w:rsid w:val="00DB1480"/>
    <w:rsid w:val="00DB17DC"/>
    <w:rsid w:val="00DB181E"/>
    <w:rsid w:val="00DB186B"/>
    <w:rsid w:val="00DB1A80"/>
    <w:rsid w:val="00DB1C78"/>
    <w:rsid w:val="00DB1CB3"/>
    <w:rsid w:val="00DB1EA7"/>
    <w:rsid w:val="00DB21BD"/>
    <w:rsid w:val="00DB2329"/>
    <w:rsid w:val="00DB2420"/>
    <w:rsid w:val="00DB245F"/>
    <w:rsid w:val="00DB251E"/>
    <w:rsid w:val="00DB29C9"/>
    <w:rsid w:val="00DB2A35"/>
    <w:rsid w:val="00DB2B70"/>
    <w:rsid w:val="00DB2BBC"/>
    <w:rsid w:val="00DB2BEC"/>
    <w:rsid w:val="00DB2DDA"/>
    <w:rsid w:val="00DB2E0F"/>
    <w:rsid w:val="00DB2E3C"/>
    <w:rsid w:val="00DB2E84"/>
    <w:rsid w:val="00DB304D"/>
    <w:rsid w:val="00DB341E"/>
    <w:rsid w:val="00DB3492"/>
    <w:rsid w:val="00DB34D3"/>
    <w:rsid w:val="00DB392A"/>
    <w:rsid w:val="00DB3948"/>
    <w:rsid w:val="00DB39C4"/>
    <w:rsid w:val="00DB39FD"/>
    <w:rsid w:val="00DB3C2F"/>
    <w:rsid w:val="00DB3D97"/>
    <w:rsid w:val="00DB3E95"/>
    <w:rsid w:val="00DB40EA"/>
    <w:rsid w:val="00DB426C"/>
    <w:rsid w:val="00DB474B"/>
    <w:rsid w:val="00DB4C66"/>
    <w:rsid w:val="00DB4FAC"/>
    <w:rsid w:val="00DB518C"/>
    <w:rsid w:val="00DB5736"/>
    <w:rsid w:val="00DB58BE"/>
    <w:rsid w:val="00DB58D3"/>
    <w:rsid w:val="00DB5C00"/>
    <w:rsid w:val="00DB5D1E"/>
    <w:rsid w:val="00DB5ECE"/>
    <w:rsid w:val="00DB5F41"/>
    <w:rsid w:val="00DB5FD5"/>
    <w:rsid w:val="00DB62E7"/>
    <w:rsid w:val="00DB639E"/>
    <w:rsid w:val="00DB64A0"/>
    <w:rsid w:val="00DB6543"/>
    <w:rsid w:val="00DB6671"/>
    <w:rsid w:val="00DB66D7"/>
    <w:rsid w:val="00DB671A"/>
    <w:rsid w:val="00DB6777"/>
    <w:rsid w:val="00DB6C6D"/>
    <w:rsid w:val="00DB6C8F"/>
    <w:rsid w:val="00DB6D99"/>
    <w:rsid w:val="00DB7759"/>
    <w:rsid w:val="00DB7948"/>
    <w:rsid w:val="00DB79E1"/>
    <w:rsid w:val="00DB7A43"/>
    <w:rsid w:val="00DB7C6F"/>
    <w:rsid w:val="00DB7C81"/>
    <w:rsid w:val="00DB7EF3"/>
    <w:rsid w:val="00DC0621"/>
    <w:rsid w:val="00DC07F4"/>
    <w:rsid w:val="00DC0948"/>
    <w:rsid w:val="00DC0A9E"/>
    <w:rsid w:val="00DC0DCC"/>
    <w:rsid w:val="00DC0E05"/>
    <w:rsid w:val="00DC0EF2"/>
    <w:rsid w:val="00DC0F71"/>
    <w:rsid w:val="00DC0FAD"/>
    <w:rsid w:val="00DC1374"/>
    <w:rsid w:val="00DC13BD"/>
    <w:rsid w:val="00DC150C"/>
    <w:rsid w:val="00DC1753"/>
    <w:rsid w:val="00DC177A"/>
    <w:rsid w:val="00DC179B"/>
    <w:rsid w:val="00DC1937"/>
    <w:rsid w:val="00DC1BF5"/>
    <w:rsid w:val="00DC1C85"/>
    <w:rsid w:val="00DC1E34"/>
    <w:rsid w:val="00DC1E8C"/>
    <w:rsid w:val="00DC1EEB"/>
    <w:rsid w:val="00DC2095"/>
    <w:rsid w:val="00DC2298"/>
    <w:rsid w:val="00DC2317"/>
    <w:rsid w:val="00DC25C1"/>
    <w:rsid w:val="00DC293C"/>
    <w:rsid w:val="00DC2957"/>
    <w:rsid w:val="00DC2AF3"/>
    <w:rsid w:val="00DC2B6C"/>
    <w:rsid w:val="00DC31B0"/>
    <w:rsid w:val="00DC3589"/>
    <w:rsid w:val="00DC393E"/>
    <w:rsid w:val="00DC3DC6"/>
    <w:rsid w:val="00DC3F73"/>
    <w:rsid w:val="00DC4297"/>
    <w:rsid w:val="00DC4672"/>
    <w:rsid w:val="00DC47ED"/>
    <w:rsid w:val="00DC481A"/>
    <w:rsid w:val="00DC4C41"/>
    <w:rsid w:val="00DC4C73"/>
    <w:rsid w:val="00DC4D59"/>
    <w:rsid w:val="00DC5007"/>
    <w:rsid w:val="00DC500E"/>
    <w:rsid w:val="00DC5026"/>
    <w:rsid w:val="00DC5533"/>
    <w:rsid w:val="00DC5AEA"/>
    <w:rsid w:val="00DC5D9D"/>
    <w:rsid w:val="00DC5EE2"/>
    <w:rsid w:val="00DC652F"/>
    <w:rsid w:val="00DC65AC"/>
    <w:rsid w:val="00DC66E1"/>
    <w:rsid w:val="00DC67D4"/>
    <w:rsid w:val="00DC6BD1"/>
    <w:rsid w:val="00DC6C5B"/>
    <w:rsid w:val="00DC6C64"/>
    <w:rsid w:val="00DC6D45"/>
    <w:rsid w:val="00DC6D4E"/>
    <w:rsid w:val="00DC6E73"/>
    <w:rsid w:val="00DC76D5"/>
    <w:rsid w:val="00DC77F1"/>
    <w:rsid w:val="00DC7821"/>
    <w:rsid w:val="00DC7835"/>
    <w:rsid w:val="00DC7942"/>
    <w:rsid w:val="00DC794E"/>
    <w:rsid w:val="00DD024E"/>
    <w:rsid w:val="00DD0547"/>
    <w:rsid w:val="00DD05EA"/>
    <w:rsid w:val="00DD0642"/>
    <w:rsid w:val="00DD0854"/>
    <w:rsid w:val="00DD08C6"/>
    <w:rsid w:val="00DD0A26"/>
    <w:rsid w:val="00DD1018"/>
    <w:rsid w:val="00DD162D"/>
    <w:rsid w:val="00DD1830"/>
    <w:rsid w:val="00DD18F5"/>
    <w:rsid w:val="00DD1A99"/>
    <w:rsid w:val="00DD1AE2"/>
    <w:rsid w:val="00DD1C86"/>
    <w:rsid w:val="00DD1E36"/>
    <w:rsid w:val="00DD1EDD"/>
    <w:rsid w:val="00DD1F21"/>
    <w:rsid w:val="00DD2400"/>
    <w:rsid w:val="00DD2578"/>
    <w:rsid w:val="00DD2603"/>
    <w:rsid w:val="00DD2666"/>
    <w:rsid w:val="00DD26A4"/>
    <w:rsid w:val="00DD2810"/>
    <w:rsid w:val="00DD2A9C"/>
    <w:rsid w:val="00DD2B06"/>
    <w:rsid w:val="00DD2B95"/>
    <w:rsid w:val="00DD2CB0"/>
    <w:rsid w:val="00DD2DA0"/>
    <w:rsid w:val="00DD3125"/>
    <w:rsid w:val="00DD3365"/>
    <w:rsid w:val="00DD33A0"/>
    <w:rsid w:val="00DD33EE"/>
    <w:rsid w:val="00DD3418"/>
    <w:rsid w:val="00DD3802"/>
    <w:rsid w:val="00DD3AAE"/>
    <w:rsid w:val="00DD3CDB"/>
    <w:rsid w:val="00DD3E37"/>
    <w:rsid w:val="00DD3E68"/>
    <w:rsid w:val="00DD4228"/>
    <w:rsid w:val="00DD4491"/>
    <w:rsid w:val="00DD45B7"/>
    <w:rsid w:val="00DD4697"/>
    <w:rsid w:val="00DD4869"/>
    <w:rsid w:val="00DD4B63"/>
    <w:rsid w:val="00DD4B83"/>
    <w:rsid w:val="00DD4CCA"/>
    <w:rsid w:val="00DD5192"/>
    <w:rsid w:val="00DD521D"/>
    <w:rsid w:val="00DD5455"/>
    <w:rsid w:val="00DD5941"/>
    <w:rsid w:val="00DD59C6"/>
    <w:rsid w:val="00DD5BF8"/>
    <w:rsid w:val="00DD5EF0"/>
    <w:rsid w:val="00DD5F4D"/>
    <w:rsid w:val="00DD6115"/>
    <w:rsid w:val="00DD619A"/>
    <w:rsid w:val="00DD6215"/>
    <w:rsid w:val="00DD6A44"/>
    <w:rsid w:val="00DD6D3F"/>
    <w:rsid w:val="00DD6D8E"/>
    <w:rsid w:val="00DD6FDC"/>
    <w:rsid w:val="00DD716B"/>
    <w:rsid w:val="00DD728E"/>
    <w:rsid w:val="00DD73AE"/>
    <w:rsid w:val="00DD752F"/>
    <w:rsid w:val="00DD7827"/>
    <w:rsid w:val="00DD798A"/>
    <w:rsid w:val="00DD7A0F"/>
    <w:rsid w:val="00DD7C82"/>
    <w:rsid w:val="00DD7CB9"/>
    <w:rsid w:val="00DD7E3F"/>
    <w:rsid w:val="00DD7F7B"/>
    <w:rsid w:val="00DE0239"/>
    <w:rsid w:val="00DE0462"/>
    <w:rsid w:val="00DE05C3"/>
    <w:rsid w:val="00DE0654"/>
    <w:rsid w:val="00DE0696"/>
    <w:rsid w:val="00DE0860"/>
    <w:rsid w:val="00DE08BC"/>
    <w:rsid w:val="00DE094F"/>
    <w:rsid w:val="00DE0B9F"/>
    <w:rsid w:val="00DE0C4E"/>
    <w:rsid w:val="00DE0EC6"/>
    <w:rsid w:val="00DE110D"/>
    <w:rsid w:val="00DE1387"/>
    <w:rsid w:val="00DE1674"/>
    <w:rsid w:val="00DE1AE5"/>
    <w:rsid w:val="00DE1CD9"/>
    <w:rsid w:val="00DE1DB5"/>
    <w:rsid w:val="00DE1FD6"/>
    <w:rsid w:val="00DE20AE"/>
    <w:rsid w:val="00DE22BA"/>
    <w:rsid w:val="00DE2386"/>
    <w:rsid w:val="00DE24A8"/>
    <w:rsid w:val="00DE2CA3"/>
    <w:rsid w:val="00DE2DA9"/>
    <w:rsid w:val="00DE2EC1"/>
    <w:rsid w:val="00DE2F4B"/>
    <w:rsid w:val="00DE2F84"/>
    <w:rsid w:val="00DE3179"/>
    <w:rsid w:val="00DE3427"/>
    <w:rsid w:val="00DE358E"/>
    <w:rsid w:val="00DE39C2"/>
    <w:rsid w:val="00DE3CD4"/>
    <w:rsid w:val="00DE3DF2"/>
    <w:rsid w:val="00DE3EA8"/>
    <w:rsid w:val="00DE3EE5"/>
    <w:rsid w:val="00DE4026"/>
    <w:rsid w:val="00DE41DF"/>
    <w:rsid w:val="00DE4234"/>
    <w:rsid w:val="00DE4418"/>
    <w:rsid w:val="00DE444B"/>
    <w:rsid w:val="00DE44EB"/>
    <w:rsid w:val="00DE4598"/>
    <w:rsid w:val="00DE45FA"/>
    <w:rsid w:val="00DE4623"/>
    <w:rsid w:val="00DE464E"/>
    <w:rsid w:val="00DE4654"/>
    <w:rsid w:val="00DE46CF"/>
    <w:rsid w:val="00DE4734"/>
    <w:rsid w:val="00DE47F1"/>
    <w:rsid w:val="00DE4926"/>
    <w:rsid w:val="00DE4961"/>
    <w:rsid w:val="00DE4FA0"/>
    <w:rsid w:val="00DE51C5"/>
    <w:rsid w:val="00DE5471"/>
    <w:rsid w:val="00DE55FC"/>
    <w:rsid w:val="00DE56EE"/>
    <w:rsid w:val="00DE588A"/>
    <w:rsid w:val="00DE5943"/>
    <w:rsid w:val="00DE5BAA"/>
    <w:rsid w:val="00DE5E9C"/>
    <w:rsid w:val="00DE630D"/>
    <w:rsid w:val="00DE639D"/>
    <w:rsid w:val="00DE6411"/>
    <w:rsid w:val="00DE6482"/>
    <w:rsid w:val="00DE668E"/>
    <w:rsid w:val="00DE6788"/>
    <w:rsid w:val="00DE6BFF"/>
    <w:rsid w:val="00DE6D7B"/>
    <w:rsid w:val="00DE6E48"/>
    <w:rsid w:val="00DE70CA"/>
    <w:rsid w:val="00DE70D2"/>
    <w:rsid w:val="00DE719C"/>
    <w:rsid w:val="00DE7222"/>
    <w:rsid w:val="00DE72BD"/>
    <w:rsid w:val="00DE7656"/>
    <w:rsid w:val="00DE7690"/>
    <w:rsid w:val="00DE7868"/>
    <w:rsid w:val="00DE78CE"/>
    <w:rsid w:val="00DE79B8"/>
    <w:rsid w:val="00DE7A53"/>
    <w:rsid w:val="00DE7B0E"/>
    <w:rsid w:val="00DE7BBB"/>
    <w:rsid w:val="00DE7C36"/>
    <w:rsid w:val="00DE7C4F"/>
    <w:rsid w:val="00DE7CD7"/>
    <w:rsid w:val="00DE7CED"/>
    <w:rsid w:val="00DE7D2E"/>
    <w:rsid w:val="00DE7DC7"/>
    <w:rsid w:val="00DE7E3E"/>
    <w:rsid w:val="00DE7F81"/>
    <w:rsid w:val="00DE7FE9"/>
    <w:rsid w:val="00DF0062"/>
    <w:rsid w:val="00DF0118"/>
    <w:rsid w:val="00DF0191"/>
    <w:rsid w:val="00DF01A7"/>
    <w:rsid w:val="00DF01E9"/>
    <w:rsid w:val="00DF040E"/>
    <w:rsid w:val="00DF0461"/>
    <w:rsid w:val="00DF051C"/>
    <w:rsid w:val="00DF057E"/>
    <w:rsid w:val="00DF05FE"/>
    <w:rsid w:val="00DF0829"/>
    <w:rsid w:val="00DF0849"/>
    <w:rsid w:val="00DF086E"/>
    <w:rsid w:val="00DF08A2"/>
    <w:rsid w:val="00DF08D1"/>
    <w:rsid w:val="00DF09FF"/>
    <w:rsid w:val="00DF0B64"/>
    <w:rsid w:val="00DF0B9B"/>
    <w:rsid w:val="00DF0C3D"/>
    <w:rsid w:val="00DF0E6E"/>
    <w:rsid w:val="00DF112D"/>
    <w:rsid w:val="00DF11FA"/>
    <w:rsid w:val="00DF1286"/>
    <w:rsid w:val="00DF12B1"/>
    <w:rsid w:val="00DF130C"/>
    <w:rsid w:val="00DF1466"/>
    <w:rsid w:val="00DF15BB"/>
    <w:rsid w:val="00DF1603"/>
    <w:rsid w:val="00DF163A"/>
    <w:rsid w:val="00DF1C56"/>
    <w:rsid w:val="00DF1D8F"/>
    <w:rsid w:val="00DF1EBA"/>
    <w:rsid w:val="00DF20F0"/>
    <w:rsid w:val="00DF20F6"/>
    <w:rsid w:val="00DF2127"/>
    <w:rsid w:val="00DF2252"/>
    <w:rsid w:val="00DF236F"/>
    <w:rsid w:val="00DF241F"/>
    <w:rsid w:val="00DF253E"/>
    <w:rsid w:val="00DF27C5"/>
    <w:rsid w:val="00DF2922"/>
    <w:rsid w:val="00DF2955"/>
    <w:rsid w:val="00DF2CB5"/>
    <w:rsid w:val="00DF2DC4"/>
    <w:rsid w:val="00DF2E0D"/>
    <w:rsid w:val="00DF2E9B"/>
    <w:rsid w:val="00DF3397"/>
    <w:rsid w:val="00DF3438"/>
    <w:rsid w:val="00DF367F"/>
    <w:rsid w:val="00DF3720"/>
    <w:rsid w:val="00DF37A4"/>
    <w:rsid w:val="00DF37E6"/>
    <w:rsid w:val="00DF394A"/>
    <w:rsid w:val="00DF3A3E"/>
    <w:rsid w:val="00DF3BCB"/>
    <w:rsid w:val="00DF3CD9"/>
    <w:rsid w:val="00DF3E29"/>
    <w:rsid w:val="00DF3E40"/>
    <w:rsid w:val="00DF4092"/>
    <w:rsid w:val="00DF40C1"/>
    <w:rsid w:val="00DF421C"/>
    <w:rsid w:val="00DF42C7"/>
    <w:rsid w:val="00DF461E"/>
    <w:rsid w:val="00DF46C2"/>
    <w:rsid w:val="00DF4769"/>
    <w:rsid w:val="00DF48AC"/>
    <w:rsid w:val="00DF492F"/>
    <w:rsid w:val="00DF4D72"/>
    <w:rsid w:val="00DF4F37"/>
    <w:rsid w:val="00DF5161"/>
    <w:rsid w:val="00DF5203"/>
    <w:rsid w:val="00DF52C7"/>
    <w:rsid w:val="00DF5352"/>
    <w:rsid w:val="00DF53CF"/>
    <w:rsid w:val="00DF5432"/>
    <w:rsid w:val="00DF54E5"/>
    <w:rsid w:val="00DF570D"/>
    <w:rsid w:val="00DF5AF9"/>
    <w:rsid w:val="00DF5B04"/>
    <w:rsid w:val="00DF5DDD"/>
    <w:rsid w:val="00DF5E59"/>
    <w:rsid w:val="00DF605E"/>
    <w:rsid w:val="00DF6131"/>
    <w:rsid w:val="00DF6135"/>
    <w:rsid w:val="00DF6404"/>
    <w:rsid w:val="00DF6553"/>
    <w:rsid w:val="00DF6667"/>
    <w:rsid w:val="00DF668E"/>
    <w:rsid w:val="00DF66C7"/>
    <w:rsid w:val="00DF670A"/>
    <w:rsid w:val="00DF6DF8"/>
    <w:rsid w:val="00DF6EB9"/>
    <w:rsid w:val="00DF71E7"/>
    <w:rsid w:val="00DF764F"/>
    <w:rsid w:val="00DF76A3"/>
    <w:rsid w:val="00DF7DB6"/>
    <w:rsid w:val="00DF7EA2"/>
    <w:rsid w:val="00DF7F22"/>
    <w:rsid w:val="00DF7F68"/>
    <w:rsid w:val="00E0002F"/>
    <w:rsid w:val="00E004B3"/>
    <w:rsid w:val="00E0050D"/>
    <w:rsid w:val="00E006B5"/>
    <w:rsid w:val="00E0071B"/>
    <w:rsid w:val="00E00788"/>
    <w:rsid w:val="00E00C98"/>
    <w:rsid w:val="00E00CD1"/>
    <w:rsid w:val="00E00DB2"/>
    <w:rsid w:val="00E00E4B"/>
    <w:rsid w:val="00E00F43"/>
    <w:rsid w:val="00E0139C"/>
    <w:rsid w:val="00E01599"/>
    <w:rsid w:val="00E0162B"/>
    <w:rsid w:val="00E017AC"/>
    <w:rsid w:val="00E01A90"/>
    <w:rsid w:val="00E01D0A"/>
    <w:rsid w:val="00E0237F"/>
    <w:rsid w:val="00E0289F"/>
    <w:rsid w:val="00E02D8E"/>
    <w:rsid w:val="00E02E1B"/>
    <w:rsid w:val="00E02E53"/>
    <w:rsid w:val="00E02E8A"/>
    <w:rsid w:val="00E03033"/>
    <w:rsid w:val="00E03417"/>
    <w:rsid w:val="00E0341C"/>
    <w:rsid w:val="00E03778"/>
    <w:rsid w:val="00E03B79"/>
    <w:rsid w:val="00E03CB4"/>
    <w:rsid w:val="00E03D8C"/>
    <w:rsid w:val="00E03EA0"/>
    <w:rsid w:val="00E041BA"/>
    <w:rsid w:val="00E043BE"/>
    <w:rsid w:val="00E043DF"/>
    <w:rsid w:val="00E046A7"/>
    <w:rsid w:val="00E04714"/>
    <w:rsid w:val="00E04892"/>
    <w:rsid w:val="00E0489A"/>
    <w:rsid w:val="00E04974"/>
    <w:rsid w:val="00E049FC"/>
    <w:rsid w:val="00E04C86"/>
    <w:rsid w:val="00E04F42"/>
    <w:rsid w:val="00E05166"/>
    <w:rsid w:val="00E052E7"/>
    <w:rsid w:val="00E053F5"/>
    <w:rsid w:val="00E0544A"/>
    <w:rsid w:val="00E05884"/>
    <w:rsid w:val="00E05D4D"/>
    <w:rsid w:val="00E06578"/>
    <w:rsid w:val="00E06876"/>
    <w:rsid w:val="00E06AF4"/>
    <w:rsid w:val="00E06BB2"/>
    <w:rsid w:val="00E06FBE"/>
    <w:rsid w:val="00E07162"/>
    <w:rsid w:val="00E07180"/>
    <w:rsid w:val="00E07582"/>
    <w:rsid w:val="00E07676"/>
    <w:rsid w:val="00E07AC6"/>
    <w:rsid w:val="00E07B39"/>
    <w:rsid w:val="00E07DB3"/>
    <w:rsid w:val="00E07F82"/>
    <w:rsid w:val="00E10262"/>
    <w:rsid w:val="00E102F7"/>
    <w:rsid w:val="00E10662"/>
    <w:rsid w:val="00E1085A"/>
    <w:rsid w:val="00E10A55"/>
    <w:rsid w:val="00E10A69"/>
    <w:rsid w:val="00E10BB8"/>
    <w:rsid w:val="00E10D26"/>
    <w:rsid w:val="00E10E08"/>
    <w:rsid w:val="00E110A6"/>
    <w:rsid w:val="00E111AD"/>
    <w:rsid w:val="00E11491"/>
    <w:rsid w:val="00E11973"/>
    <w:rsid w:val="00E119F8"/>
    <w:rsid w:val="00E11A24"/>
    <w:rsid w:val="00E11AC0"/>
    <w:rsid w:val="00E11AF7"/>
    <w:rsid w:val="00E11B3C"/>
    <w:rsid w:val="00E11BE5"/>
    <w:rsid w:val="00E11BF0"/>
    <w:rsid w:val="00E11C67"/>
    <w:rsid w:val="00E11DE2"/>
    <w:rsid w:val="00E12021"/>
    <w:rsid w:val="00E1214F"/>
    <w:rsid w:val="00E12226"/>
    <w:rsid w:val="00E124F6"/>
    <w:rsid w:val="00E1261D"/>
    <w:rsid w:val="00E12746"/>
    <w:rsid w:val="00E127F7"/>
    <w:rsid w:val="00E1283E"/>
    <w:rsid w:val="00E129CF"/>
    <w:rsid w:val="00E130DF"/>
    <w:rsid w:val="00E1356E"/>
    <w:rsid w:val="00E13675"/>
    <w:rsid w:val="00E136BC"/>
    <w:rsid w:val="00E1378B"/>
    <w:rsid w:val="00E137E0"/>
    <w:rsid w:val="00E138DA"/>
    <w:rsid w:val="00E139F3"/>
    <w:rsid w:val="00E13A5C"/>
    <w:rsid w:val="00E13C41"/>
    <w:rsid w:val="00E1432A"/>
    <w:rsid w:val="00E143BD"/>
    <w:rsid w:val="00E1444B"/>
    <w:rsid w:val="00E1453E"/>
    <w:rsid w:val="00E14542"/>
    <w:rsid w:val="00E146CD"/>
    <w:rsid w:val="00E14798"/>
    <w:rsid w:val="00E149C1"/>
    <w:rsid w:val="00E14A3C"/>
    <w:rsid w:val="00E14AAE"/>
    <w:rsid w:val="00E14B8F"/>
    <w:rsid w:val="00E14C72"/>
    <w:rsid w:val="00E14CD5"/>
    <w:rsid w:val="00E14D69"/>
    <w:rsid w:val="00E14FAB"/>
    <w:rsid w:val="00E1504D"/>
    <w:rsid w:val="00E152FE"/>
    <w:rsid w:val="00E153BE"/>
    <w:rsid w:val="00E15477"/>
    <w:rsid w:val="00E1566B"/>
    <w:rsid w:val="00E15A19"/>
    <w:rsid w:val="00E160E2"/>
    <w:rsid w:val="00E1629A"/>
    <w:rsid w:val="00E163EF"/>
    <w:rsid w:val="00E1666E"/>
    <w:rsid w:val="00E16890"/>
    <w:rsid w:val="00E16A9A"/>
    <w:rsid w:val="00E16B1E"/>
    <w:rsid w:val="00E16BFB"/>
    <w:rsid w:val="00E16EE3"/>
    <w:rsid w:val="00E16FF6"/>
    <w:rsid w:val="00E170DE"/>
    <w:rsid w:val="00E17503"/>
    <w:rsid w:val="00E17615"/>
    <w:rsid w:val="00E17995"/>
    <w:rsid w:val="00E17A78"/>
    <w:rsid w:val="00E17AFA"/>
    <w:rsid w:val="00E17F72"/>
    <w:rsid w:val="00E201E5"/>
    <w:rsid w:val="00E202FB"/>
    <w:rsid w:val="00E205C3"/>
    <w:rsid w:val="00E2077E"/>
    <w:rsid w:val="00E207F7"/>
    <w:rsid w:val="00E20C5E"/>
    <w:rsid w:val="00E20F75"/>
    <w:rsid w:val="00E211CD"/>
    <w:rsid w:val="00E216CA"/>
    <w:rsid w:val="00E218FA"/>
    <w:rsid w:val="00E219B3"/>
    <w:rsid w:val="00E21C34"/>
    <w:rsid w:val="00E21D32"/>
    <w:rsid w:val="00E21D39"/>
    <w:rsid w:val="00E21DC5"/>
    <w:rsid w:val="00E2203B"/>
    <w:rsid w:val="00E2222F"/>
    <w:rsid w:val="00E22265"/>
    <w:rsid w:val="00E2267C"/>
    <w:rsid w:val="00E22748"/>
    <w:rsid w:val="00E227BB"/>
    <w:rsid w:val="00E227F4"/>
    <w:rsid w:val="00E22821"/>
    <w:rsid w:val="00E22B79"/>
    <w:rsid w:val="00E22CA6"/>
    <w:rsid w:val="00E22DDA"/>
    <w:rsid w:val="00E22E31"/>
    <w:rsid w:val="00E22F34"/>
    <w:rsid w:val="00E22FF1"/>
    <w:rsid w:val="00E232EC"/>
    <w:rsid w:val="00E23388"/>
    <w:rsid w:val="00E238A1"/>
    <w:rsid w:val="00E23942"/>
    <w:rsid w:val="00E23BB0"/>
    <w:rsid w:val="00E23CEB"/>
    <w:rsid w:val="00E23F63"/>
    <w:rsid w:val="00E2402E"/>
    <w:rsid w:val="00E24043"/>
    <w:rsid w:val="00E24253"/>
    <w:rsid w:val="00E2462D"/>
    <w:rsid w:val="00E246F4"/>
    <w:rsid w:val="00E24803"/>
    <w:rsid w:val="00E249EA"/>
    <w:rsid w:val="00E249F9"/>
    <w:rsid w:val="00E24A0E"/>
    <w:rsid w:val="00E24B4B"/>
    <w:rsid w:val="00E24BE3"/>
    <w:rsid w:val="00E24D36"/>
    <w:rsid w:val="00E250B2"/>
    <w:rsid w:val="00E25285"/>
    <w:rsid w:val="00E25290"/>
    <w:rsid w:val="00E254D9"/>
    <w:rsid w:val="00E2556A"/>
    <w:rsid w:val="00E2565C"/>
    <w:rsid w:val="00E258E1"/>
    <w:rsid w:val="00E2597A"/>
    <w:rsid w:val="00E25A3C"/>
    <w:rsid w:val="00E25A8E"/>
    <w:rsid w:val="00E25C1E"/>
    <w:rsid w:val="00E25D08"/>
    <w:rsid w:val="00E25E55"/>
    <w:rsid w:val="00E25FF7"/>
    <w:rsid w:val="00E2602D"/>
    <w:rsid w:val="00E260E5"/>
    <w:rsid w:val="00E26172"/>
    <w:rsid w:val="00E261C5"/>
    <w:rsid w:val="00E26687"/>
    <w:rsid w:val="00E26900"/>
    <w:rsid w:val="00E269BF"/>
    <w:rsid w:val="00E269F6"/>
    <w:rsid w:val="00E26C55"/>
    <w:rsid w:val="00E26CBC"/>
    <w:rsid w:val="00E26ECE"/>
    <w:rsid w:val="00E26FE1"/>
    <w:rsid w:val="00E27065"/>
    <w:rsid w:val="00E27173"/>
    <w:rsid w:val="00E272C2"/>
    <w:rsid w:val="00E27380"/>
    <w:rsid w:val="00E27728"/>
    <w:rsid w:val="00E277B0"/>
    <w:rsid w:val="00E27A47"/>
    <w:rsid w:val="00E27B02"/>
    <w:rsid w:val="00E27B9D"/>
    <w:rsid w:val="00E27DBB"/>
    <w:rsid w:val="00E27E7A"/>
    <w:rsid w:val="00E27FAF"/>
    <w:rsid w:val="00E30148"/>
    <w:rsid w:val="00E30318"/>
    <w:rsid w:val="00E30429"/>
    <w:rsid w:val="00E30509"/>
    <w:rsid w:val="00E30649"/>
    <w:rsid w:val="00E30923"/>
    <w:rsid w:val="00E30B49"/>
    <w:rsid w:val="00E30CD1"/>
    <w:rsid w:val="00E30EB9"/>
    <w:rsid w:val="00E30F4C"/>
    <w:rsid w:val="00E30FCB"/>
    <w:rsid w:val="00E310B4"/>
    <w:rsid w:val="00E31477"/>
    <w:rsid w:val="00E31A9D"/>
    <w:rsid w:val="00E31EED"/>
    <w:rsid w:val="00E3226F"/>
    <w:rsid w:val="00E324FE"/>
    <w:rsid w:val="00E325F0"/>
    <w:rsid w:val="00E3274E"/>
    <w:rsid w:val="00E3299E"/>
    <w:rsid w:val="00E32E92"/>
    <w:rsid w:val="00E32F1A"/>
    <w:rsid w:val="00E32F73"/>
    <w:rsid w:val="00E33274"/>
    <w:rsid w:val="00E33283"/>
    <w:rsid w:val="00E3387E"/>
    <w:rsid w:val="00E339C0"/>
    <w:rsid w:val="00E339F4"/>
    <w:rsid w:val="00E33AF6"/>
    <w:rsid w:val="00E33E1E"/>
    <w:rsid w:val="00E33F7D"/>
    <w:rsid w:val="00E34146"/>
    <w:rsid w:val="00E347A8"/>
    <w:rsid w:val="00E34990"/>
    <w:rsid w:val="00E34C31"/>
    <w:rsid w:val="00E34E25"/>
    <w:rsid w:val="00E3519A"/>
    <w:rsid w:val="00E3533F"/>
    <w:rsid w:val="00E35373"/>
    <w:rsid w:val="00E3580D"/>
    <w:rsid w:val="00E358A9"/>
    <w:rsid w:val="00E359B5"/>
    <w:rsid w:val="00E35CB9"/>
    <w:rsid w:val="00E35D7F"/>
    <w:rsid w:val="00E35F50"/>
    <w:rsid w:val="00E35FB6"/>
    <w:rsid w:val="00E361BB"/>
    <w:rsid w:val="00E365C3"/>
    <w:rsid w:val="00E368AD"/>
    <w:rsid w:val="00E368BD"/>
    <w:rsid w:val="00E368F3"/>
    <w:rsid w:val="00E36980"/>
    <w:rsid w:val="00E36E0B"/>
    <w:rsid w:val="00E37032"/>
    <w:rsid w:val="00E3708C"/>
    <w:rsid w:val="00E371E3"/>
    <w:rsid w:val="00E373E8"/>
    <w:rsid w:val="00E3755C"/>
    <w:rsid w:val="00E37ADD"/>
    <w:rsid w:val="00E37CA3"/>
    <w:rsid w:val="00E4021F"/>
    <w:rsid w:val="00E40223"/>
    <w:rsid w:val="00E40314"/>
    <w:rsid w:val="00E4037A"/>
    <w:rsid w:val="00E404C4"/>
    <w:rsid w:val="00E40585"/>
    <w:rsid w:val="00E40726"/>
    <w:rsid w:val="00E4074E"/>
    <w:rsid w:val="00E40806"/>
    <w:rsid w:val="00E40962"/>
    <w:rsid w:val="00E40DE7"/>
    <w:rsid w:val="00E40FFA"/>
    <w:rsid w:val="00E4121D"/>
    <w:rsid w:val="00E41270"/>
    <w:rsid w:val="00E41452"/>
    <w:rsid w:val="00E4150A"/>
    <w:rsid w:val="00E41623"/>
    <w:rsid w:val="00E4179D"/>
    <w:rsid w:val="00E418FD"/>
    <w:rsid w:val="00E41C9A"/>
    <w:rsid w:val="00E421C0"/>
    <w:rsid w:val="00E4236E"/>
    <w:rsid w:val="00E4238D"/>
    <w:rsid w:val="00E424E4"/>
    <w:rsid w:val="00E425D8"/>
    <w:rsid w:val="00E4292D"/>
    <w:rsid w:val="00E42936"/>
    <w:rsid w:val="00E42A43"/>
    <w:rsid w:val="00E42DD6"/>
    <w:rsid w:val="00E42EC5"/>
    <w:rsid w:val="00E43077"/>
    <w:rsid w:val="00E432C3"/>
    <w:rsid w:val="00E43352"/>
    <w:rsid w:val="00E434A7"/>
    <w:rsid w:val="00E43599"/>
    <w:rsid w:val="00E4390E"/>
    <w:rsid w:val="00E43AEA"/>
    <w:rsid w:val="00E43C57"/>
    <w:rsid w:val="00E440FA"/>
    <w:rsid w:val="00E4422E"/>
    <w:rsid w:val="00E44372"/>
    <w:rsid w:val="00E44417"/>
    <w:rsid w:val="00E4442F"/>
    <w:rsid w:val="00E4443A"/>
    <w:rsid w:val="00E44524"/>
    <w:rsid w:val="00E4462D"/>
    <w:rsid w:val="00E4465E"/>
    <w:rsid w:val="00E447A7"/>
    <w:rsid w:val="00E44944"/>
    <w:rsid w:val="00E44A42"/>
    <w:rsid w:val="00E44B45"/>
    <w:rsid w:val="00E44DC2"/>
    <w:rsid w:val="00E44E04"/>
    <w:rsid w:val="00E44E94"/>
    <w:rsid w:val="00E44F65"/>
    <w:rsid w:val="00E457A5"/>
    <w:rsid w:val="00E457E4"/>
    <w:rsid w:val="00E4594C"/>
    <w:rsid w:val="00E4597D"/>
    <w:rsid w:val="00E459B8"/>
    <w:rsid w:val="00E45C05"/>
    <w:rsid w:val="00E45C66"/>
    <w:rsid w:val="00E460E3"/>
    <w:rsid w:val="00E462B5"/>
    <w:rsid w:val="00E46504"/>
    <w:rsid w:val="00E465D7"/>
    <w:rsid w:val="00E4661A"/>
    <w:rsid w:val="00E467D3"/>
    <w:rsid w:val="00E46892"/>
    <w:rsid w:val="00E468C3"/>
    <w:rsid w:val="00E46E63"/>
    <w:rsid w:val="00E470F5"/>
    <w:rsid w:val="00E472DD"/>
    <w:rsid w:val="00E475B4"/>
    <w:rsid w:val="00E475D5"/>
    <w:rsid w:val="00E47792"/>
    <w:rsid w:val="00E47AF3"/>
    <w:rsid w:val="00E47EDB"/>
    <w:rsid w:val="00E47FAF"/>
    <w:rsid w:val="00E502DE"/>
    <w:rsid w:val="00E50335"/>
    <w:rsid w:val="00E505B2"/>
    <w:rsid w:val="00E50742"/>
    <w:rsid w:val="00E5082C"/>
    <w:rsid w:val="00E50CE1"/>
    <w:rsid w:val="00E50D88"/>
    <w:rsid w:val="00E50E33"/>
    <w:rsid w:val="00E50EAB"/>
    <w:rsid w:val="00E50F98"/>
    <w:rsid w:val="00E50FE5"/>
    <w:rsid w:val="00E50FEF"/>
    <w:rsid w:val="00E5108F"/>
    <w:rsid w:val="00E513AD"/>
    <w:rsid w:val="00E51653"/>
    <w:rsid w:val="00E5183A"/>
    <w:rsid w:val="00E519A1"/>
    <w:rsid w:val="00E51B97"/>
    <w:rsid w:val="00E51C12"/>
    <w:rsid w:val="00E51C28"/>
    <w:rsid w:val="00E51FDE"/>
    <w:rsid w:val="00E520E3"/>
    <w:rsid w:val="00E520E8"/>
    <w:rsid w:val="00E52318"/>
    <w:rsid w:val="00E5260E"/>
    <w:rsid w:val="00E5277F"/>
    <w:rsid w:val="00E527AF"/>
    <w:rsid w:val="00E527B7"/>
    <w:rsid w:val="00E528F3"/>
    <w:rsid w:val="00E529FA"/>
    <w:rsid w:val="00E52AAA"/>
    <w:rsid w:val="00E52ACC"/>
    <w:rsid w:val="00E52BEE"/>
    <w:rsid w:val="00E53200"/>
    <w:rsid w:val="00E532C2"/>
    <w:rsid w:val="00E532E0"/>
    <w:rsid w:val="00E5337B"/>
    <w:rsid w:val="00E533B8"/>
    <w:rsid w:val="00E5391B"/>
    <w:rsid w:val="00E53988"/>
    <w:rsid w:val="00E53A5F"/>
    <w:rsid w:val="00E53A88"/>
    <w:rsid w:val="00E53CE3"/>
    <w:rsid w:val="00E53DBC"/>
    <w:rsid w:val="00E540C0"/>
    <w:rsid w:val="00E5415D"/>
    <w:rsid w:val="00E541A8"/>
    <w:rsid w:val="00E5421A"/>
    <w:rsid w:val="00E5463F"/>
    <w:rsid w:val="00E546A8"/>
    <w:rsid w:val="00E548EA"/>
    <w:rsid w:val="00E54A55"/>
    <w:rsid w:val="00E54DF6"/>
    <w:rsid w:val="00E54F5A"/>
    <w:rsid w:val="00E55151"/>
    <w:rsid w:val="00E55434"/>
    <w:rsid w:val="00E555F9"/>
    <w:rsid w:val="00E55707"/>
    <w:rsid w:val="00E55811"/>
    <w:rsid w:val="00E558BE"/>
    <w:rsid w:val="00E55A4D"/>
    <w:rsid w:val="00E55AC6"/>
    <w:rsid w:val="00E55B3F"/>
    <w:rsid w:val="00E55DAD"/>
    <w:rsid w:val="00E55E2F"/>
    <w:rsid w:val="00E55EB7"/>
    <w:rsid w:val="00E55FAE"/>
    <w:rsid w:val="00E55FB6"/>
    <w:rsid w:val="00E5609C"/>
    <w:rsid w:val="00E562F9"/>
    <w:rsid w:val="00E56729"/>
    <w:rsid w:val="00E5676A"/>
    <w:rsid w:val="00E568EC"/>
    <w:rsid w:val="00E569DD"/>
    <w:rsid w:val="00E56C16"/>
    <w:rsid w:val="00E56FC7"/>
    <w:rsid w:val="00E56FD4"/>
    <w:rsid w:val="00E571D3"/>
    <w:rsid w:val="00E571DE"/>
    <w:rsid w:val="00E574BC"/>
    <w:rsid w:val="00E576BF"/>
    <w:rsid w:val="00E57B99"/>
    <w:rsid w:val="00E57BF7"/>
    <w:rsid w:val="00E57D5F"/>
    <w:rsid w:val="00E57F57"/>
    <w:rsid w:val="00E60074"/>
    <w:rsid w:val="00E600E0"/>
    <w:rsid w:val="00E60443"/>
    <w:rsid w:val="00E60472"/>
    <w:rsid w:val="00E604D0"/>
    <w:rsid w:val="00E6077F"/>
    <w:rsid w:val="00E60AA0"/>
    <w:rsid w:val="00E60E2C"/>
    <w:rsid w:val="00E60F67"/>
    <w:rsid w:val="00E6118E"/>
    <w:rsid w:val="00E61228"/>
    <w:rsid w:val="00E612C5"/>
    <w:rsid w:val="00E61306"/>
    <w:rsid w:val="00E615A7"/>
    <w:rsid w:val="00E61627"/>
    <w:rsid w:val="00E61780"/>
    <w:rsid w:val="00E617CE"/>
    <w:rsid w:val="00E6193C"/>
    <w:rsid w:val="00E61D5F"/>
    <w:rsid w:val="00E61EF6"/>
    <w:rsid w:val="00E62056"/>
    <w:rsid w:val="00E62279"/>
    <w:rsid w:val="00E6240E"/>
    <w:rsid w:val="00E6255F"/>
    <w:rsid w:val="00E625D5"/>
    <w:rsid w:val="00E62773"/>
    <w:rsid w:val="00E6296C"/>
    <w:rsid w:val="00E62C6A"/>
    <w:rsid w:val="00E62DA2"/>
    <w:rsid w:val="00E6319A"/>
    <w:rsid w:val="00E6387E"/>
    <w:rsid w:val="00E638C7"/>
    <w:rsid w:val="00E63964"/>
    <w:rsid w:val="00E63A35"/>
    <w:rsid w:val="00E63B09"/>
    <w:rsid w:val="00E63BE1"/>
    <w:rsid w:val="00E63C5C"/>
    <w:rsid w:val="00E63F2F"/>
    <w:rsid w:val="00E64175"/>
    <w:rsid w:val="00E64183"/>
    <w:rsid w:val="00E642D7"/>
    <w:rsid w:val="00E6442B"/>
    <w:rsid w:val="00E64603"/>
    <w:rsid w:val="00E64B76"/>
    <w:rsid w:val="00E64C56"/>
    <w:rsid w:val="00E64CDA"/>
    <w:rsid w:val="00E64E67"/>
    <w:rsid w:val="00E64F31"/>
    <w:rsid w:val="00E65154"/>
    <w:rsid w:val="00E65395"/>
    <w:rsid w:val="00E654A3"/>
    <w:rsid w:val="00E6580D"/>
    <w:rsid w:val="00E659A8"/>
    <w:rsid w:val="00E65D4C"/>
    <w:rsid w:val="00E65E27"/>
    <w:rsid w:val="00E661BD"/>
    <w:rsid w:val="00E6621C"/>
    <w:rsid w:val="00E664FF"/>
    <w:rsid w:val="00E66523"/>
    <w:rsid w:val="00E665D4"/>
    <w:rsid w:val="00E66910"/>
    <w:rsid w:val="00E6691A"/>
    <w:rsid w:val="00E66B15"/>
    <w:rsid w:val="00E66F68"/>
    <w:rsid w:val="00E671C8"/>
    <w:rsid w:val="00E671E0"/>
    <w:rsid w:val="00E6739E"/>
    <w:rsid w:val="00E6745A"/>
    <w:rsid w:val="00E675C2"/>
    <w:rsid w:val="00E675D7"/>
    <w:rsid w:val="00E6782B"/>
    <w:rsid w:val="00E67C00"/>
    <w:rsid w:val="00E67C09"/>
    <w:rsid w:val="00E67C7A"/>
    <w:rsid w:val="00E67DB1"/>
    <w:rsid w:val="00E70258"/>
    <w:rsid w:val="00E702CE"/>
    <w:rsid w:val="00E702E0"/>
    <w:rsid w:val="00E70872"/>
    <w:rsid w:val="00E7091E"/>
    <w:rsid w:val="00E70BC5"/>
    <w:rsid w:val="00E70D29"/>
    <w:rsid w:val="00E70DC6"/>
    <w:rsid w:val="00E70E45"/>
    <w:rsid w:val="00E70F6A"/>
    <w:rsid w:val="00E71060"/>
    <w:rsid w:val="00E7116A"/>
    <w:rsid w:val="00E711F9"/>
    <w:rsid w:val="00E71265"/>
    <w:rsid w:val="00E7150D"/>
    <w:rsid w:val="00E715C1"/>
    <w:rsid w:val="00E715D7"/>
    <w:rsid w:val="00E71822"/>
    <w:rsid w:val="00E718D8"/>
    <w:rsid w:val="00E718FB"/>
    <w:rsid w:val="00E71914"/>
    <w:rsid w:val="00E71B63"/>
    <w:rsid w:val="00E71CF9"/>
    <w:rsid w:val="00E71E01"/>
    <w:rsid w:val="00E7210B"/>
    <w:rsid w:val="00E72147"/>
    <w:rsid w:val="00E722AF"/>
    <w:rsid w:val="00E723D7"/>
    <w:rsid w:val="00E724CA"/>
    <w:rsid w:val="00E727C4"/>
    <w:rsid w:val="00E72835"/>
    <w:rsid w:val="00E72B17"/>
    <w:rsid w:val="00E72B1E"/>
    <w:rsid w:val="00E72E4E"/>
    <w:rsid w:val="00E72E6F"/>
    <w:rsid w:val="00E731BF"/>
    <w:rsid w:val="00E731CF"/>
    <w:rsid w:val="00E731EC"/>
    <w:rsid w:val="00E73587"/>
    <w:rsid w:val="00E737A2"/>
    <w:rsid w:val="00E73841"/>
    <w:rsid w:val="00E73AF6"/>
    <w:rsid w:val="00E73E00"/>
    <w:rsid w:val="00E74027"/>
    <w:rsid w:val="00E7462F"/>
    <w:rsid w:val="00E74BD6"/>
    <w:rsid w:val="00E74EC7"/>
    <w:rsid w:val="00E7517D"/>
    <w:rsid w:val="00E75215"/>
    <w:rsid w:val="00E7522A"/>
    <w:rsid w:val="00E75332"/>
    <w:rsid w:val="00E75582"/>
    <w:rsid w:val="00E75820"/>
    <w:rsid w:val="00E7585F"/>
    <w:rsid w:val="00E75AA4"/>
    <w:rsid w:val="00E75CFE"/>
    <w:rsid w:val="00E760C9"/>
    <w:rsid w:val="00E763CA"/>
    <w:rsid w:val="00E76417"/>
    <w:rsid w:val="00E76616"/>
    <w:rsid w:val="00E767FF"/>
    <w:rsid w:val="00E768C6"/>
    <w:rsid w:val="00E76952"/>
    <w:rsid w:val="00E76A13"/>
    <w:rsid w:val="00E76ABF"/>
    <w:rsid w:val="00E76E4D"/>
    <w:rsid w:val="00E77167"/>
    <w:rsid w:val="00E77177"/>
    <w:rsid w:val="00E773D8"/>
    <w:rsid w:val="00E773EA"/>
    <w:rsid w:val="00E77422"/>
    <w:rsid w:val="00E7763D"/>
    <w:rsid w:val="00E77D52"/>
    <w:rsid w:val="00E77D62"/>
    <w:rsid w:val="00E77F78"/>
    <w:rsid w:val="00E80032"/>
    <w:rsid w:val="00E80583"/>
    <w:rsid w:val="00E805A2"/>
    <w:rsid w:val="00E80904"/>
    <w:rsid w:val="00E8096B"/>
    <w:rsid w:val="00E80A7D"/>
    <w:rsid w:val="00E80C87"/>
    <w:rsid w:val="00E80DEA"/>
    <w:rsid w:val="00E80E89"/>
    <w:rsid w:val="00E811CA"/>
    <w:rsid w:val="00E811F5"/>
    <w:rsid w:val="00E8132D"/>
    <w:rsid w:val="00E81521"/>
    <w:rsid w:val="00E8195C"/>
    <w:rsid w:val="00E81A49"/>
    <w:rsid w:val="00E81A89"/>
    <w:rsid w:val="00E81F47"/>
    <w:rsid w:val="00E82152"/>
    <w:rsid w:val="00E822E5"/>
    <w:rsid w:val="00E82422"/>
    <w:rsid w:val="00E826CA"/>
    <w:rsid w:val="00E829F2"/>
    <w:rsid w:val="00E82D21"/>
    <w:rsid w:val="00E833E6"/>
    <w:rsid w:val="00E83BBB"/>
    <w:rsid w:val="00E83FBF"/>
    <w:rsid w:val="00E8426B"/>
    <w:rsid w:val="00E8427E"/>
    <w:rsid w:val="00E8444C"/>
    <w:rsid w:val="00E846A5"/>
    <w:rsid w:val="00E84776"/>
    <w:rsid w:val="00E847E3"/>
    <w:rsid w:val="00E847ED"/>
    <w:rsid w:val="00E8487A"/>
    <w:rsid w:val="00E84981"/>
    <w:rsid w:val="00E849E0"/>
    <w:rsid w:val="00E84B27"/>
    <w:rsid w:val="00E84B56"/>
    <w:rsid w:val="00E84C67"/>
    <w:rsid w:val="00E84D31"/>
    <w:rsid w:val="00E84DFE"/>
    <w:rsid w:val="00E84E6E"/>
    <w:rsid w:val="00E84EC5"/>
    <w:rsid w:val="00E84FD8"/>
    <w:rsid w:val="00E85145"/>
    <w:rsid w:val="00E85261"/>
    <w:rsid w:val="00E85286"/>
    <w:rsid w:val="00E852E3"/>
    <w:rsid w:val="00E854A9"/>
    <w:rsid w:val="00E85636"/>
    <w:rsid w:val="00E85743"/>
    <w:rsid w:val="00E85839"/>
    <w:rsid w:val="00E85B6E"/>
    <w:rsid w:val="00E85D94"/>
    <w:rsid w:val="00E8606B"/>
    <w:rsid w:val="00E860AC"/>
    <w:rsid w:val="00E861ED"/>
    <w:rsid w:val="00E86381"/>
    <w:rsid w:val="00E8650F"/>
    <w:rsid w:val="00E865E3"/>
    <w:rsid w:val="00E86638"/>
    <w:rsid w:val="00E867CB"/>
    <w:rsid w:val="00E86850"/>
    <w:rsid w:val="00E869B1"/>
    <w:rsid w:val="00E86B95"/>
    <w:rsid w:val="00E86B9E"/>
    <w:rsid w:val="00E86E5F"/>
    <w:rsid w:val="00E86E98"/>
    <w:rsid w:val="00E86F1C"/>
    <w:rsid w:val="00E86F4A"/>
    <w:rsid w:val="00E870BD"/>
    <w:rsid w:val="00E87301"/>
    <w:rsid w:val="00E8734F"/>
    <w:rsid w:val="00E8738E"/>
    <w:rsid w:val="00E875B4"/>
    <w:rsid w:val="00E875F6"/>
    <w:rsid w:val="00E87749"/>
    <w:rsid w:val="00E87C26"/>
    <w:rsid w:val="00E87C2A"/>
    <w:rsid w:val="00E87E96"/>
    <w:rsid w:val="00E90285"/>
    <w:rsid w:val="00E9031C"/>
    <w:rsid w:val="00E9050A"/>
    <w:rsid w:val="00E9068B"/>
    <w:rsid w:val="00E907B6"/>
    <w:rsid w:val="00E907F3"/>
    <w:rsid w:val="00E9097C"/>
    <w:rsid w:val="00E909B0"/>
    <w:rsid w:val="00E90B8A"/>
    <w:rsid w:val="00E90C40"/>
    <w:rsid w:val="00E90C60"/>
    <w:rsid w:val="00E90D8A"/>
    <w:rsid w:val="00E90E0E"/>
    <w:rsid w:val="00E90E79"/>
    <w:rsid w:val="00E90F51"/>
    <w:rsid w:val="00E91131"/>
    <w:rsid w:val="00E9114C"/>
    <w:rsid w:val="00E91441"/>
    <w:rsid w:val="00E91512"/>
    <w:rsid w:val="00E916BA"/>
    <w:rsid w:val="00E916DD"/>
    <w:rsid w:val="00E919F4"/>
    <w:rsid w:val="00E91B8A"/>
    <w:rsid w:val="00E91D9C"/>
    <w:rsid w:val="00E91F44"/>
    <w:rsid w:val="00E920CB"/>
    <w:rsid w:val="00E922B5"/>
    <w:rsid w:val="00E9231D"/>
    <w:rsid w:val="00E9243C"/>
    <w:rsid w:val="00E9249B"/>
    <w:rsid w:val="00E9286F"/>
    <w:rsid w:val="00E92904"/>
    <w:rsid w:val="00E92910"/>
    <w:rsid w:val="00E92A4B"/>
    <w:rsid w:val="00E92A94"/>
    <w:rsid w:val="00E92B05"/>
    <w:rsid w:val="00E92B92"/>
    <w:rsid w:val="00E92CC5"/>
    <w:rsid w:val="00E92D30"/>
    <w:rsid w:val="00E92DD8"/>
    <w:rsid w:val="00E92E47"/>
    <w:rsid w:val="00E92FEB"/>
    <w:rsid w:val="00E93008"/>
    <w:rsid w:val="00E93234"/>
    <w:rsid w:val="00E93359"/>
    <w:rsid w:val="00E93436"/>
    <w:rsid w:val="00E93617"/>
    <w:rsid w:val="00E938CD"/>
    <w:rsid w:val="00E93971"/>
    <w:rsid w:val="00E939ED"/>
    <w:rsid w:val="00E93B1E"/>
    <w:rsid w:val="00E93D15"/>
    <w:rsid w:val="00E94045"/>
    <w:rsid w:val="00E94100"/>
    <w:rsid w:val="00E9443F"/>
    <w:rsid w:val="00E9454C"/>
    <w:rsid w:val="00E94635"/>
    <w:rsid w:val="00E9467C"/>
    <w:rsid w:val="00E94702"/>
    <w:rsid w:val="00E9475A"/>
    <w:rsid w:val="00E947A7"/>
    <w:rsid w:val="00E94AB6"/>
    <w:rsid w:val="00E94ABA"/>
    <w:rsid w:val="00E94CC2"/>
    <w:rsid w:val="00E94D03"/>
    <w:rsid w:val="00E94F8D"/>
    <w:rsid w:val="00E95097"/>
    <w:rsid w:val="00E950B8"/>
    <w:rsid w:val="00E95179"/>
    <w:rsid w:val="00E9518F"/>
    <w:rsid w:val="00E9545A"/>
    <w:rsid w:val="00E955D0"/>
    <w:rsid w:val="00E95B82"/>
    <w:rsid w:val="00E95CDD"/>
    <w:rsid w:val="00E95DDC"/>
    <w:rsid w:val="00E95E2C"/>
    <w:rsid w:val="00E95E34"/>
    <w:rsid w:val="00E95E55"/>
    <w:rsid w:val="00E95E6F"/>
    <w:rsid w:val="00E95FA8"/>
    <w:rsid w:val="00E964F9"/>
    <w:rsid w:val="00E9659F"/>
    <w:rsid w:val="00E9665A"/>
    <w:rsid w:val="00E96720"/>
    <w:rsid w:val="00E967F8"/>
    <w:rsid w:val="00E967F9"/>
    <w:rsid w:val="00E968BE"/>
    <w:rsid w:val="00E96AFD"/>
    <w:rsid w:val="00E96E3A"/>
    <w:rsid w:val="00E96F74"/>
    <w:rsid w:val="00E970E4"/>
    <w:rsid w:val="00E971EB"/>
    <w:rsid w:val="00E973C5"/>
    <w:rsid w:val="00E974F4"/>
    <w:rsid w:val="00E97503"/>
    <w:rsid w:val="00E975AC"/>
    <w:rsid w:val="00E975BE"/>
    <w:rsid w:val="00E9789F"/>
    <w:rsid w:val="00E978EA"/>
    <w:rsid w:val="00E97DA2"/>
    <w:rsid w:val="00E97DB7"/>
    <w:rsid w:val="00E97E7A"/>
    <w:rsid w:val="00E97F28"/>
    <w:rsid w:val="00EA00C0"/>
    <w:rsid w:val="00EA0139"/>
    <w:rsid w:val="00EA0163"/>
    <w:rsid w:val="00EA0296"/>
    <w:rsid w:val="00EA031B"/>
    <w:rsid w:val="00EA054F"/>
    <w:rsid w:val="00EA0568"/>
    <w:rsid w:val="00EA083B"/>
    <w:rsid w:val="00EA0872"/>
    <w:rsid w:val="00EA09C7"/>
    <w:rsid w:val="00EA09D9"/>
    <w:rsid w:val="00EA0AAD"/>
    <w:rsid w:val="00EA0B2D"/>
    <w:rsid w:val="00EA0C51"/>
    <w:rsid w:val="00EA0E03"/>
    <w:rsid w:val="00EA0E52"/>
    <w:rsid w:val="00EA0E66"/>
    <w:rsid w:val="00EA1338"/>
    <w:rsid w:val="00EA138A"/>
    <w:rsid w:val="00EA13E0"/>
    <w:rsid w:val="00EA15A5"/>
    <w:rsid w:val="00EA17D3"/>
    <w:rsid w:val="00EA1A73"/>
    <w:rsid w:val="00EA1C54"/>
    <w:rsid w:val="00EA1EE4"/>
    <w:rsid w:val="00EA2129"/>
    <w:rsid w:val="00EA21F9"/>
    <w:rsid w:val="00EA2454"/>
    <w:rsid w:val="00EA26F7"/>
    <w:rsid w:val="00EA2ABF"/>
    <w:rsid w:val="00EA2B03"/>
    <w:rsid w:val="00EA2B42"/>
    <w:rsid w:val="00EA2F92"/>
    <w:rsid w:val="00EA3012"/>
    <w:rsid w:val="00EA316B"/>
    <w:rsid w:val="00EA320B"/>
    <w:rsid w:val="00EA32DB"/>
    <w:rsid w:val="00EA333F"/>
    <w:rsid w:val="00EA335F"/>
    <w:rsid w:val="00EA3373"/>
    <w:rsid w:val="00EA34F2"/>
    <w:rsid w:val="00EA3905"/>
    <w:rsid w:val="00EA3A8A"/>
    <w:rsid w:val="00EA3BDE"/>
    <w:rsid w:val="00EA4200"/>
    <w:rsid w:val="00EA426F"/>
    <w:rsid w:val="00EA4642"/>
    <w:rsid w:val="00EA466E"/>
    <w:rsid w:val="00EA47CF"/>
    <w:rsid w:val="00EA4871"/>
    <w:rsid w:val="00EA4A42"/>
    <w:rsid w:val="00EA4ACF"/>
    <w:rsid w:val="00EA4CFB"/>
    <w:rsid w:val="00EA4F63"/>
    <w:rsid w:val="00EA50B7"/>
    <w:rsid w:val="00EA544F"/>
    <w:rsid w:val="00EA5873"/>
    <w:rsid w:val="00EA589B"/>
    <w:rsid w:val="00EA5AC5"/>
    <w:rsid w:val="00EA5AE6"/>
    <w:rsid w:val="00EA5C76"/>
    <w:rsid w:val="00EA5D76"/>
    <w:rsid w:val="00EA5EA0"/>
    <w:rsid w:val="00EA6098"/>
    <w:rsid w:val="00EA62B3"/>
    <w:rsid w:val="00EA63ED"/>
    <w:rsid w:val="00EA64F0"/>
    <w:rsid w:val="00EA6521"/>
    <w:rsid w:val="00EA660C"/>
    <w:rsid w:val="00EA6626"/>
    <w:rsid w:val="00EA6667"/>
    <w:rsid w:val="00EA68FD"/>
    <w:rsid w:val="00EA6908"/>
    <w:rsid w:val="00EA6BF6"/>
    <w:rsid w:val="00EA6E2F"/>
    <w:rsid w:val="00EA7277"/>
    <w:rsid w:val="00EA74E7"/>
    <w:rsid w:val="00EA78C6"/>
    <w:rsid w:val="00EA78CA"/>
    <w:rsid w:val="00EA7F5F"/>
    <w:rsid w:val="00EB0138"/>
    <w:rsid w:val="00EB01EB"/>
    <w:rsid w:val="00EB031C"/>
    <w:rsid w:val="00EB0340"/>
    <w:rsid w:val="00EB085E"/>
    <w:rsid w:val="00EB0A19"/>
    <w:rsid w:val="00EB0A96"/>
    <w:rsid w:val="00EB0CE9"/>
    <w:rsid w:val="00EB0ED2"/>
    <w:rsid w:val="00EB0F22"/>
    <w:rsid w:val="00EB14D3"/>
    <w:rsid w:val="00EB157E"/>
    <w:rsid w:val="00EB15EC"/>
    <w:rsid w:val="00EB175D"/>
    <w:rsid w:val="00EB1A75"/>
    <w:rsid w:val="00EB1B8D"/>
    <w:rsid w:val="00EB1C47"/>
    <w:rsid w:val="00EB1CBB"/>
    <w:rsid w:val="00EB2077"/>
    <w:rsid w:val="00EB23D9"/>
    <w:rsid w:val="00EB26B8"/>
    <w:rsid w:val="00EB27AD"/>
    <w:rsid w:val="00EB27B5"/>
    <w:rsid w:val="00EB27CA"/>
    <w:rsid w:val="00EB28A0"/>
    <w:rsid w:val="00EB2A18"/>
    <w:rsid w:val="00EB2C85"/>
    <w:rsid w:val="00EB2C8C"/>
    <w:rsid w:val="00EB2E28"/>
    <w:rsid w:val="00EB3103"/>
    <w:rsid w:val="00EB32DB"/>
    <w:rsid w:val="00EB342C"/>
    <w:rsid w:val="00EB3480"/>
    <w:rsid w:val="00EB34CD"/>
    <w:rsid w:val="00EB34FF"/>
    <w:rsid w:val="00EB3595"/>
    <w:rsid w:val="00EB381A"/>
    <w:rsid w:val="00EB38F6"/>
    <w:rsid w:val="00EB39B3"/>
    <w:rsid w:val="00EB3E3C"/>
    <w:rsid w:val="00EB3FA1"/>
    <w:rsid w:val="00EB4468"/>
    <w:rsid w:val="00EB44AB"/>
    <w:rsid w:val="00EB44BE"/>
    <w:rsid w:val="00EB44F6"/>
    <w:rsid w:val="00EB450B"/>
    <w:rsid w:val="00EB4A0C"/>
    <w:rsid w:val="00EB4A21"/>
    <w:rsid w:val="00EB4FC3"/>
    <w:rsid w:val="00EB5071"/>
    <w:rsid w:val="00EB50AB"/>
    <w:rsid w:val="00EB546E"/>
    <w:rsid w:val="00EB548F"/>
    <w:rsid w:val="00EB54B2"/>
    <w:rsid w:val="00EB5868"/>
    <w:rsid w:val="00EB5ACF"/>
    <w:rsid w:val="00EB5C48"/>
    <w:rsid w:val="00EB5CF5"/>
    <w:rsid w:val="00EB5FE9"/>
    <w:rsid w:val="00EB62B1"/>
    <w:rsid w:val="00EB62B7"/>
    <w:rsid w:val="00EB630D"/>
    <w:rsid w:val="00EB63A1"/>
    <w:rsid w:val="00EB6502"/>
    <w:rsid w:val="00EB66CB"/>
    <w:rsid w:val="00EB686A"/>
    <w:rsid w:val="00EB6A83"/>
    <w:rsid w:val="00EB6AEE"/>
    <w:rsid w:val="00EB6AFC"/>
    <w:rsid w:val="00EB6C67"/>
    <w:rsid w:val="00EB6E03"/>
    <w:rsid w:val="00EB7145"/>
    <w:rsid w:val="00EB71E2"/>
    <w:rsid w:val="00EB727B"/>
    <w:rsid w:val="00EB73D1"/>
    <w:rsid w:val="00EB767D"/>
    <w:rsid w:val="00EB78C8"/>
    <w:rsid w:val="00EB7A89"/>
    <w:rsid w:val="00EB7CA3"/>
    <w:rsid w:val="00EC007D"/>
    <w:rsid w:val="00EC0273"/>
    <w:rsid w:val="00EC032E"/>
    <w:rsid w:val="00EC0414"/>
    <w:rsid w:val="00EC05E9"/>
    <w:rsid w:val="00EC0766"/>
    <w:rsid w:val="00EC0C49"/>
    <w:rsid w:val="00EC0DC0"/>
    <w:rsid w:val="00EC0F56"/>
    <w:rsid w:val="00EC0FEB"/>
    <w:rsid w:val="00EC111D"/>
    <w:rsid w:val="00EC12BA"/>
    <w:rsid w:val="00EC12BC"/>
    <w:rsid w:val="00EC13BF"/>
    <w:rsid w:val="00EC189B"/>
    <w:rsid w:val="00EC1C22"/>
    <w:rsid w:val="00EC1C28"/>
    <w:rsid w:val="00EC1F86"/>
    <w:rsid w:val="00EC206C"/>
    <w:rsid w:val="00EC2096"/>
    <w:rsid w:val="00EC234F"/>
    <w:rsid w:val="00EC27E4"/>
    <w:rsid w:val="00EC2959"/>
    <w:rsid w:val="00EC2A4E"/>
    <w:rsid w:val="00EC2BC5"/>
    <w:rsid w:val="00EC2C28"/>
    <w:rsid w:val="00EC2E1E"/>
    <w:rsid w:val="00EC3359"/>
    <w:rsid w:val="00EC36AA"/>
    <w:rsid w:val="00EC37D4"/>
    <w:rsid w:val="00EC38B7"/>
    <w:rsid w:val="00EC38CD"/>
    <w:rsid w:val="00EC3B47"/>
    <w:rsid w:val="00EC3BD9"/>
    <w:rsid w:val="00EC3C74"/>
    <w:rsid w:val="00EC3DB0"/>
    <w:rsid w:val="00EC3FE3"/>
    <w:rsid w:val="00EC40BB"/>
    <w:rsid w:val="00EC41A3"/>
    <w:rsid w:val="00EC422F"/>
    <w:rsid w:val="00EC4397"/>
    <w:rsid w:val="00EC4614"/>
    <w:rsid w:val="00EC4680"/>
    <w:rsid w:val="00EC46EE"/>
    <w:rsid w:val="00EC4C01"/>
    <w:rsid w:val="00EC4C53"/>
    <w:rsid w:val="00EC4C60"/>
    <w:rsid w:val="00EC4C6A"/>
    <w:rsid w:val="00EC4E46"/>
    <w:rsid w:val="00EC4EE2"/>
    <w:rsid w:val="00EC4F74"/>
    <w:rsid w:val="00EC5014"/>
    <w:rsid w:val="00EC55CB"/>
    <w:rsid w:val="00EC5825"/>
    <w:rsid w:val="00EC5935"/>
    <w:rsid w:val="00EC63C9"/>
    <w:rsid w:val="00EC65DD"/>
    <w:rsid w:val="00EC6605"/>
    <w:rsid w:val="00EC66AA"/>
    <w:rsid w:val="00EC66BF"/>
    <w:rsid w:val="00EC69B7"/>
    <w:rsid w:val="00EC69F7"/>
    <w:rsid w:val="00EC6A0A"/>
    <w:rsid w:val="00EC6B8A"/>
    <w:rsid w:val="00EC6E6E"/>
    <w:rsid w:val="00EC6F21"/>
    <w:rsid w:val="00EC7465"/>
    <w:rsid w:val="00EC74AC"/>
    <w:rsid w:val="00EC776F"/>
    <w:rsid w:val="00EC7870"/>
    <w:rsid w:val="00EC7A04"/>
    <w:rsid w:val="00EC7EC0"/>
    <w:rsid w:val="00EC7FBA"/>
    <w:rsid w:val="00ED0368"/>
    <w:rsid w:val="00ED0386"/>
    <w:rsid w:val="00ED0590"/>
    <w:rsid w:val="00ED06B3"/>
    <w:rsid w:val="00ED08EB"/>
    <w:rsid w:val="00ED0A6C"/>
    <w:rsid w:val="00ED0B11"/>
    <w:rsid w:val="00ED0E79"/>
    <w:rsid w:val="00ED0EA7"/>
    <w:rsid w:val="00ED0EDC"/>
    <w:rsid w:val="00ED0F11"/>
    <w:rsid w:val="00ED1094"/>
    <w:rsid w:val="00ED113D"/>
    <w:rsid w:val="00ED1178"/>
    <w:rsid w:val="00ED12A1"/>
    <w:rsid w:val="00ED13BF"/>
    <w:rsid w:val="00ED1496"/>
    <w:rsid w:val="00ED17B6"/>
    <w:rsid w:val="00ED1B09"/>
    <w:rsid w:val="00ED1DED"/>
    <w:rsid w:val="00ED1F75"/>
    <w:rsid w:val="00ED2127"/>
    <w:rsid w:val="00ED2749"/>
    <w:rsid w:val="00ED288E"/>
    <w:rsid w:val="00ED291E"/>
    <w:rsid w:val="00ED2B8E"/>
    <w:rsid w:val="00ED2C12"/>
    <w:rsid w:val="00ED2DF3"/>
    <w:rsid w:val="00ED30A3"/>
    <w:rsid w:val="00ED3262"/>
    <w:rsid w:val="00ED3534"/>
    <w:rsid w:val="00ED365F"/>
    <w:rsid w:val="00ED3905"/>
    <w:rsid w:val="00ED3AD3"/>
    <w:rsid w:val="00ED3BAD"/>
    <w:rsid w:val="00ED3D96"/>
    <w:rsid w:val="00ED3F01"/>
    <w:rsid w:val="00ED3F19"/>
    <w:rsid w:val="00ED406F"/>
    <w:rsid w:val="00ED4348"/>
    <w:rsid w:val="00ED4634"/>
    <w:rsid w:val="00ED472D"/>
    <w:rsid w:val="00ED4CA2"/>
    <w:rsid w:val="00ED4D0B"/>
    <w:rsid w:val="00ED4D6B"/>
    <w:rsid w:val="00ED4EBB"/>
    <w:rsid w:val="00ED5068"/>
    <w:rsid w:val="00ED51AD"/>
    <w:rsid w:val="00ED5350"/>
    <w:rsid w:val="00ED53F3"/>
    <w:rsid w:val="00ED5902"/>
    <w:rsid w:val="00ED5958"/>
    <w:rsid w:val="00ED5B78"/>
    <w:rsid w:val="00ED5D92"/>
    <w:rsid w:val="00ED5D9B"/>
    <w:rsid w:val="00ED5F97"/>
    <w:rsid w:val="00ED62F4"/>
    <w:rsid w:val="00ED64C8"/>
    <w:rsid w:val="00ED6A39"/>
    <w:rsid w:val="00ED6A9A"/>
    <w:rsid w:val="00ED6BF0"/>
    <w:rsid w:val="00ED6DE1"/>
    <w:rsid w:val="00ED6E11"/>
    <w:rsid w:val="00ED6EAA"/>
    <w:rsid w:val="00ED6EDC"/>
    <w:rsid w:val="00ED6F2C"/>
    <w:rsid w:val="00ED7202"/>
    <w:rsid w:val="00ED7356"/>
    <w:rsid w:val="00ED7496"/>
    <w:rsid w:val="00ED797B"/>
    <w:rsid w:val="00ED7BF1"/>
    <w:rsid w:val="00ED7F3B"/>
    <w:rsid w:val="00EE03B5"/>
    <w:rsid w:val="00EE05A8"/>
    <w:rsid w:val="00EE07ED"/>
    <w:rsid w:val="00EE0931"/>
    <w:rsid w:val="00EE0C18"/>
    <w:rsid w:val="00EE0CF0"/>
    <w:rsid w:val="00EE0F59"/>
    <w:rsid w:val="00EE1137"/>
    <w:rsid w:val="00EE125C"/>
    <w:rsid w:val="00EE156B"/>
    <w:rsid w:val="00EE16DA"/>
    <w:rsid w:val="00EE172F"/>
    <w:rsid w:val="00EE198B"/>
    <w:rsid w:val="00EE1A40"/>
    <w:rsid w:val="00EE1BE6"/>
    <w:rsid w:val="00EE1C54"/>
    <w:rsid w:val="00EE1DB7"/>
    <w:rsid w:val="00EE1EF9"/>
    <w:rsid w:val="00EE1F57"/>
    <w:rsid w:val="00EE23F7"/>
    <w:rsid w:val="00EE249D"/>
    <w:rsid w:val="00EE2652"/>
    <w:rsid w:val="00EE279F"/>
    <w:rsid w:val="00EE2B68"/>
    <w:rsid w:val="00EE2F3E"/>
    <w:rsid w:val="00EE31F9"/>
    <w:rsid w:val="00EE3381"/>
    <w:rsid w:val="00EE351D"/>
    <w:rsid w:val="00EE385D"/>
    <w:rsid w:val="00EE3948"/>
    <w:rsid w:val="00EE3F73"/>
    <w:rsid w:val="00EE3FA9"/>
    <w:rsid w:val="00EE42E1"/>
    <w:rsid w:val="00EE43C1"/>
    <w:rsid w:val="00EE4563"/>
    <w:rsid w:val="00EE45D1"/>
    <w:rsid w:val="00EE45D6"/>
    <w:rsid w:val="00EE4644"/>
    <w:rsid w:val="00EE47BF"/>
    <w:rsid w:val="00EE4BA1"/>
    <w:rsid w:val="00EE4C65"/>
    <w:rsid w:val="00EE4C8C"/>
    <w:rsid w:val="00EE4D57"/>
    <w:rsid w:val="00EE4EB8"/>
    <w:rsid w:val="00EE4F1C"/>
    <w:rsid w:val="00EE50A2"/>
    <w:rsid w:val="00EE514C"/>
    <w:rsid w:val="00EE5437"/>
    <w:rsid w:val="00EE5882"/>
    <w:rsid w:val="00EE59D1"/>
    <w:rsid w:val="00EE5ADA"/>
    <w:rsid w:val="00EE5ADD"/>
    <w:rsid w:val="00EE5E8A"/>
    <w:rsid w:val="00EE5FDD"/>
    <w:rsid w:val="00EE6084"/>
    <w:rsid w:val="00EE6105"/>
    <w:rsid w:val="00EE6744"/>
    <w:rsid w:val="00EE6966"/>
    <w:rsid w:val="00EE6B76"/>
    <w:rsid w:val="00EE6C07"/>
    <w:rsid w:val="00EE6C0A"/>
    <w:rsid w:val="00EE701C"/>
    <w:rsid w:val="00EE7304"/>
    <w:rsid w:val="00EE7401"/>
    <w:rsid w:val="00EE7497"/>
    <w:rsid w:val="00EE75FB"/>
    <w:rsid w:val="00EE7760"/>
    <w:rsid w:val="00EE78C1"/>
    <w:rsid w:val="00EE7938"/>
    <w:rsid w:val="00EE7C8A"/>
    <w:rsid w:val="00EE7D2E"/>
    <w:rsid w:val="00EE7EF3"/>
    <w:rsid w:val="00EF0015"/>
    <w:rsid w:val="00EF01DF"/>
    <w:rsid w:val="00EF0206"/>
    <w:rsid w:val="00EF0323"/>
    <w:rsid w:val="00EF046B"/>
    <w:rsid w:val="00EF04E4"/>
    <w:rsid w:val="00EF0678"/>
    <w:rsid w:val="00EF0824"/>
    <w:rsid w:val="00EF0854"/>
    <w:rsid w:val="00EF08DA"/>
    <w:rsid w:val="00EF0910"/>
    <w:rsid w:val="00EF09FF"/>
    <w:rsid w:val="00EF0B09"/>
    <w:rsid w:val="00EF0E94"/>
    <w:rsid w:val="00EF0F87"/>
    <w:rsid w:val="00EF0FA2"/>
    <w:rsid w:val="00EF10D0"/>
    <w:rsid w:val="00EF1178"/>
    <w:rsid w:val="00EF1457"/>
    <w:rsid w:val="00EF15A6"/>
    <w:rsid w:val="00EF15EA"/>
    <w:rsid w:val="00EF15F2"/>
    <w:rsid w:val="00EF16B0"/>
    <w:rsid w:val="00EF1BD0"/>
    <w:rsid w:val="00EF1C50"/>
    <w:rsid w:val="00EF1C54"/>
    <w:rsid w:val="00EF1CEE"/>
    <w:rsid w:val="00EF1F3B"/>
    <w:rsid w:val="00EF2001"/>
    <w:rsid w:val="00EF206F"/>
    <w:rsid w:val="00EF21E2"/>
    <w:rsid w:val="00EF2203"/>
    <w:rsid w:val="00EF2331"/>
    <w:rsid w:val="00EF2575"/>
    <w:rsid w:val="00EF2A6F"/>
    <w:rsid w:val="00EF2AB6"/>
    <w:rsid w:val="00EF2C5C"/>
    <w:rsid w:val="00EF2D4A"/>
    <w:rsid w:val="00EF2F7C"/>
    <w:rsid w:val="00EF30AC"/>
    <w:rsid w:val="00EF33D8"/>
    <w:rsid w:val="00EF34DE"/>
    <w:rsid w:val="00EF3845"/>
    <w:rsid w:val="00EF384E"/>
    <w:rsid w:val="00EF399B"/>
    <w:rsid w:val="00EF3A81"/>
    <w:rsid w:val="00EF3B49"/>
    <w:rsid w:val="00EF3C07"/>
    <w:rsid w:val="00EF3C64"/>
    <w:rsid w:val="00EF3D09"/>
    <w:rsid w:val="00EF419B"/>
    <w:rsid w:val="00EF42A7"/>
    <w:rsid w:val="00EF4353"/>
    <w:rsid w:val="00EF4886"/>
    <w:rsid w:val="00EF49D1"/>
    <w:rsid w:val="00EF4A8E"/>
    <w:rsid w:val="00EF4D74"/>
    <w:rsid w:val="00EF509A"/>
    <w:rsid w:val="00EF5642"/>
    <w:rsid w:val="00EF5698"/>
    <w:rsid w:val="00EF57BD"/>
    <w:rsid w:val="00EF59D5"/>
    <w:rsid w:val="00EF5AF3"/>
    <w:rsid w:val="00EF5B8B"/>
    <w:rsid w:val="00EF5CC3"/>
    <w:rsid w:val="00EF5D55"/>
    <w:rsid w:val="00EF5D97"/>
    <w:rsid w:val="00EF5DBD"/>
    <w:rsid w:val="00EF6336"/>
    <w:rsid w:val="00EF6452"/>
    <w:rsid w:val="00EF66CA"/>
    <w:rsid w:val="00EF67E3"/>
    <w:rsid w:val="00EF687A"/>
    <w:rsid w:val="00EF6B29"/>
    <w:rsid w:val="00EF6CE4"/>
    <w:rsid w:val="00EF6DC7"/>
    <w:rsid w:val="00EF6DD7"/>
    <w:rsid w:val="00EF6EAB"/>
    <w:rsid w:val="00EF6EE3"/>
    <w:rsid w:val="00EF6F56"/>
    <w:rsid w:val="00EF7160"/>
    <w:rsid w:val="00EF7180"/>
    <w:rsid w:val="00EF75CD"/>
    <w:rsid w:val="00EF75F5"/>
    <w:rsid w:val="00EF765D"/>
    <w:rsid w:val="00EF76F5"/>
    <w:rsid w:val="00EF7A22"/>
    <w:rsid w:val="00F000F5"/>
    <w:rsid w:val="00F002A8"/>
    <w:rsid w:val="00F004A4"/>
    <w:rsid w:val="00F00718"/>
    <w:rsid w:val="00F00736"/>
    <w:rsid w:val="00F0088B"/>
    <w:rsid w:val="00F00C1F"/>
    <w:rsid w:val="00F00C5A"/>
    <w:rsid w:val="00F00E69"/>
    <w:rsid w:val="00F010F5"/>
    <w:rsid w:val="00F0154E"/>
    <w:rsid w:val="00F01616"/>
    <w:rsid w:val="00F017CB"/>
    <w:rsid w:val="00F01981"/>
    <w:rsid w:val="00F01DEE"/>
    <w:rsid w:val="00F01E3C"/>
    <w:rsid w:val="00F01E7F"/>
    <w:rsid w:val="00F01E8D"/>
    <w:rsid w:val="00F01E8F"/>
    <w:rsid w:val="00F01E97"/>
    <w:rsid w:val="00F01FDD"/>
    <w:rsid w:val="00F022C4"/>
    <w:rsid w:val="00F023CF"/>
    <w:rsid w:val="00F0251A"/>
    <w:rsid w:val="00F026BF"/>
    <w:rsid w:val="00F027B1"/>
    <w:rsid w:val="00F02A03"/>
    <w:rsid w:val="00F02BD3"/>
    <w:rsid w:val="00F02CDB"/>
    <w:rsid w:val="00F030EE"/>
    <w:rsid w:val="00F03135"/>
    <w:rsid w:val="00F031B8"/>
    <w:rsid w:val="00F03226"/>
    <w:rsid w:val="00F0328A"/>
    <w:rsid w:val="00F0331E"/>
    <w:rsid w:val="00F0337B"/>
    <w:rsid w:val="00F033C3"/>
    <w:rsid w:val="00F033DB"/>
    <w:rsid w:val="00F035A6"/>
    <w:rsid w:val="00F03639"/>
    <w:rsid w:val="00F036A2"/>
    <w:rsid w:val="00F037A8"/>
    <w:rsid w:val="00F0383A"/>
    <w:rsid w:val="00F03C5C"/>
    <w:rsid w:val="00F03D74"/>
    <w:rsid w:val="00F0400E"/>
    <w:rsid w:val="00F04182"/>
    <w:rsid w:val="00F041AA"/>
    <w:rsid w:val="00F042A8"/>
    <w:rsid w:val="00F042FE"/>
    <w:rsid w:val="00F04317"/>
    <w:rsid w:val="00F04337"/>
    <w:rsid w:val="00F047E2"/>
    <w:rsid w:val="00F04BE0"/>
    <w:rsid w:val="00F04C99"/>
    <w:rsid w:val="00F04D33"/>
    <w:rsid w:val="00F04E42"/>
    <w:rsid w:val="00F04E67"/>
    <w:rsid w:val="00F04E6B"/>
    <w:rsid w:val="00F04FAC"/>
    <w:rsid w:val="00F04FCF"/>
    <w:rsid w:val="00F051CA"/>
    <w:rsid w:val="00F05229"/>
    <w:rsid w:val="00F05661"/>
    <w:rsid w:val="00F05818"/>
    <w:rsid w:val="00F058E5"/>
    <w:rsid w:val="00F05A32"/>
    <w:rsid w:val="00F05B05"/>
    <w:rsid w:val="00F05CD2"/>
    <w:rsid w:val="00F05CF8"/>
    <w:rsid w:val="00F05D2E"/>
    <w:rsid w:val="00F05D82"/>
    <w:rsid w:val="00F05E3D"/>
    <w:rsid w:val="00F05E4F"/>
    <w:rsid w:val="00F05E8A"/>
    <w:rsid w:val="00F05FA1"/>
    <w:rsid w:val="00F060F6"/>
    <w:rsid w:val="00F062EF"/>
    <w:rsid w:val="00F0673D"/>
    <w:rsid w:val="00F067F4"/>
    <w:rsid w:val="00F06D80"/>
    <w:rsid w:val="00F06F64"/>
    <w:rsid w:val="00F07089"/>
    <w:rsid w:val="00F0708A"/>
    <w:rsid w:val="00F072BD"/>
    <w:rsid w:val="00F07537"/>
    <w:rsid w:val="00F0767E"/>
    <w:rsid w:val="00F077C4"/>
    <w:rsid w:val="00F079D0"/>
    <w:rsid w:val="00F07DA5"/>
    <w:rsid w:val="00F07E26"/>
    <w:rsid w:val="00F07E34"/>
    <w:rsid w:val="00F100CA"/>
    <w:rsid w:val="00F1075A"/>
    <w:rsid w:val="00F10837"/>
    <w:rsid w:val="00F10875"/>
    <w:rsid w:val="00F10A2F"/>
    <w:rsid w:val="00F10AF7"/>
    <w:rsid w:val="00F10B12"/>
    <w:rsid w:val="00F10CEC"/>
    <w:rsid w:val="00F10DB1"/>
    <w:rsid w:val="00F10E64"/>
    <w:rsid w:val="00F110D3"/>
    <w:rsid w:val="00F1166C"/>
    <w:rsid w:val="00F11672"/>
    <w:rsid w:val="00F118C4"/>
    <w:rsid w:val="00F11B0E"/>
    <w:rsid w:val="00F11BF5"/>
    <w:rsid w:val="00F11E68"/>
    <w:rsid w:val="00F11E73"/>
    <w:rsid w:val="00F121CD"/>
    <w:rsid w:val="00F12337"/>
    <w:rsid w:val="00F1258E"/>
    <w:rsid w:val="00F125CD"/>
    <w:rsid w:val="00F12673"/>
    <w:rsid w:val="00F129B5"/>
    <w:rsid w:val="00F12A06"/>
    <w:rsid w:val="00F12A1D"/>
    <w:rsid w:val="00F12B39"/>
    <w:rsid w:val="00F12B41"/>
    <w:rsid w:val="00F12D0D"/>
    <w:rsid w:val="00F12EF0"/>
    <w:rsid w:val="00F12F0C"/>
    <w:rsid w:val="00F1307C"/>
    <w:rsid w:val="00F13213"/>
    <w:rsid w:val="00F135F3"/>
    <w:rsid w:val="00F13835"/>
    <w:rsid w:val="00F13A27"/>
    <w:rsid w:val="00F13A84"/>
    <w:rsid w:val="00F13B3D"/>
    <w:rsid w:val="00F13BC5"/>
    <w:rsid w:val="00F13E4A"/>
    <w:rsid w:val="00F143C6"/>
    <w:rsid w:val="00F1477A"/>
    <w:rsid w:val="00F14A0F"/>
    <w:rsid w:val="00F14CF7"/>
    <w:rsid w:val="00F14E47"/>
    <w:rsid w:val="00F15300"/>
    <w:rsid w:val="00F153F4"/>
    <w:rsid w:val="00F153FD"/>
    <w:rsid w:val="00F154F3"/>
    <w:rsid w:val="00F15503"/>
    <w:rsid w:val="00F15655"/>
    <w:rsid w:val="00F1567F"/>
    <w:rsid w:val="00F15772"/>
    <w:rsid w:val="00F15826"/>
    <w:rsid w:val="00F1586A"/>
    <w:rsid w:val="00F15945"/>
    <w:rsid w:val="00F15AD7"/>
    <w:rsid w:val="00F15C24"/>
    <w:rsid w:val="00F15C7A"/>
    <w:rsid w:val="00F15C9A"/>
    <w:rsid w:val="00F15D59"/>
    <w:rsid w:val="00F15DAD"/>
    <w:rsid w:val="00F15E70"/>
    <w:rsid w:val="00F15FEA"/>
    <w:rsid w:val="00F160E1"/>
    <w:rsid w:val="00F16187"/>
    <w:rsid w:val="00F16277"/>
    <w:rsid w:val="00F1674D"/>
    <w:rsid w:val="00F169E0"/>
    <w:rsid w:val="00F16B25"/>
    <w:rsid w:val="00F16B3C"/>
    <w:rsid w:val="00F1708A"/>
    <w:rsid w:val="00F172FD"/>
    <w:rsid w:val="00F17539"/>
    <w:rsid w:val="00F1771E"/>
    <w:rsid w:val="00F17B7D"/>
    <w:rsid w:val="00F17B86"/>
    <w:rsid w:val="00F17CDA"/>
    <w:rsid w:val="00F17D3F"/>
    <w:rsid w:val="00F17F5A"/>
    <w:rsid w:val="00F20086"/>
    <w:rsid w:val="00F200C2"/>
    <w:rsid w:val="00F202E5"/>
    <w:rsid w:val="00F20393"/>
    <w:rsid w:val="00F206CD"/>
    <w:rsid w:val="00F20714"/>
    <w:rsid w:val="00F2079F"/>
    <w:rsid w:val="00F20873"/>
    <w:rsid w:val="00F20A1C"/>
    <w:rsid w:val="00F20A70"/>
    <w:rsid w:val="00F20BBA"/>
    <w:rsid w:val="00F20BBC"/>
    <w:rsid w:val="00F20F09"/>
    <w:rsid w:val="00F20F52"/>
    <w:rsid w:val="00F21248"/>
    <w:rsid w:val="00F212AB"/>
    <w:rsid w:val="00F212F5"/>
    <w:rsid w:val="00F21444"/>
    <w:rsid w:val="00F214B2"/>
    <w:rsid w:val="00F214CC"/>
    <w:rsid w:val="00F2173E"/>
    <w:rsid w:val="00F217DA"/>
    <w:rsid w:val="00F218F8"/>
    <w:rsid w:val="00F21905"/>
    <w:rsid w:val="00F219B9"/>
    <w:rsid w:val="00F21BE8"/>
    <w:rsid w:val="00F21D82"/>
    <w:rsid w:val="00F2242F"/>
    <w:rsid w:val="00F22492"/>
    <w:rsid w:val="00F22696"/>
    <w:rsid w:val="00F227A8"/>
    <w:rsid w:val="00F229CB"/>
    <w:rsid w:val="00F22A29"/>
    <w:rsid w:val="00F22B39"/>
    <w:rsid w:val="00F23233"/>
    <w:rsid w:val="00F23307"/>
    <w:rsid w:val="00F235D1"/>
    <w:rsid w:val="00F2369A"/>
    <w:rsid w:val="00F2374A"/>
    <w:rsid w:val="00F23932"/>
    <w:rsid w:val="00F23A15"/>
    <w:rsid w:val="00F23ABA"/>
    <w:rsid w:val="00F23ABC"/>
    <w:rsid w:val="00F242B3"/>
    <w:rsid w:val="00F242CE"/>
    <w:rsid w:val="00F243AA"/>
    <w:rsid w:val="00F24420"/>
    <w:rsid w:val="00F244E6"/>
    <w:rsid w:val="00F245F2"/>
    <w:rsid w:val="00F2490E"/>
    <w:rsid w:val="00F24A05"/>
    <w:rsid w:val="00F24B9B"/>
    <w:rsid w:val="00F24BD4"/>
    <w:rsid w:val="00F2526C"/>
    <w:rsid w:val="00F253B8"/>
    <w:rsid w:val="00F25422"/>
    <w:rsid w:val="00F2542F"/>
    <w:rsid w:val="00F25749"/>
    <w:rsid w:val="00F259EF"/>
    <w:rsid w:val="00F25A9C"/>
    <w:rsid w:val="00F25E69"/>
    <w:rsid w:val="00F25EC3"/>
    <w:rsid w:val="00F260B0"/>
    <w:rsid w:val="00F26196"/>
    <w:rsid w:val="00F261BC"/>
    <w:rsid w:val="00F2637B"/>
    <w:rsid w:val="00F263F9"/>
    <w:rsid w:val="00F26823"/>
    <w:rsid w:val="00F268CB"/>
    <w:rsid w:val="00F26979"/>
    <w:rsid w:val="00F26CB6"/>
    <w:rsid w:val="00F26FB3"/>
    <w:rsid w:val="00F27056"/>
    <w:rsid w:val="00F2712E"/>
    <w:rsid w:val="00F272DC"/>
    <w:rsid w:val="00F27320"/>
    <w:rsid w:val="00F27367"/>
    <w:rsid w:val="00F273A5"/>
    <w:rsid w:val="00F273DE"/>
    <w:rsid w:val="00F275DB"/>
    <w:rsid w:val="00F2767A"/>
    <w:rsid w:val="00F2769A"/>
    <w:rsid w:val="00F2794E"/>
    <w:rsid w:val="00F279B0"/>
    <w:rsid w:val="00F27A5C"/>
    <w:rsid w:val="00F27C19"/>
    <w:rsid w:val="00F27C5C"/>
    <w:rsid w:val="00F27D00"/>
    <w:rsid w:val="00F27D7C"/>
    <w:rsid w:val="00F27DB0"/>
    <w:rsid w:val="00F27DCB"/>
    <w:rsid w:val="00F27F0E"/>
    <w:rsid w:val="00F27FFC"/>
    <w:rsid w:val="00F3041D"/>
    <w:rsid w:val="00F30715"/>
    <w:rsid w:val="00F30942"/>
    <w:rsid w:val="00F309BB"/>
    <w:rsid w:val="00F30AB3"/>
    <w:rsid w:val="00F30C33"/>
    <w:rsid w:val="00F30CBC"/>
    <w:rsid w:val="00F30E05"/>
    <w:rsid w:val="00F30E67"/>
    <w:rsid w:val="00F31397"/>
    <w:rsid w:val="00F3140A"/>
    <w:rsid w:val="00F315E9"/>
    <w:rsid w:val="00F316BA"/>
    <w:rsid w:val="00F31CC0"/>
    <w:rsid w:val="00F31FB3"/>
    <w:rsid w:val="00F32117"/>
    <w:rsid w:val="00F3222E"/>
    <w:rsid w:val="00F323D4"/>
    <w:rsid w:val="00F32817"/>
    <w:rsid w:val="00F32824"/>
    <w:rsid w:val="00F328E9"/>
    <w:rsid w:val="00F32B38"/>
    <w:rsid w:val="00F32C8F"/>
    <w:rsid w:val="00F32E5F"/>
    <w:rsid w:val="00F32E9A"/>
    <w:rsid w:val="00F330A2"/>
    <w:rsid w:val="00F33199"/>
    <w:rsid w:val="00F331B4"/>
    <w:rsid w:val="00F331E8"/>
    <w:rsid w:val="00F33881"/>
    <w:rsid w:val="00F33B4A"/>
    <w:rsid w:val="00F33BE5"/>
    <w:rsid w:val="00F33BFF"/>
    <w:rsid w:val="00F33DCB"/>
    <w:rsid w:val="00F33E2B"/>
    <w:rsid w:val="00F33F5F"/>
    <w:rsid w:val="00F34135"/>
    <w:rsid w:val="00F34148"/>
    <w:rsid w:val="00F34207"/>
    <w:rsid w:val="00F3426E"/>
    <w:rsid w:val="00F34416"/>
    <w:rsid w:val="00F3465A"/>
    <w:rsid w:val="00F34770"/>
    <w:rsid w:val="00F3484C"/>
    <w:rsid w:val="00F348B1"/>
    <w:rsid w:val="00F34903"/>
    <w:rsid w:val="00F34C9D"/>
    <w:rsid w:val="00F34E35"/>
    <w:rsid w:val="00F34E6A"/>
    <w:rsid w:val="00F34F86"/>
    <w:rsid w:val="00F34FD1"/>
    <w:rsid w:val="00F352C2"/>
    <w:rsid w:val="00F354CC"/>
    <w:rsid w:val="00F355D6"/>
    <w:rsid w:val="00F3568A"/>
    <w:rsid w:val="00F356A8"/>
    <w:rsid w:val="00F356C3"/>
    <w:rsid w:val="00F3579F"/>
    <w:rsid w:val="00F35B44"/>
    <w:rsid w:val="00F35BF3"/>
    <w:rsid w:val="00F35C35"/>
    <w:rsid w:val="00F35E83"/>
    <w:rsid w:val="00F35F07"/>
    <w:rsid w:val="00F35FFF"/>
    <w:rsid w:val="00F360CA"/>
    <w:rsid w:val="00F3645E"/>
    <w:rsid w:val="00F36758"/>
    <w:rsid w:val="00F36963"/>
    <w:rsid w:val="00F369AC"/>
    <w:rsid w:val="00F369BF"/>
    <w:rsid w:val="00F36BCC"/>
    <w:rsid w:val="00F36C18"/>
    <w:rsid w:val="00F36D47"/>
    <w:rsid w:val="00F36F9C"/>
    <w:rsid w:val="00F37096"/>
    <w:rsid w:val="00F37119"/>
    <w:rsid w:val="00F37455"/>
    <w:rsid w:val="00F374E8"/>
    <w:rsid w:val="00F375C4"/>
    <w:rsid w:val="00F376C8"/>
    <w:rsid w:val="00F37723"/>
    <w:rsid w:val="00F3775B"/>
    <w:rsid w:val="00F37874"/>
    <w:rsid w:val="00F378E1"/>
    <w:rsid w:val="00F379F9"/>
    <w:rsid w:val="00F37A3D"/>
    <w:rsid w:val="00F4021E"/>
    <w:rsid w:val="00F404D7"/>
    <w:rsid w:val="00F40818"/>
    <w:rsid w:val="00F40915"/>
    <w:rsid w:val="00F409D7"/>
    <w:rsid w:val="00F40A75"/>
    <w:rsid w:val="00F40F55"/>
    <w:rsid w:val="00F40F5B"/>
    <w:rsid w:val="00F40F73"/>
    <w:rsid w:val="00F41098"/>
    <w:rsid w:val="00F41107"/>
    <w:rsid w:val="00F411D7"/>
    <w:rsid w:val="00F413AD"/>
    <w:rsid w:val="00F413CE"/>
    <w:rsid w:val="00F414DE"/>
    <w:rsid w:val="00F41564"/>
    <w:rsid w:val="00F41589"/>
    <w:rsid w:val="00F415DE"/>
    <w:rsid w:val="00F41665"/>
    <w:rsid w:val="00F41840"/>
    <w:rsid w:val="00F41859"/>
    <w:rsid w:val="00F41871"/>
    <w:rsid w:val="00F41A5E"/>
    <w:rsid w:val="00F41B04"/>
    <w:rsid w:val="00F41C1C"/>
    <w:rsid w:val="00F41C6B"/>
    <w:rsid w:val="00F420F9"/>
    <w:rsid w:val="00F4215E"/>
    <w:rsid w:val="00F425DE"/>
    <w:rsid w:val="00F42697"/>
    <w:rsid w:val="00F4284A"/>
    <w:rsid w:val="00F42BDC"/>
    <w:rsid w:val="00F42CBC"/>
    <w:rsid w:val="00F42DF6"/>
    <w:rsid w:val="00F42DF8"/>
    <w:rsid w:val="00F42F36"/>
    <w:rsid w:val="00F42F70"/>
    <w:rsid w:val="00F43507"/>
    <w:rsid w:val="00F43719"/>
    <w:rsid w:val="00F43A75"/>
    <w:rsid w:val="00F43B92"/>
    <w:rsid w:val="00F43C6F"/>
    <w:rsid w:val="00F43DA8"/>
    <w:rsid w:val="00F43F2C"/>
    <w:rsid w:val="00F43F57"/>
    <w:rsid w:val="00F44055"/>
    <w:rsid w:val="00F44179"/>
    <w:rsid w:val="00F4422C"/>
    <w:rsid w:val="00F44370"/>
    <w:rsid w:val="00F447D6"/>
    <w:rsid w:val="00F44822"/>
    <w:rsid w:val="00F4498A"/>
    <w:rsid w:val="00F44BE1"/>
    <w:rsid w:val="00F44BEF"/>
    <w:rsid w:val="00F44D7E"/>
    <w:rsid w:val="00F44E01"/>
    <w:rsid w:val="00F4500D"/>
    <w:rsid w:val="00F45021"/>
    <w:rsid w:val="00F45022"/>
    <w:rsid w:val="00F450D0"/>
    <w:rsid w:val="00F451A7"/>
    <w:rsid w:val="00F451E8"/>
    <w:rsid w:val="00F4556A"/>
    <w:rsid w:val="00F45CAD"/>
    <w:rsid w:val="00F460F5"/>
    <w:rsid w:val="00F46550"/>
    <w:rsid w:val="00F46645"/>
    <w:rsid w:val="00F46895"/>
    <w:rsid w:val="00F468D5"/>
    <w:rsid w:val="00F469DC"/>
    <w:rsid w:val="00F469F7"/>
    <w:rsid w:val="00F46B7D"/>
    <w:rsid w:val="00F46DF3"/>
    <w:rsid w:val="00F46E59"/>
    <w:rsid w:val="00F46ED3"/>
    <w:rsid w:val="00F46EF5"/>
    <w:rsid w:val="00F471FB"/>
    <w:rsid w:val="00F472A6"/>
    <w:rsid w:val="00F47423"/>
    <w:rsid w:val="00F4785C"/>
    <w:rsid w:val="00F478D6"/>
    <w:rsid w:val="00F4793F"/>
    <w:rsid w:val="00F47A4D"/>
    <w:rsid w:val="00F47DE0"/>
    <w:rsid w:val="00F500F6"/>
    <w:rsid w:val="00F50141"/>
    <w:rsid w:val="00F5029B"/>
    <w:rsid w:val="00F50425"/>
    <w:rsid w:val="00F50487"/>
    <w:rsid w:val="00F5051E"/>
    <w:rsid w:val="00F5087D"/>
    <w:rsid w:val="00F50A9C"/>
    <w:rsid w:val="00F50C22"/>
    <w:rsid w:val="00F50CC6"/>
    <w:rsid w:val="00F50E0A"/>
    <w:rsid w:val="00F50E0B"/>
    <w:rsid w:val="00F50F49"/>
    <w:rsid w:val="00F51061"/>
    <w:rsid w:val="00F513F9"/>
    <w:rsid w:val="00F515FC"/>
    <w:rsid w:val="00F5174C"/>
    <w:rsid w:val="00F5195D"/>
    <w:rsid w:val="00F51964"/>
    <w:rsid w:val="00F51A30"/>
    <w:rsid w:val="00F51B4C"/>
    <w:rsid w:val="00F51EF4"/>
    <w:rsid w:val="00F52039"/>
    <w:rsid w:val="00F52CA0"/>
    <w:rsid w:val="00F52D0F"/>
    <w:rsid w:val="00F52DB6"/>
    <w:rsid w:val="00F53044"/>
    <w:rsid w:val="00F53076"/>
    <w:rsid w:val="00F5319B"/>
    <w:rsid w:val="00F536FC"/>
    <w:rsid w:val="00F53737"/>
    <w:rsid w:val="00F53BAA"/>
    <w:rsid w:val="00F53C4C"/>
    <w:rsid w:val="00F53C77"/>
    <w:rsid w:val="00F54114"/>
    <w:rsid w:val="00F54161"/>
    <w:rsid w:val="00F54365"/>
    <w:rsid w:val="00F544CF"/>
    <w:rsid w:val="00F546DC"/>
    <w:rsid w:val="00F54725"/>
    <w:rsid w:val="00F547B4"/>
    <w:rsid w:val="00F54821"/>
    <w:rsid w:val="00F54A7C"/>
    <w:rsid w:val="00F54E71"/>
    <w:rsid w:val="00F54E80"/>
    <w:rsid w:val="00F5522E"/>
    <w:rsid w:val="00F5530B"/>
    <w:rsid w:val="00F553BF"/>
    <w:rsid w:val="00F5542A"/>
    <w:rsid w:val="00F55578"/>
    <w:rsid w:val="00F556C8"/>
    <w:rsid w:val="00F557FC"/>
    <w:rsid w:val="00F55A62"/>
    <w:rsid w:val="00F55CCF"/>
    <w:rsid w:val="00F55E0E"/>
    <w:rsid w:val="00F55F9E"/>
    <w:rsid w:val="00F56000"/>
    <w:rsid w:val="00F560FF"/>
    <w:rsid w:val="00F56705"/>
    <w:rsid w:val="00F56BF5"/>
    <w:rsid w:val="00F56CBC"/>
    <w:rsid w:val="00F56D29"/>
    <w:rsid w:val="00F56D79"/>
    <w:rsid w:val="00F56EE7"/>
    <w:rsid w:val="00F57134"/>
    <w:rsid w:val="00F571E5"/>
    <w:rsid w:val="00F573BF"/>
    <w:rsid w:val="00F573E7"/>
    <w:rsid w:val="00F57458"/>
    <w:rsid w:val="00F5745B"/>
    <w:rsid w:val="00F5755E"/>
    <w:rsid w:val="00F578FF"/>
    <w:rsid w:val="00F57947"/>
    <w:rsid w:val="00F57EFD"/>
    <w:rsid w:val="00F57FBD"/>
    <w:rsid w:val="00F600F8"/>
    <w:rsid w:val="00F6038E"/>
    <w:rsid w:val="00F60518"/>
    <w:rsid w:val="00F6065C"/>
    <w:rsid w:val="00F60661"/>
    <w:rsid w:val="00F60C8B"/>
    <w:rsid w:val="00F60D30"/>
    <w:rsid w:val="00F60D9D"/>
    <w:rsid w:val="00F61010"/>
    <w:rsid w:val="00F611C2"/>
    <w:rsid w:val="00F61314"/>
    <w:rsid w:val="00F61618"/>
    <w:rsid w:val="00F61686"/>
    <w:rsid w:val="00F617FC"/>
    <w:rsid w:val="00F61888"/>
    <w:rsid w:val="00F618B0"/>
    <w:rsid w:val="00F618E0"/>
    <w:rsid w:val="00F61943"/>
    <w:rsid w:val="00F619BB"/>
    <w:rsid w:val="00F61C55"/>
    <w:rsid w:val="00F61CDC"/>
    <w:rsid w:val="00F61CDE"/>
    <w:rsid w:val="00F61D11"/>
    <w:rsid w:val="00F61EEA"/>
    <w:rsid w:val="00F61F92"/>
    <w:rsid w:val="00F6207B"/>
    <w:rsid w:val="00F62209"/>
    <w:rsid w:val="00F6238F"/>
    <w:rsid w:val="00F62787"/>
    <w:rsid w:val="00F627CE"/>
    <w:rsid w:val="00F62820"/>
    <w:rsid w:val="00F62C99"/>
    <w:rsid w:val="00F62D26"/>
    <w:rsid w:val="00F62DB3"/>
    <w:rsid w:val="00F62DD5"/>
    <w:rsid w:val="00F62E1C"/>
    <w:rsid w:val="00F62E3C"/>
    <w:rsid w:val="00F62EDE"/>
    <w:rsid w:val="00F62FB1"/>
    <w:rsid w:val="00F633A6"/>
    <w:rsid w:val="00F63504"/>
    <w:rsid w:val="00F63843"/>
    <w:rsid w:val="00F63864"/>
    <w:rsid w:val="00F638D6"/>
    <w:rsid w:val="00F63E55"/>
    <w:rsid w:val="00F63F20"/>
    <w:rsid w:val="00F63F62"/>
    <w:rsid w:val="00F6406B"/>
    <w:rsid w:val="00F641D7"/>
    <w:rsid w:val="00F643C1"/>
    <w:rsid w:val="00F64564"/>
    <w:rsid w:val="00F645BE"/>
    <w:rsid w:val="00F64653"/>
    <w:rsid w:val="00F64837"/>
    <w:rsid w:val="00F64A98"/>
    <w:rsid w:val="00F64B0C"/>
    <w:rsid w:val="00F64B40"/>
    <w:rsid w:val="00F65116"/>
    <w:rsid w:val="00F65441"/>
    <w:rsid w:val="00F655CA"/>
    <w:rsid w:val="00F65738"/>
    <w:rsid w:val="00F65781"/>
    <w:rsid w:val="00F65BA2"/>
    <w:rsid w:val="00F65C9A"/>
    <w:rsid w:val="00F65D9C"/>
    <w:rsid w:val="00F65EF3"/>
    <w:rsid w:val="00F65F01"/>
    <w:rsid w:val="00F66055"/>
    <w:rsid w:val="00F662BC"/>
    <w:rsid w:val="00F6640C"/>
    <w:rsid w:val="00F66517"/>
    <w:rsid w:val="00F66C6F"/>
    <w:rsid w:val="00F66D36"/>
    <w:rsid w:val="00F66E27"/>
    <w:rsid w:val="00F670AB"/>
    <w:rsid w:val="00F67408"/>
    <w:rsid w:val="00F674CB"/>
    <w:rsid w:val="00F675ED"/>
    <w:rsid w:val="00F67612"/>
    <w:rsid w:val="00F67816"/>
    <w:rsid w:val="00F67A84"/>
    <w:rsid w:val="00F67ACD"/>
    <w:rsid w:val="00F67CB7"/>
    <w:rsid w:val="00F67DEC"/>
    <w:rsid w:val="00F67E06"/>
    <w:rsid w:val="00F67E83"/>
    <w:rsid w:val="00F67F5F"/>
    <w:rsid w:val="00F67F9D"/>
    <w:rsid w:val="00F67FC4"/>
    <w:rsid w:val="00F702F8"/>
    <w:rsid w:val="00F705DA"/>
    <w:rsid w:val="00F705DB"/>
    <w:rsid w:val="00F70652"/>
    <w:rsid w:val="00F7071B"/>
    <w:rsid w:val="00F70727"/>
    <w:rsid w:val="00F70B21"/>
    <w:rsid w:val="00F70BBD"/>
    <w:rsid w:val="00F70CEC"/>
    <w:rsid w:val="00F70D0D"/>
    <w:rsid w:val="00F70EB4"/>
    <w:rsid w:val="00F71060"/>
    <w:rsid w:val="00F711BA"/>
    <w:rsid w:val="00F71373"/>
    <w:rsid w:val="00F713CD"/>
    <w:rsid w:val="00F7142E"/>
    <w:rsid w:val="00F7156B"/>
    <w:rsid w:val="00F718FE"/>
    <w:rsid w:val="00F71917"/>
    <w:rsid w:val="00F719FB"/>
    <w:rsid w:val="00F71A22"/>
    <w:rsid w:val="00F71B84"/>
    <w:rsid w:val="00F71C62"/>
    <w:rsid w:val="00F71E35"/>
    <w:rsid w:val="00F71F0F"/>
    <w:rsid w:val="00F720A6"/>
    <w:rsid w:val="00F724A9"/>
    <w:rsid w:val="00F724FC"/>
    <w:rsid w:val="00F725A7"/>
    <w:rsid w:val="00F72BBE"/>
    <w:rsid w:val="00F72BE1"/>
    <w:rsid w:val="00F72F4F"/>
    <w:rsid w:val="00F7313F"/>
    <w:rsid w:val="00F73241"/>
    <w:rsid w:val="00F73427"/>
    <w:rsid w:val="00F73578"/>
    <w:rsid w:val="00F7367C"/>
    <w:rsid w:val="00F73731"/>
    <w:rsid w:val="00F73828"/>
    <w:rsid w:val="00F7394F"/>
    <w:rsid w:val="00F73BAC"/>
    <w:rsid w:val="00F73CD8"/>
    <w:rsid w:val="00F73E53"/>
    <w:rsid w:val="00F74118"/>
    <w:rsid w:val="00F7415E"/>
    <w:rsid w:val="00F741C2"/>
    <w:rsid w:val="00F74229"/>
    <w:rsid w:val="00F74442"/>
    <w:rsid w:val="00F745B6"/>
    <w:rsid w:val="00F746D6"/>
    <w:rsid w:val="00F74774"/>
    <w:rsid w:val="00F7481F"/>
    <w:rsid w:val="00F74868"/>
    <w:rsid w:val="00F74980"/>
    <w:rsid w:val="00F74AE9"/>
    <w:rsid w:val="00F74B09"/>
    <w:rsid w:val="00F74BED"/>
    <w:rsid w:val="00F74E68"/>
    <w:rsid w:val="00F7516F"/>
    <w:rsid w:val="00F752A1"/>
    <w:rsid w:val="00F7573F"/>
    <w:rsid w:val="00F75745"/>
    <w:rsid w:val="00F759CD"/>
    <w:rsid w:val="00F75B7B"/>
    <w:rsid w:val="00F75D28"/>
    <w:rsid w:val="00F7607C"/>
    <w:rsid w:val="00F76288"/>
    <w:rsid w:val="00F76428"/>
    <w:rsid w:val="00F76729"/>
    <w:rsid w:val="00F76977"/>
    <w:rsid w:val="00F76F55"/>
    <w:rsid w:val="00F76FAF"/>
    <w:rsid w:val="00F773CC"/>
    <w:rsid w:val="00F7745D"/>
    <w:rsid w:val="00F77707"/>
    <w:rsid w:val="00F77713"/>
    <w:rsid w:val="00F777BA"/>
    <w:rsid w:val="00F7794A"/>
    <w:rsid w:val="00F77B92"/>
    <w:rsid w:val="00F80219"/>
    <w:rsid w:val="00F804E3"/>
    <w:rsid w:val="00F8076C"/>
    <w:rsid w:val="00F807C8"/>
    <w:rsid w:val="00F80D8D"/>
    <w:rsid w:val="00F813CD"/>
    <w:rsid w:val="00F813EF"/>
    <w:rsid w:val="00F8140A"/>
    <w:rsid w:val="00F815C2"/>
    <w:rsid w:val="00F817B0"/>
    <w:rsid w:val="00F81B68"/>
    <w:rsid w:val="00F81BED"/>
    <w:rsid w:val="00F81CDA"/>
    <w:rsid w:val="00F820D4"/>
    <w:rsid w:val="00F82110"/>
    <w:rsid w:val="00F82249"/>
    <w:rsid w:val="00F823A9"/>
    <w:rsid w:val="00F82411"/>
    <w:rsid w:val="00F824E7"/>
    <w:rsid w:val="00F82763"/>
    <w:rsid w:val="00F827CB"/>
    <w:rsid w:val="00F827EE"/>
    <w:rsid w:val="00F82999"/>
    <w:rsid w:val="00F82AED"/>
    <w:rsid w:val="00F82C68"/>
    <w:rsid w:val="00F82D22"/>
    <w:rsid w:val="00F83194"/>
    <w:rsid w:val="00F832CF"/>
    <w:rsid w:val="00F83389"/>
    <w:rsid w:val="00F83571"/>
    <w:rsid w:val="00F835C8"/>
    <w:rsid w:val="00F83612"/>
    <w:rsid w:val="00F83692"/>
    <w:rsid w:val="00F83754"/>
    <w:rsid w:val="00F837A8"/>
    <w:rsid w:val="00F83858"/>
    <w:rsid w:val="00F83873"/>
    <w:rsid w:val="00F838C3"/>
    <w:rsid w:val="00F83B24"/>
    <w:rsid w:val="00F83DF7"/>
    <w:rsid w:val="00F83FB7"/>
    <w:rsid w:val="00F84025"/>
    <w:rsid w:val="00F842D8"/>
    <w:rsid w:val="00F844AD"/>
    <w:rsid w:val="00F845CB"/>
    <w:rsid w:val="00F845D9"/>
    <w:rsid w:val="00F84BB2"/>
    <w:rsid w:val="00F84E15"/>
    <w:rsid w:val="00F85175"/>
    <w:rsid w:val="00F851DF"/>
    <w:rsid w:val="00F85274"/>
    <w:rsid w:val="00F8527E"/>
    <w:rsid w:val="00F85340"/>
    <w:rsid w:val="00F8556A"/>
    <w:rsid w:val="00F85720"/>
    <w:rsid w:val="00F85AF0"/>
    <w:rsid w:val="00F85C3D"/>
    <w:rsid w:val="00F85C46"/>
    <w:rsid w:val="00F85CA1"/>
    <w:rsid w:val="00F85DAB"/>
    <w:rsid w:val="00F86004"/>
    <w:rsid w:val="00F8648B"/>
    <w:rsid w:val="00F86A15"/>
    <w:rsid w:val="00F86ABC"/>
    <w:rsid w:val="00F86B1D"/>
    <w:rsid w:val="00F86BAE"/>
    <w:rsid w:val="00F86BAF"/>
    <w:rsid w:val="00F86F11"/>
    <w:rsid w:val="00F86FA1"/>
    <w:rsid w:val="00F8714C"/>
    <w:rsid w:val="00F8748B"/>
    <w:rsid w:val="00F875D6"/>
    <w:rsid w:val="00F87740"/>
    <w:rsid w:val="00F87761"/>
    <w:rsid w:val="00F87801"/>
    <w:rsid w:val="00F878C6"/>
    <w:rsid w:val="00F87A14"/>
    <w:rsid w:val="00F87B17"/>
    <w:rsid w:val="00F87E69"/>
    <w:rsid w:val="00F87F39"/>
    <w:rsid w:val="00F90076"/>
    <w:rsid w:val="00F9013B"/>
    <w:rsid w:val="00F901B3"/>
    <w:rsid w:val="00F90309"/>
    <w:rsid w:val="00F90447"/>
    <w:rsid w:val="00F90648"/>
    <w:rsid w:val="00F907E4"/>
    <w:rsid w:val="00F909EB"/>
    <w:rsid w:val="00F90A27"/>
    <w:rsid w:val="00F90A70"/>
    <w:rsid w:val="00F90B66"/>
    <w:rsid w:val="00F90BA5"/>
    <w:rsid w:val="00F90C70"/>
    <w:rsid w:val="00F90DF8"/>
    <w:rsid w:val="00F90E8E"/>
    <w:rsid w:val="00F90E92"/>
    <w:rsid w:val="00F9109D"/>
    <w:rsid w:val="00F9150D"/>
    <w:rsid w:val="00F9168C"/>
    <w:rsid w:val="00F916C5"/>
    <w:rsid w:val="00F91946"/>
    <w:rsid w:val="00F91A47"/>
    <w:rsid w:val="00F91BE5"/>
    <w:rsid w:val="00F91F8F"/>
    <w:rsid w:val="00F92183"/>
    <w:rsid w:val="00F921DB"/>
    <w:rsid w:val="00F9231B"/>
    <w:rsid w:val="00F9239F"/>
    <w:rsid w:val="00F923E4"/>
    <w:rsid w:val="00F92670"/>
    <w:rsid w:val="00F928B1"/>
    <w:rsid w:val="00F9299B"/>
    <w:rsid w:val="00F929D1"/>
    <w:rsid w:val="00F92BF6"/>
    <w:rsid w:val="00F92CD4"/>
    <w:rsid w:val="00F92FDF"/>
    <w:rsid w:val="00F934A8"/>
    <w:rsid w:val="00F93587"/>
    <w:rsid w:val="00F936CB"/>
    <w:rsid w:val="00F93724"/>
    <w:rsid w:val="00F9374E"/>
    <w:rsid w:val="00F93B34"/>
    <w:rsid w:val="00F93DE7"/>
    <w:rsid w:val="00F93F01"/>
    <w:rsid w:val="00F94016"/>
    <w:rsid w:val="00F94106"/>
    <w:rsid w:val="00F94186"/>
    <w:rsid w:val="00F9479F"/>
    <w:rsid w:val="00F94927"/>
    <w:rsid w:val="00F94A80"/>
    <w:rsid w:val="00F9513E"/>
    <w:rsid w:val="00F9533D"/>
    <w:rsid w:val="00F954E7"/>
    <w:rsid w:val="00F95551"/>
    <w:rsid w:val="00F956CC"/>
    <w:rsid w:val="00F9575A"/>
    <w:rsid w:val="00F9588F"/>
    <w:rsid w:val="00F95979"/>
    <w:rsid w:val="00F95BEF"/>
    <w:rsid w:val="00F95F7D"/>
    <w:rsid w:val="00F96120"/>
    <w:rsid w:val="00F96174"/>
    <w:rsid w:val="00F961CD"/>
    <w:rsid w:val="00F9678A"/>
    <w:rsid w:val="00F967E0"/>
    <w:rsid w:val="00F968AF"/>
    <w:rsid w:val="00F968E4"/>
    <w:rsid w:val="00F9695C"/>
    <w:rsid w:val="00F96985"/>
    <w:rsid w:val="00F96BF8"/>
    <w:rsid w:val="00F96C79"/>
    <w:rsid w:val="00F96CF2"/>
    <w:rsid w:val="00F96D03"/>
    <w:rsid w:val="00F96E27"/>
    <w:rsid w:val="00F96F40"/>
    <w:rsid w:val="00F96FAA"/>
    <w:rsid w:val="00F9773D"/>
    <w:rsid w:val="00F9774D"/>
    <w:rsid w:val="00F979F3"/>
    <w:rsid w:val="00F97D1C"/>
    <w:rsid w:val="00F97DE5"/>
    <w:rsid w:val="00FA00EE"/>
    <w:rsid w:val="00FA0109"/>
    <w:rsid w:val="00FA02F9"/>
    <w:rsid w:val="00FA0623"/>
    <w:rsid w:val="00FA070C"/>
    <w:rsid w:val="00FA0840"/>
    <w:rsid w:val="00FA0999"/>
    <w:rsid w:val="00FA0D6F"/>
    <w:rsid w:val="00FA0EF3"/>
    <w:rsid w:val="00FA0F77"/>
    <w:rsid w:val="00FA108D"/>
    <w:rsid w:val="00FA155E"/>
    <w:rsid w:val="00FA1585"/>
    <w:rsid w:val="00FA16D0"/>
    <w:rsid w:val="00FA1725"/>
    <w:rsid w:val="00FA1729"/>
    <w:rsid w:val="00FA1806"/>
    <w:rsid w:val="00FA195F"/>
    <w:rsid w:val="00FA19E5"/>
    <w:rsid w:val="00FA1A1C"/>
    <w:rsid w:val="00FA1C18"/>
    <w:rsid w:val="00FA1C52"/>
    <w:rsid w:val="00FA1C5F"/>
    <w:rsid w:val="00FA1C85"/>
    <w:rsid w:val="00FA1CF6"/>
    <w:rsid w:val="00FA1D6A"/>
    <w:rsid w:val="00FA1E53"/>
    <w:rsid w:val="00FA22D8"/>
    <w:rsid w:val="00FA23A0"/>
    <w:rsid w:val="00FA2828"/>
    <w:rsid w:val="00FA29B3"/>
    <w:rsid w:val="00FA2B2E"/>
    <w:rsid w:val="00FA2BBD"/>
    <w:rsid w:val="00FA2D2D"/>
    <w:rsid w:val="00FA2D7C"/>
    <w:rsid w:val="00FA2EA2"/>
    <w:rsid w:val="00FA3306"/>
    <w:rsid w:val="00FA3324"/>
    <w:rsid w:val="00FA34AB"/>
    <w:rsid w:val="00FA34B2"/>
    <w:rsid w:val="00FA3645"/>
    <w:rsid w:val="00FA3762"/>
    <w:rsid w:val="00FA37A1"/>
    <w:rsid w:val="00FA37C1"/>
    <w:rsid w:val="00FA3893"/>
    <w:rsid w:val="00FA39C0"/>
    <w:rsid w:val="00FA3A64"/>
    <w:rsid w:val="00FA3A79"/>
    <w:rsid w:val="00FA3EB7"/>
    <w:rsid w:val="00FA3EC2"/>
    <w:rsid w:val="00FA40C6"/>
    <w:rsid w:val="00FA41C4"/>
    <w:rsid w:val="00FA43BD"/>
    <w:rsid w:val="00FA4578"/>
    <w:rsid w:val="00FA4812"/>
    <w:rsid w:val="00FA4948"/>
    <w:rsid w:val="00FA49A5"/>
    <w:rsid w:val="00FA4ACC"/>
    <w:rsid w:val="00FA4DCB"/>
    <w:rsid w:val="00FA4E20"/>
    <w:rsid w:val="00FA5065"/>
    <w:rsid w:val="00FA513A"/>
    <w:rsid w:val="00FA53F4"/>
    <w:rsid w:val="00FA54C3"/>
    <w:rsid w:val="00FA54E8"/>
    <w:rsid w:val="00FA5EB5"/>
    <w:rsid w:val="00FA6071"/>
    <w:rsid w:val="00FA607E"/>
    <w:rsid w:val="00FA6086"/>
    <w:rsid w:val="00FA625A"/>
    <w:rsid w:val="00FA6322"/>
    <w:rsid w:val="00FA6374"/>
    <w:rsid w:val="00FA6394"/>
    <w:rsid w:val="00FA6500"/>
    <w:rsid w:val="00FA666C"/>
    <w:rsid w:val="00FA66AD"/>
    <w:rsid w:val="00FA67B6"/>
    <w:rsid w:val="00FA67FE"/>
    <w:rsid w:val="00FA6898"/>
    <w:rsid w:val="00FA6976"/>
    <w:rsid w:val="00FA6BFC"/>
    <w:rsid w:val="00FA6DF8"/>
    <w:rsid w:val="00FA71C7"/>
    <w:rsid w:val="00FA7714"/>
    <w:rsid w:val="00FA77F7"/>
    <w:rsid w:val="00FA79EA"/>
    <w:rsid w:val="00FA7B39"/>
    <w:rsid w:val="00FA7C00"/>
    <w:rsid w:val="00FA7D3F"/>
    <w:rsid w:val="00FA7E9B"/>
    <w:rsid w:val="00FB00EE"/>
    <w:rsid w:val="00FB0124"/>
    <w:rsid w:val="00FB0134"/>
    <w:rsid w:val="00FB01B8"/>
    <w:rsid w:val="00FB0262"/>
    <w:rsid w:val="00FB0323"/>
    <w:rsid w:val="00FB03CD"/>
    <w:rsid w:val="00FB0472"/>
    <w:rsid w:val="00FB07B6"/>
    <w:rsid w:val="00FB07FA"/>
    <w:rsid w:val="00FB08B2"/>
    <w:rsid w:val="00FB0A77"/>
    <w:rsid w:val="00FB0A82"/>
    <w:rsid w:val="00FB0ACC"/>
    <w:rsid w:val="00FB0CA4"/>
    <w:rsid w:val="00FB0DA1"/>
    <w:rsid w:val="00FB0EB7"/>
    <w:rsid w:val="00FB0F1D"/>
    <w:rsid w:val="00FB0F7A"/>
    <w:rsid w:val="00FB11A1"/>
    <w:rsid w:val="00FB13E7"/>
    <w:rsid w:val="00FB15A4"/>
    <w:rsid w:val="00FB1699"/>
    <w:rsid w:val="00FB181A"/>
    <w:rsid w:val="00FB1BE2"/>
    <w:rsid w:val="00FB1F2D"/>
    <w:rsid w:val="00FB2246"/>
    <w:rsid w:val="00FB22EE"/>
    <w:rsid w:val="00FB23D3"/>
    <w:rsid w:val="00FB23D8"/>
    <w:rsid w:val="00FB2756"/>
    <w:rsid w:val="00FB290D"/>
    <w:rsid w:val="00FB2A8D"/>
    <w:rsid w:val="00FB2D1E"/>
    <w:rsid w:val="00FB2D7B"/>
    <w:rsid w:val="00FB2DC1"/>
    <w:rsid w:val="00FB2F70"/>
    <w:rsid w:val="00FB36FA"/>
    <w:rsid w:val="00FB377B"/>
    <w:rsid w:val="00FB395F"/>
    <w:rsid w:val="00FB39EF"/>
    <w:rsid w:val="00FB3AFB"/>
    <w:rsid w:val="00FB3FB5"/>
    <w:rsid w:val="00FB404C"/>
    <w:rsid w:val="00FB4715"/>
    <w:rsid w:val="00FB4A76"/>
    <w:rsid w:val="00FB4B46"/>
    <w:rsid w:val="00FB4BC8"/>
    <w:rsid w:val="00FB4BF9"/>
    <w:rsid w:val="00FB4C66"/>
    <w:rsid w:val="00FB4D14"/>
    <w:rsid w:val="00FB4D4B"/>
    <w:rsid w:val="00FB4E0E"/>
    <w:rsid w:val="00FB509D"/>
    <w:rsid w:val="00FB5256"/>
    <w:rsid w:val="00FB5720"/>
    <w:rsid w:val="00FB5731"/>
    <w:rsid w:val="00FB5B37"/>
    <w:rsid w:val="00FB5B7C"/>
    <w:rsid w:val="00FB5C8F"/>
    <w:rsid w:val="00FB5CE9"/>
    <w:rsid w:val="00FB5E7D"/>
    <w:rsid w:val="00FB617C"/>
    <w:rsid w:val="00FB61B2"/>
    <w:rsid w:val="00FB63A8"/>
    <w:rsid w:val="00FB6685"/>
    <w:rsid w:val="00FB674E"/>
    <w:rsid w:val="00FB683E"/>
    <w:rsid w:val="00FB6A76"/>
    <w:rsid w:val="00FB6EE7"/>
    <w:rsid w:val="00FB7092"/>
    <w:rsid w:val="00FB737C"/>
    <w:rsid w:val="00FB73EB"/>
    <w:rsid w:val="00FB7463"/>
    <w:rsid w:val="00FB7551"/>
    <w:rsid w:val="00FB7932"/>
    <w:rsid w:val="00FB7966"/>
    <w:rsid w:val="00FB7CA8"/>
    <w:rsid w:val="00FB7EC7"/>
    <w:rsid w:val="00FB7EFE"/>
    <w:rsid w:val="00FB7F13"/>
    <w:rsid w:val="00FB7FFC"/>
    <w:rsid w:val="00FC0133"/>
    <w:rsid w:val="00FC03E6"/>
    <w:rsid w:val="00FC0568"/>
    <w:rsid w:val="00FC08A0"/>
    <w:rsid w:val="00FC0ADE"/>
    <w:rsid w:val="00FC0B7D"/>
    <w:rsid w:val="00FC0C47"/>
    <w:rsid w:val="00FC0D45"/>
    <w:rsid w:val="00FC0DD4"/>
    <w:rsid w:val="00FC12B7"/>
    <w:rsid w:val="00FC15DC"/>
    <w:rsid w:val="00FC1614"/>
    <w:rsid w:val="00FC17CE"/>
    <w:rsid w:val="00FC1909"/>
    <w:rsid w:val="00FC1915"/>
    <w:rsid w:val="00FC1A44"/>
    <w:rsid w:val="00FC1C16"/>
    <w:rsid w:val="00FC1C6A"/>
    <w:rsid w:val="00FC1D7F"/>
    <w:rsid w:val="00FC2175"/>
    <w:rsid w:val="00FC235C"/>
    <w:rsid w:val="00FC2449"/>
    <w:rsid w:val="00FC2543"/>
    <w:rsid w:val="00FC2625"/>
    <w:rsid w:val="00FC2686"/>
    <w:rsid w:val="00FC268F"/>
    <w:rsid w:val="00FC2933"/>
    <w:rsid w:val="00FC2A46"/>
    <w:rsid w:val="00FC2A48"/>
    <w:rsid w:val="00FC2ACA"/>
    <w:rsid w:val="00FC2BA9"/>
    <w:rsid w:val="00FC2CEC"/>
    <w:rsid w:val="00FC2D22"/>
    <w:rsid w:val="00FC2F28"/>
    <w:rsid w:val="00FC2F49"/>
    <w:rsid w:val="00FC3030"/>
    <w:rsid w:val="00FC3380"/>
    <w:rsid w:val="00FC3421"/>
    <w:rsid w:val="00FC346F"/>
    <w:rsid w:val="00FC3CE3"/>
    <w:rsid w:val="00FC3F96"/>
    <w:rsid w:val="00FC3FBA"/>
    <w:rsid w:val="00FC4118"/>
    <w:rsid w:val="00FC4130"/>
    <w:rsid w:val="00FC41C4"/>
    <w:rsid w:val="00FC446D"/>
    <w:rsid w:val="00FC4474"/>
    <w:rsid w:val="00FC468B"/>
    <w:rsid w:val="00FC4A6D"/>
    <w:rsid w:val="00FC4C11"/>
    <w:rsid w:val="00FC4DCC"/>
    <w:rsid w:val="00FC4EB1"/>
    <w:rsid w:val="00FC512D"/>
    <w:rsid w:val="00FC514A"/>
    <w:rsid w:val="00FC52BD"/>
    <w:rsid w:val="00FC532A"/>
    <w:rsid w:val="00FC532B"/>
    <w:rsid w:val="00FC5446"/>
    <w:rsid w:val="00FC568B"/>
    <w:rsid w:val="00FC59AE"/>
    <w:rsid w:val="00FC6682"/>
    <w:rsid w:val="00FC678B"/>
    <w:rsid w:val="00FC6A0E"/>
    <w:rsid w:val="00FC6BF6"/>
    <w:rsid w:val="00FC6C34"/>
    <w:rsid w:val="00FC6DC8"/>
    <w:rsid w:val="00FC7142"/>
    <w:rsid w:val="00FC718F"/>
    <w:rsid w:val="00FC7631"/>
    <w:rsid w:val="00FC7639"/>
    <w:rsid w:val="00FC7835"/>
    <w:rsid w:val="00FC78B5"/>
    <w:rsid w:val="00FC7985"/>
    <w:rsid w:val="00FC7D17"/>
    <w:rsid w:val="00FC7FFD"/>
    <w:rsid w:val="00FD0A33"/>
    <w:rsid w:val="00FD0A90"/>
    <w:rsid w:val="00FD0B9D"/>
    <w:rsid w:val="00FD0FC0"/>
    <w:rsid w:val="00FD10FB"/>
    <w:rsid w:val="00FD119F"/>
    <w:rsid w:val="00FD13CF"/>
    <w:rsid w:val="00FD13E1"/>
    <w:rsid w:val="00FD1450"/>
    <w:rsid w:val="00FD15DF"/>
    <w:rsid w:val="00FD1654"/>
    <w:rsid w:val="00FD187A"/>
    <w:rsid w:val="00FD18B8"/>
    <w:rsid w:val="00FD19A6"/>
    <w:rsid w:val="00FD1B70"/>
    <w:rsid w:val="00FD1BC4"/>
    <w:rsid w:val="00FD1C06"/>
    <w:rsid w:val="00FD1C2F"/>
    <w:rsid w:val="00FD1DC3"/>
    <w:rsid w:val="00FD1DC5"/>
    <w:rsid w:val="00FD1E39"/>
    <w:rsid w:val="00FD240F"/>
    <w:rsid w:val="00FD255F"/>
    <w:rsid w:val="00FD26FE"/>
    <w:rsid w:val="00FD2964"/>
    <w:rsid w:val="00FD2A6E"/>
    <w:rsid w:val="00FD2EFC"/>
    <w:rsid w:val="00FD2FD0"/>
    <w:rsid w:val="00FD32C5"/>
    <w:rsid w:val="00FD333A"/>
    <w:rsid w:val="00FD341E"/>
    <w:rsid w:val="00FD34F5"/>
    <w:rsid w:val="00FD3546"/>
    <w:rsid w:val="00FD36ED"/>
    <w:rsid w:val="00FD36FF"/>
    <w:rsid w:val="00FD3778"/>
    <w:rsid w:val="00FD3B3C"/>
    <w:rsid w:val="00FD419B"/>
    <w:rsid w:val="00FD42CA"/>
    <w:rsid w:val="00FD44E5"/>
    <w:rsid w:val="00FD471C"/>
    <w:rsid w:val="00FD48ED"/>
    <w:rsid w:val="00FD49DD"/>
    <w:rsid w:val="00FD49E3"/>
    <w:rsid w:val="00FD4EE8"/>
    <w:rsid w:val="00FD4FFB"/>
    <w:rsid w:val="00FD5089"/>
    <w:rsid w:val="00FD531F"/>
    <w:rsid w:val="00FD53E9"/>
    <w:rsid w:val="00FD53FD"/>
    <w:rsid w:val="00FD54AD"/>
    <w:rsid w:val="00FD552A"/>
    <w:rsid w:val="00FD56F0"/>
    <w:rsid w:val="00FD5725"/>
    <w:rsid w:val="00FD588E"/>
    <w:rsid w:val="00FD5A32"/>
    <w:rsid w:val="00FD5C3B"/>
    <w:rsid w:val="00FD5D95"/>
    <w:rsid w:val="00FD5F74"/>
    <w:rsid w:val="00FD60F5"/>
    <w:rsid w:val="00FD6109"/>
    <w:rsid w:val="00FD615C"/>
    <w:rsid w:val="00FD6186"/>
    <w:rsid w:val="00FD62A9"/>
    <w:rsid w:val="00FD6354"/>
    <w:rsid w:val="00FD6488"/>
    <w:rsid w:val="00FD6668"/>
    <w:rsid w:val="00FD668C"/>
    <w:rsid w:val="00FD669F"/>
    <w:rsid w:val="00FD670E"/>
    <w:rsid w:val="00FD69B7"/>
    <w:rsid w:val="00FD6A1D"/>
    <w:rsid w:val="00FD6B07"/>
    <w:rsid w:val="00FD6D89"/>
    <w:rsid w:val="00FD717B"/>
    <w:rsid w:val="00FD71B3"/>
    <w:rsid w:val="00FD71F0"/>
    <w:rsid w:val="00FD7421"/>
    <w:rsid w:val="00FD7438"/>
    <w:rsid w:val="00FD743A"/>
    <w:rsid w:val="00FD7619"/>
    <w:rsid w:val="00FD7742"/>
    <w:rsid w:val="00FD7B24"/>
    <w:rsid w:val="00FD7B90"/>
    <w:rsid w:val="00FD7BB3"/>
    <w:rsid w:val="00FD7E68"/>
    <w:rsid w:val="00FD7FC7"/>
    <w:rsid w:val="00FE0052"/>
    <w:rsid w:val="00FE006A"/>
    <w:rsid w:val="00FE0070"/>
    <w:rsid w:val="00FE00B3"/>
    <w:rsid w:val="00FE02BF"/>
    <w:rsid w:val="00FE03AE"/>
    <w:rsid w:val="00FE04EC"/>
    <w:rsid w:val="00FE098E"/>
    <w:rsid w:val="00FE0C16"/>
    <w:rsid w:val="00FE0C46"/>
    <w:rsid w:val="00FE0D57"/>
    <w:rsid w:val="00FE0E19"/>
    <w:rsid w:val="00FE0F15"/>
    <w:rsid w:val="00FE10F6"/>
    <w:rsid w:val="00FE1186"/>
    <w:rsid w:val="00FE1345"/>
    <w:rsid w:val="00FE150E"/>
    <w:rsid w:val="00FE167F"/>
    <w:rsid w:val="00FE1705"/>
    <w:rsid w:val="00FE1B61"/>
    <w:rsid w:val="00FE1BF1"/>
    <w:rsid w:val="00FE1E6D"/>
    <w:rsid w:val="00FE202C"/>
    <w:rsid w:val="00FE20E2"/>
    <w:rsid w:val="00FE2180"/>
    <w:rsid w:val="00FE21A7"/>
    <w:rsid w:val="00FE228F"/>
    <w:rsid w:val="00FE2335"/>
    <w:rsid w:val="00FE2409"/>
    <w:rsid w:val="00FE244C"/>
    <w:rsid w:val="00FE2526"/>
    <w:rsid w:val="00FE2989"/>
    <w:rsid w:val="00FE2B16"/>
    <w:rsid w:val="00FE2C31"/>
    <w:rsid w:val="00FE30C0"/>
    <w:rsid w:val="00FE3264"/>
    <w:rsid w:val="00FE32D8"/>
    <w:rsid w:val="00FE341B"/>
    <w:rsid w:val="00FE36BB"/>
    <w:rsid w:val="00FE36ED"/>
    <w:rsid w:val="00FE381D"/>
    <w:rsid w:val="00FE3B0E"/>
    <w:rsid w:val="00FE3C54"/>
    <w:rsid w:val="00FE3CA5"/>
    <w:rsid w:val="00FE3D15"/>
    <w:rsid w:val="00FE3DC1"/>
    <w:rsid w:val="00FE453C"/>
    <w:rsid w:val="00FE4666"/>
    <w:rsid w:val="00FE4730"/>
    <w:rsid w:val="00FE475F"/>
    <w:rsid w:val="00FE478F"/>
    <w:rsid w:val="00FE4884"/>
    <w:rsid w:val="00FE48C0"/>
    <w:rsid w:val="00FE4934"/>
    <w:rsid w:val="00FE4A8E"/>
    <w:rsid w:val="00FE4E61"/>
    <w:rsid w:val="00FE514E"/>
    <w:rsid w:val="00FE520F"/>
    <w:rsid w:val="00FE532A"/>
    <w:rsid w:val="00FE5527"/>
    <w:rsid w:val="00FE56B4"/>
    <w:rsid w:val="00FE56C7"/>
    <w:rsid w:val="00FE5995"/>
    <w:rsid w:val="00FE5B8D"/>
    <w:rsid w:val="00FE5C17"/>
    <w:rsid w:val="00FE5CC5"/>
    <w:rsid w:val="00FE5CE2"/>
    <w:rsid w:val="00FE602E"/>
    <w:rsid w:val="00FE617E"/>
    <w:rsid w:val="00FE618C"/>
    <w:rsid w:val="00FE628F"/>
    <w:rsid w:val="00FE6304"/>
    <w:rsid w:val="00FE67D8"/>
    <w:rsid w:val="00FE67DE"/>
    <w:rsid w:val="00FE68FE"/>
    <w:rsid w:val="00FE69A0"/>
    <w:rsid w:val="00FE6A63"/>
    <w:rsid w:val="00FE6C66"/>
    <w:rsid w:val="00FE6DC3"/>
    <w:rsid w:val="00FE6E12"/>
    <w:rsid w:val="00FE6E92"/>
    <w:rsid w:val="00FE6F36"/>
    <w:rsid w:val="00FE719C"/>
    <w:rsid w:val="00FE722F"/>
    <w:rsid w:val="00FE7313"/>
    <w:rsid w:val="00FE7413"/>
    <w:rsid w:val="00FE7454"/>
    <w:rsid w:val="00FE75DD"/>
    <w:rsid w:val="00FE7808"/>
    <w:rsid w:val="00FE7962"/>
    <w:rsid w:val="00FE7C32"/>
    <w:rsid w:val="00FE7C42"/>
    <w:rsid w:val="00FE7E1B"/>
    <w:rsid w:val="00FE7E6A"/>
    <w:rsid w:val="00FE7FA2"/>
    <w:rsid w:val="00FE7FDA"/>
    <w:rsid w:val="00FE7FDC"/>
    <w:rsid w:val="00FF00F0"/>
    <w:rsid w:val="00FF02A0"/>
    <w:rsid w:val="00FF03B7"/>
    <w:rsid w:val="00FF05BC"/>
    <w:rsid w:val="00FF0648"/>
    <w:rsid w:val="00FF069B"/>
    <w:rsid w:val="00FF08B4"/>
    <w:rsid w:val="00FF0E21"/>
    <w:rsid w:val="00FF0E41"/>
    <w:rsid w:val="00FF10D2"/>
    <w:rsid w:val="00FF129C"/>
    <w:rsid w:val="00FF1311"/>
    <w:rsid w:val="00FF18A4"/>
    <w:rsid w:val="00FF18B1"/>
    <w:rsid w:val="00FF20FA"/>
    <w:rsid w:val="00FF2152"/>
    <w:rsid w:val="00FF2423"/>
    <w:rsid w:val="00FF24BD"/>
    <w:rsid w:val="00FF2543"/>
    <w:rsid w:val="00FF272B"/>
    <w:rsid w:val="00FF283A"/>
    <w:rsid w:val="00FF2AE2"/>
    <w:rsid w:val="00FF2D07"/>
    <w:rsid w:val="00FF2E00"/>
    <w:rsid w:val="00FF2F52"/>
    <w:rsid w:val="00FF34E3"/>
    <w:rsid w:val="00FF34F8"/>
    <w:rsid w:val="00FF3AA5"/>
    <w:rsid w:val="00FF3BCB"/>
    <w:rsid w:val="00FF3E7E"/>
    <w:rsid w:val="00FF3E9D"/>
    <w:rsid w:val="00FF4128"/>
    <w:rsid w:val="00FF4270"/>
    <w:rsid w:val="00FF4654"/>
    <w:rsid w:val="00FF476A"/>
    <w:rsid w:val="00FF48A0"/>
    <w:rsid w:val="00FF4F6E"/>
    <w:rsid w:val="00FF564F"/>
    <w:rsid w:val="00FF571D"/>
    <w:rsid w:val="00FF5870"/>
    <w:rsid w:val="00FF5936"/>
    <w:rsid w:val="00FF5B2C"/>
    <w:rsid w:val="00FF5B33"/>
    <w:rsid w:val="00FF5C0C"/>
    <w:rsid w:val="00FF5C22"/>
    <w:rsid w:val="00FF5C2B"/>
    <w:rsid w:val="00FF6500"/>
    <w:rsid w:val="00FF658D"/>
    <w:rsid w:val="00FF677C"/>
    <w:rsid w:val="00FF67AE"/>
    <w:rsid w:val="00FF692A"/>
    <w:rsid w:val="00FF693B"/>
    <w:rsid w:val="00FF6A74"/>
    <w:rsid w:val="00FF6BA2"/>
    <w:rsid w:val="00FF6D15"/>
    <w:rsid w:val="00FF6DC8"/>
    <w:rsid w:val="00FF6E0B"/>
    <w:rsid w:val="00FF7066"/>
    <w:rsid w:val="00FF70AA"/>
    <w:rsid w:val="00FF71F8"/>
    <w:rsid w:val="00FF72B2"/>
    <w:rsid w:val="00FF74D8"/>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
    <w:basedOn w:val="prastasis"/>
    <w:link w:val="SraopastraipaDiagrama"/>
    <w:uiPriority w:val="34"/>
    <w:qFormat/>
    <w:rsid w:val="00862395"/>
    <w:pPr>
      <w:ind w:left="720"/>
      <w:contextualSpacing/>
    </w:pPr>
  </w:style>
  <w:style w:type="paragraph" w:customStyle="1" w:styleId="DiagramaCharCharDiagramaCharCharDiagramaCharChar1DiagramaCharCharDiagrama">
    <w:name w:val="Diagrama Char Char Diagrama Char Char Diagrama Char Char1 Diagrama Char Char Diagrama"/>
    <w:basedOn w:val="prastasis"/>
    <w:semiHidden/>
    <w:rsid w:val="005A3A38"/>
    <w:pPr>
      <w:spacing w:after="160" w:line="240" w:lineRule="exact"/>
    </w:pPr>
    <w:rPr>
      <w:rFonts w:ascii="Verdana" w:eastAsia="Times New Roman" w:hAnsi="Verdana" w:cs="Verdana"/>
      <w:sz w:val="20"/>
      <w:szCs w:val="20"/>
    </w:rPr>
  </w:style>
  <w:style w:type="paragraph" w:customStyle="1" w:styleId="DiagramaCharCharDiagramaCharCharDiagramaCharChar1DiagramaCharCharDiagrama0">
    <w:name w:val="Diagrama Char Char Diagrama Char Char Diagrama Char Char1 Diagrama Char Char Diagrama"/>
    <w:basedOn w:val="prastasis"/>
    <w:semiHidden/>
    <w:rsid w:val="001B423A"/>
    <w:pPr>
      <w:spacing w:after="160" w:line="240" w:lineRule="exact"/>
    </w:pPr>
    <w:rPr>
      <w:rFonts w:ascii="Verdana" w:eastAsia="Times New Roman" w:hAnsi="Verdana" w:cs="Verdana"/>
      <w:sz w:val="20"/>
      <w:szCs w:val="20"/>
    </w:rPr>
  </w:style>
  <w:style w:type="paragraph" w:styleId="prastasistinklapis">
    <w:name w:val="Normal (Web)"/>
    <w:basedOn w:val="prastasis"/>
    <w:link w:val="prastasistinklapisDiagrama"/>
    <w:uiPriority w:val="99"/>
    <w:unhideWhenUsed/>
    <w:rsid w:val="001B4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CharCharDiagramaCharCharDiagramaCharChar1DiagramaCharCharDiagrama1">
    <w:name w:val="Diagrama Char Char Diagrama Char Char Diagrama Char Char1 Diagrama Char Char Diagrama"/>
    <w:basedOn w:val="prastasis"/>
    <w:semiHidden/>
    <w:rsid w:val="008F1E30"/>
    <w:pPr>
      <w:spacing w:after="160" w:line="240" w:lineRule="exact"/>
    </w:pPr>
    <w:rPr>
      <w:rFonts w:ascii="Verdana" w:eastAsia="Times New Roman" w:hAnsi="Verdana" w:cs="Verdana"/>
      <w:sz w:val="20"/>
      <w:szCs w:val="20"/>
    </w:rPr>
  </w:style>
  <w:style w:type="paragraph" w:customStyle="1" w:styleId="tactin">
    <w:name w:val="tactin"/>
    <w:basedOn w:val="prastasis"/>
    <w:rsid w:val="008F35D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ajtip">
    <w:name w:val="tajtip"/>
    <w:basedOn w:val="prastasis"/>
    <w:rsid w:val="00EC295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16">
    <w:name w:val="Font Style16"/>
    <w:basedOn w:val="Numatytasispastraiposriftas"/>
    <w:uiPriority w:val="99"/>
    <w:rsid w:val="0036635F"/>
    <w:rPr>
      <w:rFonts w:ascii="Times New Roman" w:hAnsi="Times New Roman" w:cs="Times New Roman"/>
      <w:sz w:val="20"/>
      <w:szCs w:val="20"/>
    </w:rPr>
  </w:style>
  <w:style w:type="character" w:customStyle="1" w:styleId="Bodytext2">
    <w:name w:val="Body text (2)_"/>
    <w:basedOn w:val="Numatytasispastraiposriftas"/>
    <w:link w:val="Bodytext20"/>
    <w:rsid w:val="00221935"/>
    <w:rPr>
      <w:rFonts w:ascii="Times New Roman" w:eastAsia="Times New Roman" w:hAnsi="Times New Roman" w:cs="Times New Roman"/>
      <w:shd w:val="clear" w:color="auto" w:fill="FFFFFF"/>
    </w:rPr>
  </w:style>
  <w:style w:type="character" w:customStyle="1" w:styleId="Heading2">
    <w:name w:val="Heading #2_"/>
    <w:basedOn w:val="Numatytasispastraiposriftas"/>
    <w:link w:val="Heading20"/>
    <w:rsid w:val="00221935"/>
    <w:rPr>
      <w:rFonts w:ascii="Times New Roman" w:eastAsia="Times New Roman" w:hAnsi="Times New Roman" w:cs="Times New Roman"/>
      <w:b/>
      <w:bCs/>
      <w:shd w:val="clear" w:color="auto" w:fill="FFFFFF"/>
    </w:rPr>
  </w:style>
  <w:style w:type="paragraph" w:customStyle="1" w:styleId="Bodytext20">
    <w:name w:val="Body text (2)"/>
    <w:basedOn w:val="prastasis"/>
    <w:link w:val="Bodytext2"/>
    <w:rsid w:val="00221935"/>
    <w:pPr>
      <w:widowControl w:val="0"/>
      <w:shd w:val="clear" w:color="auto" w:fill="FFFFFF"/>
      <w:spacing w:before="360" w:after="1740" w:line="274" w:lineRule="exact"/>
    </w:pPr>
    <w:rPr>
      <w:rFonts w:ascii="Times New Roman" w:eastAsia="Times New Roman" w:hAnsi="Times New Roman" w:cs="Times New Roman"/>
    </w:rPr>
  </w:style>
  <w:style w:type="paragraph" w:customStyle="1" w:styleId="Heading20">
    <w:name w:val="Heading #2"/>
    <w:basedOn w:val="prastasis"/>
    <w:link w:val="Heading2"/>
    <w:rsid w:val="00221935"/>
    <w:pPr>
      <w:widowControl w:val="0"/>
      <w:shd w:val="clear" w:color="auto" w:fill="FFFFFF"/>
      <w:spacing w:before="1740" w:after="0" w:line="269" w:lineRule="exact"/>
      <w:outlineLvl w:val="1"/>
    </w:pPr>
    <w:rPr>
      <w:rFonts w:ascii="Times New Roman" w:eastAsia="Times New Roman" w:hAnsi="Times New Roman" w:cs="Times New Roman"/>
      <w:b/>
      <w:bCs/>
    </w:rPr>
  </w:style>
  <w:style w:type="character" w:customStyle="1" w:styleId="Bodytext2Bold">
    <w:name w:val="Body text (2) + Bold"/>
    <w:basedOn w:val="Bodytext2"/>
    <w:rsid w:val="002977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link w:val="Sraopastraipa"/>
    <w:uiPriority w:val="34"/>
    <w:rsid w:val="00DD1E36"/>
  </w:style>
  <w:style w:type="character" w:styleId="Hipersaitas">
    <w:name w:val="Hyperlink"/>
    <w:basedOn w:val="Numatytasispastraiposriftas"/>
    <w:rsid w:val="00315788"/>
    <w:rPr>
      <w:color w:val="0066CC"/>
      <w:u w:val="single"/>
    </w:rPr>
  </w:style>
  <w:style w:type="paragraph" w:styleId="Pagrindinistekstas2">
    <w:name w:val="Body Text 2"/>
    <w:basedOn w:val="prastasis"/>
    <w:link w:val="Pagrindinistekstas2Diagrama"/>
    <w:uiPriority w:val="99"/>
    <w:semiHidden/>
    <w:rsid w:val="008347D9"/>
    <w:pPr>
      <w:spacing w:after="0" w:line="360" w:lineRule="auto"/>
    </w:pPr>
    <w:rPr>
      <w:rFonts w:ascii="Times New Roman" w:eastAsia="Times New Roman" w:hAnsi="Times New Roman" w:cs="Times New Roman"/>
      <w:sz w:val="24"/>
      <w:szCs w:val="20"/>
      <w:lang w:eastAsia="en-US"/>
    </w:rPr>
  </w:style>
  <w:style w:type="character" w:customStyle="1" w:styleId="Pagrindinistekstas2Diagrama">
    <w:name w:val="Pagrindinis tekstas 2 Diagrama"/>
    <w:basedOn w:val="Numatytasispastraiposriftas"/>
    <w:link w:val="Pagrindinistekstas2"/>
    <w:uiPriority w:val="99"/>
    <w:semiHidden/>
    <w:rsid w:val="008347D9"/>
    <w:rPr>
      <w:rFonts w:ascii="Times New Roman" w:eastAsia="Times New Roman" w:hAnsi="Times New Roman" w:cs="Times New Roman"/>
      <w:sz w:val="24"/>
      <w:szCs w:val="20"/>
      <w:lang w:eastAsia="en-US"/>
    </w:rPr>
  </w:style>
  <w:style w:type="character" w:customStyle="1" w:styleId="Bodytext2115ptItalic">
    <w:name w:val="Body text (2) + 11;5 pt;Italic"/>
    <w:basedOn w:val="Bodytext2"/>
    <w:rsid w:val="00FD49E3"/>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212ptBold">
    <w:name w:val="Body text (2) + 12 pt;Bold"/>
    <w:basedOn w:val="Bodytext2"/>
    <w:rsid w:val="00FD49E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2ptBoldItalic">
    <w:name w:val="Body text (2) + 12 pt;Bold;Italic"/>
    <w:basedOn w:val="Bodytext2"/>
    <w:rsid w:val="00FD49E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styleId="Pavadinimas">
    <w:name w:val="Title"/>
    <w:basedOn w:val="prastasis"/>
    <w:link w:val="PavadinimasDiagrama"/>
    <w:qFormat/>
    <w:rsid w:val="00541C5E"/>
    <w:pPr>
      <w:spacing w:after="0" w:line="240" w:lineRule="auto"/>
      <w:jc w:val="center"/>
    </w:pPr>
    <w:rPr>
      <w:rFonts w:ascii="Times New Roman" w:eastAsia="Times New Roman" w:hAnsi="Times New Roman" w:cs="Times New Roman"/>
      <w:b/>
      <w:bCs/>
      <w:sz w:val="24"/>
      <w:szCs w:val="20"/>
      <w:lang w:eastAsia="en-US"/>
    </w:rPr>
  </w:style>
  <w:style w:type="character" w:customStyle="1" w:styleId="PavadinimasDiagrama">
    <w:name w:val="Pavadinimas Diagrama"/>
    <w:basedOn w:val="Numatytasispastraiposriftas"/>
    <w:link w:val="Pavadinimas"/>
    <w:rsid w:val="00541C5E"/>
    <w:rPr>
      <w:rFonts w:ascii="Times New Roman" w:eastAsia="Times New Roman" w:hAnsi="Times New Roman" w:cs="Times New Roman"/>
      <w:b/>
      <w:bCs/>
      <w:sz w:val="24"/>
      <w:szCs w:val="20"/>
      <w:lang w:eastAsia="en-US"/>
    </w:rPr>
  </w:style>
  <w:style w:type="character" w:customStyle="1" w:styleId="Bodytext5TrebuchetMS9ptSpacing0pt">
    <w:name w:val="Body text (5) + Trebuchet MS;9 pt;Spacing 0 pt"/>
    <w:basedOn w:val="Numatytasispastraiposriftas"/>
    <w:rsid w:val="00D82AD1"/>
    <w:rPr>
      <w:rFonts w:ascii="Trebuchet MS" w:eastAsia="Trebuchet MS" w:hAnsi="Trebuchet MS" w:cs="Trebuchet MS"/>
      <w:b w:val="0"/>
      <w:bCs w:val="0"/>
      <w:i w:val="0"/>
      <w:iCs w:val="0"/>
      <w:smallCaps w:val="0"/>
      <w:strike w:val="0"/>
      <w:color w:val="000000"/>
      <w:spacing w:val="0"/>
      <w:w w:val="100"/>
      <w:position w:val="0"/>
      <w:sz w:val="18"/>
      <w:szCs w:val="18"/>
      <w:u w:val="none"/>
      <w:lang w:val="lt-LT" w:eastAsia="lt-LT" w:bidi="lt-LT"/>
    </w:rPr>
  </w:style>
  <w:style w:type="character" w:customStyle="1" w:styleId="Bodytext5TrebuchetMS9ptSmallCapsSpacing0pt">
    <w:name w:val="Body text (5) + Trebuchet MS;9 pt;Small Caps;Spacing 0 pt"/>
    <w:basedOn w:val="Numatytasispastraiposriftas"/>
    <w:rsid w:val="00D82AD1"/>
    <w:rPr>
      <w:rFonts w:ascii="Trebuchet MS" w:eastAsia="Trebuchet MS" w:hAnsi="Trebuchet MS" w:cs="Trebuchet MS"/>
      <w:b w:val="0"/>
      <w:bCs w:val="0"/>
      <w:i w:val="0"/>
      <w:iCs w:val="0"/>
      <w:smallCaps/>
      <w:strike w:val="0"/>
      <w:color w:val="000000"/>
      <w:spacing w:val="0"/>
      <w:w w:val="100"/>
      <w:position w:val="0"/>
      <w:sz w:val="18"/>
      <w:szCs w:val="18"/>
      <w:u w:val="none"/>
      <w:lang w:val="lt-LT" w:eastAsia="lt-LT" w:bidi="lt-LT"/>
    </w:rPr>
  </w:style>
  <w:style w:type="paragraph" w:customStyle="1" w:styleId="tin">
    <w:name w:val="tin"/>
    <w:basedOn w:val="prastasis"/>
    <w:rsid w:val="00A13F5E"/>
    <w:pPr>
      <w:spacing w:after="150" w:line="240" w:lineRule="auto"/>
    </w:pPr>
    <w:rPr>
      <w:rFonts w:ascii="Times New Roman" w:eastAsia="Times New Roman" w:hAnsi="Times New Roman" w:cs="Times New Roman"/>
      <w:sz w:val="24"/>
      <w:szCs w:val="24"/>
      <w:lang w:val="en-US" w:eastAsia="en-US"/>
    </w:rPr>
  </w:style>
  <w:style w:type="character" w:customStyle="1" w:styleId="Bodytext211ptBold">
    <w:name w:val="Body text (2) + 11 pt;Bold"/>
    <w:basedOn w:val="Bodytext2"/>
    <w:rsid w:val="005D3072"/>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2">
    <w:name w:val="Footnote (2)_"/>
    <w:basedOn w:val="Numatytasispastraiposriftas"/>
    <w:link w:val="Footnote20"/>
    <w:rsid w:val="00D50EB3"/>
    <w:rPr>
      <w:rFonts w:ascii="Calibri" w:eastAsia="Calibri" w:hAnsi="Calibri" w:cs="Calibri"/>
      <w:i/>
      <w:iCs/>
      <w:sz w:val="20"/>
      <w:szCs w:val="20"/>
      <w:shd w:val="clear" w:color="auto" w:fill="FFFFFF"/>
    </w:rPr>
  </w:style>
  <w:style w:type="character" w:customStyle="1" w:styleId="Footnote2NotItalic">
    <w:name w:val="Footnote (2) + Not Italic"/>
    <w:basedOn w:val="Footnote2"/>
    <w:rsid w:val="00D50EB3"/>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Bodytext211ptBoldItalic">
    <w:name w:val="Body text (2) + 11 pt;Bold;Italic"/>
    <w:basedOn w:val="Bodytext2"/>
    <w:rsid w:val="00D50EB3"/>
    <w:rPr>
      <w:rFonts w:ascii="Calibri" w:eastAsia="Calibri" w:hAnsi="Calibri" w:cs="Calibri"/>
      <w:b/>
      <w:bCs/>
      <w:i/>
      <w:iCs/>
      <w:smallCaps w:val="0"/>
      <w:strike w:val="0"/>
      <w:color w:val="000000"/>
      <w:spacing w:val="0"/>
      <w:w w:val="100"/>
      <w:position w:val="0"/>
      <w:sz w:val="22"/>
      <w:szCs w:val="22"/>
      <w:u w:val="none"/>
      <w:shd w:val="clear" w:color="auto" w:fill="FFFFFF"/>
      <w:lang w:val="lt-LT" w:eastAsia="lt-LT" w:bidi="lt-LT"/>
    </w:rPr>
  </w:style>
  <w:style w:type="paragraph" w:customStyle="1" w:styleId="Footnote20">
    <w:name w:val="Footnote (2)"/>
    <w:basedOn w:val="prastasis"/>
    <w:link w:val="Footnote2"/>
    <w:rsid w:val="00D50EB3"/>
    <w:pPr>
      <w:widowControl w:val="0"/>
      <w:shd w:val="clear" w:color="auto" w:fill="FFFFFF"/>
      <w:spacing w:after="0" w:line="0" w:lineRule="atLeast"/>
      <w:jc w:val="both"/>
    </w:pPr>
    <w:rPr>
      <w:rFonts w:ascii="Calibri" w:eastAsia="Calibri" w:hAnsi="Calibri" w:cs="Calibri"/>
      <w:i/>
      <w:iCs/>
      <w:sz w:val="20"/>
      <w:szCs w:val="20"/>
    </w:rPr>
  </w:style>
  <w:style w:type="character" w:customStyle="1" w:styleId="Bodytext2Italic">
    <w:name w:val="Body text (2) + Italic"/>
    <w:basedOn w:val="Bodytext2"/>
    <w:rsid w:val="00C2651E"/>
    <w:rPr>
      <w:rFonts w:ascii="Calibri" w:eastAsia="Calibri" w:hAnsi="Calibri" w:cs="Calibri"/>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Gulim105ptItalicSpacing0pt">
    <w:name w:val="Body text (2) + Gulim;10;5 pt;Italic;Spacing 0 pt"/>
    <w:basedOn w:val="Bodytext2"/>
    <w:rsid w:val="00E9231D"/>
    <w:rPr>
      <w:rFonts w:ascii="Gulim" w:eastAsia="Gulim" w:hAnsi="Gulim" w:cs="Gulim"/>
      <w:i/>
      <w:iCs/>
      <w:color w:val="000000"/>
      <w:spacing w:val="-10"/>
      <w:w w:val="100"/>
      <w:position w:val="0"/>
      <w:sz w:val="21"/>
      <w:szCs w:val="21"/>
      <w:shd w:val="clear" w:color="auto" w:fill="FFFFFF"/>
      <w:lang w:val="lt-LT" w:eastAsia="lt-LT" w:bidi="lt-LT"/>
    </w:rPr>
  </w:style>
  <w:style w:type="paragraph" w:customStyle="1" w:styleId="Normal1">
    <w:name w:val="Normal1"/>
    <w:basedOn w:val="prastasis"/>
    <w:rsid w:val="0067294C"/>
    <w:pPr>
      <w:widowControl w:val="0"/>
      <w:tabs>
        <w:tab w:val="left" w:pos="7513"/>
      </w:tabs>
      <w:spacing w:after="0" w:line="240" w:lineRule="auto"/>
      <w:ind w:firstLine="567"/>
      <w:jc w:val="both"/>
    </w:pPr>
    <w:rPr>
      <w:rFonts w:ascii="Arial" w:eastAsia="Times New Roman" w:hAnsi="Arial" w:cs="Times New Roman"/>
      <w:noProof/>
      <w:sz w:val="28"/>
      <w:szCs w:val="20"/>
    </w:rPr>
  </w:style>
  <w:style w:type="paragraph" w:styleId="HTMLiankstoformatuotas">
    <w:name w:val="HTML Preformatted"/>
    <w:basedOn w:val="prastasis"/>
    <w:link w:val="HTMLiankstoformatuotasDiagrama"/>
    <w:rsid w:val="001E5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Courier New"/>
      <w:kern w:val="3"/>
      <w:sz w:val="20"/>
      <w:szCs w:val="20"/>
      <w:lang w:val="ru-RU" w:eastAsia="ar-SA"/>
    </w:rPr>
  </w:style>
  <w:style w:type="character" w:customStyle="1" w:styleId="HTMLiankstoformatuotasDiagrama">
    <w:name w:val="HTML iš anksto formatuotas Diagrama"/>
    <w:basedOn w:val="Numatytasispastraiposriftas"/>
    <w:link w:val="HTMLiankstoformatuotas"/>
    <w:rsid w:val="001E56E5"/>
    <w:rPr>
      <w:rFonts w:ascii="Courier New" w:eastAsia="Times New Roman" w:hAnsi="Courier New" w:cs="Courier New"/>
      <w:kern w:val="3"/>
      <w:sz w:val="20"/>
      <w:szCs w:val="20"/>
      <w:lang w:val="ru-RU" w:eastAsia="ar-SA"/>
    </w:rPr>
  </w:style>
  <w:style w:type="character" w:customStyle="1" w:styleId="Bodytext3">
    <w:name w:val="Body text (3)_"/>
    <w:basedOn w:val="Numatytasispastraiposriftas"/>
    <w:link w:val="Bodytext30"/>
    <w:rsid w:val="008A784E"/>
    <w:rPr>
      <w:rFonts w:ascii="Times New Roman" w:eastAsia="Times New Roman" w:hAnsi="Times New Roman" w:cs="Times New Roman"/>
      <w:i/>
      <w:iCs/>
      <w:shd w:val="clear" w:color="auto" w:fill="FFFFFF"/>
    </w:rPr>
  </w:style>
  <w:style w:type="character" w:customStyle="1" w:styleId="Bodytext3NotItalic">
    <w:name w:val="Body text (3) + Not Italic"/>
    <w:basedOn w:val="Bodytext3"/>
    <w:rsid w:val="008A784E"/>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30">
    <w:name w:val="Body text (3)"/>
    <w:basedOn w:val="prastasis"/>
    <w:link w:val="Bodytext3"/>
    <w:rsid w:val="008A784E"/>
    <w:pPr>
      <w:widowControl w:val="0"/>
      <w:shd w:val="clear" w:color="auto" w:fill="FFFFFF"/>
      <w:spacing w:after="240" w:line="274" w:lineRule="exact"/>
      <w:jc w:val="center"/>
    </w:pPr>
    <w:rPr>
      <w:rFonts w:ascii="Times New Roman" w:eastAsia="Times New Roman" w:hAnsi="Times New Roman" w:cs="Times New Roman"/>
      <w:i/>
      <w:iCs/>
    </w:rPr>
  </w:style>
  <w:style w:type="character" w:customStyle="1" w:styleId="Footnote">
    <w:name w:val="Footnote_"/>
    <w:basedOn w:val="Numatytasispastraiposriftas"/>
    <w:link w:val="Footnote0"/>
    <w:rsid w:val="000E22D9"/>
    <w:rPr>
      <w:rFonts w:ascii="Times New Roman" w:eastAsia="Times New Roman" w:hAnsi="Times New Roman" w:cs="Times New Roman"/>
      <w:b/>
      <w:bCs/>
      <w:sz w:val="18"/>
      <w:szCs w:val="18"/>
      <w:shd w:val="clear" w:color="auto" w:fill="FFFFFF"/>
    </w:rPr>
  </w:style>
  <w:style w:type="paragraph" w:customStyle="1" w:styleId="Footnote0">
    <w:name w:val="Footnote"/>
    <w:basedOn w:val="prastasis"/>
    <w:link w:val="Footnote"/>
    <w:rsid w:val="000E22D9"/>
    <w:pPr>
      <w:widowControl w:val="0"/>
      <w:shd w:val="clear" w:color="auto" w:fill="FFFFFF"/>
      <w:spacing w:after="0" w:line="226" w:lineRule="exact"/>
      <w:jc w:val="both"/>
    </w:pPr>
    <w:rPr>
      <w:rFonts w:ascii="Times New Roman" w:eastAsia="Times New Roman" w:hAnsi="Times New Roman" w:cs="Times New Roman"/>
      <w:b/>
      <w:bCs/>
      <w:sz w:val="18"/>
      <w:szCs w:val="18"/>
    </w:rPr>
  </w:style>
  <w:style w:type="paragraph" w:styleId="Betarp">
    <w:name w:val="No Spacing"/>
    <w:uiPriority w:val="1"/>
    <w:qFormat/>
    <w:rsid w:val="00BD3C1B"/>
    <w:pPr>
      <w:spacing w:after="0" w:line="240" w:lineRule="auto"/>
    </w:pPr>
    <w:rPr>
      <w:rFonts w:ascii="TimesLT" w:eastAsia="Times New Roman" w:hAnsi="TimesLT" w:cs="Times New Roman"/>
      <w:sz w:val="24"/>
      <w:szCs w:val="20"/>
      <w:lang w:eastAsia="en-US"/>
    </w:rPr>
  </w:style>
  <w:style w:type="character" w:customStyle="1" w:styleId="Bodytext5">
    <w:name w:val="Body text (5)_"/>
    <w:basedOn w:val="Numatytasispastraiposriftas"/>
    <w:link w:val="Bodytext50"/>
    <w:rsid w:val="00610DC5"/>
    <w:rPr>
      <w:rFonts w:ascii="Arial" w:eastAsia="Arial" w:hAnsi="Arial" w:cs="Arial"/>
      <w:b/>
      <w:bCs/>
      <w:sz w:val="21"/>
      <w:szCs w:val="21"/>
      <w:shd w:val="clear" w:color="auto" w:fill="FFFFFF"/>
    </w:rPr>
  </w:style>
  <w:style w:type="paragraph" w:customStyle="1" w:styleId="Bodytext50">
    <w:name w:val="Body text (5)"/>
    <w:basedOn w:val="prastasis"/>
    <w:link w:val="Bodytext5"/>
    <w:rsid w:val="00610DC5"/>
    <w:pPr>
      <w:widowControl w:val="0"/>
      <w:shd w:val="clear" w:color="auto" w:fill="FFFFFF"/>
      <w:spacing w:after="60" w:line="0" w:lineRule="atLeast"/>
      <w:ind w:hanging="360"/>
      <w:jc w:val="right"/>
    </w:pPr>
    <w:rPr>
      <w:rFonts w:ascii="Arial" w:eastAsia="Arial" w:hAnsi="Arial" w:cs="Arial"/>
      <w:b/>
      <w:bCs/>
      <w:sz w:val="21"/>
      <w:szCs w:val="21"/>
    </w:rPr>
  </w:style>
  <w:style w:type="character" w:customStyle="1" w:styleId="Heading1">
    <w:name w:val="Heading #1_"/>
    <w:basedOn w:val="Numatytasispastraiposriftas"/>
    <w:link w:val="Heading10"/>
    <w:rsid w:val="00D46B08"/>
    <w:rPr>
      <w:rFonts w:ascii="Arial" w:eastAsia="Arial" w:hAnsi="Arial" w:cs="Arial"/>
      <w:b/>
      <w:bCs/>
      <w:sz w:val="21"/>
      <w:szCs w:val="21"/>
      <w:shd w:val="clear" w:color="auto" w:fill="FFFFFF"/>
    </w:rPr>
  </w:style>
  <w:style w:type="paragraph" w:customStyle="1" w:styleId="Heading10">
    <w:name w:val="Heading #1"/>
    <w:basedOn w:val="prastasis"/>
    <w:link w:val="Heading1"/>
    <w:rsid w:val="00D46B08"/>
    <w:pPr>
      <w:widowControl w:val="0"/>
      <w:shd w:val="clear" w:color="auto" w:fill="FFFFFF"/>
      <w:spacing w:after="120" w:line="0" w:lineRule="atLeast"/>
      <w:ind w:hanging="280"/>
      <w:jc w:val="both"/>
      <w:outlineLvl w:val="0"/>
    </w:pPr>
    <w:rPr>
      <w:rFonts w:ascii="Arial" w:eastAsia="Arial" w:hAnsi="Arial" w:cs="Arial"/>
      <w:b/>
      <w:bCs/>
      <w:sz w:val="21"/>
      <w:szCs w:val="21"/>
    </w:rPr>
  </w:style>
  <w:style w:type="paragraph" w:customStyle="1" w:styleId="taltipfb">
    <w:name w:val="taltipfb"/>
    <w:basedOn w:val="prastasis"/>
    <w:rsid w:val="00AA2DE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31">
    <w:name w:val="Font Style31"/>
    <w:basedOn w:val="Numatytasispastraiposriftas"/>
    <w:uiPriority w:val="99"/>
    <w:rsid w:val="00504EF8"/>
    <w:rPr>
      <w:rFonts w:ascii="MS Reference Sans Serif" w:hAnsi="MS Reference Sans Serif" w:cs="MS Reference Sans Serif"/>
      <w:sz w:val="20"/>
      <w:szCs w:val="20"/>
    </w:rPr>
  </w:style>
  <w:style w:type="paragraph" w:styleId="Antrat">
    <w:name w:val="caption"/>
    <w:basedOn w:val="prastasis"/>
    <w:next w:val="prastasis"/>
    <w:uiPriority w:val="99"/>
    <w:qFormat/>
    <w:rsid w:val="00D831E5"/>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eastAsia="en-US"/>
    </w:rPr>
  </w:style>
  <w:style w:type="character" w:customStyle="1" w:styleId="Bodytext2BoldItalic">
    <w:name w:val="Body text (2) + Bold;Italic"/>
    <w:basedOn w:val="Bodytext2"/>
    <w:rsid w:val="00384928"/>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FootnoteItalic">
    <w:name w:val="Footnote + Italic"/>
    <w:basedOn w:val="Footnote"/>
    <w:rsid w:val="00970BFC"/>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4">
    <w:name w:val="Body text (4)_"/>
    <w:basedOn w:val="Numatytasispastraiposriftas"/>
    <w:link w:val="Bodytext40"/>
    <w:rsid w:val="00B853C6"/>
    <w:rPr>
      <w:rFonts w:ascii="Arial" w:eastAsia="Arial" w:hAnsi="Arial" w:cs="Arial"/>
      <w:b/>
      <w:bCs/>
      <w:i/>
      <w:iCs/>
      <w:sz w:val="20"/>
      <w:szCs w:val="20"/>
      <w:shd w:val="clear" w:color="auto" w:fill="FFFFFF"/>
    </w:rPr>
  </w:style>
  <w:style w:type="paragraph" w:customStyle="1" w:styleId="Bodytext40">
    <w:name w:val="Body text (4)"/>
    <w:basedOn w:val="prastasis"/>
    <w:link w:val="Bodytext4"/>
    <w:rsid w:val="00B853C6"/>
    <w:pPr>
      <w:widowControl w:val="0"/>
      <w:shd w:val="clear" w:color="auto" w:fill="FFFFFF"/>
      <w:spacing w:before="420" w:after="180" w:line="230" w:lineRule="exact"/>
      <w:ind w:hanging="700"/>
    </w:pPr>
    <w:rPr>
      <w:rFonts w:ascii="Arial" w:eastAsia="Arial" w:hAnsi="Arial" w:cs="Arial"/>
      <w:b/>
      <w:bCs/>
      <w:i/>
      <w:iCs/>
      <w:sz w:val="20"/>
      <w:szCs w:val="20"/>
    </w:rPr>
  </w:style>
  <w:style w:type="character" w:customStyle="1" w:styleId="Bodytext6">
    <w:name w:val="Body text (6)_"/>
    <w:basedOn w:val="Numatytasispastraiposriftas"/>
    <w:link w:val="Bodytext60"/>
    <w:rsid w:val="00E562F9"/>
    <w:rPr>
      <w:rFonts w:ascii="Times New Roman" w:eastAsia="Times New Roman" w:hAnsi="Times New Roman" w:cs="Times New Roman"/>
      <w:b/>
      <w:bCs/>
      <w:i/>
      <w:iCs/>
      <w:shd w:val="clear" w:color="auto" w:fill="FFFFFF"/>
    </w:rPr>
  </w:style>
  <w:style w:type="paragraph" w:customStyle="1" w:styleId="Bodytext60">
    <w:name w:val="Body text (6)"/>
    <w:basedOn w:val="prastasis"/>
    <w:link w:val="Bodytext6"/>
    <w:rsid w:val="00E562F9"/>
    <w:pPr>
      <w:widowControl w:val="0"/>
      <w:shd w:val="clear" w:color="auto" w:fill="FFFFFF"/>
      <w:spacing w:before="300" w:after="240" w:line="259" w:lineRule="exact"/>
      <w:ind w:hanging="680"/>
      <w:jc w:val="both"/>
    </w:pPr>
    <w:rPr>
      <w:rFonts w:ascii="Times New Roman" w:eastAsia="Times New Roman" w:hAnsi="Times New Roman" w:cs="Times New Roman"/>
      <w:b/>
      <w:bCs/>
      <w:i/>
      <w:iCs/>
    </w:rPr>
  </w:style>
  <w:style w:type="character" w:customStyle="1" w:styleId="Bodytext6NotBoldNotItalic">
    <w:name w:val="Body text (6) + Not Bold;Not Italic"/>
    <w:basedOn w:val="Bodytext6"/>
    <w:rsid w:val="005A1F20"/>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
    <w:rsid w:val="00436764"/>
    <w:rPr>
      <w:rFonts w:ascii="Times New Roman" w:eastAsia="Times New Roman" w:hAnsi="Times New Roman" w:cs="Times New Roman"/>
      <w:b/>
      <w:bCs/>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
    <w:name w:val="Body text (3) + Not Bold"/>
    <w:basedOn w:val="Bodytext3"/>
    <w:rsid w:val="00A75C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3Italic">
    <w:name w:val="Body text (3) + Italic"/>
    <w:basedOn w:val="Bodytext3"/>
    <w:rsid w:val="00A75C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5NotItalic">
    <w:name w:val="Body text (5) + Not Italic"/>
    <w:basedOn w:val="Bodytext5"/>
    <w:rsid w:val="00D93BBD"/>
    <w:rPr>
      <w:rFonts w:ascii="Times New Roman" w:eastAsia="Times New Roman" w:hAnsi="Times New Roman" w:cs="Times New Roman"/>
      <w:b w:val="0"/>
      <w:bCs w:val="0"/>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Italic">
    <w:name w:val="Body text (3) + Not Bold;Italic"/>
    <w:basedOn w:val="Bodytext3"/>
    <w:rsid w:val="00D93BB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Bodytext4"/>
    <w:rsid w:val="001A7639"/>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apple-converted-space">
    <w:name w:val="apple-converted-space"/>
    <w:basedOn w:val="Numatytasispastraiposriftas"/>
    <w:rsid w:val="003E564B"/>
  </w:style>
  <w:style w:type="character" w:customStyle="1" w:styleId="prastasistinklapisDiagrama">
    <w:name w:val="Įprastasis (tinklapis) Diagrama"/>
    <w:basedOn w:val="Numatytasispastraiposriftas"/>
    <w:link w:val="prastasistinklapis"/>
    <w:locked/>
    <w:rsid w:val="00E25E55"/>
    <w:rPr>
      <w:rFonts w:ascii="Times New Roman" w:eastAsia="Times New Roman" w:hAnsi="Times New Roman" w:cs="Times New Roman"/>
      <w:sz w:val="24"/>
      <w:szCs w:val="24"/>
    </w:rPr>
  </w:style>
  <w:style w:type="character" w:customStyle="1" w:styleId="datadiena">
    <w:name w:val="datadiena"/>
    <w:basedOn w:val="Numatytasispastraiposriftas"/>
    <w:rsid w:val="00F4793F"/>
  </w:style>
  <w:style w:type="character" w:customStyle="1" w:styleId="Bodytext4NotItalic">
    <w:name w:val="Body text (4) + Not Italic"/>
    <w:basedOn w:val="Bodytext4"/>
    <w:rsid w:val="004015E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BoldNotItalic">
    <w:name w:val="Body text (4) + Bold;Not Italic"/>
    <w:basedOn w:val="Bodytext4"/>
    <w:rsid w:val="004015E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Headerorfooter">
    <w:name w:val="Header or footer_"/>
    <w:basedOn w:val="Numatytasispastraiposriftas"/>
    <w:rsid w:val="00033D1D"/>
    <w:rPr>
      <w:rFonts w:ascii="Times New Roman" w:eastAsia="Times New Roman" w:hAnsi="Times New Roman" w:cs="Times New Roman"/>
      <w:b w:val="0"/>
      <w:bCs w:val="0"/>
      <w:i/>
      <w:iCs/>
      <w:smallCaps w:val="0"/>
      <w:strike w:val="0"/>
      <w:sz w:val="20"/>
      <w:szCs w:val="20"/>
      <w:u w:val="none"/>
    </w:rPr>
  </w:style>
  <w:style w:type="character" w:customStyle="1" w:styleId="Headerorfooter0">
    <w:name w:val="Header or footer"/>
    <w:basedOn w:val="Headerorfooter"/>
    <w:rsid w:val="00033D1D"/>
    <w:rPr>
      <w:rFonts w:ascii="Times New Roman" w:eastAsia="Times New Roman" w:hAnsi="Times New Roman" w:cs="Times New Roman"/>
      <w:b w:val="0"/>
      <w:bCs w:val="0"/>
      <w:i/>
      <w:iCs/>
      <w:smallCaps w:val="0"/>
      <w:strike w:val="0"/>
      <w:color w:val="000000"/>
      <w:spacing w:val="0"/>
      <w:w w:val="100"/>
      <w:position w:val="0"/>
      <w:sz w:val="20"/>
      <w:szCs w:val="20"/>
      <w:u w:val="single"/>
      <w:lang w:val="lt-LT" w:eastAsia="lt-LT" w:bidi="lt-LT"/>
    </w:rPr>
  </w:style>
  <w:style w:type="character" w:customStyle="1" w:styleId="Bodytext4BoldSmallCaps">
    <w:name w:val="Body text (4) + Bold;Small Caps"/>
    <w:basedOn w:val="Bodytext4"/>
    <w:rsid w:val="00033D1D"/>
    <w:rPr>
      <w:rFonts w:ascii="Times New Roman" w:eastAsia="Times New Roman" w:hAnsi="Times New Roman" w:cs="Times New Roman"/>
      <w:b/>
      <w:bCs/>
      <w:i/>
      <w:iCs/>
      <w:smallCaps/>
      <w:strike w:val="0"/>
      <w:color w:val="000000"/>
      <w:spacing w:val="0"/>
      <w:w w:val="100"/>
      <w:position w:val="0"/>
      <w:sz w:val="24"/>
      <w:szCs w:val="24"/>
      <w:u w:val="none"/>
      <w:shd w:val="clear" w:color="auto" w:fill="FFFFFF"/>
      <w:lang w:val="lt-LT" w:eastAsia="lt-LT" w:bidi="lt-LT"/>
    </w:rPr>
  </w:style>
  <w:style w:type="character" w:customStyle="1" w:styleId="Bodytext4Spacing1pt">
    <w:name w:val="Body text (4) + Spacing 1 pt"/>
    <w:basedOn w:val="Bodytext4"/>
    <w:rsid w:val="009C38BF"/>
    <w:rPr>
      <w:rFonts w:ascii="Arial" w:eastAsia="Arial" w:hAnsi="Arial" w:cs="Arial"/>
      <w:b w:val="0"/>
      <w:bCs w:val="0"/>
      <w:i/>
      <w:iCs/>
      <w:smallCaps w:val="0"/>
      <w:strike w:val="0"/>
      <w:color w:val="000000"/>
      <w:spacing w:val="30"/>
      <w:w w:val="100"/>
      <w:position w:val="0"/>
      <w:sz w:val="20"/>
      <w:szCs w:val="20"/>
      <w:u w:val="none"/>
      <w:shd w:val="clear" w:color="auto" w:fill="FFFFFF"/>
      <w:lang w:val="lt-LT" w:eastAsia="lt-LT" w:bidi="lt-LT"/>
    </w:rPr>
  </w:style>
  <w:style w:type="numbering" w:customStyle="1" w:styleId="Nutartis">
    <w:name w:val="Nutartis"/>
    <w:uiPriority w:val="99"/>
    <w:rsid w:val="00E373E8"/>
    <w:pPr>
      <w:numPr>
        <w:numId w:val="2"/>
      </w:numPr>
    </w:pPr>
  </w:style>
  <w:style w:type="character" w:customStyle="1" w:styleId="FontStyle15">
    <w:name w:val="Font Style15"/>
    <w:basedOn w:val="Numatytasispastraiposriftas"/>
    <w:uiPriority w:val="99"/>
    <w:rsid w:val="00ED3F19"/>
    <w:rPr>
      <w:rFonts w:ascii="Times New Roman" w:hAnsi="Times New Roman" w:cs="Times New Roman"/>
      <w:sz w:val="22"/>
      <w:szCs w:val="22"/>
    </w:rPr>
  </w:style>
  <w:style w:type="paragraph" w:customStyle="1" w:styleId="Style3">
    <w:name w:val="Style3"/>
    <w:basedOn w:val="prastasis"/>
    <w:uiPriority w:val="99"/>
    <w:rsid w:val="00FE7962"/>
    <w:pPr>
      <w:widowControl w:val="0"/>
      <w:autoSpaceDE w:val="0"/>
      <w:autoSpaceDN w:val="0"/>
      <w:adjustRightInd w:val="0"/>
      <w:spacing w:after="0" w:line="410" w:lineRule="exact"/>
      <w:ind w:firstLine="734"/>
      <w:jc w:val="both"/>
    </w:pPr>
    <w:rPr>
      <w:rFonts w:ascii="Times New Roman" w:hAnsi="Times New Roman" w:cs="Times New Roman"/>
      <w:sz w:val="24"/>
      <w:szCs w:val="24"/>
    </w:rPr>
  </w:style>
  <w:style w:type="paragraph" w:customStyle="1" w:styleId="Standard">
    <w:name w:val="Standard"/>
    <w:rsid w:val="004A3D53"/>
    <w:pPr>
      <w:suppressAutoHyphens/>
      <w:autoSpaceDN w:val="0"/>
      <w:spacing w:after="0" w:line="240" w:lineRule="auto"/>
      <w:textAlignment w:val="baseline"/>
    </w:pPr>
    <w:rPr>
      <w:rFonts w:ascii="Times New Roman" w:eastAsia="Times New Roman" w:hAnsi="Times New Roman" w:cs="Times New Roman"/>
      <w:kern w:val="3"/>
      <w:sz w:val="24"/>
      <w:szCs w:val="24"/>
      <w:lang w:val="en-US" w:eastAsia="zh-CN"/>
    </w:rPr>
  </w:style>
  <w:style w:type="paragraph" w:styleId="Paprastasistekstas">
    <w:name w:val="Plain Text"/>
    <w:basedOn w:val="prastasis"/>
    <w:link w:val="PaprastasistekstasDiagrama"/>
    <w:rsid w:val="00554EC0"/>
    <w:pPr>
      <w:spacing w:after="0" w:line="240" w:lineRule="auto"/>
      <w:ind w:firstLine="720"/>
    </w:pPr>
    <w:rPr>
      <w:rFonts w:ascii="Courier New" w:eastAsia="Times New Roman" w:hAnsi="Courier New" w:cs="Courier New"/>
      <w:sz w:val="20"/>
      <w:szCs w:val="20"/>
    </w:rPr>
  </w:style>
  <w:style w:type="character" w:customStyle="1" w:styleId="PaprastasistekstasDiagrama">
    <w:name w:val="Paprastasis tekstas Diagrama"/>
    <w:basedOn w:val="Numatytasispastraiposriftas"/>
    <w:link w:val="Paprastasistekstas"/>
    <w:rsid w:val="00554EC0"/>
    <w:rPr>
      <w:rFonts w:ascii="Courier New" w:eastAsia="Times New Roman" w:hAnsi="Courier New" w:cs="Courier New"/>
      <w:sz w:val="20"/>
      <w:szCs w:val="20"/>
    </w:rPr>
  </w:style>
  <w:style w:type="paragraph" w:customStyle="1" w:styleId="Default">
    <w:name w:val="Default"/>
    <w:rsid w:val="003411A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uajapastraipa">
    <w:name w:val="Nuaja pastraipa"/>
    <w:basedOn w:val="Sraopastraipa"/>
    <w:link w:val="NuajapastraipaChar"/>
    <w:qFormat/>
    <w:rsid w:val="00A30A27"/>
    <w:pPr>
      <w:spacing w:after="120" w:line="240" w:lineRule="auto"/>
      <w:contextualSpacing w:val="0"/>
      <w:jc w:val="both"/>
    </w:pPr>
    <w:rPr>
      <w:rFonts w:ascii="Times New Roman" w:eastAsia="Calibri" w:hAnsi="Times New Roman" w:cs="Times New Roman"/>
      <w:sz w:val="24"/>
      <w:lang w:eastAsia="en-US"/>
    </w:rPr>
  </w:style>
  <w:style w:type="character" w:customStyle="1" w:styleId="NuajapastraipaChar">
    <w:name w:val="Nuaja pastraipa Char"/>
    <w:basedOn w:val="SraopastraipaDiagrama"/>
    <w:link w:val="Nuajapastraipa"/>
    <w:rsid w:val="00A30A27"/>
    <w:rPr>
      <w:rFonts w:ascii="Times New Roman" w:eastAsia="Calibri" w:hAnsi="Times New Roman" w:cs="Times New Roman"/>
      <w:sz w:val="24"/>
      <w:lang w:eastAsia="en-US"/>
    </w:rPr>
  </w:style>
  <w:style w:type="character" w:customStyle="1" w:styleId="BodytextItalic">
    <w:name w:val="Body text + Italic"/>
    <w:basedOn w:val="Numatytasispastraiposriftas"/>
    <w:rsid w:val="006C6EED"/>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5Bold">
    <w:name w:val="Body text (5) + Bold"/>
    <w:basedOn w:val="Bodytext5"/>
    <w:rsid w:val="00530798"/>
    <w:rPr>
      <w:rFonts w:ascii="Verdana" w:eastAsia="Verdana" w:hAnsi="Verdana" w:cs="Verdana"/>
      <w:b/>
      <w:bCs/>
      <w:i/>
      <w:iCs/>
      <w:smallCaps w:val="0"/>
      <w:strike w:val="0"/>
      <w:color w:val="000000"/>
      <w:spacing w:val="0"/>
      <w:w w:val="100"/>
      <w:position w:val="0"/>
      <w:sz w:val="17"/>
      <w:szCs w:val="17"/>
      <w:u w:val="single"/>
      <w:shd w:val="clear" w:color="auto" w:fill="FFFFFF"/>
      <w:lang w:val="lt-LT" w:eastAsia="lt-LT" w:bidi="lt-LT"/>
    </w:rPr>
  </w:style>
  <w:style w:type="paragraph" w:styleId="Puslapioinaostekstas">
    <w:name w:val="footnote text"/>
    <w:basedOn w:val="prastasis"/>
    <w:link w:val="PuslapioinaostekstasDiagrama"/>
    <w:uiPriority w:val="99"/>
    <w:unhideWhenUsed/>
    <w:rsid w:val="00BE490A"/>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BE490A"/>
    <w:rPr>
      <w:sz w:val="20"/>
      <w:szCs w:val="20"/>
    </w:rPr>
  </w:style>
  <w:style w:type="character" w:customStyle="1" w:styleId="right">
    <w:name w:val="right"/>
    <w:basedOn w:val="Numatytasispastraiposriftas"/>
    <w:rsid w:val="0098648F"/>
  </w:style>
  <w:style w:type="character" w:customStyle="1" w:styleId="Heading1NotBold">
    <w:name w:val="Heading #1 + Not Bold"/>
    <w:basedOn w:val="Heading1"/>
    <w:rsid w:val="00302391"/>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otnote95ptItalicSpacing0pt">
    <w:name w:val="Footnote + 9;5 pt;Italic;Spacing 0 pt"/>
    <w:basedOn w:val="Footnote"/>
    <w:rsid w:val="0010763E"/>
    <w:rPr>
      <w:rFonts w:ascii="Garamond" w:eastAsia="Garamond" w:hAnsi="Garamond" w:cs="Garamond"/>
      <w:b/>
      <w:bCs/>
      <w:i/>
      <w:iCs/>
      <w:smallCaps w:val="0"/>
      <w:strike w:val="0"/>
      <w:color w:val="000000"/>
      <w:spacing w:val="-10"/>
      <w:w w:val="100"/>
      <w:position w:val="0"/>
      <w:sz w:val="19"/>
      <w:szCs w:val="19"/>
      <w:u w:val="none"/>
      <w:shd w:val="clear" w:color="auto" w:fill="FFFFFF"/>
      <w:lang w:val="lt-LT" w:eastAsia="lt-LT" w:bidi="lt-LT"/>
    </w:rPr>
  </w:style>
  <w:style w:type="character" w:customStyle="1" w:styleId="Bodytext14">
    <w:name w:val="Body text (14)_"/>
    <w:basedOn w:val="Numatytasispastraiposriftas"/>
    <w:link w:val="Bodytext140"/>
    <w:rsid w:val="00D56D8E"/>
    <w:rPr>
      <w:rFonts w:ascii="Arial" w:eastAsia="Arial" w:hAnsi="Arial" w:cs="Arial"/>
      <w:sz w:val="18"/>
      <w:szCs w:val="18"/>
      <w:shd w:val="clear" w:color="auto" w:fill="FFFFFF"/>
    </w:rPr>
  </w:style>
  <w:style w:type="paragraph" w:customStyle="1" w:styleId="Bodytext140">
    <w:name w:val="Body text (14)"/>
    <w:basedOn w:val="prastasis"/>
    <w:link w:val="Bodytext14"/>
    <w:rsid w:val="00D56D8E"/>
    <w:pPr>
      <w:widowControl w:val="0"/>
      <w:shd w:val="clear" w:color="auto" w:fill="FFFFFF"/>
      <w:spacing w:after="0" w:line="216" w:lineRule="exact"/>
      <w:jc w:val="both"/>
    </w:pPr>
    <w:rPr>
      <w:rFonts w:ascii="Arial" w:eastAsia="Arial" w:hAnsi="Arial" w:cs="Arial"/>
      <w:sz w:val="18"/>
      <w:szCs w:val="18"/>
    </w:rPr>
  </w:style>
  <w:style w:type="paragraph" w:customStyle="1" w:styleId="list-paragraph">
    <w:name w:val="list-paragraph"/>
    <w:basedOn w:val="prastasis"/>
    <w:rsid w:val="0077480A"/>
    <w:pPr>
      <w:spacing w:before="100" w:beforeAutospacing="1" w:after="100" w:afterAutospacing="1" w:line="240" w:lineRule="auto"/>
    </w:pPr>
    <w:rPr>
      <w:rFonts w:ascii="Times New Roman" w:hAnsi="Times New Roman" w:cs="Times New Roman"/>
      <w:sz w:val="24"/>
      <w:szCs w:val="24"/>
    </w:rPr>
  </w:style>
  <w:style w:type="paragraph" w:customStyle="1" w:styleId="body-text--2-">
    <w:name w:val="body-text--2-"/>
    <w:basedOn w:val="prastasis"/>
    <w:rsid w:val="001A46D6"/>
    <w:pPr>
      <w:spacing w:before="100" w:beforeAutospacing="1" w:after="100" w:afterAutospacing="1" w:line="240" w:lineRule="auto"/>
    </w:pPr>
    <w:rPr>
      <w:rFonts w:ascii="Times New Roman" w:hAnsi="Times New Roman" w:cs="Times New Roman"/>
      <w:sz w:val="24"/>
      <w:szCs w:val="24"/>
    </w:rPr>
  </w:style>
  <w:style w:type="character" w:customStyle="1" w:styleId="normal-h">
    <w:name w:val="normal-h"/>
    <w:basedOn w:val="Numatytasispastraiposriftas"/>
    <w:rsid w:val="00786345"/>
  </w:style>
  <w:style w:type="paragraph" w:customStyle="1" w:styleId="prastasis1">
    <w:name w:val="Įprastasis1"/>
    <w:basedOn w:val="prastasis"/>
    <w:rsid w:val="002A6982"/>
    <w:pPr>
      <w:spacing w:before="100" w:beforeAutospacing="1" w:after="100" w:afterAutospacing="1" w:line="240" w:lineRule="auto"/>
    </w:pPr>
    <w:rPr>
      <w:rFonts w:ascii="Times New Roman" w:hAnsi="Times New Roman" w:cs="Times New Roman"/>
      <w:sz w:val="24"/>
      <w:szCs w:val="24"/>
    </w:rPr>
  </w:style>
  <w:style w:type="character" w:customStyle="1" w:styleId="FontStyle26">
    <w:name w:val="Font Style26"/>
    <w:uiPriority w:val="99"/>
    <w:rsid w:val="00FF658D"/>
    <w:rPr>
      <w:rFonts w:ascii="Times New Roman" w:hAnsi="Times New Roman"/>
      <w:sz w:val="22"/>
    </w:rPr>
  </w:style>
  <w:style w:type="paragraph" w:styleId="Pagrindinistekstas">
    <w:name w:val="Body Text"/>
    <w:basedOn w:val="prastasis"/>
    <w:link w:val="PagrindinistekstasDiagrama"/>
    <w:uiPriority w:val="99"/>
    <w:unhideWhenUsed/>
    <w:rsid w:val="00D259DE"/>
    <w:pPr>
      <w:spacing w:after="120"/>
    </w:pPr>
  </w:style>
  <w:style w:type="character" w:customStyle="1" w:styleId="PagrindinistekstasDiagrama">
    <w:name w:val="Pagrindinis tekstas Diagrama"/>
    <w:basedOn w:val="Numatytasispastraiposriftas"/>
    <w:link w:val="Pagrindinistekstas"/>
    <w:uiPriority w:val="99"/>
    <w:rsid w:val="00D259DE"/>
  </w:style>
  <w:style w:type="paragraph" w:customStyle="1" w:styleId="prastasis2">
    <w:name w:val="Įprastasis2"/>
    <w:basedOn w:val="prastasis"/>
    <w:rsid w:val="00DA284A"/>
    <w:pPr>
      <w:spacing w:before="100" w:beforeAutospacing="1" w:after="100" w:afterAutospacing="1" w:line="240" w:lineRule="auto"/>
    </w:pPr>
    <w:rPr>
      <w:rFonts w:ascii="Times New Roman" w:hAnsi="Times New Roman" w:cs="Times New Roman"/>
      <w:sz w:val="24"/>
      <w:szCs w:val="24"/>
    </w:rPr>
  </w:style>
  <w:style w:type="character" w:customStyle="1" w:styleId="default-paragraph-fonthyperlink">
    <w:name w:val="default-paragraph-fonthyperlink"/>
    <w:basedOn w:val="Numatytasispastraiposriftas"/>
    <w:rsid w:val="00DA284A"/>
  </w:style>
  <w:style w:type="character" w:customStyle="1" w:styleId="bold1">
    <w:name w:val="bold1"/>
    <w:basedOn w:val="Numatytasispastraiposriftas"/>
    <w:rsid w:val="005474ED"/>
    <w:rPr>
      <w:b/>
      <w:bCs/>
    </w:rPr>
  </w:style>
  <w:style w:type="paragraph" w:styleId="Pagrindiniotekstotrauka">
    <w:name w:val="Body Text Indent"/>
    <w:basedOn w:val="prastasis"/>
    <w:link w:val="PagrindiniotekstotraukaDiagrama"/>
    <w:uiPriority w:val="99"/>
    <w:unhideWhenUsed/>
    <w:rsid w:val="0011108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111087"/>
  </w:style>
  <w:style w:type="paragraph" w:customStyle="1" w:styleId="Pagrindinistekstas1">
    <w:name w:val="Pagrindinis tekstas1"/>
    <w:basedOn w:val="prastasis"/>
    <w:rsid w:val="008F2232"/>
    <w:pPr>
      <w:shd w:val="clear" w:color="auto" w:fill="FFFFFF"/>
      <w:spacing w:after="480" w:line="266" w:lineRule="exact"/>
      <w:ind w:hanging="360"/>
      <w:jc w:val="right"/>
    </w:pPr>
    <w:rPr>
      <w:rFonts w:ascii="Times New Roman" w:eastAsia="Microsoft Sans Serif" w:hAnsi="Times New Roman" w:cs="Times New Roman"/>
      <w:sz w:val="21"/>
      <w:szCs w:val="21"/>
      <w:lang w:eastAsia="en-US"/>
    </w:rPr>
  </w:style>
  <w:style w:type="character" w:customStyle="1" w:styleId="Bodytext26pt">
    <w:name w:val="Body text (2) + 6 pt"/>
    <w:basedOn w:val="Bodytext2"/>
    <w:rsid w:val="00AF7ED9"/>
    <w:rPr>
      <w:rFonts w:ascii="Times New Roman" w:eastAsia="Times New Roman" w:hAnsi="Times New Roman" w:cs="Times New Roman"/>
      <w:b w:val="0"/>
      <w:bCs w:val="0"/>
      <w:i w:val="0"/>
      <w:iCs w:val="0"/>
      <w:smallCaps w:val="0"/>
      <w:strike w:val="0"/>
      <w:color w:val="000000"/>
      <w:spacing w:val="0"/>
      <w:w w:val="100"/>
      <w:position w:val="0"/>
      <w:sz w:val="12"/>
      <w:szCs w:val="12"/>
      <w:u w:val="none"/>
      <w:shd w:val="clear" w:color="auto" w:fill="FFFFFF"/>
      <w:lang w:val="lt-LT" w:eastAsia="lt-LT" w:bidi="lt-LT"/>
    </w:rPr>
  </w:style>
  <w:style w:type="character" w:customStyle="1" w:styleId="FontStyle17">
    <w:name w:val="Font Style17"/>
    <w:basedOn w:val="Numatytasispastraiposriftas"/>
    <w:uiPriority w:val="99"/>
    <w:rsid w:val="00A951C5"/>
    <w:rPr>
      <w:rFonts w:ascii="Times New Roman" w:hAnsi="Times New Roman" w:cs="Times New Roman" w:hint="default"/>
      <w:sz w:val="20"/>
      <w:szCs w:val="20"/>
    </w:rPr>
  </w:style>
  <w:style w:type="character" w:customStyle="1" w:styleId="Bodytext47ptNotItalicSpacing2pt">
    <w:name w:val="Body text (4) + 7 pt;Not Italic;Spacing 2 pt"/>
    <w:basedOn w:val="Bodytext4"/>
    <w:rsid w:val="001B6483"/>
    <w:rPr>
      <w:rFonts w:ascii="Courier New" w:eastAsia="Courier New" w:hAnsi="Courier New" w:cs="Courier New"/>
      <w:b w:val="0"/>
      <w:bCs w:val="0"/>
      <w:i/>
      <w:iCs/>
      <w:smallCaps w:val="0"/>
      <w:strike w:val="0"/>
      <w:color w:val="000000"/>
      <w:spacing w:val="50"/>
      <w:w w:val="100"/>
      <w:position w:val="0"/>
      <w:sz w:val="14"/>
      <w:szCs w:val="14"/>
      <w:u w:val="none"/>
      <w:shd w:val="clear" w:color="auto" w:fill="FFFFFF"/>
      <w:lang w:val="lt-LT" w:eastAsia="lt-LT" w:bidi="lt-LT"/>
    </w:rPr>
  </w:style>
  <w:style w:type="character" w:customStyle="1" w:styleId="Bodytext4Bold">
    <w:name w:val="Body text (4) + Bold"/>
    <w:basedOn w:val="Bodytext4"/>
    <w:rsid w:val="001B6483"/>
    <w:rPr>
      <w:rFonts w:ascii="Courier New" w:eastAsia="Courier New" w:hAnsi="Courier New" w:cs="Courier New"/>
      <w:b/>
      <w:bCs/>
      <w:i/>
      <w:iCs/>
      <w:smallCaps w:val="0"/>
      <w:strike w:val="0"/>
      <w:color w:val="000000"/>
      <w:spacing w:val="0"/>
      <w:w w:val="100"/>
      <w:position w:val="0"/>
      <w:sz w:val="22"/>
      <w:szCs w:val="22"/>
      <w:u w:val="none"/>
      <w:shd w:val="clear" w:color="auto" w:fill="FFFFFF"/>
      <w:lang w:val="lt-LT" w:eastAsia="lt-LT" w:bidi="lt-LT"/>
    </w:rPr>
  </w:style>
  <w:style w:type="character" w:customStyle="1" w:styleId="Footnote3">
    <w:name w:val="Footnote (3)_"/>
    <w:basedOn w:val="Numatytasispastraiposriftas"/>
    <w:link w:val="Footnote30"/>
    <w:rsid w:val="00BD23AA"/>
    <w:rPr>
      <w:rFonts w:ascii="Courier New" w:eastAsia="Courier New" w:hAnsi="Courier New" w:cs="Courier New"/>
      <w:i/>
      <w:iCs/>
      <w:shd w:val="clear" w:color="auto" w:fill="FFFFFF"/>
    </w:rPr>
  </w:style>
  <w:style w:type="character" w:customStyle="1" w:styleId="Footnote37ptNotItalicSpacing2pt">
    <w:name w:val="Footnote (3) + 7 pt;Not Italic;Spacing 2 pt"/>
    <w:basedOn w:val="Footnote3"/>
    <w:rsid w:val="00BD23AA"/>
    <w:rPr>
      <w:rFonts w:ascii="Courier New" w:eastAsia="Courier New" w:hAnsi="Courier New" w:cs="Courier New"/>
      <w:i/>
      <w:iCs/>
      <w:color w:val="000000"/>
      <w:spacing w:val="50"/>
      <w:w w:val="100"/>
      <w:position w:val="0"/>
      <w:sz w:val="14"/>
      <w:szCs w:val="14"/>
      <w:shd w:val="clear" w:color="auto" w:fill="FFFFFF"/>
      <w:lang w:val="lt-LT" w:eastAsia="lt-LT" w:bidi="lt-LT"/>
    </w:rPr>
  </w:style>
  <w:style w:type="character" w:customStyle="1" w:styleId="Footnote3NotItalic">
    <w:name w:val="Footnote (3) + Not Italic"/>
    <w:basedOn w:val="Footnote3"/>
    <w:rsid w:val="00BD23AA"/>
    <w:rPr>
      <w:rFonts w:ascii="Courier New" w:eastAsia="Courier New" w:hAnsi="Courier New" w:cs="Courier New"/>
      <w:i/>
      <w:iCs/>
      <w:color w:val="000000"/>
      <w:spacing w:val="0"/>
      <w:w w:val="100"/>
      <w:position w:val="0"/>
      <w:shd w:val="clear" w:color="auto" w:fill="FFFFFF"/>
      <w:lang w:val="lt-LT" w:eastAsia="lt-LT" w:bidi="lt-LT"/>
    </w:rPr>
  </w:style>
  <w:style w:type="character" w:customStyle="1" w:styleId="FootnoteBold">
    <w:name w:val="Footnote + Bold"/>
    <w:basedOn w:val="Footnote"/>
    <w:rsid w:val="00BD23AA"/>
    <w:rPr>
      <w:rFonts w:ascii="Courier New" w:eastAsia="Courier New" w:hAnsi="Courier New" w:cs="Courier New"/>
      <w:b/>
      <w:bCs/>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Footnote30">
    <w:name w:val="Footnote (3)"/>
    <w:basedOn w:val="prastasis"/>
    <w:link w:val="Footnote3"/>
    <w:rsid w:val="00BD23AA"/>
    <w:pPr>
      <w:widowControl w:val="0"/>
      <w:shd w:val="clear" w:color="auto" w:fill="FFFFFF"/>
      <w:spacing w:after="60" w:line="259" w:lineRule="exact"/>
      <w:jc w:val="both"/>
    </w:pPr>
    <w:rPr>
      <w:rFonts w:ascii="Courier New" w:eastAsia="Courier New" w:hAnsi="Courier New" w:cs="Courier New"/>
      <w:i/>
      <w:iCs/>
    </w:rPr>
  </w:style>
  <w:style w:type="paragraph" w:styleId="Pagrindiniotekstotrauka3">
    <w:name w:val="Body Text Indent 3"/>
    <w:basedOn w:val="prastasis"/>
    <w:link w:val="Pagrindiniotekstotrauka3Diagrama"/>
    <w:uiPriority w:val="99"/>
    <w:semiHidden/>
    <w:unhideWhenUsed/>
    <w:rsid w:val="001D5EBC"/>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1D5EBC"/>
    <w:rPr>
      <w:sz w:val="16"/>
      <w:szCs w:val="16"/>
    </w:rPr>
  </w:style>
  <w:style w:type="character" w:customStyle="1" w:styleId="spelle">
    <w:name w:val="spelle"/>
    <w:basedOn w:val="Numatytasispastraiposriftas"/>
    <w:rsid w:val="00D57892"/>
  </w:style>
  <w:style w:type="character" w:customStyle="1" w:styleId="Bodytext3BoldNotItalic">
    <w:name w:val="Body text (3) + Bold;Not Italic"/>
    <w:basedOn w:val="Bodytext3"/>
    <w:rsid w:val="00E95E2C"/>
    <w:rPr>
      <w:rFonts w:ascii="Arial" w:eastAsia="Arial" w:hAnsi="Arial" w:cs="Arial"/>
      <w:b/>
      <w:bCs/>
      <w:i/>
      <w:iCs/>
      <w:smallCaps w:val="0"/>
      <w:strike w:val="0"/>
      <w:color w:val="000000"/>
      <w:spacing w:val="0"/>
      <w:w w:val="100"/>
      <w:position w:val="0"/>
      <w:sz w:val="22"/>
      <w:szCs w:val="22"/>
      <w:u w:val="none"/>
      <w:shd w:val="clear" w:color="auto" w:fill="FFFFFF"/>
      <w:lang w:val="lt-LT" w:eastAsia="lt-LT" w:bidi="lt-LT"/>
    </w:rPr>
  </w:style>
  <w:style w:type="paragraph" w:customStyle="1" w:styleId="listparagraph">
    <w:name w:val="listparagraph"/>
    <w:basedOn w:val="prastasis"/>
    <w:rsid w:val="00761DB4"/>
    <w:pPr>
      <w:spacing w:before="100" w:beforeAutospacing="1" w:after="100" w:afterAutospacing="1" w:line="240" w:lineRule="auto"/>
    </w:pPr>
    <w:rPr>
      <w:rFonts w:ascii="Times New Roman" w:hAnsi="Times New Roman" w:cs="Times New Roman"/>
      <w:sz w:val="24"/>
      <w:szCs w:val="24"/>
    </w:rPr>
  </w:style>
  <w:style w:type="paragraph" w:customStyle="1" w:styleId="tartip">
    <w:name w:val="tartip"/>
    <w:basedOn w:val="prastasis"/>
    <w:rsid w:val="00B3182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Bodytext29pt">
    <w:name w:val="Body text (2) + 9 pt"/>
    <w:basedOn w:val="Bodytext2"/>
    <w:rsid w:val="00557A5B"/>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9ptItalic">
    <w:name w:val="Body text (2) + 9 pt;Italic"/>
    <w:basedOn w:val="Bodytext2"/>
    <w:rsid w:val="00A62247"/>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2NotBoldItalic">
    <w:name w:val="Heading #2 + Not Bold;Italic"/>
    <w:basedOn w:val="Heading2"/>
    <w:rsid w:val="00804BE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Headerorfooter7ptNotBold">
    <w:name w:val="Header or footer + 7 pt;Not Bold"/>
    <w:basedOn w:val="Headerorfooter"/>
    <w:rsid w:val="002E17D0"/>
    <w:rPr>
      <w:rFonts w:ascii="Times New Roman" w:eastAsia="Times New Roman" w:hAnsi="Times New Roman" w:cs="Times New Roman"/>
      <w:b/>
      <w:bCs/>
      <w:i/>
      <w:iCs/>
      <w:smallCaps w:val="0"/>
      <w:strike w:val="0"/>
      <w:color w:val="000000"/>
      <w:spacing w:val="0"/>
      <w:w w:val="100"/>
      <w:position w:val="0"/>
      <w:sz w:val="14"/>
      <w:szCs w:val="14"/>
      <w:u w:val="none"/>
      <w:lang w:val="lt-LT" w:eastAsia="lt-LT" w:bidi="lt-LT"/>
    </w:rPr>
  </w:style>
  <w:style w:type="character" w:customStyle="1" w:styleId="HeaderorfooterCenturyGothic85ptNotBoldNotItalic">
    <w:name w:val="Header or footer + Century Gothic;8;5 pt;Not Bold;Not Italic"/>
    <w:basedOn w:val="Headerorfooter"/>
    <w:rsid w:val="002E17D0"/>
    <w:rPr>
      <w:rFonts w:ascii="Century Gothic" w:eastAsia="Century Gothic" w:hAnsi="Century Gothic" w:cs="Century Gothic"/>
      <w:b/>
      <w:bCs/>
      <w:i/>
      <w:iCs/>
      <w:smallCaps w:val="0"/>
      <w:strike w:val="0"/>
      <w:color w:val="000000"/>
      <w:spacing w:val="0"/>
      <w:w w:val="100"/>
      <w:position w:val="0"/>
      <w:sz w:val="17"/>
      <w:szCs w:val="17"/>
      <w:u w:val="none"/>
      <w:lang w:val="lt-LT" w:eastAsia="lt-LT" w:bidi="lt-LT"/>
    </w:rPr>
  </w:style>
  <w:style w:type="character" w:customStyle="1" w:styleId="Headerorfooter85ptNotBoldSpacing0pt">
    <w:name w:val="Header or footer + 8;5 pt;Not Bold;Spacing 0 pt"/>
    <w:basedOn w:val="Headerorfooter"/>
    <w:rsid w:val="002E17D0"/>
    <w:rPr>
      <w:rFonts w:ascii="Times New Roman" w:eastAsia="Times New Roman" w:hAnsi="Times New Roman" w:cs="Times New Roman"/>
      <w:b/>
      <w:bCs/>
      <w:i/>
      <w:iCs/>
      <w:smallCaps w:val="0"/>
      <w:strike w:val="0"/>
      <w:color w:val="000000"/>
      <w:spacing w:val="-10"/>
      <w:w w:val="100"/>
      <w:position w:val="0"/>
      <w:sz w:val="17"/>
      <w:szCs w:val="17"/>
      <w:u w:val="none"/>
      <w:lang w:val="lt-LT" w:eastAsia="lt-LT" w:bidi="lt-LT"/>
    </w:rPr>
  </w:style>
  <w:style w:type="character" w:customStyle="1" w:styleId="Bodytext2BookmanOldStyle7pt">
    <w:name w:val="Body text (2) + Bookman Old Style;7 pt"/>
    <w:basedOn w:val="Bodytext2"/>
    <w:rsid w:val="002C742E"/>
    <w:rPr>
      <w:rFonts w:ascii="Bookman Old Style" w:eastAsia="Bookman Old Style" w:hAnsi="Bookman Old Style" w:cs="Bookman Old Style"/>
      <w:b w:val="0"/>
      <w:bCs w:val="0"/>
      <w:i w:val="0"/>
      <w:iCs w:val="0"/>
      <w:smallCaps w:val="0"/>
      <w:strike w:val="0"/>
      <w:color w:val="000000"/>
      <w:spacing w:val="0"/>
      <w:w w:val="100"/>
      <w:position w:val="0"/>
      <w:sz w:val="14"/>
      <w:szCs w:val="14"/>
      <w:u w:val="none"/>
      <w:shd w:val="clear" w:color="auto" w:fill="FFFFFF"/>
      <w:lang w:val="lt-LT" w:eastAsia="lt-LT" w:bidi="lt-LT"/>
    </w:rPr>
  </w:style>
  <w:style w:type="character" w:customStyle="1" w:styleId="Bodytext275ptItalicScale120">
    <w:name w:val="Body text (2) + 7;5 pt;Italic;Scale 120%"/>
    <w:basedOn w:val="Bodytext2"/>
    <w:rsid w:val="002C742E"/>
    <w:rPr>
      <w:rFonts w:ascii="Times New Roman" w:eastAsia="Times New Roman" w:hAnsi="Times New Roman" w:cs="Times New Roman"/>
      <w:b w:val="0"/>
      <w:bCs w:val="0"/>
      <w:i/>
      <w:iCs/>
      <w:smallCaps w:val="0"/>
      <w:strike w:val="0"/>
      <w:color w:val="000000"/>
      <w:spacing w:val="0"/>
      <w:w w:val="120"/>
      <w:position w:val="0"/>
      <w:sz w:val="15"/>
      <w:szCs w:val="15"/>
      <w:u w:val="none"/>
      <w:shd w:val="clear" w:color="auto" w:fill="FFFFFF"/>
      <w:lang w:val="lt-LT" w:eastAsia="lt-LT" w:bidi="lt-LT"/>
    </w:rPr>
  </w:style>
  <w:style w:type="character" w:customStyle="1" w:styleId="Bodytext2BoldItalicSpacing-1pt">
    <w:name w:val="Body text (2) + Bold;Italic;Spacing -1 pt"/>
    <w:basedOn w:val="Bodytext2"/>
    <w:rsid w:val="00127C17"/>
    <w:rPr>
      <w:rFonts w:ascii="Garamond" w:eastAsia="Garamond" w:hAnsi="Garamond" w:cs="Garamond"/>
      <w:b/>
      <w:bCs/>
      <w:i/>
      <w:iCs/>
      <w:smallCaps w:val="0"/>
      <w:strike w:val="0"/>
      <w:color w:val="000000"/>
      <w:spacing w:val="-20"/>
      <w:w w:val="100"/>
      <w:position w:val="0"/>
      <w:sz w:val="21"/>
      <w:szCs w:val="21"/>
      <w:u w:val="none"/>
      <w:shd w:val="clear" w:color="auto" w:fill="FFFFFF"/>
      <w:lang w:val="lt-LT" w:eastAsia="lt-LT" w:bidi="lt-LT"/>
    </w:rPr>
  </w:style>
  <w:style w:type="paragraph" w:customStyle="1" w:styleId="n">
    <w:name w:val="n"/>
    <w:basedOn w:val="prastasis"/>
    <w:rsid w:val="00EE0C1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Bodytext10NotItalic">
    <w:name w:val="Body text (10) + Not Italic"/>
    <w:basedOn w:val="Numatytasispastraiposriftas"/>
    <w:rsid w:val="007D0510"/>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10pt">
    <w:name w:val="Body text + 10 pt"/>
    <w:aliases w:val="Bold"/>
    <w:basedOn w:val="Numatytasispastraiposriftas"/>
    <w:rsid w:val="00F82AED"/>
    <w:rPr>
      <w:rFonts w:ascii="Times New Roman" w:eastAsia="Times New Roman" w:hAnsi="Times New Roman" w:cs="Times New Roman" w:hint="default"/>
      <w:b/>
      <w:bCs/>
      <w:i w:val="0"/>
      <w:iCs w:val="0"/>
      <w:smallCaps w:val="0"/>
      <w:strike w:val="0"/>
      <w:dstrike w:val="0"/>
      <w:spacing w:val="0"/>
      <w:sz w:val="20"/>
      <w:szCs w:val="20"/>
      <w:u w:val="none"/>
      <w:effect w:val="none"/>
      <w:shd w:val="clear" w:color="auto" w:fill="FFFFFF"/>
    </w:rPr>
  </w:style>
  <w:style w:type="character" w:styleId="Puslapioinaosnuoroda">
    <w:name w:val="footnote reference"/>
    <w:basedOn w:val="Numatytasispastraiposriftas"/>
    <w:uiPriority w:val="99"/>
    <w:unhideWhenUsed/>
    <w:rsid w:val="00716578"/>
    <w:rPr>
      <w:vertAlign w:val="superscript"/>
    </w:rPr>
  </w:style>
  <w:style w:type="character" w:styleId="Rykuspabraukimas">
    <w:name w:val="Intense Emphasis"/>
    <w:basedOn w:val="Numatytasispastraiposriftas"/>
    <w:uiPriority w:val="21"/>
    <w:qFormat/>
    <w:rsid w:val="00E90D8A"/>
    <w:rPr>
      <w:b/>
      <w:bCs/>
      <w:i/>
      <w:iCs/>
      <w:color w:val="4F81BD" w:themeColor="accent1"/>
    </w:rPr>
  </w:style>
  <w:style w:type="character" w:customStyle="1" w:styleId="bkg-highlight-red1">
    <w:name w:val="bkg-highlight-red1"/>
    <w:basedOn w:val="Numatytasispastraiposriftas"/>
    <w:rsid w:val="00FD5089"/>
    <w:rPr>
      <w:shd w:val="clear" w:color="auto" w:fill="FBCCA2"/>
    </w:rPr>
  </w:style>
  <w:style w:type="character" w:customStyle="1" w:styleId="plaintext">
    <w:name w:val="plain_text"/>
    <w:basedOn w:val="Numatytasispastraiposriftas"/>
    <w:rsid w:val="00AE226C"/>
  </w:style>
  <w:style w:type="paragraph" w:customStyle="1" w:styleId="statymopavad">
    <w:name w:val="statymopavad"/>
    <w:basedOn w:val="prastasis"/>
    <w:rsid w:val="00640C0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Sraopastraipa1">
    <w:name w:val="Sąrašo pastraipa1"/>
    <w:basedOn w:val="prastasis"/>
    <w:uiPriority w:val="34"/>
    <w:qFormat/>
    <w:rsid w:val="00022FB9"/>
    <w:pPr>
      <w:ind w:left="720"/>
      <w:contextualSpacing/>
    </w:pPr>
    <w:rPr>
      <w:rFonts w:ascii="Calibri" w:eastAsia="Calibri" w:hAnsi="Calibri" w:cs="Times New Roman"/>
      <w:lang w:eastAsia="en-US"/>
    </w:rPr>
  </w:style>
  <w:style w:type="character" w:customStyle="1" w:styleId="Bodytext2Spacing2pt">
    <w:name w:val="Body text (2) + Spacing 2 pt"/>
    <w:basedOn w:val="Bodytext2"/>
    <w:rsid w:val="005520CF"/>
    <w:rPr>
      <w:rFonts w:ascii="Times New Roman" w:eastAsia="Times New Roman" w:hAnsi="Times New Roman" w:cs="Times New Roman"/>
      <w:b w:val="0"/>
      <w:bCs w:val="0"/>
      <w:i w:val="0"/>
      <w:iCs w:val="0"/>
      <w:smallCaps w:val="0"/>
      <w:strike w:val="0"/>
      <w:color w:val="000000"/>
      <w:spacing w:val="50"/>
      <w:w w:val="100"/>
      <w:position w:val="0"/>
      <w:sz w:val="22"/>
      <w:szCs w:val="22"/>
      <w:u w:val="none"/>
      <w:shd w:val="clear" w:color="auto" w:fill="FFFFFF"/>
      <w:lang w:val="lt-LT" w:eastAsia="lt-LT" w:bidi="lt-LT"/>
    </w:rPr>
  </w:style>
  <w:style w:type="character" w:customStyle="1" w:styleId="Bodytext2115pt">
    <w:name w:val="Body text (2) + 11;5 pt"/>
    <w:basedOn w:val="Bodytext2"/>
    <w:rsid w:val="007D68B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LT" w:eastAsia="lt-LT" w:bidi="lt-LT"/>
    </w:rPr>
  </w:style>
  <w:style w:type="character" w:styleId="Komentaronuoroda">
    <w:name w:val="annotation reference"/>
    <w:basedOn w:val="Numatytasispastraiposriftas"/>
    <w:uiPriority w:val="99"/>
    <w:semiHidden/>
    <w:unhideWhenUsed/>
    <w:rsid w:val="00046EF7"/>
    <w:rPr>
      <w:sz w:val="16"/>
      <w:szCs w:val="16"/>
    </w:rPr>
  </w:style>
  <w:style w:type="paragraph" w:styleId="Komentarotekstas">
    <w:name w:val="annotation text"/>
    <w:basedOn w:val="prastasis"/>
    <w:link w:val="KomentarotekstasDiagrama"/>
    <w:uiPriority w:val="99"/>
    <w:semiHidden/>
    <w:unhideWhenUsed/>
    <w:rsid w:val="00046EF7"/>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46EF7"/>
    <w:rPr>
      <w:sz w:val="20"/>
      <w:szCs w:val="20"/>
    </w:rPr>
  </w:style>
  <w:style w:type="paragraph" w:styleId="Komentarotema">
    <w:name w:val="annotation subject"/>
    <w:basedOn w:val="Komentarotekstas"/>
    <w:next w:val="Komentarotekstas"/>
    <w:link w:val="KomentarotemaDiagrama"/>
    <w:uiPriority w:val="99"/>
    <w:semiHidden/>
    <w:unhideWhenUsed/>
    <w:rsid w:val="00046EF7"/>
    <w:rPr>
      <w:b/>
      <w:bCs/>
    </w:rPr>
  </w:style>
  <w:style w:type="character" w:customStyle="1" w:styleId="KomentarotemaDiagrama">
    <w:name w:val="Komentaro tema Diagrama"/>
    <w:basedOn w:val="KomentarotekstasDiagrama"/>
    <w:link w:val="Komentarotema"/>
    <w:uiPriority w:val="99"/>
    <w:semiHidden/>
    <w:rsid w:val="00046EF7"/>
    <w:rPr>
      <w:b/>
      <w:bCs/>
      <w:sz w:val="20"/>
      <w:szCs w:val="20"/>
    </w:rPr>
  </w:style>
  <w:style w:type="paragraph" w:styleId="Pataisymai">
    <w:name w:val="Revision"/>
    <w:hidden/>
    <w:uiPriority w:val="99"/>
    <w:semiHidden/>
    <w:rsid w:val="00046EF7"/>
    <w:pPr>
      <w:spacing w:after="0" w:line="240" w:lineRule="auto"/>
    </w:pPr>
  </w:style>
  <w:style w:type="paragraph" w:customStyle="1" w:styleId="Sraopastraipa2">
    <w:name w:val="Sąrašo pastraipa2"/>
    <w:basedOn w:val="prastasis"/>
    <w:rsid w:val="001D61F9"/>
    <w:pPr>
      <w:ind w:left="720"/>
      <w:contextualSpacing/>
    </w:pPr>
    <w:rPr>
      <w:rFonts w:ascii="Calibri" w:eastAsia="Times New Roman" w:hAnsi="Calibri" w:cs="Times New Roman"/>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
    <w:basedOn w:val="prastasis"/>
    <w:link w:val="SraopastraipaDiagrama"/>
    <w:uiPriority w:val="34"/>
    <w:qFormat/>
    <w:rsid w:val="00862395"/>
    <w:pPr>
      <w:ind w:left="720"/>
      <w:contextualSpacing/>
    </w:pPr>
  </w:style>
  <w:style w:type="paragraph" w:customStyle="1" w:styleId="DiagramaCharCharDiagramaCharCharDiagramaCharChar1DiagramaCharCharDiagrama">
    <w:name w:val="Diagrama Char Char Diagrama Char Char Diagrama Char Char1 Diagrama Char Char Diagrama"/>
    <w:basedOn w:val="prastasis"/>
    <w:semiHidden/>
    <w:rsid w:val="005A3A38"/>
    <w:pPr>
      <w:spacing w:after="160" w:line="240" w:lineRule="exact"/>
    </w:pPr>
    <w:rPr>
      <w:rFonts w:ascii="Verdana" w:eastAsia="Times New Roman" w:hAnsi="Verdana" w:cs="Verdana"/>
      <w:sz w:val="20"/>
      <w:szCs w:val="20"/>
    </w:rPr>
  </w:style>
  <w:style w:type="paragraph" w:customStyle="1" w:styleId="DiagramaCharCharDiagramaCharCharDiagramaCharChar1DiagramaCharCharDiagrama0">
    <w:name w:val="Diagrama Char Char Diagrama Char Char Diagrama Char Char1 Diagrama Char Char Diagrama"/>
    <w:basedOn w:val="prastasis"/>
    <w:semiHidden/>
    <w:rsid w:val="001B423A"/>
    <w:pPr>
      <w:spacing w:after="160" w:line="240" w:lineRule="exact"/>
    </w:pPr>
    <w:rPr>
      <w:rFonts w:ascii="Verdana" w:eastAsia="Times New Roman" w:hAnsi="Verdana" w:cs="Verdana"/>
      <w:sz w:val="20"/>
      <w:szCs w:val="20"/>
    </w:rPr>
  </w:style>
  <w:style w:type="paragraph" w:styleId="prastasistinklapis">
    <w:name w:val="Normal (Web)"/>
    <w:basedOn w:val="prastasis"/>
    <w:link w:val="prastasistinklapisDiagrama"/>
    <w:uiPriority w:val="99"/>
    <w:unhideWhenUsed/>
    <w:rsid w:val="001B4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CharCharDiagramaCharCharDiagramaCharChar1DiagramaCharCharDiagrama1">
    <w:name w:val="Diagrama Char Char Diagrama Char Char Diagrama Char Char1 Diagrama Char Char Diagrama"/>
    <w:basedOn w:val="prastasis"/>
    <w:semiHidden/>
    <w:rsid w:val="008F1E30"/>
    <w:pPr>
      <w:spacing w:after="160" w:line="240" w:lineRule="exact"/>
    </w:pPr>
    <w:rPr>
      <w:rFonts w:ascii="Verdana" w:eastAsia="Times New Roman" w:hAnsi="Verdana" w:cs="Verdana"/>
      <w:sz w:val="20"/>
      <w:szCs w:val="20"/>
    </w:rPr>
  </w:style>
  <w:style w:type="paragraph" w:customStyle="1" w:styleId="tactin">
    <w:name w:val="tactin"/>
    <w:basedOn w:val="prastasis"/>
    <w:rsid w:val="008F35D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ajtip">
    <w:name w:val="tajtip"/>
    <w:basedOn w:val="prastasis"/>
    <w:rsid w:val="00EC295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16">
    <w:name w:val="Font Style16"/>
    <w:basedOn w:val="Numatytasispastraiposriftas"/>
    <w:uiPriority w:val="99"/>
    <w:rsid w:val="0036635F"/>
    <w:rPr>
      <w:rFonts w:ascii="Times New Roman" w:hAnsi="Times New Roman" w:cs="Times New Roman"/>
      <w:sz w:val="20"/>
      <w:szCs w:val="20"/>
    </w:rPr>
  </w:style>
  <w:style w:type="character" w:customStyle="1" w:styleId="Bodytext2">
    <w:name w:val="Body text (2)_"/>
    <w:basedOn w:val="Numatytasispastraiposriftas"/>
    <w:link w:val="Bodytext20"/>
    <w:rsid w:val="00221935"/>
    <w:rPr>
      <w:rFonts w:ascii="Times New Roman" w:eastAsia="Times New Roman" w:hAnsi="Times New Roman" w:cs="Times New Roman"/>
      <w:shd w:val="clear" w:color="auto" w:fill="FFFFFF"/>
    </w:rPr>
  </w:style>
  <w:style w:type="character" w:customStyle="1" w:styleId="Heading2">
    <w:name w:val="Heading #2_"/>
    <w:basedOn w:val="Numatytasispastraiposriftas"/>
    <w:link w:val="Heading20"/>
    <w:rsid w:val="00221935"/>
    <w:rPr>
      <w:rFonts w:ascii="Times New Roman" w:eastAsia="Times New Roman" w:hAnsi="Times New Roman" w:cs="Times New Roman"/>
      <w:b/>
      <w:bCs/>
      <w:shd w:val="clear" w:color="auto" w:fill="FFFFFF"/>
    </w:rPr>
  </w:style>
  <w:style w:type="paragraph" w:customStyle="1" w:styleId="Bodytext20">
    <w:name w:val="Body text (2)"/>
    <w:basedOn w:val="prastasis"/>
    <w:link w:val="Bodytext2"/>
    <w:rsid w:val="00221935"/>
    <w:pPr>
      <w:widowControl w:val="0"/>
      <w:shd w:val="clear" w:color="auto" w:fill="FFFFFF"/>
      <w:spacing w:before="360" w:after="1740" w:line="274" w:lineRule="exact"/>
    </w:pPr>
    <w:rPr>
      <w:rFonts w:ascii="Times New Roman" w:eastAsia="Times New Roman" w:hAnsi="Times New Roman" w:cs="Times New Roman"/>
    </w:rPr>
  </w:style>
  <w:style w:type="paragraph" w:customStyle="1" w:styleId="Heading20">
    <w:name w:val="Heading #2"/>
    <w:basedOn w:val="prastasis"/>
    <w:link w:val="Heading2"/>
    <w:rsid w:val="00221935"/>
    <w:pPr>
      <w:widowControl w:val="0"/>
      <w:shd w:val="clear" w:color="auto" w:fill="FFFFFF"/>
      <w:spacing w:before="1740" w:after="0" w:line="269" w:lineRule="exact"/>
      <w:outlineLvl w:val="1"/>
    </w:pPr>
    <w:rPr>
      <w:rFonts w:ascii="Times New Roman" w:eastAsia="Times New Roman" w:hAnsi="Times New Roman" w:cs="Times New Roman"/>
      <w:b/>
      <w:bCs/>
    </w:rPr>
  </w:style>
  <w:style w:type="character" w:customStyle="1" w:styleId="Bodytext2Bold">
    <w:name w:val="Body text (2) + Bold"/>
    <w:basedOn w:val="Bodytext2"/>
    <w:rsid w:val="002977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link w:val="Sraopastraipa"/>
    <w:uiPriority w:val="34"/>
    <w:rsid w:val="00DD1E36"/>
  </w:style>
  <w:style w:type="character" w:styleId="Hipersaitas">
    <w:name w:val="Hyperlink"/>
    <w:basedOn w:val="Numatytasispastraiposriftas"/>
    <w:rsid w:val="00315788"/>
    <w:rPr>
      <w:color w:val="0066CC"/>
      <w:u w:val="single"/>
    </w:rPr>
  </w:style>
  <w:style w:type="paragraph" w:styleId="Pagrindinistekstas2">
    <w:name w:val="Body Text 2"/>
    <w:basedOn w:val="prastasis"/>
    <w:link w:val="Pagrindinistekstas2Diagrama"/>
    <w:uiPriority w:val="99"/>
    <w:semiHidden/>
    <w:rsid w:val="008347D9"/>
    <w:pPr>
      <w:spacing w:after="0" w:line="360" w:lineRule="auto"/>
    </w:pPr>
    <w:rPr>
      <w:rFonts w:ascii="Times New Roman" w:eastAsia="Times New Roman" w:hAnsi="Times New Roman" w:cs="Times New Roman"/>
      <w:sz w:val="24"/>
      <w:szCs w:val="20"/>
      <w:lang w:eastAsia="en-US"/>
    </w:rPr>
  </w:style>
  <w:style w:type="character" w:customStyle="1" w:styleId="Pagrindinistekstas2Diagrama">
    <w:name w:val="Pagrindinis tekstas 2 Diagrama"/>
    <w:basedOn w:val="Numatytasispastraiposriftas"/>
    <w:link w:val="Pagrindinistekstas2"/>
    <w:uiPriority w:val="99"/>
    <w:semiHidden/>
    <w:rsid w:val="008347D9"/>
    <w:rPr>
      <w:rFonts w:ascii="Times New Roman" w:eastAsia="Times New Roman" w:hAnsi="Times New Roman" w:cs="Times New Roman"/>
      <w:sz w:val="24"/>
      <w:szCs w:val="20"/>
      <w:lang w:eastAsia="en-US"/>
    </w:rPr>
  </w:style>
  <w:style w:type="character" w:customStyle="1" w:styleId="Bodytext2115ptItalic">
    <w:name w:val="Body text (2) + 11;5 pt;Italic"/>
    <w:basedOn w:val="Bodytext2"/>
    <w:rsid w:val="00FD49E3"/>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212ptBold">
    <w:name w:val="Body text (2) + 12 pt;Bold"/>
    <w:basedOn w:val="Bodytext2"/>
    <w:rsid w:val="00FD49E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2ptBoldItalic">
    <w:name w:val="Body text (2) + 12 pt;Bold;Italic"/>
    <w:basedOn w:val="Bodytext2"/>
    <w:rsid w:val="00FD49E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styleId="Pavadinimas">
    <w:name w:val="Title"/>
    <w:basedOn w:val="prastasis"/>
    <w:link w:val="PavadinimasDiagrama"/>
    <w:qFormat/>
    <w:rsid w:val="00541C5E"/>
    <w:pPr>
      <w:spacing w:after="0" w:line="240" w:lineRule="auto"/>
      <w:jc w:val="center"/>
    </w:pPr>
    <w:rPr>
      <w:rFonts w:ascii="Times New Roman" w:eastAsia="Times New Roman" w:hAnsi="Times New Roman" w:cs="Times New Roman"/>
      <w:b/>
      <w:bCs/>
      <w:sz w:val="24"/>
      <w:szCs w:val="20"/>
      <w:lang w:eastAsia="en-US"/>
    </w:rPr>
  </w:style>
  <w:style w:type="character" w:customStyle="1" w:styleId="PavadinimasDiagrama">
    <w:name w:val="Pavadinimas Diagrama"/>
    <w:basedOn w:val="Numatytasispastraiposriftas"/>
    <w:link w:val="Pavadinimas"/>
    <w:rsid w:val="00541C5E"/>
    <w:rPr>
      <w:rFonts w:ascii="Times New Roman" w:eastAsia="Times New Roman" w:hAnsi="Times New Roman" w:cs="Times New Roman"/>
      <w:b/>
      <w:bCs/>
      <w:sz w:val="24"/>
      <w:szCs w:val="20"/>
      <w:lang w:eastAsia="en-US"/>
    </w:rPr>
  </w:style>
  <w:style w:type="character" w:customStyle="1" w:styleId="Bodytext5TrebuchetMS9ptSpacing0pt">
    <w:name w:val="Body text (5) + Trebuchet MS;9 pt;Spacing 0 pt"/>
    <w:basedOn w:val="Numatytasispastraiposriftas"/>
    <w:rsid w:val="00D82AD1"/>
    <w:rPr>
      <w:rFonts w:ascii="Trebuchet MS" w:eastAsia="Trebuchet MS" w:hAnsi="Trebuchet MS" w:cs="Trebuchet MS"/>
      <w:b w:val="0"/>
      <w:bCs w:val="0"/>
      <w:i w:val="0"/>
      <w:iCs w:val="0"/>
      <w:smallCaps w:val="0"/>
      <w:strike w:val="0"/>
      <w:color w:val="000000"/>
      <w:spacing w:val="0"/>
      <w:w w:val="100"/>
      <w:position w:val="0"/>
      <w:sz w:val="18"/>
      <w:szCs w:val="18"/>
      <w:u w:val="none"/>
      <w:lang w:val="lt-LT" w:eastAsia="lt-LT" w:bidi="lt-LT"/>
    </w:rPr>
  </w:style>
  <w:style w:type="character" w:customStyle="1" w:styleId="Bodytext5TrebuchetMS9ptSmallCapsSpacing0pt">
    <w:name w:val="Body text (5) + Trebuchet MS;9 pt;Small Caps;Spacing 0 pt"/>
    <w:basedOn w:val="Numatytasispastraiposriftas"/>
    <w:rsid w:val="00D82AD1"/>
    <w:rPr>
      <w:rFonts w:ascii="Trebuchet MS" w:eastAsia="Trebuchet MS" w:hAnsi="Trebuchet MS" w:cs="Trebuchet MS"/>
      <w:b w:val="0"/>
      <w:bCs w:val="0"/>
      <w:i w:val="0"/>
      <w:iCs w:val="0"/>
      <w:smallCaps/>
      <w:strike w:val="0"/>
      <w:color w:val="000000"/>
      <w:spacing w:val="0"/>
      <w:w w:val="100"/>
      <w:position w:val="0"/>
      <w:sz w:val="18"/>
      <w:szCs w:val="18"/>
      <w:u w:val="none"/>
      <w:lang w:val="lt-LT" w:eastAsia="lt-LT" w:bidi="lt-LT"/>
    </w:rPr>
  </w:style>
  <w:style w:type="paragraph" w:customStyle="1" w:styleId="tin">
    <w:name w:val="tin"/>
    <w:basedOn w:val="prastasis"/>
    <w:rsid w:val="00A13F5E"/>
    <w:pPr>
      <w:spacing w:after="150" w:line="240" w:lineRule="auto"/>
    </w:pPr>
    <w:rPr>
      <w:rFonts w:ascii="Times New Roman" w:eastAsia="Times New Roman" w:hAnsi="Times New Roman" w:cs="Times New Roman"/>
      <w:sz w:val="24"/>
      <w:szCs w:val="24"/>
      <w:lang w:val="en-US" w:eastAsia="en-US"/>
    </w:rPr>
  </w:style>
  <w:style w:type="character" w:customStyle="1" w:styleId="Bodytext211ptBold">
    <w:name w:val="Body text (2) + 11 pt;Bold"/>
    <w:basedOn w:val="Bodytext2"/>
    <w:rsid w:val="005D3072"/>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2">
    <w:name w:val="Footnote (2)_"/>
    <w:basedOn w:val="Numatytasispastraiposriftas"/>
    <w:link w:val="Footnote20"/>
    <w:rsid w:val="00D50EB3"/>
    <w:rPr>
      <w:rFonts w:ascii="Calibri" w:eastAsia="Calibri" w:hAnsi="Calibri" w:cs="Calibri"/>
      <w:i/>
      <w:iCs/>
      <w:sz w:val="20"/>
      <w:szCs w:val="20"/>
      <w:shd w:val="clear" w:color="auto" w:fill="FFFFFF"/>
    </w:rPr>
  </w:style>
  <w:style w:type="character" w:customStyle="1" w:styleId="Footnote2NotItalic">
    <w:name w:val="Footnote (2) + Not Italic"/>
    <w:basedOn w:val="Footnote2"/>
    <w:rsid w:val="00D50EB3"/>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Bodytext211ptBoldItalic">
    <w:name w:val="Body text (2) + 11 pt;Bold;Italic"/>
    <w:basedOn w:val="Bodytext2"/>
    <w:rsid w:val="00D50EB3"/>
    <w:rPr>
      <w:rFonts w:ascii="Calibri" w:eastAsia="Calibri" w:hAnsi="Calibri" w:cs="Calibri"/>
      <w:b/>
      <w:bCs/>
      <w:i/>
      <w:iCs/>
      <w:smallCaps w:val="0"/>
      <w:strike w:val="0"/>
      <w:color w:val="000000"/>
      <w:spacing w:val="0"/>
      <w:w w:val="100"/>
      <w:position w:val="0"/>
      <w:sz w:val="22"/>
      <w:szCs w:val="22"/>
      <w:u w:val="none"/>
      <w:shd w:val="clear" w:color="auto" w:fill="FFFFFF"/>
      <w:lang w:val="lt-LT" w:eastAsia="lt-LT" w:bidi="lt-LT"/>
    </w:rPr>
  </w:style>
  <w:style w:type="paragraph" w:customStyle="1" w:styleId="Footnote20">
    <w:name w:val="Footnote (2)"/>
    <w:basedOn w:val="prastasis"/>
    <w:link w:val="Footnote2"/>
    <w:rsid w:val="00D50EB3"/>
    <w:pPr>
      <w:widowControl w:val="0"/>
      <w:shd w:val="clear" w:color="auto" w:fill="FFFFFF"/>
      <w:spacing w:after="0" w:line="0" w:lineRule="atLeast"/>
      <w:jc w:val="both"/>
    </w:pPr>
    <w:rPr>
      <w:rFonts w:ascii="Calibri" w:eastAsia="Calibri" w:hAnsi="Calibri" w:cs="Calibri"/>
      <w:i/>
      <w:iCs/>
      <w:sz w:val="20"/>
      <w:szCs w:val="20"/>
    </w:rPr>
  </w:style>
  <w:style w:type="character" w:customStyle="1" w:styleId="Bodytext2Italic">
    <w:name w:val="Body text (2) + Italic"/>
    <w:basedOn w:val="Bodytext2"/>
    <w:rsid w:val="00C2651E"/>
    <w:rPr>
      <w:rFonts w:ascii="Calibri" w:eastAsia="Calibri" w:hAnsi="Calibri" w:cs="Calibri"/>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Gulim105ptItalicSpacing0pt">
    <w:name w:val="Body text (2) + Gulim;10;5 pt;Italic;Spacing 0 pt"/>
    <w:basedOn w:val="Bodytext2"/>
    <w:rsid w:val="00E9231D"/>
    <w:rPr>
      <w:rFonts w:ascii="Gulim" w:eastAsia="Gulim" w:hAnsi="Gulim" w:cs="Gulim"/>
      <w:i/>
      <w:iCs/>
      <w:color w:val="000000"/>
      <w:spacing w:val="-10"/>
      <w:w w:val="100"/>
      <w:position w:val="0"/>
      <w:sz w:val="21"/>
      <w:szCs w:val="21"/>
      <w:shd w:val="clear" w:color="auto" w:fill="FFFFFF"/>
      <w:lang w:val="lt-LT" w:eastAsia="lt-LT" w:bidi="lt-LT"/>
    </w:rPr>
  </w:style>
  <w:style w:type="paragraph" w:customStyle="1" w:styleId="Normal1">
    <w:name w:val="Normal1"/>
    <w:basedOn w:val="prastasis"/>
    <w:rsid w:val="0067294C"/>
    <w:pPr>
      <w:widowControl w:val="0"/>
      <w:tabs>
        <w:tab w:val="left" w:pos="7513"/>
      </w:tabs>
      <w:spacing w:after="0" w:line="240" w:lineRule="auto"/>
      <w:ind w:firstLine="567"/>
      <w:jc w:val="both"/>
    </w:pPr>
    <w:rPr>
      <w:rFonts w:ascii="Arial" w:eastAsia="Times New Roman" w:hAnsi="Arial" w:cs="Times New Roman"/>
      <w:noProof/>
      <w:sz w:val="28"/>
      <w:szCs w:val="20"/>
    </w:rPr>
  </w:style>
  <w:style w:type="paragraph" w:styleId="HTMLiankstoformatuotas">
    <w:name w:val="HTML Preformatted"/>
    <w:basedOn w:val="prastasis"/>
    <w:link w:val="HTMLiankstoformatuotasDiagrama"/>
    <w:rsid w:val="001E5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Courier New"/>
      <w:kern w:val="3"/>
      <w:sz w:val="20"/>
      <w:szCs w:val="20"/>
      <w:lang w:val="ru-RU" w:eastAsia="ar-SA"/>
    </w:rPr>
  </w:style>
  <w:style w:type="character" w:customStyle="1" w:styleId="HTMLiankstoformatuotasDiagrama">
    <w:name w:val="HTML iš anksto formatuotas Diagrama"/>
    <w:basedOn w:val="Numatytasispastraiposriftas"/>
    <w:link w:val="HTMLiankstoformatuotas"/>
    <w:rsid w:val="001E56E5"/>
    <w:rPr>
      <w:rFonts w:ascii="Courier New" w:eastAsia="Times New Roman" w:hAnsi="Courier New" w:cs="Courier New"/>
      <w:kern w:val="3"/>
      <w:sz w:val="20"/>
      <w:szCs w:val="20"/>
      <w:lang w:val="ru-RU" w:eastAsia="ar-SA"/>
    </w:rPr>
  </w:style>
  <w:style w:type="character" w:customStyle="1" w:styleId="Bodytext3">
    <w:name w:val="Body text (3)_"/>
    <w:basedOn w:val="Numatytasispastraiposriftas"/>
    <w:link w:val="Bodytext30"/>
    <w:rsid w:val="008A784E"/>
    <w:rPr>
      <w:rFonts w:ascii="Times New Roman" w:eastAsia="Times New Roman" w:hAnsi="Times New Roman" w:cs="Times New Roman"/>
      <w:i/>
      <w:iCs/>
      <w:shd w:val="clear" w:color="auto" w:fill="FFFFFF"/>
    </w:rPr>
  </w:style>
  <w:style w:type="character" w:customStyle="1" w:styleId="Bodytext3NotItalic">
    <w:name w:val="Body text (3) + Not Italic"/>
    <w:basedOn w:val="Bodytext3"/>
    <w:rsid w:val="008A784E"/>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30">
    <w:name w:val="Body text (3)"/>
    <w:basedOn w:val="prastasis"/>
    <w:link w:val="Bodytext3"/>
    <w:rsid w:val="008A784E"/>
    <w:pPr>
      <w:widowControl w:val="0"/>
      <w:shd w:val="clear" w:color="auto" w:fill="FFFFFF"/>
      <w:spacing w:after="240" w:line="274" w:lineRule="exact"/>
      <w:jc w:val="center"/>
    </w:pPr>
    <w:rPr>
      <w:rFonts w:ascii="Times New Roman" w:eastAsia="Times New Roman" w:hAnsi="Times New Roman" w:cs="Times New Roman"/>
      <w:i/>
      <w:iCs/>
    </w:rPr>
  </w:style>
  <w:style w:type="character" w:customStyle="1" w:styleId="Footnote">
    <w:name w:val="Footnote_"/>
    <w:basedOn w:val="Numatytasispastraiposriftas"/>
    <w:link w:val="Footnote0"/>
    <w:rsid w:val="000E22D9"/>
    <w:rPr>
      <w:rFonts w:ascii="Times New Roman" w:eastAsia="Times New Roman" w:hAnsi="Times New Roman" w:cs="Times New Roman"/>
      <w:b/>
      <w:bCs/>
      <w:sz w:val="18"/>
      <w:szCs w:val="18"/>
      <w:shd w:val="clear" w:color="auto" w:fill="FFFFFF"/>
    </w:rPr>
  </w:style>
  <w:style w:type="paragraph" w:customStyle="1" w:styleId="Footnote0">
    <w:name w:val="Footnote"/>
    <w:basedOn w:val="prastasis"/>
    <w:link w:val="Footnote"/>
    <w:rsid w:val="000E22D9"/>
    <w:pPr>
      <w:widowControl w:val="0"/>
      <w:shd w:val="clear" w:color="auto" w:fill="FFFFFF"/>
      <w:spacing w:after="0" w:line="226" w:lineRule="exact"/>
      <w:jc w:val="both"/>
    </w:pPr>
    <w:rPr>
      <w:rFonts w:ascii="Times New Roman" w:eastAsia="Times New Roman" w:hAnsi="Times New Roman" w:cs="Times New Roman"/>
      <w:b/>
      <w:bCs/>
      <w:sz w:val="18"/>
      <w:szCs w:val="18"/>
    </w:rPr>
  </w:style>
  <w:style w:type="paragraph" w:styleId="Betarp">
    <w:name w:val="No Spacing"/>
    <w:uiPriority w:val="1"/>
    <w:qFormat/>
    <w:rsid w:val="00BD3C1B"/>
    <w:pPr>
      <w:spacing w:after="0" w:line="240" w:lineRule="auto"/>
    </w:pPr>
    <w:rPr>
      <w:rFonts w:ascii="TimesLT" w:eastAsia="Times New Roman" w:hAnsi="TimesLT" w:cs="Times New Roman"/>
      <w:sz w:val="24"/>
      <w:szCs w:val="20"/>
      <w:lang w:eastAsia="en-US"/>
    </w:rPr>
  </w:style>
  <w:style w:type="character" w:customStyle="1" w:styleId="Bodytext5">
    <w:name w:val="Body text (5)_"/>
    <w:basedOn w:val="Numatytasispastraiposriftas"/>
    <w:link w:val="Bodytext50"/>
    <w:rsid w:val="00610DC5"/>
    <w:rPr>
      <w:rFonts w:ascii="Arial" w:eastAsia="Arial" w:hAnsi="Arial" w:cs="Arial"/>
      <w:b/>
      <w:bCs/>
      <w:sz w:val="21"/>
      <w:szCs w:val="21"/>
      <w:shd w:val="clear" w:color="auto" w:fill="FFFFFF"/>
    </w:rPr>
  </w:style>
  <w:style w:type="paragraph" w:customStyle="1" w:styleId="Bodytext50">
    <w:name w:val="Body text (5)"/>
    <w:basedOn w:val="prastasis"/>
    <w:link w:val="Bodytext5"/>
    <w:rsid w:val="00610DC5"/>
    <w:pPr>
      <w:widowControl w:val="0"/>
      <w:shd w:val="clear" w:color="auto" w:fill="FFFFFF"/>
      <w:spacing w:after="60" w:line="0" w:lineRule="atLeast"/>
      <w:ind w:hanging="360"/>
      <w:jc w:val="right"/>
    </w:pPr>
    <w:rPr>
      <w:rFonts w:ascii="Arial" w:eastAsia="Arial" w:hAnsi="Arial" w:cs="Arial"/>
      <w:b/>
      <w:bCs/>
      <w:sz w:val="21"/>
      <w:szCs w:val="21"/>
    </w:rPr>
  </w:style>
  <w:style w:type="character" w:customStyle="1" w:styleId="Heading1">
    <w:name w:val="Heading #1_"/>
    <w:basedOn w:val="Numatytasispastraiposriftas"/>
    <w:link w:val="Heading10"/>
    <w:rsid w:val="00D46B08"/>
    <w:rPr>
      <w:rFonts w:ascii="Arial" w:eastAsia="Arial" w:hAnsi="Arial" w:cs="Arial"/>
      <w:b/>
      <w:bCs/>
      <w:sz w:val="21"/>
      <w:szCs w:val="21"/>
      <w:shd w:val="clear" w:color="auto" w:fill="FFFFFF"/>
    </w:rPr>
  </w:style>
  <w:style w:type="paragraph" w:customStyle="1" w:styleId="Heading10">
    <w:name w:val="Heading #1"/>
    <w:basedOn w:val="prastasis"/>
    <w:link w:val="Heading1"/>
    <w:rsid w:val="00D46B08"/>
    <w:pPr>
      <w:widowControl w:val="0"/>
      <w:shd w:val="clear" w:color="auto" w:fill="FFFFFF"/>
      <w:spacing w:after="120" w:line="0" w:lineRule="atLeast"/>
      <w:ind w:hanging="280"/>
      <w:jc w:val="both"/>
      <w:outlineLvl w:val="0"/>
    </w:pPr>
    <w:rPr>
      <w:rFonts w:ascii="Arial" w:eastAsia="Arial" w:hAnsi="Arial" w:cs="Arial"/>
      <w:b/>
      <w:bCs/>
      <w:sz w:val="21"/>
      <w:szCs w:val="21"/>
    </w:rPr>
  </w:style>
  <w:style w:type="paragraph" w:customStyle="1" w:styleId="taltipfb">
    <w:name w:val="taltipfb"/>
    <w:basedOn w:val="prastasis"/>
    <w:rsid w:val="00AA2DE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31">
    <w:name w:val="Font Style31"/>
    <w:basedOn w:val="Numatytasispastraiposriftas"/>
    <w:uiPriority w:val="99"/>
    <w:rsid w:val="00504EF8"/>
    <w:rPr>
      <w:rFonts w:ascii="MS Reference Sans Serif" w:hAnsi="MS Reference Sans Serif" w:cs="MS Reference Sans Serif"/>
      <w:sz w:val="20"/>
      <w:szCs w:val="20"/>
    </w:rPr>
  </w:style>
  <w:style w:type="paragraph" w:styleId="Antrat">
    <w:name w:val="caption"/>
    <w:basedOn w:val="prastasis"/>
    <w:next w:val="prastasis"/>
    <w:uiPriority w:val="99"/>
    <w:qFormat/>
    <w:rsid w:val="00D831E5"/>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eastAsia="en-US"/>
    </w:rPr>
  </w:style>
  <w:style w:type="character" w:customStyle="1" w:styleId="Bodytext2BoldItalic">
    <w:name w:val="Body text (2) + Bold;Italic"/>
    <w:basedOn w:val="Bodytext2"/>
    <w:rsid w:val="00384928"/>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FootnoteItalic">
    <w:name w:val="Footnote + Italic"/>
    <w:basedOn w:val="Footnote"/>
    <w:rsid w:val="00970BFC"/>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4">
    <w:name w:val="Body text (4)_"/>
    <w:basedOn w:val="Numatytasispastraiposriftas"/>
    <w:link w:val="Bodytext40"/>
    <w:rsid w:val="00B853C6"/>
    <w:rPr>
      <w:rFonts w:ascii="Arial" w:eastAsia="Arial" w:hAnsi="Arial" w:cs="Arial"/>
      <w:b/>
      <w:bCs/>
      <w:i/>
      <w:iCs/>
      <w:sz w:val="20"/>
      <w:szCs w:val="20"/>
      <w:shd w:val="clear" w:color="auto" w:fill="FFFFFF"/>
    </w:rPr>
  </w:style>
  <w:style w:type="paragraph" w:customStyle="1" w:styleId="Bodytext40">
    <w:name w:val="Body text (4)"/>
    <w:basedOn w:val="prastasis"/>
    <w:link w:val="Bodytext4"/>
    <w:rsid w:val="00B853C6"/>
    <w:pPr>
      <w:widowControl w:val="0"/>
      <w:shd w:val="clear" w:color="auto" w:fill="FFFFFF"/>
      <w:spacing w:before="420" w:after="180" w:line="230" w:lineRule="exact"/>
      <w:ind w:hanging="700"/>
    </w:pPr>
    <w:rPr>
      <w:rFonts w:ascii="Arial" w:eastAsia="Arial" w:hAnsi="Arial" w:cs="Arial"/>
      <w:b/>
      <w:bCs/>
      <w:i/>
      <w:iCs/>
      <w:sz w:val="20"/>
      <w:szCs w:val="20"/>
    </w:rPr>
  </w:style>
  <w:style w:type="character" w:customStyle="1" w:styleId="Bodytext6">
    <w:name w:val="Body text (6)_"/>
    <w:basedOn w:val="Numatytasispastraiposriftas"/>
    <w:link w:val="Bodytext60"/>
    <w:rsid w:val="00E562F9"/>
    <w:rPr>
      <w:rFonts w:ascii="Times New Roman" w:eastAsia="Times New Roman" w:hAnsi="Times New Roman" w:cs="Times New Roman"/>
      <w:b/>
      <w:bCs/>
      <w:i/>
      <w:iCs/>
      <w:shd w:val="clear" w:color="auto" w:fill="FFFFFF"/>
    </w:rPr>
  </w:style>
  <w:style w:type="paragraph" w:customStyle="1" w:styleId="Bodytext60">
    <w:name w:val="Body text (6)"/>
    <w:basedOn w:val="prastasis"/>
    <w:link w:val="Bodytext6"/>
    <w:rsid w:val="00E562F9"/>
    <w:pPr>
      <w:widowControl w:val="0"/>
      <w:shd w:val="clear" w:color="auto" w:fill="FFFFFF"/>
      <w:spacing w:before="300" w:after="240" w:line="259" w:lineRule="exact"/>
      <w:ind w:hanging="680"/>
      <w:jc w:val="both"/>
    </w:pPr>
    <w:rPr>
      <w:rFonts w:ascii="Times New Roman" w:eastAsia="Times New Roman" w:hAnsi="Times New Roman" w:cs="Times New Roman"/>
      <w:b/>
      <w:bCs/>
      <w:i/>
      <w:iCs/>
    </w:rPr>
  </w:style>
  <w:style w:type="character" w:customStyle="1" w:styleId="Bodytext6NotBoldNotItalic">
    <w:name w:val="Body text (6) + Not Bold;Not Italic"/>
    <w:basedOn w:val="Bodytext6"/>
    <w:rsid w:val="005A1F20"/>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
    <w:rsid w:val="00436764"/>
    <w:rPr>
      <w:rFonts w:ascii="Times New Roman" w:eastAsia="Times New Roman" w:hAnsi="Times New Roman" w:cs="Times New Roman"/>
      <w:b/>
      <w:bCs/>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
    <w:name w:val="Body text (3) + Not Bold"/>
    <w:basedOn w:val="Bodytext3"/>
    <w:rsid w:val="00A75C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3Italic">
    <w:name w:val="Body text (3) + Italic"/>
    <w:basedOn w:val="Bodytext3"/>
    <w:rsid w:val="00A75C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5NotItalic">
    <w:name w:val="Body text (5) + Not Italic"/>
    <w:basedOn w:val="Bodytext5"/>
    <w:rsid w:val="00D93BBD"/>
    <w:rPr>
      <w:rFonts w:ascii="Times New Roman" w:eastAsia="Times New Roman" w:hAnsi="Times New Roman" w:cs="Times New Roman"/>
      <w:b w:val="0"/>
      <w:bCs w:val="0"/>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Italic">
    <w:name w:val="Body text (3) + Not Bold;Italic"/>
    <w:basedOn w:val="Bodytext3"/>
    <w:rsid w:val="00D93BB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Bodytext4"/>
    <w:rsid w:val="001A7639"/>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apple-converted-space">
    <w:name w:val="apple-converted-space"/>
    <w:basedOn w:val="Numatytasispastraiposriftas"/>
    <w:rsid w:val="003E564B"/>
  </w:style>
  <w:style w:type="character" w:customStyle="1" w:styleId="prastasistinklapisDiagrama">
    <w:name w:val="Įprastasis (tinklapis) Diagrama"/>
    <w:basedOn w:val="Numatytasispastraiposriftas"/>
    <w:link w:val="prastasistinklapis"/>
    <w:locked/>
    <w:rsid w:val="00E25E55"/>
    <w:rPr>
      <w:rFonts w:ascii="Times New Roman" w:eastAsia="Times New Roman" w:hAnsi="Times New Roman" w:cs="Times New Roman"/>
      <w:sz w:val="24"/>
      <w:szCs w:val="24"/>
    </w:rPr>
  </w:style>
  <w:style w:type="character" w:customStyle="1" w:styleId="datadiena">
    <w:name w:val="datadiena"/>
    <w:basedOn w:val="Numatytasispastraiposriftas"/>
    <w:rsid w:val="00F4793F"/>
  </w:style>
  <w:style w:type="character" w:customStyle="1" w:styleId="Bodytext4NotItalic">
    <w:name w:val="Body text (4) + Not Italic"/>
    <w:basedOn w:val="Bodytext4"/>
    <w:rsid w:val="004015E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BoldNotItalic">
    <w:name w:val="Body text (4) + Bold;Not Italic"/>
    <w:basedOn w:val="Bodytext4"/>
    <w:rsid w:val="004015E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Headerorfooter">
    <w:name w:val="Header or footer_"/>
    <w:basedOn w:val="Numatytasispastraiposriftas"/>
    <w:rsid w:val="00033D1D"/>
    <w:rPr>
      <w:rFonts w:ascii="Times New Roman" w:eastAsia="Times New Roman" w:hAnsi="Times New Roman" w:cs="Times New Roman"/>
      <w:b w:val="0"/>
      <w:bCs w:val="0"/>
      <w:i/>
      <w:iCs/>
      <w:smallCaps w:val="0"/>
      <w:strike w:val="0"/>
      <w:sz w:val="20"/>
      <w:szCs w:val="20"/>
      <w:u w:val="none"/>
    </w:rPr>
  </w:style>
  <w:style w:type="character" w:customStyle="1" w:styleId="Headerorfooter0">
    <w:name w:val="Header or footer"/>
    <w:basedOn w:val="Headerorfooter"/>
    <w:rsid w:val="00033D1D"/>
    <w:rPr>
      <w:rFonts w:ascii="Times New Roman" w:eastAsia="Times New Roman" w:hAnsi="Times New Roman" w:cs="Times New Roman"/>
      <w:b w:val="0"/>
      <w:bCs w:val="0"/>
      <w:i/>
      <w:iCs/>
      <w:smallCaps w:val="0"/>
      <w:strike w:val="0"/>
      <w:color w:val="000000"/>
      <w:spacing w:val="0"/>
      <w:w w:val="100"/>
      <w:position w:val="0"/>
      <w:sz w:val="20"/>
      <w:szCs w:val="20"/>
      <w:u w:val="single"/>
      <w:lang w:val="lt-LT" w:eastAsia="lt-LT" w:bidi="lt-LT"/>
    </w:rPr>
  </w:style>
  <w:style w:type="character" w:customStyle="1" w:styleId="Bodytext4BoldSmallCaps">
    <w:name w:val="Body text (4) + Bold;Small Caps"/>
    <w:basedOn w:val="Bodytext4"/>
    <w:rsid w:val="00033D1D"/>
    <w:rPr>
      <w:rFonts w:ascii="Times New Roman" w:eastAsia="Times New Roman" w:hAnsi="Times New Roman" w:cs="Times New Roman"/>
      <w:b/>
      <w:bCs/>
      <w:i/>
      <w:iCs/>
      <w:smallCaps/>
      <w:strike w:val="0"/>
      <w:color w:val="000000"/>
      <w:spacing w:val="0"/>
      <w:w w:val="100"/>
      <w:position w:val="0"/>
      <w:sz w:val="24"/>
      <w:szCs w:val="24"/>
      <w:u w:val="none"/>
      <w:shd w:val="clear" w:color="auto" w:fill="FFFFFF"/>
      <w:lang w:val="lt-LT" w:eastAsia="lt-LT" w:bidi="lt-LT"/>
    </w:rPr>
  </w:style>
  <w:style w:type="character" w:customStyle="1" w:styleId="Bodytext4Spacing1pt">
    <w:name w:val="Body text (4) + Spacing 1 pt"/>
    <w:basedOn w:val="Bodytext4"/>
    <w:rsid w:val="009C38BF"/>
    <w:rPr>
      <w:rFonts w:ascii="Arial" w:eastAsia="Arial" w:hAnsi="Arial" w:cs="Arial"/>
      <w:b w:val="0"/>
      <w:bCs w:val="0"/>
      <w:i/>
      <w:iCs/>
      <w:smallCaps w:val="0"/>
      <w:strike w:val="0"/>
      <w:color w:val="000000"/>
      <w:spacing w:val="30"/>
      <w:w w:val="100"/>
      <w:position w:val="0"/>
      <w:sz w:val="20"/>
      <w:szCs w:val="20"/>
      <w:u w:val="none"/>
      <w:shd w:val="clear" w:color="auto" w:fill="FFFFFF"/>
      <w:lang w:val="lt-LT" w:eastAsia="lt-LT" w:bidi="lt-LT"/>
    </w:rPr>
  </w:style>
  <w:style w:type="numbering" w:customStyle="1" w:styleId="Nutartis">
    <w:name w:val="Nutartis"/>
    <w:uiPriority w:val="99"/>
    <w:rsid w:val="00E373E8"/>
    <w:pPr>
      <w:numPr>
        <w:numId w:val="2"/>
      </w:numPr>
    </w:pPr>
  </w:style>
  <w:style w:type="character" w:customStyle="1" w:styleId="FontStyle15">
    <w:name w:val="Font Style15"/>
    <w:basedOn w:val="Numatytasispastraiposriftas"/>
    <w:uiPriority w:val="99"/>
    <w:rsid w:val="00ED3F19"/>
    <w:rPr>
      <w:rFonts w:ascii="Times New Roman" w:hAnsi="Times New Roman" w:cs="Times New Roman"/>
      <w:sz w:val="22"/>
      <w:szCs w:val="22"/>
    </w:rPr>
  </w:style>
  <w:style w:type="paragraph" w:customStyle="1" w:styleId="Style3">
    <w:name w:val="Style3"/>
    <w:basedOn w:val="prastasis"/>
    <w:uiPriority w:val="99"/>
    <w:rsid w:val="00FE7962"/>
    <w:pPr>
      <w:widowControl w:val="0"/>
      <w:autoSpaceDE w:val="0"/>
      <w:autoSpaceDN w:val="0"/>
      <w:adjustRightInd w:val="0"/>
      <w:spacing w:after="0" w:line="410" w:lineRule="exact"/>
      <w:ind w:firstLine="734"/>
      <w:jc w:val="both"/>
    </w:pPr>
    <w:rPr>
      <w:rFonts w:ascii="Times New Roman" w:hAnsi="Times New Roman" w:cs="Times New Roman"/>
      <w:sz w:val="24"/>
      <w:szCs w:val="24"/>
    </w:rPr>
  </w:style>
  <w:style w:type="paragraph" w:customStyle="1" w:styleId="Standard">
    <w:name w:val="Standard"/>
    <w:rsid w:val="004A3D53"/>
    <w:pPr>
      <w:suppressAutoHyphens/>
      <w:autoSpaceDN w:val="0"/>
      <w:spacing w:after="0" w:line="240" w:lineRule="auto"/>
      <w:textAlignment w:val="baseline"/>
    </w:pPr>
    <w:rPr>
      <w:rFonts w:ascii="Times New Roman" w:eastAsia="Times New Roman" w:hAnsi="Times New Roman" w:cs="Times New Roman"/>
      <w:kern w:val="3"/>
      <w:sz w:val="24"/>
      <w:szCs w:val="24"/>
      <w:lang w:val="en-US" w:eastAsia="zh-CN"/>
    </w:rPr>
  </w:style>
  <w:style w:type="paragraph" w:styleId="Paprastasistekstas">
    <w:name w:val="Plain Text"/>
    <w:basedOn w:val="prastasis"/>
    <w:link w:val="PaprastasistekstasDiagrama"/>
    <w:rsid w:val="00554EC0"/>
    <w:pPr>
      <w:spacing w:after="0" w:line="240" w:lineRule="auto"/>
      <w:ind w:firstLine="720"/>
    </w:pPr>
    <w:rPr>
      <w:rFonts w:ascii="Courier New" w:eastAsia="Times New Roman" w:hAnsi="Courier New" w:cs="Courier New"/>
      <w:sz w:val="20"/>
      <w:szCs w:val="20"/>
    </w:rPr>
  </w:style>
  <w:style w:type="character" w:customStyle="1" w:styleId="PaprastasistekstasDiagrama">
    <w:name w:val="Paprastasis tekstas Diagrama"/>
    <w:basedOn w:val="Numatytasispastraiposriftas"/>
    <w:link w:val="Paprastasistekstas"/>
    <w:rsid w:val="00554EC0"/>
    <w:rPr>
      <w:rFonts w:ascii="Courier New" w:eastAsia="Times New Roman" w:hAnsi="Courier New" w:cs="Courier New"/>
      <w:sz w:val="20"/>
      <w:szCs w:val="20"/>
    </w:rPr>
  </w:style>
  <w:style w:type="paragraph" w:customStyle="1" w:styleId="Default">
    <w:name w:val="Default"/>
    <w:rsid w:val="003411A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uajapastraipa">
    <w:name w:val="Nuaja pastraipa"/>
    <w:basedOn w:val="Sraopastraipa"/>
    <w:link w:val="NuajapastraipaChar"/>
    <w:qFormat/>
    <w:rsid w:val="00A30A27"/>
    <w:pPr>
      <w:spacing w:after="120" w:line="240" w:lineRule="auto"/>
      <w:contextualSpacing w:val="0"/>
      <w:jc w:val="both"/>
    </w:pPr>
    <w:rPr>
      <w:rFonts w:ascii="Times New Roman" w:eastAsia="Calibri" w:hAnsi="Times New Roman" w:cs="Times New Roman"/>
      <w:sz w:val="24"/>
      <w:lang w:eastAsia="en-US"/>
    </w:rPr>
  </w:style>
  <w:style w:type="character" w:customStyle="1" w:styleId="NuajapastraipaChar">
    <w:name w:val="Nuaja pastraipa Char"/>
    <w:basedOn w:val="SraopastraipaDiagrama"/>
    <w:link w:val="Nuajapastraipa"/>
    <w:rsid w:val="00A30A27"/>
    <w:rPr>
      <w:rFonts w:ascii="Times New Roman" w:eastAsia="Calibri" w:hAnsi="Times New Roman" w:cs="Times New Roman"/>
      <w:sz w:val="24"/>
      <w:lang w:eastAsia="en-US"/>
    </w:rPr>
  </w:style>
  <w:style w:type="character" w:customStyle="1" w:styleId="BodytextItalic">
    <w:name w:val="Body text + Italic"/>
    <w:basedOn w:val="Numatytasispastraiposriftas"/>
    <w:rsid w:val="006C6EED"/>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5Bold">
    <w:name w:val="Body text (5) + Bold"/>
    <w:basedOn w:val="Bodytext5"/>
    <w:rsid w:val="00530798"/>
    <w:rPr>
      <w:rFonts w:ascii="Verdana" w:eastAsia="Verdana" w:hAnsi="Verdana" w:cs="Verdana"/>
      <w:b/>
      <w:bCs/>
      <w:i/>
      <w:iCs/>
      <w:smallCaps w:val="0"/>
      <w:strike w:val="0"/>
      <w:color w:val="000000"/>
      <w:spacing w:val="0"/>
      <w:w w:val="100"/>
      <w:position w:val="0"/>
      <w:sz w:val="17"/>
      <w:szCs w:val="17"/>
      <w:u w:val="single"/>
      <w:shd w:val="clear" w:color="auto" w:fill="FFFFFF"/>
      <w:lang w:val="lt-LT" w:eastAsia="lt-LT" w:bidi="lt-LT"/>
    </w:rPr>
  </w:style>
  <w:style w:type="paragraph" w:styleId="Puslapioinaostekstas">
    <w:name w:val="footnote text"/>
    <w:basedOn w:val="prastasis"/>
    <w:link w:val="PuslapioinaostekstasDiagrama"/>
    <w:uiPriority w:val="99"/>
    <w:unhideWhenUsed/>
    <w:rsid w:val="00BE490A"/>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BE490A"/>
    <w:rPr>
      <w:sz w:val="20"/>
      <w:szCs w:val="20"/>
    </w:rPr>
  </w:style>
  <w:style w:type="character" w:customStyle="1" w:styleId="right">
    <w:name w:val="right"/>
    <w:basedOn w:val="Numatytasispastraiposriftas"/>
    <w:rsid w:val="0098648F"/>
  </w:style>
  <w:style w:type="character" w:customStyle="1" w:styleId="Heading1NotBold">
    <w:name w:val="Heading #1 + Not Bold"/>
    <w:basedOn w:val="Heading1"/>
    <w:rsid w:val="00302391"/>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otnote95ptItalicSpacing0pt">
    <w:name w:val="Footnote + 9;5 pt;Italic;Spacing 0 pt"/>
    <w:basedOn w:val="Footnote"/>
    <w:rsid w:val="0010763E"/>
    <w:rPr>
      <w:rFonts w:ascii="Garamond" w:eastAsia="Garamond" w:hAnsi="Garamond" w:cs="Garamond"/>
      <w:b/>
      <w:bCs/>
      <w:i/>
      <w:iCs/>
      <w:smallCaps w:val="0"/>
      <w:strike w:val="0"/>
      <w:color w:val="000000"/>
      <w:spacing w:val="-10"/>
      <w:w w:val="100"/>
      <w:position w:val="0"/>
      <w:sz w:val="19"/>
      <w:szCs w:val="19"/>
      <w:u w:val="none"/>
      <w:shd w:val="clear" w:color="auto" w:fill="FFFFFF"/>
      <w:lang w:val="lt-LT" w:eastAsia="lt-LT" w:bidi="lt-LT"/>
    </w:rPr>
  </w:style>
  <w:style w:type="character" w:customStyle="1" w:styleId="Bodytext14">
    <w:name w:val="Body text (14)_"/>
    <w:basedOn w:val="Numatytasispastraiposriftas"/>
    <w:link w:val="Bodytext140"/>
    <w:rsid w:val="00D56D8E"/>
    <w:rPr>
      <w:rFonts w:ascii="Arial" w:eastAsia="Arial" w:hAnsi="Arial" w:cs="Arial"/>
      <w:sz w:val="18"/>
      <w:szCs w:val="18"/>
      <w:shd w:val="clear" w:color="auto" w:fill="FFFFFF"/>
    </w:rPr>
  </w:style>
  <w:style w:type="paragraph" w:customStyle="1" w:styleId="Bodytext140">
    <w:name w:val="Body text (14)"/>
    <w:basedOn w:val="prastasis"/>
    <w:link w:val="Bodytext14"/>
    <w:rsid w:val="00D56D8E"/>
    <w:pPr>
      <w:widowControl w:val="0"/>
      <w:shd w:val="clear" w:color="auto" w:fill="FFFFFF"/>
      <w:spacing w:after="0" w:line="216" w:lineRule="exact"/>
      <w:jc w:val="both"/>
    </w:pPr>
    <w:rPr>
      <w:rFonts w:ascii="Arial" w:eastAsia="Arial" w:hAnsi="Arial" w:cs="Arial"/>
      <w:sz w:val="18"/>
      <w:szCs w:val="18"/>
    </w:rPr>
  </w:style>
  <w:style w:type="paragraph" w:customStyle="1" w:styleId="list-paragraph">
    <w:name w:val="list-paragraph"/>
    <w:basedOn w:val="prastasis"/>
    <w:rsid w:val="0077480A"/>
    <w:pPr>
      <w:spacing w:before="100" w:beforeAutospacing="1" w:after="100" w:afterAutospacing="1" w:line="240" w:lineRule="auto"/>
    </w:pPr>
    <w:rPr>
      <w:rFonts w:ascii="Times New Roman" w:hAnsi="Times New Roman" w:cs="Times New Roman"/>
      <w:sz w:val="24"/>
      <w:szCs w:val="24"/>
    </w:rPr>
  </w:style>
  <w:style w:type="paragraph" w:customStyle="1" w:styleId="body-text--2-">
    <w:name w:val="body-text--2-"/>
    <w:basedOn w:val="prastasis"/>
    <w:rsid w:val="001A46D6"/>
    <w:pPr>
      <w:spacing w:before="100" w:beforeAutospacing="1" w:after="100" w:afterAutospacing="1" w:line="240" w:lineRule="auto"/>
    </w:pPr>
    <w:rPr>
      <w:rFonts w:ascii="Times New Roman" w:hAnsi="Times New Roman" w:cs="Times New Roman"/>
      <w:sz w:val="24"/>
      <w:szCs w:val="24"/>
    </w:rPr>
  </w:style>
  <w:style w:type="character" w:customStyle="1" w:styleId="normal-h">
    <w:name w:val="normal-h"/>
    <w:basedOn w:val="Numatytasispastraiposriftas"/>
    <w:rsid w:val="00786345"/>
  </w:style>
  <w:style w:type="paragraph" w:customStyle="1" w:styleId="prastasis1">
    <w:name w:val="Įprastasis1"/>
    <w:basedOn w:val="prastasis"/>
    <w:rsid w:val="002A6982"/>
    <w:pPr>
      <w:spacing w:before="100" w:beforeAutospacing="1" w:after="100" w:afterAutospacing="1" w:line="240" w:lineRule="auto"/>
    </w:pPr>
    <w:rPr>
      <w:rFonts w:ascii="Times New Roman" w:hAnsi="Times New Roman" w:cs="Times New Roman"/>
      <w:sz w:val="24"/>
      <w:szCs w:val="24"/>
    </w:rPr>
  </w:style>
  <w:style w:type="character" w:customStyle="1" w:styleId="FontStyle26">
    <w:name w:val="Font Style26"/>
    <w:uiPriority w:val="99"/>
    <w:rsid w:val="00FF658D"/>
    <w:rPr>
      <w:rFonts w:ascii="Times New Roman" w:hAnsi="Times New Roman"/>
      <w:sz w:val="22"/>
    </w:rPr>
  </w:style>
  <w:style w:type="paragraph" w:styleId="Pagrindinistekstas">
    <w:name w:val="Body Text"/>
    <w:basedOn w:val="prastasis"/>
    <w:link w:val="PagrindinistekstasDiagrama"/>
    <w:uiPriority w:val="99"/>
    <w:unhideWhenUsed/>
    <w:rsid w:val="00D259DE"/>
    <w:pPr>
      <w:spacing w:after="120"/>
    </w:pPr>
  </w:style>
  <w:style w:type="character" w:customStyle="1" w:styleId="PagrindinistekstasDiagrama">
    <w:name w:val="Pagrindinis tekstas Diagrama"/>
    <w:basedOn w:val="Numatytasispastraiposriftas"/>
    <w:link w:val="Pagrindinistekstas"/>
    <w:uiPriority w:val="99"/>
    <w:rsid w:val="00D259DE"/>
  </w:style>
  <w:style w:type="paragraph" w:customStyle="1" w:styleId="prastasis2">
    <w:name w:val="Įprastasis2"/>
    <w:basedOn w:val="prastasis"/>
    <w:rsid w:val="00DA284A"/>
    <w:pPr>
      <w:spacing w:before="100" w:beforeAutospacing="1" w:after="100" w:afterAutospacing="1" w:line="240" w:lineRule="auto"/>
    </w:pPr>
    <w:rPr>
      <w:rFonts w:ascii="Times New Roman" w:hAnsi="Times New Roman" w:cs="Times New Roman"/>
      <w:sz w:val="24"/>
      <w:szCs w:val="24"/>
    </w:rPr>
  </w:style>
  <w:style w:type="character" w:customStyle="1" w:styleId="default-paragraph-fonthyperlink">
    <w:name w:val="default-paragraph-fonthyperlink"/>
    <w:basedOn w:val="Numatytasispastraiposriftas"/>
    <w:rsid w:val="00DA284A"/>
  </w:style>
  <w:style w:type="character" w:customStyle="1" w:styleId="bold1">
    <w:name w:val="bold1"/>
    <w:basedOn w:val="Numatytasispastraiposriftas"/>
    <w:rsid w:val="005474ED"/>
    <w:rPr>
      <w:b/>
      <w:bCs/>
    </w:rPr>
  </w:style>
  <w:style w:type="paragraph" w:styleId="Pagrindiniotekstotrauka">
    <w:name w:val="Body Text Indent"/>
    <w:basedOn w:val="prastasis"/>
    <w:link w:val="PagrindiniotekstotraukaDiagrama"/>
    <w:uiPriority w:val="99"/>
    <w:unhideWhenUsed/>
    <w:rsid w:val="0011108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111087"/>
  </w:style>
  <w:style w:type="paragraph" w:customStyle="1" w:styleId="Pagrindinistekstas1">
    <w:name w:val="Pagrindinis tekstas1"/>
    <w:basedOn w:val="prastasis"/>
    <w:rsid w:val="008F2232"/>
    <w:pPr>
      <w:shd w:val="clear" w:color="auto" w:fill="FFFFFF"/>
      <w:spacing w:after="480" w:line="266" w:lineRule="exact"/>
      <w:ind w:hanging="360"/>
      <w:jc w:val="right"/>
    </w:pPr>
    <w:rPr>
      <w:rFonts w:ascii="Times New Roman" w:eastAsia="Microsoft Sans Serif" w:hAnsi="Times New Roman" w:cs="Times New Roman"/>
      <w:sz w:val="21"/>
      <w:szCs w:val="21"/>
      <w:lang w:eastAsia="en-US"/>
    </w:rPr>
  </w:style>
  <w:style w:type="character" w:customStyle="1" w:styleId="Bodytext26pt">
    <w:name w:val="Body text (2) + 6 pt"/>
    <w:basedOn w:val="Bodytext2"/>
    <w:rsid w:val="00AF7ED9"/>
    <w:rPr>
      <w:rFonts w:ascii="Times New Roman" w:eastAsia="Times New Roman" w:hAnsi="Times New Roman" w:cs="Times New Roman"/>
      <w:b w:val="0"/>
      <w:bCs w:val="0"/>
      <w:i w:val="0"/>
      <w:iCs w:val="0"/>
      <w:smallCaps w:val="0"/>
      <w:strike w:val="0"/>
      <w:color w:val="000000"/>
      <w:spacing w:val="0"/>
      <w:w w:val="100"/>
      <w:position w:val="0"/>
      <w:sz w:val="12"/>
      <w:szCs w:val="12"/>
      <w:u w:val="none"/>
      <w:shd w:val="clear" w:color="auto" w:fill="FFFFFF"/>
      <w:lang w:val="lt-LT" w:eastAsia="lt-LT" w:bidi="lt-LT"/>
    </w:rPr>
  </w:style>
  <w:style w:type="character" w:customStyle="1" w:styleId="FontStyle17">
    <w:name w:val="Font Style17"/>
    <w:basedOn w:val="Numatytasispastraiposriftas"/>
    <w:uiPriority w:val="99"/>
    <w:rsid w:val="00A951C5"/>
    <w:rPr>
      <w:rFonts w:ascii="Times New Roman" w:hAnsi="Times New Roman" w:cs="Times New Roman" w:hint="default"/>
      <w:sz w:val="20"/>
      <w:szCs w:val="20"/>
    </w:rPr>
  </w:style>
  <w:style w:type="character" w:customStyle="1" w:styleId="Bodytext47ptNotItalicSpacing2pt">
    <w:name w:val="Body text (4) + 7 pt;Not Italic;Spacing 2 pt"/>
    <w:basedOn w:val="Bodytext4"/>
    <w:rsid w:val="001B6483"/>
    <w:rPr>
      <w:rFonts w:ascii="Courier New" w:eastAsia="Courier New" w:hAnsi="Courier New" w:cs="Courier New"/>
      <w:b w:val="0"/>
      <w:bCs w:val="0"/>
      <w:i/>
      <w:iCs/>
      <w:smallCaps w:val="0"/>
      <w:strike w:val="0"/>
      <w:color w:val="000000"/>
      <w:spacing w:val="50"/>
      <w:w w:val="100"/>
      <w:position w:val="0"/>
      <w:sz w:val="14"/>
      <w:szCs w:val="14"/>
      <w:u w:val="none"/>
      <w:shd w:val="clear" w:color="auto" w:fill="FFFFFF"/>
      <w:lang w:val="lt-LT" w:eastAsia="lt-LT" w:bidi="lt-LT"/>
    </w:rPr>
  </w:style>
  <w:style w:type="character" w:customStyle="1" w:styleId="Bodytext4Bold">
    <w:name w:val="Body text (4) + Bold"/>
    <w:basedOn w:val="Bodytext4"/>
    <w:rsid w:val="001B6483"/>
    <w:rPr>
      <w:rFonts w:ascii="Courier New" w:eastAsia="Courier New" w:hAnsi="Courier New" w:cs="Courier New"/>
      <w:b/>
      <w:bCs/>
      <w:i/>
      <w:iCs/>
      <w:smallCaps w:val="0"/>
      <w:strike w:val="0"/>
      <w:color w:val="000000"/>
      <w:spacing w:val="0"/>
      <w:w w:val="100"/>
      <w:position w:val="0"/>
      <w:sz w:val="22"/>
      <w:szCs w:val="22"/>
      <w:u w:val="none"/>
      <w:shd w:val="clear" w:color="auto" w:fill="FFFFFF"/>
      <w:lang w:val="lt-LT" w:eastAsia="lt-LT" w:bidi="lt-LT"/>
    </w:rPr>
  </w:style>
  <w:style w:type="character" w:customStyle="1" w:styleId="Footnote3">
    <w:name w:val="Footnote (3)_"/>
    <w:basedOn w:val="Numatytasispastraiposriftas"/>
    <w:link w:val="Footnote30"/>
    <w:rsid w:val="00BD23AA"/>
    <w:rPr>
      <w:rFonts w:ascii="Courier New" w:eastAsia="Courier New" w:hAnsi="Courier New" w:cs="Courier New"/>
      <w:i/>
      <w:iCs/>
      <w:shd w:val="clear" w:color="auto" w:fill="FFFFFF"/>
    </w:rPr>
  </w:style>
  <w:style w:type="character" w:customStyle="1" w:styleId="Footnote37ptNotItalicSpacing2pt">
    <w:name w:val="Footnote (3) + 7 pt;Not Italic;Spacing 2 pt"/>
    <w:basedOn w:val="Footnote3"/>
    <w:rsid w:val="00BD23AA"/>
    <w:rPr>
      <w:rFonts w:ascii="Courier New" w:eastAsia="Courier New" w:hAnsi="Courier New" w:cs="Courier New"/>
      <w:i/>
      <w:iCs/>
      <w:color w:val="000000"/>
      <w:spacing w:val="50"/>
      <w:w w:val="100"/>
      <w:position w:val="0"/>
      <w:sz w:val="14"/>
      <w:szCs w:val="14"/>
      <w:shd w:val="clear" w:color="auto" w:fill="FFFFFF"/>
      <w:lang w:val="lt-LT" w:eastAsia="lt-LT" w:bidi="lt-LT"/>
    </w:rPr>
  </w:style>
  <w:style w:type="character" w:customStyle="1" w:styleId="Footnote3NotItalic">
    <w:name w:val="Footnote (3) + Not Italic"/>
    <w:basedOn w:val="Footnote3"/>
    <w:rsid w:val="00BD23AA"/>
    <w:rPr>
      <w:rFonts w:ascii="Courier New" w:eastAsia="Courier New" w:hAnsi="Courier New" w:cs="Courier New"/>
      <w:i/>
      <w:iCs/>
      <w:color w:val="000000"/>
      <w:spacing w:val="0"/>
      <w:w w:val="100"/>
      <w:position w:val="0"/>
      <w:shd w:val="clear" w:color="auto" w:fill="FFFFFF"/>
      <w:lang w:val="lt-LT" w:eastAsia="lt-LT" w:bidi="lt-LT"/>
    </w:rPr>
  </w:style>
  <w:style w:type="character" w:customStyle="1" w:styleId="FootnoteBold">
    <w:name w:val="Footnote + Bold"/>
    <w:basedOn w:val="Footnote"/>
    <w:rsid w:val="00BD23AA"/>
    <w:rPr>
      <w:rFonts w:ascii="Courier New" w:eastAsia="Courier New" w:hAnsi="Courier New" w:cs="Courier New"/>
      <w:b/>
      <w:bCs/>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Footnote30">
    <w:name w:val="Footnote (3)"/>
    <w:basedOn w:val="prastasis"/>
    <w:link w:val="Footnote3"/>
    <w:rsid w:val="00BD23AA"/>
    <w:pPr>
      <w:widowControl w:val="0"/>
      <w:shd w:val="clear" w:color="auto" w:fill="FFFFFF"/>
      <w:spacing w:after="60" w:line="259" w:lineRule="exact"/>
      <w:jc w:val="both"/>
    </w:pPr>
    <w:rPr>
      <w:rFonts w:ascii="Courier New" w:eastAsia="Courier New" w:hAnsi="Courier New" w:cs="Courier New"/>
      <w:i/>
      <w:iCs/>
    </w:rPr>
  </w:style>
  <w:style w:type="paragraph" w:styleId="Pagrindiniotekstotrauka3">
    <w:name w:val="Body Text Indent 3"/>
    <w:basedOn w:val="prastasis"/>
    <w:link w:val="Pagrindiniotekstotrauka3Diagrama"/>
    <w:uiPriority w:val="99"/>
    <w:semiHidden/>
    <w:unhideWhenUsed/>
    <w:rsid w:val="001D5EBC"/>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1D5EBC"/>
    <w:rPr>
      <w:sz w:val="16"/>
      <w:szCs w:val="16"/>
    </w:rPr>
  </w:style>
  <w:style w:type="character" w:customStyle="1" w:styleId="spelle">
    <w:name w:val="spelle"/>
    <w:basedOn w:val="Numatytasispastraiposriftas"/>
    <w:rsid w:val="00D57892"/>
  </w:style>
  <w:style w:type="character" w:customStyle="1" w:styleId="Bodytext3BoldNotItalic">
    <w:name w:val="Body text (3) + Bold;Not Italic"/>
    <w:basedOn w:val="Bodytext3"/>
    <w:rsid w:val="00E95E2C"/>
    <w:rPr>
      <w:rFonts w:ascii="Arial" w:eastAsia="Arial" w:hAnsi="Arial" w:cs="Arial"/>
      <w:b/>
      <w:bCs/>
      <w:i/>
      <w:iCs/>
      <w:smallCaps w:val="0"/>
      <w:strike w:val="0"/>
      <w:color w:val="000000"/>
      <w:spacing w:val="0"/>
      <w:w w:val="100"/>
      <w:position w:val="0"/>
      <w:sz w:val="22"/>
      <w:szCs w:val="22"/>
      <w:u w:val="none"/>
      <w:shd w:val="clear" w:color="auto" w:fill="FFFFFF"/>
      <w:lang w:val="lt-LT" w:eastAsia="lt-LT" w:bidi="lt-LT"/>
    </w:rPr>
  </w:style>
  <w:style w:type="paragraph" w:customStyle="1" w:styleId="listparagraph">
    <w:name w:val="listparagraph"/>
    <w:basedOn w:val="prastasis"/>
    <w:rsid w:val="00761DB4"/>
    <w:pPr>
      <w:spacing w:before="100" w:beforeAutospacing="1" w:after="100" w:afterAutospacing="1" w:line="240" w:lineRule="auto"/>
    </w:pPr>
    <w:rPr>
      <w:rFonts w:ascii="Times New Roman" w:hAnsi="Times New Roman" w:cs="Times New Roman"/>
      <w:sz w:val="24"/>
      <w:szCs w:val="24"/>
    </w:rPr>
  </w:style>
  <w:style w:type="paragraph" w:customStyle="1" w:styleId="tartip">
    <w:name w:val="tartip"/>
    <w:basedOn w:val="prastasis"/>
    <w:rsid w:val="00B3182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Bodytext29pt">
    <w:name w:val="Body text (2) + 9 pt"/>
    <w:basedOn w:val="Bodytext2"/>
    <w:rsid w:val="00557A5B"/>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9ptItalic">
    <w:name w:val="Body text (2) + 9 pt;Italic"/>
    <w:basedOn w:val="Bodytext2"/>
    <w:rsid w:val="00A62247"/>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2NotBoldItalic">
    <w:name w:val="Heading #2 + Not Bold;Italic"/>
    <w:basedOn w:val="Heading2"/>
    <w:rsid w:val="00804BE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Headerorfooter7ptNotBold">
    <w:name w:val="Header or footer + 7 pt;Not Bold"/>
    <w:basedOn w:val="Headerorfooter"/>
    <w:rsid w:val="002E17D0"/>
    <w:rPr>
      <w:rFonts w:ascii="Times New Roman" w:eastAsia="Times New Roman" w:hAnsi="Times New Roman" w:cs="Times New Roman"/>
      <w:b/>
      <w:bCs/>
      <w:i/>
      <w:iCs/>
      <w:smallCaps w:val="0"/>
      <w:strike w:val="0"/>
      <w:color w:val="000000"/>
      <w:spacing w:val="0"/>
      <w:w w:val="100"/>
      <w:position w:val="0"/>
      <w:sz w:val="14"/>
      <w:szCs w:val="14"/>
      <w:u w:val="none"/>
      <w:lang w:val="lt-LT" w:eastAsia="lt-LT" w:bidi="lt-LT"/>
    </w:rPr>
  </w:style>
  <w:style w:type="character" w:customStyle="1" w:styleId="HeaderorfooterCenturyGothic85ptNotBoldNotItalic">
    <w:name w:val="Header or footer + Century Gothic;8;5 pt;Not Bold;Not Italic"/>
    <w:basedOn w:val="Headerorfooter"/>
    <w:rsid w:val="002E17D0"/>
    <w:rPr>
      <w:rFonts w:ascii="Century Gothic" w:eastAsia="Century Gothic" w:hAnsi="Century Gothic" w:cs="Century Gothic"/>
      <w:b/>
      <w:bCs/>
      <w:i/>
      <w:iCs/>
      <w:smallCaps w:val="0"/>
      <w:strike w:val="0"/>
      <w:color w:val="000000"/>
      <w:spacing w:val="0"/>
      <w:w w:val="100"/>
      <w:position w:val="0"/>
      <w:sz w:val="17"/>
      <w:szCs w:val="17"/>
      <w:u w:val="none"/>
      <w:lang w:val="lt-LT" w:eastAsia="lt-LT" w:bidi="lt-LT"/>
    </w:rPr>
  </w:style>
  <w:style w:type="character" w:customStyle="1" w:styleId="Headerorfooter85ptNotBoldSpacing0pt">
    <w:name w:val="Header or footer + 8;5 pt;Not Bold;Spacing 0 pt"/>
    <w:basedOn w:val="Headerorfooter"/>
    <w:rsid w:val="002E17D0"/>
    <w:rPr>
      <w:rFonts w:ascii="Times New Roman" w:eastAsia="Times New Roman" w:hAnsi="Times New Roman" w:cs="Times New Roman"/>
      <w:b/>
      <w:bCs/>
      <w:i/>
      <w:iCs/>
      <w:smallCaps w:val="0"/>
      <w:strike w:val="0"/>
      <w:color w:val="000000"/>
      <w:spacing w:val="-10"/>
      <w:w w:val="100"/>
      <w:position w:val="0"/>
      <w:sz w:val="17"/>
      <w:szCs w:val="17"/>
      <w:u w:val="none"/>
      <w:lang w:val="lt-LT" w:eastAsia="lt-LT" w:bidi="lt-LT"/>
    </w:rPr>
  </w:style>
  <w:style w:type="character" w:customStyle="1" w:styleId="Bodytext2BookmanOldStyle7pt">
    <w:name w:val="Body text (2) + Bookman Old Style;7 pt"/>
    <w:basedOn w:val="Bodytext2"/>
    <w:rsid w:val="002C742E"/>
    <w:rPr>
      <w:rFonts w:ascii="Bookman Old Style" w:eastAsia="Bookman Old Style" w:hAnsi="Bookman Old Style" w:cs="Bookman Old Style"/>
      <w:b w:val="0"/>
      <w:bCs w:val="0"/>
      <w:i w:val="0"/>
      <w:iCs w:val="0"/>
      <w:smallCaps w:val="0"/>
      <w:strike w:val="0"/>
      <w:color w:val="000000"/>
      <w:spacing w:val="0"/>
      <w:w w:val="100"/>
      <w:position w:val="0"/>
      <w:sz w:val="14"/>
      <w:szCs w:val="14"/>
      <w:u w:val="none"/>
      <w:shd w:val="clear" w:color="auto" w:fill="FFFFFF"/>
      <w:lang w:val="lt-LT" w:eastAsia="lt-LT" w:bidi="lt-LT"/>
    </w:rPr>
  </w:style>
  <w:style w:type="character" w:customStyle="1" w:styleId="Bodytext275ptItalicScale120">
    <w:name w:val="Body text (2) + 7;5 pt;Italic;Scale 120%"/>
    <w:basedOn w:val="Bodytext2"/>
    <w:rsid w:val="002C742E"/>
    <w:rPr>
      <w:rFonts w:ascii="Times New Roman" w:eastAsia="Times New Roman" w:hAnsi="Times New Roman" w:cs="Times New Roman"/>
      <w:b w:val="0"/>
      <w:bCs w:val="0"/>
      <w:i/>
      <w:iCs/>
      <w:smallCaps w:val="0"/>
      <w:strike w:val="0"/>
      <w:color w:val="000000"/>
      <w:spacing w:val="0"/>
      <w:w w:val="120"/>
      <w:position w:val="0"/>
      <w:sz w:val="15"/>
      <w:szCs w:val="15"/>
      <w:u w:val="none"/>
      <w:shd w:val="clear" w:color="auto" w:fill="FFFFFF"/>
      <w:lang w:val="lt-LT" w:eastAsia="lt-LT" w:bidi="lt-LT"/>
    </w:rPr>
  </w:style>
  <w:style w:type="character" w:customStyle="1" w:styleId="Bodytext2BoldItalicSpacing-1pt">
    <w:name w:val="Body text (2) + Bold;Italic;Spacing -1 pt"/>
    <w:basedOn w:val="Bodytext2"/>
    <w:rsid w:val="00127C17"/>
    <w:rPr>
      <w:rFonts w:ascii="Garamond" w:eastAsia="Garamond" w:hAnsi="Garamond" w:cs="Garamond"/>
      <w:b/>
      <w:bCs/>
      <w:i/>
      <w:iCs/>
      <w:smallCaps w:val="0"/>
      <w:strike w:val="0"/>
      <w:color w:val="000000"/>
      <w:spacing w:val="-20"/>
      <w:w w:val="100"/>
      <w:position w:val="0"/>
      <w:sz w:val="21"/>
      <w:szCs w:val="21"/>
      <w:u w:val="none"/>
      <w:shd w:val="clear" w:color="auto" w:fill="FFFFFF"/>
      <w:lang w:val="lt-LT" w:eastAsia="lt-LT" w:bidi="lt-LT"/>
    </w:rPr>
  </w:style>
  <w:style w:type="paragraph" w:customStyle="1" w:styleId="n">
    <w:name w:val="n"/>
    <w:basedOn w:val="prastasis"/>
    <w:rsid w:val="00EE0C1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Bodytext10NotItalic">
    <w:name w:val="Body text (10) + Not Italic"/>
    <w:basedOn w:val="Numatytasispastraiposriftas"/>
    <w:rsid w:val="007D0510"/>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10pt">
    <w:name w:val="Body text + 10 pt"/>
    <w:aliases w:val="Bold"/>
    <w:basedOn w:val="Numatytasispastraiposriftas"/>
    <w:rsid w:val="00F82AED"/>
    <w:rPr>
      <w:rFonts w:ascii="Times New Roman" w:eastAsia="Times New Roman" w:hAnsi="Times New Roman" w:cs="Times New Roman" w:hint="default"/>
      <w:b/>
      <w:bCs/>
      <w:i w:val="0"/>
      <w:iCs w:val="0"/>
      <w:smallCaps w:val="0"/>
      <w:strike w:val="0"/>
      <w:dstrike w:val="0"/>
      <w:spacing w:val="0"/>
      <w:sz w:val="20"/>
      <w:szCs w:val="20"/>
      <w:u w:val="none"/>
      <w:effect w:val="none"/>
      <w:shd w:val="clear" w:color="auto" w:fill="FFFFFF"/>
    </w:rPr>
  </w:style>
  <w:style w:type="character" w:styleId="Puslapioinaosnuoroda">
    <w:name w:val="footnote reference"/>
    <w:basedOn w:val="Numatytasispastraiposriftas"/>
    <w:uiPriority w:val="99"/>
    <w:unhideWhenUsed/>
    <w:rsid w:val="00716578"/>
    <w:rPr>
      <w:vertAlign w:val="superscript"/>
    </w:rPr>
  </w:style>
  <w:style w:type="character" w:styleId="Rykuspabraukimas">
    <w:name w:val="Intense Emphasis"/>
    <w:basedOn w:val="Numatytasispastraiposriftas"/>
    <w:uiPriority w:val="21"/>
    <w:qFormat/>
    <w:rsid w:val="00E90D8A"/>
    <w:rPr>
      <w:b/>
      <w:bCs/>
      <w:i/>
      <w:iCs/>
      <w:color w:val="4F81BD" w:themeColor="accent1"/>
    </w:rPr>
  </w:style>
  <w:style w:type="character" w:customStyle="1" w:styleId="bkg-highlight-red1">
    <w:name w:val="bkg-highlight-red1"/>
    <w:basedOn w:val="Numatytasispastraiposriftas"/>
    <w:rsid w:val="00FD5089"/>
    <w:rPr>
      <w:shd w:val="clear" w:color="auto" w:fill="FBCCA2"/>
    </w:rPr>
  </w:style>
  <w:style w:type="character" w:customStyle="1" w:styleId="plaintext">
    <w:name w:val="plain_text"/>
    <w:basedOn w:val="Numatytasispastraiposriftas"/>
    <w:rsid w:val="00AE226C"/>
  </w:style>
  <w:style w:type="paragraph" w:customStyle="1" w:styleId="statymopavad">
    <w:name w:val="statymopavad"/>
    <w:basedOn w:val="prastasis"/>
    <w:rsid w:val="00640C0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Sraopastraipa1">
    <w:name w:val="Sąrašo pastraipa1"/>
    <w:basedOn w:val="prastasis"/>
    <w:uiPriority w:val="34"/>
    <w:qFormat/>
    <w:rsid w:val="00022FB9"/>
    <w:pPr>
      <w:ind w:left="720"/>
      <w:contextualSpacing/>
    </w:pPr>
    <w:rPr>
      <w:rFonts w:ascii="Calibri" w:eastAsia="Calibri" w:hAnsi="Calibri" w:cs="Times New Roman"/>
      <w:lang w:eastAsia="en-US"/>
    </w:rPr>
  </w:style>
  <w:style w:type="character" w:customStyle="1" w:styleId="Bodytext2Spacing2pt">
    <w:name w:val="Body text (2) + Spacing 2 pt"/>
    <w:basedOn w:val="Bodytext2"/>
    <w:rsid w:val="005520CF"/>
    <w:rPr>
      <w:rFonts w:ascii="Times New Roman" w:eastAsia="Times New Roman" w:hAnsi="Times New Roman" w:cs="Times New Roman"/>
      <w:b w:val="0"/>
      <w:bCs w:val="0"/>
      <w:i w:val="0"/>
      <w:iCs w:val="0"/>
      <w:smallCaps w:val="0"/>
      <w:strike w:val="0"/>
      <w:color w:val="000000"/>
      <w:spacing w:val="50"/>
      <w:w w:val="100"/>
      <w:position w:val="0"/>
      <w:sz w:val="22"/>
      <w:szCs w:val="22"/>
      <w:u w:val="none"/>
      <w:shd w:val="clear" w:color="auto" w:fill="FFFFFF"/>
      <w:lang w:val="lt-LT" w:eastAsia="lt-LT" w:bidi="lt-LT"/>
    </w:rPr>
  </w:style>
  <w:style w:type="character" w:customStyle="1" w:styleId="Bodytext2115pt">
    <w:name w:val="Body text (2) + 11;5 pt"/>
    <w:basedOn w:val="Bodytext2"/>
    <w:rsid w:val="007D68B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LT" w:eastAsia="lt-LT" w:bidi="lt-LT"/>
    </w:rPr>
  </w:style>
  <w:style w:type="character" w:styleId="Komentaronuoroda">
    <w:name w:val="annotation reference"/>
    <w:basedOn w:val="Numatytasispastraiposriftas"/>
    <w:uiPriority w:val="99"/>
    <w:semiHidden/>
    <w:unhideWhenUsed/>
    <w:rsid w:val="00046EF7"/>
    <w:rPr>
      <w:sz w:val="16"/>
      <w:szCs w:val="16"/>
    </w:rPr>
  </w:style>
  <w:style w:type="paragraph" w:styleId="Komentarotekstas">
    <w:name w:val="annotation text"/>
    <w:basedOn w:val="prastasis"/>
    <w:link w:val="KomentarotekstasDiagrama"/>
    <w:uiPriority w:val="99"/>
    <w:semiHidden/>
    <w:unhideWhenUsed/>
    <w:rsid w:val="00046EF7"/>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46EF7"/>
    <w:rPr>
      <w:sz w:val="20"/>
      <w:szCs w:val="20"/>
    </w:rPr>
  </w:style>
  <w:style w:type="paragraph" w:styleId="Komentarotema">
    <w:name w:val="annotation subject"/>
    <w:basedOn w:val="Komentarotekstas"/>
    <w:next w:val="Komentarotekstas"/>
    <w:link w:val="KomentarotemaDiagrama"/>
    <w:uiPriority w:val="99"/>
    <w:semiHidden/>
    <w:unhideWhenUsed/>
    <w:rsid w:val="00046EF7"/>
    <w:rPr>
      <w:b/>
      <w:bCs/>
    </w:rPr>
  </w:style>
  <w:style w:type="character" w:customStyle="1" w:styleId="KomentarotemaDiagrama">
    <w:name w:val="Komentaro tema Diagrama"/>
    <w:basedOn w:val="KomentarotekstasDiagrama"/>
    <w:link w:val="Komentarotema"/>
    <w:uiPriority w:val="99"/>
    <w:semiHidden/>
    <w:rsid w:val="00046EF7"/>
    <w:rPr>
      <w:b/>
      <w:bCs/>
      <w:sz w:val="20"/>
      <w:szCs w:val="20"/>
    </w:rPr>
  </w:style>
  <w:style w:type="paragraph" w:styleId="Pataisymai">
    <w:name w:val="Revision"/>
    <w:hidden/>
    <w:uiPriority w:val="99"/>
    <w:semiHidden/>
    <w:rsid w:val="00046EF7"/>
    <w:pPr>
      <w:spacing w:after="0" w:line="240" w:lineRule="auto"/>
    </w:pPr>
  </w:style>
  <w:style w:type="paragraph" w:customStyle="1" w:styleId="Sraopastraipa2">
    <w:name w:val="Sąrašo pastraipa2"/>
    <w:basedOn w:val="prastasis"/>
    <w:rsid w:val="001D61F9"/>
    <w:pPr>
      <w:ind w:left="720"/>
      <w:contextualSpacing/>
    </w:pPr>
    <w:rPr>
      <w:rFonts w:ascii="Calibri" w:eastAsia="Times New Roman" w:hAnsi="Calibri"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133">
      <w:bodyDiv w:val="1"/>
      <w:marLeft w:val="0"/>
      <w:marRight w:val="0"/>
      <w:marTop w:val="0"/>
      <w:marBottom w:val="0"/>
      <w:divBdr>
        <w:top w:val="none" w:sz="0" w:space="0" w:color="auto"/>
        <w:left w:val="none" w:sz="0" w:space="0" w:color="auto"/>
        <w:bottom w:val="none" w:sz="0" w:space="0" w:color="auto"/>
        <w:right w:val="none" w:sz="0" w:space="0" w:color="auto"/>
      </w:divBdr>
      <w:divsChild>
        <w:div w:id="871726002">
          <w:marLeft w:val="0"/>
          <w:marRight w:val="0"/>
          <w:marTop w:val="0"/>
          <w:marBottom w:val="0"/>
          <w:divBdr>
            <w:top w:val="none" w:sz="0" w:space="0" w:color="auto"/>
            <w:left w:val="none" w:sz="0" w:space="0" w:color="auto"/>
            <w:bottom w:val="none" w:sz="0" w:space="0" w:color="auto"/>
            <w:right w:val="none" w:sz="0" w:space="0" w:color="auto"/>
          </w:divBdr>
          <w:divsChild>
            <w:div w:id="1240602907">
              <w:marLeft w:val="0"/>
              <w:marRight w:val="0"/>
              <w:marTop w:val="0"/>
              <w:marBottom w:val="0"/>
              <w:divBdr>
                <w:top w:val="none" w:sz="0" w:space="0" w:color="auto"/>
                <w:left w:val="none" w:sz="0" w:space="0" w:color="auto"/>
                <w:bottom w:val="none" w:sz="0" w:space="0" w:color="auto"/>
                <w:right w:val="none" w:sz="0" w:space="0" w:color="auto"/>
              </w:divBdr>
              <w:divsChild>
                <w:div w:id="891621005">
                  <w:marLeft w:val="0"/>
                  <w:marRight w:val="0"/>
                  <w:marTop w:val="0"/>
                  <w:marBottom w:val="0"/>
                  <w:divBdr>
                    <w:top w:val="none" w:sz="0" w:space="0" w:color="auto"/>
                    <w:left w:val="none" w:sz="0" w:space="0" w:color="auto"/>
                    <w:bottom w:val="none" w:sz="0" w:space="0" w:color="auto"/>
                    <w:right w:val="none" w:sz="0" w:space="0" w:color="auto"/>
                  </w:divBdr>
                  <w:divsChild>
                    <w:div w:id="952632452">
                      <w:marLeft w:val="0"/>
                      <w:marRight w:val="0"/>
                      <w:marTop w:val="0"/>
                      <w:marBottom w:val="0"/>
                      <w:divBdr>
                        <w:top w:val="none" w:sz="0" w:space="0" w:color="auto"/>
                        <w:left w:val="none" w:sz="0" w:space="0" w:color="auto"/>
                        <w:bottom w:val="none" w:sz="0" w:space="0" w:color="auto"/>
                        <w:right w:val="none" w:sz="0" w:space="0" w:color="auto"/>
                      </w:divBdr>
                      <w:divsChild>
                        <w:div w:id="67010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678604">
      <w:bodyDiv w:val="1"/>
      <w:marLeft w:val="0"/>
      <w:marRight w:val="0"/>
      <w:marTop w:val="0"/>
      <w:marBottom w:val="0"/>
      <w:divBdr>
        <w:top w:val="none" w:sz="0" w:space="0" w:color="auto"/>
        <w:left w:val="none" w:sz="0" w:space="0" w:color="auto"/>
        <w:bottom w:val="none" w:sz="0" w:space="0" w:color="auto"/>
        <w:right w:val="none" w:sz="0" w:space="0" w:color="auto"/>
      </w:divBdr>
    </w:div>
    <w:div w:id="137770879">
      <w:bodyDiv w:val="1"/>
      <w:marLeft w:val="0"/>
      <w:marRight w:val="0"/>
      <w:marTop w:val="0"/>
      <w:marBottom w:val="0"/>
      <w:divBdr>
        <w:top w:val="none" w:sz="0" w:space="0" w:color="auto"/>
        <w:left w:val="none" w:sz="0" w:space="0" w:color="auto"/>
        <w:bottom w:val="none" w:sz="0" w:space="0" w:color="auto"/>
        <w:right w:val="none" w:sz="0" w:space="0" w:color="auto"/>
      </w:divBdr>
    </w:div>
    <w:div w:id="150291526">
      <w:bodyDiv w:val="1"/>
      <w:marLeft w:val="0"/>
      <w:marRight w:val="0"/>
      <w:marTop w:val="0"/>
      <w:marBottom w:val="0"/>
      <w:divBdr>
        <w:top w:val="none" w:sz="0" w:space="0" w:color="auto"/>
        <w:left w:val="none" w:sz="0" w:space="0" w:color="auto"/>
        <w:bottom w:val="none" w:sz="0" w:space="0" w:color="auto"/>
        <w:right w:val="none" w:sz="0" w:space="0" w:color="auto"/>
      </w:divBdr>
    </w:div>
    <w:div w:id="176122954">
      <w:bodyDiv w:val="1"/>
      <w:marLeft w:val="0"/>
      <w:marRight w:val="0"/>
      <w:marTop w:val="0"/>
      <w:marBottom w:val="0"/>
      <w:divBdr>
        <w:top w:val="none" w:sz="0" w:space="0" w:color="auto"/>
        <w:left w:val="none" w:sz="0" w:space="0" w:color="auto"/>
        <w:bottom w:val="none" w:sz="0" w:space="0" w:color="auto"/>
        <w:right w:val="none" w:sz="0" w:space="0" w:color="auto"/>
      </w:divBdr>
      <w:divsChild>
        <w:div w:id="1223056584">
          <w:marLeft w:val="0"/>
          <w:marRight w:val="0"/>
          <w:marTop w:val="0"/>
          <w:marBottom w:val="0"/>
          <w:divBdr>
            <w:top w:val="none" w:sz="0" w:space="0" w:color="auto"/>
            <w:left w:val="none" w:sz="0" w:space="0" w:color="auto"/>
            <w:bottom w:val="none" w:sz="0" w:space="0" w:color="auto"/>
            <w:right w:val="none" w:sz="0" w:space="0" w:color="auto"/>
          </w:divBdr>
          <w:divsChild>
            <w:div w:id="1392775161">
              <w:marLeft w:val="0"/>
              <w:marRight w:val="0"/>
              <w:marTop w:val="0"/>
              <w:marBottom w:val="0"/>
              <w:divBdr>
                <w:top w:val="none" w:sz="0" w:space="0" w:color="auto"/>
                <w:left w:val="none" w:sz="0" w:space="0" w:color="auto"/>
                <w:bottom w:val="none" w:sz="0" w:space="0" w:color="auto"/>
                <w:right w:val="none" w:sz="0" w:space="0" w:color="auto"/>
              </w:divBdr>
              <w:divsChild>
                <w:div w:id="1847985585">
                  <w:marLeft w:val="0"/>
                  <w:marRight w:val="0"/>
                  <w:marTop w:val="0"/>
                  <w:marBottom w:val="0"/>
                  <w:divBdr>
                    <w:top w:val="none" w:sz="0" w:space="0" w:color="auto"/>
                    <w:left w:val="none" w:sz="0" w:space="0" w:color="auto"/>
                    <w:bottom w:val="none" w:sz="0" w:space="0" w:color="auto"/>
                    <w:right w:val="none" w:sz="0" w:space="0" w:color="auto"/>
                  </w:divBdr>
                  <w:divsChild>
                    <w:div w:id="1677540809">
                      <w:marLeft w:val="0"/>
                      <w:marRight w:val="0"/>
                      <w:marTop w:val="0"/>
                      <w:marBottom w:val="0"/>
                      <w:divBdr>
                        <w:top w:val="none" w:sz="0" w:space="0" w:color="auto"/>
                        <w:left w:val="none" w:sz="0" w:space="0" w:color="auto"/>
                        <w:bottom w:val="none" w:sz="0" w:space="0" w:color="auto"/>
                        <w:right w:val="none" w:sz="0" w:space="0" w:color="auto"/>
                      </w:divBdr>
                      <w:divsChild>
                        <w:div w:id="5751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61801">
      <w:bodyDiv w:val="1"/>
      <w:marLeft w:val="0"/>
      <w:marRight w:val="0"/>
      <w:marTop w:val="0"/>
      <w:marBottom w:val="0"/>
      <w:divBdr>
        <w:top w:val="none" w:sz="0" w:space="0" w:color="auto"/>
        <w:left w:val="none" w:sz="0" w:space="0" w:color="auto"/>
        <w:bottom w:val="none" w:sz="0" w:space="0" w:color="auto"/>
        <w:right w:val="none" w:sz="0" w:space="0" w:color="auto"/>
      </w:divBdr>
      <w:divsChild>
        <w:div w:id="639500515">
          <w:marLeft w:val="0"/>
          <w:marRight w:val="0"/>
          <w:marTop w:val="0"/>
          <w:marBottom w:val="0"/>
          <w:divBdr>
            <w:top w:val="none" w:sz="0" w:space="0" w:color="auto"/>
            <w:left w:val="none" w:sz="0" w:space="0" w:color="auto"/>
            <w:bottom w:val="none" w:sz="0" w:space="0" w:color="auto"/>
            <w:right w:val="none" w:sz="0" w:space="0" w:color="auto"/>
          </w:divBdr>
          <w:divsChild>
            <w:div w:id="729618378">
              <w:marLeft w:val="0"/>
              <w:marRight w:val="0"/>
              <w:marTop w:val="0"/>
              <w:marBottom w:val="0"/>
              <w:divBdr>
                <w:top w:val="none" w:sz="0" w:space="0" w:color="auto"/>
                <w:left w:val="none" w:sz="0" w:space="0" w:color="auto"/>
                <w:bottom w:val="none" w:sz="0" w:space="0" w:color="auto"/>
                <w:right w:val="none" w:sz="0" w:space="0" w:color="auto"/>
              </w:divBdr>
              <w:divsChild>
                <w:div w:id="1848128330">
                  <w:marLeft w:val="0"/>
                  <w:marRight w:val="0"/>
                  <w:marTop w:val="0"/>
                  <w:marBottom w:val="0"/>
                  <w:divBdr>
                    <w:top w:val="none" w:sz="0" w:space="0" w:color="auto"/>
                    <w:left w:val="none" w:sz="0" w:space="0" w:color="auto"/>
                    <w:bottom w:val="none" w:sz="0" w:space="0" w:color="auto"/>
                    <w:right w:val="none" w:sz="0" w:space="0" w:color="auto"/>
                  </w:divBdr>
                  <w:divsChild>
                    <w:div w:id="840320445">
                      <w:marLeft w:val="0"/>
                      <w:marRight w:val="0"/>
                      <w:marTop w:val="0"/>
                      <w:marBottom w:val="0"/>
                      <w:divBdr>
                        <w:top w:val="none" w:sz="0" w:space="0" w:color="auto"/>
                        <w:left w:val="none" w:sz="0" w:space="0" w:color="auto"/>
                        <w:bottom w:val="none" w:sz="0" w:space="0" w:color="auto"/>
                        <w:right w:val="none" w:sz="0" w:space="0" w:color="auto"/>
                      </w:divBdr>
                      <w:divsChild>
                        <w:div w:id="56618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8550077">
      <w:bodyDiv w:val="1"/>
      <w:marLeft w:val="0"/>
      <w:marRight w:val="0"/>
      <w:marTop w:val="0"/>
      <w:marBottom w:val="0"/>
      <w:divBdr>
        <w:top w:val="none" w:sz="0" w:space="0" w:color="auto"/>
        <w:left w:val="none" w:sz="0" w:space="0" w:color="auto"/>
        <w:bottom w:val="none" w:sz="0" w:space="0" w:color="auto"/>
        <w:right w:val="none" w:sz="0" w:space="0" w:color="auto"/>
      </w:divBdr>
      <w:divsChild>
        <w:div w:id="1236402730">
          <w:marLeft w:val="0"/>
          <w:marRight w:val="0"/>
          <w:marTop w:val="0"/>
          <w:marBottom w:val="0"/>
          <w:divBdr>
            <w:top w:val="none" w:sz="0" w:space="0" w:color="auto"/>
            <w:left w:val="none" w:sz="0" w:space="0" w:color="auto"/>
            <w:bottom w:val="none" w:sz="0" w:space="0" w:color="auto"/>
            <w:right w:val="none" w:sz="0" w:space="0" w:color="auto"/>
          </w:divBdr>
          <w:divsChild>
            <w:div w:id="560016295">
              <w:marLeft w:val="0"/>
              <w:marRight w:val="0"/>
              <w:marTop w:val="0"/>
              <w:marBottom w:val="0"/>
              <w:divBdr>
                <w:top w:val="none" w:sz="0" w:space="0" w:color="auto"/>
                <w:left w:val="none" w:sz="0" w:space="0" w:color="auto"/>
                <w:bottom w:val="none" w:sz="0" w:space="0" w:color="auto"/>
                <w:right w:val="none" w:sz="0" w:space="0" w:color="auto"/>
              </w:divBdr>
              <w:divsChild>
                <w:div w:id="1602640903">
                  <w:marLeft w:val="0"/>
                  <w:marRight w:val="0"/>
                  <w:marTop w:val="0"/>
                  <w:marBottom w:val="0"/>
                  <w:divBdr>
                    <w:top w:val="none" w:sz="0" w:space="0" w:color="auto"/>
                    <w:left w:val="none" w:sz="0" w:space="0" w:color="auto"/>
                    <w:bottom w:val="none" w:sz="0" w:space="0" w:color="auto"/>
                    <w:right w:val="none" w:sz="0" w:space="0" w:color="auto"/>
                  </w:divBdr>
                  <w:divsChild>
                    <w:div w:id="534779644">
                      <w:marLeft w:val="0"/>
                      <w:marRight w:val="0"/>
                      <w:marTop w:val="0"/>
                      <w:marBottom w:val="0"/>
                      <w:divBdr>
                        <w:top w:val="none" w:sz="0" w:space="0" w:color="auto"/>
                        <w:left w:val="none" w:sz="0" w:space="0" w:color="auto"/>
                        <w:bottom w:val="none" w:sz="0" w:space="0" w:color="auto"/>
                        <w:right w:val="none" w:sz="0" w:space="0" w:color="auto"/>
                      </w:divBdr>
                      <w:divsChild>
                        <w:div w:id="197987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726584">
      <w:bodyDiv w:val="1"/>
      <w:marLeft w:val="0"/>
      <w:marRight w:val="0"/>
      <w:marTop w:val="0"/>
      <w:marBottom w:val="0"/>
      <w:divBdr>
        <w:top w:val="none" w:sz="0" w:space="0" w:color="auto"/>
        <w:left w:val="none" w:sz="0" w:space="0" w:color="auto"/>
        <w:bottom w:val="none" w:sz="0" w:space="0" w:color="auto"/>
        <w:right w:val="none" w:sz="0" w:space="0" w:color="auto"/>
      </w:divBdr>
      <w:divsChild>
        <w:div w:id="1902056900">
          <w:marLeft w:val="0"/>
          <w:marRight w:val="0"/>
          <w:marTop w:val="0"/>
          <w:marBottom w:val="0"/>
          <w:divBdr>
            <w:top w:val="none" w:sz="0" w:space="0" w:color="auto"/>
            <w:left w:val="none" w:sz="0" w:space="0" w:color="auto"/>
            <w:bottom w:val="none" w:sz="0" w:space="0" w:color="auto"/>
            <w:right w:val="none" w:sz="0" w:space="0" w:color="auto"/>
          </w:divBdr>
          <w:divsChild>
            <w:div w:id="681469115">
              <w:marLeft w:val="0"/>
              <w:marRight w:val="0"/>
              <w:marTop w:val="0"/>
              <w:marBottom w:val="0"/>
              <w:divBdr>
                <w:top w:val="none" w:sz="0" w:space="0" w:color="auto"/>
                <w:left w:val="none" w:sz="0" w:space="0" w:color="auto"/>
                <w:bottom w:val="none" w:sz="0" w:space="0" w:color="auto"/>
                <w:right w:val="none" w:sz="0" w:space="0" w:color="auto"/>
              </w:divBdr>
              <w:divsChild>
                <w:div w:id="1071923789">
                  <w:marLeft w:val="0"/>
                  <w:marRight w:val="0"/>
                  <w:marTop w:val="0"/>
                  <w:marBottom w:val="0"/>
                  <w:divBdr>
                    <w:top w:val="none" w:sz="0" w:space="0" w:color="auto"/>
                    <w:left w:val="none" w:sz="0" w:space="0" w:color="auto"/>
                    <w:bottom w:val="none" w:sz="0" w:space="0" w:color="auto"/>
                    <w:right w:val="none" w:sz="0" w:space="0" w:color="auto"/>
                  </w:divBdr>
                  <w:divsChild>
                    <w:div w:id="1765611687">
                      <w:marLeft w:val="0"/>
                      <w:marRight w:val="0"/>
                      <w:marTop w:val="0"/>
                      <w:marBottom w:val="0"/>
                      <w:divBdr>
                        <w:top w:val="none" w:sz="0" w:space="0" w:color="auto"/>
                        <w:left w:val="none" w:sz="0" w:space="0" w:color="auto"/>
                        <w:bottom w:val="none" w:sz="0" w:space="0" w:color="auto"/>
                        <w:right w:val="none" w:sz="0" w:space="0" w:color="auto"/>
                      </w:divBdr>
                      <w:divsChild>
                        <w:div w:id="88055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613670">
      <w:bodyDiv w:val="1"/>
      <w:marLeft w:val="0"/>
      <w:marRight w:val="0"/>
      <w:marTop w:val="0"/>
      <w:marBottom w:val="0"/>
      <w:divBdr>
        <w:top w:val="none" w:sz="0" w:space="0" w:color="auto"/>
        <w:left w:val="none" w:sz="0" w:space="0" w:color="auto"/>
        <w:bottom w:val="none" w:sz="0" w:space="0" w:color="auto"/>
        <w:right w:val="none" w:sz="0" w:space="0" w:color="auto"/>
      </w:divBdr>
      <w:divsChild>
        <w:div w:id="1063602812">
          <w:marLeft w:val="0"/>
          <w:marRight w:val="0"/>
          <w:marTop w:val="0"/>
          <w:marBottom w:val="0"/>
          <w:divBdr>
            <w:top w:val="none" w:sz="0" w:space="0" w:color="auto"/>
            <w:left w:val="none" w:sz="0" w:space="0" w:color="auto"/>
            <w:bottom w:val="none" w:sz="0" w:space="0" w:color="auto"/>
            <w:right w:val="none" w:sz="0" w:space="0" w:color="auto"/>
          </w:divBdr>
          <w:divsChild>
            <w:div w:id="1365253901">
              <w:marLeft w:val="0"/>
              <w:marRight w:val="0"/>
              <w:marTop w:val="0"/>
              <w:marBottom w:val="0"/>
              <w:divBdr>
                <w:top w:val="none" w:sz="0" w:space="0" w:color="auto"/>
                <w:left w:val="none" w:sz="0" w:space="0" w:color="auto"/>
                <w:bottom w:val="none" w:sz="0" w:space="0" w:color="auto"/>
                <w:right w:val="none" w:sz="0" w:space="0" w:color="auto"/>
              </w:divBdr>
              <w:divsChild>
                <w:div w:id="839008109">
                  <w:marLeft w:val="0"/>
                  <w:marRight w:val="0"/>
                  <w:marTop w:val="0"/>
                  <w:marBottom w:val="0"/>
                  <w:divBdr>
                    <w:top w:val="none" w:sz="0" w:space="0" w:color="auto"/>
                    <w:left w:val="none" w:sz="0" w:space="0" w:color="auto"/>
                    <w:bottom w:val="none" w:sz="0" w:space="0" w:color="auto"/>
                    <w:right w:val="none" w:sz="0" w:space="0" w:color="auto"/>
                  </w:divBdr>
                  <w:divsChild>
                    <w:div w:id="1817720960">
                      <w:marLeft w:val="0"/>
                      <w:marRight w:val="0"/>
                      <w:marTop w:val="0"/>
                      <w:marBottom w:val="0"/>
                      <w:divBdr>
                        <w:top w:val="none" w:sz="0" w:space="0" w:color="auto"/>
                        <w:left w:val="none" w:sz="0" w:space="0" w:color="auto"/>
                        <w:bottom w:val="none" w:sz="0" w:space="0" w:color="auto"/>
                        <w:right w:val="none" w:sz="0" w:space="0" w:color="auto"/>
                      </w:divBdr>
                      <w:divsChild>
                        <w:div w:id="190286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121799">
      <w:bodyDiv w:val="1"/>
      <w:marLeft w:val="0"/>
      <w:marRight w:val="0"/>
      <w:marTop w:val="0"/>
      <w:marBottom w:val="0"/>
      <w:divBdr>
        <w:top w:val="none" w:sz="0" w:space="0" w:color="auto"/>
        <w:left w:val="none" w:sz="0" w:space="0" w:color="auto"/>
        <w:bottom w:val="none" w:sz="0" w:space="0" w:color="auto"/>
        <w:right w:val="none" w:sz="0" w:space="0" w:color="auto"/>
      </w:divBdr>
    </w:div>
    <w:div w:id="450437147">
      <w:bodyDiv w:val="1"/>
      <w:marLeft w:val="0"/>
      <w:marRight w:val="0"/>
      <w:marTop w:val="0"/>
      <w:marBottom w:val="0"/>
      <w:divBdr>
        <w:top w:val="none" w:sz="0" w:space="0" w:color="auto"/>
        <w:left w:val="none" w:sz="0" w:space="0" w:color="auto"/>
        <w:bottom w:val="none" w:sz="0" w:space="0" w:color="auto"/>
        <w:right w:val="none" w:sz="0" w:space="0" w:color="auto"/>
      </w:divBdr>
      <w:divsChild>
        <w:div w:id="185949425">
          <w:marLeft w:val="0"/>
          <w:marRight w:val="0"/>
          <w:marTop w:val="0"/>
          <w:marBottom w:val="0"/>
          <w:divBdr>
            <w:top w:val="none" w:sz="0" w:space="0" w:color="auto"/>
            <w:left w:val="none" w:sz="0" w:space="0" w:color="auto"/>
            <w:bottom w:val="none" w:sz="0" w:space="0" w:color="auto"/>
            <w:right w:val="none" w:sz="0" w:space="0" w:color="auto"/>
          </w:divBdr>
          <w:divsChild>
            <w:div w:id="1287351554">
              <w:marLeft w:val="0"/>
              <w:marRight w:val="0"/>
              <w:marTop w:val="0"/>
              <w:marBottom w:val="0"/>
              <w:divBdr>
                <w:top w:val="none" w:sz="0" w:space="0" w:color="auto"/>
                <w:left w:val="none" w:sz="0" w:space="0" w:color="auto"/>
                <w:bottom w:val="none" w:sz="0" w:space="0" w:color="auto"/>
                <w:right w:val="none" w:sz="0" w:space="0" w:color="auto"/>
              </w:divBdr>
              <w:divsChild>
                <w:div w:id="747579230">
                  <w:marLeft w:val="0"/>
                  <w:marRight w:val="0"/>
                  <w:marTop w:val="0"/>
                  <w:marBottom w:val="0"/>
                  <w:divBdr>
                    <w:top w:val="none" w:sz="0" w:space="0" w:color="auto"/>
                    <w:left w:val="none" w:sz="0" w:space="0" w:color="auto"/>
                    <w:bottom w:val="none" w:sz="0" w:space="0" w:color="auto"/>
                    <w:right w:val="none" w:sz="0" w:space="0" w:color="auto"/>
                  </w:divBdr>
                  <w:divsChild>
                    <w:div w:id="1137726304">
                      <w:marLeft w:val="0"/>
                      <w:marRight w:val="0"/>
                      <w:marTop w:val="0"/>
                      <w:marBottom w:val="0"/>
                      <w:divBdr>
                        <w:top w:val="none" w:sz="0" w:space="0" w:color="auto"/>
                        <w:left w:val="none" w:sz="0" w:space="0" w:color="auto"/>
                        <w:bottom w:val="none" w:sz="0" w:space="0" w:color="auto"/>
                        <w:right w:val="none" w:sz="0" w:space="0" w:color="auto"/>
                      </w:divBdr>
                      <w:divsChild>
                        <w:div w:id="19299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3644421">
      <w:bodyDiv w:val="1"/>
      <w:marLeft w:val="0"/>
      <w:marRight w:val="0"/>
      <w:marTop w:val="0"/>
      <w:marBottom w:val="0"/>
      <w:divBdr>
        <w:top w:val="none" w:sz="0" w:space="0" w:color="auto"/>
        <w:left w:val="none" w:sz="0" w:space="0" w:color="auto"/>
        <w:bottom w:val="none" w:sz="0" w:space="0" w:color="auto"/>
        <w:right w:val="none" w:sz="0" w:space="0" w:color="auto"/>
      </w:divBdr>
    </w:div>
    <w:div w:id="475534881">
      <w:bodyDiv w:val="1"/>
      <w:marLeft w:val="0"/>
      <w:marRight w:val="0"/>
      <w:marTop w:val="0"/>
      <w:marBottom w:val="0"/>
      <w:divBdr>
        <w:top w:val="none" w:sz="0" w:space="0" w:color="auto"/>
        <w:left w:val="none" w:sz="0" w:space="0" w:color="auto"/>
        <w:bottom w:val="none" w:sz="0" w:space="0" w:color="auto"/>
        <w:right w:val="none" w:sz="0" w:space="0" w:color="auto"/>
      </w:divBdr>
    </w:div>
    <w:div w:id="503983720">
      <w:bodyDiv w:val="1"/>
      <w:marLeft w:val="0"/>
      <w:marRight w:val="0"/>
      <w:marTop w:val="0"/>
      <w:marBottom w:val="0"/>
      <w:divBdr>
        <w:top w:val="none" w:sz="0" w:space="0" w:color="auto"/>
        <w:left w:val="none" w:sz="0" w:space="0" w:color="auto"/>
        <w:bottom w:val="none" w:sz="0" w:space="0" w:color="auto"/>
        <w:right w:val="none" w:sz="0" w:space="0" w:color="auto"/>
      </w:divBdr>
    </w:div>
    <w:div w:id="511073537">
      <w:bodyDiv w:val="1"/>
      <w:marLeft w:val="0"/>
      <w:marRight w:val="0"/>
      <w:marTop w:val="0"/>
      <w:marBottom w:val="0"/>
      <w:divBdr>
        <w:top w:val="none" w:sz="0" w:space="0" w:color="auto"/>
        <w:left w:val="none" w:sz="0" w:space="0" w:color="auto"/>
        <w:bottom w:val="none" w:sz="0" w:space="0" w:color="auto"/>
        <w:right w:val="none" w:sz="0" w:space="0" w:color="auto"/>
      </w:divBdr>
      <w:divsChild>
        <w:div w:id="78717508">
          <w:marLeft w:val="0"/>
          <w:marRight w:val="0"/>
          <w:marTop w:val="0"/>
          <w:marBottom w:val="0"/>
          <w:divBdr>
            <w:top w:val="none" w:sz="0" w:space="0" w:color="auto"/>
            <w:left w:val="none" w:sz="0" w:space="0" w:color="auto"/>
            <w:bottom w:val="none" w:sz="0" w:space="0" w:color="auto"/>
            <w:right w:val="none" w:sz="0" w:space="0" w:color="auto"/>
          </w:divBdr>
          <w:divsChild>
            <w:div w:id="1920482378">
              <w:marLeft w:val="0"/>
              <w:marRight w:val="0"/>
              <w:marTop w:val="0"/>
              <w:marBottom w:val="0"/>
              <w:divBdr>
                <w:top w:val="none" w:sz="0" w:space="0" w:color="auto"/>
                <w:left w:val="none" w:sz="0" w:space="0" w:color="auto"/>
                <w:bottom w:val="none" w:sz="0" w:space="0" w:color="auto"/>
                <w:right w:val="none" w:sz="0" w:space="0" w:color="auto"/>
              </w:divBdr>
              <w:divsChild>
                <w:div w:id="1987539745">
                  <w:marLeft w:val="0"/>
                  <w:marRight w:val="0"/>
                  <w:marTop w:val="0"/>
                  <w:marBottom w:val="0"/>
                  <w:divBdr>
                    <w:top w:val="none" w:sz="0" w:space="0" w:color="auto"/>
                    <w:left w:val="none" w:sz="0" w:space="0" w:color="auto"/>
                    <w:bottom w:val="none" w:sz="0" w:space="0" w:color="auto"/>
                    <w:right w:val="none" w:sz="0" w:space="0" w:color="auto"/>
                  </w:divBdr>
                  <w:divsChild>
                    <w:div w:id="627784885">
                      <w:marLeft w:val="0"/>
                      <w:marRight w:val="0"/>
                      <w:marTop w:val="0"/>
                      <w:marBottom w:val="0"/>
                      <w:divBdr>
                        <w:top w:val="none" w:sz="0" w:space="0" w:color="auto"/>
                        <w:left w:val="none" w:sz="0" w:space="0" w:color="auto"/>
                        <w:bottom w:val="none" w:sz="0" w:space="0" w:color="auto"/>
                        <w:right w:val="none" w:sz="0" w:space="0" w:color="auto"/>
                      </w:divBdr>
                      <w:divsChild>
                        <w:div w:id="58511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7595842">
      <w:bodyDiv w:val="1"/>
      <w:marLeft w:val="0"/>
      <w:marRight w:val="0"/>
      <w:marTop w:val="0"/>
      <w:marBottom w:val="0"/>
      <w:divBdr>
        <w:top w:val="none" w:sz="0" w:space="0" w:color="auto"/>
        <w:left w:val="none" w:sz="0" w:space="0" w:color="auto"/>
        <w:bottom w:val="none" w:sz="0" w:space="0" w:color="auto"/>
        <w:right w:val="none" w:sz="0" w:space="0" w:color="auto"/>
      </w:divBdr>
    </w:div>
    <w:div w:id="619268030">
      <w:bodyDiv w:val="1"/>
      <w:marLeft w:val="0"/>
      <w:marRight w:val="0"/>
      <w:marTop w:val="0"/>
      <w:marBottom w:val="0"/>
      <w:divBdr>
        <w:top w:val="none" w:sz="0" w:space="0" w:color="auto"/>
        <w:left w:val="none" w:sz="0" w:space="0" w:color="auto"/>
        <w:bottom w:val="none" w:sz="0" w:space="0" w:color="auto"/>
        <w:right w:val="none" w:sz="0" w:space="0" w:color="auto"/>
      </w:divBdr>
      <w:divsChild>
        <w:div w:id="2058384316">
          <w:marLeft w:val="0"/>
          <w:marRight w:val="0"/>
          <w:marTop w:val="0"/>
          <w:marBottom w:val="0"/>
          <w:divBdr>
            <w:top w:val="none" w:sz="0" w:space="0" w:color="auto"/>
            <w:left w:val="none" w:sz="0" w:space="0" w:color="auto"/>
            <w:bottom w:val="none" w:sz="0" w:space="0" w:color="auto"/>
            <w:right w:val="none" w:sz="0" w:space="0" w:color="auto"/>
          </w:divBdr>
          <w:divsChild>
            <w:div w:id="504132916">
              <w:marLeft w:val="0"/>
              <w:marRight w:val="0"/>
              <w:marTop w:val="0"/>
              <w:marBottom w:val="0"/>
              <w:divBdr>
                <w:top w:val="none" w:sz="0" w:space="0" w:color="auto"/>
                <w:left w:val="none" w:sz="0" w:space="0" w:color="auto"/>
                <w:bottom w:val="none" w:sz="0" w:space="0" w:color="auto"/>
                <w:right w:val="none" w:sz="0" w:space="0" w:color="auto"/>
              </w:divBdr>
              <w:divsChild>
                <w:div w:id="1040588362">
                  <w:marLeft w:val="0"/>
                  <w:marRight w:val="0"/>
                  <w:marTop w:val="0"/>
                  <w:marBottom w:val="0"/>
                  <w:divBdr>
                    <w:top w:val="none" w:sz="0" w:space="0" w:color="auto"/>
                    <w:left w:val="none" w:sz="0" w:space="0" w:color="auto"/>
                    <w:bottom w:val="none" w:sz="0" w:space="0" w:color="auto"/>
                    <w:right w:val="none" w:sz="0" w:space="0" w:color="auto"/>
                  </w:divBdr>
                  <w:divsChild>
                    <w:div w:id="481309277">
                      <w:marLeft w:val="0"/>
                      <w:marRight w:val="0"/>
                      <w:marTop w:val="0"/>
                      <w:marBottom w:val="0"/>
                      <w:divBdr>
                        <w:top w:val="none" w:sz="0" w:space="0" w:color="auto"/>
                        <w:left w:val="none" w:sz="0" w:space="0" w:color="auto"/>
                        <w:bottom w:val="none" w:sz="0" w:space="0" w:color="auto"/>
                        <w:right w:val="none" w:sz="0" w:space="0" w:color="auto"/>
                      </w:divBdr>
                      <w:divsChild>
                        <w:div w:id="121426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0276909">
      <w:bodyDiv w:val="1"/>
      <w:marLeft w:val="0"/>
      <w:marRight w:val="0"/>
      <w:marTop w:val="0"/>
      <w:marBottom w:val="0"/>
      <w:divBdr>
        <w:top w:val="none" w:sz="0" w:space="0" w:color="auto"/>
        <w:left w:val="none" w:sz="0" w:space="0" w:color="auto"/>
        <w:bottom w:val="none" w:sz="0" w:space="0" w:color="auto"/>
        <w:right w:val="none" w:sz="0" w:space="0" w:color="auto"/>
      </w:divBdr>
      <w:divsChild>
        <w:div w:id="776488335">
          <w:marLeft w:val="0"/>
          <w:marRight w:val="0"/>
          <w:marTop w:val="0"/>
          <w:marBottom w:val="0"/>
          <w:divBdr>
            <w:top w:val="none" w:sz="0" w:space="0" w:color="auto"/>
            <w:left w:val="none" w:sz="0" w:space="0" w:color="auto"/>
            <w:bottom w:val="none" w:sz="0" w:space="0" w:color="auto"/>
            <w:right w:val="none" w:sz="0" w:space="0" w:color="auto"/>
          </w:divBdr>
          <w:divsChild>
            <w:div w:id="253176589">
              <w:marLeft w:val="0"/>
              <w:marRight w:val="0"/>
              <w:marTop w:val="0"/>
              <w:marBottom w:val="0"/>
              <w:divBdr>
                <w:top w:val="none" w:sz="0" w:space="0" w:color="auto"/>
                <w:left w:val="none" w:sz="0" w:space="0" w:color="auto"/>
                <w:bottom w:val="none" w:sz="0" w:space="0" w:color="auto"/>
                <w:right w:val="none" w:sz="0" w:space="0" w:color="auto"/>
              </w:divBdr>
              <w:divsChild>
                <w:div w:id="1109619567">
                  <w:marLeft w:val="0"/>
                  <w:marRight w:val="0"/>
                  <w:marTop w:val="0"/>
                  <w:marBottom w:val="0"/>
                  <w:divBdr>
                    <w:top w:val="none" w:sz="0" w:space="0" w:color="auto"/>
                    <w:left w:val="none" w:sz="0" w:space="0" w:color="auto"/>
                    <w:bottom w:val="none" w:sz="0" w:space="0" w:color="auto"/>
                    <w:right w:val="none" w:sz="0" w:space="0" w:color="auto"/>
                  </w:divBdr>
                  <w:divsChild>
                    <w:div w:id="2103138158">
                      <w:marLeft w:val="0"/>
                      <w:marRight w:val="0"/>
                      <w:marTop w:val="0"/>
                      <w:marBottom w:val="0"/>
                      <w:divBdr>
                        <w:top w:val="none" w:sz="0" w:space="0" w:color="auto"/>
                        <w:left w:val="none" w:sz="0" w:space="0" w:color="auto"/>
                        <w:bottom w:val="none" w:sz="0" w:space="0" w:color="auto"/>
                        <w:right w:val="none" w:sz="0" w:space="0" w:color="auto"/>
                      </w:divBdr>
                      <w:divsChild>
                        <w:div w:id="48505641">
                          <w:marLeft w:val="0"/>
                          <w:marRight w:val="0"/>
                          <w:marTop w:val="0"/>
                          <w:marBottom w:val="0"/>
                          <w:divBdr>
                            <w:top w:val="none" w:sz="0" w:space="0" w:color="auto"/>
                            <w:left w:val="none" w:sz="0" w:space="0" w:color="auto"/>
                            <w:bottom w:val="none" w:sz="0" w:space="0" w:color="auto"/>
                            <w:right w:val="none" w:sz="0" w:space="0" w:color="auto"/>
                          </w:divBdr>
                          <w:divsChild>
                            <w:div w:id="803274800">
                              <w:marLeft w:val="0"/>
                              <w:marRight w:val="0"/>
                              <w:marTop w:val="330"/>
                              <w:marBottom w:val="150"/>
                              <w:divBdr>
                                <w:top w:val="none" w:sz="0" w:space="0" w:color="auto"/>
                                <w:left w:val="none" w:sz="0" w:space="0" w:color="auto"/>
                                <w:bottom w:val="none" w:sz="0" w:space="0" w:color="auto"/>
                                <w:right w:val="none" w:sz="0" w:space="0" w:color="auto"/>
                              </w:divBdr>
                              <w:divsChild>
                                <w:div w:id="19077196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 w:id="823468948">
                              <w:marLeft w:val="0"/>
                              <w:marRight w:val="0"/>
                              <w:marTop w:val="330"/>
                              <w:marBottom w:val="150"/>
                              <w:divBdr>
                                <w:top w:val="none" w:sz="0" w:space="0" w:color="auto"/>
                                <w:left w:val="none" w:sz="0" w:space="0" w:color="auto"/>
                                <w:bottom w:val="none" w:sz="0" w:space="0" w:color="auto"/>
                                <w:right w:val="none" w:sz="0" w:space="0" w:color="auto"/>
                              </w:divBdr>
                              <w:divsChild>
                                <w:div w:id="602998135">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712583955">
      <w:bodyDiv w:val="1"/>
      <w:marLeft w:val="0"/>
      <w:marRight w:val="0"/>
      <w:marTop w:val="0"/>
      <w:marBottom w:val="0"/>
      <w:divBdr>
        <w:top w:val="none" w:sz="0" w:space="0" w:color="auto"/>
        <w:left w:val="none" w:sz="0" w:space="0" w:color="auto"/>
        <w:bottom w:val="none" w:sz="0" w:space="0" w:color="auto"/>
        <w:right w:val="none" w:sz="0" w:space="0" w:color="auto"/>
      </w:divBdr>
      <w:divsChild>
        <w:div w:id="2057392565">
          <w:marLeft w:val="0"/>
          <w:marRight w:val="0"/>
          <w:marTop w:val="0"/>
          <w:marBottom w:val="0"/>
          <w:divBdr>
            <w:top w:val="none" w:sz="0" w:space="0" w:color="auto"/>
            <w:left w:val="none" w:sz="0" w:space="0" w:color="auto"/>
            <w:bottom w:val="none" w:sz="0" w:space="0" w:color="auto"/>
            <w:right w:val="none" w:sz="0" w:space="0" w:color="auto"/>
          </w:divBdr>
          <w:divsChild>
            <w:div w:id="1359311206">
              <w:marLeft w:val="0"/>
              <w:marRight w:val="0"/>
              <w:marTop w:val="0"/>
              <w:marBottom w:val="0"/>
              <w:divBdr>
                <w:top w:val="none" w:sz="0" w:space="0" w:color="auto"/>
                <w:left w:val="none" w:sz="0" w:space="0" w:color="auto"/>
                <w:bottom w:val="none" w:sz="0" w:space="0" w:color="auto"/>
                <w:right w:val="none" w:sz="0" w:space="0" w:color="auto"/>
              </w:divBdr>
              <w:divsChild>
                <w:div w:id="63915639">
                  <w:marLeft w:val="0"/>
                  <w:marRight w:val="0"/>
                  <w:marTop w:val="0"/>
                  <w:marBottom w:val="0"/>
                  <w:divBdr>
                    <w:top w:val="none" w:sz="0" w:space="0" w:color="auto"/>
                    <w:left w:val="none" w:sz="0" w:space="0" w:color="auto"/>
                    <w:bottom w:val="none" w:sz="0" w:space="0" w:color="auto"/>
                    <w:right w:val="none" w:sz="0" w:space="0" w:color="auto"/>
                  </w:divBdr>
                  <w:divsChild>
                    <w:div w:id="802574435">
                      <w:marLeft w:val="0"/>
                      <w:marRight w:val="0"/>
                      <w:marTop w:val="0"/>
                      <w:marBottom w:val="0"/>
                      <w:divBdr>
                        <w:top w:val="none" w:sz="0" w:space="0" w:color="auto"/>
                        <w:left w:val="none" w:sz="0" w:space="0" w:color="auto"/>
                        <w:bottom w:val="none" w:sz="0" w:space="0" w:color="auto"/>
                        <w:right w:val="none" w:sz="0" w:space="0" w:color="auto"/>
                      </w:divBdr>
                      <w:divsChild>
                        <w:div w:id="14889131">
                          <w:marLeft w:val="0"/>
                          <w:marRight w:val="0"/>
                          <w:marTop w:val="0"/>
                          <w:marBottom w:val="0"/>
                          <w:divBdr>
                            <w:top w:val="none" w:sz="0" w:space="0" w:color="auto"/>
                            <w:left w:val="none" w:sz="0" w:space="0" w:color="auto"/>
                            <w:bottom w:val="none" w:sz="0" w:space="0" w:color="auto"/>
                            <w:right w:val="none" w:sz="0" w:space="0" w:color="auto"/>
                          </w:divBdr>
                          <w:divsChild>
                            <w:div w:id="1137530339">
                              <w:marLeft w:val="0"/>
                              <w:marRight w:val="0"/>
                              <w:marTop w:val="330"/>
                              <w:marBottom w:val="150"/>
                              <w:divBdr>
                                <w:top w:val="none" w:sz="0" w:space="0" w:color="auto"/>
                                <w:left w:val="none" w:sz="0" w:space="0" w:color="auto"/>
                                <w:bottom w:val="none" w:sz="0" w:space="0" w:color="auto"/>
                                <w:right w:val="none" w:sz="0" w:space="0" w:color="auto"/>
                              </w:divBdr>
                              <w:divsChild>
                                <w:div w:id="84786464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798913020">
      <w:bodyDiv w:val="1"/>
      <w:marLeft w:val="0"/>
      <w:marRight w:val="0"/>
      <w:marTop w:val="0"/>
      <w:marBottom w:val="0"/>
      <w:divBdr>
        <w:top w:val="none" w:sz="0" w:space="0" w:color="auto"/>
        <w:left w:val="none" w:sz="0" w:space="0" w:color="auto"/>
        <w:bottom w:val="none" w:sz="0" w:space="0" w:color="auto"/>
        <w:right w:val="none" w:sz="0" w:space="0" w:color="auto"/>
      </w:divBdr>
    </w:div>
    <w:div w:id="838272018">
      <w:bodyDiv w:val="1"/>
      <w:marLeft w:val="0"/>
      <w:marRight w:val="0"/>
      <w:marTop w:val="0"/>
      <w:marBottom w:val="0"/>
      <w:divBdr>
        <w:top w:val="none" w:sz="0" w:space="0" w:color="auto"/>
        <w:left w:val="none" w:sz="0" w:space="0" w:color="auto"/>
        <w:bottom w:val="none" w:sz="0" w:space="0" w:color="auto"/>
        <w:right w:val="none" w:sz="0" w:space="0" w:color="auto"/>
      </w:divBdr>
      <w:divsChild>
        <w:div w:id="1455565765">
          <w:marLeft w:val="0"/>
          <w:marRight w:val="0"/>
          <w:marTop w:val="0"/>
          <w:marBottom w:val="0"/>
          <w:divBdr>
            <w:top w:val="none" w:sz="0" w:space="0" w:color="auto"/>
            <w:left w:val="none" w:sz="0" w:space="0" w:color="auto"/>
            <w:bottom w:val="none" w:sz="0" w:space="0" w:color="auto"/>
            <w:right w:val="none" w:sz="0" w:space="0" w:color="auto"/>
          </w:divBdr>
          <w:divsChild>
            <w:div w:id="2132162229">
              <w:marLeft w:val="0"/>
              <w:marRight w:val="0"/>
              <w:marTop w:val="0"/>
              <w:marBottom w:val="0"/>
              <w:divBdr>
                <w:top w:val="none" w:sz="0" w:space="0" w:color="auto"/>
                <w:left w:val="none" w:sz="0" w:space="0" w:color="auto"/>
                <w:bottom w:val="none" w:sz="0" w:space="0" w:color="auto"/>
                <w:right w:val="none" w:sz="0" w:space="0" w:color="auto"/>
              </w:divBdr>
              <w:divsChild>
                <w:div w:id="1292007893">
                  <w:marLeft w:val="0"/>
                  <w:marRight w:val="0"/>
                  <w:marTop w:val="0"/>
                  <w:marBottom w:val="0"/>
                  <w:divBdr>
                    <w:top w:val="none" w:sz="0" w:space="0" w:color="auto"/>
                    <w:left w:val="none" w:sz="0" w:space="0" w:color="auto"/>
                    <w:bottom w:val="none" w:sz="0" w:space="0" w:color="auto"/>
                    <w:right w:val="none" w:sz="0" w:space="0" w:color="auto"/>
                  </w:divBdr>
                  <w:divsChild>
                    <w:div w:id="1121993271">
                      <w:marLeft w:val="0"/>
                      <w:marRight w:val="0"/>
                      <w:marTop w:val="0"/>
                      <w:marBottom w:val="0"/>
                      <w:divBdr>
                        <w:top w:val="none" w:sz="0" w:space="0" w:color="auto"/>
                        <w:left w:val="none" w:sz="0" w:space="0" w:color="auto"/>
                        <w:bottom w:val="none" w:sz="0" w:space="0" w:color="auto"/>
                        <w:right w:val="none" w:sz="0" w:space="0" w:color="auto"/>
                      </w:divBdr>
                      <w:divsChild>
                        <w:div w:id="161540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9880059">
      <w:bodyDiv w:val="1"/>
      <w:marLeft w:val="0"/>
      <w:marRight w:val="0"/>
      <w:marTop w:val="0"/>
      <w:marBottom w:val="0"/>
      <w:divBdr>
        <w:top w:val="none" w:sz="0" w:space="0" w:color="auto"/>
        <w:left w:val="none" w:sz="0" w:space="0" w:color="auto"/>
        <w:bottom w:val="none" w:sz="0" w:space="0" w:color="auto"/>
        <w:right w:val="none" w:sz="0" w:space="0" w:color="auto"/>
      </w:divBdr>
      <w:divsChild>
        <w:div w:id="463278910">
          <w:marLeft w:val="0"/>
          <w:marRight w:val="0"/>
          <w:marTop w:val="0"/>
          <w:marBottom w:val="0"/>
          <w:divBdr>
            <w:top w:val="none" w:sz="0" w:space="0" w:color="auto"/>
            <w:left w:val="none" w:sz="0" w:space="0" w:color="auto"/>
            <w:bottom w:val="none" w:sz="0" w:space="0" w:color="auto"/>
            <w:right w:val="none" w:sz="0" w:space="0" w:color="auto"/>
          </w:divBdr>
          <w:divsChild>
            <w:div w:id="890580425">
              <w:marLeft w:val="0"/>
              <w:marRight w:val="0"/>
              <w:marTop w:val="0"/>
              <w:marBottom w:val="0"/>
              <w:divBdr>
                <w:top w:val="none" w:sz="0" w:space="0" w:color="auto"/>
                <w:left w:val="none" w:sz="0" w:space="0" w:color="auto"/>
                <w:bottom w:val="none" w:sz="0" w:space="0" w:color="auto"/>
                <w:right w:val="none" w:sz="0" w:space="0" w:color="auto"/>
              </w:divBdr>
              <w:divsChild>
                <w:div w:id="42483641">
                  <w:marLeft w:val="0"/>
                  <w:marRight w:val="0"/>
                  <w:marTop w:val="0"/>
                  <w:marBottom w:val="0"/>
                  <w:divBdr>
                    <w:top w:val="none" w:sz="0" w:space="0" w:color="auto"/>
                    <w:left w:val="none" w:sz="0" w:space="0" w:color="auto"/>
                    <w:bottom w:val="none" w:sz="0" w:space="0" w:color="auto"/>
                    <w:right w:val="none" w:sz="0" w:space="0" w:color="auto"/>
                  </w:divBdr>
                  <w:divsChild>
                    <w:div w:id="693456568">
                      <w:marLeft w:val="0"/>
                      <w:marRight w:val="0"/>
                      <w:marTop w:val="0"/>
                      <w:marBottom w:val="0"/>
                      <w:divBdr>
                        <w:top w:val="none" w:sz="0" w:space="0" w:color="auto"/>
                        <w:left w:val="none" w:sz="0" w:space="0" w:color="auto"/>
                        <w:bottom w:val="none" w:sz="0" w:space="0" w:color="auto"/>
                        <w:right w:val="none" w:sz="0" w:space="0" w:color="auto"/>
                      </w:divBdr>
                      <w:divsChild>
                        <w:div w:id="210386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023862">
      <w:bodyDiv w:val="1"/>
      <w:marLeft w:val="0"/>
      <w:marRight w:val="0"/>
      <w:marTop w:val="0"/>
      <w:marBottom w:val="0"/>
      <w:divBdr>
        <w:top w:val="none" w:sz="0" w:space="0" w:color="auto"/>
        <w:left w:val="none" w:sz="0" w:space="0" w:color="auto"/>
        <w:bottom w:val="none" w:sz="0" w:space="0" w:color="auto"/>
        <w:right w:val="none" w:sz="0" w:space="0" w:color="auto"/>
      </w:divBdr>
      <w:divsChild>
        <w:div w:id="1551767932">
          <w:marLeft w:val="0"/>
          <w:marRight w:val="0"/>
          <w:marTop w:val="0"/>
          <w:marBottom w:val="0"/>
          <w:divBdr>
            <w:top w:val="none" w:sz="0" w:space="0" w:color="auto"/>
            <w:left w:val="none" w:sz="0" w:space="0" w:color="auto"/>
            <w:bottom w:val="none" w:sz="0" w:space="0" w:color="auto"/>
            <w:right w:val="none" w:sz="0" w:space="0" w:color="auto"/>
          </w:divBdr>
          <w:divsChild>
            <w:div w:id="649015959">
              <w:marLeft w:val="0"/>
              <w:marRight w:val="0"/>
              <w:marTop w:val="0"/>
              <w:marBottom w:val="0"/>
              <w:divBdr>
                <w:top w:val="none" w:sz="0" w:space="0" w:color="auto"/>
                <w:left w:val="none" w:sz="0" w:space="0" w:color="auto"/>
                <w:bottom w:val="none" w:sz="0" w:space="0" w:color="auto"/>
                <w:right w:val="none" w:sz="0" w:space="0" w:color="auto"/>
              </w:divBdr>
              <w:divsChild>
                <w:div w:id="1740327065">
                  <w:marLeft w:val="0"/>
                  <w:marRight w:val="0"/>
                  <w:marTop w:val="0"/>
                  <w:marBottom w:val="0"/>
                  <w:divBdr>
                    <w:top w:val="none" w:sz="0" w:space="0" w:color="auto"/>
                    <w:left w:val="none" w:sz="0" w:space="0" w:color="auto"/>
                    <w:bottom w:val="none" w:sz="0" w:space="0" w:color="auto"/>
                    <w:right w:val="none" w:sz="0" w:space="0" w:color="auto"/>
                  </w:divBdr>
                  <w:divsChild>
                    <w:div w:id="322315209">
                      <w:marLeft w:val="0"/>
                      <w:marRight w:val="0"/>
                      <w:marTop w:val="0"/>
                      <w:marBottom w:val="0"/>
                      <w:divBdr>
                        <w:top w:val="none" w:sz="0" w:space="0" w:color="auto"/>
                        <w:left w:val="none" w:sz="0" w:space="0" w:color="auto"/>
                        <w:bottom w:val="none" w:sz="0" w:space="0" w:color="auto"/>
                        <w:right w:val="none" w:sz="0" w:space="0" w:color="auto"/>
                      </w:divBdr>
                      <w:divsChild>
                        <w:div w:id="15881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559164">
      <w:bodyDiv w:val="1"/>
      <w:marLeft w:val="0"/>
      <w:marRight w:val="0"/>
      <w:marTop w:val="0"/>
      <w:marBottom w:val="0"/>
      <w:divBdr>
        <w:top w:val="none" w:sz="0" w:space="0" w:color="auto"/>
        <w:left w:val="none" w:sz="0" w:space="0" w:color="auto"/>
        <w:bottom w:val="none" w:sz="0" w:space="0" w:color="auto"/>
        <w:right w:val="none" w:sz="0" w:space="0" w:color="auto"/>
      </w:divBdr>
      <w:divsChild>
        <w:div w:id="2006585800">
          <w:marLeft w:val="0"/>
          <w:marRight w:val="0"/>
          <w:marTop w:val="0"/>
          <w:marBottom w:val="0"/>
          <w:divBdr>
            <w:top w:val="none" w:sz="0" w:space="0" w:color="auto"/>
            <w:left w:val="none" w:sz="0" w:space="0" w:color="auto"/>
            <w:bottom w:val="none" w:sz="0" w:space="0" w:color="auto"/>
            <w:right w:val="none" w:sz="0" w:space="0" w:color="auto"/>
          </w:divBdr>
          <w:divsChild>
            <w:div w:id="1133793085">
              <w:marLeft w:val="0"/>
              <w:marRight w:val="0"/>
              <w:marTop w:val="0"/>
              <w:marBottom w:val="0"/>
              <w:divBdr>
                <w:top w:val="none" w:sz="0" w:space="0" w:color="auto"/>
                <w:left w:val="none" w:sz="0" w:space="0" w:color="auto"/>
                <w:bottom w:val="none" w:sz="0" w:space="0" w:color="auto"/>
                <w:right w:val="none" w:sz="0" w:space="0" w:color="auto"/>
              </w:divBdr>
              <w:divsChild>
                <w:div w:id="1219392198">
                  <w:marLeft w:val="0"/>
                  <w:marRight w:val="0"/>
                  <w:marTop w:val="0"/>
                  <w:marBottom w:val="0"/>
                  <w:divBdr>
                    <w:top w:val="none" w:sz="0" w:space="0" w:color="auto"/>
                    <w:left w:val="none" w:sz="0" w:space="0" w:color="auto"/>
                    <w:bottom w:val="none" w:sz="0" w:space="0" w:color="auto"/>
                    <w:right w:val="none" w:sz="0" w:space="0" w:color="auto"/>
                  </w:divBdr>
                  <w:divsChild>
                    <w:div w:id="1099251982">
                      <w:marLeft w:val="0"/>
                      <w:marRight w:val="0"/>
                      <w:marTop w:val="0"/>
                      <w:marBottom w:val="0"/>
                      <w:divBdr>
                        <w:top w:val="none" w:sz="0" w:space="0" w:color="auto"/>
                        <w:left w:val="none" w:sz="0" w:space="0" w:color="auto"/>
                        <w:bottom w:val="none" w:sz="0" w:space="0" w:color="auto"/>
                        <w:right w:val="none" w:sz="0" w:space="0" w:color="auto"/>
                      </w:divBdr>
                      <w:divsChild>
                        <w:div w:id="10739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509171">
      <w:bodyDiv w:val="1"/>
      <w:marLeft w:val="0"/>
      <w:marRight w:val="0"/>
      <w:marTop w:val="0"/>
      <w:marBottom w:val="0"/>
      <w:divBdr>
        <w:top w:val="none" w:sz="0" w:space="0" w:color="auto"/>
        <w:left w:val="none" w:sz="0" w:space="0" w:color="auto"/>
        <w:bottom w:val="none" w:sz="0" w:space="0" w:color="auto"/>
        <w:right w:val="none" w:sz="0" w:space="0" w:color="auto"/>
      </w:divBdr>
    </w:div>
    <w:div w:id="1050884255">
      <w:bodyDiv w:val="1"/>
      <w:marLeft w:val="0"/>
      <w:marRight w:val="0"/>
      <w:marTop w:val="0"/>
      <w:marBottom w:val="0"/>
      <w:divBdr>
        <w:top w:val="none" w:sz="0" w:space="0" w:color="auto"/>
        <w:left w:val="none" w:sz="0" w:space="0" w:color="auto"/>
        <w:bottom w:val="none" w:sz="0" w:space="0" w:color="auto"/>
        <w:right w:val="none" w:sz="0" w:space="0" w:color="auto"/>
      </w:divBdr>
    </w:div>
    <w:div w:id="1061711747">
      <w:bodyDiv w:val="1"/>
      <w:marLeft w:val="0"/>
      <w:marRight w:val="0"/>
      <w:marTop w:val="0"/>
      <w:marBottom w:val="0"/>
      <w:divBdr>
        <w:top w:val="none" w:sz="0" w:space="0" w:color="auto"/>
        <w:left w:val="none" w:sz="0" w:space="0" w:color="auto"/>
        <w:bottom w:val="none" w:sz="0" w:space="0" w:color="auto"/>
        <w:right w:val="none" w:sz="0" w:space="0" w:color="auto"/>
      </w:divBdr>
    </w:div>
    <w:div w:id="1087773270">
      <w:bodyDiv w:val="1"/>
      <w:marLeft w:val="0"/>
      <w:marRight w:val="0"/>
      <w:marTop w:val="0"/>
      <w:marBottom w:val="0"/>
      <w:divBdr>
        <w:top w:val="none" w:sz="0" w:space="0" w:color="auto"/>
        <w:left w:val="none" w:sz="0" w:space="0" w:color="auto"/>
        <w:bottom w:val="none" w:sz="0" w:space="0" w:color="auto"/>
        <w:right w:val="none" w:sz="0" w:space="0" w:color="auto"/>
      </w:divBdr>
      <w:divsChild>
        <w:div w:id="1091007314">
          <w:marLeft w:val="0"/>
          <w:marRight w:val="0"/>
          <w:marTop w:val="0"/>
          <w:marBottom w:val="0"/>
          <w:divBdr>
            <w:top w:val="none" w:sz="0" w:space="0" w:color="auto"/>
            <w:left w:val="none" w:sz="0" w:space="0" w:color="auto"/>
            <w:bottom w:val="none" w:sz="0" w:space="0" w:color="auto"/>
            <w:right w:val="none" w:sz="0" w:space="0" w:color="auto"/>
          </w:divBdr>
          <w:divsChild>
            <w:div w:id="719868402">
              <w:marLeft w:val="0"/>
              <w:marRight w:val="0"/>
              <w:marTop w:val="0"/>
              <w:marBottom w:val="0"/>
              <w:divBdr>
                <w:top w:val="none" w:sz="0" w:space="0" w:color="auto"/>
                <w:left w:val="none" w:sz="0" w:space="0" w:color="auto"/>
                <w:bottom w:val="none" w:sz="0" w:space="0" w:color="auto"/>
                <w:right w:val="none" w:sz="0" w:space="0" w:color="auto"/>
              </w:divBdr>
              <w:divsChild>
                <w:div w:id="1687556825">
                  <w:marLeft w:val="0"/>
                  <w:marRight w:val="0"/>
                  <w:marTop w:val="0"/>
                  <w:marBottom w:val="0"/>
                  <w:divBdr>
                    <w:top w:val="none" w:sz="0" w:space="0" w:color="auto"/>
                    <w:left w:val="none" w:sz="0" w:space="0" w:color="auto"/>
                    <w:bottom w:val="none" w:sz="0" w:space="0" w:color="auto"/>
                    <w:right w:val="none" w:sz="0" w:space="0" w:color="auto"/>
                  </w:divBdr>
                  <w:divsChild>
                    <w:div w:id="65030055">
                      <w:marLeft w:val="0"/>
                      <w:marRight w:val="0"/>
                      <w:marTop w:val="0"/>
                      <w:marBottom w:val="0"/>
                      <w:divBdr>
                        <w:top w:val="none" w:sz="0" w:space="0" w:color="auto"/>
                        <w:left w:val="none" w:sz="0" w:space="0" w:color="auto"/>
                        <w:bottom w:val="none" w:sz="0" w:space="0" w:color="auto"/>
                        <w:right w:val="none" w:sz="0" w:space="0" w:color="auto"/>
                      </w:divBdr>
                      <w:divsChild>
                        <w:div w:id="77570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603442">
      <w:bodyDiv w:val="1"/>
      <w:marLeft w:val="0"/>
      <w:marRight w:val="0"/>
      <w:marTop w:val="0"/>
      <w:marBottom w:val="0"/>
      <w:divBdr>
        <w:top w:val="none" w:sz="0" w:space="0" w:color="auto"/>
        <w:left w:val="none" w:sz="0" w:space="0" w:color="auto"/>
        <w:bottom w:val="none" w:sz="0" w:space="0" w:color="auto"/>
        <w:right w:val="none" w:sz="0" w:space="0" w:color="auto"/>
      </w:divBdr>
      <w:divsChild>
        <w:div w:id="1041054085">
          <w:marLeft w:val="0"/>
          <w:marRight w:val="0"/>
          <w:marTop w:val="0"/>
          <w:marBottom w:val="0"/>
          <w:divBdr>
            <w:top w:val="none" w:sz="0" w:space="0" w:color="auto"/>
            <w:left w:val="none" w:sz="0" w:space="0" w:color="auto"/>
            <w:bottom w:val="none" w:sz="0" w:space="0" w:color="auto"/>
            <w:right w:val="none" w:sz="0" w:space="0" w:color="auto"/>
          </w:divBdr>
          <w:divsChild>
            <w:div w:id="570577010">
              <w:marLeft w:val="0"/>
              <w:marRight w:val="0"/>
              <w:marTop w:val="0"/>
              <w:marBottom w:val="0"/>
              <w:divBdr>
                <w:top w:val="none" w:sz="0" w:space="0" w:color="auto"/>
                <w:left w:val="none" w:sz="0" w:space="0" w:color="auto"/>
                <w:bottom w:val="none" w:sz="0" w:space="0" w:color="auto"/>
                <w:right w:val="none" w:sz="0" w:space="0" w:color="auto"/>
              </w:divBdr>
              <w:divsChild>
                <w:div w:id="1416824570">
                  <w:marLeft w:val="0"/>
                  <w:marRight w:val="0"/>
                  <w:marTop w:val="0"/>
                  <w:marBottom w:val="0"/>
                  <w:divBdr>
                    <w:top w:val="none" w:sz="0" w:space="0" w:color="auto"/>
                    <w:left w:val="none" w:sz="0" w:space="0" w:color="auto"/>
                    <w:bottom w:val="none" w:sz="0" w:space="0" w:color="auto"/>
                    <w:right w:val="none" w:sz="0" w:space="0" w:color="auto"/>
                  </w:divBdr>
                  <w:divsChild>
                    <w:div w:id="1378552021">
                      <w:marLeft w:val="0"/>
                      <w:marRight w:val="0"/>
                      <w:marTop w:val="0"/>
                      <w:marBottom w:val="0"/>
                      <w:divBdr>
                        <w:top w:val="none" w:sz="0" w:space="0" w:color="auto"/>
                        <w:left w:val="none" w:sz="0" w:space="0" w:color="auto"/>
                        <w:bottom w:val="none" w:sz="0" w:space="0" w:color="auto"/>
                        <w:right w:val="none" w:sz="0" w:space="0" w:color="auto"/>
                      </w:divBdr>
                      <w:divsChild>
                        <w:div w:id="20107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694458">
      <w:bodyDiv w:val="1"/>
      <w:marLeft w:val="0"/>
      <w:marRight w:val="0"/>
      <w:marTop w:val="0"/>
      <w:marBottom w:val="0"/>
      <w:divBdr>
        <w:top w:val="none" w:sz="0" w:space="0" w:color="auto"/>
        <w:left w:val="none" w:sz="0" w:space="0" w:color="auto"/>
        <w:bottom w:val="none" w:sz="0" w:space="0" w:color="auto"/>
        <w:right w:val="none" w:sz="0" w:space="0" w:color="auto"/>
      </w:divBdr>
    </w:div>
    <w:div w:id="1136947144">
      <w:bodyDiv w:val="1"/>
      <w:marLeft w:val="0"/>
      <w:marRight w:val="0"/>
      <w:marTop w:val="0"/>
      <w:marBottom w:val="0"/>
      <w:divBdr>
        <w:top w:val="none" w:sz="0" w:space="0" w:color="auto"/>
        <w:left w:val="none" w:sz="0" w:space="0" w:color="auto"/>
        <w:bottom w:val="none" w:sz="0" w:space="0" w:color="auto"/>
        <w:right w:val="none" w:sz="0" w:space="0" w:color="auto"/>
      </w:divBdr>
    </w:div>
    <w:div w:id="1167750625">
      <w:bodyDiv w:val="1"/>
      <w:marLeft w:val="0"/>
      <w:marRight w:val="0"/>
      <w:marTop w:val="0"/>
      <w:marBottom w:val="0"/>
      <w:divBdr>
        <w:top w:val="none" w:sz="0" w:space="0" w:color="auto"/>
        <w:left w:val="none" w:sz="0" w:space="0" w:color="auto"/>
        <w:bottom w:val="none" w:sz="0" w:space="0" w:color="auto"/>
        <w:right w:val="none" w:sz="0" w:space="0" w:color="auto"/>
      </w:divBdr>
      <w:divsChild>
        <w:div w:id="408381389">
          <w:marLeft w:val="0"/>
          <w:marRight w:val="0"/>
          <w:marTop w:val="0"/>
          <w:marBottom w:val="0"/>
          <w:divBdr>
            <w:top w:val="none" w:sz="0" w:space="0" w:color="auto"/>
            <w:left w:val="none" w:sz="0" w:space="0" w:color="auto"/>
            <w:bottom w:val="none" w:sz="0" w:space="0" w:color="auto"/>
            <w:right w:val="none" w:sz="0" w:space="0" w:color="auto"/>
          </w:divBdr>
          <w:divsChild>
            <w:div w:id="129323741">
              <w:marLeft w:val="0"/>
              <w:marRight w:val="0"/>
              <w:marTop w:val="0"/>
              <w:marBottom w:val="0"/>
              <w:divBdr>
                <w:top w:val="none" w:sz="0" w:space="0" w:color="auto"/>
                <w:left w:val="none" w:sz="0" w:space="0" w:color="auto"/>
                <w:bottom w:val="none" w:sz="0" w:space="0" w:color="auto"/>
                <w:right w:val="none" w:sz="0" w:space="0" w:color="auto"/>
              </w:divBdr>
              <w:divsChild>
                <w:div w:id="2061322422">
                  <w:marLeft w:val="0"/>
                  <w:marRight w:val="0"/>
                  <w:marTop w:val="0"/>
                  <w:marBottom w:val="0"/>
                  <w:divBdr>
                    <w:top w:val="none" w:sz="0" w:space="0" w:color="auto"/>
                    <w:left w:val="none" w:sz="0" w:space="0" w:color="auto"/>
                    <w:bottom w:val="none" w:sz="0" w:space="0" w:color="auto"/>
                    <w:right w:val="none" w:sz="0" w:space="0" w:color="auto"/>
                  </w:divBdr>
                  <w:divsChild>
                    <w:div w:id="676427868">
                      <w:marLeft w:val="0"/>
                      <w:marRight w:val="0"/>
                      <w:marTop w:val="0"/>
                      <w:marBottom w:val="0"/>
                      <w:divBdr>
                        <w:top w:val="none" w:sz="0" w:space="0" w:color="auto"/>
                        <w:left w:val="none" w:sz="0" w:space="0" w:color="auto"/>
                        <w:bottom w:val="none" w:sz="0" w:space="0" w:color="auto"/>
                        <w:right w:val="none" w:sz="0" w:space="0" w:color="auto"/>
                      </w:divBdr>
                      <w:divsChild>
                        <w:div w:id="177447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989913">
      <w:bodyDiv w:val="1"/>
      <w:marLeft w:val="0"/>
      <w:marRight w:val="0"/>
      <w:marTop w:val="0"/>
      <w:marBottom w:val="0"/>
      <w:divBdr>
        <w:top w:val="none" w:sz="0" w:space="0" w:color="auto"/>
        <w:left w:val="none" w:sz="0" w:space="0" w:color="auto"/>
        <w:bottom w:val="none" w:sz="0" w:space="0" w:color="auto"/>
        <w:right w:val="none" w:sz="0" w:space="0" w:color="auto"/>
      </w:divBdr>
      <w:divsChild>
        <w:div w:id="300691154">
          <w:marLeft w:val="0"/>
          <w:marRight w:val="0"/>
          <w:marTop w:val="0"/>
          <w:marBottom w:val="0"/>
          <w:divBdr>
            <w:top w:val="none" w:sz="0" w:space="0" w:color="auto"/>
            <w:left w:val="none" w:sz="0" w:space="0" w:color="auto"/>
            <w:bottom w:val="none" w:sz="0" w:space="0" w:color="auto"/>
            <w:right w:val="none" w:sz="0" w:space="0" w:color="auto"/>
          </w:divBdr>
          <w:divsChild>
            <w:div w:id="1016736011">
              <w:marLeft w:val="0"/>
              <w:marRight w:val="0"/>
              <w:marTop w:val="0"/>
              <w:marBottom w:val="0"/>
              <w:divBdr>
                <w:top w:val="none" w:sz="0" w:space="0" w:color="auto"/>
                <w:left w:val="none" w:sz="0" w:space="0" w:color="auto"/>
                <w:bottom w:val="none" w:sz="0" w:space="0" w:color="auto"/>
                <w:right w:val="none" w:sz="0" w:space="0" w:color="auto"/>
              </w:divBdr>
              <w:divsChild>
                <w:div w:id="1343044350">
                  <w:marLeft w:val="0"/>
                  <w:marRight w:val="0"/>
                  <w:marTop w:val="0"/>
                  <w:marBottom w:val="0"/>
                  <w:divBdr>
                    <w:top w:val="none" w:sz="0" w:space="0" w:color="auto"/>
                    <w:left w:val="none" w:sz="0" w:space="0" w:color="auto"/>
                    <w:bottom w:val="none" w:sz="0" w:space="0" w:color="auto"/>
                    <w:right w:val="none" w:sz="0" w:space="0" w:color="auto"/>
                  </w:divBdr>
                  <w:divsChild>
                    <w:div w:id="936525547">
                      <w:marLeft w:val="0"/>
                      <w:marRight w:val="0"/>
                      <w:marTop w:val="0"/>
                      <w:marBottom w:val="0"/>
                      <w:divBdr>
                        <w:top w:val="none" w:sz="0" w:space="0" w:color="auto"/>
                        <w:left w:val="none" w:sz="0" w:space="0" w:color="auto"/>
                        <w:bottom w:val="none" w:sz="0" w:space="0" w:color="auto"/>
                        <w:right w:val="none" w:sz="0" w:space="0" w:color="auto"/>
                      </w:divBdr>
                      <w:divsChild>
                        <w:div w:id="177631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479545">
      <w:bodyDiv w:val="1"/>
      <w:marLeft w:val="0"/>
      <w:marRight w:val="0"/>
      <w:marTop w:val="0"/>
      <w:marBottom w:val="0"/>
      <w:divBdr>
        <w:top w:val="none" w:sz="0" w:space="0" w:color="auto"/>
        <w:left w:val="none" w:sz="0" w:space="0" w:color="auto"/>
        <w:bottom w:val="none" w:sz="0" w:space="0" w:color="auto"/>
        <w:right w:val="none" w:sz="0" w:space="0" w:color="auto"/>
      </w:divBdr>
    </w:div>
    <w:div w:id="1466120015">
      <w:bodyDiv w:val="1"/>
      <w:marLeft w:val="0"/>
      <w:marRight w:val="0"/>
      <w:marTop w:val="0"/>
      <w:marBottom w:val="0"/>
      <w:divBdr>
        <w:top w:val="none" w:sz="0" w:space="0" w:color="auto"/>
        <w:left w:val="none" w:sz="0" w:space="0" w:color="auto"/>
        <w:bottom w:val="none" w:sz="0" w:space="0" w:color="auto"/>
        <w:right w:val="none" w:sz="0" w:space="0" w:color="auto"/>
      </w:divBdr>
    </w:div>
    <w:div w:id="1554075285">
      <w:bodyDiv w:val="1"/>
      <w:marLeft w:val="0"/>
      <w:marRight w:val="0"/>
      <w:marTop w:val="0"/>
      <w:marBottom w:val="0"/>
      <w:divBdr>
        <w:top w:val="none" w:sz="0" w:space="0" w:color="auto"/>
        <w:left w:val="none" w:sz="0" w:space="0" w:color="auto"/>
        <w:bottom w:val="none" w:sz="0" w:space="0" w:color="auto"/>
        <w:right w:val="none" w:sz="0" w:space="0" w:color="auto"/>
      </w:divBdr>
    </w:div>
    <w:div w:id="1608806160">
      <w:bodyDiv w:val="1"/>
      <w:marLeft w:val="0"/>
      <w:marRight w:val="0"/>
      <w:marTop w:val="0"/>
      <w:marBottom w:val="0"/>
      <w:divBdr>
        <w:top w:val="none" w:sz="0" w:space="0" w:color="auto"/>
        <w:left w:val="none" w:sz="0" w:space="0" w:color="auto"/>
        <w:bottom w:val="none" w:sz="0" w:space="0" w:color="auto"/>
        <w:right w:val="none" w:sz="0" w:space="0" w:color="auto"/>
      </w:divBdr>
    </w:div>
    <w:div w:id="1629360681">
      <w:bodyDiv w:val="1"/>
      <w:marLeft w:val="0"/>
      <w:marRight w:val="0"/>
      <w:marTop w:val="0"/>
      <w:marBottom w:val="0"/>
      <w:divBdr>
        <w:top w:val="none" w:sz="0" w:space="0" w:color="auto"/>
        <w:left w:val="none" w:sz="0" w:space="0" w:color="auto"/>
        <w:bottom w:val="none" w:sz="0" w:space="0" w:color="auto"/>
        <w:right w:val="none" w:sz="0" w:space="0" w:color="auto"/>
      </w:divBdr>
    </w:div>
    <w:div w:id="1637639403">
      <w:bodyDiv w:val="1"/>
      <w:marLeft w:val="0"/>
      <w:marRight w:val="0"/>
      <w:marTop w:val="0"/>
      <w:marBottom w:val="0"/>
      <w:divBdr>
        <w:top w:val="none" w:sz="0" w:space="0" w:color="auto"/>
        <w:left w:val="none" w:sz="0" w:space="0" w:color="auto"/>
        <w:bottom w:val="none" w:sz="0" w:space="0" w:color="auto"/>
        <w:right w:val="none" w:sz="0" w:space="0" w:color="auto"/>
      </w:divBdr>
    </w:div>
    <w:div w:id="1639413566">
      <w:bodyDiv w:val="1"/>
      <w:marLeft w:val="0"/>
      <w:marRight w:val="0"/>
      <w:marTop w:val="0"/>
      <w:marBottom w:val="0"/>
      <w:divBdr>
        <w:top w:val="none" w:sz="0" w:space="0" w:color="auto"/>
        <w:left w:val="none" w:sz="0" w:space="0" w:color="auto"/>
        <w:bottom w:val="none" w:sz="0" w:space="0" w:color="auto"/>
        <w:right w:val="none" w:sz="0" w:space="0" w:color="auto"/>
      </w:divBdr>
    </w:div>
    <w:div w:id="1747337577">
      <w:bodyDiv w:val="1"/>
      <w:marLeft w:val="0"/>
      <w:marRight w:val="0"/>
      <w:marTop w:val="0"/>
      <w:marBottom w:val="0"/>
      <w:divBdr>
        <w:top w:val="none" w:sz="0" w:space="0" w:color="auto"/>
        <w:left w:val="none" w:sz="0" w:space="0" w:color="auto"/>
        <w:bottom w:val="none" w:sz="0" w:space="0" w:color="auto"/>
        <w:right w:val="none" w:sz="0" w:space="0" w:color="auto"/>
      </w:divBdr>
      <w:divsChild>
        <w:div w:id="1399327490">
          <w:marLeft w:val="0"/>
          <w:marRight w:val="0"/>
          <w:marTop w:val="0"/>
          <w:marBottom w:val="0"/>
          <w:divBdr>
            <w:top w:val="none" w:sz="0" w:space="0" w:color="auto"/>
            <w:left w:val="none" w:sz="0" w:space="0" w:color="auto"/>
            <w:bottom w:val="none" w:sz="0" w:space="0" w:color="auto"/>
            <w:right w:val="none" w:sz="0" w:space="0" w:color="auto"/>
          </w:divBdr>
          <w:divsChild>
            <w:div w:id="101849929">
              <w:marLeft w:val="0"/>
              <w:marRight w:val="0"/>
              <w:marTop w:val="0"/>
              <w:marBottom w:val="0"/>
              <w:divBdr>
                <w:top w:val="none" w:sz="0" w:space="0" w:color="auto"/>
                <w:left w:val="none" w:sz="0" w:space="0" w:color="auto"/>
                <w:bottom w:val="none" w:sz="0" w:space="0" w:color="auto"/>
                <w:right w:val="none" w:sz="0" w:space="0" w:color="auto"/>
              </w:divBdr>
              <w:divsChild>
                <w:div w:id="1506284432">
                  <w:marLeft w:val="0"/>
                  <w:marRight w:val="0"/>
                  <w:marTop w:val="0"/>
                  <w:marBottom w:val="0"/>
                  <w:divBdr>
                    <w:top w:val="none" w:sz="0" w:space="0" w:color="auto"/>
                    <w:left w:val="none" w:sz="0" w:space="0" w:color="auto"/>
                    <w:bottom w:val="none" w:sz="0" w:space="0" w:color="auto"/>
                    <w:right w:val="none" w:sz="0" w:space="0" w:color="auto"/>
                  </w:divBdr>
                  <w:divsChild>
                    <w:div w:id="371149511">
                      <w:marLeft w:val="0"/>
                      <w:marRight w:val="0"/>
                      <w:marTop w:val="0"/>
                      <w:marBottom w:val="0"/>
                      <w:divBdr>
                        <w:top w:val="none" w:sz="0" w:space="0" w:color="auto"/>
                        <w:left w:val="none" w:sz="0" w:space="0" w:color="auto"/>
                        <w:bottom w:val="none" w:sz="0" w:space="0" w:color="auto"/>
                        <w:right w:val="none" w:sz="0" w:space="0" w:color="auto"/>
                      </w:divBdr>
                      <w:divsChild>
                        <w:div w:id="194807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556951">
      <w:bodyDiv w:val="1"/>
      <w:marLeft w:val="0"/>
      <w:marRight w:val="0"/>
      <w:marTop w:val="0"/>
      <w:marBottom w:val="0"/>
      <w:divBdr>
        <w:top w:val="none" w:sz="0" w:space="0" w:color="auto"/>
        <w:left w:val="none" w:sz="0" w:space="0" w:color="auto"/>
        <w:bottom w:val="none" w:sz="0" w:space="0" w:color="auto"/>
        <w:right w:val="none" w:sz="0" w:space="0" w:color="auto"/>
      </w:divBdr>
    </w:div>
    <w:div w:id="1834636502">
      <w:bodyDiv w:val="1"/>
      <w:marLeft w:val="0"/>
      <w:marRight w:val="0"/>
      <w:marTop w:val="0"/>
      <w:marBottom w:val="0"/>
      <w:divBdr>
        <w:top w:val="none" w:sz="0" w:space="0" w:color="auto"/>
        <w:left w:val="none" w:sz="0" w:space="0" w:color="auto"/>
        <w:bottom w:val="none" w:sz="0" w:space="0" w:color="auto"/>
        <w:right w:val="none" w:sz="0" w:space="0" w:color="auto"/>
      </w:divBdr>
    </w:div>
    <w:div w:id="1914198119">
      <w:bodyDiv w:val="1"/>
      <w:marLeft w:val="0"/>
      <w:marRight w:val="0"/>
      <w:marTop w:val="0"/>
      <w:marBottom w:val="0"/>
      <w:divBdr>
        <w:top w:val="none" w:sz="0" w:space="0" w:color="auto"/>
        <w:left w:val="none" w:sz="0" w:space="0" w:color="auto"/>
        <w:bottom w:val="none" w:sz="0" w:space="0" w:color="auto"/>
        <w:right w:val="none" w:sz="0" w:space="0" w:color="auto"/>
      </w:divBdr>
      <w:divsChild>
        <w:div w:id="532689623">
          <w:marLeft w:val="0"/>
          <w:marRight w:val="0"/>
          <w:marTop w:val="0"/>
          <w:marBottom w:val="0"/>
          <w:divBdr>
            <w:top w:val="none" w:sz="0" w:space="0" w:color="auto"/>
            <w:left w:val="none" w:sz="0" w:space="0" w:color="auto"/>
            <w:bottom w:val="none" w:sz="0" w:space="0" w:color="auto"/>
            <w:right w:val="none" w:sz="0" w:space="0" w:color="auto"/>
          </w:divBdr>
          <w:divsChild>
            <w:div w:id="470710218">
              <w:marLeft w:val="0"/>
              <w:marRight w:val="0"/>
              <w:marTop w:val="0"/>
              <w:marBottom w:val="0"/>
              <w:divBdr>
                <w:top w:val="none" w:sz="0" w:space="0" w:color="auto"/>
                <w:left w:val="none" w:sz="0" w:space="0" w:color="auto"/>
                <w:bottom w:val="none" w:sz="0" w:space="0" w:color="auto"/>
                <w:right w:val="none" w:sz="0" w:space="0" w:color="auto"/>
              </w:divBdr>
              <w:divsChild>
                <w:div w:id="1979721945">
                  <w:marLeft w:val="0"/>
                  <w:marRight w:val="0"/>
                  <w:marTop w:val="0"/>
                  <w:marBottom w:val="0"/>
                  <w:divBdr>
                    <w:top w:val="none" w:sz="0" w:space="0" w:color="auto"/>
                    <w:left w:val="none" w:sz="0" w:space="0" w:color="auto"/>
                    <w:bottom w:val="none" w:sz="0" w:space="0" w:color="auto"/>
                    <w:right w:val="none" w:sz="0" w:space="0" w:color="auto"/>
                  </w:divBdr>
                  <w:divsChild>
                    <w:div w:id="2064477635">
                      <w:marLeft w:val="0"/>
                      <w:marRight w:val="0"/>
                      <w:marTop w:val="0"/>
                      <w:marBottom w:val="0"/>
                      <w:divBdr>
                        <w:top w:val="none" w:sz="0" w:space="0" w:color="auto"/>
                        <w:left w:val="none" w:sz="0" w:space="0" w:color="auto"/>
                        <w:bottom w:val="none" w:sz="0" w:space="0" w:color="auto"/>
                        <w:right w:val="none" w:sz="0" w:space="0" w:color="auto"/>
                      </w:divBdr>
                      <w:divsChild>
                        <w:div w:id="49723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216746">
      <w:bodyDiv w:val="1"/>
      <w:marLeft w:val="0"/>
      <w:marRight w:val="0"/>
      <w:marTop w:val="0"/>
      <w:marBottom w:val="0"/>
      <w:divBdr>
        <w:top w:val="none" w:sz="0" w:space="0" w:color="auto"/>
        <w:left w:val="none" w:sz="0" w:space="0" w:color="auto"/>
        <w:bottom w:val="none" w:sz="0" w:space="0" w:color="auto"/>
        <w:right w:val="none" w:sz="0" w:space="0" w:color="auto"/>
      </w:divBdr>
      <w:divsChild>
        <w:div w:id="549876083">
          <w:marLeft w:val="0"/>
          <w:marRight w:val="0"/>
          <w:marTop w:val="0"/>
          <w:marBottom w:val="0"/>
          <w:divBdr>
            <w:top w:val="none" w:sz="0" w:space="0" w:color="auto"/>
            <w:left w:val="none" w:sz="0" w:space="0" w:color="auto"/>
            <w:bottom w:val="none" w:sz="0" w:space="0" w:color="auto"/>
            <w:right w:val="none" w:sz="0" w:space="0" w:color="auto"/>
          </w:divBdr>
          <w:divsChild>
            <w:div w:id="2000576619">
              <w:marLeft w:val="0"/>
              <w:marRight w:val="0"/>
              <w:marTop w:val="0"/>
              <w:marBottom w:val="0"/>
              <w:divBdr>
                <w:top w:val="none" w:sz="0" w:space="0" w:color="auto"/>
                <w:left w:val="none" w:sz="0" w:space="0" w:color="auto"/>
                <w:bottom w:val="none" w:sz="0" w:space="0" w:color="auto"/>
                <w:right w:val="none" w:sz="0" w:space="0" w:color="auto"/>
              </w:divBdr>
              <w:divsChild>
                <w:div w:id="1270821624">
                  <w:marLeft w:val="0"/>
                  <w:marRight w:val="0"/>
                  <w:marTop w:val="0"/>
                  <w:marBottom w:val="0"/>
                  <w:divBdr>
                    <w:top w:val="none" w:sz="0" w:space="0" w:color="auto"/>
                    <w:left w:val="none" w:sz="0" w:space="0" w:color="auto"/>
                    <w:bottom w:val="none" w:sz="0" w:space="0" w:color="auto"/>
                    <w:right w:val="none" w:sz="0" w:space="0" w:color="auto"/>
                  </w:divBdr>
                  <w:divsChild>
                    <w:div w:id="2139491798">
                      <w:marLeft w:val="0"/>
                      <w:marRight w:val="0"/>
                      <w:marTop w:val="0"/>
                      <w:marBottom w:val="0"/>
                      <w:divBdr>
                        <w:top w:val="none" w:sz="0" w:space="0" w:color="auto"/>
                        <w:left w:val="none" w:sz="0" w:space="0" w:color="auto"/>
                        <w:bottom w:val="none" w:sz="0" w:space="0" w:color="auto"/>
                        <w:right w:val="none" w:sz="0" w:space="0" w:color="auto"/>
                      </w:divBdr>
                      <w:divsChild>
                        <w:div w:id="151696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6445126">
      <w:bodyDiv w:val="1"/>
      <w:marLeft w:val="0"/>
      <w:marRight w:val="0"/>
      <w:marTop w:val="0"/>
      <w:marBottom w:val="0"/>
      <w:divBdr>
        <w:top w:val="none" w:sz="0" w:space="0" w:color="auto"/>
        <w:left w:val="none" w:sz="0" w:space="0" w:color="auto"/>
        <w:bottom w:val="none" w:sz="0" w:space="0" w:color="auto"/>
        <w:right w:val="none" w:sz="0" w:space="0" w:color="auto"/>
      </w:divBdr>
    </w:div>
    <w:div w:id="2051296658">
      <w:bodyDiv w:val="1"/>
      <w:marLeft w:val="0"/>
      <w:marRight w:val="0"/>
      <w:marTop w:val="0"/>
      <w:marBottom w:val="0"/>
      <w:divBdr>
        <w:top w:val="none" w:sz="0" w:space="0" w:color="auto"/>
        <w:left w:val="none" w:sz="0" w:space="0" w:color="auto"/>
        <w:bottom w:val="none" w:sz="0" w:space="0" w:color="auto"/>
        <w:right w:val="none" w:sz="0" w:space="0" w:color="auto"/>
      </w:divBdr>
      <w:divsChild>
        <w:div w:id="1866556012">
          <w:marLeft w:val="0"/>
          <w:marRight w:val="0"/>
          <w:marTop w:val="0"/>
          <w:marBottom w:val="0"/>
          <w:divBdr>
            <w:top w:val="none" w:sz="0" w:space="0" w:color="auto"/>
            <w:left w:val="none" w:sz="0" w:space="0" w:color="auto"/>
            <w:bottom w:val="none" w:sz="0" w:space="0" w:color="auto"/>
            <w:right w:val="none" w:sz="0" w:space="0" w:color="auto"/>
          </w:divBdr>
          <w:divsChild>
            <w:div w:id="783690985">
              <w:marLeft w:val="0"/>
              <w:marRight w:val="0"/>
              <w:marTop w:val="0"/>
              <w:marBottom w:val="0"/>
              <w:divBdr>
                <w:top w:val="none" w:sz="0" w:space="0" w:color="auto"/>
                <w:left w:val="none" w:sz="0" w:space="0" w:color="auto"/>
                <w:bottom w:val="none" w:sz="0" w:space="0" w:color="auto"/>
                <w:right w:val="none" w:sz="0" w:space="0" w:color="auto"/>
              </w:divBdr>
              <w:divsChild>
                <w:div w:id="242028960">
                  <w:marLeft w:val="0"/>
                  <w:marRight w:val="0"/>
                  <w:marTop w:val="0"/>
                  <w:marBottom w:val="0"/>
                  <w:divBdr>
                    <w:top w:val="none" w:sz="0" w:space="0" w:color="auto"/>
                    <w:left w:val="none" w:sz="0" w:space="0" w:color="auto"/>
                    <w:bottom w:val="none" w:sz="0" w:space="0" w:color="auto"/>
                    <w:right w:val="none" w:sz="0" w:space="0" w:color="auto"/>
                  </w:divBdr>
                  <w:divsChild>
                    <w:div w:id="222835025">
                      <w:marLeft w:val="0"/>
                      <w:marRight w:val="0"/>
                      <w:marTop w:val="0"/>
                      <w:marBottom w:val="0"/>
                      <w:divBdr>
                        <w:top w:val="none" w:sz="0" w:space="0" w:color="auto"/>
                        <w:left w:val="none" w:sz="0" w:space="0" w:color="auto"/>
                        <w:bottom w:val="none" w:sz="0" w:space="0" w:color="auto"/>
                        <w:right w:val="none" w:sz="0" w:space="0" w:color="auto"/>
                      </w:divBdr>
                      <w:divsChild>
                        <w:div w:id="13405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668464">
      <w:bodyDiv w:val="1"/>
      <w:marLeft w:val="0"/>
      <w:marRight w:val="0"/>
      <w:marTop w:val="0"/>
      <w:marBottom w:val="0"/>
      <w:divBdr>
        <w:top w:val="none" w:sz="0" w:space="0" w:color="auto"/>
        <w:left w:val="none" w:sz="0" w:space="0" w:color="auto"/>
        <w:bottom w:val="none" w:sz="0" w:space="0" w:color="auto"/>
        <w:right w:val="none" w:sz="0" w:space="0" w:color="auto"/>
      </w:divBdr>
    </w:div>
    <w:div w:id="2081322543">
      <w:bodyDiv w:val="1"/>
      <w:marLeft w:val="0"/>
      <w:marRight w:val="0"/>
      <w:marTop w:val="0"/>
      <w:marBottom w:val="0"/>
      <w:divBdr>
        <w:top w:val="none" w:sz="0" w:space="0" w:color="auto"/>
        <w:left w:val="none" w:sz="0" w:space="0" w:color="auto"/>
        <w:bottom w:val="none" w:sz="0" w:space="0" w:color="auto"/>
        <w:right w:val="none" w:sz="0" w:space="0" w:color="auto"/>
      </w:divBdr>
    </w:div>
    <w:div w:id="2137749550">
      <w:bodyDiv w:val="1"/>
      <w:marLeft w:val="0"/>
      <w:marRight w:val="0"/>
      <w:marTop w:val="0"/>
      <w:marBottom w:val="0"/>
      <w:divBdr>
        <w:top w:val="none" w:sz="0" w:space="0" w:color="auto"/>
        <w:left w:val="none" w:sz="0" w:space="0" w:color="auto"/>
        <w:bottom w:val="none" w:sz="0" w:space="0" w:color="auto"/>
        <w:right w:val="none" w:sz="0" w:space="0" w:color="auto"/>
      </w:divBdr>
      <w:divsChild>
        <w:div w:id="347684691">
          <w:marLeft w:val="0"/>
          <w:marRight w:val="0"/>
          <w:marTop w:val="0"/>
          <w:marBottom w:val="0"/>
          <w:divBdr>
            <w:top w:val="none" w:sz="0" w:space="0" w:color="auto"/>
            <w:left w:val="none" w:sz="0" w:space="0" w:color="auto"/>
            <w:bottom w:val="none" w:sz="0" w:space="0" w:color="auto"/>
            <w:right w:val="none" w:sz="0" w:space="0" w:color="auto"/>
          </w:divBdr>
          <w:divsChild>
            <w:div w:id="192041303">
              <w:marLeft w:val="0"/>
              <w:marRight w:val="0"/>
              <w:marTop w:val="0"/>
              <w:marBottom w:val="0"/>
              <w:divBdr>
                <w:top w:val="none" w:sz="0" w:space="0" w:color="auto"/>
                <w:left w:val="none" w:sz="0" w:space="0" w:color="auto"/>
                <w:bottom w:val="none" w:sz="0" w:space="0" w:color="auto"/>
                <w:right w:val="none" w:sz="0" w:space="0" w:color="auto"/>
              </w:divBdr>
              <w:divsChild>
                <w:div w:id="445975676">
                  <w:marLeft w:val="0"/>
                  <w:marRight w:val="0"/>
                  <w:marTop w:val="0"/>
                  <w:marBottom w:val="0"/>
                  <w:divBdr>
                    <w:top w:val="none" w:sz="0" w:space="0" w:color="auto"/>
                    <w:left w:val="none" w:sz="0" w:space="0" w:color="auto"/>
                    <w:bottom w:val="none" w:sz="0" w:space="0" w:color="auto"/>
                    <w:right w:val="none" w:sz="0" w:space="0" w:color="auto"/>
                  </w:divBdr>
                  <w:divsChild>
                    <w:div w:id="2048530815">
                      <w:marLeft w:val="0"/>
                      <w:marRight w:val="0"/>
                      <w:marTop w:val="0"/>
                      <w:marBottom w:val="0"/>
                      <w:divBdr>
                        <w:top w:val="none" w:sz="0" w:space="0" w:color="auto"/>
                        <w:left w:val="none" w:sz="0" w:space="0" w:color="auto"/>
                        <w:bottom w:val="none" w:sz="0" w:space="0" w:color="auto"/>
                        <w:right w:val="none" w:sz="0" w:space="0" w:color="auto"/>
                      </w:divBdr>
                      <w:divsChild>
                        <w:div w:id="78211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15min.l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15min.lt" TargetMode="External"/><Relationship Id="rId17" Type="http://schemas.openxmlformats.org/officeDocument/2006/relationships/hyperlink" Target="http://www.infolex.lt/tp/1418125?nr=1" TargetMode="External"/><Relationship Id="rId2" Type="http://schemas.openxmlformats.org/officeDocument/2006/relationships/numbering" Target="numbering.xml"/><Relationship Id="rId16" Type="http://schemas.openxmlformats.org/officeDocument/2006/relationships/hyperlink" Target="http://www.infolex.lt/tp/1418125?nr=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5min.lt" TargetMode="External"/><Relationship Id="rId5" Type="http://schemas.openxmlformats.org/officeDocument/2006/relationships/settings" Target="settings.xml"/><Relationship Id="rId15" Type="http://schemas.openxmlformats.org/officeDocument/2006/relationships/hyperlink" Target="http://www.infolex.lt/ta/78415" TargetMode="External"/><Relationship Id="rId10" Type="http://schemas.openxmlformats.org/officeDocument/2006/relationships/hyperlink" Target="http://www.15min.lt"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15min.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348A5-62E2-4095-9E3D-BD5C69A5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37277</Words>
  <Characters>21248</Characters>
  <Application>Microsoft Office Word</Application>
  <DocSecurity>0</DocSecurity>
  <Lines>177</Lines>
  <Paragraphs>116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Nerija Surblyte</dc:creator>
  <cp:lastModifiedBy>Gintautė Poševeckienė</cp:lastModifiedBy>
  <cp:revision>54</cp:revision>
  <cp:lastPrinted>2019-06-26T11:31:00Z</cp:lastPrinted>
  <dcterms:created xsi:type="dcterms:W3CDTF">2019-06-26T12:13:00Z</dcterms:created>
  <dcterms:modified xsi:type="dcterms:W3CDTF">2019-06-27T10:55:00Z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6acd07ff99c44f89b379187cdb67e41201906271350378">
    <vt:lpwstr>pA2S3/u0btTIOpNVzGiakqxeUWc=</vt:lpwstr>
  </property>
</Properties>
</file>