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28E" w:rsidRPr="00DF5E3C" w:rsidRDefault="00DD215C" w:rsidP="00CC328E">
      <w:pPr>
        <w:jc w:val="both"/>
        <w:rPr>
          <w:lang w:val="lt-LT"/>
        </w:rPr>
      </w:pPr>
      <w:r w:rsidRPr="00DF5E3C">
        <w:rPr>
          <w:lang w:val="lt-LT"/>
        </w:rPr>
        <w:tab/>
      </w:r>
      <w:r w:rsidR="00CC328E" w:rsidRPr="00DF5E3C">
        <w:rPr>
          <w:lang w:val="lt-LT"/>
        </w:rPr>
        <w:tab/>
      </w:r>
      <w:r w:rsidR="00CC328E" w:rsidRPr="00DF5E3C">
        <w:rPr>
          <w:lang w:val="lt-LT"/>
        </w:rPr>
        <w:tab/>
      </w:r>
      <w:r w:rsidR="00CC328E" w:rsidRPr="00DF5E3C">
        <w:rPr>
          <w:lang w:val="lt-LT"/>
        </w:rPr>
        <w:tab/>
      </w:r>
      <w:r w:rsidR="00CC328E" w:rsidRPr="00DF5E3C">
        <w:rPr>
          <w:lang w:val="lt-LT"/>
        </w:rPr>
        <w:tab/>
      </w:r>
      <w:r w:rsidR="00CC328E" w:rsidRPr="00DF5E3C">
        <w:rPr>
          <w:lang w:val="lt-LT"/>
        </w:rPr>
        <w:tab/>
      </w:r>
      <w:r w:rsidR="00CC328E" w:rsidRPr="00DF5E3C">
        <w:rPr>
          <w:lang w:val="lt-LT"/>
        </w:rPr>
        <w:tab/>
        <w:t>Baudžiamoji byla Nr. 2K-</w:t>
      </w:r>
      <w:r w:rsidR="00EF6A9B">
        <w:rPr>
          <w:lang w:val="lt-LT"/>
        </w:rPr>
        <w:t>7-70</w:t>
      </w:r>
      <w:r w:rsidR="0049544B" w:rsidRPr="00DF5E3C">
        <w:rPr>
          <w:lang w:val="lt-LT"/>
        </w:rPr>
        <w:t>-</w:t>
      </w:r>
      <w:r w:rsidR="00F67CED" w:rsidRPr="00DF5E3C">
        <w:rPr>
          <w:lang w:val="lt-LT"/>
        </w:rPr>
        <w:t>895</w:t>
      </w:r>
      <w:r w:rsidR="00CC328E" w:rsidRPr="00DF5E3C">
        <w:rPr>
          <w:lang w:val="lt-LT"/>
        </w:rPr>
        <w:t>/201</w:t>
      </w:r>
      <w:r w:rsidR="00EF6A9B">
        <w:rPr>
          <w:lang w:val="lt-LT"/>
        </w:rPr>
        <w:t>8</w:t>
      </w:r>
    </w:p>
    <w:p w:rsidR="004222A8" w:rsidRPr="00DF5E3C" w:rsidRDefault="00CC328E" w:rsidP="00CC328E">
      <w:pPr>
        <w:jc w:val="both"/>
        <w:rPr>
          <w:lang w:val="lt-LT"/>
        </w:rPr>
      </w:pPr>
      <w:r w:rsidRPr="00DF5E3C">
        <w:rPr>
          <w:b/>
          <w:lang w:val="lt-LT"/>
        </w:rPr>
        <w:tab/>
      </w:r>
      <w:r w:rsidRPr="00DF5E3C">
        <w:rPr>
          <w:b/>
          <w:lang w:val="lt-LT"/>
        </w:rPr>
        <w:tab/>
      </w:r>
      <w:r w:rsidRPr="00DF5E3C">
        <w:rPr>
          <w:lang w:val="lt-LT"/>
        </w:rPr>
        <w:tab/>
      </w:r>
      <w:r w:rsidRPr="00DF5E3C">
        <w:rPr>
          <w:lang w:val="lt-LT"/>
        </w:rPr>
        <w:tab/>
      </w:r>
      <w:r w:rsidRPr="00DF5E3C">
        <w:rPr>
          <w:lang w:val="lt-LT"/>
        </w:rPr>
        <w:tab/>
      </w:r>
      <w:r w:rsidRPr="00DF5E3C">
        <w:rPr>
          <w:lang w:val="lt-LT"/>
        </w:rPr>
        <w:tab/>
      </w:r>
      <w:r w:rsidRPr="00DF5E3C">
        <w:rPr>
          <w:lang w:val="lt-LT"/>
        </w:rPr>
        <w:tab/>
        <w:t>Teisminio proceso Nr.</w:t>
      </w:r>
      <w:r w:rsidR="004222A8" w:rsidRPr="00DF5E3C">
        <w:rPr>
          <w:lang w:val="lt-LT"/>
        </w:rPr>
        <w:t xml:space="preserve"> </w:t>
      </w:r>
      <w:r w:rsidR="00F67CED" w:rsidRPr="00DF5E3C">
        <w:rPr>
          <w:lang w:val="lt-LT"/>
        </w:rPr>
        <w:t>1-01-2-00085-2012-2</w:t>
      </w:r>
    </w:p>
    <w:p w:rsidR="00872A40" w:rsidRPr="00DF5E3C" w:rsidRDefault="00CC328E" w:rsidP="00F67CED">
      <w:pPr>
        <w:jc w:val="both"/>
        <w:rPr>
          <w:lang w:val="lt-LT"/>
        </w:rPr>
      </w:pPr>
      <w:r w:rsidRPr="00DF5E3C">
        <w:rPr>
          <w:lang w:val="lt-LT"/>
        </w:rPr>
        <w:tab/>
      </w:r>
      <w:r w:rsidRPr="00DF5E3C">
        <w:rPr>
          <w:lang w:val="lt-LT"/>
        </w:rPr>
        <w:tab/>
      </w:r>
      <w:r w:rsidRPr="00DF5E3C">
        <w:rPr>
          <w:lang w:val="lt-LT"/>
        </w:rPr>
        <w:tab/>
      </w:r>
      <w:r w:rsidRPr="00DF5E3C">
        <w:rPr>
          <w:lang w:val="lt-LT"/>
        </w:rPr>
        <w:tab/>
      </w:r>
      <w:r w:rsidRPr="00DF5E3C">
        <w:rPr>
          <w:lang w:val="lt-LT"/>
        </w:rPr>
        <w:tab/>
      </w:r>
      <w:r w:rsidRPr="00DF5E3C">
        <w:rPr>
          <w:lang w:val="lt-LT"/>
        </w:rPr>
        <w:tab/>
      </w:r>
      <w:r w:rsidRPr="00DF5E3C">
        <w:rPr>
          <w:lang w:val="lt-LT"/>
        </w:rPr>
        <w:tab/>
      </w:r>
      <w:r w:rsidRPr="00B5364C">
        <w:rPr>
          <w:lang w:val="lt-LT"/>
        </w:rPr>
        <w:t>Procesinio sprendimo kategorij</w:t>
      </w:r>
      <w:r w:rsidR="00EF6A9B" w:rsidRPr="00B5364C">
        <w:rPr>
          <w:lang w:val="lt-LT"/>
        </w:rPr>
        <w:t>os:</w:t>
      </w:r>
      <w:r w:rsidR="00B5364C">
        <w:rPr>
          <w:lang w:val="lt-LT"/>
        </w:rPr>
        <w:t xml:space="preserve"> 1.2.3.1.2.5;</w:t>
      </w:r>
    </w:p>
    <w:p w:rsidR="00AF0DB9" w:rsidRDefault="00B5364C" w:rsidP="001C73B2">
      <w:pPr>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1.1.4.4.5; 2.1.2.11.</w:t>
      </w:r>
    </w:p>
    <w:p w:rsidR="006C5004" w:rsidRDefault="006C5004" w:rsidP="006C5004">
      <w:pPr>
        <w:ind w:left="4320" w:firstLine="720"/>
        <w:rPr>
          <w:lang w:val="lt-LT"/>
        </w:rPr>
      </w:pPr>
      <w:r>
        <w:rPr>
          <w:lang w:val="lt-LT"/>
        </w:rPr>
        <w:t>(S)</w:t>
      </w:r>
    </w:p>
    <w:p w:rsidR="00DA1C2A" w:rsidRDefault="00DA1C2A" w:rsidP="001C73B2">
      <w:pPr>
        <w:jc w:val="both"/>
        <w:rPr>
          <w:lang w:val="lt-LT"/>
        </w:rPr>
      </w:pPr>
    </w:p>
    <w:p w:rsidR="006C5004" w:rsidRPr="00DF5E3C" w:rsidRDefault="006C5004" w:rsidP="001C73B2">
      <w:pPr>
        <w:jc w:val="both"/>
        <w:rPr>
          <w:lang w:val="lt-LT"/>
        </w:rPr>
      </w:pPr>
      <w:bookmarkStart w:id="0" w:name="_GoBack"/>
      <w:bookmarkEnd w:id="0"/>
    </w:p>
    <w:p w:rsidR="00CC328E" w:rsidRPr="00DF5E3C" w:rsidRDefault="0002477E" w:rsidP="00CC328E">
      <w:pPr>
        <w:jc w:val="center"/>
        <w:rPr>
          <w:lang w:val="lt-LT"/>
        </w:rPr>
      </w:pPr>
      <w:r w:rsidRPr="00DF5E3C">
        <w:rPr>
          <w:noProof/>
          <w:lang w:val="en-US"/>
        </w:rPr>
        <w:drawing>
          <wp:inline distT="0" distB="0" distL="0" distR="0">
            <wp:extent cx="679450" cy="6858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450" cy="685800"/>
                    </a:xfrm>
                    <a:prstGeom prst="rect">
                      <a:avLst/>
                    </a:prstGeom>
                    <a:noFill/>
                    <a:ln>
                      <a:noFill/>
                    </a:ln>
                  </pic:spPr>
                </pic:pic>
              </a:graphicData>
            </a:graphic>
          </wp:inline>
        </w:drawing>
      </w:r>
    </w:p>
    <w:p w:rsidR="00CC328E" w:rsidRPr="00DF5E3C" w:rsidRDefault="00CC328E" w:rsidP="00CC328E">
      <w:pPr>
        <w:jc w:val="center"/>
        <w:rPr>
          <w:lang w:val="lt-LT"/>
        </w:rPr>
      </w:pPr>
    </w:p>
    <w:p w:rsidR="00CC328E" w:rsidRPr="00DF5E3C" w:rsidRDefault="00CC328E" w:rsidP="00CC328E">
      <w:pPr>
        <w:pStyle w:val="Heading1"/>
      </w:pPr>
      <w:r w:rsidRPr="00DF5E3C">
        <w:t>LIETUVOS AUKŠČIAUSIASIS TEISMAS</w:t>
      </w:r>
    </w:p>
    <w:p w:rsidR="00CC328E" w:rsidRPr="00B5454E" w:rsidRDefault="00CC328E" w:rsidP="00CC328E">
      <w:pPr>
        <w:pStyle w:val="Heading1"/>
        <w:jc w:val="left"/>
        <w:rPr>
          <w:szCs w:val="32"/>
        </w:rPr>
      </w:pPr>
    </w:p>
    <w:p w:rsidR="00CC328E" w:rsidRPr="00DF5E3C" w:rsidRDefault="00CC328E" w:rsidP="00CC328E">
      <w:pPr>
        <w:pStyle w:val="Heading1"/>
      </w:pPr>
      <w:r w:rsidRPr="00DF5E3C">
        <w:t>N U T A R T I S</w:t>
      </w:r>
    </w:p>
    <w:p w:rsidR="00CC328E" w:rsidRPr="00DF5E3C" w:rsidRDefault="00CC328E" w:rsidP="00CC328E">
      <w:pPr>
        <w:pStyle w:val="Heading2"/>
      </w:pPr>
      <w:r w:rsidRPr="00DF5E3C">
        <w:rPr>
          <w:sz w:val="24"/>
        </w:rPr>
        <w:t>LIETUVOS RESPUBLIKOS VARDU</w:t>
      </w:r>
    </w:p>
    <w:p w:rsidR="00CC328E" w:rsidRPr="00DF5E3C" w:rsidRDefault="00CC328E" w:rsidP="00CC328E">
      <w:pPr>
        <w:rPr>
          <w:lang w:val="lt-LT"/>
        </w:rPr>
      </w:pPr>
    </w:p>
    <w:p w:rsidR="00CC328E" w:rsidRPr="00DF5E3C" w:rsidRDefault="00CC328E" w:rsidP="00CC328E">
      <w:pPr>
        <w:pStyle w:val="Heading1"/>
        <w:rPr>
          <w:b w:val="0"/>
          <w:sz w:val="24"/>
        </w:rPr>
      </w:pPr>
      <w:r w:rsidRPr="00DF5E3C">
        <w:rPr>
          <w:b w:val="0"/>
          <w:sz w:val="24"/>
        </w:rPr>
        <w:t>201</w:t>
      </w:r>
      <w:r w:rsidR="00EF6A9B">
        <w:rPr>
          <w:b w:val="0"/>
          <w:sz w:val="24"/>
        </w:rPr>
        <w:t>8</w:t>
      </w:r>
      <w:r w:rsidRPr="00DF5E3C">
        <w:rPr>
          <w:b w:val="0"/>
          <w:sz w:val="24"/>
        </w:rPr>
        <w:t xml:space="preserve"> m. </w:t>
      </w:r>
      <w:r w:rsidR="0043485E">
        <w:rPr>
          <w:b w:val="0"/>
          <w:sz w:val="24"/>
        </w:rPr>
        <w:t>balandžio 24</w:t>
      </w:r>
      <w:r w:rsidR="00EF6A9B">
        <w:rPr>
          <w:b w:val="0"/>
          <w:sz w:val="24"/>
        </w:rPr>
        <w:t xml:space="preserve"> </w:t>
      </w:r>
      <w:r w:rsidRPr="00DF5E3C">
        <w:rPr>
          <w:b w:val="0"/>
          <w:sz w:val="24"/>
        </w:rPr>
        <w:t xml:space="preserve">d. </w:t>
      </w:r>
    </w:p>
    <w:p w:rsidR="00CC328E" w:rsidRPr="00DF5E3C" w:rsidRDefault="00CC328E" w:rsidP="00CC328E">
      <w:pPr>
        <w:jc w:val="center"/>
        <w:rPr>
          <w:lang w:val="lt-LT"/>
        </w:rPr>
      </w:pPr>
      <w:r w:rsidRPr="00DF5E3C">
        <w:rPr>
          <w:lang w:val="lt-LT"/>
        </w:rPr>
        <w:t>Vilnius</w:t>
      </w:r>
    </w:p>
    <w:p w:rsidR="00CC328E" w:rsidRPr="00DF5E3C" w:rsidRDefault="00CC328E" w:rsidP="00CC328E">
      <w:pPr>
        <w:rPr>
          <w:lang w:val="lt-LT"/>
        </w:rPr>
      </w:pPr>
    </w:p>
    <w:p w:rsidR="00CC328E" w:rsidRPr="00DF5E3C" w:rsidRDefault="00CC328E" w:rsidP="00DA6BD9">
      <w:pPr>
        <w:ind w:firstLine="720"/>
        <w:jc w:val="both"/>
        <w:rPr>
          <w:lang w:val="lt-LT"/>
        </w:rPr>
      </w:pPr>
      <w:r w:rsidRPr="00DF5E3C">
        <w:rPr>
          <w:lang w:val="lt-LT"/>
        </w:rPr>
        <w:t xml:space="preserve">Lietuvos Aukščiausiojo Teismo Baudžiamųjų bylų skyriaus </w:t>
      </w:r>
      <w:r w:rsidR="00EF6A9B">
        <w:rPr>
          <w:lang w:val="lt-LT"/>
        </w:rPr>
        <w:t xml:space="preserve">išplėstinė septynių </w:t>
      </w:r>
      <w:r w:rsidRPr="00DF5E3C">
        <w:rPr>
          <w:lang w:val="lt-LT"/>
        </w:rPr>
        <w:t>teisėjų kole</w:t>
      </w:r>
      <w:r w:rsidR="004C25A1" w:rsidRPr="00DF5E3C">
        <w:rPr>
          <w:lang w:val="lt-LT"/>
        </w:rPr>
        <w:t xml:space="preserve">gija, susidedanti iš </w:t>
      </w:r>
      <w:r w:rsidR="00F02326" w:rsidRPr="00DF5E3C">
        <w:rPr>
          <w:lang w:val="lt-LT"/>
        </w:rPr>
        <w:t xml:space="preserve">teisėjų </w:t>
      </w:r>
      <w:r w:rsidR="00F67CED" w:rsidRPr="00DF5E3C">
        <w:rPr>
          <w:lang w:val="lt-LT"/>
        </w:rPr>
        <w:t xml:space="preserve">Vytauto </w:t>
      </w:r>
      <w:proofErr w:type="spellStart"/>
      <w:r w:rsidR="00F67CED" w:rsidRPr="00DF5E3C">
        <w:rPr>
          <w:lang w:val="lt-LT"/>
        </w:rPr>
        <w:t>Piesliako</w:t>
      </w:r>
      <w:proofErr w:type="spellEnd"/>
      <w:r w:rsidR="00F67CED" w:rsidRPr="00DF5E3C">
        <w:rPr>
          <w:lang w:val="lt-LT"/>
        </w:rPr>
        <w:t xml:space="preserve"> </w:t>
      </w:r>
      <w:r w:rsidR="00F02326" w:rsidRPr="00DF5E3C">
        <w:rPr>
          <w:lang w:val="lt-LT"/>
        </w:rPr>
        <w:t>(kolegijos pirminink</w:t>
      </w:r>
      <w:r w:rsidR="00944710" w:rsidRPr="00DF5E3C">
        <w:rPr>
          <w:lang w:val="lt-LT"/>
        </w:rPr>
        <w:t>as</w:t>
      </w:r>
      <w:r w:rsidR="00F02326" w:rsidRPr="00DF5E3C">
        <w:rPr>
          <w:lang w:val="lt-LT"/>
        </w:rPr>
        <w:t>)</w:t>
      </w:r>
      <w:r w:rsidR="004222A8" w:rsidRPr="00DF5E3C">
        <w:rPr>
          <w:lang w:val="lt-LT"/>
        </w:rPr>
        <w:t>,</w:t>
      </w:r>
      <w:r w:rsidR="005126B5" w:rsidRPr="00DF5E3C">
        <w:rPr>
          <w:lang w:val="lt-LT"/>
        </w:rPr>
        <w:t xml:space="preserve"> </w:t>
      </w:r>
      <w:r w:rsidR="00F67CED" w:rsidRPr="00DF5E3C">
        <w:rPr>
          <w:lang w:val="lt-LT"/>
        </w:rPr>
        <w:t>Aldonos Rakauskienės</w:t>
      </w:r>
      <w:r w:rsidR="00B5454E">
        <w:rPr>
          <w:lang w:val="lt-LT"/>
        </w:rPr>
        <w:t xml:space="preserve">, </w:t>
      </w:r>
      <w:r w:rsidR="0014485D" w:rsidRPr="0014485D">
        <w:rPr>
          <w:lang w:val="lt-LT"/>
        </w:rPr>
        <w:t>Artūro Ridiko</w:t>
      </w:r>
      <w:r w:rsidR="00B5454E">
        <w:rPr>
          <w:lang w:val="lt-LT"/>
        </w:rPr>
        <w:t xml:space="preserve">, Tomo </w:t>
      </w:r>
      <w:proofErr w:type="spellStart"/>
      <w:r w:rsidR="00B5454E">
        <w:rPr>
          <w:lang w:val="lt-LT"/>
        </w:rPr>
        <w:t>Šeškausko</w:t>
      </w:r>
      <w:proofErr w:type="spellEnd"/>
      <w:r w:rsidR="00B5454E">
        <w:rPr>
          <w:lang w:val="lt-LT"/>
        </w:rPr>
        <w:t xml:space="preserve">, Rimos Ažubalytės, Olego </w:t>
      </w:r>
      <w:proofErr w:type="spellStart"/>
      <w:r w:rsidR="00B5454E">
        <w:rPr>
          <w:lang w:val="lt-LT"/>
        </w:rPr>
        <w:t>Fedosiuko</w:t>
      </w:r>
      <w:proofErr w:type="spellEnd"/>
      <w:r w:rsidR="00221050" w:rsidRPr="00DF5E3C">
        <w:rPr>
          <w:lang w:val="lt-LT"/>
        </w:rPr>
        <w:t xml:space="preserve"> </w:t>
      </w:r>
      <w:r w:rsidRPr="00DF5E3C">
        <w:rPr>
          <w:lang w:val="lt-LT"/>
        </w:rPr>
        <w:t xml:space="preserve">ir </w:t>
      </w:r>
      <w:proofErr w:type="spellStart"/>
      <w:r w:rsidR="00F67CED" w:rsidRPr="00DF5E3C">
        <w:rPr>
          <w:lang w:val="lt-LT"/>
        </w:rPr>
        <w:t>Armano</w:t>
      </w:r>
      <w:proofErr w:type="spellEnd"/>
      <w:r w:rsidR="00F67CED" w:rsidRPr="00DF5E3C">
        <w:rPr>
          <w:lang w:val="lt-LT"/>
        </w:rPr>
        <w:t xml:space="preserve"> Abramavičiaus </w:t>
      </w:r>
      <w:r w:rsidR="00F02326" w:rsidRPr="00DF5E3C">
        <w:rPr>
          <w:lang w:val="lt-LT"/>
        </w:rPr>
        <w:t>(pranešėja</w:t>
      </w:r>
      <w:r w:rsidR="00834AF7" w:rsidRPr="00DF5E3C">
        <w:rPr>
          <w:lang w:val="lt-LT"/>
        </w:rPr>
        <w:t>s</w:t>
      </w:r>
      <w:r w:rsidR="00F02326" w:rsidRPr="00DF5E3C">
        <w:rPr>
          <w:lang w:val="lt-LT"/>
        </w:rPr>
        <w:t>)</w:t>
      </w:r>
      <w:r w:rsidR="00BF74C0" w:rsidRPr="00DF5E3C">
        <w:rPr>
          <w:lang w:val="lt-LT"/>
        </w:rPr>
        <w:t xml:space="preserve">, </w:t>
      </w:r>
    </w:p>
    <w:p w:rsidR="00CC328E" w:rsidRPr="003B5BC9" w:rsidRDefault="001E3B78" w:rsidP="00DA6BD9">
      <w:pPr>
        <w:jc w:val="both"/>
        <w:rPr>
          <w:lang w:val="lt-LT"/>
        </w:rPr>
      </w:pPr>
      <w:r w:rsidRPr="003B5BC9">
        <w:rPr>
          <w:lang w:val="lt-LT"/>
        </w:rPr>
        <w:t>s</w:t>
      </w:r>
      <w:r w:rsidR="00CC328E" w:rsidRPr="003B5BC9">
        <w:rPr>
          <w:lang w:val="lt-LT"/>
        </w:rPr>
        <w:t>ekretoriaujant</w:t>
      </w:r>
      <w:r w:rsidR="00206EA8" w:rsidRPr="003B5BC9">
        <w:rPr>
          <w:lang w:val="lt-LT"/>
        </w:rPr>
        <w:t xml:space="preserve"> </w:t>
      </w:r>
      <w:r w:rsidR="00206EA8" w:rsidRPr="002F23B1">
        <w:rPr>
          <w:lang w:val="lt-LT"/>
        </w:rPr>
        <w:t xml:space="preserve">Ritai </w:t>
      </w:r>
      <w:proofErr w:type="spellStart"/>
      <w:r w:rsidR="00206EA8" w:rsidRPr="002F23B1">
        <w:rPr>
          <w:lang w:val="lt-LT"/>
        </w:rPr>
        <w:t>Bartulienei</w:t>
      </w:r>
      <w:proofErr w:type="spellEnd"/>
      <w:r w:rsidR="00CC328E" w:rsidRPr="003B5BC9">
        <w:rPr>
          <w:lang w:val="lt-LT"/>
        </w:rPr>
        <w:t>,</w:t>
      </w:r>
    </w:p>
    <w:p w:rsidR="00CC328E" w:rsidRPr="002F23B1" w:rsidRDefault="00CC328E" w:rsidP="00DA6BD9">
      <w:pPr>
        <w:jc w:val="both"/>
        <w:rPr>
          <w:lang w:val="lt-LT"/>
        </w:rPr>
      </w:pPr>
      <w:r w:rsidRPr="003B5BC9">
        <w:rPr>
          <w:lang w:val="lt-LT"/>
        </w:rPr>
        <w:t>dalyvaujant prokuror</w:t>
      </w:r>
      <w:r w:rsidR="00F67CED" w:rsidRPr="003B5BC9">
        <w:rPr>
          <w:lang w:val="lt-LT"/>
        </w:rPr>
        <w:t>u</w:t>
      </w:r>
      <w:r w:rsidRPr="003B5BC9">
        <w:rPr>
          <w:lang w:val="lt-LT"/>
        </w:rPr>
        <w:t>i</w:t>
      </w:r>
      <w:r w:rsidR="00ED1953" w:rsidRPr="003B5BC9">
        <w:rPr>
          <w:lang w:val="lt-LT"/>
        </w:rPr>
        <w:t xml:space="preserve"> </w:t>
      </w:r>
      <w:r w:rsidR="00F67CED" w:rsidRPr="002F23B1">
        <w:rPr>
          <w:lang w:val="lt-LT"/>
        </w:rPr>
        <w:t>Redui Savickui</w:t>
      </w:r>
      <w:r w:rsidRPr="002F23B1">
        <w:rPr>
          <w:lang w:val="lt-LT"/>
        </w:rPr>
        <w:t>,</w:t>
      </w:r>
    </w:p>
    <w:p w:rsidR="00F02326" w:rsidRPr="003B5BC9" w:rsidRDefault="006C0F95" w:rsidP="00F02326">
      <w:pPr>
        <w:jc w:val="both"/>
        <w:rPr>
          <w:lang w:val="lt-LT"/>
        </w:rPr>
      </w:pPr>
      <w:r w:rsidRPr="003B5BC9">
        <w:rPr>
          <w:lang w:val="lt-LT"/>
        </w:rPr>
        <w:t>nuteist</w:t>
      </w:r>
      <w:r w:rsidR="00121303" w:rsidRPr="003B5BC9">
        <w:rPr>
          <w:lang w:val="lt-LT"/>
        </w:rPr>
        <w:t xml:space="preserve">ojo </w:t>
      </w:r>
      <w:bookmarkStart w:id="1" w:name="Buk_253"/>
      <w:r w:rsidR="00B665AB" w:rsidRPr="006C5004">
        <w:rPr>
          <w:lang w:val="lt-LT"/>
        </w:rPr>
        <w:t xml:space="preserve">R. I. </w:t>
      </w:r>
      <w:bookmarkEnd w:id="1"/>
      <w:r w:rsidR="00F02326" w:rsidRPr="003B5BC9">
        <w:rPr>
          <w:lang w:val="lt-LT"/>
        </w:rPr>
        <w:t>gynėj</w:t>
      </w:r>
      <w:r w:rsidR="002F23B1">
        <w:rPr>
          <w:lang w:val="lt-LT"/>
        </w:rPr>
        <w:t>ui</w:t>
      </w:r>
      <w:r w:rsidR="00F02326" w:rsidRPr="003B5BC9">
        <w:rPr>
          <w:lang w:val="lt-LT"/>
        </w:rPr>
        <w:t xml:space="preserve"> advokat</w:t>
      </w:r>
      <w:r w:rsidR="002F23B1">
        <w:rPr>
          <w:lang w:val="lt-LT"/>
        </w:rPr>
        <w:t>ui</w:t>
      </w:r>
      <w:r w:rsidR="00B83BB6" w:rsidRPr="003B5BC9">
        <w:rPr>
          <w:lang w:val="lt-LT"/>
        </w:rPr>
        <w:t xml:space="preserve"> </w:t>
      </w:r>
      <w:r w:rsidR="00B83BB6" w:rsidRPr="002F23B1">
        <w:rPr>
          <w:lang w:val="lt-LT"/>
        </w:rPr>
        <w:t>Arnoldui Blaževičiui</w:t>
      </w:r>
      <w:r w:rsidR="00F02326" w:rsidRPr="002F23B1">
        <w:rPr>
          <w:lang w:val="lt-LT"/>
        </w:rPr>
        <w:t>,</w:t>
      </w:r>
    </w:p>
    <w:p w:rsidR="002F23B1" w:rsidRDefault="00B83BB6" w:rsidP="00F02326">
      <w:pPr>
        <w:jc w:val="both"/>
        <w:rPr>
          <w:lang w:val="lt-LT"/>
        </w:rPr>
      </w:pPr>
      <w:r w:rsidRPr="003B5BC9">
        <w:rPr>
          <w:lang w:val="lt-LT"/>
        </w:rPr>
        <w:t>nukentėjusi</w:t>
      </w:r>
      <w:r w:rsidR="002F23B1">
        <w:rPr>
          <w:lang w:val="lt-LT"/>
        </w:rPr>
        <w:t>ajai</w:t>
      </w:r>
      <w:r w:rsidRPr="003B5BC9">
        <w:rPr>
          <w:lang w:val="lt-LT"/>
        </w:rPr>
        <w:t xml:space="preserve"> </w:t>
      </w:r>
      <w:bookmarkStart w:id="2" w:name="Buk_280"/>
      <w:r w:rsidR="00B665AB" w:rsidRPr="006C5004">
        <w:t xml:space="preserve">S. </w:t>
      </w:r>
      <w:proofErr w:type="gramStart"/>
      <w:r w:rsidR="00B665AB" w:rsidRPr="006C5004">
        <w:t>U.</w:t>
      </w:r>
      <w:bookmarkEnd w:id="2"/>
      <w:r w:rsidRPr="003B5BC9">
        <w:rPr>
          <w:lang w:val="lt-LT"/>
        </w:rPr>
        <w:t>,</w:t>
      </w:r>
      <w:proofErr w:type="gramEnd"/>
      <w:r w:rsidRPr="003B5BC9">
        <w:rPr>
          <w:lang w:val="lt-LT"/>
        </w:rPr>
        <w:t xml:space="preserve"> </w:t>
      </w:r>
    </w:p>
    <w:p w:rsidR="00F67CED" w:rsidRPr="00DF5E3C" w:rsidRDefault="00F67CED" w:rsidP="00F02326">
      <w:pPr>
        <w:jc w:val="both"/>
        <w:rPr>
          <w:lang w:val="lt-LT"/>
        </w:rPr>
      </w:pPr>
      <w:r w:rsidRPr="003B5BC9">
        <w:rPr>
          <w:lang w:val="lt-LT"/>
        </w:rPr>
        <w:t>nukentėjusi</w:t>
      </w:r>
      <w:r w:rsidR="00B83BB6" w:rsidRPr="003B5BC9">
        <w:rPr>
          <w:lang w:val="lt-LT"/>
        </w:rPr>
        <w:t xml:space="preserve">ųjų </w:t>
      </w:r>
      <w:bookmarkStart w:id="3" w:name="Buk_283"/>
      <w:r w:rsidR="00B665AB" w:rsidRPr="006C5004">
        <w:rPr>
          <w:lang w:val="lt-LT"/>
        </w:rPr>
        <w:t>S. U.</w:t>
      </w:r>
      <w:bookmarkEnd w:id="3"/>
      <w:r w:rsidR="00B83BB6" w:rsidRPr="003B5BC9">
        <w:rPr>
          <w:lang w:val="lt-LT"/>
        </w:rPr>
        <w:t xml:space="preserve">, </w:t>
      </w:r>
      <w:bookmarkStart w:id="4" w:name="Buk_21"/>
      <w:r w:rsidR="00B665AB" w:rsidRPr="006C5004">
        <w:rPr>
          <w:lang w:val="lt-LT"/>
        </w:rPr>
        <w:t>B. Č.</w:t>
      </w:r>
      <w:bookmarkEnd w:id="4"/>
      <w:r w:rsidR="00B83BB6" w:rsidRPr="003B5BC9">
        <w:rPr>
          <w:lang w:val="lt-LT"/>
        </w:rPr>
        <w:t xml:space="preserve">, </w:t>
      </w:r>
      <w:bookmarkStart w:id="5" w:name="Buk_318"/>
      <w:r w:rsidR="00B665AB" w:rsidRPr="006C5004">
        <w:rPr>
          <w:lang w:val="lt-LT"/>
        </w:rPr>
        <w:t>V. V.</w:t>
      </w:r>
      <w:bookmarkEnd w:id="5"/>
      <w:r w:rsidR="00B83BB6" w:rsidRPr="003B5BC9">
        <w:rPr>
          <w:lang w:val="lt-LT"/>
        </w:rPr>
        <w:t xml:space="preserve">, </w:t>
      </w:r>
      <w:bookmarkStart w:id="6" w:name="Buk_18"/>
      <w:r w:rsidR="00B665AB" w:rsidRPr="006C5004">
        <w:rPr>
          <w:lang w:val="lt-LT"/>
        </w:rPr>
        <w:t>A. R.</w:t>
      </w:r>
      <w:bookmarkEnd w:id="6"/>
      <w:r w:rsidR="00B83BB6" w:rsidRPr="003B5BC9">
        <w:rPr>
          <w:lang w:val="lt-LT"/>
        </w:rPr>
        <w:t xml:space="preserve">, </w:t>
      </w:r>
      <w:bookmarkStart w:id="7" w:name="Buk_224"/>
      <w:r w:rsidR="00B665AB" w:rsidRPr="006C5004">
        <w:rPr>
          <w:lang w:val="lt-LT"/>
        </w:rPr>
        <w:t xml:space="preserve">N. V. </w:t>
      </w:r>
      <w:bookmarkEnd w:id="7"/>
      <w:r w:rsidRPr="003B5BC9">
        <w:rPr>
          <w:lang w:val="lt-LT"/>
        </w:rPr>
        <w:t>atstovui advokatui</w:t>
      </w:r>
      <w:r w:rsidR="00B83BB6" w:rsidRPr="003B5BC9">
        <w:rPr>
          <w:lang w:val="lt-LT"/>
        </w:rPr>
        <w:t xml:space="preserve"> </w:t>
      </w:r>
      <w:r w:rsidR="00B83BB6" w:rsidRPr="002F23B1">
        <w:rPr>
          <w:lang w:val="lt-LT"/>
        </w:rPr>
        <w:t>Valdemarui Bužinskui</w:t>
      </w:r>
      <w:r w:rsidRPr="003B5BC9">
        <w:rPr>
          <w:lang w:val="lt-LT"/>
        </w:rPr>
        <w:t>,</w:t>
      </w:r>
    </w:p>
    <w:p w:rsidR="008F4C57" w:rsidRPr="00DF5E3C" w:rsidRDefault="00F02326" w:rsidP="00B5454E">
      <w:pPr>
        <w:ind w:firstLine="720"/>
        <w:jc w:val="both"/>
        <w:rPr>
          <w:spacing w:val="-2"/>
          <w:lang w:val="lt-LT"/>
        </w:rPr>
      </w:pPr>
      <w:r w:rsidRPr="00B83BB6">
        <w:rPr>
          <w:lang w:val="lt-LT"/>
        </w:rPr>
        <w:t>viešame</w:t>
      </w:r>
      <w:r w:rsidRPr="00DF5E3C">
        <w:rPr>
          <w:lang w:val="lt-LT"/>
        </w:rPr>
        <w:t xml:space="preserve"> </w:t>
      </w:r>
      <w:r w:rsidR="00CC328E" w:rsidRPr="00DF5E3C">
        <w:rPr>
          <w:lang w:val="lt-LT"/>
        </w:rPr>
        <w:t xml:space="preserve">teismo posėdyje kasacine </w:t>
      </w:r>
      <w:r w:rsidRPr="00DF5E3C">
        <w:rPr>
          <w:lang w:val="lt-LT"/>
        </w:rPr>
        <w:t xml:space="preserve">žodinio proceso </w:t>
      </w:r>
      <w:r w:rsidR="00CC328E" w:rsidRPr="00DF5E3C">
        <w:rPr>
          <w:lang w:val="lt-LT"/>
        </w:rPr>
        <w:t xml:space="preserve">tvarka išnagrinėjo baudžiamąją bylą pagal </w:t>
      </w:r>
      <w:r w:rsidR="00944710" w:rsidRPr="00DF5E3C">
        <w:rPr>
          <w:b/>
          <w:lang w:val="lt-LT"/>
        </w:rPr>
        <w:t xml:space="preserve">nuteistojo </w:t>
      </w:r>
      <w:bookmarkStart w:id="8" w:name="Buk_254"/>
      <w:r w:rsidR="00B665AB" w:rsidRPr="006C5004">
        <w:rPr>
          <w:b/>
          <w:lang w:val="lt-LT"/>
        </w:rPr>
        <w:t xml:space="preserve">R. I. </w:t>
      </w:r>
      <w:bookmarkEnd w:id="8"/>
      <w:r w:rsidR="00E34EC4" w:rsidRPr="00DF5E3C">
        <w:rPr>
          <w:lang w:val="lt-LT"/>
        </w:rPr>
        <w:t>kasacin</w:t>
      </w:r>
      <w:r w:rsidR="00FB6F05" w:rsidRPr="00DF5E3C">
        <w:rPr>
          <w:lang w:val="lt-LT"/>
        </w:rPr>
        <w:t>į</w:t>
      </w:r>
      <w:r w:rsidR="00E34EC4" w:rsidRPr="00DF5E3C">
        <w:rPr>
          <w:lang w:val="lt-LT"/>
        </w:rPr>
        <w:t xml:space="preserve"> skund</w:t>
      </w:r>
      <w:r w:rsidR="00FB6F05" w:rsidRPr="00DF5E3C">
        <w:rPr>
          <w:lang w:val="lt-LT"/>
        </w:rPr>
        <w:t>ą</w:t>
      </w:r>
      <w:r w:rsidR="00E34EC4" w:rsidRPr="00DF5E3C">
        <w:rPr>
          <w:lang w:val="lt-LT"/>
        </w:rPr>
        <w:t xml:space="preserve"> dėl </w:t>
      </w:r>
      <w:r w:rsidR="00944710" w:rsidRPr="00DF5E3C">
        <w:rPr>
          <w:lang w:val="lt-LT"/>
        </w:rPr>
        <w:t xml:space="preserve">Vilniaus </w:t>
      </w:r>
      <w:r w:rsidR="006C0F95" w:rsidRPr="00DF5E3C">
        <w:rPr>
          <w:spacing w:val="-2"/>
          <w:lang w:val="lt-LT"/>
        </w:rPr>
        <w:t>apygardos</w:t>
      </w:r>
      <w:r w:rsidR="00803FBC" w:rsidRPr="00DF5E3C">
        <w:rPr>
          <w:spacing w:val="-2"/>
          <w:lang w:val="lt-LT"/>
        </w:rPr>
        <w:t xml:space="preserve"> teismo Baudžiamųjų bylų skyriaus teisėjų kolegijos 201</w:t>
      </w:r>
      <w:r w:rsidR="00834AF7" w:rsidRPr="00DF5E3C">
        <w:rPr>
          <w:spacing w:val="-2"/>
          <w:lang w:val="lt-LT"/>
        </w:rPr>
        <w:t>6</w:t>
      </w:r>
      <w:r w:rsidR="00803FBC" w:rsidRPr="00DF5E3C">
        <w:rPr>
          <w:spacing w:val="-2"/>
          <w:lang w:val="lt-LT"/>
        </w:rPr>
        <w:t xml:space="preserve"> m. </w:t>
      </w:r>
      <w:r w:rsidR="00F67CED" w:rsidRPr="00DF5E3C">
        <w:rPr>
          <w:spacing w:val="-2"/>
          <w:lang w:val="lt-LT"/>
        </w:rPr>
        <w:t>birželio</w:t>
      </w:r>
      <w:r w:rsidR="00803FBC" w:rsidRPr="00DF5E3C">
        <w:rPr>
          <w:spacing w:val="-2"/>
          <w:lang w:val="lt-LT"/>
        </w:rPr>
        <w:t xml:space="preserve"> </w:t>
      </w:r>
      <w:r w:rsidR="00F67CED" w:rsidRPr="00DF5E3C">
        <w:rPr>
          <w:spacing w:val="-2"/>
          <w:lang w:val="lt-LT"/>
        </w:rPr>
        <w:t>9</w:t>
      </w:r>
      <w:r w:rsidR="00803FBC" w:rsidRPr="00DF5E3C">
        <w:rPr>
          <w:spacing w:val="-2"/>
          <w:lang w:val="lt-LT"/>
        </w:rPr>
        <w:t xml:space="preserve"> d. </w:t>
      </w:r>
      <w:r w:rsidR="00834AF7" w:rsidRPr="00DF5E3C">
        <w:rPr>
          <w:spacing w:val="-2"/>
          <w:lang w:val="lt-LT"/>
        </w:rPr>
        <w:t>nuosprendžio</w:t>
      </w:r>
      <w:r w:rsidR="00F67CED" w:rsidRPr="00DF5E3C">
        <w:rPr>
          <w:spacing w:val="-2"/>
          <w:lang w:val="lt-LT"/>
        </w:rPr>
        <w:t xml:space="preserve"> ir Lietuvos apeliacinio teismo Baudžiamųjų bylų skyriaus teisėjų kolegijos 2017 m. birželio 2 d</w:t>
      </w:r>
      <w:r w:rsidR="008F4C57" w:rsidRPr="00DF5E3C">
        <w:rPr>
          <w:spacing w:val="-2"/>
          <w:lang w:val="lt-LT"/>
        </w:rPr>
        <w:t>.</w:t>
      </w:r>
      <w:r w:rsidR="00F67CED" w:rsidRPr="00DF5E3C">
        <w:rPr>
          <w:spacing w:val="-2"/>
          <w:lang w:val="lt-LT"/>
        </w:rPr>
        <w:t xml:space="preserve"> nuosprendžio.</w:t>
      </w:r>
    </w:p>
    <w:p w:rsidR="00DF5E3C" w:rsidRPr="00DF5E3C" w:rsidRDefault="00F67CED" w:rsidP="00510898">
      <w:pPr>
        <w:ind w:firstLine="720"/>
        <w:jc w:val="both"/>
        <w:rPr>
          <w:color w:val="000000" w:themeColor="text1"/>
          <w:lang w:val="lt-LT"/>
        </w:rPr>
      </w:pPr>
      <w:r w:rsidRPr="00DF5E3C">
        <w:rPr>
          <w:lang w:val="lt-LT"/>
        </w:rPr>
        <w:t xml:space="preserve">Vilniaus </w:t>
      </w:r>
      <w:r w:rsidRPr="00DF5E3C">
        <w:rPr>
          <w:spacing w:val="-2"/>
          <w:lang w:val="lt-LT"/>
        </w:rPr>
        <w:t xml:space="preserve">apygardos teismo Baudžiamųjų bylų skyriaus teisėjų kolegijos 2016 m. birželio 9 d. </w:t>
      </w:r>
      <w:r w:rsidR="008F4C57" w:rsidRPr="00DF5E3C">
        <w:rPr>
          <w:spacing w:val="-2"/>
          <w:lang w:val="lt-LT"/>
        </w:rPr>
        <w:t xml:space="preserve">nuosprendžiu </w:t>
      </w:r>
      <w:bookmarkStart w:id="9" w:name="Buk_231"/>
      <w:r w:rsidR="00B665AB" w:rsidRPr="006C5004">
        <w:rPr>
          <w:b/>
          <w:spacing w:val="-2"/>
          <w:lang w:val="lt-LT"/>
        </w:rPr>
        <w:t xml:space="preserve">R. I. </w:t>
      </w:r>
      <w:bookmarkEnd w:id="9"/>
      <w:r w:rsidR="008F4C57" w:rsidRPr="00DF5E3C">
        <w:rPr>
          <w:spacing w:val="-2"/>
          <w:lang w:val="lt-LT"/>
        </w:rPr>
        <w:t>nuteistas pagal</w:t>
      </w:r>
      <w:r w:rsidR="008F4C57" w:rsidRPr="00DF5E3C">
        <w:rPr>
          <w:lang w:val="lt-LT"/>
        </w:rPr>
        <w:t xml:space="preserve"> Lietuvos Respublikos baudžiamojo kodekso (toliau – BK) </w:t>
      </w:r>
      <w:r w:rsidR="00DF5E3C" w:rsidRPr="00DF5E3C">
        <w:rPr>
          <w:lang w:val="lt-LT"/>
        </w:rPr>
        <w:t>24 str</w:t>
      </w:r>
      <w:r w:rsidR="00510898">
        <w:rPr>
          <w:lang w:val="lt-LT"/>
        </w:rPr>
        <w:t>aipsnio</w:t>
      </w:r>
      <w:r w:rsidR="00DF5E3C" w:rsidRPr="00DF5E3C">
        <w:rPr>
          <w:lang w:val="lt-LT"/>
        </w:rPr>
        <w:t xml:space="preserve"> 5 d</w:t>
      </w:r>
      <w:r w:rsidR="00510898">
        <w:rPr>
          <w:lang w:val="lt-LT"/>
        </w:rPr>
        <w:t>alį ir</w:t>
      </w:r>
      <w:r w:rsidR="00DF5E3C" w:rsidRPr="00DF5E3C">
        <w:rPr>
          <w:lang w:val="lt-LT"/>
        </w:rPr>
        <w:t xml:space="preserve"> 129 str</w:t>
      </w:r>
      <w:r w:rsidR="00510898">
        <w:rPr>
          <w:lang w:val="lt-LT"/>
        </w:rPr>
        <w:t>aipsnio</w:t>
      </w:r>
      <w:r w:rsidR="00DF5E3C" w:rsidRPr="00DF5E3C">
        <w:rPr>
          <w:lang w:val="lt-LT"/>
        </w:rPr>
        <w:t xml:space="preserve"> 2 d</w:t>
      </w:r>
      <w:r w:rsidR="00510898">
        <w:rPr>
          <w:lang w:val="lt-LT"/>
        </w:rPr>
        <w:t>alies</w:t>
      </w:r>
      <w:r w:rsidR="00DF5E3C" w:rsidRPr="00DF5E3C">
        <w:rPr>
          <w:lang w:val="lt-LT"/>
        </w:rPr>
        <w:t xml:space="preserve"> 5 p</w:t>
      </w:r>
      <w:r w:rsidR="00510898">
        <w:rPr>
          <w:lang w:val="lt-LT"/>
        </w:rPr>
        <w:t>unktą</w:t>
      </w:r>
      <w:r w:rsidR="00DF5E3C" w:rsidRPr="00DF5E3C">
        <w:rPr>
          <w:lang w:val="lt-LT"/>
        </w:rPr>
        <w:t xml:space="preserve"> laisvės atėmim</w:t>
      </w:r>
      <w:r w:rsidR="00510898">
        <w:rPr>
          <w:lang w:val="lt-LT"/>
        </w:rPr>
        <w:t>u aštuoneriems metams,</w:t>
      </w:r>
      <w:r w:rsidR="00DF5E3C" w:rsidRPr="00DF5E3C">
        <w:rPr>
          <w:lang w:val="lt-LT"/>
        </w:rPr>
        <w:t xml:space="preserve"> pagal BK 24 str</w:t>
      </w:r>
      <w:r w:rsidR="00510898">
        <w:rPr>
          <w:lang w:val="lt-LT"/>
        </w:rPr>
        <w:t>aipsnio</w:t>
      </w:r>
      <w:r w:rsidR="00DF5E3C" w:rsidRPr="00DF5E3C">
        <w:rPr>
          <w:lang w:val="lt-LT"/>
        </w:rPr>
        <w:t xml:space="preserve"> 6 d</w:t>
      </w:r>
      <w:r w:rsidR="00510898">
        <w:rPr>
          <w:lang w:val="lt-LT"/>
        </w:rPr>
        <w:t>alį ir</w:t>
      </w:r>
      <w:r w:rsidR="00DF5E3C" w:rsidRPr="00DF5E3C">
        <w:rPr>
          <w:lang w:val="lt-LT"/>
        </w:rPr>
        <w:t xml:space="preserve"> 129 str</w:t>
      </w:r>
      <w:r w:rsidR="00510898">
        <w:rPr>
          <w:lang w:val="lt-LT"/>
        </w:rPr>
        <w:t>aipsnio</w:t>
      </w:r>
      <w:r w:rsidR="00DF5E3C" w:rsidRPr="00DF5E3C">
        <w:rPr>
          <w:lang w:val="lt-LT"/>
        </w:rPr>
        <w:t xml:space="preserve"> 2 d</w:t>
      </w:r>
      <w:r w:rsidR="00510898">
        <w:rPr>
          <w:lang w:val="lt-LT"/>
        </w:rPr>
        <w:t>alies</w:t>
      </w:r>
      <w:r w:rsidR="00DF5E3C" w:rsidRPr="00DF5E3C">
        <w:rPr>
          <w:lang w:val="lt-LT"/>
        </w:rPr>
        <w:t xml:space="preserve"> 5 p</w:t>
      </w:r>
      <w:r w:rsidR="00510898">
        <w:rPr>
          <w:lang w:val="lt-LT"/>
        </w:rPr>
        <w:t>unktą</w:t>
      </w:r>
      <w:r w:rsidR="00DF5E3C" w:rsidRPr="00DF5E3C">
        <w:rPr>
          <w:lang w:val="lt-LT"/>
        </w:rPr>
        <w:t xml:space="preserve"> laisvės atėmim</w:t>
      </w:r>
      <w:r w:rsidR="00510898">
        <w:rPr>
          <w:lang w:val="lt-LT"/>
        </w:rPr>
        <w:t>u aštuoneriems metams.</w:t>
      </w:r>
    </w:p>
    <w:p w:rsidR="00DF5E3C" w:rsidRPr="00DF5E3C" w:rsidRDefault="00510898" w:rsidP="00510898">
      <w:pPr>
        <w:ind w:firstLine="720"/>
        <w:jc w:val="both"/>
        <w:rPr>
          <w:b/>
          <w:lang w:val="lt-LT"/>
        </w:rPr>
      </w:pPr>
      <w:r>
        <w:rPr>
          <w:lang w:val="lt-LT"/>
        </w:rPr>
        <w:t>Vadovaujantis</w:t>
      </w:r>
      <w:r w:rsidR="00DF5E3C" w:rsidRPr="00DF5E3C">
        <w:rPr>
          <w:lang w:val="lt-LT"/>
        </w:rPr>
        <w:t xml:space="preserve"> BK 63 str</w:t>
      </w:r>
      <w:r>
        <w:rPr>
          <w:lang w:val="lt-LT"/>
        </w:rPr>
        <w:t>aipsnio</w:t>
      </w:r>
      <w:r w:rsidR="00DF5E3C" w:rsidRPr="00DF5E3C">
        <w:rPr>
          <w:lang w:val="lt-LT"/>
        </w:rPr>
        <w:t xml:space="preserve"> 5 d</w:t>
      </w:r>
      <w:r>
        <w:rPr>
          <w:lang w:val="lt-LT"/>
        </w:rPr>
        <w:t>alies</w:t>
      </w:r>
      <w:r w:rsidR="00DF5E3C" w:rsidRPr="00DF5E3C">
        <w:rPr>
          <w:lang w:val="lt-LT"/>
        </w:rPr>
        <w:t xml:space="preserve"> 1 p</w:t>
      </w:r>
      <w:r>
        <w:rPr>
          <w:lang w:val="lt-LT"/>
        </w:rPr>
        <w:t>unktu</w:t>
      </w:r>
      <w:r w:rsidR="00DF5E3C" w:rsidRPr="00DF5E3C">
        <w:rPr>
          <w:lang w:val="lt-LT"/>
        </w:rPr>
        <w:t xml:space="preserve">, </w:t>
      </w:r>
      <w:r>
        <w:rPr>
          <w:lang w:val="lt-LT"/>
        </w:rPr>
        <w:t xml:space="preserve">bausmės </w:t>
      </w:r>
      <w:r w:rsidR="00DF5E3C" w:rsidRPr="00DF5E3C">
        <w:rPr>
          <w:lang w:val="lt-LT"/>
        </w:rPr>
        <w:t>subendrint</w:t>
      </w:r>
      <w:r>
        <w:rPr>
          <w:lang w:val="lt-LT"/>
        </w:rPr>
        <w:t>os</w:t>
      </w:r>
      <w:r w:rsidR="00DF5E3C" w:rsidRPr="00DF5E3C">
        <w:rPr>
          <w:lang w:val="lt-LT"/>
        </w:rPr>
        <w:t xml:space="preserve"> apėmimo būdu ir galutin</w:t>
      </w:r>
      <w:r>
        <w:rPr>
          <w:lang w:val="lt-LT"/>
        </w:rPr>
        <w:t>ė</w:t>
      </w:r>
      <w:r w:rsidR="00DF5E3C" w:rsidRPr="00DF5E3C">
        <w:rPr>
          <w:lang w:val="lt-LT"/>
        </w:rPr>
        <w:t xml:space="preserve"> subendrint</w:t>
      </w:r>
      <w:r>
        <w:rPr>
          <w:lang w:val="lt-LT"/>
        </w:rPr>
        <w:t>a</w:t>
      </w:r>
      <w:r w:rsidR="00DF5E3C" w:rsidRPr="00DF5E3C">
        <w:rPr>
          <w:lang w:val="lt-LT"/>
        </w:rPr>
        <w:t xml:space="preserve"> bausm</w:t>
      </w:r>
      <w:r>
        <w:rPr>
          <w:lang w:val="lt-LT"/>
        </w:rPr>
        <w:t>ė</w:t>
      </w:r>
      <w:r w:rsidR="00DF5E3C" w:rsidRPr="00DF5E3C">
        <w:rPr>
          <w:lang w:val="lt-LT"/>
        </w:rPr>
        <w:t xml:space="preserve"> pask</w:t>
      </w:r>
      <w:r>
        <w:rPr>
          <w:lang w:val="lt-LT"/>
        </w:rPr>
        <w:t>irta</w:t>
      </w:r>
      <w:r w:rsidR="00DF5E3C" w:rsidRPr="00DF5E3C">
        <w:rPr>
          <w:lang w:val="lt-LT"/>
        </w:rPr>
        <w:t xml:space="preserve"> laisvės atėmim</w:t>
      </w:r>
      <w:r>
        <w:rPr>
          <w:lang w:val="lt-LT"/>
        </w:rPr>
        <w:t>as aštuoneriems</w:t>
      </w:r>
      <w:r w:rsidR="00DF5E3C" w:rsidRPr="00DF5E3C">
        <w:rPr>
          <w:lang w:val="lt-LT"/>
        </w:rPr>
        <w:t xml:space="preserve"> metams</w:t>
      </w:r>
      <w:r>
        <w:rPr>
          <w:lang w:val="lt-LT"/>
        </w:rPr>
        <w:t>.</w:t>
      </w:r>
      <w:r w:rsidR="00DF5E3C" w:rsidRPr="00DF5E3C">
        <w:rPr>
          <w:lang w:val="lt-LT"/>
        </w:rPr>
        <w:t xml:space="preserve"> </w:t>
      </w:r>
    </w:p>
    <w:p w:rsidR="00DF5E3C" w:rsidRPr="00DF5E3C" w:rsidRDefault="006E3FCF" w:rsidP="006E3FCF">
      <w:pPr>
        <w:pStyle w:val="NoSpacing"/>
        <w:ind w:firstLine="720"/>
        <w:jc w:val="both"/>
        <w:rPr>
          <w:sz w:val="24"/>
          <w:szCs w:val="24"/>
        </w:rPr>
      </w:pPr>
      <w:r>
        <w:rPr>
          <w:sz w:val="24"/>
          <w:szCs w:val="24"/>
        </w:rPr>
        <w:t>Nukentėjusiesiems ir civiliniams ieškovams i</w:t>
      </w:r>
      <w:r w:rsidR="00510898">
        <w:rPr>
          <w:sz w:val="24"/>
          <w:szCs w:val="24"/>
        </w:rPr>
        <w:t xml:space="preserve">š nuteistojo </w:t>
      </w:r>
      <w:bookmarkStart w:id="10" w:name="Buk_255"/>
      <w:r w:rsidR="00B665AB" w:rsidRPr="006C5004">
        <w:rPr>
          <w:sz w:val="24"/>
          <w:szCs w:val="24"/>
        </w:rPr>
        <w:t xml:space="preserve">R. I. </w:t>
      </w:r>
      <w:bookmarkEnd w:id="10"/>
      <w:r w:rsidR="00510898">
        <w:rPr>
          <w:sz w:val="24"/>
          <w:szCs w:val="24"/>
        </w:rPr>
        <w:t xml:space="preserve">priteista: </w:t>
      </w:r>
      <w:bookmarkStart w:id="11" w:name="Buk_281"/>
      <w:r w:rsidR="00B665AB" w:rsidRPr="006C5004">
        <w:rPr>
          <w:sz w:val="24"/>
          <w:szCs w:val="24"/>
        </w:rPr>
        <w:t xml:space="preserve">S. U. </w:t>
      </w:r>
      <w:bookmarkEnd w:id="11"/>
      <w:r w:rsidR="00DF5E3C" w:rsidRPr="00DF5E3C">
        <w:rPr>
          <w:sz w:val="24"/>
          <w:szCs w:val="24"/>
        </w:rPr>
        <w:t xml:space="preserve">2704,47 </w:t>
      </w:r>
      <w:proofErr w:type="spellStart"/>
      <w:r w:rsidR="00DF5E3C" w:rsidRPr="00DF5E3C">
        <w:rPr>
          <w:sz w:val="24"/>
          <w:szCs w:val="24"/>
        </w:rPr>
        <w:t>Eur</w:t>
      </w:r>
      <w:proofErr w:type="spellEnd"/>
      <w:r w:rsidR="00DF5E3C" w:rsidRPr="00DF5E3C">
        <w:rPr>
          <w:sz w:val="24"/>
          <w:szCs w:val="24"/>
        </w:rPr>
        <w:t xml:space="preserve"> turtinei ir 10 000 </w:t>
      </w:r>
      <w:proofErr w:type="spellStart"/>
      <w:r w:rsidR="00510898">
        <w:rPr>
          <w:sz w:val="24"/>
          <w:szCs w:val="24"/>
        </w:rPr>
        <w:t>Eur</w:t>
      </w:r>
      <w:proofErr w:type="spellEnd"/>
      <w:r w:rsidR="00510898">
        <w:rPr>
          <w:sz w:val="24"/>
          <w:szCs w:val="24"/>
        </w:rPr>
        <w:t xml:space="preserve"> neturtinei žalai atlyginti, </w:t>
      </w:r>
      <w:bookmarkStart w:id="12" w:name="Buk_278"/>
      <w:r w:rsidR="00B665AB" w:rsidRPr="006C5004">
        <w:rPr>
          <w:sz w:val="24"/>
          <w:szCs w:val="24"/>
        </w:rPr>
        <w:t xml:space="preserve">R. B. </w:t>
      </w:r>
      <w:bookmarkEnd w:id="12"/>
      <w:r w:rsidR="00DF5E3C" w:rsidRPr="00DF5E3C">
        <w:rPr>
          <w:sz w:val="24"/>
          <w:szCs w:val="24"/>
        </w:rPr>
        <w:t xml:space="preserve">5000 </w:t>
      </w:r>
      <w:proofErr w:type="spellStart"/>
      <w:r w:rsidR="00DF5E3C" w:rsidRPr="00DF5E3C">
        <w:rPr>
          <w:sz w:val="24"/>
          <w:szCs w:val="24"/>
        </w:rPr>
        <w:t>Eur</w:t>
      </w:r>
      <w:proofErr w:type="spellEnd"/>
      <w:r w:rsidR="00DF5E3C" w:rsidRPr="00DF5E3C">
        <w:rPr>
          <w:sz w:val="24"/>
          <w:szCs w:val="24"/>
        </w:rPr>
        <w:t xml:space="preserve"> turtinei ir 10 000 </w:t>
      </w:r>
      <w:proofErr w:type="spellStart"/>
      <w:r w:rsidR="00510898">
        <w:rPr>
          <w:sz w:val="24"/>
          <w:szCs w:val="24"/>
        </w:rPr>
        <w:t>Eur</w:t>
      </w:r>
      <w:proofErr w:type="spellEnd"/>
      <w:r w:rsidR="00510898">
        <w:rPr>
          <w:sz w:val="24"/>
          <w:szCs w:val="24"/>
        </w:rPr>
        <w:t xml:space="preserve"> neturtinei žalai atlyginti, </w:t>
      </w:r>
      <w:bookmarkStart w:id="13" w:name="Buk_317"/>
      <w:r w:rsidR="00B665AB" w:rsidRPr="006C5004">
        <w:rPr>
          <w:sz w:val="24"/>
          <w:szCs w:val="24"/>
        </w:rPr>
        <w:t xml:space="preserve">V. V. </w:t>
      </w:r>
      <w:bookmarkEnd w:id="13"/>
      <w:r w:rsidR="00DF5E3C" w:rsidRPr="00DF5E3C">
        <w:rPr>
          <w:sz w:val="24"/>
          <w:szCs w:val="24"/>
        </w:rPr>
        <w:t>10</w:t>
      </w:r>
      <w:r w:rsidR="00DA1C2A">
        <w:rPr>
          <w:sz w:val="24"/>
          <w:szCs w:val="24"/>
        </w:rPr>
        <w:t> </w:t>
      </w:r>
      <w:r w:rsidR="00DF5E3C" w:rsidRPr="00DF5E3C">
        <w:rPr>
          <w:sz w:val="24"/>
          <w:szCs w:val="24"/>
        </w:rPr>
        <w:t>000</w:t>
      </w:r>
      <w:r w:rsidR="00DA1C2A">
        <w:rPr>
          <w:sz w:val="24"/>
          <w:szCs w:val="24"/>
        </w:rPr>
        <w:t> </w:t>
      </w:r>
      <w:proofErr w:type="spellStart"/>
      <w:r w:rsidR="00510898">
        <w:rPr>
          <w:sz w:val="24"/>
          <w:szCs w:val="24"/>
        </w:rPr>
        <w:t>Eur</w:t>
      </w:r>
      <w:proofErr w:type="spellEnd"/>
      <w:r w:rsidR="00510898">
        <w:rPr>
          <w:sz w:val="24"/>
          <w:szCs w:val="24"/>
        </w:rPr>
        <w:t xml:space="preserve"> neturtinei žalai atlyginti, </w:t>
      </w:r>
      <w:bookmarkStart w:id="14" w:name="Buk_17"/>
      <w:r w:rsidR="00B665AB" w:rsidRPr="006C5004">
        <w:rPr>
          <w:sz w:val="24"/>
          <w:szCs w:val="24"/>
        </w:rPr>
        <w:t xml:space="preserve">A. R. </w:t>
      </w:r>
      <w:bookmarkEnd w:id="14"/>
      <w:r w:rsidR="00DF5E3C" w:rsidRPr="00DF5E3C">
        <w:rPr>
          <w:sz w:val="24"/>
          <w:szCs w:val="24"/>
        </w:rPr>
        <w:t xml:space="preserve">10 000 </w:t>
      </w:r>
      <w:proofErr w:type="spellStart"/>
      <w:r w:rsidR="00510898">
        <w:rPr>
          <w:sz w:val="24"/>
          <w:szCs w:val="24"/>
        </w:rPr>
        <w:t>Eur</w:t>
      </w:r>
      <w:proofErr w:type="spellEnd"/>
      <w:r w:rsidR="00510898">
        <w:rPr>
          <w:sz w:val="24"/>
          <w:szCs w:val="24"/>
        </w:rPr>
        <w:t xml:space="preserve"> neturtinei žalai atlyginti, </w:t>
      </w:r>
      <w:bookmarkStart w:id="15" w:name="Buk_20"/>
      <w:r w:rsidR="00B665AB" w:rsidRPr="006C5004">
        <w:rPr>
          <w:sz w:val="24"/>
          <w:szCs w:val="24"/>
        </w:rPr>
        <w:t xml:space="preserve">B. Č. </w:t>
      </w:r>
      <w:bookmarkEnd w:id="15"/>
      <w:r w:rsidR="00DF5E3C" w:rsidRPr="00DF5E3C">
        <w:rPr>
          <w:sz w:val="24"/>
          <w:szCs w:val="24"/>
        </w:rPr>
        <w:t>10</w:t>
      </w:r>
      <w:r w:rsidR="0043485E">
        <w:rPr>
          <w:sz w:val="24"/>
          <w:szCs w:val="24"/>
        </w:rPr>
        <w:t> </w:t>
      </w:r>
      <w:r w:rsidR="00DF5E3C" w:rsidRPr="00DF5E3C">
        <w:rPr>
          <w:sz w:val="24"/>
          <w:szCs w:val="24"/>
        </w:rPr>
        <w:t>000</w:t>
      </w:r>
      <w:r w:rsidR="0043485E">
        <w:rPr>
          <w:sz w:val="24"/>
          <w:szCs w:val="24"/>
        </w:rPr>
        <w:t> </w:t>
      </w:r>
      <w:proofErr w:type="spellStart"/>
      <w:r>
        <w:rPr>
          <w:sz w:val="24"/>
          <w:szCs w:val="24"/>
        </w:rPr>
        <w:t>Eur</w:t>
      </w:r>
      <w:proofErr w:type="spellEnd"/>
      <w:r>
        <w:rPr>
          <w:sz w:val="24"/>
          <w:szCs w:val="24"/>
        </w:rPr>
        <w:t xml:space="preserve"> neturtinei žalai atlyginti, </w:t>
      </w:r>
      <w:bookmarkStart w:id="16" w:name="Buk_223"/>
      <w:r w:rsidR="00B665AB" w:rsidRPr="006C5004">
        <w:rPr>
          <w:sz w:val="24"/>
          <w:szCs w:val="24"/>
        </w:rPr>
        <w:t xml:space="preserve">N. V. </w:t>
      </w:r>
      <w:bookmarkEnd w:id="16"/>
      <w:r w:rsidR="00DF5E3C" w:rsidRPr="00DF5E3C">
        <w:rPr>
          <w:sz w:val="24"/>
          <w:szCs w:val="24"/>
        </w:rPr>
        <w:t xml:space="preserve">10 000 </w:t>
      </w:r>
      <w:proofErr w:type="spellStart"/>
      <w:r>
        <w:rPr>
          <w:sz w:val="24"/>
          <w:szCs w:val="24"/>
        </w:rPr>
        <w:t>Eur</w:t>
      </w:r>
      <w:proofErr w:type="spellEnd"/>
      <w:r>
        <w:rPr>
          <w:sz w:val="24"/>
          <w:szCs w:val="24"/>
        </w:rPr>
        <w:t xml:space="preserve"> neturtinei žalai </w:t>
      </w:r>
      <w:r w:rsidRPr="006E3FCF">
        <w:rPr>
          <w:sz w:val="24"/>
          <w:szCs w:val="24"/>
        </w:rPr>
        <w:t xml:space="preserve">atlyginti, </w:t>
      </w:r>
      <w:bookmarkStart w:id="17" w:name="Buk_14"/>
      <w:bookmarkStart w:id="18" w:name="Buk_123"/>
      <w:r w:rsidR="00B665AB" w:rsidRPr="006C5004">
        <w:rPr>
          <w:sz w:val="24"/>
          <w:szCs w:val="24"/>
        </w:rPr>
        <w:t>G. S.</w:t>
      </w:r>
      <w:bookmarkEnd w:id="18"/>
      <w:r w:rsidR="00DF5E3C" w:rsidRPr="006C5004">
        <w:rPr>
          <w:sz w:val="24"/>
          <w:szCs w:val="24"/>
        </w:rPr>
        <w:t>-Ū</w:t>
      </w:r>
      <w:r w:rsidR="00B665AB" w:rsidRPr="006C5004">
        <w:rPr>
          <w:sz w:val="24"/>
          <w:szCs w:val="24"/>
        </w:rPr>
        <w:t>.</w:t>
      </w:r>
      <w:r w:rsidR="00DF5E3C" w:rsidRPr="006C5004">
        <w:rPr>
          <w:sz w:val="24"/>
          <w:szCs w:val="24"/>
        </w:rPr>
        <w:t xml:space="preserve"> </w:t>
      </w:r>
      <w:bookmarkEnd w:id="17"/>
      <w:r w:rsidR="00DF5E3C" w:rsidRPr="006E3FCF">
        <w:rPr>
          <w:sz w:val="24"/>
          <w:szCs w:val="24"/>
        </w:rPr>
        <w:t xml:space="preserve">10 000 </w:t>
      </w:r>
      <w:proofErr w:type="spellStart"/>
      <w:r w:rsidRPr="006E3FCF">
        <w:rPr>
          <w:sz w:val="24"/>
          <w:szCs w:val="24"/>
        </w:rPr>
        <w:t>Eur</w:t>
      </w:r>
      <w:proofErr w:type="spellEnd"/>
      <w:r w:rsidRPr="006E3FCF">
        <w:rPr>
          <w:sz w:val="24"/>
          <w:szCs w:val="24"/>
        </w:rPr>
        <w:t xml:space="preserve"> neturtinei žalai atlyginti, </w:t>
      </w:r>
      <w:bookmarkStart w:id="19" w:name="Buk_15"/>
      <w:r w:rsidR="00B665AB" w:rsidRPr="006C5004">
        <w:rPr>
          <w:sz w:val="24"/>
          <w:szCs w:val="24"/>
        </w:rPr>
        <w:t xml:space="preserve">A. Ū. </w:t>
      </w:r>
      <w:bookmarkEnd w:id="19"/>
      <w:r w:rsidRPr="006E3FCF">
        <w:rPr>
          <w:sz w:val="24"/>
          <w:szCs w:val="24"/>
        </w:rPr>
        <w:t xml:space="preserve">10 000 </w:t>
      </w:r>
      <w:proofErr w:type="spellStart"/>
      <w:r w:rsidRPr="006E3FCF">
        <w:rPr>
          <w:sz w:val="24"/>
          <w:szCs w:val="24"/>
        </w:rPr>
        <w:t>Eur</w:t>
      </w:r>
      <w:proofErr w:type="spellEnd"/>
      <w:r w:rsidRPr="006E3FCF">
        <w:rPr>
          <w:sz w:val="24"/>
          <w:szCs w:val="24"/>
        </w:rPr>
        <w:t xml:space="preserve"> neturtinei žalai atlyginti,</w:t>
      </w:r>
      <w:r w:rsidR="00DF5E3C" w:rsidRPr="006E3FCF">
        <w:rPr>
          <w:sz w:val="24"/>
          <w:szCs w:val="24"/>
        </w:rPr>
        <w:t xml:space="preserve"> </w:t>
      </w:r>
      <w:bookmarkStart w:id="20" w:name="Buk_16"/>
      <w:r w:rsidR="00B665AB" w:rsidRPr="006C5004">
        <w:rPr>
          <w:sz w:val="24"/>
          <w:szCs w:val="24"/>
        </w:rPr>
        <w:t xml:space="preserve">A. Ū. </w:t>
      </w:r>
      <w:bookmarkEnd w:id="20"/>
      <w:r w:rsidR="00DF5E3C" w:rsidRPr="006E3FCF">
        <w:rPr>
          <w:sz w:val="24"/>
          <w:szCs w:val="24"/>
        </w:rPr>
        <w:t>10</w:t>
      </w:r>
      <w:r w:rsidR="002B4C9D">
        <w:rPr>
          <w:sz w:val="24"/>
          <w:szCs w:val="24"/>
        </w:rPr>
        <w:t> </w:t>
      </w:r>
      <w:r w:rsidR="00DF5E3C" w:rsidRPr="006E3FCF">
        <w:rPr>
          <w:sz w:val="24"/>
          <w:szCs w:val="24"/>
        </w:rPr>
        <w:t xml:space="preserve">000 </w:t>
      </w:r>
      <w:proofErr w:type="spellStart"/>
      <w:r w:rsidR="00DF5E3C" w:rsidRPr="006E3FCF">
        <w:rPr>
          <w:sz w:val="24"/>
          <w:szCs w:val="24"/>
        </w:rPr>
        <w:t>Eur</w:t>
      </w:r>
      <w:proofErr w:type="spellEnd"/>
      <w:r w:rsidR="00DF5E3C" w:rsidRPr="006E3FCF">
        <w:rPr>
          <w:sz w:val="24"/>
          <w:szCs w:val="24"/>
        </w:rPr>
        <w:t xml:space="preserve"> </w:t>
      </w:r>
      <w:r w:rsidRPr="006E3FCF">
        <w:rPr>
          <w:sz w:val="24"/>
          <w:szCs w:val="24"/>
        </w:rPr>
        <w:t xml:space="preserve">neturtinei žalai atlyginti, </w:t>
      </w:r>
      <w:bookmarkStart w:id="21" w:name="Buk_285"/>
      <w:r w:rsidR="00B665AB" w:rsidRPr="006C5004">
        <w:rPr>
          <w:sz w:val="24"/>
          <w:szCs w:val="24"/>
        </w:rPr>
        <w:t xml:space="preserve">S. S. </w:t>
      </w:r>
      <w:bookmarkEnd w:id="21"/>
      <w:r w:rsidRPr="006E3FCF">
        <w:rPr>
          <w:sz w:val="24"/>
          <w:szCs w:val="24"/>
        </w:rPr>
        <w:t xml:space="preserve">20 000 </w:t>
      </w:r>
      <w:proofErr w:type="spellStart"/>
      <w:r w:rsidRPr="006E3FCF">
        <w:rPr>
          <w:sz w:val="24"/>
          <w:szCs w:val="24"/>
        </w:rPr>
        <w:t>Eur</w:t>
      </w:r>
      <w:proofErr w:type="spellEnd"/>
      <w:r w:rsidRPr="006E3FCF">
        <w:rPr>
          <w:sz w:val="24"/>
          <w:szCs w:val="24"/>
        </w:rPr>
        <w:t xml:space="preserve"> neturtinei žalai atlyginti,</w:t>
      </w:r>
      <w:r w:rsidR="00DF5E3C" w:rsidRPr="006E3FCF">
        <w:rPr>
          <w:sz w:val="24"/>
          <w:szCs w:val="24"/>
        </w:rPr>
        <w:t xml:space="preserve"> </w:t>
      </w:r>
      <w:bookmarkStart w:id="22" w:name="Buk_289"/>
      <w:r w:rsidR="00B665AB" w:rsidRPr="006C5004">
        <w:rPr>
          <w:sz w:val="24"/>
          <w:szCs w:val="24"/>
        </w:rPr>
        <w:t xml:space="preserve">T. S. </w:t>
      </w:r>
      <w:bookmarkEnd w:id="22"/>
      <w:r w:rsidR="00DF5E3C" w:rsidRPr="006E3FCF">
        <w:rPr>
          <w:sz w:val="24"/>
          <w:szCs w:val="24"/>
        </w:rPr>
        <w:t xml:space="preserve">20 000 </w:t>
      </w:r>
      <w:proofErr w:type="spellStart"/>
      <w:r w:rsidR="00DF5E3C" w:rsidRPr="006E3FCF">
        <w:rPr>
          <w:sz w:val="24"/>
          <w:szCs w:val="24"/>
        </w:rPr>
        <w:t>Eur</w:t>
      </w:r>
      <w:proofErr w:type="spellEnd"/>
      <w:r w:rsidR="00DF5E3C" w:rsidRPr="006E3FCF">
        <w:rPr>
          <w:sz w:val="24"/>
          <w:szCs w:val="24"/>
        </w:rPr>
        <w:t xml:space="preserve"> </w:t>
      </w:r>
      <w:r w:rsidRPr="006E3FCF">
        <w:rPr>
          <w:sz w:val="24"/>
          <w:szCs w:val="24"/>
        </w:rPr>
        <w:t>neturtinei žalai atlyginti,</w:t>
      </w:r>
      <w:r w:rsidR="00DF5E3C" w:rsidRPr="006E3FCF">
        <w:rPr>
          <w:sz w:val="24"/>
          <w:szCs w:val="24"/>
        </w:rPr>
        <w:t xml:space="preserve"> </w:t>
      </w:r>
      <w:bookmarkStart w:id="23" w:name="Buk_159"/>
      <w:r w:rsidR="00B665AB" w:rsidRPr="006C5004">
        <w:rPr>
          <w:sz w:val="24"/>
          <w:szCs w:val="24"/>
        </w:rPr>
        <w:t xml:space="preserve">L. S. </w:t>
      </w:r>
      <w:bookmarkEnd w:id="23"/>
      <w:r w:rsidR="00DF5E3C" w:rsidRPr="006E3FCF">
        <w:rPr>
          <w:sz w:val="24"/>
          <w:szCs w:val="24"/>
        </w:rPr>
        <w:t xml:space="preserve">28 962 </w:t>
      </w:r>
      <w:proofErr w:type="spellStart"/>
      <w:r w:rsidRPr="006E3FCF">
        <w:rPr>
          <w:sz w:val="24"/>
          <w:szCs w:val="24"/>
        </w:rPr>
        <w:t>Eur</w:t>
      </w:r>
      <w:proofErr w:type="spellEnd"/>
      <w:r w:rsidRPr="006E3FCF">
        <w:rPr>
          <w:sz w:val="24"/>
          <w:szCs w:val="24"/>
        </w:rPr>
        <w:t xml:space="preserve"> neturtinei žalai atlyginti, </w:t>
      </w:r>
      <w:r w:rsidR="00DF5E3C" w:rsidRPr="006E3FCF">
        <w:rPr>
          <w:color w:val="000000" w:themeColor="text1"/>
          <w:sz w:val="24"/>
          <w:szCs w:val="24"/>
          <w:lang w:bidi="en-US"/>
        </w:rPr>
        <w:t>Valstybinio socialinio draudimo fondo valdybos Kauno</w:t>
      </w:r>
      <w:r w:rsidR="00DF5E3C" w:rsidRPr="00DF5E3C">
        <w:rPr>
          <w:color w:val="000000" w:themeColor="text1"/>
          <w:sz w:val="24"/>
          <w:szCs w:val="24"/>
          <w:lang w:bidi="en-US"/>
        </w:rPr>
        <w:t xml:space="preserve"> skyri</w:t>
      </w:r>
      <w:r>
        <w:rPr>
          <w:color w:val="000000" w:themeColor="text1"/>
          <w:sz w:val="24"/>
          <w:szCs w:val="24"/>
          <w:lang w:bidi="en-US"/>
        </w:rPr>
        <w:t>ui</w:t>
      </w:r>
      <w:r w:rsidR="00DF5E3C" w:rsidRPr="00DF5E3C">
        <w:rPr>
          <w:color w:val="000000" w:themeColor="text1"/>
          <w:sz w:val="24"/>
          <w:szCs w:val="24"/>
          <w:lang w:bidi="en-US"/>
        </w:rPr>
        <w:t xml:space="preserve"> 3133,41</w:t>
      </w:r>
      <w:r w:rsidR="00A06721">
        <w:rPr>
          <w:color w:val="000000" w:themeColor="text1"/>
          <w:sz w:val="24"/>
          <w:szCs w:val="24"/>
          <w:lang w:bidi="en-US"/>
        </w:rPr>
        <w:t> </w:t>
      </w:r>
      <w:proofErr w:type="spellStart"/>
      <w:r w:rsidR="00DF5E3C" w:rsidRPr="00DF5E3C">
        <w:rPr>
          <w:color w:val="000000" w:themeColor="text1"/>
          <w:sz w:val="24"/>
          <w:szCs w:val="24"/>
          <w:lang w:bidi="en-US"/>
        </w:rPr>
        <w:t>Eur</w:t>
      </w:r>
      <w:proofErr w:type="spellEnd"/>
      <w:r w:rsidR="000501A3">
        <w:rPr>
          <w:color w:val="000000" w:themeColor="text1"/>
          <w:sz w:val="24"/>
          <w:szCs w:val="24"/>
          <w:lang w:bidi="en-US"/>
        </w:rPr>
        <w:t>,</w:t>
      </w:r>
      <w:r w:rsidR="00DF5E3C" w:rsidRPr="00DF5E3C">
        <w:rPr>
          <w:color w:val="000000" w:themeColor="text1"/>
          <w:sz w:val="24"/>
          <w:szCs w:val="24"/>
          <w:lang w:bidi="en-US"/>
        </w:rPr>
        <w:t xml:space="preserve"> </w:t>
      </w:r>
      <w:r w:rsidR="00DF5E3C" w:rsidRPr="00863D1E">
        <w:rPr>
          <w:color w:val="000000" w:themeColor="text1"/>
          <w:sz w:val="24"/>
          <w:szCs w:val="24"/>
          <w:lang w:bidi="en-US"/>
        </w:rPr>
        <w:t>sumokėt</w:t>
      </w:r>
      <w:r w:rsidRPr="00863D1E">
        <w:rPr>
          <w:color w:val="000000" w:themeColor="text1"/>
          <w:sz w:val="24"/>
          <w:szCs w:val="24"/>
          <w:lang w:bidi="en-US"/>
        </w:rPr>
        <w:t>ų</w:t>
      </w:r>
      <w:r w:rsidR="00DF5E3C" w:rsidRPr="00863D1E">
        <w:rPr>
          <w:color w:val="000000" w:themeColor="text1"/>
          <w:sz w:val="24"/>
          <w:szCs w:val="24"/>
          <w:lang w:bidi="en-US"/>
        </w:rPr>
        <w:t xml:space="preserve"> </w:t>
      </w:r>
      <w:bookmarkStart w:id="24" w:name="Buk_226"/>
      <w:r w:rsidR="00B665AB" w:rsidRPr="006C5004">
        <w:rPr>
          <w:sz w:val="24"/>
          <w:szCs w:val="24"/>
          <w:lang w:bidi="en-US"/>
        </w:rPr>
        <w:t>O. N.</w:t>
      </w:r>
      <w:bookmarkEnd w:id="24"/>
      <w:r w:rsidR="00DF5E3C" w:rsidRPr="00863D1E">
        <w:rPr>
          <w:color w:val="000000" w:themeColor="text1"/>
          <w:sz w:val="24"/>
          <w:szCs w:val="24"/>
          <w:lang w:bidi="en-US"/>
        </w:rPr>
        <w:t>,</w:t>
      </w:r>
      <w:r w:rsidR="00DF5E3C" w:rsidRPr="00DF5E3C">
        <w:rPr>
          <w:color w:val="000000" w:themeColor="text1"/>
          <w:sz w:val="24"/>
          <w:szCs w:val="24"/>
          <w:lang w:bidi="en-US"/>
        </w:rPr>
        <w:t xml:space="preserve"> kaip našlaitei, už laikotarpį nuo 2009</w:t>
      </w:r>
      <w:r w:rsidR="0043485E">
        <w:rPr>
          <w:color w:val="000000" w:themeColor="text1"/>
          <w:sz w:val="24"/>
          <w:szCs w:val="24"/>
          <w:lang w:bidi="en-US"/>
        </w:rPr>
        <w:t> </w:t>
      </w:r>
      <w:r w:rsidR="00234AF7">
        <w:rPr>
          <w:color w:val="000000" w:themeColor="text1"/>
          <w:sz w:val="24"/>
          <w:szCs w:val="24"/>
          <w:lang w:bidi="en-US"/>
        </w:rPr>
        <w:t xml:space="preserve">m. spalio </w:t>
      </w:r>
      <w:r w:rsidR="00DF5E3C" w:rsidRPr="00DF5E3C">
        <w:rPr>
          <w:color w:val="000000" w:themeColor="text1"/>
          <w:sz w:val="24"/>
          <w:szCs w:val="24"/>
          <w:lang w:bidi="en-US"/>
        </w:rPr>
        <w:t>5</w:t>
      </w:r>
      <w:r w:rsidR="00234AF7">
        <w:rPr>
          <w:color w:val="000000" w:themeColor="text1"/>
          <w:sz w:val="24"/>
          <w:szCs w:val="24"/>
          <w:lang w:bidi="en-US"/>
        </w:rPr>
        <w:t xml:space="preserve"> d.</w:t>
      </w:r>
      <w:r w:rsidR="00DF5E3C" w:rsidRPr="00DF5E3C">
        <w:rPr>
          <w:color w:val="000000" w:themeColor="text1"/>
          <w:sz w:val="24"/>
          <w:szCs w:val="24"/>
          <w:lang w:bidi="en-US"/>
        </w:rPr>
        <w:t xml:space="preserve"> iki 2013</w:t>
      </w:r>
      <w:r w:rsidR="00234AF7">
        <w:rPr>
          <w:color w:val="000000" w:themeColor="text1"/>
          <w:sz w:val="24"/>
          <w:szCs w:val="24"/>
          <w:lang w:bidi="en-US"/>
        </w:rPr>
        <w:t xml:space="preserve"> m. kovo </w:t>
      </w:r>
      <w:r w:rsidR="00DF5E3C" w:rsidRPr="00DF5E3C">
        <w:rPr>
          <w:color w:val="000000" w:themeColor="text1"/>
          <w:sz w:val="24"/>
          <w:szCs w:val="24"/>
          <w:lang w:bidi="en-US"/>
        </w:rPr>
        <w:t>31</w:t>
      </w:r>
      <w:r w:rsidR="00234AF7">
        <w:rPr>
          <w:color w:val="000000" w:themeColor="text1"/>
          <w:sz w:val="24"/>
          <w:szCs w:val="24"/>
          <w:lang w:bidi="en-US"/>
        </w:rPr>
        <w:t xml:space="preserve"> d</w:t>
      </w:r>
      <w:r w:rsidR="00DF5E3C" w:rsidRPr="00DF5E3C">
        <w:rPr>
          <w:color w:val="000000" w:themeColor="text1"/>
          <w:sz w:val="24"/>
          <w:szCs w:val="24"/>
          <w:lang w:bidi="en-US"/>
        </w:rPr>
        <w:t xml:space="preserve">. </w:t>
      </w:r>
    </w:p>
    <w:p w:rsidR="00DF5E3C" w:rsidRPr="00DF5E3C" w:rsidRDefault="00DF5E3C" w:rsidP="00510898">
      <w:pPr>
        <w:ind w:firstLine="720"/>
        <w:jc w:val="both"/>
        <w:rPr>
          <w:color w:val="000000" w:themeColor="text1"/>
          <w:lang w:val="lt-LT"/>
        </w:rPr>
      </w:pPr>
      <w:r w:rsidRPr="006E3FCF">
        <w:rPr>
          <w:color w:val="000000" w:themeColor="text1"/>
          <w:lang w:val="lt-LT"/>
        </w:rPr>
        <w:t>Nukentėjusiosios</w:t>
      </w:r>
      <w:r w:rsidRPr="00DF5E3C">
        <w:rPr>
          <w:b/>
          <w:color w:val="000000" w:themeColor="text1"/>
          <w:lang w:val="lt-LT"/>
        </w:rPr>
        <w:t xml:space="preserve"> </w:t>
      </w:r>
      <w:bookmarkStart w:id="25" w:name="Buk_19"/>
      <w:r w:rsidR="00B665AB" w:rsidRPr="006C5004">
        <w:rPr>
          <w:lang w:val="lt-LT"/>
        </w:rPr>
        <w:t xml:space="preserve">A. F. </w:t>
      </w:r>
      <w:bookmarkEnd w:id="25"/>
      <w:r w:rsidRPr="00DF5E3C">
        <w:rPr>
          <w:color w:val="000000" w:themeColor="text1"/>
          <w:lang w:val="lt-LT"/>
        </w:rPr>
        <w:t>civilin</w:t>
      </w:r>
      <w:r w:rsidR="006E3FCF">
        <w:rPr>
          <w:color w:val="000000" w:themeColor="text1"/>
          <w:lang w:val="lt-LT"/>
        </w:rPr>
        <w:t>is</w:t>
      </w:r>
      <w:r w:rsidRPr="00DF5E3C">
        <w:rPr>
          <w:color w:val="000000" w:themeColor="text1"/>
          <w:lang w:val="lt-LT"/>
        </w:rPr>
        <w:t xml:space="preserve"> ieškin</w:t>
      </w:r>
      <w:r w:rsidR="006E3FCF">
        <w:rPr>
          <w:color w:val="000000" w:themeColor="text1"/>
          <w:lang w:val="lt-LT"/>
        </w:rPr>
        <w:t>ys</w:t>
      </w:r>
      <w:r w:rsidRPr="00DF5E3C">
        <w:rPr>
          <w:color w:val="000000" w:themeColor="text1"/>
          <w:lang w:val="lt-LT"/>
        </w:rPr>
        <w:t xml:space="preserve"> palikt</w:t>
      </w:r>
      <w:r w:rsidR="006E3FCF">
        <w:rPr>
          <w:color w:val="000000" w:themeColor="text1"/>
          <w:lang w:val="lt-LT"/>
        </w:rPr>
        <w:t>as</w:t>
      </w:r>
      <w:r w:rsidRPr="00DF5E3C">
        <w:rPr>
          <w:color w:val="000000" w:themeColor="text1"/>
          <w:lang w:val="lt-LT"/>
        </w:rPr>
        <w:t xml:space="preserve"> nenagrinėt</w:t>
      </w:r>
      <w:r w:rsidR="006E3FCF">
        <w:rPr>
          <w:color w:val="000000" w:themeColor="text1"/>
          <w:lang w:val="lt-LT"/>
        </w:rPr>
        <w:t>as</w:t>
      </w:r>
      <w:r w:rsidRPr="00DF5E3C">
        <w:rPr>
          <w:color w:val="000000" w:themeColor="text1"/>
          <w:lang w:val="lt-LT"/>
        </w:rPr>
        <w:t xml:space="preserve">. </w:t>
      </w:r>
    </w:p>
    <w:p w:rsidR="00DF5E3C" w:rsidRDefault="00DF5E3C" w:rsidP="00510898">
      <w:pPr>
        <w:ind w:firstLine="720"/>
        <w:jc w:val="both"/>
        <w:rPr>
          <w:lang w:val="lt-LT" w:bidi="en-US"/>
        </w:rPr>
      </w:pPr>
      <w:r w:rsidRPr="00DF5E3C">
        <w:rPr>
          <w:lang w:val="lt-LT" w:bidi="en-US"/>
        </w:rPr>
        <w:t xml:space="preserve">Iš </w:t>
      </w:r>
      <w:r w:rsidR="006E3FCF">
        <w:rPr>
          <w:lang w:val="lt-LT" w:bidi="en-US"/>
        </w:rPr>
        <w:t xml:space="preserve">nuteistojo </w:t>
      </w:r>
      <w:bookmarkStart w:id="26" w:name="Buk_256"/>
      <w:r w:rsidR="00B665AB" w:rsidRPr="006C5004">
        <w:rPr>
          <w:lang w:val="lt-LT" w:bidi="en-US"/>
        </w:rPr>
        <w:t xml:space="preserve">R. I. </w:t>
      </w:r>
      <w:bookmarkEnd w:id="26"/>
      <w:r w:rsidRPr="00DF5E3C">
        <w:rPr>
          <w:lang w:val="lt-LT" w:bidi="en-US"/>
        </w:rPr>
        <w:t>nukentėjusi</w:t>
      </w:r>
      <w:r w:rsidR="006E3FCF">
        <w:rPr>
          <w:lang w:val="lt-LT" w:bidi="en-US"/>
        </w:rPr>
        <w:t xml:space="preserve">ajai </w:t>
      </w:r>
      <w:bookmarkStart w:id="27" w:name="Buk_282"/>
      <w:r w:rsidR="00B665AB" w:rsidRPr="006C5004">
        <w:rPr>
          <w:lang w:val="lt-LT" w:bidi="en-US"/>
        </w:rPr>
        <w:t xml:space="preserve">S. U. </w:t>
      </w:r>
      <w:bookmarkEnd w:id="27"/>
      <w:r w:rsidRPr="00DF5E3C">
        <w:rPr>
          <w:lang w:val="lt-LT" w:bidi="en-US"/>
        </w:rPr>
        <w:t>priteist</w:t>
      </w:r>
      <w:r w:rsidR="00D9130B">
        <w:rPr>
          <w:lang w:val="lt-LT" w:bidi="en-US"/>
        </w:rPr>
        <w:t>a</w:t>
      </w:r>
      <w:r w:rsidRPr="00DF5E3C">
        <w:rPr>
          <w:lang w:val="lt-LT" w:bidi="en-US"/>
        </w:rPr>
        <w:t xml:space="preserve"> 900 </w:t>
      </w:r>
      <w:proofErr w:type="spellStart"/>
      <w:r w:rsidRPr="00DF5E3C">
        <w:rPr>
          <w:lang w:val="lt-LT" w:bidi="en-US"/>
        </w:rPr>
        <w:t>Eur</w:t>
      </w:r>
      <w:proofErr w:type="spellEnd"/>
      <w:r w:rsidRPr="00DF5E3C">
        <w:rPr>
          <w:lang w:val="lt-LT" w:bidi="en-US"/>
        </w:rPr>
        <w:t>, o nukentėjusi</w:t>
      </w:r>
      <w:r w:rsidR="00D9130B">
        <w:rPr>
          <w:lang w:val="lt-LT" w:bidi="en-US"/>
        </w:rPr>
        <w:t>ajai</w:t>
      </w:r>
      <w:r w:rsidRPr="00DF5E3C">
        <w:rPr>
          <w:lang w:val="lt-LT" w:bidi="en-US"/>
        </w:rPr>
        <w:t xml:space="preserve"> </w:t>
      </w:r>
      <w:bookmarkStart w:id="28" w:name="Buk_279"/>
      <w:r w:rsidR="00B665AB" w:rsidRPr="006C5004">
        <w:rPr>
          <w:lang w:val="lt-LT" w:bidi="en-US"/>
        </w:rPr>
        <w:t xml:space="preserve">R. B. </w:t>
      </w:r>
      <w:bookmarkEnd w:id="28"/>
      <w:r w:rsidR="00D9130B">
        <w:rPr>
          <w:lang w:val="lt-LT" w:bidi="en-US"/>
        </w:rPr>
        <w:t>–</w:t>
      </w:r>
      <w:r w:rsidRPr="00DF5E3C">
        <w:rPr>
          <w:lang w:val="lt-LT" w:bidi="en-US"/>
        </w:rPr>
        <w:t xml:space="preserve"> 579,24 </w:t>
      </w:r>
      <w:proofErr w:type="spellStart"/>
      <w:r w:rsidRPr="00DF5E3C">
        <w:rPr>
          <w:lang w:val="lt-LT" w:bidi="en-US"/>
        </w:rPr>
        <w:t>Eur</w:t>
      </w:r>
      <w:proofErr w:type="spellEnd"/>
      <w:r w:rsidRPr="00DF5E3C">
        <w:rPr>
          <w:lang w:val="lt-LT" w:bidi="en-US"/>
        </w:rPr>
        <w:t xml:space="preserve"> turėt</w:t>
      </w:r>
      <w:r w:rsidR="00D9130B">
        <w:rPr>
          <w:lang w:val="lt-LT" w:bidi="en-US"/>
        </w:rPr>
        <w:t>ų</w:t>
      </w:r>
      <w:r w:rsidRPr="00DF5E3C">
        <w:rPr>
          <w:lang w:val="lt-LT" w:bidi="en-US"/>
        </w:rPr>
        <w:t xml:space="preserve"> atstovavimo išlaid</w:t>
      </w:r>
      <w:r w:rsidR="00D9130B">
        <w:rPr>
          <w:lang w:val="lt-LT" w:bidi="en-US"/>
        </w:rPr>
        <w:t>ų</w:t>
      </w:r>
      <w:r w:rsidRPr="00DF5E3C">
        <w:rPr>
          <w:lang w:val="lt-LT" w:bidi="en-US"/>
        </w:rPr>
        <w:t xml:space="preserve">. </w:t>
      </w:r>
    </w:p>
    <w:p w:rsidR="00DF5E3C" w:rsidRPr="00DF5E3C" w:rsidRDefault="00F67CED" w:rsidP="00D9130B">
      <w:pPr>
        <w:widowControl w:val="0"/>
        <w:autoSpaceDE w:val="0"/>
        <w:autoSpaceDN w:val="0"/>
        <w:adjustRightInd w:val="0"/>
        <w:ind w:firstLine="720"/>
        <w:jc w:val="both"/>
        <w:rPr>
          <w:lang w:val="lt-LT"/>
        </w:rPr>
      </w:pPr>
      <w:r w:rsidRPr="00DF5E3C">
        <w:rPr>
          <w:spacing w:val="-2"/>
          <w:lang w:val="lt-LT"/>
        </w:rPr>
        <w:lastRenderedPageBreak/>
        <w:t xml:space="preserve">Lietuvos apeliacinio teismo Baudžiamųjų bylų skyriaus teisėjų kolegijos 2017 m. birželio 2 d. </w:t>
      </w:r>
      <w:r w:rsidR="008F4C57" w:rsidRPr="00DF5E3C">
        <w:rPr>
          <w:spacing w:val="-2"/>
          <w:lang w:val="lt-LT"/>
        </w:rPr>
        <w:t>nuosprendžiu</w:t>
      </w:r>
      <w:r w:rsidR="00FB6F05" w:rsidRPr="00DF5E3C">
        <w:rPr>
          <w:spacing w:val="-2"/>
          <w:lang w:val="lt-LT"/>
        </w:rPr>
        <w:t xml:space="preserve"> </w:t>
      </w:r>
      <w:r w:rsidR="00DF5E3C" w:rsidRPr="00DF5E3C">
        <w:rPr>
          <w:lang w:val="lt-LT"/>
        </w:rPr>
        <w:t xml:space="preserve">Vilniaus apygardos teismo </w:t>
      </w:r>
      <w:r w:rsidR="00D9130B" w:rsidRPr="00DF5E3C">
        <w:rPr>
          <w:spacing w:val="-2"/>
          <w:lang w:val="lt-LT"/>
        </w:rPr>
        <w:t xml:space="preserve">Baudžiamųjų bylų skyriaus teisėjų kolegijos </w:t>
      </w:r>
      <w:r w:rsidR="00DF5E3C" w:rsidRPr="00DF5E3C">
        <w:rPr>
          <w:lang w:val="lt-LT"/>
        </w:rPr>
        <w:t>2016 m. birželio 9 d. nuosprendžio dal</w:t>
      </w:r>
      <w:r w:rsidR="00D9130B">
        <w:rPr>
          <w:lang w:val="lt-LT"/>
        </w:rPr>
        <w:t>is</w:t>
      </w:r>
      <w:r w:rsidR="00DF5E3C" w:rsidRPr="00DF5E3C">
        <w:rPr>
          <w:lang w:val="lt-LT"/>
        </w:rPr>
        <w:t xml:space="preserve"> dėl </w:t>
      </w:r>
      <w:bookmarkStart w:id="29" w:name="Buk_257"/>
      <w:r w:rsidR="00B665AB" w:rsidRPr="006C5004">
        <w:rPr>
          <w:lang w:val="lt-LT"/>
        </w:rPr>
        <w:t xml:space="preserve">R. I. </w:t>
      </w:r>
      <w:bookmarkEnd w:id="29"/>
      <w:r w:rsidR="00DF5E3C" w:rsidRPr="00DF5E3C">
        <w:rPr>
          <w:lang w:val="lt-LT"/>
        </w:rPr>
        <w:t xml:space="preserve">nuteisimo </w:t>
      </w:r>
      <w:r w:rsidR="00DF5E3C" w:rsidRPr="00DF5E3C">
        <w:rPr>
          <w:lang w:val="lt-LT" w:eastAsia="lt-LT"/>
        </w:rPr>
        <w:t>pagal BK 24 straipsnio 5 dalį ir 129</w:t>
      </w:r>
      <w:r w:rsidR="0043485E">
        <w:rPr>
          <w:lang w:val="lt-LT" w:eastAsia="lt-LT"/>
        </w:rPr>
        <w:t> </w:t>
      </w:r>
      <w:r w:rsidR="00DF5E3C" w:rsidRPr="00DF5E3C">
        <w:rPr>
          <w:lang w:val="lt-LT" w:eastAsia="lt-LT"/>
        </w:rPr>
        <w:t xml:space="preserve">straipsnio 2 dalies 5 punktą (dėl </w:t>
      </w:r>
      <w:bookmarkStart w:id="30" w:name="Buk_182"/>
      <w:r w:rsidR="00B665AB" w:rsidRPr="006C5004">
        <w:rPr>
          <w:lang w:val="lt-LT" w:eastAsia="lt-LT"/>
        </w:rPr>
        <w:t xml:space="preserve">M. Ž. </w:t>
      </w:r>
      <w:bookmarkEnd w:id="30"/>
      <w:r w:rsidR="00DF5E3C" w:rsidRPr="00DF5E3C">
        <w:rPr>
          <w:lang w:val="lt-LT" w:eastAsia="lt-LT"/>
        </w:rPr>
        <w:t xml:space="preserve">kurstymo nužudyti du ir daugiau žmonių) </w:t>
      </w:r>
      <w:r w:rsidR="00DF5E3C" w:rsidRPr="00D9130B">
        <w:rPr>
          <w:lang w:val="lt-LT" w:eastAsia="lt-LT"/>
        </w:rPr>
        <w:t>panaikint</w:t>
      </w:r>
      <w:r w:rsidR="00D9130B" w:rsidRPr="00D9130B">
        <w:rPr>
          <w:lang w:val="lt-LT" w:eastAsia="lt-LT"/>
        </w:rPr>
        <w:t>a</w:t>
      </w:r>
      <w:r w:rsidR="00DF5E3C" w:rsidRPr="00DF5E3C">
        <w:rPr>
          <w:lang w:val="lt-LT" w:eastAsia="lt-LT"/>
        </w:rPr>
        <w:t xml:space="preserve"> ir </w:t>
      </w:r>
      <w:r w:rsidR="00D9130B">
        <w:rPr>
          <w:lang w:val="lt-LT" w:eastAsia="lt-LT"/>
        </w:rPr>
        <w:t xml:space="preserve">dėl </w:t>
      </w:r>
      <w:r w:rsidR="00DF5E3C" w:rsidRPr="00DF5E3C">
        <w:rPr>
          <w:lang w:val="lt-LT" w:eastAsia="lt-LT"/>
        </w:rPr>
        <w:t>šio</w:t>
      </w:r>
      <w:r w:rsidR="00D9130B">
        <w:rPr>
          <w:lang w:val="lt-LT" w:eastAsia="lt-LT"/>
        </w:rPr>
        <w:t>s</w:t>
      </w:r>
      <w:r w:rsidR="00DF5E3C" w:rsidRPr="00DF5E3C">
        <w:rPr>
          <w:lang w:val="lt-LT" w:eastAsia="lt-LT"/>
        </w:rPr>
        <w:t xml:space="preserve"> dal</w:t>
      </w:r>
      <w:r w:rsidR="00D9130B">
        <w:rPr>
          <w:lang w:val="lt-LT" w:eastAsia="lt-LT"/>
        </w:rPr>
        <w:t>ies</w:t>
      </w:r>
      <w:r w:rsidR="00DF5E3C" w:rsidRPr="00DF5E3C">
        <w:rPr>
          <w:lang w:val="lt-LT" w:eastAsia="lt-LT"/>
        </w:rPr>
        <w:t xml:space="preserve"> priimt</w:t>
      </w:r>
      <w:r w:rsidR="00D9130B">
        <w:rPr>
          <w:lang w:val="lt-LT" w:eastAsia="lt-LT"/>
        </w:rPr>
        <w:t>as</w:t>
      </w:r>
      <w:r w:rsidR="00DF5E3C" w:rsidRPr="00DF5E3C">
        <w:rPr>
          <w:lang w:val="lt-LT" w:eastAsia="lt-LT"/>
        </w:rPr>
        <w:t xml:space="preserve"> nauj</w:t>
      </w:r>
      <w:r w:rsidR="00D9130B">
        <w:rPr>
          <w:lang w:val="lt-LT" w:eastAsia="lt-LT"/>
        </w:rPr>
        <w:t>as</w:t>
      </w:r>
      <w:r w:rsidR="00DF5E3C" w:rsidRPr="00DF5E3C">
        <w:rPr>
          <w:lang w:val="lt-LT" w:eastAsia="lt-LT"/>
        </w:rPr>
        <w:t xml:space="preserve"> nuosprend</w:t>
      </w:r>
      <w:r w:rsidR="00D9130B">
        <w:rPr>
          <w:lang w:val="lt-LT" w:eastAsia="lt-LT"/>
        </w:rPr>
        <w:t xml:space="preserve">is – </w:t>
      </w:r>
      <w:bookmarkStart w:id="31" w:name="Buk_232"/>
      <w:r w:rsidR="00B665AB" w:rsidRPr="006C5004">
        <w:rPr>
          <w:lang w:val="lt-LT"/>
        </w:rPr>
        <w:t xml:space="preserve">R. I. </w:t>
      </w:r>
      <w:bookmarkEnd w:id="31"/>
      <w:r w:rsidR="00DF5E3C" w:rsidRPr="00DF5E3C">
        <w:rPr>
          <w:lang w:val="lt-LT" w:eastAsia="lt-LT"/>
        </w:rPr>
        <w:t>pagal BK 24</w:t>
      </w:r>
      <w:r w:rsidR="00DA1C2A">
        <w:rPr>
          <w:lang w:val="lt-LT" w:eastAsia="lt-LT"/>
        </w:rPr>
        <w:t> </w:t>
      </w:r>
      <w:r w:rsidR="00DF5E3C" w:rsidRPr="00DF5E3C">
        <w:rPr>
          <w:lang w:val="lt-LT" w:eastAsia="lt-LT"/>
        </w:rPr>
        <w:t>straipsnio 5 dalį ir 129 straipsnio 2 dalies 5 punktą išteisint</w:t>
      </w:r>
      <w:r w:rsidR="00D9130B">
        <w:rPr>
          <w:lang w:val="lt-LT" w:eastAsia="lt-LT"/>
        </w:rPr>
        <w:t>as</w:t>
      </w:r>
      <w:r w:rsidR="00DF5E3C" w:rsidRPr="00DF5E3C">
        <w:rPr>
          <w:lang w:val="lt-LT" w:eastAsia="lt-LT"/>
        </w:rPr>
        <w:t xml:space="preserve">, </w:t>
      </w:r>
      <w:r w:rsidR="00DF5E3C" w:rsidRPr="00DF5E3C">
        <w:rPr>
          <w:lang w:val="lt-LT"/>
        </w:rPr>
        <w:t>nes nepadaryta veika, turinti nusikaltimo ar baudžiamojo nusižengimo požymių.</w:t>
      </w:r>
    </w:p>
    <w:p w:rsidR="00DF5E3C" w:rsidRPr="00D9130B" w:rsidRDefault="00234AF7" w:rsidP="00510898">
      <w:pPr>
        <w:widowControl w:val="0"/>
        <w:autoSpaceDE w:val="0"/>
        <w:autoSpaceDN w:val="0"/>
        <w:adjustRightInd w:val="0"/>
        <w:ind w:firstLine="720"/>
        <w:jc w:val="both"/>
        <w:rPr>
          <w:lang w:val="lt-LT"/>
        </w:rPr>
      </w:pPr>
      <w:r>
        <w:rPr>
          <w:lang w:val="lt-LT"/>
        </w:rPr>
        <w:t>N</w:t>
      </w:r>
      <w:r w:rsidR="00DF5E3C" w:rsidRPr="00DF5E3C">
        <w:rPr>
          <w:lang w:val="lt-LT"/>
        </w:rPr>
        <w:t>uosprendžio dal</w:t>
      </w:r>
      <w:r w:rsidR="00D9130B">
        <w:rPr>
          <w:lang w:val="lt-LT"/>
        </w:rPr>
        <w:t>is</w:t>
      </w:r>
      <w:r w:rsidR="00DF5E3C" w:rsidRPr="00DF5E3C">
        <w:rPr>
          <w:lang w:val="lt-LT"/>
        </w:rPr>
        <w:t xml:space="preserve"> dėl </w:t>
      </w:r>
      <w:bookmarkStart w:id="32" w:name="Buk_258"/>
      <w:r w:rsidR="00B665AB" w:rsidRPr="006C5004">
        <w:rPr>
          <w:lang w:val="lt-LT"/>
        </w:rPr>
        <w:t xml:space="preserve">R. I. </w:t>
      </w:r>
      <w:bookmarkEnd w:id="32"/>
      <w:r w:rsidR="00DF5E3C" w:rsidRPr="00DF5E3C">
        <w:rPr>
          <w:lang w:val="lt-LT"/>
        </w:rPr>
        <w:t xml:space="preserve">nuteisimo </w:t>
      </w:r>
      <w:r w:rsidR="00DF5E3C" w:rsidRPr="00DF5E3C">
        <w:rPr>
          <w:lang w:val="lt-LT" w:eastAsia="lt-LT"/>
        </w:rPr>
        <w:t>pagal BK 24 straipsnio 6 dalį ir 129</w:t>
      </w:r>
      <w:r w:rsidR="00DA1C2A">
        <w:rPr>
          <w:lang w:val="lt-LT" w:eastAsia="lt-LT"/>
        </w:rPr>
        <w:t> </w:t>
      </w:r>
      <w:r w:rsidR="00DF5E3C" w:rsidRPr="00DF5E3C">
        <w:rPr>
          <w:lang w:val="lt-LT" w:eastAsia="lt-LT"/>
        </w:rPr>
        <w:t xml:space="preserve">straipsnio 2 dalies 5 punktą </w:t>
      </w:r>
      <w:r w:rsidR="00DF5E3C" w:rsidRPr="00D9130B">
        <w:rPr>
          <w:lang w:val="lt-LT" w:eastAsia="lt-LT"/>
        </w:rPr>
        <w:t>pakeist</w:t>
      </w:r>
      <w:r w:rsidR="00D9130B">
        <w:rPr>
          <w:lang w:val="lt-LT" w:eastAsia="lt-LT"/>
        </w:rPr>
        <w:t xml:space="preserve">a – </w:t>
      </w:r>
      <w:r w:rsidR="00DF5E3C" w:rsidRPr="00DF5E3C">
        <w:rPr>
          <w:lang w:val="lt-LT" w:eastAsia="lt-LT"/>
        </w:rPr>
        <w:t xml:space="preserve">iš nuosprendžio aprašomosios dalies </w:t>
      </w:r>
      <w:r w:rsidR="00D9130B" w:rsidRPr="00DF5E3C">
        <w:rPr>
          <w:lang w:val="lt-LT" w:eastAsia="lt-LT"/>
        </w:rPr>
        <w:t>pašalint</w:t>
      </w:r>
      <w:r w:rsidR="00D9130B">
        <w:rPr>
          <w:lang w:val="lt-LT" w:eastAsia="lt-LT"/>
        </w:rPr>
        <w:t>a</w:t>
      </w:r>
      <w:r w:rsidR="00D9130B" w:rsidRPr="00DF5E3C">
        <w:rPr>
          <w:lang w:val="lt-LT" w:eastAsia="lt-LT"/>
        </w:rPr>
        <w:t xml:space="preserve"> </w:t>
      </w:r>
      <w:r w:rsidR="00DF5E3C" w:rsidRPr="00DF5E3C">
        <w:rPr>
          <w:lang w:val="lt-LT" w:eastAsia="lt-LT"/>
        </w:rPr>
        <w:t>nuorod</w:t>
      </w:r>
      <w:r w:rsidR="00D9130B">
        <w:rPr>
          <w:lang w:val="lt-LT" w:eastAsia="lt-LT"/>
        </w:rPr>
        <w:t>a</w:t>
      </w:r>
      <w:r w:rsidR="00DF5E3C" w:rsidRPr="00DF5E3C">
        <w:rPr>
          <w:lang w:val="lt-LT" w:eastAsia="lt-LT"/>
        </w:rPr>
        <w:t xml:space="preserve">, kad </w:t>
      </w:r>
      <w:bookmarkStart w:id="33" w:name="Buk_233"/>
      <w:r w:rsidR="00B665AB" w:rsidRPr="006C5004">
        <w:rPr>
          <w:lang w:val="lt-LT" w:eastAsia="lt-LT"/>
        </w:rPr>
        <w:t xml:space="preserve">R. I. </w:t>
      </w:r>
      <w:bookmarkEnd w:id="33"/>
      <w:r w:rsidR="00194179">
        <w:rPr>
          <w:lang w:val="lt-LT" w:eastAsia="lt-LT"/>
        </w:rPr>
        <w:t xml:space="preserve">šią </w:t>
      </w:r>
      <w:r w:rsidR="00DF5E3C" w:rsidRPr="00DF5E3C">
        <w:rPr>
          <w:lang w:val="lt-LT" w:eastAsia="lt-LT"/>
        </w:rPr>
        <w:t xml:space="preserve">nusikalstamą veiką padarė </w:t>
      </w:r>
      <w:r w:rsidR="00DF5E3C" w:rsidRPr="00D9130B">
        <w:rPr>
          <w:lang w:val="lt-LT"/>
        </w:rPr>
        <w:t xml:space="preserve">kartu su </w:t>
      </w:r>
      <w:bookmarkStart w:id="34" w:name="Buk_114"/>
      <w:r w:rsidR="00B665AB" w:rsidRPr="006C5004">
        <w:rPr>
          <w:lang w:val="lt-LT"/>
        </w:rPr>
        <w:t>E. B.</w:t>
      </w:r>
      <w:bookmarkEnd w:id="34"/>
      <w:r w:rsidR="00DF5E3C" w:rsidRPr="00D9130B">
        <w:rPr>
          <w:lang w:val="lt-LT"/>
        </w:rPr>
        <w:t xml:space="preserve">. </w:t>
      </w:r>
    </w:p>
    <w:p w:rsidR="00DF5E3C" w:rsidRPr="00DF5E3C" w:rsidRDefault="00DF5E3C" w:rsidP="00510898">
      <w:pPr>
        <w:widowControl w:val="0"/>
        <w:autoSpaceDE w:val="0"/>
        <w:autoSpaceDN w:val="0"/>
        <w:adjustRightInd w:val="0"/>
        <w:ind w:firstLine="720"/>
        <w:jc w:val="both"/>
        <w:rPr>
          <w:lang w:val="lt-LT"/>
        </w:rPr>
      </w:pPr>
      <w:r w:rsidRPr="00DF5E3C">
        <w:rPr>
          <w:lang w:val="lt-LT"/>
        </w:rPr>
        <w:t>Panaikint</w:t>
      </w:r>
      <w:r w:rsidR="00D9130B">
        <w:rPr>
          <w:lang w:val="lt-LT"/>
        </w:rPr>
        <w:t>as</w:t>
      </w:r>
      <w:r w:rsidRPr="00DF5E3C">
        <w:rPr>
          <w:lang w:val="lt-LT" w:eastAsia="lt-LT"/>
        </w:rPr>
        <w:t xml:space="preserve"> BK 63 straipsnio </w:t>
      </w:r>
      <w:r w:rsidRPr="00DF5E3C">
        <w:rPr>
          <w:lang w:val="lt-LT"/>
        </w:rPr>
        <w:t>5 dalies 1 punkto taikym</w:t>
      </w:r>
      <w:r w:rsidR="00D9130B">
        <w:rPr>
          <w:lang w:val="lt-LT"/>
        </w:rPr>
        <w:t>as</w:t>
      </w:r>
      <w:r w:rsidRPr="00DF5E3C">
        <w:rPr>
          <w:lang w:val="lt-LT"/>
        </w:rPr>
        <w:t xml:space="preserve"> ir bausmių subendrinim</w:t>
      </w:r>
      <w:r w:rsidR="00D9130B">
        <w:rPr>
          <w:lang w:val="lt-LT"/>
        </w:rPr>
        <w:t>as</w:t>
      </w:r>
      <w:r w:rsidRPr="00DF5E3C">
        <w:rPr>
          <w:lang w:val="lt-LT"/>
        </w:rPr>
        <w:t xml:space="preserve"> </w:t>
      </w:r>
      <w:r w:rsidR="00194179">
        <w:rPr>
          <w:lang w:val="lt-LT"/>
        </w:rPr>
        <w:t>ir</w:t>
      </w:r>
      <w:r w:rsidRPr="00DF5E3C">
        <w:rPr>
          <w:lang w:val="lt-LT"/>
        </w:rPr>
        <w:t xml:space="preserve"> galutin</w:t>
      </w:r>
      <w:r w:rsidR="00D9130B">
        <w:rPr>
          <w:lang w:val="lt-LT"/>
        </w:rPr>
        <w:t>ė</w:t>
      </w:r>
      <w:r w:rsidRPr="00DF5E3C">
        <w:rPr>
          <w:lang w:val="lt-LT"/>
        </w:rPr>
        <w:t xml:space="preserve"> bausm</w:t>
      </w:r>
      <w:r w:rsidR="00D9130B">
        <w:rPr>
          <w:lang w:val="lt-LT"/>
        </w:rPr>
        <w:t>ė</w:t>
      </w:r>
      <w:r w:rsidRPr="00DF5E3C">
        <w:rPr>
          <w:lang w:val="lt-LT"/>
        </w:rPr>
        <w:t xml:space="preserve"> </w:t>
      </w:r>
      <w:bookmarkStart w:id="35" w:name="Buk_274"/>
      <w:r w:rsidR="00B665AB" w:rsidRPr="006C5004">
        <w:rPr>
          <w:lang w:val="lt-LT"/>
        </w:rPr>
        <w:t xml:space="preserve">R. I. </w:t>
      </w:r>
      <w:bookmarkEnd w:id="35"/>
      <w:r w:rsidR="00194179" w:rsidRPr="00DF5E3C">
        <w:rPr>
          <w:lang w:val="lt-LT"/>
        </w:rPr>
        <w:t>nustatyt</w:t>
      </w:r>
      <w:r w:rsidR="00194179">
        <w:rPr>
          <w:lang w:val="lt-LT"/>
        </w:rPr>
        <w:t>a</w:t>
      </w:r>
      <w:r w:rsidR="00194179" w:rsidRPr="00DF5E3C">
        <w:rPr>
          <w:lang w:val="lt-LT"/>
        </w:rPr>
        <w:t xml:space="preserve"> </w:t>
      </w:r>
      <w:r w:rsidRPr="00DF5E3C">
        <w:rPr>
          <w:lang w:val="lt-LT"/>
        </w:rPr>
        <w:t>pagal BK 24 straipsnio 6 dalį ir 129 straipsnio 2</w:t>
      </w:r>
      <w:r w:rsidR="00DA1C2A">
        <w:rPr>
          <w:lang w:val="lt-LT"/>
        </w:rPr>
        <w:t> </w:t>
      </w:r>
      <w:r w:rsidRPr="00DF5E3C">
        <w:rPr>
          <w:lang w:val="lt-LT"/>
        </w:rPr>
        <w:t>dalies 5</w:t>
      </w:r>
      <w:r w:rsidR="0043485E">
        <w:rPr>
          <w:lang w:val="lt-LT"/>
        </w:rPr>
        <w:t> </w:t>
      </w:r>
      <w:r w:rsidRPr="00DF5E3C">
        <w:rPr>
          <w:lang w:val="lt-LT"/>
        </w:rPr>
        <w:t>punktą paskirt</w:t>
      </w:r>
      <w:r w:rsidR="00D9130B">
        <w:rPr>
          <w:lang w:val="lt-LT"/>
        </w:rPr>
        <w:t>a</w:t>
      </w:r>
      <w:r w:rsidRPr="00DF5E3C">
        <w:rPr>
          <w:lang w:val="lt-LT"/>
        </w:rPr>
        <w:t xml:space="preserve"> bausm</w:t>
      </w:r>
      <w:r w:rsidR="00D9130B">
        <w:rPr>
          <w:lang w:val="lt-LT"/>
        </w:rPr>
        <w:t xml:space="preserve">ė laisvės atėmimas </w:t>
      </w:r>
      <w:r w:rsidRPr="00DF5E3C">
        <w:rPr>
          <w:lang w:val="lt-LT"/>
        </w:rPr>
        <w:t xml:space="preserve">aštuoneriems metams. </w:t>
      </w:r>
    </w:p>
    <w:p w:rsidR="00DF5E3C" w:rsidRPr="00DF5E3C" w:rsidRDefault="00DF5E3C" w:rsidP="00510898">
      <w:pPr>
        <w:pStyle w:val="NoSpacing"/>
        <w:ind w:firstLine="720"/>
        <w:jc w:val="both"/>
        <w:rPr>
          <w:sz w:val="24"/>
          <w:szCs w:val="24"/>
        </w:rPr>
      </w:pPr>
      <w:r w:rsidRPr="00DF5E3C">
        <w:rPr>
          <w:sz w:val="24"/>
          <w:szCs w:val="24"/>
        </w:rPr>
        <w:t>Kit</w:t>
      </w:r>
      <w:r w:rsidR="00D9130B">
        <w:rPr>
          <w:sz w:val="24"/>
          <w:szCs w:val="24"/>
        </w:rPr>
        <w:t>a</w:t>
      </w:r>
      <w:r w:rsidRPr="00DF5E3C">
        <w:rPr>
          <w:sz w:val="24"/>
          <w:szCs w:val="24"/>
        </w:rPr>
        <w:t xml:space="preserve"> nuosprendžio dalis </w:t>
      </w:r>
      <w:r w:rsidR="00D9130B">
        <w:rPr>
          <w:sz w:val="24"/>
          <w:szCs w:val="24"/>
        </w:rPr>
        <w:t xml:space="preserve">palikta </w:t>
      </w:r>
      <w:r w:rsidRPr="00DF5E3C">
        <w:rPr>
          <w:sz w:val="24"/>
          <w:szCs w:val="24"/>
        </w:rPr>
        <w:t>ne</w:t>
      </w:r>
      <w:r w:rsidR="00D9130B">
        <w:rPr>
          <w:sz w:val="24"/>
          <w:szCs w:val="24"/>
        </w:rPr>
        <w:t>pa</w:t>
      </w:r>
      <w:r w:rsidRPr="00DF5E3C">
        <w:rPr>
          <w:sz w:val="24"/>
          <w:szCs w:val="24"/>
        </w:rPr>
        <w:t>keist</w:t>
      </w:r>
      <w:r w:rsidR="00D9130B">
        <w:rPr>
          <w:sz w:val="24"/>
          <w:szCs w:val="24"/>
        </w:rPr>
        <w:t>a</w:t>
      </w:r>
      <w:r w:rsidRPr="00DF5E3C">
        <w:rPr>
          <w:sz w:val="24"/>
          <w:szCs w:val="24"/>
        </w:rPr>
        <w:t>.</w:t>
      </w:r>
    </w:p>
    <w:p w:rsidR="00DF5E3C" w:rsidRPr="00DF5E3C" w:rsidRDefault="00DF5E3C" w:rsidP="00510898">
      <w:pPr>
        <w:ind w:firstLine="720"/>
        <w:jc w:val="both"/>
        <w:rPr>
          <w:lang w:val="lt-LT"/>
        </w:rPr>
      </w:pPr>
      <w:r w:rsidRPr="00DF5E3C">
        <w:rPr>
          <w:lang w:val="lt-LT"/>
        </w:rPr>
        <w:t xml:space="preserve">Lietuvos Respublikos </w:t>
      </w:r>
      <w:r w:rsidR="00D9130B">
        <w:rPr>
          <w:lang w:val="lt-LT"/>
        </w:rPr>
        <w:t>g</w:t>
      </w:r>
      <w:r w:rsidRPr="00DF5E3C">
        <w:rPr>
          <w:lang w:val="lt-LT"/>
        </w:rPr>
        <w:t xml:space="preserve">eneralinės prokuratūros </w:t>
      </w:r>
      <w:r w:rsidR="000501A3" w:rsidRPr="00DF5E3C">
        <w:rPr>
          <w:lang w:val="lt-LT"/>
        </w:rPr>
        <w:t>O</w:t>
      </w:r>
      <w:r w:rsidR="000501A3">
        <w:rPr>
          <w:lang w:val="lt-LT"/>
        </w:rPr>
        <w:t>rganizuotų nusikaltimų ir korupcijos tyrimo</w:t>
      </w:r>
      <w:r w:rsidR="000501A3" w:rsidRPr="00DF5E3C">
        <w:rPr>
          <w:lang w:val="lt-LT"/>
        </w:rPr>
        <w:t xml:space="preserve"> </w:t>
      </w:r>
      <w:r w:rsidRPr="00DF5E3C">
        <w:rPr>
          <w:lang w:val="lt-LT"/>
        </w:rPr>
        <w:t>departamento prokuroro apeliacin</w:t>
      </w:r>
      <w:r w:rsidR="00D9130B">
        <w:rPr>
          <w:lang w:val="lt-LT"/>
        </w:rPr>
        <w:t>is</w:t>
      </w:r>
      <w:r w:rsidRPr="00DF5E3C">
        <w:rPr>
          <w:lang w:val="lt-LT"/>
        </w:rPr>
        <w:t xml:space="preserve"> skund</w:t>
      </w:r>
      <w:r w:rsidR="00D9130B">
        <w:rPr>
          <w:lang w:val="lt-LT"/>
        </w:rPr>
        <w:t>as</w:t>
      </w:r>
      <w:r w:rsidRPr="00DF5E3C">
        <w:rPr>
          <w:lang w:val="lt-LT"/>
        </w:rPr>
        <w:t xml:space="preserve"> atmest</w:t>
      </w:r>
      <w:r w:rsidR="00D9130B">
        <w:rPr>
          <w:lang w:val="lt-LT"/>
        </w:rPr>
        <w:t>as</w:t>
      </w:r>
      <w:r w:rsidRPr="00DF5E3C">
        <w:rPr>
          <w:lang w:val="lt-LT"/>
        </w:rPr>
        <w:t>.</w:t>
      </w:r>
    </w:p>
    <w:p w:rsidR="00F67CED" w:rsidRPr="00DF5E3C" w:rsidRDefault="00194179" w:rsidP="00510898">
      <w:pPr>
        <w:ind w:firstLine="720"/>
        <w:jc w:val="both"/>
        <w:rPr>
          <w:lang w:val="lt-LT"/>
        </w:rPr>
      </w:pPr>
      <w:r>
        <w:rPr>
          <w:spacing w:val="-2"/>
          <w:lang w:val="lt-LT"/>
        </w:rPr>
        <w:t xml:space="preserve">Šioje byloje dėl kaltinimų pagal </w:t>
      </w:r>
      <w:r w:rsidRPr="00194179">
        <w:rPr>
          <w:spacing w:val="-2"/>
          <w:lang w:val="lt-LT"/>
        </w:rPr>
        <w:t>BK</w:t>
      </w:r>
      <w:r w:rsidRPr="0001184D">
        <w:rPr>
          <w:spacing w:val="-2"/>
          <w:lang w:val="lt-LT"/>
        </w:rPr>
        <w:t xml:space="preserve"> </w:t>
      </w:r>
      <w:r w:rsidRPr="00DF5E3C">
        <w:rPr>
          <w:lang w:val="lt-LT"/>
        </w:rPr>
        <w:t>24 str</w:t>
      </w:r>
      <w:r>
        <w:rPr>
          <w:lang w:val="lt-LT"/>
        </w:rPr>
        <w:t>aipsnio</w:t>
      </w:r>
      <w:r w:rsidRPr="00DF5E3C">
        <w:rPr>
          <w:lang w:val="lt-LT"/>
        </w:rPr>
        <w:t xml:space="preserve"> 5 d</w:t>
      </w:r>
      <w:r>
        <w:rPr>
          <w:lang w:val="lt-LT"/>
        </w:rPr>
        <w:t>alį ir</w:t>
      </w:r>
      <w:r w:rsidRPr="00DF5E3C">
        <w:rPr>
          <w:lang w:val="lt-LT"/>
        </w:rPr>
        <w:t xml:space="preserve"> 129 str</w:t>
      </w:r>
      <w:r>
        <w:rPr>
          <w:lang w:val="lt-LT"/>
        </w:rPr>
        <w:t>aipsnio</w:t>
      </w:r>
      <w:r w:rsidRPr="00DF5E3C">
        <w:rPr>
          <w:lang w:val="lt-LT"/>
        </w:rPr>
        <w:t xml:space="preserve"> 2 d</w:t>
      </w:r>
      <w:r>
        <w:rPr>
          <w:lang w:val="lt-LT"/>
        </w:rPr>
        <w:t>alies</w:t>
      </w:r>
      <w:r w:rsidRPr="00DF5E3C">
        <w:rPr>
          <w:lang w:val="lt-LT"/>
        </w:rPr>
        <w:t xml:space="preserve"> 5 p</w:t>
      </w:r>
      <w:r>
        <w:rPr>
          <w:lang w:val="lt-LT"/>
        </w:rPr>
        <w:t>unktą,</w:t>
      </w:r>
      <w:r w:rsidRPr="00DF5E3C">
        <w:rPr>
          <w:lang w:val="lt-LT"/>
        </w:rPr>
        <w:t xml:space="preserve"> 24</w:t>
      </w:r>
      <w:r w:rsidR="0043485E">
        <w:rPr>
          <w:lang w:val="lt-LT"/>
        </w:rPr>
        <w:t> </w:t>
      </w:r>
      <w:r w:rsidRPr="00DF5E3C">
        <w:rPr>
          <w:lang w:val="lt-LT"/>
        </w:rPr>
        <w:t>str</w:t>
      </w:r>
      <w:r>
        <w:rPr>
          <w:lang w:val="lt-LT"/>
        </w:rPr>
        <w:t>aipsnio</w:t>
      </w:r>
      <w:r w:rsidRPr="00DF5E3C">
        <w:rPr>
          <w:lang w:val="lt-LT"/>
        </w:rPr>
        <w:t xml:space="preserve"> 6 d</w:t>
      </w:r>
      <w:r>
        <w:rPr>
          <w:lang w:val="lt-LT"/>
        </w:rPr>
        <w:t>alį ir</w:t>
      </w:r>
      <w:r w:rsidRPr="00DF5E3C">
        <w:rPr>
          <w:lang w:val="lt-LT"/>
        </w:rPr>
        <w:t xml:space="preserve"> 129 str</w:t>
      </w:r>
      <w:r>
        <w:rPr>
          <w:lang w:val="lt-LT"/>
        </w:rPr>
        <w:t>aipsnio</w:t>
      </w:r>
      <w:r w:rsidRPr="00DF5E3C">
        <w:rPr>
          <w:lang w:val="lt-LT"/>
        </w:rPr>
        <w:t xml:space="preserve"> 2 d</w:t>
      </w:r>
      <w:r>
        <w:rPr>
          <w:lang w:val="lt-LT"/>
        </w:rPr>
        <w:t>alies</w:t>
      </w:r>
      <w:r w:rsidRPr="00DF5E3C">
        <w:rPr>
          <w:lang w:val="lt-LT"/>
        </w:rPr>
        <w:t xml:space="preserve"> 5 p</w:t>
      </w:r>
      <w:r>
        <w:rPr>
          <w:lang w:val="lt-LT"/>
        </w:rPr>
        <w:t>unktą</w:t>
      </w:r>
      <w:r w:rsidRPr="00DF5E3C">
        <w:rPr>
          <w:lang w:val="lt-LT"/>
        </w:rPr>
        <w:t xml:space="preserve"> </w:t>
      </w:r>
      <w:r>
        <w:rPr>
          <w:lang w:val="lt-LT"/>
        </w:rPr>
        <w:t>išteisinta</w:t>
      </w:r>
      <w:r w:rsidR="00F67CED" w:rsidRPr="00DF5E3C">
        <w:rPr>
          <w:spacing w:val="-2"/>
          <w:lang w:val="lt-LT"/>
        </w:rPr>
        <w:t xml:space="preserve"> </w:t>
      </w:r>
      <w:bookmarkStart w:id="36" w:name="Buk_122"/>
      <w:r w:rsidR="00B665AB" w:rsidRPr="006C5004">
        <w:rPr>
          <w:spacing w:val="-2"/>
          <w:lang w:val="lt-LT"/>
        </w:rPr>
        <w:t>E. B.</w:t>
      </w:r>
      <w:bookmarkEnd w:id="36"/>
      <w:r>
        <w:rPr>
          <w:spacing w:val="-2"/>
          <w:lang w:val="lt-LT"/>
        </w:rPr>
        <w:t>, tačiau šios teismų nuo</w:t>
      </w:r>
      <w:r w:rsidR="00D9130B">
        <w:rPr>
          <w:spacing w:val="-2"/>
          <w:lang w:val="lt-LT"/>
        </w:rPr>
        <w:t>s</w:t>
      </w:r>
      <w:r>
        <w:rPr>
          <w:spacing w:val="-2"/>
          <w:lang w:val="lt-LT"/>
        </w:rPr>
        <w:t>prendžių dalys</w:t>
      </w:r>
      <w:r w:rsidR="00F67CED" w:rsidRPr="00DF5E3C">
        <w:rPr>
          <w:spacing w:val="-2"/>
          <w:lang w:val="lt-LT"/>
        </w:rPr>
        <w:t xml:space="preserve"> kasacine tvarka neskundžiam</w:t>
      </w:r>
      <w:r>
        <w:rPr>
          <w:spacing w:val="-2"/>
          <w:lang w:val="lt-LT"/>
        </w:rPr>
        <w:t>os</w:t>
      </w:r>
      <w:r w:rsidR="00F67CED" w:rsidRPr="00DF5E3C">
        <w:rPr>
          <w:spacing w:val="-2"/>
          <w:lang w:val="lt-LT"/>
        </w:rPr>
        <w:t>.</w:t>
      </w:r>
    </w:p>
    <w:p w:rsidR="00CC328E" w:rsidRPr="00DF5E3C" w:rsidRDefault="00EF6A9B" w:rsidP="00510898">
      <w:pPr>
        <w:ind w:firstLine="720"/>
        <w:jc w:val="both"/>
        <w:rPr>
          <w:bCs/>
          <w:lang w:val="lt-LT"/>
        </w:rPr>
      </w:pPr>
      <w:r w:rsidRPr="003B5BC9">
        <w:rPr>
          <w:lang w:val="lt-LT"/>
        </w:rPr>
        <w:t>Išplėstinė septynių t</w:t>
      </w:r>
      <w:r w:rsidR="00CC328E" w:rsidRPr="003B5BC9">
        <w:rPr>
          <w:lang w:val="lt-LT"/>
        </w:rPr>
        <w:t xml:space="preserve">eisėjų </w:t>
      </w:r>
      <w:r w:rsidR="001E0B27" w:rsidRPr="003B5BC9">
        <w:rPr>
          <w:lang w:val="lt-LT"/>
        </w:rPr>
        <w:t>kolegija, išklausiusi</w:t>
      </w:r>
      <w:r w:rsidR="00B83BB6" w:rsidRPr="003B5BC9">
        <w:rPr>
          <w:lang w:val="lt-LT"/>
        </w:rPr>
        <w:t xml:space="preserve"> nuteistojo </w:t>
      </w:r>
      <w:bookmarkStart w:id="37" w:name="Buk_259"/>
      <w:r w:rsidR="00B665AB" w:rsidRPr="006C5004">
        <w:rPr>
          <w:lang w:val="lt-LT"/>
        </w:rPr>
        <w:t xml:space="preserve">R. I. </w:t>
      </w:r>
      <w:bookmarkEnd w:id="37"/>
      <w:r w:rsidR="00B83BB6" w:rsidRPr="003B5BC9">
        <w:rPr>
          <w:lang w:val="lt-LT"/>
        </w:rPr>
        <w:t xml:space="preserve">gynėjų, prašiusių nuteistojo kasacinį skundą tenkinti, nukentėjusiųjų </w:t>
      </w:r>
      <w:bookmarkStart w:id="38" w:name="Buk_284"/>
      <w:r w:rsidR="00B665AB" w:rsidRPr="006C5004">
        <w:rPr>
          <w:lang w:val="lt-LT"/>
        </w:rPr>
        <w:t>S. U.</w:t>
      </w:r>
      <w:bookmarkEnd w:id="38"/>
      <w:r w:rsidR="00B83BB6" w:rsidRPr="003B5BC9">
        <w:rPr>
          <w:lang w:val="lt-LT"/>
        </w:rPr>
        <w:t>,</w:t>
      </w:r>
      <w:r w:rsidR="00A37024" w:rsidRPr="003B5BC9">
        <w:rPr>
          <w:lang w:val="lt-LT"/>
        </w:rPr>
        <w:t xml:space="preserve"> </w:t>
      </w:r>
      <w:bookmarkStart w:id="39" w:name="Buk_22"/>
      <w:r w:rsidR="00B665AB" w:rsidRPr="006C5004">
        <w:rPr>
          <w:lang w:val="lt-LT"/>
        </w:rPr>
        <w:t>B. Č.</w:t>
      </w:r>
      <w:bookmarkEnd w:id="39"/>
      <w:r w:rsidR="00A37024" w:rsidRPr="003B5BC9">
        <w:rPr>
          <w:lang w:val="lt-LT"/>
        </w:rPr>
        <w:t>, prašiusių kasacinį skundą atmesti, nukentėjusiųjų atstovo advokato Valdemaro Bužinsko, prašiusio kasacinį skundą atmesti, prokuroro, prašiusio kasacinį skundą atmesti,</w:t>
      </w:r>
      <w:r w:rsidR="00017D03" w:rsidRPr="00DF5E3C">
        <w:rPr>
          <w:lang w:val="lt-LT"/>
        </w:rPr>
        <w:t xml:space="preserve"> </w:t>
      </w:r>
      <w:r w:rsidR="00CC328E" w:rsidRPr="00DF5E3C">
        <w:rPr>
          <w:lang w:val="lt-LT"/>
        </w:rPr>
        <w:t>paaiškinimų,</w:t>
      </w:r>
    </w:p>
    <w:p w:rsidR="00CC328E" w:rsidRPr="00DF5E3C" w:rsidRDefault="00CC328E" w:rsidP="00071BB4">
      <w:pPr>
        <w:pStyle w:val="BodyTextIndent"/>
        <w:ind w:firstLine="709"/>
        <w:rPr>
          <w:bCs/>
        </w:rPr>
      </w:pPr>
    </w:p>
    <w:p w:rsidR="00C8213E" w:rsidRPr="00DF5E3C" w:rsidRDefault="00CC328E" w:rsidP="00071BB4">
      <w:pPr>
        <w:pStyle w:val="BodyTextIndent"/>
        <w:ind w:firstLine="0"/>
      </w:pPr>
      <w:r w:rsidRPr="00DF5E3C">
        <w:t>n u s t a t ė :</w:t>
      </w:r>
    </w:p>
    <w:p w:rsidR="00D17271" w:rsidRDefault="00D17271" w:rsidP="00D9130B">
      <w:pPr>
        <w:ind w:firstLine="709"/>
        <w:jc w:val="both"/>
        <w:rPr>
          <w:lang w:val="lt-LT"/>
        </w:rPr>
      </w:pPr>
    </w:p>
    <w:p w:rsidR="00B5454E" w:rsidRDefault="00B5454E" w:rsidP="00B5454E">
      <w:pPr>
        <w:ind w:firstLine="709"/>
        <w:jc w:val="center"/>
        <w:rPr>
          <w:lang w:val="lt-LT"/>
        </w:rPr>
      </w:pPr>
      <w:r>
        <w:rPr>
          <w:lang w:val="lt-LT"/>
        </w:rPr>
        <w:t>I. Bylos esmė</w:t>
      </w:r>
    </w:p>
    <w:p w:rsidR="00B5454E" w:rsidRPr="00DF5E3C" w:rsidRDefault="00B5454E" w:rsidP="00B5454E">
      <w:pPr>
        <w:spacing w:after="120"/>
        <w:ind w:left="357" w:hanging="357"/>
        <w:jc w:val="both"/>
        <w:rPr>
          <w:lang w:val="lt-LT"/>
        </w:rPr>
      </w:pPr>
    </w:p>
    <w:p w:rsidR="00D9130B" w:rsidRPr="00DF5E3C" w:rsidRDefault="00646409" w:rsidP="00B5454E">
      <w:pPr>
        <w:widowControl w:val="0"/>
        <w:autoSpaceDE w:val="0"/>
        <w:autoSpaceDN w:val="0"/>
        <w:adjustRightInd w:val="0"/>
        <w:spacing w:after="120"/>
        <w:ind w:left="357" w:hanging="357"/>
        <w:jc w:val="both"/>
        <w:rPr>
          <w:lang w:val="lt-LT"/>
        </w:rPr>
      </w:pPr>
      <w:r w:rsidRPr="00DF5E3C">
        <w:rPr>
          <w:lang w:val="lt-LT"/>
        </w:rPr>
        <w:t xml:space="preserve">1. </w:t>
      </w:r>
      <w:bookmarkStart w:id="40" w:name="Buk_234"/>
      <w:r w:rsidR="00B665AB" w:rsidRPr="006C5004">
        <w:rPr>
          <w:lang w:val="lt-LT"/>
        </w:rPr>
        <w:t xml:space="preserve">R. I. </w:t>
      </w:r>
      <w:bookmarkEnd w:id="40"/>
      <w:r w:rsidR="00826DDA" w:rsidRPr="00826DDA">
        <w:rPr>
          <w:lang w:val="lt-LT" w:eastAsia="lt-LT"/>
        </w:rPr>
        <w:t xml:space="preserve">pagal BK 24 straipsnio 6 dalį ir 129 straipsnio 2 dalies 5 punktą </w:t>
      </w:r>
      <w:r w:rsidR="00F67CED" w:rsidRPr="00DF5E3C">
        <w:rPr>
          <w:lang w:val="lt-LT"/>
        </w:rPr>
        <w:t xml:space="preserve">nuteistas už tai, </w:t>
      </w:r>
      <w:r w:rsidR="00F67CED" w:rsidRPr="00826DDA">
        <w:rPr>
          <w:lang w:val="lt-LT"/>
        </w:rPr>
        <w:t>kad</w:t>
      </w:r>
      <w:r w:rsidR="000501A3">
        <w:rPr>
          <w:lang w:val="lt-LT"/>
        </w:rPr>
        <w:t>,</w:t>
      </w:r>
      <w:r w:rsidR="00F67CED" w:rsidRPr="00826DDA">
        <w:rPr>
          <w:lang w:val="lt-LT"/>
        </w:rPr>
        <w:t xml:space="preserve"> </w:t>
      </w:r>
      <w:r w:rsidR="00D9130B" w:rsidRPr="00DF5E3C">
        <w:rPr>
          <w:lang w:val="lt-LT"/>
        </w:rPr>
        <w:t xml:space="preserve">duodamas patarimus, teikdamas priemones ir iš anksto pažadėdamas paslėpti nusikaltėlį, padėjo </w:t>
      </w:r>
      <w:bookmarkStart w:id="41" w:name="Buk_77"/>
      <w:r w:rsidR="00B665AB" w:rsidRPr="006C5004">
        <w:rPr>
          <w:lang w:val="lt-LT"/>
        </w:rPr>
        <w:t xml:space="preserve">D. K. </w:t>
      </w:r>
      <w:bookmarkEnd w:id="41"/>
      <w:r w:rsidR="00D9130B" w:rsidRPr="00DF5E3C">
        <w:rPr>
          <w:lang w:val="lt-LT"/>
        </w:rPr>
        <w:t xml:space="preserve">(jo atžvilgiu ikiteisminis tyrimas nutrauktas įtariamajam mirus) rengiantis nužudyti </w:t>
      </w:r>
      <w:bookmarkStart w:id="42" w:name="Buk_127"/>
      <w:r w:rsidR="00B665AB" w:rsidRPr="006C5004">
        <w:rPr>
          <w:lang w:val="lt-LT"/>
        </w:rPr>
        <w:t>J. F.</w:t>
      </w:r>
      <w:bookmarkEnd w:id="42"/>
      <w:r w:rsidR="00D9130B" w:rsidRPr="00DF5E3C">
        <w:rPr>
          <w:lang w:val="lt-LT"/>
        </w:rPr>
        <w:t xml:space="preserve">, </w:t>
      </w:r>
      <w:bookmarkStart w:id="43" w:name="Buk_290"/>
      <w:r w:rsidR="00B665AB" w:rsidRPr="006C5004">
        <w:rPr>
          <w:lang w:val="lt-LT"/>
        </w:rPr>
        <w:t>V. N.</w:t>
      </w:r>
      <w:bookmarkEnd w:id="43"/>
      <w:r w:rsidR="00D9130B" w:rsidRPr="00DF5E3C">
        <w:rPr>
          <w:lang w:val="lt-LT"/>
        </w:rPr>
        <w:t xml:space="preserve">, </w:t>
      </w:r>
      <w:bookmarkStart w:id="44" w:name="Buk_146"/>
      <w:r w:rsidR="00B665AB" w:rsidRPr="006C5004">
        <w:rPr>
          <w:lang w:val="lt-LT"/>
        </w:rPr>
        <w:t xml:space="preserve">L. S. </w:t>
      </w:r>
      <w:bookmarkEnd w:id="44"/>
      <w:r w:rsidR="00D9130B" w:rsidRPr="00DF5E3C">
        <w:rPr>
          <w:lang w:val="lt-LT"/>
        </w:rPr>
        <w:t xml:space="preserve">ir </w:t>
      </w:r>
      <w:bookmarkStart w:id="45" w:name="Buk_1"/>
      <w:r w:rsidR="00B665AB" w:rsidRPr="006C5004">
        <w:rPr>
          <w:lang w:val="lt-LT"/>
        </w:rPr>
        <w:t xml:space="preserve">A. Ū. </w:t>
      </w:r>
      <w:bookmarkEnd w:id="45"/>
      <w:r w:rsidR="00D9130B" w:rsidRPr="00DF5E3C">
        <w:rPr>
          <w:lang w:val="lt-LT"/>
        </w:rPr>
        <w:t xml:space="preserve">bei padėjo nužudyti </w:t>
      </w:r>
      <w:bookmarkStart w:id="46" w:name="Buk_128"/>
      <w:r w:rsidR="00B665AB" w:rsidRPr="006C5004">
        <w:rPr>
          <w:lang w:val="lt-LT"/>
        </w:rPr>
        <w:t xml:space="preserve">J. F. </w:t>
      </w:r>
      <w:bookmarkEnd w:id="46"/>
      <w:r w:rsidR="00D9130B" w:rsidRPr="00DF5E3C">
        <w:rPr>
          <w:lang w:val="lt-LT"/>
        </w:rPr>
        <w:t xml:space="preserve">ir </w:t>
      </w:r>
      <w:bookmarkStart w:id="47" w:name="Buk_291"/>
      <w:r w:rsidR="00B665AB" w:rsidRPr="006C5004">
        <w:rPr>
          <w:lang w:val="lt-LT"/>
        </w:rPr>
        <w:t>V. N.</w:t>
      </w:r>
      <w:bookmarkEnd w:id="47"/>
      <w:r w:rsidR="00826DDA">
        <w:rPr>
          <w:lang w:val="lt-LT"/>
        </w:rPr>
        <w:t>.</w:t>
      </w:r>
      <w:r w:rsidR="00D9130B" w:rsidRPr="00DF5E3C">
        <w:rPr>
          <w:lang w:val="lt-LT"/>
        </w:rPr>
        <w:t xml:space="preserve"> </w:t>
      </w:r>
    </w:p>
    <w:p w:rsidR="00D9130B" w:rsidRDefault="00392759" w:rsidP="00B5454E">
      <w:pPr>
        <w:widowControl w:val="0"/>
        <w:autoSpaceDE w:val="0"/>
        <w:autoSpaceDN w:val="0"/>
        <w:adjustRightInd w:val="0"/>
        <w:spacing w:after="120"/>
        <w:ind w:left="788" w:hanging="431"/>
        <w:jc w:val="both"/>
        <w:rPr>
          <w:lang w:val="lt-LT"/>
        </w:rPr>
      </w:pPr>
      <w:r>
        <w:rPr>
          <w:lang w:val="lt-LT"/>
        </w:rPr>
        <w:t xml:space="preserve">1.1. </w:t>
      </w:r>
      <w:bookmarkStart w:id="48" w:name="Buk_235"/>
      <w:r w:rsidR="00B665AB" w:rsidRPr="006C5004">
        <w:rPr>
          <w:lang w:val="lt-LT"/>
        </w:rPr>
        <w:t>R. I.</w:t>
      </w:r>
      <w:bookmarkEnd w:id="48"/>
      <w:r w:rsidR="00AB0A87">
        <w:rPr>
          <w:lang w:val="lt-LT"/>
        </w:rPr>
        <w:t>,</w:t>
      </w:r>
      <w:r w:rsidR="00D9130B" w:rsidRPr="00DF5E3C">
        <w:rPr>
          <w:lang w:val="lt-LT"/>
        </w:rPr>
        <w:t xml:space="preserve"> žinodamas, kad </w:t>
      </w:r>
      <w:bookmarkStart w:id="49" w:name="Buk_26"/>
      <w:r w:rsidR="00B665AB" w:rsidRPr="006C5004">
        <w:rPr>
          <w:lang w:val="lt-LT"/>
        </w:rPr>
        <w:t xml:space="preserve">D. K. </w:t>
      </w:r>
      <w:bookmarkEnd w:id="49"/>
      <w:r w:rsidR="00D9130B" w:rsidRPr="00DF5E3C">
        <w:rPr>
          <w:lang w:val="lt-LT"/>
        </w:rPr>
        <w:t xml:space="preserve">dėl asmeninių priežasčių 2009 m. spalio–lapkričio mėnesiais rengiasi nužudyti </w:t>
      </w:r>
      <w:bookmarkStart w:id="50" w:name="Buk_129"/>
      <w:r w:rsidR="00B665AB" w:rsidRPr="006C5004">
        <w:rPr>
          <w:lang w:val="lt-LT"/>
        </w:rPr>
        <w:t>J. F.</w:t>
      </w:r>
      <w:bookmarkEnd w:id="50"/>
      <w:r w:rsidR="00D9130B" w:rsidRPr="00DF5E3C">
        <w:rPr>
          <w:lang w:val="lt-LT"/>
        </w:rPr>
        <w:t xml:space="preserve">, </w:t>
      </w:r>
      <w:bookmarkStart w:id="51" w:name="Buk_292"/>
      <w:r w:rsidR="00B665AB" w:rsidRPr="006C5004">
        <w:rPr>
          <w:lang w:val="lt-LT"/>
        </w:rPr>
        <w:t>V. N.</w:t>
      </w:r>
      <w:bookmarkEnd w:id="51"/>
      <w:r w:rsidR="00D9130B" w:rsidRPr="00DF5E3C">
        <w:rPr>
          <w:lang w:val="lt-LT"/>
        </w:rPr>
        <w:t xml:space="preserve">, </w:t>
      </w:r>
      <w:bookmarkStart w:id="52" w:name="Buk_147"/>
      <w:r w:rsidR="00B665AB" w:rsidRPr="006C5004">
        <w:rPr>
          <w:lang w:val="lt-LT"/>
        </w:rPr>
        <w:t xml:space="preserve">L. S. </w:t>
      </w:r>
      <w:bookmarkEnd w:id="52"/>
      <w:r w:rsidR="00D9130B" w:rsidRPr="00DF5E3C">
        <w:rPr>
          <w:lang w:val="lt-LT"/>
        </w:rPr>
        <w:t xml:space="preserve">ir </w:t>
      </w:r>
      <w:bookmarkStart w:id="53" w:name="Buk_2"/>
      <w:r w:rsidR="00B665AB" w:rsidRPr="006C5004">
        <w:rPr>
          <w:lang w:val="lt-LT"/>
        </w:rPr>
        <w:t>A. Ū.</w:t>
      </w:r>
      <w:bookmarkEnd w:id="53"/>
      <w:r w:rsidR="00D9130B" w:rsidRPr="00DF5E3C">
        <w:rPr>
          <w:lang w:val="lt-LT"/>
        </w:rPr>
        <w:t xml:space="preserve">, žinodamas, kad </w:t>
      </w:r>
      <w:bookmarkStart w:id="54" w:name="Buk_27"/>
      <w:r w:rsidR="00B665AB" w:rsidRPr="006C5004">
        <w:rPr>
          <w:lang w:val="lt-LT"/>
        </w:rPr>
        <w:t xml:space="preserve">D. K. </w:t>
      </w:r>
      <w:bookmarkEnd w:id="54"/>
      <w:r w:rsidR="00D9130B" w:rsidRPr="00DF5E3C">
        <w:rPr>
          <w:lang w:val="lt-LT"/>
        </w:rPr>
        <w:t xml:space="preserve">ieško bendrininkų, galinčių jam padėti nužudyti šiuos asmenis, pritarė </w:t>
      </w:r>
      <w:bookmarkStart w:id="55" w:name="Buk_41"/>
      <w:r w:rsidR="00B665AB" w:rsidRPr="006C5004">
        <w:rPr>
          <w:lang w:val="lt-LT"/>
        </w:rPr>
        <w:t xml:space="preserve">D. K. </w:t>
      </w:r>
      <w:bookmarkEnd w:id="55"/>
      <w:r w:rsidR="00D9130B" w:rsidRPr="00DF5E3C">
        <w:rPr>
          <w:lang w:val="lt-LT"/>
        </w:rPr>
        <w:t>sumanymui ir veiksmams, ieškant šį nusikaltimą padaryti reikalingų bendrininkų, priemonių bei įrankių, ir Kaun</w:t>
      </w:r>
      <w:r w:rsidR="00AB0A87">
        <w:rPr>
          <w:lang w:val="lt-LT"/>
        </w:rPr>
        <w:t>e</w:t>
      </w:r>
      <w:r w:rsidR="00D9130B" w:rsidRPr="00DF5E3C">
        <w:rPr>
          <w:lang w:val="lt-LT"/>
        </w:rPr>
        <w:t xml:space="preserve"> ne vėliau kaip iki 2009 m. rugsėjo 6 d. iš anksto pažadėjo padėti </w:t>
      </w:r>
      <w:bookmarkStart w:id="56" w:name="Buk_78"/>
      <w:r w:rsidR="00B665AB" w:rsidRPr="006C5004">
        <w:rPr>
          <w:lang w:val="lt-LT"/>
        </w:rPr>
        <w:t xml:space="preserve">D. K. </w:t>
      </w:r>
      <w:bookmarkEnd w:id="56"/>
      <w:r w:rsidR="00D9130B" w:rsidRPr="00DF5E3C">
        <w:rPr>
          <w:lang w:val="lt-LT"/>
        </w:rPr>
        <w:t>slapstytis bei surasti bendrininką, kuris padės jam padaryti rengiamą nusikaltimą. Vykdydamas šį susitarimą, 2009 m. rugsėjo 6 d.</w:t>
      </w:r>
      <w:r w:rsidR="00AB0A87">
        <w:rPr>
          <w:lang w:val="lt-LT"/>
        </w:rPr>
        <w:t>,</w:t>
      </w:r>
      <w:r w:rsidR="00D9130B" w:rsidRPr="00DF5E3C">
        <w:rPr>
          <w:lang w:val="lt-LT"/>
        </w:rPr>
        <w:t xml:space="preserve"> apie 15</w:t>
      </w:r>
      <w:r w:rsidR="00AB0A87">
        <w:rPr>
          <w:lang w:val="lt-LT"/>
        </w:rPr>
        <w:t>.00</w:t>
      </w:r>
      <w:r w:rsidR="00FD7B4F">
        <w:rPr>
          <w:lang w:val="lt-LT"/>
        </w:rPr>
        <w:t> </w:t>
      </w:r>
      <w:r w:rsidR="00D9130B" w:rsidRPr="00DF5E3C">
        <w:rPr>
          <w:lang w:val="lt-LT"/>
        </w:rPr>
        <w:t>val.</w:t>
      </w:r>
      <w:r w:rsidR="00AB0A87">
        <w:rPr>
          <w:lang w:val="lt-LT"/>
        </w:rPr>
        <w:t>,</w:t>
      </w:r>
      <w:r w:rsidR="00D9130B" w:rsidRPr="00DF5E3C">
        <w:rPr>
          <w:lang w:val="lt-LT"/>
        </w:rPr>
        <w:t xml:space="preserve"> </w:t>
      </w:r>
      <w:bookmarkStart w:id="57" w:name="Buk_42"/>
      <w:r w:rsidR="00B665AB" w:rsidRPr="006C5004">
        <w:rPr>
          <w:lang w:val="lt-LT"/>
        </w:rPr>
        <w:t xml:space="preserve">D. K. </w:t>
      </w:r>
      <w:bookmarkEnd w:id="57"/>
      <w:r w:rsidR="00D9130B" w:rsidRPr="00DF5E3C">
        <w:rPr>
          <w:lang w:val="lt-LT"/>
        </w:rPr>
        <w:t xml:space="preserve">vairuojamu, </w:t>
      </w:r>
      <w:r w:rsidR="00D9130B" w:rsidRPr="00A37024">
        <w:rPr>
          <w:lang w:val="lt-LT"/>
        </w:rPr>
        <w:t xml:space="preserve">sugyventinei </w:t>
      </w:r>
      <w:bookmarkStart w:id="58" w:name="Buk_115"/>
      <w:r w:rsidR="00B665AB" w:rsidRPr="006C5004">
        <w:rPr>
          <w:lang w:val="lt-LT"/>
        </w:rPr>
        <w:t xml:space="preserve">E. B. </w:t>
      </w:r>
      <w:bookmarkEnd w:id="58"/>
      <w:r w:rsidR="00D9130B" w:rsidRPr="00A37024">
        <w:rPr>
          <w:lang w:val="lt-LT"/>
        </w:rPr>
        <w:t xml:space="preserve">priklausančiu </w:t>
      </w:r>
      <w:r w:rsidR="00D9130B" w:rsidRPr="00DF5E3C">
        <w:rPr>
          <w:lang w:val="lt-LT"/>
        </w:rPr>
        <w:t xml:space="preserve">automobiliu kartu su </w:t>
      </w:r>
      <w:bookmarkStart w:id="59" w:name="Buk_79"/>
      <w:r w:rsidR="00B665AB" w:rsidRPr="006C5004">
        <w:rPr>
          <w:lang w:val="lt-LT"/>
        </w:rPr>
        <w:t xml:space="preserve">D. K. </w:t>
      </w:r>
      <w:bookmarkEnd w:id="59"/>
      <w:r w:rsidR="00D9130B" w:rsidRPr="00DF5E3C">
        <w:rPr>
          <w:lang w:val="lt-LT"/>
        </w:rPr>
        <w:t xml:space="preserve">ir </w:t>
      </w:r>
      <w:bookmarkStart w:id="60" w:name="Buk_116"/>
      <w:r w:rsidR="00B665AB" w:rsidRPr="006C5004">
        <w:rPr>
          <w:lang w:val="lt-LT"/>
        </w:rPr>
        <w:t xml:space="preserve">E. B. </w:t>
      </w:r>
      <w:bookmarkEnd w:id="60"/>
      <w:r w:rsidR="00D9130B" w:rsidRPr="00DF5E3C">
        <w:rPr>
          <w:lang w:val="lt-LT"/>
        </w:rPr>
        <w:t>atvažiavo iš Kauno į Vilni</w:t>
      </w:r>
      <w:r w:rsidR="00826DDA">
        <w:rPr>
          <w:lang w:val="lt-LT"/>
        </w:rPr>
        <w:t>ų</w:t>
      </w:r>
      <w:r w:rsidR="00D9130B" w:rsidRPr="00DF5E3C">
        <w:rPr>
          <w:lang w:val="lt-LT"/>
        </w:rPr>
        <w:t xml:space="preserve"> susitikti su numatytu bendrininku – </w:t>
      </w:r>
      <w:bookmarkStart w:id="61" w:name="Buk_209"/>
      <w:r w:rsidR="00B665AB" w:rsidRPr="006C5004">
        <w:rPr>
          <w:lang w:val="lt-LT"/>
        </w:rPr>
        <w:t>M. Ž.</w:t>
      </w:r>
      <w:bookmarkEnd w:id="61"/>
      <w:r w:rsidR="00D9130B" w:rsidRPr="00DF5E3C">
        <w:rPr>
          <w:lang w:val="lt-LT"/>
        </w:rPr>
        <w:t xml:space="preserve">. Susitikus su </w:t>
      </w:r>
      <w:bookmarkStart w:id="62" w:name="Buk_210"/>
      <w:r w:rsidR="00B665AB" w:rsidRPr="006C5004">
        <w:rPr>
          <w:lang w:val="lt-LT"/>
        </w:rPr>
        <w:t>M. Ž.</w:t>
      </w:r>
      <w:bookmarkEnd w:id="62"/>
      <w:r w:rsidR="00D9130B" w:rsidRPr="00DF5E3C">
        <w:rPr>
          <w:lang w:val="lt-LT"/>
        </w:rPr>
        <w:t xml:space="preserve">, </w:t>
      </w:r>
      <w:bookmarkStart w:id="63" w:name="Buk_275"/>
      <w:r w:rsidR="00B665AB" w:rsidRPr="006C5004">
        <w:rPr>
          <w:lang w:val="lt-LT"/>
        </w:rPr>
        <w:t xml:space="preserve">R. I. </w:t>
      </w:r>
      <w:bookmarkEnd w:id="63"/>
      <w:r w:rsidR="00D9130B" w:rsidRPr="00DF5E3C">
        <w:rPr>
          <w:lang w:val="lt-LT"/>
        </w:rPr>
        <w:t xml:space="preserve">kartu su </w:t>
      </w:r>
      <w:bookmarkStart w:id="64" w:name="Buk_80"/>
      <w:r w:rsidR="00B665AB" w:rsidRPr="006C5004">
        <w:rPr>
          <w:lang w:val="lt-LT"/>
        </w:rPr>
        <w:t xml:space="preserve">D. K. </w:t>
      </w:r>
      <w:bookmarkStart w:id="65" w:name="Buk_183"/>
      <w:bookmarkEnd w:id="64"/>
      <w:r w:rsidR="00B665AB" w:rsidRPr="006C5004">
        <w:rPr>
          <w:lang w:val="lt-LT"/>
        </w:rPr>
        <w:t xml:space="preserve">M. Ž. </w:t>
      </w:r>
      <w:bookmarkEnd w:id="65"/>
      <w:r w:rsidR="00D9130B" w:rsidRPr="00DF5E3C">
        <w:rPr>
          <w:lang w:val="lt-LT"/>
        </w:rPr>
        <w:t xml:space="preserve">vairuojamu automobiliu nuvykus į vietovę, esančią </w:t>
      </w:r>
      <w:r w:rsidR="00AB0A87" w:rsidRPr="00DF5E3C">
        <w:rPr>
          <w:lang w:val="lt-LT"/>
        </w:rPr>
        <w:t>Vilniuje,</w:t>
      </w:r>
      <w:r w:rsidR="00AB0A87">
        <w:rPr>
          <w:lang w:val="lt-LT"/>
        </w:rPr>
        <w:t xml:space="preserve"> </w:t>
      </w:r>
      <w:r w:rsidR="00D9130B" w:rsidRPr="00DF5E3C">
        <w:rPr>
          <w:lang w:val="lt-LT"/>
        </w:rPr>
        <w:t xml:space="preserve">Lentvario g., </w:t>
      </w:r>
      <w:bookmarkStart w:id="66" w:name="Buk_236"/>
      <w:r w:rsidR="00B665AB" w:rsidRPr="006C5004">
        <w:rPr>
          <w:lang w:val="lt-LT"/>
        </w:rPr>
        <w:t xml:space="preserve">R. I. </w:t>
      </w:r>
      <w:bookmarkEnd w:id="66"/>
      <w:r w:rsidR="00D9130B" w:rsidRPr="00DF5E3C">
        <w:rPr>
          <w:lang w:val="lt-LT"/>
        </w:rPr>
        <w:t xml:space="preserve">pokalbio metu </w:t>
      </w:r>
      <w:bookmarkStart w:id="67" w:name="Buk_81"/>
      <w:r w:rsidR="00B665AB" w:rsidRPr="006C5004">
        <w:rPr>
          <w:lang w:val="lt-LT"/>
        </w:rPr>
        <w:t xml:space="preserve">D. K. </w:t>
      </w:r>
      <w:bookmarkEnd w:id="67"/>
      <w:r w:rsidR="00D9130B" w:rsidRPr="00DF5E3C">
        <w:rPr>
          <w:lang w:val="lt-LT"/>
        </w:rPr>
        <w:t xml:space="preserve">garantavo, kad </w:t>
      </w:r>
      <w:bookmarkStart w:id="68" w:name="Buk_160"/>
      <w:r w:rsidR="00B665AB" w:rsidRPr="006C5004">
        <w:rPr>
          <w:lang w:val="lt-LT"/>
        </w:rPr>
        <w:t xml:space="preserve">M. Ž. </w:t>
      </w:r>
      <w:bookmarkEnd w:id="68"/>
      <w:r w:rsidR="00D9130B" w:rsidRPr="00DF5E3C">
        <w:rPr>
          <w:lang w:val="lt-LT"/>
        </w:rPr>
        <w:t xml:space="preserve">yra patikimas žmogus ir gali jam padėti nužudyti </w:t>
      </w:r>
      <w:bookmarkStart w:id="69" w:name="Buk_130"/>
      <w:r w:rsidR="00B665AB" w:rsidRPr="006C5004">
        <w:rPr>
          <w:lang w:val="lt-LT"/>
        </w:rPr>
        <w:t>J. F.</w:t>
      </w:r>
      <w:bookmarkEnd w:id="69"/>
      <w:r w:rsidR="00D9130B" w:rsidRPr="00DF5E3C">
        <w:rPr>
          <w:lang w:val="lt-LT"/>
        </w:rPr>
        <w:t xml:space="preserve">, </w:t>
      </w:r>
      <w:bookmarkStart w:id="70" w:name="Buk_293"/>
      <w:r w:rsidR="00B665AB" w:rsidRPr="006C5004">
        <w:rPr>
          <w:lang w:val="lt-LT"/>
        </w:rPr>
        <w:t>V. N.</w:t>
      </w:r>
      <w:bookmarkEnd w:id="70"/>
      <w:r w:rsidR="00D9130B" w:rsidRPr="00DF5E3C">
        <w:rPr>
          <w:lang w:val="lt-LT"/>
        </w:rPr>
        <w:t xml:space="preserve">, </w:t>
      </w:r>
      <w:bookmarkStart w:id="71" w:name="Buk_148"/>
      <w:r w:rsidR="00B665AB" w:rsidRPr="006C5004">
        <w:rPr>
          <w:lang w:val="lt-LT"/>
        </w:rPr>
        <w:t xml:space="preserve">L. S. </w:t>
      </w:r>
      <w:bookmarkEnd w:id="71"/>
      <w:r w:rsidR="00D9130B" w:rsidRPr="00DF5E3C">
        <w:rPr>
          <w:lang w:val="lt-LT"/>
        </w:rPr>
        <w:t xml:space="preserve">ir </w:t>
      </w:r>
      <w:bookmarkStart w:id="72" w:name="Buk_3"/>
      <w:r w:rsidR="00B665AB" w:rsidRPr="006C5004">
        <w:rPr>
          <w:lang w:val="lt-LT"/>
        </w:rPr>
        <w:t>A. Ū.</w:t>
      </w:r>
      <w:bookmarkEnd w:id="72"/>
      <w:r w:rsidR="00D9130B" w:rsidRPr="00DF5E3C">
        <w:rPr>
          <w:lang w:val="lt-LT"/>
        </w:rPr>
        <w:t xml:space="preserve">. </w:t>
      </w:r>
      <w:bookmarkStart w:id="73" w:name="Buk_82"/>
      <w:r w:rsidR="00B665AB" w:rsidRPr="006C5004">
        <w:rPr>
          <w:lang w:val="lt-LT"/>
        </w:rPr>
        <w:t xml:space="preserve">D. K. </w:t>
      </w:r>
      <w:bookmarkEnd w:id="73"/>
      <w:r w:rsidR="00D9130B" w:rsidRPr="00DF5E3C">
        <w:rPr>
          <w:lang w:val="lt-LT"/>
        </w:rPr>
        <w:t xml:space="preserve">pasakius, kad jis šiuos asmenis rengiasi nužudyti 2009 m. spalio–lapkričio mėnesiais, </w:t>
      </w:r>
      <w:bookmarkStart w:id="74" w:name="Buk_237"/>
      <w:r w:rsidR="00B665AB" w:rsidRPr="006C5004">
        <w:rPr>
          <w:lang w:val="lt-LT"/>
        </w:rPr>
        <w:t>R. I.</w:t>
      </w:r>
      <w:bookmarkEnd w:id="74"/>
      <w:r w:rsidR="00D9130B" w:rsidRPr="00DF5E3C">
        <w:rPr>
          <w:lang w:val="lt-LT"/>
        </w:rPr>
        <w:t xml:space="preserve">, duodamas patarimus </w:t>
      </w:r>
      <w:bookmarkStart w:id="75" w:name="Buk_83"/>
      <w:r w:rsidR="00B665AB" w:rsidRPr="006C5004">
        <w:rPr>
          <w:lang w:val="lt-LT"/>
        </w:rPr>
        <w:t>D. K.</w:t>
      </w:r>
      <w:bookmarkEnd w:id="75"/>
      <w:r w:rsidR="00D9130B" w:rsidRPr="00DF5E3C">
        <w:rPr>
          <w:lang w:val="lt-LT"/>
        </w:rPr>
        <w:t xml:space="preserve">, aktyviai dalyvavo planuojant nusikaltimą – aptarė rengiamų nužudymų eigą, nužudymų metu naudotinas priemones </w:t>
      </w:r>
      <w:bookmarkStart w:id="76" w:name="Buk_43"/>
      <w:r w:rsidR="00B665AB" w:rsidRPr="006C5004">
        <w:rPr>
          <w:lang w:val="lt-LT"/>
        </w:rPr>
        <w:t xml:space="preserve">D. K. </w:t>
      </w:r>
      <w:bookmarkEnd w:id="76"/>
      <w:r w:rsidR="00D9130B" w:rsidRPr="00DF5E3C">
        <w:rPr>
          <w:lang w:val="lt-LT"/>
        </w:rPr>
        <w:t xml:space="preserve">išvaizdai pakeisti, nužudymams naudotinus šaunamuosius ginklus, nužudymams ir pasišalinimui iš nužudymo vietų naudotinas transporto priemones, šių transporto priemonių palikimo vietas po nužudymų, teisėsaugos pareigūnų suklaidinimo taktiką, </w:t>
      </w:r>
      <w:bookmarkStart w:id="77" w:name="Buk_44"/>
      <w:r w:rsidR="00B665AB" w:rsidRPr="006C5004">
        <w:rPr>
          <w:lang w:val="lt-LT"/>
        </w:rPr>
        <w:t xml:space="preserve">D. K. </w:t>
      </w:r>
      <w:bookmarkEnd w:id="77"/>
      <w:r w:rsidR="00D9130B" w:rsidRPr="00DF5E3C">
        <w:rPr>
          <w:lang w:val="lt-LT"/>
        </w:rPr>
        <w:t xml:space="preserve">pasitraukimo maršrutą po nužudymų. Tokiu būdu suplanavo bei numatė, kad nužudymų metu </w:t>
      </w:r>
      <w:bookmarkStart w:id="78" w:name="Buk_28"/>
      <w:r w:rsidR="00B665AB" w:rsidRPr="006C5004">
        <w:rPr>
          <w:lang w:val="lt-LT"/>
        </w:rPr>
        <w:t xml:space="preserve">D. K. </w:t>
      </w:r>
      <w:bookmarkEnd w:id="78"/>
      <w:r w:rsidR="00D9130B" w:rsidRPr="00DF5E3C">
        <w:rPr>
          <w:lang w:val="lt-LT"/>
        </w:rPr>
        <w:t xml:space="preserve">bus užsidėjęs peruką, kad nužudymo metu naudos automobilį (autobusiuką) su Kelių priežiūros tarnybos logotipais, o nužudymui naudos šaunamąjį ginklą – pistoletą su garso slopintuvu, taip pat </w:t>
      </w:r>
      <w:r w:rsidR="00D9130B" w:rsidRPr="00DF5E3C">
        <w:rPr>
          <w:lang w:val="lt-LT"/>
        </w:rPr>
        <w:lastRenderedPageBreak/>
        <w:t>suplanavo bei numatė, kad po nužudymų</w:t>
      </w:r>
      <w:r w:rsidR="000501A3">
        <w:rPr>
          <w:lang w:val="lt-LT"/>
        </w:rPr>
        <w:t>,</w:t>
      </w:r>
      <w:r w:rsidR="00D9130B" w:rsidRPr="00DF5E3C">
        <w:rPr>
          <w:lang w:val="lt-LT"/>
        </w:rPr>
        <w:t xml:space="preserve"> siekdamas suklaidinti pareigūnus</w:t>
      </w:r>
      <w:r w:rsidR="000501A3">
        <w:rPr>
          <w:lang w:val="lt-LT"/>
        </w:rPr>
        <w:t>,</w:t>
      </w:r>
      <w:r w:rsidR="00D9130B" w:rsidRPr="00DF5E3C">
        <w:rPr>
          <w:lang w:val="lt-LT"/>
        </w:rPr>
        <w:t xml:space="preserve"> </w:t>
      </w:r>
      <w:bookmarkStart w:id="79" w:name="Buk_29"/>
      <w:r w:rsidR="00B665AB" w:rsidRPr="006C5004">
        <w:rPr>
          <w:lang w:val="lt-LT"/>
        </w:rPr>
        <w:t xml:space="preserve">D. K. </w:t>
      </w:r>
      <w:bookmarkEnd w:id="79"/>
      <w:r w:rsidR="00D9130B" w:rsidRPr="00DF5E3C">
        <w:rPr>
          <w:lang w:val="lt-LT"/>
        </w:rPr>
        <w:t>nuvyks į Marijampol</w:t>
      </w:r>
      <w:r w:rsidR="00826DDA">
        <w:rPr>
          <w:lang w:val="lt-LT"/>
        </w:rPr>
        <w:t>ę</w:t>
      </w:r>
      <w:r w:rsidR="00D9130B" w:rsidRPr="00DF5E3C">
        <w:rPr>
          <w:lang w:val="lt-LT"/>
        </w:rPr>
        <w:t xml:space="preserve"> ir ten paliks nužudymams naudotą transporto priemonę, o iš Marijampolės į slapstymuisi numatytą Vilniuje esantį sodo namelį </w:t>
      </w:r>
      <w:bookmarkStart w:id="80" w:name="Buk_23"/>
      <w:r w:rsidR="00B665AB" w:rsidRPr="006C5004">
        <w:rPr>
          <w:lang w:val="lt-LT"/>
        </w:rPr>
        <w:t xml:space="preserve">D. K. </w:t>
      </w:r>
      <w:bookmarkEnd w:id="80"/>
      <w:r w:rsidR="00D9130B" w:rsidRPr="00DF5E3C">
        <w:rPr>
          <w:lang w:val="lt-LT"/>
        </w:rPr>
        <w:t xml:space="preserve">kitu automobiliu atveš </w:t>
      </w:r>
      <w:bookmarkStart w:id="81" w:name="Buk_161"/>
      <w:r w:rsidR="00B665AB" w:rsidRPr="006C5004">
        <w:rPr>
          <w:lang w:val="lt-LT"/>
        </w:rPr>
        <w:t>M. Ž.</w:t>
      </w:r>
      <w:bookmarkEnd w:id="81"/>
      <w:r w:rsidR="00D9130B" w:rsidRPr="00DF5E3C">
        <w:rPr>
          <w:lang w:val="lt-LT"/>
        </w:rPr>
        <w:t xml:space="preserve">. Šio pakalbio metu bendrai numačius </w:t>
      </w:r>
      <w:bookmarkStart w:id="82" w:name="Buk_184"/>
      <w:r w:rsidR="00B665AB" w:rsidRPr="006C5004">
        <w:rPr>
          <w:lang w:val="lt-LT"/>
        </w:rPr>
        <w:t xml:space="preserve">M. Ž. </w:t>
      </w:r>
      <w:bookmarkEnd w:id="82"/>
      <w:r w:rsidR="00D9130B" w:rsidRPr="00DF5E3C">
        <w:rPr>
          <w:lang w:val="lt-LT"/>
        </w:rPr>
        <w:t xml:space="preserve">kaip bendrininko vaidmenį ir susitarus, kad </w:t>
      </w:r>
      <w:bookmarkStart w:id="83" w:name="Buk_162"/>
      <w:r w:rsidR="00B665AB" w:rsidRPr="006C5004">
        <w:rPr>
          <w:lang w:val="lt-LT"/>
        </w:rPr>
        <w:t xml:space="preserve">M. Ž. </w:t>
      </w:r>
      <w:bookmarkEnd w:id="83"/>
      <w:r w:rsidR="00D9130B" w:rsidRPr="00DF5E3C">
        <w:rPr>
          <w:lang w:val="lt-LT"/>
        </w:rPr>
        <w:t xml:space="preserve">tik suras patikimą slapstymosi vietą ir padės </w:t>
      </w:r>
      <w:bookmarkStart w:id="84" w:name="Buk_84"/>
      <w:r w:rsidR="00B665AB" w:rsidRPr="006C5004">
        <w:rPr>
          <w:lang w:val="lt-LT"/>
        </w:rPr>
        <w:t xml:space="preserve">D. K. </w:t>
      </w:r>
      <w:bookmarkEnd w:id="84"/>
      <w:r w:rsidR="00D9130B" w:rsidRPr="00DF5E3C">
        <w:rPr>
          <w:lang w:val="lt-LT"/>
        </w:rPr>
        <w:t xml:space="preserve">slapstytis sodo namelyje, taip pat susitarus, kad </w:t>
      </w:r>
      <w:bookmarkStart w:id="85" w:name="Buk_163"/>
      <w:r w:rsidR="00B665AB" w:rsidRPr="006C5004">
        <w:rPr>
          <w:lang w:val="lt-LT"/>
        </w:rPr>
        <w:t>M. Ž.</w:t>
      </w:r>
      <w:bookmarkEnd w:id="85"/>
      <w:r w:rsidR="00D9130B" w:rsidRPr="00DF5E3C">
        <w:rPr>
          <w:lang w:val="lt-LT"/>
        </w:rPr>
        <w:t xml:space="preserve">, iš žiniasklaidos ar telefonu sužinojęs apie </w:t>
      </w:r>
      <w:bookmarkStart w:id="86" w:name="Buk_45"/>
      <w:r w:rsidR="00B665AB" w:rsidRPr="006C5004">
        <w:rPr>
          <w:lang w:val="lt-LT"/>
        </w:rPr>
        <w:t xml:space="preserve">D. K. </w:t>
      </w:r>
      <w:bookmarkEnd w:id="86"/>
      <w:r w:rsidR="00D9130B" w:rsidRPr="00DF5E3C">
        <w:rPr>
          <w:lang w:val="lt-LT"/>
        </w:rPr>
        <w:t xml:space="preserve">planuojamų nužudyti asmenų nužudymą, atveš </w:t>
      </w:r>
      <w:bookmarkStart w:id="87" w:name="Buk_24"/>
      <w:r w:rsidR="00B665AB" w:rsidRPr="006C5004">
        <w:rPr>
          <w:lang w:val="lt-LT"/>
        </w:rPr>
        <w:t xml:space="preserve">D. K. </w:t>
      </w:r>
      <w:bookmarkEnd w:id="87"/>
      <w:r w:rsidR="00D9130B" w:rsidRPr="00DF5E3C">
        <w:rPr>
          <w:lang w:val="lt-LT"/>
        </w:rPr>
        <w:t xml:space="preserve">į numatytą jo slapstymosi vietą iš sutartų vietų Marijampolėje ar Vilniuje, </w:t>
      </w:r>
      <w:bookmarkStart w:id="88" w:name="Buk_238"/>
      <w:r w:rsidR="00B665AB" w:rsidRPr="006C5004">
        <w:rPr>
          <w:lang w:val="lt-LT"/>
        </w:rPr>
        <w:t>R. I.</w:t>
      </w:r>
      <w:bookmarkEnd w:id="88"/>
      <w:r w:rsidR="00D9130B" w:rsidRPr="00DF5E3C">
        <w:rPr>
          <w:lang w:val="lt-LT"/>
        </w:rPr>
        <w:t xml:space="preserve">, iš anksto pažadėdamas </w:t>
      </w:r>
      <w:bookmarkStart w:id="89" w:name="Buk_85"/>
      <w:r w:rsidR="00B665AB" w:rsidRPr="006C5004">
        <w:rPr>
          <w:lang w:val="lt-LT"/>
        </w:rPr>
        <w:t xml:space="preserve">D. K. </w:t>
      </w:r>
      <w:bookmarkEnd w:id="89"/>
      <w:r w:rsidR="00D9130B" w:rsidRPr="00DF5E3C">
        <w:rPr>
          <w:lang w:val="lt-LT"/>
        </w:rPr>
        <w:t xml:space="preserve">padėti pasislėpti po nusikaltimų padarymo, susitarė su </w:t>
      </w:r>
      <w:bookmarkStart w:id="90" w:name="Buk_86"/>
      <w:r w:rsidR="00B665AB" w:rsidRPr="006C5004">
        <w:rPr>
          <w:lang w:val="lt-LT"/>
        </w:rPr>
        <w:t xml:space="preserve">D. K. </w:t>
      </w:r>
      <w:bookmarkEnd w:id="90"/>
      <w:r w:rsidR="00D9130B" w:rsidRPr="00DF5E3C">
        <w:rPr>
          <w:lang w:val="lt-LT"/>
        </w:rPr>
        <w:t xml:space="preserve">ir </w:t>
      </w:r>
      <w:bookmarkStart w:id="91" w:name="Buk_211"/>
      <w:r w:rsidR="00B665AB" w:rsidRPr="006C5004">
        <w:rPr>
          <w:lang w:val="lt-LT"/>
        </w:rPr>
        <w:t>M. Ž.</w:t>
      </w:r>
      <w:bookmarkEnd w:id="91"/>
      <w:r w:rsidR="00D9130B" w:rsidRPr="00DF5E3C">
        <w:rPr>
          <w:lang w:val="lt-LT"/>
        </w:rPr>
        <w:t xml:space="preserve">, kad pastarasis suteiks </w:t>
      </w:r>
      <w:bookmarkStart w:id="92" w:name="Buk_46"/>
      <w:r w:rsidR="00B665AB" w:rsidRPr="006C5004">
        <w:rPr>
          <w:lang w:val="lt-LT"/>
        </w:rPr>
        <w:t xml:space="preserve">D. K. </w:t>
      </w:r>
      <w:bookmarkEnd w:id="92"/>
      <w:r w:rsidR="00D9130B" w:rsidRPr="00DF5E3C">
        <w:rPr>
          <w:lang w:val="lt-LT"/>
        </w:rPr>
        <w:t>slapstymuisi reikalingas patalpas, t.</w:t>
      </w:r>
      <w:r w:rsidR="00AB0A87">
        <w:rPr>
          <w:lang w:val="lt-LT"/>
        </w:rPr>
        <w:t xml:space="preserve"> </w:t>
      </w:r>
      <w:r w:rsidR="00D9130B" w:rsidRPr="00DF5E3C">
        <w:rPr>
          <w:lang w:val="lt-LT"/>
        </w:rPr>
        <w:t>y. sodo namelį Vilni</w:t>
      </w:r>
      <w:r w:rsidR="00826DDA">
        <w:rPr>
          <w:lang w:val="lt-LT"/>
        </w:rPr>
        <w:t>uje</w:t>
      </w:r>
      <w:r w:rsidR="00D9130B" w:rsidRPr="00DF5E3C">
        <w:rPr>
          <w:lang w:val="lt-LT"/>
        </w:rPr>
        <w:t xml:space="preserve">, ir sutartu laiku besislapstančiam </w:t>
      </w:r>
      <w:bookmarkStart w:id="93" w:name="Buk_87"/>
      <w:r w:rsidR="00B665AB" w:rsidRPr="006C5004">
        <w:rPr>
          <w:lang w:val="lt-LT"/>
        </w:rPr>
        <w:t xml:space="preserve">D. K. </w:t>
      </w:r>
      <w:bookmarkEnd w:id="93"/>
      <w:r w:rsidR="00D9130B" w:rsidRPr="00DF5E3C">
        <w:rPr>
          <w:lang w:val="lt-LT"/>
        </w:rPr>
        <w:t xml:space="preserve">atveš maisto produktus bei kitus slapstymosi metu reikalingus daiktus. </w:t>
      </w:r>
      <w:bookmarkStart w:id="94" w:name="Buk_88"/>
      <w:r w:rsidR="00B665AB" w:rsidRPr="006C5004">
        <w:rPr>
          <w:lang w:val="lt-LT"/>
        </w:rPr>
        <w:t xml:space="preserve">D. K. </w:t>
      </w:r>
      <w:bookmarkEnd w:id="94"/>
      <w:r w:rsidR="00D9130B" w:rsidRPr="00DF5E3C">
        <w:rPr>
          <w:lang w:val="lt-LT"/>
        </w:rPr>
        <w:t xml:space="preserve">tęsiant rengimosi nužudymams veiksmus, </w:t>
      </w:r>
      <w:bookmarkStart w:id="95" w:name="Buk_239"/>
      <w:r w:rsidR="00B665AB" w:rsidRPr="006C5004">
        <w:rPr>
          <w:lang w:val="lt-LT"/>
        </w:rPr>
        <w:t xml:space="preserve">R. I. </w:t>
      </w:r>
      <w:bookmarkEnd w:id="95"/>
      <w:r w:rsidR="00D9130B" w:rsidRPr="00DF5E3C">
        <w:rPr>
          <w:lang w:val="lt-LT"/>
        </w:rPr>
        <w:t xml:space="preserve">kartu su </w:t>
      </w:r>
      <w:bookmarkStart w:id="96" w:name="Buk_89"/>
      <w:r w:rsidR="00B665AB" w:rsidRPr="006C5004">
        <w:rPr>
          <w:lang w:val="lt-LT"/>
        </w:rPr>
        <w:t xml:space="preserve">D. K. </w:t>
      </w:r>
      <w:bookmarkEnd w:id="96"/>
      <w:r w:rsidR="00D9130B" w:rsidRPr="00DF5E3C">
        <w:rPr>
          <w:lang w:val="lt-LT"/>
        </w:rPr>
        <w:t xml:space="preserve">ir </w:t>
      </w:r>
      <w:bookmarkStart w:id="97" w:name="Buk_212"/>
      <w:r w:rsidR="00B665AB" w:rsidRPr="006C5004">
        <w:rPr>
          <w:lang w:val="lt-LT"/>
        </w:rPr>
        <w:t xml:space="preserve">M. Ž. </w:t>
      </w:r>
      <w:bookmarkEnd w:id="97"/>
      <w:r w:rsidR="00D9130B" w:rsidRPr="00DF5E3C">
        <w:rPr>
          <w:lang w:val="lt-LT"/>
        </w:rPr>
        <w:t>tą pačią dieną, t. y. 2009</w:t>
      </w:r>
      <w:r w:rsidR="00AB0A87">
        <w:rPr>
          <w:lang w:val="lt-LT"/>
        </w:rPr>
        <w:t xml:space="preserve"> m. rugsėjo </w:t>
      </w:r>
      <w:r w:rsidR="00D9130B" w:rsidRPr="00DF5E3C">
        <w:rPr>
          <w:lang w:val="lt-LT"/>
        </w:rPr>
        <w:t>6</w:t>
      </w:r>
      <w:r w:rsidR="00AB0A87">
        <w:rPr>
          <w:lang w:val="lt-LT"/>
        </w:rPr>
        <w:t xml:space="preserve"> d.</w:t>
      </w:r>
      <w:r w:rsidR="00D9130B" w:rsidRPr="00DF5E3C">
        <w:rPr>
          <w:lang w:val="lt-LT"/>
        </w:rPr>
        <w:t>, nuvykę į Marijampol</w:t>
      </w:r>
      <w:r w:rsidR="00826DDA">
        <w:rPr>
          <w:lang w:val="lt-LT"/>
        </w:rPr>
        <w:t>ę</w:t>
      </w:r>
      <w:r w:rsidR="000501A3">
        <w:rPr>
          <w:lang w:val="lt-LT"/>
        </w:rPr>
        <w:t>,</w:t>
      </w:r>
      <w:r w:rsidR="00D9130B" w:rsidRPr="00DF5E3C">
        <w:rPr>
          <w:lang w:val="lt-LT"/>
        </w:rPr>
        <w:t xml:space="preserve"> surado vietą, esančią </w:t>
      </w:r>
      <w:r w:rsidR="00B665AB">
        <w:rPr>
          <w:lang w:val="lt-LT"/>
        </w:rPr>
        <w:t>(duomenys neskelbtini)</w:t>
      </w:r>
      <w:r w:rsidR="00D9130B" w:rsidRPr="00DF5E3C">
        <w:rPr>
          <w:lang w:val="lt-LT"/>
        </w:rPr>
        <w:t xml:space="preserve">, ir numatė, kad būtent šioje vietoje </w:t>
      </w:r>
      <w:bookmarkStart w:id="98" w:name="Buk_30"/>
      <w:r w:rsidR="00B665AB" w:rsidRPr="006C5004">
        <w:rPr>
          <w:lang w:val="lt-LT"/>
        </w:rPr>
        <w:t xml:space="preserve">D. K. </w:t>
      </w:r>
      <w:bookmarkEnd w:id="98"/>
      <w:r w:rsidR="00D9130B" w:rsidRPr="00DF5E3C">
        <w:rPr>
          <w:lang w:val="lt-LT"/>
        </w:rPr>
        <w:t xml:space="preserve">pagal iš anksto sutartą planą paliks nužudymų metu naudotą transporto priemonę ir būtent šioje vietoje jo lauks </w:t>
      </w:r>
      <w:bookmarkStart w:id="99" w:name="Buk_164"/>
      <w:r w:rsidR="00B665AB" w:rsidRPr="006C5004">
        <w:rPr>
          <w:lang w:val="lt-LT"/>
        </w:rPr>
        <w:t>M. Ž.</w:t>
      </w:r>
      <w:bookmarkEnd w:id="99"/>
      <w:r w:rsidR="00D9130B" w:rsidRPr="00DF5E3C">
        <w:rPr>
          <w:lang w:val="lt-LT"/>
        </w:rPr>
        <w:t xml:space="preserve">; vėliau nuvyko į miškelį, esantį Prienų rajone, netoli Naujosios Ūtos kaimo, kuriame </w:t>
      </w:r>
      <w:bookmarkStart w:id="100" w:name="Buk_31"/>
      <w:r w:rsidR="00B665AB" w:rsidRPr="006C5004">
        <w:rPr>
          <w:lang w:val="lt-LT"/>
        </w:rPr>
        <w:t>D. K.</w:t>
      </w:r>
      <w:bookmarkEnd w:id="100"/>
      <w:r w:rsidR="00D9130B" w:rsidRPr="00DF5E3C">
        <w:rPr>
          <w:lang w:val="lt-LT"/>
        </w:rPr>
        <w:t xml:space="preserve">, iššaudamas šūvius į neperšaunamas liemenes iš pistoleto su garso slopintuvu, išbandė šį pistoletą ir neperšaunamas liemenes, po </w:t>
      </w:r>
      <w:r w:rsidR="00AB0A87">
        <w:rPr>
          <w:lang w:val="lt-LT"/>
        </w:rPr>
        <w:t>t</w:t>
      </w:r>
      <w:r w:rsidR="00D9130B" w:rsidRPr="00DF5E3C">
        <w:rPr>
          <w:lang w:val="lt-LT"/>
        </w:rPr>
        <w:t xml:space="preserve">o nuvyko į </w:t>
      </w:r>
      <w:bookmarkStart w:id="101" w:name="Buk_185"/>
      <w:r w:rsidR="00B665AB" w:rsidRPr="006C5004">
        <w:rPr>
          <w:lang w:val="lt-LT"/>
        </w:rPr>
        <w:t xml:space="preserve">M. Ž. </w:t>
      </w:r>
      <w:bookmarkEnd w:id="101"/>
      <w:r w:rsidR="00D9130B" w:rsidRPr="00DF5E3C">
        <w:rPr>
          <w:lang w:val="lt-LT"/>
        </w:rPr>
        <w:t xml:space="preserve">nurodytą sodo namelį, esantį </w:t>
      </w:r>
      <w:r w:rsidR="00B665AB">
        <w:rPr>
          <w:lang w:val="lt-LT"/>
        </w:rPr>
        <w:t>(duomenys neskelbtini)</w:t>
      </w:r>
      <w:r w:rsidR="00D9130B" w:rsidRPr="00DF5E3C">
        <w:rPr>
          <w:lang w:val="lt-LT"/>
        </w:rPr>
        <w:t xml:space="preserve">, </w:t>
      </w:r>
      <w:r w:rsidR="000501A3">
        <w:rPr>
          <w:lang w:val="lt-LT"/>
        </w:rPr>
        <w:t>j</w:t>
      </w:r>
      <w:r w:rsidR="00D9130B" w:rsidRPr="00DF5E3C">
        <w:rPr>
          <w:lang w:val="lt-LT"/>
        </w:rPr>
        <w:t xml:space="preserve">į kartu su </w:t>
      </w:r>
      <w:bookmarkStart w:id="102" w:name="Buk_90"/>
      <w:r w:rsidR="00B665AB" w:rsidRPr="006C5004">
        <w:rPr>
          <w:lang w:val="lt-LT"/>
        </w:rPr>
        <w:t xml:space="preserve">D. K. </w:t>
      </w:r>
      <w:bookmarkEnd w:id="102"/>
      <w:r w:rsidR="00D9130B" w:rsidRPr="00DF5E3C">
        <w:rPr>
          <w:lang w:val="lt-LT"/>
        </w:rPr>
        <w:t xml:space="preserve">ir </w:t>
      </w:r>
      <w:bookmarkStart w:id="103" w:name="Buk_213"/>
      <w:r w:rsidR="00B665AB" w:rsidRPr="006C5004">
        <w:rPr>
          <w:lang w:val="lt-LT"/>
        </w:rPr>
        <w:t xml:space="preserve">M. Ž. </w:t>
      </w:r>
      <w:bookmarkEnd w:id="103"/>
      <w:r w:rsidR="00D9130B" w:rsidRPr="00DF5E3C">
        <w:rPr>
          <w:lang w:val="lt-LT"/>
        </w:rPr>
        <w:t xml:space="preserve">apžiūrėjo ir numatė kaip galimą </w:t>
      </w:r>
      <w:bookmarkStart w:id="104" w:name="Buk_47"/>
      <w:r w:rsidR="00B665AB" w:rsidRPr="006C5004">
        <w:rPr>
          <w:lang w:val="lt-LT"/>
        </w:rPr>
        <w:t xml:space="preserve">D. K. </w:t>
      </w:r>
      <w:bookmarkEnd w:id="104"/>
      <w:r w:rsidR="00D9130B" w:rsidRPr="00DF5E3C">
        <w:rPr>
          <w:lang w:val="lt-LT"/>
        </w:rPr>
        <w:t xml:space="preserve">slapstymosi vietą po nužudymų </w:t>
      </w:r>
      <w:r w:rsidR="000501A3">
        <w:rPr>
          <w:lang w:val="lt-LT"/>
        </w:rPr>
        <w:t>bei</w:t>
      </w:r>
      <w:r w:rsidR="000501A3" w:rsidRPr="00DF5E3C">
        <w:rPr>
          <w:lang w:val="lt-LT"/>
        </w:rPr>
        <w:t xml:space="preserve"> </w:t>
      </w:r>
      <w:r w:rsidR="00D9130B" w:rsidRPr="00DF5E3C">
        <w:rPr>
          <w:lang w:val="lt-LT"/>
        </w:rPr>
        <w:t xml:space="preserve">susitarė, kad </w:t>
      </w:r>
      <w:bookmarkStart w:id="105" w:name="Buk_165"/>
      <w:r w:rsidR="00B665AB" w:rsidRPr="006C5004">
        <w:rPr>
          <w:lang w:val="lt-LT"/>
        </w:rPr>
        <w:t xml:space="preserve">M. Ž. </w:t>
      </w:r>
      <w:bookmarkEnd w:id="105"/>
      <w:r w:rsidR="00D9130B" w:rsidRPr="00DF5E3C">
        <w:rPr>
          <w:lang w:val="lt-LT"/>
        </w:rPr>
        <w:t xml:space="preserve">iš anksto nuveš į sodo namelį </w:t>
      </w:r>
      <w:bookmarkStart w:id="106" w:name="Buk_48"/>
      <w:r w:rsidR="00B665AB" w:rsidRPr="006C5004">
        <w:rPr>
          <w:lang w:val="lt-LT"/>
        </w:rPr>
        <w:t xml:space="preserve">D. K. </w:t>
      </w:r>
      <w:bookmarkEnd w:id="106"/>
      <w:r w:rsidR="00D9130B" w:rsidRPr="00DF5E3C">
        <w:rPr>
          <w:lang w:val="lt-LT"/>
        </w:rPr>
        <w:t xml:space="preserve">perduotus reikiamus daiktus. Po to nuvyko į vietą prie degalinės „Neste </w:t>
      </w:r>
      <w:proofErr w:type="spellStart"/>
      <w:r w:rsidR="00D9130B" w:rsidRPr="00DF5E3C">
        <w:rPr>
          <w:lang w:val="lt-LT"/>
        </w:rPr>
        <w:t>oil</w:t>
      </w:r>
      <w:proofErr w:type="spellEnd"/>
      <w:r w:rsidR="00D9130B" w:rsidRPr="00DF5E3C">
        <w:rPr>
          <w:lang w:val="lt-LT"/>
        </w:rPr>
        <w:t xml:space="preserve">“, esančios </w:t>
      </w:r>
      <w:r w:rsidR="00826DDA" w:rsidRPr="00DF5E3C">
        <w:rPr>
          <w:lang w:val="lt-LT"/>
        </w:rPr>
        <w:t>Vilniuje,</w:t>
      </w:r>
      <w:r w:rsidR="00826DDA">
        <w:rPr>
          <w:lang w:val="lt-LT"/>
        </w:rPr>
        <w:t xml:space="preserve"> </w:t>
      </w:r>
      <w:r w:rsidR="000501A3">
        <w:rPr>
          <w:lang w:val="lt-LT"/>
        </w:rPr>
        <w:t xml:space="preserve">S. </w:t>
      </w:r>
      <w:r w:rsidR="00D9130B" w:rsidRPr="00DF5E3C">
        <w:rPr>
          <w:lang w:val="lt-LT"/>
        </w:rPr>
        <w:t xml:space="preserve">Dariaus ir </w:t>
      </w:r>
      <w:r w:rsidR="000501A3">
        <w:rPr>
          <w:lang w:val="lt-LT"/>
        </w:rPr>
        <w:t xml:space="preserve">S. </w:t>
      </w:r>
      <w:r w:rsidR="00D9130B" w:rsidRPr="00DF5E3C">
        <w:rPr>
          <w:lang w:val="lt-LT"/>
        </w:rPr>
        <w:t xml:space="preserve">Girėno g. 17, ir susitarė, kad ši vieta bus atsarginė susitikimo vieta, kurioje </w:t>
      </w:r>
      <w:bookmarkStart w:id="107" w:name="Buk_166"/>
      <w:r w:rsidR="00B665AB" w:rsidRPr="006C5004">
        <w:rPr>
          <w:lang w:val="lt-LT"/>
        </w:rPr>
        <w:t>M. Ž.</w:t>
      </w:r>
      <w:bookmarkEnd w:id="107"/>
      <w:r w:rsidR="00D9130B" w:rsidRPr="00DF5E3C">
        <w:rPr>
          <w:lang w:val="lt-LT"/>
        </w:rPr>
        <w:t xml:space="preserve">, sužinojęs apie planuojamų nužudyti asmenų nužudymą, lauks </w:t>
      </w:r>
      <w:bookmarkStart w:id="108" w:name="Buk_49"/>
      <w:r w:rsidR="00B665AB" w:rsidRPr="006C5004">
        <w:rPr>
          <w:lang w:val="lt-LT"/>
        </w:rPr>
        <w:t>D. K.</w:t>
      </w:r>
      <w:bookmarkEnd w:id="108"/>
      <w:r w:rsidR="00D9130B" w:rsidRPr="00DF5E3C">
        <w:rPr>
          <w:lang w:val="lt-LT"/>
        </w:rPr>
        <w:t xml:space="preserve">, kad nuvežtų jį į slapstymuisi numatytą sodo namelį. </w:t>
      </w:r>
      <w:bookmarkStart w:id="109" w:name="Buk_214"/>
      <w:r w:rsidR="00B665AB" w:rsidRPr="006C5004">
        <w:rPr>
          <w:lang w:val="lt-LT"/>
        </w:rPr>
        <w:t xml:space="preserve">M. Ž. </w:t>
      </w:r>
      <w:bookmarkEnd w:id="109"/>
      <w:r w:rsidR="00D9130B" w:rsidRPr="00DF5E3C">
        <w:rPr>
          <w:lang w:val="lt-LT"/>
        </w:rPr>
        <w:t xml:space="preserve">sutikus padėti </w:t>
      </w:r>
      <w:bookmarkStart w:id="110" w:name="Buk_91"/>
      <w:r w:rsidR="00B665AB" w:rsidRPr="006C5004">
        <w:rPr>
          <w:lang w:val="lt-LT"/>
        </w:rPr>
        <w:t xml:space="preserve">D. K. </w:t>
      </w:r>
      <w:bookmarkEnd w:id="110"/>
      <w:r w:rsidR="00D9130B" w:rsidRPr="00DF5E3C">
        <w:rPr>
          <w:lang w:val="lt-LT"/>
        </w:rPr>
        <w:t>pasislėpti po planuojamų nusikaltimų padarymo (</w:t>
      </w:r>
      <w:bookmarkStart w:id="111" w:name="Buk_124"/>
      <w:r w:rsidR="00B665AB" w:rsidRPr="006C5004">
        <w:rPr>
          <w:lang w:val="lt-LT"/>
        </w:rPr>
        <w:t>J. F.</w:t>
      </w:r>
      <w:bookmarkEnd w:id="111"/>
      <w:r w:rsidR="00D9130B" w:rsidRPr="00DF5E3C">
        <w:rPr>
          <w:lang w:val="lt-LT"/>
        </w:rPr>
        <w:t xml:space="preserve">, </w:t>
      </w:r>
      <w:bookmarkStart w:id="112" w:name="Buk_309"/>
      <w:r w:rsidR="00B665AB" w:rsidRPr="006C5004">
        <w:rPr>
          <w:lang w:val="lt-LT"/>
        </w:rPr>
        <w:t>V. N.</w:t>
      </w:r>
      <w:bookmarkEnd w:id="112"/>
      <w:r w:rsidR="00D9130B" w:rsidRPr="00DF5E3C">
        <w:rPr>
          <w:lang w:val="lt-LT"/>
        </w:rPr>
        <w:t xml:space="preserve">, </w:t>
      </w:r>
      <w:bookmarkStart w:id="113" w:name="Buk_158"/>
      <w:r w:rsidR="00B665AB" w:rsidRPr="006C5004">
        <w:rPr>
          <w:lang w:val="lt-LT"/>
        </w:rPr>
        <w:t xml:space="preserve">L. S. </w:t>
      </w:r>
      <w:bookmarkEnd w:id="113"/>
      <w:r w:rsidR="00D9130B" w:rsidRPr="00DF5E3C">
        <w:rPr>
          <w:lang w:val="lt-LT"/>
        </w:rPr>
        <w:t xml:space="preserve">ir </w:t>
      </w:r>
      <w:bookmarkStart w:id="114" w:name="Buk_13"/>
      <w:r w:rsidR="00B665AB" w:rsidRPr="006C5004">
        <w:rPr>
          <w:lang w:val="lt-LT"/>
        </w:rPr>
        <w:t xml:space="preserve">A. Ū. </w:t>
      </w:r>
      <w:bookmarkEnd w:id="114"/>
      <w:r w:rsidR="00D9130B" w:rsidRPr="00DF5E3C">
        <w:rPr>
          <w:lang w:val="lt-LT"/>
        </w:rPr>
        <w:t xml:space="preserve">nužudymų), </w:t>
      </w:r>
      <w:bookmarkStart w:id="115" w:name="Buk_240"/>
      <w:r w:rsidR="00B665AB" w:rsidRPr="006C5004">
        <w:rPr>
          <w:lang w:val="lt-LT"/>
        </w:rPr>
        <w:t>R. I.</w:t>
      </w:r>
      <w:bookmarkEnd w:id="115"/>
      <w:r w:rsidR="00D9130B" w:rsidRPr="00DF5E3C">
        <w:rPr>
          <w:lang w:val="lt-LT"/>
        </w:rPr>
        <w:t xml:space="preserve">, vykdydamas susitarimą, 2009 m. rugsėjo 16 d. nurodė </w:t>
      </w:r>
      <w:bookmarkStart w:id="116" w:name="Buk_215"/>
      <w:r w:rsidR="00B665AB" w:rsidRPr="006C5004">
        <w:rPr>
          <w:lang w:val="lt-LT"/>
        </w:rPr>
        <w:t xml:space="preserve">M. Ž. </w:t>
      </w:r>
      <w:bookmarkEnd w:id="116"/>
      <w:r w:rsidR="00D9130B" w:rsidRPr="00DF5E3C">
        <w:rPr>
          <w:lang w:val="lt-LT"/>
        </w:rPr>
        <w:t xml:space="preserve">nuvykti į jo butą, esantį </w:t>
      </w:r>
      <w:r w:rsidR="00B665AB">
        <w:rPr>
          <w:lang w:val="lt-LT"/>
        </w:rPr>
        <w:t>(duomenys neskelbtini)</w:t>
      </w:r>
      <w:r w:rsidR="00D9130B" w:rsidRPr="00DF5E3C">
        <w:rPr>
          <w:lang w:val="lt-LT"/>
        </w:rPr>
        <w:t xml:space="preserve">, ir paimti iš ten </w:t>
      </w:r>
      <w:bookmarkStart w:id="117" w:name="Buk_50"/>
      <w:r w:rsidR="00B665AB" w:rsidRPr="006C5004">
        <w:rPr>
          <w:lang w:val="lt-LT"/>
        </w:rPr>
        <w:t xml:space="preserve">D. K. </w:t>
      </w:r>
      <w:bookmarkEnd w:id="117"/>
      <w:r w:rsidR="00D9130B" w:rsidRPr="008C79C6">
        <w:rPr>
          <w:lang w:val="lt-LT"/>
        </w:rPr>
        <w:t xml:space="preserve">atvežtus ir </w:t>
      </w:r>
      <w:bookmarkStart w:id="118" w:name="Buk_117"/>
      <w:r w:rsidR="00B665AB" w:rsidRPr="006C5004">
        <w:rPr>
          <w:lang w:val="lt-LT"/>
        </w:rPr>
        <w:t xml:space="preserve">E. B. </w:t>
      </w:r>
      <w:bookmarkEnd w:id="118"/>
      <w:r w:rsidR="00D9130B" w:rsidRPr="008C79C6">
        <w:rPr>
          <w:lang w:val="lt-LT"/>
        </w:rPr>
        <w:t xml:space="preserve">paliktus </w:t>
      </w:r>
      <w:r w:rsidR="00826DDA" w:rsidRPr="008C79C6">
        <w:rPr>
          <w:lang w:val="lt-LT"/>
        </w:rPr>
        <w:t>tris</w:t>
      </w:r>
      <w:r w:rsidR="00D9130B" w:rsidRPr="008C79C6">
        <w:rPr>
          <w:lang w:val="lt-LT"/>
        </w:rPr>
        <w:t xml:space="preserve"> krepšius su slapstymuisi paruoštais daiktais. </w:t>
      </w:r>
      <w:r w:rsidR="000501A3" w:rsidRPr="008C79C6">
        <w:rPr>
          <w:lang w:val="lt-LT"/>
        </w:rPr>
        <w:t xml:space="preserve">Kai </w:t>
      </w:r>
      <w:bookmarkStart w:id="119" w:name="Buk_167"/>
      <w:r w:rsidR="00B665AB" w:rsidRPr="006C5004">
        <w:rPr>
          <w:lang w:val="lt-LT"/>
        </w:rPr>
        <w:t xml:space="preserve">M. Ž. </w:t>
      </w:r>
      <w:bookmarkEnd w:id="119"/>
      <w:r w:rsidR="00D9130B" w:rsidRPr="008C79C6">
        <w:rPr>
          <w:lang w:val="lt-LT"/>
        </w:rPr>
        <w:t>2009</w:t>
      </w:r>
      <w:r w:rsidR="00AB0A87" w:rsidRPr="008C79C6">
        <w:rPr>
          <w:lang w:val="lt-LT"/>
        </w:rPr>
        <w:t xml:space="preserve"> m. rugsėjo </w:t>
      </w:r>
      <w:r w:rsidR="00D9130B" w:rsidRPr="008C79C6">
        <w:rPr>
          <w:lang w:val="lt-LT"/>
        </w:rPr>
        <w:t>16</w:t>
      </w:r>
      <w:r w:rsidR="00AB0A87" w:rsidRPr="008C79C6">
        <w:rPr>
          <w:lang w:val="lt-LT"/>
        </w:rPr>
        <w:t xml:space="preserve"> d.</w:t>
      </w:r>
      <w:r w:rsidR="00D9130B" w:rsidRPr="008C79C6">
        <w:rPr>
          <w:lang w:val="lt-LT"/>
        </w:rPr>
        <w:t xml:space="preserve"> nuvyk</w:t>
      </w:r>
      <w:r w:rsidR="000501A3" w:rsidRPr="008C79C6">
        <w:rPr>
          <w:lang w:val="lt-LT"/>
        </w:rPr>
        <w:t>o</w:t>
      </w:r>
      <w:r w:rsidR="00D9130B" w:rsidRPr="008C79C6">
        <w:rPr>
          <w:lang w:val="lt-LT"/>
        </w:rPr>
        <w:t xml:space="preserve"> nurodytu adresu pas </w:t>
      </w:r>
      <w:bookmarkStart w:id="120" w:name="Buk_119"/>
      <w:r w:rsidR="00B665AB" w:rsidRPr="006C5004">
        <w:rPr>
          <w:lang w:val="lt-LT"/>
        </w:rPr>
        <w:t>E. B.</w:t>
      </w:r>
      <w:bookmarkEnd w:id="120"/>
      <w:r w:rsidR="00D9130B" w:rsidRPr="008C79C6">
        <w:rPr>
          <w:lang w:val="lt-LT"/>
        </w:rPr>
        <w:t xml:space="preserve">, ši perdavė jam </w:t>
      </w:r>
      <w:bookmarkStart w:id="121" w:name="Buk_51"/>
      <w:r w:rsidR="00B665AB" w:rsidRPr="006C5004">
        <w:rPr>
          <w:lang w:val="lt-LT"/>
        </w:rPr>
        <w:t xml:space="preserve">D. K. </w:t>
      </w:r>
      <w:bookmarkEnd w:id="121"/>
      <w:r w:rsidR="00D9130B" w:rsidRPr="008C79C6">
        <w:rPr>
          <w:lang w:val="lt-LT"/>
        </w:rPr>
        <w:t xml:space="preserve">paliktus </w:t>
      </w:r>
      <w:r w:rsidR="00826DDA" w:rsidRPr="008C79C6">
        <w:rPr>
          <w:lang w:val="lt-LT"/>
        </w:rPr>
        <w:t>tris</w:t>
      </w:r>
      <w:r w:rsidR="00D9130B" w:rsidRPr="00DF5E3C">
        <w:rPr>
          <w:lang w:val="lt-LT"/>
        </w:rPr>
        <w:t xml:space="preserve"> krepšius, </w:t>
      </w:r>
      <w:r w:rsidR="000501A3">
        <w:rPr>
          <w:lang w:val="lt-LT"/>
        </w:rPr>
        <w:t>j</w:t>
      </w:r>
      <w:r w:rsidR="00D9130B" w:rsidRPr="00DF5E3C">
        <w:rPr>
          <w:lang w:val="lt-LT"/>
        </w:rPr>
        <w:t xml:space="preserve">uos </w:t>
      </w:r>
      <w:bookmarkStart w:id="122" w:name="Buk_168"/>
      <w:r w:rsidR="00B665AB" w:rsidRPr="006C5004">
        <w:rPr>
          <w:lang w:val="lt-LT"/>
        </w:rPr>
        <w:t xml:space="preserve">M. Ž. </w:t>
      </w:r>
      <w:bookmarkEnd w:id="122"/>
      <w:r w:rsidR="00D9130B" w:rsidRPr="00DF5E3C">
        <w:rPr>
          <w:lang w:val="lt-LT"/>
        </w:rPr>
        <w:t xml:space="preserve">nuvežė ir paliko numatytoje </w:t>
      </w:r>
      <w:bookmarkStart w:id="123" w:name="Buk_52"/>
      <w:r w:rsidR="00B665AB" w:rsidRPr="006C5004">
        <w:rPr>
          <w:lang w:val="lt-LT"/>
        </w:rPr>
        <w:t xml:space="preserve">D. K. </w:t>
      </w:r>
      <w:bookmarkEnd w:id="123"/>
      <w:r w:rsidR="00D9130B" w:rsidRPr="00DF5E3C">
        <w:rPr>
          <w:lang w:val="lt-LT"/>
        </w:rPr>
        <w:t>slapstymosi vietoje – sodo namelyje Vilniuje. 2009</w:t>
      </w:r>
      <w:r w:rsidR="00AB0A87">
        <w:rPr>
          <w:lang w:val="lt-LT"/>
        </w:rPr>
        <w:t xml:space="preserve"> m. spalio </w:t>
      </w:r>
      <w:r w:rsidR="00D9130B" w:rsidRPr="00DF5E3C">
        <w:rPr>
          <w:lang w:val="lt-LT"/>
        </w:rPr>
        <w:t>2</w:t>
      </w:r>
      <w:r w:rsidR="00AB0A87">
        <w:rPr>
          <w:lang w:val="lt-LT"/>
        </w:rPr>
        <w:t xml:space="preserve"> d.</w:t>
      </w:r>
      <w:r w:rsidR="00D9130B" w:rsidRPr="00DF5E3C">
        <w:rPr>
          <w:lang w:val="lt-LT"/>
        </w:rPr>
        <w:t xml:space="preserve"> vakare, tyrimo nenustatytu laiku, bute, esančiame </w:t>
      </w:r>
      <w:r w:rsidR="00B665AB">
        <w:rPr>
          <w:lang w:val="lt-LT"/>
        </w:rPr>
        <w:t>(duomenys neskelbtini)</w:t>
      </w:r>
      <w:r w:rsidR="00D9130B" w:rsidRPr="00DF5E3C">
        <w:rPr>
          <w:lang w:val="lt-LT"/>
        </w:rPr>
        <w:t xml:space="preserve">, </w:t>
      </w:r>
      <w:bookmarkStart w:id="124" w:name="Buk_92"/>
      <w:r w:rsidR="00B665AB" w:rsidRPr="006C5004">
        <w:rPr>
          <w:lang w:val="lt-LT"/>
        </w:rPr>
        <w:t xml:space="preserve">D. K. </w:t>
      </w:r>
      <w:bookmarkEnd w:id="124"/>
      <w:r w:rsidR="00D9130B" w:rsidRPr="00DF5E3C">
        <w:rPr>
          <w:lang w:val="lt-LT"/>
        </w:rPr>
        <w:t xml:space="preserve">pasakius, kad </w:t>
      </w:r>
      <w:bookmarkStart w:id="125" w:name="Buk_131"/>
      <w:r w:rsidR="00B665AB" w:rsidRPr="006C5004">
        <w:rPr>
          <w:lang w:val="lt-LT"/>
        </w:rPr>
        <w:t>J. F.</w:t>
      </w:r>
      <w:bookmarkEnd w:id="125"/>
      <w:r w:rsidR="00D9130B" w:rsidRPr="00DF5E3C">
        <w:rPr>
          <w:lang w:val="lt-LT"/>
        </w:rPr>
        <w:t xml:space="preserve">, </w:t>
      </w:r>
      <w:bookmarkStart w:id="126" w:name="Buk_294"/>
      <w:r w:rsidR="00B665AB" w:rsidRPr="006C5004">
        <w:rPr>
          <w:lang w:val="lt-LT"/>
        </w:rPr>
        <w:t>V. N.</w:t>
      </w:r>
      <w:bookmarkEnd w:id="126"/>
      <w:r w:rsidR="00D9130B" w:rsidRPr="00DF5E3C">
        <w:rPr>
          <w:lang w:val="lt-LT"/>
        </w:rPr>
        <w:t xml:space="preserve">, </w:t>
      </w:r>
      <w:bookmarkStart w:id="127" w:name="Buk_149"/>
      <w:r w:rsidR="00B665AB" w:rsidRPr="006C5004">
        <w:rPr>
          <w:lang w:val="lt-LT"/>
        </w:rPr>
        <w:t xml:space="preserve">L. S. </w:t>
      </w:r>
      <w:bookmarkEnd w:id="127"/>
      <w:r w:rsidR="00D9130B" w:rsidRPr="00DF5E3C">
        <w:rPr>
          <w:lang w:val="lt-LT"/>
        </w:rPr>
        <w:t xml:space="preserve">ir </w:t>
      </w:r>
      <w:bookmarkStart w:id="128" w:name="Buk_4"/>
      <w:r w:rsidR="00B665AB" w:rsidRPr="006C5004">
        <w:rPr>
          <w:lang w:val="lt-LT"/>
        </w:rPr>
        <w:t xml:space="preserve">A. Ū. </w:t>
      </w:r>
      <w:bookmarkEnd w:id="128"/>
      <w:r w:rsidR="00D9130B" w:rsidRPr="00DF5E3C">
        <w:rPr>
          <w:lang w:val="lt-LT"/>
        </w:rPr>
        <w:t>jis rengiasi nužudyti 2009</w:t>
      </w:r>
      <w:r w:rsidR="00AB0A87">
        <w:rPr>
          <w:lang w:val="lt-LT"/>
        </w:rPr>
        <w:t xml:space="preserve"> m. spalio </w:t>
      </w:r>
      <w:r w:rsidR="00D9130B" w:rsidRPr="00DF5E3C">
        <w:rPr>
          <w:lang w:val="lt-LT"/>
        </w:rPr>
        <w:t>5</w:t>
      </w:r>
      <w:r w:rsidR="00A06721">
        <w:rPr>
          <w:lang w:val="lt-LT"/>
        </w:rPr>
        <w:t> </w:t>
      </w:r>
      <w:r w:rsidR="00AB0A87">
        <w:rPr>
          <w:lang w:val="lt-LT"/>
        </w:rPr>
        <w:t>d.</w:t>
      </w:r>
      <w:r w:rsidR="00D9130B" w:rsidRPr="00DF5E3C">
        <w:rPr>
          <w:lang w:val="lt-LT"/>
        </w:rPr>
        <w:t xml:space="preserve"> ryte, </w:t>
      </w:r>
      <w:bookmarkStart w:id="129" w:name="Buk_241"/>
      <w:r w:rsidR="00B665AB" w:rsidRPr="006C5004">
        <w:rPr>
          <w:lang w:val="lt-LT"/>
        </w:rPr>
        <w:t>R. I.</w:t>
      </w:r>
      <w:bookmarkEnd w:id="129"/>
      <w:r w:rsidR="00D9130B" w:rsidRPr="00DF5E3C">
        <w:rPr>
          <w:lang w:val="lt-LT"/>
        </w:rPr>
        <w:t xml:space="preserve">, dalyvaujant </w:t>
      </w:r>
      <w:bookmarkStart w:id="130" w:name="Buk_216"/>
      <w:r w:rsidR="00B665AB" w:rsidRPr="006C5004">
        <w:rPr>
          <w:lang w:val="lt-LT"/>
        </w:rPr>
        <w:t xml:space="preserve">M. Ž. </w:t>
      </w:r>
      <w:bookmarkEnd w:id="130"/>
      <w:r w:rsidR="00D9130B" w:rsidRPr="00DF5E3C">
        <w:rPr>
          <w:lang w:val="lt-LT"/>
        </w:rPr>
        <w:t xml:space="preserve">ir </w:t>
      </w:r>
      <w:bookmarkStart w:id="131" w:name="Buk_93"/>
      <w:r w:rsidR="00B665AB" w:rsidRPr="006C5004">
        <w:rPr>
          <w:lang w:val="lt-LT"/>
        </w:rPr>
        <w:t>D. K.</w:t>
      </w:r>
      <w:bookmarkEnd w:id="131"/>
      <w:r w:rsidR="00D9130B" w:rsidRPr="00DF5E3C">
        <w:rPr>
          <w:lang w:val="lt-LT"/>
        </w:rPr>
        <w:t xml:space="preserve">, aptarė </w:t>
      </w:r>
      <w:bookmarkStart w:id="132" w:name="Buk_186"/>
      <w:r w:rsidR="00B665AB" w:rsidRPr="006C5004">
        <w:rPr>
          <w:lang w:val="lt-LT"/>
        </w:rPr>
        <w:t xml:space="preserve">M. Ž. </w:t>
      </w:r>
      <w:bookmarkEnd w:id="132"/>
      <w:r w:rsidR="00D9130B" w:rsidRPr="00DF5E3C">
        <w:rPr>
          <w:lang w:val="lt-LT"/>
        </w:rPr>
        <w:t xml:space="preserve">veiksmus, padedant </w:t>
      </w:r>
      <w:bookmarkStart w:id="133" w:name="Buk_94"/>
      <w:r w:rsidR="00B665AB" w:rsidRPr="006C5004">
        <w:rPr>
          <w:lang w:val="lt-LT"/>
        </w:rPr>
        <w:t xml:space="preserve">D. K. </w:t>
      </w:r>
      <w:bookmarkEnd w:id="133"/>
      <w:r w:rsidR="00D9130B" w:rsidRPr="00DF5E3C">
        <w:rPr>
          <w:lang w:val="lt-LT"/>
        </w:rPr>
        <w:t xml:space="preserve">pasislėpti po jo rengiamų nusikaltimų padarymo, ir susitarė su </w:t>
      </w:r>
      <w:bookmarkStart w:id="134" w:name="Buk_217"/>
      <w:r w:rsidR="00B665AB" w:rsidRPr="006C5004">
        <w:rPr>
          <w:lang w:val="lt-LT"/>
        </w:rPr>
        <w:t>M. Ž.</w:t>
      </w:r>
      <w:bookmarkEnd w:id="134"/>
      <w:r w:rsidR="00D9130B" w:rsidRPr="00DF5E3C">
        <w:rPr>
          <w:lang w:val="lt-LT"/>
        </w:rPr>
        <w:t>, kad 2009</w:t>
      </w:r>
      <w:r w:rsidR="00AB0A87">
        <w:rPr>
          <w:lang w:val="lt-LT"/>
        </w:rPr>
        <w:t xml:space="preserve"> m. spalio </w:t>
      </w:r>
      <w:r w:rsidR="00D9130B" w:rsidRPr="00DF5E3C">
        <w:rPr>
          <w:lang w:val="lt-LT"/>
        </w:rPr>
        <w:t>5</w:t>
      </w:r>
      <w:r w:rsidR="00AB0A87">
        <w:rPr>
          <w:lang w:val="lt-LT"/>
        </w:rPr>
        <w:t xml:space="preserve"> d.</w:t>
      </w:r>
      <w:r w:rsidR="00D9130B" w:rsidRPr="00DF5E3C">
        <w:rPr>
          <w:lang w:val="lt-LT"/>
        </w:rPr>
        <w:t xml:space="preserve"> šis veiks pagal iš anksto sutartą planą. 2009</w:t>
      </w:r>
      <w:r w:rsidR="00AB0A87">
        <w:rPr>
          <w:lang w:val="lt-LT"/>
        </w:rPr>
        <w:t xml:space="preserve"> m. spalio </w:t>
      </w:r>
      <w:r w:rsidR="00D9130B" w:rsidRPr="00DF5E3C">
        <w:rPr>
          <w:lang w:val="lt-LT"/>
        </w:rPr>
        <w:t>5</w:t>
      </w:r>
      <w:r w:rsidR="00AB0A87">
        <w:rPr>
          <w:lang w:val="lt-LT"/>
        </w:rPr>
        <w:t xml:space="preserve"> d.,</w:t>
      </w:r>
      <w:r w:rsidR="00D9130B" w:rsidRPr="00DF5E3C">
        <w:rPr>
          <w:lang w:val="lt-LT"/>
        </w:rPr>
        <w:t xml:space="preserve"> apie 8.30 val.</w:t>
      </w:r>
      <w:r w:rsidR="00AB0A87">
        <w:rPr>
          <w:lang w:val="lt-LT"/>
        </w:rPr>
        <w:t>,</w:t>
      </w:r>
      <w:r w:rsidR="00D9130B" w:rsidRPr="00DF5E3C">
        <w:rPr>
          <w:lang w:val="lt-LT"/>
        </w:rPr>
        <w:t xml:space="preserve"> </w:t>
      </w:r>
      <w:r w:rsidR="00B665AB">
        <w:rPr>
          <w:lang w:val="lt-LT"/>
        </w:rPr>
        <w:t>(duomenys neskelbtini)</w:t>
      </w:r>
      <w:r w:rsidR="00D9130B" w:rsidRPr="00DF5E3C">
        <w:rPr>
          <w:lang w:val="lt-LT"/>
        </w:rPr>
        <w:t xml:space="preserve">, </w:t>
      </w:r>
      <w:bookmarkStart w:id="135" w:name="Buk_95"/>
      <w:r w:rsidR="00B665AB" w:rsidRPr="006C5004">
        <w:rPr>
          <w:lang w:val="lt-LT"/>
        </w:rPr>
        <w:t xml:space="preserve">D. K. </w:t>
      </w:r>
      <w:bookmarkEnd w:id="135"/>
      <w:r w:rsidR="00D9130B" w:rsidRPr="00DF5E3C">
        <w:rPr>
          <w:lang w:val="lt-LT"/>
        </w:rPr>
        <w:t xml:space="preserve">šaunant šaunamuoju ginklu 8 kartus į </w:t>
      </w:r>
      <w:bookmarkStart w:id="136" w:name="Buk_132"/>
      <w:r w:rsidR="00B665AB" w:rsidRPr="006C5004">
        <w:rPr>
          <w:lang w:val="lt-LT"/>
        </w:rPr>
        <w:t xml:space="preserve">J. F. </w:t>
      </w:r>
      <w:bookmarkEnd w:id="136"/>
      <w:r w:rsidR="00D9130B" w:rsidRPr="00DF5E3C">
        <w:rPr>
          <w:lang w:val="lt-LT"/>
        </w:rPr>
        <w:t>ir jį nužudžius, taip pat 2009</w:t>
      </w:r>
      <w:r w:rsidR="00AB0A87">
        <w:rPr>
          <w:lang w:val="lt-LT"/>
        </w:rPr>
        <w:t xml:space="preserve"> m. spalio </w:t>
      </w:r>
      <w:r w:rsidR="00D9130B" w:rsidRPr="00DF5E3C">
        <w:rPr>
          <w:lang w:val="lt-LT"/>
        </w:rPr>
        <w:t>5</w:t>
      </w:r>
      <w:r w:rsidR="00AB0A87">
        <w:rPr>
          <w:lang w:val="lt-LT"/>
        </w:rPr>
        <w:t xml:space="preserve"> d.,</w:t>
      </w:r>
      <w:r w:rsidR="00D9130B" w:rsidRPr="00DF5E3C">
        <w:rPr>
          <w:lang w:val="lt-LT"/>
        </w:rPr>
        <w:t xml:space="preserve"> apie 11.30</w:t>
      </w:r>
      <w:r w:rsidR="00FD7B4F">
        <w:rPr>
          <w:lang w:val="lt-LT"/>
        </w:rPr>
        <w:t> </w:t>
      </w:r>
      <w:r w:rsidR="00D9130B" w:rsidRPr="00DF5E3C">
        <w:rPr>
          <w:lang w:val="lt-LT"/>
        </w:rPr>
        <w:t>val.</w:t>
      </w:r>
      <w:r w:rsidR="00AB0A87">
        <w:rPr>
          <w:lang w:val="lt-LT"/>
        </w:rPr>
        <w:t>,</w:t>
      </w:r>
      <w:r w:rsidR="00D9130B" w:rsidRPr="00DF5E3C">
        <w:rPr>
          <w:lang w:val="lt-LT"/>
        </w:rPr>
        <w:t xml:space="preserve"> name, esančiame </w:t>
      </w:r>
      <w:r w:rsidR="00B665AB">
        <w:rPr>
          <w:lang w:val="lt-LT"/>
        </w:rPr>
        <w:t>(duomenys neskelbtini)</w:t>
      </w:r>
      <w:r w:rsidR="00D9130B" w:rsidRPr="00DF5E3C">
        <w:rPr>
          <w:lang w:val="lt-LT"/>
        </w:rPr>
        <w:t xml:space="preserve">, šaunant šaunamuoju ginklu 6–7 kartus į </w:t>
      </w:r>
      <w:bookmarkStart w:id="137" w:name="Buk_295"/>
      <w:r w:rsidR="00B665AB" w:rsidRPr="006C5004">
        <w:rPr>
          <w:lang w:val="lt-LT"/>
        </w:rPr>
        <w:t xml:space="preserve">V. N. </w:t>
      </w:r>
      <w:bookmarkEnd w:id="137"/>
      <w:r w:rsidR="00D9130B" w:rsidRPr="00DF5E3C">
        <w:rPr>
          <w:lang w:val="lt-LT"/>
        </w:rPr>
        <w:t xml:space="preserve">ir ją nužudžius, </w:t>
      </w:r>
      <w:bookmarkStart w:id="138" w:name="Buk_242"/>
      <w:r w:rsidR="00B665AB" w:rsidRPr="006C5004">
        <w:rPr>
          <w:lang w:val="lt-LT"/>
        </w:rPr>
        <w:t xml:space="preserve">R. I. </w:t>
      </w:r>
      <w:bookmarkEnd w:id="138"/>
      <w:r w:rsidR="00D9130B" w:rsidRPr="00DF5E3C">
        <w:rPr>
          <w:lang w:val="lt-LT"/>
        </w:rPr>
        <w:t xml:space="preserve">padėjo </w:t>
      </w:r>
      <w:bookmarkStart w:id="139" w:name="Buk_96"/>
      <w:r w:rsidR="00B665AB" w:rsidRPr="006C5004">
        <w:rPr>
          <w:lang w:val="lt-LT"/>
        </w:rPr>
        <w:t xml:space="preserve">D. K. </w:t>
      </w:r>
      <w:bookmarkEnd w:id="139"/>
      <w:r w:rsidR="00D9130B" w:rsidRPr="00DF5E3C">
        <w:rPr>
          <w:lang w:val="lt-LT"/>
        </w:rPr>
        <w:t>padaryti labai sunkią nusikalstamą veiką, numatytą BK 129</w:t>
      </w:r>
      <w:r w:rsidR="0043485E">
        <w:rPr>
          <w:lang w:val="lt-LT"/>
        </w:rPr>
        <w:t> </w:t>
      </w:r>
      <w:r w:rsidR="00D9130B" w:rsidRPr="00DF5E3C">
        <w:rPr>
          <w:lang w:val="lt-LT"/>
        </w:rPr>
        <w:t>straipsnio 2 dalies 5 punkte, t.</w:t>
      </w:r>
      <w:r w:rsidR="00826DDA">
        <w:rPr>
          <w:lang w:val="lt-LT"/>
        </w:rPr>
        <w:t xml:space="preserve"> </w:t>
      </w:r>
      <w:r w:rsidR="00D9130B" w:rsidRPr="00DF5E3C">
        <w:rPr>
          <w:lang w:val="lt-LT"/>
        </w:rPr>
        <w:t xml:space="preserve">y. padėjo nužudyti </w:t>
      </w:r>
      <w:bookmarkStart w:id="140" w:name="Buk_133"/>
      <w:r w:rsidR="00B665AB" w:rsidRPr="006C5004">
        <w:rPr>
          <w:lang w:val="lt-LT"/>
        </w:rPr>
        <w:t xml:space="preserve">J. F. </w:t>
      </w:r>
      <w:bookmarkEnd w:id="140"/>
      <w:r w:rsidR="00D9130B" w:rsidRPr="00DF5E3C">
        <w:rPr>
          <w:lang w:val="lt-LT"/>
        </w:rPr>
        <w:t xml:space="preserve">ir </w:t>
      </w:r>
      <w:bookmarkStart w:id="141" w:name="Buk_296"/>
      <w:r w:rsidR="00B665AB" w:rsidRPr="006C5004">
        <w:rPr>
          <w:lang w:val="lt-LT"/>
        </w:rPr>
        <w:t>V. N.</w:t>
      </w:r>
      <w:bookmarkEnd w:id="141"/>
      <w:r w:rsidR="00D9130B" w:rsidRPr="00DF5E3C">
        <w:rPr>
          <w:lang w:val="lt-LT"/>
        </w:rPr>
        <w:t xml:space="preserve">, ir padėjo rengiantis nužudyti </w:t>
      </w:r>
      <w:bookmarkStart w:id="142" w:name="Buk_150"/>
      <w:r w:rsidR="00B665AB" w:rsidRPr="006C5004">
        <w:rPr>
          <w:lang w:val="lt-LT"/>
        </w:rPr>
        <w:t xml:space="preserve">L. S. </w:t>
      </w:r>
      <w:bookmarkEnd w:id="142"/>
      <w:r w:rsidR="00D9130B" w:rsidRPr="00DF5E3C">
        <w:rPr>
          <w:lang w:val="lt-LT"/>
        </w:rPr>
        <w:t xml:space="preserve">ir </w:t>
      </w:r>
      <w:bookmarkStart w:id="143" w:name="Buk_5"/>
      <w:r w:rsidR="00B665AB" w:rsidRPr="006C5004">
        <w:rPr>
          <w:lang w:val="lt-LT"/>
        </w:rPr>
        <w:t>A. Ū.</w:t>
      </w:r>
      <w:bookmarkEnd w:id="143"/>
      <w:r w:rsidR="00D9130B" w:rsidRPr="00DF5E3C">
        <w:rPr>
          <w:lang w:val="lt-LT"/>
        </w:rPr>
        <w:t>.</w:t>
      </w:r>
    </w:p>
    <w:p w:rsidR="00B5454E" w:rsidRDefault="00B5454E" w:rsidP="00B5454E">
      <w:pPr>
        <w:widowControl w:val="0"/>
        <w:autoSpaceDE w:val="0"/>
        <w:autoSpaceDN w:val="0"/>
        <w:adjustRightInd w:val="0"/>
        <w:spacing w:after="120"/>
        <w:ind w:left="788" w:hanging="431"/>
        <w:jc w:val="both"/>
        <w:rPr>
          <w:lang w:val="lt-LT"/>
        </w:rPr>
      </w:pPr>
    </w:p>
    <w:p w:rsidR="00B5454E" w:rsidRDefault="00B5454E" w:rsidP="00B5454E">
      <w:pPr>
        <w:widowControl w:val="0"/>
        <w:autoSpaceDE w:val="0"/>
        <w:autoSpaceDN w:val="0"/>
        <w:adjustRightInd w:val="0"/>
        <w:ind w:firstLine="709"/>
        <w:jc w:val="center"/>
        <w:rPr>
          <w:lang w:val="lt-LT"/>
        </w:rPr>
      </w:pPr>
      <w:r>
        <w:rPr>
          <w:lang w:val="lt-LT"/>
        </w:rPr>
        <w:t>II. Kasacinio skundo argumentai</w:t>
      </w:r>
    </w:p>
    <w:p w:rsidR="00B5454E" w:rsidRPr="00DF5E3C" w:rsidRDefault="00B5454E" w:rsidP="00D9130B">
      <w:pPr>
        <w:widowControl w:val="0"/>
        <w:autoSpaceDE w:val="0"/>
        <w:autoSpaceDN w:val="0"/>
        <w:adjustRightInd w:val="0"/>
        <w:ind w:firstLine="709"/>
        <w:jc w:val="both"/>
        <w:rPr>
          <w:lang w:val="lt-LT"/>
        </w:rPr>
      </w:pPr>
    </w:p>
    <w:p w:rsidR="006649E1" w:rsidRPr="00DF5E3C" w:rsidRDefault="00C34759" w:rsidP="00B5454E">
      <w:pPr>
        <w:spacing w:after="120"/>
        <w:ind w:left="357" w:hanging="357"/>
        <w:jc w:val="both"/>
        <w:rPr>
          <w:spacing w:val="-2"/>
          <w:lang w:val="lt-LT"/>
        </w:rPr>
      </w:pPr>
      <w:r w:rsidRPr="00B5454E">
        <w:rPr>
          <w:lang w:val="lt-LT"/>
        </w:rPr>
        <w:t>2</w:t>
      </w:r>
      <w:r w:rsidR="009E159C" w:rsidRPr="00B5454E">
        <w:rPr>
          <w:lang w:val="lt-LT"/>
        </w:rPr>
        <w:t>.</w:t>
      </w:r>
      <w:r w:rsidR="00C6674C" w:rsidRPr="00B5454E">
        <w:rPr>
          <w:lang w:val="lt-LT"/>
        </w:rPr>
        <w:t xml:space="preserve"> </w:t>
      </w:r>
      <w:r w:rsidR="00CC328E" w:rsidRPr="00B5454E">
        <w:rPr>
          <w:lang w:val="lt-LT"/>
        </w:rPr>
        <w:t>Kasacini</w:t>
      </w:r>
      <w:r w:rsidR="004D4B6C" w:rsidRPr="00B5454E">
        <w:rPr>
          <w:lang w:val="lt-LT"/>
        </w:rPr>
        <w:t>u</w:t>
      </w:r>
      <w:r w:rsidR="00CC328E" w:rsidRPr="00B5454E">
        <w:rPr>
          <w:lang w:val="lt-LT"/>
        </w:rPr>
        <w:t xml:space="preserve"> skund</w:t>
      </w:r>
      <w:r w:rsidR="004D4B6C" w:rsidRPr="00B5454E">
        <w:rPr>
          <w:lang w:val="lt-LT"/>
        </w:rPr>
        <w:t>u</w:t>
      </w:r>
      <w:r w:rsidR="00CC328E" w:rsidRPr="00B5454E">
        <w:rPr>
          <w:lang w:val="lt-LT"/>
        </w:rPr>
        <w:t xml:space="preserve"> </w:t>
      </w:r>
      <w:r w:rsidR="00944710" w:rsidRPr="00B5454E">
        <w:rPr>
          <w:lang w:val="lt-LT"/>
        </w:rPr>
        <w:t>nuteistasis</w:t>
      </w:r>
      <w:r w:rsidR="00834AF7" w:rsidRPr="00B5454E">
        <w:rPr>
          <w:lang w:val="lt-LT"/>
        </w:rPr>
        <w:t xml:space="preserve"> </w:t>
      </w:r>
      <w:bookmarkStart w:id="144" w:name="Buk_243"/>
      <w:r w:rsidR="00B665AB" w:rsidRPr="006C5004">
        <w:rPr>
          <w:lang w:val="lt-LT"/>
        </w:rPr>
        <w:t xml:space="preserve">R. I. </w:t>
      </w:r>
      <w:bookmarkEnd w:id="144"/>
      <w:r w:rsidR="00CC328E" w:rsidRPr="00B5454E">
        <w:rPr>
          <w:lang w:val="lt-LT"/>
        </w:rPr>
        <w:t>prašo</w:t>
      </w:r>
      <w:r w:rsidR="00CC328E" w:rsidRPr="00DF5E3C">
        <w:rPr>
          <w:lang w:val="lt-LT"/>
        </w:rPr>
        <w:t xml:space="preserve"> </w:t>
      </w:r>
      <w:r w:rsidR="00944710" w:rsidRPr="00DF5E3C">
        <w:rPr>
          <w:lang w:val="lt-LT"/>
        </w:rPr>
        <w:t xml:space="preserve">panaikinti </w:t>
      </w:r>
      <w:r w:rsidR="00F67CED" w:rsidRPr="00DF5E3C">
        <w:rPr>
          <w:lang w:val="lt-LT"/>
        </w:rPr>
        <w:t xml:space="preserve">teismų nuosprendžius ir bylą </w:t>
      </w:r>
      <w:r w:rsidR="006649E1" w:rsidRPr="00DF5E3C">
        <w:rPr>
          <w:lang w:val="lt-LT"/>
        </w:rPr>
        <w:t xml:space="preserve">jam nutraukti arba panaikinti </w:t>
      </w:r>
      <w:r w:rsidR="006649E1" w:rsidRPr="00DF5E3C">
        <w:rPr>
          <w:spacing w:val="-2"/>
          <w:lang w:val="lt-LT"/>
        </w:rPr>
        <w:t xml:space="preserve">Lietuvos apeliacinio teismo Baudžiamųjų bylų skyriaus teisėjų kolegijos 2017 m. birželio 2 d. nuosprendį ir bylą grąžinti nagrinėti apeliacinės instancijos teismui, arba teismų nuosprendžius pakeisti ir atleisti jį nuo bausmės dėl ligos (BK 76 straipsnio 1 dalis). </w:t>
      </w:r>
    </w:p>
    <w:p w:rsidR="004644BB" w:rsidRDefault="00D31884" w:rsidP="00B5454E">
      <w:pPr>
        <w:shd w:val="clear" w:color="auto" w:fill="FFFFFF"/>
        <w:tabs>
          <w:tab w:val="left" w:pos="8506"/>
        </w:tabs>
        <w:spacing w:after="120"/>
        <w:ind w:left="357" w:hanging="357"/>
        <w:jc w:val="both"/>
        <w:rPr>
          <w:lang w:val="lt-LT"/>
        </w:rPr>
      </w:pPr>
      <w:r>
        <w:rPr>
          <w:lang w:val="lt-LT"/>
        </w:rPr>
        <w:t>3</w:t>
      </w:r>
      <w:r w:rsidR="00C6674C" w:rsidRPr="00DF5E3C">
        <w:rPr>
          <w:lang w:val="lt-LT"/>
        </w:rPr>
        <w:t xml:space="preserve">. </w:t>
      </w:r>
      <w:r w:rsidR="00E82571" w:rsidRPr="00DF5E3C">
        <w:rPr>
          <w:lang w:val="lt-LT"/>
        </w:rPr>
        <w:t xml:space="preserve">Pasak </w:t>
      </w:r>
      <w:r w:rsidR="00944710" w:rsidRPr="00DF5E3C">
        <w:rPr>
          <w:lang w:val="lt-LT"/>
        </w:rPr>
        <w:t>nuteistojo</w:t>
      </w:r>
      <w:r w:rsidR="00E82571" w:rsidRPr="00DF5E3C">
        <w:rPr>
          <w:lang w:val="lt-LT"/>
        </w:rPr>
        <w:t xml:space="preserve">, </w:t>
      </w:r>
      <w:r w:rsidR="00F831D9">
        <w:rPr>
          <w:lang w:val="lt-LT"/>
        </w:rPr>
        <w:t>teismai netinkamai taikė baudžiamąjį įstatymą</w:t>
      </w:r>
      <w:r w:rsidR="00F177C1">
        <w:rPr>
          <w:lang w:val="lt-LT"/>
        </w:rPr>
        <w:t>,</w:t>
      </w:r>
      <w:r w:rsidR="00F831D9">
        <w:rPr>
          <w:lang w:val="lt-LT"/>
        </w:rPr>
        <w:t xml:space="preserve"> </w:t>
      </w:r>
      <w:r w:rsidR="002D5DF3" w:rsidRPr="00DF5E3C">
        <w:rPr>
          <w:lang w:val="lt-LT"/>
        </w:rPr>
        <w:t>padarė esmini</w:t>
      </w:r>
      <w:r w:rsidR="0043485E">
        <w:rPr>
          <w:lang w:val="lt-LT"/>
        </w:rPr>
        <w:t>us</w:t>
      </w:r>
      <w:r w:rsidR="002D5DF3" w:rsidRPr="00DF5E3C">
        <w:rPr>
          <w:lang w:val="lt-LT"/>
        </w:rPr>
        <w:t xml:space="preserve"> Lietuvos Respublikos baudžiamojo proceso kodekso (toliau – </w:t>
      </w:r>
      <w:r w:rsidR="006F73F1" w:rsidRPr="00DF5E3C">
        <w:rPr>
          <w:lang w:val="lt-LT"/>
        </w:rPr>
        <w:t xml:space="preserve">ir </w:t>
      </w:r>
      <w:r w:rsidR="00C6674C" w:rsidRPr="00DF5E3C">
        <w:rPr>
          <w:lang w:val="lt-LT"/>
        </w:rPr>
        <w:t>BPK</w:t>
      </w:r>
      <w:r w:rsidR="002D5DF3" w:rsidRPr="00DF5E3C">
        <w:rPr>
          <w:lang w:val="lt-LT"/>
        </w:rPr>
        <w:t xml:space="preserve">) </w:t>
      </w:r>
      <w:r w:rsidR="00F831D9">
        <w:rPr>
          <w:lang w:val="lt-LT"/>
        </w:rPr>
        <w:t>nuostatų pažeidim</w:t>
      </w:r>
      <w:r w:rsidR="0043485E">
        <w:rPr>
          <w:lang w:val="lt-LT"/>
        </w:rPr>
        <w:t>us</w:t>
      </w:r>
      <w:r w:rsidR="00F831D9">
        <w:rPr>
          <w:lang w:val="lt-LT"/>
        </w:rPr>
        <w:t>, dėl kurių buvo suvaržytos įstatymų garantuotos jo teisės</w:t>
      </w:r>
      <w:r w:rsidR="00F177C1">
        <w:rPr>
          <w:lang w:val="lt-LT"/>
        </w:rPr>
        <w:t xml:space="preserve"> ir kurie sukliudė priimti teisėtus </w:t>
      </w:r>
      <w:r w:rsidR="00DA1C2A">
        <w:rPr>
          <w:lang w:val="lt-LT"/>
        </w:rPr>
        <w:t>bei</w:t>
      </w:r>
      <w:r w:rsidR="00F177C1">
        <w:rPr>
          <w:lang w:val="lt-LT"/>
        </w:rPr>
        <w:t xml:space="preserve"> pagrįstus procesinius sprendimus</w:t>
      </w:r>
      <w:r w:rsidR="006B1BEA">
        <w:rPr>
          <w:lang w:val="lt-LT"/>
        </w:rPr>
        <w:t>. T</w:t>
      </w:r>
      <w:r w:rsidR="00F177C1">
        <w:rPr>
          <w:lang w:val="lt-LT"/>
        </w:rPr>
        <w:t xml:space="preserve">aip pat </w:t>
      </w:r>
      <w:r w:rsidR="006B1BEA">
        <w:rPr>
          <w:lang w:val="lt-LT"/>
        </w:rPr>
        <w:t>teismai nesilaikė</w:t>
      </w:r>
      <w:r w:rsidR="00F831D9">
        <w:rPr>
          <w:lang w:val="lt-LT"/>
        </w:rPr>
        <w:t xml:space="preserve"> teismų praktikos</w:t>
      </w:r>
      <w:r w:rsidR="006B1BEA">
        <w:rPr>
          <w:lang w:val="lt-LT"/>
        </w:rPr>
        <w:t xml:space="preserve"> išaiškinimų</w:t>
      </w:r>
      <w:r w:rsidR="00F831D9">
        <w:rPr>
          <w:lang w:val="lt-LT"/>
        </w:rPr>
        <w:t>.</w:t>
      </w:r>
      <w:r w:rsidR="00420F66" w:rsidRPr="00DF5E3C">
        <w:rPr>
          <w:lang w:val="lt-LT"/>
        </w:rPr>
        <w:t xml:space="preserve"> </w:t>
      </w:r>
    </w:p>
    <w:p w:rsidR="00F831D9" w:rsidRPr="002D18B6" w:rsidRDefault="00D31884" w:rsidP="00B5454E">
      <w:pPr>
        <w:shd w:val="clear" w:color="auto" w:fill="FFFFFF"/>
        <w:tabs>
          <w:tab w:val="left" w:pos="8506"/>
        </w:tabs>
        <w:spacing w:after="120"/>
        <w:ind w:left="357" w:hanging="357"/>
        <w:jc w:val="both"/>
        <w:rPr>
          <w:lang w:val="lt-LT"/>
        </w:rPr>
      </w:pPr>
      <w:r>
        <w:rPr>
          <w:lang w:val="lt-LT"/>
        </w:rPr>
        <w:lastRenderedPageBreak/>
        <w:t>4</w:t>
      </w:r>
      <w:r w:rsidR="00F831D9">
        <w:rPr>
          <w:lang w:val="lt-LT"/>
        </w:rPr>
        <w:t xml:space="preserve">. </w:t>
      </w:r>
      <w:r w:rsidR="00DA1C2A" w:rsidRPr="00DF5E3C">
        <w:rPr>
          <w:lang w:val="lt-LT"/>
        </w:rPr>
        <w:t>Kasatori</w:t>
      </w:r>
      <w:r w:rsidR="00DA1C2A">
        <w:rPr>
          <w:lang w:val="lt-LT"/>
        </w:rPr>
        <w:t>a</w:t>
      </w:r>
      <w:r w:rsidR="00DA1C2A" w:rsidRPr="00DF5E3C">
        <w:rPr>
          <w:lang w:val="lt-LT"/>
        </w:rPr>
        <w:t xml:space="preserve">us </w:t>
      </w:r>
      <w:r w:rsidR="00DA1C2A">
        <w:rPr>
          <w:lang w:val="lt-LT"/>
        </w:rPr>
        <w:t>teigimu</w:t>
      </w:r>
      <w:r w:rsidR="00DA1C2A" w:rsidRPr="00DF5E3C">
        <w:rPr>
          <w:lang w:val="lt-LT"/>
        </w:rPr>
        <w:t xml:space="preserve">, </w:t>
      </w:r>
      <w:r w:rsidR="0076581B" w:rsidRPr="002D18B6">
        <w:rPr>
          <w:lang w:val="lt-LT"/>
        </w:rPr>
        <w:t xml:space="preserve">teismai šioje byloje negalėjo spręsti </w:t>
      </w:r>
      <w:bookmarkStart w:id="145" w:name="Buk_53"/>
      <w:r w:rsidR="00B665AB" w:rsidRPr="006C5004">
        <w:rPr>
          <w:lang w:val="lt-LT"/>
        </w:rPr>
        <w:t xml:space="preserve">D. K. </w:t>
      </w:r>
      <w:bookmarkEnd w:id="145"/>
      <w:r w:rsidR="0076581B" w:rsidRPr="002D18B6">
        <w:rPr>
          <w:lang w:val="lt-LT"/>
        </w:rPr>
        <w:t>kaltės klausimo (BPK</w:t>
      </w:r>
      <w:r w:rsidR="00A06721">
        <w:rPr>
          <w:lang w:val="lt-LT"/>
        </w:rPr>
        <w:t> </w:t>
      </w:r>
      <w:r w:rsidR="0076581B" w:rsidRPr="002D18B6">
        <w:rPr>
          <w:lang w:val="lt-LT"/>
        </w:rPr>
        <w:t>44</w:t>
      </w:r>
      <w:r w:rsidR="0043485E">
        <w:rPr>
          <w:lang w:val="lt-LT"/>
        </w:rPr>
        <w:t> </w:t>
      </w:r>
      <w:r w:rsidR="0076581B" w:rsidRPr="002D18B6">
        <w:rPr>
          <w:lang w:val="lt-LT"/>
        </w:rPr>
        <w:t>straipsnio 6 dalies, 255 straipsnio 1 dalies pažeidimas), o</w:t>
      </w:r>
      <w:r w:rsidR="00E667E7" w:rsidRPr="002D18B6">
        <w:rPr>
          <w:lang w:val="lt-LT"/>
        </w:rPr>
        <w:t xml:space="preserve"> </w:t>
      </w:r>
      <w:r w:rsidR="00FE67FB" w:rsidRPr="002D18B6">
        <w:rPr>
          <w:lang w:val="lt-LT"/>
        </w:rPr>
        <w:t>nuosprendži</w:t>
      </w:r>
      <w:r w:rsidR="0076581B" w:rsidRPr="002D18B6">
        <w:rPr>
          <w:lang w:val="lt-LT"/>
        </w:rPr>
        <w:t>ų</w:t>
      </w:r>
      <w:r w:rsidR="00FE67FB" w:rsidRPr="002D18B6">
        <w:rPr>
          <w:lang w:val="lt-LT"/>
        </w:rPr>
        <w:t xml:space="preserve"> grįsti</w:t>
      </w:r>
      <w:r w:rsidR="0076581B" w:rsidRPr="002D18B6">
        <w:rPr>
          <w:lang w:val="lt-LT"/>
        </w:rPr>
        <w:t xml:space="preserve"> prielaidomis ir</w:t>
      </w:r>
      <w:r w:rsidR="00DA1C2A" w:rsidRPr="002D18B6">
        <w:rPr>
          <w:lang w:val="lt-LT"/>
        </w:rPr>
        <w:t xml:space="preserve"> nepašalintomis abejonėmis (</w:t>
      </w:r>
      <w:proofErr w:type="spellStart"/>
      <w:r w:rsidR="00DA1C2A" w:rsidRPr="002D18B6">
        <w:rPr>
          <w:i/>
          <w:lang w:val="lt-LT"/>
        </w:rPr>
        <w:t>in</w:t>
      </w:r>
      <w:proofErr w:type="spellEnd"/>
      <w:r w:rsidR="00DA1C2A" w:rsidRPr="002D18B6">
        <w:rPr>
          <w:i/>
          <w:lang w:val="lt-LT"/>
        </w:rPr>
        <w:t xml:space="preserve"> </w:t>
      </w:r>
      <w:proofErr w:type="spellStart"/>
      <w:r w:rsidR="00DA1C2A" w:rsidRPr="002D18B6">
        <w:rPr>
          <w:i/>
          <w:lang w:val="lt-LT"/>
        </w:rPr>
        <w:t>dubio</w:t>
      </w:r>
      <w:proofErr w:type="spellEnd"/>
      <w:r w:rsidR="00DA1C2A" w:rsidRPr="002D18B6">
        <w:rPr>
          <w:i/>
          <w:lang w:val="lt-LT"/>
        </w:rPr>
        <w:t xml:space="preserve"> pro </w:t>
      </w:r>
      <w:proofErr w:type="spellStart"/>
      <w:r w:rsidR="00DA1C2A" w:rsidRPr="002D18B6">
        <w:rPr>
          <w:i/>
          <w:lang w:val="lt-LT"/>
        </w:rPr>
        <w:t>reo</w:t>
      </w:r>
      <w:proofErr w:type="spellEnd"/>
      <w:r w:rsidR="00DA1C2A" w:rsidRPr="002D18B6">
        <w:rPr>
          <w:lang w:val="lt-LT"/>
        </w:rPr>
        <w:t xml:space="preserve"> principo pažeidimas).</w:t>
      </w:r>
    </w:p>
    <w:p w:rsidR="00C30E11" w:rsidRDefault="00D31884" w:rsidP="00B5454E">
      <w:pPr>
        <w:spacing w:afterLines="120" w:after="288"/>
        <w:ind w:left="788" w:hanging="431"/>
        <w:jc w:val="both"/>
        <w:rPr>
          <w:lang w:val="lt-LT"/>
        </w:rPr>
      </w:pPr>
      <w:r>
        <w:rPr>
          <w:lang w:val="lt-LT"/>
        </w:rPr>
        <w:t xml:space="preserve">4.1. </w:t>
      </w:r>
      <w:r w:rsidR="00FE67FB">
        <w:rPr>
          <w:lang w:val="lt-LT"/>
        </w:rPr>
        <w:t>Kasatorius, vadovaudamasis BPK 3 straipsnio 1 dalies 7 punkto norma, teismų praktika (</w:t>
      </w:r>
      <w:r w:rsidR="00E667E7">
        <w:rPr>
          <w:lang w:val="lt-LT"/>
        </w:rPr>
        <w:t xml:space="preserve">kasacinė nutartis baudžiamojoje byloje Nr. </w:t>
      </w:r>
      <w:r w:rsidR="00FE67FB">
        <w:rPr>
          <w:lang w:val="lt-LT"/>
        </w:rPr>
        <w:t>2K-P-444/2011), teigia, kad t</w:t>
      </w:r>
      <w:r w:rsidR="00F831D9">
        <w:rPr>
          <w:lang w:val="lt-LT"/>
        </w:rPr>
        <w:t xml:space="preserve">eismai </w:t>
      </w:r>
      <w:r w:rsidR="00515A09">
        <w:rPr>
          <w:lang w:val="lt-LT"/>
        </w:rPr>
        <w:t>neturėjo įstatymo pagrindo</w:t>
      </w:r>
      <w:r w:rsidR="00FE67FB">
        <w:rPr>
          <w:lang w:val="lt-LT"/>
        </w:rPr>
        <w:t xml:space="preserve"> </w:t>
      </w:r>
      <w:r w:rsidR="00F831D9">
        <w:rPr>
          <w:lang w:val="lt-LT"/>
        </w:rPr>
        <w:t>konstat</w:t>
      </w:r>
      <w:r w:rsidR="00FE67FB">
        <w:rPr>
          <w:lang w:val="lt-LT"/>
        </w:rPr>
        <w:t>uoti</w:t>
      </w:r>
      <w:r w:rsidR="00F831D9">
        <w:rPr>
          <w:lang w:val="lt-LT"/>
        </w:rPr>
        <w:t xml:space="preserve">, kad </w:t>
      </w:r>
      <w:bookmarkStart w:id="146" w:name="Buk_32"/>
      <w:r w:rsidR="00B665AB" w:rsidRPr="006C5004">
        <w:rPr>
          <w:lang w:val="lt-LT"/>
        </w:rPr>
        <w:t xml:space="preserve">D. K. </w:t>
      </w:r>
      <w:bookmarkEnd w:id="146"/>
      <w:r w:rsidR="00515A09">
        <w:rPr>
          <w:lang w:val="lt-LT"/>
        </w:rPr>
        <w:t>(</w:t>
      </w:r>
      <w:r w:rsidR="00E667E7">
        <w:rPr>
          <w:lang w:val="lt-LT"/>
        </w:rPr>
        <w:t>kuris yra miręs</w:t>
      </w:r>
      <w:r w:rsidR="00515A09">
        <w:rPr>
          <w:lang w:val="lt-LT"/>
        </w:rPr>
        <w:t>)</w:t>
      </w:r>
      <w:r w:rsidR="00E667E7">
        <w:rPr>
          <w:lang w:val="lt-LT"/>
        </w:rPr>
        <w:t xml:space="preserve"> n</w:t>
      </w:r>
      <w:r w:rsidR="00F831D9">
        <w:rPr>
          <w:lang w:val="lt-LT"/>
        </w:rPr>
        <w:t xml:space="preserve">užudė </w:t>
      </w:r>
      <w:bookmarkStart w:id="147" w:name="Buk_134"/>
      <w:r w:rsidR="00B665AB" w:rsidRPr="006C5004">
        <w:rPr>
          <w:lang w:val="lt-LT"/>
        </w:rPr>
        <w:t>J. F.</w:t>
      </w:r>
      <w:bookmarkEnd w:id="147"/>
      <w:r w:rsidR="00FE67FB">
        <w:rPr>
          <w:lang w:val="lt-LT"/>
        </w:rPr>
        <w:t>,</w:t>
      </w:r>
      <w:r w:rsidR="00F831D9">
        <w:rPr>
          <w:lang w:val="lt-LT"/>
        </w:rPr>
        <w:t xml:space="preserve"> </w:t>
      </w:r>
      <w:bookmarkStart w:id="148" w:name="Buk_297"/>
      <w:r w:rsidR="00B665AB" w:rsidRPr="006C5004">
        <w:rPr>
          <w:lang w:val="lt-LT"/>
        </w:rPr>
        <w:t xml:space="preserve">V. N. </w:t>
      </w:r>
      <w:bookmarkEnd w:id="148"/>
      <w:r w:rsidR="009B5870">
        <w:rPr>
          <w:lang w:val="lt-LT"/>
        </w:rPr>
        <w:t xml:space="preserve">ir rengėsi nužudyti </w:t>
      </w:r>
      <w:bookmarkStart w:id="149" w:name="Buk_151"/>
      <w:r w:rsidR="00B665AB" w:rsidRPr="006C5004">
        <w:rPr>
          <w:lang w:val="lt-LT"/>
        </w:rPr>
        <w:t xml:space="preserve">L. S. </w:t>
      </w:r>
      <w:bookmarkEnd w:id="149"/>
      <w:r w:rsidR="009B5870">
        <w:rPr>
          <w:lang w:val="lt-LT"/>
        </w:rPr>
        <w:t xml:space="preserve">bei </w:t>
      </w:r>
      <w:bookmarkStart w:id="150" w:name="Buk_6"/>
      <w:r w:rsidR="00B665AB" w:rsidRPr="006C5004">
        <w:rPr>
          <w:lang w:val="lt-LT"/>
        </w:rPr>
        <w:t>A. Ū.</w:t>
      </w:r>
      <w:bookmarkEnd w:id="150"/>
      <w:r w:rsidR="009B5870">
        <w:rPr>
          <w:lang w:val="lt-LT"/>
        </w:rPr>
        <w:t xml:space="preserve">. </w:t>
      </w:r>
      <w:r w:rsidR="00034679">
        <w:rPr>
          <w:lang w:val="lt-LT"/>
        </w:rPr>
        <w:t>Skundžiamuose n</w:t>
      </w:r>
      <w:r w:rsidR="00515A09">
        <w:rPr>
          <w:lang w:val="lt-LT"/>
        </w:rPr>
        <w:t xml:space="preserve">uosprendžiuose nustatytos faktinės aplinkybės apie neva </w:t>
      </w:r>
      <w:bookmarkStart w:id="151" w:name="Buk_54"/>
      <w:r w:rsidR="00B665AB" w:rsidRPr="006C5004">
        <w:rPr>
          <w:lang w:val="lt-LT"/>
        </w:rPr>
        <w:t xml:space="preserve">D. K. </w:t>
      </w:r>
      <w:bookmarkEnd w:id="151"/>
      <w:r w:rsidR="00515A09">
        <w:rPr>
          <w:lang w:val="lt-LT"/>
        </w:rPr>
        <w:t xml:space="preserve">padarytas nusikalstamas veikas, atliktus veiksmus yra nepagrįstos, neteisėtos ir pažeidžiančios nekaltumo prezumpcijos principą, </w:t>
      </w:r>
      <w:r w:rsidR="00BC29B5">
        <w:rPr>
          <w:lang w:val="lt-LT"/>
        </w:rPr>
        <w:t xml:space="preserve">nes </w:t>
      </w:r>
      <w:r w:rsidR="00034679">
        <w:rPr>
          <w:lang w:val="lt-LT"/>
        </w:rPr>
        <w:t xml:space="preserve">ši byla nebuvo nagrinėjama </w:t>
      </w:r>
      <w:bookmarkStart w:id="152" w:name="Buk_55"/>
      <w:r w:rsidR="00B665AB" w:rsidRPr="006C5004">
        <w:rPr>
          <w:lang w:val="lt-LT"/>
        </w:rPr>
        <w:t xml:space="preserve">D. K. </w:t>
      </w:r>
      <w:bookmarkEnd w:id="152"/>
      <w:r w:rsidR="00034679">
        <w:rPr>
          <w:lang w:val="lt-LT"/>
        </w:rPr>
        <w:t>atžvilgiu, be</w:t>
      </w:r>
      <w:r w:rsidR="00FD7B4F">
        <w:rPr>
          <w:lang w:val="lt-LT"/>
        </w:rPr>
        <w:t> </w:t>
      </w:r>
      <w:r w:rsidR="00034679">
        <w:rPr>
          <w:lang w:val="lt-LT"/>
        </w:rPr>
        <w:t>to, dėl jo</w:t>
      </w:r>
      <w:r w:rsidR="00BC29B5">
        <w:rPr>
          <w:lang w:val="lt-LT"/>
        </w:rPr>
        <w:t xml:space="preserve"> nėra priimtas </w:t>
      </w:r>
      <w:r w:rsidR="00034679">
        <w:rPr>
          <w:lang w:val="lt-LT"/>
        </w:rPr>
        <w:t xml:space="preserve">joks </w:t>
      </w:r>
      <w:r w:rsidR="00BC29B5">
        <w:rPr>
          <w:lang w:val="lt-LT"/>
        </w:rPr>
        <w:t xml:space="preserve">įsiteisėjęs apkaltinamasis nuosprendis, kuriuo jis būtų pripažintas kaltu </w:t>
      </w:r>
      <w:r w:rsidR="00E667E7">
        <w:rPr>
          <w:lang w:val="lt-LT"/>
        </w:rPr>
        <w:t xml:space="preserve">padaręs </w:t>
      </w:r>
      <w:r w:rsidR="00BC29B5">
        <w:rPr>
          <w:lang w:val="lt-LT"/>
        </w:rPr>
        <w:t>minėt</w:t>
      </w:r>
      <w:r w:rsidR="00E667E7">
        <w:rPr>
          <w:lang w:val="lt-LT"/>
        </w:rPr>
        <w:t>as</w:t>
      </w:r>
      <w:r w:rsidR="00BC29B5">
        <w:rPr>
          <w:lang w:val="lt-LT"/>
        </w:rPr>
        <w:t xml:space="preserve"> veik</w:t>
      </w:r>
      <w:r w:rsidR="00E667E7">
        <w:rPr>
          <w:lang w:val="lt-LT"/>
        </w:rPr>
        <w:t>as, be to, mirusio asmens atžvilgiu ir negali būti priimamas apkaltinamasis nuosprendis</w:t>
      </w:r>
      <w:r w:rsidR="00BC29B5">
        <w:rPr>
          <w:lang w:val="lt-LT"/>
        </w:rPr>
        <w:t>.</w:t>
      </w:r>
      <w:r w:rsidR="00665A9A">
        <w:rPr>
          <w:lang w:val="lt-LT"/>
        </w:rPr>
        <w:t xml:space="preserve"> </w:t>
      </w:r>
      <w:r w:rsidR="00042A57">
        <w:rPr>
          <w:lang w:val="lt-LT"/>
        </w:rPr>
        <w:t>K</w:t>
      </w:r>
      <w:r w:rsidR="00665A9A">
        <w:rPr>
          <w:lang w:val="lt-LT"/>
        </w:rPr>
        <w:t xml:space="preserve">onstatavę tokias faktines aplinkybes, </w:t>
      </w:r>
      <w:r w:rsidR="00042A57">
        <w:rPr>
          <w:lang w:val="lt-LT"/>
        </w:rPr>
        <w:t xml:space="preserve">teismai </w:t>
      </w:r>
      <w:r w:rsidR="00BC66BC">
        <w:rPr>
          <w:lang w:val="lt-LT"/>
        </w:rPr>
        <w:t>išsprendė</w:t>
      </w:r>
      <w:r w:rsidR="00DF6FD9">
        <w:rPr>
          <w:lang w:val="lt-LT"/>
        </w:rPr>
        <w:t xml:space="preserve"> </w:t>
      </w:r>
      <w:bookmarkStart w:id="153" w:name="Buk_56"/>
      <w:r w:rsidR="00B665AB" w:rsidRPr="006C5004">
        <w:rPr>
          <w:lang w:val="lt-LT"/>
        </w:rPr>
        <w:t xml:space="preserve">D. K. </w:t>
      </w:r>
      <w:bookmarkEnd w:id="153"/>
      <w:r w:rsidR="00DF6FD9">
        <w:rPr>
          <w:lang w:val="lt-LT"/>
        </w:rPr>
        <w:t>kaltės klausimą</w:t>
      </w:r>
      <w:r w:rsidR="00BC66BC">
        <w:rPr>
          <w:lang w:val="lt-LT"/>
        </w:rPr>
        <w:t xml:space="preserve">, </w:t>
      </w:r>
      <w:r w:rsidR="00665A9A">
        <w:rPr>
          <w:lang w:val="lt-LT"/>
        </w:rPr>
        <w:t>taip</w:t>
      </w:r>
      <w:r w:rsidR="00BC66BC" w:rsidRPr="00BC66BC">
        <w:rPr>
          <w:lang w:val="lt-LT"/>
        </w:rPr>
        <w:t xml:space="preserve"> </w:t>
      </w:r>
      <w:r w:rsidR="00BC66BC">
        <w:rPr>
          <w:lang w:val="lt-LT"/>
        </w:rPr>
        <w:t>pažeidė nekaltumo prezumpcijos principą.</w:t>
      </w:r>
      <w:r w:rsidR="00DF6FD9">
        <w:rPr>
          <w:lang w:val="lt-LT"/>
        </w:rPr>
        <w:t xml:space="preserve"> Teismas, pasisakydamas dėl </w:t>
      </w:r>
      <w:bookmarkStart w:id="154" w:name="Buk_57"/>
      <w:r w:rsidR="00B665AB" w:rsidRPr="006C5004">
        <w:rPr>
          <w:lang w:val="lt-LT"/>
        </w:rPr>
        <w:t xml:space="preserve">D. K. </w:t>
      </w:r>
      <w:bookmarkEnd w:id="154"/>
      <w:r w:rsidR="00DF6FD9">
        <w:rPr>
          <w:lang w:val="lt-LT"/>
        </w:rPr>
        <w:t>kaltės, pažeidė ir baudžiamosios bylos nagrinėjimo teisme ribas (BPK 255</w:t>
      </w:r>
      <w:r w:rsidR="0043485E">
        <w:rPr>
          <w:lang w:val="lt-LT"/>
        </w:rPr>
        <w:t> </w:t>
      </w:r>
      <w:r w:rsidR="00DF6FD9">
        <w:rPr>
          <w:lang w:val="lt-LT"/>
        </w:rPr>
        <w:t>straipsnio 1 dalis)</w:t>
      </w:r>
      <w:r w:rsidR="00BC66BC">
        <w:rPr>
          <w:lang w:val="lt-LT"/>
        </w:rPr>
        <w:t>, nes šioje</w:t>
      </w:r>
      <w:r w:rsidR="006D2B1E">
        <w:rPr>
          <w:lang w:val="lt-LT"/>
        </w:rPr>
        <w:t xml:space="preserve"> byloje kaltinimai </w:t>
      </w:r>
      <w:bookmarkStart w:id="155" w:name="Buk_97"/>
      <w:r w:rsidR="00B665AB" w:rsidRPr="006C5004">
        <w:rPr>
          <w:lang w:val="lt-LT"/>
        </w:rPr>
        <w:t xml:space="preserve">D. K. </w:t>
      </w:r>
      <w:bookmarkEnd w:id="155"/>
      <w:r w:rsidR="006D2B1E">
        <w:rPr>
          <w:lang w:val="lt-LT"/>
        </w:rPr>
        <w:t>pareikšti nebuvo</w:t>
      </w:r>
      <w:r w:rsidR="00F61B54">
        <w:rPr>
          <w:lang w:val="lt-LT"/>
        </w:rPr>
        <w:t>, jam nebuvo surašytas kaltinamasis aktas</w:t>
      </w:r>
      <w:r w:rsidR="00515A09">
        <w:rPr>
          <w:lang w:val="lt-LT"/>
        </w:rPr>
        <w:t>.</w:t>
      </w:r>
      <w:r w:rsidR="006D2B1E">
        <w:rPr>
          <w:lang w:val="lt-LT"/>
        </w:rPr>
        <w:t xml:space="preserve"> E</w:t>
      </w:r>
      <w:r w:rsidR="000501A3">
        <w:rPr>
          <w:lang w:val="lt-LT"/>
        </w:rPr>
        <w:t>uropos Žmogaus Teisių Teismas</w:t>
      </w:r>
      <w:r w:rsidR="00515A09">
        <w:rPr>
          <w:lang w:val="lt-LT"/>
        </w:rPr>
        <w:t>,</w:t>
      </w:r>
      <w:r w:rsidR="006D2B1E">
        <w:rPr>
          <w:lang w:val="lt-LT"/>
        </w:rPr>
        <w:t xml:space="preserve"> aiškindamas Konvencijos 6</w:t>
      </w:r>
      <w:r w:rsidR="0043485E">
        <w:rPr>
          <w:lang w:val="lt-LT"/>
        </w:rPr>
        <w:t> </w:t>
      </w:r>
      <w:r w:rsidR="006D2B1E">
        <w:rPr>
          <w:lang w:val="lt-LT"/>
        </w:rPr>
        <w:t>straipsnio 2 dalies nuostatas</w:t>
      </w:r>
      <w:r w:rsidR="00515A09">
        <w:rPr>
          <w:lang w:val="lt-LT"/>
        </w:rPr>
        <w:t>,</w:t>
      </w:r>
      <w:r w:rsidR="006D2B1E">
        <w:rPr>
          <w:lang w:val="lt-LT"/>
        </w:rPr>
        <w:t xml:space="preserve"> yra pažymėjęs, kad nekaltumo prezumpcija yra pažeidžiama tuo atveju, jeigu teismo sprendimas, susijęs su asmeniu, kaltinamu nusikalstamos veikos padary</w:t>
      </w:r>
      <w:r w:rsidR="00515A09">
        <w:rPr>
          <w:lang w:val="lt-LT"/>
        </w:rPr>
        <w:t>m</w:t>
      </w:r>
      <w:r w:rsidR="006D2B1E">
        <w:rPr>
          <w:lang w:val="lt-LT"/>
        </w:rPr>
        <w:t>u, atspindi nuomonę, jog jis yra kaltas, neįrodžius jo kaltumo pagal įstatymą (</w:t>
      </w:r>
      <w:r w:rsidR="00C30E11">
        <w:rPr>
          <w:lang w:val="lt-LT"/>
        </w:rPr>
        <w:t>1983</w:t>
      </w:r>
      <w:r w:rsidR="0043485E">
        <w:rPr>
          <w:lang w:val="lt-LT"/>
        </w:rPr>
        <w:t> </w:t>
      </w:r>
      <w:r w:rsidR="00C30E11">
        <w:rPr>
          <w:lang w:val="lt-LT"/>
        </w:rPr>
        <w:t xml:space="preserve">m. kovo  25 d. sprendimas byloje </w:t>
      </w:r>
      <w:proofErr w:type="spellStart"/>
      <w:r w:rsidR="00C30E11">
        <w:rPr>
          <w:i/>
          <w:iCs/>
          <w:lang w:val="lt-LT"/>
        </w:rPr>
        <w:t>Minelli</w:t>
      </w:r>
      <w:proofErr w:type="spellEnd"/>
      <w:r w:rsidR="00C30E11">
        <w:rPr>
          <w:i/>
          <w:iCs/>
          <w:lang w:val="lt-LT"/>
        </w:rPr>
        <w:t xml:space="preserve"> prieš Šveicariją, </w:t>
      </w:r>
      <w:r w:rsidR="00C30E11">
        <w:rPr>
          <w:lang w:val="lt-LT"/>
        </w:rPr>
        <w:t>peticijos Nr. 8660/79; 1987</w:t>
      </w:r>
      <w:r w:rsidR="0043485E">
        <w:rPr>
          <w:lang w:val="lt-LT"/>
        </w:rPr>
        <w:t> </w:t>
      </w:r>
      <w:r w:rsidR="00C30E11">
        <w:rPr>
          <w:lang w:val="lt-LT"/>
        </w:rPr>
        <w:t>m. rugpjūčio</w:t>
      </w:r>
      <w:r w:rsidR="00C30E11">
        <w:rPr>
          <w:i/>
          <w:iCs/>
          <w:lang w:val="lt-LT"/>
        </w:rPr>
        <w:t xml:space="preserve"> </w:t>
      </w:r>
      <w:r w:rsidR="00C30E11">
        <w:rPr>
          <w:lang w:val="lt-LT"/>
        </w:rPr>
        <w:t xml:space="preserve">25 d. sprendimas byloje </w:t>
      </w:r>
      <w:proofErr w:type="spellStart"/>
      <w:r w:rsidR="00C30E11">
        <w:rPr>
          <w:i/>
          <w:iCs/>
          <w:lang w:val="lt-LT"/>
        </w:rPr>
        <w:t>Englert</w:t>
      </w:r>
      <w:proofErr w:type="spellEnd"/>
      <w:r w:rsidR="00C30E11">
        <w:rPr>
          <w:i/>
          <w:iCs/>
          <w:lang w:val="lt-LT"/>
        </w:rPr>
        <w:t xml:space="preserve"> prieš Vokietiją,</w:t>
      </w:r>
      <w:r w:rsidR="00C30E11">
        <w:rPr>
          <w:lang w:val="lt-LT"/>
        </w:rPr>
        <w:t xml:space="preserve"> peticijos Nr. </w:t>
      </w:r>
      <w:r w:rsidR="00C30E11" w:rsidRPr="006E39C1">
        <w:rPr>
          <w:rStyle w:val="s6b621b36"/>
          <w:lang w:val="lt-LT"/>
        </w:rPr>
        <w:t xml:space="preserve">10282/83; </w:t>
      </w:r>
      <w:r w:rsidR="00C30E11" w:rsidRPr="006E39C1">
        <w:rPr>
          <w:rStyle w:val="sb8d990e2"/>
          <w:lang w:val="lt-LT"/>
        </w:rPr>
        <w:t xml:space="preserve">1987 m. rugpjūčio 25 d. sprendimas byloje </w:t>
      </w:r>
      <w:proofErr w:type="spellStart"/>
      <w:r w:rsidR="00C30E11">
        <w:rPr>
          <w:i/>
          <w:iCs/>
          <w:lang w:val="lt-LT"/>
        </w:rPr>
        <w:t>Nolkenbockhoff</w:t>
      </w:r>
      <w:proofErr w:type="spellEnd"/>
      <w:r w:rsidR="00C30E11">
        <w:rPr>
          <w:i/>
          <w:iCs/>
          <w:lang w:val="lt-LT"/>
        </w:rPr>
        <w:t xml:space="preserve"> prieš</w:t>
      </w:r>
      <w:r w:rsidR="00C30E11">
        <w:rPr>
          <w:lang w:val="lt-LT"/>
        </w:rPr>
        <w:t xml:space="preserve"> </w:t>
      </w:r>
      <w:r w:rsidR="00C30E11">
        <w:rPr>
          <w:i/>
          <w:iCs/>
          <w:lang w:val="lt-LT"/>
        </w:rPr>
        <w:t xml:space="preserve">Vokietiją, </w:t>
      </w:r>
      <w:r w:rsidR="00C30E11">
        <w:rPr>
          <w:lang w:val="lt-LT"/>
        </w:rPr>
        <w:t>peticijos Nr.</w:t>
      </w:r>
      <w:r w:rsidR="0043485E">
        <w:rPr>
          <w:lang w:val="lt-LT"/>
        </w:rPr>
        <w:t> </w:t>
      </w:r>
      <w:r w:rsidR="00C30E11">
        <w:rPr>
          <w:lang w:val="lt-LT"/>
        </w:rPr>
        <w:t xml:space="preserve">10300/83; </w:t>
      </w:r>
      <w:r w:rsidR="00C30E11">
        <w:rPr>
          <w:rStyle w:val="sae070d1d"/>
          <w:lang w:val="lt-LT"/>
        </w:rPr>
        <w:t>2005 m. sausio</w:t>
      </w:r>
      <w:r w:rsidR="00C30E11">
        <w:rPr>
          <w:i/>
          <w:iCs/>
          <w:lang w:val="lt-LT"/>
        </w:rPr>
        <w:t xml:space="preserve"> </w:t>
      </w:r>
      <w:r w:rsidR="00C30E11">
        <w:rPr>
          <w:rStyle w:val="sae070d1d"/>
          <w:lang w:val="lt-LT"/>
        </w:rPr>
        <w:t xml:space="preserve">13 d. sprendimas byloje </w:t>
      </w:r>
      <w:proofErr w:type="spellStart"/>
      <w:r w:rsidR="00C30E11">
        <w:rPr>
          <w:i/>
          <w:iCs/>
          <w:lang w:val="lt-LT"/>
        </w:rPr>
        <w:t>Capeau</w:t>
      </w:r>
      <w:proofErr w:type="spellEnd"/>
      <w:r w:rsidR="00C30E11">
        <w:rPr>
          <w:i/>
          <w:iCs/>
          <w:lang w:val="lt-LT"/>
        </w:rPr>
        <w:t xml:space="preserve"> prieš Belgiją, </w:t>
      </w:r>
      <w:r w:rsidR="00C30E11">
        <w:rPr>
          <w:lang w:val="lt-LT"/>
        </w:rPr>
        <w:t>peticijos Nr.</w:t>
      </w:r>
      <w:r w:rsidR="0043485E">
        <w:rPr>
          <w:lang w:val="lt-LT"/>
        </w:rPr>
        <w:t> </w:t>
      </w:r>
      <w:r w:rsidR="00C30E11">
        <w:rPr>
          <w:lang w:val="lt-LT"/>
        </w:rPr>
        <w:t xml:space="preserve">42914/98; 2012 m. sausio 10 d. sprendimas byloje </w:t>
      </w:r>
      <w:proofErr w:type="spellStart"/>
      <w:r w:rsidR="00C30E11">
        <w:rPr>
          <w:i/>
          <w:iCs/>
          <w:lang w:val="lt-LT"/>
        </w:rPr>
        <w:t>Vulakh</w:t>
      </w:r>
      <w:proofErr w:type="spellEnd"/>
      <w:r w:rsidR="00C30E11">
        <w:rPr>
          <w:i/>
          <w:iCs/>
          <w:lang w:val="lt-LT"/>
        </w:rPr>
        <w:t xml:space="preserve"> ir kiti prieš Rusiją, </w:t>
      </w:r>
      <w:r w:rsidR="00C30E11">
        <w:rPr>
          <w:lang w:val="lt-LT"/>
        </w:rPr>
        <w:t>peticijos Nr. 33468/03).</w:t>
      </w:r>
    </w:p>
    <w:p w:rsidR="00D31884" w:rsidRDefault="00D31884" w:rsidP="00B5454E">
      <w:pPr>
        <w:shd w:val="clear" w:color="auto" w:fill="FFFFFF"/>
        <w:tabs>
          <w:tab w:val="left" w:pos="8506"/>
        </w:tabs>
        <w:spacing w:afterLines="120" w:after="288"/>
        <w:ind w:left="788" w:hanging="431"/>
        <w:jc w:val="both"/>
        <w:rPr>
          <w:lang w:val="lt-LT"/>
        </w:rPr>
      </w:pPr>
      <w:r>
        <w:rPr>
          <w:lang w:val="lt-LT"/>
        </w:rPr>
        <w:t xml:space="preserve">4.2. </w:t>
      </w:r>
      <w:r w:rsidR="00F61B54">
        <w:rPr>
          <w:lang w:val="lt-LT"/>
        </w:rPr>
        <w:t xml:space="preserve">Kasatorius nurodo, kad jis visiškai sutinka su </w:t>
      </w:r>
      <w:r w:rsidR="002E1D97">
        <w:rPr>
          <w:lang w:val="lt-LT"/>
        </w:rPr>
        <w:t>Vilniaus miesto apylinkės teismo 2014 m. gruodžio 5 d. nuosprend</w:t>
      </w:r>
      <w:r w:rsidR="00F61B54">
        <w:rPr>
          <w:lang w:val="lt-LT"/>
        </w:rPr>
        <w:t>žio (</w:t>
      </w:r>
      <w:r w:rsidR="002E1D97">
        <w:rPr>
          <w:lang w:val="lt-LT"/>
        </w:rPr>
        <w:t xml:space="preserve">kuriuo išteisinti </w:t>
      </w:r>
      <w:bookmarkStart w:id="156" w:name="Buk_312"/>
      <w:r w:rsidR="00B665AB" w:rsidRPr="006C5004">
        <w:rPr>
          <w:lang w:val="lt-LT"/>
        </w:rPr>
        <w:t>V. R.</w:t>
      </w:r>
      <w:bookmarkEnd w:id="156"/>
      <w:r w:rsidR="002E1D97">
        <w:rPr>
          <w:lang w:val="lt-LT"/>
        </w:rPr>
        <w:t xml:space="preserve">, </w:t>
      </w:r>
      <w:bookmarkStart w:id="157" w:name="Buk_286"/>
      <w:r w:rsidR="00B665AB" w:rsidRPr="006C5004">
        <w:rPr>
          <w:lang w:val="lt-LT"/>
        </w:rPr>
        <w:t>T. U.</w:t>
      </w:r>
      <w:bookmarkEnd w:id="157"/>
      <w:r w:rsidR="002E1D97">
        <w:rPr>
          <w:lang w:val="lt-LT"/>
        </w:rPr>
        <w:t xml:space="preserve">, </w:t>
      </w:r>
      <w:bookmarkStart w:id="158" w:name="Buk_121"/>
      <w:r w:rsidR="00B665AB" w:rsidRPr="006C5004">
        <w:rPr>
          <w:lang w:val="lt-LT"/>
        </w:rPr>
        <w:t>E. D.</w:t>
      </w:r>
      <w:bookmarkEnd w:id="158"/>
      <w:r w:rsidR="002E1D97">
        <w:rPr>
          <w:lang w:val="lt-LT"/>
        </w:rPr>
        <w:t xml:space="preserve">, </w:t>
      </w:r>
      <w:bookmarkStart w:id="159" w:name="Buk_113"/>
      <w:r w:rsidR="00B665AB" w:rsidRPr="006C5004">
        <w:rPr>
          <w:lang w:val="lt-LT"/>
        </w:rPr>
        <w:t xml:space="preserve">D. S. </w:t>
      </w:r>
      <w:bookmarkEnd w:id="159"/>
      <w:r w:rsidR="002E1D97">
        <w:rPr>
          <w:lang w:val="lt-LT"/>
        </w:rPr>
        <w:t xml:space="preserve">ir </w:t>
      </w:r>
      <w:bookmarkStart w:id="160" w:name="Buk_316"/>
      <w:r w:rsidR="00B665AB" w:rsidRPr="006C5004">
        <w:rPr>
          <w:lang w:val="lt-LT"/>
        </w:rPr>
        <w:t>V. V.</w:t>
      </w:r>
      <w:bookmarkEnd w:id="160"/>
      <w:r w:rsidR="00F61B54">
        <w:rPr>
          <w:lang w:val="lt-LT"/>
        </w:rPr>
        <w:t>)</w:t>
      </w:r>
      <w:r w:rsidR="002E1D97">
        <w:rPr>
          <w:lang w:val="lt-LT"/>
        </w:rPr>
        <w:t xml:space="preserve"> išvadomis, </w:t>
      </w:r>
      <w:r w:rsidR="00F61B54">
        <w:rPr>
          <w:lang w:val="lt-LT"/>
        </w:rPr>
        <w:t>jog,</w:t>
      </w:r>
      <w:r w:rsidR="002E1D97">
        <w:rPr>
          <w:lang w:val="lt-LT"/>
        </w:rPr>
        <w:t xml:space="preserve"> nesant įstatymų numatyta tvarka nustatyto fakto</w:t>
      </w:r>
      <w:r w:rsidR="000501A3">
        <w:rPr>
          <w:lang w:val="lt-LT"/>
        </w:rPr>
        <w:t>,</w:t>
      </w:r>
      <w:r w:rsidR="002E1D97">
        <w:rPr>
          <w:lang w:val="lt-LT"/>
        </w:rPr>
        <w:t xml:space="preserve"> esą </w:t>
      </w:r>
      <w:bookmarkStart w:id="161" w:name="Buk_33"/>
      <w:r w:rsidR="00B665AB" w:rsidRPr="006C5004">
        <w:rPr>
          <w:lang w:val="lt-LT"/>
        </w:rPr>
        <w:t xml:space="preserve">D. K. </w:t>
      </w:r>
      <w:bookmarkEnd w:id="161"/>
      <w:r w:rsidR="002E1D97">
        <w:rPr>
          <w:lang w:val="lt-LT"/>
        </w:rPr>
        <w:t xml:space="preserve">nužudė </w:t>
      </w:r>
      <w:bookmarkStart w:id="162" w:name="Buk_135"/>
      <w:r w:rsidR="00B665AB" w:rsidRPr="006C5004">
        <w:rPr>
          <w:lang w:val="lt-LT"/>
        </w:rPr>
        <w:t xml:space="preserve">J. F. </w:t>
      </w:r>
      <w:bookmarkEnd w:id="162"/>
      <w:r w:rsidR="002E1D97">
        <w:rPr>
          <w:lang w:val="lt-LT"/>
        </w:rPr>
        <w:t xml:space="preserve">ir </w:t>
      </w:r>
      <w:bookmarkStart w:id="163" w:name="Buk_298"/>
      <w:r w:rsidR="00B665AB" w:rsidRPr="006C5004">
        <w:rPr>
          <w:lang w:val="lt-LT"/>
        </w:rPr>
        <w:t>V. N.</w:t>
      </w:r>
      <w:bookmarkEnd w:id="163"/>
      <w:r w:rsidR="002E1D97">
        <w:rPr>
          <w:lang w:val="lt-LT"/>
        </w:rPr>
        <w:t>, nėra jokios galimybės svarstyti klausimo dėl kitų asmenų baudžiamosios atsakomybės, kurie kaltin</w:t>
      </w:r>
      <w:r w:rsidR="00C8079E">
        <w:rPr>
          <w:lang w:val="lt-LT"/>
        </w:rPr>
        <w:t>ami</w:t>
      </w:r>
      <w:r w:rsidR="002E1D97">
        <w:rPr>
          <w:lang w:val="lt-LT"/>
        </w:rPr>
        <w:t xml:space="preserve"> neužkirtę </w:t>
      </w:r>
      <w:bookmarkStart w:id="164" w:name="Buk_98"/>
      <w:r w:rsidR="00B665AB" w:rsidRPr="006C5004">
        <w:rPr>
          <w:lang w:val="lt-LT"/>
        </w:rPr>
        <w:t xml:space="preserve">D. K. </w:t>
      </w:r>
      <w:bookmarkEnd w:id="164"/>
      <w:r w:rsidR="00F61B54">
        <w:rPr>
          <w:lang w:val="lt-LT"/>
        </w:rPr>
        <w:t xml:space="preserve">kelio </w:t>
      </w:r>
      <w:r w:rsidR="002E1D97">
        <w:rPr>
          <w:lang w:val="lt-LT"/>
        </w:rPr>
        <w:t xml:space="preserve">nužudyti du žmones. Kasatoriaus manymu, analogiška situacija yra ir šioje byloje, </w:t>
      </w:r>
      <w:r w:rsidR="00C313FE">
        <w:rPr>
          <w:lang w:val="lt-LT"/>
        </w:rPr>
        <w:t>t. y.</w:t>
      </w:r>
      <w:r w:rsidR="000501A3">
        <w:rPr>
          <w:lang w:val="lt-LT"/>
        </w:rPr>
        <w:t>,</w:t>
      </w:r>
      <w:r w:rsidR="00C313FE">
        <w:rPr>
          <w:lang w:val="lt-LT"/>
        </w:rPr>
        <w:t xml:space="preserve"> nesant </w:t>
      </w:r>
      <w:bookmarkStart w:id="165" w:name="Buk_58"/>
      <w:r w:rsidR="00B665AB" w:rsidRPr="006C5004">
        <w:rPr>
          <w:lang w:val="lt-LT"/>
        </w:rPr>
        <w:t xml:space="preserve">D. K. </w:t>
      </w:r>
      <w:bookmarkEnd w:id="165"/>
      <w:r w:rsidR="00C313FE">
        <w:rPr>
          <w:lang w:val="lt-LT"/>
        </w:rPr>
        <w:t>atžvilgiu priimto įsiteisėjusio apkaltinamojo nuosprendžio, nėra galimybės spręsti klausimo dėl padėjėjų baudžiamosios atsakomybės, nes padėjėjas atsako būtent už vykdytojo padarytą veiką</w:t>
      </w:r>
      <w:r w:rsidR="00F61B54">
        <w:rPr>
          <w:lang w:val="lt-LT"/>
        </w:rPr>
        <w:t>.</w:t>
      </w:r>
      <w:r w:rsidR="00C313FE">
        <w:rPr>
          <w:lang w:val="lt-LT"/>
        </w:rPr>
        <w:t xml:space="preserve"> </w:t>
      </w:r>
      <w:r w:rsidR="00BE2994">
        <w:rPr>
          <w:lang w:val="lt-LT"/>
        </w:rPr>
        <w:t>N</w:t>
      </w:r>
      <w:r w:rsidR="00034679">
        <w:rPr>
          <w:lang w:val="lt-LT"/>
        </w:rPr>
        <w:t xml:space="preserve">uosprendyje nustatytos aplinkybės apie </w:t>
      </w:r>
      <w:bookmarkStart w:id="166" w:name="Buk_59"/>
      <w:r w:rsidR="00B665AB" w:rsidRPr="006C5004">
        <w:rPr>
          <w:lang w:val="lt-LT"/>
        </w:rPr>
        <w:t xml:space="preserve">D. K. </w:t>
      </w:r>
      <w:bookmarkEnd w:id="166"/>
      <w:r w:rsidR="00034679">
        <w:rPr>
          <w:lang w:val="lt-LT"/>
        </w:rPr>
        <w:t>atliktus veiksmus tėra prielaidos</w:t>
      </w:r>
      <w:r w:rsidR="00BE2994">
        <w:rPr>
          <w:lang w:val="lt-LT"/>
        </w:rPr>
        <w:t xml:space="preserve">, nes nėra jokio procesinio dokumento, patvirtinančio, kad </w:t>
      </w:r>
      <w:bookmarkStart w:id="167" w:name="Buk_34"/>
      <w:r w:rsidR="00B665AB" w:rsidRPr="006C5004">
        <w:rPr>
          <w:lang w:val="lt-LT"/>
        </w:rPr>
        <w:t xml:space="preserve">D. K. </w:t>
      </w:r>
      <w:bookmarkEnd w:id="167"/>
      <w:r w:rsidR="00BE2994">
        <w:rPr>
          <w:lang w:val="lt-LT"/>
        </w:rPr>
        <w:t>du žmones nužudė ir dar du rengėsi nužudyti</w:t>
      </w:r>
      <w:r w:rsidR="00034679">
        <w:rPr>
          <w:lang w:val="lt-LT"/>
        </w:rPr>
        <w:t>. Kaltu dėl nusikalstamos veikos padarymo asmuo gali būti pripažintas tik surinkus pakankamai neabejotinų to asmens kaltės įrodymų. Apkaltinamasis nuosprendis negali būti grindžiamas prielaidomis. Nepašalintos abejonės turi būti vertinamos kaltinamojo naudai.</w:t>
      </w:r>
    </w:p>
    <w:p w:rsidR="00DD2303" w:rsidRDefault="00D31884" w:rsidP="00B5454E">
      <w:pPr>
        <w:shd w:val="clear" w:color="auto" w:fill="FFFFFF"/>
        <w:tabs>
          <w:tab w:val="left" w:pos="8506"/>
        </w:tabs>
        <w:spacing w:afterLines="120" w:after="288"/>
        <w:ind w:left="788" w:hanging="431"/>
        <w:jc w:val="both"/>
        <w:rPr>
          <w:lang w:val="lt-LT"/>
        </w:rPr>
      </w:pPr>
      <w:r>
        <w:rPr>
          <w:lang w:val="lt-LT"/>
        </w:rPr>
        <w:t>4.</w:t>
      </w:r>
      <w:r w:rsidR="00827AAD">
        <w:rPr>
          <w:lang w:val="lt-LT"/>
        </w:rPr>
        <w:t>3</w:t>
      </w:r>
      <w:r>
        <w:rPr>
          <w:lang w:val="lt-LT"/>
        </w:rPr>
        <w:t xml:space="preserve">. </w:t>
      </w:r>
      <w:r w:rsidR="00CC2F58">
        <w:rPr>
          <w:lang w:val="lt-LT"/>
        </w:rPr>
        <w:t xml:space="preserve">Apeliacinio nuosprendžio motyvacija atsakant į </w:t>
      </w:r>
      <w:r w:rsidR="00C67D4F">
        <w:rPr>
          <w:lang w:val="lt-LT"/>
        </w:rPr>
        <w:t xml:space="preserve">skundų argumentus dėl nekaltumo prezumpcijos principo pažeidimo ir kaltinimo ribų viršijimo prieštarauja nuosprendžio turiniui. </w:t>
      </w:r>
      <w:r w:rsidR="00827AAD">
        <w:rPr>
          <w:lang w:val="lt-LT"/>
        </w:rPr>
        <w:t>K</w:t>
      </w:r>
      <w:r w:rsidR="00FB15F8">
        <w:rPr>
          <w:lang w:val="lt-LT"/>
        </w:rPr>
        <w:t xml:space="preserve">asatorius prašo atkreipti dėmesį į tai, kad </w:t>
      </w:r>
      <w:r w:rsidR="00C67D4F">
        <w:rPr>
          <w:lang w:val="lt-LT"/>
        </w:rPr>
        <w:t xml:space="preserve">įtarimas </w:t>
      </w:r>
      <w:bookmarkStart w:id="168" w:name="Buk_99"/>
      <w:r w:rsidR="00B665AB" w:rsidRPr="006C5004">
        <w:rPr>
          <w:lang w:val="lt-LT"/>
        </w:rPr>
        <w:t xml:space="preserve">D. K. </w:t>
      </w:r>
      <w:bookmarkEnd w:id="168"/>
      <w:r w:rsidR="00C67D4F">
        <w:rPr>
          <w:lang w:val="lt-LT"/>
        </w:rPr>
        <w:t xml:space="preserve">buvo surašytas dėl </w:t>
      </w:r>
      <w:bookmarkStart w:id="169" w:name="Buk_125"/>
      <w:r w:rsidR="00B665AB" w:rsidRPr="006C5004">
        <w:rPr>
          <w:lang w:val="lt-LT"/>
        </w:rPr>
        <w:t xml:space="preserve">J. F. </w:t>
      </w:r>
      <w:bookmarkEnd w:id="169"/>
      <w:r w:rsidR="00C67D4F">
        <w:rPr>
          <w:lang w:val="lt-LT"/>
        </w:rPr>
        <w:t xml:space="preserve">ir </w:t>
      </w:r>
      <w:bookmarkStart w:id="170" w:name="Buk_310"/>
      <w:r w:rsidR="00B665AB" w:rsidRPr="006C5004">
        <w:rPr>
          <w:lang w:val="lt-LT"/>
        </w:rPr>
        <w:t xml:space="preserve">V. N. </w:t>
      </w:r>
      <w:bookmarkEnd w:id="170"/>
      <w:r w:rsidR="00C67D4F">
        <w:rPr>
          <w:lang w:val="lt-LT"/>
        </w:rPr>
        <w:t xml:space="preserve">nužudymo, pranešime apie įtarimą nėra </w:t>
      </w:r>
      <w:r w:rsidR="00827AAD">
        <w:rPr>
          <w:lang w:val="lt-LT"/>
        </w:rPr>
        <w:t>nurodoma</w:t>
      </w:r>
      <w:r w:rsidR="00C67D4F">
        <w:rPr>
          <w:lang w:val="lt-LT"/>
        </w:rPr>
        <w:t xml:space="preserve"> apie rengimąsi nužudyti kitus asmenis, jame nebuvo nurodytas ir </w:t>
      </w:r>
      <w:bookmarkStart w:id="171" w:name="Buk_244"/>
      <w:r w:rsidR="00B665AB" w:rsidRPr="006C5004">
        <w:rPr>
          <w:lang w:val="lt-LT"/>
        </w:rPr>
        <w:t>R. I.</w:t>
      </w:r>
      <w:bookmarkEnd w:id="171"/>
      <w:r w:rsidR="00C67D4F">
        <w:rPr>
          <w:lang w:val="lt-LT"/>
        </w:rPr>
        <w:t>.</w:t>
      </w:r>
    </w:p>
    <w:p w:rsidR="00C67D4F" w:rsidRDefault="00D31884" w:rsidP="00B5454E">
      <w:pPr>
        <w:shd w:val="clear" w:color="auto" w:fill="FFFFFF"/>
        <w:tabs>
          <w:tab w:val="left" w:pos="8506"/>
        </w:tabs>
        <w:spacing w:after="120"/>
        <w:ind w:left="357" w:hanging="357"/>
        <w:jc w:val="both"/>
        <w:rPr>
          <w:lang w:val="lt-LT"/>
        </w:rPr>
      </w:pPr>
      <w:r w:rsidRPr="002D18B6">
        <w:rPr>
          <w:lang w:val="lt-LT"/>
        </w:rPr>
        <w:t xml:space="preserve">5. </w:t>
      </w:r>
      <w:r w:rsidR="005E12DF" w:rsidRPr="002D18B6">
        <w:rPr>
          <w:lang w:val="lt-LT"/>
        </w:rPr>
        <w:t>Kasatorius nurodo, kad teismai pažeidė</w:t>
      </w:r>
      <w:r w:rsidR="00C67D4F" w:rsidRPr="002D18B6">
        <w:rPr>
          <w:lang w:val="lt-LT"/>
        </w:rPr>
        <w:t xml:space="preserve"> BPK 20 straipsnio nuostat</w:t>
      </w:r>
      <w:r w:rsidR="005E12DF" w:rsidRPr="002D18B6">
        <w:rPr>
          <w:lang w:val="lt-LT"/>
        </w:rPr>
        <w:t>as, nes</w:t>
      </w:r>
      <w:r w:rsidR="00827AAD" w:rsidRPr="002D18B6">
        <w:rPr>
          <w:lang w:val="lt-LT"/>
        </w:rPr>
        <w:t xml:space="preserve"> apkaltinamąjį nuosprendį iš esmės</w:t>
      </w:r>
      <w:r w:rsidR="005E12DF" w:rsidRPr="002D18B6">
        <w:rPr>
          <w:lang w:val="lt-LT"/>
        </w:rPr>
        <w:t xml:space="preserve"> </w:t>
      </w:r>
      <w:r w:rsidR="00827AAD" w:rsidRPr="002D18B6">
        <w:rPr>
          <w:lang w:val="lt-LT"/>
        </w:rPr>
        <w:t>grindė</w:t>
      </w:r>
      <w:r w:rsidR="00BE1CE4" w:rsidRPr="002D18B6">
        <w:rPr>
          <w:lang w:val="lt-LT"/>
        </w:rPr>
        <w:t xml:space="preserve"> </w:t>
      </w:r>
      <w:r w:rsidR="00C87678" w:rsidRPr="002D18B6">
        <w:rPr>
          <w:lang w:val="lt-LT"/>
        </w:rPr>
        <w:t xml:space="preserve">suinteresuoto </w:t>
      </w:r>
      <w:r w:rsidR="00BE1CE4" w:rsidRPr="002D18B6">
        <w:rPr>
          <w:lang w:val="lt-LT"/>
        </w:rPr>
        <w:t xml:space="preserve">liudytojo </w:t>
      </w:r>
      <w:bookmarkStart w:id="172" w:name="Buk_187"/>
      <w:r w:rsidR="00B665AB" w:rsidRPr="006C5004">
        <w:rPr>
          <w:lang w:val="lt-LT"/>
        </w:rPr>
        <w:t xml:space="preserve">M. Ž. </w:t>
      </w:r>
      <w:bookmarkEnd w:id="172"/>
      <w:r w:rsidR="00BE1CE4" w:rsidRPr="002D18B6">
        <w:rPr>
          <w:lang w:val="lt-LT"/>
        </w:rPr>
        <w:t>parodymais, kurie yra</w:t>
      </w:r>
      <w:r w:rsidR="00C87678" w:rsidRPr="002D18B6">
        <w:rPr>
          <w:lang w:val="lt-LT"/>
        </w:rPr>
        <w:t xml:space="preserve"> </w:t>
      </w:r>
      <w:r w:rsidR="0044331F" w:rsidRPr="002D18B6">
        <w:rPr>
          <w:lang w:val="lt-LT"/>
        </w:rPr>
        <w:t>nepatikimi,</w:t>
      </w:r>
      <w:r w:rsidR="00C87678" w:rsidRPr="002D18B6">
        <w:rPr>
          <w:lang w:val="lt-LT"/>
        </w:rPr>
        <w:t xml:space="preserve"> prieštaringi, be</w:t>
      </w:r>
      <w:r w:rsidR="0044331F" w:rsidRPr="002D18B6">
        <w:rPr>
          <w:lang w:val="lt-LT"/>
        </w:rPr>
        <w:t xml:space="preserve"> </w:t>
      </w:r>
      <w:r w:rsidR="00C87678" w:rsidRPr="002D18B6">
        <w:rPr>
          <w:lang w:val="lt-LT"/>
        </w:rPr>
        <w:t>t</w:t>
      </w:r>
      <w:r w:rsidR="0044331F" w:rsidRPr="002D18B6">
        <w:rPr>
          <w:lang w:val="lt-LT"/>
        </w:rPr>
        <w:t>o</w:t>
      </w:r>
      <w:r w:rsidR="00BE1CE4" w:rsidRPr="002D18B6">
        <w:rPr>
          <w:lang w:val="lt-LT"/>
        </w:rPr>
        <w:t>, gauti neteisėtu būdu, t. y. pažeidžiant BPK 80 straipsnio 1 punkto nuostatas</w:t>
      </w:r>
      <w:r w:rsidR="00BE1CE4">
        <w:rPr>
          <w:lang w:val="lt-LT"/>
        </w:rPr>
        <w:t xml:space="preserve">. </w:t>
      </w:r>
      <w:r w:rsidR="000C39A2">
        <w:rPr>
          <w:lang w:val="lt-LT"/>
        </w:rPr>
        <w:t xml:space="preserve">Pirmosios instancijos teismas nustatė, kad tam tikros </w:t>
      </w:r>
      <w:bookmarkStart w:id="173" w:name="Buk_188"/>
      <w:r w:rsidR="00B665AB" w:rsidRPr="006C5004">
        <w:rPr>
          <w:lang w:val="lt-LT"/>
        </w:rPr>
        <w:t xml:space="preserve">M. Ž. </w:t>
      </w:r>
      <w:bookmarkEnd w:id="173"/>
      <w:r w:rsidR="000C39A2">
        <w:rPr>
          <w:lang w:val="lt-LT"/>
        </w:rPr>
        <w:t>parodym</w:t>
      </w:r>
      <w:r w:rsidR="006B1BEA">
        <w:rPr>
          <w:lang w:val="lt-LT"/>
        </w:rPr>
        <w:t>ų</w:t>
      </w:r>
      <w:r w:rsidR="000C39A2">
        <w:rPr>
          <w:lang w:val="lt-LT"/>
        </w:rPr>
        <w:t xml:space="preserve"> </w:t>
      </w:r>
      <w:r w:rsidR="006B1BEA">
        <w:rPr>
          <w:lang w:val="lt-LT"/>
        </w:rPr>
        <w:t xml:space="preserve">dalys </w:t>
      </w:r>
      <w:r w:rsidR="000C39A2">
        <w:rPr>
          <w:lang w:val="lt-LT"/>
        </w:rPr>
        <w:t xml:space="preserve">nesutampa, </w:t>
      </w:r>
      <w:r w:rsidR="00C0331B">
        <w:rPr>
          <w:lang w:val="lt-LT"/>
        </w:rPr>
        <w:t xml:space="preserve">ir nors nenurodė, kokius nesutapimus nustatė, </w:t>
      </w:r>
      <w:r w:rsidR="00C87678">
        <w:rPr>
          <w:lang w:val="lt-LT"/>
        </w:rPr>
        <w:t xml:space="preserve">jo parodymų </w:t>
      </w:r>
      <w:r w:rsidR="000C39A2">
        <w:rPr>
          <w:lang w:val="lt-LT"/>
        </w:rPr>
        <w:t>nevertino kaip melagingų</w:t>
      </w:r>
      <w:r w:rsidR="00C0331B">
        <w:rPr>
          <w:lang w:val="lt-LT"/>
        </w:rPr>
        <w:t>.</w:t>
      </w:r>
      <w:r w:rsidR="000C39A2">
        <w:rPr>
          <w:lang w:val="lt-LT"/>
        </w:rPr>
        <w:t xml:space="preserve"> </w:t>
      </w:r>
      <w:r w:rsidR="00C0331B">
        <w:rPr>
          <w:lang w:val="lt-LT"/>
        </w:rPr>
        <w:t>A</w:t>
      </w:r>
      <w:r w:rsidR="000C39A2">
        <w:rPr>
          <w:lang w:val="lt-LT"/>
        </w:rPr>
        <w:t xml:space="preserve">peliacinės </w:t>
      </w:r>
      <w:r w:rsidR="000C39A2">
        <w:rPr>
          <w:lang w:val="lt-LT"/>
        </w:rPr>
        <w:lastRenderedPageBreak/>
        <w:t xml:space="preserve">instancijos teismas </w:t>
      </w:r>
      <w:r w:rsidR="00C0331B">
        <w:rPr>
          <w:lang w:val="lt-LT"/>
        </w:rPr>
        <w:t>šiai išvadai</w:t>
      </w:r>
      <w:r w:rsidR="000C39A2">
        <w:rPr>
          <w:lang w:val="lt-LT"/>
        </w:rPr>
        <w:t xml:space="preserve"> pritarė. </w:t>
      </w:r>
      <w:r w:rsidR="00C0331B">
        <w:rPr>
          <w:lang w:val="lt-LT"/>
        </w:rPr>
        <w:t>Kasatoriaus teigimu</w:t>
      </w:r>
      <w:r w:rsidR="005E12DF">
        <w:rPr>
          <w:lang w:val="lt-LT"/>
        </w:rPr>
        <w:t>,</w:t>
      </w:r>
      <w:r w:rsidR="00C0331B">
        <w:rPr>
          <w:lang w:val="lt-LT"/>
        </w:rPr>
        <w:t xml:space="preserve"> nustatyti nesutapimai išsamiai neįvertinti.</w:t>
      </w:r>
    </w:p>
    <w:p w:rsidR="00847E63" w:rsidRDefault="00F11597" w:rsidP="00B5454E">
      <w:pPr>
        <w:shd w:val="clear" w:color="auto" w:fill="FFFFFF"/>
        <w:tabs>
          <w:tab w:val="left" w:pos="8506"/>
        </w:tabs>
        <w:spacing w:after="120"/>
        <w:ind w:left="788" w:hanging="431"/>
        <w:jc w:val="both"/>
        <w:rPr>
          <w:lang w:val="lt-LT"/>
        </w:rPr>
      </w:pPr>
      <w:r>
        <w:rPr>
          <w:lang w:val="lt-LT"/>
        </w:rPr>
        <w:t xml:space="preserve">5.1. </w:t>
      </w:r>
      <w:r w:rsidR="00C87678">
        <w:rPr>
          <w:lang w:val="lt-LT"/>
        </w:rPr>
        <w:t xml:space="preserve">Kasatorius nurodo, kad </w:t>
      </w:r>
      <w:bookmarkStart w:id="174" w:name="Buk_169"/>
      <w:r w:rsidR="00B665AB" w:rsidRPr="006C5004">
        <w:rPr>
          <w:lang w:val="lt-LT"/>
        </w:rPr>
        <w:t xml:space="preserve">M. Ž. </w:t>
      </w:r>
      <w:bookmarkEnd w:id="174"/>
      <w:r w:rsidR="00C87678">
        <w:rPr>
          <w:lang w:val="lt-LT"/>
        </w:rPr>
        <w:t>TV laidoje ,,Abipus sienos“, kurioje</w:t>
      </w:r>
      <w:r w:rsidR="00643294">
        <w:rPr>
          <w:lang w:val="lt-LT"/>
        </w:rPr>
        <w:t xml:space="preserve"> </w:t>
      </w:r>
      <w:r w:rsidR="00C87678">
        <w:rPr>
          <w:lang w:val="lt-LT"/>
        </w:rPr>
        <w:t xml:space="preserve">viešai papasakojo </w:t>
      </w:r>
      <w:r w:rsidR="00643294">
        <w:rPr>
          <w:lang w:val="lt-LT"/>
        </w:rPr>
        <w:t xml:space="preserve">apie </w:t>
      </w:r>
      <w:bookmarkStart w:id="175" w:name="Buk_126"/>
      <w:r w:rsidR="00B665AB" w:rsidRPr="006C5004">
        <w:rPr>
          <w:lang w:val="lt-LT"/>
        </w:rPr>
        <w:t xml:space="preserve">J. F. </w:t>
      </w:r>
      <w:bookmarkEnd w:id="175"/>
      <w:r w:rsidR="00643294">
        <w:rPr>
          <w:lang w:val="lt-LT"/>
        </w:rPr>
        <w:t xml:space="preserve">ir </w:t>
      </w:r>
      <w:bookmarkStart w:id="176" w:name="Buk_311"/>
      <w:r w:rsidR="00B665AB" w:rsidRPr="006C5004">
        <w:rPr>
          <w:lang w:val="lt-LT"/>
        </w:rPr>
        <w:t xml:space="preserve">V. N. </w:t>
      </w:r>
      <w:bookmarkEnd w:id="176"/>
      <w:r w:rsidR="00643294">
        <w:rPr>
          <w:lang w:val="lt-LT"/>
        </w:rPr>
        <w:t>nužudym</w:t>
      </w:r>
      <w:r w:rsidR="004944AF">
        <w:rPr>
          <w:lang w:val="lt-LT"/>
        </w:rPr>
        <w:t>us</w:t>
      </w:r>
      <w:r w:rsidR="00643294">
        <w:rPr>
          <w:lang w:val="lt-LT"/>
        </w:rPr>
        <w:t xml:space="preserve"> ir rengimąsi nužudyti kitus asmenis</w:t>
      </w:r>
      <w:r w:rsidR="00C87678">
        <w:rPr>
          <w:lang w:val="lt-LT"/>
        </w:rPr>
        <w:t xml:space="preserve">, iš esmės </w:t>
      </w:r>
      <w:r w:rsidR="00643294">
        <w:rPr>
          <w:lang w:val="lt-LT"/>
        </w:rPr>
        <w:t xml:space="preserve">papasakojo apie savo galimai padarytą nusikalstamą veiką. Iki </w:t>
      </w:r>
      <w:r w:rsidR="004944AF">
        <w:rPr>
          <w:lang w:val="lt-LT"/>
        </w:rPr>
        <w:t>laidos pasirodymo</w:t>
      </w:r>
      <w:r w:rsidR="00643294">
        <w:rPr>
          <w:lang w:val="lt-LT"/>
        </w:rPr>
        <w:t xml:space="preserve"> byloje buvo surinkta pakankamai duomenų, patvirtinančių, kad nusikaltimus rengė, planavo, organizavo ir padarė ne vienas </w:t>
      </w:r>
      <w:bookmarkStart w:id="177" w:name="Buk_35"/>
      <w:r w:rsidR="00B665AB" w:rsidRPr="006C5004">
        <w:rPr>
          <w:lang w:val="lt-LT"/>
        </w:rPr>
        <w:t>D. K.</w:t>
      </w:r>
      <w:bookmarkEnd w:id="177"/>
      <w:r w:rsidR="00643294">
        <w:rPr>
          <w:lang w:val="lt-LT"/>
        </w:rPr>
        <w:t xml:space="preserve">, o gerai organizuotas nusikalstamas susivienijimas. </w:t>
      </w:r>
      <w:bookmarkStart w:id="178" w:name="Buk_189"/>
      <w:r w:rsidR="00B665AB" w:rsidRPr="006C5004">
        <w:rPr>
          <w:lang w:val="lt-LT"/>
        </w:rPr>
        <w:t xml:space="preserve">M. Ž. </w:t>
      </w:r>
      <w:bookmarkEnd w:id="178"/>
      <w:r w:rsidR="00643294">
        <w:rPr>
          <w:lang w:val="lt-LT"/>
        </w:rPr>
        <w:t xml:space="preserve">pasakojimas TV laidoje tą patvirtino. Taigi, kasatoriaus manymu, po TV laidos prokurorai privalėjo pradėti ikiteisminį tyrimą </w:t>
      </w:r>
      <w:bookmarkStart w:id="179" w:name="Buk_190"/>
      <w:r w:rsidR="00B665AB" w:rsidRPr="006C5004">
        <w:rPr>
          <w:lang w:val="lt-LT"/>
        </w:rPr>
        <w:t xml:space="preserve">M. Ž. </w:t>
      </w:r>
      <w:bookmarkEnd w:id="179"/>
      <w:r w:rsidR="00643294">
        <w:rPr>
          <w:lang w:val="lt-LT"/>
        </w:rPr>
        <w:t xml:space="preserve">atžvilgiu dėl </w:t>
      </w:r>
      <w:r w:rsidR="00C87678">
        <w:rPr>
          <w:lang w:val="lt-LT"/>
        </w:rPr>
        <w:t xml:space="preserve">jo </w:t>
      </w:r>
      <w:r w:rsidR="00643294">
        <w:rPr>
          <w:lang w:val="lt-LT"/>
        </w:rPr>
        <w:t>dalyvavimo nusikalstamo susivienijimo veikloje pagal BK 249</w:t>
      </w:r>
      <w:r w:rsidR="00B5364C">
        <w:rPr>
          <w:lang w:val="lt-LT"/>
        </w:rPr>
        <w:t> </w:t>
      </w:r>
      <w:r w:rsidR="00643294">
        <w:rPr>
          <w:lang w:val="lt-LT"/>
        </w:rPr>
        <w:t xml:space="preserve">straipsnio 1 dalį, apklausti </w:t>
      </w:r>
      <w:r w:rsidR="000501A3">
        <w:rPr>
          <w:lang w:val="lt-LT"/>
        </w:rPr>
        <w:t xml:space="preserve">kaip įtariamąjį </w:t>
      </w:r>
      <w:r w:rsidR="00643294">
        <w:rPr>
          <w:lang w:val="lt-LT"/>
        </w:rPr>
        <w:t>ir spręsti dėl jo baudžiamosios atsakomybės arba atleidimo nuo baudžiamosios atsakomybės BK 39</w:t>
      </w:r>
      <w:r w:rsidR="00643294">
        <w:rPr>
          <w:vertAlign w:val="superscript"/>
          <w:lang w:val="lt-LT"/>
        </w:rPr>
        <w:t>1</w:t>
      </w:r>
      <w:r w:rsidR="00643294">
        <w:rPr>
          <w:lang w:val="lt-LT"/>
        </w:rPr>
        <w:t xml:space="preserve"> straipsn</w:t>
      </w:r>
      <w:r w:rsidR="00C87678">
        <w:rPr>
          <w:lang w:val="lt-LT"/>
        </w:rPr>
        <w:t>io</w:t>
      </w:r>
      <w:r w:rsidR="00643294">
        <w:rPr>
          <w:lang w:val="lt-LT"/>
        </w:rPr>
        <w:t xml:space="preserve"> pagrind</w:t>
      </w:r>
      <w:r w:rsidR="00C87678">
        <w:rPr>
          <w:lang w:val="lt-LT"/>
        </w:rPr>
        <w:t>u</w:t>
      </w:r>
      <w:r w:rsidR="00643294">
        <w:rPr>
          <w:lang w:val="lt-LT"/>
        </w:rPr>
        <w:t xml:space="preserve">, ir tik </w:t>
      </w:r>
      <w:r w:rsidR="00C87678">
        <w:rPr>
          <w:lang w:val="lt-LT"/>
        </w:rPr>
        <w:t>tada</w:t>
      </w:r>
      <w:r w:rsidR="00643294">
        <w:rPr>
          <w:lang w:val="lt-LT"/>
        </w:rPr>
        <w:t xml:space="preserve"> jis galėjo būti apklausiamas kaip liudytojas, neįspėjant dėl baudžiamosios atsakomybės. Tačiau tai nebuvo padaryta. </w:t>
      </w:r>
      <w:bookmarkStart w:id="180" w:name="Buk_170"/>
      <w:r w:rsidR="00B665AB" w:rsidRPr="006C5004">
        <w:rPr>
          <w:lang w:val="lt-LT"/>
        </w:rPr>
        <w:t xml:space="preserve">M. Ž. </w:t>
      </w:r>
      <w:bookmarkEnd w:id="180"/>
      <w:r w:rsidR="00643294">
        <w:rPr>
          <w:lang w:val="lt-LT"/>
        </w:rPr>
        <w:t>ikiteismini</w:t>
      </w:r>
      <w:r w:rsidR="006B1BEA">
        <w:rPr>
          <w:lang w:val="lt-LT"/>
        </w:rPr>
        <w:t>ame</w:t>
      </w:r>
      <w:r w:rsidR="00643294">
        <w:rPr>
          <w:lang w:val="lt-LT"/>
        </w:rPr>
        <w:t xml:space="preserve"> tyrim</w:t>
      </w:r>
      <w:r w:rsidR="006B1BEA">
        <w:rPr>
          <w:lang w:val="lt-LT"/>
        </w:rPr>
        <w:t>e</w:t>
      </w:r>
      <w:r w:rsidR="00643294">
        <w:rPr>
          <w:lang w:val="lt-LT"/>
        </w:rPr>
        <w:t xml:space="preserve"> </w:t>
      </w:r>
      <w:r w:rsidR="00FB6459">
        <w:rPr>
          <w:lang w:val="lt-LT"/>
        </w:rPr>
        <w:t>daug kartų buvo apklausiamas kaip liudytojas įvairiose baudžiamosiose bylose, atliekant proceso veiksmus</w:t>
      </w:r>
      <w:r w:rsidR="000501A3">
        <w:rPr>
          <w:lang w:val="lt-LT"/>
        </w:rPr>
        <w:t>,</w:t>
      </w:r>
      <w:r w:rsidR="00FB6459">
        <w:rPr>
          <w:lang w:val="lt-LT"/>
        </w:rPr>
        <w:t xml:space="preserve"> ir visada buvo įspėjamas dėl baudžiamosios atsakomybės, o teismuose dar ir prisaikdinamas. </w:t>
      </w:r>
      <w:r w:rsidR="001C53D7">
        <w:rPr>
          <w:lang w:val="lt-LT"/>
        </w:rPr>
        <w:t>Nagrinėjant šią bylą,</w:t>
      </w:r>
      <w:r w:rsidR="00FB6459">
        <w:rPr>
          <w:lang w:val="lt-LT"/>
        </w:rPr>
        <w:t xml:space="preserve"> 2015 m. gruodžio 5 d.</w:t>
      </w:r>
      <w:r w:rsidR="001C53D7">
        <w:rPr>
          <w:lang w:val="lt-LT"/>
        </w:rPr>
        <w:t xml:space="preserve"> </w:t>
      </w:r>
      <w:bookmarkStart w:id="181" w:name="Buk_171"/>
      <w:r w:rsidR="00B665AB" w:rsidRPr="006C5004">
        <w:rPr>
          <w:lang w:val="lt-LT"/>
        </w:rPr>
        <w:t xml:space="preserve">M. Ž. </w:t>
      </w:r>
      <w:bookmarkEnd w:id="181"/>
      <w:r w:rsidR="00FB6459">
        <w:rPr>
          <w:lang w:val="lt-LT"/>
        </w:rPr>
        <w:t>buvo apklaustas kaip liudytojas</w:t>
      </w:r>
      <w:r w:rsidR="001C53D7">
        <w:rPr>
          <w:lang w:val="lt-LT"/>
        </w:rPr>
        <w:t>,</w:t>
      </w:r>
      <w:r w:rsidR="00FB6459">
        <w:rPr>
          <w:lang w:val="lt-LT"/>
        </w:rPr>
        <w:t xml:space="preserve"> įspėtas dėl baudžiamosios atsakomybės</w:t>
      </w:r>
      <w:r w:rsidR="005D24DD">
        <w:rPr>
          <w:lang w:val="lt-LT"/>
        </w:rPr>
        <w:t xml:space="preserve"> ir</w:t>
      </w:r>
      <w:r w:rsidR="004954E9">
        <w:rPr>
          <w:lang w:val="lt-LT"/>
        </w:rPr>
        <w:t xml:space="preserve"> prisaikdintas, nors teismui buvo žinoma, kad </w:t>
      </w:r>
      <w:r w:rsidR="005D24DD">
        <w:rPr>
          <w:lang w:val="lt-LT"/>
        </w:rPr>
        <w:t xml:space="preserve">jis </w:t>
      </w:r>
      <w:r w:rsidR="004954E9">
        <w:rPr>
          <w:lang w:val="lt-LT"/>
        </w:rPr>
        <w:t>kaltinamajame akte įvardytas kaip nusikaltimų bendrininkas (padėjėjas), kad byloje nėra jokio įsiteisėjusio procesinio dokumento dėl jo procesinio statuso išsprendimo ir kaltinime aprašytų jo nusikalstamų veikų baudžiamojo teisinio vertinimo. Taigi, kasatoriaus teigimu, egzistavo BPK 80 straipsnio 1 punkte numatytas pagrindas, draudžiantis jį apklausti kaip liudytoją. Pagal teismų praktiką, tokia apklausa ir jos rezultatai negali būti pripažinti teisėtais būdais gautais įrodymais (</w:t>
      </w:r>
      <w:r w:rsidR="00BE1CE4">
        <w:rPr>
          <w:lang w:val="lt-LT"/>
        </w:rPr>
        <w:t xml:space="preserve">kasacinė nutartis baudžiamojoje byloje Nr. </w:t>
      </w:r>
      <w:r w:rsidR="004954E9">
        <w:rPr>
          <w:lang w:val="lt-LT"/>
        </w:rPr>
        <w:t xml:space="preserve">2K-168/2011). Todėl liudytojo </w:t>
      </w:r>
      <w:bookmarkStart w:id="182" w:name="Buk_191"/>
      <w:r w:rsidR="00B665AB" w:rsidRPr="006C5004">
        <w:rPr>
          <w:lang w:val="lt-LT"/>
        </w:rPr>
        <w:t xml:space="preserve">M. Ž. </w:t>
      </w:r>
      <w:bookmarkEnd w:id="182"/>
      <w:r w:rsidR="004954E9">
        <w:rPr>
          <w:lang w:val="lt-LT"/>
        </w:rPr>
        <w:t>parodymai, kurie gauti neteisėt</w:t>
      </w:r>
      <w:r w:rsidR="005D24DD">
        <w:rPr>
          <w:lang w:val="lt-LT"/>
        </w:rPr>
        <w:t>u</w:t>
      </w:r>
      <w:r w:rsidR="004954E9">
        <w:rPr>
          <w:lang w:val="lt-LT"/>
        </w:rPr>
        <w:t xml:space="preserve"> būd</w:t>
      </w:r>
      <w:r w:rsidR="005D24DD">
        <w:rPr>
          <w:lang w:val="lt-LT"/>
        </w:rPr>
        <w:t>u</w:t>
      </w:r>
      <w:r w:rsidR="004954E9">
        <w:rPr>
          <w:lang w:val="lt-LT"/>
        </w:rPr>
        <w:t>, t. y. apklausiant jį kaip liudytoją apie jo paties galimai padarytas nusikalstamas veikas bei prisaikdinus, negali būti pripažinti teisėtais būdais gautais įrodymais, ir jais negali būti grindžiamas apkaltinamasis nuosprendis</w:t>
      </w:r>
      <w:r w:rsidR="00BE1CE4">
        <w:rPr>
          <w:lang w:val="lt-LT"/>
        </w:rPr>
        <w:t>.</w:t>
      </w:r>
      <w:r w:rsidR="004954E9">
        <w:rPr>
          <w:lang w:val="lt-LT"/>
        </w:rPr>
        <w:t xml:space="preserve"> </w:t>
      </w:r>
      <w:r w:rsidR="00B163D4">
        <w:rPr>
          <w:lang w:val="lt-LT"/>
        </w:rPr>
        <w:t>Kasatori</w:t>
      </w:r>
      <w:r w:rsidR="00847E63">
        <w:rPr>
          <w:lang w:val="lt-LT"/>
        </w:rPr>
        <w:t>a</w:t>
      </w:r>
      <w:r w:rsidR="00B163D4">
        <w:rPr>
          <w:lang w:val="lt-LT"/>
        </w:rPr>
        <w:t xml:space="preserve">us </w:t>
      </w:r>
      <w:r w:rsidR="00847E63">
        <w:rPr>
          <w:lang w:val="lt-LT"/>
        </w:rPr>
        <w:t xml:space="preserve">manymu, </w:t>
      </w:r>
      <w:r w:rsidR="00B163D4">
        <w:rPr>
          <w:lang w:val="lt-LT"/>
        </w:rPr>
        <w:t xml:space="preserve">apeliacinės instancijos teismo </w:t>
      </w:r>
      <w:r w:rsidR="00847E63">
        <w:rPr>
          <w:lang w:val="lt-LT"/>
        </w:rPr>
        <w:t xml:space="preserve">išvados </w:t>
      </w:r>
      <w:r w:rsidR="00B163D4">
        <w:rPr>
          <w:lang w:val="lt-LT"/>
        </w:rPr>
        <w:t>dėl BPK 80 straipsnio 1</w:t>
      </w:r>
      <w:r w:rsidR="00A06721">
        <w:rPr>
          <w:lang w:val="lt-LT"/>
        </w:rPr>
        <w:t> </w:t>
      </w:r>
      <w:r w:rsidR="00B163D4">
        <w:rPr>
          <w:lang w:val="lt-LT"/>
        </w:rPr>
        <w:t xml:space="preserve">punkto </w:t>
      </w:r>
      <w:r w:rsidR="004944AF">
        <w:rPr>
          <w:lang w:val="lt-LT"/>
        </w:rPr>
        <w:t>nuostatų taikymo</w:t>
      </w:r>
      <w:r w:rsidR="00847E63" w:rsidRPr="00847E63">
        <w:rPr>
          <w:lang w:val="lt-LT"/>
        </w:rPr>
        <w:t xml:space="preserve"> </w:t>
      </w:r>
      <w:r w:rsidR="00847E63">
        <w:rPr>
          <w:lang w:val="lt-LT"/>
        </w:rPr>
        <w:t>yra neteisingos, prieštarauja teismų praktikai (kasacinės nutartys baudžiamosiose bylose Nr. 2K-183/2009, 2K-168/2011, 2K-399/2011, 2K-276-976/2015) ir paties</w:t>
      </w:r>
      <w:r w:rsidR="00B163D4">
        <w:rPr>
          <w:lang w:val="lt-LT"/>
        </w:rPr>
        <w:t xml:space="preserve"> </w:t>
      </w:r>
      <w:bookmarkStart w:id="183" w:name="Buk_192"/>
      <w:r w:rsidR="00B665AB" w:rsidRPr="006C5004">
        <w:rPr>
          <w:lang w:val="lt-LT"/>
        </w:rPr>
        <w:t xml:space="preserve">M. Ž. </w:t>
      </w:r>
      <w:bookmarkEnd w:id="183"/>
      <w:r w:rsidR="00B163D4">
        <w:rPr>
          <w:lang w:val="lt-LT"/>
        </w:rPr>
        <w:t xml:space="preserve">parodymams, kur jis teigė, jog būtent jis pasiūlė, surado ir parodė </w:t>
      </w:r>
      <w:bookmarkStart w:id="184" w:name="Buk_100"/>
      <w:r w:rsidR="00B665AB" w:rsidRPr="006C5004">
        <w:rPr>
          <w:lang w:val="lt-LT"/>
        </w:rPr>
        <w:t xml:space="preserve">D. K. </w:t>
      </w:r>
      <w:bookmarkEnd w:id="184"/>
      <w:r w:rsidR="00B163D4">
        <w:rPr>
          <w:lang w:val="lt-LT"/>
        </w:rPr>
        <w:t>slapstymosi vietą ir pan</w:t>
      </w:r>
      <w:r w:rsidR="00847E63">
        <w:rPr>
          <w:lang w:val="lt-LT"/>
        </w:rPr>
        <w:t>ašiai</w:t>
      </w:r>
      <w:r w:rsidR="00B163D4">
        <w:rPr>
          <w:lang w:val="lt-LT"/>
        </w:rPr>
        <w:t xml:space="preserve">. </w:t>
      </w:r>
    </w:p>
    <w:p w:rsidR="00613A18" w:rsidRDefault="00EB12EE" w:rsidP="00B5454E">
      <w:pPr>
        <w:shd w:val="clear" w:color="auto" w:fill="FFFFFF"/>
        <w:tabs>
          <w:tab w:val="left" w:pos="8506"/>
        </w:tabs>
        <w:spacing w:after="120"/>
        <w:ind w:left="788" w:hanging="431"/>
        <w:jc w:val="both"/>
        <w:rPr>
          <w:lang w:val="lt-LT"/>
        </w:rPr>
      </w:pPr>
      <w:r>
        <w:rPr>
          <w:lang w:val="lt-LT"/>
        </w:rPr>
        <w:t xml:space="preserve">5.2. </w:t>
      </w:r>
      <w:r w:rsidR="00613A18">
        <w:rPr>
          <w:lang w:val="lt-LT"/>
        </w:rPr>
        <w:t xml:space="preserve">Liudytojo </w:t>
      </w:r>
      <w:bookmarkStart w:id="185" w:name="Buk_193"/>
      <w:r w:rsidR="00B665AB" w:rsidRPr="006C5004">
        <w:rPr>
          <w:lang w:val="lt-LT"/>
        </w:rPr>
        <w:t xml:space="preserve">M. Ž. </w:t>
      </w:r>
      <w:bookmarkEnd w:id="185"/>
      <w:r w:rsidR="00613A18">
        <w:rPr>
          <w:lang w:val="lt-LT"/>
        </w:rPr>
        <w:t>parodymai nenuoseklūs, prieštaringi, skirtingų apklausų metu jis davė skirtingus parodymus, todėl pagrįstai sukėlė abejon</w:t>
      </w:r>
      <w:r w:rsidR="0043485E">
        <w:rPr>
          <w:lang w:val="lt-LT"/>
        </w:rPr>
        <w:t>ių</w:t>
      </w:r>
      <w:r w:rsidR="00613A18">
        <w:rPr>
          <w:lang w:val="lt-LT"/>
        </w:rPr>
        <w:t xml:space="preserve"> nagrinėjant </w:t>
      </w:r>
      <w:r w:rsidR="00BE1CE4">
        <w:rPr>
          <w:lang w:val="lt-LT"/>
        </w:rPr>
        <w:t xml:space="preserve">policijos pareigūnų baudžiamąją </w:t>
      </w:r>
      <w:r w:rsidR="00613A18">
        <w:rPr>
          <w:lang w:val="lt-LT"/>
        </w:rPr>
        <w:t xml:space="preserve">bylą, kurioje, siekiant patikrinti </w:t>
      </w:r>
      <w:bookmarkStart w:id="186" w:name="Buk_194"/>
      <w:r w:rsidR="00B665AB" w:rsidRPr="006C5004">
        <w:rPr>
          <w:lang w:val="lt-LT"/>
        </w:rPr>
        <w:t xml:space="preserve">M. Ž. </w:t>
      </w:r>
      <w:bookmarkEnd w:id="186"/>
      <w:r w:rsidR="00613A18">
        <w:rPr>
          <w:lang w:val="lt-LT"/>
        </w:rPr>
        <w:t xml:space="preserve">parodymų </w:t>
      </w:r>
      <w:r w:rsidR="000501A3">
        <w:rPr>
          <w:lang w:val="lt-LT"/>
        </w:rPr>
        <w:t xml:space="preserve">atitiktį </w:t>
      </w:r>
      <w:r w:rsidR="00613A18">
        <w:rPr>
          <w:lang w:val="lt-LT"/>
        </w:rPr>
        <w:t>tikrovei, bu</w:t>
      </w:r>
      <w:r w:rsidR="00C8079E">
        <w:rPr>
          <w:lang w:val="lt-LT"/>
        </w:rPr>
        <w:t>vo</w:t>
      </w:r>
      <w:r w:rsidR="00613A18">
        <w:rPr>
          <w:lang w:val="lt-LT"/>
        </w:rPr>
        <w:t xml:space="preserve"> atliktas jo psichofiziologinis tyrimas ir šį tyrimą atlikęs specialistas </w:t>
      </w:r>
      <w:bookmarkStart w:id="187" w:name="Buk_314"/>
      <w:r w:rsidR="00B665AB" w:rsidRPr="006C5004">
        <w:rPr>
          <w:lang w:val="lt-LT"/>
        </w:rPr>
        <w:t xml:space="preserve">V. S. </w:t>
      </w:r>
      <w:bookmarkEnd w:id="187"/>
      <w:r w:rsidR="00613A18">
        <w:rPr>
          <w:lang w:val="lt-LT"/>
        </w:rPr>
        <w:t xml:space="preserve">išreiškė subjektyvią nuomonę, kad </w:t>
      </w:r>
      <w:bookmarkStart w:id="188" w:name="Buk_172"/>
      <w:r w:rsidR="00B665AB" w:rsidRPr="006C5004">
        <w:rPr>
          <w:lang w:val="lt-LT"/>
        </w:rPr>
        <w:t xml:space="preserve">M. Ž. </w:t>
      </w:r>
      <w:bookmarkEnd w:id="188"/>
      <w:r w:rsidR="00613A18">
        <w:rPr>
          <w:lang w:val="lt-LT"/>
        </w:rPr>
        <w:t xml:space="preserve">yra patologinis melagis. </w:t>
      </w:r>
      <w:r w:rsidR="00847E63">
        <w:rPr>
          <w:lang w:val="lt-LT"/>
        </w:rPr>
        <w:t>Taigi</w:t>
      </w:r>
      <w:r w:rsidR="00613A18">
        <w:rPr>
          <w:lang w:val="lt-LT"/>
        </w:rPr>
        <w:t xml:space="preserve"> darytina išvada, kad </w:t>
      </w:r>
      <w:bookmarkStart w:id="189" w:name="Buk_173"/>
      <w:r w:rsidR="00B665AB" w:rsidRPr="006C5004">
        <w:rPr>
          <w:lang w:val="lt-LT"/>
        </w:rPr>
        <w:t xml:space="preserve">M. Ž. </w:t>
      </w:r>
      <w:bookmarkEnd w:id="189"/>
      <w:r w:rsidR="00613A18">
        <w:rPr>
          <w:lang w:val="lt-LT"/>
        </w:rPr>
        <w:t>linkęs fantazuoti ir kurti aplinkybes, kas visiškai atitinka ir šioje byloje duotus jo parodymus. Šių aplinkybių teismai išsamiai ne</w:t>
      </w:r>
      <w:r w:rsidR="0044331F">
        <w:rPr>
          <w:lang w:val="lt-LT"/>
        </w:rPr>
        <w:t>į</w:t>
      </w:r>
      <w:r w:rsidR="00613A18">
        <w:rPr>
          <w:lang w:val="lt-LT"/>
        </w:rPr>
        <w:t xml:space="preserve">vertino, todėl </w:t>
      </w:r>
      <w:r w:rsidR="0044331F">
        <w:rPr>
          <w:lang w:val="lt-LT"/>
        </w:rPr>
        <w:t>nepagrįstai</w:t>
      </w:r>
      <w:r w:rsidR="00613A18">
        <w:rPr>
          <w:lang w:val="lt-LT"/>
        </w:rPr>
        <w:t xml:space="preserve"> </w:t>
      </w:r>
      <w:bookmarkStart w:id="190" w:name="Buk_195"/>
      <w:r w:rsidR="00B665AB" w:rsidRPr="006C5004">
        <w:rPr>
          <w:lang w:val="lt-LT"/>
        </w:rPr>
        <w:t xml:space="preserve">M. Ž. </w:t>
      </w:r>
      <w:bookmarkEnd w:id="190"/>
      <w:r w:rsidR="00613A18">
        <w:rPr>
          <w:lang w:val="lt-LT"/>
        </w:rPr>
        <w:t xml:space="preserve">parodymus </w:t>
      </w:r>
      <w:r w:rsidR="0044331F">
        <w:rPr>
          <w:lang w:val="lt-LT"/>
        </w:rPr>
        <w:t xml:space="preserve">laikė </w:t>
      </w:r>
      <w:r w:rsidR="00613A18">
        <w:rPr>
          <w:lang w:val="lt-LT"/>
        </w:rPr>
        <w:t>patikim</w:t>
      </w:r>
      <w:r w:rsidR="0044331F">
        <w:rPr>
          <w:lang w:val="lt-LT"/>
        </w:rPr>
        <w:t>ai</w:t>
      </w:r>
      <w:r w:rsidR="00613A18">
        <w:rPr>
          <w:lang w:val="lt-LT"/>
        </w:rPr>
        <w:t>s.</w:t>
      </w:r>
    </w:p>
    <w:p w:rsidR="00C0331B" w:rsidRDefault="00EB12EE" w:rsidP="00B5454E">
      <w:pPr>
        <w:shd w:val="clear" w:color="auto" w:fill="FFFFFF"/>
        <w:tabs>
          <w:tab w:val="left" w:pos="8506"/>
        </w:tabs>
        <w:spacing w:after="120"/>
        <w:ind w:left="788" w:hanging="431"/>
        <w:jc w:val="both"/>
        <w:rPr>
          <w:lang w:val="lt-LT"/>
        </w:rPr>
      </w:pPr>
      <w:r>
        <w:rPr>
          <w:lang w:val="lt-LT"/>
        </w:rPr>
        <w:t xml:space="preserve">5.3. </w:t>
      </w:r>
      <w:r w:rsidR="00847E63">
        <w:rPr>
          <w:lang w:val="lt-LT"/>
        </w:rPr>
        <w:t>Be to, k</w:t>
      </w:r>
      <w:r w:rsidR="00D93F27">
        <w:rPr>
          <w:lang w:val="lt-LT"/>
        </w:rPr>
        <w:t xml:space="preserve">asatorius </w:t>
      </w:r>
      <w:r w:rsidR="00847E63">
        <w:rPr>
          <w:lang w:val="lt-LT"/>
        </w:rPr>
        <w:t>prašo atkreipti dėmesį į tai</w:t>
      </w:r>
      <w:r w:rsidR="00D93F27">
        <w:rPr>
          <w:lang w:val="lt-LT"/>
        </w:rPr>
        <w:t>, kad</w:t>
      </w:r>
      <w:r w:rsidR="00BE1CE4">
        <w:rPr>
          <w:lang w:val="lt-LT"/>
        </w:rPr>
        <w:t>,</w:t>
      </w:r>
      <w:r w:rsidR="00EE5DB9">
        <w:rPr>
          <w:lang w:val="lt-LT"/>
        </w:rPr>
        <w:t xml:space="preserve"> </w:t>
      </w:r>
      <w:r w:rsidR="0043485E">
        <w:rPr>
          <w:lang w:val="lt-LT"/>
        </w:rPr>
        <w:t xml:space="preserve">kaip teigia </w:t>
      </w:r>
      <w:r w:rsidR="00EE5DB9">
        <w:rPr>
          <w:lang w:val="lt-LT"/>
        </w:rPr>
        <w:t>pats</w:t>
      </w:r>
      <w:r w:rsidR="00D93F27">
        <w:rPr>
          <w:lang w:val="lt-LT"/>
        </w:rPr>
        <w:t xml:space="preserve"> </w:t>
      </w:r>
      <w:bookmarkStart w:id="191" w:name="Buk_174"/>
      <w:r w:rsidR="00B665AB" w:rsidRPr="006C5004">
        <w:rPr>
          <w:lang w:val="lt-LT"/>
        </w:rPr>
        <w:t>M. Ž.</w:t>
      </w:r>
      <w:bookmarkEnd w:id="191"/>
      <w:r w:rsidR="00D93F27">
        <w:rPr>
          <w:lang w:val="lt-LT"/>
        </w:rPr>
        <w:t xml:space="preserve">, vienintelė priežastis, dėl ko jis sutiko duoti parodymus, yra ta, kad policijos pareigūnai, kuriems jis teikė informaciją, nesutiko jam padėti išvengti baudžiamosios atsakomybės </w:t>
      </w:r>
      <w:r w:rsidR="00EE5DB9">
        <w:rPr>
          <w:lang w:val="lt-LT"/>
        </w:rPr>
        <w:t xml:space="preserve">kitoje byloje </w:t>
      </w:r>
      <w:r w:rsidR="00D93F27">
        <w:rPr>
          <w:lang w:val="lt-LT"/>
        </w:rPr>
        <w:t>ir tai sukėlė jo nepasitenkinimą (galbūt ir norą atkeršyti). Vilniaus miesto apylinkės teism</w:t>
      </w:r>
      <w:r w:rsidR="00902C32">
        <w:rPr>
          <w:lang w:val="lt-LT"/>
        </w:rPr>
        <w:t xml:space="preserve">as </w:t>
      </w:r>
      <w:r w:rsidR="00D93F27">
        <w:rPr>
          <w:lang w:val="lt-LT"/>
        </w:rPr>
        <w:t xml:space="preserve">baudžiamojoje byloje Nr. 1-38-536/2014 </w:t>
      </w:r>
      <w:r w:rsidR="00902C32">
        <w:rPr>
          <w:lang w:val="lt-LT"/>
        </w:rPr>
        <w:t xml:space="preserve">konstatavo, kad </w:t>
      </w:r>
      <w:r w:rsidR="00D93F27">
        <w:rPr>
          <w:lang w:val="lt-LT"/>
        </w:rPr>
        <w:t xml:space="preserve">analogiški </w:t>
      </w:r>
      <w:bookmarkStart w:id="192" w:name="Buk_196"/>
      <w:r w:rsidR="00B665AB" w:rsidRPr="006C5004">
        <w:rPr>
          <w:lang w:val="lt-LT"/>
        </w:rPr>
        <w:t xml:space="preserve">M. Ž. </w:t>
      </w:r>
      <w:bookmarkEnd w:id="192"/>
      <w:r w:rsidR="00D93F27">
        <w:rPr>
          <w:lang w:val="lt-LT"/>
        </w:rPr>
        <w:t xml:space="preserve">parodymai apie jo ir kitų bendrininkų dalyvavimą nužudant </w:t>
      </w:r>
      <w:bookmarkStart w:id="193" w:name="Buk_136"/>
      <w:r w:rsidR="00B665AB" w:rsidRPr="006C5004">
        <w:rPr>
          <w:lang w:val="lt-LT"/>
        </w:rPr>
        <w:t xml:space="preserve">J. F. </w:t>
      </w:r>
      <w:bookmarkEnd w:id="193"/>
      <w:r w:rsidR="00D93F27">
        <w:rPr>
          <w:lang w:val="lt-LT"/>
        </w:rPr>
        <w:t xml:space="preserve">ir </w:t>
      </w:r>
      <w:bookmarkStart w:id="194" w:name="Buk_299"/>
      <w:r w:rsidR="00B665AB" w:rsidRPr="006C5004">
        <w:rPr>
          <w:lang w:val="lt-LT"/>
        </w:rPr>
        <w:t xml:space="preserve">V. N. </w:t>
      </w:r>
      <w:bookmarkEnd w:id="194"/>
      <w:r w:rsidR="00902C32">
        <w:rPr>
          <w:lang w:val="lt-LT"/>
        </w:rPr>
        <w:t xml:space="preserve">(apie paruoštą automobilį, nužudymo valandą, laiką, </w:t>
      </w:r>
      <w:bookmarkStart w:id="195" w:name="Buk_60"/>
      <w:r w:rsidR="00B665AB" w:rsidRPr="006C5004">
        <w:rPr>
          <w:lang w:val="lt-LT"/>
        </w:rPr>
        <w:t xml:space="preserve">D. K. </w:t>
      </w:r>
      <w:bookmarkEnd w:id="195"/>
      <w:r w:rsidR="00902C32">
        <w:rPr>
          <w:lang w:val="lt-LT"/>
        </w:rPr>
        <w:t xml:space="preserve">planuojamus nužudyti konkrečius žmones, turimą pistoletą, </w:t>
      </w:r>
      <w:bookmarkStart w:id="196" w:name="Buk_61"/>
      <w:r w:rsidR="00B665AB" w:rsidRPr="006C5004">
        <w:rPr>
          <w:lang w:val="lt-LT"/>
        </w:rPr>
        <w:t xml:space="preserve">D. K. </w:t>
      </w:r>
      <w:bookmarkEnd w:id="196"/>
      <w:r w:rsidR="00902C32">
        <w:rPr>
          <w:lang w:val="lt-LT"/>
        </w:rPr>
        <w:t xml:space="preserve">slapstymosi vietą) yra </w:t>
      </w:r>
      <w:r w:rsidR="00D93F27">
        <w:rPr>
          <w:lang w:val="lt-LT"/>
        </w:rPr>
        <w:t>nenuosekl</w:t>
      </w:r>
      <w:r w:rsidR="00902C32">
        <w:rPr>
          <w:lang w:val="lt-LT"/>
        </w:rPr>
        <w:t>ūs</w:t>
      </w:r>
      <w:r w:rsidR="00D93F27">
        <w:rPr>
          <w:lang w:val="lt-LT"/>
        </w:rPr>
        <w:t xml:space="preserve">, </w:t>
      </w:r>
      <w:r w:rsidR="00902C32">
        <w:rPr>
          <w:lang w:val="lt-LT"/>
        </w:rPr>
        <w:t>be to,</w:t>
      </w:r>
      <w:r w:rsidR="00D93F27">
        <w:rPr>
          <w:lang w:val="lt-LT"/>
        </w:rPr>
        <w:t xml:space="preserve"> melagingi. Teismas </w:t>
      </w:r>
      <w:r w:rsidR="00902C32">
        <w:rPr>
          <w:lang w:val="lt-LT"/>
        </w:rPr>
        <w:t>nustatė tik tai, kad</w:t>
      </w:r>
      <w:r w:rsidR="00D93F27">
        <w:rPr>
          <w:lang w:val="lt-LT"/>
        </w:rPr>
        <w:t xml:space="preserve"> 2009 m. rugsėjo 16 d. </w:t>
      </w:r>
      <w:bookmarkStart w:id="197" w:name="Buk_175"/>
      <w:r w:rsidR="00B665AB" w:rsidRPr="006C5004">
        <w:rPr>
          <w:lang w:val="lt-LT"/>
        </w:rPr>
        <w:t xml:space="preserve">M. Ž. </w:t>
      </w:r>
      <w:bookmarkEnd w:id="197"/>
      <w:r w:rsidR="00D93F27">
        <w:rPr>
          <w:lang w:val="lt-LT"/>
        </w:rPr>
        <w:t xml:space="preserve">pranešė </w:t>
      </w:r>
      <w:bookmarkStart w:id="198" w:name="Buk_288"/>
      <w:r w:rsidR="00B665AB" w:rsidRPr="006C5004">
        <w:rPr>
          <w:lang w:val="lt-LT"/>
        </w:rPr>
        <w:t>T. U.</w:t>
      </w:r>
      <w:bookmarkEnd w:id="198"/>
      <w:r w:rsidR="00D93F27">
        <w:rPr>
          <w:lang w:val="lt-LT"/>
        </w:rPr>
        <w:t xml:space="preserve">, kad </w:t>
      </w:r>
      <w:bookmarkStart w:id="199" w:name="Buk_36"/>
      <w:r w:rsidR="00B665AB" w:rsidRPr="006C5004">
        <w:rPr>
          <w:lang w:val="lt-LT"/>
        </w:rPr>
        <w:t xml:space="preserve">D. K. </w:t>
      </w:r>
      <w:bookmarkEnd w:id="199"/>
      <w:r w:rsidR="00D93F27">
        <w:rPr>
          <w:lang w:val="lt-LT"/>
        </w:rPr>
        <w:t xml:space="preserve">ruošiasi naikinti pedofilus ir mėgina nelegaliai įsigyti šaunamąjį ginklą. </w:t>
      </w:r>
      <w:r w:rsidR="00EE5DB9">
        <w:rPr>
          <w:lang w:val="lt-LT"/>
        </w:rPr>
        <w:t xml:space="preserve">Minėtas nuosprendis yra įsiteisėjęs ir turi </w:t>
      </w:r>
      <w:proofErr w:type="spellStart"/>
      <w:r w:rsidR="00EE5DB9">
        <w:rPr>
          <w:lang w:val="lt-LT"/>
        </w:rPr>
        <w:t>prejudicinę</w:t>
      </w:r>
      <w:proofErr w:type="spellEnd"/>
      <w:r w:rsidR="00EE5DB9">
        <w:rPr>
          <w:lang w:val="lt-LT"/>
        </w:rPr>
        <w:t xml:space="preserve"> reikšmę šioje byloje. Teismai nevertino minėtu nuosprendžiu nustatytų faktinių aplinkybių </w:t>
      </w:r>
      <w:r w:rsidR="00EE5DB9">
        <w:rPr>
          <w:lang w:val="lt-LT"/>
        </w:rPr>
        <w:lastRenderedPageBreak/>
        <w:t xml:space="preserve">apie </w:t>
      </w:r>
      <w:bookmarkStart w:id="200" w:name="Buk_197"/>
      <w:r w:rsidR="00B665AB" w:rsidRPr="006C5004">
        <w:rPr>
          <w:lang w:val="lt-LT"/>
        </w:rPr>
        <w:t xml:space="preserve">M. Ž. </w:t>
      </w:r>
      <w:bookmarkEnd w:id="200"/>
      <w:r w:rsidR="00EE5DB9">
        <w:rPr>
          <w:lang w:val="lt-LT"/>
        </w:rPr>
        <w:t>parodymų nepatikimumą, todėl neteisingai įvertino jo parodymus, tai lėmė neteisingo apkaltinamojo nuosprendžio priėmimą.</w:t>
      </w:r>
    </w:p>
    <w:p w:rsidR="00E05189" w:rsidRDefault="00EB12EE" w:rsidP="00B5454E">
      <w:pPr>
        <w:shd w:val="clear" w:color="auto" w:fill="FFFFFF"/>
        <w:tabs>
          <w:tab w:val="left" w:pos="8506"/>
        </w:tabs>
        <w:spacing w:after="120"/>
        <w:ind w:left="788" w:hanging="431"/>
        <w:jc w:val="both"/>
        <w:rPr>
          <w:lang w:val="lt-LT"/>
        </w:rPr>
      </w:pPr>
      <w:r>
        <w:rPr>
          <w:lang w:val="lt-LT"/>
        </w:rPr>
        <w:t xml:space="preserve">5.4. </w:t>
      </w:r>
      <w:r w:rsidR="00EE5DB9">
        <w:rPr>
          <w:lang w:val="lt-LT"/>
        </w:rPr>
        <w:t>Apeliacin</w:t>
      </w:r>
      <w:r w:rsidR="00875087">
        <w:rPr>
          <w:lang w:val="lt-LT"/>
        </w:rPr>
        <w:t xml:space="preserve">ės instancijos teismas nerado pagrindo </w:t>
      </w:r>
      <w:bookmarkStart w:id="201" w:name="Buk_198"/>
      <w:r w:rsidR="00B665AB" w:rsidRPr="006C5004">
        <w:rPr>
          <w:lang w:val="lt-LT"/>
        </w:rPr>
        <w:t xml:space="preserve">M. Ž. </w:t>
      </w:r>
      <w:bookmarkEnd w:id="201"/>
      <w:r w:rsidR="00875087">
        <w:rPr>
          <w:lang w:val="lt-LT"/>
        </w:rPr>
        <w:t xml:space="preserve">parodymus vertinti kaip nepatikimus. Be to, </w:t>
      </w:r>
      <w:r w:rsidR="00E05189">
        <w:rPr>
          <w:lang w:val="lt-LT"/>
        </w:rPr>
        <w:t xml:space="preserve">kasatorius nurodo, kad </w:t>
      </w:r>
      <w:r w:rsidR="00875087">
        <w:rPr>
          <w:lang w:val="lt-LT"/>
        </w:rPr>
        <w:t xml:space="preserve">apeliacinės instancijos teismas </w:t>
      </w:r>
      <w:r w:rsidR="00E05189">
        <w:rPr>
          <w:lang w:val="lt-LT"/>
        </w:rPr>
        <w:t>pateikė prieštaringas išvadas:</w:t>
      </w:r>
      <w:r w:rsidR="00875087">
        <w:rPr>
          <w:lang w:val="lt-LT"/>
        </w:rPr>
        <w:t xml:space="preserve"> spr</w:t>
      </w:r>
      <w:r w:rsidR="00E05189">
        <w:rPr>
          <w:lang w:val="lt-LT"/>
        </w:rPr>
        <w:t>ęsdamas</w:t>
      </w:r>
      <w:r w:rsidR="00875087">
        <w:rPr>
          <w:lang w:val="lt-LT"/>
        </w:rPr>
        <w:t xml:space="preserve"> dėl </w:t>
      </w:r>
      <w:bookmarkStart w:id="202" w:name="Buk_199"/>
      <w:r w:rsidR="00B665AB" w:rsidRPr="006C5004">
        <w:rPr>
          <w:lang w:val="lt-LT"/>
        </w:rPr>
        <w:t xml:space="preserve">M. Ž. </w:t>
      </w:r>
      <w:bookmarkEnd w:id="202"/>
      <w:r w:rsidR="00875087">
        <w:rPr>
          <w:lang w:val="lt-LT"/>
        </w:rPr>
        <w:t xml:space="preserve">kurstymo nurodo, kad </w:t>
      </w:r>
      <w:bookmarkStart w:id="203" w:name="Buk_200"/>
      <w:r w:rsidR="00B665AB" w:rsidRPr="006C5004">
        <w:rPr>
          <w:lang w:val="lt-LT"/>
        </w:rPr>
        <w:t xml:space="preserve">M. Ž. </w:t>
      </w:r>
      <w:bookmarkEnd w:id="203"/>
      <w:r w:rsidR="00875087">
        <w:rPr>
          <w:lang w:val="lt-LT"/>
        </w:rPr>
        <w:t>parodymų</w:t>
      </w:r>
      <w:r w:rsidR="00E05189">
        <w:rPr>
          <w:lang w:val="lt-LT"/>
        </w:rPr>
        <w:t xml:space="preserve"> apie</w:t>
      </w:r>
      <w:r w:rsidR="00875087">
        <w:rPr>
          <w:lang w:val="lt-LT"/>
        </w:rPr>
        <w:t xml:space="preserve"> </w:t>
      </w:r>
      <w:r w:rsidR="00E05189">
        <w:rPr>
          <w:lang w:val="lt-LT"/>
        </w:rPr>
        <w:t xml:space="preserve">jų susitikimą 2009 m. rugsėjo 6 d. </w:t>
      </w:r>
      <w:r w:rsidR="00875087">
        <w:rPr>
          <w:lang w:val="lt-LT"/>
        </w:rPr>
        <w:t xml:space="preserve">niekas nepatvirtina, liudytojų nebuvo, </w:t>
      </w:r>
      <w:r w:rsidR="00E05189">
        <w:rPr>
          <w:lang w:val="lt-LT"/>
        </w:rPr>
        <w:t xml:space="preserve">todėl teismas sprendė, jog </w:t>
      </w:r>
      <w:bookmarkStart w:id="204" w:name="Buk_245"/>
      <w:r w:rsidR="00B665AB" w:rsidRPr="006C5004">
        <w:rPr>
          <w:lang w:val="lt-LT"/>
        </w:rPr>
        <w:t xml:space="preserve">R. I. </w:t>
      </w:r>
      <w:bookmarkEnd w:id="204"/>
      <w:r w:rsidR="00E05189">
        <w:rPr>
          <w:lang w:val="lt-LT"/>
        </w:rPr>
        <w:t xml:space="preserve">neatliko veiksmų, kuriais </w:t>
      </w:r>
      <w:bookmarkStart w:id="205" w:name="Buk_176"/>
      <w:r w:rsidR="00B665AB" w:rsidRPr="006C5004">
        <w:rPr>
          <w:lang w:val="lt-LT"/>
        </w:rPr>
        <w:t xml:space="preserve">M. Ž. </w:t>
      </w:r>
      <w:bookmarkEnd w:id="205"/>
      <w:r w:rsidR="00E05189">
        <w:rPr>
          <w:lang w:val="lt-LT"/>
        </w:rPr>
        <w:t xml:space="preserve">būtų lenkiamas padaryti nusikaltimą; </w:t>
      </w:r>
      <w:r w:rsidR="00875087">
        <w:rPr>
          <w:lang w:val="lt-LT"/>
        </w:rPr>
        <w:t xml:space="preserve">o </w:t>
      </w:r>
      <w:r w:rsidR="00E05189">
        <w:rPr>
          <w:lang w:val="lt-LT"/>
        </w:rPr>
        <w:t>spręsdamas</w:t>
      </w:r>
      <w:r w:rsidR="00875087">
        <w:rPr>
          <w:lang w:val="lt-LT"/>
        </w:rPr>
        <w:t xml:space="preserve"> dėl padėjimo nužudyti ir rengtis nužudyti</w:t>
      </w:r>
      <w:r w:rsidR="00E05189">
        <w:rPr>
          <w:lang w:val="lt-LT"/>
        </w:rPr>
        <w:t xml:space="preserve"> jau</w:t>
      </w:r>
      <w:r w:rsidR="00E05189" w:rsidRPr="00E05189">
        <w:rPr>
          <w:lang w:val="lt-LT"/>
        </w:rPr>
        <w:t xml:space="preserve"> </w:t>
      </w:r>
      <w:r w:rsidR="00E05189">
        <w:rPr>
          <w:lang w:val="lt-LT"/>
        </w:rPr>
        <w:t xml:space="preserve">nurodo, kad </w:t>
      </w:r>
      <w:bookmarkStart w:id="206" w:name="Buk_201"/>
      <w:r w:rsidR="00B665AB" w:rsidRPr="006C5004">
        <w:rPr>
          <w:lang w:val="lt-LT"/>
        </w:rPr>
        <w:t xml:space="preserve">M. Ž. </w:t>
      </w:r>
      <w:bookmarkEnd w:id="206"/>
      <w:r w:rsidR="00E05189">
        <w:rPr>
          <w:lang w:val="lt-LT"/>
        </w:rPr>
        <w:t>parodymai yra patikimi</w:t>
      </w:r>
      <w:r w:rsidR="00875087">
        <w:rPr>
          <w:lang w:val="lt-LT"/>
        </w:rPr>
        <w:t xml:space="preserve">, nors </w:t>
      </w:r>
      <w:r w:rsidR="00E05189">
        <w:rPr>
          <w:lang w:val="lt-LT"/>
        </w:rPr>
        <w:t xml:space="preserve">ir šiuo atveju </w:t>
      </w:r>
      <w:r w:rsidR="00875087">
        <w:rPr>
          <w:lang w:val="lt-LT"/>
        </w:rPr>
        <w:t xml:space="preserve">mini tą patį </w:t>
      </w:r>
      <w:r w:rsidR="00E05189">
        <w:rPr>
          <w:lang w:val="lt-LT"/>
        </w:rPr>
        <w:t xml:space="preserve">2009 m. rugsėjo 6 d. </w:t>
      </w:r>
      <w:r w:rsidR="00875087">
        <w:rPr>
          <w:lang w:val="lt-LT"/>
        </w:rPr>
        <w:t xml:space="preserve">susitikimą, kurio metu pašalinių asmenų, galinčių patvirtinti </w:t>
      </w:r>
      <w:bookmarkStart w:id="207" w:name="Buk_202"/>
      <w:r w:rsidR="00B665AB" w:rsidRPr="006C5004">
        <w:rPr>
          <w:lang w:val="lt-LT"/>
        </w:rPr>
        <w:t xml:space="preserve">M. Ž. </w:t>
      </w:r>
      <w:bookmarkEnd w:id="207"/>
      <w:r w:rsidR="00875087">
        <w:rPr>
          <w:lang w:val="lt-LT"/>
        </w:rPr>
        <w:t xml:space="preserve">parodymus, nebuvo. Kasatorius pažymi, kad, anot </w:t>
      </w:r>
      <w:bookmarkStart w:id="208" w:name="Buk_203"/>
      <w:r w:rsidR="00B665AB" w:rsidRPr="006C5004">
        <w:rPr>
          <w:lang w:val="lt-LT"/>
        </w:rPr>
        <w:t>M. Ž.</w:t>
      </w:r>
      <w:bookmarkEnd w:id="208"/>
      <w:r w:rsidR="00875087">
        <w:rPr>
          <w:lang w:val="lt-LT"/>
        </w:rPr>
        <w:t xml:space="preserve">, visi pokalbiai vyko dalyvaujant tik jam, </w:t>
      </w:r>
      <w:bookmarkStart w:id="209" w:name="Buk_276"/>
      <w:r w:rsidR="00B665AB" w:rsidRPr="006C5004">
        <w:rPr>
          <w:lang w:val="lt-LT"/>
        </w:rPr>
        <w:t>R. I.</w:t>
      </w:r>
      <w:bookmarkEnd w:id="209"/>
      <w:r w:rsidR="00875087">
        <w:rPr>
          <w:lang w:val="lt-LT"/>
        </w:rPr>
        <w:t xml:space="preserve">, </w:t>
      </w:r>
      <w:bookmarkStart w:id="210" w:name="Buk_101"/>
      <w:r w:rsidR="00B665AB" w:rsidRPr="006C5004">
        <w:rPr>
          <w:lang w:val="lt-LT"/>
        </w:rPr>
        <w:t>D. K.</w:t>
      </w:r>
      <w:bookmarkEnd w:id="210"/>
      <w:r w:rsidR="00875087">
        <w:rPr>
          <w:lang w:val="lt-LT"/>
        </w:rPr>
        <w:t>.</w:t>
      </w:r>
    </w:p>
    <w:p w:rsidR="00FD25E3" w:rsidRDefault="00EB12EE" w:rsidP="00504BE3">
      <w:pPr>
        <w:shd w:val="clear" w:color="auto" w:fill="FFFFFF"/>
        <w:tabs>
          <w:tab w:val="left" w:pos="8506"/>
        </w:tabs>
        <w:spacing w:after="120"/>
        <w:ind w:left="357" w:hanging="357"/>
        <w:jc w:val="both"/>
        <w:rPr>
          <w:lang w:val="lt-LT"/>
        </w:rPr>
      </w:pPr>
      <w:r w:rsidRPr="002D18B6">
        <w:rPr>
          <w:lang w:val="lt-LT"/>
        </w:rPr>
        <w:t xml:space="preserve">6. </w:t>
      </w:r>
      <w:r w:rsidR="00CA1C96" w:rsidRPr="002D18B6">
        <w:rPr>
          <w:lang w:val="lt-LT"/>
        </w:rPr>
        <w:t>Taip pat k</w:t>
      </w:r>
      <w:r w:rsidRPr="002D18B6">
        <w:rPr>
          <w:lang w:val="lt-LT"/>
        </w:rPr>
        <w:t xml:space="preserve">asatorius nurodo, kad teismai netinkamai taikė </w:t>
      </w:r>
      <w:r w:rsidR="00DA5102" w:rsidRPr="002D18B6">
        <w:rPr>
          <w:lang w:val="lt-LT"/>
        </w:rPr>
        <w:t>baudžiamojo įstatymo</w:t>
      </w:r>
      <w:r w:rsidRPr="002D18B6">
        <w:rPr>
          <w:lang w:val="lt-LT"/>
        </w:rPr>
        <w:t xml:space="preserve"> nuostatas, reglamentuojančias bendrininkavimą</w:t>
      </w:r>
      <w:r w:rsidR="00DA5102" w:rsidRPr="002D18B6">
        <w:rPr>
          <w:lang w:val="lt-LT"/>
        </w:rPr>
        <w:t>.</w:t>
      </w:r>
      <w:r>
        <w:rPr>
          <w:b/>
          <w:lang w:val="lt-LT"/>
        </w:rPr>
        <w:t xml:space="preserve"> </w:t>
      </w:r>
      <w:r w:rsidR="005164FE">
        <w:rPr>
          <w:lang w:val="lt-LT"/>
        </w:rPr>
        <w:t>Bendrininkavimas yra kelių asmenų ryš</w:t>
      </w:r>
      <w:r w:rsidR="000501A3">
        <w:rPr>
          <w:lang w:val="lt-LT"/>
        </w:rPr>
        <w:t>y</w:t>
      </w:r>
      <w:r w:rsidR="005164FE">
        <w:rPr>
          <w:lang w:val="lt-LT"/>
        </w:rPr>
        <w:t xml:space="preserve">s, kurį jungia objektyvieji ir subjektyvieji bendrininkavimo požymiai, kuriuos teismas privalo nustatyti. Tam svarbi kiekvieno kaltinamo bendrininkavimu asmens apklausa (kasacinė nutartis baudžiamojoje byloje Nr. 2K-520/2014). </w:t>
      </w:r>
      <w:r>
        <w:rPr>
          <w:lang w:val="lt-LT"/>
        </w:rPr>
        <w:t>Kasatorius nurodo, kad š</w:t>
      </w:r>
      <w:r w:rsidR="005164FE">
        <w:rPr>
          <w:lang w:val="lt-LT"/>
        </w:rPr>
        <w:t xml:space="preserve">ioje byloje </w:t>
      </w:r>
      <w:bookmarkStart w:id="211" w:name="Buk_37"/>
      <w:r w:rsidR="00B665AB" w:rsidRPr="006C5004">
        <w:rPr>
          <w:lang w:val="lt-LT"/>
        </w:rPr>
        <w:t>D. K.</w:t>
      </w:r>
      <w:bookmarkEnd w:id="211"/>
      <w:r w:rsidR="005164FE">
        <w:rPr>
          <w:lang w:val="lt-LT"/>
        </w:rPr>
        <w:t xml:space="preserve">, su kuriuo jis </w:t>
      </w:r>
      <w:r>
        <w:rPr>
          <w:lang w:val="lt-LT"/>
        </w:rPr>
        <w:t xml:space="preserve">tariamai </w:t>
      </w:r>
      <w:r w:rsidR="005164FE">
        <w:rPr>
          <w:lang w:val="lt-LT"/>
        </w:rPr>
        <w:t>bendrini</w:t>
      </w:r>
      <w:r w:rsidR="00260F45">
        <w:rPr>
          <w:lang w:val="lt-LT"/>
        </w:rPr>
        <w:t>nkavo, neapklaustas, todėl negalima daryti jokios patikimos išvados apie bendrininkavimą su neapklaustu asmeniu.</w:t>
      </w:r>
      <w:r w:rsidR="00673E74">
        <w:rPr>
          <w:lang w:val="lt-LT"/>
        </w:rPr>
        <w:t xml:space="preserve"> </w:t>
      </w:r>
      <w:r>
        <w:rPr>
          <w:lang w:val="lt-LT"/>
        </w:rPr>
        <w:t xml:space="preserve">Be to, </w:t>
      </w:r>
      <w:r w:rsidR="00260F45">
        <w:rPr>
          <w:lang w:val="lt-LT"/>
        </w:rPr>
        <w:t xml:space="preserve">nuosprendyje </w:t>
      </w:r>
      <w:bookmarkStart w:id="212" w:name="Buk_38"/>
      <w:r w:rsidR="00B665AB" w:rsidRPr="006C5004">
        <w:rPr>
          <w:lang w:val="lt-LT"/>
        </w:rPr>
        <w:t xml:space="preserve">D. K. </w:t>
      </w:r>
      <w:bookmarkEnd w:id="212"/>
      <w:r w:rsidR="00260F45">
        <w:rPr>
          <w:lang w:val="lt-LT"/>
        </w:rPr>
        <w:t xml:space="preserve">įvardijamas </w:t>
      </w:r>
      <w:r w:rsidR="00673E74">
        <w:rPr>
          <w:lang w:val="lt-LT"/>
        </w:rPr>
        <w:t xml:space="preserve">kaip </w:t>
      </w:r>
      <w:r w:rsidR="00260F45">
        <w:rPr>
          <w:lang w:val="lt-LT"/>
        </w:rPr>
        <w:t>vykdytoj</w:t>
      </w:r>
      <w:r w:rsidR="00673E74">
        <w:rPr>
          <w:lang w:val="lt-LT"/>
        </w:rPr>
        <w:t>as</w:t>
      </w:r>
      <w:r w:rsidR="00260F45">
        <w:rPr>
          <w:lang w:val="lt-LT"/>
        </w:rPr>
        <w:t xml:space="preserve">, </w:t>
      </w:r>
      <w:r w:rsidR="00673E74">
        <w:rPr>
          <w:lang w:val="lt-LT"/>
        </w:rPr>
        <w:t>nors</w:t>
      </w:r>
      <w:r w:rsidR="00260F45">
        <w:rPr>
          <w:lang w:val="lt-LT"/>
        </w:rPr>
        <w:t xml:space="preserve"> jis</w:t>
      </w:r>
      <w:r w:rsidR="00673E74">
        <w:rPr>
          <w:lang w:val="lt-LT"/>
        </w:rPr>
        <w:t>, minėta,</w:t>
      </w:r>
      <w:r w:rsidR="00260F45">
        <w:rPr>
          <w:lang w:val="lt-LT"/>
        </w:rPr>
        <w:t xml:space="preserve"> nėra </w:t>
      </w:r>
      <w:r w:rsidR="00673E74">
        <w:rPr>
          <w:lang w:val="lt-LT"/>
        </w:rPr>
        <w:t>nuteistas</w:t>
      </w:r>
      <w:r w:rsidR="00260F45">
        <w:rPr>
          <w:lang w:val="lt-LT"/>
        </w:rPr>
        <w:t xml:space="preserve">. Pagal teismų praktiką ši byla gali būti nagrinėjama tik išsprendus nusikaltimo vykdytojo </w:t>
      </w:r>
      <w:r w:rsidR="00673E74">
        <w:rPr>
          <w:lang w:val="lt-LT"/>
        </w:rPr>
        <w:t>(</w:t>
      </w:r>
      <w:r w:rsidR="00260F45">
        <w:rPr>
          <w:lang w:val="lt-LT"/>
        </w:rPr>
        <w:t>ar vykdytojų</w:t>
      </w:r>
      <w:r w:rsidR="00673E74">
        <w:rPr>
          <w:lang w:val="lt-LT"/>
        </w:rPr>
        <w:t>)</w:t>
      </w:r>
      <w:r w:rsidR="00260F45">
        <w:rPr>
          <w:lang w:val="lt-LT"/>
        </w:rPr>
        <w:t xml:space="preserve"> atsakomybės klausimą, nes padėjėjų veiksmų baudžiamojo teisinio vertinimo klausimas neatskiriamai susijęs su kitų bendrininkų veiksmų baudžiamuoju teisiniu vertinimu ir negali būti nagrinėjamas atskirai nuo kitos bylos nagrinėjimo rezultatų. </w:t>
      </w:r>
      <w:r w:rsidR="00673E74">
        <w:rPr>
          <w:lang w:val="lt-LT"/>
        </w:rPr>
        <w:t xml:space="preserve">Kasatorius nurodo, kad </w:t>
      </w:r>
      <w:r w:rsidR="00260F45">
        <w:rPr>
          <w:lang w:val="lt-LT"/>
        </w:rPr>
        <w:t xml:space="preserve">šioje byloje, nesant </w:t>
      </w:r>
      <w:r w:rsidR="00673E74">
        <w:rPr>
          <w:lang w:val="lt-LT"/>
        </w:rPr>
        <w:t xml:space="preserve">dėl </w:t>
      </w:r>
      <w:bookmarkStart w:id="213" w:name="Buk_62"/>
      <w:r w:rsidR="00B665AB" w:rsidRPr="006C5004">
        <w:rPr>
          <w:lang w:val="lt-LT"/>
        </w:rPr>
        <w:t xml:space="preserve">D. K. </w:t>
      </w:r>
      <w:bookmarkEnd w:id="213"/>
      <w:r w:rsidR="00260F45">
        <w:rPr>
          <w:lang w:val="lt-LT"/>
        </w:rPr>
        <w:t xml:space="preserve">įsiteisėjusio sprendimo, teismai pasisakinėjo dėl </w:t>
      </w:r>
      <w:r w:rsidR="00673E74">
        <w:rPr>
          <w:lang w:val="lt-LT"/>
        </w:rPr>
        <w:t>jo (</w:t>
      </w:r>
      <w:bookmarkStart w:id="214" w:name="Buk_260"/>
      <w:r w:rsidR="00B665AB" w:rsidRPr="006C5004">
        <w:rPr>
          <w:lang w:val="lt-LT"/>
        </w:rPr>
        <w:t>R. I.</w:t>
      </w:r>
      <w:bookmarkEnd w:id="214"/>
      <w:r w:rsidR="00673E74">
        <w:rPr>
          <w:lang w:val="lt-LT"/>
        </w:rPr>
        <w:t>),</w:t>
      </w:r>
      <w:r w:rsidR="00260F45">
        <w:rPr>
          <w:lang w:val="lt-LT"/>
        </w:rPr>
        <w:t xml:space="preserve"> kaip padėjėjo</w:t>
      </w:r>
      <w:r w:rsidR="00673E74">
        <w:rPr>
          <w:lang w:val="lt-LT"/>
        </w:rPr>
        <w:t>,</w:t>
      </w:r>
      <w:r w:rsidR="00260F45">
        <w:rPr>
          <w:lang w:val="lt-LT"/>
        </w:rPr>
        <w:t xml:space="preserve"> veiksmų baudžiamojo teisinio vertinimo, nepaisant to, kad </w:t>
      </w:r>
      <w:r w:rsidR="00673E74">
        <w:rPr>
          <w:lang w:val="lt-LT"/>
        </w:rPr>
        <w:t>jo</w:t>
      </w:r>
      <w:r w:rsidR="00260F45">
        <w:rPr>
          <w:lang w:val="lt-LT"/>
        </w:rPr>
        <w:t xml:space="preserve"> veiksmų vertinimas neatskiriamai susijęs su kitų bendrininkų baudžiamuoju teisiniu vertinimu.</w:t>
      </w:r>
      <w:r w:rsidR="00FD25E3">
        <w:rPr>
          <w:lang w:val="lt-LT"/>
        </w:rPr>
        <w:t xml:space="preserve"> Kasatori</w:t>
      </w:r>
      <w:r w:rsidR="00673E74">
        <w:rPr>
          <w:lang w:val="lt-LT"/>
        </w:rPr>
        <w:t>a</w:t>
      </w:r>
      <w:r w:rsidR="00FD25E3">
        <w:rPr>
          <w:lang w:val="lt-LT"/>
        </w:rPr>
        <w:t xml:space="preserve">us </w:t>
      </w:r>
      <w:r w:rsidR="00673E74">
        <w:rPr>
          <w:lang w:val="lt-LT"/>
        </w:rPr>
        <w:t>manymu</w:t>
      </w:r>
      <w:r w:rsidR="00FD25E3">
        <w:rPr>
          <w:lang w:val="lt-LT"/>
        </w:rPr>
        <w:t xml:space="preserve">, nei esą jo žinojimas apie </w:t>
      </w:r>
      <w:bookmarkStart w:id="215" w:name="Buk_63"/>
      <w:r w:rsidR="00B665AB" w:rsidRPr="006C5004">
        <w:rPr>
          <w:lang w:val="lt-LT"/>
        </w:rPr>
        <w:t xml:space="preserve">D. K. </w:t>
      </w:r>
      <w:bookmarkEnd w:id="215"/>
      <w:r w:rsidR="00FD25E3">
        <w:rPr>
          <w:lang w:val="lt-LT"/>
        </w:rPr>
        <w:t xml:space="preserve">norą keršyti, nei pritarimas </w:t>
      </w:r>
      <w:bookmarkStart w:id="216" w:name="Buk_64"/>
      <w:r w:rsidR="00B665AB" w:rsidRPr="006C5004">
        <w:rPr>
          <w:lang w:val="lt-LT"/>
        </w:rPr>
        <w:t xml:space="preserve">D. K. </w:t>
      </w:r>
      <w:bookmarkEnd w:id="216"/>
      <w:r w:rsidR="00FD25E3">
        <w:rPr>
          <w:lang w:val="lt-LT"/>
        </w:rPr>
        <w:t>sumanymui, kaip nurodyta apeliacinės instancijos teismo nuosprendyje, neatitinka padėjėjo veikimą kvalifikuojanči</w:t>
      </w:r>
      <w:r w:rsidR="00673E74">
        <w:rPr>
          <w:lang w:val="lt-LT"/>
        </w:rPr>
        <w:t>ų</w:t>
      </w:r>
      <w:r w:rsidR="00FD25E3">
        <w:rPr>
          <w:lang w:val="lt-LT"/>
        </w:rPr>
        <w:t xml:space="preserve"> požymi</w:t>
      </w:r>
      <w:r w:rsidR="00673E74">
        <w:rPr>
          <w:lang w:val="lt-LT"/>
        </w:rPr>
        <w:t>ų</w:t>
      </w:r>
      <w:r w:rsidR="00FD25E3">
        <w:rPr>
          <w:lang w:val="lt-LT"/>
        </w:rPr>
        <w:t>, numatyt</w:t>
      </w:r>
      <w:r w:rsidR="00673E74">
        <w:rPr>
          <w:lang w:val="lt-LT"/>
        </w:rPr>
        <w:t>ų</w:t>
      </w:r>
      <w:r w:rsidR="00FD25E3">
        <w:rPr>
          <w:lang w:val="lt-LT"/>
        </w:rPr>
        <w:t xml:space="preserve"> BK 24 straipsnio 6 dalyje. Todėl apeliacinio nuosprendžio motyvai, kad esą šie veiksmai pagrindžia jo</w:t>
      </w:r>
      <w:r w:rsidR="00673E74">
        <w:rPr>
          <w:lang w:val="lt-LT"/>
        </w:rPr>
        <w:t xml:space="preserve"> (</w:t>
      </w:r>
      <w:bookmarkStart w:id="217" w:name="Buk_261"/>
      <w:r w:rsidR="00B665AB" w:rsidRPr="006C5004">
        <w:rPr>
          <w:lang w:val="lt-LT"/>
        </w:rPr>
        <w:t>R. I.</w:t>
      </w:r>
      <w:bookmarkEnd w:id="217"/>
      <w:r w:rsidR="00673E74">
        <w:rPr>
          <w:lang w:val="lt-LT"/>
        </w:rPr>
        <w:t>)</w:t>
      </w:r>
      <w:r w:rsidR="00FD25E3">
        <w:rPr>
          <w:lang w:val="lt-LT"/>
        </w:rPr>
        <w:t xml:space="preserve"> dalyvavimą </w:t>
      </w:r>
      <w:r w:rsidR="000501A3">
        <w:rPr>
          <w:lang w:val="lt-LT"/>
        </w:rPr>
        <w:t xml:space="preserve">padarant nusikalstamą </w:t>
      </w:r>
      <w:r w:rsidR="00FD25E3">
        <w:rPr>
          <w:lang w:val="lt-LT"/>
        </w:rPr>
        <w:t>veik</w:t>
      </w:r>
      <w:r w:rsidR="000501A3">
        <w:rPr>
          <w:lang w:val="lt-LT"/>
        </w:rPr>
        <w:t>ą</w:t>
      </w:r>
      <w:r w:rsidR="00FD25E3">
        <w:rPr>
          <w:lang w:val="lt-LT"/>
        </w:rPr>
        <w:t>, nepagrįsti.</w:t>
      </w:r>
      <w:r w:rsidR="00673E74">
        <w:rPr>
          <w:lang w:val="lt-LT"/>
        </w:rPr>
        <w:t xml:space="preserve"> Be</w:t>
      </w:r>
      <w:r w:rsidR="00B5364C">
        <w:rPr>
          <w:lang w:val="lt-LT"/>
        </w:rPr>
        <w:t> </w:t>
      </w:r>
      <w:r w:rsidR="00673E74">
        <w:rPr>
          <w:lang w:val="lt-LT"/>
        </w:rPr>
        <w:t>to, kasatorius nurodo, kad t</w:t>
      </w:r>
      <w:r w:rsidR="009B74D6">
        <w:rPr>
          <w:lang w:val="lt-LT"/>
        </w:rPr>
        <w:t>eismų nuosprendžiuose aiškiai ir tiksliai nenurodyta,</w:t>
      </w:r>
      <w:r w:rsidR="00FD25E3">
        <w:rPr>
          <w:lang w:val="lt-LT"/>
        </w:rPr>
        <w:t xml:space="preserve"> kokius patarimus, nurodymus</w:t>
      </w:r>
      <w:r w:rsidR="009B74D6">
        <w:rPr>
          <w:lang w:val="lt-LT"/>
        </w:rPr>
        <w:t xml:space="preserve"> </w:t>
      </w:r>
      <w:r w:rsidR="00673E74">
        <w:rPr>
          <w:lang w:val="lt-LT"/>
        </w:rPr>
        <w:t xml:space="preserve">jis </w:t>
      </w:r>
      <w:r w:rsidR="009B74D6">
        <w:rPr>
          <w:lang w:val="lt-LT"/>
        </w:rPr>
        <w:t xml:space="preserve">teikė, kokias kliūtis šalino, kaip saugojo ar pridengė kitus bendrininkus, teismai </w:t>
      </w:r>
      <w:r w:rsidR="000501A3">
        <w:rPr>
          <w:lang w:val="lt-LT"/>
        </w:rPr>
        <w:t xml:space="preserve">nenustatė </w:t>
      </w:r>
      <w:r w:rsidR="009B74D6">
        <w:rPr>
          <w:lang w:val="lt-LT"/>
        </w:rPr>
        <w:t>šių aplinkybių ir dėl jų nepasisakė</w:t>
      </w:r>
      <w:r w:rsidR="00FD25E3">
        <w:rPr>
          <w:lang w:val="lt-LT"/>
        </w:rPr>
        <w:t xml:space="preserve">, </w:t>
      </w:r>
      <w:r w:rsidR="009B74D6">
        <w:rPr>
          <w:lang w:val="lt-LT"/>
        </w:rPr>
        <w:t xml:space="preserve">todėl neteisingai sprendė dėl </w:t>
      </w:r>
      <w:r w:rsidR="00673E74">
        <w:rPr>
          <w:lang w:val="lt-LT"/>
        </w:rPr>
        <w:t>jo</w:t>
      </w:r>
      <w:r w:rsidR="009B74D6">
        <w:rPr>
          <w:lang w:val="lt-LT"/>
        </w:rPr>
        <w:t xml:space="preserve"> dalyvavimo padarant nusikalstamą veiką. Nuosprendyje neteisingai nurodyta, kad jis suorganizavo </w:t>
      </w:r>
      <w:bookmarkStart w:id="218" w:name="Buk_65"/>
      <w:r w:rsidR="00B665AB" w:rsidRPr="006C5004">
        <w:rPr>
          <w:lang w:val="lt-LT"/>
        </w:rPr>
        <w:t xml:space="preserve">D. K. </w:t>
      </w:r>
      <w:bookmarkEnd w:id="218"/>
      <w:r w:rsidR="009B74D6">
        <w:rPr>
          <w:lang w:val="lt-LT"/>
        </w:rPr>
        <w:t xml:space="preserve">susitikimą su </w:t>
      </w:r>
      <w:bookmarkStart w:id="219" w:name="Buk_218"/>
      <w:r w:rsidR="00B665AB" w:rsidRPr="006C5004">
        <w:rPr>
          <w:lang w:val="lt-LT"/>
        </w:rPr>
        <w:t>M. Ž.</w:t>
      </w:r>
      <w:bookmarkEnd w:id="219"/>
      <w:r w:rsidR="009B74D6">
        <w:rPr>
          <w:lang w:val="lt-LT"/>
        </w:rPr>
        <w:t xml:space="preserve">, nes, kaip teigė pats </w:t>
      </w:r>
      <w:bookmarkStart w:id="220" w:name="Buk_177"/>
      <w:r w:rsidR="00B665AB" w:rsidRPr="006C5004">
        <w:rPr>
          <w:lang w:val="lt-LT"/>
        </w:rPr>
        <w:t>M. Ž.</w:t>
      </w:r>
      <w:bookmarkEnd w:id="220"/>
      <w:r w:rsidR="009B74D6">
        <w:rPr>
          <w:lang w:val="lt-LT"/>
        </w:rPr>
        <w:t xml:space="preserve">, jis </w:t>
      </w:r>
      <w:bookmarkStart w:id="221" w:name="Buk_25"/>
      <w:r w:rsidR="00B665AB" w:rsidRPr="006C5004">
        <w:rPr>
          <w:lang w:val="lt-LT"/>
        </w:rPr>
        <w:t xml:space="preserve">D. K. </w:t>
      </w:r>
      <w:bookmarkEnd w:id="221"/>
      <w:r w:rsidR="009B74D6">
        <w:rPr>
          <w:lang w:val="lt-LT"/>
        </w:rPr>
        <w:t>pažinojo ir jie buvo draugai.</w:t>
      </w:r>
    </w:p>
    <w:p w:rsidR="00CA1C96" w:rsidRDefault="00673E74" w:rsidP="00B5454E">
      <w:pPr>
        <w:shd w:val="clear" w:color="auto" w:fill="FFFFFF"/>
        <w:tabs>
          <w:tab w:val="left" w:pos="8506"/>
        </w:tabs>
        <w:spacing w:after="120"/>
        <w:ind w:left="357" w:hanging="357"/>
        <w:jc w:val="both"/>
        <w:rPr>
          <w:lang w:val="lt-LT"/>
        </w:rPr>
      </w:pPr>
      <w:r w:rsidRPr="002D18B6">
        <w:rPr>
          <w:lang w:val="lt-LT"/>
        </w:rPr>
        <w:t xml:space="preserve">7. </w:t>
      </w:r>
      <w:r w:rsidR="00AC20D4" w:rsidRPr="002D18B6">
        <w:rPr>
          <w:lang w:val="lt-LT"/>
        </w:rPr>
        <w:t>Be to, kasatorius teigia, kad teismai nepagrįstai netaikė BK 76 straipsnio nuostatų ir</w:t>
      </w:r>
      <w:r w:rsidR="00AC20D4" w:rsidRPr="00AC20D4">
        <w:rPr>
          <w:lang w:val="lt-LT"/>
        </w:rPr>
        <w:t xml:space="preserve"> neatleido jo nuo bausmės dėl ligos, nes </w:t>
      </w:r>
      <w:r w:rsidR="00AC20D4">
        <w:rPr>
          <w:lang w:val="lt-LT"/>
        </w:rPr>
        <w:t xml:space="preserve">nesivadovavo teismų praktika (kasacinė nutartis baudžiamojoje byloje Nr. 2K-497/2012), </w:t>
      </w:r>
      <w:r w:rsidR="00CA1C96">
        <w:rPr>
          <w:lang w:val="lt-LT"/>
        </w:rPr>
        <w:t>nesiaiškino</w:t>
      </w:r>
      <w:r w:rsidR="00AC20D4" w:rsidRPr="00AC20D4">
        <w:rPr>
          <w:lang w:val="lt-LT"/>
        </w:rPr>
        <w:t xml:space="preserve"> visų šiam klausimui išspręsti reikšmingų aplinkybių.</w:t>
      </w:r>
      <w:r w:rsidR="00AC20D4">
        <w:rPr>
          <w:lang w:val="lt-LT"/>
        </w:rPr>
        <w:t xml:space="preserve"> </w:t>
      </w:r>
    </w:p>
    <w:p w:rsidR="00932B6D" w:rsidRDefault="00CA1C96" w:rsidP="00B5454E">
      <w:pPr>
        <w:shd w:val="clear" w:color="auto" w:fill="FFFFFF"/>
        <w:tabs>
          <w:tab w:val="left" w:pos="8506"/>
        </w:tabs>
        <w:spacing w:after="120"/>
        <w:ind w:left="788" w:hanging="431"/>
        <w:jc w:val="both"/>
        <w:rPr>
          <w:lang w:val="lt-LT"/>
        </w:rPr>
      </w:pPr>
      <w:r>
        <w:rPr>
          <w:lang w:val="lt-LT"/>
        </w:rPr>
        <w:t>7.1. Kasatorius nurodo, kad</w:t>
      </w:r>
      <w:r w:rsidR="000501A3">
        <w:rPr>
          <w:lang w:val="lt-LT"/>
        </w:rPr>
        <w:t>,</w:t>
      </w:r>
      <w:r>
        <w:rPr>
          <w:lang w:val="lt-LT"/>
        </w:rPr>
        <w:t xml:space="preserve"> a</w:t>
      </w:r>
      <w:r w:rsidR="00B62654">
        <w:rPr>
          <w:lang w:val="lt-LT"/>
        </w:rPr>
        <w:t xml:space="preserve">tlikus jo regėjimo būklės ekspertizę, nustatyta, </w:t>
      </w:r>
      <w:r>
        <w:rPr>
          <w:lang w:val="lt-LT"/>
        </w:rPr>
        <w:t>jog</w:t>
      </w:r>
      <w:r w:rsidR="00B62654">
        <w:rPr>
          <w:lang w:val="lt-LT"/>
        </w:rPr>
        <w:t xml:space="preserve"> jis serga įgimta paveldėta regėjimo sutrikimo liga </w:t>
      </w:r>
      <w:r>
        <w:rPr>
          <w:lang w:val="lt-LT"/>
        </w:rPr>
        <w:t>–</w:t>
      </w:r>
      <w:r w:rsidR="00B62654">
        <w:rPr>
          <w:lang w:val="lt-LT"/>
        </w:rPr>
        <w:t xml:space="preserve"> pigmentiniu </w:t>
      </w:r>
      <w:proofErr w:type="spellStart"/>
      <w:r w:rsidR="00B62654">
        <w:rPr>
          <w:lang w:val="lt-LT"/>
        </w:rPr>
        <w:t>retinitu</w:t>
      </w:r>
      <w:proofErr w:type="spellEnd"/>
      <w:r w:rsidR="00B62654">
        <w:rPr>
          <w:lang w:val="lt-LT"/>
        </w:rPr>
        <w:t>, šiuo metu (2015 m. birželio 12 d.) yra visiškai aklas, abiejų akių regos aštrumas lygus 0,00, todėl jo sveikatos būklė dėl visiško aklumo atitinka Lietuvos Respublikos teisingumo ministro ir sveikatos apsaugos ministro 2013 m. gruodžio 27 d. įsakymu Nr. 1R-308/V-1247</w:t>
      </w:r>
      <w:r w:rsidR="00F61847">
        <w:rPr>
          <w:lang w:val="lt-LT"/>
        </w:rPr>
        <w:t xml:space="preserve"> </w:t>
      </w:r>
      <w:r w:rsidR="00B62654">
        <w:rPr>
          <w:lang w:val="lt-LT"/>
        </w:rPr>
        <w:t>,,</w:t>
      </w:r>
      <w:r w:rsidR="000501A3">
        <w:rPr>
          <w:lang w:val="lt-LT"/>
        </w:rPr>
        <w:t>Dėl n</w:t>
      </w:r>
      <w:r w:rsidR="00B62654">
        <w:rPr>
          <w:lang w:val="lt-LT"/>
        </w:rPr>
        <w:t xml:space="preserve">uteistųjų, susirgusių sunkia nepagydoma ar psichikos liga, sveikatos būklės patikrinimo tvarkos aprašo patvirtinimo“ </w:t>
      </w:r>
      <w:r w:rsidR="00567D6D">
        <w:rPr>
          <w:lang w:val="lt-LT"/>
        </w:rPr>
        <w:t xml:space="preserve">patvirtinto </w:t>
      </w:r>
      <w:r w:rsidR="00B62654">
        <w:rPr>
          <w:lang w:val="lt-LT"/>
        </w:rPr>
        <w:t>pried</w:t>
      </w:r>
      <w:r w:rsidR="00567D6D">
        <w:rPr>
          <w:lang w:val="lt-LT"/>
        </w:rPr>
        <w:t>o</w:t>
      </w:r>
      <w:r w:rsidR="00B62654">
        <w:rPr>
          <w:lang w:val="lt-LT"/>
        </w:rPr>
        <w:t xml:space="preserve"> Nr.</w:t>
      </w:r>
      <w:r w:rsidR="00A06721">
        <w:rPr>
          <w:lang w:val="lt-LT"/>
        </w:rPr>
        <w:t> </w:t>
      </w:r>
      <w:r w:rsidR="00B62654">
        <w:rPr>
          <w:lang w:val="lt-LT"/>
        </w:rPr>
        <w:t>1</w:t>
      </w:r>
      <w:r w:rsidR="00A06721">
        <w:rPr>
          <w:lang w:val="lt-LT"/>
        </w:rPr>
        <w:t> </w:t>
      </w:r>
      <w:r w:rsidR="00B62654">
        <w:rPr>
          <w:lang w:val="lt-LT"/>
        </w:rPr>
        <w:t>,,Sunkių nepagydomų ligų sąraš</w:t>
      </w:r>
      <w:r w:rsidR="00567D6D">
        <w:rPr>
          <w:lang w:val="lt-LT"/>
        </w:rPr>
        <w:t>as</w:t>
      </w:r>
      <w:r w:rsidR="00B62654">
        <w:rPr>
          <w:lang w:val="lt-LT"/>
        </w:rPr>
        <w:t xml:space="preserve">“ 18 punkto kriterijus. Kartu ekspertai padarė išvadą, kad nuo 2011 m. balandžio 25 d. iki 2011 m. spalio 19 d. </w:t>
      </w:r>
      <w:r>
        <w:rPr>
          <w:lang w:val="lt-LT"/>
        </w:rPr>
        <w:t xml:space="preserve">jis </w:t>
      </w:r>
      <w:r w:rsidR="00B62654">
        <w:rPr>
          <w:lang w:val="lt-LT"/>
        </w:rPr>
        <w:t xml:space="preserve">nebuvo visiškai </w:t>
      </w:r>
      <w:r w:rsidR="00C63308">
        <w:rPr>
          <w:lang w:val="lt-LT"/>
        </w:rPr>
        <w:t>aklas;</w:t>
      </w:r>
      <w:r w:rsidR="00B62654">
        <w:rPr>
          <w:lang w:val="lt-LT"/>
        </w:rPr>
        <w:t xml:space="preserve"> </w:t>
      </w:r>
      <w:r w:rsidR="00C63308">
        <w:rPr>
          <w:lang w:val="lt-LT"/>
        </w:rPr>
        <w:t xml:space="preserve">nuo 2009 m. rugsėjo 6 d. iki 2009 m. rugsėjo 9 d. jo regėjimo aštrumas dešine akimi buvo 0,2, o kaire akimi </w:t>
      </w:r>
      <w:r>
        <w:rPr>
          <w:lang w:val="lt-LT"/>
        </w:rPr>
        <w:t>–</w:t>
      </w:r>
      <w:r w:rsidR="00C63308">
        <w:rPr>
          <w:lang w:val="lt-LT"/>
        </w:rPr>
        <w:t xml:space="preserve"> 0,1, t. y. 5</w:t>
      </w:r>
      <w:r w:rsidR="00A06721">
        <w:rPr>
          <w:lang w:val="lt-LT"/>
        </w:rPr>
        <w:t> </w:t>
      </w:r>
      <w:r w:rsidR="00C63308">
        <w:rPr>
          <w:lang w:val="lt-LT"/>
        </w:rPr>
        <w:t xml:space="preserve">metrų atstumu jis gerai galėjo matyti dešine akimi apie 3,5 cm aukščio objektus, o kaire akimi </w:t>
      </w:r>
      <w:r>
        <w:rPr>
          <w:lang w:val="lt-LT"/>
        </w:rPr>
        <w:t>– tik apie 7 cm aukščio objektus</w:t>
      </w:r>
      <w:r w:rsidR="00C63308">
        <w:rPr>
          <w:lang w:val="lt-LT"/>
        </w:rPr>
        <w:t xml:space="preserve">, didesnius objektus, priklausomai nuo jų dydžio, galėjo matyti </w:t>
      </w:r>
      <w:r>
        <w:rPr>
          <w:lang w:val="lt-LT"/>
        </w:rPr>
        <w:t>didesniu</w:t>
      </w:r>
      <w:r w:rsidR="00C63308">
        <w:rPr>
          <w:lang w:val="lt-LT"/>
        </w:rPr>
        <w:t xml:space="preserve"> </w:t>
      </w:r>
      <w:r w:rsidR="00C63308">
        <w:rPr>
          <w:lang w:val="lt-LT"/>
        </w:rPr>
        <w:lastRenderedPageBreak/>
        <w:t xml:space="preserve">atstumu </w:t>
      </w:r>
      <w:r>
        <w:rPr>
          <w:lang w:val="lt-LT"/>
        </w:rPr>
        <w:t>–</w:t>
      </w:r>
      <w:r w:rsidR="00C63308">
        <w:rPr>
          <w:lang w:val="lt-LT"/>
        </w:rPr>
        <w:t xml:space="preserve"> 105 cm aukščio objektą </w:t>
      </w:r>
      <w:r>
        <w:rPr>
          <w:lang w:val="lt-LT"/>
        </w:rPr>
        <w:t>–</w:t>
      </w:r>
      <w:r w:rsidR="00C63308">
        <w:rPr>
          <w:lang w:val="lt-LT"/>
        </w:rPr>
        <w:t xml:space="preserve"> apie 75 metrų atstumu. Taigi, nors jis šia nepagydoma liga jau sirgo ir nusikalstamos veikos darymo metu, tačiau tada jo regėjimo aštrumas neatitiko minėto įsakymo 18 punkto kriterijų ir buvo didesnis už 0,03</w:t>
      </w:r>
      <w:r w:rsidR="00567D6D">
        <w:rPr>
          <w:lang w:val="lt-LT"/>
        </w:rPr>
        <w:t>,</w:t>
      </w:r>
      <w:r w:rsidR="00C63308">
        <w:rPr>
          <w:lang w:val="lt-LT"/>
        </w:rPr>
        <w:t xml:space="preserve"> ir tik vėliau (2012</w:t>
      </w:r>
      <w:r>
        <w:rPr>
          <w:lang w:val="lt-LT"/>
        </w:rPr>
        <w:t xml:space="preserve"> m. lapkričio </w:t>
      </w:r>
      <w:r w:rsidR="00C63308">
        <w:rPr>
          <w:lang w:val="lt-LT"/>
        </w:rPr>
        <w:t>21</w:t>
      </w:r>
      <w:r>
        <w:rPr>
          <w:lang w:val="lt-LT"/>
        </w:rPr>
        <w:t xml:space="preserve"> d.</w:t>
      </w:r>
      <w:r w:rsidR="00C63308">
        <w:rPr>
          <w:lang w:val="lt-LT"/>
        </w:rPr>
        <w:t xml:space="preserve">) jam konstatuotas visiškas aklumas, todėl teismų išvados </w:t>
      </w:r>
      <w:r>
        <w:rPr>
          <w:lang w:val="lt-LT"/>
        </w:rPr>
        <w:t xml:space="preserve">šiuo aspektu </w:t>
      </w:r>
      <w:r w:rsidR="00C63308">
        <w:rPr>
          <w:lang w:val="lt-LT"/>
        </w:rPr>
        <w:t>neteisingos.</w:t>
      </w:r>
    </w:p>
    <w:p w:rsidR="00161066" w:rsidRDefault="00CA1C96" w:rsidP="00B5454E">
      <w:pPr>
        <w:shd w:val="clear" w:color="auto" w:fill="FFFFFF"/>
        <w:tabs>
          <w:tab w:val="left" w:pos="8506"/>
        </w:tabs>
        <w:spacing w:after="120"/>
        <w:ind w:left="788" w:hanging="431"/>
        <w:jc w:val="both"/>
        <w:rPr>
          <w:lang w:val="lt-LT"/>
        </w:rPr>
      </w:pPr>
      <w:r>
        <w:rPr>
          <w:lang w:val="lt-LT"/>
        </w:rPr>
        <w:t xml:space="preserve">7.2. </w:t>
      </w:r>
      <w:r w:rsidR="00B53E4A">
        <w:rPr>
          <w:lang w:val="lt-LT"/>
        </w:rPr>
        <w:t>Be to, teismai</w:t>
      </w:r>
      <w:r w:rsidR="0083238D">
        <w:rPr>
          <w:lang w:val="lt-LT"/>
        </w:rPr>
        <w:t>,</w:t>
      </w:r>
      <w:r w:rsidR="00B53E4A">
        <w:rPr>
          <w:lang w:val="lt-LT"/>
        </w:rPr>
        <w:t xml:space="preserve"> </w:t>
      </w:r>
      <w:r w:rsidR="0083238D">
        <w:rPr>
          <w:lang w:val="lt-LT"/>
        </w:rPr>
        <w:t>nepaisydami teismų praktikos (kasacinės nutartys baudžiamosiose bylose Nr.</w:t>
      </w:r>
      <w:r w:rsidR="0043485E">
        <w:rPr>
          <w:lang w:val="lt-LT"/>
        </w:rPr>
        <w:t> </w:t>
      </w:r>
      <w:r w:rsidR="0083238D">
        <w:rPr>
          <w:lang w:val="lt-LT"/>
        </w:rPr>
        <w:t xml:space="preserve">2K-212/2011, 2K-264/2013, 2K-221/2014), </w:t>
      </w:r>
      <w:r w:rsidR="00B53E4A">
        <w:rPr>
          <w:lang w:val="lt-LT"/>
        </w:rPr>
        <w:t>nesiaiškino svarbi</w:t>
      </w:r>
      <w:r w:rsidR="0083238D">
        <w:rPr>
          <w:lang w:val="lt-LT"/>
        </w:rPr>
        <w:t>ų</w:t>
      </w:r>
      <w:r w:rsidR="00B53E4A">
        <w:rPr>
          <w:lang w:val="lt-LT"/>
        </w:rPr>
        <w:t xml:space="preserve"> aplinkyb</w:t>
      </w:r>
      <w:r w:rsidR="0083238D">
        <w:rPr>
          <w:lang w:val="lt-LT"/>
        </w:rPr>
        <w:t>ių:</w:t>
      </w:r>
      <w:r w:rsidR="00B53E4A">
        <w:rPr>
          <w:lang w:val="lt-LT"/>
        </w:rPr>
        <w:t xml:space="preserve"> ar jis, atsižvelgiant į visišką aklumą, gali atlikti </w:t>
      </w:r>
      <w:r w:rsidR="0083238D">
        <w:rPr>
          <w:lang w:val="lt-LT"/>
        </w:rPr>
        <w:t xml:space="preserve">laisvės atėmimo </w:t>
      </w:r>
      <w:r w:rsidR="00B53E4A">
        <w:rPr>
          <w:lang w:val="lt-LT"/>
        </w:rPr>
        <w:t>bausmę; ar tam būtų sudarytos sąlygos laisvės atėmimo vietoje; ar tokios sąlygos laisvės atėmimo vietoje yra; ar jam bausmę būtų atlikti per sunku ir pan.</w:t>
      </w:r>
      <w:r w:rsidR="0083238D">
        <w:rPr>
          <w:lang w:val="lt-LT"/>
        </w:rPr>
        <w:t xml:space="preserve"> </w:t>
      </w:r>
      <w:r w:rsidR="00BE155D">
        <w:rPr>
          <w:lang w:val="lt-LT"/>
        </w:rPr>
        <w:t>N</w:t>
      </w:r>
      <w:r w:rsidR="0083238D">
        <w:rPr>
          <w:lang w:val="lt-LT"/>
        </w:rPr>
        <w:t xml:space="preserve">eišsiaiškinę </w:t>
      </w:r>
      <w:r w:rsidR="001B4DE1">
        <w:rPr>
          <w:lang w:val="lt-LT"/>
        </w:rPr>
        <w:t xml:space="preserve">šių aplinkybių, </w:t>
      </w:r>
      <w:r w:rsidR="00BE155D">
        <w:rPr>
          <w:lang w:val="lt-LT"/>
        </w:rPr>
        <w:t xml:space="preserve">teismai </w:t>
      </w:r>
      <w:r w:rsidR="0083238D">
        <w:rPr>
          <w:lang w:val="lt-LT"/>
        </w:rPr>
        <w:t>pažeidė BK 76</w:t>
      </w:r>
      <w:r w:rsidR="00B5364C">
        <w:rPr>
          <w:lang w:val="lt-LT"/>
        </w:rPr>
        <w:t> </w:t>
      </w:r>
      <w:r w:rsidR="0083238D">
        <w:rPr>
          <w:lang w:val="lt-LT"/>
        </w:rPr>
        <w:t xml:space="preserve">straipsnio nuostatas. Dėl to yra </w:t>
      </w:r>
      <w:r w:rsidR="0083238D" w:rsidRPr="001B4DE1">
        <w:rPr>
          <w:lang w:val="lt-LT"/>
        </w:rPr>
        <w:t xml:space="preserve">pagrindas grąžinti bylą nagrinėti į apeliacinę instanciją ir išsiaiškinti šias aplinkybes. </w:t>
      </w:r>
      <w:r w:rsidR="001B4DE1" w:rsidRPr="001B4DE1">
        <w:rPr>
          <w:lang w:val="lt-LT"/>
        </w:rPr>
        <w:t>Beje, a</w:t>
      </w:r>
      <w:r w:rsidR="00B53E4A" w:rsidRPr="001B4DE1">
        <w:rPr>
          <w:lang w:val="lt-LT"/>
        </w:rPr>
        <w:t xml:space="preserve">peliacinės instancijos teismas netenkino gynybos prašymų iškviesti ir apklausti bausmės atlikimo vietų administracijos darbuotoją, kreiptis į Kalėjimų departamentą, kad </w:t>
      </w:r>
      <w:r w:rsidR="00567D6D">
        <w:rPr>
          <w:lang w:val="lt-LT"/>
        </w:rPr>
        <w:t xml:space="preserve">būtų </w:t>
      </w:r>
      <w:r w:rsidR="00567D6D" w:rsidRPr="001B4DE1">
        <w:rPr>
          <w:lang w:val="lt-LT"/>
        </w:rPr>
        <w:t>išsiaiškint</w:t>
      </w:r>
      <w:r w:rsidR="00567D6D">
        <w:rPr>
          <w:lang w:val="lt-LT"/>
        </w:rPr>
        <w:t>os</w:t>
      </w:r>
      <w:r w:rsidR="00567D6D" w:rsidRPr="001B4DE1">
        <w:rPr>
          <w:lang w:val="lt-LT"/>
        </w:rPr>
        <w:t xml:space="preserve"> </w:t>
      </w:r>
      <w:r w:rsidR="00B53E4A" w:rsidRPr="001B4DE1">
        <w:rPr>
          <w:lang w:val="lt-LT"/>
        </w:rPr>
        <w:t>galimyb</w:t>
      </w:r>
      <w:r w:rsidR="00567D6D">
        <w:rPr>
          <w:lang w:val="lt-LT"/>
        </w:rPr>
        <w:t>ė</w:t>
      </w:r>
      <w:r w:rsidR="00B53E4A" w:rsidRPr="001B4DE1">
        <w:rPr>
          <w:lang w:val="lt-LT"/>
        </w:rPr>
        <w:t>s atlikti bausmę visiškai aklam asmeniui. Klausimas, ar jam bausmę atlikti būtų per sunku</w:t>
      </w:r>
      <w:r w:rsidR="00B53E4A">
        <w:rPr>
          <w:lang w:val="lt-LT"/>
        </w:rPr>
        <w:t xml:space="preserve">, nebuvo užduotas ir teismo medicinos ekspertams. </w:t>
      </w:r>
      <w:r w:rsidR="00591529">
        <w:rPr>
          <w:lang w:val="lt-LT"/>
        </w:rPr>
        <w:t>Taip pat</w:t>
      </w:r>
      <w:r w:rsidR="001B4DE1">
        <w:rPr>
          <w:lang w:val="lt-LT"/>
        </w:rPr>
        <w:t xml:space="preserve"> </w:t>
      </w:r>
      <w:r w:rsidR="00591529">
        <w:rPr>
          <w:lang w:val="lt-LT"/>
        </w:rPr>
        <w:t>k</w:t>
      </w:r>
      <w:r w:rsidR="001B4DE1">
        <w:rPr>
          <w:lang w:val="lt-LT"/>
        </w:rPr>
        <w:t>asatorius nurodo, kad</w:t>
      </w:r>
      <w:r w:rsidR="00161066">
        <w:rPr>
          <w:lang w:val="lt-LT"/>
        </w:rPr>
        <w:t>, atsižvelgiant į BK 76</w:t>
      </w:r>
      <w:r w:rsidR="00A06721">
        <w:rPr>
          <w:lang w:val="lt-LT"/>
        </w:rPr>
        <w:t> </w:t>
      </w:r>
      <w:r w:rsidR="00161066">
        <w:rPr>
          <w:lang w:val="lt-LT"/>
        </w:rPr>
        <w:t xml:space="preserve">straipsnio nuostatas, teismų praktiką, </w:t>
      </w:r>
      <w:r w:rsidR="001B4DE1">
        <w:rPr>
          <w:lang w:val="lt-LT"/>
        </w:rPr>
        <w:t xml:space="preserve">šias </w:t>
      </w:r>
      <w:r w:rsidR="00161066">
        <w:rPr>
          <w:lang w:val="lt-LT"/>
        </w:rPr>
        <w:t>aplinkyb</w:t>
      </w:r>
      <w:r w:rsidR="001B4DE1">
        <w:rPr>
          <w:lang w:val="lt-LT"/>
        </w:rPr>
        <w:t>es</w:t>
      </w:r>
      <w:r w:rsidR="00161066">
        <w:rPr>
          <w:lang w:val="lt-LT"/>
        </w:rPr>
        <w:t xml:space="preserve"> teismai turėjo aiškintis nagrinėdami bylą, o ne nurodyti, </w:t>
      </w:r>
      <w:r w:rsidR="001B4DE1">
        <w:rPr>
          <w:lang w:val="lt-LT"/>
        </w:rPr>
        <w:t>jog</w:t>
      </w:r>
      <w:r w:rsidR="00161066">
        <w:rPr>
          <w:lang w:val="lt-LT"/>
        </w:rPr>
        <w:t xml:space="preserve"> šis klausimas gali būti sprendžiamas B</w:t>
      </w:r>
      <w:r w:rsidR="00F1053A">
        <w:rPr>
          <w:lang w:val="lt-LT"/>
        </w:rPr>
        <w:t>ausmių vykdymo kodekso</w:t>
      </w:r>
      <w:r w:rsidR="00161066">
        <w:rPr>
          <w:lang w:val="lt-LT"/>
        </w:rPr>
        <w:t xml:space="preserve"> 177</w:t>
      </w:r>
      <w:r w:rsidR="00B5364C">
        <w:rPr>
          <w:lang w:val="lt-LT"/>
        </w:rPr>
        <w:t> </w:t>
      </w:r>
      <w:r w:rsidR="00161066">
        <w:rPr>
          <w:lang w:val="lt-LT"/>
        </w:rPr>
        <w:t>straipsnyje nustatyta tvarka. Kasatorius pažymi</w:t>
      </w:r>
      <w:r w:rsidR="00591529">
        <w:rPr>
          <w:lang w:val="lt-LT"/>
        </w:rPr>
        <w:t xml:space="preserve"> ir tai</w:t>
      </w:r>
      <w:r w:rsidR="00161066">
        <w:rPr>
          <w:lang w:val="lt-LT"/>
        </w:rPr>
        <w:t xml:space="preserve">, kad apeliacinės instancijos teismas nevertino svarbių rašytinių įrodymų, t. y. </w:t>
      </w:r>
      <w:r w:rsidR="00C8079E">
        <w:rPr>
          <w:lang w:val="lt-LT"/>
        </w:rPr>
        <w:t xml:space="preserve">Kauno apylinkės teismo 2016 m. lapkričio 14 d. nutarties, kuria jam nustatyta rūpyba ir paskirtas rūpintojas, taip pat išrašo iš ligos istorijos, iš kurios matyti, kad jis 2016 m. birželio mėnesį sunkiai susižalojo savo namo kieme. </w:t>
      </w:r>
    </w:p>
    <w:p w:rsidR="002E10FF" w:rsidRDefault="002E10FF" w:rsidP="00B5454E">
      <w:pPr>
        <w:shd w:val="clear" w:color="auto" w:fill="FFFFFF"/>
        <w:tabs>
          <w:tab w:val="left" w:pos="8506"/>
        </w:tabs>
        <w:spacing w:after="120"/>
        <w:ind w:left="788" w:hanging="431"/>
        <w:jc w:val="both"/>
        <w:rPr>
          <w:lang w:val="lt-LT"/>
        </w:rPr>
      </w:pPr>
    </w:p>
    <w:p w:rsidR="004A6D65" w:rsidRPr="00280004" w:rsidRDefault="004A6D65" w:rsidP="004A6D65">
      <w:pPr>
        <w:shd w:val="clear" w:color="auto" w:fill="FFFFFF"/>
        <w:tabs>
          <w:tab w:val="left" w:pos="8506"/>
        </w:tabs>
        <w:ind w:left="14" w:right="-8" w:firstLine="695"/>
        <w:jc w:val="center"/>
        <w:rPr>
          <w:lang w:val="lt-LT"/>
        </w:rPr>
      </w:pPr>
      <w:r w:rsidRPr="00280004">
        <w:rPr>
          <w:lang w:val="lt-LT"/>
        </w:rPr>
        <w:t>III. Kasacinės instancijos teismo argumentai ir išvados</w:t>
      </w:r>
    </w:p>
    <w:p w:rsidR="004A6D65" w:rsidRPr="00280004" w:rsidRDefault="004A6D65" w:rsidP="004A6D65">
      <w:pPr>
        <w:shd w:val="clear" w:color="auto" w:fill="FFFFFF"/>
        <w:tabs>
          <w:tab w:val="left" w:pos="8506"/>
        </w:tabs>
        <w:ind w:left="14" w:right="-8" w:firstLine="695"/>
        <w:jc w:val="center"/>
        <w:rPr>
          <w:lang w:val="lt-LT"/>
        </w:rPr>
      </w:pPr>
    </w:p>
    <w:p w:rsidR="004A6D65" w:rsidRPr="00280004" w:rsidRDefault="00504BE3" w:rsidP="00504BE3">
      <w:pPr>
        <w:shd w:val="clear" w:color="auto" w:fill="FFFFFF"/>
        <w:spacing w:after="120"/>
        <w:ind w:left="357" w:hanging="357"/>
        <w:jc w:val="both"/>
        <w:rPr>
          <w:bCs/>
          <w:szCs w:val="20"/>
          <w:lang w:val="lt-LT"/>
        </w:rPr>
      </w:pPr>
      <w:r>
        <w:rPr>
          <w:szCs w:val="20"/>
          <w:lang w:val="lt-LT"/>
        </w:rPr>
        <w:t>8</w:t>
      </w:r>
      <w:r w:rsidR="004A6D65" w:rsidRPr="00280004">
        <w:rPr>
          <w:szCs w:val="20"/>
          <w:lang w:val="lt-LT"/>
        </w:rPr>
        <w:t>. Nuteistojo</w:t>
      </w:r>
      <w:r w:rsidR="004A6D65" w:rsidRPr="00280004">
        <w:rPr>
          <w:lang w:val="lt-LT"/>
        </w:rPr>
        <w:t xml:space="preserve"> </w:t>
      </w:r>
      <w:bookmarkStart w:id="222" w:name="Buk_262"/>
      <w:r w:rsidR="00B665AB" w:rsidRPr="006C5004">
        <w:rPr>
          <w:lang w:val="lt-LT"/>
        </w:rPr>
        <w:t xml:space="preserve">R. I. </w:t>
      </w:r>
      <w:bookmarkEnd w:id="222"/>
      <w:r w:rsidR="004A6D65" w:rsidRPr="00280004">
        <w:rPr>
          <w:lang w:val="lt-LT"/>
        </w:rPr>
        <w:t xml:space="preserve">kasacinis skundas </w:t>
      </w:r>
      <w:r w:rsidR="004A6D65" w:rsidRPr="00280004">
        <w:rPr>
          <w:bCs/>
          <w:szCs w:val="20"/>
          <w:lang w:val="lt-LT"/>
        </w:rPr>
        <w:t>netenkintinas.</w:t>
      </w:r>
    </w:p>
    <w:p w:rsidR="004A6D65" w:rsidRPr="00280004" w:rsidRDefault="004A6D65" w:rsidP="00504BE3">
      <w:pPr>
        <w:shd w:val="clear" w:color="auto" w:fill="FFFFFF"/>
        <w:spacing w:after="120"/>
        <w:ind w:left="357" w:hanging="357"/>
        <w:jc w:val="both"/>
        <w:rPr>
          <w:bCs/>
          <w:szCs w:val="20"/>
          <w:lang w:val="lt-LT"/>
        </w:rPr>
      </w:pPr>
    </w:p>
    <w:p w:rsidR="004A6D65" w:rsidRPr="00280004" w:rsidRDefault="004A6D65" w:rsidP="00504BE3">
      <w:pPr>
        <w:shd w:val="clear" w:color="auto" w:fill="FFFFFF"/>
        <w:spacing w:after="120"/>
        <w:ind w:left="357" w:hanging="357"/>
        <w:jc w:val="both"/>
        <w:rPr>
          <w:i/>
          <w:color w:val="000000"/>
          <w:spacing w:val="-1"/>
          <w:lang w:val="lt-LT"/>
        </w:rPr>
      </w:pPr>
      <w:r w:rsidRPr="00280004">
        <w:rPr>
          <w:i/>
          <w:color w:val="000000"/>
          <w:spacing w:val="-1"/>
          <w:lang w:val="lt-LT"/>
        </w:rPr>
        <w:t>Dėl nenagrinėtinų kasacinio skundo argumentų</w:t>
      </w:r>
    </w:p>
    <w:p w:rsidR="004A6D65" w:rsidRPr="00280004" w:rsidRDefault="004A6D65" w:rsidP="00504BE3">
      <w:pPr>
        <w:shd w:val="clear" w:color="auto" w:fill="FFFFFF"/>
        <w:spacing w:after="120"/>
        <w:ind w:left="357" w:hanging="357"/>
        <w:jc w:val="both"/>
        <w:rPr>
          <w:i/>
          <w:color w:val="000000"/>
          <w:spacing w:val="-1"/>
          <w:lang w:val="lt-LT"/>
        </w:rPr>
      </w:pPr>
    </w:p>
    <w:p w:rsidR="004A6D65" w:rsidRPr="00280004" w:rsidRDefault="00504BE3" w:rsidP="00504BE3">
      <w:pPr>
        <w:spacing w:after="120"/>
        <w:ind w:left="357" w:hanging="357"/>
        <w:jc w:val="both"/>
        <w:rPr>
          <w:color w:val="000000"/>
          <w:spacing w:val="-1"/>
          <w:lang w:val="lt-LT" w:eastAsia="lt-LT"/>
        </w:rPr>
      </w:pPr>
      <w:r>
        <w:rPr>
          <w:color w:val="000000"/>
          <w:spacing w:val="-1"/>
          <w:lang w:val="lt-LT" w:eastAsia="lt-LT"/>
        </w:rPr>
        <w:t>9</w:t>
      </w:r>
      <w:r w:rsidR="004A6D65" w:rsidRPr="00280004">
        <w:rPr>
          <w:color w:val="000000"/>
          <w:spacing w:val="-1"/>
          <w:lang w:val="lt-LT" w:eastAsia="lt-LT"/>
        </w:rPr>
        <w:t>. Pagal baudžiamojo proceso įstatymą kasacinės instancijos teismas priimtus nuosprendžius ir nutartis, dėl kurių paduotas skundas, tikrina tik teisės taikymo aspektu (BPK 376 straipsnio 1</w:t>
      </w:r>
      <w:r w:rsidR="00B5364C">
        <w:rPr>
          <w:color w:val="000000"/>
          <w:spacing w:val="-1"/>
          <w:lang w:val="lt-LT" w:eastAsia="lt-LT"/>
        </w:rPr>
        <w:t> </w:t>
      </w:r>
      <w:r w:rsidR="004A6D65" w:rsidRPr="00280004">
        <w:rPr>
          <w:color w:val="000000"/>
          <w:spacing w:val="-1"/>
          <w:lang w:val="lt-LT" w:eastAsia="lt-LT"/>
        </w:rPr>
        <w:t>dalis), jeigu kasaciniame skunde nurodyta, kad teismai, nagrinėdami bylą, padarė esmini</w:t>
      </w:r>
      <w:r w:rsidR="004A6D65">
        <w:rPr>
          <w:color w:val="000000"/>
          <w:spacing w:val="-1"/>
          <w:lang w:val="lt-LT" w:eastAsia="lt-LT"/>
        </w:rPr>
        <w:t>us</w:t>
      </w:r>
      <w:r w:rsidR="004A6D65" w:rsidRPr="00280004">
        <w:rPr>
          <w:color w:val="000000"/>
          <w:spacing w:val="-1"/>
          <w:lang w:val="lt-LT" w:eastAsia="lt-LT"/>
        </w:rPr>
        <w:t xml:space="preserve"> baudžiamojo proceso įstatymo pažeidim</w:t>
      </w:r>
      <w:r w:rsidR="004A6D65">
        <w:rPr>
          <w:color w:val="000000"/>
          <w:spacing w:val="-1"/>
          <w:lang w:val="lt-LT" w:eastAsia="lt-LT"/>
        </w:rPr>
        <w:t>us</w:t>
      </w:r>
      <w:r w:rsidR="004A6D65" w:rsidRPr="00280004">
        <w:rPr>
          <w:color w:val="000000"/>
          <w:spacing w:val="-1"/>
          <w:lang w:val="lt-LT" w:eastAsia="lt-LT"/>
        </w:rPr>
        <w:t xml:space="preserve"> (BPK 369 straipsnio 3 dalis) arba netinkamai pritaikė baudžiamąjį įstatymą (BPK 369 straipsnio 2 dalis). Vadinasi, kasacinėje instancijoje tikrinama, ar, vertinant byloje surinktus įrodymus, nustatant bylos aplinkybes, nebuvo padaryta esminių baudžiamojo proceso įstatymo pažeidimų, ar pagal byloje nustatytas aplinkybes pirmosios ir apeliacinės instancijos teismai tinkamai pritaikė baudžiamąjį įstatymą. Ar teisingai įvertinti įrodymai ir nustatytos faktinės bylos aplinkybės, sprendžia apeliacinės instancijos teismas (kasacinė nutartis baudžiamojoje byloje Nr. 2K-P-181/2008). Kasacinės instancijos teismas byloje surinktų įrodymų iš naujo nevertina, naujų įrodymų nerenka ir faktinių bylos aplinkybių nenustato (kasacinės nutartys baudžiamosiose bylose Nr. 2K-P-221/2008, 2K-P-9/2012 ir kt.). Kasacinio skundo argumentai savaip interpretuojant įrodymus ir ginčijant teismo nustatytas faktines aplinkybes nėra kasacinio nagrinėjimo dalykas (kasacinė nutartis baudžiamojoje byloje Nr. 2K-7-402/2010).</w:t>
      </w:r>
    </w:p>
    <w:p w:rsidR="004A6D65" w:rsidRDefault="00504BE3" w:rsidP="00504BE3">
      <w:pPr>
        <w:spacing w:after="120"/>
        <w:ind w:left="788" w:hanging="431"/>
        <w:jc w:val="both"/>
        <w:rPr>
          <w:color w:val="000000"/>
          <w:spacing w:val="-1"/>
          <w:lang w:val="lt-LT" w:eastAsia="lt-LT"/>
        </w:rPr>
      </w:pPr>
      <w:r>
        <w:rPr>
          <w:color w:val="000000"/>
          <w:spacing w:val="-1"/>
          <w:lang w:val="lt-LT" w:eastAsia="lt-LT"/>
        </w:rPr>
        <w:t>9</w:t>
      </w:r>
      <w:r w:rsidR="004A6D65" w:rsidRPr="00280004">
        <w:rPr>
          <w:color w:val="000000"/>
          <w:spacing w:val="-1"/>
          <w:lang w:val="lt-LT" w:eastAsia="lt-LT"/>
        </w:rPr>
        <w:t>.1. Taigi tai reiškia, kad šioje byloje kasacinio skundo teiginiai, kuriais ginčijamas byloje esančių įrodymų vertinimas (taip pat ir siekiant sumenkinti tam tikrų įrodymų (pvz.,</w:t>
      </w:r>
      <w:r w:rsidR="00B5364C">
        <w:rPr>
          <w:color w:val="000000"/>
          <w:spacing w:val="-1"/>
          <w:lang w:val="lt-LT" w:eastAsia="lt-LT"/>
        </w:rPr>
        <w:t> </w:t>
      </w:r>
      <w:r w:rsidR="004A6D65" w:rsidRPr="00280004">
        <w:rPr>
          <w:color w:val="000000"/>
          <w:spacing w:val="-1"/>
          <w:lang w:val="lt-LT" w:eastAsia="lt-LT"/>
        </w:rPr>
        <w:t xml:space="preserve">liudytojų parodymų) įrodomąją reikšmę) ir pateikiamas jų savas vertinimas bei </w:t>
      </w:r>
      <w:r w:rsidR="004A6D65" w:rsidRPr="00280004">
        <w:rPr>
          <w:color w:val="000000"/>
          <w:spacing w:val="-1"/>
          <w:lang w:val="lt-LT" w:eastAsia="lt-LT"/>
        </w:rPr>
        <w:lastRenderedPageBreak/>
        <w:t xml:space="preserve">interpretavimas ir prašoma, atsižvelgiant į kai kurias ikiteisminio tyrimo aplinkybes, atskirus įrodymus vertinti kitaip, jų pagrindu daryti kitokias išvadas ir priimti kitokius sprendimus, nei tai padarė pirmosios ir apeliacinės instancijos teismai, nėra kasacinės bylos nagrinėjimo dalykas. Taigi šie kasacinio skundo argumentai nebus nagrinėjami. </w:t>
      </w:r>
    </w:p>
    <w:p w:rsidR="004A6D65" w:rsidRDefault="00504BE3" w:rsidP="00504BE3">
      <w:pPr>
        <w:spacing w:after="120"/>
        <w:ind w:left="788" w:hanging="431"/>
        <w:jc w:val="both"/>
        <w:rPr>
          <w:color w:val="000000"/>
          <w:spacing w:val="-1"/>
          <w:lang w:val="lt-LT" w:eastAsia="lt-LT"/>
        </w:rPr>
      </w:pPr>
      <w:r>
        <w:rPr>
          <w:color w:val="000000"/>
          <w:spacing w:val="-1"/>
          <w:lang w:val="lt-LT" w:eastAsia="lt-LT"/>
        </w:rPr>
        <w:t>9</w:t>
      </w:r>
      <w:r w:rsidR="004A6D65">
        <w:rPr>
          <w:color w:val="000000"/>
          <w:spacing w:val="-1"/>
          <w:lang w:val="lt-LT" w:eastAsia="lt-LT"/>
        </w:rPr>
        <w:t>.2. Taip pat kasacinio skundo argumentai dėl BPK 255 straipsnio 1 dalies pažeidimo yra deklaratyvūs ir nepagrįsti bylos medžiaga. Taigi, šie argumentai irgi nebus nagrinėjami.</w:t>
      </w:r>
    </w:p>
    <w:p w:rsidR="004A6D65" w:rsidRPr="00495ABF" w:rsidRDefault="00504BE3" w:rsidP="00504BE3">
      <w:pPr>
        <w:spacing w:after="120"/>
        <w:ind w:left="788" w:hanging="431"/>
        <w:jc w:val="both"/>
        <w:rPr>
          <w:color w:val="000000"/>
          <w:spacing w:val="-1"/>
          <w:lang w:val="lt-LT" w:eastAsia="lt-LT"/>
        </w:rPr>
      </w:pPr>
      <w:r>
        <w:rPr>
          <w:color w:val="000000"/>
          <w:spacing w:val="-1"/>
          <w:lang w:val="lt-LT" w:eastAsia="lt-LT"/>
        </w:rPr>
        <w:t>9</w:t>
      </w:r>
      <w:r w:rsidR="004A6D65">
        <w:rPr>
          <w:color w:val="000000"/>
          <w:spacing w:val="-1"/>
          <w:lang w:val="lt-LT" w:eastAsia="lt-LT"/>
        </w:rPr>
        <w:t>.3</w:t>
      </w:r>
      <w:r w:rsidR="004A6D65" w:rsidRPr="00280004">
        <w:rPr>
          <w:color w:val="000000"/>
          <w:spacing w:val="-1"/>
          <w:lang w:val="lt-LT" w:eastAsia="lt-LT"/>
        </w:rPr>
        <w:t xml:space="preserve">. Šioje byloje bus nagrinėjami kasacinio skundo argumentai dėl to: 1) ar pagal teismų nustatytas aplinkybes </w:t>
      </w:r>
      <w:bookmarkStart w:id="223" w:name="Buk_263"/>
      <w:r w:rsidR="00B665AB" w:rsidRPr="006C5004">
        <w:rPr>
          <w:spacing w:val="-1"/>
          <w:lang w:val="lt-LT" w:eastAsia="lt-LT"/>
        </w:rPr>
        <w:t xml:space="preserve">R. I. </w:t>
      </w:r>
      <w:bookmarkEnd w:id="223"/>
      <w:r w:rsidR="004A6D65" w:rsidRPr="00280004">
        <w:rPr>
          <w:color w:val="000000"/>
          <w:spacing w:val="-1"/>
          <w:lang w:val="lt-LT" w:eastAsia="lt-LT"/>
        </w:rPr>
        <w:t>veika teisingai kvalifikuota pagal</w:t>
      </w:r>
      <w:r w:rsidR="004A6D65" w:rsidRPr="00280004">
        <w:rPr>
          <w:szCs w:val="20"/>
          <w:lang w:val="lt-LT"/>
        </w:rPr>
        <w:t xml:space="preserve"> </w:t>
      </w:r>
      <w:r w:rsidR="004A6D65" w:rsidRPr="00280004">
        <w:rPr>
          <w:lang w:val="lt-LT" w:eastAsia="lt-LT"/>
        </w:rPr>
        <w:t>BK 24 straipsnio 6</w:t>
      </w:r>
      <w:r w:rsidR="00B5364C">
        <w:rPr>
          <w:lang w:val="lt-LT" w:eastAsia="lt-LT"/>
        </w:rPr>
        <w:t> </w:t>
      </w:r>
      <w:r w:rsidR="004A6D65" w:rsidRPr="00280004">
        <w:rPr>
          <w:lang w:val="lt-LT" w:eastAsia="lt-LT"/>
        </w:rPr>
        <w:t>dalį ir 129 straipsnio 2 dalies 5 punktą</w:t>
      </w:r>
      <w:r w:rsidR="004A6D65" w:rsidRPr="00280004">
        <w:rPr>
          <w:szCs w:val="20"/>
          <w:lang w:val="lt-LT"/>
        </w:rPr>
        <w:t>,</w:t>
      </w:r>
      <w:r w:rsidR="004A6D65" w:rsidRPr="00280004">
        <w:rPr>
          <w:color w:val="000000"/>
          <w:spacing w:val="-1"/>
          <w:lang w:val="lt-LT" w:eastAsia="lt-LT"/>
        </w:rPr>
        <w:t xml:space="preserve"> 2) ar šiuo atveju, nustatant bylos aplinkybes, nebuvo padaryta esminių baudžiamojo proceso įstatymo pažeidimų, 3) ar tinkamai buvo taikytos BK 76 straipsnio nuostatos</w:t>
      </w:r>
      <w:r w:rsidR="004A6D65">
        <w:rPr>
          <w:color w:val="000000"/>
          <w:spacing w:val="-1"/>
          <w:lang w:val="lt-LT" w:eastAsia="lt-LT"/>
        </w:rPr>
        <w:t>.</w:t>
      </w:r>
    </w:p>
    <w:p w:rsidR="004A6D65" w:rsidRPr="00280004" w:rsidRDefault="004A6D65" w:rsidP="004A6D65">
      <w:pPr>
        <w:shd w:val="clear" w:color="auto" w:fill="FFFFFF"/>
        <w:ind w:firstLine="720"/>
        <w:jc w:val="both"/>
        <w:rPr>
          <w:bCs/>
          <w:szCs w:val="20"/>
          <w:lang w:val="lt-LT"/>
        </w:rPr>
      </w:pPr>
    </w:p>
    <w:p w:rsidR="004A6D65" w:rsidRPr="00280004" w:rsidRDefault="004A6D65" w:rsidP="00504BE3">
      <w:pPr>
        <w:shd w:val="clear" w:color="auto" w:fill="FFFFFF"/>
        <w:spacing w:after="120"/>
        <w:ind w:left="357" w:hanging="357"/>
        <w:jc w:val="both"/>
        <w:rPr>
          <w:bCs/>
          <w:i/>
          <w:szCs w:val="20"/>
          <w:lang w:val="lt-LT"/>
        </w:rPr>
      </w:pPr>
      <w:r w:rsidRPr="00280004">
        <w:rPr>
          <w:bCs/>
          <w:i/>
          <w:szCs w:val="20"/>
          <w:lang w:val="lt-LT"/>
        </w:rPr>
        <w:t>Dėl</w:t>
      </w:r>
      <w:r w:rsidRPr="00280004">
        <w:rPr>
          <w:szCs w:val="20"/>
          <w:lang w:val="lt-LT"/>
        </w:rPr>
        <w:t xml:space="preserve"> </w:t>
      </w:r>
      <w:r w:rsidRPr="00280004">
        <w:rPr>
          <w:i/>
          <w:szCs w:val="20"/>
          <w:lang w:val="lt-LT"/>
        </w:rPr>
        <w:t>BK 24 straipsnio 6 dalies, 129 straipsnio 2 dalies 5 punkto taikymo ir iš BPK kylančių reikalavimų laikymosi</w:t>
      </w:r>
      <w:r w:rsidRPr="00280004">
        <w:rPr>
          <w:bCs/>
          <w:i/>
          <w:szCs w:val="20"/>
          <w:lang w:val="lt-LT"/>
        </w:rPr>
        <w:t xml:space="preserve"> </w:t>
      </w:r>
    </w:p>
    <w:p w:rsidR="004A6D65" w:rsidRPr="00280004" w:rsidRDefault="004A6D65" w:rsidP="00504BE3">
      <w:pPr>
        <w:shd w:val="clear" w:color="auto" w:fill="FFFFFF"/>
        <w:spacing w:after="120"/>
        <w:ind w:left="357" w:hanging="357"/>
        <w:jc w:val="both"/>
        <w:rPr>
          <w:bCs/>
          <w:i/>
          <w:szCs w:val="20"/>
          <w:lang w:val="lt-LT"/>
        </w:rPr>
      </w:pPr>
    </w:p>
    <w:p w:rsidR="004A6D65" w:rsidRPr="00280004" w:rsidRDefault="00504BE3" w:rsidP="00504BE3">
      <w:pPr>
        <w:shd w:val="clear" w:color="auto" w:fill="FFFFFF"/>
        <w:spacing w:after="120"/>
        <w:ind w:left="357" w:hanging="357"/>
        <w:jc w:val="both"/>
        <w:rPr>
          <w:bCs/>
          <w:szCs w:val="20"/>
          <w:lang w:val="lt-LT"/>
        </w:rPr>
      </w:pPr>
      <w:r>
        <w:rPr>
          <w:bCs/>
          <w:szCs w:val="20"/>
          <w:lang w:val="lt-LT"/>
        </w:rPr>
        <w:t>10</w:t>
      </w:r>
      <w:r w:rsidR="004A6D65" w:rsidRPr="00280004">
        <w:rPr>
          <w:bCs/>
          <w:szCs w:val="20"/>
          <w:lang w:val="lt-LT"/>
        </w:rPr>
        <w:t xml:space="preserve">. Kasaciniame skunde teigiama, kad teismai, pripažindami </w:t>
      </w:r>
      <w:bookmarkStart w:id="224" w:name="Buk_227"/>
      <w:r w:rsidR="00B665AB" w:rsidRPr="006C5004">
        <w:rPr>
          <w:bCs/>
          <w:szCs w:val="20"/>
          <w:lang w:val="lt-LT"/>
        </w:rPr>
        <w:t xml:space="preserve">R. I. </w:t>
      </w:r>
      <w:bookmarkEnd w:id="224"/>
      <w:r w:rsidR="004A6D65" w:rsidRPr="00280004">
        <w:rPr>
          <w:bCs/>
          <w:szCs w:val="20"/>
          <w:lang w:val="lt-LT"/>
        </w:rPr>
        <w:t xml:space="preserve">kaltu dėl bendrininkavimo, t. y. padėjimo nužudyme, netinkamai pritaikė baudžiamąjį įstatymą. </w:t>
      </w:r>
    </w:p>
    <w:p w:rsidR="004A6D65" w:rsidRPr="00280004" w:rsidRDefault="00504BE3" w:rsidP="00504BE3">
      <w:pPr>
        <w:shd w:val="clear" w:color="auto" w:fill="FFFFFF"/>
        <w:spacing w:after="120"/>
        <w:ind w:left="788" w:hanging="431"/>
        <w:jc w:val="both"/>
        <w:rPr>
          <w:bCs/>
          <w:szCs w:val="20"/>
          <w:lang w:val="lt-LT"/>
        </w:rPr>
      </w:pPr>
      <w:r>
        <w:rPr>
          <w:bCs/>
          <w:szCs w:val="20"/>
          <w:lang w:val="lt-LT"/>
        </w:rPr>
        <w:t>10</w:t>
      </w:r>
      <w:r w:rsidR="004A6D65" w:rsidRPr="00280004">
        <w:rPr>
          <w:bCs/>
          <w:szCs w:val="20"/>
          <w:lang w:val="lt-LT"/>
        </w:rPr>
        <w:t xml:space="preserve">.1. </w:t>
      </w:r>
      <w:bookmarkStart w:id="225" w:name="Buk_246"/>
      <w:r w:rsidR="00B665AB" w:rsidRPr="006C5004">
        <w:rPr>
          <w:bCs/>
          <w:szCs w:val="20"/>
          <w:lang w:val="lt-LT"/>
        </w:rPr>
        <w:t xml:space="preserve">R. I. </w:t>
      </w:r>
      <w:bookmarkEnd w:id="225"/>
      <w:r w:rsidR="004A6D65" w:rsidRPr="00280004">
        <w:rPr>
          <w:bCs/>
          <w:szCs w:val="20"/>
          <w:lang w:val="lt-LT"/>
        </w:rPr>
        <w:t xml:space="preserve">pagal </w:t>
      </w:r>
      <w:r w:rsidR="004A6D65" w:rsidRPr="00280004">
        <w:rPr>
          <w:szCs w:val="20"/>
          <w:lang w:val="lt-LT"/>
        </w:rPr>
        <w:t>BK 24 straipsnio 6 dalies, 129 straipsnio 2 dalies 5</w:t>
      </w:r>
      <w:r w:rsidR="004A6D65" w:rsidRPr="00280004">
        <w:rPr>
          <w:i/>
          <w:szCs w:val="20"/>
          <w:lang w:val="lt-LT"/>
        </w:rPr>
        <w:t xml:space="preserve"> </w:t>
      </w:r>
      <w:r w:rsidR="004A6D65" w:rsidRPr="00280004">
        <w:rPr>
          <w:szCs w:val="20"/>
          <w:lang w:val="lt-LT"/>
        </w:rPr>
        <w:t>punktą nuteistas už tai, kad</w:t>
      </w:r>
      <w:r w:rsidR="004A6D65" w:rsidRPr="00280004">
        <w:rPr>
          <w:i/>
          <w:szCs w:val="20"/>
          <w:lang w:val="lt-LT"/>
        </w:rPr>
        <w:t xml:space="preserve"> </w:t>
      </w:r>
      <w:r w:rsidR="004A6D65" w:rsidRPr="00280004">
        <w:rPr>
          <w:bCs/>
          <w:szCs w:val="20"/>
          <w:lang w:val="lt-LT"/>
        </w:rPr>
        <w:t xml:space="preserve">duodamas patarimus, teikdamas priemones ir iš anksto pažadėdamas paslėpti nusikaltėlį padėjo </w:t>
      </w:r>
      <w:bookmarkStart w:id="226" w:name="Buk_102"/>
      <w:r w:rsidR="00B665AB" w:rsidRPr="006C5004">
        <w:rPr>
          <w:bCs/>
          <w:szCs w:val="20"/>
          <w:lang w:val="lt-LT"/>
        </w:rPr>
        <w:t xml:space="preserve">D. K. </w:t>
      </w:r>
      <w:bookmarkEnd w:id="226"/>
      <w:r w:rsidR="004A6D65" w:rsidRPr="00280004">
        <w:rPr>
          <w:bCs/>
          <w:szCs w:val="20"/>
          <w:lang w:val="lt-LT"/>
        </w:rPr>
        <w:t xml:space="preserve">(jo atžvilgiu ikiteisminis tyrimas nutrauktas įtariamajam mirus) rengiantis nužudyti </w:t>
      </w:r>
      <w:bookmarkStart w:id="227" w:name="Buk_137"/>
      <w:r w:rsidR="00B665AB" w:rsidRPr="006C5004">
        <w:rPr>
          <w:bCs/>
          <w:szCs w:val="20"/>
          <w:lang w:val="lt-LT"/>
        </w:rPr>
        <w:t>J. F.</w:t>
      </w:r>
      <w:bookmarkEnd w:id="227"/>
      <w:r w:rsidR="004A6D65" w:rsidRPr="00280004">
        <w:rPr>
          <w:bCs/>
          <w:szCs w:val="20"/>
          <w:lang w:val="lt-LT"/>
        </w:rPr>
        <w:t xml:space="preserve">, </w:t>
      </w:r>
      <w:bookmarkStart w:id="228" w:name="Buk_300"/>
      <w:r w:rsidR="00B665AB" w:rsidRPr="006C5004">
        <w:rPr>
          <w:bCs/>
          <w:szCs w:val="20"/>
          <w:lang w:val="lt-LT"/>
        </w:rPr>
        <w:t>V. N.</w:t>
      </w:r>
      <w:bookmarkEnd w:id="228"/>
      <w:r w:rsidR="004A6D65" w:rsidRPr="00280004">
        <w:rPr>
          <w:bCs/>
          <w:szCs w:val="20"/>
          <w:lang w:val="lt-LT"/>
        </w:rPr>
        <w:t xml:space="preserve">, </w:t>
      </w:r>
      <w:bookmarkStart w:id="229" w:name="Buk_152"/>
      <w:r w:rsidR="00B665AB" w:rsidRPr="006C5004">
        <w:rPr>
          <w:bCs/>
          <w:szCs w:val="20"/>
          <w:lang w:val="lt-LT"/>
        </w:rPr>
        <w:t xml:space="preserve">L. S. </w:t>
      </w:r>
      <w:bookmarkEnd w:id="229"/>
      <w:r w:rsidR="004A6D65" w:rsidRPr="00280004">
        <w:rPr>
          <w:bCs/>
          <w:szCs w:val="20"/>
          <w:lang w:val="lt-LT"/>
        </w:rPr>
        <w:t xml:space="preserve">ir </w:t>
      </w:r>
      <w:bookmarkStart w:id="230" w:name="Buk_7"/>
      <w:r w:rsidR="00B665AB" w:rsidRPr="006C5004">
        <w:rPr>
          <w:bCs/>
          <w:szCs w:val="20"/>
          <w:lang w:val="lt-LT"/>
        </w:rPr>
        <w:t xml:space="preserve">A. Ū. </w:t>
      </w:r>
      <w:bookmarkEnd w:id="230"/>
      <w:r w:rsidR="004A6D65" w:rsidRPr="00280004">
        <w:rPr>
          <w:bCs/>
          <w:szCs w:val="20"/>
          <w:lang w:val="lt-LT"/>
        </w:rPr>
        <w:t xml:space="preserve">bei padėjo nužudyti </w:t>
      </w:r>
      <w:bookmarkStart w:id="231" w:name="Buk_138"/>
      <w:r w:rsidR="00B665AB" w:rsidRPr="006C5004">
        <w:rPr>
          <w:bCs/>
          <w:szCs w:val="20"/>
          <w:lang w:val="lt-LT"/>
        </w:rPr>
        <w:t xml:space="preserve">J. F. </w:t>
      </w:r>
      <w:bookmarkEnd w:id="231"/>
      <w:r w:rsidR="004A6D65" w:rsidRPr="00280004">
        <w:rPr>
          <w:bCs/>
          <w:szCs w:val="20"/>
          <w:lang w:val="lt-LT"/>
        </w:rPr>
        <w:t xml:space="preserve">ir </w:t>
      </w:r>
      <w:bookmarkStart w:id="232" w:name="Buk_301"/>
      <w:r w:rsidR="00B665AB" w:rsidRPr="006C5004">
        <w:rPr>
          <w:bCs/>
          <w:szCs w:val="20"/>
          <w:lang w:val="lt-LT"/>
        </w:rPr>
        <w:t>V. N.</w:t>
      </w:r>
      <w:bookmarkEnd w:id="232"/>
      <w:r w:rsidR="004A6D65" w:rsidRPr="00280004">
        <w:rPr>
          <w:bCs/>
          <w:szCs w:val="20"/>
          <w:lang w:val="lt-LT"/>
        </w:rPr>
        <w:t>.</w:t>
      </w:r>
    </w:p>
    <w:p w:rsidR="004A6D65" w:rsidRPr="00280004" w:rsidRDefault="00504BE3" w:rsidP="00504BE3">
      <w:pPr>
        <w:shd w:val="clear" w:color="auto" w:fill="FFFFFF"/>
        <w:spacing w:after="120"/>
        <w:ind w:left="788" w:hanging="431"/>
        <w:jc w:val="both"/>
        <w:rPr>
          <w:bCs/>
          <w:szCs w:val="20"/>
          <w:lang w:val="lt-LT"/>
        </w:rPr>
      </w:pPr>
      <w:r>
        <w:rPr>
          <w:bCs/>
          <w:szCs w:val="20"/>
          <w:lang w:val="lt-LT"/>
        </w:rPr>
        <w:t>10</w:t>
      </w:r>
      <w:r w:rsidR="004A6D65" w:rsidRPr="00280004">
        <w:rPr>
          <w:bCs/>
          <w:szCs w:val="20"/>
          <w:lang w:val="lt-LT"/>
        </w:rPr>
        <w:t xml:space="preserve">.2. Antai nagrinėjamoje byloje buvo nustatyta, kad </w:t>
      </w:r>
      <w:bookmarkStart w:id="233" w:name="Buk_247"/>
      <w:r w:rsidR="00B665AB" w:rsidRPr="006C5004">
        <w:rPr>
          <w:lang w:val="lt-LT"/>
        </w:rPr>
        <w:t>R. I.</w:t>
      </w:r>
      <w:bookmarkEnd w:id="233"/>
      <w:r w:rsidR="004A6D65" w:rsidRPr="00280004">
        <w:rPr>
          <w:lang w:val="lt-LT"/>
        </w:rPr>
        <w:t xml:space="preserve">, žinodamas, kad </w:t>
      </w:r>
      <w:bookmarkStart w:id="234" w:name="Buk_39"/>
      <w:r w:rsidR="00B665AB" w:rsidRPr="006C5004">
        <w:rPr>
          <w:lang w:val="lt-LT"/>
        </w:rPr>
        <w:t xml:space="preserve">D. K. </w:t>
      </w:r>
      <w:bookmarkEnd w:id="234"/>
      <w:r w:rsidR="004A6D65" w:rsidRPr="00280004">
        <w:rPr>
          <w:lang w:val="lt-LT"/>
        </w:rPr>
        <w:t xml:space="preserve">dėl asmeninių priežasčių 2009 m. spalio–lapkričio mėnesiais rengiasi nužudyti </w:t>
      </w:r>
      <w:bookmarkStart w:id="235" w:name="Buk_139"/>
      <w:r w:rsidR="00B665AB" w:rsidRPr="006C5004">
        <w:rPr>
          <w:lang w:val="lt-LT"/>
        </w:rPr>
        <w:t>J. F.</w:t>
      </w:r>
      <w:bookmarkEnd w:id="235"/>
      <w:r w:rsidR="004A6D65" w:rsidRPr="00280004">
        <w:rPr>
          <w:lang w:val="lt-LT"/>
        </w:rPr>
        <w:t xml:space="preserve">, </w:t>
      </w:r>
      <w:bookmarkStart w:id="236" w:name="Buk_302"/>
      <w:r w:rsidR="00B665AB" w:rsidRPr="006C5004">
        <w:rPr>
          <w:lang w:val="lt-LT"/>
        </w:rPr>
        <w:t>V. N.</w:t>
      </w:r>
      <w:bookmarkEnd w:id="236"/>
      <w:r w:rsidR="004A6D65" w:rsidRPr="00280004">
        <w:rPr>
          <w:lang w:val="lt-LT"/>
        </w:rPr>
        <w:t xml:space="preserve">, </w:t>
      </w:r>
      <w:bookmarkStart w:id="237" w:name="Buk_153"/>
      <w:r w:rsidR="00B665AB" w:rsidRPr="006C5004">
        <w:rPr>
          <w:lang w:val="lt-LT"/>
        </w:rPr>
        <w:t xml:space="preserve">L. S. </w:t>
      </w:r>
      <w:bookmarkEnd w:id="237"/>
      <w:r w:rsidR="004A6D65" w:rsidRPr="00280004">
        <w:rPr>
          <w:lang w:val="lt-LT"/>
        </w:rPr>
        <w:t xml:space="preserve">ir </w:t>
      </w:r>
      <w:bookmarkStart w:id="238" w:name="Buk_8"/>
      <w:r w:rsidR="00B665AB" w:rsidRPr="006C5004">
        <w:rPr>
          <w:lang w:val="lt-LT"/>
        </w:rPr>
        <w:t>A. Ū.</w:t>
      </w:r>
      <w:bookmarkEnd w:id="238"/>
      <w:r w:rsidR="004A6D65" w:rsidRPr="00280004">
        <w:rPr>
          <w:lang w:val="lt-LT"/>
        </w:rPr>
        <w:t xml:space="preserve">, žinodamas, kad </w:t>
      </w:r>
      <w:bookmarkStart w:id="239" w:name="Buk_40"/>
      <w:r w:rsidR="00B665AB" w:rsidRPr="006C5004">
        <w:rPr>
          <w:lang w:val="lt-LT"/>
        </w:rPr>
        <w:t xml:space="preserve">D. K. </w:t>
      </w:r>
      <w:bookmarkEnd w:id="239"/>
      <w:r w:rsidR="004A6D65" w:rsidRPr="00280004">
        <w:rPr>
          <w:lang w:val="lt-LT"/>
        </w:rPr>
        <w:t xml:space="preserve">ieško bendrininkų, galinčių jam padėti nužudyti šiuos asmenis: 1) pritarė </w:t>
      </w:r>
      <w:bookmarkStart w:id="240" w:name="Buk_66"/>
      <w:r w:rsidR="00B665AB" w:rsidRPr="006C5004">
        <w:rPr>
          <w:lang w:val="lt-LT"/>
        </w:rPr>
        <w:t xml:space="preserve">D. K. </w:t>
      </w:r>
      <w:bookmarkEnd w:id="240"/>
      <w:r w:rsidR="004A6D65" w:rsidRPr="00280004">
        <w:rPr>
          <w:lang w:val="lt-LT"/>
        </w:rPr>
        <w:t xml:space="preserve">sumanymui ir veiksmams, ieškant šį nusikaltimą padaryti reikalingų bendrininkų, priemonių bei įrankių, iš anksto pažadėjo padėti </w:t>
      </w:r>
      <w:bookmarkStart w:id="241" w:name="Buk_103"/>
      <w:r w:rsidR="00B665AB" w:rsidRPr="006C5004">
        <w:rPr>
          <w:lang w:val="lt-LT"/>
        </w:rPr>
        <w:t xml:space="preserve">D. K. </w:t>
      </w:r>
      <w:bookmarkEnd w:id="241"/>
      <w:r w:rsidR="004A6D65" w:rsidRPr="00280004">
        <w:rPr>
          <w:lang w:val="lt-LT"/>
        </w:rPr>
        <w:t>slapstytis bei surasti bendrininką, kuris padės jam padaryti rengiamą nusikaltimą; 2)</w:t>
      </w:r>
      <w:r w:rsidR="004A6D65">
        <w:rPr>
          <w:lang w:val="lt-LT"/>
        </w:rPr>
        <w:t> </w:t>
      </w:r>
      <w:r w:rsidR="004A6D65" w:rsidRPr="00280004">
        <w:rPr>
          <w:lang w:val="lt-LT"/>
        </w:rPr>
        <w:t xml:space="preserve">susitikus su </w:t>
      </w:r>
      <w:bookmarkStart w:id="242" w:name="Buk_219"/>
      <w:r w:rsidR="00B665AB" w:rsidRPr="006C5004">
        <w:rPr>
          <w:lang w:val="lt-LT"/>
        </w:rPr>
        <w:t>M. Ž.</w:t>
      </w:r>
      <w:bookmarkEnd w:id="242"/>
      <w:r w:rsidR="004A6D65" w:rsidRPr="00280004">
        <w:rPr>
          <w:lang w:val="lt-LT"/>
        </w:rPr>
        <w:t xml:space="preserve">, </w:t>
      </w:r>
      <w:bookmarkStart w:id="243" w:name="Buk_248"/>
      <w:r w:rsidR="00B665AB" w:rsidRPr="006C5004">
        <w:rPr>
          <w:lang w:val="lt-LT"/>
        </w:rPr>
        <w:t xml:space="preserve">R. I. </w:t>
      </w:r>
      <w:bookmarkEnd w:id="243"/>
      <w:r w:rsidR="004A6D65" w:rsidRPr="00280004">
        <w:rPr>
          <w:lang w:val="lt-LT"/>
        </w:rPr>
        <w:t xml:space="preserve">pokalbio metu </w:t>
      </w:r>
      <w:bookmarkStart w:id="244" w:name="Buk_104"/>
      <w:r w:rsidR="00B665AB" w:rsidRPr="006C5004">
        <w:rPr>
          <w:lang w:val="lt-LT"/>
        </w:rPr>
        <w:t xml:space="preserve">D. K. </w:t>
      </w:r>
      <w:bookmarkEnd w:id="244"/>
      <w:r w:rsidR="004A6D65" w:rsidRPr="00280004">
        <w:rPr>
          <w:lang w:val="lt-LT"/>
        </w:rPr>
        <w:t xml:space="preserve">garantavo, kad </w:t>
      </w:r>
      <w:bookmarkStart w:id="245" w:name="Buk_178"/>
      <w:r w:rsidR="00B665AB" w:rsidRPr="006C5004">
        <w:rPr>
          <w:lang w:val="lt-LT"/>
        </w:rPr>
        <w:t xml:space="preserve">M. Ž. </w:t>
      </w:r>
      <w:bookmarkEnd w:id="245"/>
      <w:r w:rsidR="004A6D65" w:rsidRPr="00280004">
        <w:rPr>
          <w:lang w:val="lt-LT"/>
        </w:rPr>
        <w:t xml:space="preserve">yra patikimas žmogus ir gali jam padėti nužudyti </w:t>
      </w:r>
      <w:bookmarkStart w:id="246" w:name="Buk_140"/>
      <w:r w:rsidR="00B665AB" w:rsidRPr="006C5004">
        <w:rPr>
          <w:lang w:val="lt-LT"/>
        </w:rPr>
        <w:t>J. F.</w:t>
      </w:r>
      <w:bookmarkEnd w:id="246"/>
      <w:r w:rsidR="004A6D65" w:rsidRPr="00280004">
        <w:rPr>
          <w:lang w:val="lt-LT"/>
        </w:rPr>
        <w:t xml:space="preserve">, </w:t>
      </w:r>
      <w:bookmarkStart w:id="247" w:name="Buk_303"/>
      <w:r w:rsidR="00B665AB" w:rsidRPr="006C5004">
        <w:rPr>
          <w:lang w:val="lt-LT"/>
        </w:rPr>
        <w:t>V. N.</w:t>
      </w:r>
      <w:bookmarkEnd w:id="247"/>
      <w:r w:rsidR="004A6D65" w:rsidRPr="00280004">
        <w:rPr>
          <w:lang w:val="lt-LT"/>
        </w:rPr>
        <w:t xml:space="preserve">, </w:t>
      </w:r>
      <w:bookmarkStart w:id="248" w:name="Buk_154"/>
      <w:r w:rsidR="00B665AB" w:rsidRPr="006C5004">
        <w:rPr>
          <w:lang w:val="lt-LT"/>
        </w:rPr>
        <w:t xml:space="preserve">L. S. </w:t>
      </w:r>
      <w:bookmarkEnd w:id="248"/>
      <w:r w:rsidR="004A6D65" w:rsidRPr="00280004">
        <w:rPr>
          <w:lang w:val="lt-LT"/>
        </w:rPr>
        <w:t xml:space="preserve">ir </w:t>
      </w:r>
      <w:bookmarkStart w:id="249" w:name="Buk_9"/>
      <w:r w:rsidR="00B665AB" w:rsidRPr="006C5004">
        <w:rPr>
          <w:lang w:val="lt-LT"/>
        </w:rPr>
        <w:t>A. Ū.</w:t>
      </w:r>
      <w:bookmarkEnd w:id="249"/>
      <w:r w:rsidR="004A6D65" w:rsidRPr="00280004">
        <w:rPr>
          <w:lang w:val="lt-LT"/>
        </w:rPr>
        <w:t>; 3)</w:t>
      </w:r>
      <w:r w:rsidR="00B5364C">
        <w:rPr>
          <w:lang w:val="lt-LT"/>
        </w:rPr>
        <w:t> </w:t>
      </w:r>
      <w:r w:rsidR="004A6D65" w:rsidRPr="00280004">
        <w:rPr>
          <w:lang w:val="lt-LT"/>
        </w:rPr>
        <w:t xml:space="preserve">duodamas patarimus </w:t>
      </w:r>
      <w:bookmarkStart w:id="250" w:name="Buk_105"/>
      <w:r w:rsidR="00B665AB" w:rsidRPr="006C5004">
        <w:rPr>
          <w:lang w:val="lt-LT"/>
        </w:rPr>
        <w:t>D. K.</w:t>
      </w:r>
      <w:bookmarkEnd w:id="250"/>
      <w:r w:rsidR="004A6D65" w:rsidRPr="00280004">
        <w:rPr>
          <w:lang w:val="lt-LT"/>
        </w:rPr>
        <w:t xml:space="preserve">, aktyviai dalyvavo planuojant nusikaltimą – aptarė rengiamų nužudymų eigą, nužudymų metu naudotinas priemones </w:t>
      </w:r>
      <w:bookmarkStart w:id="251" w:name="Buk_67"/>
      <w:r w:rsidR="00B665AB" w:rsidRPr="006C5004">
        <w:rPr>
          <w:lang w:val="lt-LT"/>
        </w:rPr>
        <w:t xml:space="preserve">D. K. </w:t>
      </w:r>
      <w:bookmarkEnd w:id="251"/>
      <w:r w:rsidR="004A6D65" w:rsidRPr="00280004">
        <w:rPr>
          <w:lang w:val="lt-LT"/>
        </w:rPr>
        <w:t xml:space="preserve">išvaizdai pakeisti, nužudymams naudotinus šaunamuosius ginklus, nužudymams ir pasišalinimui iš nužudymo vietų naudotinas transporto priemones, šių transporto priemonių palikimo vietas po nužudymų, teisėsaugos pareigūnų suklaidinimo taktiką, </w:t>
      </w:r>
      <w:bookmarkStart w:id="252" w:name="Buk_68"/>
      <w:r w:rsidR="00B665AB" w:rsidRPr="006C5004">
        <w:rPr>
          <w:lang w:val="lt-LT"/>
        </w:rPr>
        <w:t xml:space="preserve">D. K. </w:t>
      </w:r>
      <w:bookmarkEnd w:id="252"/>
      <w:r w:rsidR="004A6D65" w:rsidRPr="00280004">
        <w:rPr>
          <w:lang w:val="lt-LT"/>
        </w:rPr>
        <w:t xml:space="preserve">pasitraukimo maršrutą po nužudymų; 4) nurodė </w:t>
      </w:r>
      <w:bookmarkStart w:id="253" w:name="Buk_220"/>
      <w:r w:rsidR="00B665AB" w:rsidRPr="006C5004">
        <w:rPr>
          <w:lang w:val="lt-LT"/>
        </w:rPr>
        <w:t xml:space="preserve">M. Ž. </w:t>
      </w:r>
      <w:bookmarkEnd w:id="253"/>
      <w:r w:rsidR="004A6D65" w:rsidRPr="00280004">
        <w:rPr>
          <w:lang w:val="lt-LT"/>
        </w:rPr>
        <w:t xml:space="preserve">nuvykti į jo butą, esantį Kaune, ir paimti iš ten </w:t>
      </w:r>
      <w:bookmarkStart w:id="254" w:name="Buk_69"/>
      <w:r w:rsidR="00B665AB" w:rsidRPr="006C5004">
        <w:rPr>
          <w:lang w:val="lt-LT"/>
        </w:rPr>
        <w:t xml:space="preserve">D. K. </w:t>
      </w:r>
      <w:bookmarkEnd w:id="254"/>
      <w:r w:rsidR="004A6D65" w:rsidRPr="00280004">
        <w:rPr>
          <w:lang w:val="lt-LT"/>
        </w:rPr>
        <w:t xml:space="preserve">atvežtus ir </w:t>
      </w:r>
      <w:bookmarkStart w:id="255" w:name="Buk_118"/>
      <w:r w:rsidR="00B665AB" w:rsidRPr="006C5004">
        <w:rPr>
          <w:lang w:val="lt-LT"/>
        </w:rPr>
        <w:t xml:space="preserve">E. B. </w:t>
      </w:r>
      <w:bookmarkEnd w:id="255"/>
      <w:r w:rsidR="004A6D65" w:rsidRPr="00280004">
        <w:rPr>
          <w:lang w:val="lt-LT"/>
        </w:rPr>
        <w:t xml:space="preserve">paliktus tris krepšius su slapstymuisi paruoštais daiktais. Kai </w:t>
      </w:r>
      <w:bookmarkStart w:id="256" w:name="Buk_179"/>
      <w:r w:rsidR="00B665AB" w:rsidRPr="006C5004">
        <w:rPr>
          <w:lang w:val="lt-LT"/>
        </w:rPr>
        <w:t xml:space="preserve">M. Ž. </w:t>
      </w:r>
      <w:bookmarkEnd w:id="256"/>
      <w:r w:rsidR="004A6D65" w:rsidRPr="00280004">
        <w:rPr>
          <w:lang w:val="lt-LT"/>
        </w:rPr>
        <w:t xml:space="preserve">2009 m. rugsėjo 16 d. nuvyko nurodytu adresu pas </w:t>
      </w:r>
      <w:bookmarkStart w:id="257" w:name="Buk_120"/>
      <w:r w:rsidR="00B665AB" w:rsidRPr="006C5004">
        <w:rPr>
          <w:lang w:val="lt-LT"/>
        </w:rPr>
        <w:t>E. B.</w:t>
      </w:r>
      <w:bookmarkEnd w:id="257"/>
      <w:r w:rsidR="004A6D65" w:rsidRPr="00280004">
        <w:rPr>
          <w:lang w:val="lt-LT"/>
        </w:rPr>
        <w:t xml:space="preserve">, ši perdavė jam </w:t>
      </w:r>
      <w:bookmarkStart w:id="258" w:name="Buk_70"/>
      <w:r w:rsidR="00B665AB" w:rsidRPr="006C5004">
        <w:rPr>
          <w:lang w:val="lt-LT"/>
        </w:rPr>
        <w:t xml:space="preserve">D. K. </w:t>
      </w:r>
      <w:bookmarkEnd w:id="258"/>
      <w:r w:rsidR="004A6D65" w:rsidRPr="00280004">
        <w:rPr>
          <w:lang w:val="lt-LT"/>
        </w:rPr>
        <w:t xml:space="preserve">paliktus tris krepšius, juos </w:t>
      </w:r>
      <w:bookmarkStart w:id="259" w:name="Buk_180"/>
      <w:r w:rsidR="00B665AB" w:rsidRPr="006C5004">
        <w:rPr>
          <w:lang w:val="lt-LT"/>
        </w:rPr>
        <w:t xml:space="preserve">M. Ž. </w:t>
      </w:r>
      <w:bookmarkEnd w:id="259"/>
      <w:r w:rsidR="004A6D65" w:rsidRPr="00280004">
        <w:rPr>
          <w:lang w:val="lt-LT"/>
        </w:rPr>
        <w:t xml:space="preserve">nuvežė ir paliko numatytoje </w:t>
      </w:r>
      <w:bookmarkStart w:id="260" w:name="Buk_71"/>
      <w:r w:rsidR="00B665AB" w:rsidRPr="006C5004">
        <w:rPr>
          <w:lang w:val="lt-LT"/>
        </w:rPr>
        <w:t xml:space="preserve">D. K. </w:t>
      </w:r>
      <w:bookmarkEnd w:id="260"/>
      <w:r w:rsidR="004A6D65" w:rsidRPr="00280004">
        <w:rPr>
          <w:lang w:val="lt-LT"/>
        </w:rPr>
        <w:t>slapstymosi vietoje – sodo namelyje Vilniuje; 5)</w:t>
      </w:r>
      <w:r w:rsidR="004A6D65">
        <w:rPr>
          <w:lang w:val="lt-LT"/>
        </w:rPr>
        <w:t> </w:t>
      </w:r>
      <w:r w:rsidR="004A6D65" w:rsidRPr="00280004">
        <w:rPr>
          <w:lang w:val="lt-LT"/>
        </w:rPr>
        <w:t xml:space="preserve">2009 m. spalio 2 d. vakare bute, esančiame Kaune, </w:t>
      </w:r>
      <w:bookmarkStart w:id="261" w:name="Buk_106"/>
      <w:r w:rsidR="00B665AB" w:rsidRPr="006C5004">
        <w:rPr>
          <w:lang w:val="lt-LT"/>
        </w:rPr>
        <w:t xml:space="preserve">D. K. </w:t>
      </w:r>
      <w:bookmarkEnd w:id="261"/>
      <w:r w:rsidR="004A6D65" w:rsidRPr="00280004">
        <w:rPr>
          <w:lang w:val="lt-LT"/>
        </w:rPr>
        <w:t xml:space="preserve">pasakius, kad </w:t>
      </w:r>
      <w:bookmarkStart w:id="262" w:name="Buk_141"/>
      <w:r w:rsidR="00B665AB" w:rsidRPr="006C5004">
        <w:rPr>
          <w:lang w:val="lt-LT"/>
        </w:rPr>
        <w:t>J. F.</w:t>
      </w:r>
      <w:bookmarkEnd w:id="262"/>
      <w:r w:rsidR="004A6D65" w:rsidRPr="00280004">
        <w:rPr>
          <w:lang w:val="lt-LT"/>
        </w:rPr>
        <w:t xml:space="preserve">, </w:t>
      </w:r>
      <w:bookmarkStart w:id="263" w:name="Buk_304"/>
      <w:r w:rsidR="00B665AB" w:rsidRPr="006C5004">
        <w:rPr>
          <w:lang w:val="lt-LT"/>
        </w:rPr>
        <w:t>V. N.</w:t>
      </w:r>
      <w:bookmarkEnd w:id="263"/>
      <w:r w:rsidR="004A6D65" w:rsidRPr="00280004">
        <w:rPr>
          <w:lang w:val="lt-LT"/>
        </w:rPr>
        <w:t xml:space="preserve">, </w:t>
      </w:r>
      <w:bookmarkStart w:id="264" w:name="Buk_155"/>
      <w:r w:rsidR="00B665AB" w:rsidRPr="006C5004">
        <w:rPr>
          <w:lang w:val="lt-LT"/>
        </w:rPr>
        <w:t xml:space="preserve">L. S. </w:t>
      </w:r>
      <w:bookmarkEnd w:id="264"/>
      <w:r w:rsidR="004A6D65" w:rsidRPr="00280004">
        <w:rPr>
          <w:lang w:val="lt-LT"/>
        </w:rPr>
        <w:t xml:space="preserve">ir </w:t>
      </w:r>
      <w:bookmarkStart w:id="265" w:name="Buk_10"/>
      <w:r w:rsidR="00B665AB" w:rsidRPr="006C5004">
        <w:rPr>
          <w:lang w:val="lt-LT"/>
        </w:rPr>
        <w:t xml:space="preserve">A. Ū. </w:t>
      </w:r>
      <w:bookmarkEnd w:id="265"/>
      <w:r w:rsidR="004A6D65" w:rsidRPr="00280004">
        <w:rPr>
          <w:lang w:val="lt-LT"/>
        </w:rPr>
        <w:t xml:space="preserve">jis rengiasi nužudyti 2009 m. spalio 5 d. ryte, </w:t>
      </w:r>
      <w:bookmarkStart w:id="266" w:name="Buk_249"/>
      <w:r w:rsidR="00B665AB" w:rsidRPr="006C5004">
        <w:rPr>
          <w:lang w:val="lt-LT"/>
        </w:rPr>
        <w:t>R. I.</w:t>
      </w:r>
      <w:bookmarkEnd w:id="266"/>
      <w:r w:rsidR="004A6D65" w:rsidRPr="00280004">
        <w:rPr>
          <w:lang w:val="lt-LT"/>
        </w:rPr>
        <w:t xml:space="preserve">, dalyvaujant </w:t>
      </w:r>
      <w:bookmarkStart w:id="267" w:name="Buk_221"/>
      <w:r w:rsidR="00B665AB" w:rsidRPr="006C5004">
        <w:rPr>
          <w:lang w:val="lt-LT"/>
        </w:rPr>
        <w:t xml:space="preserve">M. Ž. </w:t>
      </w:r>
      <w:bookmarkEnd w:id="267"/>
      <w:r w:rsidR="004A6D65" w:rsidRPr="00280004">
        <w:rPr>
          <w:lang w:val="lt-LT"/>
        </w:rPr>
        <w:t xml:space="preserve">ir </w:t>
      </w:r>
      <w:bookmarkStart w:id="268" w:name="Buk_107"/>
      <w:r w:rsidR="00B665AB" w:rsidRPr="006C5004">
        <w:rPr>
          <w:lang w:val="lt-LT"/>
        </w:rPr>
        <w:t>D. K.</w:t>
      </w:r>
      <w:bookmarkEnd w:id="268"/>
      <w:r w:rsidR="004A6D65" w:rsidRPr="00280004">
        <w:rPr>
          <w:lang w:val="lt-LT"/>
        </w:rPr>
        <w:t xml:space="preserve">, aptarė </w:t>
      </w:r>
      <w:bookmarkStart w:id="269" w:name="Buk_204"/>
      <w:r w:rsidR="00B665AB" w:rsidRPr="006C5004">
        <w:rPr>
          <w:lang w:val="lt-LT"/>
        </w:rPr>
        <w:t xml:space="preserve">M. Ž. </w:t>
      </w:r>
      <w:bookmarkEnd w:id="269"/>
      <w:r w:rsidR="004A6D65" w:rsidRPr="00280004">
        <w:rPr>
          <w:lang w:val="lt-LT"/>
        </w:rPr>
        <w:t xml:space="preserve">veiksmus, padedant </w:t>
      </w:r>
      <w:bookmarkStart w:id="270" w:name="Buk_108"/>
      <w:r w:rsidR="00B665AB" w:rsidRPr="006C5004">
        <w:rPr>
          <w:lang w:val="lt-LT"/>
        </w:rPr>
        <w:t xml:space="preserve">D. K. </w:t>
      </w:r>
      <w:bookmarkEnd w:id="270"/>
      <w:r w:rsidR="004A6D65" w:rsidRPr="00280004">
        <w:rPr>
          <w:lang w:val="lt-LT"/>
        </w:rPr>
        <w:t xml:space="preserve">pasislėpti po jo rengiamų nusikaltimų padarymo. </w:t>
      </w:r>
    </w:p>
    <w:p w:rsidR="004A6D65" w:rsidRPr="00280004" w:rsidRDefault="00504BE3" w:rsidP="00504BE3">
      <w:pPr>
        <w:shd w:val="clear" w:color="auto" w:fill="FFFFFF"/>
        <w:spacing w:after="120"/>
        <w:ind w:left="788" w:hanging="431"/>
        <w:jc w:val="both"/>
        <w:rPr>
          <w:bCs/>
          <w:szCs w:val="20"/>
          <w:lang w:val="lt-LT"/>
        </w:rPr>
      </w:pPr>
      <w:r>
        <w:rPr>
          <w:bCs/>
          <w:szCs w:val="20"/>
          <w:lang w:val="lt-LT"/>
        </w:rPr>
        <w:t>10</w:t>
      </w:r>
      <w:r w:rsidR="004A6D65">
        <w:rPr>
          <w:bCs/>
          <w:szCs w:val="20"/>
          <w:lang w:val="lt-LT"/>
        </w:rPr>
        <w:t>.3</w:t>
      </w:r>
      <w:r w:rsidR="004A6D65" w:rsidRPr="00280004">
        <w:rPr>
          <w:bCs/>
          <w:szCs w:val="20"/>
          <w:lang w:val="lt-LT"/>
        </w:rPr>
        <w:t>. Pagal baudžiamąjį įstatymą bendrininkavimas – tai tyčinis bendras dviejų ar daugiau tarpusavyje susitarusių pakaltinamų ir sulaukusių įstatyme nustatyto amžiaus, nuo kurio galima baudžiamoji atsakomybė, asmenų dalyvavimas darant nusikalstamą veiką (BK 24</w:t>
      </w:r>
      <w:r w:rsidR="00B5364C">
        <w:rPr>
          <w:bCs/>
          <w:szCs w:val="20"/>
          <w:lang w:val="lt-LT"/>
        </w:rPr>
        <w:t> </w:t>
      </w:r>
      <w:r w:rsidR="004A6D65" w:rsidRPr="00280004">
        <w:rPr>
          <w:bCs/>
          <w:szCs w:val="20"/>
          <w:lang w:val="lt-LT"/>
        </w:rPr>
        <w:t xml:space="preserve">straipsnio 1 dalis). Taigi bendrininkavimas iš esmės yra tyčinės nusikalstamos veikos padarymo forma, kai veika padaroma bendromis kelių asmenų pastangomis. Bendrininkavimą, kaip ir nusikalstamos veikos sudėtį, apibūdina bei atskleidžia objektyviųjų ir subjektyviųjų požymių visuma: dviejų ar daugiau asmenų dalyvavimas </w:t>
      </w:r>
      <w:r w:rsidR="004A6D65" w:rsidRPr="00280004">
        <w:rPr>
          <w:bCs/>
          <w:szCs w:val="20"/>
          <w:lang w:val="lt-LT"/>
        </w:rPr>
        <w:lastRenderedPageBreak/>
        <w:t>darant nusikalstamą veiką; jų veikos bendrumas; susitarimas daryti nusikalstamą veiką kartu bei tyčios bendrumas, kai kiekvienas bendrininkas suvokia, kad daro nusikalstamą veiką ne vienas, o bendrai su kitu asmeniu (ar kitais asmenimis). Minėta, kad būtinas bendrininkavimo požymis yra bendrininkų tarpusavio susitarimas</w:t>
      </w:r>
      <w:r w:rsidR="004A6D65">
        <w:rPr>
          <w:bCs/>
          <w:szCs w:val="20"/>
          <w:lang w:val="lt-LT"/>
        </w:rPr>
        <w:t>.</w:t>
      </w:r>
      <w:r w:rsidR="004A6D65" w:rsidRPr="00280004">
        <w:rPr>
          <w:bCs/>
          <w:szCs w:val="20"/>
          <w:lang w:val="lt-LT"/>
        </w:rPr>
        <w:t xml:space="preserve"> Tačiau įstatymas nenurodo, kaip bendrininkai turi susitarti dėl bendros nusikalstamos veikos, kad būtų konstatuotas bendrininkų susitarimas. Vadinasi, kiekvieno bendrininkavimo atveju teismas privalo konstatuoti šį būtiną bendrininkavimo požymį atsižvelgęs į konkrečias bylos aplinkybes. Teismų praktikoje įsitvirtino nuostata, kad bendrininkų susitarimas gali būti išreikštas bet kokia forma – žodžiu, raštu ar </w:t>
      </w:r>
      <w:proofErr w:type="spellStart"/>
      <w:r w:rsidR="004A6D65" w:rsidRPr="00280004">
        <w:rPr>
          <w:bCs/>
          <w:szCs w:val="20"/>
          <w:lang w:val="lt-LT"/>
        </w:rPr>
        <w:t>konkliudentiniais</w:t>
      </w:r>
      <w:proofErr w:type="spellEnd"/>
      <w:r w:rsidR="004A6D65" w:rsidRPr="00280004">
        <w:rPr>
          <w:bCs/>
          <w:szCs w:val="20"/>
          <w:lang w:val="lt-LT"/>
        </w:rPr>
        <w:t xml:space="preserve"> veiksmais (gestu, mimika ir t.</w:t>
      </w:r>
      <w:r w:rsidR="00B5364C">
        <w:rPr>
          <w:bCs/>
          <w:szCs w:val="20"/>
          <w:lang w:val="lt-LT"/>
        </w:rPr>
        <w:t> </w:t>
      </w:r>
      <w:r w:rsidR="004A6D65" w:rsidRPr="00280004">
        <w:rPr>
          <w:bCs/>
          <w:szCs w:val="20"/>
          <w:lang w:val="lt-LT"/>
        </w:rPr>
        <w:t>t.), todėl įrodinėjant susitarimo buvimą nėra būtina nustatyti, kad visi bendrininkai buvo išsamiai aptarę nusikalstamos veikos detales (kasacinės nutartys baudžiamosiose bylose Nr.</w:t>
      </w:r>
      <w:r w:rsidR="00B5364C">
        <w:rPr>
          <w:bCs/>
          <w:szCs w:val="20"/>
          <w:lang w:val="lt-LT"/>
        </w:rPr>
        <w:t> </w:t>
      </w:r>
      <w:r w:rsidR="004A6D65" w:rsidRPr="00280004">
        <w:rPr>
          <w:bCs/>
          <w:szCs w:val="20"/>
          <w:lang w:val="lt-LT"/>
        </w:rPr>
        <w:t xml:space="preserve">2K-245/2006, 2K-275/2007, 2K-229/2008, 2K-P-218/2009). Bendrininkų susitarimas gali įvykti bet kurioje nusikalstamos veikos stadijoje, t. y. iki bus pasiektas norimas rezultatas. </w:t>
      </w:r>
    </w:p>
    <w:p w:rsidR="004A6D65" w:rsidRPr="00280004" w:rsidRDefault="00504BE3" w:rsidP="00504BE3">
      <w:pPr>
        <w:shd w:val="clear" w:color="auto" w:fill="FFFFFF"/>
        <w:spacing w:after="120"/>
        <w:ind w:left="788" w:hanging="431"/>
        <w:jc w:val="both"/>
        <w:rPr>
          <w:bCs/>
          <w:szCs w:val="20"/>
          <w:lang w:val="lt-LT"/>
        </w:rPr>
      </w:pPr>
      <w:r>
        <w:rPr>
          <w:bCs/>
          <w:szCs w:val="20"/>
          <w:lang w:val="lt-LT"/>
        </w:rPr>
        <w:t>10</w:t>
      </w:r>
      <w:r w:rsidR="004A6D65">
        <w:rPr>
          <w:bCs/>
          <w:szCs w:val="20"/>
          <w:lang w:val="lt-LT"/>
        </w:rPr>
        <w:t xml:space="preserve">.4. </w:t>
      </w:r>
      <w:r w:rsidR="004A6D65" w:rsidRPr="00280004">
        <w:rPr>
          <w:bCs/>
          <w:szCs w:val="20"/>
          <w:lang w:val="lt-LT"/>
        </w:rPr>
        <w:t>Pagal BK 24 straipsnio 6 dalį padėjėjas yra asmuo, padėjęs daryti nusikalstamą veiką duodamas patarimus, nurodymus, teikdamas priemones arba šalindamas kliūtis, saugodamas ar pridengdamas kitus bendrininkus, iš anksto pažadėjęs paslėpti nusikaltėlį, nusikalstamos veikos darymo įrankius ar priemones, šios veikos pėdsakus ar nusikalstamu būdu įgytus daiktus, taip pat asmuo, iš anksto pažadėjęs realizuoti iš nusikalstamos veikos įgytus ar pagamintus daiktus. Padėjimas yra aktyvūs veiksmai, kuriais padėjėjas sudaro sąlygas nusikalstamai veikai padaryti ar kitaip palengvina vykdytojui padaryti nusikaltimą.</w:t>
      </w:r>
    </w:p>
    <w:p w:rsidR="004A6D65" w:rsidRDefault="00504BE3" w:rsidP="00504BE3">
      <w:pPr>
        <w:shd w:val="clear" w:color="auto" w:fill="FFFFFF"/>
        <w:spacing w:after="120"/>
        <w:ind w:left="788" w:hanging="431"/>
        <w:jc w:val="both"/>
        <w:rPr>
          <w:bCs/>
          <w:szCs w:val="20"/>
          <w:lang w:val="lt-LT"/>
        </w:rPr>
      </w:pPr>
      <w:r>
        <w:rPr>
          <w:bCs/>
          <w:szCs w:val="20"/>
          <w:lang w:val="lt-LT"/>
        </w:rPr>
        <w:t>10</w:t>
      </w:r>
      <w:r w:rsidR="004A6D65">
        <w:rPr>
          <w:bCs/>
          <w:szCs w:val="20"/>
          <w:lang w:val="lt-LT"/>
        </w:rPr>
        <w:t xml:space="preserve">.5. </w:t>
      </w:r>
      <w:r w:rsidR="004A6D65" w:rsidRPr="00280004">
        <w:rPr>
          <w:bCs/>
          <w:szCs w:val="20"/>
          <w:lang w:val="lt-LT"/>
        </w:rPr>
        <w:t>Būtent minėti</w:t>
      </w:r>
      <w:r w:rsidR="004A6D65">
        <w:rPr>
          <w:bCs/>
          <w:szCs w:val="20"/>
          <w:lang w:val="lt-LT"/>
        </w:rPr>
        <w:t>,</w:t>
      </w:r>
      <w:r w:rsidR="004A6D65" w:rsidRPr="00280004">
        <w:rPr>
          <w:bCs/>
          <w:szCs w:val="20"/>
          <w:lang w:val="lt-LT"/>
        </w:rPr>
        <w:t xml:space="preserve"> teismų nustatyti </w:t>
      </w:r>
      <w:bookmarkStart w:id="271" w:name="Buk_264"/>
      <w:r w:rsidR="00B665AB" w:rsidRPr="006C5004">
        <w:rPr>
          <w:bCs/>
          <w:szCs w:val="20"/>
          <w:lang w:val="lt-LT"/>
        </w:rPr>
        <w:t xml:space="preserve">R. I. </w:t>
      </w:r>
      <w:bookmarkEnd w:id="271"/>
      <w:r w:rsidR="004A6D65" w:rsidRPr="00280004">
        <w:rPr>
          <w:bCs/>
          <w:szCs w:val="20"/>
          <w:lang w:val="lt-LT"/>
        </w:rPr>
        <w:t xml:space="preserve">veiksmai, kai jis </w:t>
      </w:r>
      <w:bookmarkStart w:id="272" w:name="Buk_109"/>
      <w:r w:rsidR="00B665AB" w:rsidRPr="006C5004">
        <w:rPr>
          <w:bCs/>
          <w:szCs w:val="20"/>
          <w:lang w:val="lt-LT"/>
        </w:rPr>
        <w:t xml:space="preserve">D. K. </w:t>
      </w:r>
      <w:bookmarkEnd w:id="272"/>
      <w:r w:rsidR="004A6D65" w:rsidRPr="00280004">
        <w:rPr>
          <w:bCs/>
          <w:szCs w:val="20"/>
          <w:lang w:val="lt-LT"/>
        </w:rPr>
        <w:t xml:space="preserve">davė patarimus, teikė priemones, iš anksto pažadėjo paslėpti nusikaltėlį, reiškė jo ir </w:t>
      </w:r>
      <w:bookmarkStart w:id="273" w:name="Buk_72"/>
      <w:r w:rsidR="00B665AB" w:rsidRPr="006C5004">
        <w:rPr>
          <w:bCs/>
          <w:szCs w:val="20"/>
          <w:lang w:val="lt-LT"/>
        </w:rPr>
        <w:t xml:space="preserve">D. K. </w:t>
      </w:r>
      <w:bookmarkEnd w:id="273"/>
      <w:r w:rsidR="004A6D65" w:rsidRPr="00280004">
        <w:rPr>
          <w:bCs/>
          <w:szCs w:val="20"/>
          <w:lang w:val="lt-LT"/>
        </w:rPr>
        <w:t>dalyvavimą darant nusikalstamą veiką, jų veikos bei tyčios bendrumą, kai kiekvienas bendrininkas suvokia, kad daro nusikalstamą veiką ne vienas, o bendrai su kitu asmeniu</w:t>
      </w:r>
      <w:r w:rsidR="004A6D65">
        <w:rPr>
          <w:bCs/>
          <w:szCs w:val="20"/>
          <w:lang w:val="lt-LT"/>
        </w:rPr>
        <w:t>,</w:t>
      </w:r>
      <w:r w:rsidR="004A6D65" w:rsidRPr="00280004">
        <w:rPr>
          <w:bCs/>
          <w:szCs w:val="20"/>
          <w:lang w:val="lt-LT"/>
        </w:rPr>
        <w:t xml:space="preserve"> ir tokiais savo veiksmais </w:t>
      </w:r>
      <w:bookmarkStart w:id="274" w:name="Buk_250"/>
      <w:r w:rsidR="00B665AB" w:rsidRPr="006C5004">
        <w:rPr>
          <w:bCs/>
          <w:szCs w:val="20"/>
          <w:lang w:val="lt-LT"/>
        </w:rPr>
        <w:t xml:space="preserve">R. I. </w:t>
      </w:r>
      <w:bookmarkEnd w:id="274"/>
      <w:r w:rsidR="004A6D65" w:rsidRPr="00280004">
        <w:rPr>
          <w:bCs/>
          <w:szCs w:val="20"/>
          <w:lang w:val="lt-LT"/>
        </w:rPr>
        <w:t xml:space="preserve">sudarė sąlygas kitam bendrininkui </w:t>
      </w:r>
      <w:bookmarkStart w:id="275" w:name="Buk_110"/>
      <w:r w:rsidR="00B665AB" w:rsidRPr="006C5004">
        <w:rPr>
          <w:bCs/>
          <w:szCs w:val="20"/>
          <w:lang w:val="lt-LT"/>
        </w:rPr>
        <w:t xml:space="preserve">D. K. </w:t>
      </w:r>
      <w:bookmarkEnd w:id="275"/>
      <w:r w:rsidR="004A6D65" w:rsidRPr="00280004">
        <w:rPr>
          <w:bCs/>
          <w:szCs w:val="20"/>
          <w:lang w:val="lt-LT"/>
        </w:rPr>
        <w:t xml:space="preserve">rengiantis nužudyti </w:t>
      </w:r>
      <w:bookmarkStart w:id="276" w:name="Buk_142"/>
      <w:r w:rsidR="00B665AB" w:rsidRPr="006C5004">
        <w:rPr>
          <w:bCs/>
          <w:szCs w:val="20"/>
          <w:lang w:val="lt-LT"/>
        </w:rPr>
        <w:t>J. F.</w:t>
      </w:r>
      <w:bookmarkEnd w:id="276"/>
      <w:r w:rsidR="004A6D65" w:rsidRPr="00280004">
        <w:rPr>
          <w:bCs/>
          <w:szCs w:val="20"/>
          <w:lang w:val="lt-LT"/>
        </w:rPr>
        <w:t xml:space="preserve">, </w:t>
      </w:r>
      <w:bookmarkStart w:id="277" w:name="Buk_305"/>
      <w:r w:rsidR="00B665AB" w:rsidRPr="006C5004">
        <w:rPr>
          <w:bCs/>
          <w:szCs w:val="20"/>
          <w:lang w:val="lt-LT"/>
        </w:rPr>
        <w:t>V. N.</w:t>
      </w:r>
      <w:bookmarkEnd w:id="277"/>
      <w:r w:rsidR="004A6D65" w:rsidRPr="00280004">
        <w:rPr>
          <w:bCs/>
          <w:szCs w:val="20"/>
          <w:lang w:val="lt-LT"/>
        </w:rPr>
        <w:t xml:space="preserve">, </w:t>
      </w:r>
      <w:bookmarkStart w:id="278" w:name="Buk_156"/>
      <w:r w:rsidR="00B665AB" w:rsidRPr="006C5004">
        <w:rPr>
          <w:bCs/>
          <w:szCs w:val="20"/>
          <w:lang w:val="lt-LT"/>
        </w:rPr>
        <w:t xml:space="preserve">L. S. </w:t>
      </w:r>
      <w:bookmarkEnd w:id="278"/>
      <w:r w:rsidR="004A6D65" w:rsidRPr="00280004">
        <w:rPr>
          <w:bCs/>
          <w:szCs w:val="20"/>
          <w:lang w:val="lt-LT"/>
        </w:rPr>
        <w:t xml:space="preserve">ir </w:t>
      </w:r>
      <w:bookmarkStart w:id="279" w:name="Buk_11"/>
      <w:r w:rsidR="00B665AB" w:rsidRPr="006C5004">
        <w:rPr>
          <w:bCs/>
          <w:szCs w:val="20"/>
          <w:lang w:val="lt-LT"/>
        </w:rPr>
        <w:t xml:space="preserve">A. Ū. </w:t>
      </w:r>
      <w:bookmarkEnd w:id="279"/>
      <w:r w:rsidR="004A6D65" w:rsidRPr="00280004">
        <w:rPr>
          <w:bCs/>
          <w:szCs w:val="20"/>
          <w:lang w:val="lt-LT"/>
        </w:rPr>
        <w:t xml:space="preserve">bei nužudant </w:t>
      </w:r>
      <w:bookmarkStart w:id="280" w:name="Buk_143"/>
      <w:r w:rsidR="00B665AB" w:rsidRPr="006C5004">
        <w:rPr>
          <w:bCs/>
          <w:szCs w:val="20"/>
          <w:lang w:val="lt-LT"/>
        </w:rPr>
        <w:t xml:space="preserve">J. F. </w:t>
      </w:r>
      <w:bookmarkEnd w:id="280"/>
      <w:r w:rsidR="004A6D65" w:rsidRPr="00280004">
        <w:rPr>
          <w:bCs/>
          <w:szCs w:val="20"/>
          <w:lang w:val="lt-LT"/>
        </w:rPr>
        <w:t xml:space="preserve">ir </w:t>
      </w:r>
      <w:bookmarkStart w:id="281" w:name="Buk_306"/>
      <w:r w:rsidR="00B665AB" w:rsidRPr="006C5004">
        <w:rPr>
          <w:bCs/>
          <w:szCs w:val="20"/>
          <w:lang w:val="lt-LT"/>
        </w:rPr>
        <w:t>V. N.</w:t>
      </w:r>
      <w:bookmarkEnd w:id="281"/>
      <w:r w:rsidR="004A6D65" w:rsidRPr="00280004">
        <w:rPr>
          <w:bCs/>
          <w:szCs w:val="20"/>
          <w:lang w:val="lt-LT"/>
        </w:rPr>
        <w:t xml:space="preserve">. Taigi, tokie </w:t>
      </w:r>
      <w:bookmarkStart w:id="282" w:name="Buk_265"/>
      <w:r w:rsidR="00B665AB" w:rsidRPr="006C5004">
        <w:rPr>
          <w:bCs/>
          <w:szCs w:val="20"/>
          <w:lang w:val="lt-LT"/>
        </w:rPr>
        <w:t xml:space="preserve">R. I. </w:t>
      </w:r>
      <w:bookmarkEnd w:id="282"/>
      <w:r w:rsidR="004A6D65" w:rsidRPr="00280004">
        <w:rPr>
          <w:bCs/>
          <w:szCs w:val="20"/>
          <w:lang w:val="lt-LT"/>
        </w:rPr>
        <w:t>veiksmai gali būti pripažinti padėjimu daryti</w:t>
      </w:r>
      <w:r w:rsidR="004A6D65" w:rsidRPr="00280004">
        <w:rPr>
          <w:szCs w:val="20"/>
          <w:lang w:val="lt-LT"/>
        </w:rPr>
        <w:t xml:space="preserve"> BK 129 straipsnio 2 dalies 5</w:t>
      </w:r>
      <w:r w:rsidR="004A6D65" w:rsidRPr="00280004">
        <w:rPr>
          <w:i/>
          <w:szCs w:val="20"/>
          <w:lang w:val="lt-LT"/>
        </w:rPr>
        <w:t xml:space="preserve"> </w:t>
      </w:r>
      <w:r w:rsidR="004A6D65" w:rsidRPr="00280004">
        <w:rPr>
          <w:szCs w:val="20"/>
          <w:lang w:val="lt-LT"/>
        </w:rPr>
        <w:t xml:space="preserve">punkte </w:t>
      </w:r>
      <w:r w:rsidR="004A6D65" w:rsidRPr="00280004">
        <w:rPr>
          <w:bCs/>
          <w:szCs w:val="20"/>
          <w:lang w:val="lt-LT"/>
        </w:rPr>
        <w:t xml:space="preserve">numatytą nusikaltimą. </w:t>
      </w:r>
    </w:p>
    <w:p w:rsidR="004A6D65" w:rsidRPr="00280004" w:rsidRDefault="00504BE3" w:rsidP="00504BE3">
      <w:pPr>
        <w:shd w:val="clear" w:color="auto" w:fill="FFFFFF"/>
        <w:spacing w:after="120"/>
        <w:ind w:left="788" w:hanging="431"/>
        <w:jc w:val="both"/>
        <w:rPr>
          <w:bCs/>
          <w:szCs w:val="20"/>
          <w:lang w:val="lt-LT"/>
        </w:rPr>
      </w:pPr>
      <w:r>
        <w:rPr>
          <w:bCs/>
          <w:szCs w:val="20"/>
          <w:lang w:val="lt-LT"/>
        </w:rPr>
        <w:t>10</w:t>
      </w:r>
      <w:r w:rsidR="004A6D65">
        <w:rPr>
          <w:bCs/>
          <w:szCs w:val="20"/>
          <w:lang w:val="lt-LT"/>
        </w:rPr>
        <w:t xml:space="preserve">.6. Nagrinėjamos bylos kontekste pažymėtina, kad galimos tokios teisinės situacijos, kai vienas iš bendrininkų (pvz., vykdytojas) per ikiteisminį tyrimą, dar iki apkaltinamojo nuosprendžio priėmimo ir įsiteisėjimo, miršta. Vieno iš bendrininkų mirtis savaime negali būti laikoma aplinkybe, dėl kurios negalima </w:t>
      </w:r>
      <w:proofErr w:type="spellStart"/>
      <w:r w:rsidR="004A6D65">
        <w:rPr>
          <w:bCs/>
          <w:szCs w:val="20"/>
          <w:lang w:val="lt-LT"/>
        </w:rPr>
        <w:t>kito(ų</w:t>
      </w:r>
      <w:proofErr w:type="spellEnd"/>
      <w:r w:rsidR="004A6D65">
        <w:rPr>
          <w:bCs/>
          <w:szCs w:val="20"/>
          <w:lang w:val="lt-LT"/>
        </w:rPr>
        <w:t xml:space="preserve">) </w:t>
      </w:r>
      <w:proofErr w:type="spellStart"/>
      <w:r w:rsidR="004A6D65">
        <w:rPr>
          <w:bCs/>
          <w:szCs w:val="20"/>
          <w:lang w:val="lt-LT"/>
        </w:rPr>
        <w:t>bendrininko(ų</w:t>
      </w:r>
      <w:proofErr w:type="spellEnd"/>
      <w:r w:rsidR="004A6D65">
        <w:rPr>
          <w:bCs/>
          <w:szCs w:val="20"/>
          <w:lang w:val="lt-LT"/>
        </w:rPr>
        <w:t xml:space="preserve">) baudžiamoji atsakomybė. Net ir iki apkaltinamojo nuosprendžio priėmimo mirus nusikaltimo vykdytojui, kiti bendrininkai (organizatorius, kurstytojas, padėjėjas) gali būti traukiami baudžiamojon atsakomybėn ir jų atžvilgiu gali būti priimtas apkaltinamasis nuosprendis. Šiuo atveju itin svarbu nepažeisti nekaltumo prezumpcijos principo, t. y. </w:t>
      </w:r>
      <w:r w:rsidR="004A6D65" w:rsidRPr="00280004">
        <w:rPr>
          <w:bCs/>
          <w:szCs w:val="20"/>
          <w:lang w:val="lt-LT"/>
        </w:rPr>
        <w:t>jog tokiais atvejais apkaltinamasis nuosprendis negali būti grindžiamas mirusiojo asmens kaltais veiksmais, iš esmės reiškiančiais, kad asmuo yra kaltas nusikalstamos veikos padarymu. Kartu pažymėtina, kad ši aplinkybė nepaneigia galimybės teismams konstatuoti faktinių veikos</w:t>
      </w:r>
      <w:r w:rsidR="004A6D65">
        <w:rPr>
          <w:bCs/>
          <w:szCs w:val="20"/>
          <w:lang w:val="lt-LT"/>
        </w:rPr>
        <w:t xml:space="preserve"> padarymo aplinkybių. </w:t>
      </w:r>
    </w:p>
    <w:p w:rsidR="004A6D65" w:rsidRDefault="00504BE3" w:rsidP="00504BE3">
      <w:pPr>
        <w:shd w:val="clear" w:color="auto" w:fill="FFFFFF"/>
        <w:spacing w:after="120"/>
        <w:ind w:left="788" w:hanging="431"/>
        <w:jc w:val="both"/>
        <w:rPr>
          <w:bCs/>
          <w:szCs w:val="20"/>
          <w:lang w:val="lt-LT"/>
        </w:rPr>
      </w:pPr>
      <w:r>
        <w:rPr>
          <w:bCs/>
          <w:szCs w:val="20"/>
          <w:lang w:val="lt-LT"/>
        </w:rPr>
        <w:t>10</w:t>
      </w:r>
      <w:r w:rsidR="004A6D65">
        <w:rPr>
          <w:bCs/>
          <w:szCs w:val="20"/>
          <w:lang w:val="lt-LT"/>
        </w:rPr>
        <w:t xml:space="preserve">.7. Taigi ir nagrinėjamoje byloje ta aplinkybė, </w:t>
      </w:r>
      <w:r w:rsidR="004A6D65" w:rsidRPr="00280004">
        <w:rPr>
          <w:bCs/>
          <w:szCs w:val="20"/>
          <w:lang w:val="lt-LT"/>
        </w:rPr>
        <w:t xml:space="preserve">kad </w:t>
      </w:r>
      <w:bookmarkStart w:id="283" w:name="Buk_73"/>
      <w:r w:rsidR="00B665AB" w:rsidRPr="006C5004">
        <w:rPr>
          <w:bCs/>
          <w:szCs w:val="20"/>
          <w:lang w:val="lt-LT"/>
        </w:rPr>
        <w:t xml:space="preserve">D. K. </w:t>
      </w:r>
      <w:bookmarkEnd w:id="283"/>
      <w:r w:rsidR="004A6D65" w:rsidRPr="00280004">
        <w:rPr>
          <w:bCs/>
          <w:szCs w:val="20"/>
          <w:lang w:val="lt-LT"/>
        </w:rPr>
        <w:t>atžvilgiu nebuvo priimtas apkaltinamasis nuosprendi</w:t>
      </w:r>
      <w:r w:rsidR="004A6D65">
        <w:rPr>
          <w:bCs/>
          <w:szCs w:val="20"/>
          <w:lang w:val="lt-LT"/>
        </w:rPr>
        <w:t>s (</w:t>
      </w:r>
      <w:r w:rsidR="004A6D65" w:rsidRPr="00280004">
        <w:rPr>
          <w:bCs/>
          <w:szCs w:val="20"/>
          <w:lang w:val="lt-LT"/>
        </w:rPr>
        <w:t>jo atžvilgiu ikiteisminis tyrimas nutrauktas įtariamajam mirus</w:t>
      </w:r>
      <w:r w:rsidR="004A6D65">
        <w:rPr>
          <w:bCs/>
          <w:szCs w:val="20"/>
          <w:lang w:val="lt-LT"/>
        </w:rPr>
        <w:t>)</w:t>
      </w:r>
      <w:r w:rsidR="004A6D65" w:rsidRPr="00280004">
        <w:rPr>
          <w:bCs/>
          <w:szCs w:val="20"/>
          <w:lang w:val="lt-LT"/>
        </w:rPr>
        <w:t>, savaime nėra laikytina aplinkybe</w:t>
      </w:r>
      <w:r w:rsidR="004A6D65">
        <w:rPr>
          <w:bCs/>
          <w:szCs w:val="20"/>
          <w:lang w:val="lt-LT"/>
        </w:rPr>
        <w:t>,</w:t>
      </w:r>
      <w:r w:rsidR="004A6D65" w:rsidRPr="00280004">
        <w:rPr>
          <w:bCs/>
          <w:szCs w:val="20"/>
          <w:lang w:val="lt-LT"/>
        </w:rPr>
        <w:t xml:space="preserve"> šalinančia kito bendrininko</w:t>
      </w:r>
      <w:r w:rsidR="004A6D65">
        <w:rPr>
          <w:bCs/>
          <w:szCs w:val="20"/>
          <w:lang w:val="lt-LT"/>
        </w:rPr>
        <w:t xml:space="preserve"> </w:t>
      </w:r>
      <w:bookmarkStart w:id="284" w:name="Buk_266"/>
      <w:r w:rsidR="00B665AB" w:rsidRPr="006C5004">
        <w:rPr>
          <w:bCs/>
          <w:szCs w:val="20"/>
          <w:lang w:val="lt-LT"/>
        </w:rPr>
        <w:t xml:space="preserve">R. I. </w:t>
      </w:r>
      <w:bookmarkEnd w:id="284"/>
      <w:r w:rsidR="004A6D65" w:rsidRPr="00280004">
        <w:rPr>
          <w:bCs/>
          <w:szCs w:val="20"/>
          <w:lang w:val="lt-LT"/>
        </w:rPr>
        <w:t>baudžiamąją atsakomy</w:t>
      </w:r>
      <w:r w:rsidR="004A6D65">
        <w:rPr>
          <w:bCs/>
          <w:szCs w:val="20"/>
          <w:lang w:val="lt-LT"/>
        </w:rPr>
        <w:t>bę</w:t>
      </w:r>
      <w:r w:rsidR="004A6D65" w:rsidRPr="00280004">
        <w:rPr>
          <w:bCs/>
          <w:szCs w:val="20"/>
          <w:lang w:val="lt-LT"/>
        </w:rPr>
        <w:t>.</w:t>
      </w:r>
      <w:r w:rsidR="004A6D65">
        <w:rPr>
          <w:bCs/>
          <w:szCs w:val="20"/>
          <w:lang w:val="lt-LT"/>
        </w:rPr>
        <w:t xml:space="preserve"> Būtent, kaip minėta, teismai nagrinėjamoje byloje nustatė ir objektyviuosius, ir subjektyviuosius </w:t>
      </w:r>
      <w:bookmarkStart w:id="285" w:name="Buk_267"/>
      <w:r w:rsidR="00B665AB" w:rsidRPr="006C5004">
        <w:rPr>
          <w:bCs/>
          <w:szCs w:val="20"/>
          <w:lang w:val="lt-LT"/>
        </w:rPr>
        <w:t xml:space="preserve">R. I. </w:t>
      </w:r>
      <w:bookmarkEnd w:id="285"/>
      <w:r w:rsidR="004A6D65">
        <w:rPr>
          <w:bCs/>
          <w:szCs w:val="20"/>
          <w:lang w:val="lt-LT"/>
        </w:rPr>
        <w:t xml:space="preserve">bei </w:t>
      </w:r>
      <w:bookmarkStart w:id="286" w:name="Buk_74"/>
      <w:r w:rsidR="00B665AB" w:rsidRPr="006C5004">
        <w:rPr>
          <w:bCs/>
          <w:szCs w:val="20"/>
          <w:lang w:val="lt-LT"/>
        </w:rPr>
        <w:t xml:space="preserve">D. K. </w:t>
      </w:r>
      <w:bookmarkEnd w:id="286"/>
      <w:r w:rsidR="004A6D65">
        <w:rPr>
          <w:bCs/>
          <w:szCs w:val="20"/>
          <w:lang w:val="lt-LT"/>
        </w:rPr>
        <w:t xml:space="preserve">bendrininkavimo požymius. </w:t>
      </w:r>
    </w:p>
    <w:p w:rsidR="004A6D65" w:rsidRPr="00280004" w:rsidRDefault="00504BE3" w:rsidP="00504BE3">
      <w:pPr>
        <w:shd w:val="clear" w:color="auto" w:fill="FFFFFF"/>
        <w:spacing w:after="120"/>
        <w:ind w:left="357" w:hanging="357"/>
        <w:jc w:val="both"/>
        <w:rPr>
          <w:bCs/>
          <w:szCs w:val="20"/>
          <w:lang w:val="lt-LT"/>
        </w:rPr>
      </w:pPr>
      <w:r>
        <w:rPr>
          <w:bCs/>
          <w:szCs w:val="20"/>
          <w:lang w:val="lt-LT"/>
        </w:rPr>
        <w:t>11</w:t>
      </w:r>
      <w:r w:rsidR="004A6D65">
        <w:rPr>
          <w:bCs/>
          <w:szCs w:val="20"/>
          <w:lang w:val="lt-LT"/>
        </w:rPr>
        <w:t xml:space="preserve">. </w:t>
      </w:r>
      <w:r w:rsidR="004A6D65" w:rsidRPr="00280004">
        <w:rPr>
          <w:bCs/>
          <w:szCs w:val="20"/>
          <w:lang w:val="lt-LT"/>
        </w:rPr>
        <w:t xml:space="preserve">Taip pat, pasak kasatoriaus, nagrinėjamu atveju abiejų instancijų teismai, pripažindami jį kaltu </w:t>
      </w:r>
      <w:r w:rsidR="004A6D65">
        <w:rPr>
          <w:bCs/>
          <w:szCs w:val="20"/>
          <w:lang w:val="lt-LT"/>
        </w:rPr>
        <w:t xml:space="preserve">dėl bendrininkavimo su </w:t>
      </w:r>
      <w:bookmarkStart w:id="287" w:name="Buk_111"/>
      <w:r w:rsidR="00B665AB" w:rsidRPr="006C5004">
        <w:rPr>
          <w:bCs/>
          <w:szCs w:val="20"/>
          <w:lang w:val="lt-LT"/>
        </w:rPr>
        <w:t xml:space="preserve">D. K. </w:t>
      </w:r>
      <w:bookmarkEnd w:id="287"/>
      <w:r w:rsidR="004A6D65">
        <w:rPr>
          <w:bCs/>
          <w:szCs w:val="20"/>
          <w:lang w:val="lt-LT"/>
        </w:rPr>
        <w:t>nužudyme</w:t>
      </w:r>
      <w:r w:rsidR="004A6D65" w:rsidRPr="00280004">
        <w:rPr>
          <w:bCs/>
          <w:szCs w:val="20"/>
          <w:lang w:val="lt-LT"/>
        </w:rPr>
        <w:t xml:space="preserve">, vartojo formuluotes, kuriose jo ir </w:t>
      </w:r>
      <w:bookmarkStart w:id="288" w:name="Buk_75"/>
      <w:r w:rsidR="00B665AB" w:rsidRPr="006C5004">
        <w:rPr>
          <w:bCs/>
          <w:szCs w:val="20"/>
          <w:lang w:val="lt-LT"/>
        </w:rPr>
        <w:t xml:space="preserve">D. K. </w:t>
      </w:r>
      <w:bookmarkEnd w:id="288"/>
      <w:r w:rsidR="004A6D65" w:rsidRPr="00280004">
        <w:rPr>
          <w:bCs/>
          <w:szCs w:val="20"/>
          <w:lang w:val="lt-LT"/>
        </w:rPr>
        <w:t>veiksma</w:t>
      </w:r>
      <w:r w:rsidR="004A6D65">
        <w:rPr>
          <w:bCs/>
          <w:szCs w:val="20"/>
          <w:lang w:val="lt-LT"/>
        </w:rPr>
        <w:t>i įvardijami kaip nusikalstami, ir taip pažeidė nekaltumo prezumpcijos principą</w:t>
      </w:r>
      <w:r>
        <w:rPr>
          <w:bCs/>
          <w:szCs w:val="20"/>
          <w:lang w:val="lt-LT"/>
        </w:rPr>
        <w:t>.</w:t>
      </w:r>
    </w:p>
    <w:p w:rsidR="004A6D65" w:rsidRPr="00280004" w:rsidRDefault="00504BE3" w:rsidP="00504BE3">
      <w:pPr>
        <w:shd w:val="clear" w:color="auto" w:fill="FFFFFF"/>
        <w:spacing w:after="120"/>
        <w:ind w:left="788" w:hanging="431"/>
        <w:jc w:val="both"/>
        <w:rPr>
          <w:bCs/>
          <w:szCs w:val="20"/>
          <w:lang w:val="lt-LT"/>
        </w:rPr>
      </w:pPr>
      <w:r>
        <w:rPr>
          <w:bCs/>
          <w:szCs w:val="20"/>
          <w:lang w:val="lt-LT"/>
        </w:rPr>
        <w:lastRenderedPageBreak/>
        <w:t>11</w:t>
      </w:r>
      <w:r w:rsidR="004A6D65" w:rsidRPr="00280004">
        <w:rPr>
          <w:bCs/>
          <w:szCs w:val="20"/>
          <w:lang w:val="lt-LT"/>
        </w:rPr>
        <w:t>.1. Konstitucijos 31 straipsnio 1 dalyje nustatyta, kad asmuo laikomas nekaltu, kol jo kaltumas neįrodytas įstatymo nustatyta tvarka ir pripažintas įsiteisėjusiu teismo nuosprendžiu. Konstitucinis Teismas savo aktuose ne kartą yra konstatavęs, kad Konstitucijos 31 straipsnio 1 dalyje įtvirtinta nekaltumo prezumpcija yra viena svarbiausių teisingumo vykdymo demokratinėje teisinėje valstybėje garantijų. Tai pamatinis teisingumo vykdymo baudžiamųjų bylų procese principas, svarbi žmogaus teisių ir laisvių garantija. Nekaltumo prezumpcija neatskiriamai siejama su kitų žmogaus konstitucinių teisių ir laisvių, taip pat įgytų teisių gerbimu ir apsauga. Ypač svarbu, kad nekaltumo prezumpcijos laikytųsi valstybės institucijos ir pareigūnai. Pažymėtina, kad viešieji asmenys, kol asmens kaltumas padarius nusikaltimą nebus įstatymo nustatyta tvarka įrodytas ir pripažintas įsiteisėjusiu teismo nuosprendžiu, apskritai turi susilaikyti nuo asmens įvardijimo kaip nusikaltėlio. Priešingu atveju galėtų būti pažeistas žmogaus orumas ir garbė, galėtų būti pakenkta asmens teisėms ir laisvėms (Konstitucinio Teismo 2004 m. gruodžio 29 d., 2006</w:t>
      </w:r>
      <w:r w:rsidR="00B5364C">
        <w:rPr>
          <w:bCs/>
          <w:szCs w:val="20"/>
          <w:lang w:val="lt-LT"/>
        </w:rPr>
        <w:t> </w:t>
      </w:r>
      <w:r w:rsidR="004A6D65" w:rsidRPr="00280004">
        <w:rPr>
          <w:bCs/>
          <w:szCs w:val="20"/>
          <w:lang w:val="lt-LT"/>
        </w:rPr>
        <w:t>m. sausio 16 d. ir kt. nutarimai).</w:t>
      </w:r>
    </w:p>
    <w:p w:rsidR="004A6D65" w:rsidRPr="00280004" w:rsidRDefault="00504BE3" w:rsidP="00504BE3">
      <w:pPr>
        <w:shd w:val="clear" w:color="auto" w:fill="FFFFFF"/>
        <w:spacing w:after="120"/>
        <w:ind w:left="788" w:hanging="431"/>
        <w:jc w:val="both"/>
        <w:rPr>
          <w:bCs/>
          <w:szCs w:val="20"/>
          <w:lang w:val="lt-LT"/>
        </w:rPr>
      </w:pPr>
      <w:r>
        <w:rPr>
          <w:bCs/>
          <w:szCs w:val="20"/>
          <w:lang w:val="lt-LT"/>
        </w:rPr>
        <w:t>11</w:t>
      </w:r>
      <w:r w:rsidR="004A6D65" w:rsidRPr="00280004">
        <w:rPr>
          <w:bCs/>
          <w:szCs w:val="20"/>
          <w:lang w:val="lt-LT"/>
        </w:rPr>
        <w:t>.2. Nekaltumo prezumpcijos principas įtvirtintas ne tik nacionaliniu, bet ir tarptautiniu lygmeniu – Žmogaus teisių ir pagrindinių laisvių apsaugos konvencijos (toliau – Konvencija) 6</w:t>
      </w:r>
      <w:r w:rsidR="004A6D65">
        <w:rPr>
          <w:bCs/>
          <w:szCs w:val="20"/>
          <w:lang w:val="lt-LT"/>
        </w:rPr>
        <w:t> </w:t>
      </w:r>
      <w:r w:rsidR="004A6D65" w:rsidRPr="00280004">
        <w:rPr>
          <w:bCs/>
          <w:szCs w:val="20"/>
          <w:lang w:val="lt-LT"/>
        </w:rPr>
        <w:t>straipsnio 2 dalyje, kurioje įtvirtinta, kad kiekvienas nusikaltimo padarymu kaltinamas asmuo laikomas nekaltu tol, kol jo kaltė neįrodyta pagal įstatymą. Teismų praktikoje, aiškinant ir taikant BPK 44 straipsnio 6 dalies nuostatas, svarbią reikšmę turi ir Konvencijos 6 straipsnio 2 dalies nuostatų interpretavimas Europos Žmogaus Teisių Teismo (toliau – EŽTT) praktikoje. EŽTT</w:t>
      </w:r>
      <w:r w:rsidR="004A6D65">
        <w:rPr>
          <w:bCs/>
          <w:szCs w:val="20"/>
          <w:lang w:val="lt-LT"/>
        </w:rPr>
        <w:t>,</w:t>
      </w:r>
      <w:r w:rsidR="004A6D65" w:rsidRPr="00280004">
        <w:rPr>
          <w:bCs/>
          <w:szCs w:val="20"/>
          <w:lang w:val="lt-LT"/>
        </w:rPr>
        <w:t xml:space="preserve"> aiškindamas Konvencijos 6 straipsnio 2 dalies nuostatas</w:t>
      </w:r>
      <w:r w:rsidR="004A6D65">
        <w:rPr>
          <w:bCs/>
          <w:szCs w:val="20"/>
          <w:lang w:val="lt-LT"/>
        </w:rPr>
        <w:t>,</w:t>
      </w:r>
      <w:r w:rsidR="004A6D65" w:rsidRPr="00280004">
        <w:rPr>
          <w:bCs/>
          <w:szCs w:val="20"/>
          <w:lang w:val="lt-LT"/>
        </w:rPr>
        <w:t xml:space="preserve"> yra pažymėjęs, kad nekaltumo prezumpcija yra pažeidžiama tuo atveju, jeigu teismo sprendimas, susijęs su asmeniu, kaltinamu nusikalstamos veikos padarymu, atspindi nuomonę, jog jis yra kaltas, neįrodžius jo kaltumo pagal įstatymą (</w:t>
      </w:r>
      <w:proofErr w:type="spellStart"/>
      <w:r w:rsidR="004A6D65" w:rsidRPr="00854E5D">
        <w:rPr>
          <w:bCs/>
          <w:i/>
          <w:szCs w:val="20"/>
          <w:lang w:val="lt-LT"/>
        </w:rPr>
        <w:t>Minelli</w:t>
      </w:r>
      <w:proofErr w:type="spellEnd"/>
      <w:r w:rsidR="004A6D65" w:rsidRPr="00854E5D">
        <w:rPr>
          <w:bCs/>
          <w:i/>
          <w:szCs w:val="20"/>
          <w:lang w:val="lt-LT"/>
        </w:rPr>
        <w:t xml:space="preserve">; </w:t>
      </w:r>
      <w:proofErr w:type="spellStart"/>
      <w:r w:rsidR="004A6D65" w:rsidRPr="00854E5D">
        <w:rPr>
          <w:bCs/>
          <w:i/>
          <w:szCs w:val="20"/>
          <w:lang w:val="lt-LT"/>
        </w:rPr>
        <w:t>Englert</w:t>
      </w:r>
      <w:proofErr w:type="spellEnd"/>
      <w:r w:rsidR="004A6D65" w:rsidRPr="00854E5D">
        <w:rPr>
          <w:bCs/>
          <w:i/>
          <w:szCs w:val="20"/>
          <w:lang w:val="lt-LT"/>
        </w:rPr>
        <w:t xml:space="preserve">; </w:t>
      </w:r>
      <w:proofErr w:type="spellStart"/>
      <w:r w:rsidR="004A6D65" w:rsidRPr="00854E5D">
        <w:rPr>
          <w:bCs/>
          <w:i/>
          <w:szCs w:val="20"/>
          <w:lang w:val="lt-LT"/>
        </w:rPr>
        <w:t>Nölkenbockhoff</w:t>
      </w:r>
      <w:proofErr w:type="spellEnd"/>
      <w:r w:rsidR="004A6D65" w:rsidRPr="00854E5D">
        <w:rPr>
          <w:bCs/>
          <w:i/>
          <w:szCs w:val="20"/>
          <w:lang w:val="lt-LT"/>
        </w:rPr>
        <w:t xml:space="preserve">; </w:t>
      </w:r>
      <w:proofErr w:type="spellStart"/>
      <w:r w:rsidR="004A6D65" w:rsidRPr="00854E5D">
        <w:rPr>
          <w:bCs/>
          <w:i/>
          <w:szCs w:val="20"/>
          <w:lang w:val="lt-LT"/>
        </w:rPr>
        <w:t>Capeau</w:t>
      </w:r>
      <w:proofErr w:type="spellEnd"/>
      <w:r w:rsidR="004A6D65" w:rsidRPr="00854E5D">
        <w:rPr>
          <w:bCs/>
          <w:i/>
          <w:szCs w:val="20"/>
          <w:lang w:val="lt-LT"/>
        </w:rPr>
        <w:t xml:space="preserve"> v. </w:t>
      </w:r>
      <w:proofErr w:type="spellStart"/>
      <w:r w:rsidR="004A6D65" w:rsidRPr="00854E5D">
        <w:rPr>
          <w:bCs/>
          <w:i/>
          <w:szCs w:val="20"/>
          <w:lang w:val="lt-LT"/>
        </w:rPr>
        <w:t>Belgium</w:t>
      </w:r>
      <w:proofErr w:type="spellEnd"/>
      <w:r w:rsidR="004A6D65" w:rsidRPr="00280004">
        <w:rPr>
          <w:bCs/>
          <w:szCs w:val="20"/>
          <w:lang w:val="lt-LT"/>
        </w:rPr>
        <w:t xml:space="preserve">, </w:t>
      </w:r>
      <w:proofErr w:type="spellStart"/>
      <w:r w:rsidR="004A6D65" w:rsidRPr="00280004">
        <w:rPr>
          <w:bCs/>
          <w:szCs w:val="20"/>
          <w:lang w:val="lt-LT"/>
        </w:rPr>
        <w:t>no</w:t>
      </w:r>
      <w:proofErr w:type="spellEnd"/>
      <w:r w:rsidR="004A6D65" w:rsidRPr="00280004">
        <w:rPr>
          <w:bCs/>
          <w:szCs w:val="20"/>
          <w:lang w:val="lt-LT"/>
        </w:rPr>
        <w:t>. 42914/98, § 25, ECHR 2005-I). Pasak EŽTT, turi būti daromas esminis skirtumas tarp aiškaus teismo paskelbimo, nesant galutinio nuosprendžio, kad asmuo padarė atitinkamą nusikaltimą, ir teiginio, kad kažkas yra tiesiog įtariamas padaręs nusikaltimą (t. y. vadinamasis įtarimo būklės aprašymas). Pirmaisiais sprendimais pažeidžiama nekaltumo prezumpcija, tuo tarpu antruosius EŽTT daug kartų pripažinęs atitinkančiais Konvencijos 6 straipsnį (</w:t>
      </w:r>
      <w:proofErr w:type="spellStart"/>
      <w:r w:rsidR="004A6D65" w:rsidRPr="00854E5D">
        <w:rPr>
          <w:bCs/>
          <w:i/>
          <w:szCs w:val="20"/>
          <w:lang w:val="lt-LT"/>
        </w:rPr>
        <w:t>Vulakh</w:t>
      </w:r>
      <w:proofErr w:type="spellEnd"/>
      <w:r w:rsidR="004A6D65" w:rsidRPr="00854E5D">
        <w:rPr>
          <w:bCs/>
          <w:i/>
          <w:szCs w:val="20"/>
          <w:lang w:val="lt-LT"/>
        </w:rPr>
        <w:t xml:space="preserve"> </w:t>
      </w:r>
      <w:proofErr w:type="spellStart"/>
      <w:r w:rsidR="004A6D65" w:rsidRPr="00854E5D">
        <w:rPr>
          <w:bCs/>
          <w:i/>
          <w:szCs w:val="20"/>
          <w:lang w:val="lt-LT"/>
        </w:rPr>
        <w:t>and</w:t>
      </w:r>
      <w:proofErr w:type="spellEnd"/>
      <w:r w:rsidR="004A6D65" w:rsidRPr="00854E5D">
        <w:rPr>
          <w:bCs/>
          <w:i/>
          <w:szCs w:val="20"/>
          <w:lang w:val="lt-LT"/>
        </w:rPr>
        <w:t xml:space="preserve"> </w:t>
      </w:r>
      <w:proofErr w:type="spellStart"/>
      <w:r w:rsidR="004A6D65" w:rsidRPr="00854E5D">
        <w:rPr>
          <w:bCs/>
          <w:i/>
          <w:szCs w:val="20"/>
          <w:lang w:val="lt-LT"/>
        </w:rPr>
        <w:t>others</w:t>
      </w:r>
      <w:proofErr w:type="spellEnd"/>
      <w:r w:rsidR="004A6D65" w:rsidRPr="00854E5D">
        <w:rPr>
          <w:bCs/>
          <w:i/>
          <w:szCs w:val="20"/>
          <w:lang w:val="lt-LT"/>
        </w:rPr>
        <w:t xml:space="preserve"> v. </w:t>
      </w:r>
      <w:proofErr w:type="spellStart"/>
      <w:r w:rsidR="004A6D65" w:rsidRPr="00854E5D">
        <w:rPr>
          <w:bCs/>
          <w:i/>
          <w:szCs w:val="20"/>
          <w:lang w:val="lt-LT"/>
        </w:rPr>
        <w:t>Russia</w:t>
      </w:r>
      <w:proofErr w:type="spellEnd"/>
      <w:r w:rsidR="004A6D65" w:rsidRPr="00280004">
        <w:rPr>
          <w:bCs/>
          <w:szCs w:val="20"/>
          <w:lang w:val="lt-LT"/>
        </w:rPr>
        <w:t xml:space="preserve">, </w:t>
      </w:r>
      <w:proofErr w:type="spellStart"/>
      <w:r w:rsidR="004A6D65" w:rsidRPr="00280004">
        <w:rPr>
          <w:bCs/>
          <w:szCs w:val="20"/>
          <w:lang w:val="lt-LT"/>
        </w:rPr>
        <w:t>no</w:t>
      </w:r>
      <w:proofErr w:type="spellEnd"/>
      <w:r w:rsidR="004A6D65" w:rsidRPr="00280004">
        <w:rPr>
          <w:bCs/>
          <w:szCs w:val="20"/>
          <w:lang w:val="lt-LT"/>
        </w:rPr>
        <w:t>.</w:t>
      </w:r>
      <w:r w:rsidR="00B5364C">
        <w:rPr>
          <w:bCs/>
          <w:szCs w:val="20"/>
          <w:lang w:val="lt-LT"/>
        </w:rPr>
        <w:t> </w:t>
      </w:r>
      <w:r w:rsidR="004A6D65" w:rsidRPr="00280004">
        <w:rPr>
          <w:bCs/>
          <w:szCs w:val="20"/>
          <w:lang w:val="lt-LT"/>
        </w:rPr>
        <w:t xml:space="preserve">33468/03, </w:t>
      </w:r>
      <w:proofErr w:type="spellStart"/>
      <w:r w:rsidR="004A6D65" w:rsidRPr="00280004">
        <w:rPr>
          <w:bCs/>
          <w:szCs w:val="20"/>
          <w:lang w:val="lt-LT"/>
        </w:rPr>
        <w:t>judgment</w:t>
      </w:r>
      <w:proofErr w:type="spellEnd"/>
      <w:r w:rsidR="004A6D65" w:rsidRPr="00280004">
        <w:rPr>
          <w:bCs/>
          <w:szCs w:val="20"/>
          <w:lang w:val="lt-LT"/>
        </w:rPr>
        <w:t xml:space="preserve"> </w:t>
      </w:r>
      <w:proofErr w:type="spellStart"/>
      <w:r w:rsidR="004A6D65" w:rsidRPr="00280004">
        <w:rPr>
          <w:bCs/>
          <w:szCs w:val="20"/>
          <w:lang w:val="lt-LT"/>
        </w:rPr>
        <w:t>of</w:t>
      </w:r>
      <w:proofErr w:type="spellEnd"/>
      <w:r w:rsidR="004A6D65" w:rsidRPr="00280004">
        <w:rPr>
          <w:bCs/>
          <w:szCs w:val="20"/>
          <w:lang w:val="lt-LT"/>
        </w:rPr>
        <w:t xml:space="preserve"> 10 </w:t>
      </w:r>
      <w:proofErr w:type="spellStart"/>
      <w:r w:rsidR="004A6D65" w:rsidRPr="00280004">
        <w:rPr>
          <w:bCs/>
          <w:szCs w:val="20"/>
          <w:lang w:val="lt-LT"/>
        </w:rPr>
        <w:t>January</w:t>
      </w:r>
      <w:proofErr w:type="spellEnd"/>
      <w:r w:rsidR="004A6D65" w:rsidRPr="00280004">
        <w:rPr>
          <w:bCs/>
          <w:szCs w:val="20"/>
          <w:lang w:val="lt-LT"/>
        </w:rPr>
        <w:t xml:space="preserve"> 2012).</w:t>
      </w:r>
    </w:p>
    <w:p w:rsidR="004A6D65" w:rsidRPr="00280004" w:rsidRDefault="00504BE3" w:rsidP="00504BE3">
      <w:pPr>
        <w:shd w:val="clear" w:color="auto" w:fill="FFFFFF"/>
        <w:spacing w:after="120"/>
        <w:ind w:left="788" w:hanging="431"/>
        <w:jc w:val="both"/>
        <w:rPr>
          <w:bCs/>
          <w:szCs w:val="20"/>
          <w:lang w:val="lt-LT"/>
        </w:rPr>
      </w:pPr>
      <w:r>
        <w:rPr>
          <w:bCs/>
          <w:szCs w:val="20"/>
          <w:lang w:val="lt-LT"/>
        </w:rPr>
        <w:t>11</w:t>
      </w:r>
      <w:r w:rsidR="004A6D65" w:rsidRPr="00280004">
        <w:rPr>
          <w:bCs/>
          <w:szCs w:val="20"/>
          <w:lang w:val="lt-LT"/>
        </w:rPr>
        <w:t xml:space="preserve">.3. Sutiktina su kasacinio skundo argumentais, kad šios EŽTT nuostatos suponuoja ir tai, jog tokiais atvejais apkaltinamasis nuosprendis negali būti grindžiamas mirusiojo asmens kaltais veiksmais, iš esmės reiškiančiais, kad asmuo yra kaltas nusikalstamos veikos padarymu. Kartu pažymėtina, kad ši aplinkybė nepaneigia galimybės teismams konstatuoti faktinių veikos aplinkybių, tačiau toks konstatavimas turi neperžengti asmens „įtarimo būklės“ aprašymo ir tapti asmens kaltumo pripažinimu (kasacinės nutartys baudžiamosiose bylose Nr. 2K-P-9/2012, 2K-7-81/2013). </w:t>
      </w:r>
    </w:p>
    <w:p w:rsidR="004A6D65" w:rsidRDefault="00504BE3" w:rsidP="00504BE3">
      <w:pPr>
        <w:shd w:val="clear" w:color="auto" w:fill="FFFFFF"/>
        <w:spacing w:after="120"/>
        <w:ind w:left="788" w:hanging="431"/>
        <w:jc w:val="both"/>
        <w:rPr>
          <w:bCs/>
          <w:szCs w:val="20"/>
          <w:lang w:val="lt-LT"/>
        </w:rPr>
      </w:pPr>
      <w:r>
        <w:rPr>
          <w:bCs/>
          <w:szCs w:val="20"/>
          <w:lang w:val="lt-LT"/>
        </w:rPr>
        <w:t>11</w:t>
      </w:r>
      <w:r w:rsidR="004A6D65" w:rsidRPr="00280004">
        <w:rPr>
          <w:bCs/>
          <w:szCs w:val="20"/>
          <w:lang w:val="lt-LT"/>
        </w:rPr>
        <w:t xml:space="preserve">.4. </w:t>
      </w:r>
      <w:r w:rsidR="004A6D65">
        <w:rPr>
          <w:bCs/>
          <w:szCs w:val="20"/>
          <w:lang w:val="lt-LT"/>
        </w:rPr>
        <w:t>Išplėstinė teisėjų kolegija</w:t>
      </w:r>
      <w:r w:rsidR="004A6D65" w:rsidRPr="00280004">
        <w:rPr>
          <w:bCs/>
          <w:szCs w:val="20"/>
          <w:lang w:val="lt-LT"/>
        </w:rPr>
        <w:t xml:space="preserve"> </w:t>
      </w:r>
      <w:r w:rsidR="004A6D65">
        <w:rPr>
          <w:bCs/>
          <w:szCs w:val="20"/>
          <w:lang w:val="lt-LT"/>
        </w:rPr>
        <w:t>konstatuoja</w:t>
      </w:r>
      <w:r w:rsidR="004A6D65" w:rsidRPr="00280004">
        <w:rPr>
          <w:bCs/>
          <w:szCs w:val="20"/>
          <w:lang w:val="lt-LT"/>
        </w:rPr>
        <w:t xml:space="preserve">, </w:t>
      </w:r>
      <w:r w:rsidR="004A6D65">
        <w:rPr>
          <w:bCs/>
          <w:szCs w:val="20"/>
          <w:lang w:val="lt-LT"/>
        </w:rPr>
        <w:t xml:space="preserve">kad </w:t>
      </w:r>
      <w:r w:rsidR="004A6D65" w:rsidRPr="00280004">
        <w:rPr>
          <w:bCs/>
          <w:szCs w:val="20"/>
          <w:lang w:val="lt-LT"/>
        </w:rPr>
        <w:t>teismai</w:t>
      </w:r>
      <w:r w:rsidR="004A6D65">
        <w:rPr>
          <w:bCs/>
          <w:szCs w:val="20"/>
          <w:lang w:val="lt-LT"/>
        </w:rPr>
        <w:t>,</w:t>
      </w:r>
      <w:r w:rsidR="004A6D65" w:rsidRPr="00280004">
        <w:rPr>
          <w:bCs/>
          <w:szCs w:val="20"/>
          <w:lang w:val="lt-LT"/>
        </w:rPr>
        <w:t xml:space="preserve"> pripažindami </w:t>
      </w:r>
      <w:bookmarkStart w:id="289" w:name="Buk_228"/>
      <w:r w:rsidR="00B665AB" w:rsidRPr="006C5004">
        <w:rPr>
          <w:bCs/>
          <w:szCs w:val="20"/>
          <w:lang w:val="lt-LT"/>
        </w:rPr>
        <w:t xml:space="preserve">R. I. </w:t>
      </w:r>
      <w:bookmarkEnd w:id="289"/>
      <w:r w:rsidR="004A6D65" w:rsidRPr="00280004">
        <w:rPr>
          <w:bCs/>
          <w:szCs w:val="20"/>
          <w:lang w:val="lt-LT"/>
        </w:rPr>
        <w:t xml:space="preserve">kaltu dėl bendrininkavimo su </w:t>
      </w:r>
      <w:bookmarkStart w:id="290" w:name="Buk_112"/>
      <w:r w:rsidR="00B665AB" w:rsidRPr="006C5004">
        <w:rPr>
          <w:bCs/>
          <w:szCs w:val="20"/>
          <w:lang w:val="lt-LT"/>
        </w:rPr>
        <w:t xml:space="preserve">D. K. </w:t>
      </w:r>
      <w:bookmarkEnd w:id="290"/>
      <w:r w:rsidR="004A6D65" w:rsidRPr="00280004">
        <w:rPr>
          <w:bCs/>
          <w:szCs w:val="20"/>
          <w:lang w:val="lt-LT"/>
        </w:rPr>
        <w:t xml:space="preserve">rengiantis nužudyti </w:t>
      </w:r>
      <w:bookmarkStart w:id="291" w:name="Buk_144"/>
      <w:r w:rsidR="00B665AB" w:rsidRPr="006C5004">
        <w:rPr>
          <w:bCs/>
          <w:szCs w:val="20"/>
          <w:lang w:val="lt-LT"/>
        </w:rPr>
        <w:t>J. F.</w:t>
      </w:r>
      <w:bookmarkEnd w:id="291"/>
      <w:r w:rsidR="004A6D65" w:rsidRPr="00280004">
        <w:rPr>
          <w:bCs/>
          <w:szCs w:val="20"/>
          <w:lang w:val="lt-LT"/>
        </w:rPr>
        <w:t xml:space="preserve">, </w:t>
      </w:r>
      <w:bookmarkStart w:id="292" w:name="Buk_307"/>
      <w:r w:rsidR="00B665AB" w:rsidRPr="006C5004">
        <w:rPr>
          <w:bCs/>
          <w:szCs w:val="20"/>
          <w:lang w:val="lt-LT"/>
        </w:rPr>
        <w:t>V. N.</w:t>
      </w:r>
      <w:bookmarkEnd w:id="292"/>
      <w:r w:rsidR="004A6D65" w:rsidRPr="00280004">
        <w:rPr>
          <w:bCs/>
          <w:szCs w:val="20"/>
          <w:lang w:val="lt-LT"/>
        </w:rPr>
        <w:t xml:space="preserve">, </w:t>
      </w:r>
      <w:bookmarkStart w:id="293" w:name="Buk_157"/>
      <w:r w:rsidR="00B665AB" w:rsidRPr="006C5004">
        <w:rPr>
          <w:bCs/>
          <w:szCs w:val="20"/>
          <w:lang w:val="lt-LT"/>
        </w:rPr>
        <w:t xml:space="preserve">L. S. </w:t>
      </w:r>
      <w:bookmarkEnd w:id="293"/>
      <w:r w:rsidR="004A6D65" w:rsidRPr="00280004">
        <w:rPr>
          <w:bCs/>
          <w:szCs w:val="20"/>
          <w:lang w:val="lt-LT"/>
        </w:rPr>
        <w:t xml:space="preserve">ir </w:t>
      </w:r>
      <w:bookmarkStart w:id="294" w:name="Buk_12"/>
      <w:r w:rsidR="00B665AB" w:rsidRPr="006C5004">
        <w:rPr>
          <w:bCs/>
          <w:szCs w:val="20"/>
          <w:lang w:val="lt-LT"/>
        </w:rPr>
        <w:t xml:space="preserve">A. Ū. </w:t>
      </w:r>
      <w:bookmarkEnd w:id="294"/>
      <w:r w:rsidR="004A6D65">
        <w:rPr>
          <w:bCs/>
          <w:szCs w:val="20"/>
          <w:lang w:val="lt-LT"/>
        </w:rPr>
        <w:t xml:space="preserve">bei </w:t>
      </w:r>
      <w:r w:rsidR="004A6D65" w:rsidRPr="00280004">
        <w:rPr>
          <w:bCs/>
          <w:szCs w:val="20"/>
          <w:lang w:val="lt-LT"/>
        </w:rPr>
        <w:t>nužud</w:t>
      </w:r>
      <w:r w:rsidR="004A6D65">
        <w:rPr>
          <w:bCs/>
          <w:szCs w:val="20"/>
          <w:lang w:val="lt-LT"/>
        </w:rPr>
        <w:t>ant</w:t>
      </w:r>
      <w:r w:rsidR="004A6D65" w:rsidRPr="00280004">
        <w:rPr>
          <w:bCs/>
          <w:szCs w:val="20"/>
          <w:lang w:val="lt-LT"/>
        </w:rPr>
        <w:t xml:space="preserve"> </w:t>
      </w:r>
      <w:bookmarkStart w:id="295" w:name="Buk_145"/>
      <w:r w:rsidR="00B665AB" w:rsidRPr="006C5004">
        <w:rPr>
          <w:bCs/>
          <w:szCs w:val="20"/>
          <w:lang w:val="lt-LT"/>
        </w:rPr>
        <w:t xml:space="preserve">J. F. </w:t>
      </w:r>
      <w:bookmarkEnd w:id="295"/>
      <w:r w:rsidR="004A6D65">
        <w:rPr>
          <w:bCs/>
          <w:szCs w:val="20"/>
          <w:lang w:val="lt-LT"/>
        </w:rPr>
        <w:t xml:space="preserve">ir </w:t>
      </w:r>
      <w:bookmarkStart w:id="296" w:name="Buk_308"/>
      <w:r w:rsidR="00B665AB" w:rsidRPr="006C5004">
        <w:rPr>
          <w:bCs/>
          <w:szCs w:val="20"/>
          <w:lang w:val="lt-LT"/>
        </w:rPr>
        <w:t>V. N.</w:t>
      </w:r>
      <w:bookmarkEnd w:id="296"/>
      <w:r w:rsidR="004A6D65">
        <w:rPr>
          <w:bCs/>
          <w:szCs w:val="20"/>
          <w:lang w:val="lt-LT"/>
        </w:rPr>
        <w:t xml:space="preserve">, </w:t>
      </w:r>
      <w:r w:rsidR="004A6D65" w:rsidRPr="00280004">
        <w:rPr>
          <w:bCs/>
          <w:szCs w:val="20"/>
          <w:lang w:val="lt-LT"/>
        </w:rPr>
        <w:t xml:space="preserve">nevartojo tokių formuluočių, kurios reikštų </w:t>
      </w:r>
      <w:bookmarkStart w:id="297" w:name="Buk_76"/>
      <w:r w:rsidR="00B665AB" w:rsidRPr="006C5004">
        <w:rPr>
          <w:bCs/>
          <w:szCs w:val="20"/>
          <w:lang w:val="lt-LT"/>
        </w:rPr>
        <w:t xml:space="preserve">D. K. </w:t>
      </w:r>
      <w:bookmarkEnd w:id="297"/>
      <w:r w:rsidR="004A6D65" w:rsidRPr="00280004">
        <w:rPr>
          <w:bCs/>
          <w:szCs w:val="20"/>
          <w:lang w:val="lt-LT"/>
        </w:rPr>
        <w:t>kaltę darant šią nusikalstamą veiką.</w:t>
      </w:r>
      <w:r w:rsidR="004A6D65">
        <w:rPr>
          <w:bCs/>
          <w:szCs w:val="20"/>
          <w:lang w:val="lt-LT"/>
        </w:rPr>
        <w:t xml:space="preserve"> Būtent </w:t>
      </w:r>
      <w:r w:rsidR="004A6D65" w:rsidRPr="00280004">
        <w:rPr>
          <w:bCs/>
          <w:szCs w:val="20"/>
          <w:lang w:val="lt-LT"/>
        </w:rPr>
        <w:t xml:space="preserve">šioje byloje </w:t>
      </w:r>
      <w:r w:rsidR="004A6D65">
        <w:rPr>
          <w:bCs/>
          <w:szCs w:val="20"/>
          <w:lang w:val="lt-LT"/>
        </w:rPr>
        <w:t>mirusio</w:t>
      </w:r>
      <w:r w:rsidR="004A6D65" w:rsidRPr="00280004">
        <w:rPr>
          <w:bCs/>
          <w:szCs w:val="20"/>
          <w:lang w:val="lt-LT"/>
        </w:rPr>
        <w:t xml:space="preserve"> asmens veiksmų aprašymas kaltinamajame akte ir apkaltinamajame nuosprendyje buvo neišvengiamas formuluojant </w:t>
      </w:r>
      <w:bookmarkStart w:id="298" w:name="Buk_277"/>
      <w:r w:rsidR="00B665AB" w:rsidRPr="006C5004">
        <w:rPr>
          <w:bCs/>
          <w:szCs w:val="20"/>
          <w:lang w:val="lt-LT"/>
        </w:rPr>
        <w:t xml:space="preserve">R. I. </w:t>
      </w:r>
      <w:bookmarkEnd w:id="298"/>
      <w:r w:rsidR="004A6D65" w:rsidRPr="00280004">
        <w:rPr>
          <w:bCs/>
          <w:szCs w:val="20"/>
          <w:lang w:val="lt-LT"/>
        </w:rPr>
        <w:t>inkriminuojamas faktines aplinkybes i</w:t>
      </w:r>
      <w:r w:rsidR="004A6D65">
        <w:rPr>
          <w:bCs/>
          <w:szCs w:val="20"/>
          <w:lang w:val="lt-LT"/>
        </w:rPr>
        <w:t>r tai, kad teismai</w:t>
      </w:r>
      <w:r w:rsidR="004A6D65" w:rsidRPr="00280004">
        <w:rPr>
          <w:bCs/>
          <w:szCs w:val="20"/>
          <w:lang w:val="lt-LT"/>
        </w:rPr>
        <w:t xml:space="preserve"> pripažino, jog </w:t>
      </w:r>
      <w:bookmarkStart w:id="299" w:name="Buk_251"/>
      <w:r w:rsidR="00B665AB" w:rsidRPr="006C5004">
        <w:rPr>
          <w:bCs/>
          <w:szCs w:val="20"/>
          <w:lang w:val="lt-LT"/>
        </w:rPr>
        <w:t xml:space="preserve">R. I. </w:t>
      </w:r>
      <w:bookmarkEnd w:id="299"/>
      <w:r w:rsidR="004A6D65" w:rsidRPr="00280004">
        <w:rPr>
          <w:bCs/>
          <w:szCs w:val="20"/>
          <w:lang w:val="lt-LT"/>
        </w:rPr>
        <w:t>bendrininkavo su šiuo asmeniu, sietin</w:t>
      </w:r>
      <w:r w:rsidR="004A6D65">
        <w:rPr>
          <w:bCs/>
          <w:szCs w:val="20"/>
          <w:lang w:val="lt-LT"/>
        </w:rPr>
        <w:t>a tik su jo</w:t>
      </w:r>
      <w:r w:rsidR="004A6D65" w:rsidRPr="00280004">
        <w:rPr>
          <w:bCs/>
          <w:szCs w:val="20"/>
          <w:lang w:val="lt-LT"/>
        </w:rPr>
        <w:t xml:space="preserve"> kaltumo klausimo išsprendimu. </w:t>
      </w:r>
      <w:r w:rsidR="004A6D65">
        <w:rPr>
          <w:bCs/>
          <w:szCs w:val="20"/>
          <w:lang w:val="lt-LT"/>
        </w:rPr>
        <w:t>Mirusiam</w:t>
      </w:r>
      <w:r w:rsidR="004A6D65" w:rsidRPr="00280004">
        <w:rPr>
          <w:bCs/>
          <w:szCs w:val="20"/>
          <w:lang w:val="lt-LT"/>
        </w:rPr>
        <w:t xml:space="preserve"> asmeniui apkaltinamasis nuosprendis nepriimtas, todėl jo nekaltumo prezumpcija nepažeista.</w:t>
      </w:r>
    </w:p>
    <w:p w:rsidR="004A6D65" w:rsidRDefault="00504BE3" w:rsidP="00504BE3">
      <w:pPr>
        <w:shd w:val="clear" w:color="auto" w:fill="FFFFFF"/>
        <w:spacing w:after="120"/>
        <w:ind w:left="357" w:hanging="357"/>
        <w:jc w:val="both"/>
        <w:rPr>
          <w:bCs/>
          <w:szCs w:val="20"/>
          <w:lang w:val="lt-LT"/>
        </w:rPr>
      </w:pPr>
      <w:r>
        <w:rPr>
          <w:bCs/>
          <w:szCs w:val="20"/>
          <w:lang w:val="lt-LT"/>
        </w:rPr>
        <w:t>12</w:t>
      </w:r>
      <w:r w:rsidR="004A6D65">
        <w:rPr>
          <w:bCs/>
          <w:szCs w:val="20"/>
          <w:lang w:val="lt-LT"/>
        </w:rPr>
        <w:t>. Taigi, d</w:t>
      </w:r>
      <w:r w:rsidR="004A6D65" w:rsidRPr="00280004">
        <w:rPr>
          <w:bCs/>
          <w:szCs w:val="20"/>
          <w:lang w:val="lt-LT"/>
        </w:rPr>
        <w:t xml:space="preserve">arytina išvada, kad pagal teismų nustatytas aplinkybes </w:t>
      </w:r>
      <w:bookmarkStart w:id="300" w:name="Buk_268"/>
      <w:r w:rsidR="00B665AB" w:rsidRPr="006C5004">
        <w:rPr>
          <w:bCs/>
          <w:szCs w:val="20"/>
          <w:lang w:val="lt-LT"/>
        </w:rPr>
        <w:t xml:space="preserve">R. I. </w:t>
      </w:r>
      <w:bookmarkEnd w:id="300"/>
      <w:r w:rsidR="004A6D65" w:rsidRPr="00280004">
        <w:rPr>
          <w:bCs/>
          <w:szCs w:val="20"/>
          <w:lang w:val="lt-LT"/>
        </w:rPr>
        <w:t xml:space="preserve">veika pagal </w:t>
      </w:r>
      <w:r w:rsidR="004A6D65" w:rsidRPr="00280004">
        <w:rPr>
          <w:szCs w:val="20"/>
          <w:lang w:val="lt-LT"/>
        </w:rPr>
        <w:t>BK 24</w:t>
      </w:r>
      <w:r w:rsidR="00B5364C">
        <w:rPr>
          <w:szCs w:val="20"/>
          <w:lang w:val="lt-LT"/>
        </w:rPr>
        <w:t> </w:t>
      </w:r>
      <w:r w:rsidR="004A6D65" w:rsidRPr="00280004">
        <w:rPr>
          <w:szCs w:val="20"/>
          <w:lang w:val="lt-LT"/>
        </w:rPr>
        <w:t>straipsnio 6 dalies, 129 straipsnio 2 dalies 5</w:t>
      </w:r>
      <w:r w:rsidR="004A6D65" w:rsidRPr="00280004">
        <w:rPr>
          <w:i/>
          <w:szCs w:val="20"/>
          <w:lang w:val="lt-LT"/>
        </w:rPr>
        <w:t xml:space="preserve"> </w:t>
      </w:r>
      <w:r w:rsidR="004A6D65" w:rsidRPr="00280004">
        <w:rPr>
          <w:szCs w:val="20"/>
          <w:lang w:val="lt-LT"/>
        </w:rPr>
        <w:t>punktą</w:t>
      </w:r>
      <w:r w:rsidR="004A6D65" w:rsidRPr="00280004">
        <w:rPr>
          <w:bCs/>
          <w:szCs w:val="20"/>
          <w:lang w:val="lt-LT"/>
        </w:rPr>
        <w:t xml:space="preserve"> kvalifikuota tinkamai</w:t>
      </w:r>
      <w:r w:rsidR="004A6D65">
        <w:rPr>
          <w:bCs/>
          <w:szCs w:val="20"/>
          <w:lang w:val="lt-LT"/>
        </w:rPr>
        <w:t xml:space="preserve">. Taip pat </w:t>
      </w:r>
      <w:r w:rsidR="004A6D65" w:rsidRPr="00280004">
        <w:rPr>
          <w:bCs/>
          <w:szCs w:val="20"/>
          <w:lang w:val="lt-LT"/>
        </w:rPr>
        <w:t xml:space="preserve">nėra pagrindo teigti, kad teismai, pripažindami </w:t>
      </w:r>
      <w:bookmarkStart w:id="301" w:name="Buk_229"/>
      <w:r w:rsidR="00B665AB" w:rsidRPr="006C5004">
        <w:rPr>
          <w:bCs/>
          <w:szCs w:val="20"/>
          <w:lang w:val="lt-LT"/>
        </w:rPr>
        <w:t xml:space="preserve">R. I. </w:t>
      </w:r>
      <w:bookmarkEnd w:id="301"/>
      <w:r w:rsidR="004A6D65" w:rsidRPr="00280004">
        <w:rPr>
          <w:bCs/>
          <w:szCs w:val="20"/>
          <w:lang w:val="lt-LT"/>
        </w:rPr>
        <w:t>kaltu pagal BK 24 straipsnio 6 dalį ir 129</w:t>
      </w:r>
      <w:r w:rsidR="004A6D65">
        <w:rPr>
          <w:bCs/>
          <w:szCs w:val="20"/>
          <w:lang w:val="lt-LT"/>
        </w:rPr>
        <w:t> </w:t>
      </w:r>
      <w:r w:rsidR="004A6D65" w:rsidRPr="00280004">
        <w:rPr>
          <w:bCs/>
          <w:szCs w:val="20"/>
          <w:lang w:val="lt-LT"/>
        </w:rPr>
        <w:t xml:space="preserve">straipsnio </w:t>
      </w:r>
      <w:r w:rsidR="00B5364C" w:rsidRPr="00280004">
        <w:rPr>
          <w:szCs w:val="20"/>
          <w:lang w:val="lt-LT"/>
        </w:rPr>
        <w:t xml:space="preserve">2 dalies </w:t>
      </w:r>
      <w:r w:rsidR="004A6D65" w:rsidRPr="00280004">
        <w:rPr>
          <w:bCs/>
          <w:szCs w:val="20"/>
          <w:lang w:val="lt-LT"/>
        </w:rPr>
        <w:t xml:space="preserve">5 </w:t>
      </w:r>
      <w:r w:rsidR="004A6D65" w:rsidRPr="00280004">
        <w:rPr>
          <w:bCs/>
          <w:szCs w:val="20"/>
          <w:lang w:val="lt-LT"/>
        </w:rPr>
        <w:lastRenderedPageBreak/>
        <w:t>punktą, pažeidė BPK 44 straipsnio 6 dalyje įtvirtintą nekaltumo prezumpcijos principą, Žmogaus teisių ir pagrindinių laisvių apsaugos konvencijos 6 straipsnio 2 dalies nuostatas.</w:t>
      </w:r>
    </w:p>
    <w:p w:rsidR="004A6D65" w:rsidRDefault="00504BE3" w:rsidP="00504BE3">
      <w:pPr>
        <w:shd w:val="clear" w:color="auto" w:fill="FFFFFF"/>
        <w:spacing w:after="120"/>
        <w:ind w:left="357" w:hanging="357"/>
        <w:jc w:val="both"/>
        <w:rPr>
          <w:bCs/>
          <w:szCs w:val="20"/>
          <w:lang w:val="lt-LT"/>
        </w:rPr>
      </w:pPr>
      <w:r>
        <w:rPr>
          <w:bCs/>
          <w:szCs w:val="20"/>
          <w:lang w:val="lt-LT"/>
        </w:rPr>
        <w:t>13</w:t>
      </w:r>
      <w:r w:rsidR="004A6D65">
        <w:rPr>
          <w:bCs/>
          <w:szCs w:val="20"/>
          <w:lang w:val="lt-LT"/>
        </w:rPr>
        <w:t>.</w:t>
      </w:r>
      <w:r w:rsidR="004A6D65" w:rsidRPr="00B33E97">
        <w:rPr>
          <w:bCs/>
          <w:szCs w:val="20"/>
          <w:lang w:val="lt-LT"/>
        </w:rPr>
        <w:t xml:space="preserve"> Patikrinusi bylą teisės taikymo aspektu, </w:t>
      </w:r>
      <w:r w:rsidR="004A6D65">
        <w:rPr>
          <w:bCs/>
          <w:szCs w:val="20"/>
          <w:lang w:val="lt-LT"/>
        </w:rPr>
        <w:t>išanalizavusi skundžiamų nuosprendžių</w:t>
      </w:r>
      <w:r w:rsidR="004A6D65" w:rsidRPr="00B33E97">
        <w:rPr>
          <w:bCs/>
          <w:szCs w:val="20"/>
          <w:lang w:val="lt-LT"/>
        </w:rPr>
        <w:t xml:space="preserve"> turinį ir kitą bylos medžiagą, kasacinės instancijos teismo teisėjų kolegija daro išvadą, kad kasaciniame skunde išdėstyti argumentai dėl teism</w:t>
      </w:r>
      <w:r w:rsidR="004A6D65">
        <w:rPr>
          <w:bCs/>
          <w:szCs w:val="20"/>
          <w:lang w:val="lt-LT"/>
        </w:rPr>
        <w:t xml:space="preserve">ų </w:t>
      </w:r>
      <w:r w:rsidR="004A6D65" w:rsidRPr="00B33E97">
        <w:rPr>
          <w:bCs/>
          <w:szCs w:val="20"/>
          <w:lang w:val="lt-LT"/>
        </w:rPr>
        <w:t xml:space="preserve">padarytų </w:t>
      </w:r>
      <w:r w:rsidR="004A6D65">
        <w:rPr>
          <w:bCs/>
          <w:szCs w:val="20"/>
          <w:lang w:val="lt-LT"/>
        </w:rPr>
        <w:t>BPK 20 straipsnio, 80</w:t>
      </w:r>
      <w:r w:rsidR="004A6D65" w:rsidRPr="00B33E97">
        <w:rPr>
          <w:bCs/>
          <w:szCs w:val="20"/>
          <w:lang w:val="lt-LT"/>
        </w:rPr>
        <w:t xml:space="preserve"> strai</w:t>
      </w:r>
      <w:r w:rsidR="004A6D65">
        <w:rPr>
          <w:bCs/>
          <w:szCs w:val="20"/>
          <w:lang w:val="lt-LT"/>
        </w:rPr>
        <w:t>psnio 1</w:t>
      </w:r>
      <w:r w:rsidR="004A6D65" w:rsidRPr="00B33E97">
        <w:rPr>
          <w:bCs/>
          <w:szCs w:val="20"/>
          <w:lang w:val="lt-LT"/>
        </w:rPr>
        <w:t xml:space="preserve"> </w:t>
      </w:r>
      <w:r w:rsidR="004A6D65">
        <w:rPr>
          <w:bCs/>
          <w:szCs w:val="20"/>
          <w:lang w:val="lt-LT"/>
        </w:rPr>
        <w:t>punkto</w:t>
      </w:r>
      <w:r w:rsidR="004A6D65" w:rsidRPr="00B33E97">
        <w:rPr>
          <w:bCs/>
          <w:szCs w:val="20"/>
          <w:lang w:val="lt-LT"/>
        </w:rPr>
        <w:t xml:space="preserve"> pažeidimų priešta</w:t>
      </w:r>
      <w:r w:rsidR="004A6D65">
        <w:rPr>
          <w:bCs/>
          <w:szCs w:val="20"/>
          <w:lang w:val="lt-LT"/>
        </w:rPr>
        <w:t>rauja bylos medžiagai bei teismų</w:t>
      </w:r>
      <w:r w:rsidR="004A6D65" w:rsidRPr="00B33E97">
        <w:rPr>
          <w:bCs/>
          <w:szCs w:val="20"/>
          <w:lang w:val="lt-LT"/>
        </w:rPr>
        <w:t xml:space="preserve"> </w:t>
      </w:r>
      <w:r w:rsidR="004A6D65">
        <w:rPr>
          <w:bCs/>
          <w:szCs w:val="20"/>
          <w:lang w:val="lt-LT"/>
        </w:rPr>
        <w:t>sprendimų</w:t>
      </w:r>
      <w:r w:rsidR="004A6D65" w:rsidRPr="00B33E97">
        <w:rPr>
          <w:bCs/>
          <w:szCs w:val="20"/>
          <w:lang w:val="lt-LT"/>
        </w:rPr>
        <w:t xml:space="preserve"> turiniui. </w:t>
      </w:r>
    </w:p>
    <w:p w:rsidR="004A6D65" w:rsidRDefault="00504BE3" w:rsidP="00504BE3">
      <w:pPr>
        <w:shd w:val="clear" w:color="auto" w:fill="FFFFFF"/>
        <w:spacing w:after="120"/>
        <w:ind w:left="788" w:hanging="431"/>
        <w:jc w:val="both"/>
        <w:rPr>
          <w:bCs/>
          <w:szCs w:val="20"/>
          <w:lang w:val="lt-LT"/>
        </w:rPr>
      </w:pPr>
      <w:r>
        <w:rPr>
          <w:bCs/>
          <w:szCs w:val="20"/>
          <w:lang w:val="lt-LT"/>
        </w:rPr>
        <w:t>13</w:t>
      </w:r>
      <w:r w:rsidR="004A6D65">
        <w:rPr>
          <w:bCs/>
          <w:szCs w:val="20"/>
          <w:lang w:val="lt-LT"/>
        </w:rPr>
        <w:t>.1.</w:t>
      </w:r>
      <w:r w:rsidR="00AE375C">
        <w:rPr>
          <w:bCs/>
          <w:szCs w:val="20"/>
          <w:lang w:val="lt-LT"/>
        </w:rPr>
        <w:t xml:space="preserve"> </w:t>
      </w:r>
      <w:r w:rsidR="004A6D65">
        <w:rPr>
          <w:bCs/>
          <w:szCs w:val="20"/>
          <w:lang w:val="lt-LT"/>
        </w:rPr>
        <w:t>Teismų</w:t>
      </w:r>
      <w:r w:rsidR="004A6D65" w:rsidRPr="00B33E97">
        <w:rPr>
          <w:bCs/>
          <w:szCs w:val="20"/>
          <w:lang w:val="lt-LT"/>
        </w:rPr>
        <w:t xml:space="preserve"> pripažintos įrodytomis faktinės aplinkybės nustatytos įvertinus bylos įrodymų visetą, palyginus ir sugretinus teisėtais būdais gautus duomenis, išnagrinėjus aplinkybes, kurios turi reikšmės bylai išspręsti teisingai. Pažymėtina, kad BPK 20 straipsnio 2 dalies nuostata (ar byloje gauti duomenys laikytini įrodymais, nusprendžia teisėjas ar teismas, kurio žinioje yra byla) ir 5 dalies nuostata (įrodymus teismas vertina pagal savo vidinį įsitikinimą) įtvirtina išskirtinę teismo kompetenciją nuspręsti, kurie iš byloje esančių duomenų atitinka visus įstatymo reikalavimus ir turi įrodomąją vertę ir kokios išvados jais remiantis darytinos. Teismo proceso dalyvių pateiktų pasiūlymų ar versijų atmetimas savaime Baudžiamojo proceso kodekso normų nepažeidžia, jei teismo sprendimas motyvuotas ir neprieštaringas, o išvados pagrįstos byloje surinktų ir ištirtų įrodymų visuma.</w:t>
      </w:r>
      <w:r w:rsidR="004A6D65">
        <w:rPr>
          <w:bCs/>
          <w:szCs w:val="20"/>
          <w:lang w:val="lt-LT"/>
        </w:rPr>
        <w:t xml:space="preserve"> </w:t>
      </w:r>
    </w:p>
    <w:p w:rsidR="004A6D65" w:rsidRPr="00B33E97" w:rsidRDefault="00AE375C" w:rsidP="00504BE3">
      <w:pPr>
        <w:shd w:val="clear" w:color="auto" w:fill="FFFFFF"/>
        <w:spacing w:after="120"/>
        <w:ind w:left="788" w:hanging="431"/>
        <w:jc w:val="both"/>
        <w:rPr>
          <w:bCs/>
          <w:szCs w:val="20"/>
          <w:lang w:val="lt-LT"/>
        </w:rPr>
      </w:pPr>
      <w:r>
        <w:rPr>
          <w:bCs/>
          <w:szCs w:val="20"/>
          <w:lang w:val="lt-LT"/>
        </w:rPr>
        <w:t xml:space="preserve">13.2. </w:t>
      </w:r>
      <w:r w:rsidR="004A6D65">
        <w:rPr>
          <w:bCs/>
          <w:szCs w:val="20"/>
          <w:lang w:val="lt-LT"/>
        </w:rPr>
        <w:t xml:space="preserve">Taigi, kasaciniame skunde nurodyta aplinkybė, kad </w:t>
      </w:r>
      <w:r w:rsidR="004A6D65" w:rsidRPr="00280004">
        <w:rPr>
          <w:bCs/>
          <w:szCs w:val="20"/>
          <w:lang w:val="lt-LT"/>
        </w:rPr>
        <w:t xml:space="preserve">liudytojo </w:t>
      </w:r>
      <w:bookmarkStart w:id="302" w:name="Buk_205"/>
      <w:r w:rsidR="00B665AB" w:rsidRPr="006C5004">
        <w:rPr>
          <w:bCs/>
          <w:szCs w:val="20"/>
          <w:lang w:val="lt-LT"/>
        </w:rPr>
        <w:t xml:space="preserve">M. Ž. </w:t>
      </w:r>
      <w:bookmarkEnd w:id="302"/>
      <w:r w:rsidR="004A6D65" w:rsidRPr="00280004">
        <w:rPr>
          <w:bCs/>
          <w:szCs w:val="20"/>
          <w:lang w:val="lt-LT"/>
        </w:rPr>
        <w:t xml:space="preserve">parodymai kitoje baudžiamojoje byloje, kurioje buvo teisiami pareigūnai, buvo įvertinti kaip nepatikimi, </w:t>
      </w:r>
      <w:r w:rsidR="004A6D65">
        <w:rPr>
          <w:bCs/>
          <w:szCs w:val="20"/>
          <w:lang w:val="lt-LT"/>
        </w:rPr>
        <w:t xml:space="preserve">savaime </w:t>
      </w:r>
      <w:r w:rsidR="004A6D65" w:rsidRPr="00280004">
        <w:rPr>
          <w:bCs/>
          <w:szCs w:val="20"/>
          <w:lang w:val="lt-LT"/>
        </w:rPr>
        <w:t xml:space="preserve">neduoda pagrindo šioje byloje duotus liudytojo </w:t>
      </w:r>
      <w:bookmarkStart w:id="303" w:name="Buk_206"/>
      <w:r w:rsidR="00B665AB" w:rsidRPr="006C5004">
        <w:rPr>
          <w:bCs/>
          <w:szCs w:val="20"/>
          <w:lang w:val="lt-LT"/>
        </w:rPr>
        <w:t xml:space="preserve">M. Ž. </w:t>
      </w:r>
      <w:bookmarkEnd w:id="303"/>
      <w:r w:rsidR="004A6D65" w:rsidRPr="00280004">
        <w:rPr>
          <w:bCs/>
          <w:szCs w:val="20"/>
          <w:lang w:val="lt-LT"/>
        </w:rPr>
        <w:t>parodymus vertinti kaip nepatikimus.</w:t>
      </w:r>
      <w:r w:rsidR="004A6D65" w:rsidRPr="00AB1F00">
        <w:rPr>
          <w:bCs/>
          <w:szCs w:val="20"/>
          <w:lang w:val="lt-LT"/>
        </w:rPr>
        <w:t xml:space="preserve"> </w:t>
      </w:r>
      <w:r w:rsidR="004A6D65" w:rsidRPr="00B33E97">
        <w:rPr>
          <w:bCs/>
          <w:szCs w:val="20"/>
          <w:lang w:val="lt-LT"/>
        </w:rPr>
        <w:t>Kasacinio skundo argumentai, kad teisma</w:t>
      </w:r>
      <w:r w:rsidR="004A6D65">
        <w:rPr>
          <w:bCs/>
          <w:szCs w:val="20"/>
          <w:lang w:val="lt-LT"/>
        </w:rPr>
        <w:t>i</w:t>
      </w:r>
      <w:r w:rsidR="004A6D65" w:rsidRPr="00B33E97">
        <w:rPr>
          <w:bCs/>
          <w:szCs w:val="20"/>
          <w:lang w:val="lt-LT"/>
        </w:rPr>
        <w:t xml:space="preserve"> tam tikrų liudytojų parodymus vertino vienpusiškai ir epizodiškai, nevertino jų kitų byloje esančių įrodymų kontekste, yra deklaratyvūs ir neparemti bylos medžiaga</w:t>
      </w:r>
      <w:r>
        <w:rPr>
          <w:bCs/>
          <w:szCs w:val="20"/>
          <w:lang w:val="lt-LT"/>
        </w:rPr>
        <w:t>.</w:t>
      </w:r>
    </w:p>
    <w:p w:rsidR="004A6D65" w:rsidRDefault="00504BE3" w:rsidP="00504BE3">
      <w:pPr>
        <w:shd w:val="clear" w:color="auto" w:fill="FFFFFF"/>
        <w:spacing w:after="120"/>
        <w:ind w:left="788" w:hanging="431"/>
        <w:jc w:val="both"/>
        <w:rPr>
          <w:bCs/>
          <w:szCs w:val="20"/>
          <w:lang w:val="lt-LT"/>
        </w:rPr>
      </w:pPr>
      <w:r>
        <w:rPr>
          <w:bCs/>
          <w:szCs w:val="20"/>
          <w:lang w:val="lt-LT"/>
        </w:rPr>
        <w:t>13</w:t>
      </w:r>
      <w:r w:rsidR="004A6D65" w:rsidRPr="00B33E97">
        <w:rPr>
          <w:bCs/>
          <w:szCs w:val="20"/>
          <w:lang w:val="lt-LT"/>
        </w:rPr>
        <w:t>.</w:t>
      </w:r>
      <w:r w:rsidR="00AE375C">
        <w:rPr>
          <w:bCs/>
          <w:szCs w:val="20"/>
          <w:lang w:val="lt-LT"/>
        </w:rPr>
        <w:t>3</w:t>
      </w:r>
      <w:r w:rsidR="004A6D65">
        <w:rPr>
          <w:bCs/>
          <w:szCs w:val="20"/>
          <w:lang w:val="lt-LT"/>
        </w:rPr>
        <w:t>.</w:t>
      </w:r>
      <w:r w:rsidR="004A6D65" w:rsidRPr="00B33E97">
        <w:rPr>
          <w:bCs/>
          <w:szCs w:val="20"/>
          <w:lang w:val="lt-LT"/>
        </w:rPr>
        <w:t xml:space="preserve"> </w:t>
      </w:r>
      <w:r w:rsidR="004A6D65">
        <w:rPr>
          <w:bCs/>
          <w:szCs w:val="20"/>
          <w:lang w:val="lt-LT"/>
        </w:rPr>
        <w:t>Taip pat i</w:t>
      </w:r>
      <w:r w:rsidR="004A6D65" w:rsidRPr="00B33E97">
        <w:rPr>
          <w:bCs/>
          <w:szCs w:val="20"/>
          <w:lang w:val="lt-LT"/>
        </w:rPr>
        <w:t>š bylos medžiagos matyti, kad apeliacinės instancijos teismas, siekdamas išsamiai, nešališkai patikrinti pirmosios instancijos teismo nuosprendžio pagrįstumą ir teisėtumą</w:t>
      </w:r>
      <w:r w:rsidR="004A6D65">
        <w:rPr>
          <w:bCs/>
          <w:szCs w:val="20"/>
          <w:lang w:val="lt-LT"/>
        </w:rPr>
        <w:t>,</w:t>
      </w:r>
      <w:r w:rsidR="004A6D65" w:rsidRPr="00B33E97">
        <w:rPr>
          <w:bCs/>
          <w:szCs w:val="20"/>
          <w:lang w:val="lt-LT"/>
        </w:rPr>
        <w:t xml:space="preserve"> atliko įrodymų tyrimą. Atliekant įrodymų tyrimą buvo apklausti liudytojai </w:t>
      </w:r>
      <w:bookmarkStart w:id="304" w:name="Buk_313"/>
      <w:r w:rsidR="00B665AB" w:rsidRPr="006C5004">
        <w:rPr>
          <w:bCs/>
          <w:szCs w:val="20"/>
          <w:lang w:val="lt-LT"/>
        </w:rPr>
        <w:t>V. R.</w:t>
      </w:r>
      <w:bookmarkEnd w:id="304"/>
      <w:r w:rsidR="004A6D65">
        <w:rPr>
          <w:bCs/>
          <w:szCs w:val="20"/>
          <w:lang w:val="lt-LT"/>
        </w:rPr>
        <w:t xml:space="preserve">, </w:t>
      </w:r>
      <w:bookmarkStart w:id="305" w:name="Buk_287"/>
      <w:r w:rsidR="00B665AB" w:rsidRPr="006C5004">
        <w:rPr>
          <w:bCs/>
          <w:szCs w:val="20"/>
          <w:lang w:val="lt-LT"/>
        </w:rPr>
        <w:t>T. U.</w:t>
      </w:r>
      <w:bookmarkEnd w:id="305"/>
      <w:r w:rsidR="004A6D65">
        <w:rPr>
          <w:bCs/>
          <w:szCs w:val="20"/>
          <w:lang w:val="lt-LT"/>
        </w:rPr>
        <w:t xml:space="preserve">. </w:t>
      </w:r>
    </w:p>
    <w:p w:rsidR="004A6D65" w:rsidRPr="00AB1F00" w:rsidRDefault="00504BE3" w:rsidP="00504BE3">
      <w:pPr>
        <w:shd w:val="clear" w:color="auto" w:fill="FFFFFF"/>
        <w:spacing w:after="120"/>
        <w:ind w:left="788" w:hanging="431"/>
        <w:jc w:val="both"/>
        <w:rPr>
          <w:bCs/>
          <w:szCs w:val="20"/>
          <w:lang w:val="lt-LT"/>
        </w:rPr>
      </w:pPr>
      <w:r>
        <w:rPr>
          <w:bCs/>
          <w:szCs w:val="20"/>
          <w:lang w:val="lt-LT"/>
        </w:rPr>
        <w:t>13</w:t>
      </w:r>
      <w:r w:rsidR="004A6D65">
        <w:rPr>
          <w:bCs/>
          <w:szCs w:val="20"/>
          <w:lang w:val="lt-LT"/>
        </w:rPr>
        <w:t>.</w:t>
      </w:r>
      <w:r w:rsidR="00AE375C">
        <w:rPr>
          <w:bCs/>
          <w:szCs w:val="20"/>
          <w:lang w:val="lt-LT"/>
        </w:rPr>
        <w:t>4</w:t>
      </w:r>
      <w:r w:rsidR="004A6D65">
        <w:rPr>
          <w:bCs/>
          <w:szCs w:val="20"/>
          <w:lang w:val="lt-LT"/>
        </w:rPr>
        <w:t xml:space="preserve">. </w:t>
      </w:r>
      <w:r w:rsidR="004A6D65" w:rsidRPr="00B33E97">
        <w:rPr>
          <w:bCs/>
          <w:szCs w:val="20"/>
          <w:lang w:val="lt-LT"/>
        </w:rPr>
        <w:t xml:space="preserve">Jokių duomenų apie tai, kad atliekant proceso veiksmus būtų pažeistos BPK nustatytos taisyklės, byloje nėra, todėl nėra pagrindo abejoti jų rezultatų, kaip įrodymų nagrinėjamoje byloje, patikimumu ir teisėtumu. </w:t>
      </w:r>
      <w:r w:rsidR="004A6D65">
        <w:rPr>
          <w:bCs/>
          <w:szCs w:val="20"/>
          <w:lang w:val="lt-LT"/>
        </w:rPr>
        <w:t xml:space="preserve">Nepagrįsti kasacinio skundo argumentai ir dėl to, kad </w:t>
      </w:r>
      <w:bookmarkStart w:id="306" w:name="Buk_207"/>
      <w:r w:rsidR="00B665AB" w:rsidRPr="006C5004">
        <w:rPr>
          <w:bCs/>
          <w:szCs w:val="20"/>
          <w:lang w:val="lt-LT"/>
        </w:rPr>
        <w:t xml:space="preserve">M. Ž. </w:t>
      </w:r>
      <w:bookmarkEnd w:id="306"/>
      <w:r w:rsidR="004A6D65">
        <w:rPr>
          <w:lang w:val="lt-LT"/>
        </w:rPr>
        <w:t>parodymai</w:t>
      </w:r>
      <w:r w:rsidR="004A6D65" w:rsidRPr="00280004">
        <w:rPr>
          <w:lang w:val="lt-LT"/>
        </w:rPr>
        <w:t xml:space="preserve"> </w:t>
      </w:r>
      <w:r w:rsidR="004A6D65" w:rsidRPr="00C82839">
        <w:rPr>
          <w:lang w:val="lt-LT"/>
        </w:rPr>
        <w:t xml:space="preserve">gauti neteisėtu būdu, t. y. pažeidžiant BPK 80 straipsnio 1 punkto nuostatas. </w:t>
      </w:r>
    </w:p>
    <w:p w:rsidR="004A6D65" w:rsidRPr="00280004" w:rsidRDefault="00504BE3" w:rsidP="00504BE3">
      <w:pPr>
        <w:shd w:val="clear" w:color="auto" w:fill="FFFFFF"/>
        <w:spacing w:after="120"/>
        <w:ind w:left="788" w:hanging="431"/>
        <w:jc w:val="both"/>
        <w:rPr>
          <w:bCs/>
          <w:szCs w:val="20"/>
          <w:lang w:val="lt-LT"/>
        </w:rPr>
      </w:pPr>
      <w:r>
        <w:rPr>
          <w:lang w:val="lt-LT"/>
        </w:rPr>
        <w:t>13</w:t>
      </w:r>
      <w:r w:rsidR="004A6D65">
        <w:rPr>
          <w:lang w:val="lt-LT"/>
        </w:rPr>
        <w:t>.</w:t>
      </w:r>
      <w:r w:rsidR="00AE375C">
        <w:rPr>
          <w:lang w:val="lt-LT"/>
        </w:rPr>
        <w:t>5</w:t>
      </w:r>
      <w:r w:rsidR="004A6D65">
        <w:rPr>
          <w:lang w:val="lt-LT"/>
        </w:rPr>
        <w:t>.</w:t>
      </w:r>
      <w:r w:rsidR="004A6D65" w:rsidRPr="00DC1B0A">
        <w:rPr>
          <w:bCs/>
          <w:szCs w:val="20"/>
          <w:lang w:val="lt-LT"/>
        </w:rPr>
        <w:t xml:space="preserve"> </w:t>
      </w:r>
      <w:r w:rsidR="004A6D65" w:rsidRPr="00280004">
        <w:rPr>
          <w:bCs/>
          <w:szCs w:val="20"/>
          <w:lang w:val="lt-LT"/>
        </w:rPr>
        <w:t>Pagal BPK 80 straipsnio 1 punktą kaip liudytojas negali būti apklausiamas asmuo, kuris gali duoti parodymus apie savo paties galbūt padarytą nusikalstamą veiką, išskyrus atvejus, kai jis sutinka duoti tokius parodymus, taikant BPK 82 straipsnio 3 dalyje numatytus liudijimo ypatumus.</w:t>
      </w:r>
    </w:p>
    <w:p w:rsidR="004A6D65" w:rsidRDefault="00504BE3" w:rsidP="00504BE3">
      <w:pPr>
        <w:shd w:val="clear" w:color="auto" w:fill="FFFFFF"/>
        <w:spacing w:after="120"/>
        <w:ind w:left="788" w:hanging="431"/>
        <w:jc w:val="both"/>
        <w:rPr>
          <w:bCs/>
          <w:szCs w:val="20"/>
          <w:lang w:val="lt-LT"/>
        </w:rPr>
      </w:pPr>
      <w:r>
        <w:rPr>
          <w:bCs/>
          <w:szCs w:val="20"/>
          <w:lang w:val="lt-LT"/>
        </w:rPr>
        <w:t>13</w:t>
      </w:r>
      <w:r w:rsidR="004A6D65">
        <w:rPr>
          <w:bCs/>
          <w:szCs w:val="20"/>
          <w:lang w:val="lt-LT"/>
        </w:rPr>
        <w:t>.</w:t>
      </w:r>
      <w:r w:rsidR="00AE375C">
        <w:rPr>
          <w:bCs/>
          <w:szCs w:val="20"/>
          <w:lang w:val="lt-LT"/>
        </w:rPr>
        <w:t>6</w:t>
      </w:r>
      <w:r w:rsidR="004A6D65">
        <w:rPr>
          <w:bCs/>
          <w:szCs w:val="20"/>
          <w:lang w:val="lt-LT"/>
        </w:rPr>
        <w:t xml:space="preserve">. </w:t>
      </w:r>
      <w:r w:rsidR="004A6D65" w:rsidRPr="00280004">
        <w:rPr>
          <w:bCs/>
          <w:szCs w:val="20"/>
          <w:lang w:val="lt-LT"/>
        </w:rPr>
        <w:t xml:space="preserve">Nagrinėjamoje byloje dėl </w:t>
      </w:r>
      <w:bookmarkStart w:id="307" w:name="Buk_208"/>
      <w:r w:rsidR="00B665AB" w:rsidRPr="006C5004">
        <w:rPr>
          <w:bCs/>
          <w:szCs w:val="20"/>
          <w:lang w:val="lt-LT"/>
        </w:rPr>
        <w:t xml:space="preserve">M. Ž. </w:t>
      </w:r>
      <w:bookmarkEnd w:id="307"/>
      <w:r w:rsidR="004A6D65" w:rsidRPr="00280004">
        <w:rPr>
          <w:bCs/>
          <w:szCs w:val="20"/>
          <w:lang w:val="lt-LT"/>
        </w:rPr>
        <w:t xml:space="preserve">nebuvo nustatytos jokios nusikalstamos veikos, ikiteisminis </w:t>
      </w:r>
      <w:r w:rsidR="004A6D65">
        <w:rPr>
          <w:bCs/>
          <w:szCs w:val="20"/>
          <w:lang w:val="lt-LT"/>
        </w:rPr>
        <w:t xml:space="preserve">tyrimas dėl jo nebuvo pradėtas. </w:t>
      </w:r>
      <w:bookmarkStart w:id="308" w:name="Buk_181"/>
      <w:r w:rsidR="00B665AB" w:rsidRPr="006C5004">
        <w:rPr>
          <w:bCs/>
          <w:szCs w:val="20"/>
          <w:lang w:val="lt-LT"/>
        </w:rPr>
        <w:t xml:space="preserve">M. Ž. </w:t>
      </w:r>
      <w:bookmarkEnd w:id="308"/>
      <w:r w:rsidR="004A6D65" w:rsidRPr="00280004">
        <w:rPr>
          <w:bCs/>
          <w:szCs w:val="20"/>
          <w:lang w:val="lt-LT"/>
        </w:rPr>
        <w:t xml:space="preserve">buvo tik asmuo, pranešęs apie nusikalstamą veiką, todėl jis pagrįstai buvo apklausiamas kaip liudytojas ir įspėtas dėl baudžiamosios atsakomybės už melagingus parodymus. </w:t>
      </w:r>
      <w:r w:rsidR="004A6D65">
        <w:rPr>
          <w:bCs/>
          <w:szCs w:val="20"/>
          <w:lang w:val="lt-LT"/>
        </w:rPr>
        <w:t xml:space="preserve">Taigi sutiktina su apeliacinės instancijos teismo pozicija, kad </w:t>
      </w:r>
      <w:r w:rsidR="004A6D65" w:rsidRPr="00280004">
        <w:rPr>
          <w:bCs/>
          <w:szCs w:val="20"/>
          <w:lang w:val="lt-LT"/>
        </w:rPr>
        <w:t xml:space="preserve">šioje byloje </w:t>
      </w:r>
      <w:bookmarkStart w:id="309" w:name="Buk_222"/>
      <w:r w:rsidR="00B665AB" w:rsidRPr="006C5004">
        <w:rPr>
          <w:bCs/>
          <w:szCs w:val="20"/>
          <w:lang w:val="lt-LT"/>
        </w:rPr>
        <w:t xml:space="preserve">M. Ž. </w:t>
      </w:r>
      <w:bookmarkEnd w:id="309"/>
      <w:r w:rsidR="004A6D65" w:rsidRPr="00280004">
        <w:rPr>
          <w:bCs/>
          <w:szCs w:val="20"/>
          <w:lang w:val="lt-LT"/>
        </w:rPr>
        <w:t xml:space="preserve">liudytojo statuso suteikimas nepažeidė kaltinamojo </w:t>
      </w:r>
      <w:bookmarkStart w:id="310" w:name="Buk_269"/>
      <w:r w:rsidR="00B665AB" w:rsidRPr="006C5004">
        <w:rPr>
          <w:bCs/>
          <w:szCs w:val="20"/>
          <w:lang w:val="lt-LT"/>
        </w:rPr>
        <w:t xml:space="preserve">R. I. </w:t>
      </w:r>
      <w:bookmarkEnd w:id="310"/>
      <w:r w:rsidR="004A6D65" w:rsidRPr="00280004">
        <w:rPr>
          <w:bCs/>
          <w:szCs w:val="20"/>
          <w:lang w:val="lt-LT"/>
        </w:rPr>
        <w:t xml:space="preserve">teisės į gynybą ir, atvirkščiai, padėjo užtikrinti teisėto ir pagrįsto teismo sprendimo priėmimą. </w:t>
      </w:r>
    </w:p>
    <w:p w:rsidR="004A6D65" w:rsidRDefault="00504BE3" w:rsidP="00504BE3">
      <w:pPr>
        <w:shd w:val="clear" w:color="auto" w:fill="FFFFFF"/>
        <w:spacing w:after="120"/>
        <w:ind w:left="357" w:hanging="357"/>
        <w:jc w:val="both"/>
        <w:rPr>
          <w:bCs/>
          <w:szCs w:val="20"/>
          <w:lang w:val="lt-LT"/>
        </w:rPr>
      </w:pPr>
      <w:r>
        <w:rPr>
          <w:bCs/>
          <w:szCs w:val="20"/>
          <w:lang w:val="lt-LT"/>
        </w:rPr>
        <w:t>14</w:t>
      </w:r>
      <w:r w:rsidR="004A6D65">
        <w:rPr>
          <w:bCs/>
          <w:szCs w:val="20"/>
          <w:lang w:val="lt-LT"/>
        </w:rPr>
        <w:t xml:space="preserve">. Taigi, darytina išvada, kad teismai, pripažindami </w:t>
      </w:r>
      <w:bookmarkStart w:id="311" w:name="Buk_230"/>
      <w:r w:rsidR="00B665AB" w:rsidRPr="006C5004">
        <w:rPr>
          <w:bCs/>
          <w:szCs w:val="20"/>
          <w:lang w:val="lt-LT"/>
        </w:rPr>
        <w:t xml:space="preserve">R. I. </w:t>
      </w:r>
      <w:bookmarkEnd w:id="311"/>
      <w:r w:rsidR="004A6D65" w:rsidRPr="00280004">
        <w:rPr>
          <w:bCs/>
          <w:szCs w:val="20"/>
          <w:lang w:val="lt-LT"/>
        </w:rPr>
        <w:t>kaltu dėl bendrininkavimo, t. y. padėjimo nužudyme,</w:t>
      </w:r>
      <w:r w:rsidR="004A6D65">
        <w:rPr>
          <w:bCs/>
          <w:szCs w:val="20"/>
          <w:lang w:val="lt-LT"/>
        </w:rPr>
        <w:t xml:space="preserve"> ne</w:t>
      </w:r>
      <w:r w:rsidR="004A6D65" w:rsidRPr="00B33E97">
        <w:rPr>
          <w:bCs/>
          <w:szCs w:val="20"/>
          <w:lang w:val="lt-LT"/>
        </w:rPr>
        <w:t xml:space="preserve">pažeidė BPK 20 straipsnio nuostatas, </w:t>
      </w:r>
      <w:r w:rsidR="004A6D65">
        <w:rPr>
          <w:bCs/>
          <w:szCs w:val="20"/>
          <w:lang w:val="lt-LT"/>
        </w:rPr>
        <w:t>laikėsi</w:t>
      </w:r>
      <w:r w:rsidR="004A6D65" w:rsidRPr="00B33E97">
        <w:rPr>
          <w:bCs/>
          <w:szCs w:val="20"/>
          <w:lang w:val="lt-LT"/>
        </w:rPr>
        <w:t xml:space="preserve"> iš BPK </w:t>
      </w:r>
      <w:r w:rsidR="004A6D65">
        <w:rPr>
          <w:bCs/>
          <w:szCs w:val="20"/>
          <w:lang w:val="lt-LT"/>
        </w:rPr>
        <w:t xml:space="preserve">80 </w:t>
      </w:r>
      <w:r w:rsidR="004A6D65" w:rsidRPr="00B33E97">
        <w:rPr>
          <w:bCs/>
          <w:szCs w:val="20"/>
          <w:lang w:val="lt-LT"/>
        </w:rPr>
        <w:t xml:space="preserve">straipsnio </w:t>
      </w:r>
      <w:r w:rsidR="004A6D65">
        <w:rPr>
          <w:bCs/>
          <w:szCs w:val="20"/>
          <w:lang w:val="lt-LT"/>
        </w:rPr>
        <w:t>1 punkto</w:t>
      </w:r>
      <w:r w:rsidR="004A6D65" w:rsidRPr="00B33E97">
        <w:rPr>
          <w:bCs/>
          <w:szCs w:val="20"/>
          <w:lang w:val="lt-LT"/>
        </w:rPr>
        <w:t xml:space="preserve"> kylančių reikalavimų</w:t>
      </w:r>
      <w:r w:rsidR="004A6D65">
        <w:rPr>
          <w:bCs/>
          <w:szCs w:val="20"/>
          <w:lang w:val="lt-LT"/>
        </w:rPr>
        <w:t>.</w:t>
      </w:r>
    </w:p>
    <w:p w:rsidR="004A6D65" w:rsidRDefault="004A6D65" w:rsidP="00504BE3">
      <w:pPr>
        <w:shd w:val="clear" w:color="auto" w:fill="FFFFFF"/>
        <w:spacing w:after="120"/>
        <w:ind w:left="357" w:hanging="357"/>
        <w:jc w:val="both"/>
        <w:rPr>
          <w:bCs/>
          <w:i/>
          <w:szCs w:val="20"/>
          <w:lang w:val="lt-LT"/>
        </w:rPr>
      </w:pPr>
    </w:p>
    <w:p w:rsidR="004A6D65" w:rsidRDefault="004A6D65" w:rsidP="00504BE3">
      <w:pPr>
        <w:shd w:val="clear" w:color="auto" w:fill="FFFFFF"/>
        <w:spacing w:after="120"/>
        <w:ind w:left="357" w:hanging="357"/>
        <w:jc w:val="both"/>
        <w:rPr>
          <w:bCs/>
          <w:i/>
          <w:szCs w:val="20"/>
          <w:lang w:val="lt-LT"/>
        </w:rPr>
      </w:pPr>
      <w:r>
        <w:rPr>
          <w:bCs/>
          <w:i/>
          <w:szCs w:val="20"/>
          <w:lang w:val="lt-LT"/>
        </w:rPr>
        <w:t xml:space="preserve">Dėl </w:t>
      </w:r>
      <w:r w:rsidRPr="00197F88">
        <w:rPr>
          <w:bCs/>
          <w:i/>
          <w:szCs w:val="20"/>
          <w:lang w:val="lt-LT"/>
        </w:rPr>
        <w:t xml:space="preserve">BK 76 straipsnio </w:t>
      </w:r>
      <w:r>
        <w:rPr>
          <w:bCs/>
          <w:i/>
          <w:szCs w:val="20"/>
          <w:lang w:val="lt-LT"/>
        </w:rPr>
        <w:t>taikymo</w:t>
      </w:r>
    </w:p>
    <w:p w:rsidR="004A6D65" w:rsidRDefault="004A6D65" w:rsidP="00504BE3">
      <w:pPr>
        <w:shd w:val="clear" w:color="auto" w:fill="FFFFFF"/>
        <w:spacing w:after="120"/>
        <w:ind w:left="357" w:hanging="357"/>
        <w:jc w:val="both"/>
        <w:rPr>
          <w:bCs/>
          <w:i/>
          <w:szCs w:val="20"/>
          <w:lang w:val="lt-LT"/>
        </w:rPr>
      </w:pPr>
    </w:p>
    <w:p w:rsidR="004A6D65" w:rsidRDefault="00504BE3" w:rsidP="00504BE3">
      <w:pPr>
        <w:shd w:val="clear" w:color="auto" w:fill="FFFFFF"/>
        <w:spacing w:after="120"/>
        <w:ind w:left="357" w:hanging="357"/>
        <w:jc w:val="both"/>
        <w:rPr>
          <w:lang w:val="lt-LT"/>
        </w:rPr>
      </w:pPr>
      <w:r>
        <w:rPr>
          <w:lang w:val="lt-LT"/>
        </w:rPr>
        <w:lastRenderedPageBreak/>
        <w:t>15</w:t>
      </w:r>
      <w:r w:rsidR="004A6D65">
        <w:rPr>
          <w:lang w:val="lt-LT"/>
        </w:rPr>
        <w:t xml:space="preserve">. </w:t>
      </w:r>
      <w:r w:rsidR="004A6D65" w:rsidRPr="002A7668">
        <w:rPr>
          <w:lang w:val="lt-LT"/>
        </w:rPr>
        <w:t xml:space="preserve">Kasaciniame skunde kasatorius taip pat teigia, </w:t>
      </w:r>
      <w:r w:rsidR="004A6D65">
        <w:rPr>
          <w:lang w:val="lt-LT"/>
        </w:rPr>
        <w:t xml:space="preserve">kad teismai nepagrįstai netaikė </w:t>
      </w:r>
      <w:r w:rsidR="004A6D65" w:rsidRPr="002A7668">
        <w:rPr>
          <w:lang w:val="lt-LT"/>
        </w:rPr>
        <w:t>BK 76</w:t>
      </w:r>
      <w:r w:rsidR="004A6D65">
        <w:rPr>
          <w:lang w:val="lt-LT"/>
        </w:rPr>
        <w:t> </w:t>
      </w:r>
      <w:r w:rsidR="004A6D65" w:rsidRPr="002A7668">
        <w:rPr>
          <w:lang w:val="lt-LT"/>
        </w:rPr>
        <w:t>straipsnio nuostatų ir neatleido jo nuo bausmės dėl ligos</w:t>
      </w:r>
      <w:r w:rsidR="004A6D65">
        <w:rPr>
          <w:lang w:val="lt-LT"/>
        </w:rPr>
        <w:t>.</w:t>
      </w:r>
    </w:p>
    <w:p w:rsidR="004A6D65" w:rsidRDefault="00504BE3" w:rsidP="00504BE3">
      <w:pPr>
        <w:shd w:val="clear" w:color="auto" w:fill="FFFFFF"/>
        <w:spacing w:after="120"/>
        <w:ind w:left="788" w:hanging="431"/>
        <w:jc w:val="both"/>
        <w:rPr>
          <w:lang w:val="lt-LT"/>
        </w:rPr>
      </w:pPr>
      <w:r>
        <w:rPr>
          <w:lang w:val="lt-LT"/>
        </w:rPr>
        <w:t>15</w:t>
      </w:r>
      <w:r w:rsidR="004A6D65">
        <w:rPr>
          <w:lang w:val="lt-LT"/>
        </w:rPr>
        <w:t>.1.</w:t>
      </w:r>
      <w:r w:rsidR="004A6D65" w:rsidRPr="00E151D8">
        <w:rPr>
          <w:lang w:val="lt-LT"/>
        </w:rPr>
        <w:t xml:space="preserve"> Pagal baudžiamąjį įstatymą nusikalstamą veiką padaręs asmuo gali būti atleistas nuo bausmės, jeigu iki teismo nuosprendžio priėmimo jis suserga sunkia nepagydoma liga, dėl kurios bausmę atlikti būtų per sunku (BK 76 straipsnio 1 dalis). Ar liga atitinka sunkios nepagydomos ligos kriterijus, yra medicinos, o ne teisės klausimas. Atleisti nusikalstamą veiką padariusį asmenį nuo bausmės dėl ligos yra teismo teisė, o ne pareiga. Pažymėtina, kad taikant BK 76 straipsnį nepakanka nustatyti, jog nuteistojo liga yra įtraukta į Lietuvos Respublikos teisingumo ministro ir Lietuvos Respublikos sveikatos apsaugos ministro 2013</w:t>
      </w:r>
      <w:r w:rsidR="00B5364C">
        <w:rPr>
          <w:lang w:val="lt-LT"/>
        </w:rPr>
        <w:t> </w:t>
      </w:r>
      <w:r w:rsidR="004A6D65" w:rsidRPr="00E151D8">
        <w:rPr>
          <w:lang w:val="lt-LT"/>
        </w:rPr>
        <w:t>m. gruodžio 27 d</w:t>
      </w:r>
      <w:r w:rsidR="004A6D65">
        <w:rPr>
          <w:lang w:val="lt-LT"/>
        </w:rPr>
        <w:t xml:space="preserve">. įsakyme </w:t>
      </w:r>
      <w:r w:rsidR="004A6D65" w:rsidRPr="00E151D8">
        <w:rPr>
          <w:lang w:val="lt-LT"/>
        </w:rPr>
        <w:t>Nr. 1R-308/V-1247 „Dėl nuteistųjų, susirgusių sunkia nepagydoma ar psichikos liga, sveikatos būklės patikrinimo tvarkos aprašo patvirtinimo“ pateiktą sunkių nepagydomų ligų sąrašą. Spręsdamas, ar dėl sunkios nepagydomos ligos nuteistajam bus per sunku atlikti paskirtą bausmę, teismas įvertina padarytos nusikalstamos veikos sunkumą ir nuteistojo asmenybę, atsižvelgia į atliktos bausmės (jeigu ji atliekama) dalį, nuteistojo elgesį bausmės atlikimo metu, taip pat sunkios nepagydomos ligos pobūdį, įtaką bausmės atlikimui, tokios ligos gydymo galimybes įkalinimo įstaigoje, galimą poveikį kitų nuteistųjų, kartu kalinčių įkalinimo įstaigoje, sveikatai. Šias aplinkybes teismas nustato remdamasis duomenimis, atitinkančiais BPK 20 straipsnyje nurodytus reikalavimus, o išvadą, ar nuteistajam atlikti bausmę bus per sunku, padaro vertindamas įrodymus ir atsižvelgdamas į Lietuvos Respublikos bausmių vykdymo kodekse nustatytą bausmės vykdymo tvarką ir sąlygas. Dėl to teismo medicinos eksperto išvada, kad nuteistajam, sergančiam sunkia nepagydoma liga, bausmę atlikti būtų per sunku, teismui yra tik vienas iš duomenų šaltinių ir tik rekomendacinio pobūdžio (kasacinės nutartys baudžiamosiose byl</w:t>
      </w:r>
      <w:r w:rsidR="004A6D65">
        <w:rPr>
          <w:lang w:val="lt-LT"/>
        </w:rPr>
        <w:t xml:space="preserve">ose Nr. 2K-221/2014, </w:t>
      </w:r>
      <w:r w:rsidR="004A6D65" w:rsidRPr="00E151D8">
        <w:rPr>
          <w:lang w:val="lt-LT"/>
        </w:rPr>
        <w:t>2K-38-942/2017). Kartu atkreiptinas dėmesys į tai, kad teismas, spręsdamas BK 76 straipsnio taikymo klausimą, atsižvelgia ir į tai, kada paaiškėjo sunkios nepagydomos ligos požymiai. Jeigu šia liga nuteistasis jau sirgo nusikalstamos veikos darymo metu ir tai nesutrukdė jam padaryti veiką, tokia liga teismų praktikoje nepripažintina pagrindu atleisti nuteistąjį nuo bausmės (kasacinės nutartys baudžiamosiose bylose Nr. 2K-264/2013</w:t>
      </w:r>
      <w:r w:rsidR="004A7355">
        <w:rPr>
          <w:lang w:val="lt-LT"/>
        </w:rPr>
        <w:t>,</w:t>
      </w:r>
      <w:r w:rsidR="004A6D65" w:rsidRPr="00E151D8">
        <w:rPr>
          <w:lang w:val="lt-LT"/>
        </w:rPr>
        <w:t xml:space="preserve"> 2K-524/2013, 2K-123-697/2015).</w:t>
      </w:r>
    </w:p>
    <w:p w:rsidR="004A6D65" w:rsidRDefault="00504BE3" w:rsidP="00504BE3">
      <w:pPr>
        <w:pStyle w:val="NormalWeb"/>
        <w:spacing w:before="0" w:beforeAutospacing="0" w:after="120" w:afterAutospacing="0"/>
        <w:ind w:left="788" w:hanging="431"/>
        <w:jc w:val="both"/>
      </w:pPr>
      <w:r>
        <w:t>15</w:t>
      </w:r>
      <w:r w:rsidR="004A6D65">
        <w:t xml:space="preserve">.2. </w:t>
      </w:r>
      <w:r w:rsidR="004A6D65" w:rsidRPr="00C46783">
        <w:t xml:space="preserve">Iš nagrinėjamos bylos duomenų matyti, kad </w:t>
      </w:r>
      <w:bookmarkStart w:id="312" w:name="Buk_252"/>
      <w:r w:rsidR="00B665AB" w:rsidRPr="006C5004">
        <w:t xml:space="preserve">R. I. </w:t>
      </w:r>
      <w:bookmarkEnd w:id="312"/>
      <w:r w:rsidR="004A6D65">
        <w:t xml:space="preserve">sirgo ir turėjo regos negalią </w:t>
      </w:r>
      <w:r w:rsidR="004A6D65" w:rsidRPr="00C46783">
        <w:t>jau iki nusikalstamos veikos padarymo.</w:t>
      </w:r>
      <w:r w:rsidR="004A6D65">
        <w:t xml:space="preserve"> Taigi, teismai pagrįstai konstatavo, kad </w:t>
      </w:r>
      <w:r w:rsidR="004A6D65" w:rsidRPr="00C46783">
        <w:t xml:space="preserve">nuteistojo </w:t>
      </w:r>
      <w:bookmarkStart w:id="313" w:name="Buk_270"/>
      <w:r w:rsidR="00B665AB" w:rsidRPr="006C5004">
        <w:t xml:space="preserve">R. I. </w:t>
      </w:r>
      <w:bookmarkEnd w:id="313"/>
      <w:r w:rsidR="004A6D65" w:rsidRPr="00C46783">
        <w:t xml:space="preserve">sveikatos būklė nesukliudė jam nusikalsti, o nuteistojo sveikatos būklės pablogėjimas po nusikaltimo nemažina nuteistojo, kaip asmenybės, pavojingumo visuomenei. </w:t>
      </w:r>
      <w:r w:rsidR="004A6D65">
        <w:t xml:space="preserve">Sprendžiant klausimą dėl BK 76 straipsnio 1 dalies taikymo pažymėtina ir tai, kad </w:t>
      </w:r>
      <w:bookmarkStart w:id="314" w:name="Buk_271"/>
      <w:r w:rsidR="00B665AB" w:rsidRPr="006C5004">
        <w:t xml:space="preserve">R. I. </w:t>
      </w:r>
      <w:bookmarkEnd w:id="314"/>
      <w:r w:rsidR="004A6D65" w:rsidRPr="00D61216">
        <w:t xml:space="preserve">padaryta veika yra vertinama </w:t>
      </w:r>
      <w:r w:rsidR="004A6D65">
        <w:t xml:space="preserve">kaip labai sunkus nusikaltimas </w:t>
      </w:r>
      <w:r w:rsidR="004A6D65" w:rsidRPr="00D61216">
        <w:t>(BK 11</w:t>
      </w:r>
      <w:r w:rsidR="00B5364C">
        <w:t> </w:t>
      </w:r>
      <w:r w:rsidR="004A6D65" w:rsidRPr="00D61216">
        <w:t>straipsnio 6 dalis), jo veiksmai buvo nukreipti į keturių asmenų gyvybės atėmimą ir tai rodo didelį nuteistojo padarytos veikos ir jo paties, kaip asmenybės, pavojingumą</w:t>
      </w:r>
      <w:r w:rsidR="004A6D65">
        <w:t>. Be to, atsiradus pagrindui, atleidimo nuo bausmės atlikimo dėl ligos klausimas gali būti sprendžiamas ir nuosprendžio vykdymo stadijoje.</w:t>
      </w:r>
    </w:p>
    <w:p w:rsidR="004A6D65" w:rsidRDefault="00504BE3" w:rsidP="00504BE3">
      <w:pPr>
        <w:pStyle w:val="BodyText"/>
        <w:spacing w:after="120"/>
        <w:ind w:left="788" w:hanging="431"/>
      </w:pPr>
      <w:r>
        <w:t>15</w:t>
      </w:r>
      <w:r w:rsidR="004A6D65">
        <w:t>.3.</w:t>
      </w:r>
      <w:r w:rsidR="00FD7B4F">
        <w:t xml:space="preserve"> </w:t>
      </w:r>
      <w:r w:rsidR="004A6D65">
        <w:t>Kasaciniame skunde netinkamas BK 76 straipsnio 1 dalies taikymas grindžiamas ir teismų praktika, nurodant kasacinę nutartį baudžiamojoje byloje Nr. 2K-497/2012. Šiame kontekste pažymėtina, kad Lietuvos Respublikos Konstitucinio Teismo 2007 m. spalio 24</w:t>
      </w:r>
      <w:r w:rsidR="00B5364C">
        <w:t> </w:t>
      </w:r>
      <w:r w:rsidR="004A6D65">
        <w:t>d. nutarime ,,Dėl Lietuvos Respublikos civilinio proceso kodekso 4, 165 straipsnių (2002 m. vasario 28 d. redakcija) atitikties Lietuvos Respublikos Konstitucijai“ konstatuota,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Būtent nagrinėjamoje byloje faktinės aplinkybės nėra tapačios toms aplinkybėms, kurios buvo nustatytos kasacinėje byloje Nr.</w:t>
      </w:r>
      <w:r w:rsidR="00B5364C">
        <w:t> </w:t>
      </w:r>
      <w:r w:rsidR="004A6D65">
        <w:t xml:space="preserve">2K-497/2012. Be to, kasaciniame skunde paminėtoje baudžiamojoje byloje teismas taip </w:t>
      </w:r>
      <w:r w:rsidR="004A6D65">
        <w:lastRenderedPageBreak/>
        <w:t xml:space="preserve">pat priėmė sprendimą </w:t>
      </w:r>
      <w:r w:rsidR="004A6D65">
        <w:rPr>
          <w:iCs/>
        </w:rPr>
        <w:t>nuteistajam netaikyti BK 76 straipsnio 1 dalies nuostatų ir jo nuo paskirtos bausmės neatleido.</w:t>
      </w:r>
    </w:p>
    <w:p w:rsidR="004A6D65" w:rsidRDefault="00504BE3" w:rsidP="00504BE3">
      <w:pPr>
        <w:pStyle w:val="NormalWeb"/>
        <w:spacing w:before="0" w:beforeAutospacing="0" w:after="120" w:afterAutospacing="0"/>
        <w:ind w:left="788" w:hanging="431"/>
        <w:jc w:val="both"/>
      </w:pPr>
      <w:r>
        <w:t>15</w:t>
      </w:r>
      <w:r w:rsidR="004A6D65">
        <w:t>.4. Taigi darytina išvada, kad teismai</w:t>
      </w:r>
      <w:r w:rsidR="004A6D65" w:rsidRPr="00D61216">
        <w:t>,</w:t>
      </w:r>
      <w:r w:rsidR="004A6D65">
        <w:t xml:space="preserve"> neatleisdami</w:t>
      </w:r>
      <w:r w:rsidR="004A6D65" w:rsidRPr="00D61216">
        <w:t xml:space="preserve"> nuteistojo</w:t>
      </w:r>
      <w:r w:rsidR="004A6D65">
        <w:t xml:space="preserve"> </w:t>
      </w:r>
      <w:bookmarkStart w:id="315" w:name="Buk_272"/>
      <w:r w:rsidR="00B665AB" w:rsidRPr="006C5004">
        <w:t xml:space="preserve">R. I. </w:t>
      </w:r>
      <w:bookmarkEnd w:id="315"/>
      <w:r w:rsidR="004A6D65" w:rsidRPr="00D61216">
        <w:t xml:space="preserve">nuo bausmės dėl ligos, baudžiamąjį įstatymą taikė tinkamai. </w:t>
      </w:r>
    </w:p>
    <w:p w:rsidR="004A6D65" w:rsidRPr="00280004" w:rsidRDefault="004A6D65" w:rsidP="004A6D65">
      <w:pPr>
        <w:shd w:val="clear" w:color="auto" w:fill="FFFFFF"/>
        <w:tabs>
          <w:tab w:val="left" w:pos="8506"/>
        </w:tabs>
        <w:ind w:left="14" w:right="-8" w:firstLine="695"/>
        <w:jc w:val="both"/>
        <w:rPr>
          <w:lang w:val="lt-LT"/>
        </w:rPr>
      </w:pPr>
    </w:p>
    <w:p w:rsidR="004A6D65" w:rsidRPr="00280004" w:rsidRDefault="004A6D65" w:rsidP="004A6D65">
      <w:pPr>
        <w:shd w:val="clear" w:color="auto" w:fill="FFFFFF"/>
        <w:ind w:firstLine="720"/>
        <w:jc w:val="both"/>
        <w:rPr>
          <w:color w:val="000000"/>
          <w:spacing w:val="-2"/>
          <w:lang w:val="lt-LT"/>
        </w:rPr>
      </w:pPr>
      <w:r w:rsidRPr="00280004">
        <w:rPr>
          <w:color w:val="000000"/>
          <w:spacing w:val="-2"/>
          <w:lang w:val="lt-LT"/>
        </w:rPr>
        <w:t>Išplėstinė septynių teisėjų kolegija, vadovaudamasi Lietuvos Respublikos baudžiamojo proceso kodekso 382 straipsnio</w:t>
      </w:r>
      <w:r>
        <w:rPr>
          <w:color w:val="000000"/>
          <w:spacing w:val="-2"/>
          <w:lang w:val="lt-LT"/>
        </w:rPr>
        <w:t xml:space="preserve"> 1</w:t>
      </w:r>
      <w:r w:rsidRPr="00280004">
        <w:rPr>
          <w:color w:val="000000"/>
          <w:spacing w:val="-2"/>
          <w:lang w:val="lt-LT"/>
        </w:rPr>
        <w:t xml:space="preserve"> </w:t>
      </w:r>
      <w:r w:rsidR="004A7355">
        <w:rPr>
          <w:color w:val="000000"/>
          <w:spacing w:val="-2"/>
          <w:lang w:val="lt-LT"/>
        </w:rPr>
        <w:t>punktu</w:t>
      </w:r>
      <w:r w:rsidRPr="00280004">
        <w:rPr>
          <w:color w:val="000000"/>
          <w:spacing w:val="-2"/>
          <w:lang w:val="lt-LT"/>
        </w:rPr>
        <w:t xml:space="preserve">, </w:t>
      </w:r>
    </w:p>
    <w:p w:rsidR="004A6D65" w:rsidRPr="00280004" w:rsidRDefault="004A6D65" w:rsidP="004A6D65">
      <w:pPr>
        <w:ind w:firstLine="709"/>
        <w:rPr>
          <w:lang w:val="lt-LT"/>
        </w:rPr>
      </w:pPr>
    </w:p>
    <w:p w:rsidR="004A6D65" w:rsidRDefault="004A6D65" w:rsidP="004A6D65">
      <w:pPr>
        <w:rPr>
          <w:bCs/>
          <w:lang w:val="lt-LT"/>
        </w:rPr>
      </w:pPr>
      <w:r w:rsidRPr="00280004">
        <w:rPr>
          <w:bCs/>
          <w:lang w:val="lt-LT"/>
        </w:rPr>
        <w:t>n u t a r i a :</w:t>
      </w:r>
    </w:p>
    <w:p w:rsidR="00FD7B4F" w:rsidRDefault="00FD7B4F" w:rsidP="004A6D65">
      <w:pPr>
        <w:rPr>
          <w:bCs/>
          <w:lang w:val="lt-LT"/>
        </w:rPr>
      </w:pPr>
    </w:p>
    <w:p w:rsidR="004A6D65" w:rsidRPr="00280004" w:rsidRDefault="004A6D65" w:rsidP="00504BE3">
      <w:pPr>
        <w:ind w:firstLine="720"/>
        <w:rPr>
          <w:bCs/>
          <w:lang w:val="lt-LT"/>
        </w:rPr>
      </w:pPr>
      <w:r>
        <w:rPr>
          <w:lang w:val="lt-LT"/>
        </w:rPr>
        <w:t>N</w:t>
      </w:r>
      <w:r w:rsidRPr="005D6B70">
        <w:rPr>
          <w:lang w:val="lt-LT"/>
        </w:rPr>
        <w:t xml:space="preserve">uteistojo </w:t>
      </w:r>
      <w:bookmarkStart w:id="316" w:name="Buk_273"/>
      <w:r w:rsidR="00B665AB" w:rsidRPr="006C5004">
        <w:rPr>
          <w:lang w:val="lt-LT"/>
        </w:rPr>
        <w:t xml:space="preserve">R. I. </w:t>
      </w:r>
      <w:bookmarkEnd w:id="316"/>
      <w:r w:rsidRPr="00280004">
        <w:rPr>
          <w:lang w:val="lt-LT"/>
        </w:rPr>
        <w:t>kasacinį skundą</w:t>
      </w:r>
      <w:r>
        <w:rPr>
          <w:lang w:val="lt-LT"/>
        </w:rPr>
        <w:t xml:space="preserve"> atmesti.</w:t>
      </w:r>
    </w:p>
    <w:p w:rsidR="00160BC6" w:rsidRDefault="00160BC6" w:rsidP="00DC6C74">
      <w:pPr>
        <w:jc w:val="both"/>
        <w:rPr>
          <w:color w:val="000000"/>
          <w:spacing w:val="-1"/>
          <w:lang w:val="lt-LT"/>
        </w:rPr>
      </w:pPr>
    </w:p>
    <w:p w:rsidR="00B5364C" w:rsidRPr="00DF5E3C" w:rsidRDefault="00B5364C" w:rsidP="00DC6C74">
      <w:pPr>
        <w:jc w:val="both"/>
        <w:rPr>
          <w:color w:val="000000"/>
          <w:spacing w:val="-1"/>
          <w:lang w:val="lt-LT"/>
        </w:rPr>
      </w:pPr>
    </w:p>
    <w:p w:rsidR="006E0005" w:rsidRPr="00DF5E3C" w:rsidRDefault="00FD7B4F" w:rsidP="00CC328E">
      <w:pPr>
        <w:shd w:val="clear" w:color="auto" w:fill="FFFFFF"/>
        <w:jc w:val="both"/>
        <w:rPr>
          <w:lang w:val="lt-LT"/>
        </w:rPr>
      </w:pPr>
      <w:r>
        <w:rPr>
          <w:lang w:val="lt-LT"/>
        </w:rPr>
        <w:t>Teisėjai</w:t>
      </w:r>
      <w:r>
        <w:rPr>
          <w:lang w:val="lt-LT"/>
        </w:rPr>
        <w:tab/>
      </w:r>
      <w:r>
        <w:rPr>
          <w:lang w:val="lt-LT"/>
        </w:rPr>
        <w:tab/>
      </w:r>
      <w:r>
        <w:rPr>
          <w:lang w:val="lt-LT"/>
        </w:rPr>
        <w:tab/>
      </w:r>
      <w:r w:rsidR="00505377" w:rsidRPr="00DF5E3C">
        <w:rPr>
          <w:lang w:val="lt-LT"/>
        </w:rPr>
        <w:t xml:space="preserve">Vytautas </w:t>
      </w:r>
      <w:proofErr w:type="spellStart"/>
      <w:r w:rsidR="00505377" w:rsidRPr="00DF5E3C">
        <w:rPr>
          <w:lang w:val="lt-LT"/>
        </w:rPr>
        <w:t>Piesliakas</w:t>
      </w:r>
      <w:proofErr w:type="spellEnd"/>
      <w:r>
        <w:rPr>
          <w:lang w:val="lt-LT"/>
        </w:rPr>
        <w:tab/>
      </w:r>
      <w:r>
        <w:rPr>
          <w:lang w:val="lt-LT"/>
        </w:rPr>
        <w:tab/>
      </w:r>
      <w:r>
        <w:rPr>
          <w:lang w:val="lt-LT"/>
        </w:rPr>
        <w:tab/>
      </w:r>
      <w:r>
        <w:rPr>
          <w:lang w:val="lt-LT"/>
        </w:rPr>
        <w:tab/>
        <w:t>Rima Ažubalytė</w:t>
      </w:r>
    </w:p>
    <w:p w:rsidR="00C13C0D" w:rsidRDefault="00C13C0D" w:rsidP="00CC328E">
      <w:pPr>
        <w:shd w:val="clear" w:color="auto" w:fill="FFFFFF"/>
        <w:jc w:val="both"/>
        <w:rPr>
          <w:lang w:val="lt-LT"/>
        </w:rPr>
      </w:pPr>
    </w:p>
    <w:p w:rsidR="00160BC6" w:rsidRPr="00DF5E3C" w:rsidRDefault="00160BC6" w:rsidP="00CC328E">
      <w:pPr>
        <w:shd w:val="clear" w:color="auto" w:fill="FFFFFF"/>
        <w:jc w:val="both"/>
        <w:rPr>
          <w:lang w:val="lt-LT"/>
        </w:rPr>
      </w:pPr>
    </w:p>
    <w:p w:rsidR="006E0005" w:rsidRDefault="00FD7B4F" w:rsidP="00CC328E">
      <w:pPr>
        <w:shd w:val="clear" w:color="auto" w:fill="FFFFFF"/>
        <w:jc w:val="both"/>
        <w:rPr>
          <w:lang w:val="lt-LT"/>
        </w:rPr>
      </w:pPr>
      <w:r>
        <w:rPr>
          <w:lang w:val="lt-LT"/>
        </w:rPr>
        <w:tab/>
      </w:r>
      <w:r>
        <w:rPr>
          <w:lang w:val="lt-LT"/>
        </w:rPr>
        <w:tab/>
      </w:r>
      <w:r>
        <w:rPr>
          <w:lang w:val="lt-LT"/>
        </w:rPr>
        <w:tab/>
      </w:r>
      <w:r>
        <w:rPr>
          <w:lang w:val="lt-LT"/>
        </w:rPr>
        <w:tab/>
      </w:r>
      <w:r w:rsidR="00505377" w:rsidRPr="00DF5E3C">
        <w:rPr>
          <w:lang w:val="lt-LT"/>
        </w:rPr>
        <w:t>Aldona Rakauskienė</w:t>
      </w:r>
      <w:r>
        <w:rPr>
          <w:lang w:val="lt-LT"/>
        </w:rPr>
        <w:tab/>
      </w:r>
      <w:r>
        <w:rPr>
          <w:lang w:val="lt-LT"/>
        </w:rPr>
        <w:tab/>
      </w:r>
      <w:r>
        <w:rPr>
          <w:lang w:val="lt-LT"/>
        </w:rPr>
        <w:tab/>
      </w:r>
      <w:r>
        <w:rPr>
          <w:lang w:val="lt-LT"/>
        </w:rPr>
        <w:tab/>
      </w:r>
      <w:bookmarkStart w:id="317" w:name="Buk_225"/>
      <w:r w:rsidR="006C5004" w:rsidRPr="006C5004">
        <w:rPr>
          <w:lang w:val="lt-LT"/>
        </w:rPr>
        <w:t>Olegas</w:t>
      </w:r>
      <w:r w:rsidR="00B665AB" w:rsidRPr="006C5004">
        <w:rPr>
          <w:lang w:val="lt-LT"/>
        </w:rPr>
        <w:t xml:space="preserve"> </w:t>
      </w:r>
      <w:proofErr w:type="spellStart"/>
      <w:r w:rsidR="00B665AB" w:rsidRPr="006C5004">
        <w:rPr>
          <w:lang w:val="lt-LT"/>
        </w:rPr>
        <w:t>F</w:t>
      </w:r>
      <w:bookmarkEnd w:id="317"/>
      <w:r w:rsidR="006C5004">
        <w:rPr>
          <w:color w:val="0000FF"/>
          <w:lang w:val="lt-LT"/>
        </w:rPr>
        <w:t>edosiukas</w:t>
      </w:r>
      <w:proofErr w:type="spellEnd"/>
    </w:p>
    <w:p w:rsidR="00B5454E" w:rsidRDefault="00B5454E" w:rsidP="00CC328E">
      <w:pPr>
        <w:shd w:val="clear" w:color="auto" w:fill="FFFFFF"/>
        <w:jc w:val="both"/>
        <w:rPr>
          <w:lang w:val="lt-LT"/>
        </w:rPr>
      </w:pPr>
    </w:p>
    <w:p w:rsidR="00B5454E" w:rsidRDefault="00B5454E" w:rsidP="00CC328E">
      <w:pPr>
        <w:shd w:val="clear" w:color="auto" w:fill="FFFFFF"/>
        <w:jc w:val="both"/>
        <w:rPr>
          <w:lang w:val="lt-LT"/>
        </w:rPr>
      </w:pPr>
    </w:p>
    <w:p w:rsidR="00B5454E" w:rsidRDefault="00FD7B4F" w:rsidP="00CC328E">
      <w:pPr>
        <w:shd w:val="clear" w:color="auto" w:fill="FFFFFF"/>
        <w:jc w:val="both"/>
        <w:rPr>
          <w:lang w:val="lt-LT"/>
        </w:rPr>
      </w:pPr>
      <w:r>
        <w:rPr>
          <w:lang w:val="lt-LT"/>
        </w:rPr>
        <w:tab/>
      </w:r>
      <w:r>
        <w:rPr>
          <w:lang w:val="lt-LT"/>
        </w:rPr>
        <w:tab/>
      </w:r>
      <w:r>
        <w:rPr>
          <w:lang w:val="lt-LT"/>
        </w:rPr>
        <w:tab/>
      </w:r>
      <w:r>
        <w:rPr>
          <w:lang w:val="lt-LT"/>
        </w:rPr>
        <w:tab/>
      </w:r>
      <w:r w:rsidR="0014485D">
        <w:rPr>
          <w:lang w:val="lt-LT"/>
        </w:rPr>
        <w:t>Artūras Ridikas</w:t>
      </w:r>
      <w:r>
        <w:rPr>
          <w:lang w:val="lt-LT"/>
        </w:rPr>
        <w:tab/>
      </w:r>
      <w:r>
        <w:rPr>
          <w:lang w:val="lt-LT"/>
        </w:rPr>
        <w:tab/>
      </w:r>
      <w:r>
        <w:rPr>
          <w:lang w:val="lt-LT"/>
        </w:rPr>
        <w:tab/>
      </w:r>
      <w:r>
        <w:rPr>
          <w:lang w:val="lt-LT"/>
        </w:rPr>
        <w:tab/>
      </w:r>
      <w:proofErr w:type="spellStart"/>
      <w:r w:rsidRPr="00DF5E3C">
        <w:rPr>
          <w:lang w:val="lt-LT"/>
        </w:rPr>
        <w:t>Armanas</w:t>
      </w:r>
      <w:proofErr w:type="spellEnd"/>
      <w:r w:rsidRPr="00DF5E3C">
        <w:rPr>
          <w:lang w:val="lt-LT"/>
        </w:rPr>
        <w:t xml:space="preserve"> Abramavičius</w:t>
      </w:r>
    </w:p>
    <w:p w:rsidR="00B5454E" w:rsidRDefault="00B5454E" w:rsidP="00CC328E">
      <w:pPr>
        <w:shd w:val="clear" w:color="auto" w:fill="FFFFFF"/>
        <w:jc w:val="both"/>
        <w:rPr>
          <w:lang w:val="lt-LT"/>
        </w:rPr>
      </w:pPr>
    </w:p>
    <w:p w:rsidR="00B5454E" w:rsidRDefault="00B5454E" w:rsidP="00CC328E">
      <w:pPr>
        <w:shd w:val="clear" w:color="auto" w:fill="FFFFFF"/>
        <w:jc w:val="both"/>
        <w:rPr>
          <w:lang w:val="lt-LT"/>
        </w:rPr>
      </w:pPr>
    </w:p>
    <w:p w:rsidR="00ED1953" w:rsidRPr="00DF5E3C" w:rsidRDefault="00FD7B4F" w:rsidP="00103091">
      <w:pPr>
        <w:shd w:val="clear" w:color="auto" w:fill="FFFFFF"/>
        <w:jc w:val="both"/>
        <w:rPr>
          <w:lang w:val="lt-LT"/>
        </w:rPr>
      </w:pPr>
      <w:r>
        <w:rPr>
          <w:lang w:val="lt-LT"/>
        </w:rPr>
        <w:tab/>
      </w:r>
      <w:r>
        <w:rPr>
          <w:lang w:val="lt-LT"/>
        </w:rPr>
        <w:tab/>
      </w:r>
      <w:r>
        <w:rPr>
          <w:lang w:val="lt-LT"/>
        </w:rPr>
        <w:tab/>
      </w:r>
      <w:r>
        <w:rPr>
          <w:lang w:val="lt-LT"/>
        </w:rPr>
        <w:tab/>
      </w:r>
      <w:r w:rsidR="00B5454E">
        <w:rPr>
          <w:lang w:val="lt-LT"/>
        </w:rPr>
        <w:t xml:space="preserve">Tomas </w:t>
      </w:r>
      <w:proofErr w:type="spellStart"/>
      <w:r w:rsidR="00B5454E">
        <w:rPr>
          <w:lang w:val="lt-LT"/>
        </w:rPr>
        <w:t>Šeškauskas</w:t>
      </w:r>
      <w:proofErr w:type="spellEnd"/>
    </w:p>
    <w:sectPr w:rsidR="00ED1953" w:rsidRPr="00DF5E3C" w:rsidSect="005E2F9D">
      <w:headerReference w:type="default" r:id="rId10"/>
      <w:pgSz w:w="11907" w:h="16839"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728" w:rsidRDefault="009A6728" w:rsidP="00103091">
      <w:r>
        <w:separator/>
      </w:r>
    </w:p>
  </w:endnote>
  <w:endnote w:type="continuationSeparator" w:id="0">
    <w:p w:rsidR="009A6728" w:rsidRDefault="009A6728" w:rsidP="00103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notTrueType/>
    <w:pitch w:val="variable"/>
    <w:sig w:usb0="00C00283" w:usb1="00000000" w:usb2="00000000" w:usb3="00000000" w:csb0="0000000D"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728" w:rsidRDefault="009A6728" w:rsidP="00103091">
      <w:r>
        <w:separator/>
      </w:r>
    </w:p>
  </w:footnote>
  <w:footnote w:type="continuationSeparator" w:id="0">
    <w:p w:rsidR="009A6728" w:rsidRDefault="009A6728" w:rsidP="00103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299" w:rsidRDefault="00093465">
    <w:pPr>
      <w:pStyle w:val="Header"/>
      <w:jc w:val="center"/>
    </w:pPr>
    <w:r>
      <w:fldChar w:fldCharType="begin"/>
    </w:r>
    <w:r w:rsidR="00147299">
      <w:instrText xml:space="preserve"> PAGE   \* MERGEFORMAT </w:instrText>
    </w:r>
    <w:r>
      <w:fldChar w:fldCharType="separate"/>
    </w:r>
    <w:r w:rsidR="006C5004">
      <w:rPr>
        <w:noProof/>
      </w:rPr>
      <w:t>3</w:t>
    </w:r>
    <w:r>
      <w:rPr>
        <w:noProof/>
      </w:rPr>
      <w:fldChar w:fldCharType="end"/>
    </w:r>
  </w:p>
  <w:p w:rsidR="00147299" w:rsidRDefault="001472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62894AE"/>
    <w:lvl w:ilvl="0">
      <w:numFmt w:val="bullet"/>
      <w:lvlText w:val="*"/>
      <w:lvlJc w:val="left"/>
    </w:lvl>
  </w:abstractNum>
  <w:abstractNum w:abstractNumId="1">
    <w:nsid w:val="155D3275"/>
    <w:multiLevelType w:val="singleLevel"/>
    <w:tmpl w:val="E484170E"/>
    <w:lvl w:ilvl="0">
      <w:start w:val="4"/>
      <w:numFmt w:val="decimal"/>
      <w:lvlText w:val="%1."/>
      <w:legacy w:legacy="1" w:legacySpace="0" w:legacyIndent="331"/>
      <w:lvlJc w:val="left"/>
      <w:rPr>
        <w:rFonts w:ascii="Sylfaen" w:hAnsi="Sylfaen" w:hint="default"/>
      </w:rPr>
    </w:lvl>
  </w:abstractNum>
  <w:abstractNum w:abstractNumId="2">
    <w:nsid w:val="236224EC"/>
    <w:multiLevelType w:val="singleLevel"/>
    <w:tmpl w:val="9CB69B6C"/>
    <w:lvl w:ilvl="0">
      <w:start w:val="1"/>
      <w:numFmt w:val="decimal"/>
      <w:lvlText w:val="%1."/>
      <w:legacy w:legacy="1" w:legacySpace="0" w:legacyIndent="338"/>
      <w:lvlJc w:val="left"/>
      <w:rPr>
        <w:rFonts w:ascii="Sylfaen" w:hAnsi="Sylfaen" w:hint="default"/>
      </w:rPr>
    </w:lvl>
  </w:abstractNum>
  <w:abstractNum w:abstractNumId="3">
    <w:nsid w:val="2758232A"/>
    <w:multiLevelType w:val="hybridMultilevel"/>
    <w:tmpl w:val="C9E2A0EA"/>
    <w:lvl w:ilvl="0" w:tplc="050614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0486FFF"/>
    <w:multiLevelType w:val="hybridMultilevel"/>
    <w:tmpl w:val="38FED4A0"/>
    <w:lvl w:ilvl="0" w:tplc="3A425EFA">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0851740"/>
    <w:multiLevelType w:val="singleLevel"/>
    <w:tmpl w:val="3BE65FC0"/>
    <w:lvl w:ilvl="0">
      <w:start w:val="21"/>
      <w:numFmt w:val="decimal"/>
      <w:lvlText w:val="%1."/>
      <w:legacy w:legacy="1" w:legacySpace="0" w:legacyIndent="346"/>
      <w:lvlJc w:val="left"/>
      <w:rPr>
        <w:rFonts w:ascii="Sylfaen" w:hAnsi="Sylfaen" w:hint="default"/>
      </w:rPr>
    </w:lvl>
  </w:abstractNum>
  <w:abstractNum w:abstractNumId="6">
    <w:nsid w:val="32232FEC"/>
    <w:multiLevelType w:val="singleLevel"/>
    <w:tmpl w:val="58D075FA"/>
    <w:lvl w:ilvl="0">
      <w:start w:val="11"/>
      <w:numFmt w:val="decimal"/>
      <w:lvlText w:val="%1."/>
      <w:legacy w:legacy="1" w:legacySpace="0" w:legacyIndent="310"/>
      <w:lvlJc w:val="left"/>
      <w:rPr>
        <w:rFonts w:ascii="Sylfaen" w:hAnsi="Sylfaen" w:hint="default"/>
      </w:rPr>
    </w:lvl>
  </w:abstractNum>
  <w:abstractNum w:abstractNumId="7">
    <w:nsid w:val="449136F2"/>
    <w:multiLevelType w:val="singleLevel"/>
    <w:tmpl w:val="6032BFA6"/>
    <w:lvl w:ilvl="0">
      <w:start w:val="15"/>
      <w:numFmt w:val="decimal"/>
      <w:lvlText w:val="%1."/>
      <w:legacy w:legacy="1" w:legacySpace="0" w:legacyIndent="317"/>
      <w:lvlJc w:val="left"/>
      <w:rPr>
        <w:rFonts w:ascii="Sylfaen" w:hAnsi="Sylfaen" w:hint="default"/>
      </w:rPr>
    </w:lvl>
  </w:abstractNum>
  <w:abstractNum w:abstractNumId="8">
    <w:nsid w:val="4D69045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DE92BF2"/>
    <w:multiLevelType w:val="singleLevel"/>
    <w:tmpl w:val="5D3C3F94"/>
    <w:lvl w:ilvl="0">
      <w:start w:val="19"/>
      <w:numFmt w:val="decimal"/>
      <w:lvlText w:val="%1."/>
      <w:legacy w:legacy="1" w:legacySpace="0" w:legacyIndent="302"/>
      <w:lvlJc w:val="left"/>
      <w:rPr>
        <w:rFonts w:ascii="Sylfaen" w:hAnsi="Sylfaen" w:hint="default"/>
      </w:rPr>
    </w:lvl>
  </w:abstractNum>
  <w:abstractNum w:abstractNumId="10">
    <w:nsid w:val="5D9F56AE"/>
    <w:multiLevelType w:val="singleLevel"/>
    <w:tmpl w:val="4C7A6C14"/>
    <w:lvl w:ilvl="0">
      <w:start w:val="17"/>
      <w:numFmt w:val="decimal"/>
      <w:lvlText w:val="%1."/>
      <w:legacy w:legacy="1" w:legacySpace="0" w:legacyIndent="317"/>
      <w:lvlJc w:val="left"/>
      <w:rPr>
        <w:rFonts w:ascii="Sylfaen" w:hAnsi="Sylfaen" w:hint="default"/>
      </w:rPr>
    </w:lvl>
  </w:abstractNum>
  <w:abstractNum w:abstractNumId="11">
    <w:nsid w:val="713B3D1B"/>
    <w:multiLevelType w:val="singleLevel"/>
    <w:tmpl w:val="FF5036EC"/>
    <w:lvl w:ilvl="0">
      <w:start w:val="8"/>
      <w:numFmt w:val="decimal"/>
      <w:lvlText w:val="%1."/>
      <w:legacy w:legacy="1" w:legacySpace="0" w:legacyIndent="302"/>
      <w:lvlJc w:val="left"/>
      <w:rPr>
        <w:rFonts w:ascii="Sylfaen" w:hAnsi="Sylfaen" w:hint="default"/>
      </w:rPr>
    </w:lvl>
  </w:abstractNum>
  <w:abstractNum w:abstractNumId="12">
    <w:nsid w:val="73E4463F"/>
    <w:multiLevelType w:val="multilevel"/>
    <w:tmpl w:val="C14C04C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75DE2482"/>
    <w:multiLevelType w:val="hybridMultilevel"/>
    <w:tmpl w:val="26CEF13E"/>
    <w:lvl w:ilvl="0" w:tplc="1FAA13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3"/>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5">
    <w:abstractNumId w:val="4"/>
  </w:num>
  <w:num w:numId="6">
    <w:abstractNumId w:val="0"/>
    <w:lvlOverride w:ilvl="0">
      <w:lvl w:ilvl="0">
        <w:start w:val="65535"/>
        <w:numFmt w:val="bullet"/>
        <w:lvlText w:val="•"/>
        <w:legacy w:legacy="1" w:legacySpace="0" w:legacyIndent="338"/>
        <w:lvlJc w:val="left"/>
        <w:rPr>
          <w:rFonts w:ascii="Sylfaen" w:hAnsi="Sylfaen" w:hint="default"/>
        </w:rPr>
      </w:lvl>
    </w:lvlOverride>
  </w:num>
  <w:num w:numId="7">
    <w:abstractNumId w:val="2"/>
  </w:num>
  <w:num w:numId="8">
    <w:abstractNumId w:val="1"/>
  </w:num>
  <w:num w:numId="9">
    <w:abstractNumId w:val="11"/>
  </w:num>
  <w:num w:numId="10">
    <w:abstractNumId w:val="6"/>
  </w:num>
  <w:num w:numId="11">
    <w:abstractNumId w:val="7"/>
  </w:num>
  <w:num w:numId="12">
    <w:abstractNumId w:val="10"/>
  </w:num>
  <w:num w:numId="13">
    <w:abstractNumId w:val="9"/>
  </w:num>
  <w:num w:numId="14">
    <w:abstractNumId w:val="5"/>
  </w:num>
  <w:num w:numId="15">
    <w:abstractNumId w:val="0"/>
    <w:lvlOverride w:ilvl="0">
      <w:lvl w:ilvl="0">
        <w:start w:val="65535"/>
        <w:numFmt w:val="bullet"/>
        <w:lvlText w:val="-"/>
        <w:legacy w:legacy="1" w:legacySpace="0" w:legacyIndent="336"/>
        <w:lvlJc w:val="left"/>
        <w:rPr>
          <w:rFonts w:ascii="Sylfaen" w:hAnsi="Sylfaen" w:hint="default"/>
        </w:rPr>
      </w:lvl>
    </w:lvlOverride>
  </w:num>
  <w:num w:numId="16">
    <w:abstractNumId w:val="8"/>
  </w:num>
  <w:num w:numId="1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nina Peleckiene">
    <w15:presenceInfo w15:providerId="AD" w15:userId="S-1-5-21-2684307482-3008079090-195167589-231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28E"/>
    <w:rsid w:val="000001B8"/>
    <w:rsid w:val="000005DB"/>
    <w:rsid w:val="00000A12"/>
    <w:rsid w:val="000020D5"/>
    <w:rsid w:val="00003C36"/>
    <w:rsid w:val="0000412D"/>
    <w:rsid w:val="000048B1"/>
    <w:rsid w:val="00007D34"/>
    <w:rsid w:val="00007F25"/>
    <w:rsid w:val="0001011F"/>
    <w:rsid w:val="00010CA8"/>
    <w:rsid w:val="0001184D"/>
    <w:rsid w:val="0001229D"/>
    <w:rsid w:val="000122BC"/>
    <w:rsid w:val="00012AF7"/>
    <w:rsid w:val="00012D8F"/>
    <w:rsid w:val="00013140"/>
    <w:rsid w:val="00013B60"/>
    <w:rsid w:val="000148D5"/>
    <w:rsid w:val="0001515B"/>
    <w:rsid w:val="00015B55"/>
    <w:rsid w:val="00017D03"/>
    <w:rsid w:val="00021854"/>
    <w:rsid w:val="00022B02"/>
    <w:rsid w:val="0002477E"/>
    <w:rsid w:val="00024986"/>
    <w:rsid w:val="00025577"/>
    <w:rsid w:val="00025BC1"/>
    <w:rsid w:val="00026AD2"/>
    <w:rsid w:val="00026F84"/>
    <w:rsid w:val="000274D2"/>
    <w:rsid w:val="00027E73"/>
    <w:rsid w:val="000310F9"/>
    <w:rsid w:val="00032BFC"/>
    <w:rsid w:val="00032FDA"/>
    <w:rsid w:val="00033EAD"/>
    <w:rsid w:val="00034679"/>
    <w:rsid w:val="00034E66"/>
    <w:rsid w:val="00035103"/>
    <w:rsid w:val="0003529F"/>
    <w:rsid w:val="00035E76"/>
    <w:rsid w:val="00036C66"/>
    <w:rsid w:val="00037520"/>
    <w:rsid w:val="0004022D"/>
    <w:rsid w:val="00040C19"/>
    <w:rsid w:val="000427C0"/>
    <w:rsid w:val="00042A57"/>
    <w:rsid w:val="00043F55"/>
    <w:rsid w:val="000444EB"/>
    <w:rsid w:val="00044A9F"/>
    <w:rsid w:val="000451E2"/>
    <w:rsid w:val="0004760F"/>
    <w:rsid w:val="00047D3F"/>
    <w:rsid w:val="000501A3"/>
    <w:rsid w:val="000506E4"/>
    <w:rsid w:val="00051BA3"/>
    <w:rsid w:val="00052B40"/>
    <w:rsid w:val="00054510"/>
    <w:rsid w:val="0005505E"/>
    <w:rsid w:val="00055568"/>
    <w:rsid w:val="00056B33"/>
    <w:rsid w:val="00057084"/>
    <w:rsid w:val="00057DA1"/>
    <w:rsid w:val="0006008E"/>
    <w:rsid w:val="000603D2"/>
    <w:rsid w:val="00061455"/>
    <w:rsid w:val="00061F3B"/>
    <w:rsid w:val="00062817"/>
    <w:rsid w:val="00062F8B"/>
    <w:rsid w:val="00066AE9"/>
    <w:rsid w:val="0006720A"/>
    <w:rsid w:val="00067E7B"/>
    <w:rsid w:val="000708F9"/>
    <w:rsid w:val="00071A83"/>
    <w:rsid w:val="00071BB4"/>
    <w:rsid w:val="00072245"/>
    <w:rsid w:val="00072931"/>
    <w:rsid w:val="00072D09"/>
    <w:rsid w:val="0007420E"/>
    <w:rsid w:val="00076995"/>
    <w:rsid w:val="00077070"/>
    <w:rsid w:val="00077663"/>
    <w:rsid w:val="000779EF"/>
    <w:rsid w:val="000800A2"/>
    <w:rsid w:val="000810D9"/>
    <w:rsid w:val="000812F2"/>
    <w:rsid w:val="00081988"/>
    <w:rsid w:val="00081C4F"/>
    <w:rsid w:val="00081E4B"/>
    <w:rsid w:val="00083C75"/>
    <w:rsid w:val="000840AB"/>
    <w:rsid w:val="00084E03"/>
    <w:rsid w:val="000902CB"/>
    <w:rsid w:val="0009061C"/>
    <w:rsid w:val="0009219E"/>
    <w:rsid w:val="00092715"/>
    <w:rsid w:val="00092E45"/>
    <w:rsid w:val="00093465"/>
    <w:rsid w:val="000943F5"/>
    <w:rsid w:val="0009548D"/>
    <w:rsid w:val="00095494"/>
    <w:rsid w:val="000955A3"/>
    <w:rsid w:val="00095B65"/>
    <w:rsid w:val="00095D8F"/>
    <w:rsid w:val="000973E6"/>
    <w:rsid w:val="000A0342"/>
    <w:rsid w:val="000A03D7"/>
    <w:rsid w:val="000A086F"/>
    <w:rsid w:val="000A0BAA"/>
    <w:rsid w:val="000A19C6"/>
    <w:rsid w:val="000A27F5"/>
    <w:rsid w:val="000A3EB7"/>
    <w:rsid w:val="000A4312"/>
    <w:rsid w:val="000A4845"/>
    <w:rsid w:val="000A48A1"/>
    <w:rsid w:val="000A48B8"/>
    <w:rsid w:val="000A5291"/>
    <w:rsid w:val="000A60FF"/>
    <w:rsid w:val="000A72D3"/>
    <w:rsid w:val="000A7937"/>
    <w:rsid w:val="000A7B17"/>
    <w:rsid w:val="000B0573"/>
    <w:rsid w:val="000B0769"/>
    <w:rsid w:val="000B0DA6"/>
    <w:rsid w:val="000B14C8"/>
    <w:rsid w:val="000B1DBB"/>
    <w:rsid w:val="000B341C"/>
    <w:rsid w:val="000B35A4"/>
    <w:rsid w:val="000B47FB"/>
    <w:rsid w:val="000B4BA7"/>
    <w:rsid w:val="000B4F6D"/>
    <w:rsid w:val="000B518A"/>
    <w:rsid w:val="000B6034"/>
    <w:rsid w:val="000B76CF"/>
    <w:rsid w:val="000C050E"/>
    <w:rsid w:val="000C0740"/>
    <w:rsid w:val="000C0CA2"/>
    <w:rsid w:val="000C1261"/>
    <w:rsid w:val="000C15D9"/>
    <w:rsid w:val="000C1E35"/>
    <w:rsid w:val="000C1FBB"/>
    <w:rsid w:val="000C243B"/>
    <w:rsid w:val="000C314F"/>
    <w:rsid w:val="000C39A2"/>
    <w:rsid w:val="000C453F"/>
    <w:rsid w:val="000C4A7C"/>
    <w:rsid w:val="000C5887"/>
    <w:rsid w:val="000C6547"/>
    <w:rsid w:val="000C7B85"/>
    <w:rsid w:val="000D0D30"/>
    <w:rsid w:val="000D2C3F"/>
    <w:rsid w:val="000D324A"/>
    <w:rsid w:val="000D657B"/>
    <w:rsid w:val="000D7440"/>
    <w:rsid w:val="000E37D3"/>
    <w:rsid w:val="000E6CBC"/>
    <w:rsid w:val="000F19CD"/>
    <w:rsid w:val="000F1E40"/>
    <w:rsid w:val="000F4314"/>
    <w:rsid w:val="000F4E9B"/>
    <w:rsid w:val="000F4EA1"/>
    <w:rsid w:val="000F527C"/>
    <w:rsid w:val="000F575C"/>
    <w:rsid w:val="000F674E"/>
    <w:rsid w:val="000F6796"/>
    <w:rsid w:val="000F699E"/>
    <w:rsid w:val="000F7D99"/>
    <w:rsid w:val="000F7DD4"/>
    <w:rsid w:val="0010052E"/>
    <w:rsid w:val="00101688"/>
    <w:rsid w:val="0010178B"/>
    <w:rsid w:val="0010188E"/>
    <w:rsid w:val="00101981"/>
    <w:rsid w:val="00103091"/>
    <w:rsid w:val="0010393B"/>
    <w:rsid w:val="001044AC"/>
    <w:rsid w:val="00104949"/>
    <w:rsid w:val="00105003"/>
    <w:rsid w:val="0010621B"/>
    <w:rsid w:val="00111233"/>
    <w:rsid w:val="001132D4"/>
    <w:rsid w:val="00115632"/>
    <w:rsid w:val="001163D0"/>
    <w:rsid w:val="00116BB6"/>
    <w:rsid w:val="00117E25"/>
    <w:rsid w:val="00121303"/>
    <w:rsid w:val="0012224D"/>
    <w:rsid w:val="00122324"/>
    <w:rsid w:val="00122535"/>
    <w:rsid w:val="00122F10"/>
    <w:rsid w:val="00123A3C"/>
    <w:rsid w:val="00123C85"/>
    <w:rsid w:val="00124052"/>
    <w:rsid w:val="00125628"/>
    <w:rsid w:val="0012584A"/>
    <w:rsid w:val="001258CC"/>
    <w:rsid w:val="00125E44"/>
    <w:rsid w:val="00127F72"/>
    <w:rsid w:val="00130060"/>
    <w:rsid w:val="001323DB"/>
    <w:rsid w:val="00133E7E"/>
    <w:rsid w:val="00134E09"/>
    <w:rsid w:val="00134FB4"/>
    <w:rsid w:val="00135487"/>
    <w:rsid w:val="00136A74"/>
    <w:rsid w:val="00137BCF"/>
    <w:rsid w:val="0014027F"/>
    <w:rsid w:val="00140332"/>
    <w:rsid w:val="00140A38"/>
    <w:rsid w:val="00140DCE"/>
    <w:rsid w:val="00141156"/>
    <w:rsid w:val="00141D17"/>
    <w:rsid w:val="00141E10"/>
    <w:rsid w:val="0014223B"/>
    <w:rsid w:val="00142CA6"/>
    <w:rsid w:val="00142E09"/>
    <w:rsid w:val="0014342A"/>
    <w:rsid w:val="00143A97"/>
    <w:rsid w:val="001440AA"/>
    <w:rsid w:val="0014476B"/>
    <w:rsid w:val="0014485D"/>
    <w:rsid w:val="00145F40"/>
    <w:rsid w:val="00146900"/>
    <w:rsid w:val="00146E64"/>
    <w:rsid w:val="00147299"/>
    <w:rsid w:val="0015070C"/>
    <w:rsid w:val="001520B1"/>
    <w:rsid w:val="001529DC"/>
    <w:rsid w:val="001532D4"/>
    <w:rsid w:val="0015360C"/>
    <w:rsid w:val="00154034"/>
    <w:rsid w:val="0015499A"/>
    <w:rsid w:val="001549E2"/>
    <w:rsid w:val="001551F1"/>
    <w:rsid w:val="001569F3"/>
    <w:rsid w:val="00156B59"/>
    <w:rsid w:val="00156EC9"/>
    <w:rsid w:val="0015722B"/>
    <w:rsid w:val="00157F22"/>
    <w:rsid w:val="00160BC6"/>
    <w:rsid w:val="00160F0D"/>
    <w:rsid w:val="00161066"/>
    <w:rsid w:val="00161FE7"/>
    <w:rsid w:val="00164DF9"/>
    <w:rsid w:val="00165326"/>
    <w:rsid w:val="001672D8"/>
    <w:rsid w:val="00170E9C"/>
    <w:rsid w:val="0017292B"/>
    <w:rsid w:val="00173171"/>
    <w:rsid w:val="0017601D"/>
    <w:rsid w:val="00182146"/>
    <w:rsid w:val="00182954"/>
    <w:rsid w:val="001829BB"/>
    <w:rsid w:val="00182C26"/>
    <w:rsid w:val="00182FA2"/>
    <w:rsid w:val="001832C6"/>
    <w:rsid w:val="00185EC3"/>
    <w:rsid w:val="001874B6"/>
    <w:rsid w:val="0019248A"/>
    <w:rsid w:val="0019311E"/>
    <w:rsid w:val="00193757"/>
    <w:rsid w:val="00193C86"/>
    <w:rsid w:val="00194179"/>
    <w:rsid w:val="0019477B"/>
    <w:rsid w:val="00196BE4"/>
    <w:rsid w:val="001975E1"/>
    <w:rsid w:val="001A1078"/>
    <w:rsid w:val="001A3B17"/>
    <w:rsid w:val="001A3D48"/>
    <w:rsid w:val="001A42CC"/>
    <w:rsid w:val="001A46DE"/>
    <w:rsid w:val="001A5E4E"/>
    <w:rsid w:val="001A6E02"/>
    <w:rsid w:val="001A71BE"/>
    <w:rsid w:val="001A76BB"/>
    <w:rsid w:val="001A7931"/>
    <w:rsid w:val="001A7BCF"/>
    <w:rsid w:val="001B026A"/>
    <w:rsid w:val="001B070E"/>
    <w:rsid w:val="001B14C5"/>
    <w:rsid w:val="001B2885"/>
    <w:rsid w:val="001B4BF4"/>
    <w:rsid w:val="001B4DE1"/>
    <w:rsid w:val="001B658C"/>
    <w:rsid w:val="001B78DD"/>
    <w:rsid w:val="001C00C5"/>
    <w:rsid w:val="001C1995"/>
    <w:rsid w:val="001C19BC"/>
    <w:rsid w:val="001C2A66"/>
    <w:rsid w:val="001C3165"/>
    <w:rsid w:val="001C4857"/>
    <w:rsid w:val="001C49CB"/>
    <w:rsid w:val="001C53D7"/>
    <w:rsid w:val="001C5CE2"/>
    <w:rsid w:val="001C610E"/>
    <w:rsid w:val="001C6DFF"/>
    <w:rsid w:val="001C6E29"/>
    <w:rsid w:val="001C73B2"/>
    <w:rsid w:val="001C79D6"/>
    <w:rsid w:val="001D0F73"/>
    <w:rsid w:val="001D1B86"/>
    <w:rsid w:val="001D1F7A"/>
    <w:rsid w:val="001D262C"/>
    <w:rsid w:val="001D2A28"/>
    <w:rsid w:val="001D3393"/>
    <w:rsid w:val="001D459B"/>
    <w:rsid w:val="001D48EF"/>
    <w:rsid w:val="001D558A"/>
    <w:rsid w:val="001D7473"/>
    <w:rsid w:val="001D7D5D"/>
    <w:rsid w:val="001E0B27"/>
    <w:rsid w:val="001E2AEA"/>
    <w:rsid w:val="001E38C2"/>
    <w:rsid w:val="001E3B78"/>
    <w:rsid w:val="001F0082"/>
    <w:rsid w:val="001F1858"/>
    <w:rsid w:val="001F3AA5"/>
    <w:rsid w:val="001F4319"/>
    <w:rsid w:val="001F5F75"/>
    <w:rsid w:val="001F6679"/>
    <w:rsid w:val="001F7047"/>
    <w:rsid w:val="00201105"/>
    <w:rsid w:val="002027C6"/>
    <w:rsid w:val="002031EE"/>
    <w:rsid w:val="002033FA"/>
    <w:rsid w:val="0020368C"/>
    <w:rsid w:val="00203DCC"/>
    <w:rsid w:val="00203ED0"/>
    <w:rsid w:val="002048D9"/>
    <w:rsid w:val="00204AA4"/>
    <w:rsid w:val="00204C41"/>
    <w:rsid w:val="002064FD"/>
    <w:rsid w:val="00206711"/>
    <w:rsid w:val="00206BF7"/>
    <w:rsid w:val="00206DF6"/>
    <w:rsid w:val="00206E22"/>
    <w:rsid w:val="00206EA8"/>
    <w:rsid w:val="0020702F"/>
    <w:rsid w:val="002073D4"/>
    <w:rsid w:val="00211B53"/>
    <w:rsid w:val="00214435"/>
    <w:rsid w:val="00215042"/>
    <w:rsid w:val="002152E0"/>
    <w:rsid w:val="0021570D"/>
    <w:rsid w:val="00216729"/>
    <w:rsid w:val="00221050"/>
    <w:rsid w:val="00221FA0"/>
    <w:rsid w:val="002220F3"/>
    <w:rsid w:val="002226B1"/>
    <w:rsid w:val="00222866"/>
    <w:rsid w:val="0022316B"/>
    <w:rsid w:val="0022382B"/>
    <w:rsid w:val="00223AD9"/>
    <w:rsid w:val="00224079"/>
    <w:rsid w:val="00224ECD"/>
    <w:rsid w:val="00226772"/>
    <w:rsid w:val="00227403"/>
    <w:rsid w:val="00227DFB"/>
    <w:rsid w:val="002316FB"/>
    <w:rsid w:val="0023234F"/>
    <w:rsid w:val="00233B94"/>
    <w:rsid w:val="00233BA5"/>
    <w:rsid w:val="00233D99"/>
    <w:rsid w:val="00234AF7"/>
    <w:rsid w:val="00236F52"/>
    <w:rsid w:val="002400AB"/>
    <w:rsid w:val="0024078C"/>
    <w:rsid w:val="002421D1"/>
    <w:rsid w:val="002430AB"/>
    <w:rsid w:val="002431D3"/>
    <w:rsid w:val="00244205"/>
    <w:rsid w:val="002443C2"/>
    <w:rsid w:val="00244901"/>
    <w:rsid w:val="00244E51"/>
    <w:rsid w:val="00245606"/>
    <w:rsid w:val="00245951"/>
    <w:rsid w:val="00245C14"/>
    <w:rsid w:val="0024632C"/>
    <w:rsid w:val="00246B3C"/>
    <w:rsid w:val="002500EE"/>
    <w:rsid w:val="00250BAA"/>
    <w:rsid w:val="00250F77"/>
    <w:rsid w:val="002529EE"/>
    <w:rsid w:val="00255F5E"/>
    <w:rsid w:val="002565CA"/>
    <w:rsid w:val="00256F2C"/>
    <w:rsid w:val="00260C26"/>
    <w:rsid w:val="00260E87"/>
    <w:rsid w:val="00260F45"/>
    <w:rsid w:val="00266364"/>
    <w:rsid w:val="00266864"/>
    <w:rsid w:val="002677E1"/>
    <w:rsid w:val="00267EA1"/>
    <w:rsid w:val="00267F43"/>
    <w:rsid w:val="00271E80"/>
    <w:rsid w:val="002726CD"/>
    <w:rsid w:val="00273551"/>
    <w:rsid w:val="00273EE1"/>
    <w:rsid w:val="00274F09"/>
    <w:rsid w:val="002804D1"/>
    <w:rsid w:val="00280531"/>
    <w:rsid w:val="00280940"/>
    <w:rsid w:val="002812A3"/>
    <w:rsid w:val="002818AC"/>
    <w:rsid w:val="002818FE"/>
    <w:rsid w:val="00282077"/>
    <w:rsid w:val="002833F8"/>
    <w:rsid w:val="0028497D"/>
    <w:rsid w:val="002856C8"/>
    <w:rsid w:val="00285A32"/>
    <w:rsid w:val="0028652B"/>
    <w:rsid w:val="0028779C"/>
    <w:rsid w:val="00287CB3"/>
    <w:rsid w:val="00287CD8"/>
    <w:rsid w:val="00290C39"/>
    <w:rsid w:val="00291DAC"/>
    <w:rsid w:val="00292A2C"/>
    <w:rsid w:val="00292C26"/>
    <w:rsid w:val="00292D26"/>
    <w:rsid w:val="0029324F"/>
    <w:rsid w:val="00293335"/>
    <w:rsid w:val="00294539"/>
    <w:rsid w:val="002952A2"/>
    <w:rsid w:val="002962AC"/>
    <w:rsid w:val="002974D9"/>
    <w:rsid w:val="002A0F07"/>
    <w:rsid w:val="002A1191"/>
    <w:rsid w:val="002A235C"/>
    <w:rsid w:val="002A2F13"/>
    <w:rsid w:val="002A3DA0"/>
    <w:rsid w:val="002A48C6"/>
    <w:rsid w:val="002A5A8C"/>
    <w:rsid w:val="002A60FB"/>
    <w:rsid w:val="002B0421"/>
    <w:rsid w:val="002B06A9"/>
    <w:rsid w:val="002B089B"/>
    <w:rsid w:val="002B0908"/>
    <w:rsid w:val="002B13BD"/>
    <w:rsid w:val="002B1D4A"/>
    <w:rsid w:val="002B2617"/>
    <w:rsid w:val="002B32C1"/>
    <w:rsid w:val="002B3B15"/>
    <w:rsid w:val="002B4459"/>
    <w:rsid w:val="002B44E4"/>
    <w:rsid w:val="002B465E"/>
    <w:rsid w:val="002B4C9D"/>
    <w:rsid w:val="002B73F6"/>
    <w:rsid w:val="002C12DD"/>
    <w:rsid w:val="002C1D7B"/>
    <w:rsid w:val="002C25D7"/>
    <w:rsid w:val="002C2FE4"/>
    <w:rsid w:val="002C3954"/>
    <w:rsid w:val="002C3A87"/>
    <w:rsid w:val="002C402C"/>
    <w:rsid w:val="002C5D74"/>
    <w:rsid w:val="002C629E"/>
    <w:rsid w:val="002C6670"/>
    <w:rsid w:val="002C6765"/>
    <w:rsid w:val="002C6F63"/>
    <w:rsid w:val="002C7E6D"/>
    <w:rsid w:val="002D0CD0"/>
    <w:rsid w:val="002D18B6"/>
    <w:rsid w:val="002D3C51"/>
    <w:rsid w:val="002D435D"/>
    <w:rsid w:val="002D5214"/>
    <w:rsid w:val="002D5DF3"/>
    <w:rsid w:val="002D5EFF"/>
    <w:rsid w:val="002D617A"/>
    <w:rsid w:val="002E10FF"/>
    <w:rsid w:val="002E1D97"/>
    <w:rsid w:val="002E2CA8"/>
    <w:rsid w:val="002E3528"/>
    <w:rsid w:val="002E3EF8"/>
    <w:rsid w:val="002E4A26"/>
    <w:rsid w:val="002E50C3"/>
    <w:rsid w:val="002E53D5"/>
    <w:rsid w:val="002E5DDA"/>
    <w:rsid w:val="002E61EB"/>
    <w:rsid w:val="002E73D8"/>
    <w:rsid w:val="002E7445"/>
    <w:rsid w:val="002E7D99"/>
    <w:rsid w:val="002F2089"/>
    <w:rsid w:val="002F23B1"/>
    <w:rsid w:val="002F2689"/>
    <w:rsid w:val="002F2847"/>
    <w:rsid w:val="002F4E7E"/>
    <w:rsid w:val="002F5002"/>
    <w:rsid w:val="002F5486"/>
    <w:rsid w:val="002F5B78"/>
    <w:rsid w:val="002F5D96"/>
    <w:rsid w:val="002F6194"/>
    <w:rsid w:val="002F7193"/>
    <w:rsid w:val="002F7260"/>
    <w:rsid w:val="00300AE5"/>
    <w:rsid w:val="00300BF5"/>
    <w:rsid w:val="00301CF8"/>
    <w:rsid w:val="00302094"/>
    <w:rsid w:val="00302388"/>
    <w:rsid w:val="003036D1"/>
    <w:rsid w:val="00303BC5"/>
    <w:rsid w:val="0030527F"/>
    <w:rsid w:val="00306496"/>
    <w:rsid w:val="003073C8"/>
    <w:rsid w:val="003076FC"/>
    <w:rsid w:val="003115FE"/>
    <w:rsid w:val="00311914"/>
    <w:rsid w:val="00311FBA"/>
    <w:rsid w:val="00312147"/>
    <w:rsid w:val="003150E0"/>
    <w:rsid w:val="00316949"/>
    <w:rsid w:val="003200B1"/>
    <w:rsid w:val="00320443"/>
    <w:rsid w:val="00321134"/>
    <w:rsid w:val="00322386"/>
    <w:rsid w:val="00323247"/>
    <w:rsid w:val="0032415E"/>
    <w:rsid w:val="00324E1C"/>
    <w:rsid w:val="00325EC3"/>
    <w:rsid w:val="00326B55"/>
    <w:rsid w:val="00326F54"/>
    <w:rsid w:val="00327081"/>
    <w:rsid w:val="003308A5"/>
    <w:rsid w:val="003316F9"/>
    <w:rsid w:val="003326B0"/>
    <w:rsid w:val="00332A58"/>
    <w:rsid w:val="00334212"/>
    <w:rsid w:val="00335AE0"/>
    <w:rsid w:val="00335D83"/>
    <w:rsid w:val="003366CD"/>
    <w:rsid w:val="00344739"/>
    <w:rsid w:val="00345629"/>
    <w:rsid w:val="003460C7"/>
    <w:rsid w:val="003468F9"/>
    <w:rsid w:val="00346A9B"/>
    <w:rsid w:val="003477E6"/>
    <w:rsid w:val="00347F9C"/>
    <w:rsid w:val="00350EA1"/>
    <w:rsid w:val="00350F72"/>
    <w:rsid w:val="003511B0"/>
    <w:rsid w:val="00352EE0"/>
    <w:rsid w:val="00353990"/>
    <w:rsid w:val="00354869"/>
    <w:rsid w:val="003556CC"/>
    <w:rsid w:val="003569A5"/>
    <w:rsid w:val="00357612"/>
    <w:rsid w:val="00357690"/>
    <w:rsid w:val="00360469"/>
    <w:rsid w:val="00361582"/>
    <w:rsid w:val="003617F9"/>
    <w:rsid w:val="00362B1D"/>
    <w:rsid w:val="003647D6"/>
    <w:rsid w:val="00366DF7"/>
    <w:rsid w:val="00367869"/>
    <w:rsid w:val="003702B0"/>
    <w:rsid w:val="0037044E"/>
    <w:rsid w:val="003710AF"/>
    <w:rsid w:val="00372C76"/>
    <w:rsid w:val="00372F26"/>
    <w:rsid w:val="00373458"/>
    <w:rsid w:val="00373A8F"/>
    <w:rsid w:val="00375675"/>
    <w:rsid w:val="003757C3"/>
    <w:rsid w:val="003815CD"/>
    <w:rsid w:val="00381F4D"/>
    <w:rsid w:val="0038268B"/>
    <w:rsid w:val="0038375F"/>
    <w:rsid w:val="003850E4"/>
    <w:rsid w:val="00386184"/>
    <w:rsid w:val="003868E2"/>
    <w:rsid w:val="00386B33"/>
    <w:rsid w:val="003905C0"/>
    <w:rsid w:val="00390968"/>
    <w:rsid w:val="00391B53"/>
    <w:rsid w:val="00392759"/>
    <w:rsid w:val="0039421F"/>
    <w:rsid w:val="00394B5F"/>
    <w:rsid w:val="003955C4"/>
    <w:rsid w:val="003A1948"/>
    <w:rsid w:val="003A2E3F"/>
    <w:rsid w:val="003A5746"/>
    <w:rsid w:val="003A79B9"/>
    <w:rsid w:val="003A7AA2"/>
    <w:rsid w:val="003B0185"/>
    <w:rsid w:val="003B02F9"/>
    <w:rsid w:val="003B1F1E"/>
    <w:rsid w:val="003B2047"/>
    <w:rsid w:val="003B26DC"/>
    <w:rsid w:val="003B3463"/>
    <w:rsid w:val="003B387D"/>
    <w:rsid w:val="003B3B90"/>
    <w:rsid w:val="003B452B"/>
    <w:rsid w:val="003B5BC9"/>
    <w:rsid w:val="003B7B40"/>
    <w:rsid w:val="003C1548"/>
    <w:rsid w:val="003C1C4F"/>
    <w:rsid w:val="003C1EC4"/>
    <w:rsid w:val="003C2654"/>
    <w:rsid w:val="003C3246"/>
    <w:rsid w:val="003C3972"/>
    <w:rsid w:val="003C46D8"/>
    <w:rsid w:val="003C5402"/>
    <w:rsid w:val="003C55B5"/>
    <w:rsid w:val="003C5D82"/>
    <w:rsid w:val="003C728D"/>
    <w:rsid w:val="003C75E7"/>
    <w:rsid w:val="003D11F6"/>
    <w:rsid w:val="003D176E"/>
    <w:rsid w:val="003D2320"/>
    <w:rsid w:val="003D27EB"/>
    <w:rsid w:val="003D2E91"/>
    <w:rsid w:val="003D3DB8"/>
    <w:rsid w:val="003D61C2"/>
    <w:rsid w:val="003D66F2"/>
    <w:rsid w:val="003D68EE"/>
    <w:rsid w:val="003D6B96"/>
    <w:rsid w:val="003D71E7"/>
    <w:rsid w:val="003E0ACE"/>
    <w:rsid w:val="003E0D59"/>
    <w:rsid w:val="003E1D33"/>
    <w:rsid w:val="003E20BC"/>
    <w:rsid w:val="003E3153"/>
    <w:rsid w:val="003E4088"/>
    <w:rsid w:val="003E68BA"/>
    <w:rsid w:val="003E6CFF"/>
    <w:rsid w:val="003E7133"/>
    <w:rsid w:val="003F12A0"/>
    <w:rsid w:val="003F1502"/>
    <w:rsid w:val="003F1DDA"/>
    <w:rsid w:val="003F24D4"/>
    <w:rsid w:val="003F3457"/>
    <w:rsid w:val="003F4639"/>
    <w:rsid w:val="003F4A35"/>
    <w:rsid w:val="003F4C8F"/>
    <w:rsid w:val="003F503E"/>
    <w:rsid w:val="003F71D1"/>
    <w:rsid w:val="003F7BE2"/>
    <w:rsid w:val="003F7F10"/>
    <w:rsid w:val="004000A7"/>
    <w:rsid w:val="004016A1"/>
    <w:rsid w:val="00402B97"/>
    <w:rsid w:val="00402EA6"/>
    <w:rsid w:val="00402EDF"/>
    <w:rsid w:val="00403A8A"/>
    <w:rsid w:val="00404CD9"/>
    <w:rsid w:val="004056E3"/>
    <w:rsid w:val="00405A72"/>
    <w:rsid w:val="00407152"/>
    <w:rsid w:val="00407ECB"/>
    <w:rsid w:val="00410F3A"/>
    <w:rsid w:val="004119CE"/>
    <w:rsid w:val="00411DD4"/>
    <w:rsid w:val="00412011"/>
    <w:rsid w:val="00413510"/>
    <w:rsid w:val="004159EF"/>
    <w:rsid w:val="004160D2"/>
    <w:rsid w:val="00416D71"/>
    <w:rsid w:val="004203E8"/>
    <w:rsid w:val="00420F35"/>
    <w:rsid w:val="00420F66"/>
    <w:rsid w:val="004212F9"/>
    <w:rsid w:val="004222A8"/>
    <w:rsid w:val="004223A2"/>
    <w:rsid w:val="00422D4B"/>
    <w:rsid w:val="0042371A"/>
    <w:rsid w:val="00423A09"/>
    <w:rsid w:val="004250C5"/>
    <w:rsid w:val="004253D0"/>
    <w:rsid w:val="004257D7"/>
    <w:rsid w:val="00426F03"/>
    <w:rsid w:val="00427244"/>
    <w:rsid w:val="00427A7B"/>
    <w:rsid w:val="00427F61"/>
    <w:rsid w:val="00430474"/>
    <w:rsid w:val="004307A7"/>
    <w:rsid w:val="00430C72"/>
    <w:rsid w:val="00430E77"/>
    <w:rsid w:val="004310FD"/>
    <w:rsid w:val="004317E3"/>
    <w:rsid w:val="0043332E"/>
    <w:rsid w:val="0043485E"/>
    <w:rsid w:val="004353C5"/>
    <w:rsid w:val="00435EDF"/>
    <w:rsid w:val="004364E7"/>
    <w:rsid w:val="00436696"/>
    <w:rsid w:val="00436AD3"/>
    <w:rsid w:val="00437263"/>
    <w:rsid w:val="004377C1"/>
    <w:rsid w:val="00437946"/>
    <w:rsid w:val="00441D2F"/>
    <w:rsid w:val="00442E73"/>
    <w:rsid w:val="0044331F"/>
    <w:rsid w:val="0044341F"/>
    <w:rsid w:val="00443498"/>
    <w:rsid w:val="0044387A"/>
    <w:rsid w:val="00443BBE"/>
    <w:rsid w:val="004444F1"/>
    <w:rsid w:val="0044479E"/>
    <w:rsid w:val="00444B4E"/>
    <w:rsid w:val="004455E2"/>
    <w:rsid w:val="004459BB"/>
    <w:rsid w:val="0044687A"/>
    <w:rsid w:val="0044718B"/>
    <w:rsid w:val="00447B8B"/>
    <w:rsid w:val="00450438"/>
    <w:rsid w:val="004504CD"/>
    <w:rsid w:val="00450F83"/>
    <w:rsid w:val="004521CE"/>
    <w:rsid w:val="00453139"/>
    <w:rsid w:val="00453736"/>
    <w:rsid w:val="0045478B"/>
    <w:rsid w:val="004561C7"/>
    <w:rsid w:val="00460745"/>
    <w:rsid w:val="00460F7A"/>
    <w:rsid w:val="00462278"/>
    <w:rsid w:val="0046305C"/>
    <w:rsid w:val="004642EC"/>
    <w:rsid w:val="004644BB"/>
    <w:rsid w:val="004644CB"/>
    <w:rsid w:val="00465432"/>
    <w:rsid w:val="00465E98"/>
    <w:rsid w:val="00466701"/>
    <w:rsid w:val="0047124F"/>
    <w:rsid w:val="004714B9"/>
    <w:rsid w:val="00472341"/>
    <w:rsid w:val="0047524F"/>
    <w:rsid w:val="0047729F"/>
    <w:rsid w:val="0047738B"/>
    <w:rsid w:val="00480A6E"/>
    <w:rsid w:val="0048302F"/>
    <w:rsid w:val="00484B0E"/>
    <w:rsid w:val="00485575"/>
    <w:rsid w:val="004857AD"/>
    <w:rsid w:val="00492EDB"/>
    <w:rsid w:val="004944AF"/>
    <w:rsid w:val="0049544B"/>
    <w:rsid w:val="004954E9"/>
    <w:rsid w:val="00495772"/>
    <w:rsid w:val="004960B5"/>
    <w:rsid w:val="0049615C"/>
    <w:rsid w:val="00496289"/>
    <w:rsid w:val="004A161D"/>
    <w:rsid w:val="004A1767"/>
    <w:rsid w:val="004A34DA"/>
    <w:rsid w:val="004A56EC"/>
    <w:rsid w:val="004A6D65"/>
    <w:rsid w:val="004A7355"/>
    <w:rsid w:val="004A79AC"/>
    <w:rsid w:val="004B0457"/>
    <w:rsid w:val="004B1241"/>
    <w:rsid w:val="004B2BF3"/>
    <w:rsid w:val="004B38F5"/>
    <w:rsid w:val="004B4DA7"/>
    <w:rsid w:val="004B552F"/>
    <w:rsid w:val="004B5B90"/>
    <w:rsid w:val="004B5C13"/>
    <w:rsid w:val="004B5E5C"/>
    <w:rsid w:val="004B67B8"/>
    <w:rsid w:val="004B69DD"/>
    <w:rsid w:val="004B6A5B"/>
    <w:rsid w:val="004C10E2"/>
    <w:rsid w:val="004C18BE"/>
    <w:rsid w:val="004C2118"/>
    <w:rsid w:val="004C25A1"/>
    <w:rsid w:val="004C2AAE"/>
    <w:rsid w:val="004C34CE"/>
    <w:rsid w:val="004C37C2"/>
    <w:rsid w:val="004C4C11"/>
    <w:rsid w:val="004C4EDB"/>
    <w:rsid w:val="004C5905"/>
    <w:rsid w:val="004C658A"/>
    <w:rsid w:val="004C6FAD"/>
    <w:rsid w:val="004C7602"/>
    <w:rsid w:val="004D07BD"/>
    <w:rsid w:val="004D0DC7"/>
    <w:rsid w:val="004D21B3"/>
    <w:rsid w:val="004D4278"/>
    <w:rsid w:val="004D4B6C"/>
    <w:rsid w:val="004D6C36"/>
    <w:rsid w:val="004D75E8"/>
    <w:rsid w:val="004D797F"/>
    <w:rsid w:val="004E0571"/>
    <w:rsid w:val="004E1A33"/>
    <w:rsid w:val="004E2020"/>
    <w:rsid w:val="004E23F1"/>
    <w:rsid w:val="004E2BDB"/>
    <w:rsid w:val="004E302F"/>
    <w:rsid w:val="004E3F60"/>
    <w:rsid w:val="004E5248"/>
    <w:rsid w:val="004E60B4"/>
    <w:rsid w:val="004E64A9"/>
    <w:rsid w:val="004E6748"/>
    <w:rsid w:val="004E6CF8"/>
    <w:rsid w:val="004E7CD5"/>
    <w:rsid w:val="004F1177"/>
    <w:rsid w:val="004F2898"/>
    <w:rsid w:val="004F2952"/>
    <w:rsid w:val="004F33C0"/>
    <w:rsid w:val="004F3453"/>
    <w:rsid w:val="004F423B"/>
    <w:rsid w:val="004F4602"/>
    <w:rsid w:val="004F48C8"/>
    <w:rsid w:val="004F4D61"/>
    <w:rsid w:val="004F6E9B"/>
    <w:rsid w:val="00500FE4"/>
    <w:rsid w:val="005010C0"/>
    <w:rsid w:val="0050253D"/>
    <w:rsid w:val="00502E60"/>
    <w:rsid w:val="00503E60"/>
    <w:rsid w:val="00504BE3"/>
    <w:rsid w:val="00505377"/>
    <w:rsid w:val="00505A75"/>
    <w:rsid w:val="00510898"/>
    <w:rsid w:val="005126B5"/>
    <w:rsid w:val="00513355"/>
    <w:rsid w:val="005144F7"/>
    <w:rsid w:val="00515094"/>
    <w:rsid w:val="00515A09"/>
    <w:rsid w:val="0051646F"/>
    <w:rsid w:val="005164FE"/>
    <w:rsid w:val="00517F27"/>
    <w:rsid w:val="00523349"/>
    <w:rsid w:val="005233BA"/>
    <w:rsid w:val="005244C2"/>
    <w:rsid w:val="00524CF8"/>
    <w:rsid w:val="00526116"/>
    <w:rsid w:val="00527BF9"/>
    <w:rsid w:val="0053064D"/>
    <w:rsid w:val="0053188F"/>
    <w:rsid w:val="005319FB"/>
    <w:rsid w:val="005324C6"/>
    <w:rsid w:val="0053252B"/>
    <w:rsid w:val="00533263"/>
    <w:rsid w:val="00533A33"/>
    <w:rsid w:val="00534EFB"/>
    <w:rsid w:val="005366C0"/>
    <w:rsid w:val="0053763C"/>
    <w:rsid w:val="005409E2"/>
    <w:rsid w:val="00541A18"/>
    <w:rsid w:val="00542A60"/>
    <w:rsid w:val="0054367C"/>
    <w:rsid w:val="005450FC"/>
    <w:rsid w:val="005451A4"/>
    <w:rsid w:val="00545606"/>
    <w:rsid w:val="005503FD"/>
    <w:rsid w:val="00550424"/>
    <w:rsid w:val="00550901"/>
    <w:rsid w:val="005540F8"/>
    <w:rsid w:val="00555F2D"/>
    <w:rsid w:val="0055600A"/>
    <w:rsid w:val="00557084"/>
    <w:rsid w:val="005576AE"/>
    <w:rsid w:val="00561E62"/>
    <w:rsid w:val="00561F0C"/>
    <w:rsid w:val="00563468"/>
    <w:rsid w:val="0056346D"/>
    <w:rsid w:val="005635B5"/>
    <w:rsid w:val="0056371B"/>
    <w:rsid w:val="005649CF"/>
    <w:rsid w:val="00567D6D"/>
    <w:rsid w:val="00570C51"/>
    <w:rsid w:val="00570FF1"/>
    <w:rsid w:val="00571B61"/>
    <w:rsid w:val="005721EF"/>
    <w:rsid w:val="005727E2"/>
    <w:rsid w:val="00573F0C"/>
    <w:rsid w:val="0057479E"/>
    <w:rsid w:val="00574911"/>
    <w:rsid w:val="00574E73"/>
    <w:rsid w:val="005766B3"/>
    <w:rsid w:val="0057784E"/>
    <w:rsid w:val="00577F96"/>
    <w:rsid w:val="005800FE"/>
    <w:rsid w:val="00580AAD"/>
    <w:rsid w:val="00581FCF"/>
    <w:rsid w:val="005826E0"/>
    <w:rsid w:val="005827C5"/>
    <w:rsid w:val="005836C6"/>
    <w:rsid w:val="00583808"/>
    <w:rsid w:val="00584A7C"/>
    <w:rsid w:val="00585A90"/>
    <w:rsid w:val="00586EBA"/>
    <w:rsid w:val="00591529"/>
    <w:rsid w:val="00591AB2"/>
    <w:rsid w:val="00591F9B"/>
    <w:rsid w:val="00592E07"/>
    <w:rsid w:val="00594476"/>
    <w:rsid w:val="00595806"/>
    <w:rsid w:val="00595FFC"/>
    <w:rsid w:val="00596FE3"/>
    <w:rsid w:val="0059743D"/>
    <w:rsid w:val="005975D0"/>
    <w:rsid w:val="00597ED7"/>
    <w:rsid w:val="005A115D"/>
    <w:rsid w:val="005A1D82"/>
    <w:rsid w:val="005A2BB6"/>
    <w:rsid w:val="005A3ADE"/>
    <w:rsid w:val="005A3C5D"/>
    <w:rsid w:val="005A3ED3"/>
    <w:rsid w:val="005A429E"/>
    <w:rsid w:val="005A45C8"/>
    <w:rsid w:val="005A52A8"/>
    <w:rsid w:val="005A56E1"/>
    <w:rsid w:val="005A5C14"/>
    <w:rsid w:val="005A5FEE"/>
    <w:rsid w:val="005A66FC"/>
    <w:rsid w:val="005B1253"/>
    <w:rsid w:val="005B3E7E"/>
    <w:rsid w:val="005B3F86"/>
    <w:rsid w:val="005B4CC1"/>
    <w:rsid w:val="005B4D4E"/>
    <w:rsid w:val="005B5754"/>
    <w:rsid w:val="005B61DB"/>
    <w:rsid w:val="005B6578"/>
    <w:rsid w:val="005C018C"/>
    <w:rsid w:val="005C0999"/>
    <w:rsid w:val="005C0E73"/>
    <w:rsid w:val="005C1500"/>
    <w:rsid w:val="005C1563"/>
    <w:rsid w:val="005C1EC2"/>
    <w:rsid w:val="005C2641"/>
    <w:rsid w:val="005C39D2"/>
    <w:rsid w:val="005C4446"/>
    <w:rsid w:val="005C4EB1"/>
    <w:rsid w:val="005C51E4"/>
    <w:rsid w:val="005C657E"/>
    <w:rsid w:val="005C72EA"/>
    <w:rsid w:val="005C769C"/>
    <w:rsid w:val="005C787D"/>
    <w:rsid w:val="005C7D75"/>
    <w:rsid w:val="005D0E7B"/>
    <w:rsid w:val="005D147E"/>
    <w:rsid w:val="005D15A1"/>
    <w:rsid w:val="005D24DD"/>
    <w:rsid w:val="005D2946"/>
    <w:rsid w:val="005D60E2"/>
    <w:rsid w:val="005D7D5C"/>
    <w:rsid w:val="005E108A"/>
    <w:rsid w:val="005E12DF"/>
    <w:rsid w:val="005E1368"/>
    <w:rsid w:val="005E1694"/>
    <w:rsid w:val="005E2553"/>
    <w:rsid w:val="005E25C3"/>
    <w:rsid w:val="005E29DF"/>
    <w:rsid w:val="005E2F9D"/>
    <w:rsid w:val="005E4424"/>
    <w:rsid w:val="005E58ED"/>
    <w:rsid w:val="005E5C6E"/>
    <w:rsid w:val="005E5E0F"/>
    <w:rsid w:val="005E64DD"/>
    <w:rsid w:val="005E734B"/>
    <w:rsid w:val="005E78BA"/>
    <w:rsid w:val="005F00F6"/>
    <w:rsid w:val="005F11C9"/>
    <w:rsid w:val="005F16BA"/>
    <w:rsid w:val="005F37AA"/>
    <w:rsid w:val="005F3C7F"/>
    <w:rsid w:val="005F4236"/>
    <w:rsid w:val="005F4E20"/>
    <w:rsid w:val="005F5DD7"/>
    <w:rsid w:val="005F66BE"/>
    <w:rsid w:val="005F6BC5"/>
    <w:rsid w:val="005F7468"/>
    <w:rsid w:val="00600686"/>
    <w:rsid w:val="006011D0"/>
    <w:rsid w:val="00601DB3"/>
    <w:rsid w:val="00602985"/>
    <w:rsid w:val="00602B72"/>
    <w:rsid w:val="00603C2A"/>
    <w:rsid w:val="006053D1"/>
    <w:rsid w:val="00605856"/>
    <w:rsid w:val="00605ACF"/>
    <w:rsid w:val="006062CC"/>
    <w:rsid w:val="0060631C"/>
    <w:rsid w:val="006071A8"/>
    <w:rsid w:val="006071C0"/>
    <w:rsid w:val="006105C4"/>
    <w:rsid w:val="00611642"/>
    <w:rsid w:val="00613A18"/>
    <w:rsid w:val="00613FE1"/>
    <w:rsid w:val="00614501"/>
    <w:rsid w:val="00614C36"/>
    <w:rsid w:val="00615D95"/>
    <w:rsid w:val="0061701C"/>
    <w:rsid w:val="00617797"/>
    <w:rsid w:val="006206D9"/>
    <w:rsid w:val="006219D2"/>
    <w:rsid w:val="00621DC9"/>
    <w:rsid w:val="00622CAE"/>
    <w:rsid w:val="006232BF"/>
    <w:rsid w:val="0062352D"/>
    <w:rsid w:val="0062432D"/>
    <w:rsid w:val="00624519"/>
    <w:rsid w:val="0062481A"/>
    <w:rsid w:val="00625189"/>
    <w:rsid w:val="00625493"/>
    <w:rsid w:val="00625DCF"/>
    <w:rsid w:val="006275F8"/>
    <w:rsid w:val="006276A7"/>
    <w:rsid w:val="00627A3B"/>
    <w:rsid w:val="00630B4B"/>
    <w:rsid w:val="00631426"/>
    <w:rsid w:val="006326A3"/>
    <w:rsid w:val="00635CA3"/>
    <w:rsid w:val="00636036"/>
    <w:rsid w:val="006361C8"/>
    <w:rsid w:val="00636921"/>
    <w:rsid w:val="00636CD2"/>
    <w:rsid w:val="00637A09"/>
    <w:rsid w:val="00641D7A"/>
    <w:rsid w:val="00643294"/>
    <w:rsid w:val="00645D7A"/>
    <w:rsid w:val="00646409"/>
    <w:rsid w:val="0064719F"/>
    <w:rsid w:val="0065014B"/>
    <w:rsid w:val="006513DC"/>
    <w:rsid w:val="00652323"/>
    <w:rsid w:val="00653E99"/>
    <w:rsid w:val="0065444E"/>
    <w:rsid w:val="00656AA4"/>
    <w:rsid w:val="00657070"/>
    <w:rsid w:val="00657115"/>
    <w:rsid w:val="00657C70"/>
    <w:rsid w:val="0066117F"/>
    <w:rsid w:val="006625AB"/>
    <w:rsid w:val="00662D47"/>
    <w:rsid w:val="00663DAE"/>
    <w:rsid w:val="006649E1"/>
    <w:rsid w:val="00664EB7"/>
    <w:rsid w:val="00665128"/>
    <w:rsid w:val="006651DB"/>
    <w:rsid w:val="0066593C"/>
    <w:rsid w:val="00665A9A"/>
    <w:rsid w:val="00667A3B"/>
    <w:rsid w:val="00672298"/>
    <w:rsid w:val="00673E74"/>
    <w:rsid w:val="00674665"/>
    <w:rsid w:val="00674F17"/>
    <w:rsid w:val="0067567A"/>
    <w:rsid w:val="00676368"/>
    <w:rsid w:val="00676EA2"/>
    <w:rsid w:val="00676F7D"/>
    <w:rsid w:val="00680106"/>
    <w:rsid w:val="006805EE"/>
    <w:rsid w:val="00680B54"/>
    <w:rsid w:val="00681A54"/>
    <w:rsid w:val="00682B08"/>
    <w:rsid w:val="00682C85"/>
    <w:rsid w:val="00682DED"/>
    <w:rsid w:val="0068321B"/>
    <w:rsid w:val="00683820"/>
    <w:rsid w:val="00685623"/>
    <w:rsid w:val="006858DB"/>
    <w:rsid w:val="00686DB9"/>
    <w:rsid w:val="00686DCF"/>
    <w:rsid w:val="00690613"/>
    <w:rsid w:val="0069132F"/>
    <w:rsid w:val="006921B7"/>
    <w:rsid w:val="0069266C"/>
    <w:rsid w:val="00692ACE"/>
    <w:rsid w:val="0069449A"/>
    <w:rsid w:val="00695193"/>
    <w:rsid w:val="00695257"/>
    <w:rsid w:val="00695774"/>
    <w:rsid w:val="00695D66"/>
    <w:rsid w:val="00697B43"/>
    <w:rsid w:val="006A01E0"/>
    <w:rsid w:val="006A065D"/>
    <w:rsid w:val="006A0A44"/>
    <w:rsid w:val="006A318C"/>
    <w:rsid w:val="006A32FA"/>
    <w:rsid w:val="006A547A"/>
    <w:rsid w:val="006A724D"/>
    <w:rsid w:val="006A7C7E"/>
    <w:rsid w:val="006B06DC"/>
    <w:rsid w:val="006B0C48"/>
    <w:rsid w:val="006B1BEA"/>
    <w:rsid w:val="006B2800"/>
    <w:rsid w:val="006B600D"/>
    <w:rsid w:val="006B69BD"/>
    <w:rsid w:val="006B6E54"/>
    <w:rsid w:val="006B7338"/>
    <w:rsid w:val="006C013F"/>
    <w:rsid w:val="006C0F95"/>
    <w:rsid w:val="006C1957"/>
    <w:rsid w:val="006C2411"/>
    <w:rsid w:val="006C25B2"/>
    <w:rsid w:val="006C26D5"/>
    <w:rsid w:val="006C2818"/>
    <w:rsid w:val="006C3B62"/>
    <w:rsid w:val="006C437F"/>
    <w:rsid w:val="006C4758"/>
    <w:rsid w:val="006C49DA"/>
    <w:rsid w:val="006C5004"/>
    <w:rsid w:val="006D039C"/>
    <w:rsid w:val="006D0EB7"/>
    <w:rsid w:val="006D1423"/>
    <w:rsid w:val="006D1E35"/>
    <w:rsid w:val="006D2661"/>
    <w:rsid w:val="006D2B1E"/>
    <w:rsid w:val="006D3039"/>
    <w:rsid w:val="006D3697"/>
    <w:rsid w:val="006D4D29"/>
    <w:rsid w:val="006D71BA"/>
    <w:rsid w:val="006D7BCB"/>
    <w:rsid w:val="006D7F55"/>
    <w:rsid w:val="006E0005"/>
    <w:rsid w:val="006E10AF"/>
    <w:rsid w:val="006E2889"/>
    <w:rsid w:val="006E39C1"/>
    <w:rsid w:val="006E3FCF"/>
    <w:rsid w:val="006E4537"/>
    <w:rsid w:val="006E45CF"/>
    <w:rsid w:val="006E52B9"/>
    <w:rsid w:val="006E6BD0"/>
    <w:rsid w:val="006E7ACE"/>
    <w:rsid w:val="006F37E6"/>
    <w:rsid w:val="006F3CF8"/>
    <w:rsid w:val="006F5D7B"/>
    <w:rsid w:val="006F733A"/>
    <w:rsid w:val="006F73F1"/>
    <w:rsid w:val="006F74B7"/>
    <w:rsid w:val="00701914"/>
    <w:rsid w:val="0070391F"/>
    <w:rsid w:val="00704384"/>
    <w:rsid w:val="00706726"/>
    <w:rsid w:val="00706C2E"/>
    <w:rsid w:val="00707535"/>
    <w:rsid w:val="00710173"/>
    <w:rsid w:val="007114D4"/>
    <w:rsid w:val="00711656"/>
    <w:rsid w:val="007123A4"/>
    <w:rsid w:val="00712E04"/>
    <w:rsid w:val="0071325B"/>
    <w:rsid w:val="00717A4E"/>
    <w:rsid w:val="007206AF"/>
    <w:rsid w:val="00720CC5"/>
    <w:rsid w:val="00722363"/>
    <w:rsid w:val="00722434"/>
    <w:rsid w:val="00724390"/>
    <w:rsid w:val="007245AA"/>
    <w:rsid w:val="007256F9"/>
    <w:rsid w:val="00726A31"/>
    <w:rsid w:val="00730245"/>
    <w:rsid w:val="00730D43"/>
    <w:rsid w:val="00732D12"/>
    <w:rsid w:val="00732E61"/>
    <w:rsid w:val="00733762"/>
    <w:rsid w:val="00733CD7"/>
    <w:rsid w:val="00734D7B"/>
    <w:rsid w:val="007362A8"/>
    <w:rsid w:val="007379DC"/>
    <w:rsid w:val="00737DD6"/>
    <w:rsid w:val="00740314"/>
    <w:rsid w:val="00742288"/>
    <w:rsid w:val="00743642"/>
    <w:rsid w:val="00744214"/>
    <w:rsid w:val="00745238"/>
    <w:rsid w:val="00745AB6"/>
    <w:rsid w:val="00746FFC"/>
    <w:rsid w:val="00747021"/>
    <w:rsid w:val="007474DE"/>
    <w:rsid w:val="007503AA"/>
    <w:rsid w:val="00750410"/>
    <w:rsid w:val="00750481"/>
    <w:rsid w:val="0075091D"/>
    <w:rsid w:val="007514A6"/>
    <w:rsid w:val="007528FF"/>
    <w:rsid w:val="007537C7"/>
    <w:rsid w:val="00754267"/>
    <w:rsid w:val="007542CD"/>
    <w:rsid w:val="00755DB0"/>
    <w:rsid w:val="0075674C"/>
    <w:rsid w:val="00757B7F"/>
    <w:rsid w:val="00760BDA"/>
    <w:rsid w:val="007613D9"/>
    <w:rsid w:val="0076238A"/>
    <w:rsid w:val="00762B75"/>
    <w:rsid w:val="007645C7"/>
    <w:rsid w:val="00764875"/>
    <w:rsid w:val="00764BAC"/>
    <w:rsid w:val="0076581B"/>
    <w:rsid w:val="00765929"/>
    <w:rsid w:val="00766064"/>
    <w:rsid w:val="0076630D"/>
    <w:rsid w:val="00766B18"/>
    <w:rsid w:val="00766CE6"/>
    <w:rsid w:val="007676A6"/>
    <w:rsid w:val="00770099"/>
    <w:rsid w:val="0077306E"/>
    <w:rsid w:val="0077448B"/>
    <w:rsid w:val="007770EF"/>
    <w:rsid w:val="00780449"/>
    <w:rsid w:val="00780CE7"/>
    <w:rsid w:val="00780EF3"/>
    <w:rsid w:val="007830D8"/>
    <w:rsid w:val="0078366F"/>
    <w:rsid w:val="0078462A"/>
    <w:rsid w:val="00786026"/>
    <w:rsid w:val="00786225"/>
    <w:rsid w:val="00786341"/>
    <w:rsid w:val="00787700"/>
    <w:rsid w:val="00792127"/>
    <w:rsid w:val="007931FF"/>
    <w:rsid w:val="007936BA"/>
    <w:rsid w:val="007939F5"/>
    <w:rsid w:val="0079526E"/>
    <w:rsid w:val="007A0047"/>
    <w:rsid w:val="007A01C1"/>
    <w:rsid w:val="007A02DA"/>
    <w:rsid w:val="007A0516"/>
    <w:rsid w:val="007A0579"/>
    <w:rsid w:val="007A0CD2"/>
    <w:rsid w:val="007A160F"/>
    <w:rsid w:val="007A19AE"/>
    <w:rsid w:val="007A1B11"/>
    <w:rsid w:val="007A225A"/>
    <w:rsid w:val="007A254E"/>
    <w:rsid w:val="007A3438"/>
    <w:rsid w:val="007A3DA7"/>
    <w:rsid w:val="007A4B9C"/>
    <w:rsid w:val="007A4BD8"/>
    <w:rsid w:val="007A50BA"/>
    <w:rsid w:val="007A6599"/>
    <w:rsid w:val="007A7439"/>
    <w:rsid w:val="007B1650"/>
    <w:rsid w:val="007B18A3"/>
    <w:rsid w:val="007B4BB5"/>
    <w:rsid w:val="007B5F6C"/>
    <w:rsid w:val="007B7544"/>
    <w:rsid w:val="007B76B1"/>
    <w:rsid w:val="007B7807"/>
    <w:rsid w:val="007C1820"/>
    <w:rsid w:val="007C21F9"/>
    <w:rsid w:val="007C270C"/>
    <w:rsid w:val="007C277B"/>
    <w:rsid w:val="007C3077"/>
    <w:rsid w:val="007C35C3"/>
    <w:rsid w:val="007C3D49"/>
    <w:rsid w:val="007C48D3"/>
    <w:rsid w:val="007C5408"/>
    <w:rsid w:val="007C5C53"/>
    <w:rsid w:val="007C6C59"/>
    <w:rsid w:val="007C6EB7"/>
    <w:rsid w:val="007C7788"/>
    <w:rsid w:val="007D033D"/>
    <w:rsid w:val="007D1E4D"/>
    <w:rsid w:val="007D2B35"/>
    <w:rsid w:val="007D2C26"/>
    <w:rsid w:val="007D3F16"/>
    <w:rsid w:val="007D47CB"/>
    <w:rsid w:val="007D4B37"/>
    <w:rsid w:val="007D4FDB"/>
    <w:rsid w:val="007D57C6"/>
    <w:rsid w:val="007D5BAC"/>
    <w:rsid w:val="007D5E5C"/>
    <w:rsid w:val="007D6339"/>
    <w:rsid w:val="007D66A1"/>
    <w:rsid w:val="007D7B56"/>
    <w:rsid w:val="007D7CD6"/>
    <w:rsid w:val="007E11CF"/>
    <w:rsid w:val="007E2C17"/>
    <w:rsid w:val="007E2E3B"/>
    <w:rsid w:val="007E3D29"/>
    <w:rsid w:val="007E4969"/>
    <w:rsid w:val="007E4CA6"/>
    <w:rsid w:val="007E4D23"/>
    <w:rsid w:val="007E4D79"/>
    <w:rsid w:val="007E4EC7"/>
    <w:rsid w:val="007E54C2"/>
    <w:rsid w:val="007E59A4"/>
    <w:rsid w:val="007E5B32"/>
    <w:rsid w:val="007E7C6E"/>
    <w:rsid w:val="007F10CE"/>
    <w:rsid w:val="007F1837"/>
    <w:rsid w:val="007F3180"/>
    <w:rsid w:val="007F4FF8"/>
    <w:rsid w:val="007F5758"/>
    <w:rsid w:val="00801076"/>
    <w:rsid w:val="0080117E"/>
    <w:rsid w:val="00801F8A"/>
    <w:rsid w:val="0080248F"/>
    <w:rsid w:val="008024D4"/>
    <w:rsid w:val="0080252C"/>
    <w:rsid w:val="0080269E"/>
    <w:rsid w:val="00803FBC"/>
    <w:rsid w:val="008041CE"/>
    <w:rsid w:val="008044AF"/>
    <w:rsid w:val="00805C6F"/>
    <w:rsid w:val="0080617D"/>
    <w:rsid w:val="0080632B"/>
    <w:rsid w:val="008073D5"/>
    <w:rsid w:val="00811C17"/>
    <w:rsid w:val="00811EA2"/>
    <w:rsid w:val="008161DC"/>
    <w:rsid w:val="00817494"/>
    <w:rsid w:val="00817CF2"/>
    <w:rsid w:val="008218D5"/>
    <w:rsid w:val="008221CF"/>
    <w:rsid w:val="00822244"/>
    <w:rsid w:val="008228B9"/>
    <w:rsid w:val="008229DA"/>
    <w:rsid w:val="00823098"/>
    <w:rsid w:val="008240B4"/>
    <w:rsid w:val="00824757"/>
    <w:rsid w:val="00824800"/>
    <w:rsid w:val="00824ED2"/>
    <w:rsid w:val="00825E62"/>
    <w:rsid w:val="0082650B"/>
    <w:rsid w:val="00826DDA"/>
    <w:rsid w:val="00827AAD"/>
    <w:rsid w:val="00827C0D"/>
    <w:rsid w:val="00827EA5"/>
    <w:rsid w:val="0083111B"/>
    <w:rsid w:val="00831284"/>
    <w:rsid w:val="00831332"/>
    <w:rsid w:val="00831E40"/>
    <w:rsid w:val="0083238D"/>
    <w:rsid w:val="00833AF5"/>
    <w:rsid w:val="00833C9D"/>
    <w:rsid w:val="008343B2"/>
    <w:rsid w:val="00834AF7"/>
    <w:rsid w:val="008351B4"/>
    <w:rsid w:val="008371A9"/>
    <w:rsid w:val="0083783D"/>
    <w:rsid w:val="0084030F"/>
    <w:rsid w:val="00840407"/>
    <w:rsid w:val="00843CA3"/>
    <w:rsid w:val="00844088"/>
    <w:rsid w:val="0084453E"/>
    <w:rsid w:val="008447BF"/>
    <w:rsid w:val="0084622F"/>
    <w:rsid w:val="00847E63"/>
    <w:rsid w:val="00850536"/>
    <w:rsid w:val="0085399A"/>
    <w:rsid w:val="00855FA6"/>
    <w:rsid w:val="0085664F"/>
    <w:rsid w:val="00857827"/>
    <w:rsid w:val="0086025D"/>
    <w:rsid w:val="008620CD"/>
    <w:rsid w:val="00863A99"/>
    <w:rsid w:val="00863D1E"/>
    <w:rsid w:val="0086447E"/>
    <w:rsid w:val="00864C43"/>
    <w:rsid w:val="00867316"/>
    <w:rsid w:val="00867969"/>
    <w:rsid w:val="008679F9"/>
    <w:rsid w:val="00870233"/>
    <w:rsid w:val="00871768"/>
    <w:rsid w:val="008717D1"/>
    <w:rsid w:val="00872443"/>
    <w:rsid w:val="00872669"/>
    <w:rsid w:val="00872A40"/>
    <w:rsid w:val="00872CEF"/>
    <w:rsid w:val="00873646"/>
    <w:rsid w:val="00875087"/>
    <w:rsid w:val="0087526F"/>
    <w:rsid w:val="00875ABE"/>
    <w:rsid w:val="00876610"/>
    <w:rsid w:val="00876D9B"/>
    <w:rsid w:val="0087707F"/>
    <w:rsid w:val="008807E6"/>
    <w:rsid w:val="00882FE7"/>
    <w:rsid w:val="008831C5"/>
    <w:rsid w:val="00883A20"/>
    <w:rsid w:val="00884166"/>
    <w:rsid w:val="008843CD"/>
    <w:rsid w:val="00885C56"/>
    <w:rsid w:val="00886B29"/>
    <w:rsid w:val="00887493"/>
    <w:rsid w:val="00890F16"/>
    <w:rsid w:val="0089169B"/>
    <w:rsid w:val="00891F3E"/>
    <w:rsid w:val="00891FE4"/>
    <w:rsid w:val="00893DCA"/>
    <w:rsid w:val="00894504"/>
    <w:rsid w:val="00895065"/>
    <w:rsid w:val="00895518"/>
    <w:rsid w:val="008955CD"/>
    <w:rsid w:val="00895A49"/>
    <w:rsid w:val="00895B30"/>
    <w:rsid w:val="008A10D9"/>
    <w:rsid w:val="008A1290"/>
    <w:rsid w:val="008A2FD6"/>
    <w:rsid w:val="008A5B47"/>
    <w:rsid w:val="008A6BD7"/>
    <w:rsid w:val="008A773F"/>
    <w:rsid w:val="008B0A68"/>
    <w:rsid w:val="008B1CD5"/>
    <w:rsid w:val="008B2F91"/>
    <w:rsid w:val="008B34CF"/>
    <w:rsid w:val="008B5003"/>
    <w:rsid w:val="008B6E89"/>
    <w:rsid w:val="008B7160"/>
    <w:rsid w:val="008B7C06"/>
    <w:rsid w:val="008C1141"/>
    <w:rsid w:val="008C12E3"/>
    <w:rsid w:val="008C160F"/>
    <w:rsid w:val="008C3C7C"/>
    <w:rsid w:val="008C43EB"/>
    <w:rsid w:val="008C4A78"/>
    <w:rsid w:val="008C4D78"/>
    <w:rsid w:val="008C5456"/>
    <w:rsid w:val="008C5813"/>
    <w:rsid w:val="008C620D"/>
    <w:rsid w:val="008C79C6"/>
    <w:rsid w:val="008D1DD4"/>
    <w:rsid w:val="008D2376"/>
    <w:rsid w:val="008D32F1"/>
    <w:rsid w:val="008D6583"/>
    <w:rsid w:val="008E2480"/>
    <w:rsid w:val="008E29DA"/>
    <w:rsid w:val="008E3B67"/>
    <w:rsid w:val="008E3FBE"/>
    <w:rsid w:val="008E52C8"/>
    <w:rsid w:val="008E685A"/>
    <w:rsid w:val="008E7723"/>
    <w:rsid w:val="008F0F47"/>
    <w:rsid w:val="008F1A18"/>
    <w:rsid w:val="008F2ABA"/>
    <w:rsid w:val="008F2B8B"/>
    <w:rsid w:val="008F2F78"/>
    <w:rsid w:val="008F4C57"/>
    <w:rsid w:val="008F684F"/>
    <w:rsid w:val="008F711C"/>
    <w:rsid w:val="008F7518"/>
    <w:rsid w:val="008F793A"/>
    <w:rsid w:val="008F7BE1"/>
    <w:rsid w:val="00900267"/>
    <w:rsid w:val="00902C32"/>
    <w:rsid w:val="00903858"/>
    <w:rsid w:val="00904BF4"/>
    <w:rsid w:val="00906B97"/>
    <w:rsid w:val="00907DE2"/>
    <w:rsid w:val="00910D6C"/>
    <w:rsid w:val="00910D88"/>
    <w:rsid w:val="00911A7E"/>
    <w:rsid w:val="00911C89"/>
    <w:rsid w:val="00911CCC"/>
    <w:rsid w:val="00911FA6"/>
    <w:rsid w:val="00912120"/>
    <w:rsid w:val="00912404"/>
    <w:rsid w:val="00912850"/>
    <w:rsid w:val="0091631B"/>
    <w:rsid w:val="00920158"/>
    <w:rsid w:val="009215A0"/>
    <w:rsid w:val="00921A3C"/>
    <w:rsid w:val="00922E02"/>
    <w:rsid w:val="00922F73"/>
    <w:rsid w:val="009230AA"/>
    <w:rsid w:val="009231E6"/>
    <w:rsid w:val="0092394E"/>
    <w:rsid w:val="009245D6"/>
    <w:rsid w:val="00924B48"/>
    <w:rsid w:val="00924FFA"/>
    <w:rsid w:val="00927250"/>
    <w:rsid w:val="009276D1"/>
    <w:rsid w:val="00931060"/>
    <w:rsid w:val="0093135E"/>
    <w:rsid w:val="009326D3"/>
    <w:rsid w:val="00932B6D"/>
    <w:rsid w:val="009339BD"/>
    <w:rsid w:val="00934FB3"/>
    <w:rsid w:val="00936BAD"/>
    <w:rsid w:val="00937E20"/>
    <w:rsid w:val="00940625"/>
    <w:rsid w:val="00940C85"/>
    <w:rsid w:val="0094137C"/>
    <w:rsid w:val="00941875"/>
    <w:rsid w:val="00943227"/>
    <w:rsid w:val="00943DEB"/>
    <w:rsid w:val="00943EE5"/>
    <w:rsid w:val="00944111"/>
    <w:rsid w:val="00944710"/>
    <w:rsid w:val="00944838"/>
    <w:rsid w:val="0094539D"/>
    <w:rsid w:val="0094777E"/>
    <w:rsid w:val="009507D1"/>
    <w:rsid w:val="00950F3C"/>
    <w:rsid w:val="00952B9A"/>
    <w:rsid w:val="00953854"/>
    <w:rsid w:val="00953947"/>
    <w:rsid w:val="00954340"/>
    <w:rsid w:val="00954366"/>
    <w:rsid w:val="0095451E"/>
    <w:rsid w:val="00956678"/>
    <w:rsid w:val="00956FAD"/>
    <w:rsid w:val="009618AF"/>
    <w:rsid w:val="0096328C"/>
    <w:rsid w:val="0096371F"/>
    <w:rsid w:val="0096430D"/>
    <w:rsid w:val="00964966"/>
    <w:rsid w:val="00965751"/>
    <w:rsid w:val="009661EC"/>
    <w:rsid w:val="00967B11"/>
    <w:rsid w:val="00967D84"/>
    <w:rsid w:val="00971DFD"/>
    <w:rsid w:val="009726F1"/>
    <w:rsid w:val="009728CE"/>
    <w:rsid w:val="00972B1B"/>
    <w:rsid w:val="0097382C"/>
    <w:rsid w:val="00974228"/>
    <w:rsid w:val="009762AC"/>
    <w:rsid w:val="00976757"/>
    <w:rsid w:val="00976C85"/>
    <w:rsid w:val="0097752A"/>
    <w:rsid w:val="00977569"/>
    <w:rsid w:val="009777C9"/>
    <w:rsid w:val="00981ACF"/>
    <w:rsid w:val="00983099"/>
    <w:rsid w:val="00983B60"/>
    <w:rsid w:val="00984D03"/>
    <w:rsid w:val="0098582F"/>
    <w:rsid w:val="00986AE9"/>
    <w:rsid w:val="00986D95"/>
    <w:rsid w:val="009871BF"/>
    <w:rsid w:val="00987512"/>
    <w:rsid w:val="00987E55"/>
    <w:rsid w:val="00992D3C"/>
    <w:rsid w:val="0099313B"/>
    <w:rsid w:val="00993902"/>
    <w:rsid w:val="00994E1C"/>
    <w:rsid w:val="009962DF"/>
    <w:rsid w:val="009A0C26"/>
    <w:rsid w:val="009A0EA0"/>
    <w:rsid w:val="009A1DDC"/>
    <w:rsid w:val="009A4B8C"/>
    <w:rsid w:val="009A59DF"/>
    <w:rsid w:val="009A63FE"/>
    <w:rsid w:val="009A6728"/>
    <w:rsid w:val="009A7038"/>
    <w:rsid w:val="009B2348"/>
    <w:rsid w:val="009B295A"/>
    <w:rsid w:val="009B2E57"/>
    <w:rsid w:val="009B3A02"/>
    <w:rsid w:val="009B511A"/>
    <w:rsid w:val="009B5870"/>
    <w:rsid w:val="009B666F"/>
    <w:rsid w:val="009B6E08"/>
    <w:rsid w:val="009B74D6"/>
    <w:rsid w:val="009C0F71"/>
    <w:rsid w:val="009C2734"/>
    <w:rsid w:val="009C5460"/>
    <w:rsid w:val="009D1F7F"/>
    <w:rsid w:val="009D2BFB"/>
    <w:rsid w:val="009D327A"/>
    <w:rsid w:val="009D5394"/>
    <w:rsid w:val="009D6248"/>
    <w:rsid w:val="009D63A4"/>
    <w:rsid w:val="009D64A7"/>
    <w:rsid w:val="009D6B2E"/>
    <w:rsid w:val="009E13C2"/>
    <w:rsid w:val="009E159C"/>
    <w:rsid w:val="009E1686"/>
    <w:rsid w:val="009E1C62"/>
    <w:rsid w:val="009E1C92"/>
    <w:rsid w:val="009E2A2B"/>
    <w:rsid w:val="009E33B8"/>
    <w:rsid w:val="009E4CB1"/>
    <w:rsid w:val="009E5C23"/>
    <w:rsid w:val="009F1ABE"/>
    <w:rsid w:val="009F1C27"/>
    <w:rsid w:val="009F252F"/>
    <w:rsid w:val="009F2DCF"/>
    <w:rsid w:val="009F3F9F"/>
    <w:rsid w:val="009F42EB"/>
    <w:rsid w:val="009F5A75"/>
    <w:rsid w:val="009F601F"/>
    <w:rsid w:val="00A00B46"/>
    <w:rsid w:val="00A01D1C"/>
    <w:rsid w:val="00A01E5F"/>
    <w:rsid w:val="00A029B0"/>
    <w:rsid w:val="00A02D8B"/>
    <w:rsid w:val="00A035D5"/>
    <w:rsid w:val="00A0487A"/>
    <w:rsid w:val="00A0488E"/>
    <w:rsid w:val="00A053BF"/>
    <w:rsid w:val="00A0551B"/>
    <w:rsid w:val="00A05523"/>
    <w:rsid w:val="00A055A4"/>
    <w:rsid w:val="00A05F30"/>
    <w:rsid w:val="00A06721"/>
    <w:rsid w:val="00A068E3"/>
    <w:rsid w:val="00A07E89"/>
    <w:rsid w:val="00A10317"/>
    <w:rsid w:val="00A10FCE"/>
    <w:rsid w:val="00A11D73"/>
    <w:rsid w:val="00A12907"/>
    <w:rsid w:val="00A163B7"/>
    <w:rsid w:val="00A17EAB"/>
    <w:rsid w:val="00A20F1D"/>
    <w:rsid w:val="00A21634"/>
    <w:rsid w:val="00A218D6"/>
    <w:rsid w:val="00A22068"/>
    <w:rsid w:val="00A22B5A"/>
    <w:rsid w:val="00A23073"/>
    <w:rsid w:val="00A2540B"/>
    <w:rsid w:val="00A25458"/>
    <w:rsid w:val="00A25558"/>
    <w:rsid w:val="00A25E2A"/>
    <w:rsid w:val="00A266A3"/>
    <w:rsid w:val="00A26987"/>
    <w:rsid w:val="00A329CD"/>
    <w:rsid w:val="00A32FDC"/>
    <w:rsid w:val="00A33A9F"/>
    <w:rsid w:val="00A34248"/>
    <w:rsid w:val="00A34626"/>
    <w:rsid w:val="00A34A85"/>
    <w:rsid w:val="00A351A9"/>
    <w:rsid w:val="00A3545B"/>
    <w:rsid w:val="00A35CF1"/>
    <w:rsid w:val="00A36CD6"/>
    <w:rsid w:val="00A37024"/>
    <w:rsid w:val="00A40882"/>
    <w:rsid w:val="00A415A2"/>
    <w:rsid w:val="00A41DE0"/>
    <w:rsid w:val="00A42E38"/>
    <w:rsid w:val="00A42ED1"/>
    <w:rsid w:val="00A43828"/>
    <w:rsid w:val="00A446B0"/>
    <w:rsid w:val="00A457AC"/>
    <w:rsid w:val="00A4637D"/>
    <w:rsid w:val="00A46BAA"/>
    <w:rsid w:val="00A47028"/>
    <w:rsid w:val="00A474A6"/>
    <w:rsid w:val="00A508DD"/>
    <w:rsid w:val="00A5120E"/>
    <w:rsid w:val="00A5238E"/>
    <w:rsid w:val="00A533E7"/>
    <w:rsid w:val="00A54CC9"/>
    <w:rsid w:val="00A5573A"/>
    <w:rsid w:val="00A576A5"/>
    <w:rsid w:val="00A60ACB"/>
    <w:rsid w:val="00A620A0"/>
    <w:rsid w:val="00A621DD"/>
    <w:rsid w:val="00A62F6C"/>
    <w:rsid w:val="00A63C63"/>
    <w:rsid w:val="00A655BB"/>
    <w:rsid w:val="00A65784"/>
    <w:rsid w:val="00A66B5F"/>
    <w:rsid w:val="00A6774E"/>
    <w:rsid w:val="00A706CB"/>
    <w:rsid w:val="00A72108"/>
    <w:rsid w:val="00A73D19"/>
    <w:rsid w:val="00A81034"/>
    <w:rsid w:val="00A82878"/>
    <w:rsid w:val="00A831C4"/>
    <w:rsid w:val="00A832FA"/>
    <w:rsid w:val="00A84334"/>
    <w:rsid w:val="00A84D71"/>
    <w:rsid w:val="00A862A5"/>
    <w:rsid w:val="00A870C8"/>
    <w:rsid w:val="00A904D5"/>
    <w:rsid w:val="00A9316B"/>
    <w:rsid w:val="00A93EEA"/>
    <w:rsid w:val="00A9496C"/>
    <w:rsid w:val="00A95CCC"/>
    <w:rsid w:val="00A9695E"/>
    <w:rsid w:val="00AA0901"/>
    <w:rsid w:val="00AA0B80"/>
    <w:rsid w:val="00AA1690"/>
    <w:rsid w:val="00AA16BC"/>
    <w:rsid w:val="00AA202C"/>
    <w:rsid w:val="00AA2109"/>
    <w:rsid w:val="00AA23ED"/>
    <w:rsid w:val="00AA279D"/>
    <w:rsid w:val="00AA2AC5"/>
    <w:rsid w:val="00AA4684"/>
    <w:rsid w:val="00AA5C58"/>
    <w:rsid w:val="00AA633B"/>
    <w:rsid w:val="00AA67D0"/>
    <w:rsid w:val="00AA7650"/>
    <w:rsid w:val="00AB0899"/>
    <w:rsid w:val="00AB0A87"/>
    <w:rsid w:val="00AB25D2"/>
    <w:rsid w:val="00AB3A04"/>
    <w:rsid w:val="00AB3F2C"/>
    <w:rsid w:val="00AB5F2D"/>
    <w:rsid w:val="00AB63DC"/>
    <w:rsid w:val="00AB68F5"/>
    <w:rsid w:val="00AB733F"/>
    <w:rsid w:val="00AB769D"/>
    <w:rsid w:val="00AC0CBB"/>
    <w:rsid w:val="00AC1849"/>
    <w:rsid w:val="00AC1E86"/>
    <w:rsid w:val="00AC20D4"/>
    <w:rsid w:val="00AC5697"/>
    <w:rsid w:val="00AC6550"/>
    <w:rsid w:val="00AC66AE"/>
    <w:rsid w:val="00AD08DB"/>
    <w:rsid w:val="00AD122F"/>
    <w:rsid w:val="00AD4418"/>
    <w:rsid w:val="00AD5207"/>
    <w:rsid w:val="00AD5D7F"/>
    <w:rsid w:val="00AD6703"/>
    <w:rsid w:val="00AD6A7F"/>
    <w:rsid w:val="00AD7F0B"/>
    <w:rsid w:val="00AE1A3D"/>
    <w:rsid w:val="00AE1F51"/>
    <w:rsid w:val="00AE250B"/>
    <w:rsid w:val="00AE2BDE"/>
    <w:rsid w:val="00AE33F9"/>
    <w:rsid w:val="00AE375C"/>
    <w:rsid w:val="00AE46DC"/>
    <w:rsid w:val="00AE5223"/>
    <w:rsid w:val="00AE6604"/>
    <w:rsid w:val="00AE68FB"/>
    <w:rsid w:val="00AE7028"/>
    <w:rsid w:val="00AF007B"/>
    <w:rsid w:val="00AF068C"/>
    <w:rsid w:val="00AF0DB9"/>
    <w:rsid w:val="00AF1799"/>
    <w:rsid w:val="00AF1B3B"/>
    <w:rsid w:val="00AF34B6"/>
    <w:rsid w:val="00AF589A"/>
    <w:rsid w:val="00AF6EC7"/>
    <w:rsid w:val="00B000DB"/>
    <w:rsid w:val="00B00256"/>
    <w:rsid w:val="00B012DF"/>
    <w:rsid w:val="00B0173C"/>
    <w:rsid w:val="00B0191F"/>
    <w:rsid w:val="00B01AF0"/>
    <w:rsid w:val="00B02D1A"/>
    <w:rsid w:val="00B047E7"/>
    <w:rsid w:val="00B048F5"/>
    <w:rsid w:val="00B06BF7"/>
    <w:rsid w:val="00B10BC9"/>
    <w:rsid w:val="00B13446"/>
    <w:rsid w:val="00B14F21"/>
    <w:rsid w:val="00B15ED7"/>
    <w:rsid w:val="00B162AE"/>
    <w:rsid w:val="00B163D4"/>
    <w:rsid w:val="00B173DF"/>
    <w:rsid w:val="00B178FA"/>
    <w:rsid w:val="00B2097E"/>
    <w:rsid w:val="00B24449"/>
    <w:rsid w:val="00B24847"/>
    <w:rsid w:val="00B2587F"/>
    <w:rsid w:val="00B25DE3"/>
    <w:rsid w:val="00B3038D"/>
    <w:rsid w:val="00B30CCD"/>
    <w:rsid w:val="00B31AD4"/>
    <w:rsid w:val="00B325D6"/>
    <w:rsid w:val="00B32F1E"/>
    <w:rsid w:val="00B3300C"/>
    <w:rsid w:val="00B33F30"/>
    <w:rsid w:val="00B34505"/>
    <w:rsid w:val="00B35069"/>
    <w:rsid w:val="00B36AC4"/>
    <w:rsid w:val="00B36DAD"/>
    <w:rsid w:val="00B37525"/>
    <w:rsid w:val="00B3783A"/>
    <w:rsid w:val="00B43A19"/>
    <w:rsid w:val="00B449AB"/>
    <w:rsid w:val="00B44DEF"/>
    <w:rsid w:val="00B4574C"/>
    <w:rsid w:val="00B45A53"/>
    <w:rsid w:val="00B468AD"/>
    <w:rsid w:val="00B472A3"/>
    <w:rsid w:val="00B50E22"/>
    <w:rsid w:val="00B524C0"/>
    <w:rsid w:val="00B5364C"/>
    <w:rsid w:val="00B53AD6"/>
    <w:rsid w:val="00B53E4A"/>
    <w:rsid w:val="00B5454E"/>
    <w:rsid w:val="00B54990"/>
    <w:rsid w:val="00B55803"/>
    <w:rsid w:val="00B567B0"/>
    <w:rsid w:val="00B56BB8"/>
    <w:rsid w:val="00B570E7"/>
    <w:rsid w:val="00B5784E"/>
    <w:rsid w:val="00B57ABD"/>
    <w:rsid w:val="00B6029C"/>
    <w:rsid w:val="00B61878"/>
    <w:rsid w:val="00B62654"/>
    <w:rsid w:val="00B62693"/>
    <w:rsid w:val="00B6285F"/>
    <w:rsid w:val="00B634C9"/>
    <w:rsid w:val="00B661DC"/>
    <w:rsid w:val="00B665AB"/>
    <w:rsid w:val="00B66ACB"/>
    <w:rsid w:val="00B66E87"/>
    <w:rsid w:val="00B679AE"/>
    <w:rsid w:val="00B67E1B"/>
    <w:rsid w:val="00B701DC"/>
    <w:rsid w:val="00B701F8"/>
    <w:rsid w:val="00B70F36"/>
    <w:rsid w:val="00B70FF0"/>
    <w:rsid w:val="00B71016"/>
    <w:rsid w:val="00B716EC"/>
    <w:rsid w:val="00B71C5B"/>
    <w:rsid w:val="00B72CDD"/>
    <w:rsid w:val="00B769AC"/>
    <w:rsid w:val="00B77004"/>
    <w:rsid w:val="00B8027E"/>
    <w:rsid w:val="00B80607"/>
    <w:rsid w:val="00B82B31"/>
    <w:rsid w:val="00B82BA9"/>
    <w:rsid w:val="00B83BB6"/>
    <w:rsid w:val="00B85B8F"/>
    <w:rsid w:val="00B86F10"/>
    <w:rsid w:val="00B904B5"/>
    <w:rsid w:val="00B90D08"/>
    <w:rsid w:val="00B90E27"/>
    <w:rsid w:val="00B91D2E"/>
    <w:rsid w:val="00B91D50"/>
    <w:rsid w:val="00B91DDB"/>
    <w:rsid w:val="00B92446"/>
    <w:rsid w:val="00B92BA2"/>
    <w:rsid w:val="00B92DDC"/>
    <w:rsid w:val="00B945F6"/>
    <w:rsid w:val="00B94A2C"/>
    <w:rsid w:val="00B94DAB"/>
    <w:rsid w:val="00B9513C"/>
    <w:rsid w:val="00B977F5"/>
    <w:rsid w:val="00BA005B"/>
    <w:rsid w:val="00BA04CE"/>
    <w:rsid w:val="00BA070C"/>
    <w:rsid w:val="00BA0ABC"/>
    <w:rsid w:val="00BA0EB6"/>
    <w:rsid w:val="00BA182E"/>
    <w:rsid w:val="00BA1C1D"/>
    <w:rsid w:val="00BA1DE5"/>
    <w:rsid w:val="00BA286E"/>
    <w:rsid w:val="00BA3856"/>
    <w:rsid w:val="00BA47AD"/>
    <w:rsid w:val="00BA7B45"/>
    <w:rsid w:val="00BB0B35"/>
    <w:rsid w:val="00BB749D"/>
    <w:rsid w:val="00BC0B2F"/>
    <w:rsid w:val="00BC13A1"/>
    <w:rsid w:val="00BC1A1F"/>
    <w:rsid w:val="00BC22FF"/>
    <w:rsid w:val="00BC230A"/>
    <w:rsid w:val="00BC29B5"/>
    <w:rsid w:val="00BC2D22"/>
    <w:rsid w:val="00BC3F18"/>
    <w:rsid w:val="00BC3FB2"/>
    <w:rsid w:val="00BC4DBB"/>
    <w:rsid w:val="00BC664F"/>
    <w:rsid w:val="00BC66BC"/>
    <w:rsid w:val="00BC69EB"/>
    <w:rsid w:val="00BC6D50"/>
    <w:rsid w:val="00BC6E1F"/>
    <w:rsid w:val="00BC7BB7"/>
    <w:rsid w:val="00BC7DEA"/>
    <w:rsid w:val="00BD0907"/>
    <w:rsid w:val="00BD0AAB"/>
    <w:rsid w:val="00BD19E4"/>
    <w:rsid w:val="00BD1D33"/>
    <w:rsid w:val="00BD1EED"/>
    <w:rsid w:val="00BD2AA9"/>
    <w:rsid w:val="00BD3F6C"/>
    <w:rsid w:val="00BD430D"/>
    <w:rsid w:val="00BD5F08"/>
    <w:rsid w:val="00BD773C"/>
    <w:rsid w:val="00BE1251"/>
    <w:rsid w:val="00BE155D"/>
    <w:rsid w:val="00BE1AF6"/>
    <w:rsid w:val="00BE1CE4"/>
    <w:rsid w:val="00BE2994"/>
    <w:rsid w:val="00BE3479"/>
    <w:rsid w:val="00BE36B5"/>
    <w:rsid w:val="00BE3B37"/>
    <w:rsid w:val="00BE40C1"/>
    <w:rsid w:val="00BE532F"/>
    <w:rsid w:val="00BE59DA"/>
    <w:rsid w:val="00BF15DE"/>
    <w:rsid w:val="00BF1A83"/>
    <w:rsid w:val="00BF227E"/>
    <w:rsid w:val="00BF231D"/>
    <w:rsid w:val="00BF43E0"/>
    <w:rsid w:val="00BF488C"/>
    <w:rsid w:val="00BF4B13"/>
    <w:rsid w:val="00BF73C1"/>
    <w:rsid w:val="00BF74C0"/>
    <w:rsid w:val="00BF7AD6"/>
    <w:rsid w:val="00C03197"/>
    <w:rsid w:val="00C032B9"/>
    <w:rsid w:val="00C0331B"/>
    <w:rsid w:val="00C03B6C"/>
    <w:rsid w:val="00C041AE"/>
    <w:rsid w:val="00C048B0"/>
    <w:rsid w:val="00C048CF"/>
    <w:rsid w:val="00C055CB"/>
    <w:rsid w:val="00C06ED0"/>
    <w:rsid w:val="00C07233"/>
    <w:rsid w:val="00C07B9D"/>
    <w:rsid w:val="00C10898"/>
    <w:rsid w:val="00C10AC5"/>
    <w:rsid w:val="00C1183D"/>
    <w:rsid w:val="00C11C9A"/>
    <w:rsid w:val="00C1292C"/>
    <w:rsid w:val="00C13474"/>
    <w:rsid w:val="00C136B2"/>
    <w:rsid w:val="00C13C0D"/>
    <w:rsid w:val="00C13D3D"/>
    <w:rsid w:val="00C13D58"/>
    <w:rsid w:val="00C16DFB"/>
    <w:rsid w:val="00C16E0F"/>
    <w:rsid w:val="00C1758E"/>
    <w:rsid w:val="00C222FC"/>
    <w:rsid w:val="00C230D9"/>
    <w:rsid w:val="00C232D8"/>
    <w:rsid w:val="00C258A9"/>
    <w:rsid w:val="00C25935"/>
    <w:rsid w:val="00C2742C"/>
    <w:rsid w:val="00C276FD"/>
    <w:rsid w:val="00C306C2"/>
    <w:rsid w:val="00C30E11"/>
    <w:rsid w:val="00C313FE"/>
    <w:rsid w:val="00C3166B"/>
    <w:rsid w:val="00C316D9"/>
    <w:rsid w:val="00C32986"/>
    <w:rsid w:val="00C33B75"/>
    <w:rsid w:val="00C342DE"/>
    <w:rsid w:val="00C34759"/>
    <w:rsid w:val="00C35D76"/>
    <w:rsid w:val="00C375DC"/>
    <w:rsid w:val="00C37E5C"/>
    <w:rsid w:val="00C40BC6"/>
    <w:rsid w:val="00C40D9A"/>
    <w:rsid w:val="00C41C81"/>
    <w:rsid w:val="00C43A6F"/>
    <w:rsid w:val="00C43F5A"/>
    <w:rsid w:val="00C43FF4"/>
    <w:rsid w:val="00C467D4"/>
    <w:rsid w:val="00C46D19"/>
    <w:rsid w:val="00C46DE3"/>
    <w:rsid w:val="00C505F7"/>
    <w:rsid w:val="00C50B6B"/>
    <w:rsid w:val="00C50BB6"/>
    <w:rsid w:val="00C513A0"/>
    <w:rsid w:val="00C53271"/>
    <w:rsid w:val="00C5528B"/>
    <w:rsid w:val="00C5568B"/>
    <w:rsid w:val="00C5575C"/>
    <w:rsid w:val="00C55FA2"/>
    <w:rsid w:val="00C56F84"/>
    <w:rsid w:val="00C630FE"/>
    <w:rsid w:val="00C63308"/>
    <w:rsid w:val="00C646E3"/>
    <w:rsid w:val="00C64FC7"/>
    <w:rsid w:val="00C65D53"/>
    <w:rsid w:val="00C6674C"/>
    <w:rsid w:val="00C669EB"/>
    <w:rsid w:val="00C67084"/>
    <w:rsid w:val="00C67D4F"/>
    <w:rsid w:val="00C70D4A"/>
    <w:rsid w:val="00C70EAF"/>
    <w:rsid w:val="00C71290"/>
    <w:rsid w:val="00C72028"/>
    <w:rsid w:val="00C73B62"/>
    <w:rsid w:val="00C74301"/>
    <w:rsid w:val="00C7542B"/>
    <w:rsid w:val="00C76000"/>
    <w:rsid w:val="00C77FC1"/>
    <w:rsid w:val="00C8015A"/>
    <w:rsid w:val="00C8079E"/>
    <w:rsid w:val="00C8137A"/>
    <w:rsid w:val="00C8213E"/>
    <w:rsid w:val="00C8286D"/>
    <w:rsid w:val="00C845A5"/>
    <w:rsid w:val="00C84622"/>
    <w:rsid w:val="00C849F9"/>
    <w:rsid w:val="00C84B91"/>
    <w:rsid w:val="00C8564A"/>
    <w:rsid w:val="00C86A29"/>
    <w:rsid w:val="00C86C60"/>
    <w:rsid w:val="00C86DAB"/>
    <w:rsid w:val="00C8706B"/>
    <w:rsid w:val="00C873C8"/>
    <w:rsid w:val="00C87678"/>
    <w:rsid w:val="00C90893"/>
    <w:rsid w:val="00C90CD0"/>
    <w:rsid w:val="00C91D74"/>
    <w:rsid w:val="00C91F34"/>
    <w:rsid w:val="00C935E8"/>
    <w:rsid w:val="00C936BB"/>
    <w:rsid w:val="00C93B81"/>
    <w:rsid w:val="00C9450D"/>
    <w:rsid w:val="00C94832"/>
    <w:rsid w:val="00C94A1E"/>
    <w:rsid w:val="00C950E5"/>
    <w:rsid w:val="00C96298"/>
    <w:rsid w:val="00C96B19"/>
    <w:rsid w:val="00C9711A"/>
    <w:rsid w:val="00C97917"/>
    <w:rsid w:val="00CA0D52"/>
    <w:rsid w:val="00CA1C96"/>
    <w:rsid w:val="00CA1F49"/>
    <w:rsid w:val="00CA25C9"/>
    <w:rsid w:val="00CA2B27"/>
    <w:rsid w:val="00CA2E09"/>
    <w:rsid w:val="00CA2F34"/>
    <w:rsid w:val="00CA4050"/>
    <w:rsid w:val="00CA4099"/>
    <w:rsid w:val="00CA4415"/>
    <w:rsid w:val="00CA4A3E"/>
    <w:rsid w:val="00CA59BF"/>
    <w:rsid w:val="00CA71C4"/>
    <w:rsid w:val="00CA74F7"/>
    <w:rsid w:val="00CB21B1"/>
    <w:rsid w:val="00CB2ADB"/>
    <w:rsid w:val="00CB2FCD"/>
    <w:rsid w:val="00CB4C64"/>
    <w:rsid w:val="00CB5BA5"/>
    <w:rsid w:val="00CB63FF"/>
    <w:rsid w:val="00CB6922"/>
    <w:rsid w:val="00CB7202"/>
    <w:rsid w:val="00CB7265"/>
    <w:rsid w:val="00CC1B46"/>
    <w:rsid w:val="00CC2CB2"/>
    <w:rsid w:val="00CC2F58"/>
    <w:rsid w:val="00CC328E"/>
    <w:rsid w:val="00CC3BDD"/>
    <w:rsid w:val="00CC3F75"/>
    <w:rsid w:val="00CC441D"/>
    <w:rsid w:val="00CC6816"/>
    <w:rsid w:val="00CC6C88"/>
    <w:rsid w:val="00CC751D"/>
    <w:rsid w:val="00CC76CE"/>
    <w:rsid w:val="00CC7A56"/>
    <w:rsid w:val="00CD0282"/>
    <w:rsid w:val="00CD02B1"/>
    <w:rsid w:val="00CD047D"/>
    <w:rsid w:val="00CD091D"/>
    <w:rsid w:val="00CD0DCC"/>
    <w:rsid w:val="00CD1C5F"/>
    <w:rsid w:val="00CD283A"/>
    <w:rsid w:val="00CD346E"/>
    <w:rsid w:val="00CD366B"/>
    <w:rsid w:val="00CD4051"/>
    <w:rsid w:val="00CD415A"/>
    <w:rsid w:val="00CD43AB"/>
    <w:rsid w:val="00CD4526"/>
    <w:rsid w:val="00CD4886"/>
    <w:rsid w:val="00CD4ABF"/>
    <w:rsid w:val="00CD5EAF"/>
    <w:rsid w:val="00CD6C7F"/>
    <w:rsid w:val="00CD6C89"/>
    <w:rsid w:val="00CD6E32"/>
    <w:rsid w:val="00CD7245"/>
    <w:rsid w:val="00CD72C3"/>
    <w:rsid w:val="00CE12D7"/>
    <w:rsid w:val="00CE29C7"/>
    <w:rsid w:val="00CE3444"/>
    <w:rsid w:val="00CE508C"/>
    <w:rsid w:val="00CE5669"/>
    <w:rsid w:val="00CE5795"/>
    <w:rsid w:val="00CE5D56"/>
    <w:rsid w:val="00CE6BA5"/>
    <w:rsid w:val="00CE6FB1"/>
    <w:rsid w:val="00CE76E7"/>
    <w:rsid w:val="00CE7AA0"/>
    <w:rsid w:val="00CF0B4A"/>
    <w:rsid w:val="00CF1B7D"/>
    <w:rsid w:val="00CF3D9C"/>
    <w:rsid w:val="00CF41A7"/>
    <w:rsid w:val="00CF506E"/>
    <w:rsid w:val="00D00089"/>
    <w:rsid w:val="00D00278"/>
    <w:rsid w:val="00D005F5"/>
    <w:rsid w:val="00D00C48"/>
    <w:rsid w:val="00D016C8"/>
    <w:rsid w:val="00D04F0B"/>
    <w:rsid w:val="00D050B6"/>
    <w:rsid w:val="00D05554"/>
    <w:rsid w:val="00D0594F"/>
    <w:rsid w:val="00D07399"/>
    <w:rsid w:val="00D074AA"/>
    <w:rsid w:val="00D10C0B"/>
    <w:rsid w:val="00D10F0F"/>
    <w:rsid w:val="00D1143E"/>
    <w:rsid w:val="00D12CBF"/>
    <w:rsid w:val="00D13B40"/>
    <w:rsid w:val="00D14255"/>
    <w:rsid w:val="00D148CC"/>
    <w:rsid w:val="00D159FB"/>
    <w:rsid w:val="00D15DCA"/>
    <w:rsid w:val="00D16A8C"/>
    <w:rsid w:val="00D17271"/>
    <w:rsid w:val="00D17AB4"/>
    <w:rsid w:val="00D2076A"/>
    <w:rsid w:val="00D215D9"/>
    <w:rsid w:val="00D21A10"/>
    <w:rsid w:val="00D22368"/>
    <w:rsid w:val="00D2256B"/>
    <w:rsid w:val="00D22BCC"/>
    <w:rsid w:val="00D22CC5"/>
    <w:rsid w:val="00D25C75"/>
    <w:rsid w:val="00D26253"/>
    <w:rsid w:val="00D269FC"/>
    <w:rsid w:val="00D27209"/>
    <w:rsid w:val="00D2747E"/>
    <w:rsid w:val="00D3123C"/>
    <w:rsid w:val="00D31884"/>
    <w:rsid w:val="00D31C69"/>
    <w:rsid w:val="00D326B3"/>
    <w:rsid w:val="00D32C46"/>
    <w:rsid w:val="00D32F14"/>
    <w:rsid w:val="00D3325C"/>
    <w:rsid w:val="00D33F64"/>
    <w:rsid w:val="00D33FDF"/>
    <w:rsid w:val="00D3588F"/>
    <w:rsid w:val="00D36244"/>
    <w:rsid w:val="00D369EE"/>
    <w:rsid w:val="00D36CBE"/>
    <w:rsid w:val="00D36EC0"/>
    <w:rsid w:val="00D37F95"/>
    <w:rsid w:val="00D408AC"/>
    <w:rsid w:val="00D40A42"/>
    <w:rsid w:val="00D415E3"/>
    <w:rsid w:val="00D41E42"/>
    <w:rsid w:val="00D42063"/>
    <w:rsid w:val="00D4229D"/>
    <w:rsid w:val="00D42330"/>
    <w:rsid w:val="00D432A3"/>
    <w:rsid w:val="00D43E1E"/>
    <w:rsid w:val="00D44213"/>
    <w:rsid w:val="00D451E9"/>
    <w:rsid w:val="00D458BB"/>
    <w:rsid w:val="00D479C2"/>
    <w:rsid w:val="00D532C1"/>
    <w:rsid w:val="00D53DE0"/>
    <w:rsid w:val="00D5578C"/>
    <w:rsid w:val="00D56CE7"/>
    <w:rsid w:val="00D574D3"/>
    <w:rsid w:val="00D575C3"/>
    <w:rsid w:val="00D57B7A"/>
    <w:rsid w:val="00D60184"/>
    <w:rsid w:val="00D60AF2"/>
    <w:rsid w:val="00D619F6"/>
    <w:rsid w:val="00D6317B"/>
    <w:rsid w:val="00D63749"/>
    <w:rsid w:val="00D6448C"/>
    <w:rsid w:val="00D6472E"/>
    <w:rsid w:val="00D6594B"/>
    <w:rsid w:val="00D671C6"/>
    <w:rsid w:val="00D6777C"/>
    <w:rsid w:val="00D67F52"/>
    <w:rsid w:val="00D7186E"/>
    <w:rsid w:val="00D72B79"/>
    <w:rsid w:val="00D74C78"/>
    <w:rsid w:val="00D74FB0"/>
    <w:rsid w:val="00D75AA2"/>
    <w:rsid w:val="00D75D02"/>
    <w:rsid w:val="00D76CAE"/>
    <w:rsid w:val="00D77406"/>
    <w:rsid w:val="00D8099D"/>
    <w:rsid w:val="00D809BA"/>
    <w:rsid w:val="00D8118D"/>
    <w:rsid w:val="00D81E5A"/>
    <w:rsid w:val="00D82D64"/>
    <w:rsid w:val="00D84BFF"/>
    <w:rsid w:val="00D85025"/>
    <w:rsid w:val="00D85A01"/>
    <w:rsid w:val="00D85BB0"/>
    <w:rsid w:val="00D8718E"/>
    <w:rsid w:val="00D8785D"/>
    <w:rsid w:val="00D87B87"/>
    <w:rsid w:val="00D90B43"/>
    <w:rsid w:val="00D9109D"/>
    <w:rsid w:val="00D9130B"/>
    <w:rsid w:val="00D924E0"/>
    <w:rsid w:val="00D93BDF"/>
    <w:rsid w:val="00D93F27"/>
    <w:rsid w:val="00D93F9E"/>
    <w:rsid w:val="00D95640"/>
    <w:rsid w:val="00D9683B"/>
    <w:rsid w:val="00D96874"/>
    <w:rsid w:val="00D96D94"/>
    <w:rsid w:val="00D97544"/>
    <w:rsid w:val="00DA0774"/>
    <w:rsid w:val="00DA1C2A"/>
    <w:rsid w:val="00DA3A3F"/>
    <w:rsid w:val="00DA4108"/>
    <w:rsid w:val="00DA45B2"/>
    <w:rsid w:val="00DA5076"/>
    <w:rsid w:val="00DA5102"/>
    <w:rsid w:val="00DA65F9"/>
    <w:rsid w:val="00DA6BD9"/>
    <w:rsid w:val="00DA6FAA"/>
    <w:rsid w:val="00DB08F8"/>
    <w:rsid w:val="00DB1615"/>
    <w:rsid w:val="00DB165B"/>
    <w:rsid w:val="00DB1AA5"/>
    <w:rsid w:val="00DB279F"/>
    <w:rsid w:val="00DB2C6A"/>
    <w:rsid w:val="00DB3945"/>
    <w:rsid w:val="00DB4925"/>
    <w:rsid w:val="00DB4A63"/>
    <w:rsid w:val="00DB6F43"/>
    <w:rsid w:val="00DB74D2"/>
    <w:rsid w:val="00DB7D18"/>
    <w:rsid w:val="00DC03E3"/>
    <w:rsid w:val="00DC1051"/>
    <w:rsid w:val="00DC15A8"/>
    <w:rsid w:val="00DC1A80"/>
    <w:rsid w:val="00DC1FC9"/>
    <w:rsid w:val="00DC533E"/>
    <w:rsid w:val="00DC6C74"/>
    <w:rsid w:val="00DC7717"/>
    <w:rsid w:val="00DD0082"/>
    <w:rsid w:val="00DD1204"/>
    <w:rsid w:val="00DD1DE3"/>
    <w:rsid w:val="00DD215C"/>
    <w:rsid w:val="00DD2303"/>
    <w:rsid w:val="00DD3F3E"/>
    <w:rsid w:val="00DD565A"/>
    <w:rsid w:val="00DD5C6E"/>
    <w:rsid w:val="00DD72F1"/>
    <w:rsid w:val="00DD73A5"/>
    <w:rsid w:val="00DE0550"/>
    <w:rsid w:val="00DE0574"/>
    <w:rsid w:val="00DE17BA"/>
    <w:rsid w:val="00DE1F98"/>
    <w:rsid w:val="00DE21E9"/>
    <w:rsid w:val="00DE2AD2"/>
    <w:rsid w:val="00DE2DFA"/>
    <w:rsid w:val="00DE3D2B"/>
    <w:rsid w:val="00DE40FD"/>
    <w:rsid w:val="00DE4227"/>
    <w:rsid w:val="00DE4398"/>
    <w:rsid w:val="00DE4FE9"/>
    <w:rsid w:val="00DF0808"/>
    <w:rsid w:val="00DF21F8"/>
    <w:rsid w:val="00DF293D"/>
    <w:rsid w:val="00DF4663"/>
    <w:rsid w:val="00DF4AB5"/>
    <w:rsid w:val="00DF5E3C"/>
    <w:rsid w:val="00DF6327"/>
    <w:rsid w:val="00DF6FD9"/>
    <w:rsid w:val="00E016CA"/>
    <w:rsid w:val="00E0382C"/>
    <w:rsid w:val="00E04D64"/>
    <w:rsid w:val="00E05189"/>
    <w:rsid w:val="00E061FE"/>
    <w:rsid w:val="00E068FE"/>
    <w:rsid w:val="00E07BE7"/>
    <w:rsid w:val="00E110CB"/>
    <w:rsid w:val="00E12C3C"/>
    <w:rsid w:val="00E12D57"/>
    <w:rsid w:val="00E13BF3"/>
    <w:rsid w:val="00E14999"/>
    <w:rsid w:val="00E159ED"/>
    <w:rsid w:val="00E15BCA"/>
    <w:rsid w:val="00E15DCA"/>
    <w:rsid w:val="00E16902"/>
    <w:rsid w:val="00E1690A"/>
    <w:rsid w:val="00E17439"/>
    <w:rsid w:val="00E2158E"/>
    <w:rsid w:val="00E221FC"/>
    <w:rsid w:val="00E23DFB"/>
    <w:rsid w:val="00E2419F"/>
    <w:rsid w:val="00E254BC"/>
    <w:rsid w:val="00E25F0B"/>
    <w:rsid w:val="00E26EAD"/>
    <w:rsid w:val="00E272CF"/>
    <w:rsid w:val="00E305F8"/>
    <w:rsid w:val="00E3253E"/>
    <w:rsid w:val="00E32D33"/>
    <w:rsid w:val="00E338F6"/>
    <w:rsid w:val="00E34D87"/>
    <w:rsid w:val="00E34EC4"/>
    <w:rsid w:val="00E35551"/>
    <w:rsid w:val="00E35AEE"/>
    <w:rsid w:val="00E367FC"/>
    <w:rsid w:val="00E40F32"/>
    <w:rsid w:val="00E40FDA"/>
    <w:rsid w:val="00E41232"/>
    <w:rsid w:val="00E427FE"/>
    <w:rsid w:val="00E438CB"/>
    <w:rsid w:val="00E43EBF"/>
    <w:rsid w:val="00E44600"/>
    <w:rsid w:val="00E458A9"/>
    <w:rsid w:val="00E459A7"/>
    <w:rsid w:val="00E46B34"/>
    <w:rsid w:val="00E47349"/>
    <w:rsid w:val="00E47C8B"/>
    <w:rsid w:val="00E505A6"/>
    <w:rsid w:val="00E50836"/>
    <w:rsid w:val="00E5085B"/>
    <w:rsid w:val="00E50DFF"/>
    <w:rsid w:val="00E50F12"/>
    <w:rsid w:val="00E51A36"/>
    <w:rsid w:val="00E51CB3"/>
    <w:rsid w:val="00E52E50"/>
    <w:rsid w:val="00E53160"/>
    <w:rsid w:val="00E5487F"/>
    <w:rsid w:val="00E54B7F"/>
    <w:rsid w:val="00E5584C"/>
    <w:rsid w:val="00E55988"/>
    <w:rsid w:val="00E56DF7"/>
    <w:rsid w:val="00E57257"/>
    <w:rsid w:val="00E60EFA"/>
    <w:rsid w:val="00E610AC"/>
    <w:rsid w:val="00E61325"/>
    <w:rsid w:val="00E63264"/>
    <w:rsid w:val="00E6404F"/>
    <w:rsid w:val="00E667E7"/>
    <w:rsid w:val="00E66AEE"/>
    <w:rsid w:val="00E66C8A"/>
    <w:rsid w:val="00E66CA0"/>
    <w:rsid w:val="00E6784B"/>
    <w:rsid w:val="00E678DE"/>
    <w:rsid w:val="00E70026"/>
    <w:rsid w:val="00E701C6"/>
    <w:rsid w:val="00E72A0B"/>
    <w:rsid w:val="00E72CF5"/>
    <w:rsid w:val="00E72F65"/>
    <w:rsid w:val="00E73ECC"/>
    <w:rsid w:val="00E73F6A"/>
    <w:rsid w:val="00E7462F"/>
    <w:rsid w:val="00E74F2D"/>
    <w:rsid w:val="00E751F5"/>
    <w:rsid w:val="00E76394"/>
    <w:rsid w:val="00E769FC"/>
    <w:rsid w:val="00E77591"/>
    <w:rsid w:val="00E77C18"/>
    <w:rsid w:val="00E77D95"/>
    <w:rsid w:val="00E802E9"/>
    <w:rsid w:val="00E81BB4"/>
    <w:rsid w:val="00E82571"/>
    <w:rsid w:val="00E82B72"/>
    <w:rsid w:val="00E837EC"/>
    <w:rsid w:val="00E83ED8"/>
    <w:rsid w:val="00E840D0"/>
    <w:rsid w:val="00E84A71"/>
    <w:rsid w:val="00E85848"/>
    <w:rsid w:val="00E86277"/>
    <w:rsid w:val="00E86F6D"/>
    <w:rsid w:val="00E90B64"/>
    <w:rsid w:val="00E91294"/>
    <w:rsid w:val="00E92B73"/>
    <w:rsid w:val="00E92E8B"/>
    <w:rsid w:val="00E96608"/>
    <w:rsid w:val="00E966D5"/>
    <w:rsid w:val="00E96E5D"/>
    <w:rsid w:val="00E97D69"/>
    <w:rsid w:val="00EA0CB2"/>
    <w:rsid w:val="00EA19BE"/>
    <w:rsid w:val="00EA1B90"/>
    <w:rsid w:val="00EA236C"/>
    <w:rsid w:val="00EA2891"/>
    <w:rsid w:val="00EA294D"/>
    <w:rsid w:val="00EA2E34"/>
    <w:rsid w:val="00EA3FFC"/>
    <w:rsid w:val="00EA4B78"/>
    <w:rsid w:val="00EA7CB2"/>
    <w:rsid w:val="00EA7E03"/>
    <w:rsid w:val="00EB0437"/>
    <w:rsid w:val="00EB12EE"/>
    <w:rsid w:val="00EB1CB2"/>
    <w:rsid w:val="00EB2944"/>
    <w:rsid w:val="00EB4BEA"/>
    <w:rsid w:val="00EB5036"/>
    <w:rsid w:val="00EB7629"/>
    <w:rsid w:val="00EB7EBD"/>
    <w:rsid w:val="00EC042A"/>
    <w:rsid w:val="00EC0BA1"/>
    <w:rsid w:val="00EC0BED"/>
    <w:rsid w:val="00EC13EF"/>
    <w:rsid w:val="00EC1B63"/>
    <w:rsid w:val="00EC22BE"/>
    <w:rsid w:val="00EC2FF8"/>
    <w:rsid w:val="00EC3FC2"/>
    <w:rsid w:val="00EC7256"/>
    <w:rsid w:val="00EC751F"/>
    <w:rsid w:val="00EC7834"/>
    <w:rsid w:val="00ED012D"/>
    <w:rsid w:val="00ED152F"/>
    <w:rsid w:val="00ED1953"/>
    <w:rsid w:val="00ED284D"/>
    <w:rsid w:val="00ED3107"/>
    <w:rsid w:val="00ED3F26"/>
    <w:rsid w:val="00ED4E61"/>
    <w:rsid w:val="00ED50D7"/>
    <w:rsid w:val="00ED61C9"/>
    <w:rsid w:val="00ED7A8C"/>
    <w:rsid w:val="00ED7D2C"/>
    <w:rsid w:val="00EE0183"/>
    <w:rsid w:val="00EE02C3"/>
    <w:rsid w:val="00EE3BFA"/>
    <w:rsid w:val="00EE4EC7"/>
    <w:rsid w:val="00EE57FA"/>
    <w:rsid w:val="00EE5DB9"/>
    <w:rsid w:val="00EE5E1F"/>
    <w:rsid w:val="00EE61E4"/>
    <w:rsid w:val="00EE69CD"/>
    <w:rsid w:val="00EE7917"/>
    <w:rsid w:val="00EF0322"/>
    <w:rsid w:val="00EF1C0A"/>
    <w:rsid w:val="00EF29BF"/>
    <w:rsid w:val="00EF2BF6"/>
    <w:rsid w:val="00EF2F64"/>
    <w:rsid w:val="00EF3B82"/>
    <w:rsid w:val="00EF509E"/>
    <w:rsid w:val="00EF5798"/>
    <w:rsid w:val="00EF5D1F"/>
    <w:rsid w:val="00EF64AE"/>
    <w:rsid w:val="00EF6A9B"/>
    <w:rsid w:val="00EF6AA4"/>
    <w:rsid w:val="00EF7C38"/>
    <w:rsid w:val="00EF7F24"/>
    <w:rsid w:val="00F004AC"/>
    <w:rsid w:val="00F019CF"/>
    <w:rsid w:val="00F020E4"/>
    <w:rsid w:val="00F02326"/>
    <w:rsid w:val="00F0235B"/>
    <w:rsid w:val="00F02A9F"/>
    <w:rsid w:val="00F02BE1"/>
    <w:rsid w:val="00F036A2"/>
    <w:rsid w:val="00F042B4"/>
    <w:rsid w:val="00F0436D"/>
    <w:rsid w:val="00F0465E"/>
    <w:rsid w:val="00F050A0"/>
    <w:rsid w:val="00F05CA7"/>
    <w:rsid w:val="00F06677"/>
    <w:rsid w:val="00F07045"/>
    <w:rsid w:val="00F07125"/>
    <w:rsid w:val="00F0766A"/>
    <w:rsid w:val="00F07E89"/>
    <w:rsid w:val="00F07ED9"/>
    <w:rsid w:val="00F102B0"/>
    <w:rsid w:val="00F1053A"/>
    <w:rsid w:val="00F11036"/>
    <w:rsid w:val="00F1120A"/>
    <w:rsid w:val="00F11597"/>
    <w:rsid w:val="00F11F6D"/>
    <w:rsid w:val="00F12AB1"/>
    <w:rsid w:val="00F12B7D"/>
    <w:rsid w:val="00F132E1"/>
    <w:rsid w:val="00F13772"/>
    <w:rsid w:val="00F1515B"/>
    <w:rsid w:val="00F15F19"/>
    <w:rsid w:val="00F177C1"/>
    <w:rsid w:val="00F1790C"/>
    <w:rsid w:val="00F2089A"/>
    <w:rsid w:val="00F20934"/>
    <w:rsid w:val="00F22323"/>
    <w:rsid w:val="00F23B44"/>
    <w:rsid w:val="00F26CD1"/>
    <w:rsid w:val="00F27E1F"/>
    <w:rsid w:val="00F30175"/>
    <w:rsid w:val="00F335B6"/>
    <w:rsid w:val="00F33F62"/>
    <w:rsid w:val="00F34051"/>
    <w:rsid w:val="00F344A4"/>
    <w:rsid w:val="00F345DD"/>
    <w:rsid w:val="00F35928"/>
    <w:rsid w:val="00F3625A"/>
    <w:rsid w:val="00F373B8"/>
    <w:rsid w:val="00F37818"/>
    <w:rsid w:val="00F378EC"/>
    <w:rsid w:val="00F400D0"/>
    <w:rsid w:val="00F4085A"/>
    <w:rsid w:val="00F4267B"/>
    <w:rsid w:val="00F4348F"/>
    <w:rsid w:val="00F4490D"/>
    <w:rsid w:val="00F45F94"/>
    <w:rsid w:val="00F47994"/>
    <w:rsid w:val="00F47A1E"/>
    <w:rsid w:val="00F50C23"/>
    <w:rsid w:val="00F5179C"/>
    <w:rsid w:val="00F545DE"/>
    <w:rsid w:val="00F5535E"/>
    <w:rsid w:val="00F55B38"/>
    <w:rsid w:val="00F55B5D"/>
    <w:rsid w:val="00F56710"/>
    <w:rsid w:val="00F607C7"/>
    <w:rsid w:val="00F61847"/>
    <w:rsid w:val="00F61B54"/>
    <w:rsid w:val="00F62205"/>
    <w:rsid w:val="00F63ACF"/>
    <w:rsid w:val="00F67BB7"/>
    <w:rsid w:val="00F67CED"/>
    <w:rsid w:val="00F70055"/>
    <w:rsid w:val="00F70594"/>
    <w:rsid w:val="00F72352"/>
    <w:rsid w:val="00F73767"/>
    <w:rsid w:val="00F738DD"/>
    <w:rsid w:val="00F74917"/>
    <w:rsid w:val="00F74A1E"/>
    <w:rsid w:val="00F74A55"/>
    <w:rsid w:val="00F7564F"/>
    <w:rsid w:val="00F76872"/>
    <w:rsid w:val="00F80082"/>
    <w:rsid w:val="00F81DE1"/>
    <w:rsid w:val="00F831D9"/>
    <w:rsid w:val="00F847DB"/>
    <w:rsid w:val="00F86F75"/>
    <w:rsid w:val="00F87336"/>
    <w:rsid w:val="00F87421"/>
    <w:rsid w:val="00F9006C"/>
    <w:rsid w:val="00F90D62"/>
    <w:rsid w:val="00F91199"/>
    <w:rsid w:val="00F92A28"/>
    <w:rsid w:val="00F92D4F"/>
    <w:rsid w:val="00F92F08"/>
    <w:rsid w:val="00F95E0C"/>
    <w:rsid w:val="00F95F08"/>
    <w:rsid w:val="00F960E7"/>
    <w:rsid w:val="00F967E9"/>
    <w:rsid w:val="00F96D38"/>
    <w:rsid w:val="00F978AF"/>
    <w:rsid w:val="00F97B35"/>
    <w:rsid w:val="00F97CD8"/>
    <w:rsid w:val="00FA10C7"/>
    <w:rsid w:val="00FA10F6"/>
    <w:rsid w:val="00FA11E9"/>
    <w:rsid w:val="00FA1F8F"/>
    <w:rsid w:val="00FA26B1"/>
    <w:rsid w:val="00FA3387"/>
    <w:rsid w:val="00FA3D9B"/>
    <w:rsid w:val="00FA41EB"/>
    <w:rsid w:val="00FA46C6"/>
    <w:rsid w:val="00FA5BA9"/>
    <w:rsid w:val="00FB136B"/>
    <w:rsid w:val="00FB15F8"/>
    <w:rsid w:val="00FB17B7"/>
    <w:rsid w:val="00FB186D"/>
    <w:rsid w:val="00FB28BB"/>
    <w:rsid w:val="00FB2C01"/>
    <w:rsid w:val="00FB31EA"/>
    <w:rsid w:val="00FB5359"/>
    <w:rsid w:val="00FB5D6D"/>
    <w:rsid w:val="00FB612E"/>
    <w:rsid w:val="00FB6155"/>
    <w:rsid w:val="00FB6333"/>
    <w:rsid w:val="00FB6459"/>
    <w:rsid w:val="00FB674F"/>
    <w:rsid w:val="00FB6DD9"/>
    <w:rsid w:val="00FB6F05"/>
    <w:rsid w:val="00FB7B65"/>
    <w:rsid w:val="00FB7F46"/>
    <w:rsid w:val="00FC0E93"/>
    <w:rsid w:val="00FC1B90"/>
    <w:rsid w:val="00FC2335"/>
    <w:rsid w:val="00FC3815"/>
    <w:rsid w:val="00FC38EE"/>
    <w:rsid w:val="00FC4268"/>
    <w:rsid w:val="00FC4DAF"/>
    <w:rsid w:val="00FC508E"/>
    <w:rsid w:val="00FC680C"/>
    <w:rsid w:val="00FC6B5D"/>
    <w:rsid w:val="00FC7384"/>
    <w:rsid w:val="00FC7843"/>
    <w:rsid w:val="00FC794C"/>
    <w:rsid w:val="00FC7E38"/>
    <w:rsid w:val="00FD0252"/>
    <w:rsid w:val="00FD1FF6"/>
    <w:rsid w:val="00FD25E3"/>
    <w:rsid w:val="00FD28AB"/>
    <w:rsid w:val="00FD40AB"/>
    <w:rsid w:val="00FD4112"/>
    <w:rsid w:val="00FD764C"/>
    <w:rsid w:val="00FD7B4F"/>
    <w:rsid w:val="00FD7BFA"/>
    <w:rsid w:val="00FE02D7"/>
    <w:rsid w:val="00FE03C5"/>
    <w:rsid w:val="00FE111E"/>
    <w:rsid w:val="00FE1B3B"/>
    <w:rsid w:val="00FE26E9"/>
    <w:rsid w:val="00FE277D"/>
    <w:rsid w:val="00FE2F19"/>
    <w:rsid w:val="00FE4029"/>
    <w:rsid w:val="00FE533E"/>
    <w:rsid w:val="00FE5713"/>
    <w:rsid w:val="00FE5EA8"/>
    <w:rsid w:val="00FE67FB"/>
    <w:rsid w:val="00FE687E"/>
    <w:rsid w:val="00FE7B02"/>
    <w:rsid w:val="00FF1327"/>
    <w:rsid w:val="00FF35F6"/>
    <w:rsid w:val="00FF40EB"/>
    <w:rsid w:val="00FF428C"/>
    <w:rsid w:val="00FF518B"/>
    <w:rsid w:val="00FF5883"/>
    <w:rsid w:val="00FF5C96"/>
    <w:rsid w:val="00FF5F96"/>
    <w:rsid w:val="00FF60F7"/>
    <w:rsid w:val="00FF7B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28E"/>
    <w:rPr>
      <w:rFonts w:eastAsia="Times New Roman"/>
      <w:sz w:val="24"/>
      <w:szCs w:val="24"/>
      <w:lang w:val="en-GB"/>
    </w:rPr>
  </w:style>
  <w:style w:type="paragraph" w:styleId="Heading1">
    <w:name w:val="heading 1"/>
    <w:basedOn w:val="Normal"/>
    <w:next w:val="Normal"/>
    <w:link w:val="Heading1Char"/>
    <w:qFormat/>
    <w:rsid w:val="00CC328E"/>
    <w:pPr>
      <w:keepNext/>
      <w:jc w:val="center"/>
      <w:outlineLvl w:val="0"/>
    </w:pPr>
    <w:rPr>
      <w:b/>
      <w:bCs/>
      <w:sz w:val="32"/>
      <w:lang w:val="lt-LT"/>
    </w:rPr>
  </w:style>
  <w:style w:type="paragraph" w:styleId="Heading2">
    <w:name w:val="heading 2"/>
    <w:basedOn w:val="Normal"/>
    <w:next w:val="Normal"/>
    <w:link w:val="Heading2Char"/>
    <w:semiHidden/>
    <w:unhideWhenUsed/>
    <w:qFormat/>
    <w:rsid w:val="00CC328E"/>
    <w:pPr>
      <w:keepNext/>
      <w:jc w:val="center"/>
      <w:outlineLvl w:val="1"/>
    </w:pPr>
    <w:rPr>
      <w:sz w:val="28"/>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328E"/>
    <w:rPr>
      <w:rFonts w:eastAsia="Times New Roman"/>
      <w:b/>
      <w:bCs/>
      <w:sz w:val="32"/>
      <w:szCs w:val="24"/>
      <w:lang w:val="lt-LT"/>
    </w:rPr>
  </w:style>
  <w:style w:type="character" w:customStyle="1" w:styleId="Heading2Char">
    <w:name w:val="Heading 2 Char"/>
    <w:link w:val="Heading2"/>
    <w:semiHidden/>
    <w:rsid w:val="00CC328E"/>
    <w:rPr>
      <w:rFonts w:eastAsia="Times New Roman"/>
      <w:sz w:val="28"/>
      <w:szCs w:val="24"/>
      <w:lang w:val="lt-LT"/>
    </w:rPr>
  </w:style>
  <w:style w:type="paragraph" w:styleId="BodyText">
    <w:name w:val="Body Text"/>
    <w:basedOn w:val="Normal"/>
    <w:link w:val="BodyTextChar"/>
    <w:unhideWhenUsed/>
    <w:rsid w:val="00CC328E"/>
    <w:pPr>
      <w:jc w:val="both"/>
    </w:pPr>
    <w:rPr>
      <w:lang w:val="lt-LT"/>
    </w:rPr>
  </w:style>
  <w:style w:type="character" w:customStyle="1" w:styleId="BodyTextChar">
    <w:name w:val="Body Text Char"/>
    <w:link w:val="BodyText"/>
    <w:rsid w:val="00CC328E"/>
    <w:rPr>
      <w:rFonts w:eastAsia="Times New Roman"/>
      <w:sz w:val="24"/>
      <w:szCs w:val="24"/>
      <w:lang w:val="lt-LT"/>
    </w:rPr>
  </w:style>
  <w:style w:type="paragraph" w:styleId="BodyTextIndent">
    <w:name w:val="Body Text Indent"/>
    <w:basedOn w:val="Normal"/>
    <w:link w:val="BodyTextIndentChar"/>
    <w:unhideWhenUsed/>
    <w:rsid w:val="00CC328E"/>
    <w:pPr>
      <w:ind w:firstLine="720"/>
      <w:jc w:val="both"/>
    </w:pPr>
    <w:rPr>
      <w:lang w:val="lt-LT"/>
    </w:rPr>
  </w:style>
  <w:style w:type="character" w:customStyle="1" w:styleId="BodyTextIndentChar">
    <w:name w:val="Body Text Indent Char"/>
    <w:link w:val="BodyTextIndent"/>
    <w:rsid w:val="00CC328E"/>
    <w:rPr>
      <w:rFonts w:eastAsia="Times New Roman"/>
      <w:sz w:val="24"/>
      <w:szCs w:val="24"/>
      <w:lang w:val="lt-LT"/>
    </w:rPr>
  </w:style>
  <w:style w:type="character" w:customStyle="1" w:styleId="Normal1Char">
    <w:name w:val="Normal1 Char"/>
    <w:link w:val="Normal1"/>
    <w:locked/>
    <w:rsid w:val="00CC328E"/>
    <w:rPr>
      <w:lang w:val="lt-LT" w:eastAsia="lt-LT"/>
    </w:rPr>
  </w:style>
  <w:style w:type="paragraph" w:customStyle="1" w:styleId="Normal1">
    <w:name w:val="Normal1"/>
    <w:link w:val="Normal1Char"/>
    <w:rsid w:val="00CC328E"/>
    <w:pPr>
      <w:widowControl w:val="0"/>
      <w:autoSpaceDE w:val="0"/>
      <w:autoSpaceDN w:val="0"/>
      <w:adjustRightInd w:val="0"/>
    </w:pPr>
    <w:rPr>
      <w:lang w:val="lt-LT" w:eastAsia="lt-LT"/>
    </w:rPr>
  </w:style>
  <w:style w:type="paragraph" w:styleId="Header">
    <w:name w:val="header"/>
    <w:basedOn w:val="Normal"/>
    <w:link w:val="HeaderChar"/>
    <w:unhideWhenUsed/>
    <w:rsid w:val="00103091"/>
    <w:pPr>
      <w:tabs>
        <w:tab w:val="center" w:pos="4680"/>
        <w:tab w:val="right" w:pos="9360"/>
      </w:tabs>
    </w:pPr>
  </w:style>
  <w:style w:type="character" w:customStyle="1" w:styleId="HeaderChar">
    <w:name w:val="Header Char"/>
    <w:link w:val="Header"/>
    <w:rsid w:val="00103091"/>
    <w:rPr>
      <w:rFonts w:eastAsia="Times New Roman"/>
      <w:sz w:val="24"/>
      <w:szCs w:val="24"/>
      <w:lang w:val="en-GB"/>
    </w:rPr>
  </w:style>
  <w:style w:type="paragraph" w:styleId="Footer">
    <w:name w:val="footer"/>
    <w:basedOn w:val="Normal"/>
    <w:link w:val="FooterChar"/>
    <w:uiPriority w:val="99"/>
    <w:unhideWhenUsed/>
    <w:rsid w:val="00103091"/>
    <w:pPr>
      <w:tabs>
        <w:tab w:val="center" w:pos="4680"/>
        <w:tab w:val="right" w:pos="9360"/>
      </w:tabs>
    </w:pPr>
  </w:style>
  <w:style w:type="character" w:customStyle="1" w:styleId="FooterChar">
    <w:name w:val="Footer Char"/>
    <w:link w:val="Footer"/>
    <w:uiPriority w:val="99"/>
    <w:rsid w:val="00103091"/>
    <w:rPr>
      <w:rFonts w:eastAsia="Times New Roman"/>
      <w:sz w:val="24"/>
      <w:szCs w:val="24"/>
      <w:lang w:val="en-GB"/>
    </w:rPr>
  </w:style>
  <w:style w:type="paragraph" w:styleId="BalloonText">
    <w:name w:val="Balloon Text"/>
    <w:basedOn w:val="Normal"/>
    <w:link w:val="BalloonTextChar"/>
    <w:uiPriority w:val="99"/>
    <w:semiHidden/>
    <w:unhideWhenUsed/>
    <w:rsid w:val="003460C7"/>
    <w:rPr>
      <w:rFonts w:ascii="Tahoma" w:hAnsi="Tahoma" w:cs="Tahoma"/>
      <w:sz w:val="16"/>
      <w:szCs w:val="16"/>
    </w:rPr>
  </w:style>
  <w:style w:type="character" w:customStyle="1" w:styleId="BalloonTextChar">
    <w:name w:val="Balloon Text Char"/>
    <w:link w:val="BalloonText"/>
    <w:uiPriority w:val="99"/>
    <w:semiHidden/>
    <w:rsid w:val="003460C7"/>
    <w:rPr>
      <w:rFonts w:ascii="Tahoma" w:eastAsia="Times New Roman" w:hAnsi="Tahoma" w:cs="Tahoma"/>
      <w:sz w:val="16"/>
      <w:szCs w:val="16"/>
      <w:lang w:val="en-GB"/>
    </w:rPr>
  </w:style>
  <w:style w:type="paragraph" w:styleId="NormalWeb">
    <w:name w:val="Normal (Web)"/>
    <w:basedOn w:val="Normal"/>
    <w:unhideWhenUsed/>
    <w:rsid w:val="008221CF"/>
    <w:pPr>
      <w:spacing w:before="100" w:beforeAutospacing="1" w:after="100" w:afterAutospacing="1"/>
    </w:pPr>
    <w:rPr>
      <w:lang w:val="lt-LT" w:eastAsia="lt-LT"/>
    </w:rPr>
  </w:style>
  <w:style w:type="character" w:customStyle="1" w:styleId="Bodytext0">
    <w:name w:val="Body text_"/>
    <w:link w:val="BodyText1"/>
    <w:uiPriority w:val="99"/>
    <w:rsid w:val="00C43A6F"/>
    <w:rPr>
      <w:shd w:val="clear" w:color="auto" w:fill="FFFFFF"/>
    </w:rPr>
  </w:style>
  <w:style w:type="character" w:customStyle="1" w:styleId="BodytextBold">
    <w:name w:val="Body text + Bold"/>
    <w:rsid w:val="00C43A6F"/>
    <w:rPr>
      <w:b/>
      <w:bCs/>
      <w:color w:val="000000"/>
      <w:spacing w:val="0"/>
      <w:w w:val="100"/>
      <w:position w:val="0"/>
      <w:shd w:val="clear" w:color="auto" w:fill="FFFFFF"/>
      <w:lang w:val="lt-LT"/>
    </w:rPr>
  </w:style>
  <w:style w:type="paragraph" w:customStyle="1" w:styleId="BodyText1">
    <w:name w:val="Body Text1"/>
    <w:basedOn w:val="Normal"/>
    <w:link w:val="Bodytext0"/>
    <w:rsid w:val="00C43A6F"/>
    <w:pPr>
      <w:widowControl w:val="0"/>
      <w:shd w:val="clear" w:color="auto" w:fill="FFFFFF"/>
      <w:spacing w:before="720" w:after="180" w:line="254" w:lineRule="exact"/>
    </w:pPr>
    <w:rPr>
      <w:rFonts w:eastAsia="Calibri"/>
      <w:sz w:val="20"/>
      <w:szCs w:val="20"/>
      <w:lang w:val="en-US"/>
    </w:rPr>
  </w:style>
  <w:style w:type="character" w:customStyle="1" w:styleId="Bodytext3">
    <w:name w:val="Body text (3)_"/>
    <w:link w:val="Bodytext30"/>
    <w:rsid w:val="00C43A6F"/>
    <w:rPr>
      <w:sz w:val="21"/>
      <w:szCs w:val="21"/>
      <w:shd w:val="clear" w:color="auto" w:fill="FFFFFF"/>
    </w:rPr>
  </w:style>
  <w:style w:type="paragraph" w:customStyle="1" w:styleId="Bodytext30">
    <w:name w:val="Body text (3)"/>
    <w:basedOn w:val="Normal"/>
    <w:link w:val="Bodytext3"/>
    <w:rsid w:val="00C43A6F"/>
    <w:pPr>
      <w:widowControl w:val="0"/>
      <w:shd w:val="clear" w:color="auto" w:fill="FFFFFF"/>
      <w:spacing w:after="180" w:line="259" w:lineRule="exact"/>
      <w:ind w:firstLine="680"/>
      <w:jc w:val="both"/>
    </w:pPr>
    <w:rPr>
      <w:rFonts w:eastAsia="Calibri"/>
      <w:sz w:val="21"/>
      <w:szCs w:val="21"/>
      <w:lang w:val="en-US"/>
    </w:rPr>
  </w:style>
  <w:style w:type="character" w:customStyle="1" w:styleId="Bodytext3NotItalic">
    <w:name w:val="Body text (3) + Not Italic"/>
    <w:rsid w:val="00C43A6F"/>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rPr>
  </w:style>
  <w:style w:type="character" w:customStyle="1" w:styleId="Bodytext3BoldNotItalic">
    <w:name w:val="Body text (3) + Bold;Not Italic"/>
    <w:rsid w:val="00C43A6F"/>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lt-LT"/>
    </w:rPr>
  </w:style>
  <w:style w:type="character" w:customStyle="1" w:styleId="Bodytext11pt">
    <w:name w:val="Body text + 11 pt"/>
    <w:rsid w:val="00C43A6F"/>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rPr>
  </w:style>
  <w:style w:type="character" w:customStyle="1" w:styleId="Bodytext9pt">
    <w:name w:val="Body text + 9 pt"/>
    <w:rsid w:val="00C43A6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lt-LT"/>
    </w:rPr>
  </w:style>
  <w:style w:type="character" w:customStyle="1" w:styleId="Bodytext2NotItalic">
    <w:name w:val="Body text (2) + Not Italic"/>
    <w:rsid w:val="00C43A6F"/>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rPr>
  </w:style>
  <w:style w:type="character" w:styleId="Hyperlink">
    <w:name w:val="Hyperlink"/>
    <w:uiPriority w:val="99"/>
    <w:rsid w:val="00A02D8B"/>
    <w:rPr>
      <w:color w:val="0000FF"/>
      <w:u w:val="single"/>
    </w:rPr>
  </w:style>
  <w:style w:type="paragraph" w:styleId="NoSpacing">
    <w:name w:val="No Spacing"/>
    <w:uiPriority w:val="99"/>
    <w:qFormat/>
    <w:rsid w:val="005A2BB6"/>
    <w:rPr>
      <w:rFonts w:eastAsia="Times New Roman"/>
      <w:lang w:val="lt-LT" w:eastAsia="lt-LT"/>
    </w:rPr>
  </w:style>
  <w:style w:type="paragraph" w:styleId="ListParagraph">
    <w:name w:val="List Paragraph"/>
    <w:basedOn w:val="Normal"/>
    <w:uiPriority w:val="34"/>
    <w:qFormat/>
    <w:rsid w:val="0053252B"/>
    <w:pPr>
      <w:ind w:left="720"/>
      <w:contextualSpacing/>
    </w:pPr>
  </w:style>
  <w:style w:type="paragraph" w:customStyle="1" w:styleId="Style2">
    <w:name w:val="Style2"/>
    <w:basedOn w:val="Normal"/>
    <w:rsid w:val="00891F3E"/>
    <w:pPr>
      <w:widowControl w:val="0"/>
      <w:autoSpaceDE w:val="0"/>
      <w:autoSpaceDN w:val="0"/>
      <w:adjustRightInd w:val="0"/>
      <w:spacing w:line="274" w:lineRule="exact"/>
      <w:jc w:val="both"/>
    </w:pPr>
    <w:rPr>
      <w:lang w:val="lt-LT" w:eastAsia="lt-LT"/>
    </w:rPr>
  </w:style>
  <w:style w:type="character" w:customStyle="1" w:styleId="st1">
    <w:name w:val="st1"/>
    <w:basedOn w:val="DefaultParagraphFont"/>
    <w:rsid w:val="00130060"/>
  </w:style>
  <w:style w:type="paragraph" w:styleId="BodyTextFirstIndent">
    <w:name w:val="Body Text First Indent"/>
    <w:basedOn w:val="BodyText"/>
    <w:link w:val="BodyTextFirstIndentChar"/>
    <w:rsid w:val="00D75D02"/>
    <w:pPr>
      <w:spacing w:after="120"/>
      <w:ind w:firstLine="210"/>
      <w:jc w:val="left"/>
    </w:pPr>
    <w:rPr>
      <w:lang w:val="en-GB"/>
    </w:rPr>
  </w:style>
  <w:style w:type="character" w:customStyle="1" w:styleId="BodyTextFirstIndentChar">
    <w:name w:val="Body Text First Indent Char"/>
    <w:basedOn w:val="BodyTextChar"/>
    <w:link w:val="BodyTextFirstIndent"/>
    <w:rsid w:val="00D75D02"/>
    <w:rPr>
      <w:rFonts w:eastAsia="Times New Roman"/>
      <w:sz w:val="24"/>
      <w:szCs w:val="24"/>
      <w:lang w:val="en-GB"/>
    </w:rPr>
  </w:style>
  <w:style w:type="character" w:styleId="HTMLTypewriter">
    <w:name w:val="HTML Typewriter"/>
    <w:basedOn w:val="DefaultParagraphFont"/>
    <w:uiPriority w:val="99"/>
    <w:rsid w:val="00D17AB4"/>
    <w:rPr>
      <w:rFonts w:ascii="Times New Roman" w:eastAsia="Courier New" w:hAnsi="Times New Roman"/>
      <w:sz w:val="22"/>
    </w:rPr>
  </w:style>
  <w:style w:type="paragraph" w:styleId="BodyTextIndent3">
    <w:name w:val="Body Text Indent 3"/>
    <w:basedOn w:val="Normal"/>
    <w:link w:val="BodyTextIndent3Char"/>
    <w:uiPriority w:val="99"/>
    <w:semiHidden/>
    <w:unhideWhenUsed/>
    <w:rsid w:val="00EB043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EB0437"/>
    <w:rPr>
      <w:rFonts w:eastAsia="Times New Roman"/>
      <w:sz w:val="16"/>
      <w:szCs w:val="16"/>
      <w:lang w:val="en-GB"/>
    </w:rPr>
  </w:style>
  <w:style w:type="paragraph" w:styleId="BodyText31">
    <w:name w:val="Body Text 3"/>
    <w:basedOn w:val="Normal"/>
    <w:link w:val="BodyText3Char"/>
    <w:uiPriority w:val="99"/>
    <w:unhideWhenUsed/>
    <w:rsid w:val="00206DF6"/>
    <w:pPr>
      <w:spacing w:after="120"/>
    </w:pPr>
    <w:rPr>
      <w:sz w:val="16"/>
      <w:szCs w:val="16"/>
    </w:rPr>
  </w:style>
  <w:style w:type="character" w:customStyle="1" w:styleId="BodyText3Char">
    <w:name w:val="Body Text 3 Char"/>
    <w:basedOn w:val="DefaultParagraphFont"/>
    <w:link w:val="BodyText31"/>
    <w:uiPriority w:val="99"/>
    <w:rsid w:val="00206DF6"/>
    <w:rPr>
      <w:rFonts w:eastAsia="Times New Roman"/>
      <w:sz w:val="16"/>
      <w:szCs w:val="16"/>
      <w:lang w:val="en-GB"/>
    </w:rPr>
  </w:style>
  <w:style w:type="character" w:customStyle="1" w:styleId="FontStyle15">
    <w:name w:val="Font Style15"/>
    <w:rsid w:val="0047738B"/>
    <w:rPr>
      <w:rFonts w:ascii="Times New Roman" w:hAnsi="Times New Roman" w:cs="Times New Roman"/>
      <w:sz w:val="20"/>
      <w:szCs w:val="20"/>
    </w:rPr>
  </w:style>
  <w:style w:type="paragraph" w:customStyle="1" w:styleId="Stilius">
    <w:name w:val="Stilius"/>
    <w:rsid w:val="00255F5E"/>
    <w:pPr>
      <w:widowControl w:val="0"/>
      <w:autoSpaceDE w:val="0"/>
      <w:autoSpaceDN w:val="0"/>
      <w:adjustRightInd w:val="0"/>
    </w:pPr>
    <w:rPr>
      <w:rFonts w:eastAsia="Times New Roman"/>
      <w:sz w:val="24"/>
      <w:szCs w:val="24"/>
      <w:lang w:val="lt-LT" w:eastAsia="lt-LT"/>
    </w:rPr>
  </w:style>
  <w:style w:type="character" w:customStyle="1" w:styleId="Pagrindinistekstas11tk">
    <w:name w:val="Pagrindinis tekstas + 11 tšk."/>
    <w:uiPriority w:val="99"/>
    <w:rsid w:val="00AA2AC5"/>
    <w:rPr>
      <w:rFonts w:ascii="Times New Roman" w:hAnsi="Times New Roman" w:cs="Times New Roman" w:hint="default"/>
      <w:spacing w:val="4"/>
      <w:sz w:val="21"/>
      <w:szCs w:val="21"/>
    </w:rPr>
  </w:style>
  <w:style w:type="character" w:customStyle="1" w:styleId="Pagrindinistekstas10tk">
    <w:name w:val="Pagrindinis tekstas + 10 tšk."/>
    <w:basedOn w:val="DefaultParagraphFont"/>
    <w:rsid w:val="00CD5EAF"/>
    <w:rPr>
      <w:rFonts w:ascii="Times New Roman" w:eastAsia="Times New Roman" w:hAnsi="Times New Roman" w:cs="Times New Roman"/>
      <w:b w:val="0"/>
      <w:bCs w:val="0"/>
      <w:i w:val="0"/>
      <w:iCs w:val="0"/>
      <w:smallCaps w:val="0"/>
      <w:strike w:val="0"/>
      <w:spacing w:val="0"/>
      <w:sz w:val="20"/>
      <w:szCs w:val="20"/>
      <w:shd w:val="clear" w:color="auto" w:fill="FFFFFF"/>
    </w:rPr>
  </w:style>
  <w:style w:type="paragraph" w:styleId="BodyText2">
    <w:name w:val="Body Text 2"/>
    <w:basedOn w:val="Normal"/>
    <w:link w:val="BodyText2Char"/>
    <w:uiPriority w:val="99"/>
    <w:semiHidden/>
    <w:unhideWhenUsed/>
    <w:rsid w:val="00CE76E7"/>
    <w:pPr>
      <w:spacing w:after="120" w:line="480" w:lineRule="auto"/>
    </w:pPr>
  </w:style>
  <w:style w:type="character" w:customStyle="1" w:styleId="BodyText2Char">
    <w:name w:val="Body Text 2 Char"/>
    <w:basedOn w:val="DefaultParagraphFont"/>
    <w:link w:val="BodyText2"/>
    <w:uiPriority w:val="99"/>
    <w:semiHidden/>
    <w:rsid w:val="00CE76E7"/>
    <w:rPr>
      <w:rFonts w:eastAsia="Times New Roman"/>
      <w:sz w:val="24"/>
      <w:szCs w:val="24"/>
      <w:lang w:val="en-GB"/>
    </w:rPr>
  </w:style>
  <w:style w:type="paragraph" w:customStyle="1" w:styleId="msonospacing0">
    <w:name w:val="msonospacing"/>
    <w:uiPriority w:val="99"/>
    <w:rsid w:val="006232BF"/>
    <w:rPr>
      <w:rFonts w:eastAsia="Times New Roman"/>
      <w:sz w:val="24"/>
      <w:szCs w:val="24"/>
      <w:lang w:val="lt-LT" w:eastAsia="lt-LT"/>
    </w:rPr>
  </w:style>
  <w:style w:type="paragraph" w:customStyle="1" w:styleId="Style1">
    <w:name w:val="Style1"/>
    <w:basedOn w:val="Normal"/>
    <w:uiPriority w:val="99"/>
    <w:rsid w:val="00CB2FCD"/>
    <w:pPr>
      <w:widowControl w:val="0"/>
      <w:autoSpaceDE w:val="0"/>
      <w:autoSpaceDN w:val="0"/>
      <w:adjustRightInd w:val="0"/>
      <w:spacing w:line="274" w:lineRule="exact"/>
      <w:jc w:val="both"/>
    </w:pPr>
    <w:rPr>
      <w:lang w:val="lt-LT" w:eastAsia="lt-LT"/>
    </w:rPr>
  </w:style>
  <w:style w:type="paragraph" w:customStyle="1" w:styleId="tajtip">
    <w:name w:val="tajtip"/>
    <w:basedOn w:val="Normal"/>
    <w:rsid w:val="006C0F95"/>
    <w:pPr>
      <w:spacing w:after="150"/>
    </w:pPr>
    <w:rPr>
      <w:lang w:val="lt-LT" w:eastAsia="lt-LT"/>
    </w:rPr>
  </w:style>
  <w:style w:type="paragraph" w:customStyle="1" w:styleId="Pagrindinistekstas2">
    <w:name w:val="Pagrindinis tekstas2"/>
    <w:basedOn w:val="Normal"/>
    <w:uiPriority w:val="99"/>
    <w:rsid w:val="00744214"/>
    <w:pPr>
      <w:widowControl w:val="0"/>
      <w:shd w:val="clear" w:color="auto" w:fill="FFFFFF"/>
      <w:spacing w:after="480" w:line="283" w:lineRule="exact"/>
      <w:jc w:val="center"/>
    </w:pPr>
    <w:rPr>
      <w:spacing w:val="4"/>
      <w:sz w:val="20"/>
      <w:szCs w:val="20"/>
      <w:lang w:val="lt-LT"/>
    </w:rPr>
  </w:style>
  <w:style w:type="character" w:customStyle="1" w:styleId="PagrindiniotekstotraukaDiagrama">
    <w:name w:val="Pagrindinio teksto įtrauka Diagrama"/>
    <w:link w:val="Pagrindiniotekstotrauka"/>
    <w:qFormat/>
    <w:rsid w:val="00121303"/>
    <w:rPr>
      <w:rFonts w:eastAsia="Times New Roman"/>
      <w:sz w:val="24"/>
      <w:szCs w:val="24"/>
      <w:lang w:val="lt-LT"/>
    </w:rPr>
  </w:style>
  <w:style w:type="paragraph" w:customStyle="1" w:styleId="Pagrindiniotekstotrauka">
    <w:name w:val="Pagrindinio teksto įtrauka"/>
    <w:basedOn w:val="Normal"/>
    <w:link w:val="PagrindiniotekstotraukaDiagrama"/>
    <w:rsid w:val="00121303"/>
    <w:pPr>
      <w:ind w:firstLine="720"/>
      <w:jc w:val="both"/>
    </w:pPr>
    <w:rPr>
      <w:lang w:val="lt-LT"/>
    </w:rPr>
  </w:style>
  <w:style w:type="character" w:customStyle="1" w:styleId="s6b621b36">
    <w:name w:val="s6b621b36"/>
    <w:basedOn w:val="DefaultParagraphFont"/>
    <w:rsid w:val="00C30E11"/>
  </w:style>
  <w:style w:type="character" w:customStyle="1" w:styleId="sb8d990e2">
    <w:name w:val="sb8d990e2"/>
    <w:basedOn w:val="DefaultParagraphFont"/>
    <w:rsid w:val="00C30E11"/>
  </w:style>
  <w:style w:type="character" w:customStyle="1" w:styleId="sae070d1d">
    <w:name w:val="sae070d1d"/>
    <w:basedOn w:val="DefaultParagraphFont"/>
    <w:rsid w:val="00C30E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28E"/>
    <w:rPr>
      <w:rFonts w:eastAsia="Times New Roman"/>
      <w:sz w:val="24"/>
      <w:szCs w:val="24"/>
      <w:lang w:val="en-GB"/>
    </w:rPr>
  </w:style>
  <w:style w:type="paragraph" w:styleId="Heading1">
    <w:name w:val="heading 1"/>
    <w:basedOn w:val="Normal"/>
    <w:next w:val="Normal"/>
    <w:link w:val="Heading1Char"/>
    <w:qFormat/>
    <w:rsid w:val="00CC328E"/>
    <w:pPr>
      <w:keepNext/>
      <w:jc w:val="center"/>
      <w:outlineLvl w:val="0"/>
    </w:pPr>
    <w:rPr>
      <w:b/>
      <w:bCs/>
      <w:sz w:val="32"/>
      <w:lang w:val="lt-LT"/>
    </w:rPr>
  </w:style>
  <w:style w:type="paragraph" w:styleId="Heading2">
    <w:name w:val="heading 2"/>
    <w:basedOn w:val="Normal"/>
    <w:next w:val="Normal"/>
    <w:link w:val="Heading2Char"/>
    <w:semiHidden/>
    <w:unhideWhenUsed/>
    <w:qFormat/>
    <w:rsid w:val="00CC328E"/>
    <w:pPr>
      <w:keepNext/>
      <w:jc w:val="center"/>
      <w:outlineLvl w:val="1"/>
    </w:pPr>
    <w:rPr>
      <w:sz w:val="28"/>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C328E"/>
    <w:rPr>
      <w:rFonts w:eastAsia="Times New Roman"/>
      <w:b/>
      <w:bCs/>
      <w:sz w:val="32"/>
      <w:szCs w:val="24"/>
      <w:lang w:val="lt-LT"/>
    </w:rPr>
  </w:style>
  <w:style w:type="character" w:customStyle="1" w:styleId="Heading2Char">
    <w:name w:val="Heading 2 Char"/>
    <w:link w:val="Heading2"/>
    <w:semiHidden/>
    <w:rsid w:val="00CC328E"/>
    <w:rPr>
      <w:rFonts w:eastAsia="Times New Roman"/>
      <w:sz w:val="28"/>
      <w:szCs w:val="24"/>
      <w:lang w:val="lt-LT"/>
    </w:rPr>
  </w:style>
  <w:style w:type="paragraph" w:styleId="BodyText">
    <w:name w:val="Body Text"/>
    <w:basedOn w:val="Normal"/>
    <w:link w:val="BodyTextChar"/>
    <w:unhideWhenUsed/>
    <w:rsid w:val="00CC328E"/>
    <w:pPr>
      <w:jc w:val="both"/>
    </w:pPr>
    <w:rPr>
      <w:lang w:val="lt-LT"/>
    </w:rPr>
  </w:style>
  <w:style w:type="character" w:customStyle="1" w:styleId="BodyTextChar">
    <w:name w:val="Body Text Char"/>
    <w:link w:val="BodyText"/>
    <w:rsid w:val="00CC328E"/>
    <w:rPr>
      <w:rFonts w:eastAsia="Times New Roman"/>
      <w:sz w:val="24"/>
      <w:szCs w:val="24"/>
      <w:lang w:val="lt-LT"/>
    </w:rPr>
  </w:style>
  <w:style w:type="paragraph" w:styleId="BodyTextIndent">
    <w:name w:val="Body Text Indent"/>
    <w:basedOn w:val="Normal"/>
    <w:link w:val="BodyTextIndentChar"/>
    <w:unhideWhenUsed/>
    <w:rsid w:val="00CC328E"/>
    <w:pPr>
      <w:ind w:firstLine="720"/>
      <w:jc w:val="both"/>
    </w:pPr>
    <w:rPr>
      <w:lang w:val="lt-LT"/>
    </w:rPr>
  </w:style>
  <w:style w:type="character" w:customStyle="1" w:styleId="BodyTextIndentChar">
    <w:name w:val="Body Text Indent Char"/>
    <w:link w:val="BodyTextIndent"/>
    <w:rsid w:val="00CC328E"/>
    <w:rPr>
      <w:rFonts w:eastAsia="Times New Roman"/>
      <w:sz w:val="24"/>
      <w:szCs w:val="24"/>
      <w:lang w:val="lt-LT"/>
    </w:rPr>
  </w:style>
  <w:style w:type="character" w:customStyle="1" w:styleId="Normal1Char">
    <w:name w:val="Normal1 Char"/>
    <w:link w:val="Normal1"/>
    <w:locked/>
    <w:rsid w:val="00CC328E"/>
    <w:rPr>
      <w:lang w:val="lt-LT" w:eastAsia="lt-LT"/>
    </w:rPr>
  </w:style>
  <w:style w:type="paragraph" w:customStyle="1" w:styleId="Normal1">
    <w:name w:val="Normal1"/>
    <w:link w:val="Normal1Char"/>
    <w:rsid w:val="00CC328E"/>
    <w:pPr>
      <w:widowControl w:val="0"/>
      <w:autoSpaceDE w:val="0"/>
      <w:autoSpaceDN w:val="0"/>
      <w:adjustRightInd w:val="0"/>
    </w:pPr>
    <w:rPr>
      <w:lang w:val="lt-LT" w:eastAsia="lt-LT"/>
    </w:rPr>
  </w:style>
  <w:style w:type="paragraph" w:styleId="Header">
    <w:name w:val="header"/>
    <w:basedOn w:val="Normal"/>
    <w:link w:val="HeaderChar"/>
    <w:unhideWhenUsed/>
    <w:rsid w:val="00103091"/>
    <w:pPr>
      <w:tabs>
        <w:tab w:val="center" w:pos="4680"/>
        <w:tab w:val="right" w:pos="9360"/>
      </w:tabs>
    </w:pPr>
  </w:style>
  <w:style w:type="character" w:customStyle="1" w:styleId="HeaderChar">
    <w:name w:val="Header Char"/>
    <w:link w:val="Header"/>
    <w:rsid w:val="00103091"/>
    <w:rPr>
      <w:rFonts w:eastAsia="Times New Roman"/>
      <w:sz w:val="24"/>
      <w:szCs w:val="24"/>
      <w:lang w:val="en-GB"/>
    </w:rPr>
  </w:style>
  <w:style w:type="paragraph" w:styleId="Footer">
    <w:name w:val="footer"/>
    <w:basedOn w:val="Normal"/>
    <w:link w:val="FooterChar"/>
    <w:uiPriority w:val="99"/>
    <w:unhideWhenUsed/>
    <w:rsid w:val="00103091"/>
    <w:pPr>
      <w:tabs>
        <w:tab w:val="center" w:pos="4680"/>
        <w:tab w:val="right" w:pos="9360"/>
      </w:tabs>
    </w:pPr>
  </w:style>
  <w:style w:type="character" w:customStyle="1" w:styleId="FooterChar">
    <w:name w:val="Footer Char"/>
    <w:link w:val="Footer"/>
    <w:uiPriority w:val="99"/>
    <w:rsid w:val="00103091"/>
    <w:rPr>
      <w:rFonts w:eastAsia="Times New Roman"/>
      <w:sz w:val="24"/>
      <w:szCs w:val="24"/>
      <w:lang w:val="en-GB"/>
    </w:rPr>
  </w:style>
  <w:style w:type="paragraph" w:styleId="BalloonText">
    <w:name w:val="Balloon Text"/>
    <w:basedOn w:val="Normal"/>
    <w:link w:val="BalloonTextChar"/>
    <w:uiPriority w:val="99"/>
    <w:semiHidden/>
    <w:unhideWhenUsed/>
    <w:rsid w:val="003460C7"/>
    <w:rPr>
      <w:rFonts w:ascii="Tahoma" w:hAnsi="Tahoma" w:cs="Tahoma"/>
      <w:sz w:val="16"/>
      <w:szCs w:val="16"/>
    </w:rPr>
  </w:style>
  <w:style w:type="character" w:customStyle="1" w:styleId="BalloonTextChar">
    <w:name w:val="Balloon Text Char"/>
    <w:link w:val="BalloonText"/>
    <w:uiPriority w:val="99"/>
    <w:semiHidden/>
    <w:rsid w:val="003460C7"/>
    <w:rPr>
      <w:rFonts w:ascii="Tahoma" w:eastAsia="Times New Roman" w:hAnsi="Tahoma" w:cs="Tahoma"/>
      <w:sz w:val="16"/>
      <w:szCs w:val="16"/>
      <w:lang w:val="en-GB"/>
    </w:rPr>
  </w:style>
  <w:style w:type="paragraph" w:styleId="NormalWeb">
    <w:name w:val="Normal (Web)"/>
    <w:basedOn w:val="Normal"/>
    <w:unhideWhenUsed/>
    <w:rsid w:val="008221CF"/>
    <w:pPr>
      <w:spacing w:before="100" w:beforeAutospacing="1" w:after="100" w:afterAutospacing="1"/>
    </w:pPr>
    <w:rPr>
      <w:lang w:val="lt-LT" w:eastAsia="lt-LT"/>
    </w:rPr>
  </w:style>
  <w:style w:type="character" w:customStyle="1" w:styleId="Bodytext0">
    <w:name w:val="Body text_"/>
    <w:link w:val="BodyText1"/>
    <w:uiPriority w:val="99"/>
    <w:rsid w:val="00C43A6F"/>
    <w:rPr>
      <w:shd w:val="clear" w:color="auto" w:fill="FFFFFF"/>
    </w:rPr>
  </w:style>
  <w:style w:type="character" w:customStyle="1" w:styleId="BodytextBold">
    <w:name w:val="Body text + Bold"/>
    <w:rsid w:val="00C43A6F"/>
    <w:rPr>
      <w:b/>
      <w:bCs/>
      <w:color w:val="000000"/>
      <w:spacing w:val="0"/>
      <w:w w:val="100"/>
      <w:position w:val="0"/>
      <w:shd w:val="clear" w:color="auto" w:fill="FFFFFF"/>
      <w:lang w:val="lt-LT"/>
    </w:rPr>
  </w:style>
  <w:style w:type="paragraph" w:customStyle="1" w:styleId="BodyText1">
    <w:name w:val="Body Text1"/>
    <w:basedOn w:val="Normal"/>
    <w:link w:val="Bodytext0"/>
    <w:rsid w:val="00C43A6F"/>
    <w:pPr>
      <w:widowControl w:val="0"/>
      <w:shd w:val="clear" w:color="auto" w:fill="FFFFFF"/>
      <w:spacing w:before="720" w:after="180" w:line="254" w:lineRule="exact"/>
    </w:pPr>
    <w:rPr>
      <w:rFonts w:eastAsia="Calibri"/>
      <w:sz w:val="20"/>
      <w:szCs w:val="20"/>
      <w:lang w:val="en-US"/>
    </w:rPr>
  </w:style>
  <w:style w:type="character" w:customStyle="1" w:styleId="Bodytext3">
    <w:name w:val="Body text (3)_"/>
    <w:link w:val="Bodytext30"/>
    <w:rsid w:val="00C43A6F"/>
    <w:rPr>
      <w:sz w:val="21"/>
      <w:szCs w:val="21"/>
      <w:shd w:val="clear" w:color="auto" w:fill="FFFFFF"/>
    </w:rPr>
  </w:style>
  <w:style w:type="paragraph" w:customStyle="1" w:styleId="Bodytext30">
    <w:name w:val="Body text (3)"/>
    <w:basedOn w:val="Normal"/>
    <w:link w:val="Bodytext3"/>
    <w:rsid w:val="00C43A6F"/>
    <w:pPr>
      <w:widowControl w:val="0"/>
      <w:shd w:val="clear" w:color="auto" w:fill="FFFFFF"/>
      <w:spacing w:after="180" w:line="259" w:lineRule="exact"/>
      <w:ind w:firstLine="680"/>
      <w:jc w:val="both"/>
    </w:pPr>
    <w:rPr>
      <w:rFonts w:eastAsia="Calibri"/>
      <w:sz w:val="21"/>
      <w:szCs w:val="21"/>
      <w:lang w:val="en-US"/>
    </w:rPr>
  </w:style>
  <w:style w:type="character" w:customStyle="1" w:styleId="Bodytext3NotItalic">
    <w:name w:val="Body text (3) + Not Italic"/>
    <w:rsid w:val="00C43A6F"/>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rPr>
  </w:style>
  <w:style w:type="character" w:customStyle="1" w:styleId="Bodytext3BoldNotItalic">
    <w:name w:val="Body text (3) + Bold;Not Italic"/>
    <w:rsid w:val="00C43A6F"/>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lt-LT"/>
    </w:rPr>
  </w:style>
  <w:style w:type="character" w:customStyle="1" w:styleId="Bodytext11pt">
    <w:name w:val="Body text + 11 pt"/>
    <w:rsid w:val="00C43A6F"/>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rPr>
  </w:style>
  <w:style w:type="character" w:customStyle="1" w:styleId="Bodytext9pt">
    <w:name w:val="Body text + 9 pt"/>
    <w:rsid w:val="00C43A6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lt-LT"/>
    </w:rPr>
  </w:style>
  <w:style w:type="character" w:customStyle="1" w:styleId="Bodytext2NotItalic">
    <w:name w:val="Body text (2) + Not Italic"/>
    <w:rsid w:val="00C43A6F"/>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rPr>
  </w:style>
  <w:style w:type="character" w:styleId="Hyperlink">
    <w:name w:val="Hyperlink"/>
    <w:uiPriority w:val="99"/>
    <w:rsid w:val="00A02D8B"/>
    <w:rPr>
      <w:color w:val="0000FF"/>
      <w:u w:val="single"/>
    </w:rPr>
  </w:style>
  <w:style w:type="paragraph" w:styleId="NoSpacing">
    <w:name w:val="No Spacing"/>
    <w:uiPriority w:val="99"/>
    <w:qFormat/>
    <w:rsid w:val="005A2BB6"/>
    <w:rPr>
      <w:rFonts w:eastAsia="Times New Roman"/>
      <w:lang w:val="lt-LT" w:eastAsia="lt-LT"/>
    </w:rPr>
  </w:style>
  <w:style w:type="paragraph" w:styleId="ListParagraph">
    <w:name w:val="List Paragraph"/>
    <w:basedOn w:val="Normal"/>
    <w:uiPriority w:val="34"/>
    <w:qFormat/>
    <w:rsid w:val="0053252B"/>
    <w:pPr>
      <w:ind w:left="720"/>
      <w:contextualSpacing/>
    </w:pPr>
  </w:style>
  <w:style w:type="paragraph" w:customStyle="1" w:styleId="Style2">
    <w:name w:val="Style2"/>
    <w:basedOn w:val="Normal"/>
    <w:rsid w:val="00891F3E"/>
    <w:pPr>
      <w:widowControl w:val="0"/>
      <w:autoSpaceDE w:val="0"/>
      <w:autoSpaceDN w:val="0"/>
      <w:adjustRightInd w:val="0"/>
      <w:spacing w:line="274" w:lineRule="exact"/>
      <w:jc w:val="both"/>
    </w:pPr>
    <w:rPr>
      <w:lang w:val="lt-LT" w:eastAsia="lt-LT"/>
    </w:rPr>
  </w:style>
  <w:style w:type="character" w:customStyle="1" w:styleId="st1">
    <w:name w:val="st1"/>
    <w:basedOn w:val="DefaultParagraphFont"/>
    <w:rsid w:val="00130060"/>
  </w:style>
  <w:style w:type="paragraph" w:styleId="BodyTextFirstIndent">
    <w:name w:val="Body Text First Indent"/>
    <w:basedOn w:val="BodyText"/>
    <w:link w:val="BodyTextFirstIndentChar"/>
    <w:rsid w:val="00D75D02"/>
    <w:pPr>
      <w:spacing w:after="120"/>
      <w:ind w:firstLine="210"/>
      <w:jc w:val="left"/>
    </w:pPr>
    <w:rPr>
      <w:lang w:val="en-GB"/>
    </w:rPr>
  </w:style>
  <w:style w:type="character" w:customStyle="1" w:styleId="BodyTextFirstIndentChar">
    <w:name w:val="Body Text First Indent Char"/>
    <w:basedOn w:val="BodyTextChar"/>
    <w:link w:val="BodyTextFirstIndent"/>
    <w:rsid w:val="00D75D02"/>
    <w:rPr>
      <w:rFonts w:eastAsia="Times New Roman"/>
      <w:sz w:val="24"/>
      <w:szCs w:val="24"/>
      <w:lang w:val="en-GB"/>
    </w:rPr>
  </w:style>
  <w:style w:type="character" w:styleId="HTMLTypewriter">
    <w:name w:val="HTML Typewriter"/>
    <w:basedOn w:val="DefaultParagraphFont"/>
    <w:uiPriority w:val="99"/>
    <w:rsid w:val="00D17AB4"/>
    <w:rPr>
      <w:rFonts w:ascii="Times New Roman" w:eastAsia="Courier New" w:hAnsi="Times New Roman"/>
      <w:sz w:val="22"/>
    </w:rPr>
  </w:style>
  <w:style w:type="paragraph" w:styleId="BodyTextIndent3">
    <w:name w:val="Body Text Indent 3"/>
    <w:basedOn w:val="Normal"/>
    <w:link w:val="BodyTextIndent3Char"/>
    <w:uiPriority w:val="99"/>
    <w:semiHidden/>
    <w:unhideWhenUsed/>
    <w:rsid w:val="00EB043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EB0437"/>
    <w:rPr>
      <w:rFonts w:eastAsia="Times New Roman"/>
      <w:sz w:val="16"/>
      <w:szCs w:val="16"/>
      <w:lang w:val="en-GB"/>
    </w:rPr>
  </w:style>
  <w:style w:type="paragraph" w:styleId="BodyText31">
    <w:name w:val="Body Text 3"/>
    <w:basedOn w:val="Normal"/>
    <w:link w:val="BodyText3Char"/>
    <w:uiPriority w:val="99"/>
    <w:unhideWhenUsed/>
    <w:rsid w:val="00206DF6"/>
    <w:pPr>
      <w:spacing w:after="120"/>
    </w:pPr>
    <w:rPr>
      <w:sz w:val="16"/>
      <w:szCs w:val="16"/>
    </w:rPr>
  </w:style>
  <w:style w:type="character" w:customStyle="1" w:styleId="BodyText3Char">
    <w:name w:val="Body Text 3 Char"/>
    <w:basedOn w:val="DefaultParagraphFont"/>
    <w:link w:val="BodyText31"/>
    <w:uiPriority w:val="99"/>
    <w:rsid w:val="00206DF6"/>
    <w:rPr>
      <w:rFonts w:eastAsia="Times New Roman"/>
      <w:sz w:val="16"/>
      <w:szCs w:val="16"/>
      <w:lang w:val="en-GB"/>
    </w:rPr>
  </w:style>
  <w:style w:type="character" w:customStyle="1" w:styleId="FontStyle15">
    <w:name w:val="Font Style15"/>
    <w:rsid w:val="0047738B"/>
    <w:rPr>
      <w:rFonts w:ascii="Times New Roman" w:hAnsi="Times New Roman" w:cs="Times New Roman"/>
      <w:sz w:val="20"/>
      <w:szCs w:val="20"/>
    </w:rPr>
  </w:style>
  <w:style w:type="paragraph" w:customStyle="1" w:styleId="Stilius">
    <w:name w:val="Stilius"/>
    <w:rsid w:val="00255F5E"/>
    <w:pPr>
      <w:widowControl w:val="0"/>
      <w:autoSpaceDE w:val="0"/>
      <w:autoSpaceDN w:val="0"/>
      <w:adjustRightInd w:val="0"/>
    </w:pPr>
    <w:rPr>
      <w:rFonts w:eastAsia="Times New Roman"/>
      <w:sz w:val="24"/>
      <w:szCs w:val="24"/>
      <w:lang w:val="lt-LT" w:eastAsia="lt-LT"/>
    </w:rPr>
  </w:style>
  <w:style w:type="character" w:customStyle="1" w:styleId="Pagrindinistekstas11tk">
    <w:name w:val="Pagrindinis tekstas + 11 tšk."/>
    <w:uiPriority w:val="99"/>
    <w:rsid w:val="00AA2AC5"/>
    <w:rPr>
      <w:rFonts w:ascii="Times New Roman" w:hAnsi="Times New Roman" w:cs="Times New Roman" w:hint="default"/>
      <w:spacing w:val="4"/>
      <w:sz w:val="21"/>
      <w:szCs w:val="21"/>
    </w:rPr>
  </w:style>
  <w:style w:type="character" w:customStyle="1" w:styleId="Pagrindinistekstas10tk">
    <w:name w:val="Pagrindinis tekstas + 10 tšk."/>
    <w:basedOn w:val="DefaultParagraphFont"/>
    <w:rsid w:val="00CD5EAF"/>
    <w:rPr>
      <w:rFonts w:ascii="Times New Roman" w:eastAsia="Times New Roman" w:hAnsi="Times New Roman" w:cs="Times New Roman"/>
      <w:b w:val="0"/>
      <w:bCs w:val="0"/>
      <w:i w:val="0"/>
      <w:iCs w:val="0"/>
      <w:smallCaps w:val="0"/>
      <w:strike w:val="0"/>
      <w:spacing w:val="0"/>
      <w:sz w:val="20"/>
      <w:szCs w:val="20"/>
      <w:shd w:val="clear" w:color="auto" w:fill="FFFFFF"/>
    </w:rPr>
  </w:style>
  <w:style w:type="paragraph" w:styleId="BodyText2">
    <w:name w:val="Body Text 2"/>
    <w:basedOn w:val="Normal"/>
    <w:link w:val="BodyText2Char"/>
    <w:uiPriority w:val="99"/>
    <w:semiHidden/>
    <w:unhideWhenUsed/>
    <w:rsid w:val="00CE76E7"/>
    <w:pPr>
      <w:spacing w:after="120" w:line="480" w:lineRule="auto"/>
    </w:pPr>
  </w:style>
  <w:style w:type="character" w:customStyle="1" w:styleId="BodyText2Char">
    <w:name w:val="Body Text 2 Char"/>
    <w:basedOn w:val="DefaultParagraphFont"/>
    <w:link w:val="BodyText2"/>
    <w:uiPriority w:val="99"/>
    <w:semiHidden/>
    <w:rsid w:val="00CE76E7"/>
    <w:rPr>
      <w:rFonts w:eastAsia="Times New Roman"/>
      <w:sz w:val="24"/>
      <w:szCs w:val="24"/>
      <w:lang w:val="en-GB"/>
    </w:rPr>
  </w:style>
  <w:style w:type="paragraph" w:customStyle="1" w:styleId="msonospacing0">
    <w:name w:val="msonospacing"/>
    <w:uiPriority w:val="99"/>
    <w:rsid w:val="006232BF"/>
    <w:rPr>
      <w:rFonts w:eastAsia="Times New Roman"/>
      <w:sz w:val="24"/>
      <w:szCs w:val="24"/>
      <w:lang w:val="lt-LT" w:eastAsia="lt-LT"/>
    </w:rPr>
  </w:style>
  <w:style w:type="paragraph" w:customStyle="1" w:styleId="Style1">
    <w:name w:val="Style1"/>
    <w:basedOn w:val="Normal"/>
    <w:uiPriority w:val="99"/>
    <w:rsid w:val="00CB2FCD"/>
    <w:pPr>
      <w:widowControl w:val="0"/>
      <w:autoSpaceDE w:val="0"/>
      <w:autoSpaceDN w:val="0"/>
      <w:adjustRightInd w:val="0"/>
      <w:spacing w:line="274" w:lineRule="exact"/>
      <w:jc w:val="both"/>
    </w:pPr>
    <w:rPr>
      <w:lang w:val="lt-LT" w:eastAsia="lt-LT"/>
    </w:rPr>
  </w:style>
  <w:style w:type="paragraph" w:customStyle="1" w:styleId="tajtip">
    <w:name w:val="tajtip"/>
    <w:basedOn w:val="Normal"/>
    <w:rsid w:val="006C0F95"/>
    <w:pPr>
      <w:spacing w:after="150"/>
    </w:pPr>
    <w:rPr>
      <w:lang w:val="lt-LT" w:eastAsia="lt-LT"/>
    </w:rPr>
  </w:style>
  <w:style w:type="paragraph" w:customStyle="1" w:styleId="Pagrindinistekstas2">
    <w:name w:val="Pagrindinis tekstas2"/>
    <w:basedOn w:val="Normal"/>
    <w:uiPriority w:val="99"/>
    <w:rsid w:val="00744214"/>
    <w:pPr>
      <w:widowControl w:val="0"/>
      <w:shd w:val="clear" w:color="auto" w:fill="FFFFFF"/>
      <w:spacing w:after="480" w:line="283" w:lineRule="exact"/>
      <w:jc w:val="center"/>
    </w:pPr>
    <w:rPr>
      <w:spacing w:val="4"/>
      <w:sz w:val="20"/>
      <w:szCs w:val="20"/>
      <w:lang w:val="lt-LT"/>
    </w:rPr>
  </w:style>
  <w:style w:type="character" w:customStyle="1" w:styleId="PagrindiniotekstotraukaDiagrama">
    <w:name w:val="Pagrindinio teksto įtrauka Diagrama"/>
    <w:link w:val="Pagrindiniotekstotrauka"/>
    <w:qFormat/>
    <w:rsid w:val="00121303"/>
    <w:rPr>
      <w:rFonts w:eastAsia="Times New Roman"/>
      <w:sz w:val="24"/>
      <w:szCs w:val="24"/>
      <w:lang w:val="lt-LT"/>
    </w:rPr>
  </w:style>
  <w:style w:type="paragraph" w:customStyle="1" w:styleId="Pagrindiniotekstotrauka">
    <w:name w:val="Pagrindinio teksto įtrauka"/>
    <w:basedOn w:val="Normal"/>
    <w:link w:val="PagrindiniotekstotraukaDiagrama"/>
    <w:rsid w:val="00121303"/>
    <w:pPr>
      <w:ind w:firstLine="720"/>
      <w:jc w:val="both"/>
    </w:pPr>
    <w:rPr>
      <w:lang w:val="lt-LT"/>
    </w:rPr>
  </w:style>
  <w:style w:type="character" w:customStyle="1" w:styleId="s6b621b36">
    <w:name w:val="s6b621b36"/>
    <w:basedOn w:val="DefaultParagraphFont"/>
    <w:rsid w:val="00C30E11"/>
  </w:style>
  <w:style w:type="character" w:customStyle="1" w:styleId="sb8d990e2">
    <w:name w:val="sb8d990e2"/>
    <w:basedOn w:val="DefaultParagraphFont"/>
    <w:rsid w:val="00C30E11"/>
  </w:style>
  <w:style w:type="character" w:customStyle="1" w:styleId="sae070d1d">
    <w:name w:val="sae070d1d"/>
    <w:basedOn w:val="DefaultParagraphFont"/>
    <w:rsid w:val="00C30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7889">
      <w:bodyDiv w:val="1"/>
      <w:marLeft w:val="0"/>
      <w:marRight w:val="0"/>
      <w:marTop w:val="0"/>
      <w:marBottom w:val="0"/>
      <w:divBdr>
        <w:top w:val="none" w:sz="0" w:space="0" w:color="auto"/>
        <w:left w:val="none" w:sz="0" w:space="0" w:color="auto"/>
        <w:bottom w:val="none" w:sz="0" w:space="0" w:color="auto"/>
        <w:right w:val="none" w:sz="0" w:space="0" w:color="auto"/>
      </w:divBdr>
    </w:div>
    <w:div w:id="62024411">
      <w:bodyDiv w:val="1"/>
      <w:marLeft w:val="0"/>
      <w:marRight w:val="0"/>
      <w:marTop w:val="0"/>
      <w:marBottom w:val="0"/>
      <w:divBdr>
        <w:top w:val="none" w:sz="0" w:space="0" w:color="auto"/>
        <w:left w:val="none" w:sz="0" w:space="0" w:color="auto"/>
        <w:bottom w:val="none" w:sz="0" w:space="0" w:color="auto"/>
        <w:right w:val="none" w:sz="0" w:space="0" w:color="auto"/>
      </w:divBdr>
    </w:div>
    <w:div w:id="270865933">
      <w:bodyDiv w:val="1"/>
      <w:marLeft w:val="0"/>
      <w:marRight w:val="0"/>
      <w:marTop w:val="0"/>
      <w:marBottom w:val="0"/>
      <w:divBdr>
        <w:top w:val="none" w:sz="0" w:space="0" w:color="auto"/>
        <w:left w:val="none" w:sz="0" w:space="0" w:color="auto"/>
        <w:bottom w:val="none" w:sz="0" w:space="0" w:color="auto"/>
        <w:right w:val="none" w:sz="0" w:space="0" w:color="auto"/>
      </w:divBdr>
    </w:div>
    <w:div w:id="641273643">
      <w:bodyDiv w:val="1"/>
      <w:marLeft w:val="0"/>
      <w:marRight w:val="0"/>
      <w:marTop w:val="0"/>
      <w:marBottom w:val="0"/>
      <w:divBdr>
        <w:top w:val="none" w:sz="0" w:space="0" w:color="auto"/>
        <w:left w:val="none" w:sz="0" w:space="0" w:color="auto"/>
        <w:bottom w:val="none" w:sz="0" w:space="0" w:color="auto"/>
        <w:right w:val="none" w:sz="0" w:space="0" w:color="auto"/>
      </w:divBdr>
    </w:div>
    <w:div w:id="878780388">
      <w:bodyDiv w:val="1"/>
      <w:marLeft w:val="0"/>
      <w:marRight w:val="0"/>
      <w:marTop w:val="0"/>
      <w:marBottom w:val="0"/>
      <w:divBdr>
        <w:top w:val="none" w:sz="0" w:space="0" w:color="auto"/>
        <w:left w:val="none" w:sz="0" w:space="0" w:color="auto"/>
        <w:bottom w:val="none" w:sz="0" w:space="0" w:color="auto"/>
        <w:right w:val="none" w:sz="0" w:space="0" w:color="auto"/>
      </w:divBdr>
    </w:div>
    <w:div w:id="1232542152">
      <w:bodyDiv w:val="1"/>
      <w:marLeft w:val="0"/>
      <w:marRight w:val="0"/>
      <w:marTop w:val="0"/>
      <w:marBottom w:val="0"/>
      <w:divBdr>
        <w:top w:val="none" w:sz="0" w:space="0" w:color="auto"/>
        <w:left w:val="none" w:sz="0" w:space="0" w:color="auto"/>
        <w:bottom w:val="none" w:sz="0" w:space="0" w:color="auto"/>
        <w:right w:val="none" w:sz="0" w:space="0" w:color="auto"/>
      </w:divBdr>
    </w:div>
    <w:div w:id="1399746912">
      <w:bodyDiv w:val="1"/>
      <w:marLeft w:val="0"/>
      <w:marRight w:val="0"/>
      <w:marTop w:val="0"/>
      <w:marBottom w:val="0"/>
      <w:divBdr>
        <w:top w:val="none" w:sz="0" w:space="0" w:color="auto"/>
        <w:left w:val="none" w:sz="0" w:space="0" w:color="auto"/>
        <w:bottom w:val="none" w:sz="0" w:space="0" w:color="auto"/>
        <w:right w:val="none" w:sz="0" w:space="0" w:color="auto"/>
      </w:divBdr>
    </w:div>
    <w:div w:id="1471626551">
      <w:bodyDiv w:val="1"/>
      <w:marLeft w:val="0"/>
      <w:marRight w:val="0"/>
      <w:marTop w:val="0"/>
      <w:marBottom w:val="0"/>
      <w:divBdr>
        <w:top w:val="none" w:sz="0" w:space="0" w:color="auto"/>
        <w:left w:val="none" w:sz="0" w:space="0" w:color="auto"/>
        <w:bottom w:val="none" w:sz="0" w:space="0" w:color="auto"/>
        <w:right w:val="none" w:sz="0" w:space="0" w:color="auto"/>
      </w:divBdr>
    </w:div>
    <w:div w:id="1618176541">
      <w:bodyDiv w:val="1"/>
      <w:marLeft w:val="0"/>
      <w:marRight w:val="0"/>
      <w:marTop w:val="0"/>
      <w:marBottom w:val="0"/>
      <w:divBdr>
        <w:top w:val="none" w:sz="0" w:space="0" w:color="auto"/>
        <w:left w:val="none" w:sz="0" w:space="0" w:color="auto"/>
        <w:bottom w:val="none" w:sz="0" w:space="0" w:color="auto"/>
        <w:right w:val="none" w:sz="0" w:space="0" w:color="auto"/>
      </w:divBdr>
    </w:div>
    <w:div w:id="1672559290">
      <w:bodyDiv w:val="1"/>
      <w:marLeft w:val="0"/>
      <w:marRight w:val="0"/>
      <w:marTop w:val="0"/>
      <w:marBottom w:val="0"/>
      <w:divBdr>
        <w:top w:val="none" w:sz="0" w:space="0" w:color="auto"/>
        <w:left w:val="none" w:sz="0" w:space="0" w:color="auto"/>
        <w:bottom w:val="none" w:sz="0" w:space="0" w:color="auto"/>
        <w:right w:val="none" w:sz="0" w:space="0" w:color="auto"/>
      </w:divBdr>
    </w:div>
    <w:div w:id="1826631228">
      <w:bodyDiv w:val="1"/>
      <w:marLeft w:val="0"/>
      <w:marRight w:val="0"/>
      <w:marTop w:val="0"/>
      <w:marBottom w:val="0"/>
      <w:divBdr>
        <w:top w:val="none" w:sz="0" w:space="0" w:color="auto"/>
        <w:left w:val="none" w:sz="0" w:space="0" w:color="auto"/>
        <w:bottom w:val="none" w:sz="0" w:space="0" w:color="auto"/>
        <w:right w:val="none" w:sz="0" w:space="0" w:color="auto"/>
      </w:divBdr>
      <w:divsChild>
        <w:div w:id="1644965917">
          <w:marLeft w:val="0"/>
          <w:marRight w:val="0"/>
          <w:marTop w:val="0"/>
          <w:marBottom w:val="0"/>
          <w:divBdr>
            <w:top w:val="none" w:sz="0" w:space="0" w:color="auto"/>
            <w:left w:val="none" w:sz="0" w:space="0" w:color="auto"/>
            <w:bottom w:val="none" w:sz="0" w:space="0" w:color="auto"/>
            <w:right w:val="none" w:sz="0" w:space="0" w:color="auto"/>
          </w:divBdr>
          <w:divsChild>
            <w:div w:id="1978220915">
              <w:marLeft w:val="0"/>
              <w:marRight w:val="0"/>
              <w:marTop w:val="0"/>
              <w:marBottom w:val="0"/>
              <w:divBdr>
                <w:top w:val="none" w:sz="0" w:space="0" w:color="auto"/>
                <w:left w:val="none" w:sz="0" w:space="0" w:color="auto"/>
                <w:bottom w:val="none" w:sz="0" w:space="0" w:color="auto"/>
                <w:right w:val="none" w:sz="0" w:space="0" w:color="auto"/>
              </w:divBdr>
              <w:divsChild>
                <w:div w:id="134179667">
                  <w:marLeft w:val="0"/>
                  <w:marRight w:val="0"/>
                  <w:marTop w:val="0"/>
                  <w:marBottom w:val="0"/>
                  <w:divBdr>
                    <w:top w:val="none" w:sz="0" w:space="0" w:color="auto"/>
                    <w:left w:val="none" w:sz="0" w:space="0" w:color="auto"/>
                    <w:bottom w:val="none" w:sz="0" w:space="0" w:color="auto"/>
                    <w:right w:val="none" w:sz="0" w:space="0" w:color="auto"/>
                  </w:divBdr>
                  <w:divsChild>
                    <w:div w:id="554658346">
                      <w:marLeft w:val="0"/>
                      <w:marRight w:val="0"/>
                      <w:marTop w:val="0"/>
                      <w:marBottom w:val="0"/>
                      <w:divBdr>
                        <w:top w:val="none" w:sz="0" w:space="0" w:color="auto"/>
                        <w:left w:val="none" w:sz="0" w:space="0" w:color="auto"/>
                        <w:bottom w:val="none" w:sz="0" w:space="0" w:color="auto"/>
                        <w:right w:val="none" w:sz="0" w:space="0" w:color="auto"/>
                      </w:divBdr>
                      <w:divsChild>
                        <w:div w:id="16023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288D6-AD3D-4EE6-BAC4-2EB002602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13</Pages>
  <Words>7142</Words>
  <Characters>40713</Characters>
  <Application>Microsoft Office Word</Application>
  <DocSecurity>0</DocSecurity>
  <Lines>339</Lines>
  <Paragraphs>95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Rima Zemaitiene</dc:creator>
  <cp:lastModifiedBy>Rima Zemaitiene</cp:lastModifiedBy>
  <cp:revision>14</cp:revision>
  <cp:lastPrinted>2018-04-24T12:37:00Z</cp:lastPrinted>
  <dcterms:created xsi:type="dcterms:W3CDTF">2018-04-24T07:06:00Z</dcterms:created>
  <dcterms:modified xsi:type="dcterms:W3CDTF">2018-04-24T13:07:00Z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Buk_1">
    <vt:lpwstr>9&amp;_x0018_Ţký_x0018_</vt:lpwstr>
  </property>
  <property fmtid="{D5CDD505-2E9C-101B-9397-08002B2CF9AE}" pid="3" name="PBuk_2">
    <vt:lpwstr>9&amp;_x0018_Ţký</vt:lpwstr>
  </property>
  <property fmtid="{D5CDD505-2E9C-101B-9397-08002B2CF9AE}" pid="4" name="PBuk_3">
    <vt:lpwstr>9&amp;_x0018_Ţký</vt:lpwstr>
  </property>
  <property fmtid="{D5CDD505-2E9C-101B-9397-08002B2CF9AE}" pid="5" name="PBuk_4">
    <vt:lpwstr>9&amp;_x0018_Ţký_x0018_</vt:lpwstr>
  </property>
  <property fmtid="{D5CDD505-2E9C-101B-9397-08002B2CF9AE}" pid="6" name="PBuk_5">
    <vt:lpwstr>9&amp;_x0018_Ţký</vt:lpwstr>
  </property>
  <property fmtid="{D5CDD505-2E9C-101B-9397-08002B2CF9AE}" pid="7" name="PBuk_6">
    <vt:lpwstr>9&amp;_x0018_Ţký</vt:lpwstr>
  </property>
  <property fmtid="{D5CDD505-2E9C-101B-9397-08002B2CF9AE}" pid="8" name="PBuk_7">
    <vt:lpwstr>9&amp;_x0018_Ţký_x0018_</vt:lpwstr>
  </property>
  <property fmtid="{D5CDD505-2E9C-101B-9397-08002B2CF9AE}" pid="9" name="PBuk_8">
    <vt:lpwstr>9&amp;_x0018_Ţký</vt:lpwstr>
  </property>
  <property fmtid="{D5CDD505-2E9C-101B-9397-08002B2CF9AE}" pid="10" name="PBuk_9">
    <vt:lpwstr>9&amp;_x0018_Ţký</vt:lpwstr>
  </property>
  <property fmtid="{D5CDD505-2E9C-101B-9397-08002B2CF9AE}" pid="11" name="PBuk_10">
    <vt:lpwstr>9&amp;_x0018_Ţký_x0018_</vt:lpwstr>
  </property>
  <property fmtid="{D5CDD505-2E9C-101B-9397-08002B2CF9AE}" pid="12" name="PBuk_11">
    <vt:lpwstr>9&amp;_x0018_Ţký_x0018_</vt:lpwstr>
  </property>
  <property fmtid="{D5CDD505-2E9C-101B-9397-08002B2CF9AE}" pid="13" name="PBuk_12">
    <vt:lpwstr>9&amp;_x0018_Ţký_x0018_</vt:lpwstr>
  </property>
  <property fmtid="{D5CDD505-2E9C-101B-9397-08002B2CF9AE}" pid="14" name="PBuk_13">
    <vt:lpwstr>9&amp;_x0018_Ţkg_x0018_</vt:lpwstr>
  </property>
  <property fmtid="{D5CDD505-2E9C-101B-9397-08002B2CF9AE}" pid="15" name="PBuk_15">
    <vt:lpwstr>9d\gfYaŢka]f]a_x0018_</vt:lpwstr>
  </property>
  <property fmtid="{D5CDD505-2E9C-101B-9397-08002B2CF9AE}" pid="16" name="PBuk_16">
    <vt:lpwstr>9d]ckYf\jma_x0018_Ţkma_x0018_</vt:lpwstr>
  </property>
  <property fmtid="{D5CDD505-2E9C-101B-9397-08002B2CF9AE}" pid="17" name="PBuk_17">
    <vt:lpwstr>9dnqjYa_x0018_JYkl]fa]f]a_x0018_</vt:lpwstr>
  </property>
  <property fmtid="{D5CDD505-2E9C-101B-9397-08002B2CF9AE}" pid="18" name="PBuk_18">
    <vt:lpwstr>9dnqjgkJYkl]fa]fďk</vt:lpwstr>
  </property>
  <property fmtid="{D5CDD505-2E9C-101B-9397-08002B2CF9AE}" pid="19" name="PBuk_19">
    <vt:lpwstr>9f]dďk_x0018_&gt;mjeYfYnaąa]fďk_x0018_</vt:lpwstr>
  </property>
  <property fmtid="{D5CDD505-2E9C-101B-9397-08002B2CF9AE}" pid="20" name="PBuk_20">
    <vt:lpwstr>:ajml]a_x0018_ĄďhdYala]f]a_x0018_</vt:lpwstr>
  </property>
  <property fmtid="{D5CDD505-2E9C-101B-9397-08002B2CF9AE}" pid="21" name="PBuk_21">
    <vt:lpwstr>:ajmlďk_x0018_ĄďhdYala]fďk</vt:lpwstr>
  </property>
  <property fmtid="{D5CDD505-2E9C-101B-9397-08002B2CF9AE}" pid="22" name="PBuk_22">
    <vt:lpwstr>:ajmlďk_x0018_ĄďhdYala]fďk</vt:lpwstr>
  </property>
  <property fmtid="{D5CDD505-2E9C-101B-9397-08002B2CF9AE}" pid="23" name="PBuk_23">
    <vt:lpwstr>&lt;&amp;_x0018_C]\ħ_x0018_</vt:lpwstr>
  </property>
  <property fmtid="{D5CDD505-2E9C-101B-9397-08002B2CF9AE}" pid="24" name="PBuk_24">
    <vt:lpwstr>&lt;&amp;_x0018_C]\ħ_x0018_</vt:lpwstr>
  </property>
  <property fmtid="{D5CDD505-2E9C-101B-9397-08002B2CF9AE}" pid="25" name="PBuk_25">
    <vt:lpwstr>&lt;&amp;_x0018_C]\ħ_x0018_</vt:lpwstr>
  </property>
  <property fmtid="{D5CDD505-2E9C-101B-9397-08002B2CF9AE}" pid="26" name="PBuk_26">
    <vt:lpwstr>&lt;&amp;_x0018_C]\qk_x0018_</vt:lpwstr>
  </property>
  <property fmtid="{D5CDD505-2E9C-101B-9397-08002B2CF9AE}" pid="27" name="PBuk_27">
    <vt:lpwstr>&lt;&amp;_x0018_C]\qk_x0018_</vt:lpwstr>
  </property>
  <property fmtid="{D5CDD505-2E9C-101B-9397-08002B2CF9AE}" pid="28" name="PBuk_28">
    <vt:lpwstr>&lt;&amp;_x0018_C]\qk_x0018_</vt:lpwstr>
  </property>
  <property fmtid="{D5CDD505-2E9C-101B-9397-08002B2CF9AE}" pid="29" name="PBuk_29">
    <vt:lpwstr>&lt;&amp;_x0018_C]\qk_x0018_</vt:lpwstr>
  </property>
  <property fmtid="{D5CDD505-2E9C-101B-9397-08002B2CF9AE}" pid="30" name="PBuk_30">
    <vt:lpwstr>&lt;&amp;_x0018_C]\qk_x0018_</vt:lpwstr>
  </property>
  <property fmtid="{D5CDD505-2E9C-101B-9397-08002B2CF9AE}" pid="31" name="PBuk_31">
    <vt:lpwstr>&lt;&amp;_x0018_C]\qk</vt:lpwstr>
  </property>
  <property fmtid="{D5CDD505-2E9C-101B-9397-08002B2CF9AE}" pid="32" name="PBuk_32">
    <vt:lpwstr>&lt;&amp;_x0018_C]\qk_x0018_</vt:lpwstr>
  </property>
  <property fmtid="{D5CDD505-2E9C-101B-9397-08002B2CF9AE}" pid="33" name="PBuk_33">
    <vt:lpwstr>&lt;&amp;_x0018_C]\qk_x0018_</vt:lpwstr>
  </property>
  <property fmtid="{D5CDD505-2E9C-101B-9397-08002B2CF9AE}" pid="34" name="PBuk_34">
    <vt:lpwstr>&lt;&amp;_x0018_C]\qk_x0018_</vt:lpwstr>
  </property>
  <property fmtid="{D5CDD505-2E9C-101B-9397-08002B2CF9AE}" pid="35" name="PBuk_35">
    <vt:lpwstr>&lt;&amp;_x0018_C]\qk</vt:lpwstr>
  </property>
  <property fmtid="{D5CDD505-2E9C-101B-9397-08002B2CF9AE}" pid="36" name="PBuk_36">
    <vt:lpwstr>&lt;&amp;C]\qk_x0018_</vt:lpwstr>
  </property>
  <property fmtid="{D5CDD505-2E9C-101B-9397-08002B2CF9AE}" pid="37" name="PBuk_37">
    <vt:lpwstr>&lt;&amp;_x0018_C]\qk</vt:lpwstr>
  </property>
  <property fmtid="{D5CDD505-2E9C-101B-9397-08002B2CF9AE}" pid="38" name="PBuk_38">
    <vt:lpwstr>&lt;&amp;_x0018_C]\qk_x0018_</vt:lpwstr>
  </property>
  <property fmtid="{D5CDD505-2E9C-101B-9397-08002B2CF9AE}" pid="39" name="PBuk_39">
    <vt:lpwstr>&lt;&amp;_x0018_C]\qk_x0018_</vt:lpwstr>
  </property>
  <property fmtid="{D5CDD505-2E9C-101B-9397-08002B2CF9AE}" pid="40" name="PBuk_40">
    <vt:lpwstr>&lt;&amp;_x0018_C]\qk_x0018_</vt:lpwstr>
  </property>
  <property fmtid="{D5CDD505-2E9C-101B-9397-08002B2CF9AE}" pid="41" name="PBuk_41">
    <vt:lpwstr>&lt;&amp;C]\Ŷag_x0018_</vt:lpwstr>
  </property>
  <property fmtid="{D5CDD505-2E9C-101B-9397-08002B2CF9AE}" pid="42" name="PBuk_42">
    <vt:lpwstr>&lt;&amp;C]\Ŷag_x0018_</vt:lpwstr>
  </property>
  <property fmtid="{D5CDD505-2E9C-101B-9397-08002B2CF9AE}" pid="43" name="PBuk_43">
    <vt:lpwstr>&lt;&amp;C]\Ŷag_x0018_</vt:lpwstr>
  </property>
  <property fmtid="{D5CDD505-2E9C-101B-9397-08002B2CF9AE}" pid="44" name="PBuk_44">
    <vt:lpwstr>&lt;&amp;C]\Ŷag_x0018_</vt:lpwstr>
  </property>
  <property fmtid="{D5CDD505-2E9C-101B-9397-08002B2CF9AE}" pid="45" name="PBuk_45">
    <vt:lpwstr>&lt;&amp;_x0018_C]\Ŷag_x0018_</vt:lpwstr>
  </property>
  <property fmtid="{D5CDD505-2E9C-101B-9397-08002B2CF9AE}" pid="46" name="PBuk_46">
    <vt:lpwstr>&lt;&amp;_x0018_C]\Ŷag_x0018_</vt:lpwstr>
  </property>
  <property fmtid="{D5CDD505-2E9C-101B-9397-08002B2CF9AE}" pid="47" name="PBuk_47">
    <vt:lpwstr>&lt;&amp;_x0018_C]\Ŷag_x0018_</vt:lpwstr>
  </property>
  <property fmtid="{D5CDD505-2E9C-101B-9397-08002B2CF9AE}" pid="48" name="PBuk_48">
    <vt:lpwstr>&lt;&amp;_x0018_C]\Ŷag_x0018_</vt:lpwstr>
  </property>
  <property fmtid="{D5CDD505-2E9C-101B-9397-08002B2CF9AE}" pid="49" name="PBuk_49">
    <vt:lpwstr>&lt;&amp;_x0018_C]\Ŷag</vt:lpwstr>
  </property>
  <property fmtid="{D5CDD505-2E9C-101B-9397-08002B2CF9AE}" pid="50" name="PBuk_50">
    <vt:lpwstr>&lt;&amp;_x0018_C]\Ŷag_x0018_</vt:lpwstr>
  </property>
  <property fmtid="{D5CDD505-2E9C-101B-9397-08002B2CF9AE}" pid="51" name="PBuk_51">
    <vt:lpwstr>&lt;&amp;C]\Ŷag_x0018_</vt:lpwstr>
  </property>
  <property fmtid="{D5CDD505-2E9C-101B-9397-08002B2CF9AE}" pid="52" name="PBuk_52">
    <vt:lpwstr>&lt;&amp;_x0018_C]\Ŷag_x0018_</vt:lpwstr>
  </property>
  <property fmtid="{D5CDD505-2E9C-101B-9397-08002B2CF9AE}" pid="53" name="PBuk_53">
    <vt:lpwstr>&lt;&amp;_x0018_C]\Ŷag_x0018_</vt:lpwstr>
  </property>
  <property fmtid="{D5CDD505-2E9C-101B-9397-08002B2CF9AE}" pid="54" name="PBuk_54">
    <vt:lpwstr>&lt;&amp;_x0018_C]\Ŷag_x0018_</vt:lpwstr>
  </property>
  <property fmtid="{D5CDD505-2E9C-101B-9397-08002B2CF9AE}" pid="55" name="PBuk_55">
    <vt:lpwstr>&lt;&amp;C]\Ŷag_x0018_</vt:lpwstr>
  </property>
  <property fmtid="{D5CDD505-2E9C-101B-9397-08002B2CF9AE}" pid="56" name="PBuk_56">
    <vt:lpwstr>&lt;&amp;C]\Ŷag_x0018_</vt:lpwstr>
  </property>
  <property fmtid="{D5CDD505-2E9C-101B-9397-08002B2CF9AE}" pid="57" name="PBuk_57">
    <vt:lpwstr>&lt;&amp;C]\Ŷag_x0018_</vt:lpwstr>
  </property>
  <property fmtid="{D5CDD505-2E9C-101B-9397-08002B2CF9AE}" pid="58" name="PBuk_58">
    <vt:lpwstr>&lt;&amp;_x0018_C]\Ŷag_x0018_</vt:lpwstr>
  </property>
  <property fmtid="{D5CDD505-2E9C-101B-9397-08002B2CF9AE}" pid="59" name="PBuk_59">
    <vt:lpwstr>&lt;&amp;C]\Ŷag_x0018_</vt:lpwstr>
  </property>
  <property fmtid="{D5CDD505-2E9C-101B-9397-08002B2CF9AE}" pid="60" name="PBuk_60">
    <vt:lpwstr>&lt;&amp;_x0018_C]\Ŷag_x0018_</vt:lpwstr>
  </property>
  <property fmtid="{D5CDD505-2E9C-101B-9397-08002B2CF9AE}" pid="61" name="PBuk_61">
    <vt:lpwstr>&lt;&amp;_x0018_C]\Ŷag_x0018_</vt:lpwstr>
  </property>
  <property fmtid="{D5CDD505-2E9C-101B-9397-08002B2CF9AE}" pid="62" name="PBuk_62">
    <vt:lpwstr>&lt;&amp;_x0018_C]\Ŷag_x0018_</vt:lpwstr>
  </property>
  <property fmtid="{D5CDD505-2E9C-101B-9397-08002B2CF9AE}" pid="63" name="PBuk_63">
    <vt:lpwstr>&lt;&amp;C]\Ŷag_x0018_</vt:lpwstr>
  </property>
  <property fmtid="{D5CDD505-2E9C-101B-9397-08002B2CF9AE}" pid="64" name="PBuk_64">
    <vt:lpwstr>&lt;&amp;_x0018_C]\Ŷag_x0018_</vt:lpwstr>
  </property>
  <property fmtid="{D5CDD505-2E9C-101B-9397-08002B2CF9AE}" pid="65" name="PBuk_65">
    <vt:lpwstr>&lt;&amp;_x0018_C]\Ŷag_x0018_</vt:lpwstr>
  </property>
  <property fmtid="{D5CDD505-2E9C-101B-9397-08002B2CF9AE}" pid="66" name="PBuk_66">
    <vt:lpwstr>&lt;&amp;C]\Ŷag_x0018_</vt:lpwstr>
  </property>
  <property fmtid="{D5CDD505-2E9C-101B-9397-08002B2CF9AE}" pid="67" name="PBuk_67">
    <vt:lpwstr>&lt;&amp;_x0018_C]\Ŷag_x0018_</vt:lpwstr>
  </property>
  <property fmtid="{D5CDD505-2E9C-101B-9397-08002B2CF9AE}" pid="68" name="PBuk_68">
    <vt:lpwstr>&lt;&amp;_x0018_C]\Ŷag_x0018_</vt:lpwstr>
  </property>
  <property fmtid="{D5CDD505-2E9C-101B-9397-08002B2CF9AE}" pid="69" name="PBuk_69">
    <vt:lpwstr>&lt;&amp;_x0018_C]\Ŷag_x0018_</vt:lpwstr>
  </property>
  <property fmtid="{D5CDD505-2E9C-101B-9397-08002B2CF9AE}" pid="70" name="PBuk_70">
    <vt:lpwstr>&lt;&amp;_x0018_C]\Ŷag_x0018_</vt:lpwstr>
  </property>
  <property fmtid="{D5CDD505-2E9C-101B-9397-08002B2CF9AE}" pid="71" name="PBuk_71">
    <vt:lpwstr>&lt;&amp;_x0018_C]\Ŷag_x0018_</vt:lpwstr>
  </property>
  <property fmtid="{D5CDD505-2E9C-101B-9397-08002B2CF9AE}" pid="72" name="PBuk_72">
    <vt:lpwstr>&lt;&amp;_x0018_C]\Ŷag_x0018_</vt:lpwstr>
  </property>
  <property fmtid="{D5CDD505-2E9C-101B-9397-08002B2CF9AE}" pid="73" name="PBuk_73">
    <vt:lpwstr>&lt;&amp;_x0018_C]\Ŷag_x0018_</vt:lpwstr>
  </property>
  <property fmtid="{D5CDD505-2E9C-101B-9397-08002B2CF9AE}" pid="74" name="PBuk_74">
    <vt:lpwstr>&lt;&amp;_x0018_C]\Ŷag_x0018_</vt:lpwstr>
  </property>
  <property fmtid="{D5CDD505-2E9C-101B-9397-08002B2CF9AE}" pid="75" name="PBuk_75">
    <vt:lpwstr>&lt;_x0018_C]\Ŷag_x0018_</vt:lpwstr>
  </property>
  <property fmtid="{D5CDD505-2E9C-101B-9397-08002B2CF9AE}" pid="76" name="PBuk_76">
    <vt:lpwstr>&lt;&amp;_x0018_C]\Ŷag_x0018_</vt:lpwstr>
  </property>
  <property fmtid="{D5CDD505-2E9C-101B-9397-08002B2CF9AE}" pid="77" name="PBuk_77">
    <vt:lpwstr>&lt;&amp;_x0018_C]\Ŷama_x0018_</vt:lpwstr>
  </property>
  <property fmtid="{D5CDD505-2E9C-101B-9397-08002B2CF9AE}" pid="78" name="PBuk_78">
    <vt:lpwstr>&lt;&amp;C]\Ŷama_x0018_</vt:lpwstr>
  </property>
  <property fmtid="{D5CDD505-2E9C-101B-9397-08002B2CF9AE}" pid="79" name="PBuk_79">
    <vt:lpwstr>&lt;&amp;C]\Ŷam_x0018_</vt:lpwstr>
  </property>
  <property fmtid="{D5CDD505-2E9C-101B-9397-08002B2CF9AE}" pid="80" name="PBuk_80">
    <vt:lpwstr>&lt;&amp;_x0018_C]\Ŷam_x0018_</vt:lpwstr>
  </property>
  <property fmtid="{D5CDD505-2E9C-101B-9397-08002B2CF9AE}" pid="81" name="PBuk_81">
    <vt:lpwstr>&lt;&amp;_x0018_C]\Ŷama_x0018_</vt:lpwstr>
  </property>
  <property fmtid="{D5CDD505-2E9C-101B-9397-08002B2CF9AE}" pid="82" name="PBuk_82">
    <vt:lpwstr>&lt;&amp;C]\Ŷama_x0018_</vt:lpwstr>
  </property>
  <property fmtid="{D5CDD505-2E9C-101B-9397-08002B2CF9AE}" pid="83" name="PBuk_83">
    <vt:lpwstr>&lt;&amp;_x0018_C]\Ŷama</vt:lpwstr>
  </property>
  <property fmtid="{D5CDD505-2E9C-101B-9397-08002B2CF9AE}" pid="84" name="PBuk_84">
    <vt:lpwstr>&lt;&amp;_x0018_C]\Ŷama_x0018_</vt:lpwstr>
  </property>
  <property fmtid="{D5CDD505-2E9C-101B-9397-08002B2CF9AE}" pid="85" name="PBuk_85">
    <vt:lpwstr>&lt;&amp;C]\Ŷama_x0018_</vt:lpwstr>
  </property>
  <property fmtid="{D5CDD505-2E9C-101B-9397-08002B2CF9AE}" pid="86" name="PBuk_86">
    <vt:lpwstr>&lt;&amp;_x0018_C]\Ŷam_x0018_</vt:lpwstr>
  </property>
  <property fmtid="{D5CDD505-2E9C-101B-9397-08002B2CF9AE}" pid="87" name="PBuk_87">
    <vt:lpwstr>&lt;&amp;_x0018_C]\Ŷama_x0018_</vt:lpwstr>
  </property>
  <property fmtid="{D5CDD505-2E9C-101B-9397-08002B2CF9AE}" pid="88" name="PBuk_88">
    <vt:lpwstr>&lt;&amp;_x0018_C]\Ŷama_x0018_</vt:lpwstr>
  </property>
  <property fmtid="{D5CDD505-2E9C-101B-9397-08002B2CF9AE}" pid="89" name="PBuk_89">
    <vt:lpwstr>&lt;&amp;_x0018_C]\Ŷam_x0018_</vt:lpwstr>
  </property>
  <property fmtid="{D5CDD505-2E9C-101B-9397-08002B2CF9AE}" pid="90" name="PBuk_90">
    <vt:lpwstr>&lt;&amp;_x0018_C]\Ŷam_x0018_</vt:lpwstr>
  </property>
  <property fmtid="{D5CDD505-2E9C-101B-9397-08002B2CF9AE}" pid="91" name="PBuk_91">
    <vt:lpwstr>&lt;&amp;_x0018_C]\Ŷama_x0018_</vt:lpwstr>
  </property>
  <property fmtid="{D5CDD505-2E9C-101B-9397-08002B2CF9AE}" pid="92" name="PBuk_92">
    <vt:lpwstr>&lt;&amp;_x0018_C]\Ŷama_x0018_</vt:lpwstr>
  </property>
  <property fmtid="{D5CDD505-2E9C-101B-9397-08002B2CF9AE}" pid="93" name="PBuk_93">
    <vt:lpwstr>&lt;&amp;_x0018_C]\Ŷama</vt:lpwstr>
  </property>
  <property fmtid="{D5CDD505-2E9C-101B-9397-08002B2CF9AE}" pid="94" name="PBuk_94">
    <vt:lpwstr>&lt;&amp;_x0018_C]\Ŷama_x0018_</vt:lpwstr>
  </property>
  <property fmtid="{D5CDD505-2E9C-101B-9397-08002B2CF9AE}" pid="95" name="PBuk_95">
    <vt:lpwstr>&lt;&amp;_x0018_C]\Ŷama_x0018_</vt:lpwstr>
  </property>
  <property fmtid="{D5CDD505-2E9C-101B-9397-08002B2CF9AE}" pid="96" name="PBuk_96">
    <vt:lpwstr>&lt;&amp;_x0018_C]\Ŷama_x0018_</vt:lpwstr>
  </property>
  <property fmtid="{D5CDD505-2E9C-101B-9397-08002B2CF9AE}" pid="97" name="PBuk_97">
    <vt:lpwstr>&lt;&amp;_x0018_C]\Ŷama_x0018_</vt:lpwstr>
  </property>
  <property fmtid="{D5CDD505-2E9C-101B-9397-08002B2CF9AE}" pid="98" name="PBuk_98">
    <vt:lpwstr>&lt;&amp;C]\Ŷama_x0018_</vt:lpwstr>
  </property>
  <property fmtid="{D5CDD505-2E9C-101B-9397-08002B2CF9AE}" pid="99" name="PBuk_99">
    <vt:lpwstr>&lt;&amp;_x0018_C]\Ŷama_x0018_</vt:lpwstr>
  </property>
  <property fmtid="{D5CDD505-2E9C-101B-9397-08002B2CF9AE}" pid="100" name="PBuk_100">
    <vt:lpwstr>&lt;&amp;_x0018_C]\Ŷama_x0018_</vt:lpwstr>
  </property>
  <property fmtid="{D5CDD505-2E9C-101B-9397-08002B2CF9AE}" pid="101" name="PBuk_101">
    <vt:lpwstr>&lt;&amp;_x0018_C]\Ŷama</vt:lpwstr>
  </property>
  <property fmtid="{D5CDD505-2E9C-101B-9397-08002B2CF9AE}" pid="102" name="PBuk_102">
    <vt:lpwstr>&lt;&amp;_x0018_C]\Ŷama_x0018_</vt:lpwstr>
  </property>
  <property fmtid="{D5CDD505-2E9C-101B-9397-08002B2CF9AE}" pid="103" name="PBuk_103">
    <vt:lpwstr>&lt;&amp;C]\Ŷama_x0018_</vt:lpwstr>
  </property>
  <property fmtid="{D5CDD505-2E9C-101B-9397-08002B2CF9AE}" pid="104" name="PBuk_104">
    <vt:lpwstr>&lt;&amp;_x0018_C]\Ŷama_x0018_</vt:lpwstr>
  </property>
  <property fmtid="{D5CDD505-2E9C-101B-9397-08002B2CF9AE}" pid="105" name="PBuk_105">
    <vt:lpwstr>&lt;&amp;_x0018_C]\Ŷama</vt:lpwstr>
  </property>
  <property fmtid="{D5CDD505-2E9C-101B-9397-08002B2CF9AE}" pid="106" name="PBuk_106">
    <vt:lpwstr>&lt;&amp;_x0018_C]\Ŷama_x0018_</vt:lpwstr>
  </property>
  <property fmtid="{D5CDD505-2E9C-101B-9397-08002B2CF9AE}" pid="107" name="PBuk_107">
    <vt:lpwstr>&lt;&amp;_x0018_C]\Ŷama</vt:lpwstr>
  </property>
  <property fmtid="{D5CDD505-2E9C-101B-9397-08002B2CF9AE}" pid="108" name="PBuk_108">
    <vt:lpwstr>&lt;&amp;C]\Ŷama_x0018_</vt:lpwstr>
  </property>
  <property fmtid="{D5CDD505-2E9C-101B-9397-08002B2CF9AE}" pid="109" name="PBuk_109">
    <vt:lpwstr>&lt;&amp;_x0018_C]\Ŷama_x0018_</vt:lpwstr>
  </property>
  <property fmtid="{D5CDD505-2E9C-101B-9397-08002B2CF9AE}" pid="110" name="PBuk_110">
    <vt:lpwstr>&lt;&amp;_x0018_C]\Ŷama_x0018_</vt:lpwstr>
  </property>
  <property fmtid="{D5CDD505-2E9C-101B-9397-08002B2CF9AE}" pid="111" name="PBuk_111">
    <vt:lpwstr>&lt;&amp;_x0018_C]\Ŷam_x0018_</vt:lpwstr>
  </property>
  <property fmtid="{D5CDD505-2E9C-101B-9397-08002B2CF9AE}" pid="112" name="PBuk_112">
    <vt:lpwstr>&lt;&amp;_x0018_C]\Ŷam_x0018_</vt:lpwstr>
  </property>
  <property fmtid="{D5CDD505-2E9C-101B-9397-08002B2CF9AE}" pid="113" name="PBuk_113">
    <vt:lpwstr>&lt;&amp;Kafc]naąamk_x0018_</vt:lpwstr>
  </property>
  <property fmtid="{D5CDD505-2E9C-101B-9397-08002B2CF9AE}" pid="114" name="PBuk_114">
    <vt:lpwstr>=_d]_x0018_:YjYmkcYal]</vt:lpwstr>
  </property>
  <property fmtid="{D5CDD505-2E9C-101B-9397-08002B2CF9AE}" pid="115" name="PBuk_115">
    <vt:lpwstr>=&amp;_x0018_:YjYmkcYal]a_x0018_</vt:lpwstr>
  </property>
  <property fmtid="{D5CDD505-2E9C-101B-9397-08002B2CF9AE}" pid="116" name="PBuk_116">
    <vt:lpwstr>=&amp;_x0018_:YjYmkcYal]_x0018_</vt:lpwstr>
  </property>
  <property fmtid="{D5CDD505-2E9C-101B-9397-08002B2CF9AE}" pid="117" name="PBuk_117">
    <vt:lpwstr>=&amp;:YjYmkcYal]a_x0018_</vt:lpwstr>
  </property>
  <property fmtid="{D5CDD505-2E9C-101B-9397-08002B2CF9AE}" pid="118" name="PBuk_118">
    <vt:lpwstr>=&amp;_x0018_:YjYmkcYal]a_x0018_</vt:lpwstr>
  </property>
  <property fmtid="{D5CDD505-2E9C-101B-9397-08002B2CF9AE}" pid="119" name="PBuk_119">
    <vt:lpwstr>=&amp;_x0018_:YjYmkcYalđ</vt:lpwstr>
  </property>
  <property fmtid="{D5CDD505-2E9C-101B-9397-08002B2CF9AE}" pid="120" name="PBuk_120">
    <vt:lpwstr>=&amp;_x0018_:YjYmkcYalđ</vt:lpwstr>
  </property>
  <property fmtid="{D5CDD505-2E9C-101B-9397-08002B2CF9AE}" pid="121" name="PBuk_121">
    <vt:lpwstr>=&amp;_x0018_&lt;YemcYalak</vt:lpwstr>
  </property>
  <property fmtid="{D5CDD505-2E9C-101B-9397-08002B2CF9AE}" pid="122" name="PBuk_122">
    <vt:lpwstr>=_dď_x0018_:YjYmkcYalď</vt:lpwstr>
  </property>
  <property fmtid="{D5CDD505-2E9C-101B-9397-08002B2CF9AE}" pid="123" name="PBuk_123">
    <vt:lpwstr>?mg\Ya_x0018_KYcYdafkcYal]a</vt:lpwstr>
  </property>
  <property fmtid="{D5CDD505-2E9C-101B-9397-08002B2CF9AE}" pid="124" name="PBuk_124">
    <vt:lpwstr>B&amp;&gt;mjeYfYnaąaYmk</vt:lpwstr>
  </property>
  <property fmtid="{D5CDD505-2E9C-101B-9397-08002B2CF9AE}" pid="125" name="PBuk_125">
    <vt:lpwstr>B&amp;&gt;mjeYfYnaąaYmk_x0018_</vt:lpwstr>
  </property>
  <property fmtid="{D5CDD505-2E9C-101B-9397-08002B2CF9AE}" pid="126" name="PBuk_126">
    <vt:lpwstr>B&amp;_x0018_&gt;mjeYfYnaąaYmk_x0018_</vt:lpwstr>
  </property>
  <property fmtid="{D5CDD505-2E9C-101B-9397-08002B2CF9AE}" pid="127" name="PBuk_127">
    <vt:lpwstr>B&amp;&gt;mjeYfYnaąaū</vt:lpwstr>
  </property>
  <property fmtid="{D5CDD505-2E9C-101B-9397-08002B2CF9AE}" pid="128" name="PBuk_128">
    <vt:lpwstr>B&amp;&gt;mjeYfYnaąaū_x0018_</vt:lpwstr>
  </property>
  <property fmtid="{D5CDD505-2E9C-101B-9397-08002B2CF9AE}" pid="129" name="PBuk_129">
    <vt:lpwstr>B&amp;_x0018_&gt;mjeYfYnaąaū</vt:lpwstr>
  </property>
  <property fmtid="{D5CDD505-2E9C-101B-9397-08002B2CF9AE}" pid="130" name="PBuk_130">
    <vt:lpwstr>B&amp;&gt;mjeYfYnaąaū</vt:lpwstr>
  </property>
  <property fmtid="{D5CDD505-2E9C-101B-9397-08002B2CF9AE}" pid="131" name="PBuk_131">
    <vt:lpwstr>B&amp;&gt;mjeYfYnaąaū</vt:lpwstr>
  </property>
  <property fmtid="{D5CDD505-2E9C-101B-9397-08002B2CF9AE}" pid="132" name="PBuk_132">
    <vt:lpwstr>B&amp;_x0018_&gt;mjeYfYnaąaū_x0018_</vt:lpwstr>
  </property>
  <property fmtid="{D5CDD505-2E9C-101B-9397-08002B2CF9AE}" pid="133" name="PBuk_133">
    <vt:lpwstr>B&amp;&gt;mjeYfYnaąaū_x0018_</vt:lpwstr>
  </property>
  <property fmtid="{D5CDD505-2E9C-101B-9397-08002B2CF9AE}" pid="134" name="PBuk_134">
    <vt:lpwstr>B&amp;_x0018_&gt;mjeYfYnaąaū</vt:lpwstr>
  </property>
  <property fmtid="{D5CDD505-2E9C-101B-9397-08002B2CF9AE}" pid="135" name="PBuk_135">
    <vt:lpwstr>B&amp;_x0018_&gt;mjeYfYnaąaū_x0018_</vt:lpwstr>
  </property>
  <property fmtid="{D5CDD505-2E9C-101B-9397-08002B2CF9AE}" pid="136" name="PBuk_136">
    <vt:lpwstr>B&amp;_x0018_&gt;mjeYfYnaąaū_x0018_</vt:lpwstr>
  </property>
  <property fmtid="{D5CDD505-2E9C-101B-9397-08002B2CF9AE}" pid="137" name="PBuk_137">
    <vt:lpwstr>B&amp;_x0018_&gt;mjeYfYnaąaū</vt:lpwstr>
  </property>
  <property fmtid="{D5CDD505-2E9C-101B-9397-08002B2CF9AE}" pid="138" name="PBuk_138">
    <vt:lpwstr>B&amp;_x0018_&gt;mjeYfYnaąaū_x0018_</vt:lpwstr>
  </property>
  <property fmtid="{D5CDD505-2E9C-101B-9397-08002B2CF9AE}" pid="139" name="PBuk_139">
    <vt:lpwstr>B&amp;&gt;mjeYfYnaąaū</vt:lpwstr>
  </property>
  <property fmtid="{D5CDD505-2E9C-101B-9397-08002B2CF9AE}" pid="140" name="PBuk_140">
    <vt:lpwstr>B&amp;_x0018_&gt;mjeYfYnaąaū</vt:lpwstr>
  </property>
  <property fmtid="{D5CDD505-2E9C-101B-9397-08002B2CF9AE}" pid="141" name="PBuk_141">
    <vt:lpwstr>B&amp;&gt;mjeYfYnaąaū</vt:lpwstr>
  </property>
  <property fmtid="{D5CDD505-2E9C-101B-9397-08002B2CF9AE}" pid="142" name="PBuk_142">
    <vt:lpwstr>B&amp;_x0018_&gt;mjeYfYnaąaū</vt:lpwstr>
  </property>
  <property fmtid="{D5CDD505-2E9C-101B-9397-08002B2CF9AE}" pid="143" name="PBuk_143">
    <vt:lpwstr>B&amp;_x0018_&gt;mjeYfYnaąaū_x0018_</vt:lpwstr>
  </property>
  <property fmtid="{D5CDD505-2E9C-101B-9397-08002B2CF9AE}" pid="144" name="PBuk_144">
    <vt:lpwstr>B&amp;_x0018_&gt;mjeYfYnaąaū</vt:lpwstr>
  </property>
  <property fmtid="{D5CDD505-2E9C-101B-9397-08002B2CF9AE}" pid="145" name="PBuk_145">
    <vt:lpwstr>B&amp;_x0018_&gt;mjeYfYnaąaū_x0018_</vt:lpwstr>
  </property>
  <property fmtid="{D5CDD505-2E9C-101B-9397-08002B2CF9AE}" pid="146" name="PBuk_146">
    <vt:lpwstr>D&amp;_x0018_KlYfcţfYalđ_x0018_</vt:lpwstr>
  </property>
  <property fmtid="{D5CDD505-2E9C-101B-9397-08002B2CF9AE}" pid="147" name="PBuk_147">
    <vt:lpwstr>D&amp;_x0018_KlYfcţfYalđ_x0018_</vt:lpwstr>
  </property>
  <property fmtid="{D5CDD505-2E9C-101B-9397-08002B2CF9AE}" pid="148" name="PBuk_148">
    <vt:lpwstr>D&amp;_x0018_KlYfcţfYalđ_x0018_</vt:lpwstr>
  </property>
  <property fmtid="{D5CDD505-2E9C-101B-9397-08002B2CF9AE}" pid="149" name="PBuk_149">
    <vt:lpwstr>D&amp;KlYfcţfYalđ_x0018_</vt:lpwstr>
  </property>
  <property fmtid="{D5CDD505-2E9C-101B-9397-08002B2CF9AE}" pid="150" name="PBuk_150">
    <vt:lpwstr>D&amp;KlYfcţfYalđ_x0018_</vt:lpwstr>
  </property>
  <property fmtid="{D5CDD505-2E9C-101B-9397-08002B2CF9AE}" pid="151" name="PBuk_151">
    <vt:lpwstr>D&amp;_x0018_KlYfcţfYalđ_x0018_</vt:lpwstr>
  </property>
  <property fmtid="{D5CDD505-2E9C-101B-9397-08002B2CF9AE}" pid="152" name="PBuk_152">
    <vt:lpwstr>D&amp;_x0018_KlYfcţfYalđ_x0018_</vt:lpwstr>
  </property>
  <property fmtid="{D5CDD505-2E9C-101B-9397-08002B2CF9AE}" pid="153" name="PBuk_153">
    <vt:lpwstr>D&amp;_x0018_KlYfcţfYalđ_x0018_</vt:lpwstr>
  </property>
  <property fmtid="{D5CDD505-2E9C-101B-9397-08002B2CF9AE}" pid="154" name="PBuk_154">
    <vt:lpwstr>D&amp;_x0018_KlYfcţfYalđ_x0018_</vt:lpwstr>
  </property>
  <property fmtid="{D5CDD505-2E9C-101B-9397-08002B2CF9AE}" pid="155" name="PBuk_155">
    <vt:lpwstr>D&amp;_x0018_KlYfcţfYalđ_x0018_</vt:lpwstr>
  </property>
  <property fmtid="{D5CDD505-2E9C-101B-9397-08002B2CF9AE}" pid="156" name="PBuk_156">
    <vt:lpwstr>D&amp;_x0018_KlYfcţfYalđ_x0018_</vt:lpwstr>
  </property>
  <property fmtid="{D5CDD505-2E9C-101B-9397-08002B2CF9AE}" pid="157" name="PBuk_157">
    <vt:lpwstr>D&amp;KlYfcţfYalđ_x0018_</vt:lpwstr>
  </property>
  <property fmtid="{D5CDD505-2E9C-101B-9397-08002B2CF9AE}" pid="158" name="PBuk_158">
    <vt:lpwstr>D&amp;_x0018_KlYfcţfYalďk_x0018_</vt:lpwstr>
  </property>
  <property fmtid="{D5CDD505-2E9C-101B-9397-08002B2CF9AE}" pid="159" name="PBuk_159">
    <vt:lpwstr>DYaeml]a_x0018_KlYfcţfYal]a_x0018_</vt:lpwstr>
  </property>
  <property fmtid="{D5CDD505-2E9C-101B-9397-08002B2CF9AE}" pid="160" name="PBuk_160">
    <vt:lpwstr>E&amp;_x0018_ŵYdaeYk_x0018_</vt:lpwstr>
  </property>
  <property fmtid="{D5CDD505-2E9C-101B-9397-08002B2CF9AE}" pid="161" name="PBuk_161">
    <vt:lpwstr>E&amp;_x0018_ŵYdaeYk</vt:lpwstr>
  </property>
  <property fmtid="{D5CDD505-2E9C-101B-9397-08002B2CF9AE}" pid="162" name="PBuk_162">
    <vt:lpwstr>E&amp;_x0018_ŵYdaeYk_x0018_</vt:lpwstr>
  </property>
  <property fmtid="{D5CDD505-2E9C-101B-9397-08002B2CF9AE}" pid="163" name="PBuk_163">
    <vt:lpwstr>E&amp;_x0018_ŵYdaeYk</vt:lpwstr>
  </property>
  <property fmtid="{D5CDD505-2E9C-101B-9397-08002B2CF9AE}" pid="164" name="PBuk_164">
    <vt:lpwstr>E&amp;_x0018_ŵYdaeYk</vt:lpwstr>
  </property>
  <property fmtid="{D5CDD505-2E9C-101B-9397-08002B2CF9AE}" pid="165" name="PBuk_165">
    <vt:lpwstr>E&amp;ŵYdaeYk_x0018_</vt:lpwstr>
  </property>
  <property fmtid="{D5CDD505-2E9C-101B-9397-08002B2CF9AE}" pid="166" name="PBuk_166">
    <vt:lpwstr>E&amp;_x0018_ŵYdaeYk</vt:lpwstr>
  </property>
  <property fmtid="{D5CDD505-2E9C-101B-9397-08002B2CF9AE}" pid="167" name="PBuk_167">
    <vt:lpwstr>E&amp;_x0018_ŵYdaeYk_x0018_</vt:lpwstr>
  </property>
  <property fmtid="{D5CDD505-2E9C-101B-9397-08002B2CF9AE}" pid="168" name="PBuk_168">
    <vt:lpwstr>E&amp;ŵYdaeYk_x0018_</vt:lpwstr>
  </property>
  <property fmtid="{D5CDD505-2E9C-101B-9397-08002B2CF9AE}" pid="169" name="PBuk_169">
    <vt:lpwstr>E&amp;_x0018_ŵYdaeYk_x0018_</vt:lpwstr>
  </property>
  <property fmtid="{D5CDD505-2E9C-101B-9397-08002B2CF9AE}" pid="170" name="PBuk_170">
    <vt:lpwstr>E&amp;_x0018_ŵYdaeYk_x0018_</vt:lpwstr>
  </property>
  <property fmtid="{D5CDD505-2E9C-101B-9397-08002B2CF9AE}" pid="171" name="PBuk_171">
    <vt:lpwstr>E&amp;_x0018_ŵYdaeYk_x0018_</vt:lpwstr>
  </property>
  <property fmtid="{D5CDD505-2E9C-101B-9397-08002B2CF9AE}" pid="172" name="PBuk_172">
    <vt:lpwstr>E&amp;_x0018_ŵYdaeYk_x0018_</vt:lpwstr>
  </property>
  <property fmtid="{D5CDD505-2E9C-101B-9397-08002B2CF9AE}" pid="173" name="PBuk_173">
    <vt:lpwstr>E&amp;ŵYdaeYk_x0018_</vt:lpwstr>
  </property>
  <property fmtid="{D5CDD505-2E9C-101B-9397-08002B2CF9AE}" pid="174" name="PBuk_174">
    <vt:lpwstr>E&amp;_x0018_ŵYdaeYk</vt:lpwstr>
  </property>
  <property fmtid="{D5CDD505-2E9C-101B-9397-08002B2CF9AE}" pid="175" name="PBuk_175">
    <vt:lpwstr>E&amp;_x0018_ŵYdaeYk_x0018_</vt:lpwstr>
  </property>
  <property fmtid="{D5CDD505-2E9C-101B-9397-08002B2CF9AE}" pid="176" name="PBuk_176">
    <vt:lpwstr>E&amp;_x0018_ŵYdaeYk_x0018_</vt:lpwstr>
  </property>
  <property fmtid="{D5CDD505-2E9C-101B-9397-08002B2CF9AE}" pid="177" name="PBuk_177">
    <vt:lpwstr>E&amp;_x0018_ŵYdaeYk</vt:lpwstr>
  </property>
  <property fmtid="{D5CDD505-2E9C-101B-9397-08002B2CF9AE}" pid="178" name="PBuk_178">
    <vt:lpwstr>E&amp;_x0018_ŵYdaeYk_x0018_</vt:lpwstr>
  </property>
  <property fmtid="{D5CDD505-2E9C-101B-9397-08002B2CF9AE}" pid="179" name="PBuk_179">
    <vt:lpwstr>E&amp;_x0018_ŵYdaeYk_x0018_</vt:lpwstr>
  </property>
  <property fmtid="{D5CDD505-2E9C-101B-9397-08002B2CF9AE}" pid="180" name="PBuk_180">
    <vt:lpwstr>E&amp;ŵYdaeYk_x0018_</vt:lpwstr>
  </property>
  <property fmtid="{D5CDD505-2E9C-101B-9397-08002B2CF9AE}" pid="181" name="PBuk_181">
    <vt:lpwstr>E&amp;_x0018_ŵYdaeYk_x0018_</vt:lpwstr>
  </property>
  <property fmtid="{D5CDD505-2E9C-101B-9397-08002B2CF9AE}" pid="182" name="PBuk_182">
    <vt:lpwstr>Eaf\Ym_g_x0018_ŵYdaeg_x0018_</vt:lpwstr>
  </property>
  <property fmtid="{D5CDD505-2E9C-101B-9397-08002B2CF9AE}" pid="183" name="PBuk_183">
    <vt:lpwstr>E&amp;ŵYdaeg_x0018_</vt:lpwstr>
  </property>
  <property fmtid="{D5CDD505-2E9C-101B-9397-08002B2CF9AE}" pid="184" name="PBuk_184">
    <vt:lpwstr>E&amp;_x0018_ŵYdaeg_x0018_</vt:lpwstr>
  </property>
  <property fmtid="{D5CDD505-2E9C-101B-9397-08002B2CF9AE}" pid="185" name="PBuk_185">
    <vt:lpwstr>E&amp;_x0018_ŵYdaeg_x0018_</vt:lpwstr>
  </property>
  <property fmtid="{D5CDD505-2E9C-101B-9397-08002B2CF9AE}" pid="186" name="PBuk_186">
    <vt:lpwstr>E&amp;_x0018_ŵYdaeg_x0018_</vt:lpwstr>
  </property>
  <property fmtid="{D5CDD505-2E9C-101B-9397-08002B2CF9AE}" pid="187" name="PBuk_187">
    <vt:lpwstr>E&amp;_x0018_ŵYdaeg_x0018_</vt:lpwstr>
  </property>
  <property fmtid="{D5CDD505-2E9C-101B-9397-08002B2CF9AE}" pid="188" name="PBuk_188">
    <vt:lpwstr>E&amp;_x0018_ŵYdaeg_x0018_</vt:lpwstr>
  </property>
  <property fmtid="{D5CDD505-2E9C-101B-9397-08002B2CF9AE}" pid="189" name="PBuk_189">
    <vt:lpwstr>E&amp;ŵYdaeg_x0018_</vt:lpwstr>
  </property>
  <property fmtid="{D5CDD505-2E9C-101B-9397-08002B2CF9AE}" pid="190" name="PBuk_190">
    <vt:lpwstr>E&amp;ŵYdaeg_x0018_</vt:lpwstr>
  </property>
  <property fmtid="{D5CDD505-2E9C-101B-9397-08002B2CF9AE}" pid="191" name="PBuk_191">
    <vt:lpwstr>E&amp;_x0018_ŵYdaeg_x0018_</vt:lpwstr>
  </property>
  <property fmtid="{D5CDD505-2E9C-101B-9397-08002B2CF9AE}" pid="192" name="PBuk_192">
    <vt:lpwstr>E&amp;ŵYdaeg_x0018_</vt:lpwstr>
  </property>
  <property fmtid="{D5CDD505-2E9C-101B-9397-08002B2CF9AE}" pid="193" name="PBuk_193">
    <vt:lpwstr>E&amp;_x0018_ŵYdaeg_x0018_</vt:lpwstr>
  </property>
  <property fmtid="{D5CDD505-2E9C-101B-9397-08002B2CF9AE}" pid="194" name="PBuk_194">
    <vt:lpwstr>E&amp;_x0018_ŵYdaeg_x0018_</vt:lpwstr>
  </property>
  <property fmtid="{D5CDD505-2E9C-101B-9397-08002B2CF9AE}" pid="195" name="PBuk_195">
    <vt:lpwstr>E&amp;_x0018_ŵYdaeg_x0018_</vt:lpwstr>
  </property>
  <property fmtid="{D5CDD505-2E9C-101B-9397-08002B2CF9AE}" pid="196" name="PBuk_196">
    <vt:lpwstr>E&amp;_x0018_ŵYdaeg_x0018_</vt:lpwstr>
  </property>
  <property fmtid="{D5CDD505-2E9C-101B-9397-08002B2CF9AE}" pid="197" name="PBuk_197">
    <vt:lpwstr>E&amp;_x0018_ŵYdaeg_x0018_</vt:lpwstr>
  </property>
  <property fmtid="{D5CDD505-2E9C-101B-9397-08002B2CF9AE}" pid="198" name="PBuk_198">
    <vt:lpwstr>E&amp;_x0018_ŵYdaeg_x0018_</vt:lpwstr>
  </property>
  <property fmtid="{D5CDD505-2E9C-101B-9397-08002B2CF9AE}" pid="199" name="PBuk_199">
    <vt:lpwstr>E&amp;_x0018_ŵYdaeg_x0018_</vt:lpwstr>
  </property>
  <property fmtid="{D5CDD505-2E9C-101B-9397-08002B2CF9AE}" pid="200" name="PBuk_200">
    <vt:lpwstr>E&amp;_x0018_ŵYdaeg_x0018_</vt:lpwstr>
  </property>
  <property fmtid="{D5CDD505-2E9C-101B-9397-08002B2CF9AE}" pid="201" name="PBuk_201">
    <vt:lpwstr>E&amp;ŵYdaeg_x0018_</vt:lpwstr>
  </property>
  <property fmtid="{D5CDD505-2E9C-101B-9397-08002B2CF9AE}" pid="202" name="PBuk_202">
    <vt:lpwstr>E&amp;_x0018_ŵYdaeg_x0018_</vt:lpwstr>
  </property>
  <property fmtid="{D5CDD505-2E9C-101B-9397-08002B2CF9AE}" pid="203" name="PBuk_203">
    <vt:lpwstr>E&amp;_x0018_ŵYdaeg</vt:lpwstr>
  </property>
  <property fmtid="{D5CDD505-2E9C-101B-9397-08002B2CF9AE}" pid="204" name="PBuk_204">
    <vt:lpwstr>E&amp;_x0018_ŵYdaeg_x0018_</vt:lpwstr>
  </property>
  <property fmtid="{D5CDD505-2E9C-101B-9397-08002B2CF9AE}" pid="205" name="PBuk_205">
    <vt:lpwstr>E&amp;_x0018_ŵYdaeg_x0018_</vt:lpwstr>
  </property>
  <property fmtid="{D5CDD505-2E9C-101B-9397-08002B2CF9AE}" pid="206" name="PBuk_206">
    <vt:lpwstr>E&amp;_x0018_ŵYdaeg_x0018_</vt:lpwstr>
  </property>
  <property fmtid="{D5CDD505-2E9C-101B-9397-08002B2CF9AE}" pid="207" name="PBuk_207">
    <vt:lpwstr>E&amp;ŵYdaeg_x0018_</vt:lpwstr>
  </property>
  <property fmtid="{D5CDD505-2E9C-101B-9397-08002B2CF9AE}" pid="208" name="PBuk_208">
    <vt:lpwstr>E&amp;_x0018_ŵYdaeg_x0018_</vt:lpwstr>
  </property>
  <property fmtid="{D5CDD505-2E9C-101B-9397-08002B2CF9AE}" pid="209" name="PBuk_209">
    <vt:lpwstr>E&amp;_x0018_ŵYdaem</vt:lpwstr>
  </property>
  <property fmtid="{D5CDD505-2E9C-101B-9397-08002B2CF9AE}" pid="210" name="PBuk_210">
    <vt:lpwstr>E&amp;_x0018_ŵYdaem</vt:lpwstr>
  </property>
  <property fmtid="{D5CDD505-2E9C-101B-9397-08002B2CF9AE}" pid="211" name="PBuk_211">
    <vt:lpwstr>E&amp;_x0018_ŵYdaem</vt:lpwstr>
  </property>
  <property fmtid="{D5CDD505-2E9C-101B-9397-08002B2CF9AE}" pid="212" name="PBuk_212">
    <vt:lpwstr>E&amp;_x0018_ŵYdaem_x0018_</vt:lpwstr>
  </property>
  <property fmtid="{D5CDD505-2E9C-101B-9397-08002B2CF9AE}" pid="213" name="PBuk_213">
    <vt:lpwstr>E&amp;_x0018_ŵYdaem_x0018_</vt:lpwstr>
  </property>
  <property fmtid="{D5CDD505-2E9C-101B-9397-08002B2CF9AE}" pid="214" name="PBuk_214">
    <vt:lpwstr>E&amp;ŵYdaema_x0018_</vt:lpwstr>
  </property>
  <property fmtid="{D5CDD505-2E9C-101B-9397-08002B2CF9AE}" pid="215" name="PBuk_215">
    <vt:lpwstr>E&amp;_x0018_ŵYdaema_x0018_</vt:lpwstr>
  </property>
  <property fmtid="{D5CDD505-2E9C-101B-9397-08002B2CF9AE}" pid="216" name="PBuk_216">
    <vt:lpwstr>E&amp;_x0018_ŵYdaema_x0018_</vt:lpwstr>
  </property>
  <property fmtid="{D5CDD505-2E9C-101B-9397-08002B2CF9AE}" pid="217" name="PBuk_217">
    <vt:lpwstr>E&amp;_x0018_ŵYdaem</vt:lpwstr>
  </property>
  <property fmtid="{D5CDD505-2E9C-101B-9397-08002B2CF9AE}" pid="218" name="PBuk_218">
    <vt:lpwstr>E&amp;_x0018_ŵYdaem</vt:lpwstr>
  </property>
  <property fmtid="{D5CDD505-2E9C-101B-9397-08002B2CF9AE}" pid="219" name="PBuk_219">
    <vt:lpwstr>E&amp;_x0018_ŵYdaem</vt:lpwstr>
  </property>
  <property fmtid="{D5CDD505-2E9C-101B-9397-08002B2CF9AE}" pid="220" name="PBuk_220">
    <vt:lpwstr>E&amp;ŵYdaema_x0018_</vt:lpwstr>
  </property>
  <property fmtid="{D5CDD505-2E9C-101B-9397-08002B2CF9AE}" pid="221" name="PBuk_221">
    <vt:lpwstr>E&amp;_x0018_ŵYdaema_x0018_</vt:lpwstr>
  </property>
  <property fmtid="{D5CDD505-2E9C-101B-9397-08002B2CF9AE}" pid="222" name="PBuk_222">
    <vt:lpwstr>E&amp;_x0018_ŵYdaema_x0018_</vt:lpwstr>
  </property>
  <property fmtid="{D5CDD505-2E9C-101B-9397-08002B2CF9AE}" pid="223" name="PBuk_223">
    <vt:lpwstr>Fabgd]aNadaea]f]a_x0018_</vt:lpwstr>
  </property>
  <property fmtid="{D5CDD505-2E9C-101B-9397-08002B2CF9AE}" pid="224" name="PBuk_224">
    <vt:lpwstr>Fabgdďk_x0018_Nadaea]fďk_x0018_</vt:lpwstr>
  </property>
  <property fmtid="{D5CDD505-2E9C-101B-9397-08002B2CF9AE}" pid="225" name="PBuk_225">
    <vt:lpwstr>Gd]_Yk_x0018_&gt;]\gkamcYk</vt:lpwstr>
  </property>
  <property fmtid="{D5CDD505-2E9C-101B-9397-08002B2CF9AE}" pid="226" name="PBuk_226">
    <vt:lpwstr>GjaflYa_x0018_FYjmř]naąaţl]a</vt:lpwstr>
  </property>
  <property fmtid="{D5CDD505-2E9C-101B-9397-08002B2CF9AE}" pid="227" name="PBuk_227">
    <vt:lpwstr>J&amp;_x0018_AnYfYmkcý_x0018_</vt:lpwstr>
  </property>
  <property fmtid="{D5CDD505-2E9C-101B-9397-08002B2CF9AE}" pid="228" name="PBuk_228">
    <vt:lpwstr>J&amp;_x0018_AnYfYmkcý_x0018_</vt:lpwstr>
  </property>
  <property fmtid="{D5CDD505-2E9C-101B-9397-08002B2CF9AE}" pid="229" name="PBuk_229">
    <vt:lpwstr>J&amp;_x0018_AnYfYmkcý_x0018_</vt:lpwstr>
  </property>
  <property fmtid="{D5CDD505-2E9C-101B-9397-08002B2CF9AE}" pid="230" name="PBuk_230">
    <vt:lpwstr>J&amp;_x0018_AnYfYmkcý_x0018_</vt:lpwstr>
  </property>
  <property fmtid="{D5CDD505-2E9C-101B-9397-08002B2CF9AE}" pid="231" name="PBuk_231">
    <vt:lpwstr>JYaemf\Yk_x0018_AnYfYmkcYk_x0018_</vt:lpwstr>
  </property>
  <property fmtid="{D5CDD505-2E9C-101B-9397-08002B2CF9AE}" pid="232" name="PBuk_232">
    <vt:lpwstr>JYaemf\Yk_x0018_AnYfYmkcYk_x0018_</vt:lpwstr>
  </property>
  <property fmtid="{D5CDD505-2E9C-101B-9397-08002B2CF9AE}" pid="233" name="PBuk_233">
    <vt:lpwstr>JYaemf\Yk_x0018_AnYfYmkcYk_x0018_</vt:lpwstr>
  </property>
  <property fmtid="{D5CDD505-2E9C-101B-9397-08002B2CF9AE}" pid="234" name="PBuk_234">
    <vt:lpwstr>J&amp;_x0018_AnYfYmkcYk_x0018_</vt:lpwstr>
  </property>
  <property fmtid="{D5CDD505-2E9C-101B-9397-08002B2CF9AE}" pid="235" name="PBuk_235">
    <vt:lpwstr>J&amp;_x0018_AnYfYmkcYk</vt:lpwstr>
  </property>
  <property fmtid="{D5CDD505-2E9C-101B-9397-08002B2CF9AE}" pid="236" name="PBuk_236">
    <vt:lpwstr>J&amp;AnYfYmkcYk_x0018_</vt:lpwstr>
  </property>
  <property fmtid="{D5CDD505-2E9C-101B-9397-08002B2CF9AE}" pid="237" name="PBuk_237">
    <vt:lpwstr>J&amp;_x0018_AnYfYmkcYk</vt:lpwstr>
  </property>
  <property fmtid="{D5CDD505-2E9C-101B-9397-08002B2CF9AE}" pid="238" name="PBuk_238">
    <vt:lpwstr>J&amp;_x0018_AnYfYmkcYk</vt:lpwstr>
  </property>
  <property fmtid="{D5CDD505-2E9C-101B-9397-08002B2CF9AE}" pid="239" name="PBuk_239">
    <vt:lpwstr>J&amp;AnYfYmkcYk_x0018_</vt:lpwstr>
  </property>
  <property fmtid="{D5CDD505-2E9C-101B-9397-08002B2CF9AE}" pid="240" name="PBuk_240">
    <vt:lpwstr>J&amp;AnYfYmkcYk</vt:lpwstr>
  </property>
  <property fmtid="{D5CDD505-2E9C-101B-9397-08002B2CF9AE}" pid="241" name="PBuk_241">
    <vt:lpwstr>J&amp;_x0018_AnYfYmkcYk</vt:lpwstr>
  </property>
  <property fmtid="{D5CDD505-2E9C-101B-9397-08002B2CF9AE}" pid="242" name="PBuk_242">
    <vt:lpwstr>J&amp;AnYfYmkcYk_x0018_</vt:lpwstr>
  </property>
  <property fmtid="{D5CDD505-2E9C-101B-9397-08002B2CF9AE}" pid="243" name="PBuk_243">
    <vt:lpwstr>J&amp;_x0018_AnYfYmkcYk_x0018_</vt:lpwstr>
  </property>
  <property fmtid="{D5CDD505-2E9C-101B-9397-08002B2CF9AE}" pid="244" name="PBuk_244">
    <vt:lpwstr>J&amp;_x0018_AnYfYmkcYk</vt:lpwstr>
  </property>
  <property fmtid="{D5CDD505-2E9C-101B-9397-08002B2CF9AE}" pid="245" name="PBuk_245">
    <vt:lpwstr>J&amp;_x0018_AnYfYmkcYk_x0018_</vt:lpwstr>
  </property>
  <property fmtid="{D5CDD505-2E9C-101B-9397-08002B2CF9AE}" pid="246" name="PBuk_246">
    <vt:lpwstr>J&amp;_x0018_AnYfYmkcYk_x0018_</vt:lpwstr>
  </property>
  <property fmtid="{D5CDD505-2E9C-101B-9397-08002B2CF9AE}" pid="247" name="PBuk_247">
    <vt:lpwstr>J&amp;_x0018_AnYfYmkcYk</vt:lpwstr>
  </property>
  <property fmtid="{D5CDD505-2E9C-101B-9397-08002B2CF9AE}" pid="248" name="PBuk_248">
    <vt:lpwstr>J&amp;AnYfYmkcYk_x0018_</vt:lpwstr>
  </property>
  <property fmtid="{D5CDD505-2E9C-101B-9397-08002B2CF9AE}" pid="249" name="PBuk_249">
    <vt:lpwstr>J&amp;AnYfYmkcYk</vt:lpwstr>
  </property>
  <property fmtid="{D5CDD505-2E9C-101B-9397-08002B2CF9AE}" pid="250" name="PBuk_250">
    <vt:lpwstr>J&amp;_x0018_AnYfYmkcYk_x0018_</vt:lpwstr>
  </property>
  <property fmtid="{D5CDD505-2E9C-101B-9397-08002B2CF9AE}" pid="251" name="PBuk_251">
    <vt:lpwstr>J&amp;_x0018_AnYfYmkcYk_x0018_</vt:lpwstr>
  </property>
  <property fmtid="{D5CDD505-2E9C-101B-9397-08002B2CF9AE}" pid="252" name="PBuk_252">
    <vt:lpwstr>J&amp;_x0018_AnYfYmkcYk_x0018_</vt:lpwstr>
  </property>
  <property fmtid="{D5CDD505-2E9C-101B-9397-08002B2CF9AE}" pid="253" name="PBuk_253">
    <vt:lpwstr>JYaemf\g_x0018_AnYfYmkcg_x0018_</vt:lpwstr>
  </property>
  <property fmtid="{D5CDD505-2E9C-101B-9397-08002B2CF9AE}" pid="254" name="PBuk_254">
    <vt:lpwstr>JYaemf\g_x0018_AnYfYmkcg_x0018_</vt:lpwstr>
  </property>
  <property fmtid="{D5CDD505-2E9C-101B-9397-08002B2CF9AE}" pid="255" name="PBuk_255">
    <vt:lpwstr>JYaemf\g_x0018_AnYfYmkcg_x0018_</vt:lpwstr>
  </property>
  <property fmtid="{D5CDD505-2E9C-101B-9397-08002B2CF9AE}" pid="256" name="PBuk_256">
    <vt:lpwstr>JYaemf\g_x0018_AnYfYmkcg_x0018_</vt:lpwstr>
  </property>
  <property fmtid="{D5CDD505-2E9C-101B-9397-08002B2CF9AE}" pid="257" name="PBuk_257">
    <vt:lpwstr>JYaemf\g_x0018_AnYfYmkcg_x0018_</vt:lpwstr>
  </property>
  <property fmtid="{D5CDD505-2E9C-101B-9397-08002B2CF9AE}" pid="258" name="PBuk_258">
    <vt:lpwstr>JYaemf\g_x0018_AnYfYmkcg_x0018_</vt:lpwstr>
  </property>
  <property fmtid="{D5CDD505-2E9C-101B-9397-08002B2CF9AE}" pid="259" name="PBuk_259">
    <vt:lpwstr>JYaemf\g_x0018_AnYfYmkcg_x0018_</vt:lpwstr>
  </property>
  <property fmtid="{D5CDD505-2E9C-101B-9397-08002B2CF9AE}" pid="260" name="PBuk_260">
    <vt:lpwstr>J&amp;AnYfYmkcg</vt:lpwstr>
  </property>
  <property fmtid="{D5CDD505-2E9C-101B-9397-08002B2CF9AE}" pid="261" name="PBuk_261">
    <vt:lpwstr>J&amp;_x0018_AnYfYmkcg</vt:lpwstr>
  </property>
  <property fmtid="{D5CDD505-2E9C-101B-9397-08002B2CF9AE}" pid="262" name="PBuk_262">
    <vt:lpwstr>J&amp;_x0018_AnYfYmkcg_x0018_</vt:lpwstr>
  </property>
  <property fmtid="{D5CDD505-2E9C-101B-9397-08002B2CF9AE}" pid="263" name="PBuk_263">
    <vt:lpwstr>J&amp;_x0018_AnYfYmkcg_x0018_</vt:lpwstr>
  </property>
  <property fmtid="{D5CDD505-2E9C-101B-9397-08002B2CF9AE}" pid="264" name="PBuk_264">
    <vt:lpwstr>J&amp;_x0018_AnYfYmkcg_x0018_</vt:lpwstr>
  </property>
  <property fmtid="{D5CDD505-2E9C-101B-9397-08002B2CF9AE}" pid="265" name="PBuk_265">
    <vt:lpwstr>J&amp;_x0018_AnYfYmkcg_x0018_</vt:lpwstr>
  </property>
  <property fmtid="{D5CDD505-2E9C-101B-9397-08002B2CF9AE}" pid="266" name="PBuk_266">
    <vt:lpwstr>J&amp;_x0018_AnYfYmkcg_x0018_</vt:lpwstr>
  </property>
  <property fmtid="{D5CDD505-2E9C-101B-9397-08002B2CF9AE}" pid="267" name="PBuk_267">
    <vt:lpwstr>J&amp;AnYfYmkcg_x0018_</vt:lpwstr>
  </property>
  <property fmtid="{D5CDD505-2E9C-101B-9397-08002B2CF9AE}" pid="268" name="PBuk_268">
    <vt:lpwstr>J&amp;_x0018_AnYfYmkcg_x0018_</vt:lpwstr>
  </property>
  <property fmtid="{D5CDD505-2E9C-101B-9397-08002B2CF9AE}" pid="269" name="PBuk_269">
    <vt:lpwstr>J&amp;_x0018_AnYfYmkcg_x0018_</vt:lpwstr>
  </property>
  <property fmtid="{D5CDD505-2E9C-101B-9397-08002B2CF9AE}" pid="270" name="PBuk_270">
    <vt:lpwstr>J&amp;AnYfYmkcg_x0018_</vt:lpwstr>
  </property>
  <property fmtid="{D5CDD505-2E9C-101B-9397-08002B2CF9AE}" pid="271" name="PBuk_271">
    <vt:lpwstr>J&amp;_x0018_AnYfYmkcg_x0018_</vt:lpwstr>
  </property>
  <property fmtid="{D5CDD505-2E9C-101B-9397-08002B2CF9AE}" pid="272" name="PBuk_272">
    <vt:lpwstr>J&amp;_x0018_AnYfYmkcg_x0018_</vt:lpwstr>
  </property>
  <property fmtid="{D5CDD505-2E9C-101B-9397-08002B2CF9AE}" pid="273" name="PBuk_273">
    <vt:lpwstr>JYaemf\g_x0018_AnYfYmkcg_x0018_</vt:lpwstr>
  </property>
  <property fmtid="{D5CDD505-2E9C-101B-9397-08002B2CF9AE}" pid="274" name="PBuk_274">
    <vt:lpwstr>JYaemf\ma_x0018_AnYfYmkcma_x0018_</vt:lpwstr>
  </property>
  <property fmtid="{D5CDD505-2E9C-101B-9397-08002B2CF9AE}" pid="275" name="PBuk_275">
    <vt:lpwstr>J&amp;_x0018_AnYfYmkcma_x0018_</vt:lpwstr>
  </property>
  <property fmtid="{D5CDD505-2E9C-101B-9397-08002B2CF9AE}" pid="276" name="PBuk_276">
    <vt:lpwstr>J&amp;AnYfYmkcma</vt:lpwstr>
  </property>
  <property fmtid="{D5CDD505-2E9C-101B-9397-08002B2CF9AE}" pid="277" name="PBuk_277">
    <vt:lpwstr>J&amp;_x0018_AnYfYmkcma_x0018_</vt:lpwstr>
  </property>
  <property fmtid="{D5CDD505-2E9C-101B-9397-08002B2CF9AE}" pid="278" name="PBuk_278">
    <vt:lpwstr>J]_afYa:mjf]aca]f]a_x0018_</vt:lpwstr>
  </property>
  <property fmtid="{D5CDD505-2E9C-101B-9397-08002B2CF9AE}" pid="279" name="PBuk_279">
    <vt:lpwstr>J]_afYa_x0018_:mjf]aca]f]a_x0018_</vt:lpwstr>
  </property>
  <property fmtid="{D5CDD505-2E9C-101B-9397-08002B2CF9AE}" pid="280" name="PBuk_280">
    <vt:lpwstr>Ka_alYa_x0018_Mg_afla]f]a</vt:lpwstr>
  </property>
  <property fmtid="{D5CDD505-2E9C-101B-9397-08002B2CF9AE}" pid="281" name="PBuk_281">
    <vt:lpwstr>Ka_alYa_x0018_Mg_afla]f]a_x0018_</vt:lpwstr>
  </property>
  <property fmtid="{D5CDD505-2E9C-101B-9397-08002B2CF9AE}" pid="282" name="PBuk_282">
    <vt:lpwstr>Ka_alYa_x0018_Mg_afla]f]a_x0018_</vt:lpwstr>
  </property>
  <property fmtid="{D5CDD505-2E9C-101B-9397-08002B2CF9AE}" pid="283" name="PBuk_283">
    <vt:lpwstr>Ka_algk_x0018_Mg_afla]fďk</vt:lpwstr>
  </property>
  <property fmtid="{D5CDD505-2E9C-101B-9397-08002B2CF9AE}" pid="284" name="PBuk_284">
    <vt:lpwstr>Ka_algk_x0018_Mg_afla]fďk</vt:lpwstr>
  </property>
  <property fmtid="{D5CDD505-2E9C-101B-9397-08002B2CF9AE}" pid="285" name="PBuk_285">
    <vt:lpwstr>KlYkama_x0018_KlYfcţfma_x0018_</vt:lpwstr>
  </property>
  <property fmtid="{D5CDD505-2E9C-101B-9397-08002B2CF9AE}" pid="286" name="PBuk_286">
    <vt:lpwstr>L&amp;_x0018_Mdhak</vt:lpwstr>
  </property>
  <property fmtid="{D5CDD505-2E9C-101B-9397-08002B2CF9AE}" pid="287" name="PBuk_287">
    <vt:lpwstr>L&amp;_x0018_Mdhak</vt:lpwstr>
  </property>
  <property fmtid="{D5CDD505-2E9C-101B-9397-08002B2CF9AE}" pid="288" name="PBuk_288">
    <vt:lpwstr>L&amp;_x0018_Mdhama</vt:lpwstr>
  </property>
  <property fmtid="{D5CDD505-2E9C-101B-9397-08002B2CF9AE}" pid="289" name="PBuk_289">
    <vt:lpwstr>LYlbYfYaKlYfcţfa]f]a_x0018_</vt:lpwstr>
  </property>
  <property fmtid="{D5CDD505-2E9C-101B-9397-08002B2CF9AE}" pid="290" name="PBuk_290">
    <vt:lpwstr>N&amp;_x0018_FYjmř]naąa]fđ</vt:lpwstr>
  </property>
  <property fmtid="{D5CDD505-2E9C-101B-9397-08002B2CF9AE}" pid="291" name="PBuk_291">
    <vt:lpwstr>N&amp;_x0018_FYjmř]naąa]fđ</vt:lpwstr>
  </property>
  <property fmtid="{D5CDD505-2E9C-101B-9397-08002B2CF9AE}" pid="292" name="PBuk_292">
    <vt:lpwstr>N&amp;_x0018_FYjmř]naąa]fđ</vt:lpwstr>
  </property>
  <property fmtid="{D5CDD505-2E9C-101B-9397-08002B2CF9AE}" pid="293" name="PBuk_293">
    <vt:lpwstr>N&amp;_x0018_FYjmř]naąa]fđ</vt:lpwstr>
  </property>
  <property fmtid="{D5CDD505-2E9C-101B-9397-08002B2CF9AE}" pid="294" name="PBuk_294">
    <vt:lpwstr>N&amp;_x0018_FYjmř]naąa]fđ</vt:lpwstr>
  </property>
  <property fmtid="{D5CDD505-2E9C-101B-9397-08002B2CF9AE}" pid="295" name="PBuk_295">
    <vt:lpwstr>N&amp;_x0018_FYjmř]naąa]fđ_x0018_</vt:lpwstr>
  </property>
  <property fmtid="{D5CDD505-2E9C-101B-9397-08002B2CF9AE}" pid="296" name="PBuk_296">
    <vt:lpwstr>N&amp;_x0018_FYjmř]naąa]fđ</vt:lpwstr>
  </property>
  <property fmtid="{D5CDD505-2E9C-101B-9397-08002B2CF9AE}" pid="297" name="PBuk_297">
    <vt:lpwstr>N&amp;FYjmř]naąa]fđ_x0018_</vt:lpwstr>
  </property>
  <property fmtid="{D5CDD505-2E9C-101B-9397-08002B2CF9AE}" pid="298" name="PBuk_298">
    <vt:lpwstr>N&amp;_x0018_FYjmř]naąa]fđ</vt:lpwstr>
  </property>
  <property fmtid="{D5CDD505-2E9C-101B-9397-08002B2CF9AE}" pid="299" name="PBuk_299">
    <vt:lpwstr>N&amp;_x0018_FYjmř]naąa]fđ_x0018_</vt:lpwstr>
  </property>
  <property fmtid="{D5CDD505-2E9C-101B-9397-08002B2CF9AE}" pid="300" name="PBuk_300">
    <vt:lpwstr>N&amp;_x0018_FYjmř]naąa]fđ</vt:lpwstr>
  </property>
  <property fmtid="{D5CDD505-2E9C-101B-9397-08002B2CF9AE}" pid="301" name="PBuk_301">
    <vt:lpwstr>N&amp;_x0018_FYjmř]naąa]fđ</vt:lpwstr>
  </property>
  <property fmtid="{D5CDD505-2E9C-101B-9397-08002B2CF9AE}" pid="302" name="PBuk_302">
    <vt:lpwstr>N&amp;FYjmř]naąa]fđ</vt:lpwstr>
  </property>
  <property fmtid="{D5CDD505-2E9C-101B-9397-08002B2CF9AE}" pid="303" name="PBuk_303">
    <vt:lpwstr>N&amp;_x0018_FYjmř]naąa]fđ</vt:lpwstr>
  </property>
  <property fmtid="{D5CDD505-2E9C-101B-9397-08002B2CF9AE}" pid="304" name="PBuk_304">
    <vt:lpwstr>N&amp;FYjmř]naąa]fđ</vt:lpwstr>
  </property>
  <property fmtid="{D5CDD505-2E9C-101B-9397-08002B2CF9AE}" pid="305" name="PBuk_305">
    <vt:lpwstr>N&amp;_x0018_FYjmř]naąa]fđ</vt:lpwstr>
  </property>
  <property fmtid="{D5CDD505-2E9C-101B-9397-08002B2CF9AE}" pid="306" name="PBuk_306">
    <vt:lpwstr>N&amp;_x0018_FYjmř]naąa]fđ</vt:lpwstr>
  </property>
  <property fmtid="{D5CDD505-2E9C-101B-9397-08002B2CF9AE}" pid="307" name="PBuk_307">
    <vt:lpwstr>N&amp;_x0018_FYjmř]naąa]fđ</vt:lpwstr>
  </property>
  <property fmtid="{D5CDD505-2E9C-101B-9397-08002B2CF9AE}" pid="308" name="PBuk_308">
    <vt:lpwstr>N&amp;_x0018_FYjmř]naąa]fđ</vt:lpwstr>
  </property>
  <property fmtid="{D5CDD505-2E9C-101B-9397-08002B2CF9AE}" pid="309" name="PBuk_309">
    <vt:lpwstr>N&amp;_x0018_FYjmř]naąa]fďk</vt:lpwstr>
  </property>
  <property fmtid="{D5CDD505-2E9C-101B-9397-08002B2CF9AE}" pid="310" name="PBuk_310">
    <vt:lpwstr>N&amp;_x0018_FYjmř]naąa]fďk_x0018_</vt:lpwstr>
  </property>
  <property fmtid="{D5CDD505-2E9C-101B-9397-08002B2CF9AE}" pid="311" name="PBuk_311">
    <vt:lpwstr>N&amp;_x0018_FYjmř]naąa]fďk_x0018_</vt:lpwstr>
  </property>
  <property fmtid="{D5CDD505-2E9C-101B-9397-08002B2CF9AE}" pid="312" name="PBuk_312">
    <vt:lpwstr>N&amp;_x0018_JYącYmkcYk</vt:lpwstr>
  </property>
  <property fmtid="{D5CDD505-2E9C-101B-9397-08002B2CF9AE}" pid="313" name="PBuk_313">
    <vt:lpwstr>N&amp;JYącYmkcYk</vt:lpwstr>
  </property>
  <property fmtid="{D5CDD505-2E9C-101B-9397-08002B2CF9AE}" pid="314" name="PBuk_314">
    <vt:lpwstr>N&amp;_x0018_KYd\ŶaţfYk_x0018_</vt:lpwstr>
  </property>
  <property fmtid="{D5CDD505-2E9C-101B-9397-08002B2CF9AE}" pid="315" name="PBuk_315">
    <vt:lpwstr>N&amp;KdY\c]naąaYmk_x0018_</vt:lpwstr>
  </property>
  <property fmtid="{D5CDD505-2E9C-101B-9397-08002B2CF9AE}" pid="316" name="PBuk_316">
    <vt:lpwstr>N&amp;_x0018_Nalcgnkcak</vt:lpwstr>
  </property>
  <property fmtid="{D5CDD505-2E9C-101B-9397-08002B2CF9AE}" pid="317" name="PBuk_317">
    <vt:lpwstr>NalYdabYaNYjaYcgba]f]a_x0018_</vt:lpwstr>
  </property>
  <property fmtid="{D5CDD505-2E9C-101B-9397-08002B2CF9AE}" pid="318" name="PBuk_318">
    <vt:lpwstr>NalYdabgk_x0018_NYjaYcgba]fďk</vt:lpwstr>
  </property>
</Properties>
</file>