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0EF1C293" w:rsidR="00123EE2" w:rsidRDefault="00A80C8A">
      <w:pPr>
        <w:ind w:left="5103"/>
      </w:pPr>
      <w:r>
        <w:t>Civilinė byla Nr. </w:t>
      </w:r>
      <w:r w:rsidR="009C3443">
        <w:t>e</w:t>
      </w:r>
      <w:r>
        <w:t>3K-</w:t>
      </w:r>
      <w:r w:rsidR="009C3443">
        <w:t>3-27-381</w:t>
      </w:r>
      <w:r>
        <w:t>/20</w:t>
      </w:r>
      <w:r w:rsidR="008B2EAD">
        <w:t>2</w:t>
      </w:r>
      <w:r w:rsidR="009512F6">
        <w:t>3</w:t>
      </w:r>
    </w:p>
    <w:p w14:paraId="35FA9DB0" w14:textId="23B2D785" w:rsidR="00123EE2" w:rsidRDefault="00A80C8A">
      <w:pPr>
        <w:ind w:left="5103"/>
        <w:rPr>
          <w:bCs/>
          <w:color w:val="000000"/>
        </w:rPr>
      </w:pPr>
      <w:r>
        <w:t>Teisminio proceso Nr.</w:t>
      </w:r>
      <w:r>
        <w:rPr>
          <w:rFonts w:eastAsia="Calibri"/>
        </w:rPr>
        <w:t> </w:t>
      </w:r>
      <w:r w:rsidR="009C3443" w:rsidRPr="009C3443">
        <w:rPr>
          <w:rFonts w:eastAsia="Calibri"/>
        </w:rPr>
        <w:tab/>
        <w:t>2-10-3-00203-2020-5</w:t>
      </w:r>
    </w:p>
    <w:p w14:paraId="6A8034B0" w14:textId="1F02DB97" w:rsidR="00123EE2" w:rsidRDefault="00A80C8A">
      <w:pPr>
        <w:ind w:left="5103"/>
      </w:pPr>
      <w:r>
        <w:t xml:space="preserve">Procesinio sprendimo kategorijos: </w:t>
      </w:r>
    </w:p>
    <w:p w14:paraId="1E34C251" w14:textId="7FEEB2DA" w:rsidR="00457F2B" w:rsidRDefault="00457F2B">
      <w:pPr>
        <w:ind w:left="5103"/>
      </w:pPr>
      <w:r>
        <w:t>2.1.2.1; 2.1.3.3.5; 2.6.8.1; 2.6.8.4</w:t>
      </w:r>
    </w:p>
    <w:p w14:paraId="53723647" w14:textId="1FCF0EC3" w:rsidR="00123EE2" w:rsidRDefault="00B155EC" w:rsidP="00B155EC">
      <w:pPr>
        <w:jc w:val="center"/>
      </w:pPr>
      <w:r>
        <w:t xml:space="preserve">                         (S)           </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24F7FC3A" w:rsidR="00123EE2" w:rsidRDefault="00A80C8A">
      <w:pPr>
        <w:keepNext/>
        <w:jc w:val="center"/>
        <w:outlineLvl w:val="0"/>
        <w:rPr>
          <w:bCs/>
        </w:rPr>
      </w:pPr>
      <w:r>
        <w:rPr>
          <w:bCs/>
        </w:rPr>
        <w:t>20</w:t>
      </w:r>
      <w:r w:rsidR="008B2EAD">
        <w:rPr>
          <w:bCs/>
        </w:rPr>
        <w:t>2</w:t>
      </w:r>
      <w:r w:rsidR="009512F6">
        <w:rPr>
          <w:bCs/>
        </w:rPr>
        <w:t>3</w:t>
      </w:r>
      <w:r>
        <w:rPr>
          <w:bCs/>
        </w:rPr>
        <w:t xml:space="preserve"> m. </w:t>
      </w:r>
      <w:r w:rsidR="00840B42">
        <w:rPr>
          <w:bCs/>
        </w:rPr>
        <w:t>kovo 8</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6A663611" w:rsidR="00123EE2" w:rsidRDefault="00A80C8A">
      <w:pPr>
        <w:ind w:firstLine="720"/>
        <w:jc w:val="both"/>
      </w:pPr>
      <w:r>
        <w:t xml:space="preserve">Lietuvos Aukščiausiojo Teismo Civilinių bylų skyriaus teisėjų kolegija, susidedanti iš teisėjų </w:t>
      </w:r>
      <w:r w:rsidR="009C3443">
        <w:t xml:space="preserve">Danguolės </w:t>
      </w:r>
      <w:proofErr w:type="spellStart"/>
      <w:r w:rsidR="009C3443">
        <w:t>Bublienės</w:t>
      </w:r>
      <w:proofErr w:type="spellEnd"/>
      <w:r>
        <w:t xml:space="preserve"> (kolegijos pirminink</w:t>
      </w:r>
      <w:r w:rsidR="009C3443">
        <w:t>ė</w:t>
      </w:r>
      <w:r>
        <w:t xml:space="preserve">), </w:t>
      </w:r>
      <w:r w:rsidR="009C3443">
        <w:t xml:space="preserve">Artūro </w:t>
      </w:r>
      <w:proofErr w:type="spellStart"/>
      <w:r w:rsidR="009C3443">
        <w:t>Driuko</w:t>
      </w:r>
      <w:proofErr w:type="spellEnd"/>
      <w:r>
        <w:t xml:space="preserve"> (pranešėjas)</w:t>
      </w:r>
      <w:r w:rsidR="009C3443">
        <w:t xml:space="preserve"> ir Sigitos </w:t>
      </w:r>
      <w:proofErr w:type="spellStart"/>
      <w:r w:rsidR="009C3443">
        <w:t>Rudėnaitės</w:t>
      </w:r>
      <w:proofErr w:type="spellEnd"/>
      <w:r>
        <w:t>,</w:t>
      </w:r>
    </w:p>
    <w:p w14:paraId="77EE1396" w14:textId="52978217" w:rsidR="00123EE2" w:rsidRPr="00671FEB" w:rsidRDefault="00A80C8A">
      <w:pPr>
        <w:ind w:firstLine="720"/>
        <w:jc w:val="both"/>
        <w:rPr>
          <w:strike/>
          <w:color w:val="FF0000"/>
        </w:rPr>
      </w:pPr>
      <w:r>
        <w:t>teismo posėdyje kasacine rašytinio proceso tvarka išnagrinėjo civilinę bylą</w:t>
      </w:r>
      <w:r w:rsidR="00834874">
        <w:t xml:space="preserve"> </w:t>
      </w:r>
      <w:r>
        <w:t xml:space="preserve">pagal </w:t>
      </w:r>
      <w:r>
        <w:rPr>
          <w:b/>
        </w:rPr>
        <w:t>ieškovo</w:t>
      </w:r>
      <w:r w:rsidR="00D662BB">
        <w:rPr>
          <w:b/>
        </w:rPr>
        <w:t> </w:t>
      </w:r>
      <w:r w:rsidR="00834874" w:rsidRPr="00834874">
        <w:rPr>
          <w:b/>
        </w:rPr>
        <w:t>H</w:t>
      </w:r>
      <w:r w:rsidR="00B155EC">
        <w:rPr>
          <w:b/>
        </w:rPr>
        <w:t>.</w:t>
      </w:r>
      <w:r w:rsidR="00834874" w:rsidRPr="00834874">
        <w:rPr>
          <w:b/>
        </w:rPr>
        <w:t xml:space="preserve"> B</w:t>
      </w:r>
      <w:r w:rsidR="00B155EC">
        <w:rPr>
          <w:b/>
        </w:rPr>
        <w:t>.</w:t>
      </w:r>
      <w:r w:rsidR="00834874" w:rsidRPr="00834874">
        <w:rPr>
          <w:b/>
        </w:rPr>
        <w:t xml:space="preserve"> (H</w:t>
      </w:r>
      <w:r w:rsidR="00B155EC">
        <w:rPr>
          <w:b/>
        </w:rPr>
        <w:t>.</w:t>
      </w:r>
      <w:r w:rsidR="00834874">
        <w:rPr>
          <w:b/>
        </w:rPr>
        <w:t xml:space="preserve"> </w:t>
      </w:r>
      <w:r w:rsidR="00834874" w:rsidRPr="00834874">
        <w:rPr>
          <w:b/>
        </w:rPr>
        <w:t>B</w:t>
      </w:r>
      <w:r w:rsidR="00B155EC">
        <w:rPr>
          <w:b/>
        </w:rPr>
        <w:t>.</w:t>
      </w:r>
      <w:r w:rsidR="00834874" w:rsidRPr="00834874">
        <w:rPr>
          <w:b/>
        </w:rPr>
        <w:t>)</w:t>
      </w:r>
      <w:r w:rsidR="00834874">
        <w:t xml:space="preserve"> </w:t>
      </w:r>
      <w:r>
        <w:t xml:space="preserve">kasacinį skundą dėl </w:t>
      </w:r>
      <w:r w:rsidR="00834874">
        <w:t xml:space="preserve">Klaipėdos apygardos teismo Civilinių bylų skyriaus teisėjų </w:t>
      </w:r>
      <w:r w:rsidR="00834874" w:rsidRPr="00F27886">
        <w:t>kolegijos</w:t>
      </w:r>
      <w:r w:rsidRPr="00F27886">
        <w:t xml:space="preserve"> </w:t>
      </w:r>
      <w:r w:rsidR="001723C8">
        <w:t xml:space="preserve">2022 m. balandžio 28 d. </w:t>
      </w:r>
      <w:r w:rsidR="00F27886" w:rsidRPr="00457F2B">
        <w:t xml:space="preserve">nutarties </w:t>
      </w:r>
      <w:r w:rsidRPr="00F27886">
        <w:t>peržiūrėjimo</w:t>
      </w:r>
      <w:r>
        <w:t xml:space="preserve"> civilinėje byloje pagal </w:t>
      </w:r>
      <w:r w:rsidR="00834874" w:rsidRPr="00834874">
        <w:t>ieškovo H</w:t>
      </w:r>
      <w:r w:rsidR="00B155EC">
        <w:t>.</w:t>
      </w:r>
      <w:r w:rsidR="00834874" w:rsidRPr="00834874">
        <w:t xml:space="preserve"> B</w:t>
      </w:r>
      <w:r w:rsidR="00B155EC">
        <w:t>.</w:t>
      </w:r>
      <w:r w:rsidR="00834874" w:rsidRPr="00834874">
        <w:t xml:space="preserve"> ieškinį atsakovams A</w:t>
      </w:r>
      <w:r w:rsidR="00B155EC">
        <w:t>.</w:t>
      </w:r>
      <w:r w:rsidR="00834874" w:rsidRPr="00834874">
        <w:t xml:space="preserve"> K</w:t>
      </w:r>
      <w:r w:rsidR="00B155EC">
        <w:t>.</w:t>
      </w:r>
      <w:r w:rsidR="00834874" w:rsidRPr="00834874">
        <w:t>, J</w:t>
      </w:r>
      <w:r w:rsidR="00B155EC">
        <w:t>.</w:t>
      </w:r>
      <w:r w:rsidR="00834874" w:rsidRPr="00834874">
        <w:t xml:space="preserve"> K</w:t>
      </w:r>
      <w:r w:rsidR="00B155EC">
        <w:t>.</w:t>
      </w:r>
      <w:r w:rsidR="00834874" w:rsidRPr="00834874">
        <w:t xml:space="preserve"> </w:t>
      </w:r>
      <w:r w:rsidR="00834874" w:rsidRPr="00622915">
        <w:t>dėl opciono sutarties vykdymo bei atsakovės J</w:t>
      </w:r>
      <w:r w:rsidR="00B155EC">
        <w:t>.</w:t>
      </w:r>
      <w:r w:rsidR="00834874" w:rsidRPr="00622915">
        <w:t xml:space="preserve"> K</w:t>
      </w:r>
      <w:r w:rsidR="00B155EC">
        <w:t>.</w:t>
      </w:r>
      <w:r w:rsidR="00834874" w:rsidRPr="00622915">
        <w:t xml:space="preserve"> priešieškinį dėl </w:t>
      </w:r>
      <w:r w:rsidR="00622915">
        <w:t xml:space="preserve">opciono </w:t>
      </w:r>
      <w:r w:rsidR="00834874" w:rsidRPr="00622915">
        <w:t>sandorio pripažinimo negaliojančiu</w:t>
      </w:r>
      <w:r w:rsidR="00834874" w:rsidRPr="00834874">
        <w:t xml:space="preserve"> ir trečiojo asmens „</w:t>
      </w:r>
      <w:r w:rsidR="00B155EC">
        <w:t xml:space="preserve">(duomenys neskelbtini) </w:t>
      </w:r>
      <w:r w:rsidR="00834874" w:rsidRPr="00834874">
        <w:t>B.V.“ savarankišk</w:t>
      </w:r>
      <w:r w:rsidR="00834874">
        <w:t>ą</w:t>
      </w:r>
      <w:r w:rsidR="00834874" w:rsidRPr="00834874">
        <w:t xml:space="preserve"> reikalavim</w:t>
      </w:r>
      <w:r w:rsidR="00834874">
        <w:t>ą</w:t>
      </w:r>
      <w:r w:rsidR="00671FEB">
        <w:t xml:space="preserve"> </w:t>
      </w:r>
      <w:r w:rsidR="0040314B">
        <w:t>atsakovams A</w:t>
      </w:r>
      <w:r w:rsidR="00B155EC">
        <w:t>.</w:t>
      </w:r>
      <w:r w:rsidR="0040314B">
        <w:t xml:space="preserve"> K</w:t>
      </w:r>
      <w:r w:rsidR="00B155EC">
        <w:t>.</w:t>
      </w:r>
      <w:r w:rsidR="0040314B">
        <w:t xml:space="preserve"> ir J</w:t>
      </w:r>
      <w:r w:rsidR="00B155EC">
        <w:t>.</w:t>
      </w:r>
      <w:r w:rsidR="0040314B">
        <w:t xml:space="preserve"> K</w:t>
      </w:r>
      <w:r w:rsidR="00B155EC">
        <w:t>.</w:t>
      </w:r>
      <w:r w:rsidR="00834874" w:rsidRPr="00671FEB">
        <w:rPr>
          <w:color w:val="FF0000"/>
        </w:rPr>
        <w:t xml:space="preserve"> </w:t>
      </w:r>
      <w:r w:rsidR="00834874" w:rsidRPr="00834874">
        <w:t>dėl akcijų pirkimo–pardavimo sutarties pripažinimo negaliojančia ir restitucijos taikymo</w:t>
      </w:r>
      <w:r w:rsidR="00834874">
        <w:t>,</w:t>
      </w:r>
      <w:r w:rsidR="00834874" w:rsidRPr="00834874">
        <w:t xml:space="preserve"> trečiasis asmuo uždaroji akcinė bendrovė „</w:t>
      </w:r>
      <w:r w:rsidR="00DE6BC0">
        <w:t>(duomenys neskelbtini)</w:t>
      </w:r>
      <w:r w:rsidR="00834874" w:rsidRPr="00834874">
        <w:t>“</w:t>
      </w:r>
      <w:r w:rsidR="0040314B">
        <w:t>.</w:t>
      </w:r>
    </w:p>
    <w:p w14:paraId="03724F45" w14:textId="36B56D0C"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50CEC90D" w:rsidR="00123EE2" w:rsidRDefault="00123EE2">
      <w:pPr>
        <w:ind w:firstLine="720"/>
        <w:jc w:val="both"/>
        <w:rPr>
          <w:b/>
          <w:bCs/>
        </w:rPr>
      </w:pPr>
    </w:p>
    <w:p w14:paraId="348E1EA1" w14:textId="77777777" w:rsidR="00123EE2" w:rsidRDefault="00A80C8A">
      <w:pPr>
        <w:jc w:val="both"/>
      </w:pPr>
      <w:r>
        <w:t>n u s t a t ė :</w:t>
      </w:r>
    </w:p>
    <w:p w14:paraId="4B39E87E" w14:textId="3D391EAF" w:rsidR="00123EE2" w:rsidRDefault="00123EE2">
      <w:pPr>
        <w:ind w:left="726" w:hanging="6"/>
        <w:jc w:val="both"/>
      </w:pPr>
    </w:p>
    <w:p w14:paraId="07991A18" w14:textId="77777777" w:rsidR="00123EE2" w:rsidRDefault="00A80C8A">
      <w:pPr>
        <w:spacing w:after="120"/>
        <w:jc w:val="center"/>
      </w:pPr>
      <w:r>
        <w:t>I. Ginčo esmė</w:t>
      </w:r>
    </w:p>
    <w:p w14:paraId="178AC8E9" w14:textId="6C90BCFB" w:rsidR="00123EE2" w:rsidRDefault="00123EE2">
      <w:pPr>
        <w:spacing w:after="120"/>
        <w:ind w:firstLine="720"/>
      </w:pPr>
    </w:p>
    <w:p w14:paraId="424A6358" w14:textId="288F10A3" w:rsidR="00123EE2" w:rsidRPr="00B3263E" w:rsidRDefault="00A80C8A" w:rsidP="00B3263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B3263E">
        <w:rPr>
          <w:rFonts w:ascii="Times New Roman" w:hAnsi="Times New Roman"/>
          <w:sz w:val="24"/>
          <w:szCs w:val="24"/>
        </w:rPr>
        <w:t xml:space="preserve">opciono ir opciono sutarties sampratos, </w:t>
      </w:r>
      <w:r w:rsidR="00B3263E" w:rsidRPr="00B3263E">
        <w:rPr>
          <w:rFonts w:ascii="Times New Roman" w:hAnsi="Times New Roman"/>
          <w:sz w:val="24"/>
          <w:szCs w:val="24"/>
        </w:rPr>
        <w:t>opciono sutarties ir preliminariosios sutarties santykio</w:t>
      </w:r>
      <w:r w:rsidR="00B3263E">
        <w:rPr>
          <w:rFonts w:ascii="Times New Roman" w:hAnsi="Times New Roman"/>
          <w:sz w:val="24"/>
          <w:szCs w:val="24"/>
        </w:rPr>
        <w:t xml:space="preserve">, </w:t>
      </w:r>
      <w:r w:rsidR="00F921CA">
        <w:rPr>
          <w:rFonts w:ascii="Times New Roman" w:hAnsi="Times New Roman"/>
          <w:sz w:val="24"/>
          <w:szCs w:val="24"/>
        </w:rPr>
        <w:t xml:space="preserve">sutarčių aiškinimą reglamentuojančių teisės normų taikymo kvalifikuojant šalių sudarytą susitarimą </w:t>
      </w:r>
      <w:r w:rsidR="00F921CA" w:rsidRPr="00B3263E">
        <w:rPr>
          <w:rFonts w:ascii="Times New Roman" w:hAnsi="Times New Roman"/>
          <w:sz w:val="24"/>
          <w:szCs w:val="24"/>
        </w:rPr>
        <w:t>dėl akcijų perleidimo ateityje</w:t>
      </w:r>
      <w:r w:rsidR="0012527B">
        <w:rPr>
          <w:rFonts w:ascii="Times New Roman" w:hAnsi="Times New Roman"/>
          <w:sz w:val="24"/>
          <w:szCs w:val="24"/>
        </w:rPr>
        <w:t>.</w:t>
      </w:r>
    </w:p>
    <w:p w14:paraId="7DC8A179" w14:textId="13DAB88A" w:rsidR="007C12CF" w:rsidRDefault="00A80C8A" w:rsidP="007C12C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prašė </w:t>
      </w:r>
      <w:r w:rsidR="00834874" w:rsidRPr="00834874">
        <w:rPr>
          <w:rFonts w:ascii="Times New Roman" w:hAnsi="Times New Roman"/>
          <w:sz w:val="24"/>
          <w:szCs w:val="24"/>
        </w:rPr>
        <w:t>priteisti iš atsakovų A</w:t>
      </w:r>
      <w:r w:rsidR="00834874">
        <w:rPr>
          <w:rFonts w:ascii="Times New Roman" w:hAnsi="Times New Roman"/>
          <w:sz w:val="24"/>
          <w:szCs w:val="24"/>
        </w:rPr>
        <w:t>.</w:t>
      </w:r>
      <w:r w:rsidR="00834874" w:rsidRPr="00834874">
        <w:rPr>
          <w:rFonts w:ascii="Times New Roman" w:hAnsi="Times New Roman"/>
          <w:sz w:val="24"/>
          <w:szCs w:val="24"/>
        </w:rPr>
        <w:t xml:space="preserve"> K</w:t>
      </w:r>
      <w:r w:rsidR="00B155EC">
        <w:rPr>
          <w:rFonts w:ascii="Times New Roman" w:hAnsi="Times New Roman"/>
          <w:sz w:val="24"/>
          <w:szCs w:val="24"/>
        </w:rPr>
        <w:t>.</w:t>
      </w:r>
      <w:r w:rsidR="00834874" w:rsidRPr="00834874">
        <w:rPr>
          <w:rFonts w:ascii="Times New Roman" w:hAnsi="Times New Roman"/>
          <w:sz w:val="24"/>
          <w:szCs w:val="24"/>
        </w:rPr>
        <w:t xml:space="preserve"> ir J</w:t>
      </w:r>
      <w:r w:rsidR="00834874">
        <w:rPr>
          <w:rFonts w:ascii="Times New Roman" w:hAnsi="Times New Roman"/>
          <w:sz w:val="24"/>
          <w:szCs w:val="24"/>
        </w:rPr>
        <w:t>.</w:t>
      </w:r>
      <w:r w:rsidR="00834874" w:rsidRPr="00834874">
        <w:rPr>
          <w:rFonts w:ascii="Times New Roman" w:hAnsi="Times New Roman"/>
          <w:sz w:val="24"/>
          <w:szCs w:val="24"/>
        </w:rPr>
        <w:t xml:space="preserve"> K</w:t>
      </w:r>
      <w:r w:rsidR="00B155EC">
        <w:rPr>
          <w:rFonts w:ascii="Times New Roman" w:hAnsi="Times New Roman"/>
          <w:sz w:val="24"/>
          <w:szCs w:val="24"/>
        </w:rPr>
        <w:t>.</w:t>
      </w:r>
      <w:r w:rsidR="00834874" w:rsidRPr="00834874">
        <w:rPr>
          <w:rFonts w:ascii="Times New Roman" w:hAnsi="Times New Roman"/>
          <w:sz w:val="24"/>
          <w:szCs w:val="24"/>
        </w:rPr>
        <w:t xml:space="preserve"> ieškovui 1530 paprastųjų vardinių nematerialiųjų UAB „</w:t>
      </w:r>
      <w:r w:rsidR="00DE6BC0">
        <w:rPr>
          <w:rFonts w:ascii="Times New Roman" w:hAnsi="Times New Roman"/>
          <w:sz w:val="24"/>
          <w:szCs w:val="24"/>
        </w:rPr>
        <w:t>(</w:t>
      </w:r>
      <w:r w:rsidR="00DE6BC0" w:rsidRPr="00DE6BC0">
        <w:rPr>
          <w:rFonts w:ascii="Times New Roman" w:hAnsi="Times New Roman"/>
          <w:sz w:val="24"/>
          <w:szCs w:val="24"/>
        </w:rPr>
        <w:t>duomenys neskelbtini</w:t>
      </w:r>
      <w:r w:rsidR="00DE6BC0">
        <w:rPr>
          <w:rFonts w:ascii="Times New Roman" w:hAnsi="Times New Roman"/>
          <w:sz w:val="24"/>
          <w:szCs w:val="24"/>
        </w:rPr>
        <w:t>)“</w:t>
      </w:r>
      <w:r w:rsidR="00834874" w:rsidRPr="00834874">
        <w:rPr>
          <w:rFonts w:ascii="Times New Roman" w:hAnsi="Times New Roman"/>
          <w:sz w:val="24"/>
          <w:szCs w:val="24"/>
        </w:rPr>
        <w:t xml:space="preserve"> akcijų, o iš ieškovo atsakovams </w:t>
      </w:r>
      <w:r w:rsidR="00834874">
        <w:rPr>
          <w:rFonts w:ascii="Times New Roman" w:hAnsi="Times New Roman"/>
          <w:sz w:val="24"/>
          <w:szCs w:val="24"/>
        </w:rPr>
        <w:t xml:space="preserve">– </w:t>
      </w:r>
      <w:r w:rsidR="00834874" w:rsidRPr="00834874">
        <w:rPr>
          <w:rFonts w:ascii="Times New Roman" w:hAnsi="Times New Roman"/>
          <w:sz w:val="24"/>
          <w:szCs w:val="24"/>
        </w:rPr>
        <w:t xml:space="preserve">15 000 </w:t>
      </w:r>
      <w:proofErr w:type="spellStart"/>
      <w:r w:rsidR="00834874" w:rsidRPr="00834874">
        <w:rPr>
          <w:rFonts w:ascii="Times New Roman" w:hAnsi="Times New Roman"/>
          <w:sz w:val="24"/>
          <w:szCs w:val="24"/>
        </w:rPr>
        <w:t>Eur</w:t>
      </w:r>
      <w:proofErr w:type="spellEnd"/>
      <w:r w:rsidR="00834874">
        <w:rPr>
          <w:rFonts w:ascii="Times New Roman" w:hAnsi="Times New Roman"/>
          <w:sz w:val="24"/>
          <w:szCs w:val="24"/>
        </w:rPr>
        <w:t xml:space="preserve"> atlyginimo, taip pat</w:t>
      </w:r>
      <w:r w:rsidR="00834874" w:rsidRPr="00834874">
        <w:rPr>
          <w:rFonts w:ascii="Times New Roman" w:hAnsi="Times New Roman"/>
          <w:sz w:val="24"/>
          <w:szCs w:val="24"/>
        </w:rPr>
        <w:t xml:space="preserve"> bylinėjimosi išlaid</w:t>
      </w:r>
      <w:r w:rsidR="00834874">
        <w:rPr>
          <w:rFonts w:ascii="Times New Roman" w:hAnsi="Times New Roman"/>
          <w:sz w:val="24"/>
          <w:szCs w:val="24"/>
        </w:rPr>
        <w:t>ų atlyginimą</w:t>
      </w:r>
      <w:r w:rsidR="00834874" w:rsidRPr="00834874">
        <w:rPr>
          <w:rFonts w:ascii="Times New Roman" w:hAnsi="Times New Roman"/>
          <w:sz w:val="24"/>
          <w:szCs w:val="24"/>
        </w:rPr>
        <w:t>.</w:t>
      </w:r>
    </w:p>
    <w:p w14:paraId="5F32E810" w14:textId="370761FC" w:rsidR="00B37B71" w:rsidRPr="00B3263E" w:rsidRDefault="007C12CF" w:rsidP="00DE6BC0">
      <w:pPr>
        <w:pStyle w:val="ListParagraph"/>
        <w:numPr>
          <w:ilvl w:val="0"/>
          <w:numId w:val="3"/>
        </w:numPr>
        <w:spacing w:after="120" w:line="240" w:lineRule="auto"/>
        <w:contextualSpacing w:val="0"/>
        <w:jc w:val="both"/>
        <w:rPr>
          <w:rFonts w:ascii="Times New Roman" w:hAnsi="Times New Roman"/>
          <w:sz w:val="24"/>
          <w:szCs w:val="24"/>
        </w:rPr>
      </w:pPr>
      <w:r w:rsidRPr="004D6E49">
        <w:rPr>
          <w:rFonts w:ascii="Times New Roman" w:hAnsi="Times New Roman"/>
          <w:sz w:val="24"/>
          <w:szCs w:val="24"/>
        </w:rPr>
        <w:t>Ieškovas nurodė, kad 2</w:t>
      </w:r>
      <w:r w:rsidR="00834874" w:rsidRPr="004D6E49">
        <w:rPr>
          <w:rFonts w:ascii="Times New Roman" w:hAnsi="Times New Roman"/>
          <w:sz w:val="24"/>
          <w:szCs w:val="24"/>
        </w:rPr>
        <w:t xml:space="preserve">018 m. rugpjūčio 6 d. akcijų pirkimo–pardavimo sutartimi (toliau – Akcijų sutartis) </w:t>
      </w:r>
      <w:r w:rsidRPr="004D6E49">
        <w:rPr>
          <w:rFonts w:ascii="Times New Roman" w:hAnsi="Times New Roman"/>
          <w:sz w:val="24"/>
          <w:szCs w:val="24"/>
        </w:rPr>
        <w:t xml:space="preserve">Nyderlanduose įsteigta įmonė </w:t>
      </w:r>
      <w:r w:rsidR="00DE6BC0" w:rsidRPr="00DE6BC0">
        <w:rPr>
          <w:rFonts w:ascii="Times New Roman" w:hAnsi="Times New Roman"/>
          <w:sz w:val="24"/>
          <w:szCs w:val="24"/>
        </w:rPr>
        <w:t>„(duomenys neskelbtini)</w:t>
      </w:r>
      <w:r w:rsidRPr="004D6E49">
        <w:rPr>
          <w:rFonts w:ascii="Times New Roman" w:hAnsi="Times New Roman"/>
          <w:sz w:val="24"/>
          <w:szCs w:val="24"/>
        </w:rPr>
        <w:t xml:space="preserve"> B.V.“, byloje dalyvaujanti </w:t>
      </w:r>
      <w:r w:rsidR="00DA4B07">
        <w:rPr>
          <w:rFonts w:ascii="Times New Roman" w:hAnsi="Times New Roman"/>
          <w:sz w:val="24"/>
          <w:szCs w:val="24"/>
        </w:rPr>
        <w:t xml:space="preserve">kaip </w:t>
      </w:r>
      <w:r w:rsidRPr="004D6E49">
        <w:rPr>
          <w:rFonts w:ascii="Times New Roman" w:hAnsi="Times New Roman"/>
          <w:sz w:val="24"/>
          <w:szCs w:val="24"/>
        </w:rPr>
        <w:t>treči</w:t>
      </w:r>
      <w:r w:rsidR="00DA4B07">
        <w:rPr>
          <w:rFonts w:ascii="Times New Roman" w:hAnsi="Times New Roman"/>
          <w:sz w:val="24"/>
          <w:szCs w:val="24"/>
        </w:rPr>
        <w:t>asis</w:t>
      </w:r>
      <w:r w:rsidRPr="004D6E49">
        <w:rPr>
          <w:rFonts w:ascii="Times New Roman" w:hAnsi="Times New Roman"/>
          <w:sz w:val="24"/>
          <w:szCs w:val="24"/>
        </w:rPr>
        <w:t xml:space="preserve"> asm</w:t>
      </w:r>
      <w:r w:rsidR="00DA4B07">
        <w:rPr>
          <w:rFonts w:ascii="Times New Roman" w:hAnsi="Times New Roman"/>
          <w:sz w:val="24"/>
          <w:szCs w:val="24"/>
        </w:rPr>
        <w:t>uo</w:t>
      </w:r>
      <w:r w:rsidRPr="004D6E49">
        <w:rPr>
          <w:rFonts w:ascii="Times New Roman" w:hAnsi="Times New Roman"/>
          <w:sz w:val="24"/>
          <w:szCs w:val="24"/>
        </w:rPr>
        <w:t xml:space="preserve"> su savarankiškais reikalavimais, </w:t>
      </w:r>
      <w:r w:rsidR="00834874" w:rsidRPr="00B3263E">
        <w:rPr>
          <w:rFonts w:ascii="Times New Roman" w:hAnsi="Times New Roman"/>
          <w:sz w:val="24"/>
          <w:szCs w:val="24"/>
        </w:rPr>
        <w:t>pardavė atsakovui</w:t>
      </w:r>
      <w:r w:rsidR="00D32E2F" w:rsidRPr="00B3263E">
        <w:rPr>
          <w:rFonts w:ascii="Times New Roman" w:hAnsi="Times New Roman"/>
          <w:sz w:val="24"/>
          <w:szCs w:val="24"/>
        </w:rPr>
        <w:t xml:space="preserve"> A. K</w:t>
      </w:r>
      <w:r w:rsidR="00B155EC">
        <w:rPr>
          <w:rFonts w:ascii="Times New Roman" w:hAnsi="Times New Roman"/>
          <w:sz w:val="24"/>
          <w:szCs w:val="24"/>
        </w:rPr>
        <w:t>.</w:t>
      </w:r>
      <w:r w:rsidR="00671FEB" w:rsidRPr="00B3263E">
        <w:rPr>
          <w:rFonts w:ascii="Times New Roman" w:hAnsi="Times New Roman"/>
          <w:sz w:val="24"/>
          <w:szCs w:val="24"/>
        </w:rPr>
        <w:t xml:space="preserve"> </w:t>
      </w:r>
      <w:r w:rsidR="00834874" w:rsidRPr="00B3263E">
        <w:rPr>
          <w:rFonts w:ascii="Times New Roman" w:hAnsi="Times New Roman"/>
          <w:sz w:val="24"/>
          <w:szCs w:val="24"/>
        </w:rPr>
        <w:t xml:space="preserve">90 paprastųjų vardinių materialiųjų </w:t>
      </w:r>
      <w:r w:rsidRPr="00B3263E">
        <w:rPr>
          <w:rFonts w:ascii="Times New Roman" w:hAnsi="Times New Roman"/>
          <w:sz w:val="24"/>
          <w:szCs w:val="24"/>
        </w:rPr>
        <w:t xml:space="preserve">UAB </w:t>
      </w:r>
      <w:r w:rsidR="00834874" w:rsidRPr="00B3263E">
        <w:rPr>
          <w:rFonts w:ascii="Times New Roman" w:hAnsi="Times New Roman"/>
          <w:sz w:val="24"/>
          <w:szCs w:val="24"/>
        </w:rPr>
        <w:t>„</w:t>
      </w:r>
      <w:r w:rsidR="00DE6BC0">
        <w:rPr>
          <w:rFonts w:ascii="Times New Roman" w:hAnsi="Times New Roman"/>
          <w:sz w:val="24"/>
          <w:szCs w:val="24"/>
        </w:rPr>
        <w:t>(duomenys neskelbtini)</w:t>
      </w:r>
      <w:r w:rsidR="00834874" w:rsidRPr="00B3263E">
        <w:rPr>
          <w:rFonts w:ascii="Times New Roman" w:hAnsi="Times New Roman"/>
          <w:sz w:val="24"/>
          <w:szCs w:val="24"/>
        </w:rPr>
        <w:t xml:space="preserve">“ akcijų, sudarančių 90 procentų </w:t>
      </w:r>
      <w:r w:rsidRPr="00B3263E">
        <w:rPr>
          <w:rFonts w:ascii="Times New Roman" w:hAnsi="Times New Roman"/>
          <w:sz w:val="24"/>
          <w:szCs w:val="24"/>
        </w:rPr>
        <w:t xml:space="preserve">šio </w:t>
      </w:r>
      <w:r w:rsidR="00834874" w:rsidRPr="00B3263E">
        <w:rPr>
          <w:rFonts w:ascii="Times New Roman" w:hAnsi="Times New Roman"/>
          <w:sz w:val="24"/>
          <w:szCs w:val="24"/>
        </w:rPr>
        <w:t>trečiojo asmens įstatinio kapitalo. 2018 m. rugpjūčio 6 d. ieškovas ir atsakovas sudarė „Susitarimą tarp dviejų šalių“ (toliau – Sutartis</w:t>
      </w:r>
      <w:r w:rsidR="00917707" w:rsidRPr="00B3263E">
        <w:rPr>
          <w:rFonts w:ascii="Times New Roman" w:hAnsi="Times New Roman"/>
          <w:sz w:val="24"/>
          <w:szCs w:val="24"/>
        </w:rPr>
        <w:t>, opciono sutartis</w:t>
      </w:r>
      <w:r w:rsidR="00834874" w:rsidRPr="00B3263E">
        <w:rPr>
          <w:rFonts w:ascii="Times New Roman" w:hAnsi="Times New Roman"/>
          <w:sz w:val="24"/>
          <w:szCs w:val="24"/>
        </w:rPr>
        <w:t xml:space="preserve">), </w:t>
      </w:r>
      <w:r w:rsidRPr="00B3263E">
        <w:rPr>
          <w:rFonts w:ascii="Times New Roman" w:hAnsi="Times New Roman"/>
          <w:sz w:val="24"/>
          <w:szCs w:val="24"/>
        </w:rPr>
        <w:t>nu</w:t>
      </w:r>
      <w:r w:rsidR="00DA4B07">
        <w:rPr>
          <w:rFonts w:ascii="Times New Roman" w:hAnsi="Times New Roman"/>
          <w:sz w:val="24"/>
          <w:szCs w:val="24"/>
        </w:rPr>
        <w:t>st</w:t>
      </w:r>
      <w:r w:rsidRPr="00B3263E">
        <w:rPr>
          <w:rFonts w:ascii="Times New Roman" w:hAnsi="Times New Roman"/>
          <w:sz w:val="24"/>
          <w:szCs w:val="24"/>
        </w:rPr>
        <w:t>aty</w:t>
      </w:r>
      <w:r w:rsidR="00834874" w:rsidRPr="00B3263E">
        <w:rPr>
          <w:rFonts w:ascii="Times New Roman" w:hAnsi="Times New Roman"/>
          <w:sz w:val="24"/>
          <w:szCs w:val="24"/>
        </w:rPr>
        <w:t xml:space="preserve">dami, kad 2018 m. rugpjūčio 6 d. </w:t>
      </w:r>
      <w:r w:rsidRPr="00B3263E">
        <w:rPr>
          <w:rFonts w:ascii="Times New Roman" w:hAnsi="Times New Roman"/>
          <w:sz w:val="24"/>
          <w:szCs w:val="24"/>
        </w:rPr>
        <w:t xml:space="preserve">– </w:t>
      </w:r>
      <w:r w:rsidR="00834874" w:rsidRPr="00B3263E">
        <w:rPr>
          <w:rFonts w:ascii="Times New Roman" w:hAnsi="Times New Roman"/>
          <w:sz w:val="24"/>
          <w:szCs w:val="24"/>
        </w:rPr>
        <w:t xml:space="preserve">2019 m. rugpjūčio 6 d. </w:t>
      </w:r>
      <w:r w:rsidRPr="00B3263E">
        <w:rPr>
          <w:rFonts w:ascii="Times New Roman" w:hAnsi="Times New Roman"/>
          <w:sz w:val="24"/>
          <w:szCs w:val="24"/>
        </w:rPr>
        <w:t xml:space="preserve">laikotarpiu </w:t>
      </w:r>
      <w:r w:rsidR="00834874" w:rsidRPr="00B3263E">
        <w:rPr>
          <w:rFonts w:ascii="Times New Roman" w:hAnsi="Times New Roman"/>
          <w:sz w:val="24"/>
          <w:szCs w:val="24"/>
        </w:rPr>
        <w:t>ieškovas turės teisę nusipirkti iš atsakovo</w:t>
      </w:r>
      <w:r w:rsidRPr="00B3263E">
        <w:rPr>
          <w:rFonts w:ascii="Times New Roman" w:hAnsi="Times New Roman"/>
          <w:sz w:val="24"/>
          <w:szCs w:val="24"/>
        </w:rPr>
        <w:t xml:space="preserve"> trečiojo asmens UAB</w:t>
      </w:r>
      <w:r w:rsidR="00DA4B07">
        <w:rPr>
          <w:rFonts w:ascii="Times New Roman" w:hAnsi="Times New Roman"/>
          <w:sz w:val="24"/>
          <w:szCs w:val="24"/>
        </w:rPr>
        <w:t>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akcijas</w:t>
      </w:r>
      <w:r w:rsidR="00834874" w:rsidRPr="00B3263E">
        <w:rPr>
          <w:rFonts w:ascii="Times New Roman" w:hAnsi="Times New Roman"/>
          <w:sz w:val="24"/>
          <w:szCs w:val="24"/>
        </w:rPr>
        <w:t>, jos sudarys 90 procentų visų trečiojo asmens akcijų.</w:t>
      </w:r>
      <w:r w:rsidR="00834874" w:rsidRPr="004D6E49">
        <w:rPr>
          <w:rFonts w:ascii="Times New Roman" w:hAnsi="Times New Roman"/>
          <w:sz w:val="24"/>
          <w:szCs w:val="24"/>
        </w:rPr>
        <w:t xml:space="preserve"> Šalys susitarė, kad ieškovas galės </w:t>
      </w:r>
      <w:r w:rsidRPr="004D6E49">
        <w:rPr>
          <w:rFonts w:ascii="Times New Roman" w:hAnsi="Times New Roman"/>
          <w:sz w:val="24"/>
          <w:szCs w:val="24"/>
        </w:rPr>
        <w:t xml:space="preserve">tokias akcijas </w:t>
      </w:r>
      <w:r w:rsidR="00834874" w:rsidRPr="004D6E49">
        <w:rPr>
          <w:rFonts w:ascii="Times New Roman" w:hAnsi="Times New Roman"/>
          <w:sz w:val="24"/>
          <w:szCs w:val="24"/>
        </w:rPr>
        <w:t xml:space="preserve">įsigyti už 15 000 </w:t>
      </w:r>
      <w:proofErr w:type="spellStart"/>
      <w:r w:rsidR="00834874" w:rsidRPr="004D6E49">
        <w:rPr>
          <w:rFonts w:ascii="Times New Roman" w:hAnsi="Times New Roman"/>
          <w:sz w:val="24"/>
          <w:szCs w:val="24"/>
        </w:rPr>
        <w:t>Eur</w:t>
      </w:r>
      <w:proofErr w:type="spellEnd"/>
      <w:r w:rsidR="00834874" w:rsidRPr="004D6E49">
        <w:rPr>
          <w:rFonts w:ascii="Times New Roman" w:hAnsi="Times New Roman"/>
          <w:sz w:val="24"/>
          <w:szCs w:val="24"/>
        </w:rPr>
        <w:t xml:space="preserve"> sumą, ne</w:t>
      </w:r>
      <w:r w:rsidR="00DA4B07">
        <w:rPr>
          <w:rFonts w:ascii="Times New Roman" w:hAnsi="Times New Roman"/>
          <w:sz w:val="24"/>
          <w:szCs w:val="24"/>
        </w:rPr>
        <w:t>atsižvelgiant</w:t>
      </w:r>
      <w:r w:rsidR="00834874" w:rsidRPr="004D6E49">
        <w:rPr>
          <w:rFonts w:ascii="Times New Roman" w:hAnsi="Times New Roman"/>
          <w:sz w:val="24"/>
          <w:szCs w:val="24"/>
        </w:rPr>
        <w:t xml:space="preserve"> į tai, </w:t>
      </w:r>
      <w:r w:rsidR="00834874" w:rsidRPr="004D6E49">
        <w:rPr>
          <w:rFonts w:ascii="Times New Roman" w:hAnsi="Times New Roman"/>
          <w:sz w:val="24"/>
          <w:szCs w:val="24"/>
        </w:rPr>
        <w:lastRenderedPageBreak/>
        <w:t>kokia tuo metu b</w:t>
      </w:r>
      <w:r w:rsidRPr="004D6E49">
        <w:rPr>
          <w:rFonts w:ascii="Times New Roman" w:hAnsi="Times New Roman"/>
          <w:sz w:val="24"/>
          <w:szCs w:val="24"/>
        </w:rPr>
        <w:t>us</w:t>
      </w:r>
      <w:r w:rsidR="00834874" w:rsidRPr="004D6E49">
        <w:rPr>
          <w:rFonts w:ascii="Times New Roman" w:hAnsi="Times New Roman"/>
          <w:sz w:val="24"/>
          <w:szCs w:val="24"/>
        </w:rPr>
        <w:t xml:space="preserve"> tikroji akcijų vertė. </w:t>
      </w:r>
      <w:r w:rsidRPr="004D6E49">
        <w:rPr>
          <w:rFonts w:ascii="Times New Roman" w:hAnsi="Times New Roman"/>
          <w:sz w:val="24"/>
          <w:szCs w:val="24"/>
        </w:rPr>
        <w:t xml:space="preserve">Ieškovas </w:t>
      </w:r>
      <w:r w:rsidR="00834874" w:rsidRPr="004D6E49">
        <w:rPr>
          <w:rFonts w:ascii="Times New Roman" w:hAnsi="Times New Roman"/>
          <w:sz w:val="24"/>
          <w:szCs w:val="24"/>
        </w:rPr>
        <w:t xml:space="preserve">2019 m. balandžio 28 d. </w:t>
      </w:r>
      <w:r w:rsidR="00834874" w:rsidRPr="00B3263E">
        <w:rPr>
          <w:rFonts w:ascii="Times New Roman" w:hAnsi="Times New Roman"/>
          <w:sz w:val="24"/>
          <w:szCs w:val="24"/>
        </w:rPr>
        <w:t>išreiškė pageidavimą pasinaudoti sutart</w:t>
      </w:r>
      <w:r w:rsidRPr="00B3263E">
        <w:rPr>
          <w:rFonts w:ascii="Times New Roman" w:hAnsi="Times New Roman"/>
          <w:sz w:val="24"/>
          <w:szCs w:val="24"/>
        </w:rPr>
        <w:t>yje nu</w:t>
      </w:r>
      <w:r w:rsidR="00DA4B07">
        <w:rPr>
          <w:rFonts w:ascii="Times New Roman" w:hAnsi="Times New Roman"/>
          <w:sz w:val="24"/>
          <w:szCs w:val="24"/>
        </w:rPr>
        <w:t>st</w:t>
      </w:r>
      <w:r w:rsidRPr="00B3263E">
        <w:rPr>
          <w:rFonts w:ascii="Times New Roman" w:hAnsi="Times New Roman"/>
          <w:sz w:val="24"/>
          <w:szCs w:val="24"/>
        </w:rPr>
        <w:t xml:space="preserve">atyta </w:t>
      </w:r>
      <w:r w:rsidR="00834874" w:rsidRPr="00B3263E">
        <w:rPr>
          <w:rFonts w:ascii="Times New Roman" w:hAnsi="Times New Roman"/>
          <w:sz w:val="24"/>
          <w:szCs w:val="24"/>
        </w:rPr>
        <w:t xml:space="preserve">teise ir išpirkti trečiojo asmens </w:t>
      </w:r>
      <w:r w:rsidRPr="00B3263E">
        <w:rPr>
          <w:rFonts w:ascii="Times New Roman" w:hAnsi="Times New Roman"/>
          <w:sz w:val="24"/>
          <w:szCs w:val="24"/>
        </w:rPr>
        <w:t xml:space="preserve">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 xml:space="preserve"> </w:t>
      </w:r>
      <w:r w:rsidR="00834874" w:rsidRPr="00B3263E">
        <w:rPr>
          <w:rFonts w:ascii="Times New Roman" w:hAnsi="Times New Roman"/>
          <w:sz w:val="24"/>
          <w:szCs w:val="24"/>
        </w:rPr>
        <w:t xml:space="preserve">akcijas. </w:t>
      </w:r>
      <w:r w:rsidRPr="00B3263E">
        <w:rPr>
          <w:rFonts w:ascii="Times New Roman" w:hAnsi="Times New Roman"/>
          <w:sz w:val="24"/>
          <w:szCs w:val="24"/>
        </w:rPr>
        <w:t xml:space="preserve">Tačiau atsakovas </w:t>
      </w:r>
      <w:r w:rsidR="00834874" w:rsidRPr="00B3263E">
        <w:rPr>
          <w:rFonts w:ascii="Times New Roman" w:hAnsi="Times New Roman"/>
          <w:sz w:val="24"/>
          <w:szCs w:val="24"/>
        </w:rPr>
        <w:t xml:space="preserve">2019 m. birželio 3 d. elektroniniu laišku nurodė, kad </w:t>
      </w:r>
      <w:r w:rsidRPr="00B3263E">
        <w:rPr>
          <w:rFonts w:ascii="Times New Roman" w:hAnsi="Times New Roman"/>
          <w:sz w:val="24"/>
          <w:szCs w:val="24"/>
        </w:rPr>
        <w:t>jis</w:t>
      </w:r>
      <w:r w:rsidR="00834874" w:rsidRPr="00B3263E">
        <w:rPr>
          <w:rFonts w:ascii="Times New Roman" w:hAnsi="Times New Roman"/>
          <w:sz w:val="24"/>
          <w:szCs w:val="24"/>
        </w:rPr>
        <w:t xml:space="preserve"> neketin</w:t>
      </w:r>
      <w:r w:rsidRPr="00B3263E">
        <w:rPr>
          <w:rFonts w:ascii="Times New Roman" w:hAnsi="Times New Roman"/>
          <w:sz w:val="24"/>
          <w:szCs w:val="24"/>
        </w:rPr>
        <w:t>a</w:t>
      </w:r>
      <w:r w:rsidR="00834874" w:rsidRPr="00B3263E">
        <w:rPr>
          <w:rFonts w:ascii="Times New Roman" w:hAnsi="Times New Roman"/>
          <w:sz w:val="24"/>
          <w:szCs w:val="24"/>
        </w:rPr>
        <w:t xml:space="preserve"> parduoti</w:t>
      </w:r>
      <w:r w:rsidRPr="00B3263E">
        <w:rPr>
          <w:rFonts w:ascii="Times New Roman" w:hAnsi="Times New Roman"/>
          <w:sz w:val="24"/>
          <w:szCs w:val="24"/>
        </w:rPr>
        <w:t xml:space="preserve"> šios bendrovės</w:t>
      </w:r>
      <w:r w:rsidR="00834874" w:rsidRPr="00B3263E">
        <w:rPr>
          <w:rFonts w:ascii="Times New Roman" w:hAnsi="Times New Roman"/>
          <w:sz w:val="24"/>
          <w:szCs w:val="24"/>
        </w:rPr>
        <w:t xml:space="preserve"> akcij</w:t>
      </w:r>
      <w:r w:rsidR="004C0D22" w:rsidRPr="00B3263E">
        <w:rPr>
          <w:rFonts w:ascii="Times New Roman" w:hAnsi="Times New Roman"/>
          <w:sz w:val="24"/>
          <w:szCs w:val="24"/>
        </w:rPr>
        <w:t>ų</w:t>
      </w:r>
      <w:r w:rsidR="00834874" w:rsidRPr="00B3263E">
        <w:rPr>
          <w:rFonts w:ascii="Times New Roman" w:hAnsi="Times New Roman"/>
          <w:sz w:val="24"/>
          <w:szCs w:val="24"/>
        </w:rPr>
        <w:t xml:space="preserve">. </w:t>
      </w:r>
    </w:p>
    <w:p w14:paraId="227C9668" w14:textId="51DDEB51" w:rsidR="00834874" w:rsidRPr="00B3263E" w:rsidRDefault="00B37B71" w:rsidP="00477886">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Ieškovo nuomone, atsakovai 90 procentų trečiojo asmens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akcijų valdo neteisėtai. Ieškovo ir atsakovo S</w:t>
      </w:r>
      <w:r w:rsidR="00834874" w:rsidRPr="00B3263E">
        <w:rPr>
          <w:rFonts w:ascii="Times New Roman" w:hAnsi="Times New Roman"/>
          <w:sz w:val="24"/>
          <w:szCs w:val="24"/>
        </w:rPr>
        <w:t xml:space="preserve">utartis buvo sudaryta tą pačią dieną kaip ir </w:t>
      </w:r>
      <w:r w:rsidRPr="00B3263E">
        <w:rPr>
          <w:rFonts w:ascii="Times New Roman" w:hAnsi="Times New Roman"/>
          <w:sz w:val="24"/>
          <w:szCs w:val="24"/>
        </w:rPr>
        <w:t>A</w:t>
      </w:r>
      <w:r w:rsidR="00834874" w:rsidRPr="00B3263E">
        <w:rPr>
          <w:rFonts w:ascii="Times New Roman" w:hAnsi="Times New Roman"/>
          <w:sz w:val="24"/>
          <w:szCs w:val="24"/>
        </w:rPr>
        <w:t>kcijų sutartis</w:t>
      </w:r>
      <w:r w:rsidRPr="00B3263E">
        <w:rPr>
          <w:rFonts w:ascii="Times New Roman" w:hAnsi="Times New Roman"/>
          <w:sz w:val="24"/>
          <w:szCs w:val="24"/>
        </w:rPr>
        <w:t xml:space="preserve">, šias sutartis </w:t>
      </w:r>
      <w:r w:rsidR="00834874" w:rsidRPr="00B3263E">
        <w:rPr>
          <w:rFonts w:ascii="Times New Roman" w:hAnsi="Times New Roman"/>
          <w:sz w:val="24"/>
          <w:szCs w:val="24"/>
        </w:rPr>
        <w:t xml:space="preserve">pasirašė tie patys asmenys – ieškovas ir atsakovas. Nors </w:t>
      </w:r>
      <w:r w:rsidRPr="00B3263E">
        <w:rPr>
          <w:rFonts w:ascii="Times New Roman" w:hAnsi="Times New Roman"/>
          <w:sz w:val="24"/>
          <w:szCs w:val="24"/>
        </w:rPr>
        <w:t>S</w:t>
      </w:r>
      <w:r w:rsidR="00834874" w:rsidRPr="00B3263E">
        <w:rPr>
          <w:rFonts w:ascii="Times New Roman" w:hAnsi="Times New Roman"/>
          <w:sz w:val="24"/>
          <w:szCs w:val="24"/>
        </w:rPr>
        <w:t>utartis nėra išsami (nenurodytas įmonės kodas, įmonės adresas ir kt.),</w:t>
      </w:r>
      <w:r w:rsidR="004C0D22" w:rsidRPr="00B3263E">
        <w:rPr>
          <w:rFonts w:ascii="Times New Roman" w:hAnsi="Times New Roman"/>
          <w:sz w:val="24"/>
          <w:szCs w:val="24"/>
        </w:rPr>
        <w:t xml:space="preserve"> </w:t>
      </w:r>
      <w:r w:rsidRPr="00B3263E">
        <w:rPr>
          <w:rFonts w:ascii="Times New Roman" w:hAnsi="Times New Roman"/>
          <w:sz w:val="24"/>
          <w:szCs w:val="24"/>
        </w:rPr>
        <w:t>tačiau ji susijusi su A</w:t>
      </w:r>
      <w:r w:rsidR="00834874" w:rsidRPr="00B3263E">
        <w:rPr>
          <w:rFonts w:ascii="Times New Roman" w:hAnsi="Times New Roman"/>
          <w:sz w:val="24"/>
          <w:szCs w:val="24"/>
        </w:rPr>
        <w:t xml:space="preserve">kcijų </w:t>
      </w:r>
      <w:r w:rsidRPr="00B3263E">
        <w:rPr>
          <w:rFonts w:ascii="Times New Roman" w:hAnsi="Times New Roman"/>
          <w:sz w:val="24"/>
          <w:szCs w:val="24"/>
        </w:rPr>
        <w:t xml:space="preserve">sutartimi, pasirašyta </w:t>
      </w:r>
      <w:r w:rsidR="00834874" w:rsidRPr="00B3263E">
        <w:rPr>
          <w:rFonts w:ascii="Times New Roman" w:hAnsi="Times New Roman"/>
          <w:sz w:val="24"/>
          <w:szCs w:val="24"/>
        </w:rPr>
        <w:t xml:space="preserve">būtent dėl trečiojo asmens </w:t>
      </w:r>
      <w:r w:rsidRPr="00B3263E">
        <w:rPr>
          <w:rFonts w:ascii="Times New Roman" w:hAnsi="Times New Roman"/>
          <w:sz w:val="24"/>
          <w:szCs w:val="24"/>
        </w:rPr>
        <w:t xml:space="preserve">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 xml:space="preserve">akcijų </w:t>
      </w:r>
      <w:r w:rsidR="00834874" w:rsidRPr="00B3263E">
        <w:rPr>
          <w:rFonts w:ascii="Times New Roman" w:hAnsi="Times New Roman"/>
          <w:sz w:val="24"/>
          <w:szCs w:val="24"/>
        </w:rPr>
        <w:t xml:space="preserve">ir būtent to paties </w:t>
      </w:r>
      <w:r w:rsidRPr="00B3263E">
        <w:rPr>
          <w:rFonts w:ascii="Times New Roman" w:hAnsi="Times New Roman"/>
          <w:sz w:val="24"/>
          <w:szCs w:val="24"/>
        </w:rPr>
        <w:t xml:space="preserve">jų </w:t>
      </w:r>
      <w:r w:rsidR="00F27886">
        <w:rPr>
          <w:rFonts w:ascii="Times New Roman" w:hAnsi="Times New Roman"/>
          <w:sz w:val="24"/>
          <w:szCs w:val="24"/>
        </w:rPr>
        <w:t>skaičiaus</w:t>
      </w:r>
      <w:r w:rsidR="00834874" w:rsidRPr="00B3263E">
        <w:rPr>
          <w:rFonts w:ascii="Times New Roman" w:hAnsi="Times New Roman"/>
          <w:sz w:val="24"/>
          <w:szCs w:val="24"/>
        </w:rPr>
        <w:t xml:space="preserve"> (90 procentų) perleidimo. Šalių sudaryta </w:t>
      </w:r>
      <w:r w:rsidRPr="00B3263E">
        <w:rPr>
          <w:rFonts w:ascii="Times New Roman" w:hAnsi="Times New Roman"/>
          <w:sz w:val="24"/>
          <w:szCs w:val="24"/>
        </w:rPr>
        <w:t>S</w:t>
      </w:r>
      <w:r w:rsidR="00834874" w:rsidRPr="00B3263E">
        <w:rPr>
          <w:rFonts w:ascii="Times New Roman" w:hAnsi="Times New Roman"/>
          <w:sz w:val="24"/>
          <w:szCs w:val="24"/>
        </w:rPr>
        <w:t xml:space="preserve">utartis turėtų būti kvalifikuojama </w:t>
      </w:r>
      <w:r w:rsidR="00DA4B07">
        <w:rPr>
          <w:rFonts w:ascii="Times New Roman" w:hAnsi="Times New Roman"/>
          <w:sz w:val="24"/>
          <w:szCs w:val="24"/>
        </w:rPr>
        <w:t xml:space="preserve">kaip </w:t>
      </w:r>
      <w:r w:rsidR="00834874" w:rsidRPr="00B3263E">
        <w:rPr>
          <w:rFonts w:ascii="Times New Roman" w:hAnsi="Times New Roman"/>
          <w:sz w:val="24"/>
          <w:szCs w:val="24"/>
        </w:rPr>
        <w:t>opciono sutarti</w:t>
      </w:r>
      <w:r w:rsidR="00DA4B07">
        <w:rPr>
          <w:rFonts w:ascii="Times New Roman" w:hAnsi="Times New Roman"/>
          <w:sz w:val="24"/>
          <w:szCs w:val="24"/>
        </w:rPr>
        <w:t>s</w:t>
      </w:r>
      <w:r w:rsidR="00834874" w:rsidRPr="00B3263E">
        <w:rPr>
          <w:rFonts w:ascii="Times New Roman" w:hAnsi="Times New Roman"/>
          <w:sz w:val="24"/>
          <w:szCs w:val="24"/>
        </w:rPr>
        <w:t>, kuri Lietuvos Respublikos civilini</w:t>
      </w:r>
      <w:r w:rsidRPr="00B3263E">
        <w:rPr>
          <w:rFonts w:ascii="Times New Roman" w:hAnsi="Times New Roman"/>
          <w:sz w:val="24"/>
          <w:szCs w:val="24"/>
        </w:rPr>
        <w:t>ame</w:t>
      </w:r>
      <w:r w:rsidR="00834874" w:rsidRPr="00B3263E">
        <w:rPr>
          <w:rFonts w:ascii="Times New Roman" w:hAnsi="Times New Roman"/>
          <w:sz w:val="24"/>
          <w:szCs w:val="24"/>
        </w:rPr>
        <w:t xml:space="preserve"> kodeks</w:t>
      </w:r>
      <w:r w:rsidRPr="00B3263E">
        <w:rPr>
          <w:rFonts w:ascii="Times New Roman" w:hAnsi="Times New Roman"/>
          <w:sz w:val="24"/>
          <w:szCs w:val="24"/>
        </w:rPr>
        <w:t xml:space="preserve">e </w:t>
      </w:r>
      <w:r w:rsidR="00DA4B07">
        <w:rPr>
          <w:rFonts w:ascii="Times New Roman" w:hAnsi="Times New Roman"/>
          <w:sz w:val="24"/>
          <w:szCs w:val="24"/>
        </w:rPr>
        <w:t>(toliau – CK)</w:t>
      </w:r>
      <w:r w:rsidR="00F27886">
        <w:rPr>
          <w:rFonts w:ascii="Times New Roman" w:hAnsi="Times New Roman"/>
          <w:sz w:val="24"/>
          <w:szCs w:val="24"/>
        </w:rPr>
        <w:t xml:space="preserve"> </w:t>
      </w:r>
      <w:r w:rsidRPr="00B3263E">
        <w:rPr>
          <w:rFonts w:ascii="Times New Roman" w:hAnsi="Times New Roman"/>
          <w:sz w:val="24"/>
          <w:szCs w:val="24"/>
        </w:rPr>
        <w:t>nereglamentuojama</w:t>
      </w:r>
      <w:r w:rsidR="00834874" w:rsidRPr="00B3263E">
        <w:rPr>
          <w:rFonts w:ascii="Times New Roman" w:hAnsi="Times New Roman"/>
          <w:sz w:val="24"/>
          <w:szCs w:val="24"/>
        </w:rPr>
        <w:t xml:space="preserve">. </w:t>
      </w:r>
      <w:r w:rsidRPr="00B3263E">
        <w:rPr>
          <w:rFonts w:ascii="Times New Roman" w:hAnsi="Times New Roman"/>
          <w:sz w:val="24"/>
          <w:szCs w:val="24"/>
        </w:rPr>
        <w:t>Sutartyje nu</w:t>
      </w:r>
      <w:r w:rsidR="00DA4B07">
        <w:rPr>
          <w:rFonts w:ascii="Times New Roman" w:hAnsi="Times New Roman"/>
          <w:sz w:val="24"/>
          <w:szCs w:val="24"/>
        </w:rPr>
        <w:t>st</w:t>
      </w:r>
      <w:r w:rsidRPr="00B3263E">
        <w:rPr>
          <w:rFonts w:ascii="Times New Roman" w:hAnsi="Times New Roman"/>
          <w:sz w:val="24"/>
          <w:szCs w:val="24"/>
        </w:rPr>
        <w:t xml:space="preserve">atyta </w:t>
      </w:r>
      <w:r w:rsidR="00834874" w:rsidRPr="00B3263E">
        <w:rPr>
          <w:rFonts w:ascii="Times New Roman" w:hAnsi="Times New Roman"/>
          <w:sz w:val="24"/>
          <w:szCs w:val="24"/>
        </w:rPr>
        <w:t>ieškovo galimybė turėti reikalavimo teisę</w:t>
      </w:r>
      <w:r w:rsidRPr="00B3263E">
        <w:rPr>
          <w:rFonts w:ascii="Times New Roman" w:hAnsi="Times New Roman"/>
          <w:sz w:val="24"/>
          <w:szCs w:val="24"/>
        </w:rPr>
        <w:t xml:space="preserve"> </w:t>
      </w:r>
      <w:r w:rsidR="00834874" w:rsidRPr="00B3263E">
        <w:rPr>
          <w:rFonts w:ascii="Times New Roman" w:hAnsi="Times New Roman"/>
          <w:sz w:val="24"/>
          <w:szCs w:val="24"/>
        </w:rPr>
        <w:t xml:space="preserve">reiškia ne galimybę ateityje </w:t>
      </w:r>
      <w:r w:rsidRPr="00B3263E">
        <w:rPr>
          <w:rFonts w:ascii="Times New Roman" w:hAnsi="Times New Roman"/>
          <w:sz w:val="24"/>
          <w:szCs w:val="24"/>
        </w:rPr>
        <w:t xml:space="preserve">sudaryti </w:t>
      </w:r>
      <w:r w:rsidR="00834874" w:rsidRPr="00B3263E">
        <w:rPr>
          <w:rFonts w:ascii="Times New Roman" w:hAnsi="Times New Roman"/>
          <w:sz w:val="24"/>
          <w:szCs w:val="24"/>
        </w:rPr>
        <w:t>pirkimo–pardavimo sutartį, o teisę įpareigoti pardavėją parduoti sutartyje nu</w:t>
      </w:r>
      <w:r w:rsidR="00DA4B07">
        <w:rPr>
          <w:rFonts w:ascii="Times New Roman" w:hAnsi="Times New Roman"/>
          <w:sz w:val="24"/>
          <w:szCs w:val="24"/>
        </w:rPr>
        <w:t>rod</w:t>
      </w:r>
      <w:r w:rsidR="00834874" w:rsidRPr="00B3263E">
        <w:rPr>
          <w:rFonts w:ascii="Times New Roman" w:hAnsi="Times New Roman"/>
          <w:sz w:val="24"/>
          <w:szCs w:val="24"/>
        </w:rPr>
        <w:t>ytas akcijas nu</w:t>
      </w:r>
      <w:r w:rsidR="00DA4B07">
        <w:rPr>
          <w:rFonts w:ascii="Times New Roman" w:hAnsi="Times New Roman"/>
          <w:sz w:val="24"/>
          <w:szCs w:val="24"/>
        </w:rPr>
        <w:t>st</w:t>
      </w:r>
      <w:r w:rsidR="00834874" w:rsidRPr="00B3263E">
        <w:rPr>
          <w:rFonts w:ascii="Times New Roman" w:hAnsi="Times New Roman"/>
          <w:sz w:val="24"/>
          <w:szCs w:val="24"/>
        </w:rPr>
        <w:t>atyta kaina, t. y. reikalauti sutartį vykdyti natūra. Ieškovas nurod</w:t>
      </w:r>
      <w:r w:rsidRPr="00B3263E">
        <w:rPr>
          <w:rFonts w:ascii="Times New Roman" w:hAnsi="Times New Roman"/>
          <w:sz w:val="24"/>
          <w:szCs w:val="24"/>
        </w:rPr>
        <w:t>ė</w:t>
      </w:r>
      <w:r w:rsidR="00834874" w:rsidRPr="00B3263E">
        <w:rPr>
          <w:rFonts w:ascii="Times New Roman" w:hAnsi="Times New Roman"/>
          <w:sz w:val="24"/>
          <w:szCs w:val="24"/>
        </w:rPr>
        <w:t xml:space="preserve">, </w:t>
      </w:r>
      <w:r w:rsidR="00DA4B07">
        <w:rPr>
          <w:rFonts w:ascii="Times New Roman" w:hAnsi="Times New Roman"/>
          <w:sz w:val="24"/>
          <w:szCs w:val="24"/>
        </w:rPr>
        <w:t>jog</w:t>
      </w:r>
      <w:r w:rsidR="00834874" w:rsidRPr="00B3263E">
        <w:rPr>
          <w:rFonts w:ascii="Times New Roman" w:hAnsi="Times New Roman"/>
          <w:sz w:val="24"/>
          <w:szCs w:val="24"/>
        </w:rPr>
        <w:t xml:space="preserve"> atsakovas </w:t>
      </w:r>
      <w:r w:rsidRPr="00B3263E">
        <w:rPr>
          <w:rFonts w:ascii="Times New Roman" w:hAnsi="Times New Roman"/>
          <w:sz w:val="24"/>
          <w:szCs w:val="24"/>
        </w:rPr>
        <w:t>pateikė į bylą</w:t>
      </w:r>
      <w:r w:rsidR="00834874" w:rsidRPr="00B3263E">
        <w:rPr>
          <w:rFonts w:ascii="Times New Roman" w:hAnsi="Times New Roman"/>
          <w:sz w:val="24"/>
          <w:szCs w:val="24"/>
        </w:rPr>
        <w:t xml:space="preserve"> </w:t>
      </w:r>
      <w:proofErr w:type="spellStart"/>
      <w:r w:rsidR="00834874" w:rsidRPr="00B3263E">
        <w:rPr>
          <w:rFonts w:ascii="Times New Roman" w:hAnsi="Times New Roman"/>
          <w:sz w:val="24"/>
          <w:szCs w:val="24"/>
        </w:rPr>
        <w:t>įrodymus</w:t>
      </w:r>
      <w:proofErr w:type="spellEnd"/>
      <w:r w:rsidR="00834874" w:rsidRPr="00B3263E">
        <w:rPr>
          <w:rFonts w:ascii="Times New Roman" w:hAnsi="Times New Roman"/>
          <w:sz w:val="24"/>
          <w:szCs w:val="24"/>
        </w:rPr>
        <w:t xml:space="preserve">, </w:t>
      </w:r>
      <w:r w:rsidR="00DA4B07">
        <w:rPr>
          <w:rFonts w:ascii="Times New Roman" w:hAnsi="Times New Roman"/>
          <w:sz w:val="24"/>
          <w:szCs w:val="24"/>
        </w:rPr>
        <w:t>kad</w:t>
      </w:r>
      <w:r w:rsidR="00834874" w:rsidRPr="00B3263E">
        <w:rPr>
          <w:rFonts w:ascii="Times New Roman" w:hAnsi="Times New Roman"/>
          <w:sz w:val="24"/>
          <w:szCs w:val="24"/>
        </w:rPr>
        <w:t xml:space="preserve"> yra sudaręs santuoką su atsakove ir</w:t>
      </w:r>
      <w:r w:rsidR="004C0D22" w:rsidRPr="00B3263E">
        <w:rPr>
          <w:rFonts w:ascii="Times New Roman" w:hAnsi="Times New Roman"/>
          <w:sz w:val="24"/>
          <w:szCs w:val="24"/>
        </w:rPr>
        <w:t xml:space="preserve"> </w:t>
      </w:r>
      <w:r w:rsidRPr="00B3263E">
        <w:rPr>
          <w:rFonts w:ascii="Times New Roman" w:hAnsi="Times New Roman"/>
          <w:sz w:val="24"/>
          <w:szCs w:val="24"/>
        </w:rPr>
        <w:t>kad</w:t>
      </w:r>
      <w:r w:rsidR="00834874" w:rsidRPr="00B3263E">
        <w:rPr>
          <w:rFonts w:ascii="Times New Roman" w:hAnsi="Times New Roman"/>
          <w:sz w:val="24"/>
          <w:szCs w:val="24"/>
        </w:rPr>
        <w:t xml:space="preserve"> trečiojo asmens</w:t>
      </w:r>
      <w:r w:rsidRPr="00B3263E">
        <w:rPr>
          <w:rFonts w:ascii="Times New Roman" w:hAnsi="Times New Roman"/>
          <w:sz w:val="24"/>
          <w:szCs w:val="24"/>
        </w:rPr>
        <w:t xml:space="preserve">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834874" w:rsidRPr="00B3263E">
        <w:rPr>
          <w:rFonts w:ascii="Times New Roman" w:hAnsi="Times New Roman"/>
          <w:sz w:val="24"/>
          <w:szCs w:val="24"/>
        </w:rPr>
        <w:t xml:space="preserve">akcijos buvo įsigytos atsakovų santuokos metu. </w:t>
      </w:r>
      <w:r w:rsidRPr="00B3263E">
        <w:rPr>
          <w:rFonts w:ascii="Times New Roman" w:hAnsi="Times New Roman"/>
          <w:sz w:val="24"/>
          <w:szCs w:val="24"/>
        </w:rPr>
        <w:t xml:space="preserve">Šiuo metu trečiojo asmens akcijos </w:t>
      </w:r>
      <w:r w:rsidR="00834874" w:rsidRPr="00B3263E">
        <w:rPr>
          <w:rFonts w:ascii="Times New Roman" w:hAnsi="Times New Roman"/>
          <w:sz w:val="24"/>
          <w:szCs w:val="24"/>
        </w:rPr>
        <w:t>yra apskaitytos atsakovo vardu, pažymint, kad jo valdomoms akcijoms taikomas bendrosios jungtinės nuosavybės teisinis režimas</w:t>
      </w:r>
      <w:r w:rsidR="004C0D22" w:rsidRPr="00B3263E">
        <w:rPr>
          <w:rFonts w:ascii="Times New Roman" w:hAnsi="Times New Roman"/>
          <w:sz w:val="24"/>
          <w:szCs w:val="24"/>
        </w:rPr>
        <w:t>.</w:t>
      </w:r>
    </w:p>
    <w:p w14:paraId="4319576A" w14:textId="29530425" w:rsidR="00DF26F3" w:rsidRPr="00B3263E" w:rsidRDefault="00834874" w:rsidP="00DF26F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Atsakovė J</w:t>
      </w:r>
      <w:r w:rsidR="004D6E49" w:rsidRPr="00B3263E">
        <w:rPr>
          <w:rFonts w:ascii="Times New Roman" w:hAnsi="Times New Roman"/>
          <w:sz w:val="24"/>
          <w:szCs w:val="24"/>
        </w:rPr>
        <w:t>.</w:t>
      </w:r>
      <w:r w:rsidRPr="00B3263E">
        <w:rPr>
          <w:rFonts w:ascii="Times New Roman" w:hAnsi="Times New Roman"/>
          <w:sz w:val="24"/>
          <w:szCs w:val="24"/>
        </w:rPr>
        <w:t xml:space="preserve"> K</w:t>
      </w:r>
      <w:r w:rsidR="00B155EC">
        <w:rPr>
          <w:rFonts w:ascii="Times New Roman" w:hAnsi="Times New Roman"/>
          <w:sz w:val="24"/>
          <w:szCs w:val="24"/>
        </w:rPr>
        <w:t>.</w:t>
      </w:r>
      <w:r w:rsidRPr="00B3263E">
        <w:rPr>
          <w:rFonts w:ascii="Times New Roman" w:hAnsi="Times New Roman"/>
          <w:sz w:val="24"/>
          <w:szCs w:val="24"/>
        </w:rPr>
        <w:t xml:space="preserve"> priešieškin</w:t>
      </w:r>
      <w:r w:rsidR="00DF26F3" w:rsidRPr="00B3263E">
        <w:rPr>
          <w:rFonts w:ascii="Times New Roman" w:hAnsi="Times New Roman"/>
          <w:sz w:val="24"/>
          <w:szCs w:val="24"/>
        </w:rPr>
        <w:t xml:space="preserve">iu </w:t>
      </w:r>
      <w:r w:rsidRPr="00B3263E">
        <w:rPr>
          <w:rFonts w:ascii="Times New Roman" w:hAnsi="Times New Roman"/>
          <w:sz w:val="24"/>
          <w:szCs w:val="24"/>
        </w:rPr>
        <w:t>praš</w:t>
      </w:r>
      <w:r w:rsidR="00DF26F3" w:rsidRPr="00B3263E">
        <w:rPr>
          <w:rFonts w:ascii="Times New Roman" w:hAnsi="Times New Roman"/>
          <w:sz w:val="24"/>
          <w:szCs w:val="24"/>
        </w:rPr>
        <w:t>ė</w:t>
      </w:r>
      <w:r w:rsidRPr="00B3263E">
        <w:rPr>
          <w:rFonts w:ascii="Times New Roman" w:hAnsi="Times New Roman"/>
          <w:sz w:val="24"/>
          <w:szCs w:val="24"/>
        </w:rPr>
        <w:t xml:space="preserve"> </w:t>
      </w:r>
      <w:r w:rsidR="00DF26F3" w:rsidRPr="00B3263E">
        <w:rPr>
          <w:rFonts w:ascii="Times New Roman" w:hAnsi="Times New Roman"/>
          <w:sz w:val="24"/>
          <w:szCs w:val="24"/>
        </w:rPr>
        <w:t xml:space="preserve">ieškovo ir atsakovo </w:t>
      </w:r>
      <w:r w:rsidRPr="00B3263E">
        <w:rPr>
          <w:rFonts w:ascii="Times New Roman" w:hAnsi="Times New Roman"/>
          <w:sz w:val="24"/>
          <w:szCs w:val="24"/>
        </w:rPr>
        <w:t xml:space="preserve">2018 m. rugpjūčio 6 d. </w:t>
      </w:r>
      <w:r w:rsidR="00DF26F3" w:rsidRPr="00B3263E">
        <w:rPr>
          <w:rFonts w:ascii="Times New Roman" w:hAnsi="Times New Roman"/>
          <w:sz w:val="24"/>
          <w:szCs w:val="24"/>
        </w:rPr>
        <w:t xml:space="preserve">sudarytą </w:t>
      </w:r>
      <w:r w:rsidR="00917707" w:rsidRPr="00B3263E">
        <w:rPr>
          <w:rFonts w:ascii="Times New Roman" w:hAnsi="Times New Roman"/>
          <w:sz w:val="24"/>
          <w:szCs w:val="24"/>
        </w:rPr>
        <w:t>Sutartį</w:t>
      </w:r>
      <w:r w:rsidR="0040314B" w:rsidRPr="00B3263E">
        <w:rPr>
          <w:rFonts w:ascii="Times New Roman" w:hAnsi="Times New Roman"/>
          <w:sz w:val="24"/>
          <w:szCs w:val="24"/>
        </w:rPr>
        <w:t>, kur</w:t>
      </w:r>
      <w:r w:rsidR="00917707" w:rsidRPr="00B3263E">
        <w:rPr>
          <w:rFonts w:ascii="Times New Roman" w:hAnsi="Times New Roman"/>
          <w:sz w:val="24"/>
          <w:szCs w:val="24"/>
        </w:rPr>
        <w:t>ią</w:t>
      </w:r>
      <w:r w:rsidR="0040314B" w:rsidRPr="00B3263E">
        <w:rPr>
          <w:rFonts w:ascii="Times New Roman" w:hAnsi="Times New Roman"/>
          <w:sz w:val="24"/>
          <w:szCs w:val="24"/>
        </w:rPr>
        <w:t xml:space="preserve"> ieškovas įvardija opciono sandoriu,</w:t>
      </w:r>
      <w:r w:rsidRPr="00B3263E">
        <w:rPr>
          <w:rFonts w:ascii="Times New Roman" w:hAnsi="Times New Roman"/>
          <w:sz w:val="24"/>
          <w:szCs w:val="24"/>
        </w:rPr>
        <w:t xml:space="preserve"> pripažinti negaliojanči</w:t>
      </w:r>
      <w:r w:rsidR="00EC491A">
        <w:rPr>
          <w:rFonts w:ascii="Times New Roman" w:hAnsi="Times New Roman"/>
          <w:sz w:val="24"/>
          <w:szCs w:val="24"/>
        </w:rPr>
        <w:t>a</w:t>
      </w:r>
      <w:r w:rsidRPr="00B3263E">
        <w:rPr>
          <w:rFonts w:ascii="Times New Roman" w:hAnsi="Times New Roman"/>
          <w:sz w:val="24"/>
          <w:szCs w:val="24"/>
        </w:rPr>
        <w:t xml:space="preserve"> nuo jo</w:t>
      </w:r>
      <w:r w:rsidR="00EC491A">
        <w:rPr>
          <w:rFonts w:ascii="Times New Roman" w:hAnsi="Times New Roman"/>
          <w:sz w:val="24"/>
          <w:szCs w:val="24"/>
        </w:rPr>
        <w:t>s</w:t>
      </w:r>
      <w:r w:rsidRPr="00B3263E">
        <w:rPr>
          <w:rFonts w:ascii="Times New Roman" w:hAnsi="Times New Roman"/>
          <w:sz w:val="24"/>
          <w:szCs w:val="24"/>
        </w:rPr>
        <w:t xml:space="preserve"> sudarymo momento, priteisti patirt</w:t>
      </w:r>
      <w:r w:rsidR="00DA4B07">
        <w:rPr>
          <w:rFonts w:ascii="Times New Roman" w:hAnsi="Times New Roman"/>
          <w:sz w:val="24"/>
          <w:szCs w:val="24"/>
        </w:rPr>
        <w:t>ų</w:t>
      </w:r>
      <w:r w:rsidRPr="00B3263E">
        <w:rPr>
          <w:rFonts w:ascii="Times New Roman" w:hAnsi="Times New Roman"/>
          <w:sz w:val="24"/>
          <w:szCs w:val="24"/>
        </w:rPr>
        <w:t xml:space="preserve"> bylinėjimosi išlaid</w:t>
      </w:r>
      <w:r w:rsidR="00DA4B07">
        <w:rPr>
          <w:rFonts w:ascii="Times New Roman" w:hAnsi="Times New Roman"/>
          <w:sz w:val="24"/>
          <w:szCs w:val="24"/>
        </w:rPr>
        <w:t>ų atlyginimą</w:t>
      </w:r>
      <w:r w:rsidRPr="00B3263E">
        <w:rPr>
          <w:rFonts w:ascii="Times New Roman" w:hAnsi="Times New Roman"/>
          <w:sz w:val="24"/>
          <w:szCs w:val="24"/>
        </w:rPr>
        <w:t>.</w:t>
      </w:r>
      <w:r w:rsidR="00DF26F3" w:rsidRPr="00B3263E">
        <w:rPr>
          <w:rFonts w:ascii="Times New Roman" w:hAnsi="Times New Roman"/>
          <w:sz w:val="24"/>
          <w:szCs w:val="24"/>
        </w:rPr>
        <w:t xml:space="preserve"> </w:t>
      </w:r>
    </w:p>
    <w:p w14:paraId="01D104D2" w14:textId="24F0CD28" w:rsidR="000B2DFA" w:rsidRPr="00B3263E" w:rsidRDefault="00DF26F3" w:rsidP="00DF26F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Atsakovė nurodė, kad </w:t>
      </w:r>
      <w:r w:rsidR="00834874" w:rsidRPr="00B3263E">
        <w:rPr>
          <w:rFonts w:ascii="Times New Roman" w:hAnsi="Times New Roman"/>
          <w:sz w:val="24"/>
          <w:szCs w:val="24"/>
        </w:rPr>
        <w:t>2018 m. rugpjūčio 6 d. notarin</w:t>
      </w:r>
      <w:r w:rsidRPr="00B3263E">
        <w:rPr>
          <w:rFonts w:ascii="Times New Roman" w:hAnsi="Times New Roman"/>
          <w:sz w:val="24"/>
          <w:szCs w:val="24"/>
        </w:rPr>
        <w:t>e</w:t>
      </w:r>
      <w:r w:rsidR="00834874" w:rsidRPr="00B3263E">
        <w:rPr>
          <w:rFonts w:ascii="Times New Roman" w:hAnsi="Times New Roman"/>
          <w:sz w:val="24"/>
          <w:szCs w:val="24"/>
        </w:rPr>
        <w:t xml:space="preserve"> </w:t>
      </w:r>
      <w:r w:rsidR="00917707" w:rsidRPr="00B3263E">
        <w:rPr>
          <w:rFonts w:ascii="Times New Roman" w:hAnsi="Times New Roman"/>
          <w:sz w:val="24"/>
          <w:szCs w:val="24"/>
        </w:rPr>
        <w:t xml:space="preserve">Akcijų </w:t>
      </w:r>
      <w:r w:rsidR="00834874" w:rsidRPr="00B3263E">
        <w:rPr>
          <w:rFonts w:ascii="Times New Roman" w:hAnsi="Times New Roman"/>
          <w:sz w:val="24"/>
          <w:szCs w:val="24"/>
        </w:rPr>
        <w:t>s</w:t>
      </w:r>
      <w:r w:rsidRPr="00B3263E">
        <w:rPr>
          <w:rFonts w:ascii="Times New Roman" w:hAnsi="Times New Roman"/>
          <w:sz w:val="24"/>
          <w:szCs w:val="24"/>
        </w:rPr>
        <w:t xml:space="preserve">utartimi </w:t>
      </w:r>
      <w:r w:rsidR="00834874" w:rsidRPr="00B3263E">
        <w:rPr>
          <w:rFonts w:ascii="Times New Roman" w:hAnsi="Times New Roman"/>
          <w:sz w:val="24"/>
          <w:szCs w:val="24"/>
        </w:rPr>
        <w:t>atsakovas, panaudodamas atsakovų šeimos pinigus, įsigijo iš trečiojo asmens</w:t>
      </w:r>
      <w:r w:rsidRPr="00B3263E">
        <w:rPr>
          <w:rFonts w:ascii="Times New Roman" w:hAnsi="Times New Roman"/>
          <w:sz w:val="24"/>
          <w:szCs w:val="24"/>
        </w:rPr>
        <w:t xml:space="preserve">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Pr>
          <w:rFonts w:ascii="Times New Roman" w:hAnsi="Times New Roman"/>
          <w:sz w:val="24"/>
          <w:szCs w:val="24"/>
        </w:rPr>
        <w:t xml:space="preserve"> </w:t>
      </w:r>
      <w:r w:rsidRPr="00B3263E">
        <w:rPr>
          <w:rFonts w:ascii="Times New Roman" w:hAnsi="Times New Roman"/>
          <w:sz w:val="24"/>
          <w:szCs w:val="24"/>
        </w:rPr>
        <w:t xml:space="preserve">B.V.“ </w:t>
      </w:r>
      <w:r w:rsidR="00834874" w:rsidRPr="00B3263E">
        <w:rPr>
          <w:rFonts w:ascii="Times New Roman" w:hAnsi="Times New Roman"/>
          <w:sz w:val="24"/>
          <w:szCs w:val="24"/>
        </w:rPr>
        <w:t>90</w:t>
      </w:r>
      <w:r w:rsidRPr="00B3263E">
        <w:rPr>
          <w:rFonts w:ascii="Times New Roman" w:hAnsi="Times New Roman"/>
          <w:sz w:val="24"/>
          <w:szCs w:val="24"/>
        </w:rPr>
        <w:t> </w:t>
      </w:r>
      <w:r w:rsidR="00834874" w:rsidRPr="00B3263E">
        <w:rPr>
          <w:rFonts w:ascii="Times New Roman" w:hAnsi="Times New Roman"/>
          <w:sz w:val="24"/>
          <w:szCs w:val="24"/>
        </w:rPr>
        <w:t xml:space="preserve">procentų trečiojo asmens </w:t>
      </w:r>
      <w:r w:rsidRPr="00B3263E">
        <w:rPr>
          <w:rFonts w:ascii="Times New Roman" w:hAnsi="Times New Roman"/>
          <w:sz w:val="24"/>
          <w:szCs w:val="24"/>
        </w:rPr>
        <w:t xml:space="preserve">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834874" w:rsidRPr="00B3263E">
        <w:rPr>
          <w:rFonts w:ascii="Times New Roman" w:hAnsi="Times New Roman"/>
          <w:sz w:val="24"/>
          <w:szCs w:val="24"/>
        </w:rPr>
        <w:t xml:space="preserve">akcijų. </w:t>
      </w:r>
      <w:r w:rsidR="000B2DFA" w:rsidRPr="00B3263E">
        <w:rPr>
          <w:rFonts w:ascii="Times New Roman" w:hAnsi="Times New Roman"/>
          <w:sz w:val="24"/>
          <w:szCs w:val="24"/>
        </w:rPr>
        <w:t>Atsakovė pažymėjo, kad</w:t>
      </w:r>
      <w:r w:rsidR="00DA4B07">
        <w:rPr>
          <w:rFonts w:ascii="Times New Roman" w:hAnsi="Times New Roman"/>
          <w:sz w:val="24"/>
          <w:szCs w:val="24"/>
        </w:rPr>
        <w:t>,</w:t>
      </w:r>
      <w:r w:rsidR="000B2DFA" w:rsidRPr="00B3263E">
        <w:rPr>
          <w:rFonts w:ascii="Times New Roman" w:hAnsi="Times New Roman"/>
          <w:sz w:val="24"/>
          <w:szCs w:val="24"/>
        </w:rPr>
        <w:t xml:space="preserve"> atsakovams esant santuokoje, 2015</w:t>
      </w:r>
      <w:r w:rsidR="002C347E" w:rsidRPr="00B3263E">
        <w:rPr>
          <w:rFonts w:ascii="Times New Roman" w:hAnsi="Times New Roman"/>
          <w:sz w:val="24"/>
          <w:szCs w:val="24"/>
        </w:rPr>
        <w:t> </w:t>
      </w:r>
      <w:r w:rsidR="000B2DFA" w:rsidRPr="00B3263E">
        <w:rPr>
          <w:rFonts w:ascii="Times New Roman" w:hAnsi="Times New Roman"/>
          <w:sz w:val="24"/>
          <w:szCs w:val="24"/>
        </w:rPr>
        <w:t xml:space="preserve">m. spalio 16 d. buvo įsteigta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Pr>
          <w:rFonts w:ascii="Times New Roman" w:hAnsi="Times New Roman"/>
          <w:sz w:val="24"/>
          <w:szCs w:val="24"/>
        </w:rPr>
        <w:t>“</w:t>
      </w:r>
      <w:r w:rsidR="000B2DFA" w:rsidRPr="00B3263E">
        <w:rPr>
          <w:rFonts w:ascii="Times New Roman" w:hAnsi="Times New Roman"/>
          <w:sz w:val="24"/>
          <w:szCs w:val="24"/>
        </w:rPr>
        <w:t>. 2015 m. lapkričio 18 d. 51 proc. UAB</w:t>
      </w:r>
      <w:r w:rsidR="00DA4B07">
        <w:rPr>
          <w:rFonts w:ascii="Times New Roman" w:hAnsi="Times New Roman"/>
          <w:sz w:val="24"/>
          <w:szCs w:val="24"/>
        </w:rPr>
        <w:t>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0B2DFA" w:rsidRPr="00B3263E">
        <w:rPr>
          <w:rFonts w:ascii="Times New Roman" w:hAnsi="Times New Roman"/>
          <w:sz w:val="24"/>
          <w:szCs w:val="24"/>
        </w:rPr>
        <w:t>akcijų buv</w:t>
      </w:r>
      <w:r w:rsidR="00DE6BC0">
        <w:rPr>
          <w:rFonts w:ascii="Times New Roman" w:hAnsi="Times New Roman"/>
          <w:sz w:val="24"/>
          <w:szCs w:val="24"/>
        </w:rPr>
        <w:t xml:space="preserve">o parduotos trečiajam asmeniui </w:t>
      </w:r>
      <w:r w:rsidR="00DE6BC0" w:rsidRPr="00B3263E">
        <w:rPr>
          <w:rFonts w:ascii="Times New Roman" w:hAnsi="Times New Roman"/>
          <w:sz w:val="24"/>
          <w:szCs w:val="24"/>
        </w:rPr>
        <w:t>„</w:t>
      </w:r>
      <w:r w:rsidR="00DE6BC0">
        <w:rPr>
          <w:rFonts w:ascii="Times New Roman" w:hAnsi="Times New Roman"/>
          <w:sz w:val="24"/>
          <w:szCs w:val="24"/>
        </w:rPr>
        <w:t>(duomenys neskelbtini)</w:t>
      </w:r>
      <w:r w:rsidR="000B2DFA" w:rsidRPr="00B3263E">
        <w:rPr>
          <w:rFonts w:ascii="Times New Roman" w:hAnsi="Times New Roman"/>
          <w:sz w:val="24"/>
          <w:szCs w:val="24"/>
        </w:rPr>
        <w:t xml:space="preserve"> B.V.“ 2017 m. liepos 17 d. atsakovas A. K</w:t>
      </w:r>
      <w:r w:rsidR="00B155EC">
        <w:rPr>
          <w:rFonts w:ascii="Times New Roman" w:hAnsi="Times New Roman"/>
          <w:sz w:val="24"/>
          <w:szCs w:val="24"/>
        </w:rPr>
        <w:t>.</w:t>
      </w:r>
      <w:r w:rsidR="000B2DFA" w:rsidRPr="00B3263E">
        <w:rPr>
          <w:rFonts w:ascii="Times New Roman" w:hAnsi="Times New Roman"/>
          <w:sz w:val="24"/>
          <w:szCs w:val="24"/>
        </w:rPr>
        <w:t xml:space="preserve"> pardavė trečiajam asmeniui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Pr>
          <w:rFonts w:ascii="Times New Roman" w:hAnsi="Times New Roman"/>
          <w:sz w:val="24"/>
          <w:szCs w:val="24"/>
        </w:rPr>
        <w:t xml:space="preserve"> </w:t>
      </w:r>
      <w:r w:rsidR="000B2DFA" w:rsidRPr="00B3263E">
        <w:rPr>
          <w:rFonts w:ascii="Times New Roman" w:hAnsi="Times New Roman"/>
          <w:sz w:val="24"/>
          <w:szCs w:val="24"/>
        </w:rPr>
        <w:t xml:space="preserve">B.V.“ 39 proc.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0B2DFA" w:rsidRPr="00B3263E">
        <w:rPr>
          <w:rFonts w:ascii="Times New Roman" w:hAnsi="Times New Roman"/>
          <w:sz w:val="24"/>
          <w:szCs w:val="24"/>
        </w:rPr>
        <w:t>akcijų. Šiems dviem sandoriams sudaryti atsakovė J. K</w:t>
      </w:r>
      <w:r w:rsidR="00B155EC">
        <w:rPr>
          <w:rFonts w:ascii="Times New Roman" w:hAnsi="Times New Roman"/>
          <w:sz w:val="24"/>
          <w:szCs w:val="24"/>
        </w:rPr>
        <w:t>.</w:t>
      </w:r>
      <w:r w:rsidR="000B2DFA" w:rsidRPr="00B3263E">
        <w:rPr>
          <w:rFonts w:ascii="Times New Roman" w:hAnsi="Times New Roman"/>
          <w:sz w:val="24"/>
          <w:szCs w:val="24"/>
        </w:rPr>
        <w:t xml:space="preserve"> buvo davusi notariškai patvirtintą įgaliojimą</w:t>
      </w:r>
      <w:r w:rsidR="00EC491A">
        <w:rPr>
          <w:rFonts w:ascii="Times New Roman" w:hAnsi="Times New Roman"/>
          <w:sz w:val="24"/>
          <w:szCs w:val="24"/>
        </w:rPr>
        <w:t>, kad</w:t>
      </w:r>
      <w:r w:rsidR="000B2DFA" w:rsidRPr="00B3263E">
        <w:rPr>
          <w:rFonts w:ascii="Times New Roman" w:hAnsi="Times New Roman"/>
          <w:sz w:val="24"/>
          <w:szCs w:val="24"/>
        </w:rPr>
        <w:t xml:space="preserve"> </w:t>
      </w:r>
      <w:r w:rsidR="00EC491A">
        <w:rPr>
          <w:rFonts w:ascii="Times New Roman" w:hAnsi="Times New Roman"/>
          <w:sz w:val="24"/>
          <w:szCs w:val="24"/>
        </w:rPr>
        <w:t>jos</w:t>
      </w:r>
      <w:r w:rsidR="000B2DFA" w:rsidRPr="00B3263E">
        <w:rPr>
          <w:rFonts w:ascii="Times New Roman" w:hAnsi="Times New Roman"/>
          <w:sz w:val="24"/>
          <w:szCs w:val="24"/>
        </w:rPr>
        <w:t xml:space="preserve"> sutuoktini</w:t>
      </w:r>
      <w:r w:rsidR="00EC491A">
        <w:rPr>
          <w:rFonts w:ascii="Times New Roman" w:hAnsi="Times New Roman"/>
          <w:sz w:val="24"/>
          <w:szCs w:val="24"/>
        </w:rPr>
        <w:t>s</w:t>
      </w:r>
      <w:r w:rsidR="000B2DFA" w:rsidRPr="00B3263E">
        <w:rPr>
          <w:rFonts w:ascii="Times New Roman" w:hAnsi="Times New Roman"/>
          <w:sz w:val="24"/>
          <w:szCs w:val="24"/>
        </w:rPr>
        <w:t xml:space="preserve"> parduot</w:t>
      </w:r>
      <w:r w:rsidR="00EC491A">
        <w:rPr>
          <w:rFonts w:ascii="Times New Roman" w:hAnsi="Times New Roman"/>
          <w:sz w:val="24"/>
          <w:szCs w:val="24"/>
        </w:rPr>
        <w:t>ų</w:t>
      </w:r>
      <w:r w:rsidR="000B2DFA" w:rsidRPr="00B3263E">
        <w:rPr>
          <w:rFonts w:ascii="Times New Roman" w:hAnsi="Times New Roman"/>
          <w:sz w:val="24"/>
          <w:szCs w:val="24"/>
        </w:rPr>
        <w:t xml:space="preserve"> bendrovės akcijas.</w:t>
      </w:r>
    </w:p>
    <w:p w14:paraId="384AC7A3" w14:textId="15422FC3" w:rsidR="00834874" w:rsidRPr="00B3263E" w:rsidRDefault="00DF26F3" w:rsidP="00DF26F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Atsakovė J. K</w:t>
      </w:r>
      <w:r w:rsidR="00B155EC">
        <w:rPr>
          <w:rFonts w:ascii="Times New Roman" w:hAnsi="Times New Roman"/>
          <w:sz w:val="24"/>
          <w:szCs w:val="24"/>
        </w:rPr>
        <w:t>.</w:t>
      </w:r>
      <w:r w:rsidRPr="00B3263E">
        <w:rPr>
          <w:rFonts w:ascii="Times New Roman" w:hAnsi="Times New Roman"/>
          <w:sz w:val="24"/>
          <w:szCs w:val="24"/>
        </w:rPr>
        <w:t xml:space="preserve"> </w:t>
      </w:r>
      <w:r w:rsidR="000B2DFA" w:rsidRPr="00B3263E">
        <w:rPr>
          <w:rFonts w:ascii="Times New Roman" w:hAnsi="Times New Roman"/>
          <w:sz w:val="24"/>
          <w:szCs w:val="24"/>
        </w:rPr>
        <w:t>2018 m. vasarą sužinojo apie galimybę atsakovams atsipirkti iš trečiojo asmens</w:t>
      </w:r>
      <w:r w:rsidR="002C347E" w:rsidRPr="00B3263E">
        <w:rPr>
          <w:rFonts w:ascii="Times New Roman" w:hAnsi="Times New Roman"/>
          <w:sz w:val="24"/>
          <w:szCs w:val="24"/>
        </w:rPr>
        <w:t xml:space="preserve"> </w:t>
      </w:r>
      <w:r w:rsidR="00DE6BC0" w:rsidRPr="00B3263E">
        <w:rPr>
          <w:rFonts w:ascii="Times New Roman" w:hAnsi="Times New Roman"/>
          <w:sz w:val="24"/>
          <w:szCs w:val="24"/>
        </w:rPr>
        <w:t>„</w:t>
      </w:r>
      <w:r w:rsidR="00DE6BC0">
        <w:rPr>
          <w:rFonts w:ascii="Times New Roman" w:hAnsi="Times New Roman"/>
          <w:sz w:val="24"/>
          <w:szCs w:val="24"/>
        </w:rPr>
        <w:t>(duomenys neskelbtini)</w:t>
      </w:r>
      <w:r w:rsidR="000B2DFA" w:rsidRPr="00B3263E">
        <w:rPr>
          <w:rFonts w:ascii="Times New Roman" w:hAnsi="Times New Roman"/>
          <w:sz w:val="24"/>
          <w:szCs w:val="24"/>
        </w:rPr>
        <w:t xml:space="preserve"> B.V.“ 90 proc.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0B2DFA" w:rsidRPr="00B3263E">
        <w:rPr>
          <w:rFonts w:ascii="Times New Roman" w:hAnsi="Times New Roman"/>
          <w:sz w:val="24"/>
          <w:szCs w:val="24"/>
        </w:rPr>
        <w:t>akcijų ir tai, kad jos sut</w:t>
      </w:r>
      <w:r w:rsidR="002C347E" w:rsidRPr="00B3263E">
        <w:rPr>
          <w:rFonts w:ascii="Times New Roman" w:hAnsi="Times New Roman"/>
          <w:sz w:val="24"/>
          <w:szCs w:val="24"/>
        </w:rPr>
        <w:t>u</w:t>
      </w:r>
      <w:r w:rsidR="000B2DFA" w:rsidRPr="00B3263E">
        <w:rPr>
          <w:rFonts w:ascii="Times New Roman" w:hAnsi="Times New Roman"/>
          <w:sz w:val="24"/>
          <w:szCs w:val="24"/>
        </w:rPr>
        <w:t xml:space="preserve">oktinis šias akcijas nusipirko. Tačiau atsakovė </w:t>
      </w:r>
      <w:r w:rsidRPr="00B3263E">
        <w:rPr>
          <w:rFonts w:ascii="Times New Roman" w:hAnsi="Times New Roman"/>
          <w:sz w:val="24"/>
          <w:szCs w:val="24"/>
        </w:rPr>
        <w:t xml:space="preserve">nežinojo apie </w:t>
      </w:r>
      <w:r w:rsidR="0040314B" w:rsidRPr="00B3263E">
        <w:rPr>
          <w:rFonts w:ascii="Times New Roman" w:hAnsi="Times New Roman"/>
          <w:sz w:val="24"/>
          <w:szCs w:val="24"/>
        </w:rPr>
        <w:t xml:space="preserve">ieškovo ir atsakovo sudarytą susitarimą, kuriuo jos sutuoktinis įsipareigojo parduoti ieškovui 90 proc.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40314B" w:rsidRPr="00B3263E">
        <w:rPr>
          <w:rFonts w:ascii="Times New Roman" w:hAnsi="Times New Roman"/>
          <w:sz w:val="24"/>
          <w:szCs w:val="24"/>
        </w:rPr>
        <w:t xml:space="preserve">akcijų, </w:t>
      </w:r>
      <w:r w:rsidRPr="00B3263E">
        <w:rPr>
          <w:rFonts w:ascii="Times New Roman" w:hAnsi="Times New Roman"/>
          <w:sz w:val="24"/>
          <w:szCs w:val="24"/>
        </w:rPr>
        <w:t>nebuvo davusi rašytinio sutikimo ar įgaliojimo š</w:t>
      </w:r>
      <w:r w:rsidR="00834874" w:rsidRPr="00B3263E">
        <w:rPr>
          <w:rFonts w:ascii="Times New Roman" w:hAnsi="Times New Roman"/>
          <w:sz w:val="24"/>
          <w:szCs w:val="24"/>
        </w:rPr>
        <w:t xml:space="preserve">iam veiksmui atlikti. </w:t>
      </w:r>
      <w:r w:rsidR="00917707" w:rsidRPr="00B3263E">
        <w:rPr>
          <w:rFonts w:ascii="Times New Roman" w:hAnsi="Times New Roman"/>
          <w:sz w:val="24"/>
          <w:szCs w:val="24"/>
        </w:rPr>
        <w:t>Ieškovui buvo žinoma, kad atsakovas turi sutuoktinę</w:t>
      </w:r>
      <w:r w:rsidR="000B2DFA" w:rsidRPr="00B3263E">
        <w:rPr>
          <w:rFonts w:ascii="Times New Roman" w:hAnsi="Times New Roman"/>
          <w:sz w:val="24"/>
          <w:szCs w:val="24"/>
        </w:rPr>
        <w:t xml:space="preserve"> ir kad bendrą turtą jie valdo bendrosios jungtinės nuosavybės teise.</w:t>
      </w:r>
      <w:r w:rsidR="00917707" w:rsidRPr="00B3263E">
        <w:rPr>
          <w:rFonts w:ascii="Times New Roman" w:hAnsi="Times New Roman"/>
          <w:sz w:val="24"/>
          <w:szCs w:val="24"/>
        </w:rPr>
        <w:t xml:space="preserve"> </w:t>
      </w:r>
      <w:r w:rsidR="00834874" w:rsidRPr="00B3263E">
        <w:rPr>
          <w:rFonts w:ascii="Times New Roman" w:hAnsi="Times New Roman"/>
          <w:sz w:val="24"/>
          <w:szCs w:val="24"/>
        </w:rPr>
        <w:t xml:space="preserve">Apie opciono sandorio sudarymą </w:t>
      </w:r>
      <w:r w:rsidR="004F23E8" w:rsidRPr="00B3263E">
        <w:rPr>
          <w:rFonts w:ascii="Times New Roman" w:hAnsi="Times New Roman"/>
          <w:sz w:val="24"/>
          <w:szCs w:val="24"/>
        </w:rPr>
        <w:t xml:space="preserve">ji </w:t>
      </w:r>
      <w:r w:rsidR="00834874" w:rsidRPr="00B3263E">
        <w:rPr>
          <w:rFonts w:ascii="Times New Roman" w:hAnsi="Times New Roman"/>
          <w:sz w:val="24"/>
          <w:szCs w:val="24"/>
        </w:rPr>
        <w:t xml:space="preserve">sužinojo tik iš atsakovo kalbų telefonu 2020 metų pavasarį. </w:t>
      </w:r>
      <w:r w:rsidR="004F23E8" w:rsidRPr="00B3263E">
        <w:rPr>
          <w:rFonts w:ascii="Times New Roman" w:hAnsi="Times New Roman"/>
          <w:sz w:val="24"/>
          <w:szCs w:val="24"/>
        </w:rPr>
        <w:t xml:space="preserve">Taigi </w:t>
      </w:r>
      <w:r w:rsidR="00834874" w:rsidRPr="00B3263E">
        <w:rPr>
          <w:rFonts w:ascii="Times New Roman" w:hAnsi="Times New Roman"/>
          <w:sz w:val="24"/>
          <w:szCs w:val="24"/>
        </w:rPr>
        <w:t xml:space="preserve">2018 m. rugpjūčio 6 d. </w:t>
      </w:r>
      <w:r w:rsidR="00917707" w:rsidRPr="00B3263E">
        <w:rPr>
          <w:rFonts w:ascii="Times New Roman" w:hAnsi="Times New Roman"/>
          <w:sz w:val="24"/>
          <w:szCs w:val="24"/>
        </w:rPr>
        <w:t>susitarimas, kuriuo nu</w:t>
      </w:r>
      <w:r w:rsidR="00DA4B07">
        <w:rPr>
          <w:rFonts w:ascii="Times New Roman" w:hAnsi="Times New Roman"/>
          <w:sz w:val="24"/>
          <w:szCs w:val="24"/>
        </w:rPr>
        <w:t>st</w:t>
      </w:r>
      <w:r w:rsidR="00917707" w:rsidRPr="00B3263E">
        <w:rPr>
          <w:rFonts w:ascii="Times New Roman" w:hAnsi="Times New Roman"/>
          <w:sz w:val="24"/>
          <w:szCs w:val="24"/>
        </w:rPr>
        <w:t xml:space="preserve">atyta galimybė ieškovui ateityje įsigyti 90 proc.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917707" w:rsidRPr="00B3263E">
        <w:rPr>
          <w:rFonts w:ascii="Times New Roman" w:hAnsi="Times New Roman"/>
          <w:sz w:val="24"/>
          <w:szCs w:val="24"/>
        </w:rPr>
        <w:t>akcij</w:t>
      </w:r>
      <w:r w:rsidR="007B5E0C" w:rsidRPr="00B3263E">
        <w:rPr>
          <w:rFonts w:ascii="Times New Roman" w:hAnsi="Times New Roman"/>
          <w:sz w:val="24"/>
          <w:szCs w:val="24"/>
        </w:rPr>
        <w:t>ų</w:t>
      </w:r>
      <w:r w:rsidR="00917707" w:rsidRPr="00B3263E">
        <w:rPr>
          <w:rFonts w:ascii="Times New Roman" w:hAnsi="Times New Roman"/>
          <w:sz w:val="24"/>
          <w:szCs w:val="24"/>
        </w:rPr>
        <w:t xml:space="preserve">, sudarytas </w:t>
      </w:r>
      <w:r w:rsidR="00834874" w:rsidRPr="00B3263E">
        <w:rPr>
          <w:rFonts w:ascii="Times New Roman" w:hAnsi="Times New Roman"/>
          <w:sz w:val="24"/>
          <w:szCs w:val="24"/>
        </w:rPr>
        <w:t xml:space="preserve">neturint jos </w:t>
      </w:r>
      <w:r w:rsidR="004F23E8" w:rsidRPr="00B3263E">
        <w:rPr>
          <w:rFonts w:ascii="Times New Roman" w:hAnsi="Times New Roman"/>
          <w:sz w:val="24"/>
          <w:szCs w:val="24"/>
        </w:rPr>
        <w:t xml:space="preserve">pritarimo ir jos neinformuojant, </w:t>
      </w:r>
      <w:r w:rsidR="00917707" w:rsidRPr="00B3263E">
        <w:rPr>
          <w:rFonts w:ascii="Times New Roman" w:hAnsi="Times New Roman"/>
          <w:sz w:val="24"/>
          <w:szCs w:val="24"/>
        </w:rPr>
        <w:t xml:space="preserve">todėl jis kaip </w:t>
      </w:r>
      <w:r w:rsidR="004F23E8" w:rsidRPr="00B3263E">
        <w:rPr>
          <w:rFonts w:ascii="Times New Roman" w:hAnsi="Times New Roman"/>
          <w:sz w:val="24"/>
          <w:szCs w:val="24"/>
        </w:rPr>
        <w:t>prieštarauja</w:t>
      </w:r>
      <w:r w:rsidR="00917707" w:rsidRPr="00B3263E">
        <w:rPr>
          <w:rFonts w:ascii="Times New Roman" w:hAnsi="Times New Roman"/>
          <w:sz w:val="24"/>
          <w:szCs w:val="24"/>
        </w:rPr>
        <w:t>ntis</w:t>
      </w:r>
      <w:r w:rsidR="004F23E8" w:rsidRPr="00B3263E">
        <w:rPr>
          <w:rFonts w:ascii="Times New Roman" w:hAnsi="Times New Roman"/>
          <w:sz w:val="24"/>
          <w:szCs w:val="24"/>
        </w:rPr>
        <w:t xml:space="preserve"> </w:t>
      </w:r>
      <w:r w:rsidR="00834874" w:rsidRPr="00B3263E">
        <w:rPr>
          <w:rFonts w:ascii="Times New Roman" w:hAnsi="Times New Roman"/>
          <w:sz w:val="24"/>
          <w:szCs w:val="24"/>
        </w:rPr>
        <w:t>imperatyv</w:t>
      </w:r>
      <w:r w:rsidR="0047440C">
        <w:rPr>
          <w:rFonts w:ascii="Times New Roman" w:hAnsi="Times New Roman"/>
          <w:sz w:val="24"/>
          <w:szCs w:val="24"/>
        </w:rPr>
        <w:t>ioms teisės normoms</w:t>
      </w:r>
      <w:r w:rsidR="00834874" w:rsidRPr="00B3263E">
        <w:rPr>
          <w:rFonts w:ascii="Times New Roman" w:hAnsi="Times New Roman"/>
          <w:sz w:val="24"/>
          <w:szCs w:val="24"/>
        </w:rPr>
        <w:t xml:space="preserve"> dėl bendro sutuoktinių turto disponavimo (CK 3.92 straipsnio 4</w:t>
      </w:r>
      <w:r w:rsidR="007B5E0C" w:rsidRPr="00B3263E">
        <w:rPr>
          <w:rFonts w:ascii="Times New Roman" w:hAnsi="Times New Roman"/>
          <w:sz w:val="24"/>
          <w:szCs w:val="24"/>
        </w:rPr>
        <w:t> </w:t>
      </w:r>
      <w:r w:rsidR="00834874" w:rsidRPr="00B3263E">
        <w:rPr>
          <w:rFonts w:ascii="Times New Roman" w:hAnsi="Times New Roman"/>
          <w:sz w:val="24"/>
          <w:szCs w:val="24"/>
        </w:rPr>
        <w:t>dalis)</w:t>
      </w:r>
      <w:r w:rsidR="00917707" w:rsidRPr="00B3263E">
        <w:rPr>
          <w:rFonts w:ascii="Times New Roman" w:hAnsi="Times New Roman"/>
          <w:sz w:val="24"/>
          <w:szCs w:val="24"/>
        </w:rPr>
        <w:t xml:space="preserve"> </w:t>
      </w:r>
      <w:r w:rsidR="00834874" w:rsidRPr="00B3263E">
        <w:rPr>
          <w:rFonts w:ascii="Times New Roman" w:hAnsi="Times New Roman"/>
          <w:sz w:val="24"/>
          <w:szCs w:val="24"/>
        </w:rPr>
        <w:t>yra niekinis nuo jo sudarymo momento.</w:t>
      </w:r>
      <w:r w:rsidR="00D32E2F" w:rsidRPr="00B3263E">
        <w:rPr>
          <w:rFonts w:ascii="Times New Roman" w:hAnsi="Times New Roman"/>
          <w:sz w:val="24"/>
          <w:szCs w:val="24"/>
        </w:rPr>
        <w:t xml:space="preserve"> </w:t>
      </w:r>
    </w:p>
    <w:p w14:paraId="304D7F25" w14:textId="0998AF27" w:rsidR="004F23E8" w:rsidRPr="00B3263E" w:rsidRDefault="00834874" w:rsidP="004D6E4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Trečiasis asmuo </w:t>
      </w:r>
      <w:r w:rsidR="004F23E8" w:rsidRPr="00B3263E">
        <w:rPr>
          <w:rFonts w:ascii="Times New Roman" w:hAnsi="Times New Roman"/>
          <w:sz w:val="24"/>
          <w:szCs w:val="24"/>
        </w:rPr>
        <w:t xml:space="preserve">su savarankiškais reikalavimais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Pr>
          <w:rFonts w:ascii="Times New Roman" w:hAnsi="Times New Roman"/>
          <w:sz w:val="24"/>
          <w:szCs w:val="24"/>
        </w:rPr>
        <w:t xml:space="preserve"> </w:t>
      </w:r>
      <w:r w:rsidRPr="00B3263E">
        <w:rPr>
          <w:rFonts w:ascii="Times New Roman" w:hAnsi="Times New Roman"/>
          <w:sz w:val="24"/>
          <w:szCs w:val="24"/>
        </w:rPr>
        <w:t>B.V.“</w:t>
      </w:r>
      <w:r w:rsidR="00F24D57" w:rsidRPr="00B3263E">
        <w:rPr>
          <w:rFonts w:ascii="Times New Roman" w:hAnsi="Times New Roman"/>
          <w:sz w:val="24"/>
          <w:szCs w:val="24"/>
        </w:rPr>
        <w:t xml:space="preserve"> atsakovams</w:t>
      </w:r>
      <w:r w:rsidRPr="00B3263E">
        <w:rPr>
          <w:rFonts w:ascii="Times New Roman" w:hAnsi="Times New Roman"/>
          <w:sz w:val="24"/>
          <w:szCs w:val="24"/>
        </w:rPr>
        <w:t xml:space="preserve"> </w:t>
      </w:r>
      <w:r w:rsidR="004F23E8" w:rsidRPr="00B3263E">
        <w:rPr>
          <w:rFonts w:ascii="Times New Roman" w:hAnsi="Times New Roman"/>
          <w:sz w:val="24"/>
          <w:szCs w:val="24"/>
        </w:rPr>
        <w:t xml:space="preserve">prašė </w:t>
      </w:r>
      <w:r w:rsidR="00F24D57" w:rsidRPr="00B3263E">
        <w:rPr>
          <w:rFonts w:ascii="Times New Roman" w:hAnsi="Times New Roman"/>
          <w:sz w:val="24"/>
          <w:szCs w:val="24"/>
        </w:rPr>
        <w:t xml:space="preserve">pripažinti </w:t>
      </w:r>
      <w:r w:rsidRPr="00B3263E">
        <w:rPr>
          <w:rFonts w:ascii="Times New Roman" w:hAnsi="Times New Roman"/>
          <w:sz w:val="24"/>
          <w:szCs w:val="24"/>
        </w:rPr>
        <w:t xml:space="preserve">2018 m. rugpjūčio 6 d. akcijų pirkimo–pardavimo sutartį, patvirtintą Vilniaus miesto 19-ojo notarų biuro, negaliojančia ir taikyti restituciją – priteisti iš atsakovų trečiajam asmeniui su savarankiškais reikalavimais 1530 trečiojo asmens </w:t>
      </w:r>
      <w:r w:rsidR="004F23E8" w:rsidRPr="00B3263E">
        <w:rPr>
          <w:rFonts w:ascii="Times New Roman" w:hAnsi="Times New Roman"/>
          <w:sz w:val="24"/>
          <w:szCs w:val="24"/>
        </w:rPr>
        <w:t xml:space="preserve">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 xml:space="preserve">paprastųjų vardinių nematerialiųjų akcijų, o iš </w:t>
      </w:r>
      <w:r w:rsidR="00DE6BC0" w:rsidRPr="00B3263E">
        <w:rPr>
          <w:rFonts w:ascii="Times New Roman" w:hAnsi="Times New Roman"/>
          <w:sz w:val="24"/>
          <w:szCs w:val="24"/>
        </w:rPr>
        <w:t>„</w:t>
      </w:r>
      <w:r w:rsidR="00DE6BC0">
        <w:rPr>
          <w:rFonts w:ascii="Times New Roman" w:hAnsi="Times New Roman"/>
          <w:sz w:val="24"/>
          <w:szCs w:val="24"/>
        </w:rPr>
        <w:t>(duomenys neskelbtini)</w:t>
      </w:r>
      <w:r w:rsidR="004F23E8" w:rsidRPr="00B3263E">
        <w:rPr>
          <w:rFonts w:ascii="Times New Roman" w:hAnsi="Times New Roman"/>
          <w:sz w:val="24"/>
          <w:szCs w:val="24"/>
        </w:rPr>
        <w:t xml:space="preserve"> B.V.“ </w:t>
      </w:r>
      <w:r w:rsidRPr="00B3263E">
        <w:rPr>
          <w:rFonts w:ascii="Times New Roman" w:hAnsi="Times New Roman"/>
          <w:sz w:val="24"/>
          <w:szCs w:val="24"/>
        </w:rPr>
        <w:t xml:space="preserve">atsakovams </w:t>
      </w:r>
      <w:r w:rsidR="004F23E8" w:rsidRPr="00B3263E">
        <w:rPr>
          <w:rFonts w:ascii="Times New Roman" w:hAnsi="Times New Roman"/>
          <w:sz w:val="24"/>
          <w:szCs w:val="24"/>
        </w:rPr>
        <w:t xml:space="preserve">priteisti </w:t>
      </w:r>
      <w:r w:rsidRPr="00B3263E">
        <w:rPr>
          <w:rFonts w:ascii="Times New Roman" w:hAnsi="Times New Roman"/>
          <w:sz w:val="24"/>
          <w:szCs w:val="24"/>
        </w:rPr>
        <w:t xml:space="preserve">975 </w:t>
      </w:r>
      <w:proofErr w:type="spellStart"/>
      <w:r w:rsidRPr="00B3263E">
        <w:rPr>
          <w:rFonts w:ascii="Times New Roman" w:hAnsi="Times New Roman"/>
          <w:sz w:val="24"/>
          <w:szCs w:val="24"/>
        </w:rPr>
        <w:t>Eur</w:t>
      </w:r>
      <w:proofErr w:type="spellEnd"/>
      <w:r w:rsidRPr="00B3263E">
        <w:rPr>
          <w:rFonts w:ascii="Times New Roman" w:hAnsi="Times New Roman"/>
          <w:sz w:val="24"/>
          <w:szCs w:val="24"/>
        </w:rPr>
        <w:t>, taip pat bylinėjimosi išlaid</w:t>
      </w:r>
      <w:r w:rsidR="004F23E8" w:rsidRPr="00B3263E">
        <w:rPr>
          <w:rFonts w:ascii="Times New Roman" w:hAnsi="Times New Roman"/>
          <w:sz w:val="24"/>
          <w:szCs w:val="24"/>
        </w:rPr>
        <w:t>ų atlyginimą.</w:t>
      </w:r>
    </w:p>
    <w:p w14:paraId="35134D05" w14:textId="4AD3EA2B" w:rsidR="004C0FFE" w:rsidRPr="00B3263E" w:rsidRDefault="004F23E8" w:rsidP="004C0FFE">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Trečiasis asmuo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Pr>
          <w:rFonts w:ascii="Times New Roman" w:hAnsi="Times New Roman"/>
          <w:sz w:val="24"/>
          <w:szCs w:val="24"/>
        </w:rPr>
        <w:t xml:space="preserve"> </w:t>
      </w:r>
      <w:r w:rsidRPr="00B3263E">
        <w:rPr>
          <w:rFonts w:ascii="Times New Roman" w:hAnsi="Times New Roman"/>
          <w:sz w:val="24"/>
          <w:szCs w:val="24"/>
        </w:rPr>
        <w:t xml:space="preserve">B.V.“ nurodė, kad </w:t>
      </w:r>
      <w:r w:rsidR="00834874" w:rsidRPr="00B3263E">
        <w:rPr>
          <w:rFonts w:ascii="Times New Roman" w:hAnsi="Times New Roman"/>
          <w:sz w:val="24"/>
          <w:szCs w:val="24"/>
        </w:rPr>
        <w:t>Akcijų sutartis turėtų būti pripažinta negaliojančia</w:t>
      </w:r>
      <w:r w:rsidRPr="00B3263E">
        <w:rPr>
          <w:rFonts w:ascii="Times New Roman" w:hAnsi="Times New Roman"/>
          <w:sz w:val="24"/>
          <w:szCs w:val="24"/>
        </w:rPr>
        <w:t xml:space="preserve"> </w:t>
      </w:r>
      <w:r w:rsidR="00F24D57" w:rsidRPr="00B3263E">
        <w:rPr>
          <w:rFonts w:ascii="Times New Roman" w:hAnsi="Times New Roman"/>
          <w:sz w:val="24"/>
          <w:szCs w:val="24"/>
        </w:rPr>
        <w:t xml:space="preserve">CK 1.91 straipsnio 1 dalies pagrindu, </w:t>
      </w:r>
      <w:r w:rsidRPr="00B3263E">
        <w:rPr>
          <w:rFonts w:ascii="Times New Roman" w:hAnsi="Times New Roman"/>
          <w:sz w:val="24"/>
          <w:szCs w:val="24"/>
        </w:rPr>
        <w:t>kaip</w:t>
      </w:r>
      <w:r w:rsidR="00834874" w:rsidRPr="00B3263E">
        <w:rPr>
          <w:rFonts w:ascii="Times New Roman" w:hAnsi="Times New Roman"/>
          <w:sz w:val="24"/>
          <w:szCs w:val="24"/>
        </w:rPr>
        <w:t xml:space="preserve"> sudaryta dėl </w:t>
      </w:r>
      <w:r w:rsidR="00F24D57" w:rsidRPr="00B3263E">
        <w:rPr>
          <w:rFonts w:ascii="Times New Roman" w:hAnsi="Times New Roman"/>
          <w:sz w:val="24"/>
          <w:szCs w:val="24"/>
        </w:rPr>
        <w:t>atsakovo A. K</w:t>
      </w:r>
      <w:r w:rsidR="00B155EC">
        <w:rPr>
          <w:rFonts w:ascii="Times New Roman" w:hAnsi="Times New Roman"/>
          <w:sz w:val="24"/>
          <w:szCs w:val="24"/>
        </w:rPr>
        <w:t>.</w:t>
      </w:r>
      <w:r w:rsidR="00F24D57" w:rsidRPr="00B3263E">
        <w:rPr>
          <w:rFonts w:ascii="Times New Roman" w:hAnsi="Times New Roman"/>
          <w:sz w:val="24"/>
          <w:szCs w:val="24"/>
        </w:rPr>
        <w:t xml:space="preserve"> </w:t>
      </w:r>
      <w:r w:rsidR="00834874" w:rsidRPr="00B3263E">
        <w:rPr>
          <w:rFonts w:ascii="Times New Roman" w:hAnsi="Times New Roman"/>
          <w:sz w:val="24"/>
          <w:szCs w:val="24"/>
        </w:rPr>
        <w:t>apgaulės</w:t>
      </w:r>
      <w:r w:rsidR="00F24D57" w:rsidRPr="00B3263E">
        <w:rPr>
          <w:rFonts w:ascii="Times New Roman" w:hAnsi="Times New Roman"/>
          <w:sz w:val="24"/>
          <w:szCs w:val="24"/>
        </w:rPr>
        <w:t xml:space="preserve">, t. </w:t>
      </w:r>
      <w:r w:rsidR="00F24D57" w:rsidRPr="00B3263E">
        <w:rPr>
          <w:rFonts w:ascii="Times New Roman" w:hAnsi="Times New Roman"/>
          <w:sz w:val="24"/>
          <w:szCs w:val="24"/>
        </w:rPr>
        <w:lastRenderedPageBreak/>
        <w:t>y. jo</w:t>
      </w:r>
      <w:r w:rsidR="00834874" w:rsidRPr="00B3263E">
        <w:rPr>
          <w:rFonts w:ascii="Times New Roman" w:hAnsi="Times New Roman"/>
          <w:sz w:val="24"/>
          <w:szCs w:val="24"/>
        </w:rPr>
        <w:t xml:space="preserve"> veiksmų, nutylint aplinkybes apie savo santuokos faktą ir tai, kad jo įsigytam turtui taikomas bendrosios jungtinės nuosavybės teisės režimas</w:t>
      </w:r>
      <w:r w:rsidRPr="00B3263E">
        <w:rPr>
          <w:rFonts w:ascii="Times New Roman" w:hAnsi="Times New Roman"/>
          <w:sz w:val="24"/>
          <w:szCs w:val="24"/>
        </w:rPr>
        <w:t>. T</w:t>
      </w:r>
      <w:r w:rsidR="00834874" w:rsidRPr="00B3263E">
        <w:rPr>
          <w:rFonts w:ascii="Times New Roman" w:hAnsi="Times New Roman"/>
          <w:sz w:val="24"/>
          <w:szCs w:val="24"/>
        </w:rPr>
        <w:t xml:space="preserve">ai suklaidino trečiąjį asmenį </w:t>
      </w:r>
      <w:r w:rsidR="00DE6BC0" w:rsidRPr="00B3263E">
        <w:rPr>
          <w:rFonts w:ascii="Times New Roman" w:hAnsi="Times New Roman"/>
          <w:sz w:val="24"/>
          <w:szCs w:val="24"/>
        </w:rPr>
        <w:t>„</w:t>
      </w:r>
      <w:r w:rsidR="00DE6BC0">
        <w:rPr>
          <w:rFonts w:ascii="Times New Roman" w:hAnsi="Times New Roman"/>
          <w:sz w:val="24"/>
          <w:szCs w:val="24"/>
        </w:rPr>
        <w:t>(duomenys neskelbtini)</w:t>
      </w:r>
      <w:r w:rsidRPr="00B3263E">
        <w:rPr>
          <w:rFonts w:ascii="Times New Roman" w:hAnsi="Times New Roman"/>
          <w:sz w:val="24"/>
          <w:szCs w:val="24"/>
        </w:rPr>
        <w:t xml:space="preserve"> B.V.“ </w:t>
      </w:r>
      <w:r w:rsidR="00834874" w:rsidRPr="00B3263E">
        <w:rPr>
          <w:rFonts w:ascii="Times New Roman" w:hAnsi="Times New Roman"/>
          <w:sz w:val="24"/>
          <w:szCs w:val="24"/>
        </w:rPr>
        <w:t>dėl esminės sandorio aplinkybės</w:t>
      </w:r>
      <w:r w:rsidR="004C0FFE" w:rsidRPr="00B3263E">
        <w:rPr>
          <w:rFonts w:ascii="Times New Roman" w:hAnsi="Times New Roman"/>
          <w:sz w:val="24"/>
          <w:szCs w:val="24"/>
        </w:rPr>
        <w:t xml:space="preserve"> (</w:t>
      </w:r>
      <w:r w:rsidR="00834874" w:rsidRPr="00B3263E">
        <w:rPr>
          <w:rFonts w:ascii="Times New Roman" w:hAnsi="Times New Roman"/>
          <w:sz w:val="24"/>
          <w:szCs w:val="24"/>
        </w:rPr>
        <w:t>sandorio šalies</w:t>
      </w:r>
      <w:r w:rsidR="004C0FFE" w:rsidRPr="00B3263E">
        <w:rPr>
          <w:rFonts w:ascii="Times New Roman" w:hAnsi="Times New Roman"/>
          <w:sz w:val="24"/>
          <w:szCs w:val="24"/>
        </w:rPr>
        <w:t>)</w:t>
      </w:r>
      <w:r w:rsidR="00834874" w:rsidRPr="00B3263E">
        <w:rPr>
          <w:rFonts w:ascii="Times New Roman" w:hAnsi="Times New Roman"/>
          <w:sz w:val="24"/>
          <w:szCs w:val="24"/>
        </w:rPr>
        <w:t xml:space="preserve"> ir lėmė ydingą trečiojo asmens </w:t>
      </w:r>
      <w:r w:rsidR="00DE6BC0" w:rsidRPr="00B3263E">
        <w:rPr>
          <w:rFonts w:ascii="Times New Roman" w:hAnsi="Times New Roman"/>
          <w:sz w:val="24"/>
          <w:szCs w:val="24"/>
        </w:rPr>
        <w:t>„</w:t>
      </w:r>
      <w:r w:rsidR="00DE6BC0">
        <w:rPr>
          <w:rFonts w:ascii="Times New Roman" w:hAnsi="Times New Roman"/>
          <w:sz w:val="24"/>
          <w:szCs w:val="24"/>
        </w:rPr>
        <w:t>(duomenys neskelbtini)</w:t>
      </w:r>
      <w:r w:rsidRPr="00B3263E">
        <w:rPr>
          <w:rFonts w:ascii="Times New Roman" w:hAnsi="Times New Roman"/>
          <w:sz w:val="24"/>
          <w:szCs w:val="24"/>
        </w:rPr>
        <w:t xml:space="preserve"> B.V.“ </w:t>
      </w:r>
      <w:r w:rsidR="00834874" w:rsidRPr="00B3263E">
        <w:rPr>
          <w:rFonts w:ascii="Times New Roman" w:hAnsi="Times New Roman"/>
          <w:sz w:val="24"/>
          <w:szCs w:val="24"/>
        </w:rPr>
        <w:t xml:space="preserve">valios sudaryti sandorį susiformavimą. Atsakovas, žinodamas, kad pirkėjo įsipareigojimas </w:t>
      </w:r>
      <w:r w:rsidRPr="00B3263E">
        <w:rPr>
          <w:rFonts w:ascii="Times New Roman" w:hAnsi="Times New Roman"/>
          <w:sz w:val="24"/>
          <w:szCs w:val="24"/>
        </w:rPr>
        <w:t xml:space="preserve">ieškovui ateityje </w:t>
      </w:r>
      <w:r w:rsidR="00834874" w:rsidRPr="00B3263E">
        <w:rPr>
          <w:rFonts w:ascii="Times New Roman" w:hAnsi="Times New Roman"/>
          <w:sz w:val="24"/>
          <w:szCs w:val="24"/>
        </w:rPr>
        <w:t xml:space="preserve">parduoti įsigyjamas trečiojo asmens </w:t>
      </w:r>
      <w:r w:rsidRPr="00B3263E">
        <w:rPr>
          <w:rFonts w:ascii="Times New Roman" w:hAnsi="Times New Roman"/>
          <w:sz w:val="24"/>
          <w:szCs w:val="24"/>
        </w:rPr>
        <w:t xml:space="preserve">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834874" w:rsidRPr="00B3263E">
        <w:rPr>
          <w:rFonts w:ascii="Times New Roman" w:hAnsi="Times New Roman"/>
          <w:sz w:val="24"/>
          <w:szCs w:val="24"/>
        </w:rPr>
        <w:t>akcijas yra būtina sąlyga</w:t>
      </w:r>
      <w:r w:rsidRPr="00B3263E">
        <w:rPr>
          <w:rFonts w:ascii="Times New Roman" w:hAnsi="Times New Roman"/>
          <w:sz w:val="24"/>
          <w:szCs w:val="24"/>
        </w:rPr>
        <w:t xml:space="preserve"> tam</w:t>
      </w:r>
      <w:r w:rsidR="00834874" w:rsidRPr="00B3263E">
        <w:rPr>
          <w:rFonts w:ascii="Times New Roman" w:hAnsi="Times New Roman"/>
          <w:sz w:val="24"/>
          <w:szCs w:val="24"/>
        </w:rPr>
        <w:t xml:space="preserve">, kad </w:t>
      </w:r>
      <w:r w:rsidR="00DE6BC0" w:rsidRPr="00B3263E">
        <w:rPr>
          <w:rFonts w:ascii="Times New Roman" w:hAnsi="Times New Roman"/>
          <w:sz w:val="24"/>
          <w:szCs w:val="24"/>
        </w:rPr>
        <w:t>„</w:t>
      </w:r>
      <w:r w:rsidR="00DE6BC0">
        <w:rPr>
          <w:rFonts w:ascii="Times New Roman" w:hAnsi="Times New Roman"/>
          <w:sz w:val="24"/>
          <w:szCs w:val="24"/>
        </w:rPr>
        <w:t>(duomenys neskelbtini)</w:t>
      </w:r>
      <w:r w:rsidRPr="00B3263E">
        <w:rPr>
          <w:rFonts w:ascii="Times New Roman" w:hAnsi="Times New Roman"/>
          <w:sz w:val="24"/>
          <w:szCs w:val="24"/>
        </w:rPr>
        <w:t xml:space="preserve"> B.V.“</w:t>
      </w:r>
      <w:r w:rsidR="00834874" w:rsidRPr="00B3263E">
        <w:rPr>
          <w:rFonts w:ascii="Times New Roman" w:hAnsi="Times New Roman"/>
          <w:sz w:val="24"/>
          <w:szCs w:val="24"/>
        </w:rPr>
        <w:t xml:space="preserve"> parduotų trečiojo asmens </w:t>
      </w:r>
      <w:r w:rsidRPr="00B3263E">
        <w:rPr>
          <w:rFonts w:ascii="Times New Roman" w:hAnsi="Times New Roman"/>
          <w:sz w:val="24"/>
          <w:szCs w:val="24"/>
        </w:rPr>
        <w:t xml:space="preserve">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00834874" w:rsidRPr="00B3263E">
        <w:rPr>
          <w:rFonts w:ascii="Times New Roman" w:hAnsi="Times New Roman"/>
          <w:sz w:val="24"/>
          <w:szCs w:val="24"/>
        </w:rPr>
        <w:t xml:space="preserve">akcijas pagal </w:t>
      </w:r>
      <w:r w:rsidRPr="00B3263E">
        <w:rPr>
          <w:rFonts w:ascii="Times New Roman" w:hAnsi="Times New Roman"/>
          <w:sz w:val="24"/>
          <w:szCs w:val="24"/>
        </w:rPr>
        <w:t>A</w:t>
      </w:r>
      <w:r w:rsidR="00834874" w:rsidRPr="00B3263E">
        <w:rPr>
          <w:rFonts w:ascii="Times New Roman" w:hAnsi="Times New Roman"/>
          <w:sz w:val="24"/>
          <w:szCs w:val="24"/>
        </w:rPr>
        <w:t xml:space="preserve">kcijų sutartį, taip pat žinodamas, </w:t>
      </w:r>
      <w:r w:rsidRPr="00B3263E">
        <w:rPr>
          <w:rFonts w:ascii="Times New Roman" w:hAnsi="Times New Roman"/>
          <w:sz w:val="24"/>
          <w:szCs w:val="24"/>
        </w:rPr>
        <w:t>jog</w:t>
      </w:r>
      <w:r w:rsidR="00834874" w:rsidRPr="00B3263E">
        <w:rPr>
          <w:rFonts w:ascii="Times New Roman" w:hAnsi="Times New Roman"/>
          <w:sz w:val="24"/>
          <w:szCs w:val="24"/>
        </w:rPr>
        <w:t xml:space="preserve"> akcijas pagal akcijų pirkimo–pardavimo sutartį įsigyja bendrosios jungtinės nuosavybės teise ir kad opciono sutarčiai sudaryti yra reikalingas atsakovės sutikimas, pasirašė </w:t>
      </w:r>
      <w:r w:rsidR="00F24D57" w:rsidRPr="00B3263E">
        <w:rPr>
          <w:rFonts w:ascii="Times New Roman" w:hAnsi="Times New Roman"/>
          <w:sz w:val="24"/>
          <w:szCs w:val="24"/>
        </w:rPr>
        <w:t>A</w:t>
      </w:r>
      <w:r w:rsidR="00834874" w:rsidRPr="00B3263E">
        <w:rPr>
          <w:rFonts w:ascii="Times New Roman" w:hAnsi="Times New Roman"/>
          <w:sz w:val="24"/>
          <w:szCs w:val="24"/>
        </w:rPr>
        <w:t xml:space="preserve">kcijų ir opciono sutartis tokio sutikimo galbūt neturėdamas, </w:t>
      </w:r>
      <w:r w:rsidR="004C0FFE" w:rsidRPr="00B3263E">
        <w:rPr>
          <w:rFonts w:ascii="Times New Roman" w:hAnsi="Times New Roman"/>
          <w:sz w:val="24"/>
          <w:szCs w:val="24"/>
        </w:rPr>
        <w:t xml:space="preserve">taip </w:t>
      </w:r>
      <w:r w:rsidR="00834874" w:rsidRPr="00B3263E">
        <w:rPr>
          <w:rFonts w:ascii="Times New Roman" w:hAnsi="Times New Roman"/>
          <w:sz w:val="24"/>
          <w:szCs w:val="24"/>
        </w:rPr>
        <w:t xml:space="preserve">siekdamas </w:t>
      </w:r>
      <w:r w:rsidR="00F24D57" w:rsidRPr="00B3263E">
        <w:rPr>
          <w:rFonts w:ascii="Times New Roman" w:hAnsi="Times New Roman"/>
          <w:sz w:val="24"/>
          <w:szCs w:val="24"/>
        </w:rPr>
        <w:t xml:space="preserve">apgauti (tokiu elgesiu </w:t>
      </w:r>
      <w:r w:rsidR="00834874" w:rsidRPr="00B3263E">
        <w:rPr>
          <w:rFonts w:ascii="Times New Roman" w:hAnsi="Times New Roman"/>
          <w:sz w:val="24"/>
          <w:szCs w:val="24"/>
        </w:rPr>
        <w:t>suklaidinti</w:t>
      </w:r>
      <w:r w:rsidR="00F24D57" w:rsidRPr="00B3263E">
        <w:rPr>
          <w:rFonts w:ascii="Times New Roman" w:hAnsi="Times New Roman"/>
          <w:sz w:val="24"/>
          <w:szCs w:val="24"/>
        </w:rPr>
        <w:t xml:space="preserve"> dėl esminių sandorio sudarymo aplinkybių)</w:t>
      </w:r>
      <w:r w:rsidR="00834874" w:rsidRPr="00B3263E">
        <w:rPr>
          <w:rFonts w:ascii="Times New Roman" w:hAnsi="Times New Roman"/>
          <w:sz w:val="24"/>
          <w:szCs w:val="24"/>
        </w:rPr>
        <w:t xml:space="preserve"> trečiąjį asmenį</w:t>
      </w:r>
      <w:r w:rsidR="00F24D57" w:rsidRPr="00B3263E">
        <w:rPr>
          <w:rFonts w:ascii="Times New Roman" w:hAnsi="Times New Roman"/>
          <w:sz w:val="24"/>
          <w:szCs w:val="24"/>
        </w:rPr>
        <w:t xml:space="preserve">. </w:t>
      </w:r>
      <w:r w:rsidR="004C0FFE" w:rsidRPr="00B3263E">
        <w:rPr>
          <w:rFonts w:ascii="Times New Roman" w:hAnsi="Times New Roman"/>
          <w:sz w:val="24"/>
          <w:szCs w:val="24"/>
        </w:rPr>
        <w:t xml:space="preserve"> </w:t>
      </w:r>
    </w:p>
    <w:p w14:paraId="6E380148" w14:textId="7E029D35" w:rsidR="00123EE2" w:rsidRDefault="00123EE2" w:rsidP="004C0FFE">
      <w:pPr>
        <w:pStyle w:val="ListParagraph"/>
        <w:spacing w:after="120" w:line="240" w:lineRule="auto"/>
        <w:ind w:left="357"/>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105BF653"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2FFB69C" w14:textId="616B9385" w:rsidR="001472F6" w:rsidRPr="00B3263E" w:rsidRDefault="001472F6"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Plungės apylinkės teismo 2021 m. gruodžio 20 d. sprendimu ieškinys tenkintas, ieškovui iš atsakovų priteista 1530 UAB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 xml:space="preserve">akcijų, o iš ieškovo atsakovams – 15 000 </w:t>
      </w:r>
      <w:proofErr w:type="spellStart"/>
      <w:r w:rsidRPr="00B3263E">
        <w:rPr>
          <w:rFonts w:ascii="Times New Roman" w:hAnsi="Times New Roman"/>
          <w:sz w:val="24"/>
          <w:szCs w:val="24"/>
        </w:rPr>
        <w:t>Eur</w:t>
      </w:r>
      <w:proofErr w:type="spellEnd"/>
      <w:r w:rsidRPr="00B3263E">
        <w:rPr>
          <w:rFonts w:ascii="Times New Roman" w:hAnsi="Times New Roman"/>
          <w:sz w:val="24"/>
          <w:szCs w:val="24"/>
        </w:rPr>
        <w:t>; atsakovės J. K</w:t>
      </w:r>
      <w:r w:rsidR="00B155EC">
        <w:rPr>
          <w:rFonts w:ascii="Times New Roman" w:hAnsi="Times New Roman"/>
          <w:sz w:val="24"/>
          <w:szCs w:val="24"/>
        </w:rPr>
        <w:t>.</w:t>
      </w:r>
      <w:r w:rsidRPr="00B3263E">
        <w:rPr>
          <w:rFonts w:ascii="Times New Roman" w:hAnsi="Times New Roman"/>
          <w:sz w:val="24"/>
          <w:szCs w:val="24"/>
        </w:rPr>
        <w:t xml:space="preserve"> priešieški</w:t>
      </w:r>
      <w:r w:rsidR="003C6101" w:rsidRPr="00B3263E">
        <w:rPr>
          <w:rFonts w:ascii="Times New Roman" w:hAnsi="Times New Roman"/>
          <w:sz w:val="24"/>
          <w:szCs w:val="24"/>
        </w:rPr>
        <w:t>n</w:t>
      </w:r>
      <w:r w:rsidR="00EC491A">
        <w:rPr>
          <w:rFonts w:ascii="Times New Roman" w:hAnsi="Times New Roman"/>
          <w:sz w:val="24"/>
          <w:szCs w:val="24"/>
        </w:rPr>
        <w:t>i</w:t>
      </w:r>
      <w:r w:rsidRPr="00B3263E">
        <w:rPr>
          <w:rFonts w:ascii="Times New Roman" w:hAnsi="Times New Roman"/>
          <w:sz w:val="24"/>
          <w:szCs w:val="24"/>
        </w:rPr>
        <w:t xml:space="preserve">s ir trečiojo asmens </w:t>
      </w:r>
      <w:r w:rsidR="00DE6BC0" w:rsidRPr="00B3263E">
        <w:rPr>
          <w:rFonts w:ascii="Times New Roman" w:hAnsi="Times New Roman"/>
          <w:sz w:val="24"/>
          <w:szCs w:val="24"/>
        </w:rPr>
        <w:t>„</w:t>
      </w:r>
      <w:r w:rsidR="00DE6BC0">
        <w:rPr>
          <w:rFonts w:ascii="Times New Roman" w:hAnsi="Times New Roman"/>
          <w:sz w:val="24"/>
          <w:szCs w:val="24"/>
        </w:rPr>
        <w:t>(duomenys neskelbtini)</w:t>
      </w:r>
      <w:r w:rsidR="00DE6BC0" w:rsidRPr="00B3263E">
        <w:rPr>
          <w:rFonts w:ascii="Times New Roman" w:hAnsi="Times New Roman"/>
          <w:sz w:val="24"/>
          <w:szCs w:val="24"/>
        </w:rPr>
        <w:t xml:space="preserve">“ </w:t>
      </w:r>
      <w:r w:rsidRPr="00B3263E">
        <w:rPr>
          <w:rFonts w:ascii="Times New Roman" w:hAnsi="Times New Roman"/>
          <w:sz w:val="24"/>
          <w:szCs w:val="24"/>
        </w:rPr>
        <w:t xml:space="preserve">B.V.“ savarankiškas reikalavimas atmestas. </w:t>
      </w:r>
    </w:p>
    <w:p w14:paraId="070D6AB9" w14:textId="22C9E104" w:rsidR="001472F6" w:rsidRPr="00B3263E" w:rsidRDefault="001472F6"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Teismas pažymėjo, kad nors CK normose nereglamentuojama opciono sutartis, tačiau įstatym</w:t>
      </w:r>
      <w:r w:rsidR="00695809" w:rsidRPr="00B3263E">
        <w:rPr>
          <w:rFonts w:ascii="Times New Roman" w:hAnsi="Times New Roman"/>
          <w:sz w:val="24"/>
          <w:szCs w:val="24"/>
        </w:rPr>
        <w:t>e</w:t>
      </w:r>
      <w:r w:rsidRPr="00B3263E">
        <w:rPr>
          <w:rFonts w:ascii="Times New Roman" w:hAnsi="Times New Roman"/>
          <w:sz w:val="24"/>
          <w:szCs w:val="24"/>
        </w:rPr>
        <w:t xml:space="preserve"> ne</w:t>
      </w:r>
      <w:r w:rsidR="00EC491A">
        <w:rPr>
          <w:rFonts w:ascii="Times New Roman" w:hAnsi="Times New Roman"/>
          <w:sz w:val="24"/>
          <w:szCs w:val="24"/>
        </w:rPr>
        <w:t>įtvirtinta</w:t>
      </w:r>
      <w:r w:rsidRPr="00B3263E">
        <w:rPr>
          <w:rFonts w:ascii="Times New Roman" w:hAnsi="Times New Roman"/>
          <w:sz w:val="24"/>
          <w:szCs w:val="24"/>
        </w:rPr>
        <w:t xml:space="preserve"> draudimo šalims sudaryti </w:t>
      </w:r>
      <w:r w:rsidR="00695809" w:rsidRPr="00B3263E">
        <w:rPr>
          <w:rFonts w:ascii="Times New Roman" w:hAnsi="Times New Roman"/>
          <w:sz w:val="24"/>
          <w:szCs w:val="24"/>
        </w:rPr>
        <w:t xml:space="preserve">tokią </w:t>
      </w:r>
      <w:r w:rsidRPr="00B3263E">
        <w:rPr>
          <w:rFonts w:ascii="Times New Roman" w:hAnsi="Times New Roman"/>
          <w:sz w:val="24"/>
          <w:szCs w:val="24"/>
        </w:rPr>
        <w:t xml:space="preserve">sutartį, todėl šalys galėjo sudaryti </w:t>
      </w:r>
      <w:r w:rsidR="00695809" w:rsidRPr="00B3263E">
        <w:rPr>
          <w:rFonts w:ascii="Times New Roman" w:hAnsi="Times New Roman"/>
          <w:sz w:val="24"/>
          <w:szCs w:val="24"/>
        </w:rPr>
        <w:t xml:space="preserve">sutartį, kuri </w:t>
      </w:r>
      <w:r w:rsidRPr="00B3263E">
        <w:rPr>
          <w:rFonts w:ascii="Times New Roman" w:hAnsi="Times New Roman"/>
          <w:sz w:val="24"/>
          <w:szCs w:val="24"/>
        </w:rPr>
        <w:t xml:space="preserve">pagal savo turinį atitinka opciono sutarties esmę. </w:t>
      </w:r>
    </w:p>
    <w:p w14:paraId="28C3EBD6" w14:textId="23B78B8E" w:rsidR="001472F6" w:rsidRPr="00B3263E" w:rsidRDefault="001472F6"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Teismas atmetė atsakovo argumentus, kad jam nesuprantamas 2018 m. rugpjūčio 6 d. susitarimo tekstas, </w:t>
      </w:r>
      <w:r w:rsidR="0089124B" w:rsidRPr="00B3263E">
        <w:rPr>
          <w:rFonts w:ascii="Times New Roman" w:hAnsi="Times New Roman"/>
          <w:sz w:val="24"/>
          <w:szCs w:val="24"/>
        </w:rPr>
        <w:t xml:space="preserve">nebuvo </w:t>
      </w:r>
      <w:r w:rsidRPr="00B3263E">
        <w:rPr>
          <w:rFonts w:ascii="Times New Roman" w:hAnsi="Times New Roman"/>
          <w:sz w:val="24"/>
          <w:szCs w:val="24"/>
        </w:rPr>
        <w:t xml:space="preserve">aiški susitarimo sudarymo priežastis ir tikslas. </w:t>
      </w:r>
      <w:r w:rsidR="0089124B" w:rsidRPr="00B3263E">
        <w:rPr>
          <w:rFonts w:ascii="Times New Roman" w:hAnsi="Times New Roman"/>
          <w:sz w:val="24"/>
          <w:szCs w:val="24"/>
        </w:rPr>
        <w:t>A</w:t>
      </w:r>
      <w:r w:rsidRPr="00B3263E">
        <w:rPr>
          <w:rFonts w:ascii="Times New Roman" w:hAnsi="Times New Roman"/>
          <w:sz w:val="24"/>
          <w:szCs w:val="24"/>
        </w:rPr>
        <w:t xml:space="preserve">tsakovas yra verslininkas, </w:t>
      </w:r>
      <w:r w:rsidR="0089124B" w:rsidRPr="00B3263E">
        <w:rPr>
          <w:rFonts w:ascii="Times New Roman" w:hAnsi="Times New Roman"/>
          <w:sz w:val="24"/>
          <w:szCs w:val="24"/>
        </w:rPr>
        <w:t>j</w:t>
      </w:r>
      <w:r w:rsidRPr="00B3263E">
        <w:rPr>
          <w:rFonts w:ascii="Times New Roman" w:hAnsi="Times New Roman"/>
          <w:sz w:val="24"/>
          <w:szCs w:val="24"/>
        </w:rPr>
        <w:t xml:space="preserve">am keliami didesni supratimo, atidumo ir sąžiningumo reikalavimai. </w:t>
      </w:r>
      <w:r w:rsidR="0089124B" w:rsidRPr="00B3263E">
        <w:rPr>
          <w:rFonts w:ascii="Times New Roman" w:hAnsi="Times New Roman"/>
          <w:sz w:val="24"/>
          <w:szCs w:val="24"/>
        </w:rPr>
        <w:t>Teismas laikė, kad ieškovo susirašinėjimas su teisininke įrodo a</w:t>
      </w:r>
      <w:r w:rsidRPr="00B3263E">
        <w:rPr>
          <w:rFonts w:ascii="Times New Roman" w:hAnsi="Times New Roman"/>
          <w:sz w:val="24"/>
          <w:szCs w:val="24"/>
        </w:rPr>
        <w:t xml:space="preserve">plinkybę, </w:t>
      </w:r>
      <w:r w:rsidR="0089124B" w:rsidRPr="00B3263E">
        <w:rPr>
          <w:rFonts w:ascii="Times New Roman" w:hAnsi="Times New Roman"/>
          <w:sz w:val="24"/>
          <w:szCs w:val="24"/>
        </w:rPr>
        <w:t>jog</w:t>
      </w:r>
      <w:r w:rsidRPr="00B3263E">
        <w:rPr>
          <w:rFonts w:ascii="Times New Roman" w:hAnsi="Times New Roman"/>
          <w:sz w:val="24"/>
          <w:szCs w:val="24"/>
        </w:rPr>
        <w:t xml:space="preserve"> šalys ketino sudaryti būtent opciono sutartį</w:t>
      </w:r>
      <w:r w:rsidR="0089124B" w:rsidRPr="00B3263E">
        <w:rPr>
          <w:rFonts w:ascii="Times New Roman" w:hAnsi="Times New Roman"/>
          <w:sz w:val="24"/>
          <w:szCs w:val="24"/>
        </w:rPr>
        <w:t xml:space="preserve">. </w:t>
      </w:r>
      <w:r w:rsidRPr="00B3263E">
        <w:rPr>
          <w:rFonts w:ascii="Times New Roman" w:hAnsi="Times New Roman"/>
          <w:sz w:val="24"/>
          <w:szCs w:val="24"/>
        </w:rPr>
        <w:t xml:space="preserve"> </w:t>
      </w:r>
    </w:p>
    <w:p w14:paraId="7F3B4628" w14:textId="33A1C862" w:rsidR="001472F6" w:rsidRPr="00B3263E" w:rsidRDefault="008755C8"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Argumentą, kad </w:t>
      </w:r>
      <w:r w:rsidR="001472F6" w:rsidRPr="00B3263E">
        <w:rPr>
          <w:rFonts w:ascii="Times New Roman" w:hAnsi="Times New Roman"/>
          <w:sz w:val="24"/>
          <w:szCs w:val="24"/>
        </w:rPr>
        <w:t>ieškovas nesumokėjo atsakovui už tokios sutarties sudarymą atlyginimo ar premijos</w:t>
      </w:r>
      <w:r w:rsidRPr="00B3263E">
        <w:rPr>
          <w:rFonts w:ascii="Times New Roman" w:hAnsi="Times New Roman"/>
          <w:sz w:val="24"/>
          <w:szCs w:val="24"/>
        </w:rPr>
        <w:t xml:space="preserve"> ir dėl to sutartis negali būti laikoma opciono sutartimi</w:t>
      </w:r>
      <w:r w:rsidR="001472F6" w:rsidRPr="00B3263E">
        <w:rPr>
          <w:rFonts w:ascii="Times New Roman" w:hAnsi="Times New Roman"/>
          <w:sz w:val="24"/>
          <w:szCs w:val="24"/>
        </w:rPr>
        <w:t xml:space="preserve">, teismas vertino </w:t>
      </w:r>
      <w:r w:rsidR="00EC491A">
        <w:rPr>
          <w:rFonts w:ascii="Times New Roman" w:hAnsi="Times New Roman"/>
          <w:sz w:val="24"/>
          <w:szCs w:val="24"/>
        </w:rPr>
        <w:t xml:space="preserve">kaip </w:t>
      </w:r>
      <w:r w:rsidR="001472F6" w:rsidRPr="00B3263E">
        <w:rPr>
          <w:rFonts w:ascii="Times New Roman" w:hAnsi="Times New Roman"/>
          <w:sz w:val="24"/>
          <w:szCs w:val="24"/>
        </w:rPr>
        <w:t>nepagrįst</w:t>
      </w:r>
      <w:r w:rsidR="00EC491A">
        <w:rPr>
          <w:rFonts w:ascii="Times New Roman" w:hAnsi="Times New Roman"/>
          <w:sz w:val="24"/>
          <w:szCs w:val="24"/>
        </w:rPr>
        <w:t>ą</w:t>
      </w:r>
      <w:r w:rsidR="001472F6" w:rsidRPr="00B3263E">
        <w:rPr>
          <w:rFonts w:ascii="Times New Roman" w:hAnsi="Times New Roman"/>
          <w:sz w:val="24"/>
          <w:szCs w:val="24"/>
        </w:rPr>
        <w:t xml:space="preserve"> ir nepaneigian</w:t>
      </w:r>
      <w:r w:rsidR="00EC491A">
        <w:rPr>
          <w:rFonts w:ascii="Times New Roman" w:hAnsi="Times New Roman"/>
          <w:sz w:val="24"/>
          <w:szCs w:val="24"/>
        </w:rPr>
        <w:t>tį</w:t>
      </w:r>
      <w:r w:rsidR="001472F6" w:rsidRPr="00B3263E">
        <w:rPr>
          <w:rFonts w:ascii="Times New Roman" w:hAnsi="Times New Roman"/>
          <w:sz w:val="24"/>
          <w:szCs w:val="24"/>
        </w:rPr>
        <w:t xml:space="preserve"> susitarimo sudarymo fakto ir jo esmės</w:t>
      </w:r>
      <w:r w:rsidRPr="00B3263E">
        <w:rPr>
          <w:rFonts w:ascii="Times New Roman" w:hAnsi="Times New Roman"/>
          <w:sz w:val="24"/>
          <w:szCs w:val="24"/>
        </w:rPr>
        <w:t>. Š</w:t>
      </w:r>
      <w:r w:rsidR="001472F6" w:rsidRPr="00B3263E">
        <w:rPr>
          <w:rFonts w:ascii="Times New Roman" w:hAnsi="Times New Roman"/>
          <w:sz w:val="24"/>
          <w:szCs w:val="24"/>
        </w:rPr>
        <w:t>alių susitarimas turi atlygintinumo požymių dėl sąlygos, pagal kurią ieškovas už perleistas akcijas turėtų atsakovui sumokėti 15</w:t>
      </w:r>
      <w:r w:rsidR="00EC491A">
        <w:rPr>
          <w:rFonts w:ascii="Times New Roman" w:hAnsi="Times New Roman"/>
          <w:sz w:val="24"/>
          <w:szCs w:val="24"/>
        </w:rPr>
        <w:t> </w:t>
      </w:r>
      <w:r w:rsidR="001472F6" w:rsidRPr="00B3263E">
        <w:rPr>
          <w:rFonts w:ascii="Times New Roman" w:hAnsi="Times New Roman"/>
          <w:sz w:val="24"/>
          <w:szCs w:val="24"/>
        </w:rPr>
        <w:t>000</w:t>
      </w:r>
      <w:r w:rsidR="00EC491A">
        <w:rPr>
          <w:rFonts w:ascii="Times New Roman" w:hAnsi="Times New Roman"/>
          <w:sz w:val="24"/>
          <w:szCs w:val="24"/>
        </w:rPr>
        <w:t> </w:t>
      </w:r>
      <w:proofErr w:type="spellStart"/>
      <w:r w:rsidR="001472F6" w:rsidRPr="00B3263E">
        <w:rPr>
          <w:rFonts w:ascii="Times New Roman" w:hAnsi="Times New Roman"/>
          <w:sz w:val="24"/>
          <w:szCs w:val="24"/>
        </w:rPr>
        <w:t>Eur</w:t>
      </w:r>
      <w:proofErr w:type="spellEnd"/>
      <w:r w:rsidR="001472F6" w:rsidRPr="00B3263E">
        <w:rPr>
          <w:rFonts w:ascii="Times New Roman" w:hAnsi="Times New Roman"/>
          <w:sz w:val="24"/>
          <w:szCs w:val="24"/>
        </w:rPr>
        <w:t>, be to, opciono sutartis netampa savaime niekin</w:t>
      </w:r>
      <w:r w:rsidR="00EC491A">
        <w:rPr>
          <w:rFonts w:ascii="Times New Roman" w:hAnsi="Times New Roman"/>
          <w:sz w:val="24"/>
          <w:szCs w:val="24"/>
        </w:rPr>
        <w:t>ė</w:t>
      </w:r>
      <w:r w:rsidR="001472F6" w:rsidRPr="00B3263E">
        <w:rPr>
          <w:rFonts w:ascii="Times New Roman" w:hAnsi="Times New Roman"/>
          <w:sz w:val="24"/>
          <w:szCs w:val="24"/>
        </w:rPr>
        <w:t xml:space="preserve"> ir negaliojan</w:t>
      </w:r>
      <w:r w:rsidR="00EC491A">
        <w:rPr>
          <w:rFonts w:ascii="Times New Roman" w:hAnsi="Times New Roman"/>
          <w:sz w:val="24"/>
          <w:szCs w:val="24"/>
        </w:rPr>
        <w:t>ti</w:t>
      </w:r>
      <w:r w:rsidR="001472F6" w:rsidRPr="00B3263E">
        <w:rPr>
          <w:rFonts w:ascii="Times New Roman" w:hAnsi="Times New Roman"/>
          <w:sz w:val="24"/>
          <w:szCs w:val="24"/>
        </w:rPr>
        <w:t xml:space="preserve">, jei už jos sudarymą nebuvo sumokėtas papildomas atlygis. </w:t>
      </w:r>
    </w:p>
    <w:p w14:paraId="2562B564" w14:textId="4ADF839E" w:rsidR="001472F6" w:rsidRPr="00B3263E" w:rsidRDefault="001472F6" w:rsidP="00362434">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Teismas padarė išvadą, kad atsakovas </w:t>
      </w:r>
      <w:r w:rsidR="008755C8" w:rsidRPr="00B3263E">
        <w:rPr>
          <w:rFonts w:ascii="Times New Roman" w:hAnsi="Times New Roman"/>
          <w:sz w:val="24"/>
          <w:szCs w:val="24"/>
        </w:rPr>
        <w:t xml:space="preserve">iš esmės </w:t>
      </w:r>
      <w:r w:rsidRPr="00B3263E">
        <w:rPr>
          <w:rFonts w:ascii="Times New Roman" w:hAnsi="Times New Roman"/>
          <w:sz w:val="24"/>
          <w:szCs w:val="24"/>
        </w:rPr>
        <w:t>supra</w:t>
      </w:r>
      <w:r w:rsidR="008755C8" w:rsidRPr="00B3263E">
        <w:rPr>
          <w:rFonts w:ascii="Times New Roman" w:hAnsi="Times New Roman"/>
          <w:sz w:val="24"/>
          <w:szCs w:val="24"/>
        </w:rPr>
        <w:t>to</w:t>
      </w:r>
      <w:r w:rsidRPr="00B3263E">
        <w:rPr>
          <w:rFonts w:ascii="Times New Roman" w:hAnsi="Times New Roman"/>
          <w:sz w:val="24"/>
          <w:szCs w:val="24"/>
        </w:rPr>
        <w:t xml:space="preserve"> sutarties sąlyg</w:t>
      </w:r>
      <w:r w:rsidR="005D0D6D" w:rsidRPr="00B3263E">
        <w:rPr>
          <w:rFonts w:ascii="Times New Roman" w:hAnsi="Times New Roman"/>
          <w:sz w:val="24"/>
          <w:szCs w:val="24"/>
        </w:rPr>
        <w:t>as</w:t>
      </w:r>
      <w:r w:rsidRPr="00B3263E">
        <w:rPr>
          <w:rFonts w:ascii="Times New Roman" w:hAnsi="Times New Roman"/>
          <w:sz w:val="24"/>
          <w:szCs w:val="24"/>
        </w:rPr>
        <w:t xml:space="preserve"> ir </w:t>
      </w:r>
      <w:r w:rsidR="005D0D6D" w:rsidRPr="00B3263E">
        <w:rPr>
          <w:rFonts w:ascii="Times New Roman" w:hAnsi="Times New Roman"/>
          <w:sz w:val="24"/>
          <w:szCs w:val="24"/>
        </w:rPr>
        <w:t xml:space="preserve">jo su ieškovu sudarytas </w:t>
      </w:r>
      <w:r w:rsidRPr="00B3263E">
        <w:rPr>
          <w:rFonts w:ascii="Times New Roman" w:hAnsi="Times New Roman"/>
          <w:sz w:val="24"/>
          <w:szCs w:val="24"/>
        </w:rPr>
        <w:t>susitarimas atiti</w:t>
      </w:r>
      <w:r w:rsidR="005D0D6D" w:rsidRPr="00B3263E">
        <w:rPr>
          <w:rFonts w:ascii="Times New Roman" w:hAnsi="Times New Roman"/>
          <w:sz w:val="24"/>
          <w:szCs w:val="24"/>
        </w:rPr>
        <w:t>ko</w:t>
      </w:r>
      <w:r w:rsidRPr="00B3263E">
        <w:rPr>
          <w:rFonts w:ascii="Times New Roman" w:hAnsi="Times New Roman"/>
          <w:sz w:val="24"/>
          <w:szCs w:val="24"/>
        </w:rPr>
        <w:t xml:space="preserve"> šalių vali</w:t>
      </w:r>
      <w:r w:rsidR="005D0D6D" w:rsidRPr="00B3263E">
        <w:rPr>
          <w:rFonts w:ascii="Times New Roman" w:hAnsi="Times New Roman"/>
          <w:sz w:val="24"/>
          <w:szCs w:val="24"/>
        </w:rPr>
        <w:t>ą nu</w:t>
      </w:r>
      <w:r w:rsidR="00EC491A">
        <w:rPr>
          <w:rFonts w:ascii="Times New Roman" w:hAnsi="Times New Roman"/>
          <w:sz w:val="24"/>
          <w:szCs w:val="24"/>
        </w:rPr>
        <w:t>st</w:t>
      </w:r>
      <w:r w:rsidR="005D0D6D" w:rsidRPr="00B3263E">
        <w:rPr>
          <w:rFonts w:ascii="Times New Roman" w:hAnsi="Times New Roman"/>
          <w:sz w:val="24"/>
          <w:szCs w:val="24"/>
        </w:rPr>
        <w:t xml:space="preserve">atyti </w:t>
      </w:r>
      <w:r w:rsidRPr="00B3263E">
        <w:rPr>
          <w:rFonts w:ascii="Times New Roman" w:hAnsi="Times New Roman"/>
          <w:sz w:val="24"/>
          <w:szCs w:val="24"/>
        </w:rPr>
        <w:t>ieškovo galimyb</w:t>
      </w:r>
      <w:r w:rsidR="005D0D6D" w:rsidRPr="00B3263E">
        <w:rPr>
          <w:rFonts w:ascii="Times New Roman" w:hAnsi="Times New Roman"/>
          <w:sz w:val="24"/>
          <w:szCs w:val="24"/>
        </w:rPr>
        <w:t>ę</w:t>
      </w:r>
      <w:r w:rsidRPr="00B3263E">
        <w:rPr>
          <w:rFonts w:ascii="Times New Roman" w:hAnsi="Times New Roman"/>
          <w:sz w:val="24"/>
          <w:szCs w:val="24"/>
        </w:rPr>
        <w:t xml:space="preserve"> reikalauti sutartį vykdyti natūra. </w:t>
      </w:r>
      <w:r w:rsidR="005D0D6D" w:rsidRPr="00B3263E">
        <w:rPr>
          <w:rFonts w:ascii="Times New Roman" w:hAnsi="Times New Roman"/>
          <w:sz w:val="24"/>
          <w:szCs w:val="24"/>
        </w:rPr>
        <w:t>O</w:t>
      </w:r>
      <w:r w:rsidRPr="00B3263E">
        <w:rPr>
          <w:rFonts w:ascii="Times New Roman" w:hAnsi="Times New Roman"/>
          <w:sz w:val="24"/>
          <w:szCs w:val="24"/>
        </w:rPr>
        <w:t>pciono sutartyje nu</w:t>
      </w:r>
      <w:r w:rsidR="00EC491A">
        <w:rPr>
          <w:rFonts w:ascii="Times New Roman" w:hAnsi="Times New Roman"/>
          <w:sz w:val="24"/>
          <w:szCs w:val="24"/>
        </w:rPr>
        <w:t>st</w:t>
      </w:r>
      <w:r w:rsidRPr="00B3263E">
        <w:rPr>
          <w:rFonts w:ascii="Times New Roman" w:hAnsi="Times New Roman"/>
          <w:sz w:val="24"/>
          <w:szCs w:val="24"/>
        </w:rPr>
        <w:t>atyta sąlyga</w:t>
      </w:r>
      <w:r w:rsidR="005D0D6D" w:rsidRPr="00B3263E">
        <w:rPr>
          <w:rFonts w:ascii="Times New Roman" w:hAnsi="Times New Roman"/>
          <w:sz w:val="24"/>
          <w:szCs w:val="24"/>
        </w:rPr>
        <w:t xml:space="preserve"> dėl </w:t>
      </w:r>
      <w:r w:rsidRPr="00B3263E">
        <w:rPr>
          <w:rFonts w:ascii="Times New Roman" w:hAnsi="Times New Roman"/>
          <w:sz w:val="24"/>
          <w:szCs w:val="24"/>
        </w:rPr>
        <w:t>akcijų pardavimo kain</w:t>
      </w:r>
      <w:r w:rsidR="005D0D6D" w:rsidRPr="00B3263E">
        <w:rPr>
          <w:rFonts w:ascii="Times New Roman" w:hAnsi="Times New Roman"/>
          <w:sz w:val="24"/>
          <w:szCs w:val="24"/>
        </w:rPr>
        <w:t xml:space="preserve">os bei </w:t>
      </w:r>
      <w:r w:rsidRPr="00B3263E">
        <w:rPr>
          <w:rFonts w:ascii="Times New Roman" w:hAnsi="Times New Roman"/>
          <w:sz w:val="24"/>
          <w:szCs w:val="24"/>
        </w:rPr>
        <w:t>teisės reikalauti parduoti akcijas termin</w:t>
      </w:r>
      <w:r w:rsidR="005D0D6D" w:rsidRPr="00B3263E">
        <w:rPr>
          <w:rFonts w:ascii="Times New Roman" w:hAnsi="Times New Roman"/>
          <w:sz w:val="24"/>
          <w:szCs w:val="24"/>
        </w:rPr>
        <w:t>o (</w:t>
      </w:r>
      <w:r w:rsidRPr="00B3263E">
        <w:rPr>
          <w:rFonts w:ascii="Times New Roman" w:hAnsi="Times New Roman"/>
          <w:sz w:val="24"/>
          <w:szCs w:val="24"/>
        </w:rPr>
        <w:t>iki 2019 m. rugpjūčio 6 d.</w:t>
      </w:r>
      <w:r w:rsidR="005D0D6D" w:rsidRPr="00B3263E">
        <w:rPr>
          <w:rFonts w:ascii="Times New Roman" w:hAnsi="Times New Roman"/>
          <w:sz w:val="24"/>
          <w:szCs w:val="24"/>
        </w:rPr>
        <w:t>).</w:t>
      </w:r>
      <w:r w:rsidRPr="00B3263E">
        <w:rPr>
          <w:rFonts w:ascii="Times New Roman" w:hAnsi="Times New Roman"/>
          <w:sz w:val="24"/>
          <w:szCs w:val="24"/>
        </w:rPr>
        <w:t xml:space="preserve"> </w:t>
      </w:r>
      <w:r w:rsidR="005D0D6D" w:rsidRPr="00B3263E">
        <w:rPr>
          <w:rFonts w:ascii="Times New Roman" w:hAnsi="Times New Roman"/>
          <w:sz w:val="24"/>
          <w:szCs w:val="24"/>
        </w:rPr>
        <w:t>Nors š</w:t>
      </w:r>
      <w:r w:rsidRPr="00B3263E">
        <w:rPr>
          <w:rFonts w:ascii="Times New Roman" w:hAnsi="Times New Roman"/>
          <w:sz w:val="24"/>
          <w:szCs w:val="24"/>
        </w:rPr>
        <w:t xml:space="preserve">alys </w:t>
      </w:r>
      <w:r w:rsidR="005D0D6D" w:rsidRPr="00B3263E">
        <w:rPr>
          <w:rFonts w:ascii="Times New Roman" w:hAnsi="Times New Roman"/>
          <w:sz w:val="24"/>
          <w:szCs w:val="24"/>
        </w:rPr>
        <w:t>S</w:t>
      </w:r>
      <w:r w:rsidRPr="00B3263E">
        <w:rPr>
          <w:rFonts w:ascii="Times New Roman" w:hAnsi="Times New Roman"/>
          <w:sz w:val="24"/>
          <w:szCs w:val="24"/>
        </w:rPr>
        <w:t xml:space="preserve">utartyje nesusitarė ir nedetalizavo akcijų perleidimo pagrindo, tačiau anksčiau </w:t>
      </w:r>
      <w:r w:rsidR="005D0D6D" w:rsidRPr="00B3263E">
        <w:rPr>
          <w:rFonts w:ascii="Times New Roman" w:hAnsi="Times New Roman"/>
          <w:sz w:val="24"/>
          <w:szCs w:val="24"/>
        </w:rPr>
        <w:t xml:space="preserve">jos </w:t>
      </w:r>
      <w:r w:rsidR="00EC491A">
        <w:rPr>
          <w:rFonts w:ascii="Times New Roman" w:hAnsi="Times New Roman"/>
          <w:sz w:val="24"/>
          <w:szCs w:val="24"/>
        </w:rPr>
        <w:t xml:space="preserve">buvo </w:t>
      </w:r>
      <w:r w:rsidRPr="00B3263E">
        <w:rPr>
          <w:rFonts w:ascii="Times New Roman" w:hAnsi="Times New Roman"/>
          <w:sz w:val="24"/>
          <w:szCs w:val="24"/>
        </w:rPr>
        <w:t>sudar</w:t>
      </w:r>
      <w:r w:rsidR="005D0D6D" w:rsidRPr="00B3263E">
        <w:rPr>
          <w:rFonts w:ascii="Times New Roman" w:hAnsi="Times New Roman"/>
          <w:sz w:val="24"/>
          <w:szCs w:val="24"/>
        </w:rPr>
        <w:t xml:space="preserve">iusios </w:t>
      </w:r>
      <w:r w:rsidRPr="00B3263E">
        <w:rPr>
          <w:rFonts w:ascii="Times New Roman" w:hAnsi="Times New Roman"/>
          <w:sz w:val="24"/>
          <w:szCs w:val="24"/>
        </w:rPr>
        <w:t xml:space="preserve">ne vieną akcijų perleidimo sutartį, kurių viena (ginčijama trečiojo asmens </w:t>
      </w:r>
      <w:r w:rsidR="00AE0048" w:rsidRPr="00B3263E">
        <w:rPr>
          <w:rFonts w:ascii="Times New Roman" w:hAnsi="Times New Roman"/>
          <w:sz w:val="24"/>
          <w:szCs w:val="24"/>
        </w:rPr>
        <w:t>„</w:t>
      </w:r>
      <w:r w:rsidR="00AE0048">
        <w:rPr>
          <w:rFonts w:ascii="Times New Roman" w:hAnsi="Times New Roman"/>
          <w:sz w:val="24"/>
          <w:szCs w:val="24"/>
        </w:rPr>
        <w:t>(duomenys neskelbtini)</w:t>
      </w:r>
      <w:r w:rsidRPr="00B3263E">
        <w:rPr>
          <w:rFonts w:ascii="Times New Roman" w:hAnsi="Times New Roman"/>
          <w:sz w:val="24"/>
          <w:szCs w:val="24"/>
        </w:rPr>
        <w:t xml:space="preserve"> B. V.“) sudaryta tą pačią </w:t>
      </w:r>
      <w:r w:rsidR="005D0D6D" w:rsidRPr="00B3263E">
        <w:rPr>
          <w:rFonts w:ascii="Times New Roman" w:hAnsi="Times New Roman"/>
          <w:sz w:val="24"/>
          <w:szCs w:val="24"/>
        </w:rPr>
        <w:t>k</w:t>
      </w:r>
      <w:r w:rsidRPr="00B3263E">
        <w:rPr>
          <w:rFonts w:ascii="Times New Roman" w:hAnsi="Times New Roman"/>
          <w:sz w:val="24"/>
          <w:szCs w:val="24"/>
        </w:rPr>
        <w:t>aip ir ginčijamas susitarimas</w:t>
      </w:r>
      <w:r w:rsidR="005D0D6D" w:rsidRPr="00B3263E">
        <w:rPr>
          <w:rFonts w:ascii="Times New Roman" w:hAnsi="Times New Roman"/>
          <w:sz w:val="24"/>
          <w:szCs w:val="24"/>
        </w:rPr>
        <w:t xml:space="preserve"> dieną</w:t>
      </w:r>
      <w:r w:rsidRPr="00B3263E">
        <w:rPr>
          <w:rFonts w:ascii="Times New Roman" w:hAnsi="Times New Roman"/>
          <w:sz w:val="24"/>
          <w:szCs w:val="24"/>
        </w:rPr>
        <w:t xml:space="preserve">, </w:t>
      </w:r>
      <w:r w:rsidR="005D0D6D" w:rsidRPr="00B3263E">
        <w:rPr>
          <w:rFonts w:ascii="Times New Roman" w:hAnsi="Times New Roman"/>
          <w:sz w:val="24"/>
          <w:szCs w:val="24"/>
        </w:rPr>
        <w:t xml:space="preserve">todėl šalys </w:t>
      </w:r>
      <w:r w:rsidRPr="00B3263E">
        <w:rPr>
          <w:rFonts w:ascii="Times New Roman" w:hAnsi="Times New Roman"/>
          <w:sz w:val="24"/>
          <w:szCs w:val="24"/>
        </w:rPr>
        <w:t>suprato ir žinojo, kokia tvarka bus vykdomas susitarimas dėl akcijų perleidimo</w:t>
      </w:r>
      <w:r w:rsidR="005D0D6D" w:rsidRPr="00B3263E">
        <w:rPr>
          <w:rFonts w:ascii="Times New Roman" w:hAnsi="Times New Roman"/>
          <w:sz w:val="24"/>
          <w:szCs w:val="24"/>
        </w:rPr>
        <w:t xml:space="preserve"> tuo atveju, kai </w:t>
      </w:r>
      <w:r w:rsidRPr="00B3263E">
        <w:rPr>
          <w:rFonts w:ascii="Times New Roman" w:hAnsi="Times New Roman"/>
          <w:sz w:val="24"/>
          <w:szCs w:val="24"/>
        </w:rPr>
        <w:t>ieškovas pareikalau</w:t>
      </w:r>
      <w:r w:rsidR="005D0D6D" w:rsidRPr="00B3263E">
        <w:rPr>
          <w:rFonts w:ascii="Times New Roman" w:hAnsi="Times New Roman"/>
          <w:sz w:val="24"/>
          <w:szCs w:val="24"/>
        </w:rPr>
        <w:t>s</w:t>
      </w:r>
      <w:r w:rsidRPr="00B3263E">
        <w:rPr>
          <w:rFonts w:ascii="Times New Roman" w:hAnsi="Times New Roman"/>
          <w:sz w:val="24"/>
          <w:szCs w:val="24"/>
        </w:rPr>
        <w:t xml:space="preserve"> akcijų perleidimo. </w:t>
      </w:r>
      <w:r w:rsidR="003C6101" w:rsidRPr="00B3263E">
        <w:rPr>
          <w:rFonts w:ascii="Times New Roman" w:hAnsi="Times New Roman"/>
          <w:sz w:val="24"/>
          <w:szCs w:val="24"/>
        </w:rPr>
        <w:t xml:space="preserve">Trečiasis asmuo </w:t>
      </w:r>
      <w:r w:rsidR="00AE0048" w:rsidRPr="00B3263E">
        <w:rPr>
          <w:rFonts w:ascii="Times New Roman" w:hAnsi="Times New Roman"/>
          <w:sz w:val="24"/>
          <w:szCs w:val="24"/>
        </w:rPr>
        <w:t>„</w:t>
      </w:r>
      <w:r w:rsidR="00AE0048">
        <w:rPr>
          <w:rFonts w:ascii="Times New Roman" w:hAnsi="Times New Roman"/>
          <w:sz w:val="24"/>
          <w:szCs w:val="24"/>
        </w:rPr>
        <w:t>(duomenys neskelbtini)</w:t>
      </w:r>
      <w:r w:rsidR="00362434" w:rsidRPr="00B3263E">
        <w:rPr>
          <w:rFonts w:ascii="Times New Roman" w:hAnsi="Times New Roman"/>
          <w:sz w:val="24"/>
          <w:szCs w:val="24"/>
        </w:rPr>
        <w:t xml:space="preserve"> B. V.“ perleido atsakovui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362434" w:rsidRPr="00B3263E">
        <w:rPr>
          <w:rFonts w:ascii="Times New Roman" w:hAnsi="Times New Roman"/>
          <w:sz w:val="24"/>
          <w:szCs w:val="24"/>
        </w:rPr>
        <w:t>akcijas dėl šios įmonės veiklos sunkumų, todėl teismas įtikinama laikė aplinkybę, kad susitarimas dėl akcijų atpirkimo buvo sudarytas tikslingai, apgalvotai, susitarimo šalims suprantant jo sudarymo pagrindus, sąlygas bei vykdymo tvarką.</w:t>
      </w:r>
    </w:p>
    <w:p w14:paraId="56D57C6B" w14:textId="0B756664" w:rsidR="001472F6" w:rsidRPr="00B3263E" w:rsidRDefault="001E0626"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N</w:t>
      </w:r>
      <w:r w:rsidR="001472F6" w:rsidRPr="00B3263E">
        <w:rPr>
          <w:rFonts w:ascii="Times New Roman" w:hAnsi="Times New Roman"/>
          <w:sz w:val="24"/>
          <w:szCs w:val="24"/>
        </w:rPr>
        <w:t>ors šalys skirtingai teisiškai kvalifikuoja sutarties rūšį, tačiau teismui nek</w:t>
      </w:r>
      <w:r w:rsidRPr="00B3263E">
        <w:rPr>
          <w:rFonts w:ascii="Times New Roman" w:hAnsi="Times New Roman"/>
          <w:sz w:val="24"/>
          <w:szCs w:val="24"/>
        </w:rPr>
        <w:t>ilo</w:t>
      </w:r>
      <w:r w:rsidR="001472F6" w:rsidRPr="00B3263E">
        <w:rPr>
          <w:rFonts w:ascii="Times New Roman" w:hAnsi="Times New Roman"/>
          <w:sz w:val="24"/>
          <w:szCs w:val="24"/>
        </w:rPr>
        <w:t xml:space="preserve"> abejonių, kad ieškovas su atsakovu sudarė opciono sutartį</w:t>
      </w:r>
      <w:r w:rsidR="00DD51C3" w:rsidRPr="00B3263E">
        <w:rPr>
          <w:rFonts w:ascii="Times New Roman" w:hAnsi="Times New Roman"/>
          <w:sz w:val="24"/>
          <w:szCs w:val="24"/>
        </w:rPr>
        <w:t>. T</w:t>
      </w:r>
      <w:r w:rsidR="001472F6" w:rsidRPr="00B3263E">
        <w:rPr>
          <w:rFonts w:ascii="Times New Roman" w:hAnsi="Times New Roman"/>
          <w:sz w:val="24"/>
          <w:szCs w:val="24"/>
        </w:rPr>
        <w:t xml:space="preserve">ai, kad atsakovas šią aplinkybę neigia, </w:t>
      </w:r>
      <w:r w:rsidR="00DD51C3" w:rsidRPr="00B3263E">
        <w:rPr>
          <w:rFonts w:ascii="Times New Roman" w:hAnsi="Times New Roman"/>
          <w:sz w:val="24"/>
          <w:szCs w:val="24"/>
        </w:rPr>
        <w:t xml:space="preserve">nepakeičia </w:t>
      </w:r>
      <w:r w:rsidR="001472F6" w:rsidRPr="00B3263E">
        <w:rPr>
          <w:rFonts w:ascii="Times New Roman" w:hAnsi="Times New Roman"/>
          <w:sz w:val="24"/>
          <w:szCs w:val="24"/>
        </w:rPr>
        <w:t xml:space="preserve">sutarties esmės ir </w:t>
      </w:r>
      <w:r w:rsidR="00DD51C3" w:rsidRPr="00B3263E">
        <w:rPr>
          <w:rFonts w:ascii="Times New Roman" w:hAnsi="Times New Roman"/>
          <w:sz w:val="24"/>
          <w:szCs w:val="24"/>
        </w:rPr>
        <w:t xml:space="preserve">nepaneigia </w:t>
      </w:r>
      <w:r w:rsidR="001472F6" w:rsidRPr="00B3263E">
        <w:rPr>
          <w:rFonts w:ascii="Times New Roman" w:hAnsi="Times New Roman"/>
          <w:sz w:val="24"/>
          <w:szCs w:val="24"/>
        </w:rPr>
        <w:t xml:space="preserve">sudarymo fakto. Pažymima, kad opciono </w:t>
      </w:r>
      <w:r w:rsidR="00DD51C3" w:rsidRPr="00B3263E">
        <w:rPr>
          <w:rFonts w:ascii="Times New Roman" w:hAnsi="Times New Roman"/>
          <w:sz w:val="24"/>
          <w:szCs w:val="24"/>
        </w:rPr>
        <w:t xml:space="preserve">sutartis yra rizikos sutartis, nes </w:t>
      </w:r>
      <w:r w:rsidR="001472F6" w:rsidRPr="00B3263E">
        <w:rPr>
          <w:rFonts w:ascii="Times New Roman" w:hAnsi="Times New Roman"/>
          <w:sz w:val="24"/>
          <w:szCs w:val="24"/>
        </w:rPr>
        <w:t xml:space="preserve">šalys iš anksto susitaria dėl fiksuotos akcijų kainos, </w:t>
      </w:r>
      <w:r w:rsidR="00D43096">
        <w:rPr>
          <w:rFonts w:ascii="Times New Roman" w:hAnsi="Times New Roman"/>
          <w:sz w:val="24"/>
          <w:szCs w:val="24"/>
        </w:rPr>
        <w:t>nors</w:t>
      </w:r>
      <w:r w:rsidR="001472F6" w:rsidRPr="00B3263E">
        <w:rPr>
          <w:rFonts w:ascii="Times New Roman" w:hAnsi="Times New Roman"/>
          <w:sz w:val="24"/>
          <w:szCs w:val="24"/>
        </w:rPr>
        <w:t xml:space="preserve"> akcijų vertė nuolat kinta, todėl tikėtina, kad atsakovo neigimas sudarius su ieškovu opciono sutartį ar prašymas ją laikyti niekine gali būti susijęs su susitarime nurodyta akcijų kaina. </w:t>
      </w:r>
    </w:p>
    <w:p w14:paraId="5712EC76" w14:textId="58DFB4C7" w:rsidR="001472F6" w:rsidRPr="00B3263E" w:rsidRDefault="001472F6"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lastRenderedPageBreak/>
        <w:t>Teismas a</w:t>
      </w:r>
      <w:r w:rsidR="00DD51C3" w:rsidRPr="00B3263E">
        <w:rPr>
          <w:rFonts w:ascii="Times New Roman" w:hAnsi="Times New Roman"/>
          <w:sz w:val="24"/>
          <w:szCs w:val="24"/>
        </w:rPr>
        <w:t>tkreipė dėmesį į tai, kad sprendimui dėl</w:t>
      </w:r>
      <w:r w:rsidRPr="00B3263E">
        <w:rPr>
          <w:rFonts w:ascii="Times New Roman" w:hAnsi="Times New Roman"/>
          <w:sz w:val="24"/>
          <w:szCs w:val="24"/>
        </w:rPr>
        <w:t xml:space="preserve"> atsakov</w:t>
      </w:r>
      <w:r w:rsidR="00DD51C3" w:rsidRPr="00B3263E">
        <w:rPr>
          <w:rFonts w:ascii="Times New Roman" w:hAnsi="Times New Roman"/>
          <w:sz w:val="24"/>
          <w:szCs w:val="24"/>
        </w:rPr>
        <w:t>o</w:t>
      </w:r>
      <w:r w:rsidRPr="00B3263E">
        <w:rPr>
          <w:rFonts w:ascii="Times New Roman" w:hAnsi="Times New Roman"/>
          <w:sz w:val="24"/>
          <w:szCs w:val="24"/>
        </w:rPr>
        <w:t xml:space="preserve"> pareig</w:t>
      </w:r>
      <w:r w:rsidR="00DD51C3" w:rsidRPr="00B3263E">
        <w:rPr>
          <w:rFonts w:ascii="Times New Roman" w:hAnsi="Times New Roman"/>
          <w:sz w:val="24"/>
          <w:szCs w:val="24"/>
        </w:rPr>
        <w:t xml:space="preserve">os įvykdyti </w:t>
      </w:r>
      <w:r w:rsidRPr="00B3263E">
        <w:rPr>
          <w:rFonts w:ascii="Times New Roman" w:hAnsi="Times New Roman"/>
          <w:sz w:val="24"/>
          <w:szCs w:val="24"/>
        </w:rPr>
        <w:t>2018 m. rugpjūčio 6 d. susitarimą būtina išnagrinėti atsakovės priešieškinio reikalavimą dėl šio susitarimo teisėtumo CK 3.92 straipsnio 4 dalies pagrindu.</w:t>
      </w:r>
    </w:p>
    <w:p w14:paraId="2EBFB363" w14:textId="1089DB88" w:rsidR="001472F6" w:rsidRPr="00B3263E" w:rsidRDefault="00DD51C3" w:rsidP="0047788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Nustačius, kad</w:t>
      </w:r>
      <w:r w:rsidR="001472F6" w:rsidRPr="00B3263E">
        <w:rPr>
          <w:rFonts w:ascii="Times New Roman" w:hAnsi="Times New Roman"/>
          <w:sz w:val="24"/>
          <w:szCs w:val="24"/>
        </w:rPr>
        <w:t xml:space="preserve"> atsakovas, sudarydamas opciono sutartį, nebuvo sąžiningas su ieškovu, </w:t>
      </w:r>
      <w:r w:rsidRPr="00B3263E">
        <w:rPr>
          <w:rFonts w:ascii="Times New Roman" w:hAnsi="Times New Roman"/>
          <w:sz w:val="24"/>
          <w:szCs w:val="24"/>
        </w:rPr>
        <w:t>atsakomybė ir jos padariniai kyla at</w:t>
      </w:r>
      <w:r w:rsidR="001472F6" w:rsidRPr="00B3263E">
        <w:rPr>
          <w:rFonts w:ascii="Times New Roman" w:hAnsi="Times New Roman"/>
          <w:sz w:val="24"/>
          <w:szCs w:val="24"/>
        </w:rPr>
        <w:t xml:space="preserve">sakovui </w:t>
      </w:r>
      <w:r w:rsidRPr="00B3263E">
        <w:rPr>
          <w:rFonts w:ascii="Times New Roman" w:hAnsi="Times New Roman"/>
          <w:sz w:val="24"/>
          <w:szCs w:val="24"/>
        </w:rPr>
        <w:t xml:space="preserve">ir jo sutuoktinei, tačiau </w:t>
      </w:r>
      <w:r w:rsidR="001472F6" w:rsidRPr="00B3263E">
        <w:rPr>
          <w:rFonts w:ascii="Times New Roman" w:hAnsi="Times New Roman"/>
          <w:sz w:val="24"/>
          <w:szCs w:val="24"/>
        </w:rPr>
        <w:t>negali kilti ieškovui</w:t>
      </w:r>
      <w:r w:rsidRPr="00B3263E">
        <w:rPr>
          <w:rFonts w:ascii="Times New Roman" w:hAnsi="Times New Roman"/>
          <w:sz w:val="24"/>
          <w:szCs w:val="24"/>
        </w:rPr>
        <w:t xml:space="preserve">, su </w:t>
      </w:r>
      <w:r w:rsidR="001472F6" w:rsidRPr="00B3263E">
        <w:rPr>
          <w:rFonts w:ascii="Times New Roman" w:hAnsi="Times New Roman"/>
          <w:sz w:val="24"/>
          <w:szCs w:val="24"/>
        </w:rPr>
        <w:t xml:space="preserve">kuriuo  nesąžiningai pasielgta. </w:t>
      </w:r>
      <w:r w:rsidRPr="00B3263E">
        <w:rPr>
          <w:rFonts w:ascii="Times New Roman" w:hAnsi="Times New Roman"/>
          <w:sz w:val="24"/>
          <w:szCs w:val="24"/>
        </w:rPr>
        <w:t xml:space="preserve">Įvertinęs </w:t>
      </w:r>
      <w:r w:rsidR="001472F6" w:rsidRPr="00B3263E">
        <w:rPr>
          <w:rFonts w:ascii="Times New Roman" w:hAnsi="Times New Roman"/>
          <w:sz w:val="24"/>
          <w:szCs w:val="24"/>
        </w:rPr>
        <w:t xml:space="preserve">aplinkybes, kad anksčiau </w:t>
      </w:r>
      <w:r w:rsidRPr="00B3263E">
        <w:rPr>
          <w:rFonts w:ascii="Times New Roman" w:hAnsi="Times New Roman"/>
          <w:sz w:val="24"/>
          <w:szCs w:val="24"/>
        </w:rPr>
        <w:t>(2</w:t>
      </w:r>
      <w:r w:rsidR="001472F6" w:rsidRPr="00B3263E">
        <w:rPr>
          <w:rFonts w:ascii="Times New Roman" w:hAnsi="Times New Roman"/>
          <w:sz w:val="24"/>
          <w:szCs w:val="24"/>
        </w:rPr>
        <w:t>015 m</w:t>
      </w:r>
      <w:r w:rsidRPr="00B3263E">
        <w:rPr>
          <w:rFonts w:ascii="Times New Roman" w:hAnsi="Times New Roman"/>
          <w:sz w:val="24"/>
          <w:szCs w:val="24"/>
        </w:rPr>
        <w:t xml:space="preserve">., </w:t>
      </w:r>
      <w:r w:rsidR="001472F6" w:rsidRPr="00B3263E">
        <w:rPr>
          <w:rFonts w:ascii="Times New Roman" w:hAnsi="Times New Roman"/>
          <w:sz w:val="24"/>
          <w:szCs w:val="24"/>
        </w:rPr>
        <w:t>2017 m</w:t>
      </w:r>
      <w:r w:rsidRPr="00B3263E">
        <w:rPr>
          <w:rFonts w:ascii="Times New Roman" w:hAnsi="Times New Roman"/>
          <w:sz w:val="24"/>
          <w:szCs w:val="24"/>
        </w:rPr>
        <w:t>.)</w:t>
      </w:r>
      <w:r w:rsidR="001472F6" w:rsidRPr="00B3263E">
        <w:rPr>
          <w:rFonts w:ascii="Times New Roman" w:hAnsi="Times New Roman"/>
          <w:sz w:val="24"/>
          <w:szCs w:val="24"/>
        </w:rPr>
        <w:t xml:space="preserve"> atsakovas, sudarydamas sandorius dėl jungtinės nuosavybės turto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1472F6" w:rsidRPr="00B3263E">
        <w:rPr>
          <w:rFonts w:ascii="Times New Roman" w:hAnsi="Times New Roman"/>
          <w:sz w:val="24"/>
          <w:szCs w:val="24"/>
        </w:rPr>
        <w:t xml:space="preserve">akcijų), turėjo sutuoktinės įgaliojimus, </w:t>
      </w:r>
      <w:r w:rsidRPr="00B3263E">
        <w:rPr>
          <w:rFonts w:ascii="Times New Roman" w:hAnsi="Times New Roman"/>
          <w:sz w:val="24"/>
          <w:szCs w:val="24"/>
        </w:rPr>
        <w:t xml:space="preserve">teismas pripažino, kad atsakovas </w:t>
      </w:r>
      <w:r w:rsidR="001472F6" w:rsidRPr="00B3263E">
        <w:rPr>
          <w:rFonts w:ascii="Times New Roman" w:hAnsi="Times New Roman"/>
          <w:sz w:val="24"/>
          <w:szCs w:val="24"/>
        </w:rPr>
        <w:t>žino ir supranta sandorių dėl bendrosios jungtinės nuosavybės objekto sudarymo reikalavimus ir ypatumus.</w:t>
      </w:r>
      <w:r w:rsidRPr="00B3263E">
        <w:rPr>
          <w:rFonts w:ascii="Times New Roman" w:hAnsi="Times New Roman"/>
          <w:sz w:val="24"/>
          <w:szCs w:val="24"/>
        </w:rPr>
        <w:t xml:space="preserve"> Nors a</w:t>
      </w:r>
      <w:r w:rsidR="001472F6" w:rsidRPr="00B3263E">
        <w:rPr>
          <w:rFonts w:ascii="Times New Roman" w:hAnsi="Times New Roman"/>
          <w:sz w:val="24"/>
          <w:szCs w:val="24"/>
        </w:rPr>
        <w:t>tsakovė nurodė, kad ginčija</w:t>
      </w:r>
      <w:r w:rsidRPr="00B3263E">
        <w:rPr>
          <w:rFonts w:ascii="Times New Roman" w:hAnsi="Times New Roman"/>
          <w:sz w:val="24"/>
          <w:szCs w:val="24"/>
        </w:rPr>
        <w:t xml:space="preserve">ma Sutartis </w:t>
      </w:r>
      <w:r w:rsidR="001472F6" w:rsidRPr="00B3263E">
        <w:rPr>
          <w:rFonts w:ascii="Times New Roman" w:hAnsi="Times New Roman"/>
          <w:sz w:val="24"/>
          <w:szCs w:val="24"/>
        </w:rPr>
        <w:t>pažeidžia jos, kaip sutuoktinės, teises ir teisėtus interesus, tačiau</w:t>
      </w:r>
      <w:r w:rsidRPr="00B3263E">
        <w:rPr>
          <w:rFonts w:ascii="Times New Roman" w:hAnsi="Times New Roman"/>
          <w:sz w:val="24"/>
          <w:szCs w:val="24"/>
        </w:rPr>
        <w:t xml:space="preserve"> kartu ji pripažino, jog </w:t>
      </w:r>
      <w:r w:rsidR="001472F6" w:rsidRPr="00B3263E">
        <w:rPr>
          <w:rFonts w:ascii="Times New Roman" w:hAnsi="Times New Roman"/>
          <w:sz w:val="24"/>
          <w:szCs w:val="24"/>
        </w:rPr>
        <w:t xml:space="preserve">net nežino šios sutarties turinio ir negali sukonkretinti, kuri susitarimo sąlyga pažeidžia jos teises. </w:t>
      </w:r>
      <w:r w:rsidR="004E7AFB" w:rsidRPr="00B3263E">
        <w:rPr>
          <w:rFonts w:ascii="Times New Roman" w:hAnsi="Times New Roman"/>
          <w:sz w:val="24"/>
          <w:szCs w:val="24"/>
        </w:rPr>
        <w:t>Atsakovas</w:t>
      </w:r>
      <w:r w:rsidR="003C6101" w:rsidRPr="00B3263E">
        <w:rPr>
          <w:rFonts w:ascii="Times New Roman" w:hAnsi="Times New Roman"/>
          <w:sz w:val="24"/>
          <w:szCs w:val="24"/>
        </w:rPr>
        <w:t>,</w:t>
      </w:r>
      <w:r w:rsidR="004E7AFB" w:rsidRPr="00B3263E">
        <w:rPr>
          <w:rFonts w:ascii="Times New Roman" w:hAnsi="Times New Roman"/>
          <w:sz w:val="24"/>
          <w:szCs w:val="24"/>
        </w:rPr>
        <w:t xml:space="preserve"> kaip sutuoktinis</w:t>
      </w:r>
      <w:r w:rsidR="003C6101" w:rsidRPr="00B3263E">
        <w:rPr>
          <w:rFonts w:ascii="Times New Roman" w:hAnsi="Times New Roman"/>
          <w:sz w:val="24"/>
          <w:szCs w:val="24"/>
        </w:rPr>
        <w:t>,</w:t>
      </w:r>
      <w:r w:rsidR="004E7AFB" w:rsidRPr="00B3263E">
        <w:rPr>
          <w:rFonts w:ascii="Times New Roman" w:hAnsi="Times New Roman"/>
          <w:sz w:val="24"/>
          <w:szCs w:val="24"/>
        </w:rPr>
        <w:t xml:space="preserve"> turėjo pareigą informuoti sutuoktinę apie ketinimą sudaryti su ieškovu susitarimą dėl akcijų atpirkimo, tai galėjo padaryti ir po sutarties pasirašymo. Teismo vertinim</w:t>
      </w:r>
      <w:r w:rsidR="003C6101" w:rsidRPr="00B3263E">
        <w:rPr>
          <w:rFonts w:ascii="Times New Roman" w:hAnsi="Times New Roman"/>
          <w:sz w:val="24"/>
          <w:szCs w:val="24"/>
        </w:rPr>
        <w:t>u</w:t>
      </w:r>
      <w:r w:rsidR="004E7AFB" w:rsidRPr="00B3263E">
        <w:rPr>
          <w:rFonts w:ascii="Times New Roman" w:hAnsi="Times New Roman"/>
          <w:sz w:val="24"/>
          <w:szCs w:val="24"/>
        </w:rPr>
        <w:t xml:space="preserve">, atsakovas neketino vykdyti sutarties, </w:t>
      </w:r>
      <w:r w:rsidR="00523DB1">
        <w:rPr>
          <w:rFonts w:ascii="Times New Roman" w:hAnsi="Times New Roman"/>
          <w:sz w:val="24"/>
          <w:szCs w:val="24"/>
        </w:rPr>
        <w:t>su</w:t>
      </w:r>
      <w:r w:rsidR="004E7AFB" w:rsidRPr="00B3263E">
        <w:rPr>
          <w:rFonts w:ascii="Times New Roman" w:hAnsi="Times New Roman"/>
          <w:sz w:val="24"/>
          <w:szCs w:val="24"/>
        </w:rPr>
        <w:t xml:space="preserve"> ieškov</w:t>
      </w:r>
      <w:r w:rsidR="00523DB1">
        <w:rPr>
          <w:rFonts w:ascii="Times New Roman" w:hAnsi="Times New Roman"/>
          <w:sz w:val="24"/>
          <w:szCs w:val="24"/>
        </w:rPr>
        <w:t>u</w:t>
      </w:r>
      <w:r w:rsidR="004E7AFB" w:rsidRPr="00B3263E">
        <w:rPr>
          <w:rFonts w:ascii="Times New Roman" w:hAnsi="Times New Roman"/>
          <w:sz w:val="24"/>
          <w:szCs w:val="24"/>
        </w:rPr>
        <w:t xml:space="preserve"> elgėsi nesąžiningai ir savo sutuoktinės teisių pažeidimo argumentą panaudojo teisme nesutikdamas su ieškiniu. A</w:t>
      </w:r>
      <w:r w:rsidR="001472F6" w:rsidRPr="00B3263E">
        <w:rPr>
          <w:rFonts w:ascii="Times New Roman" w:hAnsi="Times New Roman"/>
          <w:sz w:val="24"/>
          <w:szCs w:val="24"/>
        </w:rPr>
        <w:t xml:space="preserve">plinkybė, </w:t>
      </w:r>
      <w:r w:rsidR="004E7AFB" w:rsidRPr="00B3263E">
        <w:rPr>
          <w:rFonts w:ascii="Times New Roman" w:hAnsi="Times New Roman"/>
          <w:sz w:val="24"/>
          <w:szCs w:val="24"/>
        </w:rPr>
        <w:t>kad</w:t>
      </w:r>
      <w:r w:rsidR="001472F6" w:rsidRPr="00B3263E">
        <w:rPr>
          <w:rFonts w:ascii="Times New Roman" w:hAnsi="Times New Roman"/>
          <w:sz w:val="24"/>
          <w:szCs w:val="24"/>
        </w:rPr>
        <w:t xml:space="preserve"> ieškovas žinojo apie atsakovų santuoką, nesudaro pagrindo prezumpcijai, kad susitarimo objektas </w:t>
      </w:r>
      <w:r w:rsidR="004E7AFB" w:rsidRPr="00B3263E">
        <w:rPr>
          <w:rFonts w:ascii="Times New Roman" w:hAnsi="Times New Roman"/>
          <w:sz w:val="24"/>
          <w:szCs w:val="24"/>
        </w:rPr>
        <w:t>(</w:t>
      </w:r>
      <w:r w:rsidR="001472F6" w:rsidRPr="00B3263E">
        <w:rPr>
          <w:rFonts w:ascii="Times New Roman" w:hAnsi="Times New Roman"/>
          <w:sz w:val="24"/>
          <w:szCs w:val="24"/>
        </w:rPr>
        <w:t>akcijos</w:t>
      </w:r>
      <w:r w:rsidR="004E7AFB" w:rsidRPr="00B3263E">
        <w:rPr>
          <w:rFonts w:ascii="Times New Roman" w:hAnsi="Times New Roman"/>
          <w:sz w:val="24"/>
          <w:szCs w:val="24"/>
        </w:rPr>
        <w:t>)</w:t>
      </w:r>
      <w:r w:rsidR="001472F6" w:rsidRPr="00B3263E">
        <w:rPr>
          <w:rFonts w:ascii="Times New Roman" w:hAnsi="Times New Roman"/>
          <w:sz w:val="24"/>
          <w:szCs w:val="24"/>
        </w:rPr>
        <w:t xml:space="preserve"> automatiškai tampa bendrosios jungtinės nuosavybės turtu. </w:t>
      </w:r>
    </w:p>
    <w:p w14:paraId="0B51A8A5" w14:textId="01BF2778" w:rsidR="001472F6" w:rsidRPr="00B3263E" w:rsidRDefault="001472F6" w:rsidP="001472F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 xml:space="preserve">Teismas priėjo prie išvados, </w:t>
      </w:r>
      <w:r w:rsidR="00292C38">
        <w:rPr>
          <w:rFonts w:ascii="Times New Roman" w:hAnsi="Times New Roman"/>
          <w:sz w:val="24"/>
          <w:szCs w:val="24"/>
        </w:rPr>
        <w:t>jog</w:t>
      </w:r>
      <w:r w:rsidRPr="00B3263E">
        <w:rPr>
          <w:rFonts w:ascii="Times New Roman" w:hAnsi="Times New Roman"/>
          <w:sz w:val="24"/>
          <w:szCs w:val="24"/>
        </w:rPr>
        <w:t xml:space="preserve"> bylos aplinkybės, šalių elgesys atskleidžia, kad atsakovas, sudarydamas susitarimą su ieškovu dėl akcijų perleidimo ateityje, suvokė, jog susitarimo objektu esantis turtas – akcijos – yra bendrosios jungtinės nuosavybės statuso turtas, tačiau jas, tikėtina, sąmoningai įsipareigojo perleisti ateityje, nesilaikydamas CK 3.92 straipsnio 4 dalies nuostatų, kartu suvokdamas galimybę tą faktą ateityje panaudoti, siekiant nevykdyti susitarimo, jei ieškovas pareikalautų akcijų perleidimo. Atsakovo nesąžiningas elgesys negali sudaryti sąlygų </w:t>
      </w:r>
      <w:r w:rsidR="00523DB1">
        <w:rPr>
          <w:rFonts w:ascii="Times New Roman" w:hAnsi="Times New Roman"/>
          <w:sz w:val="24"/>
          <w:szCs w:val="24"/>
        </w:rPr>
        <w:t xml:space="preserve">pripažinti </w:t>
      </w:r>
      <w:r w:rsidRPr="00B3263E">
        <w:rPr>
          <w:rFonts w:ascii="Times New Roman" w:hAnsi="Times New Roman"/>
          <w:sz w:val="24"/>
          <w:szCs w:val="24"/>
        </w:rPr>
        <w:t>susitarim</w:t>
      </w:r>
      <w:r w:rsidR="00523DB1">
        <w:rPr>
          <w:rFonts w:ascii="Times New Roman" w:hAnsi="Times New Roman"/>
          <w:sz w:val="24"/>
          <w:szCs w:val="24"/>
        </w:rPr>
        <w:t>ą</w:t>
      </w:r>
      <w:r w:rsidR="004E7AFB" w:rsidRPr="00B3263E">
        <w:rPr>
          <w:rFonts w:ascii="Times New Roman" w:hAnsi="Times New Roman"/>
          <w:sz w:val="24"/>
          <w:szCs w:val="24"/>
        </w:rPr>
        <w:t xml:space="preserve"> </w:t>
      </w:r>
      <w:r w:rsidRPr="00B3263E">
        <w:rPr>
          <w:rFonts w:ascii="Times New Roman" w:hAnsi="Times New Roman"/>
          <w:sz w:val="24"/>
          <w:szCs w:val="24"/>
        </w:rPr>
        <w:t>negaliojančiu, todėl priešieškinio reikalavim</w:t>
      </w:r>
      <w:r w:rsidR="004E7AFB" w:rsidRPr="00B3263E">
        <w:rPr>
          <w:rFonts w:ascii="Times New Roman" w:hAnsi="Times New Roman"/>
          <w:sz w:val="24"/>
          <w:szCs w:val="24"/>
        </w:rPr>
        <w:t>us teismas atmetė</w:t>
      </w:r>
      <w:r w:rsidRPr="00B3263E">
        <w:rPr>
          <w:rFonts w:ascii="Times New Roman" w:hAnsi="Times New Roman"/>
          <w:sz w:val="24"/>
          <w:szCs w:val="24"/>
        </w:rPr>
        <w:t xml:space="preserve">. </w:t>
      </w:r>
    </w:p>
    <w:p w14:paraId="0CA8FD49" w14:textId="5D3D193F" w:rsidR="001472F6" w:rsidRPr="00B3263E" w:rsidRDefault="001472F6" w:rsidP="0047788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Dėl trečiojo asmens</w:t>
      </w:r>
      <w:r w:rsidR="00AE0048">
        <w:rPr>
          <w:rFonts w:ascii="Times New Roman" w:hAnsi="Times New Roman"/>
          <w:sz w:val="24"/>
          <w:szCs w:val="24"/>
        </w:rPr>
        <w:t xml:space="preserve"> </w:t>
      </w:r>
      <w:r w:rsidR="00AE0048" w:rsidRPr="00B3263E">
        <w:rPr>
          <w:rFonts w:ascii="Times New Roman" w:hAnsi="Times New Roman"/>
          <w:sz w:val="24"/>
          <w:szCs w:val="24"/>
        </w:rPr>
        <w:t>„</w:t>
      </w:r>
      <w:r w:rsidR="00AE0048">
        <w:rPr>
          <w:rFonts w:ascii="Times New Roman" w:hAnsi="Times New Roman"/>
          <w:sz w:val="24"/>
          <w:szCs w:val="24"/>
        </w:rPr>
        <w:t>(duomenys neskelbtini)</w:t>
      </w:r>
      <w:r w:rsidRPr="00B3263E">
        <w:rPr>
          <w:rFonts w:ascii="Times New Roman" w:hAnsi="Times New Roman"/>
          <w:sz w:val="24"/>
          <w:szCs w:val="24"/>
        </w:rPr>
        <w:t xml:space="preserve"> B. V.“ </w:t>
      </w:r>
      <w:r w:rsidR="00AB73CF" w:rsidRPr="00B3263E">
        <w:rPr>
          <w:rFonts w:ascii="Times New Roman" w:hAnsi="Times New Roman"/>
          <w:sz w:val="24"/>
          <w:szCs w:val="24"/>
        </w:rPr>
        <w:t xml:space="preserve">savarankiškų reikalavimų </w:t>
      </w:r>
      <w:r w:rsidRPr="00B3263E">
        <w:rPr>
          <w:rFonts w:ascii="Times New Roman" w:hAnsi="Times New Roman"/>
          <w:sz w:val="24"/>
          <w:szCs w:val="24"/>
        </w:rPr>
        <w:t>teismas pažymėjo,</w:t>
      </w:r>
      <w:r w:rsidR="00AB73CF" w:rsidRPr="00B3263E">
        <w:rPr>
          <w:rFonts w:ascii="Times New Roman" w:hAnsi="Times New Roman"/>
          <w:sz w:val="24"/>
          <w:szCs w:val="24"/>
        </w:rPr>
        <w:t xml:space="preserve"> kad iš esmės Akcijų sutartis ginčijama tuo </w:t>
      </w:r>
      <w:r w:rsidRPr="00B3263E">
        <w:rPr>
          <w:rFonts w:ascii="Times New Roman" w:hAnsi="Times New Roman"/>
          <w:sz w:val="24"/>
          <w:szCs w:val="24"/>
        </w:rPr>
        <w:t xml:space="preserve">pagrindu, </w:t>
      </w:r>
      <w:r w:rsidR="00AB73CF" w:rsidRPr="00B3263E">
        <w:rPr>
          <w:rFonts w:ascii="Times New Roman" w:hAnsi="Times New Roman"/>
          <w:sz w:val="24"/>
          <w:szCs w:val="24"/>
        </w:rPr>
        <w:t>jog</w:t>
      </w:r>
      <w:r w:rsidRPr="00B3263E">
        <w:rPr>
          <w:rFonts w:ascii="Times New Roman" w:hAnsi="Times New Roman"/>
          <w:sz w:val="24"/>
          <w:szCs w:val="24"/>
        </w:rPr>
        <w:t xml:space="preserve"> </w:t>
      </w:r>
      <w:r w:rsidR="00AB73CF" w:rsidRPr="00B3263E">
        <w:rPr>
          <w:rFonts w:ascii="Times New Roman" w:hAnsi="Times New Roman"/>
          <w:sz w:val="24"/>
          <w:szCs w:val="24"/>
        </w:rPr>
        <w:t xml:space="preserve">atsakovas, </w:t>
      </w:r>
      <w:r w:rsidRPr="00B3263E">
        <w:rPr>
          <w:rFonts w:ascii="Times New Roman" w:hAnsi="Times New Roman"/>
          <w:sz w:val="24"/>
          <w:szCs w:val="24"/>
        </w:rPr>
        <w:t>įgydamas</w:t>
      </w:r>
      <w:r w:rsidR="00AB73CF" w:rsidRPr="00B3263E">
        <w:rPr>
          <w:rFonts w:ascii="Times New Roman" w:hAnsi="Times New Roman"/>
          <w:sz w:val="24"/>
          <w:szCs w:val="24"/>
        </w:rPr>
        <w:t xml:space="preserve"> akcijas, n</w:t>
      </w:r>
      <w:r w:rsidRPr="00B3263E">
        <w:rPr>
          <w:rFonts w:ascii="Times New Roman" w:hAnsi="Times New Roman"/>
          <w:sz w:val="24"/>
          <w:szCs w:val="24"/>
        </w:rPr>
        <w:t>eatskleidė, kad j</w:t>
      </w:r>
      <w:r w:rsidR="00AB73CF" w:rsidRPr="00B3263E">
        <w:rPr>
          <w:rFonts w:ascii="Times New Roman" w:hAnsi="Times New Roman"/>
          <w:sz w:val="24"/>
          <w:szCs w:val="24"/>
        </w:rPr>
        <w:t>as</w:t>
      </w:r>
      <w:r w:rsidRPr="00B3263E">
        <w:rPr>
          <w:rFonts w:ascii="Times New Roman" w:hAnsi="Times New Roman"/>
          <w:sz w:val="24"/>
          <w:szCs w:val="24"/>
        </w:rPr>
        <w:t xml:space="preserve"> įgyj</w:t>
      </w:r>
      <w:r w:rsidR="00AB73CF" w:rsidRPr="00B3263E">
        <w:rPr>
          <w:rFonts w:ascii="Times New Roman" w:hAnsi="Times New Roman"/>
          <w:sz w:val="24"/>
          <w:szCs w:val="24"/>
        </w:rPr>
        <w:t>a</w:t>
      </w:r>
      <w:r w:rsidRPr="00B3263E">
        <w:rPr>
          <w:rFonts w:ascii="Times New Roman" w:hAnsi="Times New Roman"/>
          <w:sz w:val="24"/>
          <w:szCs w:val="24"/>
        </w:rPr>
        <w:t xml:space="preserve"> bendrosios jungtinės nuosavybės teise su sutuoktine. </w:t>
      </w:r>
      <w:r w:rsidR="00461A09" w:rsidRPr="00B3263E">
        <w:rPr>
          <w:rFonts w:ascii="Times New Roman" w:hAnsi="Times New Roman"/>
          <w:sz w:val="24"/>
          <w:szCs w:val="24"/>
        </w:rPr>
        <w:t>Į</w:t>
      </w:r>
      <w:r w:rsidRPr="00B3263E">
        <w:rPr>
          <w:rFonts w:ascii="Times New Roman" w:hAnsi="Times New Roman"/>
          <w:sz w:val="24"/>
          <w:szCs w:val="24"/>
        </w:rPr>
        <w:t>statym</w:t>
      </w:r>
      <w:r w:rsidR="00461A09" w:rsidRPr="00B3263E">
        <w:rPr>
          <w:rFonts w:ascii="Times New Roman" w:hAnsi="Times New Roman"/>
          <w:sz w:val="24"/>
          <w:szCs w:val="24"/>
        </w:rPr>
        <w:t xml:space="preserve">e </w:t>
      </w:r>
      <w:r w:rsidRPr="00B3263E">
        <w:rPr>
          <w:rFonts w:ascii="Times New Roman" w:hAnsi="Times New Roman"/>
          <w:sz w:val="24"/>
          <w:szCs w:val="24"/>
        </w:rPr>
        <w:t>nenu</w:t>
      </w:r>
      <w:r w:rsidR="00461A09" w:rsidRPr="00B3263E">
        <w:rPr>
          <w:rFonts w:ascii="Times New Roman" w:hAnsi="Times New Roman"/>
          <w:sz w:val="24"/>
          <w:szCs w:val="24"/>
        </w:rPr>
        <w:t xml:space="preserve">statyta </w:t>
      </w:r>
      <w:r w:rsidRPr="00B3263E">
        <w:rPr>
          <w:rFonts w:ascii="Times New Roman" w:hAnsi="Times New Roman"/>
          <w:sz w:val="24"/>
          <w:szCs w:val="24"/>
        </w:rPr>
        <w:t>reikalavimo turėti sutuoktinio sutikimą ar pavedimą įgy</w:t>
      </w:r>
      <w:r w:rsidR="00461A09" w:rsidRPr="00B3263E">
        <w:rPr>
          <w:rFonts w:ascii="Times New Roman" w:hAnsi="Times New Roman"/>
          <w:sz w:val="24"/>
          <w:szCs w:val="24"/>
        </w:rPr>
        <w:t>ti turt</w:t>
      </w:r>
      <w:r w:rsidR="00523DB1">
        <w:rPr>
          <w:rFonts w:ascii="Times New Roman" w:hAnsi="Times New Roman"/>
          <w:sz w:val="24"/>
          <w:szCs w:val="24"/>
        </w:rPr>
        <w:t>ą</w:t>
      </w:r>
      <w:r w:rsidR="00461A09" w:rsidRPr="00B3263E">
        <w:rPr>
          <w:rFonts w:ascii="Times New Roman" w:hAnsi="Times New Roman"/>
          <w:sz w:val="24"/>
          <w:szCs w:val="24"/>
        </w:rPr>
        <w:t xml:space="preserve"> (šiuo atveju</w:t>
      </w:r>
      <w:r w:rsidRPr="00B3263E">
        <w:rPr>
          <w:rFonts w:ascii="Times New Roman" w:hAnsi="Times New Roman"/>
          <w:sz w:val="24"/>
          <w:szCs w:val="24"/>
        </w:rPr>
        <w:t xml:space="preserve"> akcij</w:t>
      </w:r>
      <w:r w:rsidR="00523DB1">
        <w:rPr>
          <w:rFonts w:ascii="Times New Roman" w:hAnsi="Times New Roman"/>
          <w:sz w:val="24"/>
          <w:szCs w:val="24"/>
        </w:rPr>
        <w:t>a</w:t>
      </w:r>
      <w:r w:rsidR="00461A09" w:rsidRPr="00B3263E">
        <w:rPr>
          <w:rFonts w:ascii="Times New Roman" w:hAnsi="Times New Roman"/>
          <w:sz w:val="24"/>
          <w:szCs w:val="24"/>
        </w:rPr>
        <w:t>s)</w:t>
      </w:r>
      <w:r w:rsidRPr="00B3263E">
        <w:rPr>
          <w:rFonts w:ascii="Times New Roman" w:hAnsi="Times New Roman"/>
          <w:sz w:val="24"/>
          <w:szCs w:val="24"/>
        </w:rPr>
        <w:t>, todėl</w:t>
      </w:r>
      <w:r w:rsidR="00461A09" w:rsidRPr="00B3263E">
        <w:rPr>
          <w:rFonts w:ascii="Times New Roman" w:hAnsi="Times New Roman"/>
          <w:sz w:val="24"/>
          <w:szCs w:val="24"/>
        </w:rPr>
        <w:t xml:space="preserve"> </w:t>
      </w:r>
      <w:r w:rsidRPr="00B3263E">
        <w:rPr>
          <w:rFonts w:ascii="Times New Roman" w:hAnsi="Times New Roman"/>
          <w:sz w:val="24"/>
          <w:szCs w:val="24"/>
        </w:rPr>
        <w:t xml:space="preserve">šios aplinkybės </w:t>
      </w:r>
      <w:r w:rsidR="00461A09" w:rsidRPr="00B3263E">
        <w:rPr>
          <w:rFonts w:ascii="Times New Roman" w:hAnsi="Times New Roman"/>
          <w:sz w:val="24"/>
          <w:szCs w:val="24"/>
        </w:rPr>
        <w:t>teismas nepripažino sandor</w:t>
      </w:r>
      <w:r w:rsidR="00523DB1">
        <w:rPr>
          <w:rFonts w:ascii="Times New Roman" w:hAnsi="Times New Roman"/>
          <w:sz w:val="24"/>
          <w:szCs w:val="24"/>
        </w:rPr>
        <w:t>io nuginčijimo pagrindu</w:t>
      </w:r>
      <w:r w:rsidR="00461A09" w:rsidRPr="00B3263E">
        <w:rPr>
          <w:rFonts w:ascii="Times New Roman" w:hAnsi="Times New Roman"/>
          <w:sz w:val="24"/>
          <w:szCs w:val="24"/>
        </w:rPr>
        <w:t xml:space="preserve">. Teismas </w:t>
      </w:r>
      <w:r w:rsidRPr="00B3263E">
        <w:rPr>
          <w:rFonts w:ascii="Times New Roman" w:hAnsi="Times New Roman"/>
          <w:sz w:val="24"/>
          <w:szCs w:val="24"/>
        </w:rPr>
        <w:t>nurodė</w:t>
      </w:r>
      <w:r w:rsidR="00461A09" w:rsidRPr="00B3263E">
        <w:rPr>
          <w:rFonts w:ascii="Times New Roman" w:hAnsi="Times New Roman"/>
          <w:sz w:val="24"/>
          <w:szCs w:val="24"/>
        </w:rPr>
        <w:t xml:space="preserve"> ir tai</w:t>
      </w:r>
      <w:r w:rsidRPr="00B3263E">
        <w:rPr>
          <w:rFonts w:ascii="Times New Roman" w:hAnsi="Times New Roman"/>
          <w:sz w:val="24"/>
          <w:szCs w:val="24"/>
        </w:rPr>
        <w:t>, kad</w:t>
      </w:r>
      <w:r w:rsidR="00523DB1">
        <w:rPr>
          <w:rFonts w:ascii="Times New Roman" w:hAnsi="Times New Roman"/>
          <w:sz w:val="24"/>
          <w:szCs w:val="24"/>
        </w:rPr>
        <w:t>,</w:t>
      </w:r>
      <w:r w:rsidRPr="00B3263E">
        <w:rPr>
          <w:rFonts w:ascii="Times New Roman" w:hAnsi="Times New Roman"/>
          <w:sz w:val="24"/>
          <w:szCs w:val="24"/>
        </w:rPr>
        <w:t xml:space="preserve"> </w:t>
      </w:r>
      <w:r w:rsidR="00461A09" w:rsidRPr="00B3263E">
        <w:rPr>
          <w:rFonts w:ascii="Times New Roman" w:hAnsi="Times New Roman"/>
          <w:sz w:val="24"/>
          <w:szCs w:val="24"/>
        </w:rPr>
        <w:t>tenkinus ieškinį ir atmetus priešieškinio reikalavimą</w:t>
      </w:r>
      <w:r w:rsidRPr="00B3263E">
        <w:rPr>
          <w:rFonts w:ascii="Times New Roman" w:hAnsi="Times New Roman"/>
          <w:sz w:val="24"/>
          <w:szCs w:val="24"/>
        </w:rPr>
        <w:t xml:space="preserve">, išnyksta pagrindas analizuoti trečiojo asmens </w:t>
      </w:r>
      <w:r w:rsidR="00AE0048" w:rsidRPr="00B3263E">
        <w:rPr>
          <w:rFonts w:ascii="Times New Roman" w:hAnsi="Times New Roman"/>
          <w:sz w:val="24"/>
          <w:szCs w:val="24"/>
        </w:rPr>
        <w:t>„</w:t>
      </w:r>
      <w:r w:rsidR="00AE0048">
        <w:rPr>
          <w:rFonts w:ascii="Times New Roman" w:hAnsi="Times New Roman"/>
          <w:sz w:val="24"/>
          <w:szCs w:val="24"/>
        </w:rPr>
        <w:t>(duomenys neskelbtini)</w:t>
      </w:r>
      <w:r w:rsidR="00461A09" w:rsidRPr="00B3263E">
        <w:rPr>
          <w:rFonts w:ascii="Times New Roman" w:hAnsi="Times New Roman"/>
          <w:sz w:val="24"/>
          <w:szCs w:val="24"/>
        </w:rPr>
        <w:t xml:space="preserve"> B. V.“ </w:t>
      </w:r>
      <w:r w:rsidRPr="00B3263E">
        <w:rPr>
          <w:rFonts w:ascii="Times New Roman" w:hAnsi="Times New Roman"/>
          <w:sz w:val="24"/>
          <w:szCs w:val="24"/>
        </w:rPr>
        <w:t xml:space="preserve">ginčijamo sandorio sudarymo aplinkybes, šio ydingumą, nes iš esmės sandoris pagal turinį ir formą vertintinas </w:t>
      </w:r>
      <w:r w:rsidR="00523DB1">
        <w:rPr>
          <w:rFonts w:ascii="Times New Roman" w:hAnsi="Times New Roman"/>
          <w:sz w:val="24"/>
          <w:szCs w:val="24"/>
        </w:rPr>
        <w:t xml:space="preserve">kaip </w:t>
      </w:r>
      <w:r w:rsidRPr="00B3263E">
        <w:rPr>
          <w:rFonts w:ascii="Times New Roman" w:hAnsi="Times New Roman"/>
          <w:sz w:val="24"/>
          <w:szCs w:val="24"/>
        </w:rPr>
        <w:t>teisėt</w:t>
      </w:r>
      <w:r w:rsidR="00523DB1">
        <w:rPr>
          <w:rFonts w:ascii="Times New Roman" w:hAnsi="Times New Roman"/>
          <w:sz w:val="24"/>
          <w:szCs w:val="24"/>
        </w:rPr>
        <w:t>as</w:t>
      </w:r>
      <w:r w:rsidRPr="00B3263E">
        <w:rPr>
          <w:rFonts w:ascii="Times New Roman" w:hAnsi="Times New Roman"/>
          <w:sz w:val="24"/>
          <w:szCs w:val="24"/>
        </w:rPr>
        <w:t xml:space="preserve"> ir galiojan</w:t>
      </w:r>
      <w:r w:rsidR="00523DB1">
        <w:rPr>
          <w:rFonts w:ascii="Times New Roman" w:hAnsi="Times New Roman"/>
          <w:sz w:val="24"/>
          <w:szCs w:val="24"/>
        </w:rPr>
        <w:t>tis</w:t>
      </w:r>
      <w:r w:rsidRPr="00B3263E">
        <w:rPr>
          <w:rFonts w:ascii="Times New Roman" w:hAnsi="Times New Roman"/>
          <w:sz w:val="24"/>
          <w:szCs w:val="24"/>
        </w:rPr>
        <w:t xml:space="preserve">. </w:t>
      </w:r>
    </w:p>
    <w:p w14:paraId="7ACAD52A" w14:textId="3F64E34D" w:rsidR="00123EE2" w:rsidRPr="00B3263E" w:rsidRDefault="003A269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Klaipėdos</w:t>
      </w:r>
      <w:r w:rsidR="00A80C8A" w:rsidRPr="00B3263E">
        <w:rPr>
          <w:rFonts w:ascii="Times New Roman" w:hAnsi="Times New Roman"/>
          <w:sz w:val="24"/>
          <w:szCs w:val="24"/>
        </w:rPr>
        <w:t xml:space="preserve"> apygardos</w:t>
      </w:r>
      <w:r w:rsidR="00D662BB" w:rsidRPr="00B3263E">
        <w:rPr>
          <w:rFonts w:ascii="Times New Roman" w:hAnsi="Times New Roman"/>
          <w:sz w:val="24"/>
          <w:szCs w:val="24"/>
        </w:rPr>
        <w:t xml:space="preserve"> </w:t>
      </w:r>
      <w:r w:rsidR="00A80C8A" w:rsidRPr="00B3263E">
        <w:rPr>
          <w:rFonts w:ascii="Times New Roman" w:hAnsi="Times New Roman"/>
          <w:sz w:val="24"/>
          <w:szCs w:val="24"/>
        </w:rPr>
        <w:t>teismo Civilinių bylų skyriaus teisėjų kolegija, išnagrinėjusi bylą pagal atsakov</w:t>
      </w:r>
      <w:r w:rsidR="00461A09" w:rsidRPr="00B3263E">
        <w:rPr>
          <w:rFonts w:ascii="Times New Roman" w:hAnsi="Times New Roman"/>
          <w:sz w:val="24"/>
          <w:szCs w:val="24"/>
        </w:rPr>
        <w:t>ų</w:t>
      </w:r>
      <w:r w:rsidR="00A80C8A" w:rsidRPr="00B3263E">
        <w:rPr>
          <w:rFonts w:ascii="Times New Roman" w:hAnsi="Times New Roman"/>
          <w:sz w:val="24"/>
          <w:szCs w:val="24"/>
        </w:rPr>
        <w:t xml:space="preserve"> apeliacinį</w:t>
      </w:r>
      <w:r w:rsidR="00D662BB" w:rsidRPr="00B3263E">
        <w:rPr>
          <w:rFonts w:ascii="Times New Roman" w:hAnsi="Times New Roman"/>
          <w:sz w:val="24"/>
          <w:szCs w:val="24"/>
        </w:rPr>
        <w:t xml:space="preserve"> </w:t>
      </w:r>
      <w:r w:rsidR="00A80C8A" w:rsidRPr="00B3263E">
        <w:rPr>
          <w:rFonts w:ascii="Times New Roman" w:hAnsi="Times New Roman"/>
          <w:sz w:val="24"/>
          <w:szCs w:val="24"/>
        </w:rPr>
        <w:t>skundą, 20</w:t>
      </w:r>
      <w:r w:rsidR="00461A09" w:rsidRPr="00B3263E">
        <w:rPr>
          <w:rFonts w:ascii="Times New Roman" w:hAnsi="Times New Roman"/>
          <w:sz w:val="24"/>
          <w:szCs w:val="24"/>
        </w:rPr>
        <w:t>22</w:t>
      </w:r>
      <w:r w:rsidR="00A80C8A" w:rsidRPr="00B3263E">
        <w:rPr>
          <w:rFonts w:ascii="Times New Roman" w:hAnsi="Times New Roman"/>
          <w:sz w:val="24"/>
          <w:szCs w:val="24"/>
        </w:rPr>
        <w:t xml:space="preserve"> m. </w:t>
      </w:r>
      <w:r w:rsidR="00461A09" w:rsidRPr="00B3263E">
        <w:rPr>
          <w:rFonts w:ascii="Times New Roman" w:hAnsi="Times New Roman"/>
          <w:sz w:val="24"/>
          <w:szCs w:val="24"/>
        </w:rPr>
        <w:t>balandžio 28</w:t>
      </w:r>
      <w:r w:rsidR="00A80C8A" w:rsidRPr="00B3263E">
        <w:rPr>
          <w:rFonts w:ascii="Times New Roman" w:hAnsi="Times New Roman"/>
          <w:sz w:val="24"/>
          <w:szCs w:val="24"/>
        </w:rPr>
        <w:t xml:space="preserve"> d. nutartimi </w:t>
      </w:r>
      <w:r w:rsidR="00FC661F" w:rsidRPr="00B3263E">
        <w:rPr>
          <w:rFonts w:ascii="Times New Roman" w:hAnsi="Times New Roman"/>
          <w:sz w:val="24"/>
          <w:szCs w:val="24"/>
        </w:rPr>
        <w:t xml:space="preserve">Plungės apylinkės teismo 2021 m. gruodžio 20 d. sprendimą pakeitė, panaikino jo dalį, kuria ieškinys tenkintas, ir dėl šios dalies priėmė naują sprendimą – ieškinį atmetė, perskirstė bylinėjimosi išlaidų atlyginimą; kitą Plungės apylinkės teismo </w:t>
      </w:r>
      <w:r w:rsidR="00523DB1" w:rsidRPr="00D13B64">
        <w:rPr>
          <w:rFonts w:ascii="Times New Roman" w:hAnsi="Times New Roman"/>
          <w:sz w:val="24"/>
          <w:szCs w:val="24"/>
        </w:rPr>
        <w:t>2</w:t>
      </w:r>
      <w:r w:rsidR="00FC661F" w:rsidRPr="00B3263E">
        <w:rPr>
          <w:rFonts w:ascii="Times New Roman" w:hAnsi="Times New Roman"/>
          <w:sz w:val="24"/>
          <w:szCs w:val="24"/>
        </w:rPr>
        <w:t xml:space="preserve">021 m. gruodžio 20 d. sprendimo dalį paliko nepakeistą. </w:t>
      </w:r>
      <w:r w:rsidR="00A80C8A" w:rsidRPr="00B3263E">
        <w:rPr>
          <w:rFonts w:ascii="Times New Roman" w:hAnsi="Times New Roman"/>
          <w:sz w:val="24"/>
          <w:szCs w:val="24"/>
        </w:rPr>
        <w:t xml:space="preserve"> </w:t>
      </w:r>
    </w:p>
    <w:p w14:paraId="78B470B9" w14:textId="5692ED5A" w:rsidR="00FF5633" w:rsidRPr="00B3263E" w:rsidRDefault="00A80C8A" w:rsidP="00477886">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Kolegija nurodė, kad</w:t>
      </w:r>
      <w:r w:rsidR="00FF5633" w:rsidRPr="00B3263E">
        <w:rPr>
          <w:rFonts w:ascii="Times New Roman" w:hAnsi="Times New Roman"/>
          <w:sz w:val="24"/>
          <w:szCs w:val="24"/>
        </w:rPr>
        <w:t xml:space="preserve"> nors CK nereglamentuoja opciono sutarties, bet teisės doktrinoje ši sutartis suprantama kaip akcininkų sutarties šaliai suteikta teisė (bet jokiu būdu ne pareiga) ateityje pirkti arba parduoti bendrovės akcijas, o prievolė parduoti arba nupirkti bendrovės akcijas kitai šaliai atsiranda pagal sutartyje nu</w:t>
      </w:r>
      <w:r w:rsidR="00523DB1">
        <w:rPr>
          <w:rFonts w:ascii="Times New Roman" w:hAnsi="Times New Roman"/>
          <w:sz w:val="24"/>
          <w:szCs w:val="24"/>
        </w:rPr>
        <w:t>st</w:t>
      </w:r>
      <w:r w:rsidR="00FF5633" w:rsidRPr="00B3263E">
        <w:rPr>
          <w:rFonts w:ascii="Times New Roman" w:hAnsi="Times New Roman"/>
          <w:sz w:val="24"/>
          <w:szCs w:val="24"/>
        </w:rPr>
        <w:t xml:space="preserve">atytas sąlygas ir tvarką. Tokia opciono sutarties teisinė konstrukcija primena preliminariosios sutarties institutą. Formaliai 2018 m. rugpjūčio 6 d. ieškovo ir atsakovo sudarytas susitarimas neatitinka visų preliminariajai sutarčiai keliamų reikalavimų, tačiau, sistemiškai įvertinusi sutarties dalyką, sutartą jos vykdymo tvarką, atstovų paaiškinimus teisėjų kolegija priėjo prie išvados, kad ginčo Sutartimi susitarta dėl galimybės ateityje sudaryti pagrindinę akcijų pirkimo–pardavimo sutartį. 2018 m. rugpjūčio 6 d. Sutartimi šalys nesusitarė nei dėl konkrečių turtinių vertybių perdavimo, nei dėl nematerialaus pobūdžio veiksmų atlikimo, kad teismas galėtų tokią sutartį vertinti kaip pagrindinę. Šiuo atveju opciono sutartimi nustatyti tik organizaciniai ir tvarkomojo pobūdžio veiksmai. Dėl to apeliacinės instancijos teismas Sutartį </w:t>
      </w:r>
      <w:r w:rsidR="00FF5633" w:rsidRPr="00B3263E">
        <w:rPr>
          <w:rFonts w:ascii="Times New Roman" w:hAnsi="Times New Roman"/>
          <w:sz w:val="24"/>
          <w:szCs w:val="24"/>
        </w:rPr>
        <w:lastRenderedPageBreak/>
        <w:t xml:space="preserve">kvalifikavo kaip preliminarų susitarimą dėl akcijų perleidimo ateityje (CK 6.165 straipsnis), kurio neįmanoma reikalauti įvykdyti natūra. </w:t>
      </w:r>
    </w:p>
    <w:p w14:paraId="655B203D" w14:textId="5DA86D23" w:rsidR="00AB1875" w:rsidRPr="00B3263E" w:rsidRDefault="00FF5633" w:rsidP="00AB1875">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Šiuo atveju ieškovas nereiškė reikalavimo įpareigoti atsakovą elgtis pagal 2018 m. rugpjūčio 6 d. susitarimą (suteikiant ieškovui teisę pirkti), o prašo pagal šį susitarimą priteisti ieškovui akcijas, o atsakovui </w:t>
      </w:r>
      <w:r w:rsidR="00523DB1">
        <w:rPr>
          <w:rFonts w:ascii="Times New Roman" w:hAnsi="Times New Roman"/>
          <w:sz w:val="24"/>
          <w:szCs w:val="24"/>
        </w:rPr>
        <w:t xml:space="preserve">– </w:t>
      </w:r>
      <w:r w:rsidRPr="00B3263E">
        <w:rPr>
          <w:rFonts w:ascii="Times New Roman" w:hAnsi="Times New Roman"/>
          <w:sz w:val="24"/>
          <w:szCs w:val="24"/>
        </w:rPr>
        <w:t xml:space="preserve">sutartą kainą, t. y. ginčo sutartį vykdyti natūra. </w:t>
      </w:r>
      <w:r w:rsidR="00AB1875" w:rsidRPr="00B3263E">
        <w:rPr>
          <w:rFonts w:ascii="Times New Roman" w:hAnsi="Times New Roman"/>
          <w:sz w:val="24"/>
          <w:szCs w:val="24"/>
        </w:rPr>
        <w:t xml:space="preserve">Toks ieškovo reikalavimas </w:t>
      </w:r>
      <w:r w:rsidRPr="00B3263E">
        <w:rPr>
          <w:rFonts w:ascii="Times New Roman" w:hAnsi="Times New Roman"/>
          <w:sz w:val="24"/>
          <w:szCs w:val="24"/>
        </w:rPr>
        <w:t>atmestas kaip faktiškai nepagrįstas ir teisiškai neįmanomas įvykdyti.</w:t>
      </w:r>
    </w:p>
    <w:p w14:paraId="7D960FC2" w14:textId="153C90BE" w:rsidR="00596FA1" w:rsidRPr="00B3263E" w:rsidRDefault="00AB1875" w:rsidP="00596FA1">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Pažymėta, kad</w:t>
      </w:r>
      <w:r w:rsidR="00FF5633" w:rsidRPr="00B3263E">
        <w:rPr>
          <w:rFonts w:ascii="Times New Roman" w:hAnsi="Times New Roman"/>
          <w:sz w:val="24"/>
          <w:szCs w:val="24"/>
        </w:rPr>
        <w:t xml:space="preserve"> daikto savininko nuosavybės teisė yra absoliuti ir tik daikto savininkas laisvu apsisprendimu gali nuspręsti dėl daikto valdymo, naudojimo ar disponavimo juo. Sistemiškai aiškinant Lietuvos Respublikos Konstitucijos 23 straip</w:t>
      </w:r>
      <w:r w:rsidRPr="00B3263E">
        <w:rPr>
          <w:rFonts w:ascii="Times New Roman" w:hAnsi="Times New Roman"/>
          <w:sz w:val="24"/>
          <w:szCs w:val="24"/>
        </w:rPr>
        <w:t>snį</w:t>
      </w:r>
      <w:r w:rsidR="00FF5633" w:rsidRPr="00B3263E">
        <w:rPr>
          <w:rFonts w:ascii="Times New Roman" w:hAnsi="Times New Roman"/>
          <w:sz w:val="24"/>
          <w:szCs w:val="24"/>
        </w:rPr>
        <w:t xml:space="preserve"> ir </w:t>
      </w:r>
      <w:r w:rsidRPr="00B3263E">
        <w:rPr>
          <w:rFonts w:ascii="Times New Roman" w:hAnsi="Times New Roman"/>
          <w:sz w:val="24"/>
          <w:szCs w:val="24"/>
        </w:rPr>
        <w:t xml:space="preserve">CK </w:t>
      </w:r>
      <w:r w:rsidR="00FF5633" w:rsidRPr="00B3263E">
        <w:rPr>
          <w:rFonts w:ascii="Times New Roman" w:hAnsi="Times New Roman"/>
          <w:sz w:val="24"/>
          <w:szCs w:val="24"/>
        </w:rPr>
        <w:t xml:space="preserve">nuostatas akivaizdu, kad tik savininkas ir tik laisvu savo apsisprendimu gali nuspręsti sudaryti teisės aktų nustatytos formos sandorį, kuriuo </w:t>
      </w:r>
      <w:r w:rsidR="00523DB1">
        <w:rPr>
          <w:rFonts w:ascii="Times New Roman" w:hAnsi="Times New Roman"/>
          <w:sz w:val="24"/>
          <w:szCs w:val="24"/>
        </w:rPr>
        <w:t>j</w:t>
      </w:r>
      <w:r w:rsidRPr="00B3263E">
        <w:rPr>
          <w:rFonts w:ascii="Times New Roman" w:hAnsi="Times New Roman"/>
          <w:sz w:val="24"/>
          <w:szCs w:val="24"/>
        </w:rPr>
        <w:t>i</w:t>
      </w:r>
      <w:r w:rsidR="00FF5633" w:rsidRPr="00B3263E">
        <w:rPr>
          <w:rFonts w:ascii="Times New Roman" w:hAnsi="Times New Roman"/>
          <w:sz w:val="24"/>
          <w:szCs w:val="24"/>
        </w:rPr>
        <w:t>s perleidžia visas ar dalį savo nuosavybės teisių į konkrečią nuosavybę. Nagrinėjamu atveju</w:t>
      </w:r>
      <w:r w:rsidRPr="00B3263E">
        <w:rPr>
          <w:rFonts w:ascii="Times New Roman" w:hAnsi="Times New Roman"/>
          <w:sz w:val="24"/>
          <w:szCs w:val="24"/>
        </w:rPr>
        <w:t xml:space="preserve"> atsakovui atsisakant vykdyti </w:t>
      </w:r>
      <w:r w:rsidR="00FF5633" w:rsidRPr="00B3263E">
        <w:rPr>
          <w:rFonts w:ascii="Times New Roman" w:hAnsi="Times New Roman"/>
          <w:sz w:val="24"/>
          <w:szCs w:val="24"/>
        </w:rPr>
        <w:t xml:space="preserve">2018 m. rugpjūčio 6 d. susitarimą, </w:t>
      </w:r>
      <w:r w:rsidRPr="00B3263E">
        <w:rPr>
          <w:rFonts w:ascii="Times New Roman" w:hAnsi="Times New Roman"/>
          <w:sz w:val="24"/>
          <w:szCs w:val="24"/>
        </w:rPr>
        <w:t xml:space="preserve">negali būti suteikiama </w:t>
      </w:r>
      <w:r w:rsidR="00FF5633" w:rsidRPr="00B3263E">
        <w:rPr>
          <w:rFonts w:ascii="Times New Roman" w:hAnsi="Times New Roman"/>
          <w:sz w:val="24"/>
          <w:szCs w:val="24"/>
        </w:rPr>
        <w:t>ieškovui galimybė prieš akcijų savininko valią, pažeidžiant sutarties laisvės ir nuosavybės neliečiamumo principus, reikalauti</w:t>
      </w:r>
      <w:r w:rsidR="00523DB1">
        <w:rPr>
          <w:rFonts w:ascii="Times New Roman" w:hAnsi="Times New Roman"/>
          <w:sz w:val="24"/>
          <w:szCs w:val="24"/>
        </w:rPr>
        <w:t xml:space="preserve">, kad </w:t>
      </w:r>
      <w:r w:rsidR="00FF5633" w:rsidRPr="00B3263E">
        <w:rPr>
          <w:rFonts w:ascii="Times New Roman" w:hAnsi="Times New Roman"/>
          <w:sz w:val="24"/>
          <w:szCs w:val="24"/>
        </w:rPr>
        <w:t>teism</w:t>
      </w:r>
      <w:r w:rsidR="00523DB1">
        <w:rPr>
          <w:rFonts w:ascii="Times New Roman" w:hAnsi="Times New Roman"/>
          <w:sz w:val="24"/>
          <w:szCs w:val="24"/>
        </w:rPr>
        <w:t>as</w:t>
      </w:r>
      <w:r w:rsidR="00FF5633" w:rsidRPr="00B3263E">
        <w:rPr>
          <w:rFonts w:ascii="Times New Roman" w:hAnsi="Times New Roman"/>
          <w:sz w:val="24"/>
          <w:szCs w:val="24"/>
        </w:rPr>
        <w:t xml:space="preserve"> priteist</w:t>
      </w:r>
      <w:r w:rsidR="00523DB1">
        <w:rPr>
          <w:rFonts w:ascii="Times New Roman" w:hAnsi="Times New Roman"/>
          <w:sz w:val="24"/>
          <w:szCs w:val="24"/>
        </w:rPr>
        <w:t>ų</w:t>
      </w:r>
      <w:r w:rsidR="00FF5633" w:rsidRPr="00B3263E">
        <w:rPr>
          <w:rFonts w:ascii="Times New Roman" w:hAnsi="Times New Roman"/>
          <w:sz w:val="24"/>
          <w:szCs w:val="24"/>
        </w:rPr>
        <w:t xml:space="preserve"> nuosavybę</w:t>
      </w:r>
      <w:r w:rsidRPr="00B3263E">
        <w:rPr>
          <w:rFonts w:ascii="Times New Roman" w:hAnsi="Times New Roman"/>
          <w:sz w:val="24"/>
          <w:szCs w:val="24"/>
        </w:rPr>
        <w:t xml:space="preserve"> iš kito asmens</w:t>
      </w:r>
      <w:r w:rsidR="00FF5633" w:rsidRPr="00B3263E">
        <w:rPr>
          <w:rFonts w:ascii="Times New Roman" w:hAnsi="Times New Roman"/>
          <w:sz w:val="24"/>
          <w:szCs w:val="24"/>
        </w:rPr>
        <w:t xml:space="preserve">. </w:t>
      </w:r>
    </w:p>
    <w:p w14:paraId="49EAB9A3" w14:textId="6A84F4D4" w:rsidR="00477886" w:rsidRPr="00B3263E" w:rsidRDefault="00596FA1" w:rsidP="00477886">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Pagal CK </w:t>
      </w:r>
      <w:r w:rsidR="00FF5633" w:rsidRPr="00B3263E">
        <w:rPr>
          <w:rFonts w:ascii="Times New Roman" w:hAnsi="Times New Roman"/>
          <w:sz w:val="24"/>
          <w:szCs w:val="24"/>
        </w:rPr>
        <w:t xml:space="preserve">1.74 straipsnio 1 dalies 3 punktą notarine forma turi būti sudaromos </w:t>
      </w:r>
      <w:r w:rsidR="00B30A75">
        <w:rPr>
          <w:rFonts w:ascii="Times New Roman" w:hAnsi="Times New Roman"/>
          <w:sz w:val="24"/>
          <w:szCs w:val="24"/>
        </w:rPr>
        <w:t>uždarosios akcinės bendrovės</w:t>
      </w:r>
      <w:r w:rsidR="00FF5633" w:rsidRPr="00B3263E">
        <w:rPr>
          <w:rFonts w:ascii="Times New Roman" w:hAnsi="Times New Roman"/>
          <w:sz w:val="24"/>
          <w:szCs w:val="24"/>
        </w:rPr>
        <w:t xml:space="preserve"> akcijų pirkimo–pardavimo sutartys, kai parduodama 25 proc. ar daugiau bendrovės akcijų arba akcijų pardavimo kaina yra didesnė kaip 14 500 </w:t>
      </w:r>
      <w:proofErr w:type="spellStart"/>
      <w:r w:rsidR="00FF5633" w:rsidRPr="00B3263E">
        <w:rPr>
          <w:rFonts w:ascii="Times New Roman" w:hAnsi="Times New Roman"/>
          <w:sz w:val="24"/>
          <w:szCs w:val="24"/>
        </w:rPr>
        <w:t>Eur</w:t>
      </w:r>
      <w:proofErr w:type="spellEnd"/>
      <w:r w:rsidR="00FF5633" w:rsidRPr="00B3263E">
        <w:rPr>
          <w:rFonts w:ascii="Times New Roman" w:hAnsi="Times New Roman"/>
          <w:sz w:val="24"/>
          <w:szCs w:val="24"/>
        </w:rPr>
        <w:t>. Sandorio formos nesilaikymas daro tokį sandorį negaliojan</w:t>
      </w:r>
      <w:r w:rsidR="00523DB1">
        <w:rPr>
          <w:rFonts w:ascii="Times New Roman" w:hAnsi="Times New Roman"/>
          <w:sz w:val="24"/>
          <w:szCs w:val="24"/>
        </w:rPr>
        <w:t>tį</w:t>
      </w:r>
      <w:r w:rsidR="00FF5633" w:rsidRPr="00B3263E">
        <w:rPr>
          <w:rFonts w:ascii="Times New Roman" w:hAnsi="Times New Roman"/>
          <w:sz w:val="24"/>
          <w:szCs w:val="24"/>
        </w:rPr>
        <w:t xml:space="preserve"> (CK 1.93 straipsnio 3 dalis) ir jam taikomos šios pasekmės (CK 1.80 straipsnio 2</w:t>
      </w:r>
      <w:r w:rsidR="00523DB1">
        <w:rPr>
          <w:rFonts w:ascii="Times New Roman" w:hAnsi="Times New Roman"/>
          <w:sz w:val="24"/>
          <w:szCs w:val="24"/>
        </w:rPr>
        <w:t> </w:t>
      </w:r>
      <w:r w:rsidR="00FF5633" w:rsidRPr="00B3263E">
        <w:rPr>
          <w:rFonts w:ascii="Times New Roman" w:hAnsi="Times New Roman"/>
          <w:sz w:val="24"/>
          <w:szCs w:val="24"/>
        </w:rPr>
        <w:t>dalis). Tiek atsakovas, tiek ieškovas, būdami verslininkai</w:t>
      </w:r>
      <w:r w:rsidRPr="00B3263E">
        <w:rPr>
          <w:rFonts w:ascii="Times New Roman" w:hAnsi="Times New Roman"/>
          <w:sz w:val="24"/>
          <w:szCs w:val="24"/>
        </w:rPr>
        <w:t xml:space="preserve"> ir</w:t>
      </w:r>
      <w:r w:rsidR="00FF5633" w:rsidRPr="00B3263E">
        <w:rPr>
          <w:rFonts w:ascii="Times New Roman" w:hAnsi="Times New Roman"/>
          <w:sz w:val="24"/>
          <w:szCs w:val="24"/>
        </w:rPr>
        <w:t xml:space="preserve"> turėdami patirties sudarant sutartis, žinodami, kad </w:t>
      </w:r>
      <w:r w:rsidR="00B30A75">
        <w:rPr>
          <w:rFonts w:ascii="Times New Roman" w:hAnsi="Times New Roman"/>
          <w:sz w:val="24"/>
          <w:szCs w:val="24"/>
        </w:rPr>
        <w:t>uždarosios akcinės bendrovės</w:t>
      </w:r>
      <w:r w:rsidRPr="00B3263E">
        <w:rPr>
          <w:rFonts w:ascii="Times New Roman" w:hAnsi="Times New Roman"/>
          <w:sz w:val="24"/>
          <w:szCs w:val="24"/>
        </w:rPr>
        <w:t xml:space="preserve"> </w:t>
      </w:r>
      <w:r w:rsidR="00FF5633" w:rsidRPr="00B3263E">
        <w:rPr>
          <w:rFonts w:ascii="Times New Roman" w:hAnsi="Times New Roman"/>
          <w:sz w:val="24"/>
          <w:szCs w:val="24"/>
        </w:rPr>
        <w:t xml:space="preserve">akcijų pirkimo–pardavimo sutartis turi būti notarinės formos, </w:t>
      </w:r>
      <w:r w:rsidRPr="00B3263E">
        <w:rPr>
          <w:rFonts w:ascii="Times New Roman" w:hAnsi="Times New Roman"/>
          <w:sz w:val="24"/>
          <w:szCs w:val="24"/>
        </w:rPr>
        <w:t xml:space="preserve">bet </w:t>
      </w:r>
      <w:r w:rsidR="00FF5633" w:rsidRPr="00B3263E">
        <w:rPr>
          <w:rFonts w:ascii="Times New Roman" w:hAnsi="Times New Roman"/>
          <w:sz w:val="24"/>
          <w:szCs w:val="24"/>
        </w:rPr>
        <w:t>sudarydami tokį teisine prasme nekvalifikuotą susitarimą, patys prisiėmė riziką, kad netipinių sutarčių atveju, neaptarus kurių nors svarbių klausimų ir iškilus ginčui, sutartis gali būti kvalifikuojama visai kitaip</w:t>
      </w:r>
      <w:r w:rsidR="00523DB1">
        <w:rPr>
          <w:rFonts w:ascii="Times New Roman" w:hAnsi="Times New Roman"/>
          <w:sz w:val="24"/>
          <w:szCs w:val="24"/>
        </w:rPr>
        <w:t>,</w:t>
      </w:r>
      <w:r w:rsidR="00FF5633" w:rsidRPr="00B3263E">
        <w:rPr>
          <w:rFonts w:ascii="Times New Roman" w:hAnsi="Times New Roman"/>
          <w:sz w:val="24"/>
          <w:szCs w:val="24"/>
        </w:rPr>
        <w:t xml:space="preserve"> nei įsivaizdavo </w:t>
      </w:r>
      <w:r w:rsidR="007338CB" w:rsidRPr="00B3263E">
        <w:rPr>
          <w:rFonts w:ascii="Times New Roman" w:hAnsi="Times New Roman"/>
          <w:sz w:val="24"/>
          <w:szCs w:val="24"/>
        </w:rPr>
        <w:t xml:space="preserve">ją </w:t>
      </w:r>
      <w:r w:rsidR="00FF5633" w:rsidRPr="00B3263E">
        <w:rPr>
          <w:rFonts w:ascii="Times New Roman" w:hAnsi="Times New Roman"/>
          <w:sz w:val="24"/>
          <w:szCs w:val="24"/>
        </w:rPr>
        <w:t>pasirašančios šalys</w:t>
      </w:r>
      <w:r w:rsidR="007338CB" w:rsidRPr="00B3263E">
        <w:rPr>
          <w:rFonts w:ascii="Times New Roman" w:hAnsi="Times New Roman"/>
          <w:sz w:val="24"/>
          <w:szCs w:val="24"/>
        </w:rPr>
        <w:t xml:space="preserve">. </w:t>
      </w:r>
    </w:p>
    <w:p w14:paraId="6D02BA98" w14:textId="752FC5BF" w:rsidR="00477886" w:rsidRPr="00B3263E" w:rsidRDefault="007338CB" w:rsidP="00477886">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Kolegija neįtikinamais laikė atsakovo argumentus, kad </w:t>
      </w:r>
      <w:r w:rsidR="00FF5633" w:rsidRPr="00B3263E">
        <w:rPr>
          <w:rFonts w:ascii="Times New Roman" w:hAnsi="Times New Roman"/>
          <w:sz w:val="24"/>
          <w:szCs w:val="24"/>
        </w:rPr>
        <w:t xml:space="preserve">šalys 2018 m. rugpjūčio 6 d. susitarimu susitarė tik dėl garantijų ieškovui, nes tokia akcininko teisė yra įtvirtinta </w:t>
      </w:r>
      <w:r w:rsidR="00B30A75">
        <w:rPr>
          <w:rFonts w:ascii="Times New Roman" w:hAnsi="Times New Roman"/>
          <w:sz w:val="24"/>
          <w:szCs w:val="24"/>
        </w:rPr>
        <w:t>Lietuvos Respublikos akcinių bendrovių įstatyme</w:t>
      </w:r>
      <w:r w:rsidR="00FF5633" w:rsidRPr="00B3263E">
        <w:rPr>
          <w:rFonts w:ascii="Times New Roman" w:hAnsi="Times New Roman"/>
          <w:sz w:val="24"/>
          <w:szCs w:val="24"/>
        </w:rPr>
        <w:t>.</w:t>
      </w:r>
      <w:r w:rsidRPr="00B3263E">
        <w:rPr>
          <w:rFonts w:ascii="Times New Roman" w:hAnsi="Times New Roman"/>
          <w:sz w:val="24"/>
          <w:szCs w:val="24"/>
        </w:rPr>
        <w:t xml:space="preserve"> Bylos </w:t>
      </w:r>
      <w:r w:rsidR="00FF5633" w:rsidRPr="00B3263E">
        <w:rPr>
          <w:rFonts w:ascii="Times New Roman" w:hAnsi="Times New Roman"/>
          <w:sz w:val="24"/>
          <w:szCs w:val="24"/>
        </w:rPr>
        <w:t>aplinkyb</w:t>
      </w:r>
      <w:r w:rsidRPr="00B3263E">
        <w:rPr>
          <w:rFonts w:ascii="Times New Roman" w:hAnsi="Times New Roman"/>
          <w:sz w:val="24"/>
          <w:szCs w:val="24"/>
        </w:rPr>
        <w:t xml:space="preserve">ėmis patvirtinta, kad </w:t>
      </w:r>
      <w:r w:rsidR="00FF5633" w:rsidRPr="00B3263E">
        <w:rPr>
          <w:rFonts w:ascii="Times New Roman" w:hAnsi="Times New Roman"/>
          <w:sz w:val="24"/>
          <w:szCs w:val="24"/>
        </w:rPr>
        <w:t xml:space="preserve">atsakovui buvo pasiūlyta pasirašyti jau parengtą sutartį. </w:t>
      </w:r>
      <w:r w:rsidRPr="00B3263E">
        <w:rPr>
          <w:rFonts w:ascii="Times New Roman" w:hAnsi="Times New Roman"/>
          <w:sz w:val="24"/>
          <w:szCs w:val="24"/>
        </w:rPr>
        <w:t>Ieškovas, ruošdamasis t</w:t>
      </w:r>
      <w:r w:rsidR="00FF5633" w:rsidRPr="00B3263E">
        <w:rPr>
          <w:rFonts w:ascii="Times New Roman" w:hAnsi="Times New Roman"/>
          <w:sz w:val="24"/>
          <w:szCs w:val="24"/>
        </w:rPr>
        <w:t xml:space="preserve">eisiškai įforminti sutartinius santykius su atsakovu, turėjo galimybę pasinaudoti teisine pagalba ir pasirinkti Lietuvos Respublikos </w:t>
      </w:r>
      <w:r w:rsidRPr="00B3263E">
        <w:rPr>
          <w:rFonts w:ascii="Times New Roman" w:hAnsi="Times New Roman"/>
          <w:sz w:val="24"/>
          <w:szCs w:val="24"/>
        </w:rPr>
        <w:t xml:space="preserve">CK </w:t>
      </w:r>
      <w:r w:rsidR="00FF5633" w:rsidRPr="00B3263E">
        <w:rPr>
          <w:rFonts w:ascii="Times New Roman" w:hAnsi="Times New Roman"/>
          <w:sz w:val="24"/>
          <w:szCs w:val="24"/>
        </w:rPr>
        <w:t xml:space="preserve">reglamentuotą teisinį instrumentą, </w:t>
      </w:r>
      <w:r w:rsidRPr="00B3263E">
        <w:rPr>
          <w:rFonts w:ascii="Times New Roman" w:hAnsi="Times New Roman"/>
          <w:sz w:val="24"/>
          <w:szCs w:val="24"/>
        </w:rPr>
        <w:t xml:space="preserve">o </w:t>
      </w:r>
      <w:r w:rsidR="00FF5633" w:rsidRPr="00B3263E">
        <w:rPr>
          <w:rFonts w:ascii="Times New Roman" w:hAnsi="Times New Roman"/>
          <w:sz w:val="24"/>
          <w:szCs w:val="24"/>
        </w:rPr>
        <w:t xml:space="preserve">atsakovas </w:t>
      </w:r>
      <w:r w:rsidRPr="00B3263E">
        <w:rPr>
          <w:rFonts w:ascii="Times New Roman" w:hAnsi="Times New Roman"/>
          <w:sz w:val="24"/>
          <w:szCs w:val="24"/>
        </w:rPr>
        <w:t xml:space="preserve">neturėjo </w:t>
      </w:r>
      <w:r w:rsidR="00FF5633" w:rsidRPr="00B3263E">
        <w:rPr>
          <w:rFonts w:ascii="Times New Roman" w:hAnsi="Times New Roman"/>
          <w:sz w:val="24"/>
          <w:szCs w:val="24"/>
        </w:rPr>
        <w:t xml:space="preserve">pasirinkimo galimybės ir, tikėtina, </w:t>
      </w:r>
      <w:r w:rsidRPr="00B3263E">
        <w:rPr>
          <w:rFonts w:ascii="Times New Roman" w:hAnsi="Times New Roman"/>
          <w:sz w:val="24"/>
          <w:szCs w:val="24"/>
        </w:rPr>
        <w:t>tokia sutarties (</w:t>
      </w:r>
      <w:r w:rsidR="00FF5633" w:rsidRPr="00B3263E">
        <w:rPr>
          <w:rFonts w:ascii="Times New Roman" w:hAnsi="Times New Roman"/>
          <w:sz w:val="24"/>
          <w:szCs w:val="24"/>
        </w:rPr>
        <w:t>opciono</w:t>
      </w:r>
      <w:r w:rsidRPr="00B3263E">
        <w:rPr>
          <w:rFonts w:ascii="Times New Roman" w:hAnsi="Times New Roman"/>
          <w:sz w:val="24"/>
          <w:szCs w:val="24"/>
        </w:rPr>
        <w:t>)</w:t>
      </w:r>
      <w:r w:rsidR="00FF5633" w:rsidRPr="00B3263E">
        <w:rPr>
          <w:rFonts w:ascii="Times New Roman" w:hAnsi="Times New Roman"/>
          <w:sz w:val="24"/>
          <w:szCs w:val="24"/>
        </w:rPr>
        <w:t xml:space="preserve"> rūšis jam nebuvo žinoma. Atsakovas patvirtino, kad </w:t>
      </w:r>
      <w:r w:rsidR="00477886" w:rsidRPr="00B3263E">
        <w:rPr>
          <w:rFonts w:ascii="Times New Roman" w:hAnsi="Times New Roman"/>
          <w:sz w:val="24"/>
          <w:szCs w:val="24"/>
        </w:rPr>
        <w:t xml:space="preserve">nebuvo kalbėjęs </w:t>
      </w:r>
      <w:r w:rsidR="00FF5633" w:rsidRPr="00B3263E">
        <w:rPr>
          <w:rFonts w:ascii="Times New Roman" w:hAnsi="Times New Roman"/>
          <w:sz w:val="24"/>
          <w:szCs w:val="24"/>
        </w:rPr>
        <w:t xml:space="preserve">su ieškovu apie opciono sutartį, </w:t>
      </w:r>
      <w:r w:rsidR="00477886" w:rsidRPr="00B3263E">
        <w:rPr>
          <w:rFonts w:ascii="Times New Roman" w:hAnsi="Times New Roman"/>
          <w:sz w:val="24"/>
          <w:szCs w:val="24"/>
        </w:rPr>
        <w:t>juo labiau</w:t>
      </w:r>
      <w:r w:rsidR="00B30A75">
        <w:rPr>
          <w:rFonts w:ascii="Times New Roman" w:hAnsi="Times New Roman"/>
          <w:sz w:val="24"/>
          <w:szCs w:val="24"/>
        </w:rPr>
        <w:t xml:space="preserve"> kad</w:t>
      </w:r>
      <w:r w:rsidR="00477886" w:rsidRPr="00B3263E">
        <w:rPr>
          <w:rFonts w:ascii="Times New Roman" w:hAnsi="Times New Roman"/>
          <w:sz w:val="24"/>
          <w:szCs w:val="24"/>
        </w:rPr>
        <w:t xml:space="preserve"> </w:t>
      </w:r>
      <w:r w:rsidR="00FF5633" w:rsidRPr="00B3263E">
        <w:rPr>
          <w:rFonts w:ascii="Times New Roman" w:hAnsi="Times New Roman"/>
          <w:sz w:val="24"/>
          <w:szCs w:val="24"/>
        </w:rPr>
        <w:t>2018 m. rugpjūčio 6</w:t>
      </w:r>
      <w:r w:rsidR="00477886" w:rsidRPr="00B3263E">
        <w:rPr>
          <w:rFonts w:ascii="Times New Roman" w:hAnsi="Times New Roman"/>
          <w:sz w:val="24"/>
          <w:szCs w:val="24"/>
        </w:rPr>
        <w:t> </w:t>
      </w:r>
      <w:r w:rsidR="00FF5633" w:rsidRPr="00B3263E">
        <w:rPr>
          <w:rFonts w:ascii="Times New Roman" w:hAnsi="Times New Roman"/>
          <w:sz w:val="24"/>
          <w:szCs w:val="24"/>
        </w:rPr>
        <w:t>d. susitarime opcionas net n</w:t>
      </w:r>
      <w:r w:rsidR="00477886" w:rsidRPr="00B3263E">
        <w:rPr>
          <w:rFonts w:ascii="Times New Roman" w:hAnsi="Times New Roman"/>
          <w:sz w:val="24"/>
          <w:szCs w:val="24"/>
        </w:rPr>
        <w:t>e</w:t>
      </w:r>
      <w:r w:rsidR="00FF5633" w:rsidRPr="00B3263E">
        <w:rPr>
          <w:rFonts w:ascii="Times New Roman" w:hAnsi="Times New Roman"/>
          <w:sz w:val="24"/>
          <w:szCs w:val="24"/>
        </w:rPr>
        <w:t xml:space="preserve">minimas, todėl, </w:t>
      </w:r>
      <w:r w:rsidR="00477886" w:rsidRPr="00B3263E">
        <w:rPr>
          <w:rFonts w:ascii="Times New Roman" w:hAnsi="Times New Roman"/>
          <w:sz w:val="24"/>
          <w:szCs w:val="24"/>
        </w:rPr>
        <w:t xml:space="preserve">kolegijos </w:t>
      </w:r>
      <w:r w:rsidR="00FF5633" w:rsidRPr="00B3263E">
        <w:rPr>
          <w:rFonts w:ascii="Times New Roman" w:hAnsi="Times New Roman"/>
          <w:sz w:val="24"/>
          <w:szCs w:val="24"/>
        </w:rPr>
        <w:t xml:space="preserve">vertinimu, atsakovas neturėjo </w:t>
      </w:r>
      <w:r w:rsidR="00477886" w:rsidRPr="00B3263E">
        <w:rPr>
          <w:rFonts w:ascii="Times New Roman" w:hAnsi="Times New Roman"/>
          <w:sz w:val="24"/>
          <w:szCs w:val="24"/>
        </w:rPr>
        <w:t xml:space="preserve">nei </w:t>
      </w:r>
      <w:r w:rsidR="00FF5633" w:rsidRPr="00B3263E">
        <w:rPr>
          <w:rFonts w:ascii="Times New Roman" w:hAnsi="Times New Roman"/>
          <w:sz w:val="24"/>
          <w:szCs w:val="24"/>
        </w:rPr>
        <w:t>pagrindo</w:t>
      </w:r>
      <w:r w:rsidR="00477886" w:rsidRPr="00B3263E">
        <w:rPr>
          <w:rFonts w:ascii="Times New Roman" w:hAnsi="Times New Roman"/>
          <w:sz w:val="24"/>
          <w:szCs w:val="24"/>
        </w:rPr>
        <w:t xml:space="preserve">, nei </w:t>
      </w:r>
      <w:r w:rsidR="00FF5633" w:rsidRPr="00B3263E">
        <w:rPr>
          <w:rFonts w:ascii="Times New Roman" w:hAnsi="Times New Roman"/>
          <w:sz w:val="24"/>
          <w:szCs w:val="24"/>
        </w:rPr>
        <w:t xml:space="preserve">galimybės manyti, </w:t>
      </w:r>
      <w:r w:rsidR="00477886" w:rsidRPr="00B3263E">
        <w:rPr>
          <w:rFonts w:ascii="Times New Roman" w:hAnsi="Times New Roman"/>
          <w:sz w:val="24"/>
          <w:szCs w:val="24"/>
        </w:rPr>
        <w:t xml:space="preserve">jog </w:t>
      </w:r>
      <w:r w:rsidR="00FF5633" w:rsidRPr="00B3263E">
        <w:rPr>
          <w:rFonts w:ascii="Times New Roman" w:hAnsi="Times New Roman"/>
          <w:sz w:val="24"/>
          <w:szCs w:val="24"/>
        </w:rPr>
        <w:t xml:space="preserve">jis su ieškovu sudaro Lietuvos Respublikos </w:t>
      </w:r>
      <w:r w:rsidR="00477886" w:rsidRPr="00B3263E">
        <w:rPr>
          <w:rFonts w:ascii="Times New Roman" w:hAnsi="Times New Roman"/>
          <w:sz w:val="24"/>
          <w:szCs w:val="24"/>
        </w:rPr>
        <w:t xml:space="preserve">CK </w:t>
      </w:r>
      <w:r w:rsidR="00FF5633" w:rsidRPr="00B3263E">
        <w:rPr>
          <w:rFonts w:ascii="Times New Roman" w:hAnsi="Times New Roman"/>
          <w:sz w:val="24"/>
          <w:szCs w:val="24"/>
        </w:rPr>
        <w:t>nereglamentuotą opciono sutartį.</w:t>
      </w:r>
    </w:p>
    <w:p w14:paraId="5F207E04" w14:textId="3F54A065" w:rsidR="00477886" w:rsidRPr="00B3263E" w:rsidRDefault="00FF5633" w:rsidP="00477886">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Apeliacinės instancijos teism</w:t>
      </w:r>
      <w:r w:rsidR="002C347E" w:rsidRPr="00B3263E">
        <w:rPr>
          <w:rFonts w:ascii="Times New Roman" w:hAnsi="Times New Roman"/>
          <w:sz w:val="24"/>
          <w:szCs w:val="24"/>
        </w:rPr>
        <w:t>o vertinimu, aplinkybę, kad šalys sudarė preliminariąją akcijų pirkimo</w:t>
      </w:r>
      <w:r w:rsidR="00B30A75">
        <w:rPr>
          <w:rFonts w:ascii="Times New Roman" w:hAnsi="Times New Roman"/>
          <w:sz w:val="24"/>
          <w:szCs w:val="24"/>
        </w:rPr>
        <w:t>–</w:t>
      </w:r>
      <w:r w:rsidR="002C347E" w:rsidRPr="00B3263E">
        <w:rPr>
          <w:rFonts w:ascii="Times New Roman" w:hAnsi="Times New Roman"/>
          <w:sz w:val="24"/>
          <w:szCs w:val="24"/>
        </w:rPr>
        <w:t>pardavimo sutartį, įrodo ir byloje pateiktas ieškovo susirašinėjimas su teisininke, nes jis prašė teisininkų parengti dokumentus, kuriuos reikia pasirašyti, siekiant įgyvendinti 2018 m. rugpjūčio 6 d. Sutartį dėl akcijų perleidimo. Susirašinėjimu patvirtinama, kad teisininkė ruošėsi parengti akcijų perleidimo, t. y. pagrindinę</w:t>
      </w:r>
      <w:r w:rsidR="001C7319" w:rsidRPr="00B3263E">
        <w:rPr>
          <w:rFonts w:ascii="Times New Roman" w:hAnsi="Times New Roman"/>
          <w:sz w:val="24"/>
          <w:szCs w:val="24"/>
        </w:rPr>
        <w:t xml:space="preserve"> akcijų pirkimo</w:t>
      </w:r>
      <w:r w:rsidR="00B30A75">
        <w:rPr>
          <w:rFonts w:ascii="Times New Roman" w:hAnsi="Times New Roman"/>
          <w:sz w:val="24"/>
          <w:szCs w:val="24"/>
        </w:rPr>
        <w:t>–</w:t>
      </w:r>
      <w:r w:rsidR="001C7319" w:rsidRPr="00B3263E">
        <w:rPr>
          <w:rFonts w:ascii="Times New Roman" w:hAnsi="Times New Roman"/>
          <w:sz w:val="24"/>
          <w:szCs w:val="24"/>
        </w:rPr>
        <w:t>pardavimo</w:t>
      </w:r>
      <w:r w:rsidR="00B30A75">
        <w:rPr>
          <w:rFonts w:ascii="Times New Roman" w:hAnsi="Times New Roman"/>
          <w:sz w:val="24"/>
          <w:szCs w:val="24"/>
        </w:rPr>
        <w:t>,</w:t>
      </w:r>
      <w:r w:rsidR="001C7319" w:rsidRPr="00B3263E">
        <w:rPr>
          <w:rFonts w:ascii="Times New Roman" w:hAnsi="Times New Roman"/>
          <w:sz w:val="24"/>
          <w:szCs w:val="24"/>
        </w:rPr>
        <w:t xml:space="preserve"> sutartį pagal, jos žiniomis, sudarytą ieškovo ir atsakovo susitarimą. Taigi pagal 2018 m. rugpjūčio 6 d. susitarimą, kurį apeliacinės instancijos teismas vertino kaip preliminarią</w:t>
      </w:r>
      <w:r w:rsidR="00B30A75">
        <w:rPr>
          <w:rFonts w:ascii="Times New Roman" w:hAnsi="Times New Roman"/>
          <w:sz w:val="24"/>
          <w:szCs w:val="24"/>
        </w:rPr>
        <w:t>ją</w:t>
      </w:r>
      <w:r w:rsidR="001C7319" w:rsidRPr="00B3263E">
        <w:rPr>
          <w:rFonts w:ascii="Times New Roman" w:hAnsi="Times New Roman"/>
          <w:sz w:val="24"/>
          <w:szCs w:val="24"/>
        </w:rPr>
        <w:t xml:space="preserve"> sutartį, buvo planuojama sudaryti pagrindinę akcijų pirkimo</w:t>
      </w:r>
      <w:r w:rsidR="00B30A75">
        <w:rPr>
          <w:rFonts w:ascii="Times New Roman" w:hAnsi="Times New Roman"/>
          <w:sz w:val="24"/>
          <w:szCs w:val="24"/>
        </w:rPr>
        <w:t>–</w:t>
      </w:r>
      <w:r w:rsidR="001C7319" w:rsidRPr="00B3263E">
        <w:rPr>
          <w:rFonts w:ascii="Times New Roman" w:hAnsi="Times New Roman"/>
          <w:sz w:val="24"/>
          <w:szCs w:val="24"/>
        </w:rPr>
        <w:t xml:space="preserve">pardavimo sutartį ir apie tokius šalių </w:t>
      </w:r>
      <w:proofErr w:type="spellStart"/>
      <w:r w:rsidR="001C7319" w:rsidRPr="00B3263E">
        <w:rPr>
          <w:rFonts w:ascii="Times New Roman" w:hAnsi="Times New Roman"/>
          <w:sz w:val="24"/>
          <w:szCs w:val="24"/>
        </w:rPr>
        <w:t>ketinimus</w:t>
      </w:r>
      <w:proofErr w:type="spellEnd"/>
      <w:r w:rsidR="001C7319" w:rsidRPr="00B3263E">
        <w:rPr>
          <w:rFonts w:ascii="Times New Roman" w:hAnsi="Times New Roman"/>
          <w:sz w:val="24"/>
          <w:szCs w:val="24"/>
        </w:rPr>
        <w:t>, valią bei susitarimo sąlygas žinojo ir kiti asmenys.</w:t>
      </w:r>
    </w:p>
    <w:p w14:paraId="3F597A17" w14:textId="77777777" w:rsidR="005F07FF" w:rsidRPr="00B3263E" w:rsidRDefault="00477886" w:rsidP="005F07FF">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Remdamasi tokiais argumentais, teisėjų kolegija </w:t>
      </w:r>
      <w:r w:rsidR="00FF5633" w:rsidRPr="00B3263E">
        <w:rPr>
          <w:rFonts w:ascii="Times New Roman" w:hAnsi="Times New Roman"/>
          <w:sz w:val="24"/>
          <w:szCs w:val="24"/>
        </w:rPr>
        <w:t>konstat</w:t>
      </w:r>
      <w:r w:rsidRPr="00B3263E">
        <w:rPr>
          <w:rFonts w:ascii="Times New Roman" w:hAnsi="Times New Roman"/>
          <w:sz w:val="24"/>
          <w:szCs w:val="24"/>
        </w:rPr>
        <w:t xml:space="preserve">avo, kad </w:t>
      </w:r>
      <w:r w:rsidR="00FF5633" w:rsidRPr="00B3263E">
        <w:rPr>
          <w:rFonts w:ascii="Times New Roman" w:hAnsi="Times New Roman"/>
          <w:sz w:val="24"/>
          <w:szCs w:val="24"/>
        </w:rPr>
        <w:t xml:space="preserve">ieškovo ir atsakovo 2018 m. rugpjūčio 6 d. susitarimas yra preliminarioji sutartis, </w:t>
      </w:r>
      <w:r w:rsidR="005F07FF" w:rsidRPr="00B3263E">
        <w:rPr>
          <w:rFonts w:ascii="Times New Roman" w:hAnsi="Times New Roman"/>
          <w:sz w:val="24"/>
          <w:szCs w:val="24"/>
        </w:rPr>
        <w:t xml:space="preserve">todėl nepagrįstai buvo tenkintas </w:t>
      </w:r>
      <w:r w:rsidR="00FF5633" w:rsidRPr="00B3263E">
        <w:rPr>
          <w:rFonts w:ascii="Times New Roman" w:hAnsi="Times New Roman"/>
          <w:sz w:val="24"/>
          <w:szCs w:val="24"/>
        </w:rPr>
        <w:t xml:space="preserve">ieškovo </w:t>
      </w:r>
      <w:r w:rsidR="005F07FF" w:rsidRPr="00B3263E">
        <w:rPr>
          <w:rFonts w:ascii="Times New Roman" w:hAnsi="Times New Roman"/>
          <w:sz w:val="24"/>
          <w:szCs w:val="24"/>
        </w:rPr>
        <w:t>reikalavimas</w:t>
      </w:r>
      <w:r w:rsidR="00FF5633" w:rsidRPr="00B3263E">
        <w:rPr>
          <w:rFonts w:ascii="Times New Roman" w:hAnsi="Times New Roman"/>
          <w:sz w:val="24"/>
          <w:szCs w:val="24"/>
        </w:rPr>
        <w:t xml:space="preserve">. </w:t>
      </w:r>
    </w:p>
    <w:p w14:paraId="1651D45F" w14:textId="7D8629DE" w:rsidR="00FF5633" w:rsidRPr="00B3263E" w:rsidRDefault="00FF5633" w:rsidP="005F07FF">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Apeliacinės instancijos teismui 2018 m. rugpjūčio 6 d. susitarimą pripažinus preliminarią</w:t>
      </w:r>
      <w:r w:rsidR="00B30A75">
        <w:rPr>
          <w:rFonts w:ascii="Times New Roman" w:hAnsi="Times New Roman"/>
          <w:sz w:val="24"/>
          <w:szCs w:val="24"/>
        </w:rPr>
        <w:t>j</w:t>
      </w:r>
      <w:r w:rsidR="00D43096">
        <w:rPr>
          <w:rFonts w:ascii="Times New Roman" w:hAnsi="Times New Roman"/>
          <w:sz w:val="24"/>
          <w:szCs w:val="24"/>
        </w:rPr>
        <w:t>a</w:t>
      </w:r>
      <w:r w:rsidRPr="00B3263E">
        <w:rPr>
          <w:rFonts w:ascii="Times New Roman" w:hAnsi="Times New Roman"/>
          <w:sz w:val="24"/>
          <w:szCs w:val="24"/>
        </w:rPr>
        <w:t xml:space="preserve"> akcijų pirkimo–pardavimo sutart</w:t>
      </w:r>
      <w:r w:rsidR="00D43096">
        <w:rPr>
          <w:rFonts w:ascii="Times New Roman" w:hAnsi="Times New Roman"/>
          <w:sz w:val="24"/>
          <w:szCs w:val="24"/>
        </w:rPr>
        <w:t>imi</w:t>
      </w:r>
      <w:r w:rsidRPr="00B3263E">
        <w:rPr>
          <w:rFonts w:ascii="Times New Roman" w:hAnsi="Times New Roman"/>
          <w:sz w:val="24"/>
          <w:szCs w:val="24"/>
        </w:rPr>
        <w:t>, ši pagal teisinę reikšmę ir esmę nėra sutartis dėl turto, turtinių teisių disponavimo ar jų suvaržymo, todėl jai netaikytinas CK 3.92 straipsnio 4 dalyje nu</w:t>
      </w:r>
      <w:r w:rsidR="00B30A75">
        <w:rPr>
          <w:rFonts w:ascii="Times New Roman" w:hAnsi="Times New Roman"/>
          <w:sz w:val="24"/>
          <w:szCs w:val="24"/>
        </w:rPr>
        <w:t>st</w:t>
      </w:r>
      <w:r w:rsidRPr="00B3263E">
        <w:rPr>
          <w:rFonts w:ascii="Times New Roman" w:hAnsi="Times New Roman"/>
          <w:sz w:val="24"/>
          <w:szCs w:val="24"/>
        </w:rPr>
        <w:t xml:space="preserve">atytas reikalavimas tokią sutartį sudaryti abiem sutuoktiniams. </w:t>
      </w:r>
      <w:r w:rsidR="005F07FF" w:rsidRPr="00B3263E">
        <w:rPr>
          <w:rFonts w:ascii="Times New Roman" w:hAnsi="Times New Roman"/>
          <w:sz w:val="24"/>
          <w:szCs w:val="24"/>
        </w:rPr>
        <w:t>Tokia sutartis</w:t>
      </w:r>
      <w:r w:rsidRPr="00B3263E">
        <w:rPr>
          <w:rFonts w:ascii="Times New Roman" w:hAnsi="Times New Roman"/>
          <w:sz w:val="24"/>
          <w:szCs w:val="24"/>
        </w:rPr>
        <w:t xml:space="preserve"> gali būti sudaryta ir vieno sutuoktinio, o šią sutartį įvykdyti (sudaryti pagrindinę sutartį) trukdančios priežastys pašalinamos </w:t>
      </w:r>
      <w:r w:rsidRPr="00B3263E">
        <w:rPr>
          <w:rFonts w:ascii="Times New Roman" w:hAnsi="Times New Roman"/>
          <w:sz w:val="24"/>
          <w:szCs w:val="24"/>
        </w:rPr>
        <w:lastRenderedPageBreak/>
        <w:t xml:space="preserve">iki </w:t>
      </w:r>
      <w:r w:rsidR="005F07FF" w:rsidRPr="00B3263E">
        <w:rPr>
          <w:rFonts w:ascii="Times New Roman" w:hAnsi="Times New Roman"/>
          <w:sz w:val="24"/>
          <w:szCs w:val="24"/>
        </w:rPr>
        <w:t xml:space="preserve">pagrindinės sutarties sudarymo. Dėl to apeliacinės instancijos teismas </w:t>
      </w:r>
      <w:r w:rsidRPr="00B3263E">
        <w:rPr>
          <w:rFonts w:ascii="Times New Roman" w:hAnsi="Times New Roman"/>
          <w:sz w:val="24"/>
          <w:szCs w:val="24"/>
        </w:rPr>
        <w:t>konstat</w:t>
      </w:r>
      <w:r w:rsidR="005F07FF" w:rsidRPr="00B3263E">
        <w:rPr>
          <w:rFonts w:ascii="Times New Roman" w:hAnsi="Times New Roman"/>
          <w:sz w:val="24"/>
          <w:szCs w:val="24"/>
        </w:rPr>
        <w:t>avo</w:t>
      </w:r>
      <w:r w:rsidRPr="00B3263E">
        <w:rPr>
          <w:rFonts w:ascii="Times New Roman" w:hAnsi="Times New Roman"/>
          <w:sz w:val="24"/>
          <w:szCs w:val="24"/>
        </w:rPr>
        <w:t>, kad</w:t>
      </w:r>
      <w:r w:rsidR="005F07FF" w:rsidRPr="00B3263E">
        <w:rPr>
          <w:rFonts w:ascii="Times New Roman" w:hAnsi="Times New Roman"/>
          <w:sz w:val="24"/>
          <w:szCs w:val="24"/>
        </w:rPr>
        <w:t xml:space="preserve"> šiuo atveju nenustatytas</w:t>
      </w:r>
      <w:r w:rsidRPr="00B3263E">
        <w:rPr>
          <w:rFonts w:ascii="Times New Roman" w:hAnsi="Times New Roman"/>
          <w:sz w:val="24"/>
          <w:szCs w:val="24"/>
        </w:rPr>
        <w:t xml:space="preserve"> preliminariosios sutarties prieštaravim</w:t>
      </w:r>
      <w:r w:rsidR="005F07FF" w:rsidRPr="00B3263E">
        <w:rPr>
          <w:rFonts w:ascii="Times New Roman" w:hAnsi="Times New Roman"/>
          <w:sz w:val="24"/>
          <w:szCs w:val="24"/>
        </w:rPr>
        <w:t>as</w:t>
      </w:r>
      <w:r w:rsidRPr="00B3263E">
        <w:rPr>
          <w:rFonts w:ascii="Times New Roman" w:hAnsi="Times New Roman"/>
          <w:sz w:val="24"/>
          <w:szCs w:val="24"/>
        </w:rPr>
        <w:t xml:space="preserve"> imperatyviai CK 3.92 straipsnio 4</w:t>
      </w:r>
      <w:r w:rsidR="00B30A75">
        <w:rPr>
          <w:rFonts w:ascii="Times New Roman" w:hAnsi="Times New Roman"/>
          <w:sz w:val="24"/>
          <w:szCs w:val="24"/>
        </w:rPr>
        <w:t> </w:t>
      </w:r>
      <w:r w:rsidRPr="00B3263E">
        <w:rPr>
          <w:rFonts w:ascii="Times New Roman" w:hAnsi="Times New Roman"/>
          <w:sz w:val="24"/>
          <w:szCs w:val="24"/>
        </w:rPr>
        <w:t>dal</w:t>
      </w:r>
      <w:r w:rsidR="005F07FF" w:rsidRPr="00B3263E">
        <w:rPr>
          <w:rFonts w:ascii="Times New Roman" w:hAnsi="Times New Roman"/>
          <w:sz w:val="24"/>
          <w:szCs w:val="24"/>
        </w:rPr>
        <w:t xml:space="preserve">ies normai. Atkreiptas dėmesys į tai, kad </w:t>
      </w:r>
      <w:r w:rsidRPr="00B3263E">
        <w:rPr>
          <w:rFonts w:ascii="Times New Roman" w:hAnsi="Times New Roman"/>
          <w:sz w:val="24"/>
          <w:szCs w:val="24"/>
        </w:rPr>
        <w:t>pagrindinė sutartis</w:t>
      </w:r>
      <w:r w:rsidR="005F07FF" w:rsidRPr="00B3263E">
        <w:rPr>
          <w:rFonts w:ascii="Times New Roman" w:hAnsi="Times New Roman"/>
          <w:sz w:val="24"/>
          <w:szCs w:val="24"/>
        </w:rPr>
        <w:t>,</w:t>
      </w:r>
      <w:r w:rsidRPr="00B3263E">
        <w:rPr>
          <w:rFonts w:ascii="Times New Roman" w:hAnsi="Times New Roman"/>
          <w:sz w:val="24"/>
          <w:szCs w:val="24"/>
        </w:rPr>
        <w:t xml:space="preserve"> vykdant preliminariąją akcijų pirkimo–pardavimo sutartį</w:t>
      </w:r>
      <w:r w:rsidR="005F07FF" w:rsidRPr="00B3263E">
        <w:rPr>
          <w:rFonts w:ascii="Times New Roman" w:hAnsi="Times New Roman"/>
          <w:sz w:val="24"/>
          <w:szCs w:val="24"/>
        </w:rPr>
        <w:t>,</w:t>
      </w:r>
      <w:r w:rsidRPr="00B3263E">
        <w:rPr>
          <w:rFonts w:ascii="Times New Roman" w:hAnsi="Times New Roman"/>
          <w:sz w:val="24"/>
          <w:szCs w:val="24"/>
        </w:rPr>
        <w:t xml:space="preserve"> nebuvo sudaryta, todėl </w:t>
      </w:r>
      <w:r w:rsidR="00653590" w:rsidRPr="00B3263E">
        <w:rPr>
          <w:rFonts w:ascii="Times New Roman" w:hAnsi="Times New Roman"/>
          <w:sz w:val="24"/>
          <w:szCs w:val="24"/>
        </w:rPr>
        <w:t xml:space="preserve">nėra </w:t>
      </w:r>
      <w:r w:rsidRPr="00B3263E">
        <w:rPr>
          <w:rFonts w:ascii="Times New Roman" w:hAnsi="Times New Roman"/>
          <w:sz w:val="24"/>
          <w:szCs w:val="24"/>
        </w:rPr>
        <w:t xml:space="preserve">pagrindo spręsti, jog </w:t>
      </w:r>
      <w:r w:rsidR="005F07FF" w:rsidRPr="00B3263E">
        <w:rPr>
          <w:rFonts w:ascii="Times New Roman" w:hAnsi="Times New Roman"/>
          <w:sz w:val="24"/>
          <w:szCs w:val="24"/>
        </w:rPr>
        <w:t>ja</w:t>
      </w:r>
      <w:r w:rsidRPr="00B3263E">
        <w:rPr>
          <w:rFonts w:ascii="Times New Roman" w:hAnsi="Times New Roman"/>
          <w:sz w:val="24"/>
          <w:szCs w:val="24"/>
        </w:rPr>
        <w:t xml:space="preserve"> buvo pažeistos atsakovės teisės ar teisėti interesai.</w:t>
      </w:r>
      <w:r w:rsidR="005F07FF" w:rsidRPr="00B3263E">
        <w:rPr>
          <w:rFonts w:ascii="Times New Roman" w:hAnsi="Times New Roman"/>
          <w:sz w:val="24"/>
          <w:szCs w:val="24"/>
        </w:rPr>
        <w:t xml:space="preserve"> </w:t>
      </w:r>
      <w:r w:rsidRPr="00B3263E">
        <w:rPr>
          <w:rFonts w:ascii="Times New Roman" w:hAnsi="Times New Roman"/>
          <w:sz w:val="24"/>
          <w:szCs w:val="24"/>
        </w:rPr>
        <w:t xml:space="preserve">Apeliacinės instancijos teismo vertinimu, priešieškinis negali būti tenkinamas ir dėl pačios atsakovės veiksmų. </w:t>
      </w:r>
    </w:p>
    <w:p w14:paraId="60522D5F" w14:textId="3FAE4C86"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38AC2128"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74153C03" w:rsidR="00123EE2"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ieškovas</w:t>
      </w:r>
      <w:r w:rsidR="00D662BB">
        <w:rPr>
          <w:rFonts w:ascii="Times New Roman" w:hAnsi="Times New Roman"/>
          <w:sz w:val="24"/>
          <w:szCs w:val="24"/>
        </w:rPr>
        <w:t xml:space="preserve"> </w:t>
      </w:r>
      <w:r>
        <w:rPr>
          <w:rFonts w:ascii="Times New Roman" w:hAnsi="Times New Roman"/>
          <w:sz w:val="24"/>
          <w:szCs w:val="24"/>
        </w:rPr>
        <w:t>prašo</w:t>
      </w:r>
      <w:r w:rsidR="005F07FF">
        <w:rPr>
          <w:rFonts w:ascii="Times New Roman" w:hAnsi="Times New Roman"/>
          <w:sz w:val="24"/>
          <w:szCs w:val="24"/>
        </w:rPr>
        <w:t xml:space="preserve"> panaikinti Klaipėdos apygardos teismo Civilinių bylų skyriaus teisėjų kolegijos</w:t>
      </w:r>
      <w:r w:rsidR="00EC0563">
        <w:rPr>
          <w:rFonts w:ascii="Times New Roman" w:hAnsi="Times New Roman"/>
          <w:sz w:val="24"/>
          <w:szCs w:val="24"/>
        </w:rPr>
        <w:t xml:space="preserve"> 2022 m. balandžio 28 d. nutarties dalį, kuria pakeistas Plungės apylinkės teismo 2021 m. gruodžio 20 d. sprendimas ir ieškinys atmestas, ir dėl šios dalies palikti nepakeistą Plungės apylinkės teismo 2021 m. gruodžio 20 d. sprendimą</w:t>
      </w:r>
      <w:r>
        <w:rPr>
          <w:rFonts w:ascii="Times New Roman" w:hAnsi="Times New Roman"/>
          <w:sz w:val="24"/>
          <w:szCs w:val="24"/>
        </w:rPr>
        <w:t>. Kasacinis skundas grindžiamas šiais argumentais:</w:t>
      </w:r>
    </w:p>
    <w:p w14:paraId="74E998A8" w14:textId="331700BE" w:rsidR="006E083D" w:rsidRPr="00B3263E" w:rsidRDefault="00137FD9" w:rsidP="006E083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137FD9">
        <w:rPr>
          <w:rFonts w:ascii="Times New Roman" w:hAnsi="Times New Roman"/>
          <w:sz w:val="24"/>
          <w:szCs w:val="24"/>
        </w:rPr>
        <w:t>A</w:t>
      </w:r>
      <w:r>
        <w:rPr>
          <w:rFonts w:ascii="Times New Roman" w:hAnsi="Times New Roman"/>
          <w:sz w:val="24"/>
          <w:szCs w:val="24"/>
        </w:rPr>
        <w:t>peliacinės instancijos teismas</w:t>
      </w:r>
      <w:r w:rsidR="00B21D7C">
        <w:rPr>
          <w:rFonts w:ascii="Times New Roman" w:hAnsi="Times New Roman"/>
          <w:sz w:val="24"/>
          <w:szCs w:val="24"/>
        </w:rPr>
        <w:t>, aiškindamas šalių sudarytą Sutartį</w:t>
      </w:r>
      <w:r w:rsidR="00E53D12">
        <w:rPr>
          <w:rFonts w:ascii="Times New Roman" w:hAnsi="Times New Roman"/>
          <w:sz w:val="24"/>
          <w:szCs w:val="24"/>
        </w:rPr>
        <w:t xml:space="preserve"> ir pripažindamas ją preliminariąj</w:t>
      </w:r>
      <w:r w:rsidR="00653590">
        <w:rPr>
          <w:rFonts w:ascii="Times New Roman" w:hAnsi="Times New Roman"/>
          <w:sz w:val="24"/>
          <w:szCs w:val="24"/>
        </w:rPr>
        <w:t>a</w:t>
      </w:r>
      <w:r w:rsidR="00E53D12">
        <w:rPr>
          <w:rFonts w:ascii="Times New Roman" w:hAnsi="Times New Roman"/>
          <w:sz w:val="24"/>
          <w:szCs w:val="24"/>
        </w:rPr>
        <w:t xml:space="preserve"> sutartimi</w:t>
      </w:r>
      <w:r w:rsidR="00B21D7C">
        <w:rPr>
          <w:rFonts w:ascii="Times New Roman" w:hAnsi="Times New Roman"/>
          <w:sz w:val="24"/>
          <w:szCs w:val="24"/>
        </w:rPr>
        <w:t>,</w:t>
      </w:r>
      <w:r>
        <w:rPr>
          <w:rFonts w:ascii="Times New Roman" w:hAnsi="Times New Roman"/>
          <w:sz w:val="24"/>
          <w:szCs w:val="24"/>
        </w:rPr>
        <w:t xml:space="preserve"> pažeidė sutarčių aiškinimo taisykles ir nukrypo nuo teismų praktikos šiuo klausimu</w:t>
      </w:r>
      <w:r w:rsidR="006E083D">
        <w:rPr>
          <w:rFonts w:ascii="Times New Roman" w:hAnsi="Times New Roman"/>
          <w:sz w:val="24"/>
          <w:szCs w:val="24"/>
        </w:rPr>
        <w:t xml:space="preserve">. </w:t>
      </w:r>
      <w:r w:rsidRPr="006E083D">
        <w:rPr>
          <w:rFonts w:ascii="Times New Roman" w:hAnsi="Times New Roman"/>
          <w:sz w:val="24"/>
          <w:szCs w:val="24"/>
        </w:rPr>
        <w:t>Aiškinant Sutartyje išdėstytą esminį šalių susitarimą dėl ieškovo galimybės įsigyti akcijas</w:t>
      </w:r>
      <w:r w:rsidR="00A11D0C" w:rsidRPr="006E083D">
        <w:rPr>
          <w:rFonts w:ascii="Times New Roman" w:hAnsi="Times New Roman"/>
          <w:sz w:val="24"/>
          <w:szCs w:val="24"/>
        </w:rPr>
        <w:t xml:space="preserve">, turi būti </w:t>
      </w:r>
      <w:r w:rsidRPr="006E083D">
        <w:rPr>
          <w:rFonts w:ascii="Times New Roman" w:hAnsi="Times New Roman"/>
          <w:sz w:val="24"/>
          <w:szCs w:val="24"/>
        </w:rPr>
        <w:t>atsižvelgia</w:t>
      </w:r>
      <w:r w:rsidR="00A11D0C" w:rsidRPr="006E083D">
        <w:rPr>
          <w:rFonts w:ascii="Times New Roman" w:hAnsi="Times New Roman"/>
          <w:sz w:val="24"/>
          <w:szCs w:val="24"/>
        </w:rPr>
        <w:t>ma</w:t>
      </w:r>
      <w:r w:rsidRPr="006E083D">
        <w:rPr>
          <w:rFonts w:ascii="Times New Roman" w:hAnsi="Times New Roman"/>
          <w:sz w:val="24"/>
          <w:szCs w:val="24"/>
        </w:rPr>
        <w:t xml:space="preserve"> ne tik </w:t>
      </w:r>
      <w:r w:rsidR="00A11D0C" w:rsidRPr="006E083D">
        <w:rPr>
          <w:rFonts w:ascii="Times New Roman" w:hAnsi="Times New Roman"/>
          <w:sz w:val="24"/>
          <w:szCs w:val="24"/>
        </w:rPr>
        <w:t>į</w:t>
      </w:r>
      <w:r w:rsidRPr="006E083D">
        <w:rPr>
          <w:rFonts w:ascii="Times New Roman" w:hAnsi="Times New Roman"/>
          <w:sz w:val="24"/>
          <w:szCs w:val="24"/>
        </w:rPr>
        <w:t xml:space="preserve"> lingvistin</w:t>
      </w:r>
      <w:r w:rsidR="00A11D0C" w:rsidRPr="006E083D">
        <w:rPr>
          <w:rFonts w:ascii="Times New Roman" w:hAnsi="Times New Roman"/>
          <w:sz w:val="24"/>
          <w:szCs w:val="24"/>
        </w:rPr>
        <w:t>į</w:t>
      </w:r>
      <w:r w:rsidRPr="006E083D">
        <w:rPr>
          <w:rFonts w:ascii="Times New Roman" w:hAnsi="Times New Roman"/>
          <w:sz w:val="24"/>
          <w:szCs w:val="24"/>
        </w:rPr>
        <w:t xml:space="preserve"> ir sistemin</w:t>
      </w:r>
      <w:r w:rsidR="00A11D0C" w:rsidRPr="006E083D">
        <w:rPr>
          <w:rFonts w:ascii="Times New Roman" w:hAnsi="Times New Roman"/>
          <w:sz w:val="24"/>
          <w:szCs w:val="24"/>
        </w:rPr>
        <w:t>į</w:t>
      </w:r>
      <w:r w:rsidRPr="006E083D">
        <w:rPr>
          <w:rFonts w:ascii="Times New Roman" w:hAnsi="Times New Roman"/>
          <w:sz w:val="24"/>
          <w:szCs w:val="24"/>
        </w:rPr>
        <w:t xml:space="preserve"> Sutarties nuostat</w:t>
      </w:r>
      <w:r w:rsidR="00A11D0C" w:rsidRPr="006E083D">
        <w:rPr>
          <w:rFonts w:ascii="Times New Roman" w:hAnsi="Times New Roman"/>
          <w:sz w:val="24"/>
          <w:szCs w:val="24"/>
        </w:rPr>
        <w:t>ų</w:t>
      </w:r>
      <w:r w:rsidRPr="006E083D">
        <w:rPr>
          <w:rFonts w:ascii="Times New Roman" w:hAnsi="Times New Roman"/>
          <w:sz w:val="24"/>
          <w:szCs w:val="24"/>
        </w:rPr>
        <w:t xml:space="preserve"> aiškinimą, bet ir </w:t>
      </w:r>
      <w:r w:rsidR="00A11D0C" w:rsidRPr="006E083D">
        <w:rPr>
          <w:rFonts w:ascii="Times New Roman" w:hAnsi="Times New Roman"/>
          <w:sz w:val="24"/>
          <w:szCs w:val="24"/>
        </w:rPr>
        <w:t>į</w:t>
      </w:r>
      <w:r w:rsidRPr="006E083D">
        <w:rPr>
          <w:rFonts w:ascii="Times New Roman" w:hAnsi="Times New Roman"/>
          <w:sz w:val="24"/>
          <w:szCs w:val="24"/>
        </w:rPr>
        <w:t xml:space="preserve"> Sutarties sudarymo aplinkybes (Sutartis buvo sudaryta tą pačią dieną kaip ir Akcijų sutartis tarp </w:t>
      </w:r>
      <w:r w:rsidR="00AE0048" w:rsidRPr="00B3263E">
        <w:rPr>
          <w:rFonts w:ascii="Times New Roman" w:hAnsi="Times New Roman"/>
          <w:sz w:val="24"/>
          <w:szCs w:val="24"/>
        </w:rPr>
        <w:t>„</w:t>
      </w:r>
      <w:r w:rsidR="00AE0048">
        <w:rPr>
          <w:rFonts w:ascii="Times New Roman" w:hAnsi="Times New Roman"/>
          <w:sz w:val="24"/>
          <w:szCs w:val="24"/>
        </w:rPr>
        <w:t>(duomenys neskelbtini)</w:t>
      </w:r>
      <w:r w:rsidRPr="006E083D">
        <w:rPr>
          <w:rFonts w:ascii="Times New Roman" w:hAnsi="Times New Roman"/>
          <w:sz w:val="24"/>
          <w:szCs w:val="24"/>
        </w:rPr>
        <w:t xml:space="preserve"> B.V.</w:t>
      </w:r>
      <w:r w:rsidR="00414F65" w:rsidRPr="006E083D">
        <w:rPr>
          <w:rFonts w:ascii="Times New Roman" w:hAnsi="Times New Roman"/>
          <w:sz w:val="24"/>
          <w:szCs w:val="24"/>
        </w:rPr>
        <w:t>“</w:t>
      </w:r>
      <w:r w:rsidRPr="006E083D">
        <w:rPr>
          <w:rFonts w:ascii="Times New Roman" w:hAnsi="Times New Roman"/>
          <w:sz w:val="24"/>
          <w:szCs w:val="24"/>
        </w:rPr>
        <w:t xml:space="preserve"> ir atsakovo A</w:t>
      </w:r>
      <w:r w:rsidR="00414F65" w:rsidRPr="006E083D">
        <w:rPr>
          <w:rFonts w:ascii="Times New Roman" w:hAnsi="Times New Roman"/>
          <w:sz w:val="24"/>
          <w:szCs w:val="24"/>
        </w:rPr>
        <w:t>.</w:t>
      </w:r>
      <w:r w:rsidRPr="006E083D">
        <w:rPr>
          <w:rFonts w:ascii="Times New Roman" w:hAnsi="Times New Roman"/>
          <w:sz w:val="24"/>
          <w:szCs w:val="24"/>
        </w:rPr>
        <w:t xml:space="preserve"> K</w:t>
      </w:r>
      <w:r w:rsidR="00B155EC">
        <w:rPr>
          <w:rFonts w:ascii="Times New Roman" w:hAnsi="Times New Roman"/>
          <w:sz w:val="24"/>
          <w:szCs w:val="24"/>
        </w:rPr>
        <w:t>.</w:t>
      </w:r>
      <w:r w:rsidRPr="006E083D">
        <w:rPr>
          <w:rFonts w:ascii="Times New Roman" w:hAnsi="Times New Roman"/>
          <w:sz w:val="24"/>
          <w:szCs w:val="24"/>
        </w:rPr>
        <w:t xml:space="preserve">) </w:t>
      </w:r>
      <w:r w:rsidR="00414F65" w:rsidRPr="006E083D">
        <w:rPr>
          <w:rFonts w:ascii="Times New Roman" w:hAnsi="Times New Roman"/>
          <w:sz w:val="24"/>
          <w:szCs w:val="24"/>
        </w:rPr>
        <w:t xml:space="preserve">bei jos </w:t>
      </w:r>
      <w:r w:rsidRPr="006E083D">
        <w:rPr>
          <w:rFonts w:ascii="Times New Roman" w:hAnsi="Times New Roman"/>
          <w:sz w:val="24"/>
          <w:szCs w:val="24"/>
        </w:rPr>
        <w:t>tikslą užtikrinti, kad ieškovas ateityje turės galimybę bet kuriuo metu iš atsakovų išpirkti tas pačias 90</w:t>
      </w:r>
      <w:r w:rsidR="00414F65" w:rsidRPr="006E083D">
        <w:rPr>
          <w:rFonts w:ascii="Times New Roman" w:hAnsi="Times New Roman"/>
          <w:sz w:val="24"/>
          <w:szCs w:val="24"/>
        </w:rPr>
        <w:t xml:space="preserve"> procentų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6E083D">
        <w:rPr>
          <w:rFonts w:ascii="Times New Roman" w:hAnsi="Times New Roman"/>
          <w:sz w:val="24"/>
          <w:szCs w:val="24"/>
        </w:rPr>
        <w:t>akcijų už Sutartyje fiksuotą sumą</w:t>
      </w:r>
      <w:r w:rsidR="00414F65" w:rsidRPr="006E083D">
        <w:rPr>
          <w:rFonts w:ascii="Times New Roman" w:hAnsi="Times New Roman"/>
          <w:sz w:val="24"/>
          <w:szCs w:val="24"/>
        </w:rPr>
        <w:t xml:space="preserve">. Tokios aplinkybės leidžia </w:t>
      </w:r>
      <w:r w:rsidR="00414F65" w:rsidRPr="00B3263E">
        <w:rPr>
          <w:rFonts w:ascii="Times New Roman" w:hAnsi="Times New Roman"/>
          <w:sz w:val="24"/>
          <w:szCs w:val="24"/>
        </w:rPr>
        <w:t>S</w:t>
      </w:r>
      <w:r w:rsidRPr="00B3263E">
        <w:rPr>
          <w:rFonts w:ascii="Times New Roman" w:hAnsi="Times New Roman"/>
          <w:sz w:val="24"/>
          <w:szCs w:val="24"/>
        </w:rPr>
        <w:t>utart</w:t>
      </w:r>
      <w:r w:rsidR="00414F65" w:rsidRPr="00B3263E">
        <w:rPr>
          <w:rFonts w:ascii="Times New Roman" w:hAnsi="Times New Roman"/>
          <w:sz w:val="24"/>
          <w:szCs w:val="24"/>
        </w:rPr>
        <w:t xml:space="preserve">į </w:t>
      </w:r>
      <w:r w:rsidRPr="00B3263E">
        <w:rPr>
          <w:rFonts w:ascii="Times New Roman" w:hAnsi="Times New Roman"/>
          <w:sz w:val="24"/>
          <w:szCs w:val="24"/>
        </w:rPr>
        <w:t>kvalifikuo</w:t>
      </w:r>
      <w:r w:rsidR="00414F65" w:rsidRPr="00B3263E">
        <w:rPr>
          <w:rFonts w:ascii="Times New Roman" w:hAnsi="Times New Roman"/>
          <w:sz w:val="24"/>
          <w:szCs w:val="24"/>
        </w:rPr>
        <w:t>ti</w:t>
      </w:r>
      <w:r w:rsidRPr="00B3263E">
        <w:rPr>
          <w:rFonts w:ascii="Times New Roman" w:hAnsi="Times New Roman"/>
          <w:sz w:val="24"/>
          <w:szCs w:val="24"/>
        </w:rPr>
        <w:t xml:space="preserve"> </w:t>
      </w:r>
      <w:r w:rsidR="00414F65" w:rsidRPr="00B3263E">
        <w:rPr>
          <w:rFonts w:ascii="Times New Roman" w:hAnsi="Times New Roman"/>
          <w:sz w:val="24"/>
          <w:szCs w:val="24"/>
        </w:rPr>
        <w:t xml:space="preserve">ne </w:t>
      </w:r>
      <w:r w:rsidR="00D43096">
        <w:rPr>
          <w:rFonts w:ascii="Times New Roman" w:hAnsi="Times New Roman"/>
          <w:sz w:val="24"/>
          <w:szCs w:val="24"/>
        </w:rPr>
        <w:t xml:space="preserve">kaip </w:t>
      </w:r>
      <w:r w:rsidR="00414F65" w:rsidRPr="00B3263E">
        <w:rPr>
          <w:rFonts w:ascii="Times New Roman" w:hAnsi="Times New Roman"/>
          <w:sz w:val="24"/>
          <w:szCs w:val="24"/>
        </w:rPr>
        <w:t>preliminariąj</w:t>
      </w:r>
      <w:r w:rsidR="00D43096">
        <w:rPr>
          <w:rFonts w:ascii="Times New Roman" w:hAnsi="Times New Roman"/>
          <w:sz w:val="24"/>
          <w:szCs w:val="24"/>
        </w:rPr>
        <w:t>ą</w:t>
      </w:r>
      <w:r w:rsidR="00414F65" w:rsidRPr="00B3263E">
        <w:rPr>
          <w:rFonts w:ascii="Times New Roman" w:hAnsi="Times New Roman"/>
          <w:sz w:val="24"/>
          <w:szCs w:val="24"/>
        </w:rPr>
        <w:t xml:space="preserve">, o </w:t>
      </w:r>
      <w:r w:rsidR="00D43096">
        <w:rPr>
          <w:rFonts w:ascii="Times New Roman" w:hAnsi="Times New Roman"/>
          <w:sz w:val="24"/>
          <w:szCs w:val="24"/>
        </w:rPr>
        <w:t xml:space="preserve">kaip </w:t>
      </w:r>
      <w:r w:rsidRPr="00B3263E">
        <w:rPr>
          <w:rFonts w:ascii="Times New Roman" w:hAnsi="Times New Roman"/>
          <w:sz w:val="24"/>
          <w:szCs w:val="24"/>
        </w:rPr>
        <w:t>opciono sutart</w:t>
      </w:r>
      <w:r w:rsidR="00D43096">
        <w:rPr>
          <w:rFonts w:ascii="Times New Roman" w:hAnsi="Times New Roman"/>
          <w:sz w:val="24"/>
          <w:szCs w:val="24"/>
        </w:rPr>
        <w:t>į</w:t>
      </w:r>
      <w:r w:rsidR="00414F65" w:rsidRPr="00B3263E">
        <w:rPr>
          <w:rFonts w:ascii="Times New Roman" w:hAnsi="Times New Roman"/>
          <w:sz w:val="24"/>
          <w:szCs w:val="24"/>
        </w:rPr>
        <w:t xml:space="preserve">. </w:t>
      </w:r>
    </w:p>
    <w:p w14:paraId="7209EDBB" w14:textId="7EE51E71" w:rsidR="006E083D" w:rsidRPr="00B3263E" w:rsidRDefault="00137FD9" w:rsidP="006E083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Opciono sutartis yra panaši </w:t>
      </w:r>
      <w:r w:rsidR="00414F65" w:rsidRPr="00B3263E">
        <w:rPr>
          <w:rFonts w:ascii="Times New Roman" w:hAnsi="Times New Roman"/>
          <w:sz w:val="24"/>
          <w:szCs w:val="24"/>
        </w:rPr>
        <w:t>į</w:t>
      </w:r>
      <w:r w:rsidRPr="00B3263E">
        <w:rPr>
          <w:rFonts w:ascii="Times New Roman" w:hAnsi="Times New Roman"/>
          <w:sz w:val="24"/>
          <w:szCs w:val="24"/>
        </w:rPr>
        <w:t xml:space="preserve"> CK 6.425 straipsnyje </w:t>
      </w:r>
      <w:r w:rsidR="00414F65" w:rsidRPr="00B3263E">
        <w:rPr>
          <w:rFonts w:ascii="Times New Roman" w:hAnsi="Times New Roman"/>
          <w:sz w:val="24"/>
          <w:szCs w:val="24"/>
        </w:rPr>
        <w:t xml:space="preserve">nustatytą </w:t>
      </w:r>
      <w:r w:rsidRPr="00B3263E">
        <w:rPr>
          <w:rFonts w:ascii="Times New Roman" w:hAnsi="Times New Roman"/>
          <w:sz w:val="24"/>
          <w:szCs w:val="24"/>
        </w:rPr>
        <w:t>teisių pirkimo</w:t>
      </w:r>
      <w:r w:rsidR="00D43096">
        <w:rPr>
          <w:rFonts w:ascii="Times New Roman" w:hAnsi="Times New Roman"/>
          <w:sz w:val="24"/>
          <w:szCs w:val="24"/>
        </w:rPr>
        <w:t>–</w:t>
      </w:r>
      <w:r w:rsidRPr="00B3263E">
        <w:rPr>
          <w:rFonts w:ascii="Times New Roman" w:hAnsi="Times New Roman"/>
          <w:sz w:val="24"/>
          <w:szCs w:val="24"/>
        </w:rPr>
        <w:t>pardavimo sutart</w:t>
      </w:r>
      <w:r w:rsidR="00414F65" w:rsidRPr="00B3263E">
        <w:rPr>
          <w:rFonts w:ascii="Times New Roman" w:hAnsi="Times New Roman"/>
          <w:sz w:val="24"/>
          <w:szCs w:val="24"/>
        </w:rPr>
        <w:t>į.</w:t>
      </w:r>
      <w:r w:rsidRPr="00B3263E">
        <w:rPr>
          <w:rFonts w:ascii="Times New Roman" w:hAnsi="Times New Roman"/>
          <w:sz w:val="24"/>
          <w:szCs w:val="24"/>
        </w:rPr>
        <w:t xml:space="preserve"> Apeliacinės instancijos teism</w:t>
      </w:r>
      <w:r w:rsidR="00414F65" w:rsidRPr="00B3263E">
        <w:rPr>
          <w:rFonts w:ascii="Times New Roman" w:hAnsi="Times New Roman"/>
          <w:sz w:val="24"/>
          <w:szCs w:val="24"/>
        </w:rPr>
        <w:t xml:space="preserve">as </w:t>
      </w:r>
      <w:r w:rsidRPr="00B3263E">
        <w:rPr>
          <w:rFonts w:ascii="Times New Roman" w:hAnsi="Times New Roman"/>
          <w:sz w:val="24"/>
          <w:szCs w:val="24"/>
        </w:rPr>
        <w:t>ne</w:t>
      </w:r>
      <w:r w:rsidR="00414F65" w:rsidRPr="00B3263E">
        <w:rPr>
          <w:rFonts w:ascii="Times New Roman" w:hAnsi="Times New Roman"/>
          <w:sz w:val="24"/>
          <w:szCs w:val="24"/>
        </w:rPr>
        <w:t xml:space="preserve">įvertino to, kad </w:t>
      </w:r>
      <w:r w:rsidRPr="00B3263E">
        <w:rPr>
          <w:rFonts w:ascii="Times New Roman" w:hAnsi="Times New Roman"/>
          <w:sz w:val="24"/>
          <w:szCs w:val="24"/>
        </w:rPr>
        <w:t>turtinės teisės taip pat gali būti savarankišku civilinių teisių objektu (CK 1.97 str</w:t>
      </w:r>
      <w:r w:rsidR="00414F65" w:rsidRPr="00B3263E">
        <w:rPr>
          <w:rFonts w:ascii="Times New Roman" w:hAnsi="Times New Roman"/>
          <w:sz w:val="24"/>
          <w:szCs w:val="24"/>
        </w:rPr>
        <w:t>aipsnio</w:t>
      </w:r>
      <w:r w:rsidRPr="00B3263E">
        <w:rPr>
          <w:rFonts w:ascii="Times New Roman" w:hAnsi="Times New Roman"/>
          <w:sz w:val="24"/>
          <w:szCs w:val="24"/>
        </w:rPr>
        <w:t xml:space="preserve"> 1 d</w:t>
      </w:r>
      <w:r w:rsidR="00414F65" w:rsidRPr="00B3263E">
        <w:rPr>
          <w:rFonts w:ascii="Times New Roman" w:hAnsi="Times New Roman"/>
          <w:sz w:val="24"/>
          <w:szCs w:val="24"/>
        </w:rPr>
        <w:t xml:space="preserve">alis). </w:t>
      </w:r>
      <w:r w:rsidRPr="00B3263E">
        <w:rPr>
          <w:rFonts w:ascii="Times New Roman" w:hAnsi="Times New Roman"/>
          <w:sz w:val="24"/>
          <w:szCs w:val="24"/>
        </w:rPr>
        <w:t xml:space="preserve">Opciono sutartis yra būtent sutartis dėl turtinės teisės </w:t>
      </w:r>
      <w:r w:rsidR="00D43096">
        <w:rPr>
          <w:rFonts w:ascii="Times New Roman" w:hAnsi="Times New Roman"/>
          <w:sz w:val="24"/>
          <w:szCs w:val="24"/>
        </w:rPr>
        <w:t>–</w:t>
      </w:r>
      <w:r w:rsidRPr="00B3263E">
        <w:rPr>
          <w:rFonts w:ascii="Times New Roman" w:hAnsi="Times New Roman"/>
          <w:sz w:val="24"/>
          <w:szCs w:val="24"/>
        </w:rPr>
        <w:t xml:space="preserve"> teisės </w:t>
      </w:r>
      <w:r w:rsidR="00414F65" w:rsidRPr="00B3263E">
        <w:rPr>
          <w:rFonts w:ascii="Times New Roman" w:hAnsi="Times New Roman"/>
          <w:sz w:val="24"/>
          <w:szCs w:val="24"/>
        </w:rPr>
        <w:t>į</w:t>
      </w:r>
      <w:r w:rsidRPr="00B3263E">
        <w:rPr>
          <w:rFonts w:ascii="Times New Roman" w:hAnsi="Times New Roman"/>
          <w:sz w:val="24"/>
          <w:szCs w:val="24"/>
        </w:rPr>
        <w:t xml:space="preserve">gyti </w:t>
      </w:r>
      <w:r w:rsidR="00B21D7C" w:rsidRPr="00B3263E">
        <w:rPr>
          <w:rFonts w:ascii="Times New Roman" w:hAnsi="Times New Roman"/>
          <w:sz w:val="24"/>
          <w:szCs w:val="24"/>
        </w:rPr>
        <w:t>b</w:t>
      </w:r>
      <w:r w:rsidRPr="00B3263E">
        <w:rPr>
          <w:rFonts w:ascii="Times New Roman" w:hAnsi="Times New Roman"/>
          <w:sz w:val="24"/>
          <w:szCs w:val="24"/>
        </w:rPr>
        <w:t>endrovės akcijas už sutartą kainą ateityje.</w:t>
      </w:r>
      <w:r w:rsidR="00B21D7C" w:rsidRPr="00B3263E">
        <w:rPr>
          <w:rFonts w:ascii="Times New Roman" w:hAnsi="Times New Roman"/>
          <w:sz w:val="24"/>
          <w:szCs w:val="24"/>
        </w:rPr>
        <w:t xml:space="preserve"> </w:t>
      </w:r>
      <w:r w:rsidRPr="00B3263E">
        <w:rPr>
          <w:rFonts w:ascii="Times New Roman" w:hAnsi="Times New Roman"/>
          <w:sz w:val="24"/>
          <w:szCs w:val="24"/>
        </w:rPr>
        <w:t xml:space="preserve">Opciono sutartis negali būti vertinama kaip preliminarioji, </w:t>
      </w:r>
      <w:r w:rsidR="00B21D7C" w:rsidRPr="00B3263E">
        <w:rPr>
          <w:rFonts w:ascii="Times New Roman" w:hAnsi="Times New Roman"/>
          <w:sz w:val="24"/>
          <w:szCs w:val="24"/>
        </w:rPr>
        <w:t xml:space="preserve">nes </w:t>
      </w:r>
      <w:r w:rsidRPr="00B3263E">
        <w:rPr>
          <w:rFonts w:ascii="Times New Roman" w:hAnsi="Times New Roman"/>
          <w:sz w:val="24"/>
          <w:szCs w:val="24"/>
        </w:rPr>
        <w:t>šalys nesusitarė ir nedetalizavo akcijų perleidimo pagrindo</w:t>
      </w:r>
      <w:r w:rsidR="00B21D7C" w:rsidRPr="00B3263E">
        <w:rPr>
          <w:rFonts w:ascii="Times New Roman" w:hAnsi="Times New Roman"/>
          <w:sz w:val="24"/>
          <w:szCs w:val="24"/>
        </w:rPr>
        <w:t xml:space="preserve"> (</w:t>
      </w:r>
      <w:r w:rsidRPr="00B3263E">
        <w:rPr>
          <w:rFonts w:ascii="Times New Roman" w:hAnsi="Times New Roman"/>
          <w:sz w:val="24"/>
          <w:szCs w:val="24"/>
        </w:rPr>
        <w:t>ne</w:t>
      </w:r>
      <w:r w:rsidR="00B21D7C" w:rsidRPr="00B3263E">
        <w:rPr>
          <w:rFonts w:ascii="Times New Roman" w:hAnsi="Times New Roman"/>
          <w:sz w:val="24"/>
          <w:szCs w:val="24"/>
        </w:rPr>
        <w:t>į</w:t>
      </w:r>
      <w:r w:rsidRPr="00B3263E">
        <w:rPr>
          <w:rFonts w:ascii="Times New Roman" w:hAnsi="Times New Roman"/>
          <w:sz w:val="24"/>
          <w:szCs w:val="24"/>
        </w:rPr>
        <w:t xml:space="preserve">vardijo konkrečios sutarties, kurios pagrindu bus perleistos </w:t>
      </w:r>
      <w:r w:rsidR="00B21D7C" w:rsidRPr="00B3263E">
        <w:rPr>
          <w:rFonts w:ascii="Times New Roman" w:hAnsi="Times New Roman"/>
          <w:sz w:val="24"/>
          <w:szCs w:val="24"/>
        </w:rPr>
        <w:t>UAB</w:t>
      </w:r>
      <w:r w:rsidR="00D43096">
        <w:rPr>
          <w:rFonts w:ascii="Times New Roman" w:hAnsi="Times New Roman"/>
          <w:sz w:val="24"/>
          <w:szCs w:val="24"/>
        </w:rPr>
        <w:t>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B3263E">
        <w:rPr>
          <w:rFonts w:ascii="Times New Roman" w:hAnsi="Times New Roman"/>
          <w:sz w:val="24"/>
          <w:szCs w:val="24"/>
        </w:rPr>
        <w:t>akcijos</w:t>
      </w:r>
      <w:r w:rsidR="00E53D12" w:rsidRPr="00B3263E">
        <w:rPr>
          <w:rFonts w:ascii="Times New Roman" w:hAnsi="Times New Roman"/>
          <w:sz w:val="24"/>
          <w:szCs w:val="24"/>
        </w:rPr>
        <w:t>)</w:t>
      </w:r>
      <w:r w:rsidRPr="00B3263E">
        <w:rPr>
          <w:rFonts w:ascii="Times New Roman" w:hAnsi="Times New Roman"/>
          <w:sz w:val="24"/>
          <w:szCs w:val="24"/>
        </w:rPr>
        <w:t xml:space="preserve">. </w:t>
      </w:r>
      <w:r w:rsidR="005C27F3" w:rsidRPr="00B3263E">
        <w:rPr>
          <w:rFonts w:ascii="Times New Roman" w:hAnsi="Times New Roman"/>
          <w:sz w:val="24"/>
          <w:szCs w:val="24"/>
        </w:rPr>
        <w:t>Preliminariosios sutarties atveju abi šalys įgyja pareigą sudaryti tam tikrą pagrindinę sutartį ateityje, o opciono sutartimi tik ieškovas įgijo teisę reikalauti perleisti jam bendrovės akcijas ateityje, išreikšdamas tok</w:t>
      </w:r>
      <w:r w:rsidR="00653590" w:rsidRPr="00B3263E">
        <w:rPr>
          <w:rFonts w:ascii="Times New Roman" w:hAnsi="Times New Roman"/>
          <w:sz w:val="24"/>
          <w:szCs w:val="24"/>
        </w:rPr>
        <w:t>į</w:t>
      </w:r>
      <w:r w:rsidR="005C27F3" w:rsidRPr="00B3263E">
        <w:rPr>
          <w:rFonts w:ascii="Times New Roman" w:hAnsi="Times New Roman"/>
          <w:sz w:val="24"/>
          <w:szCs w:val="24"/>
        </w:rPr>
        <w:t xml:space="preserve"> pageidavimą per nustatytą terminą, tačiau neįgijo pareigos šias akcijas nusipirkti.</w:t>
      </w:r>
    </w:p>
    <w:p w14:paraId="4A2ADADF" w14:textId="717A3F49" w:rsidR="006E083D" w:rsidRPr="00B3263E" w:rsidRDefault="00137FD9" w:rsidP="006E083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Opciono sutartis yra rizikos sutartis, </w:t>
      </w:r>
      <w:r w:rsidR="00B21D7C" w:rsidRPr="00B3263E">
        <w:rPr>
          <w:rFonts w:ascii="Times New Roman" w:hAnsi="Times New Roman"/>
          <w:sz w:val="24"/>
          <w:szCs w:val="24"/>
        </w:rPr>
        <w:t>nes</w:t>
      </w:r>
      <w:r w:rsidRPr="00B3263E">
        <w:rPr>
          <w:rFonts w:ascii="Times New Roman" w:hAnsi="Times New Roman"/>
          <w:sz w:val="24"/>
          <w:szCs w:val="24"/>
        </w:rPr>
        <w:t xml:space="preserve"> šalys iš anksto susitaria dėl fiksuotos akcijų kainos, </w:t>
      </w:r>
      <w:r w:rsidR="00B21D7C" w:rsidRPr="00B3263E">
        <w:rPr>
          <w:rFonts w:ascii="Times New Roman" w:hAnsi="Times New Roman"/>
          <w:sz w:val="24"/>
          <w:szCs w:val="24"/>
        </w:rPr>
        <w:t xml:space="preserve">nors </w:t>
      </w:r>
      <w:r w:rsidRPr="00B3263E">
        <w:rPr>
          <w:rFonts w:ascii="Times New Roman" w:hAnsi="Times New Roman"/>
          <w:sz w:val="24"/>
          <w:szCs w:val="24"/>
        </w:rPr>
        <w:t>akcijų vertė nuolat kinta. Nagrinėjamu atveju šalys susitarė dėl 90</w:t>
      </w:r>
      <w:r w:rsidR="00B21D7C" w:rsidRPr="00B3263E">
        <w:rPr>
          <w:rFonts w:ascii="Times New Roman" w:hAnsi="Times New Roman"/>
          <w:sz w:val="24"/>
          <w:szCs w:val="24"/>
        </w:rPr>
        <w:t xml:space="preserve"> procentų </w:t>
      </w:r>
      <w:r w:rsidRPr="00B3263E">
        <w:rPr>
          <w:rFonts w:ascii="Times New Roman" w:hAnsi="Times New Roman"/>
          <w:sz w:val="24"/>
          <w:szCs w:val="24"/>
        </w:rPr>
        <w:t>akcijų perleidimo ateityje už 15</w:t>
      </w:r>
      <w:r w:rsidR="00B21D7C" w:rsidRPr="00B3263E">
        <w:rPr>
          <w:rFonts w:ascii="Times New Roman" w:hAnsi="Times New Roman"/>
          <w:sz w:val="24"/>
          <w:szCs w:val="24"/>
        </w:rPr>
        <w:t xml:space="preserve"> </w:t>
      </w:r>
      <w:r w:rsidRPr="00B3263E">
        <w:rPr>
          <w:rFonts w:ascii="Times New Roman" w:hAnsi="Times New Roman"/>
          <w:sz w:val="24"/>
          <w:szCs w:val="24"/>
        </w:rPr>
        <w:t xml:space="preserve">000 </w:t>
      </w:r>
      <w:proofErr w:type="spellStart"/>
      <w:r w:rsidR="00B21D7C" w:rsidRPr="00B3263E">
        <w:rPr>
          <w:rFonts w:ascii="Times New Roman" w:hAnsi="Times New Roman"/>
          <w:sz w:val="24"/>
          <w:szCs w:val="24"/>
        </w:rPr>
        <w:t>Eur</w:t>
      </w:r>
      <w:proofErr w:type="spellEnd"/>
      <w:r w:rsidR="00B21D7C" w:rsidRPr="00B3263E">
        <w:rPr>
          <w:rFonts w:ascii="Times New Roman" w:hAnsi="Times New Roman"/>
          <w:sz w:val="24"/>
          <w:szCs w:val="24"/>
        </w:rPr>
        <w:t xml:space="preserve"> s</w:t>
      </w:r>
      <w:r w:rsidRPr="00B3263E">
        <w:rPr>
          <w:rFonts w:ascii="Times New Roman" w:hAnsi="Times New Roman"/>
          <w:sz w:val="24"/>
          <w:szCs w:val="24"/>
        </w:rPr>
        <w:t>umą</w:t>
      </w:r>
      <w:r w:rsidR="00B21D7C" w:rsidRPr="00B3263E">
        <w:rPr>
          <w:rFonts w:ascii="Times New Roman" w:hAnsi="Times New Roman"/>
          <w:sz w:val="24"/>
          <w:szCs w:val="24"/>
        </w:rPr>
        <w:t>, nustatydamos</w:t>
      </w:r>
      <w:r w:rsidRPr="00B3263E">
        <w:rPr>
          <w:rFonts w:ascii="Times New Roman" w:hAnsi="Times New Roman"/>
          <w:sz w:val="24"/>
          <w:szCs w:val="24"/>
        </w:rPr>
        <w:t xml:space="preserve">, kad tokia suma bus mokama </w:t>
      </w:r>
      <w:r w:rsidR="00B21D7C" w:rsidRPr="00B3263E">
        <w:rPr>
          <w:rFonts w:ascii="Times New Roman" w:hAnsi="Times New Roman"/>
          <w:sz w:val="24"/>
          <w:szCs w:val="24"/>
        </w:rPr>
        <w:t xml:space="preserve"> neatsižvelgiant į tuo metu būsiančią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B21D7C" w:rsidRPr="00B3263E">
        <w:rPr>
          <w:rFonts w:ascii="Times New Roman" w:hAnsi="Times New Roman"/>
          <w:sz w:val="24"/>
          <w:szCs w:val="24"/>
        </w:rPr>
        <w:t xml:space="preserve">akcijų </w:t>
      </w:r>
      <w:r w:rsidRPr="00B3263E">
        <w:rPr>
          <w:rFonts w:ascii="Times New Roman" w:hAnsi="Times New Roman"/>
          <w:sz w:val="24"/>
          <w:szCs w:val="24"/>
        </w:rPr>
        <w:t>vert</w:t>
      </w:r>
      <w:r w:rsidR="00B21D7C" w:rsidRPr="00B3263E">
        <w:rPr>
          <w:rFonts w:ascii="Times New Roman" w:hAnsi="Times New Roman"/>
          <w:sz w:val="24"/>
          <w:szCs w:val="24"/>
        </w:rPr>
        <w:t xml:space="preserve">ę. Toks elementas nėra būdingas </w:t>
      </w:r>
      <w:r w:rsidRPr="00B3263E">
        <w:rPr>
          <w:rFonts w:ascii="Times New Roman" w:hAnsi="Times New Roman"/>
          <w:sz w:val="24"/>
          <w:szCs w:val="24"/>
        </w:rPr>
        <w:t>preliminari</w:t>
      </w:r>
      <w:r w:rsidR="00B21D7C" w:rsidRPr="00B3263E">
        <w:rPr>
          <w:rFonts w:ascii="Times New Roman" w:hAnsi="Times New Roman"/>
          <w:sz w:val="24"/>
          <w:szCs w:val="24"/>
        </w:rPr>
        <w:t>ajai</w:t>
      </w:r>
      <w:r w:rsidRPr="00B3263E">
        <w:rPr>
          <w:rFonts w:ascii="Times New Roman" w:hAnsi="Times New Roman"/>
          <w:sz w:val="24"/>
          <w:szCs w:val="24"/>
        </w:rPr>
        <w:t xml:space="preserve"> sutar</w:t>
      </w:r>
      <w:r w:rsidR="005C27F3" w:rsidRPr="00B3263E">
        <w:rPr>
          <w:rFonts w:ascii="Times New Roman" w:hAnsi="Times New Roman"/>
          <w:sz w:val="24"/>
          <w:szCs w:val="24"/>
        </w:rPr>
        <w:t>čiai.</w:t>
      </w:r>
    </w:p>
    <w:p w14:paraId="06E1848F" w14:textId="389790A4" w:rsidR="006E083D" w:rsidRPr="00B3263E" w:rsidRDefault="005C27F3" w:rsidP="006E083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Apeliacinės instancijos teismas nepagrįstai nurodė, kad S</w:t>
      </w:r>
      <w:r w:rsidR="00137FD9" w:rsidRPr="00B3263E">
        <w:rPr>
          <w:rFonts w:ascii="Times New Roman" w:hAnsi="Times New Roman"/>
          <w:sz w:val="24"/>
          <w:szCs w:val="24"/>
        </w:rPr>
        <w:t>utartis apibrėžė organizacinius ir faktiškus tvarkomojo pobūdžio veiksmus</w:t>
      </w:r>
      <w:r w:rsidRPr="00B3263E">
        <w:rPr>
          <w:rFonts w:ascii="Times New Roman" w:hAnsi="Times New Roman"/>
          <w:sz w:val="24"/>
          <w:szCs w:val="24"/>
        </w:rPr>
        <w:t>, be to</w:t>
      </w:r>
      <w:r w:rsidR="00D43096">
        <w:rPr>
          <w:rFonts w:ascii="Times New Roman" w:hAnsi="Times New Roman"/>
          <w:sz w:val="24"/>
          <w:szCs w:val="24"/>
        </w:rPr>
        <w:t>,</w:t>
      </w:r>
      <w:r w:rsidRPr="00B3263E">
        <w:rPr>
          <w:rFonts w:ascii="Times New Roman" w:hAnsi="Times New Roman"/>
          <w:sz w:val="24"/>
          <w:szCs w:val="24"/>
        </w:rPr>
        <w:t xml:space="preserve"> jų nekonkretizavo. Teismas netinkamai vertino </w:t>
      </w:r>
      <w:proofErr w:type="spellStart"/>
      <w:r w:rsidRPr="00B3263E">
        <w:rPr>
          <w:rFonts w:ascii="Times New Roman" w:hAnsi="Times New Roman"/>
          <w:sz w:val="24"/>
          <w:szCs w:val="24"/>
        </w:rPr>
        <w:t>susirašinėjimus</w:t>
      </w:r>
      <w:proofErr w:type="spellEnd"/>
      <w:r w:rsidRPr="00B3263E">
        <w:rPr>
          <w:rFonts w:ascii="Times New Roman" w:hAnsi="Times New Roman"/>
          <w:sz w:val="24"/>
          <w:szCs w:val="24"/>
        </w:rPr>
        <w:t xml:space="preserve"> su teisininke, iš kuri</w:t>
      </w:r>
      <w:r w:rsidR="00D43096">
        <w:rPr>
          <w:rFonts w:ascii="Times New Roman" w:hAnsi="Times New Roman"/>
          <w:sz w:val="24"/>
          <w:szCs w:val="24"/>
        </w:rPr>
        <w:t>ų</w:t>
      </w:r>
      <w:r w:rsidRPr="00B3263E">
        <w:rPr>
          <w:rFonts w:ascii="Times New Roman" w:hAnsi="Times New Roman"/>
          <w:sz w:val="24"/>
          <w:szCs w:val="24"/>
        </w:rPr>
        <w:t xml:space="preserve"> galima daryti išvadą, kad šalys ketino pasirašyti susitarimą dėl akcijų atpirkimo teisės, o tai iš esmės ir yra šalių pasirašyta Sutartis.  </w:t>
      </w:r>
    </w:p>
    <w:p w14:paraId="51A7387C" w14:textId="2994B0FB" w:rsidR="00137FD9" w:rsidRPr="00B3263E" w:rsidRDefault="00137FD9" w:rsidP="006E083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 xml:space="preserve">Apeliacinės instancijos teismas kvalifikavo </w:t>
      </w:r>
      <w:r w:rsidR="005C27F3" w:rsidRPr="00B3263E">
        <w:rPr>
          <w:rFonts w:ascii="Times New Roman" w:hAnsi="Times New Roman"/>
          <w:sz w:val="24"/>
          <w:szCs w:val="24"/>
        </w:rPr>
        <w:t>S</w:t>
      </w:r>
      <w:r w:rsidRPr="00B3263E">
        <w:rPr>
          <w:rFonts w:ascii="Times New Roman" w:hAnsi="Times New Roman"/>
          <w:sz w:val="24"/>
          <w:szCs w:val="24"/>
        </w:rPr>
        <w:t>utart</w:t>
      </w:r>
      <w:r w:rsidR="005C27F3" w:rsidRPr="00B3263E">
        <w:rPr>
          <w:rFonts w:ascii="Times New Roman" w:hAnsi="Times New Roman"/>
          <w:sz w:val="24"/>
          <w:szCs w:val="24"/>
        </w:rPr>
        <w:t xml:space="preserve">į </w:t>
      </w:r>
      <w:r w:rsidR="00D43096">
        <w:rPr>
          <w:rFonts w:ascii="Times New Roman" w:hAnsi="Times New Roman"/>
          <w:sz w:val="24"/>
          <w:szCs w:val="24"/>
        </w:rPr>
        <w:t xml:space="preserve">kaip </w:t>
      </w:r>
      <w:r w:rsidRPr="00B3263E">
        <w:rPr>
          <w:rFonts w:ascii="Times New Roman" w:hAnsi="Times New Roman"/>
          <w:sz w:val="24"/>
          <w:szCs w:val="24"/>
        </w:rPr>
        <w:t>preliminariąj</w:t>
      </w:r>
      <w:r w:rsidR="00D43096">
        <w:rPr>
          <w:rFonts w:ascii="Times New Roman" w:hAnsi="Times New Roman"/>
          <w:sz w:val="24"/>
          <w:szCs w:val="24"/>
        </w:rPr>
        <w:t>ą</w:t>
      </w:r>
      <w:r w:rsidRPr="00B3263E">
        <w:rPr>
          <w:rFonts w:ascii="Times New Roman" w:hAnsi="Times New Roman"/>
          <w:sz w:val="24"/>
          <w:szCs w:val="24"/>
        </w:rPr>
        <w:t>, nors nė viena šalis niekada neteigė</w:t>
      </w:r>
      <w:r w:rsidR="005C27F3" w:rsidRPr="00B3263E">
        <w:rPr>
          <w:rFonts w:ascii="Times New Roman" w:hAnsi="Times New Roman"/>
          <w:sz w:val="24"/>
          <w:szCs w:val="24"/>
        </w:rPr>
        <w:t xml:space="preserve"> tokios sutarties sudarymo: i</w:t>
      </w:r>
      <w:r w:rsidRPr="00B3263E">
        <w:rPr>
          <w:rFonts w:ascii="Times New Roman" w:hAnsi="Times New Roman"/>
          <w:sz w:val="24"/>
          <w:szCs w:val="24"/>
        </w:rPr>
        <w:t xml:space="preserve">eškovas laikėsi nuoseklios pozicijos, kad </w:t>
      </w:r>
      <w:r w:rsidR="005C27F3" w:rsidRPr="00B3263E">
        <w:rPr>
          <w:rFonts w:ascii="Times New Roman" w:hAnsi="Times New Roman"/>
          <w:sz w:val="24"/>
          <w:szCs w:val="24"/>
        </w:rPr>
        <w:t xml:space="preserve">tai </w:t>
      </w:r>
      <w:r w:rsidRPr="00B3263E">
        <w:rPr>
          <w:rFonts w:ascii="Times New Roman" w:hAnsi="Times New Roman"/>
          <w:sz w:val="24"/>
          <w:szCs w:val="24"/>
        </w:rPr>
        <w:t xml:space="preserve">opciono sutartis, </w:t>
      </w:r>
      <w:r w:rsidR="005C27F3" w:rsidRPr="00B3263E">
        <w:rPr>
          <w:rFonts w:ascii="Times New Roman" w:hAnsi="Times New Roman"/>
          <w:sz w:val="24"/>
          <w:szCs w:val="24"/>
        </w:rPr>
        <w:t xml:space="preserve">o </w:t>
      </w:r>
      <w:r w:rsidRPr="00B3263E">
        <w:rPr>
          <w:rFonts w:ascii="Times New Roman" w:hAnsi="Times New Roman"/>
          <w:sz w:val="24"/>
          <w:szCs w:val="24"/>
        </w:rPr>
        <w:t xml:space="preserve">atsakovas teigė, </w:t>
      </w:r>
      <w:r w:rsidR="005C27F3" w:rsidRPr="00B3263E">
        <w:rPr>
          <w:rFonts w:ascii="Times New Roman" w:hAnsi="Times New Roman"/>
          <w:sz w:val="24"/>
          <w:szCs w:val="24"/>
        </w:rPr>
        <w:t xml:space="preserve">jog </w:t>
      </w:r>
      <w:r w:rsidRPr="00B3263E">
        <w:rPr>
          <w:rFonts w:ascii="Times New Roman" w:hAnsi="Times New Roman"/>
          <w:sz w:val="24"/>
          <w:szCs w:val="24"/>
        </w:rPr>
        <w:t>susitar</w:t>
      </w:r>
      <w:r w:rsidR="005C27F3" w:rsidRPr="00B3263E">
        <w:rPr>
          <w:rFonts w:ascii="Times New Roman" w:hAnsi="Times New Roman"/>
          <w:sz w:val="24"/>
          <w:szCs w:val="24"/>
        </w:rPr>
        <w:t>ta</w:t>
      </w:r>
      <w:r w:rsidRPr="00B3263E">
        <w:rPr>
          <w:rFonts w:ascii="Times New Roman" w:hAnsi="Times New Roman"/>
          <w:sz w:val="24"/>
          <w:szCs w:val="24"/>
        </w:rPr>
        <w:t xml:space="preserve"> dėl „garantijos“ ieškovui </w:t>
      </w:r>
      <w:r w:rsidR="002A2F2F" w:rsidRPr="00B3263E">
        <w:rPr>
          <w:rFonts w:ascii="Times New Roman" w:hAnsi="Times New Roman"/>
          <w:sz w:val="24"/>
          <w:szCs w:val="24"/>
        </w:rPr>
        <w:t xml:space="preserve">pirkti pirmumo teise akcijas </w:t>
      </w:r>
      <w:r w:rsidRPr="00B3263E">
        <w:rPr>
          <w:rFonts w:ascii="Times New Roman" w:hAnsi="Times New Roman"/>
          <w:sz w:val="24"/>
          <w:szCs w:val="24"/>
        </w:rPr>
        <w:t>suteikimo tuo atveju, jeigu atsakovas nuspręstų tokias akcijas ateityje parduoti.</w:t>
      </w:r>
      <w:r w:rsidR="002A2F2F" w:rsidRPr="00B3263E">
        <w:rPr>
          <w:rFonts w:ascii="Times New Roman" w:hAnsi="Times New Roman"/>
          <w:sz w:val="24"/>
          <w:szCs w:val="24"/>
        </w:rPr>
        <w:t xml:space="preserve"> Šiuo atveju </w:t>
      </w:r>
      <w:r w:rsidRPr="00B3263E">
        <w:rPr>
          <w:rFonts w:ascii="Times New Roman" w:hAnsi="Times New Roman"/>
          <w:sz w:val="24"/>
          <w:szCs w:val="24"/>
        </w:rPr>
        <w:t>teismas suteik</w:t>
      </w:r>
      <w:r w:rsidR="002A2F2F" w:rsidRPr="00B3263E">
        <w:rPr>
          <w:rFonts w:ascii="Times New Roman" w:hAnsi="Times New Roman"/>
          <w:sz w:val="24"/>
          <w:szCs w:val="24"/>
        </w:rPr>
        <w:t>ė</w:t>
      </w:r>
      <w:r w:rsidRPr="00B3263E">
        <w:rPr>
          <w:rFonts w:ascii="Times New Roman" w:hAnsi="Times New Roman"/>
          <w:sz w:val="24"/>
          <w:szCs w:val="24"/>
        </w:rPr>
        <w:t xml:space="preserve"> pirmenybę objektyviam, o ne subjektyviam sutarties aiškinimui, taip paneigdamas ir iškreipdamas tikr</w:t>
      </w:r>
      <w:r w:rsidR="002A2F2F" w:rsidRPr="00B3263E">
        <w:rPr>
          <w:rFonts w:ascii="Times New Roman" w:hAnsi="Times New Roman"/>
          <w:sz w:val="24"/>
          <w:szCs w:val="24"/>
        </w:rPr>
        <w:t>ą</w:t>
      </w:r>
      <w:r w:rsidRPr="00B3263E">
        <w:rPr>
          <w:rFonts w:ascii="Times New Roman" w:hAnsi="Times New Roman"/>
          <w:sz w:val="24"/>
          <w:szCs w:val="24"/>
        </w:rPr>
        <w:t>ją šalių valią dėl sutarties sudarymo, kurią šalys aiškiai išreiškė ir patvirtino teismo proceso metu</w:t>
      </w:r>
      <w:r w:rsidR="002A2F2F" w:rsidRPr="00B3263E">
        <w:rPr>
          <w:rFonts w:ascii="Times New Roman" w:hAnsi="Times New Roman"/>
          <w:sz w:val="24"/>
          <w:szCs w:val="24"/>
        </w:rPr>
        <w:t>.</w:t>
      </w:r>
    </w:p>
    <w:p w14:paraId="27F65C8A" w14:textId="59C58508" w:rsidR="00137FD9" w:rsidRPr="00B3263E" w:rsidRDefault="002A2F2F" w:rsidP="00137FD9">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B3263E">
        <w:rPr>
          <w:rFonts w:ascii="Times New Roman" w:hAnsi="Times New Roman"/>
          <w:sz w:val="24"/>
          <w:szCs w:val="24"/>
        </w:rPr>
        <w:lastRenderedPageBreak/>
        <w:t>Apeliacinės instancijos teismas netinkamai aiškino sutarties laisvės principą, pažymėdamas, kad ieškovo reikalavimas priteisti jam kito asmens nuosavybę pažeistų sutarties laisvės principą. Toks aiškinimas iš esmės reiškia, kad</w:t>
      </w:r>
      <w:r w:rsidR="00D43096">
        <w:rPr>
          <w:rFonts w:ascii="Times New Roman" w:hAnsi="Times New Roman"/>
          <w:sz w:val="24"/>
          <w:szCs w:val="24"/>
        </w:rPr>
        <w:t>,</w:t>
      </w:r>
      <w:r w:rsidRPr="00B3263E">
        <w:rPr>
          <w:rFonts w:ascii="Times New Roman" w:hAnsi="Times New Roman"/>
          <w:sz w:val="24"/>
          <w:szCs w:val="24"/>
        </w:rPr>
        <w:t xml:space="preserve"> vienai iš šalių pažeidus sutartį, kita negali prašyti teismo įpareigo</w:t>
      </w:r>
      <w:r w:rsidR="00D43096">
        <w:rPr>
          <w:rFonts w:ascii="Times New Roman" w:hAnsi="Times New Roman"/>
          <w:sz w:val="24"/>
          <w:szCs w:val="24"/>
        </w:rPr>
        <w:t>t</w:t>
      </w:r>
      <w:r w:rsidRPr="00B3263E">
        <w:rPr>
          <w:rFonts w:ascii="Times New Roman" w:hAnsi="Times New Roman"/>
          <w:sz w:val="24"/>
          <w:szCs w:val="24"/>
        </w:rPr>
        <w:t xml:space="preserve">i sutartį pažeidusią šalį įvykdyti sutartį. </w:t>
      </w:r>
      <w:r w:rsidR="00137FD9" w:rsidRPr="00B3263E">
        <w:rPr>
          <w:rFonts w:ascii="Times New Roman" w:hAnsi="Times New Roman"/>
          <w:sz w:val="24"/>
          <w:szCs w:val="24"/>
        </w:rPr>
        <w:t xml:space="preserve">Nagrinėjamu atveju </w:t>
      </w:r>
      <w:r w:rsidRPr="00B3263E">
        <w:rPr>
          <w:rFonts w:ascii="Times New Roman" w:hAnsi="Times New Roman"/>
          <w:sz w:val="24"/>
          <w:szCs w:val="24"/>
        </w:rPr>
        <w:t>o</w:t>
      </w:r>
      <w:r w:rsidR="00137FD9" w:rsidRPr="00B3263E">
        <w:rPr>
          <w:rFonts w:ascii="Times New Roman" w:hAnsi="Times New Roman"/>
          <w:sz w:val="24"/>
          <w:szCs w:val="24"/>
        </w:rPr>
        <w:t>pciono sutartis jau sudaryta ir sutarties laisvės principas šalių santykiams šios sutarties vykdymo procese nėra taikomas, todėl apeliacinės instancijos teismo išvada</w:t>
      </w:r>
      <w:r w:rsidRPr="00B3263E">
        <w:rPr>
          <w:rFonts w:ascii="Times New Roman" w:hAnsi="Times New Roman"/>
          <w:sz w:val="24"/>
          <w:szCs w:val="24"/>
        </w:rPr>
        <w:t xml:space="preserve"> </w:t>
      </w:r>
      <w:r w:rsidR="00137FD9" w:rsidRPr="00B3263E">
        <w:rPr>
          <w:rFonts w:ascii="Times New Roman" w:hAnsi="Times New Roman"/>
          <w:sz w:val="24"/>
          <w:szCs w:val="24"/>
        </w:rPr>
        <w:t>yra teisiškai nepagrįsta.</w:t>
      </w:r>
      <w:r w:rsidR="00653590" w:rsidRPr="00B3263E">
        <w:rPr>
          <w:rFonts w:ascii="Times New Roman" w:hAnsi="Times New Roman"/>
          <w:sz w:val="24"/>
          <w:szCs w:val="24"/>
        </w:rPr>
        <w:t xml:space="preserve"> </w:t>
      </w:r>
    </w:p>
    <w:p w14:paraId="5CB058A3" w14:textId="175E2A6E" w:rsidR="00123EE2" w:rsidRPr="00B3263E" w:rsidRDefault="001B464A" w:rsidP="0024055C">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Pagal CK 1.74 straipsnio 1 dalies 3 punktą</w:t>
      </w:r>
      <w:r w:rsidR="00D43096">
        <w:rPr>
          <w:rFonts w:ascii="Times New Roman" w:hAnsi="Times New Roman"/>
          <w:sz w:val="24"/>
          <w:szCs w:val="24"/>
        </w:rPr>
        <w:t>,</w:t>
      </w:r>
      <w:r w:rsidRPr="00B3263E">
        <w:rPr>
          <w:rFonts w:ascii="Times New Roman" w:hAnsi="Times New Roman"/>
          <w:sz w:val="24"/>
          <w:szCs w:val="24"/>
        </w:rPr>
        <w:t xml:space="preserve"> </w:t>
      </w:r>
      <w:r w:rsidR="006E083D" w:rsidRPr="00B3263E">
        <w:rPr>
          <w:rFonts w:ascii="Times New Roman" w:hAnsi="Times New Roman"/>
          <w:sz w:val="24"/>
          <w:szCs w:val="24"/>
        </w:rPr>
        <w:t>sandoriai dėl akcijų pirkimo</w:t>
      </w:r>
      <w:r w:rsidR="00D43096">
        <w:rPr>
          <w:rFonts w:ascii="Times New Roman" w:hAnsi="Times New Roman"/>
          <w:sz w:val="24"/>
          <w:szCs w:val="24"/>
        </w:rPr>
        <w:t xml:space="preserve"> ir </w:t>
      </w:r>
      <w:r w:rsidR="006E083D" w:rsidRPr="00B3263E">
        <w:rPr>
          <w:rFonts w:ascii="Times New Roman" w:hAnsi="Times New Roman"/>
          <w:sz w:val="24"/>
          <w:szCs w:val="24"/>
        </w:rPr>
        <w:t>pardavimo turi būti sudaromi notarine forma</w:t>
      </w:r>
      <w:r w:rsidRPr="00B3263E">
        <w:rPr>
          <w:rFonts w:ascii="Times New Roman" w:hAnsi="Times New Roman"/>
          <w:sz w:val="24"/>
          <w:szCs w:val="24"/>
        </w:rPr>
        <w:t xml:space="preserve">. Apeliacinės instancijos teismas nurodė, kad </w:t>
      </w:r>
      <w:r w:rsidR="006E083D" w:rsidRPr="00B3263E">
        <w:rPr>
          <w:rFonts w:ascii="Times New Roman" w:hAnsi="Times New Roman"/>
          <w:sz w:val="24"/>
          <w:szCs w:val="24"/>
        </w:rPr>
        <w:t xml:space="preserve">tiek ieškovas, tiek atsakovas, žinodami, kad </w:t>
      </w:r>
      <w:r w:rsidRPr="00B3263E">
        <w:rPr>
          <w:rFonts w:ascii="Times New Roman" w:hAnsi="Times New Roman"/>
          <w:sz w:val="24"/>
          <w:szCs w:val="24"/>
        </w:rPr>
        <w:t xml:space="preserve">tokia </w:t>
      </w:r>
      <w:r w:rsidR="006E083D" w:rsidRPr="00B3263E">
        <w:rPr>
          <w:rFonts w:ascii="Times New Roman" w:hAnsi="Times New Roman"/>
          <w:sz w:val="24"/>
          <w:szCs w:val="24"/>
        </w:rPr>
        <w:t>sutartis turi būti notarinės formos, sudarydami teisine prasme nekvalifikuotą susitarimą, prisiėmė riziką, kad netipinių sutarčių atveju, neaptarus kurių nors svarbių klausimų ir iškilus ginčui, sutartis gali būti kvalifikuojama kitaip</w:t>
      </w:r>
      <w:r w:rsidR="00D43096">
        <w:rPr>
          <w:rFonts w:ascii="Times New Roman" w:hAnsi="Times New Roman"/>
          <w:sz w:val="24"/>
          <w:szCs w:val="24"/>
        </w:rPr>
        <w:t>,</w:t>
      </w:r>
      <w:r w:rsidR="006E083D" w:rsidRPr="00B3263E">
        <w:rPr>
          <w:rFonts w:ascii="Times New Roman" w:hAnsi="Times New Roman"/>
          <w:sz w:val="24"/>
          <w:szCs w:val="24"/>
        </w:rPr>
        <w:t xml:space="preserve"> nei įsivaizdavo ją pasirašančios šalys</w:t>
      </w:r>
      <w:r w:rsidRPr="00B3263E">
        <w:rPr>
          <w:rFonts w:ascii="Times New Roman" w:hAnsi="Times New Roman"/>
          <w:sz w:val="24"/>
          <w:szCs w:val="24"/>
        </w:rPr>
        <w:t xml:space="preserve">. </w:t>
      </w:r>
      <w:r w:rsidR="006E083D" w:rsidRPr="00B3263E">
        <w:rPr>
          <w:rFonts w:ascii="Times New Roman" w:hAnsi="Times New Roman"/>
          <w:sz w:val="24"/>
          <w:szCs w:val="24"/>
        </w:rPr>
        <w:t xml:space="preserve">Opciono sutartis </w:t>
      </w:r>
      <w:r w:rsidRPr="00B3263E">
        <w:rPr>
          <w:rFonts w:ascii="Times New Roman" w:hAnsi="Times New Roman"/>
          <w:sz w:val="24"/>
          <w:szCs w:val="24"/>
        </w:rPr>
        <w:t xml:space="preserve">labiausiai atspindi </w:t>
      </w:r>
      <w:r w:rsidR="006E083D" w:rsidRPr="00B3263E">
        <w:rPr>
          <w:rFonts w:ascii="Times New Roman" w:hAnsi="Times New Roman"/>
          <w:sz w:val="24"/>
          <w:szCs w:val="24"/>
        </w:rPr>
        <w:t>tikr</w:t>
      </w:r>
      <w:r w:rsidRPr="00B3263E">
        <w:rPr>
          <w:rFonts w:ascii="Times New Roman" w:hAnsi="Times New Roman"/>
          <w:sz w:val="24"/>
          <w:szCs w:val="24"/>
        </w:rPr>
        <w:t>uosius</w:t>
      </w:r>
      <w:r w:rsidR="006E083D" w:rsidRPr="00B3263E">
        <w:rPr>
          <w:rFonts w:ascii="Times New Roman" w:hAnsi="Times New Roman"/>
          <w:sz w:val="24"/>
          <w:szCs w:val="24"/>
        </w:rPr>
        <w:t xml:space="preserve"> šalių </w:t>
      </w:r>
      <w:proofErr w:type="spellStart"/>
      <w:r w:rsidR="006E083D" w:rsidRPr="00B3263E">
        <w:rPr>
          <w:rFonts w:ascii="Times New Roman" w:hAnsi="Times New Roman"/>
          <w:sz w:val="24"/>
          <w:szCs w:val="24"/>
        </w:rPr>
        <w:t>ketinim</w:t>
      </w:r>
      <w:r w:rsidRPr="00B3263E">
        <w:rPr>
          <w:rFonts w:ascii="Times New Roman" w:hAnsi="Times New Roman"/>
          <w:sz w:val="24"/>
          <w:szCs w:val="24"/>
        </w:rPr>
        <w:t>us</w:t>
      </w:r>
      <w:proofErr w:type="spellEnd"/>
      <w:r w:rsidRPr="00B3263E">
        <w:rPr>
          <w:rFonts w:ascii="Times New Roman" w:hAnsi="Times New Roman"/>
          <w:sz w:val="24"/>
          <w:szCs w:val="24"/>
        </w:rPr>
        <w:t xml:space="preserve"> ir valią. </w:t>
      </w:r>
      <w:r w:rsidR="006E083D" w:rsidRPr="00B3263E">
        <w:rPr>
          <w:rFonts w:ascii="Times New Roman" w:hAnsi="Times New Roman"/>
          <w:sz w:val="24"/>
          <w:szCs w:val="24"/>
        </w:rPr>
        <w:t xml:space="preserve">Tai, kad Lietuvos įstatymai nustato reikalavimą </w:t>
      </w:r>
      <w:r w:rsidRPr="00B3263E">
        <w:rPr>
          <w:rFonts w:ascii="Times New Roman" w:hAnsi="Times New Roman"/>
          <w:sz w:val="24"/>
          <w:szCs w:val="24"/>
        </w:rPr>
        <w:t>tam ti</w:t>
      </w:r>
      <w:r w:rsidR="00653590" w:rsidRPr="00B3263E">
        <w:rPr>
          <w:rFonts w:ascii="Times New Roman" w:hAnsi="Times New Roman"/>
          <w:sz w:val="24"/>
          <w:szCs w:val="24"/>
        </w:rPr>
        <w:t>k</w:t>
      </w:r>
      <w:r w:rsidRPr="00B3263E">
        <w:rPr>
          <w:rFonts w:ascii="Times New Roman" w:hAnsi="Times New Roman"/>
          <w:sz w:val="24"/>
          <w:szCs w:val="24"/>
        </w:rPr>
        <w:t xml:space="preserve">rus </w:t>
      </w:r>
      <w:r w:rsidR="006E083D" w:rsidRPr="00B3263E">
        <w:rPr>
          <w:rFonts w:ascii="Times New Roman" w:hAnsi="Times New Roman"/>
          <w:sz w:val="24"/>
          <w:szCs w:val="24"/>
        </w:rPr>
        <w:t>sandorius sudaryti notarine forma</w:t>
      </w:r>
      <w:r w:rsidR="00D43096">
        <w:rPr>
          <w:rFonts w:ascii="Times New Roman" w:hAnsi="Times New Roman"/>
          <w:sz w:val="24"/>
          <w:szCs w:val="24"/>
        </w:rPr>
        <w:t>,</w:t>
      </w:r>
      <w:r w:rsidR="006E083D" w:rsidRPr="00B3263E">
        <w:rPr>
          <w:rFonts w:ascii="Times New Roman" w:hAnsi="Times New Roman"/>
          <w:sz w:val="24"/>
          <w:szCs w:val="24"/>
        </w:rPr>
        <w:t xml:space="preserve"> nereiškia, </w:t>
      </w:r>
      <w:r w:rsidRPr="00B3263E">
        <w:rPr>
          <w:rFonts w:ascii="Times New Roman" w:hAnsi="Times New Roman"/>
          <w:sz w:val="24"/>
          <w:szCs w:val="24"/>
        </w:rPr>
        <w:t>jog</w:t>
      </w:r>
      <w:r w:rsidR="006E083D" w:rsidRPr="00B3263E">
        <w:rPr>
          <w:rFonts w:ascii="Times New Roman" w:hAnsi="Times New Roman"/>
          <w:sz w:val="24"/>
          <w:szCs w:val="24"/>
        </w:rPr>
        <w:t xml:space="preserve"> teismas neturi teisės tokio sandorio dalyk</w:t>
      </w:r>
      <w:r w:rsidRPr="00B3263E">
        <w:rPr>
          <w:rFonts w:ascii="Times New Roman" w:hAnsi="Times New Roman"/>
          <w:sz w:val="24"/>
          <w:szCs w:val="24"/>
        </w:rPr>
        <w:t>ą priteisti</w:t>
      </w:r>
      <w:r w:rsidR="006E083D" w:rsidRPr="00B3263E">
        <w:rPr>
          <w:rFonts w:ascii="Times New Roman" w:hAnsi="Times New Roman"/>
          <w:sz w:val="24"/>
          <w:szCs w:val="24"/>
        </w:rPr>
        <w:t xml:space="preserve"> vienai iš</w:t>
      </w:r>
      <w:r w:rsidRPr="00B3263E">
        <w:rPr>
          <w:rFonts w:ascii="Times New Roman" w:hAnsi="Times New Roman"/>
          <w:sz w:val="24"/>
          <w:szCs w:val="24"/>
        </w:rPr>
        <w:t xml:space="preserve"> ginčo šalių. Priešingu atveju </w:t>
      </w:r>
      <w:r w:rsidR="006E083D" w:rsidRPr="00B3263E">
        <w:rPr>
          <w:rFonts w:ascii="Times New Roman" w:hAnsi="Times New Roman"/>
          <w:sz w:val="24"/>
          <w:szCs w:val="24"/>
        </w:rPr>
        <w:t xml:space="preserve">iš esmės </w:t>
      </w:r>
      <w:r w:rsidRPr="00B3263E">
        <w:rPr>
          <w:rFonts w:ascii="Times New Roman" w:hAnsi="Times New Roman"/>
          <w:sz w:val="24"/>
          <w:szCs w:val="24"/>
        </w:rPr>
        <w:t xml:space="preserve">būtų </w:t>
      </w:r>
      <w:r w:rsidR="006E083D" w:rsidRPr="00B3263E">
        <w:rPr>
          <w:rFonts w:ascii="Times New Roman" w:hAnsi="Times New Roman"/>
          <w:sz w:val="24"/>
          <w:szCs w:val="24"/>
        </w:rPr>
        <w:t>apribot</w:t>
      </w:r>
      <w:r w:rsidRPr="00B3263E">
        <w:rPr>
          <w:rFonts w:ascii="Times New Roman" w:hAnsi="Times New Roman"/>
          <w:sz w:val="24"/>
          <w:szCs w:val="24"/>
        </w:rPr>
        <w:t xml:space="preserve">os </w:t>
      </w:r>
      <w:r w:rsidR="006E083D" w:rsidRPr="00B3263E">
        <w:rPr>
          <w:rFonts w:ascii="Times New Roman" w:hAnsi="Times New Roman"/>
          <w:sz w:val="24"/>
          <w:szCs w:val="24"/>
        </w:rPr>
        <w:t>Lietuvos teismų galimyb</w:t>
      </w:r>
      <w:r w:rsidR="00D43096">
        <w:rPr>
          <w:rFonts w:ascii="Times New Roman" w:hAnsi="Times New Roman"/>
          <w:sz w:val="24"/>
          <w:szCs w:val="24"/>
        </w:rPr>
        <w:t>ė</w:t>
      </w:r>
      <w:r w:rsidR="006E083D" w:rsidRPr="00B3263E">
        <w:rPr>
          <w:rFonts w:ascii="Times New Roman" w:hAnsi="Times New Roman"/>
          <w:sz w:val="24"/>
          <w:szCs w:val="24"/>
        </w:rPr>
        <w:t>s vykdyti teisingumą bet kurioje byloje, kurioje ginčo dalyk</w:t>
      </w:r>
      <w:r w:rsidR="00D43096">
        <w:rPr>
          <w:rFonts w:ascii="Times New Roman" w:hAnsi="Times New Roman"/>
          <w:sz w:val="24"/>
          <w:szCs w:val="24"/>
        </w:rPr>
        <w:t>as</w:t>
      </w:r>
      <w:r w:rsidR="006E083D" w:rsidRPr="00B3263E">
        <w:rPr>
          <w:rFonts w:ascii="Times New Roman" w:hAnsi="Times New Roman"/>
          <w:sz w:val="24"/>
          <w:szCs w:val="24"/>
        </w:rPr>
        <w:t xml:space="preserve"> yra turtas, kurį perleidžiant įstatymo leidėjas yra nustatęs notarinės formos sandorio reikalavimą. Be to, </w:t>
      </w:r>
      <w:r w:rsidRPr="00B3263E">
        <w:rPr>
          <w:rFonts w:ascii="Times New Roman" w:hAnsi="Times New Roman"/>
          <w:sz w:val="24"/>
          <w:szCs w:val="24"/>
        </w:rPr>
        <w:t xml:space="preserve">įstatymų leidėjas </w:t>
      </w:r>
      <w:r w:rsidR="006E083D" w:rsidRPr="00B3263E">
        <w:rPr>
          <w:rFonts w:ascii="Times New Roman" w:hAnsi="Times New Roman"/>
          <w:sz w:val="24"/>
          <w:szCs w:val="24"/>
        </w:rPr>
        <w:t>CK 1.74 str</w:t>
      </w:r>
      <w:r w:rsidRPr="00B3263E">
        <w:rPr>
          <w:rFonts w:ascii="Times New Roman" w:hAnsi="Times New Roman"/>
          <w:sz w:val="24"/>
          <w:szCs w:val="24"/>
        </w:rPr>
        <w:t>aipsnio</w:t>
      </w:r>
      <w:r w:rsidR="006E083D" w:rsidRPr="00B3263E">
        <w:rPr>
          <w:rFonts w:ascii="Times New Roman" w:hAnsi="Times New Roman"/>
          <w:sz w:val="24"/>
          <w:szCs w:val="24"/>
        </w:rPr>
        <w:t xml:space="preserve"> 1 d</w:t>
      </w:r>
      <w:r w:rsidRPr="00B3263E">
        <w:rPr>
          <w:rFonts w:ascii="Times New Roman" w:hAnsi="Times New Roman"/>
          <w:sz w:val="24"/>
          <w:szCs w:val="24"/>
        </w:rPr>
        <w:t>alies</w:t>
      </w:r>
      <w:r w:rsidR="006E083D" w:rsidRPr="00B3263E">
        <w:rPr>
          <w:rFonts w:ascii="Times New Roman" w:hAnsi="Times New Roman"/>
          <w:sz w:val="24"/>
          <w:szCs w:val="24"/>
        </w:rPr>
        <w:t xml:space="preserve"> 3 p</w:t>
      </w:r>
      <w:r w:rsidRPr="00B3263E">
        <w:rPr>
          <w:rFonts w:ascii="Times New Roman" w:hAnsi="Times New Roman"/>
          <w:sz w:val="24"/>
          <w:szCs w:val="24"/>
        </w:rPr>
        <w:t xml:space="preserve">unkto norma </w:t>
      </w:r>
      <w:r w:rsidR="006E083D" w:rsidRPr="00B3263E">
        <w:rPr>
          <w:rFonts w:ascii="Times New Roman" w:hAnsi="Times New Roman"/>
          <w:sz w:val="24"/>
          <w:szCs w:val="24"/>
        </w:rPr>
        <w:t xml:space="preserve">siekia „apriboti galimybes fiktyviai sudarinėti sukčiavimo pobūdžio nusikalstamų veikų, tarp jų </w:t>
      </w:r>
      <w:r w:rsidR="00D43096">
        <w:rPr>
          <w:rFonts w:ascii="Times New Roman" w:hAnsi="Times New Roman"/>
          <w:sz w:val="24"/>
          <w:szCs w:val="24"/>
        </w:rPr>
        <w:t>–</w:t>
      </w:r>
      <w:r w:rsidR="006E083D" w:rsidRPr="00B3263E">
        <w:rPr>
          <w:rFonts w:ascii="Times New Roman" w:hAnsi="Times New Roman"/>
          <w:sz w:val="24"/>
          <w:szCs w:val="24"/>
        </w:rPr>
        <w:t xml:space="preserve"> neteisėto praturtėjimo, padarymo schemose dažniausiai aptinkamus sandorius ir taip mažinti prielaidas šių nusikaltimų bei kitų panašių pažeidimų paplitimui“. Ieškovas, pareikšdamas reikalavimą dėl akcijų jam priteisimo natūra</w:t>
      </w:r>
      <w:r w:rsidR="00D43096">
        <w:rPr>
          <w:rFonts w:ascii="Times New Roman" w:hAnsi="Times New Roman"/>
          <w:sz w:val="24"/>
          <w:szCs w:val="24"/>
        </w:rPr>
        <w:t>,</w:t>
      </w:r>
      <w:r w:rsidR="006E083D" w:rsidRPr="00B3263E">
        <w:rPr>
          <w:rFonts w:ascii="Times New Roman" w:hAnsi="Times New Roman"/>
          <w:sz w:val="24"/>
          <w:szCs w:val="24"/>
        </w:rPr>
        <w:t xml:space="preserve"> nesiekia apeiti </w:t>
      </w:r>
      <w:r w:rsidRPr="00B3263E">
        <w:rPr>
          <w:rFonts w:ascii="Times New Roman" w:hAnsi="Times New Roman"/>
          <w:sz w:val="24"/>
          <w:szCs w:val="24"/>
        </w:rPr>
        <w:t xml:space="preserve">minėtos normos </w:t>
      </w:r>
      <w:r w:rsidR="006E083D" w:rsidRPr="00B3263E">
        <w:rPr>
          <w:rFonts w:ascii="Times New Roman" w:hAnsi="Times New Roman"/>
          <w:sz w:val="24"/>
          <w:szCs w:val="24"/>
        </w:rPr>
        <w:t>reikalavimų</w:t>
      </w:r>
      <w:r w:rsidRPr="00B3263E">
        <w:rPr>
          <w:rFonts w:ascii="Times New Roman" w:hAnsi="Times New Roman"/>
          <w:sz w:val="24"/>
          <w:szCs w:val="24"/>
        </w:rPr>
        <w:t>, p</w:t>
      </w:r>
      <w:r w:rsidR="006E083D" w:rsidRPr="00B3263E">
        <w:rPr>
          <w:rFonts w:ascii="Times New Roman" w:hAnsi="Times New Roman"/>
          <w:sz w:val="24"/>
          <w:szCs w:val="24"/>
        </w:rPr>
        <w:t>riešingai</w:t>
      </w:r>
      <w:r w:rsidRPr="00B3263E">
        <w:rPr>
          <w:rFonts w:ascii="Times New Roman" w:hAnsi="Times New Roman"/>
          <w:sz w:val="24"/>
          <w:szCs w:val="24"/>
        </w:rPr>
        <w:t xml:space="preserve">, </w:t>
      </w:r>
      <w:r w:rsidR="006E083D" w:rsidRPr="00B3263E">
        <w:rPr>
          <w:rFonts w:ascii="Times New Roman" w:hAnsi="Times New Roman"/>
          <w:sz w:val="24"/>
          <w:szCs w:val="24"/>
        </w:rPr>
        <w:t xml:space="preserve">būtent </w:t>
      </w:r>
      <w:r w:rsidRPr="00B3263E">
        <w:rPr>
          <w:rFonts w:ascii="Times New Roman" w:hAnsi="Times New Roman"/>
          <w:sz w:val="24"/>
          <w:szCs w:val="24"/>
        </w:rPr>
        <w:t xml:space="preserve">jis </w:t>
      </w:r>
      <w:r w:rsidR="006E083D" w:rsidRPr="00B3263E">
        <w:rPr>
          <w:rFonts w:ascii="Times New Roman" w:hAnsi="Times New Roman"/>
          <w:sz w:val="24"/>
          <w:szCs w:val="24"/>
        </w:rPr>
        <w:t xml:space="preserve">prašė advokatų kontoros teisininkų parengti dokumentus, kuriuos reikia pasirašyti </w:t>
      </w:r>
      <w:r w:rsidRPr="00B3263E">
        <w:rPr>
          <w:rFonts w:ascii="Times New Roman" w:hAnsi="Times New Roman"/>
          <w:sz w:val="24"/>
          <w:szCs w:val="24"/>
        </w:rPr>
        <w:t xml:space="preserve">tam, kad būtų </w:t>
      </w:r>
      <w:r w:rsidR="006E083D" w:rsidRPr="00B3263E">
        <w:rPr>
          <w:rFonts w:ascii="Times New Roman" w:hAnsi="Times New Roman"/>
          <w:sz w:val="24"/>
          <w:szCs w:val="24"/>
        </w:rPr>
        <w:t>įgyvendint</w:t>
      </w:r>
      <w:r w:rsidRPr="00B3263E">
        <w:rPr>
          <w:rFonts w:ascii="Times New Roman" w:hAnsi="Times New Roman"/>
          <w:sz w:val="24"/>
          <w:szCs w:val="24"/>
        </w:rPr>
        <w:t>as</w:t>
      </w:r>
      <w:r w:rsidR="006E083D" w:rsidRPr="00B3263E">
        <w:rPr>
          <w:rFonts w:ascii="Times New Roman" w:hAnsi="Times New Roman"/>
          <w:sz w:val="24"/>
          <w:szCs w:val="24"/>
        </w:rPr>
        <w:t xml:space="preserve"> šalių susitarim</w:t>
      </w:r>
      <w:r w:rsidRPr="00B3263E">
        <w:rPr>
          <w:rFonts w:ascii="Times New Roman" w:hAnsi="Times New Roman"/>
          <w:sz w:val="24"/>
          <w:szCs w:val="24"/>
        </w:rPr>
        <w:t>as</w:t>
      </w:r>
      <w:r w:rsidR="006E083D" w:rsidRPr="00B3263E">
        <w:rPr>
          <w:rFonts w:ascii="Times New Roman" w:hAnsi="Times New Roman"/>
          <w:sz w:val="24"/>
          <w:szCs w:val="24"/>
        </w:rPr>
        <w:t xml:space="preserve"> pagal </w:t>
      </w:r>
      <w:r w:rsidR="00D43096">
        <w:rPr>
          <w:rFonts w:ascii="Times New Roman" w:hAnsi="Times New Roman"/>
          <w:sz w:val="24"/>
          <w:szCs w:val="24"/>
        </w:rPr>
        <w:t>o</w:t>
      </w:r>
      <w:r w:rsidR="006E083D" w:rsidRPr="00B3263E">
        <w:rPr>
          <w:rFonts w:ascii="Times New Roman" w:hAnsi="Times New Roman"/>
          <w:sz w:val="24"/>
          <w:szCs w:val="24"/>
        </w:rPr>
        <w:t xml:space="preserve">pciono sutartį. </w:t>
      </w:r>
    </w:p>
    <w:p w14:paraId="7CCD9463" w14:textId="7C8836E4" w:rsidR="003A7642" w:rsidRPr="00B3263E" w:rsidRDefault="00ED4526" w:rsidP="003A7642">
      <w:pPr>
        <w:pStyle w:val="ListParagraph"/>
        <w:numPr>
          <w:ilvl w:val="0"/>
          <w:numId w:val="3"/>
        </w:numPr>
        <w:spacing w:after="120" w:line="240" w:lineRule="auto"/>
        <w:contextualSpacing w:val="0"/>
        <w:jc w:val="both"/>
        <w:rPr>
          <w:rFonts w:ascii="Times New Roman" w:hAnsi="Times New Roman"/>
          <w:iCs/>
          <w:sz w:val="24"/>
          <w:szCs w:val="24"/>
        </w:rPr>
      </w:pPr>
      <w:r w:rsidRPr="00B3263E">
        <w:rPr>
          <w:rFonts w:ascii="Times New Roman" w:hAnsi="Times New Roman"/>
          <w:sz w:val="24"/>
          <w:szCs w:val="24"/>
        </w:rPr>
        <w:t>A</w:t>
      </w:r>
      <w:r w:rsidR="00A80C8A" w:rsidRPr="00B3263E">
        <w:rPr>
          <w:rFonts w:ascii="Times New Roman" w:hAnsi="Times New Roman"/>
          <w:sz w:val="24"/>
          <w:szCs w:val="24"/>
        </w:rPr>
        <w:t>tsakovas</w:t>
      </w:r>
      <w:r w:rsidRPr="00B3263E">
        <w:rPr>
          <w:rFonts w:ascii="Times New Roman" w:hAnsi="Times New Roman"/>
          <w:sz w:val="24"/>
          <w:szCs w:val="24"/>
        </w:rPr>
        <w:t xml:space="preserve"> A. K</w:t>
      </w:r>
      <w:r w:rsidR="00B155EC">
        <w:rPr>
          <w:rFonts w:ascii="Times New Roman" w:hAnsi="Times New Roman"/>
          <w:sz w:val="24"/>
          <w:szCs w:val="24"/>
        </w:rPr>
        <w:t>.</w:t>
      </w:r>
      <w:r w:rsidRPr="00B3263E">
        <w:rPr>
          <w:rFonts w:ascii="Times New Roman" w:hAnsi="Times New Roman"/>
          <w:sz w:val="24"/>
          <w:szCs w:val="24"/>
        </w:rPr>
        <w:t xml:space="preserve"> </w:t>
      </w:r>
      <w:r w:rsidR="00A80C8A" w:rsidRPr="00B3263E">
        <w:rPr>
          <w:rFonts w:ascii="Times New Roman" w:hAnsi="Times New Roman"/>
          <w:iCs/>
          <w:sz w:val="24"/>
          <w:szCs w:val="24"/>
        </w:rPr>
        <w:t>atsiliepimu į kasacinį skundą prašo</w:t>
      </w:r>
      <w:r w:rsidR="00A80C8A" w:rsidRPr="00B3263E">
        <w:rPr>
          <w:rFonts w:ascii="Times New Roman" w:hAnsi="Times New Roman"/>
          <w:b/>
          <w:iCs/>
          <w:sz w:val="24"/>
          <w:szCs w:val="24"/>
        </w:rPr>
        <w:t xml:space="preserve"> </w:t>
      </w:r>
      <w:r w:rsidRPr="00B3263E">
        <w:rPr>
          <w:rFonts w:ascii="Times New Roman" w:hAnsi="Times New Roman"/>
          <w:iCs/>
          <w:sz w:val="24"/>
          <w:szCs w:val="24"/>
        </w:rPr>
        <w:t>ieškovo kasacinį skundą atmesti</w:t>
      </w:r>
      <w:r w:rsidR="00A80C8A" w:rsidRPr="00B3263E">
        <w:rPr>
          <w:rFonts w:ascii="Times New Roman" w:hAnsi="Times New Roman"/>
          <w:sz w:val="24"/>
          <w:szCs w:val="24"/>
        </w:rPr>
        <w:t>. Atsiliepime nurodomi šie argumentai:</w:t>
      </w:r>
    </w:p>
    <w:p w14:paraId="57E13A38" w14:textId="77655FC2" w:rsidR="006E3BE4" w:rsidRPr="00B3263E" w:rsidRDefault="003A7642" w:rsidP="006E3BE4">
      <w:pPr>
        <w:pStyle w:val="ListParagraph"/>
        <w:numPr>
          <w:ilvl w:val="1"/>
          <w:numId w:val="3"/>
        </w:numPr>
        <w:spacing w:after="120" w:line="240" w:lineRule="auto"/>
        <w:contextualSpacing w:val="0"/>
        <w:jc w:val="both"/>
        <w:rPr>
          <w:rFonts w:ascii="Times New Roman" w:hAnsi="Times New Roman"/>
          <w:iCs/>
          <w:sz w:val="24"/>
          <w:szCs w:val="24"/>
        </w:rPr>
      </w:pPr>
      <w:r w:rsidRPr="00B3263E">
        <w:rPr>
          <w:rFonts w:ascii="Times New Roman" w:hAnsi="Times New Roman"/>
          <w:sz w:val="24"/>
          <w:szCs w:val="24"/>
        </w:rPr>
        <w:t xml:space="preserve">Tai, kad ieškovo parengtas 2018 m. rugpjūčio 6 d. susitarimas, kuris net neįvardijamas opciono sandoriu, argumentuotai teismo nepripažintas opciono sutartimi, savaime neleidžia daryti išvados, kad teismai Lietuvoje nepripažįsta tokios rūšies sutarties. Ieškovas nepagrįstai teigia, kad šalių 2018 m. rugpjūčio 6 d. </w:t>
      </w:r>
      <w:r w:rsidR="00D43096">
        <w:rPr>
          <w:rFonts w:ascii="Times New Roman" w:hAnsi="Times New Roman"/>
          <w:sz w:val="24"/>
          <w:szCs w:val="24"/>
        </w:rPr>
        <w:t>s</w:t>
      </w:r>
      <w:r w:rsidRPr="00B3263E">
        <w:rPr>
          <w:rFonts w:ascii="Times New Roman" w:hAnsi="Times New Roman"/>
          <w:sz w:val="24"/>
          <w:szCs w:val="24"/>
        </w:rPr>
        <w:t xml:space="preserve">utartis atitiko opciono sandorio apibrėžtį ir jo esmę, iš esmės tokių savo argumentų neįrodinėdamas ir taip iš esmės nesilaikydamas </w:t>
      </w:r>
      <w:r w:rsidR="00D43096">
        <w:rPr>
          <w:rFonts w:ascii="Times New Roman" w:hAnsi="Times New Roman"/>
          <w:sz w:val="24"/>
          <w:szCs w:val="24"/>
        </w:rPr>
        <w:t xml:space="preserve">Lietuvos Respublikos civilinio proceso kodekso (toliau – ir </w:t>
      </w:r>
      <w:r w:rsidRPr="00B3263E">
        <w:rPr>
          <w:rFonts w:ascii="Times New Roman" w:hAnsi="Times New Roman"/>
          <w:sz w:val="24"/>
          <w:szCs w:val="24"/>
        </w:rPr>
        <w:t>CPK</w:t>
      </w:r>
      <w:r w:rsidR="00D43096">
        <w:rPr>
          <w:rFonts w:ascii="Times New Roman" w:hAnsi="Times New Roman"/>
          <w:sz w:val="24"/>
          <w:szCs w:val="24"/>
        </w:rPr>
        <w:t>)</w:t>
      </w:r>
      <w:r w:rsidRPr="00B3263E">
        <w:rPr>
          <w:rFonts w:ascii="Times New Roman" w:hAnsi="Times New Roman"/>
          <w:sz w:val="24"/>
          <w:szCs w:val="24"/>
        </w:rPr>
        <w:t xml:space="preserve"> 178</w:t>
      </w:r>
      <w:r w:rsidR="00D43096">
        <w:rPr>
          <w:rFonts w:ascii="Times New Roman" w:hAnsi="Times New Roman"/>
          <w:sz w:val="24"/>
          <w:szCs w:val="24"/>
        </w:rPr>
        <w:t> </w:t>
      </w:r>
      <w:r w:rsidRPr="00B3263E">
        <w:rPr>
          <w:rFonts w:ascii="Times New Roman" w:hAnsi="Times New Roman"/>
          <w:sz w:val="24"/>
          <w:szCs w:val="24"/>
        </w:rPr>
        <w:t>straipsnyje nustatytos įrodinėjimo naštos paskirstymo taisyklės. Net atsakovui ir jo atstovui reikalaujant ieškovas nepateikė nei opciono sandorio apibrėžties, nepaaiškino jo esmės, nepateikė teisinio reglamentavimo, kuriuo jis vadovaujasi.</w:t>
      </w:r>
    </w:p>
    <w:p w14:paraId="4F297B0D" w14:textId="07178041" w:rsidR="006E3BE4" w:rsidRPr="006E3BE4" w:rsidRDefault="003A7642" w:rsidP="006E3BE4">
      <w:pPr>
        <w:pStyle w:val="ListParagraph"/>
        <w:numPr>
          <w:ilvl w:val="1"/>
          <w:numId w:val="3"/>
        </w:numPr>
        <w:spacing w:after="120" w:line="240" w:lineRule="auto"/>
        <w:contextualSpacing w:val="0"/>
        <w:jc w:val="both"/>
        <w:rPr>
          <w:rFonts w:ascii="Times New Roman" w:hAnsi="Times New Roman"/>
          <w:iCs/>
          <w:sz w:val="24"/>
          <w:szCs w:val="24"/>
        </w:rPr>
      </w:pPr>
      <w:r w:rsidRPr="006E3BE4">
        <w:rPr>
          <w:rFonts w:ascii="Times New Roman" w:hAnsi="Times New Roman"/>
          <w:sz w:val="24"/>
          <w:szCs w:val="24"/>
        </w:rPr>
        <w:t>Apeliacinės instancijos teismas padarė aiškią atskirtį tarp opciono sandorio ir preliminaraus susitarimo, aiškiai argumentavo bei tinkamai taikė ne tik teisės normas</w:t>
      </w:r>
      <w:r w:rsidR="00067037" w:rsidRPr="006E3BE4">
        <w:rPr>
          <w:rFonts w:ascii="Times New Roman" w:hAnsi="Times New Roman"/>
          <w:sz w:val="24"/>
          <w:szCs w:val="24"/>
        </w:rPr>
        <w:t>,</w:t>
      </w:r>
      <w:r w:rsidRPr="006E3BE4">
        <w:rPr>
          <w:rFonts w:ascii="Times New Roman" w:hAnsi="Times New Roman"/>
          <w:sz w:val="24"/>
          <w:szCs w:val="24"/>
        </w:rPr>
        <w:t xml:space="preserve"> reglamentuojančias sutarčių sudarymo taisykles ir preliminarią</w:t>
      </w:r>
      <w:r w:rsidR="00D43096">
        <w:rPr>
          <w:rFonts w:ascii="Times New Roman" w:hAnsi="Times New Roman"/>
          <w:sz w:val="24"/>
          <w:szCs w:val="24"/>
        </w:rPr>
        <w:t>ją</w:t>
      </w:r>
      <w:r w:rsidRPr="006E3BE4">
        <w:rPr>
          <w:rFonts w:ascii="Times New Roman" w:hAnsi="Times New Roman"/>
          <w:sz w:val="24"/>
          <w:szCs w:val="24"/>
        </w:rPr>
        <w:t xml:space="preserve"> sutartį, bet </w:t>
      </w:r>
      <w:r w:rsidR="00067037" w:rsidRPr="006E3BE4">
        <w:rPr>
          <w:rFonts w:ascii="Times New Roman" w:hAnsi="Times New Roman"/>
          <w:sz w:val="24"/>
          <w:szCs w:val="24"/>
        </w:rPr>
        <w:t xml:space="preserve">ir </w:t>
      </w:r>
      <w:r w:rsidRPr="006E3BE4">
        <w:rPr>
          <w:rFonts w:ascii="Times New Roman" w:hAnsi="Times New Roman"/>
          <w:sz w:val="24"/>
          <w:szCs w:val="24"/>
        </w:rPr>
        <w:t>įmonės akcijų pardavimo procedūrą bei formą</w:t>
      </w:r>
      <w:r w:rsidR="00067037" w:rsidRPr="006E3BE4">
        <w:rPr>
          <w:rFonts w:ascii="Times New Roman" w:hAnsi="Times New Roman"/>
          <w:sz w:val="24"/>
          <w:szCs w:val="24"/>
        </w:rPr>
        <w:t xml:space="preserve"> reglamentuojančias teisės normas, </w:t>
      </w:r>
      <w:r w:rsidRPr="006E3BE4">
        <w:rPr>
          <w:rFonts w:ascii="Times New Roman" w:hAnsi="Times New Roman"/>
          <w:sz w:val="24"/>
          <w:szCs w:val="24"/>
        </w:rPr>
        <w:t xml:space="preserve">teisingai </w:t>
      </w:r>
      <w:r w:rsidR="00D43096">
        <w:rPr>
          <w:rFonts w:ascii="Times New Roman" w:hAnsi="Times New Roman"/>
          <w:sz w:val="24"/>
          <w:szCs w:val="24"/>
        </w:rPr>
        <w:t>įgyvendino</w:t>
      </w:r>
      <w:r w:rsidRPr="006E3BE4">
        <w:rPr>
          <w:rFonts w:ascii="Times New Roman" w:hAnsi="Times New Roman"/>
          <w:sz w:val="24"/>
          <w:szCs w:val="24"/>
        </w:rPr>
        <w:t xml:space="preserve"> savininko daiktinių teisių apsaugą sutarties laisvės principo kontekste.</w:t>
      </w:r>
    </w:p>
    <w:p w14:paraId="3E69D79B" w14:textId="5D41594E" w:rsidR="006E3BE4" w:rsidRPr="006E3BE4" w:rsidRDefault="00067037" w:rsidP="006E3BE4">
      <w:pPr>
        <w:pStyle w:val="ListParagraph"/>
        <w:numPr>
          <w:ilvl w:val="1"/>
          <w:numId w:val="3"/>
        </w:numPr>
        <w:spacing w:after="120" w:line="240" w:lineRule="auto"/>
        <w:contextualSpacing w:val="0"/>
        <w:jc w:val="both"/>
        <w:rPr>
          <w:rFonts w:ascii="Times New Roman" w:hAnsi="Times New Roman"/>
          <w:iCs/>
          <w:sz w:val="24"/>
          <w:szCs w:val="24"/>
        </w:rPr>
      </w:pPr>
      <w:r w:rsidRPr="006E3BE4">
        <w:rPr>
          <w:rFonts w:ascii="Times New Roman" w:hAnsi="Times New Roman"/>
          <w:sz w:val="24"/>
          <w:szCs w:val="24"/>
        </w:rPr>
        <w:t>Ieškovo</w:t>
      </w:r>
      <w:r w:rsidR="003A7642" w:rsidRPr="006E3BE4">
        <w:rPr>
          <w:rFonts w:ascii="Times New Roman" w:hAnsi="Times New Roman"/>
          <w:sz w:val="24"/>
          <w:szCs w:val="24"/>
        </w:rPr>
        <w:t xml:space="preserve"> reikalavimas priteisti </w:t>
      </w:r>
      <w:r w:rsidRPr="006E3BE4">
        <w:rPr>
          <w:rFonts w:ascii="Times New Roman" w:hAnsi="Times New Roman"/>
          <w:sz w:val="24"/>
          <w:szCs w:val="24"/>
        </w:rPr>
        <w:t>jam</w:t>
      </w:r>
      <w:r w:rsidR="003A7642" w:rsidRPr="006E3BE4">
        <w:rPr>
          <w:rFonts w:ascii="Times New Roman" w:hAnsi="Times New Roman"/>
          <w:sz w:val="24"/>
          <w:szCs w:val="24"/>
        </w:rPr>
        <w:t xml:space="preserve"> 90 proc. akcijų natūra ir argumentai, kuriais jis siekia tokio reikalavimo patenkinimo</w:t>
      </w:r>
      <w:r w:rsidRPr="006E3BE4">
        <w:rPr>
          <w:rFonts w:ascii="Times New Roman" w:hAnsi="Times New Roman"/>
          <w:sz w:val="24"/>
          <w:szCs w:val="24"/>
        </w:rPr>
        <w:t xml:space="preserve">, </w:t>
      </w:r>
      <w:r w:rsidR="003A7642" w:rsidRPr="006E3BE4">
        <w:rPr>
          <w:rFonts w:ascii="Times New Roman" w:hAnsi="Times New Roman"/>
          <w:sz w:val="24"/>
          <w:szCs w:val="24"/>
        </w:rPr>
        <w:t>prieštarauja</w:t>
      </w:r>
      <w:r w:rsidRPr="006E3BE4">
        <w:rPr>
          <w:rFonts w:ascii="Times New Roman" w:hAnsi="Times New Roman"/>
          <w:sz w:val="24"/>
          <w:szCs w:val="24"/>
        </w:rPr>
        <w:t xml:space="preserve"> vieni kitiems </w:t>
      </w:r>
      <w:r w:rsidR="00D43096">
        <w:rPr>
          <w:rFonts w:ascii="Times New Roman" w:hAnsi="Times New Roman"/>
          <w:sz w:val="24"/>
          <w:szCs w:val="24"/>
        </w:rPr>
        <w:t>ir</w:t>
      </w:r>
      <w:r w:rsidR="0047440C">
        <w:rPr>
          <w:rFonts w:ascii="Times New Roman" w:hAnsi="Times New Roman"/>
          <w:sz w:val="24"/>
          <w:szCs w:val="24"/>
        </w:rPr>
        <w:t xml:space="preserve"> jais teikiamos</w:t>
      </w:r>
      <w:r w:rsidR="003A7642" w:rsidRPr="006E3BE4">
        <w:rPr>
          <w:rFonts w:ascii="Times New Roman" w:hAnsi="Times New Roman"/>
          <w:sz w:val="24"/>
          <w:szCs w:val="24"/>
        </w:rPr>
        <w:t xml:space="preserve"> nuorod</w:t>
      </w:r>
      <w:r w:rsidR="0047440C">
        <w:rPr>
          <w:rFonts w:ascii="Times New Roman" w:hAnsi="Times New Roman"/>
          <w:sz w:val="24"/>
          <w:szCs w:val="24"/>
        </w:rPr>
        <w:t>o</w:t>
      </w:r>
      <w:r w:rsidR="003A7642" w:rsidRPr="006E3BE4">
        <w:rPr>
          <w:rFonts w:ascii="Times New Roman" w:hAnsi="Times New Roman"/>
          <w:sz w:val="24"/>
          <w:szCs w:val="24"/>
        </w:rPr>
        <w:t>s į kitus civilinės teisės institutus, kurie n</w:t>
      </w:r>
      <w:r w:rsidRPr="006E3BE4">
        <w:rPr>
          <w:rFonts w:ascii="Times New Roman" w:hAnsi="Times New Roman"/>
          <w:sz w:val="24"/>
          <w:szCs w:val="24"/>
        </w:rPr>
        <w:t>ė</w:t>
      </w:r>
      <w:r w:rsidR="003A7642" w:rsidRPr="006E3BE4">
        <w:rPr>
          <w:rFonts w:ascii="Times New Roman" w:hAnsi="Times New Roman"/>
          <w:sz w:val="24"/>
          <w:szCs w:val="24"/>
        </w:rPr>
        <w:t xml:space="preserve"> vienas nesukuria </w:t>
      </w:r>
      <w:r w:rsidRPr="006E3BE4">
        <w:rPr>
          <w:rFonts w:ascii="Times New Roman" w:hAnsi="Times New Roman"/>
          <w:sz w:val="24"/>
          <w:szCs w:val="24"/>
        </w:rPr>
        <w:t xml:space="preserve">ieškovui </w:t>
      </w:r>
      <w:r w:rsidR="003A7642" w:rsidRPr="006E3BE4">
        <w:rPr>
          <w:rFonts w:ascii="Times New Roman" w:hAnsi="Times New Roman"/>
          <w:sz w:val="24"/>
          <w:szCs w:val="24"/>
        </w:rPr>
        <w:t>teisės prisiteisti atsakovų akcij</w:t>
      </w:r>
      <w:r w:rsidRPr="006E3BE4">
        <w:rPr>
          <w:rFonts w:ascii="Times New Roman" w:hAnsi="Times New Roman"/>
          <w:sz w:val="24"/>
          <w:szCs w:val="24"/>
        </w:rPr>
        <w:t>as</w:t>
      </w:r>
      <w:r w:rsidR="003A7642" w:rsidRPr="006E3BE4">
        <w:rPr>
          <w:rFonts w:ascii="Times New Roman" w:hAnsi="Times New Roman"/>
          <w:sz w:val="24"/>
          <w:szCs w:val="24"/>
        </w:rPr>
        <w:t xml:space="preserve"> natūra</w:t>
      </w:r>
      <w:r w:rsidR="00D43096">
        <w:rPr>
          <w:rFonts w:ascii="Times New Roman" w:hAnsi="Times New Roman"/>
          <w:sz w:val="24"/>
          <w:szCs w:val="24"/>
        </w:rPr>
        <w:t>.</w:t>
      </w:r>
    </w:p>
    <w:p w14:paraId="0BCDE8C1" w14:textId="635FFA5A" w:rsidR="006E3BE4" w:rsidRPr="006E3BE4" w:rsidRDefault="00067037" w:rsidP="006E3BE4">
      <w:pPr>
        <w:pStyle w:val="ListParagraph"/>
        <w:numPr>
          <w:ilvl w:val="1"/>
          <w:numId w:val="3"/>
        </w:numPr>
        <w:spacing w:after="120" w:line="240" w:lineRule="auto"/>
        <w:contextualSpacing w:val="0"/>
        <w:jc w:val="both"/>
        <w:rPr>
          <w:rFonts w:ascii="Times New Roman" w:hAnsi="Times New Roman"/>
          <w:iCs/>
          <w:sz w:val="24"/>
          <w:szCs w:val="24"/>
        </w:rPr>
      </w:pPr>
      <w:r w:rsidRPr="006E3BE4">
        <w:rPr>
          <w:rStyle w:val="Bodytext30"/>
          <w:b w:val="0"/>
          <w:u w:val="none"/>
        </w:rPr>
        <w:t>Ieškovas gana ai</w:t>
      </w:r>
      <w:r w:rsidR="003A7642" w:rsidRPr="006E3BE4">
        <w:rPr>
          <w:rStyle w:val="Bodytext30"/>
          <w:b w:val="0"/>
          <w:u w:val="none"/>
        </w:rPr>
        <w:t xml:space="preserve">škiai </w:t>
      </w:r>
      <w:r w:rsidR="001C7319">
        <w:rPr>
          <w:rStyle w:val="Bodytext30"/>
          <w:b w:val="0"/>
          <w:u w:val="none"/>
        </w:rPr>
        <w:t xml:space="preserve">savo ieškinyje </w:t>
      </w:r>
      <w:r w:rsidR="003A7642" w:rsidRPr="006E3BE4">
        <w:rPr>
          <w:rStyle w:val="Bodytext30"/>
          <w:b w:val="0"/>
          <w:u w:val="none"/>
        </w:rPr>
        <w:t xml:space="preserve">yra nurodęs, </w:t>
      </w:r>
      <w:r w:rsidRPr="006E3BE4">
        <w:rPr>
          <w:rStyle w:val="Bodytext30"/>
          <w:b w:val="0"/>
          <w:u w:val="none"/>
        </w:rPr>
        <w:t xml:space="preserve">kad </w:t>
      </w:r>
      <w:r w:rsidR="003A7642" w:rsidRPr="006E3BE4">
        <w:rPr>
          <w:rStyle w:val="Bodytext30"/>
          <w:b w:val="0"/>
          <w:u w:val="none"/>
        </w:rPr>
        <w:t>2018</w:t>
      </w:r>
      <w:r w:rsidRPr="006E3BE4">
        <w:rPr>
          <w:rStyle w:val="Bodytext30"/>
          <w:b w:val="0"/>
          <w:u w:val="none"/>
        </w:rPr>
        <w:t xml:space="preserve"> m. rugpjūčio </w:t>
      </w:r>
      <w:r w:rsidR="003A7642" w:rsidRPr="006E3BE4">
        <w:rPr>
          <w:rStyle w:val="Bodytext30"/>
          <w:b w:val="0"/>
          <w:u w:val="none"/>
        </w:rPr>
        <w:t>6</w:t>
      </w:r>
      <w:r w:rsidRPr="006E3BE4">
        <w:rPr>
          <w:rStyle w:val="Bodytext30"/>
          <w:b w:val="0"/>
          <w:u w:val="none"/>
        </w:rPr>
        <w:t xml:space="preserve"> d. susitarimo </w:t>
      </w:r>
      <w:r w:rsidR="001C7319">
        <w:rPr>
          <w:rStyle w:val="Bodytext30"/>
          <w:b w:val="0"/>
          <w:u w:val="none"/>
        </w:rPr>
        <w:t xml:space="preserve"> nelaiko </w:t>
      </w:r>
      <w:r w:rsidRPr="006E3BE4">
        <w:rPr>
          <w:rStyle w:val="Bodytext30"/>
          <w:b w:val="0"/>
          <w:u w:val="none"/>
        </w:rPr>
        <w:t>akcijų pirkimo</w:t>
      </w:r>
      <w:r w:rsidR="00D43096">
        <w:rPr>
          <w:rStyle w:val="Bodytext30"/>
          <w:b w:val="0"/>
          <w:u w:val="none"/>
        </w:rPr>
        <w:t>–</w:t>
      </w:r>
      <w:r w:rsidRPr="006E3BE4">
        <w:rPr>
          <w:rStyle w:val="Bodytext30"/>
          <w:b w:val="0"/>
          <w:u w:val="none"/>
        </w:rPr>
        <w:t xml:space="preserve">pardavimo </w:t>
      </w:r>
      <w:r w:rsidR="003A7642" w:rsidRPr="006E3BE4">
        <w:rPr>
          <w:rStyle w:val="Bodytext2Bold"/>
          <w:b w:val="0"/>
        </w:rPr>
        <w:t>sutartimi</w:t>
      </w:r>
      <w:r w:rsidR="003A7642" w:rsidRPr="006E3BE4">
        <w:rPr>
          <w:rFonts w:ascii="Times New Roman" w:hAnsi="Times New Roman"/>
          <w:sz w:val="24"/>
          <w:szCs w:val="24"/>
        </w:rPr>
        <w:t xml:space="preserve">, </w:t>
      </w:r>
      <w:r w:rsidR="001C7319">
        <w:rPr>
          <w:rFonts w:ascii="Times New Roman" w:hAnsi="Times New Roman"/>
          <w:sz w:val="24"/>
          <w:szCs w:val="24"/>
        </w:rPr>
        <w:t>t. y. kad tokiu susitarimu šalys įvykdė akcijų pirkimą</w:t>
      </w:r>
      <w:r w:rsidR="009430E3">
        <w:rPr>
          <w:rFonts w:ascii="Times New Roman" w:hAnsi="Times New Roman"/>
          <w:sz w:val="24"/>
          <w:szCs w:val="24"/>
        </w:rPr>
        <w:t xml:space="preserve"> ir </w:t>
      </w:r>
      <w:r w:rsidR="001C7319">
        <w:rPr>
          <w:rFonts w:ascii="Times New Roman" w:hAnsi="Times New Roman"/>
          <w:sz w:val="24"/>
          <w:szCs w:val="24"/>
        </w:rPr>
        <w:t xml:space="preserve">pardavimą. Tačiau ieškovas, </w:t>
      </w:r>
      <w:r w:rsidR="003A7642" w:rsidRPr="006E3BE4">
        <w:rPr>
          <w:rFonts w:ascii="Times New Roman" w:hAnsi="Times New Roman"/>
          <w:sz w:val="24"/>
          <w:szCs w:val="24"/>
        </w:rPr>
        <w:t xml:space="preserve">nurodydamas, </w:t>
      </w:r>
      <w:r w:rsidRPr="006E3BE4">
        <w:rPr>
          <w:rFonts w:ascii="Times New Roman" w:hAnsi="Times New Roman"/>
          <w:sz w:val="24"/>
          <w:szCs w:val="24"/>
        </w:rPr>
        <w:t>jog</w:t>
      </w:r>
      <w:r w:rsidR="003A7642" w:rsidRPr="006E3BE4">
        <w:rPr>
          <w:rFonts w:ascii="Times New Roman" w:hAnsi="Times New Roman"/>
          <w:sz w:val="24"/>
          <w:szCs w:val="24"/>
        </w:rPr>
        <w:t xml:space="preserve"> atsakovas vengia įvykdyti susitarimą, </w:t>
      </w:r>
      <w:r w:rsidR="001C7319">
        <w:rPr>
          <w:rFonts w:ascii="Times New Roman" w:hAnsi="Times New Roman"/>
          <w:sz w:val="24"/>
          <w:szCs w:val="24"/>
        </w:rPr>
        <w:t xml:space="preserve">ieškiniu </w:t>
      </w:r>
      <w:r w:rsidR="003A7642" w:rsidRPr="006E3BE4">
        <w:rPr>
          <w:rFonts w:ascii="Times New Roman" w:hAnsi="Times New Roman"/>
          <w:sz w:val="24"/>
          <w:szCs w:val="24"/>
        </w:rPr>
        <w:t xml:space="preserve">reikalauja </w:t>
      </w:r>
      <w:r w:rsidRPr="006E3BE4">
        <w:rPr>
          <w:rFonts w:ascii="Times New Roman" w:hAnsi="Times New Roman"/>
          <w:sz w:val="24"/>
          <w:szCs w:val="24"/>
        </w:rPr>
        <w:t xml:space="preserve">sandorį </w:t>
      </w:r>
      <w:r w:rsidR="003A7642" w:rsidRPr="006E3BE4">
        <w:rPr>
          <w:rFonts w:ascii="Times New Roman" w:hAnsi="Times New Roman"/>
          <w:sz w:val="24"/>
          <w:szCs w:val="24"/>
        </w:rPr>
        <w:t>įvykdyti natūra</w:t>
      </w:r>
      <w:r w:rsidR="001C7319">
        <w:rPr>
          <w:rFonts w:ascii="Times New Roman" w:hAnsi="Times New Roman"/>
          <w:sz w:val="24"/>
          <w:szCs w:val="24"/>
        </w:rPr>
        <w:t xml:space="preserve">, t. y. priteisti iš atsakovų 90 proc. akcijų 2018 m. rugpjūčio 6 d. susitarimo, kuriuo akcijos nebuvo parduotos, pagrindu. </w:t>
      </w:r>
    </w:p>
    <w:p w14:paraId="3B6F77DD" w14:textId="775EB429" w:rsidR="006E3BE4" w:rsidRPr="006E3BE4" w:rsidRDefault="00067037" w:rsidP="006E3BE4">
      <w:pPr>
        <w:pStyle w:val="ListParagraph"/>
        <w:numPr>
          <w:ilvl w:val="1"/>
          <w:numId w:val="3"/>
        </w:numPr>
        <w:spacing w:after="120" w:line="240" w:lineRule="auto"/>
        <w:contextualSpacing w:val="0"/>
        <w:jc w:val="both"/>
        <w:rPr>
          <w:rFonts w:ascii="Times New Roman" w:hAnsi="Times New Roman"/>
          <w:iCs/>
          <w:sz w:val="24"/>
          <w:szCs w:val="24"/>
        </w:rPr>
      </w:pPr>
      <w:r w:rsidRPr="006E3BE4">
        <w:rPr>
          <w:rStyle w:val="Bodytext2Bold"/>
          <w:b w:val="0"/>
        </w:rPr>
        <w:lastRenderedPageBreak/>
        <w:t xml:space="preserve">Pagal </w:t>
      </w:r>
      <w:r w:rsidR="003A7642" w:rsidRPr="006E3BE4">
        <w:rPr>
          <w:rStyle w:val="Bodytext2Bold"/>
          <w:b w:val="0"/>
        </w:rPr>
        <w:t>CK 1.74 str</w:t>
      </w:r>
      <w:r w:rsidRPr="006E3BE4">
        <w:rPr>
          <w:rStyle w:val="Bodytext2Bold"/>
          <w:b w:val="0"/>
        </w:rPr>
        <w:t>aipsnio</w:t>
      </w:r>
      <w:r w:rsidR="003A7642" w:rsidRPr="006E3BE4">
        <w:rPr>
          <w:rStyle w:val="Bodytext2Bold"/>
          <w:b w:val="0"/>
        </w:rPr>
        <w:t xml:space="preserve"> 1</w:t>
      </w:r>
      <w:r w:rsidRPr="006E3BE4">
        <w:rPr>
          <w:rStyle w:val="Bodytext2Bold"/>
          <w:b w:val="0"/>
        </w:rPr>
        <w:t xml:space="preserve"> </w:t>
      </w:r>
      <w:r w:rsidR="003A7642" w:rsidRPr="006E3BE4">
        <w:rPr>
          <w:rStyle w:val="Bodytext2Bold"/>
          <w:b w:val="0"/>
        </w:rPr>
        <w:t>d</w:t>
      </w:r>
      <w:r w:rsidRPr="006E3BE4">
        <w:rPr>
          <w:rStyle w:val="Bodytext2Bold"/>
          <w:b w:val="0"/>
        </w:rPr>
        <w:t>alies</w:t>
      </w:r>
      <w:r w:rsidR="003A7642" w:rsidRPr="006E3BE4">
        <w:rPr>
          <w:rStyle w:val="Bodytext2Bold"/>
          <w:b w:val="0"/>
        </w:rPr>
        <w:t xml:space="preserve"> 3</w:t>
      </w:r>
      <w:r w:rsidRPr="006E3BE4">
        <w:rPr>
          <w:rStyle w:val="Bodytext2Bold"/>
          <w:b w:val="0"/>
        </w:rPr>
        <w:t xml:space="preserve"> </w:t>
      </w:r>
      <w:r w:rsidR="003A7642" w:rsidRPr="006E3BE4">
        <w:rPr>
          <w:rStyle w:val="Bodytext2Bold"/>
          <w:b w:val="0"/>
        </w:rPr>
        <w:t>p</w:t>
      </w:r>
      <w:r w:rsidRPr="006E3BE4">
        <w:rPr>
          <w:rStyle w:val="Bodytext2Bold"/>
          <w:b w:val="0"/>
        </w:rPr>
        <w:t xml:space="preserve">unktą </w:t>
      </w:r>
      <w:r w:rsidR="003A7642" w:rsidRPr="006E3BE4">
        <w:rPr>
          <w:rStyle w:val="Bodytext2Bold"/>
          <w:b w:val="0"/>
        </w:rPr>
        <w:t>uždarosios akcinės bendrovės akcij</w:t>
      </w:r>
      <w:r w:rsidR="009430E3">
        <w:rPr>
          <w:rStyle w:val="Bodytext2Bold"/>
          <w:b w:val="0"/>
        </w:rPr>
        <w:t>o</w:t>
      </w:r>
      <w:r w:rsidRPr="006E3BE4">
        <w:rPr>
          <w:rStyle w:val="Bodytext2Bold"/>
          <w:b w:val="0"/>
        </w:rPr>
        <w:t>s parduodamos tik notariniu sandoriu. Toki</w:t>
      </w:r>
      <w:r w:rsidR="0091473D">
        <w:rPr>
          <w:rStyle w:val="Bodytext2Bold"/>
          <w:b w:val="0"/>
        </w:rPr>
        <w:t>a</w:t>
      </w:r>
      <w:r w:rsidRPr="006E3BE4">
        <w:rPr>
          <w:rStyle w:val="Bodytext2Bold"/>
          <w:b w:val="0"/>
        </w:rPr>
        <w:t xml:space="preserve"> nuostata žinoma ir ieškovui, nes jis, </w:t>
      </w:r>
      <w:r w:rsidR="003A7642" w:rsidRPr="006E3BE4">
        <w:rPr>
          <w:rFonts w:ascii="Times New Roman" w:hAnsi="Times New Roman"/>
          <w:sz w:val="24"/>
          <w:szCs w:val="24"/>
        </w:rPr>
        <w:t xml:space="preserve">veikdamas kaip </w:t>
      </w:r>
      <w:r w:rsidR="00AE0048" w:rsidRPr="00B3263E">
        <w:rPr>
          <w:rFonts w:ascii="Times New Roman" w:hAnsi="Times New Roman"/>
          <w:sz w:val="24"/>
          <w:szCs w:val="24"/>
        </w:rPr>
        <w:t>„</w:t>
      </w:r>
      <w:r w:rsidR="00AE0048">
        <w:rPr>
          <w:rFonts w:ascii="Times New Roman" w:hAnsi="Times New Roman"/>
          <w:sz w:val="24"/>
          <w:szCs w:val="24"/>
        </w:rPr>
        <w:t>(duomenys neskelbtini)</w:t>
      </w:r>
      <w:r w:rsidR="003A7642" w:rsidRPr="006E3BE4">
        <w:rPr>
          <w:rFonts w:ascii="Times New Roman" w:hAnsi="Times New Roman"/>
          <w:sz w:val="24"/>
          <w:szCs w:val="24"/>
        </w:rPr>
        <w:t xml:space="preserve"> B.V.</w:t>
      </w:r>
      <w:r w:rsidRPr="006E3BE4">
        <w:rPr>
          <w:rFonts w:ascii="Times New Roman" w:hAnsi="Times New Roman"/>
          <w:sz w:val="24"/>
          <w:szCs w:val="24"/>
        </w:rPr>
        <w:t>“</w:t>
      </w:r>
      <w:r w:rsidR="003A7642" w:rsidRPr="006E3BE4">
        <w:rPr>
          <w:rFonts w:ascii="Times New Roman" w:hAnsi="Times New Roman"/>
          <w:sz w:val="24"/>
          <w:szCs w:val="24"/>
        </w:rPr>
        <w:t xml:space="preserve"> atstovas</w:t>
      </w:r>
      <w:r w:rsidRPr="006E3BE4">
        <w:rPr>
          <w:rFonts w:ascii="Times New Roman" w:hAnsi="Times New Roman"/>
          <w:sz w:val="24"/>
          <w:szCs w:val="24"/>
        </w:rPr>
        <w:t>, p</w:t>
      </w:r>
      <w:r w:rsidR="003A7642" w:rsidRPr="006E3BE4">
        <w:rPr>
          <w:rFonts w:ascii="Times New Roman" w:hAnsi="Times New Roman"/>
          <w:sz w:val="24"/>
          <w:szCs w:val="24"/>
        </w:rPr>
        <w:t xml:space="preserve">ardavė </w:t>
      </w:r>
      <w:r w:rsidRPr="006E3BE4">
        <w:rPr>
          <w:rFonts w:ascii="Times New Roman" w:hAnsi="Times New Roman"/>
          <w:sz w:val="24"/>
          <w:szCs w:val="24"/>
        </w:rPr>
        <w:t>a</w:t>
      </w:r>
      <w:r w:rsidR="003A7642" w:rsidRPr="006E3BE4">
        <w:rPr>
          <w:rFonts w:ascii="Times New Roman" w:hAnsi="Times New Roman"/>
          <w:sz w:val="24"/>
          <w:szCs w:val="24"/>
        </w:rPr>
        <w:t xml:space="preserve">tsakovams 90 proc.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3A7642" w:rsidRPr="006E3BE4">
        <w:rPr>
          <w:rFonts w:ascii="Times New Roman" w:hAnsi="Times New Roman"/>
          <w:sz w:val="24"/>
          <w:szCs w:val="24"/>
        </w:rPr>
        <w:t xml:space="preserve">akcijų. </w:t>
      </w:r>
      <w:r w:rsidR="00996A0D" w:rsidRPr="006E3BE4">
        <w:rPr>
          <w:rFonts w:ascii="Times New Roman" w:hAnsi="Times New Roman"/>
          <w:sz w:val="24"/>
          <w:szCs w:val="24"/>
        </w:rPr>
        <w:t>Pasirašytas laisvos formos susitarim</w:t>
      </w:r>
      <w:r w:rsidR="009430E3">
        <w:rPr>
          <w:rFonts w:ascii="Times New Roman" w:hAnsi="Times New Roman"/>
          <w:sz w:val="24"/>
          <w:szCs w:val="24"/>
        </w:rPr>
        <w:t>a</w:t>
      </w:r>
      <w:r w:rsidR="00996A0D" w:rsidRPr="006E3BE4">
        <w:rPr>
          <w:rFonts w:ascii="Times New Roman" w:hAnsi="Times New Roman"/>
          <w:sz w:val="24"/>
          <w:szCs w:val="24"/>
        </w:rPr>
        <w:t xml:space="preserve">s vėliau negali būti traktuojamas kaip sandoris. </w:t>
      </w:r>
      <w:r w:rsidR="00996A0D" w:rsidRPr="006E3BE4">
        <w:rPr>
          <w:rStyle w:val="Bodytext2Bold"/>
          <w:b w:val="0"/>
        </w:rPr>
        <w:t xml:space="preserve">Daikto savininko nuosavybės teisė yra absoliuti ir tik daikto savininkas laisvu savo apsisprendimu gali nuspręsti dėl to daikto valdymo, naudojimo ir disponavimo juo. </w:t>
      </w:r>
      <w:r w:rsidRPr="006E3BE4">
        <w:rPr>
          <w:rFonts w:ascii="Times New Roman" w:hAnsi="Times New Roman"/>
          <w:sz w:val="24"/>
          <w:szCs w:val="24"/>
        </w:rPr>
        <w:t xml:space="preserve">Ieškovas savo </w:t>
      </w:r>
      <w:r w:rsidR="003A7642" w:rsidRPr="006E3BE4">
        <w:rPr>
          <w:rFonts w:ascii="Times New Roman" w:hAnsi="Times New Roman"/>
          <w:sz w:val="24"/>
          <w:szCs w:val="24"/>
        </w:rPr>
        <w:t>nepagrįstu skundu siekia apeiti imperatyvų teisinį reglamentavimą, nu</w:t>
      </w:r>
      <w:r w:rsidR="009430E3">
        <w:rPr>
          <w:rFonts w:ascii="Times New Roman" w:hAnsi="Times New Roman"/>
          <w:sz w:val="24"/>
          <w:szCs w:val="24"/>
        </w:rPr>
        <w:t>st</w:t>
      </w:r>
      <w:r w:rsidR="003A7642" w:rsidRPr="006E3BE4">
        <w:rPr>
          <w:rFonts w:ascii="Times New Roman" w:hAnsi="Times New Roman"/>
          <w:sz w:val="24"/>
          <w:szCs w:val="24"/>
        </w:rPr>
        <w:t xml:space="preserve">atantį ne tik sandorio formą, bet ir savininko laisvą apsisprendimą. </w:t>
      </w:r>
    </w:p>
    <w:p w14:paraId="4BF667AC" w14:textId="7DEE954F" w:rsidR="003A7642" w:rsidRPr="006E3BE4" w:rsidRDefault="00996A0D" w:rsidP="006E3BE4">
      <w:pPr>
        <w:pStyle w:val="ListParagraph"/>
        <w:numPr>
          <w:ilvl w:val="1"/>
          <w:numId w:val="3"/>
        </w:numPr>
        <w:spacing w:after="120" w:line="240" w:lineRule="auto"/>
        <w:contextualSpacing w:val="0"/>
        <w:jc w:val="both"/>
        <w:rPr>
          <w:rFonts w:ascii="Times New Roman" w:hAnsi="Times New Roman"/>
          <w:iCs/>
          <w:sz w:val="24"/>
          <w:szCs w:val="24"/>
        </w:rPr>
      </w:pPr>
      <w:r w:rsidRPr="006E3BE4">
        <w:rPr>
          <w:rFonts w:ascii="Times New Roman" w:hAnsi="Times New Roman"/>
          <w:sz w:val="24"/>
          <w:szCs w:val="24"/>
        </w:rPr>
        <w:t xml:space="preserve">Apeliacinės instancijos teismas pagrįstai nustatė, </w:t>
      </w:r>
      <w:r w:rsidR="003A7642" w:rsidRPr="006E3BE4">
        <w:rPr>
          <w:rFonts w:ascii="Times New Roman" w:hAnsi="Times New Roman"/>
          <w:sz w:val="24"/>
          <w:szCs w:val="24"/>
        </w:rPr>
        <w:t xml:space="preserve">kad </w:t>
      </w:r>
      <w:r w:rsidRPr="006E3BE4">
        <w:rPr>
          <w:rFonts w:ascii="Times New Roman" w:hAnsi="Times New Roman"/>
          <w:sz w:val="24"/>
          <w:szCs w:val="24"/>
        </w:rPr>
        <w:t xml:space="preserve">atsakovas, </w:t>
      </w:r>
      <w:r w:rsidR="003A7642" w:rsidRPr="006E3BE4">
        <w:rPr>
          <w:rFonts w:ascii="Times New Roman" w:hAnsi="Times New Roman"/>
          <w:sz w:val="24"/>
          <w:szCs w:val="24"/>
        </w:rPr>
        <w:t>sudar</w:t>
      </w:r>
      <w:r w:rsidRPr="006E3BE4">
        <w:rPr>
          <w:rFonts w:ascii="Times New Roman" w:hAnsi="Times New Roman"/>
          <w:sz w:val="24"/>
          <w:szCs w:val="24"/>
        </w:rPr>
        <w:t>ydamas</w:t>
      </w:r>
      <w:r w:rsidR="003A7642" w:rsidRPr="006E3BE4">
        <w:rPr>
          <w:rFonts w:ascii="Times New Roman" w:hAnsi="Times New Roman"/>
          <w:sz w:val="24"/>
          <w:szCs w:val="24"/>
        </w:rPr>
        <w:t xml:space="preserve"> 2018</w:t>
      </w:r>
      <w:r w:rsidRPr="006E3BE4">
        <w:rPr>
          <w:rFonts w:ascii="Times New Roman" w:hAnsi="Times New Roman"/>
          <w:sz w:val="24"/>
          <w:szCs w:val="24"/>
        </w:rPr>
        <w:t xml:space="preserve"> m. rugpjūčio </w:t>
      </w:r>
      <w:r w:rsidR="003A7642" w:rsidRPr="006E3BE4">
        <w:rPr>
          <w:rFonts w:ascii="Times New Roman" w:hAnsi="Times New Roman"/>
          <w:sz w:val="24"/>
          <w:szCs w:val="24"/>
        </w:rPr>
        <w:t>6</w:t>
      </w:r>
      <w:r w:rsidRPr="006E3BE4">
        <w:rPr>
          <w:rFonts w:ascii="Times New Roman" w:hAnsi="Times New Roman"/>
          <w:sz w:val="24"/>
          <w:szCs w:val="24"/>
        </w:rPr>
        <w:t xml:space="preserve"> d. </w:t>
      </w:r>
      <w:r w:rsidR="009430E3">
        <w:rPr>
          <w:rFonts w:ascii="Times New Roman" w:hAnsi="Times New Roman"/>
          <w:sz w:val="24"/>
          <w:szCs w:val="24"/>
        </w:rPr>
        <w:t>s</w:t>
      </w:r>
      <w:r w:rsidR="003A7642" w:rsidRPr="006E3BE4">
        <w:rPr>
          <w:rFonts w:ascii="Times New Roman" w:hAnsi="Times New Roman"/>
          <w:sz w:val="24"/>
          <w:szCs w:val="24"/>
        </w:rPr>
        <w:t>usitarimą</w:t>
      </w:r>
      <w:r w:rsidR="0091473D">
        <w:rPr>
          <w:rFonts w:ascii="Times New Roman" w:hAnsi="Times New Roman"/>
          <w:sz w:val="24"/>
          <w:szCs w:val="24"/>
        </w:rPr>
        <w:t>,</w:t>
      </w:r>
      <w:r w:rsidR="003A7642" w:rsidRPr="006E3BE4">
        <w:rPr>
          <w:rFonts w:ascii="Times New Roman" w:hAnsi="Times New Roman"/>
          <w:sz w:val="24"/>
          <w:szCs w:val="24"/>
        </w:rPr>
        <w:t xml:space="preserve"> tikėtina</w:t>
      </w:r>
      <w:r w:rsidR="0091473D">
        <w:rPr>
          <w:rFonts w:ascii="Times New Roman" w:hAnsi="Times New Roman"/>
          <w:sz w:val="24"/>
          <w:szCs w:val="24"/>
        </w:rPr>
        <w:t>,</w:t>
      </w:r>
      <w:r w:rsidR="003A7642" w:rsidRPr="006E3BE4">
        <w:rPr>
          <w:rFonts w:ascii="Times New Roman" w:hAnsi="Times New Roman"/>
          <w:sz w:val="24"/>
          <w:szCs w:val="24"/>
        </w:rPr>
        <w:t xml:space="preserve"> nežinojo</w:t>
      </w:r>
      <w:r w:rsidRPr="006E3BE4">
        <w:rPr>
          <w:rFonts w:ascii="Times New Roman" w:hAnsi="Times New Roman"/>
          <w:sz w:val="24"/>
          <w:szCs w:val="24"/>
        </w:rPr>
        <w:t>,</w:t>
      </w:r>
      <w:r w:rsidR="003A7642" w:rsidRPr="006E3BE4">
        <w:rPr>
          <w:rFonts w:ascii="Times New Roman" w:hAnsi="Times New Roman"/>
          <w:sz w:val="24"/>
          <w:szCs w:val="24"/>
        </w:rPr>
        <w:t xml:space="preserve"> kas </w:t>
      </w:r>
      <w:r w:rsidRPr="006E3BE4">
        <w:rPr>
          <w:rFonts w:ascii="Times New Roman" w:hAnsi="Times New Roman"/>
          <w:sz w:val="24"/>
          <w:szCs w:val="24"/>
        </w:rPr>
        <w:t>apsk</w:t>
      </w:r>
      <w:r w:rsidR="0091473D">
        <w:rPr>
          <w:rFonts w:ascii="Times New Roman" w:hAnsi="Times New Roman"/>
          <w:sz w:val="24"/>
          <w:szCs w:val="24"/>
        </w:rPr>
        <w:t>ri</w:t>
      </w:r>
      <w:r w:rsidRPr="006E3BE4">
        <w:rPr>
          <w:rFonts w:ascii="Times New Roman" w:hAnsi="Times New Roman"/>
          <w:sz w:val="24"/>
          <w:szCs w:val="24"/>
        </w:rPr>
        <w:t xml:space="preserve">tai </w:t>
      </w:r>
      <w:r w:rsidR="003A7642" w:rsidRPr="006E3BE4">
        <w:rPr>
          <w:rFonts w:ascii="Times New Roman" w:hAnsi="Times New Roman"/>
          <w:sz w:val="24"/>
          <w:szCs w:val="24"/>
        </w:rPr>
        <w:t xml:space="preserve">yra </w:t>
      </w:r>
      <w:r w:rsidRPr="006E3BE4">
        <w:rPr>
          <w:rFonts w:ascii="Times New Roman" w:hAnsi="Times New Roman"/>
          <w:sz w:val="24"/>
          <w:szCs w:val="24"/>
        </w:rPr>
        <w:t>o</w:t>
      </w:r>
      <w:r w:rsidR="003A7642" w:rsidRPr="006E3BE4">
        <w:rPr>
          <w:rFonts w:ascii="Times New Roman" w:hAnsi="Times New Roman"/>
          <w:sz w:val="24"/>
          <w:szCs w:val="24"/>
        </w:rPr>
        <w:t xml:space="preserve">pciono sandoris, </w:t>
      </w:r>
      <w:r w:rsidRPr="006E3BE4">
        <w:rPr>
          <w:rFonts w:ascii="Times New Roman" w:hAnsi="Times New Roman"/>
          <w:sz w:val="24"/>
          <w:szCs w:val="24"/>
        </w:rPr>
        <w:t xml:space="preserve">jo </w:t>
      </w:r>
      <w:r w:rsidR="003A7642" w:rsidRPr="006E3BE4">
        <w:rPr>
          <w:rFonts w:ascii="Times New Roman" w:hAnsi="Times New Roman"/>
          <w:sz w:val="24"/>
          <w:szCs w:val="24"/>
        </w:rPr>
        <w:t xml:space="preserve">esmės ir teisinių pasekmių, </w:t>
      </w:r>
      <w:r w:rsidRPr="006E3BE4">
        <w:rPr>
          <w:rFonts w:ascii="Times New Roman" w:hAnsi="Times New Roman"/>
          <w:sz w:val="24"/>
          <w:szCs w:val="24"/>
        </w:rPr>
        <w:t xml:space="preserve">todėl jų </w:t>
      </w:r>
      <w:r w:rsidR="003A7642" w:rsidRPr="006E3BE4">
        <w:rPr>
          <w:rFonts w:ascii="Times New Roman" w:hAnsi="Times New Roman"/>
          <w:sz w:val="24"/>
          <w:szCs w:val="24"/>
        </w:rPr>
        <w:t xml:space="preserve">negalėjo siekti ir nesiekė. </w:t>
      </w:r>
      <w:r w:rsidRPr="006E3BE4">
        <w:rPr>
          <w:rFonts w:ascii="Times New Roman" w:hAnsi="Times New Roman"/>
          <w:sz w:val="24"/>
          <w:szCs w:val="24"/>
        </w:rPr>
        <w:t>A</w:t>
      </w:r>
      <w:r w:rsidR="003A7642" w:rsidRPr="006E3BE4">
        <w:rPr>
          <w:rFonts w:ascii="Times New Roman" w:hAnsi="Times New Roman"/>
          <w:sz w:val="24"/>
          <w:szCs w:val="24"/>
        </w:rPr>
        <w:t>peliacinės instancijos teismas</w:t>
      </w:r>
      <w:r w:rsidRPr="006E3BE4">
        <w:rPr>
          <w:rFonts w:ascii="Times New Roman" w:hAnsi="Times New Roman"/>
          <w:sz w:val="24"/>
          <w:szCs w:val="24"/>
        </w:rPr>
        <w:t xml:space="preserve"> pagrįstai</w:t>
      </w:r>
      <w:r w:rsidR="003A7642" w:rsidRPr="006E3BE4">
        <w:rPr>
          <w:rFonts w:ascii="Times New Roman" w:hAnsi="Times New Roman"/>
          <w:sz w:val="24"/>
          <w:szCs w:val="24"/>
        </w:rPr>
        <w:t xml:space="preserve"> </w:t>
      </w:r>
      <w:r w:rsidRPr="006E3BE4">
        <w:rPr>
          <w:rFonts w:ascii="Times New Roman" w:hAnsi="Times New Roman"/>
          <w:sz w:val="24"/>
          <w:szCs w:val="24"/>
        </w:rPr>
        <w:t xml:space="preserve">šį susitarimą </w:t>
      </w:r>
      <w:r w:rsidR="003A7642" w:rsidRPr="006E3BE4">
        <w:rPr>
          <w:rFonts w:ascii="Times New Roman" w:hAnsi="Times New Roman"/>
          <w:sz w:val="24"/>
          <w:szCs w:val="24"/>
        </w:rPr>
        <w:t>kvalifik</w:t>
      </w:r>
      <w:r w:rsidRPr="006E3BE4">
        <w:rPr>
          <w:rFonts w:ascii="Times New Roman" w:hAnsi="Times New Roman"/>
          <w:sz w:val="24"/>
          <w:szCs w:val="24"/>
        </w:rPr>
        <w:t xml:space="preserve">avo </w:t>
      </w:r>
      <w:r w:rsidR="003A7642" w:rsidRPr="006E3BE4">
        <w:rPr>
          <w:rFonts w:ascii="Times New Roman" w:hAnsi="Times New Roman"/>
          <w:sz w:val="24"/>
          <w:szCs w:val="24"/>
        </w:rPr>
        <w:t>kaip preliminari</w:t>
      </w:r>
      <w:r w:rsidRPr="006E3BE4">
        <w:rPr>
          <w:rFonts w:ascii="Times New Roman" w:hAnsi="Times New Roman"/>
          <w:sz w:val="24"/>
          <w:szCs w:val="24"/>
        </w:rPr>
        <w:t>ąją</w:t>
      </w:r>
      <w:r w:rsidR="003A7642" w:rsidRPr="006E3BE4">
        <w:rPr>
          <w:rFonts w:ascii="Times New Roman" w:hAnsi="Times New Roman"/>
          <w:sz w:val="24"/>
          <w:szCs w:val="24"/>
        </w:rPr>
        <w:t xml:space="preserve"> sutart</w:t>
      </w:r>
      <w:r w:rsidRPr="006E3BE4">
        <w:rPr>
          <w:rFonts w:ascii="Times New Roman" w:hAnsi="Times New Roman"/>
          <w:sz w:val="24"/>
          <w:szCs w:val="24"/>
        </w:rPr>
        <w:t>į.</w:t>
      </w:r>
      <w:r w:rsidR="009572D2" w:rsidRPr="006E3BE4">
        <w:rPr>
          <w:rFonts w:ascii="Times New Roman" w:hAnsi="Times New Roman"/>
          <w:sz w:val="24"/>
          <w:szCs w:val="24"/>
        </w:rPr>
        <w:t xml:space="preserve"> </w:t>
      </w:r>
      <w:r w:rsidR="003A7642" w:rsidRPr="006E3BE4">
        <w:rPr>
          <w:rStyle w:val="Bodytext4NotItalic"/>
          <w:rFonts w:ascii="Times New Roman" w:eastAsia="Calibri" w:hAnsi="Times New Roman"/>
          <w:i w:val="0"/>
        </w:rPr>
        <w:t>Tai, kad šalys siekė sudaryti preliminarų susitarimą dėl akcijų pirkimo</w:t>
      </w:r>
      <w:r w:rsidR="009430E3">
        <w:rPr>
          <w:rStyle w:val="Bodytext4NotItalic"/>
          <w:rFonts w:ascii="Times New Roman" w:eastAsia="Calibri" w:hAnsi="Times New Roman"/>
          <w:i w:val="0"/>
        </w:rPr>
        <w:t xml:space="preserve"> ir </w:t>
      </w:r>
      <w:r w:rsidR="003A7642" w:rsidRPr="006E3BE4">
        <w:rPr>
          <w:rStyle w:val="Bodytext4NotItalic"/>
          <w:rFonts w:ascii="Times New Roman" w:eastAsia="Calibri" w:hAnsi="Times New Roman"/>
          <w:i w:val="0"/>
        </w:rPr>
        <w:t xml:space="preserve">pardavimo ateityje, patvirtina </w:t>
      </w:r>
      <w:r w:rsidR="009572D2" w:rsidRPr="006E3BE4">
        <w:rPr>
          <w:rStyle w:val="Bodytext4NotItalic"/>
          <w:rFonts w:ascii="Times New Roman" w:eastAsia="Calibri" w:hAnsi="Times New Roman"/>
          <w:i w:val="0"/>
        </w:rPr>
        <w:t xml:space="preserve">ieškovo </w:t>
      </w:r>
      <w:r w:rsidR="003A7642" w:rsidRPr="006E3BE4">
        <w:rPr>
          <w:rStyle w:val="Bodytext4NotItalic"/>
          <w:rFonts w:ascii="Times New Roman" w:eastAsia="Calibri" w:hAnsi="Times New Roman"/>
          <w:i w:val="0"/>
        </w:rPr>
        <w:t>faktinis elgesys, teismo nustatytos aplinkyb</w:t>
      </w:r>
      <w:r w:rsidR="009430E3">
        <w:rPr>
          <w:rStyle w:val="Bodytext4NotItalic"/>
          <w:rFonts w:ascii="Times New Roman" w:eastAsia="Calibri" w:hAnsi="Times New Roman"/>
          <w:i w:val="0"/>
        </w:rPr>
        <w:t>ė</w:t>
      </w:r>
      <w:r w:rsidR="003A7642" w:rsidRPr="006E3BE4">
        <w:rPr>
          <w:rStyle w:val="Bodytext4NotItalic"/>
          <w:rFonts w:ascii="Times New Roman" w:eastAsia="Calibri" w:hAnsi="Times New Roman"/>
          <w:i w:val="0"/>
        </w:rPr>
        <w:t>s</w:t>
      </w:r>
      <w:r w:rsidR="009572D2" w:rsidRPr="006E3BE4">
        <w:rPr>
          <w:rStyle w:val="Bodytext4NotItalic"/>
          <w:rFonts w:ascii="Times New Roman" w:eastAsia="Calibri" w:hAnsi="Times New Roman"/>
          <w:i w:val="0"/>
        </w:rPr>
        <w:t xml:space="preserve">, </w:t>
      </w:r>
      <w:r w:rsidR="003A7642" w:rsidRPr="006E3BE4">
        <w:rPr>
          <w:rFonts w:ascii="Times New Roman" w:hAnsi="Times New Roman"/>
          <w:sz w:val="24"/>
          <w:szCs w:val="24"/>
        </w:rPr>
        <w:t>byloje pateiktas ieškovo</w:t>
      </w:r>
      <w:r w:rsidR="006E3BE4" w:rsidRPr="006E3BE4">
        <w:rPr>
          <w:rFonts w:ascii="Times New Roman" w:hAnsi="Times New Roman"/>
          <w:sz w:val="24"/>
          <w:szCs w:val="24"/>
        </w:rPr>
        <w:t xml:space="preserve"> susirašinėjimas su teisininke (</w:t>
      </w:r>
      <w:r w:rsidR="003A7642" w:rsidRPr="006E3BE4">
        <w:rPr>
          <w:rFonts w:ascii="Times New Roman" w:hAnsi="Times New Roman"/>
          <w:sz w:val="24"/>
          <w:szCs w:val="24"/>
        </w:rPr>
        <w:t>jis prašė advokatų kontoros teisininkų parengti dokumentus, kuriuos reikia pasirašyti, siekiant įgyvendinti 2018 m. rugpjūčio 6 d. susitarimą dėl akcijų perleidimo</w:t>
      </w:r>
      <w:r w:rsidR="006E3BE4" w:rsidRPr="006E3BE4">
        <w:rPr>
          <w:rFonts w:ascii="Times New Roman" w:hAnsi="Times New Roman"/>
          <w:sz w:val="24"/>
          <w:szCs w:val="24"/>
        </w:rPr>
        <w:t xml:space="preserve">; </w:t>
      </w:r>
      <w:r w:rsidR="003A7642" w:rsidRPr="006E3BE4">
        <w:rPr>
          <w:rFonts w:ascii="Times New Roman" w:hAnsi="Times New Roman"/>
          <w:sz w:val="24"/>
          <w:szCs w:val="24"/>
        </w:rPr>
        <w:t>teisinink</w:t>
      </w:r>
      <w:r w:rsidR="0091473D">
        <w:rPr>
          <w:rFonts w:ascii="Times New Roman" w:hAnsi="Times New Roman"/>
          <w:sz w:val="24"/>
          <w:szCs w:val="24"/>
        </w:rPr>
        <w:t>ė</w:t>
      </w:r>
      <w:r w:rsidR="003A7642" w:rsidRPr="006E3BE4">
        <w:rPr>
          <w:rFonts w:ascii="Times New Roman" w:hAnsi="Times New Roman"/>
          <w:sz w:val="24"/>
          <w:szCs w:val="24"/>
        </w:rPr>
        <w:t xml:space="preserve"> ruošėsi parengti akcijų perleidimo sutartį, t. y. pagrindinę akcijų pirkimo</w:t>
      </w:r>
      <w:r w:rsidR="009430E3">
        <w:rPr>
          <w:rFonts w:ascii="Times New Roman" w:hAnsi="Times New Roman"/>
          <w:sz w:val="24"/>
          <w:szCs w:val="24"/>
        </w:rPr>
        <w:t>–</w:t>
      </w:r>
      <w:r w:rsidR="003A7642" w:rsidRPr="006E3BE4">
        <w:rPr>
          <w:rFonts w:ascii="Times New Roman" w:hAnsi="Times New Roman"/>
          <w:sz w:val="24"/>
          <w:szCs w:val="24"/>
        </w:rPr>
        <w:t>pardavimo sutartį</w:t>
      </w:r>
      <w:r w:rsidR="006E3BE4" w:rsidRPr="006E3BE4">
        <w:rPr>
          <w:rFonts w:ascii="Times New Roman" w:hAnsi="Times New Roman"/>
          <w:sz w:val="24"/>
          <w:szCs w:val="24"/>
        </w:rPr>
        <w:t>)</w:t>
      </w:r>
      <w:r w:rsidR="006E3BE4">
        <w:rPr>
          <w:rFonts w:ascii="Times New Roman" w:hAnsi="Times New Roman"/>
          <w:sz w:val="24"/>
          <w:szCs w:val="24"/>
        </w:rPr>
        <w:t>.</w:t>
      </w:r>
    </w:p>
    <w:p w14:paraId="28446341" w14:textId="1BE9A2FE"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B88158F"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291ED73A"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18D00B95" w:rsidR="00123EE2" w:rsidRDefault="00123EE2">
      <w:pPr>
        <w:pStyle w:val="ListParagraph"/>
        <w:spacing w:after="120" w:line="240" w:lineRule="auto"/>
        <w:ind w:left="0" w:firstLine="720"/>
        <w:contextualSpacing w:val="0"/>
        <w:jc w:val="both"/>
        <w:rPr>
          <w:rFonts w:ascii="Times New Roman" w:hAnsi="Times New Roman"/>
          <w:iCs/>
          <w:sz w:val="24"/>
          <w:szCs w:val="24"/>
        </w:rPr>
      </w:pPr>
    </w:p>
    <w:p w14:paraId="10A66298" w14:textId="4558361D"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840B42">
        <w:rPr>
          <w:rFonts w:ascii="Times New Roman" w:hAnsi="Times New Roman"/>
          <w:i/>
          <w:iCs/>
          <w:sz w:val="24"/>
          <w:szCs w:val="24"/>
        </w:rPr>
        <w:t xml:space="preserve">opciono ir opciono sutarties (susitarimo dėl opciono) sampratos </w:t>
      </w:r>
    </w:p>
    <w:p w14:paraId="5A212361" w14:textId="0DEBAEE6" w:rsidR="00123EE2" w:rsidRDefault="00123EE2">
      <w:pPr>
        <w:pStyle w:val="ListParagraph"/>
        <w:spacing w:after="120" w:line="240" w:lineRule="auto"/>
        <w:ind w:left="0" w:firstLine="720"/>
        <w:contextualSpacing w:val="0"/>
        <w:jc w:val="both"/>
        <w:rPr>
          <w:rFonts w:ascii="Times New Roman" w:hAnsi="Times New Roman"/>
          <w:i/>
          <w:sz w:val="24"/>
          <w:szCs w:val="24"/>
        </w:rPr>
      </w:pPr>
    </w:p>
    <w:p w14:paraId="004810B3" w14:textId="280F5778" w:rsidR="00291913" w:rsidRDefault="00840B42" w:rsidP="0024055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Nagrinėjamoje byloje ginčas kilo tarp Nyderlanduose įsteigtos įmonės </w:t>
      </w:r>
      <w:r w:rsidR="00AE0048" w:rsidRPr="00B3263E">
        <w:rPr>
          <w:rFonts w:ascii="Times New Roman" w:hAnsi="Times New Roman"/>
          <w:sz w:val="24"/>
          <w:szCs w:val="24"/>
        </w:rPr>
        <w:t>„</w:t>
      </w:r>
      <w:r w:rsidR="00AE0048">
        <w:rPr>
          <w:rFonts w:ascii="Times New Roman" w:hAnsi="Times New Roman"/>
          <w:sz w:val="24"/>
          <w:szCs w:val="24"/>
        </w:rPr>
        <w:t>(duomenys neskelbtini)</w:t>
      </w:r>
      <w:r>
        <w:rPr>
          <w:rFonts w:ascii="Times New Roman" w:hAnsi="Times New Roman"/>
          <w:sz w:val="24"/>
          <w:szCs w:val="24"/>
        </w:rPr>
        <w:t xml:space="preserve"> B.V.“ ir Lietuvos Respublikoje įsteigtos bendrovės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457F2B">
        <w:rPr>
          <w:rFonts w:ascii="Times New Roman" w:hAnsi="Times New Roman"/>
          <w:sz w:val="24"/>
          <w:szCs w:val="24"/>
        </w:rPr>
        <w:t>akcinin</w:t>
      </w:r>
      <w:r>
        <w:rPr>
          <w:rFonts w:ascii="Times New Roman" w:hAnsi="Times New Roman"/>
          <w:sz w:val="24"/>
          <w:szCs w:val="24"/>
        </w:rPr>
        <w:t xml:space="preserve">kų dėl </w:t>
      </w:r>
      <w:r w:rsidR="003907B6">
        <w:rPr>
          <w:rFonts w:ascii="Times New Roman" w:hAnsi="Times New Roman"/>
          <w:sz w:val="24"/>
          <w:szCs w:val="24"/>
        </w:rPr>
        <w:t>j</w:t>
      </w:r>
      <w:r>
        <w:rPr>
          <w:rFonts w:ascii="Times New Roman" w:hAnsi="Times New Roman"/>
          <w:sz w:val="24"/>
          <w:szCs w:val="24"/>
        </w:rPr>
        <w:t>ų susitarimo</w:t>
      </w:r>
      <w:r w:rsidR="003907B6">
        <w:rPr>
          <w:rFonts w:ascii="Times New Roman" w:hAnsi="Times New Roman"/>
          <w:sz w:val="24"/>
          <w:szCs w:val="24"/>
        </w:rPr>
        <w:t xml:space="preserve">, kurį ieškovas įvardija kaip </w:t>
      </w:r>
      <w:r w:rsidR="005B0F61">
        <w:rPr>
          <w:rFonts w:ascii="Times New Roman" w:hAnsi="Times New Roman"/>
          <w:sz w:val="24"/>
          <w:szCs w:val="24"/>
        </w:rPr>
        <w:t xml:space="preserve">susitarimą dėl </w:t>
      </w:r>
      <w:r w:rsidR="003907B6">
        <w:rPr>
          <w:rFonts w:ascii="Times New Roman" w:hAnsi="Times New Roman"/>
          <w:sz w:val="24"/>
          <w:szCs w:val="24"/>
        </w:rPr>
        <w:t xml:space="preserve">opciono, </w:t>
      </w:r>
      <w:r w:rsidR="009430E3">
        <w:rPr>
          <w:rFonts w:ascii="Times New Roman" w:hAnsi="Times New Roman"/>
          <w:sz w:val="24"/>
          <w:szCs w:val="24"/>
        </w:rPr>
        <w:t xml:space="preserve">t. y. </w:t>
      </w:r>
      <w:r w:rsidR="003907B6">
        <w:rPr>
          <w:rFonts w:ascii="Times New Roman" w:hAnsi="Times New Roman"/>
          <w:sz w:val="24"/>
          <w:szCs w:val="24"/>
        </w:rPr>
        <w:t xml:space="preserve">ateityje </w:t>
      </w:r>
      <w:r>
        <w:rPr>
          <w:rFonts w:ascii="Times New Roman" w:hAnsi="Times New Roman"/>
          <w:sz w:val="24"/>
          <w:szCs w:val="24"/>
        </w:rPr>
        <w:t>parduot</w:t>
      </w:r>
      <w:r w:rsidR="003907B6">
        <w:rPr>
          <w:rFonts w:ascii="Times New Roman" w:hAnsi="Times New Roman"/>
          <w:sz w:val="24"/>
          <w:szCs w:val="24"/>
        </w:rPr>
        <w:t xml:space="preserve">i </w:t>
      </w:r>
      <w:r>
        <w:rPr>
          <w:rFonts w:ascii="Times New Roman" w:hAnsi="Times New Roman"/>
          <w:sz w:val="24"/>
          <w:szCs w:val="24"/>
        </w:rPr>
        <w:t xml:space="preserve">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Pr>
          <w:rFonts w:ascii="Times New Roman" w:hAnsi="Times New Roman"/>
          <w:sz w:val="24"/>
          <w:szCs w:val="24"/>
        </w:rPr>
        <w:t>akcij</w:t>
      </w:r>
      <w:r w:rsidR="003907B6">
        <w:rPr>
          <w:rFonts w:ascii="Times New Roman" w:hAnsi="Times New Roman"/>
          <w:sz w:val="24"/>
          <w:szCs w:val="24"/>
        </w:rPr>
        <w:t>as</w:t>
      </w:r>
      <w:r w:rsidR="00836CEF">
        <w:rPr>
          <w:rFonts w:ascii="Times New Roman" w:hAnsi="Times New Roman"/>
          <w:sz w:val="24"/>
          <w:szCs w:val="24"/>
        </w:rPr>
        <w:t>, vykdymo</w:t>
      </w:r>
      <w:r w:rsidR="003907B6">
        <w:rPr>
          <w:rFonts w:ascii="Times New Roman" w:hAnsi="Times New Roman"/>
          <w:sz w:val="24"/>
          <w:szCs w:val="24"/>
        </w:rPr>
        <w:t xml:space="preserve">. </w:t>
      </w:r>
      <w:r w:rsidR="002902BF">
        <w:rPr>
          <w:rFonts w:ascii="Times New Roman" w:hAnsi="Times New Roman"/>
          <w:sz w:val="24"/>
          <w:szCs w:val="24"/>
        </w:rPr>
        <w:t xml:space="preserve">Tarp šalių nėra </w:t>
      </w:r>
      <w:r w:rsidR="003907B6">
        <w:rPr>
          <w:rFonts w:ascii="Times New Roman" w:hAnsi="Times New Roman"/>
          <w:sz w:val="24"/>
          <w:szCs w:val="24"/>
        </w:rPr>
        <w:t xml:space="preserve">ginčo, kad </w:t>
      </w:r>
      <w:r w:rsidR="00291913">
        <w:rPr>
          <w:rFonts w:ascii="Times New Roman" w:hAnsi="Times New Roman"/>
          <w:sz w:val="24"/>
          <w:szCs w:val="24"/>
        </w:rPr>
        <w:t>šiam šalių ginčui spręsti yra taikytina Lietuvos Respublikos teisė (</w:t>
      </w:r>
      <w:r>
        <w:rPr>
          <w:rFonts w:ascii="Times New Roman" w:hAnsi="Times New Roman"/>
          <w:sz w:val="24"/>
          <w:szCs w:val="24"/>
        </w:rPr>
        <w:t>CK 1.37 straipsnio 4 dalis</w:t>
      </w:r>
      <w:r w:rsidR="00291913">
        <w:rPr>
          <w:rFonts w:ascii="Times New Roman" w:hAnsi="Times New Roman"/>
          <w:sz w:val="24"/>
          <w:szCs w:val="24"/>
        </w:rPr>
        <w:t>).</w:t>
      </w:r>
    </w:p>
    <w:p w14:paraId="143D773B" w14:textId="627284E9" w:rsidR="000540E0" w:rsidRDefault="00291913" w:rsidP="000F01F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CK 1.101 straipsnio 1 dalyje </w:t>
      </w:r>
      <w:r w:rsidR="00E557ED">
        <w:rPr>
          <w:rFonts w:ascii="Times New Roman" w:hAnsi="Times New Roman"/>
          <w:sz w:val="24"/>
          <w:szCs w:val="24"/>
        </w:rPr>
        <w:t xml:space="preserve">pateikta </w:t>
      </w:r>
      <w:r>
        <w:rPr>
          <w:rFonts w:ascii="Times New Roman" w:hAnsi="Times New Roman"/>
          <w:sz w:val="24"/>
          <w:szCs w:val="24"/>
        </w:rPr>
        <w:t>vertybinių popierių, kaip civilinių teisių objekto, sąvoka ir nurodytos vertybinių popierių turėtojams suteikiamos teisės ir jų davėjams tenkančios pareigos.</w:t>
      </w:r>
      <w:r w:rsidR="00E557ED">
        <w:rPr>
          <w:rFonts w:ascii="Times New Roman" w:hAnsi="Times New Roman"/>
          <w:sz w:val="24"/>
          <w:szCs w:val="24"/>
        </w:rPr>
        <w:t xml:space="preserve"> Vertybinis popierius – tai dokumentas, patvirtinantis jį išleidusio asmens (emitento) įsipareigojimus šio dokumento turėtojui.</w:t>
      </w:r>
      <w:r>
        <w:rPr>
          <w:rFonts w:ascii="Times New Roman" w:hAnsi="Times New Roman"/>
          <w:sz w:val="24"/>
          <w:szCs w:val="24"/>
        </w:rPr>
        <w:t xml:space="preserve"> </w:t>
      </w:r>
      <w:r w:rsidR="000540E0">
        <w:rPr>
          <w:rFonts w:ascii="Times New Roman" w:hAnsi="Times New Roman"/>
          <w:sz w:val="24"/>
          <w:szCs w:val="24"/>
        </w:rPr>
        <w:t>Vertybiniai popieriai yra dviejų rūšių – investiciniai (pvz., akcijos, obligacijos ir kt.) ir neinvesticiniai (pvz., čekiai, vekseliai ir kt.).</w:t>
      </w:r>
    </w:p>
    <w:p w14:paraId="541B4C93" w14:textId="15682836" w:rsidR="00F90AA6" w:rsidRDefault="00F90AA6" w:rsidP="000F01F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CK 1.101 straipsnio 4 dalyje nustatyta, kad vertybiniai popieriai gali būti pirminiai arba išvestiniai. Pirminiai vertybiniai popieriai patvirtina jų turėtojo teises ir pareigas, o išvestiniai vertybiniai popieriai – išskirtines teises ir pareigas, lyginant su teisėmis ir pareigomis, kurias patvirtina pirminiai vertybiniai popieriai, t. y. teisę arba pareigą atlygintinai ar neatlygintinai įsigyti ar perleisti kitus vertybinius popierius, taip pat teisę gauti tam tikrų pajamų ar pareigą sumokėti tam tikrą sumą pasikeitus vertybinių popierių rinkos kainoms.</w:t>
      </w:r>
    </w:p>
    <w:p w14:paraId="35344F71" w14:textId="4F858D25" w:rsidR="000540E0" w:rsidRDefault="000540E0" w:rsidP="000F01F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Akcija, kaip viena iš investicinių </w:t>
      </w:r>
      <w:r w:rsidR="00871E2D">
        <w:rPr>
          <w:rFonts w:ascii="Times New Roman" w:hAnsi="Times New Roman"/>
          <w:sz w:val="24"/>
          <w:szCs w:val="24"/>
        </w:rPr>
        <w:t xml:space="preserve">pirminių </w:t>
      </w:r>
      <w:r>
        <w:rPr>
          <w:rFonts w:ascii="Times New Roman" w:hAnsi="Times New Roman"/>
          <w:sz w:val="24"/>
          <w:szCs w:val="24"/>
        </w:rPr>
        <w:t>vertybinių popierių rūšių, gali patvirtinti jos turėtojo teisę gauti iš emitento dividendų, dalį likviduojamos įmonės turto.</w:t>
      </w:r>
      <w:r w:rsidRPr="000540E0">
        <w:rPr>
          <w:rFonts w:ascii="Times New Roman" w:hAnsi="Times New Roman"/>
          <w:sz w:val="24"/>
          <w:szCs w:val="24"/>
        </w:rPr>
        <w:t xml:space="preserve"> </w:t>
      </w:r>
      <w:r>
        <w:rPr>
          <w:rFonts w:ascii="Times New Roman" w:hAnsi="Times New Roman"/>
          <w:sz w:val="24"/>
          <w:szCs w:val="24"/>
        </w:rPr>
        <w:t xml:space="preserve">Pagal </w:t>
      </w:r>
      <w:r w:rsidR="009430E3">
        <w:rPr>
          <w:rFonts w:ascii="Times New Roman" w:hAnsi="Times New Roman"/>
          <w:sz w:val="24"/>
          <w:szCs w:val="24"/>
        </w:rPr>
        <w:t>A</w:t>
      </w:r>
      <w:r>
        <w:rPr>
          <w:rFonts w:ascii="Times New Roman" w:hAnsi="Times New Roman"/>
          <w:sz w:val="24"/>
          <w:szCs w:val="24"/>
        </w:rPr>
        <w:t>kcinių bendrovių įstatymo 40 straipsnio 1 dalį a</w:t>
      </w:r>
      <w:r w:rsidRPr="000F01F9">
        <w:rPr>
          <w:rFonts w:ascii="Times New Roman" w:hAnsi="Times New Roman"/>
          <w:sz w:val="24"/>
          <w:szCs w:val="24"/>
        </w:rPr>
        <w:t xml:space="preserve">kcijos – tai vertybiniai popieriai, patvirtinantys jų savininko (akcininko) teisę dalyvauti valdant bendrovę, jeigu įstatymai nenustato ko kita, teisę gauti </w:t>
      </w:r>
      <w:r w:rsidRPr="000F01F9">
        <w:rPr>
          <w:rFonts w:ascii="Times New Roman" w:hAnsi="Times New Roman"/>
          <w:sz w:val="24"/>
          <w:szCs w:val="24"/>
        </w:rPr>
        <w:lastRenderedPageBreak/>
        <w:t>dividendą, teisę į dalį bendrovės turto, likusio po jos likvidavimo, ir kitas įstatymų nustatytas teises</w:t>
      </w:r>
      <w:r>
        <w:rPr>
          <w:rFonts w:ascii="Times New Roman" w:hAnsi="Times New Roman"/>
          <w:sz w:val="24"/>
          <w:szCs w:val="24"/>
        </w:rPr>
        <w:t>.</w:t>
      </w:r>
    </w:p>
    <w:p w14:paraId="3F0156B6" w14:textId="48C8DD0B" w:rsidR="00840B42" w:rsidRPr="00C07F92" w:rsidRDefault="00291913" w:rsidP="00DD0F1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07F92">
        <w:rPr>
          <w:rFonts w:ascii="Times New Roman" w:hAnsi="Times New Roman"/>
          <w:sz w:val="24"/>
          <w:szCs w:val="24"/>
        </w:rPr>
        <w:t xml:space="preserve">Į </w:t>
      </w:r>
      <w:r w:rsidR="000540E0" w:rsidRPr="00C07F92">
        <w:rPr>
          <w:rFonts w:ascii="Times New Roman" w:hAnsi="Times New Roman"/>
          <w:sz w:val="24"/>
          <w:szCs w:val="24"/>
        </w:rPr>
        <w:t xml:space="preserve">CK 1.101 straipsnio 1 dalyje </w:t>
      </w:r>
      <w:r w:rsidRPr="00C07F92">
        <w:rPr>
          <w:rFonts w:ascii="Times New Roman" w:hAnsi="Times New Roman"/>
          <w:sz w:val="24"/>
          <w:szCs w:val="24"/>
        </w:rPr>
        <w:t>pateikiam</w:t>
      </w:r>
      <w:r w:rsidR="00E557ED" w:rsidRPr="00C07F92">
        <w:rPr>
          <w:rFonts w:ascii="Times New Roman" w:hAnsi="Times New Roman"/>
          <w:sz w:val="24"/>
          <w:szCs w:val="24"/>
        </w:rPr>
        <w:t>ą</w:t>
      </w:r>
      <w:r w:rsidRPr="00C07F92">
        <w:rPr>
          <w:rFonts w:ascii="Times New Roman" w:hAnsi="Times New Roman"/>
          <w:sz w:val="24"/>
          <w:szCs w:val="24"/>
        </w:rPr>
        <w:t xml:space="preserve"> vertybinių popie</w:t>
      </w:r>
      <w:r w:rsidR="000F01F9" w:rsidRPr="00C07F92">
        <w:rPr>
          <w:rFonts w:ascii="Times New Roman" w:hAnsi="Times New Roman"/>
          <w:sz w:val="24"/>
          <w:szCs w:val="24"/>
        </w:rPr>
        <w:t>rių</w:t>
      </w:r>
      <w:r w:rsidR="00E557ED" w:rsidRPr="00C07F92">
        <w:rPr>
          <w:rFonts w:ascii="Times New Roman" w:hAnsi="Times New Roman"/>
          <w:sz w:val="24"/>
          <w:szCs w:val="24"/>
        </w:rPr>
        <w:t xml:space="preserve"> sąvokos</w:t>
      </w:r>
      <w:r w:rsidR="000F01F9" w:rsidRPr="00C07F92">
        <w:rPr>
          <w:rFonts w:ascii="Times New Roman" w:hAnsi="Times New Roman"/>
          <w:sz w:val="24"/>
          <w:szCs w:val="24"/>
        </w:rPr>
        <w:t xml:space="preserve"> apibrėžtį patenka ir </w:t>
      </w:r>
      <w:r w:rsidRPr="00C07F92">
        <w:rPr>
          <w:rFonts w:ascii="Times New Roman" w:hAnsi="Times New Roman"/>
          <w:sz w:val="24"/>
          <w:szCs w:val="24"/>
        </w:rPr>
        <w:t xml:space="preserve">dokumentas, patvirtinantis </w:t>
      </w:r>
      <w:r w:rsidR="000F01F9" w:rsidRPr="00C07F92">
        <w:rPr>
          <w:rFonts w:ascii="Times New Roman" w:hAnsi="Times New Roman"/>
          <w:sz w:val="24"/>
          <w:szCs w:val="24"/>
        </w:rPr>
        <w:t xml:space="preserve">teisę arba pareigą </w:t>
      </w:r>
      <w:r w:rsidR="006B2406" w:rsidRPr="00C07F92">
        <w:rPr>
          <w:rFonts w:ascii="Times New Roman" w:hAnsi="Times New Roman"/>
          <w:sz w:val="24"/>
          <w:szCs w:val="24"/>
        </w:rPr>
        <w:t xml:space="preserve">atlygintinai ar neatlygintinai </w:t>
      </w:r>
      <w:r w:rsidR="000F01F9" w:rsidRPr="00C07F92">
        <w:rPr>
          <w:rFonts w:ascii="Times New Roman" w:hAnsi="Times New Roman"/>
          <w:sz w:val="24"/>
          <w:szCs w:val="24"/>
        </w:rPr>
        <w:t xml:space="preserve">įsigyti ar perleisti </w:t>
      </w:r>
      <w:r w:rsidR="00B360BF" w:rsidRPr="00C07F92">
        <w:rPr>
          <w:rFonts w:ascii="Times New Roman" w:hAnsi="Times New Roman"/>
          <w:sz w:val="24"/>
          <w:szCs w:val="24"/>
        </w:rPr>
        <w:t xml:space="preserve">kitus </w:t>
      </w:r>
      <w:r w:rsidR="000F01F9" w:rsidRPr="00C07F92">
        <w:rPr>
          <w:rFonts w:ascii="Times New Roman" w:hAnsi="Times New Roman"/>
          <w:sz w:val="24"/>
          <w:szCs w:val="24"/>
        </w:rPr>
        <w:t>vertybinius popierius</w:t>
      </w:r>
      <w:r w:rsidR="00B360BF" w:rsidRPr="00C07F92">
        <w:rPr>
          <w:rFonts w:ascii="Times New Roman" w:hAnsi="Times New Roman"/>
          <w:sz w:val="24"/>
          <w:szCs w:val="24"/>
        </w:rPr>
        <w:t xml:space="preserve"> (</w:t>
      </w:r>
      <w:r w:rsidR="006B2406" w:rsidRPr="00C07F92">
        <w:rPr>
          <w:rFonts w:ascii="Times New Roman" w:hAnsi="Times New Roman"/>
          <w:sz w:val="24"/>
          <w:szCs w:val="24"/>
        </w:rPr>
        <w:t>pasirašymo teises, būsimuosius sandorius, opcionus ir kt.).</w:t>
      </w:r>
      <w:r w:rsidR="00C07F92">
        <w:rPr>
          <w:rFonts w:ascii="Times New Roman" w:hAnsi="Times New Roman"/>
          <w:sz w:val="24"/>
          <w:szCs w:val="24"/>
        </w:rPr>
        <w:t xml:space="preserve"> </w:t>
      </w:r>
      <w:r w:rsidR="00864EA2">
        <w:rPr>
          <w:rFonts w:ascii="Times New Roman" w:hAnsi="Times New Roman"/>
          <w:sz w:val="24"/>
          <w:szCs w:val="24"/>
        </w:rPr>
        <w:t>Taigi, pagal CK pateikiamą apibrėžimą o</w:t>
      </w:r>
      <w:r w:rsidR="00B360BF" w:rsidRPr="00C07F92">
        <w:rPr>
          <w:rFonts w:ascii="Times New Roman" w:hAnsi="Times New Roman"/>
          <w:sz w:val="24"/>
          <w:szCs w:val="24"/>
        </w:rPr>
        <w:t>pcionas</w:t>
      </w:r>
      <w:r w:rsidR="00864EA2">
        <w:rPr>
          <w:rFonts w:ascii="Times New Roman" w:hAnsi="Times New Roman"/>
          <w:sz w:val="24"/>
          <w:szCs w:val="24"/>
        </w:rPr>
        <w:t>, kaip civilinių teisių objektas,</w:t>
      </w:r>
      <w:r w:rsidR="00B360BF" w:rsidRPr="00C07F92">
        <w:rPr>
          <w:rFonts w:ascii="Times New Roman" w:hAnsi="Times New Roman"/>
          <w:sz w:val="24"/>
          <w:szCs w:val="24"/>
        </w:rPr>
        <w:t xml:space="preserve"> </w:t>
      </w:r>
      <w:r w:rsidR="00864EA2">
        <w:rPr>
          <w:rFonts w:ascii="Times New Roman" w:hAnsi="Times New Roman"/>
          <w:sz w:val="24"/>
          <w:szCs w:val="24"/>
        </w:rPr>
        <w:t xml:space="preserve">yra </w:t>
      </w:r>
      <w:r w:rsidR="00316343" w:rsidRPr="00C07F92">
        <w:rPr>
          <w:rFonts w:ascii="Times New Roman" w:hAnsi="Times New Roman"/>
          <w:sz w:val="24"/>
          <w:szCs w:val="24"/>
        </w:rPr>
        <w:t>išvestini</w:t>
      </w:r>
      <w:r w:rsidR="00864EA2">
        <w:rPr>
          <w:rFonts w:ascii="Times New Roman" w:hAnsi="Times New Roman"/>
          <w:sz w:val="24"/>
          <w:szCs w:val="24"/>
        </w:rPr>
        <w:t>s</w:t>
      </w:r>
      <w:r w:rsidR="00316343" w:rsidRPr="00C07F92">
        <w:rPr>
          <w:rFonts w:ascii="Times New Roman" w:hAnsi="Times New Roman"/>
          <w:sz w:val="24"/>
          <w:szCs w:val="24"/>
        </w:rPr>
        <w:t xml:space="preserve"> vertybini</w:t>
      </w:r>
      <w:r w:rsidR="00864EA2">
        <w:rPr>
          <w:rFonts w:ascii="Times New Roman" w:hAnsi="Times New Roman"/>
          <w:sz w:val="24"/>
          <w:szCs w:val="24"/>
        </w:rPr>
        <w:t>s</w:t>
      </w:r>
      <w:r w:rsidR="00316343" w:rsidRPr="00C07F92">
        <w:rPr>
          <w:rFonts w:ascii="Times New Roman" w:hAnsi="Times New Roman"/>
          <w:sz w:val="24"/>
          <w:szCs w:val="24"/>
        </w:rPr>
        <w:t xml:space="preserve"> popieri</w:t>
      </w:r>
      <w:r w:rsidR="00864EA2">
        <w:rPr>
          <w:rFonts w:ascii="Times New Roman" w:hAnsi="Times New Roman"/>
          <w:sz w:val="24"/>
          <w:szCs w:val="24"/>
        </w:rPr>
        <w:t>us</w:t>
      </w:r>
      <w:r w:rsidR="00316343" w:rsidRPr="00C07F92">
        <w:rPr>
          <w:rFonts w:ascii="Times New Roman" w:hAnsi="Times New Roman"/>
          <w:sz w:val="24"/>
          <w:szCs w:val="24"/>
        </w:rPr>
        <w:t xml:space="preserve">, kuris gali būti tiek atlygintinis, tiek ir neatlygintinis. </w:t>
      </w:r>
      <w:r w:rsidR="00B360BF" w:rsidRPr="00C07F92">
        <w:rPr>
          <w:rFonts w:ascii="Times New Roman" w:hAnsi="Times New Roman"/>
          <w:sz w:val="24"/>
          <w:szCs w:val="24"/>
        </w:rPr>
        <w:t xml:space="preserve">  </w:t>
      </w:r>
    </w:p>
    <w:p w14:paraId="5E436DA2" w14:textId="4EBC013D" w:rsidR="000057B7" w:rsidRDefault="006B2406" w:rsidP="000057B7">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Civiliniai teisiniai santykiai reglamentuojami vadovaujantis CK 1.2 straipsnyje nustatytais principais</w:t>
      </w:r>
      <w:r w:rsidR="009F4D06">
        <w:rPr>
          <w:rFonts w:ascii="Times New Roman" w:hAnsi="Times New Roman"/>
          <w:sz w:val="24"/>
          <w:szCs w:val="24"/>
        </w:rPr>
        <w:t xml:space="preserve"> – subjektų lygiateisiškumo, nuosavybės neliečiamumo, sutarties laisvės</w:t>
      </w:r>
      <w:r w:rsidR="0017585F">
        <w:rPr>
          <w:rFonts w:ascii="Times New Roman" w:hAnsi="Times New Roman"/>
          <w:sz w:val="24"/>
          <w:szCs w:val="24"/>
        </w:rPr>
        <w:t xml:space="preserve"> ir kt</w:t>
      </w:r>
      <w:r>
        <w:rPr>
          <w:rFonts w:ascii="Times New Roman" w:hAnsi="Times New Roman"/>
          <w:sz w:val="24"/>
          <w:szCs w:val="24"/>
        </w:rPr>
        <w:t xml:space="preserve">. </w:t>
      </w:r>
      <w:r w:rsidR="000057B7">
        <w:rPr>
          <w:rFonts w:ascii="Times New Roman" w:hAnsi="Times New Roman"/>
          <w:sz w:val="24"/>
          <w:szCs w:val="24"/>
        </w:rPr>
        <w:t>Šalių civilinės teisės ir pareigos atsiranda CK ir kitų įstatymų nustatytais pagrindais, taip pat iš asmenų ir organizacijų veiksmų, kurie nors ir nėra įstatymų nu</w:t>
      </w:r>
      <w:r w:rsidR="009430E3">
        <w:rPr>
          <w:rFonts w:ascii="Times New Roman" w:hAnsi="Times New Roman"/>
          <w:sz w:val="24"/>
          <w:szCs w:val="24"/>
        </w:rPr>
        <w:t>st</w:t>
      </w:r>
      <w:r w:rsidR="000057B7">
        <w:rPr>
          <w:rFonts w:ascii="Times New Roman" w:hAnsi="Times New Roman"/>
          <w:sz w:val="24"/>
          <w:szCs w:val="24"/>
        </w:rPr>
        <w:t>atyti, bet pagal civilinių įstatymų bendruosius pradmenis bei prasmę sukuria civilines teises ir pareigas (CK 1.136 straipsnio 1</w:t>
      </w:r>
      <w:r w:rsidR="00AB1B7B">
        <w:rPr>
          <w:rFonts w:ascii="Times New Roman" w:hAnsi="Times New Roman"/>
          <w:sz w:val="24"/>
          <w:szCs w:val="24"/>
        </w:rPr>
        <w:t> </w:t>
      </w:r>
      <w:r w:rsidR="000057B7">
        <w:rPr>
          <w:rFonts w:ascii="Times New Roman" w:hAnsi="Times New Roman"/>
          <w:sz w:val="24"/>
          <w:szCs w:val="24"/>
        </w:rPr>
        <w:t xml:space="preserve">dalis). </w:t>
      </w:r>
      <w:r w:rsidR="009F4D06">
        <w:rPr>
          <w:rFonts w:ascii="Times New Roman" w:hAnsi="Times New Roman"/>
          <w:sz w:val="24"/>
          <w:szCs w:val="24"/>
        </w:rPr>
        <w:t xml:space="preserve">Vadovaujantis CK 1.136 straipsnio 1 dalimi, civilinės </w:t>
      </w:r>
      <w:r w:rsidR="000057B7">
        <w:rPr>
          <w:rFonts w:ascii="Times New Roman" w:hAnsi="Times New Roman"/>
          <w:sz w:val="24"/>
          <w:szCs w:val="24"/>
        </w:rPr>
        <w:t>teisės ir pareigos atsiranda iš CK ir kitų įstatymų nu</w:t>
      </w:r>
      <w:r w:rsidR="009430E3">
        <w:rPr>
          <w:rFonts w:ascii="Times New Roman" w:hAnsi="Times New Roman"/>
          <w:sz w:val="24"/>
          <w:szCs w:val="24"/>
        </w:rPr>
        <w:t>st</w:t>
      </w:r>
      <w:r w:rsidR="000057B7">
        <w:rPr>
          <w:rFonts w:ascii="Times New Roman" w:hAnsi="Times New Roman"/>
          <w:sz w:val="24"/>
          <w:szCs w:val="24"/>
        </w:rPr>
        <w:t>atytų sutarčių ir kitokių sandorių, taip pat nors įstatyme ir nenu</w:t>
      </w:r>
      <w:r w:rsidR="009430E3">
        <w:rPr>
          <w:rFonts w:ascii="Times New Roman" w:hAnsi="Times New Roman"/>
          <w:sz w:val="24"/>
          <w:szCs w:val="24"/>
        </w:rPr>
        <w:t>st</w:t>
      </w:r>
      <w:r w:rsidR="000057B7">
        <w:rPr>
          <w:rFonts w:ascii="Times New Roman" w:hAnsi="Times New Roman"/>
          <w:sz w:val="24"/>
          <w:szCs w:val="24"/>
        </w:rPr>
        <w:t xml:space="preserve">atytų, bet jiems neprieštaraujančių sandorių (CK 1.136 straipsnio 2 dalies 1 punktas). </w:t>
      </w:r>
    </w:p>
    <w:p w14:paraId="28997D7E" w14:textId="1162F455" w:rsidR="0017585F" w:rsidRDefault="006B2406" w:rsidP="00C03630">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CK 6.156 straipsnyje įtvirtintas sutarties laisvės principas</w:t>
      </w:r>
      <w:r w:rsidR="0017585F">
        <w:rPr>
          <w:rFonts w:ascii="Times New Roman" w:hAnsi="Times New Roman"/>
          <w:sz w:val="24"/>
          <w:szCs w:val="24"/>
        </w:rPr>
        <w:t>, kuris reiškia, kad šalys turi teisę sudaryti sutartis ir savo nuožiūra nustatyti tarpusavio teises bei pareigas.</w:t>
      </w:r>
      <w:r>
        <w:rPr>
          <w:rFonts w:ascii="Times New Roman" w:hAnsi="Times New Roman"/>
          <w:sz w:val="24"/>
          <w:szCs w:val="24"/>
        </w:rPr>
        <w:t xml:space="preserve"> </w:t>
      </w:r>
      <w:r w:rsidR="0017585F">
        <w:rPr>
          <w:rFonts w:ascii="Times New Roman" w:hAnsi="Times New Roman"/>
          <w:sz w:val="24"/>
          <w:szCs w:val="24"/>
        </w:rPr>
        <w:t>Š</w:t>
      </w:r>
      <w:r>
        <w:rPr>
          <w:rFonts w:ascii="Times New Roman" w:hAnsi="Times New Roman"/>
          <w:sz w:val="24"/>
          <w:szCs w:val="24"/>
        </w:rPr>
        <w:t>io straipsnio 1 dalyje nustatyta, ka</w:t>
      </w:r>
      <w:r w:rsidR="0017585F">
        <w:rPr>
          <w:rFonts w:ascii="Times New Roman" w:hAnsi="Times New Roman"/>
          <w:sz w:val="24"/>
          <w:szCs w:val="24"/>
        </w:rPr>
        <w:t>d</w:t>
      </w:r>
      <w:r>
        <w:rPr>
          <w:rFonts w:ascii="Times New Roman" w:hAnsi="Times New Roman"/>
          <w:sz w:val="24"/>
          <w:szCs w:val="24"/>
        </w:rPr>
        <w:t xml:space="preserve"> šalys gali sudaryti ir šio kodekso nenu</w:t>
      </w:r>
      <w:r w:rsidR="009430E3">
        <w:rPr>
          <w:rFonts w:ascii="Times New Roman" w:hAnsi="Times New Roman"/>
          <w:sz w:val="24"/>
          <w:szCs w:val="24"/>
        </w:rPr>
        <w:t>st</w:t>
      </w:r>
      <w:r>
        <w:rPr>
          <w:rFonts w:ascii="Times New Roman" w:hAnsi="Times New Roman"/>
          <w:sz w:val="24"/>
          <w:szCs w:val="24"/>
        </w:rPr>
        <w:t xml:space="preserve">atytas sutartis, jeigu tai neprieštarauja įstatymams. </w:t>
      </w:r>
      <w:r w:rsidR="002C32FC">
        <w:rPr>
          <w:rFonts w:ascii="Times New Roman" w:hAnsi="Times New Roman"/>
          <w:sz w:val="24"/>
          <w:szCs w:val="24"/>
        </w:rPr>
        <w:t xml:space="preserve">Kasacinio teismo praktikoje nurodoma, kad </w:t>
      </w:r>
      <w:r w:rsidR="002C32FC" w:rsidRPr="00C03630">
        <w:rPr>
          <w:rFonts w:ascii="Times New Roman" w:hAnsi="Times New Roman"/>
          <w:sz w:val="24"/>
          <w:szCs w:val="24"/>
        </w:rPr>
        <w:t>sutarties laisvės principas apima ir šalių teisę pasirinkti ir sudaryti tokios rūšies sutartį, kuri labiausiai atitinka jų interesus. Be to, šalys gali sudaryti sutartį, nustatydamos joje sąlygas, būd</w:t>
      </w:r>
      <w:r w:rsidR="002C32FC">
        <w:rPr>
          <w:rFonts w:ascii="Times New Roman" w:hAnsi="Times New Roman"/>
          <w:sz w:val="24"/>
          <w:szCs w:val="24"/>
        </w:rPr>
        <w:t xml:space="preserve">ingas skirtingų rūšių sutartims, sudaryti </w:t>
      </w:r>
      <w:r w:rsidR="002C32FC" w:rsidRPr="00C03630">
        <w:rPr>
          <w:rFonts w:ascii="Times New Roman" w:hAnsi="Times New Roman"/>
          <w:sz w:val="24"/>
          <w:szCs w:val="24"/>
        </w:rPr>
        <w:t>sutartis, turinčias kelių rūšių sutarčių elementų (</w:t>
      </w:r>
      <w:r w:rsidR="002C32FC">
        <w:rPr>
          <w:rFonts w:ascii="Times New Roman" w:hAnsi="Times New Roman"/>
          <w:sz w:val="24"/>
          <w:szCs w:val="24"/>
        </w:rPr>
        <w:t>žr.</w:t>
      </w:r>
      <w:r w:rsidR="0017585F">
        <w:rPr>
          <w:rFonts w:ascii="Times New Roman" w:hAnsi="Times New Roman"/>
          <w:sz w:val="24"/>
          <w:szCs w:val="24"/>
        </w:rPr>
        <w:t>,</w:t>
      </w:r>
      <w:r w:rsidR="002C32FC">
        <w:rPr>
          <w:rFonts w:ascii="Times New Roman" w:hAnsi="Times New Roman"/>
          <w:sz w:val="24"/>
          <w:szCs w:val="24"/>
        </w:rPr>
        <w:t xml:space="preserve"> pvz., </w:t>
      </w:r>
      <w:r w:rsidR="002C32FC" w:rsidRPr="00C03630">
        <w:rPr>
          <w:rFonts w:ascii="Times New Roman" w:hAnsi="Times New Roman"/>
          <w:sz w:val="24"/>
          <w:szCs w:val="24"/>
        </w:rPr>
        <w:t xml:space="preserve">Lietuvos Aukščiausiojo Teismo </w:t>
      </w:r>
      <w:r w:rsidR="002C32FC">
        <w:rPr>
          <w:rFonts w:ascii="Times New Roman" w:hAnsi="Times New Roman"/>
          <w:sz w:val="24"/>
          <w:szCs w:val="24"/>
        </w:rPr>
        <w:t>2018</w:t>
      </w:r>
      <w:r w:rsidR="009430E3">
        <w:rPr>
          <w:rFonts w:ascii="Times New Roman" w:hAnsi="Times New Roman"/>
          <w:sz w:val="24"/>
          <w:szCs w:val="24"/>
        </w:rPr>
        <w:t> </w:t>
      </w:r>
      <w:r w:rsidR="002C32FC">
        <w:rPr>
          <w:rFonts w:ascii="Times New Roman" w:hAnsi="Times New Roman"/>
          <w:sz w:val="24"/>
          <w:szCs w:val="24"/>
        </w:rPr>
        <w:t xml:space="preserve">m. vasario 28 d. nutartį civilinėje byloje Nr. e3K-3-71-916/2018 ir jos 34 punkte nurodytą </w:t>
      </w:r>
      <w:r w:rsidR="009430E3">
        <w:rPr>
          <w:rFonts w:ascii="Times New Roman" w:hAnsi="Times New Roman"/>
          <w:sz w:val="24"/>
          <w:szCs w:val="24"/>
        </w:rPr>
        <w:t xml:space="preserve">kasacinio teismo </w:t>
      </w:r>
      <w:r w:rsidR="002C32FC">
        <w:rPr>
          <w:rFonts w:ascii="Times New Roman" w:hAnsi="Times New Roman"/>
          <w:sz w:val="24"/>
          <w:szCs w:val="24"/>
        </w:rPr>
        <w:t>praktiką</w:t>
      </w:r>
      <w:r w:rsidR="002C32FC" w:rsidRPr="00C03630">
        <w:rPr>
          <w:rFonts w:ascii="Times New Roman" w:hAnsi="Times New Roman"/>
          <w:sz w:val="24"/>
          <w:szCs w:val="24"/>
        </w:rPr>
        <w:t>).</w:t>
      </w:r>
      <w:r w:rsidR="002C32FC">
        <w:rPr>
          <w:rFonts w:ascii="Times New Roman" w:hAnsi="Times New Roman"/>
          <w:sz w:val="24"/>
          <w:szCs w:val="24"/>
        </w:rPr>
        <w:t xml:space="preserve"> </w:t>
      </w:r>
      <w:r>
        <w:rPr>
          <w:rFonts w:ascii="Times New Roman" w:hAnsi="Times New Roman"/>
          <w:sz w:val="24"/>
          <w:szCs w:val="24"/>
        </w:rPr>
        <w:t>CK 6.159 straipsnyje nustatyta, kad sutarties elementai, kurių pakanka sutarties galiojimui, yra veiksnių šalių susitarimas, o įstatymų nustatytais atvejais – ir sutarties forma</w:t>
      </w:r>
      <w:r w:rsidR="0017585F">
        <w:rPr>
          <w:rFonts w:ascii="Times New Roman" w:hAnsi="Times New Roman"/>
          <w:sz w:val="24"/>
          <w:szCs w:val="24"/>
        </w:rPr>
        <w:t>.</w:t>
      </w:r>
      <w:r w:rsidR="00BD1F0F">
        <w:rPr>
          <w:rFonts w:ascii="Times New Roman" w:hAnsi="Times New Roman"/>
          <w:sz w:val="24"/>
          <w:szCs w:val="24"/>
        </w:rPr>
        <w:t xml:space="preserve"> </w:t>
      </w:r>
      <w:r>
        <w:rPr>
          <w:rFonts w:ascii="Times New Roman" w:hAnsi="Times New Roman"/>
          <w:sz w:val="24"/>
          <w:szCs w:val="24"/>
        </w:rPr>
        <w:t>Tai reiškia, kad CK neįtvirtinta baigtinio (</w:t>
      </w:r>
      <w:proofErr w:type="spellStart"/>
      <w:r>
        <w:rPr>
          <w:rFonts w:ascii="Times New Roman" w:hAnsi="Times New Roman"/>
          <w:sz w:val="24"/>
          <w:szCs w:val="24"/>
        </w:rPr>
        <w:t>lot</w:t>
      </w:r>
      <w:proofErr w:type="spellEnd"/>
      <w:r>
        <w:rPr>
          <w:rFonts w:ascii="Times New Roman" w:hAnsi="Times New Roman"/>
          <w:sz w:val="24"/>
          <w:szCs w:val="24"/>
        </w:rPr>
        <w:t xml:space="preserve">. </w:t>
      </w:r>
      <w:proofErr w:type="spellStart"/>
      <w:r w:rsidRPr="006B2406">
        <w:rPr>
          <w:rFonts w:ascii="Times New Roman" w:hAnsi="Times New Roman"/>
          <w:i/>
          <w:sz w:val="24"/>
          <w:szCs w:val="24"/>
        </w:rPr>
        <w:t>numerus</w:t>
      </w:r>
      <w:proofErr w:type="spellEnd"/>
      <w:r w:rsidRPr="006B2406">
        <w:rPr>
          <w:rFonts w:ascii="Times New Roman" w:hAnsi="Times New Roman"/>
          <w:i/>
          <w:sz w:val="24"/>
          <w:szCs w:val="24"/>
        </w:rPr>
        <w:t xml:space="preserve"> </w:t>
      </w:r>
      <w:proofErr w:type="spellStart"/>
      <w:r w:rsidRPr="006B2406">
        <w:rPr>
          <w:rFonts w:ascii="Times New Roman" w:hAnsi="Times New Roman"/>
          <w:i/>
          <w:sz w:val="24"/>
          <w:szCs w:val="24"/>
        </w:rPr>
        <w:t>clausus</w:t>
      </w:r>
      <w:proofErr w:type="spellEnd"/>
      <w:r>
        <w:rPr>
          <w:rFonts w:ascii="Times New Roman" w:hAnsi="Times New Roman"/>
          <w:sz w:val="24"/>
          <w:szCs w:val="24"/>
        </w:rPr>
        <w:t>) sutarčių rūšių skaičiaus</w:t>
      </w:r>
      <w:r w:rsidR="002C32FC">
        <w:rPr>
          <w:rFonts w:ascii="Times New Roman" w:hAnsi="Times New Roman"/>
          <w:sz w:val="24"/>
          <w:szCs w:val="24"/>
        </w:rPr>
        <w:t xml:space="preserve">. </w:t>
      </w:r>
    </w:p>
    <w:p w14:paraId="0345B1CC" w14:textId="7C9F63C7" w:rsidR="00277D03" w:rsidRDefault="00277D03" w:rsidP="00277D0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Opciono sandoriai yra paplitę tarptautinio verslo praktikoje. Tokie sandoriai pripažįstami vertybinių popierių biržose ir jų naudojimas tokiose rinkose yra įprasta verslo praktika. Lietuvos verslo praktikoje tokio pobūdžio susitarimai kol kas nėra labai dažni, jie dažniausiai </w:t>
      </w:r>
      <w:r w:rsidR="0068281C">
        <w:rPr>
          <w:rFonts w:ascii="Times New Roman" w:hAnsi="Times New Roman"/>
          <w:sz w:val="24"/>
          <w:szCs w:val="24"/>
        </w:rPr>
        <w:t>pasitaiko</w:t>
      </w:r>
      <w:r>
        <w:rPr>
          <w:rFonts w:ascii="Times New Roman" w:hAnsi="Times New Roman"/>
          <w:sz w:val="24"/>
          <w:szCs w:val="24"/>
        </w:rPr>
        <w:t xml:space="preserve"> sudarant akcininkų sutartis su užsienio verslo partneriais. </w:t>
      </w:r>
    </w:p>
    <w:p w14:paraId="0693582C" w14:textId="09C3B99D" w:rsidR="006B2406" w:rsidRDefault="002C32FC" w:rsidP="00C03630">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Nors opciono sutarti</w:t>
      </w:r>
      <w:r w:rsidR="0017585F">
        <w:rPr>
          <w:rFonts w:ascii="Times New Roman" w:hAnsi="Times New Roman"/>
          <w:sz w:val="24"/>
          <w:szCs w:val="24"/>
        </w:rPr>
        <w:t>e</w:t>
      </w:r>
      <w:r>
        <w:rPr>
          <w:rFonts w:ascii="Times New Roman" w:hAnsi="Times New Roman"/>
          <w:sz w:val="24"/>
          <w:szCs w:val="24"/>
        </w:rPr>
        <w:t xml:space="preserve">s CK </w:t>
      </w:r>
      <w:r w:rsidR="0017585F">
        <w:rPr>
          <w:rFonts w:ascii="Times New Roman" w:hAnsi="Times New Roman"/>
          <w:sz w:val="24"/>
          <w:szCs w:val="24"/>
        </w:rPr>
        <w:t>ne</w:t>
      </w:r>
      <w:r>
        <w:rPr>
          <w:rFonts w:ascii="Times New Roman" w:hAnsi="Times New Roman"/>
          <w:sz w:val="24"/>
          <w:szCs w:val="24"/>
        </w:rPr>
        <w:t>apibrėžia kaip atskir</w:t>
      </w:r>
      <w:r w:rsidR="0017585F">
        <w:rPr>
          <w:rFonts w:ascii="Times New Roman" w:hAnsi="Times New Roman"/>
          <w:sz w:val="24"/>
          <w:szCs w:val="24"/>
        </w:rPr>
        <w:t>os</w:t>
      </w:r>
      <w:r>
        <w:rPr>
          <w:rFonts w:ascii="Times New Roman" w:hAnsi="Times New Roman"/>
          <w:sz w:val="24"/>
          <w:szCs w:val="24"/>
        </w:rPr>
        <w:t xml:space="preserve"> sutarties rūši</w:t>
      </w:r>
      <w:r w:rsidR="0017585F">
        <w:rPr>
          <w:rFonts w:ascii="Times New Roman" w:hAnsi="Times New Roman"/>
          <w:sz w:val="24"/>
          <w:szCs w:val="24"/>
        </w:rPr>
        <w:t>e</w:t>
      </w:r>
      <w:r>
        <w:rPr>
          <w:rFonts w:ascii="Times New Roman" w:hAnsi="Times New Roman"/>
          <w:sz w:val="24"/>
          <w:szCs w:val="24"/>
        </w:rPr>
        <w:t>s (CK 1.101 straipsnio 1 dalyje  opcionas nurodomas kaip civilinės apyvar</w:t>
      </w:r>
      <w:r w:rsidR="0017585F">
        <w:rPr>
          <w:rFonts w:ascii="Times New Roman" w:hAnsi="Times New Roman"/>
          <w:sz w:val="24"/>
          <w:szCs w:val="24"/>
        </w:rPr>
        <w:t>t</w:t>
      </w:r>
      <w:r>
        <w:rPr>
          <w:rFonts w:ascii="Times New Roman" w:hAnsi="Times New Roman"/>
          <w:sz w:val="24"/>
          <w:szCs w:val="24"/>
        </w:rPr>
        <w:t xml:space="preserve">os objektas – išvestinis vertybinis popierius), CK </w:t>
      </w:r>
      <w:r w:rsidR="00C03135">
        <w:rPr>
          <w:rFonts w:ascii="Times New Roman" w:hAnsi="Times New Roman"/>
          <w:sz w:val="24"/>
          <w:szCs w:val="24"/>
        </w:rPr>
        <w:t xml:space="preserve">normose </w:t>
      </w:r>
      <w:r>
        <w:rPr>
          <w:rFonts w:ascii="Times New Roman" w:hAnsi="Times New Roman"/>
          <w:sz w:val="24"/>
          <w:szCs w:val="24"/>
        </w:rPr>
        <w:t>nedraudžiama sutarties šalims sudaryti opciono</w:t>
      </w:r>
      <w:r w:rsidR="0017585F">
        <w:rPr>
          <w:rFonts w:ascii="Times New Roman" w:hAnsi="Times New Roman"/>
          <w:sz w:val="24"/>
          <w:szCs w:val="24"/>
        </w:rPr>
        <w:t xml:space="preserve"> sutarčių (susitarimų dėl opciono)</w:t>
      </w:r>
      <w:r>
        <w:rPr>
          <w:rFonts w:ascii="Times New Roman" w:hAnsi="Times New Roman"/>
          <w:sz w:val="24"/>
          <w:szCs w:val="24"/>
        </w:rPr>
        <w:t xml:space="preserve"> ar į j</w:t>
      </w:r>
      <w:r w:rsidR="0068281C">
        <w:rPr>
          <w:rFonts w:ascii="Times New Roman" w:hAnsi="Times New Roman"/>
          <w:sz w:val="24"/>
          <w:szCs w:val="24"/>
        </w:rPr>
        <w:t>as</w:t>
      </w:r>
      <w:r>
        <w:rPr>
          <w:rFonts w:ascii="Times New Roman" w:hAnsi="Times New Roman"/>
          <w:sz w:val="24"/>
          <w:szCs w:val="24"/>
        </w:rPr>
        <w:t xml:space="preserve"> panašių sutarčių. Taigi </w:t>
      </w:r>
      <w:r w:rsidR="00C03135">
        <w:rPr>
          <w:rFonts w:ascii="Times New Roman" w:hAnsi="Times New Roman"/>
          <w:sz w:val="24"/>
          <w:szCs w:val="24"/>
        </w:rPr>
        <w:t xml:space="preserve">CK </w:t>
      </w:r>
      <w:r w:rsidR="0017585F">
        <w:rPr>
          <w:rFonts w:ascii="Times New Roman" w:hAnsi="Times New Roman"/>
          <w:sz w:val="24"/>
          <w:szCs w:val="24"/>
        </w:rPr>
        <w:t xml:space="preserve">sutarčių teisės </w:t>
      </w:r>
      <w:r w:rsidR="00C03135">
        <w:rPr>
          <w:rFonts w:ascii="Times New Roman" w:hAnsi="Times New Roman"/>
          <w:sz w:val="24"/>
          <w:szCs w:val="24"/>
        </w:rPr>
        <w:t xml:space="preserve">normų kontekste susitarimas dėl opciono yra </w:t>
      </w:r>
      <w:r>
        <w:rPr>
          <w:rFonts w:ascii="Times New Roman" w:hAnsi="Times New Roman"/>
          <w:sz w:val="24"/>
          <w:szCs w:val="24"/>
        </w:rPr>
        <w:t>sutartis</w:t>
      </w:r>
      <w:r w:rsidR="00C03135">
        <w:rPr>
          <w:rFonts w:ascii="Times New Roman" w:hAnsi="Times New Roman"/>
          <w:sz w:val="24"/>
          <w:szCs w:val="24"/>
        </w:rPr>
        <w:t xml:space="preserve">, kurios turinys (elementai) neatitinka visiškai nė vienos iš CK </w:t>
      </w:r>
      <w:r w:rsidR="0017585F">
        <w:rPr>
          <w:rFonts w:ascii="Times New Roman" w:hAnsi="Times New Roman"/>
          <w:sz w:val="24"/>
          <w:szCs w:val="24"/>
        </w:rPr>
        <w:t xml:space="preserve">reglamentuojamų </w:t>
      </w:r>
      <w:r w:rsidR="00C03135">
        <w:rPr>
          <w:rFonts w:ascii="Times New Roman" w:hAnsi="Times New Roman"/>
          <w:sz w:val="24"/>
          <w:szCs w:val="24"/>
        </w:rPr>
        <w:t>sutarčių rūšių</w:t>
      </w:r>
      <w:r>
        <w:rPr>
          <w:rFonts w:ascii="Times New Roman" w:hAnsi="Times New Roman"/>
          <w:sz w:val="24"/>
          <w:szCs w:val="24"/>
        </w:rPr>
        <w:t>.</w:t>
      </w:r>
      <w:r w:rsidR="006B2406">
        <w:rPr>
          <w:rFonts w:ascii="Times New Roman" w:hAnsi="Times New Roman"/>
          <w:sz w:val="24"/>
          <w:szCs w:val="24"/>
        </w:rPr>
        <w:t xml:space="preserve"> </w:t>
      </w:r>
    </w:p>
    <w:p w14:paraId="0CCC6776" w14:textId="597F0961" w:rsidR="00840B42" w:rsidRPr="002513E7" w:rsidRDefault="00277D03" w:rsidP="0024055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Nors </w:t>
      </w:r>
      <w:r w:rsidR="000057B7" w:rsidRPr="002513E7">
        <w:rPr>
          <w:rFonts w:ascii="Times New Roman" w:hAnsi="Times New Roman"/>
          <w:sz w:val="24"/>
          <w:szCs w:val="24"/>
        </w:rPr>
        <w:t>CK normos</w:t>
      </w:r>
      <w:r w:rsidR="002D0833">
        <w:rPr>
          <w:rFonts w:ascii="Times New Roman" w:hAnsi="Times New Roman"/>
          <w:sz w:val="24"/>
          <w:szCs w:val="24"/>
        </w:rPr>
        <w:t>e</w:t>
      </w:r>
      <w:r w:rsidR="000057B7" w:rsidRPr="002513E7">
        <w:rPr>
          <w:rFonts w:ascii="Times New Roman" w:hAnsi="Times New Roman"/>
          <w:sz w:val="24"/>
          <w:szCs w:val="24"/>
        </w:rPr>
        <w:t xml:space="preserve"> nėra pateikiama opciono </w:t>
      </w:r>
      <w:r w:rsidRPr="002513E7">
        <w:rPr>
          <w:rFonts w:ascii="Times New Roman" w:hAnsi="Times New Roman"/>
          <w:sz w:val="24"/>
          <w:szCs w:val="24"/>
        </w:rPr>
        <w:t>sutarties</w:t>
      </w:r>
      <w:r>
        <w:rPr>
          <w:rFonts w:ascii="Times New Roman" w:hAnsi="Times New Roman"/>
          <w:sz w:val="24"/>
          <w:szCs w:val="24"/>
        </w:rPr>
        <w:t xml:space="preserve"> </w:t>
      </w:r>
      <w:r w:rsidR="002B4C2A">
        <w:rPr>
          <w:rFonts w:ascii="Times New Roman" w:hAnsi="Times New Roman"/>
          <w:sz w:val="24"/>
          <w:szCs w:val="24"/>
        </w:rPr>
        <w:t>(</w:t>
      </w:r>
      <w:r>
        <w:rPr>
          <w:rFonts w:ascii="Times New Roman" w:hAnsi="Times New Roman"/>
          <w:sz w:val="24"/>
          <w:szCs w:val="24"/>
        </w:rPr>
        <w:t>teisės aktuose, doktrinoje ir verslo praktikoje</w:t>
      </w:r>
      <w:r w:rsidR="002D0833">
        <w:rPr>
          <w:rFonts w:ascii="Times New Roman" w:hAnsi="Times New Roman"/>
          <w:sz w:val="24"/>
          <w:szCs w:val="24"/>
        </w:rPr>
        <w:t xml:space="preserve"> dar įvardijamo</w:t>
      </w:r>
      <w:r>
        <w:rPr>
          <w:rFonts w:ascii="Times New Roman" w:hAnsi="Times New Roman"/>
          <w:sz w:val="24"/>
          <w:szCs w:val="24"/>
        </w:rPr>
        <w:t>s</w:t>
      </w:r>
      <w:r w:rsidR="002D0833">
        <w:rPr>
          <w:rFonts w:ascii="Times New Roman" w:hAnsi="Times New Roman"/>
          <w:sz w:val="24"/>
          <w:szCs w:val="24"/>
        </w:rPr>
        <w:t xml:space="preserve"> </w:t>
      </w:r>
      <w:r w:rsidR="002B4C2A">
        <w:rPr>
          <w:rFonts w:ascii="Times New Roman" w:hAnsi="Times New Roman"/>
          <w:sz w:val="24"/>
          <w:szCs w:val="24"/>
        </w:rPr>
        <w:t>pasirinkimo</w:t>
      </w:r>
      <w:r>
        <w:rPr>
          <w:rFonts w:ascii="Times New Roman" w:hAnsi="Times New Roman"/>
          <w:sz w:val="24"/>
          <w:szCs w:val="24"/>
        </w:rPr>
        <w:t xml:space="preserve"> sandoriu</w:t>
      </w:r>
      <w:r w:rsidR="002B4C2A">
        <w:rPr>
          <w:rFonts w:ascii="Times New Roman" w:hAnsi="Times New Roman"/>
          <w:sz w:val="24"/>
          <w:szCs w:val="24"/>
        </w:rPr>
        <w:t>)</w:t>
      </w:r>
      <w:r w:rsidR="000057B7" w:rsidRPr="002513E7">
        <w:rPr>
          <w:rFonts w:ascii="Times New Roman" w:hAnsi="Times New Roman"/>
          <w:sz w:val="24"/>
          <w:szCs w:val="24"/>
        </w:rPr>
        <w:t xml:space="preserve"> apibrėžtis, tačiau </w:t>
      </w:r>
      <w:r w:rsidR="002E6748" w:rsidRPr="002513E7">
        <w:rPr>
          <w:rFonts w:ascii="Times New Roman" w:hAnsi="Times New Roman"/>
          <w:sz w:val="24"/>
          <w:szCs w:val="24"/>
        </w:rPr>
        <w:t>toki</w:t>
      </w:r>
      <w:r w:rsidR="00C03135">
        <w:rPr>
          <w:rFonts w:ascii="Times New Roman" w:hAnsi="Times New Roman"/>
          <w:sz w:val="24"/>
          <w:szCs w:val="24"/>
        </w:rPr>
        <w:t xml:space="preserve">o sandorio </w:t>
      </w:r>
      <w:r>
        <w:rPr>
          <w:rFonts w:ascii="Times New Roman" w:hAnsi="Times New Roman"/>
          <w:sz w:val="24"/>
          <w:szCs w:val="24"/>
        </w:rPr>
        <w:t xml:space="preserve">samprata ir jo esminiai elementai, šalių teisės ir pareigos </w:t>
      </w:r>
      <w:r w:rsidR="00C03135">
        <w:rPr>
          <w:rFonts w:ascii="Times New Roman" w:hAnsi="Times New Roman"/>
          <w:sz w:val="24"/>
          <w:szCs w:val="24"/>
        </w:rPr>
        <w:t>yra nurodom</w:t>
      </w:r>
      <w:r w:rsidR="00AB1B7B">
        <w:rPr>
          <w:rFonts w:ascii="Times New Roman" w:hAnsi="Times New Roman"/>
          <w:sz w:val="24"/>
          <w:szCs w:val="24"/>
        </w:rPr>
        <w:t>i</w:t>
      </w:r>
      <w:r w:rsidR="000057B7" w:rsidRPr="002513E7">
        <w:rPr>
          <w:rFonts w:ascii="Times New Roman" w:hAnsi="Times New Roman"/>
          <w:sz w:val="24"/>
          <w:szCs w:val="24"/>
        </w:rPr>
        <w:t xml:space="preserve"> kituose</w:t>
      </w:r>
      <w:r>
        <w:rPr>
          <w:rFonts w:ascii="Times New Roman" w:hAnsi="Times New Roman"/>
          <w:sz w:val="24"/>
          <w:szCs w:val="24"/>
        </w:rPr>
        <w:t xml:space="preserve"> Lietuvoje galiojančiuose </w:t>
      </w:r>
      <w:r w:rsidR="000057B7" w:rsidRPr="002513E7">
        <w:rPr>
          <w:rFonts w:ascii="Times New Roman" w:hAnsi="Times New Roman"/>
          <w:sz w:val="24"/>
          <w:szCs w:val="24"/>
        </w:rPr>
        <w:t xml:space="preserve">teisės aktuose. </w:t>
      </w:r>
      <w:r w:rsidR="00FB005D">
        <w:rPr>
          <w:rFonts w:ascii="Times New Roman" w:hAnsi="Times New Roman"/>
          <w:sz w:val="24"/>
          <w:szCs w:val="24"/>
        </w:rPr>
        <w:t>Pažymėtina, kad iki šiol nacionalinėje teismų praktikoje nėra suformuluotų kokių nors universalių teisės aiškinimo taisyklių dėl opciono</w:t>
      </w:r>
      <w:r w:rsidR="002B4C2A">
        <w:rPr>
          <w:rFonts w:ascii="Times New Roman" w:hAnsi="Times New Roman"/>
          <w:sz w:val="24"/>
          <w:szCs w:val="24"/>
        </w:rPr>
        <w:t xml:space="preserve"> </w:t>
      </w:r>
      <w:r w:rsidR="00FB005D">
        <w:rPr>
          <w:rFonts w:ascii="Times New Roman" w:hAnsi="Times New Roman"/>
          <w:sz w:val="24"/>
          <w:szCs w:val="24"/>
        </w:rPr>
        <w:t>sutarčių teisinio kvalifikavimo.</w:t>
      </w:r>
      <w:r w:rsidR="0065043F">
        <w:rPr>
          <w:rFonts w:ascii="Times New Roman" w:hAnsi="Times New Roman"/>
          <w:sz w:val="24"/>
          <w:szCs w:val="24"/>
        </w:rPr>
        <w:t xml:space="preserve"> Iš esmės teismų praktikoje esama </w:t>
      </w:r>
      <w:r w:rsidR="00C03135">
        <w:rPr>
          <w:rFonts w:ascii="Times New Roman" w:hAnsi="Times New Roman"/>
          <w:sz w:val="24"/>
          <w:szCs w:val="24"/>
        </w:rPr>
        <w:t xml:space="preserve">tik </w:t>
      </w:r>
      <w:r w:rsidR="0065043F">
        <w:rPr>
          <w:rFonts w:ascii="Times New Roman" w:hAnsi="Times New Roman"/>
          <w:sz w:val="24"/>
          <w:szCs w:val="24"/>
        </w:rPr>
        <w:t>pavienių tokio pobūdžio sutarčių aiškinimo atvejų (</w:t>
      </w:r>
      <w:r w:rsidR="000C7437">
        <w:rPr>
          <w:rFonts w:ascii="Times New Roman" w:hAnsi="Times New Roman"/>
          <w:sz w:val="24"/>
          <w:szCs w:val="24"/>
        </w:rPr>
        <w:t xml:space="preserve">be nagrinėjamos bylos, </w:t>
      </w:r>
      <w:r>
        <w:rPr>
          <w:rFonts w:ascii="Times New Roman" w:hAnsi="Times New Roman"/>
          <w:sz w:val="24"/>
          <w:szCs w:val="24"/>
        </w:rPr>
        <w:t xml:space="preserve">žr., </w:t>
      </w:r>
      <w:r w:rsidR="0065043F">
        <w:rPr>
          <w:rFonts w:ascii="Times New Roman" w:hAnsi="Times New Roman"/>
          <w:sz w:val="24"/>
          <w:szCs w:val="24"/>
        </w:rPr>
        <w:t>pvz.</w:t>
      </w:r>
      <w:r>
        <w:rPr>
          <w:rFonts w:ascii="Times New Roman" w:hAnsi="Times New Roman"/>
          <w:sz w:val="24"/>
          <w:szCs w:val="24"/>
        </w:rPr>
        <w:t>,</w:t>
      </w:r>
      <w:r w:rsidR="0065043F">
        <w:rPr>
          <w:rFonts w:ascii="Times New Roman" w:hAnsi="Times New Roman"/>
          <w:sz w:val="24"/>
          <w:szCs w:val="24"/>
        </w:rPr>
        <w:t xml:space="preserve"> Šiaulių apygardos teismo nutart</w:t>
      </w:r>
      <w:r>
        <w:rPr>
          <w:rFonts w:ascii="Times New Roman" w:hAnsi="Times New Roman"/>
          <w:sz w:val="24"/>
          <w:szCs w:val="24"/>
        </w:rPr>
        <w:t>į</w:t>
      </w:r>
      <w:r w:rsidR="0065043F">
        <w:rPr>
          <w:rFonts w:ascii="Times New Roman" w:hAnsi="Times New Roman"/>
          <w:sz w:val="24"/>
          <w:szCs w:val="24"/>
        </w:rPr>
        <w:t xml:space="preserve"> civilinėje byloje Nr. 2A-20-357/2015). </w:t>
      </w:r>
    </w:p>
    <w:p w14:paraId="18A9E09A" w14:textId="74DA32C8" w:rsidR="00840B42" w:rsidRPr="00B3263E" w:rsidRDefault="002B4C2A" w:rsidP="0024055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Pasirinkimo</w:t>
      </w:r>
      <w:r w:rsidR="00A67AFC">
        <w:rPr>
          <w:rFonts w:ascii="Times New Roman" w:hAnsi="Times New Roman"/>
          <w:sz w:val="24"/>
          <w:szCs w:val="24"/>
        </w:rPr>
        <w:t xml:space="preserve"> (opciono)</w:t>
      </w:r>
      <w:r w:rsidR="00A67AFC" w:rsidRPr="002B4C2A">
        <w:rPr>
          <w:rFonts w:ascii="Times New Roman" w:hAnsi="Times New Roman"/>
          <w:sz w:val="24"/>
          <w:szCs w:val="24"/>
        </w:rPr>
        <w:t xml:space="preserve"> </w:t>
      </w:r>
      <w:r w:rsidRPr="002B4C2A">
        <w:rPr>
          <w:rFonts w:ascii="Times New Roman" w:hAnsi="Times New Roman"/>
          <w:sz w:val="24"/>
          <w:szCs w:val="24"/>
        </w:rPr>
        <w:t>sutarties</w:t>
      </w:r>
      <w:r>
        <w:rPr>
          <w:rFonts w:ascii="Times New Roman" w:hAnsi="Times New Roman"/>
          <w:sz w:val="24"/>
          <w:szCs w:val="24"/>
        </w:rPr>
        <w:t xml:space="preserve"> </w:t>
      </w:r>
      <w:r w:rsidRPr="002B4C2A">
        <w:rPr>
          <w:rFonts w:ascii="Times New Roman" w:hAnsi="Times New Roman"/>
          <w:sz w:val="24"/>
          <w:szCs w:val="24"/>
        </w:rPr>
        <w:t>apibrėžtis</w:t>
      </w:r>
      <w:r>
        <w:rPr>
          <w:rFonts w:ascii="Times New Roman" w:hAnsi="Times New Roman"/>
          <w:sz w:val="24"/>
          <w:szCs w:val="24"/>
        </w:rPr>
        <w:t xml:space="preserve"> pateikiama Europos Sąjungos teisėje, kuri yra sudėtinė Lietuvos Respublikos teisinės sistemos dalis. </w:t>
      </w:r>
      <w:r w:rsidRPr="002B4C2A">
        <w:rPr>
          <w:rFonts w:ascii="Times New Roman" w:hAnsi="Times New Roman"/>
          <w:sz w:val="24"/>
          <w:szCs w:val="24"/>
        </w:rPr>
        <w:t>2016 m. liepos 14 d. Europos Parlamento ir Tarybos reglamento (ES) 2017/583, kuriuo Europos Parlamento ir Tarybos reglamentas (ES) Nr. 600/2014 dėl finansinių priemonių rinkų papildomas techniniais reguliavimo standartais, susijusiais su prekybos vietoms ir investicinėms įmonėms taikomais skaidrumo reikalavimais, susijusiais su obligacijomis, struktūrizuotais finansiniais produktais, apyvartiniais taršos leidimais ir išvestinėmis finansinėmis priemonėmis</w:t>
      </w:r>
      <w:r w:rsidR="0068281C">
        <w:rPr>
          <w:rFonts w:ascii="Times New Roman" w:hAnsi="Times New Roman"/>
          <w:sz w:val="24"/>
          <w:szCs w:val="24"/>
        </w:rPr>
        <w:t>,</w:t>
      </w:r>
      <w:r w:rsidRPr="002B4C2A">
        <w:rPr>
          <w:rFonts w:ascii="Times New Roman" w:hAnsi="Times New Roman"/>
          <w:sz w:val="24"/>
          <w:szCs w:val="24"/>
        </w:rPr>
        <w:t xml:space="preserve"> III priedo 9 punkte</w:t>
      </w:r>
      <w:r>
        <w:rPr>
          <w:rFonts w:ascii="Times New Roman" w:hAnsi="Times New Roman"/>
          <w:sz w:val="24"/>
          <w:szCs w:val="24"/>
        </w:rPr>
        <w:t xml:space="preserve"> nurodoma, kad p</w:t>
      </w:r>
      <w:r w:rsidRPr="002B4C2A">
        <w:rPr>
          <w:rFonts w:ascii="Times New Roman" w:hAnsi="Times New Roman"/>
          <w:sz w:val="24"/>
          <w:szCs w:val="24"/>
        </w:rPr>
        <w:t xml:space="preserve">asirinkimo sandoris </w:t>
      </w:r>
      <w:r>
        <w:rPr>
          <w:rFonts w:ascii="Times New Roman" w:hAnsi="Times New Roman"/>
          <w:sz w:val="24"/>
          <w:szCs w:val="24"/>
        </w:rPr>
        <w:t xml:space="preserve">– </w:t>
      </w:r>
      <w:r w:rsidRPr="002B4C2A">
        <w:rPr>
          <w:rFonts w:ascii="Times New Roman" w:hAnsi="Times New Roman"/>
          <w:sz w:val="24"/>
          <w:szCs w:val="24"/>
        </w:rPr>
        <w:t xml:space="preserve">sutartis, suteikianti savininkui teisę, bet jo neįpareigojanti nupirkti arba parduoti konkrečią </w:t>
      </w:r>
      <w:r w:rsidRPr="00B3263E">
        <w:rPr>
          <w:rFonts w:ascii="Times New Roman" w:hAnsi="Times New Roman"/>
          <w:sz w:val="24"/>
          <w:szCs w:val="24"/>
        </w:rPr>
        <w:lastRenderedPageBreak/>
        <w:t>finansinę priemonę ar biržos prekę už iš anksto nustatytą kainą ar vykdymo kainą konkrečią dieną ateityje ar vykdymo dieną arba anksčiau.</w:t>
      </w:r>
    </w:p>
    <w:p w14:paraId="08A9F2FA" w14:textId="69CB8CF7" w:rsidR="003430F9" w:rsidRPr="00115312" w:rsidRDefault="003430F9" w:rsidP="00B27BD1">
      <w:pPr>
        <w:pStyle w:val="ListParagraph"/>
        <w:numPr>
          <w:ilvl w:val="0"/>
          <w:numId w:val="3"/>
        </w:numPr>
        <w:spacing w:after="120" w:line="240" w:lineRule="auto"/>
        <w:contextualSpacing w:val="0"/>
        <w:jc w:val="both"/>
        <w:rPr>
          <w:rFonts w:ascii="Times New Roman" w:hAnsi="Times New Roman"/>
          <w:sz w:val="24"/>
          <w:szCs w:val="24"/>
        </w:rPr>
      </w:pPr>
      <w:r w:rsidRPr="00B3263E">
        <w:rPr>
          <w:rFonts w:ascii="Times New Roman" w:hAnsi="Times New Roman"/>
          <w:sz w:val="24"/>
          <w:szCs w:val="24"/>
        </w:rPr>
        <w:t>L</w:t>
      </w:r>
      <w:r w:rsidR="00496845" w:rsidRPr="00B3263E">
        <w:rPr>
          <w:rFonts w:ascii="Times New Roman" w:hAnsi="Times New Roman"/>
          <w:sz w:val="24"/>
          <w:szCs w:val="24"/>
        </w:rPr>
        <w:t>ietuvos Respublikos finansinių priemonių rinkų įstatymo</w:t>
      </w:r>
      <w:r w:rsidR="00297E8D" w:rsidRPr="00B3263E">
        <w:rPr>
          <w:rFonts w:ascii="Times New Roman" w:hAnsi="Times New Roman"/>
          <w:sz w:val="24"/>
          <w:szCs w:val="24"/>
        </w:rPr>
        <w:t xml:space="preserve"> (toliau – FPRĮ)</w:t>
      </w:r>
      <w:r w:rsidR="00496845" w:rsidRPr="00B3263E">
        <w:rPr>
          <w:rFonts w:ascii="Times New Roman" w:hAnsi="Times New Roman"/>
          <w:sz w:val="24"/>
          <w:szCs w:val="24"/>
        </w:rPr>
        <w:t>, kuriuo įgyvendinama Europos Parlamento ir Tarybos 2004 m. balandžio 21 d. direktyva Nr. 2004/39/EB dėl finansinių priemonių rinkų (</w:t>
      </w:r>
      <w:proofErr w:type="spellStart"/>
      <w:r w:rsidR="00496845" w:rsidRPr="00B3263E">
        <w:rPr>
          <w:rFonts w:ascii="Times New Roman" w:hAnsi="Times New Roman"/>
          <w:sz w:val="24"/>
          <w:szCs w:val="24"/>
        </w:rPr>
        <w:t>MiFID</w:t>
      </w:r>
      <w:proofErr w:type="spellEnd"/>
      <w:r w:rsidR="00496845" w:rsidRPr="00B3263E">
        <w:rPr>
          <w:rFonts w:ascii="Times New Roman" w:hAnsi="Times New Roman"/>
          <w:sz w:val="24"/>
          <w:szCs w:val="24"/>
        </w:rPr>
        <w:t>)</w:t>
      </w:r>
      <w:r w:rsidR="00B27BD1" w:rsidRPr="00B3263E">
        <w:rPr>
          <w:rFonts w:ascii="Times New Roman" w:hAnsi="Times New Roman"/>
          <w:sz w:val="24"/>
          <w:szCs w:val="24"/>
        </w:rPr>
        <w:t xml:space="preserve"> (2022 m. spalio 27 d. įstatymo red. Nr. XIV-1455)</w:t>
      </w:r>
      <w:r w:rsidR="00297E8D" w:rsidRPr="00B3263E">
        <w:rPr>
          <w:rFonts w:ascii="Times New Roman" w:hAnsi="Times New Roman"/>
          <w:sz w:val="24"/>
          <w:szCs w:val="24"/>
        </w:rPr>
        <w:t xml:space="preserve">, </w:t>
      </w:r>
      <w:r w:rsidR="00496845" w:rsidRPr="00B3263E">
        <w:rPr>
          <w:rFonts w:ascii="Times New Roman" w:hAnsi="Times New Roman"/>
          <w:sz w:val="24"/>
          <w:szCs w:val="24"/>
        </w:rPr>
        <w:t>3 straipsnio 15</w:t>
      </w:r>
      <w:r w:rsidR="0068281C">
        <w:rPr>
          <w:rFonts w:ascii="Times New Roman" w:hAnsi="Times New Roman"/>
          <w:sz w:val="24"/>
          <w:szCs w:val="24"/>
        </w:rPr>
        <w:t> </w:t>
      </w:r>
      <w:r w:rsidR="00496845" w:rsidRPr="00B3263E">
        <w:rPr>
          <w:rFonts w:ascii="Times New Roman" w:hAnsi="Times New Roman"/>
          <w:sz w:val="24"/>
          <w:szCs w:val="24"/>
        </w:rPr>
        <w:t xml:space="preserve">dalies 4 punkte </w:t>
      </w:r>
      <w:r w:rsidR="00297E8D" w:rsidRPr="00B3263E">
        <w:rPr>
          <w:rFonts w:ascii="Times New Roman" w:hAnsi="Times New Roman"/>
          <w:sz w:val="24"/>
          <w:szCs w:val="24"/>
        </w:rPr>
        <w:t xml:space="preserve">pasirinkimo sandoris apibrėžiamas kaip </w:t>
      </w:r>
      <w:r w:rsidRPr="00B3263E">
        <w:rPr>
          <w:rFonts w:ascii="Times New Roman" w:hAnsi="Times New Roman"/>
          <w:sz w:val="24"/>
          <w:szCs w:val="24"/>
        </w:rPr>
        <w:t>išvestinė finansinė priemonė</w:t>
      </w:r>
      <w:r w:rsidRPr="003430F9">
        <w:rPr>
          <w:rFonts w:ascii="Times New Roman" w:hAnsi="Times New Roman"/>
          <w:sz w:val="24"/>
          <w:szCs w:val="24"/>
        </w:rPr>
        <w:t>, kuri susieta su perleidžiamaisiais vertybiniais popieriais, valiutomis, palūkanų normomis ar pajamingumu, biržos prekėmis. T</w:t>
      </w:r>
      <w:r w:rsidR="00297E8D">
        <w:rPr>
          <w:rFonts w:ascii="Times New Roman" w:hAnsi="Times New Roman"/>
          <w:sz w:val="24"/>
          <w:szCs w:val="24"/>
        </w:rPr>
        <w:t>a</w:t>
      </w:r>
      <w:r w:rsidRPr="003430F9">
        <w:rPr>
          <w:rFonts w:ascii="Times New Roman" w:hAnsi="Times New Roman"/>
          <w:sz w:val="24"/>
          <w:szCs w:val="24"/>
        </w:rPr>
        <w:t>is atvejais, kai opcionas susietas su vertybiniais popieriais, t</w:t>
      </w:r>
      <w:r w:rsidR="00297E8D">
        <w:rPr>
          <w:rFonts w:ascii="Times New Roman" w:hAnsi="Times New Roman"/>
          <w:sz w:val="24"/>
          <w:szCs w:val="24"/>
        </w:rPr>
        <w:t>okie</w:t>
      </w:r>
      <w:r w:rsidRPr="003430F9">
        <w:rPr>
          <w:rFonts w:ascii="Times New Roman" w:hAnsi="Times New Roman"/>
          <w:sz w:val="24"/>
          <w:szCs w:val="24"/>
        </w:rPr>
        <w:t xml:space="preserve"> vertybiniai popieriai priskirti</w:t>
      </w:r>
      <w:r w:rsidR="008C09D2">
        <w:rPr>
          <w:rFonts w:ascii="Times New Roman" w:hAnsi="Times New Roman"/>
          <w:sz w:val="24"/>
          <w:szCs w:val="24"/>
        </w:rPr>
        <w:t>ni</w:t>
      </w:r>
      <w:r w:rsidRPr="003430F9">
        <w:rPr>
          <w:rFonts w:ascii="Times New Roman" w:hAnsi="Times New Roman"/>
          <w:sz w:val="24"/>
          <w:szCs w:val="24"/>
        </w:rPr>
        <w:t xml:space="preserve"> prie perleidžiamųjų vertybinių popierių</w:t>
      </w:r>
      <w:r w:rsidR="00297E8D">
        <w:rPr>
          <w:rFonts w:ascii="Times New Roman" w:hAnsi="Times New Roman"/>
          <w:sz w:val="24"/>
          <w:szCs w:val="24"/>
        </w:rPr>
        <w:t xml:space="preserve"> taip</w:t>
      </w:r>
      <w:r w:rsidRPr="003430F9">
        <w:rPr>
          <w:rFonts w:ascii="Times New Roman" w:hAnsi="Times New Roman"/>
          <w:sz w:val="24"/>
          <w:szCs w:val="24"/>
        </w:rPr>
        <w:t>, kaip jie apibrėžiami FP</w:t>
      </w:r>
      <w:r w:rsidR="0068281C">
        <w:rPr>
          <w:rFonts w:ascii="Times New Roman" w:hAnsi="Times New Roman"/>
          <w:sz w:val="24"/>
          <w:szCs w:val="24"/>
        </w:rPr>
        <w:t>R</w:t>
      </w:r>
      <w:r w:rsidRPr="003430F9">
        <w:rPr>
          <w:rFonts w:ascii="Times New Roman" w:hAnsi="Times New Roman"/>
          <w:sz w:val="24"/>
          <w:szCs w:val="24"/>
        </w:rPr>
        <w:t>Į 3 str</w:t>
      </w:r>
      <w:r w:rsidR="00297E8D">
        <w:rPr>
          <w:rFonts w:ascii="Times New Roman" w:hAnsi="Times New Roman"/>
          <w:sz w:val="24"/>
          <w:szCs w:val="24"/>
        </w:rPr>
        <w:t>aipsnio</w:t>
      </w:r>
      <w:r w:rsidRPr="003430F9">
        <w:rPr>
          <w:rFonts w:ascii="Times New Roman" w:hAnsi="Times New Roman"/>
          <w:sz w:val="24"/>
          <w:szCs w:val="24"/>
        </w:rPr>
        <w:t xml:space="preserve"> 52 d</w:t>
      </w:r>
      <w:r w:rsidR="00297E8D">
        <w:rPr>
          <w:rFonts w:ascii="Times New Roman" w:hAnsi="Times New Roman"/>
          <w:sz w:val="24"/>
          <w:szCs w:val="24"/>
        </w:rPr>
        <w:t xml:space="preserve">alyje, t. y. </w:t>
      </w:r>
      <w:r w:rsidRPr="003430F9">
        <w:rPr>
          <w:rFonts w:ascii="Times New Roman" w:hAnsi="Times New Roman"/>
          <w:sz w:val="24"/>
          <w:szCs w:val="24"/>
        </w:rPr>
        <w:t xml:space="preserve">kaip laisvai kapitalo rinkoje galintys cirkuliuoti vertybiniai </w:t>
      </w:r>
      <w:r w:rsidRPr="00115312">
        <w:rPr>
          <w:rFonts w:ascii="Times New Roman" w:hAnsi="Times New Roman"/>
          <w:sz w:val="24"/>
          <w:szCs w:val="24"/>
        </w:rPr>
        <w:t>popieriai.</w:t>
      </w:r>
    </w:p>
    <w:p w14:paraId="3F7032C2" w14:textId="03F7646E" w:rsidR="003430F9" w:rsidRPr="00B3263E" w:rsidRDefault="0024055C" w:rsidP="0024055C">
      <w:pPr>
        <w:pStyle w:val="ListParagraph"/>
        <w:numPr>
          <w:ilvl w:val="0"/>
          <w:numId w:val="3"/>
        </w:numPr>
        <w:spacing w:after="120" w:line="240" w:lineRule="auto"/>
        <w:contextualSpacing w:val="0"/>
        <w:jc w:val="both"/>
        <w:rPr>
          <w:rFonts w:ascii="Times New Roman" w:hAnsi="Times New Roman"/>
          <w:sz w:val="24"/>
          <w:szCs w:val="24"/>
        </w:rPr>
      </w:pPr>
      <w:r w:rsidRPr="0024055C">
        <w:rPr>
          <w:rFonts w:ascii="Times New Roman" w:hAnsi="Times New Roman"/>
          <w:sz w:val="24"/>
          <w:szCs w:val="24"/>
        </w:rPr>
        <w:t>Lietuvos Respublikos finansų ministro 2016 m. liepos 8 d. įsakymu Nr. 1K-281 „Dėl Finansų ministro 2012 m. gruodžio 7 d. įsakymo Nr. 1K-417 „Dėl su Lietuvos Respublikos Vyriausybės skolinimosi valstybės vardu ir skolinantis prisiimtų įsipareigojimų bei valstybės piniginių išteklių valdymu susijusių teisės aktų patvirtinimo ir komisijų sudarymo“ pakeitimo“</w:t>
      </w:r>
      <w:r w:rsidR="00115312">
        <w:rPr>
          <w:rFonts w:ascii="Times New Roman" w:hAnsi="Times New Roman"/>
          <w:sz w:val="24"/>
          <w:szCs w:val="24"/>
        </w:rPr>
        <w:t xml:space="preserve"> (priimtu įgyvendinant </w:t>
      </w:r>
      <w:r w:rsidR="009926AD">
        <w:rPr>
          <w:rFonts w:ascii="Times New Roman" w:hAnsi="Times New Roman"/>
          <w:sz w:val="24"/>
          <w:szCs w:val="24"/>
        </w:rPr>
        <w:t>Lietuvos Respublikos va</w:t>
      </w:r>
      <w:r w:rsidR="00115312">
        <w:rPr>
          <w:rFonts w:ascii="Times New Roman" w:hAnsi="Times New Roman"/>
          <w:sz w:val="24"/>
          <w:szCs w:val="24"/>
        </w:rPr>
        <w:t xml:space="preserve">lstybės iždo įstatymo 6 ir 7 straipsniuose nustatytus </w:t>
      </w:r>
      <w:r w:rsidR="009926AD">
        <w:rPr>
          <w:rFonts w:ascii="Times New Roman" w:hAnsi="Times New Roman"/>
          <w:sz w:val="24"/>
          <w:szCs w:val="24"/>
        </w:rPr>
        <w:t xml:space="preserve">Finansų ministerijos </w:t>
      </w:r>
      <w:r w:rsidR="00115312">
        <w:rPr>
          <w:rFonts w:ascii="Times New Roman" w:hAnsi="Times New Roman"/>
          <w:sz w:val="24"/>
          <w:szCs w:val="24"/>
        </w:rPr>
        <w:t>įgaliojimus valstybės iždo valdymo srityje)</w:t>
      </w:r>
      <w:r w:rsidRPr="0024055C">
        <w:rPr>
          <w:rFonts w:ascii="Times New Roman" w:hAnsi="Times New Roman"/>
          <w:sz w:val="24"/>
          <w:szCs w:val="24"/>
        </w:rPr>
        <w:t xml:space="preserve"> patvirtintų Finansinių priemonių naudojimo taisyklių 3.12 punkte </w:t>
      </w:r>
      <w:r>
        <w:rPr>
          <w:rFonts w:ascii="Times New Roman" w:hAnsi="Times New Roman"/>
          <w:sz w:val="24"/>
          <w:szCs w:val="24"/>
        </w:rPr>
        <w:t xml:space="preserve">pasirinkimo sandoris </w:t>
      </w:r>
      <w:r w:rsidR="003430F9" w:rsidRPr="0024055C">
        <w:rPr>
          <w:rFonts w:ascii="Times New Roman" w:hAnsi="Times New Roman"/>
          <w:sz w:val="24"/>
          <w:szCs w:val="24"/>
        </w:rPr>
        <w:t xml:space="preserve">(angl. </w:t>
      </w:r>
      <w:proofErr w:type="spellStart"/>
      <w:r w:rsidR="003430F9" w:rsidRPr="00115312">
        <w:rPr>
          <w:rFonts w:ascii="Times New Roman" w:hAnsi="Times New Roman"/>
          <w:i/>
          <w:iCs/>
          <w:sz w:val="24"/>
          <w:szCs w:val="24"/>
        </w:rPr>
        <w:t>option</w:t>
      </w:r>
      <w:proofErr w:type="spellEnd"/>
      <w:r w:rsidR="003430F9" w:rsidRPr="0024055C">
        <w:rPr>
          <w:rFonts w:ascii="Times New Roman" w:hAnsi="Times New Roman"/>
          <w:sz w:val="24"/>
          <w:szCs w:val="24"/>
        </w:rPr>
        <w:t xml:space="preserve">) </w:t>
      </w:r>
      <w:r>
        <w:rPr>
          <w:rFonts w:ascii="Times New Roman" w:hAnsi="Times New Roman"/>
          <w:sz w:val="24"/>
          <w:szCs w:val="24"/>
        </w:rPr>
        <w:t>apibrėžiamas kaip</w:t>
      </w:r>
      <w:r w:rsidR="003430F9" w:rsidRPr="0024055C">
        <w:rPr>
          <w:rFonts w:ascii="Times New Roman" w:hAnsi="Times New Roman"/>
          <w:sz w:val="24"/>
          <w:szCs w:val="24"/>
        </w:rPr>
        <w:t xml:space="preserve"> sandoris, pagal kurį </w:t>
      </w:r>
      <w:r w:rsidR="003430F9" w:rsidRPr="00B3263E">
        <w:rPr>
          <w:rFonts w:ascii="Times New Roman" w:hAnsi="Times New Roman"/>
          <w:sz w:val="24"/>
          <w:szCs w:val="24"/>
        </w:rPr>
        <w:t>be papildomo mokesčio arba už tam tikrą mokestį ar kitokį atlygį įsigyjama teisė, bet ne įsipareigojimas ateityje su finansiniu turtu atlikti finansines operacijas sandorio sudarymo dieną sutartomis sąlygomis. Tokia teisė gali būti parduodama (tampa įsipareigojimu) mainais už tam tikrą kitą įsigyjamą teisę arba mokestį ar kitokį atlygį</w:t>
      </w:r>
      <w:r w:rsidR="00115312" w:rsidRPr="00B3263E">
        <w:rPr>
          <w:rFonts w:ascii="Times New Roman" w:hAnsi="Times New Roman"/>
          <w:sz w:val="24"/>
          <w:szCs w:val="24"/>
        </w:rPr>
        <w:t>.</w:t>
      </w:r>
      <w:r w:rsidR="003430F9" w:rsidRPr="00B3263E">
        <w:rPr>
          <w:rFonts w:ascii="Times New Roman" w:hAnsi="Times New Roman"/>
          <w:sz w:val="24"/>
          <w:szCs w:val="24"/>
        </w:rPr>
        <w:t xml:space="preserve"> </w:t>
      </w:r>
    </w:p>
    <w:p w14:paraId="4E581C29" w14:textId="5953F970" w:rsidR="003430F9" w:rsidRPr="00B3263E" w:rsidRDefault="00E17665" w:rsidP="00E1766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263E">
        <w:rPr>
          <w:rFonts w:ascii="Times New Roman" w:hAnsi="Times New Roman"/>
          <w:sz w:val="24"/>
          <w:szCs w:val="24"/>
        </w:rPr>
        <w:t>Pagal Lietuvos Respublikos f</w:t>
      </w:r>
      <w:r w:rsidR="003430F9" w:rsidRPr="00B3263E">
        <w:rPr>
          <w:rFonts w:ascii="Times New Roman" w:hAnsi="Times New Roman"/>
          <w:sz w:val="24"/>
          <w:szCs w:val="24"/>
        </w:rPr>
        <w:t>inansų ministro 2015 m. sausio 9 d. įsakym</w:t>
      </w:r>
      <w:r w:rsidRPr="00B3263E">
        <w:rPr>
          <w:rFonts w:ascii="Times New Roman" w:hAnsi="Times New Roman"/>
          <w:sz w:val="24"/>
          <w:szCs w:val="24"/>
        </w:rPr>
        <w:t>o</w:t>
      </w:r>
      <w:r w:rsidR="003430F9" w:rsidRPr="00B3263E">
        <w:rPr>
          <w:rFonts w:ascii="Times New Roman" w:hAnsi="Times New Roman"/>
          <w:sz w:val="24"/>
          <w:szCs w:val="24"/>
        </w:rPr>
        <w:t xml:space="preserve"> Nr. 1K-008 „Dėl finansų ministro 2008 m. birželio 27 d. įsakymo Nr. 1K-223 „Dėl viešojo sektoriaus apskaitos ir finansinės atskaitomybės 17-ojo stan</w:t>
      </w:r>
      <w:r w:rsidRPr="00B3263E">
        <w:rPr>
          <w:rFonts w:ascii="Times New Roman" w:hAnsi="Times New Roman"/>
          <w:sz w:val="24"/>
          <w:szCs w:val="24"/>
        </w:rPr>
        <w:t>darto patvirtinimo“ pakeitimo“</w:t>
      </w:r>
      <w:r w:rsidR="009926AD" w:rsidRPr="00B3263E">
        <w:rPr>
          <w:rFonts w:ascii="Times New Roman" w:hAnsi="Times New Roman"/>
          <w:sz w:val="24"/>
          <w:szCs w:val="24"/>
        </w:rPr>
        <w:t xml:space="preserve"> (priimto remiantis Lietuvos Respublikos buhalterinės apskaitos įstatymo</w:t>
      </w:r>
      <w:r w:rsidR="00DB09F3" w:rsidRPr="00B3263E">
        <w:rPr>
          <w:rFonts w:ascii="Times New Roman" w:hAnsi="Times New Roman"/>
          <w:sz w:val="24"/>
          <w:szCs w:val="24"/>
        </w:rPr>
        <w:t xml:space="preserve"> 12 straipsnio 1 dalyje nustatyta Finansų ministerijos kompetencija metodinio vadovavimo apskaitai srityje</w:t>
      </w:r>
      <w:r w:rsidR="009926AD" w:rsidRPr="00B3263E">
        <w:rPr>
          <w:rFonts w:ascii="Times New Roman" w:hAnsi="Times New Roman"/>
          <w:sz w:val="24"/>
          <w:szCs w:val="24"/>
        </w:rPr>
        <w:t>)</w:t>
      </w:r>
      <w:r w:rsidRPr="00B3263E">
        <w:rPr>
          <w:rFonts w:ascii="Times New Roman" w:hAnsi="Times New Roman"/>
          <w:sz w:val="24"/>
          <w:szCs w:val="24"/>
        </w:rPr>
        <w:t xml:space="preserve"> </w:t>
      </w:r>
      <w:r w:rsidR="003430F9" w:rsidRPr="00B3263E">
        <w:rPr>
          <w:rFonts w:ascii="Times New Roman" w:hAnsi="Times New Roman"/>
          <w:sz w:val="24"/>
          <w:szCs w:val="24"/>
        </w:rPr>
        <w:t xml:space="preserve">5.21 punkte </w:t>
      </w:r>
      <w:r w:rsidRPr="00B3263E">
        <w:rPr>
          <w:rFonts w:ascii="Times New Roman" w:hAnsi="Times New Roman"/>
          <w:sz w:val="24"/>
          <w:szCs w:val="24"/>
        </w:rPr>
        <w:t>pateiktą p</w:t>
      </w:r>
      <w:r w:rsidR="003430F9" w:rsidRPr="00B3263E">
        <w:rPr>
          <w:rFonts w:ascii="Times New Roman" w:hAnsi="Times New Roman"/>
          <w:sz w:val="24"/>
          <w:szCs w:val="24"/>
        </w:rPr>
        <w:t>asirinkimo sandori</w:t>
      </w:r>
      <w:r w:rsidRPr="00B3263E">
        <w:rPr>
          <w:rFonts w:ascii="Times New Roman" w:hAnsi="Times New Roman"/>
          <w:sz w:val="24"/>
          <w:szCs w:val="24"/>
        </w:rPr>
        <w:t>o apibrėžtį opcionas yra</w:t>
      </w:r>
      <w:r w:rsidR="003430F9" w:rsidRPr="00B3263E">
        <w:rPr>
          <w:rFonts w:ascii="Times New Roman" w:hAnsi="Times New Roman"/>
          <w:sz w:val="24"/>
          <w:szCs w:val="24"/>
        </w:rPr>
        <w:t xml:space="preserve"> sandoris, pagal kurį už tam tikrą mokestį įsigyjama teisė, bet ne įsipareigojimas ateityje už nustatytą kainą pirkti arba parduoti prekes, valiutą arba kitą finansinį turtą.</w:t>
      </w:r>
    </w:p>
    <w:p w14:paraId="2E1C7FFF" w14:textId="44D47E44" w:rsidR="008A1D99" w:rsidRPr="005C065E" w:rsidRDefault="0080051A" w:rsidP="00C87B7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Taigi, p</w:t>
      </w:r>
      <w:r w:rsidR="00E17665" w:rsidRPr="005C065E">
        <w:rPr>
          <w:rFonts w:ascii="Times New Roman" w:hAnsi="Times New Roman"/>
          <w:sz w:val="24"/>
          <w:szCs w:val="24"/>
        </w:rPr>
        <w:t xml:space="preserve">agal </w:t>
      </w:r>
      <w:r w:rsidR="006D303B">
        <w:rPr>
          <w:rFonts w:ascii="Times New Roman" w:hAnsi="Times New Roman"/>
          <w:sz w:val="24"/>
          <w:szCs w:val="24"/>
        </w:rPr>
        <w:t xml:space="preserve">nutarties </w:t>
      </w:r>
      <w:r w:rsidR="00B228BD" w:rsidRPr="00457F2B">
        <w:rPr>
          <w:rFonts w:ascii="Times New Roman" w:hAnsi="Times New Roman"/>
          <w:sz w:val="24"/>
          <w:szCs w:val="24"/>
        </w:rPr>
        <w:t>41</w:t>
      </w:r>
      <w:r w:rsidRPr="00457F2B">
        <w:rPr>
          <w:rFonts w:ascii="Times New Roman" w:hAnsi="Times New Roman"/>
          <w:sz w:val="24"/>
          <w:szCs w:val="24"/>
        </w:rPr>
        <w:t>–</w:t>
      </w:r>
      <w:r w:rsidR="006D303B" w:rsidRPr="00457F2B">
        <w:rPr>
          <w:rFonts w:ascii="Times New Roman" w:hAnsi="Times New Roman"/>
          <w:sz w:val="24"/>
          <w:szCs w:val="24"/>
        </w:rPr>
        <w:t>4</w:t>
      </w:r>
      <w:r w:rsidR="00B228BD" w:rsidRPr="00457F2B">
        <w:rPr>
          <w:rFonts w:ascii="Times New Roman" w:hAnsi="Times New Roman"/>
          <w:sz w:val="24"/>
          <w:szCs w:val="24"/>
        </w:rPr>
        <w:t>4</w:t>
      </w:r>
      <w:r w:rsidR="006D303B">
        <w:rPr>
          <w:rFonts w:ascii="Times New Roman" w:hAnsi="Times New Roman"/>
          <w:sz w:val="24"/>
          <w:szCs w:val="24"/>
        </w:rPr>
        <w:t xml:space="preserve"> punktuose</w:t>
      </w:r>
      <w:r w:rsidR="00E17665" w:rsidRPr="005C065E">
        <w:rPr>
          <w:rFonts w:ascii="Times New Roman" w:hAnsi="Times New Roman"/>
          <w:sz w:val="24"/>
          <w:szCs w:val="24"/>
        </w:rPr>
        <w:t xml:space="preserve"> nurodytą teisinį reglamentavimą </w:t>
      </w:r>
      <w:r w:rsidR="00F16BED" w:rsidRPr="005C065E">
        <w:rPr>
          <w:rFonts w:ascii="Times New Roman" w:hAnsi="Times New Roman"/>
          <w:sz w:val="24"/>
          <w:szCs w:val="24"/>
        </w:rPr>
        <w:t>esmini</w:t>
      </w:r>
      <w:r>
        <w:rPr>
          <w:rFonts w:ascii="Times New Roman" w:hAnsi="Times New Roman"/>
          <w:sz w:val="24"/>
          <w:szCs w:val="24"/>
        </w:rPr>
        <w:t>ai</w:t>
      </w:r>
      <w:r w:rsidR="00F16BED" w:rsidRPr="005C065E">
        <w:rPr>
          <w:rFonts w:ascii="Times New Roman" w:hAnsi="Times New Roman"/>
          <w:sz w:val="24"/>
          <w:szCs w:val="24"/>
        </w:rPr>
        <w:t xml:space="preserve"> </w:t>
      </w:r>
      <w:r w:rsidR="00E17665" w:rsidRPr="005C065E">
        <w:rPr>
          <w:rFonts w:ascii="Times New Roman" w:hAnsi="Times New Roman"/>
          <w:sz w:val="24"/>
          <w:szCs w:val="24"/>
        </w:rPr>
        <w:t>pasirinkimo sutartį kvalifikuojant</w:t>
      </w:r>
      <w:r>
        <w:rPr>
          <w:rFonts w:ascii="Times New Roman" w:hAnsi="Times New Roman"/>
          <w:sz w:val="24"/>
          <w:szCs w:val="24"/>
        </w:rPr>
        <w:t>y</w:t>
      </w:r>
      <w:r w:rsidR="00E17665" w:rsidRPr="005C065E">
        <w:rPr>
          <w:rFonts w:ascii="Times New Roman" w:hAnsi="Times New Roman"/>
          <w:sz w:val="24"/>
          <w:szCs w:val="24"/>
        </w:rPr>
        <w:t>s kriterij</w:t>
      </w:r>
      <w:r>
        <w:rPr>
          <w:rFonts w:ascii="Times New Roman" w:hAnsi="Times New Roman"/>
          <w:sz w:val="24"/>
          <w:szCs w:val="24"/>
        </w:rPr>
        <w:t>ai</w:t>
      </w:r>
      <w:r w:rsidR="00E17665" w:rsidRPr="005C065E">
        <w:rPr>
          <w:rFonts w:ascii="Times New Roman" w:hAnsi="Times New Roman"/>
          <w:sz w:val="24"/>
          <w:szCs w:val="24"/>
        </w:rPr>
        <w:t xml:space="preserve"> yra </w:t>
      </w:r>
      <w:r w:rsidR="001F4C91">
        <w:rPr>
          <w:rFonts w:ascii="Times New Roman" w:hAnsi="Times New Roman"/>
          <w:sz w:val="24"/>
          <w:szCs w:val="24"/>
        </w:rPr>
        <w:t>(</w:t>
      </w:r>
      <w:r>
        <w:rPr>
          <w:rFonts w:ascii="Times New Roman" w:hAnsi="Times New Roman"/>
          <w:sz w:val="24"/>
          <w:szCs w:val="24"/>
        </w:rPr>
        <w:t xml:space="preserve">i) </w:t>
      </w:r>
      <w:r w:rsidR="008A1D99" w:rsidRPr="005C065E">
        <w:rPr>
          <w:rFonts w:ascii="Times New Roman" w:hAnsi="Times New Roman"/>
          <w:sz w:val="24"/>
          <w:szCs w:val="24"/>
        </w:rPr>
        <w:t>opciono pirkėjo</w:t>
      </w:r>
      <w:r w:rsidR="00E17665" w:rsidRPr="005C065E">
        <w:rPr>
          <w:rFonts w:ascii="Times New Roman" w:hAnsi="Times New Roman"/>
          <w:sz w:val="24"/>
          <w:szCs w:val="24"/>
        </w:rPr>
        <w:t xml:space="preserve"> teisė, o ne pareiga </w:t>
      </w:r>
      <w:r w:rsidR="001F4C91">
        <w:rPr>
          <w:rFonts w:ascii="Times New Roman" w:hAnsi="Times New Roman"/>
          <w:sz w:val="24"/>
          <w:szCs w:val="24"/>
        </w:rPr>
        <w:t>(</w:t>
      </w:r>
      <w:r>
        <w:rPr>
          <w:rFonts w:ascii="Times New Roman" w:hAnsi="Times New Roman"/>
          <w:sz w:val="24"/>
          <w:szCs w:val="24"/>
        </w:rPr>
        <w:t xml:space="preserve">ii) </w:t>
      </w:r>
      <w:r w:rsidR="00E17665" w:rsidRPr="005C065E">
        <w:rPr>
          <w:rFonts w:ascii="Times New Roman" w:hAnsi="Times New Roman"/>
          <w:sz w:val="24"/>
          <w:szCs w:val="24"/>
        </w:rPr>
        <w:t>įsigyti</w:t>
      </w:r>
      <w:r w:rsidR="008A1D99" w:rsidRPr="005C065E">
        <w:rPr>
          <w:rFonts w:ascii="Times New Roman" w:hAnsi="Times New Roman"/>
          <w:sz w:val="24"/>
          <w:szCs w:val="24"/>
        </w:rPr>
        <w:t xml:space="preserve"> ar parduoti</w:t>
      </w:r>
      <w:r w:rsidR="00E17665" w:rsidRPr="005C065E">
        <w:rPr>
          <w:rFonts w:ascii="Times New Roman" w:hAnsi="Times New Roman"/>
          <w:sz w:val="24"/>
          <w:szCs w:val="24"/>
        </w:rPr>
        <w:t xml:space="preserve"> </w:t>
      </w:r>
      <w:r w:rsidR="001F4C91">
        <w:rPr>
          <w:rFonts w:ascii="Times New Roman" w:hAnsi="Times New Roman"/>
          <w:sz w:val="24"/>
          <w:szCs w:val="24"/>
        </w:rPr>
        <w:t>(</w:t>
      </w:r>
      <w:r>
        <w:rPr>
          <w:rFonts w:ascii="Times New Roman" w:hAnsi="Times New Roman"/>
          <w:sz w:val="24"/>
          <w:szCs w:val="24"/>
        </w:rPr>
        <w:t>iii</w:t>
      </w:r>
      <w:r w:rsidRPr="00B3263E">
        <w:rPr>
          <w:rFonts w:ascii="Times New Roman" w:hAnsi="Times New Roman"/>
          <w:sz w:val="24"/>
          <w:szCs w:val="24"/>
        </w:rPr>
        <w:t xml:space="preserve">) </w:t>
      </w:r>
      <w:r w:rsidR="00E17665" w:rsidRPr="00B3263E">
        <w:rPr>
          <w:rFonts w:ascii="Times New Roman" w:hAnsi="Times New Roman"/>
          <w:sz w:val="24"/>
          <w:szCs w:val="24"/>
        </w:rPr>
        <w:t>prekes, finansines priemones, valiutą</w:t>
      </w:r>
      <w:r w:rsidR="00B228BD" w:rsidRPr="00B3263E">
        <w:rPr>
          <w:rFonts w:ascii="Times New Roman" w:hAnsi="Times New Roman"/>
          <w:sz w:val="24"/>
          <w:szCs w:val="24"/>
        </w:rPr>
        <w:t xml:space="preserve">, </w:t>
      </w:r>
      <w:r w:rsidR="00E17665" w:rsidRPr="00B3263E">
        <w:rPr>
          <w:rFonts w:ascii="Times New Roman" w:hAnsi="Times New Roman"/>
          <w:sz w:val="24"/>
          <w:szCs w:val="24"/>
        </w:rPr>
        <w:t xml:space="preserve">kitokį </w:t>
      </w:r>
      <w:r w:rsidR="00B228BD" w:rsidRPr="00B3263E">
        <w:rPr>
          <w:rFonts w:ascii="Times New Roman" w:hAnsi="Times New Roman"/>
          <w:sz w:val="24"/>
          <w:szCs w:val="24"/>
        </w:rPr>
        <w:t xml:space="preserve">finansinį </w:t>
      </w:r>
      <w:r w:rsidR="00E17665" w:rsidRPr="00B3263E">
        <w:rPr>
          <w:rFonts w:ascii="Times New Roman" w:hAnsi="Times New Roman"/>
          <w:sz w:val="24"/>
          <w:szCs w:val="24"/>
        </w:rPr>
        <w:t>turtą</w:t>
      </w:r>
      <w:r w:rsidR="008A1D99" w:rsidRPr="005C065E">
        <w:rPr>
          <w:rFonts w:ascii="Times New Roman" w:hAnsi="Times New Roman"/>
          <w:sz w:val="24"/>
          <w:szCs w:val="24"/>
        </w:rPr>
        <w:t xml:space="preserve"> </w:t>
      </w:r>
      <w:r w:rsidR="001F4C91">
        <w:rPr>
          <w:rFonts w:ascii="Times New Roman" w:hAnsi="Times New Roman"/>
          <w:sz w:val="24"/>
          <w:szCs w:val="24"/>
        </w:rPr>
        <w:t>(</w:t>
      </w:r>
      <w:r>
        <w:rPr>
          <w:rFonts w:ascii="Times New Roman" w:hAnsi="Times New Roman"/>
          <w:sz w:val="24"/>
          <w:szCs w:val="24"/>
        </w:rPr>
        <w:t xml:space="preserve">iv) </w:t>
      </w:r>
      <w:r w:rsidR="008A1D99" w:rsidRPr="005C065E">
        <w:rPr>
          <w:rFonts w:ascii="Times New Roman" w:hAnsi="Times New Roman"/>
          <w:sz w:val="24"/>
          <w:szCs w:val="24"/>
        </w:rPr>
        <w:t>už tokios sutarties sudarymo metu sutartą kainą</w:t>
      </w:r>
      <w:r>
        <w:rPr>
          <w:rFonts w:ascii="Times New Roman" w:hAnsi="Times New Roman"/>
          <w:sz w:val="24"/>
          <w:szCs w:val="24"/>
        </w:rPr>
        <w:t xml:space="preserve"> </w:t>
      </w:r>
      <w:r w:rsidR="001F4C91">
        <w:rPr>
          <w:rFonts w:ascii="Times New Roman" w:hAnsi="Times New Roman"/>
          <w:sz w:val="24"/>
          <w:szCs w:val="24"/>
        </w:rPr>
        <w:t>(</w:t>
      </w:r>
      <w:r>
        <w:rPr>
          <w:rFonts w:ascii="Times New Roman" w:hAnsi="Times New Roman"/>
          <w:sz w:val="24"/>
          <w:szCs w:val="24"/>
        </w:rPr>
        <w:t xml:space="preserve">v) </w:t>
      </w:r>
      <w:r w:rsidRPr="002B4C2A">
        <w:rPr>
          <w:rFonts w:ascii="Times New Roman" w:hAnsi="Times New Roman"/>
          <w:sz w:val="24"/>
          <w:szCs w:val="24"/>
        </w:rPr>
        <w:t>konkrečią dieną ateityje ar vykdymo dieną arba anksčiau</w:t>
      </w:r>
      <w:r w:rsidR="008A1D99" w:rsidRPr="005C065E">
        <w:rPr>
          <w:rFonts w:ascii="Times New Roman" w:hAnsi="Times New Roman"/>
          <w:sz w:val="24"/>
          <w:szCs w:val="24"/>
        </w:rPr>
        <w:t xml:space="preserve">. </w:t>
      </w:r>
      <w:r w:rsidR="00360D1A" w:rsidRPr="00360D1A">
        <w:rPr>
          <w:rFonts w:ascii="Times New Roman" w:hAnsi="Times New Roman"/>
          <w:sz w:val="24"/>
          <w:szCs w:val="24"/>
        </w:rPr>
        <w:t>Opciono</w:t>
      </w:r>
      <w:r w:rsidR="00DF58C3">
        <w:rPr>
          <w:rFonts w:ascii="Times New Roman" w:hAnsi="Times New Roman"/>
          <w:sz w:val="24"/>
          <w:szCs w:val="24"/>
        </w:rPr>
        <w:t xml:space="preserve"> sutarties objektas yra </w:t>
      </w:r>
      <w:r w:rsidR="00360D1A" w:rsidRPr="00360D1A">
        <w:rPr>
          <w:rFonts w:ascii="Times New Roman" w:hAnsi="Times New Roman"/>
          <w:sz w:val="24"/>
          <w:szCs w:val="24"/>
        </w:rPr>
        <w:t xml:space="preserve">ne </w:t>
      </w:r>
      <w:r w:rsidR="00DF58C3">
        <w:rPr>
          <w:rFonts w:ascii="Times New Roman" w:hAnsi="Times New Roman"/>
          <w:sz w:val="24"/>
          <w:szCs w:val="24"/>
        </w:rPr>
        <w:t>konkretus turtas (</w:t>
      </w:r>
      <w:r w:rsidR="00360D1A" w:rsidRPr="00360D1A">
        <w:rPr>
          <w:rFonts w:ascii="Times New Roman" w:hAnsi="Times New Roman"/>
          <w:sz w:val="24"/>
          <w:szCs w:val="24"/>
        </w:rPr>
        <w:t>prek</w:t>
      </w:r>
      <w:r w:rsidR="00DF58C3">
        <w:rPr>
          <w:rFonts w:ascii="Times New Roman" w:hAnsi="Times New Roman"/>
          <w:sz w:val="24"/>
          <w:szCs w:val="24"/>
        </w:rPr>
        <w:t>ė)</w:t>
      </w:r>
      <w:r w:rsidR="00360D1A" w:rsidRPr="00360D1A">
        <w:rPr>
          <w:rFonts w:ascii="Times New Roman" w:hAnsi="Times New Roman"/>
          <w:sz w:val="24"/>
          <w:szCs w:val="24"/>
        </w:rPr>
        <w:t>, o tik teis</w:t>
      </w:r>
      <w:r w:rsidR="00B228BD">
        <w:rPr>
          <w:rFonts w:ascii="Times New Roman" w:hAnsi="Times New Roman"/>
          <w:sz w:val="24"/>
          <w:szCs w:val="24"/>
        </w:rPr>
        <w:t>ė</w:t>
      </w:r>
      <w:r w:rsidR="00360D1A" w:rsidRPr="00360D1A">
        <w:rPr>
          <w:rFonts w:ascii="Times New Roman" w:hAnsi="Times New Roman"/>
          <w:sz w:val="24"/>
          <w:szCs w:val="24"/>
        </w:rPr>
        <w:t xml:space="preserve"> įsigyti j</w:t>
      </w:r>
      <w:r w:rsidR="00DF58C3">
        <w:rPr>
          <w:rFonts w:ascii="Times New Roman" w:hAnsi="Times New Roman"/>
          <w:sz w:val="24"/>
          <w:szCs w:val="24"/>
        </w:rPr>
        <w:t>į</w:t>
      </w:r>
      <w:r w:rsidR="00360D1A" w:rsidRPr="00360D1A">
        <w:rPr>
          <w:rFonts w:ascii="Times New Roman" w:hAnsi="Times New Roman"/>
          <w:sz w:val="24"/>
          <w:szCs w:val="24"/>
        </w:rPr>
        <w:t xml:space="preserve"> ateityje.</w:t>
      </w:r>
      <w:r w:rsidR="00360D1A">
        <w:rPr>
          <w:rFonts w:ascii="Times New Roman" w:hAnsi="Times New Roman"/>
          <w:sz w:val="24"/>
          <w:szCs w:val="24"/>
        </w:rPr>
        <w:t xml:space="preserve"> </w:t>
      </w:r>
      <w:r w:rsidR="00DF58C3">
        <w:rPr>
          <w:rFonts w:ascii="Times New Roman" w:hAnsi="Times New Roman"/>
          <w:sz w:val="24"/>
          <w:szCs w:val="24"/>
        </w:rPr>
        <w:t xml:space="preserve">Opcionas </w:t>
      </w:r>
      <w:r w:rsidR="00360D1A">
        <w:rPr>
          <w:rFonts w:ascii="Times New Roman" w:hAnsi="Times New Roman"/>
          <w:sz w:val="24"/>
          <w:szCs w:val="24"/>
        </w:rPr>
        <w:t>yra opciono pirkėj</w:t>
      </w:r>
      <w:r w:rsidR="008F3BCD">
        <w:rPr>
          <w:rFonts w:ascii="Times New Roman" w:hAnsi="Times New Roman"/>
          <w:sz w:val="24"/>
          <w:szCs w:val="24"/>
        </w:rPr>
        <w:t>o</w:t>
      </w:r>
      <w:r w:rsidR="00360D1A">
        <w:rPr>
          <w:rFonts w:ascii="Times New Roman" w:hAnsi="Times New Roman"/>
          <w:sz w:val="24"/>
          <w:szCs w:val="24"/>
        </w:rPr>
        <w:t xml:space="preserve"> </w:t>
      </w:r>
      <w:r w:rsidR="008F3BCD">
        <w:rPr>
          <w:rFonts w:ascii="Times New Roman" w:hAnsi="Times New Roman"/>
          <w:sz w:val="24"/>
          <w:szCs w:val="24"/>
        </w:rPr>
        <w:t xml:space="preserve">teisė </w:t>
      </w:r>
      <w:r w:rsidR="00360D1A">
        <w:rPr>
          <w:rFonts w:ascii="Times New Roman" w:hAnsi="Times New Roman"/>
          <w:sz w:val="24"/>
          <w:szCs w:val="24"/>
        </w:rPr>
        <w:t xml:space="preserve">įsigyti ar parduoti prekes, finansines priemones, kitą </w:t>
      </w:r>
      <w:r w:rsidR="00B228BD">
        <w:rPr>
          <w:rFonts w:ascii="Times New Roman" w:hAnsi="Times New Roman"/>
          <w:sz w:val="24"/>
          <w:szCs w:val="24"/>
        </w:rPr>
        <w:t xml:space="preserve">finansinį </w:t>
      </w:r>
      <w:r w:rsidR="00360D1A">
        <w:rPr>
          <w:rFonts w:ascii="Times New Roman" w:hAnsi="Times New Roman"/>
          <w:sz w:val="24"/>
          <w:szCs w:val="24"/>
        </w:rPr>
        <w:t xml:space="preserve">turtą ateityje už sutarties sudarymo metu nustatytą kainą. </w:t>
      </w:r>
      <w:r w:rsidR="008A1D99" w:rsidRPr="005C065E">
        <w:rPr>
          <w:rFonts w:ascii="Times New Roman" w:hAnsi="Times New Roman"/>
          <w:sz w:val="24"/>
          <w:szCs w:val="24"/>
        </w:rPr>
        <w:t>Tuo atveju</w:t>
      </w:r>
      <w:r>
        <w:rPr>
          <w:rFonts w:ascii="Times New Roman" w:hAnsi="Times New Roman"/>
          <w:sz w:val="24"/>
          <w:szCs w:val="24"/>
        </w:rPr>
        <w:t>,</w:t>
      </w:r>
      <w:r w:rsidR="008A1D99" w:rsidRPr="005C065E">
        <w:rPr>
          <w:rFonts w:ascii="Times New Roman" w:hAnsi="Times New Roman"/>
          <w:sz w:val="24"/>
          <w:szCs w:val="24"/>
        </w:rPr>
        <w:t xml:space="preserve"> jeigu opciono pirkėjas pasinaudoja savo teis</w:t>
      </w:r>
      <w:r>
        <w:rPr>
          <w:rFonts w:ascii="Times New Roman" w:hAnsi="Times New Roman"/>
          <w:sz w:val="24"/>
          <w:szCs w:val="24"/>
        </w:rPr>
        <w:t>e</w:t>
      </w:r>
      <w:r w:rsidR="008A1D99" w:rsidRPr="005C065E">
        <w:rPr>
          <w:rFonts w:ascii="Times New Roman" w:hAnsi="Times New Roman"/>
          <w:sz w:val="24"/>
          <w:szCs w:val="24"/>
        </w:rPr>
        <w:t>, tai opciono pardavėj</w:t>
      </w:r>
      <w:r w:rsidR="00360D1A">
        <w:rPr>
          <w:rFonts w:ascii="Times New Roman" w:hAnsi="Times New Roman"/>
          <w:sz w:val="24"/>
          <w:szCs w:val="24"/>
        </w:rPr>
        <w:t xml:space="preserve">ui kyla pareiga sutartį įvykdyti natūra. </w:t>
      </w:r>
      <w:r w:rsidR="005C065E" w:rsidRPr="005C065E">
        <w:rPr>
          <w:rFonts w:ascii="Times New Roman" w:hAnsi="Times New Roman"/>
          <w:sz w:val="24"/>
          <w:szCs w:val="24"/>
        </w:rPr>
        <w:t xml:space="preserve"> </w:t>
      </w:r>
    </w:p>
    <w:p w14:paraId="1DB8CFE3" w14:textId="0643144F" w:rsidR="0011068D" w:rsidRDefault="008A1D99" w:rsidP="00C87B7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Nutarties</w:t>
      </w:r>
      <w:r w:rsidR="003B7234" w:rsidRPr="008A1D99">
        <w:rPr>
          <w:rFonts w:ascii="Times New Roman" w:hAnsi="Times New Roman"/>
          <w:sz w:val="24"/>
          <w:szCs w:val="24"/>
        </w:rPr>
        <w:t xml:space="preserve"> </w:t>
      </w:r>
      <w:r w:rsidR="003B7234" w:rsidRPr="00457F2B">
        <w:rPr>
          <w:rFonts w:ascii="Times New Roman" w:hAnsi="Times New Roman"/>
          <w:sz w:val="24"/>
          <w:szCs w:val="24"/>
        </w:rPr>
        <w:t>4</w:t>
      </w:r>
      <w:r w:rsidR="001306DA" w:rsidRPr="00457F2B">
        <w:rPr>
          <w:rFonts w:ascii="Times New Roman" w:hAnsi="Times New Roman"/>
          <w:sz w:val="24"/>
          <w:szCs w:val="24"/>
        </w:rPr>
        <w:t>1</w:t>
      </w:r>
      <w:r w:rsidR="0080051A" w:rsidRPr="00457F2B">
        <w:rPr>
          <w:rFonts w:ascii="Times New Roman" w:hAnsi="Times New Roman"/>
          <w:sz w:val="24"/>
          <w:szCs w:val="24"/>
        </w:rPr>
        <w:t>–</w:t>
      </w:r>
      <w:r w:rsidR="003B7234" w:rsidRPr="00457F2B">
        <w:rPr>
          <w:rFonts w:ascii="Times New Roman" w:hAnsi="Times New Roman"/>
          <w:sz w:val="24"/>
          <w:szCs w:val="24"/>
        </w:rPr>
        <w:t>4</w:t>
      </w:r>
      <w:r w:rsidR="0080051A" w:rsidRPr="00457F2B">
        <w:rPr>
          <w:rFonts w:ascii="Times New Roman" w:hAnsi="Times New Roman"/>
          <w:sz w:val="24"/>
          <w:szCs w:val="24"/>
        </w:rPr>
        <w:t>4</w:t>
      </w:r>
      <w:r w:rsidR="003B7234" w:rsidRPr="00457F2B">
        <w:rPr>
          <w:rFonts w:ascii="Times New Roman" w:hAnsi="Times New Roman"/>
          <w:sz w:val="24"/>
          <w:szCs w:val="24"/>
        </w:rPr>
        <w:t xml:space="preserve"> punktuose</w:t>
      </w:r>
      <w:r w:rsidR="003B7234" w:rsidRPr="008A1D99">
        <w:rPr>
          <w:rFonts w:ascii="Times New Roman" w:hAnsi="Times New Roman"/>
          <w:sz w:val="24"/>
          <w:szCs w:val="24"/>
        </w:rPr>
        <w:t xml:space="preserve"> </w:t>
      </w:r>
      <w:r w:rsidR="006D303B">
        <w:rPr>
          <w:rFonts w:ascii="Times New Roman" w:hAnsi="Times New Roman"/>
          <w:sz w:val="24"/>
          <w:szCs w:val="24"/>
        </w:rPr>
        <w:t xml:space="preserve">aptariamose </w:t>
      </w:r>
      <w:r w:rsidR="003B7234" w:rsidRPr="008A1D99">
        <w:rPr>
          <w:rFonts w:ascii="Times New Roman" w:hAnsi="Times New Roman"/>
          <w:sz w:val="24"/>
          <w:szCs w:val="24"/>
        </w:rPr>
        <w:t>teisės normose nurodomas vienas iš opciono sandorio elementų – atlygintinumas (sandoris, pagal kurį už tam tikrą mokestį įsigyjama teisė)</w:t>
      </w:r>
      <w:r w:rsidR="001306DA">
        <w:rPr>
          <w:rFonts w:ascii="Times New Roman" w:hAnsi="Times New Roman"/>
          <w:sz w:val="24"/>
          <w:szCs w:val="24"/>
        </w:rPr>
        <w:t>. Atsižvelgiant į CK 1.101 straipsnio 4 dalyje įtvirtintą reglamentavimą, kad išvestinę finansinę priemonę – teisę įsigyti ar perleisti kitus vertybinius popierius – galima įsigyti ir neatlygintinai, nėra pagrindo atlygintinumą pripažinti būtinąja pasirinkimo</w:t>
      </w:r>
      <w:r w:rsidR="00761A64">
        <w:rPr>
          <w:rFonts w:ascii="Times New Roman" w:hAnsi="Times New Roman"/>
          <w:sz w:val="24"/>
          <w:szCs w:val="24"/>
        </w:rPr>
        <w:t xml:space="preserve"> (opciono)</w:t>
      </w:r>
      <w:r w:rsidR="001306DA">
        <w:rPr>
          <w:rFonts w:ascii="Times New Roman" w:hAnsi="Times New Roman"/>
          <w:sz w:val="24"/>
          <w:szCs w:val="24"/>
        </w:rPr>
        <w:t xml:space="preserve"> sandorio sąlyga. Be to, ir minėtų (nutarties 43 punktas) </w:t>
      </w:r>
      <w:r w:rsidR="001306DA" w:rsidRPr="0024055C">
        <w:rPr>
          <w:rFonts w:ascii="Times New Roman" w:hAnsi="Times New Roman"/>
          <w:sz w:val="24"/>
          <w:szCs w:val="24"/>
        </w:rPr>
        <w:t xml:space="preserve">Finansinių priemonių naudojimo taisyklių 3.12 punkte </w:t>
      </w:r>
      <w:r w:rsidR="001306DA">
        <w:rPr>
          <w:rFonts w:ascii="Times New Roman" w:hAnsi="Times New Roman"/>
          <w:sz w:val="24"/>
          <w:szCs w:val="24"/>
        </w:rPr>
        <w:t>pasirinkimo sandoris apibrėžiamas kaip</w:t>
      </w:r>
      <w:r w:rsidR="001306DA" w:rsidRPr="0024055C">
        <w:rPr>
          <w:rFonts w:ascii="Times New Roman" w:hAnsi="Times New Roman"/>
          <w:sz w:val="24"/>
          <w:szCs w:val="24"/>
        </w:rPr>
        <w:t xml:space="preserve"> sandoris, pagal kurį teisė </w:t>
      </w:r>
      <w:r w:rsidR="001306DA" w:rsidRPr="0011068D">
        <w:rPr>
          <w:rFonts w:ascii="Times New Roman" w:hAnsi="Times New Roman"/>
          <w:sz w:val="24"/>
          <w:szCs w:val="24"/>
        </w:rPr>
        <w:t>ateityje su finansiniu turtu atlikti finansines operacijas sandorio sudarymo dieną sutartomis sąlygomis</w:t>
      </w:r>
      <w:r w:rsidR="0011068D" w:rsidRPr="0011068D">
        <w:rPr>
          <w:rFonts w:ascii="Times New Roman" w:hAnsi="Times New Roman"/>
          <w:sz w:val="24"/>
          <w:szCs w:val="24"/>
        </w:rPr>
        <w:t xml:space="preserve"> gali būti įsigyjama tiek už tam tikrą mokestį ar kitokį atlygį, tiek ir be papildomo mokesčio</w:t>
      </w:r>
      <w:r w:rsidR="001306DA" w:rsidRPr="0011068D">
        <w:rPr>
          <w:rFonts w:ascii="Times New Roman" w:hAnsi="Times New Roman"/>
          <w:sz w:val="24"/>
          <w:szCs w:val="24"/>
        </w:rPr>
        <w:t xml:space="preserve">. </w:t>
      </w:r>
    </w:p>
    <w:p w14:paraId="0847A980" w14:textId="26DA9A5C" w:rsidR="00E17665" w:rsidRDefault="003B7234" w:rsidP="00C87B7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11068D">
        <w:rPr>
          <w:rFonts w:ascii="Times New Roman" w:hAnsi="Times New Roman"/>
          <w:sz w:val="24"/>
          <w:szCs w:val="24"/>
        </w:rPr>
        <w:t xml:space="preserve">Paprastai </w:t>
      </w:r>
      <w:r w:rsidR="00E17665" w:rsidRPr="0011068D">
        <w:rPr>
          <w:rFonts w:ascii="Times New Roman" w:hAnsi="Times New Roman"/>
          <w:sz w:val="24"/>
          <w:szCs w:val="24"/>
        </w:rPr>
        <w:t>opcion</w:t>
      </w:r>
      <w:r w:rsidRPr="0011068D">
        <w:rPr>
          <w:rFonts w:ascii="Times New Roman" w:hAnsi="Times New Roman"/>
          <w:sz w:val="24"/>
          <w:szCs w:val="24"/>
        </w:rPr>
        <w:t xml:space="preserve">o sutartys yra </w:t>
      </w:r>
      <w:r w:rsidR="00E17665" w:rsidRPr="0011068D">
        <w:rPr>
          <w:rFonts w:ascii="Times New Roman" w:hAnsi="Times New Roman"/>
          <w:sz w:val="24"/>
          <w:szCs w:val="24"/>
        </w:rPr>
        <w:t>atlygintin</w:t>
      </w:r>
      <w:r w:rsidRPr="0011068D">
        <w:rPr>
          <w:rFonts w:ascii="Times New Roman" w:hAnsi="Times New Roman"/>
          <w:sz w:val="24"/>
          <w:szCs w:val="24"/>
        </w:rPr>
        <w:t>ė</w:t>
      </w:r>
      <w:r w:rsidR="00E17665" w:rsidRPr="0011068D">
        <w:rPr>
          <w:rFonts w:ascii="Times New Roman" w:hAnsi="Times New Roman"/>
          <w:sz w:val="24"/>
          <w:szCs w:val="24"/>
        </w:rPr>
        <w:t xml:space="preserve">s, t. y. </w:t>
      </w:r>
      <w:r w:rsidR="00E70C0F" w:rsidRPr="0011068D">
        <w:rPr>
          <w:rFonts w:ascii="Times New Roman" w:hAnsi="Times New Roman"/>
          <w:sz w:val="24"/>
          <w:szCs w:val="24"/>
        </w:rPr>
        <w:t xml:space="preserve">opciono </w:t>
      </w:r>
      <w:r w:rsidRPr="0011068D">
        <w:rPr>
          <w:rFonts w:ascii="Times New Roman" w:hAnsi="Times New Roman"/>
          <w:sz w:val="24"/>
          <w:szCs w:val="24"/>
        </w:rPr>
        <w:t>pirkėjas (</w:t>
      </w:r>
      <w:r w:rsidR="00E70C0F" w:rsidRPr="0011068D">
        <w:rPr>
          <w:rFonts w:ascii="Times New Roman" w:hAnsi="Times New Roman"/>
          <w:sz w:val="24"/>
          <w:szCs w:val="24"/>
        </w:rPr>
        <w:t>turėtojas</w:t>
      </w:r>
      <w:r w:rsidRPr="0011068D">
        <w:rPr>
          <w:rFonts w:ascii="Times New Roman" w:hAnsi="Times New Roman"/>
          <w:sz w:val="24"/>
          <w:szCs w:val="24"/>
        </w:rPr>
        <w:t>)</w:t>
      </w:r>
      <w:r w:rsidR="00E17665" w:rsidRPr="0011068D">
        <w:rPr>
          <w:rFonts w:ascii="Times New Roman" w:hAnsi="Times New Roman"/>
          <w:sz w:val="24"/>
          <w:szCs w:val="24"/>
        </w:rPr>
        <w:t xml:space="preserve"> už galimybę įgyti</w:t>
      </w:r>
      <w:r w:rsidR="00E70C0F" w:rsidRPr="0011068D">
        <w:rPr>
          <w:rFonts w:ascii="Times New Roman" w:hAnsi="Times New Roman"/>
          <w:sz w:val="24"/>
          <w:szCs w:val="24"/>
        </w:rPr>
        <w:t xml:space="preserve"> </w:t>
      </w:r>
      <w:r w:rsidR="00E17665" w:rsidRPr="0011068D">
        <w:rPr>
          <w:rFonts w:ascii="Times New Roman" w:hAnsi="Times New Roman"/>
          <w:sz w:val="24"/>
          <w:szCs w:val="24"/>
        </w:rPr>
        <w:t>teisę</w:t>
      </w:r>
      <w:r w:rsidR="00E17665" w:rsidRPr="008A1D99">
        <w:rPr>
          <w:rFonts w:ascii="Times New Roman" w:hAnsi="Times New Roman"/>
          <w:sz w:val="24"/>
          <w:szCs w:val="24"/>
        </w:rPr>
        <w:t xml:space="preserve"> ateityje sudaryti sutartį sumoka </w:t>
      </w:r>
      <w:r w:rsidR="00E70C0F" w:rsidRPr="008A1D99">
        <w:rPr>
          <w:rFonts w:ascii="Times New Roman" w:hAnsi="Times New Roman"/>
          <w:sz w:val="24"/>
          <w:szCs w:val="24"/>
        </w:rPr>
        <w:t xml:space="preserve">opciono pardavėjui </w:t>
      </w:r>
      <w:r w:rsidRPr="008A1D99">
        <w:rPr>
          <w:rFonts w:ascii="Times New Roman" w:hAnsi="Times New Roman"/>
          <w:sz w:val="24"/>
          <w:szCs w:val="24"/>
        </w:rPr>
        <w:t>kainą (</w:t>
      </w:r>
      <w:r w:rsidR="00E17665" w:rsidRPr="008A1D99">
        <w:rPr>
          <w:rFonts w:ascii="Times New Roman" w:hAnsi="Times New Roman"/>
          <w:sz w:val="24"/>
          <w:szCs w:val="24"/>
        </w:rPr>
        <w:t>premiją</w:t>
      </w:r>
      <w:r w:rsidRPr="008A1D99">
        <w:rPr>
          <w:rFonts w:ascii="Times New Roman" w:hAnsi="Times New Roman"/>
          <w:sz w:val="24"/>
          <w:szCs w:val="24"/>
        </w:rPr>
        <w:t>)</w:t>
      </w:r>
      <w:r w:rsidR="00E17665" w:rsidRPr="008A1D99">
        <w:rPr>
          <w:rFonts w:ascii="Times New Roman" w:hAnsi="Times New Roman"/>
          <w:sz w:val="24"/>
          <w:szCs w:val="24"/>
        </w:rPr>
        <w:t xml:space="preserve">. </w:t>
      </w:r>
      <w:r w:rsidRPr="008A1D99">
        <w:rPr>
          <w:rFonts w:ascii="Times New Roman" w:hAnsi="Times New Roman"/>
          <w:sz w:val="24"/>
          <w:szCs w:val="24"/>
        </w:rPr>
        <w:t>Ši kaina mokama</w:t>
      </w:r>
      <w:r w:rsidR="00F36421">
        <w:rPr>
          <w:rFonts w:ascii="Times New Roman" w:hAnsi="Times New Roman"/>
          <w:sz w:val="24"/>
          <w:szCs w:val="24"/>
        </w:rPr>
        <w:t xml:space="preserve"> sudarant opciono sutartį (iš anksto, </w:t>
      </w:r>
      <w:r w:rsidRPr="008A1D99">
        <w:rPr>
          <w:rFonts w:ascii="Times New Roman" w:hAnsi="Times New Roman"/>
          <w:sz w:val="24"/>
          <w:szCs w:val="24"/>
        </w:rPr>
        <w:t xml:space="preserve">nepriklausomai nuo to, ar opciono pirkėjas </w:t>
      </w:r>
      <w:r w:rsidR="001F4C91">
        <w:rPr>
          <w:rFonts w:ascii="Times New Roman" w:hAnsi="Times New Roman"/>
          <w:sz w:val="24"/>
          <w:szCs w:val="24"/>
        </w:rPr>
        <w:t>įgyvendina</w:t>
      </w:r>
      <w:r w:rsidRPr="008A1D99">
        <w:rPr>
          <w:rFonts w:ascii="Times New Roman" w:hAnsi="Times New Roman"/>
          <w:sz w:val="24"/>
          <w:szCs w:val="24"/>
        </w:rPr>
        <w:t xml:space="preserve"> įgytą </w:t>
      </w:r>
      <w:r w:rsidRPr="008A1D99">
        <w:rPr>
          <w:rFonts w:ascii="Times New Roman" w:hAnsi="Times New Roman"/>
          <w:sz w:val="24"/>
          <w:szCs w:val="24"/>
        </w:rPr>
        <w:lastRenderedPageBreak/>
        <w:t>teisę ateityje</w:t>
      </w:r>
      <w:r w:rsidR="00F36421">
        <w:rPr>
          <w:rFonts w:ascii="Times New Roman" w:hAnsi="Times New Roman"/>
          <w:sz w:val="24"/>
          <w:szCs w:val="24"/>
        </w:rPr>
        <w:t>)</w:t>
      </w:r>
      <w:r w:rsidR="00DA7640">
        <w:rPr>
          <w:rFonts w:ascii="Times New Roman" w:hAnsi="Times New Roman"/>
          <w:sz w:val="24"/>
          <w:szCs w:val="24"/>
        </w:rPr>
        <w:t xml:space="preserve"> ir ji neapima kainos už sutartą pirkti (parduoti) turtą</w:t>
      </w:r>
      <w:r w:rsidR="009821BB">
        <w:rPr>
          <w:rFonts w:ascii="Times New Roman" w:hAnsi="Times New Roman"/>
          <w:sz w:val="24"/>
          <w:szCs w:val="24"/>
        </w:rPr>
        <w:t>, kai</w:t>
      </w:r>
      <w:r w:rsidR="009821BB" w:rsidRPr="009821BB">
        <w:rPr>
          <w:rFonts w:ascii="Times New Roman" w:hAnsi="Times New Roman"/>
          <w:sz w:val="24"/>
          <w:szCs w:val="24"/>
        </w:rPr>
        <w:t xml:space="preserve"> </w:t>
      </w:r>
      <w:r w:rsidR="009821BB">
        <w:rPr>
          <w:rFonts w:ascii="Times New Roman" w:hAnsi="Times New Roman"/>
          <w:sz w:val="24"/>
          <w:szCs w:val="24"/>
        </w:rPr>
        <w:t>įgyta pagal opciono sutartį teisė įgyvendinama ateityje</w:t>
      </w:r>
      <w:r w:rsidRPr="008A1D99">
        <w:rPr>
          <w:rFonts w:ascii="Times New Roman" w:hAnsi="Times New Roman"/>
          <w:sz w:val="24"/>
          <w:szCs w:val="24"/>
        </w:rPr>
        <w:t xml:space="preserve">. </w:t>
      </w:r>
      <w:r w:rsidR="00E17665" w:rsidRPr="008A1D99">
        <w:rPr>
          <w:rFonts w:ascii="Times New Roman" w:hAnsi="Times New Roman"/>
          <w:sz w:val="24"/>
          <w:szCs w:val="24"/>
        </w:rPr>
        <w:t>Opcion</w:t>
      </w:r>
      <w:r w:rsidR="00960521" w:rsidRPr="008A1D99">
        <w:rPr>
          <w:rFonts w:ascii="Times New Roman" w:hAnsi="Times New Roman"/>
          <w:sz w:val="24"/>
          <w:szCs w:val="24"/>
        </w:rPr>
        <w:t xml:space="preserve">o sutartis </w:t>
      </w:r>
      <w:r w:rsidR="00E17665" w:rsidRPr="008A1D99">
        <w:rPr>
          <w:rFonts w:ascii="Times New Roman" w:hAnsi="Times New Roman"/>
          <w:sz w:val="24"/>
          <w:szCs w:val="24"/>
        </w:rPr>
        <w:t>yra atlygintinė bendrosios teisės jurisdikcijose, kuriose sutartimis laikomi tik tokie šalių sandoriai, kurie sukuria abipusę naudą sutarties šalims</w:t>
      </w:r>
      <w:r w:rsidR="00C95CE4">
        <w:rPr>
          <w:rFonts w:ascii="Times New Roman" w:hAnsi="Times New Roman"/>
          <w:sz w:val="24"/>
          <w:szCs w:val="24"/>
        </w:rPr>
        <w:t xml:space="preserve">, tai yra vadinama abstrakčia nauda (angl. </w:t>
      </w:r>
      <w:proofErr w:type="spellStart"/>
      <w:r w:rsidR="00E17665" w:rsidRPr="008A1D99">
        <w:rPr>
          <w:rFonts w:ascii="Times New Roman" w:hAnsi="Times New Roman"/>
          <w:i/>
          <w:sz w:val="24"/>
          <w:szCs w:val="24"/>
        </w:rPr>
        <w:t>consideration</w:t>
      </w:r>
      <w:proofErr w:type="spellEnd"/>
      <w:r w:rsidR="00C95CE4" w:rsidRPr="007A577F">
        <w:rPr>
          <w:rFonts w:asciiTheme="majorBidi" w:hAnsiTheme="majorBidi" w:cstheme="majorBidi"/>
          <w:iCs/>
          <w:sz w:val="24"/>
          <w:szCs w:val="24"/>
        </w:rPr>
        <w:t>)</w:t>
      </w:r>
      <w:r w:rsidR="00C95CE4" w:rsidRPr="007A577F">
        <w:rPr>
          <w:rFonts w:asciiTheme="majorBidi" w:hAnsiTheme="majorBidi" w:cstheme="majorBidi"/>
          <w:sz w:val="24"/>
          <w:szCs w:val="24"/>
        </w:rPr>
        <w:t xml:space="preserve"> </w:t>
      </w:r>
      <w:r w:rsidR="00C95CE4" w:rsidRPr="007A577F">
        <w:rPr>
          <w:rFonts w:asciiTheme="majorBidi" w:hAnsiTheme="majorBidi" w:cstheme="majorBidi"/>
          <w:iCs/>
          <w:sz w:val="24"/>
          <w:szCs w:val="24"/>
        </w:rPr>
        <w:t>(</w:t>
      </w:r>
      <w:proofErr w:type="spellStart"/>
      <w:r w:rsidR="00C95CE4" w:rsidRPr="007A577F">
        <w:rPr>
          <w:rFonts w:asciiTheme="majorBidi" w:hAnsiTheme="majorBidi" w:cstheme="majorBidi"/>
          <w:iCs/>
          <w:sz w:val="24"/>
          <w:szCs w:val="24"/>
        </w:rPr>
        <w:t>Jan</w:t>
      </w:r>
      <w:proofErr w:type="spellEnd"/>
      <w:r w:rsidR="00C95CE4" w:rsidRPr="007A577F">
        <w:rPr>
          <w:rFonts w:asciiTheme="majorBidi" w:hAnsiTheme="majorBidi" w:cstheme="majorBidi"/>
          <w:iCs/>
          <w:sz w:val="24"/>
          <w:szCs w:val="24"/>
        </w:rPr>
        <w:t xml:space="preserve"> M. </w:t>
      </w:r>
      <w:proofErr w:type="spellStart"/>
      <w:r w:rsidR="00C95CE4" w:rsidRPr="007A577F">
        <w:rPr>
          <w:rFonts w:asciiTheme="majorBidi" w:hAnsiTheme="majorBidi" w:cstheme="majorBidi"/>
          <w:iCs/>
          <w:sz w:val="24"/>
          <w:szCs w:val="24"/>
        </w:rPr>
        <w:t>Smits</w:t>
      </w:r>
      <w:proofErr w:type="spellEnd"/>
      <w:r w:rsidR="001F4C91">
        <w:rPr>
          <w:rFonts w:asciiTheme="majorBidi" w:hAnsiTheme="majorBidi" w:cstheme="majorBidi"/>
          <w:iCs/>
          <w:sz w:val="24"/>
          <w:szCs w:val="24"/>
        </w:rPr>
        <w:t>.</w:t>
      </w:r>
      <w:r w:rsidR="00C95CE4" w:rsidRPr="007A577F">
        <w:rPr>
          <w:rFonts w:asciiTheme="majorBidi" w:hAnsiTheme="majorBidi" w:cstheme="majorBidi"/>
          <w:iCs/>
          <w:sz w:val="24"/>
          <w:szCs w:val="24"/>
        </w:rPr>
        <w:t xml:space="preserve"> </w:t>
      </w:r>
      <w:proofErr w:type="spellStart"/>
      <w:r w:rsidR="00C95CE4" w:rsidRPr="00DD0F12">
        <w:rPr>
          <w:rFonts w:asciiTheme="majorBidi" w:hAnsiTheme="majorBidi" w:cstheme="majorBidi"/>
          <w:i/>
          <w:sz w:val="24"/>
          <w:szCs w:val="24"/>
        </w:rPr>
        <w:t>Contract</w:t>
      </w:r>
      <w:proofErr w:type="spellEnd"/>
      <w:r w:rsidR="00C95CE4" w:rsidRPr="00DD0F12">
        <w:rPr>
          <w:rFonts w:asciiTheme="majorBidi" w:hAnsiTheme="majorBidi" w:cstheme="majorBidi"/>
          <w:i/>
          <w:sz w:val="24"/>
          <w:szCs w:val="24"/>
        </w:rPr>
        <w:t xml:space="preserve"> </w:t>
      </w:r>
      <w:proofErr w:type="spellStart"/>
      <w:r w:rsidR="00C95CE4" w:rsidRPr="00DD0F12">
        <w:rPr>
          <w:rFonts w:asciiTheme="majorBidi" w:hAnsiTheme="majorBidi" w:cstheme="majorBidi"/>
          <w:i/>
          <w:sz w:val="24"/>
          <w:szCs w:val="24"/>
        </w:rPr>
        <w:t>law</w:t>
      </w:r>
      <w:proofErr w:type="spellEnd"/>
      <w:r w:rsidR="00C95CE4" w:rsidRPr="00DD0F12">
        <w:rPr>
          <w:rFonts w:asciiTheme="majorBidi" w:hAnsiTheme="majorBidi" w:cstheme="majorBidi"/>
          <w:i/>
          <w:sz w:val="24"/>
          <w:szCs w:val="24"/>
        </w:rPr>
        <w:t xml:space="preserve">. A </w:t>
      </w:r>
      <w:proofErr w:type="spellStart"/>
      <w:r w:rsidR="00C95CE4" w:rsidRPr="00DD0F12">
        <w:rPr>
          <w:rFonts w:asciiTheme="majorBidi" w:hAnsiTheme="majorBidi" w:cstheme="majorBidi"/>
          <w:i/>
          <w:sz w:val="24"/>
          <w:szCs w:val="24"/>
        </w:rPr>
        <w:t>comparative</w:t>
      </w:r>
      <w:proofErr w:type="spellEnd"/>
      <w:r w:rsidR="00C95CE4" w:rsidRPr="00DD0F12">
        <w:rPr>
          <w:rFonts w:asciiTheme="majorBidi" w:hAnsiTheme="majorBidi" w:cstheme="majorBidi"/>
          <w:i/>
          <w:sz w:val="24"/>
          <w:szCs w:val="24"/>
        </w:rPr>
        <w:t xml:space="preserve"> </w:t>
      </w:r>
      <w:proofErr w:type="spellStart"/>
      <w:r w:rsidR="00C95CE4" w:rsidRPr="00DD0F12">
        <w:rPr>
          <w:rFonts w:asciiTheme="majorBidi" w:hAnsiTheme="majorBidi" w:cstheme="majorBidi"/>
          <w:i/>
          <w:sz w:val="24"/>
          <w:szCs w:val="24"/>
        </w:rPr>
        <w:t>introduction</w:t>
      </w:r>
      <w:proofErr w:type="spellEnd"/>
      <w:r w:rsidR="001F4C91" w:rsidRPr="00DD0F12">
        <w:rPr>
          <w:rFonts w:asciiTheme="majorBidi" w:hAnsiTheme="majorBidi" w:cstheme="majorBidi"/>
          <w:i/>
          <w:sz w:val="24"/>
          <w:szCs w:val="24"/>
        </w:rPr>
        <w:t>.</w:t>
      </w:r>
      <w:r w:rsidR="00C95CE4" w:rsidRPr="007A577F">
        <w:rPr>
          <w:rFonts w:asciiTheme="majorBidi" w:hAnsiTheme="majorBidi" w:cstheme="majorBidi"/>
          <w:iCs/>
          <w:sz w:val="24"/>
          <w:szCs w:val="24"/>
        </w:rPr>
        <w:t xml:space="preserve"> </w:t>
      </w:r>
      <w:proofErr w:type="spellStart"/>
      <w:r w:rsidR="00C95CE4" w:rsidRPr="007A577F">
        <w:rPr>
          <w:rFonts w:asciiTheme="majorBidi" w:hAnsiTheme="majorBidi" w:cstheme="majorBidi"/>
          <w:iCs/>
          <w:sz w:val="24"/>
          <w:szCs w:val="24"/>
        </w:rPr>
        <w:t>Cheltenham</w:t>
      </w:r>
      <w:proofErr w:type="spellEnd"/>
      <w:r w:rsidR="00C95CE4" w:rsidRPr="007A577F">
        <w:rPr>
          <w:rFonts w:asciiTheme="majorBidi" w:hAnsiTheme="majorBidi" w:cstheme="majorBidi"/>
          <w:iCs/>
          <w:sz w:val="24"/>
          <w:szCs w:val="24"/>
        </w:rPr>
        <w:t xml:space="preserve">: </w:t>
      </w:r>
      <w:proofErr w:type="spellStart"/>
      <w:r w:rsidR="00C95CE4" w:rsidRPr="007A577F">
        <w:rPr>
          <w:rFonts w:asciiTheme="majorBidi" w:hAnsiTheme="majorBidi" w:cstheme="majorBidi"/>
          <w:iCs/>
          <w:sz w:val="24"/>
          <w:szCs w:val="24"/>
        </w:rPr>
        <w:t>Edward</w:t>
      </w:r>
      <w:proofErr w:type="spellEnd"/>
      <w:r w:rsidR="00C95CE4" w:rsidRPr="007A577F">
        <w:rPr>
          <w:rFonts w:asciiTheme="majorBidi" w:hAnsiTheme="majorBidi" w:cstheme="majorBidi"/>
          <w:iCs/>
          <w:sz w:val="24"/>
          <w:szCs w:val="24"/>
        </w:rPr>
        <w:t xml:space="preserve"> </w:t>
      </w:r>
      <w:proofErr w:type="spellStart"/>
      <w:r w:rsidR="00C95CE4" w:rsidRPr="007A577F">
        <w:rPr>
          <w:rFonts w:asciiTheme="majorBidi" w:hAnsiTheme="majorBidi" w:cstheme="majorBidi"/>
          <w:iCs/>
          <w:sz w:val="24"/>
          <w:szCs w:val="24"/>
        </w:rPr>
        <w:t>Elgar</w:t>
      </w:r>
      <w:proofErr w:type="spellEnd"/>
      <w:r w:rsidR="00C95CE4" w:rsidRPr="007A577F">
        <w:rPr>
          <w:rFonts w:asciiTheme="majorBidi" w:hAnsiTheme="majorBidi" w:cstheme="majorBidi"/>
          <w:iCs/>
          <w:sz w:val="24"/>
          <w:szCs w:val="24"/>
        </w:rPr>
        <w:t xml:space="preserve"> </w:t>
      </w:r>
      <w:proofErr w:type="spellStart"/>
      <w:r w:rsidR="00C95CE4" w:rsidRPr="007A577F">
        <w:rPr>
          <w:rFonts w:asciiTheme="majorBidi" w:hAnsiTheme="majorBidi" w:cstheme="majorBidi"/>
          <w:iCs/>
          <w:sz w:val="24"/>
          <w:szCs w:val="24"/>
        </w:rPr>
        <w:t>Publishing</w:t>
      </w:r>
      <w:proofErr w:type="spellEnd"/>
      <w:r w:rsidR="00C95CE4" w:rsidRPr="007A577F">
        <w:rPr>
          <w:rFonts w:asciiTheme="majorBidi" w:hAnsiTheme="majorBidi" w:cstheme="majorBidi"/>
          <w:iCs/>
          <w:sz w:val="24"/>
          <w:szCs w:val="24"/>
        </w:rPr>
        <w:t xml:space="preserve"> </w:t>
      </w:r>
      <w:proofErr w:type="spellStart"/>
      <w:r w:rsidR="00C95CE4" w:rsidRPr="007A577F">
        <w:rPr>
          <w:rFonts w:asciiTheme="majorBidi" w:hAnsiTheme="majorBidi" w:cstheme="majorBidi"/>
          <w:iCs/>
          <w:sz w:val="24"/>
          <w:szCs w:val="24"/>
        </w:rPr>
        <w:t>Limited</w:t>
      </w:r>
      <w:proofErr w:type="spellEnd"/>
      <w:r w:rsidR="00C95CE4" w:rsidRPr="007A577F">
        <w:rPr>
          <w:rFonts w:asciiTheme="majorBidi" w:hAnsiTheme="majorBidi" w:cstheme="majorBidi"/>
          <w:iCs/>
          <w:sz w:val="24"/>
          <w:szCs w:val="24"/>
        </w:rPr>
        <w:t xml:space="preserve">, 2017, p. 79; </w:t>
      </w:r>
      <w:proofErr w:type="spellStart"/>
      <w:r w:rsidR="00C95CE4" w:rsidRPr="007A577F">
        <w:rPr>
          <w:rFonts w:asciiTheme="majorBidi" w:hAnsiTheme="majorBidi" w:cstheme="majorBidi"/>
          <w:iCs/>
          <w:sz w:val="24"/>
          <w:szCs w:val="24"/>
        </w:rPr>
        <w:t>Ambrasienė</w:t>
      </w:r>
      <w:proofErr w:type="spellEnd"/>
      <w:r w:rsidR="00C95CE4" w:rsidRPr="007A577F">
        <w:rPr>
          <w:rFonts w:asciiTheme="majorBidi" w:hAnsiTheme="majorBidi" w:cstheme="majorBidi"/>
          <w:iCs/>
          <w:sz w:val="24"/>
          <w:szCs w:val="24"/>
        </w:rPr>
        <w:t>, D</w:t>
      </w:r>
      <w:r w:rsidR="001F4C91">
        <w:rPr>
          <w:rFonts w:asciiTheme="majorBidi" w:hAnsiTheme="majorBidi" w:cstheme="majorBidi"/>
          <w:iCs/>
          <w:sz w:val="24"/>
          <w:szCs w:val="24"/>
        </w:rPr>
        <w:t>.</w:t>
      </w:r>
      <w:r w:rsidR="00C95CE4" w:rsidRPr="007A577F">
        <w:rPr>
          <w:rFonts w:asciiTheme="majorBidi" w:hAnsiTheme="majorBidi" w:cstheme="majorBidi"/>
          <w:iCs/>
          <w:sz w:val="24"/>
          <w:szCs w:val="24"/>
        </w:rPr>
        <w:t xml:space="preserve"> </w:t>
      </w:r>
      <w:r w:rsidR="00C95CE4" w:rsidRPr="00DD0F12">
        <w:rPr>
          <w:rFonts w:asciiTheme="majorBidi" w:hAnsiTheme="majorBidi" w:cstheme="majorBidi"/>
          <w:i/>
          <w:sz w:val="24"/>
          <w:szCs w:val="24"/>
        </w:rPr>
        <w:t>ir kt.</w:t>
      </w:r>
      <w:r w:rsidR="00C95CE4" w:rsidRPr="007A577F">
        <w:rPr>
          <w:rFonts w:asciiTheme="majorBidi" w:hAnsiTheme="majorBidi" w:cstheme="majorBidi"/>
          <w:iCs/>
          <w:sz w:val="24"/>
          <w:szCs w:val="24"/>
        </w:rPr>
        <w:t xml:space="preserve"> </w:t>
      </w:r>
      <w:r w:rsidR="00C95CE4" w:rsidRPr="00DD0F12">
        <w:rPr>
          <w:rFonts w:asciiTheme="majorBidi" w:hAnsiTheme="majorBidi" w:cstheme="majorBidi"/>
          <w:i/>
          <w:sz w:val="24"/>
          <w:szCs w:val="24"/>
        </w:rPr>
        <w:t xml:space="preserve">Lyginamoji sutarčių teisė: Lietuva </w:t>
      </w:r>
      <w:r w:rsidR="001F4C91" w:rsidRPr="00DD0F12">
        <w:rPr>
          <w:rFonts w:asciiTheme="majorBidi" w:hAnsiTheme="majorBidi" w:cstheme="majorBidi"/>
          <w:i/>
          <w:sz w:val="24"/>
          <w:szCs w:val="24"/>
        </w:rPr>
        <w:t>e</w:t>
      </w:r>
      <w:r w:rsidR="00C95CE4" w:rsidRPr="00DD0F12">
        <w:rPr>
          <w:rFonts w:asciiTheme="majorBidi" w:hAnsiTheme="majorBidi" w:cstheme="majorBidi"/>
          <w:i/>
          <w:sz w:val="24"/>
          <w:szCs w:val="24"/>
        </w:rPr>
        <w:t>uropiniame kontekste.</w:t>
      </w:r>
      <w:r w:rsidR="00C95CE4" w:rsidRPr="007A577F">
        <w:rPr>
          <w:rFonts w:asciiTheme="majorBidi" w:hAnsiTheme="majorBidi" w:cstheme="majorBidi"/>
          <w:iCs/>
          <w:sz w:val="24"/>
          <w:szCs w:val="24"/>
        </w:rPr>
        <w:t xml:space="preserve"> Vilnius: </w:t>
      </w:r>
      <w:proofErr w:type="spellStart"/>
      <w:r w:rsidR="00C95CE4" w:rsidRPr="007A577F">
        <w:rPr>
          <w:rFonts w:asciiTheme="majorBidi" w:hAnsiTheme="majorBidi" w:cstheme="majorBidi"/>
          <w:iCs/>
          <w:sz w:val="24"/>
          <w:szCs w:val="24"/>
        </w:rPr>
        <w:t>Justitia</w:t>
      </w:r>
      <w:proofErr w:type="spellEnd"/>
      <w:r w:rsidR="00C95CE4" w:rsidRPr="007A577F">
        <w:rPr>
          <w:rFonts w:asciiTheme="majorBidi" w:hAnsiTheme="majorBidi" w:cstheme="majorBidi"/>
          <w:iCs/>
          <w:sz w:val="24"/>
          <w:szCs w:val="24"/>
        </w:rPr>
        <w:t>, 2013</w:t>
      </w:r>
      <w:r w:rsidR="001F4C91">
        <w:rPr>
          <w:rFonts w:asciiTheme="majorBidi" w:hAnsiTheme="majorBidi" w:cstheme="majorBidi"/>
          <w:iCs/>
          <w:sz w:val="24"/>
          <w:szCs w:val="24"/>
        </w:rPr>
        <w:t>,</w:t>
      </w:r>
      <w:r w:rsidR="00C95CE4" w:rsidRPr="007A577F">
        <w:rPr>
          <w:rFonts w:asciiTheme="majorBidi" w:hAnsiTheme="majorBidi" w:cstheme="majorBidi"/>
          <w:iCs/>
          <w:sz w:val="24"/>
          <w:szCs w:val="24"/>
        </w:rPr>
        <w:t xml:space="preserve"> p. 27</w:t>
      </w:r>
      <w:r w:rsidR="001F4C91">
        <w:rPr>
          <w:rFonts w:asciiTheme="majorBidi" w:hAnsiTheme="majorBidi" w:cstheme="majorBidi"/>
          <w:iCs/>
          <w:sz w:val="24"/>
          <w:szCs w:val="24"/>
        </w:rPr>
        <w:t>–</w:t>
      </w:r>
      <w:r w:rsidR="00C95CE4" w:rsidRPr="007A577F">
        <w:rPr>
          <w:rFonts w:asciiTheme="majorBidi" w:hAnsiTheme="majorBidi" w:cstheme="majorBidi"/>
          <w:iCs/>
          <w:sz w:val="24"/>
          <w:szCs w:val="24"/>
        </w:rPr>
        <w:t>32)</w:t>
      </w:r>
      <w:r w:rsidR="00C95CE4" w:rsidRPr="007A577F">
        <w:rPr>
          <w:rFonts w:asciiTheme="majorBidi" w:hAnsiTheme="majorBidi" w:cstheme="majorBidi"/>
          <w:sz w:val="24"/>
          <w:szCs w:val="24"/>
        </w:rPr>
        <w:t xml:space="preserve">. </w:t>
      </w:r>
      <w:r w:rsidR="009821BB" w:rsidRPr="007A577F">
        <w:rPr>
          <w:rFonts w:asciiTheme="majorBidi" w:hAnsiTheme="majorBidi" w:cstheme="majorBidi"/>
          <w:sz w:val="24"/>
          <w:szCs w:val="24"/>
        </w:rPr>
        <w:t>Tuo tarpu p</w:t>
      </w:r>
      <w:r w:rsidR="00960521" w:rsidRPr="007A577F">
        <w:rPr>
          <w:rFonts w:asciiTheme="majorBidi" w:hAnsiTheme="majorBidi" w:cstheme="majorBidi"/>
          <w:sz w:val="24"/>
          <w:szCs w:val="24"/>
        </w:rPr>
        <w:t xml:space="preserve">agal </w:t>
      </w:r>
      <w:r w:rsidR="00E17665" w:rsidRPr="007A577F">
        <w:rPr>
          <w:rFonts w:asciiTheme="majorBidi" w:hAnsiTheme="majorBidi" w:cstheme="majorBidi"/>
          <w:sz w:val="24"/>
          <w:szCs w:val="24"/>
        </w:rPr>
        <w:t xml:space="preserve">Lietuvos teisėje </w:t>
      </w:r>
      <w:r w:rsidR="009821BB" w:rsidRPr="007A577F">
        <w:rPr>
          <w:rFonts w:asciiTheme="majorBidi" w:hAnsiTheme="majorBidi" w:cstheme="majorBidi"/>
          <w:sz w:val="24"/>
          <w:szCs w:val="24"/>
        </w:rPr>
        <w:t xml:space="preserve">nustatytą </w:t>
      </w:r>
      <w:r w:rsidR="00960521" w:rsidRPr="007A577F">
        <w:rPr>
          <w:rFonts w:asciiTheme="majorBidi" w:hAnsiTheme="majorBidi" w:cstheme="majorBidi"/>
          <w:sz w:val="24"/>
          <w:szCs w:val="24"/>
        </w:rPr>
        <w:t>reglamentavimą</w:t>
      </w:r>
      <w:r w:rsidR="00960521" w:rsidRPr="008A1D99">
        <w:rPr>
          <w:rFonts w:ascii="Times New Roman" w:hAnsi="Times New Roman"/>
          <w:sz w:val="24"/>
          <w:szCs w:val="24"/>
        </w:rPr>
        <w:t xml:space="preserve"> opciono sandorio </w:t>
      </w:r>
      <w:r w:rsidR="00E17665" w:rsidRPr="008A1D99">
        <w:rPr>
          <w:rFonts w:ascii="Times New Roman" w:hAnsi="Times New Roman"/>
          <w:sz w:val="24"/>
          <w:szCs w:val="24"/>
        </w:rPr>
        <w:t xml:space="preserve">atlygintinumas nėra </w:t>
      </w:r>
      <w:r w:rsidR="008A1D99">
        <w:rPr>
          <w:rFonts w:ascii="Times New Roman" w:hAnsi="Times New Roman"/>
          <w:sz w:val="24"/>
          <w:szCs w:val="24"/>
        </w:rPr>
        <w:t xml:space="preserve">apibrėžiamas kaip </w:t>
      </w:r>
      <w:r w:rsidR="00E17665" w:rsidRPr="008A1D99">
        <w:rPr>
          <w:rFonts w:ascii="Times New Roman" w:hAnsi="Times New Roman"/>
          <w:sz w:val="24"/>
          <w:szCs w:val="24"/>
        </w:rPr>
        <w:t>būtinas</w:t>
      </w:r>
      <w:r w:rsidR="009821BB">
        <w:rPr>
          <w:rFonts w:ascii="Times New Roman" w:hAnsi="Times New Roman"/>
          <w:sz w:val="24"/>
          <w:szCs w:val="24"/>
        </w:rPr>
        <w:t xml:space="preserve">is </w:t>
      </w:r>
      <w:r w:rsidR="00805CC9">
        <w:rPr>
          <w:rFonts w:ascii="Times New Roman" w:hAnsi="Times New Roman"/>
          <w:sz w:val="24"/>
          <w:szCs w:val="24"/>
        </w:rPr>
        <w:t xml:space="preserve">šios </w:t>
      </w:r>
      <w:r w:rsidR="00E17665" w:rsidRPr="008A1D99">
        <w:rPr>
          <w:rFonts w:ascii="Times New Roman" w:hAnsi="Times New Roman"/>
          <w:sz w:val="24"/>
          <w:szCs w:val="24"/>
        </w:rPr>
        <w:t xml:space="preserve">sutarties </w:t>
      </w:r>
      <w:r w:rsidR="008A1D99">
        <w:rPr>
          <w:rFonts w:ascii="Times New Roman" w:hAnsi="Times New Roman"/>
          <w:sz w:val="24"/>
          <w:szCs w:val="24"/>
        </w:rPr>
        <w:t>elementas</w:t>
      </w:r>
      <w:r w:rsidR="00E17665" w:rsidRPr="008A1D99">
        <w:rPr>
          <w:rFonts w:ascii="Times New Roman" w:hAnsi="Times New Roman"/>
          <w:sz w:val="24"/>
          <w:szCs w:val="24"/>
        </w:rPr>
        <w:t>. CK 6.154 straipsnio 1</w:t>
      </w:r>
      <w:r w:rsidR="001F4C91">
        <w:rPr>
          <w:rFonts w:ascii="Times New Roman" w:hAnsi="Times New Roman"/>
          <w:sz w:val="24"/>
          <w:szCs w:val="24"/>
        </w:rPr>
        <w:t> </w:t>
      </w:r>
      <w:r w:rsidR="00E17665" w:rsidRPr="008A1D99">
        <w:rPr>
          <w:rFonts w:ascii="Times New Roman" w:hAnsi="Times New Roman"/>
          <w:sz w:val="24"/>
          <w:szCs w:val="24"/>
        </w:rPr>
        <w:t>dalyje pateikiama sutarties samprata</w:t>
      </w:r>
      <w:r w:rsidR="008A1D99">
        <w:rPr>
          <w:rFonts w:ascii="Times New Roman" w:hAnsi="Times New Roman"/>
          <w:sz w:val="24"/>
          <w:szCs w:val="24"/>
        </w:rPr>
        <w:t xml:space="preserve">, </w:t>
      </w:r>
      <w:r w:rsidR="00E17665" w:rsidRPr="008A1D99">
        <w:rPr>
          <w:rFonts w:ascii="Times New Roman" w:hAnsi="Times New Roman"/>
          <w:sz w:val="24"/>
          <w:szCs w:val="24"/>
        </w:rPr>
        <w:t>CK 6.160 straipsn</w:t>
      </w:r>
      <w:r w:rsidR="00960521" w:rsidRPr="008A1D99">
        <w:rPr>
          <w:rFonts w:ascii="Times New Roman" w:hAnsi="Times New Roman"/>
          <w:sz w:val="24"/>
          <w:szCs w:val="24"/>
        </w:rPr>
        <w:t xml:space="preserve">yje </w:t>
      </w:r>
      <w:r w:rsidR="008A1D99">
        <w:rPr>
          <w:rFonts w:ascii="Times New Roman" w:hAnsi="Times New Roman"/>
          <w:sz w:val="24"/>
          <w:szCs w:val="24"/>
        </w:rPr>
        <w:t>įtvirtintas sutarčių skirstymas</w:t>
      </w:r>
      <w:r w:rsidR="00E17665" w:rsidRPr="008A1D99">
        <w:rPr>
          <w:rFonts w:ascii="Times New Roman" w:hAnsi="Times New Roman"/>
          <w:sz w:val="24"/>
          <w:szCs w:val="24"/>
        </w:rPr>
        <w:t xml:space="preserve"> į atlygintines ir neatlygintines</w:t>
      </w:r>
      <w:r w:rsidR="008A1D99">
        <w:rPr>
          <w:rFonts w:ascii="Times New Roman" w:hAnsi="Times New Roman"/>
          <w:sz w:val="24"/>
          <w:szCs w:val="24"/>
        </w:rPr>
        <w:t xml:space="preserve"> bei sutarties laisvės principas leidžia daryti išvadą</w:t>
      </w:r>
      <w:r w:rsidR="00E17665" w:rsidRPr="008A1D99">
        <w:rPr>
          <w:rFonts w:ascii="Times New Roman" w:hAnsi="Times New Roman"/>
          <w:sz w:val="24"/>
          <w:szCs w:val="24"/>
        </w:rPr>
        <w:t xml:space="preserve">, kad CK </w:t>
      </w:r>
      <w:r w:rsidR="008A1D99">
        <w:rPr>
          <w:rFonts w:ascii="Times New Roman" w:hAnsi="Times New Roman"/>
          <w:sz w:val="24"/>
          <w:szCs w:val="24"/>
        </w:rPr>
        <w:t xml:space="preserve">normos </w:t>
      </w:r>
      <w:r w:rsidR="00E17665" w:rsidRPr="008A1D99">
        <w:rPr>
          <w:rFonts w:ascii="Times New Roman" w:hAnsi="Times New Roman"/>
          <w:sz w:val="24"/>
          <w:szCs w:val="24"/>
        </w:rPr>
        <w:t xml:space="preserve">nedraudžia </w:t>
      </w:r>
      <w:r w:rsidR="008A1D99">
        <w:rPr>
          <w:rFonts w:ascii="Times New Roman" w:hAnsi="Times New Roman"/>
          <w:sz w:val="24"/>
          <w:szCs w:val="24"/>
        </w:rPr>
        <w:t xml:space="preserve">šalims </w:t>
      </w:r>
      <w:r w:rsidR="00E17665" w:rsidRPr="008A1D99">
        <w:rPr>
          <w:rFonts w:ascii="Times New Roman" w:hAnsi="Times New Roman"/>
          <w:sz w:val="24"/>
          <w:szCs w:val="24"/>
        </w:rPr>
        <w:t xml:space="preserve">susitarti dėl neatlygintinių sutarčių, jeigu galima identifikuoti susitariančių šalių konsensusą, kuriuo siekiama sukurti ne bet kokius, o civilinius, nors ir neatlygintinius, teisinius santykius. </w:t>
      </w:r>
      <w:r w:rsidR="008A6A99" w:rsidRPr="008A1D99">
        <w:rPr>
          <w:rFonts w:ascii="Times New Roman" w:hAnsi="Times New Roman"/>
          <w:sz w:val="24"/>
          <w:szCs w:val="24"/>
        </w:rPr>
        <w:t xml:space="preserve">Taigi sutarties laisvės principas leidžia sutarties šalims susitarti </w:t>
      </w:r>
      <w:r w:rsidR="008A1D99">
        <w:rPr>
          <w:rFonts w:ascii="Times New Roman" w:hAnsi="Times New Roman"/>
          <w:sz w:val="24"/>
          <w:szCs w:val="24"/>
        </w:rPr>
        <w:t xml:space="preserve">ir </w:t>
      </w:r>
      <w:r w:rsidR="008A6A99" w:rsidRPr="008A1D99">
        <w:rPr>
          <w:rFonts w:ascii="Times New Roman" w:hAnsi="Times New Roman"/>
          <w:sz w:val="24"/>
          <w:szCs w:val="24"/>
        </w:rPr>
        <w:t>dėl neatlygintinės opciono sutarties</w:t>
      </w:r>
      <w:r w:rsidR="008A1D99">
        <w:rPr>
          <w:rFonts w:ascii="Times New Roman" w:hAnsi="Times New Roman"/>
          <w:sz w:val="24"/>
          <w:szCs w:val="24"/>
        </w:rPr>
        <w:t xml:space="preserve">, t. y. </w:t>
      </w:r>
      <w:r w:rsidR="008A6A99" w:rsidRPr="008A1D99">
        <w:rPr>
          <w:rFonts w:ascii="Times New Roman" w:hAnsi="Times New Roman"/>
          <w:sz w:val="24"/>
          <w:szCs w:val="24"/>
        </w:rPr>
        <w:t>opciono pirkėjo pasirinkimo teisė sudaryti sutartį ateityje nebūtinai siejama su piniginio ekvivalento</w:t>
      </w:r>
      <w:r w:rsidR="00DF58C3">
        <w:rPr>
          <w:rFonts w:ascii="Times New Roman" w:hAnsi="Times New Roman"/>
          <w:sz w:val="24"/>
          <w:szCs w:val="24"/>
        </w:rPr>
        <w:t xml:space="preserve"> (premijos)</w:t>
      </w:r>
      <w:r w:rsidR="008A6A99" w:rsidRPr="008A1D99">
        <w:rPr>
          <w:rFonts w:ascii="Times New Roman" w:hAnsi="Times New Roman"/>
          <w:sz w:val="24"/>
          <w:szCs w:val="24"/>
        </w:rPr>
        <w:t xml:space="preserve"> sumokėjimu opciono pardavėjui. </w:t>
      </w:r>
    </w:p>
    <w:p w14:paraId="64F43EF7" w14:textId="7B27E241" w:rsidR="005C065E" w:rsidRDefault="005C065E" w:rsidP="00642E2D">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5C065E">
        <w:rPr>
          <w:rFonts w:ascii="Times New Roman" w:hAnsi="Times New Roman"/>
          <w:sz w:val="24"/>
          <w:szCs w:val="24"/>
        </w:rPr>
        <w:t xml:space="preserve">Opciono sutartis turi </w:t>
      </w:r>
      <w:r w:rsidR="00642E2D">
        <w:rPr>
          <w:rFonts w:ascii="Times New Roman" w:hAnsi="Times New Roman"/>
          <w:sz w:val="24"/>
          <w:szCs w:val="24"/>
        </w:rPr>
        <w:t xml:space="preserve">ir </w:t>
      </w:r>
      <w:r w:rsidRPr="005C065E">
        <w:rPr>
          <w:rFonts w:ascii="Times New Roman" w:hAnsi="Times New Roman"/>
          <w:sz w:val="24"/>
          <w:szCs w:val="24"/>
        </w:rPr>
        <w:t xml:space="preserve">rizikos elementą, nes įprastai (nors ne visada) yra sudaroma dėl vertybinių popierių ar kitų finansinių instrumentų pirkimo ar pardavimo </w:t>
      </w:r>
      <w:r w:rsidR="00805CC9" w:rsidRPr="005C065E">
        <w:rPr>
          <w:rFonts w:ascii="Times New Roman" w:hAnsi="Times New Roman"/>
          <w:sz w:val="24"/>
          <w:szCs w:val="24"/>
        </w:rPr>
        <w:t xml:space="preserve">ateityje </w:t>
      </w:r>
      <w:r w:rsidRPr="005C065E">
        <w:rPr>
          <w:rFonts w:ascii="Times New Roman" w:hAnsi="Times New Roman"/>
          <w:sz w:val="24"/>
          <w:szCs w:val="24"/>
        </w:rPr>
        <w:t>už konkrečią kainą, t. y. nežinant</w:t>
      </w:r>
      <w:r w:rsidR="001F4C91">
        <w:rPr>
          <w:rFonts w:ascii="Times New Roman" w:hAnsi="Times New Roman"/>
          <w:sz w:val="24"/>
          <w:szCs w:val="24"/>
        </w:rPr>
        <w:t>,</w:t>
      </w:r>
      <w:r w:rsidRPr="005C065E">
        <w:rPr>
          <w:rFonts w:ascii="Times New Roman" w:hAnsi="Times New Roman"/>
          <w:sz w:val="24"/>
          <w:szCs w:val="24"/>
        </w:rPr>
        <w:t xml:space="preserve"> kokia </w:t>
      </w:r>
      <w:r w:rsidR="00805CC9" w:rsidRPr="005C065E">
        <w:rPr>
          <w:rFonts w:ascii="Times New Roman" w:hAnsi="Times New Roman"/>
          <w:sz w:val="24"/>
          <w:szCs w:val="24"/>
        </w:rPr>
        <w:t xml:space="preserve">ateityje bus tų finansinių priemonių vertė </w:t>
      </w:r>
      <w:r w:rsidRPr="005C065E">
        <w:rPr>
          <w:rFonts w:ascii="Times New Roman" w:hAnsi="Times New Roman"/>
          <w:sz w:val="24"/>
          <w:szCs w:val="24"/>
        </w:rPr>
        <w:t xml:space="preserve">dėl </w:t>
      </w:r>
      <w:r w:rsidR="00805CC9">
        <w:rPr>
          <w:rFonts w:ascii="Times New Roman" w:hAnsi="Times New Roman"/>
          <w:sz w:val="24"/>
          <w:szCs w:val="24"/>
        </w:rPr>
        <w:t xml:space="preserve">galimų </w:t>
      </w:r>
      <w:r w:rsidRPr="005C065E">
        <w:rPr>
          <w:rFonts w:ascii="Times New Roman" w:hAnsi="Times New Roman"/>
          <w:sz w:val="24"/>
          <w:szCs w:val="24"/>
        </w:rPr>
        <w:t xml:space="preserve">rinkos </w:t>
      </w:r>
      <w:r w:rsidR="00805CC9">
        <w:rPr>
          <w:rFonts w:ascii="Times New Roman" w:hAnsi="Times New Roman"/>
          <w:sz w:val="24"/>
          <w:szCs w:val="24"/>
        </w:rPr>
        <w:t>pokyčių</w:t>
      </w:r>
      <w:r w:rsidRPr="005C065E">
        <w:rPr>
          <w:rFonts w:ascii="Times New Roman" w:hAnsi="Times New Roman"/>
          <w:sz w:val="24"/>
          <w:szCs w:val="24"/>
        </w:rPr>
        <w:t xml:space="preserve">. </w:t>
      </w:r>
      <w:r>
        <w:rPr>
          <w:rFonts w:ascii="Times New Roman" w:hAnsi="Times New Roman"/>
          <w:sz w:val="24"/>
          <w:szCs w:val="24"/>
        </w:rPr>
        <w:t>O</w:t>
      </w:r>
      <w:r w:rsidRPr="005C065E">
        <w:rPr>
          <w:rFonts w:ascii="Times New Roman" w:hAnsi="Times New Roman"/>
          <w:sz w:val="24"/>
          <w:szCs w:val="24"/>
        </w:rPr>
        <w:t>pciono pirkėj</w:t>
      </w:r>
      <w:r>
        <w:rPr>
          <w:rFonts w:ascii="Times New Roman" w:hAnsi="Times New Roman"/>
          <w:sz w:val="24"/>
          <w:szCs w:val="24"/>
        </w:rPr>
        <w:t>o rizika iš esmės apibrėžiama tik sumokėtos premijos dydžiu, jei tokia sutartis yra atlygintin</w:t>
      </w:r>
      <w:r w:rsidR="00805CC9">
        <w:rPr>
          <w:rFonts w:ascii="Times New Roman" w:hAnsi="Times New Roman"/>
          <w:sz w:val="24"/>
          <w:szCs w:val="24"/>
        </w:rPr>
        <w:t>ė</w:t>
      </w:r>
      <w:r>
        <w:rPr>
          <w:rFonts w:ascii="Times New Roman" w:hAnsi="Times New Roman"/>
          <w:sz w:val="24"/>
          <w:szCs w:val="24"/>
        </w:rPr>
        <w:t xml:space="preserve">, t. y. jis turi teisę </w:t>
      </w:r>
      <w:r w:rsidR="00964527">
        <w:rPr>
          <w:rFonts w:ascii="Times New Roman" w:hAnsi="Times New Roman"/>
          <w:sz w:val="24"/>
          <w:szCs w:val="24"/>
        </w:rPr>
        <w:t xml:space="preserve">esant </w:t>
      </w:r>
      <w:r>
        <w:rPr>
          <w:rFonts w:ascii="Times New Roman" w:hAnsi="Times New Roman"/>
          <w:sz w:val="24"/>
          <w:szCs w:val="24"/>
        </w:rPr>
        <w:t>nepalanki</w:t>
      </w:r>
      <w:r w:rsidR="00964527">
        <w:rPr>
          <w:rFonts w:ascii="Times New Roman" w:hAnsi="Times New Roman"/>
          <w:sz w:val="24"/>
          <w:szCs w:val="24"/>
        </w:rPr>
        <w:t>ai</w:t>
      </w:r>
      <w:r>
        <w:rPr>
          <w:rFonts w:ascii="Times New Roman" w:hAnsi="Times New Roman"/>
          <w:sz w:val="24"/>
          <w:szCs w:val="24"/>
        </w:rPr>
        <w:t xml:space="preserve"> rinkos situacij</w:t>
      </w:r>
      <w:r w:rsidR="00964527">
        <w:rPr>
          <w:rFonts w:ascii="Times New Roman" w:hAnsi="Times New Roman"/>
          <w:sz w:val="24"/>
          <w:szCs w:val="24"/>
        </w:rPr>
        <w:t>ai</w:t>
      </w:r>
      <w:r>
        <w:rPr>
          <w:rFonts w:ascii="Times New Roman" w:hAnsi="Times New Roman"/>
          <w:sz w:val="24"/>
          <w:szCs w:val="24"/>
        </w:rPr>
        <w:t xml:space="preserve"> nesinaudoti savo teise ir jos neįgyvendinti. </w:t>
      </w:r>
      <w:r w:rsidRPr="005C065E">
        <w:rPr>
          <w:rFonts w:ascii="Times New Roman" w:hAnsi="Times New Roman"/>
          <w:sz w:val="24"/>
          <w:szCs w:val="24"/>
        </w:rPr>
        <w:t>Kita vertus, opciono</w:t>
      </w:r>
      <w:r>
        <w:rPr>
          <w:rFonts w:ascii="Times New Roman" w:hAnsi="Times New Roman"/>
          <w:sz w:val="24"/>
          <w:szCs w:val="24"/>
        </w:rPr>
        <w:t xml:space="preserve"> </w:t>
      </w:r>
      <w:r w:rsidRPr="005C065E">
        <w:rPr>
          <w:rFonts w:ascii="Times New Roman" w:hAnsi="Times New Roman"/>
          <w:sz w:val="24"/>
          <w:szCs w:val="24"/>
        </w:rPr>
        <w:t>pardavėjas neturi pasirinkimo teisės ateityje sud</w:t>
      </w:r>
      <w:r>
        <w:rPr>
          <w:rFonts w:ascii="Times New Roman" w:hAnsi="Times New Roman"/>
          <w:sz w:val="24"/>
          <w:szCs w:val="24"/>
        </w:rPr>
        <w:t>aryti sutartį ar jos nesudaryti</w:t>
      </w:r>
      <w:r w:rsidR="00A1532E">
        <w:rPr>
          <w:rFonts w:ascii="Times New Roman" w:hAnsi="Times New Roman"/>
          <w:sz w:val="24"/>
          <w:szCs w:val="24"/>
        </w:rPr>
        <w:t xml:space="preserve">. </w:t>
      </w:r>
      <w:r w:rsidRPr="005C065E">
        <w:rPr>
          <w:rFonts w:ascii="Times New Roman" w:hAnsi="Times New Roman"/>
          <w:sz w:val="24"/>
          <w:szCs w:val="24"/>
        </w:rPr>
        <w:t>Tai laikoma savanorišku opciono pardavėjo įsipareigojimu sudaryti sutartį ateityje CK 6.156 straipsnio 2 dalies prasme. Sudar</w:t>
      </w:r>
      <w:r w:rsidR="00805CC9">
        <w:rPr>
          <w:rFonts w:ascii="Times New Roman" w:hAnsi="Times New Roman"/>
          <w:sz w:val="24"/>
          <w:szCs w:val="24"/>
        </w:rPr>
        <w:t>ius</w:t>
      </w:r>
      <w:r w:rsidRPr="005C065E">
        <w:rPr>
          <w:rFonts w:ascii="Times New Roman" w:hAnsi="Times New Roman"/>
          <w:sz w:val="24"/>
          <w:szCs w:val="24"/>
        </w:rPr>
        <w:t xml:space="preserve"> opciono sutartį</w:t>
      </w:r>
      <w:r w:rsidR="00805CC9">
        <w:rPr>
          <w:rFonts w:ascii="Times New Roman" w:hAnsi="Times New Roman"/>
          <w:sz w:val="24"/>
          <w:szCs w:val="24"/>
        </w:rPr>
        <w:t>,</w:t>
      </w:r>
      <w:r w:rsidRPr="005C065E">
        <w:rPr>
          <w:rFonts w:ascii="Times New Roman" w:hAnsi="Times New Roman"/>
          <w:sz w:val="24"/>
          <w:szCs w:val="24"/>
        </w:rPr>
        <w:t xml:space="preserve"> jo </w:t>
      </w:r>
      <w:r w:rsidR="00805CC9">
        <w:rPr>
          <w:rFonts w:ascii="Times New Roman" w:hAnsi="Times New Roman"/>
          <w:sz w:val="24"/>
          <w:szCs w:val="24"/>
        </w:rPr>
        <w:t xml:space="preserve">pardavėjo </w:t>
      </w:r>
      <w:r w:rsidR="00A1532E">
        <w:rPr>
          <w:rFonts w:ascii="Times New Roman" w:hAnsi="Times New Roman"/>
          <w:sz w:val="24"/>
          <w:szCs w:val="24"/>
        </w:rPr>
        <w:t>padėtis</w:t>
      </w:r>
      <w:r w:rsidRPr="005C065E">
        <w:rPr>
          <w:rFonts w:ascii="Times New Roman" w:hAnsi="Times New Roman"/>
          <w:sz w:val="24"/>
          <w:szCs w:val="24"/>
        </w:rPr>
        <w:t xml:space="preserve"> priklauso</w:t>
      </w:r>
      <w:r w:rsidR="00805CC9">
        <w:rPr>
          <w:rFonts w:ascii="Times New Roman" w:hAnsi="Times New Roman"/>
          <w:sz w:val="24"/>
          <w:szCs w:val="24"/>
        </w:rPr>
        <w:t xml:space="preserve"> nuo</w:t>
      </w:r>
      <w:r w:rsidRPr="005C065E">
        <w:rPr>
          <w:rFonts w:ascii="Times New Roman" w:hAnsi="Times New Roman"/>
          <w:sz w:val="24"/>
          <w:szCs w:val="24"/>
        </w:rPr>
        <w:t xml:space="preserve"> opciono pirkėjo valios, t. y. nuo to, ar</w:t>
      </w:r>
      <w:r w:rsidR="00A1532E">
        <w:rPr>
          <w:rFonts w:ascii="Times New Roman" w:hAnsi="Times New Roman"/>
          <w:sz w:val="24"/>
          <w:szCs w:val="24"/>
        </w:rPr>
        <w:t xml:space="preserve"> </w:t>
      </w:r>
      <w:r w:rsidR="00805CC9">
        <w:rPr>
          <w:rFonts w:ascii="Times New Roman" w:hAnsi="Times New Roman"/>
          <w:sz w:val="24"/>
          <w:szCs w:val="24"/>
        </w:rPr>
        <w:t>pastarasis</w:t>
      </w:r>
      <w:r w:rsidR="00A1532E">
        <w:rPr>
          <w:rFonts w:ascii="Times New Roman" w:hAnsi="Times New Roman"/>
          <w:sz w:val="24"/>
          <w:szCs w:val="24"/>
        </w:rPr>
        <w:t xml:space="preserve"> ateityje</w:t>
      </w:r>
      <w:r w:rsidRPr="005C065E">
        <w:rPr>
          <w:rFonts w:ascii="Times New Roman" w:hAnsi="Times New Roman"/>
          <w:sz w:val="24"/>
          <w:szCs w:val="24"/>
        </w:rPr>
        <w:t xml:space="preserve"> pasinaudos teise sudaryti sutartį</w:t>
      </w:r>
      <w:r w:rsidR="008A6BCF">
        <w:rPr>
          <w:rFonts w:ascii="Times New Roman" w:hAnsi="Times New Roman"/>
          <w:sz w:val="24"/>
          <w:szCs w:val="24"/>
        </w:rPr>
        <w:t>, tačiau paties o</w:t>
      </w:r>
      <w:r w:rsidR="00A1532E">
        <w:rPr>
          <w:rFonts w:ascii="Times New Roman" w:hAnsi="Times New Roman"/>
          <w:sz w:val="24"/>
          <w:szCs w:val="24"/>
        </w:rPr>
        <w:t>pciono pardavėj</w:t>
      </w:r>
      <w:r w:rsidR="008A6BCF">
        <w:rPr>
          <w:rFonts w:ascii="Times New Roman" w:hAnsi="Times New Roman"/>
          <w:sz w:val="24"/>
          <w:szCs w:val="24"/>
        </w:rPr>
        <w:t xml:space="preserve">o </w:t>
      </w:r>
      <w:r w:rsidR="00A1532E">
        <w:rPr>
          <w:rFonts w:ascii="Times New Roman" w:hAnsi="Times New Roman"/>
          <w:sz w:val="24"/>
          <w:szCs w:val="24"/>
        </w:rPr>
        <w:t>pareig</w:t>
      </w:r>
      <w:r w:rsidR="008A6BCF">
        <w:rPr>
          <w:rFonts w:ascii="Times New Roman" w:hAnsi="Times New Roman"/>
          <w:sz w:val="24"/>
          <w:szCs w:val="24"/>
        </w:rPr>
        <w:t>a</w:t>
      </w:r>
      <w:r w:rsidR="00A1532E">
        <w:rPr>
          <w:rFonts w:ascii="Times New Roman" w:hAnsi="Times New Roman"/>
          <w:sz w:val="24"/>
          <w:szCs w:val="24"/>
        </w:rPr>
        <w:t xml:space="preserve"> sudaryti sutartį sandorio sudarymo dieną sutartomis sąlygomis</w:t>
      </w:r>
      <w:r w:rsidR="008A6BCF">
        <w:rPr>
          <w:rFonts w:ascii="Times New Roman" w:hAnsi="Times New Roman"/>
          <w:sz w:val="24"/>
          <w:szCs w:val="24"/>
        </w:rPr>
        <w:t xml:space="preserve"> nesikeičia. Šiuo atveju </w:t>
      </w:r>
      <w:r w:rsidR="00B45E9D">
        <w:rPr>
          <w:rFonts w:ascii="Times New Roman" w:hAnsi="Times New Roman"/>
          <w:sz w:val="24"/>
          <w:szCs w:val="24"/>
        </w:rPr>
        <w:t xml:space="preserve">yra </w:t>
      </w:r>
      <w:r w:rsidR="008A6BCF">
        <w:rPr>
          <w:rFonts w:ascii="Times New Roman" w:hAnsi="Times New Roman"/>
          <w:sz w:val="24"/>
          <w:szCs w:val="24"/>
        </w:rPr>
        <w:t xml:space="preserve">aktualus </w:t>
      </w:r>
      <w:r w:rsidR="00805CC9">
        <w:rPr>
          <w:rFonts w:ascii="Times New Roman" w:hAnsi="Times New Roman"/>
          <w:sz w:val="24"/>
          <w:szCs w:val="24"/>
        </w:rPr>
        <w:t xml:space="preserve">dar vienas </w:t>
      </w:r>
      <w:r w:rsidR="008A6BCF">
        <w:rPr>
          <w:rFonts w:ascii="Times New Roman" w:hAnsi="Times New Roman"/>
          <w:sz w:val="24"/>
          <w:szCs w:val="24"/>
        </w:rPr>
        <w:t>opcion</w:t>
      </w:r>
      <w:r w:rsidR="00805CC9">
        <w:rPr>
          <w:rFonts w:ascii="Times New Roman" w:hAnsi="Times New Roman"/>
          <w:sz w:val="24"/>
          <w:szCs w:val="24"/>
        </w:rPr>
        <w:t>o susitarimą</w:t>
      </w:r>
      <w:r w:rsidR="008A6BCF">
        <w:rPr>
          <w:rFonts w:ascii="Times New Roman" w:hAnsi="Times New Roman"/>
          <w:sz w:val="24"/>
          <w:szCs w:val="24"/>
        </w:rPr>
        <w:t xml:space="preserve"> apibūdinantis elementas – terminas, per kurį opciono pirkėjas gali pasinaudoti tokia teise.</w:t>
      </w:r>
      <w:r w:rsidR="00DF58C3">
        <w:rPr>
          <w:rFonts w:ascii="Times New Roman" w:hAnsi="Times New Roman"/>
          <w:sz w:val="24"/>
          <w:szCs w:val="24"/>
        </w:rPr>
        <w:t xml:space="preserve"> </w:t>
      </w:r>
      <w:r w:rsidR="00642E2D">
        <w:rPr>
          <w:rFonts w:ascii="Times New Roman" w:hAnsi="Times New Roman"/>
          <w:sz w:val="24"/>
          <w:szCs w:val="24"/>
        </w:rPr>
        <w:t>Laikotarpis, per kurį gali būti įgyvendinama opciono sutartyje nu</w:t>
      </w:r>
      <w:r w:rsidR="001F4C91">
        <w:rPr>
          <w:rFonts w:ascii="Times New Roman" w:hAnsi="Times New Roman"/>
          <w:sz w:val="24"/>
          <w:szCs w:val="24"/>
        </w:rPr>
        <w:t>st</w:t>
      </w:r>
      <w:r w:rsidR="00642E2D">
        <w:rPr>
          <w:rFonts w:ascii="Times New Roman" w:hAnsi="Times New Roman"/>
          <w:sz w:val="24"/>
          <w:szCs w:val="24"/>
        </w:rPr>
        <w:t xml:space="preserve">atyta teisė, arba </w:t>
      </w:r>
      <w:r w:rsidR="00642E2D" w:rsidRPr="002B4C2A">
        <w:rPr>
          <w:rFonts w:ascii="Times New Roman" w:hAnsi="Times New Roman"/>
          <w:sz w:val="24"/>
          <w:szCs w:val="24"/>
        </w:rPr>
        <w:t>konkre</w:t>
      </w:r>
      <w:r w:rsidR="00642E2D">
        <w:rPr>
          <w:rFonts w:ascii="Times New Roman" w:hAnsi="Times New Roman"/>
          <w:sz w:val="24"/>
          <w:szCs w:val="24"/>
        </w:rPr>
        <w:t>ti</w:t>
      </w:r>
      <w:r w:rsidR="00642E2D" w:rsidRPr="002B4C2A">
        <w:rPr>
          <w:rFonts w:ascii="Times New Roman" w:hAnsi="Times New Roman"/>
          <w:sz w:val="24"/>
          <w:szCs w:val="24"/>
        </w:rPr>
        <w:t xml:space="preserve"> dien</w:t>
      </w:r>
      <w:r w:rsidR="00642E2D">
        <w:rPr>
          <w:rFonts w:ascii="Times New Roman" w:hAnsi="Times New Roman"/>
          <w:sz w:val="24"/>
          <w:szCs w:val="24"/>
        </w:rPr>
        <w:t>a</w:t>
      </w:r>
      <w:r w:rsidR="00642E2D" w:rsidRPr="002B4C2A">
        <w:rPr>
          <w:rFonts w:ascii="Times New Roman" w:hAnsi="Times New Roman"/>
          <w:sz w:val="24"/>
          <w:szCs w:val="24"/>
        </w:rPr>
        <w:t xml:space="preserve"> ateityje</w:t>
      </w:r>
      <w:r w:rsidR="00642E2D">
        <w:rPr>
          <w:rFonts w:ascii="Times New Roman" w:hAnsi="Times New Roman"/>
          <w:sz w:val="24"/>
          <w:szCs w:val="24"/>
        </w:rPr>
        <w:t>, kurią opciono turėtojas gali įgyvendinti teisę įgyti ar perleisti turtą (pvz., paskutinė opciono sutarties galiojimo diena),</w:t>
      </w:r>
      <w:r w:rsidR="00642E2D" w:rsidRPr="002B4C2A">
        <w:rPr>
          <w:rFonts w:ascii="Times New Roman" w:hAnsi="Times New Roman"/>
          <w:sz w:val="24"/>
          <w:szCs w:val="24"/>
        </w:rPr>
        <w:t xml:space="preserve"> </w:t>
      </w:r>
      <w:r w:rsidR="00642E2D">
        <w:rPr>
          <w:rFonts w:ascii="Times New Roman" w:hAnsi="Times New Roman"/>
          <w:sz w:val="24"/>
          <w:szCs w:val="24"/>
        </w:rPr>
        <w:t xml:space="preserve">šalių nustatoma sudaromoje opciono sutartyje. </w:t>
      </w:r>
    </w:p>
    <w:p w14:paraId="365B22F2" w14:textId="441FDC9C" w:rsidR="003430F9" w:rsidRDefault="00A1532E" w:rsidP="004C438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O</w:t>
      </w:r>
      <w:r w:rsidRPr="00A1532E">
        <w:rPr>
          <w:rFonts w:ascii="Times New Roman" w:hAnsi="Times New Roman"/>
          <w:sz w:val="24"/>
          <w:szCs w:val="24"/>
        </w:rPr>
        <w:t xml:space="preserve">pcionas yra bene dažniausiai akcininkų sutartyse įtvirtinamas akcijų perleidimo mechanizmas, kuris leidžia nustatyti lanksčias, </w:t>
      </w:r>
      <w:r w:rsidR="00F36421">
        <w:rPr>
          <w:rFonts w:ascii="Times New Roman" w:hAnsi="Times New Roman"/>
          <w:sz w:val="24"/>
          <w:szCs w:val="24"/>
        </w:rPr>
        <w:t>kartu</w:t>
      </w:r>
      <w:r w:rsidRPr="00A1532E">
        <w:rPr>
          <w:rFonts w:ascii="Times New Roman" w:hAnsi="Times New Roman"/>
          <w:sz w:val="24"/>
          <w:szCs w:val="24"/>
        </w:rPr>
        <w:t xml:space="preserve"> juridinių asmenų dalyviams ir akcininkų sutarties šalims priimtinas akcijų perleidimo sąlygas. </w:t>
      </w:r>
      <w:r w:rsidR="00F36421">
        <w:rPr>
          <w:rFonts w:ascii="Times New Roman" w:hAnsi="Times New Roman"/>
          <w:sz w:val="24"/>
          <w:szCs w:val="24"/>
        </w:rPr>
        <w:t xml:space="preserve">Uždarosios akcinės bendrovės </w:t>
      </w:r>
      <w:r w:rsidR="003430F9" w:rsidRPr="003430F9">
        <w:rPr>
          <w:rFonts w:ascii="Times New Roman" w:hAnsi="Times New Roman"/>
          <w:sz w:val="24"/>
          <w:szCs w:val="24"/>
        </w:rPr>
        <w:t>akcijoms taikomi perleidimo apribojimai (A</w:t>
      </w:r>
      <w:r w:rsidR="001F4C91">
        <w:rPr>
          <w:rFonts w:ascii="Times New Roman" w:hAnsi="Times New Roman"/>
          <w:sz w:val="24"/>
          <w:szCs w:val="24"/>
        </w:rPr>
        <w:t>kcinių bendrovių įstatymo</w:t>
      </w:r>
      <w:r w:rsidR="003430F9" w:rsidRPr="003430F9">
        <w:rPr>
          <w:rFonts w:ascii="Times New Roman" w:hAnsi="Times New Roman"/>
          <w:sz w:val="24"/>
          <w:szCs w:val="24"/>
        </w:rPr>
        <w:t xml:space="preserve"> 47 str</w:t>
      </w:r>
      <w:r w:rsidR="00F36421">
        <w:rPr>
          <w:rFonts w:ascii="Times New Roman" w:hAnsi="Times New Roman"/>
          <w:sz w:val="24"/>
          <w:szCs w:val="24"/>
        </w:rPr>
        <w:t>aipsnyje</w:t>
      </w:r>
      <w:r w:rsidR="003430F9" w:rsidRPr="003430F9">
        <w:rPr>
          <w:rFonts w:ascii="Times New Roman" w:hAnsi="Times New Roman"/>
          <w:sz w:val="24"/>
          <w:szCs w:val="24"/>
        </w:rPr>
        <w:t xml:space="preserve"> nustatyta speciali </w:t>
      </w:r>
      <w:r w:rsidR="00F36421">
        <w:rPr>
          <w:rFonts w:ascii="Times New Roman" w:hAnsi="Times New Roman"/>
          <w:sz w:val="24"/>
          <w:szCs w:val="24"/>
        </w:rPr>
        <w:t xml:space="preserve">uždarosios akcinės bendrovės </w:t>
      </w:r>
      <w:r w:rsidR="003430F9" w:rsidRPr="003430F9">
        <w:rPr>
          <w:rFonts w:ascii="Times New Roman" w:hAnsi="Times New Roman"/>
          <w:sz w:val="24"/>
          <w:szCs w:val="24"/>
        </w:rPr>
        <w:t xml:space="preserve">akcijų perleidimo tvarka), </w:t>
      </w:r>
      <w:r w:rsidR="00F36421">
        <w:rPr>
          <w:rFonts w:ascii="Times New Roman" w:hAnsi="Times New Roman"/>
          <w:sz w:val="24"/>
          <w:szCs w:val="24"/>
        </w:rPr>
        <w:t xml:space="preserve">tokios </w:t>
      </w:r>
      <w:r w:rsidR="003430F9" w:rsidRPr="003430F9">
        <w:rPr>
          <w:rFonts w:ascii="Times New Roman" w:hAnsi="Times New Roman"/>
          <w:sz w:val="24"/>
          <w:szCs w:val="24"/>
        </w:rPr>
        <w:t xml:space="preserve">akcijos nėra laisvai kapitalo rinkoje cirkuliuojanti finansinė priemonė, </w:t>
      </w:r>
      <w:r w:rsidR="005B06B3">
        <w:rPr>
          <w:rFonts w:ascii="Times New Roman" w:hAnsi="Times New Roman"/>
          <w:sz w:val="24"/>
          <w:szCs w:val="24"/>
        </w:rPr>
        <w:t xml:space="preserve">todėl </w:t>
      </w:r>
      <w:r w:rsidR="003430F9" w:rsidRPr="003430F9">
        <w:rPr>
          <w:rFonts w:ascii="Times New Roman" w:hAnsi="Times New Roman"/>
          <w:sz w:val="24"/>
          <w:szCs w:val="24"/>
        </w:rPr>
        <w:t xml:space="preserve">nei </w:t>
      </w:r>
      <w:r w:rsidR="00F36421">
        <w:rPr>
          <w:rFonts w:ascii="Times New Roman" w:hAnsi="Times New Roman"/>
          <w:sz w:val="24"/>
          <w:szCs w:val="24"/>
        </w:rPr>
        <w:t>uždarosios akcinės bendrovės</w:t>
      </w:r>
      <w:r w:rsidR="003430F9" w:rsidRPr="003430F9">
        <w:rPr>
          <w:rFonts w:ascii="Times New Roman" w:hAnsi="Times New Roman"/>
          <w:sz w:val="24"/>
          <w:szCs w:val="24"/>
        </w:rPr>
        <w:t xml:space="preserve"> akcijos, nei su jomis susieti pasirinkimo sandoriai nepatenk</w:t>
      </w:r>
      <w:r w:rsidR="00F36421">
        <w:rPr>
          <w:rFonts w:ascii="Times New Roman" w:hAnsi="Times New Roman"/>
          <w:sz w:val="24"/>
          <w:szCs w:val="24"/>
        </w:rPr>
        <w:t xml:space="preserve">a į FPRĮ ar </w:t>
      </w:r>
      <w:proofErr w:type="spellStart"/>
      <w:r w:rsidR="00F36421">
        <w:rPr>
          <w:rFonts w:ascii="Times New Roman" w:hAnsi="Times New Roman"/>
          <w:sz w:val="24"/>
          <w:szCs w:val="24"/>
        </w:rPr>
        <w:t>MiFID</w:t>
      </w:r>
      <w:proofErr w:type="spellEnd"/>
      <w:r w:rsidR="00F36421">
        <w:rPr>
          <w:rFonts w:ascii="Times New Roman" w:hAnsi="Times New Roman"/>
          <w:sz w:val="24"/>
          <w:szCs w:val="24"/>
        </w:rPr>
        <w:t xml:space="preserve"> taikymo sritį. T</w:t>
      </w:r>
      <w:r w:rsidR="003430F9" w:rsidRPr="003430F9">
        <w:rPr>
          <w:rFonts w:ascii="Times New Roman" w:hAnsi="Times New Roman"/>
          <w:sz w:val="24"/>
          <w:szCs w:val="24"/>
        </w:rPr>
        <w:t xml:space="preserve">ačiau </w:t>
      </w:r>
      <w:r w:rsidR="00F36421">
        <w:rPr>
          <w:rFonts w:ascii="Times New Roman" w:hAnsi="Times New Roman"/>
          <w:sz w:val="24"/>
          <w:szCs w:val="24"/>
        </w:rPr>
        <w:t xml:space="preserve">CK </w:t>
      </w:r>
      <w:r w:rsidR="005B06B3">
        <w:rPr>
          <w:rFonts w:ascii="Times New Roman" w:hAnsi="Times New Roman"/>
          <w:sz w:val="24"/>
          <w:szCs w:val="24"/>
        </w:rPr>
        <w:t xml:space="preserve">ir kitų įstatymų nuostatos </w:t>
      </w:r>
      <w:r w:rsidR="003430F9" w:rsidRPr="003430F9">
        <w:rPr>
          <w:rFonts w:ascii="Times New Roman" w:hAnsi="Times New Roman"/>
          <w:sz w:val="24"/>
          <w:szCs w:val="24"/>
        </w:rPr>
        <w:t xml:space="preserve">nedraudžia sudaryti </w:t>
      </w:r>
      <w:r w:rsidR="004C438C" w:rsidRPr="003430F9">
        <w:rPr>
          <w:rFonts w:ascii="Times New Roman" w:hAnsi="Times New Roman"/>
          <w:sz w:val="24"/>
          <w:szCs w:val="24"/>
        </w:rPr>
        <w:t>opciono susitarim</w:t>
      </w:r>
      <w:r w:rsidR="00C652B2">
        <w:rPr>
          <w:rFonts w:ascii="Times New Roman" w:hAnsi="Times New Roman"/>
          <w:sz w:val="24"/>
          <w:szCs w:val="24"/>
        </w:rPr>
        <w:t>ų</w:t>
      </w:r>
      <w:r w:rsidR="004C438C" w:rsidRPr="003430F9">
        <w:rPr>
          <w:rFonts w:ascii="Times New Roman" w:hAnsi="Times New Roman"/>
          <w:sz w:val="24"/>
          <w:szCs w:val="24"/>
        </w:rPr>
        <w:t xml:space="preserve"> </w:t>
      </w:r>
      <w:r w:rsidR="003430F9" w:rsidRPr="003430F9">
        <w:rPr>
          <w:rFonts w:ascii="Times New Roman" w:hAnsi="Times New Roman"/>
          <w:sz w:val="24"/>
          <w:szCs w:val="24"/>
        </w:rPr>
        <w:t xml:space="preserve">dėl </w:t>
      </w:r>
      <w:r w:rsidR="00F36421">
        <w:rPr>
          <w:rFonts w:ascii="Times New Roman" w:hAnsi="Times New Roman"/>
          <w:sz w:val="24"/>
          <w:szCs w:val="24"/>
        </w:rPr>
        <w:t>uždarųjų akcinių bendrovių</w:t>
      </w:r>
      <w:r w:rsidR="003430F9" w:rsidRPr="003430F9">
        <w:rPr>
          <w:rFonts w:ascii="Times New Roman" w:hAnsi="Times New Roman"/>
          <w:sz w:val="24"/>
          <w:szCs w:val="24"/>
        </w:rPr>
        <w:t xml:space="preserve"> akcijų ir tai ne</w:t>
      </w:r>
      <w:r w:rsidR="00C652B2">
        <w:rPr>
          <w:rFonts w:ascii="Times New Roman" w:hAnsi="Times New Roman"/>
          <w:sz w:val="24"/>
          <w:szCs w:val="24"/>
        </w:rPr>
        <w:t>pa</w:t>
      </w:r>
      <w:r w:rsidR="003430F9" w:rsidRPr="003430F9">
        <w:rPr>
          <w:rFonts w:ascii="Times New Roman" w:hAnsi="Times New Roman"/>
          <w:sz w:val="24"/>
          <w:szCs w:val="24"/>
        </w:rPr>
        <w:t>keičia susitarimų</w:t>
      </w:r>
      <w:r w:rsidR="00C652B2">
        <w:rPr>
          <w:rFonts w:ascii="Times New Roman" w:hAnsi="Times New Roman"/>
          <w:sz w:val="24"/>
          <w:szCs w:val="24"/>
        </w:rPr>
        <w:t xml:space="preserve"> dėl išvestinių vertybinių popierių įgijimo ar perleidimo</w:t>
      </w:r>
      <w:r w:rsidR="003430F9" w:rsidRPr="003430F9">
        <w:rPr>
          <w:rFonts w:ascii="Times New Roman" w:hAnsi="Times New Roman"/>
          <w:sz w:val="24"/>
          <w:szCs w:val="24"/>
        </w:rPr>
        <w:t xml:space="preserve">, sudarytų dėl </w:t>
      </w:r>
      <w:r w:rsidR="00C652B2">
        <w:rPr>
          <w:rFonts w:ascii="Times New Roman" w:hAnsi="Times New Roman"/>
          <w:sz w:val="24"/>
          <w:szCs w:val="24"/>
        </w:rPr>
        <w:t>uždarųjų akcinių bendrovių akcijų</w:t>
      </w:r>
      <w:r w:rsidR="003430F9" w:rsidRPr="003430F9">
        <w:rPr>
          <w:rFonts w:ascii="Times New Roman" w:hAnsi="Times New Roman"/>
          <w:sz w:val="24"/>
          <w:szCs w:val="24"/>
        </w:rPr>
        <w:t xml:space="preserve">, esmės. </w:t>
      </w:r>
    </w:p>
    <w:p w14:paraId="2E34ADC9" w14:textId="5D3C00CC" w:rsidR="0065043F" w:rsidRPr="000E10E6" w:rsidRDefault="0065043F" w:rsidP="00B779C5">
      <w:pPr>
        <w:pStyle w:val="ListParagraph"/>
        <w:numPr>
          <w:ilvl w:val="0"/>
          <w:numId w:val="3"/>
        </w:numPr>
        <w:spacing w:after="120" w:line="240" w:lineRule="auto"/>
        <w:contextualSpacing w:val="0"/>
        <w:jc w:val="both"/>
        <w:rPr>
          <w:rFonts w:ascii="Times New Roman" w:hAnsi="Times New Roman"/>
          <w:sz w:val="24"/>
          <w:szCs w:val="24"/>
        </w:rPr>
      </w:pPr>
      <w:r w:rsidRPr="000E10E6">
        <w:rPr>
          <w:rFonts w:ascii="Times New Roman" w:hAnsi="Times New Roman"/>
          <w:sz w:val="24"/>
          <w:szCs w:val="24"/>
        </w:rPr>
        <w:t>Tokį teisės akt</w:t>
      </w:r>
      <w:r w:rsidR="00B779C5">
        <w:rPr>
          <w:rFonts w:ascii="Times New Roman" w:hAnsi="Times New Roman"/>
          <w:sz w:val="24"/>
          <w:szCs w:val="24"/>
        </w:rPr>
        <w:t>uose įtvirtintu reglamentavimu</w:t>
      </w:r>
      <w:r w:rsidRPr="000E10E6">
        <w:rPr>
          <w:rFonts w:ascii="Times New Roman" w:hAnsi="Times New Roman"/>
          <w:sz w:val="24"/>
          <w:szCs w:val="24"/>
        </w:rPr>
        <w:t xml:space="preserve"> </w:t>
      </w:r>
      <w:r w:rsidR="00B779C5">
        <w:rPr>
          <w:rFonts w:ascii="Times New Roman" w:hAnsi="Times New Roman"/>
          <w:sz w:val="24"/>
          <w:szCs w:val="24"/>
        </w:rPr>
        <w:t xml:space="preserve">grindžiamą </w:t>
      </w:r>
      <w:r w:rsidRPr="000E10E6">
        <w:rPr>
          <w:rFonts w:ascii="Times New Roman" w:hAnsi="Times New Roman"/>
          <w:sz w:val="24"/>
          <w:szCs w:val="24"/>
        </w:rPr>
        <w:t xml:space="preserve">opciono sutarties ir jos esminių elementų aiškinimą patvirtina teisės doktrinoje pateikiama opciono sutarties apibrėžtis ir </w:t>
      </w:r>
      <w:r w:rsidR="00B779C5">
        <w:rPr>
          <w:rFonts w:ascii="Times New Roman" w:hAnsi="Times New Roman"/>
          <w:sz w:val="24"/>
          <w:szCs w:val="24"/>
        </w:rPr>
        <w:t xml:space="preserve">nurodomi </w:t>
      </w:r>
      <w:r w:rsidRPr="000E10E6">
        <w:rPr>
          <w:rFonts w:ascii="Times New Roman" w:hAnsi="Times New Roman"/>
          <w:sz w:val="24"/>
          <w:szCs w:val="24"/>
        </w:rPr>
        <w:t xml:space="preserve">tokio susitarimo </w:t>
      </w:r>
      <w:r w:rsidR="00B779C5">
        <w:rPr>
          <w:rFonts w:ascii="Times New Roman" w:hAnsi="Times New Roman"/>
          <w:sz w:val="24"/>
          <w:szCs w:val="24"/>
        </w:rPr>
        <w:t xml:space="preserve">esminiai </w:t>
      </w:r>
      <w:r w:rsidRPr="000E10E6">
        <w:rPr>
          <w:rFonts w:ascii="Times New Roman" w:hAnsi="Times New Roman"/>
          <w:sz w:val="24"/>
          <w:szCs w:val="24"/>
        </w:rPr>
        <w:t>kriterijai. Lietuvos finansų teisėje šie pasirinkimo sandoriai (</w:t>
      </w:r>
      <w:proofErr w:type="spellStart"/>
      <w:r w:rsidRPr="000E10E6">
        <w:rPr>
          <w:rFonts w:ascii="Times New Roman" w:hAnsi="Times New Roman"/>
          <w:sz w:val="24"/>
          <w:szCs w:val="24"/>
        </w:rPr>
        <w:t>lot</w:t>
      </w:r>
      <w:proofErr w:type="spellEnd"/>
      <w:r w:rsidRPr="000E10E6">
        <w:rPr>
          <w:rFonts w:ascii="Times New Roman" w:hAnsi="Times New Roman"/>
          <w:sz w:val="24"/>
          <w:szCs w:val="24"/>
        </w:rPr>
        <w:t xml:space="preserve">. </w:t>
      </w:r>
      <w:proofErr w:type="spellStart"/>
      <w:r w:rsidRPr="000E10E6">
        <w:rPr>
          <w:rFonts w:ascii="Times New Roman" w:hAnsi="Times New Roman"/>
          <w:i/>
          <w:sz w:val="24"/>
          <w:szCs w:val="24"/>
        </w:rPr>
        <w:t>optio</w:t>
      </w:r>
      <w:proofErr w:type="spellEnd"/>
      <w:r w:rsidR="00DC0967" w:rsidRPr="00DD0F12">
        <w:rPr>
          <w:rFonts w:ascii="Times New Roman" w:hAnsi="Times New Roman"/>
          <w:iCs/>
          <w:sz w:val="24"/>
          <w:szCs w:val="24"/>
        </w:rPr>
        <w:t>,</w:t>
      </w:r>
      <w:r w:rsidRPr="000E10E6">
        <w:rPr>
          <w:rFonts w:ascii="Times New Roman" w:hAnsi="Times New Roman"/>
          <w:sz w:val="24"/>
          <w:szCs w:val="24"/>
        </w:rPr>
        <w:t xml:space="preserve"> </w:t>
      </w:r>
      <w:r w:rsidR="00DC0967" w:rsidRPr="000E10E6">
        <w:rPr>
          <w:rFonts w:ascii="Times New Roman" w:hAnsi="Times New Roman"/>
          <w:sz w:val="24"/>
          <w:szCs w:val="24"/>
        </w:rPr>
        <w:t xml:space="preserve">angl. </w:t>
      </w:r>
      <w:proofErr w:type="spellStart"/>
      <w:r w:rsidR="00DC0967" w:rsidRPr="000E10E6">
        <w:rPr>
          <w:rFonts w:ascii="Times New Roman" w:hAnsi="Times New Roman"/>
          <w:i/>
          <w:sz w:val="24"/>
          <w:szCs w:val="24"/>
        </w:rPr>
        <w:t>option</w:t>
      </w:r>
      <w:proofErr w:type="spellEnd"/>
      <w:r w:rsidR="00DC0967">
        <w:rPr>
          <w:rFonts w:ascii="Times New Roman" w:hAnsi="Times New Roman"/>
          <w:sz w:val="24"/>
          <w:szCs w:val="24"/>
        </w:rPr>
        <w:t xml:space="preserve"> </w:t>
      </w:r>
      <w:r w:rsidR="001F4C91">
        <w:rPr>
          <w:rFonts w:ascii="Times New Roman" w:hAnsi="Times New Roman"/>
          <w:sz w:val="24"/>
          <w:szCs w:val="24"/>
        </w:rPr>
        <w:t>reiškia „</w:t>
      </w:r>
      <w:r w:rsidRPr="000E10E6">
        <w:rPr>
          <w:rFonts w:ascii="Times New Roman" w:hAnsi="Times New Roman"/>
          <w:sz w:val="24"/>
          <w:szCs w:val="24"/>
        </w:rPr>
        <w:t>pasirinkimas</w:t>
      </w:r>
      <w:r w:rsidR="001F4C91">
        <w:rPr>
          <w:rFonts w:ascii="Times New Roman" w:hAnsi="Times New Roman"/>
          <w:sz w:val="24"/>
          <w:szCs w:val="24"/>
        </w:rPr>
        <w:t>“</w:t>
      </w:r>
      <w:r w:rsidRPr="000E10E6">
        <w:rPr>
          <w:rFonts w:ascii="Times New Roman" w:hAnsi="Times New Roman"/>
          <w:sz w:val="24"/>
          <w:szCs w:val="24"/>
        </w:rPr>
        <w:t xml:space="preserve">) apibūdinami kaip išvestiniai instrumentai (išvestinės finansinės priemonės). </w:t>
      </w:r>
      <w:r w:rsidR="008A6BCF">
        <w:rPr>
          <w:rFonts w:ascii="Times New Roman" w:hAnsi="Times New Roman"/>
          <w:sz w:val="24"/>
          <w:szCs w:val="24"/>
        </w:rPr>
        <w:t>Pagal t</w:t>
      </w:r>
      <w:r w:rsidRPr="000E10E6">
        <w:rPr>
          <w:rFonts w:ascii="Times New Roman" w:hAnsi="Times New Roman"/>
          <w:sz w:val="24"/>
          <w:szCs w:val="24"/>
        </w:rPr>
        <w:t xml:space="preserve">eisės doktrinoje </w:t>
      </w:r>
      <w:r w:rsidR="008A6BCF">
        <w:rPr>
          <w:rFonts w:ascii="Times New Roman" w:hAnsi="Times New Roman"/>
          <w:sz w:val="24"/>
          <w:szCs w:val="24"/>
        </w:rPr>
        <w:t>pateikiamą aiškinimą, pasirinkimo</w:t>
      </w:r>
      <w:r w:rsidRPr="000E10E6">
        <w:rPr>
          <w:rFonts w:ascii="Times New Roman" w:hAnsi="Times New Roman"/>
          <w:sz w:val="24"/>
          <w:szCs w:val="24"/>
        </w:rPr>
        <w:t xml:space="preserve"> sandori</w:t>
      </w:r>
      <w:r w:rsidR="00410084">
        <w:rPr>
          <w:rFonts w:ascii="Times New Roman" w:hAnsi="Times New Roman"/>
          <w:sz w:val="24"/>
          <w:szCs w:val="24"/>
        </w:rPr>
        <w:t xml:space="preserve">o turėtojas turi teisę, bet ne įsipareigojimą atlikti sandorį </w:t>
      </w:r>
      <w:r w:rsidR="00DD0F12">
        <w:rPr>
          <w:rFonts w:ascii="Times New Roman" w:hAnsi="Times New Roman"/>
          <w:sz w:val="24"/>
          <w:szCs w:val="24"/>
        </w:rPr>
        <w:t xml:space="preserve">su </w:t>
      </w:r>
      <w:r w:rsidR="00410084">
        <w:rPr>
          <w:rFonts w:ascii="Times New Roman" w:hAnsi="Times New Roman"/>
          <w:sz w:val="24"/>
          <w:szCs w:val="24"/>
        </w:rPr>
        <w:t xml:space="preserve">tam tikru finansiniu turtu iš anksto nustatyta kaina, o opciono pardavėjas privalo vykdyti sandorį, jei tik to pageidauja opciono turėtojas. </w:t>
      </w:r>
      <w:r w:rsidRPr="000E10E6">
        <w:rPr>
          <w:rFonts w:ascii="Times New Roman" w:hAnsi="Times New Roman"/>
          <w:sz w:val="24"/>
          <w:szCs w:val="24"/>
        </w:rPr>
        <w:t xml:space="preserve">Opcionai gali būti pirkimo ir pardavimo: pasirinkimo pirkti sandoris (angl. </w:t>
      </w:r>
      <w:proofErr w:type="spellStart"/>
      <w:r w:rsidRPr="000E10E6">
        <w:rPr>
          <w:rFonts w:ascii="Times New Roman" w:hAnsi="Times New Roman"/>
          <w:i/>
          <w:sz w:val="24"/>
          <w:szCs w:val="24"/>
        </w:rPr>
        <w:t>call</w:t>
      </w:r>
      <w:proofErr w:type="spellEnd"/>
      <w:r w:rsidRPr="000E10E6">
        <w:rPr>
          <w:rFonts w:ascii="Times New Roman" w:hAnsi="Times New Roman"/>
          <w:i/>
          <w:sz w:val="24"/>
          <w:szCs w:val="24"/>
        </w:rPr>
        <w:t xml:space="preserve"> </w:t>
      </w:r>
      <w:proofErr w:type="spellStart"/>
      <w:r w:rsidRPr="000E10E6">
        <w:rPr>
          <w:rFonts w:ascii="Times New Roman" w:hAnsi="Times New Roman"/>
          <w:i/>
          <w:sz w:val="24"/>
          <w:szCs w:val="24"/>
        </w:rPr>
        <w:t>option</w:t>
      </w:r>
      <w:proofErr w:type="spellEnd"/>
      <w:r w:rsidRPr="000E10E6">
        <w:rPr>
          <w:rFonts w:ascii="Times New Roman" w:hAnsi="Times New Roman"/>
          <w:sz w:val="24"/>
          <w:szCs w:val="24"/>
        </w:rPr>
        <w:t xml:space="preserve">) suteikia turėtojui teisę už tam tikrą kainą ateityje įsigyti tam tikrą turtą, o pasirinkimo parduoti sandoris (angl. </w:t>
      </w:r>
      <w:r w:rsidRPr="000E10E6">
        <w:rPr>
          <w:rFonts w:ascii="Times New Roman" w:hAnsi="Times New Roman"/>
          <w:i/>
          <w:sz w:val="24"/>
          <w:szCs w:val="24"/>
        </w:rPr>
        <w:t xml:space="preserve">put </w:t>
      </w:r>
      <w:proofErr w:type="spellStart"/>
      <w:r w:rsidRPr="000E10E6">
        <w:rPr>
          <w:rFonts w:ascii="Times New Roman" w:hAnsi="Times New Roman"/>
          <w:i/>
          <w:sz w:val="24"/>
          <w:szCs w:val="24"/>
        </w:rPr>
        <w:t>option</w:t>
      </w:r>
      <w:proofErr w:type="spellEnd"/>
      <w:r w:rsidRPr="000E10E6">
        <w:rPr>
          <w:rFonts w:ascii="Times New Roman" w:hAnsi="Times New Roman"/>
          <w:sz w:val="24"/>
          <w:szCs w:val="24"/>
        </w:rPr>
        <w:t xml:space="preserve">) suteikia turėtojui teisę parduoti turtą ateityje už iš anksto nustatytą kainą. Turtas, </w:t>
      </w:r>
      <w:r w:rsidR="00260274">
        <w:rPr>
          <w:rFonts w:ascii="Times New Roman" w:hAnsi="Times New Roman"/>
          <w:sz w:val="24"/>
          <w:szCs w:val="24"/>
        </w:rPr>
        <w:t xml:space="preserve">dėl </w:t>
      </w:r>
      <w:r w:rsidRPr="000E10E6">
        <w:rPr>
          <w:rFonts w:ascii="Times New Roman" w:hAnsi="Times New Roman"/>
          <w:sz w:val="24"/>
          <w:szCs w:val="24"/>
        </w:rPr>
        <w:t>kuri</w:t>
      </w:r>
      <w:r w:rsidR="00260274">
        <w:rPr>
          <w:rFonts w:ascii="Times New Roman" w:hAnsi="Times New Roman"/>
          <w:sz w:val="24"/>
          <w:szCs w:val="24"/>
        </w:rPr>
        <w:t>o</w:t>
      </w:r>
      <w:r w:rsidRPr="000E10E6">
        <w:rPr>
          <w:rFonts w:ascii="Times New Roman" w:hAnsi="Times New Roman"/>
          <w:sz w:val="24"/>
          <w:szCs w:val="24"/>
        </w:rPr>
        <w:t xml:space="preserve"> gali būti sudaromi opcionai, vadinamas baziniu</w:t>
      </w:r>
      <w:r w:rsidR="00DC0967">
        <w:rPr>
          <w:rFonts w:ascii="Times New Roman" w:hAnsi="Times New Roman"/>
          <w:sz w:val="24"/>
          <w:szCs w:val="24"/>
        </w:rPr>
        <w:t>,</w:t>
      </w:r>
      <w:r w:rsidRPr="000E10E6">
        <w:rPr>
          <w:rFonts w:ascii="Times New Roman" w:hAnsi="Times New Roman"/>
          <w:sz w:val="24"/>
          <w:szCs w:val="24"/>
        </w:rPr>
        <w:t xml:space="preserve"> arba pirminiu</w:t>
      </w:r>
      <w:r w:rsidR="00DC0967">
        <w:rPr>
          <w:rFonts w:ascii="Times New Roman" w:hAnsi="Times New Roman"/>
          <w:sz w:val="24"/>
          <w:szCs w:val="24"/>
        </w:rPr>
        <w:t>,</w:t>
      </w:r>
      <w:r w:rsidRPr="000E10E6">
        <w:rPr>
          <w:rFonts w:ascii="Times New Roman" w:hAnsi="Times New Roman"/>
          <w:sz w:val="24"/>
          <w:szCs w:val="24"/>
        </w:rPr>
        <w:t xml:space="preserve"> turtu. Tai gali būti žaliavinė prekė, valiuta, akcijos ir kitas finansinis turtas. Opciono sandorį sudaro dvi </w:t>
      </w:r>
      <w:r w:rsidRPr="000E10E6">
        <w:rPr>
          <w:rFonts w:ascii="Times New Roman" w:hAnsi="Times New Roman"/>
          <w:sz w:val="24"/>
          <w:szCs w:val="24"/>
        </w:rPr>
        <w:lastRenderedPageBreak/>
        <w:t>šalys. Ta šalis, kuri įsigyja teisę pirkti arba parduoti bazinį turtą, yra opciono pirkėjas (arba turėtojas). Ta šalis, kuri parduoda teisę pirkti arba parduoti bazinį turtą, yra opciono pardavėjas (arba opciono prašytojas). Už parduodamą teisę opciono pardavėjas gauna, o opciono pirkėjas moka tam tikrą kainą, vadinamą opciono premija. Tai yra teisės pirkti arba parduoti bazinį turtą nustatyt</w:t>
      </w:r>
      <w:r w:rsidR="002D1EA4">
        <w:rPr>
          <w:rFonts w:ascii="Times New Roman" w:hAnsi="Times New Roman"/>
          <w:sz w:val="24"/>
          <w:szCs w:val="24"/>
        </w:rPr>
        <w:t>a</w:t>
      </w:r>
      <w:r w:rsidRPr="000E10E6">
        <w:rPr>
          <w:rFonts w:ascii="Times New Roman" w:hAnsi="Times New Roman"/>
          <w:sz w:val="24"/>
          <w:szCs w:val="24"/>
        </w:rPr>
        <w:t xml:space="preserve"> kain</w:t>
      </w:r>
      <w:r w:rsidR="002D1EA4">
        <w:rPr>
          <w:rFonts w:ascii="Times New Roman" w:hAnsi="Times New Roman"/>
          <w:sz w:val="24"/>
          <w:szCs w:val="24"/>
        </w:rPr>
        <w:t>a</w:t>
      </w:r>
      <w:r w:rsidRPr="000E10E6">
        <w:rPr>
          <w:rFonts w:ascii="Times New Roman" w:hAnsi="Times New Roman"/>
          <w:sz w:val="24"/>
          <w:szCs w:val="24"/>
        </w:rPr>
        <w:t xml:space="preserve"> (vykdymo kaina) vertė. Premija sumokama iš anksto</w:t>
      </w:r>
      <w:r w:rsidR="002D1EA4">
        <w:rPr>
          <w:rFonts w:ascii="Times New Roman" w:hAnsi="Times New Roman"/>
          <w:sz w:val="24"/>
          <w:szCs w:val="24"/>
        </w:rPr>
        <w:t xml:space="preserve"> (angl. </w:t>
      </w:r>
      <w:proofErr w:type="spellStart"/>
      <w:r w:rsidR="002D1EA4" w:rsidRPr="002D1EA4">
        <w:rPr>
          <w:rFonts w:ascii="Times New Roman" w:hAnsi="Times New Roman"/>
          <w:i/>
          <w:sz w:val="24"/>
          <w:szCs w:val="24"/>
        </w:rPr>
        <w:t>up-front</w:t>
      </w:r>
      <w:proofErr w:type="spellEnd"/>
      <w:r w:rsidR="002D1EA4" w:rsidRPr="002D1EA4">
        <w:rPr>
          <w:rFonts w:ascii="Times New Roman" w:hAnsi="Times New Roman"/>
          <w:i/>
          <w:sz w:val="24"/>
          <w:szCs w:val="24"/>
        </w:rPr>
        <w:t xml:space="preserve"> </w:t>
      </w:r>
      <w:proofErr w:type="spellStart"/>
      <w:r w:rsidR="002D1EA4" w:rsidRPr="002D1EA4">
        <w:rPr>
          <w:rFonts w:ascii="Times New Roman" w:hAnsi="Times New Roman"/>
          <w:i/>
          <w:sz w:val="24"/>
          <w:szCs w:val="24"/>
        </w:rPr>
        <w:t>payment</w:t>
      </w:r>
      <w:proofErr w:type="spellEnd"/>
      <w:r w:rsidR="002D1EA4">
        <w:rPr>
          <w:rFonts w:ascii="Times New Roman" w:hAnsi="Times New Roman"/>
          <w:sz w:val="24"/>
          <w:szCs w:val="24"/>
        </w:rPr>
        <w:t>)</w:t>
      </w:r>
      <w:r w:rsidRPr="000E10E6">
        <w:rPr>
          <w:rFonts w:ascii="Times New Roman" w:hAnsi="Times New Roman"/>
          <w:sz w:val="24"/>
          <w:szCs w:val="24"/>
        </w:rPr>
        <w:t>. Opciono sandoriai gali būti sudaromi jau turint bazinį turtą arba jo neturint. Jeigu bazinio turto pardavėjas neturi, tai jis patiria riziką, kad</w:t>
      </w:r>
      <w:r w:rsidR="00DC0967">
        <w:rPr>
          <w:rFonts w:ascii="Times New Roman" w:hAnsi="Times New Roman"/>
          <w:sz w:val="24"/>
          <w:szCs w:val="24"/>
        </w:rPr>
        <w:t>,</w:t>
      </w:r>
      <w:r w:rsidRPr="000E10E6">
        <w:rPr>
          <w:rFonts w:ascii="Times New Roman" w:hAnsi="Times New Roman"/>
          <w:sz w:val="24"/>
          <w:szCs w:val="24"/>
        </w:rPr>
        <w:t xml:space="preserve"> opciono pirkėjui pasinaudojus opcionu, jis neturės ką pateikti.</w:t>
      </w:r>
    </w:p>
    <w:p w14:paraId="35FBCD24" w14:textId="70590861" w:rsidR="0065043F" w:rsidRDefault="0065043F" w:rsidP="006504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Opcionu jo pirkėjas gali pasinaudoti arba ne. Jeigu opcione nu</w:t>
      </w:r>
      <w:r w:rsidR="00DC0967">
        <w:rPr>
          <w:rFonts w:ascii="Times New Roman" w:hAnsi="Times New Roman"/>
          <w:sz w:val="24"/>
          <w:szCs w:val="24"/>
        </w:rPr>
        <w:t>st</w:t>
      </w:r>
      <w:r>
        <w:rPr>
          <w:rFonts w:ascii="Times New Roman" w:hAnsi="Times New Roman"/>
          <w:sz w:val="24"/>
          <w:szCs w:val="24"/>
        </w:rPr>
        <w:t>atyta pasinaudojimo (vykdymo) kaina yra palankesnė</w:t>
      </w:r>
      <w:r w:rsidR="00DC0967">
        <w:rPr>
          <w:rFonts w:ascii="Times New Roman" w:hAnsi="Times New Roman"/>
          <w:sz w:val="24"/>
          <w:szCs w:val="24"/>
        </w:rPr>
        <w:t>,</w:t>
      </w:r>
      <w:r>
        <w:rPr>
          <w:rFonts w:ascii="Times New Roman" w:hAnsi="Times New Roman"/>
          <w:sz w:val="24"/>
          <w:szCs w:val="24"/>
        </w:rPr>
        <w:t xml:space="preserve"> nei galima gauti geresnę bazinio instrumento kainą rinkoje, tai jis pasinaudoja opcionu, ir opciono pardavėjas privalo įvykdyti sandorį. Jeigu galima gauti geresnę bazinio instrumento kainą rinkoje, tai opcionu nepasinaudojama ir opciono pardavėjui lieka premija. Kitaip sakant</w:t>
      </w:r>
      <w:r w:rsidR="00B779C5">
        <w:rPr>
          <w:rFonts w:ascii="Times New Roman" w:hAnsi="Times New Roman"/>
          <w:sz w:val="24"/>
          <w:szCs w:val="24"/>
        </w:rPr>
        <w:t>,</w:t>
      </w:r>
      <w:r>
        <w:rPr>
          <w:rFonts w:ascii="Times New Roman" w:hAnsi="Times New Roman"/>
          <w:sz w:val="24"/>
          <w:szCs w:val="24"/>
        </w:rPr>
        <w:t xml:space="preserve"> opciono pirkėjas gali apsisaugoti nuo kainos smukimo ar kilimo, o jo nuostolis bet kuriuo atveju bus sumokėtos opciono kainos (premijos) dydžio, o pelnas – neribotas. Pardavėjo pelnas yra tik jo gautos premijos dydis, o nuostolis gali būti neribotas</w:t>
      </w:r>
      <w:r w:rsidR="00761A64">
        <w:rPr>
          <w:rFonts w:ascii="Times New Roman" w:hAnsi="Times New Roman"/>
          <w:sz w:val="24"/>
          <w:szCs w:val="24"/>
        </w:rPr>
        <w:t xml:space="preserve"> </w:t>
      </w:r>
      <w:r w:rsidR="00761A64" w:rsidRPr="000E10E6">
        <w:rPr>
          <w:rFonts w:ascii="Times New Roman" w:hAnsi="Times New Roman"/>
          <w:sz w:val="24"/>
          <w:szCs w:val="24"/>
        </w:rPr>
        <w:t xml:space="preserve">(žr., pvz., </w:t>
      </w:r>
      <w:proofErr w:type="spellStart"/>
      <w:r w:rsidR="00761A64" w:rsidRPr="000E10E6">
        <w:rPr>
          <w:rFonts w:ascii="Times New Roman" w:hAnsi="Times New Roman"/>
          <w:sz w:val="24"/>
          <w:szCs w:val="24"/>
        </w:rPr>
        <w:t>Kancerevyčius</w:t>
      </w:r>
      <w:proofErr w:type="spellEnd"/>
      <w:r w:rsidR="00761A64" w:rsidRPr="000E10E6">
        <w:rPr>
          <w:rFonts w:ascii="Times New Roman" w:hAnsi="Times New Roman"/>
          <w:sz w:val="24"/>
          <w:szCs w:val="24"/>
        </w:rPr>
        <w:t>,</w:t>
      </w:r>
      <w:r w:rsidR="00761A64" w:rsidRPr="00824255">
        <w:rPr>
          <w:rFonts w:ascii="Times New Roman" w:hAnsi="Times New Roman"/>
          <w:sz w:val="24"/>
          <w:szCs w:val="24"/>
        </w:rPr>
        <w:t xml:space="preserve"> </w:t>
      </w:r>
      <w:r w:rsidR="00761A64" w:rsidRPr="000E10E6">
        <w:rPr>
          <w:rFonts w:ascii="Times New Roman" w:hAnsi="Times New Roman"/>
          <w:sz w:val="24"/>
          <w:szCs w:val="24"/>
        </w:rPr>
        <w:t>Gitanas</w:t>
      </w:r>
      <w:r w:rsidR="00761A64">
        <w:rPr>
          <w:rFonts w:ascii="Times New Roman" w:hAnsi="Times New Roman"/>
          <w:sz w:val="24"/>
          <w:szCs w:val="24"/>
        </w:rPr>
        <w:t>.</w:t>
      </w:r>
      <w:r w:rsidR="00761A64" w:rsidRPr="000E10E6">
        <w:rPr>
          <w:rFonts w:ascii="Times New Roman" w:hAnsi="Times New Roman"/>
          <w:sz w:val="24"/>
          <w:szCs w:val="24"/>
        </w:rPr>
        <w:t xml:space="preserve"> </w:t>
      </w:r>
      <w:r w:rsidR="00761A64" w:rsidRPr="00824255">
        <w:rPr>
          <w:rFonts w:ascii="Times New Roman" w:hAnsi="Times New Roman"/>
          <w:i/>
          <w:sz w:val="24"/>
          <w:szCs w:val="24"/>
        </w:rPr>
        <w:t>Finansai ir investicijos</w:t>
      </w:r>
      <w:r w:rsidR="00761A64" w:rsidRPr="000E10E6">
        <w:rPr>
          <w:rFonts w:ascii="Times New Roman" w:hAnsi="Times New Roman"/>
          <w:sz w:val="24"/>
          <w:szCs w:val="24"/>
        </w:rPr>
        <w:t>,</w:t>
      </w:r>
      <w:r w:rsidR="00761A64">
        <w:rPr>
          <w:rFonts w:ascii="Times New Roman" w:hAnsi="Times New Roman"/>
          <w:sz w:val="24"/>
          <w:szCs w:val="24"/>
        </w:rPr>
        <w:t xml:space="preserve"> </w:t>
      </w:r>
      <w:r w:rsidR="00761A64" w:rsidRPr="00DD0F12">
        <w:rPr>
          <w:rFonts w:ascii="Times New Roman" w:hAnsi="Times New Roman"/>
          <w:iCs/>
          <w:sz w:val="24"/>
          <w:szCs w:val="24"/>
        </w:rPr>
        <w:t>III atnaujintas leidimas</w:t>
      </w:r>
      <w:r w:rsidR="00761A64">
        <w:rPr>
          <w:rFonts w:ascii="Times New Roman" w:hAnsi="Times New Roman"/>
          <w:sz w:val="24"/>
          <w:szCs w:val="24"/>
        </w:rPr>
        <w:t>. Kaunas:</w:t>
      </w:r>
      <w:r w:rsidR="00761A64" w:rsidRPr="000E10E6">
        <w:rPr>
          <w:rFonts w:ascii="Times New Roman" w:hAnsi="Times New Roman"/>
          <w:sz w:val="24"/>
          <w:szCs w:val="24"/>
        </w:rPr>
        <w:t xml:space="preserve"> </w:t>
      </w:r>
      <w:r w:rsidR="00761A64">
        <w:rPr>
          <w:rFonts w:ascii="Times New Roman" w:hAnsi="Times New Roman"/>
          <w:sz w:val="24"/>
          <w:szCs w:val="24"/>
        </w:rPr>
        <w:t>UAB „</w:t>
      </w:r>
      <w:proofErr w:type="spellStart"/>
      <w:r w:rsidR="00761A64">
        <w:rPr>
          <w:rFonts w:ascii="Times New Roman" w:hAnsi="Times New Roman"/>
          <w:sz w:val="24"/>
          <w:szCs w:val="24"/>
        </w:rPr>
        <w:t>Smaltijos</w:t>
      </w:r>
      <w:proofErr w:type="spellEnd"/>
      <w:r w:rsidR="00761A64">
        <w:rPr>
          <w:rFonts w:ascii="Times New Roman" w:hAnsi="Times New Roman"/>
          <w:sz w:val="24"/>
          <w:szCs w:val="24"/>
        </w:rPr>
        <w:t xml:space="preserve">“ leidykla, </w:t>
      </w:r>
      <w:r w:rsidR="00761A64" w:rsidRPr="000E10E6">
        <w:rPr>
          <w:rFonts w:ascii="Times New Roman" w:hAnsi="Times New Roman"/>
          <w:sz w:val="24"/>
          <w:szCs w:val="24"/>
        </w:rPr>
        <w:t>200</w:t>
      </w:r>
      <w:r w:rsidR="00761A64">
        <w:rPr>
          <w:rFonts w:ascii="Times New Roman" w:hAnsi="Times New Roman"/>
          <w:sz w:val="24"/>
          <w:szCs w:val="24"/>
        </w:rPr>
        <w:t>9 m</w:t>
      </w:r>
      <w:r w:rsidR="00761A64" w:rsidRPr="000E10E6">
        <w:rPr>
          <w:rFonts w:ascii="Times New Roman" w:hAnsi="Times New Roman"/>
          <w:sz w:val="24"/>
          <w:szCs w:val="24"/>
        </w:rPr>
        <w:t>.,</w:t>
      </w:r>
      <w:r w:rsidR="00761A64">
        <w:rPr>
          <w:rFonts w:ascii="Times New Roman" w:hAnsi="Times New Roman"/>
          <w:sz w:val="24"/>
          <w:szCs w:val="24"/>
        </w:rPr>
        <w:t xml:space="preserve"> </w:t>
      </w:r>
      <w:r w:rsidR="00761A64" w:rsidRPr="000E10E6">
        <w:rPr>
          <w:rFonts w:ascii="Times New Roman" w:hAnsi="Times New Roman"/>
          <w:sz w:val="24"/>
          <w:szCs w:val="24"/>
        </w:rPr>
        <w:t>p. 5</w:t>
      </w:r>
      <w:r w:rsidR="00761A64">
        <w:rPr>
          <w:rFonts w:ascii="Times New Roman" w:hAnsi="Times New Roman"/>
          <w:sz w:val="24"/>
          <w:szCs w:val="24"/>
        </w:rPr>
        <w:t>67</w:t>
      </w:r>
      <w:r w:rsidR="00761A64" w:rsidRPr="000E10E6">
        <w:rPr>
          <w:rFonts w:ascii="Times New Roman" w:hAnsi="Times New Roman"/>
          <w:sz w:val="24"/>
          <w:szCs w:val="24"/>
        </w:rPr>
        <w:t>)</w:t>
      </w:r>
      <w:r>
        <w:rPr>
          <w:rFonts w:ascii="Times New Roman" w:hAnsi="Times New Roman"/>
          <w:sz w:val="24"/>
          <w:szCs w:val="24"/>
        </w:rPr>
        <w:t xml:space="preserve">. </w:t>
      </w:r>
    </w:p>
    <w:p w14:paraId="4C280383" w14:textId="615C3289" w:rsidR="00D210FF" w:rsidRDefault="00292095" w:rsidP="00D210FF">
      <w:pPr>
        <w:pStyle w:val="ListParagraph"/>
        <w:numPr>
          <w:ilvl w:val="0"/>
          <w:numId w:val="3"/>
        </w:numPr>
        <w:spacing w:after="120" w:line="240" w:lineRule="auto"/>
        <w:contextualSpacing w:val="0"/>
        <w:jc w:val="both"/>
        <w:rPr>
          <w:rFonts w:ascii="Times New Roman" w:hAnsi="Times New Roman"/>
          <w:sz w:val="24"/>
          <w:szCs w:val="24"/>
        </w:rPr>
      </w:pPr>
      <w:r w:rsidRPr="000C7437">
        <w:rPr>
          <w:rFonts w:ascii="Times New Roman" w:hAnsi="Times New Roman"/>
          <w:sz w:val="24"/>
          <w:szCs w:val="24"/>
        </w:rPr>
        <w:t xml:space="preserve">Opcionas </w:t>
      </w:r>
      <w:r w:rsidR="00D210FF">
        <w:rPr>
          <w:rFonts w:ascii="Times New Roman" w:hAnsi="Times New Roman"/>
          <w:sz w:val="24"/>
          <w:szCs w:val="24"/>
        </w:rPr>
        <w:t>(pasirinkimo sandoris)</w:t>
      </w:r>
      <w:r w:rsidR="00D210FF" w:rsidRPr="000C7437">
        <w:rPr>
          <w:rFonts w:ascii="Times New Roman" w:hAnsi="Times New Roman"/>
          <w:sz w:val="24"/>
          <w:szCs w:val="24"/>
        </w:rPr>
        <w:t xml:space="preserve"> </w:t>
      </w:r>
      <w:r w:rsidRPr="000C7437">
        <w:rPr>
          <w:rFonts w:ascii="Times New Roman" w:hAnsi="Times New Roman"/>
          <w:sz w:val="24"/>
          <w:szCs w:val="24"/>
        </w:rPr>
        <w:t xml:space="preserve">ekonomine prasme suprantamas kaip </w:t>
      </w:r>
      <w:r w:rsidR="002D1EA4">
        <w:rPr>
          <w:rFonts w:ascii="Times New Roman" w:hAnsi="Times New Roman"/>
          <w:sz w:val="24"/>
          <w:szCs w:val="24"/>
        </w:rPr>
        <w:t xml:space="preserve">už nustatytą užmokestį (premiją) įgyjama </w:t>
      </w:r>
      <w:r w:rsidRPr="000C7437">
        <w:rPr>
          <w:rFonts w:ascii="Times New Roman" w:hAnsi="Times New Roman"/>
          <w:sz w:val="24"/>
          <w:szCs w:val="24"/>
        </w:rPr>
        <w:t>teis</w:t>
      </w:r>
      <w:r w:rsidR="000C7437">
        <w:rPr>
          <w:rFonts w:ascii="Times New Roman" w:hAnsi="Times New Roman"/>
          <w:sz w:val="24"/>
          <w:szCs w:val="24"/>
        </w:rPr>
        <w:t>ė</w:t>
      </w:r>
      <w:r w:rsidR="002D1EA4">
        <w:rPr>
          <w:rFonts w:ascii="Times New Roman" w:hAnsi="Times New Roman"/>
          <w:sz w:val="24"/>
          <w:szCs w:val="24"/>
        </w:rPr>
        <w:t xml:space="preserve"> (galimybė, bet ne įsiparei</w:t>
      </w:r>
      <w:r w:rsidR="00D210FF">
        <w:rPr>
          <w:rFonts w:ascii="Times New Roman" w:hAnsi="Times New Roman"/>
          <w:sz w:val="24"/>
          <w:szCs w:val="24"/>
        </w:rPr>
        <w:t>go</w:t>
      </w:r>
      <w:r w:rsidR="002D1EA4">
        <w:rPr>
          <w:rFonts w:ascii="Times New Roman" w:hAnsi="Times New Roman"/>
          <w:sz w:val="24"/>
          <w:szCs w:val="24"/>
        </w:rPr>
        <w:t>jimas)</w:t>
      </w:r>
      <w:r w:rsidRPr="000C7437">
        <w:rPr>
          <w:rFonts w:ascii="Times New Roman" w:hAnsi="Times New Roman"/>
          <w:sz w:val="24"/>
          <w:szCs w:val="24"/>
        </w:rPr>
        <w:t xml:space="preserve"> </w:t>
      </w:r>
      <w:r w:rsidR="00D210FF">
        <w:rPr>
          <w:rFonts w:ascii="Times New Roman" w:hAnsi="Times New Roman"/>
          <w:sz w:val="24"/>
          <w:szCs w:val="24"/>
        </w:rPr>
        <w:t xml:space="preserve">pirkti ar </w:t>
      </w:r>
      <w:r w:rsidRPr="000C7437">
        <w:rPr>
          <w:rFonts w:ascii="Times New Roman" w:hAnsi="Times New Roman"/>
          <w:sz w:val="24"/>
          <w:szCs w:val="24"/>
        </w:rPr>
        <w:t xml:space="preserve">parduoti </w:t>
      </w:r>
      <w:r w:rsidR="00D210FF">
        <w:rPr>
          <w:rFonts w:ascii="Times New Roman" w:hAnsi="Times New Roman"/>
          <w:sz w:val="24"/>
          <w:szCs w:val="24"/>
        </w:rPr>
        <w:t>nustatytą prekės (ar vertybinių popierių) kiekį už nurodytą kainą per tam tikrą laiką. Jei per nustatytą laiką šia teise nepasinaudojama, sumokėta premija negrąžinama (</w:t>
      </w:r>
      <w:r w:rsidR="00D210FF" w:rsidRPr="00D210FF">
        <w:rPr>
          <w:rFonts w:ascii="Times New Roman" w:hAnsi="Times New Roman"/>
          <w:sz w:val="24"/>
          <w:szCs w:val="24"/>
        </w:rPr>
        <w:t xml:space="preserve">Vainienė, Rūta. </w:t>
      </w:r>
      <w:r w:rsidR="00D210FF" w:rsidRPr="00D210FF">
        <w:rPr>
          <w:rFonts w:ascii="Times New Roman" w:hAnsi="Times New Roman"/>
          <w:i/>
          <w:sz w:val="24"/>
          <w:szCs w:val="24"/>
        </w:rPr>
        <w:t>Ekonomikos terminų žodynas</w:t>
      </w:r>
      <w:r w:rsidR="00D210FF" w:rsidRPr="00D210FF">
        <w:rPr>
          <w:rFonts w:ascii="Times New Roman" w:hAnsi="Times New Roman"/>
          <w:sz w:val="24"/>
          <w:szCs w:val="24"/>
        </w:rPr>
        <w:t xml:space="preserve">. </w:t>
      </w:r>
      <w:r w:rsidR="00DC0967">
        <w:rPr>
          <w:rFonts w:ascii="Times New Roman" w:hAnsi="Times New Roman"/>
          <w:sz w:val="24"/>
          <w:szCs w:val="24"/>
        </w:rPr>
        <w:t xml:space="preserve">Vilnius: </w:t>
      </w:r>
      <w:proofErr w:type="spellStart"/>
      <w:r w:rsidR="00D210FF" w:rsidRPr="00D210FF">
        <w:rPr>
          <w:rFonts w:ascii="Times New Roman" w:hAnsi="Times New Roman"/>
          <w:sz w:val="24"/>
          <w:szCs w:val="24"/>
        </w:rPr>
        <w:t>Tyto</w:t>
      </w:r>
      <w:proofErr w:type="spellEnd"/>
      <w:r w:rsidR="00D210FF" w:rsidRPr="00D210FF">
        <w:rPr>
          <w:rFonts w:ascii="Times New Roman" w:hAnsi="Times New Roman"/>
          <w:sz w:val="24"/>
          <w:szCs w:val="24"/>
        </w:rPr>
        <w:t xml:space="preserve"> </w:t>
      </w:r>
      <w:proofErr w:type="spellStart"/>
      <w:r w:rsidR="00D210FF" w:rsidRPr="00D210FF">
        <w:rPr>
          <w:rFonts w:ascii="Times New Roman" w:hAnsi="Times New Roman"/>
          <w:sz w:val="24"/>
          <w:szCs w:val="24"/>
        </w:rPr>
        <w:t>alba</w:t>
      </w:r>
      <w:proofErr w:type="spellEnd"/>
      <w:r w:rsidR="00DC0967">
        <w:rPr>
          <w:rFonts w:ascii="Times New Roman" w:hAnsi="Times New Roman"/>
          <w:sz w:val="24"/>
          <w:szCs w:val="24"/>
        </w:rPr>
        <w:t>,</w:t>
      </w:r>
      <w:r w:rsidR="00D210FF" w:rsidRPr="00D210FF">
        <w:rPr>
          <w:rFonts w:ascii="Times New Roman" w:hAnsi="Times New Roman"/>
          <w:sz w:val="24"/>
          <w:szCs w:val="24"/>
        </w:rPr>
        <w:t xml:space="preserve"> 2005</w:t>
      </w:r>
      <w:r w:rsidR="00D210FF">
        <w:rPr>
          <w:rFonts w:ascii="Times New Roman" w:hAnsi="Times New Roman"/>
          <w:sz w:val="24"/>
          <w:szCs w:val="24"/>
        </w:rPr>
        <w:t>, p. 206</w:t>
      </w:r>
      <w:r w:rsidR="00D210FF" w:rsidRPr="00D210FF">
        <w:rPr>
          <w:rFonts w:ascii="Times New Roman" w:hAnsi="Times New Roman"/>
          <w:sz w:val="24"/>
          <w:szCs w:val="24"/>
        </w:rPr>
        <w:t>)</w:t>
      </w:r>
    </w:p>
    <w:p w14:paraId="0C96AD69" w14:textId="16AFD29B" w:rsidR="00551B6B" w:rsidRDefault="00486F51" w:rsidP="00C87B7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486F51">
        <w:rPr>
          <w:rFonts w:ascii="Times New Roman" w:hAnsi="Times New Roman"/>
          <w:sz w:val="24"/>
          <w:szCs w:val="24"/>
        </w:rPr>
        <w:t>Taigi teisės doktrinoje opciono sutartis yra suprantama kaip sutarties šali</w:t>
      </w:r>
      <w:r w:rsidR="00D210FF">
        <w:rPr>
          <w:rFonts w:ascii="Times New Roman" w:hAnsi="Times New Roman"/>
          <w:sz w:val="24"/>
          <w:szCs w:val="24"/>
        </w:rPr>
        <w:t xml:space="preserve">es įsigyta </w:t>
      </w:r>
      <w:r w:rsidRPr="00486F51">
        <w:rPr>
          <w:rFonts w:ascii="Times New Roman" w:hAnsi="Times New Roman"/>
          <w:sz w:val="24"/>
          <w:szCs w:val="24"/>
        </w:rPr>
        <w:t>teisė (bet jokiu būdu ne pareiga) ateityje pirkti ar parduoti bendrovės akcijas</w:t>
      </w:r>
      <w:r w:rsidR="00DF58C3">
        <w:rPr>
          <w:rFonts w:ascii="Times New Roman" w:hAnsi="Times New Roman"/>
          <w:sz w:val="24"/>
          <w:szCs w:val="24"/>
        </w:rPr>
        <w:t xml:space="preserve"> ar kitą turtą</w:t>
      </w:r>
      <w:r w:rsidRPr="00486F51">
        <w:rPr>
          <w:rFonts w:ascii="Times New Roman" w:hAnsi="Times New Roman"/>
          <w:sz w:val="24"/>
          <w:szCs w:val="24"/>
        </w:rPr>
        <w:t xml:space="preserve">, o kita opciono </w:t>
      </w:r>
      <w:r w:rsidR="00D210FF">
        <w:rPr>
          <w:rFonts w:ascii="Times New Roman" w:hAnsi="Times New Roman"/>
          <w:sz w:val="24"/>
          <w:szCs w:val="24"/>
        </w:rPr>
        <w:t xml:space="preserve">sutarties </w:t>
      </w:r>
      <w:r w:rsidRPr="00486F51">
        <w:rPr>
          <w:rFonts w:ascii="Times New Roman" w:hAnsi="Times New Roman"/>
          <w:sz w:val="24"/>
          <w:szCs w:val="24"/>
        </w:rPr>
        <w:t>šali</w:t>
      </w:r>
      <w:r w:rsidR="00D210FF">
        <w:rPr>
          <w:rFonts w:ascii="Times New Roman" w:hAnsi="Times New Roman"/>
          <w:sz w:val="24"/>
          <w:szCs w:val="24"/>
        </w:rPr>
        <w:t>s</w:t>
      </w:r>
      <w:r w:rsidRPr="00486F51">
        <w:rPr>
          <w:rFonts w:ascii="Times New Roman" w:hAnsi="Times New Roman"/>
          <w:sz w:val="24"/>
          <w:szCs w:val="24"/>
        </w:rPr>
        <w:t xml:space="preserve"> </w:t>
      </w:r>
      <w:r w:rsidR="00D210FF">
        <w:rPr>
          <w:rFonts w:ascii="Times New Roman" w:hAnsi="Times New Roman"/>
          <w:sz w:val="24"/>
          <w:szCs w:val="24"/>
        </w:rPr>
        <w:t xml:space="preserve">prisiima pareigą </w:t>
      </w:r>
      <w:r w:rsidRPr="00486F51">
        <w:rPr>
          <w:rFonts w:ascii="Times New Roman" w:hAnsi="Times New Roman"/>
          <w:sz w:val="24"/>
          <w:szCs w:val="24"/>
        </w:rPr>
        <w:t xml:space="preserve">pirkti ar parduoti bendrovės </w:t>
      </w:r>
      <w:r w:rsidR="00D210FF">
        <w:rPr>
          <w:rFonts w:ascii="Times New Roman" w:hAnsi="Times New Roman"/>
          <w:sz w:val="24"/>
          <w:szCs w:val="24"/>
        </w:rPr>
        <w:t xml:space="preserve">sutartą kiekį turto </w:t>
      </w:r>
      <w:r w:rsidRPr="00486F51">
        <w:rPr>
          <w:rFonts w:ascii="Times New Roman" w:hAnsi="Times New Roman"/>
          <w:sz w:val="24"/>
          <w:szCs w:val="24"/>
        </w:rPr>
        <w:t>pagal opciono sutartyje nustatytas sąlygas ir tvarką, t. y. opciono sutartį įvykdyti natūra.</w:t>
      </w:r>
    </w:p>
    <w:p w14:paraId="3B5C30A0" w14:textId="1ABAD1D4" w:rsidR="00486F51" w:rsidRDefault="00486F51" w:rsidP="00C87B7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486F51">
        <w:rPr>
          <w:rFonts w:ascii="Times New Roman" w:hAnsi="Times New Roman"/>
          <w:sz w:val="24"/>
          <w:szCs w:val="24"/>
        </w:rPr>
        <w:t>Bylą nagrinėjęs apeliacinės instancijos teismas pažymėjo, kad tokia teisinė opciono sutarties konstrukcija, kai šalys pasilieka teis</w:t>
      </w:r>
      <w:r w:rsidR="00D210FF">
        <w:rPr>
          <w:rFonts w:ascii="Times New Roman" w:hAnsi="Times New Roman"/>
          <w:sz w:val="24"/>
          <w:szCs w:val="24"/>
        </w:rPr>
        <w:t>ę</w:t>
      </w:r>
      <w:r w:rsidRPr="00486F51">
        <w:rPr>
          <w:rFonts w:ascii="Times New Roman" w:hAnsi="Times New Roman"/>
          <w:sz w:val="24"/>
          <w:szCs w:val="24"/>
        </w:rPr>
        <w:t xml:space="preserve"> ateityje sudaryti akcijų perleidimo sandorį, yra panaši į preliminariosios sutarties institutą. Kadangi opcion</w:t>
      </w:r>
      <w:r w:rsidR="00DF7D26">
        <w:rPr>
          <w:rFonts w:ascii="Times New Roman" w:hAnsi="Times New Roman"/>
          <w:sz w:val="24"/>
          <w:szCs w:val="24"/>
        </w:rPr>
        <w:t>o</w:t>
      </w:r>
      <w:r w:rsidRPr="00486F51">
        <w:rPr>
          <w:rFonts w:ascii="Times New Roman" w:hAnsi="Times New Roman"/>
          <w:sz w:val="24"/>
          <w:szCs w:val="24"/>
        </w:rPr>
        <w:t xml:space="preserve"> sutart</w:t>
      </w:r>
      <w:r w:rsidR="00DF7D26">
        <w:rPr>
          <w:rFonts w:ascii="Times New Roman" w:hAnsi="Times New Roman"/>
          <w:sz w:val="24"/>
          <w:szCs w:val="24"/>
        </w:rPr>
        <w:t xml:space="preserve">į kvalifikuojantys požymiai turi </w:t>
      </w:r>
      <w:proofErr w:type="spellStart"/>
      <w:r w:rsidR="00DF7D26">
        <w:rPr>
          <w:rFonts w:ascii="Times New Roman" w:hAnsi="Times New Roman"/>
          <w:sz w:val="24"/>
          <w:szCs w:val="24"/>
        </w:rPr>
        <w:t>panašumų</w:t>
      </w:r>
      <w:proofErr w:type="spellEnd"/>
      <w:r w:rsidR="00DF7D26">
        <w:rPr>
          <w:rFonts w:ascii="Times New Roman" w:hAnsi="Times New Roman"/>
          <w:sz w:val="24"/>
          <w:szCs w:val="24"/>
        </w:rPr>
        <w:t xml:space="preserve"> į </w:t>
      </w:r>
      <w:r w:rsidR="00DF7D26" w:rsidRPr="00582611">
        <w:rPr>
          <w:rFonts w:ascii="Times New Roman" w:hAnsi="Times New Roman"/>
          <w:sz w:val="24"/>
          <w:szCs w:val="24"/>
        </w:rPr>
        <w:t>preliminariosios sutarties požymius</w:t>
      </w:r>
      <w:r w:rsidRPr="00486F51">
        <w:rPr>
          <w:rFonts w:ascii="Times New Roman" w:hAnsi="Times New Roman"/>
          <w:sz w:val="24"/>
          <w:szCs w:val="24"/>
        </w:rPr>
        <w:t xml:space="preserve">, tai teisėjų kolegija toliau pasisakys dėl opciono </w:t>
      </w:r>
      <w:r w:rsidR="00551B6B">
        <w:rPr>
          <w:rFonts w:ascii="Times New Roman" w:hAnsi="Times New Roman"/>
          <w:sz w:val="24"/>
          <w:szCs w:val="24"/>
        </w:rPr>
        <w:t xml:space="preserve">ir preliminariosios sutarties santykio ir </w:t>
      </w:r>
      <w:r w:rsidRPr="00486F51">
        <w:rPr>
          <w:rFonts w:ascii="Times New Roman" w:hAnsi="Times New Roman"/>
          <w:sz w:val="24"/>
          <w:szCs w:val="24"/>
        </w:rPr>
        <w:t xml:space="preserve">atribojimo. </w:t>
      </w:r>
    </w:p>
    <w:p w14:paraId="4D853956" w14:textId="77777777" w:rsidR="00551B6B" w:rsidRDefault="00551B6B" w:rsidP="00551B6B">
      <w:pPr>
        <w:pStyle w:val="ListParagraph"/>
        <w:spacing w:after="120" w:line="240" w:lineRule="auto"/>
        <w:ind w:left="357"/>
        <w:contextualSpacing w:val="0"/>
        <w:jc w:val="both"/>
        <w:rPr>
          <w:rFonts w:ascii="Times New Roman" w:hAnsi="Times New Roman"/>
          <w:sz w:val="24"/>
          <w:szCs w:val="24"/>
        </w:rPr>
      </w:pPr>
    </w:p>
    <w:p w14:paraId="63736E4D" w14:textId="7AFCFC61" w:rsidR="00486F51" w:rsidRDefault="00486F51" w:rsidP="000C32A2">
      <w:pPr>
        <w:pStyle w:val="ListParagraph"/>
        <w:spacing w:after="120" w:line="240" w:lineRule="auto"/>
        <w:ind w:left="0" w:firstLine="851"/>
        <w:contextualSpacing w:val="0"/>
        <w:jc w:val="both"/>
        <w:rPr>
          <w:rFonts w:ascii="Times New Roman" w:hAnsi="Times New Roman"/>
          <w:i/>
          <w:iCs/>
          <w:sz w:val="24"/>
          <w:szCs w:val="24"/>
        </w:rPr>
      </w:pPr>
      <w:r w:rsidRPr="00551B6B">
        <w:rPr>
          <w:rFonts w:ascii="Times New Roman" w:hAnsi="Times New Roman"/>
          <w:i/>
          <w:iCs/>
          <w:sz w:val="24"/>
          <w:szCs w:val="24"/>
        </w:rPr>
        <w:t xml:space="preserve">Dėl </w:t>
      </w:r>
      <w:r w:rsidR="00551B6B" w:rsidRPr="00551B6B">
        <w:rPr>
          <w:rFonts w:ascii="Times New Roman" w:hAnsi="Times New Roman"/>
          <w:i/>
          <w:iCs/>
          <w:sz w:val="24"/>
          <w:szCs w:val="24"/>
        </w:rPr>
        <w:t>opciono sutarties ir preliminariosios sutarties santykio</w:t>
      </w:r>
    </w:p>
    <w:p w14:paraId="566B08C7" w14:textId="77777777" w:rsidR="00551B6B" w:rsidRPr="00551B6B" w:rsidRDefault="00551B6B" w:rsidP="00486F51">
      <w:pPr>
        <w:pStyle w:val="ListParagraph"/>
        <w:spacing w:after="120" w:line="240" w:lineRule="auto"/>
        <w:ind w:left="357"/>
        <w:contextualSpacing w:val="0"/>
        <w:jc w:val="both"/>
        <w:rPr>
          <w:rFonts w:ascii="Times New Roman" w:hAnsi="Times New Roman"/>
          <w:i/>
          <w:iCs/>
          <w:sz w:val="24"/>
          <w:szCs w:val="24"/>
        </w:rPr>
      </w:pPr>
    </w:p>
    <w:p w14:paraId="4952650A" w14:textId="678BE585" w:rsidR="00551B6B" w:rsidRPr="00102F36" w:rsidRDefault="00551B6B" w:rsidP="00551B6B">
      <w:pPr>
        <w:pStyle w:val="ListParagraph"/>
        <w:numPr>
          <w:ilvl w:val="0"/>
          <w:numId w:val="3"/>
        </w:numPr>
        <w:spacing w:after="120" w:line="240" w:lineRule="auto"/>
        <w:contextualSpacing w:val="0"/>
        <w:jc w:val="both"/>
        <w:rPr>
          <w:rFonts w:ascii="Times New Roman" w:hAnsi="Times New Roman"/>
          <w:sz w:val="24"/>
          <w:szCs w:val="24"/>
        </w:rPr>
      </w:pPr>
      <w:r w:rsidRPr="00102F36">
        <w:rPr>
          <w:rFonts w:ascii="Times New Roman" w:hAnsi="Times New Roman"/>
          <w:sz w:val="24"/>
          <w:szCs w:val="24"/>
        </w:rPr>
        <w:t xml:space="preserve">Preliminariąja sutartimi laikomas šalių susitarimas, pagal kurį jame aptartomis sąlygomis šalys </w:t>
      </w:r>
      <w:r w:rsidRPr="00551B6B">
        <w:rPr>
          <w:rFonts w:ascii="Times New Roman" w:hAnsi="Times New Roman"/>
          <w:sz w:val="24"/>
          <w:szCs w:val="24"/>
        </w:rPr>
        <w:t>įsipareigoja ateityje sudaryti kitą – pagrindinę – sutartį</w:t>
      </w:r>
      <w:r w:rsidRPr="00102F36">
        <w:rPr>
          <w:rFonts w:ascii="Times New Roman" w:hAnsi="Times New Roman"/>
          <w:sz w:val="24"/>
          <w:szCs w:val="24"/>
        </w:rPr>
        <w:t xml:space="preserve"> (CK 6.165 straipsnio 1 dalis). Kasacinio teismo praktika</w:t>
      </w:r>
      <w:r>
        <w:rPr>
          <w:rFonts w:ascii="Times New Roman" w:hAnsi="Times New Roman"/>
          <w:sz w:val="24"/>
          <w:szCs w:val="24"/>
        </w:rPr>
        <w:t xml:space="preserve"> dėl </w:t>
      </w:r>
      <w:r w:rsidRPr="00102F36">
        <w:rPr>
          <w:rFonts w:ascii="Times New Roman" w:hAnsi="Times New Roman"/>
          <w:sz w:val="24"/>
          <w:szCs w:val="24"/>
        </w:rPr>
        <w:t>preliminariosios sutarties institut</w:t>
      </w:r>
      <w:r>
        <w:rPr>
          <w:rFonts w:ascii="Times New Roman" w:hAnsi="Times New Roman"/>
          <w:sz w:val="24"/>
          <w:szCs w:val="24"/>
        </w:rPr>
        <w:t xml:space="preserve">o </w:t>
      </w:r>
      <w:r w:rsidRPr="00102F36">
        <w:rPr>
          <w:rFonts w:ascii="Times New Roman" w:hAnsi="Times New Roman"/>
          <w:sz w:val="24"/>
          <w:szCs w:val="24"/>
        </w:rPr>
        <w:t xml:space="preserve">yra pakankamai išplėtota. Joje konstatuota, kad preliminarioji sutartis – tai </w:t>
      </w:r>
      <w:proofErr w:type="spellStart"/>
      <w:r w:rsidRPr="00102F36">
        <w:rPr>
          <w:rFonts w:ascii="Times New Roman" w:hAnsi="Times New Roman"/>
          <w:sz w:val="24"/>
          <w:szCs w:val="24"/>
        </w:rPr>
        <w:t>ikisutartinių</w:t>
      </w:r>
      <w:proofErr w:type="spellEnd"/>
      <w:r w:rsidRPr="00102F36">
        <w:rPr>
          <w:rFonts w:ascii="Times New Roman" w:hAnsi="Times New Roman"/>
          <w:sz w:val="24"/>
          <w:szCs w:val="24"/>
        </w:rPr>
        <w:t xml:space="preserve"> santykių stadijoje sudaromas organizacinio pobūdžio susitarimas dėl kitos sutarties sudarymo ateityje; tai nėra susitarimas dėl konkrečių veiksmų (turinčių tam tikrą vertę savaime arba tokių, kuriais perduodama tam tikra vertybė) atlikimo; vienas iš esminių preliminariosios sutarties bruožų yra tas, kad jos negalima reikalauti įvykdyti natūra, tačiau jos pažeidimo (nepagrįsto vengimo ar atsisakymo sudaryti pagrindinę sutartį) atveju kaltoji šalis privalo atlyginti kitai šaliai padarytus nuostolius (</w:t>
      </w:r>
      <w:r>
        <w:rPr>
          <w:rFonts w:ascii="Times New Roman" w:hAnsi="Times New Roman"/>
          <w:sz w:val="24"/>
          <w:szCs w:val="24"/>
        </w:rPr>
        <w:t xml:space="preserve">pvz., </w:t>
      </w:r>
      <w:r w:rsidRPr="00102F36">
        <w:rPr>
          <w:rFonts w:ascii="Times New Roman" w:hAnsi="Times New Roman"/>
          <w:sz w:val="24"/>
          <w:szCs w:val="24"/>
        </w:rPr>
        <w:t>Lietuvos Aukščiausiojo Teismo 2020 m. vasario 11 d. nutartis civilinėje byloje Nr. e3K-3-7-378/2020, 19 punktas; 2017</w:t>
      </w:r>
      <w:r>
        <w:rPr>
          <w:rFonts w:ascii="Times New Roman" w:hAnsi="Times New Roman"/>
          <w:sz w:val="24"/>
          <w:szCs w:val="24"/>
        </w:rPr>
        <w:t> </w:t>
      </w:r>
      <w:r w:rsidRPr="00102F36">
        <w:rPr>
          <w:rFonts w:ascii="Times New Roman" w:hAnsi="Times New Roman"/>
          <w:sz w:val="24"/>
          <w:szCs w:val="24"/>
        </w:rPr>
        <w:t>m. gegužės 17 d. nutartis civilinėje byloje Nr. e3K-3-226-695/2017, 15 punktas</w:t>
      </w:r>
      <w:r>
        <w:rPr>
          <w:rFonts w:ascii="Times New Roman" w:hAnsi="Times New Roman"/>
          <w:sz w:val="24"/>
          <w:szCs w:val="24"/>
        </w:rPr>
        <w:t>, kt.</w:t>
      </w:r>
      <w:r w:rsidRPr="00102F36">
        <w:rPr>
          <w:rFonts w:ascii="Times New Roman" w:hAnsi="Times New Roman"/>
          <w:sz w:val="24"/>
          <w:szCs w:val="24"/>
        </w:rPr>
        <w:t>).</w:t>
      </w:r>
    </w:p>
    <w:p w14:paraId="3952B809" w14:textId="290DDDEA" w:rsidR="00551B6B" w:rsidRPr="00096DD4" w:rsidRDefault="00551B6B" w:rsidP="00C87B77">
      <w:pPr>
        <w:pStyle w:val="ListParagraph"/>
        <w:numPr>
          <w:ilvl w:val="0"/>
          <w:numId w:val="3"/>
        </w:numPr>
        <w:spacing w:after="120" w:line="240" w:lineRule="auto"/>
        <w:contextualSpacing w:val="0"/>
        <w:jc w:val="both"/>
        <w:rPr>
          <w:rFonts w:ascii="Times New Roman" w:hAnsi="Times New Roman"/>
          <w:sz w:val="24"/>
          <w:szCs w:val="24"/>
        </w:rPr>
      </w:pPr>
      <w:r w:rsidRPr="00096DD4">
        <w:rPr>
          <w:rFonts w:ascii="Times New Roman" w:hAnsi="Times New Roman"/>
          <w:sz w:val="24"/>
          <w:szCs w:val="24"/>
        </w:rPr>
        <w:t xml:space="preserve">Paprastai preliminariosios sutartys sudaromos, kai civilinių santykių dalyviai dėl kokių nors priežasčių, pavyzdžiui: tam tikro reikalingo leidimo neturėjimo, subjektinės teisės į daiktą neturėjimo, nepakankamo daikto parengimo parduoti ar jo nesuformavimo kaip atskiro civilinės apyvartos objekto ir pan., gali nuspręsti pagrindinės sutarties nesudaryti iš karto, o numatyti, kad </w:t>
      </w:r>
      <w:r w:rsidRPr="00096DD4">
        <w:rPr>
          <w:rFonts w:ascii="Times New Roman" w:hAnsi="Times New Roman"/>
          <w:sz w:val="24"/>
          <w:szCs w:val="24"/>
        </w:rPr>
        <w:lastRenderedPageBreak/>
        <w:t>ją sudarys ateityje</w:t>
      </w:r>
      <w:r w:rsidR="00096DD4" w:rsidRPr="00096DD4">
        <w:rPr>
          <w:rFonts w:ascii="Times New Roman" w:hAnsi="Times New Roman"/>
          <w:sz w:val="24"/>
          <w:szCs w:val="24"/>
        </w:rPr>
        <w:t xml:space="preserve"> </w:t>
      </w:r>
      <w:r w:rsidRPr="00096DD4">
        <w:rPr>
          <w:rFonts w:ascii="Times New Roman" w:hAnsi="Times New Roman"/>
          <w:sz w:val="24"/>
          <w:szCs w:val="24"/>
        </w:rPr>
        <w:t>(Lietuvos Aukščiausiojo Teismo 2015 m. lapkričio 20 d. nutartis civilinėje byloje Nr. 3K-3-599-378/2015).</w:t>
      </w:r>
      <w:r w:rsidR="00096DD4" w:rsidRPr="00096DD4">
        <w:rPr>
          <w:rFonts w:ascii="Times New Roman" w:hAnsi="Times New Roman"/>
          <w:sz w:val="24"/>
          <w:szCs w:val="24"/>
        </w:rPr>
        <w:t xml:space="preserve"> </w:t>
      </w:r>
      <w:r w:rsidRPr="00096DD4">
        <w:rPr>
          <w:rFonts w:ascii="Times New Roman" w:hAnsi="Times New Roman"/>
          <w:sz w:val="24"/>
          <w:szCs w:val="24"/>
        </w:rPr>
        <w:t xml:space="preserve">Pagrindinė preliminariosios sutarties sąlyga, skirianti ją nuo pagrindinės sutarties, – aiškiai išreikštas ar akivaizdžiai (aiškiai) numanomas šalių įsipareigojimas ateityje sudaryti pagrindinę sutartį. Iš CK 6.165 straipsnyje įtvirtintos preliminariosios sutarties sampratos matyti, kad iš šios sutarties kylančios prievolės dalykas yra asmenų veiksmai, kuriais siekiama sudaryti pagrindinę sutartį. Tuo tarpu pagrindinėje sutartyje prievolės dalykas yra veiksmai, kurie arba patys turi vertybės reikšmę (pvz., atlygintinų profesionalo paslaugų teikimo sutartyje), arba veiksmai, kuriais objektas – vertybė – yra perduodamas kitai šaliai (parduodama, mainoma, dovanojama ir pan.). Preliminariosios sutarties atveju nėra prievolės objekto kaip tos turtinės vertybės, dėl kurios šalys sudaro pagrindinę sutartį. Tai – organizacinė sutartis, priskirtina </w:t>
      </w:r>
      <w:proofErr w:type="spellStart"/>
      <w:r w:rsidRPr="00096DD4">
        <w:rPr>
          <w:rFonts w:ascii="Times New Roman" w:hAnsi="Times New Roman"/>
          <w:sz w:val="24"/>
          <w:szCs w:val="24"/>
        </w:rPr>
        <w:t>ikisutartinių</w:t>
      </w:r>
      <w:proofErr w:type="spellEnd"/>
      <w:r w:rsidRPr="00096DD4">
        <w:rPr>
          <w:rFonts w:ascii="Times New Roman" w:hAnsi="Times New Roman"/>
          <w:sz w:val="24"/>
          <w:szCs w:val="24"/>
        </w:rPr>
        <w:t xml:space="preserve"> santykių stadijai. Tokia sutartimi nė viena iš šalių neįgyja turtinės naudos, kas yra būdinga pagrindinėms sutartims (Lietuvos Aukščiausiojo Teismo Civilinių bylų skyriaus plenarinės sesijos 2006 m. lapkričio 6 d. nutarimas civilinėje byloje Nr. 3K-P-382/2006).</w:t>
      </w:r>
    </w:p>
    <w:p w14:paraId="0884ABDE" w14:textId="77777777" w:rsidR="00DC4706" w:rsidRPr="00DC4706" w:rsidRDefault="00551B6B" w:rsidP="00DC4706">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102F36">
        <w:rPr>
          <w:rFonts w:ascii="Times New Roman" w:hAnsi="Times New Roman"/>
          <w:sz w:val="24"/>
          <w:szCs w:val="24"/>
        </w:rPr>
        <w:t xml:space="preserve">Kasacinio teismo praktikoje preliminariosios sutarties sudarymas apibūdinamas kaip baigiamasis, atspindintis toliausiai pažengusias derybas, </w:t>
      </w:r>
      <w:proofErr w:type="spellStart"/>
      <w:r w:rsidRPr="00102F36">
        <w:rPr>
          <w:rFonts w:ascii="Times New Roman" w:hAnsi="Times New Roman"/>
          <w:sz w:val="24"/>
          <w:szCs w:val="24"/>
        </w:rPr>
        <w:t>ikisutartinių</w:t>
      </w:r>
      <w:proofErr w:type="spellEnd"/>
      <w:r w:rsidRPr="00102F36">
        <w:rPr>
          <w:rFonts w:ascii="Times New Roman" w:hAnsi="Times New Roman"/>
          <w:sz w:val="24"/>
          <w:szCs w:val="24"/>
        </w:rPr>
        <w:t xml:space="preserve"> santykių etapas (Lietuvos Aukščiausiojo Teismo Civilinių bylų skyriaus plenarinės sesijos 2006 m. lapkričio 6 d. nutarimas civilinėje byloje Nr. 3K-P-382/2006). Viena vertus, ja sukuriamas tvirtesnis teisinis santykis negu derybos, kurios </w:t>
      </w:r>
      <w:r w:rsidRPr="00DC4706">
        <w:rPr>
          <w:rFonts w:ascii="Times New Roman" w:hAnsi="Times New Roman"/>
          <w:sz w:val="24"/>
          <w:szCs w:val="24"/>
        </w:rPr>
        <w:t xml:space="preserve">nėra forminamos tokia sutartimi, kita vertus, jos sukuriamas teisinis santykis yra trapesnis už </w:t>
      </w:r>
      <w:r w:rsidRPr="00DC4706">
        <w:rPr>
          <w:rFonts w:asciiTheme="majorBidi" w:hAnsiTheme="majorBidi" w:cstheme="majorBidi"/>
          <w:sz w:val="24"/>
          <w:szCs w:val="24"/>
        </w:rPr>
        <w:t xml:space="preserve">sutartinius santykius, nes jos objektas yra pagrindinės sutarties sudarymas, todėl jos pažeidimo atveju taikomi gynybos būdai yra ribojami. </w:t>
      </w:r>
    </w:p>
    <w:p w14:paraId="62AACFFA" w14:textId="290B987F" w:rsidR="00551B6B" w:rsidRPr="00DC4706" w:rsidRDefault="00551B6B" w:rsidP="00DC4706">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DC4706">
        <w:rPr>
          <w:rFonts w:asciiTheme="majorBidi" w:hAnsiTheme="majorBidi" w:cstheme="majorBidi"/>
          <w:sz w:val="24"/>
          <w:szCs w:val="24"/>
        </w:rPr>
        <w:t>Kasacinis teismas yra nurodęs, kad vienas iš esminių preliminariosios sutarties bruožų yra tas, kad jos negalima reikalauti įvykdyti natūra, tačiau jos pažeidimo (nepagrįsto vengimo ar atsisakymo sudaryti pagrindinę sutartį) atveju kaltoji šalis privalo atlyginti kitai šaliai padarytus nuostolius (Lietuvos Aukščiausiojo Teismo 2017 m. gegužės 17 d. nutartis civilinėje byloje Nr.</w:t>
      </w:r>
      <w:r w:rsidR="00DC0967">
        <w:rPr>
          <w:rFonts w:asciiTheme="majorBidi" w:hAnsiTheme="majorBidi" w:cstheme="majorBidi"/>
          <w:sz w:val="24"/>
          <w:szCs w:val="24"/>
        </w:rPr>
        <w:t> </w:t>
      </w:r>
      <w:r w:rsidRPr="00DC4706">
        <w:rPr>
          <w:rFonts w:asciiTheme="majorBidi" w:hAnsiTheme="majorBidi" w:cstheme="majorBidi"/>
          <w:sz w:val="24"/>
          <w:szCs w:val="24"/>
        </w:rPr>
        <w:t>e3K-3-226-695/2017, 15 punktas; 2018 m. gegužės 10 d. nutartis civilinėje byloje Nr. e3K-3-209-695/2018, 25 punktas).</w:t>
      </w:r>
      <w:r w:rsidR="00096DD4" w:rsidRPr="00DC4706">
        <w:rPr>
          <w:rFonts w:asciiTheme="majorBidi" w:hAnsiTheme="majorBidi" w:cstheme="majorBidi"/>
          <w:sz w:val="24"/>
          <w:szCs w:val="24"/>
        </w:rPr>
        <w:t xml:space="preserve"> Taigi CK 6.165 straipsnio 4 dalies nuostata, kad jeigu preliminariąją sutartį</w:t>
      </w:r>
      <w:r w:rsidR="00501D6E" w:rsidRPr="00DC4706">
        <w:rPr>
          <w:rFonts w:asciiTheme="majorBidi" w:hAnsiTheme="majorBidi" w:cstheme="majorBidi"/>
          <w:sz w:val="24"/>
          <w:szCs w:val="24"/>
        </w:rPr>
        <w:t xml:space="preserve"> sudariusi šalis vengia ar atsisako sudaryti pagrindinę sutartį, ji privalo atlyginti kitos šalies nuostolius, reiškia, kad</w:t>
      </w:r>
      <w:r w:rsidR="00DC0967">
        <w:rPr>
          <w:rFonts w:asciiTheme="majorBidi" w:hAnsiTheme="majorBidi" w:cstheme="majorBidi"/>
          <w:sz w:val="24"/>
          <w:szCs w:val="24"/>
        </w:rPr>
        <w:t>,</w:t>
      </w:r>
      <w:r w:rsidR="00501D6E" w:rsidRPr="00DC4706">
        <w:rPr>
          <w:rFonts w:asciiTheme="majorBidi" w:hAnsiTheme="majorBidi" w:cstheme="majorBidi"/>
          <w:sz w:val="24"/>
          <w:szCs w:val="24"/>
        </w:rPr>
        <w:t xml:space="preserve"> sudarius</w:t>
      </w:r>
      <w:r w:rsidR="00DC0967">
        <w:rPr>
          <w:rFonts w:asciiTheme="majorBidi" w:hAnsiTheme="majorBidi" w:cstheme="majorBidi"/>
          <w:sz w:val="24"/>
          <w:szCs w:val="24"/>
        </w:rPr>
        <w:t>ios</w:t>
      </w:r>
      <w:r w:rsidR="00501D6E" w:rsidRPr="00DC4706">
        <w:rPr>
          <w:rFonts w:asciiTheme="majorBidi" w:hAnsiTheme="majorBidi" w:cstheme="majorBidi"/>
          <w:sz w:val="24"/>
          <w:szCs w:val="24"/>
        </w:rPr>
        <w:t xml:space="preserve"> preliminariąją sutartį, abi jos šalys turi teisę, bet </w:t>
      </w:r>
      <w:r w:rsidR="00D80014" w:rsidRPr="00DC4706">
        <w:rPr>
          <w:rFonts w:asciiTheme="majorBidi" w:hAnsiTheme="majorBidi" w:cstheme="majorBidi"/>
          <w:sz w:val="24"/>
          <w:szCs w:val="24"/>
        </w:rPr>
        <w:t xml:space="preserve">ne </w:t>
      </w:r>
      <w:r w:rsidR="00501D6E" w:rsidRPr="00DC4706">
        <w:rPr>
          <w:rFonts w:asciiTheme="majorBidi" w:hAnsiTheme="majorBidi" w:cstheme="majorBidi"/>
          <w:sz w:val="24"/>
          <w:szCs w:val="24"/>
        </w:rPr>
        <w:t>pareigą sudaryti pagrindinę sutartį.</w:t>
      </w:r>
    </w:p>
    <w:p w14:paraId="345DB914" w14:textId="566EDDD5" w:rsidR="00E603BC" w:rsidRPr="00E603BC" w:rsidRDefault="000D1CF0" w:rsidP="00257966">
      <w:pPr>
        <w:pStyle w:val="ListParagraph"/>
        <w:numPr>
          <w:ilvl w:val="0"/>
          <w:numId w:val="3"/>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Lyginami </w:t>
      </w:r>
      <w:r w:rsidR="00E603BC" w:rsidRPr="00E603BC">
        <w:rPr>
          <w:rFonts w:ascii="Times New Roman" w:hAnsi="Times New Roman"/>
          <w:sz w:val="24"/>
          <w:szCs w:val="24"/>
        </w:rPr>
        <w:t xml:space="preserve">preliminariosios sutarties </w:t>
      </w:r>
      <w:r>
        <w:rPr>
          <w:rFonts w:ascii="Times New Roman" w:hAnsi="Times New Roman"/>
          <w:sz w:val="24"/>
          <w:szCs w:val="24"/>
        </w:rPr>
        <w:t>ir</w:t>
      </w:r>
      <w:r w:rsidR="00E603BC" w:rsidRPr="00E603BC">
        <w:rPr>
          <w:rFonts w:ascii="Times New Roman" w:hAnsi="Times New Roman"/>
          <w:sz w:val="24"/>
          <w:szCs w:val="24"/>
        </w:rPr>
        <w:t xml:space="preserve"> nutarties 45–48 punktuose aptart</w:t>
      </w:r>
      <w:r>
        <w:rPr>
          <w:rFonts w:ascii="Times New Roman" w:hAnsi="Times New Roman"/>
          <w:sz w:val="24"/>
          <w:szCs w:val="24"/>
        </w:rPr>
        <w:t>i</w:t>
      </w:r>
      <w:r w:rsidR="00E603BC" w:rsidRPr="00E603BC">
        <w:rPr>
          <w:rFonts w:ascii="Times New Roman" w:hAnsi="Times New Roman"/>
          <w:sz w:val="24"/>
          <w:szCs w:val="24"/>
        </w:rPr>
        <w:t xml:space="preserve"> opciono sutarties </w:t>
      </w:r>
      <w:r>
        <w:rPr>
          <w:rFonts w:ascii="Times New Roman" w:hAnsi="Times New Roman"/>
          <w:sz w:val="24"/>
          <w:szCs w:val="24"/>
        </w:rPr>
        <w:t>požymiai</w:t>
      </w:r>
      <w:r w:rsidR="00E603BC" w:rsidRPr="00E603BC">
        <w:rPr>
          <w:rFonts w:ascii="Times New Roman" w:hAnsi="Times New Roman"/>
          <w:sz w:val="24"/>
          <w:szCs w:val="24"/>
        </w:rPr>
        <w:t xml:space="preserve"> leidžia</w:t>
      </w:r>
      <w:r>
        <w:rPr>
          <w:rFonts w:ascii="Times New Roman" w:hAnsi="Times New Roman"/>
          <w:sz w:val="24"/>
          <w:szCs w:val="24"/>
        </w:rPr>
        <w:t xml:space="preserve"> apibrėžti</w:t>
      </w:r>
      <w:r w:rsidR="00257966" w:rsidRPr="00257966">
        <w:rPr>
          <w:rFonts w:ascii="Times New Roman" w:hAnsi="Times New Roman"/>
          <w:sz w:val="24"/>
          <w:szCs w:val="24"/>
        </w:rPr>
        <w:t xml:space="preserve"> šiuos nurodyt</w:t>
      </w:r>
      <w:r>
        <w:rPr>
          <w:rFonts w:ascii="Times New Roman" w:hAnsi="Times New Roman"/>
          <w:sz w:val="24"/>
          <w:szCs w:val="24"/>
        </w:rPr>
        <w:t>as sutartis skiriančius esminius elementus</w:t>
      </w:r>
      <w:r w:rsidR="00257966">
        <w:rPr>
          <w:rFonts w:ascii="Times New Roman" w:hAnsi="Times New Roman"/>
          <w:sz w:val="24"/>
          <w:szCs w:val="24"/>
        </w:rPr>
        <w:t>:</w:t>
      </w:r>
    </w:p>
    <w:p w14:paraId="0A91FD7A" w14:textId="77777777" w:rsidR="00E603BC" w:rsidRPr="00E603BC" w:rsidRDefault="00E603BC" w:rsidP="00E603BC">
      <w:pPr>
        <w:pStyle w:val="ListParagraph"/>
        <w:numPr>
          <w:ilvl w:val="1"/>
          <w:numId w:val="3"/>
        </w:numPr>
        <w:spacing w:before="120" w:after="120" w:line="240" w:lineRule="auto"/>
        <w:contextualSpacing w:val="0"/>
        <w:jc w:val="both"/>
        <w:rPr>
          <w:rFonts w:ascii="Times New Roman" w:hAnsi="Times New Roman"/>
          <w:sz w:val="24"/>
          <w:szCs w:val="24"/>
        </w:rPr>
      </w:pPr>
      <w:r w:rsidRPr="00E603BC">
        <w:rPr>
          <w:rFonts w:ascii="Times New Roman" w:hAnsi="Times New Roman"/>
          <w:sz w:val="24"/>
          <w:szCs w:val="24"/>
        </w:rPr>
        <w:t xml:space="preserve">Preliminariosios sutarties, kuri yra organizacinė, atveju yra įforminamas šalių ketinimas ateityje sudaryti pagrindinę sutartį. Opciono sutartis turi savarankišką objektą – išvestinį vertybinį popierių (opcioną), susijusį su perleidžiamais vertybiniais popieriais ar kitu turtu, kurį opciono sutartimi tik numatoma įsigyti ar perleisti ateityje, t. y. opciono sutartimi įgyjama turtinė teisė (opcionas), turinti išvestinio vertybinio popieriaus teisinį statusą, kuri tik bus įgyvendinama ateityje. Todėl opciono sutarties sudarymo metu visada egzistuoja ir iš jos kylančios ateities sutarties objektas. Nors susitarime dėl opciono tiesiogiai gali būti ir nenustatoma, kad šalys ateityje sudarys papildomą sutartį, tačiau opciono turto perleidimui įforminti vis dėlto reikės atlikti papildomus veiksmus (pasirašyti sutartį dėl opciono sutartyje nurodyto bazinio turto perleidimo). </w:t>
      </w:r>
    </w:p>
    <w:p w14:paraId="1DB5DBB2" w14:textId="77777777" w:rsidR="00E603BC" w:rsidRPr="00E603BC" w:rsidRDefault="00E603BC" w:rsidP="00E603BC">
      <w:pPr>
        <w:pStyle w:val="ListParagraph"/>
        <w:numPr>
          <w:ilvl w:val="1"/>
          <w:numId w:val="3"/>
        </w:numPr>
        <w:spacing w:before="120" w:after="120" w:line="240" w:lineRule="auto"/>
        <w:contextualSpacing w:val="0"/>
        <w:jc w:val="both"/>
        <w:rPr>
          <w:rFonts w:ascii="Times New Roman" w:hAnsi="Times New Roman"/>
          <w:sz w:val="24"/>
          <w:szCs w:val="24"/>
        </w:rPr>
      </w:pPr>
      <w:r w:rsidRPr="00E603BC">
        <w:rPr>
          <w:rFonts w:ascii="Times New Roman" w:hAnsi="Times New Roman"/>
          <w:sz w:val="24"/>
          <w:szCs w:val="24"/>
        </w:rPr>
        <w:t>Preliminariojoje sutartyje nustatomos abipusės šalių teisės ir pareigos, tuo tarpu opciono sutartyje įpareigojimai abiem sutarties šalims nenustatomi: opciono sutartį sudaręs opciono pirkėjas įgyja pasirinkimo teisę sudaryti sutartį ateityje arba jos nesudaryti; pareiga sudaryti sutartį ateityje saisto tik opciono pardavėją; tokia opciono pardavėjo pareiga priklauso nuo išreikštos opciono pirkėjo valios.</w:t>
      </w:r>
    </w:p>
    <w:p w14:paraId="64B9F77E" w14:textId="77777777" w:rsidR="00E603BC" w:rsidRPr="00E603BC" w:rsidRDefault="00E603BC" w:rsidP="00E603BC">
      <w:pPr>
        <w:pStyle w:val="ListParagraph"/>
        <w:numPr>
          <w:ilvl w:val="1"/>
          <w:numId w:val="3"/>
        </w:numPr>
        <w:spacing w:before="120" w:after="120" w:line="240" w:lineRule="auto"/>
        <w:contextualSpacing w:val="0"/>
        <w:jc w:val="both"/>
        <w:rPr>
          <w:rFonts w:ascii="Times New Roman" w:hAnsi="Times New Roman"/>
          <w:sz w:val="24"/>
          <w:szCs w:val="24"/>
        </w:rPr>
      </w:pPr>
      <w:r w:rsidRPr="00E603BC">
        <w:rPr>
          <w:rFonts w:ascii="Times New Roman" w:hAnsi="Times New Roman"/>
          <w:sz w:val="24"/>
          <w:szCs w:val="24"/>
        </w:rPr>
        <w:t xml:space="preserve">Opciono sutartimi sukuriami ne </w:t>
      </w:r>
      <w:proofErr w:type="spellStart"/>
      <w:r w:rsidRPr="00E603BC">
        <w:rPr>
          <w:rFonts w:ascii="Times New Roman" w:hAnsi="Times New Roman"/>
          <w:sz w:val="24"/>
          <w:szCs w:val="24"/>
        </w:rPr>
        <w:t>ikisutartiniai</w:t>
      </w:r>
      <w:proofErr w:type="spellEnd"/>
      <w:r w:rsidRPr="00E603BC">
        <w:rPr>
          <w:rFonts w:ascii="Times New Roman" w:hAnsi="Times New Roman"/>
          <w:sz w:val="24"/>
          <w:szCs w:val="24"/>
        </w:rPr>
        <w:t xml:space="preserve">, o sutartiniai santykiai. Tai reiškia, kad jeigu opciono pirkėjas pasinaudoja sutartyje įtvirtinta pasirinkimo teise sudaryti pirkimo–pardavimo sutartį ateityje, pardavėjas privalo sudaryti pirkimo–pardavimo sutartį. Jei per </w:t>
      </w:r>
      <w:r w:rsidRPr="00E603BC">
        <w:rPr>
          <w:rFonts w:ascii="Times New Roman" w:hAnsi="Times New Roman"/>
          <w:sz w:val="24"/>
          <w:szCs w:val="24"/>
        </w:rPr>
        <w:lastRenderedPageBreak/>
        <w:t xml:space="preserve">nustatytą terminą opciono pirkėjas šia teise nepasinaudoja, sutartis dėl turto įsigijimo ar perleidimo negali būti priverstinai įvykdoma, o sumokėta premija negrąžinama. Jeigu opciono pardavėjas atsisako opciono sutartyje nustatytomis sąlygomis sudaryti pirkimo–pardavimo sutartį, tai jis laikomas pažeidusiu opciono sutartį, o šios sutarties pažeidimas leidžia opciono pirkėjui pasinaudoti visais CK bendrosiose sutarčių teisės nuostatose įtvirtintais teisių gynybos būdais. Taigi, opciono pirkėjas, priešingai negu preliminariosios sutarties atveju, turi teisę reikalauti sudaryti pirkimo–pardavimo sutartį CK 6.213 straipsnio pagrindu, t. y. reikalauti įvykdyti opciono sutartį natūra, net jei toks susitarimas aiškiai ir nedviprasmiškai nėra nurodytas pačioje opciono sutartyje. Preliminariosios sutarties atveju, pasibaigus nustatytam terminui pagrindinei sutarčiai sudaryti, iš įsipareigojimo neįvykdžiusios šalies gali būti pareikalauta nuostolių atlyginimo.  </w:t>
      </w:r>
    </w:p>
    <w:p w14:paraId="4D588B54" w14:textId="77777777" w:rsidR="00E603BC" w:rsidRPr="00E603BC" w:rsidRDefault="00E603BC" w:rsidP="00E603BC">
      <w:pPr>
        <w:pStyle w:val="ListParagraph"/>
        <w:numPr>
          <w:ilvl w:val="1"/>
          <w:numId w:val="3"/>
        </w:numPr>
        <w:spacing w:before="120" w:after="120" w:line="240" w:lineRule="auto"/>
        <w:contextualSpacing w:val="0"/>
        <w:jc w:val="both"/>
        <w:rPr>
          <w:rFonts w:ascii="Times New Roman" w:hAnsi="Times New Roman"/>
          <w:sz w:val="24"/>
          <w:szCs w:val="24"/>
        </w:rPr>
      </w:pPr>
      <w:r w:rsidRPr="00E603BC">
        <w:rPr>
          <w:rFonts w:ascii="Times New Roman" w:hAnsi="Times New Roman"/>
          <w:sz w:val="24"/>
          <w:szCs w:val="24"/>
        </w:rPr>
        <w:t xml:space="preserve">Opciono sutartis yra rizikos sutartis, todėl jai būdingas (nors ir nėra privalomas) atlygintinumas – už turtinės teisės (opciono) įsigijimą opciono pirkėjas paprastai sumoka opciono pardavėjui sutartą kainą (premiją). Preliminariajai sutarčiai toks elementas nėra būdingas. </w:t>
      </w:r>
    </w:p>
    <w:p w14:paraId="44295E84" w14:textId="31FED6BC" w:rsidR="006D7F7D" w:rsidRPr="00E603BC" w:rsidRDefault="00007180" w:rsidP="00E603B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603BC">
        <w:rPr>
          <w:rFonts w:asciiTheme="majorBidi" w:hAnsiTheme="majorBidi" w:cstheme="majorBidi"/>
          <w:sz w:val="24"/>
          <w:szCs w:val="24"/>
        </w:rPr>
        <w:t>Apibendrindama šiuo</w:t>
      </w:r>
      <w:r w:rsidR="006812D6" w:rsidRPr="00E603BC">
        <w:rPr>
          <w:rFonts w:asciiTheme="majorBidi" w:hAnsiTheme="majorBidi" w:cstheme="majorBidi"/>
          <w:sz w:val="24"/>
          <w:szCs w:val="24"/>
        </w:rPr>
        <w:t>s</w:t>
      </w:r>
      <w:r w:rsidRPr="00E603BC">
        <w:rPr>
          <w:rFonts w:asciiTheme="majorBidi" w:hAnsiTheme="majorBidi" w:cstheme="majorBidi"/>
          <w:sz w:val="24"/>
          <w:szCs w:val="24"/>
        </w:rPr>
        <w:t xml:space="preserve"> </w:t>
      </w:r>
      <w:r w:rsidR="00D210FF" w:rsidRPr="00E603BC">
        <w:rPr>
          <w:rFonts w:asciiTheme="majorBidi" w:hAnsiTheme="majorBidi" w:cstheme="majorBidi"/>
          <w:sz w:val="24"/>
          <w:szCs w:val="24"/>
        </w:rPr>
        <w:t xml:space="preserve">preliminariosios sutarties </w:t>
      </w:r>
      <w:r w:rsidRPr="00E603BC">
        <w:rPr>
          <w:rFonts w:asciiTheme="majorBidi" w:hAnsiTheme="majorBidi" w:cstheme="majorBidi"/>
          <w:sz w:val="24"/>
          <w:szCs w:val="24"/>
        </w:rPr>
        <w:t xml:space="preserve">ir opciono sutarties </w:t>
      </w:r>
      <w:r w:rsidR="00D210FF" w:rsidRPr="00E603BC">
        <w:rPr>
          <w:rFonts w:asciiTheme="majorBidi" w:hAnsiTheme="majorBidi" w:cstheme="majorBidi"/>
          <w:sz w:val="24"/>
          <w:szCs w:val="24"/>
        </w:rPr>
        <w:t xml:space="preserve">požymius, teisėjų kolegija daro išvadą, kad nors </w:t>
      </w:r>
      <w:r w:rsidR="00EC1BDE" w:rsidRPr="00E603BC">
        <w:rPr>
          <w:rFonts w:asciiTheme="majorBidi" w:hAnsiTheme="majorBidi" w:cstheme="majorBidi"/>
          <w:sz w:val="24"/>
          <w:szCs w:val="24"/>
        </w:rPr>
        <w:t xml:space="preserve">šios sutartys </w:t>
      </w:r>
      <w:r w:rsidR="00D210FF" w:rsidRPr="00E603BC">
        <w:rPr>
          <w:rFonts w:asciiTheme="majorBidi" w:hAnsiTheme="majorBidi" w:cstheme="majorBidi"/>
          <w:sz w:val="24"/>
          <w:szCs w:val="24"/>
        </w:rPr>
        <w:t xml:space="preserve">ir turi tam tikrų </w:t>
      </w:r>
      <w:proofErr w:type="spellStart"/>
      <w:r w:rsidR="00D210FF" w:rsidRPr="00E603BC">
        <w:rPr>
          <w:rFonts w:asciiTheme="majorBidi" w:hAnsiTheme="majorBidi" w:cstheme="majorBidi"/>
          <w:sz w:val="24"/>
          <w:szCs w:val="24"/>
        </w:rPr>
        <w:t>panašumų</w:t>
      </w:r>
      <w:proofErr w:type="spellEnd"/>
      <w:r w:rsidR="00D210FF" w:rsidRPr="00E603BC">
        <w:rPr>
          <w:rFonts w:asciiTheme="majorBidi" w:hAnsiTheme="majorBidi" w:cstheme="majorBidi"/>
          <w:sz w:val="24"/>
          <w:szCs w:val="24"/>
        </w:rPr>
        <w:t>, tačiau opciono sutartis nėra ir negali būti prilyginta preliminariajai sutarčiai</w:t>
      </w:r>
      <w:r w:rsidRPr="00E603BC">
        <w:rPr>
          <w:rFonts w:asciiTheme="majorBidi" w:hAnsiTheme="majorBidi" w:cstheme="majorBidi"/>
          <w:sz w:val="24"/>
          <w:szCs w:val="24"/>
        </w:rPr>
        <w:t xml:space="preserve">. </w:t>
      </w:r>
      <w:r w:rsidR="00FC0503" w:rsidRPr="00E603BC">
        <w:rPr>
          <w:rFonts w:asciiTheme="majorBidi" w:hAnsiTheme="majorBidi" w:cstheme="majorBidi"/>
          <w:sz w:val="24"/>
          <w:szCs w:val="24"/>
        </w:rPr>
        <w:t>O</w:t>
      </w:r>
      <w:r w:rsidRPr="00E603BC">
        <w:rPr>
          <w:rFonts w:asciiTheme="majorBidi" w:hAnsiTheme="majorBidi" w:cstheme="majorBidi"/>
          <w:sz w:val="24"/>
          <w:szCs w:val="24"/>
        </w:rPr>
        <w:t>pciono</w:t>
      </w:r>
      <w:r w:rsidRPr="00E603BC">
        <w:rPr>
          <w:rFonts w:ascii="Times New Roman" w:hAnsi="Times New Roman"/>
          <w:sz w:val="24"/>
          <w:szCs w:val="24"/>
        </w:rPr>
        <w:t xml:space="preserve"> sutarties pagrindu sukuriami santykiai negali </w:t>
      </w:r>
      <w:r w:rsidR="00FC0503" w:rsidRPr="00E603BC">
        <w:rPr>
          <w:rFonts w:ascii="Times New Roman" w:hAnsi="Times New Roman"/>
          <w:sz w:val="24"/>
          <w:szCs w:val="24"/>
        </w:rPr>
        <w:t xml:space="preserve">būti </w:t>
      </w:r>
      <w:r w:rsidRPr="00E603BC">
        <w:rPr>
          <w:rFonts w:ascii="Times New Roman" w:hAnsi="Times New Roman"/>
          <w:sz w:val="24"/>
          <w:szCs w:val="24"/>
        </w:rPr>
        <w:t xml:space="preserve">priskirti prie </w:t>
      </w:r>
      <w:proofErr w:type="spellStart"/>
      <w:r w:rsidRPr="00E603BC">
        <w:rPr>
          <w:rFonts w:ascii="Times New Roman" w:hAnsi="Times New Roman"/>
          <w:sz w:val="24"/>
          <w:szCs w:val="24"/>
        </w:rPr>
        <w:t>ikisutartinių</w:t>
      </w:r>
      <w:proofErr w:type="spellEnd"/>
      <w:r w:rsidRPr="00E603BC">
        <w:rPr>
          <w:rFonts w:ascii="Times New Roman" w:hAnsi="Times New Roman"/>
          <w:sz w:val="24"/>
          <w:szCs w:val="24"/>
        </w:rPr>
        <w:t xml:space="preserve"> teisinių santykių. Dėl to </w:t>
      </w:r>
      <w:r w:rsidR="00DA7640" w:rsidRPr="00E603BC">
        <w:rPr>
          <w:rFonts w:ascii="Times New Roman" w:hAnsi="Times New Roman"/>
          <w:sz w:val="24"/>
          <w:szCs w:val="24"/>
        </w:rPr>
        <w:t xml:space="preserve">kvalifikuojant tarp </w:t>
      </w:r>
      <w:r w:rsidR="00FC0503" w:rsidRPr="00E603BC">
        <w:rPr>
          <w:rFonts w:ascii="Times New Roman" w:hAnsi="Times New Roman"/>
          <w:sz w:val="24"/>
          <w:szCs w:val="24"/>
        </w:rPr>
        <w:t xml:space="preserve">ginčo </w:t>
      </w:r>
      <w:r w:rsidR="00DA7640" w:rsidRPr="00E603BC">
        <w:rPr>
          <w:rFonts w:ascii="Times New Roman" w:hAnsi="Times New Roman"/>
          <w:sz w:val="24"/>
          <w:szCs w:val="24"/>
        </w:rPr>
        <w:t>šalių sudarytą sutartį,</w:t>
      </w:r>
      <w:r w:rsidR="00C4277F" w:rsidRPr="00E603BC">
        <w:rPr>
          <w:rFonts w:ascii="Times New Roman" w:hAnsi="Times New Roman"/>
          <w:sz w:val="24"/>
          <w:szCs w:val="24"/>
        </w:rPr>
        <w:t xml:space="preserve"> kuri nacionalinėje teisėje nėra reglamentuota kaip atskira sutarties rūšis,</w:t>
      </w:r>
      <w:r w:rsidR="00DA7640" w:rsidRPr="00E603BC">
        <w:rPr>
          <w:rFonts w:ascii="Times New Roman" w:hAnsi="Times New Roman"/>
          <w:sz w:val="24"/>
          <w:szCs w:val="24"/>
        </w:rPr>
        <w:t xml:space="preserve"> turi būti išaiškinta</w:t>
      </w:r>
      <w:r w:rsidR="00C4277F" w:rsidRPr="00E603BC">
        <w:rPr>
          <w:rFonts w:ascii="Times New Roman" w:hAnsi="Times New Roman"/>
          <w:sz w:val="24"/>
          <w:szCs w:val="24"/>
        </w:rPr>
        <w:t>s</w:t>
      </w:r>
      <w:r w:rsidR="00DA7640" w:rsidRPr="00E603BC">
        <w:rPr>
          <w:rFonts w:ascii="Times New Roman" w:hAnsi="Times New Roman"/>
          <w:sz w:val="24"/>
          <w:szCs w:val="24"/>
        </w:rPr>
        <w:t xml:space="preserve"> tokia sutartimi nustatyt</w:t>
      </w:r>
      <w:r w:rsidR="00C4277F" w:rsidRPr="00E603BC">
        <w:rPr>
          <w:rFonts w:ascii="Times New Roman" w:hAnsi="Times New Roman"/>
          <w:sz w:val="24"/>
          <w:szCs w:val="24"/>
        </w:rPr>
        <w:t>ų</w:t>
      </w:r>
      <w:r w:rsidR="00DA7640" w:rsidRPr="00E603BC">
        <w:rPr>
          <w:rFonts w:ascii="Times New Roman" w:hAnsi="Times New Roman"/>
          <w:sz w:val="24"/>
          <w:szCs w:val="24"/>
        </w:rPr>
        <w:t xml:space="preserve"> </w:t>
      </w:r>
      <w:r w:rsidR="00FC0503" w:rsidRPr="00E603BC">
        <w:rPr>
          <w:rFonts w:ascii="Times New Roman" w:hAnsi="Times New Roman"/>
          <w:sz w:val="24"/>
          <w:szCs w:val="24"/>
        </w:rPr>
        <w:t xml:space="preserve">šalių </w:t>
      </w:r>
      <w:r w:rsidR="00DA7640" w:rsidRPr="00E603BC">
        <w:rPr>
          <w:rFonts w:ascii="Times New Roman" w:hAnsi="Times New Roman"/>
          <w:sz w:val="24"/>
          <w:szCs w:val="24"/>
        </w:rPr>
        <w:t xml:space="preserve">teisių ir pareigų turinys bei apimtis, kurie leistų nuspręsti, ar sutarties nuostatos atitinka šalių susitarimą dėl opciono, ar turi kitų sutarčių elementų. </w:t>
      </w:r>
      <w:r w:rsidRPr="00E603BC">
        <w:rPr>
          <w:rFonts w:ascii="Times New Roman" w:hAnsi="Times New Roman"/>
          <w:sz w:val="24"/>
          <w:szCs w:val="24"/>
        </w:rPr>
        <w:t>K</w:t>
      </w:r>
      <w:r w:rsidR="00DA7640" w:rsidRPr="00E603BC">
        <w:rPr>
          <w:rFonts w:ascii="Times New Roman" w:hAnsi="Times New Roman"/>
          <w:sz w:val="24"/>
          <w:szCs w:val="24"/>
        </w:rPr>
        <w:t xml:space="preserve">ilus </w:t>
      </w:r>
      <w:r w:rsidR="00FC0503" w:rsidRPr="00E603BC">
        <w:rPr>
          <w:rFonts w:ascii="Times New Roman" w:hAnsi="Times New Roman"/>
          <w:sz w:val="24"/>
          <w:szCs w:val="24"/>
        </w:rPr>
        <w:t xml:space="preserve">tarp šalių </w:t>
      </w:r>
      <w:r w:rsidR="00DA7640" w:rsidRPr="00E603BC">
        <w:rPr>
          <w:rFonts w:ascii="Times New Roman" w:hAnsi="Times New Roman"/>
          <w:sz w:val="24"/>
          <w:szCs w:val="24"/>
        </w:rPr>
        <w:t xml:space="preserve">ginčui dėl </w:t>
      </w:r>
      <w:r w:rsidR="00FC0503" w:rsidRPr="00E603BC">
        <w:rPr>
          <w:rFonts w:ascii="Times New Roman" w:hAnsi="Times New Roman"/>
          <w:sz w:val="24"/>
          <w:szCs w:val="24"/>
        </w:rPr>
        <w:t xml:space="preserve">sudaryto </w:t>
      </w:r>
      <w:r w:rsidR="00DA7640" w:rsidRPr="00E603BC">
        <w:rPr>
          <w:rFonts w:ascii="Times New Roman" w:hAnsi="Times New Roman"/>
          <w:sz w:val="24"/>
          <w:szCs w:val="24"/>
        </w:rPr>
        <w:t xml:space="preserve">susitarimo </w:t>
      </w:r>
      <w:r w:rsidR="00FC0503" w:rsidRPr="00E603BC">
        <w:rPr>
          <w:rFonts w:ascii="Times New Roman" w:hAnsi="Times New Roman"/>
          <w:sz w:val="24"/>
          <w:szCs w:val="24"/>
        </w:rPr>
        <w:t>teisinio kvalifikavimo ir galimybės jį priverstinai įgyvendinti</w:t>
      </w:r>
      <w:r w:rsidR="00DA7640" w:rsidRPr="00E603BC">
        <w:rPr>
          <w:rFonts w:ascii="Times New Roman" w:hAnsi="Times New Roman"/>
          <w:sz w:val="24"/>
          <w:szCs w:val="24"/>
        </w:rPr>
        <w:t xml:space="preserve">, teismas </w:t>
      </w:r>
      <w:r w:rsidR="00B02E78" w:rsidRPr="00E603BC">
        <w:rPr>
          <w:rFonts w:ascii="Times New Roman" w:hAnsi="Times New Roman"/>
          <w:sz w:val="24"/>
          <w:szCs w:val="24"/>
        </w:rPr>
        <w:t xml:space="preserve">pirmiausia </w:t>
      </w:r>
      <w:r w:rsidR="00DA7640" w:rsidRPr="00E603BC">
        <w:rPr>
          <w:rFonts w:ascii="Times New Roman" w:hAnsi="Times New Roman"/>
          <w:sz w:val="24"/>
          <w:szCs w:val="24"/>
        </w:rPr>
        <w:t xml:space="preserve">turėtų nustatyti, </w:t>
      </w:r>
      <w:r w:rsidR="00FC0503" w:rsidRPr="00E603BC">
        <w:rPr>
          <w:rFonts w:ascii="Times New Roman" w:hAnsi="Times New Roman"/>
          <w:sz w:val="24"/>
          <w:szCs w:val="24"/>
        </w:rPr>
        <w:t xml:space="preserve">ar tokį </w:t>
      </w:r>
      <w:r w:rsidR="00DA7640" w:rsidRPr="00E603BC">
        <w:rPr>
          <w:rFonts w:ascii="Times New Roman" w:hAnsi="Times New Roman"/>
          <w:sz w:val="24"/>
          <w:szCs w:val="24"/>
        </w:rPr>
        <w:t>susitarim</w:t>
      </w:r>
      <w:r w:rsidR="00FC0503" w:rsidRPr="00E603BC">
        <w:rPr>
          <w:rFonts w:ascii="Times New Roman" w:hAnsi="Times New Roman"/>
          <w:sz w:val="24"/>
          <w:szCs w:val="24"/>
        </w:rPr>
        <w:t>ą</w:t>
      </w:r>
      <w:r w:rsidR="00DA7640" w:rsidRPr="00E603BC">
        <w:rPr>
          <w:rFonts w:ascii="Times New Roman" w:hAnsi="Times New Roman"/>
          <w:sz w:val="24"/>
          <w:szCs w:val="24"/>
        </w:rPr>
        <w:t xml:space="preserve"> nėra </w:t>
      </w:r>
      <w:r w:rsidR="00FC0503" w:rsidRPr="00E603BC">
        <w:rPr>
          <w:rFonts w:ascii="Times New Roman" w:hAnsi="Times New Roman"/>
          <w:sz w:val="24"/>
          <w:szCs w:val="24"/>
        </w:rPr>
        <w:t xml:space="preserve">pagrindo kvalifikuoti </w:t>
      </w:r>
      <w:r w:rsidR="006812D6" w:rsidRPr="00E603BC">
        <w:rPr>
          <w:rFonts w:ascii="Times New Roman" w:hAnsi="Times New Roman"/>
          <w:sz w:val="24"/>
          <w:szCs w:val="24"/>
        </w:rPr>
        <w:t xml:space="preserve">kaip </w:t>
      </w:r>
      <w:r w:rsidR="00DA7640" w:rsidRPr="00E603BC">
        <w:rPr>
          <w:rFonts w:ascii="Times New Roman" w:hAnsi="Times New Roman"/>
          <w:sz w:val="24"/>
          <w:szCs w:val="24"/>
        </w:rPr>
        <w:t>preliminari</w:t>
      </w:r>
      <w:r w:rsidR="00FC0503" w:rsidRPr="00E603BC">
        <w:rPr>
          <w:rFonts w:ascii="Times New Roman" w:hAnsi="Times New Roman"/>
          <w:sz w:val="24"/>
          <w:szCs w:val="24"/>
        </w:rPr>
        <w:t>ąj</w:t>
      </w:r>
      <w:r w:rsidR="006812D6" w:rsidRPr="00E603BC">
        <w:rPr>
          <w:rFonts w:ascii="Times New Roman" w:hAnsi="Times New Roman"/>
          <w:sz w:val="24"/>
          <w:szCs w:val="24"/>
        </w:rPr>
        <w:t>ą</w:t>
      </w:r>
      <w:r w:rsidR="00DA7640" w:rsidRPr="00E603BC">
        <w:rPr>
          <w:rFonts w:ascii="Times New Roman" w:hAnsi="Times New Roman"/>
          <w:sz w:val="24"/>
          <w:szCs w:val="24"/>
        </w:rPr>
        <w:t xml:space="preserve"> sutart</w:t>
      </w:r>
      <w:r w:rsidR="00260274" w:rsidRPr="00E603BC">
        <w:rPr>
          <w:rFonts w:ascii="Times New Roman" w:hAnsi="Times New Roman"/>
          <w:sz w:val="24"/>
          <w:szCs w:val="24"/>
        </w:rPr>
        <w:t>į</w:t>
      </w:r>
      <w:r w:rsidR="00DA7640" w:rsidRPr="00E603BC">
        <w:rPr>
          <w:rFonts w:ascii="Times New Roman" w:hAnsi="Times New Roman"/>
          <w:sz w:val="24"/>
          <w:szCs w:val="24"/>
        </w:rPr>
        <w:t xml:space="preserve">. Tai </w:t>
      </w:r>
      <w:r w:rsidR="00B02E78" w:rsidRPr="00E603BC">
        <w:rPr>
          <w:rFonts w:ascii="Times New Roman" w:hAnsi="Times New Roman"/>
          <w:sz w:val="24"/>
          <w:szCs w:val="24"/>
        </w:rPr>
        <w:t xml:space="preserve">teismas </w:t>
      </w:r>
      <w:r w:rsidR="00C4277F" w:rsidRPr="00E603BC">
        <w:rPr>
          <w:rFonts w:ascii="Times New Roman" w:hAnsi="Times New Roman"/>
          <w:sz w:val="24"/>
          <w:szCs w:val="24"/>
        </w:rPr>
        <w:t xml:space="preserve">turėtų daryti </w:t>
      </w:r>
      <w:r w:rsidR="00DA7640" w:rsidRPr="00E603BC">
        <w:rPr>
          <w:rFonts w:ascii="Times New Roman" w:hAnsi="Times New Roman"/>
          <w:sz w:val="24"/>
          <w:szCs w:val="24"/>
        </w:rPr>
        <w:t xml:space="preserve">analizuodamas susitarimo nuostatas, šalių </w:t>
      </w:r>
      <w:proofErr w:type="spellStart"/>
      <w:r w:rsidR="00DA7640" w:rsidRPr="00E603BC">
        <w:rPr>
          <w:rFonts w:ascii="Times New Roman" w:hAnsi="Times New Roman"/>
          <w:sz w:val="24"/>
          <w:szCs w:val="24"/>
        </w:rPr>
        <w:t>ketinimus</w:t>
      </w:r>
      <w:proofErr w:type="spellEnd"/>
      <w:r w:rsidR="00DA7640" w:rsidRPr="00E603BC">
        <w:rPr>
          <w:rFonts w:ascii="Times New Roman" w:hAnsi="Times New Roman"/>
          <w:sz w:val="24"/>
          <w:szCs w:val="24"/>
        </w:rPr>
        <w:t xml:space="preserve"> ir kitas svarbias aplinkybes</w:t>
      </w:r>
      <w:r w:rsidR="00985533" w:rsidRPr="00E603BC">
        <w:rPr>
          <w:rFonts w:ascii="Times New Roman" w:hAnsi="Times New Roman"/>
          <w:sz w:val="24"/>
          <w:szCs w:val="24"/>
        </w:rPr>
        <w:t>, dėl kurių yra susitariama</w:t>
      </w:r>
      <w:r w:rsidR="00FC0503" w:rsidRPr="00E603BC">
        <w:rPr>
          <w:rFonts w:ascii="Times New Roman" w:hAnsi="Times New Roman"/>
          <w:sz w:val="24"/>
          <w:szCs w:val="24"/>
        </w:rPr>
        <w:t>, taik</w:t>
      </w:r>
      <w:r w:rsidR="006812D6" w:rsidRPr="00E603BC">
        <w:rPr>
          <w:rFonts w:ascii="Times New Roman" w:hAnsi="Times New Roman"/>
          <w:sz w:val="24"/>
          <w:szCs w:val="24"/>
        </w:rPr>
        <w:t>ydamas</w:t>
      </w:r>
      <w:r w:rsidR="00FC0503" w:rsidRPr="00E603BC">
        <w:rPr>
          <w:rFonts w:ascii="Times New Roman" w:hAnsi="Times New Roman"/>
          <w:sz w:val="24"/>
          <w:szCs w:val="24"/>
        </w:rPr>
        <w:t xml:space="preserve"> įstatyme nustatytas ir teismų praktikoje išplėtotas sutarčių aiškinimo taisykles.</w:t>
      </w:r>
      <w:r w:rsidR="00985533" w:rsidRPr="00E603BC">
        <w:rPr>
          <w:rFonts w:ascii="Times New Roman" w:hAnsi="Times New Roman"/>
          <w:sz w:val="24"/>
          <w:szCs w:val="24"/>
        </w:rPr>
        <w:t xml:space="preserve"> </w:t>
      </w:r>
    </w:p>
    <w:p w14:paraId="6C30FBE0" w14:textId="77777777" w:rsidR="00F308B3" w:rsidRPr="00551B6B" w:rsidRDefault="00F308B3" w:rsidP="00F308B3">
      <w:pPr>
        <w:pStyle w:val="ListParagraph"/>
        <w:spacing w:after="120" w:line="240" w:lineRule="auto"/>
        <w:ind w:left="357"/>
        <w:contextualSpacing w:val="0"/>
        <w:jc w:val="both"/>
        <w:rPr>
          <w:rFonts w:ascii="Times New Roman" w:hAnsi="Times New Roman"/>
          <w:sz w:val="24"/>
          <w:szCs w:val="24"/>
        </w:rPr>
      </w:pPr>
    </w:p>
    <w:p w14:paraId="6DB3CDAD" w14:textId="1880A678" w:rsidR="00DA7640" w:rsidRDefault="00F308B3" w:rsidP="00F501CE">
      <w:pPr>
        <w:pStyle w:val="ListParagraph"/>
        <w:spacing w:after="120" w:line="240" w:lineRule="auto"/>
        <w:ind w:left="0" w:firstLine="851"/>
        <w:contextualSpacing w:val="0"/>
        <w:jc w:val="both"/>
        <w:rPr>
          <w:rFonts w:ascii="Times New Roman" w:hAnsi="Times New Roman"/>
          <w:i/>
          <w:iCs/>
          <w:sz w:val="24"/>
          <w:szCs w:val="24"/>
        </w:rPr>
      </w:pPr>
      <w:r w:rsidRPr="00F308B3">
        <w:rPr>
          <w:rFonts w:ascii="Times New Roman" w:hAnsi="Times New Roman"/>
          <w:i/>
          <w:iCs/>
          <w:sz w:val="24"/>
          <w:szCs w:val="24"/>
        </w:rPr>
        <w:t xml:space="preserve">Dėl šalių sudarytos sutarties aiškinimo ir pagrindo ją kvalifikuoti </w:t>
      </w:r>
      <w:r w:rsidR="006812D6">
        <w:rPr>
          <w:rFonts w:ascii="Times New Roman" w:hAnsi="Times New Roman"/>
          <w:i/>
          <w:iCs/>
          <w:sz w:val="24"/>
          <w:szCs w:val="24"/>
        </w:rPr>
        <w:t xml:space="preserve">kaip </w:t>
      </w:r>
      <w:r w:rsidRPr="00F308B3">
        <w:rPr>
          <w:rFonts w:ascii="Times New Roman" w:hAnsi="Times New Roman"/>
          <w:i/>
          <w:iCs/>
          <w:sz w:val="24"/>
          <w:szCs w:val="24"/>
        </w:rPr>
        <w:t>opciono sutart</w:t>
      </w:r>
      <w:r w:rsidR="006812D6">
        <w:rPr>
          <w:rFonts w:ascii="Times New Roman" w:hAnsi="Times New Roman"/>
          <w:i/>
          <w:iCs/>
          <w:sz w:val="24"/>
          <w:szCs w:val="24"/>
        </w:rPr>
        <w:t>į</w:t>
      </w:r>
    </w:p>
    <w:p w14:paraId="43581688" w14:textId="77777777" w:rsidR="00F308B3" w:rsidRPr="00F308B3" w:rsidRDefault="00F308B3" w:rsidP="00F308B3">
      <w:pPr>
        <w:pStyle w:val="ListParagraph"/>
        <w:spacing w:after="120" w:line="240" w:lineRule="auto"/>
        <w:ind w:left="357"/>
        <w:contextualSpacing w:val="0"/>
        <w:jc w:val="both"/>
        <w:rPr>
          <w:rFonts w:ascii="Times New Roman" w:hAnsi="Times New Roman"/>
          <w:i/>
          <w:iCs/>
          <w:sz w:val="24"/>
          <w:szCs w:val="24"/>
        </w:rPr>
      </w:pPr>
    </w:p>
    <w:p w14:paraId="6CFDBE1C" w14:textId="27BEE6BE" w:rsidR="00F308B3" w:rsidRDefault="00F308B3" w:rsidP="00F308B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4277F">
        <w:rPr>
          <w:rFonts w:ascii="Times New Roman" w:hAnsi="Times New Roman"/>
          <w:sz w:val="24"/>
          <w:szCs w:val="24"/>
        </w:rPr>
        <w:t xml:space="preserve">Kasacinio teismo praktikoje nuosekliai </w:t>
      </w:r>
      <w:r w:rsidR="005A4763">
        <w:rPr>
          <w:rFonts w:ascii="Times New Roman" w:hAnsi="Times New Roman"/>
          <w:sz w:val="24"/>
          <w:szCs w:val="24"/>
        </w:rPr>
        <w:t>aiškinama</w:t>
      </w:r>
      <w:r w:rsidRPr="00C4277F">
        <w:rPr>
          <w:rFonts w:ascii="Times New Roman" w:hAnsi="Times New Roman"/>
          <w:sz w:val="24"/>
          <w:szCs w:val="24"/>
        </w:rPr>
        <w:t xml:space="preserve">, kad faktinių aplinkybių teisinis kvalifikavimas yra teismo pareiga, kurią teismas atlieka </w:t>
      </w:r>
      <w:r w:rsidR="007A577F" w:rsidRPr="00C4277F">
        <w:rPr>
          <w:rFonts w:ascii="Times New Roman" w:hAnsi="Times New Roman"/>
          <w:sz w:val="24"/>
          <w:szCs w:val="24"/>
        </w:rPr>
        <w:t>pagal pareigas</w:t>
      </w:r>
      <w:r w:rsidR="007A577F" w:rsidRPr="00C4277F">
        <w:rPr>
          <w:rFonts w:ascii="Times New Roman" w:hAnsi="Times New Roman"/>
          <w:i/>
          <w:iCs/>
          <w:sz w:val="24"/>
          <w:szCs w:val="24"/>
        </w:rPr>
        <w:t xml:space="preserve"> </w:t>
      </w:r>
      <w:r w:rsidR="007A577F">
        <w:rPr>
          <w:rFonts w:ascii="Times New Roman" w:hAnsi="Times New Roman"/>
          <w:sz w:val="24"/>
          <w:szCs w:val="24"/>
        </w:rPr>
        <w:t>(</w:t>
      </w:r>
      <w:proofErr w:type="spellStart"/>
      <w:r w:rsidR="007A577F">
        <w:rPr>
          <w:rFonts w:ascii="Times New Roman" w:hAnsi="Times New Roman"/>
          <w:sz w:val="24"/>
          <w:szCs w:val="24"/>
        </w:rPr>
        <w:t>lot</w:t>
      </w:r>
      <w:proofErr w:type="spellEnd"/>
      <w:r w:rsidR="007A577F">
        <w:rPr>
          <w:rFonts w:ascii="Times New Roman" w:hAnsi="Times New Roman"/>
          <w:sz w:val="24"/>
          <w:szCs w:val="24"/>
        </w:rPr>
        <w:t xml:space="preserve">. </w:t>
      </w:r>
      <w:proofErr w:type="spellStart"/>
      <w:r w:rsidRPr="00C4277F">
        <w:rPr>
          <w:rFonts w:ascii="Times New Roman" w:hAnsi="Times New Roman"/>
          <w:i/>
          <w:iCs/>
          <w:sz w:val="24"/>
          <w:szCs w:val="24"/>
        </w:rPr>
        <w:t>ex</w:t>
      </w:r>
      <w:proofErr w:type="spellEnd"/>
      <w:r w:rsidRPr="00C4277F">
        <w:rPr>
          <w:rFonts w:ascii="Times New Roman" w:hAnsi="Times New Roman"/>
          <w:i/>
          <w:iCs/>
          <w:sz w:val="24"/>
          <w:szCs w:val="24"/>
        </w:rPr>
        <w:t xml:space="preserve"> </w:t>
      </w:r>
      <w:proofErr w:type="spellStart"/>
      <w:r w:rsidRPr="00C4277F">
        <w:rPr>
          <w:rFonts w:ascii="Times New Roman" w:hAnsi="Times New Roman"/>
          <w:i/>
          <w:iCs/>
          <w:sz w:val="24"/>
          <w:szCs w:val="24"/>
        </w:rPr>
        <w:t>officio</w:t>
      </w:r>
      <w:proofErr w:type="spellEnd"/>
      <w:r w:rsidRPr="00C4277F">
        <w:rPr>
          <w:rFonts w:ascii="Times New Roman" w:hAnsi="Times New Roman"/>
          <w:sz w:val="24"/>
          <w:szCs w:val="24"/>
        </w:rPr>
        <w:t>), vadovaudamasis teisės normomis ir nesaistomas to, kaip šalys pačios teisiškai vertina savo veiksmus ar kitas aplinkybes, kuriomis remiasi kaip savo reikalavimų faktiniu pagrindu (žr. Lietuvos Aukščiausiojo Teismo 2019 m. lapkričio 14 d. nutarties civilinėje byloje Nr. e3K-3-335-469/2019 40 punktą ir jame nurodytą kasacinio teismo praktiką). Teisinė kvalifikacija, teisės normų aiškinimas ir taikymas ginčo santykiui yra bylą nagrinėjančio teismo prerogatyva; vykdydamas teisinį santykių kvalifikavimą, teismas įstatymą, taikytiną ginčui spręsti, pagal ieškovo nurodytas faktines aplinkybes parenka savo nuožiūra (CPK 265 straipsnio 1 dalis) ir yra nepriklausomas nuo šalių nuomonės ar pageidavimų; faktinių bylos aplinkybių teisinė kvalifikacija yra teismo prerogatyva (</w:t>
      </w:r>
      <w:proofErr w:type="spellStart"/>
      <w:r w:rsidRPr="00C4277F">
        <w:rPr>
          <w:rFonts w:ascii="Times New Roman" w:hAnsi="Times New Roman"/>
          <w:sz w:val="24"/>
          <w:szCs w:val="24"/>
        </w:rPr>
        <w:t>lot</w:t>
      </w:r>
      <w:proofErr w:type="spellEnd"/>
      <w:r w:rsidRPr="00C4277F">
        <w:rPr>
          <w:rFonts w:ascii="Times New Roman" w:hAnsi="Times New Roman"/>
          <w:sz w:val="24"/>
          <w:szCs w:val="24"/>
        </w:rPr>
        <w:t xml:space="preserve">. </w:t>
      </w:r>
      <w:proofErr w:type="spellStart"/>
      <w:r w:rsidRPr="00F308B3">
        <w:rPr>
          <w:rFonts w:ascii="Times New Roman" w:hAnsi="Times New Roman"/>
          <w:i/>
          <w:iCs/>
          <w:sz w:val="24"/>
          <w:szCs w:val="24"/>
        </w:rPr>
        <w:t>iura</w:t>
      </w:r>
      <w:proofErr w:type="spellEnd"/>
      <w:r w:rsidRPr="00F308B3">
        <w:rPr>
          <w:rFonts w:ascii="Times New Roman" w:hAnsi="Times New Roman"/>
          <w:i/>
          <w:iCs/>
          <w:sz w:val="24"/>
          <w:szCs w:val="24"/>
        </w:rPr>
        <w:t xml:space="preserve"> </w:t>
      </w:r>
      <w:proofErr w:type="spellStart"/>
      <w:r w:rsidRPr="00F308B3">
        <w:rPr>
          <w:rFonts w:ascii="Times New Roman" w:hAnsi="Times New Roman"/>
          <w:i/>
          <w:iCs/>
          <w:sz w:val="24"/>
          <w:szCs w:val="24"/>
        </w:rPr>
        <w:t>novit</w:t>
      </w:r>
      <w:proofErr w:type="spellEnd"/>
      <w:r w:rsidRPr="00F308B3">
        <w:rPr>
          <w:rFonts w:ascii="Times New Roman" w:hAnsi="Times New Roman"/>
          <w:i/>
          <w:iCs/>
          <w:sz w:val="24"/>
          <w:szCs w:val="24"/>
        </w:rPr>
        <w:t xml:space="preserve"> </w:t>
      </w:r>
      <w:proofErr w:type="spellStart"/>
      <w:r w:rsidRPr="00F308B3">
        <w:rPr>
          <w:rFonts w:ascii="Times New Roman" w:hAnsi="Times New Roman"/>
          <w:i/>
          <w:iCs/>
          <w:sz w:val="24"/>
          <w:szCs w:val="24"/>
        </w:rPr>
        <w:t>curia</w:t>
      </w:r>
      <w:proofErr w:type="spellEnd"/>
      <w:r w:rsidRPr="00C4277F">
        <w:rPr>
          <w:rFonts w:ascii="Times New Roman" w:hAnsi="Times New Roman"/>
          <w:sz w:val="24"/>
          <w:szCs w:val="24"/>
        </w:rPr>
        <w:t>) (žr., pvz., Lietuvos Aukščiausiojo Teismo 2018 m. gruodžio 4 d. nutarties civilinėje byloje Nr. 3K-3-460-421/2018 17 punktą ir jame nurodytą kasacinio teismo praktiką).</w:t>
      </w:r>
    </w:p>
    <w:p w14:paraId="53CE77B2" w14:textId="13ED96A8" w:rsidR="005A4763" w:rsidRDefault="005905E5" w:rsidP="00C36F01">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Nors kasacinio teismo praktikoje nėra suformuluota universalių teisės aiškinimo taisyklių dėl opciono sutarčių kvalifikavimo, tačiau tokių teisinių santykių aiškinimui ir jų kvalifikavimui taikytinos teismų praktikoje suformuluotos sutarčių aiškinimo taisyklės (Lietuvos Aukščiausiojo Teismo </w:t>
      </w:r>
      <w:r w:rsidRPr="00B02E78">
        <w:rPr>
          <w:rFonts w:ascii="Times New Roman" w:hAnsi="Times New Roman"/>
          <w:sz w:val="24"/>
          <w:szCs w:val="24"/>
        </w:rPr>
        <w:t>2022</w:t>
      </w:r>
      <w:r>
        <w:rPr>
          <w:rFonts w:ascii="Times New Roman" w:hAnsi="Times New Roman"/>
          <w:sz w:val="24"/>
          <w:szCs w:val="24"/>
        </w:rPr>
        <w:t xml:space="preserve"> m. gruodžio </w:t>
      </w:r>
      <w:r w:rsidRPr="00B02E78">
        <w:rPr>
          <w:rFonts w:ascii="Times New Roman" w:hAnsi="Times New Roman"/>
          <w:sz w:val="24"/>
          <w:szCs w:val="24"/>
        </w:rPr>
        <w:t>29</w:t>
      </w:r>
      <w:r>
        <w:rPr>
          <w:rFonts w:ascii="Times New Roman" w:hAnsi="Times New Roman"/>
          <w:sz w:val="24"/>
          <w:szCs w:val="24"/>
        </w:rPr>
        <w:t xml:space="preserve"> d.</w:t>
      </w:r>
      <w:r w:rsidRPr="00B02E78">
        <w:rPr>
          <w:rFonts w:ascii="Times New Roman" w:hAnsi="Times New Roman"/>
          <w:sz w:val="24"/>
          <w:szCs w:val="24"/>
        </w:rPr>
        <w:t xml:space="preserve"> nutart</w:t>
      </w:r>
      <w:r>
        <w:rPr>
          <w:rFonts w:ascii="Times New Roman" w:hAnsi="Times New Roman"/>
          <w:sz w:val="24"/>
          <w:szCs w:val="24"/>
        </w:rPr>
        <w:t>is</w:t>
      </w:r>
      <w:r w:rsidRPr="00B02E78">
        <w:rPr>
          <w:rFonts w:ascii="Times New Roman" w:hAnsi="Times New Roman"/>
          <w:sz w:val="24"/>
          <w:szCs w:val="24"/>
        </w:rPr>
        <w:t xml:space="preserve"> civilinėje byloje Nr. e3K-3-298-969/2022, 34 p</w:t>
      </w:r>
      <w:r>
        <w:rPr>
          <w:rFonts w:ascii="Times New Roman" w:hAnsi="Times New Roman"/>
          <w:sz w:val="24"/>
          <w:szCs w:val="24"/>
        </w:rPr>
        <w:t xml:space="preserve">unktas; </w:t>
      </w:r>
      <w:r w:rsidRPr="00B02E78">
        <w:rPr>
          <w:rFonts w:ascii="Times New Roman" w:hAnsi="Times New Roman"/>
          <w:sz w:val="24"/>
          <w:szCs w:val="24"/>
        </w:rPr>
        <w:t>2022</w:t>
      </w:r>
      <w:r>
        <w:rPr>
          <w:rFonts w:ascii="Times New Roman" w:hAnsi="Times New Roman"/>
          <w:sz w:val="24"/>
          <w:szCs w:val="24"/>
        </w:rPr>
        <w:t xml:space="preserve"> m. rugsėjo </w:t>
      </w:r>
      <w:r w:rsidRPr="00B02E78">
        <w:rPr>
          <w:rFonts w:ascii="Times New Roman" w:hAnsi="Times New Roman"/>
          <w:sz w:val="24"/>
          <w:szCs w:val="24"/>
        </w:rPr>
        <w:t>14</w:t>
      </w:r>
      <w:r>
        <w:rPr>
          <w:rFonts w:ascii="Times New Roman" w:hAnsi="Times New Roman"/>
          <w:sz w:val="24"/>
          <w:szCs w:val="24"/>
        </w:rPr>
        <w:t xml:space="preserve"> d.</w:t>
      </w:r>
      <w:r w:rsidRPr="00B02E78">
        <w:rPr>
          <w:rFonts w:ascii="Times New Roman" w:hAnsi="Times New Roman"/>
          <w:sz w:val="24"/>
          <w:szCs w:val="24"/>
        </w:rPr>
        <w:t xml:space="preserve"> nutart</w:t>
      </w:r>
      <w:r>
        <w:rPr>
          <w:rFonts w:ascii="Times New Roman" w:hAnsi="Times New Roman"/>
          <w:sz w:val="24"/>
          <w:szCs w:val="24"/>
        </w:rPr>
        <w:t>is</w:t>
      </w:r>
      <w:r w:rsidRPr="00B02E78">
        <w:rPr>
          <w:rFonts w:ascii="Times New Roman" w:hAnsi="Times New Roman"/>
          <w:sz w:val="24"/>
          <w:szCs w:val="24"/>
        </w:rPr>
        <w:t xml:space="preserve"> civilinėje byloje Nr. e3K-3-203-969/2022, </w:t>
      </w:r>
      <w:r>
        <w:rPr>
          <w:rFonts w:ascii="Times New Roman" w:hAnsi="Times New Roman"/>
          <w:sz w:val="24"/>
          <w:szCs w:val="24"/>
        </w:rPr>
        <w:t>25</w:t>
      </w:r>
      <w:r w:rsidR="006812D6">
        <w:rPr>
          <w:rFonts w:ascii="Times New Roman" w:hAnsi="Times New Roman"/>
          <w:sz w:val="24"/>
          <w:szCs w:val="24"/>
        </w:rPr>
        <w:t>–</w:t>
      </w:r>
      <w:r w:rsidRPr="00B02E78">
        <w:rPr>
          <w:rFonts w:ascii="Times New Roman" w:hAnsi="Times New Roman"/>
          <w:sz w:val="24"/>
          <w:szCs w:val="24"/>
        </w:rPr>
        <w:t>26 p</w:t>
      </w:r>
      <w:r>
        <w:rPr>
          <w:rFonts w:ascii="Times New Roman" w:hAnsi="Times New Roman"/>
          <w:sz w:val="24"/>
          <w:szCs w:val="24"/>
        </w:rPr>
        <w:t xml:space="preserve">unktai ir juose nurodyta </w:t>
      </w:r>
      <w:r w:rsidR="006812D6">
        <w:rPr>
          <w:rFonts w:ascii="Times New Roman" w:hAnsi="Times New Roman"/>
          <w:sz w:val="24"/>
          <w:szCs w:val="24"/>
        </w:rPr>
        <w:t xml:space="preserve">kasacinio teismo </w:t>
      </w:r>
      <w:r>
        <w:rPr>
          <w:rFonts w:ascii="Times New Roman" w:hAnsi="Times New Roman"/>
          <w:sz w:val="24"/>
          <w:szCs w:val="24"/>
        </w:rPr>
        <w:t xml:space="preserve">praktika). </w:t>
      </w:r>
    </w:p>
    <w:p w14:paraId="1B828081" w14:textId="6A622FBE" w:rsidR="00C36F01" w:rsidRPr="00102F36" w:rsidRDefault="00C36F01" w:rsidP="00C36F0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1C158F">
        <w:rPr>
          <w:rFonts w:ascii="Times New Roman" w:hAnsi="Times New Roman"/>
          <w:sz w:val="24"/>
          <w:szCs w:val="24"/>
        </w:rPr>
        <w:lastRenderedPageBreak/>
        <w:t xml:space="preserve">Kai kyla šalių ginčas dėl konkrečios sutarties turinio, jos sąlygų, sutartis turi būti aiškinama nustatant tikruosius sutarties dalyvių </w:t>
      </w:r>
      <w:proofErr w:type="spellStart"/>
      <w:r w:rsidRPr="001C158F">
        <w:rPr>
          <w:rFonts w:ascii="Times New Roman" w:hAnsi="Times New Roman"/>
          <w:sz w:val="24"/>
          <w:szCs w:val="24"/>
        </w:rPr>
        <w:t>ketinimus</w:t>
      </w:r>
      <w:proofErr w:type="spellEnd"/>
      <w:r w:rsidRPr="001C158F">
        <w:rPr>
          <w:rFonts w:ascii="Times New Roman" w:hAnsi="Times New Roman"/>
          <w:sz w:val="24"/>
          <w:szCs w:val="24"/>
        </w:rPr>
        <w:t xml:space="preserve">,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Aiškinant sutartį, būtina vadovautis ir CK 1.5 straipsnyje įtvirtintais bendraisiais teisės principais. Tačiau toks sutarties aiškinimo būdas ne visada leidžia tiksliai įvertinti sutarties turinį ir nustatyti bendrą subjektyvią kontrahentų valią sukurti atitinkamus įsipareigojimus. Sutarties šalių </w:t>
      </w:r>
      <w:proofErr w:type="spellStart"/>
      <w:r w:rsidRPr="001C158F">
        <w:rPr>
          <w:rFonts w:ascii="Times New Roman" w:hAnsi="Times New Roman"/>
          <w:sz w:val="24"/>
          <w:szCs w:val="24"/>
        </w:rPr>
        <w:t>ketinimus</w:t>
      </w:r>
      <w:proofErr w:type="spellEnd"/>
      <w:r w:rsidRPr="001C158F">
        <w:rPr>
          <w:rFonts w:ascii="Times New Roman" w:hAnsi="Times New Roman"/>
          <w:sz w:val="24"/>
          <w:szCs w:val="24"/>
        </w:rPr>
        <w:t xml:space="preserve"> lemia kiekvienos iš šalių individualios savybės ir poreikiai, taigi šalių ketinimai gali nesutapti. Be to, kilus sutarties šalių ginčui, teisme gali nepavykti nustatyti tikrųjų šalių ketinimų, ypač jei sandorio šalys laikosi priešingų pozicijų, skirtingai interpretuoja sudarant sutartį buvusią jų valią ar ją iškreipia, nesutaria dėl sutarties tikslų ar turinio. Todėl tais atvejais, kai šalys skirtingai aiškina savo </w:t>
      </w:r>
      <w:proofErr w:type="spellStart"/>
      <w:r w:rsidRPr="001C158F">
        <w:rPr>
          <w:rFonts w:ascii="Times New Roman" w:hAnsi="Times New Roman"/>
          <w:sz w:val="24"/>
          <w:szCs w:val="24"/>
        </w:rPr>
        <w:t>ketinimus</w:t>
      </w:r>
      <w:proofErr w:type="spellEnd"/>
      <w:r w:rsidRPr="001C158F">
        <w:rPr>
          <w:rFonts w:ascii="Times New Roman" w:hAnsi="Times New Roman"/>
          <w:sz w:val="24"/>
          <w:szCs w:val="24"/>
        </w:rPr>
        <w:t xml:space="preserve"> pagal sutartį ir kai neįmanoma jų nustatyti taikant subjektyvų (šalių tikrųjų ketinimų) sutarties aiškinimo būdą, prioritetas </w:t>
      </w:r>
      <w:proofErr w:type="spellStart"/>
      <w:r w:rsidRPr="001C158F">
        <w:rPr>
          <w:rFonts w:ascii="Times New Roman" w:hAnsi="Times New Roman"/>
          <w:sz w:val="24"/>
          <w:szCs w:val="24"/>
        </w:rPr>
        <w:t>teiktinas</w:t>
      </w:r>
      <w:proofErr w:type="spellEnd"/>
      <w:r w:rsidRPr="001C158F">
        <w:rPr>
          <w:rFonts w:ascii="Times New Roman" w:hAnsi="Times New Roman"/>
          <w:sz w:val="24"/>
          <w:szCs w:val="24"/>
        </w:rPr>
        <w:t xml:space="preserve"> pažodiniam sutarties teksto aiškinimui (lingvistiniam aiškinimui), kaip objektyviausiai atspindinčiam tikrąją šalių valią dėl prisiimtų įsipareigojimų turinio. Subjektyvusis sutarties aiškinimo metodas ir teksto lingvistinis aiškinimas sudaro darnią sutarčių aiškinimo metodų sistemą, kuria remiantis nustatomas šalių valios turinys (žr., pvz., Lietuvos Aukščiausiojo Teismo 2021 m. birželio 30 d. nutarties civilinėje byloje Nr. e3K-3-192-969/2021 85 punktą ir jame nurodytą kasacinio teismo praktiką; 2022 m. balandžio 1 d. nutarties civilinėje byloje Nr. e3K-3-72-421/2022 25 punktą).</w:t>
      </w:r>
    </w:p>
    <w:p w14:paraId="16DABC9C" w14:textId="1381AB26" w:rsidR="003430F9" w:rsidRDefault="00F308B3" w:rsidP="00432E6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Ieškovo k</w:t>
      </w:r>
      <w:r w:rsidR="003430F9" w:rsidRPr="003430F9">
        <w:rPr>
          <w:rFonts w:ascii="Times New Roman" w:hAnsi="Times New Roman"/>
          <w:sz w:val="24"/>
          <w:szCs w:val="24"/>
        </w:rPr>
        <w:t>asacini</w:t>
      </w:r>
      <w:r w:rsidR="00DA7640">
        <w:rPr>
          <w:rFonts w:ascii="Times New Roman" w:hAnsi="Times New Roman"/>
          <w:sz w:val="24"/>
          <w:szCs w:val="24"/>
        </w:rPr>
        <w:t>ame skunde teigiama, kad šalys sudarė sutartį, kuri nacionalinėje teisėje nėra reglamentuota kaip atskira sutarties rūšis</w:t>
      </w:r>
      <w:r>
        <w:rPr>
          <w:rFonts w:ascii="Times New Roman" w:hAnsi="Times New Roman"/>
          <w:sz w:val="24"/>
          <w:szCs w:val="24"/>
        </w:rPr>
        <w:t>, tačiau jos</w:t>
      </w:r>
      <w:r w:rsidR="00DA7640">
        <w:rPr>
          <w:rFonts w:ascii="Times New Roman" w:hAnsi="Times New Roman"/>
          <w:sz w:val="24"/>
          <w:szCs w:val="24"/>
        </w:rPr>
        <w:t xml:space="preserve"> sudarymo tikslas ir aplinkybės leidžia </w:t>
      </w:r>
      <w:r w:rsidR="00DA7640" w:rsidRPr="006849E9">
        <w:rPr>
          <w:rFonts w:ascii="Times New Roman" w:hAnsi="Times New Roman"/>
          <w:sz w:val="24"/>
          <w:szCs w:val="24"/>
        </w:rPr>
        <w:t xml:space="preserve">kvalifikuoti </w:t>
      </w:r>
      <w:r w:rsidRPr="006849E9">
        <w:rPr>
          <w:rFonts w:ascii="Times New Roman" w:hAnsi="Times New Roman"/>
          <w:sz w:val="24"/>
          <w:szCs w:val="24"/>
        </w:rPr>
        <w:t>ją</w:t>
      </w:r>
      <w:r w:rsidR="00DA7640" w:rsidRPr="006849E9">
        <w:rPr>
          <w:rFonts w:ascii="Times New Roman" w:hAnsi="Times New Roman"/>
          <w:sz w:val="24"/>
          <w:szCs w:val="24"/>
        </w:rPr>
        <w:t xml:space="preserve"> kaip opciono</w:t>
      </w:r>
      <w:r w:rsidR="006812D6">
        <w:rPr>
          <w:rFonts w:ascii="Times New Roman" w:hAnsi="Times New Roman"/>
          <w:sz w:val="24"/>
          <w:szCs w:val="24"/>
        </w:rPr>
        <w:t xml:space="preserve"> sutartį</w:t>
      </w:r>
      <w:r w:rsidRPr="006849E9">
        <w:rPr>
          <w:rFonts w:ascii="Times New Roman" w:hAnsi="Times New Roman"/>
          <w:sz w:val="24"/>
          <w:szCs w:val="24"/>
        </w:rPr>
        <w:t xml:space="preserve">. Ieškovas nurodo, kad </w:t>
      </w:r>
      <w:r w:rsidR="00DA7640" w:rsidRPr="006849E9">
        <w:rPr>
          <w:rFonts w:ascii="Times New Roman" w:hAnsi="Times New Roman"/>
          <w:sz w:val="24"/>
          <w:szCs w:val="24"/>
        </w:rPr>
        <w:t xml:space="preserve">šalys aiškiai susitarė, </w:t>
      </w:r>
      <w:r w:rsidR="006812D6">
        <w:rPr>
          <w:rFonts w:ascii="Times New Roman" w:hAnsi="Times New Roman"/>
          <w:sz w:val="24"/>
          <w:szCs w:val="24"/>
        </w:rPr>
        <w:t>jog</w:t>
      </w:r>
      <w:r w:rsidR="00DA7640" w:rsidRPr="006849E9">
        <w:rPr>
          <w:rFonts w:ascii="Times New Roman" w:hAnsi="Times New Roman"/>
          <w:sz w:val="24"/>
          <w:szCs w:val="24"/>
        </w:rPr>
        <w:t xml:space="preserve"> ieškovas įgyja teisę </w:t>
      </w:r>
      <w:r w:rsidR="006849E9" w:rsidRPr="006849E9">
        <w:rPr>
          <w:rFonts w:ascii="Times New Roman" w:hAnsi="Times New Roman"/>
          <w:sz w:val="24"/>
          <w:szCs w:val="24"/>
        </w:rPr>
        <w:t xml:space="preserve">per nustatytą laikotarpį </w:t>
      </w:r>
      <w:r w:rsidR="005B2A50" w:rsidRPr="006849E9">
        <w:rPr>
          <w:rFonts w:ascii="Times New Roman" w:hAnsi="Times New Roman"/>
          <w:sz w:val="24"/>
          <w:szCs w:val="24"/>
        </w:rPr>
        <w:t xml:space="preserve">nusipirkti </w:t>
      </w:r>
      <w:r w:rsidR="00DA7640" w:rsidRPr="006849E9">
        <w:rPr>
          <w:rFonts w:ascii="Times New Roman" w:hAnsi="Times New Roman"/>
          <w:sz w:val="24"/>
          <w:szCs w:val="24"/>
        </w:rPr>
        <w:t xml:space="preserve">sutartą </w:t>
      </w:r>
      <w:r w:rsidR="006812D6">
        <w:rPr>
          <w:rFonts w:ascii="Times New Roman" w:hAnsi="Times New Roman"/>
          <w:sz w:val="24"/>
          <w:szCs w:val="24"/>
        </w:rPr>
        <w:t>skaičių</w:t>
      </w:r>
      <w:r w:rsidR="00DA7640" w:rsidRPr="006849E9">
        <w:rPr>
          <w:rFonts w:ascii="Times New Roman" w:hAnsi="Times New Roman"/>
          <w:sz w:val="24"/>
          <w:szCs w:val="24"/>
        </w:rPr>
        <w:t xml:space="preserve"> (90 proc.)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DA7640" w:rsidRPr="006849E9">
        <w:rPr>
          <w:rFonts w:ascii="Times New Roman" w:hAnsi="Times New Roman"/>
          <w:sz w:val="24"/>
          <w:szCs w:val="24"/>
        </w:rPr>
        <w:t xml:space="preserve">akcijų už </w:t>
      </w:r>
      <w:r w:rsidR="005B2A50" w:rsidRPr="006849E9">
        <w:rPr>
          <w:rFonts w:ascii="Times New Roman" w:hAnsi="Times New Roman"/>
          <w:sz w:val="24"/>
          <w:szCs w:val="24"/>
        </w:rPr>
        <w:t>15</w:t>
      </w:r>
      <w:r w:rsidR="006812D6">
        <w:rPr>
          <w:rFonts w:ascii="Times New Roman" w:hAnsi="Times New Roman"/>
          <w:sz w:val="24"/>
          <w:szCs w:val="24"/>
        </w:rPr>
        <w:t> </w:t>
      </w:r>
      <w:r w:rsidR="005B2A50" w:rsidRPr="006849E9">
        <w:rPr>
          <w:rFonts w:ascii="Times New Roman" w:hAnsi="Times New Roman"/>
          <w:sz w:val="24"/>
          <w:szCs w:val="24"/>
        </w:rPr>
        <w:t xml:space="preserve">000 </w:t>
      </w:r>
      <w:proofErr w:type="spellStart"/>
      <w:r w:rsidR="005B2A50" w:rsidRPr="006849E9">
        <w:rPr>
          <w:rFonts w:ascii="Times New Roman" w:hAnsi="Times New Roman"/>
          <w:sz w:val="24"/>
          <w:szCs w:val="24"/>
        </w:rPr>
        <w:t>Eur</w:t>
      </w:r>
      <w:proofErr w:type="spellEnd"/>
      <w:r w:rsidR="005B2A50" w:rsidRPr="006849E9">
        <w:rPr>
          <w:rFonts w:ascii="Times New Roman" w:hAnsi="Times New Roman"/>
          <w:sz w:val="24"/>
          <w:szCs w:val="24"/>
        </w:rPr>
        <w:t xml:space="preserve">, nesvarbu, kokia būtų bendrovės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5B2A50" w:rsidRPr="006849E9">
        <w:rPr>
          <w:rFonts w:ascii="Times New Roman" w:hAnsi="Times New Roman"/>
          <w:sz w:val="24"/>
          <w:szCs w:val="24"/>
        </w:rPr>
        <w:t>vertė</w:t>
      </w:r>
      <w:r w:rsidR="00DA7640" w:rsidRPr="006849E9">
        <w:rPr>
          <w:rFonts w:ascii="Times New Roman" w:hAnsi="Times New Roman"/>
          <w:sz w:val="24"/>
          <w:szCs w:val="24"/>
        </w:rPr>
        <w:t xml:space="preserve">. Taigi tokia sutartimi </w:t>
      </w:r>
      <w:r w:rsidR="00DA7640">
        <w:rPr>
          <w:rFonts w:ascii="Times New Roman" w:hAnsi="Times New Roman"/>
          <w:sz w:val="24"/>
          <w:szCs w:val="24"/>
        </w:rPr>
        <w:t xml:space="preserve">buvo susitarta dėl </w:t>
      </w:r>
      <w:r w:rsidR="005B2A50">
        <w:rPr>
          <w:rFonts w:ascii="Times New Roman" w:hAnsi="Times New Roman"/>
          <w:sz w:val="24"/>
          <w:szCs w:val="24"/>
        </w:rPr>
        <w:t xml:space="preserve">ieškovo </w:t>
      </w:r>
      <w:r w:rsidR="00DA7640">
        <w:rPr>
          <w:rFonts w:ascii="Times New Roman" w:hAnsi="Times New Roman"/>
          <w:sz w:val="24"/>
          <w:szCs w:val="24"/>
        </w:rPr>
        <w:t>teisės įsigyti akcijas</w:t>
      </w:r>
      <w:r w:rsidR="008F1D84">
        <w:rPr>
          <w:rFonts w:ascii="Times New Roman" w:hAnsi="Times New Roman"/>
          <w:sz w:val="24"/>
          <w:szCs w:val="24"/>
        </w:rPr>
        <w:t xml:space="preserve"> už sutartą kainą ateityje</w:t>
      </w:r>
      <w:r w:rsidR="00DA7640">
        <w:rPr>
          <w:rFonts w:ascii="Times New Roman" w:hAnsi="Times New Roman"/>
          <w:sz w:val="24"/>
          <w:szCs w:val="24"/>
        </w:rPr>
        <w:t xml:space="preserve">, o atsakovas </w:t>
      </w:r>
      <w:r w:rsidR="008F1D84">
        <w:rPr>
          <w:rFonts w:ascii="Times New Roman" w:hAnsi="Times New Roman"/>
          <w:sz w:val="24"/>
          <w:szCs w:val="24"/>
        </w:rPr>
        <w:t xml:space="preserve">sutiko, kad nuosavybės teisę į akcijas už </w:t>
      </w:r>
      <w:r w:rsidR="005B2A50">
        <w:rPr>
          <w:rFonts w:ascii="Times New Roman" w:hAnsi="Times New Roman"/>
          <w:sz w:val="24"/>
          <w:szCs w:val="24"/>
        </w:rPr>
        <w:t>sutartą kainą ieškovui perleis</w:t>
      </w:r>
      <w:r w:rsidR="006849E9">
        <w:rPr>
          <w:rFonts w:ascii="Times New Roman" w:hAnsi="Times New Roman"/>
          <w:sz w:val="24"/>
          <w:szCs w:val="24"/>
        </w:rPr>
        <w:t>.</w:t>
      </w:r>
      <w:r w:rsidR="005B2A50">
        <w:rPr>
          <w:rFonts w:ascii="Times New Roman" w:hAnsi="Times New Roman"/>
          <w:sz w:val="24"/>
          <w:szCs w:val="24"/>
        </w:rPr>
        <w:t xml:space="preserve"> </w:t>
      </w:r>
      <w:r w:rsidR="00432E67">
        <w:rPr>
          <w:rFonts w:ascii="Times New Roman" w:hAnsi="Times New Roman"/>
          <w:sz w:val="24"/>
          <w:szCs w:val="24"/>
        </w:rPr>
        <w:t>A</w:t>
      </w:r>
      <w:r>
        <w:rPr>
          <w:rFonts w:ascii="Times New Roman" w:hAnsi="Times New Roman"/>
          <w:sz w:val="24"/>
          <w:szCs w:val="24"/>
        </w:rPr>
        <w:t xml:space="preserve">peliacinės instancijos teismas netinkamai </w:t>
      </w:r>
      <w:r w:rsidR="00432E67">
        <w:rPr>
          <w:rFonts w:ascii="Times New Roman" w:hAnsi="Times New Roman"/>
          <w:sz w:val="24"/>
          <w:szCs w:val="24"/>
        </w:rPr>
        <w:t xml:space="preserve">taikė </w:t>
      </w:r>
      <w:r>
        <w:rPr>
          <w:rFonts w:ascii="Times New Roman" w:hAnsi="Times New Roman"/>
          <w:sz w:val="24"/>
          <w:szCs w:val="24"/>
        </w:rPr>
        <w:t xml:space="preserve">sutarčių aiškinimą reglamentuojančias teisės normas ir nepagrįstai tokį susitarimą kvalifikavo </w:t>
      </w:r>
      <w:r w:rsidR="006812D6">
        <w:rPr>
          <w:rFonts w:ascii="Times New Roman" w:hAnsi="Times New Roman"/>
          <w:sz w:val="24"/>
          <w:szCs w:val="24"/>
        </w:rPr>
        <w:t xml:space="preserve">kaip </w:t>
      </w:r>
      <w:r>
        <w:rPr>
          <w:rFonts w:ascii="Times New Roman" w:hAnsi="Times New Roman"/>
          <w:sz w:val="24"/>
          <w:szCs w:val="24"/>
        </w:rPr>
        <w:t>preliminariąj</w:t>
      </w:r>
      <w:r w:rsidR="006812D6">
        <w:rPr>
          <w:rFonts w:ascii="Times New Roman" w:hAnsi="Times New Roman"/>
          <w:sz w:val="24"/>
          <w:szCs w:val="24"/>
        </w:rPr>
        <w:t>ą</w:t>
      </w:r>
      <w:r>
        <w:rPr>
          <w:rFonts w:ascii="Times New Roman" w:hAnsi="Times New Roman"/>
          <w:sz w:val="24"/>
          <w:szCs w:val="24"/>
        </w:rPr>
        <w:t xml:space="preserve"> sutart</w:t>
      </w:r>
      <w:r w:rsidR="006812D6">
        <w:rPr>
          <w:rFonts w:ascii="Times New Roman" w:hAnsi="Times New Roman"/>
          <w:sz w:val="24"/>
          <w:szCs w:val="24"/>
        </w:rPr>
        <w:t>į</w:t>
      </w:r>
      <w:r w:rsidR="008F1D84">
        <w:rPr>
          <w:rFonts w:ascii="Times New Roman" w:hAnsi="Times New Roman"/>
          <w:sz w:val="24"/>
          <w:szCs w:val="24"/>
        </w:rPr>
        <w:t>.</w:t>
      </w:r>
    </w:p>
    <w:p w14:paraId="3F2DDE3F" w14:textId="4286897F" w:rsidR="005A20D4" w:rsidRDefault="00F308B3" w:rsidP="004C438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Bylos duomenimis, ieškovas ir atsakovas A. K</w:t>
      </w:r>
      <w:r w:rsidR="00B155EC">
        <w:rPr>
          <w:rFonts w:ascii="Times New Roman" w:hAnsi="Times New Roman"/>
          <w:sz w:val="24"/>
          <w:szCs w:val="24"/>
        </w:rPr>
        <w:t>.</w:t>
      </w:r>
      <w:r w:rsidRPr="00F308B3">
        <w:rPr>
          <w:rFonts w:ascii="Times New Roman" w:hAnsi="Times New Roman"/>
          <w:sz w:val="24"/>
          <w:szCs w:val="24"/>
        </w:rPr>
        <w:t xml:space="preserve"> </w:t>
      </w:r>
      <w:r w:rsidR="00FB0520">
        <w:rPr>
          <w:rFonts w:ascii="Times New Roman" w:hAnsi="Times New Roman"/>
          <w:sz w:val="24"/>
          <w:szCs w:val="24"/>
        </w:rPr>
        <w:t xml:space="preserve">laisva valia </w:t>
      </w:r>
      <w:r w:rsidRPr="00F308B3">
        <w:rPr>
          <w:rFonts w:ascii="Times New Roman" w:hAnsi="Times New Roman"/>
          <w:sz w:val="24"/>
          <w:szCs w:val="24"/>
        </w:rPr>
        <w:t xml:space="preserve">sudarė </w:t>
      </w:r>
      <w:r w:rsidR="00F408C6" w:rsidRPr="00F308B3">
        <w:rPr>
          <w:rFonts w:ascii="Times New Roman" w:hAnsi="Times New Roman"/>
          <w:sz w:val="24"/>
          <w:szCs w:val="24"/>
        </w:rPr>
        <w:t xml:space="preserve">2018 m. rugpjūčio 6 d. </w:t>
      </w:r>
      <w:r w:rsidRPr="00F308B3">
        <w:rPr>
          <w:rFonts w:ascii="Times New Roman" w:hAnsi="Times New Roman"/>
          <w:sz w:val="24"/>
          <w:szCs w:val="24"/>
        </w:rPr>
        <w:t>susitarimą</w:t>
      </w:r>
      <w:r w:rsidR="00F408C6">
        <w:rPr>
          <w:rFonts w:ascii="Times New Roman" w:hAnsi="Times New Roman"/>
          <w:sz w:val="24"/>
          <w:szCs w:val="24"/>
        </w:rPr>
        <w:t>, jis nenuginčytas ir galiojantis</w:t>
      </w:r>
      <w:r w:rsidR="00FB0520">
        <w:rPr>
          <w:rFonts w:ascii="Times New Roman" w:hAnsi="Times New Roman"/>
          <w:sz w:val="24"/>
          <w:szCs w:val="24"/>
        </w:rPr>
        <w:t>. Nors sutarties tekstas gana lakoniškas, tačiau pirmosios instancijos teismas pripažino, kad sutarties tekstas aiškus ir nedviprasmiškas. Su</w:t>
      </w:r>
      <w:r w:rsidR="00A148FF">
        <w:rPr>
          <w:rFonts w:ascii="Times New Roman" w:hAnsi="Times New Roman"/>
          <w:sz w:val="24"/>
          <w:szCs w:val="24"/>
        </w:rPr>
        <w:t xml:space="preserve">sitarime </w:t>
      </w:r>
      <w:r w:rsidRPr="00F308B3">
        <w:rPr>
          <w:rFonts w:ascii="Times New Roman" w:hAnsi="Times New Roman"/>
          <w:sz w:val="24"/>
          <w:szCs w:val="24"/>
        </w:rPr>
        <w:t>nustat</w:t>
      </w:r>
      <w:r w:rsidR="00A148FF">
        <w:rPr>
          <w:rFonts w:ascii="Times New Roman" w:hAnsi="Times New Roman"/>
          <w:sz w:val="24"/>
          <w:szCs w:val="24"/>
        </w:rPr>
        <w:t>yta</w:t>
      </w:r>
      <w:r w:rsidRPr="00F308B3">
        <w:rPr>
          <w:rFonts w:ascii="Times New Roman" w:hAnsi="Times New Roman"/>
          <w:sz w:val="24"/>
          <w:szCs w:val="24"/>
        </w:rPr>
        <w:t>: „Mes susitarėme, kad H</w:t>
      </w:r>
      <w:r w:rsidR="00B155EC">
        <w:rPr>
          <w:rFonts w:ascii="Times New Roman" w:hAnsi="Times New Roman"/>
          <w:sz w:val="24"/>
          <w:szCs w:val="24"/>
        </w:rPr>
        <w:t>.</w:t>
      </w:r>
      <w:r w:rsidRPr="00F308B3">
        <w:rPr>
          <w:rFonts w:ascii="Times New Roman" w:hAnsi="Times New Roman"/>
          <w:sz w:val="24"/>
          <w:szCs w:val="24"/>
        </w:rPr>
        <w:t xml:space="preserve"> B</w:t>
      </w:r>
      <w:r w:rsidR="00B155EC">
        <w:rPr>
          <w:rFonts w:ascii="Times New Roman" w:hAnsi="Times New Roman"/>
          <w:sz w:val="24"/>
          <w:szCs w:val="24"/>
        </w:rPr>
        <w:t>.</w:t>
      </w:r>
      <w:r w:rsidRPr="00F308B3">
        <w:rPr>
          <w:rFonts w:ascii="Times New Roman" w:hAnsi="Times New Roman"/>
          <w:sz w:val="24"/>
          <w:szCs w:val="24"/>
        </w:rPr>
        <w:t xml:space="preserve"> turi teisę nusipirkti 90</w:t>
      </w:r>
      <w:r w:rsidR="005B370E">
        <w:rPr>
          <w:rFonts w:ascii="Times New Roman" w:hAnsi="Times New Roman"/>
          <w:sz w:val="24"/>
          <w:szCs w:val="24"/>
        </w:rPr>
        <w:t> </w:t>
      </w:r>
      <w:r w:rsidRPr="00F308B3">
        <w:rPr>
          <w:rFonts w:ascii="Times New Roman" w:hAnsi="Times New Roman"/>
          <w:sz w:val="24"/>
          <w:szCs w:val="24"/>
        </w:rPr>
        <w:t xml:space="preserve">procentų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F308B3">
        <w:rPr>
          <w:rFonts w:ascii="Times New Roman" w:hAnsi="Times New Roman"/>
          <w:sz w:val="24"/>
          <w:szCs w:val="24"/>
        </w:rPr>
        <w:t>akcijų iš A</w:t>
      </w:r>
      <w:r w:rsidR="00B155EC">
        <w:rPr>
          <w:rFonts w:ascii="Times New Roman" w:hAnsi="Times New Roman"/>
          <w:sz w:val="24"/>
          <w:szCs w:val="24"/>
        </w:rPr>
        <w:t>.</w:t>
      </w:r>
      <w:r w:rsidRPr="00F308B3">
        <w:rPr>
          <w:rFonts w:ascii="Times New Roman" w:hAnsi="Times New Roman"/>
          <w:sz w:val="24"/>
          <w:szCs w:val="24"/>
        </w:rPr>
        <w:t xml:space="preserve"> K</w:t>
      </w:r>
      <w:r w:rsidR="00B155EC">
        <w:rPr>
          <w:rFonts w:ascii="Times New Roman" w:hAnsi="Times New Roman"/>
          <w:sz w:val="24"/>
          <w:szCs w:val="24"/>
        </w:rPr>
        <w:t>.</w:t>
      </w:r>
      <w:r w:rsidRPr="00F308B3">
        <w:rPr>
          <w:rFonts w:ascii="Times New Roman" w:hAnsi="Times New Roman"/>
          <w:sz w:val="24"/>
          <w:szCs w:val="24"/>
        </w:rPr>
        <w:t xml:space="preserve"> nuo 2018 m. rugpjūčio 6 d. iki 2018</w:t>
      </w:r>
      <w:r w:rsidR="005B370E">
        <w:rPr>
          <w:rFonts w:ascii="Times New Roman" w:hAnsi="Times New Roman"/>
          <w:sz w:val="24"/>
          <w:szCs w:val="24"/>
        </w:rPr>
        <w:t> </w:t>
      </w:r>
      <w:r w:rsidRPr="00F308B3">
        <w:rPr>
          <w:rFonts w:ascii="Times New Roman" w:hAnsi="Times New Roman"/>
          <w:sz w:val="24"/>
          <w:szCs w:val="24"/>
        </w:rPr>
        <w:t xml:space="preserve">rugpjūčio 6 d. už 15 000 </w:t>
      </w:r>
      <w:proofErr w:type="spellStart"/>
      <w:r w:rsidRPr="00F308B3">
        <w:rPr>
          <w:rFonts w:ascii="Times New Roman" w:hAnsi="Times New Roman"/>
          <w:sz w:val="24"/>
          <w:szCs w:val="24"/>
        </w:rPr>
        <w:t>Eur</w:t>
      </w:r>
      <w:proofErr w:type="spellEnd"/>
      <w:r w:rsidRPr="00F308B3">
        <w:rPr>
          <w:rFonts w:ascii="Times New Roman" w:hAnsi="Times New Roman"/>
          <w:sz w:val="24"/>
          <w:szCs w:val="24"/>
        </w:rPr>
        <w:t xml:space="preserve">, nesvarbu, kokia būtų bendrovės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F308B3">
        <w:rPr>
          <w:rFonts w:ascii="Times New Roman" w:hAnsi="Times New Roman"/>
          <w:sz w:val="24"/>
          <w:szCs w:val="24"/>
        </w:rPr>
        <w:t>vertė</w:t>
      </w:r>
      <w:r w:rsidR="00A148FF">
        <w:rPr>
          <w:rFonts w:ascii="Times New Roman" w:hAnsi="Times New Roman"/>
          <w:sz w:val="24"/>
          <w:szCs w:val="24"/>
        </w:rPr>
        <w:t>.</w:t>
      </w:r>
      <w:r w:rsidRPr="00F308B3">
        <w:rPr>
          <w:rFonts w:ascii="Times New Roman" w:hAnsi="Times New Roman"/>
          <w:sz w:val="24"/>
          <w:szCs w:val="24"/>
        </w:rPr>
        <w:t xml:space="preserve"> Jei H</w:t>
      </w:r>
      <w:r w:rsidR="00B155EC">
        <w:rPr>
          <w:rFonts w:ascii="Times New Roman" w:hAnsi="Times New Roman"/>
          <w:sz w:val="24"/>
          <w:szCs w:val="24"/>
        </w:rPr>
        <w:t>.</w:t>
      </w:r>
      <w:r w:rsidRPr="00F308B3">
        <w:rPr>
          <w:rFonts w:ascii="Times New Roman" w:hAnsi="Times New Roman"/>
          <w:sz w:val="24"/>
          <w:szCs w:val="24"/>
        </w:rPr>
        <w:t xml:space="preserve"> B</w:t>
      </w:r>
      <w:r w:rsidR="00B155EC">
        <w:rPr>
          <w:rFonts w:ascii="Times New Roman" w:hAnsi="Times New Roman"/>
          <w:sz w:val="24"/>
          <w:szCs w:val="24"/>
        </w:rPr>
        <w:t>.</w:t>
      </w:r>
      <w:r w:rsidRPr="00F308B3">
        <w:rPr>
          <w:rFonts w:ascii="Times New Roman" w:hAnsi="Times New Roman"/>
          <w:sz w:val="24"/>
          <w:szCs w:val="24"/>
        </w:rPr>
        <w:t xml:space="preserve"> neperka akcijų nuo minėtos dienos, tuomet ši sutartis laikoma negaliojančia</w:t>
      </w:r>
      <w:r w:rsidR="00A148FF">
        <w:rPr>
          <w:rFonts w:ascii="Times New Roman" w:hAnsi="Times New Roman"/>
          <w:sz w:val="24"/>
          <w:szCs w:val="24"/>
        </w:rPr>
        <w:t>. H. B</w:t>
      </w:r>
      <w:r w:rsidR="00B155EC">
        <w:rPr>
          <w:rFonts w:ascii="Times New Roman" w:hAnsi="Times New Roman"/>
          <w:sz w:val="24"/>
          <w:szCs w:val="24"/>
        </w:rPr>
        <w:t>.</w:t>
      </w:r>
      <w:r w:rsidR="00A148FF">
        <w:rPr>
          <w:rFonts w:ascii="Times New Roman" w:hAnsi="Times New Roman"/>
          <w:sz w:val="24"/>
          <w:szCs w:val="24"/>
        </w:rPr>
        <w:t xml:space="preserve"> turi teisę nepirkti akcijų net jeigu įmonė yra kritinėje finansinėje padėtyje ar bankrutavusi</w:t>
      </w:r>
      <w:r w:rsidR="006812D6">
        <w:rPr>
          <w:rFonts w:ascii="Times New Roman" w:hAnsi="Times New Roman"/>
          <w:sz w:val="24"/>
          <w:szCs w:val="24"/>
        </w:rPr>
        <w:t>.</w:t>
      </w:r>
      <w:r w:rsidRPr="00F308B3">
        <w:rPr>
          <w:rFonts w:ascii="Times New Roman" w:hAnsi="Times New Roman"/>
          <w:sz w:val="24"/>
          <w:szCs w:val="24"/>
        </w:rPr>
        <w:t xml:space="preserve">“ </w:t>
      </w:r>
      <w:r w:rsidR="00F65B65">
        <w:rPr>
          <w:rFonts w:ascii="Times New Roman" w:hAnsi="Times New Roman"/>
          <w:sz w:val="24"/>
          <w:szCs w:val="24"/>
        </w:rPr>
        <w:t xml:space="preserve">Sisteminis ir lingvistinis </w:t>
      </w:r>
      <w:r w:rsidR="005B370E">
        <w:rPr>
          <w:rFonts w:ascii="Times New Roman" w:hAnsi="Times New Roman"/>
          <w:sz w:val="24"/>
          <w:szCs w:val="24"/>
        </w:rPr>
        <w:t>sutarties nuostat</w:t>
      </w:r>
      <w:r w:rsidR="00F65B65">
        <w:rPr>
          <w:rFonts w:ascii="Times New Roman" w:hAnsi="Times New Roman"/>
          <w:sz w:val="24"/>
          <w:szCs w:val="24"/>
        </w:rPr>
        <w:t xml:space="preserve">ų aiškinimas </w:t>
      </w:r>
      <w:r w:rsidR="005B370E">
        <w:rPr>
          <w:rFonts w:ascii="Times New Roman" w:hAnsi="Times New Roman"/>
          <w:sz w:val="24"/>
          <w:szCs w:val="24"/>
        </w:rPr>
        <w:t xml:space="preserve">leidžia pripažinti, kad </w:t>
      </w:r>
      <w:r w:rsidRPr="00F308B3">
        <w:rPr>
          <w:rFonts w:ascii="Times New Roman" w:hAnsi="Times New Roman"/>
          <w:sz w:val="24"/>
          <w:szCs w:val="24"/>
        </w:rPr>
        <w:t xml:space="preserve">šalys susitarė dėl </w:t>
      </w:r>
      <w:r w:rsidR="005B370E">
        <w:rPr>
          <w:rFonts w:ascii="Times New Roman" w:hAnsi="Times New Roman"/>
          <w:sz w:val="24"/>
          <w:szCs w:val="24"/>
        </w:rPr>
        <w:t>ieškovo</w:t>
      </w:r>
      <w:r w:rsidRPr="00F308B3">
        <w:rPr>
          <w:rFonts w:ascii="Times New Roman" w:hAnsi="Times New Roman"/>
          <w:sz w:val="24"/>
          <w:szCs w:val="24"/>
        </w:rPr>
        <w:t xml:space="preserve"> </w:t>
      </w:r>
      <w:r w:rsidR="00F65B65">
        <w:rPr>
          <w:rFonts w:ascii="Times New Roman" w:hAnsi="Times New Roman"/>
          <w:sz w:val="24"/>
          <w:szCs w:val="24"/>
        </w:rPr>
        <w:t xml:space="preserve">reikalavimo </w:t>
      </w:r>
      <w:r w:rsidRPr="00F308B3">
        <w:rPr>
          <w:rFonts w:ascii="Times New Roman" w:hAnsi="Times New Roman"/>
          <w:sz w:val="24"/>
          <w:szCs w:val="24"/>
        </w:rPr>
        <w:t>teisės</w:t>
      </w:r>
      <w:r w:rsidR="005B370E">
        <w:rPr>
          <w:rFonts w:ascii="Times New Roman" w:hAnsi="Times New Roman"/>
          <w:sz w:val="24"/>
          <w:szCs w:val="24"/>
        </w:rPr>
        <w:t xml:space="preserve"> </w:t>
      </w:r>
      <w:r w:rsidRPr="00F308B3">
        <w:rPr>
          <w:rFonts w:ascii="Times New Roman" w:hAnsi="Times New Roman"/>
          <w:sz w:val="24"/>
          <w:szCs w:val="24"/>
        </w:rPr>
        <w:t xml:space="preserve">per metus nuo šio susitarimo sudarymo pasinaudoti galimybe nupirkti </w:t>
      </w:r>
      <w:r w:rsidR="005B370E" w:rsidRPr="00F308B3">
        <w:rPr>
          <w:rFonts w:ascii="Times New Roman" w:hAnsi="Times New Roman"/>
          <w:sz w:val="24"/>
          <w:szCs w:val="24"/>
        </w:rPr>
        <w:t xml:space="preserve">90 proc. </w:t>
      </w:r>
      <w:r w:rsidRPr="00F308B3">
        <w:rPr>
          <w:rFonts w:ascii="Times New Roman" w:hAnsi="Times New Roman"/>
          <w:sz w:val="24"/>
          <w:szCs w:val="24"/>
        </w:rPr>
        <w:t xml:space="preserve">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F308B3">
        <w:rPr>
          <w:rFonts w:ascii="Times New Roman" w:hAnsi="Times New Roman"/>
          <w:sz w:val="24"/>
          <w:szCs w:val="24"/>
        </w:rPr>
        <w:t>akcijų už 15</w:t>
      </w:r>
      <w:r w:rsidR="005B370E">
        <w:rPr>
          <w:rFonts w:ascii="Times New Roman" w:hAnsi="Times New Roman"/>
          <w:sz w:val="24"/>
          <w:szCs w:val="24"/>
        </w:rPr>
        <w:t> </w:t>
      </w:r>
      <w:r w:rsidRPr="00F308B3">
        <w:rPr>
          <w:rFonts w:ascii="Times New Roman" w:hAnsi="Times New Roman"/>
          <w:sz w:val="24"/>
          <w:szCs w:val="24"/>
        </w:rPr>
        <w:t>000</w:t>
      </w:r>
      <w:r w:rsidR="005B370E">
        <w:rPr>
          <w:rFonts w:ascii="Times New Roman" w:hAnsi="Times New Roman"/>
          <w:sz w:val="24"/>
          <w:szCs w:val="24"/>
        </w:rPr>
        <w:t> </w:t>
      </w:r>
      <w:proofErr w:type="spellStart"/>
      <w:r w:rsidRPr="00F308B3">
        <w:rPr>
          <w:rFonts w:ascii="Times New Roman" w:hAnsi="Times New Roman"/>
          <w:sz w:val="24"/>
          <w:szCs w:val="24"/>
        </w:rPr>
        <w:t>Eur</w:t>
      </w:r>
      <w:proofErr w:type="spellEnd"/>
      <w:r w:rsidRPr="00F308B3">
        <w:rPr>
          <w:rFonts w:ascii="Times New Roman" w:hAnsi="Times New Roman"/>
          <w:sz w:val="24"/>
          <w:szCs w:val="24"/>
        </w:rPr>
        <w:t>. Šalys taip pat su</w:t>
      </w:r>
      <w:r w:rsidR="005B370E">
        <w:rPr>
          <w:rFonts w:ascii="Times New Roman" w:hAnsi="Times New Roman"/>
          <w:sz w:val="24"/>
          <w:szCs w:val="24"/>
        </w:rPr>
        <w:t>si</w:t>
      </w:r>
      <w:r w:rsidRPr="00F308B3">
        <w:rPr>
          <w:rFonts w:ascii="Times New Roman" w:hAnsi="Times New Roman"/>
          <w:sz w:val="24"/>
          <w:szCs w:val="24"/>
        </w:rPr>
        <w:t>tarė, kad šių akcijų pirkimo</w:t>
      </w:r>
      <w:r w:rsidR="006812D6">
        <w:rPr>
          <w:rFonts w:ascii="Times New Roman" w:hAnsi="Times New Roman"/>
          <w:sz w:val="24"/>
          <w:szCs w:val="24"/>
        </w:rPr>
        <w:t>–</w:t>
      </w:r>
      <w:r w:rsidRPr="00F308B3">
        <w:rPr>
          <w:rFonts w:ascii="Times New Roman" w:hAnsi="Times New Roman"/>
          <w:sz w:val="24"/>
          <w:szCs w:val="24"/>
        </w:rPr>
        <w:t>pardavimo kaina nesikeis</w:t>
      </w:r>
      <w:r w:rsidR="005B370E">
        <w:rPr>
          <w:rFonts w:ascii="Times New Roman" w:hAnsi="Times New Roman"/>
          <w:sz w:val="24"/>
          <w:szCs w:val="24"/>
        </w:rPr>
        <w:t>,</w:t>
      </w:r>
      <w:r w:rsidRPr="00F308B3">
        <w:rPr>
          <w:rFonts w:ascii="Times New Roman" w:hAnsi="Times New Roman"/>
          <w:sz w:val="24"/>
          <w:szCs w:val="24"/>
        </w:rPr>
        <w:t xml:space="preserve"> net jeigu pasikeistų įmonės vertė. Šalys </w:t>
      </w:r>
      <w:r w:rsidR="005B370E">
        <w:rPr>
          <w:rFonts w:ascii="Times New Roman" w:hAnsi="Times New Roman"/>
          <w:sz w:val="24"/>
          <w:szCs w:val="24"/>
        </w:rPr>
        <w:t xml:space="preserve">kartu </w:t>
      </w:r>
      <w:r w:rsidRPr="00F308B3">
        <w:rPr>
          <w:rFonts w:ascii="Times New Roman" w:hAnsi="Times New Roman"/>
          <w:sz w:val="24"/>
          <w:szCs w:val="24"/>
        </w:rPr>
        <w:t>įtvirtino</w:t>
      </w:r>
      <w:r w:rsidR="005B370E">
        <w:rPr>
          <w:rFonts w:ascii="Times New Roman" w:hAnsi="Times New Roman"/>
          <w:sz w:val="24"/>
          <w:szCs w:val="24"/>
        </w:rPr>
        <w:t xml:space="preserve"> ir susitarimą</w:t>
      </w:r>
      <w:r w:rsidRPr="00F308B3">
        <w:rPr>
          <w:rFonts w:ascii="Times New Roman" w:hAnsi="Times New Roman"/>
          <w:sz w:val="24"/>
          <w:szCs w:val="24"/>
        </w:rPr>
        <w:t xml:space="preserve">, kad jeigu </w:t>
      </w:r>
      <w:r w:rsidR="005B370E">
        <w:rPr>
          <w:rFonts w:ascii="Times New Roman" w:hAnsi="Times New Roman"/>
          <w:sz w:val="24"/>
          <w:szCs w:val="24"/>
        </w:rPr>
        <w:t>ieškovas</w:t>
      </w:r>
      <w:r w:rsidRPr="00F308B3">
        <w:rPr>
          <w:rFonts w:ascii="Times New Roman" w:hAnsi="Times New Roman"/>
          <w:sz w:val="24"/>
          <w:szCs w:val="24"/>
        </w:rPr>
        <w:t xml:space="preserve"> per susitarime nustatytą terminą ne</w:t>
      </w:r>
      <w:r w:rsidR="005B370E">
        <w:rPr>
          <w:rFonts w:ascii="Times New Roman" w:hAnsi="Times New Roman"/>
          <w:sz w:val="24"/>
          <w:szCs w:val="24"/>
        </w:rPr>
        <w:t xml:space="preserve">išreikš pageidavimo </w:t>
      </w:r>
      <w:r w:rsidRPr="00F308B3">
        <w:rPr>
          <w:rFonts w:ascii="Times New Roman" w:hAnsi="Times New Roman"/>
          <w:sz w:val="24"/>
          <w:szCs w:val="24"/>
        </w:rPr>
        <w:t>įsigyti UAB</w:t>
      </w:r>
      <w:r w:rsidR="006812D6">
        <w:rPr>
          <w:rFonts w:ascii="Times New Roman" w:hAnsi="Times New Roman"/>
          <w:sz w:val="24"/>
          <w:szCs w:val="24"/>
        </w:rPr>
        <w:t>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F308B3">
        <w:rPr>
          <w:rFonts w:ascii="Times New Roman" w:hAnsi="Times New Roman"/>
          <w:sz w:val="24"/>
          <w:szCs w:val="24"/>
        </w:rPr>
        <w:t>akcij</w:t>
      </w:r>
      <w:r w:rsidR="006812D6">
        <w:rPr>
          <w:rFonts w:ascii="Times New Roman" w:hAnsi="Times New Roman"/>
          <w:sz w:val="24"/>
          <w:szCs w:val="24"/>
        </w:rPr>
        <w:t>ų</w:t>
      </w:r>
      <w:r w:rsidRPr="00F308B3">
        <w:rPr>
          <w:rFonts w:ascii="Times New Roman" w:hAnsi="Times New Roman"/>
          <w:sz w:val="24"/>
          <w:szCs w:val="24"/>
        </w:rPr>
        <w:t xml:space="preserve">, </w:t>
      </w:r>
      <w:r w:rsidR="005A20D4">
        <w:rPr>
          <w:rFonts w:ascii="Times New Roman" w:hAnsi="Times New Roman"/>
          <w:sz w:val="24"/>
          <w:szCs w:val="24"/>
        </w:rPr>
        <w:t xml:space="preserve">toks </w:t>
      </w:r>
      <w:r w:rsidRPr="00F308B3">
        <w:rPr>
          <w:rFonts w:ascii="Times New Roman" w:hAnsi="Times New Roman"/>
          <w:sz w:val="24"/>
          <w:szCs w:val="24"/>
        </w:rPr>
        <w:t xml:space="preserve">jų susitarimas neteks galios, t. y. pasibaigs. Kadangi byloje nebuvo pateikta įrodymų, kurie </w:t>
      </w:r>
      <w:r w:rsidR="006812D6">
        <w:rPr>
          <w:rFonts w:ascii="Times New Roman" w:hAnsi="Times New Roman"/>
          <w:sz w:val="24"/>
          <w:szCs w:val="24"/>
        </w:rPr>
        <w:t>nurodytų</w:t>
      </w:r>
      <w:r w:rsidRPr="00F308B3">
        <w:rPr>
          <w:rFonts w:ascii="Times New Roman" w:hAnsi="Times New Roman"/>
          <w:sz w:val="24"/>
          <w:szCs w:val="24"/>
        </w:rPr>
        <w:t xml:space="preserve"> tikrąją šalių valią, šis susitarimas </w:t>
      </w:r>
      <w:r w:rsidR="00F408C6">
        <w:rPr>
          <w:rFonts w:ascii="Times New Roman" w:hAnsi="Times New Roman"/>
          <w:sz w:val="24"/>
          <w:szCs w:val="24"/>
        </w:rPr>
        <w:t xml:space="preserve">aiškintinas </w:t>
      </w:r>
      <w:r w:rsidRPr="00F308B3">
        <w:rPr>
          <w:rFonts w:ascii="Times New Roman" w:hAnsi="Times New Roman"/>
          <w:sz w:val="24"/>
          <w:szCs w:val="24"/>
        </w:rPr>
        <w:t xml:space="preserve">naudojant objektyvųjį sutarčių aiškinimo metodą, t. y. </w:t>
      </w:r>
      <w:r w:rsidR="00F408C6">
        <w:rPr>
          <w:rFonts w:ascii="Times New Roman" w:hAnsi="Times New Roman"/>
          <w:sz w:val="24"/>
          <w:szCs w:val="24"/>
        </w:rPr>
        <w:t xml:space="preserve">taikant </w:t>
      </w:r>
      <w:r w:rsidRPr="00F308B3">
        <w:rPr>
          <w:rFonts w:ascii="Times New Roman" w:hAnsi="Times New Roman"/>
          <w:sz w:val="24"/>
          <w:szCs w:val="24"/>
        </w:rPr>
        <w:t xml:space="preserve">CK 6.193 straipsnio 1 dalyje įtvirtintą sutarčių aiškinimo taisyklę, kuri nustato, kad jeigu šalių tikrų ketinimų negalima nustatyti, tai sutartis turi būti aiškinama atsižvelgiant į tai, kokią prasmę jai tokiomis pat aplinkybėmis būtų suteikę analogiški šalims protingi asmenys. </w:t>
      </w:r>
    </w:p>
    <w:p w14:paraId="726AF824" w14:textId="5B27D0FD" w:rsidR="00F408C6" w:rsidRDefault="00F308B3" w:rsidP="004C438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308B3">
        <w:rPr>
          <w:rFonts w:ascii="Times New Roman" w:hAnsi="Times New Roman"/>
          <w:sz w:val="24"/>
          <w:szCs w:val="24"/>
        </w:rPr>
        <w:t xml:space="preserve">Vertinant </w:t>
      </w:r>
      <w:r w:rsidR="005A20D4">
        <w:rPr>
          <w:rFonts w:ascii="Times New Roman" w:hAnsi="Times New Roman"/>
          <w:sz w:val="24"/>
          <w:szCs w:val="24"/>
        </w:rPr>
        <w:t xml:space="preserve">šalių susitarimą </w:t>
      </w:r>
      <w:r w:rsidRPr="00F308B3">
        <w:rPr>
          <w:rFonts w:ascii="Times New Roman" w:hAnsi="Times New Roman"/>
          <w:sz w:val="24"/>
          <w:szCs w:val="24"/>
        </w:rPr>
        <w:t>iš analogiškai protingo  asmens perspektyvos</w:t>
      </w:r>
      <w:r w:rsidR="005A20D4">
        <w:rPr>
          <w:rFonts w:ascii="Times New Roman" w:hAnsi="Times New Roman"/>
          <w:sz w:val="24"/>
          <w:szCs w:val="24"/>
        </w:rPr>
        <w:t>, laikytina, kad šis</w:t>
      </w:r>
      <w:r w:rsidRPr="00F308B3">
        <w:rPr>
          <w:rFonts w:ascii="Times New Roman" w:hAnsi="Times New Roman"/>
          <w:sz w:val="24"/>
          <w:szCs w:val="24"/>
        </w:rPr>
        <w:t xml:space="preserve"> susitarimas turi </w:t>
      </w:r>
      <w:r w:rsidR="005A20D4">
        <w:rPr>
          <w:rFonts w:ascii="Times New Roman" w:hAnsi="Times New Roman"/>
          <w:sz w:val="24"/>
          <w:szCs w:val="24"/>
        </w:rPr>
        <w:t xml:space="preserve">tokius </w:t>
      </w:r>
      <w:r w:rsidRPr="00F308B3">
        <w:rPr>
          <w:rFonts w:ascii="Times New Roman" w:hAnsi="Times New Roman"/>
          <w:sz w:val="24"/>
          <w:szCs w:val="24"/>
        </w:rPr>
        <w:t xml:space="preserve">esminius požymius: a) </w:t>
      </w:r>
      <w:r w:rsidR="00F408C6">
        <w:rPr>
          <w:rFonts w:ascii="Times New Roman" w:hAnsi="Times New Roman"/>
          <w:sz w:val="24"/>
          <w:szCs w:val="24"/>
        </w:rPr>
        <w:t xml:space="preserve">ieškovui </w:t>
      </w:r>
      <w:r w:rsidRPr="00F308B3">
        <w:rPr>
          <w:rFonts w:ascii="Times New Roman" w:hAnsi="Times New Roman"/>
          <w:sz w:val="24"/>
          <w:szCs w:val="24"/>
        </w:rPr>
        <w:t>sukuriama teisė</w:t>
      </w:r>
      <w:r w:rsidR="005A20D4">
        <w:rPr>
          <w:rFonts w:ascii="Times New Roman" w:hAnsi="Times New Roman"/>
          <w:sz w:val="24"/>
          <w:szCs w:val="24"/>
        </w:rPr>
        <w:t xml:space="preserve"> nusipirkti UAB</w:t>
      </w:r>
      <w:r w:rsidR="00AE0048">
        <w:rPr>
          <w:rFonts w:ascii="Times New Roman" w:hAnsi="Times New Roman"/>
          <w:sz w:val="24"/>
          <w:szCs w:val="24"/>
        </w:rPr>
        <w:t xml:space="preserve">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w:t>
      </w:r>
      <w:r w:rsidR="005A20D4">
        <w:rPr>
          <w:rFonts w:ascii="Times New Roman" w:hAnsi="Times New Roman"/>
          <w:sz w:val="24"/>
          <w:szCs w:val="24"/>
        </w:rPr>
        <w:t xml:space="preserve"> akcijas, bet ne įsipareigojimas jas nupirkti</w:t>
      </w:r>
      <w:r w:rsidRPr="00F308B3">
        <w:rPr>
          <w:rFonts w:ascii="Times New Roman" w:hAnsi="Times New Roman"/>
          <w:sz w:val="24"/>
          <w:szCs w:val="24"/>
        </w:rPr>
        <w:t xml:space="preserve">; </w:t>
      </w:r>
      <w:r w:rsidR="00F408C6">
        <w:rPr>
          <w:rFonts w:ascii="Times New Roman" w:hAnsi="Times New Roman"/>
          <w:sz w:val="24"/>
          <w:szCs w:val="24"/>
        </w:rPr>
        <w:t xml:space="preserve">b) susitarime apibrėžtas sutarties objektas </w:t>
      </w:r>
      <w:r w:rsidR="006812D6">
        <w:rPr>
          <w:rFonts w:ascii="Times New Roman" w:hAnsi="Times New Roman"/>
          <w:sz w:val="24"/>
          <w:szCs w:val="24"/>
        </w:rPr>
        <w:t>–</w:t>
      </w:r>
      <w:r w:rsidR="00F408C6">
        <w:rPr>
          <w:rFonts w:ascii="Times New Roman" w:hAnsi="Times New Roman"/>
          <w:sz w:val="24"/>
          <w:szCs w:val="24"/>
        </w:rPr>
        <w:t xml:space="preserve">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F408C6">
        <w:rPr>
          <w:rFonts w:ascii="Times New Roman" w:hAnsi="Times New Roman"/>
          <w:sz w:val="24"/>
          <w:szCs w:val="24"/>
        </w:rPr>
        <w:t xml:space="preserve">akcijos ir jų </w:t>
      </w:r>
      <w:r w:rsidR="006812D6">
        <w:rPr>
          <w:rFonts w:ascii="Times New Roman" w:hAnsi="Times New Roman"/>
          <w:sz w:val="24"/>
          <w:szCs w:val="24"/>
        </w:rPr>
        <w:t>skaičius</w:t>
      </w:r>
      <w:r w:rsidR="00F408C6">
        <w:rPr>
          <w:rFonts w:ascii="Times New Roman" w:hAnsi="Times New Roman"/>
          <w:sz w:val="24"/>
          <w:szCs w:val="24"/>
        </w:rPr>
        <w:t>;</w:t>
      </w:r>
      <w:r w:rsidR="00F408C6" w:rsidRPr="00F308B3">
        <w:rPr>
          <w:rFonts w:ascii="Times New Roman" w:hAnsi="Times New Roman"/>
          <w:sz w:val="24"/>
          <w:szCs w:val="24"/>
        </w:rPr>
        <w:t xml:space="preserve"> </w:t>
      </w:r>
      <w:r w:rsidR="00F408C6">
        <w:rPr>
          <w:rFonts w:ascii="Times New Roman" w:hAnsi="Times New Roman"/>
          <w:sz w:val="24"/>
          <w:szCs w:val="24"/>
        </w:rPr>
        <w:t>c</w:t>
      </w:r>
      <w:r w:rsidRPr="00F308B3">
        <w:rPr>
          <w:rFonts w:ascii="Times New Roman" w:hAnsi="Times New Roman"/>
          <w:sz w:val="24"/>
          <w:szCs w:val="24"/>
        </w:rPr>
        <w:t>)</w:t>
      </w:r>
      <w:r w:rsidR="00F408C6">
        <w:rPr>
          <w:rFonts w:ascii="Times New Roman" w:hAnsi="Times New Roman"/>
          <w:sz w:val="24"/>
          <w:szCs w:val="24"/>
        </w:rPr>
        <w:t xml:space="preserve"> ieškovo </w:t>
      </w:r>
      <w:r w:rsidR="005A20D4">
        <w:rPr>
          <w:rFonts w:ascii="Times New Roman" w:hAnsi="Times New Roman"/>
          <w:sz w:val="24"/>
          <w:szCs w:val="24"/>
        </w:rPr>
        <w:t xml:space="preserve">teisė </w:t>
      </w:r>
      <w:r w:rsidRPr="00F308B3">
        <w:rPr>
          <w:rFonts w:ascii="Times New Roman" w:hAnsi="Times New Roman"/>
          <w:sz w:val="24"/>
          <w:szCs w:val="24"/>
        </w:rPr>
        <w:lastRenderedPageBreak/>
        <w:t xml:space="preserve">nusipirkti </w:t>
      </w:r>
      <w:r w:rsidR="005A20D4">
        <w:rPr>
          <w:rFonts w:ascii="Times New Roman" w:hAnsi="Times New Roman"/>
          <w:sz w:val="24"/>
          <w:szCs w:val="24"/>
        </w:rPr>
        <w:t xml:space="preserve">akcijas </w:t>
      </w:r>
      <w:r w:rsidRPr="00F308B3">
        <w:rPr>
          <w:rFonts w:ascii="Times New Roman" w:hAnsi="Times New Roman"/>
          <w:sz w:val="24"/>
          <w:szCs w:val="24"/>
        </w:rPr>
        <w:t>ateityje apibrėžt</w:t>
      </w:r>
      <w:r w:rsidR="005A20D4">
        <w:rPr>
          <w:rFonts w:ascii="Times New Roman" w:hAnsi="Times New Roman"/>
          <w:sz w:val="24"/>
          <w:szCs w:val="24"/>
        </w:rPr>
        <w:t>a konkrečiu</w:t>
      </w:r>
      <w:r w:rsidRPr="00F308B3">
        <w:rPr>
          <w:rFonts w:ascii="Times New Roman" w:hAnsi="Times New Roman"/>
          <w:sz w:val="24"/>
          <w:szCs w:val="24"/>
        </w:rPr>
        <w:t xml:space="preserve"> terminu; </w:t>
      </w:r>
      <w:r w:rsidR="00F408C6">
        <w:rPr>
          <w:rFonts w:ascii="Times New Roman" w:hAnsi="Times New Roman"/>
          <w:sz w:val="24"/>
          <w:szCs w:val="24"/>
        </w:rPr>
        <w:t>d</w:t>
      </w:r>
      <w:r w:rsidRPr="00F308B3">
        <w:rPr>
          <w:rFonts w:ascii="Times New Roman" w:hAnsi="Times New Roman"/>
          <w:sz w:val="24"/>
          <w:szCs w:val="24"/>
        </w:rPr>
        <w:t xml:space="preserve">) </w:t>
      </w:r>
      <w:r w:rsidR="005A20D4">
        <w:rPr>
          <w:rFonts w:ascii="Times New Roman" w:hAnsi="Times New Roman"/>
          <w:sz w:val="24"/>
          <w:szCs w:val="24"/>
        </w:rPr>
        <w:t>susitarime yra už</w:t>
      </w:r>
      <w:r w:rsidRPr="00F308B3">
        <w:rPr>
          <w:rFonts w:ascii="Times New Roman" w:hAnsi="Times New Roman"/>
          <w:sz w:val="24"/>
          <w:szCs w:val="24"/>
        </w:rPr>
        <w:t>fiksuota kaina</w:t>
      </w:r>
      <w:r w:rsidR="005A20D4">
        <w:rPr>
          <w:rFonts w:ascii="Times New Roman" w:hAnsi="Times New Roman"/>
          <w:sz w:val="24"/>
          <w:szCs w:val="24"/>
        </w:rPr>
        <w:t>, už kurią turi būti įsigyjamos</w:t>
      </w:r>
      <w:r w:rsidRPr="00F308B3">
        <w:rPr>
          <w:rFonts w:ascii="Times New Roman" w:hAnsi="Times New Roman"/>
          <w:sz w:val="24"/>
          <w:szCs w:val="24"/>
        </w:rPr>
        <w:t xml:space="preserve"> akcij</w:t>
      </w:r>
      <w:r w:rsidR="005A20D4">
        <w:rPr>
          <w:rFonts w:ascii="Times New Roman" w:hAnsi="Times New Roman"/>
          <w:sz w:val="24"/>
          <w:szCs w:val="24"/>
        </w:rPr>
        <w:t>o</w:t>
      </w:r>
      <w:r w:rsidRPr="00F308B3">
        <w:rPr>
          <w:rFonts w:ascii="Times New Roman" w:hAnsi="Times New Roman"/>
          <w:sz w:val="24"/>
          <w:szCs w:val="24"/>
        </w:rPr>
        <w:t xml:space="preserve">s; </w:t>
      </w:r>
      <w:r w:rsidR="00F408C6">
        <w:rPr>
          <w:rFonts w:ascii="Times New Roman" w:hAnsi="Times New Roman"/>
          <w:sz w:val="24"/>
          <w:szCs w:val="24"/>
        </w:rPr>
        <w:t>e</w:t>
      </w:r>
      <w:r w:rsidRPr="00F308B3">
        <w:rPr>
          <w:rFonts w:ascii="Times New Roman" w:hAnsi="Times New Roman"/>
          <w:sz w:val="24"/>
          <w:szCs w:val="24"/>
        </w:rPr>
        <w:t xml:space="preserve">) </w:t>
      </w:r>
      <w:r w:rsidR="005A20D4">
        <w:rPr>
          <w:rFonts w:ascii="Times New Roman" w:hAnsi="Times New Roman"/>
          <w:sz w:val="24"/>
          <w:szCs w:val="24"/>
        </w:rPr>
        <w:t xml:space="preserve">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5A20D4">
        <w:rPr>
          <w:rFonts w:ascii="Times New Roman" w:hAnsi="Times New Roman"/>
          <w:sz w:val="24"/>
          <w:szCs w:val="24"/>
        </w:rPr>
        <w:t xml:space="preserve">akcijų kaina </w:t>
      </w:r>
      <w:r w:rsidRPr="00F308B3">
        <w:rPr>
          <w:rFonts w:ascii="Times New Roman" w:hAnsi="Times New Roman"/>
          <w:sz w:val="24"/>
          <w:szCs w:val="24"/>
        </w:rPr>
        <w:t>nepriklauso nuo pirkimo</w:t>
      </w:r>
      <w:r w:rsidR="006812D6">
        <w:rPr>
          <w:rFonts w:ascii="Times New Roman" w:hAnsi="Times New Roman"/>
          <w:sz w:val="24"/>
          <w:szCs w:val="24"/>
        </w:rPr>
        <w:t>–</w:t>
      </w:r>
      <w:r w:rsidR="005A20D4">
        <w:rPr>
          <w:rFonts w:ascii="Times New Roman" w:hAnsi="Times New Roman"/>
          <w:sz w:val="24"/>
          <w:szCs w:val="24"/>
        </w:rPr>
        <w:t>pardavimo</w:t>
      </w:r>
      <w:r w:rsidRPr="00F308B3">
        <w:rPr>
          <w:rFonts w:ascii="Times New Roman" w:hAnsi="Times New Roman"/>
          <w:sz w:val="24"/>
          <w:szCs w:val="24"/>
        </w:rPr>
        <w:t xml:space="preserve"> metu būsiančios įmonės vertės; </w:t>
      </w:r>
      <w:r w:rsidR="00F408C6">
        <w:rPr>
          <w:rFonts w:ascii="Times New Roman" w:hAnsi="Times New Roman"/>
          <w:sz w:val="24"/>
          <w:szCs w:val="24"/>
        </w:rPr>
        <w:t>f</w:t>
      </w:r>
      <w:r w:rsidRPr="00F308B3">
        <w:rPr>
          <w:rFonts w:ascii="Times New Roman" w:hAnsi="Times New Roman"/>
          <w:sz w:val="24"/>
          <w:szCs w:val="24"/>
        </w:rPr>
        <w:t>) pirkėjui nepasinaudojus teise nusipirkti akcijas susitarime nu</w:t>
      </w:r>
      <w:r w:rsidR="006812D6">
        <w:rPr>
          <w:rFonts w:ascii="Times New Roman" w:hAnsi="Times New Roman"/>
          <w:sz w:val="24"/>
          <w:szCs w:val="24"/>
        </w:rPr>
        <w:t>st</w:t>
      </w:r>
      <w:r w:rsidRPr="00F308B3">
        <w:rPr>
          <w:rFonts w:ascii="Times New Roman" w:hAnsi="Times New Roman"/>
          <w:sz w:val="24"/>
          <w:szCs w:val="24"/>
        </w:rPr>
        <w:t xml:space="preserve">atytu terminu, </w:t>
      </w:r>
      <w:r w:rsidR="005A20D4">
        <w:rPr>
          <w:rFonts w:ascii="Times New Roman" w:hAnsi="Times New Roman"/>
          <w:sz w:val="24"/>
          <w:szCs w:val="24"/>
        </w:rPr>
        <w:t>susitarimo (taigi ir teisės nusipirkti)</w:t>
      </w:r>
      <w:r w:rsidR="005A20D4" w:rsidRPr="00F308B3">
        <w:rPr>
          <w:rFonts w:ascii="Times New Roman" w:hAnsi="Times New Roman"/>
          <w:sz w:val="24"/>
          <w:szCs w:val="24"/>
        </w:rPr>
        <w:t xml:space="preserve"> </w:t>
      </w:r>
      <w:r w:rsidRPr="00F308B3">
        <w:rPr>
          <w:rFonts w:ascii="Times New Roman" w:hAnsi="Times New Roman"/>
          <w:sz w:val="24"/>
          <w:szCs w:val="24"/>
        </w:rPr>
        <w:t>galiojimas</w:t>
      </w:r>
      <w:r w:rsidR="005A20D4">
        <w:rPr>
          <w:rFonts w:ascii="Times New Roman" w:hAnsi="Times New Roman"/>
          <w:sz w:val="24"/>
          <w:szCs w:val="24"/>
        </w:rPr>
        <w:t xml:space="preserve"> </w:t>
      </w:r>
      <w:r w:rsidRPr="00F308B3">
        <w:rPr>
          <w:rFonts w:ascii="Times New Roman" w:hAnsi="Times New Roman"/>
          <w:sz w:val="24"/>
          <w:szCs w:val="24"/>
        </w:rPr>
        <w:t xml:space="preserve">pasibaigia. </w:t>
      </w:r>
      <w:r w:rsidR="005A20D4">
        <w:rPr>
          <w:rFonts w:ascii="Times New Roman" w:hAnsi="Times New Roman"/>
          <w:sz w:val="24"/>
          <w:szCs w:val="24"/>
        </w:rPr>
        <w:t xml:space="preserve">Tokių esminių požymių konstatavimas leidžia prieiti prie išvados, kad </w:t>
      </w:r>
      <w:r w:rsidR="00DE0505">
        <w:rPr>
          <w:rFonts w:ascii="Times New Roman" w:hAnsi="Times New Roman"/>
          <w:sz w:val="24"/>
          <w:szCs w:val="24"/>
        </w:rPr>
        <w:t>ginčo</w:t>
      </w:r>
      <w:r w:rsidR="005A20D4">
        <w:rPr>
          <w:rFonts w:ascii="Times New Roman" w:hAnsi="Times New Roman"/>
          <w:sz w:val="24"/>
          <w:szCs w:val="24"/>
        </w:rPr>
        <w:t xml:space="preserve"> sandoriu </w:t>
      </w:r>
      <w:r w:rsidRPr="00F308B3">
        <w:rPr>
          <w:rFonts w:ascii="Times New Roman" w:hAnsi="Times New Roman"/>
          <w:sz w:val="24"/>
          <w:szCs w:val="24"/>
        </w:rPr>
        <w:t>šalys sudar</w:t>
      </w:r>
      <w:r w:rsidR="00FB0520">
        <w:rPr>
          <w:rFonts w:ascii="Times New Roman" w:hAnsi="Times New Roman"/>
          <w:sz w:val="24"/>
          <w:szCs w:val="24"/>
        </w:rPr>
        <w:t>ė</w:t>
      </w:r>
      <w:r w:rsidRPr="00F308B3">
        <w:rPr>
          <w:rFonts w:ascii="Times New Roman" w:hAnsi="Times New Roman"/>
          <w:sz w:val="24"/>
          <w:szCs w:val="24"/>
        </w:rPr>
        <w:t xml:space="preserve"> ne preliminariąją sutartį, o esminius neatlygintinio opciono sutarties požymius turintį susitarimą</w:t>
      </w:r>
      <w:r w:rsidR="00F65B65">
        <w:rPr>
          <w:rFonts w:ascii="Times New Roman" w:hAnsi="Times New Roman"/>
          <w:sz w:val="24"/>
          <w:szCs w:val="24"/>
        </w:rPr>
        <w:t xml:space="preserve"> – </w:t>
      </w:r>
      <w:r w:rsidR="00F408C6">
        <w:rPr>
          <w:rFonts w:ascii="Times New Roman" w:hAnsi="Times New Roman"/>
          <w:sz w:val="24"/>
          <w:szCs w:val="24"/>
        </w:rPr>
        <w:t xml:space="preserve">dėl </w:t>
      </w:r>
      <w:r w:rsidR="00F65B65">
        <w:rPr>
          <w:rFonts w:ascii="Times New Roman" w:hAnsi="Times New Roman"/>
          <w:sz w:val="24"/>
          <w:szCs w:val="24"/>
        </w:rPr>
        <w:t xml:space="preserve">reikalavimo teisės </w:t>
      </w:r>
      <w:r w:rsidR="002C6680">
        <w:rPr>
          <w:rFonts w:ascii="Times New Roman" w:hAnsi="Times New Roman"/>
          <w:sz w:val="24"/>
          <w:szCs w:val="24"/>
        </w:rPr>
        <w:t xml:space="preserve">ateityje </w:t>
      </w:r>
      <w:r w:rsidR="00F65B65">
        <w:rPr>
          <w:rFonts w:ascii="Times New Roman" w:hAnsi="Times New Roman"/>
          <w:sz w:val="24"/>
          <w:szCs w:val="24"/>
        </w:rPr>
        <w:t>nusipirkti bendrovės akcijas</w:t>
      </w:r>
      <w:r w:rsidR="00F408C6">
        <w:rPr>
          <w:rFonts w:ascii="Times New Roman" w:hAnsi="Times New Roman"/>
          <w:sz w:val="24"/>
          <w:szCs w:val="24"/>
        </w:rPr>
        <w:t xml:space="preserve"> įgijimo</w:t>
      </w:r>
      <w:r w:rsidR="00F65B65">
        <w:rPr>
          <w:rFonts w:ascii="Times New Roman" w:hAnsi="Times New Roman"/>
          <w:sz w:val="24"/>
          <w:szCs w:val="24"/>
        </w:rPr>
        <w:t>. Toks</w:t>
      </w:r>
      <w:r w:rsidRPr="00F308B3">
        <w:rPr>
          <w:rFonts w:ascii="Times New Roman" w:hAnsi="Times New Roman"/>
          <w:sz w:val="24"/>
          <w:szCs w:val="24"/>
        </w:rPr>
        <w:t xml:space="preserve"> šalių susitarimas kvalifikuotinas kaip opciono sutartis</w:t>
      </w:r>
      <w:r w:rsidR="008C2D0B">
        <w:rPr>
          <w:rFonts w:ascii="Times New Roman" w:hAnsi="Times New Roman"/>
          <w:sz w:val="24"/>
          <w:szCs w:val="24"/>
        </w:rPr>
        <w:t xml:space="preserve">, nes ieškovas įsigijo </w:t>
      </w:r>
      <w:r w:rsidR="00F408C6">
        <w:rPr>
          <w:rFonts w:ascii="Times New Roman" w:hAnsi="Times New Roman"/>
          <w:sz w:val="24"/>
          <w:szCs w:val="24"/>
        </w:rPr>
        <w:t xml:space="preserve">išvestinį vertybinį popierių – su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F408C6">
        <w:rPr>
          <w:rFonts w:ascii="Times New Roman" w:hAnsi="Times New Roman"/>
          <w:sz w:val="24"/>
          <w:szCs w:val="24"/>
        </w:rPr>
        <w:t xml:space="preserve">akcijomis susijusį </w:t>
      </w:r>
      <w:r w:rsidR="008C2D0B">
        <w:rPr>
          <w:rFonts w:ascii="Times New Roman" w:hAnsi="Times New Roman"/>
          <w:sz w:val="24"/>
          <w:szCs w:val="24"/>
        </w:rPr>
        <w:t>opcioną.</w:t>
      </w:r>
      <w:r w:rsidRPr="00F308B3">
        <w:rPr>
          <w:rFonts w:ascii="Times New Roman" w:hAnsi="Times New Roman"/>
          <w:sz w:val="24"/>
          <w:szCs w:val="24"/>
        </w:rPr>
        <w:t xml:space="preserve"> Tai reiškia, kad šiuo susitarimu šalys sukūrė ne </w:t>
      </w:r>
      <w:proofErr w:type="spellStart"/>
      <w:r w:rsidRPr="00F308B3">
        <w:rPr>
          <w:rFonts w:ascii="Times New Roman" w:hAnsi="Times New Roman"/>
          <w:sz w:val="24"/>
          <w:szCs w:val="24"/>
        </w:rPr>
        <w:t>ikisutartinius</w:t>
      </w:r>
      <w:proofErr w:type="spellEnd"/>
      <w:r w:rsidRPr="00F308B3">
        <w:rPr>
          <w:rFonts w:ascii="Times New Roman" w:hAnsi="Times New Roman"/>
          <w:sz w:val="24"/>
          <w:szCs w:val="24"/>
        </w:rPr>
        <w:t>, o sutartinius santykius</w:t>
      </w:r>
      <w:r w:rsidR="00FB0520">
        <w:rPr>
          <w:rFonts w:ascii="Times New Roman" w:hAnsi="Times New Roman"/>
          <w:sz w:val="24"/>
          <w:szCs w:val="24"/>
        </w:rPr>
        <w:t xml:space="preserve">. </w:t>
      </w:r>
    </w:p>
    <w:p w14:paraId="673417F0" w14:textId="71E5B9C7" w:rsidR="00DC3E3F" w:rsidRDefault="00774DDC" w:rsidP="00F408C6">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Tokį </w:t>
      </w:r>
      <w:r w:rsidR="00F408C6">
        <w:rPr>
          <w:rFonts w:ascii="Times New Roman" w:hAnsi="Times New Roman"/>
          <w:sz w:val="24"/>
          <w:szCs w:val="24"/>
        </w:rPr>
        <w:t xml:space="preserve">šalių </w:t>
      </w:r>
      <w:r>
        <w:rPr>
          <w:rFonts w:ascii="Times New Roman" w:hAnsi="Times New Roman"/>
          <w:sz w:val="24"/>
          <w:szCs w:val="24"/>
        </w:rPr>
        <w:t xml:space="preserve">susitarimą patvirtina ir kitos </w:t>
      </w:r>
      <w:r w:rsidRPr="006849E9">
        <w:rPr>
          <w:rFonts w:ascii="Times New Roman" w:hAnsi="Times New Roman"/>
          <w:sz w:val="24"/>
          <w:szCs w:val="24"/>
        </w:rPr>
        <w:t xml:space="preserve">byloje </w:t>
      </w:r>
      <w:r w:rsidR="00F408C6" w:rsidRPr="006849E9">
        <w:rPr>
          <w:rFonts w:ascii="Times New Roman" w:hAnsi="Times New Roman"/>
          <w:sz w:val="24"/>
          <w:szCs w:val="24"/>
        </w:rPr>
        <w:t xml:space="preserve">pirmosios instancijos teismo </w:t>
      </w:r>
      <w:r w:rsidRPr="006849E9">
        <w:rPr>
          <w:rFonts w:ascii="Times New Roman" w:hAnsi="Times New Roman"/>
          <w:sz w:val="24"/>
          <w:szCs w:val="24"/>
        </w:rPr>
        <w:t>nustatytos aplinkybės</w:t>
      </w:r>
      <w:r w:rsidR="00F408C6" w:rsidRPr="006849E9">
        <w:rPr>
          <w:rFonts w:ascii="Times New Roman" w:hAnsi="Times New Roman"/>
          <w:sz w:val="24"/>
          <w:szCs w:val="24"/>
        </w:rPr>
        <w:t>:</w:t>
      </w:r>
      <w:r w:rsidRPr="006849E9">
        <w:rPr>
          <w:rFonts w:ascii="Times New Roman" w:hAnsi="Times New Roman"/>
          <w:sz w:val="24"/>
          <w:szCs w:val="24"/>
        </w:rPr>
        <w:t xml:space="preserve"> </w:t>
      </w:r>
      <w:r w:rsidR="00F408C6" w:rsidRPr="006849E9">
        <w:rPr>
          <w:rFonts w:ascii="Times New Roman" w:hAnsi="Times New Roman"/>
          <w:sz w:val="24"/>
          <w:szCs w:val="24"/>
        </w:rPr>
        <w:t>š</w:t>
      </w:r>
      <w:r w:rsidR="00A148FF" w:rsidRPr="006849E9">
        <w:rPr>
          <w:rFonts w:ascii="Times New Roman" w:hAnsi="Times New Roman"/>
          <w:sz w:val="24"/>
          <w:szCs w:val="24"/>
        </w:rPr>
        <w:t xml:space="preserve">alių susitarimas buvo </w:t>
      </w:r>
      <w:r w:rsidR="00F408C6" w:rsidRPr="006849E9">
        <w:rPr>
          <w:rFonts w:ascii="Times New Roman" w:hAnsi="Times New Roman"/>
          <w:sz w:val="24"/>
          <w:szCs w:val="24"/>
        </w:rPr>
        <w:t>sudarytas</w:t>
      </w:r>
      <w:r w:rsidR="00A148FF" w:rsidRPr="006849E9">
        <w:rPr>
          <w:rFonts w:ascii="Times New Roman" w:hAnsi="Times New Roman"/>
          <w:sz w:val="24"/>
          <w:szCs w:val="24"/>
        </w:rPr>
        <w:t xml:space="preserve"> tą pačią dieną, kai trečiasis asmuo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148FF" w:rsidRPr="006849E9">
        <w:rPr>
          <w:rFonts w:ascii="Times New Roman" w:hAnsi="Times New Roman"/>
          <w:sz w:val="24"/>
          <w:szCs w:val="24"/>
        </w:rPr>
        <w:t xml:space="preserve"> B.V.“, atstovaujamas ieškovo, pardavė atsakovui A</w:t>
      </w:r>
      <w:r w:rsidR="00A148FF" w:rsidRPr="00F921CA">
        <w:rPr>
          <w:rFonts w:ascii="Times New Roman" w:hAnsi="Times New Roman"/>
          <w:sz w:val="24"/>
          <w:szCs w:val="24"/>
        </w:rPr>
        <w:t>. K</w:t>
      </w:r>
      <w:r w:rsidR="00B155EC">
        <w:rPr>
          <w:rFonts w:ascii="Times New Roman" w:hAnsi="Times New Roman"/>
          <w:sz w:val="24"/>
          <w:szCs w:val="24"/>
        </w:rPr>
        <w:t>.</w:t>
      </w:r>
      <w:r w:rsidR="00A148FF" w:rsidRPr="00F921CA">
        <w:rPr>
          <w:rFonts w:ascii="Times New Roman" w:hAnsi="Times New Roman"/>
          <w:sz w:val="24"/>
          <w:szCs w:val="24"/>
        </w:rPr>
        <w:t xml:space="preserve"> 90 paprastųjų vardinių materialių trečiojo asmens UAB</w:t>
      </w:r>
      <w:r w:rsidR="00A148FF">
        <w:rPr>
          <w:rFonts w:ascii="Times New Roman" w:hAnsi="Times New Roman"/>
          <w:sz w:val="24"/>
          <w:szCs w:val="24"/>
        </w:rPr>
        <w:t xml:space="preserve">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A148FF" w:rsidRPr="00F921CA">
        <w:rPr>
          <w:rFonts w:ascii="Times New Roman" w:hAnsi="Times New Roman"/>
          <w:sz w:val="24"/>
          <w:szCs w:val="24"/>
        </w:rPr>
        <w:t>akcijų, sudarančių 90</w:t>
      </w:r>
      <w:r w:rsidR="00A148FF">
        <w:rPr>
          <w:rFonts w:ascii="Times New Roman" w:hAnsi="Times New Roman"/>
          <w:sz w:val="24"/>
          <w:szCs w:val="24"/>
        </w:rPr>
        <w:t xml:space="preserve"> proc. b</w:t>
      </w:r>
      <w:r w:rsidR="00A148FF" w:rsidRPr="00F921CA">
        <w:rPr>
          <w:rFonts w:ascii="Times New Roman" w:hAnsi="Times New Roman"/>
          <w:sz w:val="24"/>
          <w:szCs w:val="24"/>
        </w:rPr>
        <w:t>endrovės įstatinio kapitalo</w:t>
      </w:r>
      <w:r w:rsidR="00F408C6">
        <w:rPr>
          <w:rFonts w:ascii="Times New Roman" w:hAnsi="Times New Roman"/>
          <w:sz w:val="24"/>
          <w:szCs w:val="24"/>
        </w:rPr>
        <w:t>;</w:t>
      </w:r>
      <w:r w:rsidR="00A148FF">
        <w:rPr>
          <w:rFonts w:ascii="Times New Roman" w:hAnsi="Times New Roman"/>
          <w:sz w:val="24"/>
          <w:szCs w:val="24"/>
        </w:rPr>
        <w:t xml:space="preserve"> </w:t>
      </w:r>
      <w:r>
        <w:rPr>
          <w:rFonts w:ascii="Times New Roman" w:hAnsi="Times New Roman"/>
          <w:sz w:val="24"/>
          <w:szCs w:val="24"/>
        </w:rPr>
        <w:t>šalių susirašinėjimas su teisininkų įmone, kuris patvirtina šalių ketinim</w:t>
      </w:r>
      <w:r w:rsidR="00C53D96">
        <w:rPr>
          <w:rFonts w:ascii="Times New Roman" w:hAnsi="Times New Roman"/>
          <w:sz w:val="24"/>
          <w:szCs w:val="24"/>
        </w:rPr>
        <w:t>ą</w:t>
      </w:r>
      <w:r>
        <w:rPr>
          <w:rFonts w:ascii="Times New Roman" w:hAnsi="Times New Roman"/>
          <w:sz w:val="24"/>
          <w:szCs w:val="24"/>
        </w:rPr>
        <w:t xml:space="preserve"> pasirašyti </w:t>
      </w:r>
      <w:r w:rsidR="00C53D96">
        <w:rPr>
          <w:rFonts w:ascii="Times New Roman" w:hAnsi="Times New Roman"/>
          <w:sz w:val="24"/>
          <w:szCs w:val="24"/>
        </w:rPr>
        <w:t xml:space="preserve">sutartį dėl </w:t>
      </w:r>
      <w:r>
        <w:rPr>
          <w:rFonts w:ascii="Times New Roman" w:hAnsi="Times New Roman"/>
          <w:sz w:val="24"/>
          <w:szCs w:val="24"/>
        </w:rPr>
        <w:t>akcijų atpirkimo</w:t>
      </w:r>
      <w:r w:rsidR="00C53D96">
        <w:rPr>
          <w:rFonts w:ascii="Times New Roman" w:hAnsi="Times New Roman"/>
          <w:sz w:val="24"/>
          <w:szCs w:val="24"/>
        </w:rPr>
        <w:t xml:space="preserve">. </w:t>
      </w:r>
      <w:r w:rsidR="00BF7671">
        <w:rPr>
          <w:rFonts w:ascii="Times New Roman" w:hAnsi="Times New Roman"/>
          <w:sz w:val="24"/>
          <w:szCs w:val="24"/>
        </w:rPr>
        <w:t>Tai, kad atsakovas nežinojo opciono sandorio kaip tokio</w:t>
      </w:r>
      <w:r w:rsidR="006812D6">
        <w:rPr>
          <w:rFonts w:ascii="Times New Roman" w:hAnsi="Times New Roman"/>
          <w:sz w:val="24"/>
          <w:szCs w:val="24"/>
        </w:rPr>
        <w:t>s</w:t>
      </w:r>
      <w:r w:rsidR="00BF7671">
        <w:rPr>
          <w:rFonts w:ascii="Times New Roman" w:hAnsi="Times New Roman"/>
          <w:sz w:val="24"/>
          <w:szCs w:val="24"/>
        </w:rPr>
        <w:t xml:space="preserve"> rūšies sutarties esmės, nelemia kitokio šalių sudarytos sutarties kvalifikavimo, nes</w:t>
      </w:r>
      <w:r w:rsidR="006812D6">
        <w:rPr>
          <w:rFonts w:ascii="Times New Roman" w:hAnsi="Times New Roman"/>
          <w:sz w:val="24"/>
          <w:szCs w:val="24"/>
        </w:rPr>
        <w:t>,</w:t>
      </w:r>
      <w:r w:rsidR="00BF7671">
        <w:rPr>
          <w:rFonts w:ascii="Times New Roman" w:hAnsi="Times New Roman"/>
          <w:sz w:val="24"/>
          <w:szCs w:val="24"/>
        </w:rPr>
        <w:t xml:space="preserve"> bylos duomenimis</w:t>
      </w:r>
      <w:r w:rsidR="006812D6">
        <w:rPr>
          <w:rFonts w:ascii="Times New Roman" w:hAnsi="Times New Roman"/>
          <w:sz w:val="24"/>
          <w:szCs w:val="24"/>
        </w:rPr>
        <w:t>,</w:t>
      </w:r>
      <w:r w:rsidR="00BF7671">
        <w:rPr>
          <w:rFonts w:ascii="Times New Roman" w:hAnsi="Times New Roman"/>
          <w:sz w:val="24"/>
          <w:szCs w:val="24"/>
        </w:rPr>
        <w:t xml:space="preserve"> nustatyta abiejų šalių valia dėl ieškovo teisės atpirkti akcijas įsig</w:t>
      </w:r>
      <w:r w:rsidR="00420786">
        <w:rPr>
          <w:rFonts w:ascii="Times New Roman" w:hAnsi="Times New Roman"/>
          <w:sz w:val="24"/>
          <w:szCs w:val="24"/>
        </w:rPr>
        <w:t>i</w:t>
      </w:r>
      <w:r w:rsidR="00BF7671">
        <w:rPr>
          <w:rFonts w:ascii="Times New Roman" w:hAnsi="Times New Roman"/>
          <w:sz w:val="24"/>
          <w:szCs w:val="24"/>
        </w:rPr>
        <w:t xml:space="preserve">jimo.   </w:t>
      </w:r>
    </w:p>
    <w:p w14:paraId="2C34FDAC" w14:textId="0BE00C1F" w:rsidR="00FB0520" w:rsidRPr="006849E9" w:rsidRDefault="00DC3E3F" w:rsidP="004C438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Pažymėtina, kad šalių sudarytas susitarimas neturi </w:t>
      </w:r>
      <w:r w:rsidR="002C6680">
        <w:rPr>
          <w:rFonts w:ascii="Times New Roman" w:hAnsi="Times New Roman"/>
          <w:sz w:val="24"/>
          <w:szCs w:val="24"/>
        </w:rPr>
        <w:t xml:space="preserve">aiškaus </w:t>
      </w:r>
      <w:r>
        <w:rPr>
          <w:rFonts w:ascii="Times New Roman" w:hAnsi="Times New Roman"/>
          <w:sz w:val="24"/>
          <w:szCs w:val="24"/>
        </w:rPr>
        <w:t>atlygintinumo požymi</w:t>
      </w:r>
      <w:r w:rsidR="00420786">
        <w:rPr>
          <w:rFonts w:ascii="Times New Roman" w:hAnsi="Times New Roman"/>
          <w:sz w:val="24"/>
          <w:szCs w:val="24"/>
        </w:rPr>
        <w:t>o</w:t>
      </w:r>
      <w:r>
        <w:rPr>
          <w:rFonts w:ascii="Times New Roman" w:hAnsi="Times New Roman"/>
          <w:sz w:val="24"/>
          <w:szCs w:val="24"/>
        </w:rPr>
        <w:t xml:space="preserve">: šalys susitarė dėl 90 proc. akcijų </w:t>
      </w:r>
      <w:r w:rsidR="008B2EA3">
        <w:rPr>
          <w:rFonts w:ascii="Times New Roman" w:hAnsi="Times New Roman"/>
          <w:sz w:val="24"/>
          <w:szCs w:val="24"/>
        </w:rPr>
        <w:t>pardavimo</w:t>
      </w:r>
      <w:r>
        <w:rPr>
          <w:rFonts w:ascii="Times New Roman" w:hAnsi="Times New Roman"/>
          <w:sz w:val="24"/>
          <w:szCs w:val="24"/>
        </w:rPr>
        <w:t xml:space="preserve"> kainos,</w:t>
      </w:r>
      <w:r w:rsidR="002C6680">
        <w:rPr>
          <w:rFonts w:ascii="Times New Roman" w:hAnsi="Times New Roman"/>
          <w:sz w:val="24"/>
          <w:szCs w:val="24"/>
        </w:rPr>
        <w:t xml:space="preserve"> kuri nepriklausys nuo tuo metu realiai būsiančios akcijų kainos,</w:t>
      </w:r>
      <w:r>
        <w:rPr>
          <w:rFonts w:ascii="Times New Roman" w:hAnsi="Times New Roman"/>
          <w:sz w:val="24"/>
          <w:szCs w:val="24"/>
        </w:rPr>
        <w:t xml:space="preserve"> tačiau </w:t>
      </w:r>
      <w:r w:rsidR="002C6680">
        <w:rPr>
          <w:rFonts w:ascii="Times New Roman" w:hAnsi="Times New Roman"/>
          <w:sz w:val="24"/>
          <w:szCs w:val="24"/>
        </w:rPr>
        <w:t xml:space="preserve">atskirai </w:t>
      </w:r>
      <w:r>
        <w:rPr>
          <w:rFonts w:ascii="Times New Roman" w:hAnsi="Times New Roman"/>
          <w:sz w:val="24"/>
          <w:szCs w:val="24"/>
        </w:rPr>
        <w:t>ne</w:t>
      </w:r>
      <w:r w:rsidR="006812D6">
        <w:rPr>
          <w:rFonts w:ascii="Times New Roman" w:hAnsi="Times New Roman"/>
          <w:sz w:val="24"/>
          <w:szCs w:val="24"/>
        </w:rPr>
        <w:t>įtvirtino</w:t>
      </w:r>
      <w:r>
        <w:rPr>
          <w:rFonts w:ascii="Times New Roman" w:hAnsi="Times New Roman"/>
          <w:sz w:val="24"/>
          <w:szCs w:val="24"/>
        </w:rPr>
        <w:t xml:space="preserve"> </w:t>
      </w:r>
      <w:r w:rsidR="002C6680">
        <w:rPr>
          <w:rFonts w:ascii="Times New Roman" w:hAnsi="Times New Roman"/>
          <w:sz w:val="24"/>
          <w:szCs w:val="24"/>
        </w:rPr>
        <w:t>koki</w:t>
      </w:r>
      <w:r w:rsidR="00420786">
        <w:rPr>
          <w:rFonts w:ascii="Times New Roman" w:hAnsi="Times New Roman"/>
          <w:sz w:val="24"/>
          <w:szCs w:val="24"/>
        </w:rPr>
        <w:t>o</w:t>
      </w:r>
      <w:r w:rsidR="002C6680">
        <w:rPr>
          <w:rFonts w:ascii="Times New Roman" w:hAnsi="Times New Roman"/>
          <w:sz w:val="24"/>
          <w:szCs w:val="24"/>
        </w:rPr>
        <w:t xml:space="preserve"> nors </w:t>
      </w:r>
      <w:r w:rsidR="00420786">
        <w:rPr>
          <w:rFonts w:ascii="Times New Roman" w:hAnsi="Times New Roman"/>
          <w:sz w:val="24"/>
          <w:szCs w:val="24"/>
        </w:rPr>
        <w:t>mokesčio (</w:t>
      </w:r>
      <w:r>
        <w:rPr>
          <w:rFonts w:ascii="Times New Roman" w:hAnsi="Times New Roman"/>
          <w:sz w:val="24"/>
          <w:szCs w:val="24"/>
        </w:rPr>
        <w:t>premijos</w:t>
      </w:r>
      <w:r w:rsidR="00420786">
        <w:rPr>
          <w:rFonts w:ascii="Times New Roman" w:hAnsi="Times New Roman"/>
          <w:sz w:val="24"/>
          <w:szCs w:val="24"/>
        </w:rPr>
        <w:t>)</w:t>
      </w:r>
      <w:r>
        <w:rPr>
          <w:rFonts w:ascii="Times New Roman" w:hAnsi="Times New Roman"/>
          <w:sz w:val="24"/>
          <w:szCs w:val="24"/>
        </w:rPr>
        <w:t xml:space="preserve"> </w:t>
      </w:r>
      <w:r w:rsidR="002C6680">
        <w:rPr>
          <w:rFonts w:ascii="Times New Roman" w:hAnsi="Times New Roman"/>
          <w:sz w:val="24"/>
          <w:szCs w:val="24"/>
        </w:rPr>
        <w:t xml:space="preserve">už </w:t>
      </w:r>
      <w:r w:rsidR="00420786">
        <w:rPr>
          <w:rFonts w:ascii="Times New Roman" w:hAnsi="Times New Roman"/>
          <w:sz w:val="24"/>
          <w:szCs w:val="24"/>
        </w:rPr>
        <w:t xml:space="preserve">tokios </w:t>
      </w:r>
      <w:r w:rsidR="002C6680">
        <w:rPr>
          <w:rFonts w:ascii="Times New Roman" w:hAnsi="Times New Roman"/>
          <w:sz w:val="24"/>
          <w:szCs w:val="24"/>
        </w:rPr>
        <w:t>teisės įsigijimą.</w:t>
      </w:r>
      <w:r>
        <w:rPr>
          <w:rFonts w:ascii="Times New Roman" w:hAnsi="Times New Roman"/>
          <w:sz w:val="24"/>
          <w:szCs w:val="24"/>
        </w:rPr>
        <w:t xml:space="preserve"> Tačiau </w:t>
      </w:r>
      <w:r w:rsidR="002C6680">
        <w:rPr>
          <w:rFonts w:ascii="Times New Roman" w:hAnsi="Times New Roman"/>
          <w:sz w:val="24"/>
          <w:szCs w:val="24"/>
        </w:rPr>
        <w:t xml:space="preserve">kasacinio skundo </w:t>
      </w:r>
      <w:r>
        <w:rPr>
          <w:rFonts w:ascii="Times New Roman" w:hAnsi="Times New Roman"/>
          <w:sz w:val="24"/>
          <w:szCs w:val="24"/>
        </w:rPr>
        <w:t>argumentai apie susitarimo a</w:t>
      </w:r>
      <w:r w:rsidR="00F65B65">
        <w:rPr>
          <w:rFonts w:ascii="Times New Roman" w:hAnsi="Times New Roman"/>
          <w:sz w:val="24"/>
          <w:szCs w:val="24"/>
        </w:rPr>
        <w:t>tlygintinum</w:t>
      </w:r>
      <w:r w:rsidR="002C6680">
        <w:rPr>
          <w:rFonts w:ascii="Times New Roman" w:hAnsi="Times New Roman"/>
          <w:sz w:val="24"/>
          <w:szCs w:val="24"/>
        </w:rPr>
        <w:t>ą</w:t>
      </w:r>
      <w:r w:rsidR="00F65B65">
        <w:rPr>
          <w:rFonts w:ascii="Times New Roman" w:hAnsi="Times New Roman"/>
          <w:sz w:val="24"/>
          <w:szCs w:val="24"/>
        </w:rPr>
        <w:t xml:space="preserve"> šiuo atveju nėra </w:t>
      </w:r>
      <w:r w:rsidR="008B2EA3">
        <w:rPr>
          <w:rFonts w:ascii="Times New Roman" w:hAnsi="Times New Roman"/>
          <w:sz w:val="24"/>
          <w:szCs w:val="24"/>
        </w:rPr>
        <w:t>teisiškai reikšmingi</w:t>
      </w:r>
      <w:r w:rsidR="00F65B65">
        <w:rPr>
          <w:rFonts w:ascii="Times New Roman" w:hAnsi="Times New Roman"/>
          <w:sz w:val="24"/>
          <w:szCs w:val="24"/>
        </w:rPr>
        <w:t xml:space="preserve">, </w:t>
      </w:r>
      <w:r>
        <w:rPr>
          <w:rFonts w:ascii="Times New Roman" w:hAnsi="Times New Roman"/>
          <w:sz w:val="24"/>
          <w:szCs w:val="24"/>
        </w:rPr>
        <w:t>nes</w:t>
      </w:r>
      <w:r w:rsidR="008B2EA3">
        <w:rPr>
          <w:rFonts w:ascii="Times New Roman" w:hAnsi="Times New Roman"/>
          <w:sz w:val="24"/>
          <w:szCs w:val="24"/>
        </w:rPr>
        <w:t>, kaip išaiškinta</w:t>
      </w:r>
      <w:r>
        <w:rPr>
          <w:rFonts w:ascii="Times New Roman" w:hAnsi="Times New Roman"/>
          <w:sz w:val="24"/>
          <w:szCs w:val="24"/>
        </w:rPr>
        <w:t xml:space="preserve"> nutart</w:t>
      </w:r>
      <w:r w:rsidR="008B2EA3">
        <w:rPr>
          <w:rFonts w:ascii="Times New Roman" w:hAnsi="Times New Roman"/>
          <w:sz w:val="24"/>
          <w:szCs w:val="24"/>
        </w:rPr>
        <w:t>ies</w:t>
      </w:r>
      <w:r>
        <w:rPr>
          <w:rFonts w:ascii="Times New Roman" w:hAnsi="Times New Roman"/>
          <w:sz w:val="24"/>
          <w:szCs w:val="24"/>
        </w:rPr>
        <w:t xml:space="preserve"> </w:t>
      </w:r>
      <w:r w:rsidR="002C6680" w:rsidRPr="00365DF3">
        <w:rPr>
          <w:rFonts w:ascii="Times New Roman" w:hAnsi="Times New Roman"/>
          <w:sz w:val="24"/>
          <w:szCs w:val="24"/>
        </w:rPr>
        <w:t>4</w:t>
      </w:r>
      <w:r w:rsidR="007245D5" w:rsidRPr="00365DF3">
        <w:rPr>
          <w:rFonts w:ascii="Times New Roman" w:hAnsi="Times New Roman"/>
          <w:sz w:val="24"/>
          <w:szCs w:val="24"/>
        </w:rPr>
        <w:t>6–47</w:t>
      </w:r>
      <w:r w:rsidR="00F65B65" w:rsidRPr="00365DF3">
        <w:rPr>
          <w:rFonts w:ascii="Times New Roman" w:hAnsi="Times New Roman"/>
          <w:sz w:val="24"/>
          <w:szCs w:val="24"/>
        </w:rPr>
        <w:t xml:space="preserve"> punkt</w:t>
      </w:r>
      <w:r w:rsidR="007245D5" w:rsidRPr="00365DF3">
        <w:rPr>
          <w:rFonts w:ascii="Times New Roman" w:hAnsi="Times New Roman"/>
          <w:sz w:val="24"/>
          <w:szCs w:val="24"/>
        </w:rPr>
        <w:t>uos</w:t>
      </w:r>
      <w:r w:rsidR="00F65B65" w:rsidRPr="00365DF3">
        <w:rPr>
          <w:rFonts w:ascii="Times New Roman" w:hAnsi="Times New Roman"/>
          <w:sz w:val="24"/>
          <w:szCs w:val="24"/>
        </w:rPr>
        <w:t>e</w:t>
      </w:r>
      <w:r w:rsidR="008B2EA3">
        <w:rPr>
          <w:rFonts w:ascii="Times New Roman" w:hAnsi="Times New Roman"/>
          <w:sz w:val="24"/>
          <w:szCs w:val="24"/>
        </w:rPr>
        <w:t>,</w:t>
      </w:r>
      <w:r w:rsidR="00F65B65">
        <w:rPr>
          <w:rFonts w:ascii="Times New Roman" w:hAnsi="Times New Roman"/>
          <w:sz w:val="24"/>
          <w:szCs w:val="24"/>
        </w:rPr>
        <w:t xml:space="preserve"> </w:t>
      </w:r>
      <w:r>
        <w:rPr>
          <w:rFonts w:ascii="Times New Roman" w:hAnsi="Times New Roman"/>
          <w:sz w:val="24"/>
          <w:szCs w:val="24"/>
        </w:rPr>
        <w:t xml:space="preserve">neatlygintinai įsigyti išvestinius vertybinius popierius </w:t>
      </w:r>
      <w:r w:rsidR="008B2EA3" w:rsidRPr="006849E9">
        <w:rPr>
          <w:rFonts w:ascii="Times New Roman" w:hAnsi="Times New Roman"/>
          <w:sz w:val="24"/>
          <w:szCs w:val="24"/>
        </w:rPr>
        <w:t>nėra draudžiama.</w:t>
      </w:r>
    </w:p>
    <w:p w14:paraId="0EE44559" w14:textId="08EEB95F" w:rsidR="003430F9" w:rsidRPr="003430F9" w:rsidRDefault="008C2D0B" w:rsidP="00A74F9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6849E9">
        <w:rPr>
          <w:rFonts w:ascii="Times New Roman" w:hAnsi="Times New Roman"/>
          <w:sz w:val="24"/>
          <w:szCs w:val="24"/>
        </w:rPr>
        <w:t xml:space="preserve">Teisėjų kolegija </w:t>
      </w:r>
      <w:r w:rsidR="006812D6">
        <w:rPr>
          <w:rFonts w:ascii="Times New Roman" w:hAnsi="Times New Roman"/>
          <w:sz w:val="24"/>
          <w:szCs w:val="24"/>
        </w:rPr>
        <w:t>nu</w:t>
      </w:r>
      <w:r w:rsidRPr="006849E9">
        <w:rPr>
          <w:rFonts w:ascii="Times New Roman" w:hAnsi="Times New Roman"/>
          <w:sz w:val="24"/>
          <w:szCs w:val="24"/>
        </w:rPr>
        <w:t xml:space="preserve">sprendžia, kad šiuo atveju apeliacinės instancijos teismas netinkamai </w:t>
      </w:r>
      <w:r w:rsidR="007245D5" w:rsidRPr="006849E9">
        <w:rPr>
          <w:rFonts w:ascii="Times New Roman" w:hAnsi="Times New Roman"/>
          <w:sz w:val="24"/>
          <w:szCs w:val="24"/>
        </w:rPr>
        <w:t xml:space="preserve">aiškino ir </w:t>
      </w:r>
      <w:r w:rsidRPr="006849E9">
        <w:rPr>
          <w:rFonts w:ascii="Times New Roman" w:hAnsi="Times New Roman"/>
          <w:sz w:val="24"/>
          <w:szCs w:val="24"/>
        </w:rPr>
        <w:t>taikė</w:t>
      </w:r>
      <w:r w:rsidR="007245D5" w:rsidRPr="006849E9">
        <w:rPr>
          <w:rFonts w:ascii="Times New Roman" w:hAnsi="Times New Roman"/>
          <w:sz w:val="24"/>
          <w:szCs w:val="24"/>
        </w:rPr>
        <w:t xml:space="preserve"> opcioną ir susitarimą dėl opciono reglamentuojančias teisės normas,</w:t>
      </w:r>
      <w:r w:rsidRPr="006849E9">
        <w:rPr>
          <w:rFonts w:ascii="Times New Roman" w:hAnsi="Times New Roman"/>
          <w:sz w:val="24"/>
          <w:szCs w:val="24"/>
        </w:rPr>
        <w:t xml:space="preserve"> CK 6.165 ir 6.193</w:t>
      </w:r>
      <w:r w:rsidR="00AC562E">
        <w:rPr>
          <w:rFonts w:ascii="Times New Roman" w:hAnsi="Times New Roman"/>
          <w:sz w:val="24"/>
          <w:szCs w:val="24"/>
        </w:rPr>
        <w:t> </w:t>
      </w:r>
      <w:r w:rsidRPr="006849E9">
        <w:rPr>
          <w:rFonts w:ascii="Times New Roman" w:hAnsi="Times New Roman"/>
          <w:sz w:val="24"/>
          <w:szCs w:val="24"/>
        </w:rPr>
        <w:t>straipsnių nuostatas</w:t>
      </w:r>
      <w:r w:rsidR="00BF7671" w:rsidRPr="006849E9">
        <w:rPr>
          <w:rFonts w:ascii="Times New Roman" w:hAnsi="Times New Roman"/>
          <w:sz w:val="24"/>
          <w:szCs w:val="24"/>
        </w:rPr>
        <w:t>, ne</w:t>
      </w:r>
      <w:r w:rsidR="007245D5" w:rsidRPr="006849E9">
        <w:rPr>
          <w:rFonts w:ascii="Times New Roman" w:hAnsi="Times New Roman"/>
          <w:sz w:val="24"/>
          <w:szCs w:val="24"/>
        </w:rPr>
        <w:t xml:space="preserve">nustatė </w:t>
      </w:r>
      <w:r w:rsidR="00BF7671" w:rsidRPr="006849E9">
        <w:rPr>
          <w:rFonts w:ascii="Times New Roman" w:hAnsi="Times New Roman"/>
          <w:sz w:val="24"/>
          <w:szCs w:val="24"/>
        </w:rPr>
        <w:t>opciono sandorio ir preliminaraus susitarimo</w:t>
      </w:r>
      <w:r w:rsidR="007245D5" w:rsidRPr="006849E9">
        <w:rPr>
          <w:rFonts w:ascii="Times New Roman" w:hAnsi="Times New Roman"/>
          <w:sz w:val="24"/>
          <w:szCs w:val="24"/>
        </w:rPr>
        <w:t xml:space="preserve"> esminių skirtumų</w:t>
      </w:r>
      <w:r w:rsidR="00BF7671" w:rsidRPr="006849E9">
        <w:rPr>
          <w:rFonts w:ascii="Times New Roman" w:hAnsi="Times New Roman"/>
          <w:sz w:val="24"/>
          <w:szCs w:val="24"/>
        </w:rPr>
        <w:t xml:space="preserve">, todėl </w:t>
      </w:r>
      <w:r w:rsidR="00F170C5" w:rsidRPr="006849E9">
        <w:rPr>
          <w:rFonts w:ascii="Times New Roman" w:hAnsi="Times New Roman"/>
          <w:sz w:val="24"/>
          <w:szCs w:val="24"/>
        </w:rPr>
        <w:t xml:space="preserve">nepagrįstai </w:t>
      </w:r>
      <w:r w:rsidR="00DC3E3F" w:rsidRPr="006849E9">
        <w:rPr>
          <w:rFonts w:ascii="Times New Roman" w:hAnsi="Times New Roman"/>
          <w:sz w:val="24"/>
          <w:szCs w:val="24"/>
        </w:rPr>
        <w:t>kva</w:t>
      </w:r>
      <w:r w:rsidR="00F65B65" w:rsidRPr="006849E9">
        <w:rPr>
          <w:rFonts w:ascii="Times New Roman" w:hAnsi="Times New Roman"/>
          <w:sz w:val="24"/>
          <w:szCs w:val="24"/>
        </w:rPr>
        <w:t>lifikavo šalių s</w:t>
      </w:r>
      <w:r w:rsidRPr="006849E9">
        <w:rPr>
          <w:rFonts w:ascii="Times New Roman" w:hAnsi="Times New Roman"/>
          <w:sz w:val="24"/>
          <w:szCs w:val="24"/>
        </w:rPr>
        <w:t>andorį</w:t>
      </w:r>
      <w:r>
        <w:rPr>
          <w:rFonts w:ascii="Times New Roman" w:hAnsi="Times New Roman"/>
          <w:sz w:val="24"/>
          <w:szCs w:val="24"/>
        </w:rPr>
        <w:t xml:space="preserve"> </w:t>
      </w:r>
      <w:r w:rsidR="00F65B65">
        <w:rPr>
          <w:rFonts w:ascii="Times New Roman" w:hAnsi="Times New Roman"/>
          <w:sz w:val="24"/>
          <w:szCs w:val="24"/>
        </w:rPr>
        <w:t xml:space="preserve">kaip preliminarų susitarimą dėl akcijų perleidimo ateityje. </w:t>
      </w:r>
      <w:r w:rsidR="00F170C5">
        <w:rPr>
          <w:rFonts w:ascii="Times New Roman" w:hAnsi="Times New Roman"/>
          <w:sz w:val="24"/>
          <w:szCs w:val="24"/>
        </w:rPr>
        <w:t>Šalių sudarytas susitarim</w:t>
      </w:r>
      <w:r w:rsidR="00787F20">
        <w:rPr>
          <w:rFonts w:ascii="Times New Roman" w:hAnsi="Times New Roman"/>
          <w:sz w:val="24"/>
          <w:szCs w:val="24"/>
        </w:rPr>
        <w:t>o</w:t>
      </w:r>
      <w:r w:rsidR="00F170C5">
        <w:rPr>
          <w:rFonts w:ascii="Times New Roman" w:hAnsi="Times New Roman"/>
          <w:sz w:val="24"/>
          <w:szCs w:val="24"/>
        </w:rPr>
        <w:t xml:space="preserve"> dėl opciono įsigijim</w:t>
      </w:r>
      <w:r w:rsidR="00787F20">
        <w:rPr>
          <w:rFonts w:ascii="Times New Roman" w:hAnsi="Times New Roman"/>
          <w:sz w:val="24"/>
          <w:szCs w:val="24"/>
        </w:rPr>
        <w:t xml:space="preserve">o turinys ir sąlygos neatitinka preliminariosios sutarties požymių (žr. </w:t>
      </w:r>
      <w:r w:rsidR="00787F20" w:rsidRPr="001E1659">
        <w:rPr>
          <w:rFonts w:ascii="Times New Roman" w:hAnsi="Times New Roman"/>
          <w:sz w:val="24"/>
          <w:szCs w:val="24"/>
        </w:rPr>
        <w:t xml:space="preserve">nutarties </w:t>
      </w:r>
      <w:r w:rsidR="00365DF3" w:rsidRPr="001E1659">
        <w:rPr>
          <w:rFonts w:ascii="Times New Roman" w:hAnsi="Times New Roman"/>
          <w:sz w:val="24"/>
          <w:szCs w:val="24"/>
        </w:rPr>
        <w:t>55-58</w:t>
      </w:r>
      <w:r w:rsidR="00787F20" w:rsidRPr="001E1659">
        <w:rPr>
          <w:rFonts w:ascii="Times New Roman" w:hAnsi="Times New Roman"/>
          <w:sz w:val="24"/>
          <w:szCs w:val="24"/>
        </w:rPr>
        <w:t xml:space="preserve"> punkt</w:t>
      </w:r>
      <w:r w:rsidR="007245D5" w:rsidRPr="001E1659">
        <w:rPr>
          <w:rFonts w:ascii="Times New Roman" w:hAnsi="Times New Roman"/>
          <w:sz w:val="24"/>
          <w:szCs w:val="24"/>
        </w:rPr>
        <w:t>us</w:t>
      </w:r>
      <w:r w:rsidR="00787F20">
        <w:rPr>
          <w:rFonts w:ascii="Times New Roman" w:hAnsi="Times New Roman"/>
          <w:sz w:val="24"/>
          <w:szCs w:val="24"/>
        </w:rPr>
        <w:t>).</w:t>
      </w:r>
      <w:r w:rsidR="002C6680">
        <w:rPr>
          <w:rFonts w:ascii="Times New Roman" w:hAnsi="Times New Roman"/>
          <w:sz w:val="24"/>
          <w:szCs w:val="24"/>
        </w:rPr>
        <w:t xml:space="preserve"> Apeliacinės instancijos teismas neįvertino, kad tokia sutartimi šalys susitarė ne dėl ketinimo ateityje sudaryti pagrindinę akcijų pirkimo</w:t>
      </w:r>
      <w:r w:rsidR="00AC562E">
        <w:rPr>
          <w:rFonts w:ascii="Times New Roman" w:hAnsi="Times New Roman"/>
          <w:sz w:val="24"/>
          <w:szCs w:val="24"/>
        </w:rPr>
        <w:t>–</w:t>
      </w:r>
      <w:r w:rsidR="002C6680">
        <w:rPr>
          <w:rFonts w:ascii="Times New Roman" w:hAnsi="Times New Roman"/>
          <w:sz w:val="24"/>
          <w:szCs w:val="24"/>
        </w:rPr>
        <w:t>pardavimo sutartį, o dėl turtinės teisės įsigijimo.</w:t>
      </w:r>
      <w:r w:rsidR="00787F20">
        <w:rPr>
          <w:rFonts w:ascii="Times New Roman" w:hAnsi="Times New Roman"/>
          <w:sz w:val="24"/>
          <w:szCs w:val="24"/>
        </w:rPr>
        <w:t xml:space="preserve"> </w:t>
      </w:r>
      <w:r>
        <w:rPr>
          <w:rFonts w:ascii="Times New Roman" w:hAnsi="Times New Roman"/>
          <w:sz w:val="24"/>
          <w:szCs w:val="24"/>
        </w:rPr>
        <w:t xml:space="preserve">Pažymėtina, kad apeliacinės instancijos teismas iš esmės </w:t>
      </w:r>
      <w:r w:rsidR="00787F20">
        <w:rPr>
          <w:rFonts w:ascii="Times New Roman" w:hAnsi="Times New Roman"/>
          <w:sz w:val="24"/>
          <w:szCs w:val="24"/>
        </w:rPr>
        <w:t xml:space="preserve">ir </w:t>
      </w:r>
      <w:r>
        <w:rPr>
          <w:rFonts w:ascii="Times New Roman" w:hAnsi="Times New Roman"/>
          <w:sz w:val="24"/>
          <w:szCs w:val="24"/>
        </w:rPr>
        <w:t xml:space="preserve">pats pripažino, </w:t>
      </w:r>
      <w:r w:rsidR="00787F20">
        <w:rPr>
          <w:rFonts w:ascii="Times New Roman" w:hAnsi="Times New Roman"/>
          <w:sz w:val="24"/>
          <w:szCs w:val="24"/>
        </w:rPr>
        <w:t>jog</w:t>
      </w:r>
      <w:r>
        <w:rPr>
          <w:rFonts w:ascii="Times New Roman" w:hAnsi="Times New Roman"/>
          <w:sz w:val="24"/>
          <w:szCs w:val="24"/>
        </w:rPr>
        <w:t xml:space="preserve"> 2018 m. rugpjūčio 6 d. ieškovo ir atsakovo susitarimas neatitinka esminių preliminariajai sutarčiai keliamų reikalavimų</w:t>
      </w:r>
      <w:r w:rsidR="003430F9" w:rsidRPr="003430F9">
        <w:rPr>
          <w:rFonts w:ascii="Times New Roman" w:hAnsi="Times New Roman"/>
          <w:sz w:val="24"/>
          <w:szCs w:val="24"/>
        </w:rPr>
        <w:t>,</w:t>
      </w:r>
      <w:r>
        <w:rPr>
          <w:rFonts w:ascii="Times New Roman" w:hAnsi="Times New Roman"/>
          <w:sz w:val="24"/>
          <w:szCs w:val="24"/>
        </w:rPr>
        <w:t xml:space="preserve"> tačiau priėjo prie sutarties nuostatomis nepagrįstos išvados, jog t</w:t>
      </w:r>
      <w:r w:rsidR="00F170C5">
        <w:rPr>
          <w:rFonts w:ascii="Times New Roman" w:hAnsi="Times New Roman"/>
          <w:sz w:val="24"/>
          <w:szCs w:val="24"/>
        </w:rPr>
        <w:t>eisiškai neįmanoma reikalauti tokį sandorį įvykdyti natūra. Šalių sudaryt</w:t>
      </w:r>
      <w:r w:rsidR="00C53D96">
        <w:rPr>
          <w:rFonts w:ascii="Times New Roman" w:hAnsi="Times New Roman"/>
          <w:sz w:val="24"/>
          <w:szCs w:val="24"/>
        </w:rPr>
        <w:t>as</w:t>
      </w:r>
      <w:r w:rsidR="00F170C5">
        <w:rPr>
          <w:rFonts w:ascii="Times New Roman" w:hAnsi="Times New Roman"/>
          <w:sz w:val="24"/>
          <w:szCs w:val="24"/>
        </w:rPr>
        <w:t xml:space="preserve"> susitarimas dėl opciono įsigijimo šiuo atveju kvalifikuotinas </w:t>
      </w:r>
      <w:r w:rsidR="00AC562E">
        <w:rPr>
          <w:rFonts w:ascii="Times New Roman" w:hAnsi="Times New Roman"/>
          <w:sz w:val="24"/>
          <w:szCs w:val="24"/>
        </w:rPr>
        <w:t xml:space="preserve">kaip </w:t>
      </w:r>
      <w:r w:rsidR="00F170C5" w:rsidRPr="003430F9">
        <w:rPr>
          <w:rFonts w:ascii="Times New Roman" w:hAnsi="Times New Roman"/>
          <w:sz w:val="24"/>
          <w:szCs w:val="24"/>
        </w:rPr>
        <w:t>pagrindin</w:t>
      </w:r>
      <w:r w:rsidR="00AC562E">
        <w:rPr>
          <w:rFonts w:ascii="Times New Roman" w:hAnsi="Times New Roman"/>
          <w:sz w:val="24"/>
          <w:szCs w:val="24"/>
        </w:rPr>
        <w:t>ė</w:t>
      </w:r>
      <w:r w:rsidR="00F170C5" w:rsidRPr="003430F9">
        <w:rPr>
          <w:rFonts w:ascii="Times New Roman" w:hAnsi="Times New Roman"/>
          <w:sz w:val="24"/>
          <w:szCs w:val="24"/>
        </w:rPr>
        <w:t xml:space="preserve"> sutarti</w:t>
      </w:r>
      <w:r w:rsidR="00AC562E">
        <w:rPr>
          <w:rFonts w:ascii="Times New Roman" w:hAnsi="Times New Roman"/>
          <w:sz w:val="24"/>
          <w:szCs w:val="24"/>
        </w:rPr>
        <w:t>s</w:t>
      </w:r>
      <w:r w:rsidR="00F170C5" w:rsidRPr="003430F9">
        <w:rPr>
          <w:rFonts w:ascii="Times New Roman" w:hAnsi="Times New Roman"/>
          <w:sz w:val="24"/>
          <w:szCs w:val="24"/>
        </w:rPr>
        <w:t>, kuri</w:t>
      </w:r>
      <w:r w:rsidR="00F170C5">
        <w:rPr>
          <w:rFonts w:ascii="Times New Roman" w:hAnsi="Times New Roman"/>
          <w:sz w:val="24"/>
          <w:szCs w:val="24"/>
        </w:rPr>
        <w:t xml:space="preserve">ą galima reikalauti </w:t>
      </w:r>
      <w:r w:rsidR="00F170C5" w:rsidRPr="003430F9">
        <w:rPr>
          <w:rFonts w:ascii="Times New Roman" w:hAnsi="Times New Roman"/>
          <w:sz w:val="24"/>
          <w:szCs w:val="24"/>
        </w:rPr>
        <w:t>priverstin</w:t>
      </w:r>
      <w:r w:rsidR="00F170C5">
        <w:rPr>
          <w:rFonts w:ascii="Times New Roman" w:hAnsi="Times New Roman"/>
          <w:sz w:val="24"/>
          <w:szCs w:val="24"/>
        </w:rPr>
        <w:t xml:space="preserve">ai įvykdyti </w:t>
      </w:r>
      <w:r w:rsidR="00F170C5" w:rsidRPr="003430F9">
        <w:rPr>
          <w:rFonts w:ascii="Times New Roman" w:hAnsi="Times New Roman"/>
          <w:sz w:val="24"/>
          <w:szCs w:val="24"/>
        </w:rPr>
        <w:t>natūra</w:t>
      </w:r>
      <w:r w:rsidR="00E27FE4">
        <w:rPr>
          <w:rFonts w:ascii="Times New Roman" w:hAnsi="Times New Roman"/>
          <w:sz w:val="24"/>
          <w:szCs w:val="24"/>
        </w:rPr>
        <w:t>, o teismas turi tokią teisę ginti.</w:t>
      </w:r>
      <w:r w:rsidR="00F170C5">
        <w:rPr>
          <w:rFonts w:ascii="Times New Roman" w:hAnsi="Times New Roman"/>
          <w:sz w:val="24"/>
          <w:szCs w:val="24"/>
        </w:rPr>
        <w:t xml:space="preserve"> </w:t>
      </w:r>
      <w:r w:rsidR="00E27FE4">
        <w:rPr>
          <w:rFonts w:ascii="Times New Roman" w:hAnsi="Times New Roman"/>
          <w:sz w:val="24"/>
          <w:szCs w:val="24"/>
        </w:rPr>
        <w:t xml:space="preserve">Dėl to spręstina, kad </w:t>
      </w:r>
      <w:r w:rsidR="00C53D96">
        <w:rPr>
          <w:rFonts w:ascii="Times New Roman" w:hAnsi="Times New Roman"/>
          <w:sz w:val="24"/>
          <w:szCs w:val="24"/>
        </w:rPr>
        <w:t>ieškovas, prašydamas jam priteisti bendrovės akcijas, o atsakov</w:t>
      </w:r>
      <w:r w:rsidR="00A74F9C">
        <w:rPr>
          <w:rFonts w:ascii="Times New Roman" w:hAnsi="Times New Roman"/>
          <w:sz w:val="24"/>
          <w:szCs w:val="24"/>
        </w:rPr>
        <w:t>ui</w:t>
      </w:r>
      <w:r w:rsidR="00C53D96">
        <w:rPr>
          <w:rFonts w:ascii="Times New Roman" w:hAnsi="Times New Roman"/>
          <w:sz w:val="24"/>
          <w:szCs w:val="24"/>
        </w:rPr>
        <w:t xml:space="preserve"> – šioje sutartyje nustatytą </w:t>
      </w:r>
      <w:r w:rsidR="00A74F9C">
        <w:rPr>
          <w:rFonts w:ascii="Times New Roman" w:hAnsi="Times New Roman"/>
          <w:sz w:val="24"/>
          <w:szCs w:val="24"/>
        </w:rPr>
        <w:t>akcijų kainą</w:t>
      </w:r>
      <w:r w:rsidR="00C53D96">
        <w:rPr>
          <w:rFonts w:ascii="Times New Roman" w:hAnsi="Times New Roman"/>
          <w:sz w:val="24"/>
          <w:szCs w:val="24"/>
        </w:rPr>
        <w:t>, iš esmės pasirinko tinkamą savo teisių gynimo būdą</w:t>
      </w:r>
      <w:r w:rsidR="00E27FE4">
        <w:rPr>
          <w:rFonts w:ascii="Times New Roman" w:hAnsi="Times New Roman"/>
          <w:sz w:val="24"/>
          <w:szCs w:val="24"/>
        </w:rPr>
        <w:t>, nes o</w:t>
      </w:r>
      <w:r w:rsidR="00C53D96">
        <w:rPr>
          <w:rFonts w:ascii="Times New Roman" w:hAnsi="Times New Roman"/>
          <w:sz w:val="24"/>
          <w:szCs w:val="24"/>
        </w:rPr>
        <w:t>pciono sutarties vykdymas šiuo atveju reiškia galimybę prašyti teismo priteisti bendrovės akcijas natūra, jeigu a</w:t>
      </w:r>
      <w:r w:rsidR="00E27FE4">
        <w:rPr>
          <w:rFonts w:ascii="Times New Roman" w:hAnsi="Times New Roman"/>
          <w:sz w:val="24"/>
          <w:szCs w:val="24"/>
        </w:rPr>
        <w:t>t</w:t>
      </w:r>
      <w:r w:rsidR="00C53D96">
        <w:rPr>
          <w:rFonts w:ascii="Times New Roman" w:hAnsi="Times New Roman"/>
          <w:sz w:val="24"/>
          <w:szCs w:val="24"/>
        </w:rPr>
        <w:t xml:space="preserve">sakovas pagal </w:t>
      </w:r>
      <w:r w:rsidR="00A74F9C">
        <w:rPr>
          <w:rFonts w:ascii="Times New Roman" w:hAnsi="Times New Roman"/>
          <w:sz w:val="24"/>
          <w:szCs w:val="24"/>
        </w:rPr>
        <w:t xml:space="preserve">ieškovo </w:t>
      </w:r>
      <w:r w:rsidR="00C53D96">
        <w:rPr>
          <w:rFonts w:ascii="Times New Roman" w:hAnsi="Times New Roman"/>
          <w:sz w:val="24"/>
          <w:szCs w:val="24"/>
        </w:rPr>
        <w:t>pareikalavimą</w:t>
      </w:r>
      <w:r w:rsidR="00A74F9C">
        <w:rPr>
          <w:rFonts w:ascii="Times New Roman" w:hAnsi="Times New Roman"/>
          <w:sz w:val="24"/>
          <w:szCs w:val="24"/>
        </w:rPr>
        <w:t>, išreikštą per susitarime nustatytą terminą,</w:t>
      </w:r>
      <w:r w:rsidR="00C53D96">
        <w:rPr>
          <w:rFonts w:ascii="Times New Roman" w:hAnsi="Times New Roman"/>
          <w:sz w:val="24"/>
          <w:szCs w:val="24"/>
        </w:rPr>
        <w:t xml:space="preserve"> šių akcijų neperleidžia.</w:t>
      </w:r>
    </w:p>
    <w:p w14:paraId="02B8192C" w14:textId="7F07112C" w:rsidR="003430F9" w:rsidRDefault="00787F20" w:rsidP="00787F20">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Be to, apeliacinės instancijos teismas, </w:t>
      </w:r>
      <w:r w:rsidR="003430F9" w:rsidRPr="003430F9">
        <w:rPr>
          <w:rFonts w:ascii="Times New Roman" w:hAnsi="Times New Roman"/>
          <w:sz w:val="24"/>
          <w:szCs w:val="24"/>
        </w:rPr>
        <w:t>pažeisdam</w:t>
      </w:r>
      <w:r>
        <w:rPr>
          <w:rFonts w:ascii="Times New Roman" w:hAnsi="Times New Roman"/>
          <w:sz w:val="24"/>
          <w:szCs w:val="24"/>
        </w:rPr>
        <w:t>as</w:t>
      </w:r>
      <w:r w:rsidR="003430F9" w:rsidRPr="003430F9">
        <w:rPr>
          <w:rFonts w:ascii="Times New Roman" w:hAnsi="Times New Roman"/>
          <w:sz w:val="24"/>
          <w:szCs w:val="24"/>
        </w:rPr>
        <w:t xml:space="preserve"> CK 6.193 str</w:t>
      </w:r>
      <w:r>
        <w:rPr>
          <w:rFonts w:ascii="Times New Roman" w:hAnsi="Times New Roman"/>
          <w:sz w:val="24"/>
          <w:szCs w:val="24"/>
        </w:rPr>
        <w:t>aipsnyje į</w:t>
      </w:r>
      <w:r w:rsidR="003430F9" w:rsidRPr="003430F9">
        <w:rPr>
          <w:rFonts w:ascii="Times New Roman" w:hAnsi="Times New Roman"/>
          <w:sz w:val="24"/>
          <w:szCs w:val="24"/>
        </w:rPr>
        <w:t>tvirtintas sutarčių aiškinimo taisykles, pateikė neteising</w:t>
      </w:r>
      <w:r w:rsidR="00AC562E">
        <w:rPr>
          <w:rFonts w:ascii="Times New Roman" w:hAnsi="Times New Roman"/>
          <w:sz w:val="24"/>
          <w:szCs w:val="24"/>
        </w:rPr>
        <w:t>ą</w:t>
      </w:r>
      <w:r w:rsidR="003430F9" w:rsidRPr="003430F9">
        <w:rPr>
          <w:rFonts w:ascii="Times New Roman" w:hAnsi="Times New Roman"/>
          <w:sz w:val="24"/>
          <w:szCs w:val="24"/>
        </w:rPr>
        <w:t xml:space="preserve"> ir sutarties šalių susitarimams </w:t>
      </w:r>
      <w:r w:rsidR="00AC562E">
        <w:rPr>
          <w:rFonts w:ascii="Times New Roman" w:hAnsi="Times New Roman"/>
          <w:sz w:val="24"/>
          <w:szCs w:val="24"/>
        </w:rPr>
        <w:t>bei</w:t>
      </w:r>
      <w:r w:rsidR="003430F9" w:rsidRPr="003430F9">
        <w:rPr>
          <w:rFonts w:ascii="Times New Roman" w:hAnsi="Times New Roman"/>
          <w:sz w:val="24"/>
          <w:szCs w:val="24"/>
        </w:rPr>
        <w:t xml:space="preserve"> faktiniam elgesiui prieštaraujantį </w:t>
      </w:r>
      <w:r>
        <w:rPr>
          <w:rFonts w:ascii="Times New Roman" w:hAnsi="Times New Roman"/>
          <w:sz w:val="24"/>
          <w:szCs w:val="24"/>
        </w:rPr>
        <w:t>o</w:t>
      </w:r>
      <w:r w:rsidR="003430F9" w:rsidRPr="003430F9">
        <w:rPr>
          <w:rFonts w:ascii="Times New Roman" w:hAnsi="Times New Roman"/>
          <w:sz w:val="24"/>
          <w:szCs w:val="24"/>
        </w:rPr>
        <w:t>pciono sutarties turinio aiškinimą dėl nuostatų, reglamentuojančių opciono realizavimo tvarką.</w:t>
      </w:r>
      <w:r>
        <w:rPr>
          <w:rFonts w:ascii="Times New Roman" w:hAnsi="Times New Roman"/>
          <w:sz w:val="24"/>
          <w:szCs w:val="24"/>
        </w:rPr>
        <w:t xml:space="preserve"> Apeliacin</w:t>
      </w:r>
      <w:r w:rsidR="00AC562E">
        <w:rPr>
          <w:rFonts w:ascii="Times New Roman" w:hAnsi="Times New Roman"/>
          <w:sz w:val="24"/>
          <w:szCs w:val="24"/>
        </w:rPr>
        <w:t>ė</w:t>
      </w:r>
      <w:r>
        <w:rPr>
          <w:rFonts w:ascii="Times New Roman" w:hAnsi="Times New Roman"/>
          <w:sz w:val="24"/>
          <w:szCs w:val="24"/>
        </w:rPr>
        <w:t xml:space="preserve">s instancijos teismas </w:t>
      </w:r>
      <w:r w:rsidR="003430F9" w:rsidRPr="003430F9">
        <w:rPr>
          <w:rFonts w:ascii="Times New Roman" w:hAnsi="Times New Roman"/>
          <w:sz w:val="24"/>
          <w:szCs w:val="24"/>
        </w:rPr>
        <w:t xml:space="preserve">nukrypo nuo </w:t>
      </w:r>
      <w:r w:rsidR="00AC562E">
        <w:rPr>
          <w:rFonts w:ascii="Times New Roman" w:hAnsi="Times New Roman"/>
          <w:sz w:val="24"/>
          <w:szCs w:val="24"/>
        </w:rPr>
        <w:t xml:space="preserve">suformuotos </w:t>
      </w:r>
      <w:r w:rsidR="003430F9" w:rsidRPr="003430F9">
        <w:rPr>
          <w:rFonts w:ascii="Times New Roman" w:hAnsi="Times New Roman"/>
          <w:sz w:val="24"/>
          <w:szCs w:val="24"/>
        </w:rPr>
        <w:t>teis</w:t>
      </w:r>
      <w:r>
        <w:rPr>
          <w:rFonts w:ascii="Times New Roman" w:hAnsi="Times New Roman"/>
          <w:sz w:val="24"/>
          <w:szCs w:val="24"/>
        </w:rPr>
        <w:t>mų praktiko</w:t>
      </w:r>
      <w:r w:rsidR="00AC562E">
        <w:rPr>
          <w:rFonts w:ascii="Times New Roman" w:hAnsi="Times New Roman"/>
          <w:sz w:val="24"/>
          <w:szCs w:val="24"/>
        </w:rPr>
        <w:t>s</w:t>
      </w:r>
      <w:r>
        <w:rPr>
          <w:rFonts w:ascii="Times New Roman" w:hAnsi="Times New Roman"/>
          <w:sz w:val="24"/>
          <w:szCs w:val="24"/>
        </w:rPr>
        <w:t xml:space="preserve"> </w:t>
      </w:r>
      <w:r w:rsidR="002850BE">
        <w:rPr>
          <w:rFonts w:ascii="Times New Roman" w:hAnsi="Times New Roman"/>
          <w:sz w:val="24"/>
          <w:szCs w:val="24"/>
        </w:rPr>
        <w:t xml:space="preserve">(žr. nutarties </w:t>
      </w:r>
      <w:r w:rsidR="00A74F9C" w:rsidRPr="001E1659">
        <w:rPr>
          <w:rFonts w:ascii="Times New Roman" w:hAnsi="Times New Roman"/>
          <w:sz w:val="24"/>
          <w:szCs w:val="24"/>
        </w:rPr>
        <w:t>63</w:t>
      </w:r>
      <w:r w:rsidR="002850BE" w:rsidRPr="001E1659">
        <w:rPr>
          <w:rFonts w:ascii="Times New Roman" w:hAnsi="Times New Roman"/>
          <w:sz w:val="24"/>
          <w:szCs w:val="24"/>
        </w:rPr>
        <w:t xml:space="preserve"> punkte</w:t>
      </w:r>
      <w:r w:rsidR="002850BE">
        <w:rPr>
          <w:rFonts w:ascii="Times New Roman" w:hAnsi="Times New Roman"/>
          <w:sz w:val="24"/>
          <w:szCs w:val="24"/>
        </w:rPr>
        <w:t xml:space="preserve"> nurodytą praktiką)</w:t>
      </w:r>
      <w:r w:rsidR="00AC562E">
        <w:rPr>
          <w:rFonts w:ascii="Times New Roman" w:hAnsi="Times New Roman"/>
          <w:sz w:val="24"/>
          <w:szCs w:val="24"/>
        </w:rPr>
        <w:t>,</w:t>
      </w:r>
      <w:r w:rsidR="002850BE">
        <w:rPr>
          <w:rFonts w:ascii="Times New Roman" w:hAnsi="Times New Roman"/>
          <w:sz w:val="24"/>
          <w:szCs w:val="24"/>
        </w:rPr>
        <w:t xml:space="preserve"> </w:t>
      </w:r>
      <w:r w:rsidR="003430F9" w:rsidRPr="003430F9">
        <w:rPr>
          <w:rFonts w:ascii="Times New Roman" w:hAnsi="Times New Roman"/>
          <w:sz w:val="24"/>
          <w:szCs w:val="24"/>
        </w:rPr>
        <w:t xml:space="preserve">pagal kurią tais atvejais, kai šalys skirtingai aiškina savo </w:t>
      </w:r>
      <w:proofErr w:type="spellStart"/>
      <w:r w:rsidR="003430F9" w:rsidRPr="003430F9">
        <w:rPr>
          <w:rFonts w:ascii="Times New Roman" w:hAnsi="Times New Roman"/>
          <w:sz w:val="24"/>
          <w:szCs w:val="24"/>
        </w:rPr>
        <w:t>ketinimus</w:t>
      </w:r>
      <w:proofErr w:type="spellEnd"/>
      <w:r w:rsidR="003430F9" w:rsidRPr="003430F9">
        <w:rPr>
          <w:rFonts w:ascii="Times New Roman" w:hAnsi="Times New Roman"/>
          <w:sz w:val="24"/>
          <w:szCs w:val="24"/>
        </w:rPr>
        <w:t xml:space="preserve"> pagal sutartį ir kai neįmanoma jų nustatyti taikant subjektyvų (šalių tikrųjų ketinimų) sutarties aiškinimo būdą, prioritetas </w:t>
      </w:r>
      <w:proofErr w:type="spellStart"/>
      <w:r w:rsidR="003430F9" w:rsidRPr="003430F9">
        <w:rPr>
          <w:rFonts w:ascii="Times New Roman" w:hAnsi="Times New Roman"/>
          <w:sz w:val="24"/>
          <w:szCs w:val="24"/>
        </w:rPr>
        <w:t>teiktinas</w:t>
      </w:r>
      <w:proofErr w:type="spellEnd"/>
      <w:r w:rsidR="003430F9" w:rsidRPr="003430F9">
        <w:rPr>
          <w:rFonts w:ascii="Times New Roman" w:hAnsi="Times New Roman"/>
          <w:sz w:val="24"/>
          <w:szCs w:val="24"/>
        </w:rPr>
        <w:t xml:space="preserve"> pažodiniam sutarties teksto aiškinimui (lingvistiniam aiškinimui), kaip objektyviausiai atspindinčiam tikrąją šalių valią dėl prisiimtų įsipareigojimų turinio</w:t>
      </w:r>
      <w:r w:rsidR="002850BE">
        <w:rPr>
          <w:rFonts w:ascii="Times New Roman" w:hAnsi="Times New Roman"/>
          <w:sz w:val="24"/>
          <w:szCs w:val="24"/>
        </w:rPr>
        <w:t xml:space="preserve">. </w:t>
      </w:r>
    </w:p>
    <w:p w14:paraId="6BAA4E2D" w14:textId="77777777" w:rsidR="003430F9" w:rsidRPr="003430F9" w:rsidRDefault="003430F9" w:rsidP="002C6680">
      <w:pPr>
        <w:pStyle w:val="ListParagraph"/>
        <w:spacing w:after="120"/>
        <w:ind w:left="360"/>
        <w:jc w:val="both"/>
        <w:rPr>
          <w:rFonts w:ascii="Times New Roman" w:hAnsi="Times New Roman"/>
          <w:sz w:val="24"/>
          <w:szCs w:val="24"/>
        </w:rPr>
      </w:pPr>
    </w:p>
    <w:p w14:paraId="52BE9147" w14:textId="3878EA2A" w:rsidR="003430F9" w:rsidRPr="002850BE" w:rsidRDefault="003430F9" w:rsidP="002C6680">
      <w:pPr>
        <w:pStyle w:val="ListParagraph"/>
        <w:spacing w:after="120"/>
        <w:ind w:left="0" w:firstLine="851"/>
        <w:jc w:val="both"/>
        <w:rPr>
          <w:rFonts w:ascii="Times New Roman" w:hAnsi="Times New Roman"/>
          <w:sz w:val="24"/>
          <w:szCs w:val="24"/>
        </w:rPr>
      </w:pPr>
      <w:r w:rsidRPr="002850BE">
        <w:rPr>
          <w:rFonts w:ascii="Times New Roman" w:hAnsi="Times New Roman"/>
          <w:i/>
          <w:iCs/>
          <w:sz w:val="24"/>
          <w:szCs w:val="24"/>
        </w:rPr>
        <w:t xml:space="preserve">Dėl </w:t>
      </w:r>
      <w:r w:rsidR="002850BE">
        <w:rPr>
          <w:rFonts w:ascii="Times New Roman" w:hAnsi="Times New Roman"/>
          <w:i/>
          <w:iCs/>
          <w:sz w:val="24"/>
          <w:szCs w:val="24"/>
        </w:rPr>
        <w:t xml:space="preserve">opciono sutarties formos ir </w:t>
      </w:r>
      <w:r w:rsidRPr="002850BE">
        <w:rPr>
          <w:rFonts w:ascii="Times New Roman" w:hAnsi="Times New Roman"/>
          <w:i/>
          <w:iCs/>
          <w:sz w:val="24"/>
          <w:szCs w:val="24"/>
        </w:rPr>
        <w:t xml:space="preserve">kitų </w:t>
      </w:r>
      <w:r w:rsidR="000E2793">
        <w:rPr>
          <w:rFonts w:ascii="Times New Roman" w:hAnsi="Times New Roman"/>
          <w:i/>
          <w:iCs/>
          <w:sz w:val="24"/>
          <w:szCs w:val="24"/>
        </w:rPr>
        <w:t xml:space="preserve">reikšmingų </w:t>
      </w:r>
      <w:r w:rsidRPr="002850BE">
        <w:rPr>
          <w:rFonts w:ascii="Times New Roman" w:hAnsi="Times New Roman"/>
          <w:i/>
          <w:iCs/>
          <w:sz w:val="24"/>
          <w:szCs w:val="24"/>
        </w:rPr>
        <w:t>kasacinio skundo ir atsiliepimo į jį argumentų</w:t>
      </w:r>
    </w:p>
    <w:p w14:paraId="45B57851" w14:textId="77777777" w:rsidR="002850BE" w:rsidRPr="003430F9" w:rsidRDefault="002850BE" w:rsidP="002C6680">
      <w:pPr>
        <w:pStyle w:val="ListParagraph"/>
        <w:spacing w:after="120"/>
        <w:ind w:left="360"/>
        <w:jc w:val="both"/>
        <w:rPr>
          <w:rFonts w:ascii="Times New Roman" w:hAnsi="Times New Roman"/>
          <w:sz w:val="24"/>
          <w:szCs w:val="24"/>
        </w:rPr>
      </w:pPr>
    </w:p>
    <w:p w14:paraId="43031075" w14:textId="7E0F266B" w:rsidR="00B314EB" w:rsidRDefault="00B314EB" w:rsidP="00B314EB">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Kasaciniame skunde teigiama, kad apeliacinės instancijos teismas netinkamai aiškino CK 1.74</w:t>
      </w:r>
      <w:r w:rsidR="00AC562E">
        <w:rPr>
          <w:rFonts w:ascii="Times New Roman" w:hAnsi="Times New Roman"/>
          <w:sz w:val="24"/>
          <w:szCs w:val="24"/>
        </w:rPr>
        <w:t> </w:t>
      </w:r>
      <w:r>
        <w:rPr>
          <w:rFonts w:ascii="Times New Roman" w:hAnsi="Times New Roman"/>
          <w:sz w:val="24"/>
          <w:szCs w:val="24"/>
        </w:rPr>
        <w:t xml:space="preserve">straipsnio 1 dalies 3 punkto normą ir padarė nepagrįstą išvadą, </w:t>
      </w:r>
      <w:r w:rsidR="00AC562E">
        <w:rPr>
          <w:rFonts w:ascii="Times New Roman" w:hAnsi="Times New Roman"/>
          <w:sz w:val="24"/>
          <w:szCs w:val="24"/>
        </w:rPr>
        <w:t>jog</w:t>
      </w:r>
      <w:r>
        <w:rPr>
          <w:rFonts w:ascii="Times New Roman" w:hAnsi="Times New Roman"/>
          <w:sz w:val="24"/>
          <w:szCs w:val="24"/>
        </w:rPr>
        <w:t xml:space="preserve"> šalių susitarimui dėl opciono taikytinas notarinės formos reikalavimas</w:t>
      </w:r>
      <w:r w:rsidR="000E2793">
        <w:rPr>
          <w:rFonts w:ascii="Times New Roman" w:hAnsi="Times New Roman"/>
          <w:sz w:val="24"/>
          <w:szCs w:val="24"/>
        </w:rPr>
        <w:t>.</w:t>
      </w:r>
      <w:r>
        <w:rPr>
          <w:rFonts w:ascii="Times New Roman" w:hAnsi="Times New Roman"/>
          <w:sz w:val="24"/>
          <w:szCs w:val="24"/>
        </w:rPr>
        <w:t xml:space="preserve"> </w:t>
      </w:r>
    </w:p>
    <w:p w14:paraId="58C7940A" w14:textId="4612EF2A" w:rsidR="00E663C1" w:rsidRDefault="00B314EB" w:rsidP="00D22C6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B314EB">
        <w:rPr>
          <w:rFonts w:ascii="Times New Roman" w:hAnsi="Times New Roman"/>
          <w:sz w:val="24"/>
          <w:szCs w:val="24"/>
        </w:rPr>
        <w:t>Pagal CK 1.74 straipsnio 1 dalies 3 punktą</w:t>
      </w:r>
      <w:r w:rsidR="00AC562E">
        <w:rPr>
          <w:rFonts w:ascii="Times New Roman" w:hAnsi="Times New Roman"/>
          <w:sz w:val="24"/>
          <w:szCs w:val="24"/>
        </w:rPr>
        <w:t>,</w:t>
      </w:r>
      <w:r w:rsidRPr="00B314EB">
        <w:rPr>
          <w:rFonts w:ascii="Times New Roman" w:hAnsi="Times New Roman"/>
          <w:sz w:val="24"/>
          <w:szCs w:val="24"/>
        </w:rPr>
        <w:t xml:space="preserve"> sandoriai dėl </w:t>
      </w:r>
      <w:r>
        <w:rPr>
          <w:rFonts w:ascii="Times New Roman" w:hAnsi="Times New Roman"/>
          <w:sz w:val="24"/>
          <w:szCs w:val="24"/>
        </w:rPr>
        <w:t xml:space="preserve">uždarųjų akcinių bendrovių </w:t>
      </w:r>
      <w:r w:rsidRPr="00B314EB">
        <w:rPr>
          <w:rFonts w:ascii="Times New Roman" w:hAnsi="Times New Roman"/>
          <w:sz w:val="24"/>
          <w:szCs w:val="24"/>
        </w:rPr>
        <w:t>akcijų pirkimo</w:t>
      </w:r>
      <w:r w:rsidR="00AC562E">
        <w:rPr>
          <w:rFonts w:ascii="Times New Roman" w:hAnsi="Times New Roman"/>
          <w:sz w:val="24"/>
          <w:szCs w:val="24"/>
        </w:rPr>
        <w:t>–</w:t>
      </w:r>
      <w:r w:rsidRPr="00B314EB">
        <w:rPr>
          <w:rFonts w:ascii="Times New Roman" w:hAnsi="Times New Roman"/>
          <w:sz w:val="24"/>
          <w:szCs w:val="24"/>
        </w:rPr>
        <w:t>pardavimo</w:t>
      </w:r>
      <w:r>
        <w:rPr>
          <w:rFonts w:ascii="Times New Roman" w:hAnsi="Times New Roman"/>
          <w:sz w:val="24"/>
          <w:szCs w:val="24"/>
        </w:rPr>
        <w:t>, kai parduodama 25 procentai ir daugiau tokios bendrovės akcijų arba akcijų kaina yra didesnė kaip 14</w:t>
      </w:r>
      <w:r w:rsidR="00AC562E">
        <w:rPr>
          <w:rFonts w:ascii="Times New Roman" w:hAnsi="Times New Roman"/>
          <w:sz w:val="24"/>
          <w:szCs w:val="24"/>
        </w:rPr>
        <w:t> </w:t>
      </w:r>
      <w:r>
        <w:rPr>
          <w:rFonts w:ascii="Times New Roman" w:hAnsi="Times New Roman"/>
          <w:sz w:val="24"/>
          <w:szCs w:val="24"/>
        </w:rPr>
        <w:t xml:space="preserve">500 </w:t>
      </w:r>
      <w:proofErr w:type="spellStart"/>
      <w:r>
        <w:rPr>
          <w:rFonts w:ascii="Times New Roman" w:hAnsi="Times New Roman"/>
          <w:sz w:val="24"/>
          <w:szCs w:val="24"/>
        </w:rPr>
        <w:t>Eur</w:t>
      </w:r>
      <w:proofErr w:type="spellEnd"/>
      <w:r>
        <w:rPr>
          <w:rFonts w:ascii="Times New Roman" w:hAnsi="Times New Roman"/>
          <w:sz w:val="24"/>
          <w:szCs w:val="24"/>
        </w:rPr>
        <w:t xml:space="preserve">, išskyrus šioje normoje nustatytas išimtis, </w:t>
      </w:r>
      <w:r w:rsidRPr="00B314EB">
        <w:rPr>
          <w:rFonts w:ascii="Times New Roman" w:hAnsi="Times New Roman"/>
          <w:sz w:val="24"/>
          <w:szCs w:val="24"/>
        </w:rPr>
        <w:t>turi būti sudaromi notarine forma.</w:t>
      </w:r>
      <w:r>
        <w:rPr>
          <w:rFonts w:ascii="Times New Roman" w:hAnsi="Times New Roman"/>
          <w:sz w:val="24"/>
          <w:szCs w:val="24"/>
        </w:rPr>
        <w:t xml:space="preserve"> </w:t>
      </w:r>
      <w:r w:rsidR="002508F2" w:rsidRPr="002508F2">
        <w:rPr>
          <w:rFonts w:ascii="Times New Roman" w:hAnsi="Times New Roman"/>
          <w:sz w:val="24"/>
          <w:szCs w:val="24"/>
        </w:rPr>
        <w:t>Pagal CK 1.93 straipsnio 3 dalį, įstatymų reikalaujamos notarinės formos nesilaikymas sandorį daro negaliojantį.</w:t>
      </w:r>
      <w:r w:rsidR="002508F2">
        <w:rPr>
          <w:rFonts w:ascii="Times New Roman" w:hAnsi="Times New Roman"/>
          <w:sz w:val="24"/>
          <w:szCs w:val="24"/>
        </w:rPr>
        <w:t xml:space="preserve"> </w:t>
      </w:r>
      <w:r w:rsidR="00543976">
        <w:rPr>
          <w:rFonts w:ascii="Times New Roman" w:hAnsi="Times New Roman"/>
          <w:sz w:val="24"/>
          <w:szCs w:val="24"/>
        </w:rPr>
        <w:t xml:space="preserve">Taigi įstatymų leidėjas </w:t>
      </w:r>
      <w:r w:rsidR="00E663C1">
        <w:rPr>
          <w:rFonts w:ascii="Times New Roman" w:hAnsi="Times New Roman"/>
          <w:sz w:val="24"/>
          <w:szCs w:val="24"/>
        </w:rPr>
        <w:t xml:space="preserve">notarinės formos reikalavimą </w:t>
      </w:r>
      <w:r w:rsidR="005A4763">
        <w:rPr>
          <w:rFonts w:ascii="Times New Roman" w:hAnsi="Times New Roman"/>
          <w:sz w:val="24"/>
          <w:szCs w:val="24"/>
        </w:rPr>
        <w:t xml:space="preserve">tam tikrais atvejais </w:t>
      </w:r>
      <w:r w:rsidR="00420786">
        <w:rPr>
          <w:rFonts w:ascii="Times New Roman" w:hAnsi="Times New Roman"/>
          <w:sz w:val="24"/>
          <w:szCs w:val="24"/>
        </w:rPr>
        <w:t>n</w:t>
      </w:r>
      <w:r w:rsidR="00E663C1">
        <w:rPr>
          <w:rFonts w:ascii="Times New Roman" w:hAnsi="Times New Roman"/>
          <w:sz w:val="24"/>
          <w:szCs w:val="24"/>
        </w:rPr>
        <w:t>ustatė tik akcijų pirkimo</w:t>
      </w:r>
      <w:r w:rsidR="00AC562E">
        <w:rPr>
          <w:rFonts w:ascii="Times New Roman" w:hAnsi="Times New Roman"/>
          <w:sz w:val="24"/>
          <w:szCs w:val="24"/>
        </w:rPr>
        <w:t>–</w:t>
      </w:r>
      <w:r w:rsidR="00E663C1">
        <w:rPr>
          <w:rFonts w:ascii="Times New Roman" w:hAnsi="Times New Roman"/>
          <w:sz w:val="24"/>
          <w:szCs w:val="24"/>
        </w:rPr>
        <w:t xml:space="preserve">pardavimo sutarčiai ir nenustatė tokio </w:t>
      </w:r>
      <w:r w:rsidR="005A4763">
        <w:rPr>
          <w:rFonts w:ascii="Times New Roman" w:hAnsi="Times New Roman"/>
          <w:sz w:val="24"/>
          <w:szCs w:val="24"/>
        </w:rPr>
        <w:t xml:space="preserve">sandorio formos </w:t>
      </w:r>
      <w:r w:rsidR="00E663C1">
        <w:rPr>
          <w:rFonts w:ascii="Times New Roman" w:hAnsi="Times New Roman"/>
          <w:sz w:val="24"/>
          <w:szCs w:val="24"/>
        </w:rPr>
        <w:t>reikalavimo jokioms kitoms sutarčių rūšims, kuriomis susitariam</w:t>
      </w:r>
      <w:r w:rsidR="000E2793">
        <w:rPr>
          <w:rFonts w:ascii="Times New Roman" w:hAnsi="Times New Roman"/>
          <w:sz w:val="24"/>
          <w:szCs w:val="24"/>
        </w:rPr>
        <w:t>a</w:t>
      </w:r>
      <w:r w:rsidR="00E663C1">
        <w:rPr>
          <w:rFonts w:ascii="Times New Roman" w:hAnsi="Times New Roman"/>
          <w:sz w:val="24"/>
          <w:szCs w:val="24"/>
        </w:rPr>
        <w:t xml:space="preserve"> dėl tokių akcijų perleidimo</w:t>
      </w:r>
      <w:r w:rsidR="005A4763">
        <w:rPr>
          <w:rFonts w:ascii="Times New Roman" w:hAnsi="Times New Roman"/>
          <w:sz w:val="24"/>
          <w:szCs w:val="24"/>
        </w:rPr>
        <w:t xml:space="preserve"> ateityje</w:t>
      </w:r>
      <w:r w:rsidR="00E663C1">
        <w:rPr>
          <w:rFonts w:ascii="Times New Roman" w:hAnsi="Times New Roman"/>
          <w:sz w:val="24"/>
          <w:szCs w:val="24"/>
        </w:rPr>
        <w:t xml:space="preserve">. </w:t>
      </w:r>
    </w:p>
    <w:p w14:paraId="221C3289" w14:textId="6C65245F" w:rsidR="0021611F" w:rsidRDefault="00E27FE4" w:rsidP="000025E9">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Opciono sutarties sudarymo metu nėra aišku, ar opciono pirkėjas apskritai pasinaudos savo teise ateityje įgyti sutartyje </w:t>
      </w:r>
      <w:r w:rsidR="000025E9">
        <w:rPr>
          <w:rFonts w:ascii="Times New Roman" w:hAnsi="Times New Roman"/>
          <w:sz w:val="24"/>
          <w:szCs w:val="24"/>
        </w:rPr>
        <w:t>nu</w:t>
      </w:r>
      <w:r w:rsidR="00AC562E">
        <w:rPr>
          <w:rFonts w:ascii="Times New Roman" w:hAnsi="Times New Roman"/>
          <w:sz w:val="24"/>
          <w:szCs w:val="24"/>
        </w:rPr>
        <w:t>rod</w:t>
      </w:r>
      <w:r w:rsidR="000025E9">
        <w:rPr>
          <w:rFonts w:ascii="Times New Roman" w:hAnsi="Times New Roman"/>
          <w:sz w:val="24"/>
          <w:szCs w:val="24"/>
        </w:rPr>
        <w:t>ytą</w:t>
      </w:r>
      <w:r>
        <w:rPr>
          <w:rFonts w:ascii="Times New Roman" w:hAnsi="Times New Roman"/>
          <w:sz w:val="24"/>
          <w:szCs w:val="24"/>
        </w:rPr>
        <w:t xml:space="preserve"> turtą. N</w:t>
      </w:r>
      <w:r w:rsidR="00B314EB">
        <w:rPr>
          <w:rFonts w:ascii="Times New Roman" w:hAnsi="Times New Roman"/>
          <w:sz w:val="24"/>
          <w:szCs w:val="24"/>
        </w:rPr>
        <w:t xml:space="preserve">utarties </w:t>
      </w:r>
      <w:r w:rsidR="00B314EB" w:rsidRPr="001E1659">
        <w:rPr>
          <w:rFonts w:ascii="Times New Roman" w:hAnsi="Times New Roman"/>
          <w:sz w:val="24"/>
          <w:szCs w:val="24"/>
        </w:rPr>
        <w:t>4</w:t>
      </w:r>
      <w:r w:rsidR="000025E9" w:rsidRPr="001E1659">
        <w:rPr>
          <w:rFonts w:ascii="Times New Roman" w:hAnsi="Times New Roman"/>
          <w:sz w:val="24"/>
          <w:szCs w:val="24"/>
        </w:rPr>
        <w:t>5</w:t>
      </w:r>
      <w:r w:rsidR="00B314EB" w:rsidRPr="001E1659">
        <w:rPr>
          <w:rFonts w:ascii="Times New Roman" w:hAnsi="Times New Roman"/>
          <w:sz w:val="24"/>
          <w:szCs w:val="24"/>
        </w:rPr>
        <w:t>, 5</w:t>
      </w:r>
      <w:r w:rsidR="000025E9" w:rsidRPr="001E1659">
        <w:rPr>
          <w:rFonts w:ascii="Times New Roman" w:hAnsi="Times New Roman"/>
          <w:sz w:val="24"/>
          <w:szCs w:val="24"/>
        </w:rPr>
        <w:t>9</w:t>
      </w:r>
      <w:r w:rsidR="00B314EB" w:rsidRPr="001E1659">
        <w:rPr>
          <w:rFonts w:ascii="Times New Roman" w:hAnsi="Times New Roman"/>
          <w:sz w:val="24"/>
          <w:szCs w:val="24"/>
        </w:rPr>
        <w:t>.1 punktuose</w:t>
      </w:r>
      <w:r w:rsidR="00B314EB">
        <w:rPr>
          <w:rFonts w:ascii="Times New Roman" w:hAnsi="Times New Roman"/>
          <w:sz w:val="24"/>
          <w:szCs w:val="24"/>
        </w:rPr>
        <w:t xml:space="preserve"> išaiškinta, kad opciono sandoris yra sutartis dėl teisės ateityje įsigyti akcijas, o ne </w:t>
      </w:r>
      <w:r w:rsidR="000025E9">
        <w:rPr>
          <w:rFonts w:ascii="Times New Roman" w:hAnsi="Times New Roman"/>
          <w:sz w:val="24"/>
          <w:szCs w:val="24"/>
        </w:rPr>
        <w:t xml:space="preserve">sutartis dėl </w:t>
      </w:r>
      <w:r w:rsidR="00B314EB">
        <w:rPr>
          <w:rFonts w:ascii="Times New Roman" w:hAnsi="Times New Roman"/>
          <w:sz w:val="24"/>
          <w:szCs w:val="24"/>
        </w:rPr>
        <w:t>pat</w:t>
      </w:r>
      <w:r w:rsidR="00543976">
        <w:rPr>
          <w:rFonts w:ascii="Times New Roman" w:hAnsi="Times New Roman"/>
          <w:sz w:val="24"/>
          <w:szCs w:val="24"/>
        </w:rPr>
        <w:t>ies</w:t>
      </w:r>
      <w:r w:rsidR="00B314EB">
        <w:rPr>
          <w:rFonts w:ascii="Times New Roman" w:hAnsi="Times New Roman"/>
          <w:sz w:val="24"/>
          <w:szCs w:val="24"/>
        </w:rPr>
        <w:t xml:space="preserve"> turt</w:t>
      </w:r>
      <w:r w:rsidR="00543976">
        <w:rPr>
          <w:rFonts w:ascii="Times New Roman" w:hAnsi="Times New Roman"/>
          <w:sz w:val="24"/>
          <w:szCs w:val="24"/>
        </w:rPr>
        <w:t>o</w:t>
      </w:r>
      <w:r w:rsidR="00B314EB">
        <w:rPr>
          <w:rFonts w:ascii="Times New Roman" w:hAnsi="Times New Roman"/>
          <w:sz w:val="24"/>
          <w:szCs w:val="24"/>
        </w:rPr>
        <w:t xml:space="preserve"> (akcij</w:t>
      </w:r>
      <w:r w:rsidR="00543976">
        <w:rPr>
          <w:rFonts w:ascii="Times New Roman" w:hAnsi="Times New Roman"/>
          <w:sz w:val="24"/>
          <w:szCs w:val="24"/>
        </w:rPr>
        <w:t>ų</w:t>
      </w:r>
      <w:r w:rsidR="00B314EB">
        <w:rPr>
          <w:rFonts w:ascii="Times New Roman" w:hAnsi="Times New Roman"/>
          <w:sz w:val="24"/>
          <w:szCs w:val="24"/>
        </w:rPr>
        <w:t>)</w:t>
      </w:r>
      <w:r w:rsidR="000025E9">
        <w:rPr>
          <w:rFonts w:ascii="Times New Roman" w:hAnsi="Times New Roman"/>
          <w:sz w:val="24"/>
          <w:szCs w:val="24"/>
        </w:rPr>
        <w:t xml:space="preserve"> pirkimo</w:t>
      </w:r>
      <w:r w:rsidR="00AC562E">
        <w:rPr>
          <w:rFonts w:ascii="Times New Roman" w:hAnsi="Times New Roman"/>
          <w:sz w:val="24"/>
          <w:szCs w:val="24"/>
        </w:rPr>
        <w:t xml:space="preserve"> ir </w:t>
      </w:r>
      <w:r w:rsidR="000025E9">
        <w:rPr>
          <w:rFonts w:ascii="Times New Roman" w:hAnsi="Times New Roman"/>
          <w:sz w:val="24"/>
          <w:szCs w:val="24"/>
        </w:rPr>
        <w:t>pardavimo</w:t>
      </w:r>
      <w:r w:rsidR="00543976">
        <w:rPr>
          <w:rFonts w:ascii="Times New Roman" w:hAnsi="Times New Roman"/>
          <w:sz w:val="24"/>
          <w:szCs w:val="24"/>
        </w:rPr>
        <w:t>. Dėl to susitarimui dėl opciono nėra taikomas CK 1.74 straipsnio 1 dalies 3 punkto reikalavimas. Tai reiškia, kad opciono sandori</w:t>
      </w:r>
      <w:r w:rsidR="00260AB4">
        <w:rPr>
          <w:rFonts w:ascii="Times New Roman" w:hAnsi="Times New Roman"/>
          <w:sz w:val="24"/>
          <w:szCs w:val="24"/>
        </w:rPr>
        <w:t>ui</w:t>
      </w:r>
      <w:r w:rsidR="00D22C62">
        <w:rPr>
          <w:rFonts w:ascii="Times New Roman" w:hAnsi="Times New Roman"/>
          <w:sz w:val="24"/>
          <w:szCs w:val="24"/>
        </w:rPr>
        <w:t xml:space="preserve">, skirtingai nei </w:t>
      </w:r>
      <w:r w:rsidR="000025E9">
        <w:rPr>
          <w:rFonts w:ascii="Times New Roman" w:hAnsi="Times New Roman"/>
          <w:sz w:val="24"/>
          <w:szCs w:val="24"/>
        </w:rPr>
        <w:t xml:space="preserve">tam tikro </w:t>
      </w:r>
      <w:r w:rsidR="00AC562E">
        <w:rPr>
          <w:rFonts w:ascii="Times New Roman" w:hAnsi="Times New Roman"/>
          <w:sz w:val="24"/>
          <w:szCs w:val="24"/>
        </w:rPr>
        <w:t>skaičiaus</w:t>
      </w:r>
      <w:r w:rsidR="000025E9">
        <w:rPr>
          <w:rFonts w:ascii="Times New Roman" w:hAnsi="Times New Roman"/>
          <w:sz w:val="24"/>
          <w:szCs w:val="24"/>
        </w:rPr>
        <w:t xml:space="preserve"> ir kainos </w:t>
      </w:r>
      <w:r w:rsidR="00D22C62">
        <w:rPr>
          <w:rFonts w:ascii="Times New Roman" w:hAnsi="Times New Roman"/>
          <w:sz w:val="24"/>
          <w:szCs w:val="24"/>
        </w:rPr>
        <w:t>akcijų pirkimo</w:t>
      </w:r>
      <w:r w:rsidR="00AC562E">
        <w:rPr>
          <w:rFonts w:ascii="Times New Roman" w:hAnsi="Times New Roman"/>
          <w:sz w:val="24"/>
          <w:szCs w:val="24"/>
        </w:rPr>
        <w:t>–</w:t>
      </w:r>
      <w:r w:rsidR="00D22C62">
        <w:rPr>
          <w:rFonts w:ascii="Times New Roman" w:hAnsi="Times New Roman"/>
          <w:sz w:val="24"/>
          <w:szCs w:val="24"/>
        </w:rPr>
        <w:t>pardavimo sutarčiai, nėra nustatyt</w:t>
      </w:r>
      <w:r w:rsidR="000025E9">
        <w:rPr>
          <w:rFonts w:ascii="Times New Roman" w:hAnsi="Times New Roman"/>
          <w:sz w:val="24"/>
          <w:szCs w:val="24"/>
        </w:rPr>
        <w:t>a</w:t>
      </w:r>
      <w:r w:rsidR="00260AB4">
        <w:rPr>
          <w:rFonts w:ascii="Times New Roman" w:hAnsi="Times New Roman"/>
          <w:sz w:val="24"/>
          <w:szCs w:val="24"/>
        </w:rPr>
        <w:t>s</w:t>
      </w:r>
      <w:r w:rsidR="00D22C62">
        <w:rPr>
          <w:rFonts w:ascii="Times New Roman" w:hAnsi="Times New Roman"/>
          <w:sz w:val="24"/>
          <w:szCs w:val="24"/>
        </w:rPr>
        <w:t xml:space="preserve"> </w:t>
      </w:r>
      <w:r w:rsidR="000025E9">
        <w:rPr>
          <w:rFonts w:ascii="Times New Roman" w:hAnsi="Times New Roman"/>
          <w:sz w:val="24"/>
          <w:szCs w:val="24"/>
        </w:rPr>
        <w:t xml:space="preserve">notarinės formos </w:t>
      </w:r>
      <w:r w:rsidR="00D22C62">
        <w:rPr>
          <w:rFonts w:ascii="Times New Roman" w:hAnsi="Times New Roman"/>
          <w:sz w:val="24"/>
          <w:szCs w:val="24"/>
        </w:rPr>
        <w:t>reikalavim</w:t>
      </w:r>
      <w:r w:rsidR="000025E9">
        <w:rPr>
          <w:rFonts w:ascii="Times New Roman" w:hAnsi="Times New Roman"/>
          <w:sz w:val="24"/>
          <w:szCs w:val="24"/>
        </w:rPr>
        <w:t>as</w:t>
      </w:r>
      <w:r w:rsidR="00D22C62">
        <w:rPr>
          <w:rFonts w:ascii="Times New Roman" w:hAnsi="Times New Roman"/>
          <w:sz w:val="24"/>
          <w:szCs w:val="24"/>
        </w:rPr>
        <w:t>, toks susitarimas</w:t>
      </w:r>
      <w:r w:rsidR="00543976">
        <w:rPr>
          <w:rFonts w:ascii="Times New Roman" w:hAnsi="Times New Roman"/>
          <w:sz w:val="24"/>
          <w:szCs w:val="24"/>
        </w:rPr>
        <w:t xml:space="preserve"> gali būti sudaromas </w:t>
      </w:r>
      <w:r w:rsidR="00260AB4">
        <w:rPr>
          <w:rFonts w:ascii="Times New Roman" w:hAnsi="Times New Roman"/>
          <w:sz w:val="24"/>
          <w:szCs w:val="24"/>
        </w:rPr>
        <w:t>laikantis bendrųjų sutarčių formai keliamų reikalavimų (CK 1.71–1.73</w:t>
      </w:r>
      <w:r w:rsidR="00AC562E">
        <w:rPr>
          <w:rFonts w:ascii="Times New Roman" w:hAnsi="Times New Roman"/>
          <w:sz w:val="24"/>
          <w:szCs w:val="24"/>
        </w:rPr>
        <w:t> </w:t>
      </w:r>
      <w:r w:rsidR="00260AB4">
        <w:rPr>
          <w:rFonts w:ascii="Times New Roman" w:hAnsi="Times New Roman"/>
          <w:sz w:val="24"/>
          <w:szCs w:val="24"/>
        </w:rPr>
        <w:t>straipsniai)</w:t>
      </w:r>
      <w:r w:rsidR="00910D92">
        <w:rPr>
          <w:rFonts w:ascii="Times New Roman" w:hAnsi="Times New Roman"/>
          <w:sz w:val="24"/>
          <w:szCs w:val="24"/>
        </w:rPr>
        <w:t>.</w:t>
      </w:r>
      <w:r w:rsidR="00D22C62">
        <w:rPr>
          <w:rFonts w:ascii="Times New Roman" w:hAnsi="Times New Roman"/>
          <w:sz w:val="24"/>
          <w:szCs w:val="24"/>
        </w:rPr>
        <w:t xml:space="preserve"> Tačiau vėlesnis opciono</w:t>
      </w:r>
      <w:r w:rsidR="00761A64">
        <w:rPr>
          <w:rFonts w:ascii="Times New Roman" w:hAnsi="Times New Roman"/>
          <w:sz w:val="24"/>
          <w:szCs w:val="24"/>
        </w:rPr>
        <w:t xml:space="preserve"> susitarimą įgyvendinantis sandoris</w:t>
      </w:r>
      <w:r w:rsidR="00D22C62">
        <w:rPr>
          <w:rFonts w:ascii="Times New Roman" w:hAnsi="Times New Roman"/>
          <w:sz w:val="24"/>
          <w:szCs w:val="24"/>
        </w:rPr>
        <w:t xml:space="preserve"> turi būti sudaromas </w:t>
      </w:r>
      <w:r w:rsidR="000025E9">
        <w:rPr>
          <w:rFonts w:ascii="Times New Roman" w:hAnsi="Times New Roman"/>
          <w:sz w:val="24"/>
          <w:szCs w:val="24"/>
        </w:rPr>
        <w:t xml:space="preserve">laikantis </w:t>
      </w:r>
      <w:r w:rsidR="00D22C62">
        <w:rPr>
          <w:rFonts w:ascii="Times New Roman" w:hAnsi="Times New Roman"/>
          <w:sz w:val="24"/>
          <w:szCs w:val="24"/>
        </w:rPr>
        <w:t>CK 1.74 straipsnio 1 dalies 3 punkto reikalavim</w:t>
      </w:r>
      <w:r w:rsidR="000025E9">
        <w:rPr>
          <w:rFonts w:ascii="Times New Roman" w:hAnsi="Times New Roman"/>
          <w:sz w:val="24"/>
          <w:szCs w:val="24"/>
        </w:rPr>
        <w:t>ų</w:t>
      </w:r>
      <w:r w:rsidR="00D22C62">
        <w:rPr>
          <w:rFonts w:ascii="Times New Roman" w:hAnsi="Times New Roman"/>
          <w:sz w:val="24"/>
          <w:szCs w:val="24"/>
        </w:rPr>
        <w:t xml:space="preserve">. </w:t>
      </w:r>
    </w:p>
    <w:p w14:paraId="4A52B1A2" w14:textId="3CF263F3" w:rsidR="00D22C62" w:rsidRDefault="0021611F" w:rsidP="00D22C62">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Nagrinėjamu atveju šalys sudarė </w:t>
      </w:r>
      <w:r w:rsidR="00C53D96">
        <w:rPr>
          <w:rFonts w:ascii="Times New Roman" w:hAnsi="Times New Roman"/>
          <w:sz w:val="24"/>
          <w:szCs w:val="24"/>
        </w:rPr>
        <w:t xml:space="preserve">paprastą rašytinį </w:t>
      </w:r>
      <w:r>
        <w:rPr>
          <w:rFonts w:ascii="Times New Roman" w:hAnsi="Times New Roman"/>
          <w:sz w:val="24"/>
          <w:szCs w:val="24"/>
        </w:rPr>
        <w:t>susitarimą dėl opciono įsigijimo.</w:t>
      </w:r>
      <w:r w:rsidR="00543976">
        <w:rPr>
          <w:rFonts w:ascii="Times New Roman" w:hAnsi="Times New Roman"/>
          <w:sz w:val="24"/>
          <w:szCs w:val="24"/>
        </w:rPr>
        <w:t xml:space="preserve"> </w:t>
      </w:r>
      <w:r w:rsidR="00C53D96">
        <w:rPr>
          <w:rFonts w:ascii="Times New Roman" w:hAnsi="Times New Roman"/>
          <w:sz w:val="24"/>
          <w:szCs w:val="24"/>
        </w:rPr>
        <w:t>Toks susitarimas laikyt</w:t>
      </w:r>
      <w:r w:rsidR="00E27FE4">
        <w:rPr>
          <w:rFonts w:ascii="Times New Roman" w:hAnsi="Times New Roman"/>
          <w:sz w:val="24"/>
          <w:szCs w:val="24"/>
        </w:rPr>
        <w:t>inas neturinčiu formos trūkumų, todėl</w:t>
      </w:r>
      <w:r w:rsidR="00AC562E">
        <w:rPr>
          <w:rFonts w:ascii="Times New Roman" w:hAnsi="Times New Roman"/>
          <w:sz w:val="24"/>
          <w:szCs w:val="24"/>
        </w:rPr>
        <w:t>,</w:t>
      </w:r>
      <w:r w:rsidR="00E27FE4">
        <w:rPr>
          <w:rFonts w:ascii="Times New Roman" w:hAnsi="Times New Roman"/>
          <w:sz w:val="24"/>
          <w:szCs w:val="24"/>
        </w:rPr>
        <w:t xml:space="preserve"> esant opciono sutarties šalies prašymui</w:t>
      </w:r>
      <w:r w:rsidR="00AC562E">
        <w:rPr>
          <w:rFonts w:ascii="Times New Roman" w:hAnsi="Times New Roman"/>
          <w:sz w:val="24"/>
          <w:szCs w:val="24"/>
        </w:rPr>
        <w:t>, teismas</w:t>
      </w:r>
      <w:r w:rsidR="00E27FE4">
        <w:rPr>
          <w:rFonts w:ascii="Times New Roman" w:hAnsi="Times New Roman"/>
          <w:sz w:val="24"/>
          <w:szCs w:val="24"/>
        </w:rPr>
        <w:t xml:space="preserve"> turi priteisti tokio sandorio dalyką iš kitos šalies. </w:t>
      </w:r>
      <w:r w:rsidR="00D22C62">
        <w:rPr>
          <w:rFonts w:ascii="Times New Roman" w:hAnsi="Times New Roman"/>
          <w:sz w:val="24"/>
          <w:szCs w:val="24"/>
        </w:rPr>
        <w:t>Aplinkybė, kad ieškovas, įgyvendindamas savo reika</w:t>
      </w:r>
      <w:r>
        <w:rPr>
          <w:rFonts w:ascii="Times New Roman" w:hAnsi="Times New Roman"/>
          <w:sz w:val="24"/>
          <w:szCs w:val="24"/>
        </w:rPr>
        <w:t>la</w:t>
      </w:r>
      <w:r w:rsidR="00D22C62">
        <w:rPr>
          <w:rFonts w:ascii="Times New Roman" w:hAnsi="Times New Roman"/>
          <w:sz w:val="24"/>
          <w:szCs w:val="24"/>
        </w:rPr>
        <w:t>vimo teisę pagal opciono sutartį (pranešdamas apie tai atsakovui elektro</w:t>
      </w:r>
      <w:r>
        <w:rPr>
          <w:rFonts w:ascii="Times New Roman" w:hAnsi="Times New Roman"/>
          <w:sz w:val="24"/>
          <w:szCs w:val="24"/>
        </w:rPr>
        <w:t>ni</w:t>
      </w:r>
      <w:r w:rsidR="00D22C62">
        <w:rPr>
          <w:rFonts w:ascii="Times New Roman" w:hAnsi="Times New Roman"/>
          <w:sz w:val="24"/>
          <w:szCs w:val="24"/>
        </w:rPr>
        <w:t>niu laišku)</w:t>
      </w:r>
      <w:r w:rsidR="00AC562E">
        <w:rPr>
          <w:rFonts w:ascii="Times New Roman" w:hAnsi="Times New Roman"/>
          <w:sz w:val="24"/>
          <w:szCs w:val="24"/>
        </w:rPr>
        <w:t>,</w:t>
      </w:r>
      <w:r w:rsidR="00D22C62">
        <w:rPr>
          <w:rFonts w:ascii="Times New Roman" w:hAnsi="Times New Roman"/>
          <w:sz w:val="24"/>
          <w:szCs w:val="24"/>
        </w:rPr>
        <w:t xml:space="preserve"> pasiūlė akcijų perleidimą įforminti </w:t>
      </w:r>
      <w:r w:rsidR="00AC562E">
        <w:rPr>
          <w:rFonts w:ascii="Times New Roman" w:hAnsi="Times New Roman"/>
          <w:sz w:val="24"/>
          <w:szCs w:val="24"/>
        </w:rPr>
        <w:t xml:space="preserve">kaip </w:t>
      </w:r>
      <w:r w:rsidR="00D22C62">
        <w:rPr>
          <w:rFonts w:ascii="Times New Roman" w:hAnsi="Times New Roman"/>
          <w:sz w:val="24"/>
          <w:szCs w:val="24"/>
        </w:rPr>
        <w:t>notarin</w:t>
      </w:r>
      <w:r w:rsidR="00AC562E">
        <w:rPr>
          <w:rFonts w:ascii="Times New Roman" w:hAnsi="Times New Roman"/>
          <w:sz w:val="24"/>
          <w:szCs w:val="24"/>
        </w:rPr>
        <w:t>ę</w:t>
      </w:r>
      <w:r w:rsidR="00D22C62">
        <w:rPr>
          <w:rFonts w:ascii="Times New Roman" w:hAnsi="Times New Roman"/>
          <w:sz w:val="24"/>
          <w:szCs w:val="24"/>
        </w:rPr>
        <w:t xml:space="preserve"> akcijų pirkimo</w:t>
      </w:r>
      <w:r w:rsidR="00AC562E">
        <w:rPr>
          <w:rFonts w:ascii="Times New Roman" w:hAnsi="Times New Roman"/>
          <w:sz w:val="24"/>
          <w:szCs w:val="24"/>
        </w:rPr>
        <w:t>–</w:t>
      </w:r>
      <w:r w:rsidR="00D22C62">
        <w:rPr>
          <w:rFonts w:ascii="Times New Roman" w:hAnsi="Times New Roman"/>
          <w:sz w:val="24"/>
          <w:szCs w:val="24"/>
        </w:rPr>
        <w:t>pardavimo sutart</w:t>
      </w:r>
      <w:r w:rsidR="00AC562E">
        <w:rPr>
          <w:rFonts w:ascii="Times New Roman" w:hAnsi="Times New Roman"/>
          <w:sz w:val="24"/>
          <w:szCs w:val="24"/>
        </w:rPr>
        <w:t>į</w:t>
      </w:r>
      <w:r>
        <w:rPr>
          <w:rFonts w:ascii="Times New Roman" w:hAnsi="Times New Roman"/>
          <w:sz w:val="24"/>
          <w:szCs w:val="24"/>
        </w:rPr>
        <w:t xml:space="preserve">, patvirtina siekį </w:t>
      </w:r>
      <w:r w:rsidR="00C53D96">
        <w:rPr>
          <w:rFonts w:ascii="Times New Roman" w:hAnsi="Times New Roman"/>
          <w:sz w:val="24"/>
          <w:szCs w:val="24"/>
        </w:rPr>
        <w:t xml:space="preserve">patį </w:t>
      </w:r>
      <w:r>
        <w:rPr>
          <w:rFonts w:ascii="Times New Roman" w:hAnsi="Times New Roman"/>
          <w:sz w:val="24"/>
          <w:szCs w:val="24"/>
        </w:rPr>
        <w:t xml:space="preserve">akcijų perleidimo sandorį sudaryti taip, kaip nustatyta Lietuvos Respublikos įstatyme. </w:t>
      </w:r>
      <w:r w:rsidR="00C53D96">
        <w:rPr>
          <w:rFonts w:ascii="Times New Roman" w:hAnsi="Times New Roman"/>
          <w:sz w:val="24"/>
          <w:szCs w:val="24"/>
        </w:rPr>
        <w:t xml:space="preserve">Dėl to teisėjų kolegija </w:t>
      </w:r>
      <w:r w:rsidR="00AC562E">
        <w:rPr>
          <w:rFonts w:ascii="Times New Roman" w:hAnsi="Times New Roman"/>
          <w:sz w:val="24"/>
          <w:szCs w:val="24"/>
        </w:rPr>
        <w:t>nu</w:t>
      </w:r>
      <w:r w:rsidR="00C53D96">
        <w:rPr>
          <w:rFonts w:ascii="Times New Roman" w:hAnsi="Times New Roman"/>
          <w:sz w:val="24"/>
          <w:szCs w:val="24"/>
        </w:rPr>
        <w:t>sprendžia, ka</w:t>
      </w:r>
      <w:r w:rsidR="00260AB4">
        <w:rPr>
          <w:rFonts w:ascii="Times New Roman" w:hAnsi="Times New Roman"/>
          <w:sz w:val="24"/>
          <w:szCs w:val="24"/>
        </w:rPr>
        <w:t>d</w:t>
      </w:r>
      <w:r w:rsidR="00C53D96">
        <w:rPr>
          <w:rFonts w:ascii="Times New Roman" w:hAnsi="Times New Roman"/>
          <w:sz w:val="24"/>
          <w:szCs w:val="24"/>
        </w:rPr>
        <w:t xml:space="preserve"> apeliacinės instancijos teismas netinkamai aiškino materialiosios teisės normas dėl opciono sandoriui taikytinos formos ir </w:t>
      </w:r>
      <w:r w:rsidR="00260AB4">
        <w:rPr>
          <w:rFonts w:ascii="Times New Roman" w:hAnsi="Times New Roman"/>
          <w:sz w:val="24"/>
          <w:szCs w:val="24"/>
        </w:rPr>
        <w:t xml:space="preserve">šiuo klausimu </w:t>
      </w:r>
      <w:r w:rsidR="00C53D96">
        <w:rPr>
          <w:rFonts w:ascii="Times New Roman" w:hAnsi="Times New Roman"/>
          <w:sz w:val="24"/>
          <w:szCs w:val="24"/>
        </w:rPr>
        <w:t>padarė nepagrįst</w:t>
      </w:r>
      <w:r w:rsidR="00260AB4">
        <w:rPr>
          <w:rFonts w:ascii="Times New Roman" w:hAnsi="Times New Roman"/>
          <w:sz w:val="24"/>
          <w:szCs w:val="24"/>
        </w:rPr>
        <w:t>as</w:t>
      </w:r>
      <w:r w:rsidR="00C53D96">
        <w:rPr>
          <w:rFonts w:ascii="Times New Roman" w:hAnsi="Times New Roman"/>
          <w:sz w:val="24"/>
          <w:szCs w:val="24"/>
        </w:rPr>
        <w:t xml:space="preserve"> išvad</w:t>
      </w:r>
      <w:r w:rsidR="00260AB4">
        <w:rPr>
          <w:rFonts w:ascii="Times New Roman" w:hAnsi="Times New Roman"/>
          <w:sz w:val="24"/>
          <w:szCs w:val="24"/>
        </w:rPr>
        <w:t>as</w:t>
      </w:r>
      <w:r w:rsidR="00C53D96">
        <w:rPr>
          <w:rFonts w:ascii="Times New Roman" w:hAnsi="Times New Roman"/>
          <w:sz w:val="24"/>
          <w:szCs w:val="24"/>
        </w:rPr>
        <w:t xml:space="preserve">. </w:t>
      </w:r>
      <w:r w:rsidR="00D22C62">
        <w:rPr>
          <w:rFonts w:ascii="Times New Roman" w:hAnsi="Times New Roman"/>
          <w:sz w:val="24"/>
          <w:szCs w:val="24"/>
        </w:rPr>
        <w:t xml:space="preserve">  </w:t>
      </w:r>
    </w:p>
    <w:p w14:paraId="7A670666" w14:textId="4CDB86FF" w:rsidR="003430F9" w:rsidRPr="003430F9" w:rsidRDefault="00420786" w:rsidP="007876C1">
      <w:pPr>
        <w:pStyle w:val="ListParagraph"/>
        <w:numPr>
          <w:ilvl w:val="0"/>
          <w:numId w:val="3"/>
        </w:numPr>
        <w:spacing w:after="120" w:line="240" w:lineRule="auto"/>
        <w:contextualSpacing w:val="0"/>
        <w:jc w:val="both"/>
        <w:rPr>
          <w:rFonts w:ascii="Times New Roman" w:hAnsi="Times New Roman"/>
          <w:sz w:val="24"/>
          <w:szCs w:val="24"/>
        </w:rPr>
      </w:pPr>
      <w:r w:rsidRPr="00C846D1">
        <w:rPr>
          <w:rFonts w:ascii="Times New Roman" w:hAnsi="Times New Roman"/>
          <w:sz w:val="24"/>
          <w:szCs w:val="24"/>
        </w:rPr>
        <w:t xml:space="preserve">Teisėjų kolegija pažymi, kad </w:t>
      </w:r>
      <w:r w:rsidR="00AC562E">
        <w:rPr>
          <w:rFonts w:ascii="Times New Roman" w:hAnsi="Times New Roman"/>
          <w:sz w:val="24"/>
          <w:szCs w:val="24"/>
        </w:rPr>
        <w:t xml:space="preserve">kvalifikuojant </w:t>
      </w:r>
      <w:r w:rsidRPr="00C846D1">
        <w:rPr>
          <w:rFonts w:ascii="Times New Roman" w:hAnsi="Times New Roman"/>
          <w:sz w:val="24"/>
          <w:szCs w:val="24"/>
        </w:rPr>
        <w:t>šalių teisini</w:t>
      </w:r>
      <w:r w:rsidR="00AC562E">
        <w:rPr>
          <w:rFonts w:ascii="Times New Roman" w:hAnsi="Times New Roman"/>
          <w:sz w:val="24"/>
          <w:szCs w:val="24"/>
        </w:rPr>
        <w:t>us</w:t>
      </w:r>
      <w:r w:rsidRPr="00C846D1">
        <w:rPr>
          <w:rFonts w:ascii="Times New Roman" w:hAnsi="Times New Roman"/>
          <w:sz w:val="24"/>
          <w:szCs w:val="24"/>
        </w:rPr>
        <w:t xml:space="preserve"> santyki</w:t>
      </w:r>
      <w:r w:rsidR="00AC562E">
        <w:rPr>
          <w:rFonts w:ascii="Times New Roman" w:hAnsi="Times New Roman"/>
          <w:sz w:val="24"/>
          <w:szCs w:val="24"/>
        </w:rPr>
        <w:t>us</w:t>
      </w:r>
      <w:r w:rsidRPr="00C846D1">
        <w:rPr>
          <w:rFonts w:ascii="Times New Roman" w:hAnsi="Times New Roman"/>
          <w:sz w:val="24"/>
          <w:szCs w:val="24"/>
        </w:rPr>
        <w:t xml:space="preserve"> neturi teisinės reikšmės aplinkybė, </w:t>
      </w:r>
      <w:r w:rsidR="00AC562E">
        <w:rPr>
          <w:rFonts w:ascii="Times New Roman" w:hAnsi="Times New Roman"/>
          <w:sz w:val="24"/>
          <w:szCs w:val="24"/>
        </w:rPr>
        <w:t>jog</w:t>
      </w:r>
      <w:r w:rsidRPr="00C846D1">
        <w:rPr>
          <w:rFonts w:ascii="Times New Roman" w:hAnsi="Times New Roman"/>
          <w:sz w:val="24"/>
          <w:szCs w:val="24"/>
        </w:rPr>
        <w:t xml:space="preserve"> 90 proc.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Pr="00C846D1">
        <w:rPr>
          <w:rFonts w:ascii="Times New Roman" w:hAnsi="Times New Roman"/>
          <w:sz w:val="24"/>
          <w:szCs w:val="24"/>
        </w:rPr>
        <w:t xml:space="preserve">akcijų pardavė trečiasis asmuo </w:t>
      </w:r>
      <w:r w:rsidR="00AE0048" w:rsidRPr="00B3263E">
        <w:rPr>
          <w:rFonts w:ascii="Times New Roman" w:hAnsi="Times New Roman"/>
          <w:sz w:val="24"/>
          <w:szCs w:val="24"/>
        </w:rPr>
        <w:t>„</w:t>
      </w:r>
      <w:r w:rsidR="00AE0048">
        <w:rPr>
          <w:rFonts w:ascii="Times New Roman" w:hAnsi="Times New Roman"/>
          <w:sz w:val="24"/>
          <w:szCs w:val="24"/>
        </w:rPr>
        <w:t>(duomenys neskelbtini)</w:t>
      </w:r>
      <w:bookmarkStart w:id="0" w:name="_GoBack"/>
      <w:bookmarkEnd w:id="0"/>
      <w:r w:rsidRPr="00C846D1">
        <w:rPr>
          <w:rFonts w:ascii="Times New Roman" w:hAnsi="Times New Roman"/>
          <w:sz w:val="24"/>
          <w:szCs w:val="24"/>
        </w:rPr>
        <w:t xml:space="preserve"> B.V.“, o opcioną ginčijamu susitarimu įsigijo jos vadovas (ieškovas)</w:t>
      </w:r>
      <w:r w:rsidR="000C32A2" w:rsidRPr="00C846D1">
        <w:rPr>
          <w:rFonts w:ascii="Times New Roman" w:hAnsi="Times New Roman"/>
          <w:sz w:val="24"/>
          <w:szCs w:val="24"/>
        </w:rPr>
        <w:t>, nes sutarties laisvės principas neriboja šalių susitarti, jeigu t</w:t>
      </w:r>
      <w:r w:rsidR="00C846D1" w:rsidRPr="00C846D1">
        <w:rPr>
          <w:rFonts w:ascii="Times New Roman" w:hAnsi="Times New Roman"/>
          <w:sz w:val="24"/>
          <w:szCs w:val="24"/>
        </w:rPr>
        <w:t xml:space="preserve">oks susitarimas </w:t>
      </w:r>
      <w:r w:rsidR="000C32A2" w:rsidRPr="00C846D1">
        <w:rPr>
          <w:rFonts w:ascii="Times New Roman" w:hAnsi="Times New Roman"/>
          <w:sz w:val="24"/>
          <w:szCs w:val="24"/>
        </w:rPr>
        <w:t>neprieštarauja įstatymams.</w:t>
      </w:r>
      <w:r w:rsidR="00C846D1" w:rsidRPr="00C846D1">
        <w:rPr>
          <w:rFonts w:ascii="Times New Roman" w:hAnsi="Times New Roman"/>
          <w:sz w:val="24"/>
          <w:szCs w:val="24"/>
        </w:rPr>
        <w:t xml:space="preserve"> Šiuo atveju susitarimo kvalifikavimui ir jo vykdymui neturi reikšmės ir aplinkybė, kad pasikeitė UAB</w:t>
      </w:r>
      <w:r w:rsidR="00027653">
        <w:rPr>
          <w:rFonts w:ascii="Times New Roman" w:hAnsi="Times New Roman"/>
          <w:sz w:val="24"/>
          <w:szCs w:val="24"/>
        </w:rPr>
        <w:t>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3430F9" w:rsidRPr="00C846D1">
        <w:rPr>
          <w:rFonts w:ascii="Times New Roman" w:hAnsi="Times New Roman"/>
          <w:sz w:val="24"/>
          <w:szCs w:val="24"/>
        </w:rPr>
        <w:t>įstatin</w:t>
      </w:r>
      <w:r w:rsidR="00C846D1" w:rsidRPr="00C846D1">
        <w:rPr>
          <w:rFonts w:ascii="Times New Roman" w:hAnsi="Times New Roman"/>
          <w:sz w:val="24"/>
          <w:szCs w:val="24"/>
        </w:rPr>
        <w:t>is</w:t>
      </w:r>
      <w:r w:rsidR="003430F9" w:rsidRPr="00C846D1">
        <w:rPr>
          <w:rFonts w:ascii="Times New Roman" w:hAnsi="Times New Roman"/>
          <w:sz w:val="24"/>
          <w:szCs w:val="24"/>
        </w:rPr>
        <w:t xml:space="preserve"> kapital</w:t>
      </w:r>
      <w:r w:rsidR="00C846D1" w:rsidRPr="00C846D1">
        <w:rPr>
          <w:rFonts w:ascii="Times New Roman" w:hAnsi="Times New Roman"/>
          <w:sz w:val="24"/>
          <w:szCs w:val="24"/>
        </w:rPr>
        <w:t xml:space="preserve">as, nes opciono sutartyje aiškiai yra apibrėžtas opcionas </w:t>
      </w:r>
      <w:r w:rsidR="003430F9" w:rsidRPr="00C846D1">
        <w:rPr>
          <w:rFonts w:ascii="Times New Roman" w:hAnsi="Times New Roman"/>
          <w:sz w:val="24"/>
          <w:szCs w:val="24"/>
        </w:rPr>
        <w:t>– 90</w:t>
      </w:r>
      <w:r w:rsidR="003313AA">
        <w:rPr>
          <w:rFonts w:ascii="Times New Roman" w:hAnsi="Times New Roman"/>
          <w:sz w:val="24"/>
          <w:szCs w:val="24"/>
        </w:rPr>
        <w:t> </w:t>
      </w:r>
      <w:r w:rsidR="003430F9" w:rsidRPr="00C846D1">
        <w:rPr>
          <w:rFonts w:ascii="Times New Roman" w:hAnsi="Times New Roman"/>
          <w:sz w:val="24"/>
          <w:szCs w:val="24"/>
        </w:rPr>
        <w:t>proc.</w:t>
      </w:r>
      <w:r w:rsidR="00C846D1" w:rsidRPr="00C846D1">
        <w:rPr>
          <w:rFonts w:ascii="Times New Roman" w:hAnsi="Times New Roman"/>
          <w:sz w:val="24"/>
          <w:szCs w:val="24"/>
        </w:rPr>
        <w:t xml:space="preserve"> šios bendrovės akcijų. </w:t>
      </w:r>
    </w:p>
    <w:p w14:paraId="499C46B5" w14:textId="77777777" w:rsidR="003430F9" w:rsidRPr="003430F9" w:rsidRDefault="003430F9" w:rsidP="007876C1">
      <w:pPr>
        <w:pStyle w:val="ListParagraph"/>
        <w:spacing w:after="120" w:line="240" w:lineRule="auto"/>
        <w:ind w:left="360"/>
        <w:contextualSpacing w:val="0"/>
        <w:jc w:val="both"/>
        <w:rPr>
          <w:rFonts w:ascii="Times New Roman" w:hAnsi="Times New Roman"/>
          <w:sz w:val="24"/>
          <w:szCs w:val="24"/>
        </w:rPr>
      </w:pPr>
    </w:p>
    <w:p w14:paraId="0B517828" w14:textId="77777777" w:rsidR="003430F9" w:rsidRPr="00C846D1" w:rsidRDefault="003430F9" w:rsidP="007876C1">
      <w:pPr>
        <w:pStyle w:val="ListParagraph"/>
        <w:spacing w:after="120" w:line="240" w:lineRule="auto"/>
        <w:ind w:left="0" w:firstLine="851"/>
        <w:contextualSpacing w:val="0"/>
        <w:jc w:val="both"/>
        <w:rPr>
          <w:rFonts w:ascii="Times New Roman" w:hAnsi="Times New Roman"/>
          <w:i/>
          <w:sz w:val="24"/>
          <w:szCs w:val="24"/>
        </w:rPr>
      </w:pPr>
      <w:r w:rsidRPr="00C846D1">
        <w:rPr>
          <w:rFonts w:ascii="Times New Roman" w:hAnsi="Times New Roman"/>
          <w:i/>
          <w:sz w:val="24"/>
          <w:szCs w:val="24"/>
        </w:rPr>
        <w:t>Dėl bylos procesinės baigties</w:t>
      </w:r>
    </w:p>
    <w:p w14:paraId="4F7B474F" w14:textId="77777777" w:rsidR="003430F9" w:rsidRPr="003430F9" w:rsidRDefault="003430F9" w:rsidP="007876C1">
      <w:pPr>
        <w:pStyle w:val="ListParagraph"/>
        <w:spacing w:after="120" w:line="240" w:lineRule="auto"/>
        <w:ind w:left="360"/>
        <w:contextualSpacing w:val="0"/>
        <w:jc w:val="both"/>
        <w:rPr>
          <w:rFonts w:ascii="Times New Roman" w:hAnsi="Times New Roman"/>
          <w:sz w:val="24"/>
          <w:szCs w:val="24"/>
        </w:rPr>
      </w:pPr>
    </w:p>
    <w:p w14:paraId="3BE24E93" w14:textId="4D70FD64" w:rsidR="00C846D1" w:rsidRDefault="00C846D1" w:rsidP="007876C1">
      <w:pPr>
        <w:pStyle w:val="ListParagraph"/>
        <w:numPr>
          <w:ilvl w:val="0"/>
          <w:numId w:val="3"/>
        </w:numPr>
        <w:spacing w:after="120" w:line="240" w:lineRule="auto"/>
        <w:contextualSpacing w:val="0"/>
        <w:jc w:val="both"/>
        <w:rPr>
          <w:rFonts w:ascii="Times New Roman" w:hAnsi="Times New Roman"/>
          <w:sz w:val="24"/>
          <w:szCs w:val="24"/>
        </w:rPr>
      </w:pPr>
      <w:r w:rsidRPr="005A6C19">
        <w:rPr>
          <w:rFonts w:ascii="Times New Roman" w:hAnsi="Times New Roman"/>
          <w:sz w:val="24"/>
          <w:szCs w:val="24"/>
        </w:rPr>
        <w:t>Apibendrindama tai, kas išdėstyta</w:t>
      </w:r>
      <w:r w:rsidR="0075312C">
        <w:rPr>
          <w:rFonts w:ascii="Times New Roman" w:hAnsi="Times New Roman"/>
          <w:sz w:val="24"/>
          <w:szCs w:val="24"/>
        </w:rPr>
        <w:t>,</w:t>
      </w:r>
      <w:r w:rsidRPr="005A6C19">
        <w:rPr>
          <w:rFonts w:ascii="Times New Roman" w:hAnsi="Times New Roman"/>
          <w:sz w:val="24"/>
          <w:szCs w:val="24"/>
        </w:rPr>
        <w:t xml:space="preserve"> teisėjų kolegija konstatuoja, kad apeliacinės instancijos teismo </w:t>
      </w:r>
      <w:r w:rsidR="003313AA">
        <w:rPr>
          <w:rFonts w:ascii="Times New Roman" w:hAnsi="Times New Roman"/>
          <w:sz w:val="24"/>
          <w:szCs w:val="24"/>
        </w:rPr>
        <w:t xml:space="preserve">netinkamas </w:t>
      </w:r>
      <w:r w:rsidRPr="005A6C19">
        <w:rPr>
          <w:rFonts w:ascii="Times New Roman" w:hAnsi="Times New Roman"/>
          <w:sz w:val="24"/>
          <w:szCs w:val="24"/>
        </w:rPr>
        <w:t xml:space="preserve">materialiosios teisės normų aiškinimas ir taikymas nulėmė tai, kad netinkamai buvo kvalifikuota šalių </w:t>
      </w:r>
      <w:r w:rsidR="005E7D5E">
        <w:rPr>
          <w:rFonts w:ascii="Times New Roman" w:hAnsi="Times New Roman"/>
          <w:sz w:val="24"/>
          <w:szCs w:val="24"/>
        </w:rPr>
        <w:t xml:space="preserve">sudaryta ginčo </w:t>
      </w:r>
      <w:r w:rsidRPr="005A6C19">
        <w:rPr>
          <w:rFonts w:ascii="Times New Roman" w:hAnsi="Times New Roman"/>
          <w:sz w:val="24"/>
          <w:szCs w:val="24"/>
        </w:rPr>
        <w:t>sutartis. Netinkama</w:t>
      </w:r>
      <w:r w:rsidR="005A6C19" w:rsidRPr="005A6C19">
        <w:rPr>
          <w:rFonts w:ascii="Times New Roman" w:hAnsi="Times New Roman"/>
          <w:sz w:val="24"/>
          <w:szCs w:val="24"/>
        </w:rPr>
        <w:t xml:space="preserve">s </w:t>
      </w:r>
      <w:r w:rsidRPr="005A6C19">
        <w:rPr>
          <w:rFonts w:ascii="Times New Roman" w:hAnsi="Times New Roman"/>
          <w:sz w:val="24"/>
          <w:szCs w:val="24"/>
        </w:rPr>
        <w:t>šalių teisini</w:t>
      </w:r>
      <w:r w:rsidR="005A6C19" w:rsidRPr="005A6C19">
        <w:rPr>
          <w:rFonts w:ascii="Times New Roman" w:hAnsi="Times New Roman"/>
          <w:sz w:val="24"/>
          <w:szCs w:val="24"/>
        </w:rPr>
        <w:t>ų</w:t>
      </w:r>
      <w:r w:rsidRPr="005A6C19">
        <w:rPr>
          <w:rFonts w:ascii="Times New Roman" w:hAnsi="Times New Roman"/>
          <w:sz w:val="24"/>
          <w:szCs w:val="24"/>
        </w:rPr>
        <w:t xml:space="preserve"> santyki</w:t>
      </w:r>
      <w:r w:rsidR="005A6C19" w:rsidRPr="005A6C19">
        <w:rPr>
          <w:rFonts w:ascii="Times New Roman" w:hAnsi="Times New Roman"/>
          <w:sz w:val="24"/>
          <w:szCs w:val="24"/>
        </w:rPr>
        <w:t xml:space="preserve">ų kvalifikavimas kaip preliminaraus susitarimo </w:t>
      </w:r>
      <w:r w:rsidRPr="005A6C19">
        <w:rPr>
          <w:rFonts w:ascii="Times New Roman" w:hAnsi="Times New Roman"/>
          <w:sz w:val="24"/>
          <w:szCs w:val="24"/>
        </w:rPr>
        <w:t xml:space="preserve">galėjo </w:t>
      </w:r>
      <w:r w:rsidR="005A6C19" w:rsidRPr="005A6C19">
        <w:rPr>
          <w:rFonts w:ascii="Times New Roman" w:hAnsi="Times New Roman"/>
          <w:sz w:val="24"/>
          <w:szCs w:val="24"/>
        </w:rPr>
        <w:t xml:space="preserve">lemti </w:t>
      </w:r>
      <w:r w:rsidRPr="005A6C19">
        <w:rPr>
          <w:rFonts w:ascii="Times New Roman" w:hAnsi="Times New Roman"/>
          <w:sz w:val="24"/>
          <w:szCs w:val="24"/>
        </w:rPr>
        <w:t>neteising</w:t>
      </w:r>
      <w:r w:rsidR="005A6C19" w:rsidRPr="005A6C19">
        <w:rPr>
          <w:rFonts w:ascii="Times New Roman" w:hAnsi="Times New Roman"/>
          <w:sz w:val="24"/>
          <w:szCs w:val="24"/>
        </w:rPr>
        <w:t>o</w:t>
      </w:r>
      <w:r w:rsidRPr="005A6C19">
        <w:rPr>
          <w:rFonts w:ascii="Times New Roman" w:hAnsi="Times New Roman"/>
          <w:sz w:val="24"/>
          <w:szCs w:val="24"/>
        </w:rPr>
        <w:t xml:space="preserve"> sprendim</w:t>
      </w:r>
      <w:r w:rsidR="005A6C19" w:rsidRPr="005A6C19">
        <w:rPr>
          <w:rFonts w:ascii="Times New Roman" w:hAnsi="Times New Roman"/>
          <w:sz w:val="24"/>
          <w:szCs w:val="24"/>
        </w:rPr>
        <w:t>o</w:t>
      </w:r>
      <w:r w:rsidRPr="005A6C19">
        <w:rPr>
          <w:rFonts w:ascii="Times New Roman" w:hAnsi="Times New Roman"/>
          <w:sz w:val="24"/>
          <w:szCs w:val="24"/>
        </w:rPr>
        <w:t xml:space="preserve"> dėl </w:t>
      </w:r>
      <w:r w:rsidR="005A6C19" w:rsidRPr="005A6C19">
        <w:rPr>
          <w:rFonts w:ascii="Times New Roman" w:hAnsi="Times New Roman"/>
          <w:sz w:val="24"/>
          <w:szCs w:val="24"/>
        </w:rPr>
        <w:t xml:space="preserve">ieškinio reikalavimų </w:t>
      </w:r>
      <w:r w:rsidRPr="005A6C19">
        <w:rPr>
          <w:rFonts w:ascii="Times New Roman" w:hAnsi="Times New Roman"/>
          <w:sz w:val="24"/>
          <w:szCs w:val="24"/>
        </w:rPr>
        <w:t>sutart</w:t>
      </w:r>
      <w:r w:rsidR="0075312C">
        <w:rPr>
          <w:rFonts w:ascii="Times New Roman" w:hAnsi="Times New Roman"/>
          <w:sz w:val="24"/>
          <w:szCs w:val="24"/>
        </w:rPr>
        <w:t>į</w:t>
      </w:r>
      <w:r w:rsidRPr="005A6C19">
        <w:rPr>
          <w:rFonts w:ascii="Times New Roman" w:hAnsi="Times New Roman"/>
          <w:sz w:val="24"/>
          <w:szCs w:val="24"/>
        </w:rPr>
        <w:t xml:space="preserve"> vykdy</w:t>
      </w:r>
      <w:r w:rsidR="0075312C">
        <w:rPr>
          <w:rFonts w:ascii="Times New Roman" w:hAnsi="Times New Roman"/>
          <w:sz w:val="24"/>
          <w:szCs w:val="24"/>
        </w:rPr>
        <w:t>ti</w:t>
      </w:r>
      <w:r w:rsidR="005E7D5E">
        <w:rPr>
          <w:rFonts w:ascii="Times New Roman" w:hAnsi="Times New Roman"/>
          <w:sz w:val="24"/>
          <w:szCs w:val="24"/>
        </w:rPr>
        <w:t xml:space="preserve"> natūra</w:t>
      </w:r>
      <w:r w:rsidR="005A6C19" w:rsidRPr="005A6C19">
        <w:rPr>
          <w:rFonts w:ascii="Times New Roman" w:hAnsi="Times New Roman"/>
          <w:sz w:val="24"/>
          <w:szCs w:val="24"/>
        </w:rPr>
        <w:t xml:space="preserve"> pagrįstumo</w:t>
      </w:r>
      <w:r w:rsidR="005E7D5E">
        <w:rPr>
          <w:rFonts w:ascii="Times New Roman" w:hAnsi="Times New Roman"/>
          <w:sz w:val="24"/>
          <w:szCs w:val="24"/>
        </w:rPr>
        <w:t xml:space="preserve"> priėmimą</w:t>
      </w:r>
      <w:r w:rsidR="005A6C19" w:rsidRPr="005A6C19">
        <w:rPr>
          <w:rFonts w:ascii="Times New Roman" w:hAnsi="Times New Roman"/>
          <w:sz w:val="24"/>
          <w:szCs w:val="24"/>
        </w:rPr>
        <w:t xml:space="preserve">. </w:t>
      </w:r>
      <w:r w:rsidRPr="005A6C19">
        <w:rPr>
          <w:rFonts w:ascii="Times New Roman" w:hAnsi="Times New Roman"/>
          <w:sz w:val="24"/>
          <w:szCs w:val="24"/>
        </w:rPr>
        <w:t xml:space="preserve"> </w:t>
      </w:r>
    </w:p>
    <w:p w14:paraId="20F246B3" w14:textId="6D94E1EE" w:rsidR="005A6C19" w:rsidRPr="005A6C19" w:rsidRDefault="005E7D5E" w:rsidP="00C87B77">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Kita vertus, n</w:t>
      </w:r>
      <w:r w:rsidR="005A6C19">
        <w:rPr>
          <w:rFonts w:ascii="Times New Roman" w:hAnsi="Times New Roman"/>
          <w:sz w:val="24"/>
          <w:szCs w:val="24"/>
        </w:rPr>
        <w:t xml:space="preserve">agrinėjamoje byloje buvo pareikštas </w:t>
      </w:r>
      <w:r w:rsidR="00C36F01">
        <w:rPr>
          <w:rFonts w:ascii="Times New Roman" w:hAnsi="Times New Roman"/>
          <w:sz w:val="24"/>
          <w:szCs w:val="24"/>
        </w:rPr>
        <w:t xml:space="preserve">ne tik </w:t>
      </w:r>
      <w:r w:rsidR="005A6C19">
        <w:rPr>
          <w:rFonts w:ascii="Times New Roman" w:hAnsi="Times New Roman"/>
          <w:sz w:val="24"/>
          <w:szCs w:val="24"/>
        </w:rPr>
        <w:t xml:space="preserve">ieškovo reikalavimas, kuriuo jis prašė priteisti iš atsakovo UAB </w:t>
      </w:r>
      <w:r w:rsidR="00AE0048" w:rsidRPr="00B3263E">
        <w:rPr>
          <w:rFonts w:ascii="Times New Roman" w:hAnsi="Times New Roman"/>
          <w:sz w:val="24"/>
          <w:szCs w:val="24"/>
        </w:rPr>
        <w:t>„</w:t>
      </w:r>
      <w:r w:rsidR="00AE0048">
        <w:rPr>
          <w:rFonts w:ascii="Times New Roman" w:hAnsi="Times New Roman"/>
          <w:sz w:val="24"/>
          <w:szCs w:val="24"/>
        </w:rPr>
        <w:t>(duomenys neskelbtini)</w:t>
      </w:r>
      <w:r w:rsidR="00AE0048" w:rsidRPr="00B3263E">
        <w:rPr>
          <w:rFonts w:ascii="Times New Roman" w:hAnsi="Times New Roman"/>
          <w:sz w:val="24"/>
          <w:szCs w:val="24"/>
        </w:rPr>
        <w:t xml:space="preserve">“ </w:t>
      </w:r>
      <w:r w:rsidR="005A6C19">
        <w:rPr>
          <w:rFonts w:ascii="Times New Roman" w:hAnsi="Times New Roman"/>
          <w:sz w:val="24"/>
          <w:szCs w:val="24"/>
        </w:rPr>
        <w:t xml:space="preserve">akcijų, </w:t>
      </w:r>
      <w:r w:rsidR="00C36F01">
        <w:rPr>
          <w:rFonts w:ascii="Times New Roman" w:hAnsi="Times New Roman"/>
          <w:sz w:val="24"/>
          <w:szCs w:val="24"/>
        </w:rPr>
        <w:t xml:space="preserve">bet ir </w:t>
      </w:r>
      <w:r w:rsidR="00B155EC">
        <w:rPr>
          <w:rFonts w:ascii="Times New Roman" w:hAnsi="Times New Roman"/>
          <w:sz w:val="24"/>
          <w:szCs w:val="24"/>
        </w:rPr>
        <w:t>atsakovės J. K.</w:t>
      </w:r>
      <w:r w:rsidR="005A6C19">
        <w:rPr>
          <w:rFonts w:ascii="Times New Roman" w:hAnsi="Times New Roman"/>
          <w:sz w:val="24"/>
          <w:szCs w:val="24"/>
        </w:rPr>
        <w:t xml:space="preserve"> priešieškin</w:t>
      </w:r>
      <w:r w:rsidR="00027653">
        <w:rPr>
          <w:rFonts w:ascii="Times New Roman" w:hAnsi="Times New Roman"/>
          <w:sz w:val="24"/>
          <w:szCs w:val="24"/>
        </w:rPr>
        <w:t>i</w:t>
      </w:r>
      <w:r w:rsidR="005A6C19">
        <w:rPr>
          <w:rFonts w:ascii="Times New Roman" w:hAnsi="Times New Roman"/>
          <w:sz w:val="24"/>
          <w:szCs w:val="24"/>
        </w:rPr>
        <w:t>s ieškovui ir atsakovui A.</w:t>
      </w:r>
      <w:r w:rsidR="00020D84">
        <w:rPr>
          <w:rFonts w:ascii="Times New Roman" w:hAnsi="Times New Roman"/>
          <w:sz w:val="24"/>
          <w:szCs w:val="24"/>
        </w:rPr>
        <w:t> </w:t>
      </w:r>
      <w:r w:rsidR="005A6C19">
        <w:rPr>
          <w:rFonts w:ascii="Times New Roman" w:hAnsi="Times New Roman"/>
          <w:sz w:val="24"/>
          <w:szCs w:val="24"/>
        </w:rPr>
        <w:t>K</w:t>
      </w:r>
      <w:r w:rsidR="00B155EC">
        <w:rPr>
          <w:rFonts w:ascii="Times New Roman" w:hAnsi="Times New Roman"/>
          <w:sz w:val="24"/>
          <w:szCs w:val="24"/>
        </w:rPr>
        <w:t>.</w:t>
      </w:r>
      <w:r w:rsidR="005A6C19">
        <w:rPr>
          <w:rFonts w:ascii="Times New Roman" w:hAnsi="Times New Roman"/>
          <w:sz w:val="24"/>
          <w:szCs w:val="24"/>
        </w:rPr>
        <w:t xml:space="preserve">, kuriuo ji ginčijo šalių sudarytą susitarimą kaip </w:t>
      </w:r>
      <w:r w:rsidR="00C36F01">
        <w:rPr>
          <w:rFonts w:ascii="Times New Roman" w:hAnsi="Times New Roman"/>
          <w:sz w:val="24"/>
          <w:szCs w:val="24"/>
        </w:rPr>
        <w:t xml:space="preserve">sudarytą </w:t>
      </w:r>
      <w:r w:rsidR="005A6C19">
        <w:rPr>
          <w:rFonts w:ascii="Times New Roman" w:hAnsi="Times New Roman"/>
          <w:sz w:val="24"/>
          <w:szCs w:val="24"/>
        </w:rPr>
        <w:t>pažeid</w:t>
      </w:r>
      <w:r w:rsidR="00C36F01">
        <w:rPr>
          <w:rFonts w:ascii="Times New Roman" w:hAnsi="Times New Roman"/>
          <w:sz w:val="24"/>
          <w:szCs w:val="24"/>
        </w:rPr>
        <w:t>žiant</w:t>
      </w:r>
      <w:r w:rsidR="005A6C19">
        <w:rPr>
          <w:rFonts w:ascii="Times New Roman" w:hAnsi="Times New Roman"/>
          <w:sz w:val="24"/>
          <w:szCs w:val="24"/>
        </w:rPr>
        <w:t xml:space="preserve"> CK 3.92 straipsnio 4 dalies reikalavimus. Pirmosios instancijos teismas šį reikalavimą atmetė nurodydamas, kad atsakovas, sudarydamas opciono sutartį, nebuvo sąžiningas ieškovo atžvilgiu</w:t>
      </w:r>
      <w:r w:rsidR="00020D84">
        <w:rPr>
          <w:rFonts w:ascii="Times New Roman" w:hAnsi="Times New Roman"/>
          <w:sz w:val="24"/>
          <w:szCs w:val="24"/>
        </w:rPr>
        <w:t>, todėl jam kyla atsakomybė ir jos pasekmės dėl sudaryto sandorio sutuoktin</w:t>
      </w:r>
      <w:r w:rsidR="00027653">
        <w:rPr>
          <w:rFonts w:ascii="Times New Roman" w:hAnsi="Times New Roman"/>
          <w:sz w:val="24"/>
          <w:szCs w:val="24"/>
        </w:rPr>
        <w:t>ei</w:t>
      </w:r>
      <w:r w:rsidR="00020D84">
        <w:rPr>
          <w:rFonts w:ascii="Times New Roman" w:hAnsi="Times New Roman"/>
          <w:sz w:val="24"/>
          <w:szCs w:val="24"/>
        </w:rPr>
        <w:t xml:space="preserve">. Teismas laikė tikėtina, kad atsakovė žinojo apie sutuoktinio </w:t>
      </w:r>
      <w:proofErr w:type="spellStart"/>
      <w:r w:rsidR="00020D84">
        <w:rPr>
          <w:rFonts w:ascii="Times New Roman" w:hAnsi="Times New Roman"/>
          <w:sz w:val="24"/>
          <w:szCs w:val="24"/>
        </w:rPr>
        <w:t>ketinimus</w:t>
      </w:r>
      <w:proofErr w:type="spellEnd"/>
      <w:r w:rsidR="00020D84">
        <w:rPr>
          <w:rFonts w:ascii="Times New Roman" w:hAnsi="Times New Roman"/>
          <w:sz w:val="24"/>
          <w:szCs w:val="24"/>
        </w:rPr>
        <w:t xml:space="preserve">, o atsakovas nesąžiningai šį faktą panaudojo prieš ieškovą, siekdamas nevykdyti susitarimo dėl akcijų perleidimo ieškovui </w:t>
      </w:r>
      <w:r>
        <w:rPr>
          <w:rFonts w:ascii="Times New Roman" w:hAnsi="Times New Roman"/>
          <w:sz w:val="24"/>
          <w:szCs w:val="24"/>
        </w:rPr>
        <w:t>pa</w:t>
      </w:r>
      <w:r w:rsidR="00020D84">
        <w:rPr>
          <w:rFonts w:ascii="Times New Roman" w:hAnsi="Times New Roman"/>
          <w:sz w:val="24"/>
          <w:szCs w:val="24"/>
        </w:rPr>
        <w:t>reikalavus. Dėl to kartu su atsakovu pateiktame apeliaciniame skunde J. K</w:t>
      </w:r>
      <w:r w:rsidR="00B155EC">
        <w:rPr>
          <w:rFonts w:ascii="Times New Roman" w:hAnsi="Times New Roman"/>
          <w:sz w:val="24"/>
          <w:szCs w:val="24"/>
        </w:rPr>
        <w:t>.</w:t>
      </w:r>
      <w:r w:rsidR="00020D84">
        <w:rPr>
          <w:rFonts w:ascii="Times New Roman" w:hAnsi="Times New Roman"/>
          <w:sz w:val="24"/>
          <w:szCs w:val="24"/>
        </w:rPr>
        <w:t xml:space="preserve"> kėlė klausimą </w:t>
      </w:r>
      <w:r w:rsidR="00C36F01">
        <w:rPr>
          <w:rFonts w:ascii="Times New Roman" w:hAnsi="Times New Roman"/>
          <w:sz w:val="24"/>
          <w:szCs w:val="24"/>
        </w:rPr>
        <w:t xml:space="preserve">ne tik </w:t>
      </w:r>
      <w:r w:rsidR="00020D84">
        <w:rPr>
          <w:rFonts w:ascii="Times New Roman" w:hAnsi="Times New Roman"/>
          <w:sz w:val="24"/>
          <w:szCs w:val="24"/>
        </w:rPr>
        <w:t xml:space="preserve">dėl CK 3.92 straipsnio 4 dalies normos taikymo, </w:t>
      </w:r>
      <w:r w:rsidR="00C36F01">
        <w:rPr>
          <w:rFonts w:ascii="Times New Roman" w:hAnsi="Times New Roman"/>
          <w:sz w:val="24"/>
          <w:szCs w:val="24"/>
        </w:rPr>
        <w:t xml:space="preserve">bet ir dėl įrodymų vertinimo taisyklių pažeidimo, </w:t>
      </w:r>
      <w:r w:rsidR="00020D84">
        <w:rPr>
          <w:rFonts w:ascii="Times New Roman" w:hAnsi="Times New Roman"/>
          <w:sz w:val="24"/>
          <w:szCs w:val="24"/>
        </w:rPr>
        <w:t xml:space="preserve">nurodydama, kad teismas netinkamai įvertino byloje esančius </w:t>
      </w:r>
      <w:proofErr w:type="spellStart"/>
      <w:r w:rsidR="00020D84">
        <w:rPr>
          <w:rFonts w:ascii="Times New Roman" w:hAnsi="Times New Roman"/>
          <w:sz w:val="24"/>
          <w:szCs w:val="24"/>
        </w:rPr>
        <w:t>įrodymus</w:t>
      </w:r>
      <w:proofErr w:type="spellEnd"/>
      <w:r w:rsidR="00020D84">
        <w:rPr>
          <w:rFonts w:ascii="Times New Roman" w:hAnsi="Times New Roman"/>
          <w:sz w:val="24"/>
          <w:szCs w:val="24"/>
        </w:rPr>
        <w:t>, visapusiškai neištyrė ginčui spręsti reikšmingų aplinkybių</w:t>
      </w:r>
      <w:r w:rsidR="00C36F01">
        <w:rPr>
          <w:rFonts w:ascii="Times New Roman" w:hAnsi="Times New Roman"/>
          <w:sz w:val="24"/>
          <w:szCs w:val="24"/>
        </w:rPr>
        <w:t>, kurias pagal kasacinio teismo praktiką būtina ištirti</w:t>
      </w:r>
      <w:r w:rsidR="00020D84">
        <w:rPr>
          <w:rFonts w:ascii="Times New Roman" w:hAnsi="Times New Roman"/>
          <w:sz w:val="24"/>
          <w:szCs w:val="24"/>
        </w:rPr>
        <w:t>. Kasacinio teismo praktikoje dėl asmenų elgesio pirkimo</w:t>
      </w:r>
      <w:r w:rsidR="00027653">
        <w:rPr>
          <w:rFonts w:ascii="Times New Roman" w:hAnsi="Times New Roman"/>
          <w:sz w:val="24"/>
          <w:szCs w:val="24"/>
        </w:rPr>
        <w:t>–</w:t>
      </w:r>
      <w:r w:rsidR="00020D84">
        <w:rPr>
          <w:rFonts w:ascii="Times New Roman" w:hAnsi="Times New Roman"/>
          <w:sz w:val="24"/>
          <w:szCs w:val="24"/>
        </w:rPr>
        <w:t>pardavimo santykiuose nurodoma, kad pirkėjas privalo prieš sudarydamas sutartį išsiaiškinti, kokia nuosavybės teisės forma perleidžiamas turtas priklauso pardavėjui, todėl teismas turėj</w:t>
      </w:r>
      <w:r>
        <w:rPr>
          <w:rFonts w:ascii="Times New Roman" w:hAnsi="Times New Roman"/>
          <w:sz w:val="24"/>
          <w:szCs w:val="24"/>
        </w:rPr>
        <w:t>ęs</w:t>
      </w:r>
      <w:r w:rsidR="00020D84">
        <w:rPr>
          <w:rFonts w:ascii="Times New Roman" w:hAnsi="Times New Roman"/>
          <w:sz w:val="24"/>
          <w:szCs w:val="24"/>
        </w:rPr>
        <w:t xml:space="preserve"> pasisakyti, kaip ieškovas įvykdė šią įstatymo nuostatą. Be to</w:t>
      </w:r>
      <w:r w:rsidR="00C36F01">
        <w:rPr>
          <w:rFonts w:ascii="Times New Roman" w:hAnsi="Times New Roman"/>
          <w:sz w:val="24"/>
          <w:szCs w:val="24"/>
        </w:rPr>
        <w:t>,</w:t>
      </w:r>
      <w:r>
        <w:rPr>
          <w:rFonts w:ascii="Times New Roman" w:hAnsi="Times New Roman"/>
          <w:sz w:val="24"/>
          <w:szCs w:val="24"/>
        </w:rPr>
        <w:t xml:space="preserve"> pirmosios instancijos</w:t>
      </w:r>
      <w:r w:rsidR="00020D84">
        <w:rPr>
          <w:rFonts w:ascii="Times New Roman" w:hAnsi="Times New Roman"/>
          <w:sz w:val="24"/>
          <w:szCs w:val="24"/>
        </w:rPr>
        <w:t xml:space="preserve"> teismas turėjo pagrįsti savo išvadą, o ne</w:t>
      </w:r>
      <w:r w:rsidR="00027653">
        <w:rPr>
          <w:rFonts w:ascii="Times New Roman" w:hAnsi="Times New Roman"/>
          <w:sz w:val="24"/>
          <w:szCs w:val="24"/>
        </w:rPr>
        <w:t xml:space="preserve"> </w:t>
      </w:r>
      <w:r w:rsidR="00020D84">
        <w:rPr>
          <w:rFonts w:ascii="Times New Roman" w:hAnsi="Times New Roman"/>
          <w:sz w:val="24"/>
          <w:szCs w:val="24"/>
        </w:rPr>
        <w:t>laikyti ją tikėtina</w:t>
      </w:r>
      <w:r w:rsidR="00285696">
        <w:rPr>
          <w:rFonts w:ascii="Times New Roman" w:hAnsi="Times New Roman"/>
          <w:sz w:val="24"/>
          <w:szCs w:val="24"/>
        </w:rPr>
        <w:t xml:space="preserve"> (apeliacinio skundo 56–61 punktai)</w:t>
      </w:r>
      <w:r w:rsidR="00020D84">
        <w:rPr>
          <w:rFonts w:ascii="Times New Roman" w:hAnsi="Times New Roman"/>
          <w:sz w:val="24"/>
          <w:szCs w:val="24"/>
        </w:rPr>
        <w:t xml:space="preserve">. </w:t>
      </w:r>
    </w:p>
    <w:p w14:paraId="02DC3E62" w14:textId="500016FA" w:rsidR="003430F9" w:rsidRDefault="00020D84" w:rsidP="000B21A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Taigi bylos apeliacine tvarka rib</w:t>
      </w:r>
      <w:r w:rsidR="005E7D5E">
        <w:rPr>
          <w:rFonts w:ascii="Times New Roman" w:hAnsi="Times New Roman"/>
          <w:sz w:val="24"/>
          <w:szCs w:val="24"/>
        </w:rPr>
        <w:t>a</w:t>
      </w:r>
      <w:r>
        <w:rPr>
          <w:rFonts w:ascii="Times New Roman" w:hAnsi="Times New Roman"/>
          <w:sz w:val="24"/>
          <w:szCs w:val="24"/>
        </w:rPr>
        <w:t xml:space="preserve">s </w:t>
      </w:r>
      <w:r w:rsidR="005E7D5E">
        <w:rPr>
          <w:rFonts w:ascii="Times New Roman" w:hAnsi="Times New Roman"/>
          <w:sz w:val="24"/>
          <w:szCs w:val="24"/>
        </w:rPr>
        <w:t xml:space="preserve">sudarė </w:t>
      </w:r>
      <w:r>
        <w:rPr>
          <w:rFonts w:ascii="Times New Roman" w:hAnsi="Times New Roman"/>
          <w:sz w:val="24"/>
          <w:szCs w:val="24"/>
        </w:rPr>
        <w:t>tiek ieškiniu pareikšto reikalavimo, tiek ir priešieškiniu pareikšto reikalavimo faktinis ir teisinis vertinimas</w:t>
      </w:r>
      <w:r w:rsidR="00666E5A">
        <w:rPr>
          <w:rFonts w:ascii="Times New Roman" w:hAnsi="Times New Roman"/>
          <w:sz w:val="24"/>
          <w:szCs w:val="24"/>
        </w:rPr>
        <w:t>. Pirmiau konstatuota, kad a</w:t>
      </w:r>
      <w:r w:rsidR="003430F9" w:rsidRPr="003430F9">
        <w:rPr>
          <w:rFonts w:ascii="Times New Roman" w:hAnsi="Times New Roman"/>
          <w:sz w:val="24"/>
          <w:szCs w:val="24"/>
        </w:rPr>
        <w:t xml:space="preserve">peliacinės instancijos teismo išvados dėl </w:t>
      </w:r>
      <w:r w:rsidR="005E7D5E">
        <w:rPr>
          <w:rFonts w:ascii="Times New Roman" w:hAnsi="Times New Roman"/>
          <w:sz w:val="24"/>
          <w:szCs w:val="24"/>
        </w:rPr>
        <w:t xml:space="preserve">tarp šalių susiklosčiusių </w:t>
      </w:r>
      <w:r w:rsidR="003430F9" w:rsidRPr="003430F9">
        <w:rPr>
          <w:rFonts w:ascii="Times New Roman" w:hAnsi="Times New Roman"/>
          <w:sz w:val="24"/>
          <w:szCs w:val="24"/>
        </w:rPr>
        <w:t xml:space="preserve">teisinių santykių kvalifikavimo </w:t>
      </w:r>
      <w:r w:rsidR="00027653">
        <w:rPr>
          <w:rFonts w:ascii="Times New Roman" w:hAnsi="Times New Roman"/>
          <w:sz w:val="24"/>
          <w:szCs w:val="24"/>
        </w:rPr>
        <w:t xml:space="preserve">kaip </w:t>
      </w:r>
      <w:r w:rsidR="003430F9" w:rsidRPr="003430F9">
        <w:rPr>
          <w:rFonts w:ascii="Times New Roman" w:hAnsi="Times New Roman"/>
          <w:sz w:val="24"/>
          <w:szCs w:val="24"/>
        </w:rPr>
        <w:t>preliminari</w:t>
      </w:r>
      <w:r w:rsidR="00027653">
        <w:rPr>
          <w:rFonts w:ascii="Times New Roman" w:hAnsi="Times New Roman"/>
          <w:sz w:val="24"/>
          <w:szCs w:val="24"/>
        </w:rPr>
        <w:t>osios</w:t>
      </w:r>
      <w:r w:rsidR="003430F9" w:rsidRPr="003430F9">
        <w:rPr>
          <w:rFonts w:ascii="Times New Roman" w:hAnsi="Times New Roman"/>
          <w:sz w:val="24"/>
          <w:szCs w:val="24"/>
        </w:rPr>
        <w:t>, bet ne opciono sutarti</w:t>
      </w:r>
      <w:r w:rsidR="00027653">
        <w:rPr>
          <w:rFonts w:ascii="Times New Roman" w:hAnsi="Times New Roman"/>
          <w:sz w:val="24"/>
          <w:szCs w:val="24"/>
        </w:rPr>
        <w:t>es</w:t>
      </w:r>
      <w:r w:rsidR="00666E5A">
        <w:rPr>
          <w:rFonts w:ascii="Times New Roman" w:hAnsi="Times New Roman"/>
          <w:sz w:val="24"/>
          <w:szCs w:val="24"/>
        </w:rPr>
        <w:t xml:space="preserve">, yra </w:t>
      </w:r>
      <w:r w:rsidR="00666E5A" w:rsidRPr="003430F9">
        <w:rPr>
          <w:rFonts w:ascii="Times New Roman" w:hAnsi="Times New Roman"/>
          <w:sz w:val="24"/>
          <w:szCs w:val="24"/>
        </w:rPr>
        <w:t>neteisingos</w:t>
      </w:r>
      <w:r w:rsidR="00666E5A">
        <w:rPr>
          <w:rFonts w:ascii="Times New Roman" w:hAnsi="Times New Roman"/>
          <w:sz w:val="24"/>
          <w:szCs w:val="24"/>
        </w:rPr>
        <w:t xml:space="preserve"> ir nepagrįstos teisės normų ir </w:t>
      </w:r>
      <w:r w:rsidR="005E7D5E">
        <w:rPr>
          <w:rFonts w:ascii="Times New Roman" w:hAnsi="Times New Roman"/>
          <w:sz w:val="24"/>
          <w:szCs w:val="24"/>
        </w:rPr>
        <w:t xml:space="preserve">šalių sudarytos </w:t>
      </w:r>
      <w:r w:rsidR="00666E5A">
        <w:rPr>
          <w:rFonts w:ascii="Times New Roman" w:hAnsi="Times New Roman"/>
          <w:sz w:val="24"/>
          <w:szCs w:val="24"/>
        </w:rPr>
        <w:t xml:space="preserve">sutarties nuostatų aiškinimu. Apeliacinės instancijos teismas, kvalifikavęs šalių santykius </w:t>
      </w:r>
      <w:r w:rsidR="00027653">
        <w:rPr>
          <w:rFonts w:ascii="Times New Roman" w:hAnsi="Times New Roman"/>
          <w:sz w:val="24"/>
          <w:szCs w:val="24"/>
        </w:rPr>
        <w:t xml:space="preserve">kaip </w:t>
      </w:r>
      <w:r w:rsidR="00666E5A">
        <w:rPr>
          <w:rFonts w:ascii="Times New Roman" w:hAnsi="Times New Roman"/>
          <w:sz w:val="24"/>
          <w:szCs w:val="24"/>
        </w:rPr>
        <w:t>preliminari</w:t>
      </w:r>
      <w:r w:rsidR="00027653">
        <w:rPr>
          <w:rFonts w:ascii="Times New Roman" w:hAnsi="Times New Roman"/>
          <w:sz w:val="24"/>
          <w:szCs w:val="24"/>
        </w:rPr>
        <w:t>ąją</w:t>
      </w:r>
      <w:r w:rsidR="00666E5A">
        <w:rPr>
          <w:rFonts w:ascii="Times New Roman" w:hAnsi="Times New Roman"/>
          <w:sz w:val="24"/>
          <w:szCs w:val="24"/>
        </w:rPr>
        <w:t xml:space="preserve"> sutart</w:t>
      </w:r>
      <w:r w:rsidR="00027653">
        <w:rPr>
          <w:rFonts w:ascii="Times New Roman" w:hAnsi="Times New Roman"/>
          <w:sz w:val="24"/>
          <w:szCs w:val="24"/>
        </w:rPr>
        <w:t>į</w:t>
      </w:r>
      <w:r w:rsidR="005E7D5E">
        <w:rPr>
          <w:rFonts w:ascii="Times New Roman" w:hAnsi="Times New Roman"/>
          <w:sz w:val="24"/>
          <w:szCs w:val="24"/>
        </w:rPr>
        <w:t>,</w:t>
      </w:r>
      <w:r w:rsidR="00666E5A">
        <w:rPr>
          <w:rFonts w:ascii="Times New Roman" w:hAnsi="Times New Roman"/>
          <w:sz w:val="24"/>
          <w:szCs w:val="24"/>
        </w:rPr>
        <w:t xml:space="preserve"> </w:t>
      </w:r>
      <w:r w:rsidR="005E7D5E">
        <w:rPr>
          <w:rFonts w:ascii="Times New Roman" w:hAnsi="Times New Roman"/>
          <w:sz w:val="24"/>
          <w:szCs w:val="24"/>
        </w:rPr>
        <w:t>konstatavo, jog</w:t>
      </w:r>
      <w:r w:rsidR="005B0953">
        <w:rPr>
          <w:rFonts w:ascii="Times New Roman" w:hAnsi="Times New Roman"/>
          <w:sz w:val="24"/>
          <w:szCs w:val="24"/>
        </w:rPr>
        <w:t xml:space="preserve"> tokia sutartis nėra sutartis dėl turto, disponavimo turtinėmis </w:t>
      </w:r>
      <w:r w:rsidR="000B21AC">
        <w:rPr>
          <w:rFonts w:ascii="Times New Roman" w:hAnsi="Times New Roman"/>
          <w:sz w:val="24"/>
          <w:szCs w:val="24"/>
        </w:rPr>
        <w:t xml:space="preserve">teisėmis </w:t>
      </w:r>
      <w:r w:rsidR="005B0953">
        <w:rPr>
          <w:rFonts w:ascii="Times New Roman" w:hAnsi="Times New Roman"/>
          <w:sz w:val="24"/>
          <w:szCs w:val="24"/>
        </w:rPr>
        <w:t xml:space="preserve">ar jų suvaržymo, todėl jai netaikytinas </w:t>
      </w:r>
      <w:r w:rsidR="00666E5A">
        <w:rPr>
          <w:rFonts w:ascii="Times New Roman" w:hAnsi="Times New Roman"/>
          <w:sz w:val="24"/>
          <w:szCs w:val="24"/>
        </w:rPr>
        <w:t>CK 3.92 straipsnio 4</w:t>
      </w:r>
      <w:r w:rsidR="003313AA">
        <w:rPr>
          <w:rFonts w:ascii="Times New Roman" w:hAnsi="Times New Roman"/>
          <w:sz w:val="24"/>
          <w:szCs w:val="24"/>
        </w:rPr>
        <w:t> </w:t>
      </w:r>
      <w:r w:rsidR="00666E5A">
        <w:rPr>
          <w:rFonts w:ascii="Times New Roman" w:hAnsi="Times New Roman"/>
          <w:sz w:val="24"/>
          <w:szCs w:val="24"/>
        </w:rPr>
        <w:t>dal</w:t>
      </w:r>
      <w:r w:rsidR="005B0953">
        <w:rPr>
          <w:rFonts w:ascii="Times New Roman" w:hAnsi="Times New Roman"/>
          <w:sz w:val="24"/>
          <w:szCs w:val="24"/>
        </w:rPr>
        <w:t>yje nustatytas reikalavimas tokią sutartį sudaryti abiem sutuoktiniams</w:t>
      </w:r>
      <w:r w:rsidR="00666E5A">
        <w:rPr>
          <w:rFonts w:ascii="Times New Roman" w:hAnsi="Times New Roman"/>
          <w:sz w:val="24"/>
          <w:szCs w:val="24"/>
        </w:rPr>
        <w:t xml:space="preserve"> </w:t>
      </w:r>
      <w:r w:rsidR="005B0953">
        <w:rPr>
          <w:rFonts w:ascii="Times New Roman" w:hAnsi="Times New Roman"/>
          <w:sz w:val="24"/>
          <w:szCs w:val="24"/>
        </w:rPr>
        <w:t>(apeliacinės instancijos teismo nutarties 56 punktas)</w:t>
      </w:r>
      <w:r w:rsidR="00666E5A">
        <w:rPr>
          <w:rFonts w:ascii="Times New Roman" w:hAnsi="Times New Roman"/>
          <w:sz w:val="24"/>
          <w:szCs w:val="24"/>
        </w:rPr>
        <w:t xml:space="preserve">. Kasacinio teismo teisėjų kolegijai šalių sudarytą sutartį kvalifikavus </w:t>
      </w:r>
      <w:r w:rsidR="00027653">
        <w:rPr>
          <w:rFonts w:ascii="Times New Roman" w:hAnsi="Times New Roman"/>
          <w:sz w:val="24"/>
          <w:szCs w:val="24"/>
        </w:rPr>
        <w:t xml:space="preserve">kaip </w:t>
      </w:r>
      <w:r w:rsidR="00666E5A">
        <w:rPr>
          <w:rFonts w:ascii="Times New Roman" w:hAnsi="Times New Roman"/>
          <w:sz w:val="24"/>
          <w:szCs w:val="24"/>
        </w:rPr>
        <w:t>opciono sutart</w:t>
      </w:r>
      <w:r w:rsidR="00027653">
        <w:rPr>
          <w:rFonts w:ascii="Times New Roman" w:hAnsi="Times New Roman"/>
          <w:sz w:val="24"/>
          <w:szCs w:val="24"/>
        </w:rPr>
        <w:t>į</w:t>
      </w:r>
      <w:r w:rsidR="00666E5A">
        <w:rPr>
          <w:rFonts w:ascii="Times New Roman" w:hAnsi="Times New Roman"/>
          <w:sz w:val="24"/>
          <w:szCs w:val="24"/>
        </w:rPr>
        <w:t xml:space="preserve"> ir pripažinus, kad </w:t>
      </w:r>
      <w:r w:rsidR="00C87B77">
        <w:rPr>
          <w:rFonts w:ascii="Times New Roman" w:hAnsi="Times New Roman"/>
          <w:sz w:val="24"/>
          <w:szCs w:val="24"/>
        </w:rPr>
        <w:t xml:space="preserve">ieškovas šia sutartimi įgijo teisę pirkti sutartyje nustatytu terminu akcijas ir teismas gali tokią jo </w:t>
      </w:r>
      <w:r w:rsidR="00666E5A">
        <w:rPr>
          <w:rFonts w:ascii="Times New Roman" w:hAnsi="Times New Roman"/>
          <w:sz w:val="24"/>
          <w:szCs w:val="24"/>
        </w:rPr>
        <w:t>teisę</w:t>
      </w:r>
      <w:r w:rsidR="00C87B77">
        <w:rPr>
          <w:rFonts w:ascii="Times New Roman" w:hAnsi="Times New Roman"/>
          <w:sz w:val="24"/>
          <w:szCs w:val="24"/>
        </w:rPr>
        <w:t xml:space="preserve"> ginti, </w:t>
      </w:r>
      <w:r w:rsidR="003430F9" w:rsidRPr="003430F9">
        <w:rPr>
          <w:rFonts w:ascii="Times New Roman" w:hAnsi="Times New Roman"/>
          <w:sz w:val="24"/>
          <w:szCs w:val="24"/>
        </w:rPr>
        <w:t>apeliacinio skundo argument</w:t>
      </w:r>
      <w:r w:rsidR="00C87B77">
        <w:rPr>
          <w:rFonts w:ascii="Times New Roman" w:hAnsi="Times New Roman"/>
          <w:sz w:val="24"/>
          <w:szCs w:val="24"/>
        </w:rPr>
        <w:t xml:space="preserve">ai </w:t>
      </w:r>
      <w:r w:rsidR="003430F9" w:rsidRPr="003430F9">
        <w:rPr>
          <w:rFonts w:ascii="Times New Roman" w:hAnsi="Times New Roman"/>
          <w:sz w:val="24"/>
          <w:szCs w:val="24"/>
        </w:rPr>
        <w:t>dėl</w:t>
      </w:r>
      <w:r w:rsidR="00C87B77">
        <w:rPr>
          <w:rFonts w:ascii="Times New Roman" w:hAnsi="Times New Roman"/>
          <w:sz w:val="24"/>
          <w:szCs w:val="24"/>
        </w:rPr>
        <w:t xml:space="preserve"> </w:t>
      </w:r>
      <w:r w:rsidR="005B0953">
        <w:rPr>
          <w:rFonts w:ascii="Times New Roman" w:hAnsi="Times New Roman"/>
          <w:sz w:val="24"/>
          <w:szCs w:val="24"/>
        </w:rPr>
        <w:t xml:space="preserve">pagrindo ginčo atveju taikyti </w:t>
      </w:r>
      <w:r w:rsidR="00C87B77">
        <w:rPr>
          <w:rFonts w:ascii="Times New Roman" w:hAnsi="Times New Roman"/>
          <w:sz w:val="24"/>
          <w:szCs w:val="24"/>
        </w:rPr>
        <w:t>CK</w:t>
      </w:r>
      <w:r w:rsidR="003430F9" w:rsidRPr="003430F9">
        <w:rPr>
          <w:rFonts w:ascii="Times New Roman" w:hAnsi="Times New Roman"/>
          <w:sz w:val="24"/>
          <w:szCs w:val="24"/>
        </w:rPr>
        <w:t xml:space="preserve"> 3.92</w:t>
      </w:r>
      <w:r w:rsidR="00C87B77">
        <w:rPr>
          <w:rFonts w:ascii="Times New Roman" w:hAnsi="Times New Roman"/>
          <w:sz w:val="24"/>
          <w:szCs w:val="24"/>
        </w:rPr>
        <w:t xml:space="preserve"> straipsnio </w:t>
      </w:r>
      <w:r w:rsidR="003430F9" w:rsidRPr="003430F9">
        <w:rPr>
          <w:rFonts w:ascii="Times New Roman" w:hAnsi="Times New Roman"/>
          <w:sz w:val="24"/>
          <w:szCs w:val="24"/>
        </w:rPr>
        <w:t>4</w:t>
      </w:r>
      <w:r w:rsidR="00C87B77">
        <w:rPr>
          <w:rFonts w:ascii="Times New Roman" w:hAnsi="Times New Roman"/>
          <w:sz w:val="24"/>
          <w:szCs w:val="24"/>
        </w:rPr>
        <w:t xml:space="preserve"> d</w:t>
      </w:r>
      <w:r w:rsidR="005B0953">
        <w:rPr>
          <w:rFonts w:ascii="Times New Roman" w:hAnsi="Times New Roman"/>
          <w:sz w:val="24"/>
          <w:szCs w:val="24"/>
        </w:rPr>
        <w:t>alies nuostatas</w:t>
      </w:r>
      <w:r w:rsidR="00C87B77">
        <w:rPr>
          <w:rFonts w:ascii="Times New Roman" w:hAnsi="Times New Roman"/>
          <w:sz w:val="24"/>
          <w:szCs w:val="24"/>
        </w:rPr>
        <w:t xml:space="preserve"> </w:t>
      </w:r>
      <w:r w:rsidR="000B21AC">
        <w:rPr>
          <w:rFonts w:ascii="Times New Roman" w:hAnsi="Times New Roman"/>
          <w:sz w:val="24"/>
          <w:szCs w:val="24"/>
        </w:rPr>
        <w:t>liko ne</w:t>
      </w:r>
      <w:r w:rsidR="00AC7687">
        <w:rPr>
          <w:rFonts w:ascii="Times New Roman" w:hAnsi="Times New Roman"/>
          <w:sz w:val="24"/>
          <w:szCs w:val="24"/>
        </w:rPr>
        <w:t xml:space="preserve">išnagrinėti ir </w:t>
      </w:r>
      <w:r w:rsidR="000B21AC">
        <w:rPr>
          <w:rFonts w:ascii="Times New Roman" w:hAnsi="Times New Roman"/>
          <w:sz w:val="24"/>
          <w:szCs w:val="24"/>
        </w:rPr>
        <w:t>ne</w:t>
      </w:r>
      <w:r w:rsidR="00C87B77">
        <w:rPr>
          <w:rFonts w:ascii="Times New Roman" w:hAnsi="Times New Roman"/>
          <w:sz w:val="24"/>
          <w:szCs w:val="24"/>
        </w:rPr>
        <w:t xml:space="preserve">įvertinti. </w:t>
      </w:r>
    </w:p>
    <w:p w14:paraId="5EA83420" w14:textId="6ACF6712" w:rsidR="00C87B77" w:rsidRPr="00263B02" w:rsidRDefault="00C87B77" w:rsidP="00DD0F12">
      <w:pPr>
        <w:pStyle w:val="ListParagraph"/>
        <w:numPr>
          <w:ilvl w:val="0"/>
          <w:numId w:val="3"/>
        </w:numPr>
        <w:spacing w:after="120" w:line="240" w:lineRule="auto"/>
        <w:contextualSpacing w:val="0"/>
        <w:jc w:val="both"/>
        <w:rPr>
          <w:rFonts w:ascii="Times New Roman" w:hAnsi="Times New Roman"/>
          <w:sz w:val="24"/>
          <w:szCs w:val="24"/>
        </w:rPr>
      </w:pPr>
      <w:r w:rsidRPr="00263B02">
        <w:rPr>
          <w:rFonts w:ascii="Times New Roman" w:hAnsi="Times New Roman"/>
          <w:sz w:val="24"/>
          <w:szCs w:val="24"/>
        </w:rPr>
        <w:t>Lietuvos Aukščiausiasis Teismas 2021 m. spalio 13 d. nutartyje civilinėje byloje Nr. e3K-3-250-943/2021</w:t>
      </w:r>
      <w:r w:rsidR="00027653">
        <w:rPr>
          <w:rFonts w:ascii="Times New Roman" w:hAnsi="Times New Roman"/>
          <w:sz w:val="24"/>
          <w:szCs w:val="24"/>
        </w:rPr>
        <w:t>,</w:t>
      </w:r>
      <w:r w:rsidRPr="00263B02">
        <w:rPr>
          <w:rFonts w:ascii="Times New Roman" w:hAnsi="Times New Roman"/>
          <w:sz w:val="24"/>
          <w:szCs w:val="24"/>
        </w:rPr>
        <w:t xml:space="preserve"> aiškindamas CK 3.92 straipsnio 4 dalį, yra nurodęs, kad sandorius </w:t>
      </w:r>
      <w:r w:rsidR="003E107E" w:rsidRPr="00263B02">
        <w:rPr>
          <w:rFonts w:ascii="Times New Roman" w:hAnsi="Times New Roman"/>
          <w:sz w:val="24"/>
          <w:szCs w:val="24"/>
        </w:rPr>
        <w:t>dėl bendrosios jungtinės sutuoktinių nuosavybės, perleidimo ar teisių į juos suvaržymo</w:t>
      </w:r>
      <w:r w:rsidR="00263B02" w:rsidRPr="00263B02">
        <w:rPr>
          <w:rFonts w:ascii="Times New Roman" w:hAnsi="Times New Roman"/>
          <w:sz w:val="24"/>
          <w:szCs w:val="24"/>
        </w:rPr>
        <w:t xml:space="preserve"> </w:t>
      </w:r>
      <w:r w:rsidRPr="00263B02">
        <w:rPr>
          <w:rFonts w:ascii="Times New Roman" w:hAnsi="Times New Roman"/>
          <w:sz w:val="24"/>
          <w:szCs w:val="24"/>
        </w:rPr>
        <w:t xml:space="preserve">turi teisę sudaryti tik abu sutuoktiniai, perleidžiantys bendrą turtą, arba vienas sutuoktinis, turėdamas kito įgaliojimą. </w:t>
      </w:r>
      <w:r w:rsidR="00263B02" w:rsidRPr="00263B02">
        <w:rPr>
          <w:rFonts w:ascii="Times New Roman" w:hAnsi="Times New Roman"/>
          <w:sz w:val="24"/>
          <w:szCs w:val="24"/>
        </w:rPr>
        <w:t xml:space="preserve">Toks </w:t>
      </w:r>
      <w:r w:rsidRPr="00263B02">
        <w:rPr>
          <w:rFonts w:ascii="Times New Roman" w:hAnsi="Times New Roman"/>
          <w:sz w:val="24"/>
          <w:szCs w:val="24"/>
        </w:rPr>
        <w:t>reguliavimas suponuoja papildomas pareigas pirkimo–pardavimo sutarties šalims: pirkėjui – pareigą prieš sudarant sandorį išsiaiškinti, kokia nuosavybės teisės forma perleidžiamas turtas priklauso pardavėjui; pardavėjui – pareigą atskleisti šią informaciją (CK 6.163 straipsnio 4 dalis)</w:t>
      </w:r>
      <w:r w:rsidR="00027653">
        <w:rPr>
          <w:rFonts w:ascii="Times New Roman" w:hAnsi="Times New Roman"/>
          <w:sz w:val="24"/>
          <w:szCs w:val="24"/>
        </w:rPr>
        <w:t>.</w:t>
      </w:r>
      <w:r w:rsidRPr="00263B02">
        <w:rPr>
          <w:rFonts w:ascii="Times New Roman" w:hAnsi="Times New Roman"/>
          <w:sz w:val="24"/>
          <w:szCs w:val="24"/>
        </w:rPr>
        <w:t xml:space="preserve"> </w:t>
      </w:r>
      <w:r w:rsidR="00263B02" w:rsidRPr="00263B02">
        <w:rPr>
          <w:rFonts w:ascii="Times New Roman" w:hAnsi="Times New Roman"/>
          <w:sz w:val="24"/>
          <w:szCs w:val="24"/>
        </w:rPr>
        <w:t xml:space="preserve">Sandoris dėl turto, kuris </w:t>
      </w:r>
      <w:r w:rsidRPr="00263B02">
        <w:rPr>
          <w:rFonts w:ascii="Times New Roman" w:hAnsi="Times New Roman"/>
          <w:sz w:val="24"/>
          <w:szCs w:val="24"/>
        </w:rPr>
        <w:t xml:space="preserve">perleistas vieno iš jų, neturint antrojo sutuoktinio įgaliojimo, gali būti pripažįstamas negaliojančiu, nepaisant kitos sandorio šalies sąžiningumo. </w:t>
      </w:r>
      <w:r w:rsidR="00263B02" w:rsidRPr="00263B02">
        <w:rPr>
          <w:rFonts w:ascii="Times New Roman" w:hAnsi="Times New Roman"/>
          <w:sz w:val="24"/>
          <w:szCs w:val="24"/>
        </w:rPr>
        <w:t>T</w:t>
      </w:r>
      <w:r w:rsidRPr="00263B02">
        <w:rPr>
          <w:rFonts w:ascii="Times New Roman" w:hAnsi="Times New Roman"/>
          <w:sz w:val="24"/>
          <w:szCs w:val="24"/>
        </w:rPr>
        <w:t>okiu atveju, kai vienas ar abu sutuoktiniai sudarydami sandorį panaudojo apgaulę arba kai jie valstybės registrus tvarkančioms ar kitoms institucijoms ar pareigūnams suteikė neteisingų duomenų, pripažinti sandorį negaliojančiu galima tik tada, kai kita sandorio šalis yra nesąžininga (CK 3.96 straipsnio 2 dalis).</w:t>
      </w:r>
      <w:r w:rsidR="00263B02" w:rsidRPr="00263B02">
        <w:rPr>
          <w:rFonts w:ascii="Times New Roman" w:hAnsi="Times New Roman"/>
          <w:sz w:val="24"/>
          <w:szCs w:val="24"/>
        </w:rPr>
        <w:t xml:space="preserve"> </w:t>
      </w:r>
      <w:r w:rsidRPr="00263B02">
        <w:rPr>
          <w:rFonts w:ascii="Times New Roman" w:hAnsi="Times New Roman"/>
          <w:sz w:val="24"/>
          <w:szCs w:val="24"/>
        </w:rPr>
        <w:t xml:space="preserve">Sprendžiant, ar, sudarant pagal CK 3.96 straipsnio 2 dalį ginčijamą sandorį, buvo panaudota vieno ar abiejų sutuoktinių apgaulė, būtina įvertinti šalių elgesį </w:t>
      </w:r>
      <w:proofErr w:type="spellStart"/>
      <w:r w:rsidRPr="00263B02">
        <w:rPr>
          <w:rFonts w:ascii="Times New Roman" w:hAnsi="Times New Roman"/>
          <w:sz w:val="24"/>
          <w:szCs w:val="24"/>
        </w:rPr>
        <w:t>ikisutartinių</w:t>
      </w:r>
      <w:proofErr w:type="spellEnd"/>
      <w:r w:rsidRPr="00263B02">
        <w:rPr>
          <w:rFonts w:ascii="Times New Roman" w:hAnsi="Times New Roman"/>
          <w:sz w:val="24"/>
          <w:szCs w:val="24"/>
        </w:rPr>
        <w:t xml:space="preserve"> santykių metu, sudarant sandorį, taip pat vėliau. Pardavėjas turi pranešti pirkėjui apie trečiųjų asmenų teises į parduodamą turtą, pretenzijas bei teisinius ginčus dėl jų, ar jo teisė disponuoti šiuo turtu neapribota</w:t>
      </w:r>
      <w:r w:rsidR="003313AA">
        <w:rPr>
          <w:rFonts w:ascii="Times New Roman" w:hAnsi="Times New Roman"/>
          <w:sz w:val="24"/>
          <w:szCs w:val="24"/>
        </w:rPr>
        <w:t>,</w:t>
      </w:r>
      <w:r w:rsidRPr="00263B02">
        <w:rPr>
          <w:rFonts w:ascii="Times New Roman" w:hAnsi="Times New Roman"/>
          <w:sz w:val="24"/>
          <w:szCs w:val="24"/>
        </w:rPr>
        <w:t xml:space="preserve"> ir kitą reikšmingą informaciją. Jei po sandorio sudarymo pirkėjas ginčija reikšmingos sandoriui informacijos atskleidimo tinkamumą, pardavėjas privalo įrodyti, kad ji buvo atskleista tinkamai.</w:t>
      </w:r>
      <w:r w:rsidR="00263B02">
        <w:rPr>
          <w:rFonts w:ascii="Times New Roman" w:hAnsi="Times New Roman"/>
          <w:sz w:val="24"/>
          <w:szCs w:val="24"/>
        </w:rPr>
        <w:t xml:space="preserve"> </w:t>
      </w:r>
      <w:r w:rsidRPr="00263B02">
        <w:rPr>
          <w:rFonts w:ascii="Times New Roman" w:hAnsi="Times New Roman"/>
          <w:sz w:val="24"/>
          <w:szCs w:val="24"/>
        </w:rPr>
        <w:t xml:space="preserve">Kasacinio teismo praktikoje išaiškinta, kad pareiga nurodyti perleidžiamų vertybinių popierių nuosavybę tenka pardavėjui, nepriklausomai nuo to, ar pirkėjas konkrečiai to teiraujasi. </w:t>
      </w:r>
    </w:p>
    <w:p w14:paraId="0881071F" w14:textId="2E7E6510" w:rsidR="00C87B77" w:rsidRPr="00263B02" w:rsidRDefault="00C87B77" w:rsidP="00DD0F12">
      <w:pPr>
        <w:pStyle w:val="ListParagraph"/>
        <w:numPr>
          <w:ilvl w:val="0"/>
          <w:numId w:val="3"/>
        </w:numPr>
        <w:spacing w:after="120" w:line="240" w:lineRule="auto"/>
        <w:contextualSpacing w:val="0"/>
        <w:jc w:val="both"/>
        <w:rPr>
          <w:rFonts w:ascii="Times New Roman" w:hAnsi="Times New Roman"/>
          <w:sz w:val="24"/>
          <w:szCs w:val="24"/>
        </w:rPr>
      </w:pPr>
      <w:r w:rsidRPr="00263B02">
        <w:rPr>
          <w:rFonts w:ascii="Times New Roman" w:hAnsi="Times New Roman"/>
          <w:sz w:val="24"/>
          <w:szCs w:val="24"/>
        </w:rPr>
        <w:t>L</w:t>
      </w:r>
      <w:r w:rsidR="00263B02" w:rsidRPr="00263B02">
        <w:rPr>
          <w:rFonts w:ascii="Times New Roman" w:hAnsi="Times New Roman"/>
          <w:sz w:val="24"/>
          <w:szCs w:val="24"/>
        </w:rPr>
        <w:t xml:space="preserve">ietuvos Aukščiausiojo Teismo </w:t>
      </w:r>
      <w:r w:rsidRPr="00263B02">
        <w:rPr>
          <w:rFonts w:ascii="Times New Roman" w:hAnsi="Times New Roman"/>
          <w:sz w:val="24"/>
          <w:szCs w:val="24"/>
        </w:rPr>
        <w:t>2015 m. balandžio 28 d. nutart</w:t>
      </w:r>
      <w:r w:rsidR="00263B02" w:rsidRPr="00263B02">
        <w:rPr>
          <w:rFonts w:ascii="Times New Roman" w:hAnsi="Times New Roman"/>
          <w:sz w:val="24"/>
          <w:szCs w:val="24"/>
        </w:rPr>
        <w:t>yje</w:t>
      </w:r>
      <w:r w:rsidRPr="00263B02">
        <w:rPr>
          <w:rFonts w:ascii="Times New Roman" w:hAnsi="Times New Roman"/>
          <w:sz w:val="24"/>
          <w:szCs w:val="24"/>
        </w:rPr>
        <w:t xml:space="preserve"> Nr. 3K-3-271-415/2015</w:t>
      </w:r>
      <w:r w:rsidR="00263B02" w:rsidRPr="00263B02">
        <w:rPr>
          <w:rFonts w:ascii="Times New Roman" w:hAnsi="Times New Roman"/>
          <w:sz w:val="24"/>
          <w:szCs w:val="24"/>
        </w:rPr>
        <w:t xml:space="preserve"> nurodyta</w:t>
      </w:r>
      <w:r w:rsidR="00C36F01">
        <w:rPr>
          <w:rFonts w:ascii="Times New Roman" w:hAnsi="Times New Roman"/>
          <w:sz w:val="24"/>
          <w:szCs w:val="24"/>
        </w:rPr>
        <w:t xml:space="preserve"> ir tai</w:t>
      </w:r>
      <w:r w:rsidR="00263B02" w:rsidRPr="00263B02">
        <w:rPr>
          <w:rFonts w:ascii="Times New Roman" w:hAnsi="Times New Roman"/>
          <w:sz w:val="24"/>
          <w:szCs w:val="24"/>
        </w:rPr>
        <w:t xml:space="preserve">, </w:t>
      </w:r>
      <w:r w:rsidR="00027653">
        <w:rPr>
          <w:rFonts w:ascii="Times New Roman" w:hAnsi="Times New Roman"/>
          <w:sz w:val="24"/>
          <w:szCs w:val="24"/>
        </w:rPr>
        <w:t>jog,</w:t>
      </w:r>
      <w:r w:rsidR="00263B02" w:rsidRPr="00263B02">
        <w:rPr>
          <w:rFonts w:ascii="Times New Roman" w:hAnsi="Times New Roman"/>
          <w:sz w:val="24"/>
          <w:szCs w:val="24"/>
        </w:rPr>
        <w:t xml:space="preserve"> </w:t>
      </w:r>
      <w:r w:rsidR="00263B02">
        <w:rPr>
          <w:rFonts w:ascii="Times New Roman" w:hAnsi="Times New Roman"/>
          <w:sz w:val="24"/>
          <w:szCs w:val="24"/>
        </w:rPr>
        <w:t>s</w:t>
      </w:r>
      <w:r w:rsidRPr="00263B02">
        <w:rPr>
          <w:rFonts w:ascii="Times New Roman" w:hAnsi="Times New Roman"/>
          <w:sz w:val="24"/>
          <w:szCs w:val="24"/>
        </w:rPr>
        <w:t>udarant preliminariąją sutartį dėl nekilnojamojo turto perleidimo</w:t>
      </w:r>
      <w:r w:rsidR="00027653">
        <w:rPr>
          <w:rFonts w:ascii="Times New Roman" w:hAnsi="Times New Roman"/>
          <w:sz w:val="24"/>
          <w:szCs w:val="24"/>
        </w:rPr>
        <w:t>,</w:t>
      </w:r>
      <w:r w:rsidRPr="00263B02">
        <w:rPr>
          <w:rFonts w:ascii="Times New Roman" w:hAnsi="Times New Roman"/>
          <w:sz w:val="24"/>
          <w:szCs w:val="24"/>
        </w:rPr>
        <w:t xml:space="preserve"> nebūtina, </w:t>
      </w:r>
      <w:r w:rsidRPr="00263B02">
        <w:rPr>
          <w:rFonts w:ascii="Times New Roman" w:hAnsi="Times New Roman"/>
          <w:sz w:val="24"/>
          <w:szCs w:val="24"/>
        </w:rPr>
        <w:lastRenderedPageBreak/>
        <w:t>kad ją sudarytų abu sutuoktiniai, pakanka, kad būtų bendra sutuoktinių valia dėl tokio turto perleidimo, o jos išraiška gali būti įvairi. Nesant kito sutuoktinio sutikimo perleisti bendrosios jungtinės nuosavybės teise priklausantį turtą, pagrindinė sutartis negalės būti sudaryta, todėl ir sutikimo nedavusio sutuoktinio daiktinės teisės į turtą nepasikeis. Pasibaigus preliminariosios sutarties galiojimo laikui ir nesudarius pagrindinės sutarties, jos įvykdymo natūra reikalauti negalima</w:t>
      </w:r>
      <w:r w:rsidR="00263B02">
        <w:rPr>
          <w:rFonts w:ascii="Times New Roman" w:hAnsi="Times New Roman"/>
          <w:sz w:val="24"/>
          <w:szCs w:val="24"/>
        </w:rPr>
        <w:t>.</w:t>
      </w:r>
      <w:r w:rsidRPr="00263B02">
        <w:rPr>
          <w:rFonts w:ascii="Times New Roman" w:hAnsi="Times New Roman"/>
          <w:sz w:val="24"/>
          <w:szCs w:val="24"/>
        </w:rPr>
        <w:t xml:space="preserve"> </w:t>
      </w:r>
    </w:p>
    <w:p w14:paraId="2703295C" w14:textId="77777777" w:rsidR="00C93344" w:rsidRDefault="000E2793" w:rsidP="00DD0F12">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O</w:t>
      </w:r>
      <w:r w:rsidR="00023D27" w:rsidRPr="00023D27">
        <w:rPr>
          <w:rFonts w:ascii="Times New Roman" w:hAnsi="Times New Roman"/>
          <w:sz w:val="24"/>
          <w:szCs w:val="24"/>
        </w:rPr>
        <w:t>pciono sutarties sudarymo atveju susitariama dėl teisės į turtą pa</w:t>
      </w:r>
      <w:r>
        <w:rPr>
          <w:rFonts w:ascii="Times New Roman" w:hAnsi="Times New Roman"/>
          <w:sz w:val="24"/>
          <w:szCs w:val="24"/>
        </w:rPr>
        <w:t>r</w:t>
      </w:r>
      <w:r w:rsidR="00023D27" w:rsidRPr="00023D27">
        <w:rPr>
          <w:rFonts w:ascii="Times New Roman" w:hAnsi="Times New Roman"/>
          <w:sz w:val="24"/>
          <w:szCs w:val="24"/>
        </w:rPr>
        <w:t>davimo,</w:t>
      </w:r>
      <w:r w:rsidR="00C36F01">
        <w:rPr>
          <w:rFonts w:ascii="Times New Roman" w:hAnsi="Times New Roman"/>
          <w:sz w:val="24"/>
          <w:szCs w:val="24"/>
        </w:rPr>
        <w:t xml:space="preserve"> o ne dėl ketinimo ateityje sudaryti sutartį; jos nevykdant, teismas gali ginti asmens teisę. Dėl to </w:t>
      </w:r>
      <w:r w:rsidR="00023D27" w:rsidRPr="00023D27">
        <w:rPr>
          <w:rFonts w:ascii="Times New Roman" w:hAnsi="Times New Roman"/>
          <w:sz w:val="24"/>
          <w:szCs w:val="24"/>
        </w:rPr>
        <w:t xml:space="preserve">tokio susitarimo teisėtumui įvertinti tampa aktualūs nutarties </w:t>
      </w:r>
      <w:r w:rsidR="00023D27" w:rsidRPr="001E1659">
        <w:rPr>
          <w:rFonts w:ascii="Times New Roman" w:hAnsi="Times New Roman"/>
          <w:sz w:val="24"/>
          <w:szCs w:val="24"/>
        </w:rPr>
        <w:t>7</w:t>
      </w:r>
      <w:r w:rsidRPr="001E1659">
        <w:rPr>
          <w:rFonts w:ascii="Times New Roman" w:hAnsi="Times New Roman"/>
          <w:sz w:val="24"/>
          <w:szCs w:val="24"/>
        </w:rPr>
        <w:t>7</w:t>
      </w:r>
      <w:r w:rsidR="00023D27" w:rsidRPr="001E1659">
        <w:rPr>
          <w:rFonts w:ascii="Times New Roman" w:hAnsi="Times New Roman"/>
          <w:sz w:val="24"/>
          <w:szCs w:val="24"/>
        </w:rPr>
        <w:t xml:space="preserve"> punkte</w:t>
      </w:r>
      <w:r w:rsidR="00023D27" w:rsidRPr="00023D27">
        <w:rPr>
          <w:rFonts w:ascii="Times New Roman" w:hAnsi="Times New Roman"/>
          <w:sz w:val="24"/>
          <w:szCs w:val="24"/>
        </w:rPr>
        <w:t xml:space="preserve"> aptarti aspektai. </w:t>
      </w:r>
      <w:r w:rsidR="00263B02" w:rsidRPr="00023D27">
        <w:rPr>
          <w:rFonts w:ascii="Times New Roman" w:hAnsi="Times New Roman"/>
          <w:sz w:val="24"/>
          <w:szCs w:val="24"/>
        </w:rPr>
        <w:t xml:space="preserve">Taigi atsakovės pareikšto priešieškinio dėl opciono sutarties galiojimo pagrįstumui įvertinti reikia </w:t>
      </w:r>
      <w:r w:rsidR="00023D27">
        <w:rPr>
          <w:rFonts w:ascii="Times New Roman" w:hAnsi="Times New Roman"/>
          <w:sz w:val="24"/>
          <w:szCs w:val="24"/>
        </w:rPr>
        <w:t>iš</w:t>
      </w:r>
      <w:r w:rsidR="00263B02" w:rsidRPr="00023D27">
        <w:rPr>
          <w:rFonts w:ascii="Times New Roman" w:hAnsi="Times New Roman"/>
          <w:sz w:val="24"/>
          <w:szCs w:val="24"/>
        </w:rPr>
        <w:t>tirti ir vertin</w:t>
      </w:r>
      <w:r w:rsidR="00023D27">
        <w:rPr>
          <w:rFonts w:ascii="Times New Roman" w:hAnsi="Times New Roman"/>
          <w:sz w:val="24"/>
          <w:szCs w:val="24"/>
        </w:rPr>
        <w:t>t</w:t>
      </w:r>
      <w:r w:rsidR="00263B02" w:rsidRPr="00023D27">
        <w:rPr>
          <w:rFonts w:ascii="Times New Roman" w:hAnsi="Times New Roman"/>
          <w:sz w:val="24"/>
          <w:szCs w:val="24"/>
        </w:rPr>
        <w:t xml:space="preserve">i svarbias </w:t>
      </w:r>
      <w:r w:rsidR="00023D27">
        <w:rPr>
          <w:rFonts w:ascii="Times New Roman" w:hAnsi="Times New Roman"/>
          <w:sz w:val="24"/>
          <w:szCs w:val="24"/>
        </w:rPr>
        <w:t xml:space="preserve">aplinkybes, kurių apeliacinės instancijos teismas </w:t>
      </w:r>
      <w:r w:rsidR="003430F9" w:rsidRPr="00023D27">
        <w:rPr>
          <w:rFonts w:ascii="Times New Roman" w:hAnsi="Times New Roman"/>
          <w:sz w:val="24"/>
          <w:szCs w:val="24"/>
        </w:rPr>
        <w:t>netyrė</w:t>
      </w:r>
      <w:r w:rsidR="00023D27">
        <w:rPr>
          <w:rFonts w:ascii="Times New Roman" w:hAnsi="Times New Roman"/>
          <w:sz w:val="24"/>
          <w:szCs w:val="24"/>
        </w:rPr>
        <w:t>. K</w:t>
      </w:r>
      <w:r w:rsidR="003430F9" w:rsidRPr="00023D27">
        <w:rPr>
          <w:rFonts w:ascii="Times New Roman" w:hAnsi="Times New Roman"/>
          <w:sz w:val="24"/>
          <w:szCs w:val="24"/>
        </w:rPr>
        <w:t>asac</w:t>
      </w:r>
      <w:r w:rsidR="00023D27">
        <w:rPr>
          <w:rFonts w:ascii="Times New Roman" w:hAnsi="Times New Roman"/>
          <w:sz w:val="24"/>
          <w:szCs w:val="24"/>
        </w:rPr>
        <w:t xml:space="preserve">inis teismas yra saistomas pirmosios ir apeliacinės instancijos teismo nustatytų aplinkybių ir naujų </w:t>
      </w:r>
      <w:r w:rsidR="003430F9" w:rsidRPr="00023D27">
        <w:rPr>
          <w:rFonts w:ascii="Times New Roman" w:hAnsi="Times New Roman"/>
          <w:sz w:val="24"/>
          <w:szCs w:val="24"/>
        </w:rPr>
        <w:t>faktų nenagrinėja</w:t>
      </w:r>
      <w:r w:rsidR="00023D27">
        <w:rPr>
          <w:rFonts w:ascii="Times New Roman" w:hAnsi="Times New Roman"/>
          <w:sz w:val="24"/>
          <w:szCs w:val="24"/>
        </w:rPr>
        <w:t xml:space="preserve">. Be to, CK 3.92 straipsnio 4 dalies normų taikymas opciono sandoriui </w:t>
      </w:r>
      <w:r w:rsidR="003430F9" w:rsidRPr="00023D27">
        <w:rPr>
          <w:rFonts w:ascii="Times New Roman" w:hAnsi="Times New Roman"/>
          <w:sz w:val="24"/>
          <w:szCs w:val="24"/>
        </w:rPr>
        <w:t>nepatenka į kasacijos ribas, nes atsakov</w:t>
      </w:r>
      <w:r w:rsidR="00023D27">
        <w:rPr>
          <w:rFonts w:ascii="Times New Roman" w:hAnsi="Times New Roman"/>
          <w:sz w:val="24"/>
          <w:szCs w:val="24"/>
        </w:rPr>
        <w:t>us t</w:t>
      </w:r>
      <w:r w:rsidR="003430F9" w:rsidRPr="00023D27">
        <w:rPr>
          <w:rFonts w:ascii="Times New Roman" w:hAnsi="Times New Roman"/>
          <w:sz w:val="24"/>
          <w:szCs w:val="24"/>
        </w:rPr>
        <w:t>enkino procesinis rezultatas</w:t>
      </w:r>
      <w:r w:rsidR="00023D27">
        <w:rPr>
          <w:rFonts w:ascii="Times New Roman" w:hAnsi="Times New Roman"/>
          <w:sz w:val="24"/>
          <w:szCs w:val="24"/>
        </w:rPr>
        <w:t xml:space="preserve"> byloje </w:t>
      </w:r>
      <w:r w:rsidR="003430F9" w:rsidRPr="00023D27">
        <w:rPr>
          <w:rFonts w:ascii="Times New Roman" w:hAnsi="Times New Roman"/>
          <w:sz w:val="24"/>
          <w:szCs w:val="24"/>
        </w:rPr>
        <w:t>ir</w:t>
      </w:r>
      <w:r w:rsidR="00023D27">
        <w:rPr>
          <w:rFonts w:ascii="Times New Roman" w:hAnsi="Times New Roman"/>
          <w:sz w:val="24"/>
          <w:szCs w:val="24"/>
        </w:rPr>
        <w:t xml:space="preserve"> jie</w:t>
      </w:r>
      <w:r w:rsidR="003430F9" w:rsidRPr="00023D27">
        <w:rPr>
          <w:rFonts w:ascii="Times New Roman" w:hAnsi="Times New Roman"/>
          <w:sz w:val="24"/>
          <w:szCs w:val="24"/>
        </w:rPr>
        <w:t xml:space="preserve"> neturėjo teisinio intereso skųsti apeliac</w:t>
      </w:r>
      <w:r w:rsidR="00023D27">
        <w:rPr>
          <w:rFonts w:ascii="Times New Roman" w:hAnsi="Times New Roman"/>
          <w:sz w:val="24"/>
          <w:szCs w:val="24"/>
        </w:rPr>
        <w:t>inės instancijos teismo procesin</w:t>
      </w:r>
      <w:r>
        <w:rPr>
          <w:rFonts w:ascii="Times New Roman" w:hAnsi="Times New Roman"/>
          <w:sz w:val="24"/>
          <w:szCs w:val="24"/>
        </w:rPr>
        <w:t>į</w:t>
      </w:r>
      <w:r w:rsidR="00023D27">
        <w:rPr>
          <w:rFonts w:ascii="Times New Roman" w:hAnsi="Times New Roman"/>
          <w:sz w:val="24"/>
          <w:szCs w:val="24"/>
        </w:rPr>
        <w:t xml:space="preserve"> sprendim</w:t>
      </w:r>
      <w:r>
        <w:rPr>
          <w:rFonts w:ascii="Times New Roman" w:hAnsi="Times New Roman"/>
          <w:sz w:val="24"/>
          <w:szCs w:val="24"/>
        </w:rPr>
        <w:t>ą</w:t>
      </w:r>
      <w:r w:rsidR="00023D27">
        <w:rPr>
          <w:rFonts w:ascii="Times New Roman" w:hAnsi="Times New Roman"/>
          <w:sz w:val="24"/>
          <w:szCs w:val="24"/>
        </w:rPr>
        <w:t>. Tačiau kasaciniam teismui</w:t>
      </w:r>
      <w:r w:rsidR="00824255">
        <w:rPr>
          <w:rFonts w:ascii="Times New Roman" w:hAnsi="Times New Roman"/>
          <w:sz w:val="24"/>
          <w:szCs w:val="24"/>
        </w:rPr>
        <w:t xml:space="preserve"> padarius išvadą, kad apeliacinės instancijos teismas nepagrįstai </w:t>
      </w:r>
      <w:r w:rsidR="00023D27">
        <w:rPr>
          <w:rFonts w:ascii="Times New Roman" w:hAnsi="Times New Roman"/>
          <w:sz w:val="24"/>
          <w:szCs w:val="24"/>
        </w:rPr>
        <w:t>kvalifika</w:t>
      </w:r>
      <w:r w:rsidR="00824255">
        <w:rPr>
          <w:rFonts w:ascii="Times New Roman" w:hAnsi="Times New Roman"/>
          <w:sz w:val="24"/>
          <w:szCs w:val="24"/>
        </w:rPr>
        <w:t xml:space="preserve">vo </w:t>
      </w:r>
      <w:r w:rsidR="00023D27">
        <w:rPr>
          <w:rFonts w:ascii="Times New Roman" w:hAnsi="Times New Roman"/>
          <w:sz w:val="24"/>
          <w:szCs w:val="24"/>
        </w:rPr>
        <w:t xml:space="preserve">šalių susitarimą </w:t>
      </w:r>
      <w:r w:rsidR="00027653">
        <w:rPr>
          <w:rFonts w:ascii="Times New Roman" w:hAnsi="Times New Roman"/>
          <w:sz w:val="24"/>
          <w:szCs w:val="24"/>
        </w:rPr>
        <w:t xml:space="preserve">kaip </w:t>
      </w:r>
      <w:r w:rsidR="00824255">
        <w:rPr>
          <w:rFonts w:ascii="Times New Roman" w:hAnsi="Times New Roman"/>
          <w:sz w:val="24"/>
          <w:szCs w:val="24"/>
        </w:rPr>
        <w:t>preliminariąj</w:t>
      </w:r>
      <w:r w:rsidR="00027653">
        <w:rPr>
          <w:rFonts w:ascii="Times New Roman" w:hAnsi="Times New Roman"/>
          <w:sz w:val="24"/>
          <w:szCs w:val="24"/>
        </w:rPr>
        <w:t>ą</w:t>
      </w:r>
      <w:r w:rsidR="00824255">
        <w:rPr>
          <w:rFonts w:ascii="Times New Roman" w:hAnsi="Times New Roman"/>
          <w:sz w:val="24"/>
          <w:szCs w:val="24"/>
        </w:rPr>
        <w:t xml:space="preserve"> sutart</w:t>
      </w:r>
      <w:r w:rsidR="00027653">
        <w:rPr>
          <w:rFonts w:ascii="Times New Roman" w:hAnsi="Times New Roman"/>
          <w:sz w:val="24"/>
          <w:szCs w:val="24"/>
        </w:rPr>
        <w:t>į</w:t>
      </w:r>
      <w:r w:rsidR="00824255">
        <w:rPr>
          <w:rFonts w:ascii="Times New Roman" w:hAnsi="Times New Roman"/>
          <w:sz w:val="24"/>
          <w:szCs w:val="24"/>
        </w:rPr>
        <w:t xml:space="preserve">, aktualios tampa aplinkybės priešieškinio reikalavimo pagrįstumui įvertinti. </w:t>
      </w:r>
    </w:p>
    <w:p w14:paraId="07DCB45E" w14:textId="28F28E67" w:rsidR="001D4994" w:rsidRPr="00C93344" w:rsidRDefault="001D4994" w:rsidP="0063795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93344">
        <w:rPr>
          <w:rFonts w:ascii="Times New Roman" w:hAnsi="Times New Roman"/>
          <w:sz w:val="24"/>
          <w:szCs w:val="24"/>
        </w:rPr>
        <w:t>Pažymėtina, kad pirmosios instancijos teismo sprendim</w:t>
      </w:r>
      <w:r w:rsidR="00A3147A" w:rsidRPr="00C93344">
        <w:rPr>
          <w:rFonts w:ascii="Times New Roman" w:hAnsi="Times New Roman"/>
          <w:sz w:val="24"/>
          <w:szCs w:val="24"/>
        </w:rPr>
        <w:t>o dalis</w:t>
      </w:r>
      <w:r w:rsidRPr="00C93344">
        <w:rPr>
          <w:rFonts w:ascii="Times New Roman" w:hAnsi="Times New Roman"/>
          <w:sz w:val="24"/>
          <w:szCs w:val="24"/>
        </w:rPr>
        <w:t>, kuri</w:t>
      </w:r>
      <w:r w:rsidR="00A3147A" w:rsidRPr="00C93344">
        <w:rPr>
          <w:rFonts w:ascii="Times New Roman" w:hAnsi="Times New Roman"/>
          <w:sz w:val="24"/>
          <w:szCs w:val="24"/>
        </w:rPr>
        <w:t>a</w:t>
      </w:r>
      <w:r w:rsidRPr="00C93344">
        <w:rPr>
          <w:rFonts w:ascii="Times New Roman" w:hAnsi="Times New Roman"/>
          <w:sz w:val="24"/>
          <w:szCs w:val="24"/>
        </w:rPr>
        <w:t xml:space="preserve"> atmestas trečiojo asmens </w:t>
      </w:r>
      <w:r w:rsidR="00AE0048" w:rsidRPr="00B3263E">
        <w:rPr>
          <w:rFonts w:ascii="Times New Roman" w:hAnsi="Times New Roman"/>
          <w:sz w:val="24"/>
          <w:szCs w:val="24"/>
        </w:rPr>
        <w:t>„</w:t>
      </w:r>
      <w:r w:rsidR="00AE0048">
        <w:rPr>
          <w:rFonts w:ascii="Times New Roman" w:hAnsi="Times New Roman"/>
          <w:sz w:val="24"/>
          <w:szCs w:val="24"/>
        </w:rPr>
        <w:t>(duomenys neskelbtini)</w:t>
      </w:r>
      <w:r w:rsidRPr="00C93344">
        <w:rPr>
          <w:rFonts w:ascii="Times New Roman" w:hAnsi="Times New Roman"/>
          <w:sz w:val="24"/>
          <w:szCs w:val="24"/>
        </w:rPr>
        <w:t xml:space="preserve"> B.V.“ savarankiškas reikalavima</w:t>
      </w:r>
      <w:r w:rsidR="00A3147A" w:rsidRPr="00C93344">
        <w:rPr>
          <w:rFonts w:ascii="Times New Roman" w:hAnsi="Times New Roman"/>
          <w:sz w:val="24"/>
          <w:szCs w:val="24"/>
        </w:rPr>
        <w:t>s</w:t>
      </w:r>
      <w:r w:rsidR="00C93344" w:rsidRPr="00C93344">
        <w:rPr>
          <w:rFonts w:ascii="Times New Roman" w:hAnsi="Times New Roman"/>
          <w:sz w:val="24"/>
          <w:szCs w:val="24"/>
        </w:rPr>
        <w:t xml:space="preserve">, nebuvo skundžiama </w:t>
      </w:r>
      <w:r w:rsidRPr="00C93344">
        <w:rPr>
          <w:rFonts w:ascii="Times New Roman" w:hAnsi="Times New Roman"/>
          <w:sz w:val="24"/>
          <w:szCs w:val="24"/>
        </w:rPr>
        <w:t xml:space="preserve">apeliacine tvarka, dėl šio reikalavimo </w:t>
      </w:r>
      <w:r w:rsidR="00C93344" w:rsidRPr="00C93344">
        <w:rPr>
          <w:rFonts w:ascii="Times New Roman" w:hAnsi="Times New Roman"/>
          <w:sz w:val="24"/>
          <w:szCs w:val="24"/>
        </w:rPr>
        <w:t xml:space="preserve">pirmosios instancijos </w:t>
      </w:r>
      <w:r w:rsidRPr="00C93344">
        <w:rPr>
          <w:rFonts w:ascii="Times New Roman" w:hAnsi="Times New Roman"/>
          <w:sz w:val="24"/>
          <w:szCs w:val="24"/>
        </w:rPr>
        <w:t>teismo sprendimo dalis įsiteisėjo (CPK 279</w:t>
      </w:r>
      <w:r w:rsidR="00C93344" w:rsidRPr="00C93344">
        <w:rPr>
          <w:rFonts w:ascii="Times New Roman" w:hAnsi="Times New Roman"/>
          <w:sz w:val="24"/>
          <w:szCs w:val="24"/>
        </w:rPr>
        <w:t xml:space="preserve"> straipsnio </w:t>
      </w:r>
      <w:r w:rsidRPr="00C93344">
        <w:rPr>
          <w:rFonts w:ascii="Times New Roman" w:hAnsi="Times New Roman"/>
          <w:sz w:val="24"/>
          <w:szCs w:val="24"/>
        </w:rPr>
        <w:t>1</w:t>
      </w:r>
      <w:r w:rsidR="00C93344" w:rsidRPr="00C93344">
        <w:rPr>
          <w:rFonts w:ascii="Times New Roman" w:hAnsi="Times New Roman"/>
          <w:sz w:val="24"/>
          <w:szCs w:val="24"/>
        </w:rPr>
        <w:t> </w:t>
      </w:r>
      <w:r w:rsidRPr="00C93344">
        <w:rPr>
          <w:rFonts w:ascii="Times New Roman" w:hAnsi="Times New Roman"/>
          <w:sz w:val="24"/>
          <w:szCs w:val="24"/>
        </w:rPr>
        <w:t>dalis)</w:t>
      </w:r>
      <w:r w:rsidR="00C93344" w:rsidRPr="00C93344">
        <w:rPr>
          <w:rFonts w:ascii="Times New Roman" w:hAnsi="Times New Roman"/>
          <w:sz w:val="24"/>
          <w:szCs w:val="24"/>
        </w:rPr>
        <w:t>. B</w:t>
      </w:r>
      <w:r w:rsidRPr="00C93344">
        <w:rPr>
          <w:rFonts w:ascii="Times New Roman" w:hAnsi="Times New Roman"/>
          <w:sz w:val="24"/>
          <w:szCs w:val="24"/>
        </w:rPr>
        <w:t xml:space="preserve">ylos </w:t>
      </w:r>
      <w:r w:rsidR="00C93344" w:rsidRPr="00C93344">
        <w:rPr>
          <w:rFonts w:ascii="Times New Roman" w:hAnsi="Times New Roman"/>
          <w:sz w:val="24"/>
          <w:szCs w:val="24"/>
        </w:rPr>
        <w:t xml:space="preserve">pagal atsakovų apeliacinį skundą </w:t>
      </w:r>
      <w:r w:rsidRPr="00C93344">
        <w:rPr>
          <w:rFonts w:ascii="Times New Roman" w:hAnsi="Times New Roman"/>
          <w:sz w:val="24"/>
          <w:szCs w:val="24"/>
        </w:rPr>
        <w:t>nagrinėjimo apeliacine tvarka ribas sudarė šalių argumentai, susiję</w:t>
      </w:r>
      <w:r w:rsidR="00C93344" w:rsidRPr="00C93344">
        <w:rPr>
          <w:rFonts w:ascii="Times New Roman" w:hAnsi="Times New Roman"/>
          <w:sz w:val="24"/>
          <w:szCs w:val="24"/>
        </w:rPr>
        <w:t xml:space="preserve"> </w:t>
      </w:r>
      <w:r w:rsidRPr="00C93344">
        <w:rPr>
          <w:rFonts w:ascii="Times New Roman" w:hAnsi="Times New Roman"/>
          <w:sz w:val="24"/>
          <w:szCs w:val="24"/>
        </w:rPr>
        <w:t>su ieškinio ir priešieškinio tinkamu išnagrinėjimu</w:t>
      </w:r>
      <w:r w:rsidR="00C93344" w:rsidRPr="00C93344">
        <w:rPr>
          <w:rFonts w:ascii="Times New Roman" w:hAnsi="Times New Roman"/>
          <w:sz w:val="24"/>
          <w:szCs w:val="24"/>
        </w:rPr>
        <w:t xml:space="preserve">. Dėl to teisėjų kolegija nusprendžia, kad šiuo atveju yra pagrindas panaikinti visą apeliacinės instancijos teismo procesinį sprendimą, kuriuo buvo pasisakyta dėl ieškinio ir priešieškinio reikalavimų, bylos dalis dėl </w:t>
      </w:r>
      <w:r w:rsidR="006A33E1">
        <w:rPr>
          <w:rFonts w:ascii="Times New Roman" w:hAnsi="Times New Roman"/>
          <w:sz w:val="24"/>
          <w:szCs w:val="24"/>
        </w:rPr>
        <w:t xml:space="preserve">trečiojo asmens </w:t>
      </w:r>
      <w:r w:rsidR="00C93344" w:rsidRPr="00C93344">
        <w:rPr>
          <w:rFonts w:ascii="Times New Roman" w:hAnsi="Times New Roman"/>
          <w:sz w:val="24"/>
          <w:szCs w:val="24"/>
        </w:rPr>
        <w:t>savarankiško reikalavimo nepateko į apeliacijos ribas, ir bylą grąžinti šiam teismui nagrinėti iš naujo, nustatant ir įvertinant visas reikšmingas ginčui tinkamai išspręsti aplinkybes</w:t>
      </w:r>
      <w:r w:rsidR="003D314A">
        <w:rPr>
          <w:rFonts w:ascii="Times New Roman" w:hAnsi="Times New Roman"/>
          <w:sz w:val="24"/>
          <w:szCs w:val="24"/>
        </w:rPr>
        <w:t>, susijusias su ieškiniu ir priešiekiniu.</w:t>
      </w:r>
      <w:r w:rsidR="00C93344" w:rsidRPr="00C93344">
        <w:rPr>
          <w:rFonts w:ascii="Times New Roman" w:hAnsi="Times New Roman"/>
          <w:sz w:val="24"/>
          <w:szCs w:val="24"/>
        </w:rPr>
        <w:t xml:space="preserve"> </w:t>
      </w:r>
    </w:p>
    <w:p w14:paraId="2E3BCBE7" w14:textId="0FCCB9F3" w:rsidR="00123EE2" w:rsidRDefault="00123EE2" w:rsidP="007876C1">
      <w:pPr>
        <w:pStyle w:val="ListParagraph"/>
        <w:spacing w:after="120" w:line="240" w:lineRule="auto"/>
        <w:ind w:left="0" w:firstLine="720"/>
        <w:contextualSpacing w:val="0"/>
        <w:jc w:val="both"/>
        <w:rPr>
          <w:rFonts w:ascii="Times New Roman" w:hAnsi="Times New Roman"/>
          <w:sz w:val="24"/>
          <w:szCs w:val="24"/>
        </w:rPr>
      </w:pPr>
    </w:p>
    <w:p w14:paraId="470A32EF" w14:textId="77777777" w:rsidR="00123EE2" w:rsidRDefault="00A80C8A" w:rsidP="007876C1">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5C8A064A" w:rsidR="00123EE2" w:rsidRDefault="00123EE2" w:rsidP="007876C1">
      <w:pPr>
        <w:pStyle w:val="ListParagraph"/>
        <w:spacing w:after="120" w:line="240" w:lineRule="auto"/>
        <w:ind w:left="0" w:firstLine="720"/>
        <w:contextualSpacing w:val="0"/>
        <w:jc w:val="both"/>
        <w:rPr>
          <w:rFonts w:ascii="Times New Roman" w:hAnsi="Times New Roman"/>
          <w:sz w:val="24"/>
          <w:szCs w:val="24"/>
        </w:rPr>
      </w:pPr>
    </w:p>
    <w:p w14:paraId="53FDACC5" w14:textId="26941101" w:rsidR="00123EE2" w:rsidRDefault="00C36F01" w:rsidP="007876C1">
      <w:pPr>
        <w:pStyle w:val="ListParagraph"/>
        <w:numPr>
          <w:ilvl w:val="0"/>
          <w:numId w:val="3"/>
        </w:numPr>
        <w:spacing w:after="120" w:line="240" w:lineRule="auto"/>
        <w:contextualSpacing w:val="0"/>
        <w:jc w:val="both"/>
        <w:rPr>
          <w:rFonts w:ascii="Times New Roman" w:hAnsi="Times New Roman"/>
          <w:sz w:val="24"/>
          <w:szCs w:val="24"/>
        </w:rPr>
      </w:pPr>
      <w:r w:rsidRPr="00C36F01">
        <w:rPr>
          <w:rFonts w:ascii="Times New Roman" w:hAnsi="Times New Roman"/>
          <w:sz w:val="24"/>
          <w:szCs w:val="24"/>
        </w:rPr>
        <w:t>Kasaciniam teismui nusprendus</w:t>
      </w:r>
      <w:r w:rsidR="00A13B9D">
        <w:rPr>
          <w:rFonts w:ascii="Times New Roman" w:hAnsi="Times New Roman"/>
          <w:sz w:val="24"/>
          <w:szCs w:val="24"/>
        </w:rPr>
        <w:t xml:space="preserve"> panaikinti </w:t>
      </w:r>
      <w:r w:rsidRPr="00C36F01">
        <w:rPr>
          <w:rFonts w:ascii="Times New Roman" w:hAnsi="Times New Roman"/>
          <w:sz w:val="24"/>
          <w:szCs w:val="24"/>
        </w:rPr>
        <w:t>apeliacinės instancijos teismo procesin</w:t>
      </w:r>
      <w:r w:rsidR="00A13B9D">
        <w:rPr>
          <w:rFonts w:ascii="Times New Roman" w:hAnsi="Times New Roman"/>
          <w:sz w:val="24"/>
          <w:szCs w:val="24"/>
        </w:rPr>
        <w:t>į</w:t>
      </w:r>
      <w:r w:rsidRPr="00C36F01">
        <w:rPr>
          <w:rFonts w:ascii="Times New Roman" w:hAnsi="Times New Roman"/>
          <w:sz w:val="24"/>
          <w:szCs w:val="24"/>
        </w:rPr>
        <w:t xml:space="preserve"> sprendim</w:t>
      </w:r>
      <w:r w:rsidR="00A13B9D">
        <w:rPr>
          <w:rFonts w:ascii="Times New Roman" w:hAnsi="Times New Roman"/>
          <w:sz w:val="24"/>
          <w:szCs w:val="24"/>
        </w:rPr>
        <w:t xml:space="preserve">ą ir </w:t>
      </w:r>
      <w:r w:rsidRPr="00C36F01">
        <w:rPr>
          <w:rFonts w:ascii="Times New Roman" w:hAnsi="Times New Roman"/>
          <w:sz w:val="24"/>
          <w:szCs w:val="24"/>
        </w:rPr>
        <w:t xml:space="preserve"> byl</w:t>
      </w:r>
      <w:r w:rsidR="00A13B9D">
        <w:rPr>
          <w:rFonts w:ascii="Times New Roman" w:hAnsi="Times New Roman"/>
          <w:sz w:val="24"/>
          <w:szCs w:val="24"/>
        </w:rPr>
        <w:t>ą</w:t>
      </w:r>
      <w:r w:rsidRPr="00C36F01">
        <w:rPr>
          <w:rFonts w:ascii="Times New Roman" w:hAnsi="Times New Roman"/>
          <w:sz w:val="24"/>
          <w:szCs w:val="24"/>
        </w:rPr>
        <w:t xml:space="preserve"> grąžinti</w:t>
      </w:r>
      <w:r w:rsidR="00A13B9D">
        <w:rPr>
          <w:rFonts w:ascii="Times New Roman" w:hAnsi="Times New Roman"/>
          <w:sz w:val="24"/>
          <w:szCs w:val="24"/>
        </w:rPr>
        <w:t xml:space="preserve"> šiam teismui nagrinėti iš naujo, </w:t>
      </w:r>
      <w:r w:rsidRPr="00C36F01">
        <w:rPr>
          <w:rFonts w:ascii="Times New Roman" w:hAnsi="Times New Roman"/>
          <w:sz w:val="24"/>
          <w:szCs w:val="24"/>
        </w:rPr>
        <w:t>šalių bylinėjimosi išlaidų atlyginimo klausimas paliktinas spręsti šiam teismui kartu su kitų bylinėjimosi išlaidų paskirstymu (CPK 93, 96</w:t>
      </w:r>
      <w:r w:rsidR="00027653">
        <w:rPr>
          <w:rFonts w:ascii="Times New Roman" w:hAnsi="Times New Roman"/>
          <w:sz w:val="24"/>
          <w:szCs w:val="24"/>
        </w:rPr>
        <w:t> </w:t>
      </w:r>
      <w:r w:rsidRPr="00C36F01">
        <w:rPr>
          <w:rFonts w:ascii="Times New Roman" w:hAnsi="Times New Roman"/>
          <w:sz w:val="24"/>
          <w:szCs w:val="24"/>
        </w:rPr>
        <w:t>straipsniai). Pažymėtina, kad kasaciniame teisme išlaidų, susijusių su procesinių dokumentų įteikimu, nepatirta.</w:t>
      </w:r>
    </w:p>
    <w:p w14:paraId="52EDE901" w14:textId="42DB36FE"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A13B9D">
        <w:t>5</w:t>
      </w:r>
      <w:r>
        <w:t xml:space="preserve"> punktu, 362 straipsni</w:t>
      </w:r>
      <w:r w:rsidR="00A13B9D">
        <w:t>u</w:t>
      </w:r>
      <w:r>
        <w:t>,</w:t>
      </w:r>
    </w:p>
    <w:p w14:paraId="0C109E2A" w14:textId="7CA275C4" w:rsidR="00123EE2" w:rsidRDefault="00123EE2">
      <w:pPr>
        <w:ind w:firstLine="720"/>
        <w:jc w:val="both"/>
      </w:pPr>
    </w:p>
    <w:p w14:paraId="749059B7" w14:textId="77777777" w:rsidR="00123EE2" w:rsidRDefault="00A80C8A">
      <w:pPr>
        <w:jc w:val="both"/>
        <w:rPr>
          <w:b/>
          <w:bCs/>
        </w:rPr>
      </w:pPr>
      <w:r>
        <w:t>n u t a r i a :</w:t>
      </w:r>
    </w:p>
    <w:p w14:paraId="60CEC4FA" w14:textId="2AF2807D" w:rsidR="00123EE2" w:rsidRDefault="00123EE2">
      <w:pPr>
        <w:ind w:firstLine="720"/>
        <w:jc w:val="both"/>
      </w:pPr>
    </w:p>
    <w:p w14:paraId="7767A2A1" w14:textId="496AF28A" w:rsidR="00123EE2" w:rsidRDefault="00A13B9D">
      <w:pPr>
        <w:ind w:firstLine="720"/>
        <w:jc w:val="both"/>
      </w:pPr>
      <w:r>
        <w:t>Klaipėdos apygardos teismo Civilinių bylų skyriaus teisėjų kolegijos 2022 m. balandžio 28 d. nutartį panaikinti ir grąžinti bylą Klaipėdos apygardos teismui nagrinėti iš naujo.</w:t>
      </w:r>
    </w:p>
    <w:p w14:paraId="5DD6E556" w14:textId="77777777" w:rsidR="00123EE2" w:rsidRDefault="00A80C8A">
      <w:pPr>
        <w:ind w:firstLine="720"/>
        <w:jc w:val="both"/>
      </w:pPr>
      <w:r>
        <w:t>Ši Lietuvos Aukščiausiojo Teismo nutartis yra galutinė, neskundžiama ir įsiteisėja nuo priėmimo dienos.</w:t>
      </w:r>
    </w:p>
    <w:p w14:paraId="7564EBBF" w14:textId="77777777" w:rsidR="00123EE2" w:rsidRDefault="00123EE2">
      <w:pPr>
        <w:jc w:val="both"/>
      </w:pPr>
    </w:p>
    <w:p w14:paraId="27DD0C85" w14:textId="6500AFD1" w:rsidR="00123EE2" w:rsidRDefault="00A80C8A" w:rsidP="007876C1">
      <w:pPr>
        <w:tabs>
          <w:tab w:val="left" w:pos="6237"/>
        </w:tabs>
        <w:jc w:val="both"/>
      </w:pPr>
      <w:r>
        <w:t>Teisėjai</w:t>
      </w:r>
      <w:r>
        <w:tab/>
      </w:r>
      <w:r w:rsidR="00A13B9D">
        <w:t>Danguolė Bublienė</w:t>
      </w:r>
      <w:r>
        <w:t xml:space="preserve"> </w:t>
      </w:r>
    </w:p>
    <w:p w14:paraId="66361924" w14:textId="77777777" w:rsidR="00123EE2" w:rsidRDefault="00123EE2">
      <w:pPr>
        <w:jc w:val="both"/>
      </w:pPr>
    </w:p>
    <w:p w14:paraId="446F5737" w14:textId="6DCB3CC5" w:rsidR="00123EE2" w:rsidRDefault="00A80C8A">
      <w:pPr>
        <w:tabs>
          <w:tab w:val="left" w:pos="6237"/>
        </w:tabs>
        <w:jc w:val="both"/>
      </w:pPr>
      <w:r>
        <w:tab/>
      </w:r>
      <w:r w:rsidR="00A13B9D">
        <w:t>Artūras Driukas</w:t>
      </w:r>
    </w:p>
    <w:p w14:paraId="69A12293" w14:textId="77777777" w:rsidR="00123EE2" w:rsidRDefault="00123EE2">
      <w:pPr>
        <w:jc w:val="both"/>
      </w:pPr>
    </w:p>
    <w:p w14:paraId="65B8402F" w14:textId="74731D39" w:rsidR="00123EE2" w:rsidRDefault="00A80C8A">
      <w:pPr>
        <w:tabs>
          <w:tab w:val="left" w:pos="6237"/>
        </w:tabs>
        <w:jc w:val="both"/>
      </w:pPr>
      <w:r>
        <w:tab/>
      </w:r>
      <w:r w:rsidR="00A13B9D">
        <w:t xml:space="preserve">Sigita </w:t>
      </w:r>
      <w:proofErr w:type="spellStart"/>
      <w:r w:rsidR="00A13B9D">
        <w:t>Rudėnaitė</w:t>
      </w:r>
      <w:proofErr w:type="spellEnd"/>
    </w:p>
    <w:sectPr w:rsidR="00123EE2" w:rsidSect="007876C1">
      <w:headerReference w:type="even" r:id="rId8"/>
      <w:headerReference w:type="default" r:id="rId9"/>
      <w:footerReference w:type="even" r:id="rId10"/>
      <w:footerReference w:type="default" r:id="rId11"/>
      <w:headerReference w:type="first" r:id="rId12"/>
      <w:footerReference w:type="first" r:id="rId13"/>
      <w:pgSz w:w="11906" w:h="16838"/>
      <w:pgMar w:top="1134" w:right="567" w:bottom="993"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ED837" w14:textId="77777777" w:rsidR="00593726" w:rsidRDefault="00593726">
      <w:r>
        <w:separator/>
      </w:r>
    </w:p>
  </w:endnote>
  <w:endnote w:type="continuationSeparator" w:id="0">
    <w:p w14:paraId="1908D115" w14:textId="77777777" w:rsidR="00593726" w:rsidRDefault="0059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B1A5" w14:textId="77777777" w:rsidR="002E4EF3" w:rsidRDefault="002E4E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F9D65" w14:textId="77777777" w:rsidR="002E4EF3" w:rsidRDefault="002E4E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933C9" w14:textId="77777777" w:rsidR="002E4EF3" w:rsidRDefault="002E4E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4ACB1" w14:textId="77777777" w:rsidR="00593726" w:rsidRDefault="00593726">
      <w:r>
        <w:separator/>
      </w:r>
    </w:p>
  </w:footnote>
  <w:footnote w:type="continuationSeparator" w:id="0">
    <w:p w14:paraId="2496C595" w14:textId="77777777" w:rsidR="00593726" w:rsidRDefault="005937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DD0F12" w:rsidRDefault="00DD0F12">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7876C1">
      <w:rPr>
        <w:rStyle w:val="PageNumber"/>
        <w:noProof/>
      </w:rPr>
      <w:t>15</w:t>
    </w:r>
    <w:r>
      <w:fldChar w:fldCharType="end"/>
    </w:r>
  </w:p>
  <w:p w14:paraId="4CD8F4BA" w14:textId="77777777" w:rsidR="00DD0F12" w:rsidRDefault="00DD0F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DD0F12" w:rsidRDefault="00DD0F12">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AE0048">
      <w:rPr>
        <w:rStyle w:val="PageNumber"/>
        <w:noProof/>
      </w:rPr>
      <w:t>19</w:t>
    </w:r>
    <w:r>
      <w:fldChar w:fldCharType="end"/>
    </w:r>
  </w:p>
  <w:p w14:paraId="600C41B9" w14:textId="6AFD196D" w:rsidR="00DD0F12" w:rsidRDefault="00DD0F12">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DD0F12" w:rsidRDefault="00DD0F12">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8752F16"/>
    <w:multiLevelType w:val="multilevel"/>
    <w:tmpl w:val="55620B6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BB88000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4"/>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25E9"/>
    <w:rsid w:val="000039BA"/>
    <w:rsid w:val="000057B7"/>
    <w:rsid w:val="00005EBE"/>
    <w:rsid w:val="00007180"/>
    <w:rsid w:val="00007840"/>
    <w:rsid w:val="0001067D"/>
    <w:rsid w:val="000149F2"/>
    <w:rsid w:val="000176E2"/>
    <w:rsid w:val="00020A3D"/>
    <w:rsid w:val="00020D84"/>
    <w:rsid w:val="00023D27"/>
    <w:rsid w:val="0002452D"/>
    <w:rsid w:val="00027653"/>
    <w:rsid w:val="00030C59"/>
    <w:rsid w:val="00031F1B"/>
    <w:rsid w:val="00032F86"/>
    <w:rsid w:val="00037B18"/>
    <w:rsid w:val="00040D3E"/>
    <w:rsid w:val="00041859"/>
    <w:rsid w:val="000441D7"/>
    <w:rsid w:val="00044D97"/>
    <w:rsid w:val="00050763"/>
    <w:rsid w:val="00051CCD"/>
    <w:rsid w:val="00052EE9"/>
    <w:rsid w:val="000540E0"/>
    <w:rsid w:val="00057869"/>
    <w:rsid w:val="00061763"/>
    <w:rsid w:val="00061F64"/>
    <w:rsid w:val="000631CB"/>
    <w:rsid w:val="000636D0"/>
    <w:rsid w:val="00064B99"/>
    <w:rsid w:val="00067037"/>
    <w:rsid w:val="0007137C"/>
    <w:rsid w:val="00077B97"/>
    <w:rsid w:val="00077D5B"/>
    <w:rsid w:val="000828C5"/>
    <w:rsid w:val="0008625E"/>
    <w:rsid w:val="00086B11"/>
    <w:rsid w:val="00086EBD"/>
    <w:rsid w:val="00086F72"/>
    <w:rsid w:val="00091F04"/>
    <w:rsid w:val="00096DD4"/>
    <w:rsid w:val="000A2C25"/>
    <w:rsid w:val="000B0819"/>
    <w:rsid w:val="000B21AC"/>
    <w:rsid w:val="000B2DFA"/>
    <w:rsid w:val="000B44BF"/>
    <w:rsid w:val="000C2577"/>
    <w:rsid w:val="000C32A2"/>
    <w:rsid w:val="000C3527"/>
    <w:rsid w:val="000C721B"/>
    <w:rsid w:val="000C7437"/>
    <w:rsid w:val="000D02E1"/>
    <w:rsid w:val="000D03BE"/>
    <w:rsid w:val="000D1CF0"/>
    <w:rsid w:val="000E0B60"/>
    <w:rsid w:val="000E10E6"/>
    <w:rsid w:val="000E14DC"/>
    <w:rsid w:val="000E2793"/>
    <w:rsid w:val="000E65F0"/>
    <w:rsid w:val="000F01F9"/>
    <w:rsid w:val="000F2EF6"/>
    <w:rsid w:val="000F3643"/>
    <w:rsid w:val="000F3F7B"/>
    <w:rsid w:val="000F4CC7"/>
    <w:rsid w:val="000F4EFD"/>
    <w:rsid w:val="000F5EC5"/>
    <w:rsid w:val="000F7802"/>
    <w:rsid w:val="000F7C66"/>
    <w:rsid w:val="00100E1B"/>
    <w:rsid w:val="001027A6"/>
    <w:rsid w:val="00102F36"/>
    <w:rsid w:val="0010449C"/>
    <w:rsid w:val="001046F5"/>
    <w:rsid w:val="0010479C"/>
    <w:rsid w:val="0010570A"/>
    <w:rsid w:val="0011068D"/>
    <w:rsid w:val="001145F9"/>
    <w:rsid w:val="00115312"/>
    <w:rsid w:val="0011765D"/>
    <w:rsid w:val="00123EE2"/>
    <w:rsid w:val="0012527B"/>
    <w:rsid w:val="001305F7"/>
    <w:rsid w:val="001306DA"/>
    <w:rsid w:val="00134F4C"/>
    <w:rsid w:val="00137FD9"/>
    <w:rsid w:val="001402C6"/>
    <w:rsid w:val="0014116D"/>
    <w:rsid w:val="00142ACD"/>
    <w:rsid w:val="00142B59"/>
    <w:rsid w:val="00143101"/>
    <w:rsid w:val="00143691"/>
    <w:rsid w:val="00143D48"/>
    <w:rsid w:val="001448DA"/>
    <w:rsid w:val="00145DF1"/>
    <w:rsid w:val="001466F8"/>
    <w:rsid w:val="001472F6"/>
    <w:rsid w:val="001474C8"/>
    <w:rsid w:val="00147502"/>
    <w:rsid w:val="00150FAD"/>
    <w:rsid w:val="001526CC"/>
    <w:rsid w:val="00152CC2"/>
    <w:rsid w:val="00153F92"/>
    <w:rsid w:val="00154CBE"/>
    <w:rsid w:val="00155D9C"/>
    <w:rsid w:val="00156ECF"/>
    <w:rsid w:val="00157334"/>
    <w:rsid w:val="00163EA1"/>
    <w:rsid w:val="0016431B"/>
    <w:rsid w:val="00164946"/>
    <w:rsid w:val="00165E24"/>
    <w:rsid w:val="001662FC"/>
    <w:rsid w:val="001663BD"/>
    <w:rsid w:val="00166E8F"/>
    <w:rsid w:val="001723C8"/>
    <w:rsid w:val="0017585F"/>
    <w:rsid w:val="001766B6"/>
    <w:rsid w:val="00181EF9"/>
    <w:rsid w:val="00182004"/>
    <w:rsid w:val="00184186"/>
    <w:rsid w:val="0018511B"/>
    <w:rsid w:val="00197CC1"/>
    <w:rsid w:val="00197E53"/>
    <w:rsid w:val="001A119B"/>
    <w:rsid w:val="001A1DD2"/>
    <w:rsid w:val="001A39F0"/>
    <w:rsid w:val="001B053C"/>
    <w:rsid w:val="001B0729"/>
    <w:rsid w:val="001B153A"/>
    <w:rsid w:val="001B464A"/>
    <w:rsid w:val="001B5273"/>
    <w:rsid w:val="001B5C7D"/>
    <w:rsid w:val="001B647B"/>
    <w:rsid w:val="001C0EBD"/>
    <w:rsid w:val="001C158F"/>
    <w:rsid w:val="001C264D"/>
    <w:rsid w:val="001C2C3C"/>
    <w:rsid w:val="001C4AFE"/>
    <w:rsid w:val="001C4E92"/>
    <w:rsid w:val="001C5E57"/>
    <w:rsid w:val="001C7319"/>
    <w:rsid w:val="001D4994"/>
    <w:rsid w:val="001D7BE5"/>
    <w:rsid w:val="001E0626"/>
    <w:rsid w:val="001E1659"/>
    <w:rsid w:val="001E3685"/>
    <w:rsid w:val="001E395D"/>
    <w:rsid w:val="001E6F2D"/>
    <w:rsid w:val="001E797D"/>
    <w:rsid w:val="001F41C0"/>
    <w:rsid w:val="001F4C91"/>
    <w:rsid w:val="00201BC0"/>
    <w:rsid w:val="00205560"/>
    <w:rsid w:val="002062C3"/>
    <w:rsid w:val="0021611F"/>
    <w:rsid w:val="00222066"/>
    <w:rsid w:val="00224D71"/>
    <w:rsid w:val="002319D7"/>
    <w:rsid w:val="00232007"/>
    <w:rsid w:val="0023247F"/>
    <w:rsid w:val="002325CA"/>
    <w:rsid w:val="00234776"/>
    <w:rsid w:val="00240200"/>
    <w:rsid w:val="0024055C"/>
    <w:rsid w:val="00240735"/>
    <w:rsid w:val="00240C01"/>
    <w:rsid w:val="00241151"/>
    <w:rsid w:val="00242D91"/>
    <w:rsid w:val="00242EC6"/>
    <w:rsid w:val="00243056"/>
    <w:rsid w:val="00243599"/>
    <w:rsid w:val="0024657E"/>
    <w:rsid w:val="0024663B"/>
    <w:rsid w:val="00246D81"/>
    <w:rsid w:val="002508F2"/>
    <w:rsid w:val="002513E7"/>
    <w:rsid w:val="002524D4"/>
    <w:rsid w:val="00252CE7"/>
    <w:rsid w:val="00253807"/>
    <w:rsid w:val="0025394B"/>
    <w:rsid w:val="002554E7"/>
    <w:rsid w:val="00256959"/>
    <w:rsid w:val="00257966"/>
    <w:rsid w:val="00260274"/>
    <w:rsid w:val="00260AB4"/>
    <w:rsid w:val="0026169A"/>
    <w:rsid w:val="002619B4"/>
    <w:rsid w:val="002634E4"/>
    <w:rsid w:val="002635D9"/>
    <w:rsid w:val="00263B02"/>
    <w:rsid w:val="0026490D"/>
    <w:rsid w:val="00273A5B"/>
    <w:rsid w:val="002740A1"/>
    <w:rsid w:val="002751A8"/>
    <w:rsid w:val="00276A5D"/>
    <w:rsid w:val="00277D03"/>
    <w:rsid w:val="00280AC9"/>
    <w:rsid w:val="0028295B"/>
    <w:rsid w:val="002850BE"/>
    <w:rsid w:val="00285696"/>
    <w:rsid w:val="002902BF"/>
    <w:rsid w:val="00290CD9"/>
    <w:rsid w:val="00291913"/>
    <w:rsid w:val="00292095"/>
    <w:rsid w:val="0029270C"/>
    <w:rsid w:val="002927D5"/>
    <w:rsid w:val="00292C38"/>
    <w:rsid w:val="002932FF"/>
    <w:rsid w:val="00293874"/>
    <w:rsid w:val="00295A0C"/>
    <w:rsid w:val="00296F53"/>
    <w:rsid w:val="00297377"/>
    <w:rsid w:val="00297E8D"/>
    <w:rsid w:val="002A122F"/>
    <w:rsid w:val="002A2F2F"/>
    <w:rsid w:val="002A3B59"/>
    <w:rsid w:val="002A3CD9"/>
    <w:rsid w:val="002A5216"/>
    <w:rsid w:val="002A7DF0"/>
    <w:rsid w:val="002B24E7"/>
    <w:rsid w:val="002B4C2A"/>
    <w:rsid w:val="002B5B11"/>
    <w:rsid w:val="002C1EAF"/>
    <w:rsid w:val="002C2713"/>
    <w:rsid w:val="002C32FC"/>
    <w:rsid w:val="002C347E"/>
    <w:rsid w:val="002C4514"/>
    <w:rsid w:val="002C65DD"/>
    <w:rsid w:val="002C6680"/>
    <w:rsid w:val="002C6785"/>
    <w:rsid w:val="002D0833"/>
    <w:rsid w:val="002D0E0C"/>
    <w:rsid w:val="002D1EA4"/>
    <w:rsid w:val="002D30C7"/>
    <w:rsid w:val="002D5EF1"/>
    <w:rsid w:val="002D7089"/>
    <w:rsid w:val="002E1C94"/>
    <w:rsid w:val="002E2D5C"/>
    <w:rsid w:val="002E4EF3"/>
    <w:rsid w:val="002E588B"/>
    <w:rsid w:val="002E6748"/>
    <w:rsid w:val="002E705C"/>
    <w:rsid w:val="002F082A"/>
    <w:rsid w:val="002F3C7A"/>
    <w:rsid w:val="002F3D57"/>
    <w:rsid w:val="00300342"/>
    <w:rsid w:val="00304536"/>
    <w:rsid w:val="00306327"/>
    <w:rsid w:val="0031408E"/>
    <w:rsid w:val="00315477"/>
    <w:rsid w:val="00315C82"/>
    <w:rsid w:val="00316343"/>
    <w:rsid w:val="00316D2A"/>
    <w:rsid w:val="00316EFA"/>
    <w:rsid w:val="003173A4"/>
    <w:rsid w:val="003211AF"/>
    <w:rsid w:val="00322AE5"/>
    <w:rsid w:val="0032660F"/>
    <w:rsid w:val="003313AA"/>
    <w:rsid w:val="00337FD0"/>
    <w:rsid w:val="003430F9"/>
    <w:rsid w:val="00343CD2"/>
    <w:rsid w:val="00347690"/>
    <w:rsid w:val="003505ED"/>
    <w:rsid w:val="00350E23"/>
    <w:rsid w:val="00357488"/>
    <w:rsid w:val="00360D1A"/>
    <w:rsid w:val="00362434"/>
    <w:rsid w:val="00363776"/>
    <w:rsid w:val="00364515"/>
    <w:rsid w:val="00365DF3"/>
    <w:rsid w:val="00366941"/>
    <w:rsid w:val="0036788E"/>
    <w:rsid w:val="00373276"/>
    <w:rsid w:val="00374822"/>
    <w:rsid w:val="00375C6C"/>
    <w:rsid w:val="00375F90"/>
    <w:rsid w:val="00376A97"/>
    <w:rsid w:val="003813DC"/>
    <w:rsid w:val="00385288"/>
    <w:rsid w:val="003865F3"/>
    <w:rsid w:val="003907B6"/>
    <w:rsid w:val="003914EE"/>
    <w:rsid w:val="00393FF6"/>
    <w:rsid w:val="00395C41"/>
    <w:rsid w:val="003A2693"/>
    <w:rsid w:val="003A36FF"/>
    <w:rsid w:val="003A7642"/>
    <w:rsid w:val="003A78FF"/>
    <w:rsid w:val="003B098D"/>
    <w:rsid w:val="003B17D6"/>
    <w:rsid w:val="003B3CB9"/>
    <w:rsid w:val="003B493D"/>
    <w:rsid w:val="003B64D3"/>
    <w:rsid w:val="003B67A8"/>
    <w:rsid w:val="003B6FB4"/>
    <w:rsid w:val="003B7234"/>
    <w:rsid w:val="003C2B0C"/>
    <w:rsid w:val="003C6101"/>
    <w:rsid w:val="003C7322"/>
    <w:rsid w:val="003C74B4"/>
    <w:rsid w:val="003C7D5E"/>
    <w:rsid w:val="003D314A"/>
    <w:rsid w:val="003D32BB"/>
    <w:rsid w:val="003D384E"/>
    <w:rsid w:val="003E0513"/>
    <w:rsid w:val="003E107E"/>
    <w:rsid w:val="003E1E29"/>
    <w:rsid w:val="003E4334"/>
    <w:rsid w:val="003E4D60"/>
    <w:rsid w:val="003F2A37"/>
    <w:rsid w:val="003F33C2"/>
    <w:rsid w:val="003F3782"/>
    <w:rsid w:val="004006F0"/>
    <w:rsid w:val="0040314B"/>
    <w:rsid w:val="00403B98"/>
    <w:rsid w:val="00410084"/>
    <w:rsid w:val="0041158E"/>
    <w:rsid w:val="00411A86"/>
    <w:rsid w:val="00414A8B"/>
    <w:rsid w:val="00414F65"/>
    <w:rsid w:val="0041677B"/>
    <w:rsid w:val="0041721D"/>
    <w:rsid w:val="004204DB"/>
    <w:rsid w:val="00420786"/>
    <w:rsid w:val="00420F58"/>
    <w:rsid w:val="004222B2"/>
    <w:rsid w:val="00422A50"/>
    <w:rsid w:val="00424A1E"/>
    <w:rsid w:val="004266A1"/>
    <w:rsid w:val="00427372"/>
    <w:rsid w:val="004274FB"/>
    <w:rsid w:val="0043266E"/>
    <w:rsid w:val="00432E67"/>
    <w:rsid w:val="0043432D"/>
    <w:rsid w:val="00434671"/>
    <w:rsid w:val="0043632D"/>
    <w:rsid w:val="0043787E"/>
    <w:rsid w:val="0044446A"/>
    <w:rsid w:val="00444CCD"/>
    <w:rsid w:val="00453FA0"/>
    <w:rsid w:val="004546D5"/>
    <w:rsid w:val="00455138"/>
    <w:rsid w:val="00457AA8"/>
    <w:rsid w:val="00457F2B"/>
    <w:rsid w:val="00460278"/>
    <w:rsid w:val="00461A09"/>
    <w:rsid w:val="00464EA3"/>
    <w:rsid w:val="00464FB5"/>
    <w:rsid w:val="004678AC"/>
    <w:rsid w:val="004726C6"/>
    <w:rsid w:val="00474215"/>
    <w:rsid w:val="0047440C"/>
    <w:rsid w:val="00476340"/>
    <w:rsid w:val="00477886"/>
    <w:rsid w:val="00482B15"/>
    <w:rsid w:val="00486F51"/>
    <w:rsid w:val="00487069"/>
    <w:rsid w:val="004915E2"/>
    <w:rsid w:val="004917CD"/>
    <w:rsid w:val="00496845"/>
    <w:rsid w:val="004A1639"/>
    <w:rsid w:val="004A1753"/>
    <w:rsid w:val="004A2A80"/>
    <w:rsid w:val="004A388A"/>
    <w:rsid w:val="004A46D2"/>
    <w:rsid w:val="004A47A9"/>
    <w:rsid w:val="004A62A5"/>
    <w:rsid w:val="004A6F50"/>
    <w:rsid w:val="004B0CBB"/>
    <w:rsid w:val="004B1C78"/>
    <w:rsid w:val="004B3A29"/>
    <w:rsid w:val="004B745B"/>
    <w:rsid w:val="004C0197"/>
    <w:rsid w:val="004C0D22"/>
    <w:rsid w:val="004C0E6D"/>
    <w:rsid w:val="004C0ECF"/>
    <w:rsid w:val="004C0FFE"/>
    <w:rsid w:val="004C1DF0"/>
    <w:rsid w:val="004C2083"/>
    <w:rsid w:val="004C34DD"/>
    <w:rsid w:val="004C438C"/>
    <w:rsid w:val="004C4EC6"/>
    <w:rsid w:val="004C5E84"/>
    <w:rsid w:val="004C64E2"/>
    <w:rsid w:val="004C74F5"/>
    <w:rsid w:val="004C7ECE"/>
    <w:rsid w:val="004D10A1"/>
    <w:rsid w:val="004D2B4D"/>
    <w:rsid w:val="004D6E49"/>
    <w:rsid w:val="004D706C"/>
    <w:rsid w:val="004D760B"/>
    <w:rsid w:val="004E0262"/>
    <w:rsid w:val="004E2281"/>
    <w:rsid w:val="004E62DC"/>
    <w:rsid w:val="004E7AFB"/>
    <w:rsid w:val="004F23E8"/>
    <w:rsid w:val="004F3C48"/>
    <w:rsid w:val="004F4178"/>
    <w:rsid w:val="004F7753"/>
    <w:rsid w:val="00501D6E"/>
    <w:rsid w:val="005021E5"/>
    <w:rsid w:val="00502E93"/>
    <w:rsid w:val="00504962"/>
    <w:rsid w:val="00506047"/>
    <w:rsid w:val="00506D0C"/>
    <w:rsid w:val="005127A3"/>
    <w:rsid w:val="00512F5F"/>
    <w:rsid w:val="0051503F"/>
    <w:rsid w:val="005155D8"/>
    <w:rsid w:val="00515C61"/>
    <w:rsid w:val="00521595"/>
    <w:rsid w:val="0052274E"/>
    <w:rsid w:val="00523DB1"/>
    <w:rsid w:val="0052474A"/>
    <w:rsid w:val="00524E97"/>
    <w:rsid w:val="00525E2E"/>
    <w:rsid w:val="00526686"/>
    <w:rsid w:val="005302A2"/>
    <w:rsid w:val="00531790"/>
    <w:rsid w:val="00535243"/>
    <w:rsid w:val="00541DE6"/>
    <w:rsid w:val="00543976"/>
    <w:rsid w:val="00544A5B"/>
    <w:rsid w:val="00551643"/>
    <w:rsid w:val="00551B6B"/>
    <w:rsid w:val="005548E1"/>
    <w:rsid w:val="0055702D"/>
    <w:rsid w:val="0056326C"/>
    <w:rsid w:val="00563BE0"/>
    <w:rsid w:val="00565B94"/>
    <w:rsid w:val="0056608F"/>
    <w:rsid w:val="00566386"/>
    <w:rsid w:val="00566B69"/>
    <w:rsid w:val="00567FB9"/>
    <w:rsid w:val="00570B3B"/>
    <w:rsid w:val="00572C97"/>
    <w:rsid w:val="00574983"/>
    <w:rsid w:val="00575621"/>
    <w:rsid w:val="00577BF1"/>
    <w:rsid w:val="00582611"/>
    <w:rsid w:val="0058319B"/>
    <w:rsid w:val="00585499"/>
    <w:rsid w:val="00587BF9"/>
    <w:rsid w:val="005905E5"/>
    <w:rsid w:val="00593726"/>
    <w:rsid w:val="00594B3C"/>
    <w:rsid w:val="00596FA1"/>
    <w:rsid w:val="005A0058"/>
    <w:rsid w:val="005A20D4"/>
    <w:rsid w:val="005A3F98"/>
    <w:rsid w:val="005A473B"/>
    <w:rsid w:val="005A4763"/>
    <w:rsid w:val="005A48D3"/>
    <w:rsid w:val="005A5153"/>
    <w:rsid w:val="005A51D4"/>
    <w:rsid w:val="005A6C19"/>
    <w:rsid w:val="005B06B3"/>
    <w:rsid w:val="005B0953"/>
    <w:rsid w:val="005B0F61"/>
    <w:rsid w:val="005B19FB"/>
    <w:rsid w:val="005B2A50"/>
    <w:rsid w:val="005B370E"/>
    <w:rsid w:val="005B4D97"/>
    <w:rsid w:val="005B545D"/>
    <w:rsid w:val="005B590D"/>
    <w:rsid w:val="005C065E"/>
    <w:rsid w:val="005C239B"/>
    <w:rsid w:val="005C27F3"/>
    <w:rsid w:val="005C4DDB"/>
    <w:rsid w:val="005C6267"/>
    <w:rsid w:val="005C64CC"/>
    <w:rsid w:val="005C7053"/>
    <w:rsid w:val="005C7E08"/>
    <w:rsid w:val="005D0D6D"/>
    <w:rsid w:val="005D50E5"/>
    <w:rsid w:val="005D53B1"/>
    <w:rsid w:val="005E0656"/>
    <w:rsid w:val="005E3F72"/>
    <w:rsid w:val="005E4E97"/>
    <w:rsid w:val="005E7D5E"/>
    <w:rsid w:val="005F07FF"/>
    <w:rsid w:val="005F412E"/>
    <w:rsid w:val="005F4160"/>
    <w:rsid w:val="005F7B9E"/>
    <w:rsid w:val="00600565"/>
    <w:rsid w:val="00601626"/>
    <w:rsid w:val="00607E0B"/>
    <w:rsid w:val="0061164E"/>
    <w:rsid w:val="00615CE3"/>
    <w:rsid w:val="00615D70"/>
    <w:rsid w:val="00622915"/>
    <w:rsid w:val="00622D25"/>
    <w:rsid w:val="006249B8"/>
    <w:rsid w:val="006304C2"/>
    <w:rsid w:val="00631394"/>
    <w:rsid w:val="00632F77"/>
    <w:rsid w:val="006428EB"/>
    <w:rsid w:val="00642E2D"/>
    <w:rsid w:val="006437CA"/>
    <w:rsid w:val="0065043F"/>
    <w:rsid w:val="00652BA8"/>
    <w:rsid w:val="00653590"/>
    <w:rsid w:val="006562D2"/>
    <w:rsid w:val="00662A4E"/>
    <w:rsid w:val="006646A9"/>
    <w:rsid w:val="006654BA"/>
    <w:rsid w:val="006663D8"/>
    <w:rsid w:val="00666E5A"/>
    <w:rsid w:val="00670086"/>
    <w:rsid w:val="00670D27"/>
    <w:rsid w:val="00671FEB"/>
    <w:rsid w:val="00672C68"/>
    <w:rsid w:val="00676A04"/>
    <w:rsid w:val="00677572"/>
    <w:rsid w:val="006812D6"/>
    <w:rsid w:val="006819A4"/>
    <w:rsid w:val="0068281C"/>
    <w:rsid w:val="006849E9"/>
    <w:rsid w:val="006941E3"/>
    <w:rsid w:val="00695809"/>
    <w:rsid w:val="006A1B5F"/>
    <w:rsid w:val="006A2212"/>
    <w:rsid w:val="006A33E1"/>
    <w:rsid w:val="006A6145"/>
    <w:rsid w:val="006A691D"/>
    <w:rsid w:val="006A6D7E"/>
    <w:rsid w:val="006B0D9A"/>
    <w:rsid w:val="006B12F7"/>
    <w:rsid w:val="006B2406"/>
    <w:rsid w:val="006B26B7"/>
    <w:rsid w:val="006B62E4"/>
    <w:rsid w:val="006C3487"/>
    <w:rsid w:val="006C561A"/>
    <w:rsid w:val="006C6069"/>
    <w:rsid w:val="006D303B"/>
    <w:rsid w:val="006D7F7D"/>
    <w:rsid w:val="006E083D"/>
    <w:rsid w:val="006E15A1"/>
    <w:rsid w:val="006E38C8"/>
    <w:rsid w:val="006E3BE4"/>
    <w:rsid w:val="006E48E1"/>
    <w:rsid w:val="006E631C"/>
    <w:rsid w:val="006E7AC9"/>
    <w:rsid w:val="006F3F47"/>
    <w:rsid w:val="006F5EBA"/>
    <w:rsid w:val="006F5F20"/>
    <w:rsid w:val="006F7F0A"/>
    <w:rsid w:val="00701762"/>
    <w:rsid w:val="007040C2"/>
    <w:rsid w:val="007042C6"/>
    <w:rsid w:val="00704493"/>
    <w:rsid w:val="00704E9A"/>
    <w:rsid w:val="0070632F"/>
    <w:rsid w:val="00710BE3"/>
    <w:rsid w:val="0072066B"/>
    <w:rsid w:val="00721AD0"/>
    <w:rsid w:val="00722760"/>
    <w:rsid w:val="00722A6E"/>
    <w:rsid w:val="00722FDE"/>
    <w:rsid w:val="00723BCD"/>
    <w:rsid w:val="0072408D"/>
    <w:rsid w:val="007245D5"/>
    <w:rsid w:val="00725969"/>
    <w:rsid w:val="00725FC6"/>
    <w:rsid w:val="007267D8"/>
    <w:rsid w:val="007268BF"/>
    <w:rsid w:val="0072691E"/>
    <w:rsid w:val="007275C1"/>
    <w:rsid w:val="007338CB"/>
    <w:rsid w:val="00733B02"/>
    <w:rsid w:val="00733E8E"/>
    <w:rsid w:val="00736B0A"/>
    <w:rsid w:val="007371F2"/>
    <w:rsid w:val="00741B3A"/>
    <w:rsid w:val="00742A1B"/>
    <w:rsid w:val="007466A7"/>
    <w:rsid w:val="007479D7"/>
    <w:rsid w:val="0075312C"/>
    <w:rsid w:val="00761A64"/>
    <w:rsid w:val="00763247"/>
    <w:rsid w:val="0076368B"/>
    <w:rsid w:val="00765D05"/>
    <w:rsid w:val="00767134"/>
    <w:rsid w:val="007731C9"/>
    <w:rsid w:val="00774DDC"/>
    <w:rsid w:val="007750C7"/>
    <w:rsid w:val="007876C1"/>
    <w:rsid w:val="00787F20"/>
    <w:rsid w:val="00790E86"/>
    <w:rsid w:val="007943CE"/>
    <w:rsid w:val="007944A0"/>
    <w:rsid w:val="007A0808"/>
    <w:rsid w:val="007A216A"/>
    <w:rsid w:val="007A3C88"/>
    <w:rsid w:val="007A577F"/>
    <w:rsid w:val="007A5837"/>
    <w:rsid w:val="007A7AE5"/>
    <w:rsid w:val="007A7B17"/>
    <w:rsid w:val="007B0362"/>
    <w:rsid w:val="007B3A31"/>
    <w:rsid w:val="007B4113"/>
    <w:rsid w:val="007B5453"/>
    <w:rsid w:val="007B5E0C"/>
    <w:rsid w:val="007B6665"/>
    <w:rsid w:val="007C0366"/>
    <w:rsid w:val="007C0904"/>
    <w:rsid w:val="007C12CF"/>
    <w:rsid w:val="007D7A9F"/>
    <w:rsid w:val="007E25F7"/>
    <w:rsid w:val="007E3F41"/>
    <w:rsid w:val="007E46F7"/>
    <w:rsid w:val="007E4B57"/>
    <w:rsid w:val="007F3EAD"/>
    <w:rsid w:val="0080051A"/>
    <w:rsid w:val="008014DB"/>
    <w:rsid w:val="00802E59"/>
    <w:rsid w:val="0080495E"/>
    <w:rsid w:val="00805CC9"/>
    <w:rsid w:val="00807D42"/>
    <w:rsid w:val="008104FC"/>
    <w:rsid w:val="00810B7F"/>
    <w:rsid w:val="00812DA0"/>
    <w:rsid w:val="00813B30"/>
    <w:rsid w:val="00816FCD"/>
    <w:rsid w:val="00824255"/>
    <w:rsid w:val="0083141C"/>
    <w:rsid w:val="00834874"/>
    <w:rsid w:val="00836CEF"/>
    <w:rsid w:val="00837414"/>
    <w:rsid w:val="00837895"/>
    <w:rsid w:val="0083791C"/>
    <w:rsid w:val="00840B42"/>
    <w:rsid w:val="00842E6B"/>
    <w:rsid w:val="00844DE0"/>
    <w:rsid w:val="00850136"/>
    <w:rsid w:val="00850EFE"/>
    <w:rsid w:val="00851B73"/>
    <w:rsid w:val="00856384"/>
    <w:rsid w:val="00860900"/>
    <w:rsid w:val="00864EA2"/>
    <w:rsid w:val="00871E2D"/>
    <w:rsid w:val="0087390F"/>
    <w:rsid w:val="00874128"/>
    <w:rsid w:val="008755C8"/>
    <w:rsid w:val="00876027"/>
    <w:rsid w:val="00880AC3"/>
    <w:rsid w:val="008837D7"/>
    <w:rsid w:val="00883A86"/>
    <w:rsid w:val="008849A1"/>
    <w:rsid w:val="0089124B"/>
    <w:rsid w:val="008919CB"/>
    <w:rsid w:val="00891AF8"/>
    <w:rsid w:val="00892387"/>
    <w:rsid w:val="00896268"/>
    <w:rsid w:val="00897CAB"/>
    <w:rsid w:val="008A1D99"/>
    <w:rsid w:val="008A6A99"/>
    <w:rsid w:val="008A6BCF"/>
    <w:rsid w:val="008A6FEC"/>
    <w:rsid w:val="008A717E"/>
    <w:rsid w:val="008A7E9B"/>
    <w:rsid w:val="008B0382"/>
    <w:rsid w:val="008B2EA3"/>
    <w:rsid w:val="008B2EAD"/>
    <w:rsid w:val="008B3355"/>
    <w:rsid w:val="008B4FBA"/>
    <w:rsid w:val="008B5A3B"/>
    <w:rsid w:val="008B719F"/>
    <w:rsid w:val="008B74A3"/>
    <w:rsid w:val="008C08A6"/>
    <w:rsid w:val="008C09D2"/>
    <w:rsid w:val="008C1A16"/>
    <w:rsid w:val="008C221E"/>
    <w:rsid w:val="008C2D0B"/>
    <w:rsid w:val="008C5FB9"/>
    <w:rsid w:val="008C5FF5"/>
    <w:rsid w:val="008D008D"/>
    <w:rsid w:val="008D7CBF"/>
    <w:rsid w:val="008E06D9"/>
    <w:rsid w:val="008E4EE3"/>
    <w:rsid w:val="008E6AC4"/>
    <w:rsid w:val="008E7CB3"/>
    <w:rsid w:val="008F1AE5"/>
    <w:rsid w:val="008F1D84"/>
    <w:rsid w:val="008F3BCD"/>
    <w:rsid w:val="008F5C8D"/>
    <w:rsid w:val="009005DA"/>
    <w:rsid w:val="00900C59"/>
    <w:rsid w:val="0090341D"/>
    <w:rsid w:val="00905C13"/>
    <w:rsid w:val="0091017C"/>
    <w:rsid w:val="00910D92"/>
    <w:rsid w:val="00911E1E"/>
    <w:rsid w:val="00913A3F"/>
    <w:rsid w:val="0091435B"/>
    <w:rsid w:val="0091473D"/>
    <w:rsid w:val="00916DBD"/>
    <w:rsid w:val="00917707"/>
    <w:rsid w:val="00917DC9"/>
    <w:rsid w:val="00921446"/>
    <w:rsid w:val="0092295A"/>
    <w:rsid w:val="00922F74"/>
    <w:rsid w:val="00924D04"/>
    <w:rsid w:val="00926E8D"/>
    <w:rsid w:val="009275B4"/>
    <w:rsid w:val="00930364"/>
    <w:rsid w:val="0093127C"/>
    <w:rsid w:val="009336B5"/>
    <w:rsid w:val="00933C07"/>
    <w:rsid w:val="00934ECA"/>
    <w:rsid w:val="0093502F"/>
    <w:rsid w:val="009365D0"/>
    <w:rsid w:val="009430E3"/>
    <w:rsid w:val="0094323D"/>
    <w:rsid w:val="00944296"/>
    <w:rsid w:val="0094683D"/>
    <w:rsid w:val="009512F6"/>
    <w:rsid w:val="009522D5"/>
    <w:rsid w:val="00952575"/>
    <w:rsid w:val="00953558"/>
    <w:rsid w:val="009572D2"/>
    <w:rsid w:val="00960521"/>
    <w:rsid w:val="009642D1"/>
    <w:rsid w:val="00964527"/>
    <w:rsid w:val="00971257"/>
    <w:rsid w:val="0097325D"/>
    <w:rsid w:val="009735A6"/>
    <w:rsid w:val="00974D57"/>
    <w:rsid w:val="00981AB6"/>
    <w:rsid w:val="00981E8B"/>
    <w:rsid w:val="009821BB"/>
    <w:rsid w:val="00985533"/>
    <w:rsid w:val="0098649F"/>
    <w:rsid w:val="009865A7"/>
    <w:rsid w:val="009878F5"/>
    <w:rsid w:val="009926AD"/>
    <w:rsid w:val="0099506E"/>
    <w:rsid w:val="009958FC"/>
    <w:rsid w:val="00995A32"/>
    <w:rsid w:val="0099628A"/>
    <w:rsid w:val="00996A0D"/>
    <w:rsid w:val="009A1E86"/>
    <w:rsid w:val="009A4947"/>
    <w:rsid w:val="009A499C"/>
    <w:rsid w:val="009A6D32"/>
    <w:rsid w:val="009B2CA0"/>
    <w:rsid w:val="009B317C"/>
    <w:rsid w:val="009B39A9"/>
    <w:rsid w:val="009B4A32"/>
    <w:rsid w:val="009B6B1A"/>
    <w:rsid w:val="009C078F"/>
    <w:rsid w:val="009C0EDC"/>
    <w:rsid w:val="009C2396"/>
    <w:rsid w:val="009C3443"/>
    <w:rsid w:val="009C64D1"/>
    <w:rsid w:val="009C7B96"/>
    <w:rsid w:val="009D258E"/>
    <w:rsid w:val="009E3455"/>
    <w:rsid w:val="009E57BC"/>
    <w:rsid w:val="009E69C8"/>
    <w:rsid w:val="009E792D"/>
    <w:rsid w:val="009E7AA5"/>
    <w:rsid w:val="009F0505"/>
    <w:rsid w:val="009F39E7"/>
    <w:rsid w:val="009F4D06"/>
    <w:rsid w:val="009F4D31"/>
    <w:rsid w:val="009F4DCE"/>
    <w:rsid w:val="009F65E5"/>
    <w:rsid w:val="009F6F36"/>
    <w:rsid w:val="009F7782"/>
    <w:rsid w:val="009F7EA2"/>
    <w:rsid w:val="00A0144A"/>
    <w:rsid w:val="00A016C6"/>
    <w:rsid w:val="00A04560"/>
    <w:rsid w:val="00A107BE"/>
    <w:rsid w:val="00A1117C"/>
    <w:rsid w:val="00A11D0C"/>
    <w:rsid w:val="00A1389C"/>
    <w:rsid w:val="00A13B9D"/>
    <w:rsid w:val="00A148FF"/>
    <w:rsid w:val="00A1532E"/>
    <w:rsid w:val="00A157FD"/>
    <w:rsid w:val="00A167B6"/>
    <w:rsid w:val="00A23B2D"/>
    <w:rsid w:val="00A2687C"/>
    <w:rsid w:val="00A26A18"/>
    <w:rsid w:val="00A3047C"/>
    <w:rsid w:val="00A30C15"/>
    <w:rsid w:val="00A3147A"/>
    <w:rsid w:val="00A32C93"/>
    <w:rsid w:val="00A332F9"/>
    <w:rsid w:val="00A34DFF"/>
    <w:rsid w:val="00A43F7D"/>
    <w:rsid w:val="00A44C4C"/>
    <w:rsid w:val="00A45460"/>
    <w:rsid w:val="00A4564B"/>
    <w:rsid w:val="00A4637F"/>
    <w:rsid w:val="00A47EB9"/>
    <w:rsid w:val="00A47FBB"/>
    <w:rsid w:val="00A535EC"/>
    <w:rsid w:val="00A57545"/>
    <w:rsid w:val="00A619A5"/>
    <w:rsid w:val="00A624AC"/>
    <w:rsid w:val="00A6271C"/>
    <w:rsid w:val="00A65CCB"/>
    <w:rsid w:val="00A665E4"/>
    <w:rsid w:val="00A67AFC"/>
    <w:rsid w:val="00A72A19"/>
    <w:rsid w:val="00A72C1F"/>
    <w:rsid w:val="00A74F9C"/>
    <w:rsid w:val="00A763BE"/>
    <w:rsid w:val="00A80C8A"/>
    <w:rsid w:val="00A8324F"/>
    <w:rsid w:val="00A86B69"/>
    <w:rsid w:val="00A8725B"/>
    <w:rsid w:val="00A87884"/>
    <w:rsid w:val="00A93754"/>
    <w:rsid w:val="00A94A8A"/>
    <w:rsid w:val="00AA618C"/>
    <w:rsid w:val="00AA73C7"/>
    <w:rsid w:val="00AB047B"/>
    <w:rsid w:val="00AB1875"/>
    <w:rsid w:val="00AB1B7B"/>
    <w:rsid w:val="00AB3712"/>
    <w:rsid w:val="00AB4B1D"/>
    <w:rsid w:val="00AB54CB"/>
    <w:rsid w:val="00AB613D"/>
    <w:rsid w:val="00AB73CF"/>
    <w:rsid w:val="00AC2604"/>
    <w:rsid w:val="00AC562E"/>
    <w:rsid w:val="00AC57A7"/>
    <w:rsid w:val="00AC59D1"/>
    <w:rsid w:val="00AC7687"/>
    <w:rsid w:val="00AC77A1"/>
    <w:rsid w:val="00AD3531"/>
    <w:rsid w:val="00AD5154"/>
    <w:rsid w:val="00AD7520"/>
    <w:rsid w:val="00AE0048"/>
    <w:rsid w:val="00AE2F90"/>
    <w:rsid w:val="00AE495D"/>
    <w:rsid w:val="00AE6FEF"/>
    <w:rsid w:val="00AE70B7"/>
    <w:rsid w:val="00AE7BFB"/>
    <w:rsid w:val="00AF3594"/>
    <w:rsid w:val="00AF5C81"/>
    <w:rsid w:val="00AF625C"/>
    <w:rsid w:val="00B0051B"/>
    <w:rsid w:val="00B00997"/>
    <w:rsid w:val="00B02E78"/>
    <w:rsid w:val="00B0486C"/>
    <w:rsid w:val="00B12011"/>
    <w:rsid w:val="00B143FC"/>
    <w:rsid w:val="00B155EC"/>
    <w:rsid w:val="00B17C04"/>
    <w:rsid w:val="00B17FA4"/>
    <w:rsid w:val="00B21D7C"/>
    <w:rsid w:val="00B228BD"/>
    <w:rsid w:val="00B22915"/>
    <w:rsid w:val="00B246F2"/>
    <w:rsid w:val="00B27BD1"/>
    <w:rsid w:val="00B30A75"/>
    <w:rsid w:val="00B314EB"/>
    <w:rsid w:val="00B31624"/>
    <w:rsid w:val="00B3263E"/>
    <w:rsid w:val="00B34ED9"/>
    <w:rsid w:val="00B360BF"/>
    <w:rsid w:val="00B3724C"/>
    <w:rsid w:val="00B37B71"/>
    <w:rsid w:val="00B40AB1"/>
    <w:rsid w:val="00B414E5"/>
    <w:rsid w:val="00B4277C"/>
    <w:rsid w:val="00B4533D"/>
    <w:rsid w:val="00B45E9D"/>
    <w:rsid w:val="00B46E2B"/>
    <w:rsid w:val="00B509E4"/>
    <w:rsid w:val="00B55273"/>
    <w:rsid w:val="00B55C94"/>
    <w:rsid w:val="00B60582"/>
    <w:rsid w:val="00B61FC8"/>
    <w:rsid w:val="00B624FE"/>
    <w:rsid w:val="00B62BAD"/>
    <w:rsid w:val="00B62F0A"/>
    <w:rsid w:val="00B63489"/>
    <w:rsid w:val="00B71C91"/>
    <w:rsid w:val="00B7201B"/>
    <w:rsid w:val="00B745E6"/>
    <w:rsid w:val="00B779C5"/>
    <w:rsid w:val="00B8194D"/>
    <w:rsid w:val="00B81B41"/>
    <w:rsid w:val="00B87160"/>
    <w:rsid w:val="00B87442"/>
    <w:rsid w:val="00B87B85"/>
    <w:rsid w:val="00B906D0"/>
    <w:rsid w:val="00B94883"/>
    <w:rsid w:val="00B94EE0"/>
    <w:rsid w:val="00B963B9"/>
    <w:rsid w:val="00B9767A"/>
    <w:rsid w:val="00BA5EA4"/>
    <w:rsid w:val="00BB47F5"/>
    <w:rsid w:val="00BB7736"/>
    <w:rsid w:val="00BB79E2"/>
    <w:rsid w:val="00BC0C71"/>
    <w:rsid w:val="00BC1805"/>
    <w:rsid w:val="00BC4661"/>
    <w:rsid w:val="00BC48E2"/>
    <w:rsid w:val="00BC6429"/>
    <w:rsid w:val="00BC64B5"/>
    <w:rsid w:val="00BC6BB6"/>
    <w:rsid w:val="00BC7CB9"/>
    <w:rsid w:val="00BD1F0F"/>
    <w:rsid w:val="00BD46F8"/>
    <w:rsid w:val="00BE1396"/>
    <w:rsid w:val="00BE45C5"/>
    <w:rsid w:val="00BE496A"/>
    <w:rsid w:val="00BE6F73"/>
    <w:rsid w:val="00BE7ACD"/>
    <w:rsid w:val="00BF68F1"/>
    <w:rsid w:val="00BF6A3D"/>
    <w:rsid w:val="00BF6E6B"/>
    <w:rsid w:val="00BF7671"/>
    <w:rsid w:val="00C00DA3"/>
    <w:rsid w:val="00C0286E"/>
    <w:rsid w:val="00C02C37"/>
    <w:rsid w:val="00C03135"/>
    <w:rsid w:val="00C03630"/>
    <w:rsid w:val="00C056B0"/>
    <w:rsid w:val="00C05FB5"/>
    <w:rsid w:val="00C07F92"/>
    <w:rsid w:val="00C11588"/>
    <w:rsid w:val="00C156F4"/>
    <w:rsid w:val="00C1585B"/>
    <w:rsid w:val="00C2138D"/>
    <w:rsid w:val="00C24F5E"/>
    <w:rsid w:val="00C26C34"/>
    <w:rsid w:val="00C26FB4"/>
    <w:rsid w:val="00C349DB"/>
    <w:rsid w:val="00C36D11"/>
    <w:rsid w:val="00C36F01"/>
    <w:rsid w:val="00C4277F"/>
    <w:rsid w:val="00C45B7E"/>
    <w:rsid w:val="00C46CFB"/>
    <w:rsid w:val="00C51544"/>
    <w:rsid w:val="00C5182A"/>
    <w:rsid w:val="00C528EE"/>
    <w:rsid w:val="00C5315D"/>
    <w:rsid w:val="00C53D96"/>
    <w:rsid w:val="00C60537"/>
    <w:rsid w:val="00C64C7F"/>
    <w:rsid w:val="00C652B2"/>
    <w:rsid w:val="00C66682"/>
    <w:rsid w:val="00C726CB"/>
    <w:rsid w:val="00C72DBC"/>
    <w:rsid w:val="00C73136"/>
    <w:rsid w:val="00C75161"/>
    <w:rsid w:val="00C76227"/>
    <w:rsid w:val="00C7690E"/>
    <w:rsid w:val="00C81260"/>
    <w:rsid w:val="00C846D1"/>
    <w:rsid w:val="00C86C19"/>
    <w:rsid w:val="00C878E4"/>
    <w:rsid w:val="00C87B77"/>
    <w:rsid w:val="00C91F88"/>
    <w:rsid w:val="00C92DBB"/>
    <w:rsid w:val="00C93344"/>
    <w:rsid w:val="00C93B82"/>
    <w:rsid w:val="00C94373"/>
    <w:rsid w:val="00C95413"/>
    <w:rsid w:val="00C95CE4"/>
    <w:rsid w:val="00CA30AF"/>
    <w:rsid w:val="00CA584C"/>
    <w:rsid w:val="00CB1688"/>
    <w:rsid w:val="00CB263A"/>
    <w:rsid w:val="00CB33AB"/>
    <w:rsid w:val="00CB6452"/>
    <w:rsid w:val="00CC4884"/>
    <w:rsid w:val="00CC7803"/>
    <w:rsid w:val="00CD177B"/>
    <w:rsid w:val="00CD17B7"/>
    <w:rsid w:val="00CD4CA0"/>
    <w:rsid w:val="00CD4DEE"/>
    <w:rsid w:val="00CD5DDB"/>
    <w:rsid w:val="00CE0A03"/>
    <w:rsid w:val="00CE4665"/>
    <w:rsid w:val="00CE46A8"/>
    <w:rsid w:val="00CE4EC0"/>
    <w:rsid w:val="00CE59F8"/>
    <w:rsid w:val="00CE791A"/>
    <w:rsid w:val="00CE7FE3"/>
    <w:rsid w:val="00CF0F8A"/>
    <w:rsid w:val="00CF106A"/>
    <w:rsid w:val="00CF2DC5"/>
    <w:rsid w:val="00CF5C33"/>
    <w:rsid w:val="00CF7E6C"/>
    <w:rsid w:val="00D01F7A"/>
    <w:rsid w:val="00D03D01"/>
    <w:rsid w:val="00D057BF"/>
    <w:rsid w:val="00D1032B"/>
    <w:rsid w:val="00D1153B"/>
    <w:rsid w:val="00D13B64"/>
    <w:rsid w:val="00D13D37"/>
    <w:rsid w:val="00D141F5"/>
    <w:rsid w:val="00D14FBB"/>
    <w:rsid w:val="00D15007"/>
    <w:rsid w:val="00D151A3"/>
    <w:rsid w:val="00D1577C"/>
    <w:rsid w:val="00D16F2A"/>
    <w:rsid w:val="00D210FF"/>
    <w:rsid w:val="00D22C62"/>
    <w:rsid w:val="00D30010"/>
    <w:rsid w:val="00D307C9"/>
    <w:rsid w:val="00D30938"/>
    <w:rsid w:val="00D3296E"/>
    <w:rsid w:val="00D32E2F"/>
    <w:rsid w:val="00D36B7E"/>
    <w:rsid w:val="00D4155F"/>
    <w:rsid w:val="00D41810"/>
    <w:rsid w:val="00D43096"/>
    <w:rsid w:val="00D50037"/>
    <w:rsid w:val="00D524BE"/>
    <w:rsid w:val="00D53889"/>
    <w:rsid w:val="00D54F78"/>
    <w:rsid w:val="00D57612"/>
    <w:rsid w:val="00D60B32"/>
    <w:rsid w:val="00D61F4E"/>
    <w:rsid w:val="00D65C57"/>
    <w:rsid w:val="00D662BB"/>
    <w:rsid w:val="00D72C35"/>
    <w:rsid w:val="00D737EB"/>
    <w:rsid w:val="00D75C4D"/>
    <w:rsid w:val="00D76A91"/>
    <w:rsid w:val="00D80014"/>
    <w:rsid w:val="00D8015D"/>
    <w:rsid w:val="00D81B9C"/>
    <w:rsid w:val="00D8592B"/>
    <w:rsid w:val="00D86EF4"/>
    <w:rsid w:val="00D93233"/>
    <w:rsid w:val="00D93B8D"/>
    <w:rsid w:val="00D94292"/>
    <w:rsid w:val="00D94330"/>
    <w:rsid w:val="00D954EB"/>
    <w:rsid w:val="00DA3913"/>
    <w:rsid w:val="00DA4714"/>
    <w:rsid w:val="00DA4B07"/>
    <w:rsid w:val="00DA4D5C"/>
    <w:rsid w:val="00DA5885"/>
    <w:rsid w:val="00DA7640"/>
    <w:rsid w:val="00DB09F3"/>
    <w:rsid w:val="00DB1E27"/>
    <w:rsid w:val="00DB5ACE"/>
    <w:rsid w:val="00DC0967"/>
    <w:rsid w:val="00DC12A5"/>
    <w:rsid w:val="00DC3C97"/>
    <w:rsid w:val="00DC3E3F"/>
    <w:rsid w:val="00DC4706"/>
    <w:rsid w:val="00DD02BA"/>
    <w:rsid w:val="00DD0F12"/>
    <w:rsid w:val="00DD0F82"/>
    <w:rsid w:val="00DD4378"/>
    <w:rsid w:val="00DD47EA"/>
    <w:rsid w:val="00DD51C3"/>
    <w:rsid w:val="00DE0505"/>
    <w:rsid w:val="00DE0F45"/>
    <w:rsid w:val="00DE3F7F"/>
    <w:rsid w:val="00DE5B97"/>
    <w:rsid w:val="00DE64F4"/>
    <w:rsid w:val="00DE65F0"/>
    <w:rsid w:val="00DE6BC0"/>
    <w:rsid w:val="00DF26F3"/>
    <w:rsid w:val="00DF2A32"/>
    <w:rsid w:val="00DF35DA"/>
    <w:rsid w:val="00DF56AC"/>
    <w:rsid w:val="00DF58C3"/>
    <w:rsid w:val="00DF7D26"/>
    <w:rsid w:val="00E02D04"/>
    <w:rsid w:val="00E047FE"/>
    <w:rsid w:val="00E06786"/>
    <w:rsid w:val="00E07381"/>
    <w:rsid w:val="00E07842"/>
    <w:rsid w:val="00E16038"/>
    <w:rsid w:val="00E1737C"/>
    <w:rsid w:val="00E17665"/>
    <w:rsid w:val="00E1773B"/>
    <w:rsid w:val="00E22319"/>
    <w:rsid w:val="00E26119"/>
    <w:rsid w:val="00E27AA7"/>
    <w:rsid w:val="00E27FE4"/>
    <w:rsid w:val="00E3233E"/>
    <w:rsid w:val="00E32C54"/>
    <w:rsid w:val="00E34390"/>
    <w:rsid w:val="00E369CE"/>
    <w:rsid w:val="00E40086"/>
    <w:rsid w:val="00E4104F"/>
    <w:rsid w:val="00E41629"/>
    <w:rsid w:val="00E41A4E"/>
    <w:rsid w:val="00E42F98"/>
    <w:rsid w:val="00E4468E"/>
    <w:rsid w:val="00E4476E"/>
    <w:rsid w:val="00E44B64"/>
    <w:rsid w:val="00E51089"/>
    <w:rsid w:val="00E52326"/>
    <w:rsid w:val="00E52654"/>
    <w:rsid w:val="00E53411"/>
    <w:rsid w:val="00E53D12"/>
    <w:rsid w:val="00E557ED"/>
    <w:rsid w:val="00E56B66"/>
    <w:rsid w:val="00E56C6D"/>
    <w:rsid w:val="00E603BC"/>
    <w:rsid w:val="00E60C5C"/>
    <w:rsid w:val="00E61F0E"/>
    <w:rsid w:val="00E663C1"/>
    <w:rsid w:val="00E6739E"/>
    <w:rsid w:val="00E70C0F"/>
    <w:rsid w:val="00E72AF3"/>
    <w:rsid w:val="00E74692"/>
    <w:rsid w:val="00E80A39"/>
    <w:rsid w:val="00E8191A"/>
    <w:rsid w:val="00E81C51"/>
    <w:rsid w:val="00E93C58"/>
    <w:rsid w:val="00E96168"/>
    <w:rsid w:val="00E96352"/>
    <w:rsid w:val="00EA0229"/>
    <w:rsid w:val="00EA24F9"/>
    <w:rsid w:val="00EA5092"/>
    <w:rsid w:val="00EB0162"/>
    <w:rsid w:val="00EB5886"/>
    <w:rsid w:val="00EC0563"/>
    <w:rsid w:val="00EC1BDE"/>
    <w:rsid w:val="00EC489F"/>
    <w:rsid w:val="00EC491A"/>
    <w:rsid w:val="00EC60BB"/>
    <w:rsid w:val="00ED02AB"/>
    <w:rsid w:val="00ED163D"/>
    <w:rsid w:val="00ED44E2"/>
    <w:rsid w:val="00ED4526"/>
    <w:rsid w:val="00ED55BF"/>
    <w:rsid w:val="00ED7C66"/>
    <w:rsid w:val="00EE0C07"/>
    <w:rsid w:val="00EE1AA9"/>
    <w:rsid w:val="00EE38CF"/>
    <w:rsid w:val="00EE66FC"/>
    <w:rsid w:val="00EF06C4"/>
    <w:rsid w:val="00EF1533"/>
    <w:rsid w:val="00EF4A12"/>
    <w:rsid w:val="00F10E63"/>
    <w:rsid w:val="00F1338B"/>
    <w:rsid w:val="00F16349"/>
    <w:rsid w:val="00F16BED"/>
    <w:rsid w:val="00F170C5"/>
    <w:rsid w:val="00F20E36"/>
    <w:rsid w:val="00F22B8E"/>
    <w:rsid w:val="00F24D57"/>
    <w:rsid w:val="00F2594C"/>
    <w:rsid w:val="00F27886"/>
    <w:rsid w:val="00F308B3"/>
    <w:rsid w:val="00F31AD6"/>
    <w:rsid w:val="00F32533"/>
    <w:rsid w:val="00F3536D"/>
    <w:rsid w:val="00F36421"/>
    <w:rsid w:val="00F408C6"/>
    <w:rsid w:val="00F41F43"/>
    <w:rsid w:val="00F433E8"/>
    <w:rsid w:val="00F4623D"/>
    <w:rsid w:val="00F4720A"/>
    <w:rsid w:val="00F472B8"/>
    <w:rsid w:val="00F47AC3"/>
    <w:rsid w:val="00F501CE"/>
    <w:rsid w:val="00F505E2"/>
    <w:rsid w:val="00F54266"/>
    <w:rsid w:val="00F6156D"/>
    <w:rsid w:val="00F631EF"/>
    <w:rsid w:val="00F63809"/>
    <w:rsid w:val="00F63E8C"/>
    <w:rsid w:val="00F65B65"/>
    <w:rsid w:val="00F66DD0"/>
    <w:rsid w:val="00F70BD3"/>
    <w:rsid w:val="00F723FC"/>
    <w:rsid w:val="00F758E0"/>
    <w:rsid w:val="00F76526"/>
    <w:rsid w:val="00F834B9"/>
    <w:rsid w:val="00F84ACB"/>
    <w:rsid w:val="00F90AA6"/>
    <w:rsid w:val="00F91F2E"/>
    <w:rsid w:val="00F921CA"/>
    <w:rsid w:val="00F96055"/>
    <w:rsid w:val="00FA03B3"/>
    <w:rsid w:val="00FA1C91"/>
    <w:rsid w:val="00FA28C4"/>
    <w:rsid w:val="00FA5113"/>
    <w:rsid w:val="00FB005D"/>
    <w:rsid w:val="00FB0520"/>
    <w:rsid w:val="00FB2181"/>
    <w:rsid w:val="00FB46D5"/>
    <w:rsid w:val="00FC03EF"/>
    <w:rsid w:val="00FC0503"/>
    <w:rsid w:val="00FC05B7"/>
    <w:rsid w:val="00FC4BC8"/>
    <w:rsid w:val="00FC53A0"/>
    <w:rsid w:val="00FC661F"/>
    <w:rsid w:val="00FD2AE3"/>
    <w:rsid w:val="00FD7E12"/>
    <w:rsid w:val="00FE1C42"/>
    <w:rsid w:val="00FE51D6"/>
    <w:rsid w:val="00FF03A1"/>
    <w:rsid w:val="00FF04A2"/>
    <w:rsid w:val="00FF1CD0"/>
    <w:rsid w:val="00FF254C"/>
    <w:rsid w:val="00FF328C"/>
    <w:rsid w:val="00FF3A2C"/>
    <w:rsid w:val="00FF46C8"/>
    <w:rsid w:val="00FF5633"/>
    <w:rsid w:val="00FF5C4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Bodytext2">
    <w:name w:val="Body text (2)_"/>
    <w:basedOn w:val="DefaultParagraphFont"/>
    <w:rsid w:val="003A7642"/>
    <w:rPr>
      <w:rFonts w:ascii="Times New Roman" w:eastAsia="Times New Roman" w:hAnsi="Times New Roman" w:cs="Times New Roman"/>
      <w:b w:val="0"/>
      <w:bCs w:val="0"/>
      <w:i w:val="0"/>
      <w:iCs w:val="0"/>
      <w:smallCaps w:val="0"/>
      <w:strike w:val="0"/>
      <w:u w:val="none"/>
    </w:rPr>
  </w:style>
  <w:style w:type="character" w:customStyle="1" w:styleId="Headerorfooter">
    <w:name w:val="Header or footer_"/>
    <w:basedOn w:val="DefaultParagraphFont"/>
    <w:rsid w:val="003A7642"/>
    <w:rPr>
      <w:rFonts w:ascii="Calibri" w:eastAsia="Calibri" w:hAnsi="Calibri" w:cs="Calibri"/>
      <w:b w:val="0"/>
      <w:bCs w:val="0"/>
      <w:i w:val="0"/>
      <w:iCs w:val="0"/>
      <w:smallCaps w:val="0"/>
      <w:strike w:val="0"/>
      <w:sz w:val="19"/>
      <w:szCs w:val="19"/>
      <w:u w:val="none"/>
    </w:rPr>
  </w:style>
  <w:style w:type="character" w:customStyle="1" w:styleId="Headerorfooter0">
    <w:name w:val="Header or footer"/>
    <w:basedOn w:val="Headerorfooter"/>
    <w:rsid w:val="003A7642"/>
    <w:rPr>
      <w:rFonts w:ascii="Calibri" w:eastAsia="Calibri" w:hAnsi="Calibri" w:cs="Calibri"/>
      <w:b w:val="0"/>
      <w:bCs w:val="0"/>
      <w:i w:val="0"/>
      <w:iCs w:val="0"/>
      <w:smallCaps w:val="0"/>
      <w:strike w:val="0"/>
      <w:color w:val="000000"/>
      <w:spacing w:val="0"/>
      <w:w w:val="100"/>
      <w:position w:val="0"/>
      <w:sz w:val="19"/>
      <w:szCs w:val="19"/>
      <w:u w:val="none"/>
      <w:lang w:val="lt-LT" w:eastAsia="lt-LT" w:bidi="lt-LT"/>
    </w:rPr>
  </w:style>
  <w:style w:type="character" w:customStyle="1" w:styleId="Bodytext3">
    <w:name w:val="Body text (3)_"/>
    <w:basedOn w:val="DefaultParagraphFont"/>
    <w:rsid w:val="003A7642"/>
    <w:rPr>
      <w:rFonts w:ascii="Times New Roman" w:eastAsia="Times New Roman" w:hAnsi="Times New Roman" w:cs="Times New Roman"/>
      <w:b/>
      <w:bCs/>
      <w:i w:val="0"/>
      <w:iCs w:val="0"/>
      <w:smallCaps w:val="0"/>
      <w:strike w:val="0"/>
      <w:u w:val="none"/>
    </w:rPr>
  </w:style>
  <w:style w:type="character" w:customStyle="1" w:styleId="Bodytext20">
    <w:name w:val="Body text (2)"/>
    <w:basedOn w:val="Bodytext2"/>
    <w:rsid w:val="003A764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2Bold">
    <w:name w:val="Body text (2) + Bold"/>
    <w:basedOn w:val="Bodytext2"/>
    <w:rsid w:val="003A7642"/>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NotBold">
    <w:name w:val="Body text (3) + Not Bold"/>
    <w:basedOn w:val="Bodytext3"/>
    <w:rsid w:val="003A7642"/>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0">
    <w:name w:val="Body text (3)"/>
    <w:basedOn w:val="Bodytext3"/>
    <w:rsid w:val="003A7642"/>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
    <w:name w:val="Body text (4)_"/>
    <w:basedOn w:val="DefaultParagraphFont"/>
    <w:link w:val="Bodytext40"/>
    <w:rsid w:val="003A7642"/>
    <w:rPr>
      <w:i/>
      <w:iCs/>
      <w:shd w:val="clear" w:color="auto" w:fill="FFFFFF"/>
    </w:rPr>
  </w:style>
  <w:style w:type="character" w:customStyle="1" w:styleId="Bodytext4NotItalic">
    <w:name w:val="Body text (4) + Not Italic"/>
    <w:basedOn w:val="Bodytext4"/>
    <w:rsid w:val="003A7642"/>
    <w:rPr>
      <w:i/>
      <w:iCs/>
      <w:color w:val="000000"/>
      <w:w w:val="100"/>
      <w:position w:val="0"/>
      <w:sz w:val="24"/>
      <w:szCs w:val="24"/>
      <w:shd w:val="clear" w:color="auto" w:fill="FFFFFF"/>
      <w:lang w:val="lt-LT" w:eastAsia="lt-LT" w:bidi="lt-LT"/>
    </w:rPr>
  </w:style>
  <w:style w:type="character" w:customStyle="1" w:styleId="Bodytext4Bold">
    <w:name w:val="Body text (4) + Bold"/>
    <w:basedOn w:val="Bodytext4"/>
    <w:rsid w:val="003A7642"/>
    <w:rPr>
      <w:b/>
      <w:bCs/>
      <w:i/>
      <w:iCs/>
      <w:color w:val="000000"/>
      <w:w w:val="100"/>
      <w:position w:val="0"/>
      <w:sz w:val="24"/>
      <w:szCs w:val="24"/>
      <w:u w:val="single"/>
      <w:shd w:val="clear" w:color="auto" w:fill="FFFFFF"/>
      <w:lang w:val="lt-LT" w:eastAsia="lt-LT" w:bidi="lt-LT"/>
    </w:rPr>
  </w:style>
  <w:style w:type="character" w:customStyle="1" w:styleId="Bodytext414ptBoldNotItalic">
    <w:name w:val="Body text (4) + 14 pt;Bold;Not Italic"/>
    <w:basedOn w:val="Bodytext4"/>
    <w:rsid w:val="003A7642"/>
    <w:rPr>
      <w:b/>
      <w:bCs/>
      <w:i/>
      <w:iCs/>
      <w:color w:val="000000"/>
      <w:w w:val="100"/>
      <w:position w:val="0"/>
      <w:sz w:val="28"/>
      <w:szCs w:val="28"/>
      <w:u w:val="single"/>
      <w:shd w:val="clear" w:color="auto" w:fill="FFFFFF"/>
      <w:lang w:val="lt-LT" w:eastAsia="lt-LT" w:bidi="lt-LT"/>
    </w:rPr>
  </w:style>
  <w:style w:type="character" w:customStyle="1" w:styleId="Bodytext5">
    <w:name w:val="Body text (5)"/>
    <w:basedOn w:val="DefaultParagraphFont"/>
    <w:rsid w:val="003A7642"/>
    <w:rPr>
      <w:rFonts w:ascii="Times New Roman" w:eastAsia="Times New Roman" w:hAnsi="Times New Roman" w:cs="Times New Roman"/>
      <w:b/>
      <w:bCs/>
      <w:i/>
      <w:iCs/>
      <w:smallCaps w:val="0"/>
      <w:strike w:val="0"/>
      <w:u w:val="none"/>
    </w:rPr>
  </w:style>
  <w:style w:type="paragraph" w:customStyle="1" w:styleId="Bodytext40">
    <w:name w:val="Body text (4)"/>
    <w:basedOn w:val="Normal"/>
    <w:link w:val="Bodytext4"/>
    <w:rsid w:val="003A7642"/>
    <w:pPr>
      <w:widowControl w:val="0"/>
      <w:shd w:val="clear" w:color="auto" w:fill="FFFFFF"/>
      <w:spacing w:before="240" w:line="274" w:lineRule="exact"/>
      <w:jc w:val="both"/>
    </w:pPr>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084850">
      <w:bodyDiv w:val="1"/>
      <w:marLeft w:val="0"/>
      <w:marRight w:val="0"/>
      <w:marTop w:val="0"/>
      <w:marBottom w:val="0"/>
      <w:divBdr>
        <w:top w:val="none" w:sz="0" w:space="0" w:color="auto"/>
        <w:left w:val="none" w:sz="0" w:space="0" w:color="auto"/>
        <w:bottom w:val="none" w:sz="0" w:space="0" w:color="auto"/>
        <w:right w:val="none" w:sz="0" w:space="0" w:color="auto"/>
      </w:divBdr>
    </w:div>
    <w:div w:id="426926315">
      <w:bodyDiv w:val="1"/>
      <w:marLeft w:val="0"/>
      <w:marRight w:val="0"/>
      <w:marTop w:val="0"/>
      <w:marBottom w:val="0"/>
      <w:divBdr>
        <w:top w:val="none" w:sz="0" w:space="0" w:color="auto"/>
        <w:left w:val="none" w:sz="0" w:space="0" w:color="auto"/>
        <w:bottom w:val="none" w:sz="0" w:space="0" w:color="auto"/>
        <w:right w:val="none" w:sz="0" w:space="0" w:color="auto"/>
      </w:divBdr>
    </w:div>
    <w:div w:id="52502432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265186820">
      <w:bodyDiv w:val="1"/>
      <w:marLeft w:val="0"/>
      <w:marRight w:val="0"/>
      <w:marTop w:val="0"/>
      <w:marBottom w:val="0"/>
      <w:divBdr>
        <w:top w:val="none" w:sz="0" w:space="0" w:color="auto"/>
        <w:left w:val="none" w:sz="0" w:space="0" w:color="auto"/>
        <w:bottom w:val="none" w:sz="0" w:space="0" w:color="auto"/>
        <w:right w:val="none" w:sz="0" w:space="0" w:color="auto"/>
      </w:divBdr>
    </w:div>
    <w:div w:id="1453862586">
      <w:bodyDiv w:val="1"/>
      <w:marLeft w:val="0"/>
      <w:marRight w:val="0"/>
      <w:marTop w:val="0"/>
      <w:marBottom w:val="0"/>
      <w:divBdr>
        <w:top w:val="none" w:sz="0" w:space="0" w:color="auto"/>
        <w:left w:val="none" w:sz="0" w:space="0" w:color="auto"/>
        <w:bottom w:val="none" w:sz="0" w:space="0" w:color="auto"/>
        <w:right w:val="none" w:sz="0" w:space="0" w:color="auto"/>
      </w:divBdr>
    </w:div>
    <w:div w:id="1639872066">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45771246">
      <w:bodyDiv w:val="1"/>
      <w:marLeft w:val="0"/>
      <w:marRight w:val="0"/>
      <w:marTop w:val="0"/>
      <w:marBottom w:val="0"/>
      <w:divBdr>
        <w:top w:val="none" w:sz="0" w:space="0" w:color="auto"/>
        <w:left w:val="none" w:sz="0" w:space="0" w:color="auto"/>
        <w:bottom w:val="none" w:sz="0" w:space="0" w:color="auto"/>
        <w:right w:val="none" w:sz="0" w:space="0" w:color="auto"/>
      </w:divBdr>
    </w:div>
    <w:div w:id="1957904323">
      <w:bodyDiv w:val="1"/>
      <w:marLeft w:val="0"/>
      <w:marRight w:val="0"/>
      <w:marTop w:val="0"/>
      <w:marBottom w:val="0"/>
      <w:divBdr>
        <w:top w:val="none" w:sz="0" w:space="0" w:color="auto"/>
        <w:left w:val="none" w:sz="0" w:space="0" w:color="auto"/>
        <w:bottom w:val="none" w:sz="0" w:space="0" w:color="auto"/>
        <w:right w:val="none" w:sz="0" w:space="0" w:color="auto"/>
      </w:divBdr>
      <w:divsChild>
        <w:div w:id="1575777420">
          <w:marLeft w:val="0"/>
          <w:marRight w:val="0"/>
          <w:marTop w:val="0"/>
          <w:marBottom w:val="0"/>
          <w:divBdr>
            <w:top w:val="none" w:sz="0" w:space="0" w:color="auto"/>
            <w:left w:val="none" w:sz="0" w:space="0" w:color="auto"/>
            <w:bottom w:val="none" w:sz="0" w:space="0" w:color="auto"/>
            <w:right w:val="none" w:sz="0" w:space="0" w:color="auto"/>
          </w:divBdr>
        </w:div>
        <w:div w:id="96701351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51071</Words>
  <Characters>29111</Characters>
  <Application>Microsoft Office Word</Application>
  <DocSecurity>0</DocSecurity>
  <PresentationFormat/>
  <Lines>242</Lines>
  <Paragraphs>160</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2023-03-10T07:29:00Z</dcterms:created>
  <dcterms:modified xsi:type="dcterms:W3CDTF">2023-03-10T07:57:00Z</dcterms:modified>
</cp:coreProperties>
</file>